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3231D8" w14:textId="77777777"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11864F5F" wp14:editId="689FB67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C974578" w14:textId="0C181126" w:rsidR="005D7989" w:rsidRPr="00F65A0F" w:rsidRDefault="006069F8" w:rsidP="005D7989">
      <w:pPr>
        <w:spacing w:line="300" w:lineRule="auto"/>
        <w:ind w:right="187"/>
        <w:rPr>
          <w:rFonts w:ascii="Garamond" w:hAnsi="Garamond"/>
          <w:b/>
          <w:sz w:val="52"/>
          <w:szCs w:val="52"/>
        </w:rPr>
      </w:pPr>
      <w:r>
        <w:rPr>
          <w:rFonts w:ascii="Garamond" w:hAnsi="Garamond" w:cs="Arial"/>
          <w:b/>
          <w:bCs/>
          <w:sz w:val="52"/>
          <w:szCs w:val="52"/>
        </w:rPr>
        <w:t>Bid Solicitation</w:t>
      </w:r>
      <w:r w:rsidR="008F72EF">
        <w:rPr>
          <w:rFonts w:ascii="Garamond" w:hAnsi="Garamond" w:cs="Arial"/>
          <w:b/>
          <w:bCs/>
          <w:sz w:val="52"/>
          <w:szCs w:val="52"/>
        </w:rPr>
        <w:t xml:space="preserve"> </w:t>
      </w:r>
      <w:r w:rsidR="00F951A0" w:rsidRPr="00F65A0F">
        <w:rPr>
          <w:rFonts w:ascii="Garamond" w:hAnsi="Garamond" w:cs="Arial"/>
          <w:b/>
          <w:bCs/>
          <w:sz w:val="52"/>
          <w:szCs w:val="52"/>
        </w:rPr>
        <w:t>#</w:t>
      </w:r>
      <w:r w:rsidR="005D7989" w:rsidRPr="00F65A0F">
        <w:rPr>
          <w:rFonts w:ascii="Garamond" w:hAnsi="Garamond" w:cs="Arial"/>
          <w:b/>
          <w:bCs/>
          <w:sz w:val="52"/>
          <w:szCs w:val="52"/>
        </w:rPr>
        <w:tab/>
      </w:r>
      <w:r w:rsidR="002525FB" w:rsidRPr="00F65A0F">
        <w:rPr>
          <w:rFonts w:ascii="Garamond" w:hAnsi="Garamond" w:cs="Arial"/>
          <w:b/>
          <w:bCs/>
          <w:sz w:val="52"/>
          <w:szCs w:val="52"/>
        </w:rPr>
        <w:t>1</w:t>
      </w:r>
      <w:r w:rsidR="002F423F" w:rsidRPr="00F65A0F">
        <w:rPr>
          <w:rFonts w:ascii="Garamond" w:hAnsi="Garamond" w:cs="Arial"/>
          <w:b/>
          <w:bCs/>
          <w:sz w:val="52"/>
          <w:szCs w:val="52"/>
        </w:rPr>
        <w:t>9DPP00318</w:t>
      </w:r>
    </w:p>
    <w:tbl>
      <w:tblPr>
        <w:tblW w:w="9360" w:type="dxa"/>
        <w:tblInd w:w="108" w:type="dxa"/>
        <w:tblLook w:val="01E0" w:firstRow="1" w:lastRow="1" w:firstColumn="1" w:lastColumn="1" w:noHBand="0" w:noVBand="0"/>
      </w:tblPr>
      <w:tblGrid>
        <w:gridCol w:w="1080"/>
        <w:gridCol w:w="8280"/>
      </w:tblGrid>
      <w:tr w:rsidR="00770C95" w:rsidRPr="00370188" w14:paraId="567B8C5E" w14:textId="77777777" w:rsidTr="00770C95">
        <w:tc>
          <w:tcPr>
            <w:tcW w:w="1080" w:type="dxa"/>
            <w:shd w:val="clear" w:color="auto" w:fill="auto"/>
          </w:tcPr>
          <w:p w14:paraId="5250FE2F" w14:textId="77777777" w:rsidR="00770C95" w:rsidRPr="00F65A0F" w:rsidRDefault="00770C95" w:rsidP="00370188">
            <w:pPr>
              <w:ind w:left="-108" w:right="5"/>
              <w:jc w:val="center"/>
              <w:rPr>
                <w:rFonts w:ascii="Garamond" w:hAnsi="Garamond"/>
              </w:rPr>
            </w:pPr>
            <w:r w:rsidRPr="00F65A0F">
              <w:rPr>
                <w:rFonts w:ascii="Garamond" w:hAnsi="Garamond" w:cs="Arial"/>
                <w:b/>
                <w:bCs/>
                <w:sz w:val="52"/>
                <w:szCs w:val="52"/>
              </w:rPr>
              <w:t>For:</w:t>
            </w:r>
          </w:p>
        </w:tc>
        <w:tc>
          <w:tcPr>
            <w:tcW w:w="8280" w:type="dxa"/>
          </w:tcPr>
          <w:p w14:paraId="08343901" w14:textId="77777777" w:rsidR="00770C95" w:rsidRPr="00370188" w:rsidRDefault="002525FB" w:rsidP="002F423F">
            <w:pPr>
              <w:ind w:left="-108"/>
              <w:rPr>
                <w:rFonts w:ascii="Garamond" w:hAnsi="Garamond"/>
                <w:sz w:val="52"/>
                <w:szCs w:val="52"/>
              </w:rPr>
            </w:pPr>
            <w:r w:rsidRPr="00F65A0F">
              <w:rPr>
                <w:rFonts w:ascii="Garamond" w:hAnsi="Garamond"/>
                <w:sz w:val="52"/>
                <w:szCs w:val="52"/>
              </w:rPr>
              <w:t>T</w:t>
            </w:r>
            <w:r w:rsidR="00A03D66">
              <w:rPr>
                <w:rFonts w:ascii="Garamond" w:hAnsi="Garamond"/>
                <w:sz w:val="52"/>
                <w:szCs w:val="52"/>
              </w:rPr>
              <w:t>1473</w:t>
            </w:r>
            <w:r w:rsidR="002F423F" w:rsidRPr="00F65A0F">
              <w:rPr>
                <w:rFonts w:ascii="Garamond" w:hAnsi="Garamond"/>
                <w:sz w:val="52"/>
                <w:szCs w:val="52"/>
              </w:rPr>
              <w:t xml:space="preserve"> Traffic Signal Controllers and Camera </w:t>
            </w:r>
            <w:r w:rsidR="00755F94">
              <w:rPr>
                <w:rFonts w:ascii="Garamond" w:hAnsi="Garamond"/>
                <w:sz w:val="52"/>
                <w:szCs w:val="52"/>
              </w:rPr>
              <w:t>Image</w:t>
            </w:r>
            <w:r w:rsidR="002F423F" w:rsidRPr="00F65A0F">
              <w:rPr>
                <w:rFonts w:ascii="Garamond" w:hAnsi="Garamond"/>
                <w:sz w:val="52"/>
                <w:szCs w:val="52"/>
              </w:rPr>
              <w:t xml:space="preserve"> Detection Systems</w:t>
            </w:r>
          </w:p>
        </w:tc>
      </w:tr>
    </w:tbl>
    <w:p w14:paraId="5CC4C40B"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337"/>
        <w:gridCol w:w="2070"/>
        <w:gridCol w:w="1773"/>
      </w:tblGrid>
      <w:tr w:rsidR="00DC59A6" w:rsidRPr="00874DF2" w14:paraId="0298764A" w14:textId="77777777" w:rsidTr="00023820">
        <w:tc>
          <w:tcPr>
            <w:tcW w:w="5337" w:type="dxa"/>
            <w:tcBorders>
              <w:top w:val="thinThickSmallGap" w:sz="24" w:space="0" w:color="auto"/>
              <w:bottom w:val="single" w:sz="4" w:space="0" w:color="auto"/>
            </w:tcBorders>
            <w:shd w:val="clear" w:color="auto" w:fill="CCFFCC"/>
            <w:vAlign w:val="center"/>
          </w:tcPr>
          <w:p w14:paraId="03A1C84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708DA71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0550AA0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02DFF10" w14:textId="77777777" w:rsidTr="00023820">
        <w:trPr>
          <w:trHeight w:val="720"/>
        </w:trPr>
        <w:tc>
          <w:tcPr>
            <w:tcW w:w="5337" w:type="dxa"/>
            <w:tcBorders>
              <w:top w:val="single" w:sz="4" w:space="0" w:color="auto"/>
            </w:tcBorders>
            <w:shd w:val="clear" w:color="auto" w:fill="auto"/>
            <w:vAlign w:val="center"/>
          </w:tcPr>
          <w:p w14:paraId="2DFEA5E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1D2EC75E"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26A319B9" w14:textId="5AACDEBC" w:rsidR="00DC59A6" w:rsidRPr="00840DF8" w:rsidRDefault="008E5D6A" w:rsidP="00576F34">
            <w:pPr>
              <w:ind w:right="180"/>
              <w:jc w:val="center"/>
              <w:rPr>
                <w:rFonts w:ascii="Garamond" w:hAnsi="Garamond" w:cs="Arial"/>
                <w:bCs/>
                <w:color w:val="000000"/>
              </w:rPr>
            </w:pPr>
            <w:r>
              <w:rPr>
                <w:rFonts w:ascii="Garamond" w:hAnsi="Garamond" w:cs="Arial"/>
                <w:bCs/>
                <w:color w:val="000000"/>
              </w:rPr>
              <w:t>6/18/2019</w:t>
            </w:r>
          </w:p>
        </w:tc>
        <w:tc>
          <w:tcPr>
            <w:tcW w:w="1773" w:type="dxa"/>
            <w:tcBorders>
              <w:top w:val="single" w:sz="4" w:space="0" w:color="auto"/>
            </w:tcBorders>
            <w:shd w:val="clear" w:color="auto" w:fill="auto"/>
            <w:vAlign w:val="center"/>
          </w:tcPr>
          <w:p w14:paraId="5A1E8700"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8DDED0B" w14:textId="77777777" w:rsidTr="00023820">
        <w:trPr>
          <w:trHeight w:val="720"/>
        </w:trPr>
        <w:tc>
          <w:tcPr>
            <w:tcW w:w="5337" w:type="dxa"/>
            <w:shd w:val="clear" w:color="auto" w:fill="auto"/>
            <w:vAlign w:val="center"/>
          </w:tcPr>
          <w:p w14:paraId="5F9EF083" w14:textId="77777777" w:rsidR="00DC59A6" w:rsidRDefault="001151B4" w:rsidP="00576F34">
            <w:pPr>
              <w:rPr>
                <w:rFonts w:ascii="Garamond" w:hAnsi="Garamond" w:cs="Arial"/>
                <w:b/>
                <w:bCs/>
                <w:color w:val="000000"/>
                <w:szCs w:val="20"/>
              </w:rPr>
            </w:pPr>
            <w:r w:rsidRPr="00F65A0F">
              <w:rPr>
                <w:rFonts w:ascii="Garamond" w:hAnsi="Garamond" w:cs="Arial"/>
                <w:b/>
                <w:bCs/>
                <w:color w:val="000000"/>
                <w:szCs w:val="20"/>
              </w:rPr>
              <w:t>Mandatory</w:t>
            </w:r>
            <w:r w:rsidR="001E7CB1" w:rsidRPr="00F65A0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6F7DBA69" w14:textId="7777777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2070" w:type="dxa"/>
            <w:shd w:val="clear" w:color="auto" w:fill="auto"/>
            <w:vAlign w:val="center"/>
          </w:tcPr>
          <w:p w14:paraId="456552C5" w14:textId="77777777" w:rsidR="00DC59A6" w:rsidRPr="000111D8" w:rsidRDefault="00023820" w:rsidP="00576F34">
            <w:pPr>
              <w:ind w:right="180"/>
              <w:jc w:val="center"/>
              <w:rPr>
                <w:rFonts w:ascii="Garamond" w:hAnsi="Garamond"/>
              </w:rPr>
            </w:pPr>
            <w:r>
              <w:rPr>
                <w:rFonts w:ascii="Garamond" w:hAnsi="Garamond"/>
              </w:rPr>
              <w:t>Not Applicable</w:t>
            </w:r>
          </w:p>
        </w:tc>
        <w:tc>
          <w:tcPr>
            <w:tcW w:w="1773" w:type="dxa"/>
            <w:shd w:val="clear" w:color="auto" w:fill="auto"/>
            <w:vAlign w:val="center"/>
          </w:tcPr>
          <w:p w14:paraId="5B251686" w14:textId="77777777" w:rsidR="00DC59A6" w:rsidRPr="000227FE" w:rsidRDefault="00023820"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7EB36C7A" w14:textId="77777777" w:rsidTr="00023820">
        <w:trPr>
          <w:trHeight w:val="720"/>
        </w:trPr>
        <w:tc>
          <w:tcPr>
            <w:tcW w:w="5337" w:type="dxa"/>
            <w:shd w:val="clear" w:color="auto" w:fill="auto"/>
            <w:vAlign w:val="center"/>
          </w:tcPr>
          <w:p w14:paraId="34DB9B15" w14:textId="77777777" w:rsidR="00DC59A6" w:rsidRDefault="001151B4" w:rsidP="00576F34">
            <w:pPr>
              <w:rPr>
                <w:rFonts w:ascii="Garamond" w:hAnsi="Garamond" w:cs="Arial"/>
                <w:b/>
                <w:bCs/>
                <w:color w:val="000000"/>
                <w:szCs w:val="20"/>
              </w:rPr>
            </w:pPr>
            <w:r w:rsidRPr="00F65A0F">
              <w:rPr>
                <w:rFonts w:ascii="Garamond" w:hAnsi="Garamond" w:cs="Arial"/>
                <w:b/>
                <w:bCs/>
                <w:color w:val="000000"/>
                <w:szCs w:val="20"/>
              </w:rPr>
              <w:t>Mandatory</w:t>
            </w:r>
            <w:r w:rsidR="001E7CB1" w:rsidRPr="00F65A0F">
              <w:rPr>
                <w:rFonts w:ascii="Garamond" w:hAnsi="Garamond" w:cs="Arial"/>
                <w:b/>
                <w:bCs/>
                <w:color w:val="000000"/>
                <w:szCs w:val="20"/>
              </w:rPr>
              <w:t>/Optional</w:t>
            </w:r>
            <w:r>
              <w:rPr>
                <w:rFonts w:ascii="Garamond" w:hAnsi="Garamond" w:cs="Arial"/>
                <w:b/>
                <w:bCs/>
                <w:color w:val="000000"/>
                <w:szCs w:val="20"/>
              </w:rPr>
              <w:t xml:space="preserve"> Site Visit</w:t>
            </w:r>
          </w:p>
          <w:p w14:paraId="67D95788" w14:textId="77777777"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2070" w:type="dxa"/>
            <w:shd w:val="clear" w:color="auto" w:fill="auto"/>
            <w:vAlign w:val="center"/>
          </w:tcPr>
          <w:p w14:paraId="17FFF39F" w14:textId="77777777" w:rsidR="00DC59A6" w:rsidRPr="00874DF2" w:rsidRDefault="00023820" w:rsidP="00023820">
            <w:pPr>
              <w:ind w:right="180"/>
              <w:jc w:val="center"/>
              <w:rPr>
                <w:rFonts w:ascii="Garamond" w:hAnsi="Garamond" w:cs="Arial"/>
                <w:color w:val="000000"/>
                <w:highlight w:val="yellow"/>
              </w:rPr>
            </w:pPr>
            <w:r>
              <w:rPr>
                <w:rFonts w:ascii="Garamond" w:hAnsi="Garamond"/>
              </w:rPr>
              <w:t>Not Applicable</w:t>
            </w:r>
          </w:p>
        </w:tc>
        <w:tc>
          <w:tcPr>
            <w:tcW w:w="1773" w:type="dxa"/>
            <w:shd w:val="clear" w:color="auto" w:fill="auto"/>
            <w:vAlign w:val="center"/>
          </w:tcPr>
          <w:p w14:paraId="5131CDDD" w14:textId="77777777" w:rsidR="00DC59A6" w:rsidRPr="000227FE" w:rsidRDefault="00023820" w:rsidP="00023820">
            <w:pPr>
              <w:ind w:right="180"/>
              <w:jc w:val="center"/>
              <w:rPr>
                <w:rFonts w:ascii="Garamond" w:hAnsi="Garamond" w:cs="Arial"/>
                <w:bCs/>
                <w:color w:val="000000"/>
                <w:highlight w:val="yellow"/>
              </w:rPr>
            </w:pPr>
            <w:r>
              <w:rPr>
                <w:rFonts w:ascii="Garamond" w:hAnsi="Garamond"/>
              </w:rPr>
              <w:t>Not Applicable</w:t>
            </w:r>
          </w:p>
        </w:tc>
      </w:tr>
      <w:tr w:rsidR="00DC59A6" w:rsidRPr="00874DF2" w14:paraId="6B8AFB81" w14:textId="77777777" w:rsidTr="00023820">
        <w:trPr>
          <w:trHeight w:val="720"/>
        </w:trPr>
        <w:tc>
          <w:tcPr>
            <w:tcW w:w="5337" w:type="dxa"/>
            <w:shd w:val="clear" w:color="auto" w:fill="auto"/>
            <w:vAlign w:val="center"/>
          </w:tcPr>
          <w:p w14:paraId="44557251"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1D0F59C8"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70" w:type="dxa"/>
            <w:shd w:val="clear" w:color="auto" w:fill="auto"/>
            <w:vAlign w:val="center"/>
          </w:tcPr>
          <w:p w14:paraId="70F404A7" w14:textId="2FB3661C" w:rsidR="00DC59A6" w:rsidRPr="00874DF2" w:rsidRDefault="008E5D6A" w:rsidP="00576F34">
            <w:pPr>
              <w:ind w:right="180"/>
              <w:jc w:val="center"/>
              <w:rPr>
                <w:rFonts w:ascii="Garamond" w:hAnsi="Garamond" w:cs="Arial"/>
                <w:color w:val="000000"/>
              </w:rPr>
            </w:pPr>
            <w:r>
              <w:rPr>
                <w:rFonts w:ascii="Garamond" w:hAnsi="Garamond" w:cs="Arial"/>
                <w:color w:val="000000"/>
              </w:rPr>
              <w:t>7/10/2019</w:t>
            </w:r>
          </w:p>
        </w:tc>
        <w:tc>
          <w:tcPr>
            <w:tcW w:w="1773" w:type="dxa"/>
            <w:shd w:val="clear" w:color="auto" w:fill="auto"/>
            <w:vAlign w:val="center"/>
          </w:tcPr>
          <w:p w14:paraId="5C6360F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DDF6AAA" w14:textId="77777777" w:rsidR="00DC59A6" w:rsidRDefault="00DC59A6" w:rsidP="00DC59A6">
      <w:pPr>
        <w:rPr>
          <w:rFonts w:ascii="Garamond" w:hAnsi="Garamond"/>
          <w:color w:val="000000"/>
        </w:rPr>
      </w:pPr>
    </w:p>
    <w:p w14:paraId="0F0BDDB1" w14:textId="77777777" w:rsidR="008F72EF" w:rsidRPr="008F72EF" w:rsidRDefault="008F72EF" w:rsidP="008F72EF">
      <w:pPr>
        <w:rPr>
          <w:rFonts w:ascii="Garamond" w:hAnsi="Garamond"/>
          <w:color w:val="000000"/>
        </w:rPr>
      </w:pPr>
      <w:r w:rsidRPr="008F72EF">
        <w:rPr>
          <w:rFonts w:ascii="Garamond" w:hAnsi="Garamond"/>
          <w:color w:val="000000"/>
        </w:rPr>
        <w:t>Dates are subject to change.  All times contained in the Bid Solicitation refer to Eastern Time. All changes will be reflected in Bid Amendments to the Bid Solicitation</w:t>
      </w:r>
      <w:r w:rsidRPr="008F72EF" w:rsidDel="00BB1F13">
        <w:rPr>
          <w:rFonts w:ascii="Garamond" w:hAnsi="Garamond"/>
          <w:color w:val="000000"/>
        </w:rPr>
        <w:t xml:space="preserve"> </w:t>
      </w:r>
      <w:r w:rsidRPr="008F72EF">
        <w:rPr>
          <w:rFonts w:ascii="Garamond" w:hAnsi="Garamond"/>
          <w:color w:val="000000"/>
        </w:rPr>
        <w:t xml:space="preserve">posted on </w:t>
      </w:r>
      <w:hyperlink r:id="rId17" w:history="1">
        <w:r w:rsidRPr="008F72EF">
          <w:rPr>
            <w:rStyle w:val="Hyperlink"/>
            <w:rFonts w:ascii="Garamond" w:hAnsi="Garamond"/>
          </w:rPr>
          <w:t>www.njstart.gov</w:t>
        </w:r>
      </w:hyperlink>
      <w:r w:rsidRPr="008F72EF">
        <w:rPr>
          <w:rFonts w:ascii="Garamond" w:hAnsi="Garamond"/>
          <w:color w:val="000000"/>
        </w:rPr>
        <w:t>.</w:t>
      </w:r>
    </w:p>
    <w:p w14:paraId="55449249" w14:textId="77777777" w:rsidR="00AF36DD" w:rsidRDefault="00AF36DD" w:rsidP="00AF36DD">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AF36DD" w:rsidRPr="00370188" w14:paraId="4FA8725B" w14:textId="77777777" w:rsidTr="009C3A1D">
        <w:trPr>
          <w:trHeight w:val="983"/>
        </w:trPr>
        <w:tc>
          <w:tcPr>
            <w:tcW w:w="6089" w:type="dxa"/>
            <w:shd w:val="clear" w:color="auto" w:fill="CCFFCC"/>
            <w:vAlign w:val="center"/>
          </w:tcPr>
          <w:p w14:paraId="42ACE332" w14:textId="77777777" w:rsidR="00AF36DD" w:rsidRDefault="00A36C93" w:rsidP="009C3A1D">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AF36DD">
                  <w:rPr>
                    <w:rFonts w:ascii="MS Gothic" w:eastAsia="MS Gothic" w:hAnsi="MS Gothic" w:hint="eastAsia"/>
                    <w:b/>
                    <w:color w:val="000000"/>
                    <w:sz w:val="24"/>
                  </w:rPr>
                  <w:t>☐</w:t>
                </w:r>
              </w:sdtContent>
            </w:sdt>
            <w:r w:rsidR="00AF36DD" w:rsidRPr="00370188">
              <w:rPr>
                <w:rFonts w:ascii="Garamond" w:hAnsi="Garamond"/>
                <w:b/>
                <w:color w:val="000000"/>
              </w:rPr>
              <w:t xml:space="preserve"> </w:t>
            </w:r>
            <w:r w:rsidR="00AF36DD">
              <w:rPr>
                <w:rFonts w:ascii="Garamond" w:hAnsi="Garamond"/>
                <w:b/>
                <w:color w:val="000000"/>
              </w:rPr>
              <w:t xml:space="preserve"> </w:t>
            </w:r>
            <w:r w:rsidR="00AF36DD" w:rsidRPr="00370188">
              <w:rPr>
                <w:rFonts w:ascii="Garamond" w:hAnsi="Garamond" w:cs="Arial"/>
                <w:b/>
                <w:color w:val="000000"/>
                <w:sz w:val="28"/>
                <w:szCs w:val="28"/>
              </w:rPr>
              <w:t>Small Business</w:t>
            </w:r>
            <w:r w:rsidR="00AF36DD">
              <w:rPr>
                <w:rFonts w:ascii="Garamond" w:hAnsi="Garamond" w:cs="Arial"/>
                <w:b/>
                <w:color w:val="000000"/>
                <w:sz w:val="28"/>
                <w:szCs w:val="28"/>
              </w:rPr>
              <w:t xml:space="preserve"> </w:t>
            </w:r>
            <w:r w:rsidR="00AF36DD" w:rsidRPr="00370188">
              <w:rPr>
                <w:rFonts w:ascii="Garamond" w:hAnsi="Garamond" w:cs="Arial"/>
                <w:b/>
                <w:color w:val="000000"/>
                <w:sz w:val="28"/>
                <w:szCs w:val="28"/>
              </w:rPr>
              <w:t>Set-Aside</w:t>
            </w:r>
            <w:r w:rsidR="00AF36DD">
              <w:rPr>
                <w:rFonts w:ascii="Garamond" w:hAnsi="Garamond" w:cs="Arial"/>
                <w:b/>
                <w:color w:val="000000"/>
                <w:sz w:val="28"/>
                <w:szCs w:val="28"/>
              </w:rPr>
              <w:t xml:space="preserve"> </w:t>
            </w:r>
            <w:r w:rsidR="00AF36DD" w:rsidRPr="00370188">
              <w:rPr>
                <w:rFonts w:ascii="Garamond" w:hAnsi="Garamond" w:cs="Arial"/>
                <w:b/>
                <w:color w:val="000000"/>
                <w:sz w:val="28"/>
                <w:szCs w:val="28"/>
              </w:rPr>
              <w:t>Category</w:t>
            </w:r>
          </w:p>
          <w:p w14:paraId="7D94C57C" w14:textId="77777777" w:rsidR="00AF36DD" w:rsidRPr="00981735" w:rsidRDefault="00AF36DD" w:rsidP="009C3A1D">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F691B75" w14:textId="77777777" w:rsidR="00AF36DD" w:rsidRPr="00981735" w:rsidRDefault="00A36C93" w:rsidP="009C3A1D">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AF36DD" w:rsidRPr="00981735">
                  <w:rPr>
                    <w:rFonts w:ascii="Segoe UI Symbol" w:eastAsia="MS Gothic" w:hAnsi="Segoe UI Symbol" w:cs="Segoe UI Symbol"/>
                    <w:b/>
                    <w:color w:val="000000"/>
                    <w:sz w:val="24"/>
                  </w:rPr>
                  <w:t>☐</w:t>
                </w:r>
              </w:sdtContent>
            </w:sdt>
            <w:r w:rsidR="00AF36DD"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AF36DD" w:rsidRPr="00981735">
                  <w:rPr>
                    <w:rFonts w:ascii="Segoe UI Symbol" w:hAnsi="Segoe UI Symbol" w:cs="Segoe UI Symbol"/>
                    <w:b/>
                    <w:color w:val="000000"/>
                    <w:sz w:val="24"/>
                  </w:rPr>
                  <w:t>☐</w:t>
                </w:r>
              </w:sdtContent>
            </w:sdt>
            <w:r w:rsidR="00AF36DD"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AF36DD" w:rsidRPr="00981735">
                  <w:rPr>
                    <w:rFonts w:ascii="Segoe UI Symbol" w:hAnsi="Segoe UI Symbol" w:cs="Segoe UI Symbol"/>
                    <w:b/>
                    <w:color w:val="000000"/>
                    <w:sz w:val="24"/>
                  </w:rPr>
                  <w:t>☐</w:t>
                </w:r>
              </w:sdtContent>
            </w:sdt>
            <w:r w:rsidR="00AF36DD" w:rsidRPr="00981735">
              <w:rPr>
                <w:rFonts w:ascii="Garamond" w:hAnsi="Garamond" w:cs="Arial"/>
                <w:b/>
                <w:color w:val="000000"/>
                <w:sz w:val="24"/>
              </w:rPr>
              <w:t xml:space="preserve">  III</w:t>
            </w:r>
          </w:p>
          <w:p w14:paraId="0E4F49A0" w14:textId="77777777" w:rsidR="00AF36DD" w:rsidRPr="00981735" w:rsidRDefault="00AF36DD" w:rsidP="009C3A1D">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12C824BE" w14:textId="77777777" w:rsidR="00AF36DD" w:rsidRPr="00981735" w:rsidRDefault="00A36C93" w:rsidP="009C3A1D">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AF36DD" w:rsidRPr="00981735">
                  <w:rPr>
                    <w:rFonts w:ascii="Segoe UI Symbol" w:hAnsi="Segoe UI Symbol" w:cs="Segoe UI Symbol"/>
                    <w:b/>
                    <w:color w:val="000000"/>
                    <w:sz w:val="24"/>
                  </w:rPr>
                  <w:t>☐</w:t>
                </w:r>
              </w:sdtContent>
            </w:sdt>
            <w:r w:rsidR="00AF36DD"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AF36DD" w:rsidRPr="00981735">
                  <w:rPr>
                    <w:rFonts w:ascii="Segoe UI Symbol" w:hAnsi="Segoe UI Symbol" w:cs="Segoe UI Symbol"/>
                    <w:b/>
                    <w:color w:val="000000"/>
                    <w:sz w:val="24"/>
                  </w:rPr>
                  <w:t>☐</w:t>
                </w:r>
              </w:sdtContent>
            </w:sdt>
            <w:r w:rsidR="00AF36DD" w:rsidRPr="00981735">
              <w:rPr>
                <w:rFonts w:ascii="Garamond" w:hAnsi="Garamond" w:cs="Arial"/>
                <w:b/>
                <w:color w:val="000000"/>
                <w:sz w:val="24"/>
              </w:rPr>
              <w:t xml:space="preserve">  V      </w:t>
            </w:r>
            <w:r w:rsidR="00E91597">
              <w:rPr>
                <w:rFonts w:ascii="Garamond" w:hAnsi="Garamond" w:cs="Arial"/>
                <w:b/>
                <w:color w:val="000000"/>
                <w:sz w:val="24"/>
              </w:rPr>
              <w:t xml:space="preserve"> </w:t>
            </w:r>
            <w:r w:rsidR="00AF36DD" w:rsidRPr="00981735">
              <w:rPr>
                <w:rFonts w:ascii="Garamond" w:hAnsi="Garamond" w:cs="Arial"/>
                <w:b/>
                <w:color w:val="000000"/>
                <w:sz w:val="24"/>
              </w:rPr>
              <w:t xml:space="preserve">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AF36DD" w:rsidRPr="00981735">
                  <w:rPr>
                    <w:rFonts w:ascii="Segoe UI Symbol" w:hAnsi="Segoe UI Symbol" w:cs="Segoe UI Symbol"/>
                    <w:b/>
                    <w:color w:val="000000"/>
                    <w:sz w:val="24"/>
                  </w:rPr>
                  <w:t>☐</w:t>
                </w:r>
              </w:sdtContent>
            </w:sdt>
            <w:r w:rsidR="00AF36DD" w:rsidRPr="00981735">
              <w:rPr>
                <w:rFonts w:ascii="Garamond" w:hAnsi="Garamond" w:cs="Arial"/>
                <w:b/>
                <w:color w:val="000000"/>
                <w:sz w:val="24"/>
              </w:rPr>
              <w:t xml:space="preserve">  VI</w:t>
            </w:r>
          </w:p>
          <w:p w14:paraId="2336478B" w14:textId="77777777" w:rsidR="00AF36DD" w:rsidRPr="00D11F81" w:rsidRDefault="00AF36DD" w:rsidP="009C3A1D">
            <w:pPr>
              <w:jc w:val="left"/>
              <w:rPr>
                <w:rFonts w:ascii="Garamond" w:hAnsi="Garamond" w:cs="Arial"/>
                <w:b/>
                <w:color w:val="000000"/>
                <w:sz w:val="20"/>
                <w:szCs w:val="28"/>
              </w:rPr>
            </w:pPr>
          </w:p>
        </w:tc>
        <w:tc>
          <w:tcPr>
            <w:tcW w:w="2912" w:type="dxa"/>
            <w:vMerge w:val="restart"/>
            <w:shd w:val="clear" w:color="auto" w:fill="CCFFCC"/>
          </w:tcPr>
          <w:p w14:paraId="74637403" w14:textId="77777777" w:rsidR="00AF36DD" w:rsidRPr="00370188" w:rsidRDefault="00AF36DD" w:rsidP="009C3A1D">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6669319" w14:textId="77777777" w:rsidR="00AF36DD" w:rsidRPr="00D11F81" w:rsidRDefault="00AF36DD" w:rsidP="009C3A1D">
            <w:pPr>
              <w:rPr>
                <w:rFonts w:ascii="Garamond" w:hAnsi="Garamond"/>
                <w:b/>
                <w:color w:val="000000"/>
                <w:sz w:val="20"/>
              </w:rPr>
            </w:pPr>
          </w:p>
          <w:p w14:paraId="4825F13C" w14:textId="5F2DF5F6" w:rsidR="00AF36DD" w:rsidRPr="00370188" w:rsidRDefault="00A36C93" w:rsidP="009C3A1D">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A465F4">
                  <w:rPr>
                    <w:rFonts w:ascii="MS Gothic" w:eastAsia="MS Gothic" w:hAnsi="MS Gothic" w:hint="eastAsia"/>
                    <w:b/>
                    <w:color w:val="000000"/>
                    <w:sz w:val="24"/>
                  </w:rPr>
                  <w:t>☒</w:t>
                </w:r>
              </w:sdtContent>
            </w:sdt>
            <w:r w:rsidR="00AF36DD" w:rsidRPr="00370188">
              <w:rPr>
                <w:rFonts w:ascii="Garamond" w:hAnsi="Garamond"/>
                <w:b/>
                <w:color w:val="000000"/>
              </w:rPr>
              <w:t xml:space="preserve"> </w:t>
            </w:r>
            <w:r w:rsidR="00AF36DD">
              <w:rPr>
                <w:rFonts w:ascii="Garamond" w:hAnsi="Garamond"/>
                <w:b/>
                <w:color w:val="000000"/>
              </w:rPr>
              <w:t xml:space="preserve"> </w:t>
            </w:r>
            <w:r w:rsidR="00AF36DD" w:rsidRPr="00370188">
              <w:rPr>
                <w:rFonts w:ascii="Garamond" w:hAnsi="Garamond" w:cs="Arial"/>
                <w:color w:val="000000"/>
              </w:rPr>
              <w:t>Not Applicable</w:t>
            </w:r>
          </w:p>
          <w:p w14:paraId="72A46BC0" w14:textId="77777777" w:rsidR="00AF36DD" w:rsidRPr="00370188" w:rsidRDefault="00AF36DD" w:rsidP="009C3A1D">
            <w:pPr>
              <w:rPr>
                <w:rFonts w:ascii="Garamond" w:hAnsi="Garamond"/>
                <w:b/>
                <w:color w:val="000000"/>
                <w:sz w:val="16"/>
                <w:szCs w:val="16"/>
              </w:rPr>
            </w:pPr>
          </w:p>
          <w:p w14:paraId="28C6A69A" w14:textId="77777777" w:rsidR="00AF36DD" w:rsidRPr="00370188" w:rsidRDefault="00A36C93" w:rsidP="009C3A1D">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AF36DD">
                  <w:rPr>
                    <w:rFonts w:ascii="MS Gothic" w:eastAsia="MS Gothic" w:hAnsi="MS Gothic" w:hint="eastAsia"/>
                    <w:b/>
                    <w:color w:val="000000"/>
                    <w:sz w:val="24"/>
                  </w:rPr>
                  <w:t>☐</w:t>
                </w:r>
              </w:sdtContent>
            </w:sdt>
            <w:r w:rsidR="00AF36DD" w:rsidRPr="00370188">
              <w:rPr>
                <w:rFonts w:ascii="Garamond" w:hAnsi="Garamond"/>
                <w:b/>
                <w:color w:val="000000"/>
              </w:rPr>
              <w:t xml:space="preserve">  </w:t>
            </w:r>
            <w:r w:rsidR="00AF36DD" w:rsidRPr="00370188">
              <w:rPr>
                <w:rFonts w:ascii="Garamond" w:hAnsi="Garamond" w:cs="Arial"/>
                <w:color w:val="000000"/>
              </w:rPr>
              <w:t xml:space="preserve">Entire </w:t>
            </w:r>
            <w:r w:rsidR="00AF36DD">
              <w:rPr>
                <w:rFonts w:ascii="Garamond" w:hAnsi="Garamond" w:cs="Arial"/>
                <w:color w:val="000000"/>
              </w:rPr>
              <w:t xml:space="preserve">Blanket P.O. </w:t>
            </w:r>
          </w:p>
          <w:p w14:paraId="67F2338A" w14:textId="77777777" w:rsidR="00AF36DD" w:rsidRPr="00370188" w:rsidRDefault="00AF36DD" w:rsidP="009C3A1D">
            <w:pPr>
              <w:rPr>
                <w:rFonts w:ascii="Garamond" w:hAnsi="Garamond"/>
                <w:b/>
                <w:color w:val="000000"/>
                <w:sz w:val="18"/>
                <w:szCs w:val="18"/>
                <w:highlight w:val="yellow"/>
              </w:rPr>
            </w:pPr>
          </w:p>
          <w:p w14:paraId="51B02DEB" w14:textId="77777777" w:rsidR="00AF36DD" w:rsidRPr="00370188" w:rsidRDefault="00A36C93" w:rsidP="009C3A1D">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AF36DD">
                  <w:rPr>
                    <w:rFonts w:ascii="MS Gothic" w:eastAsia="MS Gothic" w:hAnsi="MS Gothic" w:hint="eastAsia"/>
                    <w:b/>
                    <w:color w:val="000000"/>
                    <w:sz w:val="24"/>
                  </w:rPr>
                  <w:t>☐</w:t>
                </w:r>
              </w:sdtContent>
            </w:sdt>
            <w:r w:rsidR="00AF36DD" w:rsidRPr="00370188">
              <w:rPr>
                <w:rFonts w:ascii="Garamond" w:hAnsi="Garamond"/>
                <w:b/>
                <w:color w:val="000000"/>
              </w:rPr>
              <w:t xml:space="preserve">  </w:t>
            </w:r>
            <w:r w:rsidR="00AF36DD" w:rsidRPr="00370188">
              <w:rPr>
                <w:rFonts w:ascii="Garamond" w:hAnsi="Garamond" w:cs="Arial"/>
                <w:color w:val="000000"/>
              </w:rPr>
              <w:t xml:space="preserve">Partial </w:t>
            </w:r>
            <w:r w:rsidR="00AF36DD">
              <w:rPr>
                <w:rFonts w:ascii="Garamond" w:hAnsi="Garamond" w:cs="Arial"/>
                <w:color w:val="000000"/>
              </w:rPr>
              <w:t xml:space="preserve">Blanket P.O. </w:t>
            </w:r>
          </w:p>
          <w:p w14:paraId="6EDE62B7" w14:textId="77777777" w:rsidR="00AF36DD" w:rsidRPr="00370188" w:rsidRDefault="00AF36DD" w:rsidP="009C3A1D">
            <w:pPr>
              <w:rPr>
                <w:rFonts w:ascii="Garamond" w:hAnsi="Garamond"/>
                <w:b/>
                <w:color w:val="000000"/>
                <w:sz w:val="16"/>
                <w:szCs w:val="16"/>
              </w:rPr>
            </w:pPr>
          </w:p>
          <w:p w14:paraId="647DF838" w14:textId="77777777" w:rsidR="00AF36DD" w:rsidRPr="009C4C25" w:rsidRDefault="00A36C93" w:rsidP="009C3A1D">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AF36DD">
                  <w:rPr>
                    <w:rFonts w:ascii="MS Gothic" w:eastAsia="MS Gothic" w:hAnsi="MS Gothic" w:hint="eastAsia"/>
                    <w:b/>
                    <w:color w:val="000000"/>
                    <w:sz w:val="24"/>
                  </w:rPr>
                  <w:t>☐</w:t>
                </w:r>
              </w:sdtContent>
            </w:sdt>
            <w:r w:rsidR="00AF36DD" w:rsidRPr="00370188">
              <w:rPr>
                <w:rFonts w:ascii="Garamond" w:hAnsi="Garamond"/>
                <w:b/>
                <w:color w:val="000000"/>
              </w:rPr>
              <w:t xml:space="preserve"> </w:t>
            </w:r>
            <w:r w:rsidR="00AF36DD" w:rsidRPr="00370188">
              <w:rPr>
                <w:rFonts w:ascii="Garamond" w:hAnsi="Garamond" w:cs="Arial"/>
                <w:color w:val="000000"/>
              </w:rPr>
              <w:t xml:space="preserve"> </w:t>
            </w:r>
            <w:r w:rsidR="00AF36DD" w:rsidRPr="00C93A15">
              <w:rPr>
                <w:rFonts w:ascii="Garamond" w:hAnsi="Garamond" w:cs="Arial"/>
              </w:rPr>
              <w:t>Subcontracting Only</w:t>
            </w:r>
          </w:p>
        </w:tc>
      </w:tr>
      <w:tr w:rsidR="00AF36DD" w:rsidRPr="00370188" w14:paraId="7C9E6EC1" w14:textId="77777777" w:rsidTr="009C3A1D">
        <w:trPr>
          <w:trHeight w:val="983"/>
        </w:trPr>
        <w:tc>
          <w:tcPr>
            <w:tcW w:w="6089" w:type="dxa"/>
            <w:shd w:val="clear" w:color="auto" w:fill="CCFFCC"/>
            <w:vAlign w:val="center"/>
          </w:tcPr>
          <w:p w14:paraId="0C37EA1F" w14:textId="77777777" w:rsidR="00AF36DD" w:rsidRPr="001C0F5D" w:rsidRDefault="00A36C93" w:rsidP="009C3A1D">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AF36DD">
                  <w:rPr>
                    <w:rFonts w:ascii="MS Gothic" w:eastAsia="MS Gothic" w:hAnsi="MS Gothic" w:hint="eastAsia"/>
                    <w:b/>
                    <w:color w:val="000000"/>
                    <w:sz w:val="24"/>
                  </w:rPr>
                  <w:t>☐</w:t>
                </w:r>
              </w:sdtContent>
            </w:sdt>
            <w:r w:rsidR="00AF36DD" w:rsidRPr="00370188">
              <w:rPr>
                <w:rFonts w:ascii="Garamond" w:hAnsi="Garamond"/>
                <w:b/>
                <w:color w:val="000000"/>
              </w:rPr>
              <w:t xml:space="preserve"> </w:t>
            </w:r>
            <w:r w:rsidR="00AF36DD">
              <w:rPr>
                <w:rFonts w:ascii="Garamond" w:hAnsi="Garamond"/>
                <w:b/>
                <w:color w:val="000000"/>
              </w:rPr>
              <w:t xml:space="preserve"> </w:t>
            </w:r>
            <w:r w:rsidR="00AF36DD">
              <w:rPr>
                <w:rFonts w:ascii="Garamond" w:hAnsi="Garamond" w:cs="Arial"/>
                <w:b/>
                <w:color w:val="000000"/>
                <w:sz w:val="28"/>
                <w:szCs w:val="28"/>
              </w:rPr>
              <w:t>Disabled Veteran-Owned</w:t>
            </w:r>
            <w:r w:rsidR="00AF36DD" w:rsidRPr="00370188">
              <w:rPr>
                <w:rFonts w:ascii="Garamond" w:hAnsi="Garamond" w:cs="Arial"/>
                <w:b/>
                <w:color w:val="000000"/>
                <w:sz w:val="28"/>
                <w:szCs w:val="28"/>
              </w:rPr>
              <w:t xml:space="preserve"> Business</w:t>
            </w:r>
            <w:r w:rsidR="00AF36DD">
              <w:rPr>
                <w:rFonts w:ascii="Garamond" w:hAnsi="Garamond" w:cs="Arial"/>
                <w:b/>
                <w:color w:val="000000"/>
                <w:sz w:val="28"/>
                <w:szCs w:val="28"/>
              </w:rPr>
              <w:t xml:space="preserve"> </w:t>
            </w:r>
            <w:r w:rsidR="00AF36DD" w:rsidRPr="00370188">
              <w:rPr>
                <w:rFonts w:ascii="Garamond" w:hAnsi="Garamond" w:cs="Arial"/>
                <w:b/>
                <w:color w:val="000000"/>
                <w:sz w:val="28"/>
                <w:szCs w:val="28"/>
              </w:rPr>
              <w:t>Set-Aside</w:t>
            </w:r>
          </w:p>
        </w:tc>
        <w:tc>
          <w:tcPr>
            <w:tcW w:w="2912" w:type="dxa"/>
            <w:vMerge/>
            <w:shd w:val="clear" w:color="auto" w:fill="CCFFCC"/>
          </w:tcPr>
          <w:p w14:paraId="581D71AA" w14:textId="77777777" w:rsidR="00AF36DD" w:rsidRPr="00370188" w:rsidRDefault="00AF36DD" w:rsidP="009C3A1D">
            <w:pPr>
              <w:jc w:val="center"/>
              <w:rPr>
                <w:rFonts w:ascii="Garamond" w:hAnsi="Garamond" w:cs="Arial"/>
                <w:b/>
                <w:color w:val="000000"/>
                <w:sz w:val="28"/>
                <w:szCs w:val="28"/>
              </w:rPr>
            </w:pPr>
          </w:p>
        </w:tc>
      </w:tr>
    </w:tbl>
    <w:p w14:paraId="650BE6CF" w14:textId="77777777" w:rsidR="00AF36DD" w:rsidRPr="00C623E8" w:rsidRDefault="00AF36DD" w:rsidP="00AF36DD">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0B06DD56" w14:textId="77777777" w:rsidTr="00C623E8">
        <w:tc>
          <w:tcPr>
            <w:tcW w:w="4765" w:type="dxa"/>
          </w:tcPr>
          <w:p w14:paraId="0A296CBD"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23D3E29"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286B13E"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744A6539"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651A2368"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36CD359B" w14:textId="77777777" w:rsidR="00C623E8" w:rsidRPr="00F65A0F" w:rsidRDefault="00C623E8" w:rsidP="002766BB">
            <w:pPr>
              <w:rPr>
                <w:rFonts w:ascii="Garamond" w:hAnsi="Garamond" w:cs="Arial"/>
                <w:bCs/>
                <w:color w:val="000000"/>
                <w:u w:val="single"/>
              </w:rPr>
            </w:pPr>
            <w:r w:rsidRPr="00F65A0F">
              <w:rPr>
                <w:rFonts w:ascii="Garamond" w:hAnsi="Garamond" w:cs="Arial"/>
                <w:bCs/>
                <w:color w:val="000000"/>
                <w:u w:val="single"/>
              </w:rPr>
              <w:t>Using Agency/Agencies:</w:t>
            </w:r>
          </w:p>
          <w:p w14:paraId="798E5991" w14:textId="77777777" w:rsidR="00C623E8" w:rsidRPr="00F65A0F" w:rsidRDefault="00C623E8" w:rsidP="00C623E8">
            <w:pPr>
              <w:ind w:left="252"/>
              <w:rPr>
                <w:rFonts w:ascii="Garamond" w:hAnsi="Garamond" w:cs="Arial"/>
                <w:bCs/>
                <w:color w:val="000000"/>
              </w:rPr>
            </w:pPr>
            <w:r w:rsidRPr="00F65A0F">
              <w:rPr>
                <w:rFonts w:ascii="Garamond" w:hAnsi="Garamond" w:cs="Arial"/>
                <w:bCs/>
                <w:color w:val="000000"/>
              </w:rPr>
              <w:t>State of New Jersey</w:t>
            </w:r>
          </w:p>
          <w:p w14:paraId="650EFCD8" w14:textId="77777777" w:rsidR="00C623E8" w:rsidRPr="00F65A0F" w:rsidRDefault="00C623E8" w:rsidP="00C623E8">
            <w:pPr>
              <w:ind w:left="252"/>
              <w:rPr>
                <w:rFonts w:ascii="Garamond" w:hAnsi="Garamond" w:cs="Arial"/>
                <w:bCs/>
                <w:color w:val="000000"/>
                <w:u w:val="single"/>
              </w:rPr>
            </w:pPr>
            <w:r w:rsidRPr="00F65A0F">
              <w:rPr>
                <w:rFonts w:ascii="Garamond" w:hAnsi="Garamond" w:cs="Arial"/>
                <w:bCs/>
                <w:color w:val="000000"/>
              </w:rPr>
              <w:t>Cooperative Purchasing Program Participants</w:t>
            </w:r>
          </w:p>
        </w:tc>
      </w:tr>
    </w:tbl>
    <w:p w14:paraId="2165F12E" w14:textId="77777777" w:rsidR="00C623E8" w:rsidRPr="00C623E8" w:rsidRDefault="00C623E8">
      <w:pPr>
        <w:jc w:val="left"/>
        <w:rPr>
          <w:rFonts w:ascii="Garamond" w:hAnsi="Garamond" w:cs="Arial"/>
          <w:bCs/>
          <w:color w:val="000000"/>
          <w:sz w:val="20"/>
          <w:szCs w:val="22"/>
          <w:u w:val="single"/>
        </w:rPr>
      </w:pPr>
    </w:p>
    <w:p w14:paraId="5EE22962" w14:textId="382B02C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22DDF">
        <w:rPr>
          <w:rFonts w:ascii="Garamond" w:hAnsi="Garamond" w:cs="Arial"/>
          <w:bCs/>
          <w:color w:val="000000"/>
          <w:szCs w:val="22"/>
        </w:rPr>
        <w:t>0</w:t>
      </w:r>
      <w:r w:rsidR="00A36C93">
        <w:rPr>
          <w:rFonts w:ascii="Garamond" w:hAnsi="Garamond" w:cs="Arial"/>
          <w:bCs/>
          <w:color w:val="000000"/>
          <w:szCs w:val="22"/>
        </w:rPr>
        <w:t>6</w:t>
      </w:r>
      <w:r w:rsidR="00EE6C3D" w:rsidRPr="00F65A0F">
        <w:rPr>
          <w:rFonts w:ascii="Garamond" w:hAnsi="Garamond" w:cs="Arial"/>
          <w:bCs/>
          <w:color w:val="000000"/>
          <w:szCs w:val="22"/>
        </w:rPr>
        <w:t>/</w:t>
      </w:r>
      <w:r w:rsidR="00A36C93">
        <w:rPr>
          <w:rFonts w:ascii="Garamond" w:hAnsi="Garamond" w:cs="Arial"/>
          <w:bCs/>
          <w:color w:val="000000"/>
          <w:szCs w:val="22"/>
        </w:rPr>
        <w:t>3</w:t>
      </w:r>
      <w:r w:rsidR="00551A86" w:rsidRPr="00F65A0F">
        <w:rPr>
          <w:rFonts w:ascii="Garamond" w:hAnsi="Garamond" w:cs="Arial"/>
          <w:bCs/>
          <w:color w:val="000000"/>
          <w:szCs w:val="22"/>
        </w:rPr>
        <w:t>/1</w:t>
      </w:r>
      <w:r w:rsidR="00322DDF">
        <w:rPr>
          <w:rFonts w:ascii="Garamond" w:hAnsi="Garamond" w:cs="Arial"/>
          <w:bCs/>
          <w:color w:val="000000"/>
          <w:szCs w:val="22"/>
        </w:rPr>
        <w:t>9</w:t>
      </w:r>
      <w:r>
        <w:rPr>
          <w:rFonts w:cs="Arial"/>
          <w:b/>
          <w:sz w:val="24"/>
        </w:rPr>
        <w:br w:type="page"/>
      </w:r>
    </w:p>
    <w:p w14:paraId="255A6CD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190F5971" w14:textId="77777777" w:rsidR="00E651D6" w:rsidRPr="00A33B5F" w:rsidRDefault="00E651D6" w:rsidP="00BD74CD">
      <w:pPr>
        <w:pStyle w:val="PlainText"/>
        <w:rPr>
          <w:rFonts w:eastAsia="MS Mincho"/>
        </w:rPr>
      </w:pPr>
    </w:p>
    <w:p w14:paraId="40E53AB6" w14:textId="77777777" w:rsidR="00B04E3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0463242" w:history="1">
        <w:r w:rsidR="00B04E3B" w:rsidRPr="00A759EA">
          <w:rPr>
            <w:rStyle w:val="Hyperlink"/>
            <w:noProof/>
            <w14:scene3d>
              <w14:camera w14:prst="orthographicFront"/>
              <w14:lightRig w14:rig="threePt" w14:dir="t">
                <w14:rot w14:lat="0" w14:lon="0" w14:rev="0"/>
              </w14:lightRig>
            </w14:scene3d>
          </w:rPr>
          <w:t>1.0</w:t>
        </w:r>
        <w:r w:rsidR="00B04E3B">
          <w:rPr>
            <w:rFonts w:asciiTheme="minorHAnsi" w:eastAsiaTheme="minorEastAsia" w:hAnsiTheme="minorHAnsi" w:cstheme="minorBidi"/>
            <w:b w:val="0"/>
            <w:bCs w:val="0"/>
            <w:caps w:val="0"/>
            <w:noProof/>
            <w:sz w:val="22"/>
            <w:szCs w:val="22"/>
          </w:rPr>
          <w:tab/>
        </w:r>
        <w:r w:rsidR="00B04E3B" w:rsidRPr="00A759EA">
          <w:rPr>
            <w:rStyle w:val="Hyperlink"/>
            <w:noProof/>
          </w:rPr>
          <w:t>INFORMATION FOR VENDORS {BIDDERS}</w:t>
        </w:r>
        <w:r w:rsidR="00B04E3B">
          <w:rPr>
            <w:noProof/>
            <w:webHidden/>
          </w:rPr>
          <w:tab/>
        </w:r>
        <w:r w:rsidR="00B04E3B">
          <w:rPr>
            <w:noProof/>
            <w:webHidden/>
          </w:rPr>
          <w:fldChar w:fldCharType="begin"/>
        </w:r>
        <w:r w:rsidR="00B04E3B">
          <w:rPr>
            <w:noProof/>
            <w:webHidden/>
          </w:rPr>
          <w:instrText xml:space="preserve"> PAGEREF _Toc10463242 \h </w:instrText>
        </w:r>
        <w:r w:rsidR="00B04E3B">
          <w:rPr>
            <w:noProof/>
            <w:webHidden/>
          </w:rPr>
        </w:r>
        <w:r w:rsidR="00B04E3B">
          <w:rPr>
            <w:noProof/>
            <w:webHidden/>
          </w:rPr>
          <w:fldChar w:fldCharType="separate"/>
        </w:r>
        <w:r w:rsidR="00B04E3B">
          <w:rPr>
            <w:noProof/>
            <w:webHidden/>
          </w:rPr>
          <w:t>7</w:t>
        </w:r>
        <w:r w:rsidR="00B04E3B">
          <w:rPr>
            <w:noProof/>
            <w:webHidden/>
          </w:rPr>
          <w:fldChar w:fldCharType="end"/>
        </w:r>
      </w:hyperlink>
    </w:p>
    <w:p w14:paraId="350A2D29"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43" w:history="1">
        <w:r w:rsidRPr="00A759EA">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759EA">
          <w:rPr>
            <w:rStyle w:val="Hyperlink"/>
            <w:noProof/>
          </w:rPr>
          <w:t>PURPOSE AND INTENT</w:t>
        </w:r>
        <w:r>
          <w:rPr>
            <w:noProof/>
            <w:webHidden/>
          </w:rPr>
          <w:tab/>
        </w:r>
        <w:r>
          <w:rPr>
            <w:noProof/>
            <w:webHidden/>
          </w:rPr>
          <w:fldChar w:fldCharType="begin"/>
        </w:r>
        <w:r>
          <w:rPr>
            <w:noProof/>
            <w:webHidden/>
          </w:rPr>
          <w:instrText xml:space="preserve"> PAGEREF _Toc10463243 \h </w:instrText>
        </w:r>
        <w:r>
          <w:rPr>
            <w:noProof/>
            <w:webHidden/>
          </w:rPr>
        </w:r>
        <w:r>
          <w:rPr>
            <w:noProof/>
            <w:webHidden/>
          </w:rPr>
          <w:fldChar w:fldCharType="separate"/>
        </w:r>
        <w:r>
          <w:rPr>
            <w:noProof/>
            <w:webHidden/>
          </w:rPr>
          <w:t>7</w:t>
        </w:r>
        <w:r>
          <w:rPr>
            <w:noProof/>
            <w:webHidden/>
          </w:rPr>
          <w:fldChar w:fldCharType="end"/>
        </w:r>
      </w:hyperlink>
    </w:p>
    <w:p w14:paraId="62735DF3"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44" w:history="1">
        <w:r w:rsidRPr="00A759EA">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759EA">
          <w:rPr>
            <w:rStyle w:val="Hyperlink"/>
            <w:noProof/>
          </w:rPr>
          <w:t>BACKGROUND</w:t>
        </w:r>
        <w:r>
          <w:rPr>
            <w:noProof/>
            <w:webHidden/>
          </w:rPr>
          <w:tab/>
        </w:r>
        <w:r>
          <w:rPr>
            <w:noProof/>
            <w:webHidden/>
          </w:rPr>
          <w:fldChar w:fldCharType="begin"/>
        </w:r>
        <w:r>
          <w:rPr>
            <w:noProof/>
            <w:webHidden/>
          </w:rPr>
          <w:instrText xml:space="preserve"> PAGEREF _Toc10463244 \h </w:instrText>
        </w:r>
        <w:r>
          <w:rPr>
            <w:noProof/>
            <w:webHidden/>
          </w:rPr>
        </w:r>
        <w:r>
          <w:rPr>
            <w:noProof/>
            <w:webHidden/>
          </w:rPr>
          <w:fldChar w:fldCharType="separate"/>
        </w:r>
        <w:r>
          <w:rPr>
            <w:noProof/>
            <w:webHidden/>
          </w:rPr>
          <w:t>9</w:t>
        </w:r>
        <w:r>
          <w:rPr>
            <w:noProof/>
            <w:webHidden/>
          </w:rPr>
          <w:fldChar w:fldCharType="end"/>
        </w:r>
      </w:hyperlink>
    </w:p>
    <w:p w14:paraId="7EE82E3B"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45" w:history="1">
        <w:r w:rsidRPr="00A759EA">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759EA">
          <w:rPr>
            <w:rStyle w:val="Hyperlink"/>
            <w:noProof/>
          </w:rPr>
          <w:t>Key Events</w:t>
        </w:r>
        <w:r>
          <w:rPr>
            <w:noProof/>
            <w:webHidden/>
          </w:rPr>
          <w:tab/>
        </w:r>
        <w:r>
          <w:rPr>
            <w:noProof/>
            <w:webHidden/>
          </w:rPr>
          <w:fldChar w:fldCharType="begin"/>
        </w:r>
        <w:r>
          <w:rPr>
            <w:noProof/>
            <w:webHidden/>
          </w:rPr>
          <w:instrText xml:space="preserve"> PAGEREF _Toc10463245 \h </w:instrText>
        </w:r>
        <w:r>
          <w:rPr>
            <w:noProof/>
            <w:webHidden/>
          </w:rPr>
        </w:r>
        <w:r>
          <w:rPr>
            <w:noProof/>
            <w:webHidden/>
          </w:rPr>
          <w:fldChar w:fldCharType="separate"/>
        </w:r>
        <w:r>
          <w:rPr>
            <w:noProof/>
            <w:webHidden/>
          </w:rPr>
          <w:t>9</w:t>
        </w:r>
        <w:r>
          <w:rPr>
            <w:noProof/>
            <w:webHidden/>
          </w:rPr>
          <w:fldChar w:fldCharType="end"/>
        </w:r>
      </w:hyperlink>
    </w:p>
    <w:p w14:paraId="2C429069" w14:textId="77777777" w:rsidR="00B04E3B" w:rsidRDefault="00B04E3B">
      <w:pPr>
        <w:pStyle w:val="TOC3"/>
        <w:rPr>
          <w:rFonts w:asciiTheme="minorHAnsi" w:eastAsiaTheme="minorEastAsia" w:hAnsiTheme="minorHAnsi" w:cstheme="minorBidi"/>
          <w:iCs w:val="0"/>
          <w:caps w:val="0"/>
          <w:noProof/>
          <w:sz w:val="22"/>
          <w:szCs w:val="22"/>
        </w:rPr>
      </w:pPr>
      <w:hyperlink w:anchor="_Toc10463246" w:history="1">
        <w:r w:rsidRPr="00A759EA">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759EA">
          <w:rPr>
            <w:rStyle w:val="Hyperlink"/>
            <w:noProof/>
          </w:rPr>
          <w:t>ELECTRONIC QUESTION AND ANSWER PERIOD</w:t>
        </w:r>
        <w:r>
          <w:rPr>
            <w:noProof/>
            <w:webHidden/>
          </w:rPr>
          <w:tab/>
        </w:r>
        <w:r>
          <w:rPr>
            <w:noProof/>
            <w:webHidden/>
          </w:rPr>
          <w:fldChar w:fldCharType="begin"/>
        </w:r>
        <w:r>
          <w:rPr>
            <w:noProof/>
            <w:webHidden/>
          </w:rPr>
          <w:instrText xml:space="preserve"> PAGEREF _Toc10463246 \h </w:instrText>
        </w:r>
        <w:r>
          <w:rPr>
            <w:noProof/>
            <w:webHidden/>
          </w:rPr>
        </w:r>
        <w:r>
          <w:rPr>
            <w:noProof/>
            <w:webHidden/>
          </w:rPr>
          <w:fldChar w:fldCharType="separate"/>
        </w:r>
        <w:r>
          <w:rPr>
            <w:noProof/>
            <w:webHidden/>
          </w:rPr>
          <w:t>9</w:t>
        </w:r>
        <w:r>
          <w:rPr>
            <w:noProof/>
            <w:webHidden/>
          </w:rPr>
          <w:fldChar w:fldCharType="end"/>
        </w:r>
      </w:hyperlink>
    </w:p>
    <w:p w14:paraId="10AAD31B" w14:textId="77777777" w:rsidR="00B04E3B" w:rsidRDefault="00B04E3B">
      <w:pPr>
        <w:pStyle w:val="TOC3"/>
        <w:rPr>
          <w:rFonts w:asciiTheme="minorHAnsi" w:eastAsiaTheme="minorEastAsia" w:hAnsiTheme="minorHAnsi" w:cstheme="minorBidi"/>
          <w:iCs w:val="0"/>
          <w:caps w:val="0"/>
          <w:noProof/>
          <w:sz w:val="22"/>
          <w:szCs w:val="22"/>
        </w:rPr>
      </w:pPr>
      <w:hyperlink w:anchor="_Toc10463247" w:history="1">
        <w:r w:rsidRPr="00A759EA">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759EA">
          <w:rPr>
            <w:rStyle w:val="Hyperlink"/>
            <w:noProof/>
          </w:rPr>
          <w:t>SUBMISSION OF QUOTES</w:t>
        </w:r>
        <w:r>
          <w:rPr>
            <w:noProof/>
            <w:webHidden/>
          </w:rPr>
          <w:tab/>
        </w:r>
        <w:r>
          <w:rPr>
            <w:noProof/>
            <w:webHidden/>
          </w:rPr>
          <w:fldChar w:fldCharType="begin"/>
        </w:r>
        <w:r>
          <w:rPr>
            <w:noProof/>
            <w:webHidden/>
          </w:rPr>
          <w:instrText xml:space="preserve"> PAGEREF _Toc10463247 \h </w:instrText>
        </w:r>
        <w:r>
          <w:rPr>
            <w:noProof/>
            <w:webHidden/>
          </w:rPr>
        </w:r>
        <w:r>
          <w:rPr>
            <w:noProof/>
            <w:webHidden/>
          </w:rPr>
          <w:fldChar w:fldCharType="separate"/>
        </w:r>
        <w:r>
          <w:rPr>
            <w:noProof/>
            <w:webHidden/>
          </w:rPr>
          <w:t>9</w:t>
        </w:r>
        <w:r>
          <w:rPr>
            <w:noProof/>
            <w:webHidden/>
          </w:rPr>
          <w:fldChar w:fldCharType="end"/>
        </w:r>
      </w:hyperlink>
    </w:p>
    <w:p w14:paraId="047166D0" w14:textId="77777777" w:rsidR="00B04E3B" w:rsidRDefault="00B04E3B">
      <w:pPr>
        <w:pStyle w:val="TOC3"/>
        <w:rPr>
          <w:rFonts w:asciiTheme="minorHAnsi" w:eastAsiaTheme="minorEastAsia" w:hAnsiTheme="minorHAnsi" w:cstheme="minorBidi"/>
          <w:iCs w:val="0"/>
          <w:caps w:val="0"/>
          <w:noProof/>
          <w:sz w:val="22"/>
          <w:szCs w:val="22"/>
        </w:rPr>
      </w:pPr>
      <w:hyperlink w:anchor="_Toc10463248" w:history="1">
        <w:r w:rsidRPr="00A759EA">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759EA">
          <w:rPr>
            <w:rStyle w:val="Hyperlink"/>
            <w:noProof/>
          </w:rPr>
          <w:t>VENDOR {BIDDER} SUPPORT</w:t>
        </w:r>
        <w:r>
          <w:rPr>
            <w:noProof/>
            <w:webHidden/>
          </w:rPr>
          <w:tab/>
        </w:r>
        <w:r>
          <w:rPr>
            <w:noProof/>
            <w:webHidden/>
          </w:rPr>
          <w:fldChar w:fldCharType="begin"/>
        </w:r>
        <w:r>
          <w:rPr>
            <w:noProof/>
            <w:webHidden/>
          </w:rPr>
          <w:instrText xml:space="preserve"> PAGEREF _Toc10463248 \h </w:instrText>
        </w:r>
        <w:r>
          <w:rPr>
            <w:noProof/>
            <w:webHidden/>
          </w:rPr>
        </w:r>
        <w:r>
          <w:rPr>
            <w:noProof/>
            <w:webHidden/>
          </w:rPr>
          <w:fldChar w:fldCharType="separate"/>
        </w:r>
        <w:r>
          <w:rPr>
            <w:noProof/>
            <w:webHidden/>
          </w:rPr>
          <w:t>10</w:t>
        </w:r>
        <w:r>
          <w:rPr>
            <w:noProof/>
            <w:webHidden/>
          </w:rPr>
          <w:fldChar w:fldCharType="end"/>
        </w:r>
      </w:hyperlink>
    </w:p>
    <w:p w14:paraId="0D81EF4A" w14:textId="77777777" w:rsidR="00B04E3B" w:rsidRDefault="00B04E3B">
      <w:pPr>
        <w:pStyle w:val="TOC3"/>
        <w:rPr>
          <w:rFonts w:asciiTheme="minorHAnsi" w:eastAsiaTheme="minorEastAsia" w:hAnsiTheme="minorHAnsi" w:cstheme="minorBidi"/>
          <w:iCs w:val="0"/>
          <w:caps w:val="0"/>
          <w:noProof/>
          <w:sz w:val="22"/>
          <w:szCs w:val="22"/>
        </w:rPr>
      </w:pPr>
      <w:hyperlink w:anchor="_Toc10463249" w:history="1">
        <w:r w:rsidRPr="00A759EA">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759EA">
          <w:rPr>
            <w:rStyle w:val="Hyperlink"/>
            <w:noProof/>
          </w:rPr>
          <w:t>MANDATORY/OPTIONAL SITE VISIT</w:t>
        </w:r>
        <w:r>
          <w:rPr>
            <w:noProof/>
            <w:webHidden/>
          </w:rPr>
          <w:tab/>
        </w:r>
        <w:r>
          <w:rPr>
            <w:noProof/>
            <w:webHidden/>
          </w:rPr>
          <w:fldChar w:fldCharType="begin"/>
        </w:r>
        <w:r>
          <w:rPr>
            <w:noProof/>
            <w:webHidden/>
          </w:rPr>
          <w:instrText xml:space="preserve"> PAGEREF _Toc10463249 \h </w:instrText>
        </w:r>
        <w:r>
          <w:rPr>
            <w:noProof/>
            <w:webHidden/>
          </w:rPr>
        </w:r>
        <w:r>
          <w:rPr>
            <w:noProof/>
            <w:webHidden/>
          </w:rPr>
          <w:fldChar w:fldCharType="separate"/>
        </w:r>
        <w:r>
          <w:rPr>
            <w:noProof/>
            <w:webHidden/>
          </w:rPr>
          <w:t>10</w:t>
        </w:r>
        <w:r>
          <w:rPr>
            <w:noProof/>
            <w:webHidden/>
          </w:rPr>
          <w:fldChar w:fldCharType="end"/>
        </w:r>
      </w:hyperlink>
    </w:p>
    <w:p w14:paraId="4CC5A66D" w14:textId="77777777" w:rsidR="00B04E3B" w:rsidRDefault="00B04E3B">
      <w:pPr>
        <w:pStyle w:val="TOC3"/>
        <w:rPr>
          <w:rFonts w:asciiTheme="minorHAnsi" w:eastAsiaTheme="minorEastAsia" w:hAnsiTheme="minorHAnsi" w:cstheme="minorBidi"/>
          <w:iCs w:val="0"/>
          <w:caps w:val="0"/>
          <w:noProof/>
          <w:sz w:val="22"/>
          <w:szCs w:val="22"/>
        </w:rPr>
      </w:pPr>
      <w:hyperlink w:anchor="_Toc10463250" w:history="1">
        <w:r w:rsidRPr="00A759EA">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759EA">
          <w:rPr>
            <w:rStyle w:val="Hyperlink"/>
            <w:noProof/>
          </w:rPr>
          <w:t>MANDATORY/OPTIONAL PRE-QUOTE CONFERENCE</w:t>
        </w:r>
        <w:r>
          <w:rPr>
            <w:noProof/>
            <w:webHidden/>
          </w:rPr>
          <w:tab/>
        </w:r>
        <w:r>
          <w:rPr>
            <w:noProof/>
            <w:webHidden/>
          </w:rPr>
          <w:fldChar w:fldCharType="begin"/>
        </w:r>
        <w:r>
          <w:rPr>
            <w:noProof/>
            <w:webHidden/>
          </w:rPr>
          <w:instrText xml:space="preserve"> PAGEREF _Toc10463250 \h </w:instrText>
        </w:r>
        <w:r>
          <w:rPr>
            <w:noProof/>
            <w:webHidden/>
          </w:rPr>
        </w:r>
        <w:r>
          <w:rPr>
            <w:noProof/>
            <w:webHidden/>
          </w:rPr>
          <w:fldChar w:fldCharType="separate"/>
        </w:r>
        <w:r>
          <w:rPr>
            <w:noProof/>
            <w:webHidden/>
          </w:rPr>
          <w:t>10</w:t>
        </w:r>
        <w:r>
          <w:rPr>
            <w:noProof/>
            <w:webHidden/>
          </w:rPr>
          <w:fldChar w:fldCharType="end"/>
        </w:r>
      </w:hyperlink>
    </w:p>
    <w:p w14:paraId="558E7472" w14:textId="77777777" w:rsidR="00B04E3B" w:rsidRDefault="00B04E3B">
      <w:pPr>
        <w:pStyle w:val="TOC3"/>
        <w:rPr>
          <w:rFonts w:asciiTheme="minorHAnsi" w:eastAsiaTheme="minorEastAsia" w:hAnsiTheme="minorHAnsi" w:cstheme="minorBidi"/>
          <w:iCs w:val="0"/>
          <w:caps w:val="0"/>
          <w:noProof/>
          <w:sz w:val="22"/>
          <w:szCs w:val="22"/>
        </w:rPr>
      </w:pPr>
      <w:hyperlink w:anchor="_Toc10463251" w:history="1">
        <w:r w:rsidRPr="00A759EA">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759EA">
          <w:rPr>
            <w:rStyle w:val="Hyperlink"/>
            <w:noProof/>
          </w:rPr>
          <w:t>PRE-QUOTE DOCUMENT REVIEW</w:t>
        </w:r>
        <w:r>
          <w:rPr>
            <w:noProof/>
            <w:webHidden/>
          </w:rPr>
          <w:tab/>
        </w:r>
        <w:r>
          <w:rPr>
            <w:noProof/>
            <w:webHidden/>
          </w:rPr>
          <w:fldChar w:fldCharType="begin"/>
        </w:r>
        <w:r>
          <w:rPr>
            <w:noProof/>
            <w:webHidden/>
          </w:rPr>
          <w:instrText xml:space="preserve"> PAGEREF _Toc10463251 \h </w:instrText>
        </w:r>
        <w:r>
          <w:rPr>
            <w:noProof/>
            <w:webHidden/>
          </w:rPr>
        </w:r>
        <w:r>
          <w:rPr>
            <w:noProof/>
            <w:webHidden/>
          </w:rPr>
          <w:fldChar w:fldCharType="separate"/>
        </w:r>
        <w:r>
          <w:rPr>
            <w:noProof/>
            <w:webHidden/>
          </w:rPr>
          <w:t>10</w:t>
        </w:r>
        <w:r>
          <w:rPr>
            <w:noProof/>
            <w:webHidden/>
          </w:rPr>
          <w:fldChar w:fldCharType="end"/>
        </w:r>
      </w:hyperlink>
    </w:p>
    <w:p w14:paraId="551612E1"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52" w:history="1">
        <w:r w:rsidRPr="00A759EA">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759EA">
          <w:rPr>
            <w:rStyle w:val="Hyperlink"/>
            <w:noProof/>
          </w:rPr>
          <w:t>ADDITIONAL Information</w:t>
        </w:r>
        <w:r>
          <w:rPr>
            <w:noProof/>
            <w:webHidden/>
          </w:rPr>
          <w:tab/>
        </w:r>
        <w:r>
          <w:rPr>
            <w:noProof/>
            <w:webHidden/>
          </w:rPr>
          <w:fldChar w:fldCharType="begin"/>
        </w:r>
        <w:r>
          <w:rPr>
            <w:noProof/>
            <w:webHidden/>
          </w:rPr>
          <w:instrText xml:space="preserve"> PAGEREF _Toc10463252 \h </w:instrText>
        </w:r>
        <w:r>
          <w:rPr>
            <w:noProof/>
            <w:webHidden/>
          </w:rPr>
        </w:r>
        <w:r>
          <w:rPr>
            <w:noProof/>
            <w:webHidden/>
          </w:rPr>
          <w:fldChar w:fldCharType="separate"/>
        </w:r>
        <w:r>
          <w:rPr>
            <w:noProof/>
            <w:webHidden/>
          </w:rPr>
          <w:t>10</w:t>
        </w:r>
        <w:r>
          <w:rPr>
            <w:noProof/>
            <w:webHidden/>
          </w:rPr>
          <w:fldChar w:fldCharType="end"/>
        </w:r>
      </w:hyperlink>
    </w:p>
    <w:p w14:paraId="4ADF16EE" w14:textId="77777777" w:rsidR="00B04E3B" w:rsidRDefault="00B04E3B">
      <w:pPr>
        <w:pStyle w:val="TOC3"/>
        <w:rPr>
          <w:rFonts w:asciiTheme="minorHAnsi" w:eastAsiaTheme="minorEastAsia" w:hAnsiTheme="minorHAnsi" w:cstheme="minorBidi"/>
          <w:iCs w:val="0"/>
          <w:caps w:val="0"/>
          <w:noProof/>
          <w:sz w:val="22"/>
          <w:szCs w:val="22"/>
        </w:rPr>
      </w:pPr>
      <w:hyperlink w:anchor="_Toc10463253" w:history="1">
        <w:r w:rsidRPr="00A759EA">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759EA">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_Toc10463253 \h </w:instrText>
        </w:r>
        <w:r>
          <w:rPr>
            <w:noProof/>
            <w:webHidden/>
          </w:rPr>
        </w:r>
        <w:r>
          <w:rPr>
            <w:noProof/>
            <w:webHidden/>
          </w:rPr>
          <w:fldChar w:fldCharType="separate"/>
        </w:r>
        <w:r>
          <w:rPr>
            <w:noProof/>
            <w:webHidden/>
          </w:rPr>
          <w:t>10</w:t>
        </w:r>
        <w:r>
          <w:rPr>
            <w:noProof/>
            <w:webHidden/>
          </w:rPr>
          <w:fldChar w:fldCharType="end"/>
        </w:r>
      </w:hyperlink>
    </w:p>
    <w:p w14:paraId="6B7F9674" w14:textId="77777777" w:rsidR="00B04E3B" w:rsidRDefault="00B04E3B">
      <w:pPr>
        <w:pStyle w:val="TOC3"/>
        <w:rPr>
          <w:rFonts w:asciiTheme="minorHAnsi" w:eastAsiaTheme="minorEastAsia" w:hAnsiTheme="minorHAnsi" w:cstheme="minorBidi"/>
          <w:iCs w:val="0"/>
          <w:caps w:val="0"/>
          <w:noProof/>
          <w:sz w:val="22"/>
          <w:szCs w:val="22"/>
        </w:rPr>
      </w:pPr>
      <w:hyperlink w:anchor="_Toc10463254" w:history="1">
        <w:r w:rsidRPr="00A759EA">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759EA">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_Toc10463254 \h </w:instrText>
        </w:r>
        <w:r>
          <w:rPr>
            <w:noProof/>
            <w:webHidden/>
          </w:rPr>
        </w:r>
        <w:r>
          <w:rPr>
            <w:noProof/>
            <w:webHidden/>
          </w:rPr>
          <w:fldChar w:fldCharType="separate"/>
        </w:r>
        <w:r>
          <w:rPr>
            <w:noProof/>
            <w:webHidden/>
          </w:rPr>
          <w:t>10</w:t>
        </w:r>
        <w:r>
          <w:rPr>
            <w:noProof/>
            <w:webHidden/>
          </w:rPr>
          <w:fldChar w:fldCharType="end"/>
        </w:r>
      </w:hyperlink>
    </w:p>
    <w:p w14:paraId="18BBD2DC" w14:textId="77777777" w:rsidR="00B04E3B" w:rsidRDefault="00B04E3B">
      <w:pPr>
        <w:pStyle w:val="TOC3"/>
        <w:rPr>
          <w:rFonts w:asciiTheme="minorHAnsi" w:eastAsiaTheme="minorEastAsia" w:hAnsiTheme="minorHAnsi" w:cstheme="minorBidi"/>
          <w:iCs w:val="0"/>
          <w:caps w:val="0"/>
          <w:noProof/>
          <w:sz w:val="22"/>
          <w:szCs w:val="22"/>
        </w:rPr>
      </w:pPr>
      <w:hyperlink w:anchor="_Toc10463255" w:history="1">
        <w:r w:rsidRPr="00A759EA">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759EA">
          <w:rPr>
            <w:rStyle w:val="Hyperlink"/>
            <w:rFonts w:eastAsia="MS Mincho"/>
            <w:noProof/>
          </w:rPr>
          <w:t>COST Liability</w:t>
        </w:r>
        <w:r>
          <w:rPr>
            <w:noProof/>
            <w:webHidden/>
          </w:rPr>
          <w:tab/>
        </w:r>
        <w:r>
          <w:rPr>
            <w:noProof/>
            <w:webHidden/>
          </w:rPr>
          <w:fldChar w:fldCharType="begin"/>
        </w:r>
        <w:r>
          <w:rPr>
            <w:noProof/>
            <w:webHidden/>
          </w:rPr>
          <w:instrText xml:space="preserve"> PAGEREF _Toc10463255 \h </w:instrText>
        </w:r>
        <w:r>
          <w:rPr>
            <w:noProof/>
            <w:webHidden/>
          </w:rPr>
        </w:r>
        <w:r>
          <w:rPr>
            <w:noProof/>
            <w:webHidden/>
          </w:rPr>
          <w:fldChar w:fldCharType="separate"/>
        </w:r>
        <w:r>
          <w:rPr>
            <w:noProof/>
            <w:webHidden/>
          </w:rPr>
          <w:t>11</w:t>
        </w:r>
        <w:r>
          <w:rPr>
            <w:noProof/>
            <w:webHidden/>
          </w:rPr>
          <w:fldChar w:fldCharType="end"/>
        </w:r>
      </w:hyperlink>
    </w:p>
    <w:p w14:paraId="7894F8FE" w14:textId="77777777" w:rsidR="00B04E3B" w:rsidRDefault="00B04E3B">
      <w:pPr>
        <w:pStyle w:val="TOC3"/>
        <w:rPr>
          <w:rFonts w:asciiTheme="minorHAnsi" w:eastAsiaTheme="minorEastAsia" w:hAnsiTheme="minorHAnsi" w:cstheme="minorBidi"/>
          <w:iCs w:val="0"/>
          <w:caps w:val="0"/>
          <w:noProof/>
          <w:sz w:val="22"/>
          <w:szCs w:val="22"/>
        </w:rPr>
      </w:pPr>
      <w:hyperlink w:anchor="_Toc10463256" w:history="1">
        <w:r w:rsidRPr="00A759EA">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759EA">
          <w:rPr>
            <w:rStyle w:val="Hyperlink"/>
            <w:rFonts w:eastAsia="MS Mincho"/>
            <w:noProof/>
          </w:rPr>
          <w:t>CONTENTS of QUOTE</w:t>
        </w:r>
        <w:r>
          <w:rPr>
            <w:noProof/>
            <w:webHidden/>
          </w:rPr>
          <w:tab/>
        </w:r>
        <w:r>
          <w:rPr>
            <w:noProof/>
            <w:webHidden/>
          </w:rPr>
          <w:fldChar w:fldCharType="begin"/>
        </w:r>
        <w:r>
          <w:rPr>
            <w:noProof/>
            <w:webHidden/>
          </w:rPr>
          <w:instrText xml:space="preserve"> PAGEREF _Toc10463256 \h </w:instrText>
        </w:r>
        <w:r>
          <w:rPr>
            <w:noProof/>
            <w:webHidden/>
          </w:rPr>
        </w:r>
        <w:r>
          <w:rPr>
            <w:noProof/>
            <w:webHidden/>
          </w:rPr>
          <w:fldChar w:fldCharType="separate"/>
        </w:r>
        <w:r>
          <w:rPr>
            <w:noProof/>
            <w:webHidden/>
          </w:rPr>
          <w:t>11</w:t>
        </w:r>
        <w:r>
          <w:rPr>
            <w:noProof/>
            <w:webHidden/>
          </w:rPr>
          <w:fldChar w:fldCharType="end"/>
        </w:r>
      </w:hyperlink>
    </w:p>
    <w:p w14:paraId="06211586" w14:textId="77777777" w:rsidR="00B04E3B" w:rsidRDefault="00B04E3B">
      <w:pPr>
        <w:pStyle w:val="TOC3"/>
        <w:rPr>
          <w:rFonts w:asciiTheme="minorHAnsi" w:eastAsiaTheme="minorEastAsia" w:hAnsiTheme="minorHAnsi" w:cstheme="minorBidi"/>
          <w:iCs w:val="0"/>
          <w:caps w:val="0"/>
          <w:noProof/>
          <w:sz w:val="22"/>
          <w:szCs w:val="22"/>
        </w:rPr>
      </w:pPr>
      <w:hyperlink w:anchor="_Toc10463257" w:history="1">
        <w:r w:rsidRPr="00A759EA">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759E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_Toc10463257 \h </w:instrText>
        </w:r>
        <w:r>
          <w:rPr>
            <w:noProof/>
            <w:webHidden/>
          </w:rPr>
        </w:r>
        <w:r>
          <w:rPr>
            <w:noProof/>
            <w:webHidden/>
          </w:rPr>
          <w:fldChar w:fldCharType="separate"/>
        </w:r>
        <w:r>
          <w:rPr>
            <w:noProof/>
            <w:webHidden/>
          </w:rPr>
          <w:t>12</w:t>
        </w:r>
        <w:r>
          <w:rPr>
            <w:noProof/>
            <w:webHidden/>
          </w:rPr>
          <w:fldChar w:fldCharType="end"/>
        </w:r>
      </w:hyperlink>
    </w:p>
    <w:p w14:paraId="3E4362DD" w14:textId="77777777" w:rsidR="00B04E3B" w:rsidRDefault="00B04E3B">
      <w:pPr>
        <w:pStyle w:val="TOC3"/>
        <w:rPr>
          <w:rFonts w:asciiTheme="minorHAnsi" w:eastAsiaTheme="minorEastAsia" w:hAnsiTheme="minorHAnsi" w:cstheme="minorBidi"/>
          <w:iCs w:val="0"/>
          <w:caps w:val="0"/>
          <w:noProof/>
          <w:sz w:val="22"/>
          <w:szCs w:val="22"/>
        </w:rPr>
      </w:pPr>
      <w:hyperlink w:anchor="_Toc10463258" w:history="1">
        <w:r w:rsidRPr="00A759EA">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759EA">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_Toc10463258 \h </w:instrText>
        </w:r>
        <w:r>
          <w:rPr>
            <w:noProof/>
            <w:webHidden/>
          </w:rPr>
        </w:r>
        <w:r>
          <w:rPr>
            <w:noProof/>
            <w:webHidden/>
          </w:rPr>
          <w:fldChar w:fldCharType="separate"/>
        </w:r>
        <w:r>
          <w:rPr>
            <w:noProof/>
            <w:webHidden/>
          </w:rPr>
          <w:t>12</w:t>
        </w:r>
        <w:r>
          <w:rPr>
            <w:noProof/>
            <w:webHidden/>
          </w:rPr>
          <w:fldChar w:fldCharType="end"/>
        </w:r>
      </w:hyperlink>
    </w:p>
    <w:p w14:paraId="3A348011" w14:textId="77777777" w:rsidR="00B04E3B" w:rsidRDefault="00B04E3B">
      <w:pPr>
        <w:pStyle w:val="TOC3"/>
        <w:rPr>
          <w:rFonts w:asciiTheme="minorHAnsi" w:eastAsiaTheme="minorEastAsia" w:hAnsiTheme="minorHAnsi" w:cstheme="minorBidi"/>
          <w:iCs w:val="0"/>
          <w:caps w:val="0"/>
          <w:noProof/>
          <w:sz w:val="22"/>
          <w:szCs w:val="22"/>
        </w:rPr>
      </w:pPr>
      <w:hyperlink w:anchor="_Toc10463259" w:history="1">
        <w:r w:rsidRPr="00A759EA">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759EA">
          <w:rPr>
            <w:rStyle w:val="Hyperlink"/>
            <w:rFonts w:eastAsia="MS Mincho"/>
            <w:noProof/>
          </w:rPr>
          <w:t>QUOTE ERRORS</w:t>
        </w:r>
        <w:r>
          <w:rPr>
            <w:noProof/>
            <w:webHidden/>
          </w:rPr>
          <w:tab/>
        </w:r>
        <w:r>
          <w:rPr>
            <w:noProof/>
            <w:webHidden/>
          </w:rPr>
          <w:fldChar w:fldCharType="begin"/>
        </w:r>
        <w:r>
          <w:rPr>
            <w:noProof/>
            <w:webHidden/>
          </w:rPr>
          <w:instrText xml:space="preserve"> PAGEREF _Toc10463259 \h </w:instrText>
        </w:r>
        <w:r>
          <w:rPr>
            <w:noProof/>
            <w:webHidden/>
          </w:rPr>
        </w:r>
        <w:r>
          <w:rPr>
            <w:noProof/>
            <w:webHidden/>
          </w:rPr>
          <w:fldChar w:fldCharType="separate"/>
        </w:r>
        <w:r>
          <w:rPr>
            <w:noProof/>
            <w:webHidden/>
          </w:rPr>
          <w:t>12</w:t>
        </w:r>
        <w:r>
          <w:rPr>
            <w:noProof/>
            <w:webHidden/>
          </w:rPr>
          <w:fldChar w:fldCharType="end"/>
        </w:r>
      </w:hyperlink>
    </w:p>
    <w:p w14:paraId="0B21E678" w14:textId="77777777" w:rsidR="00B04E3B" w:rsidRDefault="00B04E3B">
      <w:pPr>
        <w:pStyle w:val="TOC3"/>
        <w:rPr>
          <w:rFonts w:asciiTheme="minorHAnsi" w:eastAsiaTheme="minorEastAsia" w:hAnsiTheme="minorHAnsi" w:cstheme="minorBidi"/>
          <w:iCs w:val="0"/>
          <w:caps w:val="0"/>
          <w:noProof/>
          <w:sz w:val="22"/>
          <w:szCs w:val="22"/>
        </w:rPr>
      </w:pPr>
      <w:hyperlink w:anchor="_Toc10463260" w:history="1">
        <w:r w:rsidRPr="00A759EA">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759EA">
          <w:rPr>
            <w:rStyle w:val="Hyperlink"/>
            <w:rFonts w:eastAsia="MS Mincho"/>
            <w:noProof/>
          </w:rPr>
          <w:t>JOINT Venture</w:t>
        </w:r>
        <w:r>
          <w:rPr>
            <w:noProof/>
            <w:webHidden/>
          </w:rPr>
          <w:tab/>
        </w:r>
        <w:r>
          <w:rPr>
            <w:noProof/>
            <w:webHidden/>
          </w:rPr>
          <w:fldChar w:fldCharType="begin"/>
        </w:r>
        <w:r>
          <w:rPr>
            <w:noProof/>
            <w:webHidden/>
          </w:rPr>
          <w:instrText xml:space="preserve"> PAGEREF _Toc10463260 \h </w:instrText>
        </w:r>
        <w:r>
          <w:rPr>
            <w:noProof/>
            <w:webHidden/>
          </w:rPr>
        </w:r>
        <w:r>
          <w:rPr>
            <w:noProof/>
            <w:webHidden/>
          </w:rPr>
          <w:fldChar w:fldCharType="separate"/>
        </w:r>
        <w:r>
          <w:rPr>
            <w:noProof/>
            <w:webHidden/>
          </w:rPr>
          <w:t>13</w:t>
        </w:r>
        <w:r>
          <w:rPr>
            <w:noProof/>
            <w:webHidden/>
          </w:rPr>
          <w:fldChar w:fldCharType="end"/>
        </w:r>
      </w:hyperlink>
    </w:p>
    <w:p w14:paraId="2E93385A" w14:textId="77777777" w:rsidR="00B04E3B" w:rsidRDefault="00B04E3B">
      <w:pPr>
        <w:pStyle w:val="TOC3"/>
        <w:rPr>
          <w:rFonts w:asciiTheme="minorHAnsi" w:eastAsiaTheme="minorEastAsia" w:hAnsiTheme="minorHAnsi" w:cstheme="minorBidi"/>
          <w:iCs w:val="0"/>
          <w:caps w:val="0"/>
          <w:noProof/>
          <w:sz w:val="22"/>
          <w:szCs w:val="22"/>
        </w:rPr>
      </w:pPr>
      <w:hyperlink w:anchor="_Toc10463261" w:history="1">
        <w:r w:rsidRPr="00A759EA">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759EA">
          <w:rPr>
            <w:rStyle w:val="Hyperlink"/>
            <w:noProof/>
          </w:rPr>
          <w:t>Reciprocity for Jurisdictional Vendor Preference</w:t>
        </w:r>
        <w:r>
          <w:rPr>
            <w:noProof/>
            <w:webHidden/>
          </w:rPr>
          <w:tab/>
        </w:r>
        <w:r>
          <w:rPr>
            <w:noProof/>
            <w:webHidden/>
          </w:rPr>
          <w:fldChar w:fldCharType="begin"/>
        </w:r>
        <w:r>
          <w:rPr>
            <w:noProof/>
            <w:webHidden/>
          </w:rPr>
          <w:instrText xml:space="preserve"> PAGEREF _Toc10463261 \h </w:instrText>
        </w:r>
        <w:r>
          <w:rPr>
            <w:noProof/>
            <w:webHidden/>
          </w:rPr>
        </w:r>
        <w:r>
          <w:rPr>
            <w:noProof/>
            <w:webHidden/>
          </w:rPr>
          <w:fldChar w:fldCharType="separate"/>
        </w:r>
        <w:r>
          <w:rPr>
            <w:noProof/>
            <w:webHidden/>
          </w:rPr>
          <w:t>13</w:t>
        </w:r>
        <w:r>
          <w:rPr>
            <w:noProof/>
            <w:webHidden/>
          </w:rPr>
          <w:fldChar w:fldCharType="end"/>
        </w:r>
      </w:hyperlink>
    </w:p>
    <w:p w14:paraId="60E5955B" w14:textId="77777777" w:rsidR="00B04E3B" w:rsidRDefault="00B04E3B">
      <w:pPr>
        <w:pStyle w:val="TOC3"/>
        <w:rPr>
          <w:rFonts w:asciiTheme="minorHAnsi" w:eastAsiaTheme="minorEastAsia" w:hAnsiTheme="minorHAnsi" w:cstheme="minorBidi"/>
          <w:iCs w:val="0"/>
          <w:caps w:val="0"/>
          <w:noProof/>
          <w:sz w:val="22"/>
          <w:szCs w:val="22"/>
        </w:rPr>
      </w:pPr>
      <w:hyperlink w:anchor="_Toc10463262" w:history="1">
        <w:r w:rsidRPr="00A759EA">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759EA">
          <w:rPr>
            <w:rStyle w:val="Hyperlink"/>
            <w:noProof/>
          </w:rPr>
          <w:t>QUOTE ACCEPTANCES AND REJECTIONS</w:t>
        </w:r>
        <w:r>
          <w:rPr>
            <w:noProof/>
            <w:webHidden/>
          </w:rPr>
          <w:tab/>
        </w:r>
        <w:r>
          <w:rPr>
            <w:noProof/>
            <w:webHidden/>
          </w:rPr>
          <w:fldChar w:fldCharType="begin"/>
        </w:r>
        <w:r>
          <w:rPr>
            <w:noProof/>
            <w:webHidden/>
          </w:rPr>
          <w:instrText xml:space="preserve"> PAGEREF _Toc10463262 \h </w:instrText>
        </w:r>
        <w:r>
          <w:rPr>
            <w:noProof/>
            <w:webHidden/>
          </w:rPr>
        </w:r>
        <w:r>
          <w:rPr>
            <w:noProof/>
            <w:webHidden/>
          </w:rPr>
          <w:fldChar w:fldCharType="separate"/>
        </w:r>
        <w:r>
          <w:rPr>
            <w:noProof/>
            <w:webHidden/>
          </w:rPr>
          <w:t>14</w:t>
        </w:r>
        <w:r>
          <w:rPr>
            <w:noProof/>
            <w:webHidden/>
          </w:rPr>
          <w:fldChar w:fldCharType="end"/>
        </w:r>
      </w:hyperlink>
    </w:p>
    <w:p w14:paraId="629FBAE5" w14:textId="77777777" w:rsidR="00B04E3B" w:rsidRDefault="00B04E3B">
      <w:pPr>
        <w:pStyle w:val="TOC3"/>
        <w:rPr>
          <w:rFonts w:asciiTheme="minorHAnsi" w:eastAsiaTheme="minorEastAsia" w:hAnsiTheme="minorHAnsi" w:cstheme="minorBidi"/>
          <w:iCs w:val="0"/>
          <w:caps w:val="0"/>
          <w:noProof/>
          <w:sz w:val="22"/>
          <w:szCs w:val="22"/>
        </w:rPr>
      </w:pPr>
      <w:hyperlink w:anchor="_Toc10463263" w:history="1">
        <w:r w:rsidRPr="00A759EA">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A759EA">
          <w:rPr>
            <w:rStyle w:val="Hyperlink"/>
            <w:noProof/>
          </w:rPr>
          <w:t>ELECTRONIC SIGNATURES</w:t>
        </w:r>
        <w:r>
          <w:rPr>
            <w:noProof/>
            <w:webHidden/>
          </w:rPr>
          <w:tab/>
        </w:r>
        <w:r>
          <w:rPr>
            <w:noProof/>
            <w:webHidden/>
          </w:rPr>
          <w:fldChar w:fldCharType="begin"/>
        </w:r>
        <w:r>
          <w:rPr>
            <w:noProof/>
            <w:webHidden/>
          </w:rPr>
          <w:instrText xml:space="preserve"> PAGEREF _Toc10463263 \h </w:instrText>
        </w:r>
        <w:r>
          <w:rPr>
            <w:noProof/>
            <w:webHidden/>
          </w:rPr>
        </w:r>
        <w:r>
          <w:rPr>
            <w:noProof/>
            <w:webHidden/>
          </w:rPr>
          <w:fldChar w:fldCharType="separate"/>
        </w:r>
        <w:r>
          <w:rPr>
            <w:noProof/>
            <w:webHidden/>
          </w:rPr>
          <w:t>14</w:t>
        </w:r>
        <w:r>
          <w:rPr>
            <w:noProof/>
            <w:webHidden/>
          </w:rPr>
          <w:fldChar w:fldCharType="end"/>
        </w:r>
      </w:hyperlink>
    </w:p>
    <w:p w14:paraId="24D1C02E"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264" w:history="1">
        <w:r w:rsidRPr="00A759EA">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759EA">
          <w:rPr>
            <w:rStyle w:val="Hyperlink"/>
            <w:noProof/>
          </w:rPr>
          <w:t>DEFINITIONS</w:t>
        </w:r>
        <w:r>
          <w:rPr>
            <w:noProof/>
            <w:webHidden/>
          </w:rPr>
          <w:tab/>
        </w:r>
        <w:r>
          <w:rPr>
            <w:noProof/>
            <w:webHidden/>
          </w:rPr>
          <w:fldChar w:fldCharType="begin"/>
        </w:r>
        <w:r>
          <w:rPr>
            <w:noProof/>
            <w:webHidden/>
          </w:rPr>
          <w:instrText xml:space="preserve"> PAGEREF _Toc10463264 \h </w:instrText>
        </w:r>
        <w:r>
          <w:rPr>
            <w:noProof/>
            <w:webHidden/>
          </w:rPr>
        </w:r>
        <w:r>
          <w:rPr>
            <w:noProof/>
            <w:webHidden/>
          </w:rPr>
          <w:fldChar w:fldCharType="separate"/>
        </w:r>
        <w:r>
          <w:rPr>
            <w:noProof/>
            <w:webHidden/>
          </w:rPr>
          <w:t>15</w:t>
        </w:r>
        <w:r>
          <w:rPr>
            <w:noProof/>
            <w:webHidden/>
          </w:rPr>
          <w:fldChar w:fldCharType="end"/>
        </w:r>
      </w:hyperlink>
    </w:p>
    <w:p w14:paraId="1DC6682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65" w:history="1">
        <w:r w:rsidRPr="00A759EA">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759EA">
          <w:rPr>
            <w:rStyle w:val="Hyperlink"/>
            <w:noProof/>
          </w:rPr>
          <w:t>CROSSWALK</w:t>
        </w:r>
        <w:r>
          <w:rPr>
            <w:noProof/>
            <w:webHidden/>
          </w:rPr>
          <w:tab/>
        </w:r>
        <w:r>
          <w:rPr>
            <w:noProof/>
            <w:webHidden/>
          </w:rPr>
          <w:fldChar w:fldCharType="begin"/>
        </w:r>
        <w:r>
          <w:rPr>
            <w:noProof/>
            <w:webHidden/>
          </w:rPr>
          <w:instrText xml:space="preserve"> PAGEREF _Toc10463265 \h </w:instrText>
        </w:r>
        <w:r>
          <w:rPr>
            <w:noProof/>
            <w:webHidden/>
          </w:rPr>
        </w:r>
        <w:r>
          <w:rPr>
            <w:noProof/>
            <w:webHidden/>
          </w:rPr>
          <w:fldChar w:fldCharType="separate"/>
        </w:r>
        <w:r>
          <w:rPr>
            <w:noProof/>
            <w:webHidden/>
          </w:rPr>
          <w:t>15</w:t>
        </w:r>
        <w:r>
          <w:rPr>
            <w:noProof/>
            <w:webHidden/>
          </w:rPr>
          <w:fldChar w:fldCharType="end"/>
        </w:r>
      </w:hyperlink>
    </w:p>
    <w:p w14:paraId="5F963F90"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66" w:history="1">
        <w:r w:rsidRPr="00A759EA">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759EA">
          <w:rPr>
            <w:rStyle w:val="Hyperlink"/>
            <w:noProof/>
          </w:rPr>
          <w:t>General Definitions</w:t>
        </w:r>
        <w:r>
          <w:rPr>
            <w:noProof/>
            <w:webHidden/>
          </w:rPr>
          <w:tab/>
        </w:r>
        <w:r>
          <w:rPr>
            <w:noProof/>
            <w:webHidden/>
          </w:rPr>
          <w:fldChar w:fldCharType="begin"/>
        </w:r>
        <w:r>
          <w:rPr>
            <w:noProof/>
            <w:webHidden/>
          </w:rPr>
          <w:instrText xml:space="preserve"> PAGEREF _Toc10463266 \h </w:instrText>
        </w:r>
        <w:r>
          <w:rPr>
            <w:noProof/>
            <w:webHidden/>
          </w:rPr>
        </w:r>
        <w:r>
          <w:rPr>
            <w:noProof/>
            <w:webHidden/>
          </w:rPr>
          <w:fldChar w:fldCharType="separate"/>
        </w:r>
        <w:r>
          <w:rPr>
            <w:noProof/>
            <w:webHidden/>
          </w:rPr>
          <w:t>15</w:t>
        </w:r>
        <w:r>
          <w:rPr>
            <w:noProof/>
            <w:webHidden/>
          </w:rPr>
          <w:fldChar w:fldCharType="end"/>
        </w:r>
      </w:hyperlink>
    </w:p>
    <w:p w14:paraId="2211554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67" w:history="1">
        <w:r w:rsidRPr="00A759EA">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759EA">
          <w:rPr>
            <w:rStyle w:val="Hyperlink"/>
            <w:noProof/>
          </w:rPr>
          <w:t>BLANKET P.O.-specific definitions/ACRONYMS</w:t>
        </w:r>
        <w:r>
          <w:rPr>
            <w:noProof/>
            <w:webHidden/>
          </w:rPr>
          <w:tab/>
        </w:r>
        <w:r>
          <w:rPr>
            <w:noProof/>
            <w:webHidden/>
          </w:rPr>
          <w:fldChar w:fldCharType="begin"/>
        </w:r>
        <w:r>
          <w:rPr>
            <w:noProof/>
            <w:webHidden/>
          </w:rPr>
          <w:instrText xml:space="preserve"> PAGEREF _Toc10463267 \h </w:instrText>
        </w:r>
        <w:r>
          <w:rPr>
            <w:noProof/>
            <w:webHidden/>
          </w:rPr>
        </w:r>
        <w:r>
          <w:rPr>
            <w:noProof/>
            <w:webHidden/>
          </w:rPr>
          <w:fldChar w:fldCharType="separate"/>
        </w:r>
        <w:r>
          <w:rPr>
            <w:noProof/>
            <w:webHidden/>
          </w:rPr>
          <w:t>18</w:t>
        </w:r>
        <w:r>
          <w:rPr>
            <w:noProof/>
            <w:webHidden/>
          </w:rPr>
          <w:fldChar w:fldCharType="end"/>
        </w:r>
      </w:hyperlink>
    </w:p>
    <w:p w14:paraId="0E012FBB"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268" w:history="1">
        <w:r w:rsidRPr="00A759EA">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759EA">
          <w:rPr>
            <w:rStyle w:val="Hyperlink"/>
            <w:noProof/>
          </w:rPr>
          <w:t>SCOPE OF WORK</w:t>
        </w:r>
        <w:r>
          <w:rPr>
            <w:noProof/>
            <w:webHidden/>
          </w:rPr>
          <w:tab/>
        </w:r>
        <w:r>
          <w:rPr>
            <w:noProof/>
            <w:webHidden/>
          </w:rPr>
          <w:fldChar w:fldCharType="begin"/>
        </w:r>
        <w:r>
          <w:rPr>
            <w:noProof/>
            <w:webHidden/>
          </w:rPr>
          <w:instrText xml:space="preserve"> PAGEREF _Toc10463268 \h </w:instrText>
        </w:r>
        <w:r>
          <w:rPr>
            <w:noProof/>
            <w:webHidden/>
          </w:rPr>
        </w:r>
        <w:r>
          <w:rPr>
            <w:noProof/>
            <w:webHidden/>
          </w:rPr>
          <w:fldChar w:fldCharType="separate"/>
        </w:r>
        <w:r>
          <w:rPr>
            <w:noProof/>
            <w:webHidden/>
          </w:rPr>
          <w:t>20</w:t>
        </w:r>
        <w:r>
          <w:rPr>
            <w:noProof/>
            <w:webHidden/>
          </w:rPr>
          <w:fldChar w:fldCharType="end"/>
        </w:r>
      </w:hyperlink>
    </w:p>
    <w:p w14:paraId="5E90CF7B"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69" w:history="1">
        <w:r w:rsidRPr="00A759EA">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759EA">
          <w:rPr>
            <w:rStyle w:val="Hyperlink"/>
            <w:noProof/>
          </w:rPr>
          <w:t>Items Covered</w:t>
        </w:r>
        <w:r>
          <w:rPr>
            <w:noProof/>
            <w:webHidden/>
          </w:rPr>
          <w:tab/>
        </w:r>
        <w:r>
          <w:rPr>
            <w:noProof/>
            <w:webHidden/>
          </w:rPr>
          <w:fldChar w:fldCharType="begin"/>
        </w:r>
        <w:r>
          <w:rPr>
            <w:noProof/>
            <w:webHidden/>
          </w:rPr>
          <w:instrText xml:space="preserve"> PAGEREF _Toc10463269 \h </w:instrText>
        </w:r>
        <w:r>
          <w:rPr>
            <w:noProof/>
            <w:webHidden/>
          </w:rPr>
        </w:r>
        <w:r>
          <w:rPr>
            <w:noProof/>
            <w:webHidden/>
          </w:rPr>
          <w:fldChar w:fldCharType="separate"/>
        </w:r>
        <w:r>
          <w:rPr>
            <w:noProof/>
            <w:webHidden/>
          </w:rPr>
          <w:t>20</w:t>
        </w:r>
        <w:r>
          <w:rPr>
            <w:noProof/>
            <w:webHidden/>
          </w:rPr>
          <w:fldChar w:fldCharType="end"/>
        </w:r>
      </w:hyperlink>
    </w:p>
    <w:p w14:paraId="74748483" w14:textId="77777777" w:rsidR="00B04E3B" w:rsidRDefault="00B04E3B">
      <w:pPr>
        <w:pStyle w:val="TOC3"/>
        <w:rPr>
          <w:rFonts w:asciiTheme="minorHAnsi" w:eastAsiaTheme="minorEastAsia" w:hAnsiTheme="minorHAnsi" w:cstheme="minorBidi"/>
          <w:iCs w:val="0"/>
          <w:caps w:val="0"/>
          <w:noProof/>
          <w:sz w:val="22"/>
          <w:szCs w:val="22"/>
        </w:rPr>
      </w:pPr>
      <w:hyperlink w:anchor="_Toc10463270" w:history="1">
        <w:r w:rsidRPr="00A759EA">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759EA">
          <w:rPr>
            <w:rStyle w:val="Hyperlink"/>
            <w:noProof/>
          </w:rPr>
          <w:t>estimated Quantities</w:t>
        </w:r>
        <w:r>
          <w:rPr>
            <w:noProof/>
            <w:webHidden/>
          </w:rPr>
          <w:tab/>
        </w:r>
        <w:r>
          <w:rPr>
            <w:noProof/>
            <w:webHidden/>
          </w:rPr>
          <w:fldChar w:fldCharType="begin"/>
        </w:r>
        <w:r>
          <w:rPr>
            <w:noProof/>
            <w:webHidden/>
          </w:rPr>
          <w:instrText xml:space="preserve"> PAGEREF _Toc10463270 \h </w:instrText>
        </w:r>
        <w:r>
          <w:rPr>
            <w:noProof/>
            <w:webHidden/>
          </w:rPr>
        </w:r>
        <w:r>
          <w:rPr>
            <w:noProof/>
            <w:webHidden/>
          </w:rPr>
          <w:fldChar w:fldCharType="separate"/>
        </w:r>
        <w:r>
          <w:rPr>
            <w:noProof/>
            <w:webHidden/>
          </w:rPr>
          <w:t>22</w:t>
        </w:r>
        <w:r>
          <w:rPr>
            <w:noProof/>
            <w:webHidden/>
          </w:rPr>
          <w:fldChar w:fldCharType="end"/>
        </w:r>
      </w:hyperlink>
    </w:p>
    <w:p w14:paraId="350C85D5"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71" w:history="1">
        <w:r w:rsidRPr="00A759EA">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759EA">
          <w:rPr>
            <w:rStyle w:val="Hyperlink"/>
            <w:noProof/>
          </w:rPr>
          <w:t>Equipment General Specifications</w:t>
        </w:r>
        <w:r>
          <w:rPr>
            <w:noProof/>
            <w:webHidden/>
          </w:rPr>
          <w:tab/>
        </w:r>
        <w:r>
          <w:rPr>
            <w:noProof/>
            <w:webHidden/>
          </w:rPr>
          <w:fldChar w:fldCharType="begin"/>
        </w:r>
        <w:r>
          <w:rPr>
            <w:noProof/>
            <w:webHidden/>
          </w:rPr>
          <w:instrText xml:space="preserve"> PAGEREF _Toc10463271 \h </w:instrText>
        </w:r>
        <w:r>
          <w:rPr>
            <w:noProof/>
            <w:webHidden/>
          </w:rPr>
        </w:r>
        <w:r>
          <w:rPr>
            <w:noProof/>
            <w:webHidden/>
          </w:rPr>
          <w:fldChar w:fldCharType="separate"/>
        </w:r>
        <w:r>
          <w:rPr>
            <w:noProof/>
            <w:webHidden/>
          </w:rPr>
          <w:t>22</w:t>
        </w:r>
        <w:r>
          <w:rPr>
            <w:noProof/>
            <w:webHidden/>
          </w:rPr>
          <w:fldChar w:fldCharType="end"/>
        </w:r>
      </w:hyperlink>
    </w:p>
    <w:p w14:paraId="3C771A1D" w14:textId="77777777" w:rsidR="00B04E3B" w:rsidRDefault="00B04E3B">
      <w:pPr>
        <w:pStyle w:val="TOC3"/>
        <w:rPr>
          <w:rFonts w:asciiTheme="minorHAnsi" w:eastAsiaTheme="minorEastAsia" w:hAnsiTheme="minorHAnsi" w:cstheme="minorBidi"/>
          <w:iCs w:val="0"/>
          <w:caps w:val="0"/>
          <w:noProof/>
          <w:sz w:val="22"/>
          <w:szCs w:val="22"/>
        </w:rPr>
      </w:pPr>
      <w:hyperlink w:anchor="_Toc10463272" w:history="1">
        <w:r w:rsidRPr="00A759EA">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A759EA">
          <w:rPr>
            <w:rStyle w:val="Hyperlink"/>
            <w:noProof/>
          </w:rPr>
          <w:t>substitution of discontinued products</w:t>
        </w:r>
        <w:r>
          <w:rPr>
            <w:noProof/>
            <w:webHidden/>
          </w:rPr>
          <w:tab/>
        </w:r>
        <w:r>
          <w:rPr>
            <w:noProof/>
            <w:webHidden/>
          </w:rPr>
          <w:fldChar w:fldCharType="begin"/>
        </w:r>
        <w:r>
          <w:rPr>
            <w:noProof/>
            <w:webHidden/>
          </w:rPr>
          <w:instrText xml:space="preserve"> PAGEREF _Toc10463272 \h </w:instrText>
        </w:r>
        <w:r>
          <w:rPr>
            <w:noProof/>
            <w:webHidden/>
          </w:rPr>
        </w:r>
        <w:r>
          <w:rPr>
            <w:noProof/>
            <w:webHidden/>
          </w:rPr>
          <w:fldChar w:fldCharType="separate"/>
        </w:r>
        <w:r>
          <w:rPr>
            <w:noProof/>
            <w:webHidden/>
          </w:rPr>
          <w:t>22</w:t>
        </w:r>
        <w:r>
          <w:rPr>
            <w:noProof/>
            <w:webHidden/>
          </w:rPr>
          <w:fldChar w:fldCharType="end"/>
        </w:r>
      </w:hyperlink>
    </w:p>
    <w:p w14:paraId="4031AD4A" w14:textId="77777777" w:rsidR="00B04E3B" w:rsidRDefault="00B04E3B">
      <w:pPr>
        <w:pStyle w:val="TOC3"/>
        <w:rPr>
          <w:rFonts w:asciiTheme="minorHAnsi" w:eastAsiaTheme="minorEastAsia" w:hAnsiTheme="minorHAnsi" w:cstheme="minorBidi"/>
          <w:iCs w:val="0"/>
          <w:caps w:val="0"/>
          <w:noProof/>
          <w:sz w:val="22"/>
          <w:szCs w:val="22"/>
        </w:rPr>
      </w:pPr>
      <w:hyperlink w:anchor="_Toc10463273" w:history="1">
        <w:r w:rsidRPr="00A759EA">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A759EA">
          <w:rPr>
            <w:rStyle w:val="Hyperlink"/>
            <w:noProof/>
          </w:rPr>
          <w:t>PRODUCTS BY BRAND NAME</w:t>
        </w:r>
        <w:r>
          <w:rPr>
            <w:noProof/>
            <w:webHidden/>
          </w:rPr>
          <w:tab/>
        </w:r>
        <w:r>
          <w:rPr>
            <w:noProof/>
            <w:webHidden/>
          </w:rPr>
          <w:fldChar w:fldCharType="begin"/>
        </w:r>
        <w:r>
          <w:rPr>
            <w:noProof/>
            <w:webHidden/>
          </w:rPr>
          <w:instrText xml:space="preserve"> PAGEREF _Toc10463273 \h </w:instrText>
        </w:r>
        <w:r>
          <w:rPr>
            <w:noProof/>
            <w:webHidden/>
          </w:rPr>
        </w:r>
        <w:r>
          <w:rPr>
            <w:noProof/>
            <w:webHidden/>
          </w:rPr>
          <w:fldChar w:fldCharType="separate"/>
        </w:r>
        <w:r>
          <w:rPr>
            <w:noProof/>
            <w:webHidden/>
          </w:rPr>
          <w:t>23</w:t>
        </w:r>
        <w:r>
          <w:rPr>
            <w:noProof/>
            <w:webHidden/>
          </w:rPr>
          <w:fldChar w:fldCharType="end"/>
        </w:r>
      </w:hyperlink>
    </w:p>
    <w:p w14:paraId="4CD1D928" w14:textId="77777777" w:rsidR="00B04E3B" w:rsidRDefault="00B04E3B">
      <w:pPr>
        <w:pStyle w:val="TOC3"/>
        <w:rPr>
          <w:rFonts w:asciiTheme="minorHAnsi" w:eastAsiaTheme="minorEastAsia" w:hAnsiTheme="minorHAnsi" w:cstheme="minorBidi"/>
          <w:iCs w:val="0"/>
          <w:caps w:val="0"/>
          <w:noProof/>
          <w:sz w:val="22"/>
          <w:szCs w:val="22"/>
        </w:rPr>
      </w:pPr>
      <w:hyperlink w:anchor="_Toc10463274" w:history="1">
        <w:r w:rsidRPr="00A759EA">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A759EA">
          <w:rPr>
            <w:rStyle w:val="Hyperlink"/>
            <w:noProof/>
          </w:rPr>
          <w:t>WARRANTY</w:t>
        </w:r>
        <w:r>
          <w:rPr>
            <w:noProof/>
            <w:webHidden/>
          </w:rPr>
          <w:tab/>
        </w:r>
        <w:r>
          <w:rPr>
            <w:noProof/>
            <w:webHidden/>
          </w:rPr>
          <w:fldChar w:fldCharType="begin"/>
        </w:r>
        <w:r>
          <w:rPr>
            <w:noProof/>
            <w:webHidden/>
          </w:rPr>
          <w:instrText xml:space="preserve"> PAGEREF _Toc10463274 \h </w:instrText>
        </w:r>
        <w:r>
          <w:rPr>
            <w:noProof/>
            <w:webHidden/>
          </w:rPr>
        </w:r>
        <w:r>
          <w:rPr>
            <w:noProof/>
            <w:webHidden/>
          </w:rPr>
          <w:fldChar w:fldCharType="separate"/>
        </w:r>
        <w:r>
          <w:rPr>
            <w:noProof/>
            <w:webHidden/>
          </w:rPr>
          <w:t>23</w:t>
        </w:r>
        <w:r>
          <w:rPr>
            <w:noProof/>
            <w:webHidden/>
          </w:rPr>
          <w:fldChar w:fldCharType="end"/>
        </w:r>
      </w:hyperlink>
    </w:p>
    <w:p w14:paraId="2984B53D" w14:textId="77777777" w:rsidR="00B04E3B" w:rsidRDefault="00B04E3B">
      <w:pPr>
        <w:pStyle w:val="TOC3"/>
        <w:rPr>
          <w:rFonts w:asciiTheme="minorHAnsi" w:eastAsiaTheme="minorEastAsia" w:hAnsiTheme="minorHAnsi" w:cstheme="minorBidi"/>
          <w:iCs w:val="0"/>
          <w:caps w:val="0"/>
          <w:noProof/>
          <w:sz w:val="22"/>
          <w:szCs w:val="22"/>
        </w:rPr>
      </w:pPr>
      <w:hyperlink w:anchor="_Toc10463275" w:history="1">
        <w:r w:rsidRPr="00A759EA">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A759EA">
          <w:rPr>
            <w:rStyle w:val="Hyperlink"/>
            <w:noProof/>
          </w:rPr>
          <w:t>INSTRUCTIONS, SCHEMATICS, AND MANUALS</w:t>
        </w:r>
        <w:r>
          <w:rPr>
            <w:noProof/>
            <w:webHidden/>
          </w:rPr>
          <w:tab/>
        </w:r>
        <w:r>
          <w:rPr>
            <w:noProof/>
            <w:webHidden/>
          </w:rPr>
          <w:fldChar w:fldCharType="begin"/>
        </w:r>
        <w:r>
          <w:rPr>
            <w:noProof/>
            <w:webHidden/>
          </w:rPr>
          <w:instrText xml:space="preserve"> PAGEREF _Toc10463275 \h </w:instrText>
        </w:r>
        <w:r>
          <w:rPr>
            <w:noProof/>
            <w:webHidden/>
          </w:rPr>
        </w:r>
        <w:r>
          <w:rPr>
            <w:noProof/>
            <w:webHidden/>
          </w:rPr>
          <w:fldChar w:fldCharType="separate"/>
        </w:r>
        <w:r>
          <w:rPr>
            <w:noProof/>
            <w:webHidden/>
          </w:rPr>
          <w:t>24</w:t>
        </w:r>
        <w:r>
          <w:rPr>
            <w:noProof/>
            <w:webHidden/>
          </w:rPr>
          <w:fldChar w:fldCharType="end"/>
        </w:r>
      </w:hyperlink>
    </w:p>
    <w:p w14:paraId="6329B99A" w14:textId="77777777" w:rsidR="00B04E3B" w:rsidRDefault="00B04E3B">
      <w:pPr>
        <w:pStyle w:val="TOC3"/>
        <w:rPr>
          <w:rFonts w:asciiTheme="minorHAnsi" w:eastAsiaTheme="minorEastAsia" w:hAnsiTheme="minorHAnsi" w:cstheme="minorBidi"/>
          <w:iCs w:val="0"/>
          <w:caps w:val="0"/>
          <w:noProof/>
          <w:sz w:val="22"/>
          <w:szCs w:val="22"/>
        </w:rPr>
      </w:pPr>
      <w:hyperlink w:anchor="_Toc10463276" w:history="1">
        <w:r w:rsidRPr="00A759EA">
          <w:rPr>
            <w:rStyle w:val="Hyperlink"/>
            <w:noProof/>
          </w:rPr>
          <w:t>CONTROLLER ASSEMBLY</w:t>
        </w:r>
        <w:r>
          <w:rPr>
            <w:noProof/>
            <w:webHidden/>
          </w:rPr>
          <w:tab/>
        </w:r>
        <w:r>
          <w:rPr>
            <w:noProof/>
            <w:webHidden/>
          </w:rPr>
          <w:fldChar w:fldCharType="begin"/>
        </w:r>
        <w:r>
          <w:rPr>
            <w:noProof/>
            <w:webHidden/>
          </w:rPr>
          <w:instrText xml:space="preserve"> PAGEREF _Toc10463276 \h </w:instrText>
        </w:r>
        <w:r>
          <w:rPr>
            <w:noProof/>
            <w:webHidden/>
          </w:rPr>
        </w:r>
        <w:r>
          <w:rPr>
            <w:noProof/>
            <w:webHidden/>
          </w:rPr>
          <w:fldChar w:fldCharType="separate"/>
        </w:r>
        <w:r>
          <w:rPr>
            <w:noProof/>
            <w:webHidden/>
          </w:rPr>
          <w:t>24</w:t>
        </w:r>
        <w:r>
          <w:rPr>
            <w:noProof/>
            <w:webHidden/>
          </w:rPr>
          <w:fldChar w:fldCharType="end"/>
        </w:r>
      </w:hyperlink>
    </w:p>
    <w:p w14:paraId="52C23DFC" w14:textId="77777777" w:rsidR="00B04E3B" w:rsidRDefault="00B04E3B">
      <w:pPr>
        <w:pStyle w:val="TOC3"/>
        <w:rPr>
          <w:rFonts w:asciiTheme="minorHAnsi" w:eastAsiaTheme="minorEastAsia" w:hAnsiTheme="minorHAnsi" w:cstheme="minorBidi"/>
          <w:iCs w:val="0"/>
          <w:caps w:val="0"/>
          <w:noProof/>
          <w:sz w:val="22"/>
          <w:szCs w:val="22"/>
        </w:rPr>
      </w:pPr>
      <w:hyperlink w:anchor="_Toc10463277" w:history="1">
        <w:r w:rsidRPr="00A759EA">
          <w:rPr>
            <w:rStyle w:val="Hyperlink"/>
            <w:noProof/>
          </w:rPr>
          <w:t>Image detection systems</w:t>
        </w:r>
        <w:r>
          <w:rPr>
            <w:noProof/>
            <w:webHidden/>
          </w:rPr>
          <w:tab/>
        </w:r>
        <w:r>
          <w:rPr>
            <w:noProof/>
            <w:webHidden/>
          </w:rPr>
          <w:fldChar w:fldCharType="begin"/>
        </w:r>
        <w:r>
          <w:rPr>
            <w:noProof/>
            <w:webHidden/>
          </w:rPr>
          <w:instrText xml:space="preserve"> PAGEREF _Toc10463277 \h </w:instrText>
        </w:r>
        <w:r>
          <w:rPr>
            <w:noProof/>
            <w:webHidden/>
          </w:rPr>
        </w:r>
        <w:r>
          <w:rPr>
            <w:noProof/>
            <w:webHidden/>
          </w:rPr>
          <w:fldChar w:fldCharType="separate"/>
        </w:r>
        <w:r>
          <w:rPr>
            <w:noProof/>
            <w:webHidden/>
          </w:rPr>
          <w:t>25</w:t>
        </w:r>
        <w:r>
          <w:rPr>
            <w:noProof/>
            <w:webHidden/>
          </w:rPr>
          <w:fldChar w:fldCharType="end"/>
        </w:r>
      </w:hyperlink>
    </w:p>
    <w:p w14:paraId="00D0BBC0" w14:textId="77777777" w:rsidR="00B04E3B" w:rsidRDefault="00B04E3B">
      <w:pPr>
        <w:pStyle w:val="TOC3"/>
        <w:rPr>
          <w:rFonts w:asciiTheme="minorHAnsi" w:eastAsiaTheme="minorEastAsia" w:hAnsiTheme="minorHAnsi" w:cstheme="minorBidi"/>
          <w:iCs w:val="0"/>
          <w:caps w:val="0"/>
          <w:noProof/>
          <w:sz w:val="22"/>
          <w:szCs w:val="22"/>
        </w:rPr>
      </w:pPr>
      <w:hyperlink w:anchor="_Toc10463278" w:history="1">
        <w:r w:rsidRPr="00A759EA">
          <w:rPr>
            <w:rStyle w:val="Hyperlink"/>
            <w:noProof/>
          </w:rPr>
          <w:t>Radar detection systems</w:t>
        </w:r>
        <w:r>
          <w:rPr>
            <w:noProof/>
            <w:webHidden/>
          </w:rPr>
          <w:tab/>
        </w:r>
        <w:r>
          <w:rPr>
            <w:noProof/>
            <w:webHidden/>
          </w:rPr>
          <w:fldChar w:fldCharType="begin"/>
        </w:r>
        <w:r>
          <w:rPr>
            <w:noProof/>
            <w:webHidden/>
          </w:rPr>
          <w:instrText xml:space="preserve"> PAGEREF _Toc10463278 \h </w:instrText>
        </w:r>
        <w:r>
          <w:rPr>
            <w:noProof/>
            <w:webHidden/>
          </w:rPr>
        </w:r>
        <w:r>
          <w:rPr>
            <w:noProof/>
            <w:webHidden/>
          </w:rPr>
          <w:fldChar w:fldCharType="separate"/>
        </w:r>
        <w:r>
          <w:rPr>
            <w:noProof/>
            <w:webHidden/>
          </w:rPr>
          <w:t>25</w:t>
        </w:r>
        <w:r>
          <w:rPr>
            <w:noProof/>
            <w:webHidden/>
          </w:rPr>
          <w:fldChar w:fldCharType="end"/>
        </w:r>
      </w:hyperlink>
    </w:p>
    <w:p w14:paraId="62BF6800" w14:textId="77777777" w:rsidR="00B04E3B" w:rsidRDefault="00B04E3B">
      <w:pPr>
        <w:pStyle w:val="TOC3"/>
        <w:rPr>
          <w:rFonts w:asciiTheme="minorHAnsi" w:eastAsiaTheme="minorEastAsia" w:hAnsiTheme="minorHAnsi" w:cstheme="minorBidi"/>
          <w:iCs w:val="0"/>
          <w:caps w:val="0"/>
          <w:noProof/>
          <w:sz w:val="22"/>
          <w:szCs w:val="22"/>
        </w:rPr>
      </w:pPr>
      <w:hyperlink w:anchor="_Toc10463279" w:history="1">
        <w:r w:rsidRPr="00A759EA">
          <w:rPr>
            <w:rStyle w:val="Hyperlink"/>
            <w:noProof/>
          </w:rPr>
          <w:t>fisheye Image detection systems</w:t>
        </w:r>
        <w:r>
          <w:rPr>
            <w:noProof/>
            <w:webHidden/>
          </w:rPr>
          <w:tab/>
        </w:r>
        <w:r>
          <w:rPr>
            <w:noProof/>
            <w:webHidden/>
          </w:rPr>
          <w:fldChar w:fldCharType="begin"/>
        </w:r>
        <w:r>
          <w:rPr>
            <w:noProof/>
            <w:webHidden/>
          </w:rPr>
          <w:instrText xml:space="preserve"> PAGEREF _Toc10463279 \h </w:instrText>
        </w:r>
        <w:r>
          <w:rPr>
            <w:noProof/>
            <w:webHidden/>
          </w:rPr>
        </w:r>
        <w:r>
          <w:rPr>
            <w:noProof/>
            <w:webHidden/>
          </w:rPr>
          <w:fldChar w:fldCharType="separate"/>
        </w:r>
        <w:r>
          <w:rPr>
            <w:noProof/>
            <w:webHidden/>
          </w:rPr>
          <w:t>26</w:t>
        </w:r>
        <w:r>
          <w:rPr>
            <w:noProof/>
            <w:webHidden/>
          </w:rPr>
          <w:fldChar w:fldCharType="end"/>
        </w:r>
      </w:hyperlink>
    </w:p>
    <w:p w14:paraId="6405AB21"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80" w:history="1">
        <w:r w:rsidRPr="00A759EA">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759EA">
          <w:rPr>
            <w:rStyle w:val="Hyperlink"/>
            <w:noProof/>
          </w:rPr>
          <w:t>Specification for a Two Phase Traffic Controller Assembly</w:t>
        </w:r>
        <w:r>
          <w:rPr>
            <w:noProof/>
            <w:webHidden/>
          </w:rPr>
          <w:tab/>
        </w:r>
        <w:r>
          <w:rPr>
            <w:noProof/>
            <w:webHidden/>
          </w:rPr>
          <w:fldChar w:fldCharType="begin"/>
        </w:r>
        <w:r>
          <w:rPr>
            <w:noProof/>
            <w:webHidden/>
          </w:rPr>
          <w:instrText xml:space="preserve"> PAGEREF _Toc10463280 \h </w:instrText>
        </w:r>
        <w:r>
          <w:rPr>
            <w:noProof/>
            <w:webHidden/>
          </w:rPr>
        </w:r>
        <w:r>
          <w:rPr>
            <w:noProof/>
            <w:webHidden/>
          </w:rPr>
          <w:fldChar w:fldCharType="separate"/>
        </w:r>
        <w:r>
          <w:rPr>
            <w:noProof/>
            <w:webHidden/>
          </w:rPr>
          <w:t>26</w:t>
        </w:r>
        <w:r>
          <w:rPr>
            <w:noProof/>
            <w:webHidden/>
          </w:rPr>
          <w:fldChar w:fldCharType="end"/>
        </w:r>
      </w:hyperlink>
    </w:p>
    <w:p w14:paraId="48830234" w14:textId="77777777" w:rsidR="00B04E3B" w:rsidRDefault="00B04E3B">
      <w:pPr>
        <w:pStyle w:val="TOC2"/>
        <w:rPr>
          <w:rFonts w:asciiTheme="minorHAnsi" w:eastAsiaTheme="minorEastAsia" w:hAnsiTheme="minorHAnsi" w:cstheme="minorBidi"/>
          <w:caps w:val="0"/>
          <w:noProof/>
          <w:sz w:val="22"/>
          <w:szCs w:val="22"/>
        </w:rPr>
      </w:pPr>
      <w:hyperlink w:anchor="_Toc10463281" w:history="1">
        <w:r w:rsidRPr="00A759EA">
          <w:rPr>
            <w:rStyle w:val="Hyperlink"/>
            <w:noProof/>
          </w:rPr>
          <w:t>(GROUP 1, PRICE LINE 1)</w:t>
        </w:r>
        <w:r>
          <w:rPr>
            <w:noProof/>
            <w:webHidden/>
          </w:rPr>
          <w:tab/>
        </w:r>
        <w:r>
          <w:rPr>
            <w:noProof/>
            <w:webHidden/>
          </w:rPr>
          <w:fldChar w:fldCharType="begin"/>
        </w:r>
        <w:r>
          <w:rPr>
            <w:noProof/>
            <w:webHidden/>
          </w:rPr>
          <w:instrText xml:space="preserve"> PAGEREF _Toc10463281 \h </w:instrText>
        </w:r>
        <w:r>
          <w:rPr>
            <w:noProof/>
            <w:webHidden/>
          </w:rPr>
        </w:r>
        <w:r>
          <w:rPr>
            <w:noProof/>
            <w:webHidden/>
          </w:rPr>
          <w:fldChar w:fldCharType="separate"/>
        </w:r>
        <w:r>
          <w:rPr>
            <w:noProof/>
            <w:webHidden/>
          </w:rPr>
          <w:t>26</w:t>
        </w:r>
        <w:r>
          <w:rPr>
            <w:noProof/>
            <w:webHidden/>
          </w:rPr>
          <w:fldChar w:fldCharType="end"/>
        </w:r>
      </w:hyperlink>
    </w:p>
    <w:p w14:paraId="64F87056" w14:textId="77777777" w:rsidR="00B04E3B" w:rsidRDefault="00B04E3B">
      <w:pPr>
        <w:pStyle w:val="TOC3"/>
        <w:rPr>
          <w:rFonts w:asciiTheme="minorHAnsi" w:eastAsiaTheme="minorEastAsia" w:hAnsiTheme="minorHAnsi" w:cstheme="minorBidi"/>
          <w:iCs w:val="0"/>
          <w:caps w:val="0"/>
          <w:noProof/>
          <w:sz w:val="22"/>
          <w:szCs w:val="22"/>
        </w:rPr>
      </w:pPr>
      <w:hyperlink w:anchor="_Toc10463282" w:history="1">
        <w:r w:rsidRPr="00A759EA">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A759EA">
          <w:rPr>
            <w:rStyle w:val="Hyperlink"/>
            <w:noProof/>
          </w:rPr>
          <w:t>Controller Unit</w:t>
        </w:r>
        <w:r>
          <w:rPr>
            <w:noProof/>
            <w:webHidden/>
          </w:rPr>
          <w:tab/>
        </w:r>
        <w:r>
          <w:rPr>
            <w:noProof/>
            <w:webHidden/>
          </w:rPr>
          <w:fldChar w:fldCharType="begin"/>
        </w:r>
        <w:r>
          <w:rPr>
            <w:noProof/>
            <w:webHidden/>
          </w:rPr>
          <w:instrText xml:space="preserve"> PAGEREF _Toc10463282 \h </w:instrText>
        </w:r>
        <w:r>
          <w:rPr>
            <w:noProof/>
            <w:webHidden/>
          </w:rPr>
        </w:r>
        <w:r>
          <w:rPr>
            <w:noProof/>
            <w:webHidden/>
          </w:rPr>
          <w:fldChar w:fldCharType="separate"/>
        </w:r>
        <w:r>
          <w:rPr>
            <w:noProof/>
            <w:webHidden/>
          </w:rPr>
          <w:t>27</w:t>
        </w:r>
        <w:r>
          <w:rPr>
            <w:noProof/>
            <w:webHidden/>
          </w:rPr>
          <w:fldChar w:fldCharType="end"/>
        </w:r>
      </w:hyperlink>
    </w:p>
    <w:p w14:paraId="29FA7F37" w14:textId="77777777" w:rsidR="00B04E3B" w:rsidRDefault="00B04E3B">
      <w:pPr>
        <w:pStyle w:val="TOC3"/>
        <w:rPr>
          <w:rFonts w:asciiTheme="minorHAnsi" w:eastAsiaTheme="minorEastAsia" w:hAnsiTheme="minorHAnsi" w:cstheme="minorBidi"/>
          <w:iCs w:val="0"/>
          <w:caps w:val="0"/>
          <w:noProof/>
          <w:sz w:val="22"/>
          <w:szCs w:val="22"/>
        </w:rPr>
      </w:pPr>
      <w:hyperlink w:anchor="_Toc10463283" w:history="1">
        <w:r w:rsidRPr="00A759EA">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A759EA">
          <w:rPr>
            <w:rStyle w:val="Hyperlink"/>
            <w:noProof/>
          </w:rPr>
          <w:t>Coordination</w:t>
        </w:r>
        <w:r>
          <w:rPr>
            <w:noProof/>
            <w:webHidden/>
          </w:rPr>
          <w:tab/>
        </w:r>
        <w:r>
          <w:rPr>
            <w:noProof/>
            <w:webHidden/>
          </w:rPr>
          <w:fldChar w:fldCharType="begin"/>
        </w:r>
        <w:r>
          <w:rPr>
            <w:noProof/>
            <w:webHidden/>
          </w:rPr>
          <w:instrText xml:space="preserve"> PAGEREF _Toc10463283 \h </w:instrText>
        </w:r>
        <w:r>
          <w:rPr>
            <w:noProof/>
            <w:webHidden/>
          </w:rPr>
        </w:r>
        <w:r>
          <w:rPr>
            <w:noProof/>
            <w:webHidden/>
          </w:rPr>
          <w:fldChar w:fldCharType="separate"/>
        </w:r>
        <w:r>
          <w:rPr>
            <w:noProof/>
            <w:webHidden/>
          </w:rPr>
          <w:t>29</w:t>
        </w:r>
        <w:r>
          <w:rPr>
            <w:noProof/>
            <w:webHidden/>
          </w:rPr>
          <w:fldChar w:fldCharType="end"/>
        </w:r>
      </w:hyperlink>
    </w:p>
    <w:p w14:paraId="09EF3102" w14:textId="77777777" w:rsidR="00B04E3B" w:rsidRDefault="00B04E3B">
      <w:pPr>
        <w:pStyle w:val="TOC3"/>
        <w:rPr>
          <w:rFonts w:asciiTheme="minorHAnsi" w:eastAsiaTheme="minorEastAsia" w:hAnsiTheme="minorHAnsi" w:cstheme="minorBidi"/>
          <w:iCs w:val="0"/>
          <w:caps w:val="0"/>
          <w:noProof/>
          <w:sz w:val="22"/>
          <w:szCs w:val="22"/>
        </w:rPr>
      </w:pPr>
      <w:hyperlink w:anchor="_Toc10463284" w:history="1">
        <w:r w:rsidRPr="00A759EA">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A759EA">
          <w:rPr>
            <w:rStyle w:val="Hyperlink"/>
            <w:noProof/>
          </w:rPr>
          <w:t>Time Clock</w:t>
        </w:r>
        <w:r>
          <w:rPr>
            <w:noProof/>
            <w:webHidden/>
          </w:rPr>
          <w:tab/>
        </w:r>
        <w:r>
          <w:rPr>
            <w:noProof/>
            <w:webHidden/>
          </w:rPr>
          <w:fldChar w:fldCharType="begin"/>
        </w:r>
        <w:r>
          <w:rPr>
            <w:noProof/>
            <w:webHidden/>
          </w:rPr>
          <w:instrText xml:space="preserve"> PAGEREF _Toc10463284 \h </w:instrText>
        </w:r>
        <w:r>
          <w:rPr>
            <w:noProof/>
            <w:webHidden/>
          </w:rPr>
        </w:r>
        <w:r>
          <w:rPr>
            <w:noProof/>
            <w:webHidden/>
          </w:rPr>
          <w:fldChar w:fldCharType="separate"/>
        </w:r>
        <w:r>
          <w:rPr>
            <w:noProof/>
            <w:webHidden/>
          </w:rPr>
          <w:t>31</w:t>
        </w:r>
        <w:r>
          <w:rPr>
            <w:noProof/>
            <w:webHidden/>
          </w:rPr>
          <w:fldChar w:fldCharType="end"/>
        </w:r>
      </w:hyperlink>
    </w:p>
    <w:p w14:paraId="3837CCE7" w14:textId="77777777" w:rsidR="00B04E3B" w:rsidRDefault="00B04E3B">
      <w:pPr>
        <w:pStyle w:val="TOC3"/>
        <w:rPr>
          <w:rFonts w:asciiTheme="minorHAnsi" w:eastAsiaTheme="minorEastAsia" w:hAnsiTheme="minorHAnsi" w:cstheme="minorBidi"/>
          <w:iCs w:val="0"/>
          <w:caps w:val="0"/>
          <w:noProof/>
          <w:sz w:val="22"/>
          <w:szCs w:val="22"/>
        </w:rPr>
      </w:pPr>
      <w:hyperlink w:anchor="_Toc10463285" w:history="1">
        <w:r w:rsidRPr="00A759EA">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A759EA">
          <w:rPr>
            <w:rStyle w:val="Hyperlink"/>
            <w:noProof/>
          </w:rPr>
          <w:t>PRE-EMPTION</w:t>
        </w:r>
        <w:r>
          <w:rPr>
            <w:noProof/>
            <w:webHidden/>
          </w:rPr>
          <w:tab/>
        </w:r>
        <w:r>
          <w:rPr>
            <w:noProof/>
            <w:webHidden/>
          </w:rPr>
          <w:fldChar w:fldCharType="begin"/>
        </w:r>
        <w:r>
          <w:rPr>
            <w:noProof/>
            <w:webHidden/>
          </w:rPr>
          <w:instrText xml:space="preserve"> PAGEREF _Toc10463285 \h </w:instrText>
        </w:r>
        <w:r>
          <w:rPr>
            <w:noProof/>
            <w:webHidden/>
          </w:rPr>
        </w:r>
        <w:r>
          <w:rPr>
            <w:noProof/>
            <w:webHidden/>
          </w:rPr>
          <w:fldChar w:fldCharType="separate"/>
        </w:r>
        <w:r>
          <w:rPr>
            <w:noProof/>
            <w:webHidden/>
          </w:rPr>
          <w:t>32</w:t>
        </w:r>
        <w:r>
          <w:rPr>
            <w:noProof/>
            <w:webHidden/>
          </w:rPr>
          <w:fldChar w:fldCharType="end"/>
        </w:r>
      </w:hyperlink>
    </w:p>
    <w:p w14:paraId="4FBC9614" w14:textId="77777777" w:rsidR="00B04E3B" w:rsidRDefault="00B04E3B">
      <w:pPr>
        <w:pStyle w:val="TOC3"/>
        <w:rPr>
          <w:rFonts w:asciiTheme="minorHAnsi" w:eastAsiaTheme="minorEastAsia" w:hAnsiTheme="minorHAnsi" w:cstheme="minorBidi"/>
          <w:iCs w:val="0"/>
          <w:caps w:val="0"/>
          <w:noProof/>
          <w:sz w:val="22"/>
          <w:szCs w:val="22"/>
        </w:rPr>
      </w:pPr>
      <w:hyperlink w:anchor="_Toc10463286" w:history="1">
        <w:r w:rsidRPr="00A759EA">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A759EA">
          <w:rPr>
            <w:rStyle w:val="Hyperlink"/>
            <w:noProof/>
          </w:rPr>
          <w:t>DATA TRANSFER</w:t>
        </w:r>
        <w:r>
          <w:rPr>
            <w:noProof/>
            <w:webHidden/>
          </w:rPr>
          <w:tab/>
        </w:r>
        <w:r>
          <w:rPr>
            <w:noProof/>
            <w:webHidden/>
          </w:rPr>
          <w:fldChar w:fldCharType="begin"/>
        </w:r>
        <w:r>
          <w:rPr>
            <w:noProof/>
            <w:webHidden/>
          </w:rPr>
          <w:instrText xml:space="preserve"> PAGEREF _Toc10463286 \h </w:instrText>
        </w:r>
        <w:r>
          <w:rPr>
            <w:noProof/>
            <w:webHidden/>
          </w:rPr>
        </w:r>
        <w:r>
          <w:rPr>
            <w:noProof/>
            <w:webHidden/>
          </w:rPr>
          <w:fldChar w:fldCharType="separate"/>
        </w:r>
        <w:r>
          <w:rPr>
            <w:noProof/>
            <w:webHidden/>
          </w:rPr>
          <w:t>32</w:t>
        </w:r>
        <w:r>
          <w:rPr>
            <w:noProof/>
            <w:webHidden/>
          </w:rPr>
          <w:fldChar w:fldCharType="end"/>
        </w:r>
      </w:hyperlink>
    </w:p>
    <w:p w14:paraId="10D66724" w14:textId="77777777" w:rsidR="00B04E3B" w:rsidRDefault="00B04E3B">
      <w:pPr>
        <w:pStyle w:val="TOC3"/>
        <w:rPr>
          <w:rFonts w:asciiTheme="minorHAnsi" w:eastAsiaTheme="minorEastAsia" w:hAnsiTheme="minorHAnsi" w:cstheme="minorBidi"/>
          <w:iCs w:val="0"/>
          <w:caps w:val="0"/>
          <w:noProof/>
          <w:sz w:val="22"/>
          <w:szCs w:val="22"/>
        </w:rPr>
      </w:pPr>
      <w:hyperlink w:anchor="_Toc10463287" w:history="1">
        <w:r w:rsidRPr="00A759EA">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A759EA">
          <w:rPr>
            <w:rStyle w:val="Hyperlink"/>
            <w:noProof/>
          </w:rPr>
          <w:t>PRINTER</w:t>
        </w:r>
        <w:r>
          <w:rPr>
            <w:noProof/>
            <w:webHidden/>
          </w:rPr>
          <w:tab/>
        </w:r>
        <w:r>
          <w:rPr>
            <w:noProof/>
            <w:webHidden/>
          </w:rPr>
          <w:fldChar w:fldCharType="begin"/>
        </w:r>
        <w:r>
          <w:rPr>
            <w:noProof/>
            <w:webHidden/>
          </w:rPr>
          <w:instrText xml:space="preserve"> PAGEREF _Toc10463287 \h </w:instrText>
        </w:r>
        <w:r>
          <w:rPr>
            <w:noProof/>
            <w:webHidden/>
          </w:rPr>
        </w:r>
        <w:r>
          <w:rPr>
            <w:noProof/>
            <w:webHidden/>
          </w:rPr>
          <w:fldChar w:fldCharType="separate"/>
        </w:r>
        <w:r>
          <w:rPr>
            <w:noProof/>
            <w:webHidden/>
          </w:rPr>
          <w:t>33</w:t>
        </w:r>
        <w:r>
          <w:rPr>
            <w:noProof/>
            <w:webHidden/>
          </w:rPr>
          <w:fldChar w:fldCharType="end"/>
        </w:r>
      </w:hyperlink>
    </w:p>
    <w:p w14:paraId="0C3F9CCF" w14:textId="77777777" w:rsidR="00B04E3B" w:rsidRDefault="00B04E3B">
      <w:pPr>
        <w:pStyle w:val="TOC3"/>
        <w:rPr>
          <w:rFonts w:asciiTheme="minorHAnsi" w:eastAsiaTheme="minorEastAsia" w:hAnsiTheme="minorHAnsi" w:cstheme="minorBidi"/>
          <w:iCs w:val="0"/>
          <w:caps w:val="0"/>
          <w:noProof/>
          <w:sz w:val="22"/>
          <w:szCs w:val="22"/>
        </w:rPr>
      </w:pPr>
      <w:hyperlink w:anchor="_Toc10463288" w:history="1">
        <w:r w:rsidRPr="00A759EA">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A759EA">
          <w:rPr>
            <w:rStyle w:val="Hyperlink"/>
            <w:noProof/>
          </w:rPr>
          <w:t>NEMA TYPE 3 CONFLICT MONITOR</w:t>
        </w:r>
        <w:r>
          <w:rPr>
            <w:noProof/>
            <w:webHidden/>
          </w:rPr>
          <w:tab/>
        </w:r>
        <w:r>
          <w:rPr>
            <w:noProof/>
            <w:webHidden/>
          </w:rPr>
          <w:fldChar w:fldCharType="begin"/>
        </w:r>
        <w:r>
          <w:rPr>
            <w:noProof/>
            <w:webHidden/>
          </w:rPr>
          <w:instrText xml:space="preserve"> PAGEREF _Toc10463288 \h </w:instrText>
        </w:r>
        <w:r>
          <w:rPr>
            <w:noProof/>
            <w:webHidden/>
          </w:rPr>
        </w:r>
        <w:r>
          <w:rPr>
            <w:noProof/>
            <w:webHidden/>
          </w:rPr>
          <w:fldChar w:fldCharType="separate"/>
        </w:r>
        <w:r>
          <w:rPr>
            <w:noProof/>
            <w:webHidden/>
          </w:rPr>
          <w:t>33</w:t>
        </w:r>
        <w:r>
          <w:rPr>
            <w:noProof/>
            <w:webHidden/>
          </w:rPr>
          <w:fldChar w:fldCharType="end"/>
        </w:r>
      </w:hyperlink>
    </w:p>
    <w:p w14:paraId="7F6F64AC" w14:textId="77777777" w:rsidR="00B04E3B" w:rsidRDefault="00B04E3B">
      <w:pPr>
        <w:pStyle w:val="TOC3"/>
        <w:rPr>
          <w:rFonts w:asciiTheme="minorHAnsi" w:eastAsiaTheme="minorEastAsia" w:hAnsiTheme="minorHAnsi" w:cstheme="minorBidi"/>
          <w:iCs w:val="0"/>
          <w:caps w:val="0"/>
          <w:noProof/>
          <w:sz w:val="22"/>
          <w:szCs w:val="22"/>
        </w:rPr>
      </w:pPr>
      <w:hyperlink w:anchor="_Toc10463289" w:history="1">
        <w:r w:rsidRPr="00A759EA">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A759EA">
          <w:rPr>
            <w:rStyle w:val="Hyperlink"/>
            <w:noProof/>
          </w:rPr>
          <w:t>LOAD SWITCHES</w:t>
        </w:r>
        <w:r>
          <w:rPr>
            <w:noProof/>
            <w:webHidden/>
          </w:rPr>
          <w:tab/>
        </w:r>
        <w:r>
          <w:rPr>
            <w:noProof/>
            <w:webHidden/>
          </w:rPr>
          <w:fldChar w:fldCharType="begin"/>
        </w:r>
        <w:r>
          <w:rPr>
            <w:noProof/>
            <w:webHidden/>
          </w:rPr>
          <w:instrText xml:space="preserve"> PAGEREF _Toc10463289 \h </w:instrText>
        </w:r>
        <w:r>
          <w:rPr>
            <w:noProof/>
            <w:webHidden/>
          </w:rPr>
        </w:r>
        <w:r>
          <w:rPr>
            <w:noProof/>
            <w:webHidden/>
          </w:rPr>
          <w:fldChar w:fldCharType="separate"/>
        </w:r>
        <w:r>
          <w:rPr>
            <w:noProof/>
            <w:webHidden/>
          </w:rPr>
          <w:t>33</w:t>
        </w:r>
        <w:r>
          <w:rPr>
            <w:noProof/>
            <w:webHidden/>
          </w:rPr>
          <w:fldChar w:fldCharType="end"/>
        </w:r>
      </w:hyperlink>
    </w:p>
    <w:p w14:paraId="6F761284" w14:textId="77777777" w:rsidR="00B04E3B" w:rsidRDefault="00B04E3B">
      <w:pPr>
        <w:pStyle w:val="TOC3"/>
        <w:rPr>
          <w:rFonts w:asciiTheme="minorHAnsi" w:eastAsiaTheme="minorEastAsia" w:hAnsiTheme="minorHAnsi" w:cstheme="minorBidi"/>
          <w:iCs w:val="0"/>
          <w:caps w:val="0"/>
          <w:noProof/>
          <w:sz w:val="22"/>
          <w:szCs w:val="22"/>
        </w:rPr>
      </w:pPr>
      <w:hyperlink w:anchor="_Toc10463290" w:history="1">
        <w:r w:rsidRPr="00A759EA">
          <w:rPr>
            <w:rStyle w:val="Hyperlink"/>
            <w:noProof/>
            <w14:scene3d>
              <w14:camera w14:prst="orthographicFront"/>
              <w14:lightRig w14:rig="threePt" w14:dir="t">
                <w14:rot w14:lat="0" w14:lon="0" w14:rev="0"/>
              </w14:lightRig>
            </w14:scene3d>
          </w:rPr>
          <w:t>3.3.9</w:t>
        </w:r>
        <w:r>
          <w:rPr>
            <w:rFonts w:asciiTheme="minorHAnsi" w:eastAsiaTheme="minorEastAsia" w:hAnsiTheme="minorHAnsi" w:cstheme="minorBidi"/>
            <w:iCs w:val="0"/>
            <w:caps w:val="0"/>
            <w:noProof/>
            <w:sz w:val="22"/>
            <w:szCs w:val="22"/>
          </w:rPr>
          <w:tab/>
        </w:r>
        <w:r w:rsidRPr="00A759EA">
          <w:rPr>
            <w:rStyle w:val="Hyperlink"/>
            <w:noProof/>
          </w:rPr>
          <w:t>FLASHER</w:t>
        </w:r>
        <w:r>
          <w:rPr>
            <w:noProof/>
            <w:webHidden/>
          </w:rPr>
          <w:tab/>
        </w:r>
        <w:r>
          <w:rPr>
            <w:noProof/>
            <w:webHidden/>
          </w:rPr>
          <w:fldChar w:fldCharType="begin"/>
        </w:r>
        <w:r>
          <w:rPr>
            <w:noProof/>
            <w:webHidden/>
          </w:rPr>
          <w:instrText xml:space="preserve"> PAGEREF _Toc10463290 \h </w:instrText>
        </w:r>
        <w:r>
          <w:rPr>
            <w:noProof/>
            <w:webHidden/>
          </w:rPr>
        </w:r>
        <w:r>
          <w:rPr>
            <w:noProof/>
            <w:webHidden/>
          </w:rPr>
          <w:fldChar w:fldCharType="separate"/>
        </w:r>
        <w:r>
          <w:rPr>
            <w:noProof/>
            <w:webHidden/>
          </w:rPr>
          <w:t>33</w:t>
        </w:r>
        <w:r>
          <w:rPr>
            <w:noProof/>
            <w:webHidden/>
          </w:rPr>
          <w:fldChar w:fldCharType="end"/>
        </w:r>
      </w:hyperlink>
    </w:p>
    <w:p w14:paraId="1FB151DC" w14:textId="77777777" w:rsidR="00B04E3B" w:rsidRDefault="00B04E3B">
      <w:pPr>
        <w:pStyle w:val="TOC3"/>
        <w:rPr>
          <w:rFonts w:asciiTheme="minorHAnsi" w:eastAsiaTheme="minorEastAsia" w:hAnsiTheme="minorHAnsi" w:cstheme="minorBidi"/>
          <w:iCs w:val="0"/>
          <w:caps w:val="0"/>
          <w:noProof/>
          <w:sz w:val="22"/>
          <w:szCs w:val="22"/>
        </w:rPr>
      </w:pPr>
      <w:hyperlink w:anchor="_Toc10463291" w:history="1">
        <w:r w:rsidRPr="00A759EA">
          <w:rPr>
            <w:rStyle w:val="Hyperlink"/>
            <w:noProof/>
            <w14:scene3d>
              <w14:camera w14:prst="orthographicFront"/>
              <w14:lightRig w14:rig="threePt" w14:dir="t">
                <w14:rot w14:lat="0" w14:lon="0" w14:rev="0"/>
              </w14:lightRig>
            </w14:scene3d>
          </w:rPr>
          <w:t>3.3.10</w:t>
        </w:r>
        <w:r>
          <w:rPr>
            <w:rFonts w:asciiTheme="minorHAnsi" w:eastAsiaTheme="minorEastAsia" w:hAnsiTheme="minorHAnsi" w:cstheme="minorBidi"/>
            <w:iCs w:val="0"/>
            <w:caps w:val="0"/>
            <w:noProof/>
            <w:sz w:val="22"/>
            <w:szCs w:val="22"/>
          </w:rPr>
          <w:tab/>
        </w:r>
        <w:r w:rsidRPr="00A759EA">
          <w:rPr>
            <w:rStyle w:val="Hyperlink"/>
            <w:noProof/>
          </w:rPr>
          <w:t>FLASH TRANSFER RELAYS</w:t>
        </w:r>
        <w:r>
          <w:rPr>
            <w:noProof/>
            <w:webHidden/>
          </w:rPr>
          <w:tab/>
        </w:r>
        <w:r>
          <w:rPr>
            <w:noProof/>
            <w:webHidden/>
          </w:rPr>
          <w:fldChar w:fldCharType="begin"/>
        </w:r>
        <w:r>
          <w:rPr>
            <w:noProof/>
            <w:webHidden/>
          </w:rPr>
          <w:instrText xml:space="preserve"> PAGEREF _Toc10463291 \h </w:instrText>
        </w:r>
        <w:r>
          <w:rPr>
            <w:noProof/>
            <w:webHidden/>
          </w:rPr>
        </w:r>
        <w:r>
          <w:rPr>
            <w:noProof/>
            <w:webHidden/>
          </w:rPr>
          <w:fldChar w:fldCharType="separate"/>
        </w:r>
        <w:r>
          <w:rPr>
            <w:noProof/>
            <w:webHidden/>
          </w:rPr>
          <w:t>34</w:t>
        </w:r>
        <w:r>
          <w:rPr>
            <w:noProof/>
            <w:webHidden/>
          </w:rPr>
          <w:fldChar w:fldCharType="end"/>
        </w:r>
      </w:hyperlink>
    </w:p>
    <w:p w14:paraId="709E1ACB" w14:textId="77777777" w:rsidR="00B04E3B" w:rsidRDefault="00B04E3B">
      <w:pPr>
        <w:pStyle w:val="TOC3"/>
        <w:rPr>
          <w:rFonts w:asciiTheme="minorHAnsi" w:eastAsiaTheme="minorEastAsia" w:hAnsiTheme="minorHAnsi" w:cstheme="minorBidi"/>
          <w:iCs w:val="0"/>
          <w:caps w:val="0"/>
          <w:noProof/>
          <w:sz w:val="22"/>
          <w:szCs w:val="22"/>
        </w:rPr>
      </w:pPr>
      <w:hyperlink w:anchor="_Toc10463292" w:history="1">
        <w:r w:rsidRPr="00A759EA">
          <w:rPr>
            <w:rStyle w:val="Hyperlink"/>
            <w:noProof/>
            <w14:scene3d>
              <w14:camera w14:prst="orthographicFront"/>
              <w14:lightRig w14:rig="threePt" w14:dir="t">
                <w14:rot w14:lat="0" w14:lon="0" w14:rev="0"/>
              </w14:lightRig>
            </w14:scene3d>
          </w:rPr>
          <w:t>3.3.11</w:t>
        </w:r>
        <w:r>
          <w:rPr>
            <w:rFonts w:asciiTheme="minorHAnsi" w:eastAsiaTheme="minorEastAsia" w:hAnsiTheme="minorHAnsi" w:cstheme="minorBidi"/>
            <w:iCs w:val="0"/>
            <w:caps w:val="0"/>
            <w:noProof/>
            <w:sz w:val="22"/>
            <w:szCs w:val="22"/>
          </w:rPr>
          <w:tab/>
        </w:r>
        <w:r w:rsidRPr="00A759EA">
          <w:rPr>
            <w:rStyle w:val="Hyperlink"/>
            <w:noProof/>
          </w:rPr>
          <w:t>CABINET ENCLOSURE</w:t>
        </w:r>
        <w:r>
          <w:rPr>
            <w:noProof/>
            <w:webHidden/>
          </w:rPr>
          <w:tab/>
        </w:r>
        <w:r>
          <w:rPr>
            <w:noProof/>
            <w:webHidden/>
          </w:rPr>
          <w:fldChar w:fldCharType="begin"/>
        </w:r>
        <w:r>
          <w:rPr>
            <w:noProof/>
            <w:webHidden/>
          </w:rPr>
          <w:instrText xml:space="preserve"> PAGEREF _Toc10463292 \h </w:instrText>
        </w:r>
        <w:r>
          <w:rPr>
            <w:noProof/>
            <w:webHidden/>
          </w:rPr>
        </w:r>
        <w:r>
          <w:rPr>
            <w:noProof/>
            <w:webHidden/>
          </w:rPr>
          <w:fldChar w:fldCharType="separate"/>
        </w:r>
        <w:r>
          <w:rPr>
            <w:noProof/>
            <w:webHidden/>
          </w:rPr>
          <w:t>34</w:t>
        </w:r>
        <w:r>
          <w:rPr>
            <w:noProof/>
            <w:webHidden/>
          </w:rPr>
          <w:fldChar w:fldCharType="end"/>
        </w:r>
      </w:hyperlink>
    </w:p>
    <w:p w14:paraId="7C76CE96" w14:textId="77777777" w:rsidR="00B04E3B" w:rsidRDefault="00B04E3B">
      <w:pPr>
        <w:pStyle w:val="TOC3"/>
        <w:rPr>
          <w:rFonts w:asciiTheme="minorHAnsi" w:eastAsiaTheme="minorEastAsia" w:hAnsiTheme="minorHAnsi" w:cstheme="minorBidi"/>
          <w:iCs w:val="0"/>
          <w:caps w:val="0"/>
          <w:noProof/>
          <w:sz w:val="22"/>
          <w:szCs w:val="22"/>
        </w:rPr>
      </w:pPr>
      <w:hyperlink w:anchor="_Toc10463293" w:history="1">
        <w:r w:rsidRPr="00A759EA">
          <w:rPr>
            <w:rStyle w:val="Hyperlink"/>
            <w:noProof/>
            <w14:scene3d>
              <w14:camera w14:prst="orthographicFront"/>
              <w14:lightRig w14:rig="threePt" w14:dir="t">
                <w14:rot w14:lat="0" w14:lon="0" w14:rev="0"/>
              </w14:lightRig>
            </w14:scene3d>
          </w:rPr>
          <w:t>3.3.12</w:t>
        </w:r>
        <w:r>
          <w:rPr>
            <w:rFonts w:asciiTheme="minorHAnsi" w:eastAsiaTheme="minorEastAsia" w:hAnsiTheme="minorHAnsi" w:cstheme="minorBidi"/>
            <w:iCs w:val="0"/>
            <w:caps w:val="0"/>
            <w:noProof/>
            <w:sz w:val="22"/>
            <w:szCs w:val="22"/>
          </w:rPr>
          <w:tab/>
        </w:r>
        <w:r w:rsidRPr="00A759EA">
          <w:rPr>
            <w:rStyle w:val="Hyperlink"/>
            <w:noProof/>
          </w:rPr>
          <w:t>DETECTOR PANEL</w:t>
        </w:r>
        <w:r>
          <w:rPr>
            <w:noProof/>
            <w:webHidden/>
          </w:rPr>
          <w:tab/>
        </w:r>
        <w:r>
          <w:rPr>
            <w:noProof/>
            <w:webHidden/>
          </w:rPr>
          <w:fldChar w:fldCharType="begin"/>
        </w:r>
        <w:r>
          <w:rPr>
            <w:noProof/>
            <w:webHidden/>
          </w:rPr>
          <w:instrText xml:space="preserve"> PAGEREF _Toc10463293 \h </w:instrText>
        </w:r>
        <w:r>
          <w:rPr>
            <w:noProof/>
            <w:webHidden/>
          </w:rPr>
        </w:r>
        <w:r>
          <w:rPr>
            <w:noProof/>
            <w:webHidden/>
          </w:rPr>
          <w:fldChar w:fldCharType="separate"/>
        </w:r>
        <w:r>
          <w:rPr>
            <w:noProof/>
            <w:webHidden/>
          </w:rPr>
          <w:t>35</w:t>
        </w:r>
        <w:r>
          <w:rPr>
            <w:noProof/>
            <w:webHidden/>
          </w:rPr>
          <w:fldChar w:fldCharType="end"/>
        </w:r>
      </w:hyperlink>
    </w:p>
    <w:p w14:paraId="74E03F9C" w14:textId="77777777" w:rsidR="00B04E3B" w:rsidRDefault="00B04E3B">
      <w:pPr>
        <w:pStyle w:val="TOC3"/>
        <w:rPr>
          <w:rFonts w:asciiTheme="minorHAnsi" w:eastAsiaTheme="minorEastAsia" w:hAnsiTheme="minorHAnsi" w:cstheme="minorBidi"/>
          <w:iCs w:val="0"/>
          <w:caps w:val="0"/>
          <w:noProof/>
          <w:sz w:val="22"/>
          <w:szCs w:val="22"/>
        </w:rPr>
      </w:pPr>
      <w:hyperlink w:anchor="_Toc10463294" w:history="1">
        <w:r w:rsidRPr="00A759EA">
          <w:rPr>
            <w:rStyle w:val="Hyperlink"/>
            <w:noProof/>
            <w14:scene3d>
              <w14:camera w14:prst="orthographicFront"/>
              <w14:lightRig w14:rig="threePt" w14:dir="t">
                <w14:rot w14:lat="0" w14:lon="0" w14:rev="0"/>
              </w14:lightRig>
            </w14:scene3d>
          </w:rPr>
          <w:t>3.3.13</w:t>
        </w:r>
        <w:r>
          <w:rPr>
            <w:rFonts w:asciiTheme="minorHAnsi" w:eastAsiaTheme="minorEastAsia" w:hAnsiTheme="minorHAnsi" w:cstheme="minorBidi"/>
            <w:iCs w:val="0"/>
            <w:caps w:val="0"/>
            <w:noProof/>
            <w:sz w:val="22"/>
            <w:szCs w:val="22"/>
          </w:rPr>
          <w:tab/>
        </w:r>
        <w:r w:rsidRPr="00A759EA">
          <w:rPr>
            <w:rStyle w:val="Hyperlink"/>
            <w:noProof/>
          </w:rPr>
          <w:t>POLICE PANEL</w:t>
        </w:r>
        <w:r>
          <w:rPr>
            <w:noProof/>
            <w:webHidden/>
          </w:rPr>
          <w:tab/>
        </w:r>
        <w:r>
          <w:rPr>
            <w:noProof/>
            <w:webHidden/>
          </w:rPr>
          <w:fldChar w:fldCharType="begin"/>
        </w:r>
        <w:r>
          <w:rPr>
            <w:noProof/>
            <w:webHidden/>
          </w:rPr>
          <w:instrText xml:space="preserve"> PAGEREF _Toc10463294 \h </w:instrText>
        </w:r>
        <w:r>
          <w:rPr>
            <w:noProof/>
            <w:webHidden/>
          </w:rPr>
        </w:r>
        <w:r>
          <w:rPr>
            <w:noProof/>
            <w:webHidden/>
          </w:rPr>
          <w:fldChar w:fldCharType="separate"/>
        </w:r>
        <w:r>
          <w:rPr>
            <w:noProof/>
            <w:webHidden/>
          </w:rPr>
          <w:t>35</w:t>
        </w:r>
        <w:r>
          <w:rPr>
            <w:noProof/>
            <w:webHidden/>
          </w:rPr>
          <w:fldChar w:fldCharType="end"/>
        </w:r>
      </w:hyperlink>
    </w:p>
    <w:p w14:paraId="59F52BE5" w14:textId="77777777" w:rsidR="00B04E3B" w:rsidRDefault="00B04E3B">
      <w:pPr>
        <w:pStyle w:val="TOC3"/>
        <w:rPr>
          <w:rFonts w:asciiTheme="minorHAnsi" w:eastAsiaTheme="minorEastAsia" w:hAnsiTheme="minorHAnsi" w:cstheme="minorBidi"/>
          <w:iCs w:val="0"/>
          <w:caps w:val="0"/>
          <w:noProof/>
          <w:sz w:val="22"/>
          <w:szCs w:val="22"/>
        </w:rPr>
      </w:pPr>
      <w:hyperlink w:anchor="_Toc10463295" w:history="1">
        <w:r w:rsidRPr="00A759EA">
          <w:rPr>
            <w:rStyle w:val="Hyperlink"/>
            <w:noProof/>
            <w14:scene3d>
              <w14:camera w14:prst="orthographicFront"/>
              <w14:lightRig w14:rig="threePt" w14:dir="t">
                <w14:rot w14:lat="0" w14:lon="0" w14:rev="0"/>
              </w14:lightRig>
            </w14:scene3d>
          </w:rPr>
          <w:t>3.3.14</w:t>
        </w:r>
        <w:r>
          <w:rPr>
            <w:rFonts w:asciiTheme="minorHAnsi" w:eastAsiaTheme="minorEastAsia" w:hAnsiTheme="minorHAnsi" w:cstheme="minorBidi"/>
            <w:iCs w:val="0"/>
            <w:caps w:val="0"/>
            <w:noProof/>
            <w:sz w:val="22"/>
            <w:szCs w:val="22"/>
          </w:rPr>
          <w:tab/>
        </w:r>
        <w:r w:rsidRPr="00A759EA">
          <w:rPr>
            <w:rStyle w:val="Hyperlink"/>
            <w:noProof/>
          </w:rPr>
          <w:t>BACK PANEL</w:t>
        </w:r>
        <w:r>
          <w:rPr>
            <w:noProof/>
            <w:webHidden/>
          </w:rPr>
          <w:tab/>
        </w:r>
        <w:r>
          <w:rPr>
            <w:noProof/>
            <w:webHidden/>
          </w:rPr>
          <w:fldChar w:fldCharType="begin"/>
        </w:r>
        <w:r>
          <w:rPr>
            <w:noProof/>
            <w:webHidden/>
          </w:rPr>
          <w:instrText xml:space="preserve"> PAGEREF _Toc10463295 \h </w:instrText>
        </w:r>
        <w:r>
          <w:rPr>
            <w:noProof/>
            <w:webHidden/>
          </w:rPr>
        </w:r>
        <w:r>
          <w:rPr>
            <w:noProof/>
            <w:webHidden/>
          </w:rPr>
          <w:fldChar w:fldCharType="separate"/>
        </w:r>
        <w:r>
          <w:rPr>
            <w:noProof/>
            <w:webHidden/>
          </w:rPr>
          <w:t>35</w:t>
        </w:r>
        <w:r>
          <w:rPr>
            <w:noProof/>
            <w:webHidden/>
          </w:rPr>
          <w:fldChar w:fldCharType="end"/>
        </w:r>
      </w:hyperlink>
    </w:p>
    <w:p w14:paraId="2DA1E382" w14:textId="77777777" w:rsidR="00B04E3B" w:rsidRDefault="00B04E3B">
      <w:pPr>
        <w:pStyle w:val="TOC3"/>
        <w:rPr>
          <w:rFonts w:asciiTheme="minorHAnsi" w:eastAsiaTheme="minorEastAsia" w:hAnsiTheme="minorHAnsi" w:cstheme="minorBidi"/>
          <w:iCs w:val="0"/>
          <w:caps w:val="0"/>
          <w:noProof/>
          <w:sz w:val="22"/>
          <w:szCs w:val="22"/>
        </w:rPr>
      </w:pPr>
      <w:hyperlink w:anchor="_Toc10463296" w:history="1">
        <w:r w:rsidRPr="00A759EA">
          <w:rPr>
            <w:rStyle w:val="Hyperlink"/>
            <w:noProof/>
            <w14:scene3d>
              <w14:camera w14:prst="orthographicFront"/>
              <w14:lightRig w14:rig="threePt" w14:dir="t">
                <w14:rot w14:lat="0" w14:lon="0" w14:rev="0"/>
              </w14:lightRig>
            </w14:scene3d>
          </w:rPr>
          <w:t>3.3.15</w:t>
        </w:r>
        <w:r>
          <w:rPr>
            <w:rFonts w:asciiTheme="minorHAnsi" w:eastAsiaTheme="minorEastAsia" w:hAnsiTheme="minorHAnsi" w:cstheme="minorBidi"/>
            <w:iCs w:val="0"/>
            <w:caps w:val="0"/>
            <w:noProof/>
            <w:sz w:val="22"/>
            <w:szCs w:val="22"/>
          </w:rPr>
          <w:tab/>
        </w:r>
        <w:r w:rsidRPr="00A759EA">
          <w:rPr>
            <w:rStyle w:val="Hyperlink"/>
            <w:noProof/>
          </w:rPr>
          <w:t>WIRING PRACTICES</w:t>
        </w:r>
        <w:r>
          <w:rPr>
            <w:noProof/>
            <w:webHidden/>
          </w:rPr>
          <w:tab/>
        </w:r>
        <w:r>
          <w:rPr>
            <w:noProof/>
            <w:webHidden/>
          </w:rPr>
          <w:fldChar w:fldCharType="begin"/>
        </w:r>
        <w:r>
          <w:rPr>
            <w:noProof/>
            <w:webHidden/>
          </w:rPr>
          <w:instrText xml:space="preserve"> PAGEREF _Toc10463296 \h </w:instrText>
        </w:r>
        <w:r>
          <w:rPr>
            <w:noProof/>
            <w:webHidden/>
          </w:rPr>
        </w:r>
        <w:r>
          <w:rPr>
            <w:noProof/>
            <w:webHidden/>
          </w:rPr>
          <w:fldChar w:fldCharType="separate"/>
        </w:r>
        <w:r>
          <w:rPr>
            <w:noProof/>
            <w:webHidden/>
          </w:rPr>
          <w:t>36</w:t>
        </w:r>
        <w:r>
          <w:rPr>
            <w:noProof/>
            <w:webHidden/>
          </w:rPr>
          <w:fldChar w:fldCharType="end"/>
        </w:r>
      </w:hyperlink>
    </w:p>
    <w:p w14:paraId="36A1BA9C" w14:textId="77777777" w:rsidR="00B04E3B" w:rsidRDefault="00B04E3B">
      <w:pPr>
        <w:pStyle w:val="TOC3"/>
        <w:rPr>
          <w:rFonts w:asciiTheme="minorHAnsi" w:eastAsiaTheme="minorEastAsia" w:hAnsiTheme="minorHAnsi" w:cstheme="minorBidi"/>
          <w:iCs w:val="0"/>
          <w:caps w:val="0"/>
          <w:noProof/>
          <w:sz w:val="22"/>
          <w:szCs w:val="22"/>
        </w:rPr>
      </w:pPr>
      <w:hyperlink w:anchor="_Toc10463297" w:history="1">
        <w:r w:rsidRPr="00A759EA">
          <w:rPr>
            <w:rStyle w:val="Hyperlink"/>
            <w:noProof/>
            <w14:scene3d>
              <w14:camera w14:prst="orthographicFront"/>
              <w14:lightRig w14:rig="threePt" w14:dir="t">
                <w14:rot w14:lat="0" w14:lon="0" w14:rev="0"/>
              </w14:lightRig>
            </w14:scene3d>
          </w:rPr>
          <w:t>3.3.16</w:t>
        </w:r>
        <w:r>
          <w:rPr>
            <w:rFonts w:asciiTheme="minorHAnsi" w:eastAsiaTheme="minorEastAsia" w:hAnsiTheme="minorHAnsi" w:cstheme="minorBidi"/>
            <w:iCs w:val="0"/>
            <w:caps w:val="0"/>
            <w:noProof/>
            <w:sz w:val="22"/>
            <w:szCs w:val="22"/>
          </w:rPr>
          <w:tab/>
        </w:r>
        <w:r w:rsidRPr="00A759EA">
          <w:rPr>
            <w:rStyle w:val="Hyperlink"/>
            <w:noProof/>
          </w:rPr>
          <w:t>EQUIPMENT IDENTIFICATION</w:t>
        </w:r>
        <w:r>
          <w:rPr>
            <w:noProof/>
            <w:webHidden/>
          </w:rPr>
          <w:tab/>
        </w:r>
        <w:r>
          <w:rPr>
            <w:noProof/>
            <w:webHidden/>
          </w:rPr>
          <w:fldChar w:fldCharType="begin"/>
        </w:r>
        <w:r>
          <w:rPr>
            <w:noProof/>
            <w:webHidden/>
          </w:rPr>
          <w:instrText xml:space="preserve"> PAGEREF _Toc10463297 \h </w:instrText>
        </w:r>
        <w:r>
          <w:rPr>
            <w:noProof/>
            <w:webHidden/>
          </w:rPr>
        </w:r>
        <w:r>
          <w:rPr>
            <w:noProof/>
            <w:webHidden/>
          </w:rPr>
          <w:fldChar w:fldCharType="separate"/>
        </w:r>
        <w:r>
          <w:rPr>
            <w:noProof/>
            <w:webHidden/>
          </w:rPr>
          <w:t>37</w:t>
        </w:r>
        <w:r>
          <w:rPr>
            <w:noProof/>
            <w:webHidden/>
          </w:rPr>
          <w:fldChar w:fldCharType="end"/>
        </w:r>
      </w:hyperlink>
    </w:p>
    <w:p w14:paraId="7580B7FA"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298" w:history="1">
        <w:r w:rsidRPr="00A759EA">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759EA">
          <w:rPr>
            <w:rStyle w:val="Hyperlink"/>
            <w:noProof/>
          </w:rPr>
          <w:t>SPECIFICATION FOR A FOUR PHASE TRAFFIC CONTROLLER ASSEMBLY</w:t>
        </w:r>
        <w:r>
          <w:rPr>
            <w:noProof/>
            <w:webHidden/>
          </w:rPr>
          <w:tab/>
        </w:r>
        <w:r>
          <w:rPr>
            <w:noProof/>
            <w:webHidden/>
          </w:rPr>
          <w:fldChar w:fldCharType="begin"/>
        </w:r>
        <w:r>
          <w:rPr>
            <w:noProof/>
            <w:webHidden/>
          </w:rPr>
          <w:instrText xml:space="preserve"> PAGEREF _Toc10463298 \h </w:instrText>
        </w:r>
        <w:r>
          <w:rPr>
            <w:noProof/>
            <w:webHidden/>
          </w:rPr>
        </w:r>
        <w:r>
          <w:rPr>
            <w:noProof/>
            <w:webHidden/>
          </w:rPr>
          <w:fldChar w:fldCharType="separate"/>
        </w:r>
        <w:r>
          <w:rPr>
            <w:noProof/>
            <w:webHidden/>
          </w:rPr>
          <w:t>37</w:t>
        </w:r>
        <w:r>
          <w:rPr>
            <w:noProof/>
            <w:webHidden/>
          </w:rPr>
          <w:fldChar w:fldCharType="end"/>
        </w:r>
      </w:hyperlink>
    </w:p>
    <w:p w14:paraId="661EF2B2" w14:textId="77777777" w:rsidR="00B04E3B" w:rsidRDefault="00B04E3B">
      <w:pPr>
        <w:pStyle w:val="TOC2"/>
        <w:rPr>
          <w:rFonts w:asciiTheme="minorHAnsi" w:eastAsiaTheme="minorEastAsia" w:hAnsiTheme="minorHAnsi" w:cstheme="minorBidi"/>
          <w:caps w:val="0"/>
          <w:noProof/>
          <w:sz w:val="22"/>
          <w:szCs w:val="22"/>
        </w:rPr>
      </w:pPr>
      <w:hyperlink w:anchor="_Toc10463299" w:history="1">
        <w:r w:rsidRPr="00A759EA">
          <w:rPr>
            <w:rStyle w:val="Hyperlink"/>
            <w:noProof/>
          </w:rPr>
          <w:t>(GROUP 1, PRICE LINE 2)</w:t>
        </w:r>
        <w:r>
          <w:rPr>
            <w:noProof/>
            <w:webHidden/>
          </w:rPr>
          <w:tab/>
        </w:r>
        <w:r>
          <w:rPr>
            <w:noProof/>
            <w:webHidden/>
          </w:rPr>
          <w:fldChar w:fldCharType="begin"/>
        </w:r>
        <w:r>
          <w:rPr>
            <w:noProof/>
            <w:webHidden/>
          </w:rPr>
          <w:instrText xml:space="preserve"> PAGEREF _Toc10463299 \h </w:instrText>
        </w:r>
        <w:r>
          <w:rPr>
            <w:noProof/>
            <w:webHidden/>
          </w:rPr>
        </w:r>
        <w:r>
          <w:rPr>
            <w:noProof/>
            <w:webHidden/>
          </w:rPr>
          <w:fldChar w:fldCharType="separate"/>
        </w:r>
        <w:r>
          <w:rPr>
            <w:noProof/>
            <w:webHidden/>
          </w:rPr>
          <w:t>37</w:t>
        </w:r>
        <w:r>
          <w:rPr>
            <w:noProof/>
            <w:webHidden/>
          </w:rPr>
          <w:fldChar w:fldCharType="end"/>
        </w:r>
      </w:hyperlink>
    </w:p>
    <w:p w14:paraId="4C5180B0" w14:textId="77777777" w:rsidR="00B04E3B" w:rsidRDefault="00B04E3B">
      <w:pPr>
        <w:pStyle w:val="TOC3"/>
        <w:rPr>
          <w:rFonts w:asciiTheme="minorHAnsi" w:eastAsiaTheme="minorEastAsia" w:hAnsiTheme="minorHAnsi" w:cstheme="minorBidi"/>
          <w:iCs w:val="0"/>
          <w:caps w:val="0"/>
          <w:noProof/>
          <w:sz w:val="22"/>
          <w:szCs w:val="22"/>
        </w:rPr>
      </w:pPr>
      <w:hyperlink w:anchor="_Toc10463300" w:history="1">
        <w:r w:rsidRPr="00A759EA">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A759EA">
          <w:rPr>
            <w:rStyle w:val="Hyperlink"/>
            <w:noProof/>
          </w:rPr>
          <w:t>GENERAL</w:t>
        </w:r>
        <w:r>
          <w:rPr>
            <w:noProof/>
            <w:webHidden/>
          </w:rPr>
          <w:tab/>
        </w:r>
        <w:r>
          <w:rPr>
            <w:noProof/>
            <w:webHidden/>
          </w:rPr>
          <w:fldChar w:fldCharType="begin"/>
        </w:r>
        <w:r>
          <w:rPr>
            <w:noProof/>
            <w:webHidden/>
          </w:rPr>
          <w:instrText xml:space="preserve"> PAGEREF _Toc10463300 \h </w:instrText>
        </w:r>
        <w:r>
          <w:rPr>
            <w:noProof/>
            <w:webHidden/>
          </w:rPr>
        </w:r>
        <w:r>
          <w:rPr>
            <w:noProof/>
            <w:webHidden/>
          </w:rPr>
          <w:fldChar w:fldCharType="separate"/>
        </w:r>
        <w:r>
          <w:rPr>
            <w:noProof/>
            <w:webHidden/>
          </w:rPr>
          <w:t>37</w:t>
        </w:r>
        <w:r>
          <w:rPr>
            <w:noProof/>
            <w:webHidden/>
          </w:rPr>
          <w:fldChar w:fldCharType="end"/>
        </w:r>
      </w:hyperlink>
    </w:p>
    <w:p w14:paraId="6DC2BA99" w14:textId="77777777" w:rsidR="00B04E3B" w:rsidRDefault="00B04E3B">
      <w:pPr>
        <w:pStyle w:val="TOC3"/>
        <w:rPr>
          <w:rFonts w:asciiTheme="minorHAnsi" w:eastAsiaTheme="minorEastAsia" w:hAnsiTheme="minorHAnsi" w:cstheme="minorBidi"/>
          <w:iCs w:val="0"/>
          <w:caps w:val="0"/>
          <w:noProof/>
          <w:sz w:val="22"/>
          <w:szCs w:val="22"/>
        </w:rPr>
      </w:pPr>
      <w:hyperlink w:anchor="_Toc10463301" w:history="1">
        <w:r w:rsidRPr="00A759EA">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A759EA">
          <w:rPr>
            <w:rStyle w:val="Hyperlink"/>
            <w:noProof/>
          </w:rPr>
          <w:t>CONTROLLER UNIT</w:t>
        </w:r>
        <w:r>
          <w:rPr>
            <w:noProof/>
            <w:webHidden/>
          </w:rPr>
          <w:tab/>
        </w:r>
        <w:r>
          <w:rPr>
            <w:noProof/>
            <w:webHidden/>
          </w:rPr>
          <w:fldChar w:fldCharType="begin"/>
        </w:r>
        <w:r>
          <w:rPr>
            <w:noProof/>
            <w:webHidden/>
          </w:rPr>
          <w:instrText xml:space="preserve"> PAGEREF _Toc10463301 \h </w:instrText>
        </w:r>
        <w:r>
          <w:rPr>
            <w:noProof/>
            <w:webHidden/>
          </w:rPr>
        </w:r>
        <w:r>
          <w:rPr>
            <w:noProof/>
            <w:webHidden/>
          </w:rPr>
          <w:fldChar w:fldCharType="separate"/>
        </w:r>
        <w:r>
          <w:rPr>
            <w:noProof/>
            <w:webHidden/>
          </w:rPr>
          <w:t>37</w:t>
        </w:r>
        <w:r>
          <w:rPr>
            <w:noProof/>
            <w:webHidden/>
          </w:rPr>
          <w:fldChar w:fldCharType="end"/>
        </w:r>
      </w:hyperlink>
    </w:p>
    <w:p w14:paraId="627D778A" w14:textId="77777777" w:rsidR="00B04E3B" w:rsidRDefault="00B04E3B">
      <w:pPr>
        <w:pStyle w:val="TOC3"/>
        <w:rPr>
          <w:rFonts w:asciiTheme="minorHAnsi" w:eastAsiaTheme="minorEastAsia" w:hAnsiTheme="minorHAnsi" w:cstheme="minorBidi"/>
          <w:iCs w:val="0"/>
          <w:caps w:val="0"/>
          <w:noProof/>
          <w:sz w:val="22"/>
          <w:szCs w:val="22"/>
        </w:rPr>
      </w:pPr>
      <w:hyperlink w:anchor="_Toc10463302" w:history="1">
        <w:r w:rsidRPr="00A759EA">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A759EA">
          <w:rPr>
            <w:rStyle w:val="Hyperlink"/>
            <w:noProof/>
          </w:rPr>
          <w:t>COORDINATION</w:t>
        </w:r>
        <w:r>
          <w:rPr>
            <w:noProof/>
            <w:webHidden/>
          </w:rPr>
          <w:tab/>
        </w:r>
        <w:r>
          <w:rPr>
            <w:noProof/>
            <w:webHidden/>
          </w:rPr>
          <w:fldChar w:fldCharType="begin"/>
        </w:r>
        <w:r>
          <w:rPr>
            <w:noProof/>
            <w:webHidden/>
          </w:rPr>
          <w:instrText xml:space="preserve"> PAGEREF _Toc10463302 \h </w:instrText>
        </w:r>
        <w:r>
          <w:rPr>
            <w:noProof/>
            <w:webHidden/>
          </w:rPr>
        </w:r>
        <w:r>
          <w:rPr>
            <w:noProof/>
            <w:webHidden/>
          </w:rPr>
          <w:fldChar w:fldCharType="separate"/>
        </w:r>
        <w:r>
          <w:rPr>
            <w:noProof/>
            <w:webHidden/>
          </w:rPr>
          <w:t>40</w:t>
        </w:r>
        <w:r>
          <w:rPr>
            <w:noProof/>
            <w:webHidden/>
          </w:rPr>
          <w:fldChar w:fldCharType="end"/>
        </w:r>
      </w:hyperlink>
    </w:p>
    <w:p w14:paraId="025FE1FF" w14:textId="77777777" w:rsidR="00B04E3B" w:rsidRDefault="00B04E3B">
      <w:pPr>
        <w:pStyle w:val="TOC3"/>
        <w:rPr>
          <w:rFonts w:asciiTheme="minorHAnsi" w:eastAsiaTheme="minorEastAsia" w:hAnsiTheme="minorHAnsi" w:cstheme="minorBidi"/>
          <w:iCs w:val="0"/>
          <w:caps w:val="0"/>
          <w:noProof/>
          <w:sz w:val="22"/>
          <w:szCs w:val="22"/>
        </w:rPr>
      </w:pPr>
      <w:hyperlink w:anchor="_Toc10463303" w:history="1">
        <w:r w:rsidRPr="00A759EA">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A759EA">
          <w:rPr>
            <w:rStyle w:val="Hyperlink"/>
            <w:noProof/>
          </w:rPr>
          <w:t>TIME CLOCK</w:t>
        </w:r>
        <w:r>
          <w:rPr>
            <w:noProof/>
            <w:webHidden/>
          </w:rPr>
          <w:tab/>
        </w:r>
        <w:r>
          <w:rPr>
            <w:noProof/>
            <w:webHidden/>
          </w:rPr>
          <w:fldChar w:fldCharType="begin"/>
        </w:r>
        <w:r>
          <w:rPr>
            <w:noProof/>
            <w:webHidden/>
          </w:rPr>
          <w:instrText xml:space="preserve"> PAGEREF _Toc10463303 \h </w:instrText>
        </w:r>
        <w:r>
          <w:rPr>
            <w:noProof/>
            <w:webHidden/>
          </w:rPr>
        </w:r>
        <w:r>
          <w:rPr>
            <w:noProof/>
            <w:webHidden/>
          </w:rPr>
          <w:fldChar w:fldCharType="separate"/>
        </w:r>
        <w:r>
          <w:rPr>
            <w:noProof/>
            <w:webHidden/>
          </w:rPr>
          <w:t>41</w:t>
        </w:r>
        <w:r>
          <w:rPr>
            <w:noProof/>
            <w:webHidden/>
          </w:rPr>
          <w:fldChar w:fldCharType="end"/>
        </w:r>
      </w:hyperlink>
    </w:p>
    <w:p w14:paraId="336DA697" w14:textId="77777777" w:rsidR="00B04E3B" w:rsidRDefault="00B04E3B">
      <w:pPr>
        <w:pStyle w:val="TOC3"/>
        <w:rPr>
          <w:rFonts w:asciiTheme="minorHAnsi" w:eastAsiaTheme="minorEastAsia" w:hAnsiTheme="minorHAnsi" w:cstheme="minorBidi"/>
          <w:iCs w:val="0"/>
          <w:caps w:val="0"/>
          <w:noProof/>
          <w:sz w:val="22"/>
          <w:szCs w:val="22"/>
        </w:rPr>
      </w:pPr>
      <w:hyperlink w:anchor="_Toc10463304" w:history="1">
        <w:r w:rsidRPr="00A759EA">
          <w:rPr>
            <w:rStyle w:val="Hyperlink"/>
            <w:noProof/>
            <w14:scene3d>
              <w14:camera w14:prst="orthographicFront"/>
              <w14:lightRig w14:rig="threePt" w14:dir="t">
                <w14:rot w14:lat="0" w14:lon="0" w14:rev="0"/>
              </w14:lightRig>
            </w14:scene3d>
          </w:rPr>
          <w:t>3.4.5</w:t>
        </w:r>
        <w:r>
          <w:rPr>
            <w:rFonts w:asciiTheme="minorHAnsi" w:eastAsiaTheme="minorEastAsia" w:hAnsiTheme="minorHAnsi" w:cstheme="minorBidi"/>
            <w:iCs w:val="0"/>
            <w:caps w:val="0"/>
            <w:noProof/>
            <w:sz w:val="22"/>
            <w:szCs w:val="22"/>
          </w:rPr>
          <w:tab/>
        </w:r>
        <w:r w:rsidRPr="00A759EA">
          <w:rPr>
            <w:rStyle w:val="Hyperlink"/>
            <w:noProof/>
          </w:rPr>
          <w:t>PRE-EMPTION</w:t>
        </w:r>
        <w:r>
          <w:rPr>
            <w:noProof/>
            <w:webHidden/>
          </w:rPr>
          <w:tab/>
        </w:r>
        <w:r>
          <w:rPr>
            <w:noProof/>
            <w:webHidden/>
          </w:rPr>
          <w:fldChar w:fldCharType="begin"/>
        </w:r>
        <w:r>
          <w:rPr>
            <w:noProof/>
            <w:webHidden/>
          </w:rPr>
          <w:instrText xml:space="preserve"> PAGEREF _Toc10463304 \h </w:instrText>
        </w:r>
        <w:r>
          <w:rPr>
            <w:noProof/>
            <w:webHidden/>
          </w:rPr>
        </w:r>
        <w:r>
          <w:rPr>
            <w:noProof/>
            <w:webHidden/>
          </w:rPr>
          <w:fldChar w:fldCharType="separate"/>
        </w:r>
        <w:r>
          <w:rPr>
            <w:noProof/>
            <w:webHidden/>
          </w:rPr>
          <w:t>42</w:t>
        </w:r>
        <w:r>
          <w:rPr>
            <w:noProof/>
            <w:webHidden/>
          </w:rPr>
          <w:fldChar w:fldCharType="end"/>
        </w:r>
      </w:hyperlink>
    </w:p>
    <w:p w14:paraId="109CB61E" w14:textId="77777777" w:rsidR="00B04E3B" w:rsidRDefault="00B04E3B">
      <w:pPr>
        <w:pStyle w:val="TOC3"/>
        <w:rPr>
          <w:rFonts w:asciiTheme="minorHAnsi" w:eastAsiaTheme="minorEastAsia" w:hAnsiTheme="minorHAnsi" w:cstheme="minorBidi"/>
          <w:iCs w:val="0"/>
          <w:caps w:val="0"/>
          <w:noProof/>
          <w:sz w:val="22"/>
          <w:szCs w:val="22"/>
        </w:rPr>
      </w:pPr>
      <w:hyperlink w:anchor="_Toc10463305" w:history="1">
        <w:r w:rsidRPr="00A759EA">
          <w:rPr>
            <w:rStyle w:val="Hyperlink"/>
            <w:noProof/>
            <w14:scene3d>
              <w14:camera w14:prst="orthographicFront"/>
              <w14:lightRig w14:rig="threePt" w14:dir="t">
                <w14:rot w14:lat="0" w14:lon="0" w14:rev="0"/>
              </w14:lightRig>
            </w14:scene3d>
          </w:rPr>
          <w:t>3.4.6</w:t>
        </w:r>
        <w:r>
          <w:rPr>
            <w:rFonts w:asciiTheme="minorHAnsi" w:eastAsiaTheme="minorEastAsia" w:hAnsiTheme="minorHAnsi" w:cstheme="minorBidi"/>
            <w:iCs w:val="0"/>
            <w:caps w:val="0"/>
            <w:noProof/>
            <w:sz w:val="22"/>
            <w:szCs w:val="22"/>
          </w:rPr>
          <w:tab/>
        </w:r>
        <w:r w:rsidRPr="00A759EA">
          <w:rPr>
            <w:rStyle w:val="Hyperlink"/>
            <w:noProof/>
          </w:rPr>
          <w:t>DATA TRANSFER</w:t>
        </w:r>
        <w:r>
          <w:rPr>
            <w:noProof/>
            <w:webHidden/>
          </w:rPr>
          <w:tab/>
        </w:r>
        <w:r>
          <w:rPr>
            <w:noProof/>
            <w:webHidden/>
          </w:rPr>
          <w:fldChar w:fldCharType="begin"/>
        </w:r>
        <w:r>
          <w:rPr>
            <w:noProof/>
            <w:webHidden/>
          </w:rPr>
          <w:instrText xml:space="preserve"> PAGEREF _Toc10463305 \h </w:instrText>
        </w:r>
        <w:r>
          <w:rPr>
            <w:noProof/>
            <w:webHidden/>
          </w:rPr>
        </w:r>
        <w:r>
          <w:rPr>
            <w:noProof/>
            <w:webHidden/>
          </w:rPr>
          <w:fldChar w:fldCharType="separate"/>
        </w:r>
        <w:r>
          <w:rPr>
            <w:noProof/>
            <w:webHidden/>
          </w:rPr>
          <w:t>43</w:t>
        </w:r>
        <w:r>
          <w:rPr>
            <w:noProof/>
            <w:webHidden/>
          </w:rPr>
          <w:fldChar w:fldCharType="end"/>
        </w:r>
      </w:hyperlink>
    </w:p>
    <w:p w14:paraId="67035D69" w14:textId="77777777" w:rsidR="00B04E3B" w:rsidRDefault="00B04E3B">
      <w:pPr>
        <w:pStyle w:val="TOC3"/>
        <w:rPr>
          <w:rFonts w:asciiTheme="minorHAnsi" w:eastAsiaTheme="minorEastAsia" w:hAnsiTheme="minorHAnsi" w:cstheme="minorBidi"/>
          <w:iCs w:val="0"/>
          <w:caps w:val="0"/>
          <w:noProof/>
          <w:sz w:val="22"/>
          <w:szCs w:val="22"/>
        </w:rPr>
      </w:pPr>
      <w:hyperlink w:anchor="_Toc10463306" w:history="1">
        <w:r w:rsidRPr="00A759EA">
          <w:rPr>
            <w:rStyle w:val="Hyperlink"/>
            <w:noProof/>
            <w14:scene3d>
              <w14:camera w14:prst="orthographicFront"/>
              <w14:lightRig w14:rig="threePt" w14:dir="t">
                <w14:rot w14:lat="0" w14:lon="0" w14:rev="0"/>
              </w14:lightRig>
            </w14:scene3d>
          </w:rPr>
          <w:t>3.4.7</w:t>
        </w:r>
        <w:r>
          <w:rPr>
            <w:rFonts w:asciiTheme="minorHAnsi" w:eastAsiaTheme="minorEastAsia" w:hAnsiTheme="minorHAnsi" w:cstheme="minorBidi"/>
            <w:iCs w:val="0"/>
            <w:caps w:val="0"/>
            <w:noProof/>
            <w:sz w:val="22"/>
            <w:szCs w:val="22"/>
          </w:rPr>
          <w:tab/>
        </w:r>
        <w:r w:rsidRPr="00A759EA">
          <w:rPr>
            <w:rStyle w:val="Hyperlink"/>
            <w:noProof/>
          </w:rPr>
          <w:t>PRINTER</w:t>
        </w:r>
        <w:r>
          <w:rPr>
            <w:noProof/>
            <w:webHidden/>
          </w:rPr>
          <w:tab/>
        </w:r>
        <w:r>
          <w:rPr>
            <w:noProof/>
            <w:webHidden/>
          </w:rPr>
          <w:fldChar w:fldCharType="begin"/>
        </w:r>
        <w:r>
          <w:rPr>
            <w:noProof/>
            <w:webHidden/>
          </w:rPr>
          <w:instrText xml:space="preserve"> PAGEREF _Toc10463306 \h </w:instrText>
        </w:r>
        <w:r>
          <w:rPr>
            <w:noProof/>
            <w:webHidden/>
          </w:rPr>
        </w:r>
        <w:r>
          <w:rPr>
            <w:noProof/>
            <w:webHidden/>
          </w:rPr>
          <w:fldChar w:fldCharType="separate"/>
        </w:r>
        <w:r>
          <w:rPr>
            <w:noProof/>
            <w:webHidden/>
          </w:rPr>
          <w:t>43</w:t>
        </w:r>
        <w:r>
          <w:rPr>
            <w:noProof/>
            <w:webHidden/>
          </w:rPr>
          <w:fldChar w:fldCharType="end"/>
        </w:r>
      </w:hyperlink>
    </w:p>
    <w:p w14:paraId="07236E0C" w14:textId="77777777" w:rsidR="00B04E3B" w:rsidRDefault="00B04E3B">
      <w:pPr>
        <w:pStyle w:val="TOC3"/>
        <w:rPr>
          <w:rFonts w:asciiTheme="minorHAnsi" w:eastAsiaTheme="minorEastAsia" w:hAnsiTheme="minorHAnsi" w:cstheme="minorBidi"/>
          <w:iCs w:val="0"/>
          <w:caps w:val="0"/>
          <w:noProof/>
          <w:sz w:val="22"/>
          <w:szCs w:val="22"/>
        </w:rPr>
      </w:pPr>
      <w:hyperlink w:anchor="_Toc10463307" w:history="1">
        <w:r w:rsidRPr="00A759EA">
          <w:rPr>
            <w:rStyle w:val="Hyperlink"/>
            <w:noProof/>
            <w14:scene3d>
              <w14:camera w14:prst="orthographicFront"/>
              <w14:lightRig w14:rig="threePt" w14:dir="t">
                <w14:rot w14:lat="0" w14:lon="0" w14:rev="0"/>
              </w14:lightRig>
            </w14:scene3d>
          </w:rPr>
          <w:t>3.4.8</w:t>
        </w:r>
        <w:r>
          <w:rPr>
            <w:rFonts w:asciiTheme="minorHAnsi" w:eastAsiaTheme="minorEastAsia" w:hAnsiTheme="minorHAnsi" w:cstheme="minorBidi"/>
            <w:iCs w:val="0"/>
            <w:caps w:val="0"/>
            <w:noProof/>
            <w:sz w:val="22"/>
            <w:szCs w:val="22"/>
          </w:rPr>
          <w:tab/>
        </w:r>
        <w:r w:rsidRPr="00A759EA">
          <w:rPr>
            <w:rStyle w:val="Hyperlink"/>
            <w:noProof/>
          </w:rPr>
          <w:t>NEMA TYPE 12 CONFLICT MONITOR</w:t>
        </w:r>
        <w:r>
          <w:rPr>
            <w:noProof/>
            <w:webHidden/>
          </w:rPr>
          <w:tab/>
        </w:r>
        <w:r>
          <w:rPr>
            <w:noProof/>
            <w:webHidden/>
          </w:rPr>
          <w:fldChar w:fldCharType="begin"/>
        </w:r>
        <w:r>
          <w:rPr>
            <w:noProof/>
            <w:webHidden/>
          </w:rPr>
          <w:instrText xml:space="preserve"> PAGEREF _Toc10463307 \h </w:instrText>
        </w:r>
        <w:r>
          <w:rPr>
            <w:noProof/>
            <w:webHidden/>
          </w:rPr>
        </w:r>
        <w:r>
          <w:rPr>
            <w:noProof/>
            <w:webHidden/>
          </w:rPr>
          <w:fldChar w:fldCharType="separate"/>
        </w:r>
        <w:r>
          <w:rPr>
            <w:noProof/>
            <w:webHidden/>
          </w:rPr>
          <w:t>44</w:t>
        </w:r>
        <w:r>
          <w:rPr>
            <w:noProof/>
            <w:webHidden/>
          </w:rPr>
          <w:fldChar w:fldCharType="end"/>
        </w:r>
      </w:hyperlink>
    </w:p>
    <w:p w14:paraId="75418139" w14:textId="77777777" w:rsidR="00B04E3B" w:rsidRDefault="00B04E3B">
      <w:pPr>
        <w:pStyle w:val="TOC3"/>
        <w:rPr>
          <w:rFonts w:asciiTheme="minorHAnsi" w:eastAsiaTheme="minorEastAsia" w:hAnsiTheme="minorHAnsi" w:cstheme="minorBidi"/>
          <w:iCs w:val="0"/>
          <w:caps w:val="0"/>
          <w:noProof/>
          <w:sz w:val="22"/>
          <w:szCs w:val="22"/>
        </w:rPr>
      </w:pPr>
      <w:hyperlink w:anchor="_Toc10463308" w:history="1">
        <w:r w:rsidRPr="00A759EA">
          <w:rPr>
            <w:rStyle w:val="Hyperlink"/>
            <w:noProof/>
            <w14:scene3d>
              <w14:camera w14:prst="orthographicFront"/>
              <w14:lightRig w14:rig="threePt" w14:dir="t">
                <w14:rot w14:lat="0" w14:lon="0" w14:rev="0"/>
              </w14:lightRig>
            </w14:scene3d>
          </w:rPr>
          <w:t>3.4.9</w:t>
        </w:r>
        <w:r>
          <w:rPr>
            <w:rFonts w:asciiTheme="minorHAnsi" w:eastAsiaTheme="minorEastAsia" w:hAnsiTheme="minorHAnsi" w:cstheme="minorBidi"/>
            <w:iCs w:val="0"/>
            <w:caps w:val="0"/>
            <w:noProof/>
            <w:sz w:val="22"/>
            <w:szCs w:val="22"/>
          </w:rPr>
          <w:tab/>
        </w:r>
        <w:r w:rsidRPr="00A759EA">
          <w:rPr>
            <w:rStyle w:val="Hyperlink"/>
            <w:noProof/>
          </w:rPr>
          <w:t>LOAD SWITCHES</w:t>
        </w:r>
        <w:r>
          <w:rPr>
            <w:noProof/>
            <w:webHidden/>
          </w:rPr>
          <w:tab/>
        </w:r>
        <w:r>
          <w:rPr>
            <w:noProof/>
            <w:webHidden/>
          </w:rPr>
          <w:fldChar w:fldCharType="begin"/>
        </w:r>
        <w:r>
          <w:rPr>
            <w:noProof/>
            <w:webHidden/>
          </w:rPr>
          <w:instrText xml:space="preserve"> PAGEREF _Toc10463308 \h </w:instrText>
        </w:r>
        <w:r>
          <w:rPr>
            <w:noProof/>
            <w:webHidden/>
          </w:rPr>
        </w:r>
        <w:r>
          <w:rPr>
            <w:noProof/>
            <w:webHidden/>
          </w:rPr>
          <w:fldChar w:fldCharType="separate"/>
        </w:r>
        <w:r>
          <w:rPr>
            <w:noProof/>
            <w:webHidden/>
          </w:rPr>
          <w:t>44</w:t>
        </w:r>
        <w:r>
          <w:rPr>
            <w:noProof/>
            <w:webHidden/>
          </w:rPr>
          <w:fldChar w:fldCharType="end"/>
        </w:r>
      </w:hyperlink>
    </w:p>
    <w:p w14:paraId="6D0750C1" w14:textId="77777777" w:rsidR="00B04E3B" w:rsidRDefault="00B04E3B">
      <w:pPr>
        <w:pStyle w:val="TOC3"/>
        <w:rPr>
          <w:rFonts w:asciiTheme="minorHAnsi" w:eastAsiaTheme="minorEastAsia" w:hAnsiTheme="minorHAnsi" w:cstheme="minorBidi"/>
          <w:iCs w:val="0"/>
          <w:caps w:val="0"/>
          <w:noProof/>
          <w:sz w:val="22"/>
          <w:szCs w:val="22"/>
        </w:rPr>
      </w:pPr>
      <w:hyperlink w:anchor="_Toc10463309" w:history="1">
        <w:r w:rsidRPr="00A759EA">
          <w:rPr>
            <w:rStyle w:val="Hyperlink"/>
            <w:noProof/>
            <w14:scene3d>
              <w14:camera w14:prst="orthographicFront"/>
              <w14:lightRig w14:rig="threePt" w14:dir="t">
                <w14:rot w14:lat="0" w14:lon="0" w14:rev="0"/>
              </w14:lightRig>
            </w14:scene3d>
          </w:rPr>
          <w:t>3.4.10</w:t>
        </w:r>
        <w:r>
          <w:rPr>
            <w:rFonts w:asciiTheme="minorHAnsi" w:eastAsiaTheme="minorEastAsia" w:hAnsiTheme="minorHAnsi" w:cstheme="minorBidi"/>
            <w:iCs w:val="0"/>
            <w:caps w:val="0"/>
            <w:noProof/>
            <w:sz w:val="22"/>
            <w:szCs w:val="22"/>
          </w:rPr>
          <w:tab/>
        </w:r>
        <w:r w:rsidRPr="00A759EA">
          <w:rPr>
            <w:rStyle w:val="Hyperlink"/>
            <w:noProof/>
          </w:rPr>
          <w:t>FLASHER</w:t>
        </w:r>
        <w:r>
          <w:rPr>
            <w:noProof/>
            <w:webHidden/>
          </w:rPr>
          <w:tab/>
        </w:r>
        <w:r>
          <w:rPr>
            <w:noProof/>
            <w:webHidden/>
          </w:rPr>
          <w:fldChar w:fldCharType="begin"/>
        </w:r>
        <w:r>
          <w:rPr>
            <w:noProof/>
            <w:webHidden/>
          </w:rPr>
          <w:instrText xml:space="preserve"> PAGEREF _Toc10463309 \h </w:instrText>
        </w:r>
        <w:r>
          <w:rPr>
            <w:noProof/>
            <w:webHidden/>
          </w:rPr>
        </w:r>
        <w:r>
          <w:rPr>
            <w:noProof/>
            <w:webHidden/>
          </w:rPr>
          <w:fldChar w:fldCharType="separate"/>
        </w:r>
        <w:r>
          <w:rPr>
            <w:noProof/>
            <w:webHidden/>
          </w:rPr>
          <w:t>44</w:t>
        </w:r>
        <w:r>
          <w:rPr>
            <w:noProof/>
            <w:webHidden/>
          </w:rPr>
          <w:fldChar w:fldCharType="end"/>
        </w:r>
      </w:hyperlink>
    </w:p>
    <w:p w14:paraId="4CB1EF6D" w14:textId="77777777" w:rsidR="00B04E3B" w:rsidRDefault="00B04E3B">
      <w:pPr>
        <w:pStyle w:val="TOC3"/>
        <w:rPr>
          <w:rFonts w:asciiTheme="minorHAnsi" w:eastAsiaTheme="minorEastAsia" w:hAnsiTheme="minorHAnsi" w:cstheme="minorBidi"/>
          <w:iCs w:val="0"/>
          <w:caps w:val="0"/>
          <w:noProof/>
          <w:sz w:val="22"/>
          <w:szCs w:val="22"/>
        </w:rPr>
      </w:pPr>
      <w:hyperlink w:anchor="_Toc10463310" w:history="1">
        <w:r w:rsidRPr="00A759EA">
          <w:rPr>
            <w:rStyle w:val="Hyperlink"/>
            <w:noProof/>
            <w14:scene3d>
              <w14:camera w14:prst="orthographicFront"/>
              <w14:lightRig w14:rig="threePt" w14:dir="t">
                <w14:rot w14:lat="0" w14:lon="0" w14:rev="0"/>
              </w14:lightRig>
            </w14:scene3d>
          </w:rPr>
          <w:t>3.4.11</w:t>
        </w:r>
        <w:r>
          <w:rPr>
            <w:rFonts w:asciiTheme="minorHAnsi" w:eastAsiaTheme="minorEastAsia" w:hAnsiTheme="minorHAnsi" w:cstheme="minorBidi"/>
            <w:iCs w:val="0"/>
            <w:caps w:val="0"/>
            <w:noProof/>
            <w:sz w:val="22"/>
            <w:szCs w:val="22"/>
          </w:rPr>
          <w:tab/>
        </w:r>
        <w:r w:rsidRPr="00A759EA">
          <w:rPr>
            <w:rStyle w:val="Hyperlink"/>
            <w:noProof/>
          </w:rPr>
          <w:t>FLASH TRANSFER RELAYS</w:t>
        </w:r>
        <w:r>
          <w:rPr>
            <w:noProof/>
            <w:webHidden/>
          </w:rPr>
          <w:tab/>
        </w:r>
        <w:r>
          <w:rPr>
            <w:noProof/>
            <w:webHidden/>
          </w:rPr>
          <w:fldChar w:fldCharType="begin"/>
        </w:r>
        <w:r>
          <w:rPr>
            <w:noProof/>
            <w:webHidden/>
          </w:rPr>
          <w:instrText xml:space="preserve"> PAGEREF _Toc10463310 \h </w:instrText>
        </w:r>
        <w:r>
          <w:rPr>
            <w:noProof/>
            <w:webHidden/>
          </w:rPr>
        </w:r>
        <w:r>
          <w:rPr>
            <w:noProof/>
            <w:webHidden/>
          </w:rPr>
          <w:fldChar w:fldCharType="separate"/>
        </w:r>
        <w:r>
          <w:rPr>
            <w:noProof/>
            <w:webHidden/>
          </w:rPr>
          <w:t>44</w:t>
        </w:r>
        <w:r>
          <w:rPr>
            <w:noProof/>
            <w:webHidden/>
          </w:rPr>
          <w:fldChar w:fldCharType="end"/>
        </w:r>
      </w:hyperlink>
    </w:p>
    <w:p w14:paraId="613B176A" w14:textId="77777777" w:rsidR="00B04E3B" w:rsidRDefault="00B04E3B">
      <w:pPr>
        <w:pStyle w:val="TOC3"/>
        <w:rPr>
          <w:rFonts w:asciiTheme="minorHAnsi" w:eastAsiaTheme="minorEastAsia" w:hAnsiTheme="minorHAnsi" w:cstheme="minorBidi"/>
          <w:iCs w:val="0"/>
          <w:caps w:val="0"/>
          <w:noProof/>
          <w:sz w:val="22"/>
          <w:szCs w:val="22"/>
        </w:rPr>
      </w:pPr>
      <w:hyperlink w:anchor="_Toc10463311" w:history="1">
        <w:r w:rsidRPr="00A759EA">
          <w:rPr>
            <w:rStyle w:val="Hyperlink"/>
            <w:noProof/>
            <w14:scene3d>
              <w14:camera w14:prst="orthographicFront"/>
              <w14:lightRig w14:rig="threePt" w14:dir="t">
                <w14:rot w14:lat="0" w14:lon="0" w14:rev="0"/>
              </w14:lightRig>
            </w14:scene3d>
          </w:rPr>
          <w:t>3.4.12</w:t>
        </w:r>
        <w:r>
          <w:rPr>
            <w:rFonts w:asciiTheme="minorHAnsi" w:eastAsiaTheme="minorEastAsia" w:hAnsiTheme="minorHAnsi" w:cstheme="minorBidi"/>
            <w:iCs w:val="0"/>
            <w:caps w:val="0"/>
            <w:noProof/>
            <w:sz w:val="22"/>
            <w:szCs w:val="22"/>
          </w:rPr>
          <w:tab/>
        </w:r>
        <w:r w:rsidRPr="00A759EA">
          <w:rPr>
            <w:rStyle w:val="Hyperlink"/>
            <w:noProof/>
          </w:rPr>
          <w:t>CABINET ENCLOSURE</w:t>
        </w:r>
        <w:r>
          <w:rPr>
            <w:noProof/>
            <w:webHidden/>
          </w:rPr>
          <w:tab/>
        </w:r>
        <w:r>
          <w:rPr>
            <w:noProof/>
            <w:webHidden/>
          </w:rPr>
          <w:fldChar w:fldCharType="begin"/>
        </w:r>
        <w:r>
          <w:rPr>
            <w:noProof/>
            <w:webHidden/>
          </w:rPr>
          <w:instrText xml:space="preserve"> PAGEREF _Toc10463311 \h </w:instrText>
        </w:r>
        <w:r>
          <w:rPr>
            <w:noProof/>
            <w:webHidden/>
          </w:rPr>
        </w:r>
        <w:r>
          <w:rPr>
            <w:noProof/>
            <w:webHidden/>
          </w:rPr>
          <w:fldChar w:fldCharType="separate"/>
        </w:r>
        <w:r>
          <w:rPr>
            <w:noProof/>
            <w:webHidden/>
          </w:rPr>
          <w:t>44</w:t>
        </w:r>
        <w:r>
          <w:rPr>
            <w:noProof/>
            <w:webHidden/>
          </w:rPr>
          <w:fldChar w:fldCharType="end"/>
        </w:r>
      </w:hyperlink>
    </w:p>
    <w:p w14:paraId="32FE3026" w14:textId="77777777" w:rsidR="00B04E3B" w:rsidRDefault="00B04E3B">
      <w:pPr>
        <w:pStyle w:val="TOC3"/>
        <w:rPr>
          <w:rFonts w:asciiTheme="minorHAnsi" w:eastAsiaTheme="minorEastAsia" w:hAnsiTheme="minorHAnsi" w:cstheme="minorBidi"/>
          <w:iCs w:val="0"/>
          <w:caps w:val="0"/>
          <w:noProof/>
          <w:sz w:val="22"/>
          <w:szCs w:val="22"/>
        </w:rPr>
      </w:pPr>
      <w:hyperlink w:anchor="_Toc10463312" w:history="1">
        <w:r w:rsidRPr="00A759EA">
          <w:rPr>
            <w:rStyle w:val="Hyperlink"/>
            <w:noProof/>
            <w14:scene3d>
              <w14:camera w14:prst="orthographicFront"/>
              <w14:lightRig w14:rig="threePt" w14:dir="t">
                <w14:rot w14:lat="0" w14:lon="0" w14:rev="0"/>
              </w14:lightRig>
            </w14:scene3d>
          </w:rPr>
          <w:t>3.4.13</w:t>
        </w:r>
        <w:r>
          <w:rPr>
            <w:rFonts w:asciiTheme="minorHAnsi" w:eastAsiaTheme="minorEastAsia" w:hAnsiTheme="minorHAnsi" w:cstheme="minorBidi"/>
            <w:iCs w:val="0"/>
            <w:caps w:val="0"/>
            <w:noProof/>
            <w:sz w:val="22"/>
            <w:szCs w:val="22"/>
          </w:rPr>
          <w:tab/>
        </w:r>
        <w:r w:rsidRPr="00A759EA">
          <w:rPr>
            <w:rStyle w:val="Hyperlink"/>
            <w:noProof/>
          </w:rPr>
          <w:t>DETECTOR PANEL</w:t>
        </w:r>
        <w:r>
          <w:rPr>
            <w:noProof/>
            <w:webHidden/>
          </w:rPr>
          <w:tab/>
        </w:r>
        <w:r>
          <w:rPr>
            <w:noProof/>
            <w:webHidden/>
          </w:rPr>
          <w:fldChar w:fldCharType="begin"/>
        </w:r>
        <w:r>
          <w:rPr>
            <w:noProof/>
            <w:webHidden/>
          </w:rPr>
          <w:instrText xml:space="preserve"> PAGEREF _Toc10463312 \h </w:instrText>
        </w:r>
        <w:r>
          <w:rPr>
            <w:noProof/>
            <w:webHidden/>
          </w:rPr>
        </w:r>
        <w:r>
          <w:rPr>
            <w:noProof/>
            <w:webHidden/>
          </w:rPr>
          <w:fldChar w:fldCharType="separate"/>
        </w:r>
        <w:r>
          <w:rPr>
            <w:noProof/>
            <w:webHidden/>
          </w:rPr>
          <w:t>45</w:t>
        </w:r>
        <w:r>
          <w:rPr>
            <w:noProof/>
            <w:webHidden/>
          </w:rPr>
          <w:fldChar w:fldCharType="end"/>
        </w:r>
      </w:hyperlink>
    </w:p>
    <w:p w14:paraId="5C89F832" w14:textId="77777777" w:rsidR="00B04E3B" w:rsidRDefault="00B04E3B">
      <w:pPr>
        <w:pStyle w:val="TOC3"/>
        <w:rPr>
          <w:rFonts w:asciiTheme="minorHAnsi" w:eastAsiaTheme="minorEastAsia" w:hAnsiTheme="minorHAnsi" w:cstheme="minorBidi"/>
          <w:iCs w:val="0"/>
          <w:caps w:val="0"/>
          <w:noProof/>
          <w:sz w:val="22"/>
          <w:szCs w:val="22"/>
        </w:rPr>
      </w:pPr>
      <w:hyperlink w:anchor="_Toc10463313" w:history="1">
        <w:r w:rsidRPr="00A759EA">
          <w:rPr>
            <w:rStyle w:val="Hyperlink"/>
            <w:noProof/>
            <w14:scene3d>
              <w14:camera w14:prst="orthographicFront"/>
              <w14:lightRig w14:rig="threePt" w14:dir="t">
                <w14:rot w14:lat="0" w14:lon="0" w14:rev="0"/>
              </w14:lightRig>
            </w14:scene3d>
          </w:rPr>
          <w:t>3.4.14</w:t>
        </w:r>
        <w:r>
          <w:rPr>
            <w:rFonts w:asciiTheme="minorHAnsi" w:eastAsiaTheme="minorEastAsia" w:hAnsiTheme="minorHAnsi" w:cstheme="minorBidi"/>
            <w:iCs w:val="0"/>
            <w:caps w:val="0"/>
            <w:noProof/>
            <w:sz w:val="22"/>
            <w:szCs w:val="22"/>
          </w:rPr>
          <w:tab/>
        </w:r>
        <w:r w:rsidRPr="00A759EA">
          <w:rPr>
            <w:rStyle w:val="Hyperlink"/>
            <w:noProof/>
          </w:rPr>
          <w:t>POLICE PANEL</w:t>
        </w:r>
        <w:r>
          <w:rPr>
            <w:noProof/>
            <w:webHidden/>
          </w:rPr>
          <w:tab/>
        </w:r>
        <w:r>
          <w:rPr>
            <w:noProof/>
            <w:webHidden/>
          </w:rPr>
          <w:fldChar w:fldCharType="begin"/>
        </w:r>
        <w:r>
          <w:rPr>
            <w:noProof/>
            <w:webHidden/>
          </w:rPr>
          <w:instrText xml:space="preserve"> PAGEREF _Toc10463313 \h </w:instrText>
        </w:r>
        <w:r>
          <w:rPr>
            <w:noProof/>
            <w:webHidden/>
          </w:rPr>
        </w:r>
        <w:r>
          <w:rPr>
            <w:noProof/>
            <w:webHidden/>
          </w:rPr>
          <w:fldChar w:fldCharType="separate"/>
        </w:r>
        <w:r>
          <w:rPr>
            <w:noProof/>
            <w:webHidden/>
          </w:rPr>
          <w:t>46</w:t>
        </w:r>
        <w:r>
          <w:rPr>
            <w:noProof/>
            <w:webHidden/>
          </w:rPr>
          <w:fldChar w:fldCharType="end"/>
        </w:r>
      </w:hyperlink>
    </w:p>
    <w:p w14:paraId="34038090" w14:textId="77777777" w:rsidR="00B04E3B" w:rsidRDefault="00B04E3B">
      <w:pPr>
        <w:pStyle w:val="TOC3"/>
        <w:rPr>
          <w:rFonts w:asciiTheme="minorHAnsi" w:eastAsiaTheme="minorEastAsia" w:hAnsiTheme="minorHAnsi" w:cstheme="minorBidi"/>
          <w:iCs w:val="0"/>
          <w:caps w:val="0"/>
          <w:noProof/>
          <w:sz w:val="22"/>
          <w:szCs w:val="22"/>
        </w:rPr>
      </w:pPr>
      <w:hyperlink w:anchor="_Toc10463314" w:history="1">
        <w:r w:rsidRPr="00A759EA">
          <w:rPr>
            <w:rStyle w:val="Hyperlink"/>
            <w:noProof/>
            <w14:scene3d>
              <w14:camera w14:prst="orthographicFront"/>
              <w14:lightRig w14:rig="threePt" w14:dir="t">
                <w14:rot w14:lat="0" w14:lon="0" w14:rev="0"/>
              </w14:lightRig>
            </w14:scene3d>
          </w:rPr>
          <w:t>3.4.15</w:t>
        </w:r>
        <w:r>
          <w:rPr>
            <w:rFonts w:asciiTheme="minorHAnsi" w:eastAsiaTheme="minorEastAsia" w:hAnsiTheme="minorHAnsi" w:cstheme="minorBidi"/>
            <w:iCs w:val="0"/>
            <w:caps w:val="0"/>
            <w:noProof/>
            <w:sz w:val="22"/>
            <w:szCs w:val="22"/>
          </w:rPr>
          <w:tab/>
        </w:r>
        <w:r w:rsidRPr="00A759EA">
          <w:rPr>
            <w:rStyle w:val="Hyperlink"/>
            <w:noProof/>
          </w:rPr>
          <w:t>BACK PANEL</w:t>
        </w:r>
        <w:r>
          <w:rPr>
            <w:noProof/>
            <w:webHidden/>
          </w:rPr>
          <w:tab/>
        </w:r>
        <w:r>
          <w:rPr>
            <w:noProof/>
            <w:webHidden/>
          </w:rPr>
          <w:fldChar w:fldCharType="begin"/>
        </w:r>
        <w:r>
          <w:rPr>
            <w:noProof/>
            <w:webHidden/>
          </w:rPr>
          <w:instrText xml:space="preserve"> PAGEREF _Toc10463314 \h </w:instrText>
        </w:r>
        <w:r>
          <w:rPr>
            <w:noProof/>
            <w:webHidden/>
          </w:rPr>
        </w:r>
        <w:r>
          <w:rPr>
            <w:noProof/>
            <w:webHidden/>
          </w:rPr>
          <w:fldChar w:fldCharType="separate"/>
        </w:r>
        <w:r>
          <w:rPr>
            <w:noProof/>
            <w:webHidden/>
          </w:rPr>
          <w:t>46</w:t>
        </w:r>
        <w:r>
          <w:rPr>
            <w:noProof/>
            <w:webHidden/>
          </w:rPr>
          <w:fldChar w:fldCharType="end"/>
        </w:r>
      </w:hyperlink>
    </w:p>
    <w:p w14:paraId="0567EB75" w14:textId="77777777" w:rsidR="00B04E3B" w:rsidRDefault="00B04E3B">
      <w:pPr>
        <w:pStyle w:val="TOC3"/>
        <w:rPr>
          <w:rFonts w:asciiTheme="minorHAnsi" w:eastAsiaTheme="minorEastAsia" w:hAnsiTheme="minorHAnsi" w:cstheme="minorBidi"/>
          <w:iCs w:val="0"/>
          <w:caps w:val="0"/>
          <w:noProof/>
          <w:sz w:val="22"/>
          <w:szCs w:val="22"/>
        </w:rPr>
      </w:pPr>
      <w:hyperlink w:anchor="_Toc10463315" w:history="1">
        <w:r w:rsidRPr="00A759EA">
          <w:rPr>
            <w:rStyle w:val="Hyperlink"/>
            <w:noProof/>
            <w14:scene3d>
              <w14:camera w14:prst="orthographicFront"/>
              <w14:lightRig w14:rig="threePt" w14:dir="t">
                <w14:rot w14:lat="0" w14:lon="0" w14:rev="0"/>
              </w14:lightRig>
            </w14:scene3d>
          </w:rPr>
          <w:t>3.4.16</w:t>
        </w:r>
        <w:r>
          <w:rPr>
            <w:rFonts w:asciiTheme="minorHAnsi" w:eastAsiaTheme="minorEastAsia" w:hAnsiTheme="minorHAnsi" w:cstheme="minorBidi"/>
            <w:iCs w:val="0"/>
            <w:caps w:val="0"/>
            <w:noProof/>
            <w:sz w:val="22"/>
            <w:szCs w:val="22"/>
          </w:rPr>
          <w:tab/>
        </w:r>
        <w:r w:rsidRPr="00A759EA">
          <w:rPr>
            <w:rStyle w:val="Hyperlink"/>
            <w:noProof/>
          </w:rPr>
          <w:t>WIRING PRACTICES</w:t>
        </w:r>
        <w:r>
          <w:rPr>
            <w:noProof/>
            <w:webHidden/>
          </w:rPr>
          <w:tab/>
        </w:r>
        <w:r>
          <w:rPr>
            <w:noProof/>
            <w:webHidden/>
          </w:rPr>
          <w:fldChar w:fldCharType="begin"/>
        </w:r>
        <w:r>
          <w:rPr>
            <w:noProof/>
            <w:webHidden/>
          </w:rPr>
          <w:instrText xml:space="preserve"> PAGEREF _Toc10463315 \h </w:instrText>
        </w:r>
        <w:r>
          <w:rPr>
            <w:noProof/>
            <w:webHidden/>
          </w:rPr>
        </w:r>
        <w:r>
          <w:rPr>
            <w:noProof/>
            <w:webHidden/>
          </w:rPr>
          <w:fldChar w:fldCharType="separate"/>
        </w:r>
        <w:r>
          <w:rPr>
            <w:noProof/>
            <w:webHidden/>
          </w:rPr>
          <w:t>47</w:t>
        </w:r>
        <w:r>
          <w:rPr>
            <w:noProof/>
            <w:webHidden/>
          </w:rPr>
          <w:fldChar w:fldCharType="end"/>
        </w:r>
      </w:hyperlink>
    </w:p>
    <w:p w14:paraId="7EC0A47E" w14:textId="77777777" w:rsidR="00B04E3B" w:rsidRDefault="00B04E3B">
      <w:pPr>
        <w:pStyle w:val="TOC3"/>
        <w:rPr>
          <w:rFonts w:asciiTheme="minorHAnsi" w:eastAsiaTheme="minorEastAsia" w:hAnsiTheme="minorHAnsi" w:cstheme="minorBidi"/>
          <w:iCs w:val="0"/>
          <w:caps w:val="0"/>
          <w:noProof/>
          <w:sz w:val="22"/>
          <w:szCs w:val="22"/>
        </w:rPr>
      </w:pPr>
      <w:hyperlink w:anchor="_Toc10463316" w:history="1">
        <w:r w:rsidRPr="00A759EA">
          <w:rPr>
            <w:rStyle w:val="Hyperlink"/>
            <w:noProof/>
            <w14:scene3d>
              <w14:camera w14:prst="orthographicFront"/>
              <w14:lightRig w14:rig="threePt" w14:dir="t">
                <w14:rot w14:lat="0" w14:lon="0" w14:rev="0"/>
              </w14:lightRig>
            </w14:scene3d>
          </w:rPr>
          <w:t>3.4.17</w:t>
        </w:r>
        <w:r>
          <w:rPr>
            <w:rFonts w:asciiTheme="minorHAnsi" w:eastAsiaTheme="minorEastAsia" w:hAnsiTheme="minorHAnsi" w:cstheme="minorBidi"/>
            <w:iCs w:val="0"/>
            <w:caps w:val="0"/>
            <w:noProof/>
            <w:sz w:val="22"/>
            <w:szCs w:val="22"/>
          </w:rPr>
          <w:tab/>
        </w:r>
        <w:r w:rsidRPr="00A759EA">
          <w:rPr>
            <w:rStyle w:val="Hyperlink"/>
            <w:noProof/>
          </w:rPr>
          <w:t>EQUIPMENT IDENTIFICATION</w:t>
        </w:r>
        <w:r>
          <w:rPr>
            <w:noProof/>
            <w:webHidden/>
          </w:rPr>
          <w:tab/>
        </w:r>
        <w:r>
          <w:rPr>
            <w:noProof/>
            <w:webHidden/>
          </w:rPr>
          <w:fldChar w:fldCharType="begin"/>
        </w:r>
        <w:r>
          <w:rPr>
            <w:noProof/>
            <w:webHidden/>
          </w:rPr>
          <w:instrText xml:space="preserve"> PAGEREF _Toc10463316 \h </w:instrText>
        </w:r>
        <w:r>
          <w:rPr>
            <w:noProof/>
            <w:webHidden/>
          </w:rPr>
        </w:r>
        <w:r>
          <w:rPr>
            <w:noProof/>
            <w:webHidden/>
          </w:rPr>
          <w:fldChar w:fldCharType="separate"/>
        </w:r>
        <w:r>
          <w:rPr>
            <w:noProof/>
            <w:webHidden/>
          </w:rPr>
          <w:t>47</w:t>
        </w:r>
        <w:r>
          <w:rPr>
            <w:noProof/>
            <w:webHidden/>
          </w:rPr>
          <w:fldChar w:fldCharType="end"/>
        </w:r>
      </w:hyperlink>
    </w:p>
    <w:p w14:paraId="3F73706E"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17" w:history="1">
        <w:r w:rsidRPr="00A759EA">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759EA">
          <w:rPr>
            <w:rStyle w:val="Hyperlink"/>
            <w:noProof/>
          </w:rPr>
          <w:t>SPECIFICATION FOR EIGHT PHASE TRAFFIC CONTROLLER ASSEMBLY</w:t>
        </w:r>
        <w:r>
          <w:rPr>
            <w:noProof/>
            <w:webHidden/>
          </w:rPr>
          <w:tab/>
        </w:r>
        <w:r>
          <w:rPr>
            <w:noProof/>
            <w:webHidden/>
          </w:rPr>
          <w:fldChar w:fldCharType="begin"/>
        </w:r>
        <w:r>
          <w:rPr>
            <w:noProof/>
            <w:webHidden/>
          </w:rPr>
          <w:instrText xml:space="preserve"> PAGEREF _Toc10463317 \h </w:instrText>
        </w:r>
        <w:r>
          <w:rPr>
            <w:noProof/>
            <w:webHidden/>
          </w:rPr>
        </w:r>
        <w:r>
          <w:rPr>
            <w:noProof/>
            <w:webHidden/>
          </w:rPr>
          <w:fldChar w:fldCharType="separate"/>
        </w:r>
        <w:r>
          <w:rPr>
            <w:noProof/>
            <w:webHidden/>
          </w:rPr>
          <w:t>48</w:t>
        </w:r>
        <w:r>
          <w:rPr>
            <w:noProof/>
            <w:webHidden/>
          </w:rPr>
          <w:fldChar w:fldCharType="end"/>
        </w:r>
      </w:hyperlink>
    </w:p>
    <w:p w14:paraId="4AAD1323" w14:textId="77777777" w:rsidR="00B04E3B" w:rsidRDefault="00B04E3B">
      <w:pPr>
        <w:pStyle w:val="TOC2"/>
        <w:rPr>
          <w:rFonts w:asciiTheme="minorHAnsi" w:eastAsiaTheme="minorEastAsia" w:hAnsiTheme="minorHAnsi" w:cstheme="minorBidi"/>
          <w:caps w:val="0"/>
          <w:noProof/>
          <w:sz w:val="22"/>
          <w:szCs w:val="22"/>
        </w:rPr>
      </w:pPr>
      <w:hyperlink w:anchor="_Toc10463318" w:history="1">
        <w:r w:rsidRPr="00A759EA">
          <w:rPr>
            <w:rStyle w:val="Hyperlink"/>
            <w:noProof/>
          </w:rPr>
          <w:t>(GROUP 1, PRICE LINE 3)</w:t>
        </w:r>
        <w:r>
          <w:rPr>
            <w:noProof/>
            <w:webHidden/>
          </w:rPr>
          <w:tab/>
        </w:r>
        <w:r>
          <w:rPr>
            <w:noProof/>
            <w:webHidden/>
          </w:rPr>
          <w:fldChar w:fldCharType="begin"/>
        </w:r>
        <w:r>
          <w:rPr>
            <w:noProof/>
            <w:webHidden/>
          </w:rPr>
          <w:instrText xml:space="preserve"> PAGEREF _Toc10463318 \h </w:instrText>
        </w:r>
        <w:r>
          <w:rPr>
            <w:noProof/>
            <w:webHidden/>
          </w:rPr>
        </w:r>
        <w:r>
          <w:rPr>
            <w:noProof/>
            <w:webHidden/>
          </w:rPr>
          <w:fldChar w:fldCharType="separate"/>
        </w:r>
        <w:r>
          <w:rPr>
            <w:noProof/>
            <w:webHidden/>
          </w:rPr>
          <w:t>48</w:t>
        </w:r>
        <w:r>
          <w:rPr>
            <w:noProof/>
            <w:webHidden/>
          </w:rPr>
          <w:fldChar w:fldCharType="end"/>
        </w:r>
      </w:hyperlink>
    </w:p>
    <w:p w14:paraId="6CC4041F" w14:textId="77777777" w:rsidR="00B04E3B" w:rsidRDefault="00B04E3B">
      <w:pPr>
        <w:pStyle w:val="TOC3"/>
        <w:rPr>
          <w:rFonts w:asciiTheme="minorHAnsi" w:eastAsiaTheme="minorEastAsia" w:hAnsiTheme="minorHAnsi" w:cstheme="minorBidi"/>
          <w:iCs w:val="0"/>
          <w:caps w:val="0"/>
          <w:noProof/>
          <w:sz w:val="22"/>
          <w:szCs w:val="22"/>
        </w:rPr>
      </w:pPr>
      <w:hyperlink w:anchor="_Toc10463319" w:history="1">
        <w:r w:rsidRPr="00A759EA">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A759EA">
          <w:rPr>
            <w:rStyle w:val="Hyperlink"/>
            <w:noProof/>
          </w:rPr>
          <w:t>GENERAL</w:t>
        </w:r>
        <w:r>
          <w:rPr>
            <w:noProof/>
            <w:webHidden/>
          </w:rPr>
          <w:tab/>
        </w:r>
        <w:r>
          <w:rPr>
            <w:noProof/>
            <w:webHidden/>
          </w:rPr>
          <w:fldChar w:fldCharType="begin"/>
        </w:r>
        <w:r>
          <w:rPr>
            <w:noProof/>
            <w:webHidden/>
          </w:rPr>
          <w:instrText xml:space="preserve"> PAGEREF _Toc10463319 \h </w:instrText>
        </w:r>
        <w:r>
          <w:rPr>
            <w:noProof/>
            <w:webHidden/>
          </w:rPr>
        </w:r>
        <w:r>
          <w:rPr>
            <w:noProof/>
            <w:webHidden/>
          </w:rPr>
          <w:fldChar w:fldCharType="separate"/>
        </w:r>
        <w:r>
          <w:rPr>
            <w:noProof/>
            <w:webHidden/>
          </w:rPr>
          <w:t>48</w:t>
        </w:r>
        <w:r>
          <w:rPr>
            <w:noProof/>
            <w:webHidden/>
          </w:rPr>
          <w:fldChar w:fldCharType="end"/>
        </w:r>
      </w:hyperlink>
    </w:p>
    <w:p w14:paraId="36DF145F" w14:textId="77777777" w:rsidR="00B04E3B" w:rsidRDefault="00B04E3B">
      <w:pPr>
        <w:pStyle w:val="TOC3"/>
        <w:rPr>
          <w:rFonts w:asciiTheme="minorHAnsi" w:eastAsiaTheme="minorEastAsia" w:hAnsiTheme="minorHAnsi" w:cstheme="minorBidi"/>
          <w:iCs w:val="0"/>
          <w:caps w:val="0"/>
          <w:noProof/>
          <w:sz w:val="22"/>
          <w:szCs w:val="22"/>
        </w:rPr>
      </w:pPr>
      <w:hyperlink w:anchor="_Toc10463320" w:history="1">
        <w:r w:rsidRPr="00A759EA">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A759EA">
          <w:rPr>
            <w:rStyle w:val="Hyperlink"/>
            <w:noProof/>
          </w:rPr>
          <w:t>DEFINITIONS</w:t>
        </w:r>
        <w:r>
          <w:rPr>
            <w:noProof/>
            <w:webHidden/>
          </w:rPr>
          <w:tab/>
        </w:r>
        <w:r>
          <w:rPr>
            <w:noProof/>
            <w:webHidden/>
          </w:rPr>
          <w:fldChar w:fldCharType="begin"/>
        </w:r>
        <w:r>
          <w:rPr>
            <w:noProof/>
            <w:webHidden/>
          </w:rPr>
          <w:instrText xml:space="preserve"> PAGEREF _Toc10463320 \h </w:instrText>
        </w:r>
        <w:r>
          <w:rPr>
            <w:noProof/>
            <w:webHidden/>
          </w:rPr>
        </w:r>
        <w:r>
          <w:rPr>
            <w:noProof/>
            <w:webHidden/>
          </w:rPr>
          <w:fldChar w:fldCharType="separate"/>
        </w:r>
        <w:r>
          <w:rPr>
            <w:noProof/>
            <w:webHidden/>
          </w:rPr>
          <w:t>48</w:t>
        </w:r>
        <w:r>
          <w:rPr>
            <w:noProof/>
            <w:webHidden/>
          </w:rPr>
          <w:fldChar w:fldCharType="end"/>
        </w:r>
      </w:hyperlink>
    </w:p>
    <w:p w14:paraId="271D44C6" w14:textId="77777777" w:rsidR="00B04E3B" w:rsidRDefault="00B04E3B">
      <w:pPr>
        <w:pStyle w:val="TOC3"/>
        <w:rPr>
          <w:rFonts w:asciiTheme="minorHAnsi" w:eastAsiaTheme="minorEastAsia" w:hAnsiTheme="minorHAnsi" w:cstheme="minorBidi"/>
          <w:iCs w:val="0"/>
          <w:caps w:val="0"/>
          <w:noProof/>
          <w:sz w:val="22"/>
          <w:szCs w:val="22"/>
        </w:rPr>
      </w:pPr>
      <w:hyperlink w:anchor="_Toc10463321" w:history="1">
        <w:r w:rsidRPr="00A759EA">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A759EA">
          <w:rPr>
            <w:rStyle w:val="Hyperlink"/>
            <w:noProof/>
          </w:rPr>
          <w:t>CONTROLLER UNIT AND WIRING HARNESS</w:t>
        </w:r>
        <w:r>
          <w:rPr>
            <w:noProof/>
            <w:webHidden/>
          </w:rPr>
          <w:tab/>
        </w:r>
        <w:r>
          <w:rPr>
            <w:noProof/>
            <w:webHidden/>
          </w:rPr>
          <w:fldChar w:fldCharType="begin"/>
        </w:r>
        <w:r>
          <w:rPr>
            <w:noProof/>
            <w:webHidden/>
          </w:rPr>
          <w:instrText xml:space="preserve"> PAGEREF _Toc10463321 \h </w:instrText>
        </w:r>
        <w:r>
          <w:rPr>
            <w:noProof/>
            <w:webHidden/>
          </w:rPr>
        </w:r>
        <w:r>
          <w:rPr>
            <w:noProof/>
            <w:webHidden/>
          </w:rPr>
          <w:fldChar w:fldCharType="separate"/>
        </w:r>
        <w:r>
          <w:rPr>
            <w:noProof/>
            <w:webHidden/>
          </w:rPr>
          <w:t>49</w:t>
        </w:r>
        <w:r>
          <w:rPr>
            <w:noProof/>
            <w:webHidden/>
          </w:rPr>
          <w:fldChar w:fldCharType="end"/>
        </w:r>
      </w:hyperlink>
    </w:p>
    <w:p w14:paraId="28E4259D" w14:textId="77777777" w:rsidR="00B04E3B" w:rsidRDefault="00B04E3B">
      <w:pPr>
        <w:pStyle w:val="TOC3"/>
        <w:rPr>
          <w:rFonts w:asciiTheme="minorHAnsi" w:eastAsiaTheme="minorEastAsia" w:hAnsiTheme="minorHAnsi" w:cstheme="minorBidi"/>
          <w:iCs w:val="0"/>
          <w:caps w:val="0"/>
          <w:noProof/>
          <w:sz w:val="22"/>
          <w:szCs w:val="22"/>
        </w:rPr>
      </w:pPr>
      <w:hyperlink w:anchor="_Toc10463322" w:history="1">
        <w:r w:rsidRPr="00A759EA">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A759EA">
          <w:rPr>
            <w:rStyle w:val="Hyperlink"/>
            <w:noProof/>
          </w:rPr>
          <w:t>COORDINATION TIMING AND FUNCTIONAL REQUIREMENTS</w:t>
        </w:r>
        <w:r>
          <w:rPr>
            <w:noProof/>
            <w:webHidden/>
          </w:rPr>
          <w:tab/>
        </w:r>
        <w:r>
          <w:rPr>
            <w:noProof/>
            <w:webHidden/>
          </w:rPr>
          <w:fldChar w:fldCharType="begin"/>
        </w:r>
        <w:r>
          <w:rPr>
            <w:noProof/>
            <w:webHidden/>
          </w:rPr>
          <w:instrText xml:space="preserve"> PAGEREF _Toc10463322 \h </w:instrText>
        </w:r>
        <w:r>
          <w:rPr>
            <w:noProof/>
            <w:webHidden/>
          </w:rPr>
        </w:r>
        <w:r>
          <w:rPr>
            <w:noProof/>
            <w:webHidden/>
          </w:rPr>
          <w:fldChar w:fldCharType="separate"/>
        </w:r>
        <w:r>
          <w:rPr>
            <w:noProof/>
            <w:webHidden/>
          </w:rPr>
          <w:t>52</w:t>
        </w:r>
        <w:r>
          <w:rPr>
            <w:noProof/>
            <w:webHidden/>
          </w:rPr>
          <w:fldChar w:fldCharType="end"/>
        </w:r>
      </w:hyperlink>
    </w:p>
    <w:p w14:paraId="5383CF07" w14:textId="77777777" w:rsidR="00B04E3B" w:rsidRDefault="00B04E3B">
      <w:pPr>
        <w:pStyle w:val="TOC3"/>
        <w:rPr>
          <w:rFonts w:asciiTheme="minorHAnsi" w:eastAsiaTheme="minorEastAsia" w:hAnsiTheme="minorHAnsi" w:cstheme="minorBidi"/>
          <w:iCs w:val="0"/>
          <w:caps w:val="0"/>
          <w:noProof/>
          <w:sz w:val="22"/>
          <w:szCs w:val="22"/>
        </w:rPr>
      </w:pPr>
      <w:hyperlink w:anchor="_Toc10463323" w:history="1">
        <w:r w:rsidRPr="00A759EA">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A759EA">
          <w:rPr>
            <w:rStyle w:val="Hyperlink"/>
            <w:noProof/>
          </w:rPr>
          <w:t>DATA TRANSFER REQUIREMENTS</w:t>
        </w:r>
        <w:r>
          <w:rPr>
            <w:noProof/>
            <w:webHidden/>
          </w:rPr>
          <w:tab/>
        </w:r>
        <w:r>
          <w:rPr>
            <w:noProof/>
            <w:webHidden/>
          </w:rPr>
          <w:fldChar w:fldCharType="begin"/>
        </w:r>
        <w:r>
          <w:rPr>
            <w:noProof/>
            <w:webHidden/>
          </w:rPr>
          <w:instrText xml:space="preserve"> PAGEREF _Toc10463323 \h </w:instrText>
        </w:r>
        <w:r>
          <w:rPr>
            <w:noProof/>
            <w:webHidden/>
          </w:rPr>
        </w:r>
        <w:r>
          <w:rPr>
            <w:noProof/>
            <w:webHidden/>
          </w:rPr>
          <w:fldChar w:fldCharType="separate"/>
        </w:r>
        <w:r>
          <w:rPr>
            <w:noProof/>
            <w:webHidden/>
          </w:rPr>
          <w:t>56</w:t>
        </w:r>
        <w:r>
          <w:rPr>
            <w:noProof/>
            <w:webHidden/>
          </w:rPr>
          <w:fldChar w:fldCharType="end"/>
        </w:r>
      </w:hyperlink>
    </w:p>
    <w:p w14:paraId="02AA14F7" w14:textId="77777777" w:rsidR="00B04E3B" w:rsidRDefault="00B04E3B">
      <w:pPr>
        <w:pStyle w:val="TOC3"/>
        <w:rPr>
          <w:rFonts w:asciiTheme="minorHAnsi" w:eastAsiaTheme="minorEastAsia" w:hAnsiTheme="minorHAnsi" w:cstheme="minorBidi"/>
          <w:iCs w:val="0"/>
          <w:caps w:val="0"/>
          <w:noProof/>
          <w:sz w:val="22"/>
          <w:szCs w:val="22"/>
        </w:rPr>
      </w:pPr>
      <w:hyperlink w:anchor="_Toc10463324" w:history="1">
        <w:r w:rsidRPr="00A759EA">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A759EA">
          <w:rPr>
            <w:rStyle w:val="Hyperlink"/>
            <w:noProof/>
          </w:rPr>
          <w:t>LOAD SWITCHES</w:t>
        </w:r>
        <w:r>
          <w:rPr>
            <w:noProof/>
            <w:webHidden/>
          </w:rPr>
          <w:tab/>
        </w:r>
        <w:r>
          <w:rPr>
            <w:noProof/>
            <w:webHidden/>
          </w:rPr>
          <w:fldChar w:fldCharType="begin"/>
        </w:r>
        <w:r>
          <w:rPr>
            <w:noProof/>
            <w:webHidden/>
          </w:rPr>
          <w:instrText xml:space="preserve"> PAGEREF _Toc10463324 \h </w:instrText>
        </w:r>
        <w:r>
          <w:rPr>
            <w:noProof/>
            <w:webHidden/>
          </w:rPr>
        </w:r>
        <w:r>
          <w:rPr>
            <w:noProof/>
            <w:webHidden/>
          </w:rPr>
          <w:fldChar w:fldCharType="separate"/>
        </w:r>
        <w:r>
          <w:rPr>
            <w:noProof/>
            <w:webHidden/>
          </w:rPr>
          <w:t>56</w:t>
        </w:r>
        <w:r>
          <w:rPr>
            <w:noProof/>
            <w:webHidden/>
          </w:rPr>
          <w:fldChar w:fldCharType="end"/>
        </w:r>
      </w:hyperlink>
    </w:p>
    <w:p w14:paraId="51F2FDE7" w14:textId="77777777" w:rsidR="00B04E3B" w:rsidRDefault="00B04E3B">
      <w:pPr>
        <w:pStyle w:val="TOC3"/>
        <w:rPr>
          <w:rFonts w:asciiTheme="minorHAnsi" w:eastAsiaTheme="minorEastAsia" w:hAnsiTheme="minorHAnsi" w:cstheme="minorBidi"/>
          <w:iCs w:val="0"/>
          <w:caps w:val="0"/>
          <w:noProof/>
          <w:sz w:val="22"/>
          <w:szCs w:val="22"/>
        </w:rPr>
      </w:pPr>
      <w:hyperlink w:anchor="_Toc10463325" w:history="1">
        <w:r w:rsidRPr="00A759EA">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A759EA">
          <w:rPr>
            <w:rStyle w:val="Hyperlink"/>
            <w:noProof/>
          </w:rPr>
          <w:t>NEMA TYPE TWELVE (12) CONFLICT MONITOR</w:t>
        </w:r>
        <w:r>
          <w:rPr>
            <w:noProof/>
            <w:webHidden/>
          </w:rPr>
          <w:tab/>
        </w:r>
        <w:r>
          <w:rPr>
            <w:noProof/>
            <w:webHidden/>
          </w:rPr>
          <w:fldChar w:fldCharType="begin"/>
        </w:r>
        <w:r>
          <w:rPr>
            <w:noProof/>
            <w:webHidden/>
          </w:rPr>
          <w:instrText xml:space="preserve"> PAGEREF _Toc10463325 \h </w:instrText>
        </w:r>
        <w:r>
          <w:rPr>
            <w:noProof/>
            <w:webHidden/>
          </w:rPr>
        </w:r>
        <w:r>
          <w:rPr>
            <w:noProof/>
            <w:webHidden/>
          </w:rPr>
          <w:fldChar w:fldCharType="separate"/>
        </w:r>
        <w:r>
          <w:rPr>
            <w:noProof/>
            <w:webHidden/>
          </w:rPr>
          <w:t>56</w:t>
        </w:r>
        <w:r>
          <w:rPr>
            <w:noProof/>
            <w:webHidden/>
          </w:rPr>
          <w:fldChar w:fldCharType="end"/>
        </w:r>
      </w:hyperlink>
    </w:p>
    <w:p w14:paraId="72036D45" w14:textId="77777777" w:rsidR="00B04E3B" w:rsidRDefault="00B04E3B">
      <w:pPr>
        <w:pStyle w:val="TOC3"/>
        <w:rPr>
          <w:rFonts w:asciiTheme="minorHAnsi" w:eastAsiaTheme="minorEastAsia" w:hAnsiTheme="minorHAnsi" w:cstheme="minorBidi"/>
          <w:iCs w:val="0"/>
          <w:caps w:val="0"/>
          <w:noProof/>
          <w:sz w:val="22"/>
          <w:szCs w:val="22"/>
        </w:rPr>
      </w:pPr>
      <w:hyperlink w:anchor="_Toc10463326" w:history="1">
        <w:r w:rsidRPr="00A759EA">
          <w:rPr>
            <w:rStyle w:val="Hyperlink"/>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A759EA">
          <w:rPr>
            <w:rStyle w:val="Hyperlink"/>
            <w:noProof/>
          </w:rPr>
          <w:t>CABINET AUXILIARY EQUIPMENT</w:t>
        </w:r>
        <w:r>
          <w:rPr>
            <w:noProof/>
            <w:webHidden/>
          </w:rPr>
          <w:tab/>
        </w:r>
        <w:r>
          <w:rPr>
            <w:noProof/>
            <w:webHidden/>
          </w:rPr>
          <w:fldChar w:fldCharType="begin"/>
        </w:r>
        <w:r>
          <w:rPr>
            <w:noProof/>
            <w:webHidden/>
          </w:rPr>
          <w:instrText xml:space="preserve"> PAGEREF _Toc10463326 \h </w:instrText>
        </w:r>
        <w:r>
          <w:rPr>
            <w:noProof/>
            <w:webHidden/>
          </w:rPr>
        </w:r>
        <w:r>
          <w:rPr>
            <w:noProof/>
            <w:webHidden/>
          </w:rPr>
          <w:fldChar w:fldCharType="separate"/>
        </w:r>
        <w:r>
          <w:rPr>
            <w:noProof/>
            <w:webHidden/>
          </w:rPr>
          <w:t>57</w:t>
        </w:r>
        <w:r>
          <w:rPr>
            <w:noProof/>
            <w:webHidden/>
          </w:rPr>
          <w:fldChar w:fldCharType="end"/>
        </w:r>
      </w:hyperlink>
    </w:p>
    <w:p w14:paraId="0883E58F"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27" w:history="1">
        <w:r w:rsidRPr="00A759EA">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759EA">
          <w:rPr>
            <w:rStyle w:val="Hyperlink"/>
            <w:noProof/>
          </w:rPr>
          <w:t>SPECIFICATION FOR AN EIGHT-PHASE CONTROLLER UNIT</w:t>
        </w:r>
        <w:r>
          <w:rPr>
            <w:noProof/>
            <w:webHidden/>
          </w:rPr>
          <w:tab/>
        </w:r>
        <w:r>
          <w:rPr>
            <w:noProof/>
            <w:webHidden/>
          </w:rPr>
          <w:fldChar w:fldCharType="begin"/>
        </w:r>
        <w:r>
          <w:rPr>
            <w:noProof/>
            <w:webHidden/>
          </w:rPr>
          <w:instrText xml:space="preserve"> PAGEREF _Toc10463327 \h </w:instrText>
        </w:r>
        <w:r>
          <w:rPr>
            <w:noProof/>
            <w:webHidden/>
          </w:rPr>
        </w:r>
        <w:r>
          <w:rPr>
            <w:noProof/>
            <w:webHidden/>
          </w:rPr>
          <w:fldChar w:fldCharType="separate"/>
        </w:r>
        <w:r>
          <w:rPr>
            <w:noProof/>
            <w:webHidden/>
          </w:rPr>
          <w:t>60</w:t>
        </w:r>
        <w:r>
          <w:rPr>
            <w:noProof/>
            <w:webHidden/>
          </w:rPr>
          <w:fldChar w:fldCharType="end"/>
        </w:r>
      </w:hyperlink>
    </w:p>
    <w:p w14:paraId="470A4B3B" w14:textId="77777777" w:rsidR="00B04E3B" w:rsidRDefault="00B04E3B">
      <w:pPr>
        <w:pStyle w:val="TOC3"/>
        <w:rPr>
          <w:rFonts w:asciiTheme="minorHAnsi" w:eastAsiaTheme="minorEastAsia" w:hAnsiTheme="minorHAnsi" w:cstheme="minorBidi"/>
          <w:iCs w:val="0"/>
          <w:caps w:val="0"/>
          <w:noProof/>
          <w:sz w:val="22"/>
          <w:szCs w:val="22"/>
        </w:rPr>
      </w:pPr>
      <w:hyperlink w:anchor="_Toc10463328" w:history="1">
        <w:r w:rsidRPr="00A759EA">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A759EA">
          <w:rPr>
            <w:rStyle w:val="Hyperlink"/>
            <w:noProof/>
          </w:rPr>
          <w:t>GENERAL CLAUSES AND CONDITIONS</w:t>
        </w:r>
        <w:r>
          <w:rPr>
            <w:noProof/>
            <w:webHidden/>
          </w:rPr>
          <w:tab/>
        </w:r>
        <w:r>
          <w:rPr>
            <w:noProof/>
            <w:webHidden/>
          </w:rPr>
          <w:fldChar w:fldCharType="begin"/>
        </w:r>
        <w:r>
          <w:rPr>
            <w:noProof/>
            <w:webHidden/>
          </w:rPr>
          <w:instrText xml:space="preserve"> PAGEREF _Toc10463328 \h </w:instrText>
        </w:r>
        <w:r>
          <w:rPr>
            <w:noProof/>
            <w:webHidden/>
          </w:rPr>
        </w:r>
        <w:r>
          <w:rPr>
            <w:noProof/>
            <w:webHidden/>
          </w:rPr>
          <w:fldChar w:fldCharType="separate"/>
        </w:r>
        <w:r>
          <w:rPr>
            <w:noProof/>
            <w:webHidden/>
          </w:rPr>
          <w:t>61</w:t>
        </w:r>
        <w:r>
          <w:rPr>
            <w:noProof/>
            <w:webHidden/>
          </w:rPr>
          <w:fldChar w:fldCharType="end"/>
        </w:r>
      </w:hyperlink>
    </w:p>
    <w:p w14:paraId="70F4FDAF"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29" w:history="1">
        <w:r w:rsidRPr="00A759EA">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759EA">
          <w:rPr>
            <w:rStyle w:val="Hyperlink"/>
            <w:noProof/>
          </w:rPr>
          <w:t>SPECIFICATIONS FOR EIGHT PHASE CONTROLLER ASSEMBLY FOR A CLOSED LOOP SYSTEM</w:t>
        </w:r>
        <w:r>
          <w:rPr>
            <w:noProof/>
            <w:webHidden/>
          </w:rPr>
          <w:tab/>
        </w:r>
        <w:r>
          <w:rPr>
            <w:noProof/>
            <w:webHidden/>
          </w:rPr>
          <w:fldChar w:fldCharType="begin"/>
        </w:r>
        <w:r>
          <w:rPr>
            <w:noProof/>
            <w:webHidden/>
          </w:rPr>
          <w:instrText xml:space="preserve"> PAGEREF _Toc10463329 \h </w:instrText>
        </w:r>
        <w:r>
          <w:rPr>
            <w:noProof/>
            <w:webHidden/>
          </w:rPr>
        </w:r>
        <w:r>
          <w:rPr>
            <w:noProof/>
            <w:webHidden/>
          </w:rPr>
          <w:fldChar w:fldCharType="separate"/>
        </w:r>
        <w:r>
          <w:rPr>
            <w:noProof/>
            <w:webHidden/>
          </w:rPr>
          <w:t>61</w:t>
        </w:r>
        <w:r>
          <w:rPr>
            <w:noProof/>
            <w:webHidden/>
          </w:rPr>
          <w:fldChar w:fldCharType="end"/>
        </w:r>
      </w:hyperlink>
    </w:p>
    <w:p w14:paraId="01B507F5"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30" w:history="1">
        <w:r w:rsidRPr="00A759EA">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A759EA">
          <w:rPr>
            <w:rStyle w:val="Hyperlink"/>
            <w:noProof/>
          </w:rPr>
          <w:t>SPECIFICATIONS FOR EIGHT PHASE CONTROLLER UNIT FOR A CLOSED LOOP SYSTEM with external fiber optic modem</w:t>
        </w:r>
        <w:r>
          <w:rPr>
            <w:noProof/>
            <w:webHidden/>
          </w:rPr>
          <w:tab/>
        </w:r>
        <w:r>
          <w:rPr>
            <w:noProof/>
            <w:webHidden/>
          </w:rPr>
          <w:fldChar w:fldCharType="begin"/>
        </w:r>
        <w:r>
          <w:rPr>
            <w:noProof/>
            <w:webHidden/>
          </w:rPr>
          <w:instrText xml:space="preserve"> PAGEREF _Toc10463330 \h </w:instrText>
        </w:r>
        <w:r>
          <w:rPr>
            <w:noProof/>
            <w:webHidden/>
          </w:rPr>
        </w:r>
        <w:r>
          <w:rPr>
            <w:noProof/>
            <w:webHidden/>
          </w:rPr>
          <w:fldChar w:fldCharType="separate"/>
        </w:r>
        <w:r>
          <w:rPr>
            <w:noProof/>
            <w:webHidden/>
          </w:rPr>
          <w:t>61</w:t>
        </w:r>
        <w:r>
          <w:rPr>
            <w:noProof/>
            <w:webHidden/>
          </w:rPr>
          <w:fldChar w:fldCharType="end"/>
        </w:r>
      </w:hyperlink>
    </w:p>
    <w:p w14:paraId="18FEEC57"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31" w:history="1">
        <w:r w:rsidRPr="00A759EA">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A759EA">
          <w:rPr>
            <w:rStyle w:val="Hyperlink"/>
            <w:noProof/>
          </w:rPr>
          <w:t>DIAGRAMS (#1 thru #11 for Drawings Referenced Below)</w:t>
        </w:r>
        <w:r>
          <w:rPr>
            <w:noProof/>
            <w:webHidden/>
          </w:rPr>
          <w:tab/>
        </w:r>
        <w:r>
          <w:rPr>
            <w:noProof/>
            <w:webHidden/>
          </w:rPr>
          <w:fldChar w:fldCharType="begin"/>
        </w:r>
        <w:r>
          <w:rPr>
            <w:noProof/>
            <w:webHidden/>
          </w:rPr>
          <w:instrText xml:space="preserve"> PAGEREF _Toc10463331 \h </w:instrText>
        </w:r>
        <w:r>
          <w:rPr>
            <w:noProof/>
            <w:webHidden/>
          </w:rPr>
        </w:r>
        <w:r>
          <w:rPr>
            <w:noProof/>
            <w:webHidden/>
          </w:rPr>
          <w:fldChar w:fldCharType="separate"/>
        </w:r>
        <w:r>
          <w:rPr>
            <w:noProof/>
            <w:webHidden/>
          </w:rPr>
          <w:t>62</w:t>
        </w:r>
        <w:r>
          <w:rPr>
            <w:noProof/>
            <w:webHidden/>
          </w:rPr>
          <w:fldChar w:fldCharType="end"/>
        </w:r>
      </w:hyperlink>
    </w:p>
    <w:p w14:paraId="06BD9124"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32" w:history="1">
        <w:r w:rsidRPr="00A759EA">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A759EA">
          <w:rPr>
            <w:rStyle w:val="Hyperlink"/>
            <w:noProof/>
          </w:rPr>
          <w:t>SPECIFICATIONS FOR MODEL 2070 CONTROLLER ASSEMBLY</w:t>
        </w:r>
        <w:r>
          <w:rPr>
            <w:noProof/>
            <w:webHidden/>
          </w:rPr>
          <w:tab/>
        </w:r>
        <w:r>
          <w:rPr>
            <w:noProof/>
            <w:webHidden/>
          </w:rPr>
          <w:fldChar w:fldCharType="begin"/>
        </w:r>
        <w:r>
          <w:rPr>
            <w:noProof/>
            <w:webHidden/>
          </w:rPr>
          <w:instrText xml:space="preserve"> PAGEREF _Toc10463332 \h </w:instrText>
        </w:r>
        <w:r>
          <w:rPr>
            <w:noProof/>
            <w:webHidden/>
          </w:rPr>
        </w:r>
        <w:r>
          <w:rPr>
            <w:noProof/>
            <w:webHidden/>
          </w:rPr>
          <w:fldChar w:fldCharType="separate"/>
        </w:r>
        <w:r>
          <w:rPr>
            <w:noProof/>
            <w:webHidden/>
          </w:rPr>
          <w:t>73</w:t>
        </w:r>
        <w:r>
          <w:rPr>
            <w:noProof/>
            <w:webHidden/>
          </w:rPr>
          <w:fldChar w:fldCharType="end"/>
        </w:r>
      </w:hyperlink>
    </w:p>
    <w:p w14:paraId="3175B9CB" w14:textId="77777777" w:rsidR="00B04E3B" w:rsidRDefault="00B04E3B">
      <w:pPr>
        <w:pStyle w:val="TOC3"/>
        <w:rPr>
          <w:rFonts w:asciiTheme="minorHAnsi" w:eastAsiaTheme="minorEastAsia" w:hAnsiTheme="minorHAnsi" w:cstheme="minorBidi"/>
          <w:iCs w:val="0"/>
          <w:caps w:val="0"/>
          <w:noProof/>
          <w:sz w:val="22"/>
          <w:szCs w:val="22"/>
        </w:rPr>
      </w:pPr>
      <w:hyperlink w:anchor="_Toc10463333" w:history="1">
        <w:r w:rsidRPr="00A759EA">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A759EA">
          <w:rPr>
            <w:rStyle w:val="Hyperlink"/>
            <w:noProof/>
          </w:rPr>
          <w:t>GENERAL</w:t>
        </w:r>
        <w:r>
          <w:rPr>
            <w:noProof/>
            <w:webHidden/>
          </w:rPr>
          <w:tab/>
        </w:r>
        <w:r>
          <w:rPr>
            <w:noProof/>
            <w:webHidden/>
          </w:rPr>
          <w:fldChar w:fldCharType="begin"/>
        </w:r>
        <w:r>
          <w:rPr>
            <w:noProof/>
            <w:webHidden/>
          </w:rPr>
          <w:instrText xml:space="preserve"> PAGEREF _Toc10463333 \h </w:instrText>
        </w:r>
        <w:r>
          <w:rPr>
            <w:noProof/>
            <w:webHidden/>
          </w:rPr>
        </w:r>
        <w:r>
          <w:rPr>
            <w:noProof/>
            <w:webHidden/>
          </w:rPr>
          <w:fldChar w:fldCharType="separate"/>
        </w:r>
        <w:r>
          <w:rPr>
            <w:noProof/>
            <w:webHidden/>
          </w:rPr>
          <w:t>74</w:t>
        </w:r>
        <w:r>
          <w:rPr>
            <w:noProof/>
            <w:webHidden/>
          </w:rPr>
          <w:fldChar w:fldCharType="end"/>
        </w:r>
      </w:hyperlink>
    </w:p>
    <w:p w14:paraId="0C655E91" w14:textId="77777777" w:rsidR="00B04E3B" w:rsidRDefault="00B04E3B">
      <w:pPr>
        <w:pStyle w:val="TOC3"/>
        <w:rPr>
          <w:rFonts w:asciiTheme="minorHAnsi" w:eastAsiaTheme="minorEastAsia" w:hAnsiTheme="minorHAnsi" w:cstheme="minorBidi"/>
          <w:iCs w:val="0"/>
          <w:caps w:val="0"/>
          <w:noProof/>
          <w:sz w:val="22"/>
          <w:szCs w:val="22"/>
        </w:rPr>
      </w:pPr>
      <w:hyperlink w:anchor="_Toc10463334" w:history="1">
        <w:r w:rsidRPr="00A759EA">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A759EA">
          <w:rPr>
            <w:rStyle w:val="Hyperlink"/>
            <w:noProof/>
          </w:rPr>
          <w:t>2070 LN CONTROLLER UNIT</w:t>
        </w:r>
        <w:r>
          <w:rPr>
            <w:noProof/>
            <w:webHidden/>
          </w:rPr>
          <w:tab/>
        </w:r>
        <w:r>
          <w:rPr>
            <w:noProof/>
            <w:webHidden/>
          </w:rPr>
          <w:fldChar w:fldCharType="begin"/>
        </w:r>
        <w:r>
          <w:rPr>
            <w:noProof/>
            <w:webHidden/>
          </w:rPr>
          <w:instrText xml:space="preserve"> PAGEREF _Toc10463334 \h </w:instrText>
        </w:r>
        <w:r>
          <w:rPr>
            <w:noProof/>
            <w:webHidden/>
          </w:rPr>
        </w:r>
        <w:r>
          <w:rPr>
            <w:noProof/>
            <w:webHidden/>
          </w:rPr>
          <w:fldChar w:fldCharType="separate"/>
        </w:r>
        <w:r>
          <w:rPr>
            <w:noProof/>
            <w:webHidden/>
          </w:rPr>
          <w:t>74</w:t>
        </w:r>
        <w:r>
          <w:rPr>
            <w:noProof/>
            <w:webHidden/>
          </w:rPr>
          <w:fldChar w:fldCharType="end"/>
        </w:r>
      </w:hyperlink>
    </w:p>
    <w:p w14:paraId="27E98E89" w14:textId="77777777" w:rsidR="00B04E3B" w:rsidRDefault="00B04E3B">
      <w:pPr>
        <w:pStyle w:val="TOC3"/>
        <w:rPr>
          <w:rFonts w:asciiTheme="minorHAnsi" w:eastAsiaTheme="minorEastAsia" w:hAnsiTheme="minorHAnsi" w:cstheme="minorBidi"/>
          <w:iCs w:val="0"/>
          <w:caps w:val="0"/>
          <w:noProof/>
          <w:sz w:val="22"/>
          <w:szCs w:val="22"/>
        </w:rPr>
      </w:pPr>
      <w:hyperlink w:anchor="_Toc10463335" w:history="1">
        <w:r w:rsidRPr="00A759EA">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A759EA">
          <w:rPr>
            <w:rStyle w:val="Hyperlink"/>
            <w:noProof/>
          </w:rPr>
          <w:t>FIRMWARE</w:t>
        </w:r>
        <w:r>
          <w:rPr>
            <w:noProof/>
            <w:webHidden/>
          </w:rPr>
          <w:tab/>
        </w:r>
        <w:r>
          <w:rPr>
            <w:noProof/>
            <w:webHidden/>
          </w:rPr>
          <w:fldChar w:fldCharType="begin"/>
        </w:r>
        <w:r>
          <w:rPr>
            <w:noProof/>
            <w:webHidden/>
          </w:rPr>
          <w:instrText xml:space="preserve"> PAGEREF _Toc10463335 \h </w:instrText>
        </w:r>
        <w:r>
          <w:rPr>
            <w:noProof/>
            <w:webHidden/>
          </w:rPr>
        </w:r>
        <w:r>
          <w:rPr>
            <w:noProof/>
            <w:webHidden/>
          </w:rPr>
          <w:fldChar w:fldCharType="separate"/>
        </w:r>
        <w:r>
          <w:rPr>
            <w:noProof/>
            <w:webHidden/>
          </w:rPr>
          <w:t>74</w:t>
        </w:r>
        <w:r>
          <w:rPr>
            <w:noProof/>
            <w:webHidden/>
          </w:rPr>
          <w:fldChar w:fldCharType="end"/>
        </w:r>
      </w:hyperlink>
    </w:p>
    <w:p w14:paraId="460DD78A" w14:textId="77777777" w:rsidR="00B04E3B" w:rsidRDefault="00B04E3B">
      <w:pPr>
        <w:pStyle w:val="TOC3"/>
        <w:rPr>
          <w:rFonts w:asciiTheme="minorHAnsi" w:eastAsiaTheme="minorEastAsia" w:hAnsiTheme="minorHAnsi" w:cstheme="minorBidi"/>
          <w:iCs w:val="0"/>
          <w:caps w:val="0"/>
          <w:noProof/>
          <w:sz w:val="22"/>
          <w:szCs w:val="22"/>
        </w:rPr>
      </w:pPr>
      <w:hyperlink w:anchor="_Toc10463336" w:history="1">
        <w:r w:rsidRPr="00A759EA">
          <w:rPr>
            <w:rStyle w:val="Hyperlink"/>
            <w:noProof/>
            <w14:scene3d>
              <w14:camera w14:prst="orthographicFront"/>
              <w14:lightRig w14:rig="threePt" w14:dir="t">
                <w14:rot w14:lat="0" w14:lon="0" w14:rev="0"/>
              </w14:lightRig>
            </w14:scene3d>
          </w:rPr>
          <w:t>3.10.4</w:t>
        </w:r>
        <w:r>
          <w:rPr>
            <w:rFonts w:asciiTheme="minorHAnsi" w:eastAsiaTheme="minorEastAsia" w:hAnsiTheme="minorHAnsi" w:cstheme="minorBidi"/>
            <w:iCs w:val="0"/>
            <w:caps w:val="0"/>
            <w:noProof/>
            <w:sz w:val="22"/>
            <w:szCs w:val="22"/>
          </w:rPr>
          <w:tab/>
        </w:r>
        <w:r w:rsidRPr="00A759EA">
          <w:rPr>
            <w:rStyle w:val="Hyperlink"/>
            <w:noProof/>
          </w:rPr>
          <w:t>LICENSE</w:t>
        </w:r>
        <w:r>
          <w:rPr>
            <w:noProof/>
            <w:webHidden/>
          </w:rPr>
          <w:tab/>
        </w:r>
        <w:r>
          <w:rPr>
            <w:noProof/>
            <w:webHidden/>
          </w:rPr>
          <w:fldChar w:fldCharType="begin"/>
        </w:r>
        <w:r>
          <w:rPr>
            <w:noProof/>
            <w:webHidden/>
          </w:rPr>
          <w:instrText xml:space="preserve"> PAGEREF _Toc10463336 \h </w:instrText>
        </w:r>
        <w:r>
          <w:rPr>
            <w:noProof/>
            <w:webHidden/>
          </w:rPr>
        </w:r>
        <w:r>
          <w:rPr>
            <w:noProof/>
            <w:webHidden/>
          </w:rPr>
          <w:fldChar w:fldCharType="separate"/>
        </w:r>
        <w:r>
          <w:rPr>
            <w:noProof/>
            <w:webHidden/>
          </w:rPr>
          <w:t>76</w:t>
        </w:r>
        <w:r>
          <w:rPr>
            <w:noProof/>
            <w:webHidden/>
          </w:rPr>
          <w:fldChar w:fldCharType="end"/>
        </w:r>
      </w:hyperlink>
    </w:p>
    <w:p w14:paraId="1C12A4B3" w14:textId="77777777" w:rsidR="00B04E3B" w:rsidRDefault="00B04E3B">
      <w:pPr>
        <w:pStyle w:val="TOC3"/>
        <w:rPr>
          <w:rFonts w:asciiTheme="minorHAnsi" w:eastAsiaTheme="minorEastAsia" w:hAnsiTheme="minorHAnsi" w:cstheme="minorBidi"/>
          <w:iCs w:val="0"/>
          <w:caps w:val="0"/>
          <w:noProof/>
          <w:sz w:val="22"/>
          <w:szCs w:val="22"/>
        </w:rPr>
      </w:pPr>
      <w:hyperlink w:anchor="_Toc10463337" w:history="1">
        <w:r w:rsidRPr="00A759EA">
          <w:rPr>
            <w:rStyle w:val="Hyperlink"/>
            <w:noProof/>
            <w14:scene3d>
              <w14:camera w14:prst="orthographicFront"/>
              <w14:lightRig w14:rig="threePt" w14:dir="t">
                <w14:rot w14:lat="0" w14:lon="0" w14:rev="0"/>
              </w14:lightRig>
            </w14:scene3d>
          </w:rPr>
          <w:t>3.10.5</w:t>
        </w:r>
        <w:r>
          <w:rPr>
            <w:rFonts w:asciiTheme="minorHAnsi" w:eastAsiaTheme="minorEastAsia" w:hAnsiTheme="minorHAnsi" w:cstheme="minorBidi"/>
            <w:iCs w:val="0"/>
            <w:caps w:val="0"/>
            <w:noProof/>
            <w:sz w:val="22"/>
            <w:szCs w:val="22"/>
          </w:rPr>
          <w:tab/>
        </w:r>
        <w:r w:rsidRPr="00A759EA">
          <w:rPr>
            <w:rStyle w:val="Hyperlink"/>
            <w:noProof/>
          </w:rPr>
          <w:t>FUNCTIONALITY</w:t>
        </w:r>
        <w:r>
          <w:rPr>
            <w:noProof/>
            <w:webHidden/>
          </w:rPr>
          <w:tab/>
        </w:r>
        <w:r>
          <w:rPr>
            <w:noProof/>
            <w:webHidden/>
          </w:rPr>
          <w:fldChar w:fldCharType="begin"/>
        </w:r>
        <w:r>
          <w:rPr>
            <w:noProof/>
            <w:webHidden/>
          </w:rPr>
          <w:instrText xml:space="preserve"> PAGEREF _Toc10463337 \h </w:instrText>
        </w:r>
        <w:r>
          <w:rPr>
            <w:noProof/>
            <w:webHidden/>
          </w:rPr>
        </w:r>
        <w:r>
          <w:rPr>
            <w:noProof/>
            <w:webHidden/>
          </w:rPr>
          <w:fldChar w:fldCharType="separate"/>
        </w:r>
        <w:r>
          <w:rPr>
            <w:noProof/>
            <w:webHidden/>
          </w:rPr>
          <w:t>76</w:t>
        </w:r>
        <w:r>
          <w:rPr>
            <w:noProof/>
            <w:webHidden/>
          </w:rPr>
          <w:fldChar w:fldCharType="end"/>
        </w:r>
      </w:hyperlink>
    </w:p>
    <w:p w14:paraId="12451928"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38" w:history="1">
        <w:r w:rsidRPr="00A759EA">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A759EA">
          <w:rPr>
            <w:rStyle w:val="Hyperlink"/>
            <w:noProof/>
          </w:rPr>
          <w:t>TRAINING</w:t>
        </w:r>
        <w:r>
          <w:rPr>
            <w:noProof/>
            <w:webHidden/>
          </w:rPr>
          <w:tab/>
        </w:r>
        <w:r>
          <w:rPr>
            <w:noProof/>
            <w:webHidden/>
          </w:rPr>
          <w:fldChar w:fldCharType="begin"/>
        </w:r>
        <w:r>
          <w:rPr>
            <w:noProof/>
            <w:webHidden/>
          </w:rPr>
          <w:instrText xml:space="preserve"> PAGEREF _Toc10463338 \h </w:instrText>
        </w:r>
        <w:r>
          <w:rPr>
            <w:noProof/>
            <w:webHidden/>
          </w:rPr>
        </w:r>
        <w:r>
          <w:rPr>
            <w:noProof/>
            <w:webHidden/>
          </w:rPr>
          <w:fldChar w:fldCharType="separate"/>
        </w:r>
        <w:r>
          <w:rPr>
            <w:noProof/>
            <w:webHidden/>
          </w:rPr>
          <w:t>77</w:t>
        </w:r>
        <w:r>
          <w:rPr>
            <w:noProof/>
            <w:webHidden/>
          </w:rPr>
          <w:fldChar w:fldCharType="end"/>
        </w:r>
      </w:hyperlink>
    </w:p>
    <w:p w14:paraId="7FE2DADC" w14:textId="77777777" w:rsidR="00B04E3B" w:rsidRDefault="00B04E3B">
      <w:pPr>
        <w:pStyle w:val="TOC3"/>
        <w:rPr>
          <w:rFonts w:asciiTheme="minorHAnsi" w:eastAsiaTheme="minorEastAsia" w:hAnsiTheme="minorHAnsi" w:cstheme="minorBidi"/>
          <w:iCs w:val="0"/>
          <w:caps w:val="0"/>
          <w:noProof/>
          <w:sz w:val="22"/>
          <w:szCs w:val="22"/>
        </w:rPr>
      </w:pPr>
      <w:hyperlink w:anchor="_Toc10463339" w:history="1">
        <w:r w:rsidRPr="00A759EA">
          <w:rPr>
            <w:rStyle w:val="Hyperlink"/>
            <w:rFonts w:cs="Arial"/>
            <w:bCs/>
            <w:noProof/>
          </w:rPr>
          <w:t>All training specified in this section shall be provided as purchased by Using Agencies and is not inclusive of that training required at time of installation as per Section 3.13.7, Section 3.14.7, and Section 3.17.7.</w:t>
        </w:r>
        <w:r>
          <w:rPr>
            <w:noProof/>
            <w:webHidden/>
          </w:rPr>
          <w:tab/>
        </w:r>
        <w:r>
          <w:rPr>
            <w:noProof/>
            <w:webHidden/>
          </w:rPr>
          <w:fldChar w:fldCharType="begin"/>
        </w:r>
        <w:r>
          <w:rPr>
            <w:noProof/>
            <w:webHidden/>
          </w:rPr>
          <w:instrText xml:space="preserve"> PAGEREF _Toc10463339 \h </w:instrText>
        </w:r>
        <w:r>
          <w:rPr>
            <w:noProof/>
            <w:webHidden/>
          </w:rPr>
        </w:r>
        <w:r>
          <w:rPr>
            <w:noProof/>
            <w:webHidden/>
          </w:rPr>
          <w:fldChar w:fldCharType="separate"/>
        </w:r>
        <w:r>
          <w:rPr>
            <w:noProof/>
            <w:webHidden/>
          </w:rPr>
          <w:t>77</w:t>
        </w:r>
        <w:r>
          <w:rPr>
            <w:noProof/>
            <w:webHidden/>
          </w:rPr>
          <w:fldChar w:fldCharType="end"/>
        </w:r>
      </w:hyperlink>
    </w:p>
    <w:p w14:paraId="3CF32721" w14:textId="77777777" w:rsidR="00B04E3B" w:rsidRDefault="00B04E3B">
      <w:pPr>
        <w:pStyle w:val="TOC3"/>
        <w:rPr>
          <w:rFonts w:asciiTheme="minorHAnsi" w:eastAsiaTheme="minorEastAsia" w:hAnsiTheme="minorHAnsi" w:cstheme="minorBidi"/>
          <w:iCs w:val="0"/>
          <w:caps w:val="0"/>
          <w:noProof/>
          <w:sz w:val="22"/>
          <w:szCs w:val="22"/>
        </w:rPr>
      </w:pPr>
      <w:hyperlink w:anchor="_Toc10463340" w:history="1">
        <w:r w:rsidRPr="00A759EA">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A759EA">
          <w:rPr>
            <w:rStyle w:val="Hyperlink"/>
            <w:noProof/>
          </w:rPr>
          <w:t>MAINTENANCE PERSONNEL TRAINING – CONTROLLER</w:t>
        </w:r>
        <w:r>
          <w:rPr>
            <w:noProof/>
            <w:webHidden/>
          </w:rPr>
          <w:tab/>
        </w:r>
        <w:r>
          <w:rPr>
            <w:noProof/>
            <w:webHidden/>
          </w:rPr>
          <w:fldChar w:fldCharType="begin"/>
        </w:r>
        <w:r>
          <w:rPr>
            <w:noProof/>
            <w:webHidden/>
          </w:rPr>
          <w:instrText xml:space="preserve"> PAGEREF _Toc10463340 \h </w:instrText>
        </w:r>
        <w:r>
          <w:rPr>
            <w:noProof/>
            <w:webHidden/>
          </w:rPr>
        </w:r>
        <w:r>
          <w:rPr>
            <w:noProof/>
            <w:webHidden/>
          </w:rPr>
          <w:fldChar w:fldCharType="separate"/>
        </w:r>
        <w:r>
          <w:rPr>
            <w:noProof/>
            <w:webHidden/>
          </w:rPr>
          <w:t>77</w:t>
        </w:r>
        <w:r>
          <w:rPr>
            <w:noProof/>
            <w:webHidden/>
          </w:rPr>
          <w:fldChar w:fldCharType="end"/>
        </w:r>
      </w:hyperlink>
    </w:p>
    <w:p w14:paraId="5730E48B" w14:textId="77777777" w:rsidR="00B04E3B" w:rsidRDefault="00B04E3B">
      <w:pPr>
        <w:pStyle w:val="TOC3"/>
        <w:rPr>
          <w:rFonts w:asciiTheme="minorHAnsi" w:eastAsiaTheme="minorEastAsia" w:hAnsiTheme="minorHAnsi" w:cstheme="minorBidi"/>
          <w:iCs w:val="0"/>
          <w:caps w:val="0"/>
          <w:noProof/>
          <w:sz w:val="22"/>
          <w:szCs w:val="22"/>
        </w:rPr>
      </w:pPr>
      <w:hyperlink w:anchor="_Toc10463341" w:history="1">
        <w:r w:rsidRPr="00A759EA">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A759EA">
          <w:rPr>
            <w:rStyle w:val="Hyperlink"/>
            <w:noProof/>
          </w:rPr>
          <w:t>MAINTENANCE PERSONNEL TRAINING, IMAGE DETECTION, AUTOSCOPE, TRAFICON, PEEK &amp; ITERIS</w:t>
        </w:r>
        <w:r>
          <w:rPr>
            <w:noProof/>
            <w:webHidden/>
          </w:rPr>
          <w:tab/>
        </w:r>
        <w:r>
          <w:rPr>
            <w:noProof/>
            <w:webHidden/>
          </w:rPr>
          <w:fldChar w:fldCharType="begin"/>
        </w:r>
        <w:r>
          <w:rPr>
            <w:noProof/>
            <w:webHidden/>
          </w:rPr>
          <w:instrText xml:space="preserve"> PAGEREF _Toc10463341 \h </w:instrText>
        </w:r>
        <w:r>
          <w:rPr>
            <w:noProof/>
            <w:webHidden/>
          </w:rPr>
        </w:r>
        <w:r>
          <w:rPr>
            <w:noProof/>
            <w:webHidden/>
          </w:rPr>
          <w:fldChar w:fldCharType="separate"/>
        </w:r>
        <w:r>
          <w:rPr>
            <w:noProof/>
            <w:webHidden/>
          </w:rPr>
          <w:t>79</w:t>
        </w:r>
        <w:r>
          <w:rPr>
            <w:noProof/>
            <w:webHidden/>
          </w:rPr>
          <w:fldChar w:fldCharType="end"/>
        </w:r>
      </w:hyperlink>
    </w:p>
    <w:p w14:paraId="09BC943F" w14:textId="77777777" w:rsidR="00B04E3B" w:rsidRDefault="00B04E3B">
      <w:pPr>
        <w:pStyle w:val="TOC3"/>
        <w:rPr>
          <w:rFonts w:asciiTheme="minorHAnsi" w:eastAsiaTheme="minorEastAsia" w:hAnsiTheme="minorHAnsi" w:cstheme="minorBidi"/>
          <w:iCs w:val="0"/>
          <w:caps w:val="0"/>
          <w:noProof/>
          <w:sz w:val="22"/>
          <w:szCs w:val="22"/>
        </w:rPr>
      </w:pPr>
      <w:hyperlink w:anchor="_Toc10463342" w:history="1">
        <w:r w:rsidRPr="00A759EA">
          <w:rPr>
            <w:rStyle w:val="Hyperlink"/>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A759EA">
          <w:rPr>
            <w:rStyle w:val="Hyperlink"/>
            <w:noProof/>
          </w:rPr>
          <w:t>TRAINING FACILITY LOCATIONS</w:t>
        </w:r>
        <w:r>
          <w:rPr>
            <w:noProof/>
            <w:webHidden/>
          </w:rPr>
          <w:tab/>
        </w:r>
        <w:r>
          <w:rPr>
            <w:noProof/>
            <w:webHidden/>
          </w:rPr>
          <w:fldChar w:fldCharType="begin"/>
        </w:r>
        <w:r>
          <w:rPr>
            <w:noProof/>
            <w:webHidden/>
          </w:rPr>
          <w:instrText xml:space="preserve"> PAGEREF _Toc10463342 \h </w:instrText>
        </w:r>
        <w:r>
          <w:rPr>
            <w:noProof/>
            <w:webHidden/>
          </w:rPr>
        </w:r>
        <w:r>
          <w:rPr>
            <w:noProof/>
            <w:webHidden/>
          </w:rPr>
          <w:fldChar w:fldCharType="separate"/>
        </w:r>
        <w:r>
          <w:rPr>
            <w:noProof/>
            <w:webHidden/>
          </w:rPr>
          <w:t>80</w:t>
        </w:r>
        <w:r>
          <w:rPr>
            <w:noProof/>
            <w:webHidden/>
          </w:rPr>
          <w:fldChar w:fldCharType="end"/>
        </w:r>
      </w:hyperlink>
    </w:p>
    <w:p w14:paraId="228FF002"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43" w:history="1">
        <w:r w:rsidRPr="00A759EA">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A759EA">
          <w:rPr>
            <w:rStyle w:val="Hyperlink"/>
            <w:noProof/>
          </w:rPr>
          <w:t>SPECIFICATIONS FOR IMAGE DETECTION SYSTEM (two (2) Camera &amp; four (4) Camera)</w:t>
        </w:r>
        <w:r>
          <w:rPr>
            <w:noProof/>
            <w:webHidden/>
          </w:rPr>
          <w:tab/>
        </w:r>
        <w:r>
          <w:rPr>
            <w:noProof/>
            <w:webHidden/>
          </w:rPr>
          <w:fldChar w:fldCharType="begin"/>
        </w:r>
        <w:r>
          <w:rPr>
            <w:noProof/>
            <w:webHidden/>
          </w:rPr>
          <w:instrText xml:space="preserve"> PAGEREF _Toc10463343 \h </w:instrText>
        </w:r>
        <w:r>
          <w:rPr>
            <w:noProof/>
            <w:webHidden/>
          </w:rPr>
        </w:r>
        <w:r>
          <w:rPr>
            <w:noProof/>
            <w:webHidden/>
          </w:rPr>
          <w:fldChar w:fldCharType="separate"/>
        </w:r>
        <w:r>
          <w:rPr>
            <w:noProof/>
            <w:webHidden/>
          </w:rPr>
          <w:t>80</w:t>
        </w:r>
        <w:r>
          <w:rPr>
            <w:noProof/>
            <w:webHidden/>
          </w:rPr>
          <w:fldChar w:fldCharType="end"/>
        </w:r>
      </w:hyperlink>
    </w:p>
    <w:p w14:paraId="06F73C45" w14:textId="77777777" w:rsidR="00B04E3B" w:rsidRDefault="00B04E3B">
      <w:pPr>
        <w:pStyle w:val="TOC3"/>
        <w:rPr>
          <w:rFonts w:asciiTheme="minorHAnsi" w:eastAsiaTheme="minorEastAsia" w:hAnsiTheme="minorHAnsi" w:cstheme="minorBidi"/>
          <w:iCs w:val="0"/>
          <w:caps w:val="0"/>
          <w:noProof/>
          <w:sz w:val="22"/>
          <w:szCs w:val="22"/>
        </w:rPr>
      </w:pPr>
      <w:hyperlink w:anchor="_Toc10463344" w:history="1">
        <w:r w:rsidRPr="00A759EA">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A759EA">
          <w:rPr>
            <w:rStyle w:val="Hyperlink"/>
            <w:noProof/>
          </w:rPr>
          <w:t>GENERAL</w:t>
        </w:r>
        <w:r>
          <w:rPr>
            <w:noProof/>
            <w:webHidden/>
          </w:rPr>
          <w:tab/>
        </w:r>
        <w:r>
          <w:rPr>
            <w:noProof/>
            <w:webHidden/>
          </w:rPr>
          <w:fldChar w:fldCharType="begin"/>
        </w:r>
        <w:r>
          <w:rPr>
            <w:noProof/>
            <w:webHidden/>
          </w:rPr>
          <w:instrText xml:space="preserve"> PAGEREF _Toc10463344 \h </w:instrText>
        </w:r>
        <w:r>
          <w:rPr>
            <w:noProof/>
            <w:webHidden/>
          </w:rPr>
        </w:r>
        <w:r>
          <w:rPr>
            <w:noProof/>
            <w:webHidden/>
          </w:rPr>
          <w:fldChar w:fldCharType="separate"/>
        </w:r>
        <w:r>
          <w:rPr>
            <w:noProof/>
            <w:webHidden/>
          </w:rPr>
          <w:t>80</w:t>
        </w:r>
        <w:r>
          <w:rPr>
            <w:noProof/>
            <w:webHidden/>
          </w:rPr>
          <w:fldChar w:fldCharType="end"/>
        </w:r>
      </w:hyperlink>
    </w:p>
    <w:p w14:paraId="55CFD7BD" w14:textId="77777777" w:rsidR="00B04E3B" w:rsidRDefault="00B04E3B">
      <w:pPr>
        <w:pStyle w:val="TOC3"/>
        <w:rPr>
          <w:rFonts w:asciiTheme="minorHAnsi" w:eastAsiaTheme="minorEastAsia" w:hAnsiTheme="minorHAnsi" w:cstheme="minorBidi"/>
          <w:iCs w:val="0"/>
          <w:caps w:val="0"/>
          <w:noProof/>
          <w:sz w:val="22"/>
          <w:szCs w:val="22"/>
        </w:rPr>
      </w:pPr>
      <w:hyperlink w:anchor="_Toc10463345" w:history="1">
        <w:r w:rsidRPr="00A759EA">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A759EA">
          <w:rPr>
            <w:rStyle w:val="Hyperlink"/>
            <w:noProof/>
          </w:rPr>
          <w:t>SYSTEM HARDWARE:</w:t>
        </w:r>
        <w:r>
          <w:rPr>
            <w:noProof/>
            <w:webHidden/>
          </w:rPr>
          <w:tab/>
        </w:r>
        <w:r>
          <w:rPr>
            <w:noProof/>
            <w:webHidden/>
          </w:rPr>
          <w:fldChar w:fldCharType="begin"/>
        </w:r>
        <w:r>
          <w:rPr>
            <w:noProof/>
            <w:webHidden/>
          </w:rPr>
          <w:instrText xml:space="preserve"> PAGEREF _Toc10463345 \h </w:instrText>
        </w:r>
        <w:r>
          <w:rPr>
            <w:noProof/>
            <w:webHidden/>
          </w:rPr>
        </w:r>
        <w:r>
          <w:rPr>
            <w:noProof/>
            <w:webHidden/>
          </w:rPr>
          <w:fldChar w:fldCharType="separate"/>
        </w:r>
        <w:r>
          <w:rPr>
            <w:noProof/>
            <w:webHidden/>
          </w:rPr>
          <w:t>81</w:t>
        </w:r>
        <w:r>
          <w:rPr>
            <w:noProof/>
            <w:webHidden/>
          </w:rPr>
          <w:fldChar w:fldCharType="end"/>
        </w:r>
      </w:hyperlink>
    </w:p>
    <w:p w14:paraId="2194621A" w14:textId="77777777" w:rsidR="00B04E3B" w:rsidRDefault="00B04E3B">
      <w:pPr>
        <w:pStyle w:val="TOC3"/>
        <w:rPr>
          <w:rFonts w:asciiTheme="minorHAnsi" w:eastAsiaTheme="minorEastAsia" w:hAnsiTheme="minorHAnsi" w:cstheme="minorBidi"/>
          <w:iCs w:val="0"/>
          <w:caps w:val="0"/>
          <w:noProof/>
          <w:sz w:val="22"/>
          <w:szCs w:val="22"/>
        </w:rPr>
      </w:pPr>
      <w:hyperlink w:anchor="_Toc10463346" w:history="1">
        <w:r w:rsidRPr="00A759EA">
          <w:rPr>
            <w:rStyle w:val="Hyperlink"/>
            <w:noProof/>
            <w14:scene3d>
              <w14:camera w14:prst="orthographicFront"/>
              <w14:lightRig w14:rig="threePt" w14:dir="t">
                <w14:rot w14:lat="0" w14:lon="0" w14:rev="0"/>
              </w14:lightRig>
            </w14:scene3d>
          </w:rPr>
          <w:t>3.12.3</w:t>
        </w:r>
        <w:r>
          <w:rPr>
            <w:rFonts w:asciiTheme="minorHAnsi" w:eastAsiaTheme="minorEastAsia" w:hAnsiTheme="minorHAnsi" w:cstheme="minorBidi"/>
            <w:iCs w:val="0"/>
            <w:caps w:val="0"/>
            <w:noProof/>
            <w:sz w:val="22"/>
            <w:szCs w:val="22"/>
          </w:rPr>
          <w:tab/>
        </w:r>
        <w:r w:rsidRPr="00A759EA">
          <w:rPr>
            <w:rStyle w:val="Hyperlink"/>
            <w:noProof/>
          </w:rPr>
          <w:t>SYSTEM SOFTWARE:</w:t>
        </w:r>
        <w:r>
          <w:rPr>
            <w:noProof/>
            <w:webHidden/>
          </w:rPr>
          <w:tab/>
        </w:r>
        <w:r>
          <w:rPr>
            <w:noProof/>
            <w:webHidden/>
          </w:rPr>
          <w:fldChar w:fldCharType="begin"/>
        </w:r>
        <w:r>
          <w:rPr>
            <w:noProof/>
            <w:webHidden/>
          </w:rPr>
          <w:instrText xml:space="preserve"> PAGEREF _Toc10463346 \h </w:instrText>
        </w:r>
        <w:r>
          <w:rPr>
            <w:noProof/>
            <w:webHidden/>
          </w:rPr>
        </w:r>
        <w:r>
          <w:rPr>
            <w:noProof/>
            <w:webHidden/>
          </w:rPr>
          <w:fldChar w:fldCharType="separate"/>
        </w:r>
        <w:r>
          <w:rPr>
            <w:noProof/>
            <w:webHidden/>
          </w:rPr>
          <w:t>81</w:t>
        </w:r>
        <w:r>
          <w:rPr>
            <w:noProof/>
            <w:webHidden/>
          </w:rPr>
          <w:fldChar w:fldCharType="end"/>
        </w:r>
      </w:hyperlink>
    </w:p>
    <w:p w14:paraId="54843D43" w14:textId="77777777" w:rsidR="00B04E3B" w:rsidRDefault="00B04E3B">
      <w:pPr>
        <w:pStyle w:val="TOC3"/>
        <w:rPr>
          <w:rFonts w:asciiTheme="minorHAnsi" w:eastAsiaTheme="minorEastAsia" w:hAnsiTheme="minorHAnsi" w:cstheme="minorBidi"/>
          <w:iCs w:val="0"/>
          <w:caps w:val="0"/>
          <w:noProof/>
          <w:sz w:val="22"/>
          <w:szCs w:val="22"/>
        </w:rPr>
      </w:pPr>
      <w:hyperlink w:anchor="_Toc10463347" w:history="1">
        <w:r w:rsidRPr="00A759EA">
          <w:rPr>
            <w:rStyle w:val="Hyperlink"/>
            <w:noProof/>
            <w14:scene3d>
              <w14:camera w14:prst="orthographicFront"/>
              <w14:lightRig w14:rig="threePt" w14:dir="t">
                <w14:rot w14:lat="0" w14:lon="0" w14:rev="0"/>
              </w14:lightRig>
            </w14:scene3d>
          </w:rPr>
          <w:t>3.12.4</w:t>
        </w:r>
        <w:r>
          <w:rPr>
            <w:rFonts w:asciiTheme="minorHAnsi" w:eastAsiaTheme="minorEastAsia" w:hAnsiTheme="minorHAnsi" w:cstheme="minorBidi"/>
            <w:iCs w:val="0"/>
            <w:caps w:val="0"/>
            <w:noProof/>
            <w:sz w:val="22"/>
            <w:szCs w:val="22"/>
          </w:rPr>
          <w:tab/>
        </w:r>
        <w:r w:rsidRPr="00A759EA">
          <w:rPr>
            <w:rStyle w:val="Hyperlink"/>
            <w:noProof/>
          </w:rPr>
          <w:t>FUNCTIONAL CAPABILITIES:</w:t>
        </w:r>
        <w:r>
          <w:rPr>
            <w:noProof/>
            <w:webHidden/>
          </w:rPr>
          <w:tab/>
        </w:r>
        <w:r>
          <w:rPr>
            <w:noProof/>
            <w:webHidden/>
          </w:rPr>
          <w:fldChar w:fldCharType="begin"/>
        </w:r>
        <w:r>
          <w:rPr>
            <w:noProof/>
            <w:webHidden/>
          </w:rPr>
          <w:instrText xml:space="preserve"> PAGEREF _Toc10463347 \h </w:instrText>
        </w:r>
        <w:r>
          <w:rPr>
            <w:noProof/>
            <w:webHidden/>
          </w:rPr>
        </w:r>
        <w:r>
          <w:rPr>
            <w:noProof/>
            <w:webHidden/>
          </w:rPr>
          <w:fldChar w:fldCharType="separate"/>
        </w:r>
        <w:r>
          <w:rPr>
            <w:noProof/>
            <w:webHidden/>
          </w:rPr>
          <w:t>81</w:t>
        </w:r>
        <w:r>
          <w:rPr>
            <w:noProof/>
            <w:webHidden/>
          </w:rPr>
          <w:fldChar w:fldCharType="end"/>
        </w:r>
      </w:hyperlink>
    </w:p>
    <w:p w14:paraId="702F078E" w14:textId="77777777" w:rsidR="00B04E3B" w:rsidRDefault="00B04E3B">
      <w:pPr>
        <w:pStyle w:val="TOC3"/>
        <w:rPr>
          <w:rFonts w:asciiTheme="minorHAnsi" w:eastAsiaTheme="minorEastAsia" w:hAnsiTheme="minorHAnsi" w:cstheme="minorBidi"/>
          <w:iCs w:val="0"/>
          <w:caps w:val="0"/>
          <w:noProof/>
          <w:sz w:val="22"/>
          <w:szCs w:val="22"/>
        </w:rPr>
      </w:pPr>
      <w:hyperlink w:anchor="_Toc10463348" w:history="1">
        <w:r w:rsidRPr="00A759EA">
          <w:rPr>
            <w:rStyle w:val="Hyperlink"/>
            <w:noProof/>
            <w14:scene3d>
              <w14:camera w14:prst="orthographicFront"/>
              <w14:lightRig w14:rig="threePt" w14:dir="t">
                <w14:rot w14:lat="0" w14:lon="0" w14:rev="0"/>
              </w14:lightRig>
            </w14:scene3d>
          </w:rPr>
          <w:t>3.12.5</w:t>
        </w:r>
        <w:r>
          <w:rPr>
            <w:rFonts w:asciiTheme="minorHAnsi" w:eastAsiaTheme="minorEastAsia" w:hAnsiTheme="minorHAnsi" w:cstheme="minorBidi"/>
            <w:iCs w:val="0"/>
            <w:caps w:val="0"/>
            <w:noProof/>
            <w:sz w:val="22"/>
            <w:szCs w:val="22"/>
          </w:rPr>
          <w:tab/>
        </w:r>
        <w:r w:rsidRPr="00A759EA">
          <w:rPr>
            <w:rStyle w:val="Hyperlink"/>
            <w:noProof/>
          </w:rPr>
          <w:t>HARDWARE</w:t>
        </w:r>
        <w:r>
          <w:rPr>
            <w:noProof/>
            <w:webHidden/>
          </w:rPr>
          <w:tab/>
        </w:r>
        <w:r>
          <w:rPr>
            <w:noProof/>
            <w:webHidden/>
          </w:rPr>
          <w:fldChar w:fldCharType="begin"/>
        </w:r>
        <w:r>
          <w:rPr>
            <w:noProof/>
            <w:webHidden/>
          </w:rPr>
          <w:instrText xml:space="preserve"> PAGEREF _Toc10463348 \h </w:instrText>
        </w:r>
        <w:r>
          <w:rPr>
            <w:noProof/>
            <w:webHidden/>
          </w:rPr>
        </w:r>
        <w:r>
          <w:rPr>
            <w:noProof/>
            <w:webHidden/>
          </w:rPr>
          <w:fldChar w:fldCharType="separate"/>
        </w:r>
        <w:r>
          <w:rPr>
            <w:noProof/>
            <w:webHidden/>
          </w:rPr>
          <w:t>83</w:t>
        </w:r>
        <w:r>
          <w:rPr>
            <w:noProof/>
            <w:webHidden/>
          </w:rPr>
          <w:fldChar w:fldCharType="end"/>
        </w:r>
      </w:hyperlink>
    </w:p>
    <w:p w14:paraId="5741D915" w14:textId="77777777" w:rsidR="00B04E3B" w:rsidRDefault="00B04E3B">
      <w:pPr>
        <w:pStyle w:val="TOC3"/>
        <w:rPr>
          <w:rFonts w:asciiTheme="minorHAnsi" w:eastAsiaTheme="minorEastAsia" w:hAnsiTheme="minorHAnsi" w:cstheme="minorBidi"/>
          <w:iCs w:val="0"/>
          <w:caps w:val="0"/>
          <w:noProof/>
          <w:sz w:val="22"/>
          <w:szCs w:val="22"/>
        </w:rPr>
      </w:pPr>
      <w:hyperlink w:anchor="_Toc10463349" w:history="1">
        <w:r w:rsidRPr="00A759EA">
          <w:rPr>
            <w:rStyle w:val="Hyperlink"/>
            <w:noProof/>
            <w14:scene3d>
              <w14:camera w14:prst="orthographicFront"/>
              <w14:lightRig w14:rig="threePt" w14:dir="t">
                <w14:rot w14:lat="0" w14:lon="0" w14:rev="0"/>
              </w14:lightRig>
            </w14:scene3d>
          </w:rPr>
          <w:t>3.12.6</w:t>
        </w:r>
        <w:r>
          <w:rPr>
            <w:rFonts w:asciiTheme="minorHAnsi" w:eastAsiaTheme="minorEastAsia" w:hAnsiTheme="minorHAnsi" w:cstheme="minorBidi"/>
            <w:iCs w:val="0"/>
            <w:caps w:val="0"/>
            <w:noProof/>
            <w:sz w:val="22"/>
            <w:szCs w:val="22"/>
          </w:rPr>
          <w:tab/>
        </w:r>
        <w:r w:rsidRPr="00A759EA">
          <w:rPr>
            <w:rStyle w:val="Hyperlink"/>
            <w:noProof/>
          </w:rPr>
          <w:t>CAMERA</w:t>
        </w:r>
        <w:r>
          <w:rPr>
            <w:noProof/>
            <w:webHidden/>
          </w:rPr>
          <w:tab/>
        </w:r>
        <w:r>
          <w:rPr>
            <w:noProof/>
            <w:webHidden/>
          </w:rPr>
          <w:fldChar w:fldCharType="begin"/>
        </w:r>
        <w:r>
          <w:rPr>
            <w:noProof/>
            <w:webHidden/>
          </w:rPr>
          <w:instrText xml:space="preserve"> PAGEREF _Toc10463349 \h </w:instrText>
        </w:r>
        <w:r>
          <w:rPr>
            <w:noProof/>
            <w:webHidden/>
          </w:rPr>
        </w:r>
        <w:r>
          <w:rPr>
            <w:noProof/>
            <w:webHidden/>
          </w:rPr>
          <w:fldChar w:fldCharType="separate"/>
        </w:r>
        <w:r>
          <w:rPr>
            <w:noProof/>
            <w:webHidden/>
          </w:rPr>
          <w:t>84</w:t>
        </w:r>
        <w:r>
          <w:rPr>
            <w:noProof/>
            <w:webHidden/>
          </w:rPr>
          <w:fldChar w:fldCharType="end"/>
        </w:r>
      </w:hyperlink>
    </w:p>
    <w:p w14:paraId="1431D645" w14:textId="77777777" w:rsidR="00B04E3B" w:rsidRDefault="00B04E3B">
      <w:pPr>
        <w:pStyle w:val="TOC3"/>
        <w:rPr>
          <w:rFonts w:asciiTheme="minorHAnsi" w:eastAsiaTheme="minorEastAsia" w:hAnsiTheme="minorHAnsi" w:cstheme="minorBidi"/>
          <w:iCs w:val="0"/>
          <w:caps w:val="0"/>
          <w:noProof/>
          <w:sz w:val="22"/>
          <w:szCs w:val="22"/>
        </w:rPr>
      </w:pPr>
      <w:hyperlink w:anchor="_Toc10463350" w:history="1">
        <w:r w:rsidRPr="00A759EA">
          <w:rPr>
            <w:rStyle w:val="Hyperlink"/>
            <w:noProof/>
            <w14:scene3d>
              <w14:camera w14:prst="orthographicFront"/>
              <w14:lightRig w14:rig="threePt" w14:dir="t">
                <w14:rot w14:lat="0" w14:lon="0" w14:rev="0"/>
              </w14:lightRig>
            </w14:scene3d>
          </w:rPr>
          <w:t>3.12.7</w:t>
        </w:r>
        <w:r>
          <w:rPr>
            <w:rFonts w:asciiTheme="minorHAnsi" w:eastAsiaTheme="minorEastAsia" w:hAnsiTheme="minorHAnsi" w:cstheme="minorBidi"/>
            <w:iCs w:val="0"/>
            <w:caps w:val="0"/>
            <w:noProof/>
            <w:sz w:val="22"/>
            <w:szCs w:val="22"/>
          </w:rPr>
          <w:tab/>
        </w:r>
        <w:r w:rsidRPr="00A759EA">
          <w:rPr>
            <w:rStyle w:val="Hyperlink"/>
            <w:noProof/>
          </w:rPr>
          <w:t>INSTALLATION</w:t>
        </w:r>
        <w:r>
          <w:rPr>
            <w:noProof/>
            <w:webHidden/>
          </w:rPr>
          <w:tab/>
        </w:r>
        <w:r>
          <w:rPr>
            <w:noProof/>
            <w:webHidden/>
          </w:rPr>
          <w:fldChar w:fldCharType="begin"/>
        </w:r>
        <w:r>
          <w:rPr>
            <w:noProof/>
            <w:webHidden/>
          </w:rPr>
          <w:instrText xml:space="preserve"> PAGEREF _Toc10463350 \h </w:instrText>
        </w:r>
        <w:r>
          <w:rPr>
            <w:noProof/>
            <w:webHidden/>
          </w:rPr>
        </w:r>
        <w:r>
          <w:rPr>
            <w:noProof/>
            <w:webHidden/>
          </w:rPr>
          <w:fldChar w:fldCharType="separate"/>
        </w:r>
        <w:r>
          <w:rPr>
            <w:noProof/>
            <w:webHidden/>
          </w:rPr>
          <w:t>85</w:t>
        </w:r>
        <w:r>
          <w:rPr>
            <w:noProof/>
            <w:webHidden/>
          </w:rPr>
          <w:fldChar w:fldCharType="end"/>
        </w:r>
      </w:hyperlink>
    </w:p>
    <w:p w14:paraId="56F5CE29" w14:textId="77777777" w:rsidR="00B04E3B" w:rsidRDefault="00B04E3B">
      <w:pPr>
        <w:pStyle w:val="TOC3"/>
        <w:rPr>
          <w:rFonts w:asciiTheme="minorHAnsi" w:eastAsiaTheme="minorEastAsia" w:hAnsiTheme="minorHAnsi" w:cstheme="minorBidi"/>
          <w:iCs w:val="0"/>
          <w:caps w:val="0"/>
          <w:noProof/>
          <w:sz w:val="22"/>
          <w:szCs w:val="22"/>
        </w:rPr>
      </w:pPr>
      <w:hyperlink w:anchor="_Toc10463351" w:history="1">
        <w:r w:rsidRPr="00A759EA">
          <w:rPr>
            <w:rStyle w:val="Hyperlink"/>
            <w:noProof/>
            <w14:scene3d>
              <w14:camera w14:prst="orthographicFront"/>
              <w14:lightRig w14:rig="threePt" w14:dir="t">
                <w14:rot w14:lat="0" w14:lon="0" w14:rev="0"/>
              </w14:lightRig>
            </w14:scene3d>
          </w:rPr>
          <w:t>3.12.8</w:t>
        </w:r>
        <w:r>
          <w:rPr>
            <w:rFonts w:asciiTheme="minorHAnsi" w:eastAsiaTheme="minorEastAsia" w:hAnsiTheme="minorHAnsi" w:cstheme="minorBidi"/>
            <w:iCs w:val="0"/>
            <w:caps w:val="0"/>
            <w:noProof/>
            <w:sz w:val="22"/>
            <w:szCs w:val="22"/>
          </w:rPr>
          <w:tab/>
        </w:r>
        <w:r w:rsidRPr="00A759EA">
          <w:rPr>
            <w:rStyle w:val="Hyperlink"/>
            <w:noProof/>
          </w:rPr>
          <w:t>REPLACEMENT PARTS FOR EXISTING SYSTEMS</w:t>
        </w:r>
        <w:r>
          <w:rPr>
            <w:noProof/>
            <w:webHidden/>
          </w:rPr>
          <w:tab/>
        </w:r>
        <w:r>
          <w:rPr>
            <w:noProof/>
            <w:webHidden/>
          </w:rPr>
          <w:fldChar w:fldCharType="begin"/>
        </w:r>
        <w:r>
          <w:rPr>
            <w:noProof/>
            <w:webHidden/>
          </w:rPr>
          <w:instrText xml:space="preserve"> PAGEREF _Toc10463351 \h </w:instrText>
        </w:r>
        <w:r>
          <w:rPr>
            <w:noProof/>
            <w:webHidden/>
          </w:rPr>
        </w:r>
        <w:r>
          <w:rPr>
            <w:noProof/>
            <w:webHidden/>
          </w:rPr>
          <w:fldChar w:fldCharType="separate"/>
        </w:r>
        <w:r>
          <w:rPr>
            <w:noProof/>
            <w:webHidden/>
          </w:rPr>
          <w:t>85</w:t>
        </w:r>
        <w:r>
          <w:rPr>
            <w:noProof/>
            <w:webHidden/>
          </w:rPr>
          <w:fldChar w:fldCharType="end"/>
        </w:r>
      </w:hyperlink>
    </w:p>
    <w:p w14:paraId="2EF2E478"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52" w:history="1">
        <w:r w:rsidRPr="00A759EA">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A759EA">
          <w:rPr>
            <w:rStyle w:val="Hyperlink"/>
            <w:noProof/>
          </w:rPr>
          <w:t>SPECIFICATIONS FOR RADAR DETECTION SYSTEM (2 Unit &amp; 4 Unit)</w:t>
        </w:r>
        <w:r>
          <w:rPr>
            <w:noProof/>
            <w:webHidden/>
          </w:rPr>
          <w:tab/>
        </w:r>
        <w:r>
          <w:rPr>
            <w:noProof/>
            <w:webHidden/>
          </w:rPr>
          <w:fldChar w:fldCharType="begin"/>
        </w:r>
        <w:r>
          <w:rPr>
            <w:noProof/>
            <w:webHidden/>
          </w:rPr>
          <w:instrText xml:space="preserve"> PAGEREF _Toc10463352 \h </w:instrText>
        </w:r>
        <w:r>
          <w:rPr>
            <w:noProof/>
            <w:webHidden/>
          </w:rPr>
        </w:r>
        <w:r>
          <w:rPr>
            <w:noProof/>
            <w:webHidden/>
          </w:rPr>
          <w:fldChar w:fldCharType="separate"/>
        </w:r>
        <w:r>
          <w:rPr>
            <w:noProof/>
            <w:webHidden/>
          </w:rPr>
          <w:t>86</w:t>
        </w:r>
        <w:r>
          <w:rPr>
            <w:noProof/>
            <w:webHidden/>
          </w:rPr>
          <w:fldChar w:fldCharType="end"/>
        </w:r>
      </w:hyperlink>
    </w:p>
    <w:p w14:paraId="3733A6D0" w14:textId="77777777" w:rsidR="00B04E3B" w:rsidRDefault="00B04E3B">
      <w:pPr>
        <w:pStyle w:val="TOC3"/>
        <w:rPr>
          <w:rFonts w:asciiTheme="minorHAnsi" w:eastAsiaTheme="minorEastAsia" w:hAnsiTheme="minorHAnsi" w:cstheme="minorBidi"/>
          <w:iCs w:val="0"/>
          <w:caps w:val="0"/>
          <w:noProof/>
          <w:sz w:val="22"/>
          <w:szCs w:val="22"/>
        </w:rPr>
      </w:pPr>
      <w:hyperlink w:anchor="_Toc10463353" w:history="1">
        <w:r w:rsidRPr="00A759EA">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A759EA">
          <w:rPr>
            <w:rStyle w:val="Hyperlink"/>
            <w:noProof/>
          </w:rPr>
          <w:t>RADAR DETECTION SYSTEM COMPONENTS:</w:t>
        </w:r>
        <w:r>
          <w:rPr>
            <w:noProof/>
            <w:webHidden/>
          </w:rPr>
          <w:tab/>
        </w:r>
        <w:r>
          <w:rPr>
            <w:noProof/>
            <w:webHidden/>
          </w:rPr>
          <w:fldChar w:fldCharType="begin"/>
        </w:r>
        <w:r>
          <w:rPr>
            <w:noProof/>
            <w:webHidden/>
          </w:rPr>
          <w:instrText xml:space="preserve"> PAGEREF _Toc10463353 \h </w:instrText>
        </w:r>
        <w:r>
          <w:rPr>
            <w:noProof/>
            <w:webHidden/>
          </w:rPr>
        </w:r>
        <w:r>
          <w:rPr>
            <w:noProof/>
            <w:webHidden/>
          </w:rPr>
          <w:fldChar w:fldCharType="separate"/>
        </w:r>
        <w:r>
          <w:rPr>
            <w:noProof/>
            <w:webHidden/>
          </w:rPr>
          <w:t>86</w:t>
        </w:r>
        <w:r>
          <w:rPr>
            <w:noProof/>
            <w:webHidden/>
          </w:rPr>
          <w:fldChar w:fldCharType="end"/>
        </w:r>
      </w:hyperlink>
    </w:p>
    <w:p w14:paraId="53933D86" w14:textId="77777777" w:rsidR="00B04E3B" w:rsidRDefault="00B04E3B">
      <w:pPr>
        <w:pStyle w:val="TOC3"/>
        <w:rPr>
          <w:rFonts w:asciiTheme="minorHAnsi" w:eastAsiaTheme="minorEastAsia" w:hAnsiTheme="minorHAnsi" w:cstheme="minorBidi"/>
          <w:iCs w:val="0"/>
          <w:caps w:val="0"/>
          <w:noProof/>
          <w:sz w:val="22"/>
          <w:szCs w:val="22"/>
        </w:rPr>
      </w:pPr>
      <w:hyperlink w:anchor="_Toc10463354" w:history="1">
        <w:r w:rsidRPr="00A759EA">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sz w:val="22"/>
            <w:szCs w:val="22"/>
          </w:rPr>
          <w:tab/>
        </w:r>
        <w:r w:rsidRPr="00A759EA">
          <w:rPr>
            <w:rStyle w:val="Hyperlink"/>
            <w:noProof/>
          </w:rPr>
          <w:t>SYSTEM HARDWARE:</w:t>
        </w:r>
        <w:r>
          <w:rPr>
            <w:noProof/>
            <w:webHidden/>
          </w:rPr>
          <w:tab/>
        </w:r>
        <w:r>
          <w:rPr>
            <w:noProof/>
            <w:webHidden/>
          </w:rPr>
          <w:fldChar w:fldCharType="begin"/>
        </w:r>
        <w:r>
          <w:rPr>
            <w:noProof/>
            <w:webHidden/>
          </w:rPr>
          <w:instrText xml:space="preserve"> PAGEREF _Toc10463354 \h </w:instrText>
        </w:r>
        <w:r>
          <w:rPr>
            <w:noProof/>
            <w:webHidden/>
          </w:rPr>
        </w:r>
        <w:r>
          <w:rPr>
            <w:noProof/>
            <w:webHidden/>
          </w:rPr>
          <w:fldChar w:fldCharType="separate"/>
        </w:r>
        <w:r>
          <w:rPr>
            <w:noProof/>
            <w:webHidden/>
          </w:rPr>
          <w:t>87</w:t>
        </w:r>
        <w:r>
          <w:rPr>
            <w:noProof/>
            <w:webHidden/>
          </w:rPr>
          <w:fldChar w:fldCharType="end"/>
        </w:r>
      </w:hyperlink>
    </w:p>
    <w:p w14:paraId="52AC0DDA" w14:textId="77777777" w:rsidR="00B04E3B" w:rsidRDefault="00B04E3B">
      <w:pPr>
        <w:pStyle w:val="TOC3"/>
        <w:rPr>
          <w:rFonts w:asciiTheme="minorHAnsi" w:eastAsiaTheme="minorEastAsia" w:hAnsiTheme="minorHAnsi" w:cstheme="minorBidi"/>
          <w:iCs w:val="0"/>
          <w:caps w:val="0"/>
          <w:noProof/>
          <w:sz w:val="22"/>
          <w:szCs w:val="22"/>
        </w:rPr>
      </w:pPr>
      <w:hyperlink w:anchor="_Toc10463355" w:history="1">
        <w:r w:rsidRPr="00A759EA">
          <w:rPr>
            <w:rStyle w:val="Hyperlink"/>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sz w:val="22"/>
            <w:szCs w:val="22"/>
          </w:rPr>
          <w:tab/>
        </w:r>
        <w:r w:rsidRPr="00A759EA">
          <w:rPr>
            <w:rStyle w:val="Hyperlink"/>
            <w:noProof/>
          </w:rPr>
          <w:t>SYSTEM SOFTWARE:</w:t>
        </w:r>
        <w:r>
          <w:rPr>
            <w:noProof/>
            <w:webHidden/>
          </w:rPr>
          <w:tab/>
        </w:r>
        <w:r>
          <w:rPr>
            <w:noProof/>
            <w:webHidden/>
          </w:rPr>
          <w:fldChar w:fldCharType="begin"/>
        </w:r>
        <w:r>
          <w:rPr>
            <w:noProof/>
            <w:webHidden/>
          </w:rPr>
          <w:instrText xml:space="preserve"> PAGEREF _Toc10463355 \h </w:instrText>
        </w:r>
        <w:r>
          <w:rPr>
            <w:noProof/>
            <w:webHidden/>
          </w:rPr>
        </w:r>
        <w:r>
          <w:rPr>
            <w:noProof/>
            <w:webHidden/>
          </w:rPr>
          <w:fldChar w:fldCharType="separate"/>
        </w:r>
        <w:r>
          <w:rPr>
            <w:noProof/>
            <w:webHidden/>
          </w:rPr>
          <w:t>87</w:t>
        </w:r>
        <w:r>
          <w:rPr>
            <w:noProof/>
            <w:webHidden/>
          </w:rPr>
          <w:fldChar w:fldCharType="end"/>
        </w:r>
      </w:hyperlink>
    </w:p>
    <w:p w14:paraId="2D9C4BAC" w14:textId="77777777" w:rsidR="00B04E3B" w:rsidRDefault="00B04E3B">
      <w:pPr>
        <w:pStyle w:val="TOC3"/>
        <w:rPr>
          <w:rFonts w:asciiTheme="minorHAnsi" w:eastAsiaTheme="minorEastAsia" w:hAnsiTheme="minorHAnsi" w:cstheme="minorBidi"/>
          <w:iCs w:val="0"/>
          <w:caps w:val="0"/>
          <w:noProof/>
          <w:sz w:val="22"/>
          <w:szCs w:val="22"/>
        </w:rPr>
      </w:pPr>
      <w:hyperlink w:anchor="_Toc10463356" w:history="1">
        <w:r w:rsidRPr="00A759EA">
          <w:rPr>
            <w:rStyle w:val="Hyperlink"/>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sz w:val="22"/>
            <w:szCs w:val="22"/>
          </w:rPr>
          <w:tab/>
        </w:r>
        <w:r w:rsidRPr="00A759EA">
          <w:rPr>
            <w:rStyle w:val="Hyperlink"/>
            <w:noProof/>
          </w:rPr>
          <w:t>FUNCTIONAL CAPABILITIES:</w:t>
        </w:r>
        <w:r>
          <w:rPr>
            <w:noProof/>
            <w:webHidden/>
          </w:rPr>
          <w:tab/>
        </w:r>
        <w:r>
          <w:rPr>
            <w:noProof/>
            <w:webHidden/>
          </w:rPr>
          <w:fldChar w:fldCharType="begin"/>
        </w:r>
        <w:r>
          <w:rPr>
            <w:noProof/>
            <w:webHidden/>
          </w:rPr>
          <w:instrText xml:space="preserve"> PAGEREF _Toc10463356 \h </w:instrText>
        </w:r>
        <w:r>
          <w:rPr>
            <w:noProof/>
            <w:webHidden/>
          </w:rPr>
        </w:r>
        <w:r>
          <w:rPr>
            <w:noProof/>
            <w:webHidden/>
          </w:rPr>
          <w:fldChar w:fldCharType="separate"/>
        </w:r>
        <w:r>
          <w:rPr>
            <w:noProof/>
            <w:webHidden/>
          </w:rPr>
          <w:t>87</w:t>
        </w:r>
        <w:r>
          <w:rPr>
            <w:noProof/>
            <w:webHidden/>
          </w:rPr>
          <w:fldChar w:fldCharType="end"/>
        </w:r>
      </w:hyperlink>
    </w:p>
    <w:p w14:paraId="600FD967" w14:textId="77777777" w:rsidR="00B04E3B" w:rsidRDefault="00B04E3B">
      <w:pPr>
        <w:pStyle w:val="TOC3"/>
        <w:rPr>
          <w:rFonts w:asciiTheme="minorHAnsi" w:eastAsiaTheme="minorEastAsia" w:hAnsiTheme="minorHAnsi" w:cstheme="minorBidi"/>
          <w:iCs w:val="0"/>
          <w:caps w:val="0"/>
          <w:noProof/>
          <w:sz w:val="22"/>
          <w:szCs w:val="22"/>
        </w:rPr>
      </w:pPr>
      <w:hyperlink w:anchor="_Toc10463357" w:history="1">
        <w:r w:rsidRPr="00A759EA">
          <w:rPr>
            <w:rStyle w:val="Hyperlink"/>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sz w:val="22"/>
            <w:szCs w:val="22"/>
          </w:rPr>
          <w:tab/>
        </w:r>
        <w:r w:rsidRPr="00A759EA">
          <w:rPr>
            <w:rStyle w:val="Hyperlink"/>
            <w:noProof/>
          </w:rPr>
          <w:t>HARDWARE</w:t>
        </w:r>
        <w:r>
          <w:rPr>
            <w:noProof/>
            <w:webHidden/>
          </w:rPr>
          <w:tab/>
        </w:r>
        <w:r>
          <w:rPr>
            <w:noProof/>
            <w:webHidden/>
          </w:rPr>
          <w:fldChar w:fldCharType="begin"/>
        </w:r>
        <w:r>
          <w:rPr>
            <w:noProof/>
            <w:webHidden/>
          </w:rPr>
          <w:instrText xml:space="preserve"> PAGEREF _Toc10463357 \h </w:instrText>
        </w:r>
        <w:r>
          <w:rPr>
            <w:noProof/>
            <w:webHidden/>
          </w:rPr>
        </w:r>
        <w:r>
          <w:rPr>
            <w:noProof/>
            <w:webHidden/>
          </w:rPr>
          <w:fldChar w:fldCharType="separate"/>
        </w:r>
        <w:r>
          <w:rPr>
            <w:noProof/>
            <w:webHidden/>
          </w:rPr>
          <w:t>88</w:t>
        </w:r>
        <w:r>
          <w:rPr>
            <w:noProof/>
            <w:webHidden/>
          </w:rPr>
          <w:fldChar w:fldCharType="end"/>
        </w:r>
      </w:hyperlink>
    </w:p>
    <w:p w14:paraId="5B142F0A" w14:textId="77777777" w:rsidR="00B04E3B" w:rsidRDefault="00B04E3B">
      <w:pPr>
        <w:pStyle w:val="TOC3"/>
        <w:rPr>
          <w:rFonts w:asciiTheme="minorHAnsi" w:eastAsiaTheme="minorEastAsia" w:hAnsiTheme="minorHAnsi" w:cstheme="minorBidi"/>
          <w:iCs w:val="0"/>
          <w:caps w:val="0"/>
          <w:noProof/>
          <w:sz w:val="22"/>
          <w:szCs w:val="22"/>
        </w:rPr>
      </w:pPr>
      <w:hyperlink w:anchor="_Toc10463358" w:history="1">
        <w:r w:rsidRPr="00A759EA">
          <w:rPr>
            <w:rStyle w:val="Hyperlink"/>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sz w:val="22"/>
            <w:szCs w:val="22"/>
          </w:rPr>
          <w:tab/>
        </w:r>
        <w:r w:rsidRPr="00A759EA">
          <w:rPr>
            <w:rStyle w:val="Hyperlink"/>
            <w:noProof/>
          </w:rPr>
          <w:t>RADAR UNIT</w:t>
        </w:r>
        <w:r>
          <w:rPr>
            <w:noProof/>
            <w:webHidden/>
          </w:rPr>
          <w:tab/>
        </w:r>
        <w:r>
          <w:rPr>
            <w:noProof/>
            <w:webHidden/>
          </w:rPr>
          <w:fldChar w:fldCharType="begin"/>
        </w:r>
        <w:r>
          <w:rPr>
            <w:noProof/>
            <w:webHidden/>
          </w:rPr>
          <w:instrText xml:space="preserve"> PAGEREF _Toc10463358 \h </w:instrText>
        </w:r>
        <w:r>
          <w:rPr>
            <w:noProof/>
            <w:webHidden/>
          </w:rPr>
        </w:r>
        <w:r>
          <w:rPr>
            <w:noProof/>
            <w:webHidden/>
          </w:rPr>
          <w:fldChar w:fldCharType="separate"/>
        </w:r>
        <w:r>
          <w:rPr>
            <w:noProof/>
            <w:webHidden/>
          </w:rPr>
          <w:t>89</w:t>
        </w:r>
        <w:r>
          <w:rPr>
            <w:noProof/>
            <w:webHidden/>
          </w:rPr>
          <w:fldChar w:fldCharType="end"/>
        </w:r>
      </w:hyperlink>
    </w:p>
    <w:p w14:paraId="305D7EAE" w14:textId="77777777" w:rsidR="00B04E3B" w:rsidRDefault="00B04E3B">
      <w:pPr>
        <w:pStyle w:val="TOC3"/>
        <w:rPr>
          <w:rFonts w:asciiTheme="minorHAnsi" w:eastAsiaTheme="minorEastAsia" w:hAnsiTheme="minorHAnsi" w:cstheme="minorBidi"/>
          <w:iCs w:val="0"/>
          <w:caps w:val="0"/>
          <w:noProof/>
          <w:sz w:val="22"/>
          <w:szCs w:val="22"/>
        </w:rPr>
      </w:pPr>
      <w:hyperlink w:anchor="_Toc10463359" w:history="1">
        <w:r w:rsidRPr="00A759EA">
          <w:rPr>
            <w:rStyle w:val="Hyperlink"/>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sz w:val="22"/>
            <w:szCs w:val="22"/>
          </w:rPr>
          <w:tab/>
        </w:r>
        <w:r w:rsidRPr="00A759EA">
          <w:rPr>
            <w:rStyle w:val="Hyperlink"/>
            <w:noProof/>
          </w:rPr>
          <w:t>INSTALLATION</w:t>
        </w:r>
        <w:r>
          <w:rPr>
            <w:noProof/>
            <w:webHidden/>
          </w:rPr>
          <w:tab/>
        </w:r>
        <w:r>
          <w:rPr>
            <w:noProof/>
            <w:webHidden/>
          </w:rPr>
          <w:fldChar w:fldCharType="begin"/>
        </w:r>
        <w:r>
          <w:rPr>
            <w:noProof/>
            <w:webHidden/>
          </w:rPr>
          <w:instrText xml:space="preserve"> PAGEREF _Toc10463359 \h </w:instrText>
        </w:r>
        <w:r>
          <w:rPr>
            <w:noProof/>
            <w:webHidden/>
          </w:rPr>
        </w:r>
        <w:r>
          <w:rPr>
            <w:noProof/>
            <w:webHidden/>
          </w:rPr>
          <w:fldChar w:fldCharType="separate"/>
        </w:r>
        <w:r>
          <w:rPr>
            <w:noProof/>
            <w:webHidden/>
          </w:rPr>
          <w:t>89</w:t>
        </w:r>
        <w:r>
          <w:rPr>
            <w:noProof/>
            <w:webHidden/>
          </w:rPr>
          <w:fldChar w:fldCharType="end"/>
        </w:r>
      </w:hyperlink>
    </w:p>
    <w:p w14:paraId="0DD1B035"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60" w:history="1">
        <w:r w:rsidRPr="00A759EA">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A759EA">
          <w:rPr>
            <w:rStyle w:val="Hyperlink"/>
            <w:noProof/>
          </w:rPr>
          <w:t>Specification for Eight Phase Controller Assembly-Generator Ready</w:t>
        </w:r>
        <w:r>
          <w:rPr>
            <w:noProof/>
            <w:webHidden/>
          </w:rPr>
          <w:tab/>
        </w:r>
        <w:r>
          <w:rPr>
            <w:noProof/>
            <w:webHidden/>
          </w:rPr>
          <w:fldChar w:fldCharType="begin"/>
        </w:r>
        <w:r>
          <w:rPr>
            <w:noProof/>
            <w:webHidden/>
          </w:rPr>
          <w:instrText xml:space="preserve"> PAGEREF _Toc10463360 \h </w:instrText>
        </w:r>
        <w:r>
          <w:rPr>
            <w:noProof/>
            <w:webHidden/>
          </w:rPr>
        </w:r>
        <w:r>
          <w:rPr>
            <w:noProof/>
            <w:webHidden/>
          </w:rPr>
          <w:fldChar w:fldCharType="separate"/>
        </w:r>
        <w:r>
          <w:rPr>
            <w:noProof/>
            <w:webHidden/>
          </w:rPr>
          <w:t>90</w:t>
        </w:r>
        <w:r>
          <w:rPr>
            <w:noProof/>
            <w:webHidden/>
          </w:rPr>
          <w:fldChar w:fldCharType="end"/>
        </w:r>
      </w:hyperlink>
    </w:p>
    <w:p w14:paraId="4061904F" w14:textId="77777777" w:rsidR="00B04E3B" w:rsidRDefault="00B04E3B">
      <w:pPr>
        <w:pStyle w:val="TOC3"/>
        <w:rPr>
          <w:rFonts w:asciiTheme="minorHAnsi" w:eastAsiaTheme="minorEastAsia" w:hAnsiTheme="minorHAnsi" w:cstheme="minorBidi"/>
          <w:iCs w:val="0"/>
          <w:caps w:val="0"/>
          <w:noProof/>
          <w:sz w:val="22"/>
          <w:szCs w:val="22"/>
        </w:rPr>
      </w:pPr>
      <w:hyperlink w:anchor="_Toc10463361" w:history="1">
        <w:r w:rsidRPr="00A759EA">
          <w:rPr>
            <w:rStyle w:val="Hyperlink"/>
            <w:noProof/>
            <w14:scene3d>
              <w14:camera w14:prst="orthographicFront"/>
              <w14:lightRig w14:rig="threePt" w14:dir="t">
                <w14:rot w14:lat="0" w14:lon="0" w14:rev="0"/>
              </w14:lightRig>
            </w14:scene3d>
          </w:rPr>
          <w:t>3.14.1</w:t>
        </w:r>
        <w:r>
          <w:rPr>
            <w:rFonts w:asciiTheme="minorHAnsi" w:eastAsiaTheme="minorEastAsia" w:hAnsiTheme="minorHAnsi" w:cstheme="minorBidi"/>
            <w:iCs w:val="0"/>
            <w:caps w:val="0"/>
            <w:noProof/>
            <w:sz w:val="22"/>
            <w:szCs w:val="22"/>
          </w:rPr>
          <w:tab/>
        </w:r>
        <w:r w:rsidRPr="00A759EA">
          <w:rPr>
            <w:rStyle w:val="Hyperlink"/>
            <w:noProof/>
          </w:rPr>
          <w:t>Standard Equipment</w:t>
        </w:r>
        <w:r>
          <w:rPr>
            <w:noProof/>
            <w:webHidden/>
          </w:rPr>
          <w:tab/>
        </w:r>
        <w:r>
          <w:rPr>
            <w:noProof/>
            <w:webHidden/>
          </w:rPr>
          <w:fldChar w:fldCharType="begin"/>
        </w:r>
        <w:r>
          <w:rPr>
            <w:noProof/>
            <w:webHidden/>
          </w:rPr>
          <w:instrText xml:space="preserve"> PAGEREF _Toc10463361 \h </w:instrText>
        </w:r>
        <w:r>
          <w:rPr>
            <w:noProof/>
            <w:webHidden/>
          </w:rPr>
        </w:r>
        <w:r>
          <w:rPr>
            <w:noProof/>
            <w:webHidden/>
          </w:rPr>
          <w:fldChar w:fldCharType="separate"/>
        </w:r>
        <w:r>
          <w:rPr>
            <w:noProof/>
            <w:webHidden/>
          </w:rPr>
          <w:t>90</w:t>
        </w:r>
        <w:r>
          <w:rPr>
            <w:noProof/>
            <w:webHidden/>
          </w:rPr>
          <w:fldChar w:fldCharType="end"/>
        </w:r>
      </w:hyperlink>
    </w:p>
    <w:p w14:paraId="79EA033C" w14:textId="77777777" w:rsidR="00B04E3B" w:rsidRDefault="00B04E3B">
      <w:pPr>
        <w:pStyle w:val="TOC3"/>
        <w:rPr>
          <w:rFonts w:asciiTheme="minorHAnsi" w:eastAsiaTheme="minorEastAsia" w:hAnsiTheme="minorHAnsi" w:cstheme="minorBidi"/>
          <w:iCs w:val="0"/>
          <w:caps w:val="0"/>
          <w:noProof/>
          <w:sz w:val="22"/>
          <w:szCs w:val="22"/>
        </w:rPr>
      </w:pPr>
      <w:hyperlink w:anchor="_Toc10463362" w:history="1">
        <w:r w:rsidRPr="00A759EA">
          <w:rPr>
            <w:rStyle w:val="Hyperlink"/>
            <w:noProof/>
            <w14:scene3d>
              <w14:camera w14:prst="orthographicFront"/>
              <w14:lightRig w14:rig="threePt" w14:dir="t">
                <w14:rot w14:lat="0" w14:lon="0" w14:rev="0"/>
              </w14:lightRig>
            </w14:scene3d>
          </w:rPr>
          <w:t>3.14.2</w:t>
        </w:r>
        <w:r>
          <w:rPr>
            <w:rFonts w:asciiTheme="minorHAnsi" w:eastAsiaTheme="minorEastAsia" w:hAnsiTheme="minorHAnsi" w:cstheme="minorBidi"/>
            <w:iCs w:val="0"/>
            <w:caps w:val="0"/>
            <w:noProof/>
            <w:sz w:val="22"/>
            <w:szCs w:val="22"/>
          </w:rPr>
          <w:tab/>
        </w:r>
        <w:r w:rsidRPr="00A759EA">
          <w:rPr>
            <w:rStyle w:val="Hyperlink"/>
            <w:noProof/>
          </w:rPr>
          <w:t>Uninterruptible Power Supply with Power Conditioner</w:t>
        </w:r>
        <w:r>
          <w:rPr>
            <w:noProof/>
            <w:webHidden/>
          </w:rPr>
          <w:tab/>
        </w:r>
        <w:r>
          <w:rPr>
            <w:noProof/>
            <w:webHidden/>
          </w:rPr>
          <w:fldChar w:fldCharType="begin"/>
        </w:r>
        <w:r>
          <w:rPr>
            <w:noProof/>
            <w:webHidden/>
          </w:rPr>
          <w:instrText xml:space="preserve"> PAGEREF _Toc10463362 \h </w:instrText>
        </w:r>
        <w:r>
          <w:rPr>
            <w:noProof/>
            <w:webHidden/>
          </w:rPr>
        </w:r>
        <w:r>
          <w:rPr>
            <w:noProof/>
            <w:webHidden/>
          </w:rPr>
          <w:fldChar w:fldCharType="separate"/>
        </w:r>
        <w:r>
          <w:rPr>
            <w:noProof/>
            <w:webHidden/>
          </w:rPr>
          <w:t>90</w:t>
        </w:r>
        <w:r>
          <w:rPr>
            <w:noProof/>
            <w:webHidden/>
          </w:rPr>
          <w:fldChar w:fldCharType="end"/>
        </w:r>
      </w:hyperlink>
    </w:p>
    <w:p w14:paraId="218AFB27" w14:textId="77777777" w:rsidR="00B04E3B" w:rsidRDefault="00B04E3B">
      <w:pPr>
        <w:pStyle w:val="TOC3"/>
        <w:rPr>
          <w:rFonts w:asciiTheme="minorHAnsi" w:eastAsiaTheme="minorEastAsia" w:hAnsiTheme="minorHAnsi" w:cstheme="minorBidi"/>
          <w:iCs w:val="0"/>
          <w:caps w:val="0"/>
          <w:noProof/>
          <w:sz w:val="22"/>
          <w:szCs w:val="22"/>
        </w:rPr>
      </w:pPr>
      <w:hyperlink w:anchor="_Toc10463363" w:history="1">
        <w:r w:rsidRPr="00A759EA">
          <w:rPr>
            <w:rStyle w:val="Hyperlink"/>
            <w:noProof/>
            <w14:scene3d>
              <w14:camera w14:prst="orthographicFront"/>
              <w14:lightRig w14:rig="threePt" w14:dir="t">
                <w14:rot w14:lat="0" w14:lon="0" w14:rev="0"/>
              </w14:lightRig>
            </w14:scene3d>
          </w:rPr>
          <w:t>3.14.3</w:t>
        </w:r>
        <w:r>
          <w:rPr>
            <w:rFonts w:asciiTheme="minorHAnsi" w:eastAsiaTheme="minorEastAsia" w:hAnsiTheme="minorHAnsi" w:cstheme="minorBidi"/>
            <w:iCs w:val="0"/>
            <w:caps w:val="0"/>
            <w:noProof/>
            <w:sz w:val="22"/>
            <w:szCs w:val="22"/>
          </w:rPr>
          <w:tab/>
        </w:r>
        <w:r w:rsidRPr="00A759EA">
          <w:rPr>
            <w:rStyle w:val="Hyperlink"/>
            <w:noProof/>
          </w:rPr>
          <w:t>Automatic/Manual Power Bypass Switch Module</w:t>
        </w:r>
        <w:r>
          <w:rPr>
            <w:noProof/>
            <w:webHidden/>
          </w:rPr>
          <w:tab/>
        </w:r>
        <w:r>
          <w:rPr>
            <w:noProof/>
            <w:webHidden/>
          </w:rPr>
          <w:fldChar w:fldCharType="begin"/>
        </w:r>
        <w:r>
          <w:rPr>
            <w:noProof/>
            <w:webHidden/>
          </w:rPr>
          <w:instrText xml:space="preserve"> PAGEREF _Toc10463363 \h </w:instrText>
        </w:r>
        <w:r>
          <w:rPr>
            <w:noProof/>
            <w:webHidden/>
          </w:rPr>
        </w:r>
        <w:r>
          <w:rPr>
            <w:noProof/>
            <w:webHidden/>
          </w:rPr>
          <w:fldChar w:fldCharType="separate"/>
        </w:r>
        <w:r>
          <w:rPr>
            <w:noProof/>
            <w:webHidden/>
          </w:rPr>
          <w:t>91</w:t>
        </w:r>
        <w:r>
          <w:rPr>
            <w:noProof/>
            <w:webHidden/>
          </w:rPr>
          <w:fldChar w:fldCharType="end"/>
        </w:r>
      </w:hyperlink>
    </w:p>
    <w:p w14:paraId="6BD1BF70" w14:textId="77777777" w:rsidR="00B04E3B" w:rsidRDefault="00B04E3B">
      <w:pPr>
        <w:pStyle w:val="TOC3"/>
        <w:rPr>
          <w:rFonts w:asciiTheme="minorHAnsi" w:eastAsiaTheme="minorEastAsia" w:hAnsiTheme="minorHAnsi" w:cstheme="minorBidi"/>
          <w:iCs w:val="0"/>
          <w:caps w:val="0"/>
          <w:noProof/>
          <w:sz w:val="22"/>
          <w:szCs w:val="22"/>
        </w:rPr>
      </w:pPr>
      <w:hyperlink w:anchor="_Toc10463364" w:history="1">
        <w:r w:rsidRPr="00A759EA">
          <w:rPr>
            <w:rStyle w:val="Hyperlink"/>
            <w:noProof/>
            <w14:scene3d>
              <w14:camera w14:prst="orthographicFront"/>
              <w14:lightRig w14:rig="threePt" w14:dir="t">
                <w14:rot w14:lat="0" w14:lon="0" w14:rev="0"/>
              </w14:lightRig>
            </w14:scene3d>
          </w:rPr>
          <w:t>3.14.4</w:t>
        </w:r>
        <w:r>
          <w:rPr>
            <w:rFonts w:asciiTheme="minorHAnsi" w:eastAsiaTheme="minorEastAsia" w:hAnsiTheme="minorHAnsi" w:cstheme="minorBidi"/>
            <w:iCs w:val="0"/>
            <w:caps w:val="0"/>
            <w:noProof/>
            <w:sz w:val="22"/>
            <w:szCs w:val="22"/>
          </w:rPr>
          <w:tab/>
        </w:r>
        <w:r w:rsidRPr="00A759EA">
          <w:rPr>
            <w:rStyle w:val="Hyperlink"/>
            <w:noProof/>
          </w:rPr>
          <w:t>Auxiliary Power Outlet/Enclosure</w:t>
        </w:r>
        <w:r>
          <w:rPr>
            <w:noProof/>
            <w:webHidden/>
          </w:rPr>
          <w:tab/>
        </w:r>
        <w:r>
          <w:rPr>
            <w:noProof/>
            <w:webHidden/>
          </w:rPr>
          <w:fldChar w:fldCharType="begin"/>
        </w:r>
        <w:r>
          <w:rPr>
            <w:noProof/>
            <w:webHidden/>
          </w:rPr>
          <w:instrText xml:space="preserve"> PAGEREF _Toc10463364 \h </w:instrText>
        </w:r>
        <w:r>
          <w:rPr>
            <w:noProof/>
            <w:webHidden/>
          </w:rPr>
        </w:r>
        <w:r>
          <w:rPr>
            <w:noProof/>
            <w:webHidden/>
          </w:rPr>
          <w:fldChar w:fldCharType="separate"/>
        </w:r>
        <w:r>
          <w:rPr>
            <w:noProof/>
            <w:webHidden/>
          </w:rPr>
          <w:t>91</w:t>
        </w:r>
        <w:r>
          <w:rPr>
            <w:noProof/>
            <w:webHidden/>
          </w:rPr>
          <w:fldChar w:fldCharType="end"/>
        </w:r>
      </w:hyperlink>
    </w:p>
    <w:p w14:paraId="68AA1556" w14:textId="77777777" w:rsidR="00B04E3B" w:rsidRDefault="00B04E3B">
      <w:pPr>
        <w:pStyle w:val="TOC3"/>
        <w:rPr>
          <w:rFonts w:asciiTheme="minorHAnsi" w:eastAsiaTheme="minorEastAsia" w:hAnsiTheme="minorHAnsi" w:cstheme="minorBidi"/>
          <w:iCs w:val="0"/>
          <w:caps w:val="0"/>
          <w:noProof/>
          <w:sz w:val="22"/>
          <w:szCs w:val="22"/>
        </w:rPr>
      </w:pPr>
      <w:hyperlink w:anchor="_Toc10463365" w:history="1">
        <w:r w:rsidRPr="00A759EA">
          <w:rPr>
            <w:rStyle w:val="Hyperlink"/>
            <w:noProof/>
            <w14:scene3d>
              <w14:camera w14:prst="orthographicFront"/>
              <w14:lightRig w14:rig="threePt" w14:dir="t">
                <w14:rot w14:lat="0" w14:lon="0" w14:rev="0"/>
              </w14:lightRig>
            </w14:scene3d>
          </w:rPr>
          <w:t>3.14.5</w:t>
        </w:r>
        <w:r>
          <w:rPr>
            <w:rFonts w:asciiTheme="minorHAnsi" w:eastAsiaTheme="minorEastAsia" w:hAnsiTheme="minorHAnsi" w:cstheme="minorBidi"/>
            <w:iCs w:val="0"/>
            <w:caps w:val="0"/>
            <w:noProof/>
            <w:sz w:val="22"/>
            <w:szCs w:val="22"/>
          </w:rPr>
          <w:tab/>
        </w:r>
        <w:r w:rsidRPr="00A759EA">
          <w:rPr>
            <w:rStyle w:val="Hyperlink"/>
            <w:noProof/>
          </w:rPr>
          <w:t>LED Panel Mounted Indicator Light</w:t>
        </w:r>
        <w:r>
          <w:rPr>
            <w:noProof/>
            <w:webHidden/>
          </w:rPr>
          <w:tab/>
        </w:r>
        <w:r>
          <w:rPr>
            <w:noProof/>
            <w:webHidden/>
          </w:rPr>
          <w:fldChar w:fldCharType="begin"/>
        </w:r>
        <w:r>
          <w:rPr>
            <w:noProof/>
            <w:webHidden/>
          </w:rPr>
          <w:instrText xml:space="preserve"> PAGEREF _Toc10463365 \h </w:instrText>
        </w:r>
        <w:r>
          <w:rPr>
            <w:noProof/>
            <w:webHidden/>
          </w:rPr>
        </w:r>
        <w:r>
          <w:rPr>
            <w:noProof/>
            <w:webHidden/>
          </w:rPr>
          <w:fldChar w:fldCharType="separate"/>
        </w:r>
        <w:r>
          <w:rPr>
            <w:noProof/>
            <w:webHidden/>
          </w:rPr>
          <w:t>92</w:t>
        </w:r>
        <w:r>
          <w:rPr>
            <w:noProof/>
            <w:webHidden/>
          </w:rPr>
          <w:fldChar w:fldCharType="end"/>
        </w:r>
      </w:hyperlink>
    </w:p>
    <w:p w14:paraId="60016293" w14:textId="77777777" w:rsidR="00B04E3B" w:rsidRDefault="00B04E3B">
      <w:pPr>
        <w:pStyle w:val="TOC3"/>
        <w:rPr>
          <w:rFonts w:asciiTheme="minorHAnsi" w:eastAsiaTheme="minorEastAsia" w:hAnsiTheme="minorHAnsi" w:cstheme="minorBidi"/>
          <w:iCs w:val="0"/>
          <w:caps w:val="0"/>
          <w:noProof/>
          <w:sz w:val="22"/>
          <w:szCs w:val="22"/>
        </w:rPr>
      </w:pPr>
      <w:hyperlink w:anchor="_Toc10463366" w:history="1">
        <w:r w:rsidRPr="00A759EA">
          <w:rPr>
            <w:rStyle w:val="Hyperlink"/>
            <w:noProof/>
            <w14:scene3d>
              <w14:camera w14:prst="orthographicFront"/>
              <w14:lightRig w14:rig="threePt" w14:dir="t">
                <w14:rot w14:lat="0" w14:lon="0" w14:rev="0"/>
              </w14:lightRig>
            </w14:scene3d>
          </w:rPr>
          <w:t>3.14.6</w:t>
        </w:r>
        <w:r>
          <w:rPr>
            <w:rFonts w:asciiTheme="minorHAnsi" w:eastAsiaTheme="minorEastAsia" w:hAnsiTheme="minorHAnsi" w:cstheme="minorBidi"/>
            <w:iCs w:val="0"/>
            <w:caps w:val="0"/>
            <w:noProof/>
            <w:sz w:val="22"/>
            <w:szCs w:val="22"/>
          </w:rPr>
          <w:tab/>
        </w:r>
        <w:r w:rsidRPr="00A759EA">
          <w:rPr>
            <w:rStyle w:val="Hyperlink"/>
            <w:noProof/>
          </w:rPr>
          <w:t>Auxiliary Power Cord Assembly</w:t>
        </w:r>
        <w:r>
          <w:rPr>
            <w:noProof/>
            <w:webHidden/>
          </w:rPr>
          <w:tab/>
        </w:r>
        <w:r>
          <w:rPr>
            <w:noProof/>
            <w:webHidden/>
          </w:rPr>
          <w:fldChar w:fldCharType="begin"/>
        </w:r>
        <w:r>
          <w:rPr>
            <w:noProof/>
            <w:webHidden/>
          </w:rPr>
          <w:instrText xml:space="preserve"> PAGEREF _Toc10463366 \h </w:instrText>
        </w:r>
        <w:r>
          <w:rPr>
            <w:noProof/>
            <w:webHidden/>
          </w:rPr>
        </w:r>
        <w:r>
          <w:rPr>
            <w:noProof/>
            <w:webHidden/>
          </w:rPr>
          <w:fldChar w:fldCharType="separate"/>
        </w:r>
        <w:r>
          <w:rPr>
            <w:noProof/>
            <w:webHidden/>
          </w:rPr>
          <w:t>92</w:t>
        </w:r>
        <w:r>
          <w:rPr>
            <w:noProof/>
            <w:webHidden/>
          </w:rPr>
          <w:fldChar w:fldCharType="end"/>
        </w:r>
      </w:hyperlink>
    </w:p>
    <w:p w14:paraId="302F958B" w14:textId="77777777" w:rsidR="00B04E3B" w:rsidRDefault="00B04E3B">
      <w:pPr>
        <w:pStyle w:val="TOC3"/>
        <w:rPr>
          <w:rFonts w:asciiTheme="minorHAnsi" w:eastAsiaTheme="minorEastAsia" w:hAnsiTheme="minorHAnsi" w:cstheme="minorBidi"/>
          <w:iCs w:val="0"/>
          <w:caps w:val="0"/>
          <w:noProof/>
          <w:sz w:val="22"/>
          <w:szCs w:val="22"/>
        </w:rPr>
      </w:pPr>
      <w:hyperlink w:anchor="_Toc10463367" w:history="1">
        <w:r w:rsidRPr="00A759EA">
          <w:rPr>
            <w:rStyle w:val="Hyperlink"/>
            <w:noProof/>
            <w14:scene3d>
              <w14:camera w14:prst="orthographicFront"/>
              <w14:lightRig w14:rig="threePt" w14:dir="t">
                <w14:rot w14:lat="0" w14:lon="0" w14:rev="0"/>
              </w14:lightRig>
            </w14:scene3d>
          </w:rPr>
          <w:t>3.14.7</w:t>
        </w:r>
        <w:r>
          <w:rPr>
            <w:rFonts w:asciiTheme="minorHAnsi" w:eastAsiaTheme="minorEastAsia" w:hAnsiTheme="minorHAnsi" w:cstheme="minorBidi"/>
            <w:iCs w:val="0"/>
            <w:caps w:val="0"/>
            <w:noProof/>
            <w:sz w:val="22"/>
            <w:szCs w:val="22"/>
          </w:rPr>
          <w:tab/>
        </w:r>
        <w:r w:rsidRPr="00A759EA">
          <w:rPr>
            <w:rStyle w:val="Hyperlink"/>
            <w:noProof/>
          </w:rPr>
          <w:t>Security Attachment Device</w:t>
        </w:r>
        <w:r>
          <w:rPr>
            <w:noProof/>
            <w:webHidden/>
          </w:rPr>
          <w:tab/>
        </w:r>
        <w:r>
          <w:rPr>
            <w:noProof/>
            <w:webHidden/>
          </w:rPr>
          <w:fldChar w:fldCharType="begin"/>
        </w:r>
        <w:r>
          <w:rPr>
            <w:noProof/>
            <w:webHidden/>
          </w:rPr>
          <w:instrText xml:space="preserve"> PAGEREF _Toc10463367 \h </w:instrText>
        </w:r>
        <w:r>
          <w:rPr>
            <w:noProof/>
            <w:webHidden/>
          </w:rPr>
        </w:r>
        <w:r>
          <w:rPr>
            <w:noProof/>
            <w:webHidden/>
          </w:rPr>
          <w:fldChar w:fldCharType="separate"/>
        </w:r>
        <w:r>
          <w:rPr>
            <w:noProof/>
            <w:webHidden/>
          </w:rPr>
          <w:t>92</w:t>
        </w:r>
        <w:r>
          <w:rPr>
            <w:noProof/>
            <w:webHidden/>
          </w:rPr>
          <w:fldChar w:fldCharType="end"/>
        </w:r>
      </w:hyperlink>
    </w:p>
    <w:p w14:paraId="2C88BDCE"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68" w:history="1">
        <w:r w:rsidRPr="00A759EA">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A759EA">
          <w:rPr>
            <w:rStyle w:val="Hyperlink"/>
            <w:noProof/>
          </w:rPr>
          <w:t>Specification for Eight Phase Closed Loop Controller Assembly Generator Ready</w:t>
        </w:r>
        <w:r>
          <w:rPr>
            <w:noProof/>
            <w:webHidden/>
          </w:rPr>
          <w:tab/>
        </w:r>
        <w:r>
          <w:rPr>
            <w:noProof/>
            <w:webHidden/>
          </w:rPr>
          <w:fldChar w:fldCharType="begin"/>
        </w:r>
        <w:r>
          <w:rPr>
            <w:noProof/>
            <w:webHidden/>
          </w:rPr>
          <w:instrText xml:space="preserve"> PAGEREF _Toc10463368 \h </w:instrText>
        </w:r>
        <w:r>
          <w:rPr>
            <w:noProof/>
            <w:webHidden/>
          </w:rPr>
        </w:r>
        <w:r>
          <w:rPr>
            <w:noProof/>
            <w:webHidden/>
          </w:rPr>
          <w:fldChar w:fldCharType="separate"/>
        </w:r>
        <w:r>
          <w:rPr>
            <w:noProof/>
            <w:webHidden/>
          </w:rPr>
          <w:t>92</w:t>
        </w:r>
        <w:r>
          <w:rPr>
            <w:noProof/>
            <w:webHidden/>
          </w:rPr>
          <w:fldChar w:fldCharType="end"/>
        </w:r>
      </w:hyperlink>
    </w:p>
    <w:p w14:paraId="14E6462E" w14:textId="77777777" w:rsidR="00B04E3B" w:rsidRDefault="00B04E3B">
      <w:pPr>
        <w:pStyle w:val="TOC3"/>
        <w:rPr>
          <w:rFonts w:asciiTheme="minorHAnsi" w:eastAsiaTheme="minorEastAsia" w:hAnsiTheme="minorHAnsi" w:cstheme="minorBidi"/>
          <w:iCs w:val="0"/>
          <w:caps w:val="0"/>
          <w:noProof/>
          <w:sz w:val="22"/>
          <w:szCs w:val="22"/>
        </w:rPr>
      </w:pPr>
      <w:hyperlink w:anchor="_Toc10463369" w:history="1">
        <w:r w:rsidRPr="00A759EA">
          <w:rPr>
            <w:rStyle w:val="Hyperlink"/>
            <w:noProof/>
            <w14:scene3d>
              <w14:camera w14:prst="orthographicFront"/>
              <w14:lightRig w14:rig="threePt" w14:dir="t">
                <w14:rot w14:lat="0" w14:lon="0" w14:rev="0"/>
              </w14:lightRig>
            </w14:scene3d>
          </w:rPr>
          <w:t>3.15.1</w:t>
        </w:r>
        <w:r>
          <w:rPr>
            <w:rFonts w:asciiTheme="minorHAnsi" w:eastAsiaTheme="minorEastAsia" w:hAnsiTheme="minorHAnsi" w:cstheme="minorBidi"/>
            <w:iCs w:val="0"/>
            <w:caps w:val="0"/>
            <w:noProof/>
            <w:sz w:val="22"/>
            <w:szCs w:val="22"/>
          </w:rPr>
          <w:tab/>
        </w:r>
        <w:r w:rsidRPr="00A759EA">
          <w:rPr>
            <w:rStyle w:val="Hyperlink"/>
            <w:noProof/>
          </w:rPr>
          <w:t>Standard Equipment</w:t>
        </w:r>
        <w:r>
          <w:rPr>
            <w:noProof/>
            <w:webHidden/>
          </w:rPr>
          <w:tab/>
        </w:r>
        <w:r>
          <w:rPr>
            <w:noProof/>
            <w:webHidden/>
          </w:rPr>
          <w:fldChar w:fldCharType="begin"/>
        </w:r>
        <w:r>
          <w:rPr>
            <w:noProof/>
            <w:webHidden/>
          </w:rPr>
          <w:instrText xml:space="preserve"> PAGEREF _Toc10463369 \h </w:instrText>
        </w:r>
        <w:r>
          <w:rPr>
            <w:noProof/>
            <w:webHidden/>
          </w:rPr>
        </w:r>
        <w:r>
          <w:rPr>
            <w:noProof/>
            <w:webHidden/>
          </w:rPr>
          <w:fldChar w:fldCharType="separate"/>
        </w:r>
        <w:r>
          <w:rPr>
            <w:noProof/>
            <w:webHidden/>
          </w:rPr>
          <w:t>92</w:t>
        </w:r>
        <w:r>
          <w:rPr>
            <w:noProof/>
            <w:webHidden/>
          </w:rPr>
          <w:fldChar w:fldCharType="end"/>
        </w:r>
      </w:hyperlink>
    </w:p>
    <w:p w14:paraId="611F0AFB" w14:textId="77777777" w:rsidR="00B04E3B" w:rsidRDefault="00B04E3B">
      <w:pPr>
        <w:pStyle w:val="TOC3"/>
        <w:rPr>
          <w:rFonts w:asciiTheme="minorHAnsi" w:eastAsiaTheme="minorEastAsia" w:hAnsiTheme="minorHAnsi" w:cstheme="minorBidi"/>
          <w:iCs w:val="0"/>
          <w:caps w:val="0"/>
          <w:noProof/>
          <w:sz w:val="22"/>
          <w:szCs w:val="22"/>
        </w:rPr>
      </w:pPr>
      <w:hyperlink w:anchor="_Toc10463370" w:history="1">
        <w:r w:rsidRPr="00A759EA">
          <w:rPr>
            <w:rStyle w:val="Hyperlink"/>
            <w:noProof/>
            <w14:scene3d>
              <w14:camera w14:prst="orthographicFront"/>
              <w14:lightRig w14:rig="threePt" w14:dir="t">
                <w14:rot w14:lat="0" w14:lon="0" w14:rev="0"/>
              </w14:lightRig>
            </w14:scene3d>
          </w:rPr>
          <w:t>3.15.2</w:t>
        </w:r>
        <w:r>
          <w:rPr>
            <w:rFonts w:asciiTheme="minorHAnsi" w:eastAsiaTheme="minorEastAsia" w:hAnsiTheme="minorHAnsi" w:cstheme="minorBidi"/>
            <w:iCs w:val="0"/>
            <w:caps w:val="0"/>
            <w:noProof/>
            <w:sz w:val="22"/>
            <w:szCs w:val="22"/>
          </w:rPr>
          <w:tab/>
        </w:r>
        <w:r w:rsidRPr="00A759EA">
          <w:rPr>
            <w:rStyle w:val="Hyperlink"/>
            <w:noProof/>
          </w:rPr>
          <w:t>Uninterruptible Power Supply with Power Conditioner</w:t>
        </w:r>
        <w:r>
          <w:rPr>
            <w:noProof/>
            <w:webHidden/>
          </w:rPr>
          <w:tab/>
        </w:r>
        <w:r>
          <w:rPr>
            <w:noProof/>
            <w:webHidden/>
          </w:rPr>
          <w:fldChar w:fldCharType="begin"/>
        </w:r>
        <w:r>
          <w:rPr>
            <w:noProof/>
            <w:webHidden/>
          </w:rPr>
          <w:instrText xml:space="preserve"> PAGEREF _Toc10463370 \h </w:instrText>
        </w:r>
        <w:r>
          <w:rPr>
            <w:noProof/>
            <w:webHidden/>
          </w:rPr>
        </w:r>
        <w:r>
          <w:rPr>
            <w:noProof/>
            <w:webHidden/>
          </w:rPr>
          <w:fldChar w:fldCharType="separate"/>
        </w:r>
        <w:r>
          <w:rPr>
            <w:noProof/>
            <w:webHidden/>
          </w:rPr>
          <w:t>94</w:t>
        </w:r>
        <w:r>
          <w:rPr>
            <w:noProof/>
            <w:webHidden/>
          </w:rPr>
          <w:fldChar w:fldCharType="end"/>
        </w:r>
      </w:hyperlink>
    </w:p>
    <w:p w14:paraId="7EF528D4" w14:textId="77777777" w:rsidR="00B04E3B" w:rsidRDefault="00B04E3B">
      <w:pPr>
        <w:pStyle w:val="TOC3"/>
        <w:rPr>
          <w:rFonts w:asciiTheme="minorHAnsi" w:eastAsiaTheme="minorEastAsia" w:hAnsiTheme="minorHAnsi" w:cstheme="minorBidi"/>
          <w:iCs w:val="0"/>
          <w:caps w:val="0"/>
          <w:noProof/>
          <w:sz w:val="22"/>
          <w:szCs w:val="22"/>
        </w:rPr>
      </w:pPr>
      <w:hyperlink w:anchor="_Toc10463371" w:history="1">
        <w:r w:rsidRPr="00A759EA">
          <w:rPr>
            <w:rStyle w:val="Hyperlink"/>
            <w:noProof/>
            <w14:scene3d>
              <w14:camera w14:prst="orthographicFront"/>
              <w14:lightRig w14:rig="threePt" w14:dir="t">
                <w14:rot w14:lat="0" w14:lon="0" w14:rev="0"/>
              </w14:lightRig>
            </w14:scene3d>
          </w:rPr>
          <w:t>3.15.3</w:t>
        </w:r>
        <w:r>
          <w:rPr>
            <w:rFonts w:asciiTheme="minorHAnsi" w:eastAsiaTheme="minorEastAsia" w:hAnsiTheme="minorHAnsi" w:cstheme="minorBidi"/>
            <w:iCs w:val="0"/>
            <w:caps w:val="0"/>
            <w:noProof/>
            <w:sz w:val="22"/>
            <w:szCs w:val="22"/>
          </w:rPr>
          <w:tab/>
        </w:r>
        <w:r w:rsidRPr="00A759EA">
          <w:rPr>
            <w:rStyle w:val="Hyperlink"/>
            <w:noProof/>
          </w:rPr>
          <w:t>Automatic/Manual Power Bypass Switch Module</w:t>
        </w:r>
        <w:r>
          <w:rPr>
            <w:noProof/>
            <w:webHidden/>
          </w:rPr>
          <w:tab/>
        </w:r>
        <w:r>
          <w:rPr>
            <w:noProof/>
            <w:webHidden/>
          </w:rPr>
          <w:fldChar w:fldCharType="begin"/>
        </w:r>
        <w:r>
          <w:rPr>
            <w:noProof/>
            <w:webHidden/>
          </w:rPr>
          <w:instrText xml:space="preserve"> PAGEREF _Toc10463371 \h </w:instrText>
        </w:r>
        <w:r>
          <w:rPr>
            <w:noProof/>
            <w:webHidden/>
          </w:rPr>
        </w:r>
        <w:r>
          <w:rPr>
            <w:noProof/>
            <w:webHidden/>
          </w:rPr>
          <w:fldChar w:fldCharType="separate"/>
        </w:r>
        <w:r>
          <w:rPr>
            <w:noProof/>
            <w:webHidden/>
          </w:rPr>
          <w:t>95</w:t>
        </w:r>
        <w:r>
          <w:rPr>
            <w:noProof/>
            <w:webHidden/>
          </w:rPr>
          <w:fldChar w:fldCharType="end"/>
        </w:r>
      </w:hyperlink>
    </w:p>
    <w:p w14:paraId="1E2C5191" w14:textId="77777777" w:rsidR="00B04E3B" w:rsidRDefault="00B04E3B">
      <w:pPr>
        <w:pStyle w:val="TOC3"/>
        <w:rPr>
          <w:rFonts w:asciiTheme="minorHAnsi" w:eastAsiaTheme="minorEastAsia" w:hAnsiTheme="minorHAnsi" w:cstheme="minorBidi"/>
          <w:iCs w:val="0"/>
          <w:caps w:val="0"/>
          <w:noProof/>
          <w:sz w:val="22"/>
          <w:szCs w:val="22"/>
        </w:rPr>
      </w:pPr>
      <w:hyperlink w:anchor="_Toc10463372" w:history="1">
        <w:r w:rsidRPr="00A759EA">
          <w:rPr>
            <w:rStyle w:val="Hyperlink"/>
            <w:noProof/>
            <w14:scene3d>
              <w14:camera w14:prst="orthographicFront"/>
              <w14:lightRig w14:rig="threePt" w14:dir="t">
                <w14:rot w14:lat="0" w14:lon="0" w14:rev="0"/>
              </w14:lightRig>
            </w14:scene3d>
          </w:rPr>
          <w:t>3.15.4</w:t>
        </w:r>
        <w:r>
          <w:rPr>
            <w:rFonts w:asciiTheme="minorHAnsi" w:eastAsiaTheme="minorEastAsia" w:hAnsiTheme="minorHAnsi" w:cstheme="minorBidi"/>
            <w:iCs w:val="0"/>
            <w:caps w:val="0"/>
            <w:noProof/>
            <w:sz w:val="22"/>
            <w:szCs w:val="22"/>
          </w:rPr>
          <w:tab/>
        </w:r>
        <w:r w:rsidRPr="00A759EA">
          <w:rPr>
            <w:rStyle w:val="Hyperlink"/>
            <w:noProof/>
          </w:rPr>
          <w:t>Auxiliary Power Outlet/Enclosure</w:t>
        </w:r>
        <w:r>
          <w:rPr>
            <w:noProof/>
            <w:webHidden/>
          </w:rPr>
          <w:tab/>
        </w:r>
        <w:r>
          <w:rPr>
            <w:noProof/>
            <w:webHidden/>
          </w:rPr>
          <w:fldChar w:fldCharType="begin"/>
        </w:r>
        <w:r>
          <w:rPr>
            <w:noProof/>
            <w:webHidden/>
          </w:rPr>
          <w:instrText xml:space="preserve"> PAGEREF _Toc10463372 \h </w:instrText>
        </w:r>
        <w:r>
          <w:rPr>
            <w:noProof/>
            <w:webHidden/>
          </w:rPr>
        </w:r>
        <w:r>
          <w:rPr>
            <w:noProof/>
            <w:webHidden/>
          </w:rPr>
          <w:fldChar w:fldCharType="separate"/>
        </w:r>
        <w:r>
          <w:rPr>
            <w:noProof/>
            <w:webHidden/>
          </w:rPr>
          <w:t>95</w:t>
        </w:r>
        <w:r>
          <w:rPr>
            <w:noProof/>
            <w:webHidden/>
          </w:rPr>
          <w:fldChar w:fldCharType="end"/>
        </w:r>
      </w:hyperlink>
    </w:p>
    <w:p w14:paraId="2541E797" w14:textId="77777777" w:rsidR="00B04E3B" w:rsidRDefault="00B04E3B">
      <w:pPr>
        <w:pStyle w:val="TOC3"/>
        <w:rPr>
          <w:rFonts w:asciiTheme="minorHAnsi" w:eastAsiaTheme="minorEastAsia" w:hAnsiTheme="minorHAnsi" w:cstheme="minorBidi"/>
          <w:iCs w:val="0"/>
          <w:caps w:val="0"/>
          <w:noProof/>
          <w:sz w:val="22"/>
          <w:szCs w:val="22"/>
        </w:rPr>
      </w:pPr>
      <w:hyperlink w:anchor="_Toc10463373" w:history="1">
        <w:r w:rsidRPr="00A759EA">
          <w:rPr>
            <w:rStyle w:val="Hyperlink"/>
            <w:noProof/>
            <w14:scene3d>
              <w14:camera w14:prst="orthographicFront"/>
              <w14:lightRig w14:rig="threePt" w14:dir="t">
                <w14:rot w14:lat="0" w14:lon="0" w14:rev="0"/>
              </w14:lightRig>
            </w14:scene3d>
          </w:rPr>
          <w:t>3.15.5</w:t>
        </w:r>
        <w:r>
          <w:rPr>
            <w:rFonts w:asciiTheme="minorHAnsi" w:eastAsiaTheme="minorEastAsia" w:hAnsiTheme="minorHAnsi" w:cstheme="minorBidi"/>
            <w:iCs w:val="0"/>
            <w:caps w:val="0"/>
            <w:noProof/>
            <w:sz w:val="22"/>
            <w:szCs w:val="22"/>
          </w:rPr>
          <w:tab/>
        </w:r>
        <w:r w:rsidRPr="00A759EA">
          <w:rPr>
            <w:rStyle w:val="Hyperlink"/>
            <w:noProof/>
          </w:rPr>
          <w:t>LED Panel Mounted Indicator Light</w:t>
        </w:r>
        <w:r>
          <w:rPr>
            <w:noProof/>
            <w:webHidden/>
          </w:rPr>
          <w:tab/>
        </w:r>
        <w:r>
          <w:rPr>
            <w:noProof/>
            <w:webHidden/>
          </w:rPr>
          <w:fldChar w:fldCharType="begin"/>
        </w:r>
        <w:r>
          <w:rPr>
            <w:noProof/>
            <w:webHidden/>
          </w:rPr>
          <w:instrText xml:space="preserve"> PAGEREF _Toc10463373 \h </w:instrText>
        </w:r>
        <w:r>
          <w:rPr>
            <w:noProof/>
            <w:webHidden/>
          </w:rPr>
        </w:r>
        <w:r>
          <w:rPr>
            <w:noProof/>
            <w:webHidden/>
          </w:rPr>
          <w:fldChar w:fldCharType="separate"/>
        </w:r>
        <w:r>
          <w:rPr>
            <w:noProof/>
            <w:webHidden/>
          </w:rPr>
          <w:t>96</w:t>
        </w:r>
        <w:r>
          <w:rPr>
            <w:noProof/>
            <w:webHidden/>
          </w:rPr>
          <w:fldChar w:fldCharType="end"/>
        </w:r>
      </w:hyperlink>
    </w:p>
    <w:p w14:paraId="6C5E635F" w14:textId="77777777" w:rsidR="00B04E3B" w:rsidRDefault="00B04E3B">
      <w:pPr>
        <w:pStyle w:val="TOC3"/>
        <w:rPr>
          <w:rFonts w:asciiTheme="minorHAnsi" w:eastAsiaTheme="minorEastAsia" w:hAnsiTheme="minorHAnsi" w:cstheme="minorBidi"/>
          <w:iCs w:val="0"/>
          <w:caps w:val="0"/>
          <w:noProof/>
          <w:sz w:val="22"/>
          <w:szCs w:val="22"/>
        </w:rPr>
      </w:pPr>
      <w:hyperlink w:anchor="_Toc10463374" w:history="1">
        <w:r w:rsidRPr="00A759EA">
          <w:rPr>
            <w:rStyle w:val="Hyperlink"/>
            <w:noProof/>
            <w14:scene3d>
              <w14:camera w14:prst="orthographicFront"/>
              <w14:lightRig w14:rig="threePt" w14:dir="t">
                <w14:rot w14:lat="0" w14:lon="0" w14:rev="0"/>
              </w14:lightRig>
            </w14:scene3d>
          </w:rPr>
          <w:t>3.15.6</w:t>
        </w:r>
        <w:r>
          <w:rPr>
            <w:rFonts w:asciiTheme="minorHAnsi" w:eastAsiaTheme="minorEastAsia" w:hAnsiTheme="minorHAnsi" w:cstheme="minorBidi"/>
            <w:iCs w:val="0"/>
            <w:caps w:val="0"/>
            <w:noProof/>
            <w:sz w:val="22"/>
            <w:szCs w:val="22"/>
          </w:rPr>
          <w:tab/>
        </w:r>
        <w:r w:rsidRPr="00A759EA">
          <w:rPr>
            <w:rStyle w:val="Hyperlink"/>
            <w:noProof/>
          </w:rPr>
          <w:t>Auxiliary Power Cord Assembly</w:t>
        </w:r>
        <w:r>
          <w:rPr>
            <w:noProof/>
            <w:webHidden/>
          </w:rPr>
          <w:tab/>
        </w:r>
        <w:r>
          <w:rPr>
            <w:noProof/>
            <w:webHidden/>
          </w:rPr>
          <w:fldChar w:fldCharType="begin"/>
        </w:r>
        <w:r>
          <w:rPr>
            <w:noProof/>
            <w:webHidden/>
          </w:rPr>
          <w:instrText xml:space="preserve"> PAGEREF _Toc10463374 \h </w:instrText>
        </w:r>
        <w:r>
          <w:rPr>
            <w:noProof/>
            <w:webHidden/>
          </w:rPr>
        </w:r>
        <w:r>
          <w:rPr>
            <w:noProof/>
            <w:webHidden/>
          </w:rPr>
          <w:fldChar w:fldCharType="separate"/>
        </w:r>
        <w:r>
          <w:rPr>
            <w:noProof/>
            <w:webHidden/>
          </w:rPr>
          <w:t>96</w:t>
        </w:r>
        <w:r>
          <w:rPr>
            <w:noProof/>
            <w:webHidden/>
          </w:rPr>
          <w:fldChar w:fldCharType="end"/>
        </w:r>
      </w:hyperlink>
    </w:p>
    <w:p w14:paraId="7C171357" w14:textId="77777777" w:rsidR="00B04E3B" w:rsidRDefault="00B04E3B">
      <w:pPr>
        <w:pStyle w:val="TOC3"/>
        <w:rPr>
          <w:rFonts w:asciiTheme="minorHAnsi" w:eastAsiaTheme="minorEastAsia" w:hAnsiTheme="minorHAnsi" w:cstheme="minorBidi"/>
          <w:iCs w:val="0"/>
          <w:caps w:val="0"/>
          <w:noProof/>
          <w:sz w:val="22"/>
          <w:szCs w:val="22"/>
        </w:rPr>
      </w:pPr>
      <w:hyperlink w:anchor="_Toc10463375" w:history="1">
        <w:r w:rsidRPr="00A759EA">
          <w:rPr>
            <w:rStyle w:val="Hyperlink"/>
            <w:noProof/>
            <w14:scene3d>
              <w14:camera w14:prst="orthographicFront"/>
              <w14:lightRig w14:rig="threePt" w14:dir="t">
                <w14:rot w14:lat="0" w14:lon="0" w14:rev="0"/>
              </w14:lightRig>
            </w14:scene3d>
          </w:rPr>
          <w:t>3.15.7</w:t>
        </w:r>
        <w:r>
          <w:rPr>
            <w:rFonts w:asciiTheme="minorHAnsi" w:eastAsiaTheme="minorEastAsia" w:hAnsiTheme="minorHAnsi" w:cstheme="minorBidi"/>
            <w:iCs w:val="0"/>
            <w:caps w:val="0"/>
            <w:noProof/>
            <w:sz w:val="22"/>
            <w:szCs w:val="22"/>
          </w:rPr>
          <w:tab/>
        </w:r>
        <w:r w:rsidRPr="00A759EA">
          <w:rPr>
            <w:rStyle w:val="Hyperlink"/>
            <w:noProof/>
          </w:rPr>
          <w:t>Security Attachment Device</w:t>
        </w:r>
        <w:r>
          <w:rPr>
            <w:noProof/>
            <w:webHidden/>
          </w:rPr>
          <w:tab/>
        </w:r>
        <w:r>
          <w:rPr>
            <w:noProof/>
            <w:webHidden/>
          </w:rPr>
          <w:fldChar w:fldCharType="begin"/>
        </w:r>
        <w:r>
          <w:rPr>
            <w:noProof/>
            <w:webHidden/>
          </w:rPr>
          <w:instrText xml:space="preserve"> PAGEREF _Toc10463375 \h </w:instrText>
        </w:r>
        <w:r>
          <w:rPr>
            <w:noProof/>
            <w:webHidden/>
          </w:rPr>
        </w:r>
        <w:r>
          <w:rPr>
            <w:noProof/>
            <w:webHidden/>
          </w:rPr>
          <w:fldChar w:fldCharType="separate"/>
        </w:r>
        <w:r>
          <w:rPr>
            <w:noProof/>
            <w:webHidden/>
          </w:rPr>
          <w:t>96</w:t>
        </w:r>
        <w:r>
          <w:rPr>
            <w:noProof/>
            <w:webHidden/>
          </w:rPr>
          <w:fldChar w:fldCharType="end"/>
        </w:r>
      </w:hyperlink>
    </w:p>
    <w:p w14:paraId="1C4DFD19"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76" w:history="1">
        <w:r w:rsidRPr="00A759EA">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A759EA">
          <w:rPr>
            <w:rStyle w:val="Hyperlink"/>
            <w:noProof/>
          </w:rPr>
          <w:t>Specification for Fisheye Image Detection System</w:t>
        </w:r>
        <w:r>
          <w:rPr>
            <w:noProof/>
            <w:webHidden/>
          </w:rPr>
          <w:tab/>
        </w:r>
        <w:r>
          <w:rPr>
            <w:noProof/>
            <w:webHidden/>
          </w:rPr>
          <w:fldChar w:fldCharType="begin"/>
        </w:r>
        <w:r>
          <w:rPr>
            <w:noProof/>
            <w:webHidden/>
          </w:rPr>
          <w:instrText xml:space="preserve"> PAGEREF _Toc10463376 \h </w:instrText>
        </w:r>
        <w:r>
          <w:rPr>
            <w:noProof/>
            <w:webHidden/>
          </w:rPr>
        </w:r>
        <w:r>
          <w:rPr>
            <w:noProof/>
            <w:webHidden/>
          </w:rPr>
          <w:fldChar w:fldCharType="separate"/>
        </w:r>
        <w:r>
          <w:rPr>
            <w:noProof/>
            <w:webHidden/>
          </w:rPr>
          <w:t>96</w:t>
        </w:r>
        <w:r>
          <w:rPr>
            <w:noProof/>
            <w:webHidden/>
          </w:rPr>
          <w:fldChar w:fldCharType="end"/>
        </w:r>
      </w:hyperlink>
    </w:p>
    <w:p w14:paraId="76F371BC" w14:textId="77777777" w:rsidR="00B04E3B" w:rsidRDefault="00B04E3B">
      <w:pPr>
        <w:pStyle w:val="TOC3"/>
        <w:rPr>
          <w:rFonts w:asciiTheme="minorHAnsi" w:eastAsiaTheme="minorEastAsia" w:hAnsiTheme="minorHAnsi" w:cstheme="minorBidi"/>
          <w:iCs w:val="0"/>
          <w:caps w:val="0"/>
          <w:noProof/>
          <w:sz w:val="22"/>
          <w:szCs w:val="22"/>
        </w:rPr>
      </w:pPr>
      <w:hyperlink w:anchor="_Toc10463377" w:history="1">
        <w:r w:rsidRPr="00A759EA">
          <w:rPr>
            <w:rStyle w:val="Hyperlink"/>
            <w:noProof/>
            <w14:scene3d>
              <w14:camera w14:prst="orthographicFront"/>
              <w14:lightRig w14:rig="threePt" w14:dir="t">
                <w14:rot w14:lat="0" w14:lon="0" w14:rev="0"/>
              </w14:lightRig>
            </w14:scene3d>
          </w:rPr>
          <w:t>3.16.1</w:t>
        </w:r>
        <w:r>
          <w:rPr>
            <w:rFonts w:asciiTheme="minorHAnsi" w:eastAsiaTheme="minorEastAsia" w:hAnsiTheme="minorHAnsi" w:cstheme="minorBidi"/>
            <w:iCs w:val="0"/>
            <w:caps w:val="0"/>
            <w:noProof/>
            <w:sz w:val="22"/>
            <w:szCs w:val="22"/>
          </w:rPr>
          <w:tab/>
        </w:r>
        <w:r w:rsidRPr="00A759EA">
          <w:rPr>
            <w:rStyle w:val="Hyperlink"/>
            <w:noProof/>
          </w:rPr>
          <w:t>GENERAL</w:t>
        </w:r>
        <w:r>
          <w:rPr>
            <w:noProof/>
            <w:webHidden/>
          </w:rPr>
          <w:tab/>
        </w:r>
        <w:r>
          <w:rPr>
            <w:noProof/>
            <w:webHidden/>
          </w:rPr>
          <w:fldChar w:fldCharType="begin"/>
        </w:r>
        <w:r>
          <w:rPr>
            <w:noProof/>
            <w:webHidden/>
          </w:rPr>
          <w:instrText xml:space="preserve"> PAGEREF _Toc10463377 \h </w:instrText>
        </w:r>
        <w:r>
          <w:rPr>
            <w:noProof/>
            <w:webHidden/>
          </w:rPr>
        </w:r>
        <w:r>
          <w:rPr>
            <w:noProof/>
            <w:webHidden/>
          </w:rPr>
          <w:fldChar w:fldCharType="separate"/>
        </w:r>
        <w:r>
          <w:rPr>
            <w:noProof/>
            <w:webHidden/>
          </w:rPr>
          <w:t>97</w:t>
        </w:r>
        <w:r>
          <w:rPr>
            <w:noProof/>
            <w:webHidden/>
          </w:rPr>
          <w:fldChar w:fldCharType="end"/>
        </w:r>
      </w:hyperlink>
    </w:p>
    <w:p w14:paraId="745F2856" w14:textId="77777777" w:rsidR="00B04E3B" w:rsidRDefault="00B04E3B">
      <w:pPr>
        <w:pStyle w:val="TOC3"/>
        <w:rPr>
          <w:rFonts w:asciiTheme="minorHAnsi" w:eastAsiaTheme="minorEastAsia" w:hAnsiTheme="minorHAnsi" w:cstheme="minorBidi"/>
          <w:iCs w:val="0"/>
          <w:caps w:val="0"/>
          <w:noProof/>
          <w:sz w:val="22"/>
          <w:szCs w:val="22"/>
        </w:rPr>
      </w:pPr>
      <w:hyperlink w:anchor="_Toc10463378" w:history="1">
        <w:r w:rsidRPr="00A759EA">
          <w:rPr>
            <w:rStyle w:val="Hyperlink"/>
            <w:noProof/>
            <w14:scene3d>
              <w14:camera w14:prst="orthographicFront"/>
              <w14:lightRig w14:rig="threePt" w14:dir="t">
                <w14:rot w14:lat="0" w14:lon="0" w14:rev="0"/>
              </w14:lightRig>
            </w14:scene3d>
          </w:rPr>
          <w:t>3.16.2</w:t>
        </w:r>
        <w:r>
          <w:rPr>
            <w:rFonts w:asciiTheme="minorHAnsi" w:eastAsiaTheme="minorEastAsia" w:hAnsiTheme="minorHAnsi" w:cstheme="minorBidi"/>
            <w:iCs w:val="0"/>
            <w:caps w:val="0"/>
            <w:noProof/>
            <w:sz w:val="22"/>
            <w:szCs w:val="22"/>
          </w:rPr>
          <w:tab/>
        </w:r>
        <w:r w:rsidRPr="00A759EA">
          <w:rPr>
            <w:rStyle w:val="Hyperlink"/>
            <w:noProof/>
          </w:rPr>
          <w:t>SYSTEM HARDWARE:</w:t>
        </w:r>
        <w:r>
          <w:rPr>
            <w:noProof/>
            <w:webHidden/>
          </w:rPr>
          <w:tab/>
        </w:r>
        <w:r>
          <w:rPr>
            <w:noProof/>
            <w:webHidden/>
          </w:rPr>
          <w:fldChar w:fldCharType="begin"/>
        </w:r>
        <w:r>
          <w:rPr>
            <w:noProof/>
            <w:webHidden/>
          </w:rPr>
          <w:instrText xml:space="preserve"> PAGEREF _Toc10463378 \h </w:instrText>
        </w:r>
        <w:r>
          <w:rPr>
            <w:noProof/>
            <w:webHidden/>
          </w:rPr>
        </w:r>
        <w:r>
          <w:rPr>
            <w:noProof/>
            <w:webHidden/>
          </w:rPr>
          <w:fldChar w:fldCharType="separate"/>
        </w:r>
        <w:r>
          <w:rPr>
            <w:noProof/>
            <w:webHidden/>
          </w:rPr>
          <w:t>97</w:t>
        </w:r>
        <w:r>
          <w:rPr>
            <w:noProof/>
            <w:webHidden/>
          </w:rPr>
          <w:fldChar w:fldCharType="end"/>
        </w:r>
      </w:hyperlink>
    </w:p>
    <w:p w14:paraId="019B72F1" w14:textId="77777777" w:rsidR="00B04E3B" w:rsidRDefault="00B04E3B">
      <w:pPr>
        <w:pStyle w:val="TOC3"/>
        <w:rPr>
          <w:rFonts w:asciiTheme="minorHAnsi" w:eastAsiaTheme="minorEastAsia" w:hAnsiTheme="minorHAnsi" w:cstheme="minorBidi"/>
          <w:iCs w:val="0"/>
          <w:caps w:val="0"/>
          <w:noProof/>
          <w:sz w:val="22"/>
          <w:szCs w:val="22"/>
        </w:rPr>
      </w:pPr>
      <w:hyperlink w:anchor="_Toc10463379" w:history="1">
        <w:r w:rsidRPr="00A759EA">
          <w:rPr>
            <w:rStyle w:val="Hyperlink"/>
            <w:noProof/>
            <w14:scene3d>
              <w14:camera w14:prst="orthographicFront"/>
              <w14:lightRig w14:rig="threePt" w14:dir="t">
                <w14:rot w14:lat="0" w14:lon="0" w14:rev="0"/>
              </w14:lightRig>
            </w14:scene3d>
          </w:rPr>
          <w:t>3.16.3</w:t>
        </w:r>
        <w:r>
          <w:rPr>
            <w:rFonts w:asciiTheme="minorHAnsi" w:eastAsiaTheme="minorEastAsia" w:hAnsiTheme="minorHAnsi" w:cstheme="minorBidi"/>
            <w:iCs w:val="0"/>
            <w:caps w:val="0"/>
            <w:noProof/>
            <w:sz w:val="22"/>
            <w:szCs w:val="22"/>
          </w:rPr>
          <w:tab/>
        </w:r>
        <w:r w:rsidRPr="00A759EA">
          <w:rPr>
            <w:rStyle w:val="Hyperlink"/>
            <w:noProof/>
          </w:rPr>
          <w:t>SYSTEM SOFTWARE:</w:t>
        </w:r>
        <w:r>
          <w:rPr>
            <w:noProof/>
            <w:webHidden/>
          </w:rPr>
          <w:tab/>
        </w:r>
        <w:r>
          <w:rPr>
            <w:noProof/>
            <w:webHidden/>
          </w:rPr>
          <w:fldChar w:fldCharType="begin"/>
        </w:r>
        <w:r>
          <w:rPr>
            <w:noProof/>
            <w:webHidden/>
          </w:rPr>
          <w:instrText xml:space="preserve"> PAGEREF _Toc10463379 \h </w:instrText>
        </w:r>
        <w:r>
          <w:rPr>
            <w:noProof/>
            <w:webHidden/>
          </w:rPr>
        </w:r>
        <w:r>
          <w:rPr>
            <w:noProof/>
            <w:webHidden/>
          </w:rPr>
          <w:fldChar w:fldCharType="separate"/>
        </w:r>
        <w:r>
          <w:rPr>
            <w:noProof/>
            <w:webHidden/>
          </w:rPr>
          <w:t>97</w:t>
        </w:r>
        <w:r>
          <w:rPr>
            <w:noProof/>
            <w:webHidden/>
          </w:rPr>
          <w:fldChar w:fldCharType="end"/>
        </w:r>
      </w:hyperlink>
    </w:p>
    <w:p w14:paraId="4395393A" w14:textId="77777777" w:rsidR="00B04E3B" w:rsidRDefault="00B04E3B">
      <w:pPr>
        <w:pStyle w:val="TOC3"/>
        <w:rPr>
          <w:rFonts w:asciiTheme="minorHAnsi" w:eastAsiaTheme="minorEastAsia" w:hAnsiTheme="minorHAnsi" w:cstheme="minorBidi"/>
          <w:iCs w:val="0"/>
          <w:caps w:val="0"/>
          <w:noProof/>
          <w:sz w:val="22"/>
          <w:szCs w:val="22"/>
        </w:rPr>
      </w:pPr>
      <w:hyperlink w:anchor="_Toc10463380" w:history="1">
        <w:r w:rsidRPr="00A759EA">
          <w:rPr>
            <w:rStyle w:val="Hyperlink"/>
            <w:noProof/>
            <w14:scene3d>
              <w14:camera w14:prst="orthographicFront"/>
              <w14:lightRig w14:rig="threePt" w14:dir="t">
                <w14:rot w14:lat="0" w14:lon="0" w14:rev="0"/>
              </w14:lightRig>
            </w14:scene3d>
          </w:rPr>
          <w:t>3.16.4</w:t>
        </w:r>
        <w:r>
          <w:rPr>
            <w:rFonts w:asciiTheme="minorHAnsi" w:eastAsiaTheme="minorEastAsia" w:hAnsiTheme="minorHAnsi" w:cstheme="minorBidi"/>
            <w:iCs w:val="0"/>
            <w:caps w:val="0"/>
            <w:noProof/>
            <w:sz w:val="22"/>
            <w:szCs w:val="22"/>
          </w:rPr>
          <w:tab/>
        </w:r>
        <w:r w:rsidRPr="00A759EA">
          <w:rPr>
            <w:rStyle w:val="Hyperlink"/>
            <w:noProof/>
          </w:rPr>
          <w:t>FUNCTIONAL CAPABILITIES:</w:t>
        </w:r>
        <w:r>
          <w:rPr>
            <w:noProof/>
            <w:webHidden/>
          </w:rPr>
          <w:tab/>
        </w:r>
        <w:r>
          <w:rPr>
            <w:noProof/>
            <w:webHidden/>
          </w:rPr>
          <w:fldChar w:fldCharType="begin"/>
        </w:r>
        <w:r>
          <w:rPr>
            <w:noProof/>
            <w:webHidden/>
          </w:rPr>
          <w:instrText xml:space="preserve"> PAGEREF _Toc10463380 \h </w:instrText>
        </w:r>
        <w:r>
          <w:rPr>
            <w:noProof/>
            <w:webHidden/>
          </w:rPr>
        </w:r>
        <w:r>
          <w:rPr>
            <w:noProof/>
            <w:webHidden/>
          </w:rPr>
          <w:fldChar w:fldCharType="separate"/>
        </w:r>
        <w:r>
          <w:rPr>
            <w:noProof/>
            <w:webHidden/>
          </w:rPr>
          <w:t>97</w:t>
        </w:r>
        <w:r>
          <w:rPr>
            <w:noProof/>
            <w:webHidden/>
          </w:rPr>
          <w:fldChar w:fldCharType="end"/>
        </w:r>
      </w:hyperlink>
    </w:p>
    <w:p w14:paraId="4EC15052" w14:textId="77777777" w:rsidR="00B04E3B" w:rsidRDefault="00B04E3B">
      <w:pPr>
        <w:pStyle w:val="TOC3"/>
        <w:rPr>
          <w:rFonts w:asciiTheme="minorHAnsi" w:eastAsiaTheme="minorEastAsia" w:hAnsiTheme="minorHAnsi" w:cstheme="minorBidi"/>
          <w:iCs w:val="0"/>
          <w:caps w:val="0"/>
          <w:noProof/>
          <w:sz w:val="22"/>
          <w:szCs w:val="22"/>
        </w:rPr>
      </w:pPr>
      <w:hyperlink w:anchor="_Toc10463381" w:history="1">
        <w:r w:rsidRPr="00A759EA">
          <w:rPr>
            <w:rStyle w:val="Hyperlink"/>
            <w:noProof/>
            <w14:scene3d>
              <w14:camera w14:prst="orthographicFront"/>
              <w14:lightRig w14:rig="threePt" w14:dir="t">
                <w14:rot w14:lat="0" w14:lon="0" w14:rev="0"/>
              </w14:lightRig>
            </w14:scene3d>
          </w:rPr>
          <w:t>3.16.5</w:t>
        </w:r>
        <w:r>
          <w:rPr>
            <w:rFonts w:asciiTheme="minorHAnsi" w:eastAsiaTheme="minorEastAsia" w:hAnsiTheme="minorHAnsi" w:cstheme="minorBidi"/>
            <w:iCs w:val="0"/>
            <w:caps w:val="0"/>
            <w:noProof/>
            <w:sz w:val="22"/>
            <w:szCs w:val="22"/>
          </w:rPr>
          <w:tab/>
        </w:r>
        <w:r w:rsidRPr="00A759EA">
          <w:rPr>
            <w:rStyle w:val="Hyperlink"/>
            <w:noProof/>
          </w:rPr>
          <w:t>HARDWARE</w:t>
        </w:r>
        <w:r>
          <w:rPr>
            <w:noProof/>
            <w:webHidden/>
          </w:rPr>
          <w:tab/>
        </w:r>
        <w:r>
          <w:rPr>
            <w:noProof/>
            <w:webHidden/>
          </w:rPr>
          <w:fldChar w:fldCharType="begin"/>
        </w:r>
        <w:r>
          <w:rPr>
            <w:noProof/>
            <w:webHidden/>
          </w:rPr>
          <w:instrText xml:space="preserve"> PAGEREF _Toc10463381 \h </w:instrText>
        </w:r>
        <w:r>
          <w:rPr>
            <w:noProof/>
            <w:webHidden/>
          </w:rPr>
        </w:r>
        <w:r>
          <w:rPr>
            <w:noProof/>
            <w:webHidden/>
          </w:rPr>
          <w:fldChar w:fldCharType="separate"/>
        </w:r>
        <w:r>
          <w:rPr>
            <w:noProof/>
            <w:webHidden/>
          </w:rPr>
          <w:t>98</w:t>
        </w:r>
        <w:r>
          <w:rPr>
            <w:noProof/>
            <w:webHidden/>
          </w:rPr>
          <w:fldChar w:fldCharType="end"/>
        </w:r>
      </w:hyperlink>
    </w:p>
    <w:p w14:paraId="69332E75" w14:textId="77777777" w:rsidR="00B04E3B" w:rsidRDefault="00B04E3B">
      <w:pPr>
        <w:pStyle w:val="TOC3"/>
        <w:rPr>
          <w:rFonts w:asciiTheme="minorHAnsi" w:eastAsiaTheme="minorEastAsia" w:hAnsiTheme="minorHAnsi" w:cstheme="minorBidi"/>
          <w:iCs w:val="0"/>
          <w:caps w:val="0"/>
          <w:noProof/>
          <w:sz w:val="22"/>
          <w:szCs w:val="22"/>
        </w:rPr>
      </w:pPr>
      <w:hyperlink w:anchor="_Toc10463382" w:history="1">
        <w:r w:rsidRPr="00A759EA">
          <w:rPr>
            <w:rStyle w:val="Hyperlink"/>
            <w:noProof/>
            <w14:scene3d>
              <w14:camera w14:prst="orthographicFront"/>
              <w14:lightRig w14:rig="threePt" w14:dir="t">
                <w14:rot w14:lat="0" w14:lon="0" w14:rev="0"/>
              </w14:lightRig>
            </w14:scene3d>
          </w:rPr>
          <w:t>3.16.6</w:t>
        </w:r>
        <w:r>
          <w:rPr>
            <w:rFonts w:asciiTheme="minorHAnsi" w:eastAsiaTheme="minorEastAsia" w:hAnsiTheme="minorHAnsi" w:cstheme="minorBidi"/>
            <w:iCs w:val="0"/>
            <w:caps w:val="0"/>
            <w:noProof/>
            <w:sz w:val="22"/>
            <w:szCs w:val="22"/>
          </w:rPr>
          <w:tab/>
        </w:r>
        <w:r w:rsidRPr="00A759EA">
          <w:rPr>
            <w:rStyle w:val="Hyperlink"/>
            <w:noProof/>
          </w:rPr>
          <w:t>CAMERA</w:t>
        </w:r>
        <w:r>
          <w:rPr>
            <w:noProof/>
            <w:webHidden/>
          </w:rPr>
          <w:tab/>
        </w:r>
        <w:r>
          <w:rPr>
            <w:noProof/>
            <w:webHidden/>
          </w:rPr>
          <w:fldChar w:fldCharType="begin"/>
        </w:r>
        <w:r>
          <w:rPr>
            <w:noProof/>
            <w:webHidden/>
          </w:rPr>
          <w:instrText xml:space="preserve"> PAGEREF _Toc10463382 \h </w:instrText>
        </w:r>
        <w:r>
          <w:rPr>
            <w:noProof/>
            <w:webHidden/>
          </w:rPr>
        </w:r>
        <w:r>
          <w:rPr>
            <w:noProof/>
            <w:webHidden/>
          </w:rPr>
          <w:fldChar w:fldCharType="separate"/>
        </w:r>
        <w:r>
          <w:rPr>
            <w:noProof/>
            <w:webHidden/>
          </w:rPr>
          <w:t>99</w:t>
        </w:r>
        <w:r>
          <w:rPr>
            <w:noProof/>
            <w:webHidden/>
          </w:rPr>
          <w:fldChar w:fldCharType="end"/>
        </w:r>
      </w:hyperlink>
    </w:p>
    <w:p w14:paraId="6B8A2215" w14:textId="77777777" w:rsidR="00B04E3B" w:rsidRDefault="00B04E3B">
      <w:pPr>
        <w:pStyle w:val="TOC3"/>
        <w:rPr>
          <w:rFonts w:asciiTheme="minorHAnsi" w:eastAsiaTheme="minorEastAsia" w:hAnsiTheme="minorHAnsi" w:cstheme="minorBidi"/>
          <w:iCs w:val="0"/>
          <w:caps w:val="0"/>
          <w:noProof/>
          <w:sz w:val="22"/>
          <w:szCs w:val="22"/>
        </w:rPr>
      </w:pPr>
      <w:hyperlink w:anchor="_Toc10463383" w:history="1">
        <w:r w:rsidRPr="00A759EA">
          <w:rPr>
            <w:rStyle w:val="Hyperlink"/>
            <w:noProof/>
            <w14:scene3d>
              <w14:camera w14:prst="orthographicFront"/>
              <w14:lightRig w14:rig="threePt" w14:dir="t">
                <w14:rot w14:lat="0" w14:lon="0" w14:rev="0"/>
              </w14:lightRig>
            </w14:scene3d>
          </w:rPr>
          <w:t>3.16.7</w:t>
        </w:r>
        <w:r>
          <w:rPr>
            <w:rFonts w:asciiTheme="minorHAnsi" w:eastAsiaTheme="minorEastAsia" w:hAnsiTheme="minorHAnsi" w:cstheme="minorBidi"/>
            <w:iCs w:val="0"/>
            <w:caps w:val="0"/>
            <w:noProof/>
            <w:sz w:val="22"/>
            <w:szCs w:val="22"/>
          </w:rPr>
          <w:tab/>
        </w:r>
        <w:r w:rsidRPr="00A759EA">
          <w:rPr>
            <w:rStyle w:val="Hyperlink"/>
            <w:noProof/>
          </w:rPr>
          <w:t>INSTALLATION</w:t>
        </w:r>
        <w:r>
          <w:rPr>
            <w:noProof/>
            <w:webHidden/>
          </w:rPr>
          <w:tab/>
        </w:r>
        <w:r>
          <w:rPr>
            <w:noProof/>
            <w:webHidden/>
          </w:rPr>
          <w:fldChar w:fldCharType="begin"/>
        </w:r>
        <w:r>
          <w:rPr>
            <w:noProof/>
            <w:webHidden/>
          </w:rPr>
          <w:instrText xml:space="preserve"> PAGEREF _Toc10463383 \h </w:instrText>
        </w:r>
        <w:r>
          <w:rPr>
            <w:noProof/>
            <w:webHidden/>
          </w:rPr>
        </w:r>
        <w:r>
          <w:rPr>
            <w:noProof/>
            <w:webHidden/>
          </w:rPr>
          <w:fldChar w:fldCharType="separate"/>
        </w:r>
        <w:r>
          <w:rPr>
            <w:noProof/>
            <w:webHidden/>
          </w:rPr>
          <w:t>99</w:t>
        </w:r>
        <w:r>
          <w:rPr>
            <w:noProof/>
            <w:webHidden/>
          </w:rPr>
          <w:fldChar w:fldCharType="end"/>
        </w:r>
      </w:hyperlink>
    </w:p>
    <w:p w14:paraId="2D4A68D4"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84" w:history="1">
        <w:r w:rsidRPr="00A759EA">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A759EA">
          <w:rPr>
            <w:rStyle w:val="Hyperlink"/>
            <w:noProof/>
          </w:rPr>
          <w:t>DELIVERY REQUIREMENTS</w:t>
        </w:r>
        <w:r>
          <w:rPr>
            <w:noProof/>
            <w:webHidden/>
          </w:rPr>
          <w:tab/>
        </w:r>
        <w:r>
          <w:rPr>
            <w:noProof/>
            <w:webHidden/>
          </w:rPr>
          <w:fldChar w:fldCharType="begin"/>
        </w:r>
        <w:r>
          <w:rPr>
            <w:noProof/>
            <w:webHidden/>
          </w:rPr>
          <w:instrText xml:space="preserve"> PAGEREF _Toc10463384 \h </w:instrText>
        </w:r>
        <w:r>
          <w:rPr>
            <w:noProof/>
            <w:webHidden/>
          </w:rPr>
        </w:r>
        <w:r>
          <w:rPr>
            <w:noProof/>
            <w:webHidden/>
          </w:rPr>
          <w:fldChar w:fldCharType="separate"/>
        </w:r>
        <w:r>
          <w:rPr>
            <w:noProof/>
            <w:webHidden/>
          </w:rPr>
          <w:t>100</w:t>
        </w:r>
        <w:r>
          <w:rPr>
            <w:noProof/>
            <w:webHidden/>
          </w:rPr>
          <w:fldChar w:fldCharType="end"/>
        </w:r>
      </w:hyperlink>
    </w:p>
    <w:p w14:paraId="1AA467C2"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385" w:history="1">
        <w:r w:rsidRPr="00A759EA">
          <w:rPr>
            <w:rStyle w:val="Hyperlink"/>
            <w:rFonts w:eastAsia="MS Mincho"/>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A759EA">
          <w:rPr>
            <w:rStyle w:val="Hyperlink"/>
            <w:rFonts w:cs="Arial"/>
            <w:noProof/>
          </w:rPr>
          <w:t>INSPECTION, TESTS AND SAMPLES</w:t>
        </w:r>
        <w:r>
          <w:rPr>
            <w:noProof/>
            <w:webHidden/>
          </w:rPr>
          <w:tab/>
        </w:r>
        <w:r>
          <w:rPr>
            <w:noProof/>
            <w:webHidden/>
          </w:rPr>
          <w:fldChar w:fldCharType="begin"/>
        </w:r>
        <w:r>
          <w:rPr>
            <w:noProof/>
            <w:webHidden/>
          </w:rPr>
          <w:instrText xml:space="preserve"> PAGEREF _Toc10463385 \h </w:instrText>
        </w:r>
        <w:r>
          <w:rPr>
            <w:noProof/>
            <w:webHidden/>
          </w:rPr>
        </w:r>
        <w:r>
          <w:rPr>
            <w:noProof/>
            <w:webHidden/>
          </w:rPr>
          <w:fldChar w:fldCharType="separate"/>
        </w:r>
        <w:r>
          <w:rPr>
            <w:noProof/>
            <w:webHidden/>
          </w:rPr>
          <w:t>102</w:t>
        </w:r>
        <w:r>
          <w:rPr>
            <w:noProof/>
            <w:webHidden/>
          </w:rPr>
          <w:fldChar w:fldCharType="end"/>
        </w:r>
      </w:hyperlink>
    </w:p>
    <w:p w14:paraId="302D2FAE"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386" w:history="1">
        <w:r w:rsidRPr="00A759EA">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759EA">
          <w:rPr>
            <w:rStyle w:val="Hyperlink"/>
            <w:noProof/>
          </w:rPr>
          <w:t>QUOTE PREPARATION AND SUBMISSION</w:t>
        </w:r>
        <w:r>
          <w:rPr>
            <w:noProof/>
            <w:webHidden/>
          </w:rPr>
          <w:tab/>
        </w:r>
        <w:r>
          <w:rPr>
            <w:noProof/>
            <w:webHidden/>
          </w:rPr>
          <w:fldChar w:fldCharType="begin"/>
        </w:r>
        <w:r>
          <w:rPr>
            <w:noProof/>
            <w:webHidden/>
          </w:rPr>
          <w:instrText xml:space="preserve"> PAGEREF _Toc10463386 \h </w:instrText>
        </w:r>
        <w:r>
          <w:rPr>
            <w:noProof/>
            <w:webHidden/>
          </w:rPr>
        </w:r>
        <w:r>
          <w:rPr>
            <w:noProof/>
            <w:webHidden/>
          </w:rPr>
          <w:fldChar w:fldCharType="separate"/>
        </w:r>
        <w:r>
          <w:rPr>
            <w:noProof/>
            <w:webHidden/>
          </w:rPr>
          <w:t>103</w:t>
        </w:r>
        <w:r>
          <w:rPr>
            <w:noProof/>
            <w:webHidden/>
          </w:rPr>
          <w:fldChar w:fldCharType="end"/>
        </w:r>
      </w:hyperlink>
    </w:p>
    <w:p w14:paraId="508AF483"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87" w:history="1">
        <w:r w:rsidRPr="00A759EA">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759EA">
          <w:rPr>
            <w:rStyle w:val="Hyperlink"/>
            <w:noProof/>
          </w:rPr>
          <w:t>General</w:t>
        </w:r>
        <w:r>
          <w:rPr>
            <w:noProof/>
            <w:webHidden/>
          </w:rPr>
          <w:tab/>
        </w:r>
        <w:r>
          <w:rPr>
            <w:noProof/>
            <w:webHidden/>
          </w:rPr>
          <w:fldChar w:fldCharType="begin"/>
        </w:r>
        <w:r>
          <w:rPr>
            <w:noProof/>
            <w:webHidden/>
          </w:rPr>
          <w:instrText xml:space="preserve"> PAGEREF _Toc10463387 \h </w:instrText>
        </w:r>
        <w:r>
          <w:rPr>
            <w:noProof/>
            <w:webHidden/>
          </w:rPr>
        </w:r>
        <w:r>
          <w:rPr>
            <w:noProof/>
            <w:webHidden/>
          </w:rPr>
          <w:fldChar w:fldCharType="separate"/>
        </w:r>
        <w:r>
          <w:rPr>
            <w:noProof/>
            <w:webHidden/>
          </w:rPr>
          <w:t>103</w:t>
        </w:r>
        <w:r>
          <w:rPr>
            <w:noProof/>
            <w:webHidden/>
          </w:rPr>
          <w:fldChar w:fldCharType="end"/>
        </w:r>
      </w:hyperlink>
    </w:p>
    <w:p w14:paraId="7DD3184F"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88" w:history="1">
        <w:r w:rsidRPr="00A759EA">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759EA">
          <w:rPr>
            <w:rStyle w:val="Hyperlink"/>
            <w:noProof/>
          </w:rPr>
          <w:t>QUOTE Delivery and Identification</w:t>
        </w:r>
        <w:r>
          <w:rPr>
            <w:noProof/>
            <w:webHidden/>
          </w:rPr>
          <w:tab/>
        </w:r>
        <w:r>
          <w:rPr>
            <w:noProof/>
            <w:webHidden/>
          </w:rPr>
          <w:fldChar w:fldCharType="begin"/>
        </w:r>
        <w:r>
          <w:rPr>
            <w:noProof/>
            <w:webHidden/>
          </w:rPr>
          <w:instrText xml:space="preserve"> PAGEREF _Toc10463388 \h </w:instrText>
        </w:r>
        <w:r>
          <w:rPr>
            <w:noProof/>
            <w:webHidden/>
          </w:rPr>
        </w:r>
        <w:r>
          <w:rPr>
            <w:noProof/>
            <w:webHidden/>
          </w:rPr>
          <w:fldChar w:fldCharType="separate"/>
        </w:r>
        <w:r>
          <w:rPr>
            <w:noProof/>
            <w:webHidden/>
          </w:rPr>
          <w:t>103</w:t>
        </w:r>
        <w:r>
          <w:rPr>
            <w:noProof/>
            <w:webHidden/>
          </w:rPr>
          <w:fldChar w:fldCharType="end"/>
        </w:r>
      </w:hyperlink>
    </w:p>
    <w:p w14:paraId="26587CEC"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89" w:history="1">
        <w:r w:rsidRPr="00A759EA">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759EA">
          <w:rPr>
            <w:rStyle w:val="Hyperlink"/>
            <w:i/>
            <w:iCs/>
            <w:noProof/>
          </w:rPr>
          <w:t>NJSTART</w:t>
        </w:r>
        <w:r w:rsidRPr="00A759EA">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_Toc10463389 \h </w:instrText>
        </w:r>
        <w:r>
          <w:rPr>
            <w:noProof/>
            <w:webHidden/>
          </w:rPr>
        </w:r>
        <w:r>
          <w:rPr>
            <w:noProof/>
            <w:webHidden/>
          </w:rPr>
          <w:fldChar w:fldCharType="separate"/>
        </w:r>
        <w:r>
          <w:rPr>
            <w:noProof/>
            <w:webHidden/>
          </w:rPr>
          <w:t>103</w:t>
        </w:r>
        <w:r>
          <w:rPr>
            <w:noProof/>
            <w:webHidden/>
          </w:rPr>
          <w:fldChar w:fldCharType="end"/>
        </w:r>
      </w:hyperlink>
    </w:p>
    <w:p w14:paraId="2BBD24B4" w14:textId="77777777" w:rsidR="00B04E3B" w:rsidRDefault="00B04E3B">
      <w:pPr>
        <w:pStyle w:val="TOC3"/>
        <w:rPr>
          <w:rFonts w:asciiTheme="minorHAnsi" w:eastAsiaTheme="minorEastAsia" w:hAnsiTheme="minorHAnsi" w:cstheme="minorBidi"/>
          <w:iCs w:val="0"/>
          <w:caps w:val="0"/>
          <w:noProof/>
          <w:sz w:val="22"/>
          <w:szCs w:val="22"/>
        </w:rPr>
      </w:pPr>
      <w:hyperlink w:anchor="_Toc10463390" w:history="1">
        <w:r w:rsidRPr="00A759EA">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759EA">
          <w:rPr>
            <w:rStyle w:val="Hyperlink"/>
            <w:i/>
            <w:noProof/>
          </w:rPr>
          <w:t>NJSTART</w:t>
        </w:r>
        <w:r w:rsidRPr="00A759EA">
          <w:rPr>
            <w:rStyle w:val="Hyperlink"/>
            <w:noProof/>
          </w:rPr>
          <w:t xml:space="preserve"> SUBMISSION OF QUOTE</w:t>
        </w:r>
        <w:r>
          <w:rPr>
            <w:noProof/>
            <w:webHidden/>
          </w:rPr>
          <w:tab/>
        </w:r>
        <w:r>
          <w:rPr>
            <w:noProof/>
            <w:webHidden/>
          </w:rPr>
          <w:fldChar w:fldCharType="begin"/>
        </w:r>
        <w:r>
          <w:rPr>
            <w:noProof/>
            <w:webHidden/>
          </w:rPr>
          <w:instrText xml:space="preserve"> PAGEREF _Toc10463390 \h </w:instrText>
        </w:r>
        <w:r>
          <w:rPr>
            <w:noProof/>
            <w:webHidden/>
          </w:rPr>
        </w:r>
        <w:r>
          <w:rPr>
            <w:noProof/>
            <w:webHidden/>
          </w:rPr>
          <w:fldChar w:fldCharType="separate"/>
        </w:r>
        <w:r>
          <w:rPr>
            <w:noProof/>
            <w:webHidden/>
          </w:rPr>
          <w:t>103</w:t>
        </w:r>
        <w:r>
          <w:rPr>
            <w:noProof/>
            <w:webHidden/>
          </w:rPr>
          <w:fldChar w:fldCharType="end"/>
        </w:r>
      </w:hyperlink>
    </w:p>
    <w:p w14:paraId="1235E55C" w14:textId="77777777" w:rsidR="00B04E3B" w:rsidRDefault="00B04E3B">
      <w:pPr>
        <w:pStyle w:val="TOC3"/>
        <w:rPr>
          <w:rFonts w:asciiTheme="minorHAnsi" w:eastAsiaTheme="minorEastAsia" w:hAnsiTheme="minorHAnsi" w:cstheme="minorBidi"/>
          <w:iCs w:val="0"/>
          <w:caps w:val="0"/>
          <w:noProof/>
          <w:sz w:val="22"/>
          <w:szCs w:val="22"/>
        </w:rPr>
      </w:pPr>
      <w:hyperlink w:anchor="_Toc10463391" w:history="1">
        <w:r w:rsidRPr="00A759EA">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759EA">
          <w:rPr>
            <w:rStyle w:val="Hyperlink"/>
            <w:noProof/>
          </w:rPr>
          <w:t>HARD COPY SUBMISSION</w:t>
        </w:r>
        <w:r>
          <w:rPr>
            <w:noProof/>
            <w:webHidden/>
          </w:rPr>
          <w:tab/>
        </w:r>
        <w:r>
          <w:rPr>
            <w:noProof/>
            <w:webHidden/>
          </w:rPr>
          <w:fldChar w:fldCharType="begin"/>
        </w:r>
        <w:r>
          <w:rPr>
            <w:noProof/>
            <w:webHidden/>
          </w:rPr>
          <w:instrText xml:space="preserve"> PAGEREF _Toc10463391 \h </w:instrText>
        </w:r>
        <w:r>
          <w:rPr>
            <w:noProof/>
            <w:webHidden/>
          </w:rPr>
        </w:r>
        <w:r>
          <w:rPr>
            <w:noProof/>
            <w:webHidden/>
          </w:rPr>
          <w:fldChar w:fldCharType="separate"/>
        </w:r>
        <w:r>
          <w:rPr>
            <w:noProof/>
            <w:webHidden/>
          </w:rPr>
          <w:t>104</w:t>
        </w:r>
        <w:r>
          <w:rPr>
            <w:noProof/>
            <w:webHidden/>
          </w:rPr>
          <w:fldChar w:fldCharType="end"/>
        </w:r>
      </w:hyperlink>
    </w:p>
    <w:p w14:paraId="38ACB757"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92" w:history="1">
        <w:r w:rsidRPr="00A759EA">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759EA">
          <w:rPr>
            <w:rStyle w:val="Hyperlink"/>
            <w:noProof/>
          </w:rPr>
          <w:t>QUOTE Content</w:t>
        </w:r>
        <w:r>
          <w:rPr>
            <w:noProof/>
            <w:webHidden/>
          </w:rPr>
          <w:tab/>
        </w:r>
        <w:r>
          <w:rPr>
            <w:noProof/>
            <w:webHidden/>
          </w:rPr>
          <w:fldChar w:fldCharType="begin"/>
        </w:r>
        <w:r>
          <w:rPr>
            <w:noProof/>
            <w:webHidden/>
          </w:rPr>
          <w:instrText xml:space="preserve"> PAGEREF _Toc10463392 \h </w:instrText>
        </w:r>
        <w:r>
          <w:rPr>
            <w:noProof/>
            <w:webHidden/>
          </w:rPr>
        </w:r>
        <w:r>
          <w:rPr>
            <w:noProof/>
            <w:webHidden/>
          </w:rPr>
          <w:fldChar w:fldCharType="separate"/>
        </w:r>
        <w:r>
          <w:rPr>
            <w:noProof/>
            <w:webHidden/>
          </w:rPr>
          <w:t>105</w:t>
        </w:r>
        <w:r>
          <w:rPr>
            <w:noProof/>
            <w:webHidden/>
          </w:rPr>
          <w:fldChar w:fldCharType="end"/>
        </w:r>
      </w:hyperlink>
    </w:p>
    <w:p w14:paraId="550251EE" w14:textId="77777777" w:rsidR="00B04E3B" w:rsidRDefault="00B04E3B">
      <w:pPr>
        <w:pStyle w:val="TOC3"/>
        <w:rPr>
          <w:rFonts w:asciiTheme="minorHAnsi" w:eastAsiaTheme="minorEastAsia" w:hAnsiTheme="minorHAnsi" w:cstheme="minorBidi"/>
          <w:iCs w:val="0"/>
          <w:caps w:val="0"/>
          <w:noProof/>
          <w:sz w:val="22"/>
          <w:szCs w:val="22"/>
        </w:rPr>
      </w:pPr>
      <w:hyperlink w:anchor="_Toc10463393" w:history="1">
        <w:r w:rsidRPr="00A759EA">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759EA">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_Toc10463393 \h </w:instrText>
        </w:r>
        <w:r>
          <w:rPr>
            <w:noProof/>
            <w:webHidden/>
          </w:rPr>
        </w:r>
        <w:r>
          <w:rPr>
            <w:noProof/>
            <w:webHidden/>
          </w:rPr>
          <w:fldChar w:fldCharType="separate"/>
        </w:r>
        <w:r>
          <w:rPr>
            <w:noProof/>
            <w:webHidden/>
          </w:rPr>
          <w:t>105</w:t>
        </w:r>
        <w:r>
          <w:rPr>
            <w:noProof/>
            <w:webHidden/>
          </w:rPr>
          <w:fldChar w:fldCharType="end"/>
        </w:r>
      </w:hyperlink>
    </w:p>
    <w:p w14:paraId="550E02AF" w14:textId="77777777" w:rsidR="00B04E3B" w:rsidRDefault="00B04E3B">
      <w:pPr>
        <w:pStyle w:val="TOC3"/>
        <w:rPr>
          <w:rFonts w:asciiTheme="minorHAnsi" w:eastAsiaTheme="minorEastAsia" w:hAnsiTheme="minorHAnsi" w:cstheme="minorBidi"/>
          <w:iCs w:val="0"/>
          <w:caps w:val="0"/>
          <w:noProof/>
          <w:sz w:val="22"/>
          <w:szCs w:val="22"/>
        </w:rPr>
      </w:pPr>
      <w:hyperlink w:anchor="_Toc10463394" w:history="1">
        <w:r w:rsidRPr="00A759EA">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759EA">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_Toc10463394 \h </w:instrText>
        </w:r>
        <w:r>
          <w:rPr>
            <w:noProof/>
            <w:webHidden/>
          </w:rPr>
        </w:r>
        <w:r>
          <w:rPr>
            <w:noProof/>
            <w:webHidden/>
          </w:rPr>
          <w:fldChar w:fldCharType="separate"/>
        </w:r>
        <w:r>
          <w:rPr>
            <w:noProof/>
            <w:webHidden/>
          </w:rPr>
          <w:t>109</w:t>
        </w:r>
        <w:r>
          <w:rPr>
            <w:noProof/>
            <w:webHidden/>
          </w:rPr>
          <w:fldChar w:fldCharType="end"/>
        </w:r>
      </w:hyperlink>
    </w:p>
    <w:p w14:paraId="1589CAA5" w14:textId="77777777" w:rsidR="00B04E3B" w:rsidRDefault="00B04E3B">
      <w:pPr>
        <w:pStyle w:val="TOC3"/>
        <w:rPr>
          <w:rFonts w:asciiTheme="minorHAnsi" w:eastAsiaTheme="minorEastAsia" w:hAnsiTheme="minorHAnsi" w:cstheme="minorBidi"/>
          <w:iCs w:val="0"/>
          <w:caps w:val="0"/>
          <w:noProof/>
          <w:sz w:val="22"/>
          <w:szCs w:val="22"/>
        </w:rPr>
      </w:pPr>
      <w:hyperlink w:anchor="_Toc10463395" w:history="1">
        <w:r w:rsidRPr="00A759EA">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759EA">
          <w:rPr>
            <w:rStyle w:val="Hyperlink"/>
            <w:rFonts w:eastAsia="MS Mincho"/>
            <w:noProof/>
          </w:rPr>
          <w:t>SUBmittals</w:t>
        </w:r>
        <w:r>
          <w:rPr>
            <w:noProof/>
            <w:webHidden/>
          </w:rPr>
          <w:tab/>
        </w:r>
        <w:r>
          <w:rPr>
            <w:noProof/>
            <w:webHidden/>
          </w:rPr>
          <w:fldChar w:fldCharType="begin"/>
        </w:r>
        <w:r>
          <w:rPr>
            <w:noProof/>
            <w:webHidden/>
          </w:rPr>
          <w:instrText xml:space="preserve"> PAGEREF _Toc10463395 \h </w:instrText>
        </w:r>
        <w:r>
          <w:rPr>
            <w:noProof/>
            <w:webHidden/>
          </w:rPr>
        </w:r>
        <w:r>
          <w:rPr>
            <w:noProof/>
            <w:webHidden/>
          </w:rPr>
          <w:fldChar w:fldCharType="separate"/>
        </w:r>
        <w:r>
          <w:rPr>
            <w:noProof/>
            <w:webHidden/>
          </w:rPr>
          <w:t>111</w:t>
        </w:r>
        <w:r>
          <w:rPr>
            <w:noProof/>
            <w:webHidden/>
          </w:rPr>
          <w:fldChar w:fldCharType="end"/>
        </w:r>
      </w:hyperlink>
    </w:p>
    <w:p w14:paraId="622FD1F7" w14:textId="77777777" w:rsidR="00B04E3B" w:rsidRDefault="00B04E3B">
      <w:pPr>
        <w:pStyle w:val="TOC3"/>
        <w:rPr>
          <w:rFonts w:asciiTheme="minorHAnsi" w:eastAsiaTheme="minorEastAsia" w:hAnsiTheme="minorHAnsi" w:cstheme="minorBidi"/>
          <w:iCs w:val="0"/>
          <w:caps w:val="0"/>
          <w:noProof/>
          <w:sz w:val="22"/>
          <w:szCs w:val="22"/>
        </w:rPr>
      </w:pPr>
      <w:hyperlink w:anchor="_Toc10463396" w:history="1">
        <w:r w:rsidRPr="00A759EA">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759EA">
          <w:rPr>
            <w:rStyle w:val="Hyperlink"/>
            <w:noProof/>
          </w:rPr>
          <w:t>Financial Capability of the Vendor {Bidder}</w:t>
        </w:r>
        <w:r>
          <w:rPr>
            <w:noProof/>
            <w:webHidden/>
          </w:rPr>
          <w:tab/>
        </w:r>
        <w:r>
          <w:rPr>
            <w:noProof/>
            <w:webHidden/>
          </w:rPr>
          <w:fldChar w:fldCharType="begin"/>
        </w:r>
        <w:r>
          <w:rPr>
            <w:noProof/>
            <w:webHidden/>
          </w:rPr>
          <w:instrText xml:space="preserve"> PAGEREF _Toc10463396 \h </w:instrText>
        </w:r>
        <w:r>
          <w:rPr>
            <w:noProof/>
            <w:webHidden/>
          </w:rPr>
        </w:r>
        <w:r>
          <w:rPr>
            <w:noProof/>
            <w:webHidden/>
          </w:rPr>
          <w:fldChar w:fldCharType="separate"/>
        </w:r>
        <w:r>
          <w:rPr>
            <w:noProof/>
            <w:webHidden/>
          </w:rPr>
          <w:t>111</w:t>
        </w:r>
        <w:r>
          <w:rPr>
            <w:noProof/>
            <w:webHidden/>
          </w:rPr>
          <w:fldChar w:fldCharType="end"/>
        </w:r>
      </w:hyperlink>
    </w:p>
    <w:p w14:paraId="5F96C925" w14:textId="77777777" w:rsidR="00B04E3B" w:rsidRDefault="00B04E3B">
      <w:pPr>
        <w:pStyle w:val="TOC3"/>
        <w:rPr>
          <w:rFonts w:asciiTheme="minorHAnsi" w:eastAsiaTheme="minorEastAsia" w:hAnsiTheme="minorHAnsi" w:cstheme="minorBidi"/>
          <w:iCs w:val="0"/>
          <w:caps w:val="0"/>
          <w:noProof/>
          <w:sz w:val="22"/>
          <w:szCs w:val="22"/>
        </w:rPr>
      </w:pPr>
      <w:hyperlink w:anchor="_Toc10463397" w:history="1">
        <w:r w:rsidRPr="00A759EA">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759EA">
          <w:rPr>
            <w:rStyle w:val="Hyperlink"/>
            <w:rFonts w:eastAsia="MS Mincho"/>
            <w:noProof/>
          </w:rPr>
          <w:t>STATE-SUPPLIED PRICE SHEET</w:t>
        </w:r>
        <w:r>
          <w:rPr>
            <w:noProof/>
            <w:webHidden/>
          </w:rPr>
          <w:tab/>
        </w:r>
        <w:r>
          <w:rPr>
            <w:noProof/>
            <w:webHidden/>
          </w:rPr>
          <w:fldChar w:fldCharType="begin"/>
        </w:r>
        <w:r>
          <w:rPr>
            <w:noProof/>
            <w:webHidden/>
          </w:rPr>
          <w:instrText xml:space="preserve"> PAGEREF _Toc10463397 \h </w:instrText>
        </w:r>
        <w:r>
          <w:rPr>
            <w:noProof/>
            <w:webHidden/>
          </w:rPr>
        </w:r>
        <w:r>
          <w:rPr>
            <w:noProof/>
            <w:webHidden/>
          </w:rPr>
          <w:fldChar w:fldCharType="separate"/>
        </w:r>
        <w:r>
          <w:rPr>
            <w:noProof/>
            <w:webHidden/>
          </w:rPr>
          <w:t>112</w:t>
        </w:r>
        <w:r>
          <w:rPr>
            <w:noProof/>
            <w:webHidden/>
          </w:rPr>
          <w:fldChar w:fldCharType="end"/>
        </w:r>
      </w:hyperlink>
    </w:p>
    <w:p w14:paraId="36AF772B"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398" w:history="1">
        <w:r w:rsidRPr="00A759EA">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759EA">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_Toc10463398 \h </w:instrText>
        </w:r>
        <w:r>
          <w:rPr>
            <w:noProof/>
            <w:webHidden/>
          </w:rPr>
        </w:r>
        <w:r>
          <w:rPr>
            <w:noProof/>
            <w:webHidden/>
          </w:rPr>
          <w:fldChar w:fldCharType="separate"/>
        </w:r>
        <w:r>
          <w:rPr>
            <w:noProof/>
            <w:webHidden/>
          </w:rPr>
          <w:t>117</w:t>
        </w:r>
        <w:r>
          <w:rPr>
            <w:noProof/>
            <w:webHidden/>
          </w:rPr>
          <w:fldChar w:fldCharType="end"/>
        </w:r>
      </w:hyperlink>
    </w:p>
    <w:p w14:paraId="047B8797"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399" w:history="1">
        <w:r w:rsidRPr="00A759EA">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759EA">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_Toc10463399 \h </w:instrText>
        </w:r>
        <w:r>
          <w:rPr>
            <w:noProof/>
            <w:webHidden/>
          </w:rPr>
        </w:r>
        <w:r>
          <w:rPr>
            <w:noProof/>
            <w:webHidden/>
          </w:rPr>
          <w:fldChar w:fldCharType="separate"/>
        </w:r>
        <w:r>
          <w:rPr>
            <w:noProof/>
            <w:webHidden/>
          </w:rPr>
          <w:t>117</w:t>
        </w:r>
        <w:r>
          <w:rPr>
            <w:noProof/>
            <w:webHidden/>
          </w:rPr>
          <w:fldChar w:fldCharType="end"/>
        </w:r>
      </w:hyperlink>
    </w:p>
    <w:p w14:paraId="120D4C9A"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00" w:history="1">
        <w:r w:rsidRPr="00A759EA">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759EA">
          <w:rPr>
            <w:rStyle w:val="Hyperlink"/>
            <w:noProof/>
          </w:rPr>
          <w:t>BLANKET P.O. Term and Extension Option</w:t>
        </w:r>
        <w:r>
          <w:rPr>
            <w:noProof/>
            <w:webHidden/>
          </w:rPr>
          <w:tab/>
        </w:r>
        <w:r>
          <w:rPr>
            <w:noProof/>
            <w:webHidden/>
          </w:rPr>
          <w:fldChar w:fldCharType="begin"/>
        </w:r>
        <w:r>
          <w:rPr>
            <w:noProof/>
            <w:webHidden/>
          </w:rPr>
          <w:instrText xml:space="preserve"> PAGEREF _Toc10463400 \h </w:instrText>
        </w:r>
        <w:r>
          <w:rPr>
            <w:noProof/>
            <w:webHidden/>
          </w:rPr>
        </w:r>
        <w:r>
          <w:rPr>
            <w:noProof/>
            <w:webHidden/>
          </w:rPr>
          <w:fldChar w:fldCharType="separate"/>
        </w:r>
        <w:r>
          <w:rPr>
            <w:noProof/>
            <w:webHidden/>
          </w:rPr>
          <w:t>117</w:t>
        </w:r>
        <w:r>
          <w:rPr>
            <w:noProof/>
            <w:webHidden/>
          </w:rPr>
          <w:fldChar w:fldCharType="end"/>
        </w:r>
      </w:hyperlink>
    </w:p>
    <w:p w14:paraId="234071E2" w14:textId="77777777" w:rsidR="00B04E3B" w:rsidRDefault="00B04E3B">
      <w:pPr>
        <w:pStyle w:val="TOC3"/>
        <w:rPr>
          <w:rFonts w:asciiTheme="minorHAnsi" w:eastAsiaTheme="minorEastAsia" w:hAnsiTheme="minorHAnsi" w:cstheme="minorBidi"/>
          <w:iCs w:val="0"/>
          <w:caps w:val="0"/>
          <w:noProof/>
          <w:sz w:val="22"/>
          <w:szCs w:val="22"/>
        </w:rPr>
      </w:pPr>
      <w:hyperlink w:anchor="_Toc10463401" w:history="1">
        <w:r w:rsidRPr="00A759EA">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A759EA">
          <w:rPr>
            <w:rStyle w:val="Hyperlink"/>
            <w:noProof/>
          </w:rPr>
          <w:t>PRODUCT ADDITION</w:t>
        </w:r>
        <w:r>
          <w:rPr>
            <w:noProof/>
            <w:webHidden/>
          </w:rPr>
          <w:tab/>
        </w:r>
        <w:r>
          <w:rPr>
            <w:noProof/>
            <w:webHidden/>
          </w:rPr>
          <w:fldChar w:fldCharType="begin"/>
        </w:r>
        <w:r>
          <w:rPr>
            <w:noProof/>
            <w:webHidden/>
          </w:rPr>
          <w:instrText xml:space="preserve"> PAGEREF _Toc10463401 \h </w:instrText>
        </w:r>
        <w:r>
          <w:rPr>
            <w:noProof/>
            <w:webHidden/>
          </w:rPr>
        </w:r>
        <w:r>
          <w:rPr>
            <w:noProof/>
            <w:webHidden/>
          </w:rPr>
          <w:fldChar w:fldCharType="separate"/>
        </w:r>
        <w:r>
          <w:rPr>
            <w:noProof/>
            <w:webHidden/>
          </w:rPr>
          <w:t>117</w:t>
        </w:r>
        <w:r>
          <w:rPr>
            <w:noProof/>
            <w:webHidden/>
          </w:rPr>
          <w:fldChar w:fldCharType="end"/>
        </w:r>
      </w:hyperlink>
    </w:p>
    <w:p w14:paraId="7A5DBEF1"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02" w:history="1">
        <w:r w:rsidRPr="00A759EA">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759EA">
          <w:rPr>
            <w:rStyle w:val="Hyperlink"/>
            <w:noProof/>
          </w:rPr>
          <w:t>BLANKET P.O. Transition</w:t>
        </w:r>
        <w:r>
          <w:rPr>
            <w:noProof/>
            <w:webHidden/>
          </w:rPr>
          <w:tab/>
        </w:r>
        <w:r>
          <w:rPr>
            <w:noProof/>
            <w:webHidden/>
          </w:rPr>
          <w:fldChar w:fldCharType="begin"/>
        </w:r>
        <w:r>
          <w:rPr>
            <w:noProof/>
            <w:webHidden/>
          </w:rPr>
          <w:instrText xml:space="preserve"> PAGEREF _Toc10463402 \h </w:instrText>
        </w:r>
        <w:r>
          <w:rPr>
            <w:noProof/>
            <w:webHidden/>
          </w:rPr>
        </w:r>
        <w:r>
          <w:rPr>
            <w:noProof/>
            <w:webHidden/>
          </w:rPr>
          <w:fldChar w:fldCharType="separate"/>
        </w:r>
        <w:r>
          <w:rPr>
            <w:noProof/>
            <w:webHidden/>
          </w:rPr>
          <w:t>117</w:t>
        </w:r>
        <w:r>
          <w:rPr>
            <w:noProof/>
            <w:webHidden/>
          </w:rPr>
          <w:fldChar w:fldCharType="end"/>
        </w:r>
      </w:hyperlink>
    </w:p>
    <w:p w14:paraId="79732D91"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03" w:history="1">
        <w:r w:rsidRPr="00A759EA">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759EA">
          <w:rPr>
            <w:rStyle w:val="Hyperlink"/>
            <w:noProof/>
          </w:rPr>
          <w:t>CHANGE ORDER</w:t>
        </w:r>
        <w:r>
          <w:rPr>
            <w:noProof/>
            <w:webHidden/>
          </w:rPr>
          <w:tab/>
        </w:r>
        <w:r>
          <w:rPr>
            <w:noProof/>
            <w:webHidden/>
          </w:rPr>
          <w:fldChar w:fldCharType="begin"/>
        </w:r>
        <w:r>
          <w:rPr>
            <w:noProof/>
            <w:webHidden/>
          </w:rPr>
          <w:instrText xml:space="preserve"> PAGEREF _Toc10463403 \h </w:instrText>
        </w:r>
        <w:r>
          <w:rPr>
            <w:noProof/>
            <w:webHidden/>
          </w:rPr>
        </w:r>
        <w:r>
          <w:rPr>
            <w:noProof/>
            <w:webHidden/>
          </w:rPr>
          <w:fldChar w:fldCharType="separate"/>
        </w:r>
        <w:r>
          <w:rPr>
            <w:noProof/>
            <w:webHidden/>
          </w:rPr>
          <w:t>118</w:t>
        </w:r>
        <w:r>
          <w:rPr>
            <w:noProof/>
            <w:webHidden/>
          </w:rPr>
          <w:fldChar w:fldCharType="end"/>
        </w:r>
      </w:hyperlink>
    </w:p>
    <w:p w14:paraId="52A803FE"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04" w:history="1">
        <w:r w:rsidRPr="00A759EA">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759EA">
          <w:rPr>
            <w:rStyle w:val="Hyperlink"/>
            <w:noProof/>
          </w:rPr>
          <w:t>Vendor {contractor} Responsibilities</w:t>
        </w:r>
        <w:r>
          <w:rPr>
            <w:noProof/>
            <w:webHidden/>
          </w:rPr>
          <w:tab/>
        </w:r>
        <w:r>
          <w:rPr>
            <w:noProof/>
            <w:webHidden/>
          </w:rPr>
          <w:fldChar w:fldCharType="begin"/>
        </w:r>
        <w:r>
          <w:rPr>
            <w:noProof/>
            <w:webHidden/>
          </w:rPr>
          <w:instrText xml:space="preserve"> PAGEREF _Toc10463404 \h </w:instrText>
        </w:r>
        <w:r>
          <w:rPr>
            <w:noProof/>
            <w:webHidden/>
          </w:rPr>
        </w:r>
        <w:r>
          <w:rPr>
            <w:noProof/>
            <w:webHidden/>
          </w:rPr>
          <w:fldChar w:fldCharType="separate"/>
        </w:r>
        <w:r>
          <w:rPr>
            <w:noProof/>
            <w:webHidden/>
          </w:rPr>
          <w:t>118</w:t>
        </w:r>
        <w:r>
          <w:rPr>
            <w:noProof/>
            <w:webHidden/>
          </w:rPr>
          <w:fldChar w:fldCharType="end"/>
        </w:r>
      </w:hyperlink>
    </w:p>
    <w:p w14:paraId="12AE0BE8"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05" w:history="1">
        <w:r w:rsidRPr="00A759EA">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759EA">
          <w:rPr>
            <w:rStyle w:val="Hyperlink"/>
            <w:noProof/>
          </w:rPr>
          <w:t>Claims and Remedies</w:t>
        </w:r>
        <w:r>
          <w:rPr>
            <w:noProof/>
            <w:webHidden/>
          </w:rPr>
          <w:tab/>
        </w:r>
        <w:r>
          <w:rPr>
            <w:noProof/>
            <w:webHidden/>
          </w:rPr>
          <w:fldChar w:fldCharType="begin"/>
        </w:r>
        <w:r>
          <w:rPr>
            <w:noProof/>
            <w:webHidden/>
          </w:rPr>
          <w:instrText xml:space="preserve"> PAGEREF _Toc10463405 \h </w:instrText>
        </w:r>
        <w:r>
          <w:rPr>
            <w:noProof/>
            <w:webHidden/>
          </w:rPr>
        </w:r>
        <w:r>
          <w:rPr>
            <w:noProof/>
            <w:webHidden/>
          </w:rPr>
          <w:fldChar w:fldCharType="separate"/>
        </w:r>
        <w:r>
          <w:rPr>
            <w:noProof/>
            <w:webHidden/>
          </w:rPr>
          <w:t>118</w:t>
        </w:r>
        <w:r>
          <w:rPr>
            <w:noProof/>
            <w:webHidden/>
          </w:rPr>
          <w:fldChar w:fldCharType="end"/>
        </w:r>
      </w:hyperlink>
    </w:p>
    <w:p w14:paraId="3A0B7496" w14:textId="77777777" w:rsidR="00B04E3B" w:rsidRDefault="00B04E3B">
      <w:pPr>
        <w:pStyle w:val="TOC3"/>
        <w:rPr>
          <w:rFonts w:asciiTheme="minorHAnsi" w:eastAsiaTheme="minorEastAsia" w:hAnsiTheme="minorHAnsi" w:cstheme="minorBidi"/>
          <w:iCs w:val="0"/>
          <w:caps w:val="0"/>
          <w:noProof/>
          <w:sz w:val="22"/>
          <w:szCs w:val="22"/>
        </w:rPr>
      </w:pPr>
      <w:hyperlink w:anchor="_Toc10463406" w:history="1">
        <w:r w:rsidRPr="00A759EA">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A759EA">
          <w:rPr>
            <w:rStyle w:val="Hyperlink"/>
            <w:rFonts w:eastAsia="MS Mincho"/>
            <w:noProof/>
          </w:rPr>
          <w:t>Claims</w:t>
        </w:r>
        <w:r>
          <w:rPr>
            <w:noProof/>
            <w:webHidden/>
          </w:rPr>
          <w:tab/>
        </w:r>
        <w:r>
          <w:rPr>
            <w:noProof/>
            <w:webHidden/>
          </w:rPr>
          <w:fldChar w:fldCharType="begin"/>
        </w:r>
        <w:r>
          <w:rPr>
            <w:noProof/>
            <w:webHidden/>
          </w:rPr>
          <w:instrText xml:space="preserve"> PAGEREF _Toc10463406 \h </w:instrText>
        </w:r>
        <w:r>
          <w:rPr>
            <w:noProof/>
            <w:webHidden/>
          </w:rPr>
        </w:r>
        <w:r>
          <w:rPr>
            <w:noProof/>
            <w:webHidden/>
          </w:rPr>
          <w:fldChar w:fldCharType="separate"/>
        </w:r>
        <w:r>
          <w:rPr>
            <w:noProof/>
            <w:webHidden/>
          </w:rPr>
          <w:t>118</w:t>
        </w:r>
        <w:r>
          <w:rPr>
            <w:noProof/>
            <w:webHidden/>
          </w:rPr>
          <w:fldChar w:fldCharType="end"/>
        </w:r>
      </w:hyperlink>
    </w:p>
    <w:p w14:paraId="648465E6" w14:textId="77777777" w:rsidR="00B04E3B" w:rsidRDefault="00B04E3B">
      <w:pPr>
        <w:pStyle w:val="TOC3"/>
        <w:rPr>
          <w:rFonts w:asciiTheme="minorHAnsi" w:eastAsiaTheme="minorEastAsia" w:hAnsiTheme="minorHAnsi" w:cstheme="minorBidi"/>
          <w:iCs w:val="0"/>
          <w:caps w:val="0"/>
          <w:noProof/>
          <w:sz w:val="22"/>
          <w:szCs w:val="22"/>
        </w:rPr>
      </w:pPr>
      <w:hyperlink w:anchor="_Toc10463407" w:history="1">
        <w:r w:rsidRPr="00A759EA">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A759EA">
          <w:rPr>
            <w:rStyle w:val="Hyperlink"/>
            <w:rFonts w:eastAsia="MS Mincho"/>
            <w:noProof/>
          </w:rPr>
          <w:t>Remedies</w:t>
        </w:r>
        <w:r>
          <w:rPr>
            <w:noProof/>
            <w:webHidden/>
          </w:rPr>
          <w:tab/>
        </w:r>
        <w:r>
          <w:rPr>
            <w:noProof/>
            <w:webHidden/>
          </w:rPr>
          <w:fldChar w:fldCharType="begin"/>
        </w:r>
        <w:r>
          <w:rPr>
            <w:noProof/>
            <w:webHidden/>
          </w:rPr>
          <w:instrText xml:space="preserve"> PAGEREF _Toc10463407 \h </w:instrText>
        </w:r>
        <w:r>
          <w:rPr>
            <w:noProof/>
            <w:webHidden/>
          </w:rPr>
        </w:r>
        <w:r>
          <w:rPr>
            <w:noProof/>
            <w:webHidden/>
          </w:rPr>
          <w:fldChar w:fldCharType="separate"/>
        </w:r>
        <w:r>
          <w:rPr>
            <w:noProof/>
            <w:webHidden/>
          </w:rPr>
          <w:t>118</w:t>
        </w:r>
        <w:r>
          <w:rPr>
            <w:noProof/>
            <w:webHidden/>
          </w:rPr>
          <w:fldChar w:fldCharType="end"/>
        </w:r>
      </w:hyperlink>
    </w:p>
    <w:p w14:paraId="4646065D" w14:textId="77777777" w:rsidR="00B04E3B" w:rsidRDefault="00B04E3B">
      <w:pPr>
        <w:pStyle w:val="TOC3"/>
        <w:rPr>
          <w:rFonts w:asciiTheme="minorHAnsi" w:eastAsiaTheme="minorEastAsia" w:hAnsiTheme="minorHAnsi" w:cstheme="minorBidi"/>
          <w:iCs w:val="0"/>
          <w:caps w:val="0"/>
          <w:noProof/>
          <w:sz w:val="22"/>
          <w:szCs w:val="22"/>
        </w:rPr>
      </w:pPr>
      <w:hyperlink w:anchor="_Toc10463408" w:history="1">
        <w:r w:rsidRPr="00A759EA">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A759EA">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_Toc10463408 \h </w:instrText>
        </w:r>
        <w:r>
          <w:rPr>
            <w:noProof/>
            <w:webHidden/>
          </w:rPr>
        </w:r>
        <w:r>
          <w:rPr>
            <w:noProof/>
            <w:webHidden/>
          </w:rPr>
          <w:fldChar w:fldCharType="separate"/>
        </w:r>
        <w:r>
          <w:rPr>
            <w:noProof/>
            <w:webHidden/>
          </w:rPr>
          <w:t>118</w:t>
        </w:r>
        <w:r>
          <w:rPr>
            <w:noProof/>
            <w:webHidden/>
          </w:rPr>
          <w:fldChar w:fldCharType="end"/>
        </w:r>
      </w:hyperlink>
    </w:p>
    <w:p w14:paraId="076F0783"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09" w:history="1">
        <w:r w:rsidRPr="00A759EA">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759EA">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_Toc10463409 \h </w:instrText>
        </w:r>
        <w:r>
          <w:rPr>
            <w:noProof/>
            <w:webHidden/>
          </w:rPr>
        </w:r>
        <w:r>
          <w:rPr>
            <w:noProof/>
            <w:webHidden/>
          </w:rPr>
          <w:fldChar w:fldCharType="separate"/>
        </w:r>
        <w:r>
          <w:rPr>
            <w:noProof/>
            <w:webHidden/>
          </w:rPr>
          <w:t>118</w:t>
        </w:r>
        <w:r>
          <w:rPr>
            <w:noProof/>
            <w:webHidden/>
          </w:rPr>
          <w:fldChar w:fldCharType="end"/>
        </w:r>
      </w:hyperlink>
    </w:p>
    <w:p w14:paraId="497FEB61"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10" w:history="1">
        <w:r w:rsidRPr="00A759EA">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759EA">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_Toc10463410 \h </w:instrText>
        </w:r>
        <w:r>
          <w:rPr>
            <w:noProof/>
            <w:webHidden/>
          </w:rPr>
        </w:r>
        <w:r>
          <w:rPr>
            <w:noProof/>
            <w:webHidden/>
          </w:rPr>
          <w:fldChar w:fldCharType="separate"/>
        </w:r>
        <w:r>
          <w:rPr>
            <w:noProof/>
            <w:webHidden/>
          </w:rPr>
          <w:t>119</w:t>
        </w:r>
        <w:r>
          <w:rPr>
            <w:noProof/>
            <w:webHidden/>
          </w:rPr>
          <w:fldChar w:fldCharType="end"/>
        </w:r>
      </w:hyperlink>
    </w:p>
    <w:p w14:paraId="4B75CA52"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11" w:history="1">
        <w:r w:rsidRPr="00A759EA">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759EA">
          <w:rPr>
            <w:rStyle w:val="Hyperlink"/>
            <w:noProof/>
          </w:rPr>
          <w:t>ELECTRONIC PAYMENTS</w:t>
        </w:r>
        <w:r>
          <w:rPr>
            <w:noProof/>
            <w:webHidden/>
          </w:rPr>
          <w:tab/>
        </w:r>
        <w:r>
          <w:rPr>
            <w:noProof/>
            <w:webHidden/>
          </w:rPr>
          <w:fldChar w:fldCharType="begin"/>
        </w:r>
        <w:r>
          <w:rPr>
            <w:noProof/>
            <w:webHidden/>
          </w:rPr>
          <w:instrText xml:space="preserve"> PAGEREF _Toc10463411 \h </w:instrText>
        </w:r>
        <w:r>
          <w:rPr>
            <w:noProof/>
            <w:webHidden/>
          </w:rPr>
        </w:r>
        <w:r>
          <w:rPr>
            <w:noProof/>
            <w:webHidden/>
          </w:rPr>
          <w:fldChar w:fldCharType="separate"/>
        </w:r>
        <w:r>
          <w:rPr>
            <w:noProof/>
            <w:webHidden/>
          </w:rPr>
          <w:t>119</w:t>
        </w:r>
        <w:r>
          <w:rPr>
            <w:noProof/>
            <w:webHidden/>
          </w:rPr>
          <w:fldChar w:fldCharType="end"/>
        </w:r>
      </w:hyperlink>
    </w:p>
    <w:p w14:paraId="00DF7CB7"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12" w:history="1">
        <w:r w:rsidRPr="00A759EA">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759EA">
          <w:rPr>
            <w:rStyle w:val="Hyperlink"/>
            <w:noProof/>
          </w:rPr>
          <w:t>Substitution or Addition of SubCONTRACTOR(s)</w:t>
        </w:r>
        <w:r>
          <w:rPr>
            <w:noProof/>
            <w:webHidden/>
          </w:rPr>
          <w:tab/>
        </w:r>
        <w:r>
          <w:rPr>
            <w:noProof/>
            <w:webHidden/>
          </w:rPr>
          <w:fldChar w:fldCharType="begin"/>
        </w:r>
        <w:r>
          <w:rPr>
            <w:noProof/>
            <w:webHidden/>
          </w:rPr>
          <w:instrText xml:space="preserve"> PAGEREF _Toc10463412 \h </w:instrText>
        </w:r>
        <w:r>
          <w:rPr>
            <w:noProof/>
            <w:webHidden/>
          </w:rPr>
        </w:r>
        <w:r>
          <w:rPr>
            <w:noProof/>
            <w:webHidden/>
          </w:rPr>
          <w:fldChar w:fldCharType="separate"/>
        </w:r>
        <w:r>
          <w:rPr>
            <w:noProof/>
            <w:webHidden/>
          </w:rPr>
          <w:t>119</w:t>
        </w:r>
        <w:r>
          <w:rPr>
            <w:noProof/>
            <w:webHidden/>
          </w:rPr>
          <w:fldChar w:fldCharType="end"/>
        </w:r>
      </w:hyperlink>
    </w:p>
    <w:p w14:paraId="18C0328D"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13" w:history="1">
        <w:r w:rsidRPr="00A759EA">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759EA">
          <w:rPr>
            <w:rStyle w:val="Hyperlink"/>
            <w:noProof/>
          </w:rPr>
          <w:t>BLANKET P.O. Activity Report</w:t>
        </w:r>
        <w:r>
          <w:rPr>
            <w:noProof/>
            <w:webHidden/>
          </w:rPr>
          <w:tab/>
        </w:r>
        <w:r>
          <w:rPr>
            <w:noProof/>
            <w:webHidden/>
          </w:rPr>
          <w:fldChar w:fldCharType="begin"/>
        </w:r>
        <w:r>
          <w:rPr>
            <w:noProof/>
            <w:webHidden/>
          </w:rPr>
          <w:instrText xml:space="preserve"> PAGEREF _Toc10463413 \h </w:instrText>
        </w:r>
        <w:r>
          <w:rPr>
            <w:noProof/>
            <w:webHidden/>
          </w:rPr>
        </w:r>
        <w:r>
          <w:rPr>
            <w:noProof/>
            <w:webHidden/>
          </w:rPr>
          <w:fldChar w:fldCharType="separate"/>
        </w:r>
        <w:r>
          <w:rPr>
            <w:noProof/>
            <w:webHidden/>
          </w:rPr>
          <w:t>120</w:t>
        </w:r>
        <w:r>
          <w:rPr>
            <w:noProof/>
            <w:webHidden/>
          </w:rPr>
          <w:fldChar w:fldCharType="end"/>
        </w:r>
      </w:hyperlink>
    </w:p>
    <w:p w14:paraId="20601C4C"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14" w:history="1">
        <w:r w:rsidRPr="00A759EA">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759EA">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_Toc10463414 \h </w:instrText>
        </w:r>
        <w:r>
          <w:rPr>
            <w:noProof/>
            <w:webHidden/>
          </w:rPr>
        </w:r>
        <w:r>
          <w:rPr>
            <w:noProof/>
            <w:webHidden/>
          </w:rPr>
          <w:fldChar w:fldCharType="separate"/>
        </w:r>
        <w:r>
          <w:rPr>
            <w:noProof/>
            <w:webHidden/>
          </w:rPr>
          <w:t>120</w:t>
        </w:r>
        <w:r>
          <w:rPr>
            <w:noProof/>
            <w:webHidden/>
          </w:rPr>
          <w:fldChar w:fldCharType="end"/>
        </w:r>
      </w:hyperlink>
    </w:p>
    <w:p w14:paraId="222A631E"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15" w:history="1">
        <w:r w:rsidRPr="00A759EA">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759EA">
          <w:rPr>
            <w:rStyle w:val="Hyperlink"/>
            <w:noProof/>
          </w:rPr>
          <w:t>DISCLOSURE OF PRODUCT COMPOSITION</w:t>
        </w:r>
        <w:r>
          <w:rPr>
            <w:noProof/>
            <w:webHidden/>
          </w:rPr>
          <w:tab/>
        </w:r>
        <w:r>
          <w:rPr>
            <w:noProof/>
            <w:webHidden/>
          </w:rPr>
          <w:fldChar w:fldCharType="begin"/>
        </w:r>
        <w:r>
          <w:rPr>
            <w:noProof/>
            <w:webHidden/>
          </w:rPr>
          <w:instrText xml:space="preserve"> PAGEREF _Toc10463415 \h </w:instrText>
        </w:r>
        <w:r>
          <w:rPr>
            <w:noProof/>
            <w:webHidden/>
          </w:rPr>
        </w:r>
        <w:r>
          <w:rPr>
            <w:noProof/>
            <w:webHidden/>
          </w:rPr>
          <w:fldChar w:fldCharType="separate"/>
        </w:r>
        <w:r>
          <w:rPr>
            <w:noProof/>
            <w:webHidden/>
          </w:rPr>
          <w:t>120</w:t>
        </w:r>
        <w:r>
          <w:rPr>
            <w:noProof/>
            <w:webHidden/>
          </w:rPr>
          <w:fldChar w:fldCharType="end"/>
        </w:r>
      </w:hyperlink>
    </w:p>
    <w:p w14:paraId="4F294D60"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16" w:history="1">
        <w:r w:rsidRPr="00A759EA">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759EA">
          <w:rPr>
            <w:rStyle w:val="Hyperlink"/>
            <w:noProof/>
          </w:rPr>
          <w:t>News Releases</w:t>
        </w:r>
        <w:r>
          <w:rPr>
            <w:noProof/>
            <w:webHidden/>
          </w:rPr>
          <w:tab/>
        </w:r>
        <w:r>
          <w:rPr>
            <w:noProof/>
            <w:webHidden/>
          </w:rPr>
          <w:fldChar w:fldCharType="begin"/>
        </w:r>
        <w:r>
          <w:rPr>
            <w:noProof/>
            <w:webHidden/>
          </w:rPr>
          <w:instrText xml:space="preserve"> PAGEREF _Toc10463416 \h </w:instrText>
        </w:r>
        <w:r>
          <w:rPr>
            <w:noProof/>
            <w:webHidden/>
          </w:rPr>
        </w:r>
        <w:r>
          <w:rPr>
            <w:noProof/>
            <w:webHidden/>
          </w:rPr>
          <w:fldChar w:fldCharType="separate"/>
        </w:r>
        <w:r>
          <w:rPr>
            <w:noProof/>
            <w:webHidden/>
          </w:rPr>
          <w:t>121</w:t>
        </w:r>
        <w:r>
          <w:rPr>
            <w:noProof/>
            <w:webHidden/>
          </w:rPr>
          <w:fldChar w:fldCharType="end"/>
        </w:r>
      </w:hyperlink>
    </w:p>
    <w:p w14:paraId="7E8A4B67"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17" w:history="1">
        <w:r w:rsidRPr="00A759EA">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759EA">
          <w:rPr>
            <w:rStyle w:val="Hyperlink"/>
            <w:noProof/>
          </w:rPr>
          <w:t>Advertising</w:t>
        </w:r>
        <w:r>
          <w:rPr>
            <w:noProof/>
            <w:webHidden/>
          </w:rPr>
          <w:tab/>
        </w:r>
        <w:r>
          <w:rPr>
            <w:noProof/>
            <w:webHidden/>
          </w:rPr>
          <w:fldChar w:fldCharType="begin"/>
        </w:r>
        <w:r>
          <w:rPr>
            <w:noProof/>
            <w:webHidden/>
          </w:rPr>
          <w:instrText xml:space="preserve"> PAGEREF _Toc10463417 \h </w:instrText>
        </w:r>
        <w:r>
          <w:rPr>
            <w:noProof/>
            <w:webHidden/>
          </w:rPr>
        </w:r>
        <w:r>
          <w:rPr>
            <w:noProof/>
            <w:webHidden/>
          </w:rPr>
          <w:fldChar w:fldCharType="separate"/>
        </w:r>
        <w:r>
          <w:rPr>
            <w:noProof/>
            <w:webHidden/>
          </w:rPr>
          <w:t>121</w:t>
        </w:r>
        <w:r>
          <w:rPr>
            <w:noProof/>
            <w:webHidden/>
          </w:rPr>
          <w:fldChar w:fldCharType="end"/>
        </w:r>
      </w:hyperlink>
    </w:p>
    <w:p w14:paraId="1A7BA9C1"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418" w:history="1">
        <w:r w:rsidRPr="00A759EA">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759EA">
          <w:rPr>
            <w:rStyle w:val="Hyperlink"/>
            <w:noProof/>
          </w:rPr>
          <w:t>QUOTE EVALUATION</w:t>
        </w:r>
        <w:r>
          <w:rPr>
            <w:noProof/>
            <w:webHidden/>
          </w:rPr>
          <w:tab/>
        </w:r>
        <w:r>
          <w:rPr>
            <w:noProof/>
            <w:webHidden/>
          </w:rPr>
          <w:fldChar w:fldCharType="begin"/>
        </w:r>
        <w:r>
          <w:rPr>
            <w:noProof/>
            <w:webHidden/>
          </w:rPr>
          <w:instrText xml:space="preserve"> PAGEREF _Toc10463418 \h </w:instrText>
        </w:r>
        <w:r>
          <w:rPr>
            <w:noProof/>
            <w:webHidden/>
          </w:rPr>
        </w:r>
        <w:r>
          <w:rPr>
            <w:noProof/>
            <w:webHidden/>
          </w:rPr>
          <w:fldChar w:fldCharType="separate"/>
        </w:r>
        <w:r>
          <w:rPr>
            <w:noProof/>
            <w:webHidden/>
          </w:rPr>
          <w:t>122</w:t>
        </w:r>
        <w:r>
          <w:rPr>
            <w:noProof/>
            <w:webHidden/>
          </w:rPr>
          <w:fldChar w:fldCharType="end"/>
        </w:r>
      </w:hyperlink>
    </w:p>
    <w:p w14:paraId="152C03FE"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19" w:history="1">
        <w:r w:rsidRPr="00A759EA">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759EA">
          <w:rPr>
            <w:rStyle w:val="Hyperlink"/>
            <w:noProof/>
          </w:rPr>
          <w:t>RIGHT TO WAIVE</w:t>
        </w:r>
        <w:r>
          <w:rPr>
            <w:noProof/>
            <w:webHidden/>
          </w:rPr>
          <w:tab/>
        </w:r>
        <w:r>
          <w:rPr>
            <w:noProof/>
            <w:webHidden/>
          </w:rPr>
          <w:fldChar w:fldCharType="begin"/>
        </w:r>
        <w:r>
          <w:rPr>
            <w:noProof/>
            <w:webHidden/>
          </w:rPr>
          <w:instrText xml:space="preserve"> PAGEREF _Toc10463419 \h </w:instrText>
        </w:r>
        <w:r>
          <w:rPr>
            <w:noProof/>
            <w:webHidden/>
          </w:rPr>
        </w:r>
        <w:r>
          <w:rPr>
            <w:noProof/>
            <w:webHidden/>
          </w:rPr>
          <w:fldChar w:fldCharType="separate"/>
        </w:r>
        <w:r>
          <w:rPr>
            <w:noProof/>
            <w:webHidden/>
          </w:rPr>
          <w:t>122</w:t>
        </w:r>
        <w:r>
          <w:rPr>
            <w:noProof/>
            <w:webHidden/>
          </w:rPr>
          <w:fldChar w:fldCharType="end"/>
        </w:r>
      </w:hyperlink>
    </w:p>
    <w:p w14:paraId="54A1E790"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0" w:history="1">
        <w:r w:rsidRPr="00A759EA">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759EA">
          <w:rPr>
            <w:rStyle w:val="Hyperlink"/>
            <w:noProof/>
          </w:rPr>
          <w:t>director’s right of final quote acceptance</w:t>
        </w:r>
        <w:r>
          <w:rPr>
            <w:noProof/>
            <w:webHidden/>
          </w:rPr>
          <w:tab/>
        </w:r>
        <w:r>
          <w:rPr>
            <w:noProof/>
            <w:webHidden/>
          </w:rPr>
          <w:fldChar w:fldCharType="begin"/>
        </w:r>
        <w:r>
          <w:rPr>
            <w:noProof/>
            <w:webHidden/>
          </w:rPr>
          <w:instrText xml:space="preserve"> PAGEREF _Toc10463420 \h </w:instrText>
        </w:r>
        <w:r>
          <w:rPr>
            <w:noProof/>
            <w:webHidden/>
          </w:rPr>
        </w:r>
        <w:r>
          <w:rPr>
            <w:noProof/>
            <w:webHidden/>
          </w:rPr>
          <w:fldChar w:fldCharType="separate"/>
        </w:r>
        <w:r>
          <w:rPr>
            <w:noProof/>
            <w:webHidden/>
          </w:rPr>
          <w:t>122</w:t>
        </w:r>
        <w:r>
          <w:rPr>
            <w:noProof/>
            <w:webHidden/>
          </w:rPr>
          <w:fldChar w:fldCharType="end"/>
        </w:r>
      </w:hyperlink>
    </w:p>
    <w:p w14:paraId="623D534E"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1" w:history="1">
        <w:r w:rsidRPr="00A759EA">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759EA">
          <w:rPr>
            <w:rStyle w:val="Hyperlink"/>
            <w:noProof/>
          </w:rPr>
          <w:t>STATE'S RIGHT TO INSPECT VENDOR {BIDDER} FACILITIES</w:t>
        </w:r>
        <w:r>
          <w:rPr>
            <w:noProof/>
            <w:webHidden/>
          </w:rPr>
          <w:tab/>
        </w:r>
        <w:r>
          <w:rPr>
            <w:noProof/>
            <w:webHidden/>
          </w:rPr>
          <w:fldChar w:fldCharType="begin"/>
        </w:r>
        <w:r>
          <w:rPr>
            <w:noProof/>
            <w:webHidden/>
          </w:rPr>
          <w:instrText xml:space="preserve"> PAGEREF _Toc10463421 \h </w:instrText>
        </w:r>
        <w:r>
          <w:rPr>
            <w:noProof/>
            <w:webHidden/>
          </w:rPr>
        </w:r>
        <w:r>
          <w:rPr>
            <w:noProof/>
            <w:webHidden/>
          </w:rPr>
          <w:fldChar w:fldCharType="separate"/>
        </w:r>
        <w:r>
          <w:rPr>
            <w:noProof/>
            <w:webHidden/>
          </w:rPr>
          <w:t>122</w:t>
        </w:r>
        <w:r>
          <w:rPr>
            <w:noProof/>
            <w:webHidden/>
          </w:rPr>
          <w:fldChar w:fldCharType="end"/>
        </w:r>
      </w:hyperlink>
    </w:p>
    <w:p w14:paraId="65B1C8ED"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2" w:history="1">
        <w:r w:rsidRPr="00A759EA">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759EA">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_Toc10463422 \h </w:instrText>
        </w:r>
        <w:r>
          <w:rPr>
            <w:noProof/>
            <w:webHidden/>
          </w:rPr>
        </w:r>
        <w:r>
          <w:rPr>
            <w:noProof/>
            <w:webHidden/>
          </w:rPr>
          <w:fldChar w:fldCharType="separate"/>
        </w:r>
        <w:r>
          <w:rPr>
            <w:noProof/>
            <w:webHidden/>
          </w:rPr>
          <w:t>122</w:t>
        </w:r>
        <w:r>
          <w:rPr>
            <w:noProof/>
            <w:webHidden/>
          </w:rPr>
          <w:fldChar w:fldCharType="end"/>
        </w:r>
      </w:hyperlink>
    </w:p>
    <w:p w14:paraId="70761405"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3" w:history="1">
        <w:r w:rsidRPr="00A759EA">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759EA">
          <w:rPr>
            <w:rStyle w:val="Hyperlink"/>
            <w:noProof/>
          </w:rPr>
          <w:t>Oral Presentation</w:t>
        </w:r>
        <w:r>
          <w:rPr>
            <w:noProof/>
            <w:webHidden/>
          </w:rPr>
          <w:tab/>
        </w:r>
        <w:r>
          <w:rPr>
            <w:noProof/>
            <w:webHidden/>
          </w:rPr>
          <w:fldChar w:fldCharType="begin"/>
        </w:r>
        <w:r>
          <w:rPr>
            <w:noProof/>
            <w:webHidden/>
          </w:rPr>
          <w:instrText xml:space="preserve"> PAGEREF _Toc10463423 \h </w:instrText>
        </w:r>
        <w:r>
          <w:rPr>
            <w:noProof/>
            <w:webHidden/>
          </w:rPr>
        </w:r>
        <w:r>
          <w:rPr>
            <w:noProof/>
            <w:webHidden/>
          </w:rPr>
          <w:fldChar w:fldCharType="separate"/>
        </w:r>
        <w:r>
          <w:rPr>
            <w:noProof/>
            <w:webHidden/>
          </w:rPr>
          <w:t>122</w:t>
        </w:r>
        <w:r>
          <w:rPr>
            <w:noProof/>
            <w:webHidden/>
          </w:rPr>
          <w:fldChar w:fldCharType="end"/>
        </w:r>
      </w:hyperlink>
    </w:p>
    <w:p w14:paraId="7CEB018B"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4" w:history="1">
        <w:r w:rsidRPr="00A759EA">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759EA">
          <w:rPr>
            <w:rStyle w:val="Hyperlink"/>
            <w:noProof/>
          </w:rPr>
          <w:t>Evaluation Criteria</w:t>
        </w:r>
        <w:r>
          <w:rPr>
            <w:noProof/>
            <w:webHidden/>
          </w:rPr>
          <w:tab/>
        </w:r>
        <w:r>
          <w:rPr>
            <w:noProof/>
            <w:webHidden/>
          </w:rPr>
          <w:fldChar w:fldCharType="begin"/>
        </w:r>
        <w:r>
          <w:rPr>
            <w:noProof/>
            <w:webHidden/>
          </w:rPr>
          <w:instrText xml:space="preserve"> PAGEREF _Toc10463424 \h </w:instrText>
        </w:r>
        <w:r>
          <w:rPr>
            <w:noProof/>
            <w:webHidden/>
          </w:rPr>
        </w:r>
        <w:r>
          <w:rPr>
            <w:noProof/>
            <w:webHidden/>
          </w:rPr>
          <w:fldChar w:fldCharType="separate"/>
        </w:r>
        <w:r>
          <w:rPr>
            <w:noProof/>
            <w:webHidden/>
          </w:rPr>
          <w:t>122</w:t>
        </w:r>
        <w:r>
          <w:rPr>
            <w:noProof/>
            <w:webHidden/>
          </w:rPr>
          <w:fldChar w:fldCharType="end"/>
        </w:r>
      </w:hyperlink>
    </w:p>
    <w:p w14:paraId="5EA729E8"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5" w:history="1">
        <w:r w:rsidRPr="00A759EA">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759EA">
          <w:rPr>
            <w:rStyle w:val="Hyperlink"/>
            <w:rFonts w:eastAsia="MS Mincho"/>
            <w:noProof/>
          </w:rPr>
          <w:t>QUOTE discrepancies</w:t>
        </w:r>
        <w:r>
          <w:rPr>
            <w:noProof/>
            <w:webHidden/>
          </w:rPr>
          <w:tab/>
        </w:r>
        <w:r>
          <w:rPr>
            <w:noProof/>
            <w:webHidden/>
          </w:rPr>
          <w:fldChar w:fldCharType="begin"/>
        </w:r>
        <w:r>
          <w:rPr>
            <w:noProof/>
            <w:webHidden/>
          </w:rPr>
          <w:instrText xml:space="preserve"> PAGEREF _Toc10463425 \h </w:instrText>
        </w:r>
        <w:r>
          <w:rPr>
            <w:noProof/>
            <w:webHidden/>
          </w:rPr>
        </w:r>
        <w:r>
          <w:rPr>
            <w:noProof/>
            <w:webHidden/>
          </w:rPr>
          <w:fldChar w:fldCharType="separate"/>
        </w:r>
        <w:r>
          <w:rPr>
            <w:noProof/>
            <w:webHidden/>
          </w:rPr>
          <w:t>123</w:t>
        </w:r>
        <w:r>
          <w:rPr>
            <w:noProof/>
            <w:webHidden/>
          </w:rPr>
          <w:fldChar w:fldCharType="end"/>
        </w:r>
      </w:hyperlink>
    </w:p>
    <w:p w14:paraId="4DFF7F39" w14:textId="77777777" w:rsidR="00B04E3B" w:rsidRDefault="00B04E3B">
      <w:pPr>
        <w:pStyle w:val="TOC3"/>
        <w:rPr>
          <w:rFonts w:asciiTheme="minorHAnsi" w:eastAsiaTheme="minorEastAsia" w:hAnsiTheme="minorHAnsi" w:cstheme="minorBidi"/>
          <w:iCs w:val="0"/>
          <w:caps w:val="0"/>
          <w:noProof/>
          <w:sz w:val="22"/>
          <w:szCs w:val="22"/>
        </w:rPr>
      </w:pPr>
      <w:hyperlink w:anchor="_Toc10463426" w:history="1">
        <w:r w:rsidRPr="00A759EA">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759EA">
          <w:rPr>
            <w:rStyle w:val="Hyperlink"/>
            <w:rFonts w:eastAsia="MS Mincho"/>
            <w:noProof/>
          </w:rPr>
          <w:t>Evaluation of the QUOTES</w:t>
        </w:r>
        <w:r>
          <w:rPr>
            <w:noProof/>
            <w:webHidden/>
          </w:rPr>
          <w:tab/>
        </w:r>
        <w:r>
          <w:rPr>
            <w:noProof/>
            <w:webHidden/>
          </w:rPr>
          <w:fldChar w:fldCharType="begin"/>
        </w:r>
        <w:r>
          <w:rPr>
            <w:noProof/>
            <w:webHidden/>
          </w:rPr>
          <w:instrText xml:space="preserve"> PAGEREF _Toc10463426 \h </w:instrText>
        </w:r>
        <w:r>
          <w:rPr>
            <w:noProof/>
            <w:webHidden/>
          </w:rPr>
        </w:r>
        <w:r>
          <w:rPr>
            <w:noProof/>
            <w:webHidden/>
          </w:rPr>
          <w:fldChar w:fldCharType="separate"/>
        </w:r>
        <w:r>
          <w:rPr>
            <w:noProof/>
            <w:webHidden/>
          </w:rPr>
          <w:t>123</w:t>
        </w:r>
        <w:r>
          <w:rPr>
            <w:noProof/>
            <w:webHidden/>
          </w:rPr>
          <w:fldChar w:fldCharType="end"/>
        </w:r>
      </w:hyperlink>
    </w:p>
    <w:p w14:paraId="5DC094A8"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7" w:history="1">
        <w:r w:rsidRPr="00A759EA">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759EA">
          <w:rPr>
            <w:rStyle w:val="Hyperlink"/>
            <w:noProof/>
          </w:rPr>
          <w:t>Negotiation and Best and Final Offer (BAFO)</w:t>
        </w:r>
        <w:r>
          <w:rPr>
            <w:noProof/>
            <w:webHidden/>
          </w:rPr>
          <w:tab/>
        </w:r>
        <w:r>
          <w:rPr>
            <w:noProof/>
            <w:webHidden/>
          </w:rPr>
          <w:fldChar w:fldCharType="begin"/>
        </w:r>
        <w:r>
          <w:rPr>
            <w:noProof/>
            <w:webHidden/>
          </w:rPr>
          <w:instrText xml:space="preserve"> PAGEREF _Toc10463427 \h </w:instrText>
        </w:r>
        <w:r>
          <w:rPr>
            <w:noProof/>
            <w:webHidden/>
          </w:rPr>
        </w:r>
        <w:r>
          <w:rPr>
            <w:noProof/>
            <w:webHidden/>
          </w:rPr>
          <w:fldChar w:fldCharType="separate"/>
        </w:r>
        <w:r>
          <w:rPr>
            <w:noProof/>
            <w:webHidden/>
          </w:rPr>
          <w:t>123</w:t>
        </w:r>
        <w:r>
          <w:rPr>
            <w:noProof/>
            <w:webHidden/>
          </w:rPr>
          <w:fldChar w:fldCharType="end"/>
        </w:r>
      </w:hyperlink>
    </w:p>
    <w:p w14:paraId="4013E0E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28" w:history="1">
        <w:r w:rsidRPr="00A759EA">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759EA">
          <w:rPr>
            <w:rStyle w:val="Hyperlink"/>
            <w:noProof/>
          </w:rPr>
          <w:t xml:space="preserve">“REQUEST FOR REVISION” WITHIN </w:t>
        </w:r>
        <w:r w:rsidRPr="00A759EA">
          <w:rPr>
            <w:rStyle w:val="Hyperlink"/>
            <w:i/>
            <w:iCs/>
            <w:noProof/>
          </w:rPr>
          <w:t>NJSTART</w:t>
        </w:r>
        <w:r>
          <w:rPr>
            <w:noProof/>
            <w:webHidden/>
          </w:rPr>
          <w:tab/>
        </w:r>
        <w:r>
          <w:rPr>
            <w:noProof/>
            <w:webHidden/>
          </w:rPr>
          <w:fldChar w:fldCharType="begin"/>
        </w:r>
        <w:r>
          <w:rPr>
            <w:noProof/>
            <w:webHidden/>
          </w:rPr>
          <w:instrText xml:space="preserve"> PAGEREF _Toc10463428 \h </w:instrText>
        </w:r>
        <w:r>
          <w:rPr>
            <w:noProof/>
            <w:webHidden/>
          </w:rPr>
        </w:r>
        <w:r>
          <w:rPr>
            <w:noProof/>
            <w:webHidden/>
          </w:rPr>
          <w:fldChar w:fldCharType="separate"/>
        </w:r>
        <w:r>
          <w:rPr>
            <w:noProof/>
            <w:webHidden/>
          </w:rPr>
          <w:t>124</w:t>
        </w:r>
        <w:r>
          <w:rPr>
            <w:noProof/>
            <w:webHidden/>
          </w:rPr>
          <w:fldChar w:fldCharType="end"/>
        </w:r>
      </w:hyperlink>
    </w:p>
    <w:p w14:paraId="55A7B8A9"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29" w:history="1">
        <w:r w:rsidRPr="00A759EA">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759EA">
          <w:rPr>
            <w:rStyle w:val="Hyperlink"/>
            <w:noProof/>
          </w:rPr>
          <w:t>POOR PERFORMANCE</w:t>
        </w:r>
        <w:r>
          <w:rPr>
            <w:noProof/>
            <w:webHidden/>
          </w:rPr>
          <w:tab/>
        </w:r>
        <w:r>
          <w:rPr>
            <w:noProof/>
            <w:webHidden/>
          </w:rPr>
          <w:fldChar w:fldCharType="begin"/>
        </w:r>
        <w:r>
          <w:rPr>
            <w:noProof/>
            <w:webHidden/>
          </w:rPr>
          <w:instrText xml:space="preserve"> PAGEREF _Toc10463429 \h </w:instrText>
        </w:r>
        <w:r>
          <w:rPr>
            <w:noProof/>
            <w:webHidden/>
          </w:rPr>
        </w:r>
        <w:r>
          <w:rPr>
            <w:noProof/>
            <w:webHidden/>
          </w:rPr>
          <w:fldChar w:fldCharType="separate"/>
        </w:r>
        <w:r>
          <w:rPr>
            <w:noProof/>
            <w:webHidden/>
          </w:rPr>
          <w:t>124</w:t>
        </w:r>
        <w:r>
          <w:rPr>
            <w:noProof/>
            <w:webHidden/>
          </w:rPr>
          <w:fldChar w:fldCharType="end"/>
        </w:r>
      </w:hyperlink>
    </w:p>
    <w:p w14:paraId="1E6414D2"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430" w:history="1">
        <w:r w:rsidRPr="00A759EA">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759EA">
          <w:rPr>
            <w:rStyle w:val="Hyperlink"/>
            <w:noProof/>
          </w:rPr>
          <w:t>BLANKET P.O. AWARD</w:t>
        </w:r>
        <w:r>
          <w:rPr>
            <w:noProof/>
            <w:webHidden/>
          </w:rPr>
          <w:tab/>
        </w:r>
        <w:r>
          <w:rPr>
            <w:noProof/>
            <w:webHidden/>
          </w:rPr>
          <w:fldChar w:fldCharType="begin"/>
        </w:r>
        <w:r>
          <w:rPr>
            <w:noProof/>
            <w:webHidden/>
          </w:rPr>
          <w:instrText xml:space="preserve"> PAGEREF _Toc10463430 \h </w:instrText>
        </w:r>
        <w:r>
          <w:rPr>
            <w:noProof/>
            <w:webHidden/>
          </w:rPr>
        </w:r>
        <w:r>
          <w:rPr>
            <w:noProof/>
            <w:webHidden/>
          </w:rPr>
          <w:fldChar w:fldCharType="separate"/>
        </w:r>
        <w:r>
          <w:rPr>
            <w:noProof/>
            <w:webHidden/>
          </w:rPr>
          <w:t>125</w:t>
        </w:r>
        <w:r>
          <w:rPr>
            <w:noProof/>
            <w:webHidden/>
          </w:rPr>
          <w:fldChar w:fldCharType="end"/>
        </w:r>
      </w:hyperlink>
    </w:p>
    <w:p w14:paraId="007F8593"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31" w:history="1">
        <w:r w:rsidRPr="00A759EA">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759EA">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_Toc10463431 \h </w:instrText>
        </w:r>
        <w:r>
          <w:rPr>
            <w:noProof/>
            <w:webHidden/>
          </w:rPr>
        </w:r>
        <w:r>
          <w:rPr>
            <w:noProof/>
            <w:webHidden/>
          </w:rPr>
          <w:fldChar w:fldCharType="separate"/>
        </w:r>
        <w:r>
          <w:rPr>
            <w:noProof/>
            <w:webHidden/>
          </w:rPr>
          <w:t>125</w:t>
        </w:r>
        <w:r>
          <w:rPr>
            <w:noProof/>
            <w:webHidden/>
          </w:rPr>
          <w:fldChar w:fldCharType="end"/>
        </w:r>
      </w:hyperlink>
    </w:p>
    <w:p w14:paraId="3733FE3E" w14:textId="77777777" w:rsidR="00B04E3B" w:rsidRDefault="00B04E3B">
      <w:pPr>
        <w:pStyle w:val="TOC3"/>
        <w:rPr>
          <w:rFonts w:asciiTheme="minorHAnsi" w:eastAsiaTheme="minorEastAsia" w:hAnsiTheme="minorHAnsi" w:cstheme="minorBidi"/>
          <w:iCs w:val="0"/>
          <w:caps w:val="0"/>
          <w:noProof/>
          <w:sz w:val="22"/>
          <w:szCs w:val="22"/>
        </w:rPr>
      </w:pPr>
      <w:hyperlink w:anchor="_Toc10463432" w:history="1">
        <w:r w:rsidRPr="00A759EA">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759EA">
          <w:rPr>
            <w:rStyle w:val="Hyperlink"/>
            <w:rFonts w:eastAsia="MS Mincho"/>
            <w:noProof/>
          </w:rPr>
          <w:t xml:space="preserve">Requirements of Public Law 2005, CHAPTER 51, N.J.S.A. 19:44A-20.13 - N.J.S.A. 19:44A-20.25 (Formerly Executive Order NO. 134), EXECUTIVE ORDER No. 117 (2008) and N.J.A.C. 17:12-5 </w:t>
        </w:r>
        <w:r w:rsidRPr="00A759EA">
          <w:rPr>
            <w:rStyle w:val="Hyperlink"/>
            <w:rFonts w:eastAsia="MS Mincho"/>
            <w:i/>
            <w:noProof/>
          </w:rPr>
          <w:t>et seq.</w:t>
        </w:r>
        <w:r>
          <w:rPr>
            <w:noProof/>
            <w:webHidden/>
          </w:rPr>
          <w:tab/>
        </w:r>
        <w:r>
          <w:rPr>
            <w:noProof/>
            <w:webHidden/>
          </w:rPr>
          <w:fldChar w:fldCharType="begin"/>
        </w:r>
        <w:r>
          <w:rPr>
            <w:noProof/>
            <w:webHidden/>
          </w:rPr>
          <w:instrText xml:space="preserve"> PAGEREF _Toc10463432 \h </w:instrText>
        </w:r>
        <w:r>
          <w:rPr>
            <w:noProof/>
            <w:webHidden/>
          </w:rPr>
        </w:r>
        <w:r>
          <w:rPr>
            <w:noProof/>
            <w:webHidden/>
          </w:rPr>
          <w:fldChar w:fldCharType="separate"/>
        </w:r>
        <w:r>
          <w:rPr>
            <w:noProof/>
            <w:webHidden/>
          </w:rPr>
          <w:t>125</w:t>
        </w:r>
        <w:r>
          <w:rPr>
            <w:noProof/>
            <w:webHidden/>
          </w:rPr>
          <w:fldChar w:fldCharType="end"/>
        </w:r>
      </w:hyperlink>
    </w:p>
    <w:p w14:paraId="60AD5FF2" w14:textId="77777777" w:rsidR="00B04E3B" w:rsidRDefault="00B04E3B">
      <w:pPr>
        <w:pStyle w:val="TOC3"/>
        <w:rPr>
          <w:rFonts w:asciiTheme="minorHAnsi" w:eastAsiaTheme="minorEastAsia" w:hAnsiTheme="minorHAnsi" w:cstheme="minorBidi"/>
          <w:iCs w:val="0"/>
          <w:caps w:val="0"/>
          <w:noProof/>
          <w:sz w:val="22"/>
          <w:szCs w:val="22"/>
        </w:rPr>
      </w:pPr>
      <w:hyperlink w:anchor="_Toc10463433" w:history="1">
        <w:r w:rsidRPr="00A759EA">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759EA">
          <w:rPr>
            <w:rStyle w:val="Hyperlink"/>
            <w:noProof/>
          </w:rPr>
          <w:t>SOURCE DISCLOSURE REQUIREMENTS</w:t>
        </w:r>
        <w:r>
          <w:rPr>
            <w:noProof/>
            <w:webHidden/>
          </w:rPr>
          <w:tab/>
        </w:r>
        <w:r>
          <w:rPr>
            <w:noProof/>
            <w:webHidden/>
          </w:rPr>
          <w:fldChar w:fldCharType="begin"/>
        </w:r>
        <w:r>
          <w:rPr>
            <w:noProof/>
            <w:webHidden/>
          </w:rPr>
          <w:instrText xml:space="preserve"> PAGEREF _Toc10463433 \h </w:instrText>
        </w:r>
        <w:r>
          <w:rPr>
            <w:noProof/>
            <w:webHidden/>
          </w:rPr>
        </w:r>
        <w:r>
          <w:rPr>
            <w:noProof/>
            <w:webHidden/>
          </w:rPr>
          <w:fldChar w:fldCharType="separate"/>
        </w:r>
        <w:r>
          <w:rPr>
            <w:noProof/>
            <w:webHidden/>
          </w:rPr>
          <w:t>125</w:t>
        </w:r>
        <w:r>
          <w:rPr>
            <w:noProof/>
            <w:webHidden/>
          </w:rPr>
          <w:fldChar w:fldCharType="end"/>
        </w:r>
      </w:hyperlink>
    </w:p>
    <w:p w14:paraId="7646C0E5" w14:textId="77777777" w:rsidR="00B04E3B" w:rsidRDefault="00B04E3B">
      <w:pPr>
        <w:pStyle w:val="TOC3"/>
        <w:rPr>
          <w:rFonts w:asciiTheme="minorHAnsi" w:eastAsiaTheme="minorEastAsia" w:hAnsiTheme="minorHAnsi" w:cstheme="minorBidi"/>
          <w:iCs w:val="0"/>
          <w:caps w:val="0"/>
          <w:noProof/>
          <w:sz w:val="22"/>
          <w:szCs w:val="22"/>
        </w:rPr>
      </w:pPr>
      <w:hyperlink w:anchor="_Toc10463434" w:history="1">
        <w:r w:rsidRPr="00A759EA">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759EA">
          <w:rPr>
            <w:rStyle w:val="Hyperlink"/>
            <w:noProof/>
          </w:rPr>
          <w:t>AFFIRMATIVE Action</w:t>
        </w:r>
        <w:r>
          <w:rPr>
            <w:noProof/>
            <w:webHidden/>
          </w:rPr>
          <w:tab/>
        </w:r>
        <w:r>
          <w:rPr>
            <w:noProof/>
            <w:webHidden/>
          </w:rPr>
          <w:fldChar w:fldCharType="begin"/>
        </w:r>
        <w:r>
          <w:rPr>
            <w:noProof/>
            <w:webHidden/>
          </w:rPr>
          <w:instrText xml:space="preserve"> PAGEREF _Toc10463434 \h </w:instrText>
        </w:r>
        <w:r>
          <w:rPr>
            <w:noProof/>
            <w:webHidden/>
          </w:rPr>
        </w:r>
        <w:r>
          <w:rPr>
            <w:noProof/>
            <w:webHidden/>
          </w:rPr>
          <w:fldChar w:fldCharType="separate"/>
        </w:r>
        <w:r>
          <w:rPr>
            <w:noProof/>
            <w:webHidden/>
          </w:rPr>
          <w:t>126</w:t>
        </w:r>
        <w:r>
          <w:rPr>
            <w:noProof/>
            <w:webHidden/>
          </w:rPr>
          <w:fldChar w:fldCharType="end"/>
        </w:r>
      </w:hyperlink>
    </w:p>
    <w:p w14:paraId="1363064F" w14:textId="77777777" w:rsidR="00B04E3B" w:rsidRDefault="00B04E3B">
      <w:pPr>
        <w:pStyle w:val="TOC3"/>
        <w:rPr>
          <w:rFonts w:asciiTheme="minorHAnsi" w:eastAsiaTheme="minorEastAsia" w:hAnsiTheme="minorHAnsi" w:cstheme="minorBidi"/>
          <w:iCs w:val="0"/>
          <w:caps w:val="0"/>
          <w:noProof/>
          <w:sz w:val="22"/>
          <w:szCs w:val="22"/>
        </w:rPr>
      </w:pPr>
      <w:hyperlink w:anchor="_Toc10463435" w:history="1">
        <w:r w:rsidRPr="00A759EA">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759EA">
          <w:rPr>
            <w:rStyle w:val="Hyperlink"/>
            <w:noProof/>
          </w:rPr>
          <w:t>BUSINESS REGISTRATION</w:t>
        </w:r>
        <w:r>
          <w:rPr>
            <w:noProof/>
            <w:webHidden/>
          </w:rPr>
          <w:tab/>
        </w:r>
        <w:r>
          <w:rPr>
            <w:noProof/>
            <w:webHidden/>
          </w:rPr>
          <w:fldChar w:fldCharType="begin"/>
        </w:r>
        <w:r>
          <w:rPr>
            <w:noProof/>
            <w:webHidden/>
          </w:rPr>
          <w:instrText xml:space="preserve"> PAGEREF _Toc10463435 \h </w:instrText>
        </w:r>
        <w:r>
          <w:rPr>
            <w:noProof/>
            <w:webHidden/>
          </w:rPr>
        </w:r>
        <w:r>
          <w:rPr>
            <w:noProof/>
            <w:webHidden/>
          </w:rPr>
          <w:fldChar w:fldCharType="separate"/>
        </w:r>
        <w:r>
          <w:rPr>
            <w:noProof/>
            <w:webHidden/>
          </w:rPr>
          <w:t>126</w:t>
        </w:r>
        <w:r>
          <w:rPr>
            <w:noProof/>
            <w:webHidden/>
          </w:rPr>
          <w:fldChar w:fldCharType="end"/>
        </w:r>
      </w:hyperlink>
    </w:p>
    <w:p w14:paraId="58F5B494"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36" w:history="1">
        <w:r w:rsidRPr="00A759EA">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759EA">
          <w:rPr>
            <w:rStyle w:val="Hyperlink"/>
            <w:rFonts w:eastAsia="MS Mincho"/>
            <w:noProof/>
          </w:rPr>
          <w:t>FINAL BLANKET P.O. AWARD</w:t>
        </w:r>
        <w:r>
          <w:rPr>
            <w:noProof/>
            <w:webHidden/>
          </w:rPr>
          <w:tab/>
        </w:r>
        <w:r>
          <w:rPr>
            <w:noProof/>
            <w:webHidden/>
          </w:rPr>
          <w:fldChar w:fldCharType="begin"/>
        </w:r>
        <w:r>
          <w:rPr>
            <w:noProof/>
            <w:webHidden/>
          </w:rPr>
          <w:instrText xml:space="preserve"> PAGEREF _Toc10463436 \h </w:instrText>
        </w:r>
        <w:r>
          <w:rPr>
            <w:noProof/>
            <w:webHidden/>
          </w:rPr>
        </w:r>
        <w:r>
          <w:rPr>
            <w:noProof/>
            <w:webHidden/>
          </w:rPr>
          <w:fldChar w:fldCharType="separate"/>
        </w:r>
        <w:r>
          <w:rPr>
            <w:noProof/>
            <w:webHidden/>
          </w:rPr>
          <w:t>126</w:t>
        </w:r>
        <w:r>
          <w:rPr>
            <w:noProof/>
            <w:webHidden/>
          </w:rPr>
          <w:fldChar w:fldCharType="end"/>
        </w:r>
      </w:hyperlink>
    </w:p>
    <w:p w14:paraId="651D6E3A"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37" w:history="1">
        <w:r w:rsidRPr="00A759EA">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759EA">
          <w:rPr>
            <w:rStyle w:val="Hyperlink"/>
            <w:noProof/>
          </w:rPr>
          <w:t>INSURANCE CERTIFICATES</w:t>
        </w:r>
        <w:r>
          <w:rPr>
            <w:noProof/>
            <w:webHidden/>
          </w:rPr>
          <w:tab/>
        </w:r>
        <w:r>
          <w:rPr>
            <w:noProof/>
            <w:webHidden/>
          </w:rPr>
          <w:fldChar w:fldCharType="begin"/>
        </w:r>
        <w:r>
          <w:rPr>
            <w:noProof/>
            <w:webHidden/>
          </w:rPr>
          <w:instrText xml:space="preserve"> PAGEREF _Toc10463437 \h </w:instrText>
        </w:r>
        <w:r>
          <w:rPr>
            <w:noProof/>
            <w:webHidden/>
          </w:rPr>
        </w:r>
        <w:r>
          <w:rPr>
            <w:noProof/>
            <w:webHidden/>
          </w:rPr>
          <w:fldChar w:fldCharType="separate"/>
        </w:r>
        <w:r>
          <w:rPr>
            <w:noProof/>
            <w:webHidden/>
          </w:rPr>
          <w:t>126</w:t>
        </w:r>
        <w:r>
          <w:rPr>
            <w:noProof/>
            <w:webHidden/>
          </w:rPr>
          <w:fldChar w:fldCharType="end"/>
        </w:r>
      </w:hyperlink>
    </w:p>
    <w:p w14:paraId="351A8674"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38" w:history="1">
        <w:r w:rsidRPr="00A759EA">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759EA">
          <w:rPr>
            <w:rStyle w:val="Hyperlink"/>
            <w:noProof/>
          </w:rPr>
          <w:t>Performance SECURITY</w:t>
        </w:r>
        <w:r>
          <w:rPr>
            <w:noProof/>
            <w:webHidden/>
          </w:rPr>
          <w:tab/>
        </w:r>
        <w:r>
          <w:rPr>
            <w:noProof/>
            <w:webHidden/>
          </w:rPr>
          <w:fldChar w:fldCharType="begin"/>
        </w:r>
        <w:r>
          <w:rPr>
            <w:noProof/>
            <w:webHidden/>
          </w:rPr>
          <w:instrText xml:space="preserve"> PAGEREF _Toc10463438 \h </w:instrText>
        </w:r>
        <w:r>
          <w:rPr>
            <w:noProof/>
            <w:webHidden/>
          </w:rPr>
        </w:r>
        <w:r>
          <w:rPr>
            <w:noProof/>
            <w:webHidden/>
          </w:rPr>
          <w:fldChar w:fldCharType="separate"/>
        </w:r>
        <w:r>
          <w:rPr>
            <w:noProof/>
            <w:webHidden/>
          </w:rPr>
          <w:t>127</w:t>
        </w:r>
        <w:r>
          <w:rPr>
            <w:noProof/>
            <w:webHidden/>
          </w:rPr>
          <w:fldChar w:fldCharType="end"/>
        </w:r>
      </w:hyperlink>
    </w:p>
    <w:p w14:paraId="55A4F2BF"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439" w:history="1">
        <w:r w:rsidRPr="00A759EA">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759EA">
          <w:rPr>
            <w:rStyle w:val="Hyperlink"/>
            <w:noProof/>
          </w:rPr>
          <w:t>BLANKET P.O. ADMINISTRATION</w:t>
        </w:r>
        <w:r>
          <w:rPr>
            <w:noProof/>
            <w:webHidden/>
          </w:rPr>
          <w:tab/>
        </w:r>
        <w:r>
          <w:rPr>
            <w:noProof/>
            <w:webHidden/>
          </w:rPr>
          <w:fldChar w:fldCharType="begin"/>
        </w:r>
        <w:r>
          <w:rPr>
            <w:noProof/>
            <w:webHidden/>
          </w:rPr>
          <w:instrText xml:space="preserve"> PAGEREF _Toc10463439 \h </w:instrText>
        </w:r>
        <w:r>
          <w:rPr>
            <w:noProof/>
            <w:webHidden/>
          </w:rPr>
        </w:r>
        <w:r>
          <w:rPr>
            <w:noProof/>
            <w:webHidden/>
          </w:rPr>
          <w:fldChar w:fldCharType="separate"/>
        </w:r>
        <w:r>
          <w:rPr>
            <w:noProof/>
            <w:webHidden/>
          </w:rPr>
          <w:t>128</w:t>
        </w:r>
        <w:r>
          <w:rPr>
            <w:noProof/>
            <w:webHidden/>
          </w:rPr>
          <w:fldChar w:fldCharType="end"/>
        </w:r>
      </w:hyperlink>
    </w:p>
    <w:p w14:paraId="340164BA"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40" w:history="1">
        <w:r w:rsidRPr="00A759EA">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759EA">
          <w:rPr>
            <w:rStyle w:val="Hyperlink"/>
            <w:noProof/>
          </w:rPr>
          <w:t>STATE CONTRACT MANAGER</w:t>
        </w:r>
        <w:r>
          <w:rPr>
            <w:noProof/>
            <w:webHidden/>
          </w:rPr>
          <w:tab/>
        </w:r>
        <w:r>
          <w:rPr>
            <w:noProof/>
            <w:webHidden/>
          </w:rPr>
          <w:fldChar w:fldCharType="begin"/>
        </w:r>
        <w:r>
          <w:rPr>
            <w:noProof/>
            <w:webHidden/>
          </w:rPr>
          <w:instrText xml:space="preserve"> PAGEREF _Toc10463440 \h </w:instrText>
        </w:r>
        <w:r>
          <w:rPr>
            <w:noProof/>
            <w:webHidden/>
          </w:rPr>
        </w:r>
        <w:r>
          <w:rPr>
            <w:noProof/>
            <w:webHidden/>
          </w:rPr>
          <w:fldChar w:fldCharType="separate"/>
        </w:r>
        <w:r>
          <w:rPr>
            <w:noProof/>
            <w:webHidden/>
          </w:rPr>
          <w:t>128</w:t>
        </w:r>
        <w:r>
          <w:rPr>
            <w:noProof/>
            <w:webHidden/>
          </w:rPr>
          <w:fldChar w:fldCharType="end"/>
        </w:r>
      </w:hyperlink>
    </w:p>
    <w:p w14:paraId="3481F728" w14:textId="77777777" w:rsidR="00B04E3B" w:rsidRDefault="00B04E3B">
      <w:pPr>
        <w:pStyle w:val="TOC3"/>
        <w:rPr>
          <w:rFonts w:asciiTheme="minorHAnsi" w:eastAsiaTheme="minorEastAsia" w:hAnsiTheme="minorHAnsi" w:cstheme="minorBidi"/>
          <w:iCs w:val="0"/>
          <w:caps w:val="0"/>
          <w:noProof/>
          <w:sz w:val="22"/>
          <w:szCs w:val="22"/>
        </w:rPr>
      </w:pPr>
      <w:hyperlink w:anchor="_Toc10463441" w:history="1">
        <w:r w:rsidRPr="00A759EA">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759EA">
          <w:rPr>
            <w:rStyle w:val="Hyperlink"/>
            <w:noProof/>
          </w:rPr>
          <w:t>state contract manager responsibilities</w:t>
        </w:r>
        <w:r>
          <w:rPr>
            <w:noProof/>
            <w:webHidden/>
          </w:rPr>
          <w:tab/>
        </w:r>
        <w:r>
          <w:rPr>
            <w:noProof/>
            <w:webHidden/>
          </w:rPr>
          <w:fldChar w:fldCharType="begin"/>
        </w:r>
        <w:r>
          <w:rPr>
            <w:noProof/>
            <w:webHidden/>
          </w:rPr>
          <w:instrText xml:space="preserve"> PAGEREF _Toc10463441 \h </w:instrText>
        </w:r>
        <w:r>
          <w:rPr>
            <w:noProof/>
            <w:webHidden/>
          </w:rPr>
        </w:r>
        <w:r>
          <w:rPr>
            <w:noProof/>
            <w:webHidden/>
          </w:rPr>
          <w:fldChar w:fldCharType="separate"/>
        </w:r>
        <w:r>
          <w:rPr>
            <w:noProof/>
            <w:webHidden/>
          </w:rPr>
          <w:t>128</w:t>
        </w:r>
        <w:r>
          <w:rPr>
            <w:noProof/>
            <w:webHidden/>
          </w:rPr>
          <w:fldChar w:fldCharType="end"/>
        </w:r>
      </w:hyperlink>
    </w:p>
    <w:p w14:paraId="78F38D39" w14:textId="77777777" w:rsidR="00B04E3B" w:rsidRDefault="00B04E3B">
      <w:pPr>
        <w:pStyle w:val="TOC3"/>
        <w:rPr>
          <w:rFonts w:asciiTheme="minorHAnsi" w:eastAsiaTheme="minorEastAsia" w:hAnsiTheme="minorHAnsi" w:cstheme="minorBidi"/>
          <w:iCs w:val="0"/>
          <w:caps w:val="0"/>
          <w:noProof/>
          <w:sz w:val="22"/>
          <w:szCs w:val="22"/>
        </w:rPr>
      </w:pPr>
      <w:hyperlink w:anchor="_Toc10463442" w:history="1">
        <w:r w:rsidRPr="00A759EA">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759EA">
          <w:rPr>
            <w:rStyle w:val="Hyperlink"/>
            <w:noProof/>
          </w:rPr>
          <w:t>Coordination with the State Contract manager</w:t>
        </w:r>
        <w:r>
          <w:rPr>
            <w:noProof/>
            <w:webHidden/>
          </w:rPr>
          <w:tab/>
        </w:r>
        <w:r>
          <w:rPr>
            <w:noProof/>
            <w:webHidden/>
          </w:rPr>
          <w:fldChar w:fldCharType="begin"/>
        </w:r>
        <w:r>
          <w:rPr>
            <w:noProof/>
            <w:webHidden/>
          </w:rPr>
          <w:instrText xml:space="preserve"> PAGEREF _Toc10463442 \h </w:instrText>
        </w:r>
        <w:r>
          <w:rPr>
            <w:noProof/>
            <w:webHidden/>
          </w:rPr>
        </w:r>
        <w:r>
          <w:rPr>
            <w:noProof/>
            <w:webHidden/>
          </w:rPr>
          <w:fldChar w:fldCharType="separate"/>
        </w:r>
        <w:r>
          <w:rPr>
            <w:noProof/>
            <w:webHidden/>
          </w:rPr>
          <w:t>128</w:t>
        </w:r>
        <w:r>
          <w:rPr>
            <w:noProof/>
            <w:webHidden/>
          </w:rPr>
          <w:fldChar w:fldCharType="end"/>
        </w:r>
      </w:hyperlink>
    </w:p>
    <w:p w14:paraId="327DBFCA" w14:textId="77777777" w:rsidR="00B04E3B" w:rsidRDefault="00B04E3B">
      <w:pPr>
        <w:pStyle w:val="TOC1"/>
        <w:rPr>
          <w:rFonts w:asciiTheme="minorHAnsi" w:eastAsiaTheme="minorEastAsia" w:hAnsiTheme="minorHAnsi" w:cstheme="minorBidi"/>
          <w:b w:val="0"/>
          <w:bCs w:val="0"/>
          <w:caps w:val="0"/>
          <w:noProof/>
          <w:sz w:val="22"/>
          <w:szCs w:val="22"/>
        </w:rPr>
      </w:pPr>
      <w:hyperlink w:anchor="_Toc10463443" w:history="1">
        <w:r w:rsidRPr="00A759EA">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_Toc10463443 \h </w:instrText>
        </w:r>
        <w:r>
          <w:rPr>
            <w:noProof/>
            <w:webHidden/>
          </w:rPr>
        </w:r>
        <w:r>
          <w:rPr>
            <w:noProof/>
            <w:webHidden/>
          </w:rPr>
          <w:fldChar w:fldCharType="separate"/>
        </w:r>
        <w:r>
          <w:rPr>
            <w:noProof/>
            <w:webHidden/>
          </w:rPr>
          <w:t>129</w:t>
        </w:r>
        <w:r>
          <w:rPr>
            <w:noProof/>
            <w:webHidden/>
          </w:rPr>
          <w:fldChar w:fldCharType="end"/>
        </w:r>
      </w:hyperlink>
    </w:p>
    <w:p w14:paraId="1D337A6F" w14:textId="77777777" w:rsidR="00B04E3B" w:rsidRDefault="00B04E3B">
      <w:pPr>
        <w:pStyle w:val="TOC2"/>
        <w:rPr>
          <w:rFonts w:asciiTheme="minorHAnsi" w:eastAsiaTheme="minorEastAsia" w:hAnsiTheme="minorHAnsi" w:cstheme="minorBidi"/>
          <w:caps w:val="0"/>
          <w:noProof/>
          <w:sz w:val="22"/>
          <w:szCs w:val="22"/>
        </w:rPr>
      </w:pPr>
      <w:hyperlink w:anchor="_Toc10463444" w:history="1">
        <w:r w:rsidRPr="00A759EA">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_Toc10463444 \h </w:instrText>
        </w:r>
        <w:r>
          <w:rPr>
            <w:noProof/>
            <w:webHidden/>
          </w:rPr>
        </w:r>
        <w:r>
          <w:rPr>
            <w:noProof/>
            <w:webHidden/>
          </w:rPr>
          <w:fldChar w:fldCharType="separate"/>
        </w:r>
        <w:r>
          <w:rPr>
            <w:noProof/>
            <w:webHidden/>
          </w:rPr>
          <w:t>129</w:t>
        </w:r>
        <w:r>
          <w:rPr>
            <w:noProof/>
            <w:webHidden/>
          </w:rPr>
          <w:fldChar w:fldCharType="end"/>
        </w:r>
      </w:hyperlink>
    </w:p>
    <w:p w14:paraId="5AECA3D4" w14:textId="77777777" w:rsidR="00B04E3B" w:rsidRDefault="00B04E3B">
      <w:pPr>
        <w:pStyle w:val="TOC2"/>
        <w:rPr>
          <w:rFonts w:asciiTheme="minorHAnsi" w:eastAsiaTheme="minorEastAsia" w:hAnsiTheme="minorHAnsi" w:cstheme="minorBidi"/>
          <w:caps w:val="0"/>
          <w:noProof/>
          <w:sz w:val="22"/>
          <w:szCs w:val="22"/>
        </w:rPr>
      </w:pPr>
      <w:hyperlink w:anchor="_Toc10463445" w:history="1">
        <w:r w:rsidRPr="00A759EA">
          <w:rPr>
            <w:rStyle w:val="Hyperlink"/>
            <w:noProof/>
          </w:rPr>
          <w:t>1.1 contract terms CROSSWALK</w:t>
        </w:r>
        <w:r>
          <w:rPr>
            <w:noProof/>
            <w:webHidden/>
          </w:rPr>
          <w:tab/>
        </w:r>
        <w:r>
          <w:rPr>
            <w:noProof/>
            <w:webHidden/>
          </w:rPr>
          <w:fldChar w:fldCharType="begin"/>
        </w:r>
        <w:r>
          <w:rPr>
            <w:noProof/>
            <w:webHidden/>
          </w:rPr>
          <w:instrText xml:space="preserve"> PAGEREF _Toc10463445 \h </w:instrText>
        </w:r>
        <w:r>
          <w:rPr>
            <w:noProof/>
            <w:webHidden/>
          </w:rPr>
        </w:r>
        <w:r>
          <w:rPr>
            <w:noProof/>
            <w:webHidden/>
          </w:rPr>
          <w:fldChar w:fldCharType="separate"/>
        </w:r>
        <w:r>
          <w:rPr>
            <w:noProof/>
            <w:webHidden/>
          </w:rPr>
          <w:t>129</w:t>
        </w:r>
        <w:r>
          <w:rPr>
            <w:noProof/>
            <w:webHidden/>
          </w:rPr>
          <w:fldChar w:fldCharType="end"/>
        </w:r>
      </w:hyperlink>
    </w:p>
    <w:p w14:paraId="4355DC00"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46" w:history="1">
        <w:r w:rsidRPr="00A759EA">
          <w:rPr>
            <w:rStyle w:val="Hyperlink"/>
            <w:noProof/>
          </w:rPr>
          <w:t>2.</w:t>
        </w:r>
        <w:r>
          <w:rPr>
            <w:rFonts w:asciiTheme="minorHAnsi" w:eastAsiaTheme="minorEastAsia" w:hAnsiTheme="minorHAnsi" w:cstheme="minorBidi"/>
            <w:caps w:val="0"/>
            <w:noProof/>
            <w:sz w:val="22"/>
            <w:szCs w:val="22"/>
          </w:rPr>
          <w:tab/>
        </w:r>
        <w:r w:rsidRPr="00A759EA">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_Toc10463446 \h </w:instrText>
        </w:r>
        <w:r>
          <w:rPr>
            <w:noProof/>
            <w:webHidden/>
          </w:rPr>
        </w:r>
        <w:r>
          <w:rPr>
            <w:noProof/>
            <w:webHidden/>
          </w:rPr>
          <w:fldChar w:fldCharType="separate"/>
        </w:r>
        <w:r>
          <w:rPr>
            <w:noProof/>
            <w:webHidden/>
          </w:rPr>
          <w:t>129</w:t>
        </w:r>
        <w:r>
          <w:rPr>
            <w:noProof/>
            <w:webHidden/>
          </w:rPr>
          <w:fldChar w:fldCharType="end"/>
        </w:r>
      </w:hyperlink>
    </w:p>
    <w:p w14:paraId="4FE5B9A0" w14:textId="77777777" w:rsidR="00B04E3B" w:rsidRDefault="00B04E3B">
      <w:pPr>
        <w:pStyle w:val="TOC3"/>
        <w:rPr>
          <w:rFonts w:asciiTheme="minorHAnsi" w:eastAsiaTheme="minorEastAsia" w:hAnsiTheme="minorHAnsi" w:cstheme="minorBidi"/>
          <w:iCs w:val="0"/>
          <w:caps w:val="0"/>
          <w:noProof/>
          <w:sz w:val="22"/>
          <w:szCs w:val="22"/>
        </w:rPr>
      </w:pPr>
      <w:hyperlink w:anchor="_Toc10463447" w:history="1">
        <w:r w:rsidRPr="00A759EA">
          <w:rPr>
            <w:rStyle w:val="Hyperlink"/>
            <w:noProof/>
          </w:rPr>
          <w:t>2.1</w:t>
        </w:r>
        <w:r>
          <w:rPr>
            <w:rFonts w:asciiTheme="minorHAnsi" w:eastAsiaTheme="minorEastAsia" w:hAnsiTheme="minorHAnsi" w:cstheme="minorBidi"/>
            <w:iCs w:val="0"/>
            <w:caps w:val="0"/>
            <w:noProof/>
            <w:sz w:val="22"/>
            <w:szCs w:val="22"/>
          </w:rPr>
          <w:tab/>
        </w:r>
        <w:r w:rsidRPr="00A759EA">
          <w:rPr>
            <w:rStyle w:val="Hyperlink"/>
            <w:noProof/>
          </w:rPr>
          <w:t>BUSINESS REGISTRATION</w:t>
        </w:r>
        <w:r>
          <w:rPr>
            <w:noProof/>
            <w:webHidden/>
          </w:rPr>
          <w:tab/>
        </w:r>
        <w:r>
          <w:rPr>
            <w:noProof/>
            <w:webHidden/>
          </w:rPr>
          <w:fldChar w:fldCharType="begin"/>
        </w:r>
        <w:r>
          <w:rPr>
            <w:noProof/>
            <w:webHidden/>
          </w:rPr>
          <w:instrText xml:space="preserve"> PAGEREF _Toc10463447 \h </w:instrText>
        </w:r>
        <w:r>
          <w:rPr>
            <w:noProof/>
            <w:webHidden/>
          </w:rPr>
        </w:r>
        <w:r>
          <w:rPr>
            <w:noProof/>
            <w:webHidden/>
          </w:rPr>
          <w:fldChar w:fldCharType="separate"/>
        </w:r>
        <w:r>
          <w:rPr>
            <w:noProof/>
            <w:webHidden/>
          </w:rPr>
          <w:t>129</w:t>
        </w:r>
        <w:r>
          <w:rPr>
            <w:noProof/>
            <w:webHidden/>
          </w:rPr>
          <w:fldChar w:fldCharType="end"/>
        </w:r>
      </w:hyperlink>
    </w:p>
    <w:p w14:paraId="3B0F0FDC" w14:textId="77777777" w:rsidR="00B04E3B" w:rsidRDefault="00B04E3B">
      <w:pPr>
        <w:pStyle w:val="TOC3"/>
        <w:rPr>
          <w:rFonts w:asciiTheme="minorHAnsi" w:eastAsiaTheme="minorEastAsia" w:hAnsiTheme="minorHAnsi" w:cstheme="minorBidi"/>
          <w:iCs w:val="0"/>
          <w:caps w:val="0"/>
          <w:noProof/>
          <w:sz w:val="22"/>
          <w:szCs w:val="22"/>
        </w:rPr>
      </w:pPr>
      <w:hyperlink w:anchor="_Toc10463448" w:history="1">
        <w:r w:rsidRPr="00A759EA">
          <w:rPr>
            <w:rStyle w:val="Hyperlink"/>
            <w:noProof/>
          </w:rPr>
          <w:t>2.2</w:t>
        </w:r>
        <w:r>
          <w:rPr>
            <w:rFonts w:asciiTheme="minorHAnsi" w:eastAsiaTheme="minorEastAsia" w:hAnsiTheme="minorHAnsi" w:cstheme="minorBidi"/>
            <w:iCs w:val="0"/>
            <w:caps w:val="0"/>
            <w:noProof/>
            <w:sz w:val="22"/>
            <w:szCs w:val="22"/>
          </w:rPr>
          <w:tab/>
        </w:r>
        <w:r w:rsidRPr="00A759EA">
          <w:rPr>
            <w:rStyle w:val="Hyperlink"/>
            <w:noProof/>
          </w:rPr>
          <w:t>ANTI-DISCRIMINATION</w:t>
        </w:r>
        <w:r>
          <w:rPr>
            <w:noProof/>
            <w:webHidden/>
          </w:rPr>
          <w:tab/>
        </w:r>
        <w:r>
          <w:rPr>
            <w:noProof/>
            <w:webHidden/>
          </w:rPr>
          <w:fldChar w:fldCharType="begin"/>
        </w:r>
        <w:r>
          <w:rPr>
            <w:noProof/>
            <w:webHidden/>
          </w:rPr>
          <w:instrText xml:space="preserve"> PAGEREF _Toc10463448 \h </w:instrText>
        </w:r>
        <w:r>
          <w:rPr>
            <w:noProof/>
            <w:webHidden/>
          </w:rPr>
        </w:r>
        <w:r>
          <w:rPr>
            <w:noProof/>
            <w:webHidden/>
          </w:rPr>
          <w:fldChar w:fldCharType="separate"/>
        </w:r>
        <w:r>
          <w:rPr>
            <w:noProof/>
            <w:webHidden/>
          </w:rPr>
          <w:t>130</w:t>
        </w:r>
        <w:r>
          <w:rPr>
            <w:noProof/>
            <w:webHidden/>
          </w:rPr>
          <w:fldChar w:fldCharType="end"/>
        </w:r>
      </w:hyperlink>
    </w:p>
    <w:p w14:paraId="4BE03181" w14:textId="77777777" w:rsidR="00B04E3B" w:rsidRDefault="00B04E3B">
      <w:pPr>
        <w:pStyle w:val="TOC3"/>
        <w:rPr>
          <w:rFonts w:asciiTheme="minorHAnsi" w:eastAsiaTheme="minorEastAsia" w:hAnsiTheme="minorHAnsi" w:cstheme="minorBidi"/>
          <w:iCs w:val="0"/>
          <w:caps w:val="0"/>
          <w:noProof/>
          <w:sz w:val="22"/>
          <w:szCs w:val="22"/>
        </w:rPr>
      </w:pPr>
      <w:hyperlink w:anchor="_Toc10463449" w:history="1">
        <w:r w:rsidRPr="00A759EA">
          <w:rPr>
            <w:rStyle w:val="Hyperlink"/>
            <w:noProof/>
          </w:rPr>
          <w:t>2.3</w:t>
        </w:r>
        <w:r>
          <w:rPr>
            <w:rFonts w:asciiTheme="minorHAnsi" w:eastAsiaTheme="minorEastAsia" w:hAnsiTheme="minorHAnsi" w:cstheme="minorBidi"/>
            <w:iCs w:val="0"/>
            <w:caps w:val="0"/>
            <w:noProof/>
            <w:sz w:val="22"/>
            <w:szCs w:val="22"/>
          </w:rPr>
          <w:tab/>
        </w:r>
        <w:r w:rsidRPr="00A759EA">
          <w:rPr>
            <w:rStyle w:val="Hyperlink"/>
            <w:noProof/>
          </w:rPr>
          <w:t>PREVAILING WAGE ACT</w:t>
        </w:r>
        <w:r>
          <w:rPr>
            <w:noProof/>
            <w:webHidden/>
          </w:rPr>
          <w:tab/>
        </w:r>
        <w:r>
          <w:rPr>
            <w:noProof/>
            <w:webHidden/>
          </w:rPr>
          <w:fldChar w:fldCharType="begin"/>
        </w:r>
        <w:r>
          <w:rPr>
            <w:noProof/>
            <w:webHidden/>
          </w:rPr>
          <w:instrText xml:space="preserve"> PAGEREF _Toc10463449 \h </w:instrText>
        </w:r>
        <w:r>
          <w:rPr>
            <w:noProof/>
            <w:webHidden/>
          </w:rPr>
        </w:r>
        <w:r>
          <w:rPr>
            <w:noProof/>
            <w:webHidden/>
          </w:rPr>
          <w:fldChar w:fldCharType="separate"/>
        </w:r>
        <w:r>
          <w:rPr>
            <w:noProof/>
            <w:webHidden/>
          </w:rPr>
          <w:t>130</w:t>
        </w:r>
        <w:r>
          <w:rPr>
            <w:noProof/>
            <w:webHidden/>
          </w:rPr>
          <w:fldChar w:fldCharType="end"/>
        </w:r>
      </w:hyperlink>
    </w:p>
    <w:p w14:paraId="72D7FFBF" w14:textId="77777777" w:rsidR="00B04E3B" w:rsidRDefault="00B04E3B">
      <w:pPr>
        <w:pStyle w:val="TOC3"/>
        <w:rPr>
          <w:rFonts w:asciiTheme="minorHAnsi" w:eastAsiaTheme="minorEastAsia" w:hAnsiTheme="minorHAnsi" w:cstheme="minorBidi"/>
          <w:iCs w:val="0"/>
          <w:caps w:val="0"/>
          <w:noProof/>
          <w:sz w:val="22"/>
          <w:szCs w:val="22"/>
        </w:rPr>
      </w:pPr>
      <w:hyperlink w:anchor="_Toc10463450" w:history="1">
        <w:r w:rsidRPr="00A759EA">
          <w:rPr>
            <w:rStyle w:val="Hyperlink"/>
            <w:noProof/>
          </w:rPr>
          <w:t>2.5</w:t>
        </w:r>
        <w:r>
          <w:rPr>
            <w:rFonts w:asciiTheme="minorHAnsi" w:eastAsiaTheme="minorEastAsia" w:hAnsiTheme="minorHAnsi" w:cstheme="minorBidi"/>
            <w:iCs w:val="0"/>
            <w:caps w:val="0"/>
            <w:noProof/>
            <w:sz w:val="22"/>
            <w:szCs w:val="22"/>
          </w:rPr>
          <w:tab/>
        </w:r>
        <w:r w:rsidRPr="00A759EA">
          <w:rPr>
            <w:rStyle w:val="Hyperlink"/>
            <w:noProof/>
          </w:rPr>
          <w:t>MACBRIDE PRINCIPLES</w:t>
        </w:r>
        <w:r>
          <w:rPr>
            <w:noProof/>
            <w:webHidden/>
          </w:rPr>
          <w:tab/>
        </w:r>
        <w:r>
          <w:rPr>
            <w:noProof/>
            <w:webHidden/>
          </w:rPr>
          <w:fldChar w:fldCharType="begin"/>
        </w:r>
        <w:r>
          <w:rPr>
            <w:noProof/>
            <w:webHidden/>
          </w:rPr>
          <w:instrText xml:space="preserve"> PAGEREF _Toc10463450 \h </w:instrText>
        </w:r>
        <w:r>
          <w:rPr>
            <w:noProof/>
            <w:webHidden/>
          </w:rPr>
        </w:r>
        <w:r>
          <w:rPr>
            <w:noProof/>
            <w:webHidden/>
          </w:rPr>
          <w:fldChar w:fldCharType="separate"/>
        </w:r>
        <w:r>
          <w:rPr>
            <w:noProof/>
            <w:webHidden/>
          </w:rPr>
          <w:t>130</w:t>
        </w:r>
        <w:r>
          <w:rPr>
            <w:noProof/>
            <w:webHidden/>
          </w:rPr>
          <w:fldChar w:fldCharType="end"/>
        </w:r>
      </w:hyperlink>
    </w:p>
    <w:p w14:paraId="637B3314" w14:textId="77777777" w:rsidR="00B04E3B" w:rsidRDefault="00B04E3B">
      <w:pPr>
        <w:pStyle w:val="TOC3"/>
        <w:rPr>
          <w:rFonts w:asciiTheme="minorHAnsi" w:eastAsiaTheme="minorEastAsia" w:hAnsiTheme="minorHAnsi" w:cstheme="minorBidi"/>
          <w:iCs w:val="0"/>
          <w:caps w:val="0"/>
          <w:noProof/>
          <w:sz w:val="22"/>
          <w:szCs w:val="22"/>
        </w:rPr>
      </w:pPr>
      <w:hyperlink w:anchor="_Toc10463451" w:history="1">
        <w:r w:rsidRPr="00A759EA">
          <w:rPr>
            <w:rStyle w:val="Hyperlink"/>
            <w:noProof/>
          </w:rPr>
          <w:t>2.6</w:t>
        </w:r>
        <w:r>
          <w:rPr>
            <w:rFonts w:asciiTheme="minorHAnsi" w:eastAsiaTheme="minorEastAsia" w:hAnsiTheme="minorHAnsi" w:cstheme="minorBidi"/>
            <w:iCs w:val="0"/>
            <w:caps w:val="0"/>
            <w:noProof/>
            <w:sz w:val="22"/>
            <w:szCs w:val="22"/>
          </w:rPr>
          <w:tab/>
        </w:r>
        <w:r w:rsidRPr="00A759EA">
          <w:rPr>
            <w:rStyle w:val="Hyperlink"/>
            <w:noProof/>
          </w:rPr>
          <w:t>PAY TO PLAY PROHIBITIONS</w:t>
        </w:r>
        <w:r>
          <w:rPr>
            <w:noProof/>
            <w:webHidden/>
          </w:rPr>
          <w:tab/>
        </w:r>
        <w:r>
          <w:rPr>
            <w:noProof/>
            <w:webHidden/>
          </w:rPr>
          <w:fldChar w:fldCharType="begin"/>
        </w:r>
        <w:r>
          <w:rPr>
            <w:noProof/>
            <w:webHidden/>
          </w:rPr>
          <w:instrText xml:space="preserve"> PAGEREF _Toc10463451 \h </w:instrText>
        </w:r>
        <w:r>
          <w:rPr>
            <w:noProof/>
            <w:webHidden/>
          </w:rPr>
        </w:r>
        <w:r>
          <w:rPr>
            <w:noProof/>
            <w:webHidden/>
          </w:rPr>
          <w:fldChar w:fldCharType="separate"/>
        </w:r>
        <w:r>
          <w:rPr>
            <w:noProof/>
            <w:webHidden/>
          </w:rPr>
          <w:t>130</w:t>
        </w:r>
        <w:r>
          <w:rPr>
            <w:noProof/>
            <w:webHidden/>
          </w:rPr>
          <w:fldChar w:fldCharType="end"/>
        </w:r>
      </w:hyperlink>
    </w:p>
    <w:p w14:paraId="0863674D" w14:textId="77777777" w:rsidR="00B04E3B" w:rsidRDefault="00B04E3B">
      <w:pPr>
        <w:pStyle w:val="TOC3"/>
        <w:rPr>
          <w:rFonts w:asciiTheme="minorHAnsi" w:eastAsiaTheme="minorEastAsia" w:hAnsiTheme="minorHAnsi" w:cstheme="minorBidi"/>
          <w:iCs w:val="0"/>
          <w:caps w:val="0"/>
          <w:noProof/>
          <w:sz w:val="22"/>
          <w:szCs w:val="22"/>
        </w:rPr>
      </w:pPr>
      <w:hyperlink w:anchor="_Toc10463452" w:history="1">
        <w:r w:rsidRPr="00A759EA">
          <w:rPr>
            <w:rStyle w:val="Hyperlink"/>
            <w:noProof/>
          </w:rPr>
          <w:t>2.7</w:t>
        </w:r>
        <w:r>
          <w:rPr>
            <w:rFonts w:asciiTheme="minorHAnsi" w:eastAsiaTheme="minorEastAsia" w:hAnsiTheme="minorHAnsi" w:cstheme="minorBidi"/>
            <w:iCs w:val="0"/>
            <w:caps w:val="0"/>
            <w:noProof/>
            <w:sz w:val="22"/>
            <w:szCs w:val="22"/>
          </w:rPr>
          <w:tab/>
        </w:r>
        <w:r w:rsidRPr="00A759EA">
          <w:rPr>
            <w:rStyle w:val="Hyperlink"/>
            <w:noProof/>
          </w:rPr>
          <w:t>POLITICAL CONTRIBUTION DISCLOSURE</w:t>
        </w:r>
        <w:r>
          <w:rPr>
            <w:noProof/>
            <w:webHidden/>
          </w:rPr>
          <w:tab/>
        </w:r>
        <w:r>
          <w:rPr>
            <w:noProof/>
            <w:webHidden/>
          </w:rPr>
          <w:fldChar w:fldCharType="begin"/>
        </w:r>
        <w:r>
          <w:rPr>
            <w:noProof/>
            <w:webHidden/>
          </w:rPr>
          <w:instrText xml:space="preserve"> PAGEREF _Toc10463452 \h </w:instrText>
        </w:r>
        <w:r>
          <w:rPr>
            <w:noProof/>
            <w:webHidden/>
          </w:rPr>
        </w:r>
        <w:r>
          <w:rPr>
            <w:noProof/>
            <w:webHidden/>
          </w:rPr>
          <w:fldChar w:fldCharType="separate"/>
        </w:r>
        <w:r>
          <w:rPr>
            <w:noProof/>
            <w:webHidden/>
          </w:rPr>
          <w:t>131</w:t>
        </w:r>
        <w:r>
          <w:rPr>
            <w:noProof/>
            <w:webHidden/>
          </w:rPr>
          <w:fldChar w:fldCharType="end"/>
        </w:r>
      </w:hyperlink>
    </w:p>
    <w:p w14:paraId="687EB110" w14:textId="77777777" w:rsidR="00B04E3B" w:rsidRDefault="00B04E3B">
      <w:pPr>
        <w:pStyle w:val="TOC3"/>
        <w:rPr>
          <w:rFonts w:asciiTheme="minorHAnsi" w:eastAsiaTheme="minorEastAsia" w:hAnsiTheme="minorHAnsi" w:cstheme="minorBidi"/>
          <w:iCs w:val="0"/>
          <w:caps w:val="0"/>
          <w:noProof/>
          <w:sz w:val="22"/>
          <w:szCs w:val="22"/>
        </w:rPr>
      </w:pPr>
      <w:hyperlink w:anchor="_Toc10463453" w:history="1">
        <w:r w:rsidRPr="00A759EA">
          <w:rPr>
            <w:rStyle w:val="Hyperlink"/>
            <w:noProof/>
          </w:rPr>
          <w:t>2.8</w:t>
        </w:r>
        <w:r>
          <w:rPr>
            <w:rFonts w:asciiTheme="minorHAnsi" w:eastAsiaTheme="minorEastAsia" w:hAnsiTheme="minorHAnsi" w:cstheme="minorBidi"/>
            <w:iCs w:val="0"/>
            <w:caps w:val="0"/>
            <w:noProof/>
            <w:sz w:val="22"/>
            <w:szCs w:val="22"/>
          </w:rPr>
          <w:tab/>
        </w:r>
        <w:r w:rsidRPr="00A759EA">
          <w:rPr>
            <w:rStyle w:val="Hyperlink"/>
            <w:noProof/>
          </w:rPr>
          <w:t>STANDARDS PROHIBITING CONFLICTS OF INTEREST</w:t>
        </w:r>
        <w:r>
          <w:rPr>
            <w:noProof/>
            <w:webHidden/>
          </w:rPr>
          <w:tab/>
        </w:r>
        <w:r>
          <w:rPr>
            <w:noProof/>
            <w:webHidden/>
          </w:rPr>
          <w:fldChar w:fldCharType="begin"/>
        </w:r>
        <w:r>
          <w:rPr>
            <w:noProof/>
            <w:webHidden/>
          </w:rPr>
          <w:instrText xml:space="preserve"> PAGEREF _Toc10463453 \h </w:instrText>
        </w:r>
        <w:r>
          <w:rPr>
            <w:noProof/>
            <w:webHidden/>
          </w:rPr>
        </w:r>
        <w:r>
          <w:rPr>
            <w:noProof/>
            <w:webHidden/>
          </w:rPr>
          <w:fldChar w:fldCharType="separate"/>
        </w:r>
        <w:r>
          <w:rPr>
            <w:noProof/>
            <w:webHidden/>
          </w:rPr>
          <w:t>131</w:t>
        </w:r>
        <w:r>
          <w:rPr>
            <w:noProof/>
            <w:webHidden/>
          </w:rPr>
          <w:fldChar w:fldCharType="end"/>
        </w:r>
      </w:hyperlink>
    </w:p>
    <w:p w14:paraId="5F5BA693" w14:textId="77777777" w:rsidR="00B04E3B" w:rsidRDefault="00B04E3B">
      <w:pPr>
        <w:pStyle w:val="TOC3"/>
        <w:rPr>
          <w:rFonts w:asciiTheme="minorHAnsi" w:eastAsiaTheme="minorEastAsia" w:hAnsiTheme="minorHAnsi" w:cstheme="minorBidi"/>
          <w:iCs w:val="0"/>
          <w:caps w:val="0"/>
          <w:noProof/>
          <w:sz w:val="22"/>
          <w:szCs w:val="22"/>
        </w:rPr>
      </w:pPr>
      <w:hyperlink w:anchor="_Toc10463454" w:history="1">
        <w:r w:rsidRPr="00A759EA">
          <w:rPr>
            <w:rStyle w:val="Hyperlink"/>
            <w:noProof/>
          </w:rPr>
          <w:t>2.9</w:t>
        </w:r>
        <w:r>
          <w:rPr>
            <w:rFonts w:asciiTheme="minorHAnsi" w:eastAsiaTheme="minorEastAsia" w:hAnsiTheme="minorHAnsi" w:cstheme="minorBidi"/>
            <w:iCs w:val="0"/>
            <w:caps w:val="0"/>
            <w:noProof/>
            <w:sz w:val="22"/>
            <w:szCs w:val="22"/>
          </w:rPr>
          <w:tab/>
        </w:r>
        <w:r w:rsidRPr="00A759EA">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_Toc10463454 \h </w:instrText>
        </w:r>
        <w:r>
          <w:rPr>
            <w:noProof/>
            <w:webHidden/>
          </w:rPr>
        </w:r>
        <w:r>
          <w:rPr>
            <w:noProof/>
            <w:webHidden/>
          </w:rPr>
          <w:fldChar w:fldCharType="separate"/>
        </w:r>
        <w:r>
          <w:rPr>
            <w:noProof/>
            <w:webHidden/>
          </w:rPr>
          <w:t>132</w:t>
        </w:r>
        <w:r>
          <w:rPr>
            <w:noProof/>
            <w:webHidden/>
          </w:rPr>
          <w:fldChar w:fldCharType="end"/>
        </w:r>
      </w:hyperlink>
    </w:p>
    <w:p w14:paraId="5A124797" w14:textId="77777777" w:rsidR="00B04E3B" w:rsidRDefault="00B04E3B">
      <w:pPr>
        <w:pStyle w:val="TOC3"/>
        <w:rPr>
          <w:rFonts w:asciiTheme="minorHAnsi" w:eastAsiaTheme="minorEastAsia" w:hAnsiTheme="minorHAnsi" w:cstheme="minorBidi"/>
          <w:iCs w:val="0"/>
          <w:caps w:val="0"/>
          <w:noProof/>
          <w:sz w:val="22"/>
          <w:szCs w:val="22"/>
        </w:rPr>
      </w:pPr>
      <w:hyperlink w:anchor="_Toc10463455" w:history="1">
        <w:r w:rsidRPr="00A759EA">
          <w:rPr>
            <w:rStyle w:val="Hyperlink"/>
            <w:noProof/>
          </w:rPr>
          <w:t>2.10</w:t>
        </w:r>
        <w:r>
          <w:rPr>
            <w:rFonts w:asciiTheme="minorHAnsi" w:eastAsiaTheme="minorEastAsia" w:hAnsiTheme="minorHAnsi" w:cstheme="minorBidi"/>
            <w:iCs w:val="0"/>
            <w:caps w:val="0"/>
            <w:noProof/>
            <w:sz w:val="22"/>
            <w:szCs w:val="22"/>
          </w:rPr>
          <w:tab/>
        </w:r>
        <w:r w:rsidRPr="00A759EA">
          <w:rPr>
            <w:rStyle w:val="Hyperlink"/>
            <w:noProof/>
          </w:rPr>
          <w:t>COMPLIANCE - LAWS</w:t>
        </w:r>
        <w:r>
          <w:rPr>
            <w:noProof/>
            <w:webHidden/>
          </w:rPr>
          <w:tab/>
        </w:r>
        <w:r>
          <w:rPr>
            <w:noProof/>
            <w:webHidden/>
          </w:rPr>
          <w:fldChar w:fldCharType="begin"/>
        </w:r>
        <w:r>
          <w:rPr>
            <w:noProof/>
            <w:webHidden/>
          </w:rPr>
          <w:instrText xml:space="preserve"> PAGEREF _Toc10463455 \h </w:instrText>
        </w:r>
        <w:r>
          <w:rPr>
            <w:noProof/>
            <w:webHidden/>
          </w:rPr>
        </w:r>
        <w:r>
          <w:rPr>
            <w:noProof/>
            <w:webHidden/>
          </w:rPr>
          <w:fldChar w:fldCharType="separate"/>
        </w:r>
        <w:r>
          <w:rPr>
            <w:noProof/>
            <w:webHidden/>
          </w:rPr>
          <w:t>132</w:t>
        </w:r>
        <w:r>
          <w:rPr>
            <w:noProof/>
            <w:webHidden/>
          </w:rPr>
          <w:fldChar w:fldCharType="end"/>
        </w:r>
      </w:hyperlink>
    </w:p>
    <w:p w14:paraId="0A51652B" w14:textId="77777777" w:rsidR="00B04E3B" w:rsidRDefault="00B04E3B">
      <w:pPr>
        <w:pStyle w:val="TOC3"/>
        <w:rPr>
          <w:rFonts w:asciiTheme="minorHAnsi" w:eastAsiaTheme="minorEastAsia" w:hAnsiTheme="minorHAnsi" w:cstheme="minorBidi"/>
          <w:iCs w:val="0"/>
          <w:caps w:val="0"/>
          <w:noProof/>
          <w:sz w:val="22"/>
          <w:szCs w:val="22"/>
        </w:rPr>
      </w:pPr>
      <w:hyperlink w:anchor="_Toc10463456" w:history="1">
        <w:r w:rsidRPr="00A759EA">
          <w:rPr>
            <w:rStyle w:val="Hyperlink"/>
            <w:noProof/>
          </w:rPr>
          <w:t>2.11</w:t>
        </w:r>
        <w:r>
          <w:rPr>
            <w:rFonts w:asciiTheme="minorHAnsi" w:eastAsiaTheme="minorEastAsia" w:hAnsiTheme="minorHAnsi" w:cstheme="minorBidi"/>
            <w:iCs w:val="0"/>
            <w:caps w:val="0"/>
            <w:noProof/>
            <w:sz w:val="22"/>
            <w:szCs w:val="22"/>
          </w:rPr>
          <w:tab/>
        </w:r>
        <w:r w:rsidRPr="00A759EA">
          <w:rPr>
            <w:rStyle w:val="Hyperlink"/>
            <w:noProof/>
          </w:rPr>
          <w:t>COMPLIANCE - STATE LAWS</w:t>
        </w:r>
        <w:r>
          <w:rPr>
            <w:noProof/>
            <w:webHidden/>
          </w:rPr>
          <w:tab/>
        </w:r>
        <w:r>
          <w:rPr>
            <w:noProof/>
            <w:webHidden/>
          </w:rPr>
          <w:fldChar w:fldCharType="begin"/>
        </w:r>
        <w:r>
          <w:rPr>
            <w:noProof/>
            <w:webHidden/>
          </w:rPr>
          <w:instrText xml:space="preserve"> PAGEREF _Toc10463456 \h </w:instrText>
        </w:r>
        <w:r>
          <w:rPr>
            <w:noProof/>
            <w:webHidden/>
          </w:rPr>
        </w:r>
        <w:r>
          <w:rPr>
            <w:noProof/>
            <w:webHidden/>
          </w:rPr>
          <w:fldChar w:fldCharType="separate"/>
        </w:r>
        <w:r>
          <w:rPr>
            <w:noProof/>
            <w:webHidden/>
          </w:rPr>
          <w:t>132</w:t>
        </w:r>
        <w:r>
          <w:rPr>
            <w:noProof/>
            <w:webHidden/>
          </w:rPr>
          <w:fldChar w:fldCharType="end"/>
        </w:r>
      </w:hyperlink>
    </w:p>
    <w:p w14:paraId="6FA2D904" w14:textId="77777777" w:rsidR="00B04E3B" w:rsidRDefault="00B04E3B">
      <w:pPr>
        <w:pStyle w:val="TOC3"/>
        <w:rPr>
          <w:rFonts w:asciiTheme="minorHAnsi" w:eastAsiaTheme="minorEastAsia" w:hAnsiTheme="minorHAnsi" w:cstheme="minorBidi"/>
          <w:iCs w:val="0"/>
          <w:caps w:val="0"/>
          <w:noProof/>
          <w:sz w:val="22"/>
          <w:szCs w:val="22"/>
        </w:rPr>
      </w:pPr>
      <w:hyperlink w:anchor="_Toc10463457" w:history="1">
        <w:r w:rsidRPr="00A759EA">
          <w:rPr>
            <w:rStyle w:val="Hyperlink"/>
            <w:noProof/>
          </w:rPr>
          <w:t>2.12</w:t>
        </w:r>
        <w:r>
          <w:rPr>
            <w:rFonts w:asciiTheme="minorHAnsi" w:eastAsiaTheme="minorEastAsia" w:hAnsiTheme="minorHAnsi" w:cstheme="minorBidi"/>
            <w:iCs w:val="0"/>
            <w:caps w:val="0"/>
            <w:noProof/>
            <w:sz w:val="22"/>
            <w:szCs w:val="22"/>
          </w:rPr>
          <w:tab/>
        </w:r>
        <w:r w:rsidRPr="00A759EA">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_Toc10463457 \h </w:instrText>
        </w:r>
        <w:r>
          <w:rPr>
            <w:noProof/>
            <w:webHidden/>
          </w:rPr>
        </w:r>
        <w:r>
          <w:rPr>
            <w:noProof/>
            <w:webHidden/>
          </w:rPr>
          <w:fldChar w:fldCharType="separate"/>
        </w:r>
        <w:r>
          <w:rPr>
            <w:noProof/>
            <w:webHidden/>
          </w:rPr>
          <w:t>132</w:t>
        </w:r>
        <w:r>
          <w:rPr>
            <w:noProof/>
            <w:webHidden/>
          </w:rPr>
          <w:fldChar w:fldCharType="end"/>
        </w:r>
      </w:hyperlink>
    </w:p>
    <w:p w14:paraId="556C69B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58" w:history="1">
        <w:r w:rsidRPr="00A759EA">
          <w:rPr>
            <w:rStyle w:val="Hyperlink"/>
            <w:noProof/>
          </w:rPr>
          <w:t>3.</w:t>
        </w:r>
        <w:r>
          <w:rPr>
            <w:rFonts w:asciiTheme="minorHAnsi" w:eastAsiaTheme="minorEastAsia" w:hAnsiTheme="minorHAnsi" w:cstheme="minorBidi"/>
            <w:caps w:val="0"/>
            <w:noProof/>
            <w:sz w:val="22"/>
            <w:szCs w:val="22"/>
          </w:rPr>
          <w:tab/>
        </w:r>
        <w:r w:rsidRPr="00A759EA">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_Toc10463458 \h </w:instrText>
        </w:r>
        <w:r>
          <w:rPr>
            <w:noProof/>
            <w:webHidden/>
          </w:rPr>
        </w:r>
        <w:r>
          <w:rPr>
            <w:noProof/>
            <w:webHidden/>
          </w:rPr>
          <w:fldChar w:fldCharType="separate"/>
        </w:r>
        <w:r>
          <w:rPr>
            <w:noProof/>
            <w:webHidden/>
          </w:rPr>
          <w:t>132</w:t>
        </w:r>
        <w:r>
          <w:rPr>
            <w:noProof/>
            <w:webHidden/>
          </w:rPr>
          <w:fldChar w:fldCharType="end"/>
        </w:r>
      </w:hyperlink>
    </w:p>
    <w:p w14:paraId="3B203D50"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59" w:history="1">
        <w:r w:rsidRPr="00A759EA">
          <w:rPr>
            <w:rStyle w:val="Hyperlink"/>
            <w:noProof/>
          </w:rPr>
          <w:t>3.1</w:t>
        </w:r>
        <w:r>
          <w:rPr>
            <w:rFonts w:asciiTheme="minorHAnsi" w:eastAsiaTheme="minorEastAsia" w:hAnsiTheme="minorHAnsi" w:cstheme="minorBidi"/>
            <w:caps w:val="0"/>
            <w:noProof/>
            <w:sz w:val="22"/>
            <w:szCs w:val="22"/>
          </w:rPr>
          <w:tab/>
        </w:r>
        <w:r w:rsidRPr="00A759EA">
          <w:rPr>
            <w:rStyle w:val="Hyperlink"/>
            <w:noProof/>
          </w:rPr>
          <w:t>COMPLIANCE - CODES</w:t>
        </w:r>
        <w:r>
          <w:rPr>
            <w:noProof/>
            <w:webHidden/>
          </w:rPr>
          <w:tab/>
        </w:r>
        <w:r>
          <w:rPr>
            <w:noProof/>
            <w:webHidden/>
          </w:rPr>
          <w:fldChar w:fldCharType="begin"/>
        </w:r>
        <w:r>
          <w:rPr>
            <w:noProof/>
            <w:webHidden/>
          </w:rPr>
          <w:instrText xml:space="preserve"> PAGEREF _Toc10463459 \h </w:instrText>
        </w:r>
        <w:r>
          <w:rPr>
            <w:noProof/>
            <w:webHidden/>
          </w:rPr>
        </w:r>
        <w:r>
          <w:rPr>
            <w:noProof/>
            <w:webHidden/>
          </w:rPr>
          <w:fldChar w:fldCharType="separate"/>
        </w:r>
        <w:r>
          <w:rPr>
            <w:noProof/>
            <w:webHidden/>
          </w:rPr>
          <w:t>132</w:t>
        </w:r>
        <w:r>
          <w:rPr>
            <w:noProof/>
            <w:webHidden/>
          </w:rPr>
          <w:fldChar w:fldCharType="end"/>
        </w:r>
      </w:hyperlink>
    </w:p>
    <w:p w14:paraId="5EDD09DE"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0" w:history="1">
        <w:r w:rsidRPr="00A759EA">
          <w:rPr>
            <w:rStyle w:val="Hyperlink"/>
            <w:noProof/>
          </w:rPr>
          <w:t>3.2</w:t>
        </w:r>
        <w:r>
          <w:rPr>
            <w:rFonts w:asciiTheme="minorHAnsi" w:eastAsiaTheme="minorEastAsia" w:hAnsiTheme="minorHAnsi" w:cstheme="minorBidi"/>
            <w:caps w:val="0"/>
            <w:noProof/>
            <w:sz w:val="22"/>
            <w:szCs w:val="22"/>
          </w:rPr>
          <w:tab/>
        </w:r>
        <w:r w:rsidRPr="00A759EA">
          <w:rPr>
            <w:rStyle w:val="Hyperlink"/>
            <w:noProof/>
          </w:rPr>
          <w:t>PUBLIC WORKS CONTRACTOR REGISTRATION ACT</w:t>
        </w:r>
        <w:r>
          <w:rPr>
            <w:noProof/>
            <w:webHidden/>
          </w:rPr>
          <w:tab/>
        </w:r>
        <w:r>
          <w:rPr>
            <w:noProof/>
            <w:webHidden/>
          </w:rPr>
          <w:fldChar w:fldCharType="begin"/>
        </w:r>
        <w:r>
          <w:rPr>
            <w:noProof/>
            <w:webHidden/>
          </w:rPr>
          <w:instrText xml:space="preserve"> PAGEREF _Toc10463460 \h </w:instrText>
        </w:r>
        <w:r>
          <w:rPr>
            <w:noProof/>
            <w:webHidden/>
          </w:rPr>
        </w:r>
        <w:r>
          <w:rPr>
            <w:noProof/>
            <w:webHidden/>
          </w:rPr>
          <w:fldChar w:fldCharType="separate"/>
        </w:r>
        <w:r>
          <w:rPr>
            <w:noProof/>
            <w:webHidden/>
          </w:rPr>
          <w:t>133</w:t>
        </w:r>
        <w:r>
          <w:rPr>
            <w:noProof/>
            <w:webHidden/>
          </w:rPr>
          <w:fldChar w:fldCharType="end"/>
        </w:r>
      </w:hyperlink>
    </w:p>
    <w:p w14:paraId="60D06163"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1" w:history="1">
        <w:r w:rsidRPr="00A759EA">
          <w:rPr>
            <w:rStyle w:val="Hyperlink"/>
            <w:noProof/>
          </w:rPr>
          <w:t>3.3</w:t>
        </w:r>
        <w:r>
          <w:rPr>
            <w:rFonts w:asciiTheme="minorHAnsi" w:eastAsiaTheme="minorEastAsia" w:hAnsiTheme="minorHAnsi" w:cstheme="minorBidi"/>
            <w:caps w:val="0"/>
            <w:noProof/>
            <w:sz w:val="22"/>
            <w:szCs w:val="22"/>
          </w:rPr>
          <w:tab/>
        </w:r>
        <w:r w:rsidRPr="00A759EA">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_Toc10463461 \h </w:instrText>
        </w:r>
        <w:r>
          <w:rPr>
            <w:noProof/>
            <w:webHidden/>
          </w:rPr>
        </w:r>
        <w:r>
          <w:rPr>
            <w:noProof/>
            <w:webHidden/>
          </w:rPr>
          <w:fldChar w:fldCharType="separate"/>
        </w:r>
        <w:r>
          <w:rPr>
            <w:noProof/>
            <w:webHidden/>
          </w:rPr>
          <w:t>133</w:t>
        </w:r>
        <w:r>
          <w:rPr>
            <w:noProof/>
            <w:webHidden/>
          </w:rPr>
          <w:fldChar w:fldCharType="end"/>
        </w:r>
      </w:hyperlink>
    </w:p>
    <w:p w14:paraId="353507B4"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2" w:history="1">
        <w:r w:rsidRPr="00A759EA">
          <w:rPr>
            <w:rStyle w:val="Hyperlink"/>
            <w:noProof/>
          </w:rPr>
          <w:t>3.4</w:t>
        </w:r>
        <w:r>
          <w:rPr>
            <w:rFonts w:asciiTheme="minorHAnsi" w:eastAsiaTheme="minorEastAsia" w:hAnsiTheme="minorHAnsi" w:cstheme="minorBidi"/>
            <w:caps w:val="0"/>
            <w:noProof/>
            <w:sz w:val="22"/>
            <w:szCs w:val="22"/>
          </w:rPr>
          <w:tab/>
        </w:r>
        <w:r w:rsidRPr="00A759EA">
          <w:rPr>
            <w:rStyle w:val="Hyperlink"/>
            <w:noProof/>
          </w:rPr>
          <w:t>BUILDING SERVICE</w:t>
        </w:r>
        <w:r>
          <w:rPr>
            <w:noProof/>
            <w:webHidden/>
          </w:rPr>
          <w:tab/>
        </w:r>
        <w:r>
          <w:rPr>
            <w:noProof/>
            <w:webHidden/>
          </w:rPr>
          <w:fldChar w:fldCharType="begin"/>
        </w:r>
        <w:r>
          <w:rPr>
            <w:noProof/>
            <w:webHidden/>
          </w:rPr>
          <w:instrText xml:space="preserve"> PAGEREF _Toc10463462 \h </w:instrText>
        </w:r>
        <w:r>
          <w:rPr>
            <w:noProof/>
            <w:webHidden/>
          </w:rPr>
        </w:r>
        <w:r>
          <w:rPr>
            <w:noProof/>
            <w:webHidden/>
          </w:rPr>
          <w:fldChar w:fldCharType="separate"/>
        </w:r>
        <w:r>
          <w:rPr>
            <w:noProof/>
            <w:webHidden/>
          </w:rPr>
          <w:t>134</w:t>
        </w:r>
        <w:r>
          <w:rPr>
            <w:noProof/>
            <w:webHidden/>
          </w:rPr>
          <w:fldChar w:fldCharType="end"/>
        </w:r>
      </w:hyperlink>
    </w:p>
    <w:p w14:paraId="4E755E14"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3" w:history="1">
        <w:r w:rsidRPr="00A759EA">
          <w:rPr>
            <w:rStyle w:val="Hyperlink"/>
            <w:noProof/>
          </w:rPr>
          <w:t>3.5</w:t>
        </w:r>
        <w:r>
          <w:rPr>
            <w:rFonts w:asciiTheme="minorHAnsi" w:eastAsiaTheme="minorEastAsia" w:hAnsiTheme="minorHAnsi" w:cstheme="minorBidi"/>
            <w:caps w:val="0"/>
            <w:noProof/>
            <w:sz w:val="22"/>
            <w:szCs w:val="22"/>
          </w:rPr>
          <w:tab/>
        </w:r>
        <w:r w:rsidRPr="00A759EA">
          <w:rPr>
            <w:rStyle w:val="Hyperlink"/>
            <w:noProof/>
          </w:rPr>
          <w:t>THE WORKER AND COMMUNITY RIGHT TO KNOW ACT</w:t>
        </w:r>
        <w:r>
          <w:rPr>
            <w:noProof/>
            <w:webHidden/>
          </w:rPr>
          <w:tab/>
        </w:r>
        <w:r>
          <w:rPr>
            <w:noProof/>
            <w:webHidden/>
          </w:rPr>
          <w:fldChar w:fldCharType="begin"/>
        </w:r>
        <w:r>
          <w:rPr>
            <w:noProof/>
            <w:webHidden/>
          </w:rPr>
          <w:instrText xml:space="preserve"> PAGEREF _Toc10463463 \h </w:instrText>
        </w:r>
        <w:r>
          <w:rPr>
            <w:noProof/>
            <w:webHidden/>
          </w:rPr>
        </w:r>
        <w:r>
          <w:rPr>
            <w:noProof/>
            <w:webHidden/>
          </w:rPr>
          <w:fldChar w:fldCharType="separate"/>
        </w:r>
        <w:r>
          <w:rPr>
            <w:noProof/>
            <w:webHidden/>
          </w:rPr>
          <w:t>134</w:t>
        </w:r>
        <w:r>
          <w:rPr>
            <w:noProof/>
            <w:webHidden/>
          </w:rPr>
          <w:fldChar w:fldCharType="end"/>
        </w:r>
      </w:hyperlink>
    </w:p>
    <w:p w14:paraId="07A70F5E"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4" w:history="1">
        <w:r w:rsidRPr="00A759EA">
          <w:rPr>
            <w:rStyle w:val="Hyperlink"/>
            <w:noProof/>
          </w:rPr>
          <w:t>3.6</w:t>
        </w:r>
        <w:r>
          <w:rPr>
            <w:rFonts w:asciiTheme="minorHAnsi" w:eastAsiaTheme="minorEastAsia" w:hAnsiTheme="minorHAnsi" w:cstheme="minorBidi"/>
            <w:caps w:val="0"/>
            <w:noProof/>
            <w:sz w:val="22"/>
            <w:szCs w:val="22"/>
          </w:rPr>
          <w:tab/>
        </w:r>
        <w:r w:rsidRPr="00A759EA">
          <w:rPr>
            <w:rStyle w:val="Hyperlink"/>
            <w:noProof/>
          </w:rPr>
          <w:t>SERVICE PERFORMANCE WITHIN U.S.</w:t>
        </w:r>
        <w:r>
          <w:rPr>
            <w:noProof/>
            <w:webHidden/>
          </w:rPr>
          <w:tab/>
        </w:r>
        <w:r>
          <w:rPr>
            <w:noProof/>
            <w:webHidden/>
          </w:rPr>
          <w:fldChar w:fldCharType="begin"/>
        </w:r>
        <w:r>
          <w:rPr>
            <w:noProof/>
            <w:webHidden/>
          </w:rPr>
          <w:instrText xml:space="preserve"> PAGEREF _Toc10463464 \h </w:instrText>
        </w:r>
        <w:r>
          <w:rPr>
            <w:noProof/>
            <w:webHidden/>
          </w:rPr>
        </w:r>
        <w:r>
          <w:rPr>
            <w:noProof/>
            <w:webHidden/>
          </w:rPr>
          <w:fldChar w:fldCharType="separate"/>
        </w:r>
        <w:r>
          <w:rPr>
            <w:noProof/>
            <w:webHidden/>
          </w:rPr>
          <w:t>134</w:t>
        </w:r>
        <w:r>
          <w:rPr>
            <w:noProof/>
            <w:webHidden/>
          </w:rPr>
          <w:fldChar w:fldCharType="end"/>
        </w:r>
      </w:hyperlink>
    </w:p>
    <w:p w14:paraId="2F05446B"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5" w:history="1">
        <w:r w:rsidRPr="00A759EA">
          <w:rPr>
            <w:rStyle w:val="Hyperlink"/>
            <w:noProof/>
          </w:rPr>
          <w:t>3.7</w:t>
        </w:r>
        <w:r>
          <w:rPr>
            <w:rFonts w:asciiTheme="minorHAnsi" w:eastAsiaTheme="minorEastAsia" w:hAnsiTheme="minorHAnsi" w:cstheme="minorBidi"/>
            <w:caps w:val="0"/>
            <w:noProof/>
            <w:sz w:val="22"/>
            <w:szCs w:val="22"/>
          </w:rPr>
          <w:tab/>
        </w:r>
        <w:r w:rsidRPr="00A759EA">
          <w:rPr>
            <w:rStyle w:val="Hyperlink"/>
            <w:noProof/>
          </w:rPr>
          <w:t>BUY AMERICAN</w:t>
        </w:r>
        <w:r>
          <w:rPr>
            <w:noProof/>
            <w:webHidden/>
          </w:rPr>
          <w:tab/>
        </w:r>
        <w:r>
          <w:rPr>
            <w:noProof/>
            <w:webHidden/>
          </w:rPr>
          <w:fldChar w:fldCharType="begin"/>
        </w:r>
        <w:r>
          <w:rPr>
            <w:noProof/>
            <w:webHidden/>
          </w:rPr>
          <w:instrText xml:space="preserve"> PAGEREF _Toc10463465 \h </w:instrText>
        </w:r>
        <w:r>
          <w:rPr>
            <w:noProof/>
            <w:webHidden/>
          </w:rPr>
        </w:r>
        <w:r>
          <w:rPr>
            <w:noProof/>
            <w:webHidden/>
          </w:rPr>
          <w:fldChar w:fldCharType="separate"/>
        </w:r>
        <w:r>
          <w:rPr>
            <w:noProof/>
            <w:webHidden/>
          </w:rPr>
          <w:t>135</w:t>
        </w:r>
        <w:r>
          <w:rPr>
            <w:noProof/>
            <w:webHidden/>
          </w:rPr>
          <w:fldChar w:fldCharType="end"/>
        </w:r>
      </w:hyperlink>
    </w:p>
    <w:p w14:paraId="781E8A58"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6" w:history="1">
        <w:r w:rsidRPr="00A759EA">
          <w:rPr>
            <w:rStyle w:val="Hyperlink"/>
            <w:noProof/>
          </w:rPr>
          <w:t>4.</w:t>
        </w:r>
        <w:r>
          <w:rPr>
            <w:rFonts w:asciiTheme="minorHAnsi" w:eastAsiaTheme="minorEastAsia" w:hAnsiTheme="minorHAnsi" w:cstheme="minorBidi"/>
            <w:caps w:val="0"/>
            <w:noProof/>
            <w:sz w:val="22"/>
            <w:szCs w:val="22"/>
          </w:rPr>
          <w:tab/>
        </w:r>
        <w:r w:rsidRPr="00A759EA">
          <w:rPr>
            <w:rStyle w:val="Hyperlink"/>
            <w:noProof/>
          </w:rPr>
          <w:t>INDEMNIFICATION AND INSURANCE</w:t>
        </w:r>
        <w:r>
          <w:rPr>
            <w:noProof/>
            <w:webHidden/>
          </w:rPr>
          <w:tab/>
        </w:r>
        <w:r>
          <w:rPr>
            <w:noProof/>
            <w:webHidden/>
          </w:rPr>
          <w:fldChar w:fldCharType="begin"/>
        </w:r>
        <w:r>
          <w:rPr>
            <w:noProof/>
            <w:webHidden/>
          </w:rPr>
          <w:instrText xml:space="preserve"> PAGEREF _Toc10463466 \h </w:instrText>
        </w:r>
        <w:r>
          <w:rPr>
            <w:noProof/>
            <w:webHidden/>
          </w:rPr>
        </w:r>
        <w:r>
          <w:rPr>
            <w:noProof/>
            <w:webHidden/>
          </w:rPr>
          <w:fldChar w:fldCharType="separate"/>
        </w:r>
        <w:r>
          <w:rPr>
            <w:noProof/>
            <w:webHidden/>
          </w:rPr>
          <w:t>135</w:t>
        </w:r>
        <w:r>
          <w:rPr>
            <w:noProof/>
            <w:webHidden/>
          </w:rPr>
          <w:fldChar w:fldCharType="end"/>
        </w:r>
      </w:hyperlink>
    </w:p>
    <w:p w14:paraId="46AE4B21"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7" w:history="1">
        <w:r w:rsidRPr="00A759EA">
          <w:rPr>
            <w:rStyle w:val="Hyperlink"/>
            <w:noProof/>
          </w:rPr>
          <w:t>4.1</w:t>
        </w:r>
        <w:r>
          <w:rPr>
            <w:rFonts w:asciiTheme="minorHAnsi" w:eastAsiaTheme="minorEastAsia" w:hAnsiTheme="minorHAnsi" w:cstheme="minorBidi"/>
            <w:caps w:val="0"/>
            <w:noProof/>
            <w:sz w:val="22"/>
            <w:szCs w:val="22"/>
          </w:rPr>
          <w:tab/>
        </w:r>
        <w:r w:rsidRPr="00A759EA">
          <w:rPr>
            <w:rStyle w:val="Hyperlink"/>
            <w:noProof/>
          </w:rPr>
          <w:t>INDEMNIFICATION</w:t>
        </w:r>
        <w:r>
          <w:rPr>
            <w:noProof/>
            <w:webHidden/>
          </w:rPr>
          <w:tab/>
        </w:r>
        <w:r>
          <w:rPr>
            <w:noProof/>
            <w:webHidden/>
          </w:rPr>
          <w:fldChar w:fldCharType="begin"/>
        </w:r>
        <w:r>
          <w:rPr>
            <w:noProof/>
            <w:webHidden/>
          </w:rPr>
          <w:instrText xml:space="preserve"> PAGEREF _Toc10463467 \h </w:instrText>
        </w:r>
        <w:r>
          <w:rPr>
            <w:noProof/>
            <w:webHidden/>
          </w:rPr>
        </w:r>
        <w:r>
          <w:rPr>
            <w:noProof/>
            <w:webHidden/>
          </w:rPr>
          <w:fldChar w:fldCharType="separate"/>
        </w:r>
        <w:r>
          <w:rPr>
            <w:noProof/>
            <w:webHidden/>
          </w:rPr>
          <w:t>135</w:t>
        </w:r>
        <w:r>
          <w:rPr>
            <w:noProof/>
            <w:webHidden/>
          </w:rPr>
          <w:fldChar w:fldCharType="end"/>
        </w:r>
      </w:hyperlink>
    </w:p>
    <w:p w14:paraId="2784FFE4"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8" w:history="1">
        <w:r w:rsidRPr="00A759EA">
          <w:rPr>
            <w:rStyle w:val="Hyperlink"/>
            <w:noProof/>
          </w:rPr>
          <w:t>4.2</w:t>
        </w:r>
        <w:r>
          <w:rPr>
            <w:rFonts w:asciiTheme="minorHAnsi" w:eastAsiaTheme="minorEastAsia" w:hAnsiTheme="minorHAnsi" w:cstheme="minorBidi"/>
            <w:caps w:val="0"/>
            <w:noProof/>
            <w:sz w:val="22"/>
            <w:szCs w:val="22"/>
          </w:rPr>
          <w:tab/>
        </w:r>
        <w:r w:rsidRPr="00A759EA">
          <w:rPr>
            <w:rStyle w:val="Hyperlink"/>
            <w:noProof/>
          </w:rPr>
          <w:t>INSURANCE</w:t>
        </w:r>
        <w:r>
          <w:rPr>
            <w:noProof/>
            <w:webHidden/>
          </w:rPr>
          <w:tab/>
        </w:r>
        <w:r>
          <w:rPr>
            <w:noProof/>
            <w:webHidden/>
          </w:rPr>
          <w:fldChar w:fldCharType="begin"/>
        </w:r>
        <w:r>
          <w:rPr>
            <w:noProof/>
            <w:webHidden/>
          </w:rPr>
          <w:instrText xml:space="preserve"> PAGEREF _Toc10463468 \h </w:instrText>
        </w:r>
        <w:r>
          <w:rPr>
            <w:noProof/>
            <w:webHidden/>
          </w:rPr>
        </w:r>
        <w:r>
          <w:rPr>
            <w:noProof/>
            <w:webHidden/>
          </w:rPr>
          <w:fldChar w:fldCharType="separate"/>
        </w:r>
        <w:r>
          <w:rPr>
            <w:noProof/>
            <w:webHidden/>
          </w:rPr>
          <w:t>135</w:t>
        </w:r>
        <w:r>
          <w:rPr>
            <w:noProof/>
            <w:webHidden/>
          </w:rPr>
          <w:fldChar w:fldCharType="end"/>
        </w:r>
      </w:hyperlink>
    </w:p>
    <w:p w14:paraId="34598B92"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69" w:history="1">
        <w:r w:rsidRPr="00A759EA">
          <w:rPr>
            <w:rStyle w:val="Hyperlink"/>
            <w:noProof/>
          </w:rPr>
          <w:t>5.</w:t>
        </w:r>
        <w:r>
          <w:rPr>
            <w:rFonts w:asciiTheme="minorHAnsi" w:eastAsiaTheme="minorEastAsia" w:hAnsiTheme="minorHAnsi" w:cstheme="minorBidi"/>
            <w:caps w:val="0"/>
            <w:noProof/>
            <w:sz w:val="22"/>
            <w:szCs w:val="22"/>
          </w:rPr>
          <w:tab/>
        </w:r>
        <w:r w:rsidRPr="00A759EA">
          <w:rPr>
            <w:rStyle w:val="Hyperlink"/>
            <w:noProof/>
          </w:rPr>
          <w:t>TERMS GOVERNING ALL CONTRACTS</w:t>
        </w:r>
        <w:r>
          <w:rPr>
            <w:noProof/>
            <w:webHidden/>
          </w:rPr>
          <w:tab/>
        </w:r>
        <w:r>
          <w:rPr>
            <w:noProof/>
            <w:webHidden/>
          </w:rPr>
          <w:fldChar w:fldCharType="begin"/>
        </w:r>
        <w:r>
          <w:rPr>
            <w:noProof/>
            <w:webHidden/>
          </w:rPr>
          <w:instrText xml:space="preserve"> PAGEREF _Toc10463469 \h </w:instrText>
        </w:r>
        <w:r>
          <w:rPr>
            <w:noProof/>
            <w:webHidden/>
          </w:rPr>
        </w:r>
        <w:r>
          <w:rPr>
            <w:noProof/>
            <w:webHidden/>
          </w:rPr>
          <w:fldChar w:fldCharType="separate"/>
        </w:r>
        <w:r>
          <w:rPr>
            <w:noProof/>
            <w:webHidden/>
          </w:rPr>
          <w:t>136</w:t>
        </w:r>
        <w:r>
          <w:rPr>
            <w:noProof/>
            <w:webHidden/>
          </w:rPr>
          <w:fldChar w:fldCharType="end"/>
        </w:r>
      </w:hyperlink>
    </w:p>
    <w:p w14:paraId="6A4C2D4A"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0" w:history="1">
        <w:r w:rsidRPr="00A759EA">
          <w:rPr>
            <w:rStyle w:val="Hyperlink"/>
            <w:noProof/>
          </w:rPr>
          <w:t>5.1</w:t>
        </w:r>
        <w:r>
          <w:rPr>
            <w:rFonts w:asciiTheme="minorHAnsi" w:eastAsiaTheme="minorEastAsia" w:hAnsiTheme="minorHAnsi" w:cstheme="minorBidi"/>
            <w:caps w:val="0"/>
            <w:noProof/>
            <w:sz w:val="22"/>
            <w:szCs w:val="22"/>
          </w:rPr>
          <w:tab/>
        </w:r>
        <w:r w:rsidRPr="00A759EA">
          <w:rPr>
            <w:rStyle w:val="Hyperlink"/>
            <w:noProof/>
          </w:rPr>
          <w:t>CONTRACTOR IS INDEPENDENT CONTRACTOR</w:t>
        </w:r>
        <w:r>
          <w:rPr>
            <w:noProof/>
            <w:webHidden/>
          </w:rPr>
          <w:tab/>
        </w:r>
        <w:r>
          <w:rPr>
            <w:noProof/>
            <w:webHidden/>
          </w:rPr>
          <w:fldChar w:fldCharType="begin"/>
        </w:r>
        <w:r>
          <w:rPr>
            <w:noProof/>
            <w:webHidden/>
          </w:rPr>
          <w:instrText xml:space="preserve"> PAGEREF _Toc10463470 \h </w:instrText>
        </w:r>
        <w:r>
          <w:rPr>
            <w:noProof/>
            <w:webHidden/>
          </w:rPr>
        </w:r>
        <w:r>
          <w:rPr>
            <w:noProof/>
            <w:webHidden/>
          </w:rPr>
          <w:fldChar w:fldCharType="separate"/>
        </w:r>
        <w:r>
          <w:rPr>
            <w:noProof/>
            <w:webHidden/>
          </w:rPr>
          <w:t>136</w:t>
        </w:r>
        <w:r>
          <w:rPr>
            <w:noProof/>
            <w:webHidden/>
          </w:rPr>
          <w:fldChar w:fldCharType="end"/>
        </w:r>
      </w:hyperlink>
    </w:p>
    <w:p w14:paraId="07725424"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1" w:history="1">
        <w:r w:rsidRPr="00A759EA">
          <w:rPr>
            <w:rStyle w:val="Hyperlink"/>
            <w:noProof/>
          </w:rPr>
          <w:t>5.2</w:t>
        </w:r>
        <w:r>
          <w:rPr>
            <w:rFonts w:asciiTheme="minorHAnsi" w:eastAsiaTheme="minorEastAsia" w:hAnsiTheme="minorHAnsi" w:cstheme="minorBidi"/>
            <w:caps w:val="0"/>
            <w:noProof/>
            <w:sz w:val="22"/>
            <w:szCs w:val="22"/>
          </w:rPr>
          <w:tab/>
        </w:r>
        <w:r w:rsidRPr="00A759EA">
          <w:rPr>
            <w:rStyle w:val="Hyperlink"/>
            <w:noProof/>
          </w:rPr>
          <w:t>CONTRACT AMOUNT</w:t>
        </w:r>
        <w:r>
          <w:rPr>
            <w:noProof/>
            <w:webHidden/>
          </w:rPr>
          <w:tab/>
        </w:r>
        <w:r>
          <w:rPr>
            <w:noProof/>
            <w:webHidden/>
          </w:rPr>
          <w:fldChar w:fldCharType="begin"/>
        </w:r>
        <w:r>
          <w:rPr>
            <w:noProof/>
            <w:webHidden/>
          </w:rPr>
          <w:instrText xml:space="preserve"> PAGEREF _Toc10463471 \h </w:instrText>
        </w:r>
        <w:r>
          <w:rPr>
            <w:noProof/>
            <w:webHidden/>
          </w:rPr>
        </w:r>
        <w:r>
          <w:rPr>
            <w:noProof/>
            <w:webHidden/>
          </w:rPr>
          <w:fldChar w:fldCharType="separate"/>
        </w:r>
        <w:r>
          <w:rPr>
            <w:noProof/>
            <w:webHidden/>
          </w:rPr>
          <w:t>136</w:t>
        </w:r>
        <w:r>
          <w:rPr>
            <w:noProof/>
            <w:webHidden/>
          </w:rPr>
          <w:fldChar w:fldCharType="end"/>
        </w:r>
      </w:hyperlink>
    </w:p>
    <w:p w14:paraId="48129DE7"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2" w:history="1">
        <w:r w:rsidRPr="00A759EA">
          <w:rPr>
            <w:rStyle w:val="Hyperlink"/>
            <w:noProof/>
          </w:rPr>
          <w:t>5.3</w:t>
        </w:r>
        <w:r>
          <w:rPr>
            <w:rFonts w:asciiTheme="minorHAnsi" w:eastAsiaTheme="minorEastAsia" w:hAnsiTheme="minorHAnsi" w:cstheme="minorBidi"/>
            <w:caps w:val="0"/>
            <w:noProof/>
            <w:sz w:val="22"/>
            <w:szCs w:val="22"/>
          </w:rPr>
          <w:tab/>
        </w:r>
        <w:r w:rsidRPr="00A759EA">
          <w:rPr>
            <w:rStyle w:val="Hyperlink"/>
            <w:noProof/>
          </w:rPr>
          <w:t>CONTRACT TERM AND EXTENSION OPTION</w:t>
        </w:r>
        <w:r>
          <w:rPr>
            <w:noProof/>
            <w:webHidden/>
          </w:rPr>
          <w:tab/>
        </w:r>
        <w:r>
          <w:rPr>
            <w:noProof/>
            <w:webHidden/>
          </w:rPr>
          <w:fldChar w:fldCharType="begin"/>
        </w:r>
        <w:r>
          <w:rPr>
            <w:noProof/>
            <w:webHidden/>
          </w:rPr>
          <w:instrText xml:space="preserve"> PAGEREF _Toc10463472 \h </w:instrText>
        </w:r>
        <w:r>
          <w:rPr>
            <w:noProof/>
            <w:webHidden/>
          </w:rPr>
        </w:r>
        <w:r>
          <w:rPr>
            <w:noProof/>
            <w:webHidden/>
          </w:rPr>
          <w:fldChar w:fldCharType="separate"/>
        </w:r>
        <w:r>
          <w:rPr>
            <w:noProof/>
            <w:webHidden/>
          </w:rPr>
          <w:t>136</w:t>
        </w:r>
        <w:r>
          <w:rPr>
            <w:noProof/>
            <w:webHidden/>
          </w:rPr>
          <w:fldChar w:fldCharType="end"/>
        </w:r>
      </w:hyperlink>
    </w:p>
    <w:p w14:paraId="0D4082EF"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3" w:history="1">
        <w:r w:rsidRPr="00A759EA">
          <w:rPr>
            <w:rStyle w:val="Hyperlink"/>
            <w:noProof/>
          </w:rPr>
          <w:t>5.4</w:t>
        </w:r>
        <w:r>
          <w:rPr>
            <w:rFonts w:asciiTheme="minorHAnsi" w:eastAsiaTheme="minorEastAsia" w:hAnsiTheme="minorHAnsi" w:cstheme="minorBidi"/>
            <w:caps w:val="0"/>
            <w:noProof/>
            <w:sz w:val="22"/>
            <w:szCs w:val="22"/>
          </w:rPr>
          <w:tab/>
        </w:r>
        <w:r w:rsidRPr="00A759EA">
          <w:rPr>
            <w:rStyle w:val="Hyperlink"/>
            <w:noProof/>
          </w:rPr>
          <w:t>STATE’S OPTION TO REDUCE SCOPE OF WORK</w:t>
        </w:r>
        <w:r>
          <w:rPr>
            <w:noProof/>
            <w:webHidden/>
          </w:rPr>
          <w:tab/>
        </w:r>
        <w:r>
          <w:rPr>
            <w:noProof/>
            <w:webHidden/>
          </w:rPr>
          <w:fldChar w:fldCharType="begin"/>
        </w:r>
        <w:r>
          <w:rPr>
            <w:noProof/>
            <w:webHidden/>
          </w:rPr>
          <w:instrText xml:space="preserve"> PAGEREF _Toc10463473 \h </w:instrText>
        </w:r>
        <w:r>
          <w:rPr>
            <w:noProof/>
            <w:webHidden/>
          </w:rPr>
        </w:r>
        <w:r>
          <w:rPr>
            <w:noProof/>
            <w:webHidden/>
          </w:rPr>
          <w:fldChar w:fldCharType="separate"/>
        </w:r>
        <w:r>
          <w:rPr>
            <w:noProof/>
            <w:webHidden/>
          </w:rPr>
          <w:t>136</w:t>
        </w:r>
        <w:r>
          <w:rPr>
            <w:noProof/>
            <w:webHidden/>
          </w:rPr>
          <w:fldChar w:fldCharType="end"/>
        </w:r>
      </w:hyperlink>
    </w:p>
    <w:p w14:paraId="7EEBC065"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4" w:history="1">
        <w:r w:rsidRPr="00A759EA">
          <w:rPr>
            <w:rStyle w:val="Hyperlink"/>
            <w:noProof/>
          </w:rPr>
          <w:t>5.5</w:t>
        </w:r>
        <w:r>
          <w:rPr>
            <w:rFonts w:asciiTheme="minorHAnsi" w:eastAsiaTheme="minorEastAsia" w:hAnsiTheme="minorHAnsi" w:cstheme="minorBidi"/>
            <w:caps w:val="0"/>
            <w:noProof/>
            <w:sz w:val="22"/>
            <w:szCs w:val="22"/>
          </w:rPr>
          <w:tab/>
        </w:r>
        <w:r w:rsidRPr="00A759EA">
          <w:rPr>
            <w:rStyle w:val="Hyperlink"/>
            <w:noProof/>
          </w:rPr>
          <w:t>CHANGE IN LAW</w:t>
        </w:r>
        <w:r>
          <w:rPr>
            <w:noProof/>
            <w:webHidden/>
          </w:rPr>
          <w:tab/>
        </w:r>
        <w:r>
          <w:rPr>
            <w:noProof/>
            <w:webHidden/>
          </w:rPr>
          <w:fldChar w:fldCharType="begin"/>
        </w:r>
        <w:r>
          <w:rPr>
            <w:noProof/>
            <w:webHidden/>
          </w:rPr>
          <w:instrText xml:space="preserve"> PAGEREF _Toc10463474 \h </w:instrText>
        </w:r>
        <w:r>
          <w:rPr>
            <w:noProof/>
            <w:webHidden/>
          </w:rPr>
        </w:r>
        <w:r>
          <w:rPr>
            <w:noProof/>
            <w:webHidden/>
          </w:rPr>
          <w:fldChar w:fldCharType="separate"/>
        </w:r>
        <w:r>
          <w:rPr>
            <w:noProof/>
            <w:webHidden/>
          </w:rPr>
          <w:t>137</w:t>
        </w:r>
        <w:r>
          <w:rPr>
            <w:noProof/>
            <w:webHidden/>
          </w:rPr>
          <w:fldChar w:fldCharType="end"/>
        </w:r>
      </w:hyperlink>
    </w:p>
    <w:p w14:paraId="3540DE0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5" w:history="1">
        <w:r w:rsidRPr="00A759EA">
          <w:rPr>
            <w:rStyle w:val="Hyperlink"/>
            <w:noProof/>
          </w:rPr>
          <w:t>5.6</w:t>
        </w:r>
        <w:r>
          <w:rPr>
            <w:rFonts w:asciiTheme="minorHAnsi" w:eastAsiaTheme="minorEastAsia" w:hAnsiTheme="minorHAnsi" w:cstheme="minorBidi"/>
            <w:caps w:val="0"/>
            <w:noProof/>
            <w:sz w:val="22"/>
            <w:szCs w:val="22"/>
          </w:rPr>
          <w:tab/>
        </w:r>
        <w:r w:rsidRPr="00A759EA">
          <w:rPr>
            <w:rStyle w:val="Hyperlink"/>
            <w:noProof/>
          </w:rPr>
          <w:t>SUSPENSION OF WORK</w:t>
        </w:r>
        <w:r>
          <w:rPr>
            <w:noProof/>
            <w:webHidden/>
          </w:rPr>
          <w:tab/>
        </w:r>
        <w:r>
          <w:rPr>
            <w:noProof/>
            <w:webHidden/>
          </w:rPr>
          <w:fldChar w:fldCharType="begin"/>
        </w:r>
        <w:r>
          <w:rPr>
            <w:noProof/>
            <w:webHidden/>
          </w:rPr>
          <w:instrText xml:space="preserve"> PAGEREF _Toc10463475 \h </w:instrText>
        </w:r>
        <w:r>
          <w:rPr>
            <w:noProof/>
            <w:webHidden/>
          </w:rPr>
        </w:r>
        <w:r>
          <w:rPr>
            <w:noProof/>
            <w:webHidden/>
          </w:rPr>
          <w:fldChar w:fldCharType="separate"/>
        </w:r>
        <w:r>
          <w:rPr>
            <w:noProof/>
            <w:webHidden/>
          </w:rPr>
          <w:t>137</w:t>
        </w:r>
        <w:r>
          <w:rPr>
            <w:noProof/>
            <w:webHidden/>
          </w:rPr>
          <w:fldChar w:fldCharType="end"/>
        </w:r>
      </w:hyperlink>
    </w:p>
    <w:p w14:paraId="1492656C"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6" w:history="1">
        <w:r w:rsidRPr="00A759EA">
          <w:rPr>
            <w:rStyle w:val="Hyperlink"/>
            <w:noProof/>
          </w:rPr>
          <w:t>5.7</w:t>
        </w:r>
        <w:r>
          <w:rPr>
            <w:rFonts w:asciiTheme="minorHAnsi" w:eastAsiaTheme="minorEastAsia" w:hAnsiTheme="minorHAnsi" w:cstheme="minorBidi"/>
            <w:caps w:val="0"/>
            <w:noProof/>
            <w:sz w:val="22"/>
            <w:szCs w:val="22"/>
          </w:rPr>
          <w:tab/>
        </w:r>
        <w:r w:rsidRPr="00A759EA">
          <w:rPr>
            <w:rStyle w:val="Hyperlink"/>
            <w:noProof/>
          </w:rPr>
          <w:t>TERMINATION OF CONTRACT</w:t>
        </w:r>
        <w:r>
          <w:rPr>
            <w:noProof/>
            <w:webHidden/>
          </w:rPr>
          <w:tab/>
        </w:r>
        <w:r>
          <w:rPr>
            <w:noProof/>
            <w:webHidden/>
          </w:rPr>
          <w:fldChar w:fldCharType="begin"/>
        </w:r>
        <w:r>
          <w:rPr>
            <w:noProof/>
            <w:webHidden/>
          </w:rPr>
          <w:instrText xml:space="preserve"> PAGEREF _Toc10463476 \h </w:instrText>
        </w:r>
        <w:r>
          <w:rPr>
            <w:noProof/>
            <w:webHidden/>
          </w:rPr>
        </w:r>
        <w:r>
          <w:rPr>
            <w:noProof/>
            <w:webHidden/>
          </w:rPr>
          <w:fldChar w:fldCharType="separate"/>
        </w:r>
        <w:r>
          <w:rPr>
            <w:noProof/>
            <w:webHidden/>
          </w:rPr>
          <w:t>138</w:t>
        </w:r>
        <w:r>
          <w:rPr>
            <w:noProof/>
            <w:webHidden/>
          </w:rPr>
          <w:fldChar w:fldCharType="end"/>
        </w:r>
      </w:hyperlink>
    </w:p>
    <w:p w14:paraId="4F49A08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7" w:history="1">
        <w:r w:rsidRPr="00A759EA">
          <w:rPr>
            <w:rStyle w:val="Hyperlink"/>
            <w:noProof/>
          </w:rPr>
          <w:t>5.8</w:t>
        </w:r>
        <w:r>
          <w:rPr>
            <w:rFonts w:asciiTheme="minorHAnsi" w:eastAsiaTheme="minorEastAsia" w:hAnsiTheme="minorHAnsi" w:cstheme="minorBidi"/>
            <w:caps w:val="0"/>
            <w:noProof/>
            <w:sz w:val="22"/>
            <w:szCs w:val="22"/>
          </w:rPr>
          <w:tab/>
        </w:r>
        <w:r w:rsidRPr="00A759EA">
          <w:rPr>
            <w:rStyle w:val="Hyperlink"/>
            <w:noProof/>
          </w:rPr>
          <w:t>SUBCONTRACTING OR ASSIGNMENT</w:t>
        </w:r>
        <w:r>
          <w:rPr>
            <w:noProof/>
            <w:webHidden/>
          </w:rPr>
          <w:tab/>
        </w:r>
        <w:r>
          <w:rPr>
            <w:noProof/>
            <w:webHidden/>
          </w:rPr>
          <w:fldChar w:fldCharType="begin"/>
        </w:r>
        <w:r>
          <w:rPr>
            <w:noProof/>
            <w:webHidden/>
          </w:rPr>
          <w:instrText xml:space="preserve"> PAGEREF _Toc10463477 \h </w:instrText>
        </w:r>
        <w:r>
          <w:rPr>
            <w:noProof/>
            <w:webHidden/>
          </w:rPr>
        </w:r>
        <w:r>
          <w:rPr>
            <w:noProof/>
            <w:webHidden/>
          </w:rPr>
          <w:fldChar w:fldCharType="separate"/>
        </w:r>
        <w:r>
          <w:rPr>
            <w:noProof/>
            <w:webHidden/>
          </w:rPr>
          <w:t>138</w:t>
        </w:r>
        <w:r>
          <w:rPr>
            <w:noProof/>
            <w:webHidden/>
          </w:rPr>
          <w:fldChar w:fldCharType="end"/>
        </w:r>
      </w:hyperlink>
    </w:p>
    <w:p w14:paraId="56A008AC"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78" w:history="1">
        <w:r w:rsidRPr="00A759EA">
          <w:rPr>
            <w:rStyle w:val="Hyperlink"/>
            <w:noProof/>
          </w:rPr>
          <w:t>5.9</w:t>
        </w:r>
        <w:r>
          <w:rPr>
            <w:rFonts w:asciiTheme="minorHAnsi" w:eastAsiaTheme="minorEastAsia" w:hAnsiTheme="minorHAnsi" w:cstheme="minorBidi"/>
            <w:caps w:val="0"/>
            <w:noProof/>
            <w:sz w:val="22"/>
            <w:szCs w:val="22"/>
          </w:rPr>
          <w:tab/>
        </w:r>
        <w:r w:rsidRPr="00A759EA">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_Toc10463478 \h </w:instrText>
        </w:r>
        <w:r>
          <w:rPr>
            <w:noProof/>
            <w:webHidden/>
          </w:rPr>
        </w:r>
        <w:r>
          <w:rPr>
            <w:noProof/>
            <w:webHidden/>
          </w:rPr>
          <w:fldChar w:fldCharType="separate"/>
        </w:r>
        <w:r>
          <w:rPr>
            <w:noProof/>
            <w:webHidden/>
          </w:rPr>
          <w:t>138</w:t>
        </w:r>
        <w:r>
          <w:rPr>
            <w:noProof/>
            <w:webHidden/>
          </w:rPr>
          <w:fldChar w:fldCharType="end"/>
        </w:r>
      </w:hyperlink>
    </w:p>
    <w:p w14:paraId="5479A013"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79" w:history="1">
        <w:r w:rsidRPr="00A759EA">
          <w:rPr>
            <w:rStyle w:val="Hyperlink"/>
            <w:noProof/>
          </w:rPr>
          <w:t>5.10</w:t>
        </w:r>
        <w:r>
          <w:rPr>
            <w:rFonts w:asciiTheme="minorHAnsi" w:eastAsiaTheme="minorEastAsia" w:hAnsiTheme="minorHAnsi" w:cstheme="minorBidi"/>
            <w:caps w:val="0"/>
            <w:noProof/>
            <w:sz w:val="22"/>
            <w:szCs w:val="22"/>
          </w:rPr>
          <w:tab/>
        </w:r>
        <w:r w:rsidRPr="00A759EA">
          <w:rPr>
            <w:rStyle w:val="Hyperlink"/>
            <w:noProof/>
          </w:rPr>
          <w:t>MERGERS, ACQUISITIONS</w:t>
        </w:r>
        <w:r>
          <w:rPr>
            <w:noProof/>
            <w:webHidden/>
          </w:rPr>
          <w:tab/>
        </w:r>
        <w:r>
          <w:rPr>
            <w:noProof/>
            <w:webHidden/>
          </w:rPr>
          <w:fldChar w:fldCharType="begin"/>
        </w:r>
        <w:r>
          <w:rPr>
            <w:noProof/>
            <w:webHidden/>
          </w:rPr>
          <w:instrText xml:space="preserve"> PAGEREF _Toc10463479 \h </w:instrText>
        </w:r>
        <w:r>
          <w:rPr>
            <w:noProof/>
            <w:webHidden/>
          </w:rPr>
        </w:r>
        <w:r>
          <w:rPr>
            <w:noProof/>
            <w:webHidden/>
          </w:rPr>
          <w:fldChar w:fldCharType="separate"/>
        </w:r>
        <w:r>
          <w:rPr>
            <w:noProof/>
            <w:webHidden/>
          </w:rPr>
          <w:t>138</w:t>
        </w:r>
        <w:r>
          <w:rPr>
            <w:noProof/>
            <w:webHidden/>
          </w:rPr>
          <w:fldChar w:fldCharType="end"/>
        </w:r>
      </w:hyperlink>
    </w:p>
    <w:p w14:paraId="58FEE0D4"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80" w:history="1">
        <w:r w:rsidRPr="00A759EA">
          <w:rPr>
            <w:rStyle w:val="Hyperlink"/>
            <w:noProof/>
          </w:rPr>
          <w:t>5.11</w:t>
        </w:r>
        <w:r>
          <w:rPr>
            <w:rFonts w:asciiTheme="minorHAnsi" w:eastAsiaTheme="minorEastAsia" w:hAnsiTheme="minorHAnsi" w:cstheme="minorBidi"/>
            <w:caps w:val="0"/>
            <w:noProof/>
            <w:sz w:val="22"/>
            <w:szCs w:val="22"/>
          </w:rPr>
          <w:tab/>
        </w:r>
        <w:r w:rsidRPr="00A759EA">
          <w:rPr>
            <w:rStyle w:val="Hyperlink"/>
            <w:noProof/>
          </w:rPr>
          <w:t>PERFORMANCE GUARANTEE OF CONTRACTOR</w:t>
        </w:r>
        <w:r>
          <w:rPr>
            <w:noProof/>
            <w:webHidden/>
          </w:rPr>
          <w:tab/>
        </w:r>
        <w:r>
          <w:rPr>
            <w:noProof/>
            <w:webHidden/>
          </w:rPr>
          <w:fldChar w:fldCharType="begin"/>
        </w:r>
        <w:r>
          <w:rPr>
            <w:noProof/>
            <w:webHidden/>
          </w:rPr>
          <w:instrText xml:space="preserve"> PAGEREF _Toc10463480 \h </w:instrText>
        </w:r>
        <w:r>
          <w:rPr>
            <w:noProof/>
            <w:webHidden/>
          </w:rPr>
        </w:r>
        <w:r>
          <w:rPr>
            <w:noProof/>
            <w:webHidden/>
          </w:rPr>
          <w:fldChar w:fldCharType="separate"/>
        </w:r>
        <w:r>
          <w:rPr>
            <w:noProof/>
            <w:webHidden/>
          </w:rPr>
          <w:t>139</w:t>
        </w:r>
        <w:r>
          <w:rPr>
            <w:noProof/>
            <w:webHidden/>
          </w:rPr>
          <w:fldChar w:fldCharType="end"/>
        </w:r>
      </w:hyperlink>
    </w:p>
    <w:p w14:paraId="4503FC62"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81" w:history="1">
        <w:r w:rsidRPr="00A759EA">
          <w:rPr>
            <w:rStyle w:val="Hyperlink"/>
            <w:noProof/>
          </w:rPr>
          <w:t>5.12</w:t>
        </w:r>
        <w:r>
          <w:rPr>
            <w:rFonts w:asciiTheme="minorHAnsi" w:eastAsiaTheme="minorEastAsia" w:hAnsiTheme="minorHAnsi" w:cstheme="minorBidi"/>
            <w:caps w:val="0"/>
            <w:noProof/>
            <w:sz w:val="22"/>
            <w:szCs w:val="22"/>
          </w:rPr>
          <w:tab/>
        </w:r>
        <w:r w:rsidRPr="00A759EA">
          <w:rPr>
            <w:rStyle w:val="Hyperlink"/>
            <w:noProof/>
          </w:rPr>
          <w:t>DELIVERY REQUIREMENTS</w:t>
        </w:r>
        <w:r>
          <w:rPr>
            <w:noProof/>
            <w:webHidden/>
          </w:rPr>
          <w:tab/>
        </w:r>
        <w:r>
          <w:rPr>
            <w:noProof/>
            <w:webHidden/>
          </w:rPr>
          <w:fldChar w:fldCharType="begin"/>
        </w:r>
        <w:r>
          <w:rPr>
            <w:noProof/>
            <w:webHidden/>
          </w:rPr>
          <w:instrText xml:space="preserve"> PAGEREF _Toc10463481 \h </w:instrText>
        </w:r>
        <w:r>
          <w:rPr>
            <w:noProof/>
            <w:webHidden/>
          </w:rPr>
        </w:r>
        <w:r>
          <w:rPr>
            <w:noProof/>
            <w:webHidden/>
          </w:rPr>
          <w:fldChar w:fldCharType="separate"/>
        </w:r>
        <w:r>
          <w:rPr>
            <w:noProof/>
            <w:webHidden/>
          </w:rPr>
          <w:t>139</w:t>
        </w:r>
        <w:r>
          <w:rPr>
            <w:noProof/>
            <w:webHidden/>
          </w:rPr>
          <w:fldChar w:fldCharType="end"/>
        </w:r>
      </w:hyperlink>
    </w:p>
    <w:p w14:paraId="44F60D80"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82" w:history="1">
        <w:r w:rsidRPr="00A759EA">
          <w:rPr>
            <w:rStyle w:val="Hyperlink"/>
            <w:noProof/>
          </w:rPr>
          <w:t>5.13</w:t>
        </w:r>
        <w:r>
          <w:rPr>
            <w:rFonts w:asciiTheme="minorHAnsi" w:eastAsiaTheme="minorEastAsia" w:hAnsiTheme="minorHAnsi" w:cstheme="minorBidi"/>
            <w:caps w:val="0"/>
            <w:noProof/>
            <w:sz w:val="22"/>
            <w:szCs w:val="22"/>
          </w:rPr>
          <w:tab/>
        </w:r>
        <w:r w:rsidRPr="00A759EA">
          <w:rPr>
            <w:rStyle w:val="Hyperlink"/>
            <w:noProof/>
          </w:rPr>
          <w:t>APPLICABLE LAW AND JURISDICTION</w:t>
        </w:r>
        <w:r>
          <w:rPr>
            <w:noProof/>
            <w:webHidden/>
          </w:rPr>
          <w:tab/>
        </w:r>
        <w:r>
          <w:rPr>
            <w:noProof/>
            <w:webHidden/>
          </w:rPr>
          <w:fldChar w:fldCharType="begin"/>
        </w:r>
        <w:r>
          <w:rPr>
            <w:noProof/>
            <w:webHidden/>
          </w:rPr>
          <w:instrText xml:space="preserve"> PAGEREF _Toc10463482 \h </w:instrText>
        </w:r>
        <w:r>
          <w:rPr>
            <w:noProof/>
            <w:webHidden/>
          </w:rPr>
        </w:r>
        <w:r>
          <w:rPr>
            <w:noProof/>
            <w:webHidden/>
          </w:rPr>
          <w:fldChar w:fldCharType="separate"/>
        </w:r>
        <w:r>
          <w:rPr>
            <w:noProof/>
            <w:webHidden/>
          </w:rPr>
          <w:t>139</w:t>
        </w:r>
        <w:r>
          <w:rPr>
            <w:noProof/>
            <w:webHidden/>
          </w:rPr>
          <w:fldChar w:fldCharType="end"/>
        </w:r>
      </w:hyperlink>
    </w:p>
    <w:p w14:paraId="2E70AF6F"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83" w:history="1">
        <w:r w:rsidRPr="00A759EA">
          <w:rPr>
            <w:rStyle w:val="Hyperlink"/>
            <w:noProof/>
          </w:rPr>
          <w:t>5.14</w:t>
        </w:r>
        <w:r>
          <w:rPr>
            <w:rFonts w:asciiTheme="minorHAnsi" w:eastAsiaTheme="minorEastAsia" w:hAnsiTheme="minorHAnsi" w:cstheme="minorBidi"/>
            <w:caps w:val="0"/>
            <w:noProof/>
            <w:sz w:val="22"/>
            <w:szCs w:val="22"/>
          </w:rPr>
          <w:tab/>
        </w:r>
        <w:r w:rsidRPr="00A759EA">
          <w:rPr>
            <w:rStyle w:val="Hyperlink"/>
            <w:noProof/>
          </w:rPr>
          <w:t>CONTRACT AMENDMENT</w:t>
        </w:r>
        <w:r>
          <w:rPr>
            <w:noProof/>
            <w:webHidden/>
          </w:rPr>
          <w:tab/>
        </w:r>
        <w:r>
          <w:rPr>
            <w:noProof/>
            <w:webHidden/>
          </w:rPr>
          <w:fldChar w:fldCharType="begin"/>
        </w:r>
        <w:r>
          <w:rPr>
            <w:noProof/>
            <w:webHidden/>
          </w:rPr>
          <w:instrText xml:space="preserve"> PAGEREF _Toc10463483 \h </w:instrText>
        </w:r>
        <w:r>
          <w:rPr>
            <w:noProof/>
            <w:webHidden/>
          </w:rPr>
        </w:r>
        <w:r>
          <w:rPr>
            <w:noProof/>
            <w:webHidden/>
          </w:rPr>
          <w:fldChar w:fldCharType="separate"/>
        </w:r>
        <w:r>
          <w:rPr>
            <w:noProof/>
            <w:webHidden/>
          </w:rPr>
          <w:t>140</w:t>
        </w:r>
        <w:r>
          <w:rPr>
            <w:noProof/>
            <w:webHidden/>
          </w:rPr>
          <w:fldChar w:fldCharType="end"/>
        </w:r>
      </w:hyperlink>
    </w:p>
    <w:p w14:paraId="3406F730"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84" w:history="1">
        <w:r w:rsidRPr="00A759EA">
          <w:rPr>
            <w:rStyle w:val="Hyperlink"/>
            <w:noProof/>
          </w:rPr>
          <w:t>5.15</w:t>
        </w:r>
        <w:r>
          <w:rPr>
            <w:rFonts w:asciiTheme="minorHAnsi" w:eastAsiaTheme="minorEastAsia" w:hAnsiTheme="minorHAnsi" w:cstheme="minorBidi"/>
            <w:caps w:val="0"/>
            <w:noProof/>
            <w:sz w:val="22"/>
            <w:szCs w:val="22"/>
          </w:rPr>
          <w:tab/>
        </w:r>
        <w:r w:rsidRPr="00A759EA">
          <w:rPr>
            <w:rStyle w:val="Hyperlink"/>
            <w:noProof/>
          </w:rPr>
          <w:t>MAINTENANCE OF RECORDS</w:t>
        </w:r>
        <w:r>
          <w:rPr>
            <w:noProof/>
            <w:webHidden/>
          </w:rPr>
          <w:tab/>
        </w:r>
        <w:r>
          <w:rPr>
            <w:noProof/>
            <w:webHidden/>
          </w:rPr>
          <w:fldChar w:fldCharType="begin"/>
        </w:r>
        <w:r>
          <w:rPr>
            <w:noProof/>
            <w:webHidden/>
          </w:rPr>
          <w:instrText xml:space="preserve"> PAGEREF _Toc10463484 \h </w:instrText>
        </w:r>
        <w:r>
          <w:rPr>
            <w:noProof/>
            <w:webHidden/>
          </w:rPr>
        </w:r>
        <w:r>
          <w:rPr>
            <w:noProof/>
            <w:webHidden/>
          </w:rPr>
          <w:fldChar w:fldCharType="separate"/>
        </w:r>
        <w:r>
          <w:rPr>
            <w:noProof/>
            <w:webHidden/>
          </w:rPr>
          <w:t>140</w:t>
        </w:r>
        <w:r>
          <w:rPr>
            <w:noProof/>
            <w:webHidden/>
          </w:rPr>
          <w:fldChar w:fldCharType="end"/>
        </w:r>
      </w:hyperlink>
    </w:p>
    <w:p w14:paraId="0A45B951" w14:textId="77777777" w:rsidR="00B04E3B" w:rsidRDefault="00B04E3B">
      <w:pPr>
        <w:pStyle w:val="TOC2"/>
        <w:tabs>
          <w:tab w:val="left" w:pos="1200"/>
        </w:tabs>
        <w:rPr>
          <w:rFonts w:asciiTheme="minorHAnsi" w:eastAsiaTheme="minorEastAsia" w:hAnsiTheme="minorHAnsi" w:cstheme="minorBidi"/>
          <w:caps w:val="0"/>
          <w:noProof/>
          <w:sz w:val="22"/>
          <w:szCs w:val="22"/>
        </w:rPr>
      </w:pPr>
      <w:hyperlink w:anchor="_Toc10463485" w:history="1">
        <w:r w:rsidRPr="00A759EA">
          <w:rPr>
            <w:rStyle w:val="Hyperlink"/>
            <w:noProof/>
          </w:rPr>
          <w:t>5.16</w:t>
        </w:r>
        <w:r>
          <w:rPr>
            <w:rFonts w:asciiTheme="minorHAnsi" w:eastAsiaTheme="minorEastAsia" w:hAnsiTheme="minorHAnsi" w:cstheme="minorBidi"/>
            <w:caps w:val="0"/>
            <w:noProof/>
            <w:sz w:val="22"/>
            <w:szCs w:val="22"/>
          </w:rPr>
          <w:tab/>
        </w:r>
        <w:r w:rsidRPr="00A759EA">
          <w:rPr>
            <w:rStyle w:val="Hyperlink"/>
            <w:noProof/>
          </w:rPr>
          <w:t>ASSIGNMENT OF ANTITRUST CLAIM(S)</w:t>
        </w:r>
        <w:r>
          <w:rPr>
            <w:noProof/>
            <w:webHidden/>
          </w:rPr>
          <w:tab/>
        </w:r>
        <w:r>
          <w:rPr>
            <w:noProof/>
            <w:webHidden/>
          </w:rPr>
          <w:fldChar w:fldCharType="begin"/>
        </w:r>
        <w:r>
          <w:rPr>
            <w:noProof/>
            <w:webHidden/>
          </w:rPr>
          <w:instrText xml:space="preserve"> PAGEREF _Toc10463485 \h </w:instrText>
        </w:r>
        <w:r>
          <w:rPr>
            <w:noProof/>
            <w:webHidden/>
          </w:rPr>
        </w:r>
        <w:r>
          <w:rPr>
            <w:noProof/>
            <w:webHidden/>
          </w:rPr>
          <w:fldChar w:fldCharType="separate"/>
        </w:r>
        <w:r>
          <w:rPr>
            <w:noProof/>
            <w:webHidden/>
          </w:rPr>
          <w:t>140</w:t>
        </w:r>
        <w:r>
          <w:rPr>
            <w:noProof/>
            <w:webHidden/>
          </w:rPr>
          <w:fldChar w:fldCharType="end"/>
        </w:r>
      </w:hyperlink>
    </w:p>
    <w:p w14:paraId="2FE319D7" w14:textId="77777777" w:rsidR="00B04E3B" w:rsidRDefault="00B04E3B">
      <w:pPr>
        <w:pStyle w:val="TOC2"/>
        <w:rPr>
          <w:rFonts w:asciiTheme="minorHAnsi" w:eastAsiaTheme="minorEastAsia" w:hAnsiTheme="minorHAnsi" w:cstheme="minorBidi"/>
          <w:caps w:val="0"/>
          <w:noProof/>
          <w:sz w:val="22"/>
          <w:szCs w:val="22"/>
        </w:rPr>
      </w:pPr>
      <w:hyperlink w:anchor="_Toc10463486" w:history="1">
        <w:r w:rsidRPr="00A759EA">
          <w:rPr>
            <w:rStyle w:val="Hyperlink"/>
            <w:noProof/>
          </w:rPr>
          <w:t>6</w:t>
        </w:r>
        <w:r>
          <w:rPr>
            <w:noProof/>
            <w:webHidden/>
          </w:rPr>
          <w:tab/>
        </w:r>
        <w:r>
          <w:rPr>
            <w:noProof/>
            <w:webHidden/>
          </w:rPr>
          <w:fldChar w:fldCharType="begin"/>
        </w:r>
        <w:r>
          <w:rPr>
            <w:noProof/>
            <w:webHidden/>
          </w:rPr>
          <w:instrText xml:space="preserve"> PAGEREF _Toc10463486 \h </w:instrText>
        </w:r>
        <w:r>
          <w:rPr>
            <w:noProof/>
            <w:webHidden/>
          </w:rPr>
        </w:r>
        <w:r>
          <w:rPr>
            <w:noProof/>
            <w:webHidden/>
          </w:rPr>
          <w:fldChar w:fldCharType="separate"/>
        </w:r>
        <w:r>
          <w:rPr>
            <w:noProof/>
            <w:webHidden/>
          </w:rPr>
          <w:t>140</w:t>
        </w:r>
        <w:r>
          <w:rPr>
            <w:noProof/>
            <w:webHidden/>
          </w:rPr>
          <w:fldChar w:fldCharType="end"/>
        </w:r>
      </w:hyperlink>
    </w:p>
    <w:p w14:paraId="36631689"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87" w:history="1">
        <w:r w:rsidRPr="00A759EA">
          <w:rPr>
            <w:rStyle w:val="Hyperlink"/>
            <w:noProof/>
          </w:rPr>
          <w:t>6.1</w:t>
        </w:r>
        <w:r>
          <w:rPr>
            <w:rFonts w:asciiTheme="minorHAnsi" w:eastAsiaTheme="minorEastAsia" w:hAnsiTheme="minorHAnsi" w:cstheme="minorBidi"/>
            <w:caps w:val="0"/>
            <w:noProof/>
            <w:sz w:val="22"/>
            <w:szCs w:val="22"/>
          </w:rPr>
          <w:tab/>
        </w:r>
        <w:r w:rsidRPr="00A759EA">
          <w:rPr>
            <w:rStyle w:val="Hyperlink"/>
            <w:noProof/>
          </w:rPr>
          <w:t>PRICE FLUCTUATION DURING CONTRACT</w:t>
        </w:r>
        <w:r>
          <w:rPr>
            <w:noProof/>
            <w:webHidden/>
          </w:rPr>
          <w:tab/>
        </w:r>
        <w:r>
          <w:rPr>
            <w:noProof/>
            <w:webHidden/>
          </w:rPr>
          <w:fldChar w:fldCharType="begin"/>
        </w:r>
        <w:r>
          <w:rPr>
            <w:noProof/>
            <w:webHidden/>
          </w:rPr>
          <w:instrText xml:space="preserve"> PAGEREF _Toc10463487 \h </w:instrText>
        </w:r>
        <w:r>
          <w:rPr>
            <w:noProof/>
            <w:webHidden/>
          </w:rPr>
        </w:r>
        <w:r>
          <w:rPr>
            <w:noProof/>
            <w:webHidden/>
          </w:rPr>
          <w:fldChar w:fldCharType="separate"/>
        </w:r>
        <w:r>
          <w:rPr>
            <w:noProof/>
            <w:webHidden/>
          </w:rPr>
          <w:t>140</w:t>
        </w:r>
        <w:r>
          <w:rPr>
            <w:noProof/>
            <w:webHidden/>
          </w:rPr>
          <w:fldChar w:fldCharType="end"/>
        </w:r>
      </w:hyperlink>
    </w:p>
    <w:p w14:paraId="12645FE9"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88" w:history="1">
        <w:r w:rsidRPr="00A759EA">
          <w:rPr>
            <w:rStyle w:val="Hyperlink"/>
            <w:noProof/>
          </w:rPr>
          <w:t>6.2</w:t>
        </w:r>
        <w:r>
          <w:rPr>
            <w:rFonts w:asciiTheme="minorHAnsi" w:eastAsiaTheme="minorEastAsia" w:hAnsiTheme="minorHAnsi" w:cstheme="minorBidi"/>
            <w:caps w:val="0"/>
            <w:noProof/>
            <w:sz w:val="22"/>
            <w:szCs w:val="22"/>
          </w:rPr>
          <w:tab/>
        </w:r>
        <w:r w:rsidRPr="00A759EA">
          <w:rPr>
            <w:rStyle w:val="Hyperlink"/>
            <w:noProof/>
          </w:rPr>
          <w:t>TAX CHARGES</w:t>
        </w:r>
        <w:r>
          <w:rPr>
            <w:noProof/>
            <w:webHidden/>
          </w:rPr>
          <w:tab/>
        </w:r>
        <w:r>
          <w:rPr>
            <w:noProof/>
            <w:webHidden/>
          </w:rPr>
          <w:fldChar w:fldCharType="begin"/>
        </w:r>
        <w:r>
          <w:rPr>
            <w:noProof/>
            <w:webHidden/>
          </w:rPr>
          <w:instrText xml:space="preserve"> PAGEREF _Toc10463488 \h </w:instrText>
        </w:r>
        <w:r>
          <w:rPr>
            <w:noProof/>
            <w:webHidden/>
          </w:rPr>
        </w:r>
        <w:r>
          <w:rPr>
            <w:noProof/>
            <w:webHidden/>
          </w:rPr>
          <w:fldChar w:fldCharType="separate"/>
        </w:r>
        <w:r>
          <w:rPr>
            <w:noProof/>
            <w:webHidden/>
          </w:rPr>
          <w:t>141</w:t>
        </w:r>
        <w:r>
          <w:rPr>
            <w:noProof/>
            <w:webHidden/>
          </w:rPr>
          <w:fldChar w:fldCharType="end"/>
        </w:r>
      </w:hyperlink>
    </w:p>
    <w:p w14:paraId="2FC034D4"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89" w:history="1">
        <w:r w:rsidRPr="00A759EA">
          <w:rPr>
            <w:rStyle w:val="Hyperlink"/>
            <w:noProof/>
          </w:rPr>
          <w:t>6.3</w:t>
        </w:r>
        <w:r>
          <w:rPr>
            <w:rFonts w:asciiTheme="minorHAnsi" w:eastAsiaTheme="minorEastAsia" w:hAnsiTheme="minorHAnsi" w:cstheme="minorBidi"/>
            <w:caps w:val="0"/>
            <w:noProof/>
            <w:sz w:val="22"/>
            <w:szCs w:val="22"/>
          </w:rPr>
          <w:tab/>
        </w:r>
        <w:r w:rsidRPr="00A759EA">
          <w:rPr>
            <w:rStyle w:val="Hyperlink"/>
            <w:noProof/>
          </w:rPr>
          <w:t>PAYMENT TO VENDORS</w:t>
        </w:r>
        <w:r>
          <w:rPr>
            <w:noProof/>
            <w:webHidden/>
          </w:rPr>
          <w:tab/>
        </w:r>
        <w:r>
          <w:rPr>
            <w:noProof/>
            <w:webHidden/>
          </w:rPr>
          <w:fldChar w:fldCharType="begin"/>
        </w:r>
        <w:r>
          <w:rPr>
            <w:noProof/>
            <w:webHidden/>
          </w:rPr>
          <w:instrText xml:space="preserve"> PAGEREF _Toc10463489 \h </w:instrText>
        </w:r>
        <w:r>
          <w:rPr>
            <w:noProof/>
            <w:webHidden/>
          </w:rPr>
        </w:r>
        <w:r>
          <w:rPr>
            <w:noProof/>
            <w:webHidden/>
          </w:rPr>
          <w:fldChar w:fldCharType="separate"/>
        </w:r>
        <w:r>
          <w:rPr>
            <w:noProof/>
            <w:webHidden/>
          </w:rPr>
          <w:t>141</w:t>
        </w:r>
        <w:r>
          <w:rPr>
            <w:noProof/>
            <w:webHidden/>
          </w:rPr>
          <w:fldChar w:fldCharType="end"/>
        </w:r>
      </w:hyperlink>
    </w:p>
    <w:p w14:paraId="7BB771EB"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0" w:history="1">
        <w:r w:rsidRPr="00A759EA">
          <w:rPr>
            <w:rStyle w:val="Hyperlink"/>
            <w:noProof/>
          </w:rPr>
          <w:t>6.4</w:t>
        </w:r>
        <w:r>
          <w:rPr>
            <w:rFonts w:asciiTheme="minorHAnsi" w:eastAsiaTheme="minorEastAsia" w:hAnsiTheme="minorHAnsi" w:cstheme="minorBidi"/>
            <w:caps w:val="0"/>
            <w:noProof/>
            <w:sz w:val="22"/>
            <w:szCs w:val="22"/>
          </w:rPr>
          <w:tab/>
        </w:r>
        <w:r w:rsidRPr="00A759EA">
          <w:rPr>
            <w:rStyle w:val="Hyperlink"/>
            <w:noProof/>
          </w:rPr>
          <w:t>OPTIONAL PAYMENT METHOD: P-CARD</w:t>
        </w:r>
        <w:r>
          <w:rPr>
            <w:noProof/>
            <w:webHidden/>
          </w:rPr>
          <w:tab/>
        </w:r>
        <w:r>
          <w:rPr>
            <w:noProof/>
            <w:webHidden/>
          </w:rPr>
          <w:fldChar w:fldCharType="begin"/>
        </w:r>
        <w:r>
          <w:rPr>
            <w:noProof/>
            <w:webHidden/>
          </w:rPr>
          <w:instrText xml:space="preserve"> PAGEREF _Toc10463490 \h </w:instrText>
        </w:r>
        <w:r>
          <w:rPr>
            <w:noProof/>
            <w:webHidden/>
          </w:rPr>
        </w:r>
        <w:r>
          <w:rPr>
            <w:noProof/>
            <w:webHidden/>
          </w:rPr>
          <w:fldChar w:fldCharType="separate"/>
        </w:r>
        <w:r>
          <w:rPr>
            <w:noProof/>
            <w:webHidden/>
          </w:rPr>
          <w:t>141</w:t>
        </w:r>
        <w:r>
          <w:rPr>
            <w:noProof/>
            <w:webHidden/>
          </w:rPr>
          <w:fldChar w:fldCharType="end"/>
        </w:r>
      </w:hyperlink>
    </w:p>
    <w:p w14:paraId="479A3A75"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1" w:history="1">
        <w:r w:rsidRPr="00A759EA">
          <w:rPr>
            <w:rStyle w:val="Hyperlink"/>
            <w:noProof/>
          </w:rPr>
          <w:t>6.5</w:t>
        </w:r>
        <w:r>
          <w:rPr>
            <w:rFonts w:asciiTheme="minorHAnsi" w:eastAsiaTheme="minorEastAsia" w:hAnsiTheme="minorHAnsi" w:cstheme="minorBidi"/>
            <w:caps w:val="0"/>
            <w:noProof/>
            <w:sz w:val="22"/>
            <w:szCs w:val="22"/>
          </w:rPr>
          <w:tab/>
        </w:r>
        <w:r w:rsidRPr="00A759EA">
          <w:rPr>
            <w:rStyle w:val="Hyperlink"/>
            <w:noProof/>
          </w:rPr>
          <w:t>NEW JERSEY PROMPT PAYMENT ACT</w:t>
        </w:r>
        <w:r>
          <w:rPr>
            <w:noProof/>
            <w:webHidden/>
          </w:rPr>
          <w:tab/>
        </w:r>
        <w:r>
          <w:rPr>
            <w:noProof/>
            <w:webHidden/>
          </w:rPr>
          <w:fldChar w:fldCharType="begin"/>
        </w:r>
        <w:r>
          <w:rPr>
            <w:noProof/>
            <w:webHidden/>
          </w:rPr>
          <w:instrText xml:space="preserve"> PAGEREF _Toc10463491 \h </w:instrText>
        </w:r>
        <w:r>
          <w:rPr>
            <w:noProof/>
            <w:webHidden/>
          </w:rPr>
        </w:r>
        <w:r>
          <w:rPr>
            <w:noProof/>
            <w:webHidden/>
          </w:rPr>
          <w:fldChar w:fldCharType="separate"/>
        </w:r>
        <w:r>
          <w:rPr>
            <w:noProof/>
            <w:webHidden/>
          </w:rPr>
          <w:t>141</w:t>
        </w:r>
        <w:r>
          <w:rPr>
            <w:noProof/>
            <w:webHidden/>
          </w:rPr>
          <w:fldChar w:fldCharType="end"/>
        </w:r>
      </w:hyperlink>
    </w:p>
    <w:p w14:paraId="02C17E8A"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2" w:history="1">
        <w:r w:rsidRPr="00A759EA">
          <w:rPr>
            <w:rStyle w:val="Hyperlink"/>
            <w:noProof/>
          </w:rPr>
          <w:t>6.6</w:t>
        </w:r>
        <w:r>
          <w:rPr>
            <w:rFonts w:asciiTheme="minorHAnsi" w:eastAsiaTheme="minorEastAsia" w:hAnsiTheme="minorHAnsi" w:cstheme="minorBidi"/>
            <w:caps w:val="0"/>
            <w:noProof/>
            <w:sz w:val="22"/>
            <w:szCs w:val="22"/>
          </w:rPr>
          <w:tab/>
        </w:r>
        <w:r w:rsidRPr="00A759EA">
          <w:rPr>
            <w:rStyle w:val="Hyperlink"/>
            <w:noProof/>
          </w:rPr>
          <w:t>AVAILABILITY OF FUNDS</w:t>
        </w:r>
        <w:r>
          <w:rPr>
            <w:noProof/>
            <w:webHidden/>
          </w:rPr>
          <w:tab/>
        </w:r>
        <w:r>
          <w:rPr>
            <w:noProof/>
            <w:webHidden/>
          </w:rPr>
          <w:fldChar w:fldCharType="begin"/>
        </w:r>
        <w:r>
          <w:rPr>
            <w:noProof/>
            <w:webHidden/>
          </w:rPr>
          <w:instrText xml:space="preserve"> PAGEREF _Toc10463492 \h </w:instrText>
        </w:r>
        <w:r>
          <w:rPr>
            <w:noProof/>
            <w:webHidden/>
          </w:rPr>
        </w:r>
        <w:r>
          <w:rPr>
            <w:noProof/>
            <w:webHidden/>
          </w:rPr>
          <w:fldChar w:fldCharType="separate"/>
        </w:r>
        <w:r>
          <w:rPr>
            <w:noProof/>
            <w:webHidden/>
          </w:rPr>
          <w:t>142</w:t>
        </w:r>
        <w:r>
          <w:rPr>
            <w:noProof/>
            <w:webHidden/>
          </w:rPr>
          <w:fldChar w:fldCharType="end"/>
        </w:r>
      </w:hyperlink>
    </w:p>
    <w:p w14:paraId="5420140D"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3" w:history="1">
        <w:r w:rsidRPr="00A759EA">
          <w:rPr>
            <w:rStyle w:val="Hyperlink"/>
            <w:noProof/>
          </w:rPr>
          <w:t>7.</w:t>
        </w:r>
        <w:r>
          <w:rPr>
            <w:rFonts w:asciiTheme="minorHAnsi" w:eastAsiaTheme="minorEastAsia" w:hAnsiTheme="minorHAnsi" w:cstheme="minorBidi"/>
            <w:caps w:val="0"/>
            <w:noProof/>
            <w:sz w:val="22"/>
            <w:szCs w:val="22"/>
          </w:rPr>
          <w:tab/>
        </w:r>
        <w:r w:rsidRPr="00A759EA">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_Toc10463493 \h </w:instrText>
        </w:r>
        <w:r>
          <w:rPr>
            <w:noProof/>
            <w:webHidden/>
          </w:rPr>
        </w:r>
        <w:r>
          <w:rPr>
            <w:noProof/>
            <w:webHidden/>
          </w:rPr>
          <w:fldChar w:fldCharType="separate"/>
        </w:r>
        <w:r>
          <w:rPr>
            <w:noProof/>
            <w:webHidden/>
          </w:rPr>
          <w:t>142</w:t>
        </w:r>
        <w:r>
          <w:rPr>
            <w:noProof/>
            <w:webHidden/>
          </w:rPr>
          <w:fldChar w:fldCharType="end"/>
        </w:r>
      </w:hyperlink>
    </w:p>
    <w:p w14:paraId="6DAE1F19"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4" w:history="1">
        <w:r w:rsidRPr="00A759EA">
          <w:rPr>
            <w:rStyle w:val="Hyperlink"/>
            <w:noProof/>
          </w:rPr>
          <w:t>7.1</w:t>
        </w:r>
        <w:r>
          <w:rPr>
            <w:rFonts w:asciiTheme="minorHAnsi" w:eastAsiaTheme="minorEastAsia" w:hAnsiTheme="minorHAnsi" w:cstheme="minorBidi"/>
            <w:caps w:val="0"/>
            <w:noProof/>
            <w:sz w:val="22"/>
            <w:szCs w:val="22"/>
          </w:rPr>
          <w:tab/>
        </w:r>
        <w:r w:rsidRPr="00A759EA">
          <w:rPr>
            <w:rStyle w:val="Hyperlink"/>
            <w:noProof/>
          </w:rPr>
          <w:t>PROCUREMENT OF RECOVERED MATERIALS</w:t>
        </w:r>
        <w:r>
          <w:rPr>
            <w:noProof/>
            <w:webHidden/>
          </w:rPr>
          <w:tab/>
        </w:r>
        <w:r>
          <w:rPr>
            <w:noProof/>
            <w:webHidden/>
          </w:rPr>
          <w:fldChar w:fldCharType="begin"/>
        </w:r>
        <w:r>
          <w:rPr>
            <w:noProof/>
            <w:webHidden/>
          </w:rPr>
          <w:instrText xml:space="preserve"> PAGEREF _Toc10463494 \h </w:instrText>
        </w:r>
        <w:r>
          <w:rPr>
            <w:noProof/>
            <w:webHidden/>
          </w:rPr>
        </w:r>
        <w:r>
          <w:rPr>
            <w:noProof/>
            <w:webHidden/>
          </w:rPr>
          <w:fldChar w:fldCharType="separate"/>
        </w:r>
        <w:r>
          <w:rPr>
            <w:noProof/>
            <w:webHidden/>
          </w:rPr>
          <w:t>142</w:t>
        </w:r>
        <w:r>
          <w:rPr>
            <w:noProof/>
            <w:webHidden/>
          </w:rPr>
          <w:fldChar w:fldCharType="end"/>
        </w:r>
      </w:hyperlink>
    </w:p>
    <w:p w14:paraId="4BEBF3E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5" w:history="1">
        <w:r w:rsidRPr="00A759EA">
          <w:rPr>
            <w:rStyle w:val="Hyperlink"/>
            <w:noProof/>
          </w:rPr>
          <w:t>7.2</w:t>
        </w:r>
        <w:r>
          <w:rPr>
            <w:rFonts w:asciiTheme="minorHAnsi" w:eastAsiaTheme="minorEastAsia" w:hAnsiTheme="minorHAnsi" w:cstheme="minorBidi"/>
            <w:caps w:val="0"/>
            <w:noProof/>
            <w:sz w:val="22"/>
            <w:szCs w:val="22"/>
          </w:rPr>
          <w:tab/>
        </w:r>
        <w:r w:rsidRPr="00A759EA">
          <w:rPr>
            <w:rStyle w:val="Hyperlink"/>
            <w:noProof/>
          </w:rPr>
          <w:t>EQUAL EMPLOYMENT OPPORTUNITY</w:t>
        </w:r>
        <w:r>
          <w:rPr>
            <w:noProof/>
            <w:webHidden/>
          </w:rPr>
          <w:tab/>
        </w:r>
        <w:r>
          <w:rPr>
            <w:noProof/>
            <w:webHidden/>
          </w:rPr>
          <w:fldChar w:fldCharType="begin"/>
        </w:r>
        <w:r>
          <w:rPr>
            <w:noProof/>
            <w:webHidden/>
          </w:rPr>
          <w:instrText xml:space="preserve"> PAGEREF _Toc10463495 \h </w:instrText>
        </w:r>
        <w:r>
          <w:rPr>
            <w:noProof/>
            <w:webHidden/>
          </w:rPr>
        </w:r>
        <w:r>
          <w:rPr>
            <w:noProof/>
            <w:webHidden/>
          </w:rPr>
          <w:fldChar w:fldCharType="separate"/>
        </w:r>
        <w:r>
          <w:rPr>
            <w:noProof/>
            <w:webHidden/>
          </w:rPr>
          <w:t>143</w:t>
        </w:r>
        <w:r>
          <w:rPr>
            <w:noProof/>
            <w:webHidden/>
          </w:rPr>
          <w:fldChar w:fldCharType="end"/>
        </w:r>
      </w:hyperlink>
    </w:p>
    <w:p w14:paraId="35F89519"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6" w:history="1">
        <w:r w:rsidRPr="00A759EA">
          <w:rPr>
            <w:rStyle w:val="Hyperlink"/>
            <w:noProof/>
          </w:rPr>
          <w:t>7.3</w:t>
        </w:r>
        <w:r>
          <w:rPr>
            <w:rFonts w:asciiTheme="minorHAnsi" w:eastAsiaTheme="minorEastAsia" w:hAnsiTheme="minorHAnsi" w:cstheme="minorBidi"/>
            <w:caps w:val="0"/>
            <w:noProof/>
            <w:sz w:val="22"/>
            <w:szCs w:val="22"/>
          </w:rPr>
          <w:tab/>
        </w:r>
        <w:r w:rsidRPr="00A759EA">
          <w:rPr>
            <w:rStyle w:val="Hyperlink"/>
            <w:noProof/>
          </w:rPr>
          <w:t xml:space="preserve">DAVIS-BACON ACT, </w:t>
        </w:r>
        <w:r w:rsidRPr="00A759EA">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_Toc10463496 \h </w:instrText>
        </w:r>
        <w:r>
          <w:rPr>
            <w:noProof/>
            <w:webHidden/>
          </w:rPr>
        </w:r>
        <w:r>
          <w:rPr>
            <w:noProof/>
            <w:webHidden/>
          </w:rPr>
          <w:fldChar w:fldCharType="separate"/>
        </w:r>
        <w:r>
          <w:rPr>
            <w:noProof/>
            <w:webHidden/>
          </w:rPr>
          <w:t>145</w:t>
        </w:r>
        <w:r>
          <w:rPr>
            <w:noProof/>
            <w:webHidden/>
          </w:rPr>
          <w:fldChar w:fldCharType="end"/>
        </w:r>
      </w:hyperlink>
    </w:p>
    <w:p w14:paraId="1C7CB20E"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7" w:history="1">
        <w:r w:rsidRPr="00A759EA">
          <w:rPr>
            <w:rStyle w:val="Hyperlink"/>
            <w:noProof/>
          </w:rPr>
          <w:t>7.4</w:t>
        </w:r>
        <w:r>
          <w:rPr>
            <w:rFonts w:asciiTheme="minorHAnsi" w:eastAsiaTheme="minorEastAsia" w:hAnsiTheme="minorHAnsi" w:cstheme="minorBidi"/>
            <w:caps w:val="0"/>
            <w:noProof/>
            <w:sz w:val="22"/>
            <w:szCs w:val="22"/>
          </w:rPr>
          <w:tab/>
        </w:r>
        <w:r w:rsidRPr="00A759EA">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_Toc10463497 \h </w:instrText>
        </w:r>
        <w:r>
          <w:rPr>
            <w:noProof/>
            <w:webHidden/>
          </w:rPr>
        </w:r>
        <w:r>
          <w:rPr>
            <w:noProof/>
            <w:webHidden/>
          </w:rPr>
          <w:fldChar w:fldCharType="separate"/>
        </w:r>
        <w:r>
          <w:rPr>
            <w:noProof/>
            <w:webHidden/>
          </w:rPr>
          <w:t>145</w:t>
        </w:r>
        <w:r>
          <w:rPr>
            <w:noProof/>
            <w:webHidden/>
          </w:rPr>
          <w:fldChar w:fldCharType="end"/>
        </w:r>
      </w:hyperlink>
    </w:p>
    <w:p w14:paraId="76C791FB"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8" w:history="1">
        <w:r w:rsidRPr="00A759EA">
          <w:rPr>
            <w:rStyle w:val="Hyperlink"/>
            <w:noProof/>
          </w:rPr>
          <w:t>7.5</w:t>
        </w:r>
        <w:r>
          <w:rPr>
            <w:rFonts w:asciiTheme="minorHAnsi" w:eastAsiaTheme="minorEastAsia" w:hAnsiTheme="minorHAnsi" w:cstheme="minorBidi"/>
            <w:caps w:val="0"/>
            <w:noProof/>
            <w:sz w:val="22"/>
            <w:szCs w:val="22"/>
          </w:rPr>
          <w:tab/>
        </w:r>
        <w:r w:rsidRPr="00A759EA">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_Toc10463498 \h </w:instrText>
        </w:r>
        <w:r>
          <w:rPr>
            <w:noProof/>
            <w:webHidden/>
          </w:rPr>
        </w:r>
        <w:r>
          <w:rPr>
            <w:noProof/>
            <w:webHidden/>
          </w:rPr>
          <w:fldChar w:fldCharType="separate"/>
        </w:r>
        <w:r>
          <w:rPr>
            <w:noProof/>
            <w:webHidden/>
          </w:rPr>
          <w:t>146</w:t>
        </w:r>
        <w:r>
          <w:rPr>
            <w:noProof/>
            <w:webHidden/>
          </w:rPr>
          <w:fldChar w:fldCharType="end"/>
        </w:r>
      </w:hyperlink>
    </w:p>
    <w:p w14:paraId="613854A6"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499" w:history="1">
        <w:r w:rsidRPr="00A759EA">
          <w:rPr>
            <w:rStyle w:val="Hyperlink"/>
            <w:noProof/>
          </w:rPr>
          <w:t>7.6</w:t>
        </w:r>
        <w:r>
          <w:rPr>
            <w:rFonts w:asciiTheme="minorHAnsi" w:eastAsiaTheme="minorEastAsia" w:hAnsiTheme="minorHAnsi" w:cstheme="minorBidi"/>
            <w:caps w:val="0"/>
            <w:noProof/>
            <w:sz w:val="22"/>
            <w:szCs w:val="22"/>
          </w:rPr>
          <w:tab/>
        </w:r>
        <w:r w:rsidRPr="00A759EA">
          <w:rPr>
            <w:rStyle w:val="Hyperlink"/>
            <w:noProof/>
          </w:rPr>
          <w:t xml:space="preserve">CLEAN AIR ACT, </w:t>
        </w:r>
        <w:r w:rsidRPr="00A759EA">
          <w:rPr>
            <w:rStyle w:val="Hyperlink"/>
            <w:noProof/>
            <w:shd w:val="clear" w:color="auto" w:fill="FFFFFF"/>
          </w:rPr>
          <w:t xml:space="preserve">42 U.S.C. 7401-7671Q, </w:t>
        </w:r>
        <w:r w:rsidRPr="00A759EA">
          <w:rPr>
            <w:rStyle w:val="Hyperlink"/>
            <w:noProof/>
          </w:rPr>
          <w:t xml:space="preserve">AND THE FEDERAL WATER POLLUTION CONTROL ACT, </w:t>
        </w:r>
        <w:r w:rsidRPr="00A759EA">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_Toc10463499 \h </w:instrText>
        </w:r>
        <w:r>
          <w:rPr>
            <w:noProof/>
            <w:webHidden/>
          </w:rPr>
        </w:r>
        <w:r>
          <w:rPr>
            <w:noProof/>
            <w:webHidden/>
          </w:rPr>
          <w:fldChar w:fldCharType="separate"/>
        </w:r>
        <w:r>
          <w:rPr>
            <w:noProof/>
            <w:webHidden/>
          </w:rPr>
          <w:t>146</w:t>
        </w:r>
        <w:r>
          <w:rPr>
            <w:noProof/>
            <w:webHidden/>
          </w:rPr>
          <w:fldChar w:fldCharType="end"/>
        </w:r>
      </w:hyperlink>
    </w:p>
    <w:p w14:paraId="491457EB"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500" w:history="1">
        <w:r w:rsidRPr="00A759EA">
          <w:rPr>
            <w:rStyle w:val="Hyperlink"/>
            <w:noProof/>
          </w:rPr>
          <w:t>7.7</w:t>
        </w:r>
        <w:r>
          <w:rPr>
            <w:rFonts w:asciiTheme="minorHAnsi" w:eastAsiaTheme="minorEastAsia" w:hAnsiTheme="minorHAnsi" w:cstheme="minorBidi"/>
            <w:caps w:val="0"/>
            <w:noProof/>
            <w:sz w:val="22"/>
            <w:szCs w:val="22"/>
          </w:rPr>
          <w:tab/>
        </w:r>
        <w:r w:rsidRPr="00A759EA">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_Toc10463500 \h </w:instrText>
        </w:r>
        <w:r>
          <w:rPr>
            <w:noProof/>
            <w:webHidden/>
          </w:rPr>
        </w:r>
        <w:r>
          <w:rPr>
            <w:noProof/>
            <w:webHidden/>
          </w:rPr>
          <w:fldChar w:fldCharType="separate"/>
        </w:r>
        <w:r>
          <w:rPr>
            <w:noProof/>
            <w:webHidden/>
          </w:rPr>
          <w:t>146</w:t>
        </w:r>
        <w:r>
          <w:rPr>
            <w:noProof/>
            <w:webHidden/>
          </w:rPr>
          <w:fldChar w:fldCharType="end"/>
        </w:r>
      </w:hyperlink>
    </w:p>
    <w:p w14:paraId="2C7DB6A0" w14:textId="77777777" w:rsidR="00B04E3B" w:rsidRDefault="00B04E3B">
      <w:pPr>
        <w:pStyle w:val="TOC2"/>
        <w:tabs>
          <w:tab w:val="left" w:pos="720"/>
        </w:tabs>
        <w:rPr>
          <w:rFonts w:asciiTheme="minorHAnsi" w:eastAsiaTheme="minorEastAsia" w:hAnsiTheme="minorHAnsi" w:cstheme="minorBidi"/>
          <w:caps w:val="0"/>
          <w:noProof/>
          <w:sz w:val="22"/>
          <w:szCs w:val="22"/>
        </w:rPr>
      </w:pPr>
      <w:hyperlink w:anchor="_Toc10463501" w:history="1">
        <w:r w:rsidRPr="00A759EA">
          <w:rPr>
            <w:rStyle w:val="Hyperlink"/>
            <w:noProof/>
          </w:rPr>
          <w:t>7.8</w:t>
        </w:r>
        <w:r>
          <w:rPr>
            <w:rFonts w:asciiTheme="minorHAnsi" w:eastAsiaTheme="minorEastAsia" w:hAnsiTheme="minorHAnsi" w:cstheme="minorBidi"/>
            <w:caps w:val="0"/>
            <w:noProof/>
            <w:sz w:val="22"/>
            <w:szCs w:val="22"/>
          </w:rPr>
          <w:tab/>
        </w:r>
        <w:r w:rsidRPr="00A759EA">
          <w:rPr>
            <w:rStyle w:val="Hyperlink"/>
            <w:noProof/>
          </w:rPr>
          <w:t>BYRD ANTI-LOBBYING AMENDMENT, 31 U.S.C. 1352</w:t>
        </w:r>
        <w:r>
          <w:rPr>
            <w:noProof/>
            <w:webHidden/>
          </w:rPr>
          <w:tab/>
        </w:r>
        <w:r>
          <w:rPr>
            <w:noProof/>
            <w:webHidden/>
          </w:rPr>
          <w:fldChar w:fldCharType="begin"/>
        </w:r>
        <w:r>
          <w:rPr>
            <w:noProof/>
            <w:webHidden/>
          </w:rPr>
          <w:instrText xml:space="preserve"> PAGEREF _Toc10463501 \h </w:instrText>
        </w:r>
        <w:r>
          <w:rPr>
            <w:noProof/>
            <w:webHidden/>
          </w:rPr>
        </w:r>
        <w:r>
          <w:rPr>
            <w:noProof/>
            <w:webHidden/>
          </w:rPr>
          <w:fldChar w:fldCharType="separate"/>
        </w:r>
        <w:r>
          <w:rPr>
            <w:noProof/>
            <w:webHidden/>
          </w:rPr>
          <w:t>146</w:t>
        </w:r>
        <w:r>
          <w:rPr>
            <w:noProof/>
            <w:webHidden/>
          </w:rPr>
          <w:fldChar w:fldCharType="end"/>
        </w:r>
      </w:hyperlink>
    </w:p>
    <w:p w14:paraId="6B6CFE72"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F6A4058" w14:textId="77777777" w:rsidR="001E7940" w:rsidRDefault="001E7940" w:rsidP="00851065"/>
    <w:p w14:paraId="3A333D38" w14:textId="77777777" w:rsidR="00296A2F" w:rsidRPr="009921DC" w:rsidRDefault="00296A2F" w:rsidP="00180695">
      <w:pPr>
        <w:pStyle w:val="Heading1"/>
      </w:pPr>
      <w:bookmarkStart w:id="1" w:name="_Toc428533936"/>
      <w:bookmarkStart w:id="2" w:name="_Toc10463242"/>
      <w:r w:rsidRPr="009921DC">
        <w:t xml:space="preserve">INFORMATION FOR </w:t>
      </w:r>
      <w:r w:rsidR="00526170">
        <w:t xml:space="preserve">VENDORS </w:t>
      </w:r>
      <w:r w:rsidR="00647C5C">
        <w:t>{</w:t>
      </w:r>
      <w:r w:rsidR="00526170">
        <w:t>BIDDERS</w:t>
      </w:r>
      <w:r w:rsidR="00647C5C">
        <w:t>}</w:t>
      </w:r>
      <w:bookmarkEnd w:id="1"/>
      <w:bookmarkEnd w:id="2"/>
    </w:p>
    <w:p w14:paraId="5AC07199" w14:textId="77777777" w:rsidR="00E651D6" w:rsidRPr="00851065" w:rsidRDefault="00E651D6" w:rsidP="00851065"/>
    <w:p w14:paraId="23D2D5C6"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6A5FC293" w14:textId="77777777" w:rsidR="00257282" w:rsidRPr="00851065" w:rsidRDefault="00257282" w:rsidP="00851065">
      <w:pPr>
        <w:rPr>
          <w:rFonts w:ascii="Arial Narrow" w:hAnsi="Arial Narrow"/>
          <w:b/>
          <w:sz w:val="24"/>
        </w:rPr>
      </w:pPr>
    </w:p>
    <w:p w14:paraId="681FDD5A" w14:textId="77777777" w:rsidR="00E651D6" w:rsidRPr="0071274F" w:rsidRDefault="00E651D6" w:rsidP="00BB5A93">
      <w:pPr>
        <w:pStyle w:val="Heading2"/>
      </w:pPr>
      <w:bookmarkStart w:id="3" w:name="_Toc7699802"/>
      <w:bookmarkStart w:id="4" w:name="_Toc7699803"/>
      <w:bookmarkStart w:id="5" w:name="_Toc7699804"/>
      <w:bookmarkStart w:id="6" w:name="_Toc7699805"/>
      <w:bookmarkStart w:id="7" w:name="_Toc400531467"/>
      <w:bookmarkStart w:id="8" w:name="_Toc428533937"/>
      <w:bookmarkStart w:id="9" w:name="_Toc10463243"/>
      <w:bookmarkEnd w:id="3"/>
      <w:bookmarkEnd w:id="4"/>
      <w:bookmarkEnd w:id="5"/>
      <w:bookmarkEnd w:id="6"/>
      <w:r w:rsidRPr="00B94382">
        <w:t>P</w:t>
      </w:r>
      <w:r w:rsidRPr="0071274F">
        <w:t>URPOSE AND INTENT</w:t>
      </w:r>
      <w:bookmarkEnd w:id="7"/>
      <w:bookmarkEnd w:id="8"/>
      <w:bookmarkEnd w:id="9"/>
    </w:p>
    <w:p w14:paraId="297BB74A" w14:textId="77777777" w:rsidR="00E651D6" w:rsidRDefault="00E651D6" w:rsidP="00851065"/>
    <w:p w14:paraId="0A335373" w14:textId="77777777" w:rsidR="00023820" w:rsidRPr="00F65A0F" w:rsidRDefault="00023820" w:rsidP="00023820">
      <w:pPr>
        <w:pStyle w:val="BodyText2"/>
      </w:pPr>
      <w:r w:rsidRPr="00F65A0F">
        <w:t>This Bid Solicitation is issued by the Procurement Bureau, Division of Purchase and Property, Department of the Treasury on behalf of Using Agencies including the New Jersey Department of Transportation (NJDOT) and Cooperative Purchasing Partners.  The purpose of this Bid Solicitation is to solicit Quotes for Traffic Signal Controller</w:t>
      </w:r>
      <w:r w:rsidR="0006035E">
        <w:t>s</w:t>
      </w:r>
      <w:r w:rsidRPr="00F65A0F">
        <w:t xml:space="preserve"> and Camera </w:t>
      </w:r>
      <w:r w:rsidR="00755F94">
        <w:t>Image</w:t>
      </w:r>
      <w:r w:rsidRPr="00F65A0F">
        <w:t xml:space="preserve"> Detection System equipment, components, parts, accessories</w:t>
      </w:r>
      <w:r w:rsidR="00796DDF">
        <w:t xml:space="preserve"> and related training</w:t>
      </w:r>
      <w:r w:rsidRPr="00F65A0F">
        <w:t>.</w:t>
      </w:r>
    </w:p>
    <w:p w14:paraId="6E1513C7" w14:textId="77777777" w:rsidR="00023820" w:rsidRPr="00F65A0F" w:rsidRDefault="00023820" w:rsidP="00023820">
      <w:pPr>
        <w:pStyle w:val="BodyText2"/>
      </w:pPr>
    </w:p>
    <w:p w14:paraId="39A4B18E" w14:textId="77777777" w:rsidR="00023820" w:rsidRPr="00F65A0F" w:rsidRDefault="00023820" w:rsidP="00023820">
      <w:pPr>
        <w:pStyle w:val="BodyText2"/>
      </w:pPr>
      <w:r w:rsidRPr="00F65A0F">
        <w:t>The intent of this Bid Solicitation is to award Master Blanket Purchase Orders (Blanket P</w:t>
      </w:r>
      <w:r w:rsidR="0006035E">
        <w:t>.</w:t>
      </w:r>
      <w:r w:rsidRPr="00F65A0F">
        <w:t>O</w:t>
      </w:r>
      <w:r w:rsidR="0006035E">
        <w:t>.</w:t>
      </w:r>
      <w:r w:rsidRPr="00F65A0F">
        <w:t>s</w:t>
      </w:r>
      <w:r w:rsidR="0006035E">
        <w:t>)</w:t>
      </w:r>
      <w:r w:rsidRPr="00F65A0F">
        <w:t xml:space="preserve"> to those responsible Vendors {Bidders} whose Quotes, conforming to this Bid Solicitation are most advantageous to the State, price and other factors considered.  </w:t>
      </w:r>
      <w:r w:rsidR="007A78F6">
        <w:t xml:space="preserve">The State may award any and all price lines.  </w:t>
      </w:r>
      <w:r w:rsidRPr="00F65A0F">
        <w:t>The State, however, reserves the right to separately procure individual requirements that are t</w:t>
      </w:r>
      <w:r w:rsidR="00751E40">
        <w:t>he subject of the Blanket P.O. during the Blanket P.O.</w:t>
      </w:r>
      <w:r w:rsidRPr="00F65A0F">
        <w:t xml:space="preserve"> term, when deemed by the </w:t>
      </w:r>
      <w:r w:rsidR="007A78F6" w:rsidRPr="005B339D">
        <w:t>Director</w:t>
      </w:r>
      <w:r w:rsidR="007A78F6">
        <w:t xml:space="preserve"> of the Division of Purchase and Property (Director)</w:t>
      </w:r>
      <w:r w:rsidRPr="00F65A0F">
        <w:t xml:space="preserve"> to be in the State</w:t>
      </w:r>
      <w:r w:rsidR="007A78F6">
        <w:t xml:space="preserve">’s </w:t>
      </w:r>
      <w:r w:rsidRPr="00F65A0F">
        <w:t>best interest.</w:t>
      </w:r>
    </w:p>
    <w:p w14:paraId="7E3C5C97" w14:textId="77777777" w:rsidR="00314B93" w:rsidRPr="00F65A0F" w:rsidRDefault="00314B93" w:rsidP="00023820">
      <w:pPr>
        <w:pStyle w:val="BodyText2"/>
      </w:pPr>
    </w:p>
    <w:p w14:paraId="6CB8FC0C" w14:textId="77777777" w:rsidR="001D6C59" w:rsidRDefault="00023820" w:rsidP="00023820">
      <w:pPr>
        <w:pStyle w:val="BodyText2"/>
        <w:rPr>
          <w:rFonts w:cs="Arial"/>
        </w:rPr>
      </w:pPr>
      <w:r w:rsidRPr="00F65A0F">
        <w:rPr>
          <w:rFonts w:cs="Arial"/>
        </w:rPr>
        <w:t xml:space="preserve">The State intends to </w:t>
      </w:r>
      <w:r w:rsidR="001D6C59">
        <w:rPr>
          <w:rFonts w:cs="Arial"/>
        </w:rPr>
        <w:t>make awards as follows:</w:t>
      </w:r>
    </w:p>
    <w:p w14:paraId="0FAA477B" w14:textId="77777777" w:rsidR="001D6C59" w:rsidRDefault="001D6C59" w:rsidP="00023820">
      <w:pPr>
        <w:pStyle w:val="BodyText2"/>
        <w:rPr>
          <w:rFonts w:cs="Arial"/>
        </w:rPr>
      </w:pPr>
    </w:p>
    <w:p w14:paraId="1284FB8C" w14:textId="63FA7821" w:rsidR="00023820" w:rsidRPr="00F65A0F" w:rsidRDefault="00A465F4" w:rsidP="00023820">
      <w:pPr>
        <w:pStyle w:val="BodyText2"/>
        <w:rPr>
          <w:lang w:eastAsia="x-none"/>
        </w:rPr>
      </w:pPr>
      <w:r>
        <w:rPr>
          <w:rFonts w:cs="Arial"/>
        </w:rPr>
        <w:t xml:space="preserve">For </w:t>
      </w:r>
      <w:r w:rsidR="001D6C59">
        <w:rPr>
          <w:rFonts w:cs="Arial"/>
        </w:rPr>
        <w:t>Group 1 through Group 7</w:t>
      </w:r>
      <w:r>
        <w:rPr>
          <w:rFonts w:cs="Arial"/>
        </w:rPr>
        <w:t xml:space="preserve">, the State intends to make </w:t>
      </w:r>
      <w:r w:rsidR="00023820" w:rsidRPr="00F65A0F">
        <w:rPr>
          <w:rFonts w:cs="Arial"/>
        </w:rPr>
        <w:t xml:space="preserve">a Blanket P.O. </w:t>
      </w:r>
      <w:r w:rsidR="001D6C59">
        <w:rPr>
          <w:rFonts w:cs="Arial"/>
        </w:rPr>
        <w:t xml:space="preserve">award </w:t>
      </w:r>
      <w:r w:rsidR="00023820" w:rsidRPr="00F65A0F">
        <w:rPr>
          <w:rFonts w:cs="Arial"/>
        </w:rPr>
        <w:t>to each responsive</w:t>
      </w:r>
      <w:r w:rsidR="00023820" w:rsidRPr="00F65A0F">
        <w:t xml:space="preserve"> Vendor {Bidder} that submits a </w:t>
      </w:r>
      <w:r w:rsidR="00751E40" w:rsidRPr="00F65A0F">
        <w:t xml:space="preserve">Quote </w:t>
      </w:r>
      <w:r w:rsidR="00751E40" w:rsidRPr="00F65A0F">
        <w:rPr>
          <w:lang w:eastAsia="x-none"/>
        </w:rPr>
        <w:t>for</w:t>
      </w:r>
      <w:r w:rsidR="00023820" w:rsidRPr="00F65A0F">
        <w:rPr>
          <w:lang w:eastAsia="x-none"/>
        </w:rPr>
        <w:t xml:space="preserve"> </w:t>
      </w:r>
      <w:r w:rsidR="00C46E13">
        <w:rPr>
          <w:lang w:eastAsia="x-none"/>
        </w:rPr>
        <w:t xml:space="preserve">the </w:t>
      </w:r>
      <w:r w:rsidR="00023820" w:rsidRPr="00F65A0F">
        <w:rPr>
          <w:lang w:eastAsia="x-none"/>
        </w:rPr>
        <w:t>Group</w:t>
      </w:r>
      <w:r w:rsidR="00C46E13">
        <w:rPr>
          <w:lang w:eastAsia="x-none"/>
        </w:rPr>
        <w:t>(s) as described below.</w:t>
      </w:r>
    </w:p>
    <w:p w14:paraId="12B2F6BD" w14:textId="77777777" w:rsidR="00DA747D" w:rsidRDefault="00DA747D" w:rsidP="00A9160A">
      <w:pPr>
        <w:rPr>
          <w:rFonts w:cs="Arial"/>
          <w:szCs w:val="22"/>
        </w:rPr>
      </w:pPr>
    </w:p>
    <w:p w14:paraId="76B07212" w14:textId="0D19961C" w:rsidR="001D6C59" w:rsidRDefault="00A465F4" w:rsidP="00A9160A">
      <w:pPr>
        <w:rPr>
          <w:rFonts w:cs="Arial"/>
          <w:szCs w:val="22"/>
        </w:rPr>
      </w:pPr>
      <w:r>
        <w:rPr>
          <w:rFonts w:cs="Arial"/>
          <w:szCs w:val="22"/>
        </w:rPr>
        <w:t xml:space="preserve">For </w:t>
      </w:r>
      <w:r w:rsidR="001D6C59">
        <w:rPr>
          <w:rFonts w:cs="Arial"/>
          <w:szCs w:val="22"/>
        </w:rPr>
        <w:t>Group 8 through Group 11</w:t>
      </w:r>
      <w:r>
        <w:rPr>
          <w:rFonts w:cs="Arial"/>
          <w:szCs w:val="22"/>
        </w:rPr>
        <w:t xml:space="preserve">, the State intends to make </w:t>
      </w:r>
      <w:r w:rsidR="001D6C59">
        <w:rPr>
          <w:rFonts w:cs="Arial"/>
          <w:szCs w:val="22"/>
        </w:rPr>
        <w:t xml:space="preserve">one </w:t>
      </w:r>
      <w:r>
        <w:rPr>
          <w:rFonts w:cs="Arial"/>
          <w:szCs w:val="22"/>
        </w:rPr>
        <w:t xml:space="preserve">(1) </w:t>
      </w:r>
      <w:r w:rsidR="00FE1571">
        <w:rPr>
          <w:rFonts w:cs="Arial"/>
          <w:szCs w:val="22"/>
        </w:rPr>
        <w:t xml:space="preserve">Blanket P.O. award </w:t>
      </w:r>
      <w:r w:rsidR="001D6C59">
        <w:rPr>
          <w:rFonts w:cs="Arial"/>
          <w:szCs w:val="22"/>
        </w:rPr>
        <w:t xml:space="preserve">for each </w:t>
      </w:r>
      <w:r w:rsidR="00826A2C">
        <w:rPr>
          <w:rFonts w:cs="Arial"/>
          <w:szCs w:val="22"/>
        </w:rPr>
        <w:t>G</w:t>
      </w:r>
      <w:r w:rsidR="001D6C59">
        <w:rPr>
          <w:rFonts w:cs="Arial"/>
          <w:szCs w:val="22"/>
        </w:rPr>
        <w:t>roup</w:t>
      </w:r>
      <w:r w:rsidR="00826A2C">
        <w:rPr>
          <w:rFonts w:cs="Arial"/>
          <w:szCs w:val="22"/>
        </w:rPr>
        <w:t>, as described below</w:t>
      </w:r>
      <w:r w:rsidR="001D6C59">
        <w:rPr>
          <w:rFonts w:cs="Arial"/>
          <w:szCs w:val="22"/>
        </w:rPr>
        <w:t>.</w:t>
      </w:r>
    </w:p>
    <w:p w14:paraId="6A150C54" w14:textId="77777777" w:rsidR="001D6C59" w:rsidRDefault="001D6C59" w:rsidP="00A9160A">
      <w:pPr>
        <w:rPr>
          <w:rFonts w:cs="Arial"/>
          <w:szCs w:val="22"/>
        </w:rPr>
      </w:pPr>
    </w:p>
    <w:p w14:paraId="4486F305" w14:textId="33449EB2" w:rsidR="001D6C59" w:rsidRDefault="00A465F4" w:rsidP="00A9160A">
      <w:pPr>
        <w:rPr>
          <w:rFonts w:cs="Arial"/>
          <w:szCs w:val="22"/>
        </w:rPr>
      </w:pPr>
      <w:r>
        <w:rPr>
          <w:rFonts w:cs="Arial"/>
          <w:szCs w:val="22"/>
        </w:rPr>
        <w:t xml:space="preserve">For </w:t>
      </w:r>
      <w:r w:rsidR="001D6C59">
        <w:rPr>
          <w:rFonts w:cs="Arial"/>
          <w:szCs w:val="22"/>
        </w:rPr>
        <w:t xml:space="preserve">Individual </w:t>
      </w:r>
      <w:r>
        <w:rPr>
          <w:rFonts w:cs="Arial"/>
          <w:szCs w:val="22"/>
        </w:rPr>
        <w:t xml:space="preserve">(Single Award) </w:t>
      </w:r>
      <w:r w:rsidR="00826A2C">
        <w:rPr>
          <w:rFonts w:cs="Arial"/>
          <w:szCs w:val="22"/>
        </w:rPr>
        <w:t>P</w:t>
      </w:r>
      <w:r w:rsidR="001D6C59">
        <w:rPr>
          <w:rFonts w:cs="Arial"/>
          <w:szCs w:val="22"/>
        </w:rPr>
        <w:t xml:space="preserve">rice </w:t>
      </w:r>
      <w:r w:rsidR="00826A2C">
        <w:rPr>
          <w:rFonts w:cs="Arial"/>
          <w:szCs w:val="22"/>
        </w:rPr>
        <w:t>L</w:t>
      </w:r>
      <w:r w:rsidR="001D6C59">
        <w:rPr>
          <w:rFonts w:cs="Arial"/>
          <w:szCs w:val="22"/>
        </w:rPr>
        <w:t>ines</w:t>
      </w:r>
      <w:r w:rsidR="00985960">
        <w:rPr>
          <w:rFonts w:cs="Arial"/>
          <w:szCs w:val="22"/>
        </w:rPr>
        <w:t xml:space="preserve"> (Price Line</w:t>
      </w:r>
      <w:r>
        <w:rPr>
          <w:rFonts w:cs="Arial"/>
          <w:szCs w:val="22"/>
        </w:rPr>
        <w:t>s</w:t>
      </w:r>
      <w:r w:rsidR="00985960">
        <w:rPr>
          <w:rFonts w:cs="Arial"/>
          <w:szCs w:val="22"/>
        </w:rPr>
        <w:t xml:space="preserve"> 65 through 291)</w:t>
      </w:r>
      <w:r>
        <w:rPr>
          <w:rFonts w:cs="Arial"/>
          <w:szCs w:val="22"/>
        </w:rPr>
        <w:t xml:space="preserve">, the State intends to make </w:t>
      </w:r>
      <w:r w:rsidR="001D6C59">
        <w:rPr>
          <w:rFonts w:cs="Arial"/>
          <w:szCs w:val="22"/>
        </w:rPr>
        <w:t xml:space="preserve">one </w:t>
      </w:r>
      <w:r>
        <w:rPr>
          <w:rFonts w:cs="Arial"/>
          <w:szCs w:val="22"/>
        </w:rPr>
        <w:t xml:space="preserve">(1) </w:t>
      </w:r>
      <w:r w:rsidR="001D6C59">
        <w:rPr>
          <w:rFonts w:cs="Arial"/>
          <w:szCs w:val="22"/>
        </w:rPr>
        <w:t xml:space="preserve">Blanket P.O. award for each </w:t>
      </w:r>
      <w:r w:rsidR="00985960">
        <w:rPr>
          <w:rFonts w:cs="Arial"/>
          <w:szCs w:val="22"/>
        </w:rPr>
        <w:t xml:space="preserve">individual </w:t>
      </w:r>
      <w:r w:rsidR="001D6C59">
        <w:rPr>
          <w:rFonts w:cs="Arial"/>
          <w:szCs w:val="22"/>
        </w:rPr>
        <w:t>price line item</w:t>
      </w:r>
      <w:r w:rsidR="00826A2C">
        <w:rPr>
          <w:rFonts w:cs="Arial"/>
          <w:szCs w:val="22"/>
        </w:rPr>
        <w:t>, as described below</w:t>
      </w:r>
      <w:r w:rsidR="001D6C59">
        <w:rPr>
          <w:rFonts w:cs="Arial"/>
          <w:szCs w:val="22"/>
        </w:rPr>
        <w:t>.</w:t>
      </w:r>
    </w:p>
    <w:p w14:paraId="0825CE01" w14:textId="77777777" w:rsidR="001D6C59" w:rsidRPr="00DD4351" w:rsidRDefault="001D6C59" w:rsidP="00A9160A">
      <w:pPr>
        <w:rPr>
          <w:rFonts w:cs="Arial"/>
          <w:szCs w:val="22"/>
        </w:rPr>
      </w:pPr>
      <w:r>
        <w:rPr>
          <w:rFonts w:cs="Arial"/>
          <w:szCs w:val="22"/>
        </w:rPr>
        <w:t xml:space="preserve"> </w:t>
      </w:r>
    </w:p>
    <w:p w14:paraId="2D5C9EE8" w14:textId="77777777" w:rsidR="00314B93" w:rsidRPr="00552FA7" w:rsidRDefault="00314B93" w:rsidP="00851065">
      <w:pPr>
        <w:rPr>
          <w:b/>
        </w:rPr>
      </w:pPr>
      <w:r>
        <w:t>Vendors {Bidders} must bid on all price lines contained within the Group in order to be considered a responsive Vendor {Bidder}</w:t>
      </w:r>
      <w:r w:rsidR="00552329">
        <w:t xml:space="preserve"> for the Group</w:t>
      </w:r>
      <w:r>
        <w:t xml:space="preserve">.  If a Vendor {Bidder} does not bid on </w:t>
      </w:r>
      <w:r w:rsidR="00552329">
        <w:t>all</w:t>
      </w:r>
      <w:r>
        <w:t xml:space="preserve"> price line</w:t>
      </w:r>
      <w:r w:rsidR="00552329">
        <w:t>s</w:t>
      </w:r>
      <w:r>
        <w:t xml:space="preserve"> within the Group, its Quote will be considered non-responsive for the Group</w:t>
      </w:r>
      <w:r w:rsidR="00552329">
        <w:t xml:space="preserve">.  A Vendor {Bidder} may bid on one, several or all Groups.  </w:t>
      </w:r>
    </w:p>
    <w:p w14:paraId="0B63AFA2" w14:textId="77777777" w:rsidR="001910F5" w:rsidRDefault="001910F5" w:rsidP="00851065">
      <w:pPr>
        <w:rPr>
          <w:color w:val="1F497D"/>
        </w:rPr>
      </w:pPr>
    </w:p>
    <w:p w14:paraId="6BABDC64" w14:textId="279EBAB7" w:rsidR="00552329" w:rsidRDefault="001910F5" w:rsidP="00851065">
      <w:r w:rsidRPr="00FE1571">
        <w:t>Price line items are grouped for Quote evaluation purposes only.  Upon Blanket P.O. award, Using Agencies will be able to order any price lines within the Group individually</w:t>
      </w:r>
      <w:r w:rsidR="00FE1571" w:rsidRPr="00FE1571">
        <w:t xml:space="preserve">. </w:t>
      </w:r>
      <w:r w:rsidR="00552329" w:rsidRPr="00FE1571">
        <w:t>The list of Group</w:t>
      </w:r>
      <w:r w:rsidR="0068056D" w:rsidRPr="00FE1571">
        <w:t xml:space="preserve"> </w:t>
      </w:r>
      <w:r w:rsidR="0068056D">
        <w:t>numbers a</w:t>
      </w:r>
      <w:r w:rsidR="00552329">
        <w:t xml:space="preserve">nd </w:t>
      </w:r>
      <w:r w:rsidR="0068056D">
        <w:t xml:space="preserve">the </w:t>
      </w:r>
      <w:r w:rsidR="00552329">
        <w:t>price line</w:t>
      </w:r>
      <w:r w:rsidR="0068056D">
        <w:t xml:space="preserve"> number</w:t>
      </w:r>
      <w:r w:rsidR="00552329">
        <w:t>s within each Group are itemized as follows:</w:t>
      </w:r>
    </w:p>
    <w:p w14:paraId="3B32D4FA" w14:textId="77777777" w:rsidR="007A78F6" w:rsidRDefault="007A78F6" w:rsidP="008510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6745"/>
      </w:tblGrid>
      <w:tr w:rsidR="00023820" w:rsidRPr="00F65A0F" w14:paraId="4BAD151E" w14:textId="77777777" w:rsidTr="00552FA7">
        <w:trPr>
          <w:trHeight w:val="288"/>
        </w:trPr>
        <w:tc>
          <w:tcPr>
            <w:tcW w:w="2677" w:type="dxa"/>
            <w:shd w:val="clear" w:color="auto" w:fill="92D050"/>
            <w:vAlign w:val="center"/>
          </w:tcPr>
          <w:p w14:paraId="28213CFC" w14:textId="77777777" w:rsidR="00023820" w:rsidRPr="00F65A0F" w:rsidRDefault="00023820" w:rsidP="00322DD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09" w:firstLine="0"/>
              <w:jc w:val="left"/>
              <w:rPr>
                <w:rFonts w:ascii="Arial Black" w:eastAsia="MS Mincho" w:hAnsi="Arial Black"/>
                <w:szCs w:val="22"/>
                <w:lang w:eastAsia="x-none"/>
              </w:rPr>
            </w:pPr>
            <w:r w:rsidRPr="00F65A0F">
              <w:rPr>
                <w:rFonts w:ascii="Arial Black" w:eastAsia="MS Mincho" w:hAnsi="Arial Black"/>
                <w:szCs w:val="22"/>
                <w:lang w:eastAsia="x-none"/>
              </w:rPr>
              <w:t>GROUPS</w:t>
            </w:r>
          </w:p>
        </w:tc>
        <w:tc>
          <w:tcPr>
            <w:tcW w:w="6745" w:type="dxa"/>
            <w:shd w:val="clear" w:color="auto" w:fill="92D050"/>
            <w:vAlign w:val="center"/>
          </w:tcPr>
          <w:p w14:paraId="1E2D51F0" w14:textId="77777777" w:rsidR="00023820" w:rsidRPr="00F65A0F" w:rsidRDefault="00023820" w:rsidP="00322DD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Black" w:eastAsia="MS Mincho" w:hAnsi="Arial Black"/>
                <w:szCs w:val="22"/>
                <w:lang w:eastAsia="x-none"/>
              </w:rPr>
            </w:pPr>
            <w:r w:rsidRPr="00F65A0F">
              <w:rPr>
                <w:rFonts w:ascii="Arial Black" w:eastAsia="MS Mincho" w:hAnsi="Arial Black"/>
                <w:szCs w:val="22"/>
                <w:lang w:eastAsia="x-none"/>
              </w:rPr>
              <w:t>PRICE LINE NUMBERS</w:t>
            </w:r>
          </w:p>
        </w:tc>
      </w:tr>
      <w:tr w:rsidR="00023820" w:rsidRPr="00F65A0F" w14:paraId="1406DB08" w14:textId="77777777" w:rsidTr="00552FA7">
        <w:trPr>
          <w:trHeight w:val="288"/>
        </w:trPr>
        <w:tc>
          <w:tcPr>
            <w:tcW w:w="2677" w:type="dxa"/>
            <w:shd w:val="clear" w:color="auto" w:fill="auto"/>
            <w:vAlign w:val="center"/>
          </w:tcPr>
          <w:p w14:paraId="4A0FEAD4"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1</w:t>
            </w:r>
          </w:p>
        </w:tc>
        <w:tc>
          <w:tcPr>
            <w:tcW w:w="6745" w:type="dxa"/>
            <w:shd w:val="clear" w:color="auto" w:fill="auto"/>
            <w:vAlign w:val="center"/>
          </w:tcPr>
          <w:p w14:paraId="5FB09311"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F65A0F">
              <w:rPr>
                <w:rFonts w:ascii="Arial" w:eastAsia="MS Mincho" w:hAnsi="Arial"/>
                <w:szCs w:val="22"/>
                <w:lang w:eastAsia="x-none"/>
              </w:rPr>
              <w:t>1, 2, 3, 4, 5, 6</w:t>
            </w:r>
          </w:p>
        </w:tc>
      </w:tr>
      <w:tr w:rsidR="00023820" w:rsidRPr="00F65A0F" w14:paraId="1D84F299" w14:textId="77777777" w:rsidTr="00552FA7">
        <w:trPr>
          <w:trHeight w:val="288"/>
        </w:trPr>
        <w:tc>
          <w:tcPr>
            <w:tcW w:w="2677" w:type="dxa"/>
            <w:shd w:val="clear" w:color="auto" w:fill="auto"/>
            <w:vAlign w:val="center"/>
          </w:tcPr>
          <w:p w14:paraId="660D6BF0"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2</w:t>
            </w:r>
          </w:p>
        </w:tc>
        <w:tc>
          <w:tcPr>
            <w:tcW w:w="6745" w:type="dxa"/>
            <w:shd w:val="clear" w:color="auto" w:fill="auto"/>
            <w:vAlign w:val="center"/>
          </w:tcPr>
          <w:p w14:paraId="2BF2D292"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F65A0F">
              <w:rPr>
                <w:rFonts w:ascii="Arial" w:eastAsia="MS Mincho" w:hAnsi="Arial"/>
                <w:szCs w:val="22"/>
                <w:lang w:eastAsia="x-none"/>
              </w:rPr>
              <w:t>7, 8, 9, 10</w:t>
            </w:r>
          </w:p>
        </w:tc>
      </w:tr>
      <w:tr w:rsidR="00023820" w:rsidRPr="00F65A0F" w14:paraId="424CAA85" w14:textId="77777777" w:rsidTr="00552FA7">
        <w:trPr>
          <w:trHeight w:val="288"/>
        </w:trPr>
        <w:tc>
          <w:tcPr>
            <w:tcW w:w="2677" w:type="dxa"/>
            <w:shd w:val="clear" w:color="auto" w:fill="auto"/>
            <w:vAlign w:val="center"/>
          </w:tcPr>
          <w:p w14:paraId="105B9CF8"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3</w:t>
            </w:r>
          </w:p>
        </w:tc>
        <w:tc>
          <w:tcPr>
            <w:tcW w:w="6745" w:type="dxa"/>
            <w:shd w:val="clear" w:color="auto" w:fill="auto"/>
            <w:vAlign w:val="center"/>
          </w:tcPr>
          <w:p w14:paraId="25A19137"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F65A0F">
              <w:rPr>
                <w:rFonts w:ascii="Arial" w:eastAsia="MS Mincho" w:hAnsi="Arial"/>
                <w:szCs w:val="22"/>
                <w:lang w:eastAsia="x-none"/>
              </w:rPr>
              <w:t>11, 12, 13, 14</w:t>
            </w:r>
          </w:p>
        </w:tc>
      </w:tr>
      <w:tr w:rsidR="00023820" w:rsidRPr="00F65A0F" w14:paraId="26E52C88" w14:textId="77777777" w:rsidTr="00552FA7">
        <w:trPr>
          <w:trHeight w:val="288"/>
        </w:trPr>
        <w:tc>
          <w:tcPr>
            <w:tcW w:w="2677" w:type="dxa"/>
            <w:shd w:val="clear" w:color="auto" w:fill="auto"/>
            <w:vAlign w:val="center"/>
          </w:tcPr>
          <w:p w14:paraId="12368B5B"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4</w:t>
            </w:r>
          </w:p>
        </w:tc>
        <w:tc>
          <w:tcPr>
            <w:tcW w:w="6745" w:type="dxa"/>
            <w:shd w:val="clear" w:color="auto" w:fill="auto"/>
            <w:vAlign w:val="center"/>
          </w:tcPr>
          <w:p w14:paraId="518CF022" w14:textId="77777777" w:rsidR="00023820" w:rsidRPr="00F65A0F" w:rsidRDefault="0097450A" w:rsidP="00E34CA9">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15</w:t>
            </w:r>
            <w:r w:rsidR="00023820" w:rsidRPr="00F65A0F">
              <w:rPr>
                <w:rFonts w:ascii="Arial" w:eastAsia="MS Mincho" w:hAnsi="Arial"/>
                <w:szCs w:val="22"/>
                <w:lang w:eastAsia="x-none"/>
              </w:rPr>
              <w:t xml:space="preserve">, </w:t>
            </w:r>
            <w:r>
              <w:rPr>
                <w:rFonts w:ascii="Arial" w:eastAsia="MS Mincho" w:hAnsi="Arial"/>
                <w:szCs w:val="22"/>
                <w:lang w:eastAsia="x-none"/>
              </w:rPr>
              <w:t>16</w:t>
            </w:r>
          </w:p>
        </w:tc>
      </w:tr>
      <w:tr w:rsidR="00023820" w:rsidRPr="00F65A0F" w14:paraId="5CE36A8A" w14:textId="77777777" w:rsidTr="00552FA7">
        <w:trPr>
          <w:trHeight w:val="288"/>
        </w:trPr>
        <w:tc>
          <w:tcPr>
            <w:tcW w:w="2677" w:type="dxa"/>
            <w:shd w:val="clear" w:color="auto" w:fill="auto"/>
            <w:vAlign w:val="center"/>
          </w:tcPr>
          <w:p w14:paraId="40EA31A0"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5</w:t>
            </w:r>
          </w:p>
        </w:tc>
        <w:tc>
          <w:tcPr>
            <w:tcW w:w="6745" w:type="dxa"/>
            <w:shd w:val="clear" w:color="auto" w:fill="auto"/>
            <w:vAlign w:val="center"/>
          </w:tcPr>
          <w:p w14:paraId="737EA741" w14:textId="77777777" w:rsidR="00023820" w:rsidRPr="00F65A0F" w:rsidRDefault="0097450A" w:rsidP="0097450A">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17, 18</w:t>
            </w:r>
          </w:p>
        </w:tc>
      </w:tr>
      <w:tr w:rsidR="00023820" w:rsidRPr="00F65A0F" w14:paraId="292C9821" w14:textId="77777777" w:rsidTr="00552FA7">
        <w:trPr>
          <w:trHeight w:val="288"/>
        </w:trPr>
        <w:tc>
          <w:tcPr>
            <w:tcW w:w="2677" w:type="dxa"/>
            <w:shd w:val="clear" w:color="auto" w:fill="auto"/>
            <w:vAlign w:val="center"/>
          </w:tcPr>
          <w:p w14:paraId="1B7B08C7"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6</w:t>
            </w:r>
          </w:p>
        </w:tc>
        <w:tc>
          <w:tcPr>
            <w:tcW w:w="6745" w:type="dxa"/>
            <w:shd w:val="clear" w:color="auto" w:fill="auto"/>
            <w:vAlign w:val="center"/>
          </w:tcPr>
          <w:p w14:paraId="5A0C6932" w14:textId="77777777" w:rsidR="00023820" w:rsidRPr="00F65A0F" w:rsidRDefault="00765AE9" w:rsidP="00765AE9">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19, 20</w:t>
            </w:r>
          </w:p>
        </w:tc>
      </w:tr>
      <w:tr w:rsidR="00023820" w:rsidRPr="00F65A0F" w14:paraId="2370DE06" w14:textId="77777777" w:rsidTr="00552FA7">
        <w:trPr>
          <w:trHeight w:val="288"/>
        </w:trPr>
        <w:tc>
          <w:tcPr>
            <w:tcW w:w="2677" w:type="dxa"/>
            <w:shd w:val="clear" w:color="auto" w:fill="auto"/>
            <w:vAlign w:val="center"/>
          </w:tcPr>
          <w:p w14:paraId="2ED4F238"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7</w:t>
            </w:r>
          </w:p>
        </w:tc>
        <w:tc>
          <w:tcPr>
            <w:tcW w:w="6745" w:type="dxa"/>
            <w:shd w:val="clear" w:color="auto" w:fill="auto"/>
            <w:vAlign w:val="center"/>
          </w:tcPr>
          <w:p w14:paraId="3A5D2C14" w14:textId="77777777" w:rsidR="00023820" w:rsidRPr="00F65A0F" w:rsidRDefault="00D97424" w:rsidP="00D97424">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21, 22</w:t>
            </w:r>
          </w:p>
        </w:tc>
      </w:tr>
      <w:tr w:rsidR="00023820" w:rsidRPr="00F65A0F" w14:paraId="1F98C542" w14:textId="77777777" w:rsidTr="00552FA7">
        <w:trPr>
          <w:trHeight w:val="288"/>
        </w:trPr>
        <w:tc>
          <w:tcPr>
            <w:tcW w:w="2677" w:type="dxa"/>
            <w:shd w:val="clear" w:color="auto" w:fill="auto"/>
            <w:vAlign w:val="center"/>
          </w:tcPr>
          <w:p w14:paraId="3C024F17"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lastRenderedPageBreak/>
              <w:t>Group 8</w:t>
            </w:r>
          </w:p>
        </w:tc>
        <w:tc>
          <w:tcPr>
            <w:tcW w:w="6745" w:type="dxa"/>
            <w:shd w:val="clear" w:color="auto" w:fill="auto"/>
            <w:vAlign w:val="center"/>
          </w:tcPr>
          <w:p w14:paraId="3FA10710" w14:textId="77777777" w:rsidR="00023820" w:rsidRPr="00F65A0F" w:rsidRDefault="00D97424" w:rsidP="00D97424">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23, 24, 25, 26, 27, 28, 29, 30, 31, 32, 33, 34, 35, 36</w:t>
            </w:r>
          </w:p>
        </w:tc>
      </w:tr>
      <w:tr w:rsidR="00023820" w:rsidRPr="00D34A72" w14:paraId="40AA1A43" w14:textId="77777777" w:rsidTr="00552FA7">
        <w:trPr>
          <w:trHeight w:val="288"/>
        </w:trPr>
        <w:tc>
          <w:tcPr>
            <w:tcW w:w="2677" w:type="dxa"/>
            <w:shd w:val="clear" w:color="auto" w:fill="auto"/>
            <w:vAlign w:val="center"/>
          </w:tcPr>
          <w:p w14:paraId="42D443A7" w14:textId="77777777" w:rsidR="00023820" w:rsidRPr="00F65A0F" w:rsidRDefault="00023820"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9</w:t>
            </w:r>
          </w:p>
        </w:tc>
        <w:tc>
          <w:tcPr>
            <w:tcW w:w="6745" w:type="dxa"/>
            <w:shd w:val="clear" w:color="auto" w:fill="auto"/>
            <w:vAlign w:val="center"/>
          </w:tcPr>
          <w:p w14:paraId="64342CDE" w14:textId="22B1F95B" w:rsidR="00023820" w:rsidRPr="00F65A0F" w:rsidRDefault="00D97424" w:rsidP="00A465F4">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37, 38, 39, 40, 41, 42, 43, 44</w:t>
            </w:r>
          </w:p>
        </w:tc>
      </w:tr>
      <w:tr w:rsidR="00D97424" w:rsidRPr="00D34A72" w14:paraId="2553776F" w14:textId="77777777" w:rsidTr="00552FA7">
        <w:trPr>
          <w:trHeight w:val="288"/>
        </w:trPr>
        <w:tc>
          <w:tcPr>
            <w:tcW w:w="2677" w:type="dxa"/>
            <w:shd w:val="clear" w:color="auto" w:fill="auto"/>
            <w:vAlign w:val="center"/>
          </w:tcPr>
          <w:p w14:paraId="58BE5F78" w14:textId="77777777" w:rsidR="00D97424" w:rsidRPr="00F65A0F" w:rsidRDefault="00D97424"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 10</w:t>
            </w:r>
          </w:p>
        </w:tc>
        <w:tc>
          <w:tcPr>
            <w:tcW w:w="6745" w:type="dxa"/>
            <w:shd w:val="clear" w:color="auto" w:fill="auto"/>
            <w:vAlign w:val="center"/>
          </w:tcPr>
          <w:p w14:paraId="1A616459" w14:textId="77777777" w:rsidR="00D97424" w:rsidRDefault="00D97424" w:rsidP="00D97424">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45, 46, 47, 48, 49, 50, 51, 52, 53, 54, 55, 56, 57</w:t>
            </w:r>
          </w:p>
        </w:tc>
      </w:tr>
      <w:tr w:rsidR="00D97424" w:rsidRPr="00D34A72" w14:paraId="1FA7EDFE" w14:textId="77777777" w:rsidTr="00552FA7">
        <w:trPr>
          <w:trHeight w:val="288"/>
        </w:trPr>
        <w:tc>
          <w:tcPr>
            <w:tcW w:w="2677" w:type="dxa"/>
            <w:shd w:val="clear" w:color="auto" w:fill="auto"/>
            <w:vAlign w:val="center"/>
          </w:tcPr>
          <w:p w14:paraId="0E19B3A5" w14:textId="77777777" w:rsidR="00D97424" w:rsidRDefault="00D97424" w:rsidP="0086117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 11</w:t>
            </w:r>
          </w:p>
        </w:tc>
        <w:tc>
          <w:tcPr>
            <w:tcW w:w="6745" w:type="dxa"/>
            <w:shd w:val="clear" w:color="auto" w:fill="auto"/>
            <w:vAlign w:val="center"/>
          </w:tcPr>
          <w:p w14:paraId="0B0D7E03" w14:textId="77777777" w:rsidR="00D97424" w:rsidRDefault="00D97424" w:rsidP="00D97424">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58, 59, 60, 61, 62, 63, 64</w:t>
            </w:r>
          </w:p>
        </w:tc>
      </w:tr>
    </w:tbl>
    <w:p w14:paraId="0861E5E5" w14:textId="77777777" w:rsidR="00023820" w:rsidRDefault="00023820" w:rsidP="00851065"/>
    <w:p w14:paraId="2EBD33A5" w14:textId="77777777" w:rsidR="00CA5B59" w:rsidRDefault="00CA5B59" w:rsidP="00851065">
      <w:r>
        <w:t>The manufacturer name and</w:t>
      </w:r>
      <w:r w:rsidR="00A06530">
        <w:t>/or</w:t>
      </w:r>
      <w:r>
        <w:t xml:space="preserve"> model number fields for the price lines in Group </w:t>
      </w:r>
      <w:r w:rsidR="00D97424">
        <w:t>8</w:t>
      </w:r>
      <w:r>
        <w:t xml:space="preserve">, Group </w:t>
      </w:r>
      <w:r w:rsidR="00D97424">
        <w:t>9</w:t>
      </w:r>
      <w:r>
        <w:t xml:space="preserve">, Group </w:t>
      </w:r>
      <w:r w:rsidR="00D97424">
        <w:t>10</w:t>
      </w:r>
      <w:r>
        <w:t xml:space="preserve"> and Group </w:t>
      </w:r>
      <w:r w:rsidR="00D97424">
        <w:t>11</w:t>
      </w:r>
      <w:r>
        <w:t xml:space="preserve"> are populated to represent specific makes and</w:t>
      </w:r>
      <w:r w:rsidR="00A06530">
        <w:t>/or</w:t>
      </w:r>
      <w:r>
        <w:t xml:space="preserve"> models of items required by the Using Agencies.  Vendors {Bidders} shall not substitute any manufacturer names and/or model numbers contained within each price line for these groups.</w:t>
      </w:r>
    </w:p>
    <w:p w14:paraId="2B731649" w14:textId="77777777" w:rsidR="00552329" w:rsidRDefault="00552329" w:rsidP="00851065"/>
    <w:p w14:paraId="792AC416" w14:textId="77777777" w:rsidR="00127DA7" w:rsidRDefault="00127DA7" w:rsidP="00127DA7">
      <w:r>
        <w:t>A Vendor {Bidder} may bid on one, several or all individual price lines</w:t>
      </w:r>
      <w:r w:rsidR="00757CCA" w:rsidRPr="00757CCA">
        <w:t xml:space="preserve"> </w:t>
      </w:r>
      <w:r w:rsidR="00757CCA">
        <w:t>(Price Lines 65 through 291)</w:t>
      </w:r>
      <w:r>
        <w:t xml:space="preserve">.  A Vendor {Bidder} is not required to bid on all individual price lines on the State-Supplied Price Sheet in order to be considered responsive.  </w:t>
      </w:r>
    </w:p>
    <w:p w14:paraId="78B16A76" w14:textId="77777777" w:rsidR="00E34CA9" w:rsidRDefault="00E34CA9" w:rsidP="00552329"/>
    <w:p w14:paraId="494E356A" w14:textId="6B20C56E" w:rsidR="00552329" w:rsidRDefault="00DA1B70" w:rsidP="00552329">
      <w:r>
        <w:t>In certain instances, t</w:t>
      </w:r>
      <w:r w:rsidR="0051529B">
        <w:t>he manufacturer name and</w:t>
      </w:r>
      <w:r w:rsidR="00A06530">
        <w:t>/or</w:t>
      </w:r>
      <w:r w:rsidR="0051529B">
        <w:t xml:space="preserve"> model number fields within </w:t>
      </w:r>
      <w:r>
        <w:t xml:space="preserve">the </w:t>
      </w:r>
      <w:r w:rsidR="0051529B">
        <w:t xml:space="preserve">individual price line are populated to represent specific makes and models of items required by the Using Agencies.  </w:t>
      </w:r>
      <w:r>
        <w:t xml:space="preserve">In these instances, </w:t>
      </w:r>
      <w:r w:rsidR="0051529B">
        <w:t>Vendors {Bidders} shall not substitute any manufacturer names and/or model numbers contained within each price line</w:t>
      </w:r>
      <w:r w:rsidR="00CA5B59">
        <w:t xml:space="preserve"> for Price Lines </w:t>
      </w:r>
      <w:r w:rsidR="00A06530">
        <w:t>65</w:t>
      </w:r>
      <w:r w:rsidR="00CA5B59">
        <w:t xml:space="preserve"> </w:t>
      </w:r>
      <w:r w:rsidR="00757CCA">
        <w:t>through</w:t>
      </w:r>
      <w:r w:rsidR="00CA5B59">
        <w:t xml:space="preserve"> 2</w:t>
      </w:r>
      <w:r w:rsidR="00A06530">
        <w:t>9</w:t>
      </w:r>
      <w:r w:rsidR="007E3B12">
        <w:t>1</w:t>
      </w:r>
      <w:r w:rsidR="0003634E">
        <w:t>.</w:t>
      </w:r>
    </w:p>
    <w:p w14:paraId="368A1A53" w14:textId="77777777" w:rsidR="0003634E" w:rsidRDefault="0003634E" w:rsidP="00552329"/>
    <w:p w14:paraId="539AFB8F" w14:textId="77777777" w:rsidR="0003634E" w:rsidRPr="00DF3515" w:rsidRDefault="0003634E" w:rsidP="0003634E">
      <w:pPr>
        <w:rPr>
          <w:b/>
        </w:rPr>
      </w:pPr>
      <w:r>
        <w:t>For price lines 69 through 72, the Vendor {Bidder} shall provide the manufacturer name and model number for each price line item.</w:t>
      </w:r>
    </w:p>
    <w:p w14:paraId="586409C9" w14:textId="77777777" w:rsidR="00122EED" w:rsidRDefault="00122EED" w:rsidP="00851065"/>
    <w:p w14:paraId="10D83B8A" w14:textId="77777777" w:rsidR="00122EED" w:rsidRDefault="00122EED" w:rsidP="00851065">
      <w:r w:rsidRPr="00DA1B70">
        <w:rPr>
          <w:u w:val="single"/>
        </w:rPr>
        <w:t>Hourly Rate Price Lines for Training</w:t>
      </w:r>
      <w:r>
        <w:t>:</w:t>
      </w:r>
    </w:p>
    <w:p w14:paraId="5270D69A" w14:textId="77777777" w:rsidR="00122EED" w:rsidRDefault="00122EED" w:rsidP="00851065"/>
    <w:p w14:paraId="4DE5B7FF" w14:textId="77777777" w:rsidR="00122EED" w:rsidRDefault="00122EED" w:rsidP="00851065">
      <w:r>
        <w:t>The following price lines on the State-Supplied Price Sheet are for training:</w:t>
      </w:r>
    </w:p>
    <w:p w14:paraId="00D09A9E" w14:textId="77777777" w:rsidR="00122EED" w:rsidRDefault="00122EED" w:rsidP="00851065"/>
    <w:p w14:paraId="5DC83EDE" w14:textId="77777777" w:rsidR="00122EED" w:rsidRDefault="00122EED" w:rsidP="00851065">
      <w:r>
        <w:t>Group 1 – Price lines 5 and 6</w:t>
      </w:r>
    </w:p>
    <w:p w14:paraId="6620AF93" w14:textId="77777777" w:rsidR="00122EED" w:rsidRDefault="00122EED" w:rsidP="00851065">
      <w:r>
        <w:t>Group 2 – Price Lines 9 and 10</w:t>
      </w:r>
    </w:p>
    <w:p w14:paraId="0EFC9969" w14:textId="77777777" w:rsidR="00122EED" w:rsidRDefault="00122EED" w:rsidP="00851065">
      <w:r>
        <w:t>Group 3 – Price Lines 13 and 14</w:t>
      </w:r>
    </w:p>
    <w:p w14:paraId="0B96000E" w14:textId="77777777" w:rsidR="00B15105" w:rsidRDefault="00B15105" w:rsidP="00851065">
      <w:r>
        <w:t>Group 9 – Price Line 37</w:t>
      </w:r>
    </w:p>
    <w:p w14:paraId="148CC153" w14:textId="77777777" w:rsidR="00B15105" w:rsidRDefault="00B15105" w:rsidP="00851065">
      <w:r>
        <w:t>Group 10 – Price Line 45</w:t>
      </w:r>
    </w:p>
    <w:p w14:paraId="76E15561" w14:textId="77777777" w:rsidR="00122EED" w:rsidRDefault="00122EED" w:rsidP="00851065">
      <w:r>
        <w:t>Group</w:t>
      </w:r>
      <w:r w:rsidR="00E34CA9">
        <w:t xml:space="preserve"> </w:t>
      </w:r>
      <w:r w:rsidR="00632F66">
        <w:t>11</w:t>
      </w:r>
      <w:r>
        <w:t xml:space="preserve"> – Price Line</w:t>
      </w:r>
      <w:r w:rsidR="00B15105">
        <w:t xml:space="preserve"> 64 </w:t>
      </w:r>
    </w:p>
    <w:p w14:paraId="3D956E56" w14:textId="77777777" w:rsidR="00CF713F" w:rsidRPr="00E34CA9" w:rsidRDefault="00A17ABB" w:rsidP="00851065">
      <w:r w:rsidRPr="00E34CA9">
        <w:t>Price Line</w:t>
      </w:r>
      <w:r w:rsidR="00DA1B70">
        <w:t>s</w:t>
      </w:r>
      <w:r w:rsidRPr="00E34CA9">
        <w:t xml:space="preserve"> </w:t>
      </w:r>
      <w:r w:rsidR="00632F66" w:rsidRPr="00E34CA9">
        <w:t>6</w:t>
      </w:r>
      <w:r w:rsidRPr="00E34CA9">
        <w:t xml:space="preserve">5, </w:t>
      </w:r>
      <w:r w:rsidR="00632F66" w:rsidRPr="00E34CA9">
        <w:t>6</w:t>
      </w:r>
      <w:r w:rsidRPr="00E34CA9">
        <w:t xml:space="preserve">6, </w:t>
      </w:r>
      <w:r w:rsidR="00632F66" w:rsidRPr="00E34CA9">
        <w:t>6</w:t>
      </w:r>
      <w:r w:rsidRPr="00E34CA9">
        <w:t xml:space="preserve">7, </w:t>
      </w:r>
      <w:r w:rsidR="00632F66" w:rsidRPr="00E34CA9">
        <w:t>6</w:t>
      </w:r>
      <w:r w:rsidRPr="00E34CA9">
        <w:t>8</w:t>
      </w:r>
      <w:r w:rsidR="00E05C0B" w:rsidRPr="00E34CA9">
        <w:t>, and 73</w:t>
      </w:r>
    </w:p>
    <w:p w14:paraId="28B6BC13" w14:textId="77777777" w:rsidR="00122EED" w:rsidRDefault="00122EED" w:rsidP="00851065"/>
    <w:p w14:paraId="0559EEC9" w14:textId="77777777" w:rsidR="00122EED" w:rsidRDefault="00122EED" w:rsidP="00851065">
      <w:r>
        <w:t>Vendors {Bidders} must bid a firm, fixed hourly rate in US dollars for these price lines.  P</w:t>
      </w:r>
      <w:r w:rsidR="00713B0A">
        <w:t>l</w:t>
      </w:r>
      <w:r>
        <w:t>ease refer to Bid Solicitation Section</w:t>
      </w:r>
      <w:r w:rsidR="00C758B5">
        <w:t xml:space="preserve"> </w:t>
      </w:r>
      <w:r w:rsidR="00C758B5" w:rsidRPr="00E8439F">
        <w:t>3.11</w:t>
      </w:r>
      <w:r w:rsidR="00C758B5">
        <w:t xml:space="preserve"> </w:t>
      </w:r>
      <w:r>
        <w:t>for anticipated NJDOT training sessions.</w:t>
      </w:r>
    </w:p>
    <w:p w14:paraId="662A4C3D" w14:textId="77777777" w:rsidR="00122EED" w:rsidRDefault="00122EED" w:rsidP="00851065"/>
    <w:p w14:paraId="7FBBBB57" w14:textId="77777777" w:rsidR="008B21B9" w:rsidRPr="005B339D" w:rsidRDefault="008B21B9" w:rsidP="008B21B9">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3738884B" w14:textId="77777777" w:rsidR="007A78F6" w:rsidRDefault="007A78F6" w:rsidP="00851065"/>
    <w:p w14:paraId="0ED187B5" w14:textId="77777777" w:rsidR="008B21B9" w:rsidRPr="00851065" w:rsidRDefault="008B21B9" w:rsidP="008B21B9">
      <w:r w:rsidRPr="00851065">
        <w:t xml:space="preserve">The State of New Jersey (State) intends to extend the </w:t>
      </w:r>
      <w:r>
        <w:t>Blanket P.O.</w:t>
      </w:r>
      <w:r w:rsidRPr="00851065">
        <w:t>(</w:t>
      </w:r>
      <w:r w:rsidRPr="00851065">
        <w:rPr>
          <w:highlight w:val="yellow"/>
        </w:rPr>
        <w:t>s</w:t>
      </w:r>
      <w:r w:rsidRPr="00851065">
        <w:t>)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C302492" w14:textId="39F26AF8" w:rsidR="009F0A92" w:rsidRDefault="009F0A92">
      <w:pPr>
        <w:jc w:val="left"/>
      </w:pPr>
      <w:r>
        <w:br w:type="page"/>
      </w:r>
    </w:p>
    <w:p w14:paraId="23FE91B3" w14:textId="77777777" w:rsidR="00826762" w:rsidRDefault="00826762" w:rsidP="00851065"/>
    <w:p w14:paraId="0DF7EE5A" w14:textId="77777777" w:rsidR="00E651D6" w:rsidRPr="00B94382" w:rsidRDefault="00E651D6" w:rsidP="00BD5EEE">
      <w:pPr>
        <w:pStyle w:val="Heading2"/>
      </w:pPr>
      <w:bookmarkStart w:id="10" w:name="_Toc400531468"/>
      <w:bookmarkStart w:id="11" w:name="_Toc428533938"/>
      <w:bookmarkStart w:id="12" w:name="_Toc10463244"/>
      <w:r w:rsidRPr="00B94382">
        <w:t>BACKGROUND</w:t>
      </w:r>
      <w:bookmarkEnd w:id="10"/>
      <w:bookmarkEnd w:id="11"/>
      <w:bookmarkEnd w:id="12"/>
      <w:r w:rsidRPr="00B94382">
        <w:t xml:space="preserve"> </w:t>
      </w:r>
    </w:p>
    <w:p w14:paraId="7B7FA92A" w14:textId="77777777" w:rsidR="00E651D6" w:rsidRDefault="00E651D6" w:rsidP="00851065"/>
    <w:p w14:paraId="6B89B27B" w14:textId="77777777" w:rsidR="002314E5" w:rsidRDefault="002314E5" w:rsidP="002314E5">
      <w:pPr>
        <w:rPr>
          <w:rFonts w:cs="Arial"/>
          <w:b/>
          <w:bCs/>
          <w:szCs w:val="22"/>
        </w:rPr>
      </w:pPr>
      <w:r w:rsidRPr="00131074">
        <w:rPr>
          <w:rFonts w:cs="Arial"/>
          <w:szCs w:val="22"/>
        </w:rPr>
        <w:lastRenderedPageBreak/>
        <w:t xml:space="preserve">This is a reprocurement of the </w:t>
      </w:r>
      <w:r>
        <w:rPr>
          <w:rFonts w:cs="Arial"/>
          <w:szCs w:val="22"/>
        </w:rPr>
        <w:t>product/services provided under the</w:t>
      </w:r>
      <w:r>
        <w:rPr>
          <w:rFonts w:cs="Arial"/>
          <w:b/>
          <w:bCs/>
          <w:szCs w:val="22"/>
        </w:rPr>
        <w:t xml:space="preserve"> Traffic Signal Controllers and Camera </w:t>
      </w:r>
      <w:r w:rsidR="00755F94">
        <w:rPr>
          <w:rFonts w:cs="Arial"/>
          <w:b/>
          <w:bCs/>
          <w:szCs w:val="22"/>
        </w:rPr>
        <w:t>Image</w:t>
      </w:r>
      <w:r>
        <w:rPr>
          <w:rFonts w:cs="Arial"/>
          <w:b/>
          <w:bCs/>
          <w:szCs w:val="22"/>
        </w:rPr>
        <w:t xml:space="preserve"> Detection Systems</w:t>
      </w:r>
      <w:r w:rsidRPr="00131074">
        <w:rPr>
          <w:rFonts w:cs="Arial"/>
          <w:b/>
          <w:bCs/>
          <w:szCs w:val="22"/>
        </w:rPr>
        <w:t xml:space="preserve"> </w:t>
      </w:r>
      <w:r w:rsidRPr="00131074">
        <w:rPr>
          <w:rFonts w:cs="Arial"/>
          <w:szCs w:val="22"/>
        </w:rPr>
        <w:t xml:space="preserve">term </w:t>
      </w:r>
      <w:r>
        <w:rPr>
          <w:rFonts w:cs="Arial"/>
          <w:szCs w:val="22"/>
        </w:rPr>
        <w:t>Blanket P</w:t>
      </w:r>
      <w:r w:rsidR="0068056D">
        <w:rPr>
          <w:rFonts w:cs="Arial"/>
          <w:szCs w:val="22"/>
        </w:rPr>
        <w:t>.</w:t>
      </w:r>
      <w:r>
        <w:rPr>
          <w:rFonts w:cs="Arial"/>
          <w:szCs w:val="22"/>
        </w:rPr>
        <w:t>O</w:t>
      </w:r>
      <w:r w:rsidR="0068056D">
        <w:rPr>
          <w:rFonts w:cs="Arial"/>
          <w:szCs w:val="22"/>
        </w:rPr>
        <w:t>.</w:t>
      </w:r>
      <w:r>
        <w:rPr>
          <w:rFonts w:cs="Arial"/>
          <w:szCs w:val="22"/>
        </w:rPr>
        <w:t xml:space="preserve"> which expired</w:t>
      </w:r>
      <w:r w:rsidR="0068056D">
        <w:rPr>
          <w:rFonts w:cs="Arial"/>
          <w:szCs w:val="22"/>
        </w:rPr>
        <w:t xml:space="preserve"> on </w:t>
      </w:r>
      <w:r w:rsidR="00DA4D50">
        <w:rPr>
          <w:rFonts w:cs="Arial"/>
          <w:szCs w:val="22"/>
        </w:rPr>
        <w:t>October 29, 2016</w:t>
      </w:r>
      <w:r w:rsidRPr="004B336D">
        <w:rPr>
          <w:rFonts w:cs="Arial"/>
          <w:bCs/>
          <w:szCs w:val="22"/>
        </w:rPr>
        <w:t>.</w:t>
      </w:r>
      <w:r>
        <w:rPr>
          <w:rFonts w:cs="Arial"/>
          <w:bCs/>
          <w:szCs w:val="22"/>
        </w:rPr>
        <w:t xml:space="preserve">  </w:t>
      </w:r>
    </w:p>
    <w:p w14:paraId="1C910D33" w14:textId="77777777" w:rsidR="002314E5" w:rsidRDefault="002314E5" w:rsidP="00851065"/>
    <w:p w14:paraId="03B42264" w14:textId="77777777" w:rsidR="003A3A24" w:rsidRPr="00851065" w:rsidRDefault="003A3A24" w:rsidP="00851065">
      <w:pPr>
        <w:pStyle w:val="Heading2"/>
      </w:pPr>
      <w:bookmarkStart w:id="13" w:name="_Toc428533939"/>
      <w:bookmarkStart w:id="14" w:name="_Toc10463245"/>
      <w:r w:rsidRPr="00851065">
        <w:t>Key Events</w:t>
      </w:r>
      <w:bookmarkEnd w:id="13"/>
      <w:bookmarkEnd w:id="14"/>
    </w:p>
    <w:p w14:paraId="30980708" w14:textId="77777777" w:rsidR="00EB648B" w:rsidRPr="00851065" w:rsidRDefault="00EB648B" w:rsidP="00851065"/>
    <w:p w14:paraId="53529A4B" w14:textId="77777777" w:rsidR="003A3A24" w:rsidRPr="00851065" w:rsidRDefault="003A3A24" w:rsidP="00BD5EEE">
      <w:pPr>
        <w:pStyle w:val="Heading3"/>
      </w:pPr>
      <w:bookmarkStart w:id="15" w:name="_1.3.1_ELECTRONIC_QUESTION_AND_ANSWE"/>
      <w:bookmarkStart w:id="16" w:name="_ELECTRONIC_QUESTION_AND"/>
      <w:bookmarkStart w:id="17" w:name="_Toc428533940"/>
      <w:bookmarkStart w:id="18" w:name="_Toc10463246"/>
      <w:bookmarkEnd w:id="15"/>
      <w:bookmarkEnd w:id="16"/>
      <w:r w:rsidRPr="00851065">
        <w:t>ELECTRONIC QUESTION AND ANSWER PERIOD</w:t>
      </w:r>
      <w:bookmarkEnd w:id="17"/>
      <w:bookmarkEnd w:id="18"/>
    </w:p>
    <w:p w14:paraId="22F607AA" w14:textId="77777777" w:rsidR="003A3A24" w:rsidRPr="00851065" w:rsidRDefault="003A3A24" w:rsidP="00851065">
      <w:pPr>
        <w:rPr>
          <w:rFonts w:eastAsia="MS Mincho"/>
        </w:rPr>
      </w:pPr>
    </w:p>
    <w:p w14:paraId="5390C51F"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3E71139" w14:textId="77777777" w:rsidR="003A3A24" w:rsidRPr="00851065" w:rsidRDefault="003A3A24" w:rsidP="00851065">
      <w:pPr>
        <w:rPr>
          <w:rFonts w:eastAsia="MS Mincho"/>
        </w:rPr>
      </w:pPr>
    </w:p>
    <w:p w14:paraId="028CA52E" w14:textId="77777777" w:rsidR="003A3A24" w:rsidRPr="00851065" w:rsidRDefault="003A3A24" w:rsidP="00847514">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8A997B8" w14:textId="77777777" w:rsidR="003A3A24" w:rsidRPr="00851065" w:rsidRDefault="003A3A24" w:rsidP="00851065">
      <w:pPr>
        <w:ind w:left="720" w:right="108"/>
        <w:rPr>
          <w:rFonts w:eastAsia="MS Mincho"/>
        </w:rPr>
      </w:pPr>
    </w:p>
    <w:p w14:paraId="4D2E6F06" w14:textId="77777777" w:rsidR="003A3A24" w:rsidRPr="00851065" w:rsidRDefault="003A3A24" w:rsidP="00847514">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0966095B" w14:textId="77777777" w:rsidR="003A3A24" w:rsidRDefault="003A3A24" w:rsidP="00A9160A"/>
    <w:p w14:paraId="2A81A92C"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4B43D0E7" w14:textId="77777777" w:rsidR="008A2EB0" w:rsidRPr="00EB648B" w:rsidRDefault="008A2EB0" w:rsidP="00A9160A"/>
    <w:p w14:paraId="03B2188C"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6264522D" w14:textId="77777777" w:rsidR="003A3A24" w:rsidRPr="00851065" w:rsidRDefault="003A3A24" w:rsidP="00851065">
      <w:pPr>
        <w:rPr>
          <w:rFonts w:eastAsia="MS Mincho"/>
        </w:rPr>
      </w:pPr>
    </w:p>
    <w:p w14:paraId="3DB185B4"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F65A0F">
        <w:rPr>
          <w:rFonts w:eastAsia="MS Mincho"/>
        </w:rPr>
        <w:t xml:space="preserve">Bid Solicitation </w:t>
      </w:r>
      <w:r w:rsidRPr="00552FA7">
        <w:rPr>
          <w:rFonts w:eastAsia="MS Mincho"/>
          <w:highlight w:val="lightGray"/>
        </w:rPr>
        <w:t>Section 1.4.1</w:t>
      </w:r>
      <w:r w:rsidRPr="00F65A0F">
        <w:rPr>
          <w:rFonts w:eastAsia="MS Mincho"/>
        </w:rPr>
        <w:t xml:space="preserve"> for further information.)</w:t>
      </w:r>
    </w:p>
    <w:p w14:paraId="5E631FCF"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1BC824BD"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83626A6" w14:textId="77777777" w:rsidR="00215FC4" w:rsidRPr="00EB648B" w:rsidRDefault="00215FC4" w:rsidP="00E651D6">
      <w:pPr>
        <w:rPr>
          <w:rFonts w:ascii="Arial Narrow" w:hAnsi="Arial Narrow"/>
          <w:b/>
          <w:u w:val="single"/>
        </w:rPr>
      </w:pPr>
    </w:p>
    <w:p w14:paraId="00758CC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38A6FD19" w14:textId="77777777" w:rsidR="00D974E0" w:rsidRPr="00EB648B" w:rsidRDefault="00D974E0" w:rsidP="00215FC4">
      <w:pPr>
        <w:ind w:right="108"/>
        <w:rPr>
          <w:rFonts w:eastAsia="MS Mincho"/>
          <w:b/>
          <w:szCs w:val="22"/>
          <w:u w:val="single"/>
        </w:rPr>
      </w:pPr>
    </w:p>
    <w:p w14:paraId="79486825" w14:textId="77777777" w:rsidR="00F9570B" w:rsidRPr="00851065" w:rsidRDefault="00F9570B" w:rsidP="00BB5A93">
      <w:pPr>
        <w:pStyle w:val="Heading3"/>
      </w:pPr>
      <w:bookmarkStart w:id="22" w:name="_SUBMISSION_OF_QUOTES"/>
      <w:bookmarkStart w:id="23" w:name="_Toc428533941"/>
      <w:bookmarkStart w:id="24" w:name="_Toc10463247"/>
      <w:bookmarkEnd w:id="22"/>
      <w:r w:rsidRPr="00851065">
        <w:t xml:space="preserve">SUBMISSION OF </w:t>
      </w:r>
      <w:r w:rsidR="00CE00E7">
        <w:t>QUOTE</w:t>
      </w:r>
      <w:r w:rsidR="00CA116A" w:rsidRPr="00851065">
        <w:t>S</w:t>
      </w:r>
      <w:bookmarkEnd w:id="23"/>
      <w:bookmarkEnd w:id="24"/>
    </w:p>
    <w:p w14:paraId="69D0445B" w14:textId="77777777" w:rsidR="00F9570B" w:rsidRPr="00F9570B" w:rsidRDefault="00F9570B" w:rsidP="00F9570B"/>
    <w:p w14:paraId="75DB4D11"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9288899" w14:textId="77777777" w:rsidR="00F9570B" w:rsidRPr="00851065" w:rsidRDefault="00F9570B" w:rsidP="00851065">
      <w:pPr>
        <w:rPr>
          <w:color w:val="000000"/>
        </w:rPr>
      </w:pPr>
    </w:p>
    <w:p w14:paraId="230D4680"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4F566C26" w14:textId="77777777" w:rsidR="00F004D7" w:rsidRDefault="00F004D7" w:rsidP="00851065">
      <w:pPr>
        <w:ind w:right="108"/>
        <w:rPr>
          <w:rFonts w:eastAsia="MS Mincho"/>
          <w:b/>
          <w:u w:val="single"/>
        </w:rPr>
      </w:pPr>
    </w:p>
    <w:p w14:paraId="417FCADE"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E96710D" w14:textId="77777777" w:rsidR="00FC3B70" w:rsidRPr="00851065" w:rsidRDefault="00FC3B70" w:rsidP="00851065">
      <w:pPr>
        <w:ind w:right="108"/>
        <w:rPr>
          <w:rFonts w:eastAsia="MS Mincho"/>
          <w:b/>
          <w:u w:val="single"/>
        </w:rPr>
      </w:pPr>
    </w:p>
    <w:p w14:paraId="4C7BE7B9"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4875828B" w14:textId="77777777" w:rsidR="00B94FDE" w:rsidRDefault="00B94FDE" w:rsidP="00851065">
      <w:pPr>
        <w:rPr>
          <w:rFonts w:eastAsia="MS Mincho"/>
        </w:rPr>
      </w:pPr>
    </w:p>
    <w:p w14:paraId="5F1DDC45" w14:textId="77777777" w:rsidR="00C47E24" w:rsidRPr="00851065" w:rsidRDefault="00C47E24" w:rsidP="00C47E24">
      <w:pPr>
        <w:rPr>
          <w:rFonts w:eastAsia="MS Mincho"/>
        </w:rPr>
      </w:pPr>
      <w:r w:rsidRPr="00851065">
        <w:rPr>
          <w:rFonts w:eastAsia="MS Mincho"/>
        </w:rPr>
        <w:lastRenderedPageBreak/>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44B8DE00" w14:textId="77777777" w:rsidR="00E23BE0" w:rsidRDefault="00E23BE0" w:rsidP="00EC7B0A">
      <w:pPr>
        <w:pStyle w:val="BodyText3"/>
        <w:rPr>
          <w:b/>
          <w:bCs/>
          <w:highlight w:val="green"/>
        </w:rPr>
      </w:pPr>
    </w:p>
    <w:p w14:paraId="032984A3" w14:textId="77777777" w:rsidR="00E23BE0" w:rsidRPr="00AF2A1D" w:rsidRDefault="00AF2A1D" w:rsidP="00851065">
      <w:pPr>
        <w:pStyle w:val="Heading3"/>
        <w:ind w:right="108"/>
        <w:rPr>
          <w:caps w:val="0"/>
          <w:color w:val="000000" w:themeColor="text1"/>
        </w:rPr>
      </w:pPr>
      <w:bookmarkStart w:id="25" w:name="_Toc10463248"/>
      <w:r w:rsidRPr="00AF2A1D">
        <w:rPr>
          <w:caps w:val="0"/>
          <w:color w:val="000000" w:themeColor="text1"/>
        </w:rPr>
        <w:t>VENDOR {BIDDER} SUPPORT</w:t>
      </w:r>
      <w:bookmarkEnd w:id="25"/>
    </w:p>
    <w:p w14:paraId="6AD22480" w14:textId="77777777" w:rsidR="00E23BE0" w:rsidRPr="00851065" w:rsidRDefault="00E23BE0" w:rsidP="00851065"/>
    <w:p w14:paraId="1ACF20B1"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725D6C8" w14:textId="77777777" w:rsidR="00A9160A" w:rsidRPr="00522EAA" w:rsidRDefault="00A9160A" w:rsidP="00A9160A">
      <w:pPr>
        <w:rPr>
          <w:rFonts w:eastAsiaTheme="minorHAnsi"/>
          <w:color w:val="0000FF"/>
          <w:u w:val="single"/>
        </w:rPr>
      </w:pPr>
    </w:p>
    <w:p w14:paraId="21AD7E24"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CCE97F" w14:textId="77777777" w:rsidR="000018EA" w:rsidRPr="002314E5" w:rsidRDefault="000018EA" w:rsidP="00851065">
      <w:pPr>
        <w:rPr>
          <w:bCs/>
          <w:highlight w:val="green"/>
        </w:rPr>
      </w:pPr>
    </w:p>
    <w:p w14:paraId="2B266C61" w14:textId="77777777" w:rsidR="00EC7B0A" w:rsidRPr="00F65A0F" w:rsidRDefault="00EC7B0A" w:rsidP="00AF2A1D">
      <w:pPr>
        <w:pStyle w:val="Heading3"/>
        <w:keepNext/>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10463249"/>
      <w:bookmarkEnd w:id="26"/>
      <w:bookmarkEnd w:id="27"/>
      <w:bookmarkEnd w:id="28"/>
      <w:r w:rsidRPr="00F65A0F">
        <w:rPr>
          <w:caps w:val="0"/>
        </w:rPr>
        <w:t>MANDATORY/OPTIONAL SITE VISIT</w:t>
      </w:r>
      <w:bookmarkEnd w:id="29"/>
      <w:bookmarkEnd w:id="30"/>
      <w:bookmarkEnd w:id="31"/>
      <w:bookmarkEnd w:id="32"/>
      <w:bookmarkEnd w:id="33"/>
    </w:p>
    <w:p w14:paraId="7C188466" w14:textId="77777777" w:rsidR="00EC7B0A" w:rsidRPr="00F65A0F" w:rsidRDefault="00EC7B0A" w:rsidP="00AF2A1D">
      <w:pPr>
        <w:keepNext/>
      </w:pPr>
    </w:p>
    <w:p w14:paraId="539C41FA" w14:textId="77777777" w:rsidR="00EF244D" w:rsidRPr="00F65A0F" w:rsidRDefault="002314E5" w:rsidP="00851065">
      <w:pPr>
        <w:rPr>
          <w:rFonts w:eastAsia="MS Mincho"/>
        </w:rPr>
      </w:pPr>
      <w:r w:rsidRPr="00F65A0F">
        <w:rPr>
          <w:rFonts w:eastAsia="MS Mincho"/>
        </w:rPr>
        <w:t>Not applicable to this Procurement.</w:t>
      </w:r>
    </w:p>
    <w:p w14:paraId="2C9BF6A7" w14:textId="77777777" w:rsidR="002314E5" w:rsidRPr="00F65A0F" w:rsidRDefault="002314E5" w:rsidP="00851065">
      <w:pPr>
        <w:rPr>
          <w:rFonts w:eastAsia="MS Mincho"/>
        </w:rPr>
      </w:pPr>
    </w:p>
    <w:p w14:paraId="76522E8B" w14:textId="77777777" w:rsidR="00EF244D" w:rsidRPr="00F65A0F" w:rsidRDefault="00EF244D" w:rsidP="00851065">
      <w:pPr>
        <w:pStyle w:val="Heading3"/>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10463250"/>
      <w:bookmarkEnd w:id="34"/>
      <w:bookmarkEnd w:id="35"/>
      <w:bookmarkEnd w:id="36"/>
      <w:r w:rsidRPr="00F65A0F">
        <w:t>MANDATORY/OPTIONAL PRE-</w:t>
      </w:r>
      <w:r w:rsidR="00CE00E7" w:rsidRPr="00F65A0F">
        <w:t>QUOTE</w:t>
      </w:r>
      <w:r w:rsidR="009F0764" w:rsidRPr="00F65A0F">
        <w:t xml:space="preserve"> </w:t>
      </w:r>
      <w:r w:rsidRPr="00F65A0F">
        <w:t>CONFERENCE</w:t>
      </w:r>
      <w:bookmarkEnd w:id="37"/>
      <w:bookmarkEnd w:id="38"/>
      <w:bookmarkEnd w:id="39"/>
      <w:bookmarkEnd w:id="40"/>
    </w:p>
    <w:p w14:paraId="49D08E72" w14:textId="77777777" w:rsidR="00EF244D" w:rsidRPr="00851065" w:rsidRDefault="00EF244D" w:rsidP="00851065">
      <w:pPr>
        <w:rPr>
          <w:rFonts w:eastAsia="MS Mincho"/>
        </w:rPr>
      </w:pPr>
    </w:p>
    <w:p w14:paraId="60F5804E" w14:textId="77777777" w:rsidR="00FB7AF5" w:rsidRPr="002314E5" w:rsidRDefault="00FB7AF5" w:rsidP="00FB7AF5">
      <w:pPr>
        <w:rPr>
          <w:rFonts w:eastAsia="MS Mincho"/>
        </w:rPr>
      </w:pPr>
      <w:bookmarkStart w:id="41" w:name="_Toc95619434"/>
      <w:bookmarkStart w:id="42" w:name="_Toc109701220"/>
      <w:bookmarkStart w:id="43" w:name="_Toc225321579"/>
      <w:bookmarkStart w:id="44" w:name="_Toc94946029"/>
      <w:bookmarkStart w:id="45" w:name="_Toc72744593"/>
      <w:r>
        <w:rPr>
          <w:rFonts w:eastAsia="MS Mincho"/>
        </w:rPr>
        <w:t>Not applicable to this Procurement.</w:t>
      </w:r>
    </w:p>
    <w:p w14:paraId="454828D2" w14:textId="77777777" w:rsidR="0016255C" w:rsidRDefault="0016255C" w:rsidP="00851065">
      <w:pPr>
        <w:rPr>
          <w:b/>
        </w:rPr>
      </w:pPr>
    </w:p>
    <w:p w14:paraId="7C52DD1F" w14:textId="77777777" w:rsidR="00652B3B" w:rsidRPr="009A34D4" w:rsidRDefault="00B60519" w:rsidP="00FC3B70">
      <w:pPr>
        <w:pStyle w:val="Heading3"/>
        <w:keepNext/>
        <w:ind w:right="108"/>
        <w:rPr>
          <w:bCs w:val="0"/>
          <w:caps w:val="0"/>
        </w:rPr>
      </w:pPr>
      <w:bookmarkStart w:id="46" w:name="_Toc400531476"/>
      <w:bookmarkStart w:id="47" w:name="_Toc428533946"/>
      <w:bookmarkStart w:id="48" w:name="_Toc1046325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14:paraId="11F9F07E" w14:textId="77777777" w:rsidR="0058591B" w:rsidRDefault="0058591B" w:rsidP="00FC3B70">
      <w:pPr>
        <w:keepNext/>
      </w:pPr>
    </w:p>
    <w:p w14:paraId="3C8BB990" w14:textId="77777777" w:rsidR="00FB7AF5" w:rsidRPr="002314E5" w:rsidRDefault="00FB7AF5" w:rsidP="00FB7AF5">
      <w:pPr>
        <w:rPr>
          <w:rFonts w:eastAsia="MS Mincho"/>
        </w:rPr>
      </w:pPr>
      <w:r>
        <w:rPr>
          <w:rFonts w:eastAsia="MS Mincho"/>
        </w:rPr>
        <w:t>Not applicable to this Procurement.</w:t>
      </w:r>
    </w:p>
    <w:p w14:paraId="575A8E18" w14:textId="77777777" w:rsidR="007E420C" w:rsidRDefault="007E420C" w:rsidP="00851065">
      <w:pPr>
        <w:rPr>
          <w:rFonts w:eastAsia="MS Mincho"/>
        </w:rPr>
      </w:pPr>
    </w:p>
    <w:p w14:paraId="480A252E" w14:textId="77777777" w:rsidR="00C12155" w:rsidRPr="00851065" w:rsidRDefault="00C12155" w:rsidP="00851065">
      <w:pPr>
        <w:pStyle w:val="Heading2"/>
      </w:pPr>
      <w:bookmarkStart w:id="49" w:name="_Toc428533947"/>
      <w:bookmarkStart w:id="50" w:name="_Toc10463252"/>
      <w:r w:rsidRPr="00851065">
        <w:t>ADDITIONAL Information</w:t>
      </w:r>
      <w:bookmarkEnd w:id="49"/>
      <w:bookmarkEnd w:id="50"/>
    </w:p>
    <w:p w14:paraId="48413638" w14:textId="77777777" w:rsidR="00C12155" w:rsidRPr="00851065" w:rsidRDefault="00C12155" w:rsidP="0006639D">
      <w:pPr>
        <w:rPr>
          <w:rFonts w:eastAsia="MS Mincho"/>
        </w:rPr>
      </w:pPr>
    </w:p>
    <w:p w14:paraId="08C9DA63" w14:textId="77777777" w:rsidR="00C12155" w:rsidRPr="00851065" w:rsidRDefault="00C12155" w:rsidP="00851065">
      <w:pPr>
        <w:pStyle w:val="Heading3"/>
        <w:ind w:right="108"/>
        <w:rPr>
          <w:rFonts w:eastAsia="MS Mincho"/>
          <w:b w:val="0"/>
          <w:caps w:val="0"/>
        </w:rPr>
      </w:pPr>
      <w:bookmarkStart w:id="51" w:name="_Toc428533948"/>
      <w:bookmarkStart w:id="52" w:name="_Toc1046325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bookmarkEnd w:id="52"/>
    </w:p>
    <w:p w14:paraId="42CBCBDA" w14:textId="77777777" w:rsidR="00C12155" w:rsidRPr="00C12155" w:rsidRDefault="00C12155" w:rsidP="0006639D">
      <w:pPr>
        <w:rPr>
          <w:rFonts w:eastAsia="MS Mincho"/>
        </w:rPr>
      </w:pPr>
    </w:p>
    <w:p w14:paraId="1F583367"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5B8BBA8" w14:textId="77777777" w:rsidR="00C12155" w:rsidRPr="00851065" w:rsidRDefault="00C12155" w:rsidP="00851065">
      <w:pPr>
        <w:rPr>
          <w:rFonts w:eastAsia="MS Mincho"/>
        </w:rPr>
      </w:pPr>
    </w:p>
    <w:p w14:paraId="6B03C93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0B4B0AC4" w14:textId="77777777" w:rsidR="00A511FC" w:rsidRPr="00851065" w:rsidRDefault="00A511FC" w:rsidP="00851065">
      <w:pPr>
        <w:rPr>
          <w:rFonts w:eastAsia="MS Mincho"/>
        </w:rPr>
      </w:pPr>
    </w:p>
    <w:p w14:paraId="58E8B547"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27F47D8" w14:textId="77777777" w:rsidR="00BB69F7" w:rsidRPr="00851065" w:rsidRDefault="00BB69F7" w:rsidP="00851065">
      <w:pPr>
        <w:rPr>
          <w:rFonts w:eastAsia="MS Mincho"/>
        </w:rPr>
      </w:pPr>
    </w:p>
    <w:p w14:paraId="17F42E9E"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DAD34B3" w14:textId="77777777" w:rsidR="004F5BE5" w:rsidRPr="005B339D" w:rsidRDefault="004F5BE5" w:rsidP="00851065"/>
    <w:p w14:paraId="48CB6D93" w14:textId="77777777" w:rsidR="00E651D6" w:rsidRDefault="00526170" w:rsidP="00E651D6">
      <w:pPr>
        <w:pStyle w:val="Heading3"/>
        <w:ind w:right="108"/>
        <w:rPr>
          <w:rFonts w:eastAsia="MS Mincho"/>
        </w:rPr>
      </w:pPr>
      <w:bookmarkStart w:id="53" w:name="_Toc400531479"/>
      <w:bookmarkStart w:id="54" w:name="_Toc428533949"/>
      <w:bookmarkStart w:id="55" w:name="_Toc1046325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3F37833C" w14:textId="77777777" w:rsidR="00E651D6" w:rsidRPr="00292F13" w:rsidRDefault="00E651D6" w:rsidP="00667478">
      <w:pPr>
        <w:pStyle w:val="PlainText"/>
        <w:rPr>
          <w:rFonts w:eastAsia="MS Mincho"/>
        </w:rPr>
      </w:pPr>
    </w:p>
    <w:p w14:paraId="78283F30" w14:textId="77777777" w:rsidR="009F0A92"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p>
    <w:p w14:paraId="4FB25EAD" w14:textId="3B0D195C" w:rsidR="00E651D6" w:rsidRDefault="00E651D6" w:rsidP="00851065">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07AEC26" w14:textId="77777777" w:rsidR="00F30D84" w:rsidRPr="005B339D" w:rsidRDefault="00F30D84" w:rsidP="00851065"/>
    <w:p w14:paraId="1EA2A725" w14:textId="77777777" w:rsidR="00E651D6" w:rsidRDefault="00C82A09" w:rsidP="00E651D6">
      <w:pPr>
        <w:pStyle w:val="Heading3"/>
        <w:ind w:right="108"/>
        <w:rPr>
          <w:rFonts w:eastAsia="MS Mincho"/>
        </w:rPr>
      </w:pPr>
      <w:bookmarkStart w:id="56" w:name="_Toc400531480"/>
      <w:bookmarkStart w:id="57" w:name="_Toc428533950"/>
      <w:bookmarkStart w:id="58" w:name="_Toc10463255"/>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14:paraId="60F30198" w14:textId="77777777" w:rsidR="00B5336C" w:rsidRDefault="00B5336C" w:rsidP="00851065"/>
    <w:p w14:paraId="6591052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7806AD7" w14:textId="77777777" w:rsidR="001848F0" w:rsidRDefault="001848F0" w:rsidP="00851065">
      <w:pPr>
        <w:rPr>
          <w:rFonts w:eastAsia="MS Mincho"/>
        </w:rPr>
      </w:pPr>
    </w:p>
    <w:p w14:paraId="648F6543" w14:textId="77777777" w:rsidR="00E651D6" w:rsidRDefault="00C82A09" w:rsidP="00E651D6">
      <w:pPr>
        <w:pStyle w:val="Heading3"/>
        <w:ind w:right="108"/>
        <w:rPr>
          <w:rFonts w:eastAsia="MS Mincho"/>
        </w:rPr>
      </w:pPr>
      <w:bookmarkStart w:id="59" w:name="_Toc400531481"/>
      <w:bookmarkStart w:id="60" w:name="_Toc428533951"/>
      <w:bookmarkStart w:id="61" w:name="_Toc10463256"/>
      <w:r w:rsidRPr="00C82A09">
        <w:rPr>
          <w:rFonts w:eastAsia="MS Mincho"/>
        </w:rPr>
        <w:t>CONTENTS</w:t>
      </w:r>
      <w:r w:rsidR="00E651D6" w:rsidRPr="005B44C2">
        <w:rPr>
          <w:rFonts w:eastAsia="MS Mincho"/>
        </w:rPr>
        <w:t xml:space="preserve"> of </w:t>
      </w:r>
      <w:r w:rsidR="00CE00E7">
        <w:rPr>
          <w:rFonts w:eastAsia="MS Mincho"/>
        </w:rPr>
        <w:t>QUOTE</w:t>
      </w:r>
      <w:bookmarkEnd w:id="61"/>
      <w:r w:rsidR="00EE6FCF">
        <w:rPr>
          <w:rFonts w:eastAsia="MS Mincho"/>
        </w:rPr>
        <w:t xml:space="preserve"> </w:t>
      </w:r>
      <w:bookmarkEnd w:id="59"/>
      <w:bookmarkEnd w:id="60"/>
    </w:p>
    <w:p w14:paraId="6C2CAD27" w14:textId="77777777" w:rsidR="00E651D6" w:rsidRDefault="00E651D6" w:rsidP="00851065"/>
    <w:p w14:paraId="08FBAE01" w14:textId="77777777" w:rsidR="00C47E24" w:rsidRDefault="00C47E24" w:rsidP="00C47E24">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3EC1621" w14:textId="77777777" w:rsidR="003C1C75" w:rsidRDefault="003C1C75" w:rsidP="00851065"/>
    <w:p w14:paraId="1319A51E"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59E01B0E" w14:textId="77777777" w:rsidR="003C1C75" w:rsidRDefault="003C1C75" w:rsidP="00851065"/>
    <w:p w14:paraId="057AD9E8"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55064962" w14:textId="77777777" w:rsidR="00FF4023" w:rsidRDefault="00FF4023" w:rsidP="00851065"/>
    <w:p w14:paraId="6D3A25F7"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6ACF6E1D" w14:textId="77777777" w:rsidR="00E979D3" w:rsidRDefault="00E979D3" w:rsidP="00851065"/>
    <w:p w14:paraId="32C03244"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12552B8E" w14:textId="77777777" w:rsidR="001B28B5" w:rsidRPr="003503F1" w:rsidRDefault="001B28B5" w:rsidP="00851065"/>
    <w:p w14:paraId="687499AF" w14:textId="77777777"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5C38CA21" w14:textId="77777777" w:rsidR="00E979D3" w:rsidRDefault="00E979D3" w:rsidP="00851065"/>
    <w:p w14:paraId="09AF41FD" w14:textId="77777777"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23832CE7" w14:textId="77777777" w:rsidR="00FF044C" w:rsidRPr="003503F1" w:rsidRDefault="00FF044C" w:rsidP="00851065"/>
    <w:p w14:paraId="7A5E50E9" w14:textId="77777777" w:rsidR="002952D8" w:rsidRDefault="002952D8" w:rsidP="00FE7A20">
      <w:pPr>
        <w:pStyle w:val="Heading3"/>
        <w:keepNext/>
        <w:ind w:right="108"/>
        <w:rPr>
          <w:rFonts w:eastAsia="MS Mincho"/>
        </w:rPr>
      </w:pPr>
      <w:bookmarkStart w:id="62" w:name="_Toc400531482"/>
      <w:bookmarkStart w:id="63" w:name="_Toc428533952"/>
      <w:r w:rsidRPr="002952D8">
        <w:rPr>
          <w:rFonts w:eastAsia="MS Mincho"/>
        </w:rPr>
        <w:lastRenderedPageBreak/>
        <w:t xml:space="preserve"> </w:t>
      </w:r>
      <w:bookmarkStart w:id="64" w:name="_Toc10463257"/>
      <w:r w:rsidR="002A5D50">
        <w:rPr>
          <w:rFonts w:eastAsia="MS Mincho"/>
        </w:rPr>
        <w:t xml:space="preserve">ANNOUNCEMENT OF </w:t>
      </w:r>
      <w:r w:rsidR="00CE00E7">
        <w:rPr>
          <w:rFonts w:eastAsia="MS Mincho"/>
        </w:rPr>
        <w:t>QUOTE</w:t>
      </w:r>
      <w:r w:rsidR="007C5C08">
        <w:rPr>
          <w:rFonts w:eastAsia="MS Mincho"/>
        </w:rPr>
        <w:t xml:space="preserve"> </w:t>
      </w:r>
      <w:bookmarkEnd w:id="62"/>
      <w:r w:rsidR="002A5D50">
        <w:rPr>
          <w:rFonts w:eastAsia="MS Mincho"/>
        </w:rPr>
        <w:t>INFORMATION</w:t>
      </w:r>
      <w:bookmarkEnd w:id="63"/>
      <w:bookmarkEnd w:id="64"/>
    </w:p>
    <w:p w14:paraId="0F53074A" w14:textId="77777777" w:rsidR="00DA2AFA" w:rsidRPr="001446AD" w:rsidRDefault="00DA2AFA" w:rsidP="00FE7A20">
      <w:pPr>
        <w:keepNext/>
      </w:pPr>
    </w:p>
    <w:p w14:paraId="7F4B531B"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07C03FFA" w14:textId="77777777" w:rsidR="00DF5D76" w:rsidRDefault="00DF5D76" w:rsidP="00851065"/>
    <w:p w14:paraId="75631563"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5386050"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0ED3C5E4" w14:textId="77777777" w:rsidR="00D20F29" w:rsidRDefault="00D20F29" w:rsidP="00851065"/>
    <w:p w14:paraId="6D5B73CC" w14:textId="77777777" w:rsidR="00E651D6" w:rsidRDefault="00C82A09" w:rsidP="00E651D6">
      <w:pPr>
        <w:pStyle w:val="Heading3"/>
        <w:ind w:right="108"/>
        <w:rPr>
          <w:rFonts w:eastAsia="MS Mincho"/>
        </w:rPr>
      </w:pPr>
      <w:bookmarkStart w:id="65" w:name="_Toc400531483"/>
      <w:bookmarkStart w:id="66" w:name="_Toc428533953"/>
      <w:bookmarkStart w:id="67" w:name="_Toc1046325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5"/>
      <w:bookmarkEnd w:id="66"/>
      <w:bookmarkEnd w:id="67"/>
    </w:p>
    <w:p w14:paraId="68764D3F" w14:textId="77777777" w:rsidR="00E651D6" w:rsidRPr="005B339D" w:rsidRDefault="00E651D6" w:rsidP="00851065"/>
    <w:p w14:paraId="1D7E58B5" w14:textId="77777777" w:rsidR="00056E0C" w:rsidRDefault="00056E0C" w:rsidP="00056E0C">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17:12-2.2(a)(8)</w:t>
      </w:r>
      <w:r w:rsidRPr="005B339D">
        <w:t>.</w:t>
      </w:r>
    </w:p>
    <w:p w14:paraId="7CC1DD4C" w14:textId="77777777" w:rsidR="00E651D6" w:rsidRPr="005B339D" w:rsidRDefault="00E651D6" w:rsidP="00851065"/>
    <w:p w14:paraId="34539702" w14:textId="77777777" w:rsidR="00B13A1D" w:rsidRPr="00E25F54" w:rsidRDefault="00CE00E7" w:rsidP="00E25F54">
      <w:pPr>
        <w:pStyle w:val="Heading3"/>
        <w:ind w:right="108"/>
        <w:rPr>
          <w:rFonts w:eastAsia="MS Mincho"/>
        </w:rPr>
      </w:pPr>
      <w:bookmarkStart w:id="68" w:name="_Toc400531484"/>
      <w:bookmarkStart w:id="69" w:name="_Toc428533954"/>
      <w:bookmarkStart w:id="70" w:name="_Toc10463259"/>
      <w:r>
        <w:rPr>
          <w:rFonts w:eastAsia="MS Mincho"/>
        </w:rPr>
        <w:t>QUOTE</w:t>
      </w:r>
      <w:r w:rsidR="00EE6FCF">
        <w:rPr>
          <w:rFonts w:eastAsia="MS Mincho"/>
        </w:rPr>
        <w:t xml:space="preserve"> </w:t>
      </w:r>
      <w:r w:rsidR="00B13A1D" w:rsidRPr="00E25F54">
        <w:rPr>
          <w:rFonts w:eastAsia="MS Mincho"/>
        </w:rPr>
        <w:t>ERRORS</w:t>
      </w:r>
      <w:bookmarkEnd w:id="68"/>
      <w:bookmarkEnd w:id="69"/>
      <w:bookmarkEnd w:id="70"/>
    </w:p>
    <w:p w14:paraId="05D4FEDF" w14:textId="77777777" w:rsidR="00DB2B59" w:rsidRDefault="00DB2B59" w:rsidP="00851065"/>
    <w:p w14:paraId="57426E01"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2A82F0A9" w14:textId="77777777" w:rsidR="00520B2B" w:rsidRDefault="00520B2B" w:rsidP="00851065"/>
    <w:p w14:paraId="7C574421"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3ADDA3CB" w14:textId="77777777" w:rsidR="00BF2ADD" w:rsidRDefault="00BF2ADD" w:rsidP="00851065"/>
    <w:p w14:paraId="63E17BAF"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5C52D9B7" w14:textId="77777777" w:rsidR="005D4337" w:rsidRDefault="005D4337" w:rsidP="00851065"/>
    <w:p w14:paraId="717725F5"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B13A1D" w:rsidRPr="00751E40">
        <w:t>Unit</w:t>
      </w:r>
      <w:r w:rsidR="00081DC4" w:rsidRPr="00751E40">
        <w:t xml:space="preserve"> at the address provided in </w:t>
      </w:r>
      <w:r w:rsidR="00081DC4" w:rsidRPr="00552FA7">
        <w:rPr>
          <w:highlight w:val="lightGray"/>
        </w:rPr>
        <w:t>Section 1.4.7.2</w:t>
      </w:r>
      <w:r w:rsidR="00081DC4" w:rsidRPr="00751E40">
        <w:t xml:space="preserve"> below</w:t>
      </w:r>
      <w:r w:rsidR="00B13A1D" w:rsidRPr="00751E40">
        <w:t xml:space="preserve">.  </w:t>
      </w:r>
      <w:r w:rsidR="00A34609" w:rsidRPr="00751E40">
        <w:t>T</w:t>
      </w:r>
      <w:r w:rsidR="00B13A1D" w:rsidRPr="00751E40">
        <w:t xml:space="preserve">he </w:t>
      </w:r>
      <w:r w:rsidR="00526170" w:rsidRPr="00751E40">
        <w:t xml:space="preserve">Vendor </w:t>
      </w:r>
      <w:r w:rsidR="001A0104" w:rsidRPr="00751E40">
        <w:t>{</w:t>
      </w:r>
      <w:r w:rsidR="00526170" w:rsidRPr="00751E40">
        <w:t>Bidder</w:t>
      </w:r>
      <w:r w:rsidR="001A0104" w:rsidRPr="00751E40">
        <w:t>}</w:t>
      </w:r>
      <w:r w:rsidR="00B13A1D" w:rsidRPr="00751E40">
        <w:t xml:space="preserve"> may submit a revised</w:t>
      </w:r>
      <w:r w:rsidR="00B13A1D" w:rsidRPr="00B13A1D">
        <w:t xml:space="preserve">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02F8181A" w14:textId="77777777" w:rsidR="00B13A1D" w:rsidRPr="00B13A1D" w:rsidRDefault="00B13A1D" w:rsidP="00851065"/>
    <w:p w14:paraId="02C146BC"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4BC350FF" w14:textId="77777777" w:rsidR="00BF2ADD" w:rsidRDefault="00BF2ADD" w:rsidP="00851065"/>
    <w:p w14:paraId="190CA47F" w14:textId="77777777" w:rsidR="009F0A92"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w:t>
      </w:r>
      <w:r w:rsidR="00B13A1D" w:rsidRPr="00751E40">
        <w:t xml:space="preserve">Supervisor of the </w:t>
      </w:r>
      <w:r w:rsidR="00CE00E7" w:rsidRPr="00751E40">
        <w:t>Proposal</w:t>
      </w:r>
      <w:r w:rsidR="00CE3C18" w:rsidRPr="00751E40">
        <w:t xml:space="preserve"> </w:t>
      </w:r>
      <w:r w:rsidR="004970A3" w:rsidRPr="00751E40">
        <w:t>Review</w:t>
      </w:r>
      <w:r w:rsidR="00B13A1D" w:rsidRPr="00751E40">
        <w:t xml:space="preserve"> Unit to withdraw its</w:t>
      </w:r>
      <w:r w:rsidR="005D4337" w:rsidRPr="00751E40">
        <w:t xml:space="preserve"> </w:t>
      </w:r>
      <w:r w:rsidR="00CE00E7" w:rsidRPr="00751E40">
        <w:t>Quote</w:t>
      </w:r>
      <w:r w:rsidR="00634896" w:rsidRPr="00751E40">
        <w:t>, or a portion thereof,</w:t>
      </w:r>
      <w:r w:rsidR="00B13A1D" w:rsidRPr="00751E40">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p>
    <w:p w14:paraId="07FDD0BF" w14:textId="77777777" w:rsidR="009F0A92" w:rsidRDefault="009F0A92" w:rsidP="00851065"/>
    <w:p w14:paraId="2F3DE2D4" w14:textId="77777777" w:rsidR="009F0A92" w:rsidRDefault="009F0A92" w:rsidP="00851065"/>
    <w:p w14:paraId="1F07280B" w14:textId="150F535D" w:rsidR="00B13A1D" w:rsidRPr="00B13A1D" w:rsidRDefault="008031E0" w:rsidP="00851065">
      <w:r>
        <w:t xml:space="preserve">After </w:t>
      </w:r>
      <w:r w:rsidR="00CE00E7">
        <w:t>Quote</w:t>
      </w:r>
      <w:r w:rsidR="005D4337">
        <w:t xml:space="preserve"> </w:t>
      </w:r>
      <w:r w:rsidR="00CA60BB">
        <w:t>opening</w:t>
      </w:r>
      <w:r>
        <w:t>, while pursuant to the provisions of this section</w:t>
      </w:r>
      <w:r w:rsidR="0028112E">
        <w:t xml:space="preserve"> a</w:t>
      </w:r>
      <w:r w:rsidR="005D7AA3">
        <w:t xml:space="preserve"> </w:t>
      </w:r>
      <w:r w:rsidR="00A3247E">
        <w:rPr>
          <w:rFonts w:cs="Arial"/>
          <w:szCs w:val="22"/>
        </w:rPr>
        <w:t>Vendor {Bidder}</w:t>
      </w:r>
      <w:r>
        <w:t xml:space="preserve"> may request to withdraw </w:t>
      </w:r>
      <w:r w:rsidR="005D7AA3">
        <w:t>its</w:t>
      </w:r>
      <w:r>
        <w:t xml:space="preserve"> </w:t>
      </w:r>
      <w:r w:rsidR="00CE00E7">
        <w:t>Quote</w:t>
      </w:r>
      <w:r w:rsidR="005D4337">
        <w:t xml:space="preserve"> </w:t>
      </w:r>
      <w:r>
        <w:t xml:space="preserve">and the Director may in </w:t>
      </w:r>
      <w:r w:rsidR="00102C87">
        <w:t>his/</w:t>
      </w:r>
      <w:r>
        <w:t xml:space="preserve">her discretion allow </w:t>
      </w:r>
      <w:r w:rsidR="00F71479">
        <w:t xml:space="preserve">said </w:t>
      </w:r>
      <w:r w:rsidR="00526170">
        <w:t xml:space="preserve">Vendor </w:t>
      </w:r>
      <w:r w:rsidR="00AB723B">
        <w:t>{</w:t>
      </w:r>
      <w:r w:rsidR="00526170">
        <w:t>Bidder</w:t>
      </w:r>
      <w:r w:rsidR="00AB723B">
        <w:t>}</w:t>
      </w:r>
      <w:r>
        <w:t xml:space="preserve"> to withdraw it, the Division also may take notice of </w:t>
      </w:r>
      <w:r>
        <w:lastRenderedPageBreak/>
        <w:t>repeated or unusual requests to withdraw b</w:t>
      </w:r>
      <w:r w:rsidR="00245358">
        <w:t xml:space="preserve">y a </w:t>
      </w:r>
      <w:r w:rsidR="00A3247E">
        <w:rPr>
          <w:rFonts w:cs="Arial"/>
          <w:szCs w:val="22"/>
        </w:rPr>
        <w:t>Vendor {Bidder}</w:t>
      </w:r>
      <w:r w:rsidR="00245358">
        <w:t xml:space="preserve"> and take</w:t>
      </w:r>
      <w:r>
        <w:t xml:space="preserve"> </w:t>
      </w:r>
      <w:r w:rsidR="00245358">
        <w:t>those</w:t>
      </w:r>
      <w:r>
        <w:t xml:space="preserve"> </w:t>
      </w:r>
      <w:r w:rsidR="00245358">
        <w:t>prior requests to withdraw</w:t>
      </w:r>
      <w:r>
        <w:t xml:space="preserve"> in</w:t>
      </w:r>
      <w:r w:rsidR="00245358">
        <w:t>to</w:t>
      </w:r>
      <w:r>
        <w:t xml:space="preserve"> consideration when evaluating the </w:t>
      </w:r>
      <w:r w:rsidR="00526170">
        <w:t>Vendor</w:t>
      </w:r>
      <w:r w:rsidR="000A16FB">
        <w:t>’s</w:t>
      </w:r>
      <w:r w:rsidR="00526170">
        <w:t xml:space="preserve"> </w:t>
      </w:r>
      <w:r w:rsidR="00AB723B">
        <w:t>{</w:t>
      </w:r>
      <w:r w:rsidR="00526170">
        <w:t>Bidder</w:t>
      </w:r>
      <w:r>
        <w:t>’s</w:t>
      </w:r>
      <w:r w:rsidR="00AB723B">
        <w:t>}</w:t>
      </w:r>
      <w:r>
        <w:t xml:space="preserve"> future </w:t>
      </w:r>
      <w:r w:rsidR="00CE00E7">
        <w:t>Quote</w:t>
      </w:r>
      <w:r w:rsidR="00AB723B">
        <w:t>s</w:t>
      </w:r>
      <w:r>
        <w:t>.</w:t>
      </w:r>
    </w:p>
    <w:p w14:paraId="7097DEEC" w14:textId="77777777" w:rsidR="00B13A1D" w:rsidRPr="00B13A1D" w:rsidRDefault="00B13A1D" w:rsidP="00851065"/>
    <w:p w14:paraId="0D4FF508"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4F77D998" w14:textId="77777777" w:rsidR="00B13A1D" w:rsidRDefault="00B13A1D" w:rsidP="0006639D"/>
    <w:p w14:paraId="58790A1F" w14:textId="77777777" w:rsidR="00F30D84" w:rsidRPr="00851065" w:rsidRDefault="00F30D84" w:rsidP="0006639D"/>
    <w:p w14:paraId="43E38412" w14:textId="77777777" w:rsidR="00B13A1D" w:rsidRPr="00851065" w:rsidRDefault="00B13A1D" w:rsidP="00B13A1D">
      <w:pPr>
        <w:ind w:left="2160"/>
      </w:pPr>
      <w:r w:rsidRPr="00851065">
        <w:t>Department of the Treasury</w:t>
      </w:r>
    </w:p>
    <w:p w14:paraId="0A4E76F1" w14:textId="77777777" w:rsidR="00E04770" w:rsidRPr="00851065" w:rsidRDefault="0028112E" w:rsidP="00B13A1D">
      <w:pPr>
        <w:ind w:left="2160"/>
      </w:pPr>
      <w:r w:rsidRPr="00851065">
        <w:t>Division of Purchase and Property</w:t>
      </w:r>
    </w:p>
    <w:p w14:paraId="7F35AB34" w14:textId="77777777" w:rsidR="00B13A1D" w:rsidRPr="00851065" w:rsidRDefault="00B13A1D" w:rsidP="00B13A1D">
      <w:pPr>
        <w:ind w:left="2160"/>
      </w:pPr>
      <w:r w:rsidRPr="00851065">
        <w:t xml:space="preserve">PO Box </w:t>
      </w:r>
      <w:r w:rsidR="00FF4023">
        <w:t>230</w:t>
      </w:r>
    </w:p>
    <w:p w14:paraId="48F5D7C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1A650C06" w14:textId="77777777" w:rsidR="00B13A1D" w:rsidRPr="00851065" w:rsidRDefault="00B13A1D" w:rsidP="00B13A1D">
      <w:pPr>
        <w:ind w:left="2160"/>
      </w:pPr>
      <w:r w:rsidRPr="00851065">
        <w:t>Trenton, New Jersey 08625-</w:t>
      </w:r>
      <w:r w:rsidR="0028112E" w:rsidRPr="00851065">
        <w:t>0039</w:t>
      </w:r>
    </w:p>
    <w:p w14:paraId="318B0445"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D2F867C" w14:textId="77777777" w:rsidR="00B13A1D" w:rsidRPr="00851065" w:rsidRDefault="00B13A1D" w:rsidP="00851065"/>
    <w:p w14:paraId="63471E75"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A685F6C" w14:textId="77777777" w:rsidR="00BD74CD" w:rsidRDefault="00BD74CD" w:rsidP="00851065"/>
    <w:p w14:paraId="512181CF" w14:textId="77777777" w:rsidR="00DB2B59" w:rsidRDefault="00DB2B59" w:rsidP="00DB2B59">
      <w:pPr>
        <w:pStyle w:val="Heading3"/>
        <w:ind w:right="108"/>
        <w:rPr>
          <w:rFonts w:eastAsia="MS Mincho"/>
        </w:rPr>
      </w:pPr>
      <w:bookmarkStart w:id="71" w:name="_Toc400531485"/>
      <w:bookmarkStart w:id="72" w:name="_Toc428533955"/>
      <w:bookmarkStart w:id="73" w:name="_Toc10463260"/>
      <w:r w:rsidRPr="00826719">
        <w:rPr>
          <w:rFonts w:eastAsia="MS Mincho"/>
        </w:rPr>
        <w:t>JOINT V</w:t>
      </w:r>
      <w:r w:rsidRPr="005B44C2">
        <w:rPr>
          <w:rFonts w:eastAsia="MS Mincho"/>
        </w:rPr>
        <w:t>enture</w:t>
      </w:r>
      <w:bookmarkEnd w:id="71"/>
      <w:bookmarkEnd w:id="72"/>
      <w:bookmarkEnd w:id="73"/>
    </w:p>
    <w:p w14:paraId="0D7DB84C" w14:textId="77777777" w:rsidR="00DB2B59" w:rsidRDefault="00DB2B59" w:rsidP="00851065"/>
    <w:p w14:paraId="2B13E3C6"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3515E431" w14:textId="77777777" w:rsidR="00C833FB" w:rsidRDefault="00D91A12" w:rsidP="00851065">
      <w:r>
        <w:t xml:space="preserve"> </w:t>
      </w:r>
    </w:p>
    <w:p w14:paraId="23E00DA9" w14:textId="77777777" w:rsidR="00EF72B4" w:rsidRPr="00EF72B4" w:rsidRDefault="00EF72B4" w:rsidP="00EF72B4">
      <w:pPr>
        <w:pStyle w:val="Heading3"/>
      </w:pPr>
      <w:bookmarkStart w:id="74" w:name="_Toc400531486"/>
      <w:bookmarkStart w:id="75" w:name="_Toc428533956"/>
      <w:bookmarkStart w:id="76" w:name="_Toc10463261"/>
      <w:r w:rsidRPr="00EF72B4">
        <w:t xml:space="preserve">Reciprocity for Jurisdictional </w:t>
      </w:r>
      <w:r w:rsidR="00526170">
        <w:t>Vendor</w:t>
      </w:r>
      <w:r w:rsidRPr="00EF72B4">
        <w:t xml:space="preserve"> Preference</w:t>
      </w:r>
      <w:bookmarkEnd w:id="74"/>
      <w:bookmarkEnd w:id="75"/>
      <w:bookmarkEnd w:id="76"/>
    </w:p>
    <w:p w14:paraId="6578C869" w14:textId="77777777" w:rsidR="00EF72B4" w:rsidRDefault="00EF72B4" w:rsidP="00851065"/>
    <w:p w14:paraId="65AD50F0"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4506FD80" w14:textId="77777777" w:rsidR="00EF72B4" w:rsidRPr="00851065" w:rsidRDefault="00EF72B4" w:rsidP="00851065"/>
    <w:p w14:paraId="3837EA1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41B94D2" w14:textId="74339A05" w:rsidR="009F0A92" w:rsidRDefault="009F0A92">
      <w:pPr>
        <w:jc w:val="left"/>
      </w:pPr>
      <w:r>
        <w:br w:type="page"/>
      </w:r>
    </w:p>
    <w:p w14:paraId="7AA8A072" w14:textId="77777777" w:rsidR="00EF72B4" w:rsidRPr="00851065" w:rsidRDefault="00EF72B4" w:rsidP="00851065"/>
    <w:p w14:paraId="412925CA" w14:textId="77777777"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10463262"/>
      <w:r>
        <w:t>QUOTE</w:t>
      </w:r>
      <w:r w:rsidR="00C6511D" w:rsidRPr="00E2130D">
        <w:t xml:space="preserve"> ACCEPTANCES AND REJECTIONS</w:t>
      </w:r>
      <w:bookmarkEnd w:id="77"/>
      <w:bookmarkEnd w:id="78"/>
      <w:bookmarkEnd w:id="79"/>
      <w:bookmarkEnd w:id="80"/>
      <w:bookmarkEnd w:id="81"/>
    </w:p>
    <w:p w14:paraId="629B86A1" w14:textId="77777777" w:rsidR="00C6511D" w:rsidRDefault="00C6511D" w:rsidP="00851065"/>
    <w:p w14:paraId="0388BCF0"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7E82DC01" w14:textId="77777777" w:rsidR="00AC0F04" w:rsidRDefault="00AC0F04" w:rsidP="00851065"/>
    <w:p w14:paraId="30B67AC3" w14:textId="77777777" w:rsidR="00AC0F04" w:rsidRPr="00851065" w:rsidRDefault="00AC0F04" w:rsidP="00AC0F04">
      <w:pPr>
        <w:pStyle w:val="Heading3"/>
        <w:ind w:right="108"/>
        <w:rPr>
          <w:caps w:val="0"/>
        </w:rPr>
      </w:pPr>
      <w:bookmarkStart w:id="82" w:name="_Toc10463263"/>
      <w:r w:rsidRPr="00851065">
        <w:rPr>
          <w:caps w:val="0"/>
        </w:rPr>
        <w:t>ELECTRONIC SIGNATURES</w:t>
      </w:r>
      <w:bookmarkEnd w:id="82"/>
    </w:p>
    <w:p w14:paraId="63904D00" w14:textId="77777777" w:rsidR="00AC0F04" w:rsidRPr="00E23BE0" w:rsidRDefault="00AC0F04" w:rsidP="00AC0F04"/>
    <w:p w14:paraId="31E6E1C0" w14:textId="77777777" w:rsidR="00AC0F04" w:rsidRPr="00851065" w:rsidRDefault="00AC0F04" w:rsidP="00AC0F04">
      <w:r w:rsidRPr="00751E40">
        <w:t xml:space="preserve">Vendors {Bidders} submitting Quotes through </w:t>
      </w:r>
      <w:r w:rsidRPr="00751E40">
        <w:rPr>
          <w:rStyle w:val="IntenseEmphasis"/>
          <w:color w:val="00B050"/>
        </w:rPr>
        <w:t>NJ</w:t>
      </w:r>
      <w:r w:rsidRPr="00751E40">
        <w:rPr>
          <w:rStyle w:val="IntenseEmphasis"/>
          <w:color w:val="0070C0"/>
        </w:rPr>
        <w:t>START</w:t>
      </w:r>
      <w:r w:rsidRPr="00751E40">
        <w:t xml:space="preserve"> may sign the forms listed in </w:t>
      </w:r>
      <w:r w:rsidRPr="00552FA7">
        <w:rPr>
          <w:highlight w:val="lightGray"/>
        </w:rPr>
        <w:t>Section 4.4.1</w:t>
      </w:r>
      <w:r w:rsidRPr="00751E40">
        <w:t xml:space="preserve"> (Forms, Registrations and Certifications Required with Quote) and </w:t>
      </w:r>
      <w:r w:rsidRPr="00552FA7">
        <w:rPr>
          <w:highlight w:val="lightGray"/>
        </w:rPr>
        <w:t>Section 4.4.2</w:t>
      </w:r>
      <w:r w:rsidRPr="00751E40">
        <w:t xml:space="preserve">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16F5A0C" w14:textId="77777777" w:rsidR="00AC0F04" w:rsidRPr="00851065" w:rsidRDefault="00AC0F04" w:rsidP="00AC0F04"/>
    <w:p w14:paraId="27DE22ED" w14:textId="77777777"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0FEEAA28" w14:textId="77777777" w:rsidR="00AC0F04" w:rsidRPr="00851065" w:rsidRDefault="00AC0F04" w:rsidP="00AC0F04">
      <w:pPr>
        <w:rPr>
          <w:rFonts w:eastAsia="MS Mincho"/>
        </w:rPr>
      </w:pPr>
    </w:p>
    <w:p w14:paraId="52026728" w14:textId="77777777" w:rsidR="00584AD2" w:rsidRDefault="00AF619C" w:rsidP="00BC4FFB">
      <w:pPr>
        <w:pStyle w:val="BodyText2"/>
      </w:pPr>
      <w:r>
        <w:br w:type="page"/>
      </w:r>
    </w:p>
    <w:p w14:paraId="413C4894" w14:textId="77777777" w:rsidR="00E651D6" w:rsidRDefault="00AA3B67" w:rsidP="00180695">
      <w:pPr>
        <w:pStyle w:val="Heading1"/>
      </w:pPr>
      <w:bookmarkStart w:id="83" w:name="_DEFINITIONS"/>
      <w:bookmarkStart w:id="84" w:name="_Toc400531488"/>
      <w:bookmarkStart w:id="85" w:name="_Toc428533958"/>
      <w:bookmarkEnd w:id="83"/>
      <w:r>
        <w:lastRenderedPageBreak/>
        <w:t xml:space="preserve"> </w:t>
      </w:r>
      <w:bookmarkStart w:id="86" w:name="_Toc10463264"/>
      <w:r w:rsidR="00E651D6">
        <w:t>DEFINITIONS</w:t>
      </w:r>
      <w:bookmarkEnd w:id="84"/>
      <w:bookmarkEnd w:id="85"/>
      <w:bookmarkEnd w:id="86"/>
    </w:p>
    <w:p w14:paraId="40B92C3C" w14:textId="77777777" w:rsidR="00E651D6" w:rsidRDefault="00E651D6" w:rsidP="00E651D6">
      <w:pPr>
        <w:pStyle w:val="BodyText"/>
        <w:ind w:left="0" w:right="108"/>
      </w:pPr>
    </w:p>
    <w:p w14:paraId="1AE2C4CD" w14:textId="77777777" w:rsidR="00E651D6" w:rsidRDefault="00EF2F27" w:rsidP="00E651D6">
      <w:pPr>
        <w:pStyle w:val="Heading2"/>
        <w:ind w:right="108"/>
      </w:pPr>
      <w:bookmarkStart w:id="87" w:name="_CROSSWALK"/>
      <w:bookmarkStart w:id="88" w:name="_Toc428533959"/>
      <w:bookmarkStart w:id="89" w:name="_Toc10463265"/>
      <w:bookmarkEnd w:id="87"/>
      <w:r>
        <w:t>CROSSWALK</w:t>
      </w:r>
      <w:bookmarkEnd w:id="88"/>
      <w:bookmarkEnd w:id="89"/>
    </w:p>
    <w:p w14:paraId="08A4BF7F" w14:textId="77777777" w:rsidR="00056E0C" w:rsidRPr="00CA6684" w:rsidRDefault="00056E0C" w:rsidP="00056E0C"/>
    <w:tbl>
      <w:tblPr>
        <w:tblStyle w:val="TableGrid"/>
        <w:tblW w:w="0" w:type="auto"/>
        <w:tblLook w:val="04A0" w:firstRow="1" w:lastRow="0" w:firstColumn="1" w:lastColumn="0" w:noHBand="0" w:noVBand="1"/>
      </w:tblPr>
      <w:tblGrid>
        <w:gridCol w:w="4813"/>
        <w:gridCol w:w="4717"/>
      </w:tblGrid>
      <w:tr w:rsidR="00056E0C" w:rsidRPr="00CA6684" w14:paraId="442318B6" w14:textId="77777777" w:rsidTr="009C3A1D">
        <w:tc>
          <w:tcPr>
            <w:tcW w:w="4878" w:type="dxa"/>
          </w:tcPr>
          <w:p w14:paraId="33532881" w14:textId="77777777" w:rsidR="00056E0C" w:rsidRPr="00851065" w:rsidRDefault="00056E0C" w:rsidP="009C3A1D">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1845ADA4" w14:textId="77777777" w:rsidR="00056E0C" w:rsidRPr="00851065" w:rsidRDefault="00056E0C" w:rsidP="009C3A1D">
            <w:pPr>
              <w:jc w:val="left"/>
              <w:rPr>
                <w:b/>
              </w:rPr>
            </w:pPr>
            <w:r w:rsidRPr="00740210">
              <w:rPr>
                <w:rFonts w:cs="Arial"/>
                <w:b/>
                <w:szCs w:val="22"/>
              </w:rPr>
              <w:t>Equivalent Statutory, Regulatory and/or Legacy Term</w:t>
            </w:r>
          </w:p>
        </w:tc>
      </w:tr>
      <w:tr w:rsidR="00056E0C" w:rsidRPr="00CA6684" w14:paraId="6C3B1800" w14:textId="77777777" w:rsidTr="009C3A1D">
        <w:tc>
          <w:tcPr>
            <w:tcW w:w="4878" w:type="dxa"/>
          </w:tcPr>
          <w:p w14:paraId="1177D76F" w14:textId="77777777" w:rsidR="00056E0C" w:rsidRPr="00851065" w:rsidRDefault="00056E0C" w:rsidP="009C3A1D">
            <w:pPr>
              <w:jc w:val="left"/>
            </w:pPr>
            <w:r w:rsidRPr="00851065">
              <w:t xml:space="preserve">Bid/Bid Solicitation </w:t>
            </w:r>
          </w:p>
        </w:tc>
        <w:tc>
          <w:tcPr>
            <w:tcW w:w="4770" w:type="dxa"/>
          </w:tcPr>
          <w:p w14:paraId="3D908495" w14:textId="77777777" w:rsidR="00056E0C" w:rsidRPr="00851065" w:rsidRDefault="00056E0C" w:rsidP="009C3A1D">
            <w:pPr>
              <w:jc w:val="left"/>
            </w:pPr>
            <w:r w:rsidRPr="00851065">
              <w:t>R</w:t>
            </w:r>
            <w:r>
              <w:t xml:space="preserve">equest </w:t>
            </w:r>
            <w:r w:rsidRPr="00851065">
              <w:t>F</w:t>
            </w:r>
            <w:r>
              <w:t xml:space="preserve">or </w:t>
            </w:r>
            <w:r w:rsidRPr="00851065">
              <w:t>P</w:t>
            </w:r>
            <w:r>
              <w:t>roposal (RFP)</w:t>
            </w:r>
            <w:r w:rsidRPr="00851065">
              <w:t>/Solicitation</w:t>
            </w:r>
          </w:p>
        </w:tc>
      </w:tr>
      <w:tr w:rsidR="00056E0C" w:rsidRPr="00CA6684" w14:paraId="0EA3DA5A" w14:textId="77777777" w:rsidTr="009C3A1D">
        <w:tc>
          <w:tcPr>
            <w:tcW w:w="4878" w:type="dxa"/>
          </w:tcPr>
          <w:p w14:paraId="3214A9F8" w14:textId="77777777" w:rsidR="00056E0C" w:rsidRPr="00851065" w:rsidRDefault="00056E0C" w:rsidP="009C3A1D">
            <w:pPr>
              <w:jc w:val="left"/>
            </w:pPr>
            <w:r w:rsidRPr="00851065">
              <w:t xml:space="preserve">Bid Amendment </w:t>
            </w:r>
          </w:p>
        </w:tc>
        <w:tc>
          <w:tcPr>
            <w:tcW w:w="4770" w:type="dxa"/>
          </w:tcPr>
          <w:p w14:paraId="5DC94D35" w14:textId="77777777" w:rsidR="00056E0C" w:rsidRPr="00851065" w:rsidRDefault="00056E0C" w:rsidP="009C3A1D">
            <w:pPr>
              <w:jc w:val="left"/>
            </w:pPr>
            <w:r w:rsidRPr="00851065">
              <w:t>Addendum</w:t>
            </w:r>
          </w:p>
        </w:tc>
      </w:tr>
      <w:tr w:rsidR="00056E0C" w:rsidRPr="00CA6684" w14:paraId="23E3DC4B" w14:textId="77777777" w:rsidTr="009C3A1D">
        <w:tc>
          <w:tcPr>
            <w:tcW w:w="4878" w:type="dxa"/>
          </w:tcPr>
          <w:p w14:paraId="3EFC57FB" w14:textId="77777777" w:rsidR="00056E0C" w:rsidRPr="00851065" w:rsidRDefault="00056E0C" w:rsidP="009C3A1D">
            <w:pPr>
              <w:jc w:val="left"/>
            </w:pPr>
            <w:r w:rsidRPr="00851065">
              <w:t xml:space="preserve">Change Order </w:t>
            </w:r>
          </w:p>
        </w:tc>
        <w:tc>
          <w:tcPr>
            <w:tcW w:w="4770" w:type="dxa"/>
          </w:tcPr>
          <w:p w14:paraId="71C8153E" w14:textId="77777777" w:rsidR="00056E0C" w:rsidRPr="00851065" w:rsidRDefault="00056E0C" w:rsidP="009C3A1D">
            <w:pPr>
              <w:jc w:val="left"/>
            </w:pPr>
            <w:r w:rsidRPr="00851065">
              <w:t>Contract Amendment</w:t>
            </w:r>
          </w:p>
        </w:tc>
      </w:tr>
      <w:tr w:rsidR="00056E0C" w:rsidRPr="00CA6684" w14:paraId="62F6065A" w14:textId="77777777" w:rsidTr="009C3A1D">
        <w:tc>
          <w:tcPr>
            <w:tcW w:w="4878" w:type="dxa"/>
          </w:tcPr>
          <w:p w14:paraId="7786EAF5" w14:textId="77777777" w:rsidR="00056E0C" w:rsidRPr="00851065" w:rsidRDefault="00056E0C" w:rsidP="009C3A1D">
            <w:pPr>
              <w:jc w:val="left"/>
            </w:pPr>
            <w:r w:rsidRPr="00851065">
              <w:t>Master Blanket Purchase Order (</w:t>
            </w:r>
            <w:r>
              <w:t>Blanket P.O.</w:t>
            </w:r>
            <w:r w:rsidRPr="00851065">
              <w:t xml:space="preserve">) </w:t>
            </w:r>
          </w:p>
        </w:tc>
        <w:tc>
          <w:tcPr>
            <w:tcW w:w="4770" w:type="dxa"/>
          </w:tcPr>
          <w:p w14:paraId="0DF09E4F" w14:textId="77777777" w:rsidR="00056E0C" w:rsidRPr="00851065" w:rsidRDefault="00056E0C" w:rsidP="009C3A1D">
            <w:pPr>
              <w:jc w:val="left"/>
            </w:pPr>
            <w:r w:rsidRPr="00851065">
              <w:t>Contract</w:t>
            </w:r>
          </w:p>
        </w:tc>
      </w:tr>
      <w:tr w:rsidR="00056E0C" w:rsidRPr="00CA6684" w14:paraId="49F1D07F" w14:textId="77777777" w:rsidTr="009C3A1D">
        <w:tc>
          <w:tcPr>
            <w:tcW w:w="4878" w:type="dxa"/>
          </w:tcPr>
          <w:p w14:paraId="135E99BE" w14:textId="77777777" w:rsidR="00056E0C" w:rsidRPr="00851065" w:rsidRDefault="00056E0C" w:rsidP="009C3A1D">
            <w:pPr>
              <w:jc w:val="left"/>
            </w:pPr>
            <w:r w:rsidRPr="004522AC">
              <w:t xml:space="preserve">Offer and Acceptance </w:t>
            </w:r>
            <w:r>
              <w:t>P</w:t>
            </w:r>
            <w:r w:rsidRPr="004522AC">
              <w:t>age</w:t>
            </w:r>
          </w:p>
        </w:tc>
        <w:tc>
          <w:tcPr>
            <w:tcW w:w="4770" w:type="dxa"/>
          </w:tcPr>
          <w:p w14:paraId="2F3CC8D8" w14:textId="77777777" w:rsidR="00056E0C" w:rsidRPr="00851065" w:rsidRDefault="00056E0C" w:rsidP="009C3A1D">
            <w:pPr>
              <w:jc w:val="left"/>
            </w:pPr>
            <w:r w:rsidRPr="004522AC">
              <w:t xml:space="preserve">Signatory </w:t>
            </w:r>
            <w:r>
              <w:t>P</w:t>
            </w:r>
            <w:r w:rsidRPr="004522AC">
              <w:t>age</w:t>
            </w:r>
          </w:p>
        </w:tc>
      </w:tr>
      <w:tr w:rsidR="00056E0C" w:rsidRPr="00CA6684" w14:paraId="1C5B3A5D" w14:textId="77777777" w:rsidTr="009C3A1D">
        <w:tc>
          <w:tcPr>
            <w:tcW w:w="4878" w:type="dxa"/>
          </w:tcPr>
          <w:p w14:paraId="5CD883A8" w14:textId="77777777" w:rsidR="00056E0C" w:rsidRPr="00851065" w:rsidRDefault="00056E0C" w:rsidP="009C3A1D">
            <w:pPr>
              <w:jc w:val="left"/>
            </w:pPr>
            <w:r>
              <w:t>Quote</w:t>
            </w:r>
          </w:p>
        </w:tc>
        <w:tc>
          <w:tcPr>
            <w:tcW w:w="4770" w:type="dxa"/>
          </w:tcPr>
          <w:p w14:paraId="793FB6F8" w14:textId="77777777" w:rsidR="00056E0C" w:rsidRPr="00851065" w:rsidRDefault="00056E0C" w:rsidP="009C3A1D">
            <w:pPr>
              <w:jc w:val="left"/>
            </w:pPr>
            <w:r>
              <w:t>Proposal</w:t>
            </w:r>
          </w:p>
        </w:tc>
      </w:tr>
      <w:tr w:rsidR="00056E0C" w:rsidRPr="00CA6684" w14:paraId="63E92942" w14:textId="77777777" w:rsidTr="009C3A1D">
        <w:tc>
          <w:tcPr>
            <w:tcW w:w="4878" w:type="dxa"/>
          </w:tcPr>
          <w:p w14:paraId="72DAB568" w14:textId="77777777" w:rsidR="00056E0C" w:rsidRPr="00851065" w:rsidRDefault="00056E0C" w:rsidP="009C3A1D">
            <w:pPr>
              <w:jc w:val="left"/>
            </w:pPr>
            <w:r w:rsidRPr="00851065">
              <w:t xml:space="preserve">Vendor </w:t>
            </w:r>
          </w:p>
        </w:tc>
        <w:tc>
          <w:tcPr>
            <w:tcW w:w="4770" w:type="dxa"/>
          </w:tcPr>
          <w:p w14:paraId="4B6E5CC1" w14:textId="77777777" w:rsidR="00056E0C" w:rsidRPr="00851065" w:rsidRDefault="00056E0C" w:rsidP="009C3A1D">
            <w:pPr>
              <w:jc w:val="left"/>
            </w:pPr>
            <w:r w:rsidRPr="00851065">
              <w:t>Bidder/Contractor</w:t>
            </w:r>
          </w:p>
        </w:tc>
      </w:tr>
    </w:tbl>
    <w:p w14:paraId="02E0BE51" w14:textId="77777777" w:rsidR="00056E0C" w:rsidRPr="00EF2F27" w:rsidRDefault="00056E0C" w:rsidP="00056E0C"/>
    <w:p w14:paraId="20CD8AD8" w14:textId="77777777" w:rsidR="00056E0C" w:rsidRDefault="00056E0C" w:rsidP="00056E0C">
      <w:pPr>
        <w:pStyle w:val="Heading2"/>
        <w:ind w:right="108"/>
      </w:pPr>
      <w:bookmarkStart w:id="90" w:name="_Toc7699829"/>
      <w:bookmarkStart w:id="91" w:name="_Toc7699854"/>
      <w:bookmarkStart w:id="92" w:name="_Toc6229323"/>
      <w:bookmarkStart w:id="93" w:name="_Toc428533960"/>
      <w:bookmarkStart w:id="94" w:name="_Toc10463266"/>
      <w:bookmarkEnd w:id="90"/>
      <w:bookmarkEnd w:id="91"/>
      <w:r w:rsidRPr="005B44C2">
        <w:t>General Definitions</w:t>
      </w:r>
      <w:bookmarkEnd w:id="92"/>
      <w:bookmarkEnd w:id="94"/>
    </w:p>
    <w:p w14:paraId="085440E9" w14:textId="77777777" w:rsidR="00056E0C" w:rsidRDefault="00056E0C" w:rsidP="00056E0C"/>
    <w:p w14:paraId="234AE637" w14:textId="77777777" w:rsidR="00056E0C" w:rsidRPr="00851065" w:rsidRDefault="00056E0C" w:rsidP="00056E0C">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0B6E8EF8" w14:textId="77777777" w:rsidR="00056E0C" w:rsidRPr="00851065" w:rsidRDefault="00056E0C" w:rsidP="00056E0C"/>
    <w:p w14:paraId="2B6F8268" w14:textId="77777777" w:rsidR="00056E0C" w:rsidRPr="00851065" w:rsidRDefault="00056E0C" w:rsidP="00056E0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FEAA01A" w14:textId="77777777" w:rsidR="00056E0C" w:rsidRPr="00851065" w:rsidRDefault="00056E0C" w:rsidP="00056E0C">
      <w:pPr>
        <w:rPr>
          <w:rFonts w:eastAsia="MS Mincho"/>
        </w:rPr>
      </w:pPr>
    </w:p>
    <w:p w14:paraId="170CFADC" w14:textId="77777777" w:rsidR="00056E0C" w:rsidRPr="00851065" w:rsidRDefault="00056E0C" w:rsidP="00056E0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680095AC" w14:textId="77777777" w:rsidR="00056E0C" w:rsidRPr="00851065" w:rsidRDefault="00056E0C" w:rsidP="00056E0C">
      <w:pPr>
        <w:rPr>
          <w:rFonts w:eastAsia="MS Mincho"/>
        </w:rPr>
      </w:pPr>
    </w:p>
    <w:p w14:paraId="797AD9D2" w14:textId="77777777" w:rsidR="00056E0C" w:rsidRPr="00851065" w:rsidRDefault="00056E0C" w:rsidP="00056E0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79035488" w14:textId="77777777" w:rsidR="00056E0C" w:rsidRPr="00851065" w:rsidRDefault="00056E0C" w:rsidP="00056E0C">
      <w:pPr>
        <w:rPr>
          <w:rFonts w:eastAsia="MS Mincho"/>
          <w:b/>
        </w:rPr>
      </w:pPr>
      <w:r>
        <w:rPr>
          <w:rFonts w:eastAsia="MS Mincho"/>
          <w:b/>
        </w:rPr>
        <w:t xml:space="preserve">  </w:t>
      </w:r>
    </w:p>
    <w:p w14:paraId="0FCEE05E" w14:textId="77777777" w:rsidR="00056E0C" w:rsidRPr="00851065" w:rsidRDefault="00056E0C" w:rsidP="00056E0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E822C7A" w14:textId="77777777" w:rsidR="00056E0C" w:rsidRPr="00851065" w:rsidRDefault="00056E0C" w:rsidP="00056E0C">
      <w:pPr>
        <w:rPr>
          <w:b/>
        </w:rPr>
      </w:pPr>
    </w:p>
    <w:p w14:paraId="32F0EBE2" w14:textId="77777777" w:rsidR="00056E0C" w:rsidRPr="00851065" w:rsidRDefault="00056E0C" w:rsidP="00056E0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5F961358" w14:textId="77777777" w:rsidR="00056E0C" w:rsidRPr="00851065" w:rsidRDefault="00056E0C" w:rsidP="00056E0C">
      <w:pPr>
        <w:rPr>
          <w:rFonts w:eastAsia="MS Mincho"/>
        </w:rPr>
      </w:pPr>
    </w:p>
    <w:p w14:paraId="1B70F36F" w14:textId="77777777" w:rsidR="00056E0C" w:rsidRPr="00851065" w:rsidRDefault="00056E0C" w:rsidP="00056E0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5737A258" w14:textId="77777777" w:rsidR="00056E0C" w:rsidRPr="00851065" w:rsidRDefault="00056E0C" w:rsidP="00056E0C">
      <w:pPr>
        <w:rPr>
          <w:rFonts w:eastAsia="MS Mincho"/>
        </w:rPr>
      </w:pPr>
    </w:p>
    <w:p w14:paraId="0C5BEC94" w14:textId="77777777" w:rsidR="00056E0C" w:rsidRPr="00851065" w:rsidRDefault="00056E0C" w:rsidP="00056E0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3D8F9EBE" w14:textId="77777777" w:rsidR="00056E0C" w:rsidRPr="00851065" w:rsidRDefault="00056E0C" w:rsidP="00056E0C">
      <w:pPr>
        <w:rPr>
          <w:rFonts w:eastAsia="MS Mincho"/>
        </w:rPr>
      </w:pPr>
    </w:p>
    <w:p w14:paraId="49C9A29C" w14:textId="77777777" w:rsidR="00056E0C" w:rsidRPr="00851065" w:rsidRDefault="00056E0C" w:rsidP="00056E0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57700E5E" w14:textId="77777777" w:rsidR="00056E0C" w:rsidRPr="00851065" w:rsidRDefault="00056E0C" w:rsidP="00056E0C">
      <w:pPr>
        <w:rPr>
          <w:rFonts w:eastAsia="MS Mincho"/>
        </w:rPr>
      </w:pPr>
    </w:p>
    <w:p w14:paraId="00E401DF" w14:textId="77777777" w:rsidR="00056E0C" w:rsidRPr="00851065" w:rsidRDefault="00056E0C" w:rsidP="00056E0C">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462873B2" w14:textId="77777777" w:rsidR="00056E0C" w:rsidRPr="00851065" w:rsidRDefault="00056E0C" w:rsidP="00056E0C">
      <w:pPr>
        <w:rPr>
          <w:rFonts w:eastAsia="MS Mincho"/>
        </w:rPr>
      </w:pPr>
    </w:p>
    <w:p w14:paraId="18EB4989" w14:textId="77777777" w:rsidR="00056E0C" w:rsidRPr="00851065" w:rsidRDefault="00056E0C" w:rsidP="00056E0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1570D1DB" w14:textId="77777777" w:rsidR="00056E0C" w:rsidRDefault="00056E0C" w:rsidP="00056E0C">
      <w:pPr>
        <w:rPr>
          <w:rFonts w:eastAsia="MS Mincho"/>
        </w:rPr>
      </w:pPr>
    </w:p>
    <w:p w14:paraId="242F842B" w14:textId="77777777" w:rsidR="00056E0C" w:rsidRPr="00F3369F" w:rsidRDefault="00056E0C" w:rsidP="00056E0C">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DEE35A5" w14:textId="77777777" w:rsidR="00056E0C" w:rsidRDefault="00056E0C" w:rsidP="00056E0C">
      <w:pPr>
        <w:rPr>
          <w:rFonts w:eastAsia="MS Mincho"/>
        </w:rPr>
      </w:pPr>
    </w:p>
    <w:p w14:paraId="468CD47B" w14:textId="77777777" w:rsidR="00056E0C" w:rsidRDefault="00056E0C" w:rsidP="00056E0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3C04ED9" w14:textId="77777777" w:rsidR="00056E0C" w:rsidRPr="00851065" w:rsidRDefault="00056E0C" w:rsidP="00056E0C">
      <w:pPr>
        <w:rPr>
          <w:rFonts w:eastAsia="MS Mincho"/>
        </w:rPr>
      </w:pPr>
    </w:p>
    <w:p w14:paraId="239D9E58" w14:textId="77777777" w:rsidR="00056E0C" w:rsidRPr="00851065" w:rsidRDefault="00056E0C" w:rsidP="00056E0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70D062B1" w14:textId="77777777" w:rsidR="00056E0C" w:rsidRPr="003A667C" w:rsidRDefault="00056E0C" w:rsidP="00056E0C"/>
    <w:p w14:paraId="05672082" w14:textId="77777777" w:rsidR="00056E0C" w:rsidRPr="00851065" w:rsidRDefault="00056E0C" w:rsidP="00056E0C">
      <w:pPr>
        <w:rPr>
          <w:rFonts w:eastAsia="MS Mincho"/>
        </w:rPr>
      </w:pPr>
      <w:r w:rsidRPr="00851065">
        <w:rPr>
          <w:rFonts w:eastAsia="MS Mincho"/>
          <w:b/>
        </w:rPr>
        <w:t>Division</w:t>
      </w:r>
      <w:r w:rsidRPr="00851065">
        <w:rPr>
          <w:rFonts w:eastAsia="MS Mincho"/>
        </w:rPr>
        <w:t xml:space="preserve"> – The Division of Purchase and Property.</w:t>
      </w:r>
    </w:p>
    <w:p w14:paraId="6056C69C" w14:textId="77777777" w:rsidR="00056E0C" w:rsidRPr="00851065" w:rsidRDefault="00056E0C" w:rsidP="00056E0C">
      <w:pPr>
        <w:rPr>
          <w:rFonts w:eastAsia="MS Mincho"/>
        </w:rPr>
      </w:pPr>
    </w:p>
    <w:p w14:paraId="7C0E2F07" w14:textId="77777777" w:rsidR="00056E0C" w:rsidRPr="00851065" w:rsidRDefault="00056E0C" w:rsidP="00056E0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472F1003" w14:textId="77777777" w:rsidR="00056E0C" w:rsidRPr="00851065" w:rsidRDefault="00056E0C" w:rsidP="00056E0C">
      <w:pPr>
        <w:rPr>
          <w:rFonts w:eastAsia="MS Mincho"/>
        </w:rPr>
      </w:pPr>
    </w:p>
    <w:p w14:paraId="73860F4A" w14:textId="77777777" w:rsidR="00056E0C" w:rsidRPr="00851065" w:rsidRDefault="00056E0C" w:rsidP="00056E0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9057FAB" w14:textId="77777777" w:rsidR="00056E0C" w:rsidRPr="00851065" w:rsidRDefault="00056E0C" w:rsidP="00056E0C">
      <w:pPr>
        <w:rPr>
          <w:rFonts w:eastAsia="MS Mincho"/>
        </w:rPr>
      </w:pPr>
    </w:p>
    <w:p w14:paraId="62FFB1A3" w14:textId="77777777" w:rsidR="00056E0C" w:rsidRPr="00851065" w:rsidRDefault="00056E0C" w:rsidP="00056E0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064EB76D" w14:textId="77777777" w:rsidR="00056E0C" w:rsidRPr="00851065" w:rsidRDefault="00056E0C" w:rsidP="00056E0C">
      <w:pPr>
        <w:rPr>
          <w:rFonts w:eastAsia="MS Mincho"/>
          <w:b/>
        </w:rPr>
      </w:pPr>
    </w:p>
    <w:p w14:paraId="14DF71B8" w14:textId="77777777" w:rsidR="00056E0C" w:rsidRPr="00851065" w:rsidRDefault="00056E0C" w:rsidP="00056E0C">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5B1A5E42" w14:textId="77777777" w:rsidR="00056E0C" w:rsidRPr="00851065" w:rsidRDefault="00056E0C" w:rsidP="00056E0C">
      <w:pPr>
        <w:rPr>
          <w:rFonts w:eastAsia="MS Mincho"/>
        </w:rPr>
      </w:pPr>
    </w:p>
    <w:p w14:paraId="1D9EEF95" w14:textId="77777777" w:rsidR="00056E0C" w:rsidRPr="00851065" w:rsidRDefault="00056E0C" w:rsidP="00056E0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7559E64A" w14:textId="77777777" w:rsidR="00056E0C" w:rsidRDefault="00056E0C" w:rsidP="00056E0C">
      <w:pPr>
        <w:rPr>
          <w:b/>
        </w:rPr>
      </w:pPr>
    </w:p>
    <w:p w14:paraId="14E4A9CF" w14:textId="77777777" w:rsidR="00056E0C" w:rsidRPr="005E66FD" w:rsidRDefault="00056E0C" w:rsidP="00056E0C">
      <w:pPr>
        <w:rPr>
          <w:rFonts w:eastAsia="MS Mincho"/>
        </w:rPr>
      </w:pPr>
      <w:r w:rsidRPr="00851065">
        <w:rPr>
          <w:rFonts w:eastAsia="MS Mincho"/>
          <w:b/>
        </w:rPr>
        <w:t>Must</w:t>
      </w:r>
      <w:r w:rsidRPr="00851065">
        <w:rPr>
          <w:rFonts w:eastAsia="MS Mincho"/>
        </w:rPr>
        <w:t xml:space="preserve"> – Denotes that which is a mandatory requirement.  </w:t>
      </w:r>
    </w:p>
    <w:p w14:paraId="235326AB" w14:textId="77777777" w:rsidR="00056E0C" w:rsidRDefault="00056E0C" w:rsidP="00056E0C">
      <w:pPr>
        <w:rPr>
          <w:b/>
        </w:rPr>
      </w:pPr>
    </w:p>
    <w:p w14:paraId="47FF3800" w14:textId="77777777" w:rsidR="00056E0C" w:rsidRPr="00851065" w:rsidRDefault="00056E0C" w:rsidP="00056E0C">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25143596" w14:textId="77777777" w:rsidR="00056E0C" w:rsidRPr="00851065" w:rsidRDefault="00056E0C" w:rsidP="00056E0C">
      <w:pPr>
        <w:rPr>
          <w:b/>
        </w:rPr>
      </w:pPr>
    </w:p>
    <w:p w14:paraId="13589050" w14:textId="77777777" w:rsidR="00056E0C" w:rsidRDefault="00056E0C" w:rsidP="00056E0C">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47A51837" w14:textId="77777777" w:rsidR="00056E0C" w:rsidRDefault="00056E0C" w:rsidP="00056E0C">
      <w:pPr>
        <w:rPr>
          <w:color w:val="000000"/>
        </w:rPr>
      </w:pPr>
    </w:p>
    <w:p w14:paraId="239ED6F1" w14:textId="77777777" w:rsidR="00056E0C" w:rsidRPr="00102BE7" w:rsidRDefault="00056E0C" w:rsidP="00056E0C">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1FA890AD" w14:textId="77777777" w:rsidR="00056E0C" w:rsidRPr="00851065" w:rsidRDefault="00056E0C" w:rsidP="00056E0C">
      <w:pPr>
        <w:rPr>
          <w:b/>
        </w:rPr>
      </w:pPr>
    </w:p>
    <w:p w14:paraId="20C30E5F" w14:textId="77777777" w:rsidR="00056E0C" w:rsidRPr="00851065" w:rsidRDefault="00056E0C" w:rsidP="00056E0C">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760B1DF6" w14:textId="77777777" w:rsidR="00056E0C" w:rsidRPr="00851065" w:rsidRDefault="00056E0C" w:rsidP="00056E0C">
      <w:pPr>
        <w:rPr>
          <w:rFonts w:eastAsia="MS Mincho"/>
        </w:rPr>
      </w:pPr>
    </w:p>
    <w:p w14:paraId="23896333" w14:textId="77777777" w:rsidR="00056E0C" w:rsidRPr="00851065" w:rsidRDefault="00056E0C" w:rsidP="00056E0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68AF66AE" w14:textId="77777777" w:rsidR="00056E0C" w:rsidRDefault="00056E0C" w:rsidP="00056E0C">
      <w:pPr>
        <w:rPr>
          <w:b/>
        </w:rPr>
      </w:pPr>
    </w:p>
    <w:p w14:paraId="2C03022B" w14:textId="77777777" w:rsidR="00056E0C" w:rsidRDefault="00056E0C" w:rsidP="00056E0C">
      <w:r w:rsidRPr="005E0A26">
        <w:rPr>
          <w:b/>
        </w:rPr>
        <w:t>QRGs</w:t>
      </w:r>
      <w:r w:rsidRPr="00851065">
        <w:rPr>
          <w:rFonts w:eastAsia="MS Mincho"/>
        </w:rPr>
        <w:t xml:space="preserve"> – </w:t>
      </w:r>
      <w:r w:rsidRPr="005E0A26">
        <w:t>Quick Reference Guides</w:t>
      </w:r>
      <w:r>
        <w:t>.</w:t>
      </w:r>
    </w:p>
    <w:p w14:paraId="0A77071D" w14:textId="77777777" w:rsidR="00056E0C" w:rsidRPr="00851065" w:rsidRDefault="00056E0C" w:rsidP="00056E0C">
      <w:pPr>
        <w:rPr>
          <w:rFonts w:eastAsia="MS Mincho"/>
        </w:rPr>
      </w:pPr>
    </w:p>
    <w:p w14:paraId="13588EB2" w14:textId="77777777" w:rsidR="00056E0C" w:rsidRPr="00851065" w:rsidRDefault="00056E0C" w:rsidP="00056E0C">
      <w:pPr>
        <w:rPr>
          <w:rFonts w:eastAsia="MS Mincho"/>
        </w:rPr>
      </w:pPr>
      <w:r>
        <w:rPr>
          <w:rFonts w:eastAsia="MS Mincho"/>
          <w:b/>
        </w:rPr>
        <w:lastRenderedPageBreak/>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47670E1E" w14:textId="77777777" w:rsidR="00056E0C" w:rsidRPr="00851065" w:rsidRDefault="00056E0C" w:rsidP="00056E0C">
      <w:pPr>
        <w:rPr>
          <w:rFonts w:eastAsia="MS Mincho"/>
        </w:rPr>
      </w:pPr>
    </w:p>
    <w:p w14:paraId="57956B5D" w14:textId="77777777" w:rsidR="00056E0C" w:rsidRPr="00851065" w:rsidRDefault="00056E0C" w:rsidP="00056E0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1A44C027" w14:textId="77777777" w:rsidR="00056E0C" w:rsidRDefault="00056E0C" w:rsidP="00056E0C"/>
    <w:p w14:paraId="5A8C6B30" w14:textId="77777777" w:rsidR="00056E0C" w:rsidRDefault="00056E0C" w:rsidP="00056E0C">
      <w:r>
        <w:rPr>
          <w:b/>
        </w:rPr>
        <w:t>Revision</w:t>
      </w:r>
      <w:r w:rsidRPr="00851065">
        <w:rPr>
          <w:rFonts w:eastAsia="MS Mincho"/>
        </w:rPr>
        <w:t xml:space="preserve"> – </w:t>
      </w:r>
      <w:r>
        <w:t xml:space="preserve">A response to a BAFO request or a requested clarification of the Vendors {Bidders} Quote. </w:t>
      </w:r>
    </w:p>
    <w:p w14:paraId="57F8F42A" w14:textId="77777777" w:rsidR="00056E0C" w:rsidRPr="00851065" w:rsidRDefault="00056E0C" w:rsidP="00056E0C">
      <w:pPr>
        <w:rPr>
          <w:color w:val="000000"/>
        </w:rPr>
      </w:pPr>
    </w:p>
    <w:p w14:paraId="04BBE666" w14:textId="77777777" w:rsidR="00056E0C" w:rsidRPr="00851065" w:rsidRDefault="00056E0C" w:rsidP="00056E0C">
      <w:pPr>
        <w:rPr>
          <w:rFonts w:eastAsia="MS Mincho"/>
        </w:rPr>
      </w:pPr>
      <w:r w:rsidRPr="00851065">
        <w:rPr>
          <w:rFonts w:eastAsia="MS Mincho"/>
          <w:b/>
        </w:rPr>
        <w:t>Shall</w:t>
      </w:r>
      <w:r w:rsidRPr="00851065">
        <w:rPr>
          <w:rFonts w:eastAsia="MS Mincho"/>
        </w:rPr>
        <w:t xml:space="preserve"> – Denotes that which is a mandatory requirement.  </w:t>
      </w:r>
    </w:p>
    <w:p w14:paraId="37828330" w14:textId="77777777" w:rsidR="00056E0C" w:rsidRPr="00851065" w:rsidRDefault="00056E0C" w:rsidP="00056E0C">
      <w:pPr>
        <w:rPr>
          <w:rFonts w:eastAsia="MS Mincho"/>
        </w:rPr>
      </w:pPr>
    </w:p>
    <w:p w14:paraId="24EFA1C1" w14:textId="77777777" w:rsidR="00056E0C" w:rsidRPr="00851065" w:rsidRDefault="00056E0C" w:rsidP="00056E0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181D305F" w14:textId="77777777" w:rsidR="00056E0C" w:rsidRPr="00851065" w:rsidRDefault="00056E0C" w:rsidP="00056E0C">
      <w:pPr>
        <w:rPr>
          <w:rFonts w:eastAsia="MS Mincho"/>
        </w:rPr>
      </w:pPr>
    </w:p>
    <w:p w14:paraId="32D57C63" w14:textId="77777777" w:rsidR="00056E0C" w:rsidRDefault="00056E0C" w:rsidP="00056E0C">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4311AD91" w14:textId="77777777" w:rsidR="00056E0C" w:rsidRDefault="00056E0C" w:rsidP="00056E0C">
      <w:pPr>
        <w:pStyle w:val="ListParagraph"/>
        <w:numPr>
          <w:ilvl w:val="0"/>
          <w:numId w:val="19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183C7815" w14:textId="77777777" w:rsidR="00056E0C" w:rsidRDefault="00056E0C" w:rsidP="00056E0C">
      <w:pPr>
        <w:pStyle w:val="ListParagraph"/>
        <w:numPr>
          <w:ilvl w:val="0"/>
          <w:numId w:val="19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2D78063" w14:textId="77777777" w:rsidR="00056E0C" w:rsidRDefault="00056E0C" w:rsidP="00056E0C"/>
    <w:p w14:paraId="0065501A" w14:textId="77777777" w:rsidR="00056E0C" w:rsidRPr="00F22598" w:rsidRDefault="00056E0C" w:rsidP="00056E0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49BEABC5" w14:textId="77777777" w:rsidR="00056E0C" w:rsidRPr="00851065" w:rsidRDefault="00056E0C" w:rsidP="00056E0C">
      <w:pPr>
        <w:rPr>
          <w:rFonts w:eastAsia="MS Mincho"/>
        </w:rPr>
      </w:pPr>
    </w:p>
    <w:p w14:paraId="32D0727F" w14:textId="77777777" w:rsidR="00056E0C" w:rsidRPr="00851065" w:rsidRDefault="00056E0C" w:rsidP="00056E0C">
      <w:pPr>
        <w:rPr>
          <w:rFonts w:eastAsia="MS Mincho"/>
        </w:rPr>
      </w:pPr>
      <w:r w:rsidRPr="00851065">
        <w:rPr>
          <w:rFonts w:eastAsia="MS Mincho"/>
          <w:b/>
        </w:rPr>
        <w:t>State</w:t>
      </w:r>
      <w:r w:rsidRPr="00851065">
        <w:rPr>
          <w:rFonts w:eastAsia="MS Mincho"/>
        </w:rPr>
        <w:t xml:space="preserve"> – State of New Jersey.</w:t>
      </w:r>
    </w:p>
    <w:p w14:paraId="01C53068" w14:textId="77777777" w:rsidR="00056E0C" w:rsidRPr="00851065" w:rsidRDefault="00056E0C" w:rsidP="00056E0C">
      <w:pPr>
        <w:rPr>
          <w:rFonts w:eastAsia="MS Mincho"/>
          <w:b/>
        </w:rPr>
      </w:pPr>
    </w:p>
    <w:p w14:paraId="04DEB717" w14:textId="77777777" w:rsidR="00056E0C" w:rsidRDefault="00056E0C" w:rsidP="00056E0C">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6F228E66" w14:textId="77777777" w:rsidR="00056E0C" w:rsidRDefault="00056E0C" w:rsidP="00056E0C">
      <w:pPr>
        <w:rPr>
          <w:rFonts w:eastAsia="MS Mincho"/>
        </w:rPr>
      </w:pPr>
    </w:p>
    <w:p w14:paraId="1BBDD3DC" w14:textId="77777777" w:rsidR="00056E0C" w:rsidRDefault="00056E0C" w:rsidP="00056E0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5C75705E" w14:textId="77777777" w:rsidR="00056E0C" w:rsidRDefault="00056E0C" w:rsidP="00056E0C">
      <w:pPr>
        <w:rPr>
          <w:rFonts w:eastAsia="MS Mincho"/>
        </w:rPr>
      </w:pPr>
    </w:p>
    <w:p w14:paraId="2064B100" w14:textId="77777777" w:rsidR="00056E0C" w:rsidRPr="00851065" w:rsidRDefault="00056E0C" w:rsidP="00056E0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1E70139" w14:textId="77777777" w:rsidR="00056E0C" w:rsidRPr="00851065" w:rsidRDefault="00056E0C" w:rsidP="00056E0C">
      <w:pPr>
        <w:rPr>
          <w:rFonts w:eastAsia="MS Mincho"/>
        </w:rPr>
      </w:pPr>
    </w:p>
    <w:p w14:paraId="2626D8B3" w14:textId="77777777" w:rsidR="00056E0C" w:rsidRPr="00851065" w:rsidRDefault="00056E0C" w:rsidP="00056E0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B542192" w14:textId="77777777" w:rsidR="00056E0C" w:rsidRPr="00851065" w:rsidRDefault="00056E0C" w:rsidP="00056E0C">
      <w:pPr>
        <w:rPr>
          <w:rFonts w:eastAsia="MS Mincho"/>
        </w:rPr>
      </w:pPr>
    </w:p>
    <w:p w14:paraId="2598B003" w14:textId="77777777" w:rsidR="00056E0C" w:rsidRPr="00851065" w:rsidRDefault="00056E0C" w:rsidP="00056E0C">
      <w:pPr>
        <w:rPr>
          <w:rFonts w:eastAsia="MS Mincho"/>
        </w:rPr>
      </w:pPr>
      <w:r w:rsidRPr="00851065">
        <w:rPr>
          <w:rFonts w:eastAsia="MS Mincho"/>
          <w:b/>
        </w:rPr>
        <w:t>Task</w:t>
      </w:r>
      <w:r w:rsidRPr="00851065">
        <w:rPr>
          <w:rFonts w:eastAsia="MS Mincho"/>
        </w:rPr>
        <w:t xml:space="preserve"> – A discrete unit of work to be performed.</w:t>
      </w:r>
    </w:p>
    <w:p w14:paraId="6DA531FD" w14:textId="77777777" w:rsidR="00056E0C" w:rsidRPr="00851065" w:rsidRDefault="00056E0C" w:rsidP="00056E0C">
      <w:pPr>
        <w:rPr>
          <w:rFonts w:eastAsia="MS Mincho"/>
        </w:rPr>
      </w:pPr>
    </w:p>
    <w:p w14:paraId="757B9B03" w14:textId="77777777" w:rsidR="00056E0C" w:rsidRPr="00851065" w:rsidRDefault="00056E0C" w:rsidP="00056E0C">
      <w:pPr>
        <w:rPr>
          <w:rFonts w:eastAsia="MS Mincho"/>
        </w:rPr>
      </w:pPr>
      <w:r w:rsidRPr="00851065">
        <w:rPr>
          <w:rFonts w:eastAsia="MS Mincho"/>
          <w:b/>
        </w:rPr>
        <w:lastRenderedPageBreak/>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21F6B5B5" w14:textId="77777777" w:rsidR="00056E0C" w:rsidRPr="00851065" w:rsidRDefault="00056E0C" w:rsidP="00056E0C">
      <w:pPr>
        <w:rPr>
          <w:rFonts w:eastAsia="MS Mincho"/>
          <w:b/>
        </w:rPr>
      </w:pPr>
      <w:r>
        <w:rPr>
          <w:rFonts w:eastAsia="MS Mincho"/>
          <w:b/>
        </w:rPr>
        <w:t xml:space="preserve">  </w:t>
      </w:r>
    </w:p>
    <w:p w14:paraId="10A59EB9" w14:textId="77777777" w:rsidR="00056E0C" w:rsidRPr="00851065" w:rsidRDefault="00056E0C" w:rsidP="00056E0C">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CC6DB00" w14:textId="77777777" w:rsidR="00056E0C" w:rsidRPr="00851065" w:rsidRDefault="00056E0C" w:rsidP="00056E0C"/>
    <w:p w14:paraId="33CC66E4" w14:textId="77777777" w:rsidR="00056E0C" w:rsidRPr="00851065" w:rsidRDefault="00056E0C" w:rsidP="00056E0C">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43941524" w14:textId="77777777" w:rsidR="00056E0C" w:rsidRPr="00851065" w:rsidRDefault="00056E0C" w:rsidP="00056E0C">
      <w:pPr>
        <w:rPr>
          <w:rFonts w:eastAsia="MS Mincho"/>
          <w:b/>
          <w:highlight w:val="lightGray"/>
        </w:rPr>
      </w:pPr>
    </w:p>
    <w:p w14:paraId="22FBD787" w14:textId="77777777" w:rsidR="00056E0C" w:rsidRDefault="00056E0C" w:rsidP="00056E0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bookmarkEnd w:id="93"/>
    <w:p w14:paraId="1AFEC711" w14:textId="77777777" w:rsidR="0040715D" w:rsidRDefault="0040715D" w:rsidP="00851065">
      <w:pPr>
        <w:rPr>
          <w:rFonts w:eastAsia="MS Mincho"/>
        </w:rPr>
      </w:pPr>
    </w:p>
    <w:p w14:paraId="3B27A806" w14:textId="77777777" w:rsidR="001024E6" w:rsidRDefault="001D2ACC" w:rsidP="00AF2A1D">
      <w:pPr>
        <w:pStyle w:val="Heading2"/>
        <w:keepNext/>
        <w:ind w:right="108"/>
      </w:pPr>
      <w:bookmarkStart w:id="95" w:name="_Toc355709006"/>
      <w:bookmarkStart w:id="96" w:name="_Toc400531490"/>
      <w:bookmarkStart w:id="97" w:name="_Toc428533961"/>
      <w:bookmarkStart w:id="98" w:name="_Toc10463267"/>
      <w:r>
        <w:t>BLANKET P.O.</w:t>
      </w:r>
      <w:r w:rsidR="001024E6">
        <w:t>-</w:t>
      </w:r>
      <w:r w:rsidR="001024E6" w:rsidRPr="005B44C2">
        <w:t>specific definitions</w:t>
      </w:r>
      <w:r w:rsidR="001024E6">
        <w:t>/ACRONYMS</w:t>
      </w:r>
      <w:bookmarkEnd w:id="95"/>
      <w:bookmarkEnd w:id="96"/>
      <w:bookmarkEnd w:id="97"/>
      <w:bookmarkEnd w:id="98"/>
    </w:p>
    <w:p w14:paraId="7B65C7A4" w14:textId="77777777" w:rsidR="00FB7AF5" w:rsidRDefault="00FB7AF5" w:rsidP="00FB7AF5">
      <w:bookmarkStart w:id="99" w:name="_2.2_contract_specific"/>
      <w:bookmarkStart w:id="100" w:name="_3.0_Scope_of"/>
      <w:bookmarkEnd w:id="99"/>
      <w:bookmarkEnd w:id="100"/>
    </w:p>
    <w:p w14:paraId="0AA8DA23" w14:textId="77777777" w:rsidR="00FB7AF5" w:rsidRDefault="00FB7AF5" w:rsidP="00FB7AF5">
      <w:r w:rsidRPr="00E77E3E">
        <w:rPr>
          <w:b/>
        </w:rPr>
        <w:t>AGC</w:t>
      </w:r>
      <w:r>
        <w:t xml:space="preserve"> – Automatic Gain Control.</w:t>
      </w:r>
      <w:r w:rsidR="000D3B2B">
        <w:t xml:space="preserve">  </w:t>
      </w:r>
      <w:r w:rsidR="000D3B2B" w:rsidRPr="000D3B2B">
        <w:rPr>
          <w:rFonts w:cs="Arial"/>
          <w:bCs/>
          <w:color w:val="222222"/>
          <w:shd w:val="clear" w:color="auto" w:fill="FFFFFF"/>
        </w:rPr>
        <w:t>A</w:t>
      </w:r>
      <w:r w:rsidR="000D3B2B" w:rsidRPr="00552FA7">
        <w:rPr>
          <w:rFonts w:cs="Arial"/>
          <w:bCs/>
          <w:color w:val="222222"/>
          <w:shd w:val="clear" w:color="auto" w:fill="FFFFFF"/>
        </w:rPr>
        <w:t>utomatic gain control</w:t>
      </w:r>
      <w:r w:rsidR="000D3B2B">
        <w:rPr>
          <w:rFonts w:cs="Arial"/>
          <w:color w:val="222222"/>
          <w:shd w:val="clear" w:color="auto" w:fill="FFFFFF"/>
        </w:rPr>
        <w:t> is a circuit found on some electronic devices that automatically controls the gain of a signal. Using AGC means that weaker signals receive more gain and stronger signals receive less gain or none at all.</w:t>
      </w:r>
    </w:p>
    <w:p w14:paraId="0AC5386D" w14:textId="77777777" w:rsidR="00FB7AF5" w:rsidRDefault="00FB7AF5" w:rsidP="00FB7AF5"/>
    <w:p w14:paraId="4B125A8E" w14:textId="77777777" w:rsidR="00FB7AF5" w:rsidRDefault="00FB7AF5" w:rsidP="00FB7AF5">
      <w:r w:rsidRPr="004A1855">
        <w:rPr>
          <w:b/>
        </w:rPr>
        <w:t>BAUD</w:t>
      </w:r>
      <w:r>
        <w:t xml:space="preserve"> – The number of distinct symbol changes (signaling events) made to the transmission medium per second in a </w:t>
      </w:r>
      <w:r w:rsidR="00751E40">
        <w:t>digitally</w:t>
      </w:r>
      <w:r>
        <w:t xml:space="preserve"> modulated signal or line code.</w:t>
      </w:r>
    </w:p>
    <w:p w14:paraId="1A28D2D4" w14:textId="77777777" w:rsidR="00FB7AF5" w:rsidRDefault="00FB7AF5" w:rsidP="00FB7AF5"/>
    <w:p w14:paraId="2B2CCF4E" w14:textId="77777777" w:rsidR="00FB7AF5" w:rsidRDefault="00FB7AF5" w:rsidP="00FB7AF5">
      <w:r w:rsidRPr="009573AD">
        <w:rPr>
          <w:b/>
        </w:rPr>
        <w:t>CCD</w:t>
      </w:r>
      <w:r>
        <w:t xml:space="preserve"> – Charge-coupled Device.</w:t>
      </w:r>
    </w:p>
    <w:p w14:paraId="7119B754" w14:textId="77777777" w:rsidR="00FB7AF5" w:rsidRDefault="00FB7AF5" w:rsidP="00FB7AF5"/>
    <w:p w14:paraId="029B031C" w14:textId="77777777" w:rsidR="00FB7AF5" w:rsidRDefault="00FB7AF5" w:rsidP="00FB7AF5">
      <w:r w:rsidRPr="00963914">
        <w:rPr>
          <w:b/>
        </w:rPr>
        <w:t>CFM</w:t>
      </w:r>
      <w:r>
        <w:t xml:space="preserve"> – Cubic Fee</w:t>
      </w:r>
      <w:r w:rsidR="007106B2">
        <w:t>t</w:t>
      </w:r>
      <w:r>
        <w:t xml:space="preserve"> per Minute.</w:t>
      </w:r>
    </w:p>
    <w:p w14:paraId="0FD30ABD" w14:textId="77777777" w:rsidR="00FB7AF5" w:rsidRDefault="00FB7AF5" w:rsidP="00FB7AF5"/>
    <w:p w14:paraId="2E4FA5AB" w14:textId="77777777" w:rsidR="00FB7AF5" w:rsidRDefault="00FB7AF5" w:rsidP="00FB7AF5">
      <w:pPr>
        <w:rPr>
          <w:rFonts w:cs="Arial"/>
          <w:szCs w:val="22"/>
        </w:rPr>
      </w:pPr>
      <w:r w:rsidRPr="00C47DA5">
        <w:rPr>
          <w:rFonts w:cs="Arial"/>
          <w:b/>
          <w:szCs w:val="22"/>
        </w:rPr>
        <w:t>DC</w:t>
      </w:r>
      <w:r>
        <w:rPr>
          <w:rFonts w:cs="Arial"/>
          <w:szCs w:val="22"/>
        </w:rPr>
        <w:t xml:space="preserve"> - </w:t>
      </w:r>
      <w:r w:rsidR="00F25C42">
        <w:rPr>
          <w:rFonts w:cs="Arial"/>
          <w:szCs w:val="22"/>
        </w:rPr>
        <w:t>D</w:t>
      </w:r>
      <w:r>
        <w:rPr>
          <w:rFonts w:cs="Arial"/>
          <w:szCs w:val="22"/>
        </w:rPr>
        <w:t>irect current.</w:t>
      </w:r>
    </w:p>
    <w:p w14:paraId="409353A8" w14:textId="77777777" w:rsidR="00FB7AF5" w:rsidRDefault="00FB7AF5" w:rsidP="00FB7AF5">
      <w:pPr>
        <w:rPr>
          <w:rFonts w:cs="Arial"/>
          <w:szCs w:val="22"/>
        </w:rPr>
      </w:pPr>
    </w:p>
    <w:p w14:paraId="6EFD3942" w14:textId="77777777" w:rsidR="00FB7AF5" w:rsidRPr="00E6280C" w:rsidRDefault="00FB7AF5" w:rsidP="00FB7AF5">
      <w:pPr>
        <w:autoSpaceDE w:val="0"/>
        <w:autoSpaceDN w:val="0"/>
        <w:adjustRightInd w:val="0"/>
        <w:rPr>
          <w:rFonts w:cs="Arial"/>
          <w:szCs w:val="22"/>
        </w:rPr>
      </w:pPr>
      <w:r w:rsidRPr="00E6280C">
        <w:rPr>
          <w:rFonts w:cs="Arial"/>
          <w:b/>
          <w:szCs w:val="22"/>
        </w:rPr>
        <w:t>Dwe</w:t>
      </w:r>
      <w:r>
        <w:rPr>
          <w:rFonts w:cs="Arial"/>
          <w:b/>
          <w:szCs w:val="22"/>
        </w:rPr>
        <w:t>l</w:t>
      </w:r>
      <w:r w:rsidRPr="00E6280C">
        <w:rPr>
          <w:rFonts w:cs="Arial"/>
          <w:b/>
          <w:szCs w:val="22"/>
        </w:rPr>
        <w:t>l</w:t>
      </w:r>
      <w:r w:rsidRPr="00E6280C">
        <w:rPr>
          <w:rFonts w:cs="Arial"/>
          <w:szCs w:val="22"/>
        </w:rPr>
        <w:t xml:space="preserve"> - An industry standard term meaning pause or hold</w:t>
      </w:r>
      <w:r w:rsidR="00F25C42">
        <w:rPr>
          <w:rFonts w:cs="Arial"/>
          <w:szCs w:val="22"/>
        </w:rPr>
        <w:t>.</w:t>
      </w:r>
    </w:p>
    <w:p w14:paraId="038A8208" w14:textId="77777777" w:rsidR="00FB7AF5" w:rsidRPr="00E6280C" w:rsidRDefault="00FB7AF5" w:rsidP="00FB7AF5">
      <w:pPr>
        <w:autoSpaceDE w:val="0"/>
        <w:autoSpaceDN w:val="0"/>
        <w:adjustRightInd w:val="0"/>
        <w:rPr>
          <w:rFonts w:cs="Arial"/>
          <w:szCs w:val="22"/>
        </w:rPr>
      </w:pPr>
    </w:p>
    <w:p w14:paraId="73AB137E" w14:textId="77777777" w:rsidR="00FB7AF5" w:rsidRPr="00E6280C" w:rsidRDefault="00FB7AF5" w:rsidP="00FB7AF5">
      <w:pPr>
        <w:autoSpaceDE w:val="0"/>
        <w:autoSpaceDN w:val="0"/>
        <w:adjustRightInd w:val="0"/>
        <w:rPr>
          <w:rFonts w:cs="Arial"/>
          <w:szCs w:val="22"/>
        </w:rPr>
      </w:pPr>
      <w:r w:rsidRPr="00E6280C">
        <w:rPr>
          <w:rFonts w:cs="Arial"/>
          <w:b/>
          <w:szCs w:val="22"/>
        </w:rPr>
        <w:t>Dwell Point</w:t>
      </w:r>
      <w:r w:rsidRPr="00E6280C">
        <w:rPr>
          <w:rFonts w:cs="Arial"/>
          <w:szCs w:val="22"/>
        </w:rPr>
        <w:t xml:space="preserve"> - A predetermined value as defined by the Traffic Engineer that creates the timing directive.  </w:t>
      </w:r>
    </w:p>
    <w:p w14:paraId="0517B785" w14:textId="77777777" w:rsidR="00FB7AF5" w:rsidRDefault="00FB7AF5" w:rsidP="00FB7AF5">
      <w:pPr>
        <w:rPr>
          <w:rFonts w:cs="Arial"/>
          <w:szCs w:val="22"/>
        </w:rPr>
      </w:pPr>
    </w:p>
    <w:p w14:paraId="79E82EC6" w14:textId="77777777" w:rsidR="00FB7AF5" w:rsidRDefault="00FB7AF5" w:rsidP="00FB7AF5">
      <w:pPr>
        <w:rPr>
          <w:rFonts w:cs="Arial"/>
          <w:szCs w:val="22"/>
        </w:rPr>
      </w:pPr>
      <w:r w:rsidRPr="00C47DA5">
        <w:rPr>
          <w:rFonts w:cs="Arial"/>
          <w:b/>
          <w:szCs w:val="22"/>
        </w:rPr>
        <w:t>EEPROM</w:t>
      </w:r>
      <w:r>
        <w:rPr>
          <w:rFonts w:cs="Arial"/>
          <w:szCs w:val="22"/>
        </w:rPr>
        <w:t xml:space="preserve"> – Electrically Erasable Programmable Read</w:t>
      </w:r>
      <w:r w:rsidR="00F25C42">
        <w:rPr>
          <w:rFonts w:cs="Arial"/>
          <w:szCs w:val="22"/>
        </w:rPr>
        <w:t>-</w:t>
      </w:r>
      <w:r>
        <w:rPr>
          <w:rFonts w:cs="Arial"/>
          <w:szCs w:val="22"/>
        </w:rPr>
        <w:t>Only Memory.</w:t>
      </w:r>
    </w:p>
    <w:p w14:paraId="5B574A61" w14:textId="77777777" w:rsidR="00FB7AF5" w:rsidRDefault="00FB7AF5" w:rsidP="00FB7AF5">
      <w:pPr>
        <w:rPr>
          <w:rFonts w:cs="Arial"/>
          <w:szCs w:val="22"/>
        </w:rPr>
      </w:pPr>
    </w:p>
    <w:p w14:paraId="3ECD4D2C" w14:textId="77777777" w:rsidR="00FB7AF5" w:rsidRDefault="00FB7AF5" w:rsidP="00FB7AF5">
      <w:pPr>
        <w:rPr>
          <w:rFonts w:cs="Arial"/>
          <w:szCs w:val="22"/>
        </w:rPr>
      </w:pPr>
      <w:r w:rsidRPr="00C47DA5">
        <w:rPr>
          <w:rFonts w:cs="Arial"/>
          <w:b/>
          <w:szCs w:val="22"/>
        </w:rPr>
        <w:t>I/</w:t>
      </w:r>
      <w:r>
        <w:rPr>
          <w:rFonts w:cs="Arial"/>
          <w:b/>
          <w:szCs w:val="22"/>
        </w:rPr>
        <w:t>O</w:t>
      </w:r>
      <w:r>
        <w:rPr>
          <w:rFonts w:cs="Arial"/>
          <w:szCs w:val="22"/>
        </w:rPr>
        <w:t xml:space="preserve"> - Input / output.</w:t>
      </w:r>
    </w:p>
    <w:p w14:paraId="651653F8" w14:textId="77777777" w:rsidR="00FB7AF5" w:rsidRDefault="00FB7AF5" w:rsidP="00FB7AF5">
      <w:pPr>
        <w:rPr>
          <w:rFonts w:cs="Arial"/>
          <w:szCs w:val="22"/>
        </w:rPr>
      </w:pPr>
    </w:p>
    <w:p w14:paraId="24A039C5" w14:textId="77777777" w:rsidR="00FB7AF5" w:rsidRDefault="00FB7AF5" w:rsidP="00FB7AF5">
      <w:pPr>
        <w:rPr>
          <w:rFonts w:cs="Arial"/>
          <w:szCs w:val="22"/>
        </w:rPr>
      </w:pPr>
      <w:r w:rsidRPr="00C47DA5">
        <w:rPr>
          <w:rFonts w:cs="Arial"/>
          <w:b/>
          <w:szCs w:val="22"/>
        </w:rPr>
        <w:t>IC</w:t>
      </w:r>
      <w:r w:rsidR="00F25C42">
        <w:rPr>
          <w:rFonts w:cs="Arial"/>
          <w:b/>
          <w:szCs w:val="22"/>
        </w:rPr>
        <w:t>s</w:t>
      </w:r>
      <w:r>
        <w:rPr>
          <w:rFonts w:cs="Arial"/>
          <w:szCs w:val="22"/>
        </w:rPr>
        <w:t xml:space="preserve"> - </w:t>
      </w:r>
      <w:r w:rsidR="00161E79" w:rsidRPr="00286445">
        <w:rPr>
          <w:rFonts w:cs="Arial"/>
          <w:szCs w:val="22"/>
        </w:rPr>
        <w:t>Integrated</w:t>
      </w:r>
      <w:r w:rsidRPr="00286445">
        <w:rPr>
          <w:rFonts w:cs="Arial"/>
          <w:szCs w:val="22"/>
        </w:rPr>
        <w:t xml:space="preserve"> </w:t>
      </w:r>
      <w:r>
        <w:rPr>
          <w:rFonts w:cs="Arial"/>
          <w:szCs w:val="22"/>
        </w:rPr>
        <w:t>circuits.</w:t>
      </w:r>
    </w:p>
    <w:p w14:paraId="31D50AE4" w14:textId="77777777" w:rsidR="00FB7AF5" w:rsidRPr="008204BF" w:rsidRDefault="00FB7AF5" w:rsidP="00FB7AF5"/>
    <w:p w14:paraId="550F9BE0" w14:textId="77777777" w:rsidR="004458ED" w:rsidRPr="008204BF" w:rsidRDefault="004458ED" w:rsidP="004458ED">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562417E1" w14:textId="77777777" w:rsidR="00FB7AF5" w:rsidRPr="008204BF" w:rsidRDefault="00FB7AF5" w:rsidP="00FB7AF5">
      <w:pPr>
        <w:autoSpaceDE w:val="0"/>
        <w:autoSpaceDN w:val="0"/>
        <w:adjustRightInd w:val="0"/>
        <w:rPr>
          <w:rFonts w:cs="Arial"/>
          <w:szCs w:val="22"/>
        </w:rPr>
      </w:pPr>
    </w:p>
    <w:p w14:paraId="41B4F7BE" w14:textId="77777777" w:rsidR="00FB7AF5" w:rsidRDefault="00FB7AF5" w:rsidP="00FB7AF5">
      <w:pPr>
        <w:rPr>
          <w:rFonts w:cs="Arial"/>
          <w:szCs w:val="22"/>
        </w:rPr>
      </w:pPr>
      <w:r w:rsidRPr="00C47DA5">
        <w:rPr>
          <w:rFonts w:cs="Arial"/>
          <w:b/>
          <w:szCs w:val="22"/>
        </w:rPr>
        <w:t>MUTCD</w:t>
      </w:r>
      <w:r>
        <w:rPr>
          <w:rFonts w:cs="Arial"/>
          <w:szCs w:val="22"/>
        </w:rPr>
        <w:t xml:space="preserve"> - Manual on Uniform Traffic Control Devices.</w:t>
      </w:r>
    </w:p>
    <w:p w14:paraId="5691082B" w14:textId="77777777" w:rsidR="00FB7AF5" w:rsidRDefault="00FB7AF5" w:rsidP="00FB7AF5">
      <w:pPr>
        <w:rPr>
          <w:rFonts w:cs="Arial"/>
          <w:szCs w:val="22"/>
        </w:rPr>
      </w:pPr>
    </w:p>
    <w:p w14:paraId="14F332CA" w14:textId="77777777" w:rsidR="00FB7AF5" w:rsidRDefault="00FB7AF5" w:rsidP="00FB7AF5">
      <w:pPr>
        <w:rPr>
          <w:rFonts w:cs="Arial"/>
          <w:szCs w:val="22"/>
        </w:rPr>
      </w:pPr>
      <w:r w:rsidRPr="00C47DA5">
        <w:rPr>
          <w:rFonts w:cs="Arial"/>
          <w:b/>
          <w:szCs w:val="22"/>
        </w:rPr>
        <w:t>NEMA</w:t>
      </w:r>
      <w:r>
        <w:rPr>
          <w:rFonts w:cs="Arial"/>
          <w:szCs w:val="22"/>
        </w:rPr>
        <w:t xml:space="preserve"> - National Electrical Manufacturer Association.</w:t>
      </w:r>
    </w:p>
    <w:p w14:paraId="50F028B4" w14:textId="77777777" w:rsidR="00FB7AF5" w:rsidRDefault="00FB7AF5" w:rsidP="00FB7AF5">
      <w:pPr>
        <w:rPr>
          <w:rFonts w:cs="Arial"/>
          <w:szCs w:val="22"/>
        </w:rPr>
      </w:pPr>
    </w:p>
    <w:p w14:paraId="28565982" w14:textId="77777777" w:rsidR="00FB7AF5" w:rsidRDefault="00FB7AF5" w:rsidP="00FB7AF5">
      <w:pPr>
        <w:autoSpaceDE w:val="0"/>
        <w:autoSpaceDN w:val="0"/>
        <w:adjustRightInd w:val="0"/>
        <w:rPr>
          <w:rFonts w:cs="Arial"/>
          <w:szCs w:val="22"/>
        </w:rPr>
      </w:pPr>
      <w:r w:rsidRPr="00C47DA5">
        <w:rPr>
          <w:rFonts w:cs="Arial"/>
          <w:b/>
          <w:szCs w:val="22"/>
        </w:rPr>
        <w:t>PC</w:t>
      </w:r>
      <w:r>
        <w:rPr>
          <w:rFonts w:cs="Arial"/>
          <w:szCs w:val="22"/>
        </w:rPr>
        <w:t xml:space="preserve"> - Personal computer.</w:t>
      </w:r>
    </w:p>
    <w:p w14:paraId="13B49B15" w14:textId="77777777" w:rsidR="00FB7AF5" w:rsidRDefault="00FB7AF5" w:rsidP="00FB7AF5">
      <w:pPr>
        <w:autoSpaceDE w:val="0"/>
        <w:autoSpaceDN w:val="0"/>
        <w:adjustRightInd w:val="0"/>
        <w:rPr>
          <w:rFonts w:cs="Arial"/>
          <w:szCs w:val="22"/>
        </w:rPr>
      </w:pPr>
    </w:p>
    <w:p w14:paraId="12AE39B7" w14:textId="77777777" w:rsidR="00FB7AF5" w:rsidRPr="00207F9A" w:rsidRDefault="00FB7AF5" w:rsidP="00FB7AF5">
      <w:pPr>
        <w:autoSpaceDE w:val="0"/>
        <w:autoSpaceDN w:val="0"/>
        <w:adjustRightInd w:val="0"/>
        <w:rPr>
          <w:rFonts w:cs="Arial"/>
          <w:szCs w:val="22"/>
        </w:rPr>
      </w:pPr>
      <w:r w:rsidRPr="00E6280C">
        <w:rPr>
          <w:rFonts w:cs="Arial"/>
          <w:b/>
          <w:szCs w:val="22"/>
        </w:rPr>
        <w:t>PCL</w:t>
      </w:r>
      <w:r w:rsidRPr="00E6280C">
        <w:rPr>
          <w:rFonts w:cs="Arial"/>
          <w:szCs w:val="22"/>
        </w:rPr>
        <w:t xml:space="preserve"> </w:t>
      </w:r>
      <w:r>
        <w:rPr>
          <w:rFonts w:cs="Arial"/>
          <w:szCs w:val="22"/>
        </w:rPr>
        <w:t>– A</w:t>
      </w:r>
      <w:r w:rsidRPr="00E6280C">
        <w:rPr>
          <w:rFonts w:cs="Arial"/>
          <w:szCs w:val="22"/>
        </w:rPr>
        <w:t>n industry standard for Pedestrian Clearance</w:t>
      </w:r>
      <w:r>
        <w:rPr>
          <w:rFonts w:cs="Arial"/>
          <w:szCs w:val="22"/>
        </w:rPr>
        <w:t>.</w:t>
      </w:r>
    </w:p>
    <w:p w14:paraId="40E8E717" w14:textId="77777777" w:rsidR="00FB7AF5" w:rsidRDefault="00FB7AF5" w:rsidP="00FB7AF5">
      <w:pPr>
        <w:autoSpaceDE w:val="0"/>
        <w:autoSpaceDN w:val="0"/>
        <w:adjustRightInd w:val="0"/>
        <w:rPr>
          <w:rFonts w:cs="Arial"/>
          <w:szCs w:val="22"/>
        </w:rPr>
      </w:pPr>
    </w:p>
    <w:p w14:paraId="41F62D61" w14:textId="77777777" w:rsidR="004458ED" w:rsidRPr="008204BF" w:rsidRDefault="004458ED" w:rsidP="004458ED">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212B9D75" w14:textId="77777777" w:rsidR="00FB7AF5" w:rsidRDefault="00FB7AF5" w:rsidP="00FB7AF5">
      <w:pPr>
        <w:autoSpaceDE w:val="0"/>
        <w:autoSpaceDN w:val="0"/>
        <w:adjustRightInd w:val="0"/>
        <w:rPr>
          <w:rFonts w:cs="Arial"/>
          <w:szCs w:val="22"/>
        </w:rPr>
      </w:pPr>
    </w:p>
    <w:p w14:paraId="21445504" w14:textId="77777777" w:rsidR="00FB7AF5" w:rsidRPr="008204BF" w:rsidRDefault="00FB7AF5" w:rsidP="00FB7AF5">
      <w:pPr>
        <w:autoSpaceDE w:val="0"/>
        <w:autoSpaceDN w:val="0"/>
        <w:adjustRightInd w:val="0"/>
        <w:rPr>
          <w:rFonts w:cs="Arial"/>
          <w:color w:val="000000"/>
          <w:szCs w:val="22"/>
        </w:rPr>
      </w:pPr>
      <w:r w:rsidRPr="008204BF">
        <w:rPr>
          <w:rFonts w:cs="Arial"/>
          <w:b/>
          <w:color w:val="000000"/>
          <w:szCs w:val="22"/>
        </w:rPr>
        <w:lastRenderedPageBreak/>
        <w:t>Pre</w:t>
      </w:r>
      <w:r w:rsidR="00513721">
        <w:rPr>
          <w:rFonts w:cs="Arial"/>
          <w:b/>
          <w:color w:val="000000"/>
          <w:szCs w:val="22"/>
        </w:rPr>
        <w:t>-</w:t>
      </w:r>
      <w:r w:rsidR="00513721" w:rsidRPr="008204BF">
        <w:rPr>
          <w:rFonts w:cs="Arial"/>
          <w:b/>
          <w:color w:val="000000"/>
          <w:szCs w:val="22"/>
        </w:rPr>
        <w:t>Co</w:t>
      </w:r>
      <w:r w:rsidRPr="008204BF">
        <w:rPr>
          <w:rFonts w:cs="Arial"/>
          <w:b/>
          <w:color w:val="000000"/>
          <w:szCs w:val="22"/>
        </w:rPr>
        <w:t xml:space="preserve">nsumer Materials </w:t>
      </w:r>
      <w:r w:rsidRPr="008204BF">
        <w:rPr>
          <w:rFonts w:cs="Arial"/>
          <w:color w:val="000000"/>
          <w:szCs w:val="22"/>
        </w:rPr>
        <w:t>- Materials generated in manufacturing and converting processes, such as manufacturing scrap and trimmings/cuttings.</w:t>
      </w:r>
    </w:p>
    <w:p w14:paraId="557E472E" w14:textId="77777777" w:rsidR="00FB7AF5" w:rsidRDefault="00FB7AF5" w:rsidP="00FB7AF5">
      <w:pPr>
        <w:autoSpaceDE w:val="0"/>
        <w:autoSpaceDN w:val="0"/>
        <w:adjustRightInd w:val="0"/>
        <w:rPr>
          <w:rFonts w:cs="Arial"/>
          <w:b/>
          <w:color w:val="000000"/>
          <w:szCs w:val="22"/>
        </w:rPr>
      </w:pPr>
    </w:p>
    <w:p w14:paraId="687D898C" w14:textId="77777777" w:rsidR="00FB7AF5" w:rsidRDefault="00FB7AF5" w:rsidP="00FB7AF5">
      <w:pPr>
        <w:autoSpaceDE w:val="0"/>
        <w:autoSpaceDN w:val="0"/>
        <w:adjustRightInd w:val="0"/>
        <w:rPr>
          <w:rFonts w:cs="Arial"/>
          <w:color w:val="000000"/>
          <w:szCs w:val="22"/>
        </w:rPr>
      </w:pPr>
      <w:r>
        <w:rPr>
          <w:rFonts w:cs="Arial"/>
          <w:b/>
          <w:color w:val="000000"/>
          <w:szCs w:val="22"/>
        </w:rPr>
        <w:t xml:space="preserve">PROM </w:t>
      </w:r>
      <w:r>
        <w:rPr>
          <w:rFonts w:cs="Arial"/>
          <w:color w:val="000000"/>
          <w:szCs w:val="22"/>
        </w:rPr>
        <w:t xml:space="preserve">– Programmable </w:t>
      </w:r>
      <w:r w:rsidR="006A1B10">
        <w:rPr>
          <w:rFonts w:cs="Arial"/>
          <w:color w:val="000000"/>
          <w:szCs w:val="22"/>
        </w:rPr>
        <w:t>R</w:t>
      </w:r>
      <w:r>
        <w:rPr>
          <w:rFonts w:cs="Arial"/>
          <w:color w:val="000000"/>
          <w:szCs w:val="22"/>
        </w:rPr>
        <w:t>ead</w:t>
      </w:r>
      <w:r w:rsidR="006A1B10">
        <w:rPr>
          <w:rFonts w:cs="Arial"/>
          <w:color w:val="000000"/>
          <w:szCs w:val="22"/>
        </w:rPr>
        <w:t>-O</w:t>
      </w:r>
      <w:r>
        <w:rPr>
          <w:rFonts w:cs="Arial"/>
          <w:color w:val="000000"/>
          <w:szCs w:val="22"/>
        </w:rPr>
        <w:t xml:space="preserve">nly </w:t>
      </w:r>
      <w:r w:rsidR="006A1B10">
        <w:rPr>
          <w:rFonts w:cs="Arial"/>
          <w:color w:val="000000"/>
          <w:szCs w:val="22"/>
        </w:rPr>
        <w:t>M</w:t>
      </w:r>
      <w:r>
        <w:rPr>
          <w:rFonts w:cs="Arial"/>
          <w:color w:val="000000"/>
          <w:szCs w:val="22"/>
        </w:rPr>
        <w:t>emory.</w:t>
      </w:r>
    </w:p>
    <w:p w14:paraId="3312B7E5" w14:textId="77777777" w:rsidR="00FB7AF5" w:rsidRPr="008204BF" w:rsidRDefault="00FB7AF5" w:rsidP="00FB7AF5">
      <w:pPr>
        <w:autoSpaceDE w:val="0"/>
        <w:autoSpaceDN w:val="0"/>
        <w:adjustRightInd w:val="0"/>
        <w:rPr>
          <w:rFonts w:cs="Arial"/>
          <w:b/>
          <w:color w:val="000000"/>
          <w:szCs w:val="22"/>
        </w:rPr>
      </w:pPr>
    </w:p>
    <w:p w14:paraId="7025A594" w14:textId="77777777" w:rsidR="00FB7AF5" w:rsidRDefault="00FB7AF5" w:rsidP="00FB7AF5">
      <w:pPr>
        <w:autoSpaceDE w:val="0"/>
        <w:autoSpaceDN w:val="0"/>
        <w:adjustRightInd w:val="0"/>
        <w:rPr>
          <w:rFonts w:cs="Arial"/>
          <w:szCs w:val="22"/>
        </w:rPr>
      </w:pPr>
      <w:r w:rsidRPr="00C47DA5">
        <w:rPr>
          <w:rFonts w:cs="Arial"/>
          <w:b/>
          <w:szCs w:val="22"/>
        </w:rPr>
        <w:t>RAM</w:t>
      </w:r>
      <w:r>
        <w:rPr>
          <w:rFonts w:cs="Arial"/>
          <w:szCs w:val="22"/>
        </w:rPr>
        <w:t xml:space="preserve"> - Random </w:t>
      </w:r>
      <w:r w:rsidR="006A1B10">
        <w:rPr>
          <w:rFonts w:cs="Arial"/>
          <w:szCs w:val="22"/>
        </w:rPr>
        <w:t>A</w:t>
      </w:r>
      <w:r>
        <w:rPr>
          <w:rFonts w:cs="Arial"/>
          <w:szCs w:val="22"/>
        </w:rPr>
        <w:t xml:space="preserve">ccess </w:t>
      </w:r>
      <w:r w:rsidR="006A1B10">
        <w:rPr>
          <w:rFonts w:cs="Arial"/>
          <w:szCs w:val="22"/>
        </w:rPr>
        <w:t>M</w:t>
      </w:r>
      <w:r>
        <w:rPr>
          <w:rFonts w:cs="Arial"/>
          <w:szCs w:val="22"/>
        </w:rPr>
        <w:t>emory.</w:t>
      </w:r>
    </w:p>
    <w:p w14:paraId="6F4E135A" w14:textId="77777777" w:rsidR="00FB7AF5" w:rsidRDefault="00FB7AF5" w:rsidP="00FB7AF5">
      <w:pPr>
        <w:autoSpaceDE w:val="0"/>
        <w:autoSpaceDN w:val="0"/>
        <w:adjustRightInd w:val="0"/>
        <w:rPr>
          <w:rFonts w:cs="Arial"/>
          <w:szCs w:val="22"/>
        </w:rPr>
      </w:pPr>
    </w:p>
    <w:p w14:paraId="214955D0" w14:textId="77777777" w:rsidR="00FB7AF5" w:rsidRDefault="00FB7AF5" w:rsidP="00FB7AF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Waste material and byproduct that have been recovered or diverted from solid waste, but does not include materials and byproducts generated from, and commonly reused within, an original manufacturing process.</w:t>
      </w:r>
    </w:p>
    <w:p w14:paraId="156DD89E" w14:textId="77777777" w:rsidR="00FB7AF5" w:rsidRPr="008204BF" w:rsidRDefault="00FB7AF5" w:rsidP="00FB7AF5">
      <w:pPr>
        <w:autoSpaceDE w:val="0"/>
        <w:autoSpaceDN w:val="0"/>
        <w:adjustRightInd w:val="0"/>
        <w:rPr>
          <w:rFonts w:cs="Arial"/>
          <w:color w:val="000000"/>
          <w:szCs w:val="22"/>
        </w:rPr>
      </w:pPr>
    </w:p>
    <w:p w14:paraId="321BE6E3" w14:textId="77777777" w:rsidR="00FB7AF5" w:rsidRPr="008204BF" w:rsidRDefault="00FB7AF5" w:rsidP="00FB7AF5">
      <w:pPr>
        <w:autoSpaceDE w:val="0"/>
        <w:autoSpaceDN w:val="0"/>
        <w:adjustRightInd w:val="0"/>
        <w:rPr>
          <w:rFonts w:cs="Arial"/>
          <w:szCs w:val="22"/>
        </w:rPr>
      </w:pPr>
      <w:r w:rsidRPr="008204BF">
        <w:rPr>
          <w:rFonts w:cs="Arial"/>
          <w:b/>
          <w:szCs w:val="22"/>
        </w:rPr>
        <w:t xml:space="preserve">Recycling </w:t>
      </w:r>
      <w:r w:rsidRPr="008204BF">
        <w:rPr>
          <w:rFonts w:cs="Arial"/>
          <w:szCs w:val="22"/>
        </w:rPr>
        <w:t>-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37562DC" w14:textId="77777777" w:rsidR="00FB7AF5" w:rsidRPr="008204BF" w:rsidRDefault="00FB7AF5" w:rsidP="00FB7AF5">
      <w:pPr>
        <w:autoSpaceDE w:val="0"/>
        <w:autoSpaceDN w:val="0"/>
        <w:adjustRightInd w:val="0"/>
        <w:rPr>
          <w:rFonts w:cs="Arial"/>
          <w:b/>
          <w:bCs/>
          <w:szCs w:val="22"/>
        </w:rPr>
      </w:pPr>
    </w:p>
    <w:p w14:paraId="795E8E4D" w14:textId="77777777" w:rsidR="00FB7AF5" w:rsidRPr="008204BF" w:rsidRDefault="00FB7AF5" w:rsidP="00FB7AF5">
      <w:pPr>
        <w:autoSpaceDE w:val="0"/>
        <w:autoSpaceDN w:val="0"/>
        <w:adjustRightInd w:val="0"/>
        <w:rPr>
          <w:rFonts w:cs="Arial"/>
          <w:szCs w:val="22"/>
        </w:rPr>
      </w:pPr>
      <w:r w:rsidRPr="008204BF">
        <w:rPr>
          <w:rFonts w:cs="Arial"/>
          <w:b/>
          <w:szCs w:val="22"/>
        </w:rPr>
        <w:t>Recyclability</w:t>
      </w:r>
      <w:r w:rsidRPr="008204BF">
        <w:rPr>
          <w:rFonts w:cs="Arial"/>
          <w:szCs w:val="22"/>
        </w:rPr>
        <w:t xml:space="preserve"> - The ability of a product or material to be recovered from, or otherwise diverted from, the solid waste stream for the purpose of recycling.</w:t>
      </w:r>
    </w:p>
    <w:p w14:paraId="3B860DE5" w14:textId="77777777" w:rsidR="00FB7AF5" w:rsidRPr="008204BF" w:rsidRDefault="00FB7AF5" w:rsidP="00FB7AF5"/>
    <w:p w14:paraId="20CFCFA7" w14:textId="77777777" w:rsidR="004458ED" w:rsidRPr="008204BF" w:rsidRDefault="004458ED" w:rsidP="004458ED">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338FFCE5" w14:textId="77777777" w:rsidR="00FB7AF5" w:rsidRPr="008204BF" w:rsidRDefault="00FB7AF5" w:rsidP="00FB7AF5">
      <w:pPr>
        <w:ind w:right="108"/>
        <w:rPr>
          <w:rFonts w:eastAsia="MS Mincho" w:cs="Arial"/>
          <w:lang w:val="x-none" w:eastAsia="x-none"/>
        </w:rPr>
      </w:pPr>
    </w:p>
    <w:p w14:paraId="35E5B89B" w14:textId="77777777" w:rsidR="00FB7AF5" w:rsidRDefault="00FB7AF5" w:rsidP="00FB7AF5">
      <w:pPr>
        <w:autoSpaceDE w:val="0"/>
        <w:autoSpaceDN w:val="0"/>
        <w:adjustRightInd w:val="0"/>
        <w:rPr>
          <w:rFonts w:cs="Arial"/>
          <w:szCs w:val="22"/>
        </w:rPr>
      </w:pPr>
      <w:r w:rsidRPr="005E127C">
        <w:rPr>
          <w:rFonts w:cs="Arial"/>
          <w:b/>
          <w:szCs w:val="22"/>
        </w:rPr>
        <w:t>ROM</w:t>
      </w:r>
      <w:r>
        <w:rPr>
          <w:rFonts w:cs="Arial"/>
          <w:szCs w:val="22"/>
        </w:rPr>
        <w:t xml:space="preserve"> - Read-</w:t>
      </w:r>
      <w:r w:rsidR="006A1B10">
        <w:rPr>
          <w:rFonts w:cs="Arial"/>
          <w:szCs w:val="22"/>
        </w:rPr>
        <w:t>O</w:t>
      </w:r>
      <w:r>
        <w:rPr>
          <w:rFonts w:cs="Arial"/>
          <w:szCs w:val="22"/>
        </w:rPr>
        <w:t xml:space="preserve">nly </w:t>
      </w:r>
      <w:r w:rsidR="006A1B10">
        <w:rPr>
          <w:rFonts w:cs="Arial"/>
          <w:szCs w:val="22"/>
        </w:rPr>
        <w:t>M</w:t>
      </w:r>
      <w:r>
        <w:rPr>
          <w:rFonts w:cs="Arial"/>
          <w:szCs w:val="22"/>
        </w:rPr>
        <w:t>emory.</w:t>
      </w:r>
    </w:p>
    <w:p w14:paraId="48E7DCDD" w14:textId="77777777" w:rsidR="00FB7AF5" w:rsidRDefault="00FB7AF5" w:rsidP="00FB7AF5">
      <w:pPr>
        <w:autoSpaceDE w:val="0"/>
        <w:autoSpaceDN w:val="0"/>
        <w:adjustRightInd w:val="0"/>
        <w:rPr>
          <w:rFonts w:cs="Arial"/>
          <w:szCs w:val="22"/>
        </w:rPr>
      </w:pPr>
    </w:p>
    <w:p w14:paraId="0210D9DD" w14:textId="77777777" w:rsidR="00FB7AF5" w:rsidRPr="00E6280C" w:rsidRDefault="00FB7AF5" w:rsidP="00FB7AF5">
      <w:pPr>
        <w:autoSpaceDE w:val="0"/>
        <w:autoSpaceDN w:val="0"/>
        <w:adjustRightInd w:val="0"/>
        <w:rPr>
          <w:rFonts w:cs="Arial"/>
          <w:szCs w:val="22"/>
        </w:rPr>
      </w:pPr>
      <w:r w:rsidRPr="00E6280C">
        <w:rPr>
          <w:rFonts w:cs="Arial"/>
          <w:b/>
          <w:szCs w:val="22"/>
        </w:rPr>
        <w:t>Smooth</w:t>
      </w:r>
      <w:r w:rsidR="00513721">
        <w:rPr>
          <w:rFonts w:cs="Arial"/>
          <w:szCs w:val="22"/>
        </w:rPr>
        <w:t xml:space="preserve"> - </w:t>
      </w:r>
      <w:r w:rsidRPr="00E6280C">
        <w:rPr>
          <w:rFonts w:cs="Arial"/>
          <w:szCs w:val="22"/>
        </w:rPr>
        <w:t>An industry standard term, a software tool as in the following sentences: Each method avoids abruptness so as not to disrupt traffic.  Offset seeking can sometimes take 5 cycles to get back in step.  This seeking process is necessary to ensure a smooth transition from one pattern to another without skipping, over timing or short-timing phases.</w:t>
      </w:r>
    </w:p>
    <w:p w14:paraId="5B82A303" w14:textId="77777777" w:rsidR="00FB7AF5" w:rsidRPr="005E127C" w:rsidRDefault="00FB7AF5" w:rsidP="00FB7AF5">
      <w:pPr>
        <w:autoSpaceDE w:val="0"/>
        <w:autoSpaceDN w:val="0"/>
        <w:adjustRightInd w:val="0"/>
        <w:rPr>
          <w:rFonts w:cs="Arial"/>
          <w:szCs w:val="22"/>
        </w:rPr>
      </w:pPr>
    </w:p>
    <w:p w14:paraId="3DB49EFB" w14:textId="77777777" w:rsidR="00FB7AF5" w:rsidRDefault="00FB7AF5" w:rsidP="00FB7AF5">
      <w:pPr>
        <w:autoSpaceDE w:val="0"/>
        <w:autoSpaceDN w:val="0"/>
        <w:adjustRightInd w:val="0"/>
        <w:rPr>
          <w:rFonts w:cs="Arial"/>
          <w:color w:val="000000"/>
          <w:szCs w:val="22"/>
        </w:rPr>
      </w:pPr>
      <w:r w:rsidRPr="005E127C">
        <w:rPr>
          <w:rFonts w:cs="Arial"/>
          <w:b/>
          <w:szCs w:val="22"/>
        </w:rPr>
        <w:t>TBC</w:t>
      </w:r>
      <w:r>
        <w:rPr>
          <w:rFonts w:cs="Arial"/>
          <w:szCs w:val="22"/>
        </w:rPr>
        <w:t xml:space="preserve"> - Thomas and Betts Circuit.</w:t>
      </w:r>
    </w:p>
    <w:p w14:paraId="5543DB73" w14:textId="77777777" w:rsidR="00FB7AF5" w:rsidRDefault="00FB7AF5" w:rsidP="00FB7AF5">
      <w:pPr>
        <w:autoSpaceDE w:val="0"/>
        <w:autoSpaceDN w:val="0"/>
        <w:adjustRightInd w:val="0"/>
        <w:rPr>
          <w:rFonts w:cs="Arial"/>
          <w:color w:val="000000"/>
          <w:szCs w:val="22"/>
        </w:rPr>
      </w:pPr>
    </w:p>
    <w:p w14:paraId="2746A392" w14:textId="77777777" w:rsidR="00FB7AF5" w:rsidRDefault="00FB7AF5" w:rsidP="00FB7AF5">
      <w:pPr>
        <w:autoSpaceDE w:val="0"/>
        <w:autoSpaceDN w:val="0"/>
        <w:adjustRightInd w:val="0"/>
        <w:rPr>
          <w:rFonts w:cs="Arial"/>
          <w:color w:val="000000"/>
          <w:szCs w:val="22"/>
        </w:rPr>
      </w:pPr>
      <w:r w:rsidRPr="00612AEF">
        <w:rPr>
          <w:rFonts w:cs="Arial"/>
          <w:b/>
          <w:color w:val="000000"/>
          <w:szCs w:val="22"/>
        </w:rPr>
        <w:t>THHN</w:t>
      </w:r>
      <w:r>
        <w:rPr>
          <w:rFonts w:cs="Arial"/>
          <w:color w:val="000000"/>
          <w:szCs w:val="22"/>
        </w:rPr>
        <w:t xml:space="preserve"> – Thermoplastic High Heat-resistant Nylon</w:t>
      </w:r>
      <w:r w:rsidR="003C7315">
        <w:rPr>
          <w:rFonts w:cs="Arial"/>
          <w:color w:val="000000"/>
          <w:szCs w:val="22"/>
        </w:rPr>
        <w:t>.</w:t>
      </w:r>
    </w:p>
    <w:p w14:paraId="5BFDD4E1" w14:textId="77777777" w:rsidR="00FB7AF5" w:rsidRPr="008204BF" w:rsidRDefault="00FB7AF5" w:rsidP="00FB7AF5">
      <w:pPr>
        <w:autoSpaceDE w:val="0"/>
        <w:autoSpaceDN w:val="0"/>
        <w:adjustRightInd w:val="0"/>
        <w:rPr>
          <w:rFonts w:cs="Arial"/>
          <w:color w:val="000000"/>
          <w:szCs w:val="22"/>
        </w:rPr>
      </w:pPr>
    </w:p>
    <w:p w14:paraId="33DCA876" w14:textId="77777777" w:rsidR="00FB7AF5" w:rsidRDefault="00FB7AF5" w:rsidP="00FB7AF5">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33377FD9" w14:textId="77777777" w:rsidR="00FB7AF5" w:rsidRDefault="00FB7AF5" w:rsidP="00FB7AF5">
      <w:pPr>
        <w:ind w:right="108"/>
        <w:rPr>
          <w:rFonts w:eastAsia="MS Mincho" w:cs="Arial"/>
        </w:rPr>
      </w:pPr>
    </w:p>
    <w:p w14:paraId="73307E85" w14:textId="77777777" w:rsidR="00FB7AF5" w:rsidRPr="00E6280C" w:rsidRDefault="00FB7AF5" w:rsidP="00FB7AF5">
      <w:pPr>
        <w:autoSpaceDE w:val="0"/>
        <w:autoSpaceDN w:val="0"/>
        <w:adjustRightInd w:val="0"/>
        <w:rPr>
          <w:rFonts w:cs="Arial"/>
          <w:szCs w:val="22"/>
        </w:rPr>
      </w:pPr>
      <w:r w:rsidRPr="00E6280C">
        <w:rPr>
          <w:rFonts w:cs="Arial"/>
          <w:b/>
          <w:szCs w:val="22"/>
        </w:rPr>
        <w:t>WWV</w:t>
      </w:r>
      <w:r>
        <w:rPr>
          <w:rFonts w:cs="Arial"/>
          <w:b/>
          <w:szCs w:val="22"/>
        </w:rPr>
        <w:t xml:space="preserve"> -</w:t>
      </w:r>
      <w:r w:rsidRPr="00E6280C">
        <w:rPr>
          <w:rFonts w:cs="Arial"/>
          <w:szCs w:val="22"/>
        </w:rPr>
        <w:t xml:space="preserve"> </w:t>
      </w:r>
      <w:r>
        <w:rPr>
          <w:rFonts w:cs="Arial"/>
          <w:szCs w:val="22"/>
        </w:rPr>
        <w:t>C</w:t>
      </w:r>
      <w:r w:rsidRPr="00E6280C">
        <w:rPr>
          <w:rFonts w:cs="Arial"/>
          <w:szCs w:val="22"/>
        </w:rPr>
        <w:t>ontinuously transmits official US Government frequency and time signals on 2.5, 5, 10</w:t>
      </w:r>
      <w:r>
        <w:rPr>
          <w:rFonts w:cs="Arial"/>
          <w:szCs w:val="22"/>
        </w:rPr>
        <w:t>,</w:t>
      </w:r>
      <w:r w:rsidRPr="00E6280C">
        <w:rPr>
          <w:rFonts w:cs="Arial"/>
          <w:szCs w:val="22"/>
        </w:rPr>
        <w:t xml:space="preserve"> 15 &amp; 20 MHz. This will help keep an accurate time clock.</w:t>
      </w:r>
    </w:p>
    <w:p w14:paraId="2672BA97" w14:textId="77777777" w:rsidR="00FB7AF5" w:rsidRPr="008204BF" w:rsidRDefault="00FB7AF5" w:rsidP="00FB7AF5">
      <w:pPr>
        <w:ind w:right="108"/>
      </w:pPr>
    </w:p>
    <w:p w14:paraId="1A6CF984" w14:textId="77777777" w:rsidR="00D75AB8" w:rsidRPr="00D75AB8" w:rsidRDefault="00E651D6" w:rsidP="00180695">
      <w:pPr>
        <w:pStyle w:val="Heading1"/>
      </w:pPr>
      <w:r>
        <w:br w:type="page"/>
      </w:r>
      <w:bookmarkStart w:id="101" w:name="_Ref37485783"/>
      <w:bookmarkStart w:id="102" w:name="_Toc400531491"/>
      <w:bookmarkStart w:id="103" w:name="_Toc428533962"/>
      <w:r w:rsidR="00AA3B67">
        <w:lastRenderedPageBreak/>
        <w:t xml:space="preserve"> </w:t>
      </w:r>
      <w:bookmarkStart w:id="104" w:name="_Toc10463268"/>
      <w:r>
        <w:t>SCOPE OF WORK</w:t>
      </w:r>
      <w:bookmarkEnd w:id="101"/>
      <w:bookmarkEnd w:id="102"/>
      <w:bookmarkEnd w:id="103"/>
      <w:bookmarkEnd w:id="104"/>
    </w:p>
    <w:p w14:paraId="61ACFB71" w14:textId="77777777" w:rsidR="0086117C" w:rsidRPr="001C1FFB" w:rsidRDefault="0086117C" w:rsidP="0086117C"/>
    <w:p w14:paraId="44370A9F" w14:textId="77777777" w:rsidR="0086117C" w:rsidRPr="00F9498A" w:rsidRDefault="0086117C" w:rsidP="0086117C">
      <w:pPr>
        <w:ind w:right="-90"/>
        <w:rPr>
          <w:rFonts w:cs="Arial"/>
          <w:szCs w:val="22"/>
        </w:rPr>
      </w:pPr>
      <w:r>
        <w:rPr>
          <w:rFonts w:cs="Arial"/>
          <w:szCs w:val="22"/>
        </w:rPr>
        <w:t>NJ</w:t>
      </w:r>
      <w:r w:rsidRPr="00F9498A">
        <w:rPr>
          <w:rFonts w:cs="Arial"/>
          <w:szCs w:val="22"/>
        </w:rPr>
        <w:t>DOT’s Specification numbers</w:t>
      </w:r>
      <w:r>
        <w:rPr>
          <w:rFonts w:cs="Arial"/>
          <w:szCs w:val="22"/>
        </w:rPr>
        <w:t xml:space="preserve"> are referenced in this Bid Solicitation and on the price lines as applicable.</w:t>
      </w:r>
      <w:r w:rsidRPr="00F9498A">
        <w:rPr>
          <w:rFonts w:cs="Arial"/>
          <w:szCs w:val="22"/>
        </w:rPr>
        <w:t xml:space="preserve"> </w:t>
      </w:r>
      <w:r>
        <w:rPr>
          <w:rFonts w:cs="Arial"/>
          <w:szCs w:val="22"/>
        </w:rPr>
        <w:t xml:space="preserve"> </w:t>
      </w:r>
    </w:p>
    <w:p w14:paraId="0E9F572C" w14:textId="77777777" w:rsidR="0086117C" w:rsidRPr="0014735E" w:rsidRDefault="0086117C" w:rsidP="0086117C">
      <w:pPr>
        <w:pStyle w:val="BodyText"/>
        <w:ind w:left="0" w:right="108"/>
        <w:rPr>
          <w:bCs/>
          <w:sz w:val="22"/>
          <w:szCs w:val="22"/>
        </w:rPr>
      </w:pPr>
    </w:p>
    <w:p w14:paraId="11DFEB8F" w14:textId="77777777" w:rsidR="0086117C" w:rsidRPr="0014735E" w:rsidRDefault="0086117C" w:rsidP="0086117C">
      <w:pPr>
        <w:pStyle w:val="BodyText"/>
        <w:ind w:left="0" w:right="108"/>
        <w:rPr>
          <w:bCs/>
          <w:sz w:val="22"/>
          <w:szCs w:val="22"/>
        </w:rPr>
      </w:pPr>
      <w:r w:rsidRPr="0014735E">
        <w:rPr>
          <w:bCs/>
          <w:sz w:val="22"/>
          <w:szCs w:val="22"/>
        </w:rPr>
        <w:t>The  intent  and  purpose  of  the</w:t>
      </w:r>
      <w:r>
        <w:rPr>
          <w:bCs/>
          <w:sz w:val="22"/>
          <w:szCs w:val="22"/>
        </w:rPr>
        <w:t xml:space="preserve"> NJDOT</w:t>
      </w:r>
      <w:r w:rsidRPr="0014735E">
        <w:rPr>
          <w:bCs/>
          <w:sz w:val="22"/>
          <w:szCs w:val="22"/>
        </w:rPr>
        <w:t xml:space="preserve"> Specifications are to describe the minimum acceptable requirements for </w:t>
      </w:r>
      <w:r>
        <w:rPr>
          <w:bCs/>
          <w:sz w:val="22"/>
          <w:szCs w:val="22"/>
        </w:rPr>
        <w:t>items requested under this Bid Solicitation</w:t>
      </w:r>
      <w:r w:rsidRPr="0014735E">
        <w:rPr>
          <w:bCs/>
          <w:sz w:val="22"/>
          <w:szCs w:val="22"/>
        </w:rPr>
        <w:t>.</w:t>
      </w:r>
    </w:p>
    <w:p w14:paraId="565C85BE" w14:textId="77777777" w:rsidR="0086117C" w:rsidRPr="0014735E" w:rsidRDefault="0086117C" w:rsidP="0086117C">
      <w:pPr>
        <w:pStyle w:val="BodyText"/>
        <w:ind w:left="0" w:right="108"/>
        <w:rPr>
          <w:bCs/>
          <w:sz w:val="22"/>
          <w:szCs w:val="22"/>
        </w:rPr>
      </w:pPr>
    </w:p>
    <w:p w14:paraId="3683BE17" w14:textId="77777777" w:rsidR="0086117C" w:rsidRPr="0077708A" w:rsidRDefault="0086117C" w:rsidP="0086117C">
      <w:pPr>
        <w:pStyle w:val="Heading2"/>
      </w:pPr>
      <w:bookmarkStart w:id="105" w:name="_Toc223420115"/>
      <w:bookmarkStart w:id="106" w:name="_Toc224448122"/>
      <w:bookmarkStart w:id="107" w:name="_Toc290287122"/>
      <w:bookmarkStart w:id="108" w:name="_Toc429127589"/>
      <w:bookmarkStart w:id="109" w:name="_Toc494897467"/>
      <w:bookmarkStart w:id="110" w:name="_Toc10463269"/>
      <w:r w:rsidRPr="0077708A">
        <w:t>Items Covered</w:t>
      </w:r>
      <w:bookmarkEnd w:id="105"/>
      <w:bookmarkEnd w:id="106"/>
      <w:bookmarkEnd w:id="107"/>
      <w:bookmarkEnd w:id="108"/>
      <w:bookmarkEnd w:id="109"/>
      <w:bookmarkEnd w:id="110"/>
      <w:r w:rsidRPr="0077708A">
        <w:t xml:space="preserve"> </w:t>
      </w:r>
    </w:p>
    <w:p w14:paraId="772039B1" w14:textId="77777777" w:rsidR="0086117C" w:rsidRPr="0077708A" w:rsidRDefault="0086117C" w:rsidP="0086117C">
      <w:pPr>
        <w:autoSpaceDE w:val="0"/>
        <w:autoSpaceDN w:val="0"/>
        <w:adjustRightInd w:val="0"/>
        <w:outlineLvl w:val="1"/>
        <w:rPr>
          <w:rFonts w:cs="Arial"/>
          <w:szCs w:val="22"/>
        </w:rPr>
      </w:pPr>
    </w:p>
    <w:tbl>
      <w:tblPr>
        <w:tblW w:w="9810" w:type="dxa"/>
        <w:tblInd w:w="108" w:type="dxa"/>
        <w:tblBorders>
          <w:top w:val="nil"/>
          <w:left w:val="nil"/>
          <w:bottom w:val="nil"/>
          <w:right w:val="nil"/>
        </w:tblBorders>
        <w:tblLayout w:type="fixed"/>
        <w:tblLook w:val="0000" w:firstRow="0" w:lastRow="0" w:firstColumn="0" w:lastColumn="0" w:noHBand="0" w:noVBand="0"/>
      </w:tblPr>
      <w:tblGrid>
        <w:gridCol w:w="4905"/>
        <w:gridCol w:w="45"/>
        <w:gridCol w:w="4860"/>
      </w:tblGrid>
      <w:tr w:rsidR="0086117C" w:rsidRPr="00487C51" w14:paraId="7B4D9F16" w14:textId="77777777" w:rsidTr="0086117C">
        <w:trPr>
          <w:trHeight w:val="544"/>
        </w:trPr>
        <w:tc>
          <w:tcPr>
            <w:tcW w:w="4905"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A522421" w14:textId="77777777" w:rsidR="0086117C" w:rsidRPr="00487C51" w:rsidRDefault="0086117C" w:rsidP="0086117C">
            <w:pPr>
              <w:jc w:val="center"/>
              <w:rPr>
                <w:rFonts w:ascii="Arial Black" w:hAnsi="Arial Black" w:cs="Arial"/>
                <w:szCs w:val="22"/>
              </w:rPr>
            </w:pPr>
            <w:r w:rsidRPr="00487C51">
              <w:rPr>
                <w:rFonts w:ascii="Arial Black" w:hAnsi="Arial Black" w:cs="Arial"/>
                <w:szCs w:val="22"/>
              </w:rPr>
              <w:t>Item Description</w:t>
            </w: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92D050"/>
            <w:vAlign w:val="center"/>
          </w:tcPr>
          <w:p w14:paraId="2C40BDF6" w14:textId="77777777" w:rsidR="0086117C" w:rsidRDefault="0086117C" w:rsidP="0086117C">
            <w:pPr>
              <w:jc w:val="center"/>
              <w:rPr>
                <w:rFonts w:ascii="Arial Black" w:hAnsi="Arial Black" w:cs="Arial"/>
                <w:szCs w:val="22"/>
              </w:rPr>
            </w:pPr>
            <w:r w:rsidRPr="00487C51">
              <w:rPr>
                <w:rFonts w:ascii="Arial Black" w:hAnsi="Arial Black" w:cs="Arial"/>
                <w:szCs w:val="22"/>
              </w:rPr>
              <w:t>Specification #</w:t>
            </w:r>
          </w:p>
          <w:p w14:paraId="4AC45424" w14:textId="77777777" w:rsidR="0086117C" w:rsidRDefault="0086117C" w:rsidP="0086117C">
            <w:pPr>
              <w:jc w:val="center"/>
              <w:rPr>
                <w:rFonts w:ascii="Arial Black" w:hAnsi="Arial Black" w:cs="Arial"/>
                <w:szCs w:val="22"/>
              </w:rPr>
            </w:pPr>
            <w:r w:rsidRPr="00487C51">
              <w:rPr>
                <w:rFonts w:ascii="Arial Black" w:hAnsi="Arial Black" w:cs="Arial"/>
                <w:szCs w:val="22"/>
              </w:rPr>
              <w:t>Specification Date</w:t>
            </w:r>
          </w:p>
          <w:p w14:paraId="68DCD7BF" w14:textId="77777777" w:rsidR="0086117C" w:rsidRPr="00487C51" w:rsidRDefault="0086117C" w:rsidP="0086117C">
            <w:pPr>
              <w:jc w:val="center"/>
              <w:rPr>
                <w:rFonts w:ascii="Arial Black" w:hAnsi="Arial Black" w:cs="Arial"/>
                <w:szCs w:val="22"/>
              </w:rPr>
            </w:pPr>
            <w:r>
              <w:rPr>
                <w:rFonts w:ascii="Arial Black" w:hAnsi="Arial Black" w:cs="Arial"/>
                <w:szCs w:val="22"/>
              </w:rPr>
              <w:t>Delivery Schedule/Time Frame</w:t>
            </w:r>
          </w:p>
        </w:tc>
      </w:tr>
      <w:tr w:rsidR="0086117C" w:rsidRPr="00487C51" w14:paraId="44F0EE51" w14:textId="77777777" w:rsidTr="0086117C">
        <w:trPr>
          <w:trHeight w:val="546"/>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6BDD13FD" w14:textId="77777777" w:rsidR="0086117C" w:rsidRPr="00487C51" w:rsidRDefault="0086117C" w:rsidP="0086117C">
            <w:pPr>
              <w:rPr>
                <w:rFonts w:cs="Arial"/>
                <w:szCs w:val="22"/>
              </w:rPr>
            </w:pPr>
            <w:r>
              <w:rPr>
                <w:rFonts w:cs="Arial"/>
                <w:szCs w:val="22"/>
              </w:rPr>
              <w:t>Two Phase Controller Assembly</w:t>
            </w:r>
          </w:p>
        </w:tc>
        <w:tc>
          <w:tcPr>
            <w:tcW w:w="4860" w:type="dxa"/>
            <w:tcBorders>
              <w:top w:val="single" w:sz="4" w:space="0" w:color="000000"/>
              <w:left w:val="single" w:sz="4" w:space="0" w:color="000000"/>
              <w:bottom w:val="single" w:sz="4" w:space="0" w:color="000000"/>
              <w:right w:val="single" w:sz="4" w:space="0" w:color="000000"/>
            </w:tcBorders>
            <w:vAlign w:val="center"/>
          </w:tcPr>
          <w:p w14:paraId="1B54BAA3" w14:textId="77777777" w:rsidR="0086117C" w:rsidRPr="00487C51" w:rsidRDefault="0086117C" w:rsidP="0086117C">
            <w:pPr>
              <w:rPr>
                <w:rFonts w:cs="Arial"/>
                <w:szCs w:val="22"/>
              </w:rPr>
            </w:pPr>
            <w:r w:rsidRPr="00487C51">
              <w:rPr>
                <w:rFonts w:cs="Arial"/>
                <w:szCs w:val="22"/>
              </w:rPr>
              <w:t>BME-TSC-2 Dated 0</w:t>
            </w:r>
            <w:r>
              <w:rPr>
                <w:rFonts w:cs="Arial"/>
                <w:szCs w:val="22"/>
              </w:rPr>
              <w:t>8</w:t>
            </w:r>
            <w:r w:rsidRPr="00487C51">
              <w:rPr>
                <w:rFonts w:cs="Arial"/>
                <w:szCs w:val="22"/>
              </w:rPr>
              <w:t>/</w:t>
            </w:r>
            <w:r>
              <w:rPr>
                <w:rFonts w:cs="Arial"/>
                <w:szCs w:val="22"/>
              </w:rPr>
              <w:t>21</w:t>
            </w:r>
            <w:r w:rsidRPr="00487C51">
              <w:rPr>
                <w:rFonts w:cs="Arial"/>
                <w:szCs w:val="22"/>
              </w:rPr>
              <w:t>/20</w:t>
            </w:r>
            <w:r>
              <w:rPr>
                <w:rFonts w:cs="Arial"/>
                <w:szCs w:val="22"/>
              </w:rPr>
              <w:t>15</w:t>
            </w:r>
          </w:p>
          <w:p w14:paraId="1C88BE15"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0D2918A6" w14:textId="77777777" w:rsidTr="0086117C">
        <w:trPr>
          <w:trHeight w:val="546"/>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69F3663A" w14:textId="77777777" w:rsidR="0086117C" w:rsidRPr="00487C51" w:rsidRDefault="0086117C" w:rsidP="0086117C">
            <w:pPr>
              <w:rPr>
                <w:rFonts w:cs="Arial"/>
                <w:szCs w:val="22"/>
              </w:rPr>
            </w:pPr>
            <w:r w:rsidRPr="00487C51">
              <w:rPr>
                <w:rFonts w:cs="Arial"/>
                <w:szCs w:val="22"/>
              </w:rPr>
              <w:t>Four Phase</w:t>
            </w:r>
            <w:r>
              <w:rPr>
                <w:rFonts w:cs="Arial"/>
                <w:szCs w:val="22"/>
              </w:rPr>
              <w:t xml:space="preserve"> </w:t>
            </w:r>
            <w:r w:rsidRPr="00487C51">
              <w:rPr>
                <w:rFonts w:cs="Arial"/>
                <w:szCs w:val="22"/>
              </w:rPr>
              <w:t>Controller</w:t>
            </w:r>
            <w:r>
              <w:rPr>
                <w:rFonts w:cs="Arial"/>
                <w:szCs w:val="22"/>
              </w:rPr>
              <w:t xml:space="preserve"> </w:t>
            </w:r>
            <w:r w:rsidRPr="00487C51">
              <w:rPr>
                <w:rFonts w:cs="Arial"/>
                <w:szCs w:val="22"/>
              </w:rPr>
              <w:t>Assembly</w:t>
            </w:r>
          </w:p>
        </w:tc>
        <w:tc>
          <w:tcPr>
            <w:tcW w:w="4860" w:type="dxa"/>
            <w:tcBorders>
              <w:top w:val="single" w:sz="4" w:space="0" w:color="000000"/>
              <w:left w:val="single" w:sz="4" w:space="0" w:color="000000"/>
              <w:bottom w:val="single" w:sz="4" w:space="0" w:color="000000"/>
              <w:right w:val="single" w:sz="4" w:space="0" w:color="000000"/>
            </w:tcBorders>
            <w:vAlign w:val="center"/>
          </w:tcPr>
          <w:p w14:paraId="39A59FE1" w14:textId="77777777" w:rsidR="0086117C" w:rsidRPr="00487C51" w:rsidRDefault="0086117C" w:rsidP="0086117C">
            <w:pPr>
              <w:rPr>
                <w:rFonts w:cs="Arial"/>
                <w:szCs w:val="22"/>
              </w:rPr>
            </w:pPr>
            <w:r w:rsidRPr="00487C51">
              <w:rPr>
                <w:rFonts w:cs="Arial"/>
                <w:szCs w:val="22"/>
              </w:rPr>
              <w:t>BME-TSC-4 Dated 0</w:t>
            </w:r>
            <w:r>
              <w:rPr>
                <w:rFonts w:cs="Arial"/>
                <w:szCs w:val="22"/>
              </w:rPr>
              <w:t>8</w:t>
            </w:r>
            <w:r w:rsidRPr="00487C51">
              <w:rPr>
                <w:rFonts w:cs="Arial"/>
                <w:szCs w:val="22"/>
              </w:rPr>
              <w:t>/</w:t>
            </w:r>
            <w:r>
              <w:rPr>
                <w:rFonts w:cs="Arial"/>
                <w:szCs w:val="22"/>
              </w:rPr>
              <w:t>21</w:t>
            </w:r>
            <w:r w:rsidRPr="00487C51">
              <w:rPr>
                <w:rFonts w:cs="Arial"/>
                <w:szCs w:val="22"/>
              </w:rPr>
              <w:t>/20</w:t>
            </w:r>
            <w:r>
              <w:rPr>
                <w:rFonts w:cs="Arial"/>
                <w:szCs w:val="22"/>
              </w:rPr>
              <w:t>15</w:t>
            </w:r>
          </w:p>
          <w:p w14:paraId="21F3484B"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38E7715E" w14:textId="77777777" w:rsidTr="0086117C">
        <w:trPr>
          <w:trHeight w:val="368"/>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7CA36301" w14:textId="77777777" w:rsidR="0086117C" w:rsidRPr="00487C51" w:rsidRDefault="0086117C" w:rsidP="0086117C">
            <w:pPr>
              <w:rPr>
                <w:rFonts w:cs="Arial"/>
                <w:szCs w:val="22"/>
              </w:rPr>
            </w:pPr>
            <w:r w:rsidRPr="00487C51">
              <w:rPr>
                <w:rFonts w:cs="Arial"/>
                <w:szCs w:val="22"/>
              </w:rPr>
              <w:t xml:space="preserve">Eight Phase Controller Assembly </w:t>
            </w:r>
          </w:p>
        </w:tc>
        <w:tc>
          <w:tcPr>
            <w:tcW w:w="4860" w:type="dxa"/>
            <w:tcBorders>
              <w:top w:val="single" w:sz="4" w:space="0" w:color="000000"/>
              <w:left w:val="single" w:sz="4" w:space="0" w:color="000000"/>
              <w:bottom w:val="single" w:sz="4" w:space="0" w:color="000000"/>
              <w:right w:val="single" w:sz="4" w:space="0" w:color="000000"/>
            </w:tcBorders>
            <w:vAlign w:val="center"/>
          </w:tcPr>
          <w:p w14:paraId="231A213D" w14:textId="77777777" w:rsidR="0086117C" w:rsidRPr="00487C51" w:rsidRDefault="0086117C" w:rsidP="0086117C">
            <w:pPr>
              <w:rPr>
                <w:rFonts w:cs="Arial"/>
                <w:szCs w:val="22"/>
              </w:rPr>
            </w:pPr>
            <w:r w:rsidRPr="00487C51">
              <w:rPr>
                <w:rFonts w:cs="Arial"/>
                <w:szCs w:val="22"/>
              </w:rPr>
              <w:t>EB-TSC-ITB-8  Dated 7/1/01</w:t>
            </w:r>
          </w:p>
          <w:p w14:paraId="3C79EF03" w14:textId="77777777" w:rsidR="0086117C" w:rsidRPr="00487C51" w:rsidRDefault="0086117C" w:rsidP="0086117C">
            <w:pPr>
              <w:rPr>
                <w:rFonts w:cs="Arial"/>
                <w:szCs w:val="22"/>
              </w:rPr>
            </w:pPr>
            <w:r>
              <w:rPr>
                <w:rFonts w:cs="Arial"/>
                <w:szCs w:val="22"/>
              </w:rPr>
              <w:t>BME Dated 08/21/2015</w:t>
            </w:r>
          </w:p>
          <w:p w14:paraId="2CD3155E"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29B47289" w14:textId="77777777" w:rsidTr="0086117C">
        <w:trPr>
          <w:trHeight w:val="368"/>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21F50229" w14:textId="77777777" w:rsidR="0086117C" w:rsidRPr="00487C51" w:rsidRDefault="0086117C" w:rsidP="0086117C">
            <w:pPr>
              <w:rPr>
                <w:rFonts w:cs="Arial"/>
                <w:szCs w:val="22"/>
              </w:rPr>
            </w:pPr>
            <w:r w:rsidRPr="00487C51">
              <w:rPr>
                <w:rFonts w:cs="Arial"/>
                <w:szCs w:val="22"/>
              </w:rPr>
              <w:t>Eight Phase Controller</w:t>
            </w:r>
          </w:p>
        </w:tc>
        <w:tc>
          <w:tcPr>
            <w:tcW w:w="4860" w:type="dxa"/>
            <w:tcBorders>
              <w:top w:val="single" w:sz="4" w:space="0" w:color="000000"/>
              <w:left w:val="single" w:sz="4" w:space="0" w:color="000000"/>
              <w:bottom w:val="single" w:sz="4" w:space="0" w:color="000000"/>
              <w:right w:val="single" w:sz="4" w:space="0" w:color="000000"/>
            </w:tcBorders>
            <w:vAlign w:val="center"/>
          </w:tcPr>
          <w:p w14:paraId="4F609EA8" w14:textId="77777777" w:rsidR="0086117C" w:rsidRPr="00487C51" w:rsidRDefault="0086117C" w:rsidP="0086117C">
            <w:pPr>
              <w:rPr>
                <w:rFonts w:cs="Arial"/>
                <w:szCs w:val="22"/>
              </w:rPr>
            </w:pPr>
            <w:r w:rsidRPr="00487C51">
              <w:rPr>
                <w:rFonts w:cs="Arial"/>
                <w:szCs w:val="22"/>
              </w:rPr>
              <w:t xml:space="preserve">BME-CU-8 Dated </w:t>
            </w:r>
            <w:r>
              <w:rPr>
                <w:rFonts w:cs="Arial"/>
                <w:szCs w:val="22"/>
              </w:rPr>
              <w:t>08/21/2015</w:t>
            </w:r>
            <w:r w:rsidRPr="00487C51">
              <w:rPr>
                <w:rFonts w:cs="Arial"/>
                <w:szCs w:val="22"/>
              </w:rPr>
              <w:t xml:space="preserve"> </w:t>
            </w:r>
          </w:p>
          <w:p w14:paraId="48B382F9"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6B79FFC5" w14:textId="77777777" w:rsidTr="0086117C">
        <w:trPr>
          <w:trHeight w:val="292"/>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0A9AB0B6" w14:textId="77777777" w:rsidR="0086117C" w:rsidRPr="00487C51" w:rsidRDefault="0086117C" w:rsidP="0086117C">
            <w:pPr>
              <w:rPr>
                <w:rFonts w:cs="Arial"/>
                <w:szCs w:val="22"/>
              </w:rPr>
            </w:pPr>
            <w:r w:rsidRPr="00487C51">
              <w:rPr>
                <w:rFonts w:cs="Arial"/>
                <w:szCs w:val="22"/>
              </w:rPr>
              <w:t xml:space="preserve">Training for Eight Phase Controller </w:t>
            </w:r>
          </w:p>
        </w:tc>
      </w:tr>
      <w:tr w:rsidR="0086117C" w:rsidRPr="00487C51" w14:paraId="7BD49D00" w14:textId="77777777" w:rsidTr="0086117C">
        <w:trPr>
          <w:trHeight w:val="292"/>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4256179C" w14:textId="77777777" w:rsidR="0086117C" w:rsidRPr="00487C51" w:rsidRDefault="0086117C" w:rsidP="0086117C">
            <w:pPr>
              <w:rPr>
                <w:rFonts w:cs="Arial"/>
                <w:szCs w:val="22"/>
              </w:rPr>
            </w:pPr>
            <w:r w:rsidRPr="00487C51">
              <w:rPr>
                <w:rFonts w:cs="Arial"/>
                <w:szCs w:val="22"/>
              </w:rPr>
              <w:t>Training for Eight Phase Controller Assembly</w:t>
            </w:r>
          </w:p>
        </w:tc>
      </w:tr>
      <w:tr w:rsidR="0086117C" w:rsidRPr="00487C51" w14:paraId="6E4B0853" w14:textId="77777777" w:rsidTr="0086117C">
        <w:trPr>
          <w:trHeight w:val="575"/>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26980755" w14:textId="77777777" w:rsidR="0086117C" w:rsidRPr="00D61378" w:rsidRDefault="0086117C" w:rsidP="0086117C">
            <w:pPr>
              <w:rPr>
                <w:rFonts w:cs="Arial"/>
                <w:szCs w:val="22"/>
              </w:rPr>
            </w:pPr>
            <w:r w:rsidRPr="00D61378">
              <w:rPr>
                <w:rFonts w:cs="Arial"/>
                <w:szCs w:val="22"/>
              </w:rPr>
              <w:t xml:space="preserve">NEMA Type 12 Conflict Monitor </w:t>
            </w:r>
          </w:p>
        </w:tc>
        <w:tc>
          <w:tcPr>
            <w:tcW w:w="4860" w:type="dxa"/>
            <w:tcBorders>
              <w:top w:val="single" w:sz="4" w:space="0" w:color="000000"/>
              <w:left w:val="single" w:sz="4" w:space="0" w:color="000000"/>
              <w:bottom w:val="single" w:sz="4" w:space="0" w:color="000000"/>
              <w:right w:val="single" w:sz="4" w:space="0" w:color="000000"/>
            </w:tcBorders>
            <w:vAlign w:val="center"/>
          </w:tcPr>
          <w:p w14:paraId="315E04F2" w14:textId="77777777" w:rsidR="0086117C" w:rsidRPr="00D61378" w:rsidRDefault="001272E5" w:rsidP="0086117C">
            <w:pPr>
              <w:rPr>
                <w:rFonts w:cs="Arial"/>
                <w:szCs w:val="22"/>
              </w:rPr>
            </w:pPr>
            <w:r w:rsidRPr="00216910">
              <w:rPr>
                <w:rFonts w:cs="Arial"/>
                <w:szCs w:val="22"/>
              </w:rPr>
              <w:t>As per</w:t>
            </w:r>
            <w:r>
              <w:rPr>
                <w:rFonts w:cs="Arial"/>
                <w:strike/>
                <w:szCs w:val="22"/>
              </w:rPr>
              <w:t xml:space="preserve"> </w:t>
            </w:r>
            <w:r w:rsidR="00A85706" w:rsidRPr="00286445">
              <w:rPr>
                <w:rFonts w:cs="Arial"/>
                <w:szCs w:val="22"/>
              </w:rPr>
              <w:t>Section 3.4.8</w:t>
            </w:r>
          </w:p>
          <w:p w14:paraId="7EF0932C" w14:textId="77777777" w:rsidR="0086117C" w:rsidRPr="00D61378" w:rsidRDefault="0086117C" w:rsidP="0086117C">
            <w:pPr>
              <w:rPr>
                <w:rFonts w:cs="Arial"/>
                <w:szCs w:val="22"/>
              </w:rPr>
            </w:pPr>
            <w:r w:rsidRPr="00D61378">
              <w:rPr>
                <w:rFonts w:cs="Arial"/>
                <w:szCs w:val="22"/>
              </w:rPr>
              <w:t>Delivery Schedule “A” – 4 weeks</w:t>
            </w:r>
          </w:p>
        </w:tc>
      </w:tr>
      <w:tr w:rsidR="0086117C" w:rsidRPr="00487C51" w14:paraId="707451FE" w14:textId="77777777" w:rsidTr="0086117C">
        <w:trPr>
          <w:trHeight w:val="546"/>
        </w:trPr>
        <w:tc>
          <w:tcPr>
            <w:tcW w:w="4950" w:type="dxa"/>
            <w:gridSpan w:val="2"/>
            <w:tcBorders>
              <w:top w:val="single" w:sz="4" w:space="0" w:color="000000"/>
              <w:left w:val="single" w:sz="4" w:space="0" w:color="000000"/>
              <w:bottom w:val="single" w:sz="4" w:space="0" w:color="auto"/>
              <w:right w:val="single" w:sz="4" w:space="0" w:color="000000"/>
            </w:tcBorders>
            <w:vAlign w:val="center"/>
          </w:tcPr>
          <w:p w14:paraId="4F8B5668" w14:textId="77777777" w:rsidR="0086117C" w:rsidRPr="00487C51" w:rsidRDefault="0086117C" w:rsidP="0086117C">
            <w:pPr>
              <w:rPr>
                <w:rFonts w:cs="Arial"/>
                <w:szCs w:val="22"/>
              </w:rPr>
            </w:pPr>
            <w:r w:rsidRPr="00487C51">
              <w:rPr>
                <w:rFonts w:cs="Arial"/>
                <w:szCs w:val="22"/>
              </w:rPr>
              <w:t xml:space="preserve">NEMA Type 3 Conflict Monitor </w:t>
            </w:r>
          </w:p>
        </w:tc>
        <w:tc>
          <w:tcPr>
            <w:tcW w:w="4860" w:type="dxa"/>
            <w:tcBorders>
              <w:top w:val="single" w:sz="4" w:space="0" w:color="000000"/>
              <w:left w:val="single" w:sz="4" w:space="0" w:color="000000"/>
              <w:bottom w:val="single" w:sz="4" w:space="0" w:color="auto"/>
              <w:right w:val="single" w:sz="4" w:space="0" w:color="000000"/>
            </w:tcBorders>
            <w:vAlign w:val="center"/>
          </w:tcPr>
          <w:p w14:paraId="2F7EB02B" w14:textId="77777777" w:rsidR="0086117C" w:rsidRPr="00D61378" w:rsidRDefault="001272E5" w:rsidP="0086117C">
            <w:pPr>
              <w:rPr>
                <w:rFonts w:cs="Arial"/>
                <w:szCs w:val="22"/>
              </w:rPr>
            </w:pPr>
            <w:r w:rsidRPr="00216910">
              <w:rPr>
                <w:rFonts w:cs="Arial"/>
                <w:szCs w:val="22"/>
              </w:rPr>
              <w:t>As per</w:t>
            </w:r>
            <w:r>
              <w:rPr>
                <w:rFonts w:cs="Arial"/>
                <w:strike/>
                <w:szCs w:val="22"/>
              </w:rPr>
              <w:t xml:space="preserve"> </w:t>
            </w:r>
            <w:r w:rsidR="00A85706" w:rsidRPr="00604340">
              <w:rPr>
                <w:rFonts w:cs="Arial"/>
                <w:szCs w:val="22"/>
              </w:rPr>
              <w:t>Section 3.3.7</w:t>
            </w:r>
          </w:p>
          <w:p w14:paraId="2A393A0A"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1C16143E" w14:textId="77777777" w:rsidTr="0086117C">
        <w:trPr>
          <w:trHeight w:val="546"/>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397A7E9A" w14:textId="77777777" w:rsidR="0086117C" w:rsidRPr="00487C51" w:rsidRDefault="0086117C" w:rsidP="0086117C">
            <w:pPr>
              <w:rPr>
                <w:rFonts w:cs="Arial"/>
                <w:szCs w:val="22"/>
              </w:rPr>
            </w:pPr>
            <w:r w:rsidRPr="00487C51">
              <w:rPr>
                <w:rFonts w:cs="Arial"/>
                <w:szCs w:val="22"/>
              </w:rPr>
              <w:t>2070 Controller Assembly</w:t>
            </w:r>
          </w:p>
        </w:tc>
        <w:tc>
          <w:tcPr>
            <w:tcW w:w="4860" w:type="dxa"/>
            <w:tcBorders>
              <w:top w:val="single" w:sz="4" w:space="0" w:color="000000"/>
              <w:left w:val="single" w:sz="4" w:space="0" w:color="000000"/>
              <w:bottom w:val="single" w:sz="4" w:space="0" w:color="000000"/>
              <w:right w:val="single" w:sz="4" w:space="0" w:color="000000"/>
            </w:tcBorders>
            <w:vAlign w:val="center"/>
          </w:tcPr>
          <w:p w14:paraId="2B57A134" w14:textId="77777777" w:rsidR="0086117C" w:rsidRPr="00487C51" w:rsidRDefault="0086117C" w:rsidP="0086117C">
            <w:pPr>
              <w:rPr>
                <w:rFonts w:cs="Arial"/>
                <w:szCs w:val="22"/>
              </w:rPr>
            </w:pPr>
            <w:r>
              <w:rPr>
                <w:rFonts w:cs="Arial"/>
                <w:szCs w:val="22"/>
              </w:rPr>
              <w:t>BME-2070LN Dated 08/21/2015</w:t>
            </w:r>
          </w:p>
          <w:p w14:paraId="5BD017C3" w14:textId="77777777" w:rsidR="0086117C" w:rsidRPr="00487C51" w:rsidRDefault="0086117C" w:rsidP="0086117C">
            <w:pPr>
              <w:rPr>
                <w:rFonts w:cs="Arial"/>
                <w:szCs w:val="22"/>
              </w:rPr>
            </w:pPr>
            <w:r w:rsidRPr="00487C51">
              <w:rPr>
                <w:rFonts w:cs="Arial"/>
                <w:szCs w:val="22"/>
              </w:rPr>
              <w:t>EB-TSC-8CL</w:t>
            </w:r>
          </w:p>
          <w:p w14:paraId="592C85CE"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6DC9AFD8" w14:textId="77777777" w:rsidTr="0086117C">
        <w:trPr>
          <w:trHeight w:val="377"/>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1613514A" w14:textId="77777777" w:rsidR="0086117C" w:rsidRPr="00487C51" w:rsidRDefault="0086117C" w:rsidP="0086117C">
            <w:pPr>
              <w:rPr>
                <w:rFonts w:cs="Arial"/>
                <w:szCs w:val="22"/>
              </w:rPr>
            </w:pPr>
            <w:r w:rsidRPr="00487C51">
              <w:rPr>
                <w:rFonts w:cs="Arial"/>
                <w:szCs w:val="22"/>
              </w:rPr>
              <w:t>2070 Controller with External Fiber Optic Modem</w:t>
            </w:r>
          </w:p>
        </w:tc>
        <w:tc>
          <w:tcPr>
            <w:tcW w:w="4860" w:type="dxa"/>
            <w:tcBorders>
              <w:top w:val="single" w:sz="4" w:space="0" w:color="000000"/>
              <w:left w:val="single" w:sz="4" w:space="0" w:color="000000"/>
              <w:bottom w:val="single" w:sz="4" w:space="0" w:color="000000"/>
              <w:right w:val="single" w:sz="4" w:space="0" w:color="000000"/>
            </w:tcBorders>
            <w:vAlign w:val="center"/>
          </w:tcPr>
          <w:p w14:paraId="7E223149" w14:textId="77777777" w:rsidR="0086117C" w:rsidRPr="00487C51" w:rsidRDefault="0086117C" w:rsidP="0086117C">
            <w:pPr>
              <w:rPr>
                <w:rFonts w:cs="Arial"/>
                <w:szCs w:val="22"/>
              </w:rPr>
            </w:pPr>
            <w:r w:rsidRPr="00487C51">
              <w:rPr>
                <w:rFonts w:cs="Arial"/>
                <w:szCs w:val="22"/>
              </w:rPr>
              <w:t xml:space="preserve">BME-2070LN Dated </w:t>
            </w:r>
            <w:r w:rsidR="003E58BB">
              <w:rPr>
                <w:rFonts w:cs="Arial"/>
                <w:szCs w:val="22"/>
              </w:rPr>
              <w:t>08/21/2015</w:t>
            </w:r>
            <w:r w:rsidRPr="00487C51">
              <w:rPr>
                <w:rFonts w:cs="Arial"/>
                <w:szCs w:val="22"/>
              </w:rPr>
              <w:t xml:space="preserve"> </w:t>
            </w:r>
          </w:p>
          <w:p w14:paraId="00C9C093" w14:textId="77777777" w:rsidR="0086117C" w:rsidRPr="00487C51" w:rsidRDefault="0086117C" w:rsidP="0086117C">
            <w:pPr>
              <w:rPr>
                <w:rFonts w:cs="Arial"/>
                <w:szCs w:val="22"/>
              </w:rPr>
            </w:pPr>
            <w:r w:rsidRPr="00487C51">
              <w:rPr>
                <w:rFonts w:cs="Arial"/>
                <w:szCs w:val="22"/>
              </w:rPr>
              <w:t>EB-TSC-8CL</w:t>
            </w:r>
          </w:p>
          <w:p w14:paraId="56ED6F0A"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5CE1B62B" w14:textId="77777777" w:rsidTr="0086117C">
        <w:trPr>
          <w:trHeight w:val="292"/>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6D6BD545" w14:textId="77777777" w:rsidR="0086117C" w:rsidRPr="00487C51" w:rsidRDefault="0086117C" w:rsidP="0086117C">
            <w:pPr>
              <w:rPr>
                <w:rFonts w:cs="Arial"/>
                <w:szCs w:val="22"/>
              </w:rPr>
            </w:pPr>
            <w:r w:rsidRPr="00487C51">
              <w:rPr>
                <w:rFonts w:cs="Arial"/>
                <w:szCs w:val="22"/>
              </w:rPr>
              <w:t xml:space="preserve">Training for 2070 Controller </w:t>
            </w:r>
          </w:p>
        </w:tc>
      </w:tr>
      <w:tr w:rsidR="0086117C" w:rsidRPr="00487C51" w14:paraId="2CE376FC" w14:textId="77777777" w:rsidTr="0086117C">
        <w:trPr>
          <w:trHeight w:val="292"/>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5A16846F" w14:textId="77777777" w:rsidR="0086117C" w:rsidRPr="00487C51" w:rsidRDefault="0086117C" w:rsidP="0086117C">
            <w:pPr>
              <w:rPr>
                <w:rFonts w:cs="Arial"/>
                <w:szCs w:val="22"/>
              </w:rPr>
            </w:pPr>
            <w:r w:rsidRPr="00487C51">
              <w:rPr>
                <w:rFonts w:cs="Arial"/>
                <w:szCs w:val="22"/>
              </w:rPr>
              <w:t>Training for 2070 Controller Assembly</w:t>
            </w:r>
          </w:p>
        </w:tc>
      </w:tr>
      <w:tr w:rsidR="0086117C" w:rsidRPr="00487C51" w14:paraId="152F6C87" w14:textId="77777777" w:rsidTr="0086117C">
        <w:trPr>
          <w:trHeight w:val="546"/>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2D58612A" w14:textId="77777777" w:rsidR="0086117C" w:rsidRPr="00487C51" w:rsidRDefault="0086117C" w:rsidP="0086117C">
            <w:pPr>
              <w:rPr>
                <w:rFonts w:cs="Arial"/>
                <w:szCs w:val="22"/>
              </w:rPr>
            </w:pPr>
            <w:r w:rsidRPr="00487C51">
              <w:rPr>
                <w:rFonts w:cs="Arial"/>
                <w:szCs w:val="22"/>
              </w:rPr>
              <w:t xml:space="preserve">Eight Phase Closed Loop Controller Assembly </w:t>
            </w:r>
          </w:p>
        </w:tc>
        <w:tc>
          <w:tcPr>
            <w:tcW w:w="4860" w:type="dxa"/>
            <w:tcBorders>
              <w:top w:val="single" w:sz="4" w:space="0" w:color="000000"/>
              <w:left w:val="single" w:sz="4" w:space="0" w:color="000000"/>
              <w:bottom w:val="single" w:sz="4" w:space="0" w:color="000000"/>
              <w:right w:val="single" w:sz="4" w:space="0" w:color="000000"/>
            </w:tcBorders>
            <w:vAlign w:val="center"/>
          </w:tcPr>
          <w:p w14:paraId="329443E7" w14:textId="77777777" w:rsidR="0086117C" w:rsidRPr="00487C51" w:rsidRDefault="0086117C" w:rsidP="0086117C">
            <w:pPr>
              <w:rPr>
                <w:rFonts w:cs="Arial"/>
                <w:szCs w:val="22"/>
              </w:rPr>
            </w:pPr>
            <w:r>
              <w:rPr>
                <w:rFonts w:cs="Arial"/>
                <w:szCs w:val="22"/>
              </w:rPr>
              <w:t>BME-CA-8CL Dated 08/21/2015</w:t>
            </w:r>
          </w:p>
          <w:p w14:paraId="7CFDBEDE" w14:textId="77777777" w:rsidR="0086117C" w:rsidRPr="00487C51" w:rsidRDefault="0086117C" w:rsidP="0086117C">
            <w:pPr>
              <w:rPr>
                <w:rFonts w:cs="Arial"/>
                <w:szCs w:val="22"/>
              </w:rPr>
            </w:pPr>
            <w:r w:rsidRPr="00487C51">
              <w:rPr>
                <w:rFonts w:cs="Arial"/>
                <w:szCs w:val="22"/>
              </w:rPr>
              <w:t>EB-TSC-8CL</w:t>
            </w:r>
          </w:p>
          <w:p w14:paraId="2D905591"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3B76672F" w14:textId="77777777" w:rsidTr="0086117C">
        <w:trPr>
          <w:trHeight w:val="546"/>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57632A25" w14:textId="77777777" w:rsidR="0086117C" w:rsidRPr="00487C51" w:rsidRDefault="0086117C" w:rsidP="0086117C">
            <w:pPr>
              <w:rPr>
                <w:rFonts w:cs="Arial"/>
                <w:szCs w:val="22"/>
              </w:rPr>
            </w:pPr>
            <w:r w:rsidRPr="00487C51">
              <w:rPr>
                <w:rFonts w:cs="Arial"/>
                <w:szCs w:val="22"/>
              </w:rPr>
              <w:t>Eight Phase Closed Loop Controller with External Fiber Optic Modem</w:t>
            </w:r>
          </w:p>
        </w:tc>
        <w:tc>
          <w:tcPr>
            <w:tcW w:w="4860" w:type="dxa"/>
            <w:tcBorders>
              <w:top w:val="single" w:sz="4" w:space="0" w:color="000000"/>
              <w:left w:val="single" w:sz="4" w:space="0" w:color="000000"/>
              <w:bottom w:val="single" w:sz="4" w:space="0" w:color="000000"/>
              <w:right w:val="single" w:sz="4" w:space="0" w:color="000000"/>
            </w:tcBorders>
            <w:vAlign w:val="center"/>
          </w:tcPr>
          <w:p w14:paraId="1254A2A3" w14:textId="77777777" w:rsidR="0086117C" w:rsidRPr="00487C51" w:rsidRDefault="0086117C" w:rsidP="0086117C">
            <w:pPr>
              <w:rPr>
                <w:rFonts w:cs="Arial"/>
                <w:szCs w:val="22"/>
              </w:rPr>
            </w:pPr>
            <w:r>
              <w:rPr>
                <w:rFonts w:cs="Arial"/>
                <w:szCs w:val="22"/>
              </w:rPr>
              <w:t>BME-CU-8CL Dated 08/21/2015</w:t>
            </w:r>
            <w:r w:rsidRPr="00487C51">
              <w:rPr>
                <w:rFonts w:cs="Arial"/>
                <w:szCs w:val="22"/>
              </w:rPr>
              <w:t xml:space="preserve"> EB-TSC-8CL</w:t>
            </w:r>
          </w:p>
          <w:p w14:paraId="53F00ED8"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58CAAF9A" w14:textId="77777777" w:rsidTr="0086117C">
        <w:trPr>
          <w:trHeight w:val="288"/>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4861536F" w14:textId="77777777" w:rsidR="0086117C" w:rsidRPr="00487C51" w:rsidRDefault="0086117C" w:rsidP="0086117C">
            <w:pPr>
              <w:rPr>
                <w:rFonts w:cs="Arial"/>
                <w:szCs w:val="22"/>
              </w:rPr>
            </w:pPr>
            <w:r w:rsidRPr="00487C51">
              <w:rPr>
                <w:rFonts w:cs="Arial"/>
                <w:szCs w:val="22"/>
              </w:rPr>
              <w:t xml:space="preserve">Training for Eight Phase Closed Loop Controller </w:t>
            </w:r>
          </w:p>
        </w:tc>
      </w:tr>
      <w:tr w:rsidR="0086117C" w:rsidRPr="00487C51" w14:paraId="376354B4" w14:textId="77777777" w:rsidTr="0086117C">
        <w:trPr>
          <w:trHeight w:val="288"/>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72BF7E75" w14:textId="77777777" w:rsidR="0086117C" w:rsidRPr="00487C51" w:rsidRDefault="0086117C" w:rsidP="0086117C">
            <w:pPr>
              <w:rPr>
                <w:rFonts w:cs="Arial"/>
                <w:szCs w:val="22"/>
              </w:rPr>
            </w:pPr>
            <w:r w:rsidRPr="00487C51">
              <w:rPr>
                <w:rFonts w:cs="Arial"/>
                <w:szCs w:val="22"/>
              </w:rPr>
              <w:t>Training for Eight Phase Closed Loop Controller Assembly</w:t>
            </w:r>
          </w:p>
        </w:tc>
      </w:tr>
      <w:tr w:rsidR="0086117C" w:rsidRPr="00487C51" w14:paraId="5BF7F11C" w14:textId="77777777" w:rsidTr="0086117C">
        <w:trPr>
          <w:trHeight w:val="288"/>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78B53D27" w14:textId="77777777" w:rsidR="0086117C" w:rsidRPr="00487C51" w:rsidRDefault="0086117C" w:rsidP="0086117C">
            <w:pPr>
              <w:rPr>
                <w:rFonts w:cs="Arial"/>
                <w:szCs w:val="22"/>
              </w:rPr>
            </w:pPr>
            <w:r w:rsidRPr="00487C51">
              <w:rPr>
                <w:rFonts w:cs="Arial"/>
                <w:szCs w:val="22"/>
              </w:rPr>
              <w:t xml:space="preserve">Training for Eagle Controllers </w:t>
            </w:r>
          </w:p>
        </w:tc>
      </w:tr>
      <w:tr w:rsidR="0086117C" w:rsidRPr="00487C51" w14:paraId="0BC7C0EF" w14:textId="77777777" w:rsidTr="0086117C">
        <w:trPr>
          <w:trHeight w:val="288"/>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51E9A765" w14:textId="77777777" w:rsidR="0086117C" w:rsidRPr="00487C51" w:rsidRDefault="0086117C" w:rsidP="0086117C">
            <w:pPr>
              <w:rPr>
                <w:rFonts w:cs="Arial"/>
                <w:szCs w:val="22"/>
              </w:rPr>
            </w:pPr>
            <w:r w:rsidRPr="00487C51">
              <w:rPr>
                <w:rFonts w:cs="Arial"/>
                <w:szCs w:val="22"/>
              </w:rPr>
              <w:t xml:space="preserve">Training for PEEK Controllers </w:t>
            </w:r>
          </w:p>
        </w:tc>
      </w:tr>
      <w:tr w:rsidR="0086117C" w:rsidRPr="00487C51" w14:paraId="29FCB797" w14:textId="77777777" w:rsidTr="0086117C">
        <w:trPr>
          <w:trHeight w:val="288"/>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0941523E" w14:textId="77777777" w:rsidR="0086117C" w:rsidRPr="00487C51" w:rsidRDefault="0086117C" w:rsidP="0086117C">
            <w:pPr>
              <w:rPr>
                <w:rFonts w:cs="Arial"/>
                <w:szCs w:val="22"/>
              </w:rPr>
            </w:pPr>
            <w:r w:rsidRPr="00487C51">
              <w:rPr>
                <w:rFonts w:cs="Arial"/>
                <w:szCs w:val="22"/>
              </w:rPr>
              <w:t xml:space="preserve">Training for Multisonics Controllers </w:t>
            </w:r>
          </w:p>
        </w:tc>
      </w:tr>
      <w:tr w:rsidR="0086117C" w:rsidRPr="00487C51" w14:paraId="4EB8FED1" w14:textId="77777777" w:rsidTr="0086117C">
        <w:trPr>
          <w:trHeight w:val="288"/>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5F1BF5FE" w14:textId="77777777" w:rsidR="007029F2" w:rsidRPr="00487C51" w:rsidRDefault="0086117C" w:rsidP="007029F2">
            <w:pPr>
              <w:rPr>
                <w:rFonts w:cs="Arial"/>
                <w:szCs w:val="22"/>
              </w:rPr>
            </w:pPr>
            <w:r w:rsidRPr="00487C51">
              <w:rPr>
                <w:rFonts w:cs="Arial"/>
                <w:szCs w:val="22"/>
              </w:rPr>
              <w:t xml:space="preserve">Training for Econolite Controllers </w:t>
            </w:r>
          </w:p>
        </w:tc>
      </w:tr>
      <w:tr w:rsidR="0086117C" w:rsidRPr="00487C51" w14:paraId="709358E3" w14:textId="77777777" w:rsidTr="0086117C">
        <w:trPr>
          <w:trHeight w:val="288"/>
        </w:trPr>
        <w:tc>
          <w:tcPr>
            <w:tcW w:w="9810" w:type="dxa"/>
            <w:gridSpan w:val="3"/>
            <w:tcBorders>
              <w:top w:val="single" w:sz="4" w:space="0" w:color="000000"/>
              <w:left w:val="single" w:sz="4" w:space="0" w:color="000000"/>
              <w:bottom w:val="single" w:sz="4" w:space="0" w:color="000000"/>
              <w:right w:val="single" w:sz="4" w:space="0" w:color="000000"/>
            </w:tcBorders>
            <w:vAlign w:val="center"/>
          </w:tcPr>
          <w:p w14:paraId="2A148732" w14:textId="77777777" w:rsidR="0086117C" w:rsidRPr="00487C51" w:rsidRDefault="0086117C" w:rsidP="0086117C">
            <w:pPr>
              <w:rPr>
                <w:rFonts w:cs="Arial"/>
                <w:szCs w:val="22"/>
              </w:rPr>
            </w:pPr>
            <w:r w:rsidRPr="00487C51">
              <w:rPr>
                <w:rFonts w:cs="Arial"/>
                <w:szCs w:val="22"/>
              </w:rPr>
              <w:t xml:space="preserve">Training for Naztec Controllers </w:t>
            </w:r>
          </w:p>
        </w:tc>
      </w:tr>
    </w:tbl>
    <w:p w14:paraId="5FC5E07E" w14:textId="77777777" w:rsidR="0086117C" w:rsidRDefault="0086117C" w:rsidP="0086117C">
      <w:r>
        <w:br w:type="page"/>
      </w:r>
    </w:p>
    <w:tbl>
      <w:tblPr>
        <w:tblW w:w="9810" w:type="dxa"/>
        <w:tblInd w:w="108" w:type="dxa"/>
        <w:tblBorders>
          <w:top w:val="nil"/>
          <w:left w:val="nil"/>
          <w:bottom w:val="nil"/>
          <w:right w:val="nil"/>
        </w:tblBorders>
        <w:tblLayout w:type="fixed"/>
        <w:tblLook w:val="0000" w:firstRow="0" w:lastRow="0" w:firstColumn="0" w:lastColumn="0" w:noHBand="0" w:noVBand="0"/>
      </w:tblPr>
      <w:tblGrid>
        <w:gridCol w:w="4905"/>
        <w:gridCol w:w="45"/>
        <w:gridCol w:w="360"/>
        <w:gridCol w:w="4500"/>
      </w:tblGrid>
      <w:tr w:rsidR="0086117C" w:rsidRPr="00487C51" w14:paraId="44DD05DC" w14:textId="77777777" w:rsidTr="0086117C">
        <w:trPr>
          <w:trHeight w:val="544"/>
        </w:trPr>
        <w:tc>
          <w:tcPr>
            <w:tcW w:w="4905"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5422E7F" w14:textId="77777777" w:rsidR="0086117C" w:rsidRPr="00487C51" w:rsidRDefault="0086117C" w:rsidP="0086117C">
            <w:pPr>
              <w:jc w:val="center"/>
              <w:rPr>
                <w:rFonts w:ascii="Arial Black" w:hAnsi="Arial Black" w:cs="Arial"/>
                <w:szCs w:val="22"/>
              </w:rPr>
            </w:pPr>
            <w:r w:rsidRPr="00487C51">
              <w:rPr>
                <w:rFonts w:ascii="Arial Black" w:hAnsi="Arial Black" w:cs="Arial"/>
                <w:szCs w:val="22"/>
              </w:rPr>
              <w:lastRenderedPageBreak/>
              <w:t>Item Description</w:t>
            </w:r>
          </w:p>
        </w:tc>
        <w:tc>
          <w:tcPr>
            <w:tcW w:w="4905"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16FE871F" w14:textId="77777777" w:rsidR="0086117C" w:rsidRDefault="0086117C" w:rsidP="0086117C">
            <w:pPr>
              <w:jc w:val="center"/>
              <w:rPr>
                <w:rFonts w:ascii="Arial Black" w:hAnsi="Arial Black" w:cs="Arial"/>
                <w:szCs w:val="22"/>
              </w:rPr>
            </w:pPr>
            <w:r w:rsidRPr="00487C51">
              <w:rPr>
                <w:rFonts w:ascii="Arial Black" w:hAnsi="Arial Black" w:cs="Arial"/>
                <w:szCs w:val="22"/>
              </w:rPr>
              <w:t>Specification #</w:t>
            </w:r>
          </w:p>
          <w:p w14:paraId="3D926097" w14:textId="77777777" w:rsidR="0086117C" w:rsidRDefault="0086117C" w:rsidP="0086117C">
            <w:pPr>
              <w:jc w:val="center"/>
              <w:rPr>
                <w:rFonts w:ascii="Arial Black" w:hAnsi="Arial Black" w:cs="Arial"/>
                <w:szCs w:val="22"/>
              </w:rPr>
            </w:pPr>
            <w:r w:rsidRPr="00487C51">
              <w:rPr>
                <w:rFonts w:ascii="Arial Black" w:hAnsi="Arial Black" w:cs="Arial"/>
                <w:szCs w:val="22"/>
              </w:rPr>
              <w:t>Specification Date</w:t>
            </w:r>
          </w:p>
          <w:p w14:paraId="339060C4" w14:textId="77777777" w:rsidR="0086117C" w:rsidRPr="00487C51" w:rsidRDefault="0086117C" w:rsidP="0086117C">
            <w:pPr>
              <w:jc w:val="center"/>
              <w:rPr>
                <w:rFonts w:ascii="Arial Black" w:hAnsi="Arial Black" w:cs="Arial"/>
                <w:szCs w:val="22"/>
              </w:rPr>
            </w:pPr>
            <w:r>
              <w:rPr>
                <w:rFonts w:ascii="Arial Black" w:hAnsi="Arial Black" w:cs="Arial"/>
                <w:szCs w:val="22"/>
              </w:rPr>
              <w:t>Delivery Schedule/Time Frame</w:t>
            </w:r>
          </w:p>
        </w:tc>
      </w:tr>
      <w:tr w:rsidR="0086117C" w:rsidRPr="00487C51" w14:paraId="5BF4AF16" w14:textId="77777777" w:rsidTr="0086117C">
        <w:trPr>
          <w:trHeight w:val="546"/>
        </w:trPr>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6E36ADC6" w14:textId="77777777" w:rsidR="0086117C" w:rsidRPr="00487C51" w:rsidRDefault="0086117C" w:rsidP="001B4D1D">
            <w:pPr>
              <w:rPr>
                <w:rFonts w:cs="Arial"/>
                <w:szCs w:val="22"/>
              </w:rPr>
            </w:pPr>
            <w:r w:rsidRPr="00487C51">
              <w:rPr>
                <w:rFonts w:cs="Arial"/>
                <w:szCs w:val="22"/>
              </w:rPr>
              <w:t xml:space="preserve">2 Camera </w:t>
            </w:r>
            <w:r w:rsidR="001B4D1D">
              <w:rPr>
                <w:rFonts w:cs="Arial"/>
                <w:szCs w:val="22"/>
              </w:rPr>
              <w:t xml:space="preserve">Image </w:t>
            </w:r>
            <w:r w:rsidRPr="00487C51">
              <w:rPr>
                <w:rFonts w:cs="Arial"/>
                <w:szCs w:val="22"/>
              </w:rPr>
              <w:t>Detection System</w:t>
            </w:r>
          </w:p>
        </w:tc>
        <w:tc>
          <w:tcPr>
            <w:tcW w:w="4860" w:type="dxa"/>
            <w:gridSpan w:val="2"/>
            <w:tcBorders>
              <w:top w:val="single" w:sz="4" w:space="0" w:color="000000"/>
              <w:left w:val="single" w:sz="4" w:space="0" w:color="000000"/>
              <w:bottom w:val="single" w:sz="4" w:space="0" w:color="000000"/>
              <w:right w:val="single" w:sz="4" w:space="0" w:color="000000"/>
            </w:tcBorders>
            <w:vAlign w:val="center"/>
          </w:tcPr>
          <w:p w14:paraId="42B57180" w14:textId="77777777" w:rsidR="0086117C" w:rsidRPr="00487C51" w:rsidRDefault="0086117C" w:rsidP="0086117C">
            <w:pPr>
              <w:rPr>
                <w:rFonts w:cs="Arial"/>
                <w:szCs w:val="22"/>
              </w:rPr>
            </w:pPr>
            <w:r>
              <w:rPr>
                <w:rFonts w:cs="Arial"/>
                <w:szCs w:val="22"/>
              </w:rPr>
              <w:t>BME-IDS Dated 08/21/2015</w:t>
            </w:r>
          </w:p>
          <w:p w14:paraId="45D01CFB"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3F8C4301" w14:textId="77777777" w:rsidTr="0086117C">
        <w:trPr>
          <w:trHeight w:val="546"/>
        </w:trPr>
        <w:tc>
          <w:tcPr>
            <w:tcW w:w="4950" w:type="dxa"/>
            <w:gridSpan w:val="2"/>
            <w:tcBorders>
              <w:top w:val="single" w:sz="4" w:space="0" w:color="000000"/>
              <w:left w:val="single" w:sz="4" w:space="0" w:color="000000"/>
              <w:bottom w:val="single" w:sz="4" w:space="0" w:color="auto"/>
              <w:right w:val="single" w:sz="4" w:space="0" w:color="000000"/>
            </w:tcBorders>
            <w:vAlign w:val="center"/>
          </w:tcPr>
          <w:p w14:paraId="54EDBA07" w14:textId="77777777" w:rsidR="0086117C" w:rsidRPr="00487C51" w:rsidRDefault="0086117C" w:rsidP="001B4D1D">
            <w:pPr>
              <w:rPr>
                <w:rFonts w:cs="Arial"/>
                <w:szCs w:val="22"/>
              </w:rPr>
            </w:pPr>
            <w:r w:rsidRPr="00487C51">
              <w:rPr>
                <w:rFonts w:cs="Arial"/>
                <w:szCs w:val="22"/>
              </w:rPr>
              <w:t xml:space="preserve">4 Camera </w:t>
            </w:r>
            <w:r w:rsidR="001B4D1D">
              <w:rPr>
                <w:rFonts w:cs="Arial"/>
                <w:szCs w:val="22"/>
              </w:rPr>
              <w:t xml:space="preserve">Image </w:t>
            </w:r>
            <w:r w:rsidRPr="00487C51">
              <w:rPr>
                <w:rFonts w:cs="Arial"/>
                <w:szCs w:val="22"/>
              </w:rPr>
              <w:t>Detection System</w:t>
            </w:r>
          </w:p>
        </w:tc>
        <w:tc>
          <w:tcPr>
            <w:tcW w:w="4860" w:type="dxa"/>
            <w:gridSpan w:val="2"/>
            <w:tcBorders>
              <w:top w:val="single" w:sz="4" w:space="0" w:color="000000"/>
              <w:left w:val="single" w:sz="4" w:space="0" w:color="000000"/>
              <w:bottom w:val="single" w:sz="4" w:space="0" w:color="auto"/>
              <w:right w:val="single" w:sz="4" w:space="0" w:color="000000"/>
            </w:tcBorders>
            <w:vAlign w:val="center"/>
          </w:tcPr>
          <w:p w14:paraId="3F0692FB" w14:textId="77777777" w:rsidR="0086117C" w:rsidRPr="00487C51" w:rsidRDefault="0086117C" w:rsidP="0086117C">
            <w:pPr>
              <w:rPr>
                <w:rFonts w:cs="Arial"/>
                <w:szCs w:val="22"/>
              </w:rPr>
            </w:pPr>
            <w:r>
              <w:rPr>
                <w:rFonts w:cs="Arial"/>
                <w:szCs w:val="22"/>
              </w:rPr>
              <w:t>BME-IDS Dated 08/21/2015</w:t>
            </w:r>
          </w:p>
          <w:p w14:paraId="7A418B5C" w14:textId="77777777" w:rsidR="0086117C" w:rsidRPr="00487C51" w:rsidRDefault="0086117C" w:rsidP="0086117C">
            <w:pPr>
              <w:rPr>
                <w:rFonts w:cs="Arial"/>
                <w:szCs w:val="22"/>
              </w:rPr>
            </w:pPr>
            <w:r w:rsidRPr="00487C51">
              <w:rPr>
                <w:rFonts w:cs="Arial"/>
                <w:szCs w:val="22"/>
              </w:rPr>
              <w:t>Delivery Schedule “A” – 4 weeks</w:t>
            </w:r>
          </w:p>
        </w:tc>
      </w:tr>
      <w:tr w:rsidR="0086117C" w:rsidRPr="00487C51" w14:paraId="4D56ACB3"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02F35D80" w14:textId="77777777" w:rsidR="0086117C" w:rsidRPr="00487C51" w:rsidRDefault="0086117C" w:rsidP="0086117C">
            <w:pPr>
              <w:rPr>
                <w:rFonts w:cs="Arial"/>
                <w:szCs w:val="22"/>
              </w:rPr>
            </w:pPr>
            <w:r w:rsidRPr="00487C51">
              <w:rPr>
                <w:rFonts w:cs="Arial"/>
                <w:szCs w:val="22"/>
              </w:rPr>
              <w:t>Image Detection System Training for Autoscope</w:t>
            </w:r>
          </w:p>
        </w:tc>
      </w:tr>
      <w:tr w:rsidR="0086117C" w:rsidRPr="00487C51" w14:paraId="65F4F7A6"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112C2786" w14:textId="77777777" w:rsidR="0086117C" w:rsidRPr="00487C51" w:rsidRDefault="0086117C" w:rsidP="0086117C">
            <w:pPr>
              <w:rPr>
                <w:rFonts w:cs="Arial"/>
                <w:szCs w:val="22"/>
              </w:rPr>
            </w:pPr>
            <w:r w:rsidRPr="00487C51">
              <w:rPr>
                <w:rFonts w:cs="Arial"/>
                <w:szCs w:val="22"/>
              </w:rPr>
              <w:t>Image Detection System Training for Iteris</w:t>
            </w:r>
          </w:p>
        </w:tc>
      </w:tr>
      <w:tr w:rsidR="001F4BBE" w:rsidRPr="00487C51" w14:paraId="4604D0B8"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01CD8F73" w14:textId="77777777" w:rsidR="001F4BBE" w:rsidRPr="00487C51" w:rsidRDefault="001F4BBE" w:rsidP="0086117C">
            <w:pPr>
              <w:rPr>
                <w:rFonts w:cs="Arial"/>
                <w:szCs w:val="22"/>
              </w:rPr>
            </w:pPr>
            <w:r w:rsidRPr="00487C51">
              <w:rPr>
                <w:rFonts w:cs="Arial"/>
                <w:szCs w:val="22"/>
              </w:rPr>
              <w:t>Image Det</w:t>
            </w:r>
            <w:r>
              <w:rPr>
                <w:rFonts w:cs="Arial"/>
                <w:szCs w:val="22"/>
              </w:rPr>
              <w:t>ection System Training for Peek</w:t>
            </w:r>
          </w:p>
        </w:tc>
      </w:tr>
      <w:tr w:rsidR="001F4BBE" w:rsidRPr="00487C51" w14:paraId="31D67B7F" w14:textId="77777777" w:rsidTr="00552FA7">
        <w:trPr>
          <w:trHeight w:val="288"/>
        </w:trPr>
        <w:tc>
          <w:tcPr>
            <w:tcW w:w="9810" w:type="dxa"/>
            <w:gridSpan w:val="4"/>
            <w:tcBorders>
              <w:top w:val="single" w:sz="4" w:space="0" w:color="000000"/>
              <w:left w:val="single" w:sz="4" w:space="0" w:color="000000"/>
              <w:bottom w:val="single" w:sz="4" w:space="0" w:color="000000"/>
              <w:right w:val="single" w:sz="4" w:space="0" w:color="000000"/>
            </w:tcBorders>
          </w:tcPr>
          <w:p w14:paraId="41C8078D" w14:textId="77777777" w:rsidR="001F4BBE" w:rsidRPr="00487C51" w:rsidRDefault="001F4BBE" w:rsidP="001F4BBE">
            <w:pPr>
              <w:rPr>
                <w:rFonts w:cs="Arial"/>
                <w:szCs w:val="22"/>
              </w:rPr>
            </w:pPr>
            <w:r w:rsidRPr="004E6C25">
              <w:rPr>
                <w:rFonts w:cs="Arial"/>
                <w:szCs w:val="22"/>
              </w:rPr>
              <w:t>Image Det</w:t>
            </w:r>
            <w:r>
              <w:rPr>
                <w:rFonts w:cs="Arial"/>
                <w:szCs w:val="22"/>
              </w:rPr>
              <w:t>ection System Training for Traficon</w:t>
            </w:r>
          </w:p>
        </w:tc>
      </w:tr>
      <w:tr w:rsidR="0086117C" w:rsidRPr="00487C51" w14:paraId="43D192CF" w14:textId="77777777" w:rsidTr="0086117C">
        <w:trPr>
          <w:trHeight w:val="546"/>
        </w:trPr>
        <w:tc>
          <w:tcPr>
            <w:tcW w:w="5310" w:type="dxa"/>
            <w:gridSpan w:val="3"/>
            <w:tcBorders>
              <w:top w:val="single" w:sz="4" w:space="0" w:color="000000"/>
              <w:left w:val="single" w:sz="4" w:space="0" w:color="000000"/>
              <w:bottom w:val="single" w:sz="4" w:space="0" w:color="000000"/>
              <w:right w:val="single" w:sz="4" w:space="0" w:color="000000"/>
            </w:tcBorders>
            <w:vAlign w:val="center"/>
          </w:tcPr>
          <w:p w14:paraId="0C4C97B9" w14:textId="77777777" w:rsidR="0086117C" w:rsidRPr="00487C51" w:rsidRDefault="0086117C" w:rsidP="0086117C">
            <w:pPr>
              <w:autoSpaceDE w:val="0"/>
              <w:autoSpaceDN w:val="0"/>
              <w:adjustRightInd w:val="0"/>
              <w:rPr>
                <w:rFonts w:cs="Arial"/>
                <w:color w:val="000000"/>
                <w:szCs w:val="22"/>
              </w:rPr>
            </w:pPr>
            <w:r w:rsidRPr="00487C51">
              <w:rPr>
                <w:rFonts w:cs="Arial"/>
                <w:color w:val="000000"/>
                <w:szCs w:val="22"/>
              </w:rPr>
              <w:t>2 Unit Radar Detection System</w:t>
            </w:r>
          </w:p>
        </w:tc>
        <w:tc>
          <w:tcPr>
            <w:tcW w:w="4500" w:type="dxa"/>
            <w:tcBorders>
              <w:top w:val="single" w:sz="4" w:space="0" w:color="000000"/>
              <w:left w:val="single" w:sz="4" w:space="0" w:color="000000"/>
              <w:bottom w:val="single" w:sz="4" w:space="0" w:color="000000"/>
              <w:right w:val="single" w:sz="4" w:space="0" w:color="000000"/>
            </w:tcBorders>
            <w:vAlign w:val="center"/>
          </w:tcPr>
          <w:p w14:paraId="71654CDA" w14:textId="77777777" w:rsidR="0086117C" w:rsidRPr="00487C51" w:rsidRDefault="0086117C" w:rsidP="0086117C">
            <w:pPr>
              <w:rPr>
                <w:rFonts w:cs="Arial"/>
                <w:szCs w:val="22"/>
              </w:rPr>
            </w:pPr>
            <w:r>
              <w:rPr>
                <w:rFonts w:cs="Arial"/>
                <w:szCs w:val="22"/>
              </w:rPr>
              <w:t>BME-RDS Dated 08/21/2015</w:t>
            </w:r>
          </w:p>
          <w:p w14:paraId="56422D52" w14:textId="77777777" w:rsidR="0086117C" w:rsidRPr="00487C51" w:rsidRDefault="0086117C" w:rsidP="0086117C">
            <w:pPr>
              <w:autoSpaceDE w:val="0"/>
              <w:autoSpaceDN w:val="0"/>
              <w:adjustRightInd w:val="0"/>
              <w:rPr>
                <w:rFonts w:cs="Arial"/>
                <w:color w:val="000000"/>
                <w:szCs w:val="22"/>
              </w:rPr>
            </w:pPr>
            <w:r w:rsidRPr="00487C51">
              <w:rPr>
                <w:rFonts w:cs="Arial"/>
                <w:szCs w:val="22"/>
              </w:rPr>
              <w:t>Delivery Schedule “A” – 4 weeks</w:t>
            </w:r>
          </w:p>
        </w:tc>
      </w:tr>
      <w:tr w:rsidR="0086117C" w:rsidRPr="00487C51" w14:paraId="6E18DA5C" w14:textId="77777777" w:rsidTr="0086117C">
        <w:trPr>
          <w:trHeight w:val="546"/>
        </w:trPr>
        <w:tc>
          <w:tcPr>
            <w:tcW w:w="5310" w:type="dxa"/>
            <w:gridSpan w:val="3"/>
            <w:tcBorders>
              <w:top w:val="single" w:sz="4" w:space="0" w:color="000000"/>
              <w:left w:val="single" w:sz="4" w:space="0" w:color="000000"/>
              <w:bottom w:val="single" w:sz="4" w:space="0" w:color="000000"/>
              <w:right w:val="single" w:sz="4" w:space="0" w:color="000000"/>
            </w:tcBorders>
            <w:vAlign w:val="center"/>
          </w:tcPr>
          <w:p w14:paraId="59F9D7E1" w14:textId="77777777" w:rsidR="0086117C" w:rsidRPr="00487C51" w:rsidRDefault="0086117C" w:rsidP="0086117C">
            <w:pPr>
              <w:autoSpaceDE w:val="0"/>
              <w:autoSpaceDN w:val="0"/>
              <w:adjustRightInd w:val="0"/>
              <w:rPr>
                <w:rFonts w:cs="Arial"/>
                <w:color w:val="000000"/>
                <w:szCs w:val="22"/>
              </w:rPr>
            </w:pPr>
            <w:r w:rsidRPr="00487C51">
              <w:rPr>
                <w:rFonts w:cs="Arial"/>
                <w:color w:val="000000"/>
                <w:szCs w:val="22"/>
              </w:rPr>
              <w:t>4 Unit Radar Detection System</w:t>
            </w:r>
          </w:p>
        </w:tc>
        <w:tc>
          <w:tcPr>
            <w:tcW w:w="4500" w:type="dxa"/>
            <w:tcBorders>
              <w:top w:val="single" w:sz="4" w:space="0" w:color="000000"/>
              <w:left w:val="single" w:sz="4" w:space="0" w:color="000000"/>
              <w:bottom w:val="single" w:sz="4" w:space="0" w:color="000000"/>
              <w:right w:val="single" w:sz="4" w:space="0" w:color="000000"/>
            </w:tcBorders>
            <w:vAlign w:val="center"/>
          </w:tcPr>
          <w:p w14:paraId="60DBB3EB" w14:textId="77777777" w:rsidR="0086117C" w:rsidRPr="00487C51" w:rsidRDefault="0086117C" w:rsidP="0086117C">
            <w:pPr>
              <w:rPr>
                <w:rFonts w:cs="Arial"/>
                <w:szCs w:val="22"/>
              </w:rPr>
            </w:pPr>
            <w:r>
              <w:rPr>
                <w:rFonts w:cs="Arial"/>
                <w:szCs w:val="22"/>
              </w:rPr>
              <w:t>BME-RDS Dated 08/21/2015</w:t>
            </w:r>
          </w:p>
          <w:p w14:paraId="67922EC3" w14:textId="77777777" w:rsidR="0086117C" w:rsidRPr="00487C51" w:rsidRDefault="0086117C" w:rsidP="0086117C">
            <w:pPr>
              <w:autoSpaceDE w:val="0"/>
              <w:autoSpaceDN w:val="0"/>
              <w:adjustRightInd w:val="0"/>
              <w:rPr>
                <w:rFonts w:cs="Arial"/>
                <w:color w:val="000000"/>
                <w:szCs w:val="22"/>
              </w:rPr>
            </w:pPr>
            <w:r w:rsidRPr="00487C51">
              <w:rPr>
                <w:rFonts w:cs="Arial"/>
                <w:szCs w:val="22"/>
              </w:rPr>
              <w:t>Delivery Schedule “A” – 4 weeks</w:t>
            </w:r>
          </w:p>
        </w:tc>
      </w:tr>
      <w:tr w:rsidR="0086117C" w:rsidRPr="00487C51" w14:paraId="5C2E31D6"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shd w:val="clear" w:color="auto" w:fill="92D050"/>
            <w:vAlign w:val="center"/>
          </w:tcPr>
          <w:p w14:paraId="4A7DEE5D" w14:textId="77777777" w:rsidR="0086117C" w:rsidRPr="008701D5" w:rsidRDefault="0086117C" w:rsidP="0086117C">
            <w:pPr>
              <w:jc w:val="center"/>
              <w:rPr>
                <w:rFonts w:cs="Arial"/>
                <w:b/>
                <w:szCs w:val="22"/>
              </w:rPr>
            </w:pPr>
            <w:r w:rsidRPr="008701D5">
              <w:rPr>
                <w:rFonts w:cs="Arial"/>
                <w:b/>
                <w:szCs w:val="22"/>
              </w:rPr>
              <w:t>Autoscope</w:t>
            </w:r>
          </w:p>
        </w:tc>
      </w:tr>
      <w:tr w:rsidR="0086117C" w:rsidRPr="00487C51" w14:paraId="30E1859E"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733AC697" w14:textId="77777777" w:rsidR="0086117C" w:rsidRDefault="0086117C" w:rsidP="0086117C">
            <w:pPr>
              <w:rPr>
                <w:rFonts w:cs="Arial"/>
                <w:szCs w:val="22"/>
              </w:rPr>
            </w:pPr>
            <w:r>
              <w:rPr>
                <w:rFonts w:cs="Arial"/>
                <w:szCs w:val="22"/>
              </w:rPr>
              <w:t>Encore (MVP) Video Detection Camera (Aencore)</w:t>
            </w:r>
          </w:p>
        </w:tc>
      </w:tr>
      <w:tr w:rsidR="0086117C" w:rsidRPr="00487C51" w14:paraId="7E17B44B"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56CFD47D" w14:textId="77777777" w:rsidR="0086117C" w:rsidRDefault="0086117C" w:rsidP="00B9053C">
            <w:pPr>
              <w:rPr>
                <w:rFonts w:cs="Arial"/>
                <w:szCs w:val="22"/>
              </w:rPr>
            </w:pPr>
            <w:r>
              <w:rPr>
                <w:rFonts w:cs="Arial"/>
                <w:szCs w:val="22"/>
              </w:rPr>
              <w:t>Eighty (80) feet Encore Camera Cable (Aen</w:t>
            </w:r>
            <w:r w:rsidR="00437EEB">
              <w:rPr>
                <w:rFonts w:cs="Arial"/>
                <w:szCs w:val="22"/>
              </w:rPr>
              <w:t>c</w:t>
            </w:r>
            <w:r>
              <w:rPr>
                <w:rFonts w:cs="Arial"/>
                <w:szCs w:val="22"/>
              </w:rPr>
              <w:t>orecbl8</w:t>
            </w:r>
            <w:r w:rsidR="00B9053C">
              <w:rPr>
                <w:rFonts w:cs="Arial"/>
                <w:szCs w:val="22"/>
              </w:rPr>
              <w:t>0</w:t>
            </w:r>
            <w:r>
              <w:rPr>
                <w:rFonts w:cs="Arial"/>
                <w:szCs w:val="22"/>
              </w:rPr>
              <w:t>)</w:t>
            </w:r>
          </w:p>
        </w:tc>
      </w:tr>
      <w:tr w:rsidR="0086117C" w:rsidRPr="00487C51" w14:paraId="5A8B72BA"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E6CAF3C" w14:textId="77777777" w:rsidR="0086117C" w:rsidRDefault="0086117C" w:rsidP="0086117C">
            <w:pPr>
              <w:rPr>
                <w:rFonts w:cs="Arial"/>
                <w:szCs w:val="22"/>
              </w:rPr>
            </w:pPr>
            <w:r>
              <w:rPr>
                <w:rFonts w:cs="Arial"/>
                <w:szCs w:val="22"/>
              </w:rPr>
              <w:t>Roll one thousand (1000) feet Terra/Encore Branch Cable (SCP-3005)</w:t>
            </w:r>
          </w:p>
        </w:tc>
      </w:tr>
      <w:tr w:rsidR="0086117C" w:rsidRPr="00487C51" w14:paraId="1F5A29EB"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32BD32FF" w14:textId="77777777" w:rsidR="0086117C" w:rsidRDefault="0086117C" w:rsidP="0086117C">
            <w:pPr>
              <w:rPr>
                <w:rFonts w:cs="Arial"/>
                <w:szCs w:val="22"/>
              </w:rPr>
            </w:pPr>
            <w:r>
              <w:rPr>
                <w:rFonts w:cs="Arial"/>
                <w:szCs w:val="22"/>
              </w:rPr>
              <w:t>AIS-IV Camera with MS Connector (AIS4MCRZOOMUOS)</w:t>
            </w:r>
          </w:p>
        </w:tc>
      </w:tr>
      <w:tr w:rsidR="0086117C" w:rsidRPr="00487C51" w14:paraId="61151ED3"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106E892" w14:textId="77777777" w:rsidR="0086117C" w:rsidRDefault="0086117C" w:rsidP="0086117C">
            <w:pPr>
              <w:rPr>
                <w:rFonts w:cs="Arial"/>
                <w:szCs w:val="22"/>
              </w:rPr>
            </w:pPr>
            <w:r>
              <w:rPr>
                <w:rFonts w:cs="Arial"/>
                <w:szCs w:val="22"/>
              </w:rPr>
              <w:t>Eighty (80) feet Camera Cable AIS-IV (AISCBL80)</w:t>
            </w:r>
          </w:p>
        </w:tc>
      </w:tr>
      <w:tr w:rsidR="0086117C" w:rsidRPr="00487C51" w14:paraId="49EB35C0"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024C732D" w14:textId="77777777" w:rsidR="0086117C" w:rsidRDefault="0086117C" w:rsidP="0086117C">
            <w:pPr>
              <w:rPr>
                <w:rFonts w:cs="Arial"/>
                <w:szCs w:val="22"/>
              </w:rPr>
            </w:pPr>
            <w:r>
              <w:rPr>
                <w:rFonts w:cs="Arial"/>
                <w:szCs w:val="22"/>
              </w:rPr>
              <w:t>Roll one thousand (1000) feet AIS-IV Branch Cable (1175-009)</w:t>
            </w:r>
          </w:p>
        </w:tc>
      </w:tr>
      <w:tr w:rsidR="0086117C" w:rsidRPr="00487C51" w14:paraId="639E1307"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5F79EDA1" w14:textId="77777777" w:rsidR="0086117C" w:rsidRDefault="0086117C" w:rsidP="0086117C">
            <w:pPr>
              <w:rPr>
                <w:rFonts w:cs="Arial"/>
                <w:szCs w:val="22"/>
              </w:rPr>
            </w:pPr>
            <w:r>
              <w:rPr>
                <w:rFonts w:cs="Arial"/>
                <w:szCs w:val="22"/>
              </w:rPr>
              <w:t>Terra Interface Panel (ATIP)</w:t>
            </w:r>
          </w:p>
        </w:tc>
      </w:tr>
      <w:tr w:rsidR="0086117C" w:rsidRPr="00487C51" w14:paraId="17C91644"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424CCFB4" w14:textId="77777777" w:rsidR="0086117C" w:rsidRDefault="0086117C" w:rsidP="0086117C">
            <w:pPr>
              <w:rPr>
                <w:rFonts w:cs="Arial"/>
                <w:szCs w:val="22"/>
              </w:rPr>
            </w:pPr>
            <w:r>
              <w:rPr>
                <w:rFonts w:cs="Arial"/>
                <w:szCs w:val="22"/>
              </w:rPr>
              <w:t>Terra Access Point (ATAPE)</w:t>
            </w:r>
          </w:p>
        </w:tc>
      </w:tr>
      <w:tr w:rsidR="0086117C" w:rsidRPr="00487C51" w14:paraId="682584CC"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1867FB6F" w14:textId="77777777" w:rsidR="0086117C" w:rsidRDefault="0086117C" w:rsidP="0086117C">
            <w:pPr>
              <w:rPr>
                <w:rFonts w:cs="Arial"/>
                <w:szCs w:val="22"/>
              </w:rPr>
            </w:pPr>
            <w:r>
              <w:rPr>
                <w:rFonts w:cs="Arial"/>
                <w:szCs w:val="22"/>
              </w:rPr>
              <w:t>Rack Vision Terra Processor (ARVTERRAIE)</w:t>
            </w:r>
          </w:p>
        </w:tc>
      </w:tr>
      <w:tr w:rsidR="0086117C" w:rsidRPr="00487C51" w14:paraId="64482AD4"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02647E26" w14:textId="77777777" w:rsidR="0086117C" w:rsidRDefault="0086117C" w:rsidP="0086117C">
            <w:pPr>
              <w:rPr>
                <w:rFonts w:cs="Arial"/>
                <w:szCs w:val="22"/>
              </w:rPr>
            </w:pPr>
            <w:r>
              <w:rPr>
                <w:rFonts w:cs="Arial"/>
                <w:szCs w:val="22"/>
              </w:rPr>
              <w:t>Solo Terra MVP Video Detection Camera (ASOLOTERRA1S)</w:t>
            </w:r>
          </w:p>
        </w:tc>
      </w:tr>
      <w:tr w:rsidR="0086117C" w:rsidRPr="00487C51" w14:paraId="77844C10"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3F9FFB9B" w14:textId="77777777" w:rsidR="0086117C" w:rsidRDefault="0086117C" w:rsidP="0086117C">
            <w:pPr>
              <w:rPr>
                <w:rFonts w:cs="Arial"/>
                <w:szCs w:val="22"/>
              </w:rPr>
            </w:pPr>
            <w:r>
              <w:rPr>
                <w:rFonts w:cs="Arial"/>
                <w:szCs w:val="22"/>
              </w:rPr>
              <w:t>Eighty (80) feet Camera Cable SOLO TERRA (ATERRACBL80)</w:t>
            </w:r>
          </w:p>
        </w:tc>
      </w:tr>
      <w:tr w:rsidR="0086117C" w:rsidRPr="00487C51" w14:paraId="6C558CC5"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2966EB17" w14:textId="77777777" w:rsidR="0086117C" w:rsidRDefault="0086117C" w:rsidP="0086117C">
            <w:pPr>
              <w:rPr>
                <w:rFonts w:cs="Arial"/>
                <w:szCs w:val="22"/>
              </w:rPr>
            </w:pPr>
            <w:r>
              <w:rPr>
                <w:rFonts w:cs="Arial"/>
                <w:szCs w:val="22"/>
              </w:rPr>
              <w:t>Rack Vision PRO-1 Processor (ARVP1)</w:t>
            </w:r>
          </w:p>
        </w:tc>
      </w:tr>
      <w:tr w:rsidR="0086117C" w:rsidRPr="00487C51" w14:paraId="751DF185"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29066358" w14:textId="77777777" w:rsidR="0086117C" w:rsidRDefault="0086117C" w:rsidP="0086117C">
            <w:pPr>
              <w:rPr>
                <w:rFonts w:cs="Arial"/>
                <w:szCs w:val="22"/>
              </w:rPr>
            </w:pPr>
            <w:r>
              <w:rPr>
                <w:rFonts w:cs="Arial"/>
                <w:szCs w:val="22"/>
              </w:rPr>
              <w:t>Rack Vision PRO-2 Processor (ARVP2</w:t>
            </w:r>
            <w:r w:rsidR="00437EEB">
              <w:rPr>
                <w:rFonts w:cs="Arial"/>
                <w:szCs w:val="22"/>
              </w:rPr>
              <w:t>)</w:t>
            </w:r>
          </w:p>
        </w:tc>
      </w:tr>
      <w:tr w:rsidR="0086117C" w:rsidRPr="00487C51" w14:paraId="3650A0DB"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shd w:val="clear" w:color="auto" w:fill="92D050"/>
            <w:vAlign w:val="center"/>
          </w:tcPr>
          <w:p w14:paraId="18C77142" w14:textId="77777777" w:rsidR="0086117C" w:rsidRPr="008701D5" w:rsidRDefault="0086117C" w:rsidP="0086117C">
            <w:pPr>
              <w:jc w:val="center"/>
              <w:rPr>
                <w:rFonts w:cs="Arial"/>
                <w:b/>
                <w:szCs w:val="22"/>
              </w:rPr>
            </w:pPr>
            <w:r w:rsidRPr="008701D5">
              <w:rPr>
                <w:rFonts w:cs="Arial"/>
                <w:b/>
                <w:szCs w:val="22"/>
              </w:rPr>
              <w:t>Traficon</w:t>
            </w:r>
          </w:p>
        </w:tc>
      </w:tr>
      <w:tr w:rsidR="0086117C" w:rsidRPr="00487C51" w14:paraId="4DE77533"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4E37CE05" w14:textId="77777777" w:rsidR="0086117C" w:rsidRDefault="0086117C" w:rsidP="001272E5">
            <w:pPr>
              <w:rPr>
                <w:rFonts w:cs="Arial"/>
                <w:szCs w:val="22"/>
              </w:rPr>
            </w:pPr>
            <w:r>
              <w:rPr>
                <w:rFonts w:cs="Arial"/>
                <w:szCs w:val="22"/>
              </w:rPr>
              <w:t>Traficon VIP3D.2 Video Image Processor – (</w:t>
            </w:r>
            <w:r w:rsidR="00161E79" w:rsidRPr="00286445">
              <w:rPr>
                <w:rFonts w:cs="Arial"/>
                <w:szCs w:val="22"/>
              </w:rPr>
              <w:t>7250</w:t>
            </w:r>
            <w:r>
              <w:rPr>
                <w:rFonts w:cs="Arial"/>
                <w:szCs w:val="22"/>
              </w:rPr>
              <w:t>-113)</w:t>
            </w:r>
          </w:p>
        </w:tc>
      </w:tr>
      <w:tr w:rsidR="0086117C" w:rsidRPr="00487C51" w14:paraId="54ACDBB0"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43880822" w14:textId="77777777" w:rsidR="0086117C" w:rsidRDefault="0086117C" w:rsidP="001B4D1D">
            <w:pPr>
              <w:rPr>
                <w:rFonts w:cs="Arial"/>
                <w:szCs w:val="22"/>
              </w:rPr>
            </w:pPr>
            <w:r>
              <w:rPr>
                <w:rFonts w:cs="Arial"/>
                <w:szCs w:val="22"/>
              </w:rPr>
              <w:t xml:space="preserve">Camera Model Broadsight (2050-104NJ) Motorized Zoom Lens 6.5mm to </w:t>
            </w:r>
            <w:r w:rsidR="001B4D1D">
              <w:rPr>
                <w:rFonts w:cs="Arial"/>
                <w:szCs w:val="22"/>
              </w:rPr>
              <w:t>65</w:t>
            </w:r>
            <w:r>
              <w:rPr>
                <w:rFonts w:cs="Arial"/>
                <w:szCs w:val="22"/>
              </w:rPr>
              <w:t>mm with Camera Housing HS9384 with HS9384SS Sunshield</w:t>
            </w:r>
          </w:p>
        </w:tc>
      </w:tr>
      <w:tr w:rsidR="0086117C" w:rsidRPr="00487C51" w14:paraId="4BB15029"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0674D8E4" w14:textId="77777777" w:rsidR="0086117C" w:rsidRDefault="0086117C" w:rsidP="0086117C">
            <w:pPr>
              <w:rPr>
                <w:rFonts w:cs="Arial"/>
                <w:szCs w:val="22"/>
              </w:rPr>
            </w:pPr>
            <w:r>
              <w:rPr>
                <w:rFonts w:cs="Arial"/>
                <w:szCs w:val="22"/>
              </w:rPr>
              <w:t>Camera Interface Panel, four (4) Cameras (2285-104C)</w:t>
            </w:r>
          </w:p>
        </w:tc>
      </w:tr>
      <w:tr w:rsidR="0086117C" w:rsidRPr="00487C51" w14:paraId="486CFB15"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C5D0A9C" w14:textId="77777777" w:rsidR="0086117C" w:rsidRDefault="0086117C" w:rsidP="0086117C">
            <w:pPr>
              <w:rPr>
                <w:rFonts w:cs="Arial"/>
                <w:szCs w:val="22"/>
              </w:rPr>
            </w:pPr>
            <w:r>
              <w:rPr>
                <w:rFonts w:cs="Arial"/>
                <w:szCs w:val="22"/>
              </w:rPr>
              <w:t>Roll one thousand (1000) feet Camera Cable (#323-221-1804) Lake-T184TRS</w:t>
            </w:r>
          </w:p>
        </w:tc>
      </w:tr>
      <w:tr w:rsidR="0086117C" w:rsidRPr="00487C51" w14:paraId="671309FD"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17E92A93" w14:textId="77777777" w:rsidR="0086117C" w:rsidRDefault="0086117C" w:rsidP="0086117C">
            <w:pPr>
              <w:rPr>
                <w:rFonts w:cs="Arial"/>
                <w:szCs w:val="22"/>
              </w:rPr>
            </w:pPr>
            <w:r>
              <w:rPr>
                <w:rFonts w:cs="Arial"/>
                <w:szCs w:val="22"/>
              </w:rPr>
              <w:t>MV Rack 2 Position with Power Supply (2035-104)</w:t>
            </w:r>
          </w:p>
        </w:tc>
      </w:tr>
      <w:tr w:rsidR="0086117C" w:rsidRPr="00487C51" w14:paraId="3B709967"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0731EC7" w14:textId="77777777" w:rsidR="0086117C" w:rsidRDefault="0086117C" w:rsidP="0086117C">
            <w:pPr>
              <w:rPr>
                <w:rFonts w:cs="Arial"/>
                <w:szCs w:val="22"/>
              </w:rPr>
            </w:pPr>
            <w:r>
              <w:rPr>
                <w:rFonts w:cs="Arial"/>
                <w:szCs w:val="22"/>
              </w:rPr>
              <w:t>Nitek Video Converters VB37M Video Balun</w:t>
            </w:r>
          </w:p>
        </w:tc>
      </w:tr>
      <w:tr w:rsidR="0086117C" w:rsidRPr="00487C51" w14:paraId="172682F7"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9B9C77A" w14:textId="77777777" w:rsidR="0086117C" w:rsidRDefault="0086117C" w:rsidP="0086117C">
            <w:pPr>
              <w:rPr>
                <w:rFonts w:cs="Arial"/>
                <w:szCs w:val="22"/>
              </w:rPr>
            </w:pPr>
            <w:r>
              <w:rPr>
                <w:rFonts w:cs="Arial"/>
                <w:szCs w:val="22"/>
              </w:rPr>
              <w:t>Nitek Video Converters VB39F Video Balun with Surge Suppression</w:t>
            </w:r>
          </w:p>
        </w:tc>
      </w:tr>
      <w:tr w:rsidR="0086117C" w:rsidRPr="00487C51" w14:paraId="7A38E53F"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shd w:val="clear" w:color="auto" w:fill="92D050"/>
            <w:vAlign w:val="center"/>
          </w:tcPr>
          <w:p w14:paraId="3B7B09EF" w14:textId="77777777" w:rsidR="0086117C" w:rsidRPr="008701D5" w:rsidRDefault="0086117C" w:rsidP="0086117C">
            <w:pPr>
              <w:jc w:val="center"/>
              <w:rPr>
                <w:rFonts w:cs="Arial"/>
                <w:b/>
                <w:szCs w:val="22"/>
              </w:rPr>
            </w:pPr>
            <w:r w:rsidRPr="008701D5">
              <w:rPr>
                <w:rFonts w:cs="Arial"/>
                <w:b/>
                <w:szCs w:val="22"/>
              </w:rPr>
              <w:t>Peek</w:t>
            </w:r>
          </w:p>
        </w:tc>
      </w:tr>
      <w:tr w:rsidR="0086117C" w:rsidRPr="00487C51" w14:paraId="1713BCA0"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73BF9067" w14:textId="77777777" w:rsidR="0086117C" w:rsidRDefault="0086117C" w:rsidP="0086117C">
            <w:pPr>
              <w:rPr>
                <w:rFonts w:cs="Arial"/>
                <w:szCs w:val="22"/>
              </w:rPr>
            </w:pPr>
            <w:r>
              <w:rPr>
                <w:rFonts w:cs="Arial"/>
                <w:szCs w:val="22"/>
              </w:rPr>
              <w:t>Sky bracket adjustable camera mount 48” Model #2H02-0007</w:t>
            </w:r>
          </w:p>
        </w:tc>
      </w:tr>
      <w:tr w:rsidR="0086117C" w:rsidRPr="00487C51" w14:paraId="6071B7F5"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B380DAE" w14:textId="77777777" w:rsidR="0086117C" w:rsidRDefault="0086117C" w:rsidP="0086117C">
            <w:pPr>
              <w:rPr>
                <w:rFonts w:cs="Arial"/>
                <w:szCs w:val="22"/>
              </w:rPr>
            </w:pPr>
            <w:r>
              <w:rPr>
                <w:rFonts w:cs="Arial"/>
                <w:szCs w:val="22"/>
              </w:rPr>
              <w:t>Focus/zoom unit Model #82-1673</w:t>
            </w:r>
          </w:p>
        </w:tc>
      </w:tr>
      <w:tr w:rsidR="0086117C" w:rsidRPr="00487C51" w14:paraId="0F1D21B2"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05AB13A4" w14:textId="77777777" w:rsidR="0086117C" w:rsidRDefault="0086117C" w:rsidP="0086117C">
            <w:pPr>
              <w:rPr>
                <w:rFonts w:cs="Arial"/>
                <w:szCs w:val="22"/>
              </w:rPr>
            </w:pPr>
            <w:r>
              <w:rPr>
                <w:rFonts w:cs="Arial"/>
                <w:szCs w:val="22"/>
              </w:rPr>
              <w:t>Camera interface panel two (2) Camera Model #82-1661-04</w:t>
            </w:r>
            <w:r w:rsidR="00D64AA6" w:rsidRPr="00487C51">
              <w:rPr>
                <w:rFonts w:cs="Arial"/>
                <w:szCs w:val="22"/>
              </w:rPr>
              <w:t xml:space="preserve"> Delivery Schedule “A” – 4 weeks</w:t>
            </w:r>
          </w:p>
        </w:tc>
      </w:tr>
      <w:tr w:rsidR="0086117C" w:rsidRPr="00487C51" w14:paraId="4DCDCBE8"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BA25618" w14:textId="77777777" w:rsidR="0086117C" w:rsidRDefault="0086117C" w:rsidP="0086117C">
            <w:pPr>
              <w:rPr>
                <w:rFonts w:cs="Arial"/>
                <w:szCs w:val="22"/>
              </w:rPr>
            </w:pPr>
            <w:r>
              <w:rPr>
                <w:rFonts w:cs="Arial"/>
                <w:szCs w:val="22"/>
              </w:rPr>
              <w:t>Camera interface panel four (4) Camera Model #82-1661-05</w:t>
            </w:r>
            <w:r w:rsidR="00D64AA6" w:rsidRPr="00487C51">
              <w:rPr>
                <w:rFonts w:cs="Arial"/>
                <w:szCs w:val="22"/>
              </w:rPr>
              <w:t xml:space="preserve"> Delivery Schedule “A” – 4 weeks</w:t>
            </w:r>
          </w:p>
        </w:tc>
      </w:tr>
      <w:tr w:rsidR="0086117C" w:rsidRPr="00487C51" w14:paraId="07C3BA3F" w14:textId="77777777" w:rsidTr="0086117C">
        <w:trPr>
          <w:trHeight w:val="288"/>
        </w:trPr>
        <w:tc>
          <w:tcPr>
            <w:tcW w:w="9810" w:type="dxa"/>
            <w:gridSpan w:val="4"/>
            <w:tcBorders>
              <w:top w:val="single" w:sz="4" w:space="0" w:color="000000"/>
              <w:left w:val="single" w:sz="4" w:space="0" w:color="000000"/>
              <w:bottom w:val="single" w:sz="4" w:space="0" w:color="000000"/>
              <w:right w:val="single" w:sz="4" w:space="0" w:color="000000"/>
            </w:tcBorders>
            <w:vAlign w:val="center"/>
          </w:tcPr>
          <w:p w14:paraId="6B14606A" w14:textId="77777777" w:rsidR="0086117C" w:rsidRDefault="0086117C" w:rsidP="0086117C">
            <w:pPr>
              <w:rPr>
                <w:rFonts w:cs="Arial"/>
                <w:szCs w:val="22"/>
              </w:rPr>
            </w:pPr>
            <w:r>
              <w:rPr>
                <w:rFonts w:cs="Arial"/>
                <w:szCs w:val="22"/>
              </w:rPr>
              <w:t>Video Trak IQ Camera with Camera Housing and Sunshield</w:t>
            </w:r>
          </w:p>
        </w:tc>
      </w:tr>
    </w:tbl>
    <w:p w14:paraId="7ACCC08D" w14:textId="77777777" w:rsidR="0086117C" w:rsidRDefault="0086117C" w:rsidP="0086117C">
      <w:r>
        <w:br w:type="page"/>
      </w:r>
    </w:p>
    <w:tbl>
      <w:tblPr>
        <w:tblW w:w="9810" w:type="dxa"/>
        <w:tblInd w:w="108" w:type="dxa"/>
        <w:tblBorders>
          <w:top w:val="nil"/>
          <w:left w:val="nil"/>
          <w:bottom w:val="nil"/>
          <w:right w:val="nil"/>
        </w:tblBorders>
        <w:tblLayout w:type="fixed"/>
        <w:tblLook w:val="0000" w:firstRow="0" w:lastRow="0" w:firstColumn="0" w:lastColumn="0" w:noHBand="0" w:noVBand="0"/>
      </w:tblPr>
      <w:tblGrid>
        <w:gridCol w:w="5760"/>
        <w:gridCol w:w="4050"/>
      </w:tblGrid>
      <w:tr w:rsidR="0086117C" w:rsidRPr="00487C51" w14:paraId="58FDA62C"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shd w:val="clear" w:color="auto" w:fill="92D050"/>
            <w:vAlign w:val="center"/>
          </w:tcPr>
          <w:p w14:paraId="1C03CDDF" w14:textId="77777777" w:rsidR="0086117C" w:rsidRPr="008701D5" w:rsidRDefault="0086117C" w:rsidP="0086117C">
            <w:pPr>
              <w:jc w:val="center"/>
              <w:rPr>
                <w:rFonts w:cs="Arial"/>
                <w:b/>
                <w:szCs w:val="22"/>
              </w:rPr>
            </w:pPr>
            <w:r w:rsidRPr="008701D5">
              <w:rPr>
                <w:rFonts w:cs="Arial"/>
                <w:b/>
                <w:szCs w:val="22"/>
              </w:rPr>
              <w:lastRenderedPageBreak/>
              <w:t>Peek continued</w:t>
            </w:r>
          </w:p>
        </w:tc>
      </w:tr>
      <w:tr w:rsidR="0086117C" w:rsidRPr="00487C51" w14:paraId="52F3D996"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15DCCEBD" w14:textId="77777777" w:rsidR="0086117C" w:rsidRDefault="0086117C" w:rsidP="0086117C">
            <w:pPr>
              <w:rPr>
                <w:rFonts w:cs="Arial"/>
                <w:szCs w:val="22"/>
              </w:rPr>
            </w:pPr>
            <w:r>
              <w:rPr>
                <w:rFonts w:cs="Arial"/>
                <w:szCs w:val="22"/>
              </w:rPr>
              <w:t>Pelco AB-0172-74 Camera Bracket Assembly with 74 inch tube, clamp kits and hubs</w:t>
            </w:r>
          </w:p>
        </w:tc>
      </w:tr>
      <w:tr w:rsidR="0086117C" w:rsidRPr="00487C51" w14:paraId="48952B12"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6FEF40C8" w14:textId="77777777" w:rsidR="0086117C" w:rsidRDefault="00161E79" w:rsidP="00286445">
            <w:pPr>
              <w:rPr>
                <w:rFonts w:cs="Arial"/>
                <w:szCs w:val="22"/>
              </w:rPr>
            </w:pPr>
            <w:r w:rsidRPr="00286445">
              <w:rPr>
                <w:rFonts w:cs="Arial"/>
                <w:szCs w:val="22"/>
              </w:rPr>
              <w:t>10</w:t>
            </w:r>
            <w:r w:rsidR="00234565">
              <w:rPr>
                <w:rFonts w:cs="Arial"/>
                <w:color w:val="FF0000"/>
                <w:szCs w:val="22"/>
              </w:rPr>
              <w:t xml:space="preserve"> </w:t>
            </w:r>
            <w:r w:rsidR="00234565" w:rsidRPr="00A6606A">
              <w:rPr>
                <w:rFonts w:cs="Arial"/>
                <w:szCs w:val="22"/>
              </w:rPr>
              <w:t>f</w:t>
            </w:r>
            <w:r w:rsidR="00286445" w:rsidRPr="00A6606A">
              <w:rPr>
                <w:rFonts w:cs="Arial"/>
                <w:szCs w:val="22"/>
              </w:rPr>
              <w:t>ee</w:t>
            </w:r>
            <w:r w:rsidR="00234565" w:rsidRPr="00A6606A">
              <w:rPr>
                <w:rFonts w:cs="Arial"/>
                <w:szCs w:val="22"/>
              </w:rPr>
              <w:t>t</w:t>
            </w:r>
            <w:r>
              <w:rPr>
                <w:rFonts w:cs="Arial"/>
                <w:szCs w:val="22"/>
              </w:rPr>
              <w:t xml:space="preserve"> </w:t>
            </w:r>
            <w:r w:rsidR="0086117C">
              <w:rPr>
                <w:rFonts w:cs="Arial"/>
                <w:szCs w:val="22"/>
              </w:rPr>
              <w:t>Cable Assembly with Camera Connector</w:t>
            </w:r>
          </w:p>
        </w:tc>
      </w:tr>
      <w:tr w:rsidR="0086117C" w:rsidRPr="00487C51" w14:paraId="73836198"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1DA23978" w14:textId="77777777" w:rsidR="0086117C" w:rsidRDefault="0086117C" w:rsidP="00301867">
            <w:pPr>
              <w:rPr>
                <w:rFonts w:cs="Arial"/>
                <w:szCs w:val="22"/>
              </w:rPr>
            </w:pPr>
            <w:r>
              <w:rPr>
                <w:rFonts w:cs="Arial"/>
                <w:szCs w:val="22"/>
              </w:rPr>
              <w:t>Twisted Pair Conversion NEMA Enclosure with N</w:t>
            </w:r>
            <w:r w:rsidR="00301867">
              <w:rPr>
                <w:rFonts w:cs="Arial"/>
                <w:szCs w:val="22"/>
              </w:rPr>
              <w:t>itek</w:t>
            </w:r>
            <w:r>
              <w:rPr>
                <w:rFonts w:cs="Arial"/>
                <w:szCs w:val="22"/>
              </w:rPr>
              <w:t xml:space="preserve"> VB37F Video T</w:t>
            </w:r>
            <w:r w:rsidR="00AA2F75">
              <w:rPr>
                <w:rFonts w:cs="Arial"/>
                <w:szCs w:val="22"/>
              </w:rPr>
              <w:t>r</w:t>
            </w:r>
            <w:r>
              <w:rPr>
                <w:rFonts w:cs="Arial"/>
                <w:szCs w:val="22"/>
              </w:rPr>
              <w:t>ansceiver installed and Band IT Bracket mounting Hubs</w:t>
            </w:r>
          </w:p>
        </w:tc>
      </w:tr>
      <w:tr w:rsidR="0086117C" w:rsidRPr="00487C51" w14:paraId="0FD681F6"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1243FC7B" w14:textId="77777777" w:rsidR="0086117C" w:rsidRDefault="0086117C" w:rsidP="0086117C">
            <w:pPr>
              <w:rPr>
                <w:rFonts w:cs="Arial"/>
                <w:szCs w:val="22"/>
              </w:rPr>
            </w:pPr>
            <w:r>
              <w:rPr>
                <w:rFonts w:cs="Arial"/>
                <w:szCs w:val="22"/>
              </w:rPr>
              <w:t xml:space="preserve">Twisted Pair Video </w:t>
            </w:r>
            <w:r w:rsidR="00FD2386">
              <w:rPr>
                <w:rFonts w:cs="Arial"/>
                <w:szCs w:val="22"/>
              </w:rPr>
              <w:t xml:space="preserve">Conversion </w:t>
            </w:r>
            <w:r>
              <w:rPr>
                <w:rFonts w:cs="Arial"/>
                <w:szCs w:val="22"/>
              </w:rPr>
              <w:t>Field Kit</w:t>
            </w:r>
          </w:p>
          <w:p w14:paraId="5539C2B0" w14:textId="77777777" w:rsidR="0086117C" w:rsidRDefault="0086117C" w:rsidP="00847514">
            <w:pPr>
              <w:numPr>
                <w:ilvl w:val="0"/>
                <w:numId w:val="176"/>
              </w:numPr>
              <w:jc w:val="left"/>
              <w:rPr>
                <w:rFonts w:cs="Arial"/>
                <w:szCs w:val="22"/>
              </w:rPr>
            </w:pPr>
            <w:r>
              <w:rPr>
                <w:rFonts w:cs="Arial"/>
                <w:szCs w:val="22"/>
              </w:rPr>
              <w:t>NITEK VB37F Video Transceiver</w:t>
            </w:r>
          </w:p>
          <w:p w14:paraId="23EEC922" w14:textId="77777777" w:rsidR="0086117C" w:rsidRDefault="00FD2386" w:rsidP="00847514">
            <w:pPr>
              <w:numPr>
                <w:ilvl w:val="0"/>
                <w:numId w:val="176"/>
              </w:numPr>
              <w:jc w:val="left"/>
              <w:rPr>
                <w:rFonts w:cs="Arial"/>
                <w:szCs w:val="22"/>
              </w:rPr>
            </w:pPr>
            <w:r>
              <w:rPr>
                <w:rFonts w:cs="Arial"/>
                <w:szCs w:val="22"/>
              </w:rPr>
              <w:t>E</w:t>
            </w:r>
            <w:r w:rsidR="0086117C">
              <w:rPr>
                <w:rFonts w:cs="Arial"/>
                <w:szCs w:val="22"/>
              </w:rPr>
              <w:t>DCO CX06-M1 Surge Protector</w:t>
            </w:r>
          </w:p>
          <w:p w14:paraId="1AA6E61C" w14:textId="77777777" w:rsidR="0086117C" w:rsidRDefault="00161E79" w:rsidP="00286445">
            <w:pPr>
              <w:numPr>
                <w:ilvl w:val="0"/>
                <w:numId w:val="176"/>
              </w:numPr>
              <w:jc w:val="left"/>
              <w:rPr>
                <w:rFonts w:cs="Arial"/>
                <w:szCs w:val="22"/>
              </w:rPr>
            </w:pPr>
            <w:r w:rsidRPr="00A6606A">
              <w:rPr>
                <w:rFonts w:cs="Arial"/>
                <w:szCs w:val="22"/>
              </w:rPr>
              <w:t>6</w:t>
            </w:r>
            <w:r w:rsidR="0059522C" w:rsidRPr="00A6606A">
              <w:rPr>
                <w:rFonts w:cs="Arial"/>
                <w:szCs w:val="22"/>
              </w:rPr>
              <w:t xml:space="preserve"> f</w:t>
            </w:r>
            <w:r w:rsidR="00286445" w:rsidRPr="00A6606A">
              <w:rPr>
                <w:rFonts w:cs="Arial"/>
                <w:szCs w:val="22"/>
              </w:rPr>
              <w:t>ee</w:t>
            </w:r>
            <w:r w:rsidR="0059522C" w:rsidRPr="00A6606A">
              <w:rPr>
                <w:rFonts w:cs="Arial"/>
                <w:szCs w:val="22"/>
              </w:rPr>
              <w:t>t</w:t>
            </w:r>
            <w:r w:rsidRPr="00A6606A">
              <w:rPr>
                <w:rFonts w:cs="Arial"/>
                <w:szCs w:val="22"/>
              </w:rPr>
              <w:t xml:space="preserve"> </w:t>
            </w:r>
            <w:r w:rsidR="0086117C">
              <w:rPr>
                <w:rFonts w:cs="Arial"/>
                <w:szCs w:val="22"/>
              </w:rPr>
              <w:t>Long BNC Cable Assembly</w:t>
            </w:r>
          </w:p>
        </w:tc>
      </w:tr>
      <w:tr w:rsidR="0086117C" w:rsidRPr="00487C51" w14:paraId="65F9E953"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33448047" w14:textId="77777777" w:rsidR="0086117C" w:rsidRDefault="0086117C" w:rsidP="0086117C">
            <w:pPr>
              <w:rPr>
                <w:rFonts w:cs="Arial"/>
                <w:szCs w:val="22"/>
              </w:rPr>
            </w:pPr>
            <w:r>
              <w:rPr>
                <w:rFonts w:cs="Arial"/>
                <w:szCs w:val="22"/>
              </w:rPr>
              <w:t>Video Rack Assembly</w:t>
            </w:r>
          </w:p>
        </w:tc>
      </w:tr>
      <w:tr w:rsidR="0086117C" w:rsidRPr="00487C51" w14:paraId="20B132B4"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3F790492" w14:textId="77777777" w:rsidR="0086117C" w:rsidRDefault="0086117C" w:rsidP="0086117C">
            <w:pPr>
              <w:rPr>
                <w:rFonts w:cs="Arial"/>
                <w:szCs w:val="22"/>
              </w:rPr>
            </w:pPr>
            <w:r>
              <w:rPr>
                <w:rFonts w:cs="Arial"/>
                <w:szCs w:val="22"/>
              </w:rPr>
              <w:t xml:space="preserve">2 Channel VideoTrak IQ Detector Card with Interface Harness </w:t>
            </w:r>
          </w:p>
        </w:tc>
      </w:tr>
      <w:tr w:rsidR="0086117C" w:rsidRPr="00487C51" w14:paraId="277490F6"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48F2D8D0" w14:textId="77777777" w:rsidR="0086117C" w:rsidRDefault="0086117C" w:rsidP="00301867">
            <w:pPr>
              <w:rPr>
                <w:rFonts w:cs="Arial"/>
                <w:szCs w:val="22"/>
              </w:rPr>
            </w:pPr>
            <w:r>
              <w:rPr>
                <w:rFonts w:cs="Arial"/>
                <w:szCs w:val="22"/>
              </w:rPr>
              <w:t xml:space="preserve">4 Channel VideoTrak IQ Detector Card with Interface </w:t>
            </w:r>
            <w:r w:rsidR="00301867">
              <w:rPr>
                <w:rFonts w:cs="Arial"/>
                <w:szCs w:val="22"/>
              </w:rPr>
              <w:t>H</w:t>
            </w:r>
            <w:r>
              <w:rPr>
                <w:rFonts w:cs="Arial"/>
                <w:szCs w:val="22"/>
              </w:rPr>
              <w:t>arness</w:t>
            </w:r>
          </w:p>
        </w:tc>
      </w:tr>
      <w:tr w:rsidR="0086117C" w:rsidRPr="00487C51" w14:paraId="51830335"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shd w:val="clear" w:color="auto" w:fill="92D050"/>
            <w:vAlign w:val="center"/>
          </w:tcPr>
          <w:p w14:paraId="3DE9E856" w14:textId="77777777" w:rsidR="0086117C" w:rsidRPr="008701D5" w:rsidRDefault="0086117C" w:rsidP="0086117C">
            <w:pPr>
              <w:jc w:val="center"/>
              <w:rPr>
                <w:rFonts w:cs="Arial"/>
                <w:b/>
                <w:szCs w:val="22"/>
              </w:rPr>
            </w:pPr>
            <w:r w:rsidRPr="008701D5">
              <w:rPr>
                <w:rFonts w:cs="Arial"/>
                <w:b/>
                <w:szCs w:val="22"/>
              </w:rPr>
              <w:t>Iteris</w:t>
            </w:r>
          </w:p>
        </w:tc>
      </w:tr>
      <w:tr w:rsidR="0086117C" w:rsidRPr="00487C51" w14:paraId="7F3EB418"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2A1EEB89" w14:textId="77777777" w:rsidR="0086117C" w:rsidRDefault="0086117C" w:rsidP="0086117C">
            <w:pPr>
              <w:rPr>
                <w:rFonts w:cs="Arial"/>
                <w:szCs w:val="22"/>
              </w:rPr>
            </w:pPr>
            <w:r>
              <w:rPr>
                <w:rFonts w:cs="Arial"/>
                <w:szCs w:val="22"/>
              </w:rPr>
              <w:t>Camera model (RZ4-WDR)</w:t>
            </w:r>
          </w:p>
        </w:tc>
      </w:tr>
      <w:tr w:rsidR="0086117C" w:rsidRPr="00487C51" w14:paraId="62C1DFB1"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238FE7F1" w14:textId="77777777" w:rsidR="0086117C" w:rsidRDefault="0086117C" w:rsidP="0086117C">
            <w:pPr>
              <w:rPr>
                <w:rFonts w:cs="Arial"/>
                <w:szCs w:val="22"/>
              </w:rPr>
            </w:pPr>
            <w:r>
              <w:rPr>
                <w:rFonts w:cs="Arial"/>
                <w:szCs w:val="22"/>
              </w:rPr>
              <w:t>Video card one (1) channel model Vantage (EDGE2-1N)</w:t>
            </w:r>
          </w:p>
        </w:tc>
      </w:tr>
      <w:tr w:rsidR="0086117C" w:rsidRPr="00487C51" w14:paraId="5EE83D53"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42AF6CA8" w14:textId="77777777" w:rsidR="0086117C" w:rsidRDefault="0086117C" w:rsidP="0086117C">
            <w:pPr>
              <w:rPr>
                <w:rFonts w:cs="Arial"/>
                <w:szCs w:val="22"/>
              </w:rPr>
            </w:pPr>
            <w:r>
              <w:rPr>
                <w:rFonts w:cs="Arial"/>
                <w:szCs w:val="22"/>
              </w:rPr>
              <w:t>Video card two (2) channel model Vantage (EDGE2-2N)</w:t>
            </w:r>
          </w:p>
        </w:tc>
      </w:tr>
      <w:tr w:rsidR="0086117C" w:rsidRPr="00487C51" w14:paraId="3296150E"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0E858042" w14:textId="77777777" w:rsidR="0086117C" w:rsidRDefault="0086117C" w:rsidP="0086117C">
            <w:pPr>
              <w:rPr>
                <w:rFonts w:cs="Arial"/>
                <w:szCs w:val="22"/>
              </w:rPr>
            </w:pPr>
            <w:r>
              <w:rPr>
                <w:rFonts w:cs="Arial"/>
                <w:szCs w:val="22"/>
              </w:rPr>
              <w:t>Camera Bracket model (AB-0175)</w:t>
            </w:r>
          </w:p>
        </w:tc>
      </w:tr>
      <w:tr w:rsidR="0086117C" w:rsidRPr="00487C51" w14:paraId="57BC5E73"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42B292F3" w14:textId="77777777" w:rsidR="0086117C" w:rsidRDefault="0086117C" w:rsidP="0086117C">
            <w:pPr>
              <w:rPr>
                <w:rFonts w:cs="Arial"/>
                <w:szCs w:val="22"/>
              </w:rPr>
            </w:pPr>
            <w:r>
              <w:rPr>
                <w:rFonts w:cs="Arial"/>
                <w:szCs w:val="22"/>
              </w:rPr>
              <w:t>Panel for Surge Suppression Mounting (Surgepan)</w:t>
            </w:r>
          </w:p>
        </w:tc>
      </w:tr>
      <w:tr w:rsidR="0086117C" w:rsidRPr="00487C51" w14:paraId="04B23499" w14:textId="77777777" w:rsidTr="0086117C">
        <w:trPr>
          <w:trHeight w:val="288"/>
        </w:trPr>
        <w:tc>
          <w:tcPr>
            <w:tcW w:w="9810" w:type="dxa"/>
            <w:gridSpan w:val="2"/>
            <w:tcBorders>
              <w:top w:val="single" w:sz="4" w:space="0" w:color="000000"/>
              <w:left w:val="single" w:sz="4" w:space="0" w:color="000000"/>
              <w:bottom w:val="single" w:sz="4" w:space="0" w:color="000000"/>
              <w:right w:val="single" w:sz="4" w:space="0" w:color="000000"/>
            </w:tcBorders>
            <w:vAlign w:val="center"/>
          </w:tcPr>
          <w:p w14:paraId="70804A60" w14:textId="77777777" w:rsidR="0086117C" w:rsidRDefault="0086117C" w:rsidP="0086117C">
            <w:pPr>
              <w:rPr>
                <w:rFonts w:cs="Arial"/>
                <w:szCs w:val="22"/>
              </w:rPr>
            </w:pPr>
            <w:r>
              <w:rPr>
                <w:rFonts w:cs="Arial"/>
                <w:szCs w:val="22"/>
              </w:rPr>
              <w:t>Power Cable TC16320-one thousand (1000) feet</w:t>
            </w:r>
          </w:p>
        </w:tc>
      </w:tr>
      <w:tr w:rsidR="0086117C" w:rsidRPr="00487C51" w14:paraId="7777F078" w14:textId="77777777" w:rsidTr="0086117C">
        <w:trPr>
          <w:trHeight w:val="288"/>
        </w:trPr>
        <w:tc>
          <w:tcPr>
            <w:tcW w:w="576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3987E77" w14:textId="77777777" w:rsidR="0086117C" w:rsidRPr="008701D5" w:rsidRDefault="0086117C" w:rsidP="0086117C">
            <w:pPr>
              <w:jc w:val="center"/>
              <w:rPr>
                <w:rFonts w:ascii="Arial Black" w:hAnsi="Arial Black" w:cs="Arial"/>
                <w:szCs w:val="22"/>
              </w:rPr>
            </w:pPr>
            <w:r w:rsidRPr="008701D5">
              <w:rPr>
                <w:rFonts w:ascii="Arial Black" w:hAnsi="Arial Black" w:cs="Arial"/>
                <w:szCs w:val="22"/>
              </w:rPr>
              <w:t>Item Description</w:t>
            </w:r>
          </w:p>
        </w:tc>
        <w:tc>
          <w:tcPr>
            <w:tcW w:w="405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C386D80" w14:textId="77777777" w:rsidR="0086117C" w:rsidRPr="008701D5" w:rsidRDefault="0086117C" w:rsidP="0086117C">
            <w:pPr>
              <w:jc w:val="center"/>
              <w:rPr>
                <w:rFonts w:ascii="Arial Black" w:hAnsi="Arial Black" w:cs="Arial"/>
                <w:szCs w:val="22"/>
              </w:rPr>
            </w:pPr>
            <w:r w:rsidRPr="008701D5">
              <w:rPr>
                <w:rFonts w:ascii="Arial Black" w:hAnsi="Arial Black" w:cs="Arial"/>
                <w:szCs w:val="22"/>
              </w:rPr>
              <w:t>Specification #</w:t>
            </w:r>
          </w:p>
          <w:p w14:paraId="2BCDB246" w14:textId="77777777" w:rsidR="0086117C" w:rsidRPr="008701D5" w:rsidRDefault="0086117C" w:rsidP="0086117C">
            <w:pPr>
              <w:jc w:val="center"/>
              <w:rPr>
                <w:rFonts w:ascii="Arial Black" w:hAnsi="Arial Black" w:cs="Arial"/>
                <w:szCs w:val="22"/>
              </w:rPr>
            </w:pPr>
            <w:r w:rsidRPr="008701D5">
              <w:rPr>
                <w:rFonts w:ascii="Arial Black" w:hAnsi="Arial Black" w:cs="Arial"/>
                <w:szCs w:val="22"/>
              </w:rPr>
              <w:t>Specification Date</w:t>
            </w:r>
          </w:p>
          <w:p w14:paraId="0D3CFB0E" w14:textId="77777777" w:rsidR="0086117C" w:rsidRPr="008701D5" w:rsidRDefault="0086117C" w:rsidP="0086117C">
            <w:pPr>
              <w:jc w:val="center"/>
              <w:rPr>
                <w:rFonts w:ascii="Arial Black" w:hAnsi="Arial Black" w:cs="Arial"/>
                <w:szCs w:val="22"/>
              </w:rPr>
            </w:pPr>
            <w:r w:rsidRPr="008701D5">
              <w:rPr>
                <w:rFonts w:ascii="Arial Black" w:hAnsi="Arial Black" w:cs="Arial"/>
                <w:szCs w:val="22"/>
              </w:rPr>
              <w:t>Delivery Schedule/Time Frame</w:t>
            </w:r>
          </w:p>
        </w:tc>
      </w:tr>
      <w:tr w:rsidR="0086117C" w:rsidRPr="00487C51" w14:paraId="310FF095" w14:textId="77777777" w:rsidTr="0086117C">
        <w:trPr>
          <w:trHeight w:val="288"/>
        </w:trPr>
        <w:tc>
          <w:tcPr>
            <w:tcW w:w="5760" w:type="dxa"/>
            <w:tcBorders>
              <w:top w:val="single" w:sz="4" w:space="0" w:color="000000"/>
              <w:left w:val="single" w:sz="4" w:space="0" w:color="000000"/>
              <w:bottom w:val="single" w:sz="4" w:space="0" w:color="000000"/>
              <w:right w:val="single" w:sz="4" w:space="0" w:color="000000"/>
            </w:tcBorders>
            <w:vAlign w:val="center"/>
          </w:tcPr>
          <w:p w14:paraId="4F512820" w14:textId="77777777" w:rsidR="0086117C" w:rsidRDefault="0086117C" w:rsidP="008B021B">
            <w:pPr>
              <w:rPr>
                <w:rFonts w:cs="Arial"/>
                <w:szCs w:val="22"/>
              </w:rPr>
            </w:pPr>
            <w:r>
              <w:rPr>
                <w:rFonts w:cs="Arial"/>
                <w:szCs w:val="22"/>
              </w:rPr>
              <w:t xml:space="preserve">Eight Phase Controller Assembly, </w:t>
            </w:r>
            <w:r w:rsidR="008B021B">
              <w:rPr>
                <w:rFonts w:cs="Arial"/>
                <w:szCs w:val="22"/>
              </w:rPr>
              <w:t xml:space="preserve">Generator </w:t>
            </w:r>
            <w:r>
              <w:rPr>
                <w:rFonts w:cs="Arial"/>
                <w:szCs w:val="22"/>
              </w:rPr>
              <w:t>Ready</w:t>
            </w:r>
          </w:p>
        </w:tc>
        <w:tc>
          <w:tcPr>
            <w:tcW w:w="4050" w:type="dxa"/>
            <w:tcBorders>
              <w:top w:val="single" w:sz="4" w:space="0" w:color="000000"/>
              <w:left w:val="single" w:sz="4" w:space="0" w:color="000000"/>
              <w:bottom w:val="single" w:sz="4" w:space="0" w:color="000000"/>
              <w:right w:val="single" w:sz="4" w:space="0" w:color="000000"/>
            </w:tcBorders>
            <w:vAlign w:val="center"/>
          </w:tcPr>
          <w:p w14:paraId="777D2944" w14:textId="77777777" w:rsidR="0086117C" w:rsidRDefault="0086117C" w:rsidP="0086117C">
            <w:pPr>
              <w:rPr>
                <w:rFonts w:cs="Arial"/>
                <w:szCs w:val="22"/>
              </w:rPr>
            </w:pPr>
            <w:r>
              <w:rPr>
                <w:rFonts w:cs="Arial"/>
                <w:szCs w:val="22"/>
              </w:rPr>
              <w:t>BME-8CA-GR, Dated: August 25, 2015</w:t>
            </w:r>
          </w:p>
          <w:p w14:paraId="17A50726" w14:textId="77777777" w:rsidR="0086117C" w:rsidRDefault="0086117C" w:rsidP="0086117C">
            <w:pPr>
              <w:rPr>
                <w:rFonts w:cs="Arial"/>
                <w:szCs w:val="22"/>
              </w:rPr>
            </w:pPr>
            <w:r>
              <w:rPr>
                <w:rFonts w:cs="Arial"/>
                <w:szCs w:val="22"/>
              </w:rPr>
              <w:t>Delivery Schedule “B” – 6 Weeks</w:t>
            </w:r>
          </w:p>
        </w:tc>
      </w:tr>
      <w:tr w:rsidR="0086117C" w:rsidRPr="00487C51" w14:paraId="1F87CEF5" w14:textId="77777777" w:rsidTr="0086117C">
        <w:trPr>
          <w:trHeight w:val="288"/>
        </w:trPr>
        <w:tc>
          <w:tcPr>
            <w:tcW w:w="5760" w:type="dxa"/>
            <w:tcBorders>
              <w:top w:val="single" w:sz="4" w:space="0" w:color="000000"/>
              <w:left w:val="single" w:sz="4" w:space="0" w:color="000000"/>
              <w:bottom w:val="single" w:sz="4" w:space="0" w:color="000000"/>
              <w:right w:val="single" w:sz="4" w:space="0" w:color="000000"/>
            </w:tcBorders>
            <w:vAlign w:val="center"/>
          </w:tcPr>
          <w:p w14:paraId="4B8D4B4F" w14:textId="77777777" w:rsidR="0086117C" w:rsidRDefault="0086117C" w:rsidP="008B021B">
            <w:pPr>
              <w:rPr>
                <w:rFonts w:cs="Arial"/>
                <w:szCs w:val="22"/>
              </w:rPr>
            </w:pPr>
            <w:r>
              <w:rPr>
                <w:rFonts w:cs="Arial"/>
                <w:szCs w:val="22"/>
              </w:rPr>
              <w:t xml:space="preserve">Eight Phase Closed Loop Controller Assembly, </w:t>
            </w:r>
            <w:r w:rsidR="008B021B">
              <w:rPr>
                <w:rFonts w:cs="Arial"/>
                <w:szCs w:val="22"/>
              </w:rPr>
              <w:t xml:space="preserve">Generator </w:t>
            </w:r>
            <w:r>
              <w:rPr>
                <w:rFonts w:cs="Arial"/>
                <w:szCs w:val="22"/>
              </w:rPr>
              <w:t>Ready</w:t>
            </w:r>
          </w:p>
        </w:tc>
        <w:tc>
          <w:tcPr>
            <w:tcW w:w="4050" w:type="dxa"/>
            <w:tcBorders>
              <w:top w:val="single" w:sz="4" w:space="0" w:color="000000"/>
              <w:left w:val="single" w:sz="4" w:space="0" w:color="000000"/>
              <w:bottom w:val="single" w:sz="4" w:space="0" w:color="000000"/>
              <w:right w:val="single" w:sz="4" w:space="0" w:color="000000"/>
            </w:tcBorders>
            <w:vAlign w:val="center"/>
          </w:tcPr>
          <w:p w14:paraId="068F04F9" w14:textId="77777777" w:rsidR="0086117C" w:rsidRDefault="0086117C" w:rsidP="0086117C">
            <w:pPr>
              <w:rPr>
                <w:rFonts w:cs="Arial"/>
                <w:szCs w:val="22"/>
              </w:rPr>
            </w:pPr>
            <w:r>
              <w:rPr>
                <w:rFonts w:cs="Arial"/>
                <w:szCs w:val="22"/>
              </w:rPr>
              <w:t>BME-8CL-GR, Dated: August 25, 2015</w:t>
            </w:r>
          </w:p>
          <w:p w14:paraId="37BE6DD1" w14:textId="77777777" w:rsidR="0086117C" w:rsidRDefault="0086117C" w:rsidP="0086117C">
            <w:pPr>
              <w:rPr>
                <w:rFonts w:cs="Arial"/>
                <w:szCs w:val="22"/>
              </w:rPr>
            </w:pPr>
            <w:r>
              <w:rPr>
                <w:rFonts w:cs="Arial"/>
                <w:szCs w:val="22"/>
              </w:rPr>
              <w:t>Delivery Schedule “B” – 6 Weeks</w:t>
            </w:r>
          </w:p>
        </w:tc>
      </w:tr>
      <w:tr w:rsidR="0086117C" w:rsidRPr="00487C51" w14:paraId="5E4938E5" w14:textId="77777777" w:rsidTr="0086117C">
        <w:trPr>
          <w:trHeight w:val="288"/>
        </w:trPr>
        <w:tc>
          <w:tcPr>
            <w:tcW w:w="5760" w:type="dxa"/>
            <w:tcBorders>
              <w:top w:val="single" w:sz="4" w:space="0" w:color="000000"/>
              <w:left w:val="single" w:sz="4" w:space="0" w:color="000000"/>
              <w:bottom w:val="single" w:sz="4" w:space="0" w:color="000000"/>
              <w:right w:val="single" w:sz="4" w:space="0" w:color="000000"/>
            </w:tcBorders>
            <w:vAlign w:val="center"/>
          </w:tcPr>
          <w:p w14:paraId="381B534A" w14:textId="77777777" w:rsidR="0086117C" w:rsidRDefault="0086117C" w:rsidP="0086117C">
            <w:pPr>
              <w:rPr>
                <w:rFonts w:cs="Arial"/>
                <w:szCs w:val="22"/>
              </w:rPr>
            </w:pPr>
            <w:r>
              <w:rPr>
                <w:rFonts w:cs="Arial"/>
                <w:szCs w:val="22"/>
              </w:rPr>
              <w:t>Fisheye 1 Camera Detection System</w:t>
            </w:r>
          </w:p>
        </w:tc>
        <w:tc>
          <w:tcPr>
            <w:tcW w:w="4050" w:type="dxa"/>
            <w:tcBorders>
              <w:top w:val="single" w:sz="4" w:space="0" w:color="000000"/>
              <w:left w:val="single" w:sz="4" w:space="0" w:color="000000"/>
              <w:bottom w:val="single" w:sz="4" w:space="0" w:color="000000"/>
              <w:right w:val="single" w:sz="4" w:space="0" w:color="000000"/>
            </w:tcBorders>
            <w:vAlign w:val="center"/>
          </w:tcPr>
          <w:p w14:paraId="0B56FFE6" w14:textId="77777777" w:rsidR="0086117C" w:rsidRDefault="0086117C" w:rsidP="0086117C">
            <w:pPr>
              <w:rPr>
                <w:rFonts w:cs="Arial"/>
                <w:szCs w:val="22"/>
              </w:rPr>
            </w:pPr>
            <w:r>
              <w:rPr>
                <w:rFonts w:cs="Arial"/>
                <w:szCs w:val="22"/>
              </w:rPr>
              <w:t>BME-FCIDS Effective Date: August 25, 2015</w:t>
            </w:r>
          </w:p>
          <w:p w14:paraId="23A3CF02" w14:textId="77777777" w:rsidR="0086117C" w:rsidRDefault="0086117C" w:rsidP="0086117C">
            <w:pPr>
              <w:rPr>
                <w:rFonts w:cs="Arial"/>
                <w:szCs w:val="22"/>
              </w:rPr>
            </w:pPr>
            <w:r>
              <w:rPr>
                <w:rFonts w:cs="Arial"/>
                <w:szCs w:val="22"/>
              </w:rPr>
              <w:t>Delivery Schedule “B” – 6 Weeks</w:t>
            </w:r>
          </w:p>
        </w:tc>
      </w:tr>
      <w:tr w:rsidR="0086117C" w:rsidRPr="00487C51" w14:paraId="65F0F831" w14:textId="77777777" w:rsidTr="0086117C">
        <w:trPr>
          <w:trHeight w:val="288"/>
        </w:trPr>
        <w:tc>
          <w:tcPr>
            <w:tcW w:w="5760" w:type="dxa"/>
            <w:tcBorders>
              <w:top w:val="single" w:sz="4" w:space="0" w:color="000000"/>
              <w:left w:val="single" w:sz="4" w:space="0" w:color="000000"/>
              <w:bottom w:val="single" w:sz="4" w:space="0" w:color="000000"/>
              <w:right w:val="single" w:sz="4" w:space="0" w:color="000000"/>
            </w:tcBorders>
            <w:vAlign w:val="center"/>
          </w:tcPr>
          <w:p w14:paraId="3A1899BC" w14:textId="77777777" w:rsidR="0086117C" w:rsidRDefault="0086117C" w:rsidP="0086117C">
            <w:pPr>
              <w:rPr>
                <w:rFonts w:cs="Arial"/>
                <w:szCs w:val="22"/>
              </w:rPr>
            </w:pPr>
            <w:r>
              <w:rPr>
                <w:rFonts w:cs="Arial"/>
                <w:szCs w:val="22"/>
              </w:rPr>
              <w:t>Fisheye 2 Camera Detection System</w:t>
            </w:r>
          </w:p>
        </w:tc>
        <w:tc>
          <w:tcPr>
            <w:tcW w:w="4050" w:type="dxa"/>
            <w:tcBorders>
              <w:top w:val="single" w:sz="4" w:space="0" w:color="000000"/>
              <w:left w:val="single" w:sz="4" w:space="0" w:color="000000"/>
              <w:bottom w:val="single" w:sz="4" w:space="0" w:color="000000"/>
              <w:right w:val="single" w:sz="4" w:space="0" w:color="000000"/>
            </w:tcBorders>
            <w:vAlign w:val="center"/>
          </w:tcPr>
          <w:p w14:paraId="5CCE9464" w14:textId="77777777" w:rsidR="0086117C" w:rsidRDefault="0086117C" w:rsidP="0086117C">
            <w:pPr>
              <w:rPr>
                <w:rFonts w:cs="Arial"/>
                <w:szCs w:val="22"/>
              </w:rPr>
            </w:pPr>
            <w:r>
              <w:rPr>
                <w:rFonts w:cs="Arial"/>
                <w:szCs w:val="22"/>
              </w:rPr>
              <w:t>BME-FCIDS, Effective Date: August 25, 2015</w:t>
            </w:r>
          </w:p>
          <w:p w14:paraId="7C1FAB06" w14:textId="77777777" w:rsidR="0086117C" w:rsidRDefault="0086117C" w:rsidP="0086117C">
            <w:pPr>
              <w:rPr>
                <w:rFonts w:cs="Arial"/>
                <w:szCs w:val="22"/>
              </w:rPr>
            </w:pPr>
            <w:r>
              <w:rPr>
                <w:rFonts w:cs="Arial"/>
                <w:szCs w:val="22"/>
              </w:rPr>
              <w:t>Delivery Schedule “B” – 6 Weeks</w:t>
            </w:r>
          </w:p>
        </w:tc>
      </w:tr>
      <w:tr w:rsidR="0086117C" w:rsidRPr="00487C51" w14:paraId="0863A071" w14:textId="77777777" w:rsidTr="0086117C">
        <w:trPr>
          <w:trHeight w:val="288"/>
        </w:trPr>
        <w:tc>
          <w:tcPr>
            <w:tcW w:w="5760" w:type="dxa"/>
            <w:tcBorders>
              <w:top w:val="single" w:sz="4" w:space="0" w:color="000000"/>
              <w:left w:val="single" w:sz="4" w:space="0" w:color="000000"/>
              <w:bottom w:val="single" w:sz="4" w:space="0" w:color="000000"/>
              <w:right w:val="single" w:sz="4" w:space="0" w:color="000000"/>
            </w:tcBorders>
            <w:vAlign w:val="center"/>
          </w:tcPr>
          <w:p w14:paraId="686E691C" w14:textId="77777777" w:rsidR="0086117C" w:rsidRDefault="0086117C" w:rsidP="0086117C">
            <w:pPr>
              <w:rPr>
                <w:rFonts w:cs="Arial"/>
                <w:szCs w:val="22"/>
              </w:rPr>
            </w:pPr>
            <w:r>
              <w:rPr>
                <w:rFonts w:cs="Arial"/>
                <w:szCs w:val="22"/>
              </w:rPr>
              <w:t>Solid State Loadswitch SSS-87</w:t>
            </w:r>
            <w:r w:rsidR="008B021B">
              <w:rPr>
                <w:rFonts w:cs="Arial"/>
                <w:szCs w:val="22"/>
              </w:rPr>
              <w:t xml:space="preserve"> Model 200</w:t>
            </w:r>
          </w:p>
        </w:tc>
        <w:tc>
          <w:tcPr>
            <w:tcW w:w="4050" w:type="dxa"/>
            <w:tcBorders>
              <w:top w:val="single" w:sz="4" w:space="0" w:color="000000"/>
              <w:left w:val="single" w:sz="4" w:space="0" w:color="000000"/>
              <w:bottom w:val="single" w:sz="4" w:space="0" w:color="000000"/>
              <w:right w:val="single" w:sz="4" w:space="0" w:color="000000"/>
            </w:tcBorders>
            <w:vAlign w:val="center"/>
          </w:tcPr>
          <w:p w14:paraId="6EC333EE" w14:textId="77777777" w:rsidR="0086117C" w:rsidRDefault="0086117C" w:rsidP="0086117C">
            <w:pPr>
              <w:rPr>
                <w:rFonts w:cs="Arial"/>
                <w:szCs w:val="22"/>
              </w:rPr>
            </w:pPr>
            <w:r>
              <w:rPr>
                <w:rFonts w:cs="Arial"/>
                <w:szCs w:val="22"/>
              </w:rPr>
              <w:t>EB-TSC-ITB-8 Dated July 1, 2001</w:t>
            </w:r>
          </w:p>
          <w:p w14:paraId="51AC2CB8" w14:textId="77777777" w:rsidR="0086117C" w:rsidRDefault="0086117C" w:rsidP="0086117C">
            <w:pPr>
              <w:rPr>
                <w:rFonts w:cs="Arial"/>
                <w:szCs w:val="22"/>
              </w:rPr>
            </w:pPr>
            <w:r>
              <w:rPr>
                <w:rFonts w:cs="Arial"/>
                <w:szCs w:val="22"/>
              </w:rPr>
              <w:t>BME Dated August 21, 2015</w:t>
            </w:r>
          </w:p>
          <w:p w14:paraId="553C610A" w14:textId="77777777" w:rsidR="0086117C" w:rsidRDefault="0086117C" w:rsidP="0086117C">
            <w:pPr>
              <w:rPr>
                <w:rFonts w:cs="Arial"/>
                <w:szCs w:val="22"/>
              </w:rPr>
            </w:pPr>
            <w:r>
              <w:rPr>
                <w:rFonts w:cs="Arial"/>
                <w:szCs w:val="22"/>
              </w:rPr>
              <w:t>Delivery Schedule “B” – 6 Weeks</w:t>
            </w:r>
          </w:p>
        </w:tc>
      </w:tr>
      <w:tr w:rsidR="0086117C" w:rsidRPr="00487C51" w14:paraId="3CFAB55D" w14:textId="77777777" w:rsidTr="0086117C">
        <w:trPr>
          <w:trHeight w:val="288"/>
        </w:trPr>
        <w:tc>
          <w:tcPr>
            <w:tcW w:w="5760" w:type="dxa"/>
            <w:tcBorders>
              <w:top w:val="single" w:sz="4" w:space="0" w:color="000000"/>
              <w:left w:val="single" w:sz="4" w:space="0" w:color="000000"/>
              <w:bottom w:val="single" w:sz="4" w:space="0" w:color="000000"/>
              <w:right w:val="single" w:sz="4" w:space="0" w:color="000000"/>
            </w:tcBorders>
            <w:vAlign w:val="center"/>
          </w:tcPr>
          <w:p w14:paraId="710EC06D" w14:textId="77777777" w:rsidR="0086117C" w:rsidRDefault="0086117C" w:rsidP="0086117C">
            <w:pPr>
              <w:rPr>
                <w:rFonts w:cs="Arial"/>
                <w:szCs w:val="22"/>
              </w:rPr>
            </w:pPr>
            <w:r>
              <w:rPr>
                <w:rFonts w:cs="Arial"/>
                <w:szCs w:val="22"/>
              </w:rPr>
              <w:t>Solid State Flasher SSF-87</w:t>
            </w:r>
          </w:p>
        </w:tc>
        <w:tc>
          <w:tcPr>
            <w:tcW w:w="4050" w:type="dxa"/>
            <w:tcBorders>
              <w:top w:val="single" w:sz="4" w:space="0" w:color="000000"/>
              <w:left w:val="single" w:sz="4" w:space="0" w:color="000000"/>
              <w:bottom w:val="single" w:sz="4" w:space="0" w:color="000000"/>
              <w:right w:val="single" w:sz="4" w:space="0" w:color="000000"/>
            </w:tcBorders>
            <w:vAlign w:val="center"/>
          </w:tcPr>
          <w:p w14:paraId="5DF90A56" w14:textId="77777777" w:rsidR="0086117C" w:rsidRDefault="0086117C" w:rsidP="0086117C">
            <w:pPr>
              <w:rPr>
                <w:rFonts w:cs="Arial"/>
                <w:szCs w:val="22"/>
              </w:rPr>
            </w:pPr>
            <w:r>
              <w:rPr>
                <w:rFonts w:cs="Arial"/>
                <w:szCs w:val="22"/>
              </w:rPr>
              <w:t>EB-TSC-ITB-8 Dated July 1, 2001</w:t>
            </w:r>
          </w:p>
          <w:p w14:paraId="360E5F15" w14:textId="77777777" w:rsidR="0086117C" w:rsidRDefault="0086117C" w:rsidP="0086117C">
            <w:pPr>
              <w:rPr>
                <w:rFonts w:cs="Arial"/>
                <w:szCs w:val="22"/>
              </w:rPr>
            </w:pPr>
            <w:r>
              <w:rPr>
                <w:rFonts w:cs="Arial"/>
                <w:szCs w:val="22"/>
              </w:rPr>
              <w:t>BME Dated August 21, 2015</w:t>
            </w:r>
          </w:p>
          <w:p w14:paraId="60627A4D" w14:textId="77777777" w:rsidR="0086117C" w:rsidRDefault="0086117C" w:rsidP="0086117C">
            <w:pPr>
              <w:rPr>
                <w:rFonts w:cs="Arial"/>
                <w:szCs w:val="22"/>
              </w:rPr>
            </w:pPr>
            <w:r>
              <w:rPr>
                <w:rFonts w:cs="Arial"/>
                <w:szCs w:val="22"/>
              </w:rPr>
              <w:t>Delivery Schedule “B” – 6 Weeks</w:t>
            </w:r>
          </w:p>
        </w:tc>
      </w:tr>
    </w:tbl>
    <w:p w14:paraId="790C7F02" w14:textId="77777777" w:rsidR="0086117C" w:rsidRPr="0077708A" w:rsidRDefault="0086117C" w:rsidP="0086117C">
      <w:pPr>
        <w:autoSpaceDE w:val="0"/>
        <w:autoSpaceDN w:val="0"/>
        <w:adjustRightInd w:val="0"/>
        <w:rPr>
          <w:rFonts w:cs="Arial"/>
          <w:szCs w:val="22"/>
        </w:rPr>
      </w:pPr>
    </w:p>
    <w:p w14:paraId="6F7161D7" w14:textId="77777777" w:rsidR="0086117C" w:rsidRPr="0077708A" w:rsidRDefault="0086117C" w:rsidP="0086117C">
      <w:pPr>
        <w:pStyle w:val="Heading3"/>
      </w:pPr>
      <w:bookmarkStart w:id="111" w:name="_Toc223420116"/>
      <w:bookmarkStart w:id="112" w:name="_Toc224448123"/>
      <w:bookmarkStart w:id="113" w:name="_Toc290287123"/>
      <w:bookmarkStart w:id="114" w:name="_Toc429127590"/>
      <w:bookmarkStart w:id="115" w:name="_Toc494897468"/>
      <w:bookmarkStart w:id="116" w:name="_Toc10463270"/>
      <w:r w:rsidRPr="0077708A">
        <w:t>estimated Quantities</w:t>
      </w:r>
      <w:bookmarkEnd w:id="111"/>
      <w:bookmarkEnd w:id="112"/>
      <w:bookmarkEnd w:id="113"/>
      <w:bookmarkEnd w:id="114"/>
      <w:bookmarkEnd w:id="115"/>
      <w:bookmarkEnd w:id="116"/>
      <w:r w:rsidRPr="0077708A">
        <w:t xml:space="preserve"> </w:t>
      </w:r>
    </w:p>
    <w:p w14:paraId="6BC36785" w14:textId="77777777" w:rsidR="0086117C" w:rsidRPr="00487C51" w:rsidRDefault="0086117C" w:rsidP="0086117C">
      <w:pPr>
        <w:autoSpaceDE w:val="0"/>
        <w:autoSpaceDN w:val="0"/>
        <w:adjustRightInd w:val="0"/>
        <w:outlineLvl w:val="2"/>
        <w:rPr>
          <w:rFonts w:cs="Arial"/>
          <w:bCs/>
          <w:szCs w:val="22"/>
        </w:rPr>
      </w:pPr>
    </w:p>
    <w:p w14:paraId="4267413E" w14:textId="77777777" w:rsidR="0086117C" w:rsidRPr="0077708A" w:rsidRDefault="0086117C" w:rsidP="0086117C">
      <w:pPr>
        <w:autoSpaceDE w:val="0"/>
        <w:autoSpaceDN w:val="0"/>
        <w:adjustRightInd w:val="0"/>
        <w:rPr>
          <w:rFonts w:cs="Arial"/>
          <w:szCs w:val="22"/>
        </w:rPr>
      </w:pPr>
      <w:r>
        <w:rPr>
          <w:rFonts w:cs="Arial"/>
          <w:szCs w:val="22"/>
        </w:rPr>
        <w:t xml:space="preserve">The quantities listed on the price lines on the </w:t>
      </w:r>
      <w:r w:rsidR="008B021B">
        <w:rPr>
          <w:rFonts w:cs="Arial"/>
          <w:szCs w:val="22"/>
        </w:rPr>
        <w:t>State-Supplied P</w:t>
      </w:r>
      <w:r>
        <w:rPr>
          <w:rFonts w:cs="Arial"/>
          <w:szCs w:val="22"/>
        </w:rPr>
        <w:t xml:space="preserve">rice </w:t>
      </w:r>
      <w:r w:rsidR="008B021B">
        <w:rPr>
          <w:rFonts w:cs="Arial"/>
          <w:szCs w:val="22"/>
        </w:rPr>
        <w:t>S</w:t>
      </w:r>
      <w:r>
        <w:rPr>
          <w:rFonts w:cs="Arial"/>
          <w:szCs w:val="22"/>
        </w:rPr>
        <w:t>heet</w:t>
      </w:r>
      <w:r w:rsidRPr="0022739F">
        <w:rPr>
          <w:rFonts w:cs="Arial"/>
          <w:szCs w:val="22"/>
        </w:rPr>
        <w:t xml:space="preserve"> </w:t>
      </w:r>
      <w:r>
        <w:rPr>
          <w:rFonts w:cs="Arial"/>
          <w:szCs w:val="22"/>
        </w:rPr>
        <w:t>are</w:t>
      </w:r>
      <w:r w:rsidRPr="0022739F">
        <w:rPr>
          <w:rFonts w:cs="Arial"/>
          <w:szCs w:val="22"/>
        </w:rPr>
        <w:t xml:space="preserve"> </w:t>
      </w:r>
      <w:r>
        <w:rPr>
          <w:rFonts w:cs="Arial"/>
          <w:szCs w:val="22"/>
        </w:rPr>
        <w:t>estimated quantities</w:t>
      </w:r>
      <w:r w:rsidRPr="0077708A">
        <w:rPr>
          <w:rFonts w:cs="Arial"/>
          <w:szCs w:val="22"/>
        </w:rPr>
        <w:t xml:space="preserve">. </w:t>
      </w:r>
      <w:r>
        <w:rPr>
          <w:rFonts w:cs="Arial"/>
          <w:szCs w:val="22"/>
        </w:rPr>
        <w:t xml:space="preserve"> The Using Agency reserves the right to order any quantity necessary to meet its requirement.  However, no guarantee is made to purchase any minimum or maximum amount.</w:t>
      </w:r>
    </w:p>
    <w:p w14:paraId="0E3EBEF8" w14:textId="77777777" w:rsidR="0086117C" w:rsidRDefault="0086117C" w:rsidP="0086117C">
      <w:pPr>
        <w:autoSpaceDE w:val="0"/>
        <w:autoSpaceDN w:val="0"/>
        <w:adjustRightInd w:val="0"/>
        <w:outlineLvl w:val="1"/>
        <w:rPr>
          <w:rFonts w:cs="Arial"/>
          <w:bCs/>
          <w:szCs w:val="22"/>
        </w:rPr>
      </w:pPr>
    </w:p>
    <w:p w14:paraId="1830E299" w14:textId="77777777" w:rsidR="0086117C" w:rsidRDefault="0086117C" w:rsidP="0086117C">
      <w:pPr>
        <w:pStyle w:val="Heading2"/>
      </w:pPr>
      <w:bookmarkStart w:id="117" w:name="_Toc494897469"/>
      <w:bookmarkStart w:id="118" w:name="_Toc10463271"/>
      <w:r>
        <w:t>Equipment General Specifications</w:t>
      </w:r>
      <w:bookmarkEnd w:id="117"/>
      <w:bookmarkEnd w:id="118"/>
    </w:p>
    <w:p w14:paraId="2671CB65" w14:textId="77777777" w:rsidR="0086117C" w:rsidRDefault="0086117C" w:rsidP="0086117C"/>
    <w:p w14:paraId="7694A3ED" w14:textId="77777777" w:rsidR="0086117C" w:rsidRDefault="0086117C" w:rsidP="0086117C">
      <w:pPr>
        <w:autoSpaceDE w:val="0"/>
        <w:autoSpaceDN w:val="0"/>
        <w:adjustRightInd w:val="0"/>
        <w:rPr>
          <w:rFonts w:cs="Arial"/>
          <w:color w:val="000000"/>
          <w:szCs w:val="22"/>
        </w:rPr>
      </w:pPr>
      <w:r w:rsidRPr="00807A9B">
        <w:rPr>
          <w:rFonts w:cs="Arial"/>
          <w:color w:val="000000"/>
          <w:szCs w:val="22"/>
        </w:rPr>
        <w:t>No exception</w:t>
      </w:r>
      <w:r>
        <w:rPr>
          <w:rFonts w:cs="Arial"/>
          <w:color w:val="000000"/>
          <w:szCs w:val="22"/>
        </w:rPr>
        <w:t>s</w:t>
      </w:r>
      <w:r w:rsidRPr="00807A9B">
        <w:rPr>
          <w:rFonts w:cs="Arial"/>
          <w:color w:val="000000"/>
          <w:szCs w:val="22"/>
        </w:rPr>
        <w:t xml:space="preserve"> to the technical specifications will be permitted.</w:t>
      </w:r>
    </w:p>
    <w:p w14:paraId="3F61AAD1" w14:textId="77777777" w:rsidR="0086117C" w:rsidRPr="00807A9B" w:rsidRDefault="0086117C" w:rsidP="0086117C">
      <w:pPr>
        <w:autoSpaceDE w:val="0"/>
        <w:autoSpaceDN w:val="0"/>
        <w:adjustRightInd w:val="0"/>
        <w:rPr>
          <w:rFonts w:cs="Arial"/>
          <w:color w:val="000000"/>
          <w:szCs w:val="22"/>
        </w:rPr>
      </w:pPr>
    </w:p>
    <w:p w14:paraId="20E2E72C" w14:textId="77777777" w:rsidR="0086117C" w:rsidRDefault="0086117C" w:rsidP="0086117C">
      <w:pPr>
        <w:pStyle w:val="Heading3"/>
      </w:pPr>
      <w:bookmarkStart w:id="119" w:name="_Toc494897470"/>
      <w:bookmarkStart w:id="120" w:name="_Toc10463272"/>
      <w:r>
        <w:t>substitution of discontinued products</w:t>
      </w:r>
      <w:bookmarkEnd w:id="119"/>
      <w:bookmarkEnd w:id="120"/>
    </w:p>
    <w:p w14:paraId="3BCB5542" w14:textId="77777777" w:rsidR="0086117C" w:rsidRDefault="0086117C" w:rsidP="0086117C">
      <w:pPr>
        <w:rPr>
          <w:rFonts w:cs="Arial"/>
          <w:szCs w:val="22"/>
        </w:rPr>
      </w:pPr>
    </w:p>
    <w:p w14:paraId="02928964" w14:textId="77777777" w:rsidR="0086117C" w:rsidRPr="003A393C" w:rsidRDefault="0086117C" w:rsidP="0086117C">
      <w:pPr>
        <w:autoSpaceDE w:val="0"/>
        <w:autoSpaceDN w:val="0"/>
        <w:adjustRightInd w:val="0"/>
        <w:rPr>
          <w:rFonts w:cs="Arial"/>
          <w:color w:val="000000"/>
          <w:szCs w:val="22"/>
        </w:rPr>
      </w:pPr>
      <w:r w:rsidRPr="003A393C">
        <w:rPr>
          <w:rFonts w:cs="Arial"/>
          <w:color w:val="000000"/>
          <w:szCs w:val="22"/>
        </w:rPr>
        <w:t xml:space="preserve">The Vendor {Contractor} may offer a substitution for any item </w:t>
      </w:r>
      <w:r w:rsidR="008B021B" w:rsidRPr="003A393C">
        <w:rPr>
          <w:rFonts w:cs="Arial"/>
          <w:color w:val="000000"/>
          <w:szCs w:val="22"/>
        </w:rPr>
        <w:t xml:space="preserve">awarded in its Blanket P.O. </w:t>
      </w:r>
      <w:r w:rsidR="008B021B">
        <w:rPr>
          <w:rFonts w:cs="Arial"/>
          <w:color w:val="000000"/>
          <w:szCs w:val="22"/>
        </w:rPr>
        <w:t xml:space="preserve">that has been </w:t>
      </w:r>
      <w:r w:rsidRPr="003A393C">
        <w:rPr>
          <w:rFonts w:cs="Arial"/>
          <w:color w:val="000000"/>
          <w:szCs w:val="22"/>
        </w:rPr>
        <w:t>discontinued by the manufacturer</w:t>
      </w:r>
      <w:r w:rsidR="008B021B">
        <w:rPr>
          <w:rFonts w:cs="Arial"/>
          <w:color w:val="000000"/>
          <w:szCs w:val="22"/>
        </w:rPr>
        <w:t>.</w:t>
      </w:r>
      <w:r w:rsidRPr="003A393C">
        <w:rPr>
          <w:rFonts w:cs="Arial"/>
          <w:color w:val="000000"/>
          <w:szCs w:val="22"/>
        </w:rPr>
        <w:t xml:space="preserve"> All substitutions must be approved by the State.</w:t>
      </w:r>
    </w:p>
    <w:p w14:paraId="4AAD6E96" w14:textId="77777777" w:rsidR="0086117C" w:rsidRPr="003A393C" w:rsidRDefault="0086117C" w:rsidP="0086117C">
      <w:pPr>
        <w:autoSpaceDE w:val="0"/>
        <w:autoSpaceDN w:val="0"/>
        <w:adjustRightInd w:val="0"/>
        <w:rPr>
          <w:rFonts w:cs="Arial"/>
          <w:color w:val="000000"/>
          <w:szCs w:val="22"/>
        </w:rPr>
      </w:pPr>
    </w:p>
    <w:p w14:paraId="7A783F3E" w14:textId="77777777" w:rsidR="0086117C" w:rsidRPr="003A393C" w:rsidRDefault="0086117C" w:rsidP="0086117C">
      <w:pPr>
        <w:autoSpaceDE w:val="0"/>
        <w:autoSpaceDN w:val="0"/>
        <w:adjustRightInd w:val="0"/>
        <w:rPr>
          <w:rFonts w:cs="Arial"/>
          <w:color w:val="000000"/>
          <w:szCs w:val="22"/>
        </w:rPr>
      </w:pPr>
      <w:r w:rsidRPr="003A393C">
        <w:rPr>
          <w:rFonts w:cs="Arial"/>
          <w:color w:val="000000"/>
          <w:szCs w:val="22"/>
        </w:rPr>
        <w:t>The Vendor {Contractor} must write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721F1AB1" w14:textId="77777777" w:rsidR="0086117C" w:rsidRPr="003A393C" w:rsidRDefault="0086117C" w:rsidP="0086117C">
      <w:pPr>
        <w:autoSpaceDE w:val="0"/>
        <w:autoSpaceDN w:val="0"/>
        <w:adjustRightInd w:val="0"/>
        <w:rPr>
          <w:rFonts w:cs="Arial"/>
          <w:color w:val="000000"/>
          <w:szCs w:val="22"/>
        </w:rPr>
      </w:pPr>
    </w:p>
    <w:p w14:paraId="2E4FEB2B" w14:textId="77777777" w:rsidR="0086117C" w:rsidRPr="003A393C" w:rsidRDefault="0086117C" w:rsidP="0086117C">
      <w:pPr>
        <w:autoSpaceDE w:val="0"/>
        <w:autoSpaceDN w:val="0"/>
        <w:adjustRightInd w:val="0"/>
        <w:rPr>
          <w:rFonts w:cs="Arial"/>
          <w:color w:val="000000"/>
          <w:szCs w:val="22"/>
        </w:rPr>
      </w:pPr>
      <w:r w:rsidRPr="003A393C">
        <w:rPr>
          <w:rFonts w:cs="Arial"/>
          <w:color w:val="000000"/>
          <w:szCs w:val="22"/>
        </w:rPr>
        <w:t>The replacement product shall be offered to the State at the same price as the discontinued product, unless proper justification is submitted for a price adjustment. Please refer to Section 5.2.1 of the Bid Solicitation</w:t>
      </w:r>
      <w:r w:rsidR="008B021B">
        <w:rPr>
          <w:rFonts w:cs="Arial"/>
          <w:color w:val="000000"/>
          <w:szCs w:val="22"/>
        </w:rPr>
        <w:t>.</w:t>
      </w:r>
      <w:r w:rsidRPr="003A393C">
        <w:rPr>
          <w:rFonts w:cs="Arial"/>
          <w:color w:val="000000"/>
          <w:szCs w:val="22"/>
        </w:rPr>
        <w:t> </w:t>
      </w:r>
    </w:p>
    <w:p w14:paraId="4AFD95A1" w14:textId="77777777" w:rsidR="0086117C" w:rsidRPr="003A393C" w:rsidRDefault="0086117C" w:rsidP="0086117C">
      <w:pPr>
        <w:autoSpaceDE w:val="0"/>
        <w:autoSpaceDN w:val="0"/>
        <w:adjustRightInd w:val="0"/>
        <w:rPr>
          <w:rFonts w:cs="Arial"/>
          <w:color w:val="000000"/>
          <w:szCs w:val="22"/>
        </w:rPr>
      </w:pPr>
    </w:p>
    <w:p w14:paraId="7D62267D" w14:textId="77777777" w:rsidR="0086117C" w:rsidRDefault="0086117C" w:rsidP="0086117C">
      <w:pPr>
        <w:rPr>
          <w:rFonts w:cs="Arial"/>
          <w:color w:val="000000"/>
          <w:szCs w:val="22"/>
        </w:rPr>
      </w:pPr>
      <w:r w:rsidRPr="003A393C">
        <w:rPr>
          <w:rFonts w:cs="Arial"/>
          <w:color w:val="000000"/>
          <w:szCs w:val="22"/>
        </w:rPr>
        <w:t>Upon approval, a Change Order {Contract Amendment} will be uploaded to</w:t>
      </w:r>
      <w:r w:rsidR="001C5BCC">
        <w:rPr>
          <w:rFonts w:cs="Arial"/>
          <w:color w:val="000000"/>
          <w:szCs w:val="22"/>
        </w:rPr>
        <w:t xml:space="preserve"> the Division’s website and </w:t>
      </w:r>
      <w:r w:rsidR="008B021B" w:rsidRPr="000F5FB7">
        <w:rPr>
          <w:rStyle w:val="IntenseEmphasis"/>
          <w:color w:val="00B050"/>
        </w:rPr>
        <w:t>NJ</w:t>
      </w:r>
      <w:r w:rsidR="008B021B" w:rsidRPr="000F5FB7">
        <w:rPr>
          <w:rStyle w:val="IntenseEmphasis"/>
          <w:color w:val="0070C0"/>
        </w:rPr>
        <w:t>START</w:t>
      </w:r>
      <w:r w:rsidR="008B021B" w:rsidRPr="000F5FB7">
        <w:rPr>
          <w:rFonts w:eastAsia="Calibri"/>
        </w:rPr>
        <w:t>.</w:t>
      </w:r>
      <w:r w:rsidRPr="003A393C">
        <w:rPr>
          <w:rFonts w:cs="Arial"/>
          <w:color w:val="000000"/>
          <w:szCs w:val="22"/>
        </w:rPr>
        <w:t>.</w:t>
      </w:r>
    </w:p>
    <w:p w14:paraId="396B83EB" w14:textId="77777777" w:rsidR="0086117C" w:rsidRDefault="0086117C" w:rsidP="0086117C">
      <w:pPr>
        <w:rPr>
          <w:rFonts w:cs="Arial"/>
          <w:color w:val="000000"/>
          <w:szCs w:val="22"/>
        </w:rPr>
      </w:pPr>
    </w:p>
    <w:p w14:paraId="6CB0A79C" w14:textId="77777777" w:rsidR="0086117C" w:rsidRPr="0077708A" w:rsidRDefault="0086117C" w:rsidP="0086117C">
      <w:pPr>
        <w:pStyle w:val="Heading3"/>
      </w:pPr>
      <w:bookmarkStart w:id="121" w:name="_Toc494897471"/>
      <w:bookmarkStart w:id="122" w:name="_Toc223420131"/>
      <w:bookmarkStart w:id="123" w:name="_Toc224448126"/>
      <w:bookmarkStart w:id="124" w:name="_Toc290287124"/>
      <w:bookmarkStart w:id="125" w:name="_Toc429127591"/>
      <w:bookmarkStart w:id="126" w:name="_Toc10463273"/>
      <w:r w:rsidRPr="0077708A">
        <w:t xml:space="preserve">PRODUCTS BY </w:t>
      </w:r>
      <w:r>
        <w:t xml:space="preserve">BRAND </w:t>
      </w:r>
      <w:r w:rsidRPr="0077708A">
        <w:t>NAME</w:t>
      </w:r>
      <w:bookmarkEnd w:id="121"/>
      <w:bookmarkEnd w:id="126"/>
      <w:r w:rsidRPr="0077708A">
        <w:t xml:space="preserve"> </w:t>
      </w:r>
    </w:p>
    <w:p w14:paraId="501AF253" w14:textId="77777777" w:rsidR="0086117C" w:rsidRDefault="0086117C" w:rsidP="0086117C">
      <w:pPr>
        <w:autoSpaceDE w:val="0"/>
        <w:autoSpaceDN w:val="0"/>
        <w:adjustRightInd w:val="0"/>
        <w:rPr>
          <w:rFonts w:cs="Arial"/>
          <w:szCs w:val="22"/>
        </w:rPr>
      </w:pPr>
    </w:p>
    <w:p w14:paraId="34CF2E4C" w14:textId="77777777" w:rsidR="001C5BCC" w:rsidRDefault="001C5BCC" w:rsidP="0086117C">
      <w:pPr>
        <w:autoSpaceDE w:val="0"/>
        <w:autoSpaceDN w:val="0"/>
        <w:adjustRightInd w:val="0"/>
        <w:rPr>
          <w:rFonts w:cs="Arial"/>
          <w:szCs w:val="22"/>
        </w:rPr>
      </w:pPr>
      <w:r>
        <w:rPr>
          <w:rFonts w:cs="Arial"/>
          <w:szCs w:val="22"/>
        </w:rPr>
        <w:t xml:space="preserve">For Groups 1 through </w:t>
      </w:r>
      <w:r w:rsidR="00AE648A">
        <w:rPr>
          <w:rFonts w:cs="Arial"/>
          <w:szCs w:val="22"/>
        </w:rPr>
        <w:t>7</w:t>
      </w:r>
      <w:r>
        <w:rPr>
          <w:rFonts w:cs="Arial"/>
          <w:szCs w:val="22"/>
        </w:rPr>
        <w:t xml:space="preserve">, Vendors {Bidders} may offer any brand/model number that meets the specifications.  Vendors {Bidders} may provide several makes/models that meet the specifications by submitting an alternate Quote for each Group, provided that </w:t>
      </w:r>
      <w:r w:rsidR="007A5BF8">
        <w:rPr>
          <w:rFonts w:cs="Arial"/>
          <w:szCs w:val="22"/>
        </w:rPr>
        <w:t xml:space="preserve">for each Quote, </w:t>
      </w:r>
      <w:r>
        <w:rPr>
          <w:rFonts w:cs="Arial"/>
          <w:szCs w:val="22"/>
        </w:rPr>
        <w:t>the Vendor {Bidder} bids on all price line items within the Group.</w:t>
      </w:r>
    </w:p>
    <w:p w14:paraId="0B2FF2C7" w14:textId="77777777" w:rsidR="001C5BCC" w:rsidRDefault="001C5BCC" w:rsidP="0086117C">
      <w:pPr>
        <w:autoSpaceDE w:val="0"/>
        <w:autoSpaceDN w:val="0"/>
        <w:adjustRightInd w:val="0"/>
        <w:rPr>
          <w:rFonts w:cs="Arial"/>
          <w:szCs w:val="22"/>
        </w:rPr>
      </w:pPr>
    </w:p>
    <w:p w14:paraId="4981759D" w14:textId="77777777" w:rsidR="007A5BF8" w:rsidRDefault="007A5BF8" w:rsidP="0086117C">
      <w:pPr>
        <w:autoSpaceDE w:val="0"/>
        <w:autoSpaceDN w:val="0"/>
        <w:adjustRightInd w:val="0"/>
        <w:rPr>
          <w:rFonts w:cs="Arial"/>
          <w:szCs w:val="22"/>
        </w:rPr>
      </w:pPr>
      <w:r>
        <w:rPr>
          <w:rFonts w:cs="Arial"/>
          <w:szCs w:val="22"/>
        </w:rPr>
        <w:t xml:space="preserve">For </w:t>
      </w:r>
      <w:r w:rsidR="00AE648A">
        <w:rPr>
          <w:rFonts w:cs="Arial"/>
          <w:szCs w:val="22"/>
        </w:rPr>
        <w:t xml:space="preserve">those </w:t>
      </w:r>
      <w:r w:rsidR="006301B1">
        <w:rPr>
          <w:rFonts w:cs="Arial"/>
          <w:szCs w:val="22"/>
        </w:rPr>
        <w:t xml:space="preserve">individual </w:t>
      </w:r>
      <w:r>
        <w:rPr>
          <w:rFonts w:cs="Arial"/>
          <w:szCs w:val="22"/>
        </w:rPr>
        <w:t>price lines</w:t>
      </w:r>
      <w:r w:rsidR="004B19D3">
        <w:rPr>
          <w:rFonts w:cs="Arial"/>
          <w:szCs w:val="22"/>
        </w:rPr>
        <w:t xml:space="preserve"> </w:t>
      </w:r>
      <w:r w:rsidR="00AE648A">
        <w:rPr>
          <w:rFonts w:cs="Arial"/>
          <w:szCs w:val="22"/>
        </w:rPr>
        <w:t>65</w:t>
      </w:r>
      <w:r w:rsidR="004B19D3">
        <w:rPr>
          <w:rFonts w:cs="Arial"/>
          <w:szCs w:val="22"/>
        </w:rPr>
        <w:t xml:space="preserve"> through 2</w:t>
      </w:r>
      <w:r w:rsidR="00AE648A">
        <w:rPr>
          <w:rFonts w:cs="Arial"/>
          <w:szCs w:val="22"/>
        </w:rPr>
        <w:t>9</w:t>
      </w:r>
      <w:r w:rsidR="007E3B12">
        <w:rPr>
          <w:rFonts w:cs="Arial"/>
          <w:szCs w:val="22"/>
        </w:rPr>
        <w:t>1</w:t>
      </w:r>
      <w:r>
        <w:rPr>
          <w:rFonts w:cs="Arial"/>
          <w:szCs w:val="22"/>
        </w:rPr>
        <w:t xml:space="preserve"> </w:t>
      </w:r>
      <w:r w:rsidR="004B19D3">
        <w:rPr>
          <w:rFonts w:cs="Arial"/>
          <w:szCs w:val="22"/>
        </w:rPr>
        <w:t xml:space="preserve">and </w:t>
      </w:r>
      <w:r>
        <w:rPr>
          <w:rFonts w:cs="Arial"/>
          <w:szCs w:val="22"/>
        </w:rPr>
        <w:t xml:space="preserve">Groups </w:t>
      </w:r>
      <w:r w:rsidR="00AE648A">
        <w:rPr>
          <w:rFonts w:cs="Arial"/>
          <w:szCs w:val="22"/>
        </w:rPr>
        <w:t>8</w:t>
      </w:r>
      <w:r w:rsidR="004B19D3">
        <w:rPr>
          <w:rFonts w:cs="Arial"/>
          <w:szCs w:val="22"/>
        </w:rPr>
        <w:t xml:space="preserve"> through </w:t>
      </w:r>
      <w:r w:rsidR="00AE648A">
        <w:rPr>
          <w:rFonts w:cs="Arial"/>
          <w:szCs w:val="22"/>
        </w:rPr>
        <w:t>11</w:t>
      </w:r>
      <w:r w:rsidR="004B19D3">
        <w:rPr>
          <w:rFonts w:cs="Arial"/>
          <w:szCs w:val="22"/>
        </w:rPr>
        <w:t xml:space="preserve"> </w:t>
      </w:r>
      <w:r>
        <w:rPr>
          <w:rFonts w:cs="Arial"/>
          <w:szCs w:val="22"/>
        </w:rPr>
        <w:t xml:space="preserve">that </w:t>
      </w:r>
      <w:r w:rsidR="006301B1">
        <w:rPr>
          <w:rFonts w:cs="Arial"/>
          <w:szCs w:val="22"/>
        </w:rPr>
        <w:t xml:space="preserve">reference </w:t>
      </w:r>
      <w:r>
        <w:rPr>
          <w:rFonts w:cs="Arial"/>
          <w:szCs w:val="22"/>
        </w:rPr>
        <w:t xml:space="preserve">a specific brand and/or model number, those </w:t>
      </w:r>
      <w:r w:rsidR="004B19D3">
        <w:rPr>
          <w:rFonts w:cs="Arial"/>
          <w:szCs w:val="22"/>
        </w:rPr>
        <w:t xml:space="preserve">brands/model numbers identified </w:t>
      </w:r>
      <w:r>
        <w:rPr>
          <w:rFonts w:cs="Arial"/>
          <w:szCs w:val="22"/>
        </w:rPr>
        <w:t xml:space="preserve">are the only </w:t>
      </w:r>
      <w:r w:rsidR="006301B1">
        <w:rPr>
          <w:rFonts w:cs="Arial"/>
          <w:szCs w:val="22"/>
        </w:rPr>
        <w:t>brands</w:t>
      </w:r>
      <w:r>
        <w:rPr>
          <w:rFonts w:cs="Arial"/>
          <w:szCs w:val="22"/>
        </w:rPr>
        <w:t>/model</w:t>
      </w:r>
      <w:r w:rsidR="002F46F5">
        <w:rPr>
          <w:rFonts w:cs="Arial"/>
          <w:szCs w:val="22"/>
        </w:rPr>
        <w:t xml:space="preserve"> number</w:t>
      </w:r>
      <w:r>
        <w:rPr>
          <w:rFonts w:cs="Arial"/>
          <w:szCs w:val="22"/>
        </w:rPr>
        <w:t>s that will be considered.  Vendors {Bidders} shall not offer any equivalent brands for those price lines.</w:t>
      </w:r>
    </w:p>
    <w:p w14:paraId="0689E028" w14:textId="77777777" w:rsidR="00C3269F" w:rsidRDefault="00C3269F" w:rsidP="00C3269F">
      <w:pPr>
        <w:autoSpaceDE w:val="0"/>
        <w:autoSpaceDN w:val="0"/>
        <w:adjustRightInd w:val="0"/>
        <w:rPr>
          <w:rFonts w:cs="Arial"/>
          <w:szCs w:val="22"/>
        </w:rPr>
      </w:pPr>
    </w:p>
    <w:p w14:paraId="72690305" w14:textId="77777777" w:rsidR="0086117C" w:rsidRPr="0077708A" w:rsidRDefault="0086117C" w:rsidP="00C3269F">
      <w:pPr>
        <w:autoSpaceDE w:val="0"/>
        <w:autoSpaceDN w:val="0"/>
        <w:adjustRightInd w:val="0"/>
        <w:rPr>
          <w:rFonts w:cs="Arial"/>
          <w:szCs w:val="22"/>
        </w:rPr>
      </w:pPr>
      <w:r w:rsidRPr="0077708A">
        <w:rPr>
          <w:rFonts w:cs="Arial"/>
          <w:szCs w:val="22"/>
        </w:rPr>
        <w:t xml:space="preserve">Specifications or products </w:t>
      </w:r>
      <w:r>
        <w:rPr>
          <w:rFonts w:cs="Arial"/>
          <w:szCs w:val="22"/>
        </w:rPr>
        <w:t xml:space="preserve">identified </w:t>
      </w:r>
      <w:r w:rsidRPr="0077708A">
        <w:rPr>
          <w:rFonts w:cs="Arial"/>
          <w:szCs w:val="22"/>
        </w:rPr>
        <w:t>by</w:t>
      </w:r>
      <w:r>
        <w:rPr>
          <w:rFonts w:cs="Arial"/>
          <w:szCs w:val="22"/>
        </w:rPr>
        <w:t xml:space="preserve"> brand</w:t>
      </w:r>
      <w:r w:rsidRPr="0077708A">
        <w:rPr>
          <w:rFonts w:cs="Arial"/>
          <w:szCs w:val="22"/>
        </w:rPr>
        <w:t xml:space="preserve"> name </w:t>
      </w:r>
      <w:r w:rsidR="005151F8">
        <w:rPr>
          <w:rFonts w:cs="Arial"/>
          <w:szCs w:val="22"/>
        </w:rPr>
        <w:t xml:space="preserve">for Groups 1 through </w:t>
      </w:r>
      <w:r w:rsidR="00AE648A">
        <w:rPr>
          <w:rFonts w:cs="Arial"/>
          <w:szCs w:val="22"/>
        </w:rPr>
        <w:t>7</w:t>
      </w:r>
      <w:r w:rsidR="005151F8">
        <w:rPr>
          <w:rFonts w:cs="Arial"/>
          <w:szCs w:val="22"/>
        </w:rPr>
        <w:t xml:space="preserve"> </w:t>
      </w:r>
      <w:r w:rsidRPr="0077708A">
        <w:rPr>
          <w:rFonts w:cs="Arial"/>
          <w:szCs w:val="22"/>
        </w:rPr>
        <w:t>are intended to be descriptive of quality, workmanship, finish, function, and approximate characteristics desired and are not intended to be restrictive</w:t>
      </w:r>
      <w:r>
        <w:rPr>
          <w:rFonts w:cs="Arial"/>
          <w:szCs w:val="22"/>
        </w:rPr>
        <w:t>.</w:t>
      </w:r>
    </w:p>
    <w:p w14:paraId="41A5C244" w14:textId="77777777" w:rsidR="0086117C" w:rsidRPr="009E1053" w:rsidRDefault="0086117C" w:rsidP="0086117C">
      <w:pPr>
        <w:outlineLvl w:val="2"/>
        <w:rPr>
          <w:rFonts w:ascii="Arial Narrow" w:hAnsi="Arial Narrow" w:cs="Arial"/>
          <w:bCs/>
          <w:szCs w:val="22"/>
        </w:rPr>
      </w:pPr>
      <w:bookmarkStart w:id="127" w:name="_Toc223420150"/>
      <w:bookmarkStart w:id="128" w:name="_Toc224448145"/>
    </w:p>
    <w:p w14:paraId="0F1A7077" w14:textId="77777777" w:rsidR="0086117C" w:rsidRPr="0077708A" w:rsidRDefault="0086117C" w:rsidP="0086117C">
      <w:pPr>
        <w:pStyle w:val="Heading3"/>
      </w:pPr>
      <w:bookmarkStart w:id="129" w:name="_Toc290287143"/>
      <w:bookmarkStart w:id="130" w:name="_Toc429127610"/>
      <w:bookmarkStart w:id="131" w:name="_Toc494897472"/>
      <w:bookmarkStart w:id="132" w:name="_Toc10463274"/>
      <w:r w:rsidRPr="0077708A">
        <w:t>WARRANTY</w:t>
      </w:r>
      <w:bookmarkEnd w:id="127"/>
      <w:bookmarkEnd w:id="128"/>
      <w:bookmarkEnd w:id="129"/>
      <w:bookmarkEnd w:id="130"/>
      <w:bookmarkEnd w:id="131"/>
      <w:bookmarkEnd w:id="132"/>
      <w:r w:rsidRPr="0077708A">
        <w:t xml:space="preserve"> </w:t>
      </w:r>
    </w:p>
    <w:p w14:paraId="04593CD5" w14:textId="77777777" w:rsidR="0086117C" w:rsidRPr="0077708A" w:rsidRDefault="0086117C" w:rsidP="0086117C">
      <w:pPr>
        <w:autoSpaceDE w:val="0"/>
        <w:autoSpaceDN w:val="0"/>
        <w:adjustRightInd w:val="0"/>
        <w:rPr>
          <w:rFonts w:cs="Arial"/>
          <w:szCs w:val="22"/>
        </w:rPr>
      </w:pPr>
    </w:p>
    <w:p w14:paraId="6E7F624F" w14:textId="77777777" w:rsidR="0086117C" w:rsidRPr="0077708A" w:rsidRDefault="0086117C" w:rsidP="00847514">
      <w:pPr>
        <w:numPr>
          <w:ilvl w:val="0"/>
          <w:numId w:val="88"/>
        </w:numPr>
        <w:autoSpaceDE w:val="0"/>
        <w:autoSpaceDN w:val="0"/>
        <w:adjustRightInd w:val="0"/>
        <w:rPr>
          <w:rFonts w:cs="Arial"/>
          <w:szCs w:val="22"/>
        </w:rPr>
      </w:pPr>
      <w:r w:rsidRPr="0077708A">
        <w:rPr>
          <w:rFonts w:cs="Arial"/>
          <w:szCs w:val="22"/>
        </w:rPr>
        <w:t xml:space="preserve">The </w:t>
      </w:r>
      <w:r>
        <w:rPr>
          <w:rFonts w:cs="Arial"/>
          <w:szCs w:val="22"/>
        </w:rPr>
        <w:t>Vendor {C</w:t>
      </w:r>
      <w:r w:rsidRPr="0077708A">
        <w:rPr>
          <w:rFonts w:cs="Arial"/>
          <w:szCs w:val="22"/>
        </w:rPr>
        <w:t>ontractor</w:t>
      </w:r>
      <w:r>
        <w:rPr>
          <w:rFonts w:cs="Arial"/>
          <w:szCs w:val="22"/>
        </w:rPr>
        <w:t>}</w:t>
      </w:r>
      <w:r w:rsidRPr="0077708A">
        <w:rPr>
          <w:rFonts w:cs="Arial"/>
          <w:szCs w:val="22"/>
        </w:rPr>
        <w:t xml:space="preserve"> shall extend any </w:t>
      </w:r>
      <w:r>
        <w:rPr>
          <w:rFonts w:cs="Arial"/>
          <w:szCs w:val="22"/>
        </w:rPr>
        <w:t xml:space="preserve">warranty </w:t>
      </w:r>
      <w:r w:rsidRPr="0077708A">
        <w:rPr>
          <w:rFonts w:cs="Arial"/>
          <w:szCs w:val="22"/>
        </w:rPr>
        <w:t xml:space="preserve">usually offered to purchasers on </w:t>
      </w:r>
      <w:r>
        <w:rPr>
          <w:rFonts w:cs="Arial"/>
          <w:szCs w:val="22"/>
        </w:rPr>
        <w:t xml:space="preserve">all equipment, components, parts, accessories </w:t>
      </w:r>
      <w:r w:rsidRPr="0077708A">
        <w:rPr>
          <w:rFonts w:cs="Arial"/>
          <w:szCs w:val="22"/>
        </w:rPr>
        <w:t xml:space="preserve"> and/or service(s) against defective materials and workmanship</w:t>
      </w:r>
      <w:r>
        <w:rPr>
          <w:rFonts w:cs="Arial"/>
          <w:szCs w:val="22"/>
        </w:rPr>
        <w:t xml:space="preserve"> </w:t>
      </w:r>
      <w:r w:rsidRPr="00E7485F">
        <w:rPr>
          <w:rFonts w:cs="Arial"/>
          <w:szCs w:val="22"/>
        </w:rPr>
        <w:t xml:space="preserve">for a period of two (2) years from date of </w:t>
      </w:r>
      <w:r>
        <w:rPr>
          <w:rFonts w:cs="Arial"/>
          <w:szCs w:val="22"/>
        </w:rPr>
        <w:t>purchase</w:t>
      </w:r>
      <w:r w:rsidRPr="00E7485F">
        <w:rPr>
          <w:rFonts w:cs="Arial"/>
          <w:szCs w:val="22"/>
        </w:rPr>
        <w:t>. During the warranty period, the Vendor {Contractor} shall repair with new or refurbished materials, or replace at no additional cost to the State, any product containing a warranty defect.   All materials returned for warranty repairs shall be made through the Vendor {Contractor} at no added charge to the State. Products repaired or replaced under warranty by the Vendor {Contractor} will be returned with transportation prepaid.</w:t>
      </w:r>
      <w:r w:rsidRPr="0077708A">
        <w:rPr>
          <w:rFonts w:cs="Arial"/>
          <w:szCs w:val="22"/>
        </w:rPr>
        <w:t xml:space="preserve"> During the warranty period, ongoing software and hardware support by the supplier shall be provided and shall include any updates to the system software provided by the </w:t>
      </w:r>
      <w:r>
        <w:rPr>
          <w:rFonts w:cs="Arial"/>
          <w:szCs w:val="22"/>
        </w:rPr>
        <w:t>Vendor {Contractor}</w:t>
      </w:r>
      <w:r w:rsidRPr="0077708A">
        <w:rPr>
          <w:rFonts w:cs="Arial"/>
          <w:szCs w:val="22"/>
        </w:rPr>
        <w:t xml:space="preserve"> with no additional cost to the State. </w:t>
      </w:r>
    </w:p>
    <w:p w14:paraId="27EB73FA" w14:textId="77777777" w:rsidR="0086117C" w:rsidRPr="0077708A" w:rsidRDefault="0086117C" w:rsidP="0086117C">
      <w:pPr>
        <w:autoSpaceDE w:val="0"/>
        <w:autoSpaceDN w:val="0"/>
        <w:adjustRightInd w:val="0"/>
        <w:rPr>
          <w:rFonts w:cs="Arial"/>
          <w:szCs w:val="22"/>
        </w:rPr>
      </w:pPr>
    </w:p>
    <w:p w14:paraId="0ECCFA4A" w14:textId="77777777" w:rsidR="0086117C" w:rsidRPr="0077708A" w:rsidRDefault="0086117C" w:rsidP="00847514">
      <w:pPr>
        <w:numPr>
          <w:ilvl w:val="0"/>
          <w:numId w:val="88"/>
        </w:numPr>
        <w:autoSpaceDE w:val="0"/>
        <w:autoSpaceDN w:val="0"/>
        <w:adjustRightInd w:val="0"/>
        <w:rPr>
          <w:rFonts w:cs="Arial"/>
          <w:szCs w:val="22"/>
        </w:rPr>
      </w:pPr>
      <w:r w:rsidRPr="0077708A">
        <w:rPr>
          <w:rFonts w:cs="Arial"/>
          <w:szCs w:val="22"/>
        </w:rPr>
        <w:t xml:space="preserve">Any circuit boards and/or modules, which produce more than two (2) repeat failures within the warranty period shall be considered defective in the whole and shall be replaced with a new unit at no additional cost. An additional six (6) month warranty period </w:t>
      </w:r>
      <w:r>
        <w:rPr>
          <w:rFonts w:cs="Arial"/>
          <w:szCs w:val="22"/>
        </w:rPr>
        <w:t>shall be added to the end of any remaining warranty period for any</w:t>
      </w:r>
      <w:r w:rsidRPr="0077708A">
        <w:rPr>
          <w:rFonts w:cs="Arial"/>
          <w:szCs w:val="22"/>
        </w:rPr>
        <w:t xml:space="preserve"> new unit supplied and to any software work performed under warranty. The total warranty period under these conditions shall not extend beyond thirty (30) months from the original purchase date. </w:t>
      </w:r>
    </w:p>
    <w:p w14:paraId="68AAB2C3" w14:textId="77777777" w:rsidR="0086117C" w:rsidRDefault="0086117C" w:rsidP="0086117C">
      <w:pPr>
        <w:autoSpaceDE w:val="0"/>
        <w:autoSpaceDN w:val="0"/>
        <w:adjustRightInd w:val="0"/>
        <w:rPr>
          <w:rFonts w:cs="Arial"/>
          <w:szCs w:val="22"/>
        </w:rPr>
      </w:pPr>
    </w:p>
    <w:p w14:paraId="7798C06C" w14:textId="77777777" w:rsidR="0086117C" w:rsidRDefault="0086117C" w:rsidP="00847514">
      <w:pPr>
        <w:numPr>
          <w:ilvl w:val="0"/>
          <w:numId w:val="88"/>
        </w:numPr>
        <w:autoSpaceDE w:val="0"/>
        <w:autoSpaceDN w:val="0"/>
        <w:adjustRightInd w:val="0"/>
        <w:rPr>
          <w:rFonts w:cs="Arial"/>
          <w:szCs w:val="22"/>
        </w:rPr>
      </w:pPr>
      <w:r w:rsidRPr="0077708A">
        <w:rPr>
          <w:rFonts w:cs="Arial"/>
          <w:szCs w:val="22"/>
        </w:rPr>
        <w:t xml:space="preserve">Any repairs made by a manufacturer/representative shall be documented and returned with units when warranty repaired. This documentation shall include an explanation of the exact </w:t>
      </w:r>
      <w:r w:rsidRPr="0077708A">
        <w:rPr>
          <w:rFonts w:cs="Arial"/>
          <w:szCs w:val="22"/>
        </w:rPr>
        <w:lastRenderedPageBreak/>
        <w:t>repairs made and identification of parts replaced by part number and circuit number. All warranty repairs shall be completed and equipment returned within thirty (30) days of receipt</w:t>
      </w:r>
      <w:r>
        <w:rPr>
          <w:rFonts w:cs="Arial"/>
          <w:szCs w:val="22"/>
        </w:rPr>
        <w:t>.</w:t>
      </w:r>
    </w:p>
    <w:p w14:paraId="3A1AEA6B" w14:textId="77777777" w:rsidR="0086117C" w:rsidRDefault="0086117C" w:rsidP="0086117C">
      <w:pPr>
        <w:pStyle w:val="ListParagraph"/>
        <w:rPr>
          <w:rFonts w:cs="Arial"/>
          <w:szCs w:val="22"/>
        </w:rPr>
      </w:pPr>
    </w:p>
    <w:p w14:paraId="359FD606" w14:textId="77777777" w:rsidR="0086117C" w:rsidRPr="0077708A" w:rsidRDefault="0086117C" w:rsidP="00847514">
      <w:pPr>
        <w:numPr>
          <w:ilvl w:val="0"/>
          <w:numId w:val="88"/>
        </w:numPr>
        <w:autoSpaceDE w:val="0"/>
        <w:autoSpaceDN w:val="0"/>
        <w:adjustRightInd w:val="0"/>
        <w:rPr>
          <w:rFonts w:cs="Arial"/>
          <w:szCs w:val="22"/>
        </w:rPr>
      </w:pPr>
      <w:r w:rsidRPr="0077708A">
        <w:rPr>
          <w:rFonts w:cs="Arial"/>
          <w:szCs w:val="22"/>
        </w:rPr>
        <w:t>Any tests or repairs made by a manufacturer or representative shall be documented on the New Jersey Department of Transportation "Equipment Failure Analysis and Report Form"</w:t>
      </w:r>
      <w:r>
        <w:rPr>
          <w:rFonts w:cs="Arial"/>
          <w:szCs w:val="22"/>
        </w:rPr>
        <w:t xml:space="preserve"> or Using Agency form</w:t>
      </w:r>
      <w:r w:rsidRPr="0077708A">
        <w:rPr>
          <w:rFonts w:cs="Arial"/>
          <w:szCs w:val="22"/>
        </w:rPr>
        <w:t xml:space="preserve"> and returned with units when warranty repaired. The </w:t>
      </w:r>
      <w:r>
        <w:rPr>
          <w:rFonts w:cs="Arial"/>
          <w:szCs w:val="22"/>
        </w:rPr>
        <w:t>Using Agency</w:t>
      </w:r>
      <w:r w:rsidRPr="0077708A">
        <w:rPr>
          <w:rFonts w:cs="Arial"/>
          <w:szCs w:val="22"/>
        </w:rPr>
        <w:t xml:space="preserve"> will attach a copy of this form to all returned equipment. This documentation shall include an explanation of the exact repairs made and identification of parts replaced by part number and circuit number. All warranty repairs must be made within thirty (30)</w:t>
      </w:r>
      <w:r>
        <w:rPr>
          <w:rFonts w:cs="Arial"/>
          <w:szCs w:val="22"/>
        </w:rPr>
        <w:t xml:space="preserve"> days upon receiving equipment.</w:t>
      </w:r>
    </w:p>
    <w:p w14:paraId="4FE28523" w14:textId="77777777" w:rsidR="0086117C" w:rsidRPr="0077708A" w:rsidRDefault="0086117C" w:rsidP="0086117C">
      <w:pPr>
        <w:autoSpaceDE w:val="0"/>
        <w:autoSpaceDN w:val="0"/>
        <w:adjustRightInd w:val="0"/>
        <w:ind w:left="720" w:hanging="720"/>
        <w:rPr>
          <w:rFonts w:cs="Arial"/>
          <w:szCs w:val="22"/>
        </w:rPr>
      </w:pPr>
      <w:bookmarkStart w:id="133" w:name="_Toc223420152"/>
      <w:bookmarkStart w:id="134" w:name="_Toc224448147"/>
    </w:p>
    <w:p w14:paraId="401A6B34" w14:textId="77777777" w:rsidR="0086117C" w:rsidRDefault="0086117C" w:rsidP="0086117C">
      <w:pPr>
        <w:pStyle w:val="Heading3"/>
      </w:pPr>
      <w:bookmarkStart w:id="135" w:name="_Toc223420189"/>
      <w:bookmarkStart w:id="136" w:name="_Toc224448185"/>
      <w:bookmarkStart w:id="137" w:name="_Toc290287186"/>
      <w:bookmarkStart w:id="138" w:name="_Toc429127653"/>
      <w:bookmarkStart w:id="139" w:name="_Toc494897473"/>
      <w:bookmarkStart w:id="140" w:name="_Toc10463275"/>
      <w:bookmarkEnd w:id="133"/>
      <w:bookmarkEnd w:id="134"/>
      <w:r w:rsidRPr="0077708A">
        <w:t>INSTRUCTIONS</w:t>
      </w:r>
      <w:bookmarkEnd w:id="135"/>
      <w:bookmarkEnd w:id="136"/>
      <w:bookmarkEnd w:id="137"/>
      <w:bookmarkEnd w:id="138"/>
      <w:r>
        <w:t>, SCHEMATICS, AND MANUALS</w:t>
      </w:r>
      <w:bookmarkEnd w:id="139"/>
      <w:bookmarkEnd w:id="140"/>
      <w:r>
        <w:t xml:space="preserve"> </w:t>
      </w:r>
    </w:p>
    <w:p w14:paraId="508F7B69" w14:textId="77777777" w:rsidR="0086117C" w:rsidRPr="00E14E6B" w:rsidRDefault="0086117C" w:rsidP="00E14E6B">
      <w:pPr>
        <w:pStyle w:val="Heading3"/>
        <w:numPr>
          <w:ilvl w:val="0"/>
          <w:numId w:val="0"/>
        </w:numPr>
        <w:ind w:left="720"/>
        <w:rPr>
          <w:b w:val="0"/>
          <w:u w:val="none"/>
        </w:rPr>
      </w:pPr>
    </w:p>
    <w:p w14:paraId="2B7E5CF6" w14:textId="77777777" w:rsidR="0086117C" w:rsidRPr="005E5876" w:rsidRDefault="0086117C" w:rsidP="00E14E6B">
      <w:pPr>
        <w:pStyle w:val="Heading3"/>
        <w:numPr>
          <w:ilvl w:val="0"/>
          <w:numId w:val="0"/>
        </w:numPr>
        <w:ind w:left="720" w:hanging="720"/>
      </w:pPr>
      <w:bookmarkStart w:id="141" w:name="_Toc494897474"/>
      <w:bookmarkStart w:id="142" w:name="_Toc10463276"/>
      <w:r w:rsidRPr="005E5876">
        <w:t>CONTROLLER ASSEMBLY</w:t>
      </w:r>
      <w:bookmarkEnd w:id="141"/>
      <w:bookmarkEnd w:id="142"/>
    </w:p>
    <w:p w14:paraId="29C11FD6" w14:textId="77777777" w:rsidR="0086117C" w:rsidRPr="0077708A" w:rsidRDefault="0086117C" w:rsidP="0086117C">
      <w:pPr>
        <w:autoSpaceDE w:val="0"/>
        <w:autoSpaceDN w:val="0"/>
        <w:adjustRightInd w:val="0"/>
        <w:rPr>
          <w:rFonts w:cs="Arial"/>
          <w:szCs w:val="22"/>
        </w:rPr>
      </w:pPr>
    </w:p>
    <w:p w14:paraId="70EF1FBE" w14:textId="77777777" w:rsidR="0086117C" w:rsidRPr="0077708A" w:rsidRDefault="0086117C" w:rsidP="00847514">
      <w:pPr>
        <w:numPr>
          <w:ilvl w:val="0"/>
          <w:numId w:val="131"/>
        </w:numPr>
        <w:rPr>
          <w:rFonts w:cs="Arial"/>
          <w:szCs w:val="22"/>
        </w:rPr>
      </w:pPr>
      <w:r w:rsidRPr="0077708A">
        <w:rPr>
          <w:rFonts w:cs="Arial"/>
          <w:szCs w:val="22"/>
        </w:rPr>
        <w:t xml:space="preserve">One (1) set of complete schematics with maintenance manuals explaining theory of operation and one (1) operator's manual of the controller unit, signal monitor and any other auxiliary equipment shall be supplied </w:t>
      </w:r>
      <w:r>
        <w:rPr>
          <w:rFonts w:cs="Arial"/>
          <w:szCs w:val="22"/>
        </w:rPr>
        <w:t xml:space="preserve">at the time of delivery </w:t>
      </w:r>
      <w:r w:rsidRPr="0077708A">
        <w:rPr>
          <w:rFonts w:cs="Arial"/>
          <w:szCs w:val="22"/>
        </w:rPr>
        <w:t>with each two (2) controller assemblies furnished at no additional cost.  One (1) set of complete schematics with maintenance manual explaining theory of operation and one (1) operator's manual of the controller unit, signal monitor and any other auxiliary equipment shall be supplied on a CD in Adobe PDF format with each ten (10), controller assemblies furnished at no additional cost</w:t>
      </w:r>
      <w:r>
        <w:rPr>
          <w:rFonts w:cs="Arial"/>
          <w:szCs w:val="22"/>
        </w:rPr>
        <w:t>.</w:t>
      </w:r>
    </w:p>
    <w:p w14:paraId="20A1B569" w14:textId="77777777" w:rsidR="0086117C" w:rsidRPr="0077708A" w:rsidRDefault="0086117C" w:rsidP="0086117C">
      <w:pPr>
        <w:autoSpaceDE w:val="0"/>
        <w:autoSpaceDN w:val="0"/>
        <w:adjustRightInd w:val="0"/>
        <w:rPr>
          <w:rFonts w:cs="Arial"/>
          <w:szCs w:val="22"/>
        </w:rPr>
      </w:pPr>
    </w:p>
    <w:p w14:paraId="76B93A82" w14:textId="77777777" w:rsidR="0086117C" w:rsidRPr="0077708A" w:rsidRDefault="0086117C" w:rsidP="00847514">
      <w:pPr>
        <w:numPr>
          <w:ilvl w:val="0"/>
          <w:numId w:val="131"/>
        </w:numPr>
        <w:rPr>
          <w:rFonts w:cs="Arial"/>
          <w:szCs w:val="22"/>
        </w:rPr>
      </w:pPr>
      <w:r w:rsidRPr="0077708A">
        <w:rPr>
          <w:rFonts w:cs="Arial"/>
          <w:szCs w:val="22"/>
        </w:rPr>
        <w:t xml:space="preserve">One print of the schematic-wiring diagram for the back panel, power panel, detector and switch panel shall be supplied </w:t>
      </w:r>
      <w:r>
        <w:rPr>
          <w:rFonts w:cs="Arial"/>
          <w:szCs w:val="22"/>
        </w:rPr>
        <w:t xml:space="preserve">at the time of delivery </w:t>
      </w:r>
      <w:r w:rsidRPr="0077708A">
        <w:rPr>
          <w:rFonts w:cs="Arial"/>
          <w:szCs w:val="22"/>
        </w:rPr>
        <w:t>with each controller assembly furnished at no additional cost. One print of the schematic-wiring diagram for the back panel, power panel, detector and switch panel shall be supplied on a CD in Adobe PDF format with each two (2) controller assemblies furnished at no additional cost</w:t>
      </w:r>
      <w:r>
        <w:rPr>
          <w:rFonts w:cs="Arial"/>
          <w:szCs w:val="22"/>
        </w:rPr>
        <w:t>.</w:t>
      </w:r>
      <w:r w:rsidRPr="0077708A">
        <w:rPr>
          <w:rFonts w:cs="Arial"/>
          <w:szCs w:val="22"/>
        </w:rPr>
        <w:t xml:space="preserve"> </w:t>
      </w:r>
    </w:p>
    <w:p w14:paraId="3B06845D" w14:textId="77777777" w:rsidR="0086117C" w:rsidRDefault="0086117C" w:rsidP="0086117C">
      <w:pPr>
        <w:autoSpaceDE w:val="0"/>
        <w:autoSpaceDN w:val="0"/>
        <w:adjustRightInd w:val="0"/>
        <w:rPr>
          <w:rFonts w:cs="Arial"/>
          <w:szCs w:val="22"/>
        </w:rPr>
      </w:pPr>
    </w:p>
    <w:p w14:paraId="0410B66F" w14:textId="77777777" w:rsidR="0086117C" w:rsidRPr="00B93D9D" w:rsidRDefault="0086117C" w:rsidP="00847514">
      <w:pPr>
        <w:numPr>
          <w:ilvl w:val="0"/>
          <w:numId w:val="131"/>
        </w:numPr>
        <w:autoSpaceDE w:val="0"/>
        <w:autoSpaceDN w:val="0"/>
        <w:adjustRightInd w:val="0"/>
        <w:rPr>
          <w:rFonts w:cs="Arial"/>
          <w:szCs w:val="22"/>
        </w:rPr>
      </w:pPr>
      <w:r w:rsidRPr="00B93D9D">
        <w:rPr>
          <w:rFonts w:cs="Arial"/>
          <w:szCs w:val="22"/>
        </w:rPr>
        <w:t>One (1) set of complete cabinet prints, schematics, diagrams and maintenance manuals explaining theory of operation and one (1) operator's manual of the controller unit, signal monitor and any other auxiliary equipment shall be supplied with each two (2) controller assemblies furnished at no additional cost. One (1) set of complete cabinet prints, schematics, diagrams and maintenance manuals explaining theory of operation and one (1) operator's manual of the controller unit, signal monitor and any other auxiliary equipment shall be supplied on a CD in Adobe PDF with each two (2) controller assemblies at no additional cost</w:t>
      </w:r>
      <w:r>
        <w:rPr>
          <w:rFonts w:cs="Arial"/>
          <w:szCs w:val="22"/>
        </w:rPr>
        <w:t>.</w:t>
      </w:r>
    </w:p>
    <w:p w14:paraId="10338137" w14:textId="77777777" w:rsidR="0086117C" w:rsidRDefault="0086117C" w:rsidP="0086117C">
      <w:pPr>
        <w:autoSpaceDE w:val="0"/>
        <w:autoSpaceDN w:val="0"/>
        <w:adjustRightInd w:val="0"/>
        <w:rPr>
          <w:rFonts w:cs="Arial"/>
          <w:szCs w:val="22"/>
        </w:rPr>
      </w:pPr>
    </w:p>
    <w:p w14:paraId="22F0D9FF" w14:textId="77777777" w:rsidR="0086117C" w:rsidRPr="0077708A" w:rsidRDefault="0086117C" w:rsidP="00847514">
      <w:pPr>
        <w:numPr>
          <w:ilvl w:val="0"/>
          <w:numId w:val="131"/>
        </w:numPr>
        <w:autoSpaceDE w:val="0"/>
        <w:autoSpaceDN w:val="0"/>
        <w:adjustRightInd w:val="0"/>
        <w:rPr>
          <w:rFonts w:cs="Arial"/>
          <w:szCs w:val="22"/>
        </w:rPr>
      </w:pPr>
      <w:r w:rsidRPr="0077708A">
        <w:rPr>
          <w:rFonts w:cs="Arial"/>
          <w:szCs w:val="22"/>
        </w:rPr>
        <w:t>No changes or substitutions in these requirements will be acceptable unless authorized in writing by the Director</w:t>
      </w:r>
      <w:r>
        <w:rPr>
          <w:rFonts w:cs="Arial"/>
          <w:szCs w:val="22"/>
        </w:rPr>
        <w:t>.</w:t>
      </w:r>
    </w:p>
    <w:p w14:paraId="0CE7DC43" w14:textId="77777777" w:rsidR="0086117C" w:rsidRPr="0077708A" w:rsidRDefault="0086117C" w:rsidP="0086117C">
      <w:pPr>
        <w:autoSpaceDE w:val="0"/>
        <w:autoSpaceDN w:val="0"/>
        <w:adjustRightInd w:val="0"/>
        <w:rPr>
          <w:rFonts w:cs="Arial"/>
          <w:szCs w:val="22"/>
        </w:rPr>
      </w:pPr>
    </w:p>
    <w:p w14:paraId="35F9BAE6" w14:textId="77777777" w:rsidR="0086117C" w:rsidRPr="0077708A" w:rsidRDefault="0086117C" w:rsidP="00847514">
      <w:pPr>
        <w:numPr>
          <w:ilvl w:val="0"/>
          <w:numId w:val="131"/>
        </w:numPr>
        <w:autoSpaceDE w:val="0"/>
        <w:autoSpaceDN w:val="0"/>
        <w:adjustRightInd w:val="0"/>
        <w:rPr>
          <w:rFonts w:cs="Arial"/>
          <w:szCs w:val="22"/>
        </w:rPr>
      </w:pPr>
      <w:r w:rsidRPr="0077708A">
        <w:rPr>
          <w:rFonts w:cs="Arial"/>
          <w:szCs w:val="22"/>
        </w:rPr>
        <w:t xml:space="preserve">The </w:t>
      </w:r>
      <w:r>
        <w:rPr>
          <w:rFonts w:cs="Arial"/>
          <w:szCs w:val="22"/>
        </w:rPr>
        <w:t>Vendor {Contractor}</w:t>
      </w:r>
      <w:r w:rsidRPr="0077708A">
        <w:rPr>
          <w:rFonts w:cs="Arial"/>
          <w:szCs w:val="22"/>
        </w:rPr>
        <w:t xml:space="preserve"> shall furnish any and all equipment, which they deem necessary for safe and reliable field oper</w:t>
      </w:r>
      <w:r>
        <w:rPr>
          <w:rFonts w:cs="Arial"/>
          <w:szCs w:val="22"/>
        </w:rPr>
        <w:t>ation of the control equipment.</w:t>
      </w:r>
    </w:p>
    <w:p w14:paraId="4883EB1C" w14:textId="77777777" w:rsidR="0086117C" w:rsidRPr="0077708A" w:rsidRDefault="0086117C" w:rsidP="0086117C">
      <w:pPr>
        <w:autoSpaceDE w:val="0"/>
        <w:autoSpaceDN w:val="0"/>
        <w:adjustRightInd w:val="0"/>
        <w:rPr>
          <w:rFonts w:cs="Arial"/>
          <w:szCs w:val="22"/>
        </w:rPr>
      </w:pPr>
    </w:p>
    <w:p w14:paraId="07DF7E0C" w14:textId="77777777" w:rsidR="0086117C" w:rsidRPr="0077708A" w:rsidRDefault="0086117C" w:rsidP="00847514">
      <w:pPr>
        <w:numPr>
          <w:ilvl w:val="0"/>
          <w:numId w:val="131"/>
        </w:numPr>
        <w:autoSpaceDE w:val="0"/>
        <w:autoSpaceDN w:val="0"/>
        <w:adjustRightInd w:val="0"/>
        <w:rPr>
          <w:rFonts w:cs="Arial"/>
          <w:szCs w:val="22"/>
        </w:rPr>
      </w:pPr>
      <w:r w:rsidRPr="0077708A">
        <w:rPr>
          <w:rFonts w:cs="Arial"/>
          <w:szCs w:val="22"/>
        </w:rPr>
        <w:t>Controllers furnished under this specification must be current production equipment and of recent manufacturer, identical models of which is field operational. Untried or prototype units shall no</w:t>
      </w:r>
      <w:r>
        <w:rPr>
          <w:rFonts w:cs="Arial"/>
          <w:szCs w:val="22"/>
        </w:rPr>
        <w:t>t be considered for acceptance.</w:t>
      </w:r>
    </w:p>
    <w:p w14:paraId="23F342EA" w14:textId="77777777" w:rsidR="0086117C" w:rsidRPr="0077708A" w:rsidRDefault="0086117C" w:rsidP="0086117C">
      <w:pPr>
        <w:autoSpaceDE w:val="0"/>
        <w:autoSpaceDN w:val="0"/>
        <w:adjustRightInd w:val="0"/>
        <w:rPr>
          <w:rFonts w:cs="Arial"/>
          <w:szCs w:val="22"/>
        </w:rPr>
      </w:pPr>
    </w:p>
    <w:p w14:paraId="465AD975" w14:textId="77777777" w:rsidR="0086117C" w:rsidRDefault="0086117C" w:rsidP="00847514">
      <w:pPr>
        <w:numPr>
          <w:ilvl w:val="0"/>
          <w:numId w:val="131"/>
        </w:numPr>
        <w:rPr>
          <w:rFonts w:cs="Arial"/>
          <w:szCs w:val="22"/>
        </w:rPr>
      </w:pPr>
      <w:r w:rsidRPr="00627643">
        <w:rPr>
          <w:rFonts w:cs="Arial"/>
          <w:szCs w:val="22"/>
        </w:rPr>
        <w:t xml:space="preserve">All controller assemblies shall be shipped complete with all components for that controller assembly mounted securely inside the cabinet for shipping.  Burn-in data sheet(s) with serial numbers for all components shall be included in the cabinet. </w:t>
      </w:r>
    </w:p>
    <w:p w14:paraId="26553E2A" w14:textId="77777777" w:rsidR="0086117C" w:rsidRDefault="0086117C" w:rsidP="0086117C">
      <w:pPr>
        <w:pStyle w:val="ListParagraph"/>
        <w:rPr>
          <w:rFonts w:cs="Arial"/>
          <w:szCs w:val="22"/>
        </w:rPr>
      </w:pPr>
    </w:p>
    <w:p w14:paraId="2F3E90E0" w14:textId="77777777" w:rsidR="0086117C" w:rsidRPr="003C1E3B" w:rsidRDefault="0086117C" w:rsidP="00847514">
      <w:pPr>
        <w:numPr>
          <w:ilvl w:val="0"/>
          <w:numId w:val="131"/>
        </w:numPr>
        <w:rPr>
          <w:rFonts w:cs="Arial"/>
          <w:szCs w:val="22"/>
          <w:u w:val="single"/>
        </w:rPr>
      </w:pPr>
      <w:r w:rsidRPr="003C1E3B">
        <w:rPr>
          <w:rFonts w:cs="Arial"/>
          <w:szCs w:val="22"/>
          <w:u w:val="single"/>
        </w:rPr>
        <w:t>Payment will be released for complete assemblies only.</w:t>
      </w:r>
    </w:p>
    <w:p w14:paraId="0E489D05" w14:textId="77777777" w:rsidR="0086117C" w:rsidRPr="0077708A" w:rsidRDefault="0086117C" w:rsidP="0086117C">
      <w:pPr>
        <w:autoSpaceDE w:val="0"/>
        <w:autoSpaceDN w:val="0"/>
        <w:adjustRightInd w:val="0"/>
        <w:rPr>
          <w:rFonts w:cs="Arial"/>
          <w:szCs w:val="22"/>
        </w:rPr>
      </w:pPr>
    </w:p>
    <w:p w14:paraId="12BC92C6" w14:textId="77777777" w:rsidR="0086117C" w:rsidRPr="0077708A" w:rsidRDefault="0086117C" w:rsidP="00847514">
      <w:pPr>
        <w:numPr>
          <w:ilvl w:val="0"/>
          <w:numId w:val="131"/>
        </w:numPr>
        <w:autoSpaceDE w:val="0"/>
        <w:autoSpaceDN w:val="0"/>
        <w:adjustRightInd w:val="0"/>
        <w:rPr>
          <w:rFonts w:cs="Arial"/>
          <w:szCs w:val="22"/>
        </w:rPr>
      </w:pPr>
      <w:r w:rsidRPr="0077708A">
        <w:rPr>
          <w:rFonts w:cs="Arial"/>
          <w:szCs w:val="22"/>
        </w:rPr>
        <w:lastRenderedPageBreak/>
        <w:t xml:space="preserve">Any equipment whose </w:t>
      </w:r>
      <w:r>
        <w:rPr>
          <w:rFonts w:cs="Arial"/>
          <w:szCs w:val="22"/>
        </w:rPr>
        <w:t>failure</w:t>
      </w:r>
      <w:r w:rsidRPr="0077708A">
        <w:rPr>
          <w:rFonts w:cs="Arial"/>
          <w:szCs w:val="22"/>
        </w:rPr>
        <w:t xml:space="preserve"> rate within the two (2) year guarantee period exceeds five percent (5%) of the </w:t>
      </w:r>
      <w:r>
        <w:rPr>
          <w:rFonts w:cs="Arial"/>
          <w:szCs w:val="22"/>
        </w:rPr>
        <w:t>Blanket P</w:t>
      </w:r>
      <w:r w:rsidR="002130FE">
        <w:rPr>
          <w:rFonts w:cs="Arial"/>
          <w:szCs w:val="22"/>
        </w:rPr>
        <w:t>.</w:t>
      </w:r>
      <w:r>
        <w:rPr>
          <w:rFonts w:cs="Arial"/>
          <w:szCs w:val="22"/>
        </w:rPr>
        <w:t>O</w:t>
      </w:r>
      <w:r w:rsidR="002130FE">
        <w:rPr>
          <w:rFonts w:cs="Arial"/>
          <w:szCs w:val="22"/>
        </w:rPr>
        <w:t>.</w:t>
      </w:r>
      <w:r>
        <w:rPr>
          <w:rFonts w:cs="Arial"/>
          <w:szCs w:val="22"/>
        </w:rPr>
        <w:t xml:space="preserve"> </w:t>
      </w:r>
      <w:r w:rsidRPr="0077708A">
        <w:rPr>
          <w:rFonts w:cs="Arial"/>
          <w:szCs w:val="22"/>
        </w:rPr>
        <w:t xml:space="preserve">amount as determined by the State shall be removed from service and returned to the </w:t>
      </w:r>
      <w:r>
        <w:rPr>
          <w:rFonts w:cs="Arial"/>
          <w:szCs w:val="22"/>
        </w:rPr>
        <w:t>Vendor’s {Contractor’s}</w:t>
      </w:r>
      <w:r w:rsidRPr="0077708A">
        <w:rPr>
          <w:rFonts w:cs="Arial"/>
          <w:szCs w:val="22"/>
        </w:rPr>
        <w:t xml:space="preserve"> for redesign and retesting at the </w:t>
      </w:r>
      <w:r>
        <w:rPr>
          <w:rFonts w:cs="Arial"/>
          <w:szCs w:val="22"/>
        </w:rPr>
        <w:t>Vendor’s {Contractor’s}</w:t>
      </w:r>
      <w:r w:rsidRPr="0077708A">
        <w:rPr>
          <w:rFonts w:cs="Arial"/>
          <w:szCs w:val="22"/>
        </w:rPr>
        <w:t xml:space="preserve"> expense. Redesigned equipment returned to service shall be accompanied by a manufacturer's report detailing the cause of the failures a</w:t>
      </w:r>
      <w:r>
        <w:rPr>
          <w:rFonts w:cs="Arial"/>
          <w:szCs w:val="22"/>
        </w:rPr>
        <w:t>nd the corrective action taken.</w:t>
      </w:r>
    </w:p>
    <w:p w14:paraId="6757741E" w14:textId="77777777" w:rsidR="0086117C" w:rsidRDefault="0086117C" w:rsidP="0086117C">
      <w:pPr>
        <w:autoSpaceDE w:val="0"/>
        <w:autoSpaceDN w:val="0"/>
        <w:adjustRightInd w:val="0"/>
        <w:rPr>
          <w:rFonts w:cs="Arial"/>
          <w:szCs w:val="22"/>
        </w:rPr>
      </w:pPr>
    </w:p>
    <w:p w14:paraId="210E99F6" w14:textId="77777777" w:rsidR="0086117C" w:rsidRPr="0077708A" w:rsidRDefault="0086117C" w:rsidP="00847514">
      <w:pPr>
        <w:numPr>
          <w:ilvl w:val="0"/>
          <w:numId w:val="131"/>
        </w:numPr>
        <w:autoSpaceDE w:val="0"/>
        <w:autoSpaceDN w:val="0"/>
        <w:adjustRightInd w:val="0"/>
        <w:rPr>
          <w:rFonts w:cs="Arial"/>
          <w:szCs w:val="22"/>
        </w:rPr>
      </w:pPr>
      <w:r w:rsidRPr="0077708A">
        <w:rPr>
          <w:rFonts w:cs="Arial"/>
          <w:szCs w:val="22"/>
        </w:rPr>
        <w:t>In the event of a software revision made to the controller program after the unit has been tested and approved according to this specification</w:t>
      </w:r>
      <w:r>
        <w:rPr>
          <w:rFonts w:cs="Arial"/>
          <w:szCs w:val="22"/>
        </w:rPr>
        <w:t>, t</w:t>
      </w:r>
      <w:r w:rsidRPr="0077708A">
        <w:rPr>
          <w:rFonts w:cs="Arial"/>
          <w:szCs w:val="22"/>
        </w:rPr>
        <w:t xml:space="preserve">he </w:t>
      </w:r>
      <w:r>
        <w:rPr>
          <w:rFonts w:cs="Arial"/>
          <w:szCs w:val="22"/>
        </w:rPr>
        <w:t>Vendor {Contractor}</w:t>
      </w:r>
      <w:r w:rsidRPr="0077708A">
        <w:rPr>
          <w:rFonts w:cs="Arial"/>
          <w:szCs w:val="22"/>
        </w:rPr>
        <w:t xml:space="preserve"> must submit to the </w:t>
      </w:r>
      <w:r>
        <w:rPr>
          <w:rFonts w:cs="Arial"/>
          <w:szCs w:val="22"/>
        </w:rPr>
        <w:t>Using Agency</w:t>
      </w:r>
      <w:r w:rsidRPr="0077708A">
        <w:rPr>
          <w:rFonts w:cs="Arial"/>
          <w:szCs w:val="22"/>
        </w:rPr>
        <w:t xml:space="preserve"> a letter from the manufacturer explaining the changes, and the reasons for the changes</w:t>
      </w:r>
      <w:r>
        <w:rPr>
          <w:rFonts w:cs="Arial"/>
          <w:szCs w:val="22"/>
        </w:rPr>
        <w:t>.</w:t>
      </w:r>
    </w:p>
    <w:p w14:paraId="48353DE5" w14:textId="77777777" w:rsidR="0086117C" w:rsidRDefault="0086117C" w:rsidP="0086117C">
      <w:pPr>
        <w:autoSpaceDE w:val="0"/>
        <w:autoSpaceDN w:val="0"/>
        <w:adjustRightInd w:val="0"/>
        <w:rPr>
          <w:rFonts w:cs="Arial"/>
          <w:szCs w:val="22"/>
        </w:rPr>
      </w:pPr>
    </w:p>
    <w:p w14:paraId="3D9457A1" w14:textId="77777777" w:rsidR="0086117C" w:rsidRDefault="0086117C" w:rsidP="00847514">
      <w:pPr>
        <w:numPr>
          <w:ilvl w:val="0"/>
          <w:numId w:val="131"/>
        </w:numPr>
        <w:autoSpaceDE w:val="0"/>
        <w:autoSpaceDN w:val="0"/>
        <w:adjustRightInd w:val="0"/>
        <w:rPr>
          <w:rFonts w:cs="Arial"/>
          <w:szCs w:val="22"/>
        </w:rPr>
      </w:pPr>
      <w:r w:rsidRPr="0077708A">
        <w:rPr>
          <w:rFonts w:cs="Arial"/>
          <w:szCs w:val="22"/>
        </w:rPr>
        <w:t>Sixty (60) adapter brackets as per Diagram Number Ten (#10) shall be supplied with the first shipment of controller assemblies at no additional cost to the State.</w:t>
      </w:r>
    </w:p>
    <w:p w14:paraId="7EF2825E" w14:textId="77777777" w:rsidR="0086117C" w:rsidRDefault="0086117C" w:rsidP="0086117C">
      <w:pPr>
        <w:pStyle w:val="ListParagraph"/>
        <w:rPr>
          <w:rFonts w:cs="Arial"/>
          <w:szCs w:val="22"/>
        </w:rPr>
      </w:pPr>
    </w:p>
    <w:p w14:paraId="388049E8" w14:textId="77777777" w:rsidR="0086117C" w:rsidRPr="007C6BD9" w:rsidRDefault="0086117C" w:rsidP="00847514">
      <w:pPr>
        <w:numPr>
          <w:ilvl w:val="0"/>
          <w:numId w:val="131"/>
        </w:numPr>
        <w:autoSpaceDE w:val="0"/>
        <w:autoSpaceDN w:val="0"/>
        <w:adjustRightInd w:val="0"/>
        <w:rPr>
          <w:rFonts w:cs="Arial"/>
          <w:szCs w:val="22"/>
        </w:rPr>
      </w:pPr>
      <w:r w:rsidRPr="0077708A">
        <w:rPr>
          <w:rFonts w:cs="Arial"/>
          <w:szCs w:val="22"/>
        </w:rPr>
        <w:t xml:space="preserve">Controller units and signal monitors furnished under this specification must be current production equipment and recent manufacture, identical models that are field operational. Untried or prototype units </w:t>
      </w:r>
      <w:r>
        <w:rPr>
          <w:rFonts w:cs="Arial"/>
          <w:szCs w:val="22"/>
        </w:rPr>
        <w:t>wi</w:t>
      </w:r>
      <w:r w:rsidRPr="0077708A">
        <w:rPr>
          <w:rFonts w:cs="Arial"/>
          <w:szCs w:val="22"/>
        </w:rPr>
        <w:t>ll not be accepta</w:t>
      </w:r>
      <w:r>
        <w:rPr>
          <w:rFonts w:cs="Arial"/>
          <w:szCs w:val="22"/>
        </w:rPr>
        <w:t>bl</w:t>
      </w:r>
      <w:r w:rsidRPr="0077708A">
        <w:rPr>
          <w:rFonts w:cs="Arial"/>
          <w:szCs w:val="22"/>
        </w:rPr>
        <w:t xml:space="preserve">e. </w:t>
      </w:r>
    </w:p>
    <w:p w14:paraId="2CA02991" w14:textId="77777777" w:rsidR="0086117C" w:rsidRDefault="0086117C" w:rsidP="0086117C">
      <w:pPr>
        <w:autoSpaceDE w:val="0"/>
        <w:autoSpaceDN w:val="0"/>
        <w:adjustRightInd w:val="0"/>
        <w:rPr>
          <w:rFonts w:cs="Arial"/>
          <w:szCs w:val="22"/>
        </w:rPr>
      </w:pPr>
    </w:p>
    <w:p w14:paraId="176762D0" w14:textId="77777777" w:rsidR="0086117C" w:rsidRPr="005E5876" w:rsidRDefault="00161E79" w:rsidP="00E14E6B">
      <w:pPr>
        <w:pStyle w:val="Heading3"/>
        <w:numPr>
          <w:ilvl w:val="0"/>
          <w:numId w:val="0"/>
        </w:numPr>
        <w:ind w:left="720" w:hanging="720"/>
        <w:rPr>
          <w:szCs w:val="22"/>
        </w:rPr>
      </w:pPr>
      <w:bookmarkStart w:id="143" w:name="_Toc494897475"/>
      <w:bookmarkStart w:id="144" w:name="_Toc10463277"/>
      <w:r w:rsidRPr="007E453E">
        <w:rPr>
          <w:szCs w:val="22"/>
        </w:rPr>
        <w:t xml:space="preserve">Image </w:t>
      </w:r>
      <w:r w:rsidR="0086117C" w:rsidRPr="005E5876">
        <w:rPr>
          <w:szCs w:val="22"/>
        </w:rPr>
        <w:t>detection systems</w:t>
      </w:r>
      <w:bookmarkEnd w:id="143"/>
      <w:bookmarkEnd w:id="144"/>
    </w:p>
    <w:p w14:paraId="744695CF" w14:textId="77777777" w:rsidR="0086117C" w:rsidRPr="0077708A" w:rsidRDefault="0086117C" w:rsidP="0086117C">
      <w:pPr>
        <w:autoSpaceDE w:val="0"/>
        <w:autoSpaceDN w:val="0"/>
        <w:adjustRightInd w:val="0"/>
        <w:ind w:left="720" w:hanging="720"/>
        <w:rPr>
          <w:rFonts w:cs="Arial"/>
          <w:szCs w:val="22"/>
        </w:rPr>
      </w:pPr>
    </w:p>
    <w:p w14:paraId="52EE14A5" w14:textId="77777777" w:rsidR="0086117C" w:rsidRDefault="0086117C" w:rsidP="00847514">
      <w:pPr>
        <w:numPr>
          <w:ilvl w:val="0"/>
          <w:numId w:val="184"/>
        </w:numPr>
        <w:autoSpaceDE w:val="0"/>
        <w:autoSpaceDN w:val="0"/>
        <w:adjustRightInd w:val="0"/>
        <w:rPr>
          <w:rFonts w:cs="Arial"/>
          <w:szCs w:val="22"/>
        </w:rPr>
      </w:pPr>
      <w:r w:rsidRPr="005251BB">
        <w:rPr>
          <w:rFonts w:cs="Arial"/>
          <w:szCs w:val="22"/>
        </w:rPr>
        <w:t xml:space="preserve">The Vendor {Contractor} shall be required to submit one (1) set of complete schematic wiring diagrams of the systems electronic apparatus, wiring diagrams, installation manuals with each ten (10) Image Detection Systems </w:t>
      </w:r>
      <w:r w:rsidRPr="00377A9F">
        <w:rPr>
          <w:rFonts w:cs="Arial"/>
          <w:szCs w:val="22"/>
        </w:rPr>
        <w:t xml:space="preserve">furnished at the time of delivery at no additional cost to the State. </w:t>
      </w:r>
    </w:p>
    <w:p w14:paraId="129ACDE5" w14:textId="77777777" w:rsidR="0086117C" w:rsidRDefault="0086117C" w:rsidP="0086117C">
      <w:pPr>
        <w:autoSpaceDE w:val="0"/>
        <w:autoSpaceDN w:val="0"/>
        <w:adjustRightInd w:val="0"/>
        <w:ind w:left="720"/>
        <w:rPr>
          <w:rFonts w:cs="Arial"/>
          <w:szCs w:val="22"/>
        </w:rPr>
      </w:pPr>
    </w:p>
    <w:p w14:paraId="57D97666" w14:textId="77777777" w:rsidR="0086117C" w:rsidRDefault="0086117C" w:rsidP="00847514">
      <w:pPr>
        <w:numPr>
          <w:ilvl w:val="0"/>
          <w:numId w:val="184"/>
        </w:numPr>
        <w:autoSpaceDE w:val="0"/>
        <w:autoSpaceDN w:val="0"/>
        <w:adjustRightInd w:val="0"/>
        <w:rPr>
          <w:rFonts w:cs="Arial"/>
          <w:szCs w:val="22"/>
        </w:rPr>
      </w:pPr>
      <w:r w:rsidRPr="005251BB">
        <w:rPr>
          <w:rFonts w:cs="Arial"/>
          <w:szCs w:val="22"/>
        </w:rPr>
        <w:t>The Vendor {Contractor} shall be required to submit one (1) set of complete schematic wiring diagrams of the systems electronic apparatus, wiring diagrams, installation manuals on CD in Adobe PDF format with each</w:t>
      </w:r>
      <w:r>
        <w:rPr>
          <w:rFonts w:cs="Arial"/>
          <w:szCs w:val="22"/>
        </w:rPr>
        <w:t xml:space="preserve"> ten (10)</w:t>
      </w:r>
      <w:r w:rsidRPr="005251BB">
        <w:rPr>
          <w:rFonts w:cs="Arial"/>
          <w:szCs w:val="22"/>
        </w:rPr>
        <w:t xml:space="preserve"> Image Detection Systems furnished at the time of delivery at no additional cost to the State</w:t>
      </w:r>
      <w:r w:rsidRPr="00377A9F">
        <w:rPr>
          <w:rFonts w:cs="Arial"/>
          <w:szCs w:val="22"/>
        </w:rPr>
        <w:t>.</w:t>
      </w:r>
    </w:p>
    <w:p w14:paraId="4CA00756" w14:textId="77777777" w:rsidR="0086117C" w:rsidRDefault="0086117C" w:rsidP="0086117C">
      <w:pPr>
        <w:pStyle w:val="ListParagraph"/>
        <w:rPr>
          <w:rFonts w:cs="Arial"/>
          <w:szCs w:val="22"/>
        </w:rPr>
      </w:pPr>
    </w:p>
    <w:p w14:paraId="324657BE" w14:textId="77777777" w:rsidR="0086117C" w:rsidRPr="00377A9F" w:rsidRDefault="0086117C" w:rsidP="00847514">
      <w:pPr>
        <w:numPr>
          <w:ilvl w:val="0"/>
          <w:numId w:val="184"/>
        </w:numPr>
        <w:autoSpaceDE w:val="0"/>
        <w:autoSpaceDN w:val="0"/>
        <w:adjustRightInd w:val="0"/>
        <w:rPr>
          <w:rFonts w:cs="Arial"/>
          <w:szCs w:val="22"/>
        </w:rPr>
      </w:pPr>
      <w:r w:rsidRPr="005251BB">
        <w:rPr>
          <w:rFonts w:cs="Arial"/>
          <w:szCs w:val="22"/>
        </w:rPr>
        <w:t xml:space="preserve">A list of all components used for each of the </w:t>
      </w:r>
      <w:r w:rsidR="00755F94">
        <w:rPr>
          <w:rFonts w:cs="Arial"/>
          <w:szCs w:val="22"/>
        </w:rPr>
        <w:t>Image</w:t>
      </w:r>
      <w:r w:rsidRPr="005251BB">
        <w:rPr>
          <w:rFonts w:cs="Arial"/>
          <w:szCs w:val="22"/>
        </w:rPr>
        <w:t xml:space="preserve"> Detection Systems shall be supplied with the initial order. The list shall include the brand/manufacturer, description and model # (if applicable) for all equipment used to make up the fully functional and complete </w:t>
      </w:r>
      <w:r w:rsidR="00755F94">
        <w:rPr>
          <w:rFonts w:cs="Arial"/>
          <w:szCs w:val="22"/>
        </w:rPr>
        <w:t>image</w:t>
      </w:r>
      <w:r w:rsidRPr="005251BB">
        <w:rPr>
          <w:rFonts w:cs="Arial"/>
          <w:szCs w:val="22"/>
        </w:rPr>
        <w:t xml:space="preserve"> detection system and the cost associated with each piece of equipment. If </w:t>
      </w:r>
      <w:r w:rsidRPr="00377A9F">
        <w:rPr>
          <w:rFonts w:cs="Arial"/>
          <w:szCs w:val="22"/>
        </w:rPr>
        <w:t xml:space="preserve">a specific item is used as part of the overall system and does not have a brand/manufacture or model number associated with the item, provide a description of the item and associated cost.  </w:t>
      </w:r>
    </w:p>
    <w:p w14:paraId="4FA0E445" w14:textId="77777777" w:rsidR="0086117C" w:rsidRPr="0077708A" w:rsidRDefault="0086117C" w:rsidP="0086117C">
      <w:pPr>
        <w:autoSpaceDE w:val="0"/>
        <w:autoSpaceDN w:val="0"/>
        <w:adjustRightInd w:val="0"/>
        <w:ind w:left="720"/>
        <w:rPr>
          <w:rFonts w:cs="Arial"/>
          <w:szCs w:val="22"/>
        </w:rPr>
      </w:pPr>
    </w:p>
    <w:p w14:paraId="6A621982" w14:textId="77777777" w:rsidR="0086117C" w:rsidRPr="0077708A" w:rsidRDefault="0086117C" w:rsidP="00847514">
      <w:pPr>
        <w:numPr>
          <w:ilvl w:val="0"/>
          <w:numId w:val="184"/>
        </w:numPr>
        <w:rPr>
          <w:rFonts w:cs="Arial"/>
          <w:szCs w:val="22"/>
        </w:rPr>
      </w:pPr>
      <w:r w:rsidRPr="0077708A">
        <w:rPr>
          <w:rFonts w:cs="Arial"/>
          <w:szCs w:val="22"/>
        </w:rPr>
        <w:t xml:space="preserve">No changes or substitutions in </w:t>
      </w:r>
      <w:r>
        <w:rPr>
          <w:rFonts w:cs="Arial"/>
          <w:szCs w:val="22"/>
        </w:rPr>
        <w:t xml:space="preserve">system </w:t>
      </w:r>
      <w:r w:rsidRPr="0077708A">
        <w:rPr>
          <w:rFonts w:cs="Arial"/>
          <w:szCs w:val="22"/>
        </w:rPr>
        <w:t>requirements will be accepted unless authorized in writing by the Director</w:t>
      </w:r>
      <w:r>
        <w:rPr>
          <w:rFonts w:cs="Arial"/>
          <w:szCs w:val="22"/>
        </w:rPr>
        <w:t>.</w:t>
      </w:r>
    </w:p>
    <w:p w14:paraId="50798663" w14:textId="77777777" w:rsidR="0086117C" w:rsidRPr="005E5876" w:rsidRDefault="0086117C" w:rsidP="0086117C">
      <w:pPr>
        <w:autoSpaceDE w:val="0"/>
        <w:autoSpaceDN w:val="0"/>
        <w:adjustRightInd w:val="0"/>
        <w:ind w:left="720"/>
        <w:rPr>
          <w:rFonts w:cs="Arial"/>
          <w:szCs w:val="22"/>
        </w:rPr>
      </w:pPr>
    </w:p>
    <w:p w14:paraId="61256EF6" w14:textId="77777777" w:rsidR="0086117C" w:rsidRPr="005E5876" w:rsidRDefault="0086117C" w:rsidP="00357D18">
      <w:pPr>
        <w:pStyle w:val="Heading3"/>
        <w:numPr>
          <w:ilvl w:val="0"/>
          <w:numId w:val="0"/>
        </w:numPr>
        <w:ind w:left="720" w:hanging="720"/>
        <w:rPr>
          <w:szCs w:val="22"/>
        </w:rPr>
      </w:pPr>
      <w:bookmarkStart w:id="145" w:name="_Toc494897476"/>
      <w:bookmarkStart w:id="146" w:name="_Toc10463278"/>
      <w:r w:rsidRPr="005E5876">
        <w:rPr>
          <w:szCs w:val="22"/>
        </w:rPr>
        <w:t>Radar detection systems</w:t>
      </w:r>
      <w:bookmarkEnd w:id="145"/>
      <w:bookmarkEnd w:id="146"/>
    </w:p>
    <w:p w14:paraId="741EBBE4" w14:textId="77777777" w:rsidR="0086117C" w:rsidRPr="0077708A" w:rsidRDefault="0086117C" w:rsidP="0086117C">
      <w:pPr>
        <w:autoSpaceDE w:val="0"/>
        <w:autoSpaceDN w:val="0"/>
        <w:adjustRightInd w:val="0"/>
        <w:ind w:left="720"/>
        <w:rPr>
          <w:rFonts w:cs="Arial"/>
          <w:szCs w:val="22"/>
        </w:rPr>
      </w:pPr>
    </w:p>
    <w:p w14:paraId="5A1B0294" w14:textId="77777777" w:rsidR="0086117C" w:rsidRPr="0077708A" w:rsidRDefault="0086117C" w:rsidP="00847514">
      <w:pPr>
        <w:numPr>
          <w:ilvl w:val="0"/>
          <w:numId w:val="168"/>
        </w:numPr>
        <w:rPr>
          <w:rFonts w:cs="Arial"/>
          <w:szCs w:val="22"/>
        </w:rPr>
      </w:pPr>
      <w:r w:rsidRPr="0077708A">
        <w:rPr>
          <w:rFonts w:cs="Arial"/>
          <w:szCs w:val="22"/>
        </w:rPr>
        <w:t xml:space="preserve">One set of complete schematics with maintenance manuals explaining theory of operation and one (1) operator's manual of the controller unit, signal monitor and any other auxiliary equipment shall be supplied </w:t>
      </w:r>
      <w:r>
        <w:rPr>
          <w:rFonts w:cs="Arial"/>
          <w:szCs w:val="22"/>
        </w:rPr>
        <w:t xml:space="preserve">at the time of delivery </w:t>
      </w:r>
      <w:r w:rsidRPr="0077708A">
        <w:rPr>
          <w:rFonts w:cs="Arial"/>
          <w:szCs w:val="22"/>
        </w:rPr>
        <w:t xml:space="preserve">with each two (2) Radar detection systems controller assemblies furnished at no additional cost. One (1) set of complete schematics with maintenance manual explaining theory of operation and one operator's manual of the controller unit, signal monitor and any other auxiliary equipment shall be supplied </w:t>
      </w:r>
      <w:r>
        <w:rPr>
          <w:rFonts w:cs="Arial"/>
          <w:szCs w:val="22"/>
        </w:rPr>
        <w:t xml:space="preserve">at the time of delivery </w:t>
      </w:r>
      <w:r w:rsidRPr="0077708A">
        <w:rPr>
          <w:rFonts w:cs="Arial"/>
          <w:szCs w:val="22"/>
        </w:rPr>
        <w:t>on a CD in Adobe PDF format with each ten (10) controller assemblies furnished at no additional cost</w:t>
      </w:r>
      <w:r>
        <w:rPr>
          <w:rFonts w:cs="Arial"/>
          <w:szCs w:val="22"/>
        </w:rPr>
        <w:t>.</w:t>
      </w:r>
    </w:p>
    <w:p w14:paraId="593EBF35" w14:textId="77777777" w:rsidR="0086117C" w:rsidRPr="0077708A" w:rsidRDefault="0086117C" w:rsidP="0086117C">
      <w:pPr>
        <w:autoSpaceDE w:val="0"/>
        <w:autoSpaceDN w:val="0"/>
        <w:adjustRightInd w:val="0"/>
        <w:rPr>
          <w:rFonts w:cs="Arial"/>
          <w:szCs w:val="22"/>
        </w:rPr>
      </w:pPr>
    </w:p>
    <w:p w14:paraId="573A2D1E" w14:textId="77777777" w:rsidR="0086117C" w:rsidRPr="0077708A" w:rsidRDefault="0086117C" w:rsidP="00847514">
      <w:pPr>
        <w:numPr>
          <w:ilvl w:val="0"/>
          <w:numId w:val="168"/>
        </w:numPr>
        <w:rPr>
          <w:szCs w:val="22"/>
        </w:rPr>
      </w:pPr>
      <w:r w:rsidRPr="0077708A">
        <w:rPr>
          <w:rFonts w:cs="Arial"/>
          <w:szCs w:val="22"/>
        </w:rPr>
        <w:t xml:space="preserve">One (1) print of the schematic-wiring diagram for the back panel, power panel, detector and switch panel shall be supplied </w:t>
      </w:r>
      <w:r>
        <w:rPr>
          <w:rFonts w:cs="Arial"/>
          <w:szCs w:val="22"/>
        </w:rPr>
        <w:t xml:space="preserve">at the time of delivery </w:t>
      </w:r>
      <w:r w:rsidRPr="0077708A">
        <w:rPr>
          <w:rFonts w:cs="Arial"/>
          <w:szCs w:val="22"/>
        </w:rPr>
        <w:t xml:space="preserve">with each controller assembly furnished at no additional cost. One (1) print of the schematic-wiring diagram for the back panel, power </w:t>
      </w:r>
      <w:r w:rsidRPr="0077708A">
        <w:rPr>
          <w:rFonts w:cs="Arial"/>
          <w:szCs w:val="22"/>
        </w:rPr>
        <w:lastRenderedPageBreak/>
        <w:t xml:space="preserve">panel, detector and switch panel shall be supplied </w:t>
      </w:r>
      <w:r>
        <w:rPr>
          <w:rFonts w:cs="Arial"/>
          <w:szCs w:val="22"/>
        </w:rPr>
        <w:t xml:space="preserve">at the time of delivery </w:t>
      </w:r>
      <w:r w:rsidRPr="0077708A">
        <w:rPr>
          <w:rFonts w:cs="Arial"/>
          <w:szCs w:val="22"/>
        </w:rPr>
        <w:t>on a CD in Adobe PDF format with each ten (10) controller assemblies fur</w:t>
      </w:r>
      <w:r>
        <w:rPr>
          <w:rFonts w:cs="Arial"/>
          <w:szCs w:val="22"/>
        </w:rPr>
        <w:t>nished at no additional cost.</w:t>
      </w:r>
    </w:p>
    <w:p w14:paraId="6DE1C212" w14:textId="77777777" w:rsidR="0086117C" w:rsidRPr="0077708A" w:rsidRDefault="0086117C" w:rsidP="0086117C">
      <w:pPr>
        <w:autoSpaceDE w:val="0"/>
        <w:autoSpaceDN w:val="0"/>
        <w:adjustRightInd w:val="0"/>
        <w:outlineLvl w:val="1"/>
        <w:rPr>
          <w:rFonts w:ascii="Arial Narrow" w:hAnsi="Arial Narrow" w:cs="Arial Narrow"/>
          <w:b/>
          <w:bCs/>
          <w:szCs w:val="22"/>
        </w:rPr>
      </w:pPr>
    </w:p>
    <w:p w14:paraId="08DF1525" w14:textId="77777777" w:rsidR="0086117C" w:rsidRPr="002855A5" w:rsidRDefault="0086117C" w:rsidP="00847514">
      <w:pPr>
        <w:numPr>
          <w:ilvl w:val="0"/>
          <w:numId w:val="168"/>
        </w:numPr>
        <w:autoSpaceDE w:val="0"/>
        <w:autoSpaceDN w:val="0"/>
        <w:adjustRightInd w:val="0"/>
        <w:rPr>
          <w:szCs w:val="22"/>
        </w:rPr>
      </w:pPr>
      <w:r w:rsidRPr="0077708A">
        <w:rPr>
          <w:rFonts w:cs="Arial"/>
          <w:szCs w:val="22"/>
        </w:rPr>
        <w:t>A list of all components used for each of the Radar detection systems shall be supplied with the initial order. The list shall include the brand/manufacturer, description and model number (if applicable) for all equipment used to make up the fully functional and complete Radar detection system and the cost associated with each piece of equipment.  If a specific item is used as part of the overall system and does not have a brand/manufacture or model number associated with the item and provides a description of the item and associated cost.</w:t>
      </w:r>
      <w:r w:rsidRPr="002855A5">
        <w:rPr>
          <w:rFonts w:cs="Arial"/>
          <w:szCs w:val="22"/>
        </w:rPr>
        <w:t xml:space="preserve"> </w:t>
      </w:r>
    </w:p>
    <w:p w14:paraId="713ACF6E" w14:textId="77777777" w:rsidR="0086117C" w:rsidRDefault="0086117C" w:rsidP="0086117C">
      <w:pPr>
        <w:ind w:left="720"/>
        <w:rPr>
          <w:rFonts w:cs="Arial"/>
          <w:szCs w:val="22"/>
        </w:rPr>
      </w:pPr>
    </w:p>
    <w:p w14:paraId="7834A87E" w14:textId="77777777" w:rsidR="0086117C" w:rsidRPr="0077708A" w:rsidRDefault="0086117C" w:rsidP="00847514">
      <w:pPr>
        <w:numPr>
          <w:ilvl w:val="0"/>
          <w:numId w:val="168"/>
        </w:numPr>
        <w:rPr>
          <w:rFonts w:cs="Arial"/>
          <w:szCs w:val="22"/>
        </w:rPr>
      </w:pPr>
      <w:r w:rsidRPr="0077708A">
        <w:rPr>
          <w:rFonts w:cs="Arial"/>
          <w:szCs w:val="22"/>
        </w:rPr>
        <w:t xml:space="preserve">No changes or substitutions in </w:t>
      </w:r>
      <w:r>
        <w:rPr>
          <w:rFonts w:cs="Arial"/>
          <w:szCs w:val="22"/>
        </w:rPr>
        <w:t>system</w:t>
      </w:r>
      <w:r w:rsidRPr="0077708A">
        <w:rPr>
          <w:rFonts w:cs="Arial"/>
          <w:szCs w:val="22"/>
        </w:rPr>
        <w:t xml:space="preserve"> requirements will be accepted unless authorized in writing by the Director</w:t>
      </w:r>
      <w:r>
        <w:rPr>
          <w:rFonts w:cs="Arial"/>
          <w:szCs w:val="22"/>
        </w:rPr>
        <w:t>.</w:t>
      </w:r>
    </w:p>
    <w:p w14:paraId="1730DB98" w14:textId="77777777" w:rsidR="0086117C" w:rsidRDefault="0086117C" w:rsidP="0086117C">
      <w:pPr>
        <w:rPr>
          <w:rFonts w:cs="Arial"/>
          <w:szCs w:val="22"/>
        </w:rPr>
      </w:pPr>
    </w:p>
    <w:p w14:paraId="48650666" w14:textId="77777777" w:rsidR="0086117C" w:rsidRPr="00555BFA" w:rsidRDefault="0086117C" w:rsidP="00357D18">
      <w:pPr>
        <w:pStyle w:val="Heading3"/>
        <w:numPr>
          <w:ilvl w:val="0"/>
          <w:numId w:val="0"/>
        </w:numPr>
        <w:ind w:left="720" w:hanging="720"/>
        <w:rPr>
          <w:szCs w:val="22"/>
        </w:rPr>
      </w:pPr>
      <w:bookmarkStart w:id="147" w:name="_Toc494897477"/>
      <w:bookmarkStart w:id="148" w:name="_Toc10463279"/>
      <w:r>
        <w:rPr>
          <w:szCs w:val="22"/>
        </w:rPr>
        <w:t xml:space="preserve">fisheye </w:t>
      </w:r>
      <w:r w:rsidR="00161E79" w:rsidRPr="007E453E">
        <w:rPr>
          <w:szCs w:val="22"/>
        </w:rPr>
        <w:t>Image</w:t>
      </w:r>
      <w:r w:rsidRPr="007E453E">
        <w:rPr>
          <w:szCs w:val="22"/>
        </w:rPr>
        <w:t xml:space="preserve"> </w:t>
      </w:r>
      <w:r w:rsidRPr="00555BFA">
        <w:rPr>
          <w:szCs w:val="22"/>
        </w:rPr>
        <w:t>detection systems</w:t>
      </w:r>
      <w:bookmarkEnd w:id="147"/>
      <w:bookmarkEnd w:id="148"/>
    </w:p>
    <w:p w14:paraId="66B34906" w14:textId="77777777" w:rsidR="0086117C" w:rsidRPr="0077708A" w:rsidRDefault="0086117C" w:rsidP="0086117C">
      <w:pPr>
        <w:autoSpaceDE w:val="0"/>
        <w:autoSpaceDN w:val="0"/>
        <w:adjustRightInd w:val="0"/>
        <w:ind w:left="720" w:hanging="720"/>
        <w:rPr>
          <w:rFonts w:cs="Arial"/>
          <w:szCs w:val="22"/>
        </w:rPr>
      </w:pPr>
    </w:p>
    <w:p w14:paraId="07056072" w14:textId="77777777" w:rsidR="0086117C" w:rsidRDefault="0086117C" w:rsidP="00847514">
      <w:pPr>
        <w:numPr>
          <w:ilvl w:val="0"/>
          <w:numId w:val="185"/>
        </w:numPr>
        <w:autoSpaceDE w:val="0"/>
        <w:autoSpaceDN w:val="0"/>
        <w:adjustRightInd w:val="0"/>
        <w:rPr>
          <w:rFonts w:cs="Arial"/>
          <w:szCs w:val="22"/>
        </w:rPr>
      </w:pPr>
      <w:r w:rsidRPr="005251BB">
        <w:rPr>
          <w:rFonts w:cs="Arial"/>
          <w:szCs w:val="22"/>
        </w:rPr>
        <w:t xml:space="preserve">The Vendor {Contractor} shall be required to submit one (1) set of complete schematic wiring diagrams of the systems electronic apparatus, wiring diagrams, installation manuals with each ten (10) </w:t>
      </w:r>
      <w:r>
        <w:rPr>
          <w:rFonts w:cs="Arial"/>
          <w:szCs w:val="22"/>
        </w:rPr>
        <w:t xml:space="preserve">Fisheye </w:t>
      </w:r>
      <w:r w:rsidR="00755F94">
        <w:rPr>
          <w:rFonts w:cs="Arial"/>
          <w:szCs w:val="22"/>
        </w:rPr>
        <w:t>Image</w:t>
      </w:r>
      <w:r w:rsidRPr="005251BB">
        <w:rPr>
          <w:rFonts w:cs="Arial"/>
          <w:szCs w:val="22"/>
        </w:rPr>
        <w:t xml:space="preserve"> Detection Systems </w:t>
      </w:r>
      <w:r w:rsidRPr="00377A9F">
        <w:rPr>
          <w:rFonts w:cs="Arial"/>
          <w:szCs w:val="22"/>
        </w:rPr>
        <w:t xml:space="preserve">furnished at the time of delivery at no additional cost to the State. </w:t>
      </w:r>
    </w:p>
    <w:p w14:paraId="7451B327" w14:textId="77777777" w:rsidR="0086117C" w:rsidRDefault="0086117C" w:rsidP="0086117C">
      <w:pPr>
        <w:autoSpaceDE w:val="0"/>
        <w:autoSpaceDN w:val="0"/>
        <w:adjustRightInd w:val="0"/>
        <w:ind w:left="720"/>
        <w:rPr>
          <w:rFonts w:cs="Arial"/>
          <w:szCs w:val="22"/>
        </w:rPr>
      </w:pPr>
    </w:p>
    <w:p w14:paraId="7D52D2C7" w14:textId="77777777" w:rsidR="0086117C" w:rsidRDefault="0086117C" w:rsidP="00847514">
      <w:pPr>
        <w:numPr>
          <w:ilvl w:val="0"/>
          <w:numId w:val="185"/>
        </w:numPr>
        <w:autoSpaceDE w:val="0"/>
        <w:autoSpaceDN w:val="0"/>
        <w:adjustRightInd w:val="0"/>
        <w:rPr>
          <w:rFonts w:cs="Arial"/>
          <w:szCs w:val="22"/>
        </w:rPr>
      </w:pPr>
      <w:r w:rsidRPr="005251BB">
        <w:rPr>
          <w:rFonts w:cs="Arial"/>
          <w:szCs w:val="22"/>
        </w:rPr>
        <w:t>The Vendor {Contractor} shall be required to submit one (1) set of complete schematic wiring diagrams of the systems electronic apparatus, wiring diagrams, installation manuals on CD in Adobe PDF format with each</w:t>
      </w:r>
      <w:r>
        <w:rPr>
          <w:rFonts w:cs="Arial"/>
          <w:szCs w:val="22"/>
        </w:rPr>
        <w:t xml:space="preserve"> ten (10)</w:t>
      </w:r>
      <w:r w:rsidRPr="005251BB">
        <w:rPr>
          <w:rFonts w:cs="Arial"/>
          <w:szCs w:val="22"/>
        </w:rPr>
        <w:t xml:space="preserve"> </w:t>
      </w:r>
      <w:r>
        <w:rPr>
          <w:rFonts w:cs="Arial"/>
          <w:szCs w:val="22"/>
        </w:rPr>
        <w:t xml:space="preserve">Fisheye </w:t>
      </w:r>
      <w:r w:rsidR="00755F94">
        <w:rPr>
          <w:rFonts w:cs="Arial"/>
          <w:szCs w:val="22"/>
        </w:rPr>
        <w:t>Image</w:t>
      </w:r>
      <w:r w:rsidRPr="005251BB">
        <w:rPr>
          <w:rFonts w:cs="Arial"/>
          <w:szCs w:val="22"/>
        </w:rPr>
        <w:t xml:space="preserve"> Detection Systems furnished at the time of delivery at no additional cost to the State</w:t>
      </w:r>
      <w:r w:rsidRPr="00377A9F">
        <w:rPr>
          <w:rFonts w:cs="Arial"/>
          <w:szCs w:val="22"/>
        </w:rPr>
        <w:t>.</w:t>
      </w:r>
    </w:p>
    <w:p w14:paraId="6D6D26FC" w14:textId="77777777" w:rsidR="0086117C" w:rsidRDefault="0086117C" w:rsidP="0086117C">
      <w:pPr>
        <w:pStyle w:val="ListParagraph"/>
        <w:rPr>
          <w:rFonts w:cs="Arial"/>
          <w:szCs w:val="22"/>
        </w:rPr>
      </w:pPr>
    </w:p>
    <w:p w14:paraId="0F7D73C8" w14:textId="77777777" w:rsidR="0086117C" w:rsidRPr="00377A9F" w:rsidRDefault="0086117C" w:rsidP="00847514">
      <w:pPr>
        <w:numPr>
          <w:ilvl w:val="0"/>
          <w:numId w:val="185"/>
        </w:numPr>
        <w:autoSpaceDE w:val="0"/>
        <w:autoSpaceDN w:val="0"/>
        <w:adjustRightInd w:val="0"/>
        <w:rPr>
          <w:rFonts w:cs="Arial"/>
          <w:szCs w:val="22"/>
        </w:rPr>
      </w:pPr>
      <w:r w:rsidRPr="005251BB">
        <w:rPr>
          <w:rFonts w:cs="Arial"/>
          <w:szCs w:val="22"/>
        </w:rPr>
        <w:t xml:space="preserve">A list of all components used for each of the </w:t>
      </w:r>
      <w:r>
        <w:rPr>
          <w:rFonts w:cs="Arial"/>
          <w:szCs w:val="22"/>
        </w:rPr>
        <w:t xml:space="preserve">Fisheye </w:t>
      </w:r>
      <w:r w:rsidR="00755F94">
        <w:rPr>
          <w:rFonts w:cs="Arial"/>
          <w:szCs w:val="22"/>
        </w:rPr>
        <w:t>Image</w:t>
      </w:r>
      <w:r w:rsidRPr="005251BB">
        <w:rPr>
          <w:rFonts w:cs="Arial"/>
          <w:szCs w:val="22"/>
        </w:rPr>
        <w:t xml:space="preserve"> Detection Systems shall be supplied with the initial order. The list shall include the brand/manufacturer, description and model # (if applicable) for all equipment used to make up the fully functional and complete </w:t>
      </w:r>
      <w:r w:rsidR="00755F94">
        <w:rPr>
          <w:rFonts w:cs="Arial"/>
          <w:szCs w:val="22"/>
        </w:rPr>
        <w:t>image</w:t>
      </w:r>
      <w:r w:rsidRPr="005251BB">
        <w:rPr>
          <w:rFonts w:cs="Arial"/>
          <w:szCs w:val="22"/>
        </w:rPr>
        <w:t xml:space="preserve"> detection system and the cost associated with each piece of equipment. If </w:t>
      </w:r>
      <w:r w:rsidRPr="00377A9F">
        <w:rPr>
          <w:rFonts w:cs="Arial"/>
          <w:szCs w:val="22"/>
        </w:rPr>
        <w:t xml:space="preserve">a specific item is used as part of the overall system and does not have a brand/manufacture or model number associated with the item, provide a description of the item and associated cost.  </w:t>
      </w:r>
    </w:p>
    <w:p w14:paraId="5ACF783A" w14:textId="77777777" w:rsidR="0086117C" w:rsidRPr="0077708A" w:rsidRDefault="0086117C" w:rsidP="0086117C">
      <w:pPr>
        <w:autoSpaceDE w:val="0"/>
        <w:autoSpaceDN w:val="0"/>
        <w:adjustRightInd w:val="0"/>
        <w:ind w:left="720"/>
        <w:rPr>
          <w:rFonts w:cs="Arial"/>
          <w:szCs w:val="22"/>
        </w:rPr>
      </w:pPr>
    </w:p>
    <w:p w14:paraId="6444283A" w14:textId="77777777" w:rsidR="0086117C" w:rsidRPr="0077708A" w:rsidRDefault="0086117C" w:rsidP="00847514">
      <w:pPr>
        <w:numPr>
          <w:ilvl w:val="0"/>
          <w:numId w:val="185"/>
        </w:numPr>
        <w:rPr>
          <w:rFonts w:cs="Arial"/>
          <w:szCs w:val="22"/>
        </w:rPr>
      </w:pPr>
      <w:r w:rsidRPr="0077708A">
        <w:rPr>
          <w:rFonts w:cs="Arial"/>
          <w:szCs w:val="22"/>
        </w:rPr>
        <w:t xml:space="preserve">No changes or substitutions in </w:t>
      </w:r>
      <w:r>
        <w:rPr>
          <w:rFonts w:cs="Arial"/>
          <w:szCs w:val="22"/>
        </w:rPr>
        <w:t xml:space="preserve">system </w:t>
      </w:r>
      <w:r w:rsidRPr="0077708A">
        <w:rPr>
          <w:rFonts w:cs="Arial"/>
          <w:szCs w:val="22"/>
        </w:rPr>
        <w:t>requirements will be accepted unless authorized in writing by the Director</w:t>
      </w:r>
      <w:r>
        <w:rPr>
          <w:rFonts w:cs="Arial"/>
          <w:szCs w:val="22"/>
        </w:rPr>
        <w:t>.</w:t>
      </w:r>
    </w:p>
    <w:p w14:paraId="25C82D23" w14:textId="77777777" w:rsidR="0086117C" w:rsidRPr="0077708A" w:rsidRDefault="0086117C" w:rsidP="0086117C">
      <w:pPr>
        <w:autoSpaceDE w:val="0"/>
        <w:autoSpaceDN w:val="0"/>
        <w:adjustRightInd w:val="0"/>
        <w:rPr>
          <w:rFonts w:cs="Arial"/>
          <w:szCs w:val="22"/>
        </w:rPr>
      </w:pPr>
    </w:p>
    <w:p w14:paraId="0B78590E" w14:textId="77777777" w:rsidR="0058141A" w:rsidRDefault="0086117C" w:rsidP="0058141A">
      <w:pPr>
        <w:pStyle w:val="Heading2"/>
      </w:pPr>
      <w:bookmarkStart w:id="149" w:name="_Toc494897478"/>
      <w:bookmarkStart w:id="150" w:name="_Toc10463280"/>
      <w:r w:rsidRPr="0058141A">
        <w:t>Specification</w:t>
      </w:r>
      <w:r w:rsidRPr="0077708A">
        <w:t xml:space="preserve"> for a Two Phase Traffic Controller Assembly</w:t>
      </w:r>
      <w:bookmarkEnd w:id="122"/>
      <w:bookmarkEnd w:id="123"/>
      <w:bookmarkEnd w:id="124"/>
      <w:bookmarkEnd w:id="125"/>
      <w:bookmarkEnd w:id="149"/>
      <w:bookmarkEnd w:id="150"/>
    </w:p>
    <w:p w14:paraId="22FD308D" w14:textId="77777777" w:rsidR="0086117C" w:rsidRPr="00357D18" w:rsidRDefault="0086117C" w:rsidP="0072296F">
      <w:pPr>
        <w:pStyle w:val="Heading2"/>
        <w:numPr>
          <w:ilvl w:val="0"/>
          <w:numId w:val="0"/>
        </w:numPr>
      </w:pPr>
      <w:bookmarkStart w:id="151" w:name="_Toc10463281"/>
      <w:r w:rsidRPr="00357D18">
        <w:t>(GROUP 1, PRICE LINE 1)</w:t>
      </w:r>
      <w:bookmarkEnd w:id="151"/>
    </w:p>
    <w:p w14:paraId="663C491E" w14:textId="77777777" w:rsidR="0086117C" w:rsidRPr="0077708A" w:rsidRDefault="0086117C" w:rsidP="0086117C">
      <w:pPr>
        <w:autoSpaceDE w:val="0"/>
        <w:autoSpaceDN w:val="0"/>
        <w:adjustRightInd w:val="0"/>
        <w:rPr>
          <w:rFonts w:cs="Arial"/>
          <w:szCs w:val="22"/>
        </w:rPr>
      </w:pPr>
    </w:p>
    <w:p w14:paraId="31CDF112" w14:textId="77777777" w:rsidR="0086117C" w:rsidRPr="00FF5405" w:rsidRDefault="0086117C" w:rsidP="0086117C">
      <w:pPr>
        <w:autoSpaceDE w:val="0"/>
        <w:autoSpaceDN w:val="0"/>
        <w:adjustRightInd w:val="0"/>
        <w:rPr>
          <w:rFonts w:cs="Arial"/>
          <w:strike/>
          <w:szCs w:val="22"/>
        </w:rPr>
      </w:pPr>
      <w:r>
        <w:rPr>
          <w:rFonts w:cs="Arial"/>
          <w:szCs w:val="22"/>
        </w:rPr>
        <w:t xml:space="preserve">The controller assembly shall conform to </w:t>
      </w:r>
      <w:r w:rsidRPr="0077708A">
        <w:rPr>
          <w:rFonts w:cs="Arial"/>
          <w:szCs w:val="22"/>
        </w:rPr>
        <w:t xml:space="preserve">N.J. Specification Number BME-TSC-2 Date: </w:t>
      </w:r>
      <w:r>
        <w:rPr>
          <w:rFonts w:cs="Arial"/>
          <w:szCs w:val="22"/>
        </w:rPr>
        <w:t>August 21, 2015</w:t>
      </w:r>
      <w:r w:rsidRPr="0077708A">
        <w:rPr>
          <w:rFonts w:cs="Arial"/>
          <w:szCs w:val="22"/>
        </w:rPr>
        <w:t xml:space="preserve"> Department of Transportation Specifications for a two-phase controller assembly</w:t>
      </w:r>
      <w:r>
        <w:rPr>
          <w:rFonts w:cs="Arial"/>
          <w:szCs w:val="22"/>
        </w:rPr>
        <w:t xml:space="preserve"> (see below)</w:t>
      </w:r>
      <w:r w:rsidRPr="0077708A">
        <w:rPr>
          <w:rFonts w:cs="Arial"/>
          <w:szCs w:val="22"/>
        </w:rPr>
        <w:t>.</w:t>
      </w:r>
      <w:r>
        <w:rPr>
          <w:rFonts w:cs="Arial"/>
          <w:szCs w:val="22"/>
        </w:rPr>
        <w:t xml:space="preserve"> </w:t>
      </w:r>
    </w:p>
    <w:p w14:paraId="44A60BF7" w14:textId="77777777" w:rsidR="0086117C" w:rsidRPr="0077708A" w:rsidRDefault="0086117C" w:rsidP="0086117C">
      <w:pPr>
        <w:autoSpaceDE w:val="0"/>
        <w:autoSpaceDN w:val="0"/>
        <w:adjustRightInd w:val="0"/>
        <w:rPr>
          <w:szCs w:val="22"/>
        </w:rPr>
      </w:pPr>
    </w:p>
    <w:p w14:paraId="3125E710" w14:textId="77777777" w:rsidR="0086117C" w:rsidRPr="0077708A" w:rsidRDefault="0086117C" w:rsidP="00847514">
      <w:pPr>
        <w:numPr>
          <w:ilvl w:val="0"/>
          <w:numId w:val="59"/>
        </w:numPr>
        <w:autoSpaceDE w:val="0"/>
        <w:autoSpaceDN w:val="0"/>
        <w:adjustRightInd w:val="0"/>
        <w:rPr>
          <w:rFonts w:cs="Arial"/>
          <w:szCs w:val="22"/>
        </w:rPr>
      </w:pPr>
      <w:r w:rsidRPr="0077708A">
        <w:rPr>
          <w:rFonts w:cs="Arial"/>
          <w:szCs w:val="22"/>
        </w:rPr>
        <w:t>It is the purpose of this specification and that listed below to describe the minimum acceptable requirements for a two-phase traffic controller assembly</w:t>
      </w:r>
      <w:r>
        <w:rPr>
          <w:rFonts w:cs="Arial"/>
          <w:szCs w:val="22"/>
        </w:rPr>
        <w:t>.</w:t>
      </w:r>
      <w:r w:rsidRPr="0077708A">
        <w:rPr>
          <w:rFonts w:cs="Arial"/>
          <w:szCs w:val="22"/>
        </w:rPr>
        <w:t xml:space="preserve"> </w:t>
      </w:r>
    </w:p>
    <w:p w14:paraId="161E0C9C" w14:textId="77777777" w:rsidR="0086117C" w:rsidRPr="0077708A" w:rsidRDefault="0086117C" w:rsidP="0086117C">
      <w:pPr>
        <w:autoSpaceDE w:val="0"/>
        <w:autoSpaceDN w:val="0"/>
        <w:adjustRightInd w:val="0"/>
        <w:rPr>
          <w:rFonts w:cs="Arial"/>
          <w:szCs w:val="22"/>
        </w:rPr>
      </w:pPr>
    </w:p>
    <w:p w14:paraId="19D66E34" w14:textId="77777777" w:rsidR="0086117C" w:rsidRPr="0077708A" w:rsidRDefault="0086117C" w:rsidP="00847514">
      <w:pPr>
        <w:numPr>
          <w:ilvl w:val="0"/>
          <w:numId w:val="59"/>
        </w:numPr>
        <w:autoSpaceDE w:val="0"/>
        <w:autoSpaceDN w:val="0"/>
        <w:adjustRightInd w:val="0"/>
        <w:rPr>
          <w:rFonts w:cs="Arial"/>
          <w:szCs w:val="22"/>
        </w:rPr>
      </w:pPr>
      <w:r w:rsidRPr="0077708A">
        <w:rPr>
          <w:rFonts w:cs="Arial"/>
          <w:szCs w:val="22"/>
        </w:rPr>
        <w:t xml:space="preserve">In all questions relating to this specification, the decisions of </w:t>
      </w:r>
      <w:r>
        <w:rPr>
          <w:rFonts w:cs="Arial"/>
          <w:szCs w:val="22"/>
        </w:rPr>
        <w:t>the Director shall be final.</w:t>
      </w:r>
    </w:p>
    <w:p w14:paraId="524E76D7" w14:textId="77777777" w:rsidR="0086117C" w:rsidRPr="0077708A" w:rsidRDefault="0086117C" w:rsidP="0086117C">
      <w:pPr>
        <w:autoSpaceDE w:val="0"/>
        <w:autoSpaceDN w:val="0"/>
        <w:adjustRightInd w:val="0"/>
        <w:rPr>
          <w:rFonts w:cs="Arial"/>
          <w:szCs w:val="22"/>
        </w:rPr>
      </w:pPr>
    </w:p>
    <w:p w14:paraId="2731E78E" w14:textId="77777777" w:rsidR="0086117C" w:rsidRPr="0077708A" w:rsidRDefault="0086117C" w:rsidP="00847514">
      <w:pPr>
        <w:numPr>
          <w:ilvl w:val="0"/>
          <w:numId w:val="59"/>
        </w:numPr>
        <w:autoSpaceDE w:val="0"/>
        <w:autoSpaceDN w:val="0"/>
        <w:adjustRightInd w:val="0"/>
        <w:rPr>
          <w:rFonts w:cs="Arial"/>
          <w:szCs w:val="22"/>
        </w:rPr>
      </w:pPr>
      <w:r w:rsidRPr="0077708A">
        <w:rPr>
          <w:rFonts w:cs="Arial"/>
          <w:szCs w:val="22"/>
        </w:rPr>
        <w:t xml:space="preserve">For those items not specifically defined, or for which specifications are not included, good practice as shown by the industry in general, shall apply. </w:t>
      </w:r>
    </w:p>
    <w:p w14:paraId="408CF712" w14:textId="77777777" w:rsidR="0086117C" w:rsidRPr="0077708A" w:rsidRDefault="0086117C" w:rsidP="0086117C">
      <w:pPr>
        <w:autoSpaceDE w:val="0"/>
        <w:autoSpaceDN w:val="0"/>
        <w:adjustRightInd w:val="0"/>
        <w:rPr>
          <w:rFonts w:cs="Arial"/>
          <w:szCs w:val="22"/>
        </w:rPr>
      </w:pPr>
    </w:p>
    <w:p w14:paraId="7AEF4820" w14:textId="77777777" w:rsidR="0086117C" w:rsidRPr="0077708A" w:rsidRDefault="0086117C" w:rsidP="00847514">
      <w:pPr>
        <w:numPr>
          <w:ilvl w:val="0"/>
          <w:numId w:val="59"/>
        </w:numPr>
        <w:autoSpaceDE w:val="0"/>
        <w:autoSpaceDN w:val="0"/>
        <w:adjustRightInd w:val="0"/>
        <w:rPr>
          <w:rFonts w:cs="Arial"/>
          <w:szCs w:val="22"/>
        </w:rPr>
      </w:pPr>
      <w:r w:rsidRPr="0077708A">
        <w:rPr>
          <w:rFonts w:cs="Arial"/>
          <w:szCs w:val="22"/>
        </w:rPr>
        <w:t>The controller assembly shall conform to the standards of the current National Electrical Manufacturers' Association (NEMA) standards TS-1, NEMA standards publication 250-1985, NEMA standards publication WD6-1983, and the Federal Highway Administrations Manual on Uniform Traffic Control Devices (MUTCD)</w:t>
      </w:r>
      <w:r>
        <w:rPr>
          <w:rFonts w:cs="Arial"/>
          <w:szCs w:val="22"/>
        </w:rPr>
        <w:t>.</w:t>
      </w:r>
      <w:r w:rsidRPr="0077708A">
        <w:rPr>
          <w:rFonts w:cs="Arial"/>
          <w:szCs w:val="22"/>
        </w:rPr>
        <w:t xml:space="preserve"> </w:t>
      </w:r>
    </w:p>
    <w:p w14:paraId="48AEE49E" w14:textId="77777777" w:rsidR="0086117C" w:rsidRPr="0077708A" w:rsidRDefault="0086117C" w:rsidP="0086117C">
      <w:pPr>
        <w:autoSpaceDE w:val="0"/>
        <w:autoSpaceDN w:val="0"/>
        <w:adjustRightInd w:val="0"/>
        <w:rPr>
          <w:rFonts w:cs="Arial"/>
          <w:szCs w:val="22"/>
        </w:rPr>
      </w:pPr>
    </w:p>
    <w:p w14:paraId="788557F0" w14:textId="77777777" w:rsidR="0086117C" w:rsidRPr="0077708A" w:rsidRDefault="0086117C" w:rsidP="00847514">
      <w:pPr>
        <w:numPr>
          <w:ilvl w:val="0"/>
          <w:numId w:val="59"/>
        </w:numPr>
        <w:autoSpaceDE w:val="0"/>
        <w:autoSpaceDN w:val="0"/>
        <w:adjustRightInd w:val="0"/>
        <w:rPr>
          <w:rFonts w:cs="Arial"/>
          <w:szCs w:val="22"/>
        </w:rPr>
      </w:pPr>
      <w:r w:rsidRPr="0077708A">
        <w:rPr>
          <w:rFonts w:cs="Arial"/>
          <w:szCs w:val="22"/>
        </w:rPr>
        <w:t>All electrical components shall conform to the standards of the Underwriters' Laboratories (UL), incorporated and the Electrical Industries' Association (EIA), where applicable</w:t>
      </w:r>
      <w:r>
        <w:rPr>
          <w:rFonts w:cs="Arial"/>
          <w:szCs w:val="22"/>
        </w:rPr>
        <w:t>.</w:t>
      </w:r>
    </w:p>
    <w:p w14:paraId="2E8B8A86" w14:textId="77777777" w:rsidR="0086117C" w:rsidRPr="0077708A" w:rsidRDefault="0086117C" w:rsidP="0086117C">
      <w:pPr>
        <w:autoSpaceDE w:val="0"/>
        <w:autoSpaceDN w:val="0"/>
        <w:adjustRightInd w:val="0"/>
        <w:rPr>
          <w:rFonts w:cs="Arial"/>
          <w:szCs w:val="22"/>
        </w:rPr>
      </w:pPr>
    </w:p>
    <w:p w14:paraId="3A4E05BB" w14:textId="77777777" w:rsidR="0086117C" w:rsidRPr="0077708A" w:rsidRDefault="0086117C" w:rsidP="00847514">
      <w:pPr>
        <w:numPr>
          <w:ilvl w:val="0"/>
          <w:numId w:val="59"/>
        </w:numPr>
        <w:autoSpaceDE w:val="0"/>
        <w:autoSpaceDN w:val="0"/>
        <w:adjustRightInd w:val="0"/>
        <w:rPr>
          <w:rFonts w:cs="Arial"/>
          <w:szCs w:val="22"/>
        </w:rPr>
      </w:pPr>
      <w:r w:rsidRPr="0077708A">
        <w:rPr>
          <w:rFonts w:cs="Arial"/>
          <w:szCs w:val="22"/>
        </w:rPr>
        <w:t xml:space="preserve">All materials and workmanship shall conform to the standards of The American Society for Testing Materials (ASTM) </w:t>
      </w:r>
      <w:hyperlink r:id="rId25" w:history="1">
        <w:r w:rsidRPr="0077708A">
          <w:rPr>
            <w:rFonts w:cs="Arial"/>
            <w:color w:val="0000FF"/>
            <w:szCs w:val="22"/>
            <w:u w:val="single"/>
          </w:rPr>
          <w:t>http://www.astm.org/</w:t>
        </w:r>
      </w:hyperlink>
      <w:r w:rsidRPr="0077708A">
        <w:rPr>
          <w:rFonts w:cs="Arial"/>
          <w:szCs w:val="22"/>
        </w:rPr>
        <w:t xml:space="preserve"> and the standards of the American National Standards Institute (ANSI),</w:t>
      </w:r>
      <w:r w:rsidRPr="0077708A">
        <w:t xml:space="preserve"> </w:t>
      </w:r>
      <w:hyperlink r:id="rId26" w:history="1">
        <w:r w:rsidRPr="0077708A">
          <w:rPr>
            <w:rFonts w:cs="Arial"/>
            <w:color w:val="0000FF"/>
            <w:szCs w:val="22"/>
            <w:u w:val="single"/>
          </w:rPr>
          <w:t>http://www.ansi.org/</w:t>
        </w:r>
      </w:hyperlink>
      <w:r w:rsidRPr="0077708A">
        <w:rPr>
          <w:rFonts w:cs="Arial"/>
          <w:szCs w:val="22"/>
        </w:rPr>
        <w:t xml:space="preserve"> where applicable</w:t>
      </w:r>
      <w:r>
        <w:rPr>
          <w:rFonts w:cs="Arial"/>
          <w:szCs w:val="22"/>
        </w:rPr>
        <w:t>.</w:t>
      </w:r>
    </w:p>
    <w:p w14:paraId="5E3EA29C" w14:textId="77777777" w:rsidR="0086117C" w:rsidRPr="00487C51" w:rsidRDefault="0086117C" w:rsidP="0086117C">
      <w:pPr>
        <w:autoSpaceDE w:val="0"/>
        <w:autoSpaceDN w:val="0"/>
        <w:adjustRightInd w:val="0"/>
        <w:rPr>
          <w:rFonts w:cs="Arial"/>
          <w:szCs w:val="22"/>
        </w:rPr>
      </w:pPr>
    </w:p>
    <w:p w14:paraId="23F1260C" w14:textId="77777777" w:rsidR="0086117C" w:rsidRPr="0077708A" w:rsidRDefault="0086117C" w:rsidP="0086117C">
      <w:pPr>
        <w:pStyle w:val="Heading3"/>
      </w:pPr>
      <w:bookmarkStart w:id="152" w:name="_Toc223420133"/>
      <w:bookmarkStart w:id="153" w:name="_Toc224448128"/>
      <w:bookmarkStart w:id="154" w:name="_Toc290287126"/>
      <w:bookmarkStart w:id="155" w:name="_Toc429127593"/>
      <w:bookmarkStart w:id="156" w:name="_Toc494897479"/>
      <w:bookmarkStart w:id="157" w:name="_Toc10463282"/>
      <w:r w:rsidRPr="0077708A">
        <w:t>Controller Unit</w:t>
      </w:r>
      <w:bookmarkEnd w:id="152"/>
      <w:bookmarkEnd w:id="153"/>
      <w:bookmarkEnd w:id="154"/>
      <w:bookmarkEnd w:id="155"/>
      <w:bookmarkEnd w:id="156"/>
      <w:bookmarkEnd w:id="157"/>
      <w:r w:rsidRPr="0077708A">
        <w:t xml:space="preserve">  </w:t>
      </w:r>
    </w:p>
    <w:p w14:paraId="754D58FF" w14:textId="77777777" w:rsidR="0086117C" w:rsidRPr="0077708A" w:rsidRDefault="0086117C" w:rsidP="0086117C">
      <w:pPr>
        <w:autoSpaceDE w:val="0"/>
        <w:autoSpaceDN w:val="0"/>
        <w:adjustRightInd w:val="0"/>
        <w:rPr>
          <w:rFonts w:cs="Arial"/>
          <w:szCs w:val="22"/>
        </w:rPr>
      </w:pPr>
    </w:p>
    <w:p w14:paraId="335C2925"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 metal case suitable for shelf mounting shall be provided to house the controller unit</w:t>
      </w:r>
      <w:r>
        <w:rPr>
          <w:rFonts w:cs="Arial"/>
          <w:szCs w:val="22"/>
        </w:rPr>
        <w:t>.</w:t>
      </w:r>
      <w:r w:rsidRPr="0077708A">
        <w:rPr>
          <w:rFonts w:cs="Arial"/>
          <w:szCs w:val="22"/>
        </w:rPr>
        <w:t xml:space="preserve"> </w:t>
      </w:r>
    </w:p>
    <w:p w14:paraId="71A349AE" w14:textId="77777777" w:rsidR="0086117C" w:rsidRPr="0077708A" w:rsidRDefault="0086117C" w:rsidP="0086117C">
      <w:pPr>
        <w:autoSpaceDE w:val="0"/>
        <w:autoSpaceDN w:val="0"/>
        <w:adjustRightInd w:val="0"/>
        <w:rPr>
          <w:rFonts w:cs="Arial"/>
          <w:szCs w:val="22"/>
        </w:rPr>
      </w:pPr>
    </w:p>
    <w:p w14:paraId="204E7EDD"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The controller unit shall be microprocessor based</w:t>
      </w:r>
      <w:r>
        <w:rPr>
          <w:rFonts w:cs="Arial"/>
          <w:szCs w:val="22"/>
        </w:rPr>
        <w:t>.</w:t>
      </w:r>
    </w:p>
    <w:p w14:paraId="7E65B86D" w14:textId="77777777" w:rsidR="0086117C" w:rsidRPr="0077708A" w:rsidRDefault="0086117C" w:rsidP="0086117C">
      <w:pPr>
        <w:autoSpaceDE w:val="0"/>
        <w:autoSpaceDN w:val="0"/>
        <w:adjustRightInd w:val="0"/>
        <w:rPr>
          <w:rFonts w:cs="Arial"/>
          <w:szCs w:val="22"/>
        </w:rPr>
      </w:pPr>
    </w:p>
    <w:p w14:paraId="1F612D21"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The power supply shall furnish the direct current (DC) voltages required for controller operation. This includes a minimum of 500 milliamps of +24 VDC power available for external loads and monitor circuits. Both the 115 VAC inputs and +24 VDC outputs of the power supply shall be fuse protected</w:t>
      </w:r>
      <w:r>
        <w:rPr>
          <w:rFonts w:cs="Arial"/>
          <w:szCs w:val="22"/>
        </w:rPr>
        <w:t>.</w:t>
      </w:r>
    </w:p>
    <w:p w14:paraId="6E0D0475" w14:textId="77777777" w:rsidR="0086117C" w:rsidRPr="0077708A" w:rsidRDefault="0086117C" w:rsidP="0086117C">
      <w:pPr>
        <w:autoSpaceDE w:val="0"/>
        <w:autoSpaceDN w:val="0"/>
        <w:adjustRightInd w:val="0"/>
        <w:rPr>
          <w:rFonts w:cs="Arial"/>
          <w:szCs w:val="22"/>
        </w:rPr>
      </w:pPr>
    </w:p>
    <w:p w14:paraId="0470E28F" w14:textId="77777777" w:rsidR="0086117C" w:rsidRDefault="0086117C" w:rsidP="00847514">
      <w:pPr>
        <w:numPr>
          <w:ilvl w:val="0"/>
          <w:numId w:val="60"/>
        </w:numPr>
        <w:autoSpaceDE w:val="0"/>
        <w:autoSpaceDN w:val="0"/>
        <w:adjustRightInd w:val="0"/>
        <w:rPr>
          <w:rFonts w:cs="Arial"/>
          <w:szCs w:val="22"/>
        </w:rPr>
      </w:pPr>
      <w:r w:rsidRPr="0077708A">
        <w:rPr>
          <w:rFonts w:cs="Arial"/>
          <w:szCs w:val="22"/>
        </w:rPr>
        <w:t xml:space="preserve">The firmware (proprietary software) shall be stored in non-volatile read-only memory (ROM). It shall not be necessary to physically replace hardware components to update the firmware. Connecting a personal computer (PC) to the communication port on the controller and transferring the new firmware from the PC files to the controller's </w:t>
      </w:r>
      <w:r>
        <w:rPr>
          <w:rFonts w:cs="Arial"/>
          <w:szCs w:val="22"/>
        </w:rPr>
        <w:t>(</w:t>
      </w:r>
      <w:r w:rsidRPr="0077708A">
        <w:rPr>
          <w:rFonts w:cs="Arial"/>
          <w:szCs w:val="22"/>
        </w:rPr>
        <w:t>PROM</w:t>
      </w:r>
      <w:r>
        <w:rPr>
          <w:rFonts w:cs="Arial"/>
          <w:szCs w:val="22"/>
        </w:rPr>
        <w:t>)</w:t>
      </w:r>
      <w:r w:rsidRPr="0077708A">
        <w:rPr>
          <w:rFonts w:cs="Arial"/>
          <w:szCs w:val="22"/>
        </w:rPr>
        <w:t xml:space="preserve"> memory shall accomplish the update procedure. A standard RS-232 Serial cable shall be used to connect the PC to the Controller for communication purposes. </w:t>
      </w:r>
    </w:p>
    <w:p w14:paraId="79B04AB5" w14:textId="77777777" w:rsidR="0086117C" w:rsidRDefault="0086117C" w:rsidP="0086117C">
      <w:pPr>
        <w:autoSpaceDE w:val="0"/>
        <w:autoSpaceDN w:val="0"/>
        <w:adjustRightInd w:val="0"/>
        <w:ind w:left="720"/>
        <w:rPr>
          <w:rFonts w:cs="Arial"/>
          <w:szCs w:val="22"/>
        </w:rPr>
      </w:pPr>
    </w:p>
    <w:p w14:paraId="7B2EFBE2" w14:textId="77777777" w:rsidR="0086117C" w:rsidRDefault="0086117C" w:rsidP="0086117C">
      <w:pPr>
        <w:autoSpaceDE w:val="0"/>
        <w:autoSpaceDN w:val="0"/>
        <w:adjustRightInd w:val="0"/>
        <w:ind w:left="720"/>
        <w:rPr>
          <w:rFonts w:cs="Arial"/>
          <w:szCs w:val="22"/>
        </w:rPr>
      </w:pPr>
      <w:r w:rsidRPr="0077708A">
        <w:rPr>
          <w:rFonts w:cs="Arial"/>
          <w:szCs w:val="22"/>
        </w:rPr>
        <w:t xml:space="preserve">No additional components/devices shall be allowed.  The components shall accept a minimum of one thousand (1000) firmware updates. The update procedure shall be accomplished at a transfer rate of at least ninety-six hundred (9600) BAUD and shall be completed in ten (10) minutes or less. The manufacturer shall supply the following materials for accomplishing firmware updates. The materials </w:t>
      </w:r>
      <w:r w:rsidR="008E61EA">
        <w:rPr>
          <w:rFonts w:cs="Arial"/>
          <w:szCs w:val="22"/>
        </w:rPr>
        <w:t>shall</w:t>
      </w:r>
      <w:r w:rsidRPr="0077708A">
        <w:rPr>
          <w:rFonts w:cs="Arial"/>
          <w:szCs w:val="22"/>
        </w:rPr>
        <w:t xml:space="preserve"> be supplied with the FIRST UNIT ordered by the NJDOT</w:t>
      </w:r>
      <w:r>
        <w:rPr>
          <w:rFonts w:cs="Arial"/>
          <w:szCs w:val="22"/>
        </w:rPr>
        <w:t xml:space="preserve"> or Using Agency</w:t>
      </w:r>
      <w:r w:rsidRPr="0077708A">
        <w:rPr>
          <w:rFonts w:cs="Arial"/>
          <w:szCs w:val="22"/>
        </w:rPr>
        <w:t>, at no additional cost.  Subsequent units ordered will not requir</w:t>
      </w:r>
      <w:r>
        <w:rPr>
          <w:rFonts w:cs="Arial"/>
          <w:szCs w:val="22"/>
        </w:rPr>
        <w:t>e the supply of these materials:</w:t>
      </w:r>
    </w:p>
    <w:p w14:paraId="5482104D" w14:textId="77777777" w:rsidR="0086117C" w:rsidRPr="0077708A" w:rsidRDefault="0086117C" w:rsidP="0086117C">
      <w:pPr>
        <w:autoSpaceDE w:val="0"/>
        <w:autoSpaceDN w:val="0"/>
        <w:adjustRightInd w:val="0"/>
        <w:ind w:left="720"/>
        <w:rPr>
          <w:rFonts w:cs="Arial"/>
          <w:szCs w:val="22"/>
        </w:rPr>
      </w:pPr>
    </w:p>
    <w:p w14:paraId="1CB835EA" w14:textId="77777777" w:rsidR="0086117C" w:rsidRPr="0077708A" w:rsidRDefault="0086117C" w:rsidP="00847514">
      <w:pPr>
        <w:numPr>
          <w:ilvl w:val="0"/>
          <w:numId w:val="175"/>
        </w:numPr>
        <w:autoSpaceDE w:val="0"/>
        <w:autoSpaceDN w:val="0"/>
        <w:adjustRightInd w:val="0"/>
        <w:rPr>
          <w:rFonts w:cs="Arial"/>
          <w:szCs w:val="22"/>
        </w:rPr>
      </w:pPr>
      <w:r w:rsidRPr="0077708A">
        <w:rPr>
          <w:rFonts w:cs="Arial"/>
          <w:szCs w:val="22"/>
        </w:rPr>
        <w:t>Nine (9) PC compatible software programs with verification routines included</w:t>
      </w:r>
      <w:r>
        <w:rPr>
          <w:rFonts w:cs="Arial"/>
          <w:szCs w:val="22"/>
        </w:rPr>
        <w:t>.</w:t>
      </w:r>
      <w:r w:rsidRPr="0077708A">
        <w:rPr>
          <w:rFonts w:cs="Arial"/>
          <w:szCs w:val="22"/>
        </w:rPr>
        <w:t xml:space="preserve"> </w:t>
      </w:r>
    </w:p>
    <w:p w14:paraId="61F9009D" w14:textId="77777777" w:rsidR="0086117C" w:rsidRPr="0077708A" w:rsidRDefault="0086117C" w:rsidP="00847514">
      <w:pPr>
        <w:numPr>
          <w:ilvl w:val="0"/>
          <w:numId w:val="175"/>
        </w:numPr>
        <w:jc w:val="left"/>
        <w:rPr>
          <w:rFonts w:cs="Arial"/>
          <w:szCs w:val="22"/>
        </w:rPr>
      </w:pPr>
      <w:r w:rsidRPr="0077708A">
        <w:rPr>
          <w:rFonts w:cs="Arial"/>
          <w:szCs w:val="22"/>
        </w:rPr>
        <w:t>Nine (9) RS232 cables for interconnecting the controller to the laptop computer. A standard RS-232 Serial cable shall be used to connect the PC to the Controller for communication purposes. NO additional components/devices shall be allowed</w:t>
      </w:r>
      <w:r>
        <w:rPr>
          <w:rFonts w:cs="Arial"/>
          <w:szCs w:val="22"/>
        </w:rPr>
        <w:t>.</w:t>
      </w:r>
      <w:r w:rsidRPr="0077708A">
        <w:rPr>
          <w:rFonts w:cs="Arial"/>
          <w:szCs w:val="22"/>
        </w:rPr>
        <w:t xml:space="preserve">  </w:t>
      </w:r>
    </w:p>
    <w:p w14:paraId="28996020" w14:textId="77777777" w:rsidR="0086117C" w:rsidRPr="0077708A" w:rsidRDefault="0086117C" w:rsidP="00847514">
      <w:pPr>
        <w:numPr>
          <w:ilvl w:val="0"/>
          <w:numId w:val="175"/>
        </w:numPr>
        <w:autoSpaceDE w:val="0"/>
        <w:autoSpaceDN w:val="0"/>
        <w:adjustRightInd w:val="0"/>
        <w:rPr>
          <w:rFonts w:cs="Arial"/>
          <w:szCs w:val="22"/>
        </w:rPr>
      </w:pPr>
      <w:r w:rsidRPr="0077708A">
        <w:rPr>
          <w:rFonts w:cs="Arial"/>
          <w:szCs w:val="22"/>
        </w:rPr>
        <w:t>Nine (9) copies of the instruction manual for the entire process</w:t>
      </w:r>
      <w:r>
        <w:rPr>
          <w:rFonts w:cs="Arial"/>
          <w:szCs w:val="22"/>
        </w:rPr>
        <w:t>.</w:t>
      </w:r>
    </w:p>
    <w:p w14:paraId="1F098458" w14:textId="77777777" w:rsidR="0086117C" w:rsidRPr="0077708A" w:rsidRDefault="0086117C" w:rsidP="00847514">
      <w:pPr>
        <w:numPr>
          <w:ilvl w:val="0"/>
          <w:numId w:val="175"/>
        </w:numPr>
        <w:autoSpaceDE w:val="0"/>
        <w:autoSpaceDN w:val="0"/>
        <w:adjustRightInd w:val="0"/>
        <w:rPr>
          <w:rFonts w:cs="Arial"/>
          <w:szCs w:val="22"/>
        </w:rPr>
      </w:pPr>
      <w:r w:rsidRPr="0077708A">
        <w:rPr>
          <w:rFonts w:cs="Arial"/>
          <w:szCs w:val="22"/>
        </w:rPr>
        <w:t xml:space="preserve">Nine (9) copies of the latest firmware for the controller units supplied. </w:t>
      </w:r>
    </w:p>
    <w:p w14:paraId="4B26D9D8" w14:textId="77777777" w:rsidR="0086117C" w:rsidRDefault="0086117C" w:rsidP="0086117C">
      <w:pPr>
        <w:autoSpaceDE w:val="0"/>
        <w:autoSpaceDN w:val="0"/>
        <w:adjustRightInd w:val="0"/>
        <w:ind w:left="720"/>
        <w:rPr>
          <w:rFonts w:cs="Arial"/>
          <w:szCs w:val="22"/>
        </w:rPr>
      </w:pPr>
    </w:p>
    <w:p w14:paraId="2C7FFDF3"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 xml:space="preserve">User programmable entries and timing settings shall be stored and maintained in non-volatile memory. Battery power </w:t>
      </w:r>
      <w:r>
        <w:rPr>
          <w:rFonts w:cs="Arial"/>
          <w:szCs w:val="22"/>
        </w:rPr>
        <w:t>sha</w:t>
      </w:r>
      <w:r w:rsidRPr="0077708A">
        <w:rPr>
          <w:rFonts w:cs="Arial"/>
          <w:szCs w:val="22"/>
        </w:rPr>
        <w:t>ll not be allowed for this application</w:t>
      </w:r>
      <w:r>
        <w:rPr>
          <w:rFonts w:cs="Arial"/>
          <w:szCs w:val="22"/>
        </w:rPr>
        <w:t>.</w:t>
      </w:r>
      <w:r w:rsidRPr="0077708A">
        <w:rPr>
          <w:rFonts w:cs="Arial"/>
          <w:szCs w:val="22"/>
        </w:rPr>
        <w:t xml:space="preserve"> </w:t>
      </w:r>
    </w:p>
    <w:p w14:paraId="453E1BE2" w14:textId="77777777" w:rsidR="0086117C" w:rsidRPr="0077708A" w:rsidRDefault="0086117C" w:rsidP="0086117C">
      <w:pPr>
        <w:autoSpaceDE w:val="0"/>
        <w:autoSpaceDN w:val="0"/>
        <w:adjustRightInd w:val="0"/>
        <w:rPr>
          <w:rFonts w:cs="Arial"/>
          <w:szCs w:val="22"/>
        </w:rPr>
      </w:pPr>
    </w:p>
    <w:p w14:paraId="7AC08750" w14:textId="77777777" w:rsidR="0086117C" w:rsidRDefault="0086117C" w:rsidP="00847514">
      <w:pPr>
        <w:numPr>
          <w:ilvl w:val="0"/>
          <w:numId w:val="60"/>
        </w:numPr>
        <w:autoSpaceDE w:val="0"/>
        <w:autoSpaceDN w:val="0"/>
        <w:adjustRightInd w:val="0"/>
        <w:rPr>
          <w:rFonts w:cs="Arial"/>
          <w:szCs w:val="22"/>
        </w:rPr>
      </w:pPr>
      <w:r w:rsidRPr="0077708A">
        <w:rPr>
          <w:rFonts w:cs="Arial"/>
          <w:szCs w:val="22"/>
        </w:rPr>
        <w:t xml:space="preserve">All memory element integrated circuits (ICs) ROM, Electrically Erasable Programmable Read-Only Memory (EEPROM), nonvolatile random access memory (RAM) and Microprocessor and I/O ICs shall be installed in either machine quality sockets or using surface mount technology. </w:t>
      </w:r>
    </w:p>
    <w:p w14:paraId="4713FC93" w14:textId="77777777" w:rsidR="0086117C" w:rsidRDefault="0086117C" w:rsidP="0086117C">
      <w:pPr>
        <w:pStyle w:val="ListParagraph"/>
        <w:rPr>
          <w:rFonts w:cs="Arial"/>
          <w:szCs w:val="22"/>
        </w:rPr>
      </w:pPr>
    </w:p>
    <w:p w14:paraId="64CD7E9F" w14:textId="77777777" w:rsidR="0086117C" w:rsidRPr="0077708A" w:rsidRDefault="0086117C" w:rsidP="0086117C">
      <w:pPr>
        <w:autoSpaceDE w:val="0"/>
        <w:autoSpaceDN w:val="0"/>
        <w:adjustRightInd w:val="0"/>
        <w:ind w:left="720"/>
        <w:rPr>
          <w:rFonts w:cs="Arial"/>
          <w:szCs w:val="22"/>
        </w:rPr>
      </w:pPr>
      <w:r w:rsidRPr="0077708A">
        <w:rPr>
          <w:rFonts w:cs="Arial"/>
          <w:szCs w:val="22"/>
        </w:rPr>
        <w:t>Plug-in data cards may be substituted for sockets, provided a spare data card, with IC(s) installed, is furnished at a ratio of one card for every five units, or portion of five units, delivered</w:t>
      </w:r>
      <w:r>
        <w:rPr>
          <w:rFonts w:cs="Arial"/>
          <w:szCs w:val="22"/>
        </w:rPr>
        <w:t>.</w:t>
      </w:r>
    </w:p>
    <w:p w14:paraId="3A7F9731" w14:textId="77777777" w:rsidR="0086117C" w:rsidRPr="0077708A" w:rsidRDefault="0086117C" w:rsidP="0086117C">
      <w:pPr>
        <w:autoSpaceDE w:val="0"/>
        <w:autoSpaceDN w:val="0"/>
        <w:adjustRightInd w:val="0"/>
        <w:rPr>
          <w:rFonts w:cs="Arial"/>
          <w:szCs w:val="22"/>
        </w:rPr>
      </w:pPr>
    </w:p>
    <w:p w14:paraId="4BD80F30"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For accuracy, digital timing shall be utilized in the control logic and shall use the line frequency as a base</w:t>
      </w:r>
      <w:r>
        <w:rPr>
          <w:rFonts w:cs="Arial"/>
          <w:szCs w:val="22"/>
        </w:rPr>
        <w:t>.</w:t>
      </w:r>
    </w:p>
    <w:p w14:paraId="3ACB7CDB" w14:textId="77777777" w:rsidR="0086117C" w:rsidRPr="0077708A" w:rsidRDefault="0086117C" w:rsidP="0086117C">
      <w:pPr>
        <w:autoSpaceDE w:val="0"/>
        <w:autoSpaceDN w:val="0"/>
        <w:adjustRightInd w:val="0"/>
        <w:rPr>
          <w:rFonts w:cs="Arial"/>
          <w:szCs w:val="22"/>
        </w:rPr>
      </w:pPr>
    </w:p>
    <w:p w14:paraId="2B819DEC"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For ease of programming, a menu-driven format shall be utilized. The menu format shall preclude the need of programming cards or tables</w:t>
      </w:r>
      <w:r>
        <w:rPr>
          <w:rFonts w:cs="Arial"/>
          <w:szCs w:val="22"/>
        </w:rPr>
        <w:t>.</w:t>
      </w:r>
      <w:r w:rsidRPr="0077708A">
        <w:rPr>
          <w:rFonts w:cs="Arial"/>
          <w:szCs w:val="22"/>
        </w:rPr>
        <w:t xml:space="preserve"> </w:t>
      </w:r>
    </w:p>
    <w:p w14:paraId="269441B3" w14:textId="77777777" w:rsidR="0086117C" w:rsidRPr="0077708A" w:rsidRDefault="0086117C" w:rsidP="0086117C">
      <w:pPr>
        <w:autoSpaceDE w:val="0"/>
        <w:autoSpaceDN w:val="0"/>
        <w:adjustRightInd w:val="0"/>
        <w:rPr>
          <w:rFonts w:cs="Arial"/>
          <w:szCs w:val="22"/>
        </w:rPr>
      </w:pPr>
    </w:p>
    <w:p w14:paraId="20A93723"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lastRenderedPageBreak/>
        <w:t>All data and programmable functions shall be entered utilizing a keyboard supplied on the front of each controller unit</w:t>
      </w:r>
      <w:r>
        <w:rPr>
          <w:rFonts w:cs="Arial"/>
          <w:szCs w:val="22"/>
        </w:rPr>
        <w:t>.</w:t>
      </w:r>
    </w:p>
    <w:p w14:paraId="16B4FBA8" w14:textId="77777777" w:rsidR="0086117C" w:rsidRPr="0077708A" w:rsidRDefault="0086117C" w:rsidP="0086117C">
      <w:pPr>
        <w:autoSpaceDE w:val="0"/>
        <w:autoSpaceDN w:val="0"/>
        <w:adjustRightInd w:val="0"/>
        <w:rPr>
          <w:rFonts w:cs="Arial"/>
          <w:szCs w:val="22"/>
        </w:rPr>
      </w:pPr>
    </w:p>
    <w:p w14:paraId="38270983"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Liquid crystal displays are to be utilized as front panel Indicators. The display shall have a back-light for viewing at night. Incandescent indicator lights are not acceptable</w:t>
      </w:r>
      <w:r>
        <w:rPr>
          <w:rFonts w:cs="Arial"/>
          <w:szCs w:val="22"/>
        </w:rPr>
        <w:t>.</w:t>
      </w:r>
    </w:p>
    <w:p w14:paraId="4CA4CA3E" w14:textId="77777777" w:rsidR="0086117C" w:rsidRPr="0077708A" w:rsidRDefault="0086117C" w:rsidP="0086117C">
      <w:pPr>
        <w:autoSpaceDE w:val="0"/>
        <w:autoSpaceDN w:val="0"/>
        <w:adjustRightInd w:val="0"/>
        <w:rPr>
          <w:rFonts w:cs="Arial"/>
          <w:szCs w:val="22"/>
        </w:rPr>
      </w:pPr>
    </w:p>
    <w:p w14:paraId="68EF9CB0" w14:textId="77777777" w:rsidR="0086117C" w:rsidRPr="000206C7" w:rsidRDefault="0086117C" w:rsidP="00847514">
      <w:pPr>
        <w:numPr>
          <w:ilvl w:val="0"/>
          <w:numId w:val="60"/>
        </w:numPr>
        <w:autoSpaceDE w:val="0"/>
        <w:autoSpaceDN w:val="0"/>
        <w:adjustRightInd w:val="0"/>
        <w:rPr>
          <w:szCs w:val="22"/>
        </w:rPr>
      </w:pPr>
      <w:r w:rsidRPr="000206C7">
        <w:rPr>
          <w:rFonts w:cs="Arial"/>
          <w:szCs w:val="22"/>
        </w:rPr>
        <w:t xml:space="preserve">The upload/download of all controller program data shall be accomplished through an industry standard RS232C I/O port with a laptop computer. No additional components/devices shall be allowed. To edit and print all controller programs stored within the laptop computer shall be accomplished without the need to be connected to a controller unit (stand-alone capability). A manufacturer’s specific program shall be provided to complete the above programming features. The program shall reflect all data entries as provided on the controller units supplied on this purchase order.  One (1) complete set of software to perform this function shall be provided for each unit supplied under this </w:t>
      </w:r>
      <w:r>
        <w:rPr>
          <w:rFonts w:cs="Arial"/>
          <w:szCs w:val="22"/>
        </w:rPr>
        <w:t>Blanket P</w:t>
      </w:r>
      <w:r w:rsidR="0027182B">
        <w:rPr>
          <w:rFonts w:cs="Arial"/>
          <w:szCs w:val="22"/>
        </w:rPr>
        <w:t>.</w:t>
      </w:r>
      <w:r>
        <w:rPr>
          <w:rFonts w:cs="Arial"/>
          <w:szCs w:val="22"/>
        </w:rPr>
        <w:t>O</w:t>
      </w:r>
      <w:r w:rsidR="0027182B">
        <w:rPr>
          <w:rFonts w:cs="Arial"/>
          <w:szCs w:val="22"/>
        </w:rPr>
        <w:t>.</w:t>
      </w:r>
      <w:r>
        <w:rPr>
          <w:rFonts w:cs="Arial"/>
          <w:szCs w:val="22"/>
        </w:rPr>
        <w:t xml:space="preserve"> </w:t>
      </w:r>
      <w:r w:rsidRPr="000206C7">
        <w:rPr>
          <w:rFonts w:cs="Arial"/>
          <w:szCs w:val="22"/>
        </w:rPr>
        <w:t xml:space="preserve"> If any devices are required to do the above functions, the devices shall be supplied with each unit. The manufacturers program shall have the ability to make unlimited copies</w:t>
      </w:r>
      <w:r>
        <w:rPr>
          <w:rFonts w:cs="Arial"/>
          <w:szCs w:val="22"/>
        </w:rPr>
        <w:t>.</w:t>
      </w:r>
    </w:p>
    <w:p w14:paraId="4B5B08EB" w14:textId="77777777" w:rsidR="0086117C" w:rsidRPr="0077708A" w:rsidRDefault="0086117C" w:rsidP="0086117C">
      <w:pPr>
        <w:autoSpaceDE w:val="0"/>
        <w:autoSpaceDN w:val="0"/>
        <w:adjustRightInd w:val="0"/>
        <w:rPr>
          <w:rFonts w:cs="Arial"/>
          <w:szCs w:val="22"/>
        </w:rPr>
      </w:pPr>
    </w:p>
    <w:p w14:paraId="7E71F84F"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All controller units shall contain all necessary wiring and circuitry to produce four (4) internally generated overlaps. Program options shall be provided to allow the timing of yellow change and red clearance to be determined by the terminating parent phase and by independent adjustment for each overlap. Independent adjustment programs shall also provide for green extension</w:t>
      </w:r>
      <w:r>
        <w:rPr>
          <w:rFonts w:cs="Arial"/>
          <w:szCs w:val="22"/>
        </w:rPr>
        <w:t>.</w:t>
      </w:r>
    </w:p>
    <w:p w14:paraId="754FDFD7" w14:textId="77777777" w:rsidR="0086117C" w:rsidRPr="0077708A" w:rsidRDefault="0086117C" w:rsidP="0086117C">
      <w:pPr>
        <w:autoSpaceDE w:val="0"/>
        <w:autoSpaceDN w:val="0"/>
        <w:adjustRightInd w:val="0"/>
        <w:rPr>
          <w:rFonts w:cs="Arial"/>
          <w:szCs w:val="22"/>
        </w:rPr>
      </w:pPr>
    </w:p>
    <w:p w14:paraId="144B1FBD"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 xml:space="preserve">Programs shall be provided that allow overlap green and yellow outputs to be suppressed, switched to its red state, as determined by the following conditions: </w:t>
      </w:r>
    </w:p>
    <w:p w14:paraId="210D470A" w14:textId="77777777" w:rsidR="0086117C" w:rsidRPr="0077708A" w:rsidRDefault="0086117C" w:rsidP="0086117C">
      <w:pPr>
        <w:autoSpaceDE w:val="0"/>
        <w:autoSpaceDN w:val="0"/>
        <w:adjustRightInd w:val="0"/>
        <w:ind w:left="720"/>
        <w:rPr>
          <w:rFonts w:cs="Arial"/>
          <w:szCs w:val="22"/>
        </w:rPr>
      </w:pPr>
    </w:p>
    <w:p w14:paraId="156B1903" w14:textId="77777777" w:rsidR="0086117C" w:rsidRPr="0077708A" w:rsidRDefault="0086117C" w:rsidP="00847514">
      <w:pPr>
        <w:numPr>
          <w:ilvl w:val="0"/>
          <w:numId w:val="61"/>
        </w:numPr>
        <w:autoSpaceDE w:val="0"/>
        <w:autoSpaceDN w:val="0"/>
        <w:adjustRightInd w:val="0"/>
        <w:rPr>
          <w:rFonts w:cs="Arial"/>
          <w:szCs w:val="22"/>
        </w:rPr>
      </w:pPr>
      <w:r w:rsidRPr="0077708A">
        <w:rPr>
          <w:rFonts w:cs="Arial"/>
          <w:szCs w:val="22"/>
        </w:rPr>
        <w:t>If a suppression phase is green, the overlap is red</w:t>
      </w:r>
      <w:r>
        <w:rPr>
          <w:rFonts w:cs="Arial"/>
          <w:szCs w:val="22"/>
        </w:rPr>
        <w:t>.</w:t>
      </w:r>
      <w:r w:rsidRPr="0077708A">
        <w:rPr>
          <w:rFonts w:cs="Arial"/>
          <w:szCs w:val="22"/>
        </w:rPr>
        <w:t xml:space="preserve"> </w:t>
      </w:r>
    </w:p>
    <w:p w14:paraId="48AB3B6A" w14:textId="77777777" w:rsidR="0086117C" w:rsidRPr="0077708A" w:rsidRDefault="0086117C" w:rsidP="00847514">
      <w:pPr>
        <w:numPr>
          <w:ilvl w:val="0"/>
          <w:numId w:val="61"/>
        </w:numPr>
        <w:autoSpaceDE w:val="0"/>
        <w:autoSpaceDN w:val="0"/>
        <w:adjustRightInd w:val="0"/>
        <w:rPr>
          <w:rFonts w:cs="Arial"/>
          <w:szCs w:val="22"/>
        </w:rPr>
      </w:pPr>
      <w:r w:rsidRPr="0077708A">
        <w:rPr>
          <w:rFonts w:cs="Arial"/>
          <w:szCs w:val="22"/>
        </w:rPr>
        <w:t>If in suppression phase and the phase next is a suppression phase, the overlap will remain red</w:t>
      </w:r>
      <w:r>
        <w:rPr>
          <w:rFonts w:cs="Arial"/>
          <w:szCs w:val="22"/>
        </w:rPr>
        <w:t>.</w:t>
      </w:r>
    </w:p>
    <w:p w14:paraId="6C133B9B" w14:textId="77777777" w:rsidR="0086117C" w:rsidRPr="0077708A" w:rsidRDefault="0086117C" w:rsidP="00847514">
      <w:pPr>
        <w:numPr>
          <w:ilvl w:val="0"/>
          <w:numId w:val="61"/>
        </w:numPr>
        <w:autoSpaceDE w:val="0"/>
        <w:autoSpaceDN w:val="0"/>
        <w:adjustRightInd w:val="0"/>
        <w:rPr>
          <w:rFonts w:cs="Arial"/>
          <w:szCs w:val="22"/>
        </w:rPr>
      </w:pPr>
      <w:r w:rsidRPr="0077708A">
        <w:rPr>
          <w:rFonts w:cs="Arial"/>
          <w:szCs w:val="22"/>
        </w:rPr>
        <w:t>In all other conditions, the suppression p</w:t>
      </w:r>
      <w:r>
        <w:rPr>
          <w:rFonts w:cs="Arial"/>
          <w:szCs w:val="22"/>
        </w:rPr>
        <w:t>hase does not alter the overlap.</w:t>
      </w:r>
    </w:p>
    <w:p w14:paraId="38E28AF1" w14:textId="77777777" w:rsidR="0086117C" w:rsidRPr="0077708A" w:rsidRDefault="0086117C" w:rsidP="0086117C">
      <w:pPr>
        <w:autoSpaceDE w:val="0"/>
        <w:autoSpaceDN w:val="0"/>
        <w:adjustRightInd w:val="0"/>
        <w:rPr>
          <w:rFonts w:cs="Arial"/>
          <w:szCs w:val="22"/>
        </w:rPr>
      </w:pPr>
    </w:p>
    <w:p w14:paraId="65F90D19"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All controller units shall be capable of being programmed for single or dual entry. Phase selection for dual entry mode of operation shall be fully programmable</w:t>
      </w:r>
      <w:r>
        <w:rPr>
          <w:rFonts w:cs="Arial"/>
          <w:szCs w:val="22"/>
        </w:rPr>
        <w:t>.</w:t>
      </w:r>
    </w:p>
    <w:p w14:paraId="1E787836" w14:textId="77777777" w:rsidR="0086117C" w:rsidRPr="0077708A" w:rsidRDefault="0086117C" w:rsidP="0086117C">
      <w:pPr>
        <w:autoSpaceDE w:val="0"/>
        <w:autoSpaceDN w:val="0"/>
        <w:adjustRightInd w:val="0"/>
        <w:rPr>
          <w:rFonts w:cs="Arial"/>
          <w:szCs w:val="22"/>
        </w:rPr>
      </w:pPr>
    </w:p>
    <w:p w14:paraId="0EA87A53"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All controller units shall be capable of being programmed to enable or disable simultaneous gap</w:t>
      </w:r>
      <w:r>
        <w:rPr>
          <w:rFonts w:cs="Arial"/>
          <w:szCs w:val="22"/>
        </w:rPr>
        <w:t>.</w:t>
      </w:r>
    </w:p>
    <w:p w14:paraId="7069794C" w14:textId="77777777" w:rsidR="0086117C" w:rsidRPr="0077708A" w:rsidRDefault="0086117C" w:rsidP="0086117C">
      <w:pPr>
        <w:autoSpaceDE w:val="0"/>
        <w:autoSpaceDN w:val="0"/>
        <w:adjustRightInd w:val="0"/>
        <w:rPr>
          <w:rFonts w:cs="Arial"/>
          <w:szCs w:val="22"/>
        </w:rPr>
      </w:pPr>
    </w:p>
    <w:p w14:paraId="195F4CD3"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All controller units shall provide a guaranteed three (3) second yellow change interval</w:t>
      </w:r>
      <w:r>
        <w:rPr>
          <w:rFonts w:cs="Arial"/>
          <w:szCs w:val="22"/>
        </w:rPr>
        <w:t>.</w:t>
      </w:r>
    </w:p>
    <w:p w14:paraId="78130A00" w14:textId="77777777" w:rsidR="0086117C" w:rsidRPr="0077708A" w:rsidRDefault="0086117C" w:rsidP="0086117C">
      <w:pPr>
        <w:autoSpaceDE w:val="0"/>
        <w:autoSpaceDN w:val="0"/>
        <w:adjustRightInd w:val="0"/>
        <w:rPr>
          <w:rFonts w:cs="Arial"/>
          <w:szCs w:val="22"/>
        </w:rPr>
      </w:pPr>
    </w:p>
    <w:p w14:paraId="0D73898E"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An input shall be provided to provide MUTCD flash by external command</w:t>
      </w:r>
      <w:r>
        <w:rPr>
          <w:rFonts w:cs="Arial"/>
          <w:szCs w:val="22"/>
        </w:rPr>
        <w:t>.</w:t>
      </w:r>
    </w:p>
    <w:p w14:paraId="2470C143" w14:textId="77777777" w:rsidR="0086117C" w:rsidRPr="0077708A" w:rsidRDefault="0086117C" w:rsidP="0086117C">
      <w:pPr>
        <w:autoSpaceDE w:val="0"/>
        <w:autoSpaceDN w:val="0"/>
        <w:adjustRightInd w:val="0"/>
        <w:ind w:firstLine="60"/>
        <w:rPr>
          <w:rFonts w:cs="Arial"/>
          <w:szCs w:val="22"/>
        </w:rPr>
      </w:pPr>
    </w:p>
    <w:p w14:paraId="14B2F56B"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All controller units shall be provided with coordination, time clock and pre-emption programs internal to the controller unit. The timing and functional requirements are defined in specification sections (C), (D), and (E)</w:t>
      </w:r>
      <w:r>
        <w:rPr>
          <w:rFonts w:cs="Arial"/>
          <w:szCs w:val="22"/>
        </w:rPr>
        <w:t>.</w:t>
      </w:r>
    </w:p>
    <w:p w14:paraId="307DC7B0" w14:textId="77777777" w:rsidR="0086117C" w:rsidRPr="0077708A" w:rsidRDefault="0086117C" w:rsidP="0086117C">
      <w:pPr>
        <w:autoSpaceDE w:val="0"/>
        <w:autoSpaceDN w:val="0"/>
        <w:adjustRightInd w:val="0"/>
        <w:rPr>
          <w:rFonts w:cs="Arial"/>
          <w:szCs w:val="22"/>
        </w:rPr>
      </w:pPr>
    </w:p>
    <w:p w14:paraId="64627F28"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An internal diagnostic test routine shall be incorporated in the software program. It shall be exercised using the resident processor and shall be capable of checking all memory elements. When a fault is detected, an appropriate message shall be displayed</w:t>
      </w:r>
      <w:r>
        <w:rPr>
          <w:rFonts w:cs="Arial"/>
          <w:szCs w:val="22"/>
        </w:rPr>
        <w:t>.</w:t>
      </w:r>
    </w:p>
    <w:p w14:paraId="31B501AA" w14:textId="77777777" w:rsidR="0086117C" w:rsidRPr="0077708A" w:rsidRDefault="0086117C" w:rsidP="0086117C">
      <w:pPr>
        <w:autoSpaceDE w:val="0"/>
        <w:autoSpaceDN w:val="0"/>
        <w:adjustRightInd w:val="0"/>
        <w:rPr>
          <w:rFonts w:cs="Arial"/>
          <w:szCs w:val="22"/>
        </w:rPr>
      </w:pPr>
    </w:p>
    <w:p w14:paraId="080DB253"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Total solid-state circuitry shall be employed in the controller unit. The original manufacturers' identification number shall identify all components utilized in the controller unit</w:t>
      </w:r>
      <w:r>
        <w:rPr>
          <w:rFonts w:cs="Arial"/>
          <w:szCs w:val="22"/>
        </w:rPr>
        <w:t>.</w:t>
      </w:r>
    </w:p>
    <w:p w14:paraId="107ECC48" w14:textId="77777777" w:rsidR="0086117C" w:rsidRPr="0077708A" w:rsidRDefault="0086117C" w:rsidP="0086117C">
      <w:pPr>
        <w:autoSpaceDE w:val="0"/>
        <w:autoSpaceDN w:val="0"/>
        <w:adjustRightInd w:val="0"/>
        <w:rPr>
          <w:rFonts w:cs="Arial"/>
          <w:szCs w:val="22"/>
        </w:rPr>
      </w:pPr>
    </w:p>
    <w:p w14:paraId="6B6FAD7C"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No circuit cuts shall be allowed on circuit boards in any of the equipment supplied. Any wire jumpers included of circuit boards shall be placed in plated through holes that are specifically designed to contain them. Jumpers that are tack soldered to circuit traces or are added to correct board layout errors are not acceptable</w:t>
      </w:r>
      <w:r>
        <w:rPr>
          <w:rFonts w:cs="Arial"/>
          <w:szCs w:val="22"/>
        </w:rPr>
        <w:t>.</w:t>
      </w:r>
    </w:p>
    <w:p w14:paraId="365F6B41" w14:textId="77777777" w:rsidR="0086117C" w:rsidRPr="0077708A" w:rsidRDefault="0086117C" w:rsidP="0086117C">
      <w:pPr>
        <w:autoSpaceDE w:val="0"/>
        <w:autoSpaceDN w:val="0"/>
        <w:adjustRightInd w:val="0"/>
        <w:rPr>
          <w:rFonts w:cs="Arial"/>
          <w:szCs w:val="22"/>
        </w:rPr>
      </w:pPr>
    </w:p>
    <w:p w14:paraId="05A2642C"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Each detector input shall be capable of being programmed for phase association, detector switching, and stretch and delay timing. The program shall also include inhibit of stretch and delay during elected phases and/or intervals</w:t>
      </w:r>
      <w:r>
        <w:rPr>
          <w:rFonts w:cs="Arial"/>
          <w:szCs w:val="22"/>
        </w:rPr>
        <w:t>.</w:t>
      </w:r>
    </w:p>
    <w:p w14:paraId="41E9B15E" w14:textId="77777777" w:rsidR="0086117C" w:rsidRPr="0077708A" w:rsidRDefault="0086117C" w:rsidP="0086117C">
      <w:pPr>
        <w:autoSpaceDE w:val="0"/>
        <w:autoSpaceDN w:val="0"/>
        <w:adjustRightInd w:val="0"/>
        <w:rPr>
          <w:rFonts w:cs="Arial"/>
          <w:szCs w:val="22"/>
        </w:rPr>
      </w:pPr>
    </w:p>
    <w:p w14:paraId="3D4644A1"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 xml:space="preserve">All hardware versions for boards, modules, etc., shall be identical for all units supplied under this </w:t>
      </w:r>
      <w:r>
        <w:rPr>
          <w:rFonts w:cs="Arial"/>
          <w:szCs w:val="22"/>
        </w:rPr>
        <w:t>Blanket P</w:t>
      </w:r>
      <w:r w:rsidR="0027182B">
        <w:rPr>
          <w:rFonts w:cs="Arial"/>
          <w:szCs w:val="22"/>
        </w:rPr>
        <w:t>.</w:t>
      </w:r>
      <w:r>
        <w:rPr>
          <w:rFonts w:cs="Arial"/>
          <w:szCs w:val="22"/>
        </w:rPr>
        <w:t>O</w:t>
      </w:r>
      <w:r w:rsidR="0027182B">
        <w:rPr>
          <w:rFonts w:cs="Arial"/>
          <w:szCs w:val="22"/>
        </w:rPr>
        <w:t>.</w:t>
      </w:r>
      <w:r>
        <w:rPr>
          <w:rFonts w:cs="Arial"/>
          <w:szCs w:val="22"/>
        </w:rPr>
        <w:t xml:space="preserve"> </w:t>
      </w:r>
      <w:r w:rsidRPr="0077708A">
        <w:rPr>
          <w:rFonts w:cs="Arial"/>
          <w:szCs w:val="22"/>
        </w:rPr>
        <w:t xml:space="preserve"> All boards will be of the latest hardware version</w:t>
      </w:r>
      <w:r>
        <w:rPr>
          <w:rFonts w:cs="Arial"/>
          <w:szCs w:val="22"/>
        </w:rPr>
        <w:t>.</w:t>
      </w:r>
      <w:r w:rsidRPr="0077708A">
        <w:rPr>
          <w:rFonts w:cs="Arial"/>
          <w:szCs w:val="22"/>
        </w:rPr>
        <w:t xml:space="preserve"> </w:t>
      </w:r>
    </w:p>
    <w:p w14:paraId="4BC3BA64" w14:textId="77777777" w:rsidR="0086117C" w:rsidRPr="0077708A" w:rsidRDefault="0086117C" w:rsidP="0086117C">
      <w:pPr>
        <w:autoSpaceDE w:val="0"/>
        <w:autoSpaceDN w:val="0"/>
        <w:adjustRightInd w:val="0"/>
        <w:rPr>
          <w:szCs w:val="22"/>
        </w:rPr>
      </w:pPr>
    </w:p>
    <w:p w14:paraId="2ED2695E"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 program to default or erase all timing and control parameters shall be included in the operating software of the controller unit. This may be accomplished by keyboard command or application of an external input in conjunction with a specific keypad and/or turn on sequence</w:t>
      </w:r>
      <w:r>
        <w:rPr>
          <w:rFonts w:cs="Arial"/>
          <w:szCs w:val="22"/>
        </w:rPr>
        <w:t>.</w:t>
      </w:r>
    </w:p>
    <w:p w14:paraId="59210939" w14:textId="77777777" w:rsidR="0086117C" w:rsidRPr="0077708A" w:rsidRDefault="0086117C" w:rsidP="0086117C">
      <w:pPr>
        <w:autoSpaceDE w:val="0"/>
        <w:autoSpaceDN w:val="0"/>
        <w:adjustRightInd w:val="0"/>
        <w:rPr>
          <w:rFonts w:cs="Arial"/>
          <w:szCs w:val="22"/>
        </w:rPr>
      </w:pPr>
    </w:p>
    <w:p w14:paraId="636BB3E2"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 xml:space="preserve">Test input A and test input B shall be user programmable to provide the following: </w:t>
      </w:r>
    </w:p>
    <w:p w14:paraId="35E0DFAF" w14:textId="77777777" w:rsidR="0086117C" w:rsidRPr="0077708A" w:rsidRDefault="0086117C" w:rsidP="0086117C">
      <w:pPr>
        <w:autoSpaceDE w:val="0"/>
        <w:autoSpaceDN w:val="0"/>
        <w:adjustRightInd w:val="0"/>
        <w:ind w:left="720"/>
        <w:rPr>
          <w:rFonts w:cs="Arial"/>
          <w:szCs w:val="22"/>
        </w:rPr>
      </w:pPr>
    </w:p>
    <w:p w14:paraId="0EF21CB6" w14:textId="77777777" w:rsidR="0086117C" w:rsidRPr="0077708A" w:rsidRDefault="0086117C" w:rsidP="00847514">
      <w:pPr>
        <w:numPr>
          <w:ilvl w:val="0"/>
          <w:numId w:val="62"/>
        </w:numPr>
        <w:autoSpaceDE w:val="0"/>
        <w:autoSpaceDN w:val="0"/>
        <w:adjustRightInd w:val="0"/>
        <w:rPr>
          <w:rFonts w:cs="Arial"/>
          <w:szCs w:val="22"/>
        </w:rPr>
      </w:pPr>
      <w:r w:rsidRPr="0077708A">
        <w:rPr>
          <w:rFonts w:cs="Arial"/>
          <w:szCs w:val="22"/>
        </w:rPr>
        <w:t>Manufacturer specific use</w:t>
      </w:r>
      <w:r>
        <w:rPr>
          <w:rFonts w:cs="Arial"/>
          <w:szCs w:val="22"/>
        </w:rPr>
        <w:t>.</w:t>
      </w:r>
    </w:p>
    <w:p w14:paraId="79442750" w14:textId="77777777" w:rsidR="0086117C" w:rsidRPr="0077708A" w:rsidRDefault="0086117C" w:rsidP="00847514">
      <w:pPr>
        <w:numPr>
          <w:ilvl w:val="0"/>
          <w:numId w:val="62"/>
        </w:numPr>
        <w:autoSpaceDE w:val="0"/>
        <w:autoSpaceDN w:val="0"/>
        <w:adjustRightInd w:val="0"/>
        <w:rPr>
          <w:rFonts w:cs="Arial"/>
          <w:szCs w:val="22"/>
        </w:rPr>
      </w:pPr>
      <w:r w:rsidRPr="0077708A">
        <w:rPr>
          <w:rFonts w:cs="Arial"/>
          <w:szCs w:val="22"/>
        </w:rPr>
        <w:t>Pre-emption one (1) through four (4)</w:t>
      </w:r>
      <w:r>
        <w:rPr>
          <w:rFonts w:cs="Arial"/>
          <w:szCs w:val="22"/>
        </w:rPr>
        <w:t>.</w:t>
      </w:r>
      <w:r w:rsidRPr="0077708A">
        <w:rPr>
          <w:rFonts w:cs="Arial"/>
          <w:szCs w:val="22"/>
        </w:rPr>
        <w:t xml:space="preserve"> </w:t>
      </w:r>
    </w:p>
    <w:p w14:paraId="46A526EB" w14:textId="77777777" w:rsidR="0086117C" w:rsidRPr="0077708A" w:rsidRDefault="0086117C" w:rsidP="00847514">
      <w:pPr>
        <w:numPr>
          <w:ilvl w:val="0"/>
          <w:numId w:val="62"/>
        </w:numPr>
        <w:autoSpaceDE w:val="0"/>
        <w:autoSpaceDN w:val="0"/>
        <w:adjustRightInd w:val="0"/>
        <w:rPr>
          <w:rFonts w:cs="Arial"/>
          <w:szCs w:val="22"/>
        </w:rPr>
      </w:pPr>
      <w:r w:rsidRPr="0077708A">
        <w:rPr>
          <w:rFonts w:cs="Arial"/>
          <w:szCs w:val="22"/>
        </w:rPr>
        <w:t>Uniform code flash input</w:t>
      </w:r>
      <w:r>
        <w:rPr>
          <w:rFonts w:cs="Arial"/>
          <w:szCs w:val="22"/>
        </w:rPr>
        <w:t>.</w:t>
      </w:r>
    </w:p>
    <w:p w14:paraId="48D2CCC7" w14:textId="77777777" w:rsidR="0086117C" w:rsidRPr="0077708A" w:rsidRDefault="0086117C" w:rsidP="00847514">
      <w:pPr>
        <w:numPr>
          <w:ilvl w:val="0"/>
          <w:numId w:val="62"/>
        </w:numPr>
        <w:autoSpaceDE w:val="0"/>
        <w:autoSpaceDN w:val="0"/>
        <w:adjustRightInd w:val="0"/>
        <w:rPr>
          <w:rFonts w:cs="Arial"/>
          <w:szCs w:val="22"/>
        </w:rPr>
      </w:pPr>
      <w:r w:rsidRPr="0077708A">
        <w:rPr>
          <w:rFonts w:cs="Arial"/>
          <w:szCs w:val="22"/>
        </w:rPr>
        <w:t>None.</w:t>
      </w:r>
    </w:p>
    <w:p w14:paraId="5A06CC1A" w14:textId="77777777" w:rsidR="0086117C" w:rsidRPr="0077708A" w:rsidRDefault="0086117C" w:rsidP="0086117C">
      <w:pPr>
        <w:autoSpaceDE w:val="0"/>
        <w:autoSpaceDN w:val="0"/>
        <w:adjustRightInd w:val="0"/>
        <w:ind w:left="720"/>
        <w:rPr>
          <w:rFonts w:cs="Arial"/>
          <w:szCs w:val="22"/>
        </w:rPr>
      </w:pPr>
    </w:p>
    <w:p w14:paraId="51D0EB2B"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As an alternate to these inputs being user programmable, the manufacturer may provide ABC input and output mode selection per currents NEMA T</w:t>
      </w:r>
      <w:r>
        <w:rPr>
          <w:rFonts w:cs="Arial"/>
          <w:szCs w:val="22"/>
        </w:rPr>
        <w:t>S2, Type two (2) standards.</w:t>
      </w:r>
    </w:p>
    <w:p w14:paraId="56DAB5C6" w14:textId="77777777" w:rsidR="0086117C" w:rsidRPr="0077708A" w:rsidRDefault="0086117C" w:rsidP="0086117C">
      <w:pPr>
        <w:autoSpaceDE w:val="0"/>
        <w:autoSpaceDN w:val="0"/>
        <w:adjustRightInd w:val="0"/>
        <w:rPr>
          <w:rFonts w:cs="Arial"/>
          <w:szCs w:val="22"/>
        </w:rPr>
      </w:pPr>
    </w:p>
    <w:p w14:paraId="1F7C4F03" w14:textId="77777777" w:rsidR="0086117C" w:rsidRPr="0077708A" w:rsidRDefault="0086117C" w:rsidP="00847514">
      <w:pPr>
        <w:numPr>
          <w:ilvl w:val="0"/>
          <w:numId w:val="60"/>
        </w:numPr>
        <w:autoSpaceDE w:val="0"/>
        <w:autoSpaceDN w:val="0"/>
        <w:adjustRightInd w:val="0"/>
        <w:rPr>
          <w:rFonts w:cs="Arial"/>
          <w:szCs w:val="22"/>
        </w:rPr>
      </w:pPr>
      <w:r w:rsidRPr="0077708A">
        <w:rPr>
          <w:rFonts w:cs="Arial"/>
          <w:szCs w:val="22"/>
        </w:rPr>
        <w:t xml:space="preserve">All controller units shall be provided with either linear power supplies or switch mode power supplies. </w:t>
      </w:r>
    </w:p>
    <w:p w14:paraId="7EEFF702" w14:textId="77777777" w:rsidR="0086117C" w:rsidRPr="0077708A" w:rsidRDefault="0086117C" w:rsidP="0086117C">
      <w:pPr>
        <w:autoSpaceDE w:val="0"/>
        <w:autoSpaceDN w:val="0"/>
        <w:adjustRightInd w:val="0"/>
        <w:rPr>
          <w:rFonts w:cs="Arial"/>
          <w:szCs w:val="22"/>
        </w:rPr>
      </w:pPr>
    </w:p>
    <w:p w14:paraId="56E40E86" w14:textId="77777777" w:rsidR="0086117C" w:rsidRPr="0077708A" w:rsidRDefault="0086117C" w:rsidP="0086117C">
      <w:pPr>
        <w:pStyle w:val="Heading3"/>
      </w:pPr>
      <w:bookmarkStart w:id="158" w:name="_Toc223420134"/>
      <w:bookmarkStart w:id="159" w:name="_Toc224448129"/>
      <w:bookmarkStart w:id="160" w:name="_Toc290287127"/>
      <w:bookmarkStart w:id="161" w:name="_Toc429127594"/>
      <w:bookmarkStart w:id="162" w:name="_Toc494897480"/>
      <w:bookmarkStart w:id="163" w:name="_Toc10463283"/>
      <w:r w:rsidRPr="0077708A">
        <w:t>Coordination</w:t>
      </w:r>
      <w:bookmarkEnd w:id="158"/>
      <w:bookmarkEnd w:id="159"/>
      <w:bookmarkEnd w:id="160"/>
      <w:bookmarkEnd w:id="161"/>
      <w:bookmarkEnd w:id="162"/>
      <w:bookmarkEnd w:id="163"/>
    </w:p>
    <w:p w14:paraId="060DFBD5" w14:textId="77777777" w:rsidR="0086117C" w:rsidRPr="0077708A" w:rsidRDefault="0086117C" w:rsidP="0086117C">
      <w:pPr>
        <w:autoSpaceDE w:val="0"/>
        <w:autoSpaceDN w:val="0"/>
        <w:adjustRightInd w:val="0"/>
        <w:rPr>
          <w:rFonts w:cs="Arial"/>
          <w:szCs w:val="22"/>
        </w:rPr>
      </w:pPr>
    </w:p>
    <w:p w14:paraId="6182C2FD"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 xml:space="preserve">The controller unit shall be provided with programs that allow for the selection and operation of coordination operating modes as follows: </w:t>
      </w:r>
    </w:p>
    <w:p w14:paraId="707F4EFB" w14:textId="77777777" w:rsidR="0086117C" w:rsidRPr="0077708A" w:rsidRDefault="0086117C" w:rsidP="0086117C">
      <w:pPr>
        <w:autoSpaceDE w:val="0"/>
        <w:autoSpaceDN w:val="0"/>
        <w:adjustRightInd w:val="0"/>
        <w:ind w:left="360" w:firstLine="360"/>
        <w:rPr>
          <w:rFonts w:cs="Arial"/>
          <w:szCs w:val="22"/>
        </w:rPr>
      </w:pPr>
    </w:p>
    <w:p w14:paraId="5F05E2AD" w14:textId="77777777" w:rsidR="0086117C" w:rsidRPr="0077708A" w:rsidRDefault="0086117C" w:rsidP="00847514">
      <w:pPr>
        <w:numPr>
          <w:ilvl w:val="0"/>
          <w:numId w:val="64"/>
        </w:numPr>
        <w:autoSpaceDE w:val="0"/>
        <w:autoSpaceDN w:val="0"/>
        <w:adjustRightInd w:val="0"/>
        <w:rPr>
          <w:rFonts w:cs="Arial"/>
          <w:szCs w:val="22"/>
        </w:rPr>
      </w:pPr>
      <w:r w:rsidRPr="0077708A">
        <w:rPr>
          <w:rFonts w:cs="Arial"/>
          <w:szCs w:val="22"/>
        </w:rPr>
        <w:t>Hardwire</w:t>
      </w:r>
      <w:r>
        <w:rPr>
          <w:rFonts w:cs="Arial"/>
          <w:szCs w:val="22"/>
        </w:rPr>
        <w:t>.</w:t>
      </w:r>
      <w:r w:rsidRPr="0077708A">
        <w:rPr>
          <w:rFonts w:cs="Arial"/>
          <w:szCs w:val="22"/>
        </w:rPr>
        <w:t xml:space="preserve"> </w:t>
      </w:r>
    </w:p>
    <w:p w14:paraId="7FD5EB79" w14:textId="77777777" w:rsidR="0086117C" w:rsidRPr="0077708A" w:rsidRDefault="0086117C" w:rsidP="00847514">
      <w:pPr>
        <w:numPr>
          <w:ilvl w:val="0"/>
          <w:numId w:val="64"/>
        </w:numPr>
        <w:autoSpaceDE w:val="0"/>
        <w:autoSpaceDN w:val="0"/>
        <w:adjustRightInd w:val="0"/>
        <w:rPr>
          <w:rFonts w:cs="Arial"/>
          <w:szCs w:val="22"/>
        </w:rPr>
      </w:pPr>
      <w:r w:rsidRPr="0077708A">
        <w:rPr>
          <w:rFonts w:cs="Arial"/>
          <w:szCs w:val="22"/>
        </w:rPr>
        <w:t>Time based</w:t>
      </w:r>
      <w:r>
        <w:rPr>
          <w:rFonts w:cs="Arial"/>
          <w:szCs w:val="22"/>
        </w:rPr>
        <w:t>.</w:t>
      </w:r>
      <w:r w:rsidRPr="0077708A">
        <w:rPr>
          <w:rFonts w:cs="Arial"/>
          <w:szCs w:val="22"/>
        </w:rPr>
        <w:t xml:space="preserve"> </w:t>
      </w:r>
    </w:p>
    <w:p w14:paraId="4CB77EFC" w14:textId="77777777" w:rsidR="0086117C" w:rsidRPr="0077708A" w:rsidRDefault="0086117C" w:rsidP="00847514">
      <w:pPr>
        <w:numPr>
          <w:ilvl w:val="0"/>
          <w:numId w:val="64"/>
        </w:numPr>
        <w:autoSpaceDE w:val="0"/>
        <w:autoSpaceDN w:val="0"/>
        <w:adjustRightInd w:val="0"/>
        <w:rPr>
          <w:rFonts w:cs="Arial"/>
          <w:szCs w:val="22"/>
        </w:rPr>
      </w:pPr>
      <w:r w:rsidRPr="0077708A">
        <w:rPr>
          <w:rFonts w:cs="Arial"/>
          <w:szCs w:val="22"/>
        </w:rPr>
        <w:t>Time based backup for hardwire or telemetry interconnect</w:t>
      </w:r>
      <w:r>
        <w:rPr>
          <w:rFonts w:cs="Arial"/>
          <w:szCs w:val="22"/>
        </w:rPr>
        <w:t>.</w:t>
      </w:r>
      <w:r w:rsidRPr="0077708A">
        <w:rPr>
          <w:rFonts w:cs="Arial"/>
          <w:szCs w:val="22"/>
        </w:rPr>
        <w:t xml:space="preserve"> </w:t>
      </w:r>
    </w:p>
    <w:p w14:paraId="368F7778" w14:textId="77777777" w:rsidR="0086117C" w:rsidRPr="0077708A" w:rsidRDefault="0086117C" w:rsidP="00847514">
      <w:pPr>
        <w:numPr>
          <w:ilvl w:val="0"/>
          <w:numId w:val="64"/>
        </w:numPr>
        <w:autoSpaceDE w:val="0"/>
        <w:autoSpaceDN w:val="0"/>
        <w:adjustRightInd w:val="0"/>
        <w:rPr>
          <w:rFonts w:cs="Arial"/>
          <w:szCs w:val="22"/>
        </w:rPr>
      </w:pPr>
      <w:r w:rsidRPr="0077708A">
        <w:rPr>
          <w:rFonts w:cs="Arial"/>
          <w:szCs w:val="22"/>
        </w:rPr>
        <w:t>Time clock master/coordinator in an interconnected system</w:t>
      </w:r>
      <w:r>
        <w:rPr>
          <w:rFonts w:cs="Arial"/>
          <w:szCs w:val="22"/>
        </w:rPr>
        <w:t>.</w:t>
      </w:r>
    </w:p>
    <w:p w14:paraId="38E6FBFA" w14:textId="77777777" w:rsidR="0086117C" w:rsidRPr="0077708A" w:rsidRDefault="0086117C" w:rsidP="00847514">
      <w:pPr>
        <w:numPr>
          <w:ilvl w:val="0"/>
          <w:numId w:val="64"/>
        </w:numPr>
        <w:autoSpaceDE w:val="0"/>
        <w:autoSpaceDN w:val="0"/>
        <w:adjustRightInd w:val="0"/>
        <w:rPr>
          <w:rFonts w:cs="Arial"/>
          <w:szCs w:val="22"/>
        </w:rPr>
      </w:pPr>
      <w:r w:rsidRPr="0077708A">
        <w:rPr>
          <w:rFonts w:cs="Arial"/>
          <w:szCs w:val="22"/>
        </w:rPr>
        <w:t xml:space="preserve">Telemetry. </w:t>
      </w:r>
    </w:p>
    <w:p w14:paraId="105D874E" w14:textId="77777777" w:rsidR="0086117C" w:rsidRPr="0077708A" w:rsidRDefault="0086117C" w:rsidP="0086117C">
      <w:pPr>
        <w:autoSpaceDE w:val="0"/>
        <w:autoSpaceDN w:val="0"/>
        <w:adjustRightInd w:val="0"/>
        <w:rPr>
          <w:rFonts w:cs="Arial"/>
          <w:szCs w:val="22"/>
        </w:rPr>
      </w:pPr>
    </w:p>
    <w:p w14:paraId="6F1C7ADF"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 xml:space="preserve">The coordinator shall be capable of implementing coordination plans containing, as a minimum: </w:t>
      </w:r>
    </w:p>
    <w:p w14:paraId="32A2BE6A" w14:textId="77777777" w:rsidR="0086117C" w:rsidRPr="0077708A" w:rsidRDefault="0086117C" w:rsidP="0086117C">
      <w:pPr>
        <w:autoSpaceDE w:val="0"/>
        <w:autoSpaceDN w:val="0"/>
        <w:adjustRightInd w:val="0"/>
        <w:ind w:firstLine="720"/>
        <w:rPr>
          <w:rFonts w:cs="Arial"/>
          <w:szCs w:val="22"/>
        </w:rPr>
      </w:pPr>
    </w:p>
    <w:p w14:paraId="286FB6A9" w14:textId="77777777" w:rsidR="0086117C" w:rsidRPr="0077708A" w:rsidRDefault="0086117C" w:rsidP="00847514">
      <w:pPr>
        <w:numPr>
          <w:ilvl w:val="0"/>
          <w:numId w:val="65"/>
        </w:numPr>
        <w:autoSpaceDE w:val="0"/>
        <w:autoSpaceDN w:val="0"/>
        <w:adjustRightInd w:val="0"/>
        <w:ind w:hanging="720"/>
        <w:rPr>
          <w:rFonts w:cs="Arial"/>
          <w:szCs w:val="22"/>
        </w:rPr>
      </w:pPr>
      <w:r w:rsidRPr="0077708A">
        <w:rPr>
          <w:rFonts w:cs="Arial"/>
          <w:szCs w:val="22"/>
        </w:rPr>
        <w:t>Four (4) cycles</w:t>
      </w:r>
      <w:r>
        <w:rPr>
          <w:rFonts w:cs="Arial"/>
          <w:szCs w:val="22"/>
        </w:rPr>
        <w:t>.</w:t>
      </w:r>
      <w:r w:rsidRPr="0077708A">
        <w:rPr>
          <w:rFonts w:cs="Arial"/>
          <w:szCs w:val="22"/>
        </w:rPr>
        <w:t xml:space="preserve"> </w:t>
      </w:r>
    </w:p>
    <w:p w14:paraId="60BF362D" w14:textId="77777777" w:rsidR="0086117C" w:rsidRPr="0077708A" w:rsidRDefault="0086117C" w:rsidP="00847514">
      <w:pPr>
        <w:numPr>
          <w:ilvl w:val="0"/>
          <w:numId w:val="65"/>
        </w:numPr>
        <w:autoSpaceDE w:val="0"/>
        <w:autoSpaceDN w:val="0"/>
        <w:adjustRightInd w:val="0"/>
        <w:ind w:hanging="720"/>
        <w:rPr>
          <w:rFonts w:cs="Arial"/>
          <w:szCs w:val="22"/>
        </w:rPr>
      </w:pPr>
      <w:r w:rsidRPr="0077708A">
        <w:rPr>
          <w:rFonts w:cs="Arial"/>
          <w:szCs w:val="22"/>
        </w:rPr>
        <w:t>Four (4) splits per cycle (sixteen (16) total splits)</w:t>
      </w:r>
      <w:r>
        <w:rPr>
          <w:rFonts w:cs="Arial"/>
          <w:szCs w:val="22"/>
        </w:rPr>
        <w:t>.</w:t>
      </w:r>
      <w:r w:rsidRPr="0077708A">
        <w:rPr>
          <w:rFonts w:cs="Arial"/>
          <w:szCs w:val="22"/>
        </w:rPr>
        <w:t xml:space="preserve"> </w:t>
      </w:r>
    </w:p>
    <w:p w14:paraId="228E52D0" w14:textId="77777777" w:rsidR="0086117C" w:rsidRPr="0077708A" w:rsidRDefault="0086117C" w:rsidP="00847514">
      <w:pPr>
        <w:numPr>
          <w:ilvl w:val="0"/>
          <w:numId w:val="65"/>
        </w:numPr>
        <w:autoSpaceDE w:val="0"/>
        <w:autoSpaceDN w:val="0"/>
        <w:adjustRightInd w:val="0"/>
        <w:ind w:hanging="720"/>
        <w:rPr>
          <w:rFonts w:cs="Arial"/>
          <w:szCs w:val="22"/>
        </w:rPr>
      </w:pPr>
      <w:r w:rsidRPr="0077708A">
        <w:rPr>
          <w:rFonts w:cs="Arial"/>
          <w:szCs w:val="22"/>
        </w:rPr>
        <w:t>Three (3) offsets per cycle (twelve (12) total offsets)</w:t>
      </w:r>
      <w:r>
        <w:rPr>
          <w:rFonts w:cs="Arial"/>
          <w:szCs w:val="22"/>
        </w:rPr>
        <w:t>.</w:t>
      </w:r>
      <w:r w:rsidRPr="0077708A">
        <w:rPr>
          <w:rFonts w:cs="Arial"/>
          <w:szCs w:val="22"/>
        </w:rPr>
        <w:t xml:space="preserve"> </w:t>
      </w:r>
    </w:p>
    <w:p w14:paraId="490BAFB5" w14:textId="77777777" w:rsidR="0086117C" w:rsidRPr="0077708A" w:rsidRDefault="0086117C" w:rsidP="00847514">
      <w:pPr>
        <w:numPr>
          <w:ilvl w:val="0"/>
          <w:numId w:val="65"/>
        </w:numPr>
        <w:autoSpaceDE w:val="0"/>
        <w:autoSpaceDN w:val="0"/>
        <w:adjustRightInd w:val="0"/>
        <w:ind w:hanging="720"/>
        <w:rPr>
          <w:rFonts w:cs="Arial"/>
          <w:szCs w:val="22"/>
        </w:rPr>
      </w:pPr>
      <w:r w:rsidRPr="0077708A">
        <w:rPr>
          <w:rFonts w:cs="Arial"/>
          <w:szCs w:val="22"/>
        </w:rPr>
        <w:t>Eight (8) vehicle permissive periods per split</w:t>
      </w:r>
      <w:r>
        <w:rPr>
          <w:rFonts w:cs="Arial"/>
          <w:szCs w:val="22"/>
        </w:rPr>
        <w:t>.</w:t>
      </w:r>
      <w:r w:rsidRPr="0077708A">
        <w:rPr>
          <w:rFonts w:cs="Arial"/>
          <w:szCs w:val="22"/>
        </w:rPr>
        <w:t xml:space="preserve"> </w:t>
      </w:r>
    </w:p>
    <w:p w14:paraId="60608ACB" w14:textId="77777777" w:rsidR="0086117C" w:rsidRPr="0077708A" w:rsidRDefault="0086117C" w:rsidP="00847514">
      <w:pPr>
        <w:numPr>
          <w:ilvl w:val="0"/>
          <w:numId w:val="65"/>
        </w:numPr>
        <w:autoSpaceDE w:val="0"/>
        <w:autoSpaceDN w:val="0"/>
        <w:adjustRightInd w:val="0"/>
        <w:ind w:hanging="720"/>
        <w:rPr>
          <w:rFonts w:cs="Arial"/>
          <w:szCs w:val="22"/>
        </w:rPr>
      </w:pPr>
      <w:r w:rsidRPr="0077708A">
        <w:rPr>
          <w:rFonts w:cs="Arial"/>
          <w:szCs w:val="22"/>
        </w:rPr>
        <w:t>Eight (8) pedestri</w:t>
      </w:r>
      <w:r>
        <w:rPr>
          <w:rFonts w:cs="Arial"/>
          <w:szCs w:val="22"/>
        </w:rPr>
        <w:t>an permissive periods per split.</w:t>
      </w:r>
    </w:p>
    <w:p w14:paraId="72B977FE" w14:textId="77777777" w:rsidR="0086117C" w:rsidRPr="0077708A" w:rsidRDefault="0086117C" w:rsidP="00847514">
      <w:pPr>
        <w:numPr>
          <w:ilvl w:val="0"/>
          <w:numId w:val="65"/>
        </w:numPr>
        <w:autoSpaceDE w:val="0"/>
        <w:autoSpaceDN w:val="0"/>
        <w:adjustRightInd w:val="0"/>
        <w:ind w:hanging="720"/>
        <w:rPr>
          <w:rFonts w:cs="Arial"/>
          <w:szCs w:val="22"/>
        </w:rPr>
      </w:pPr>
      <w:r w:rsidRPr="0077708A">
        <w:rPr>
          <w:rFonts w:cs="Arial"/>
          <w:szCs w:val="22"/>
        </w:rPr>
        <w:t>Eight (8) force offs per split</w:t>
      </w:r>
      <w:r>
        <w:rPr>
          <w:rFonts w:cs="Arial"/>
          <w:szCs w:val="22"/>
        </w:rPr>
        <w:t>.</w:t>
      </w:r>
    </w:p>
    <w:p w14:paraId="503D3AD7" w14:textId="77777777" w:rsidR="0086117C" w:rsidRPr="0077708A" w:rsidRDefault="0086117C" w:rsidP="00847514">
      <w:pPr>
        <w:numPr>
          <w:ilvl w:val="0"/>
          <w:numId w:val="65"/>
        </w:numPr>
        <w:autoSpaceDE w:val="0"/>
        <w:autoSpaceDN w:val="0"/>
        <w:adjustRightInd w:val="0"/>
        <w:ind w:hanging="720"/>
        <w:rPr>
          <w:rFonts w:cs="Arial"/>
          <w:szCs w:val="22"/>
        </w:rPr>
      </w:pPr>
      <w:r w:rsidRPr="0077708A">
        <w:rPr>
          <w:rFonts w:cs="Arial"/>
          <w:szCs w:val="22"/>
        </w:rPr>
        <w:t xml:space="preserve">One (1) dwell period per cycle. </w:t>
      </w:r>
    </w:p>
    <w:p w14:paraId="580735C7" w14:textId="77777777" w:rsidR="0086117C" w:rsidRPr="0077708A" w:rsidRDefault="0086117C" w:rsidP="0086117C">
      <w:pPr>
        <w:autoSpaceDE w:val="0"/>
        <w:autoSpaceDN w:val="0"/>
        <w:adjustRightInd w:val="0"/>
        <w:ind w:left="504"/>
        <w:rPr>
          <w:rFonts w:cs="Arial"/>
          <w:szCs w:val="22"/>
        </w:rPr>
      </w:pPr>
    </w:p>
    <w:p w14:paraId="27A6EDCF" w14:textId="77777777" w:rsidR="0086117C" w:rsidRPr="0077708A" w:rsidRDefault="0086117C" w:rsidP="0086117C">
      <w:pPr>
        <w:autoSpaceDE w:val="0"/>
        <w:autoSpaceDN w:val="0"/>
        <w:adjustRightInd w:val="0"/>
        <w:rPr>
          <w:rFonts w:cs="Arial"/>
          <w:szCs w:val="22"/>
        </w:rPr>
      </w:pPr>
      <w:r w:rsidRPr="0077708A">
        <w:rPr>
          <w:rFonts w:cs="Arial"/>
          <w:szCs w:val="22"/>
        </w:rPr>
        <w:t>Sixteen (16) timing plans consisting of one (1) cycle length per timing plan; one (1) split per timing plan; and three (3) offsets per timing plan may be provided in place of parameters a, b, and c above, or forty-eight (48) timing plans, each consisting of its own cycle length, split and offset may be provided. However, an input/output map program must be provided to provide correlati</w:t>
      </w:r>
      <w:r>
        <w:rPr>
          <w:rFonts w:cs="Arial"/>
          <w:szCs w:val="22"/>
        </w:rPr>
        <w:t>on between the two (2) methods.</w:t>
      </w:r>
    </w:p>
    <w:p w14:paraId="49FDE1DC" w14:textId="77777777" w:rsidR="0086117C" w:rsidRPr="0077708A" w:rsidRDefault="0086117C" w:rsidP="0086117C">
      <w:pPr>
        <w:autoSpaceDE w:val="0"/>
        <w:autoSpaceDN w:val="0"/>
        <w:adjustRightInd w:val="0"/>
        <w:ind w:left="360"/>
        <w:rPr>
          <w:rFonts w:cs="Arial"/>
          <w:szCs w:val="22"/>
        </w:rPr>
      </w:pPr>
    </w:p>
    <w:p w14:paraId="2BCE8F96"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The coordination plan shall be structured to allow sixty</w:t>
      </w:r>
      <w:r w:rsidR="0027182B">
        <w:rPr>
          <w:rFonts w:cs="Arial"/>
          <w:szCs w:val="22"/>
        </w:rPr>
        <w:t>-</w:t>
      </w:r>
      <w:r w:rsidRPr="0077708A">
        <w:rPr>
          <w:rFonts w:cs="Arial"/>
          <w:szCs w:val="22"/>
        </w:rPr>
        <w:t>four (64) coordination patterns, each with its own cycle/offset/split.</w:t>
      </w:r>
    </w:p>
    <w:p w14:paraId="2E673F17" w14:textId="77777777" w:rsidR="0086117C" w:rsidRPr="0077708A" w:rsidRDefault="0086117C" w:rsidP="0086117C">
      <w:pPr>
        <w:autoSpaceDE w:val="0"/>
        <w:autoSpaceDN w:val="0"/>
        <w:adjustRightInd w:val="0"/>
        <w:ind w:left="360"/>
        <w:rPr>
          <w:rFonts w:cs="Arial"/>
          <w:szCs w:val="22"/>
        </w:rPr>
      </w:pPr>
    </w:p>
    <w:p w14:paraId="49EC27C7" w14:textId="77777777" w:rsidR="0086117C" w:rsidRPr="0077708A" w:rsidRDefault="0086117C" w:rsidP="0086117C">
      <w:pPr>
        <w:autoSpaceDE w:val="0"/>
        <w:autoSpaceDN w:val="0"/>
        <w:adjustRightInd w:val="0"/>
        <w:ind w:left="360"/>
        <w:rPr>
          <w:rFonts w:cs="Arial"/>
          <w:szCs w:val="22"/>
        </w:rPr>
      </w:pPr>
      <w:r w:rsidRPr="0077708A">
        <w:rPr>
          <w:rFonts w:cs="Arial"/>
          <w:szCs w:val="22"/>
        </w:rPr>
        <w:t>Offset and slit entries in percent or seconds.</w:t>
      </w:r>
    </w:p>
    <w:p w14:paraId="03BECFA5" w14:textId="77777777" w:rsidR="0086117C" w:rsidRPr="0077708A" w:rsidRDefault="0086117C" w:rsidP="0086117C">
      <w:pPr>
        <w:autoSpaceDE w:val="0"/>
        <w:autoSpaceDN w:val="0"/>
        <w:adjustRightInd w:val="0"/>
        <w:ind w:left="360"/>
        <w:rPr>
          <w:rFonts w:cs="Arial"/>
          <w:szCs w:val="22"/>
        </w:rPr>
      </w:pPr>
    </w:p>
    <w:p w14:paraId="4A3091F5"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C1/O1/S1 C2/O1(4)/S1(5) C3/O1(7)/S1(09) C4/O1(10)/S1(13) </w:t>
      </w:r>
    </w:p>
    <w:p w14:paraId="445C3381"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S2 S2(6) S2(10) S1(14) </w:t>
      </w:r>
    </w:p>
    <w:p w14:paraId="2030AAFD"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S3 S3(7) S3(11) S3(15) </w:t>
      </w:r>
    </w:p>
    <w:p w14:paraId="061C7E8F"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S4 S4(8) S4(12) S4(16) </w:t>
      </w:r>
    </w:p>
    <w:p w14:paraId="0E2FF4D7"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C1/O2/S1 C2/O2(5)/S1(5) C3/O2(8)/S1(09) C4/O2(11)/S1(13) </w:t>
      </w:r>
    </w:p>
    <w:p w14:paraId="60D09B1E"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S2 S2(6) S2(10) S2(14) </w:t>
      </w:r>
    </w:p>
    <w:p w14:paraId="3DDBC4E3"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S3 S3(7) S3(11) S3(15) </w:t>
      </w:r>
    </w:p>
    <w:p w14:paraId="331CFD06"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S4 S4(8) S4(12) S4(16) </w:t>
      </w:r>
    </w:p>
    <w:p w14:paraId="7A23B0BC"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C1/O3/S1 C2/O3(6)/S1(5) C3/03(9)/S1(09) 4/O3(12)/S1(13) </w:t>
      </w:r>
    </w:p>
    <w:p w14:paraId="4640092B"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S2 S2(6) S2(10) S2(14) </w:t>
      </w:r>
    </w:p>
    <w:p w14:paraId="21AC8D9D"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S3 S3(7) S3(11) S3(15) </w:t>
      </w:r>
    </w:p>
    <w:p w14:paraId="73C19573"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S4 S4(8) S4(12) S4(16) </w:t>
      </w:r>
    </w:p>
    <w:p w14:paraId="648F5FAD" w14:textId="77777777" w:rsidR="0086117C" w:rsidRPr="0077708A" w:rsidRDefault="0086117C" w:rsidP="0086117C">
      <w:pPr>
        <w:autoSpaceDE w:val="0"/>
        <w:autoSpaceDN w:val="0"/>
        <w:adjustRightInd w:val="0"/>
        <w:ind w:left="720" w:hanging="360"/>
        <w:rPr>
          <w:rFonts w:cs="Arial"/>
          <w:szCs w:val="22"/>
        </w:rPr>
      </w:pPr>
    </w:p>
    <w:p w14:paraId="6B565646"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A "D" multi-terminal receptacle shall be mounted on the front of the controller unit. All input and output functions to operate the coordination plans under hard wire interconnected master/local operation shall be est</w:t>
      </w:r>
      <w:r>
        <w:rPr>
          <w:rFonts w:cs="Arial"/>
          <w:szCs w:val="22"/>
        </w:rPr>
        <w:t>ablished through this connector.</w:t>
      </w:r>
    </w:p>
    <w:p w14:paraId="6A38A0E1" w14:textId="77777777" w:rsidR="0086117C" w:rsidRPr="0077708A" w:rsidRDefault="0086117C" w:rsidP="0086117C">
      <w:pPr>
        <w:autoSpaceDE w:val="0"/>
        <w:autoSpaceDN w:val="0"/>
        <w:adjustRightInd w:val="0"/>
        <w:ind w:left="720" w:hanging="360"/>
        <w:rPr>
          <w:rFonts w:cs="Arial"/>
          <w:szCs w:val="22"/>
        </w:rPr>
      </w:pPr>
    </w:p>
    <w:p w14:paraId="1980D5D8"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 xml:space="preserve">The coordination plans shall be programmable in one-second increments between the following limits: </w:t>
      </w:r>
    </w:p>
    <w:p w14:paraId="7E988DD7" w14:textId="77777777" w:rsidR="0086117C" w:rsidRPr="0077708A" w:rsidRDefault="0086117C" w:rsidP="0086117C">
      <w:pPr>
        <w:autoSpaceDE w:val="0"/>
        <w:autoSpaceDN w:val="0"/>
        <w:adjustRightInd w:val="0"/>
        <w:ind w:left="360" w:firstLine="360"/>
        <w:rPr>
          <w:rFonts w:cs="Arial"/>
          <w:szCs w:val="22"/>
        </w:rPr>
      </w:pPr>
    </w:p>
    <w:p w14:paraId="3D867129" w14:textId="77777777" w:rsidR="0086117C" w:rsidRPr="0077708A" w:rsidRDefault="0086117C" w:rsidP="00847514">
      <w:pPr>
        <w:numPr>
          <w:ilvl w:val="0"/>
          <w:numId w:val="66"/>
        </w:numPr>
        <w:autoSpaceDE w:val="0"/>
        <w:autoSpaceDN w:val="0"/>
        <w:adjustRightInd w:val="0"/>
        <w:rPr>
          <w:rFonts w:cs="Arial"/>
          <w:szCs w:val="22"/>
        </w:rPr>
      </w:pPr>
      <w:r w:rsidRPr="0077708A">
        <w:rPr>
          <w:rFonts w:cs="Arial"/>
          <w:szCs w:val="22"/>
        </w:rPr>
        <w:t>Cycle length 30 – 254</w:t>
      </w:r>
      <w:r>
        <w:rPr>
          <w:rFonts w:cs="Arial"/>
          <w:szCs w:val="22"/>
        </w:rPr>
        <w:t>.</w:t>
      </w:r>
      <w:r w:rsidRPr="0077708A">
        <w:rPr>
          <w:rFonts w:cs="Arial"/>
          <w:szCs w:val="22"/>
        </w:rPr>
        <w:t xml:space="preserve"> </w:t>
      </w:r>
    </w:p>
    <w:p w14:paraId="69AFF5B4" w14:textId="77777777" w:rsidR="0086117C" w:rsidRPr="0077708A" w:rsidRDefault="0086117C" w:rsidP="00847514">
      <w:pPr>
        <w:numPr>
          <w:ilvl w:val="0"/>
          <w:numId w:val="66"/>
        </w:numPr>
        <w:autoSpaceDE w:val="0"/>
        <w:autoSpaceDN w:val="0"/>
        <w:adjustRightInd w:val="0"/>
        <w:rPr>
          <w:rFonts w:cs="Arial"/>
          <w:szCs w:val="22"/>
        </w:rPr>
      </w:pPr>
      <w:r w:rsidRPr="0077708A">
        <w:rPr>
          <w:rFonts w:cs="Arial"/>
          <w:szCs w:val="22"/>
        </w:rPr>
        <w:t>Splits 0 - 254 or 0 - 99%</w:t>
      </w:r>
      <w:r>
        <w:rPr>
          <w:rFonts w:cs="Arial"/>
          <w:szCs w:val="22"/>
        </w:rPr>
        <w:t>.</w:t>
      </w:r>
      <w:r w:rsidRPr="0077708A">
        <w:rPr>
          <w:rFonts w:cs="Arial"/>
          <w:szCs w:val="22"/>
        </w:rPr>
        <w:t xml:space="preserve"> </w:t>
      </w:r>
    </w:p>
    <w:p w14:paraId="1E71E2FE" w14:textId="77777777" w:rsidR="0086117C" w:rsidRPr="0077708A" w:rsidRDefault="0086117C" w:rsidP="00847514">
      <w:pPr>
        <w:numPr>
          <w:ilvl w:val="0"/>
          <w:numId w:val="66"/>
        </w:numPr>
        <w:autoSpaceDE w:val="0"/>
        <w:autoSpaceDN w:val="0"/>
        <w:adjustRightInd w:val="0"/>
        <w:rPr>
          <w:rFonts w:cs="Arial"/>
          <w:szCs w:val="22"/>
        </w:rPr>
      </w:pPr>
      <w:r w:rsidRPr="0077708A">
        <w:rPr>
          <w:rFonts w:cs="Arial"/>
          <w:szCs w:val="22"/>
        </w:rPr>
        <w:t>Offsets 0 - 254 or 0 - 99%</w:t>
      </w:r>
      <w:r>
        <w:rPr>
          <w:rFonts w:cs="Arial"/>
          <w:szCs w:val="22"/>
        </w:rPr>
        <w:t>.</w:t>
      </w:r>
      <w:r w:rsidRPr="0077708A">
        <w:rPr>
          <w:rFonts w:cs="Arial"/>
          <w:szCs w:val="22"/>
        </w:rPr>
        <w:t xml:space="preserve"> </w:t>
      </w:r>
    </w:p>
    <w:p w14:paraId="121DF3A2" w14:textId="77777777" w:rsidR="0086117C" w:rsidRPr="0077708A" w:rsidRDefault="0086117C" w:rsidP="00847514">
      <w:pPr>
        <w:numPr>
          <w:ilvl w:val="0"/>
          <w:numId w:val="66"/>
        </w:numPr>
        <w:autoSpaceDE w:val="0"/>
        <w:autoSpaceDN w:val="0"/>
        <w:adjustRightInd w:val="0"/>
        <w:rPr>
          <w:rFonts w:cs="Arial"/>
          <w:szCs w:val="22"/>
        </w:rPr>
      </w:pPr>
      <w:r w:rsidRPr="0077708A">
        <w:rPr>
          <w:rFonts w:cs="Arial"/>
          <w:szCs w:val="22"/>
        </w:rPr>
        <w:t xml:space="preserve">Permissive </w:t>
      </w:r>
      <w:r>
        <w:rPr>
          <w:rFonts w:cs="Arial"/>
          <w:szCs w:val="22"/>
        </w:rPr>
        <w:t>periods 0 - 254 or 0 - 99%.</w:t>
      </w:r>
    </w:p>
    <w:p w14:paraId="22183AA9" w14:textId="77777777" w:rsidR="0086117C" w:rsidRPr="0077708A" w:rsidRDefault="0086117C" w:rsidP="00847514">
      <w:pPr>
        <w:numPr>
          <w:ilvl w:val="0"/>
          <w:numId w:val="66"/>
        </w:numPr>
        <w:autoSpaceDE w:val="0"/>
        <w:autoSpaceDN w:val="0"/>
        <w:adjustRightInd w:val="0"/>
        <w:rPr>
          <w:rFonts w:cs="Arial"/>
          <w:szCs w:val="22"/>
        </w:rPr>
      </w:pPr>
      <w:r w:rsidRPr="0077708A">
        <w:rPr>
          <w:rFonts w:cs="Arial"/>
          <w:szCs w:val="22"/>
        </w:rPr>
        <w:t xml:space="preserve">Maximum dwell 0 - 254 or 0 - 99%. </w:t>
      </w:r>
    </w:p>
    <w:p w14:paraId="168F30B3" w14:textId="77777777" w:rsidR="0086117C" w:rsidRPr="0077708A" w:rsidRDefault="0086117C" w:rsidP="0086117C">
      <w:pPr>
        <w:autoSpaceDE w:val="0"/>
        <w:autoSpaceDN w:val="0"/>
        <w:adjustRightInd w:val="0"/>
        <w:ind w:left="720" w:hanging="360"/>
        <w:rPr>
          <w:rFonts w:cs="Arial"/>
          <w:szCs w:val="22"/>
        </w:rPr>
      </w:pPr>
    </w:p>
    <w:p w14:paraId="0E4C0B90" w14:textId="77777777" w:rsidR="0086117C" w:rsidRDefault="0086117C" w:rsidP="00847514">
      <w:pPr>
        <w:numPr>
          <w:ilvl w:val="0"/>
          <w:numId w:val="63"/>
        </w:numPr>
        <w:autoSpaceDE w:val="0"/>
        <w:autoSpaceDN w:val="0"/>
        <w:adjustRightInd w:val="0"/>
        <w:rPr>
          <w:rFonts w:cs="Arial"/>
          <w:szCs w:val="22"/>
        </w:rPr>
      </w:pPr>
      <w:r w:rsidRPr="0077708A">
        <w:rPr>
          <w:rFonts w:cs="Arial"/>
          <w:szCs w:val="22"/>
        </w:rPr>
        <w:t xml:space="preserve">The coordinator shall automatically "smooth" the change in offset and cycle length when a change is required by a new coordination plan. The method of smoothing shall be programmable to the options listed below: </w:t>
      </w:r>
    </w:p>
    <w:p w14:paraId="16644033" w14:textId="77777777" w:rsidR="0086117C" w:rsidRDefault="0086117C" w:rsidP="0086117C">
      <w:pPr>
        <w:autoSpaceDE w:val="0"/>
        <w:autoSpaceDN w:val="0"/>
        <w:adjustRightInd w:val="0"/>
        <w:ind w:left="720"/>
        <w:rPr>
          <w:rFonts w:cs="Arial"/>
          <w:szCs w:val="22"/>
        </w:rPr>
      </w:pPr>
    </w:p>
    <w:p w14:paraId="1EFF9070" w14:textId="77777777" w:rsidR="0086117C" w:rsidRDefault="0086117C" w:rsidP="00847514">
      <w:pPr>
        <w:numPr>
          <w:ilvl w:val="0"/>
          <w:numId w:val="67"/>
        </w:numPr>
        <w:autoSpaceDE w:val="0"/>
        <w:autoSpaceDN w:val="0"/>
        <w:adjustRightInd w:val="0"/>
        <w:rPr>
          <w:rFonts w:cs="Arial"/>
          <w:szCs w:val="22"/>
        </w:rPr>
      </w:pPr>
      <w:r w:rsidRPr="0077708A">
        <w:rPr>
          <w:rFonts w:cs="Arial"/>
          <w:szCs w:val="22"/>
        </w:rPr>
        <w:t xml:space="preserve">Dwell: the coordinator shall permit the controller to dwell at its dwell point by a programmable amount of time until the offset is re-established. </w:t>
      </w:r>
    </w:p>
    <w:p w14:paraId="4D54DD19" w14:textId="77777777" w:rsidR="0086117C" w:rsidRPr="0077708A" w:rsidRDefault="0086117C" w:rsidP="0086117C">
      <w:pPr>
        <w:autoSpaceDE w:val="0"/>
        <w:autoSpaceDN w:val="0"/>
        <w:adjustRightInd w:val="0"/>
        <w:ind w:left="1080"/>
        <w:rPr>
          <w:rFonts w:cs="Arial"/>
          <w:szCs w:val="22"/>
        </w:rPr>
      </w:pPr>
    </w:p>
    <w:p w14:paraId="4BB2DBB4" w14:textId="77777777" w:rsidR="0086117C" w:rsidRDefault="0086117C" w:rsidP="00847514">
      <w:pPr>
        <w:numPr>
          <w:ilvl w:val="0"/>
          <w:numId w:val="67"/>
        </w:numPr>
        <w:autoSpaceDE w:val="0"/>
        <w:autoSpaceDN w:val="0"/>
        <w:adjustRightInd w:val="0"/>
        <w:rPr>
          <w:rFonts w:cs="Arial"/>
          <w:szCs w:val="22"/>
        </w:rPr>
      </w:pPr>
      <w:r w:rsidRPr="0077708A">
        <w:rPr>
          <w:rFonts w:cs="Arial"/>
          <w:szCs w:val="22"/>
        </w:rPr>
        <w:t>Shortway: the coordinator shall shorten or lengthen th</w:t>
      </w:r>
      <w:r>
        <w:rPr>
          <w:rFonts w:cs="Arial"/>
          <w:szCs w:val="22"/>
        </w:rPr>
        <w:t>e cycle length by no more than</w:t>
      </w:r>
      <w:r w:rsidRPr="0077708A">
        <w:rPr>
          <w:rFonts w:cs="Arial"/>
          <w:szCs w:val="22"/>
        </w:rPr>
        <w:t xml:space="preserve"> fifty percent (50%) until the new offset is re-established. </w:t>
      </w:r>
    </w:p>
    <w:p w14:paraId="27A35724" w14:textId="77777777" w:rsidR="0086117C" w:rsidRPr="0077708A" w:rsidRDefault="0086117C" w:rsidP="0086117C">
      <w:pPr>
        <w:autoSpaceDE w:val="0"/>
        <w:autoSpaceDN w:val="0"/>
        <w:adjustRightInd w:val="0"/>
        <w:ind w:left="360"/>
        <w:rPr>
          <w:rFonts w:cs="Arial"/>
          <w:szCs w:val="22"/>
        </w:rPr>
      </w:pPr>
    </w:p>
    <w:p w14:paraId="4052D63F"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Transfer from one (1) cycle to another shall occur at the end of the cycle in effect</w:t>
      </w:r>
      <w:r>
        <w:rPr>
          <w:rFonts w:cs="Arial"/>
          <w:szCs w:val="22"/>
        </w:rPr>
        <w:t>.</w:t>
      </w:r>
      <w:r w:rsidRPr="0077708A">
        <w:rPr>
          <w:rFonts w:cs="Arial"/>
          <w:szCs w:val="22"/>
        </w:rPr>
        <w:t xml:space="preserve"> </w:t>
      </w:r>
    </w:p>
    <w:p w14:paraId="44F20461" w14:textId="77777777" w:rsidR="0086117C" w:rsidRPr="0077708A" w:rsidRDefault="0086117C" w:rsidP="0086117C">
      <w:pPr>
        <w:autoSpaceDE w:val="0"/>
        <w:autoSpaceDN w:val="0"/>
        <w:adjustRightInd w:val="0"/>
        <w:ind w:left="360"/>
        <w:rPr>
          <w:rFonts w:cs="Arial"/>
          <w:szCs w:val="22"/>
        </w:rPr>
      </w:pPr>
    </w:p>
    <w:p w14:paraId="139EE0BF"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 xml:space="preserve">Three modes of permissive operation shall be provided as follows: </w:t>
      </w:r>
    </w:p>
    <w:p w14:paraId="5120BB41" w14:textId="77777777" w:rsidR="0086117C" w:rsidRPr="0077708A" w:rsidRDefault="0086117C" w:rsidP="0086117C">
      <w:pPr>
        <w:autoSpaceDE w:val="0"/>
        <w:autoSpaceDN w:val="0"/>
        <w:adjustRightInd w:val="0"/>
        <w:ind w:left="720"/>
        <w:rPr>
          <w:rFonts w:cs="Arial"/>
          <w:szCs w:val="22"/>
        </w:rPr>
      </w:pPr>
    </w:p>
    <w:p w14:paraId="6FBC8B78" w14:textId="77777777" w:rsidR="0086117C" w:rsidRPr="0077708A" w:rsidRDefault="0086117C" w:rsidP="00847514">
      <w:pPr>
        <w:numPr>
          <w:ilvl w:val="0"/>
          <w:numId w:val="68"/>
        </w:numPr>
        <w:autoSpaceDE w:val="0"/>
        <w:autoSpaceDN w:val="0"/>
        <w:adjustRightInd w:val="0"/>
        <w:rPr>
          <w:rFonts w:cs="Arial"/>
          <w:szCs w:val="22"/>
        </w:rPr>
      </w:pPr>
      <w:r w:rsidRPr="0077708A">
        <w:rPr>
          <w:rFonts w:cs="Arial"/>
          <w:szCs w:val="22"/>
        </w:rPr>
        <w:t>Automatic Permissive</w:t>
      </w:r>
      <w:r>
        <w:rPr>
          <w:rFonts w:cs="Arial"/>
          <w:szCs w:val="22"/>
        </w:rPr>
        <w:t>.</w:t>
      </w:r>
      <w:r w:rsidRPr="0077708A">
        <w:rPr>
          <w:rFonts w:cs="Arial"/>
          <w:szCs w:val="22"/>
        </w:rPr>
        <w:t xml:space="preserve"> </w:t>
      </w:r>
    </w:p>
    <w:p w14:paraId="2F3F7926" w14:textId="77777777" w:rsidR="0086117C" w:rsidRPr="0077708A" w:rsidRDefault="0086117C" w:rsidP="00847514">
      <w:pPr>
        <w:numPr>
          <w:ilvl w:val="0"/>
          <w:numId w:val="68"/>
        </w:numPr>
        <w:autoSpaceDE w:val="0"/>
        <w:autoSpaceDN w:val="0"/>
        <w:adjustRightInd w:val="0"/>
        <w:rPr>
          <w:rFonts w:cs="Arial"/>
          <w:szCs w:val="22"/>
        </w:rPr>
      </w:pPr>
      <w:r w:rsidRPr="0077708A">
        <w:rPr>
          <w:rFonts w:cs="Arial"/>
          <w:szCs w:val="22"/>
        </w:rPr>
        <w:t>Dual Permissive</w:t>
      </w:r>
      <w:r>
        <w:rPr>
          <w:rFonts w:cs="Arial"/>
          <w:szCs w:val="22"/>
        </w:rPr>
        <w:t>.</w:t>
      </w:r>
    </w:p>
    <w:p w14:paraId="311778B4" w14:textId="77777777" w:rsidR="0086117C" w:rsidRPr="0077708A" w:rsidRDefault="0086117C" w:rsidP="00847514">
      <w:pPr>
        <w:numPr>
          <w:ilvl w:val="0"/>
          <w:numId w:val="68"/>
        </w:numPr>
        <w:autoSpaceDE w:val="0"/>
        <w:autoSpaceDN w:val="0"/>
        <w:adjustRightInd w:val="0"/>
        <w:rPr>
          <w:rFonts w:cs="Arial"/>
          <w:szCs w:val="22"/>
        </w:rPr>
      </w:pPr>
      <w:r w:rsidRPr="0077708A">
        <w:rPr>
          <w:rFonts w:cs="Arial"/>
          <w:szCs w:val="22"/>
        </w:rPr>
        <w:t>Single Permissive.</w:t>
      </w:r>
    </w:p>
    <w:p w14:paraId="6C7E5952" w14:textId="77777777" w:rsidR="0086117C" w:rsidRPr="0077708A" w:rsidRDefault="0086117C" w:rsidP="0086117C">
      <w:pPr>
        <w:autoSpaceDE w:val="0"/>
        <w:autoSpaceDN w:val="0"/>
        <w:adjustRightInd w:val="0"/>
        <w:ind w:left="360"/>
        <w:rPr>
          <w:rFonts w:cs="Arial"/>
          <w:szCs w:val="22"/>
        </w:rPr>
      </w:pPr>
    </w:p>
    <w:p w14:paraId="46358704"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The force-off function shall terminate the right-of-way on the programmed phase(s) and shall be maintained until the green of that phase terminates</w:t>
      </w:r>
      <w:r>
        <w:rPr>
          <w:rFonts w:cs="Arial"/>
          <w:szCs w:val="22"/>
        </w:rPr>
        <w:t>.</w:t>
      </w:r>
      <w:r w:rsidRPr="0077708A">
        <w:rPr>
          <w:rFonts w:cs="Arial"/>
          <w:szCs w:val="22"/>
        </w:rPr>
        <w:t xml:space="preserve"> </w:t>
      </w:r>
    </w:p>
    <w:p w14:paraId="0E897168" w14:textId="77777777" w:rsidR="0086117C" w:rsidRPr="0077708A" w:rsidRDefault="0086117C" w:rsidP="0086117C">
      <w:pPr>
        <w:autoSpaceDE w:val="0"/>
        <w:autoSpaceDN w:val="0"/>
        <w:adjustRightInd w:val="0"/>
        <w:ind w:left="720" w:hanging="360"/>
        <w:rPr>
          <w:rFonts w:cs="Arial"/>
          <w:szCs w:val="22"/>
        </w:rPr>
      </w:pPr>
    </w:p>
    <w:p w14:paraId="49D06B29"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The force-off shall be selectable to operate fixed (occurring at a specific point in the cycle) and as floating (split timers for each phase begins timing as soon as the phase becomes active)</w:t>
      </w:r>
      <w:r>
        <w:rPr>
          <w:rFonts w:cs="Arial"/>
          <w:szCs w:val="22"/>
        </w:rPr>
        <w:t>.</w:t>
      </w:r>
      <w:r w:rsidRPr="0077708A">
        <w:rPr>
          <w:rFonts w:cs="Arial"/>
          <w:szCs w:val="22"/>
        </w:rPr>
        <w:t xml:space="preserve"> </w:t>
      </w:r>
    </w:p>
    <w:p w14:paraId="5BABEF91" w14:textId="77777777" w:rsidR="0086117C" w:rsidRPr="0077708A" w:rsidRDefault="0086117C" w:rsidP="0086117C">
      <w:pPr>
        <w:autoSpaceDE w:val="0"/>
        <w:autoSpaceDN w:val="0"/>
        <w:adjustRightInd w:val="0"/>
        <w:rPr>
          <w:rFonts w:cs="Arial"/>
          <w:szCs w:val="22"/>
        </w:rPr>
      </w:pPr>
    </w:p>
    <w:p w14:paraId="6E126830"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lastRenderedPageBreak/>
        <w:t>When force-offs are selected to operate as floating, all unused green time from the non-cord phases that do not extend to their full split value or are skipped, shall be reallocated to the beginning of the coordinated phase green</w:t>
      </w:r>
      <w:r>
        <w:rPr>
          <w:rFonts w:cs="Arial"/>
          <w:szCs w:val="22"/>
        </w:rPr>
        <w:t>.</w:t>
      </w:r>
      <w:r w:rsidRPr="0077708A">
        <w:rPr>
          <w:rFonts w:cs="Arial"/>
          <w:szCs w:val="22"/>
        </w:rPr>
        <w:t xml:space="preserve"> </w:t>
      </w:r>
    </w:p>
    <w:p w14:paraId="5333E376" w14:textId="77777777" w:rsidR="0086117C" w:rsidRPr="0077708A" w:rsidRDefault="0086117C" w:rsidP="0086117C">
      <w:pPr>
        <w:autoSpaceDE w:val="0"/>
        <w:autoSpaceDN w:val="0"/>
        <w:adjustRightInd w:val="0"/>
        <w:rPr>
          <w:rFonts w:cs="Arial"/>
          <w:szCs w:val="22"/>
        </w:rPr>
      </w:pPr>
    </w:p>
    <w:p w14:paraId="08AA009C"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When pedestrian times exceed the programmed split value, the amount of time exceeded shall be subtracted from the coordinated phase(s)</w:t>
      </w:r>
      <w:r>
        <w:rPr>
          <w:rFonts w:cs="Arial"/>
          <w:szCs w:val="22"/>
        </w:rPr>
        <w:t>.  An example may be te</w:t>
      </w:r>
      <w:r w:rsidRPr="0077708A">
        <w:rPr>
          <w:rFonts w:cs="Arial"/>
          <w:szCs w:val="22"/>
        </w:rPr>
        <w:t>mporarily stopping the cycle counter and thus initiating a smoothing routine when the coordinated phase(s) become active</w:t>
      </w:r>
      <w:r>
        <w:rPr>
          <w:rFonts w:cs="Arial"/>
          <w:szCs w:val="22"/>
        </w:rPr>
        <w:t>.</w:t>
      </w:r>
    </w:p>
    <w:p w14:paraId="7CE612DF" w14:textId="77777777" w:rsidR="0086117C" w:rsidRDefault="0086117C" w:rsidP="0086117C">
      <w:pPr>
        <w:autoSpaceDE w:val="0"/>
        <w:autoSpaceDN w:val="0"/>
        <w:adjustRightInd w:val="0"/>
        <w:ind w:left="720"/>
        <w:rPr>
          <w:rFonts w:cs="Arial"/>
          <w:szCs w:val="22"/>
        </w:rPr>
      </w:pPr>
    </w:p>
    <w:p w14:paraId="216EE9AD" w14:textId="77777777" w:rsidR="0086117C" w:rsidRPr="0077708A" w:rsidRDefault="0086117C" w:rsidP="00847514">
      <w:pPr>
        <w:numPr>
          <w:ilvl w:val="0"/>
          <w:numId w:val="63"/>
        </w:numPr>
        <w:autoSpaceDE w:val="0"/>
        <w:autoSpaceDN w:val="0"/>
        <w:adjustRightInd w:val="0"/>
        <w:rPr>
          <w:rFonts w:cs="Arial"/>
          <w:szCs w:val="22"/>
        </w:rPr>
      </w:pPr>
      <w:r w:rsidRPr="0077708A">
        <w:rPr>
          <w:rFonts w:cs="Arial"/>
          <w:szCs w:val="22"/>
        </w:rPr>
        <w:t xml:space="preserve">The controller unit display shall be capable of displaying coordination information stored in memory as well as current operational data. </w:t>
      </w:r>
    </w:p>
    <w:p w14:paraId="370764A5" w14:textId="77777777" w:rsidR="0086117C" w:rsidRPr="0077708A" w:rsidRDefault="0086117C" w:rsidP="0086117C">
      <w:pPr>
        <w:autoSpaceDE w:val="0"/>
        <w:autoSpaceDN w:val="0"/>
        <w:adjustRightInd w:val="0"/>
        <w:outlineLvl w:val="2"/>
        <w:rPr>
          <w:rFonts w:cs="Arial"/>
          <w:b/>
          <w:bCs/>
          <w:szCs w:val="22"/>
        </w:rPr>
      </w:pPr>
    </w:p>
    <w:p w14:paraId="31ACDCC4" w14:textId="77777777" w:rsidR="0086117C" w:rsidRPr="0077708A" w:rsidRDefault="0086117C" w:rsidP="0086117C">
      <w:pPr>
        <w:pStyle w:val="Heading3"/>
      </w:pPr>
      <w:bookmarkStart w:id="164" w:name="_Toc223420135"/>
      <w:bookmarkStart w:id="165" w:name="_Toc224448130"/>
      <w:bookmarkStart w:id="166" w:name="_Toc290287128"/>
      <w:bookmarkStart w:id="167" w:name="_Toc429127595"/>
      <w:bookmarkStart w:id="168" w:name="_Toc494897481"/>
      <w:bookmarkStart w:id="169" w:name="_Toc10463284"/>
      <w:r w:rsidRPr="0077708A">
        <w:t>Time Clock</w:t>
      </w:r>
      <w:bookmarkEnd w:id="164"/>
      <w:bookmarkEnd w:id="165"/>
      <w:bookmarkEnd w:id="166"/>
      <w:bookmarkEnd w:id="167"/>
      <w:bookmarkEnd w:id="168"/>
      <w:bookmarkEnd w:id="169"/>
      <w:r w:rsidRPr="0077708A">
        <w:t xml:space="preserve">  </w:t>
      </w:r>
    </w:p>
    <w:p w14:paraId="4F9E2857" w14:textId="77777777" w:rsidR="0086117C" w:rsidRPr="0077708A" w:rsidRDefault="0086117C" w:rsidP="0086117C">
      <w:pPr>
        <w:autoSpaceDE w:val="0"/>
        <w:autoSpaceDN w:val="0"/>
        <w:adjustRightInd w:val="0"/>
        <w:rPr>
          <w:szCs w:val="22"/>
        </w:rPr>
      </w:pPr>
    </w:p>
    <w:p w14:paraId="017E62FB"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The controller unit shall be provided with a highly accurate line frequency driven time base control</w:t>
      </w:r>
      <w:r>
        <w:rPr>
          <w:rFonts w:cs="Arial"/>
          <w:szCs w:val="22"/>
        </w:rPr>
        <w:t>.</w:t>
      </w:r>
      <w:r w:rsidRPr="0077708A">
        <w:rPr>
          <w:rFonts w:cs="Arial"/>
          <w:szCs w:val="22"/>
        </w:rPr>
        <w:t xml:space="preserve"> </w:t>
      </w:r>
    </w:p>
    <w:p w14:paraId="68A7F4B3" w14:textId="77777777" w:rsidR="0086117C" w:rsidRPr="0077708A" w:rsidRDefault="0086117C" w:rsidP="0086117C">
      <w:pPr>
        <w:autoSpaceDE w:val="0"/>
        <w:autoSpaceDN w:val="0"/>
        <w:adjustRightInd w:val="0"/>
        <w:rPr>
          <w:rFonts w:cs="Arial"/>
          <w:szCs w:val="22"/>
        </w:rPr>
      </w:pPr>
    </w:p>
    <w:p w14:paraId="0E6355BE" w14:textId="77777777" w:rsidR="0086117C" w:rsidRDefault="0086117C" w:rsidP="00847514">
      <w:pPr>
        <w:numPr>
          <w:ilvl w:val="0"/>
          <w:numId w:val="69"/>
        </w:numPr>
        <w:autoSpaceDE w:val="0"/>
        <w:autoSpaceDN w:val="0"/>
        <w:adjustRightInd w:val="0"/>
        <w:rPr>
          <w:rFonts w:cs="Arial"/>
          <w:szCs w:val="22"/>
        </w:rPr>
      </w:pPr>
      <w:r w:rsidRPr="0077708A">
        <w:rPr>
          <w:rFonts w:cs="Arial"/>
          <w:szCs w:val="22"/>
        </w:rPr>
        <w:t>A battery or capacitor backup voltage source shall be provided with the TBC circuitry. In the battery backup mode</w:t>
      </w:r>
      <w:r>
        <w:rPr>
          <w:rFonts w:cs="Arial"/>
          <w:szCs w:val="22"/>
        </w:rPr>
        <w:t>,</w:t>
      </w:r>
      <w:r w:rsidRPr="0077708A">
        <w:rPr>
          <w:rFonts w:cs="Arial"/>
          <w:szCs w:val="22"/>
        </w:rPr>
        <w:t xml:space="preserve"> time is to be maintained within +/- 0.005% as compared to the WWV time standard</w:t>
      </w:r>
      <w:r>
        <w:rPr>
          <w:rFonts w:cs="Arial"/>
          <w:szCs w:val="22"/>
        </w:rPr>
        <w:t>.</w:t>
      </w:r>
      <w:r w:rsidRPr="0077708A">
        <w:rPr>
          <w:rFonts w:cs="Arial"/>
          <w:szCs w:val="22"/>
        </w:rPr>
        <w:t xml:space="preserve"> </w:t>
      </w:r>
    </w:p>
    <w:p w14:paraId="13DD0962" w14:textId="77777777" w:rsidR="0086117C" w:rsidRDefault="0086117C" w:rsidP="0086117C">
      <w:pPr>
        <w:pStyle w:val="ListParagraph"/>
        <w:rPr>
          <w:rFonts w:cs="Arial"/>
          <w:szCs w:val="22"/>
        </w:rPr>
      </w:pPr>
    </w:p>
    <w:p w14:paraId="21BDA049"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The time base control program shall provide automatic adjustment for daylight savings time. This may be accomplished as a programmable function to a user selected Sunday or by a function of ROM</w:t>
      </w:r>
      <w:r>
        <w:rPr>
          <w:rFonts w:cs="Arial"/>
          <w:szCs w:val="22"/>
        </w:rPr>
        <w:t>.</w:t>
      </w:r>
      <w:r w:rsidRPr="0077708A">
        <w:rPr>
          <w:rFonts w:cs="Arial"/>
          <w:szCs w:val="22"/>
        </w:rPr>
        <w:t xml:space="preserve"> </w:t>
      </w:r>
    </w:p>
    <w:p w14:paraId="02BAE664" w14:textId="77777777" w:rsidR="0086117C" w:rsidRPr="0077708A" w:rsidRDefault="0086117C" w:rsidP="0086117C">
      <w:pPr>
        <w:autoSpaceDE w:val="0"/>
        <w:autoSpaceDN w:val="0"/>
        <w:adjustRightInd w:val="0"/>
        <w:rPr>
          <w:rFonts w:cs="Arial"/>
          <w:szCs w:val="22"/>
        </w:rPr>
      </w:pPr>
    </w:p>
    <w:p w14:paraId="572543F2"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The time base control shall provide automatic compensation for leap years</w:t>
      </w:r>
      <w:r>
        <w:rPr>
          <w:rFonts w:cs="Arial"/>
          <w:szCs w:val="22"/>
        </w:rPr>
        <w:t>.</w:t>
      </w:r>
    </w:p>
    <w:p w14:paraId="4BAC8EE8" w14:textId="77777777" w:rsidR="0086117C" w:rsidRPr="0077708A" w:rsidRDefault="0086117C" w:rsidP="0086117C">
      <w:pPr>
        <w:autoSpaceDE w:val="0"/>
        <w:autoSpaceDN w:val="0"/>
        <w:adjustRightInd w:val="0"/>
        <w:rPr>
          <w:rFonts w:cs="Arial"/>
          <w:szCs w:val="22"/>
        </w:rPr>
      </w:pPr>
    </w:p>
    <w:p w14:paraId="35F32BA8"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The time base control program shall output pattern commands to the coordination program and/or free mode phase modifiers on a time-of-day, day-of-week, week-of-year basis. Output commands shall be programmable to any hour and minute of the day</w:t>
      </w:r>
      <w:r>
        <w:rPr>
          <w:rFonts w:cs="Arial"/>
          <w:szCs w:val="22"/>
        </w:rPr>
        <w:t>.</w:t>
      </w:r>
      <w:r w:rsidRPr="0077708A">
        <w:rPr>
          <w:rFonts w:cs="Arial"/>
          <w:szCs w:val="22"/>
        </w:rPr>
        <w:t xml:space="preserve"> </w:t>
      </w:r>
    </w:p>
    <w:p w14:paraId="4CDE898C" w14:textId="77777777" w:rsidR="0086117C" w:rsidRPr="0077708A" w:rsidRDefault="0086117C" w:rsidP="0086117C">
      <w:pPr>
        <w:autoSpaceDE w:val="0"/>
        <w:autoSpaceDN w:val="0"/>
        <w:adjustRightInd w:val="0"/>
        <w:rPr>
          <w:rFonts w:cs="Arial"/>
          <w:szCs w:val="22"/>
        </w:rPr>
      </w:pPr>
    </w:p>
    <w:p w14:paraId="104F9E92"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The data base for the TBC shall be capable of supporting programs comparative to fifteen (15) day programs with no less than one hundred fifty (150) program steps distributed over the fifteen (15) day plans, ten (10) week plans assignable throughout all the weeks of the year, and at least twenty (20) exception (holiday) days</w:t>
      </w:r>
      <w:r>
        <w:rPr>
          <w:rFonts w:cs="Arial"/>
          <w:szCs w:val="22"/>
        </w:rPr>
        <w:t>.</w:t>
      </w:r>
    </w:p>
    <w:p w14:paraId="5983114B" w14:textId="77777777" w:rsidR="0086117C" w:rsidRPr="0077708A" w:rsidRDefault="0086117C" w:rsidP="0086117C">
      <w:pPr>
        <w:autoSpaceDE w:val="0"/>
        <w:autoSpaceDN w:val="0"/>
        <w:adjustRightInd w:val="0"/>
        <w:rPr>
          <w:rFonts w:cs="Arial"/>
          <w:szCs w:val="22"/>
        </w:rPr>
      </w:pPr>
    </w:p>
    <w:p w14:paraId="143B4450"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It shall be possible to achieve master operation with the time base control program and output dial, split and offset commands for use as a master type interconnect interface driver</w:t>
      </w:r>
      <w:r>
        <w:rPr>
          <w:rFonts w:cs="Arial"/>
          <w:szCs w:val="22"/>
        </w:rPr>
        <w:t>.</w:t>
      </w:r>
    </w:p>
    <w:p w14:paraId="40B87147" w14:textId="77777777" w:rsidR="0086117C" w:rsidRPr="0077708A" w:rsidRDefault="0086117C" w:rsidP="0086117C">
      <w:pPr>
        <w:autoSpaceDE w:val="0"/>
        <w:autoSpaceDN w:val="0"/>
        <w:adjustRightInd w:val="0"/>
        <w:rPr>
          <w:rFonts w:cs="Arial"/>
          <w:szCs w:val="22"/>
        </w:rPr>
      </w:pPr>
    </w:p>
    <w:p w14:paraId="7EDE7DD1"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It shall be possible to accomplish MUTCD flash operation as an internal operation of the TBC without the use of external connectors or jumpers</w:t>
      </w:r>
      <w:r>
        <w:rPr>
          <w:rFonts w:cs="Arial"/>
          <w:szCs w:val="22"/>
        </w:rPr>
        <w:t>.</w:t>
      </w:r>
      <w:r w:rsidRPr="0077708A">
        <w:rPr>
          <w:rFonts w:cs="Arial"/>
          <w:szCs w:val="22"/>
        </w:rPr>
        <w:t xml:space="preserve"> </w:t>
      </w:r>
    </w:p>
    <w:p w14:paraId="388DB0A4" w14:textId="77777777" w:rsidR="0086117C" w:rsidRPr="0077708A" w:rsidRDefault="0086117C" w:rsidP="0086117C">
      <w:pPr>
        <w:autoSpaceDE w:val="0"/>
        <w:autoSpaceDN w:val="0"/>
        <w:adjustRightInd w:val="0"/>
        <w:rPr>
          <w:rFonts w:cs="Arial"/>
          <w:szCs w:val="22"/>
        </w:rPr>
      </w:pPr>
    </w:p>
    <w:p w14:paraId="2EBE44D8"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A sync reference time shall be incorporated in the time base control that is programmable to any hour and minute of the day or preset to midnight in order to establish a common point in time to reference the sync pulse for the cycle timers</w:t>
      </w:r>
      <w:r>
        <w:rPr>
          <w:rFonts w:cs="Arial"/>
          <w:szCs w:val="22"/>
        </w:rPr>
        <w:t>.</w:t>
      </w:r>
      <w:r w:rsidRPr="0077708A">
        <w:rPr>
          <w:rFonts w:cs="Arial"/>
          <w:szCs w:val="22"/>
        </w:rPr>
        <w:t xml:space="preserve"> </w:t>
      </w:r>
    </w:p>
    <w:p w14:paraId="5463CDF6" w14:textId="77777777" w:rsidR="0086117C" w:rsidRPr="0077708A" w:rsidRDefault="0086117C" w:rsidP="0086117C">
      <w:pPr>
        <w:autoSpaceDE w:val="0"/>
        <w:autoSpaceDN w:val="0"/>
        <w:adjustRightInd w:val="0"/>
        <w:rPr>
          <w:rFonts w:cs="Arial"/>
          <w:szCs w:val="22"/>
        </w:rPr>
      </w:pPr>
    </w:p>
    <w:p w14:paraId="13E138C0"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 xml:space="preserve">When the controller unit is used as a secondary controller, the internal time of day coordination plans shall be in effect during the following conditions: </w:t>
      </w:r>
    </w:p>
    <w:p w14:paraId="424AE42F" w14:textId="77777777" w:rsidR="0086117C" w:rsidRPr="0077708A" w:rsidRDefault="0086117C" w:rsidP="0086117C">
      <w:pPr>
        <w:autoSpaceDE w:val="0"/>
        <w:autoSpaceDN w:val="0"/>
        <w:adjustRightInd w:val="0"/>
        <w:rPr>
          <w:rFonts w:cs="Arial"/>
          <w:szCs w:val="22"/>
        </w:rPr>
      </w:pPr>
    </w:p>
    <w:p w14:paraId="4E20AF06" w14:textId="77777777" w:rsidR="0086117C" w:rsidRPr="0077708A" w:rsidRDefault="0086117C" w:rsidP="00847514">
      <w:pPr>
        <w:numPr>
          <w:ilvl w:val="0"/>
          <w:numId w:val="70"/>
        </w:numPr>
        <w:autoSpaceDE w:val="0"/>
        <w:autoSpaceDN w:val="0"/>
        <w:adjustRightInd w:val="0"/>
        <w:rPr>
          <w:rFonts w:cs="Arial"/>
          <w:szCs w:val="22"/>
        </w:rPr>
      </w:pPr>
      <w:r w:rsidRPr="0077708A">
        <w:rPr>
          <w:rFonts w:cs="Arial"/>
          <w:szCs w:val="22"/>
        </w:rPr>
        <w:t>Loss of system input or communications</w:t>
      </w:r>
      <w:r>
        <w:rPr>
          <w:rFonts w:cs="Arial"/>
          <w:szCs w:val="22"/>
        </w:rPr>
        <w:t>.</w:t>
      </w:r>
      <w:r w:rsidRPr="0077708A">
        <w:rPr>
          <w:rFonts w:cs="Arial"/>
          <w:szCs w:val="22"/>
        </w:rPr>
        <w:t xml:space="preserve"> </w:t>
      </w:r>
    </w:p>
    <w:p w14:paraId="56E74BC0" w14:textId="77777777" w:rsidR="0086117C" w:rsidRPr="0077708A" w:rsidRDefault="0086117C" w:rsidP="00847514">
      <w:pPr>
        <w:numPr>
          <w:ilvl w:val="0"/>
          <w:numId w:val="70"/>
        </w:numPr>
        <w:autoSpaceDE w:val="0"/>
        <w:autoSpaceDN w:val="0"/>
        <w:adjustRightInd w:val="0"/>
        <w:rPr>
          <w:rFonts w:cs="Arial"/>
          <w:szCs w:val="22"/>
        </w:rPr>
      </w:pPr>
      <w:r w:rsidRPr="0077708A">
        <w:rPr>
          <w:rFonts w:cs="Arial"/>
          <w:szCs w:val="22"/>
        </w:rPr>
        <w:t>When directed by the master coordinator to select a par</w:t>
      </w:r>
      <w:r>
        <w:rPr>
          <w:rFonts w:cs="Arial"/>
          <w:szCs w:val="22"/>
        </w:rPr>
        <w:t>ticular coordination plan.</w:t>
      </w:r>
    </w:p>
    <w:p w14:paraId="0251E509" w14:textId="77777777" w:rsidR="0086117C" w:rsidRPr="0077708A" w:rsidRDefault="0086117C" w:rsidP="00847514">
      <w:pPr>
        <w:numPr>
          <w:ilvl w:val="0"/>
          <w:numId w:val="70"/>
        </w:numPr>
        <w:autoSpaceDE w:val="0"/>
        <w:autoSpaceDN w:val="0"/>
        <w:adjustRightInd w:val="0"/>
        <w:rPr>
          <w:rFonts w:cs="Arial"/>
          <w:szCs w:val="22"/>
        </w:rPr>
      </w:pPr>
      <w:r w:rsidRPr="0077708A">
        <w:rPr>
          <w:rFonts w:cs="Arial"/>
          <w:szCs w:val="22"/>
        </w:rPr>
        <w:t xml:space="preserve">When manually selected using the keyboard. </w:t>
      </w:r>
    </w:p>
    <w:p w14:paraId="1ACC4D68" w14:textId="77777777" w:rsidR="0086117C" w:rsidRPr="0077708A" w:rsidRDefault="0086117C" w:rsidP="0086117C">
      <w:pPr>
        <w:autoSpaceDE w:val="0"/>
        <w:autoSpaceDN w:val="0"/>
        <w:adjustRightInd w:val="0"/>
        <w:rPr>
          <w:rFonts w:cs="Arial"/>
          <w:szCs w:val="22"/>
        </w:rPr>
      </w:pPr>
    </w:p>
    <w:p w14:paraId="2AC25F09"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 xml:space="preserve">When the controller unit is used as a secondary controller, free operation shall be in effect during the following conditions: </w:t>
      </w:r>
    </w:p>
    <w:p w14:paraId="7DC494FD" w14:textId="77777777" w:rsidR="0086117C" w:rsidRPr="0077708A" w:rsidRDefault="0086117C" w:rsidP="0086117C">
      <w:pPr>
        <w:autoSpaceDE w:val="0"/>
        <w:autoSpaceDN w:val="0"/>
        <w:adjustRightInd w:val="0"/>
        <w:rPr>
          <w:rFonts w:cs="Arial"/>
          <w:szCs w:val="22"/>
        </w:rPr>
      </w:pPr>
    </w:p>
    <w:p w14:paraId="79949B01" w14:textId="77777777" w:rsidR="0086117C" w:rsidRPr="0077708A" w:rsidRDefault="0086117C" w:rsidP="00847514">
      <w:pPr>
        <w:numPr>
          <w:ilvl w:val="0"/>
          <w:numId w:val="71"/>
        </w:numPr>
        <w:autoSpaceDE w:val="0"/>
        <w:autoSpaceDN w:val="0"/>
        <w:adjustRightInd w:val="0"/>
        <w:rPr>
          <w:rFonts w:cs="Arial"/>
          <w:szCs w:val="22"/>
        </w:rPr>
      </w:pPr>
      <w:r w:rsidRPr="0077708A">
        <w:rPr>
          <w:rFonts w:cs="Arial"/>
          <w:szCs w:val="22"/>
        </w:rPr>
        <w:lastRenderedPageBreak/>
        <w:t>When pre-emption is in effect</w:t>
      </w:r>
      <w:r>
        <w:rPr>
          <w:rFonts w:cs="Arial"/>
          <w:szCs w:val="22"/>
        </w:rPr>
        <w:t>.</w:t>
      </w:r>
      <w:r w:rsidRPr="0077708A">
        <w:rPr>
          <w:rFonts w:cs="Arial"/>
          <w:szCs w:val="22"/>
        </w:rPr>
        <w:t xml:space="preserve"> </w:t>
      </w:r>
    </w:p>
    <w:p w14:paraId="550B612F" w14:textId="77777777" w:rsidR="0086117C" w:rsidRPr="0077708A" w:rsidRDefault="0086117C" w:rsidP="00847514">
      <w:pPr>
        <w:numPr>
          <w:ilvl w:val="0"/>
          <w:numId w:val="71"/>
        </w:numPr>
        <w:autoSpaceDE w:val="0"/>
        <w:autoSpaceDN w:val="0"/>
        <w:adjustRightInd w:val="0"/>
        <w:rPr>
          <w:rFonts w:cs="Arial"/>
          <w:szCs w:val="22"/>
        </w:rPr>
      </w:pPr>
      <w:r w:rsidRPr="0077708A">
        <w:rPr>
          <w:rFonts w:cs="Arial"/>
          <w:szCs w:val="22"/>
        </w:rPr>
        <w:t>When flash is in effect</w:t>
      </w:r>
      <w:r>
        <w:rPr>
          <w:rFonts w:cs="Arial"/>
          <w:szCs w:val="22"/>
        </w:rPr>
        <w:t>.</w:t>
      </w:r>
      <w:r w:rsidRPr="0077708A">
        <w:rPr>
          <w:rFonts w:cs="Arial"/>
          <w:szCs w:val="22"/>
        </w:rPr>
        <w:t xml:space="preserve"> </w:t>
      </w:r>
    </w:p>
    <w:p w14:paraId="309C309A" w14:textId="77777777" w:rsidR="0086117C" w:rsidRPr="0077708A" w:rsidRDefault="0086117C" w:rsidP="00847514">
      <w:pPr>
        <w:numPr>
          <w:ilvl w:val="0"/>
          <w:numId w:val="71"/>
        </w:numPr>
        <w:autoSpaceDE w:val="0"/>
        <w:autoSpaceDN w:val="0"/>
        <w:adjustRightInd w:val="0"/>
        <w:rPr>
          <w:rFonts w:cs="Arial"/>
          <w:szCs w:val="22"/>
        </w:rPr>
      </w:pPr>
      <w:r w:rsidRPr="0077708A">
        <w:rPr>
          <w:rFonts w:cs="Arial"/>
          <w:szCs w:val="22"/>
        </w:rPr>
        <w:t xml:space="preserve">When manually selected using the keyboard. </w:t>
      </w:r>
    </w:p>
    <w:p w14:paraId="73014654" w14:textId="77777777" w:rsidR="0086117C" w:rsidRPr="0077708A" w:rsidRDefault="0086117C" w:rsidP="0086117C">
      <w:pPr>
        <w:autoSpaceDE w:val="0"/>
        <w:autoSpaceDN w:val="0"/>
        <w:adjustRightInd w:val="0"/>
        <w:rPr>
          <w:szCs w:val="22"/>
        </w:rPr>
      </w:pPr>
      <w:r w:rsidRPr="0077708A">
        <w:rPr>
          <w:szCs w:val="22"/>
        </w:rPr>
        <w:t xml:space="preserve"> </w:t>
      </w:r>
    </w:p>
    <w:p w14:paraId="12F4022C" w14:textId="77777777" w:rsidR="0086117C" w:rsidRPr="0077708A" w:rsidRDefault="0086117C" w:rsidP="00847514">
      <w:pPr>
        <w:numPr>
          <w:ilvl w:val="0"/>
          <w:numId w:val="69"/>
        </w:numPr>
        <w:autoSpaceDE w:val="0"/>
        <w:autoSpaceDN w:val="0"/>
        <w:adjustRightInd w:val="0"/>
        <w:rPr>
          <w:rFonts w:cs="Arial"/>
          <w:szCs w:val="22"/>
        </w:rPr>
      </w:pPr>
      <w:r w:rsidRPr="0077708A">
        <w:rPr>
          <w:rFonts w:cs="Arial"/>
          <w:szCs w:val="22"/>
        </w:rPr>
        <w:t xml:space="preserve">The controller unit display shall be capable of displaying the time base control information stored in memory as well as current operational data. </w:t>
      </w:r>
    </w:p>
    <w:p w14:paraId="36041CFD" w14:textId="77777777" w:rsidR="0086117C" w:rsidRPr="00CF0A3C" w:rsidRDefault="0086117C" w:rsidP="0086117C">
      <w:pPr>
        <w:autoSpaceDE w:val="0"/>
        <w:autoSpaceDN w:val="0"/>
        <w:adjustRightInd w:val="0"/>
        <w:outlineLvl w:val="2"/>
        <w:rPr>
          <w:rFonts w:cs="Arial"/>
          <w:bCs/>
          <w:szCs w:val="22"/>
        </w:rPr>
      </w:pPr>
    </w:p>
    <w:p w14:paraId="56D8E8EE" w14:textId="77777777" w:rsidR="0086117C" w:rsidRPr="0077708A" w:rsidRDefault="0086117C" w:rsidP="0086117C">
      <w:pPr>
        <w:pStyle w:val="Heading3"/>
      </w:pPr>
      <w:bookmarkStart w:id="170" w:name="_Toc223420136"/>
      <w:bookmarkStart w:id="171" w:name="_Toc224448131"/>
      <w:bookmarkStart w:id="172" w:name="_Toc290287129"/>
      <w:bookmarkStart w:id="173" w:name="_Toc429127596"/>
      <w:bookmarkStart w:id="174" w:name="_Toc494897482"/>
      <w:bookmarkStart w:id="175" w:name="_Toc10463285"/>
      <w:r w:rsidRPr="0077708A">
        <w:t>PRE-EMPTION</w:t>
      </w:r>
      <w:bookmarkEnd w:id="170"/>
      <w:bookmarkEnd w:id="171"/>
      <w:bookmarkEnd w:id="172"/>
      <w:bookmarkEnd w:id="173"/>
      <w:bookmarkEnd w:id="174"/>
      <w:bookmarkEnd w:id="175"/>
    </w:p>
    <w:p w14:paraId="5A6CD630" w14:textId="77777777" w:rsidR="0086117C" w:rsidRPr="0077708A" w:rsidRDefault="0086117C" w:rsidP="0086117C"/>
    <w:p w14:paraId="1C61E693" w14:textId="77777777" w:rsidR="0086117C" w:rsidRPr="0077708A" w:rsidRDefault="0086117C" w:rsidP="00847514">
      <w:pPr>
        <w:numPr>
          <w:ilvl w:val="0"/>
          <w:numId w:val="72"/>
        </w:numPr>
        <w:autoSpaceDE w:val="0"/>
        <w:autoSpaceDN w:val="0"/>
        <w:adjustRightInd w:val="0"/>
        <w:rPr>
          <w:rFonts w:cs="Arial"/>
          <w:szCs w:val="22"/>
        </w:rPr>
      </w:pPr>
      <w:r w:rsidRPr="0077708A">
        <w:rPr>
          <w:rFonts w:cs="Arial"/>
          <w:szCs w:val="22"/>
        </w:rPr>
        <w:t>The controller unit shall provide with a minimum of ten (10) preemption sequences that can be programmed as railroad, fire, emergency or bus vehicle preemption sequences.  Preemption capability shall be standard and shall not require any additional modules or software. The ten (10) preemption sequences for railroad, fire, emergency or bus vehicle shall be selectable as priority or non-priority type. Priority preemptor calls shall override non-priority calls.  Non-priority preemptor calls shall be serviced in the order received</w:t>
      </w:r>
      <w:r>
        <w:rPr>
          <w:rFonts w:cs="Arial"/>
          <w:szCs w:val="22"/>
        </w:rPr>
        <w:t>.</w:t>
      </w:r>
      <w:r w:rsidRPr="0077708A">
        <w:rPr>
          <w:rFonts w:cs="Arial"/>
          <w:szCs w:val="22"/>
        </w:rPr>
        <w:t xml:space="preserve"> </w:t>
      </w:r>
    </w:p>
    <w:p w14:paraId="72D767E5" w14:textId="77777777" w:rsidR="0086117C" w:rsidRPr="0077708A" w:rsidRDefault="0086117C" w:rsidP="0086117C">
      <w:pPr>
        <w:autoSpaceDE w:val="0"/>
        <w:autoSpaceDN w:val="0"/>
        <w:adjustRightInd w:val="0"/>
        <w:rPr>
          <w:rFonts w:cs="Arial"/>
          <w:szCs w:val="22"/>
        </w:rPr>
      </w:pPr>
    </w:p>
    <w:p w14:paraId="4CB9BBDE" w14:textId="77777777" w:rsidR="0086117C" w:rsidRPr="0077708A" w:rsidRDefault="0086117C" w:rsidP="00847514">
      <w:pPr>
        <w:numPr>
          <w:ilvl w:val="0"/>
          <w:numId w:val="72"/>
        </w:numPr>
        <w:autoSpaceDE w:val="0"/>
        <w:autoSpaceDN w:val="0"/>
        <w:adjustRightInd w:val="0"/>
        <w:rPr>
          <w:rFonts w:cs="Arial"/>
          <w:szCs w:val="22"/>
        </w:rPr>
      </w:pPr>
      <w:r w:rsidRPr="0077708A">
        <w:rPr>
          <w:rFonts w:cs="Arial"/>
          <w:szCs w:val="22"/>
        </w:rPr>
        <w:t>Sequence priority and memory on/off options must be programmable for each pre-emption routine</w:t>
      </w:r>
      <w:r>
        <w:rPr>
          <w:rFonts w:cs="Arial"/>
          <w:szCs w:val="22"/>
        </w:rPr>
        <w:t>.</w:t>
      </w:r>
    </w:p>
    <w:p w14:paraId="0C692146" w14:textId="77777777" w:rsidR="0086117C" w:rsidRPr="0077708A" w:rsidRDefault="0086117C" w:rsidP="0086117C">
      <w:pPr>
        <w:autoSpaceDE w:val="0"/>
        <w:autoSpaceDN w:val="0"/>
        <w:adjustRightInd w:val="0"/>
        <w:rPr>
          <w:rFonts w:cs="Arial"/>
          <w:szCs w:val="22"/>
        </w:rPr>
      </w:pPr>
    </w:p>
    <w:p w14:paraId="382E23F1" w14:textId="77777777" w:rsidR="0086117C" w:rsidRPr="0077708A" w:rsidRDefault="0086117C" w:rsidP="00847514">
      <w:pPr>
        <w:numPr>
          <w:ilvl w:val="0"/>
          <w:numId w:val="72"/>
        </w:numPr>
        <w:autoSpaceDE w:val="0"/>
        <w:autoSpaceDN w:val="0"/>
        <w:adjustRightInd w:val="0"/>
        <w:rPr>
          <w:rFonts w:cs="Arial"/>
          <w:szCs w:val="22"/>
        </w:rPr>
      </w:pPr>
      <w:r w:rsidRPr="0077708A">
        <w:rPr>
          <w:rFonts w:cs="Arial"/>
          <w:szCs w:val="22"/>
        </w:rPr>
        <w:t>Inputs to call the individual preemptions shall be provided through the controller Unit "D" connector or a connector dedicated to preemptions</w:t>
      </w:r>
      <w:r>
        <w:rPr>
          <w:rFonts w:cs="Arial"/>
          <w:szCs w:val="22"/>
        </w:rPr>
        <w:t>.</w:t>
      </w:r>
    </w:p>
    <w:p w14:paraId="5D25A027" w14:textId="77777777" w:rsidR="0086117C" w:rsidRPr="0077708A" w:rsidRDefault="0086117C" w:rsidP="0086117C">
      <w:pPr>
        <w:autoSpaceDE w:val="0"/>
        <w:autoSpaceDN w:val="0"/>
        <w:adjustRightInd w:val="0"/>
        <w:rPr>
          <w:rFonts w:cs="Arial"/>
          <w:szCs w:val="22"/>
        </w:rPr>
      </w:pPr>
    </w:p>
    <w:p w14:paraId="077DDC93" w14:textId="77777777" w:rsidR="0086117C" w:rsidRPr="0077708A" w:rsidRDefault="0086117C" w:rsidP="00847514">
      <w:pPr>
        <w:numPr>
          <w:ilvl w:val="0"/>
          <w:numId w:val="72"/>
        </w:numPr>
        <w:autoSpaceDE w:val="0"/>
        <w:autoSpaceDN w:val="0"/>
        <w:adjustRightInd w:val="0"/>
        <w:rPr>
          <w:rFonts w:cs="Arial"/>
          <w:szCs w:val="22"/>
        </w:rPr>
      </w:pPr>
      <w:r w:rsidRPr="0077708A">
        <w:rPr>
          <w:rFonts w:cs="Arial"/>
          <w:szCs w:val="22"/>
        </w:rPr>
        <w:t>Outputs representative of the individual preemptions shall be provided through the controller Unit "D" connector or a connector dedicated to preemptions</w:t>
      </w:r>
      <w:r>
        <w:rPr>
          <w:rFonts w:cs="Arial"/>
          <w:szCs w:val="22"/>
        </w:rPr>
        <w:t>.</w:t>
      </w:r>
    </w:p>
    <w:p w14:paraId="0283B62B" w14:textId="77777777" w:rsidR="0086117C" w:rsidRPr="0077708A" w:rsidRDefault="0086117C" w:rsidP="0086117C">
      <w:pPr>
        <w:autoSpaceDE w:val="0"/>
        <w:autoSpaceDN w:val="0"/>
        <w:adjustRightInd w:val="0"/>
        <w:rPr>
          <w:rFonts w:cs="Arial"/>
          <w:szCs w:val="22"/>
        </w:rPr>
      </w:pPr>
    </w:p>
    <w:p w14:paraId="11F03D08" w14:textId="77777777" w:rsidR="0086117C" w:rsidRPr="0077708A" w:rsidRDefault="0086117C" w:rsidP="00847514">
      <w:pPr>
        <w:numPr>
          <w:ilvl w:val="0"/>
          <w:numId w:val="72"/>
        </w:numPr>
        <w:autoSpaceDE w:val="0"/>
        <w:autoSpaceDN w:val="0"/>
        <w:adjustRightInd w:val="0"/>
        <w:rPr>
          <w:rFonts w:cs="Arial"/>
          <w:szCs w:val="22"/>
        </w:rPr>
      </w:pPr>
      <w:r w:rsidRPr="0077708A">
        <w:rPr>
          <w:rFonts w:cs="Arial"/>
          <w:szCs w:val="22"/>
        </w:rPr>
        <w:t>As all manufacturer</w:t>
      </w:r>
      <w:r>
        <w:rPr>
          <w:rFonts w:cs="Arial"/>
          <w:szCs w:val="22"/>
        </w:rPr>
        <w:t>’</w:t>
      </w:r>
      <w:r w:rsidRPr="0077708A">
        <w:rPr>
          <w:rFonts w:cs="Arial"/>
          <w:szCs w:val="22"/>
        </w:rPr>
        <w:t xml:space="preserve">s pre-emption routines and terminology vary to some degree, the following examples shall be construed as the minimum acceptable parameters for each preemption routine: </w:t>
      </w:r>
    </w:p>
    <w:p w14:paraId="4862123B" w14:textId="77777777" w:rsidR="0086117C" w:rsidRPr="0077708A" w:rsidRDefault="0086117C" w:rsidP="0086117C">
      <w:pPr>
        <w:autoSpaceDE w:val="0"/>
        <w:autoSpaceDN w:val="0"/>
        <w:adjustRightInd w:val="0"/>
        <w:rPr>
          <w:rFonts w:cs="Arial"/>
          <w:szCs w:val="22"/>
        </w:rPr>
      </w:pPr>
    </w:p>
    <w:p w14:paraId="7562465C" w14:textId="77777777" w:rsidR="0086117C" w:rsidRPr="0077708A" w:rsidRDefault="0086117C" w:rsidP="00847514">
      <w:pPr>
        <w:numPr>
          <w:ilvl w:val="1"/>
          <w:numId w:val="73"/>
        </w:numPr>
        <w:autoSpaceDE w:val="0"/>
        <w:autoSpaceDN w:val="0"/>
        <w:adjustRightInd w:val="0"/>
        <w:rPr>
          <w:rFonts w:cs="Arial"/>
          <w:szCs w:val="22"/>
        </w:rPr>
      </w:pPr>
      <w:r w:rsidRPr="0077708A">
        <w:rPr>
          <w:rFonts w:cs="Arial"/>
          <w:szCs w:val="22"/>
        </w:rPr>
        <w:t>Parameter Definition</w:t>
      </w:r>
      <w:r>
        <w:rPr>
          <w:rFonts w:cs="Arial"/>
          <w:szCs w:val="22"/>
        </w:rPr>
        <w:t>.</w:t>
      </w:r>
      <w:r w:rsidRPr="0077708A">
        <w:rPr>
          <w:rFonts w:cs="Arial"/>
          <w:szCs w:val="22"/>
        </w:rPr>
        <w:t xml:space="preserve"> </w:t>
      </w:r>
    </w:p>
    <w:p w14:paraId="56322AF6" w14:textId="77777777" w:rsidR="0086117C" w:rsidRPr="003C669C" w:rsidRDefault="0086117C" w:rsidP="00847514">
      <w:pPr>
        <w:numPr>
          <w:ilvl w:val="1"/>
          <w:numId w:val="73"/>
        </w:numPr>
        <w:autoSpaceDE w:val="0"/>
        <w:autoSpaceDN w:val="0"/>
        <w:adjustRightInd w:val="0"/>
        <w:rPr>
          <w:rFonts w:cs="Arial"/>
          <w:szCs w:val="22"/>
        </w:rPr>
      </w:pPr>
      <w:r w:rsidRPr="00207F9A">
        <w:rPr>
          <w:rFonts w:cs="Arial"/>
          <w:szCs w:val="22"/>
        </w:rPr>
        <w:t>Delay Time Delay prior to start of pre-emption</w:t>
      </w:r>
      <w:r w:rsidRPr="003C669C">
        <w:rPr>
          <w:rFonts w:cs="Arial"/>
          <w:szCs w:val="22"/>
        </w:rPr>
        <w:t xml:space="preserve">. </w:t>
      </w:r>
    </w:p>
    <w:p w14:paraId="5DA6FCCD" w14:textId="77777777" w:rsidR="0086117C" w:rsidRPr="00D263EA" w:rsidRDefault="0086117C" w:rsidP="00847514">
      <w:pPr>
        <w:numPr>
          <w:ilvl w:val="1"/>
          <w:numId w:val="73"/>
        </w:numPr>
        <w:autoSpaceDE w:val="0"/>
        <w:autoSpaceDN w:val="0"/>
        <w:adjustRightInd w:val="0"/>
        <w:rPr>
          <w:rFonts w:cs="Arial"/>
          <w:szCs w:val="22"/>
        </w:rPr>
      </w:pPr>
      <w:r w:rsidRPr="003C669C">
        <w:rPr>
          <w:rFonts w:cs="Arial"/>
          <w:szCs w:val="22"/>
        </w:rPr>
        <w:t>Hold/Inhibit Time: Time to hold active phase(s) or to omit other phases</w:t>
      </w:r>
      <w:r w:rsidRPr="00D263EA">
        <w:rPr>
          <w:rFonts w:cs="Arial"/>
          <w:szCs w:val="22"/>
        </w:rPr>
        <w:t xml:space="preserve">. </w:t>
      </w:r>
    </w:p>
    <w:p w14:paraId="6A3D31B7" w14:textId="77777777" w:rsidR="0086117C" w:rsidRPr="003C669C" w:rsidRDefault="0086117C" w:rsidP="00847514">
      <w:pPr>
        <w:numPr>
          <w:ilvl w:val="1"/>
          <w:numId w:val="73"/>
        </w:numPr>
        <w:autoSpaceDE w:val="0"/>
        <w:autoSpaceDN w:val="0"/>
        <w:adjustRightInd w:val="0"/>
        <w:rPr>
          <w:rFonts w:cs="Arial"/>
          <w:szCs w:val="22"/>
        </w:rPr>
      </w:pPr>
      <w:r w:rsidRPr="00D263EA">
        <w:rPr>
          <w:rFonts w:cs="Arial"/>
          <w:szCs w:val="22"/>
        </w:rPr>
        <w:t>Min/Walk/</w:t>
      </w:r>
      <w:r w:rsidRPr="00C82D87">
        <w:rPr>
          <w:rFonts w:cs="Arial"/>
          <w:szCs w:val="22"/>
        </w:rPr>
        <w:t>PCL</w:t>
      </w:r>
      <w:r w:rsidRPr="00207F9A">
        <w:rPr>
          <w:rFonts w:cs="Arial"/>
          <w:szCs w:val="22"/>
        </w:rPr>
        <w:t xml:space="preserve"> Time Selects new or allows normally timed Min/Walk/PCL time</w:t>
      </w:r>
      <w:r w:rsidRPr="003C669C">
        <w:rPr>
          <w:rFonts w:cs="Arial"/>
          <w:szCs w:val="22"/>
        </w:rPr>
        <w:t>.</w:t>
      </w:r>
    </w:p>
    <w:p w14:paraId="48A9333D" w14:textId="77777777" w:rsidR="0086117C" w:rsidRPr="0077708A" w:rsidRDefault="0086117C" w:rsidP="00847514">
      <w:pPr>
        <w:numPr>
          <w:ilvl w:val="1"/>
          <w:numId w:val="73"/>
        </w:numPr>
        <w:autoSpaceDE w:val="0"/>
        <w:autoSpaceDN w:val="0"/>
        <w:adjustRightInd w:val="0"/>
        <w:rPr>
          <w:rFonts w:cs="Arial"/>
          <w:szCs w:val="22"/>
        </w:rPr>
      </w:pPr>
      <w:r w:rsidRPr="0077708A">
        <w:rPr>
          <w:rFonts w:cs="Arial"/>
          <w:szCs w:val="22"/>
        </w:rPr>
        <w:t>Yel/Red Time Selects new or allows normally timed Yel/Red Time</w:t>
      </w:r>
      <w:r>
        <w:rPr>
          <w:rFonts w:cs="Arial"/>
          <w:szCs w:val="22"/>
        </w:rPr>
        <w:t>.</w:t>
      </w:r>
      <w:r w:rsidRPr="0077708A">
        <w:rPr>
          <w:rFonts w:cs="Arial"/>
          <w:szCs w:val="22"/>
        </w:rPr>
        <w:t xml:space="preserve"> </w:t>
      </w:r>
    </w:p>
    <w:p w14:paraId="1E1F8B5F" w14:textId="77777777" w:rsidR="0086117C" w:rsidRPr="0077708A" w:rsidRDefault="0086117C" w:rsidP="00847514">
      <w:pPr>
        <w:numPr>
          <w:ilvl w:val="1"/>
          <w:numId w:val="73"/>
        </w:numPr>
        <w:autoSpaceDE w:val="0"/>
        <w:autoSpaceDN w:val="0"/>
        <w:adjustRightInd w:val="0"/>
        <w:rPr>
          <w:rFonts w:cs="Arial"/>
          <w:szCs w:val="22"/>
        </w:rPr>
      </w:pPr>
      <w:r w:rsidRPr="0077708A">
        <w:rPr>
          <w:rFonts w:cs="Arial"/>
          <w:szCs w:val="22"/>
        </w:rPr>
        <w:t>Clear Phase(s) Selects phase(s) to clear before entering pre-emption row</w:t>
      </w:r>
      <w:r>
        <w:rPr>
          <w:rFonts w:cs="Arial"/>
          <w:szCs w:val="22"/>
        </w:rPr>
        <w:t>.</w:t>
      </w:r>
      <w:r w:rsidRPr="0077708A">
        <w:rPr>
          <w:rFonts w:cs="Arial"/>
          <w:szCs w:val="22"/>
        </w:rPr>
        <w:t xml:space="preserve"> </w:t>
      </w:r>
    </w:p>
    <w:p w14:paraId="3B3277AE" w14:textId="77777777" w:rsidR="0086117C" w:rsidRPr="0077708A" w:rsidRDefault="0086117C" w:rsidP="00847514">
      <w:pPr>
        <w:numPr>
          <w:ilvl w:val="1"/>
          <w:numId w:val="73"/>
        </w:numPr>
        <w:autoSpaceDE w:val="0"/>
        <w:autoSpaceDN w:val="0"/>
        <w:adjustRightInd w:val="0"/>
        <w:rPr>
          <w:rFonts w:cs="Arial"/>
          <w:szCs w:val="22"/>
        </w:rPr>
      </w:pPr>
      <w:r w:rsidRPr="0077708A">
        <w:rPr>
          <w:rFonts w:cs="Arial"/>
          <w:szCs w:val="22"/>
        </w:rPr>
        <w:t>Pre-Emption Row Selects phase(s) or special interval to service pre-emption</w:t>
      </w:r>
      <w:r>
        <w:rPr>
          <w:rFonts w:cs="Arial"/>
          <w:szCs w:val="22"/>
        </w:rPr>
        <w:t>.</w:t>
      </w:r>
      <w:r w:rsidRPr="0077708A">
        <w:rPr>
          <w:rFonts w:cs="Arial"/>
          <w:szCs w:val="22"/>
        </w:rPr>
        <w:t xml:space="preserve"> </w:t>
      </w:r>
    </w:p>
    <w:p w14:paraId="1A262295" w14:textId="77777777" w:rsidR="0086117C" w:rsidRPr="0077708A" w:rsidRDefault="0086117C" w:rsidP="00847514">
      <w:pPr>
        <w:numPr>
          <w:ilvl w:val="1"/>
          <w:numId w:val="73"/>
        </w:numPr>
        <w:autoSpaceDE w:val="0"/>
        <w:autoSpaceDN w:val="0"/>
        <w:adjustRightInd w:val="0"/>
        <w:rPr>
          <w:rFonts w:cs="Arial"/>
          <w:szCs w:val="22"/>
        </w:rPr>
      </w:pPr>
      <w:r w:rsidRPr="0077708A">
        <w:rPr>
          <w:rFonts w:cs="Arial"/>
          <w:szCs w:val="22"/>
        </w:rPr>
        <w:t>Dwell Time Guaranteed pre-emption time plus hold until release</w:t>
      </w:r>
      <w:r>
        <w:rPr>
          <w:rFonts w:cs="Arial"/>
          <w:szCs w:val="22"/>
        </w:rPr>
        <w:t>.</w:t>
      </w:r>
      <w:r w:rsidRPr="0077708A">
        <w:rPr>
          <w:rFonts w:cs="Arial"/>
          <w:szCs w:val="22"/>
        </w:rPr>
        <w:t xml:space="preserve"> </w:t>
      </w:r>
    </w:p>
    <w:p w14:paraId="440975D6" w14:textId="77777777" w:rsidR="0086117C" w:rsidRPr="00FB5E6F" w:rsidRDefault="0086117C" w:rsidP="00847514">
      <w:pPr>
        <w:numPr>
          <w:ilvl w:val="1"/>
          <w:numId w:val="73"/>
        </w:numPr>
        <w:autoSpaceDE w:val="0"/>
        <w:autoSpaceDN w:val="0"/>
        <w:adjustRightInd w:val="0"/>
        <w:rPr>
          <w:rFonts w:cs="Arial"/>
          <w:szCs w:val="22"/>
        </w:rPr>
      </w:pPr>
      <w:r w:rsidRPr="00FB5E6F">
        <w:rPr>
          <w:rFonts w:cs="Arial"/>
          <w:szCs w:val="22"/>
        </w:rPr>
        <w:t>Exit Phase(s) Selects phase(s) to be serviced and/or called following Preemption</w:t>
      </w:r>
      <w:r>
        <w:rPr>
          <w:rFonts w:cs="Arial"/>
          <w:szCs w:val="22"/>
        </w:rPr>
        <w:t>.</w:t>
      </w:r>
      <w:r w:rsidRPr="00FB5E6F">
        <w:rPr>
          <w:rFonts w:cs="Arial"/>
          <w:szCs w:val="22"/>
        </w:rPr>
        <w:t xml:space="preserve"> </w:t>
      </w:r>
    </w:p>
    <w:p w14:paraId="39FA6610" w14:textId="77777777" w:rsidR="0086117C" w:rsidRPr="00FB5E6F" w:rsidRDefault="0086117C" w:rsidP="00847514">
      <w:pPr>
        <w:numPr>
          <w:ilvl w:val="1"/>
          <w:numId w:val="73"/>
        </w:numPr>
        <w:autoSpaceDE w:val="0"/>
        <w:autoSpaceDN w:val="0"/>
        <w:adjustRightInd w:val="0"/>
        <w:rPr>
          <w:rFonts w:cs="Arial"/>
          <w:szCs w:val="22"/>
        </w:rPr>
      </w:pPr>
      <w:r w:rsidRPr="00FB5E6F">
        <w:rPr>
          <w:rFonts w:cs="Arial"/>
          <w:szCs w:val="22"/>
        </w:rPr>
        <w:t xml:space="preserve">Exit Call SP Places calls (vehicle and pedestrian) to phase(s) to be served following pre-emption. </w:t>
      </w:r>
    </w:p>
    <w:p w14:paraId="562A4D0D" w14:textId="77777777" w:rsidR="0086117C" w:rsidRPr="0077708A" w:rsidRDefault="0086117C" w:rsidP="0086117C">
      <w:pPr>
        <w:autoSpaceDE w:val="0"/>
        <w:autoSpaceDN w:val="0"/>
        <w:adjustRightInd w:val="0"/>
        <w:ind w:left="720"/>
        <w:rPr>
          <w:rFonts w:cs="Arial"/>
          <w:szCs w:val="22"/>
        </w:rPr>
      </w:pPr>
    </w:p>
    <w:p w14:paraId="2FDAD260"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6. The controller unit display shall be capable of displaying all pre-emption information stored in memory as well as current operational data. </w:t>
      </w:r>
    </w:p>
    <w:p w14:paraId="78C580DE" w14:textId="77777777" w:rsidR="0086117C" w:rsidRPr="0077708A" w:rsidRDefault="0086117C" w:rsidP="0086117C">
      <w:pPr>
        <w:autoSpaceDE w:val="0"/>
        <w:autoSpaceDN w:val="0"/>
        <w:adjustRightInd w:val="0"/>
        <w:rPr>
          <w:rFonts w:cs="Arial"/>
          <w:szCs w:val="22"/>
        </w:rPr>
      </w:pPr>
    </w:p>
    <w:p w14:paraId="4BEDB63D" w14:textId="77777777" w:rsidR="0086117C" w:rsidRPr="0077708A" w:rsidRDefault="0086117C" w:rsidP="0086117C">
      <w:pPr>
        <w:pStyle w:val="Heading3"/>
      </w:pPr>
      <w:bookmarkStart w:id="176" w:name="_Toc223420137"/>
      <w:bookmarkStart w:id="177" w:name="_Toc224448132"/>
      <w:bookmarkStart w:id="178" w:name="_Toc290287130"/>
      <w:bookmarkStart w:id="179" w:name="_Toc429127597"/>
      <w:bookmarkStart w:id="180" w:name="_Toc494897483"/>
      <w:bookmarkStart w:id="181" w:name="_Toc10463286"/>
      <w:r w:rsidRPr="0077708A">
        <w:t>DATA TRANSFER</w:t>
      </w:r>
      <w:bookmarkEnd w:id="176"/>
      <w:bookmarkEnd w:id="177"/>
      <w:bookmarkEnd w:id="178"/>
      <w:bookmarkEnd w:id="179"/>
      <w:bookmarkEnd w:id="180"/>
      <w:bookmarkEnd w:id="181"/>
      <w:r w:rsidRPr="0077708A">
        <w:t xml:space="preserve"> </w:t>
      </w:r>
    </w:p>
    <w:p w14:paraId="79752A15" w14:textId="77777777" w:rsidR="0086117C" w:rsidRPr="0077708A" w:rsidRDefault="0086117C" w:rsidP="0086117C"/>
    <w:p w14:paraId="1EDC655C" w14:textId="77777777" w:rsidR="0086117C" w:rsidRPr="0077708A" w:rsidRDefault="0086117C" w:rsidP="00847514">
      <w:pPr>
        <w:numPr>
          <w:ilvl w:val="0"/>
          <w:numId w:val="74"/>
        </w:numPr>
        <w:autoSpaceDE w:val="0"/>
        <w:autoSpaceDN w:val="0"/>
        <w:adjustRightInd w:val="0"/>
        <w:rPr>
          <w:rFonts w:cs="Arial"/>
          <w:szCs w:val="22"/>
        </w:rPr>
      </w:pPr>
      <w:r w:rsidRPr="0077708A">
        <w:rPr>
          <w:rFonts w:cs="Arial"/>
          <w:szCs w:val="22"/>
        </w:rPr>
        <w:t>It shall be possible to transfer controller unit parameters between like model controller units via the controller unit EIA-232 (RS232C) twenty-five (25) pin connectors</w:t>
      </w:r>
      <w:r>
        <w:rPr>
          <w:rFonts w:cs="Arial"/>
          <w:szCs w:val="22"/>
        </w:rPr>
        <w:t>.</w:t>
      </w:r>
    </w:p>
    <w:p w14:paraId="08294C79" w14:textId="77777777" w:rsidR="0086117C" w:rsidRPr="0077708A" w:rsidRDefault="0086117C" w:rsidP="0086117C">
      <w:pPr>
        <w:autoSpaceDE w:val="0"/>
        <w:autoSpaceDN w:val="0"/>
        <w:adjustRightInd w:val="0"/>
        <w:rPr>
          <w:rFonts w:cs="Arial"/>
          <w:szCs w:val="22"/>
        </w:rPr>
      </w:pPr>
    </w:p>
    <w:p w14:paraId="33676D76" w14:textId="77777777" w:rsidR="0086117C" w:rsidRPr="0077708A" w:rsidRDefault="0086117C" w:rsidP="00847514">
      <w:pPr>
        <w:numPr>
          <w:ilvl w:val="0"/>
          <w:numId w:val="74"/>
        </w:numPr>
        <w:autoSpaceDE w:val="0"/>
        <w:autoSpaceDN w:val="0"/>
        <w:adjustRightInd w:val="0"/>
        <w:rPr>
          <w:rFonts w:cs="Arial"/>
          <w:szCs w:val="22"/>
        </w:rPr>
      </w:pPr>
      <w:r w:rsidRPr="0077708A">
        <w:rPr>
          <w:rFonts w:cs="Arial"/>
          <w:szCs w:val="22"/>
        </w:rPr>
        <w:t xml:space="preserve">The controller unit transfer menu shall allow the user to select which controller unit parameter area is to be transferred to another controller unit as indicated in the example below. Variations on format are acceptable. </w:t>
      </w:r>
    </w:p>
    <w:p w14:paraId="21DF27DA" w14:textId="77777777" w:rsidR="0086117C" w:rsidRPr="0077708A" w:rsidRDefault="0086117C" w:rsidP="0086117C">
      <w:pPr>
        <w:autoSpaceDE w:val="0"/>
        <w:autoSpaceDN w:val="0"/>
        <w:adjustRightInd w:val="0"/>
        <w:ind w:left="360" w:firstLine="720"/>
        <w:rPr>
          <w:rFonts w:cs="Arial"/>
          <w:szCs w:val="22"/>
        </w:rPr>
      </w:pPr>
    </w:p>
    <w:p w14:paraId="0908A3D3" w14:textId="77777777" w:rsidR="0086117C" w:rsidRPr="0077708A" w:rsidRDefault="0086117C" w:rsidP="00847514">
      <w:pPr>
        <w:numPr>
          <w:ilvl w:val="0"/>
          <w:numId w:val="75"/>
        </w:numPr>
        <w:autoSpaceDE w:val="0"/>
        <w:autoSpaceDN w:val="0"/>
        <w:adjustRightInd w:val="0"/>
        <w:rPr>
          <w:rFonts w:cs="Arial"/>
          <w:szCs w:val="22"/>
        </w:rPr>
      </w:pPr>
      <w:r w:rsidRPr="0077708A">
        <w:rPr>
          <w:rFonts w:cs="Arial"/>
          <w:szCs w:val="22"/>
        </w:rPr>
        <w:t>Controller</w:t>
      </w:r>
      <w:r>
        <w:rPr>
          <w:rFonts w:cs="Arial"/>
          <w:szCs w:val="22"/>
        </w:rPr>
        <w:t>.</w:t>
      </w:r>
      <w:r w:rsidRPr="0077708A">
        <w:rPr>
          <w:rFonts w:cs="Arial"/>
          <w:szCs w:val="22"/>
        </w:rPr>
        <w:t xml:space="preserve"> </w:t>
      </w:r>
    </w:p>
    <w:p w14:paraId="2B819006" w14:textId="77777777" w:rsidR="0086117C" w:rsidRPr="0077708A" w:rsidRDefault="0086117C" w:rsidP="00847514">
      <w:pPr>
        <w:numPr>
          <w:ilvl w:val="0"/>
          <w:numId w:val="75"/>
        </w:numPr>
        <w:autoSpaceDE w:val="0"/>
        <w:autoSpaceDN w:val="0"/>
        <w:adjustRightInd w:val="0"/>
        <w:rPr>
          <w:rFonts w:cs="Arial"/>
          <w:szCs w:val="22"/>
        </w:rPr>
      </w:pPr>
      <w:r w:rsidRPr="0077708A">
        <w:rPr>
          <w:rFonts w:cs="Arial"/>
          <w:szCs w:val="22"/>
        </w:rPr>
        <w:lastRenderedPageBreak/>
        <w:t>Coordination</w:t>
      </w:r>
      <w:r>
        <w:rPr>
          <w:rFonts w:cs="Arial"/>
          <w:szCs w:val="22"/>
        </w:rPr>
        <w:t>.</w:t>
      </w:r>
      <w:r w:rsidRPr="0077708A">
        <w:rPr>
          <w:rFonts w:cs="Arial"/>
          <w:szCs w:val="22"/>
        </w:rPr>
        <w:t xml:space="preserve"> </w:t>
      </w:r>
    </w:p>
    <w:p w14:paraId="247EFCC4" w14:textId="77777777" w:rsidR="0086117C" w:rsidRPr="0077708A" w:rsidRDefault="0086117C" w:rsidP="00847514">
      <w:pPr>
        <w:numPr>
          <w:ilvl w:val="0"/>
          <w:numId w:val="75"/>
        </w:numPr>
        <w:autoSpaceDE w:val="0"/>
        <w:autoSpaceDN w:val="0"/>
        <w:adjustRightInd w:val="0"/>
        <w:rPr>
          <w:rFonts w:cs="Arial"/>
          <w:szCs w:val="22"/>
        </w:rPr>
      </w:pPr>
      <w:r w:rsidRPr="0077708A">
        <w:rPr>
          <w:rFonts w:cs="Arial"/>
          <w:szCs w:val="22"/>
        </w:rPr>
        <w:t>Time clock</w:t>
      </w:r>
      <w:r>
        <w:rPr>
          <w:rFonts w:cs="Arial"/>
          <w:szCs w:val="22"/>
        </w:rPr>
        <w:t>.</w:t>
      </w:r>
      <w:r w:rsidRPr="0077708A">
        <w:rPr>
          <w:rFonts w:cs="Arial"/>
          <w:szCs w:val="22"/>
        </w:rPr>
        <w:t xml:space="preserve"> </w:t>
      </w:r>
    </w:p>
    <w:p w14:paraId="36B3A2BA" w14:textId="77777777" w:rsidR="0086117C" w:rsidRPr="0077708A" w:rsidRDefault="0086117C" w:rsidP="00847514">
      <w:pPr>
        <w:numPr>
          <w:ilvl w:val="0"/>
          <w:numId w:val="75"/>
        </w:numPr>
        <w:autoSpaceDE w:val="0"/>
        <w:autoSpaceDN w:val="0"/>
        <w:adjustRightInd w:val="0"/>
        <w:rPr>
          <w:rFonts w:cs="Arial"/>
          <w:szCs w:val="22"/>
        </w:rPr>
      </w:pPr>
      <w:r w:rsidRPr="0077708A">
        <w:rPr>
          <w:rFonts w:cs="Arial"/>
          <w:szCs w:val="22"/>
        </w:rPr>
        <w:t>Pre-Emption</w:t>
      </w:r>
      <w:r>
        <w:rPr>
          <w:rFonts w:cs="Arial"/>
          <w:szCs w:val="22"/>
        </w:rPr>
        <w:t>.</w:t>
      </w:r>
    </w:p>
    <w:p w14:paraId="247683E7" w14:textId="77777777" w:rsidR="0086117C" w:rsidRPr="0077708A" w:rsidRDefault="0086117C" w:rsidP="00847514">
      <w:pPr>
        <w:numPr>
          <w:ilvl w:val="0"/>
          <w:numId w:val="75"/>
        </w:numPr>
        <w:autoSpaceDE w:val="0"/>
        <w:autoSpaceDN w:val="0"/>
        <w:adjustRightInd w:val="0"/>
        <w:rPr>
          <w:rFonts w:cs="Arial"/>
          <w:szCs w:val="22"/>
        </w:rPr>
      </w:pPr>
      <w:r w:rsidRPr="0077708A">
        <w:rPr>
          <w:rFonts w:cs="Arial"/>
          <w:szCs w:val="22"/>
        </w:rPr>
        <w:t xml:space="preserve">All parameters. </w:t>
      </w:r>
    </w:p>
    <w:p w14:paraId="71AEEF96" w14:textId="77777777" w:rsidR="0086117C" w:rsidRPr="0077708A" w:rsidRDefault="0086117C" w:rsidP="0086117C">
      <w:pPr>
        <w:autoSpaceDE w:val="0"/>
        <w:autoSpaceDN w:val="0"/>
        <w:adjustRightInd w:val="0"/>
        <w:outlineLvl w:val="2"/>
        <w:rPr>
          <w:rFonts w:cs="Arial"/>
          <w:b/>
          <w:bCs/>
          <w:szCs w:val="22"/>
        </w:rPr>
      </w:pPr>
    </w:p>
    <w:p w14:paraId="5F2A2FF2" w14:textId="77777777" w:rsidR="0086117C" w:rsidRPr="0077708A" w:rsidRDefault="0086117C" w:rsidP="0086117C">
      <w:pPr>
        <w:pStyle w:val="Heading3"/>
      </w:pPr>
      <w:bookmarkStart w:id="182" w:name="_Toc223420138"/>
      <w:bookmarkStart w:id="183" w:name="_Toc224448133"/>
      <w:bookmarkStart w:id="184" w:name="_Toc290287131"/>
      <w:bookmarkStart w:id="185" w:name="_Toc429127598"/>
      <w:bookmarkStart w:id="186" w:name="_Toc494897484"/>
      <w:bookmarkStart w:id="187" w:name="_Toc10463287"/>
      <w:r w:rsidRPr="0077708A">
        <w:t>PRINTER</w:t>
      </w:r>
      <w:bookmarkEnd w:id="182"/>
      <w:bookmarkEnd w:id="183"/>
      <w:bookmarkEnd w:id="184"/>
      <w:bookmarkEnd w:id="185"/>
      <w:bookmarkEnd w:id="186"/>
      <w:bookmarkEnd w:id="187"/>
      <w:r w:rsidRPr="0077708A">
        <w:t xml:space="preserve"> </w:t>
      </w:r>
    </w:p>
    <w:p w14:paraId="707E4AD3" w14:textId="77777777" w:rsidR="0086117C" w:rsidRPr="0077708A" w:rsidRDefault="0086117C" w:rsidP="0086117C"/>
    <w:p w14:paraId="380980C8" w14:textId="77777777" w:rsidR="0086117C" w:rsidRPr="0077708A" w:rsidRDefault="0086117C" w:rsidP="00847514">
      <w:pPr>
        <w:numPr>
          <w:ilvl w:val="0"/>
          <w:numId w:val="76"/>
        </w:numPr>
        <w:autoSpaceDE w:val="0"/>
        <w:autoSpaceDN w:val="0"/>
        <w:adjustRightInd w:val="0"/>
        <w:rPr>
          <w:rFonts w:cs="Arial"/>
          <w:szCs w:val="22"/>
        </w:rPr>
      </w:pPr>
      <w:r w:rsidRPr="0077708A">
        <w:rPr>
          <w:rFonts w:cs="Arial"/>
          <w:szCs w:val="22"/>
        </w:rPr>
        <w:t>It shall be possible to print controller unit parameters on ASCII coded twelve hundred (1200) bits per second data via the EIA-232 (RS232C) twenty-five (25) pin connector supplied on the front of each controller</w:t>
      </w:r>
      <w:r>
        <w:rPr>
          <w:rFonts w:cs="Arial"/>
          <w:szCs w:val="22"/>
        </w:rPr>
        <w:t>.</w:t>
      </w:r>
    </w:p>
    <w:p w14:paraId="5F9E4382" w14:textId="77777777" w:rsidR="0086117C" w:rsidRPr="0077708A" w:rsidRDefault="0086117C" w:rsidP="0086117C">
      <w:pPr>
        <w:autoSpaceDE w:val="0"/>
        <w:autoSpaceDN w:val="0"/>
        <w:adjustRightInd w:val="0"/>
        <w:rPr>
          <w:rFonts w:cs="Arial"/>
          <w:szCs w:val="22"/>
        </w:rPr>
      </w:pPr>
    </w:p>
    <w:p w14:paraId="5590BDAC" w14:textId="77777777" w:rsidR="0086117C" w:rsidRPr="0077708A" w:rsidRDefault="0086117C" w:rsidP="00847514">
      <w:pPr>
        <w:numPr>
          <w:ilvl w:val="0"/>
          <w:numId w:val="76"/>
        </w:numPr>
        <w:autoSpaceDE w:val="0"/>
        <w:autoSpaceDN w:val="0"/>
        <w:adjustRightInd w:val="0"/>
        <w:rPr>
          <w:rFonts w:cs="Arial"/>
          <w:szCs w:val="22"/>
        </w:rPr>
      </w:pPr>
      <w:r w:rsidRPr="0077708A">
        <w:rPr>
          <w:rFonts w:cs="Arial"/>
          <w:szCs w:val="22"/>
        </w:rPr>
        <w:t xml:space="preserve">The controller unit print menu shall allow the user to select which controller unit parameter area is to be printed as indicated in the example following. Variations on format are acceptable. </w:t>
      </w:r>
    </w:p>
    <w:p w14:paraId="2CC95B75" w14:textId="77777777" w:rsidR="0086117C" w:rsidRPr="0077708A" w:rsidRDefault="0086117C" w:rsidP="0086117C">
      <w:pPr>
        <w:autoSpaceDE w:val="0"/>
        <w:autoSpaceDN w:val="0"/>
        <w:adjustRightInd w:val="0"/>
        <w:rPr>
          <w:rFonts w:cs="Arial"/>
          <w:szCs w:val="22"/>
        </w:rPr>
      </w:pPr>
    </w:p>
    <w:p w14:paraId="43C66787" w14:textId="77777777" w:rsidR="0086117C" w:rsidRPr="0077708A" w:rsidRDefault="0086117C" w:rsidP="00847514">
      <w:pPr>
        <w:numPr>
          <w:ilvl w:val="0"/>
          <w:numId w:val="77"/>
        </w:numPr>
        <w:autoSpaceDE w:val="0"/>
        <w:autoSpaceDN w:val="0"/>
        <w:adjustRightInd w:val="0"/>
        <w:rPr>
          <w:rFonts w:cs="Arial"/>
          <w:szCs w:val="22"/>
        </w:rPr>
      </w:pPr>
      <w:r w:rsidRPr="0077708A">
        <w:rPr>
          <w:rFonts w:cs="Arial"/>
          <w:szCs w:val="22"/>
        </w:rPr>
        <w:t>Controller</w:t>
      </w:r>
      <w:r>
        <w:rPr>
          <w:rFonts w:cs="Arial"/>
          <w:szCs w:val="22"/>
        </w:rPr>
        <w:t>.</w:t>
      </w:r>
      <w:r w:rsidRPr="0077708A">
        <w:rPr>
          <w:rFonts w:cs="Arial"/>
          <w:szCs w:val="22"/>
        </w:rPr>
        <w:t xml:space="preserve"> </w:t>
      </w:r>
    </w:p>
    <w:p w14:paraId="2D7E7F95" w14:textId="77777777" w:rsidR="0086117C" w:rsidRPr="0077708A" w:rsidRDefault="0086117C" w:rsidP="00847514">
      <w:pPr>
        <w:numPr>
          <w:ilvl w:val="0"/>
          <w:numId w:val="77"/>
        </w:numPr>
        <w:autoSpaceDE w:val="0"/>
        <w:autoSpaceDN w:val="0"/>
        <w:adjustRightInd w:val="0"/>
        <w:rPr>
          <w:rFonts w:cs="Arial"/>
          <w:szCs w:val="22"/>
        </w:rPr>
      </w:pPr>
      <w:r w:rsidRPr="0077708A">
        <w:rPr>
          <w:rFonts w:cs="Arial"/>
          <w:szCs w:val="22"/>
        </w:rPr>
        <w:t>Coordination</w:t>
      </w:r>
      <w:r>
        <w:rPr>
          <w:rFonts w:cs="Arial"/>
          <w:szCs w:val="22"/>
        </w:rPr>
        <w:t>.</w:t>
      </w:r>
      <w:r w:rsidRPr="0077708A">
        <w:rPr>
          <w:rFonts w:cs="Arial"/>
          <w:szCs w:val="22"/>
        </w:rPr>
        <w:t xml:space="preserve"> </w:t>
      </w:r>
    </w:p>
    <w:p w14:paraId="68F1534A" w14:textId="77777777" w:rsidR="0086117C" w:rsidRPr="0077708A" w:rsidRDefault="0086117C" w:rsidP="00847514">
      <w:pPr>
        <w:numPr>
          <w:ilvl w:val="0"/>
          <w:numId w:val="77"/>
        </w:numPr>
        <w:autoSpaceDE w:val="0"/>
        <w:autoSpaceDN w:val="0"/>
        <w:adjustRightInd w:val="0"/>
        <w:rPr>
          <w:rFonts w:cs="Arial"/>
          <w:szCs w:val="22"/>
        </w:rPr>
      </w:pPr>
      <w:r w:rsidRPr="0077708A">
        <w:rPr>
          <w:rFonts w:cs="Arial"/>
          <w:szCs w:val="22"/>
        </w:rPr>
        <w:t>Time clock</w:t>
      </w:r>
      <w:r>
        <w:rPr>
          <w:rFonts w:cs="Arial"/>
          <w:szCs w:val="22"/>
        </w:rPr>
        <w:t>.</w:t>
      </w:r>
      <w:r w:rsidRPr="0077708A">
        <w:rPr>
          <w:rFonts w:cs="Arial"/>
          <w:szCs w:val="22"/>
        </w:rPr>
        <w:t xml:space="preserve"> </w:t>
      </w:r>
    </w:p>
    <w:p w14:paraId="0D1527C3" w14:textId="77777777" w:rsidR="0086117C" w:rsidRPr="0077708A" w:rsidRDefault="0086117C" w:rsidP="00847514">
      <w:pPr>
        <w:numPr>
          <w:ilvl w:val="0"/>
          <w:numId w:val="77"/>
        </w:numPr>
        <w:autoSpaceDE w:val="0"/>
        <w:autoSpaceDN w:val="0"/>
        <w:adjustRightInd w:val="0"/>
        <w:rPr>
          <w:rFonts w:cs="Arial"/>
          <w:szCs w:val="22"/>
        </w:rPr>
      </w:pPr>
      <w:r w:rsidRPr="0077708A">
        <w:rPr>
          <w:rFonts w:cs="Arial"/>
          <w:szCs w:val="22"/>
        </w:rPr>
        <w:t>Pre-Emption</w:t>
      </w:r>
      <w:r>
        <w:rPr>
          <w:rFonts w:cs="Arial"/>
          <w:szCs w:val="22"/>
        </w:rPr>
        <w:t>.</w:t>
      </w:r>
    </w:p>
    <w:p w14:paraId="7FA30A33" w14:textId="77777777" w:rsidR="0086117C" w:rsidRPr="0077708A" w:rsidRDefault="0086117C" w:rsidP="00847514">
      <w:pPr>
        <w:numPr>
          <w:ilvl w:val="0"/>
          <w:numId w:val="77"/>
        </w:numPr>
        <w:autoSpaceDE w:val="0"/>
        <w:autoSpaceDN w:val="0"/>
        <w:adjustRightInd w:val="0"/>
        <w:rPr>
          <w:rFonts w:cs="Arial"/>
          <w:szCs w:val="22"/>
        </w:rPr>
      </w:pPr>
      <w:r w:rsidRPr="0077708A">
        <w:rPr>
          <w:rFonts w:cs="Arial"/>
          <w:szCs w:val="22"/>
        </w:rPr>
        <w:t xml:space="preserve">All parameters. </w:t>
      </w:r>
    </w:p>
    <w:p w14:paraId="2CCB46BB" w14:textId="77777777" w:rsidR="0086117C" w:rsidRPr="0077708A" w:rsidRDefault="0086117C" w:rsidP="0086117C">
      <w:pPr>
        <w:ind w:left="720"/>
        <w:outlineLvl w:val="2"/>
        <w:rPr>
          <w:rFonts w:ascii="Arial Narrow" w:hAnsi="Arial Narrow" w:cs="Arial"/>
          <w:b/>
          <w:caps/>
          <w:szCs w:val="26"/>
          <w:u w:val="single"/>
        </w:rPr>
      </w:pPr>
      <w:bookmarkStart w:id="188" w:name="_Toc223420139"/>
      <w:bookmarkStart w:id="189" w:name="_Toc224448134"/>
    </w:p>
    <w:p w14:paraId="0D6545AF" w14:textId="77777777" w:rsidR="0086117C" w:rsidRPr="0077708A" w:rsidRDefault="0086117C" w:rsidP="0086117C">
      <w:pPr>
        <w:pStyle w:val="Heading3"/>
      </w:pPr>
      <w:bookmarkStart w:id="190" w:name="_Toc290287132"/>
      <w:bookmarkStart w:id="191" w:name="_Toc429127599"/>
      <w:bookmarkStart w:id="192" w:name="_Toc494897485"/>
      <w:bookmarkStart w:id="193" w:name="_Toc10463288"/>
      <w:r w:rsidRPr="0077708A">
        <w:t>NEMA TYPE 3 CONFLICT MONITOR</w:t>
      </w:r>
      <w:bookmarkEnd w:id="188"/>
      <w:bookmarkEnd w:id="189"/>
      <w:bookmarkEnd w:id="190"/>
      <w:bookmarkEnd w:id="191"/>
      <w:bookmarkEnd w:id="192"/>
      <w:bookmarkEnd w:id="193"/>
    </w:p>
    <w:p w14:paraId="012F0493" w14:textId="77777777" w:rsidR="0086117C" w:rsidRPr="0077708A" w:rsidRDefault="0086117C" w:rsidP="0086117C"/>
    <w:p w14:paraId="03CF1F26" w14:textId="77777777" w:rsidR="0086117C" w:rsidRPr="0077708A" w:rsidRDefault="0086117C" w:rsidP="00847514">
      <w:pPr>
        <w:numPr>
          <w:ilvl w:val="0"/>
          <w:numId w:val="78"/>
        </w:numPr>
        <w:autoSpaceDE w:val="0"/>
        <w:autoSpaceDN w:val="0"/>
        <w:adjustRightInd w:val="0"/>
        <w:rPr>
          <w:rFonts w:cs="Arial"/>
          <w:szCs w:val="22"/>
        </w:rPr>
      </w:pPr>
      <w:r w:rsidRPr="0077708A">
        <w:rPr>
          <w:rFonts w:cs="Arial"/>
          <w:szCs w:val="22"/>
        </w:rPr>
        <w:t>A conflict monitor shall be provided with the controller assembly and shall be a stand-alone type three (3) and conform to the requirements of current NEMA TS-1, Part Six (6)</w:t>
      </w:r>
      <w:r>
        <w:rPr>
          <w:rFonts w:cs="Arial"/>
          <w:szCs w:val="22"/>
        </w:rPr>
        <w:t>.</w:t>
      </w:r>
    </w:p>
    <w:p w14:paraId="3BEA9A92" w14:textId="77777777" w:rsidR="0086117C" w:rsidRPr="0077708A" w:rsidRDefault="0086117C" w:rsidP="0086117C">
      <w:pPr>
        <w:autoSpaceDE w:val="0"/>
        <w:autoSpaceDN w:val="0"/>
        <w:adjustRightInd w:val="0"/>
        <w:rPr>
          <w:rFonts w:cs="Arial"/>
          <w:szCs w:val="22"/>
        </w:rPr>
      </w:pPr>
    </w:p>
    <w:p w14:paraId="3238A6FE" w14:textId="77777777" w:rsidR="0086117C" w:rsidRPr="0077708A" w:rsidRDefault="0086117C" w:rsidP="00847514">
      <w:pPr>
        <w:numPr>
          <w:ilvl w:val="0"/>
          <w:numId w:val="78"/>
        </w:numPr>
        <w:autoSpaceDE w:val="0"/>
        <w:autoSpaceDN w:val="0"/>
        <w:adjustRightInd w:val="0"/>
        <w:rPr>
          <w:rFonts w:cs="Arial"/>
          <w:szCs w:val="22"/>
        </w:rPr>
      </w:pPr>
      <w:r w:rsidRPr="0077708A">
        <w:rPr>
          <w:rFonts w:cs="Arial"/>
          <w:szCs w:val="22"/>
        </w:rPr>
        <w:t>Only light emitting diodes or liquid crystal displays shall be provided and used for indication purposes</w:t>
      </w:r>
      <w:r>
        <w:rPr>
          <w:rFonts w:cs="Arial"/>
          <w:szCs w:val="22"/>
        </w:rPr>
        <w:t>.</w:t>
      </w:r>
    </w:p>
    <w:p w14:paraId="426B3198" w14:textId="77777777" w:rsidR="0086117C" w:rsidRPr="0077708A" w:rsidRDefault="0086117C" w:rsidP="0086117C">
      <w:pPr>
        <w:autoSpaceDE w:val="0"/>
        <w:autoSpaceDN w:val="0"/>
        <w:adjustRightInd w:val="0"/>
        <w:rPr>
          <w:rFonts w:cs="Arial"/>
          <w:szCs w:val="22"/>
        </w:rPr>
      </w:pPr>
    </w:p>
    <w:p w14:paraId="255A6D76" w14:textId="77777777" w:rsidR="0086117C" w:rsidRPr="0077708A" w:rsidRDefault="0086117C" w:rsidP="00847514">
      <w:pPr>
        <w:numPr>
          <w:ilvl w:val="0"/>
          <w:numId w:val="78"/>
        </w:numPr>
        <w:autoSpaceDE w:val="0"/>
        <w:autoSpaceDN w:val="0"/>
        <w:adjustRightInd w:val="0"/>
        <w:rPr>
          <w:rFonts w:cs="Arial"/>
          <w:szCs w:val="22"/>
        </w:rPr>
      </w:pPr>
      <w:r w:rsidRPr="0077708A">
        <w:rPr>
          <w:rFonts w:cs="Arial"/>
          <w:szCs w:val="22"/>
        </w:rPr>
        <w:t>The unit shall be microprocessor-based. The microprocessor, ROM and any other memory element devices shall be mounted in</w:t>
      </w:r>
      <w:r>
        <w:rPr>
          <w:rFonts w:cs="Arial"/>
          <w:szCs w:val="22"/>
        </w:rPr>
        <w:t xml:space="preserve"> machine-quality IC sockets.</w:t>
      </w:r>
    </w:p>
    <w:p w14:paraId="19260829" w14:textId="77777777" w:rsidR="0086117C" w:rsidRPr="0077708A" w:rsidRDefault="0086117C" w:rsidP="0086117C">
      <w:pPr>
        <w:autoSpaceDE w:val="0"/>
        <w:autoSpaceDN w:val="0"/>
        <w:adjustRightInd w:val="0"/>
        <w:rPr>
          <w:rFonts w:cs="Arial"/>
          <w:szCs w:val="22"/>
        </w:rPr>
      </w:pPr>
    </w:p>
    <w:p w14:paraId="6313BA86" w14:textId="77777777" w:rsidR="0086117C" w:rsidRPr="0077708A" w:rsidRDefault="0086117C" w:rsidP="00847514">
      <w:pPr>
        <w:numPr>
          <w:ilvl w:val="0"/>
          <w:numId w:val="78"/>
        </w:numPr>
        <w:autoSpaceDE w:val="0"/>
        <w:autoSpaceDN w:val="0"/>
        <w:adjustRightInd w:val="0"/>
        <w:rPr>
          <w:rFonts w:cs="Arial"/>
          <w:szCs w:val="22"/>
        </w:rPr>
      </w:pPr>
      <w:r w:rsidRPr="0077708A">
        <w:rPr>
          <w:rFonts w:cs="Arial"/>
          <w:szCs w:val="22"/>
        </w:rPr>
        <w:t xml:space="preserve">All conflict monitors shall be provided with a linear or switch mode power supply. </w:t>
      </w:r>
    </w:p>
    <w:p w14:paraId="06E79846" w14:textId="77777777" w:rsidR="0086117C" w:rsidRPr="0077708A" w:rsidRDefault="0086117C" w:rsidP="0086117C">
      <w:pPr>
        <w:autoSpaceDE w:val="0"/>
        <w:autoSpaceDN w:val="0"/>
        <w:adjustRightInd w:val="0"/>
        <w:rPr>
          <w:rFonts w:cs="Arial"/>
          <w:szCs w:val="22"/>
        </w:rPr>
      </w:pPr>
    </w:p>
    <w:p w14:paraId="7DC976FD" w14:textId="77777777" w:rsidR="0086117C" w:rsidRPr="0077708A" w:rsidRDefault="0086117C" w:rsidP="0086117C">
      <w:pPr>
        <w:pStyle w:val="Heading3"/>
      </w:pPr>
      <w:bookmarkStart w:id="194" w:name="_Toc223420140"/>
      <w:bookmarkStart w:id="195" w:name="_Toc224448135"/>
      <w:bookmarkStart w:id="196" w:name="_Toc290287133"/>
      <w:bookmarkStart w:id="197" w:name="_Toc429127600"/>
      <w:bookmarkStart w:id="198" w:name="_Toc494897486"/>
      <w:bookmarkStart w:id="199" w:name="_Toc10463289"/>
      <w:r w:rsidRPr="0077708A">
        <w:t>LOAD SWITCHES</w:t>
      </w:r>
      <w:bookmarkEnd w:id="194"/>
      <w:bookmarkEnd w:id="195"/>
      <w:bookmarkEnd w:id="196"/>
      <w:bookmarkEnd w:id="197"/>
      <w:bookmarkEnd w:id="198"/>
      <w:bookmarkEnd w:id="199"/>
      <w:r w:rsidRPr="0077708A">
        <w:t xml:space="preserve">  </w:t>
      </w:r>
    </w:p>
    <w:p w14:paraId="34E6C5A4" w14:textId="77777777" w:rsidR="0086117C" w:rsidRPr="0077708A" w:rsidRDefault="0086117C" w:rsidP="0086117C">
      <w:pPr>
        <w:autoSpaceDE w:val="0"/>
        <w:autoSpaceDN w:val="0"/>
        <w:adjustRightInd w:val="0"/>
        <w:rPr>
          <w:rFonts w:cs="Arial"/>
          <w:szCs w:val="22"/>
        </w:rPr>
      </w:pPr>
    </w:p>
    <w:p w14:paraId="1438F6A1" w14:textId="77777777" w:rsidR="0086117C" w:rsidRPr="0077708A" w:rsidRDefault="0086117C" w:rsidP="00847514">
      <w:pPr>
        <w:numPr>
          <w:ilvl w:val="0"/>
          <w:numId w:val="79"/>
        </w:numPr>
        <w:autoSpaceDE w:val="0"/>
        <w:autoSpaceDN w:val="0"/>
        <w:adjustRightInd w:val="0"/>
        <w:rPr>
          <w:rFonts w:cs="Arial"/>
          <w:szCs w:val="22"/>
        </w:rPr>
      </w:pPr>
      <w:r w:rsidRPr="0077708A">
        <w:rPr>
          <w:rFonts w:cs="Arial"/>
          <w:szCs w:val="22"/>
        </w:rPr>
        <w:t>All load switches shall be the three (3) circuit type conforming to current NEMA TS-1, part five (5), and be equipped with three LED indicators representative of the load switch inputs</w:t>
      </w:r>
      <w:r>
        <w:rPr>
          <w:rFonts w:cs="Arial"/>
          <w:szCs w:val="22"/>
        </w:rPr>
        <w:t>.</w:t>
      </w:r>
      <w:r w:rsidRPr="0077708A">
        <w:rPr>
          <w:rFonts w:cs="Arial"/>
          <w:szCs w:val="22"/>
        </w:rPr>
        <w:t xml:space="preserve"> </w:t>
      </w:r>
    </w:p>
    <w:p w14:paraId="685A2DFE" w14:textId="77777777" w:rsidR="0086117C" w:rsidRPr="0077708A" w:rsidRDefault="0086117C" w:rsidP="0086117C">
      <w:pPr>
        <w:autoSpaceDE w:val="0"/>
        <w:autoSpaceDN w:val="0"/>
        <w:adjustRightInd w:val="0"/>
        <w:rPr>
          <w:rFonts w:cs="Arial"/>
          <w:szCs w:val="22"/>
        </w:rPr>
      </w:pPr>
    </w:p>
    <w:p w14:paraId="66A34941" w14:textId="77777777" w:rsidR="0086117C" w:rsidRPr="0077708A" w:rsidRDefault="0086117C" w:rsidP="00847514">
      <w:pPr>
        <w:numPr>
          <w:ilvl w:val="0"/>
          <w:numId w:val="79"/>
        </w:numPr>
        <w:autoSpaceDE w:val="0"/>
        <w:autoSpaceDN w:val="0"/>
        <w:adjustRightInd w:val="0"/>
        <w:rPr>
          <w:rFonts w:cs="Arial"/>
          <w:szCs w:val="22"/>
        </w:rPr>
      </w:pPr>
      <w:r w:rsidRPr="0077708A">
        <w:rPr>
          <w:rFonts w:cs="Arial"/>
          <w:szCs w:val="22"/>
        </w:rPr>
        <w:t>All load switches shall utilize optically isolated encapsulated modular solid-state relays</w:t>
      </w:r>
      <w:r>
        <w:rPr>
          <w:rFonts w:cs="Arial"/>
          <w:szCs w:val="22"/>
        </w:rPr>
        <w:t>.</w:t>
      </w:r>
    </w:p>
    <w:p w14:paraId="213E369B" w14:textId="77777777" w:rsidR="0086117C" w:rsidRPr="0077708A" w:rsidRDefault="0086117C" w:rsidP="0086117C">
      <w:pPr>
        <w:autoSpaceDE w:val="0"/>
        <w:autoSpaceDN w:val="0"/>
        <w:adjustRightInd w:val="0"/>
        <w:rPr>
          <w:rFonts w:cs="Arial"/>
          <w:szCs w:val="22"/>
        </w:rPr>
      </w:pPr>
    </w:p>
    <w:p w14:paraId="6AC192AD" w14:textId="77777777" w:rsidR="0086117C" w:rsidRPr="0077708A" w:rsidRDefault="0086117C" w:rsidP="00847514">
      <w:pPr>
        <w:numPr>
          <w:ilvl w:val="0"/>
          <w:numId w:val="79"/>
        </w:numPr>
        <w:autoSpaceDE w:val="0"/>
        <w:autoSpaceDN w:val="0"/>
        <w:adjustRightInd w:val="0"/>
        <w:rPr>
          <w:rFonts w:cs="Arial"/>
          <w:szCs w:val="22"/>
        </w:rPr>
      </w:pPr>
      <w:r w:rsidRPr="0077708A">
        <w:rPr>
          <w:rFonts w:cs="Arial"/>
          <w:szCs w:val="22"/>
        </w:rPr>
        <w:t>Each optically isolated encapsulated relay utilized in the load switch shall have a minimum rating of 25 amps at 120 VAC</w:t>
      </w:r>
      <w:r>
        <w:rPr>
          <w:rFonts w:cs="Arial"/>
          <w:szCs w:val="22"/>
        </w:rPr>
        <w:t>.</w:t>
      </w:r>
    </w:p>
    <w:p w14:paraId="1F24E3CC" w14:textId="77777777" w:rsidR="0086117C" w:rsidRPr="0077708A" w:rsidRDefault="0086117C" w:rsidP="0086117C">
      <w:pPr>
        <w:autoSpaceDE w:val="0"/>
        <w:autoSpaceDN w:val="0"/>
        <w:adjustRightInd w:val="0"/>
        <w:rPr>
          <w:rFonts w:cs="Arial"/>
          <w:szCs w:val="22"/>
        </w:rPr>
      </w:pPr>
    </w:p>
    <w:p w14:paraId="6543C0A1" w14:textId="77777777" w:rsidR="0086117C" w:rsidRPr="0077708A" w:rsidRDefault="0086117C" w:rsidP="00847514">
      <w:pPr>
        <w:numPr>
          <w:ilvl w:val="0"/>
          <w:numId w:val="79"/>
        </w:numPr>
        <w:autoSpaceDE w:val="0"/>
        <w:autoSpaceDN w:val="0"/>
        <w:adjustRightInd w:val="0"/>
        <w:rPr>
          <w:rFonts w:cs="Arial"/>
          <w:szCs w:val="22"/>
        </w:rPr>
      </w:pPr>
      <w:r w:rsidRPr="0077708A">
        <w:rPr>
          <w:rFonts w:cs="Arial"/>
          <w:szCs w:val="22"/>
        </w:rPr>
        <w:t xml:space="preserve">Four (4) three (3) circuit load switches shall be furnished. </w:t>
      </w:r>
    </w:p>
    <w:p w14:paraId="7341D12D" w14:textId="77777777" w:rsidR="0086117C" w:rsidRPr="0077708A" w:rsidRDefault="0086117C" w:rsidP="0086117C">
      <w:pPr>
        <w:autoSpaceDE w:val="0"/>
        <w:autoSpaceDN w:val="0"/>
        <w:adjustRightInd w:val="0"/>
        <w:rPr>
          <w:rFonts w:cs="Arial"/>
          <w:szCs w:val="22"/>
        </w:rPr>
      </w:pPr>
    </w:p>
    <w:p w14:paraId="3F02B2BE" w14:textId="77777777" w:rsidR="0086117C" w:rsidRPr="0077708A" w:rsidRDefault="0086117C" w:rsidP="0086117C">
      <w:pPr>
        <w:pStyle w:val="Heading3"/>
      </w:pPr>
      <w:bookmarkStart w:id="200" w:name="_Toc223420141"/>
      <w:bookmarkStart w:id="201" w:name="_Toc224448136"/>
      <w:bookmarkStart w:id="202" w:name="_Toc290287134"/>
      <w:bookmarkStart w:id="203" w:name="_Toc429127601"/>
      <w:bookmarkStart w:id="204" w:name="_Toc494897487"/>
      <w:bookmarkStart w:id="205" w:name="_Toc10463290"/>
      <w:r w:rsidRPr="0077708A">
        <w:t>FLASHER</w:t>
      </w:r>
      <w:bookmarkEnd w:id="200"/>
      <w:bookmarkEnd w:id="201"/>
      <w:bookmarkEnd w:id="202"/>
      <w:bookmarkEnd w:id="203"/>
      <w:bookmarkEnd w:id="204"/>
      <w:bookmarkEnd w:id="205"/>
      <w:r w:rsidRPr="0077708A">
        <w:t xml:space="preserve"> </w:t>
      </w:r>
    </w:p>
    <w:p w14:paraId="6590058D" w14:textId="77777777" w:rsidR="0086117C" w:rsidRPr="0077708A" w:rsidRDefault="0086117C" w:rsidP="0086117C">
      <w:pPr>
        <w:autoSpaceDE w:val="0"/>
        <w:autoSpaceDN w:val="0"/>
        <w:adjustRightInd w:val="0"/>
        <w:rPr>
          <w:rFonts w:cs="Arial"/>
          <w:szCs w:val="22"/>
        </w:rPr>
      </w:pPr>
    </w:p>
    <w:p w14:paraId="6131ECF4" w14:textId="77777777" w:rsidR="0086117C" w:rsidRPr="0077708A" w:rsidRDefault="0086117C" w:rsidP="00847514">
      <w:pPr>
        <w:numPr>
          <w:ilvl w:val="0"/>
          <w:numId w:val="80"/>
        </w:numPr>
        <w:autoSpaceDE w:val="0"/>
        <w:autoSpaceDN w:val="0"/>
        <w:adjustRightInd w:val="0"/>
        <w:rPr>
          <w:rFonts w:cs="Arial"/>
          <w:szCs w:val="22"/>
        </w:rPr>
      </w:pPr>
      <w:r w:rsidRPr="0077708A">
        <w:rPr>
          <w:rFonts w:cs="Arial"/>
          <w:szCs w:val="22"/>
        </w:rPr>
        <w:t>A solid-state two circuit type three (3) flasher conforming to current NEMA TS-1, Part eight (8), except that each output shall be rated at 20 amps, shall be provided</w:t>
      </w:r>
      <w:r>
        <w:rPr>
          <w:rFonts w:cs="Arial"/>
          <w:szCs w:val="22"/>
        </w:rPr>
        <w:t>.</w:t>
      </w:r>
    </w:p>
    <w:p w14:paraId="535C3AB6" w14:textId="77777777" w:rsidR="0086117C" w:rsidRPr="0077708A" w:rsidRDefault="0086117C" w:rsidP="0086117C">
      <w:pPr>
        <w:autoSpaceDE w:val="0"/>
        <w:autoSpaceDN w:val="0"/>
        <w:adjustRightInd w:val="0"/>
        <w:rPr>
          <w:rFonts w:cs="Arial"/>
          <w:szCs w:val="22"/>
        </w:rPr>
      </w:pPr>
    </w:p>
    <w:p w14:paraId="14452B71" w14:textId="77777777" w:rsidR="0086117C" w:rsidRPr="0077708A" w:rsidRDefault="0086117C" w:rsidP="00847514">
      <w:pPr>
        <w:numPr>
          <w:ilvl w:val="0"/>
          <w:numId w:val="80"/>
        </w:numPr>
        <w:autoSpaceDE w:val="0"/>
        <w:autoSpaceDN w:val="0"/>
        <w:adjustRightInd w:val="0"/>
        <w:rPr>
          <w:rFonts w:cs="Arial"/>
          <w:szCs w:val="22"/>
        </w:rPr>
      </w:pPr>
      <w:r w:rsidRPr="0077708A">
        <w:rPr>
          <w:rFonts w:cs="Arial"/>
          <w:szCs w:val="22"/>
        </w:rPr>
        <w:t xml:space="preserve">The flasher shall be equipped with neon or </w:t>
      </w:r>
      <w:r w:rsidR="00AD3897">
        <w:rPr>
          <w:rFonts w:cs="Arial"/>
          <w:szCs w:val="22"/>
        </w:rPr>
        <w:t>LED</w:t>
      </w:r>
      <w:r w:rsidRPr="0077708A">
        <w:rPr>
          <w:rFonts w:cs="Arial"/>
          <w:szCs w:val="22"/>
        </w:rPr>
        <w:t xml:space="preserve"> indicators representative of the flasher outputs. </w:t>
      </w:r>
    </w:p>
    <w:p w14:paraId="3CA040ED" w14:textId="6A9863D1" w:rsidR="00513E1F" w:rsidRDefault="00513E1F">
      <w:pPr>
        <w:jc w:val="left"/>
        <w:rPr>
          <w:rFonts w:cs="Arial"/>
          <w:szCs w:val="22"/>
        </w:rPr>
      </w:pPr>
      <w:r>
        <w:rPr>
          <w:rFonts w:cs="Arial"/>
          <w:szCs w:val="22"/>
        </w:rPr>
        <w:br w:type="page"/>
      </w:r>
    </w:p>
    <w:p w14:paraId="733A289B" w14:textId="77777777" w:rsidR="0086117C" w:rsidRPr="0077708A" w:rsidRDefault="0086117C" w:rsidP="0086117C">
      <w:pPr>
        <w:autoSpaceDE w:val="0"/>
        <w:autoSpaceDN w:val="0"/>
        <w:adjustRightInd w:val="0"/>
        <w:rPr>
          <w:rFonts w:cs="Arial"/>
          <w:szCs w:val="22"/>
        </w:rPr>
      </w:pPr>
    </w:p>
    <w:p w14:paraId="6AE7AABF" w14:textId="77777777" w:rsidR="0086117C" w:rsidRPr="0077708A" w:rsidRDefault="0086117C" w:rsidP="0086117C">
      <w:pPr>
        <w:pStyle w:val="Heading3"/>
      </w:pPr>
      <w:bookmarkStart w:id="206" w:name="_Toc223420142"/>
      <w:bookmarkStart w:id="207" w:name="_Toc224448137"/>
      <w:bookmarkStart w:id="208" w:name="_Toc290287135"/>
      <w:bookmarkStart w:id="209" w:name="_Toc429127602"/>
      <w:bookmarkStart w:id="210" w:name="_Toc494897488"/>
      <w:bookmarkStart w:id="211" w:name="_Toc10463291"/>
      <w:r w:rsidRPr="0077708A">
        <w:t>FLASH TRANSFER RELAYS</w:t>
      </w:r>
      <w:bookmarkEnd w:id="206"/>
      <w:bookmarkEnd w:id="207"/>
      <w:bookmarkEnd w:id="208"/>
      <w:bookmarkEnd w:id="209"/>
      <w:bookmarkEnd w:id="210"/>
      <w:bookmarkEnd w:id="211"/>
      <w:r w:rsidRPr="0077708A">
        <w:t xml:space="preserve"> </w:t>
      </w:r>
    </w:p>
    <w:p w14:paraId="548E5BBE" w14:textId="77777777" w:rsidR="0086117C" w:rsidRPr="0077708A" w:rsidRDefault="0086117C" w:rsidP="0086117C">
      <w:pPr>
        <w:autoSpaceDE w:val="0"/>
        <w:autoSpaceDN w:val="0"/>
        <w:adjustRightInd w:val="0"/>
        <w:rPr>
          <w:rFonts w:cs="Arial"/>
          <w:szCs w:val="22"/>
        </w:rPr>
      </w:pPr>
    </w:p>
    <w:p w14:paraId="746279B0" w14:textId="77777777" w:rsidR="0086117C" w:rsidRPr="0077708A" w:rsidRDefault="0086117C" w:rsidP="0086117C">
      <w:pPr>
        <w:autoSpaceDE w:val="0"/>
        <w:autoSpaceDN w:val="0"/>
        <w:adjustRightInd w:val="0"/>
        <w:rPr>
          <w:rFonts w:cs="Arial"/>
          <w:szCs w:val="22"/>
        </w:rPr>
      </w:pPr>
      <w:r w:rsidRPr="0077708A">
        <w:rPr>
          <w:rFonts w:cs="Arial"/>
          <w:szCs w:val="22"/>
        </w:rPr>
        <w:t xml:space="preserve">Flash transfer relays shall be equivalent to a Magnecraft W21ACPX-2, Class twenty-one (21) power relay.  One (1) flash transfer relay shall be provided with each assembly. </w:t>
      </w:r>
    </w:p>
    <w:p w14:paraId="00E343D6" w14:textId="77777777" w:rsidR="0086117C" w:rsidRPr="0077708A" w:rsidRDefault="0086117C" w:rsidP="0086117C">
      <w:pPr>
        <w:autoSpaceDE w:val="0"/>
        <w:autoSpaceDN w:val="0"/>
        <w:adjustRightInd w:val="0"/>
        <w:outlineLvl w:val="2"/>
        <w:rPr>
          <w:rFonts w:cs="Arial"/>
          <w:b/>
          <w:bCs/>
          <w:szCs w:val="22"/>
        </w:rPr>
      </w:pPr>
    </w:p>
    <w:p w14:paraId="29AE15A0" w14:textId="77777777" w:rsidR="0086117C" w:rsidRPr="0077708A" w:rsidRDefault="0086117C" w:rsidP="0086117C">
      <w:pPr>
        <w:pStyle w:val="Heading3"/>
      </w:pPr>
      <w:bookmarkStart w:id="212" w:name="_Toc223420143"/>
      <w:bookmarkStart w:id="213" w:name="_Toc224448138"/>
      <w:bookmarkStart w:id="214" w:name="_Toc290287136"/>
      <w:bookmarkStart w:id="215" w:name="_Toc429127603"/>
      <w:bookmarkStart w:id="216" w:name="_Toc494897489"/>
      <w:bookmarkStart w:id="217" w:name="_Toc10463292"/>
      <w:r w:rsidRPr="0077708A">
        <w:t>CABINET ENCLOSURE</w:t>
      </w:r>
      <w:bookmarkEnd w:id="212"/>
      <w:bookmarkEnd w:id="213"/>
      <w:bookmarkEnd w:id="214"/>
      <w:bookmarkEnd w:id="215"/>
      <w:bookmarkEnd w:id="216"/>
      <w:bookmarkEnd w:id="217"/>
      <w:r w:rsidRPr="0077708A">
        <w:t xml:space="preserve"> </w:t>
      </w:r>
    </w:p>
    <w:p w14:paraId="16806D66" w14:textId="77777777" w:rsidR="0086117C" w:rsidRPr="0077708A" w:rsidRDefault="0086117C" w:rsidP="0086117C">
      <w:pPr>
        <w:autoSpaceDE w:val="0"/>
        <w:autoSpaceDN w:val="0"/>
        <w:adjustRightInd w:val="0"/>
        <w:rPr>
          <w:rFonts w:cs="Arial"/>
          <w:szCs w:val="22"/>
        </w:rPr>
      </w:pPr>
    </w:p>
    <w:p w14:paraId="57F1B1F7"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 xml:space="preserve">The cabinet enclosure shall be fabricated from a minimum thickness of 0.125 inch aluminum alloy sheet meeting the requirements in ASTM Specification Number 5052-H32. Refer to Diagram Number Two (2) </w:t>
      </w:r>
      <w:r>
        <w:rPr>
          <w:rFonts w:cs="Arial"/>
          <w:szCs w:val="22"/>
        </w:rPr>
        <w:t>(See Section 3.9) for dimensions.</w:t>
      </w:r>
    </w:p>
    <w:p w14:paraId="6E4532FF" w14:textId="77777777" w:rsidR="0086117C" w:rsidRPr="0077708A" w:rsidRDefault="0086117C" w:rsidP="0086117C">
      <w:pPr>
        <w:autoSpaceDE w:val="0"/>
        <w:autoSpaceDN w:val="0"/>
        <w:adjustRightInd w:val="0"/>
        <w:rPr>
          <w:rFonts w:cs="Arial"/>
          <w:szCs w:val="22"/>
        </w:rPr>
      </w:pPr>
    </w:p>
    <w:p w14:paraId="6FC2561F"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All surfaces of the cabinet shall have an even, pleasing, unpainted finish and shall meet NEMA 3R rating. All edges shall be free of burrs and all corners shall be rounded. The top surface of the cabinet shall be angled towards the back t</w:t>
      </w:r>
      <w:r>
        <w:rPr>
          <w:rFonts w:cs="Arial"/>
          <w:szCs w:val="22"/>
        </w:rPr>
        <w:t>o prevent accumulation of water.</w:t>
      </w:r>
    </w:p>
    <w:p w14:paraId="0D6EDC46" w14:textId="77777777" w:rsidR="0086117C" w:rsidRPr="0077708A" w:rsidRDefault="0086117C" w:rsidP="0086117C">
      <w:pPr>
        <w:autoSpaceDE w:val="0"/>
        <w:autoSpaceDN w:val="0"/>
        <w:adjustRightInd w:val="0"/>
        <w:rPr>
          <w:rFonts w:cs="Arial"/>
          <w:szCs w:val="22"/>
        </w:rPr>
      </w:pPr>
    </w:p>
    <w:p w14:paraId="71052A64"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There shall be one main door with an inset door. Both doors shall be flanged on all sides and shall be provided with a gasket, which forms a weather-tig</w:t>
      </w:r>
      <w:r>
        <w:rPr>
          <w:rFonts w:cs="Arial"/>
          <w:szCs w:val="22"/>
        </w:rPr>
        <w:t>ht seal when the door is closed.</w:t>
      </w:r>
      <w:r w:rsidRPr="0077708A">
        <w:rPr>
          <w:rFonts w:cs="Arial"/>
          <w:szCs w:val="22"/>
        </w:rPr>
        <w:t xml:space="preserve"> </w:t>
      </w:r>
    </w:p>
    <w:p w14:paraId="6E382AAC" w14:textId="77777777" w:rsidR="0086117C" w:rsidRPr="0077708A" w:rsidRDefault="0086117C" w:rsidP="0086117C">
      <w:pPr>
        <w:autoSpaceDE w:val="0"/>
        <w:autoSpaceDN w:val="0"/>
        <w:adjustRightInd w:val="0"/>
        <w:rPr>
          <w:rFonts w:cs="Arial"/>
          <w:szCs w:val="22"/>
        </w:rPr>
      </w:pPr>
    </w:p>
    <w:p w14:paraId="7BC9FB7F"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Continuous hinges of stainless steel with stainless steel hinge pins shall be provided. Fastening of hinges to doors and cabinet shall be made using stainless stee</w:t>
      </w:r>
      <w:r>
        <w:rPr>
          <w:rFonts w:cs="Arial"/>
          <w:szCs w:val="22"/>
        </w:rPr>
        <w:t>l carriage bolts and nuts.</w:t>
      </w:r>
    </w:p>
    <w:p w14:paraId="0EC23073" w14:textId="77777777" w:rsidR="0086117C" w:rsidRPr="0077708A" w:rsidRDefault="0086117C" w:rsidP="0086117C">
      <w:pPr>
        <w:autoSpaceDE w:val="0"/>
        <w:autoSpaceDN w:val="0"/>
        <w:adjustRightInd w:val="0"/>
        <w:rPr>
          <w:rFonts w:cs="Arial"/>
          <w:szCs w:val="22"/>
        </w:rPr>
      </w:pPr>
    </w:p>
    <w:p w14:paraId="4AC96240"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The main door locking mechanism shall be a three (3) point draw roller type. The pushrods shall be of sufficient thi</w:t>
      </w:r>
      <w:r>
        <w:rPr>
          <w:rFonts w:cs="Arial"/>
          <w:szCs w:val="22"/>
        </w:rPr>
        <w:t>ckness to rigidly lock the door.</w:t>
      </w:r>
      <w:r w:rsidRPr="0077708A">
        <w:rPr>
          <w:rFonts w:cs="Arial"/>
          <w:szCs w:val="22"/>
        </w:rPr>
        <w:t xml:space="preserve"> </w:t>
      </w:r>
    </w:p>
    <w:p w14:paraId="2ACB0D1D" w14:textId="77777777" w:rsidR="0086117C" w:rsidRPr="0077708A" w:rsidRDefault="0086117C" w:rsidP="0086117C">
      <w:pPr>
        <w:autoSpaceDE w:val="0"/>
        <w:autoSpaceDN w:val="0"/>
        <w:adjustRightInd w:val="0"/>
        <w:rPr>
          <w:rFonts w:cs="Arial"/>
          <w:szCs w:val="22"/>
        </w:rPr>
      </w:pPr>
    </w:p>
    <w:p w14:paraId="4AC2DF89"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The main locking mechanism shall be fitted to accommodate a Corbin Number 15481RS lock or equivalent. Lock location shall no</w:t>
      </w:r>
      <w:r>
        <w:rPr>
          <w:rFonts w:cs="Arial"/>
          <w:szCs w:val="22"/>
        </w:rPr>
        <w:t>t conflict with handle rotation.</w:t>
      </w:r>
      <w:r w:rsidRPr="0077708A">
        <w:rPr>
          <w:rFonts w:cs="Arial"/>
          <w:szCs w:val="22"/>
        </w:rPr>
        <w:t xml:space="preserve"> </w:t>
      </w:r>
    </w:p>
    <w:p w14:paraId="310667FB" w14:textId="77777777" w:rsidR="0086117C" w:rsidRPr="0077708A" w:rsidRDefault="0086117C" w:rsidP="0086117C">
      <w:pPr>
        <w:autoSpaceDE w:val="0"/>
        <w:autoSpaceDN w:val="0"/>
        <w:adjustRightInd w:val="0"/>
        <w:rPr>
          <w:rFonts w:cs="Arial"/>
          <w:szCs w:val="22"/>
        </w:rPr>
      </w:pPr>
    </w:p>
    <w:p w14:paraId="5DCFE086"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The inset door shall be fitted and provided with a Sub-Treasury Lock Number 0357S and keyed for a number ten (#10) key as manufactured by the American Hardware Company, New Britain, Connecticut or equivalent</w:t>
      </w:r>
      <w:r>
        <w:rPr>
          <w:rFonts w:cs="Arial"/>
          <w:szCs w:val="22"/>
        </w:rPr>
        <w:t>.</w:t>
      </w:r>
      <w:r w:rsidRPr="0077708A">
        <w:rPr>
          <w:rFonts w:cs="Arial"/>
          <w:szCs w:val="22"/>
        </w:rPr>
        <w:t xml:space="preserve"> </w:t>
      </w:r>
    </w:p>
    <w:p w14:paraId="0AE55471" w14:textId="77777777" w:rsidR="0086117C" w:rsidRPr="0077708A" w:rsidRDefault="0086117C" w:rsidP="0086117C">
      <w:pPr>
        <w:autoSpaceDE w:val="0"/>
        <w:autoSpaceDN w:val="0"/>
        <w:adjustRightInd w:val="0"/>
        <w:rPr>
          <w:rFonts w:cs="Arial"/>
          <w:szCs w:val="22"/>
        </w:rPr>
      </w:pPr>
    </w:p>
    <w:p w14:paraId="1AE52BC6" w14:textId="77777777" w:rsidR="0086117C" w:rsidRPr="0077708A" w:rsidRDefault="0086117C" w:rsidP="00847514">
      <w:pPr>
        <w:numPr>
          <w:ilvl w:val="0"/>
          <w:numId w:val="81"/>
        </w:numPr>
        <w:autoSpaceDE w:val="0"/>
        <w:autoSpaceDN w:val="0"/>
        <w:adjustRightInd w:val="0"/>
        <w:jc w:val="left"/>
        <w:rPr>
          <w:rFonts w:cs="Arial"/>
          <w:szCs w:val="22"/>
        </w:rPr>
      </w:pPr>
      <w:r w:rsidRPr="0077708A">
        <w:rPr>
          <w:rFonts w:cs="Arial"/>
          <w:szCs w:val="22"/>
        </w:rPr>
        <w:t>A thermostatically controlled one hundred (100) CFM ventilation fan with finger guard shall be provided and mounted in the plenum area of the cabinet. The thermostat shall be mounted in the top of the cabinet and shall be adjustable between thirty-five (35) and for</w:t>
      </w:r>
      <w:r>
        <w:rPr>
          <w:rFonts w:cs="Arial"/>
          <w:szCs w:val="22"/>
        </w:rPr>
        <w:t>ty-five (45) degrees centigrade.</w:t>
      </w:r>
      <w:r w:rsidRPr="0077708A">
        <w:rPr>
          <w:rFonts w:cs="Arial"/>
          <w:szCs w:val="22"/>
        </w:rPr>
        <w:t xml:space="preserve"> </w:t>
      </w:r>
    </w:p>
    <w:p w14:paraId="64CD11A9" w14:textId="77777777" w:rsidR="0086117C" w:rsidRPr="0077708A" w:rsidRDefault="0086117C" w:rsidP="0086117C">
      <w:pPr>
        <w:autoSpaceDE w:val="0"/>
        <w:autoSpaceDN w:val="0"/>
        <w:adjustRightInd w:val="0"/>
        <w:rPr>
          <w:rFonts w:cs="Arial"/>
          <w:szCs w:val="22"/>
        </w:rPr>
      </w:pPr>
    </w:p>
    <w:p w14:paraId="2A2B6C38"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 xml:space="preserve">A twelve by twelve by one (12 x 12 x 1) inch replaceable filter shall be fitted and installed directly behind the </w:t>
      </w:r>
      <w:r>
        <w:rPr>
          <w:rFonts w:cs="Arial"/>
          <w:szCs w:val="22"/>
        </w:rPr>
        <w:t>louvered vents on the main door.</w:t>
      </w:r>
      <w:r w:rsidRPr="0077708A">
        <w:rPr>
          <w:rFonts w:cs="Arial"/>
          <w:szCs w:val="22"/>
        </w:rPr>
        <w:t xml:space="preserve"> </w:t>
      </w:r>
    </w:p>
    <w:p w14:paraId="5EE3626E" w14:textId="77777777" w:rsidR="0086117C" w:rsidRPr="0077708A" w:rsidRDefault="0086117C" w:rsidP="0086117C">
      <w:pPr>
        <w:autoSpaceDE w:val="0"/>
        <w:autoSpaceDN w:val="0"/>
        <w:adjustRightInd w:val="0"/>
        <w:rPr>
          <w:rFonts w:cs="Arial"/>
          <w:szCs w:val="22"/>
        </w:rPr>
      </w:pPr>
    </w:p>
    <w:p w14:paraId="5443F7BE"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An aluminum vent with screen shall be incorporated under th</w:t>
      </w:r>
      <w:r>
        <w:rPr>
          <w:rFonts w:cs="Arial"/>
          <w:szCs w:val="22"/>
        </w:rPr>
        <w:t>e front edge of the cabinet top.</w:t>
      </w:r>
      <w:r w:rsidRPr="0077708A">
        <w:rPr>
          <w:rFonts w:cs="Arial"/>
          <w:szCs w:val="22"/>
        </w:rPr>
        <w:t xml:space="preserve"> </w:t>
      </w:r>
    </w:p>
    <w:p w14:paraId="4E840F6F" w14:textId="77777777" w:rsidR="0086117C" w:rsidRPr="0077708A" w:rsidRDefault="0086117C" w:rsidP="0086117C">
      <w:pPr>
        <w:autoSpaceDE w:val="0"/>
        <w:autoSpaceDN w:val="0"/>
        <w:adjustRightInd w:val="0"/>
        <w:rPr>
          <w:rFonts w:cs="Arial"/>
          <w:szCs w:val="22"/>
        </w:rPr>
      </w:pPr>
    </w:p>
    <w:p w14:paraId="3B51063E"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 xml:space="preserve">A plenum mounted 12 inch fluorescent fixture (12–15 watt) supplied with a lens shield shall be supplied and installed in the top front portion of the cabinet. A switch located near the door shall be provided </w:t>
      </w:r>
      <w:r>
        <w:rPr>
          <w:rFonts w:cs="Arial"/>
          <w:szCs w:val="22"/>
        </w:rPr>
        <w:t>to extinguish the lamp manually.</w:t>
      </w:r>
      <w:r w:rsidRPr="0077708A">
        <w:rPr>
          <w:rFonts w:cs="Arial"/>
          <w:szCs w:val="22"/>
        </w:rPr>
        <w:t xml:space="preserve"> </w:t>
      </w:r>
    </w:p>
    <w:p w14:paraId="2E694819" w14:textId="77777777" w:rsidR="0086117C" w:rsidRPr="0077708A" w:rsidRDefault="0086117C" w:rsidP="0086117C">
      <w:pPr>
        <w:autoSpaceDE w:val="0"/>
        <w:autoSpaceDN w:val="0"/>
        <w:adjustRightInd w:val="0"/>
        <w:rPr>
          <w:rFonts w:cs="Arial"/>
          <w:szCs w:val="22"/>
        </w:rPr>
      </w:pPr>
    </w:p>
    <w:p w14:paraId="17FFBD2D"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The door handle shall rotate inward from the locked position such that the handle does not extend beyond the pe</w:t>
      </w:r>
      <w:r>
        <w:rPr>
          <w:rFonts w:cs="Arial"/>
          <w:szCs w:val="22"/>
        </w:rPr>
        <w:t>rimeter of the door at any time.</w:t>
      </w:r>
      <w:r w:rsidRPr="0077708A">
        <w:rPr>
          <w:rFonts w:cs="Arial"/>
          <w:szCs w:val="22"/>
        </w:rPr>
        <w:t xml:space="preserve"> </w:t>
      </w:r>
    </w:p>
    <w:p w14:paraId="490935DF" w14:textId="77777777" w:rsidR="0086117C" w:rsidRPr="0077708A" w:rsidRDefault="0086117C" w:rsidP="0086117C">
      <w:pPr>
        <w:autoSpaceDE w:val="0"/>
        <w:autoSpaceDN w:val="0"/>
        <w:adjustRightInd w:val="0"/>
        <w:rPr>
          <w:rFonts w:cs="Arial"/>
          <w:szCs w:val="22"/>
        </w:rPr>
      </w:pPr>
    </w:p>
    <w:p w14:paraId="016493A4" w14:textId="77777777" w:rsidR="0086117C" w:rsidRPr="0077708A" w:rsidRDefault="0086117C" w:rsidP="00847514">
      <w:pPr>
        <w:numPr>
          <w:ilvl w:val="0"/>
          <w:numId w:val="81"/>
        </w:numPr>
        <w:autoSpaceDE w:val="0"/>
        <w:autoSpaceDN w:val="0"/>
        <w:adjustRightInd w:val="0"/>
        <w:rPr>
          <w:rFonts w:cs="Arial"/>
          <w:szCs w:val="22"/>
        </w:rPr>
      </w:pPr>
      <w:r w:rsidRPr="0077708A">
        <w:rPr>
          <w:rFonts w:cs="Arial"/>
          <w:szCs w:val="22"/>
        </w:rPr>
        <w:t>The cabinet shall be provided with one metal shelf of substantial size to support the controller unit, monitor, and auxiliary equipment. The equipment and shelf shall be arranged so that it is possible to remove any piece of auxiliary equipment without removing any other piece of equipment</w:t>
      </w:r>
      <w:r>
        <w:rPr>
          <w:rFonts w:cs="Arial"/>
          <w:szCs w:val="22"/>
        </w:rPr>
        <w:t>.</w:t>
      </w:r>
    </w:p>
    <w:p w14:paraId="0A80B613" w14:textId="77777777" w:rsidR="0086117C" w:rsidRPr="0077708A" w:rsidRDefault="0086117C" w:rsidP="0086117C">
      <w:pPr>
        <w:autoSpaceDE w:val="0"/>
        <w:autoSpaceDN w:val="0"/>
        <w:adjustRightInd w:val="0"/>
        <w:rPr>
          <w:rFonts w:cs="Arial"/>
          <w:szCs w:val="22"/>
        </w:rPr>
      </w:pPr>
    </w:p>
    <w:p w14:paraId="06D5B2ED" w14:textId="77777777" w:rsidR="0086117C" w:rsidRPr="003C669C" w:rsidRDefault="0086117C" w:rsidP="00847514">
      <w:pPr>
        <w:numPr>
          <w:ilvl w:val="0"/>
          <w:numId w:val="81"/>
        </w:numPr>
        <w:autoSpaceDE w:val="0"/>
        <w:autoSpaceDN w:val="0"/>
        <w:adjustRightInd w:val="0"/>
        <w:rPr>
          <w:rFonts w:cs="Arial"/>
          <w:szCs w:val="22"/>
        </w:rPr>
      </w:pPr>
      <w:r w:rsidRPr="003C669C">
        <w:rPr>
          <w:rFonts w:cs="Arial"/>
          <w:szCs w:val="22"/>
        </w:rPr>
        <w:lastRenderedPageBreak/>
        <w:t xml:space="preserve">Three (3) equipment panels described in </w:t>
      </w:r>
      <w:r w:rsidR="00AD3897">
        <w:rPr>
          <w:rFonts w:cs="Arial"/>
          <w:szCs w:val="22"/>
        </w:rPr>
        <w:t>S</w:t>
      </w:r>
      <w:r w:rsidRPr="003C669C">
        <w:rPr>
          <w:rFonts w:cs="Arial"/>
          <w:szCs w:val="22"/>
        </w:rPr>
        <w:t xml:space="preserve">ections </w:t>
      </w:r>
      <w:r w:rsidRPr="00A276A9">
        <w:rPr>
          <w:rFonts w:cs="Arial"/>
          <w:szCs w:val="22"/>
        </w:rPr>
        <w:t>3.3.13, 3.3.14 and 3.3.15</w:t>
      </w:r>
      <w:r w:rsidRPr="00207F9A">
        <w:rPr>
          <w:rFonts w:cs="Arial"/>
          <w:szCs w:val="22"/>
        </w:rPr>
        <w:t xml:space="preserve"> </w:t>
      </w:r>
      <w:r w:rsidRPr="003C669C">
        <w:rPr>
          <w:rFonts w:cs="Arial"/>
          <w:szCs w:val="22"/>
        </w:rPr>
        <w:t xml:space="preserve">shall be provided and installed in the cabinet enclosure. </w:t>
      </w:r>
    </w:p>
    <w:p w14:paraId="4F3DD9AB" w14:textId="77777777" w:rsidR="0086117C" w:rsidRPr="00353AF7" w:rsidRDefault="0086117C" w:rsidP="0086117C">
      <w:pPr>
        <w:autoSpaceDE w:val="0"/>
        <w:autoSpaceDN w:val="0"/>
        <w:adjustRightInd w:val="0"/>
        <w:outlineLvl w:val="2"/>
        <w:rPr>
          <w:rFonts w:cs="Arial"/>
          <w:bCs/>
          <w:szCs w:val="22"/>
        </w:rPr>
      </w:pPr>
    </w:p>
    <w:p w14:paraId="12D453B9" w14:textId="77777777" w:rsidR="0086117C" w:rsidRPr="0077708A" w:rsidRDefault="0086117C" w:rsidP="0086117C">
      <w:pPr>
        <w:pStyle w:val="Heading3"/>
      </w:pPr>
      <w:bookmarkStart w:id="218" w:name="_Toc223420144"/>
      <w:bookmarkStart w:id="219" w:name="_Toc224448139"/>
      <w:bookmarkStart w:id="220" w:name="_Toc290287137"/>
      <w:bookmarkStart w:id="221" w:name="_Toc429127604"/>
      <w:bookmarkStart w:id="222" w:name="_Toc494897490"/>
      <w:bookmarkStart w:id="223" w:name="_Toc10463293"/>
      <w:r w:rsidRPr="0077708A">
        <w:t>DETECTOR PANEL</w:t>
      </w:r>
      <w:bookmarkEnd w:id="218"/>
      <w:bookmarkEnd w:id="219"/>
      <w:bookmarkEnd w:id="220"/>
      <w:bookmarkEnd w:id="221"/>
      <w:bookmarkEnd w:id="222"/>
      <w:bookmarkEnd w:id="223"/>
      <w:r w:rsidRPr="0077708A">
        <w:t xml:space="preserve"> </w:t>
      </w:r>
    </w:p>
    <w:p w14:paraId="769C8CDC" w14:textId="77777777" w:rsidR="0086117C" w:rsidRPr="0077708A" w:rsidRDefault="0086117C" w:rsidP="0086117C">
      <w:pPr>
        <w:autoSpaceDE w:val="0"/>
        <w:autoSpaceDN w:val="0"/>
        <w:adjustRightInd w:val="0"/>
        <w:rPr>
          <w:rFonts w:cs="Arial"/>
          <w:szCs w:val="22"/>
        </w:rPr>
      </w:pPr>
    </w:p>
    <w:p w14:paraId="6ED4DE03" w14:textId="77777777" w:rsidR="0086117C" w:rsidRPr="0077708A" w:rsidRDefault="0086117C" w:rsidP="00847514">
      <w:pPr>
        <w:numPr>
          <w:ilvl w:val="0"/>
          <w:numId w:val="82"/>
        </w:numPr>
        <w:autoSpaceDE w:val="0"/>
        <w:autoSpaceDN w:val="0"/>
        <w:adjustRightInd w:val="0"/>
        <w:rPr>
          <w:rFonts w:cs="Arial"/>
          <w:szCs w:val="22"/>
        </w:rPr>
      </w:pPr>
      <w:r w:rsidRPr="0077708A">
        <w:rPr>
          <w:rFonts w:cs="Arial"/>
          <w:szCs w:val="22"/>
        </w:rPr>
        <w:t>A detector panel shall be provided and mounted in the lower left side of the cabinet and shall conform to the attached Diagram Number Three (3)</w:t>
      </w:r>
      <w:r>
        <w:rPr>
          <w:rFonts w:cs="Arial"/>
          <w:szCs w:val="22"/>
        </w:rPr>
        <w:t xml:space="preserve"> (See Section 3.9)</w:t>
      </w:r>
      <w:r w:rsidRPr="0077708A">
        <w:rPr>
          <w:rFonts w:cs="Arial"/>
          <w:szCs w:val="22"/>
        </w:rPr>
        <w:t xml:space="preserve">. </w:t>
      </w:r>
    </w:p>
    <w:p w14:paraId="7756104C" w14:textId="77777777" w:rsidR="0086117C" w:rsidRPr="0077708A" w:rsidRDefault="0086117C" w:rsidP="0086117C">
      <w:pPr>
        <w:autoSpaceDE w:val="0"/>
        <w:autoSpaceDN w:val="0"/>
        <w:adjustRightInd w:val="0"/>
        <w:rPr>
          <w:rFonts w:cs="Arial"/>
          <w:szCs w:val="22"/>
        </w:rPr>
      </w:pPr>
    </w:p>
    <w:p w14:paraId="3BBC3383" w14:textId="77777777" w:rsidR="0086117C" w:rsidRPr="0077708A" w:rsidRDefault="0086117C" w:rsidP="00847514">
      <w:pPr>
        <w:numPr>
          <w:ilvl w:val="0"/>
          <w:numId w:val="82"/>
        </w:numPr>
        <w:autoSpaceDE w:val="0"/>
        <w:autoSpaceDN w:val="0"/>
        <w:adjustRightInd w:val="0"/>
        <w:rPr>
          <w:rFonts w:cs="Arial"/>
          <w:szCs w:val="22"/>
        </w:rPr>
      </w:pPr>
      <w:r w:rsidRPr="0077708A">
        <w:rPr>
          <w:rFonts w:cs="Arial"/>
          <w:szCs w:val="22"/>
        </w:rPr>
        <w:t xml:space="preserve">Terminal blocks shall be double row barrier type with a rating of 30 amps. </w:t>
      </w:r>
    </w:p>
    <w:p w14:paraId="3E1104D4" w14:textId="77777777" w:rsidR="0086117C" w:rsidRPr="0077708A" w:rsidRDefault="0086117C" w:rsidP="0086117C">
      <w:pPr>
        <w:autoSpaceDE w:val="0"/>
        <w:autoSpaceDN w:val="0"/>
        <w:adjustRightInd w:val="0"/>
        <w:rPr>
          <w:rFonts w:cs="Arial"/>
          <w:szCs w:val="22"/>
        </w:rPr>
      </w:pPr>
    </w:p>
    <w:p w14:paraId="2DF3037F" w14:textId="77777777" w:rsidR="0086117C" w:rsidRPr="0077708A" w:rsidRDefault="0086117C" w:rsidP="00847514">
      <w:pPr>
        <w:numPr>
          <w:ilvl w:val="0"/>
          <w:numId w:val="82"/>
        </w:numPr>
        <w:autoSpaceDE w:val="0"/>
        <w:autoSpaceDN w:val="0"/>
        <w:adjustRightInd w:val="0"/>
        <w:rPr>
          <w:rFonts w:cs="Arial"/>
          <w:szCs w:val="22"/>
        </w:rPr>
      </w:pPr>
      <w:r w:rsidRPr="0077708A">
        <w:rPr>
          <w:rFonts w:cs="Arial"/>
          <w:szCs w:val="22"/>
        </w:rPr>
        <w:t xml:space="preserve">One pedestrian isolation circuit, consisting of a 12 volt transformer, relay socket, and plug-in plastic encapsulated relay shall be provided and wired as shown. </w:t>
      </w:r>
    </w:p>
    <w:p w14:paraId="5ED9E7BE" w14:textId="77777777" w:rsidR="0086117C" w:rsidRPr="0077708A" w:rsidRDefault="0086117C" w:rsidP="0086117C">
      <w:pPr>
        <w:autoSpaceDE w:val="0"/>
        <w:autoSpaceDN w:val="0"/>
        <w:adjustRightInd w:val="0"/>
        <w:rPr>
          <w:rFonts w:cs="Arial"/>
          <w:szCs w:val="22"/>
        </w:rPr>
      </w:pPr>
    </w:p>
    <w:p w14:paraId="689C3E3C" w14:textId="77777777" w:rsidR="0086117C" w:rsidRPr="0077708A" w:rsidRDefault="0086117C" w:rsidP="00847514">
      <w:pPr>
        <w:numPr>
          <w:ilvl w:val="0"/>
          <w:numId w:val="82"/>
        </w:numPr>
        <w:autoSpaceDE w:val="0"/>
        <w:autoSpaceDN w:val="0"/>
        <w:adjustRightInd w:val="0"/>
        <w:rPr>
          <w:rFonts w:cs="Arial"/>
          <w:szCs w:val="22"/>
        </w:rPr>
      </w:pPr>
      <w:r w:rsidRPr="0077708A">
        <w:rPr>
          <w:rFonts w:cs="Arial"/>
          <w:szCs w:val="22"/>
        </w:rPr>
        <w:t xml:space="preserve">Three (3) MS-3106-A-22-14S detector harnesses shall be provided and wired to terminal Blocks TB1, TB2 and TB3. Harnesses shall extend beyond the front edge of the panel by four (4) feet. </w:t>
      </w:r>
    </w:p>
    <w:p w14:paraId="4D0C784F" w14:textId="77777777" w:rsidR="0086117C" w:rsidRPr="00353AF7" w:rsidRDefault="0086117C" w:rsidP="0086117C">
      <w:pPr>
        <w:outlineLvl w:val="2"/>
        <w:rPr>
          <w:rFonts w:ascii="Arial Narrow" w:hAnsi="Arial Narrow" w:cs="Arial"/>
          <w:bCs/>
          <w:szCs w:val="22"/>
        </w:rPr>
      </w:pPr>
      <w:bookmarkStart w:id="224" w:name="_Toc223420145"/>
      <w:bookmarkStart w:id="225" w:name="_Toc224448140"/>
    </w:p>
    <w:p w14:paraId="727059D8" w14:textId="77777777" w:rsidR="0086117C" w:rsidRPr="0077708A" w:rsidRDefault="0086117C" w:rsidP="0086117C">
      <w:pPr>
        <w:pStyle w:val="Heading3"/>
      </w:pPr>
      <w:bookmarkStart w:id="226" w:name="_Toc290287138"/>
      <w:bookmarkStart w:id="227" w:name="_Toc429127605"/>
      <w:bookmarkStart w:id="228" w:name="_Toc494897491"/>
      <w:bookmarkStart w:id="229" w:name="_Toc10463294"/>
      <w:r w:rsidRPr="0077708A">
        <w:t>POLICE</w:t>
      </w:r>
      <w:r w:rsidRPr="009545E5">
        <w:t xml:space="preserve"> </w:t>
      </w:r>
      <w:r w:rsidRPr="0077708A">
        <w:t>PANEL</w:t>
      </w:r>
      <w:bookmarkEnd w:id="224"/>
      <w:bookmarkEnd w:id="225"/>
      <w:bookmarkEnd w:id="226"/>
      <w:bookmarkEnd w:id="227"/>
      <w:bookmarkEnd w:id="228"/>
      <w:bookmarkEnd w:id="229"/>
      <w:r w:rsidRPr="0077708A">
        <w:t xml:space="preserve">  </w:t>
      </w:r>
    </w:p>
    <w:p w14:paraId="5B33A9EE" w14:textId="77777777" w:rsidR="0086117C" w:rsidRPr="0077708A" w:rsidRDefault="0086117C" w:rsidP="0086117C">
      <w:pPr>
        <w:autoSpaceDE w:val="0"/>
        <w:autoSpaceDN w:val="0"/>
        <w:adjustRightInd w:val="0"/>
        <w:rPr>
          <w:rFonts w:cs="Arial"/>
          <w:szCs w:val="22"/>
        </w:rPr>
      </w:pPr>
    </w:p>
    <w:p w14:paraId="680AF00B" w14:textId="77777777" w:rsidR="0086117C" w:rsidRPr="0077708A" w:rsidRDefault="0086117C" w:rsidP="00847514">
      <w:pPr>
        <w:numPr>
          <w:ilvl w:val="0"/>
          <w:numId w:val="83"/>
        </w:numPr>
        <w:autoSpaceDE w:val="0"/>
        <w:autoSpaceDN w:val="0"/>
        <w:adjustRightInd w:val="0"/>
        <w:rPr>
          <w:rFonts w:cs="Arial"/>
          <w:szCs w:val="22"/>
        </w:rPr>
      </w:pPr>
      <w:r w:rsidRPr="0077708A">
        <w:rPr>
          <w:rFonts w:cs="Arial"/>
          <w:szCs w:val="22"/>
        </w:rPr>
        <w:t xml:space="preserve">The following items shall be installed on a panel behind the small door, in a recess of the door-in-door: </w:t>
      </w:r>
    </w:p>
    <w:p w14:paraId="06A7B502" w14:textId="77777777" w:rsidR="0086117C" w:rsidRPr="0077708A" w:rsidRDefault="0086117C" w:rsidP="0086117C">
      <w:pPr>
        <w:autoSpaceDE w:val="0"/>
        <w:autoSpaceDN w:val="0"/>
        <w:adjustRightInd w:val="0"/>
        <w:rPr>
          <w:rFonts w:cs="Arial"/>
          <w:szCs w:val="22"/>
        </w:rPr>
      </w:pPr>
    </w:p>
    <w:p w14:paraId="6AD7CD7D" w14:textId="77777777" w:rsidR="0086117C" w:rsidRPr="0077708A" w:rsidRDefault="0086117C" w:rsidP="00847514">
      <w:pPr>
        <w:numPr>
          <w:ilvl w:val="1"/>
          <w:numId w:val="72"/>
        </w:numPr>
        <w:autoSpaceDE w:val="0"/>
        <w:autoSpaceDN w:val="0"/>
        <w:adjustRightInd w:val="0"/>
        <w:rPr>
          <w:rFonts w:cs="Arial"/>
          <w:szCs w:val="22"/>
        </w:rPr>
      </w:pPr>
      <w:r w:rsidRPr="0077708A">
        <w:rPr>
          <w:rFonts w:cs="Arial"/>
          <w:szCs w:val="22"/>
        </w:rPr>
        <w:t>Switch for Automatic/Manual Operation</w:t>
      </w:r>
      <w:r>
        <w:rPr>
          <w:rFonts w:cs="Arial"/>
          <w:szCs w:val="22"/>
        </w:rPr>
        <w:t>.</w:t>
      </w:r>
      <w:r w:rsidRPr="0077708A">
        <w:rPr>
          <w:rFonts w:cs="Arial"/>
          <w:szCs w:val="22"/>
        </w:rPr>
        <w:t xml:space="preserve"> </w:t>
      </w:r>
    </w:p>
    <w:p w14:paraId="73F3245A" w14:textId="77777777" w:rsidR="0086117C" w:rsidRPr="0077708A" w:rsidRDefault="0086117C" w:rsidP="00847514">
      <w:pPr>
        <w:numPr>
          <w:ilvl w:val="1"/>
          <w:numId w:val="72"/>
        </w:numPr>
        <w:autoSpaceDE w:val="0"/>
        <w:autoSpaceDN w:val="0"/>
        <w:adjustRightInd w:val="0"/>
        <w:rPr>
          <w:rFonts w:cs="Arial"/>
          <w:szCs w:val="22"/>
        </w:rPr>
      </w:pPr>
      <w:r w:rsidRPr="0077708A">
        <w:rPr>
          <w:rFonts w:cs="Arial"/>
          <w:szCs w:val="22"/>
        </w:rPr>
        <w:t>Switch for Automatic/Flash</w:t>
      </w:r>
      <w:r>
        <w:rPr>
          <w:rFonts w:cs="Arial"/>
          <w:szCs w:val="22"/>
        </w:rPr>
        <w:t>.</w:t>
      </w:r>
      <w:r w:rsidRPr="0077708A">
        <w:rPr>
          <w:rFonts w:cs="Arial"/>
          <w:szCs w:val="22"/>
        </w:rPr>
        <w:t xml:space="preserve"> </w:t>
      </w:r>
    </w:p>
    <w:p w14:paraId="51C678EB" w14:textId="77777777" w:rsidR="0086117C" w:rsidRPr="0077708A" w:rsidRDefault="0086117C" w:rsidP="00847514">
      <w:pPr>
        <w:numPr>
          <w:ilvl w:val="1"/>
          <w:numId w:val="72"/>
        </w:numPr>
        <w:autoSpaceDE w:val="0"/>
        <w:autoSpaceDN w:val="0"/>
        <w:adjustRightInd w:val="0"/>
        <w:rPr>
          <w:rFonts w:cs="Arial"/>
          <w:szCs w:val="22"/>
        </w:rPr>
      </w:pPr>
      <w:r w:rsidRPr="0077708A">
        <w:rPr>
          <w:rFonts w:cs="Arial"/>
          <w:szCs w:val="22"/>
        </w:rPr>
        <w:t>Switch for Signals Only "On" and "Off"</w:t>
      </w:r>
      <w:r>
        <w:rPr>
          <w:rFonts w:cs="Arial"/>
          <w:szCs w:val="22"/>
        </w:rPr>
        <w:t>.</w:t>
      </w:r>
      <w:r w:rsidRPr="0077708A">
        <w:rPr>
          <w:rFonts w:cs="Arial"/>
          <w:szCs w:val="22"/>
        </w:rPr>
        <w:t xml:space="preserve"> </w:t>
      </w:r>
    </w:p>
    <w:p w14:paraId="4619C2B0" w14:textId="77777777" w:rsidR="0086117C" w:rsidRPr="0077708A" w:rsidRDefault="0086117C" w:rsidP="00847514">
      <w:pPr>
        <w:numPr>
          <w:ilvl w:val="1"/>
          <w:numId w:val="72"/>
        </w:numPr>
        <w:autoSpaceDE w:val="0"/>
        <w:autoSpaceDN w:val="0"/>
        <w:adjustRightInd w:val="0"/>
        <w:rPr>
          <w:rFonts w:cs="Arial"/>
          <w:szCs w:val="22"/>
        </w:rPr>
      </w:pPr>
      <w:r w:rsidRPr="0077708A">
        <w:rPr>
          <w:rFonts w:cs="Arial"/>
          <w:szCs w:val="22"/>
        </w:rPr>
        <w:t xml:space="preserve">A manual cord consisting of six (6) feet of rubber insulated cord and a weather-proof, normally open momentary switch. </w:t>
      </w:r>
    </w:p>
    <w:p w14:paraId="654EA251" w14:textId="77777777" w:rsidR="0086117C" w:rsidRPr="0077708A" w:rsidRDefault="0086117C" w:rsidP="0086117C">
      <w:pPr>
        <w:autoSpaceDE w:val="0"/>
        <w:autoSpaceDN w:val="0"/>
        <w:adjustRightInd w:val="0"/>
        <w:ind w:left="360"/>
        <w:rPr>
          <w:rFonts w:cs="Arial"/>
          <w:szCs w:val="22"/>
        </w:rPr>
      </w:pPr>
    </w:p>
    <w:p w14:paraId="14B5E91A" w14:textId="77777777" w:rsidR="0086117C" w:rsidRPr="0077708A" w:rsidRDefault="0086117C" w:rsidP="0086117C">
      <w:pPr>
        <w:autoSpaceDE w:val="0"/>
        <w:autoSpaceDN w:val="0"/>
        <w:adjustRightInd w:val="0"/>
        <w:rPr>
          <w:rFonts w:cs="Arial"/>
          <w:szCs w:val="22"/>
        </w:rPr>
      </w:pPr>
      <w:r w:rsidRPr="0077708A">
        <w:rPr>
          <w:rFonts w:cs="Arial"/>
          <w:szCs w:val="22"/>
        </w:rPr>
        <w:t xml:space="preserve">Manual control enable and interval advance shall be utilized during manual operation. </w:t>
      </w:r>
    </w:p>
    <w:p w14:paraId="21BC3E99" w14:textId="77777777" w:rsidR="0086117C" w:rsidRPr="0077708A" w:rsidRDefault="0086117C" w:rsidP="0086117C">
      <w:pPr>
        <w:autoSpaceDE w:val="0"/>
        <w:autoSpaceDN w:val="0"/>
        <w:adjustRightInd w:val="0"/>
        <w:rPr>
          <w:rFonts w:cs="Arial"/>
          <w:szCs w:val="22"/>
        </w:rPr>
      </w:pPr>
    </w:p>
    <w:p w14:paraId="4DBA373E" w14:textId="77777777" w:rsidR="0086117C" w:rsidRPr="0077708A" w:rsidRDefault="0086117C" w:rsidP="0086117C">
      <w:pPr>
        <w:autoSpaceDE w:val="0"/>
        <w:autoSpaceDN w:val="0"/>
        <w:adjustRightInd w:val="0"/>
        <w:rPr>
          <w:rFonts w:cs="Arial"/>
          <w:szCs w:val="22"/>
        </w:rPr>
      </w:pPr>
      <w:r w:rsidRPr="0077708A">
        <w:rPr>
          <w:rFonts w:cs="Arial"/>
          <w:szCs w:val="22"/>
        </w:rPr>
        <w:t xml:space="preserve">During signal off or flash operations from the police panel, the controller shall not be de-energized. An external restart shall be applied and held during these operations. The flash switch shall have priority over the signal off switch. </w:t>
      </w:r>
    </w:p>
    <w:p w14:paraId="7BE6202F" w14:textId="77777777" w:rsidR="0086117C" w:rsidRPr="0077708A" w:rsidRDefault="0086117C" w:rsidP="0086117C">
      <w:pPr>
        <w:autoSpaceDE w:val="0"/>
        <w:autoSpaceDN w:val="0"/>
        <w:adjustRightInd w:val="0"/>
        <w:outlineLvl w:val="2"/>
        <w:rPr>
          <w:rFonts w:cs="Arial"/>
          <w:b/>
          <w:bCs/>
          <w:szCs w:val="22"/>
        </w:rPr>
      </w:pPr>
    </w:p>
    <w:p w14:paraId="466DA309" w14:textId="77777777" w:rsidR="0086117C" w:rsidRPr="0077708A" w:rsidRDefault="0086117C" w:rsidP="0086117C">
      <w:pPr>
        <w:pStyle w:val="Heading3"/>
      </w:pPr>
      <w:bookmarkStart w:id="230" w:name="_Toc223420146"/>
      <w:bookmarkStart w:id="231" w:name="_Toc224448141"/>
      <w:bookmarkStart w:id="232" w:name="_Toc290287139"/>
      <w:bookmarkStart w:id="233" w:name="_Toc429127606"/>
      <w:bookmarkStart w:id="234" w:name="_Toc494897492"/>
      <w:bookmarkStart w:id="235" w:name="_Toc10463295"/>
      <w:r w:rsidRPr="0077708A">
        <w:t>BACK PANEL</w:t>
      </w:r>
      <w:bookmarkEnd w:id="230"/>
      <w:bookmarkEnd w:id="231"/>
      <w:bookmarkEnd w:id="232"/>
      <w:bookmarkEnd w:id="233"/>
      <w:bookmarkEnd w:id="234"/>
      <w:bookmarkEnd w:id="235"/>
      <w:r w:rsidRPr="0077708A">
        <w:t xml:space="preserve">  </w:t>
      </w:r>
    </w:p>
    <w:p w14:paraId="771462C3" w14:textId="77777777" w:rsidR="0086117C" w:rsidRPr="0077708A" w:rsidRDefault="0086117C" w:rsidP="0086117C">
      <w:pPr>
        <w:autoSpaceDE w:val="0"/>
        <w:autoSpaceDN w:val="0"/>
        <w:adjustRightInd w:val="0"/>
        <w:rPr>
          <w:rFonts w:cs="Arial"/>
          <w:szCs w:val="22"/>
        </w:rPr>
      </w:pPr>
    </w:p>
    <w:p w14:paraId="641DD284"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A back panel shall be provided and shall serve as the interface between all equipment and components in order to produce signal operation</w:t>
      </w:r>
      <w:r>
        <w:rPr>
          <w:rFonts w:cs="Arial"/>
          <w:szCs w:val="22"/>
        </w:rPr>
        <w:t>.</w:t>
      </w:r>
      <w:r w:rsidRPr="0077708A">
        <w:rPr>
          <w:rFonts w:cs="Arial"/>
          <w:szCs w:val="22"/>
        </w:rPr>
        <w:t xml:space="preserve"> </w:t>
      </w:r>
    </w:p>
    <w:p w14:paraId="6721FF92" w14:textId="77777777" w:rsidR="0086117C" w:rsidRPr="0077708A" w:rsidRDefault="0086117C" w:rsidP="0086117C">
      <w:pPr>
        <w:autoSpaceDE w:val="0"/>
        <w:autoSpaceDN w:val="0"/>
        <w:adjustRightInd w:val="0"/>
        <w:rPr>
          <w:rFonts w:cs="Arial"/>
          <w:szCs w:val="22"/>
        </w:rPr>
      </w:pPr>
    </w:p>
    <w:p w14:paraId="1E567A47"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Approximate area locations for I/O, load bay, flasher, transfer relays, flash transfer blocks, signal bus relay, filters, breakers, GFI, ground blocks, SVP and field terminal blocks is depic</w:t>
      </w:r>
      <w:r>
        <w:rPr>
          <w:rFonts w:cs="Arial"/>
          <w:szCs w:val="22"/>
        </w:rPr>
        <w:t>ted in Diagram Number Four (4) (see Section 3.9)</w:t>
      </w:r>
    </w:p>
    <w:p w14:paraId="769DC165" w14:textId="77777777" w:rsidR="0086117C" w:rsidRPr="0077708A" w:rsidRDefault="0086117C" w:rsidP="0086117C">
      <w:pPr>
        <w:autoSpaceDE w:val="0"/>
        <w:autoSpaceDN w:val="0"/>
        <w:adjustRightInd w:val="0"/>
        <w:rPr>
          <w:rFonts w:cs="Arial"/>
          <w:szCs w:val="22"/>
        </w:rPr>
      </w:pPr>
    </w:p>
    <w:p w14:paraId="1D112419"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Sufficient terminals shall be provided in the upper portion of the back panel to terminate all I/O wiring for the controller unit and signal monitor control wiring. All terminal blocks shall be mounted horizontally. Spacing between terminal blocks shall not be less than one (1) inch</w:t>
      </w:r>
      <w:r>
        <w:rPr>
          <w:rFonts w:cs="Arial"/>
          <w:szCs w:val="22"/>
        </w:rPr>
        <w:t>.</w:t>
      </w:r>
      <w:r w:rsidRPr="0077708A">
        <w:rPr>
          <w:rFonts w:cs="Arial"/>
          <w:szCs w:val="22"/>
        </w:rPr>
        <w:t xml:space="preserve"> </w:t>
      </w:r>
    </w:p>
    <w:p w14:paraId="35A295D8" w14:textId="77777777" w:rsidR="0086117C" w:rsidRPr="0077708A" w:rsidRDefault="0086117C" w:rsidP="0086117C">
      <w:pPr>
        <w:autoSpaceDE w:val="0"/>
        <w:autoSpaceDN w:val="0"/>
        <w:adjustRightInd w:val="0"/>
        <w:rPr>
          <w:rFonts w:cs="Arial"/>
          <w:szCs w:val="22"/>
        </w:rPr>
      </w:pPr>
    </w:p>
    <w:p w14:paraId="395B533D" w14:textId="77777777" w:rsidR="0086117C" w:rsidRPr="00003E42" w:rsidRDefault="0086117C" w:rsidP="00847514">
      <w:pPr>
        <w:numPr>
          <w:ilvl w:val="0"/>
          <w:numId w:val="84"/>
        </w:numPr>
        <w:autoSpaceDE w:val="0"/>
        <w:autoSpaceDN w:val="0"/>
        <w:adjustRightInd w:val="0"/>
        <w:rPr>
          <w:rFonts w:cs="Arial"/>
          <w:szCs w:val="22"/>
        </w:rPr>
      </w:pPr>
      <w:r w:rsidRPr="00172269">
        <w:rPr>
          <w:rFonts w:cs="Arial"/>
          <w:szCs w:val="22"/>
        </w:rPr>
        <w:t>Four (4) load switch bases shall be provided and wired to accommodate the two-phase vehicle and pedestrian signal indications. Stacking of load switch bases shall not be permitted. Labeling shall be provided on one load switch as depicted in Diagram Number Five (5)</w:t>
      </w:r>
      <w:r w:rsidRPr="00003E42">
        <w:rPr>
          <w:rFonts w:cs="Arial"/>
          <w:szCs w:val="22"/>
        </w:rPr>
        <w:t xml:space="preserve"> (see Section 3.9). </w:t>
      </w:r>
    </w:p>
    <w:p w14:paraId="7F9527D8" w14:textId="77777777" w:rsidR="0086117C" w:rsidRPr="0077708A" w:rsidRDefault="0086117C" w:rsidP="0086117C">
      <w:pPr>
        <w:autoSpaceDE w:val="0"/>
        <w:autoSpaceDN w:val="0"/>
        <w:adjustRightInd w:val="0"/>
        <w:rPr>
          <w:rFonts w:cs="Arial"/>
          <w:szCs w:val="22"/>
        </w:rPr>
      </w:pPr>
    </w:p>
    <w:p w14:paraId="18267DC3"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The flasher base shall be located adjacent to the load bay area. The output terminals of the flasher base shall be wired to the transfer relay base</w:t>
      </w:r>
      <w:r>
        <w:rPr>
          <w:rFonts w:cs="Arial"/>
          <w:szCs w:val="22"/>
        </w:rPr>
        <w:t>.</w:t>
      </w:r>
    </w:p>
    <w:p w14:paraId="17B351B9" w14:textId="77777777" w:rsidR="0086117C" w:rsidRPr="0077708A" w:rsidRDefault="0086117C" w:rsidP="0086117C">
      <w:pPr>
        <w:autoSpaceDE w:val="0"/>
        <w:autoSpaceDN w:val="0"/>
        <w:adjustRightInd w:val="0"/>
        <w:rPr>
          <w:rFonts w:cs="Arial"/>
          <w:szCs w:val="22"/>
        </w:rPr>
      </w:pPr>
    </w:p>
    <w:p w14:paraId="5552DC4E"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lastRenderedPageBreak/>
        <w:t>One transfer relay base shall be provided and wired to the flash program terminal block. The flash transfer relay shall be wired to be de-energized for flashing operation</w:t>
      </w:r>
      <w:r>
        <w:rPr>
          <w:rFonts w:cs="Arial"/>
          <w:szCs w:val="22"/>
        </w:rPr>
        <w:t>.</w:t>
      </w:r>
    </w:p>
    <w:p w14:paraId="66DA7BB8" w14:textId="77777777" w:rsidR="0086117C" w:rsidRPr="0077708A" w:rsidRDefault="0086117C" w:rsidP="0086117C">
      <w:pPr>
        <w:autoSpaceDE w:val="0"/>
        <w:autoSpaceDN w:val="0"/>
        <w:adjustRightInd w:val="0"/>
        <w:rPr>
          <w:rFonts w:cs="Arial"/>
          <w:szCs w:val="22"/>
        </w:rPr>
      </w:pPr>
    </w:p>
    <w:p w14:paraId="66C92473"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Flash transfer relays shall be so wired as to be de-energized for flashing operation and shall be in close proximity to load relays, flashers, and terminals.  Flasher outputs and connections for transfer relays shall be provided and terminated on terminal blocks for programming of flash one (1) or flash two (2) outputs. The load on both circuits of the flasher should always be balanced. Unless, otherwise specified in the contract to which the specification applies, phase, overlap and flash programming shall not be completed</w:t>
      </w:r>
      <w:r>
        <w:rPr>
          <w:rFonts w:cs="Arial"/>
          <w:szCs w:val="22"/>
        </w:rPr>
        <w:t>.</w:t>
      </w:r>
      <w:r w:rsidRPr="0077708A">
        <w:rPr>
          <w:rFonts w:cs="Arial"/>
          <w:szCs w:val="22"/>
        </w:rPr>
        <w:t xml:space="preserve"> </w:t>
      </w:r>
    </w:p>
    <w:p w14:paraId="4D882B1D" w14:textId="77777777" w:rsidR="0086117C" w:rsidRPr="0077708A" w:rsidRDefault="0086117C" w:rsidP="0086117C">
      <w:pPr>
        <w:autoSpaceDE w:val="0"/>
        <w:autoSpaceDN w:val="0"/>
        <w:adjustRightInd w:val="0"/>
        <w:rPr>
          <w:rFonts w:cs="Arial"/>
          <w:szCs w:val="22"/>
        </w:rPr>
      </w:pPr>
    </w:p>
    <w:p w14:paraId="7BEAE17B"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Field terminal blocks shall be provided and mounted horizontally across the bottom of the back panel. The blocks shall be double row high barrier types with a rating of 50 amps. All signal wire connections (load switch and/or transfer relay) to field terminal blocks shall be made with vinyl insulated spade type connectors</w:t>
      </w:r>
      <w:r>
        <w:rPr>
          <w:rFonts w:cs="Arial"/>
          <w:szCs w:val="22"/>
        </w:rPr>
        <w:t>.</w:t>
      </w:r>
      <w:r w:rsidRPr="0077708A">
        <w:rPr>
          <w:rFonts w:cs="Arial"/>
          <w:szCs w:val="22"/>
        </w:rPr>
        <w:t xml:space="preserve"> </w:t>
      </w:r>
    </w:p>
    <w:p w14:paraId="7CD925BD" w14:textId="77777777" w:rsidR="0086117C" w:rsidRPr="0077708A" w:rsidRDefault="0086117C" w:rsidP="0086117C">
      <w:pPr>
        <w:autoSpaceDE w:val="0"/>
        <w:autoSpaceDN w:val="0"/>
        <w:adjustRightInd w:val="0"/>
        <w:rPr>
          <w:rFonts w:cs="Arial"/>
          <w:szCs w:val="22"/>
        </w:rPr>
      </w:pPr>
    </w:p>
    <w:p w14:paraId="3189BFD1"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The use of printed circuit boards in any part of the cabinet shall not be permitted</w:t>
      </w:r>
      <w:r>
        <w:rPr>
          <w:rFonts w:cs="Arial"/>
          <w:szCs w:val="22"/>
        </w:rPr>
        <w:t>.</w:t>
      </w:r>
      <w:r w:rsidRPr="0077708A">
        <w:rPr>
          <w:rFonts w:cs="Arial"/>
          <w:szCs w:val="22"/>
        </w:rPr>
        <w:t xml:space="preserve"> </w:t>
      </w:r>
    </w:p>
    <w:p w14:paraId="0C908E05" w14:textId="77777777" w:rsidR="0086117C" w:rsidRPr="0077708A" w:rsidRDefault="0086117C" w:rsidP="0086117C">
      <w:pPr>
        <w:autoSpaceDE w:val="0"/>
        <w:autoSpaceDN w:val="0"/>
        <w:adjustRightInd w:val="0"/>
        <w:rPr>
          <w:rFonts w:cs="Arial"/>
          <w:szCs w:val="22"/>
        </w:rPr>
      </w:pPr>
    </w:p>
    <w:p w14:paraId="20A5082C"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All connections between the back panel and any adjacent panels shall be made through terminal blocks</w:t>
      </w:r>
      <w:r>
        <w:rPr>
          <w:rFonts w:cs="Arial"/>
          <w:szCs w:val="22"/>
        </w:rPr>
        <w:t>.</w:t>
      </w:r>
      <w:r w:rsidRPr="0077708A">
        <w:rPr>
          <w:rFonts w:cs="Arial"/>
          <w:szCs w:val="22"/>
        </w:rPr>
        <w:t xml:space="preserve"> </w:t>
      </w:r>
    </w:p>
    <w:p w14:paraId="763735DB" w14:textId="77777777" w:rsidR="0086117C" w:rsidRPr="0077708A" w:rsidRDefault="0086117C" w:rsidP="0086117C">
      <w:pPr>
        <w:autoSpaceDE w:val="0"/>
        <w:autoSpaceDN w:val="0"/>
        <w:adjustRightInd w:val="0"/>
        <w:rPr>
          <w:rFonts w:cs="Arial"/>
          <w:szCs w:val="22"/>
        </w:rPr>
      </w:pPr>
    </w:p>
    <w:p w14:paraId="3F1A0367"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 xml:space="preserve">Power distribution shall be incorporated on the back panel. The following components shall be provided, mounted and wired on the back panel: </w:t>
      </w:r>
    </w:p>
    <w:p w14:paraId="64014F2C" w14:textId="77777777" w:rsidR="0086117C" w:rsidRPr="0077708A" w:rsidRDefault="0086117C" w:rsidP="0086117C">
      <w:pPr>
        <w:autoSpaceDE w:val="0"/>
        <w:autoSpaceDN w:val="0"/>
        <w:adjustRightInd w:val="0"/>
        <w:rPr>
          <w:rFonts w:cs="Arial"/>
          <w:szCs w:val="22"/>
        </w:rPr>
      </w:pPr>
    </w:p>
    <w:p w14:paraId="21473323"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A terminal block rated at 50 amps to connect incoming power leads</w:t>
      </w:r>
      <w:r>
        <w:rPr>
          <w:rFonts w:cs="Arial"/>
          <w:szCs w:val="22"/>
        </w:rPr>
        <w:t>.</w:t>
      </w:r>
    </w:p>
    <w:p w14:paraId="43818BA0"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A 30 amp "e" frame "main" circuit breaker to protect control wiring and control equipment</w:t>
      </w:r>
      <w:r>
        <w:rPr>
          <w:rFonts w:cs="Arial"/>
          <w:szCs w:val="22"/>
        </w:rPr>
        <w:t>.</w:t>
      </w:r>
    </w:p>
    <w:p w14:paraId="5BD63EA8"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A 20 amp "e" frame "flash" circuit breaker that supplies and protects the flasher only</w:t>
      </w:r>
      <w:r>
        <w:rPr>
          <w:rFonts w:cs="Arial"/>
          <w:szCs w:val="22"/>
        </w:rPr>
        <w:t>.</w:t>
      </w:r>
    </w:p>
    <w:p w14:paraId="452EA273"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A surge voltage protector, Hesco Model HE300-15 or equivalent</w:t>
      </w:r>
      <w:r>
        <w:rPr>
          <w:rFonts w:cs="Arial"/>
          <w:szCs w:val="22"/>
        </w:rPr>
        <w:t>.</w:t>
      </w:r>
    </w:p>
    <w:p w14:paraId="291AF370"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A 30 amp radio interference filter</w:t>
      </w:r>
      <w:r>
        <w:rPr>
          <w:rFonts w:cs="Arial"/>
          <w:szCs w:val="22"/>
        </w:rPr>
        <w:t>.</w:t>
      </w:r>
    </w:p>
    <w:p w14:paraId="09F9EB7A"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A mercury plunger-type relay rated at 30 amps, which shall provide signal bus power when energized</w:t>
      </w:r>
      <w:r>
        <w:rPr>
          <w:rFonts w:cs="Arial"/>
          <w:szCs w:val="22"/>
        </w:rPr>
        <w:t>.</w:t>
      </w:r>
    </w:p>
    <w:p w14:paraId="53CB6E5A"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Three (3) ground bars with terminals capable of handling number ten (#10) wire. AC-, chassis and logic grounds shall be isolated from each other throughout the assembly. AC- ground bar shall provide twelve (12) positions. Chassis and logic ground bars shall provide six (6) positions</w:t>
      </w:r>
      <w:r>
        <w:rPr>
          <w:rFonts w:cs="Arial"/>
          <w:szCs w:val="22"/>
        </w:rPr>
        <w:t>.</w:t>
      </w:r>
    </w:p>
    <w:p w14:paraId="3E555407" w14:textId="77777777" w:rsidR="0086117C" w:rsidRPr="0077708A" w:rsidRDefault="0086117C" w:rsidP="00847514">
      <w:pPr>
        <w:numPr>
          <w:ilvl w:val="0"/>
          <w:numId w:val="85"/>
        </w:numPr>
        <w:autoSpaceDE w:val="0"/>
        <w:autoSpaceDN w:val="0"/>
        <w:adjustRightInd w:val="0"/>
        <w:rPr>
          <w:rFonts w:cs="Arial"/>
          <w:szCs w:val="22"/>
        </w:rPr>
      </w:pPr>
      <w:r w:rsidRPr="0077708A">
        <w:rPr>
          <w:rFonts w:cs="Arial"/>
          <w:szCs w:val="22"/>
        </w:rPr>
        <w:t xml:space="preserve">A ground fault interrupt outlet shall be provided. </w:t>
      </w:r>
    </w:p>
    <w:p w14:paraId="6A856882" w14:textId="77777777" w:rsidR="0086117C" w:rsidRPr="0077708A" w:rsidRDefault="0086117C" w:rsidP="0086117C">
      <w:pPr>
        <w:autoSpaceDE w:val="0"/>
        <w:autoSpaceDN w:val="0"/>
        <w:adjustRightInd w:val="0"/>
        <w:ind w:left="720" w:hanging="360"/>
        <w:rPr>
          <w:rFonts w:cs="Arial"/>
          <w:szCs w:val="22"/>
        </w:rPr>
      </w:pPr>
    </w:p>
    <w:p w14:paraId="1B072682" w14:textId="77777777" w:rsidR="0086117C" w:rsidRPr="0077708A" w:rsidRDefault="0086117C" w:rsidP="00847514">
      <w:pPr>
        <w:numPr>
          <w:ilvl w:val="0"/>
          <w:numId w:val="84"/>
        </w:numPr>
        <w:autoSpaceDE w:val="0"/>
        <w:autoSpaceDN w:val="0"/>
        <w:adjustRightInd w:val="0"/>
        <w:rPr>
          <w:rFonts w:cs="Arial"/>
          <w:szCs w:val="22"/>
        </w:rPr>
      </w:pPr>
      <w:r w:rsidRPr="0077708A">
        <w:rPr>
          <w:rFonts w:cs="Arial"/>
          <w:szCs w:val="22"/>
        </w:rPr>
        <w:t xml:space="preserve">The back panel shall be a hinged or pivoting drop-down type. </w:t>
      </w:r>
    </w:p>
    <w:p w14:paraId="7C5D168D" w14:textId="77777777" w:rsidR="0086117C" w:rsidRPr="0077708A" w:rsidRDefault="0086117C" w:rsidP="0086117C">
      <w:pPr>
        <w:autoSpaceDE w:val="0"/>
        <w:autoSpaceDN w:val="0"/>
        <w:adjustRightInd w:val="0"/>
        <w:rPr>
          <w:rFonts w:cs="Arial"/>
          <w:szCs w:val="22"/>
        </w:rPr>
      </w:pPr>
    </w:p>
    <w:p w14:paraId="1A370A73" w14:textId="77777777" w:rsidR="0086117C" w:rsidRPr="0077708A" w:rsidRDefault="0086117C" w:rsidP="0086117C">
      <w:pPr>
        <w:pStyle w:val="Heading3"/>
      </w:pPr>
      <w:bookmarkStart w:id="236" w:name="_Toc223420147"/>
      <w:bookmarkStart w:id="237" w:name="_Toc224448142"/>
      <w:bookmarkStart w:id="238" w:name="_Toc290287140"/>
      <w:bookmarkStart w:id="239" w:name="_Toc429127607"/>
      <w:bookmarkStart w:id="240" w:name="_Toc494897493"/>
      <w:bookmarkStart w:id="241" w:name="_Toc10463296"/>
      <w:r w:rsidRPr="0077708A">
        <w:t>WIRING PRACTICES</w:t>
      </w:r>
      <w:bookmarkEnd w:id="236"/>
      <w:bookmarkEnd w:id="237"/>
      <w:bookmarkEnd w:id="238"/>
      <w:bookmarkEnd w:id="239"/>
      <w:bookmarkEnd w:id="240"/>
      <w:bookmarkEnd w:id="241"/>
      <w:r w:rsidRPr="0077708A">
        <w:t xml:space="preserve"> </w:t>
      </w:r>
    </w:p>
    <w:p w14:paraId="4C988E8E" w14:textId="77777777" w:rsidR="0086117C" w:rsidRPr="0077708A" w:rsidRDefault="0086117C" w:rsidP="0086117C">
      <w:pPr>
        <w:autoSpaceDE w:val="0"/>
        <w:autoSpaceDN w:val="0"/>
        <w:adjustRightInd w:val="0"/>
        <w:rPr>
          <w:rFonts w:cs="Arial"/>
          <w:szCs w:val="22"/>
        </w:rPr>
      </w:pPr>
    </w:p>
    <w:p w14:paraId="13A1C0F2" w14:textId="77777777" w:rsidR="0086117C" w:rsidRPr="0077708A" w:rsidRDefault="0086117C" w:rsidP="00847514">
      <w:pPr>
        <w:numPr>
          <w:ilvl w:val="0"/>
          <w:numId w:val="86"/>
        </w:numPr>
        <w:autoSpaceDE w:val="0"/>
        <w:autoSpaceDN w:val="0"/>
        <w:adjustRightInd w:val="0"/>
        <w:rPr>
          <w:rFonts w:cs="Arial"/>
          <w:szCs w:val="22"/>
        </w:rPr>
      </w:pPr>
      <w:r w:rsidRPr="0077708A">
        <w:rPr>
          <w:rFonts w:cs="Arial"/>
          <w:szCs w:val="22"/>
        </w:rPr>
        <w:t>All conductors, including spares, from the controller unit, conflict monitor and all other auxiliary equipment shall be terminated on interface terminal blocks in the cabinet and shall be identified. All terminal connections shall be marked with a number and abbreviated NEMA functions</w:t>
      </w:r>
      <w:r>
        <w:rPr>
          <w:rFonts w:cs="Arial"/>
          <w:szCs w:val="22"/>
        </w:rPr>
        <w:t>.</w:t>
      </w:r>
      <w:r w:rsidRPr="0077708A">
        <w:rPr>
          <w:rFonts w:cs="Arial"/>
          <w:szCs w:val="22"/>
        </w:rPr>
        <w:t xml:space="preserve"> </w:t>
      </w:r>
    </w:p>
    <w:p w14:paraId="3F73B1D8" w14:textId="77777777" w:rsidR="0086117C" w:rsidRPr="0077708A" w:rsidRDefault="0086117C" w:rsidP="0086117C">
      <w:pPr>
        <w:autoSpaceDE w:val="0"/>
        <w:autoSpaceDN w:val="0"/>
        <w:adjustRightInd w:val="0"/>
        <w:rPr>
          <w:rFonts w:cs="Arial"/>
          <w:szCs w:val="22"/>
        </w:rPr>
      </w:pPr>
    </w:p>
    <w:p w14:paraId="547A9292" w14:textId="77777777" w:rsidR="0086117C" w:rsidRPr="0077708A" w:rsidRDefault="0086117C" w:rsidP="00847514">
      <w:pPr>
        <w:numPr>
          <w:ilvl w:val="0"/>
          <w:numId w:val="86"/>
        </w:numPr>
        <w:autoSpaceDE w:val="0"/>
        <w:autoSpaceDN w:val="0"/>
        <w:adjustRightInd w:val="0"/>
        <w:rPr>
          <w:rFonts w:cs="Arial"/>
          <w:szCs w:val="22"/>
        </w:rPr>
      </w:pPr>
      <w:r w:rsidRPr="0077708A">
        <w:rPr>
          <w:rFonts w:cs="Arial"/>
          <w:szCs w:val="22"/>
        </w:rPr>
        <w:t>All harnesses shall be fitted with expandable self-fitting nylon sleeving between connectors and panels. Wiring behind the back panel shall be held tightly together using wire ties or lacing cord</w:t>
      </w:r>
      <w:r>
        <w:rPr>
          <w:rFonts w:cs="Arial"/>
          <w:szCs w:val="22"/>
        </w:rPr>
        <w:t>.</w:t>
      </w:r>
    </w:p>
    <w:p w14:paraId="7D55C27A" w14:textId="77777777" w:rsidR="0086117C" w:rsidRPr="0077708A" w:rsidRDefault="0086117C" w:rsidP="0086117C">
      <w:pPr>
        <w:autoSpaceDE w:val="0"/>
        <w:autoSpaceDN w:val="0"/>
        <w:adjustRightInd w:val="0"/>
        <w:rPr>
          <w:rFonts w:cs="Arial"/>
          <w:szCs w:val="22"/>
        </w:rPr>
      </w:pPr>
    </w:p>
    <w:p w14:paraId="5E12C18C" w14:textId="77777777" w:rsidR="0086117C" w:rsidRPr="0077708A" w:rsidRDefault="0086117C" w:rsidP="00847514">
      <w:pPr>
        <w:numPr>
          <w:ilvl w:val="0"/>
          <w:numId w:val="86"/>
        </w:numPr>
        <w:autoSpaceDE w:val="0"/>
        <w:autoSpaceDN w:val="0"/>
        <w:adjustRightInd w:val="0"/>
        <w:rPr>
          <w:rFonts w:cs="Arial"/>
          <w:szCs w:val="22"/>
        </w:rPr>
      </w:pPr>
      <w:r w:rsidRPr="0077708A">
        <w:rPr>
          <w:rFonts w:cs="Arial"/>
          <w:szCs w:val="22"/>
        </w:rPr>
        <w:t>All connectors shall be complete with cable clamps, Ex.: Amphenol MS cable clamp type MS3057A</w:t>
      </w:r>
      <w:r>
        <w:rPr>
          <w:rFonts w:cs="Arial"/>
          <w:szCs w:val="22"/>
        </w:rPr>
        <w:t>.</w:t>
      </w:r>
    </w:p>
    <w:p w14:paraId="10980230" w14:textId="77777777" w:rsidR="0086117C" w:rsidRPr="0077708A" w:rsidRDefault="0086117C" w:rsidP="0086117C">
      <w:pPr>
        <w:autoSpaceDE w:val="0"/>
        <w:autoSpaceDN w:val="0"/>
        <w:adjustRightInd w:val="0"/>
        <w:rPr>
          <w:rFonts w:cs="Arial"/>
          <w:szCs w:val="22"/>
        </w:rPr>
      </w:pPr>
    </w:p>
    <w:p w14:paraId="32989540" w14:textId="77777777" w:rsidR="0086117C" w:rsidRPr="0077708A" w:rsidRDefault="0086117C" w:rsidP="00847514">
      <w:pPr>
        <w:numPr>
          <w:ilvl w:val="0"/>
          <w:numId w:val="86"/>
        </w:numPr>
        <w:autoSpaceDE w:val="0"/>
        <w:autoSpaceDN w:val="0"/>
        <w:adjustRightInd w:val="0"/>
        <w:rPr>
          <w:rFonts w:cs="Arial"/>
          <w:szCs w:val="22"/>
        </w:rPr>
      </w:pPr>
      <w:r w:rsidRPr="0077708A">
        <w:rPr>
          <w:rFonts w:cs="Arial"/>
          <w:szCs w:val="22"/>
        </w:rPr>
        <w:t>The use of slip-on connectors behind the back panel shall not be permitted</w:t>
      </w:r>
      <w:r>
        <w:rPr>
          <w:rFonts w:cs="Arial"/>
          <w:szCs w:val="22"/>
        </w:rPr>
        <w:t>.</w:t>
      </w:r>
      <w:r w:rsidRPr="0077708A">
        <w:rPr>
          <w:rFonts w:cs="Arial"/>
          <w:szCs w:val="22"/>
        </w:rPr>
        <w:t xml:space="preserve"> </w:t>
      </w:r>
    </w:p>
    <w:p w14:paraId="22A2795D" w14:textId="77777777" w:rsidR="0086117C" w:rsidRPr="0077708A" w:rsidRDefault="0086117C" w:rsidP="0086117C">
      <w:pPr>
        <w:autoSpaceDE w:val="0"/>
        <w:autoSpaceDN w:val="0"/>
        <w:adjustRightInd w:val="0"/>
        <w:rPr>
          <w:rFonts w:cs="Arial"/>
          <w:szCs w:val="22"/>
        </w:rPr>
      </w:pPr>
    </w:p>
    <w:p w14:paraId="4E16B8B4" w14:textId="77777777" w:rsidR="0086117C" w:rsidRPr="0077708A" w:rsidRDefault="0086117C" w:rsidP="00847514">
      <w:pPr>
        <w:numPr>
          <w:ilvl w:val="0"/>
          <w:numId w:val="86"/>
        </w:numPr>
        <w:autoSpaceDE w:val="0"/>
        <w:autoSpaceDN w:val="0"/>
        <w:adjustRightInd w:val="0"/>
        <w:rPr>
          <w:rFonts w:cs="Arial"/>
          <w:szCs w:val="22"/>
        </w:rPr>
      </w:pPr>
      <w:r w:rsidRPr="0077708A">
        <w:rPr>
          <w:rFonts w:cs="Arial"/>
          <w:szCs w:val="22"/>
        </w:rPr>
        <w:lastRenderedPageBreak/>
        <w:t>Signal bus distribution shall be provided by means of a continuous daisy chain with a single number twelve (#12) copper wire with THHN insulation</w:t>
      </w:r>
      <w:r>
        <w:rPr>
          <w:rFonts w:cs="Arial"/>
          <w:szCs w:val="22"/>
        </w:rPr>
        <w:t>.</w:t>
      </w:r>
      <w:r w:rsidRPr="0077708A">
        <w:rPr>
          <w:rFonts w:cs="Arial"/>
          <w:szCs w:val="22"/>
        </w:rPr>
        <w:t xml:space="preserve"> </w:t>
      </w:r>
    </w:p>
    <w:p w14:paraId="58B8BC03" w14:textId="77777777" w:rsidR="0086117C" w:rsidRPr="0077708A" w:rsidRDefault="0086117C" w:rsidP="0086117C">
      <w:pPr>
        <w:autoSpaceDE w:val="0"/>
        <w:autoSpaceDN w:val="0"/>
        <w:adjustRightInd w:val="0"/>
        <w:rPr>
          <w:rFonts w:cs="Arial"/>
          <w:szCs w:val="22"/>
        </w:rPr>
      </w:pPr>
    </w:p>
    <w:p w14:paraId="4211AB23" w14:textId="77777777" w:rsidR="0086117C" w:rsidRPr="0077708A" w:rsidRDefault="0086117C" w:rsidP="00847514">
      <w:pPr>
        <w:numPr>
          <w:ilvl w:val="0"/>
          <w:numId w:val="86"/>
        </w:numPr>
        <w:autoSpaceDE w:val="0"/>
        <w:autoSpaceDN w:val="0"/>
        <w:adjustRightInd w:val="0"/>
        <w:rPr>
          <w:rFonts w:cs="Arial"/>
          <w:szCs w:val="22"/>
        </w:rPr>
      </w:pPr>
      <w:r w:rsidRPr="0077708A">
        <w:rPr>
          <w:rFonts w:cs="Arial"/>
          <w:szCs w:val="22"/>
        </w:rPr>
        <w:t>All signal leads from load switch and transfer relay bases to field terminal blocks shall be number sixteen (#16) copper wire with THHN insulation</w:t>
      </w:r>
      <w:r>
        <w:rPr>
          <w:rFonts w:cs="Arial"/>
          <w:szCs w:val="22"/>
        </w:rPr>
        <w:t>.</w:t>
      </w:r>
    </w:p>
    <w:p w14:paraId="3ADF34B5" w14:textId="77777777" w:rsidR="0086117C" w:rsidRPr="0077708A" w:rsidRDefault="0086117C" w:rsidP="0086117C">
      <w:pPr>
        <w:autoSpaceDE w:val="0"/>
        <w:autoSpaceDN w:val="0"/>
        <w:adjustRightInd w:val="0"/>
        <w:rPr>
          <w:rFonts w:cs="Arial"/>
          <w:szCs w:val="22"/>
        </w:rPr>
      </w:pPr>
    </w:p>
    <w:p w14:paraId="1FF5D92D" w14:textId="77777777" w:rsidR="0086117C" w:rsidRPr="0077708A" w:rsidRDefault="0086117C" w:rsidP="00847514">
      <w:pPr>
        <w:numPr>
          <w:ilvl w:val="0"/>
          <w:numId w:val="86"/>
        </w:numPr>
        <w:autoSpaceDE w:val="0"/>
        <w:autoSpaceDN w:val="0"/>
        <w:adjustRightInd w:val="0"/>
        <w:rPr>
          <w:rFonts w:cs="Arial"/>
          <w:szCs w:val="22"/>
        </w:rPr>
      </w:pPr>
      <w:r w:rsidRPr="0077708A">
        <w:rPr>
          <w:rFonts w:cs="Arial"/>
          <w:szCs w:val="22"/>
        </w:rPr>
        <w:t xml:space="preserve">Monitor channel inputs shall terminate directly to the field terminal blocks. Channel one (1) and two (2) shall be assigned to monitor Phase one (1) and two (2), respectively. </w:t>
      </w:r>
    </w:p>
    <w:p w14:paraId="35994986" w14:textId="77777777" w:rsidR="0086117C" w:rsidRPr="0077708A" w:rsidRDefault="0086117C" w:rsidP="0086117C">
      <w:pPr>
        <w:autoSpaceDE w:val="0"/>
        <w:autoSpaceDN w:val="0"/>
        <w:adjustRightInd w:val="0"/>
        <w:outlineLvl w:val="2"/>
        <w:rPr>
          <w:rFonts w:cs="Arial"/>
          <w:b/>
          <w:bCs/>
          <w:szCs w:val="22"/>
        </w:rPr>
      </w:pPr>
    </w:p>
    <w:p w14:paraId="54A659AB" w14:textId="77777777" w:rsidR="0086117C" w:rsidRPr="0077708A" w:rsidRDefault="0086117C" w:rsidP="0086117C">
      <w:pPr>
        <w:pStyle w:val="Heading3"/>
      </w:pPr>
      <w:bookmarkStart w:id="242" w:name="_Toc223420148"/>
      <w:bookmarkStart w:id="243" w:name="_Toc224448143"/>
      <w:bookmarkStart w:id="244" w:name="_Toc290287141"/>
      <w:bookmarkStart w:id="245" w:name="_Toc429127608"/>
      <w:bookmarkStart w:id="246" w:name="_Toc494897494"/>
      <w:bookmarkStart w:id="247" w:name="_Toc10463297"/>
      <w:r w:rsidRPr="0077708A">
        <w:t>EQUIPMENT IDENTIFICATION</w:t>
      </w:r>
      <w:bookmarkEnd w:id="242"/>
      <w:bookmarkEnd w:id="243"/>
      <w:bookmarkEnd w:id="244"/>
      <w:bookmarkEnd w:id="245"/>
      <w:bookmarkEnd w:id="246"/>
      <w:bookmarkEnd w:id="247"/>
      <w:r w:rsidRPr="0077708A">
        <w:t xml:space="preserve"> </w:t>
      </w:r>
    </w:p>
    <w:p w14:paraId="0CCAD39C" w14:textId="77777777" w:rsidR="0086117C" w:rsidRPr="0077708A" w:rsidRDefault="0086117C" w:rsidP="0086117C">
      <w:pPr>
        <w:autoSpaceDE w:val="0"/>
        <w:autoSpaceDN w:val="0"/>
        <w:adjustRightInd w:val="0"/>
        <w:rPr>
          <w:szCs w:val="22"/>
        </w:rPr>
      </w:pPr>
    </w:p>
    <w:p w14:paraId="5C24BD05" w14:textId="77777777" w:rsidR="0086117C" w:rsidRPr="0077708A" w:rsidRDefault="0086117C" w:rsidP="0086117C">
      <w:pPr>
        <w:autoSpaceDE w:val="0"/>
        <w:autoSpaceDN w:val="0"/>
        <w:adjustRightInd w:val="0"/>
        <w:rPr>
          <w:rFonts w:cs="Arial"/>
          <w:szCs w:val="22"/>
        </w:rPr>
      </w:pPr>
      <w:r w:rsidRPr="0077708A">
        <w:rPr>
          <w:rFonts w:cs="Arial"/>
          <w:szCs w:val="22"/>
        </w:rPr>
        <w:t xml:space="preserve">The controller unit serial numbers shall be engraved or permanently printed on the main frame, any modules and/or circuit boards in order to identify the complete unit for repair history and warranty records. </w:t>
      </w:r>
    </w:p>
    <w:p w14:paraId="08744F3F" w14:textId="77777777" w:rsidR="0086117C" w:rsidRPr="009E1053" w:rsidRDefault="0086117C" w:rsidP="0086117C">
      <w:pPr>
        <w:autoSpaceDE w:val="0"/>
        <w:autoSpaceDN w:val="0"/>
        <w:adjustRightInd w:val="0"/>
        <w:outlineLvl w:val="2"/>
        <w:rPr>
          <w:rFonts w:cs="Arial"/>
          <w:bCs/>
          <w:szCs w:val="22"/>
        </w:rPr>
      </w:pPr>
    </w:p>
    <w:p w14:paraId="7110E2F9" w14:textId="77777777" w:rsidR="0072296F" w:rsidRDefault="0086117C" w:rsidP="0058141A">
      <w:pPr>
        <w:pStyle w:val="Heading2"/>
      </w:pPr>
      <w:bookmarkStart w:id="248" w:name="_Toc223420154"/>
      <w:bookmarkStart w:id="249" w:name="_Toc224448149"/>
      <w:bookmarkStart w:id="250" w:name="_Toc290287147"/>
      <w:bookmarkStart w:id="251" w:name="_Toc429127614"/>
      <w:bookmarkStart w:id="252" w:name="_Toc494897495"/>
      <w:bookmarkStart w:id="253" w:name="_Toc10463298"/>
      <w:r w:rsidRPr="0077708A">
        <w:t>SPECIFICATION FOR A FOUR PHASE TRAFFIC CONTROLLER ASSEMBLY</w:t>
      </w:r>
      <w:bookmarkEnd w:id="248"/>
      <w:bookmarkEnd w:id="249"/>
      <w:bookmarkEnd w:id="250"/>
      <w:bookmarkEnd w:id="251"/>
      <w:bookmarkEnd w:id="252"/>
      <w:bookmarkEnd w:id="253"/>
      <w:r w:rsidR="0040788C">
        <w:t xml:space="preserve"> </w:t>
      </w:r>
    </w:p>
    <w:p w14:paraId="2FE0686A" w14:textId="77777777" w:rsidR="0086117C" w:rsidRPr="0040788C" w:rsidRDefault="0086117C" w:rsidP="0072296F">
      <w:pPr>
        <w:pStyle w:val="Heading2"/>
        <w:numPr>
          <w:ilvl w:val="0"/>
          <w:numId w:val="0"/>
        </w:numPr>
      </w:pPr>
      <w:bookmarkStart w:id="254" w:name="_Toc10463299"/>
      <w:r w:rsidRPr="0040788C">
        <w:t>(GROUP 1, PRICE LINE 2)</w:t>
      </w:r>
      <w:bookmarkEnd w:id="254"/>
      <w:r w:rsidRPr="0040788C">
        <w:t xml:space="preserve"> </w:t>
      </w:r>
    </w:p>
    <w:p w14:paraId="4F126B05" w14:textId="77777777" w:rsidR="0086117C" w:rsidRPr="0077708A" w:rsidRDefault="0086117C" w:rsidP="0086117C">
      <w:pPr>
        <w:autoSpaceDE w:val="0"/>
        <w:autoSpaceDN w:val="0"/>
        <w:adjustRightInd w:val="0"/>
        <w:rPr>
          <w:rFonts w:cs="Arial"/>
          <w:szCs w:val="22"/>
        </w:rPr>
      </w:pPr>
    </w:p>
    <w:p w14:paraId="10A087B8" w14:textId="77777777" w:rsidR="0086117C" w:rsidRPr="00751623" w:rsidRDefault="0086117C" w:rsidP="0086117C">
      <w:pPr>
        <w:autoSpaceDE w:val="0"/>
        <w:autoSpaceDN w:val="0"/>
        <w:adjustRightInd w:val="0"/>
        <w:rPr>
          <w:rFonts w:cs="Arial"/>
          <w:strike/>
          <w:szCs w:val="22"/>
        </w:rPr>
      </w:pPr>
      <w:r>
        <w:rPr>
          <w:rFonts w:cs="Arial"/>
          <w:szCs w:val="22"/>
        </w:rPr>
        <w:t xml:space="preserve">The controller assembly shall conform to </w:t>
      </w:r>
      <w:r w:rsidRPr="0077708A">
        <w:rPr>
          <w:rFonts w:cs="Arial"/>
          <w:szCs w:val="22"/>
        </w:rPr>
        <w:t xml:space="preserve">N.J. Specification Number BME-TSC-4 Dated: </w:t>
      </w:r>
      <w:r>
        <w:rPr>
          <w:rFonts w:cs="Arial"/>
          <w:szCs w:val="22"/>
        </w:rPr>
        <w:t>August 21, 2015</w:t>
      </w:r>
      <w:r w:rsidRPr="0077708A">
        <w:rPr>
          <w:rFonts w:cs="Arial"/>
          <w:szCs w:val="22"/>
        </w:rPr>
        <w:t xml:space="preserve"> Department of Transportation Specifications for a four (4) phase controller cabinet</w:t>
      </w:r>
      <w:r>
        <w:rPr>
          <w:rFonts w:cs="Arial"/>
          <w:szCs w:val="22"/>
        </w:rPr>
        <w:t xml:space="preserve"> (see below)</w:t>
      </w:r>
      <w:r w:rsidRPr="0077708A">
        <w:rPr>
          <w:rFonts w:cs="Arial"/>
          <w:szCs w:val="22"/>
        </w:rPr>
        <w:t>.</w:t>
      </w:r>
    </w:p>
    <w:p w14:paraId="79835CB5" w14:textId="77777777" w:rsidR="0086117C" w:rsidRPr="0077708A" w:rsidRDefault="0086117C" w:rsidP="0086117C">
      <w:pPr>
        <w:autoSpaceDE w:val="0"/>
        <w:autoSpaceDN w:val="0"/>
        <w:adjustRightInd w:val="0"/>
        <w:rPr>
          <w:rFonts w:cs="Arial"/>
          <w:szCs w:val="22"/>
        </w:rPr>
      </w:pPr>
    </w:p>
    <w:p w14:paraId="3F8874CE" w14:textId="77777777" w:rsidR="0086117C" w:rsidRPr="0077708A" w:rsidRDefault="0086117C" w:rsidP="00847514">
      <w:pPr>
        <w:numPr>
          <w:ilvl w:val="0"/>
          <w:numId w:val="89"/>
        </w:numPr>
        <w:tabs>
          <w:tab w:val="left" w:pos="630"/>
        </w:tabs>
        <w:autoSpaceDE w:val="0"/>
        <w:autoSpaceDN w:val="0"/>
        <w:adjustRightInd w:val="0"/>
        <w:rPr>
          <w:rFonts w:cs="Arial"/>
          <w:szCs w:val="22"/>
        </w:rPr>
      </w:pPr>
      <w:r w:rsidRPr="0077708A">
        <w:rPr>
          <w:rFonts w:cs="Arial"/>
          <w:szCs w:val="22"/>
        </w:rPr>
        <w:t>It is the purpose of this specification and that listed below to describe the minimum acceptable requirements for a four (4) phase traffic controller assembly</w:t>
      </w:r>
      <w:r>
        <w:rPr>
          <w:rFonts w:cs="Arial"/>
          <w:szCs w:val="22"/>
        </w:rPr>
        <w:t>.</w:t>
      </w:r>
    </w:p>
    <w:p w14:paraId="70F5CFC9" w14:textId="77777777" w:rsidR="0086117C" w:rsidRPr="0077708A" w:rsidRDefault="0086117C" w:rsidP="0086117C">
      <w:pPr>
        <w:tabs>
          <w:tab w:val="left" w:pos="630"/>
        </w:tabs>
        <w:autoSpaceDE w:val="0"/>
        <w:autoSpaceDN w:val="0"/>
        <w:adjustRightInd w:val="0"/>
        <w:ind w:firstLine="60"/>
        <w:rPr>
          <w:rFonts w:cs="Arial"/>
          <w:szCs w:val="22"/>
        </w:rPr>
      </w:pPr>
    </w:p>
    <w:p w14:paraId="213140C4" w14:textId="77777777" w:rsidR="0086117C" w:rsidRPr="0077708A" w:rsidRDefault="0086117C" w:rsidP="00847514">
      <w:pPr>
        <w:numPr>
          <w:ilvl w:val="0"/>
          <w:numId w:val="89"/>
        </w:numPr>
        <w:tabs>
          <w:tab w:val="left" w:pos="630"/>
        </w:tabs>
        <w:autoSpaceDE w:val="0"/>
        <w:autoSpaceDN w:val="0"/>
        <w:adjustRightInd w:val="0"/>
        <w:rPr>
          <w:rFonts w:cs="Arial"/>
          <w:szCs w:val="22"/>
        </w:rPr>
      </w:pPr>
      <w:r w:rsidRPr="0077708A">
        <w:rPr>
          <w:rFonts w:cs="Arial"/>
          <w:szCs w:val="22"/>
        </w:rPr>
        <w:t xml:space="preserve">In all questions relating to this specification, the decisions of the Director </w:t>
      </w:r>
      <w:r w:rsidR="0027182B">
        <w:rPr>
          <w:rFonts w:cs="Arial"/>
          <w:szCs w:val="22"/>
        </w:rPr>
        <w:t>will</w:t>
      </w:r>
      <w:r w:rsidRPr="0077708A">
        <w:rPr>
          <w:rFonts w:cs="Arial"/>
          <w:szCs w:val="22"/>
        </w:rPr>
        <w:t xml:space="preserve"> be final</w:t>
      </w:r>
      <w:r>
        <w:rPr>
          <w:rFonts w:cs="Arial"/>
          <w:szCs w:val="22"/>
        </w:rPr>
        <w:t>.</w:t>
      </w:r>
    </w:p>
    <w:p w14:paraId="798E64A9" w14:textId="77777777" w:rsidR="0086117C" w:rsidRPr="0077708A" w:rsidRDefault="0086117C" w:rsidP="0086117C">
      <w:pPr>
        <w:tabs>
          <w:tab w:val="left" w:pos="630"/>
        </w:tabs>
        <w:autoSpaceDE w:val="0"/>
        <w:autoSpaceDN w:val="0"/>
        <w:adjustRightInd w:val="0"/>
        <w:rPr>
          <w:rFonts w:cs="Arial"/>
          <w:szCs w:val="22"/>
        </w:rPr>
      </w:pPr>
    </w:p>
    <w:p w14:paraId="66B88FD8" w14:textId="77777777" w:rsidR="0086117C" w:rsidRPr="0077708A" w:rsidRDefault="0086117C" w:rsidP="00847514">
      <w:pPr>
        <w:numPr>
          <w:ilvl w:val="0"/>
          <w:numId w:val="89"/>
        </w:numPr>
        <w:tabs>
          <w:tab w:val="left" w:pos="630"/>
        </w:tabs>
        <w:autoSpaceDE w:val="0"/>
        <w:autoSpaceDN w:val="0"/>
        <w:adjustRightInd w:val="0"/>
        <w:rPr>
          <w:rFonts w:cs="Arial"/>
          <w:szCs w:val="22"/>
        </w:rPr>
      </w:pPr>
      <w:r w:rsidRPr="0077708A">
        <w:rPr>
          <w:rFonts w:cs="Arial"/>
          <w:szCs w:val="22"/>
        </w:rPr>
        <w:t xml:space="preserve">For those items not specifically defined, or for which specifications are not included, good practice as shown by the industry in general, shall apply. </w:t>
      </w:r>
    </w:p>
    <w:p w14:paraId="51733366" w14:textId="77777777" w:rsidR="0086117C" w:rsidRPr="0077708A" w:rsidRDefault="0086117C" w:rsidP="0086117C">
      <w:pPr>
        <w:autoSpaceDE w:val="0"/>
        <w:autoSpaceDN w:val="0"/>
        <w:adjustRightInd w:val="0"/>
        <w:outlineLvl w:val="2"/>
        <w:rPr>
          <w:rFonts w:cs="Arial"/>
          <w:b/>
          <w:bCs/>
          <w:szCs w:val="22"/>
        </w:rPr>
      </w:pPr>
    </w:p>
    <w:p w14:paraId="4B87B967" w14:textId="77777777" w:rsidR="0086117C" w:rsidRPr="0077708A" w:rsidRDefault="0086117C" w:rsidP="0086117C">
      <w:pPr>
        <w:pStyle w:val="Heading3"/>
      </w:pPr>
      <w:bookmarkStart w:id="255" w:name="_Toc223420155"/>
      <w:bookmarkStart w:id="256" w:name="_Toc224448150"/>
      <w:bookmarkStart w:id="257" w:name="_Toc290287148"/>
      <w:bookmarkStart w:id="258" w:name="_Toc429127615"/>
      <w:bookmarkStart w:id="259" w:name="_Toc494897496"/>
      <w:bookmarkStart w:id="260" w:name="_Toc10463300"/>
      <w:r w:rsidRPr="0077708A">
        <w:t>GENERAL</w:t>
      </w:r>
      <w:bookmarkEnd w:id="255"/>
      <w:bookmarkEnd w:id="256"/>
      <w:bookmarkEnd w:id="257"/>
      <w:bookmarkEnd w:id="258"/>
      <w:bookmarkEnd w:id="259"/>
      <w:bookmarkEnd w:id="260"/>
      <w:r w:rsidRPr="0077708A">
        <w:t xml:space="preserve">  </w:t>
      </w:r>
    </w:p>
    <w:p w14:paraId="30E08D18" w14:textId="77777777" w:rsidR="0086117C" w:rsidRPr="0077708A" w:rsidRDefault="0086117C" w:rsidP="0086117C">
      <w:pPr>
        <w:autoSpaceDE w:val="0"/>
        <w:autoSpaceDN w:val="0"/>
        <w:adjustRightInd w:val="0"/>
        <w:rPr>
          <w:rFonts w:cs="Arial"/>
          <w:szCs w:val="22"/>
        </w:rPr>
      </w:pPr>
    </w:p>
    <w:p w14:paraId="3191A20B" w14:textId="77777777" w:rsidR="0086117C" w:rsidRPr="0077708A" w:rsidRDefault="0086117C" w:rsidP="00847514">
      <w:pPr>
        <w:numPr>
          <w:ilvl w:val="0"/>
          <w:numId w:val="90"/>
        </w:numPr>
        <w:autoSpaceDE w:val="0"/>
        <w:autoSpaceDN w:val="0"/>
        <w:adjustRightInd w:val="0"/>
        <w:rPr>
          <w:rFonts w:cs="Arial"/>
          <w:szCs w:val="22"/>
        </w:rPr>
      </w:pPr>
      <w:r w:rsidRPr="0077708A">
        <w:rPr>
          <w:rFonts w:cs="Arial"/>
          <w:szCs w:val="22"/>
        </w:rPr>
        <w:t xml:space="preserve">The controller cabinet shall conform to the standards of the current national electrical manufacturers' association (NEMA) standards TS-1, NEMA standards publication 250-1985, NEMA standards publication WD6-1983, and the Federal Highway Administrations Manual on Uniform </w:t>
      </w:r>
      <w:r>
        <w:rPr>
          <w:rFonts w:cs="Arial"/>
          <w:szCs w:val="22"/>
        </w:rPr>
        <w:t>Traffic Control Devices (MUTCD).</w:t>
      </w:r>
      <w:r w:rsidRPr="0077708A">
        <w:rPr>
          <w:rFonts w:cs="Arial"/>
          <w:szCs w:val="22"/>
        </w:rPr>
        <w:t xml:space="preserve"> </w:t>
      </w:r>
    </w:p>
    <w:p w14:paraId="3B024F0C" w14:textId="77777777" w:rsidR="0086117C" w:rsidRPr="0077708A" w:rsidRDefault="0086117C" w:rsidP="0086117C">
      <w:pPr>
        <w:autoSpaceDE w:val="0"/>
        <w:autoSpaceDN w:val="0"/>
        <w:adjustRightInd w:val="0"/>
        <w:rPr>
          <w:rFonts w:cs="Arial"/>
          <w:szCs w:val="22"/>
        </w:rPr>
      </w:pPr>
    </w:p>
    <w:p w14:paraId="629F4B09" w14:textId="77777777" w:rsidR="0086117C" w:rsidRPr="0077708A" w:rsidRDefault="0086117C" w:rsidP="00847514">
      <w:pPr>
        <w:numPr>
          <w:ilvl w:val="0"/>
          <w:numId w:val="90"/>
        </w:numPr>
        <w:autoSpaceDE w:val="0"/>
        <w:autoSpaceDN w:val="0"/>
        <w:adjustRightInd w:val="0"/>
        <w:rPr>
          <w:rFonts w:cs="Arial"/>
          <w:szCs w:val="22"/>
        </w:rPr>
      </w:pPr>
      <w:r w:rsidRPr="0077708A">
        <w:rPr>
          <w:rFonts w:cs="Arial"/>
          <w:szCs w:val="22"/>
        </w:rPr>
        <w:t>All electrical components shall conform to the standards of the Underwriters' Laboratories (UL), incorporated and the Electrical Industries' Asso</w:t>
      </w:r>
      <w:r>
        <w:rPr>
          <w:rFonts w:cs="Arial"/>
          <w:szCs w:val="22"/>
        </w:rPr>
        <w:t>ciation (EIA), where applicable.</w:t>
      </w:r>
    </w:p>
    <w:p w14:paraId="140E83A5" w14:textId="77777777" w:rsidR="0086117C" w:rsidRPr="0077708A" w:rsidRDefault="0086117C" w:rsidP="0086117C">
      <w:pPr>
        <w:autoSpaceDE w:val="0"/>
        <w:autoSpaceDN w:val="0"/>
        <w:adjustRightInd w:val="0"/>
        <w:rPr>
          <w:rFonts w:cs="Arial"/>
          <w:szCs w:val="22"/>
        </w:rPr>
      </w:pPr>
    </w:p>
    <w:p w14:paraId="0BDD0F96" w14:textId="77777777" w:rsidR="0086117C" w:rsidRPr="0077708A" w:rsidRDefault="0086117C" w:rsidP="00847514">
      <w:pPr>
        <w:numPr>
          <w:ilvl w:val="0"/>
          <w:numId w:val="90"/>
        </w:numPr>
        <w:autoSpaceDE w:val="0"/>
        <w:autoSpaceDN w:val="0"/>
        <w:adjustRightInd w:val="0"/>
        <w:rPr>
          <w:rFonts w:cs="Arial"/>
          <w:szCs w:val="22"/>
        </w:rPr>
      </w:pPr>
      <w:r w:rsidRPr="0077708A">
        <w:rPr>
          <w:rFonts w:cs="Arial"/>
          <w:szCs w:val="22"/>
        </w:rPr>
        <w:t>All materials and workmanship shall conform to the standards of The American Society for Testing Materials (ASTM) and the standards of the American National Standards Institu</w:t>
      </w:r>
      <w:r>
        <w:rPr>
          <w:rFonts w:cs="Arial"/>
          <w:szCs w:val="22"/>
        </w:rPr>
        <w:t>te (ANSI), where applicable.</w:t>
      </w:r>
    </w:p>
    <w:p w14:paraId="3AAB9B46" w14:textId="77777777" w:rsidR="0086117C" w:rsidRPr="0077708A" w:rsidRDefault="0086117C" w:rsidP="0086117C">
      <w:pPr>
        <w:autoSpaceDE w:val="0"/>
        <w:autoSpaceDN w:val="0"/>
        <w:adjustRightInd w:val="0"/>
        <w:rPr>
          <w:rFonts w:cs="Arial"/>
          <w:szCs w:val="22"/>
        </w:rPr>
      </w:pPr>
    </w:p>
    <w:p w14:paraId="6470A598" w14:textId="77777777" w:rsidR="0086117C" w:rsidRPr="0077708A" w:rsidRDefault="0086117C" w:rsidP="0086117C">
      <w:pPr>
        <w:pStyle w:val="Heading3"/>
      </w:pPr>
      <w:bookmarkStart w:id="261" w:name="_Toc223420156"/>
      <w:bookmarkStart w:id="262" w:name="_Toc224448151"/>
      <w:bookmarkStart w:id="263" w:name="_Toc290287149"/>
      <w:bookmarkStart w:id="264" w:name="_Toc429127616"/>
      <w:bookmarkStart w:id="265" w:name="_Toc494897497"/>
      <w:bookmarkStart w:id="266" w:name="_Toc10463301"/>
      <w:r w:rsidRPr="0077708A">
        <w:t>CONTROLLER UNIT</w:t>
      </w:r>
      <w:bookmarkEnd w:id="261"/>
      <w:bookmarkEnd w:id="262"/>
      <w:bookmarkEnd w:id="263"/>
      <w:bookmarkEnd w:id="264"/>
      <w:bookmarkEnd w:id="265"/>
      <w:bookmarkEnd w:id="266"/>
      <w:r w:rsidRPr="0077708A">
        <w:t xml:space="preserve">  </w:t>
      </w:r>
    </w:p>
    <w:p w14:paraId="508D97E7" w14:textId="77777777" w:rsidR="0086117C" w:rsidRPr="0077708A" w:rsidRDefault="0086117C" w:rsidP="0086117C">
      <w:pPr>
        <w:autoSpaceDE w:val="0"/>
        <w:autoSpaceDN w:val="0"/>
        <w:adjustRightInd w:val="0"/>
        <w:rPr>
          <w:rFonts w:cs="Arial"/>
          <w:szCs w:val="22"/>
        </w:rPr>
      </w:pPr>
    </w:p>
    <w:p w14:paraId="63095108"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 metal case suitable for shelf mounting shall be provid</w:t>
      </w:r>
      <w:r>
        <w:rPr>
          <w:rFonts w:cs="Arial"/>
          <w:szCs w:val="22"/>
        </w:rPr>
        <w:t>ed to house the controller unit.</w:t>
      </w:r>
      <w:r w:rsidRPr="0077708A">
        <w:rPr>
          <w:rFonts w:cs="Arial"/>
          <w:szCs w:val="22"/>
        </w:rPr>
        <w:t xml:space="preserve"> </w:t>
      </w:r>
    </w:p>
    <w:p w14:paraId="7776911F" w14:textId="77777777" w:rsidR="0086117C" w:rsidRPr="0077708A" w:rsidRDefault="0086117C" w:rsidP="0086117C">
      <w:pPr>
        <w:autoSpaceDE w:val="0"/>
        <w:autoSpaceDN w:val="0"/>
        <w:adjustRightInd w:val="0"/>
        <w:rPr>
          <w:rFonts w:cs="Arial"/>
          <w:szCs w:val="22"/>
        </w:rPr>
      </w:pPr>
    </w:p>
    <w:p w14:paraId="1AAA3DB6"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The controller uni</w:t>
      </w:r>
      <w:r>
        <w:rPr>
          <w:rFonts w:cs="Arial"/>
          <w:szCs w:val="22"/>
        </w:rPr>
        <w:t>t shall be microprocessor based.</w:t>
      </w:r>
    </w:p>
    <w:p w14:paraId="100E34E1" w14:textId="77777777" w:rsidR="0086117C" w:rsidRPr="0077708A" w:rsidRDefault="0086117C" w:rsidP="0086117C">
      <w:pPr>
        <w:autoSpaceDE w:val="0"/>
        <w:autoSpaceDN w:val="0"/>
        <w:adjustRightInd w:val="0"/>
        <w:rPr>
          <w:rFonts w:cs="Arial"/>
          <w:szCs w:val="22"/>
        </w:rPr>
      </w:pPr>
    </w:p>
    <w:p w14:paraId="0C0F5357"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The power supply shall furnish the DC voltages required for controller operation. This includes a minimum of 500 milliamps of +24 VDC power available for external loads and monitor circuits. Both the 115 VAC inputs and +24 VDC outputs of the power</w:t>
      </w:r>
      <w:r>
        <w:rPr>
          <w:rFonts w:cs="Arial"/>
          <w:szCs w:val="22"/>
        </w:rPr>
        <w:t xml:space="preserve"> supply shall be fuse protected.</w:t>
      </w:r>
    </w:p>
    <w:p w14:paraId="42FCDB8A" w14:textId="77777777" w:rsidR="0086117C" w:rsidRPr="0077708A" w:rsidRDefault="0086117C" w:rsidP="0086117C">
      <w:pPr>
        <w:autoSpaceDE w:val="0"/>
        <w:autoSpaceDN w:val="0"/>
        <w:adjustRightInd w:val="0"/>
        <w:rPr>
          <w:rFonts w:cs="Arial"/>
          <w:szCs w:val="22"/>
        </w:rPr>
      </w:pPr>
    </w:p>
    <w:p w14:paraId="797F1A0A" w14:textId="77777777" w:rsidR="0086117C" w:rsidRDefault="0086117C" w:rsidP="00847514">
      <w:pPr>
        <w:numPr>
          <w:ilvl w:val="0"/>
          <w:numId w:val="91"/>
        </w:numPr>
        <w:autoSpaceDE w:val="0"/>
        <w:autoSpaceDN w:val="0"/>
        <w:adjustRightInd w:val="0"/>
        <w:rPr>
          <w:rFonts w:cs="Arial"/>
          <w:szCs w:val="22"/>
        </w:rPr>
      </w:pPr>
      <w:r w:rsidRPr="0077708A">
        <w:rPr>
          <w:rFonts w:cs="Arial"/>
          <w:szCs w:val="22"/>
        </w:rPr>
        <w:lastRenderedPageBreak/>
        <w:t xml:space="preserve">The firmware (proprietary software) shall be stored in non-volatile ROM. It shall not be necessary to physically replace hardware components to update the firmware. </w:t>
      </w:r>
    </w:p>
    <w:p w14:paraId="1C16FAD4" w14:textId="77777777" w:rsidR="0086117C" w:rsidRDefault="0086117C" w:rsidP="0086117C">
      <w:pPr>
        <w:pStyle w:val="ListParagraph"/>
        <w:rPr>
          <w:rFonts w:cs="Arial"/>
          <w:szCs w:val="22"/>
        </w:rPr>
      </w:pPr>
    </w:p>
    <w:p w14:paraId="38A160F8"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Connecting a PC to the communication port on the controller and transferring the new firmware from the PC files to the controller's prom memory shall accomplish the update procedure. A standard RS-232 Serial cable shall be used to connect the PC to the Controller for communication purposes. No additional components/devices shall be allowed.  The components shall accept a minimum of one thousand (1000) firmware updates. The update procedure shall be accomplished at a transfer rate of at least ninety-six hundred (9600) baud and shall be completed in ten (10) minutes or less. The manufacturer shall supply the following materials for accomplishing firmware updates. The materials </w:t>
      </w:r>
      <w:r w:rsidR="008D4917">
        <w:rPr>
          <w:rFonts w:cs="Arial"/>
          <w:szCs w:val="22"/>
        </w:rPr>
        <w:t>shall</w:t>
      </w:r>
      <w:r w:rsidRPr="0077708A">
        <w:rPr>
          <w:rFonts w:cs="Arial"/>
          <w:szCs w:val="22"/>
        </w:rPr>
        <w:t xml:space="preserve"> be supplied with the first unit ordered by the NJDOT</w:t>
      </w:r>
      <w:r>
        <w:rPr>
          <w:rFonts w:cs="Arial"/>
          <w:szCs w:val="22"/>
        </w:rPr>
        <w:t xml:space="preserve"> or Using Agency</w:t>
      </w:r>
      <w:r w:rsidRPr="0077708A">
        <w:rPr>
          <w:rFonts w:cs="Arial"/>
          <w:szCs w:val="22"/>
        </w:rPr>
        <w:t>; at no additional cost. Subsequent units ordered will not requir</w:t>
      </w:r>
      <w:r>
        <w:rPr>
          <w:rFonts w:cs="Arial"/>
          <w:szCs w:val="22"/>
        </w:rPr>
        <w:t>e the supply of these materials:</w:t>
      </w:r>
    </w:p>
    <w:p w14:paraId="2211EEA6" w14:textId="77777777" w:rsidR="0086117C" w:rsidRPr="0077708A" w:rsidRDefault="0086117C" w:rsidP="0086117C">
      <w:pPr>
        <w:autoSpaceDE w:val="0"/>
        <w:autoSpaceDN w:val="0"/>
        <w:adjustRightInd w:val="0"/>
        <w:rPr>
          <w:rFonts w:cs="Arial"/>
          <w:szCs w:val="22"/>
        </w:rPr>
      </w:pPr>
    </w:p>
    <w:p w14:paraId="24FD2701" w14:textId="77777777" w:rsidR="0086117C" w:rsidRPr="0077708A" w:rsidRDefault="0086117C" w:rsidP="00847514">
      <w:pPr>
        <w:numPr>
          <w:ilvl w:val="0"/>
          <w:numId w:val="52"/>
        </w:numPr>
        <w:autoSpaceDE w:val="0"/>
        <w:autoSpaceDN w:val="0"/>
        <w:adjustRightInd w:val="0"/>
        <w:rPr>
          <w:rFonts w:cs="Arial"/>
          <w:szCs w:val="22"/>
        </w:rPr>
      </w:pPr>
      <w:r w:rsidRPr="0077708A">
        <w:rPr>
          <w:rFonts w:cs="Arial"/>
          <w:szCs w:val="22"/>
        </w:rPr>
        <w:t>Nine (9) PC compatible software programs with verification routines included</w:t>
      </w:r>
      <w:r>
        <w:rPr>
          <w:rFonts w:cs="Arial"/>
          <w:szCs w:val="22"/>
        </w:rPr>
        <w:t>.</w:t>
      </w:r>
      <w:r w:rsidRPr="0077708A">
        <w:rPr>
          <w:rFonts w:cs="Arial"/>
          <w:szCs w:val="22"/>
        </w:rPr>
        <w:t xml:space="preserve"> </w:t>
      </w:r>
    </w:p>
    <w:p w14:paraId="1ECE1CE5" w14:textId="77777777" w:rsidR="0086117C" w:rsidRPr="0077708A" w:rsidRDefault="0086117C" w:rsidP="00847514">
      <w:pPr>
        <w:numPr>
          <w:ilvl w:val="0"/>
          <w:numId w:val="52"/>
        </w:numPr>
        <w:jc w:val="left"/>
        <w:rPr>
          <w:rFonts w:cs="Arial"/>
          <w:szCs w:val="22"/>
        </w:rPr>
      </w:pPr>
      <w:r w:rsidRPr="0077708A">
        <w:rPr>
          <w:rFonts w:cs="Arial"/>
          <w:szCs w:val="22"/>
        </w:rPr>
        <w:t>Nine (9) RS232 cables for interconnecting the controller to the laptop computer. A standard RS-232 Serial cable shall be used to connect the PC to the controller for communication purposes. NO additional components/devices shall be allowed</w:t>
      </w:r>
      <w:r>
        <w:rPr>
          <w:rFonts w:cs="Arial"/>
          <w:szCs w:val="22"/>
        </w:rPr>
        <w:t>.</w:t>
      </w:r>
      <w:r w:rsidRPr="0077708A">
        <w:rPr>
          <w:rFonts w:cs="Arial"/>
          <w:szCs w:val="22"/>
        </w:rPr>
        <w:t xml:space="preserve">  </w:t>
      </w:r>
    </w:p>
    <w:p w14:paraId="64373443" w14:textId="77777777" w:rsidR="0086117C" w:rsidRPr="0077708A" w:rsidRDefault="0086117C" w:rsidP="00847514">
      <w:pPr>
        <w:numPr>
          <w:ilvl w:val="0"/>
          <w:numId w:val="52"/>
        </w:numPr>
        <w:autoSpaceDE w:val="0"/>
        <w:autoSpaceDN w:val="0"/>
        <w:adjustRightInd w:val="0"/>
        <w:rPr>
          <w:rFonts w:cs="Arial"/>
          <w:szCs w:val="22"/>
        </w:rPr>
      </w:pPr>
      <w:r w:rsidRPr="0077708A">
        <w:rPr>
          <w:rFonts w:cs="Arial"/>
          <w:szCs w:val="22"/>
        </w:rPr>
        <w:t>Nine (9) copies of the instruction manual for the entire process</w:t>
      </w:r>
      <w:r>
        <w:rPr>
          <w:rFonts w:cs="Arial"/>
          <w:szCs w:val="22"/>
        </w:rPr>
        <w:t>.</w:t>
      </w:r>
    </w:p>
    <w:p w14:paraId="34DCDB96" w14:textId="77777777" w:rsidR="0086117C" w:rsidRPr="0077708A" w:rsidRDefault="0086117C" w:rsidP="00847514">
      <w:pPr>
        <w:numPr>
          <w:ilvl w:val="0"/>
          <w:numId w:val="52"/>
        </w:numPr>
        <w:autoSpaceDE w:val="0"/>
        <w:autoSpaceDN w:val="0"/>
        <w:adjustRightInd w:val="0"/>
        <w:rPr>
          <w:rFonts w:cs="Arial"/>
          <w:szCs w:val="22"/>
        </w:rPr>
      </w:pPr>
      <w:r w:rsidRPr="0077708A">
        <w:rPr>
          <w:rFonts w:cs="Arial"/>
          <w:szCs w:val="22"/>
        </w:rPr>
        <w:t xml:space="preserve">Nine (9) copies of the latest firmware for the controller units supplied. </w:t>
      </w:r>
    </w:p>
    <w:p w14:paraId="17E0DCE4" w14:textId="77777777" w:rsidR="0086117C" w:rsidRPr="0077708A" w:rsidRDefault="0086117C" w:rsidP="0086117C">
      <w:pPr>
        <w:autoSpaceDE w:val="0"/>
        <w:autoSpaceDN w:val="0"/>
        <w:adjustRightInd w:val="0"/>
        <w:ind w:left="360"/>
        <w:rPr>
          <w:rFonts w:cs="Arial"/>
          <w:szCs w:val="22"/>
        </w:rPr>
      </w:pPr>
    </w:p>
    <w:p w14:paraId="2886D0AD"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User programmable entries and timing settings shall be stored and maintained in non-volatile memory. Battery power will not </w:t>
      </w:r>
      <w:r>
        <w:rPr>
          <w:rFonts w:cs="Arial"/>
          <w:szCs w:val="22"/>
        </w:rPr>
        <w:t>be allowed for this application.</w:t>
      </w:r>
      <w:r w:rsidRPr="0077708A">
        <w:rPr>
          <w:rFonts w:cs="Arial"/>
          <w:szCs w:val="22"/>
        </w:rPr>
        <w:t xml:space="preserve"> </w:t>
      </w:r>
    </w:p>
    <w:p w14:paraId="57003904" w14:textId="77777777" w:rsidR="0086117C" w:rsidRPr="0077708A" w:rsidRDefault="0086117C" w:rsidP="0086117C">
      <w:pPr>
        <w:autoSpaceDE w:val="0"/>
        <w:autoSpaceDN w:val="0"/>
        <w:adjustRightInd w:val="0"/>
        <w:rPr>
          <w:rFonts w:cs="Arial"/>
          <w:szCs w:val="22"/>
        </w:rPr>
      </w:pPr>
    </w:p>
    <w:p w14:paraId="3E9822D3"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All memory element ICs (ROM, EEPROM, nonvolatile RAM and Microprocessor) and I/O ICs shall be installed in either machine quality sockets or using surface mount technology. Plug-in data cards may be substituted for sockets, provided a spare data card, with IC(s) installed, is furnished at a ratio of one card for every five units, or porti</w:t>
      </w:r>
      <w:r>
        <w:rPr>
          <w:rFonts w:cs="Arial"/>
          <w:szCs w:val="22"/>
        </w:rPr>
        <w:t>on of five (5) units, delivered.</w:t>
      </w:r>
    </w:p>
    <w:p w14:paraId="6D7CC05B" w14:textId="77777777" w:rsidR="0086117C" w:rsidRPr="0077708A" w:rsidRDefault="0086117C" w:rsidP="0086117C">
      <w:pPr>
        <w:autoSpaceDE w:val="0"/>
        <w:autoSpaceDN w:val="0"/>
        <w:adjustRightInd w:val="0"/>
        <w:rPr>
          <w:rFonts w:cs="Arial"/>
          <w:szCs w:val="22"/>
        </w:rPr>
      </w:pPr>
    </w:p>
    <w:p w14:paraId="65EC5CBD"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For accuracy, digital timing shall be utilized in the control logic and shall u</w:t>
      </w:r>
      <w:r>
        <w:rPr>
          <w:rFonts w:cs="Arial"/>
          <w:szCs w:val="22"/>
        </w:rPr>
        <w:t>se the line frequency as a base.</w:t>
      </w:r>
      <w:r w:rsidRPr="0077708A">
        <w:rPr>
          <w:rFonts w:cs="Arial"/>
          <w:szCs w:val="22"/>
        </w:rPr>
        <w:t xml:space="preserve"> </w:t>
      </w:r>
    </w:p>
    <w:p w14:paraId="37AEBE44" w14:textId="77777777" w:rsidR="0086117C" w:rsidRPr="0077708A" w:rsidRDefault="0086117C" w:rsidP="0086117C">
      <w:pPr>
        <w:autoSpaceDE w:val="0"/>
        <w:autoSpaceDN w:val="0"/>
        <w:adjustRightInd w:val="0"/>
        <w:rPr>
          <w:rFonts w:cs="Arial"/>
          <w:szCs w:val="22"/>
        </w:rPr>
      </w:pPr>
    </w:p>
    <w:p w14:paraId="45C5F6FE"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For ease of programming, a menu-driven format shall be utilized. The menu format shall preclude the need</w:t>
      </w:r>
      <w:r>
        <w:rPr>
          <w:rFonts w:cs="Arial"/>
          <w:szCs w:val="22"/>
        </w:rPr>
        <w:t xml:space="preserve"> of programming cards or tables.</w:t>
      </w:r>
      <w:r w:rsidRPr="0077708A">
        <w:rPr>
          <w:rFonts w:cs="Arial"/>
          <w:szCs w:val="22"/>
        </w:rPr>
        <w:t xml:space="preserve"> </w:t>
      </w:r>
    </w:p>
    <w:p w14:paraId="56A14244" w14:textId="77777777" w:rsidR="0086117C" w:rsidRPr="0077708A" w:rsidRDefault="0086117C" w:rsidP="0086117C">
      <w:pPr>
        <w:autoSpaceDE w:val="0"/>
        <w:autoSpaceDN w:val="0"/>
        <w:adjustRightInd w:val="0"/>
        <w:rPr>
          <w:rFonts w:cs="Arial"/>
          <w:szCs w:val="22"/>
        </w:rPr>
      </w:pPr>
    </w:p>
    <w:p w14:paraId="03781C4C"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All data and programmable functions shall be entered utilizing a keyboard supplied on th</w:t>
      </w:r>
      <w:r>
        <w:rPr>
          <w:rFonts w:cs="Arial"/>
          <w:szCs w:val="22"/>
        </w:rPr>
        <w:t>e front of each controller unit.</w:t>
      </w:r>
    </w:p>
    <w:p w14:paraId="31E2512C" w14:textId="77777777" w:rsidR="0086117C" w:rsidRPr="0077708A" w:rsidRDefault="0086117C" w:rsidP="0086117C">
      <w:pPr>
        <w:autoSpaceDE w:val="0"/>
        <w:autoSpaceDN w:val="0"/>
        <w:adjustRightInd w:val="0"/>
        <w:rPr>
          <w:rFonts w:cs="Arial"/>
          <w:szCs w:val="22"/>
        </w:rPr>
      </w:pPr>
    </w:p>
    <w:p w14:paraId="5250DC5A"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Liquid crystal displays are to be utilized as front panel indicators. The display shall have a back-light for viewing at night. Incandescent indicator lights are n</w:t>
      </w:r>
      <w:r>
        <w:rPr>
          <w:rFonts w:cs="Arial"/>
          <w:szCs w:val="22"/>
        </w:rPr>
        <w:t>ot acceptable.</w:t>
      </w:r>
    </w:p>
    <w:p w14:paraId="03223A99" w14:textId="77777777" w:rsidR="0086117C" w:rsidRPr="0077708A" w:rsidRDefault="0086117C" w:rsidP="0086117C">
      <w:pPr>
        <w:autoSpaceDE w:val="0"/>
        <w:autoSpaceDN w:val="0"/>
        <w:adjustRightInd w:val="0"/>
        <w:rPr>
          <w:rFonts w:cs="Arial"/>
          <w:szCs w:val="22"/>
        </w:rPr>
      </w:pPr>
    </w:p>
    <w:p w14:paraId="532EA126" w14:textId="77777777" w:rsidR="0086117C" w:rsidRPr="004A2471" w:rsidRDefault="0086117C" w:rsidP="00847514">
      <w:pPr>
        <w:numPr>
          <w:ilvl w:val="0"/>
          <w:numId w:val="91"/>
        </w:numPr>
        <w:autoSpaceDE w:val="0"/>
        <w:autoSpaceDN w:val="0"/>
        <w:adjustRightInd w:val="0"/>
        <w:rPr>
          <w:szCs w:val="22"/>
        </w:rPr>
      </w:pPr>
      <w:r w:rsidRPr="004A2471">
        <w:rPr>
          <w:rFonts w:cs="Arial"/>
          <w:szCs w:val="22"/>
        </w:rPr>
        <w:t xml:space="preserve">The upload/download of all controller program data shall be accomplished through an industry standard RS232C I/O port with a laptop computer. NO additional components/devices shall be allowed. To edit and print all controller programs stored within the laptop computer shall be accomplished without the need to be connected to a controller unit (stand-alone capability). A manufacturer’s specific program shall be provided to complete the above programming features. The program shall reflect all data entries as provided on the controller units supplied on this purchase order. One (1) complete set of software to perform this function shall be provided for each unit supplied under this </w:t>
      </w:r>
      <w:r w:rsidR="008D4917">
        <w:rPr>
          <w:rFonts w:cs="Arial"/>
          <w:szCs w:val="22"/>
        </w:rPr>
        <w:t>Blanket P.O.</w:t>
      </w:r>
      <w:r w:rsidRPr="004A2471">
        <w:rPr>
          <w:rFonts w:cs="Arial"/>
          <w:szCs w:val="22"/>
        </w:rPr>
        <w:t xml:space="preserve">  If any </w:t>
      </w:r>
      <w:r>
        <w:rPr>
          <w:rFonts w:cs="Arial"/>
          <w:szCs w:val="22"/>
        </w:rPr>
        <w:t>addi</w:t>
      </w:r>
      <w:r w:rsidR="000739D0">
        <w:rPr>
          <w:rFonts w:cs="Arial"/>
          <w:szCs w:val="22"/>
        </w:rPr>
        <w:t>ti</w:t>
      </w:r>
      <w:r>
        <w:rPr>
          <w:rFonts w:cs="Arial"/>
          <w:szCs w:val="22"/>
        </w:rPr>
        <w:t xml:space="preserve">onal </w:t>
      </w:r>
      <w:r w:rsidRPr="004A2471">
        <w:rPr>
          <w:rFonts w:cs="Arial"/>
          <w:szCs w:val="22"/>
        </w:rPr>
        <w:t xml:space="preserve">devices are required to </w:t>
      </w:r>
      <w:r>
        <w:rPr>
          <w:rFonts w:cs="Arial"/>
          <w:szCs w:val="22"/>
        </w:rPr>
        <w:t>perform</w:t>
      </w:r>
      <w:r w:rsidRPr="004A2471">
        <w:rPr>
          <w:rFonts w:cs="Arial"/>
          <w:szCs w:val="22"/>
        </w:rPr>
        <w:t xml:space="preserve"> the above functions, the devices shall be supplied with each unit. The manufacturers program shall have the a</w:t>
      </w:r>
      <w:r>
        <w:rPr>
          <w:rFonts w:cs="Arial"/>
          <w:szCs w:val="22"/>
        </w:rPr>
        <w:t>bility to make unlimited copies.</w:t>
      </w:r>
      <w:r w:rsidRPr="004A2471">
        <w:rPr>
          <w:rFonts w:cs="Arial"/>
          <w:szCs w:val="22"/>
        </w:rPr>
        <w:t xml:space="preserve"> </w:t>
      </w:r>
    </w:p>
    <w:p w14:paraId="3EE91708" w14:textId="77777777" w:rsidR="0086117C" w:rsidRPr="0077708A" w:rsidRDefault="0086117C" w:rsidP="0086117C">
      <w:pPr>
        <w:autoSpaceDE w:val="0"/>
        <w:autoSpaceDN w:val="0"/>
        <w:adjustRightInd w:val="0"/>
        <w:rPr>
          <w:rFonts w:cs="Arial"/>
          <w:szCs w:val="22"/>
        </w:rPr>
      </w:pPr>
    </w:p>
    <w:p w14:paraId="0F2571CA" w14:textId="77777777" w:rsidR="0086117C" w:rsidRDefault="0086117C" w:rsidP="00847514">
      <w:pPr>
        <w:numPr>
          <w:ilvl w:val="0"/>
          <w:numId w:val="91"/>
        </w:numPr>
        <w:autoSpaceDE w:val="0"/>
        <w:autoSpaceDN w:val="0"/>
        <w:adjustRightInd w:val="0"/>
        <w:rPr>
          <w:rFonts w:cs="Arial"/>
          <w:szCs w:val="22"/>
        </w:rPr>
      </w:pPr>
      <w:r w:rsidRPr="0077708A">
        <w:rPr>
          <w:rFonts w:cs="Arial"/>
          <w:szCs w:val="22"/>
        </w:rPr>
        <w:t xml:space="preserve">All controller units shall contain all necessary wiring and circuitry to produce four (4) internally generated overlaps. </w:t>
      </w:r>
    </w:p>
    <w:p w14:paraId="2A8B0ABB" w14:textId="77777777" w:rsidR="0086117C" w:rsidRDefault="0086117C" w:rsidP="0086117C">
      <w:pPr>
        <w:pStyle w:val="ListParagraph"/>
        <w:rPr>
          <w:rFonts w:cs="Arial"/>
          <w:szCs w:val="22"/>
        </w:rPr>
      </w:pPr>
    </w:p>
    <w:p w14:paraId="33277230" w14:textId="77777777" w:rsidR="0086117C" w:rsidRPr="0077708A" w:rsidRDefault="0086117C" w:rsidP="0086117C">
      <w:pPr>
        <w:autoSpaceDE w:val="0"/>
        <w:autoSpaceDN w:val="0"/>
        <w:adjustRightInd w:val="0"/>
        <w:ind w:left="720"/>
        <w:rPr>
          <w:rFonts w:cs="Arial"/>
          <w:szCs w:val="22"/>
        </w:rPr>
      </w:pPr>
      <w:r w:rsidRPr="0077708A">
        <w:rPr>
          <w:rFonts w:cs="Arial"/>
          <w:szCs w:val="22"/>
        </w:rPr>
        <w:t>Program options shall be provided to allow the timing of yellow change and red clearance to be determined by the terminating parent phase and by independent adjustment for each overlap. Independent adjustment programs shall also provide for g</w:t>
      </w:r>
      <w:r>
        <w:rPr>
          <w:rFonts w:cs="Arial"/>
          <w:szCs w:val="22"/>
        </w:rPr>
        <w:t>reen extension.</w:t>
      </w:r>
      <w:r w:rsidRPr="0077708A">
        <w:rPr>
          <w:rFonts w:cs="Arial"/>
          <w:szCs w:val="22"/>
        </w:rPr>
        <w:t xml:space="preserve"> </w:t>
      </w:r>
    </w:p>
    <w:p w14:paraId="0B547581" w14:textId="77777777" w:rsidR="0086117C" w:rsidRPr="0077708A" w:rsidRDefault="0086117C" w:rsidP="0086117C">
      <w:pPr>
        <w:autoSpaceDE w:val="0"/>
        <w:autoSpaceDN w:val="0"/>
        <w:adjustRightInd w:val="0"/>
        <w:rPr>
          <w:rFonts w:cs="Arial"/>
          <w:szCs w:val="22"/>
        </w:rPr>
      </w:pPr>
    </w:p>
    <w:p w14:paraId="422C9614"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Programs shall be provided that allow overlap green and yellow outputs to be suppressed, switched to its red state, as determined by the following conditions: </w:t>
      </w:r>
    </w:p>
    <w:p w14:paraId="43864A4B" w14:textId="77777777" w:rsidR="0086117C" w:rsidRPr="0077708A" w:rsidRDefault="0086117C" w:rsidP="0086117C">
      <w:pPr>
        <w:autoSpaceDE w:val="0"/>
        <w:autoSpaceDN w:val="0"/>
        <w:adjustRightInd w:val="0"/>
        <w:rPr>
          <w:rFonts w:cs="Arial"/>
          <w:szCs w:val="22"/>
        </w:rPr>
      </w:pPr>
    </w:p>
    <w:p w14:paraId="11DCEE99"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If a suppression phase is green, the overlap is red. </w:t>
      </w:r>
    </w:p>
    <w:p w14:paraId="63BA24C5"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If in suppression phase and the phase next is a suppression phase, the overlap will remain red. </w:t>
      </w:r>
    </w:p>
    <w:p w14:paraId="77217474"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In all other conditions, the suppression phase does not alter the overlap </w:t>
      </w:r>
    </w:p>
    <w:p w14:paraId="597D6CA4" w14:textId="77777777" w:rsidR="0086117C" w:rsidRPr="0077708A" w:rsidRDefault="0086117C" w:rsidP="0086117C">
      <w:pPr>
        <w:autoSpaceDE w:val="0"/>
        <w:autoSpaceDN w:val="0"/>
        <w:adjustRightInd w:val="0"/>
        <w:rPr>
          <w:rFonts w:cs="Arial"/>
          <w:szCs w:val="22"/>
        </w:rPr>
      </w:pPr>
    </w:p>
    <w:p w14:paraId="3BBDBC00"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All controller units shall be capable of being programmed for single or dual entry. Phase selection for dual entry mode of operat</w:t>
      </w:r>
      <w:r>
        <w:rPr>
          <w:rFonts w:cs="Arial"/>
          <w:szCs w:val="22"/>
        </w:rPr>
        <w:t>ion shall be fully programmable.</w:t>
      </w:r>
    </w:p>
    <w:p w14:paraId="78E21F78" w14:textId="77777777" w:rsidR="0086117C" w:rsidRPr="0077708A" w:rsidRDefault="0086117C" w:rsidP="0086117C">
      <w:pPr>
        <w:autoSpaceDE w:val="0"/>
        <w:autoSpaceDN w:val="0"/>
        <w:adjustRightInd w:val="0"/>
        <w:rPr>
          <w:rFonts w:cs="Arial"/>
          <w:szCs w:val="22"/>
        </w:rPr>
      </w:pPr>
    </w:p>
    <w:p w14:paraId="15DE25C6"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All controller units shall be capable of being programmed to ena</w:t>
      </w:r>
      <w:r>
        <w:rPr>
          <w:rFonts w:cs="Arial"/>
          <w:szCs w:val="22"/>
        </w:rPr>
        <w:t>ble or disable simultaneous gap.</w:t>
      </w:r>
      <w:r w:rsidRPr="0077708A">
        <w:rPr>
          <w:rFonts w:cs="Arial"/>
          <w:szCs w:val="22"/>
        </w:rPr>
        <w:t xml:space="preserve"> </w:t>
      </w:r>
    </w:p>
    <w:p w14:paraId="065BD50E" w14:textId="77777777" w:rsidR="0086117C" w:rsidRPr="0077708A" w:rsidRDefault="0086117C" w:rsidP="0086117C">
      <w:pPr>
        <w:autoSpaceDE w:val="0"/>
        <w:autoSpaceDN w:val="0"/>
        <w:adjustRightInd w:val="0"/>
        <w:rPr>
          <w:rFonts w:cs="Arial"/>
          <w:szCs w:val="22"/>
        </w:rPr>
      </w:pPr>
    </w:p>
    <w:p w14:paraId="0C092F70"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All controller units shall provide a guaranteed three-second yellow change interval</w:t>
      </w:r>
      <w:r>
        <w:rPr>
          <w:rFonts w:cs="Arial"/>
          <w:szCs w:val="22"/>
        </w:rPr>
        <w:t>.</w:t>
      </w:r>
      <w:r w:rsidRPr="0077708A">
        <w:rPr>
          <w:rFonts w:cs="Arial"/>
          <w:szCs w:val="22"/>
        </w:rPr>
        <w:t xml:space="preserve"> </w:t>
      </w:r>
    </w:p>
    <w:p w14:paraId="576D9BC0" w14:textId="77777777" w:rsidR="0086117C" w:rsidRPr="0077708A" w:rsidRDefault="0086117C" w:rsidP="0086117C">
      <w:pPr>
        <w:autoSpaceDE w:val="0"/>
        <w:autoSpaceDN w:val="0"/>
        <w:adjustRightInd w:val="0"/>
        <w:rPr>
          <w:rFonts w:cs="Arial"/>
          <w:szCs w:val="22"/>
        </w:rPr>
      </w:pPr>
    </w:p>
    <w:p w14:paraId="22FCFA34"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An input shall be provided to provide </w:t>
      </w:r>
      <w:r>
        <w:rPr>
          <w:rFonts w:cs="Arial"/>
          <w:szCs w:val="22"/>
        </w:rPr>
        <w:t>MUTCD flash by external command.</w:t>
      </w:r>
    </w:p>
    <w:p w14:paraId="5E17747B" w14:textId="77777777" w:rsidR="0086117C" w:rsidRPr="0077708A" w:rsidRDefault="0086117C" w:rsidP="0086117C">
      <w:pPr>
        <w:autoSpaceDE w:val="0"/>
        <w:autoSpaceDN w:val="0"/>
        <w:adjustRightInd w:val="0"/>
        <w:rPr>
          <w:rFonts w:cs="Arial"/>
          <w:szCs w:val="22"/>
        </w:rPr>
      </w:pPr>
    </w:p>
    <w:p w14:paraId="44DC797C"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All controller units shall be provided with coordination, time clock and pre-emption programs internal to the controller unit. </w:t>
      </w:r>
    </w:p>
    <w:p w14:paraId="592D6BFA" w14:textId="77777777" w:rsidR="0086117C" w:rsidRPr="0077708A" w:rsidRDefault="0086117C" w:rsidP="0086117C">
      <w:pPr>
        <w:autoSpaceDE w:val="0"/>
        <w:autoSpaceDN w:val="0"/>
        <w:adjustRightInd w:val="0"/>
        <w:rPr>
          <w:rFonts w:cs="Arial"/>
          <w:szCs w:val="22"/>
        </w:rPr>
      </w:pPr>
    </w:p>
    <w:p w14:paraId="3E943F2B"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An internal diagnostic test routine shall be incorporated in the software program. It shall be exercised using the resident processor and shall be capable of checking all memory elements. When a fault is detected, an appropr</w:t>
      </w:r>
      <w:r>
        <w:rPr>
          <w:rFonts w:cs="Arial"/>
          <w:szCs w:val="22"/>
        </w:rPr>
        <w:t>iate message shall be displayed.</w:t>
      </w:r>
      <w:r w:rsidRPr="0077708A">
        <w:rPr>
          <w:rFonts w:cs="Arial"/>
          <w:szCs w:val="22"/>
        </w:rPr>
        <w:t xml:space="preserve"> </w:t>
      </w:r>
    </w:p>
    <w:p w14:paraId="58483D4B" w14:textId="77777777" w:rsidR="0086117C" w:rsidRPr="0077708A" w:rsidRDefault="0086117C" w:rsidP="0086117C">
      <w:pPr>
        <w:autoSpaceDE w:val="0"/>
        <w:autoSpaceDN w:val="0"/>
        <w:adjustRightInd w:val="0"/>
        <w:rPr>
          <w:rFonts w:cs="Arial"/>
          <w:szCs w:val="22"/>
        </w:rPr>
      </w:pPr>
    </w:p>
    <w:p w14:paraId="66645CEE"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Total solid-state circuitry shall be employed in the controller unit. The original manufacturers' identification number shall identify all components </w:t>
      </w:r>
      <w:r>
        <w:rPr>
          <w:rFonts w:cs="Arial"/>
          <w:szCs w:val="22"/>
        </w:rPr>
        <w:t>utilized in the controller unit.</w:t>
      </w:r>
      <w:r w:rsidRPr="0077708A">
        <w:rPr>
          <w:rFonts w:cs="Arial"/>
          <w:szCs w:val="22"/>
        </w:rPr>
        <w:t xml:space="preserve"> </w:t>
      </w:r>
    </w:p>
    <w:p w14:paraId="334E0BE0" w14:textId="77777777" w:rsidR="0086117C" w:rsidRPr="0077708A" w:rsidRDefault="0086117C" w:rsidP="0086117C">
      <w:pPr>
        <w:autoSpaceDE w:val="0"/>
        <w:autoSpaceDN w:val="0"/>
        <w:adjustRightInd w:val="0"/>
        <w:rPr>
          <w:rFonts w:cs="Arial"/>
          <w:szCs w:val="22"/>
        </w:rPr>
      </w:pPr>
    </w:p>
    <w:p w14:paraId="542A5C0D"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No circuit cuts shall be allowed on circuit boards in any of the equipment supplied. Any wire jumpers included of circuit boards shall be placed in plated through holes that are specifically designed to contain them. Jumpers that are tack soldered to circuit traces or are added to correct board l</w:t>
      </w:r>
      <w:r>
        <w:rPr>
          <w:rFonts w:cs="Arial"/>
          <w:szCs w:val="22"/>
        </w:rPr>
        <w:t>ayout errors are not acceptable.</w:t>
      </w:r>
      <w:r w:rsidRPr="0077708A">
        <w:rPr>
          <w:rFonts w:cs="Arial"/>
          <w:szCs w:val="22"/>
        </w:rPr>
        <w:t xml:space="preserve"> </w:t>
      </w:r>
    </w:p>
    <w:p w14:paraId="781A4A18" w14:textId="77777777" w:rsidR="0086117C" w:rsidRPr="0077708A" w:rsidRDefault="0086117C" w:rsidP="0086117C">
      <w:pPr>
        <w:autoSpaceDE w:val="0"/>
        <w:autoSpaceDN w:val="0"/>
        <w:adjustRightInd w:val="0"/>
        <w:rPr>
          <w:rFonts w:cs="Arial"/>
          <w:szCs w:val="22"/>
        </w:rPr>
      </w:pPr>
    </w:p>
    <w:p w14:paraId="23995FB9"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Each detector input shall be capable of being programmed for phase association, detector switching, and stretch and delay timing. The program shall also include inhibit of stretch and delay during </w:t>
      </w:r>
      <w:r>
        <w:rPr>
          <w:rFonts w:cs="Arial"/>
          <w:szCs w:val="22"/>
        </w:rPr>
        <w:t>elected phases and/or intervals.</w:t>
      </w:r>
      <w:r w:rsidRPr="0077708A">
        <w:rPr>
          <w:rFonts w:cs="Arial"/>
          <w:szCs w:val="22"/>
        </w:rPr>
        <w:t xml:space="preserve"> </w:t>
      </w:r>
    </w:p>
    <w:p w14:paraId="4DFA105A" w14:textId="77777777" w:rsidR="0086117C" w:rsidRPr="0077708A" w:rsidRDefault="0086117C" w:rsidP="0086117C">
      <w:pPr>
        <w:autoSpaceDE w:val="0"/>
        <w:autoSpaceDN w:val="0"/>
        <w:adjustRightInd w:val="0"/>
        <w:rPr>
          <w:rFonts w:cs="Arial"/>
          <w:szCs w:val="22"/>
        </w:rPr>
      </w:pPr>
    </w:p>
    <w:p w14:paraId="0D5225DD"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All hardware versions for boards, modules, etc., Shall be identical for all units supplied under this </w:t>
      </w:r>
      <w:r>
        <w:rPr>
          <w:rFonts w:cs="Arial"/>
          <w:szCs w:val="22"/>
        </w:rPr>
        <w:t>Blanket P</w:t>
      </w:r>
      <w:r w:rsidR="008D4917">
        <w:rPr>
          <w:rFonts w:cs="Arial"/>
          <w:szCs w:val="22"/>
        </w:rPr>
        <w:t>.</w:t>
      </w:r>
      <w:r>
        <w:rPr>
          <w:rFonts w:cs="Arial"/>
          <w:szCs w:val="22"/>
        </w:rPr>
        <w:t>O</w:t>
      </w:r>
      <w:r w:rsidR="008D4917">
        <w:rPr>
          <w:rFonts w:cs="Arial"/>
          <w:szCs w:val="22"/>
        </w:rPr>
        <w:t>.</w:t>
      </w:r>
      <w:r>
        <w:rPr>
          <w:rFonts w:cs="Arial"/>
          <w:szCs w:val="22"/>
        </w:rPr>
        <w:t xml:space="preserve"> </w:t>
      </w:r>
      <w:r w:rsidRPr="0077708A">
        <w:rPr>
          <w:rFonts w:cs="Arial"/>
          <w:szCs w:val="22"/>
        </w:rPr>
        <w:t xml:space="preserve"> All boards will be</w:t>
      </w:r>
      <w:r>
        <w:rPr>
          <w:rFonts w:cs="Arial"/>
          <w:szCs w:val="22"/>
        </w:rPr>
        <w:t xml:space="preserve"> of the latest hardware version.</w:t>
      </w:r>
      <w:r w:rsidRPr="0077708A">
        <w:rPr>
          <w:rFonts w:cs="Arial"/>
          <w:szCs w:val="22"/>
        </w:rPr>
        <w:t xml:space="preserve"> </w:t>
      </w:r>
    </w:p>
    <w:p w14:paraId="2383489B" w14:textId="77777777" w:rsidR="0086117C" w:rsidRPr="0077708A" w:rsidRDefault="0086117C" w:rsidP="0086117C">
      <w:pPr>
        <w:autoSpaceDE w:val="0"/>
        <w:autoSpaceDN w:val="0"/>
        <w:adjustRightInd w:val="0"/>
        <w:rPr>
          <w:szCs w:val="22"/>
        </w:rPr>
      </w:pPr>
    </w:p>
    <w:p w14:paraId="7E853A6C"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 program to default or erase all timing and control parameters shall be included in the operating software of the controller unit. This may be accomplished by keyboard command or application of an external input in conjunction with a specific</w:t>
      </w:r>
      <w:r>
        <w:rPr>
          <w:rFonts w:cs="Arial"/>
          <w:szCs w:val="22"/>
        </w:rPr>
        <w:t xml:space="preserve"> keypad and/or turn on sequence.</w:t>
      </w:r>
      <w:r w:rsidRPr="0077708A">
        <w:rPr>
          <w:rFonts w:cs="Arial"/>
          <w:szCs w:val="22"/>
        </w:rPr>
        <w:t xml:space="preserve"> </w:t>
      </w:r>
    </w:p>
    <w:p w14:paraId="581F3273" w14:textId="77777777" w:rsidR="0086117C" w:rsidRPr="0077708A" w:rsidRDefault="0086117C" w:rsidP="0086117C">
      <w:pPr>
        <w:autoSpaceDE w:val="0"/>
        <w:autoSpaceDN w:val="0"/>
        <w:adjustRightInd w:val="0"/>
        <w:rPr>
          <w:rFonts w:cs="Arial"/>
          <w:szCs w:val="22"/>
        </w:rPr>
      </w:pPr>
    </w:p>
    <w:p w14:paraId="3FDF514D"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Test input A and test input B shall be user programmable to provide the following: </w:t>
      </w:r>
    </w:p>
    <w:p w14:paraId="753EC38C" w14:textId="77777777" w:rsidR="0086117C" w:rsidRPr="0077708A" w:rsidRDefault="0086117C" w:rsidP="0086117C">
      <w:pPr>
        <w:autoSpaceDE w:val="0"/>
        <w:autoSpaceDN w:val="0"/>
        <w:adjustRightInd w:val="0"/>
        <w:ind w:left="1080"/>
        <w:rPr>
          <w:rFonts w:cs="Arial"/>
          <w:szCs w:val="22"/>
        </w:rPr>
      </w:pPr>
    </w:p>
    <w:p w14:paraId="03E0C421"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Manufacturer specific use </w:t>
      </w:r>
    </w:p>
    <w:p w14:paraId="60D0D99D"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Pre-emption 1 through 4 </w:t>
      </w:r>
    </w:p>
    <w:p w14:paraId="47393BA5"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Uniform code flash input </w:t>
      </w:r>
    </w:p>
    <w:p w14:paraId="79B1FA16"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None </w:t>
      </w:r>
    </w:p>
    <w:p w14:paraId="3BD41355" w14:textId="77777777" w:rsidR="0086117C" w:rsidRPr="0077708A" w:rsidRDefault="0086117C" w:rsidP="0086117C">
      <w:pPr>
        <w:autoSpaceDE w:val="0"/>
        <w:autoSpaceDN w:val="0"/>
        <w:adjustRightInd w:val="0"/>
        <w:rPr>
          <w:rFonts w:cs="Arial"/>
          <w:szCs w:val="22"/>
        </w:rPr>
      </w:pPr>
    </w:p>
    <w:p w14:paraId="51F668BD"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As an alternate to these inputs being user programmable, the manufacturer may provide ABC input and output mode selection per currents</w:t>
      </w:r>
      <w:r>
        <w:rPr>
          <w:rFonts w:cs="Arial"/>
          <w:szCs w:val="22"/>
        </w:rPr>
        <w:t xml:space="preserve"> NEMA TS2, Type 2 standards.</w:t>
      </w:r>
      <w:r w:rsidRPr="0077708A">
        <w:rPr>
          <w:rFonts w:cs="Arial"/>
          <w:szCs w:val="22"/>
        </w:rPr>
        <w:t xml:space="preserve"> </w:t>
      </w:r>
    </w:p>
    <w:p w14:paraId="751CF1B9" w14:textId="77777777" w:rsidR="0086117C" w:rsidRPr="0077708A" w:rsidRDefault="0086117C" w:rsidP="0086117C">
      <w:pPr>
        <w:autoSpaceDE w:val="0"/>
        <w:autoSpaceDN w:val="0"/>
        <w:adjustRightInd w:val="0"/>
        <w:rPr>
          <w:rFonts w:cs="Arial"/>
          <w:szCs w:val="22"/>
        </w:rPr>
      </w:pPr>
    </w:p>
    <w:p w14:paraId="727248F4" w14:textId="77777777" w:rsidR="0086117C" w:rsidRPr="0077708A" w:rsidRDefault="0086117C" w:rsidP="00847514">
      <w:pPr>
        <w:numPr>
          <w:ilvl w:val="0"/>
          <w:numId w:val="91"/>
        </w:numPr>
        <w:autoSpaceDE w:val="0"/>
        <w:autoSpaceDN w:val="0"/>
        <w:adjustRightInd w:val="0"/>
        <w:rPr>
          <w:rFonts w:cs="Arial"/>
          <w:szCs w:val="22"/>
        </w:rPr>
      </w:pPr>
      <w:r w:rsidRPr="0077708A">
        <w:rPr>
          <w:rFonts w:cs="Arial"/>
          <w:szCs w:val="22"/>
        </w:rPr>
        <w:t xml:space="preserve">All controller units shall be provided with either linear power supplies or switch mode power supplies. </w:t>
      </w:r>
    </w:p>
    <w:p w14:paraId="2565B77F" w14:textId="77777777" w:rsidR="0086117C" w:rsidRPr="00513E1F" w:rsidRDefault="0086117C" w:rsidP="0086117C">
      <w:pPr>
        <w:autoSpaceDE w:val="0"/>
        <w:autoSpaceDN w:val="0"/>
        <w:adjustRightInd w:val="0"/>
        <w:outlineLvl w:val="2"/>
        <w:rPr>
          <w:rFonts w:cs="Arial"/>
          <w:bCs/>
          <w:szCs w:val="22"/>
        </w:rPr>
      </w:pPr>
    </w:p>
    <w:p w14:paraId="4A3D4A8B" w14:textId="77777777" w:rsidR="0086117C" w:rsidRPr="0077708A" w:rsidRDefault="0086117C" w:rsidP="0086117C">
      <w:pPr>
        <w:pStyle w:val="Heading3"/>
      </w:pPr>
      <w:bookmarkStart w:id="267" w:name="_Toc223420157"/>
      <w:bookmarkStart w:id="268" w:name="_Toc224448152"/>
      <w:bookmarkStart w:id="269" w:name="_Toc290287150"/>
      <w:bookmarkStart w:id="270" w:name="_Toc429127617"/>
      <w:bookmarkStart w:id="271" w:name="_Toc494897498"/>
      <w:bookmarkStart w:id="272" w:name="_Toc10463302"/>
      <w:r w:rsidRPr="0077708A">
        <w:t>COORDINATION</w:t>
      </w:r>
      <w:bookmarkEnd w:id="267"/>
      <w:bookmarkEnd w:id="268"/>
      <w:bookmarkEnd w:id="269"/>
      <w:bookmarkEnd w:id="270"/>
      <w:bookmarkEnd w:id="271"/>
      <w:bookmarkEnd w:id="272"/>
      <w:r w:rsidRPr="0077708A">
        <w:t xml:space="preserve">  </w:t>
      </w:r>
    </w:p>
    <w:p w14:paraId="2C61944F" w14:textId="77777777" w:rsidR="0086117C" w:rsidRPr="0077708A" w:rsidRDefault="0086117C" w:rsidP="0086117C">
      <w:pPr>
        <w:autoSpaceDE w:val="0"/>
        <w:autoSpaceDN w:val="0"/>
        <w:adjustRightInd w:val="0"/>
        <w:rPr>
          <w:rFonts w:cs="Arial"/>
          <w:szCs w:val="22"/>
        </w:rPr>
      </w:pPr>
    </w:p>
    <w:p w14:paraId="36835E10"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controller unit shall be provided with programs that allow for the selection and operation of coordination operating modes as follows: </w:t>
      </w:r>
    </w:p>
    <w:p w14:paraId="68BC4A9A" w14:textId="77777777" w:rsidR="0086117C" w:rsidRPr="0077708A" w:rsidRDefault="0086117C" w:rsidP="0086117C">
      <w:pPr>
        <w:autoSpaceDE w:val="0"/>
        <w:autoSpaceDN w:val="0"/>
        <w:adjustRightInd w:val="0"/>
        <w:ind w:left="1080" w:firstLine="360"/>
        <w:rPr>
          <w:rFonts w:cs="Arial"/>
          <w:szCs w:val="22"/>
        </w:rPr>
      </w:pPr>
    </w:p>
    <w:p w14:paraId="1A86D807"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Hardwire </w:t>
      </w:r>
    </w:p>
    <w:p w14:paraId="421A5577"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Time based </w:t>
      </w:r>
    </w:p>
    <w:p w14:paraId="074D96AB"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Time based backup for hardwire or telemetry interconnect </w:t>
      </w:r>
    </w:p>
    <w:p w14:paraId="4699C8D5"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Time clock master/coordinator in an interconnected system </w:t>
      </w:r>
    </w:p>
    <w:p w14:paraId="14BA5B63" w14:textId="77777777" w:rsidR="0086117C" w:rsidRPr="0077708A" w:rsidRDefault="0086117C" w:rsidP="00847514">
      <w:pPr>
        <w:numPr>
          <w:ilvl w:val="1"/>
          <w:numId w:val="91"/>
        </w:numPr>
        <w:autoSpaceDE w:val="0"/>
        <w:autoSpaceDN w:val="0"/>
        <w:adjustRightInd w:val="0"/>
        <w:rPr>
          <w:rFonts w:cs="Arial"/>
          <w:szCs w:val="22"/>
        </w:rPr>
      </w:pPr>
      <w:r w:rsidRPr="0077708A">
        <w:rPr>
          <w:rFonts w:cs="Arial"/>
          <w:szCs w:val="22"/>
        </w:rPr>
        <w:t xml:space="preserve">Telemetry </w:t>
      </w:r>
    </w:p>
    <w:p w14:paraId="4C50ADCB" w14:textId="77777777" w:rsidR="0086117C" w:rsidRPr="0077708A" w:rsidRDefault="0086117C" w:rsidP="0086117C">
      <w:pPr>
        <w:autoSpaceDE w:val="0"/>
        <w:autoSpaceDN w:val="0"/>
        <w:adjustRightInd w:val="0"/>
        <w:rPr>
          <w:rFonts w:cs="Arial"/>
          <w:szCs w:val="22"/>
        </w:rPr>
      </w:pPr>
    </w:p>
    <w:p w14:paraId="4E2833DD"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coordinator shall be capable of implementing coordination plans containing, as a minimum: </w:t>
      </w:r>
    </w:p>
    <w:p w14:paraId="775A8D6F" w14:textId="77777777" w:rsidR="0086117C" w:rsidRPr="0077708A" w:rsidRDefault="0086117C" w:rsidP="0086117C">
      <w:pPr>
        <w:autoSpaceDE w:val="0"/>
        <w:autoSpaceDN w:val="0"/>
        <w:adjustRightInd w:val="0"/>
        <w:ind w:firstLine="720"/>
        <w:rPr>
          <w:rFonts w:cs="Arial"/>
          <w:szCs w:val="22"/>
        </w:rPr>
      </w:pPr>
    </w:p>
    <w:p w14:paraId="67F0C798" w14:textId="77777777" w:rsidR="0086117C" w:rsidRPr="0077708A" w:rsidRDefault="0086117C" w:rsidP="00847514">
      <w:pPr>
        <w:numPr>
          <w:ilvl w:val="0"/>
          <w:numId w:val="93"/>
        </w:numPr>
        <w:autoSpaceDE w:val="0"/>
        <w:autoSpaceDN w:val="0"/>
        <w:adjustRightInd w:val="0"/>
        <w:rPr>
          <w:rFonts w:cs="Arial"/>
          <w:szCs w:val="22"/>
        </w:rPr>
      </w:pPr>
      <w:r w:rsidRPr="0077708A">
        <w:rPr>
          <w:rFonts w:cs="Arial"/>
          <w:szCs w:val="22"/>
        </w:rPr>
        <w:t xml:space="preserve">Four (4) cycles </w:t>
      </w:r>
    </w:p>
    <w:p w14:paraId="1B25FE31" w14:textId="77777777" w:rsidR="0086117C" w:rsidRPr="0077708A" w:rsidRDefault="0086117C" w:rsidP="00847514">
      <w:pPr>
        <w:numPr>
          <w:ilvl w:val="0"/>
          <w:numId w:val="93"/>
        </w:numPr>
        <w:autoSpaceDE w:val="0"/>
        <w:autoSpaceDN w:val="0"/>
        <w:adjustRightInd w:val="0"/>
        <w:rPr>
          <w:rFonts w:cs="Arial"/>
          <w:szCs w:val="22"/>
        </w:rPr>
      </w:pPr>
      <w:r w:rsidRPr="0077708A">
        <w:rPr>
          <w:rFonts w:cs="Arial"/>
          <w:szCs w:val="22"/>
        </w:rPr>
        <w:t xml:space="preserve">Four (4) splits per cycle (sixteen (16) total splits) </w:t>
      </w:r>
    </w:p>
    <w:p w14:paraId="1B956DD4" w14:textId="77777777" w:rsidR="0086117C" w:rsidRPr="0077708A" w:rsidRDefault="0086117C" w:rsidP="00847514">
      <w:pPr>
        <w:numPr>
          <w:ilvl w:val="0"/>
          <w:numId w:val="93"/>
        </w:numPr>
        <w:autoSpaceDE w:val="0"/>
        <w:autoSpaceDN w:val="0"/>
        <w:adjustRightInd w:val="0"/>
        <w:rPr>
          <w:rFonts w:cs="Arial"/>
          <w:szCs w:val="22"/>
        </w:rPr>
      </w:pPr>
      <w:r w:rsidRPr="0077708A">
        <w:rPr>
          <w:rFonts w:cs="Arial"/>
          <w:szCs w:val="22"/>
        </w:rPr>
        <w:t xml:space="preserve">Three (3) offsets per cycle (twelve (12) total offsets) </w:t>
      </w:r>
    </w:p>
    <w:p w14:paraId="4EA31131" w14:textId="77777777" w:rsidR="0086117C" w:rsidRPr="0077708A" w:rsidRDefault="0086117C" w:rsidP="00847514">
      <w:pPr>
        <w:numPr>
          <w:ilvl w:val="0"/>
          <w:numId w:val="93"/>
        </w:numPr>
        <w:autoSpaceDE w:val="0"/>
        <w:autoSpaceDN w:val="0"/>
        <w:adjustRightInd w:val="0"/>
        <w:rPr>
          <w:rFonts w:cs="Arial"/>
          <w:szCs w:val="22"/>
        </w:rPr>
      </w:pPr>
      <w:r w:rsidRPr="0077708A">
        <w:rPr>
          <w:rFonts w:cs="Arial"/>
          <w:szCs w:val="22"/>
        </w:rPr>
        <w:t xml:space="preserve">Eight (8) vehicle permissive periods per split </w:t>
      </w:r>
    </w:p>
    <w:p w14:paraId="60D760F6" w14:textId="77777777" w:rsidR="0086117C" w:rsidRPr="0077708A" w:rsidRDefault="0086117C" w:rsidP="00847514">
      <w:pPr>
        <w:numPr>
          <w:ilvl w:val="0"/>
          <w:numId w:val="93"/>
        </w:numPr>
        <w:autoSpaceDE w:val="0"/>
        <w:autoSpaceDN w:val="0"/>
        <w:adjustRightInd w:val="0"/>
        <w:rPr>
          <w:rFonts w:cs="Arial"/>
          <w:szCs w:val="22"/>
        </w:rPr>
      </w:pPr>
      <w:r w:rsidRPr="0077708A">
        <w:rPr>
          <w:rFonts w:cs="Arial"/>
          <w:szCs w:val="22"/>
        </w:rPr>
        <w:t xml:space="preserve">Eight (8) pedestrian permissive periods per split </w:t>
      </w:r>
    </w:p>
    <w:p w14:paraId="41AFA73E" w14:textId="77777777" w:rsidR="0086117C" w:rsidRPr="0077708A" w:rsidRDefault="0086117C" w:rsidP="00847514">
      <w:pPr>
        <w:numPr>
          <w:ilvl w:val="0"/>
          <w:numId w:val="93"/>
        </w:numPr>
        <w:autoSpaceDE w:val="0"/>
        <w:autoSpaceDN w:val="0"/>
        <w:adjustRightInd w:val="0"/>
        <w:rPr>
          <w:rFonts w:cs="Arial"/>
          <w:szCs w:val="22"/>
        </w:rPr>
      </w:pPr>
      <w:r w:rsidRPr="0077708A">
        <w:rPr>
          <w:rFonts w:cs="Arial"/>
          <w:szCs w:val="22"/>
        </w:rPr>
        <w:t xml:space="preserve">Eight (8) force offs per split </w:t>
      </w:r>
    </w:p>
    <w:p w14:paraId="0AAFC241" w14:textId="77777777" w:rsidR="0086117C" w:rsidRPr="0077708A" w:rsidRDefault="0086117C" w:rsidP="00847514">
      <w:pPr>
        <w:numPr>
          <w:ilvl w:val="0"/>
          <w:numId w:val="93"/>
        </w:numPr>
        <w:autoSpaceDE w:val="0"/>
        <w:autoSpaceDN w:val="0"/>
        <w:adjustRightInd w:val="0"/>
        <w:rPr>
          <w:rFonts w:cs="Arial"/>
          <w:szCs w:val="22"/>
        </w:rPr>
      </w:pPr>
      <w:r w:rsidRPr="0077708A">
        <w:rPr>
          <w:rFonts w:cs="Arial"/>
          <w:szCs w:val="22"/>
        </w:rPr>
        <w:t xml:space="preserve">One (1) dwell period per cycle </w:t>
      </w:r>
    </w:p>
    <w:p w14:paraId="13BBEB18" w14:textId="77777777" w:rsidR="0086117C" w:rsidRPr="0077708A" w:rsidRDefault="0086117C" w:rsidP="0086117C">
      <w:pPr>
        <w:autoSpaceDE w:val="0"/>
        <w:autoSpaceDN w:val="0"/>
        <w:adjustRightInd w:val="0"/>
        <w:ind w:left="504"/>
        <w:rPr>
          <w:rFonts w:cs="Arial"/>
          <w:szCs w:val="22"/>
        </w:rPr>
      </w:pPr>
    </w:p>
    <w:p w14:paraId="2B36A307" w14:textId="77777777" w:rsidR="0086117C" w:rsidRPr="0077708A" w:rsidRDefault="0086117C" w:rsidP="0086117C">
      <w:pPr>
        <w:autoSpaceDE w:val="0"/>
        <w:autoSpaceDN w:val="0"/>
        <w:adjustRightInd w:val="0"/>
        <w:rPr>
          <w:rFonts w:cs="Arial"/>
          <w:szCs w:val="22"/>
        </w:rPr>
      </w:pPr>
      <w:r w:rsidRPr="0077708A">
        <w:rPr>
          <w:rFonts w:cs="Arial"/>
          <w:szCs w:val="22"/>
        </w:rPr>
        <w:t>Sixteen (16) timing plans consisting of one (1) cycle length per timing plan; one (1) split per timing plan; and three (3) offsets per timing plan may be provided in place of parameters a, b, and c above, or forty-eight (48) timing plans, each consisting of its own cycle length, split and offset may be provided. However, an input/output map program must be provided to provide correlat</w:t>
      </w:r>
      <w:r>
        <w:rPr>
          <w:rFonts w:cs="Arial"/>
          <w:szCs w:val="22"/>
        </w:rPr>
        <w:t>ion between the two (2) methods.</w:t>
      </w:r>
      <w:r w:rsidRPr="0077708A">
        <w:rPr>
          <w:rFonts w:cs="Arial"/>
          <w:szCs w:val="22"/>
        </w:rPr>
        <w:t xml:space="preserve"> </w:t>
      </w:r>
    </w:p>
    <w:p w14:paraId="6A191CEE" w14:textId="77777777" w:rsidR="0086117C" w:rsidRPr="0077708A" w:rsidRDefault="0086117C" w:rsidP="0086117C">
      <w:pPr>
        <w:autoSpaceDE w:val="0"/>
        <w:autoSpaceDN w:val="0"/>
        <w:adjustRightInd w:val="0"/>
        <w:ind w:left="360"/>
        <w:rPr>
          <w:rFonts w:cs="Arial"/>
          <w:szCs w:val="22"/>
        </w:rPr>
      </w:pPr>
    </w:p>
    <w:p w14:paraId="6077CB0C"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coordination plan shall be structured to allow sixty-four (64) coordination patterns, each with </w:t>
      </w:r>
      <w:r>
        <w:rPr>
          <w:rFonts w:cs="Arial"/>
          <w:szCs w:val="22"/>
        </w:rPr>
        <w:t>its own cycle/offset/split.</w:t>
      </w:r>
    </w:p>
    <w:p w14:paraId="6EB57D79" w14:textId="77777777" w:rsidR="0086117C" w:rsidRPr="0077708A" w:rsidRDefault="0086117C" w:rsidP="0086117C">
      <w:pPr>
        <w:autoSpaceDE w:val="0"/>
        <w:autoSpaceDN w:val="0"/>
        <w:adjustRightInd w:val="0"/>
        <w:ind w:left="720"/>
        <w:rPr>
          <w:rFonts w:cs="Arial"/>
          <w:szCs w:val="22"/>
        </w:rPr>
      </w:pPr>
    </w:p>
    <w:p w14:paraId="439B7D4C" w14:textId="77777777" w:rsidR="0086117C" w:rsidRPr="0077708A" w:rsidRDefault="0086117C" w:rsidP="0086117C">
      <w:pPr>
        <w:autoSpaceDE w:val="0"/>
        <w:autoSpaceDN w:val="0"/>
        <w:adjustRightInd w:val="0"/>
        <w:ind w:left="720"/>
        <w:rPr>
          <w:rFonts w:cs="Arial"/>
          <w:szCs w:val="22"/>
        </w:rPr>
      </w:pPr>
      <w:r w:rsidRPr="0077708A">
        <w:rPr>
          <w:rFonts w:cs="Arial"/>
          <w:szCs w:val="22"/>
        </w:rPr>
        <w:t>Offset and slit entries in percent or seconds.</w:t>
      </w:r>
    </w:p>
    <w:p w14:paraId="3F22ADA4" w14:textId="77777777" w:rsidR="0086117C" w:rsidRPr="0077708A" w:rsidRDefault="0086117C" w:rsidP="0086117C">
      <w:pPr>
        <w:autoSpaceDE w:val="0"/>
        <w:autoSpaceDN w:val="0"/>
        <w:adjustRightInd w:val="0"/>
        <w:ind w:left="720"/>
        <w:rPr>
          <w:rFonts w:cs="Arial"/>
          <w:szCs w:val="22"/>
        </w:rPr>
      </w:pPr>
    </w:p>
    <w:p w14:paraId="306C4F09"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C1/O1/S1 C2/O1(4)/S1(5) C3/O1(7)/S1(09) C4/O1(10)/S1(13) </w:t>
      </w:r>
    </w:p>
    <w:p w14:paraId="4620D9AC"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S2 S2(6) S2(10) S1(14) </w:t>
      </w:r>
    </w:p>
    <w:p w14:paraId="754B674F"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S3 S3(7) S3(11) S3(15) </w:t>
      </w:r>
    </w:p>
    <w:p w14:paraId="68C73B02"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S4 S4(8) S4(12) S4(16) </w:t>
      </w:r>
    </w:p>
    <w:p w14:paraId="3E2F9890"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C1/O2/S1 C2/O2(5)/S1(5) C3/O2(8)/S1(09) C4/O2(11)/S1(13) </w:t>
      </w:r>
    </w:p>
    <w:p w14:paraId="42FCA82D"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S2 S2(6) S2(10) S2(14) </w:t>
      </w:r>
    </w:p>
    <w:p w14:paraId="71CC9458"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S3 S3(7) S3(11) S3(15) </w:t>
      </w:r>
    </w:p>
    <w:p w14:paraId="5063F78B"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S4 S4(8) S4(12) S4(16) </w:t>
      </w:r>
    </w:p>
    <w:p w14:paraId="261C67D7"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C1/O3/S1 C2/O3(6)/S1(5) C3/03(9)/S1(09) 4/O3(12)/S1(13) </w:t>
      </w:r>
    </w:p>
    <w:p w14:paraId="2AC85C81"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S2 S2(6) S2(10) S2(14) </w:t>
      </w:r>
    </w:p>
    <w:p w14:paraId="63917995"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S3 S3(7) S3(11) S3(15) </w:t>
      </w:r>
    </w:p>
    <w:p w14:paraId="5EF23639"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S4 S4(8) S4(12) S4(16) </w:t>
      </w:r>
    </w:p>
    <w:p w14:paraId="0D171488" w14:textId="77777777" w:rsidR="0086117C" w:rsidRPr="0077708A" w:rsidRDefault="0086117C" w:rsidP="0086117C">
      <w:pPr>
        <w:autoSpaceDE w:val="0"/>
        <w:autoSpaceDN w:val="0"/>
        <w:adjustRightInd w:val="0"/>
        <w:ind w:left="720" w:hanging="360"/>
        <w:rPr>
          <w:rFonts w:cs="Arial"/>
          <w:szCs w:val="22"/>
        </w:rPr>
      </w:pPr>
    </w:p>
    <w:p w14:paraId="497B677E"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A "D" multi-terminal receptacle shall be mounted on the front of the controller unit. All input and output functions to operate the coordination plans under hard wire interconnected master/local operation shall be est</w:t>
      </w:r>
      <w:r>
        <w:rPr>
          <w:rFonts w:cs="Arial"/>
          <w:szCs w:val="22"/>
        </w:rPr>
        <w:t>ablished through this connector.</w:t>
      </w:r>
      <w:r w:rsidRPr="0077708A">
        <w:rPr>
          <w:rFonts w:cs="Arial"/>
          <w:szCs w:val="22"/>
        </w:rPr>
        <w:t xml:space="preserve"> </w:t>
      </w:r>
    </w:p>
    <w:p w14:paraId="1E3E2E8F" w14:textId="77777777" w:rsidR="0086117C" w:rsidRPr="0077708A" w:rsidRDefault="0086117C" w:rsidP="0086117C">
      <w:pPr>
        <w:autoSpaceDE w:val="0"/>
        <w:autoSpaceDN w:val="0"/>
        <w:adjustRightInd w:val="0"/>
        <w:ind w:left="720" w:hanging="360"/>
        <w:rPr>
          <w:rFonts w:cs="Arial"/>
          <w:szCs w:val="22"/>
        </w:rPr>
      </w:pPr>
    </w:p>
    <w:p w14:paraId="528CD8FF"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coordination plans shall be programmable in one-second increments between the following limits: </w:t>
      </w:r>
    </w:p>
    <w:p w14:paraId="006D9F8F" w14:textId="77777777" w:rsidR="0086117C" w:rsidRPr="0077708A" w:rsidRDefault="0086117C" w:rsidP="0086117C">
      <w:pPr>
        <w:autoSpaceDE w:val="0"/>
        <w:autoSpaceDN w:val="0"/>
        <w:adjustRightInd w:val="0"/>
        <w:ind w:left="360" w:firstLine="360"/>
        <w:rPr>
          <w:rFonts w:cs="Arial"/>
          <w:szCs w:val="22"/>
        </w:rPr>
      </w:pPr>
    </w:p>
    <w:p w14:paraId="088EDA2A"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A. Cycle length 30 – 254</w:t>
      </w:r>
      <w:r>
        <w:rPr>
          <w:rFonts w:cs="Arial"/>
          <w:szCs w:val="22"/>
        </w:rPr>
        <w:t>.</w:t>
      </w:r>
      <w:r w:rsidRPr="0077708A">
        <w:rPr>
          <w:rFonts w:cs="Arial"/>
          <w:szCs w:val="22"/>
        </w:rPr>
        <w:t xml:space="preserve"> </w:t>
      </w:r>
    </w:p>
    <w:p w14:paraId="6B542CFC"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B. Splits 0 - 254 or 0 - 99%</w:t>
      </w:r>
      <w:r>
        <w:rPr>
          <w:rFonts w:cs="Arial"/>
          <w:szCs w:val="22"/>
        </w:rPr>
        <w:t>.</w:t>
      </w:r>
    </w:p>
    <w:p w14:paraId="174EBFF0"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C. Offsets 0 - 254 or 0 - 99%</w:t>
      </w:r>
      <w:r>
        <w:rPr>
          <w:rFonts w:cs="Arial"/>
          <w:szCs w:val="22"/>
        </w:rPr>
        <w:t>.</w:t>
      </w:r>
      <w:r w:rsidRPr="0077708A">
        <w:rPr>
          <w:rFonts w:cs="Arial"/>
          <w:szCs w:val="22"/>
        </w:rPr>
        <w:t xml:space="preserve"> </w:t>
      </w:r>
    </w:p>
    <w:p w14:paraId="43262A23"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D. Permissive periods 0 - 254 or 0 - 99%</w:t>
      </w:r>
      <w:r>
        <w:rPr>
          <w:rFonts w:cs="Arial"/>
          <w:szCs w:val="22"/>
        </w:rPr>
        <w:t>.</w:t>
      </w:r>
    </w:p>
    <w:p w14:paraId="2A2B534A"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E. Maximum dwell 0 - 254 or 0 - 99%. </w:t>
      </w:r>
    </w:p>
    <w:p w14:paraId="5B26F7CD" w14:textId="77777777" w:rsidR="0086117C" w:rsidRPr="0077708A" w:rsidRDefault="0086117C" w:rsidP="0086117C">
      <w:pPr>
        <w:autoSpaceDE w:val="0"/>
        <w:autoSpaceDN w:val="0"/>
        <w:adjustRightInd w:val="0"/>
        <w:ind w:left="720" w:hanging="360"/>
        <w:rPr>
          <w:rFonts w:cs="Arial"/>
          <w:szCs w:val="22"/>
        </w:rPr>
      </w:pPr>
    </w:p>
    <w:p w14:paraId="00FD5CFA"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coordinator shall automatically "smooth" the change in offset and cycle length when a change is required by a new coordination plan. The method of smoothing shall be programmable to the options listed below: </w:t>
      </w:r>
    </w:p>
    <w:p w14:paraId="12E48CB5" w14:textId="77777777" w:rsidR="0086117C" w:rsidRPr="0077708A" w:rsidRDefault="0086117C" w:rsidP="0086117C">
      <w:pPr>
        <w:autoSpaceDE w:val="0"/>
        <w:autoSpaceDN w:val="0"/>
        <w:adjustRightInd w:val="0"/>
        <w:ind w:left="360" w:firstLine="360"/>
        <w:rPr>
          <w:rFonts w:cs="Arial"/>
          <w:szCs w:val="22"/>
        </w:rPr>
      </w:pPr>
    </w:p>
    <w:p w14:paraId="64F6C3D6"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Dwell: the coordinator shall permit the controller to dwell at its' dwell point by a programmable amount of time until the offset is re-established</w:t>
      </w:r>
      <w:r>
        <w:rPr>
          <w:rFonts w:cs="Arial"/>
          <w:szCs w:val="22"/>
        </w:rPr>
        <w:t>.</w:t>
      </w:r>
    </w:p>
    <w:p w14:paraId="69C3C40A"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 xml:space="preserve">Shortway: the coordinator shall shorten or lengthen the cycle length by no more than fifty percent (50%) until the new offset is re-established. </w:t>
      </w:r>
    </w:p>
    <w:p w14:paraId="1644AD52" w14:textId="77777777" w:rsidR="0086117C" w:rsidRPr="0077708A" w:rsidRDefault="0086117C" w:rsidP="0086117C">
      <w:pPr>
        <w:autoSpaceDE w:val="0"/>
        <w:autoSpaceDN w:val="0"/>
        <w:adjustRightInd w:val="0"/>
        <w:ind w:left="360"/>
        <w:rPr>
          <w:rFonts w:cs="Arial"/>
          <w:szCs w:val="22"/>
        </w:rPr>
      </w:pPr>
    </w:p>
    <w:p w14:paraId="63B9D5AA"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Transfer from one (1) cycle to another shall occur at</w:t>
      </w:r>
      <w:r>
        <w:rPr>
          <w:rFonts w:cs="Arial"/>
          <w:szCs w:val="22"/>
        </w:rPr>
        <w:t xml:space="preserve"> the end of the cycle in effect.</w:t>
      </w:r>
    </w:p>
    <w:p w14:paraId="6B46C168" w14:textId="77777777" w:rsidR="0086117C" w:rsidRPr="0077708A" w:rsidRDefault="0086117C" w:rsidP="0086117C">
      <w:pPr>
        <w:autoSpaceDE w:val="0"/>
        <w:autoSpaceDN w:val="0"/>
        <w:adjustRightInd w:val="0"/>
        <w:ind w:left="360"/>
        <w:rPr>
          <w:rFonts w:cs="Arial"/>
          <w:szCs w:val="22"/>
        </w:rPr>
      </w:pPr>
    </w:p>
    <w:p w14:paraId="1476AD24"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Three modes of permissive operation shall be provided as follows: </w:t>
      </w:r>
    </w:p>
    <w:p w14:paraId="27DD0962" w14:textId="77777777" w:rsidR="0086117C" w:rsidRPr="0077708A" w:rsidRDefault="0086117C" w:rsidP="0086117C">
      <w:pPr>
        <w:autoSpaceDE w:val="0"/>
        <w:autoSpaceDN w:val="0"/>
        <w:adjustRightInd w:val="0"/>
        <w:ind w:left="360"/>
        <w:rPr>
          <w:rFonts w:cs="Arial"/>
          <w:szCs w:val="22"/>
        </w:rPr>
      </w:pPr>
    </w:p>
    <w:p w14:paraId="65BDBD21"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Automatic Permissive</w:t>
      </w:r>
      <w:r>
        <w:rPr>
          <w:rFonts w:cs="Arial"/>
          <w:szCs w:val="22"/>
        </w:rPr>
        <w:t>.</w:t>
      </w:r>
      <w:r w:rsidRPr="0077708A">
        <w:rPr>
          <w:rFonts w:cs="Arial"/>
          <w:szCs w:val="22"/>
        </w:rPr>
        <w:t xml:space="preserve"> </w:t>
      </w:r>
    </w:p>
    <w:p w14:paraId="3B0D9499"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Dual Permissive</w:t>
      </w:r>
      <w:r>
        <w:rPr>
          <w:rFonts w:cs="Arial"/>
          <w:szCs w:val="22"/>
        </w:rPr>
        <w:t>.</w:t>
      </w:r>
    </w:p>
    <w:p w14:paraId="130A83DB"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Single Permissive.</w:t>
      </w:r>
    </w:p>
    <w:p w14:paraId="15712CF9" w14:textId="77777777" w:rsidR="0086117C" w:rsidRPr="0077708A" w:rsidRDefault="0086117C" w:rsidP="0086117C">
      <w:pPr>
        <w:autoSpaceDE w:val="0"/>
        <w:autoSpaceDN w:val="0"/>
        <w:adjustRightInd w:val="0"/>
        <w:ind w:left="360"/>
        <w:rPr>
          <w:rFonts w:cs="Arial"/>
          <w:szCs w:val="22"/>
        </w:rPr>
      </w:pPr>
      <w:r w:rsidRPr="0077708A">
        <w:rPr>
          <w:rFonts w:cs="Arial"/>
          <w:szCs w:val="22"/>
        </w:rPr>
        <w:t xml:space="preserve"> </w:t>
      </w:r>
    </w:p>
    <w:p w14:paraId="31D6F9B7"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force-off function shall terminate the right-of-way on the programmed phase(s) and shall be maintained until the </w:t>
      </w:r>
      <w:r>
        <w:rPr>
          <w:rFonts w:cs="Arial"/>
          <w:szCs w:val="22"/>
        </w:rPr>
        <w:t>green of that phase terminates.</w:t>
      </w:r>
    </w:p>
    <w:p w14:paraId="1F36B03C" w14:textId="77777777" w:rsidR="0086117C" w:rsidRPr="0077708A" w:rsidRDefault="0086117C" w:rsidP="0086117C">
      <w:pPr>
        <w:autoSpaceDE w:val="0"/>
        <w:autoSpaceDN w:val="0"/>
        <w:adjustRightInd w:val="0"/>
        <w:ind w:left="720" w:hanging="360"/>
        <w:rPr>
          <w:rFonts w:cs="Arial"/>
          <w:szCs w:val="22"/>
        </w:rPr>
      </w:pPr>
    </w:p>
    <w:p w14:paraId="10139D9B"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force-off shall be selectable to operate fixed (occurring at a specific point in the cycle) and as floating (split timers for each phase begins timing as soon as </w:t>
      </w:r>
      <w:r>
        <w:rPr>
          <w:rFonts w:cs="Arial"/>
          <w:szCs w:val="22"/>
        </w:rPr>
        <w:t>the phase becomes active).</w:t>
      </w:r>
    </w:p>
    <w:p w14:paraId="5B91F270" w14:textId="77777777" w:rsidR="0086117C" w:rsidRPr="0077708A" w:rsidRDefault="0086117C" w:rsidP="0086117C">
      <w:pPr>
        <w:autoSpaceDE w:val="0"/>
        <w:autoSpaceDN w:val="0"/>
        <w:adjustRightInd w:val="0"/>
        <w:ind w:left="720" w:hanging="360"/>
        <w:rPr>
          <w:rFonts w:cs="Arial"/>
          <w:szCs w:val="22"/>
        </w:rPr>
      </w:pPr>
    </w:p>
    <w:p w14:paraId="090E9632"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When force-offs are selected to operate as floating, all unused green time from the non-cord phases that do not extend to their full split value or are skipped, shall be reallocated to the beginning of the coordinated phase gree</w:t>
      </w:r>
      <w:r>
        <w:rPr>
          <w:rFonts w:cs="Arial"/>
          <w:szCs w:val="22"/>
        </w:rPr>
        <w:t>n.</w:t>
      </w:r>
      <w:r w:rsidRPr="0077708A">
        <w:rPr>
          <w:rFonts w:cs="Arial"/>
          <w:szCs w:val="22"/>
        </w:rPr>
        <w:t xml:space="preserve"> </w:t>
      </w:r>
    </w:p>
    <w:p w14:paraId="0FA4B809" w14:textId="77777777" w:rsidR="0086117C" w:rsidRPr="0077708A" w:rsidRDefault="0086117C" w:rsidP="0086117C">
      <w:pPr>
        <w:autoSpaceDE w:val="0"/>
        <w:autoSpaceDN w:val="0"/>
        <w:adjustRightInd w:val="0"/>
        <w:ind w:left="720" w:hanging="360"/>
        <w:rPr>
          <w:rFonts w:cs="Arial"/>
          <w:szCs w:val="22"/>
        </w:rPr>
      </w:pPr>
    </w:p>
    <w:p w14:paraId="3D34E9C4"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When pedestrian times exceed the programmed split value, the amount of time exceeded time shall be subtracted from the coordinated phase(s). Temporarily stopping the cycle counter and thus initiating a smoothing routine when the coordinated phase(s) become active may accomplish this</w:t>
      </w:r>
      <w:r>
        <w:rPr>
          <w:rFonts w:cs="Arial"/>
          <w:szCs w:val="22"/>
        </w:rPr>
        <w:t>.</w:t>
      </w:r>
    </w:p>
    <w:p w14:paraId="31F8DC65" w14:textId="77777777" w:rsidR="0086117C" w:rsidRPr="0077708A" w:rsidRDefault="0086117C" w:rsidP="0086117C">
      <w:pPr>
        <w:autoSpaceDE w:val="0"/>
        <w:autoSpaceDN w:val="0"/>
        <w:adjustRightInd w:val="0"/>
        <w:ind w:left="720" w:hanging="360"/>
        <w:rPr>
          <w:rFonts w:cs="Arial"/>
          <w:szCs w:val="22"/>
        </w:rPr>
      </w:pPr>
    </w:p>
    <w:p w14:paraId="332BE084" w14:textId="77777777" w:rsidR="0086117C" w:rsidRPr="0077708A" w:rsidRDefault="0086117C" w:rsidP="00847514">
      <w:pPr>
        <w:numPr>
          <w:ilvl w:val="0"/>
          <w:numId w:val="92"/>
        </w:numPr>
        <w:autoSpaceDE w:val="0"/>
        <w:autoSpaceDN w:val="0"/>
        <w:adjustRightInd w:val="0"/>
        <w:rPr>
          <w:rFonts w:cs="Arial"/>
          <w:szCs w:val="22"/>
        </w:rPr>
      </w:pPr>
      <w:r w:rsidRPr="0077708A">
        <w:rPr>
          <w:rFonts w:cs="Arial"/>
          <w:szCs w:val="22"/>
        </w:rPr>
        <w:t xml:space="preserve">The controller unit display shall be capable of displaying coordination information stored in memory as well as current operational data. </w:t>
      </w:r>
    </w:p>
    <w:p w14:paraId="3550E8EB" w14:textId="77777777" w:rsidR="0086117C" w:rsidRPr="0077708A" w:rsidRDefault="0086117C" w:rsidP="0086117C">
      <w:pPr>
        <w:autoSpaceDE w:val="0"/>
        <w:autoSpaceDN w:val="0"/>
        <w:adjustRightInd w:val="0"/>
        <w:outlineLvl w:val="2"/>
        <w:rPr>
          <w:rFonts w:cs="Arial"/>
          <w:b/>
          <w:bCs/>
          <w:szCs w:val="22"/>
        </w:rPr>
      </w:pPr>
    </w:p>
    <w:p w14:paraId="7C04455A" w14:textId="77777777" w:rsidR="0086117C" w:rsidRPr="0077708A" w:rsidRDefault="0086117C" w:rsidP="0086117C">
      <w:pPr>
        <w:pStyle w:val="Heading3"/>
      </w:pPr>
      <w:bookmarkStart w:id="273" w:name="_Toc223420158"/>
      <w:bookmarkStart w:id="274" w:name="_Toc224448153"/>
      <w:bookmarkStart w:id="275" w:name="_Toc290287151"/>
      <w:bookmarkStart w:id="276" w:name="_Toc429127618"/>
      <w:bookmarkStart w:id="277" w:name="_Toc494897499"/>
      <w:bookmarkStart w:id="278" w:name="_Toc10463303"/>
      <w:r w:rsidRPr="0077708A">
        <w:t>TIME CLOCK</w:t>
      </w:r>
      <w:bookmarkEnd w:id="273"/>
      <w:bookmarkEnd w:id="274"/>
      <w:bookmarkEnd w:id="275"/>
      <w:bookmarkEnd w:id="276"/>
      <w:bookmarkEnd w:id="277"/>
      <w:bookmarkEnd w:id="278"/>
      <w:r w:rsidRPr="0077708A">
        <w:t xml:space="preserve">  </w:t>
      </w:r>
    </w:p>
    <w:p w14:paraId="4AE5808F" w14:textId="77777777" w:rsidR="0086117C" w:rsidRPr="0077708A" w:rsidRDefault="0086117C" w:rsidP="0086117C">
      <w:pPr>
        <w:autoSpaceDE w:val="0"/>
        <w:autoSpaceDN w:val="0"/>
        <w:adjustRightInd w:val="0"/>
        <w:rPr>
          <w:szCs w:val="22"/>
        </w:rPr>
      </w:pPr>
    </w:p>
    <w:p w14:paraId="6181D952"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The controller unit shall be provided with a highly accurate line fre</w:t>
      </w:r>
      <w:r>
        <w:rPr>
          <w:rFonts w:cs="Arial"/>
          <w:szCs w:val="22"/>
        </w:rPr>
        <w:t>quency driven time base control.</w:t>
      </w:r>
      <w:r w:rsidRPr="0077708A">
        <w:rPr>
          <w:rFonts w:cs="Arial"/>
          <w:szCs w:val="22"/>
        </w:rPr>
        <w:t xml:space="preserve"> </w:t>
      </w:r>
    </w:p>
    <w:p w14:paraId="4D7B03CB" w14:textId="77777777" w:rsidR="0086117C" w:rsidRPr="0077708A" w:rsidRDefault="0086117C" w:rsidP="0086117C">
      <w:pPr>
        <w:autoSpaceDE w:val="0"/>
        <w:autoSpaceDN w:val="0"/>
        <w:adjustRightInd w:val="0"/>
        <w:rPr>
          <w:rFonts w:cs="Arial"/>
          <w:szCs w:val="22"/>
        </w:rPr>
      </w:pPr>
    </w:p>
    <w:p w14:paraId="034D56E5"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A battery or capacitor backup voltage source shall be provided with the TBC circuitry. In the battery backup mode time is to be maintained within +/- 0.005% as co</w:t>
      </w:r>
      <w:r>
        <w:rPr>
          <w:rFonts w:cs="Arial"/>
          <w:szCs w:val="22"/>
        </w:rPr>
        <w:t>mpared to the WWV time standard.</w:t>
      </w:r>
      <w:r w:rsidRPr="0077708A">
        <w:rPr>
          <w:rFonts w:cs="Arial"/>
          <w:szCs w:val="22"/>
        </w:rPr>
        <w:t xml:space="preserve"> </w:t>
      </w:r>
    </w:p>
    <w:p w14:paraId="490B41FE" w14:textId="77777777" w:rsidR="0086117C" w:rsidRPr="0077708A" w:rsidRDefault="0086117C" w:rsidP="0086117C">
      <w:pPr>
        <w:autoSpaceDE w:val="0"/>
        <w:autoSpaceDN w:val="0"/>
        <w:adjustRightInd w:val="0"/>
        <w:rPr>
          <w:rFonts w:cs="Arial"/>
          <w:szCs w:val="22"/>
        </w:rPr>
      </w:pPr>
    </w:p>
    <w:p w14:paraId="4FEF8CF5"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lastRenderedPageBreak/>
        <w:t>The time base control program shall provide automatic adjustment for daylight savings time. This may be accomplished as a programmable function to a user selected</w:t>
      </w:r>
      <w:r>
        <w:rPr>
          <w:rFonts w:cs="Arial"/>
          <w:szCs w:val="22"/>
        </w:rPr>
        <w:t xml:space="preserve"> Sunday or by a function of ROM.</w:t>
      </w:r>
      <w:r w:rsidRPr="0077708A">
        <w:rPr>
          <w:rFonts w:cs="Arial"/>
          <w:szCs w:val="22"/>
        </w:rPr>
        <w:t xml:space="preserve"> </w:t>
      </w:r>
    </w:p>
    <w:p w14:paraId="33FF8220" w14:textId="77777777" w:rsidR="0086117C" w:rsidRPr="0077708A" w:rsidRDefault="0086117C" w:rsidP="0086117C">
      <w:pPr>
        <w:autoSpaceDE w:val="0"/>
        <w:autoSpaceDN w:val="0"/>
        <w:adjustRightInd w:val="0"/>
        <w:rPr>
          <w:rFonts w:cs="Arial"/>
          <w:szCs w:val="22"/>
        </w:rPr>
      </w:pPr>
    </w:p>
    <w:p w14:paraId="6C2FC769"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The time base control shall provide automatic compensati</w:t>
      </w:r>
      <w:r>
        <w:rPr>
          <w:rFonts w:cs="Arial"/>
          <w:szCs w:val="22"/>
        </w:rPr>
        <w:t>on for leap years.</w:t>
      </w:r>
    </w:p>
    <w:p w14:paraId="0001F36C" w14:textId="77777777" w:rsidR="0086117C" w:rsidRPr="0077708A" w:rsidRDefault="0086117C" w:rsidP="0086117C">
      <w:pPr>
        <w:autoSpaceDE w:val="0"/>
        <w:autoSpaceDN w:val="0"/>
        <w:adjustRightInd w:val="0"/>
        <w:rPr>
          <w:rFonts w:cs="Arial"/>
          <w:szCs w:val="22"/>
        </w:rPr>
      </w:pPr>
    </w:p>
    <w:p w14:paraId="65E4157A"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The time base control program shall output pattern commands to the coordination program and/or free mode phase modifiers on a time-of-day, day-of-week, week-of-year basis. Output commands shall be programmable to any hour and minute of</w:t>
      </w:r>
      <w:r>
        <w:rPr>
          <w:rFonts w:cs="Arial"/>
          <w:szCs w:val="22"/>
        </w:rPr>
        <w:t xml:space="preserve"> the day.</w:t>
      </w:r>
    </w:p>
    <w:p w14:paraId="7A18DFB5" w14:textId="77777777" w:rsidR="0086117C" w:rsidRPr="0077708A" w:rsidRDefault="0086117C" w:rsidP="0086117C">
      <w:pPr>
        <w:autoSpaceDE w:val="0"/>
        <w:autoSpaceDN w:val="0"/>
        <w:adjustRightInd w:val="0"/>
        <w:rPr>
          <w:rFonts w:cs="Arial"/>
          <w:szCs w:val="22"/>
        </w:rPr>
      </w:pPr>
    </w:p>
    <w:p w14:paraId="274B0A28"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The data base for the TBC shall be capable of supporting programs comparative to fifteen (15) day programs with no less than one hundred-fifty (150) program steps distributed over the fifteen (15) day plans, ten (10) week plans assignable throughout all the weeks of the year, and at least twenty (20) exception (holiday) days</w:t>
      </w:r>
      <w:r>
        <w:rPr>
          <w:rFonts w:cs="Arial"/>
          <w:szCs w:val="22"/>
        </w:rPr>
        <w:t>.</w:t>
      </w:r>
      <w:r w:rsidRPr="0077708A">
        <w:rPr>
          <w:rFonts w:cs="Arial"/>
          <w:szCs w:val="22"/>
        </w:rPr>
        <w:t xml:space="preserve"> </w:t>
      </w:r>
    </w:p>
    <w:p w14:paraId="04D16D7D" w14:textId="77777777" w:rsidR="0086117C" w:rsidRPr="0077708A" w:rsidRDefault="0086117C" w:rsidP="0086117C">
      <w:pPr>
        <w:autoSpaceDE w:val="0"/>
        <w:autoSpaceDN w:val="0"/>
        <w:adjustRightInd w:val="0"/>
        <w:rPr>
          <w:rFonts w:cs="Arial"/>
          <w:szCs w:val="22"/>
        </w:rPr>
      </w:pPr>
    </w:p>
    <w:p w14:paraId="7161F66D"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It shall be possible to achieve master operation with the time base control program and output dial, split and offset commands for use as a master type interconnect interface driver</w:t>
      </w:r>
      <w:r>
        <w:rPr>
          <w:rFonts w:cs="Arial"/>
          <w:szCs w:val="22"/>
        </w:rPr>
        <w:t>.</w:t>
      </w:r>
      <w:r w:rsidRPr="0077708A">
        <w:rPr>
          <w:rFonts w:cs="Arial"/>
          <w:szCs w:val="22"/>
        </w:rPr>
        <w:t xml:space="preserve"> </w:t>
      </w:r>
    </w:p>
    <w:p w14:paraId="56379F45" w14:textId="77777777" w:rsidR="0086117C" w:rsidRPr="0077708A" w:rsidRDefault="0086117C" w:rsidP="0086117C">
      <w:pPr>
        <w:autoSpaceDE w:val="0"/>
        <w:autoSpaceDN w:val="0"/>
        <w:adjustRightInd w:val="0"/>
        <w:rPr>
          <w:rFonts w:cs="Arial"/>
          <w:szCs w:val="22"/>
        </w:rPr>
      </w:pPr>
    </w:p>
    <w:p w14:paraId="2EE5F4A8"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It shall be possible to accomplish MUTCD flash operation as an internal operation of the TBC without the use of external connectors or jumpers</w:t>
      </w:r>
      <w:r>
        <w:rPr>
          <w:rFonts w:cs="Arial"/>
          <w:szCs w:val="22"/>
        </w:rPr>
        <w:t>.</w:t>
      </w:r>
      <w:r w:rsidRPr="0077708A">
        <w:rPr>
          <w:rFonts w:cs="Arial"/>
          <w:szCs w:val="22"/>
        </w:rPr>
        <w:t xml:space="preserve"> </w:t>
      </w:r>
    </w:p>
    <w:p w14:paraId="46E79BA9" w14:textId="77777777" w:rsidR="0086117C" w:rsidRPr="0077708A" w:rsidRDefault="0086117C" w:rsidP="0086117C">
      <w:pPr>
        <w:autoSpaceDE w:val="0"/>
        <w:autoSpaceDN w:val="0"/>
        <w:adjustRightInd w:val="0"/>
        <w:rPr>
          <w:rFonts w:cs="Arial"/>
          <w:szCs w:val="22"/>
        </w:rPr>
      </w:pPr>
    </w:p>
    <w:p w14:paraId="3E4B78F0"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A sync reference time shall be incorporated in the time base control that is programmable to any hour and minute of the day or preset to midnight in order to establish a common point in time to reference the sync pulse for the cycle timers</w:t>
      </w:r>
      <w:r>
        <w:rPr>
          <w:rFonts w:cs="Arial"/>
          <w:szCs w:val="22"/>
        </w:rPr>
        <w:t>.</w:t>
      </w:r>
    </w:p>
    <w:p w14:paraId="706B6128" w14:textId="77777777" w:rsidR="0086117C" w:rsidRPr="0077708A" w:rsidRDefault="0086117C" w:rsidP="0086117C">
      <w:pPr>
        <w:autoSpaceDE w:val="0"/>
        <w:autoSpaceDN w:val="0"/>
        <w:adjustRightInd w:val="0"/>
        <w:rPr>
          <w:rFonts w:cs="Arial"/>
          <w:szCs w:val="22"/>
        </w:rPr>
      </w:pPr>
    </w:p>
    <w:p w14:paraId="627B30CB"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 xml:space="preserve">When the controller unit is used as a secondary controller, the internal time of day coordination plans shall be in effect during the following conditions: </w:t>
      </w:r>
    </w:p>
    <w:p w14:paraId="2B0BBFED" w14:textId="77777777" w:rsidR="0086117C" w:rsidRPr="0077708A" w:rsidRDefault="0086117C" w:rsidP="0086117C">
      <w:pPr>
        <w:autoSpaceDE w:val="0"/>
        <w:autoSpaceDN w:val="0"/>
        <w:adjustRightInd w:val="0"/>
        <w:rPr>
          <w:rFonts w:cs="Arial"/>
          <w:szCs w:val="22"/>
        </w:rPr>
      </w:pPr>
    </w:p>
    <w:p w14:paraId="7CCEBB50"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Loss of system input or communications</w:t>
      </w:r>
      <w:r>
        <w:rPr>
          <w:rFonts w:cs="Arial"/>
          <w:szCs w:val="22"/>
        </w:rPr>
        <w:t>.</w:t>
      </w:r>
      <w:r w:rsidRPr="0077708A">
        <w:rPr>
          <w:rFonts w:cs="Arial"/>
          <w:szCs w:val="22"/>
        </w:rPr>
        <w:t xml:space="preserve"> </w:t>
      </w:r>
    </w:p>
    <w:p w14:paraId="21F4F290"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When directed by the master coordinator to select a particular coordination plan</w:t>
      </w:r>
      <w:r>
        <w:rPr>
          <w:rFonts w:cs="Arial"/>
          <w:szCs w:val="22"/>
        </w:rPr>
        <w:t>.</w:t>
      </w:r>
    </w:p>
    <w:p w14:paraId="4D0A3396" w14:textId="77777777" w:rsidR="0086117C" w:rsidRPr="0077708A" w:rsidRDefault="0086117C" w:rsidP="00847514">
      <w:pPr>
        <w:numPr>
          <w:ilvl w:val="1"/>
          <w:numId w:val="92"/>
        </w:numPr>
        <w:autoSpaceDE w:val="0"/>
        <w:autoSpaceDN w:val="0"/>
        <w:adjustRightInd w:val="0"/>
        <w:rPr>
          <w:rFonts w:cs="Arial"/>
          <w:szCs w:val="22"/>
        </w:rPr>
      </w:pPr>
      <w:r w:rsidRPr="0077708A">
        <w:rPr>
          <w:rFonts w:cs="Arial"/>
          <w:szCs w:val="22"/>
        </w:rPr>
        <w:t xml:space="preserve">When manually selected using the keyboard. </w:t>
      </w:r>
    </w:p>
    <w:p w14:paraId="1B69E0F4" w14:textId="77777777" w:rsidR="0086117C" w:rsidRPr="0077708A" w:rsidRDefault="0086117C" w:rsidP="0086117C">
      <w:pPr>
        <w:autoSpaceDE w:val="0"/>
        <w:autoSpaceDN w:val="0"/>
        <w:adjustRightInd w:val="0"/>
        <w:rPr>
          <w:rFonts w:cs="Arial"/>
          <w:szCs w:val="22"/>
        </w:rPr>
      </w:pPr>
    </w:p>
    <w:p w14:paraId="47E7B3DA"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 xml:space="preserve">When the controller unit is used as a secondary controller, free operation shall be in effect during the following conditions: </w:t>
      </w:r>
    </w:p>
    <w:p w14:paraId="1EEB896A" w14:textId="77777777" w:rsidR="0086117C" w:rsidRPr="0077708A" w:rsidRDefault="0086117C" w:rsidP="0086117C">
      <w:pPr>
        <w:autoSpaceDE w:val="0"/>
        <w:autoSpaceDN w:val="0"/>
        <w:adjustRightInd w:val="0"/>
        <w:rPr>
          <w:rFonts w:cs="Arial"/>
          <w:szCs w:val="22"/>
        </w:rPr>
      </w:pPr>
    </w:p>
    <w:p w14:paraId="4D036B78" w14:textId="77777777" w:rsidR="0086117C" w:rsidRPr="0077708A" w:rsidRDefault="0086117C" w:rsidP="00847514">
      <w:pPr>
        <w:numPr>
          <w:ilvl w:val="0"/>
          <w:numId w:val="95"/>
        </w:numPr>
        <w:autoSpaceDE w:val="0"/>
        <w:autoSpaceDN w:val="0"/>
        <w:adjustRightInd w:val="0"/>
        <w:rPr>
          <w:rFonts w:cs="Arial"/>
          <w:szCs w:val="22"/>
        </w:rPr>
      </w:pPr>
      <w:r w:rsidRPr="0077708A">
        <w:rPr>
          <w:rFonts w:cs="Arial"/>
          <w:szCs w:val="22"/>
        </w:rPr>
        <w:t>When pre-emption is in effect</w:t>
      </w:r>
      <w:r>
        <w:rPr>
          <w:rFonts w:cs="Arial"/>
          <w:szCs w:val="22"/>
        </w:rPr>
        <w:t>.</w:t>
      </w:r>
    </w:p>
    <w:p w14:paraId="173EAAC5" w14:textId="77777777" w:rsidR="0086117C" w:rsidRPr="0077708A" w:rsidRDefault="0086117C" w:rsidP="00847514">
      <w:pPr>
        <w:numPr>
          <w:ilvl w:val="0"/>
          <w:numId w:val="95"/>
        </w:numPr>
        <w:autoSpaceDE w:val="0"/>
        <w:autoSpaceDN w:val="0"/>
        <w:adjustRightInd w:val="0"/>
        <w:rPr>
          <w:rFonts w:cs="Arial"/>
          <w:szCs w:val="22"/>
        </w:rPr>
      </w:pPr>
      <w:r w:rsidRPr="0077708A">
        <w:rPr>
          <w:rFonts w:cs="Arial"/>
          <w:szCs w:val="22"/>
        </w:rPr>
        <w:t>When flash is in effect</w:t>
      </w:r>
      <w:r>
        <w:rPr>
          <w:rFonts w:cs="Arial"/>
          <w:szCs w:val="22"/>
        </w:rPr>
        <w:t>.</w:t>
      </w:r>
    </w:p>
    <w:p w14:paraId="5A2A08AE" w14:textId="77777777" w:rsidR="0086117C" w:rsidRPr="0077708A" w:rsidRDefault="0086117C" w:rsidP="00847514">
      <w:pPr>
        <w:numPr>
          <w:ilvl w:val="0"/>
          <w:numId w:val="95"/>
        </w:numPr>
        <w:autoSpaceDE w:val="0"/>
        <w:autoSpaceDN w:val="0"/>
        <w:adjustRightInd w:val="0"/>
        <w:rPr>
          <w:rFonts w:cs="Arial"/>
          <w:szCs w:val="22"/>
        </w:rPr>
      </w:pPr>
      <w:r w:rsidRPr="0077708A">
        <w:rPr>
          <w:rFonts w:cs="Arial"/>
          <w:szCs w:val="22"/>
        </w:rPr>
        <w:t xml:space="preserve">When manually selected using the keyboard. </w:t>
      </w:r>
    </w:p>
    <w:p w14:paraId="199BCF22" w14:textId="77777777" w:rsidR="0086117C" w:rsidRPr="0077708A" w:rsidRDefault="0086117C" w:rsidP="0086117C">
      <w:pPr>
        <w:autoSpaceDE w:val="0"/>
        <w:autoSpaceDN w:val="0"/>
        <w:adjustRightInd w:val="0"/>
        <w:rPr>
          <w:szCs w:val="22"/>
        </w:rPr>
      </w:pPr>
      <w:r w:rsidRPr="0077708A">
        <w:rPr>
          <w:szCs w:val="22"/>
        </w:rPr>
        <w:t xml:space="preserve"> </w:t>
      </w:r>
    </w:p>
    <w:p w14:paraId="09660F9D" w14:textId="77777777" w:rsidR="0086117C" w:rsidRPr="0077708A" w:rsidRDefault="0086117C" w:rsidP="00847514">
      <w:pPr>
        <w:numPr>
          <w:ilvl w:val="0"/>
          <w:numId w:val="94"/>
        </w:numPr>
        <w:autoSpaceDE w:val="0"/>
        <w:autoSpaceDN w:val="0"/>
        <w:adjustRightInd w:val="0"/>
        <w:rPr>
          <w:rFonts w:cs="Arial"/>
          <w:szCs w:val="22"/>
        </w:rPr>
      </w:pPr>
      <w:r w:rsidRPr="0077708A">
        <w:rPr>
          <w:rFonts w:cs="Arial"/>
          <w:szCs w:val="22"/>
        </w:rPr>
        <w:t xml:space="preserve">The controller unit display shall be capable of displaying the time base control information stored in memory as well as current operational data. </w:t>
      </w:r>
    </w:p>
    <w:p w14:paraId="2B71BFB8" w14:textId="77777777" w:rsidR="0086117C" w:rsidRPr="0077708A" w:rsidRDefault="0086117C" w:rsidP="0086117C">
      <w:pPr>
        <w:autoSpaceDE w:val="0"/>
        <w:autoSpaceDN w:val="0"/>
        <w:adjustRightInd w:val="0"/>
        <w:rPr>
          <w:rFonts w:cs="Arial"/>
          <w:szCs w:val="22"/>
        </w:rPr>
      </w:pPr>
    </w:p>
    <w:p w14:paraId="45D4CCD6" w14:textId="77777777" w:rsidR="0086117C" w:rsidRPr="0077708A" w:rsidRDefault="0086117C" w:rsidP="0086117C">
      <w:pPr>
        <w:pStyle w:val="Heading3"/>
      </w:pPr>
      <w:bookmarkStart w:id="279" w:name="_Toc223420159"/>
      <w:bookmarkStart w:id="280" w:name="_Toc224448154"/>
      <w:bookmarkStart w:id="281" w:name="_Toc290287152"/>
      <w:bookmarkStart w:id="282" w:name="_Toc429127619"/>
      <w:bookmarkStart w:id="283" w:name="_Toc494897500"/>
      <w:bookmarkStart w:id="284" w:name="_Toc10463304"/>
      <w:r w:rsidRPr="0077708A">
        <w:t>PRE-EMPTION</w:t>
      </w:r>
      <w:bookmarkEnd w:id="279"/>
      <w:bookmarkEnd w:id="280"/>
      <w:bookmarkEnd w:id="281"/>
      <w:bookmarkEnd w:id="282"/>
      <w:bookmarkEnd w:id="283"/>
      <w:bookmarkEnd w:id="284"/>
      <w:r w:rsidRPr="0077708A">
        <w:t xml:space="preserve"> </w:t>
      </w:r>
    </w:p>
    <w:p w14:paraId="0FC3032A" w14:textId="77777777" w:rsidR="0086117C" w:rsidRPr="0077708A" w:rsidRDefault="0086117C" w:rsidP="00847514">
      <w:pPr>
        <w:numPr>
          <w:ilvl w:val="0"/>
          <w:numId w:val="45"/>
        </w:numPr>
        <w:autoSpaceDE w:val="0"/>
        <w:autoSpaceDN w:val="0"/>
        <w:adjustRightInd w:val="0"/>
        <w:ind w:left="720"/>
        <w:rPr>
          <w:rFonts w:cs="Arial"/>
          <w:szCs w:val="22"/>
        </w:rPr>
      </w:pPr>
    </w:p>
    <w:p w14:paraId="475D186E" w14:textId="77777777" w:rsidR="0086117C" w:rsidRPr="0077708A" w:rsidRDefault="0086117C" w:rsidP="00847514">
      <w:pPr>
        <w:numPr>
          <w:ilvl w:val="0"/>
          <w:numId w:val="96"/>
        </w:numPr>
        <w:autoSpaceDE w:val="0"/>
        <w:autoSpaceDN w:val="0"/>
        <w:adjustRightInd w:val="0"/>
        <w:rPr>
          <w:rFonts w:cs="Arial"/>
          <w:szCs w:val="22"/>
        </w:rPr>
      </w:pPr>
      <w:r w:rsidRPr="0077708A">
        <w:rPr>
          <w:rFonts w:cs="Arial"/>
          <w:szCs w:val="22"/>
        </w:rPr>
        <w:t>The controller unit shall provide with a minimum of ten (10) pre</w:t>
      </w:r>
      <w:r>
        <w:rPr>
          <w:rFonts w:cs="Arial"/>
          <w:szCs w:val="22"/>
        </w:rPr>
        <w:t>-</w:t>
      </w:r>
      <w:r w:rsidRPr="0077708A">
        <w:rPr>
          <w:rFonts w:cs="Arial"/>
          <w:szCs w:val="22"/>
        </w:rPr>
        <w:t>emption sequences that can be programmed as railroad, fire, emergency or bus vehicle pre</w:t>
      </w:r>
      <w:r>
        <w:rPr>
          <w:rFonts w:cs="Arial"/>
          <w:szCs w:val="22"/>
        </w:rPr>
        <w:t>-</w:t>
      </w:r>
      <w:r w:rsidRPr="0077708A">
        <w:rPr>
          <w:rFonts w:cs="Arial"/>
          <w:szCs w:val="22"/>
        </w:rPr>
        <w:t>emption sequences.  Pre</w:t>
      </w:r>
      <w:r>
        <w:rPr>
          <w:rFonts w:cs="Arial"/>
          <w:szCs w:val="22"/>
        </w:rPr>
        <w:t>-</w:t>
      </w:r>
      <w:r w:rsidRPr="0077708A">
        <w:rPr>
          <w:rFonts w:cs="Arial"/>
          <w:szCs w:val="22"/>
        </w:rPr>
        <w:t>emption capability shall be standard and shall not require any additional modules or software. The ten (10) pre</w:t>
      </w:r>
      <w:r>
        <w:rPr>
          <w:rFonts w:cs="Arial"/>
          <w:szCs w:val="22"/>
        </w:rPr>
        <w:t>-</w:t>
      </w:r>
      <w:r w:rsidRPr="0077708A">
        <w:rPr>
          <w:rFonts w:cs="Arial"/>
          <w:szCs w:val="22"/>
        </w:rPr>
        <w:t>emption sequences for railroad, fire, emergency or bus vehicle shall be selectable as priority or non-priority type. Priority pre</w:t>
      </w:r>
      <w:r>
        <w:rPr>
          <w:rFonts w:cs="Arial"/>
          <w:szCs w:val="22"/>
        </w:rPr>
        <w:t>-</w:t>
      </w:r>
      <w:r w:rsidRPr="0077708A">
        <w:rPr>
          <w:rFonts w:cs="Arial"/>
          <w:szCs w:val="22"/>
        </w:rPr>
        <w:t>emptor calls shall override non-priority calls. Non-priority pre</w:t>
      </w:r>
      <w:r>
        <w:rPr>
          <w:rFonts w:cs="Arial"/>
          <w:szCs w:val="22"/>
        </w:rPr>
        <w:t>-</w:t>
      </w:r>
      <w:r w:rsidRPr="0077708A">
        <w:rPr>
          <w:rFonts w:cs="Arial"/>
          <w:szCs w:val="22"/>
        </w:rPr>
        <w:t>emptor calls shall be serviced in the order received</w:t>
      </w:r>
      <w:r>
        <w:rPr>
          <w:rFonts w:cs="Arial"/>
          <w:szCs w:val="22"/>
        </w:rPr>
        <w:t>.</w:t>
      </w:r>
    </w:p>
    <w:p w14:paraId="597F1A50" w14:textId="77777777" w:rsidR="0086117C" w:rsidRPr="0077708A" w:rsidRDefault="0086117C" w:rsidP="0086117C">
      <w:pPr>
        <w:autoSpaceDE w:val="0"/>
        <w:autoSpaceDN w:val="0"/>
        <w:adjustRightInd w:val="0"/>
        <w:rPr>
          <w:rFonts w:cs="Arial"/>
          <w:szCs w:val="22"/>
        </w:rPr>
      </w:pPr>
    </w:p>
    <w:p w14:paraId="7C214D8B" w14:textId="77777777" w:rsidR="0086117C" w:rsidRPr="0077708A" w:rsidRDefault="0086117C" w:rsidP="00847514">
      <w:pPr>
        <w:numPr>
          <w:ilvl w:val="0"/>
          <w:numId w:val="96"/>
        </w:numPr>
        <w:autoSpaceDE w:val="0"/>
        <w:autoSpaceDN w:val="0"/>
        <w:adjustRightInd w:val="0"/>
        <w:rPr>
          <w:rFonts w:cs="Arial"/>
          <w:szCs w:val="22"/>
        </w:rPr>
      </w:pPr>
      <w:r w:rsidRPr="0077708A">
        <w:rPr>
          <w:rFonts w:cs="Arial"/>
          <w:szCs w:val="22"/>
        </w:rPr>
        <w:t>Sequence priority and memory on/off options must be programmable for each pre-emption routine</w:t>
      </w:r>
      <w:r>
        <w:rPr>
          <w:rFonts w:cs="Arial"/>
          <w:szCs w:val="22"/>
        </w:rPr>
        <w:t>.</w:t>
      </w:r>
      <w:r w:rsidRPr="0077708A">
        <w:rPr>
          <w:rFonts w:cs="Arial"/>
          <w:szCs w:val="22"/>
        </w:rPr>
        <w:t xml:space="preserve"> </w:t>
      </w:r>
    </w:p>
    <w:p w14:paraId="24A8CF93" w14:textId="77777777" w:rsidR="0086117C" w:rsidRPr="0077708A" w:rsidRDefault="0086117C" w:rsidP="0086117C">
      <w:pPr>
        <w:autoSpaceDE w:val="0"/>
        <w:autoSpaceDN w:val="0"/>
        <w:adjustRightInd w:val="0"/>
        <w:rPr>
          <w:rFonts w:cs="Arial"/>
          <w:szCs w:val="22"/>
        </w:rPr>
      </w:pPr>
    </w:p>
    <w:p w14:paraId="7B2FFA76" w14:textId="77777777" w:rsidR="0086117C" w:rsidRPr="0077708A" w:rsidRDefault="0086117C" w:rsidP="00847514">
      <w:pPr>
        <w:numPr>
          <w:ilvl w:val="0"/>
          <w:numId w:val="96"/>
        </w:numPr>
        <w:autoSpaceDE w:val="0"/>
        <w:autoSpaceDN w:val="0"/>
        <w:adjustRightInd w:val="0"/>
        <w:rPr>
          <w:rFonts w:cs="Arial"/>
          <w:szCs w:val="22"/>
        </w:rPr>
      </w:pPr>
      <w:r w:rsidRPr="0077708A">
        <w:rPr>
          <w:rFonts w:cs="Arial"/>
          <w:szCs w:val="22"/>
        </w:rPr>
        <w:t>Inputs to call the individual preemptions shall be provided through the controller Unit "D" connector or a connector dedicated to preemptions</w:t>
      </w:r>
      <w:r>
        <w:rPr>
          <w:rFonts w:cs="Arial"/>
          <w:szCs w:val="22"/>
        </w:rPr>
        <w:t>.</w:t>
      </w:r>
      <w:r w:rsidRPr="0077708A">
        <w:rPr>
          <w:rFonts w:cs="Arial"/>
          <w:szCs w:val="22"/>
        </w:rPr>
        <w:t xml:space="preserve"> </w:t>
      </w:r>
    </w:p>
    <w:p w14:paraId="7AA88CAE" w14:textId="77777777" w:rsidR="0086117C" w:rsidRPr="0077708A" w:rsidRDefault="0086117C" w:rsidP="0086117C">
      <w:pPr>
        <w:autoSpaceDE w:val="0"/>
        <w:autoSpaceDN w:val="0"/>
        <w:adjustRightInd w:val="0"/>
        <w:rPr>
          <w:rFonts w:cs="Arial"/>
          <w:szCs w:val="22"/>
        </w:rPr>
      </w:pPr>
    </w:p>
    <w:p w14:paraId="2F29ED51" w14:textId="77777777" w:rsidR="0086117C" w:rsidRPr="0077708A" w:rsidRDefault="0086117C" w:rsidP="00847514">
      <w:pPr>
        <w:numPr>
          <w:ilvl w:val="0"/>
          <w:numId w:val="96"/>
        </w:numPr>
        <w:autoSpaceDE w:val="0"/>
        <w:autoSpaceDN w:val="0"/>
        <w:adjustRightInd w:val="0"/>
        <w:rPr>
          <w:rFonts w:cs="Arial"/>
          <w:szCs w:val="22"/>
        </w:rPr>
      </w:pPr>
      <w:r w:rsidRPr="0077708A">
        <w:rPr>
          <w:rFonts w:cs="Arial"/>
          <w:szCs w:val="22"/>
        </w:rPr>
        <w:t>Outputs representative of the individual preemptions shall be provided through the controller Unit "D" connector or a connector dedicated to preemptions</w:t>
      </w:r>
      <w:r>
        <w:rPr>
          <w:rFonts w:cs="Arial"/>
          <w:szCs w:val="22"/>
        </w:rPr>
        <w:t>.</w:t>
      </w:r>
      <w:r w:rsidRPr="0077708A">
        <w:rPr>
          <w:rFonts w:cs="Arial"/>
          <w:szCs w:val="22"/>
        </w:rPr>
        <w:t xml:space="preserve"> </w:t>
      </w:r>
    </w:p>
    <w:p w14:paraId="76820ADF" w14:textId="77777777" w:rsidR="0086117C" w:rsidRPr="0077708A" w:rsidRDefault="0086117C" w:rsidP="0086117C">
      <w:pPr>
        <w:autoSpaceDE w:val="0"/>
        <w:autoSpaceDN w:val="0"/>
        <w:adjustRightInd w:val="0"/>
        <w:rPr>
          <w:rFonts w:cs="Arial"/>
          <w:szCs w:val="22"/>
        </w:rPr>
      </w:pPr>
    </w:p>
    <w:p w14:paraId="75E81408" w14:textId="77777777" w:rsidR="0086117C" w:rsidRPr="0077708A" w:rsidRDefault="0086117C" w:rsidP="00847514">
      <w:pPr>
        <w:numPr>
          <w:ilvl w:val="0"/>
          <w:numId w:val="96"/>
        </w:numPr>
        <w:autoSpaceDE w:val="0"/>
        <w:autoSpaceDN w:val="0"/>
        <w:adjustRightInd w:val="0"/>
        <w:rPr>
          <w:rFonts w:cs="Arial"/>
          <w:szCs w:val="22"/>
        </w:rPr>
      </w:pPr>
      <w:r w:rsidRPr="0077708A">
        <w:rPr>
          <w:rFonts w:cs="Arial"/>
          <w:szCs w:val="22"/>
        </w:rPr>
        <w:t xml:space="preserve">As all manufacturers pre-emption routines and terminology vary to some degree, the following examples shall be construed as the minimum acceptable parameters for each preemption routine: </w:t>
      </w:r>
    </w:p>
    <w:p w14:paraId="63555D08" w14:textId="77777777" w:rsidR="0086117C" w:rsidRPr="0077708A" w:rsidRDefault="0086117C" w:rsidP="0086117C">
      <w:pPr>
        <w:autoSpaceDE w:val="0"/>
        <w:autoSpaceDN w:val="0"/>
        <w:adjustRightInd w:val="0"/>
        <w:rPr>
          <w:rFonts w:cs="Arial"/>
          <w:szCs w:val="22"/>
        </w:rPr>
      </w:pPr>
    </w:p>
    <w:p w14:paraId="5CDEEBEC"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Parameter Definition</w:t>
      </w:r>
      <w:r>
        <w:rPr>
          <w:rFonts w:cs="Arial"/>
          <w:szCs w:val="22"/>
        </w:rPr>
        <w:t>.</w:t>
      </w:r>
      <w:r w:rsidRPr="0077708A">
        <w:rPr>
          <w:rFonts w:cs="Arial"/>
          <w:szCs w:val="22"/>
        </w:rPr>
        <w:t xml:space="preserve"> </w:t>
      </w:r>
    </w:p>
    <w:p w14:paraId="6F0DABC7"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 xml:space="preserve">Delay Time Delay prior to start of pre-emption </w:t>
      </w:r>
    </w:p>
    <w:p w14:paraId="7A83D279"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Hold/Inhibit Time</w:t>
      </w:r>
      <w:r w:rsidR="006A1B10">
        <w:rPr>
          <w:rFonts w:cs="Arial"/>
          <w:szCs w:val="22"/>
        </w:rPr>
        <w:t>.</w:t>
      </w:r>
      <w:r w:rsidRPr="0077708A">
        <w:rPr>
          <w:rFonts w:cs="Arial"/>
          <w:szCs w:val="22"/>
        </w:rPr>
        <w:t xml:space="preserve"> Time to hold active phase(s) or to omit other phases</w:t>
      </w:r>
      <w:r>
        <w:rPr>
          <w:rFonts w:cs="Arial"/>
          <w:szCs w:val="22"/>
        </w:rPr>
        <w:t>.</w:t>
      </w:r>
      <w:r w:rsidRPr="0077708A">
        <w:rPr>
          <w:rFonts w:cs="Arial"/>
          <w:szCs w:val="22"/>
        </w:rPr>
        <w:t xml:space="preserve"> </w:t>
      </w:r>
    </w:p>
    <w:p w14:paraId="2E2E5C6D"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Min/Walk/P</w:t>
      </w:r>
      <w:r w:rsidR="006A1B10">
        <w:rPr>
          <w:rFonts w:cs="Arial"/>
          <w:szCs w:val="22"/>
        </w:rPr>
        <w:t>CL</w:t>
      </w:r>
      <w:r w:rsidRPr="0077708A">
        <w:rPr>
          <w:rFonts w:cs="Arial"/>
          <w:szCs w:val="22"/>
        </w:rPr>
        <w:t xml:space="preserve"> Time Selects new or allows normally timed Min/Walk/PCL time</w:t>
      </w:r>
      <w:r>
        <w:rPr>
          <w:rFonts w:cs="Arial"/>
          <w:szCs w:val="22"/>
        </w:rPr>
        <w:t>.</w:t>
      </w:r>
      <w:r w:rsidRPr="0077708A">
        <w:rPr>
          <w:rFonts w:cs="Arial"/>
          <w:szCs w:val="22"/>
        </w:rPr>
        <w:t xml:space="preserve"> </w:t>
      </w:r>
    </w:p>
    <w:p w14:paraId="439C8DCD"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Ye</w:t>
      </w:r>
      <w:r>
        <w:rPr>
          <w:rFonts w:cs="Arial"/>
          <w:szCs w:val="22"/>
        </w:rPr>
        <w:t>l</w:t>
      </w:r>
      <w:r w:rsidRPr="0077708A">
        <w:rPr>
          <w:rFonts w:cs="Arial"/>
          <w:szCs w:val="22"/>
        </w:rPr>
        <w:t>l</w:t>
      </w:r>
      <w:r>
        <w:rPr>
          <w:rFonts w:cs="Arial"/>
          <w:szCs w:val="22"/>
        </w:rPr>
        <w:t>ow</w:t>
      </w:r>
      <w:r w:rsidRPr="0077708A">
        <w:rPr>
          <w:rFonts w:cs="Arial"/>
          <w:szCs w:val="22"/>
        </w:rPr>
        <w:t>/Red Time Selects new or allows normally timed Yel</w:t>
      </w:r>
      <w:r>
        <w:rPr>
          <w:rFonts w:cs="Arial"/>
          <w:szCs w:val="22"/>
        </w:rPr>
        <w:t>low</w:t>
      </w:r>
      <w:r w:rsidRPr="0077708A">
        <w:rPr>
          <w:rFonts w:cs="Arial"/>
          <w:szCs w:val="22"/>
        </w:rPr>
        <w:t>/Red Time</w:t>
      </w:r>
      <w:r>
        <w:rPr>
          <w:rFonts w:cs="Arial"/>
          <w:szCs w:val="22"/>
        </w:rPr>
        <w:t>.</w:t>
      </w:r>
      <w:r w:rsidRPr="0077708A">
        <w:rPr>
          <w:rFonts w:cs="Arial"/>
          <w:szCs w:val="22"/>
        </w:rPr>
        <w:t xml:space="preserve"> </w:t>
      </w:r>
    </w:p>
    <w:p w14:paraId="67F8C0E5"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Clear Phase(s) Selects phase(s) to clear before entering pre-emption row</w:t>
      </w:r>
      <w:r>
        <w:rPr>
          <w:rFonts w:cs="Arial"/>
          <w:szCs w:val="22"/>
        </w:rPr>
        <w:t>.</w:t>
      </w:r>
      <w:r w:rsidRPr="0077708A">
        <w:rPr>
          <w:rFonts w:cs="Arial"/>
          <w:szCs w:val="22"/>
        </w:rPr>
        <w:t xml:space="preserve"> </w:t>
      </w:r>
    </w:p>
    <w:p w14:paraId="4D0CFFB6"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Pre-Emption Row Selects phase(s) or special interval to service pre-emption</w:t>
      </w:r>
      <w:r>
        <w:rPr>
          <w:rFonts w:cs="Arial"/>
          <w:szCs w:val="22"/>
        </w:rPr>
        <w:t>.</w:t>
      </w:r>
      <w:r w:rsidRPr="0077708A">
        <w:rPr>
          <w:rFonts w:cs="Arial"/>
          <w:szCs w:val="22"/>
        </w:rPr>
        <w:t xml:space="preserve"> </w:t>
      </w:r>
    </w:p>
    <w:p w14:paraId="06BABFE3"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Dwell Time Guaranteed pre-emption time plus hold until release</w:t>
      </w:r>
      <w:r>
        <w:rPr>
          <w:rFonts w:cs="Arial"/>
          <w:szCs w:val="22"/>
        </w:rPr>
        <w:t>.</w:t>
      </w:r>
      <w:r w:rsidRPr="0077708A">
        <w:rPr>
          <w:rFonts w:cs="Arial"/>
          <w:szCs w:val="22"/>
        </w:rPr>
        <w:t xml:space="preserve"> </w:t>
      </w:r>
    </w:p>
    <w:p w14:paraId="456027FA" w14:textId="77777777" w:rsidR="0086117C" w:rsidRPr="0077708A" w:rsidRDefault="0086117C" w:rsidP="00847514">
      <w:pPr>
        <w:numPr>
          <w:ilvl w:val="0"/>
          <w:numId w:val="97"/>
        </w:numPr>
        <w:autoSpaceDE w:val="0"/>
        <w:autoSpaceDN w:val="0"/>
        <w:adjustRightInd w:val="0"/>
        <w:rPr>
          <w:rFonts w:cs="Arial"/>
          <w:szCs w:val="22"/>
        </w:rPr>
      </w:pPr>
      <w:r w:rsidRPr="0077708A">
        <w:rPr>
          <w:rFonts w:cs="Arial"/>
          <w:szCs w:val="22"/>
        </w:rPr>
        <w:t>Exit Phase(s) Selects phase(s) to be serviced and/or called following pre</w:t>
      </w:r>
      <w:r>
        <w:rPr>
          <w:rFonts w:cs="Arial"/>
          <w:szCs w:val="22"/>
        </w:rPr>
        <w:t>-</w:t>
      </w:r>
      <w:r w:rsidRPr="0077708A">
        <w:rPr>
          <w:rFonts w:cs="Arial"/>
          <w:szCs w:val="22"/>
        </w:rPr>
        <w:t>emption</w:t>
      </w:r>
      <w:r>
        <w:rPr>
          <w:rFonts w:cs="Arial"/>
          <w:szCs w:val="22"/>
        </w:rPr>
        <w:t>.</w:t>
      </w:r>
    </w:p>
    <w:p w14:paraId="14EA8AB9" w14:textId="77777777" w:rsidR="0086117C" w:rsidRPr="008B65B8" w:rsidRDefault="0086117C" w:rsidP="00847514">
      <w:pPr>
        <w:numPr>
          <w:ilvl w:val="0"/>
          <w:numId w:val="97"/>
        </w:numPr>
        <w:autoSpaceDE w:val="0"/>
        <w:autoSpaceDN w:val="0"/>
        <w:adjustRightInd w:val="0"/>
        <w:rPr>
          <w:rFonts w:cs="Arial"/>
          <w:szCs w:val="22"/>
        </w:rPr>
      </w:pPr>
      <w:r w:rsidRPr="008B65B8">
        <w:rPr>
          <w:rFonts w:cs="Arial"/>
          <w:szCs w:val="22"/>
        </w:rPr>
        <w:t xml:space="preserve">Exit Call SP Places calls (vehicle and pedestrian) to phase(s) to be served following pre-emption. </w:t>
      </w:r>
    </w:p>
    <w:p w14:paraId="04D89A13" w14:textId="77777777" w:rsidR="0086117C" w:rsidRPr="0077708A" w:rsidRDefault="0086117C" w:rsidP="0086117C">
      <w:pPr>
        <w:autoSpaceDE w:val="0"/>
        <w:autoSpaceDN w:val="0"/>
        <w:adjustRightInd w:val="0"/>
        <w:ind w:left="720"/>
        <w:rPr>
          <w:rFonts w:cs="Arial"/>
          <w:szCs w:val="22"/>
        </w:rPr>
      </w:pPr>
    </w:p>
    <w:p w14:paraId="049B8D98" w14:textId="77777777" w:rsidR="0086117C" w:rsidRPr="0077708A" w:rsidRDefault="0086117C" w:rsidP="00847514">
      <w:pPr>
        <w:numPr>
          <w:ilvl w:val="0"/>
          <w:numId w:val="96"/>
        </w:numPr>
        <w:autoSpaceDE w:val="0"/>
        <w:autoSpaceDN w:val="0"/>
        <w:adjustRightInd w:val="0"/>
        <w:rPr>
          <w:rFonts w:cs="Arial"/>
          <w:szCs w:val="22"/>
        </w:rPr>
      </w:pPr>
      <w:r w:rsidRPr="0077708A">
        <w:rPr>
          <w:rFonts w:cs="Arial"/>
          <w:szCs w:val="22"/>
        </w:rPr>
        <w:t xml:space="preserve">The controller unit display shall be capable of displaying all pre-emption information stored in memory as well as current operational data. </w:t>
      </w:r>
    </w:p>
    <w:p w14:paraId="5E93A6A8" w14:textId="77777777" w:rsidR="0086117C" w:rsidRPr="0077708A" w:rsidRDefault="0086117C" w:rsidP="0086117C">
      <w:pPr>
        <w:autoSpaceDE w:val="0"/>
        <w:autoSpaceDN w:val="0"/>
        <w:adjustRightInd w:val="0"/>
        <w:rPr>
          <w:rFonts w:cs="Arial"/>
          <w:szCs w:val="22"/>
        </w:rPr>
      </w:pPr>
    </w:p>
    <w:p w14:paraId="616D5BD6" w14:textId="77777777" w:rsidR="0086117C" w:rsidRPr="0077708A" w:rsidRDefault="0086117C" w:rsidP="0086117C">
      <w:pPr>
        <w:pStyle w:val="Heading3"/>
      </w:pPr>
      <w:bookmarkStart w:id="285" w:name="_Toc223420160"/>
      <w:bookmarkStart w:id="286" w:name="_Toc224448155"/>
      <w:bookmarkStart w:id="287" w:name="_Toc290287153"/>
      <w:bookmarkStart w:id="288" w:name="_Toc429127620"/>
      <w:bookmarkStart w:id="289" w:name="_Toc494897501"/>
      <w:bookmarkStart w:id="290" w:name="_Toc10463305"/>
      <w:r w:rsidRPr="0077708A">
        <w:t>DATA TRANSFER</w:t>
      </w:r>
      <w:bookmarkEnd w:id="285"/>
      <w:bookmarkEnd w:id="286"/>
      <w:bookmarkEnd w:id="287"/>
      <w:bookmarkEnd w:id="288"/>
      <w:bookmarkEnd w:id="289"/>
      <w:bookmarkEnd w:id="290"/>
      <w:r w:rsidRPr="0077708A">
        <w:t xml:space="preserve"> </w:t>
      </w:r>
    </w:p>
    <w:p w14:paraId="3B6914A8" w14:textId="77777777" w:rsidR="0086117C" w:rsidRPr="0077708A" w:rsidRDefault="0086117C" w:rsidP="0086117C">
      <w:pPr>
        <w:autoSpaceDE w:val="0"/>
        <w:autoSpaceDN w:val="0"/>
        <w:adjustRightInd w:val="0"/>
        <w:rPr>
          <w:rFonts w:cs="Arial"/>
          <w:szCs w:val="22"/>
        </w:rPr>
      </w:pPr>
    </w:p>
    <w:p w14:paraId="494A4ACC" w14:textId="77777777" w:rsidR="0086117C" w:rsidRPr="0077708A" w:rsidRDefault="0086117C" w:rsidP="00847514">
      <w:pPr>
        <w:numPr>
          <w:ilvl w:val="0"/>
          <w:numId w:val="98"/>
        </w:numPr>
        <w:autoSpaceDE w:val="0"/>
        <w:autoSpaceDN w:val="0"/>
        <w:adjustRightInd w:val="0"/>
        <w:rPr>
          <w:rFonts w:cs="Arial"/>
          <w:szCs w:val="22"/>
        </w:rPr>
      </w:pPr>
      <w:r w:rsidRPr="0077708A">
        <w:rPr>
          <w:rFonts w:cs="Arial"/>
          <w:szCs w:val="22"/>
        </w:rPr>
        <w:t>It shall be possible to transfer controller unit parameters between like model controller units via the controller unit EIA-232 (RS232C) twenty-five (25) pin connectors</w:t>
      </w:r>
      <w:r>
        <w:rPr>
          <w:rFonts w:cs="Arial"/>
          <w:szCs w:val="22"/>
        </w:rPr>
        <w:t>.</w:t>
      </w:r>
      <w:r w:rsidRPr="0077708A">
        <w:rPr>
          <w:rFonts w:cs="Arial"/>
          <w:szCs w:val="22"/>
        </w:rPr>
        <w:t xml:space="preserve"> </w:t>
      </w:r>
    </w:p>
    <w:p w14:paraId="42243ED0" w14:textId="77777777" w:rsidR="0086117C" w:rsidRPr="0077708A" w:rsidRDefault="0086117C" w:rsidP="0086117C">
      <w:pPr>
        <w:autoSpaceDE w:val="0"/>
        <w:autoSpaceDN w:val="0"/>
        <w:adjustRightInd w:val="0"/>
        <w:rPr>
          <w:rFonts w:cs="Arial"/>
          <w:szCs w:val="22"/>
        </w:rPr>
      </w:pPr>
    </w:p>
    <w:p w14:paraId="038A8F14" w14:textId="77777777" w:rsidR="0086117C" w:rsidRPr="0077708A" w:rsidRDefault="0086117C" w:rsidP="00847514">
      <w:pPr>
        <w:numPr>
          <w:ilvl w:val="0"/>
          <w:numId w:val="98"/>
        </w:numPr>
        <w:autoSpaceDE w:val="0"/>
        <w:autoSpaceDN w:val="0"/>
        <w:adjustRightInd w:val="0"/>
        <w:rPr>
          <w:rFonts w:cs="Arial"/>
          <w:szCs w:val="22"/>
        </w:rPr>
      </w:pPr>
      <w:r w:rsidRPr="0077708A">
        <w:rPr>
          <w:rFonts w:cs="Arial"/>
          <w:szCs w:val="22"/>
        </w:rPr>
        <w:t xml:space="preserve">The controller unit transfer menu shall allow the user to select which controller unit parameter area is to be transferred to another controller unit as indicated in the example below. Variations on format are acceptable: </w:t>
      </w:r>
    </w:p>
    <w:p w14:paraId="759F99C0" w14:textId="77777777" w:rsidR="0086117C" w:rsidRPr="0077708A" w:rsidRDefault="0086117C" w:rsidP="0086117C">
      <w:pPr>
        <w:autoSpaceDE w:val="0"/>
        <w:autoSpaceDN w:val="0"/>
        <w:adjustRightInd w:val="0"/>
        <w:ind w:left="360" w:firstLine="720"/>
        <w:rPr>
          <w:rFonts w:cs="Arial"/>
          <w:szCs w:val="22"/>
        </w:rPr>
      </w:pPr>
    </w:p>
    <w:p w14:paraId="06DA5064" w14:textId="77777777" w:rsidR="0086117C" w:rsidRPr="0077708A" w:rsidRDefault="0086117C" w:rsidP="00847514">
      <w:pPr>
        <w:numPr>
          <w:ilvl w:val="1"/>
          <w:numId w:val="96"/>
        </w:numPr>
        <w:autoSpaceDE w:val="0"/>
        <w:autoSpaceDN w:val="0"/>
        <w:adjustRightInd w:val="0"/>
        <w:rPr>
          <w:rFonts w:cs="Arial"/>
          <w:szCs w:val="22"/>
        </w:rPr>
      </w:pPr>
      <w:r w:rsidRPr="0077708A">
        <w:rPr>
          <w:rFonts w:cs="Arial"/>
          <w:szCs w:val="22"/>
        </w:rPr>
        <w:t>Controller</w:t>
      </w:r>
      <w:r>
        <w:rPr>
          <w:rFonts w:cs="Arial"/>
          <w:szCs w:val="22"/>
        </w:rPr>
        <w:t>.</w:t>
      </w:r>
    </w:p>
    <w:p w14:paraId="004AC6B4" w14:textId="77777777" w:rsidR="0086117C" w:rsidRPr="0077708A" w:rsidRDefault="0086117C" w:rsidP="00847514">
      <w:pPr>
        <w:numPr>
          <w:ilvl w:val="1"/>
          <w:numId w:val="96"/>
        </w:numPr>
        <w:autoSpaceDE w:val="0"/>
        <w:autoSpaceDN w:val="0"/>
        <w:adjustRightInd w:val="0"/>
        <w:rPr>
          <w:rFonts w:cs="Arial"/>
          <w:szCs w:val="22"/>
        </w:rPr>
      </w:pPr>
      <w:r w:rsidRPr="0077708A">
        <w:rPr>
          <w:rFonts w:cs="Arial"/>
          <w:szCs w:val="22"/>
        </w:rPr>
        <w:t>Coordination</w:t>
      </w:r>
      <w:r>
        <w:rPr>
          <w:rFonts w:cs="Arial"/>
          <w:szCs w:val="22"/>
        </w:rPr>
        <w:t>.</w:t>
      </w:r>
      <w:r w:rsidRPr="0077708A">
        <w:rPr>
          <w:rFonts w:cs="Arial"/>
          <w:szCs w:val="22"/>
        </w:rPr>
        <w:t xml:space="preserve"> </w:t>
      </w:r>
    </w:p>
    <w:p w14:paraId="4FB5879C" w14:textId="77777777" w:rsidR="0086117C" w:rsidRPr="0077708A" w:rsidRDefault="0086117C" w:rsidP="00847514">
      <w:pPr>
        <w:numPr>
          <w:ilvl w:val="1"/>
          <w:numId w:val="96"/>
        </w:numPr>
        <w:autoSpaceDE w:val="0"/>
        <w:autoSpaceDN w:val="0"/>
        <w:adjustRightInd w:val="0"/>
        <w:rPr>
          <w:rFonts w:cs="Arial"/>
          <w:szCs w:val="22"/>
        </w:rPr>
      </w:pPr>
      <w:r w:rsidRPr="0077708A">
        <w:rPr>
          <w:rFonts w:cs="Arial"/>
          <w:szCs w:val="22"/>
        </w:rPr>
        <w:t>Time clock</w:t>
      </w:r>
      <w:r>
        <w:rPr>
          <w:rFonts w:cs="Arial"/>
          <w:szCs w:val="22"/>
        </w:rPr>
        <w:t>.</w:t>
      </w:r>
    </w:p>
    <w:p w14:paraId="02204990" w14:textId="77777777" w:rsidR="0086117C" w:rsidRPr="0077708A" w:rsidRDefault="0086117C" w:rsidP="00847514">
      <w:pPr>
        <w:numPr>
          <w:ilvl w:val="1"/>
          <w:numId w:val="96"/>
        </w:numPr>
        <w:autoSpaceDE w:val="0"/>
        <w:autoSpaceDN w:val="0"/>
        <w:adjustRightInd w:val="0"/>
        <w:rPr>
          <w:rFonts w:cs="Arial"/>
          <w:szCs w:val="22"/>
        </w:rPr>
      </w:pPr>
      <w:r>
        <w:rPr>
          <w:rFonts w:cs="Arial"/>
          <w:szCs w:val="22"/>
        </w:rPr>
        <w:t>Pre-Emption.</w:t>
      </w:r>
    </w:p>
    <w:p w14:paraId="2BB2CBAA" w14:textId="77777777" w:rsidR="0086117C" w:rsidRPr="0077708A" w:rsidRDefault="0086117C" w:rsidP="00847514">
      <w:pPr>
        <w:numPr>
          <w:ilvl w:val="1"/>
          <w:numId w:val="96"/>
        </w:numPr>
        <w:autoSpaceDE w:val="0"/>
        <w:autoSpaceDN w:val="0"/>
        <w:adjustRightInd w:val="0"/>
        <w:rPr>
          <w:rFonts w:cs="Arial"/>
          <w:szCs w:val="22"/>
        </w:rPr>
      </w:pPr>
      <w:r w:rsidRPr="0077708A">
        <w:rPr>
          <w:rFonts w:cs="Arial"/>
          <w:szCs w:val="22"/>
        </w:rPr>
        <w:t xml:space="preserve">All parameters </w:t>
      </w:r>
    </w:p>
    <w:p w14:paraId="053C1500" w14:textId="77777777" w:rsidR="0086117C" w:rsidRPr="0077708A" w:rsidRDefault="0086117C" w:rsidP="0086117C">
      <w:pPr>
        <w:autoSpaceDE w:val="0"/>
        <w:autoSpaceDN w:val="0"/>
        <w:adjustRightInd w:val="0"/>
        <w:rPr>
          <w:rFonts w:cs="Arial"/>
          <w:szCs w:val="22"/>
        </w:rPr>
      </w:pPr>
    </w:p>
    <w:p w14:paraId="6CFE5C1E" w14:textId="77777777" w:rsidR="0086117C" w:rsidRPr="0077708A" w:rsidRDefault="0086117C" w:rsidP="0086117C">
      <w:pPr>
        <w:pStyle w:val="Heading3"/>
      </w:pPr>
      <w:bookmarkStart w:id="291" w:name="_Toc223420161"/>
      <w:bookmarkStart w:id="292" w:name="_Toc224448156"/>
      <w:bookmarkStart w:id="293" w:name="_Toc290287154"/>
      <w:bookmarkStart w:id="294" w:name="_Toc429127621"/>
      <w:bookmarkStart w:id="295" w:name="_Toc494897502"/>
      <w:bookmarkStart w:id="296" w:name="_Toc10463306"/>
      <w:r w:rsidRPr="0077708A">
        <w:t>PRINTER</w:t>
      </w:r>
      <w:bookmarkEnd w:id="291"/>
      <w:bookmarkEnd w:id="292"/>
      <w:bookmarkEnd w:id="293"/>
      <w:bookmarkEnd w:id="294"/>
      <w:bookmarkEnd w:id="295"/>
      <w:bookmarkEnd w:id="296"/>
      <w:r w:rsidRPr="0077708A">
        <w:t xml:space="preserve"> </w:t>
      </w:r>
    </w:p>
    <w:p w14:paraId="7520D0CC" w14:textId="77777777" w:rsidR="0086117C" w:rsidRPr="0077708A" w:rsidRDefault="0086117C" w:rsidP="0086117C">
      <w:pPr>
        <w:autoSpaceDE w:val="0"/>
        <w:autoSpaceDN w:val="0"/>
        <w:adjustRightInd w:val="0"/>
        <w:rPr>
          <w:rFonts w:cs="Arial"/>
          <w:szCs w:val="22"/>
        </w:rPr>
      </w:pPr>
    </w:p>
    <w:p w14:paraId="06F72384" w14:textId="77777777" w:rsidR="0086117C" w:rsidRPr="0077708A" w:rsidRDefault="0086117C" w:rsidP="00847514">
      <w:pPr>
        <w:numPr>
          <w:ilvl w:val="0"/>
          <w:numId w:val="99"/>
        </w:numPr>
        <w:autoSpaceDE w:val="0"/>
        <w:autoSpaceDN w:val="0"/>
        <w:adjustRightInd w:val="0"/>
        <w:rPr>
          <w:rFonts w:cs="Arial"/>
          <w:szCs w:val="22"/>
        </w:rPr>
      </w:pPr>
      <w:r w:rsidRPr="0077708A">
        <w:rPr>
          <w:rFonts w:cs="Arial"/>
          <w:szCs w:val="22"/>
        </w:rPr>
        <w:t>It shall be possible to print controller unit parameters on ASCII coded twelve hundred (1200) bits per second data via the EIA-232 (RS232C) twenty-five (25) pin connector supplied on the front of each controller</w:t>
      </w:r>
      <w:r>
        <w:rPr>
          <w:rFonts w:cs="Arial"/>
          <w:szCs w:val="22"/>
        </w:rPr>
        <w:t>.</w:t>
      </w:r>
    </w:p>
    <w:p w14:paraId="521A26BD" w14:textId="77777777" w:rsidR="0086117C" w:rsidRPr="0077708A" w:rsidRDefault="0086117C" w:rsidP="0086117C">
      <w:pPr>
        <w:autoSpaceDE w:val="0"/>
        <w:autoSpaceDN w:val="0"/>
        <w:adjustRightInd w:val="0"/>
        <w:rPr>
          <w:rFonts w:cs="Arial"/>
          <w:szCs w:val="22"/>
        </w:rPr>
      </w:pPr>
    </w:p>
    <w:p w14:paraId="504D0BCF" w14:textId="77777777" w:rsidR="0086117C" w:rsidRPr="0077708A" w:rsidRDefault="0086117C" w:rsidP="00847514">
      <w:pPr>
        <w:numPr>
          <w:ilvl w:val="0"/>
          <w:numId w:val="99"/>
        </w:numPr>
        <w:autoSpaceDE w:val="0"/>
        <w:autoSpaceDN w:val="0"/>
        <w:adjustRightInd w:val="0"/>
        <w:rPr>
          <w:rFonts w:cs="Arial"/>
          <w:szCs w:val="22"/>
        </w:rPr>
      </w:pPr>
      <w:r w:rsidRPr="0077708A">
        <w:rPr>
          <w:rFonts w:cs="Arial"/>
          <w:szCs w:val="22"/>
        </w:rPr>
        <w:t xml:space="preserve">The controller unit print menu shall allow the user to select which controller unit parameter area is to be printed as indicated in the example following. Variations on format are acceptable. </w:t>
      </w:r>
    </w:p>
    <w:p w14:paraId="36CAD44C" w14:textId="77777777" w:rsidR="0086117C" w:rsidRPr="0077708A" w:rsidRDefault="0086117C" w:rsidP="0086117C">
      <w:pPr>
        <w:autoSpaceDE w:val="0"/>
        <w:autoSpaceDN w:val="0"/>
        <w:adjustRightInd w:val="0"/>
        <w:ind w:left="720" w:firstLine="720"/>
        <w:rPr>
          <w:rFonts w:cs="Arial"/>
          <w:szCs w:val="22"/>
        </w:rPr>
      </w:pPr>
    </w:p>
    <w:p w14:paraId="1E3F481F" w14:textId="77777777" w:rsidR="0086117C" w:rsidRPr="0077708A" w:rsidRDefault="0086117C" w:rsidP="00847514">
      <w:pPr>
        <w:numPr>
          <w:ilvl w:val="1"/>
          <w:numId w:val="99"/>
        </w:numPr>
        <w:autoSpaceDE w:val="0"/>
        <w:autoSpaceDN w:val="0"/>
        <w:adjustRightInd w:val="0"/>
        <w:rPr>
          <w:rFonts w:cs="Arial"/>
          <w:szCs w:val="22"/>
        </w:rPr>
      </w:pPr>
      <w:r w:rsidRPr="0077708A">
        <w:rPr>
          <w:rFonts w:cs="Arial"/>
          <w:szCs w:val="22"/>
        </w:rPr>
        <w:t>Controller</w:t>
      </w:r>
      <w:r>
        <w:rPr>
          <w:rFonts w:cs="Arial"/>
          <w:szCs w:val="22"/>
        </w:rPr>
        <w:t>.</w:t>
      </w:r>
      <w:r w:rsidRPr="0077708A">
        <w:rPr>
          <w:rFonts w:cs="Arial"/>
          <w:szCs w:val="22"/>
        </w:rPr>
        <w:t xml:space="preserve"> </w:t>
      </w:r>
    </w:p>
    <w:p w14:paraId="7CBE7EF0" w14:textId="77777777" w:rsidR="0086117C" w:rsidRPr="0077708A" w:rsidRDefault="0086117C" w:rsidP="00847514">
      <w:pPr>
        <w:numPr>
          <w:ilvl w:val="1"/>
          <w:numId w:val="99"/>
        </w:numPr>
        <w:autoSpaceDE w:val="0"/>
        <w:autoSpaceDN w:val="0"/>
        <w:adjustRightInd w:val="0"/>
        <w:rPr>
          <w:rFonts w:cs="Arial"/>
          <w:szCs w:val="22"/>
        </w:rPr>
      </w:pPr>
      <w:r w:rsidRPr="0077708A">
        <w:rPr>
          <w:rFonts w:cs="Arial"/>
          <w:szCs w:val="22"/>
        </w:rPr>
        <w:t>Coordination</w:t>
      </w:r>
      <w:r>
        <w:rPr>
          <w:rFonts w:cs="Arial"/>
          <w:szCs w:val="22"/>
        </w:rPr>
        <w:t>.</w:t>
      </w:r>
      <w:r w:rsidRPr="0077708A">
        <w:rPr>
          <w:rFonts w:cs="Arial"/>
          <w:szCs w:val="22"/>
        </w:rPr>
        <w:t xml:space="preserve"> </w:t>
      </w:r>
    </w:p>
    <w:p w14:paraId="3318A770" w14:textId="77777777" w:rsidR="0086117C" w:rsidRPr="0077708A" w:rsidRDefault="0086117C" w:rsidP="00847514">
      <w:pPr>
        <w:numPr>
          <w:ilvl w:val="1"/>
          <w:numId w:val="99"/>
        </w:numPr>
        <w:autoSpaceDE w:val="0"/>
        <w:autoSpaceDN w:val="0"/>
        <w:adjustRightInd w:val="0"/>
        <w:rPr>
          <w:rFonts w:cs="Arial"/>
          <w:szCs w:val="22"/>
        </w:rPr>
      </w:pPr>
      <w:r w:rsidRPr="0077708A">
        <w:rPr>
          <w:rFonts w:cs="Arial"/>
          <w:szCs w:val="22"/>
        </w:rPr>
        <w:t>Time clock</w:t>
      </w:r>
      <w:r>
        <w:rPr>
          <w:rFonts w:cs="Arial"/>
          <w:szCs w:val="22"/>
        </w:rPr>
        <w:t>.</w:t>
      </w:r>
      <w:r w:rsidRPr="0077708A">
        <w:rPr>
          <w:rFonts w:cs="Arial"/>
          <w:szCs w:val="22"/>
        </w:rPr>
        <w:t xml:space="preserve"> </w:t>
      </w:r>
    </w:p>
    <w:p w14:paraId="53DC3D0B" w14:textId="77777777" w:rsidR="0086117C" w:rsidRPr="0077708A" w:rsidRDefault="0086117C" w:rsidP="00847514">
      <w:pPr>
        <w:numPr>
          <w:ilvl w:val="1"/>
          <w:numId w:val="99"/>
        </w:numPr>
        <w:autoSpaceDE w:val="0"/>
        <w:autoSpaceDN w:val="0"/>
        <w:adjustRightInd w:val="0"/>
        <w:rPr>
          <w:rFonts w:cs="Arial"/>
          <w:szCs w:val="22"/>
        </w:rPr>
      </w:pPr>
      <w:r w:rsidRPr="0077708A">
        <w:rPr>
          <w:rFonts w:cs="Arial"/>
          <w:szCs w:val="22"/>
        </w:rPr>
        <w:t>Pre-Emption</w:t>
      </w:r>
      <w:r>
        <w:rPr>
          <w:rFonts w:cs="Arial"/>
          <w:szCs w:val="22"/>
        </w:rPr>
        <w:t>.</w:t>
      </w:r>
    </w:p>
    <w:p w14:paraId="431EA22B" w14:textId="77777777" w:rsidR="0086117C" w:rsidRPr="0077708A" w:rsidRDefault="0086117C" w:rsidP="00847514">
      <w:pPr>
        <w:numPr>
          <w:ilvl w:val="1"/>
          <w:numId w:val="99"/>
        </w:numPr>
        <w:autoSpaceDE w:val="0"/>
        <w:autoSpaceDN w:val="0"/>
        <w:adjustRightInd w:val="0"/>
        <w:rPr>
          <w:rFonts w:cs="Arial"/>
          <w:szCs w:val="22"/>
        </w:rPr>
      </w:pPr>
      <w:r w:rsidRPr="0077708A">
        <w:rPr>
          <w:rFonts w:cs="Arial"/>
          <w:szCs w:val="22"/>
        </w:rPr>
        <w:t xml:space="preserve">All parameters. </w:t>
      </w:r>
    </w:p>
    <w:p w14:paraId="094016ED" w14:textId="5A45793E" w:rsidR="00513E1F" w:rsidRDefault="00513E1F">
      <w:pPr>
        <w:jc w:val="left"/>
        <w:rPr>
          <w:rFonts w:ascii="Arial Narrow" w:hAnsi="Arial Narrow" w:cs="Arial"/>
          <w:b/>
          <w:bCs/>
          <w:szCs w:val="26"/>
          <w:u w:val="single"/>
        </w:rPr>
      </w:pPr>
      <w:bookmarkStart w:id="297" w:name="_Toc223420162"/>
      <w:r>
        <w:rPr>
          <w:rFonts w:ascii="Arial Narrow" w:hAnsi="Arial Narrow" w:cs="Arial"/>
          <w:b/>
          <w:bCs/>
          <w:szCs w:val="26"/>
          <w:u w:val="single"/>
        </w:rPr>
        <w:br w:type="page"/>
      </w:r>
    </w:p>
    <w:p w14:paraId="36492B7F" w14:textId="77777777" w:rsidR="0086117C" w:rsidRPr="0077708A" w:rsidRDefault="0086117C" w:rsidP="0086117C">
      <w:pPr>
        <w:outlineLvl w:val="2"/>
        <w:rPr>
          <w:rFonts w:ascii="Arial Narrow" w:hAnsi="Arial Narrow" w:cs="Arial"/>
          <w:b/>
          <w:bCs/>
          <w:szCs w:val="26"/>
          <w:u w:val="single"/>
        </w:rPr>
      </w:pPr>
    </w:p>
    <w:p w14:paraId="7ABC4AA0" w14:textId="77777777" w:rsidR="0086117C" w:rsidRPr="0077708A" w:rsidRDefault="0086117C" w:rsidP="0086117C">
      <w:pPr>
        <w:pStyle w:val="Heading3"/>
      </w:pPr>
      <w:bookmarkStart w:id="298" w:name="_Toc224448157"/>
      <w:bookmarkStart w:id="299" w:name="_Toc290287155"/>
      <w:bookmarkStart w:id="300" w:name="_Toc429127622"/>
      <w:bookmarkStart w:id="301" w:name="_Toc494897503"/>
      <w:bookmarkStart w:id="302" w:name="_Toc10463307"/>
      <w:r w:rsidRPr="0077708A">
        <w:t>NEMA TYPE 12 CONFLICT MONITOR</w:t>
      </w:r>
      <w:bookmarkEnd w:id="297"/>
      <w:bookmarkEnd w:id="298"/>
      <w:bookmarkEnd w:id="299"/>
      <w:bookmarkEnd w:id="300"/>
      <w:bookmarkEnd w:id="301"/>
      <w:bookmarkEnd w:id="302"/>
      <w:r w:rsidRPr="0077708A">
        <w:t xml:space="preserve">  </w:t>
      </w:r>
    </w:p>
    <w:p w14:paraId="2487D5BC" w14:textId="77777777" w:rsidR="0086117C" w:rsidRPr="0077708A" w:rsidRDefault="0086117C" w:rsidP="0086117C">
      <w:pPr>
        <w:autoSpaceDE w:val="0"/>
        <w:autoSpaceDN w:val="0"/>
        <w:adjustRightInd w:val="0"/>
        <w:rPr>
          <w:rFonts w:cs="Arial"/>
          <w:szCs w:val="22"/>
        </w:rPr>
      </w:pPr>
    </w:p>
    <w:p w14:paraId="0A1F5FA6" w14:textId="77777777" w:rsidR="0086117C" w:rsidRPr="0077708A" w:rsidRDefault="0086117C" w:rsidP="00847514">
      <w:pPr>
        <w:numPr>
          <w:ilvl w:val="0"/>
          <w:numId w:val="100"/>
        </w:numPr>
        <w:autoSpaceDE w:val="0"/>
        <w:autoSpaceDN w:val="0"/>
        <w:adjustRightInd w:val="0"/>
        <w:rPr>
          <w:rFonts w:cs="Arial"/>
          <w:szCs w:val="22"/>
        </w:rPr>
      </w:pPr>
      <w:r w:rsidRPr="0077708A">
        <w:rPr>
          <w:rFonts w:cs="Arial"/>
          <w:szCs w:val="22"/>
        </w:rPr>
        <w:t>A conflict monitor shall be provided with the controller assembly and shall be a stand-alone type twelve (12) and conform to the requirements of current NEMA TS-1, Part Six (6)</w:t>
      </w:r>
      <w:r>
        <w:rPr>
          <w:rFonts w:cs="Arial"/>
          <w:szCs w:val="22"/>
        </w:rPr>
        <w:t>.</w:t>
      </w:r>
      <w:r w:rsidRPr="0077708A">
        <w:rPr>
          <w:rFonts w:cs="Arial"/>
          <w:szCs w:val="22"/>
        </w:rPr>
        <w:t xml:space="preserve"> </w:t>
      </w:r>
    </w:p>
    <w:p w14:paraId="70A50851" w14:textId="77777777" w:rsidR="0086117C" w:rsidRPr="0077708A" w:rsidRDefault="0086117C" w:rsidP="0086117C">
      <w:pPr>
        <w:autoSpaceDE w:val="0"/>
        <w:autoSpaceDN w:val="0"/>
        <w:adjustRightInd w:val="0"/>
        <w:rPr>
          <w:rFonts w:cs="Arial"/>
          <w:szCs w:val="22"/>
        </w:rPr>
      </w:pPr>
    </w:p>
    <w:p w14:paraId="063D014B" w14:textId="77777777" w:rsidR="0086117C" w:rsidRPr="0077708A" w:rsidRDefault="0086117C" w:rsidP="00847514">
      <w:pPr>
        <w:numPr>
          <w:ilvl w:val="0"/>
          <w:numId w:val="100"/>
        </w:numPr>
        <w:autoSpaceDE w:val="0"/>
        <w:autoSpaceDN w:val="0"/>
        <w:adjustRightInd w:val="0"/>
        <w:rPr>
          <w:rFonts w:cs="Arial"/>
          <w:szCs w:val="22"/>
        </w:rPr>
      </w:pPr>
      <w:r w:rsidRPr="0077708A">
        <w:rPr>
          <w:rFonts w:cs="Arial"/>
          <w:szCs w:val="22"/>
        </w:rPr>
        <w:t>Only light emitting diodes or liquid crystal displays shall be provided and used for indication purposes</w:t>
      </w:r>
      <w:r>
        <w:rPr>
          <w:rFonts w:cs="Arial"/>
          <w:szCs w:val="22"/>
        </w:rPr>
        <w:t>.</w:t>
      </w:r>
      <w:r w:rsidRPr="0077708A">
        <w:rPr>
          <w:rFonts w:cs="Arial"/>
          <w:szCs w:val="22"/>
        </w:rPr>
        <w:t xml:space="preserve"> </w:t>
      </w:r>
    </w:p>
    <w:p w14:paraId="6D674314" w14:textId="77777777" w:rsidR="0086117C" w:rsidRPr="0077708A" w:rsidRDefault="0086117C" w:rsidP="0086117C">
      <w:pPr>
        <w:autoSpaceDE w:val="0"/>
        <w:autoSpaceDN w:val="0"/>
        <w:adjustRightInd w:val="0"/>
        <w:rPr>
          <w:rFonts w:cs="Arial"/>
          <w:szCs w:val="22"/>
        </w:rPr>
      </w:pPr>
    </w:p>
    <w:p w14:paraId="2D85563F" w14:textId="77777777" w:rsidR="0086117C" w:rsidRPr="0077708A" w:rsidRDefault="0086117C" w:rsidP="00847514">
      <w:pPr>
        <w:numPr>
          <w:ilvl w:val="0"/>
          <w:numId w:val="100"/>
        </w:numPr>
        <w:autoSpaceDE w:val="0"/>
        <w:autoSpaceDN w:val="0"/>
        <w:adjustRightInd w:val="0"/>
        <w:rPr>
          <w:rFonts w:cs="Arial"/>
          <w:szCs w:val="22"/>
        </w:rPr>
      </w:pPr>
      <w:r w:rsidRPr="0077708A">
        <w:rPr>
          <w:rFonts w:cs="Arial"/>
          <w:szCs w:val="22"/>
        </w:rPr>
        <w:t>The unit shall be microprocessor-based. The microprocessor, ROM and any other memory element devices shall be mounted in machine-quality IC sockets</w:t>
      </w:r>
      <w:r>
        <w:rPr>
          <w:rFonts w:cs="Arial"/>
          <w:szCs w:val="22"/>
        </w:rPr>
        <w:t>.</w:t>
      </w:r>
    </w:p>
    <w:p w14:paraId="6F4A6BA7" w14:textId="77777777" w:rsidR="0086117C" w:rsidRPr="0077708A" w:rsidRDefault="0086117C" w:rsidP="0086117C">
      <w:pPr>
        <w:autoSpaceDE w:val="0"/>
        <w:autoSpaceDN w:val="0"/>
        <w:adjustRightInd w:val="0"/>
        <w:rPr>
          <w:rFonts w:cs="Arial"/>
          <w:szCs w:val="22"/>
        </w:rPr>
      </w:pPr>
    </w:p>
    <w:p w14:paraId="1510CB6C" w14:textId="77777777" w:rsidR="0086117C" w:rsidRPr="0077708A" w:rsidRDefault="0086117C" w:rsidP="00847514">
      <w:pPr>
        <w:numPr>
          <w:ilvl w:val="0"/>
          <w:numId w:val="100"/>
        </w:numPr>
        <w:autoSpaceDE w:val="0"/>
        <w:autoSpaceDN w:val="0"/>
        <w:adjustRightInd w:val="0"/>
        <w:rPr>
          <w:rFonts w:cs="Arial"/>
          <w:szCs w:val="22"/>
        </w:rPr>
      </w:pPr>
      <w:r w:rsidRPr="0077708A">
        <w:rPr>
          <w:rFonts w:cs="Arial"/>
          <w:szCs w:val="22"/>
        </w:rPr>
        <w:t xml:space="preserve">All conflict monitors shall be provided with a linear or switch mode power supply. </w:t>
      </w:r>
    </w:p>
    <w:p w14:paraId="4058BB7C" w14:textId="77777777" w:rsidR="0086117C" w:rsidRPr="0077708A" w:rsidRDefault="0086117C" w:rsidP="0086117C">
      <w:pPr>
        <w:autoSpaceDE w:val="0"/>
        <w:autoSpaceDN w:val="0"/>
        <w:adjustRightInd w:val="0"/>
        <w:outlineLvl w:val="2"/>
        <w:rPr>
          <w:rFonts w:cs="Arial"/>
          <w:b/>
          <w:bCs/>
          <w:szCs w:val="22"/>
        </w:rPr>
      </w:pPr>
    </w:p>
    <w:p w14:paraId="271D684E" w14:textId="77777777" w:rsidR="0086117C" w:rsidRPr="0077708A" w:rsidRDefault="0086117C" w:rsidP="0086117C">
      <w:pPr>
        <w:pStyle w:val="Heading3"/>
      </w:pPr>
      <w:bookmarkStart w:id="303" w:name="_Toc223420163"/>
      <w:bookmarkStart w:id="304" w:name="_Toc224448158"/>
      <w:bookmarkStart w:id="305" w:name="_Toc290287156"/>
      <w:bookmarkStart w:id="306" w:name="_Toc429127623"/>
      <w:bookmarkStart w:id="307" w:name="_Toc494897504"/>
      <w:bookmarkStart w:id="308" w:name="_Toc10463308"/>
      <w:r w:rsidRPr="0077708A">
        <w:t>LOAD SWITCHES</w:t>
      </w:r>
      <w:bookmarkEnd w:id="303"/>
      <w:bookmarkEnd w:id="304"/>
      <w:bookmarkEnd w:id="305"/>
      <w:bookmarkEnd w:id="306"/>
      <w:bookmarkEnd w:id="307"/>
      <w:bookmarkEnd w:id="308"/>
      <w:r w:rsidRPr="0077708A">
        <w:t xml:space="preserve">  </w:t>
      </w:r>
    </w:p>
    <w:p w14:paraId="2E372D29" w14:textId="77777777" w:rsidR="0086117C" w:rsidRPr="0077708A" w:rsidRDefault="0086117C" w:rsidP="0086117C">
      <w:pPr>
        <w:autoSpaceDE w:val="0"/>
        <w:autoSpaceDN w:val="0"/>
        <w:adjustRightInd w:val="0"/>
        <w:rPr>
          <w:rFonts w:cs="Arial"/>
          <w:szCs w:val="22"/>
        </w:rPr>
      </w:pPr>
    </w:p>
    <w:p w14:paraId="15CC59E9" w14:textId="77777777" w:rsidR="0086117C" w:rsidRPr="0077708A" w:rsidRDefault="0086117C" w:rsidP="00847514">
      <w:pPr>
        <w:numPr>
          <w:ilvl w:val="0"/>
          <w:numId w:val="101"/>
        </w:numPr>
        <w:autoSpaceDE w:val="0"/>
        <w:autoSpaceDN w:val="0"/>
        <w:adjustRightInd w:val="0"/>
        <w:rPr>
          <w:rFonts w:cs="Arial"/>
          <w:szCs w:val="22"/>
        </w:rPr>
      </w:pPr>
      <w:r w:rsidRPr="0077708A">
        <w:rPr>
          <w:rFonts w:cs="Arial"/>
          <w:szCs w:val="22"/>
        </w:rPr>
        <w:t>All load switches shall be the three (3) circuit type conforming to current NEMA TS-1, Part Five (5), and be equipped with three (3) LED indicators representative of the load switch inputs</w:t>
      </w:r>
      <w:r>
        <w:rPr>
          <w:rFonts w:cs="Arial"/>
          <w:szCs w:val="22"/>
        </w:rPr>
        <w:t>.</w:t>
      </w:r>
      <w:r w:rsidRPr="0077708A">
        <w:rPr>
          <w:rFonts w:cs="Arial"/>
          <w:szCs w:val="22"/>
        </w:rPr>
        <w:t xml:space="preserve"> </w:t>
      </w:r>
    </w:p>
    <w:p w14:paraId="5BA1F538" w14:textId="77777777" w:rsidR="0086117C" w:rsidRPr="0077708A" w:rsidRDefault="0086117C" w:rsidP="0086117C">
      <w:pPr>
        <w:autoSpaceDE w:val="0"/>
        <w:autoSpaceDN w:val="0"/>
        <w:adjustRightInd w:val="0"/>
        <w:ind w:left="360"/>
        <w:rPr>
          <w:rFonts w:cs="Arial"/>
          <w:szCs w:val="22"/>
        </w:rPr>
      </w:pPr>
    </w:p>
    <w:p w14:paraId="6F493A4F" w14:textId="77777777" w:rsidR="0086117C" w:rsidRPr="0077708A" w:rsidRDefault="0086117C" w:rsidP="00847514">
      <w:pPr>
        <w:numPr>
          <w:ilvl w:val="0"/>
          <w:numId w:val="101"/>
        </w:numPr>
        <w:autoSpaceDE w:val="0"/>
        <w:autoSpaceDN w:val="0"/>
        <w:adjustRightInd w:val="0"/>
        <w:rPr>
          <w:rFonts w:cs="Arial"/>
          <w:szCs w:val="22"/>
        </w:rPr>
      </w:pPr>
      <w:r w:rsidRPr="0077708A">
        <w:rPr>
          <w:rFonts w:cs="Arial"/>
          <w:szCs w:val="22"/>
        </w:rPr>
        <w:t>All load switches shall utilize optically isolated encapsulated modular solid-state relays</w:t>
      </w:r>
      <w:r>
        <w:rPr>
          <w:rFonts w:cs="Arial"/>
          <w:szCs w:val="22"/>
        </w:rPr>
        <w:t>.</w:t>
      </w:r>
      <w:r w:rsidRPr="0077708A">
        <w:rPr>
          <w:rFonts w:cs="Arial"/>
          <w:szCs w:val="22"/>
        </w:rPr>
        <w:t xml:space="preserve"> </w:t>
      </w:r>
    </w:p>
    <w:p w14:paraId="674EE826" w14:textId="77777777" w:rsidR="0086117C" w:rsidRPr="0077708A" w:rsidRDefault="0086117C" w:rsidP="0086117C">
      <w:pPr>
        <w:autoSpaceDE w:val="0"/>
        <w:autoSpaceDN w:val="0"/>
        <w:adjustRightInd w:val="0"/>
        <w:ind w:left="360"/>
        <w:rPr>
          <w:rFonts w:cs="Arial"/>
          <w:szCs w:val="22"/>
        </w:rPr>
      </w:pPr>
    </w:p>
    <w:p w14:paraId="592CF8F5" w14:textId="77777777" w:rsidR="0086117C" w:rsidRPr="0077708A" w:rsidRDefault="0086117C" w:rsidP="00847514">
      <w:pPr>
        <w:numPr>
          <w:ilvl w:val="0"/>
          <w:numId w:val="101"/>
        </w:numPr>
        <w:autoSpaceDE w:val="0"/>
        <w:autoSpaceDN w:val="0"/>
        <w:adjustRightInd w:val="0"/>
        <w:rPr>
          <w:rFonts w:cs="Arial"/>
          <w:szCs w:val="22"/>
        </w:rPr>
      </w:pPr>
      <w:r w:rsidRPr="0077708A">
        <w:rPr>
          <w:rFonts w:cs="Arial"/>
          <w:szCs w:val="22"/>
        </w:rPr>
        <w:t>Each optically isolated encapsulated relay utilized in the load switch shall have a minimum rating of 25 amps at 120 VAC</w:t>
      </w:r>
      <w:r>
        <w:rPr>
          <w:rFonts w:cs="Arial"/>
          <w:szCs w:val="22"/>
        </w:rPr>
        <w:t>.</w:t>
      </w:r>
    </w:p>
    <w:p w14:paraId="2D57B236" w14:textId="77777777" w:rsidR="0086117C" w:rsidRPr="0077708A" w:rsidRDefault="0086117C" w:rsidP="0086117C">
      <w:pPr>
        <w:autoSpaceDE w:val="0"/>
        <w:autoSpaceDN w:val="0"/>
        <w:adjustRightInd w:val="0"/>
        <w:ind w:left="360"/>
        <w:rPr>
          <w:rFonts w:cs="Arial"/>
          <w:szCs w:val="22"/>
        </w:rPr>
      </w:pPr>
    </w:p>
    <w:p w14:paraId="185C87FA" w14:textId="77777777" w:rsidR="0086117C" w:rsidRPr="0077708A" w:rsidRDefault="0086117C" w:rsidP="00847514">
      <w:pPr>
        <w:numPr>
          <w:ilvl w:val="0"/>
          <w:numId w:val="101"/>
        </w:numPr>
        <w:autoSpaceDE w:val="0"/>
        <w:autoSpaceDN w:val="0"/>
        <w:adjustRightInd w:val="0"/>
        <w:rPr>
          <w:rFonts w:cs="Arial"/>
          <w:szCs w:val="22"/>
        </w:rPr>
      </w:pPr>
      <w:r w:rsidRPr="0077708A">
        <w:rPr>
          <w:rFonts w:cs="Arial"/>
          <w:szCs w:val="22"/>
        </w:rPr>
        <w:t xml:space="preserve">A minimum of four (4) three (3) circuit load switches shall be furnished. If additional load switches are necessary to provide the timing and sequence of operation required by the contract to which this specification applies, the additional load switches must be furnished. </w:t>
      </w:r>
    </w:p>
    <w:p w14:paraId="30D94ACD" w14:textId="77777777" w:rsidR="0086117C" w:rsidRPr="0077708A" w:rsidRDefault="0086117C" w:rsidP="0086117C">
      <w:pPr>
        <w:autoSpaceDE w:val="0"/>
        <w:autoSpaceDN w:val="0"/>
        <w:adjustRightInd w:val="0"/>
        <w:rPr>
          <w:rFonts w:cs="Arial"/>
          <w:szCs w:val="22"/>
        </w:rPr>
      </w:pPr>
    </w:p>
    <w:p w14:paraId="1B17712B" w14:textId="77777777" w:rsidR="0086117C" w:rsidRPr="0077708A" w:rsidRDefault="0086117C" w:rsidP="0086117C">
      <w:pPr>
        <w:pStyle w:val="Heading3"/>
      </w:pPr>
      <w:bookmarkStart w:id="309" w:name="_Toc224448159"/>
      <w:bookmarkStart w:id="310" w:name="_Toc290287157"/>
      <w:bookmarkStart w:id="311" w:name="_Toc429127624"/>
      <w:bookmarkStart w:id="312" w:name="_Toc494897505"/>
      <w:bookmarkStart w:id="313" w:name="_Toc10463309"/>
      <w:r w:rsidRPr="0077708A">
        <w:t>FLASHER</w:t>
      </w:r>
      <w:bookmarkEnd w:id="309"/>
      <w:bookmarkEnd w:id="310"/>
      <w:bookmarkEnd w:id="311"/>
      <w:bookmarkEnd w:id="312"/>
      <w:bookmarkEnd w:id="313"/>
    </w:p>
    <w:p w14:paraId="6D5D382A" w14:textId="77777777" w:rsidR="0086117C" w:rsidRPr="0077708A" w:rsidRDefault="0086117C" w:rsidP="0086117C">
      <w:pPr>
        <w:autoSpaceDE w:val="0"/>
        <w:autoSpaceDN w:val="0"/>
        <w:adjustRightInd w:val="0"/>
        <w:rPr>
          <w:rFonts w:cs="Arial"/>
          <w:szCs w:val="22"/>
        </w:rPr>
      </w:pPr>
    </w:p>
    <w:p w14:paraId="2C409048" w14:textId="77777777" w:rsidR="0086117C" w:rsidRPr="0077708A" w:rsidRDefault="0086117C" w:rsidP="00847514">
      <w:pPr>
        <w:numPr>
          <w:ilvl w:val="0"/>
          <w:numId w:val="102"/>
        </w:numPr>
        <w:autoSpaceDE w:val="0"/>
        <w:autoSpaceDN w:val="0"/>
        <w:adjustRightInd w:val="0"/>
        <w:rPr>
          <w:rFonts w:cs="Arial"/>
          <w:szCs w:val="22"/>
        </w:rPr>
      </w:pPr>
      <w:r w:rsidRPr="0077708A">
        <w:rPr>
          <w:rFonts w:cs="Arial"/>
          <w:szCs w:val="22"/>
        </w:rPr>
        <w:t xml:space="preserve">A solid-state two circuit type three (3) flasher conforming to current NEMA TS-1, Part Eight (8), except that each output shall be rated at 20 amps, shall be provided: and </w:t>
      </w:r>
    </w:p>
    <w:p w14:paraId="43EBD8B9" w14:textId="77777777" w:rsidR="0086117C" w:rsidRPr="0077708A" w:rsidRDefault="0086117C" w:rsidP="0086117C">
      <w:pPr>
        <w:autoSpaceDE w:val="0"/>
        <w:autoSpaceDN w:val="0"/>
        <w:adjustRightInd w:val="0"/>
        <w:rPr>
          <w:rFonts w:cs="Arial"/>
          <w:szCs w:val="22"/>
        </w:rPr>
      </w:pPr>
    </w:p>
    <w:p w14:paraId="49E5FE62" w14:textId="77777777" w:rsidR="0086117C" w:rsidRPr="0077708A" w:rsidRDefault="0086117C" w:rsidP="00847514">
      <w:pPr>
        <w:numPr>
          <w:ilvl w:val="0"/>
          <w:numId w:val="102"/>
        </w:numPr>
        <w:autoSpaceDE w:val="0"/>
        <w:autoSpaceDN w:val="0"/>
        <w:adjustRightInd w:val="0"/>
        <w:rPr>
          <w:rFonts w:cs="Arial"/>
          <w:szCs w:val="22"/>
        </w:rPr>
      </w:pPr>
      <w:r w:rsidRPr="0077708A">
        <w:rPr>
          <w:rFonts w:cs="Arial"/>
          <w:szCs w:val="22"/>
        </w:rPr>
        <w:t xml:space="preserve">The flasher shall be equipped with neon or LED indicators representative of the flasher outputs. </w:t>
      </w:r>
    </w:p>
    <w:p w14:paraId="175CD2E4" w14:textId="77777777" w:rsidR="0086117C" w:rsidRPr="0077708A" w:rsidRDefault="0086117C" w:rsidP="0086117C">
      <w:pPr>
        <w:autoSpaceDE w:val="0"/>
        <w:autoSpaceDN w:val="0"/>
        <w:adjustRightInd w:val="0"/>
        <w:rPr>
          <w:rFonts w:cs="Arial"/>
          <w:szCs w:val="22"/>
        </w:rPr>
      </w:pPr>
    </w:p>
    <w:p w14:paraId="5F132DC6" w14:textId="77777777" w:rsidR="0086117C" w:rsidRPr="0077708A" w:rsidRDefault="0086117C" w:rsidP="0086117C">
      <w:pPr>
        <w:pStyle w:val="Heading3"/>
      </w:pPr>
      <w:bookmarkStart w:id="314" w:name="_Toc223420164"/>
      <w:bookmarkStart w:id="315" w:name="_Toc224448160"/>
      <w:bookmarkStart w:id="316" w:name="_Toc290287158"/>
      <w:bookmarkStart w:id="317" w:name="_Toc429127625"/>
      <w:bookmarkStart w:id="318" w:name="_Toc494897506"/>
      <w:bookmarkStart w:id="319" w:name="_Toc10463310"/>
      <w:r w:rsidRPr="0077708A">
        <w:t>FLASH TRANSFER RELAYS</w:t>
      </w:r>
      <w:bookmarkEnd w:id="314"/>
      <w:bookmarkEnd w:id="315"/>
      <w:bookmarkEnd w:id="316"/>
      <w:bookmarkEnd w:id="317"/>
      <w:bookmarkEnd w:id="318"/>
      <w:bookmarkEnd w:id="319"/>
    </w:p>
    <w:p w14:paraId="7DCFE090" w14:textId="77777777" w:rsidR="0086117C" w:rsidRPr="0077708A" w:rsidRDefault="0086117C" w:rsidP="0086117C">
      <w:pPr>
        <w:autoSpaceDE w:val="0"/>
        <w:autoSpaceDN w:val="0"/>
        <w:adjustRightInd w:val="0"/>
        <w:rPr>
          <w:rFonts w:cs="Arial"/>
          <w:szCs w:val="22"/>
        </w:rPr>
      </w:pPr>
    </w:p>
    <w:p w14:paraId="2AE6FA23" w14:textId="77777777" w:rsidR="0086117C" w:rsidRPr="0077708A" w:rsidRDefault="0086117C" w:rsidP="0086117C">
      <w:pPr>
        <w:autoSpaceDE w:val="0"/>
        <w:autoSpaceDN w:val="0"/>
        <w:adjustRightInd w:val="0"/>
        <w:rPr>
          <w:rFonts w:cs="Arial"/>
          <w:szCs w:val="22"/>
        </w:rPr>
      </w:pPr>
      <w:r w:rsidRPr="0077708A">
        <w:rPr>
          <w:rFonts w:cs="Arial"/>
          <w:szCs w:val="22"/>
        </w:rPr>
        <w:t>Flash transfer relays shall be equivalent to a Magnecraft -W21ACPX-2, Class twenty-one (21) power relay. Four (4) flash transfer relay shall be provided with each assembly.</w:t>
      </w:r>
    </w:p>
    <w:p w14:paraId="7A16D412" w14:textId="77777777" w:rsidR="0086117C" w:rsidRPr="0077708A" w:rsidRDefault="0086117C" w:rsidP="0086117C">
      <w:pPr>
        <w:outlineLvl w:val="2"/>
        <w:rPr>
          <w:rFonts w:ascii="Arial Narrow" w:hAnsi="Arial Narrow" w:cs="Arial"/>
          <w:b/>
          <w:bCs/>
          <w:szCs w:val="26"/>
          <w:u w:val="single"/>
        </w:rPr>
      </w:pPr>
      <w:bookmarkStart w:id="320" w:name="_Toc223420165"/>
      <w:bookmarkStart w:id="321" w:name="_Toc224448161"/>
    </w:p>
    <w:p w14:paraId="58D2C20E" w14:textId="77777777" w:rsidR="0086117C" w:rsidRPr="0077708A" w:rsidRDefault="0086117C" w:rsidP="0086117C">
      <w:pPr>
        <w:pStyle w:val="Heading3"/>
      </w:pPr>
      <w:bookmarkStart w:id="322" w:name="_Toc290287159"/>
      <w:bookmarkStart w:id="323" w:name="_Toc429127626"/>
      <w:bookmarkStart w:id="324" w:name="_Toc494897507"/>
      <w:bookmarkStart w:id="325" w:name="_Toc10463311"/>
      <w:r w:rsidRPr="0077708A">
        <w:t>CABINET ENCLOSURE</w:t>
      </w:r>
      <w:bookmarkEnd w:id="320"/>
      <w:bookmarkEnd w:id="321"/>
      <w:bookmarkEnd w:id="322"/>
      <w:bookmarkEnd w:id="323"/>
      <w:bookmarkEnd w:id="324"/>
      <w:bookmarkEnd w:id="325"/>
      <w:r w:rsidRPr="0077708A">
        <w:t xml:space="preserve">  </w:t>
      </w:r>
    </w:p>
    <w:p w14:paraId="286B7552" w14:textId="77777777" w:rsidR="0086117C" w:rsidRPr="0077708A" w:rsidRDefault="0086117C" w:rsidP="0086117C">
      <w:pPr>
        <w:autoSpaceDE w:val="0"/>
        <w:autoSpaceDN w:val="0"/>
        <w:adjustRightInd w:val="0"/>
        <w:rPr>
          <w:rFonts w:cs="Arial"/>
          <w:szCs w:val="22"/>
        </w:rPr>
      </w:pPr>
    </w:p>
    <w:p w14:paraId="3D808349" w14:textId="77777777" w:rsidR="0086117C" w:rsidRPr="003B298E" w:rsidRDefault="0086117C" w:rsidP="00847514">
      <w:pPr>
        <w:numPr>
          <w:ilvl w:val="0"/>
          <w:numId w:val="103"/>
        </w:numPr>
        <w:autoSpaceDE w:val="0"/>
        <w:autoSpaceDN w:val="0"/>
        <w:adjustRightInd w:val="0"/>
        <w:rPr>
          <w:rFonts w:cs="Arial"/>
          <w:szCs w:val="22"/>
        </w:rPr>
      </w:pPr>
      <w:r w:rsidRPr="00003E42">
        <w:rPr>
          <w:rFonts w:cs="Arial"/>
          <w:szCs w:val="22"/>
        </w:rPr>
        <w:t>The cabinet enclosure shall be fabricated from a minimum thickness of 0.125 inch aluminum alloy sheet meeting the re</w:t>
      </w:r>
      <w:r w:rsidRPr="004C7F38">
        <w:rPr>
          <w:rFonts w:cs="Arial"/>
          <w:szCs w:val="22"/>
        </w:rPr>
        <w:t>quirements in ASTM Specification Number 5052-H32. Refer to diagram Number two (2) for dimensions</w:t>
      </w:r>
      <w:r w:rsidRPr="00434F20">
        <w:rPr>
          <w:rFonts w:cs="Arial"/>
          <w:szCs w:val="22"/>
        </w:rPr>
        <w:t xml:space="preserve"> </w:t>
      </w:r>
      <w:r w:rsidRPr="00B6660A">
        <w:rPr>
          <w:rFonts w:cs="Arial"/>
          <w:szCs w:val="22"/>
        </w:rPr>
        <w:t>(see Section 3.9)</w:t>
      </w:r>
      <w:r w:rsidRPr="00737ADE">
        <w:rPr>
          <w:rFonts w:cs="Arial"/>
          <w:szCs w:val="22"/>
        </w:rPr>
        <w:t xml:space="preserve">. </w:t>
      </w:r>
    </w:p>
    <w:p w14:paraId="06395FB7" w14:textId="77777777" w:rsidR="0086117C" w:rsidRPr="0077708A" w:rsidRDefault="0086117C" w:rsidP="0086117C">
      <w:pPr>
        <w:autoSpaceDE w:val="0"/>
        <w:autoSpaceDN w:val="0"/>
        <w:adjustRightInd w:val="0"/>
        <w:rPr>
          <w:rFonts w:cs="Arial"/>
          <w:szCs w:val="22"/>
        </w:rPr>
      </w:pPr>
    </w:p>
    <w:p w14:paraId="62199AF0"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All surfaces of the cabinet shall have an even, unpainted finish,</w:t>
      </w:r>
      <w:r>
        <w:rPr>
          <w:rFonts w:cs="Arial"/>
          <w:szCs w:val="22"/>
        </w:rPr>
        <w:t xml:space="preserve"> free from defects, blemishes, or damages,</w:t>
      </w:r>
      <w:r w:rsidRPr="0077708A">
        <w:rPr>
          <w:rFonts w:cs="Arial"/>
          <w:szCs w:val="22"/>
        </w:rPr>
        <w:t xml:space="preserve"> and shall meet NEMA 3R rating. All edges shall be free of burrs and all corners shall be rounded. The top surface of the cabinet shall be angled towards the back to prevent accumulation of water</w:t>
      </w:r>
      <w:r>
        <w:rPr>
          <w:rFonts w:cs="Arial"/>
          <w:szCs w:val="22"/>
        </w:rPr>
        <w:t>.</w:t>
      </w:r>
      <w:r w:rsidRPr="0077708A">
        <w:rPr>
          <w:rFonts w:cs="Arial"/>
          <w:szCs w:val="22"/>
        </w:rPr>
        <w:t xml:space="preserve"> </w:t>
      </w:r>
    </w:p>
    <w:p w14:paraId="0B59D084" w14:textId="77777777" w:rsidR="0086117C" w:rsidRPr="0077708A" w:rsidRDefault="0086117C" w:rsidP="0086117C">
      <w:pPr>
        <w:autoSpaceDE w:val="0"/>
        <w:autoSpaceDN w:val="0"/>
        <w:adjustRightInd w:val="0"/>
        <w:rPr>
          <w:rFonts w:cs="Arial"/>
          <w:szCs w:val="22"/>
        </w:rPr>
      </w:pPr>
    </w:p>
    <w:p w14:paraId="0FA11DF0"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There shall be one (1) main door an</w:t>
      </w:r>
      <w:r>
        <w:rPr>
          <w:rFonts w:cs="Arial"/>
          <w:szCs w:val="22"/>
        </w:rPr>
        <w:t>d one (1)</w:t>
      </w:r>
      <w:r w:rsidRPr="0077708A">
        <w:rPr>
          <w:rFonts w:cs="Arial"/>
          <w:szCs w:val="22"/>
        </w:rPr>
        <w:t xml:space="preserve"> inset door. Both doors shall be flanged on all sides and shall be provided with a gasket, which forms a weather-tight seal when the door is closed</w:t>
      </w:r>
      <w:r>
        <w:rPr>
          <w:rFonts w:cs="Arial"/>
          <w:szCs w:val="22"/>
        </w:rPr>
        <w:t>.</w:t>
      </w:r>
    </w:p>
    <w:p w14:paraId="33064CB1" w14:textId="77777777" w:rsidR="0086117C" w:rsidRPr="0077708A" w:rsidRDefault="0086117C" w:rsidP="0086117C">
      <w:pPr>
        <w:autoSpaceDE w:val="0"/>
        <w:autoSpaceDN w:val="0"/>
        <w:adjustRightInd w:val="0"/>
        <w:rPr>
          <w:rFonts w:cs="Arial"/>
          <w:szCs w:val="22"/>
        </w:rPr>
      </w:pPr>
    </w:p>
    <w:p w14:paraId="13B8E73D"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Continuous hinges of stainless steel with stainless steel hinge pins shall be provided. Fastening of hinges to doors and cabinet shall be made using stainless steel carriage bolts and nuts</w:t>
      </w:r>
      <w:r>
        <w:rPr>
          <w:rFonts w:cs="Arial"/>
          <w:szCs w:val="22"/>
        </w:rPr>
        <w:t>.</w:t>
      </w:r>
      <w:r w:rsidRPr="0077708A">
        <w:rPr>
          <w:rFonts w:cs="Arial"/>
          <w:szCs w:val="22"/>
        </w:rPr>
        <w:t xml:space="preserve"> </w:t>
      </w:r>
    </w:p>
    <w:p w14:paraId="378BC6D5" w14:textId="77777777" w:rsidR="0086117C" w:rsidRPr="0077708A" w:rsidRDefault="0086117C" w:rsidP="0086117C">
      <w:pPr>
        <w:autoSpaceDE w:val="0"/>
        <w:autoSpaceDN w:val="0"/>
        <w:adjustRightInd w:val="0"/>
        <w:rPr>
          <w:rFonts w:cs="Arial"/>
          <w:szCs w:val="22"/>
        </w:rPr>
      </w:pPr>
    </w:p>
    <w:p w14:paraId="0857B1A6"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The main door locking mechanism shall be a three (3) point draw roller type. The pushrods shall be of sufficient thickness to rigidly lock the door</w:t>
      </w:r>
      <w:r>
        <w:rPr>
          <w:rFonts w:cs="Arial"/>
          <w:szCs w:val="22"/>
        </w:rPr>
        <w:t>.</w:t>
      </w:r>
      <w:r w:rsidRPr="0077708A">
        <w:rPr>
          <w:rFonts w:cs="Arial"/>
          <w:szCs w:val="22"/>
        </w:rPr>
        <w:t xml:space="preserve"> </w:t>
      </w:r>
    </w:p>
    <w:p w14:paraId="2746DFBC" w14:textId="77777777" w:rsidR="0086117C" w:rsidRPr="0077708A" w:rsidRDefault="0086117C" w:rsidP="0086117C">
      <w:pPr>
        <w:autoSpaceDE w:val="0"/>
        <w:autoSpaceDN w:val="0"/>
        <w:adjustRightInd w:val="0"/>
        <w:rPr>
          <w:rFonts w:cs="Arial"/>
          <w:szCs w:val="22"/>
        </w:rPr>
      </w:pPr>
    </w:p>
    <w:p w14:paraId="6501EC23"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The main locking mechanism shall be fitted to accommodate a Corbin Number 15481RS lock or equivalent. Lock location shall not conflict with handle rotation</w:t>
      </w:r>
      <w:r>
        <w:rPr>
          <w:rFonts w:cs="Arial"/>
          <w:szCs w:val="22"/>
        </w:rPr>
        <w:t>.</w:t>
      </w:r>
    </w:p>
    <w:p w14:paraId="15CCE770" w14:textId="77777777" w:rsidR="0086117C" w:rsidRPr="0077708A" w:rsidRDefault="0086117C" w:rsidP="0086117C">
      <w:pPr>
        <w:autoSpaceDE w:val="0"/>
        <w:autoSpaceDN w:val="0"/>
        <w:adjustRightInd w:val="0"/>
        <w:rPr>
          <w:rFonts w:cs="Arial"/>
          <w:szCs w:val="22"/>
        </w:rPr>
      </w:pPr>
    </w:p>
    <w:p w14:paraId="70D77CAA"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The inset door shall be fitted and provided with a Sub-Treasury Lock Number 0357S and keyed for a number ten (#10) key as manufactured by the American Hardware Company, New Britain, Connecticut or equivalent</w:t>
      </w:r>
      <w:r>
        <w:rPr>
          <w:rFonts w:cs="Arial"/>
          <w:szCs w:val="22"/>
        </w:rPr>
        <w:t>.</w:t>
      </w:r>
      <w:r w:rsidRPr="0077708A">
        <w:rPr>
          <w:rFonts w:cs="Arial"/>
          <w:szCs w:val="22"/>
        </w:rPr>
        <w:t xml:space="preserve"> </w:t>
      </w:r>
    </w:p>
    <w:p w14:paraId="15D682D1" w14:textId="77777777" w:rsidR="0086117C" w:rsidRPr="0077708A" w:rsidRDefault="0086117C" w:rsidP="0086117C">
      <w:pPr>
        <w:autoSpaceDE w:val="0"/>
        <w:autoSpaceDN w:val="0"/>
        <w:adjustRightInd w:val="0"/>
        <w:rPr>
          <w:rFonts w:cs="Arial"/>
          <w:szCs w:val="22"/>
        </w:rPr>
      </w:pPr>
    </w:p>
    <w:p w14:paraId="6165458B" w14:textId="77777777" w:rsidR="0086117C" w:rsidRPr="0077708A" w:rsidRDefault="0086117C" w:rsidP="00847514">
      <w:pPr>
        <w:numPr>
          <w:ilvl w:val="0"/>
          <w:numId w:val="103"/>
        </w:numPr>
        <w:autoSpaceDE w:val="0"/>
        <w:autoSpaceDN w:val="0"/>
        <w:adjustRightInd w:val="0"/>
        <w:jc w:val="left"/>
        <w:rPr>
          <w:rFonts w:cs="Arial"/>
          <w:szCs w:val="22"/>
        </w:rPr>
      </w:pPr>
      <w:r w:rsidRPr="0077708A">
        <w:rPr>
          <w:rFonts w:cs="Arial"/>
          <w:szCs w:val="22"/>
        </w:rPr>
        <w:t>A thermostatically controlled one hundred 100 CFM ventilation fan with finger guard shall be provided and mounted in the plenum area of the cabinet. The thermostat shall be mounted in the top of the cabinet and shall be adjustable between thirty-five (35) and forty-five (45) degrees centigrade</w:t>
      </w:r>
      <w:r>
        <w:rPr>
          <w:rFonts w:cs="Arial"/>
          <w:szCs w:val="22"/>
        </w:rPr>
        <w:t>.</w:t>
      </w:r>
      <w:r w:rsidRPr="0077708A">
        <w:rPr>
          <w:rFonts w:cs="Arial"/>
          <w:szCs w:val="22"/>
        </w:rPr>
        <w:t xml:space="preserve"> </w:t>
      </w:r>
    </w:p>
    <w:p w14:paraId="0529D97D" w14:textId="77777777" w:rsidR="0086117C" w:rsidRPr="0077708A" w:rsidRDefault="0086117C" w:rsidP="0086117C">
      <w:pPr>
        <w:autoSpaceDE w:val="0"/>
        <w:autoSpaceDN w:val="0"/>
        <w:adjustRightInd w:val="0"/>
        <w:rPr>
          <w:rFonts w:cs="Arial"/>
          <w:szCs w:val="22"/>
        </w:rPr>
      </w:pPr>
    </w:p>
    <w:p w14:paraId="31894AC8"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A twelve by twelve by one (12 x 12 x 1) inch replaceable filter shall be fitted and installed directly behind the louvered vents on the main door</w:t>
      </w:r>
      <w:r>
        <w:rPr>
          <w:rFonts w:cs="Arial"/>
          <w:szCs w:val="22"/>
        </w:rPr>
        <w:t>.</w:t>
      </w:r>
      <w:r w:rsidRPr="0077708A">
        <w:rPr>
          <w:rFonts w:cs="Arial"/>
          <w:szCs w:val="22"/>
        </w:rPr>
        <w:t xml:space="preserve"> </w:t>
      </w:r>
    </w:p>
    <w:p w14:paraId="7B06A13C" w14:textId="77777777" w:rsidR="0086117C" w:rsidRPr="0077708A" w:rsidRDefault="0086117C" w:rsidP="0086117C">
      <w:pPr>
        <w:autoSpaceDE w:val="0"/>
        <w:autoSpaceDN w:val="0"/>
        <w:adjustRightInd w:val="0"/>
        <w:rPr>
          <w:rFonts w:cs="Arial"/>
          <w:szCs w:val="22"/>
        </w:rPr>
      </w:pPr>
    </w:p>
    <w:p w14:paraId="48647F0C"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An aluminum vent with screen shall be incorporated under the front edge of the cabinet top</w:t>
      </w:r>
      <w:r>
        <w:rPr>
          <w:rFonts w:cs="Arial"/>
          <w:szCs w:val="22"/>
        </w:rPr>
        <w:t>.</w:t>
      </w:r>
    </w:p>
    <w:p w14:paraId="526AB9C3" w14:textId="77777777" w:rsidR="0086117C" w:rsidRPr="0077708A" w:rsidRDefault="0086117C" w:rsidP="0086117C">
      <w:pPr>
        <w:autoSpaceDE w:val="0"/>
        <w:autoSpaceDN w:val="0"/>
        <w:adjustRightInd w:val="0"/>
        <w:rPr>
          <w:rFonts w:cs="Arial"/>
          <w:szCs w:val="22"/>
        </w:rPr>
      </w:pPr>
    </w:p>
    <w:p w14:paraId="636555D7"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A plenum mounted twelve (12) inch fluorescent fixture (12–15 watt) supplied with a lens shield shall be supplied and installed in the top front portion of the cabinet. A switch located near the door shall be provided to extinguish the lamp manually</w:t>
      </w:r>
      <w:r>
        <w:rPr>
          <w:rFonts w:cs="Arial"/>
          <w:szCs w:val="22"/>
        </w:rPr>
        <w:t>.</w:t>
      </w:r>
    </w:p>
    <w:p w14:paraId="419AF771" w14:textId="77777777" w:rsidR="0086117C" w:rsidRPr="0077708A" w:rsidRDefault="0086117C" w:rsidP="0086117C">
      <w:pPr>
        <w:autoSpaceDE w:val="0"/>
        <w:autoSpaceDN w:val="0"/>
        <w:adjustRightInd w:val="0"/>
        <w:rPr>
          <w:rFonts w:cs="Arial"/>
          <w:szCs w:val="22"/>
        </w:rPr>
      </w:pPr>
    </w:p>
    <w:p w14:paraId="711377D3"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The door handle shall rotate inward from the locked position such that the handle does not extend beyond the perimeter of the door at any time</w:t>
      </w:r>
      <w:r>
        <w:rPr>
          <w:rFonts w:cs="Arial"/>
          <w:szCs w:val="22"/>
        </w:rPr>
        <w:t>.</w:t>
      </w:r>
    </w:p>
    <w:p w14:paraId="12E8C853" w14:textId="77777777" w:rsidR="0086117C" w:rsidRPr="0077708A" w:rsidRDefault="0086117C" w:rsidP="0086117C">
      <w:pPr>
        <w:autoSpaceDE w:val="0"/>
        <w:autoSpaceDN w:val="0"/>
        <w:adjustRightInd w:val="0"/>
        <w:rPr>
          <w:rFonts w:cs="Arial"/>
          <w:szCs w:val="22"/>
        </w:rPr>
      </w:pPr>
    </w:p>
    <w:p w14:paraId="0759D692"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The cabinet shall be provided with one (1) metal shelf of substantial size to support the controller unit, monitor, and auxiliary equipment. The equipment and shelf shall be arranged so that it is possible to remove any piece of auxiliary equipment without removing any other piece of equipment</w:t>
      </w:r>
      <w:r>
        <w:rPr>
          <w:rFonts w:cs="Arial"/>
          <w:szCs w:val="22"/>
        </w:rPr>
        <w:t>.</w:t>
      </w:r>
    </w:p>
    <w:p w14:paraId="1C895E48" w14:textId="77777777" w:rsidR="0086117C" w:rsidRPr="0077708A" w:rsidRDefault="0086117C" w:rsidP="0086117C">
      <w:pPr>
        <w:autoSpaceDE w:val="0"/>
        <w:autoSpaceDN w:val="0"/>
        <w:adjustRightInd w:val="0"/>
        <w:rPr>
          <w:rFonts w:cs="Arial"/>
          <w:szCs w:val="22"/>
        </w:rPr>
      </w:pPr>
    </w:p>
    <w:p w14:paraId="5CF2AF52" w14:textId="77777777" w:rsidR="0086117C" w:rsidRPr="0077708A" w:rsidRDefault="0086117C" w:rsidP="00847514">
      <w:pPr>
        <w:numPr>
          <w:ilvl w:val="0"/>
          <w:numId w:val="103"/>
        </w:numPr>
        <w:autoSpaceDE w:val="0"/>
        <w:autoSpaceDN w:val="0"/>
        <w:adjustRightInd w:val="0"/>
        <w:rPr>
          <w:rFonts w:cs="Arial"/>
          <w:szCs w:val="22"/>
        </w:rPr>
      </w:pPr>
      <w:r w:rsidRPr="0077708A">
        <w:rPr>
          <w:rFonts w:cs="Arial"/>
          <w:szCs w:val="22"/>
        </w:rPr>
        <w:t xml:space="preserve">Four equipment panels described in sections M, N, O, and P shall be provided and installed in the cabinet enclosure. </w:t>
      </w:r>
    </w:p>
    <w:p w14:paraId="653CBB59" w14:textId="77777777" w:rsidR="0086117C" w:rsidRPr="0077708A" w:rsidRDefault="0086117C" w:rsidP="0086117C">
      <w:pPr>
        <w:outlineLvl w:val="2"/>
        <w:rPr>
          <w:rFonts w:ascii="Arial Narrow" w:hAnsi="Arial Narrow" w:cs="Arial"/>
          <w:b/>
          <w:bCs/>
          <w:szCs w:val="26"/>
          <w:u w:val="single"/>
        </w:rPr>
      </w:pPr>
      <w:bookmarkStart w:id="326" w:name="_Toc223420166"/>
      <w:bookmarkStart w:id="327" w:name="_Toc224448162"/>
    </w:p>
    <w:p w14:paraId="65EC2803" w14:textId="77777777" w:rsidR="0086117C" w:rsidRPr="0077708A" w:rsidRDefault="0086117C" w:rsidP="0086117C">
      <w:pPr>
        <w:pStyle w:val="Heading3"/>
      </w:pPr>
      <w:bookmarkStart w:id="328" w:name="_Toc290287160"/>
      <w:bookmarkStart w:id="329" w:name="_Toc429127627"/>
      <w:bookmarkStart w:id="330" w:name="_Toc494897508"/>
      <w:bookmarkStart w:id="331" w:name="_Toc10463312"/>
      <w:r w:rsidRPr="0077708A">
        <w:t>DETECTOR PANEL</w:t>
      </w:r>
      <w:bookmarkEnd w:id="326"/>
      <w:bookmarkEnd w:id="327"/>
      <w:bookmarkEnd w:id="328"/>
      <w:bookmarkEnd w:id="329"/>
      <w:bookmarkEnd w:id="330"/>
      <w:bookmarkEnd w:id="331"/>
      <w:r w:rsidRPr="0077708A">
        <w:t xml:space="preserve">  </w:t>
      </w:r>
    </w:p>
    <w:p w14:paraId="2FC7DD66" w14:textId="77777777" w:rsidR="0086117C" w:rsidRPr="0077708A" w:rsidRDefault="0086117C" w:rsidP="0086117C">
      <w:pPr>
        <w:autoSpaceDE w:val="0"/>
        <w:autoSpaceDN w:val="0"/>
        <w:adjustRightInd w:val="0"/>
        <w:rPr>
          <w:rFonts w:cs="Arial"/>
          <w:szCs w:val="22"/>
        </w:rPr>
      </w:pPr>
    </w:p>
    <w:p w14:paraId="21855185" w14:textId="77777777" w:rsidR="0086117C" w:rsidRPr="0077708A" w:rsidRDefault="0086117C" w:rsidP="00847514">
      <w:pPr>
        <w:numPr>
          <w:ilvl w:val="0"/>
          <w:numId w:val="104"/>
        </w:numPr>
        <w:autoSpaceDE w:val="0"/>
        <w:autoSpaceDN w:val="0"/>
        <w:adjustRightInd w:val="0"/>
        <w:rPr>
          <w:rFonts w:cs="Arial"/>
          <w:szCs w:val="22"/>
        </w:rPr>
      </w:pPr>
      <w:r w:rsidRPr="0077708A">
        <w:rPr>
          <w:rFonts w:cs="Arial"/>
          <w:szCs w:val="22"/>
        </w:rPr>
        <w:t>A detector panel shall be provided and mounted in the lower left side of the cabinet and shall conform to the attached Sketch Number Twenty-three (23)</w:t>
      </w:r>
      <w:r>
        <w:rPr>
          <w:rFonts w:cs="Arial"/>
          <w:szCs w:val="22"/>
        </w:rPr>
        <w:t>.</w:t>
      </w:r>
      <w:r w:rsidRPr="0077708A">
        <w:rPr>
          <w:rFonts w:cs="Arial"/>
          <w:szCs w:val="22"/>
        </w:rPr>
        <w:t xml:space="preserve"> </w:t>
      </w:r>
    </w:p>
    <w:p w14:paraId="12952F64" w14:textId="77777777" w:rsidR="0086117C" w:rsidRPr="0077708A" w:rsidRDefault="0086117C" w:rsidP="0086117C">
      <w:pPr>
        <w:autoSpaceDE w:val="0"/>
        <w:autoSpaceDN w:val="0"/>
        <w:adjustRightInd w:val="0"/>
        <w:rPr>
          <w:rFonts w:cs="Arial"/>
          <w:szCs w:val="22"/>
        </w:rPr>
      </w:pPr>
    </w:p>
    <w:p w14:paraId="0047BB2A" w14:textId="77777777" w:rsidR="0086117C" w:rsidRPr="0077708A" w:rsidRDefault="0086117C" w:rsidP="00847514">
      <w:pPr>
        <w:numPr>
          <w:ilvl w:val="0"/>
          <w:numId w:val="104"/>
        </w:numPr>
        <w:autoSpaceDE w:val="0"/>
        <w:autoSpaceDN w:val="0"/>
        <w:adjustRightInd w:val="0"/>
        <w:rPr>
          <w:rFonts w:cs="Arial"/>
          <w:szCs w:val="22"/>
        </w:rPr>
      </w:pPr>
      <w:r w:rsidRPr="0077708A">
        <w:rPr>
          <w:rFonts w:cs="Arial"/>
          <w:szCs w:val="22"/>
        </w:rPr>
        <w:t>Terminal blocks shall be double row barrier type with a rating of 30 amps</w:t>
      </w:r>
      <w:r>
        <w:rPr>
          <w:rFonts w:cs="Arial"/>
          <w:szCs w:val="22"/>
        </w:rPr>
        <w:t>.</w:t>
      </w:r>
      <w:r w:rsidRPr="0077708A">
        <w:rPr>
          <w:rFonts w:cs="Arial"/>
          <w:szCs w:val="22"/>
        </w:rPr>
        <w:t xml:space="preserve"> </w:t>
      </w:r>
    </w:p>
    <w:p w14:paraId="5AE3F7B3" w14:textId="77777777" w:rsidR="0086117C" w:rsidRPr="0077708A" w:rsidRDefault="0086117C" w:rsidP="0086117C">
      <w:pPr>
        <w:autoSpaceDE w:val="0"/>
        <w:autoSpaceDN w:val="0"/>
        <w:adjustRightInd w:val="0"/>
        <w:rPr>
          <w:rFonts w:cs="Arial"/>
          <w:szCs w:val="22"/>
        </w:rPr>
      </w:pPr>
    </w:p>
    <w:p w14:paraId="76A265C4" w14:textId="77777777" w:rsidR="0086117C" w:rsidRPr="0077708A" w:rsidRDefault="0086117C" w:rsidP="00847514">
      <w:pPr>
        <w:numPr>
          <w:ilvl w:val="0"/>
          <w:numId w:val="104"/>
        </w:numPr>
        <w:autoSpaceDE w:val="0"/>
        <w:autoSpaceDN w:val="0"/>
        <w:adjustRightInd w:val="0"/>
        <w:rPr>
          <w:rFonts w:cs="Arial"/>
          <w:szCs w:val="22"/>
        </w:rPr>
      </w:pPr>
      <w:r w:rsidRPr="0077708A">
        <w:rPr>
          <w:rFonts w:cs="Arial"/>
          <w:szCs w:val="22"/>
        </w:rPr>
        <w:t>One pedestrian isolation circuit, consisting of a 12 volt transformer, relay socket, and plug-in plastic encapsulated relay shall be provided and wired as shown</w:t>
      </w:r>
      <w:r>
        <w:rPr>
          <w:rFonts w:cs="Arial"/>
          <w:szCs w:val="22"/>
        </w:rPr>
        <w:t>.</w:t>
      </w:r>
    </w:p>
    <w:p w14:paraId="4F271354" w14:textId="77777777" w:rsidR="0086117C" w:rsidRPr="0077708A" w:rsidRDefault="0086117C" w:rsidP="0086117C">
      <w:pPr>
        <w:autoSpaceDE w:val="0"/>
        <w:autoSpaceDN w:val="0"/>
        <w:adjustRightInd w:val="0"/>
        <w:rPr>
          <w:rFonts w:cs="Arial"/>
          <w:szCs w:val="22"/>
        </w:rPr>
      </w:pPr>
    </w:p>
    <w:p w14:paraId="291D5290" w14:textId="77777777" w:rsidR="0086117C" w:rsidRPr="0077708A" w:rsidRDefault="0086117C" w:rsidP="00847514">
      <w:pPr>
        <w:numPr>
          <w:ilvl w:val="0"/>
          <w:numId w:val="104"/>
        </w:numPr>
        <w:autoSpaceDE w:val="0"/>
        <w:autoSpaceDN w:val="0"/>
        <w:adjustRightInd w:val="0"/>
        <w:rPr>
          <w:rFonts w:cs="Arial"/>
          <w:szCs w:val="22"/>
        </w:rPr>
      </w:pPr>
      <w:r w:rsidRPr="0077708A">
        <w:rPr>
          <w:rFonts w:cs="Arial"/>
          <w:szCs w:val="22"/>
        </w:rPr>
        <w:t xml:space="preserve">Three MS-3106-A-22-14S detector harnesses shall be provided and wired to terminal Blocks TB1, TB2 and TB3. Harnesses shall extend beyond the front edge of the panel by four (4) feet. </w:t>
      </w:r>
    </w:p>
    <w:p w14:paraId="64F51801" w14:textId="30167729" w:rsidR="00513E1F" w:rsidRDefault="00513E1F">
      <w:pPr>
        <w:jc w:val="left"/>
        <w:rPr>
          <w:rFonts w:cs="Arial"/>
          <w:szCs w:val="22"/>
        </w:rPr>
      </w:pPr>
      <w:r>
        <w:rPr>
          <w:rFonts w:cs="Arial"/>
          <w:szCs w:val="22"/>
        </w:rPr>
        <w:br w:type="page"/>
      </w:r>
    </w:p>
    <w:p w14:paraId="68E6396F" w14:textId="77777777" w:rsidR="0086117C" w:rsidRPr="0077708A" w:rsidRDefault="0086117C" w:rsidP="0086117C">
      <w:pPr>
        <w:autoSpaceDE w:val="0"/>
        <w:autoSpaceDN w:val="0"/>
        <w:adjustRightInd w:val="0"/>
        <w:rPr>
          <w:rFonts w:cs="Arial"/>
          <w:szCs w:val="22"/>
        </w:rPr>
      </w:pPr>
    </w:p>
    <w:p w14:paraId="29A6D953" w14:textId="77777777" w:rsidR="0086117C" w:rsidRPr="0077708A" w:rsidRDefault="0086117C" w:rsidP="0086117C">
      <w:pPr>
        <w:pStyle w:val="Heading3"/>
      </w:pPr>
      <w:bookmarkStart w:id="332" w:name="_Toc223420167"/>
      <w:bookmarkStart w:id="333" w:name="_Toc224448163"/>
      <w:bookmarkStart w:id="334" w:name="_Toc290287161"/>
      <w:bookmarkStart w:id="335" w:name="_Toc429127628"/>
      <w:bookmarkStart w:id="336" w:name="_Toc494897509"/>
      <w:bookmarkStart w:id="337" w:name="_Toc10463313"/>
      <w:r w:rsidRPr="0077708A">
        <w:t>POLICE PANEL</w:t>
      </w:r>
      <w:bookmarkEnd w:id="332"/>
      <w:bookmarkEnd w:id="333"/>
      <w:bookmarkEnd w:id="334"/>
      <w:bookmarkEnd w:id="335"/>
      <w:bookmarkEnd w:id="336"/>
      <w:bookmarkEnd w:id="337"/>
      <w:r w:rsidRPr="0077708A">
        <w:t xml:space="preserve">  </w:t>
      </w:r>
    </w:p>
    <w:p w14:paraId="00EBFB68" w14:textId="77777777" w:rsidR="0086117C" w:rsidRPr="0077708A" w:rsidRDefault="0086117C" w:rsidP="0086117C">
      <w:pPr>
        <w:autoSpaceDE w:val="0"/>
        <w:autoSpaceDN w:val="0"/>
        <w:adjustRightInd w:val="0"/>
        <w:rPr>
          <w:rFonts w:cs="Arial"/>
          <w:szCs w:val="22"/>
        </w:rPr>
      </w:pPr>
    </w:p>
    <w:p w14:paraId="7818655F" w14:textId="77777777" w:rsidR="0086117C" w:rsidRPr="0077708A" w:rsidRDefault="0086117C" w:rsidP="00847514">
      <w:pPr>
        <w:numPr>
          <w:ilvl w:val="0"/>
          <w:numId w:val="105"/>
        </w:numPr>
        <w:autoSpaceDE w:val="0"/>
        <w:autoSpaceDN w:val="0"/>
        <w:adjustRightInd w:val="0"/>
        <w:rPr>
          <w:rFonts w:cs="Arial"/>
          <w:szCs w:val="22"/>
        </w:rPr>
      </w:pPr>
      <w:r w:rsidRPr="0077708A">
        <w:rPr>
          <w:rFonts w:cs="Arial"/>
          <w:szCs w:val="22"/>
        </w:rPr>
        <w:t xml:space="preserve">The following items shall be installed on a panel behind the small door, in a recess of the door-in-door: </w:t>
      </w:r>
    </w:p>
    <w:p w14:paraId="5AF5EE3D" w14:textId="77777777" w:rsidR="0086117C" w:rsidRPr="0077708A" w:rsidRDefault="0086117C" w:rsidP="0086117C">
      <w:pPr>
        <w:autoSpaceDE w:val="0"/>
        <w:autoSpaceDN w:val="0"/>
        <w:adjustRightInd w:val="0"/>
        <w:rPr>
          <w:rFonts w:cs="Arial"/>
          <w:szCs w:val="22"/>
        </w:rPr>
      </w:pPr>
    </w:p>
    <w:p w14:paraId="27C181CA" w14:textId="77777777" w:rsidR="0086117C" w:rsidRPr="0077708A" w:rsidRDefault="0086117C" w:rsidP="00847514">
      <w:pPr>
        <w:numPr>
          <w:ilvl w:val="0"/>
          <w:numId w:val="106"/>
        </w:numPr>
        <w:autoSpaceDE w:val="0"/>
        <w:autoSpaceDN w:val="0"/>
        <w:adjustRightInd w:val="0"/>
        <w:rPr>
          <w:rFonts w:cs="Arial"/>
          <w:szCs w:val="22"/>
        </w:rPr>
      </w:pPr>
      <w:r w:rsidRPr="0077708A">
        <w:rPr>
          <w:rFonts w:cs="Arial"/>
          <w:szCs w:val="22"/>
        </w:rPr>
        <w:t>Switch for Automatic/Manual Operation</w:t>
      </w:r>
      <w:r>
        <w:rPr>
          <w:rFonts w:cs="Arial"/>
          <w:szCs w:val="22"/>
        </w:rPr>
        <w:t>.</w:t>
      </w:r>
      <w:r w:rsidRPr="0077708A">
        <w:rPr>
          <w:rFonts w:cs="Arial"/>
          <w:szCs w:val="22"/>
        </w:rPr>
        <w:t xml:space="preserve"> </w:t>
      </w:r>
    </w:p>
    <w:p w14:paraId="459CDDE0" w14:textId="77777777" w:rsidR="0086117C" w:rsidRPr="0077708A" w:rsidRDefault="0086117C" w:rsidP="00847514">
      <w:pPr>
        <w:numPr>
          <w:ilvl w:val="0"/>
          <w:numId w:val="106"/>
        </w:numPr>
        <w:autoSpaceDE w:val="0"/>
        <w:autoSpaceDN w:val="0"/>
        <w:adjustRightInd w:val="0"/>
        <w:rPr>
          <w:rFonts w:cs="Arial"/>
          <w:szCs w:val="22"/>
        </w:rPr>
      </w:pPr>
      <w:r w:rsidRPr="0077708A">
        <w:rPr>
          <w:rFonts w:cs="Arial"/>
          <w:szCs w:val="22"/>
        </w:rPr>
        <w:t>Switch for Automatic/Flash</w:t>
      </w:r>
      <w:r>
        <w:rPr>
          <w:rFonts w:cs="Arial"/>
          <w:szCs w:val="22"/>
        </w:rPr>
        <w:t>.</w:t>
      </w:r>
      <w:r w:rsidRPr="0077708A">
        <w:rPr>
          <w:rFonts w:cs="Arial"/>
          <w:szCs w:val="22"/>
        </w:rPr>
        <w:t xml:space="preserve"> </w:t>
      </w:r>
    </w:p>
    <w:p w14:paraId="2DF8BCC2" w14:textId="77777777" w:rsidR="0086117C" w:rsidRPr="0077708A" w:rsidRDefault="0086117C" w:rsidP="00847514">
      <w:pPr>
        <w:numPr>
          <w:ilvl w:val="0"/>
          <w:numId w:val="106"/>
        </w:numPr>
        <w:autoSpaceDE w:val="0"/>
        <w:autoSpaceDN w:val="0"/>
        <w:adjustRightInd w:val="0"/>
        <w:rPr>
          <w:rFonts w:cs="Arial"/>
          <w:szCs w:val="22"/>
        </w:rPr>
      </w:pPr>
      <w:r w:rsidRPr="0077708A">
        <w:rPr>
          <w:rFonts w:cs="Arial"/>
          <w:szCs w:val="22"/>
        </w:rPr>
        <w:t>Switch for Signals Only "On" and "Off"</w:t>
      </w:r>
      <w:r>
        <w:rPr>
          <w:rFonts w:cs="Arial"/>
          <w:szCs w:val="22"/>
        </w:rPr>
        <w:t>.</w:t>
      </w:r>
    </w:p>
    <w:p w14:paraId="3A6E24E9" w14:textId="77777777" w:rsidR="0086117C" w:rsidRPr="0077708A" w:rsidRDefault="0086117C" w:rsidP="00847514">
      <w:pPr>
        <w:numPr>
          <w:ilvl w:val="0"/>
          <w:numId w:val="106"/>
        </w:numPr>
        <w:autoSpaceDE w:val="0"/>
        <w:autoSpaceDN w:val="0"/>
        <w:adjustRightInd w:val="0"/>
        <w:rPr>
          <w:rFonts w:cs="Arial"/>
          <w:szCs w:val="22"/>
        </w:rPr>
      </w:pPr>
      <w:r w:rsidRPr="0077708A">
        <w:rPr>
          <w:rFonts w:cs="Arial"/>
          <w:szCs w:val="22"/>
        </w:rPr>
        <w:t xml:space="preserve">A manual cord consisting of 6 feet of rubber insulated cord and a weather-proof, normally open momentary switch. </w:t>
      </w:r>
    </w:p>
    <w:p w14:paraId="2E8ACE98" w14:textId="77777777" w:rsidR="0086117C" w:rsidRPr="0077708A" w:rsidRDefault="0086117C" w:rsidP="0086117C">
      <w:pPr>
        <w:autoSpaceDE w:val="0"/>
        <w:autoSpaceDN w:val="0"/>
        <w:adjustRightInd w:val="0"/>
        <w:ind w:left="360"/>
        <w:rPr>
          <w:rFonts w:cs="Arial"/>
          <w:szCs w:val="22"/>
        </w:rPr>
      </w:pPr>
    </w:p>
    <w:p w14:paraId="1E246FCB" w14:textId="77777777" w:rsidR="0086117C" w:rsidRPr="0077708A" w:rsidRDefault="0086117C" w:rsidP="00847514">
      <w:pPr>
        <w:numPr>
          <w:ilvl w:val="0"/>
          <w:numId w:val="105"/>
        </w:numPr>
        <w:autoSpaceDE w:val="0"/>
        <w:autoSpaceDN w:val="0"/>
        <w:adjustRightInd w:val="0"/>
        <w:rPr>
          <w:rFonts w:cs="Arial"/>
          <w:szCs w:val="22"/>
        </w:rPr>
      </w:pPr>
      <w:r w:rsidRPr="0077708A">
        <w:rPr>
          <w:rFonts w:cs="Arial"/>
          <w:szCs w:val="22"/>
        </w:rPr>
        <w:t xml:space="preserve">Manual control enable and interval advance shall be utilized during manual operation. </w:t>
      </w:r>
    </w:p>
    <w:p w14:paraId="76E178AA" w14:textId="77777777" w:rsidR="0086117C" w:rsidRPr="0077708A" w:rsidRDefault="0086117C" w:rsidP="0086117C">
      <w:pPr>
        <w:autoSpaceDE w:val="0"/>
        <w:autoSpaceDN w:val="0"/>
        <w:adjustRightInd w:val="0"/>
        <w:rPr>
          <w:rFonts w:cs="Arial"/>
          <w:szCs w:val="22"/>
        </w:rPr>
      </w:pPr>
    </w:p>
    <w:p w14:paraId="42DEFB42" w14:textId="77777777" w:rsidR="0086117C" w:rsidRPr="0077708A" w:rsidRDefault="0086117C" w:rsidP="00847514">
      <w:pPr>
        <w:numPr>
          <w:ilvl w:val="0"/>
          <w:numId w:val="105"/>
        </w:numPr>
        <w:autoSpaceDE w:val="0"/>
        <w:autoSpaceDN w:val="0"/>
        <w:adjustRightInd w:val="0"/>
        <w:rPr>
          <w:rFonts w:cs="Arial"/>
          <w:szCs w:val="22"/>
        </w:rPr>
      </w:pPr>
      <w:r w:rsidRPr="0077708A">
        <w:rPr>
          <w:rFonts w:cs="Arial"/>
          <w:szCs w:val="22"/>
        </w:rPr>
        <w:t xml:space="preserve">During signal off or flash operations from the police panel, the controller shall not be de-energized. An external restart shall be applied and held during these operations. The flash switch shall have priority over the signal off switch. </w:t>
      </w:r>
    </w:p>
    <w:p w14:paraId="7F59E339" w14:textId="77777777" w:rsidR="0086117C" w:rsidRPr="0077708A" w:rsidRDefault="0086117C" w:rsidP="0086117C">
      <w:pPr>
        <w:autoSpaceDE w:val="0"/>
        <w:autoSpaceDN w:val="0"/>
        <w:adjustRightInd w:val="0"/>
        <w:outlineLvl w:val="2"/>
        <w:rPr>
          <w:rFonts w:cs="Arial"/>
          <w:b/>
          <w:bCs/>
          <w:szCs w:val="22"/>
        </w:rPr>
      </w:pPr>
    </w:p>
    <w:p w14:paraId="366EF027" w14:textId="77777777" w:rsidR="0086117C" w:rsidRPr="0077708A" w:rsidRDefault="0086117C" w:rsidP="0086117C">
      <w:pPr>
        <w:pStyle w:val="Heading3"/>
      </w:pPr>
      <w:bookmarkStart w:id="338" w:name="_Toc223420168"/>
      <w:bookmarkStart w:id="339" w:name="_Toc224448164"/>
      <w:bookmarkStart w:id="340" w:name="_Toc290287162"/>
      <w:bookmarkStart w:id="341" w:name="_Toc429127629"/>
      <w:bookmarkStart w:id="342" w:name="_Toc494897510"/>
      <w:bookmarkStart w:id="343" w:name="_Toc10463314"/>
      <w:r w:rsidRPr="0077708A">
        <w:t>BACK PANEL</w:t>
      </w:r>
      <w:bookmarkEnd w:id="338"/>
      <w:bookmarkEnd w:id="339"/>
      <w:bookmarkEnd w:id="340"/>
      <w:bookmarkEnd w:id="341"/>
      <w:bookmarkEnd w:id="342"/>
      <w:bookmarkEnd w:id="343"/>
      <w:r w:rsidRPr="0077708A">
        <w:t xml:space="preserve">  </w:t>
      </w:r>
    </w:p>
    <w:p w14:paraId="58FFD81E" w14:textId="77777777" w:rsidR="0086117C" w:rsidRPr="0077708A" w:rsidRDefault="0086117C" w:rsidP="0086117C">
      <w:pPr>
        <w:autoSpaceDE w:val="0"/>
        <w:autoSpaceDN w:val="0"/>
        <w:adjustRightInd w:val="0"/>
        <w:rPr>
          <w:rFonts w:cs="Arial"/>
          <w:szCs w:val="22"/>
        </w:rPr>
      </w:pPr>
    </w:p>
    <w:p w14:paraId="6A12C978"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A back panel shall be provided and shall serve as the interface between all equipment and components in order to produce signal operation</w:t>
      </w:r>
      <w:r>
        <w:rPr>
          <w:rFonts w:cs="Arial"/>
          <w:szCs w:val="22"/>
        </w:rPr>
        <w:t>.</w:t>
      </w:r>
      <w:r w:rsidRPr="0077708A">
        <w:rPr>
          <w:rFonts w:cs="Arial"/>
          <w:szCs w:val="22"/>
        </w:rPr>
        <w:t xml:space="preserve"> </w:t>
      </w:r>
    </w:p>
    <w:p w14:paraId="6DC7E0E0" w14:textId="77777777" w:rsidR="0086117C" w:rsidRPr="0077708A" w:rsidRDefault="0086117C" w:rsidP="0086117C">
      <w:pPr>
        <w:autoSpaceDE w:val="0"/>
        <w:autoSpaceDN w:val="0"/>
        <w:adjustRightInd w:val="0"/>
        <w:rPr>
          <w:rFonts w:cs="Arial"/>
          <w:szCs w:val="22"/>
        </w:rPr>
      </w:pPr>
    </w:p>
    <w:p w14:paraId="280ADAE0" w14:textId="77777777" w:rsidR="0086117C" w:rsidRPr="00434F20" w:rsidRDefault="0086117C" w:rsidP="00847514">
      <w:pPr>
        <w:numPr>
          <w:ilvl w:val="0"/>
          <w:numId w:val="107"/>
        </w:numPr>
        <w:autoSpaceDE w:val="0"/>
        <w:autoSpaceDN w:val="0"/>
        <w:adjustRightInd w:val="0"/>
        <w:rPr>
          <w:rFonts w:cs="Arial"/>
          <w:szCs w:val="22"/>
        </w:rPr>
      </w:pPr>
      <w:r w:rsidRPr="00003E42">
        <w:rPr>
          <w:rFonts w:cs="Arial"/>
          <w:szCs w:val="22"/>
        </w:rPr>
        <w:t>Approximate area locations for I/O, load bay, flasher, transfer relays, flash transfer blocks, signal bus relay, filters, breakers, GFI, ground blocks, SVP and field terminal blocks is depicted in Diagram Number Four (4)</w:t>
      </w:r>
      <w:r w:rsidRPr="004C7F38">
        <w:rPr>
          <w:rFonts w:cs="Arial"/>
          <w:szCs w:val="22"/>
        </w:rPr>
        <w:t xml:space="preserve"> (see Section 3.9)</w:t>
      </w:r>
      <w:r w:rsidRPr="00434F20">
        <w:rPr>
          <w:rFonts w:cs="Arial"/>
          <w:szCs w:val="22"/>
        </w:rPr>
        <w:t xml:space="preserve">. </w:t>
      </w:r>
    </w:p>
    <w:p w14:paraId="437B93A0" w14:textId="77777777" w:rsidR="0086117C" w:rsidRPr="0077708A" w:rsidRDefault="0086117C" w:rsidP="0086117C">
      <w:pPr>
        <w:autoSpaceDE w:val="0"/>
        <w:autoSpaceDN w:val="0"/>
        <w:adjustRightInd w:val="0"/>
        <w:rPr>
          <w:rFonts w:cs="Arial"/>
          <w:szCs w:val="22"/>
        </w:rPr>
      </w:pPr>
    </w:p>
    <w:p w14:paraId="76DB2934"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Sufficient terminals shall be provided in the upper portion of the back panel to terminate all I/O wiring for the controller unit and signal monitor control wiring. All terminal blocks shall be mounted horizontally. Spacing between terminal blocks shall not be less than one (1) inch</w:t>
      </w:r>
      <w:r>
        <w:rPr>
          <w:rFonts w:cs="Arial"/>
          <w:szCs w:val="22"/>
        </w:rPr>
        <w:t>.</w:t>
      </w:r>
      <w:r w:rsidRPr="0077708A">
        <w:rPr>
          <w:rFonts w:cs="Arial"/>
          <w:szCs w:val="22"/>
        </w:rPr>
        <w:t xml:space="preserve"> </w:t>
      </w:r>
    </w:p>
    <w:p w14:paraId="50C8A60D" w14:textId="77777777" w:rsidR="0086117C" w:rsidRPr="0077708A" w:rsidRDefault="0086117C" w:rsidP="0086117C">
      <w:pPr>
        <w:autoSpaceDE w:val="0"/>
        <w:autoSpaceDN w:val="0"/>
        <w:adjustRightInd w:val="0"/>
        <w:rPr>
          <w:rFonts w:cs="Arial"/>
          <w:szCs w:val="22"/>
        </w:rPr>
      </w:pPr>
    </w:p>
    <w:p w14:paraId="3C972BCC" w14:textId="77777777" w:rsidR="0086117C" w:rsidRPr="00B6660A" w:rsidRDefault="0086117C" w:rsidP="00847514">
      <w:pPr>
        <w:numPr>
          <w:ilvl w:val="0"/>
          <w:numId w:val="107"/>
        </w:numPr>
        <w:jc w:val="left"/>
        <w:rPr>
          <w:rFonts w:cs="Arial"/>
          <w:szCs w:val="22"/>
        </w:rPr>
      </w:pPr>
      <w:r w:rsidRPr="00003E42">
        <w:rPr>
          <w:rFonts w:cs="Arial"/>
          <w:szCs w:val="22"/>
        </w:rPr>
        <w:t>Eight (8) load switch bases shall be provided and wired to accommodate the vehicle and pedestrian signal indications. Stacking of load switch bases shall not be permitted. Labeling shall be provided on one load switch as depicted in Diagra</w:t>
      </w:r>
      <w:r w:rsidRPr="004C7F38">
        <w:rPr>
          <w:rFonts w:cs="Arial"/>
          <w:szCs w:val="22"/>
        </w:rPr>
        <w:t xml:space="preserve">m Number Five (5) </w:t>
      </w:r>
      <w:r w:rsidRPr="00434F20">
        <w:rPr>
          <w:rFonts w:cs="Arial"/>
          <w:szCs w:val="22"/>
        </w:rPr>
        <w:t>(see Section 3.9).</w:t>
      </w:r>
      <w:r w:rsidRPr="00B6660A">
        <w:rPr>
          <w:rFonts w:cs="Arial"/>
          <w:szCs w:val="22"/>
        </w:rPr>
        <w:t xml:space="preserve"> </w:t>
      </w:r>
    </w:p>
    <w:p w14:paraId="0E77FA3E" w14:textId="77777777" w:rsidR="0086117C" w:rsidRPr="0077708A" w:rsidRDefault="0086117C" w:rsidP="0086117C">
      <w:pPr>
        <w:autoSpaceDE w:val="0"/>
        <w:autoSpaceDN w:val="0"/>
        <w:adjustRightInd w:val="0"/>
        <w:rPr>
          <w:rFonts w:cs="Arial"/>
          <w:szCs w:val="22"/>
        </w:rPr>
      </w:pPr>
    </w:p>
    <w:p w14:paraId="2BC7DACA"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The flasher base shall be located adjacent to the load bay area. The output terminals of the flasher base shall be wired to the transfer relay base</w:t>
      </w:r>
      <w:r>
        <w:rPr>
          <w:rFonts w:cs="Arial"/>
          <w:szCs w:val="22"/>
        </w:rPr>
        <w:t>.</w:t>
      </w:r>
      <w:r w:rsidRPr="0077708A">
        <w:rPr>
          <w:rFonts w:cs="Arial"/>
          <w:szCs w:val="22"/>
        </w:rPr>
        <w:t xml:space="preserve"> </w:t>
      </w:r>
    </w:p>
    <w:p w14:paraId="2D214F0D" w14:textId="77777777" w:rsidR="0086117C" w:rsidRPr="0077708A" w:rsidRDefault="0086117C" w:rsidP="0086117C">
      <w:pPr>
        <w:autoSpaceDE w:val="0"/>
        <w:autoSpaceDN w:val="0"/>
        <w:adjustRightInd w:val="0"/>
        <w:rPr>
          <w:rFonts w:cs="Arial"/>
          <w:szCs w:val="22"/>
        </w:rPr>
      </w:pPr>
    </w:p>
    <w:p w14:paraId="71E26D20"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Four (4) transfer relay base shall be provided and wired to the flash program terminal block. The flash transfer relay shall be wired to be de-energized for flashing operation</w:t>
      </w:r>
      <w:r>
        <w:rPr>
          <w:rFonts w:cs="Arial"/>
          <w:szCs w:val="22"/>
        </w:rPr>
        <w:t>.</w:t>
      </w:r>
      <w:r w:rsidRPr="0077708A">
        <w:rPr>
          <w:rFonts w:cs="Arial"/>
          <w:szCs w:val="22"/>
        </w:rPr>
        <w:t xml:space="preserve">  </w:t>
      </w:r>
    </w:p>
    <w:p w14:paraId="168168CD" w14:textId="77777777" w:rsidR="0086117C" w:rsidRPr="0077708A" w:rsidRDefault="0086117C" w:rsidP="0086117C">
      <w:pPr>
        <w:autoSpaceDE w:val="0"/>
        <w:autoSpaceDN w:val="0"/>
        <w:adjustRightInd w:val="0"/>
        <w:rPr>
          <w:rFonts w:cs="Arial"/>
          <w:szCs w:val="22"/>
        </w:rPr>
      </w:pPr>
    </w:p>
    <w:p w14:paraId="7D9E43D4"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Flash transfer relays shall be so wired as to be de-energized for flashing operation and shall be in close proximity to load relays, flashers, and terminals. Flasher outputs and connections for transfer relays shall be provided and terminated on terminal blocks for programming of flash one (1) or flash two (2) outputs. The load on both circuits of the flasher should always be balanced. Unless otherwise specified in the contact to which the specification applies, phase, overlap and flash programming shall not be completed</w:t>
      </w:r>
      <w:r>
        <w:rPr>
          <w:rFonts w:cs="Arial"/>
          <w:szCs w:val="22"/>
        </w:rPr>
        <w:t>.</w:t>
      </w:r>
    </w:p>
    <w:p w14:paraId="3B9D2788" w14:textId="77777777" w:rsidR="0086117C" w:rsidRPr="0077708A" w:rsidRDefault="0086117C" w:rsidP="0086117C">
      <w:pPr>
        <w:autoSpaceDE w:val="0"/>
        <w:autoSpaceDN w:val="0"/>
        <w:adjustRightInd w:val="0"/>
        <w:rPr>
          <w:rFonts w:cs="Arial"/>
          <w:szCs w:val="22"/>
        </w:rPr>
      </w:pPr>
    </w:p>
    <w:p w14:paraId="17026EA4"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Field terminal blocks shall be provided and mounted horizontally across the bottom of the back panel. The blocks shall be double row high barrier types with a rating of 50 amps. All signal wire connections (load switch and/or transfer relay) to field terminal blocks shall be made with vinyl insulated spade type connectors</w:t>
      </w:r>
      <w:r>
        <w:rPr>
          <w:rFonts w:cs="Arial"/>
          <w:szCs w:val="22"/>
        </w:rPr>
        <w:t>.</w:t>
      </w:r>
      <w:r w:rsidRPr="0077708A">
        <w:rPr>
          <w:rFonts w:cs="Arial"/>
          <w:szCs w:val="22"/>
        </w:rPr>
        <w:t xml:space="preserve"> </w:t>
      </w:r>
    </w:p>
    <w:p w14:paraId="535B4213" w14:textId="77777777" w:rsidR="0086117C" w:rsidRPr="0077708A" w:rsidRDefault="0086117C" w:rsidP="0086117C">
      <w:pPr>
        <w:autoSpaceDE w:val="0"/>
        <w:autoSpaceDN w:val="0"/>
        <w:adjustRightInd w:val="0"/>
        <w:rPr>
          <w:rFonts w:cs="Arial"/>
          <w:szCs w:val="22"/>
        </w:rPr>
      </w:pPr>
    </w:p>
    <w:p w14:paraId="6F02AB17"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The use of printed circuit boards in any part of the cabinet shall not be permitted</w:t>
      </w:r>
      <w:r>
        <w:rPr>
          <w:rFonts w:cs="Arial"/>
          <w:szCs w:val="22"/>
        </w:rPr>
        <w:t>.</w:t>
      </w:r>
      <w:r w:rsidRPr="0077708A">
        <w:rPr>
          <w:rFonts w:cs="Arial"/>
          <w:szCs w:val="22"/>
        </w:rPr>
        <w:t xml:space="preserve"> </w:t>
      </w:r>
    </w:p>
    <w:p w14:paraId="546A898A" w14:textId="77777777" w:rsidR="0086117C" w:rsidRPr="0077708A" w:rsidRDefault="0086117C" w:rsidP="0086117C">
      <w:pPr>
        <w:autoSpaceDE w:val="0"/>
        <w:autoSpaceDN w:val="0"/>
        <w:adjustRightInd w:val="0"/>
        <w:rPr>
          <w:rFonts w:cs="Arial"/>
          <w:szCs w:val="22"/>
        </w:rPr>
      </w:pPr>
    </w:p>
    <w:p w14:paraId="162B5A76"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lastRenderedPageBreak/>
        <w:t>All connections between the back panel and any adjacent panels shall be made through terminal blocks</w:t>
      </w:r>
      <w:r>
        <w:rPr>
          <w:rFonts w:cs="Arial"/>
          <w:szCs w:val="22"/>
        </w:rPr>
        <w:t>.</w:t>
      </w:r>
    </w:p>
    <w:p w14:paraId="183A26DA" w14:textId="77777777" w:rsidR="0086117C" w:rsidRPr="0077708A" w:rsidRDefault="0086117C" w:rsidP="0086117C">
      <w:pPr>
        <w:autoSpaceDE w:val="0"/>
        <w:autoSpaceDN w:val="0"/>
        <w:adjustRightInd w:val="0"/>
        <w:rPr>
          <w:rFonts w:cs="Arial"/>
          <w:szCs w:val="22"/>
        </w:rPr>
      </w:pPr>
    </w:p>
    <w:p w14:paraId="09F145B3"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 xml:space="preserve">Power distribution shall be incorporated on the back panel. The following components shall be provided, mounted and wired on the back panel: </w:t>
      </w:r>
    </w:p>
    <w:p w14:paraId="080BA8F7" w14:textId="77777777" w:rsidR="0086117C" w:rsidRPr="0077708A" w:rsidRDefault="0086117C" w:rsidP="0086117C">
      <w:pPr>
        <w:autoSpaceDE w:val="0"/>
        <w:autoSpaceDN w:val="0"/>
        <w:adjustRightInd w:val="0"/>
        <w:rPr>
          <w:rFonts w:cs="Arial"/>
          <w:szCs w:val="22"/>
        </w:rPr>
      </w:pPr>
    </w:p>
    <w:p w14:paraId="425DC367"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A terminal block rated at 50 amps to connect incoming power leads</w:t>
      </w:r>
      <w:r>
        <w:rPr>
          <w:rFonts w:cs="Arial"/>
          <w:szCs w:val="22"/>
        </w:rPr>
        <w:t>.</w:t>
      </w:r>
      <w:r w:rsidRPr="0077708A">
        <w:rPr>
          <w:rFonts w:cs="Arial"/>
          <w:szCs w:val="22"/>
        </w:rPr>
        <w:t xml:space="preserve"> </w:t>
      </w:r>
    </w:p>
    <w:p w14:paraId="221E1EB0"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A thirty (30) amp "e" frame "main" circuit breaker to protect control wiring and control equipment</w:t>
      </w:r>
      <w:r>
        <w:rPr>
          <w:rFonts w:cs="Arial"/>
          <w:szCs w:val="22"/>
        </w:rPr>
        <w:t>.</w:t>
      </w:r>
      <w:r w:rsidRPr="0077708A">
        <w:rPr>
          <w:rFonts w:cs="Arial"/>
          <w:szCs w:val="22"/>
        </w:rPr>
        <w:t xml:space="preserve"> </w:t>
      </w:r>
    </w:p>
    <w:p w14:paraId="788BF85C"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A twenty (20) amp "e" frame "flash" circuit breaker that supplies and protects the flasher only</w:t>
      </w:r>
      <w:r>
        <w:rPr>
          <w:rFonts w:cs="Arial"/>
          <w:szCs w:val="22"/>
        </w:rPr>
        <w:t>.</w:t>
      </w:r>
      <w:r w:rsidRPr="0077708A">
        <w:rPr>
          <w:rFonts w:cs="Arial"/>
          <w:szCs w:val="22"/>
        </w:rPr>
        <w:t xml:space="preserve"> </w:t>
      </w:r>
    </w:p>
    <w:p w14:paraId="2CC3EAFE"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A surge voltage protector, Hesco Model HE300-15 or equivalent</w:t>
      </w:r>
      <w:r>
        <w:rPr>
          <w:rFonts w:cs="Arial"/>
          <w:szCs w:val="22"/>
        </w:rPr>
        <w:t>.</w:t>
      </w:r>
      <w:r w:rsidRPr="0077708A">
        <w:rPr>
          <w:rFonts w:cs="Arial"/>
          <w:szCs w:val="22"/>
        </w:rPr>
        <w:t xml:space="preserve"> </w:t>
      </w:r>
    </w:p>
    <w:p w14:paraId="731AD8A1"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A thirty (30) amp radio interference filter</w:t>
      </w:r>
      <w:r>
        <w:rPr>
          <w:rFonts w:cs="Arial"/>
          <w:szCs w:val="22"/>
        </w:rPr>
        <w:t>.</w:t>
      </w:r>
    </w:p>
    <w:p w14:paraId="67F587D4"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A mercury plunger-type relay rated at 30 amps, which shall provide signal bus power when energized</w:t>
      </w:r>
      <w:r>
        <w:rPr>
          <w:rFonts w:cs="Arial"/>
          <w:szCs w:val="22"/>
        </w:rPr>
        <w:t>.</w:t>
      </w:r>
    </w:p>
    <w:p w14:paraId="5168CD38"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Three (3) ground bars with terminals capable of handling number ten (#10) wire. AC-, chassis and logic grounds shall be isolated from each other throughout the assembly. AC- ground bar shall provide twelve (12) positions. Chassis and logic ground bars shall provide six (6) positions</w:t>
      </w:r>
      <w:r>
        <w:rPr>
          <w:rFonts w:cs="Arial"/>
          <w:szCs w:val="22"/>
        </w:rPr>
        <w:t>.</w:t>
      </w:r>
    </w:p>
    <w:p w14:paraId="3C95CB30" w14:textId="77777777" w:rsidR="0086117C" w:rsidRPr="0077708A" w:rsidRDefault="0086117C" w:rsidP="00847514">
      <w:pPr>
        <w:numPr>
          <w:ilvl w:val="0"/>
          <w:numId w:val="108"/>
        </w:numPr>
        <w:autoSpaceDE w:val="0"/>
        <w:autoSpaceDN w:val="0"/>
        <w:adjustRightInd w:val="0"/>
        <w:rPr>
          <w:rFonts w:cs="Arial"/>
          <w:szCs w:val="22"/>
        </w:rPr>
      </w:pPr>
      <w:r w:rsidRPr="0077708A">
        <w:rPr>
          <w:rFonts w:cs="Arial"/>
          <w:szCs w:val="22"/>
        </w:rPr>
        <w:t xml:space="preserve">A ground fault interrupt outlet shall be provided. </w:t>
      </w:r>
    </w:p>
    <w:p w14:paraId="59A0D537" w14:textId="77777777" w:rsidR="0086117C" w:rsidRPr="0077708A" w:rsidRDefault="0086117C" w:rsidP="0086117C">
      <w:pPr>
        <w:autoSpaceDE w:val="0"/>
        <w:autoSpaceDN w:val="0"/>
        <w:adjustRightInd w:val="0"/>
        <w:ind w:left="720" w:hanging="360"/>
        <w:rPr>
          <w:rFonts w:cs="Arial"/>
          <w:szCs w:val="22"/>
        </w:rPr>
      </w:pPr>
    </w:p>
    <w:p w14:paraId="0A208496" w14:textId="77777777" w:rsidR="0086117C" w:rsidRPr="0077708A" w:rsidRDefault="0086117C" w:rsidP="00847514">
      <w:pPr>
        <w:numPr>
          <w:ilvl w:val="0"/>
          <w:numId w:val="107"/>
        </w:numPr>
        <w:autoSpaceDE w:val="0"/>
        <w:autoSpaceDN w:val="0"/>
        <w:adjustRightInd w:val="0"/>
        <w:rPr>
          <w:rFonts w:cs="Arial"/>
          <w:szCs w:val="22"/>
        </w:rPr>
      </w:pPr>
      <w:r w:rsidRPr="0077708A">
        <w:rPr>
          <w:rFonts w:cs="Arial"/>
          <w:szCs w:val="22"/>
        </w:rPr>
        <w:t xml:space="preserve">The back panel shall be a hinged or pivoting drop-down type. </w:t>
      </w:r>
    </w:p>
    <w:p w14:paraId="1C8B2DA9" w14:textId="77777777" w:rsidR="0086117C" w:rsidRPr="00FB00D9" w:rsidRDefault="0086117C" w:rsidP="0086117C">
      <w:pPr>
        <w:autoSpaceDE w:val="0"/>
        <w:autoSpaceDN w:val="0"/>
        <w:adjustRightInd w:val="0"/>
        <w:outlineLvl w:val="2"/>
        <w:rPr>
          <w:rFonts w:cs="Arial"/>
          <w:bCs/>
          <w:szCs w:val="22"/>
        </w:rPr>
      </w:pPr>
    </w:p>
    <w:p w14:paraId="22636498" w14:textId="77777777" w:rsidR="0086117C" w:rsidRPr="0077708A" w:rsidRDefault="0086117C" w:rsidP="0086117C">
      <w:pPr>
        <w:pStyle w:val="Heading3"/>
      </w:pPr>
      <w:bookmarkStart w:id="344" w:name="_Toc223420169"/>
      <w:bookmarkStart w:id="345" w:name="_Toc224448165"/>
      <w:bookmarkStart w:id="346" w:name="_Toc290287163"/>
      <w:bookmarkStart w:id="347" w:name="_Toc429127630"/>
      <w:bookmarkStart w:id="348" w:name="_Toc494897511"/>
      <w:bookmarkStart w:id="349" w:name="_Toc10463315"/>
      <w:r w:rsidRPr="0077708A">
        <w:t>WIRING PRACTICES</w:t>
      </w:r>
      <w:bookmarkEnd w:id="344"/>
      <w:bookmarkEnd w:id="345"/>
      <w:bookmarkEnd w:id="346"/>
      <w:bookmarkEnd w:id="347"/>
      <w:bookmarkEnd w:id="348"/>
      <w:bookmarkEnd w:id="349"/>
      <w:r w:rsidRPr="0077708A">
        <w:t xml:space="preserve">  </w:t>
      </w:r>
    </w:p>
    <w:p w14:paraId="5A16D789" w14:textId="77777777" w:rsidR="0086117C" w:rsidRPr="0077708A" w:rsidRDefault="0086117C" w:rsidP="0086117C">
      <w:pPr>
        <w:autoSpaceDE w:val="0"/>
        <w:autoSpaceDN w:val="0"/>
        <w:adjustRightInd w:val="0"/>
        <w:rPr>
          <w:rFonts w:cs="Arial"/>
          <w:szCs w:val="22"/>
        </w:rPr>
      </w:pPr>
    </w:p>
    <w:p w14:paraId="39578514" w14:textId="77777777" w:rsidR="0086117C" w:rsidRPr="0077708A" w:rsidRDefault="0086117C" w:rsidP="00847514">
      <w:pPr>
        <w:numPr>
          <w:ilvl w:val="0"/>
          <w:numId w:val="109"/>
        </w:numPr>
        <w:autoSpaceDE w:val="0"/>
        <w:autoSpaceDN w:val="0"/>
        <w:adjustRightInd w:val="0"/>
        <w:rPr>
          <w:rFonts w:cs="Arial"/>
          <w:szCs w:val="22"/>
        </w:rPr>
      </w:pPr>
      <w:r w:rsidRPr="0077708A">
        <w:rPr>
          <w:rFonts w:cs="Arial"/>
          <w:szCs w:val="22"/>
        </w:rPr>
        <w:t>All conductors, including spares, from the controller unit, conflict monitor and all other auxiliary equipment shall be terminated on interface terminal blocks in the cabinet and shall be identified. All terminal connections shall be marked with a number and abbreviated NEMA functions</w:t>
      </w:r>
      <w:r>
        <w:rPr>
          <w:rFonts w:cs="Arial"/>
          <w:szCs w:val="22"/>
        </w:rPr>
        <w:t>.</w:t>
      </w:r>
      <w:r w:rsidRPr="0077708A">
        <w:rPr>
          <w:rFonts w:cs="Arial"/>
          <w:szCs w:val="22"/>
        </w:rPr>
        <w:t xml:space="preserve"> </w:t>
      </w:r>
    </w:p>
    <w:p w14:paraId="6D990FBA" w14:textId="77777777" w:rsidR="0086117C" w:rsidRPr="0077708A" w:rsidRDefault="0086117C" w:rsidP="0086117C">
      <w:pPr>
        <w:autoSpaceDE w:val="0"/>
        <w:autoSpaceDN w:val="0"/>
        <w:adjustRightInd w:val="0"/>
        <w:rPr>
          <w:rFonts w:cs="Arial"/>
          <w:szCs w:val="22"/>
        </w:rPr>
      </w:pPr>
    </w:p>
    <w:p w14:paraId="23FD4D01" w14:textId="77777777" w:rsidR="0086117C" w:rsidRPr="0077708A" w:rsidRDefault="0086117C" w:rsidP="00847514">
      <w:pPr>
        <w:numPr>
          <w:ilvl w:val="0"/>
          <w:numId w:val="109"/>
        </w:numPr>
        <w:autoSpaceDE w:val="0"/>
        <w:autoSpaceDN w:val="0"/>
        <w:adjustRightInd w:val="0"/>
        <w:rPr>
          <w:rFonts w:cs="Arial"/>
          <w:szCs w:val="22"/>
        </w:rPr>
      </w:pPr>
      <w:r w:rsidRPr="0077708A">
        <w:rPr>
          <w:rFonts w:cs="Arial"/>
          <w:szCs w:val="22"/>
        </w:rPr>
        <w:t>All harnesses shall be fitted with expandable self-fitting nylon sleeving between connectors and panels. Wiring behind the back panel shall be held tightly together using wire ties or lacing cord</w:t>
      </w:r>
      <w:r>
        <w:rPr>
          <w:rFonts w:cs="Arial"/>
          <w:szCs w:val="22"/>
        </w:rPr>
        <w:t>.</w:t>
      </w:r>
    </w:p>
    <w:p w14:paraId="477FF1B6" w14:textId="77777777" w:rsidR="0086117C" w:rsidRPr="0077708A" w:rsidRDefault="0086117C" w:rsidP="0086117C">
      <w:pPr>
        <w:autoSpaceDE w:val="0"/>
        <w:autoSpaceDN w:val="0"/>
        <w:adjustRightInd w:val="0"/>
        <w:rPr>
          <w:rFonts w:cs="Arial"/>
          <w:szCs w:val="22"/>
        </w:rPr>
      </w:pPr>
    </w:p>
    <w:p w14:paraId="12689E80" w14:textId="77777777" w:rsidR="0086117C" w:rsidRPr="0077708A" w:rsidRDefault="0086117C" w:rsidP="00847514">
      <w:pPr>
        <w:numPr>
          <w:ilvl w:val="0"/>
          <w:numId w:val="109"/>
        </w:numPr>
        <w:autoSpaceDE w:val="0"/>
        <w:autoSpaceDN w:val="0"/>
        <w:adjustRightInd w:val="0"/>
        <w:rPr>
          <w:rFonts w:cs="Arial"/>
          <w:szCs w:val="22"/>
        </w:rPr>
      </w:pPr>
      <w:r w:rsidRPr="0077708A">
        <w:rPr>
          <w:rFonts w:cs="Arial"/>
          <w:szCs w:val="22"/>
        </w:rPr>
        <w:t>All connectors shall be complete with cable clamps, Ex.: Amphenol MS cable clamp type MS3057A</w:t>
      </w:r>
      <w:r>
        <w:rPr>
          <w:rFonts w:cs="Arial"/>
          <w:szCs w:val="22"/>
        </w:rPr>
        <w:t>.</w:t>
      </w:r>
      <w:r w:rsidRPr="0077708A">
        <w:rPr>
          <w:rFonts w:cs="Arial"/>
          <w:szCs w:val="22"/>
        </w:rPr>
        <w:t xml:space="preserve"> </w:t>
      </w:r>
    </w:p>
    <w:p w14:paraId="52953DA3" w14:textId="77777777" w:rsidR="0086117C" w:rsidRPr="0077708A" w:rsidRDefault="0086117C" w:rsidP="0086117C">
      <w:pPr>
        <w:autoSpaceDE w:val="0"/>
        <w:autoSpaceDN w:val="0"/>
        <w:adjustRightInd w:val="0"/>
        <w:rPr>
          <w:rFonts w:cs="Arial"/>
          <w:szCs w:val="22"/>
        </w:rPr>
      </w:pPr>
    </w:p>
    <w:p w14:paraId="426A6557" w14:textId="77777777" w:rsidR="0086117C" w:rsidRPr="0077708A" w:rsidRDefault="0086117C" w:rsidP="00847514">
      <w:pPr>
        <w:numPr>
          <w:ilvl w:val="0"/>
          <w:numId w:val="109"/>
        </w:numPr>
        <w:autoSpaceDE w:val="0"/>
        <w:autoSpaceDN w:val="0"/>
        <w:adjustRightInd w:val="0"/>
        <w:rPr>
          <w:rFonts w:cs="Arial"/>
          <w:szCs w:val="22"/>
        </w:rPr>
      </w:pPr>
      <w:r w:rsidRPr="0077708A">
        <w:rPr>
          <w:rFonts w:cs="Arial"/>
          <w:szCs w:val="22"/>
        </w:rPr>
        <w:t>The use of slip-on connectors behind the back panel shall not be permitted</w:t>
      </w:r>
      <w:r>
        <w:rPr>
          <w:rFonts w:cs="Arial"/>
          <w:szCs w:val="22"/>
        </w:rPr>
        <w:t>.</w:t>
      </w:r>
    </w:p>
    <w:p w14:paraId="06BE8D41" w14:textId="77777777" w:rsidR="0086117C" w:rsidRPr="0077708A" w:rsidRDefault="0086117C" w:rsidP="0086117C">
      <w:pPr>
        <w:autoSpaceDE w:val="0"/>
        <w:autoSpaceDN w:val="0"/>
        <w:adjustRightInd w:val="0"/>
        <w:rPr>
          <w:rFonts w:cs="Arial"/>
          <w:szCs w:val="22"/>
        </w:rPr>
      </w:pPr>
    </w:p>
    <w:p w14:paraId="573DB780" w14:textId="77777777" w:rsidR="0086117C" w:rsidRPr="0077708A" w:rsidRDefault="0086117C" w:rsidP="00847514">
      <w:pPr>
        <w:numPr>
          <w:ilvl w:val="0"/>
          <w:numId w:val="109"/>
        </w:numPr>
        <w:autoSpaceDE w:val="0"/>
        <w:autoSpaceDN w:val="0"/>
        <w:adjustRightInd w:val="0"/>
        <w:rPr>
          <w:rFonts w:cs="Arial"/>
          <w:szCs w:val="22"/>
        </w:rPr>
      </w:pPr>
      <w:r w:rsidRPr="0077708A">
        <w:rPr>
          <w:rFonts w:cs="Arial"/>
          <w:szCs w:val="22"/>
        </w:rPr>
        <w:t>Signal bus distribution shall be provided by means of a continuous daisy chain with a single number twelve (#12) copper wire with THHN insulation</w:t>
      </w:r>
      <w:r>
        <w:rPr>
          <w:rFonts w:cs="Arial"/>
          <w:szCs w:val="22"/>
        </w:rPr>
        <w:t>.</w:t>
      </w:r>
      <w:r w:rsidRPr="0077708A">
        <w:rPr>
          <w:rFonts w:cs="Arial"/>
          <w:szCs w:val="22"/>
        </w:rPr>
        <w:t xml:space="preserve"> </w:t>
      </w:r>
    </w:p>
    <w:p w14:paraId="75B58EE0" w14:textId="77777777" w:rsidR="0086117C" w:rsidRPr="0077708A" w:rsidRDefault="0086117C" w:rsidP="0086117C">
      <w:pPr>
        <w:autoSpaceDE w:val="0"/>
        <w:autoSpaceDN w:val="0"/>
        <w:adjustRightInd w:val="0"/>
        <w:rPr>
          <w:rFonts w:cs="Arial"/>
          <w:szCs w:val="22"/>
        </w:rPr>
      </w:pPr>
    </w:p>
    <w:p w14:paraId="51371E5C" w14:textId="77777777" w:rsidR="0086117C" w:rsidRPr="0077708A" w:rsidRDefault="0086117C" w:rsidP="00847514">
      <w:pPr>
        <w:numPr>
          <w:ilvl w:val="0"/>
          <w:numId w:val="109"/>
        </w:numPr>
        <w:autoSpaceDE w:val="0"/>
        <w:autoSpaceDN w:val="0"/>
        <w:adjustRightInd w:val="0"/>
        <w:rPr>
          <w:rFonts w:cs="Arial"/>
          <w:szCs w:val="22"/>
        </w:rPr>
      </w:pPr>
      <w:r w:rsidRPr="0077708A">
        <w:rPr>
          <w:rFonts w:cs="Arial"/>
          <w:szCs w:val="22"/>
        </w:rPr>
        <w:t>All signal leads from load switch and transfer relay bases to field terminal blocks shall be  a number sixteen (#16) copper wire with THHN insulation</w:t>
      </w:r>
      <w:r>
        <w:rPr>
          <w:rFonts w:cs="Arial"/>
          <w:szCs w:val="22"/>
        </w:rPr>
        <w:t>.</w:t>
      </w:r>
    </w:p>
    <w:p w14:paraId="4A949A58" w14:textId="77777777" w:rsidR="0086117C" w:rsidRPr="0077708A" w:rsidRDefault="0086117C" w:rsidP="0086117C">
      <w:pPr>
        <w:autoSpaceDE w:val="0"/>
        <w:autoSpaceDN w:val="0"/>
        <w:adjustRightInd w:val="0"/>
        <w:rPr>
          <w:rFonts w:cs="Arial"/>
          <w:szCs w:val="22"/>
        </w:rPr>
      </w:pPr>
    </w:p>
    <w:p w14:paraId="41F20387" w14:textId="77777777" w:rsidR="0086117C" w:rsidRPr="0077708A" w:rsidRDefault="0086117C" w:rsidP="00847514">
      <w:pPr>
        <w:numPr>
          <w:ilvl w:val="0"/>
          <w:numId w:val="109"/>
        </w:numPr>
        <w:autoSpaceDE w:val="0"/>
        <w:autoSpaceDN w:val="0"/>
        <w:adjustRightInd w:val="0"/>
        <w:rPr>
          <w:rFonts w:cs="Arial"/>
          <w:szCs w:val="22"/>
        </w:rPr>
      </w:pPr>
      <w:r w:rsidRPr="0077708A">
        <w:rPr>
          <w:rFonts w:cs="Arial"/>
          <w:szCs w:val="22"/>
        </w:rPr>
        <w:t xml:space="preserve">Monitor channel inputs shall terminate directly to the field terminal blocks. Channel one (1) and two (2) shall be assigned to monitor Phase one (1) and two (2), respectively. </w:t>
      </w:r>
    </w:p>
    <w:p w14:paraId="7C7E188C" w14:textId="77777777" w:rsidR="0086117C" w:rsidRPr="0077708A" w:rsidRDefault="0086117C" w:rsidP="0086117C">
      <w:pPr>
        <w:outlineLvl w:val="2"/>
        <w:rPr>
          <w:rFonts w:ascii="Arial Narrow" w:hAnsi="Arial Narrow" w:cs="Arial"/>
          <w:b/>
          <w:bCs/>
          <w:szCs w:val="26"/>
          <w:u w:val="single"/>
        </w:rPr>
      </w:pPr>
      <w:bookmarkStart w:id="350" w:name="_Toc223420170"/>
      <w:bookmarkStart w:id="351" w:name="_Toc224448166"/>
    </w:p>
    <w:p w14:paraId="0C80B025" w14:textId="77777777" w:rsidR="0086117C" w:rsidRPr="0077708A" w:rsidRDefault="0086117C" w:rsidP="0086117C">
      <w:pPr>
        <w:pStyle w:val="Heading3"/>
      </w:pPr>
      <w:bookmarkStart w:id="352" w:name="_Toc290287164"/>
      <w:bookmarkStart w:id="353" w:name="_Toc429127631"/>
      <w:bookmarkStart w:id="354" w:name="_Toc494897512"/>
      <w:bookmarkStart w:id="355" w:name="_Toc10463316"/>
      <w:r w:rsidRPr="0077708A">
        <w:t>EQUIPMENT IDENTIFICATION</w:t>
      </w:r>
      <w:bookmarkEnd w:id="350"/>
      <w:bookmarkEnd w:id="351"/>
      <w:bookmarkEnd w:id="352"/>
      <w:bookmarkEnd w:id="353"/>
      <w:bookmarkEnd w:id="354"/>
      <w:bookmarkEnd w:id="355"/>
      <w:r w:rsidRPr="0077708A">
        <w:t xml:space="preserve">  </w:t>
      </w:r>
    </w:p>
    <w:p w14:paraId="3FF22387" w14:textId="77777777" w:rsidR="0086117C" w:rsidRPr="0077708A" w:rsidRDefault="0086117C" w:rsidP="0086117C">
      <w:pPr>
        <w:autoSpaceDE w:val="0"/>
        <w:autoSpaceDN w:val="0"/>
        <w:adjustRightInd w:val="0"/>
        <w:rPr>
          <w:szCs w:val="22"/>
        </w:rPr>
      </w:pPr>
    </w:p>
    <w:p w14:paraId="4749D2B3" w14:textId="77777777" w:rsidR="0086117C" w:rsidRPr="0077708A" w:rsidRDefault="0086117C" w:rsidP="0086117C">
      <w:pPr>
        <w:autoSpaceDE w:val="0"/>
        <w:autoSpaceDN w:val="0"/>
        <w:adjustRightInd w:val="0"/>
        <w:rPr>
          <w:rFonts w:cs="Arial"/>
          <w:szCs w:val="22"/>
        </w:rPr>
      </w:pPr>
      <w:r w:rsidRPr="0077708A">
        <w:rPr>
          <w:rFonts w:cs="Arial"/>
          <w:szCs w:val="22"/>
        </w:rPr>
        <w:t xml:space="preserve">The controller unit serial numbers shall be engraved or permanently printed on the main frame, any modules and/or circuit boards in order to identify the complete unit for repair history and warranty records. </w:t>
      </w:r>
    </w:p>
    <w:p w14:paraId="76250300" w14:textId="1889FB77" w:rsidR="00513E1F" w:rsidRDefault="00513E1F">
      <w:pPr>
        <w:jc w:val="left"/>
        <w:rPr>
          <w:rFonts w:cs="Arial"/>
          <w:bCs/>
          <w:szCs w:val="22"/>
        </w:rPr>
      </w:pPr>
      <w:r>
        <w:rPr>
          <w:rFonts w:cs="Arial"/>
          <w:bCs/>
          <w:szCs w:val="22"/>
        </w:rPr>
        <w:br w:type="page"/>
      </w:r>
    </w:p>
    <w:p w14:paraId="0080B7B6" w14:textId="77777777" w:rsidR="0086117C" w:rsidRPr="00F53147" w:rsidRDefault="0086117C" w:rsidP="0086117C">
      <w:pPr>
        <w:autoSpaceDE w:val="0"/>
        <w:autoSpaceDN w:val="0"/>
        <w:adjustRightInd w:val="0"/>
        <w:outlineLvl w:val="2"/>
        <w:rPr>
          <w:rFonts w:cs="Arial"/>
          <w:bCs/>
          <w:szCs w:val="22"/>
        </w:rPr>
      </w:pPr>
    </w:p>
    <w:p w14:paraId="04F11F60" w14:textId="77777777" w:rsidR="004B34A6" w:rsidRDefault="0086117C" w:rsidP="0058141A">
      <w:pPr>
        <w:pStyle w:val="Heading2"/>
      </w:pPr>
      <w:bookmarkStart w:id="356" w:name="_Toc223420176"/>
      <w:bookmarkStart w:id="357" w:name="_Toc224448172"/>
      <w:bookmarkStart w:id="358" w:name="_Toc290287170"/>
      <w:bookmarkStart w:id="359" w:name="_Toc429127637"/>
      <w:bookmarkStart w:id="360" w:name="_Toc494897513"/>
      <w:bookmarkStart w:id="361" w:name="_Toc10463317"/>
      <w:r w:rsidRPr="0077708A">
        <w:t>SPECIFICATION FOR EIGHT PHASE TRAFFIC CONTROLLER ASSEMBLY</w:t>
      </w:r>
      <w:bookmarkEnd w:id="356"/>
      <w:bookmarkEnd w:id="357"/>
      <w:bookmarkEnd w:id="358"/>
      <w:bookmarkEnd w:id="359"/>
      <w:bookmarkEnd w:id="360"/>
      <w:bookmarkEnd w:id="361"/>
    </w:p>
    <w:p w14:paraId="314D4978" w14:textId="77777777" w:rsidR="0086117C" w:rsidRPr="0040788C" w:rsidRDefault="0086117C" w:rsidP="004B34A6">
      <w:pPr>
        <w:pStyle w:val="Heading2"/>
        <w:numPr>
          <w:ilvl w:val="0"/>
          <w:numId w:val="0"/>
        </w:numPr>
      </w:pPr>
      <w:bookmarkStart w:id="362" w:name="_Toc10463318"/>
      <w:r w:rsidRPr="0040788C">
        <w:t>(GROUP 1, PRICE LINE 3)</w:t>
      </w:r>
      <w:bookmarkEnd w:id="362"/>
    </w:p>
    <w:p w14:paraId="7D083EC8" w14:textId="77777777" w:rsidR="0086117C" w:rsidRPr="0077708A" w:rsidRDefault="0086117C" w:rsidP="0086117C">
      <w:pPr>
        <w:autoSpaceDE w:val="0"/>
        <w:autoSpaceDN w:val="0"/>
        <w:adjustRightInd w:val="0"/>
        <w:rPr>
          <w:rFonts w:cs="Arial"/>
          <w:szCs w:val="22"/>
        </w:rPr>
      </w:pPr>
    </w:p>
    <w:p w14:paraId="405D75B8" w14:textId="77777777" w:rsidR="0086117C" w:rsidRPr="00920AC3" w:rsidRDefault="0086117C" w:rsidP="00B21520">
      <w:pPr>
        <w:rPr>
          <w:rFonts w:cs="Arial"/>
          <w:strike/>
          <w:szCs w:val="22"/>
        </w:rPr>
      </w:pPr>
      <w:r>
        <w:rPr>
          <w:rFonts w:cs="Arial"/>
          <w:szCs w:val="22"/>
        </w:rPr>
        <w:t xml:space="preserve">The controller assembly shall conform to </w:t>
      </w:r>
      <w:r w:rsidRPr="0077708A">
        <w:rPr>
          <w:rFonts w:cs="Arial"/>
          <w:szCs w:val="22"/>
        </w:rPr>
        <w:t>N.J. Specification Number EB-TSC-ITB-8 Dated: July 1, 2001</w:t>
      </w:r>
      <w:r w:rsidR="00634590">
        <w:rPr>
          <w:rFonts w:cs="Arial"/>
          <w:szCs w:val="22"/>
        </w:rPr>
        <w:t>,</w:t>
      </w:r>
      <w:r w:rsidR="00634590" w:rsidRPr="00634590">
        <w:rPr>
          <w:rFonts w:cs="Arial"/>
          <w:szCs w:val="22"/>
        </w:rPr>
        <w:t xml:space="preserve"> </w:t>
      </w:r>
      <w:r w:rsidR="00634590" w:rsidRPr="00B21520">
        <w:rPr>
          <w:rFonts w:cs="Arial"/>
          <w:szCs w:val="22"/>
        </w:rPr>
        <w:t>BME Dated 08/21/2015</w:t>
      </w:r>
      <w:r w:rsidR="00634590">
        <w:rPr>
          <w:rFonts w:cs="Arial"/>
          <w:color w:val="FF0000"/>
          <w:szCs w:val="22"/>
        </w:rPr>
        <w:t xml:space="preserve"> </w:t>
      </w:r>
      <w:r w:rsidRPr="0077708A">
        <w:rPr>
          <w:rFonts w:cs="Arial"/>
          <w:szCs w:val="22"/>
        </w:rPr>
        <w:t xml:space="preserve"> Department of Transportation Specifications for a microprocessor based, eight (8) phase controller assembly with internal time base coordination</w:t>
      </w:r>
      <w:r>
        <w:rPr>
          <w:rFonts w:cs="Arial"/>
          <w:szCs w:val="22"/>
        </w:rPr>
        <w:t xml:space="preserve"> (see below)</w:t>
      </w:r>
      <w:r w:rsidRPr="0077708A">
        <w:rPr>
          <w:rFonts w:cs="Arial"/>
          <w:szCs w:val="22"/>
        </w:rPr>
        <w:t xml:space="preserve">. </w:t>
      </w:r>
      <w:r>
        <w:rPr>
          <w:rFonts w:cs="Arial"/>
          <w:szCs w:val="22"/>
        </w:rPr>
        <w:t xml:space="preserve"> </w:t>
      </w:r>
    </w:p>
    <w:p w14:paraId="5C79DF72" w14:textId="77777777" w:rsidR="0086117C" w:rsidRPr="0077708A" w:rsidRDefault="0086117C" w:rsidP="0086117C">
      <w:pPr>
        <w:autoSpaceDE w:val="0"/>
        <w:autoSpaceDN w:val="0"/>
        <w:adjustRightInd w:val="0"/>
        <w:rPr>
          <w:rFonts w:cs="Arial"/>
          <w:szCs w:val="22"/>
        </w:rPr>
      </w:pPr>
    </w:p>
    <w:p w14:paraId="4A7DFCD1" w14:textId="77777777" w:rsidR="0086117C" w:rsidRPr="0077708A" w:rsidRDefault="0086117C" w:rsidP="0086117C">
      <w:pPr>
        <w:autoSpaceDE w:val="0"/>
        <w:autoSpaceDN w:val="0"/>
        <w:adjustRightInd w:val="0"/>
        <w:rPr>
          <w:rFonts w:cs="Arial"/>
          <w:szCs w:val="22"/>
        </w:rPr>
      </w:pPr>
      <w:r w:rsidRPr="0077708A">
        <w:rPr>
          <w:rFonts w:cs="Arial"/>
          <w:szCs w:val="22"/>
        </w:rPr>
        <w:t xml:space="preserve">It is the purpose of these specifications and that listed below to describe the minimum requirements for a microprocessor based, eight (8) phase dual ring quad left fully traffic actuated traffic signal controller assembly with internal time base coordination. </w:t>
      </w:r>
    </w:p>
    <w:p w14:paraId="5E58C70C" w14:textId="77777777" w:rsidR="0086117C" w:rsidRPr="0077708A" w:rsidRDefault="0086117C" w:rsidP="0086117C">
      <w:pPr>
        <w:autoSpaceDE w:val="0"/>
        <w:autoSpaceDN w:val="0"/>
        <w:adjustRightInd w:val="0"/>
        <w:outlineLvl w:val="2"/>
        <w:rPr>
          <w:rFonts w:cs="Arial"/>
          <w:b/>
          <w:bCs/>
          <w:szCs w:val="22"/>
        </w:rPr>
      </w:pPr>
    </w:p>
    <w:p w14:paraId="0ED9117F" w14:textId="77777777" w:rsidR="0086117C" w:rsidRPr="0077708A" w:rsidRDefault="0086117C" w:rsidP="004B34A6">
      <w:pPr>
        <w:pStyle w:val="Heading3"/>
      </w:pPr>
      <w:bookmarkStart w:id="363" w:name="_Toc223420177"/>
      <w:bookmarkStart w:id="364" w:name="_Toc224448173"/>
      <w:bookmarkStart w:id="365" w:name="_Toc290287171"/>
      <w:bookmarkStart w:id="366" w:name="_Toc429127638"/>
      <w:bookmarkStart w:id="367" w:name="_Toc494897514"/>
      <w:bookmarkStart w:id="368" w:name="_Toc10463319"/>
      <w:r w:rsidRPr="0077708A">
        <w:t>GENERAL</w:t>
      </w:r>
      <w:bookmarkEnd w:id="363"/>
      <w:bookmarkEnd w:id="364"/>
      <w:bookmarkEnd w:id="365"/>
      <w:bookmarkEnd w:id="366"/>
      <w:bookmarkEnd w:id="367"/>
      <w:bookmarkEnd w:id="368"/>
      <w:r w:rsidRPr="0077708A">
        <w:t xml:space="preserve"> </w:t>
      </w:r>
    </w:p>
    <w:p w14:paraId="3880EB76" w14:textId="77777777" w:rsidR="0086117C" w:rsidRPr="0077708A" w:rsidRDefault="0086117C" w:rsidP="0086117C">
      <w:pPr>
        <w:autoSpaceDE w:val="0"/>
        <w:autoSpaceDN w:val="0"/>
        <w:adjustRightInd w:val="0"/>
        <w:rPr>
          <w:rFonts w:cs="Arial"/>
          <w:szCs w:val="22"/>
        </w:rPr>
      </w:pPr>
    </w:p>
    <w:p w14:paraId="44D5DBCB" w14:textId="77777777" w:rsidR="0086117C" w:rsidRPr="0077708A" w:rsidRDefault="0086117C" w:rsidP="00847514">
      <w:pPr>
        <w:numPr>
          <w:ilvl w:val="0"/>
          <w:numId w:val="110"/>
        </w:numPr>
        <w:autoSpaceDE w:val="0"/>
        <w:autoSpaceDN w:val="0"/>
        <w:adjustRightInd w:val="0"/>
        <w:rPr>
          <w:rFonts w:cs="Arial"/>
          <w:szCs w:val="22"/>
        </w:rPr>
      </w:pPr>
      <w:r w:rsidRPr="0077708A">
        <w:rPr>
          <w:rFonts w:cs="Arial"/>
          <w:szCs w:val="22"/>
        </w:rPr>
        <w:t>The traffic controller assembly shall consist of a digital controller unit, signal conflict monitor, detector rack, load switches, filters, flasher, relays, connection wiring harnesses and other miscellaneous equipment in a complete and fully wired aluminum weatherproof cabinet. Serial numbers for controllers shall be engraved into the frame of the controller. Controller modules and boards shall be permanently labeled with serial numbers that shall also be engraved into the frame of the controller</w:t>
      </w:r>
      <w:r>
        <w:rPr>
          <w:rFonts w:cs="Arial"/>
          <w:szCs w:val="22"/>
        </w:rPr>
        <w:t>.</w:t>
      </w:r>
    </w:p>
    <w:p w14:paraId="5B5DD0FD" w14:textId="77777777" w:rsidR="0086117C" w:rsidRPr="0077708A" w:rsidRDefault="0086117C" w:rsidP="0086117C">
      <w:pPr>
        <w:autoSpaceDE w:val="0"/>
        <w:autoSpaceDN w:val="0"/>
        <w:adjustRightInd w:val="0"/>
        <w:rPr>
          <w:rFonts w:cs="Arial"/>
          <w:szCs w:val="22"/>
        </w:rPr>
      </w:pPr>
    </w:p>
    <w:p w14:paraId="3927565F" w14:textId="77777777" w:rsidR="0086117C" w:rsidRPr="0077708A" w:rsidRDefault="0086117C" w:rsidP="00847514">
      <w:pPr>
        <w:numPr>
          <w:ilvl w:val="0"/>
          <w:numId w:val="110"/>
        </w:numPr>
        <w:autoSpaceDE w:val="0"/>
        <w:autoSpaceDN w:val="0"/>
        <w:adjustRightInd w:val="0"/>
        <w:rPr>
          <w:rFonts w:cs="Arial"/>
          <w:szCs w:val="22"/>
        </w:rPr>
      </w:pPr>
      <w:r w:rsidRPr="0077708A">
        <w:rPr>
          <w:rFonts w:cs="Arial"/>
          <w:szCs w:val="22"/>
        </w:rPr>
        <w:t>The complete controller assembly shall conform to the requirements of current NEMA Standards Number TS-1, Sections one (1), two (2), five (5), six (6), eight (8), ten (10), thirteen (13), fourteen (14) and fifteen (15), except as amended and supplemented hereinafter. The manufacturer must supply certification, which includes a copy of the test report by an independent technical laboratory as to equipment compliance with NEMA environmental standards in accordance with NEMA testing procedures</w:t>
      </w:r>
      <w:r>
        <w:rPr>
          <w:rFonts w:cs="Arial"/>
          <w:szCs w:val="22"/>
        </w:rPr>
        <w:t>.</w:t>
      </w:r>
      <w:r w:rsidRPr="0077708A">
        <w:rPr>
          <w:rFonts w:cs="Arial"/>
          <w:szCs w:val="22"/>
        </w:rPr>
        <w:t xml:space="preserve"> </w:t>
      </w:r>
    </w:p>
    <w:p w14:paraId="352959E5" w14:textId="77777777" w:rsidR="0086117C" w:rsidRPr="0077708A" w:rsidRDefault="0086117C" w:rsidP="0086117C">
      <w:pPr>
        <w:autoSpaceDE w:val="0"/>
        <w:autoSpaceDN w:val="0"/>
        <w:adjustRightInd w:val="0"/>
        <w:rPr>
          <w:rFonts w:cs="Arial"/>
          <w:szCs w:val="22"/>
        </w:rPr>
      </w:pPr>
    </w:p>
    <w:p w14:paraId="0E6A88CD" w14:textId="77777777" w:rsidR="0086117C" w:rsidRPr="0077708A" w:rsidRDefault="0086117C" w:rsidP="00847514">
      <w:pPr>
        <w:numPr>
          <w:ilvl w:val="0"/>
          <w:numId w:val="110"/>
        </w:numPr>
        <w:autoSpaceDE w:val="0"/>
        <w:autoSpaceDN w:val="0"/>
        <w:adjustRightInd w:val="0"/>
        <w:rPr>
          <w:rFonts w:cs="Arial"/>
          <w:szCs w:val="22"/>
        </w:rPr>
      </w:pPr>
      <w:r w:rsidRPr="0077708A">
        <w:rPr>
          <w:rFonts w:cs="Arial"/>
          <w:szCs w:val="22"/>
        </w:rPr>
        <w:t>Materials not specifically covered in these specifications shall be in accordance with the accepted standards of the national electrical manufacturers association, the Underwriters Inc., the National Electrical Code, or the American Society for testing and materials</w:t>
      </w:r>
      <w:r>
        <w:rPr>
          <w:rFonts w:cs="Arial"/>
          <w:szCs w:val="22"/>
        </w:rPr>
        <w:t>.</w:t>
      </w:r>
      <w:r w:rsidRPr="0077708A">
        <w:rPr>
          <w:rFonts w:cs="Arial"/>
          <w:szCs w:val="22"/>
        </w:rPr>
        <w:t xml:space="preserve"> </w:t>
      </w:r>
    </w:p>
    <w:p w14:paraId="280ED573" w14:textId="77777777" w:rsidR="0086117C" w:rsidRPr="0077708A" w:rsidRDefault="0086117C" w:rsidP="0086117C">
      <w:pPr>
        <w:autoSpaceDE w:val="0"/>
        <w:autoSpaceDN w:val="0"/>
        <w:adjustRightInd w:val="0"/>
        <w:rPr>
          <w:rFonts w:cs="Arial"/>
          <w:szCs w:val="22"/>
        </w:rPr>
      </w:pPr>
    </w:p>
    <w:p w14:paraId="5C1F605C" w14:textId="77777777" w:rsidR="0086117C" w:rsidRPr="0077708A" w:rsidRDefault="0086117C" w:rsidP="00847514">
      <w:pPr>
        <w:numPr>
          <w:ilvl w:val="0"/>
          <w:numId w:val="110"/>
        </w:numPr>
        <w:autoSpaceDE w:val="0"/>
        <w:autoSpaceDN w:val="0"/>
        <w:adjustRightInd w:val="0"/>
        <w:rPr>
          <w:rFonts w:cs="Arial"/>
          <w:szCs w:val="22"/>
        </w:rPr>
      </w:pPr>
      <w:r w:rsidRPr="0077708A">
        <w:rPr>
          <w:rFonts w:cs="Arial"/>
          <w:szCs w:val="22"/>
        </w:rPr>
        <w:t>The controller assembly shall conform to the standards of the current national electrical manufacturers' association (NEMA) standards TS-1, NEMA standards publication 250-1985, NEMA standards publication WD6-1983, and the Federal Highway Administrations Manual on Uniform Traffic Control Devices (MUTCD)</w:t>
      </w:r>
      <w:r>
        <w:rPr>
          <w:rFonts w:cs="Arial"/>
          <w:szCs w:val="22"/>
        </w:rPr>
        <w:t>.</w:t>
      </w:r>
    </w:p>
    <w:p w14:paraId="3AC0A37B" w14:textId="77777777" w:rsidR="0086117C" w:rsidRPr="0077708A" w:rsidRDefault="0086117C" w:rsidP="0086117C">
      <w:pPr>
        <w:autoSpaceDE w:val="0"/>
        <w:autoSpaceDN w:val="0"/>
        <w:adjustRightInd w:val="0"/>
        <w:rPr>
          <w:rFonts w:cs="Arial"/>
          <w:szCs w:val="22"/>
        </w:rPr>
      </w:pPr>
    </w:p>
    <w:p w14:paraId="0B4C7B68" w14:textId="77777777" w:rsidR="0086117C" w:rsidRPr="0077708A" w:rsidRDefault="0086117C" w:rsidP="00847514">
      <w:pPr>
        <w:numPr>
          <w:ilvl w:val="0"/>
          <w:numId w:val="110"/>
        </w:numPr>
        <w:autoSpaceDE w:val="0"/>
        <w:autoSpaceDN w:val="0"/>
        <w:adjustRightInd w:val="0"/>
        <w:rPr>
          <w:rFonts w:cs="Arial"/>
          <w:szCs w:val="22"/>
        </w:rPr>
      </w:pPr>
      <w:r w:rsidRPr="0077708A">
        <w:rPr>
          <w:rFonts w:cs="Arial"/>
          <w:szCs w:val="22"/>
        </w:rPr>
        <w:t>All electrical components shall conform to the standards of the Underwriters' Laboratories (UL), incorporated and the Electrical Industries' Association (EIA), where applicable</w:t>
      </w:r>
      <w:r>
        <w:rPr>
          <w:rFonts w:cs="Arial"/>
          <w:szCs w:val="22"/>
        </w:rPr>
        <w:t>.</w:t>
      </w:r>
    </w:p>
    <w:p w14:paraId="1026F078" w14:textId="77777777" w:rsidR="0086117C" w:rsidRPr="0077708A" w:rsidRDefault="0086117C" w:rsidP="0086117C">
      <w:pPr>
        <w:autoSpaceDE w:val="0"/>
        <w:autoSpaceDN w:val="0"/>
        <w:adjustRightInd w:val="0"/>
        <w:rPr>
          <w:rFonts w:cs="Arial"/>
          <w:szCs w:val="22"/>
        </w:rPr>
      </w:pPr>
    </w:p>
    <w:p w14:paraId="40E3DB19" w14:textId="77777777" w:rsidR="0086117C" w:rsidRPr="0077708A" w:rsidRDefault="0086117C" w:rsidP="00847514">
      <w:pPr>
        <w:numPr>
          <w:ilvl w:val="0"/>
          <w:numId w:val="110"/>
        </w:numPr>
        <w:autoSpaceDE w:val="0"/>
        <w:autoSpaceDN w:val="0"/>
        <w:adjustRightInd w:val="0"/>
        <w:rPr>
          <w:rFonts w:cs="Arial"/>
          <w:szCs w:val="22"/>
        </w:rPr>
      </w:pPr>
      <w:r w:rsidRPr="0077708A">
        <w:rPr>
          <w:rFonts w:cs="Arial"/>
          <w:szCs w:val="22"/>
        </w:rPr>
        <w:t>All materials and workmanship shall conform to the standards of The American Society for Testing Materials (ASTM) and the standards of the American National Standards Institute (ANSI), where applicable</w:t>
      </w:r>
      <w:r>
        <w:rPr>
          <w:rFonts w:cs="Arial"/>
          <w:szCs w:val="22"/>
        </w:rPr>
        <w:t>.</w:t>
      </w:r>
    </w:p>
    <w:p w14:paraId="00592E12" w14:textId="77777777" w:rsidR="0086117C" w:rsidRPr="0077708A" w:rsidRDefault="0086117C" w:rsidP="0086117C">
      <w:pPr>
        <w:autoSpaceDE w:val="0"/>
        <w:autoSpaceDN w:val="0"/>
        <w:adjustRightInd w:val="0"/>
        <w:rPr>
          <w:rFonts w:cs="Arial"/>
          <w:szCs w:val="22"/>
        </w:rPr>
      </w:pPr>
    </w:p>
    <w:p w14:paraId="78490FCC" w14:textId="77777777" w:rsidR="0086117C" w:rsidRPr="00A764D8" w:rsidRDefault="0086117C" w:rsidP="00847514">
      <w:pPr>
        <w:numPr>
          <w:ilvl w:val="0"/>
          <w:numId w:val="110"/>
        </w:numPr>
        <w:autoSpaceDE w:val="0"/>
        <w:autoSpaceDN w:val="0"/>
        <w:adjustRightInd w:val="0"/>
        <w:rPr>
          <w:rFonts w:cs="Arial"/>
          <w:szCs w:val="22"/>
        </w:rPr>
      </w:pPr>
      <w:r w:rsidRPr="00A764D8">
        <w:rPr>
          <w:rFonts w:cs="Arial"/>
          <w:szCs w:val="22"/>
        </w:rPr>
        <w:t>The manufacturer certification, as to equipment compliance with NEMA Environmental and Operating Standards, in accordance with NEMA testing procedures</w:t>
      </w:r>
      <w:r>
        <w:rPr>
          <w:rFonts w:cs="Arial"/>
          <w:szCs w:val="22"/>
        </w:rPr>
        <w:t xml:space="preserve"> must be supplied </w:t>
      </w:r>
      <w:r w:rsidRPr="00A764D8">
        <w:rPr>
          <w:rFonts w:cs="Arial"/>
          <w:szCs w:val="22"/>
        </w:rPr>
        <w:t xml:space="preserve">by an independent technical laboratory. </w:t>
      </w:r>
      <w:r>
        <w:rPr>
          <w:rFonts w:cs="Arial"/>
          <w:szCs w:val="22"/>
        </w:rPr>
        <w:t xml:space="preserve"> </w:t>
      </w:r>
      <w:r w:rsidRPr="00A764D8">
        <w:rPr>
          <w:rFonts w:cs="Arial"/>
          <w:szCs w:val="22"/>
        </w:rPr>
        <w:t xml:space="preserve">Documentation shall be provided for the controller unit and the signal monitor showing that, if any, component failed during the tests, when it failed and what steps were taken to repair the units. </w:t>
      </w:r>
      <w:r>
        <w:rPr>
          <w:rFonts w:cs="Arial"/>
          <w:szCs w:val="22"/>
        </w:rPr>
        <w:t xml:space="preserve"> T</w:t>
      </w:r>
      <w:r w:rsidRPr="00A764D8">
        <w:rPr>
          <w:rFonts w:cs="Arial"/>
          <w:szCs w:val="22"/>
        </w:rPr>
        <w:t xml:space="preserve">hese test results </w:t>
      </w:r>
      <w:r>
        <w:rPr>
          <w:rFonts w:cs="Arial"/>
          <w:szCs w:val="22"/>
        </w:rPr>
        <w:t xml:space="preserve">shall be provided to NJDOT or Using Agency </w:t>
      </w:r>
      <w:r w:rsidRPr="00A764D8">
        <w:rPr>
          <w:rFonts w:cs="Arial"/>
          <w:szCs w:val="22"/>
        </w:rPr>
        <w:t xml:space="preserve">without cost. </w:t>
      </w:r>
    </w:p>
    <w:p w14:paraId="25F00C35" w14:textId="77777777" w:rsidR="0086117C" w:rsidRPr="0077708A" w:rsidRDefault="0086117C" w:rsidP="0086117C">
      <w:bookmarkStart w:id="369" w:name="_Toc223420178"/>
    </w:p>
    <w:p w14:paraId="0511224D" w14:textId="77777777" w:rsidR="0086117C" w:rsidRPr="0077708A" w:rsidRDefault="0086117C" w:rsidP="0086117C">
      <w:pPr>
        <w:pStyle w:val="Heading3"/>
      </w:pPr>
      <w:bookmarkStart w:id="370" w:name="_Toc224448174"/>
      <w:bookmarkStart w:id="371" w:name="_Toc290287172"/>
      <w:bookmarkStart w:id="372" w:name="_Toc429127639"/>
      <w:bookmarkStart w:id="373" w:name="_Toc494897515"/>
      <w:bookmarkStart w:id="374" w:name="_Toc10463320"/>
      <w:r w:rsidRPr="0077708A">
        <w:t>DEFINITIONS</w:t>
      </w:r>
      <w:bookmarkEnd w:id="369"/>
      <w:bookmarkEnd w:id="370"/>
      <w:bookmarkEnd w:id="371"/>
      <w:bookmarkEnd w:id="372"/>
      <w:bookmarkEnd w:id="373"/>
      <w:bookmarkEnd w:id="374"/>
      <w:r w:rsidRPr="0077708A">
        <w:t xml:space="preserve"> </w:t>
      </w:r>
    </w:p>
    <w:p w14:paraId="7D5D9DAA" w14:textId="77777777" w:rsidR="0086117C" w:rsidRPr="0077708A" w:rsidRDefault="0086117C" w:rsidP="0086117C">
      <w:pPr>
        <w:autoSpaceDE w:val="0"/>
        <w:autoSpaceDN w:val="0"/>
        <w:adjustRightInd w:val="0"/>
        <w:rPr>
          <w:rFonts w:cs="Arial"/>
          <w:szCs w:val="22"/>
        </w:rPr>
      </w:pPr>
    </w:p>
    <w:p w14:paraId="0B767DB8"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The NEMA standards referred to in this specification shall be the current NEMA Standards Publication Number TS 1 entitled "Traffic Control Systems". All terms not defined in these specifications shall be as defined in Part One (1) of the NEMA standards</w:t>
      </w:r>
      <w:r>
        <w:rPr>
          <w:rFonts w:cs="Arial"/>
          <w:szCs w:val="22"/>
        </w:rPr>
        <w:t>.</w:t>
      </w:r>
      <w:r w:rsidRPr="0077708A">
        <w:rPr>
          <w:rFonts w:cs="Arial"/>
          <w:szCs w:val="22"/>
        </w:rPr>
        <w:t xml:space="preserve"> </w:t>
      </w:r>
    </w:p>
    <w:p w14:paraId="5BC1B22A" w14:textId="77777777" w:rsidR="0086117C" w:rsidRPr="0077708A" w:rsidRDefault="0086117C" w:rsidP="0086117C">
      <w:pPr>
        <w:autoSpaceDE w:val="0"/>
        <w:autoSpaceDN w:val="0"/>
        <w:adjustRightInd w:val="0"/>
        <w:rPr>
          <w:rFonts w:cs="Arial"/>
          <w:szCs w:val="22"/>
        </w:rPr>
      </w:pPr>
    </w:p>
    <w:p w14:paraId="30DCE98C"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Event time is the hour and minute of a twenty-four (24) hour day. The function shall start at the first second of the minute assigned</w:t>
      </w:r>
      <w:r>
        <w:rPr>
          <w:rFonts w:cs="Arial"/>
          <w:szCs w:val="22"/>
        </w:rPr>
        <w:t>.</w:t>
      </w:r>
      <w:r w:rsidRPr="0077708A">
        <w:rPr>
          <w:rFonts w:cs="Arial"/>
          <w:szCs w:val="22"/>
        </w:rPr>
        <w:t xml:space="preserve"> </w:t>
      </w:r>
    </w:p>
    <w:p w14:paraId="25F8761B" w14:textId="77777777" w:rsidR="0086117C" w:rsidRPr="0077708A" w:rsidRDefault="0086117C" w:rsidP="0086117C">
      <w:pPr>
        <w:autoSpaceDE w:val="0"/>
        <w:autoSpaceDN w:val="0"/>
        <w:adjustRightInd w:val="0"/>
        <w:rPr>
          <w:rFonts w:cs="Arial"/>
          <w:szCs w:val="22"/>
        </w:rPr>
      </w:pPr>
    </w:p>
    <w:p w14:paraId="47D79FE8"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Day event is turning on or off an output circuit at a specified time. This output need not be external to the controller unit but its effect is the same, the controller will initiate the proper action</w:t>
      </w:r>
      <w:r>
        <w:rPr>
          <w:rFonts w:cs="Arial"/>
          <w:szCs w:val="22"/>
        </w:rPr>
        <w:t>.</w:t>
      </w:r>
      <w:r w:rsidRPr="0077708A">
        <w:rPr>
          <w:rFonts w:cs="Arial"/>
          <w:szCs w:val="22"/>
        </w:rPr>
        <w:t xml:space="preserve"> </w:t>
      </w:r>
    </w:p>
    <w:p w14:paraId="361E66AA" w14:textId="77777777" w:rsidR="0086117C" w:rsidRPr="0077708A" w:rsidRDefault="0086117C" w:rsidP="0086117C">
      <w:pPr>
        <w:autoSpaceDE w:val="0"/>
        <w:autoSpaceDN w:val="0"/>
        <w:adjustRightInd w:val="0"/>
        <w:rPr>
          <w:rFonts w:cs="Arial"/>
          <w:szCs w:val="22"/>
        </w:rPr>
      </w:pPr>
    </w:p>
    <w:p w14:paraId="47556A5D"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Coordination plan shall be composed of a programmed cycle length, offset and cycle split</w:t>
      </w:r>
      <w:r>
        <w:rPr>
          <w:rFonts w:cs="Arial"/>
          <w:szCs w:val="22"/>
        </w:rPr>
        <w:t>.</w:t>
      </w:r>
      <w:r w:rsidRPr="0077708A">
        <w:rPr>
          <w:rFonts w:cs="Arial"/>
          <w:szCs w:val="22"/>
        </w:rPr>
        <w:t xml:space="preserve"> </w:t>
      </w:r>
    </w:p>
    <w:p w14:paraId="32DE4D20" w14:textId="77777777" w:rsidR="0086117C" w:rsidRPr="0077708A" w:rsidRDefault="0086117C" w:rsidP="0086117C">
      <w:pPr>
        <w:autoSpaceDE w:val="0"/>
        <w:autoSpaceDN w:val="0"/>
        <w:adjustRightInd w:val="0"/>
        <w:rPr>
          <w:rFonts w:cs="Arial"/>
          <w:szCs w:val="22"/>
        </w:rPr>
      </w:pPr>
    </w:p>
    <w:p w14:paraId="15418837"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Day program is any combination of day events. These events specify which coordination plan is selected</w:t>
      </w:r>
      <w:r>
        <w:rPr>
          <w:rFonts w:cs="Arial"/>
          <w:szCs w:val="22"/>
        </w:rPr>
        <w:t>.</w:t>
      </w:r>
    </w:p>
    <w:p w14:paraId="0E135351" w14:textId="77777777" w:rsidR="0086117C" w:rsidRPr="0077708A" w:rsidRDefault="0086117C" w:rsidP="0086117C">
      <w:pPr>
        <w:autoSpaceDE w:val="0"/>
        <w:autoSpaceDN w:val="0"/>
        <w:adjustRightInd w:val="0"/>
        <w:rPr>
          <w:rFonts w:cs="Arial"/>
          <w:szCs w:val="22"/>
        </w:rPr>
      </w:pPr>
    </w:p>
    <w:p w14:paraId="166FF9C9"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Week program is any combination of seven (7) day programs</w:t>
      </w:r>
      <w:r>
        <w:rPr>
          <w:rFonts w:cs="Arial"/>
          <w:szCs w:val="22"/>
        </w:rPr>
        <w:t>.</w:t>
      </w:r>
    </w:p>
    <w:p w14:paraId="60CE3FB3" w14:textId="77777777" w:rsidR="0086117C" w:rsidRPr="0077708A" w:rsidRDefault="0086117C" w:rsidP="0086117C">
      <w:pPr>
        <w:autoSpaceDE w:val="0"/>
        <w:autoSpaceDN w:val="0"/>
        <w:adjustRightInd w:val="0"/>
        <w:rPr>
          <w:rFonts w:cs="Arial"/>
          <w:szCs w:val="22"/>
        </w:rPr>
      </w:pPr>
    </w:p>
    <w:p w14:paraId="636EB242"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Year program is any combination of fifty-two (52) week programs</w:t>
      </w:r>
      <w:r>
        <w:rPr>
          <w:rFonts w:cs="Arial"/>
          <w:szCs w:val="22"/>
        </w:rPr>
        <w:t>.</w:t>
      </w:r>
    </w:p>
    <w:p w14:paraId="28B96DF6" w14:textId="77777777" w:rsidR="0086117C" w:rsidRPr="0077708A" w:rsidRDefault="0086117C" w:rsidP="0086117C">
      <w:pPr>
        <w:autoSpaceDE w:val="0"/>
        <w:autoSpaceDN w:val="0"/>
        <w:adjustRightInd w:val="0"/>
        <w:rPr>
          <w:rFonts w:cs="Arial"/>
          <w:szCs w:val="22"/>
        </w:rPr>
      </w:pPr>
    </w:p>
    <w:p w14:paraId="6CBC43FE" w14:textId="77777777" w:rsidR="0086117C" w:rsidRPr="0077708A" w:rsidRDefault="0086117C" w:rsidP="00847514">
      <w:pPr>
        <w:numPr>
          <w:ilvl w:val="0"/>
          <w:numId w:val="111"/>
        </w:numPr>
        <w:autoSpaceDE w:val="0"/>
        <w:autoSpaceDN w:val="0"/>
        <w:adjustRightInd w:val="0"/>
        <w:rPr>
          <w:rFonts w:cs="Arial"/>
          <w:szCs w:val="22"/>
        </w:rPr>
      </w:pPr>
      <w:r w:rsidRPr="0077708A">
        <w:rPr>
          <w:rFonts w:cs="Arial"/>
          <w:szCs w:val="22"/>
        </w:rPr>
        <w:t xml:space="preserve">An exception day shall override the normal day program and utilize a specified day program. </w:t>
      </w:r>
    </w:p>
    <w:p w14:paraId="0D894802" w14:textId="77777777" w:rsidR="0086117C" w:rsidRPr="0077708A" w:rsidRDefault="0086117C" w:rsidP="0086117C">
      <w:pPr>
        <w:outlineLvl w:val="2"/>
        <w:rPr>
          <w:rFonts w:ascii="Arial Narrow" w:hAnsi="Arial Narrow" w:cs="Arial"/>
          <w:b/>
          <w:bCs/>
          <w:szCs w:val="26"/>
          <w:u w:val="single"/>
        </w:rPr>
      </w:pPr>
      <w:bookmarkStart w:id="375" w:name="_Toc223420179"/>
      <w:bookmarkStart w:id="376" w:name="_Toc224448175"/>
    </w:p>
    <w:p w14:paraId="669C3B62" w14:textId="77777777" w:rsidR="0086117C" w:rsidRPr="0077708A" w:rsidRDefault="0086117C" w:rsidP="0086117C">
      <w:pPr>
        <w:pStyle w:val="Heading3"/>
      </w:pPr>
      <w:bookmarkStart w:id="377" w:name="_Toc290287173"/>
      <w:bookmarkStart w:id="378" w:name="_Toc429127640"/>
      <w:bookmarkStart w:id="379" w:name="_Toc494897516"/>
      <w:bookmarkStart w:id="380" w:name="_Toc10463321"/>
      <w:r w:rsidRPr="0077708A">
        <w:t>CONTROLLER UNIT AND WIRING HARNESS</w:t>
      </w:r>
      <w:bookmarkEnd w:id="375"/>
      <w:bookmarkEnd w:id="376"/>
      <w:bookmarkEnd w:id="377"/>
      <w:bookmarkEnd w:id="378"/>
      <w:bookmarkEnd w:id="379"/>
      <w:bookmarkEnd w:id="380"/>
      <w:r w:rsidRPr="0077708A">
        <w:t xml:space="preserve"> </w:t>
      </w:r>
    </w:p>
    <w:p w14:paraId="129F0375" w14:textId="77777777" w:rsidR="0086117C" w:rsidRPr="0077708A" w:rsidRDefault="0086117C" w:rsidP="0086117C">
      <w:pPr>
        <w:autoSpaceDE w:val="0"/>
        <w:autoSpaceDN w:val="0"/>
        <w:adjustRightInd w:val="0"/>
        <w:rPr>
          <w:rFonts w:cs="Arial"/>
          <w:szCs w:val="22"/>
        </w:rPr>
      </w:pPr>
    </w:p>
    <w:p w14:paraId="795465B5"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A metal case suitable for shelf mounting shall be provided to house the controller unit. It shall be completely equipped and wired to provide eight (8) phase dual ring quad left operation. </w:t>
      </w:r>
    </w:p>
    <w:p w14:paraId="35CED886" w14:textId="77777777" w:rsidR="0086117C" w:rsidRPr="0077708A" w:rsidRDefault="0086117C" w:rsidP="0086117C">
      <w:pPr>
        <w:autoSpaceDE w:val="0"/>
        <w:autoSpaceDN w:val="0"/>
        <w:adjustRightInd w:val="0"/>
        <w:ind w:left="-144"/>
        <w:rPr>
          <w:rFonts w:cs="Arial"/>
          <w:szCs w:val="22"/>
        </w:rPr>
      </w:pPr>
    </w:p>
    <w:p w14:paraId="5B556B9D"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The controller unit shall be microprocessor based</w:t>
      </w:r>
      <w:r>
        <w:rPr>
          <w:rFonts w:cs="Arial"/>
          <w:szCs w:val="22"/>
        </w:rPr>
        <w:t>.</w:t>
      </w:r>
      <w:r w:rsidRPr="0077708A">
        <w:rPr>
          <w:rFonts w:cs="Arial"/>
          <w:szCs w:val="22"/>
        </w:rPr>
        <w:t xml:space="preserve"> </w:t>
      </w:r>
    </w:p>
    <w:p w14:paraId="770E4531" w14:textId="77777777" w:rsidR="0086117C" w:rsidRPr="0077708A" w:rsidRDefault="0086117C" w:rsidP="0086117C">
      <w:pPr>
        <w:autoSpaceDE w:val="0"/>
        <w:autoSpaceDN w:val="0"/>
        <w:adjustRightInd w:val="0"/>
        <w:ind w:left="-144"/>
        <w:rPr>
          <w:rFonts w:cs="Arial"/>
          <w:szCs w:val="22"/>
        </w:rPr>
      </w:pPr>
    </w:p>
    <w:p w14:paraId="79815CDD"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All modules shall utilize digital timing in the control logic and shall utilize line frequency as a base</w:t>
      </w:r>
      <w:r>
        <w:rPr>
          <w:rFonts w:cs="Arial"/>
          <w:szCs w:val="22"/>
        </w:rPr>
        <w:t>.</w:t>
      </w:r>
      <w:r w:rsidRPr="0077708A">
        <w:rPr>
          <w:rFonts w:cs="Arial"/>
          <w:szCs w:val="22"/>
        </w:rPr>
        <w:t xml:space="preserve"> </w:t>
      </w:r>
    </w:p>
    <w:p w14:paraId="72D4720F" w14:textId="77777777" w:rsidR="0086117C" w:rsidRPr="0077708A" w:rsidRDefault="0086117C" w:rsidP="0086117C">
      <w:pPr>
        <w:autoSpaceDE w:val="0"/>
        <w:autoSpaceDN w:val="0"/>
        <w:adjustRightInd w:val="0"/>
        <w:ind w:left="-144"/>
        <w:rPr>
          <w:rFonts w:cs="Arial"/>
          <w:szCs w:val="22"/>
        </w:rPr>
      </w:pPr>
    </w:p>
    <w:p w14:paraId="5B289951"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The power supply shall furnish the DC voltages required for controller operation. This includes a minimum of 500 milliamps of +24 VDC power available for external loads and monitor circuits. Both the 115 VAC inputs and +24 VDC outputs of the power supply shall be fuse protected</w:t>
      </w:r>
      <w:r>
        <w:rPr>
          <w:rFonts w:cs="Arial"/>
          <w:szCs w:val="22"/>
        </w:rPr>
        <w:t>.</w:t>
      </w:r>
    </w:p>
    <w:p w14:paraId="3F8E999C" w14:textId="77777777" w:rsidR="0086117C" w:rsidRPr="0077708A" w:rsidRDefault="0086117C" w:rsidP="0086117C">
      <w:pPr>
        <w:autoSpaceDE w:val="0"/>
        <w:autoSpaceDN w:val="0"/>
        <w:adjustRightInd w:val="0"/>
        <w:ind w:left="-144"/>
        <w:rPr>
          <w:rFonts w:cs="Arial"/>
          <w:szCs w:val="22"/>
        </w:rPr>
      </w:pPr>
    </w:p>
    <w:p w14:paraId="5CA7BFB3" w14:textId="77777777" w:rsidR="0086117C" w:rsidRDefault="0086117C" w:rsidP="00847514">
      <w:pPr>
        <w:numPr>
          <w:ilvl w:val="0"/>
          <w:numId w:val="112"/>
        </w:numPr>
        <w:autoSpaceDE w:val="0"/>
        <w:autoSpaceDN w:val="0"/>
        <w:adjustRightInd w:val="0"/>
        <w:rPr>
          <w:rFonts w:cs="Arial"/>
          <w:szCs w:val="22"/>
        </w:rPr>
      </w:pPr>
      <w:r w:rsidRPr="0077708A">
        <w:rPr>
          <w:rFonts w:cs="Arial"/>
          <w:szCs w:val="22"/>
        </w:rPr>
        <w:t xml:space="preserve">The firmware (proprietary software) shall be stored in non-volatile ROM. It shall not be necessary to physically replace hardware components to update the firmware. Connecting a PC to the communication port on the controller and transferring the new firmware from the PC files to the controller's prom memory shall accomplish the update procedure. </w:t>
      </w:r>
    </w:p>
    <w:p w14:paraId="2A72218D" w14:textId="77777777" w:rsidR="0086117C" w:rsidRDefault="0086117C" w:rsidP="0086117C">
      <w:pPr>
        <w:pStyle w:val="ListParagraph"/>
        <w:rPr>
          <w:rFonts w:cs="Arial"/>
          <w:szCs w:val="22"/>
        </w:rPr>
      </w:pPr>
    </w:p>
    <w:p w14:paraId="777DEACC" w14:textId="77777777" w:rsidR="0086117C" w:rsidRPr="0077708A" w:rsidRDefault="0086117C" w:rsidP="0086117C">
      <w:pPr>
        <w:autoSpaceDE w:val="0"/>
        <w:autoSpaceDN w:val="0"/>
        <w:adjustRightInd w:val="0"/>
        <w:ind w:left="630"/>
        <w:rPr>
          <w:rFonts w:cs="Arial"/>
          <w:szCs w:val="22"/>
        </w:rPr>
      </w:pPr>
      <w:r w:rsidRPr="0077708A">
        <w:rPr>
          <w:rFonts w:cs="Arial"/>
          <w:szCs w:val="22"/>
        </w:rPr>
        <w:t xml:space="preserve">A standard RS-232 Serial cable shall be used to connect the PC to the Controller for communication purposes. No additional components/devices shall be allowed. The components shall accept a minimum of one thousand (1000) firmware updates. The update procedure shall be accomplished at a transfer rate of at least ninety-six hundred (9600) baud and shall be completed in ten (10) minutes or less. The manufacturer shall supply the following materials for accomplishing firmware updates: </w:t>
      </w:r>
    </w:p>
    <w:p w14:paraId="34A58660" w14:textId="77777777" w:rsidR="0086117C" w:rsidRPr="0077708A" w:rsidRDefault="0086117C" w:rsidP="0086117C">
      <w:pPr>
        <w:autoSpaceDE w:val="0"/>
        <w:autoSpaceDN w:val="0"/>
        <w:adjustRightInd w:val="0"/>
        <w:rPr>
          <w:rFonts w:cs="Arial"/>
          <w:szCs w:val="22"/>
        </w:rPr>
      </w:pPr>
    </w:p>
    <w:p w14:paraId="4D20EADD" w14:textId="77777777" w:rsidR="0086117C" w:rsidRPr="0077708A" w:rsidRDefault="0086117C" w:rsidP="00847514">
      <w:pPr>
        <w:numPr>
          <w:ilvl w:val="0"/>
          <w:numId w:val="113"/>
        </w:numPr>
        <w:autoSpaceDE w:val="0"/>
        <w:autoSpaceDN w:val="0"/>
        <w:adjustRightInd w:val="0"/>
        <w:jc w:val="left"/>
        <w:rPr>
          <w:rFonts w:cs="Arial"/>
          <w:szCs w:val="22"/>
        </w:rPr>
      </w:pPr>
      <w:r w:rsidRPr="0077708A">
        <w:rPr>
          <w:rFonts w:cs="Arial"/>
          <w:szCs w:val="22"/>
        </w:rPr>
        <w:t>Nine (9) PC compatible software programs with verification routines included</w:t>
      </w:r>
      <w:r>
        <w:rPr>
          <w:rFonts w:cs="Arial"/>
          <w:szCs w:val="22"/>
        </w:rPr>
        <w:t>.</w:t>
      </w:r>
      <w:r w:rsidRPr="0077708A">
        <w:rPr>
          <w:rFonts w:cs="Arial"/>
          <w:szCs w:val="22"/>
        </w:rPr>
        <w:t xml:space="preserve"> </w:t>
      </w:r>
    </w:p>
    <w:p w14:paraId="02DEFFE6" w14:textId="77777777" w:rsidR="0086117C" w:rsidRPr="0077708A" w:rsidRDefault="0086117C" w:rsidP="00847514">
      <w:pPr>
        <w:numPr>
          <w:ilvl w:val="0"/>
          <w:numId w:val="113"/>
        </w:numPr>
        <w:jc w:val="left"/>
        <w:rPr>
          <w:rFonts w:cs="Arial"/>
          <w:szCs w:val="22"/>
        </w:rPr>
      </w:pPr>
      <w:r w:rsidRPr="0077708A">
        <w:rPr>
          <w:rFonts w:cs="Arial"/>
          <w:szCs w:val="22"/>
        </w:rPr>
        <w:t>Nine (9) RS232 cables for interconnecting the controller and laptop computer. A standard RS232 Serial cable shall be used to connect the PC to the Controller for communication purposes. No additional components/devices shall be allowed</w:t>
      </w:r>
      <w:r>
        <w:rPr>
          <w:rFonts w:cs="Arial"/>
          <w:szCs w:val="22"/>
        </w:rPr>
        <w:t>.</w:t>
      </w:r>
      <w:r w:rsidRPr="0077708A">
        <w:rPr>
          <w:rFonts w:cs="Arial"/>
          <w:szCs w:val="22"/>
        </w:rPr>
        <w:t xml:space="preserve">  </w:t>
      </w:r>
    </w:p>
    <w:p w14:paraId="400BC557" w14:textId="77777777" w:rsidR="0086117C" w:rsidRPr="0077708A" w:rsidRDefault="0086117C" w:rsidP="00847514">
      <w:pPr>
        <w:numPr>
          <w:ilvl w:val="0"/>
          <w:numId w:val="113"/>
        </w:numPr>
        <w:autoSpaceDE w:val="0"/>
        <w:autoSpaceDN w:val="0"/>
        <w:adjustRightInd w:val="0"/>
        <w:jc w:val="left"/>
        <w:rPr>
          <w:rFonts w:cs="Arial"/>
          <w:szCs w:val="22"/>
        </w:rPr>
      </w:pPr>
      <w:r w:rsidRPr="0077708A">
        <w:rPr>
          <w:rFonts w:cs="Arial"/>
          <w:szCs w:val="22"/>
        </w:rPr>
        <w:t>Nine (9) copies of the instruction manual for the entire process</w:t>
      </w:r>
      <w:r>
        <w:rPr>
          <w:rFonts w:cs="Arial"/>
          <w:szCs w:val="22"/>
        </w:rPr>
        <w:t>.</w:t>
      </w:r>
    </w:p>
    <w:p w14:paraId="1E9E6996" w14:textId="77777777" w:rsidR="0086117C" w:rsidRPr="0077708A" w:rsidRDefault="0086117C" w:rsidP="00847514">
      <w:pPr>
        <w:numPr>
          <w:ilvl w:val="0"/>
          <w:numId w:val="113"/>
        </w:numPr>
        <w:autoSpaceDE w:val="0"/>
        <w:autoSpaceDN w:val="0"/>
        <w:adjustRightInd w:val="0"/>
        <w:jc w:val="left"/>
        <w:rPr>
          <w:rFonts w:cs="Arial"/>
          <w:szCs w:val="22"/>
        </w:rPr>
      </w:pPr>
      <w:r w:rsidRPr="0077708A">
        <w:rPr>
          <w:rFonts w:cs="Arial"/>
          <w:szCs w:val="22"/>
        </w:rPr>
        <w:t xml:space="preserve">Nine (9) copies of the latest firmware for the controller units supplied. </w:t>
      </w:r>
    </w:p>
    <w:p w14:paraId="3E4554D7" w14:textId="77777777" w:rsidR="0086117C" w:rsidRPr="0077708A" w:rsidRDefault="0086117C" w:rsidP="0086117C">
      <w:pPr>
        <w:autoSpaceDE w:val="0"/>
        <w:autoSpaceDN w:val="0"/>
        <w:adjustRightInd w:val="0"/>
        <w:rPr>
          <w:rFonts w:cs="Arial"/>
          <w:szCs w:val="22"/>
        </w:rPr>
      </w:pPr>
    </w:p>
    <w:p w14:paraId="04D4A289"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User programmable entries and timing settings shall be stored and maintained in non-volatile memory. Battery power will not be allowed for this application</w:t>
      </w:r>
      <w:r>
        <w:rPr>
          <w:rFonts w:cs="Arial"/>
          <w:szCs w:val="22"/>
        </w:rPr>
        <w:t>.</w:t>
      </w:r>
      <w:r w:rsidRPr="0077708A">
        <w:rPr>
          <w:rFonts w:cs="Arial"/>
          <w:szCs w:val="22"/>
        </w:rPr>
        <w:t xml:space="preserve"> </w:t>
      </w:r>
    </w:p>
    <w:p w14:paraId="6C6C20DB" w14:textId="77777777" w:rsidR="0086117C" w:rsidRPr="0077708A" w:rsidRDefault="0086117C" w:rsidP="0086117C">
      <w:pPr>
        <w:autoSpaceDE w:val="0"/>
        <w:autoSpaceDN w:val="0"/>
        <w:adjustRightInd w:val="0"/>
        <w:rPr>
          <w:rFonts w:cs="Arial"/>
          <w:szCs w:val="22"/>
        </w:rPr>
      </w:pPr>
    </w:p>
    <w:p w14:paraId="0B356F84"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lastRenderedPageBreak/>
        <w:t>A menu driven format shall be utilized. The menu format shall preclude the need for programming cards or tables. All data shall be entered utilizing a tactile feedback keyboard supplied on each controller</w:t>
      </w:r>
      <w:r>
        <w:rPr>
          <w:rFonts w:cs="Arial"/>
          <w:szCs w:val="22"/>
        </w:rPr>
        <w:t>.</w:t>
      </w:r>
    </w:p>
    <w:p w14:paraId="1C03DB78" w14:textId="77777777" w:rsidR="0086117C" w:rsidRPr="0077708A" w:rsidRDefault="0086117C" w:rsidP="0086117C">
      <w:pPr>
        <w:autoSpaceDE w:val="0"/>
        <w:autoSpaceDN w:val="0"/>
        <w:adjustRightInd w:val="0"/>
        <w:rPr>
          <w:rFonts w:cs="Arial"/>
          <w:szCs w:val="22"/>
        </w:rPr>
      </w:pPr>
    </w:p>
    <w:p w14:paraId="5B074D21"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All memory elements (ROMS, EEPROM</w:t>
      </w:r>
      <w:r>
        <w:rPr>
          <w:rFonts w:cs="Arial"/>
          <w:szCs w:val="22"/>
        </w:rPr>
        <w:t>S, Nonvolatile RAM</w:t>
      </w:r>
      <w:r w:rsidRPr="0077708A">
        <w:rPr>
          <w:rFonts w:cs="Arial"/>
          <w:szCs w:val="22"/>
        </w:rPr>
        <w:t xml:space="preserve">s </w:t>
      </w:r>
      <w:r>
        <w:rPr>
          <w:rFonts w:cs="Arial"/>
          <w:szCs w:val="22"/>
        </w:rPr>
        <w:t>and microprocessors) and I/O IC</w:t>
      </w:r>
      <w:r w:rsidRPr="0077708A">
        <w:rPr>
          <w:rFonts w:cs="Arial"/>
          <w:szCs w:val="22"/>
        </w:rPr>
        <w:t xml:space="preserve">s shall be installed in either machine-quality I.C. Sockets or using surface mount technology. As an alternate, ICs that contain software programming may be installed without sockets if the ICs are installed on a removable card. If a card is utilized, one (1) spare card shall be provided with the first unit supplied under each </w:t>
      </w:r>
      <w:r>
        <w:rPr>
          <w:rFonts w:cs="Arial"/>
          <w:szCs w:val="22"/>
        </w:rPr>
        <w:t>Blanket P</w:t>
      </w:r>
      <w:r w:rsidR="002D4FAA">
        <w:rPr>
          <w:rFonts w:cs="Arial"/>
          <w:szCs w:val="22"/>
        </w:rPr>
        <w:t>.</w:t>
      </w:r>
      <w:r>
        <w:rPr>
          <w:rFonts w:cs="Arial"/>
          <w:szCs w:val="22"/>
        </w:rPr>
        <w:t>O</w:t>
      </w:r>
      <w:r w:rsidR="002D4FAA">
        <w:rPr>
          <w:rFonts w:cs="Arial"/>
          <w:szCs w:val="22"/>
        </w:rPr>
        <w:t>.</w:t>
      </w:r>
      <w:r>
        <w:rPr>
          <w:rFonts w:cs="Arial"/>
          <w:szCs w:val="22"/>
        </w:rPr>
        <w:t xml:space="preserve"> </w:t>
      </w:r>
      <w:r w:rsidRPr="0077708A">
        <w:rPr>
          <w:rFonts w:cs="Arial"/>
          <w:szCs w:val="22"/>
        </w:rPr>
        <w:t xml:space="preserve">to which this specification applies. One (1) additional card shall be provided with every five (5) units supplied thereafter under each </w:t>
      </w:r>
      <w:r>
        <w:rPr>
          <w:rFonts w:cs="Arial"/>
          <w:szCs w:val="22"/>
        </w:rPr>
        <w:t>Blanket P</w:t>
      </w:r>
      <w:r w:rsidR="002D4FAA">
        <w:rPr>
          <w:rFonts w:cs="Arial"/>
          <w:szCs w:val="22"/>
        </w:rPr>
        <w:t>.</w:t>
      </w:r>
      <w:r>
        <w:rPr>
          <w:rFonts w:cs="Arial"/>
          <w:szCs w:val="22"/>
        </w:rPr>
        <w:t>O</w:t>
      </w:r>
      <w:r w:rsidR="002D4FAA">
        <w:rPr>
          <w:rFonts w:cs="Arial"/>
          <w:szCs w:val="22"/>
        </w:rPr>
        <w:t>.</w:t>
      </w:r>
    </w:p>
    <w:p w14:paraId="4226D037" w14:textId="77777777" w:rsidR="0086117C" w:rsidRPr="0077708A" w:rsidRDefault="0086117C" w:rsidP="0086117C">
      <w:pPr>
        <w:autoSpaceDE w:val="0"/>
        <w:autoSpaceDN w:val="0"/>
        <w:adjustRightInd w:val="0"/>
        <w:rPr>
          <w:rFonts w:cs="Arial"/>
          <w:szCs w:val="22"/>
        </w:rPr>
      </w:pPr>
    </w:p>
    <w:p w14:paraId="660EB707"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The controller unit shall be equipped for, and be capable of, immediate eight (8) phase semi-actuated, fully actuated, and volume density operations. All phases must be equipped with con</w:t>
      </w:r>
      <w:r w:rsidR="00A200ED">
        <w:rPr>
          <w:rFonts w:cs="Arial"/>
          <w:szCs w:val="22"/>
        </w:rPr>
        <w:t xml:space="preserve">current pedestrian timing. All </w:t>
      </w:r>
      <w:r w:rsidRPr="0077708A">
        <w:rPr>
          <w:rFonts w:cs="Arial"/>
          <w:szCs w:val="22"/>
        </w:rPr>
        <w:t>displays and keyboards necessary to achieve programming requirements shall be mounted on the front panel of the unit</w:t>
      </w:r>
      <w:r>
        <w:rPr>
          <w:rFonts w:cs="Arial"/>
          <w:szCs w:val="22"/>
        </w:rPr>
        <w:t>.</w:t>
      </w:r>
    </w:p>
    <w:p w14:paraId="5D907AB5" w14:textId="77777777" w:rsidR="0086117C" w:rsidRPr="0077708A" w:rsidRDefault="0086117C" w:rsidP="0086117C">
      <w:pPr>
        <w:autoSpaceDE w:val="0"/>
        <w:autoSpaceDN w:val="0"/>
        <w:adjustRightInd w:val="0"/>
        <w:rPr>
          <w:rFonts w:cs="Arial"/>
          <w:szCs w:val="22"/>
        </w:rPr>
      </w:pPr>
    </w:p>
    <w:p w14:paraId="0AC05291"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In addition to the eight (8) phase dual ring quad</w:t>
      </w:r>
      <w:r>
        <w:rPr>
          <w:rFonts w:cs="Arial"/>
          <w:szCs w:val="22"/>
        </w:rPr>
        <w:t xml:space="preserve"> left operation specified</w:t>
      </w:r>
      <w:r w:rsidRPr="0077708A">
        <w:rPr>
          <w:rFonts w:cs="Arial"/>
          <w:szCs w:val="22"/>
        </w:rPr>
        <w:t>, the controller unit shall be equipped and wired for immediate use of sequences dep</w:t>
      </w:r>
      <w:r>
        <w:rPr>
          <w:rFonts w:cs="Arial"/>
          <w:szCs w:val="22"/>
        </w:rPr>
        <w:t>icted in Diagram Number One #1 (See Section 3.9)</w:t>
      </w:r>
      <w:r w:rsidRPr="0077708A">
        <w:rPr>
          <w:rFonts w:cs="Arial"/>
          <w:szCs w:val="22"/>
        </w:rPr>
        <w:t xml:space="preserve"> of the specifications. Sequence Number Three (#3) shall only be supplied when required to provide the timing sequence in the contract documents to which this specification applies</w:t>
      </w:r>
      <w:r>
        <w:rPr>
          <w:rFonts w:cs="Arial"/>
          <w:szCs w:val="22"/>
        </w:rPr>
        <w:t>.</w:t>
      </w:r>
      <w:r w:rsidRPr="0077708A">
        <w:rPr>
          <w:rFonts w:cs="Arial"/>
          <w:szCs w:val="22"/>
        </w:rPr>
        <w:t xml:space="preserve"> </w:t>
      </w:r>
    </w:p>
    <w:p w14:paraId="0F2C2BDE" w14:textId="77777777" w:rsidR="0086117C" w:rsidRPr="0077708A" w:rsidRDefault="0086117C" w:rsidP="0086117C">
      <w:pPr>
        <w:autoSpaceDE w:val="0"/>
        <w:autoSpaceDN w:val="0"/>
        <w:adjustRightInd w:val="0"/>
        <w:rPr>
          <w:rFonts w:cs="Arial"/>
          <w:szCs w:val="22"/>
        </w:rPr>
      </w:pPr>
    </w:p>
    <w:p w14:paraId="2C9B970D"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The controller unit must be capable of omitting any phase, by programming a "no phase" or a phase omit through the keyboard entry. This phase omit feature shall omit a phase during start-up and normal operation</w:t>
      </w:r>
      <w:r>
        <w:rPr>
          <w:rFonts w:cs="Arial"/>
          <w:szCs w:val="22"/>
        </w:rPr>
        <w:t>.</w:t>
      </w:r>
      <w:r w:rsidRPr="0077708A">
        <w:rPr>
          <w:rFonts w:cs="Arial"/>
          <w:szCs w:val="22"/>
        </w:rPr>
        <w:t xml:space="preserve"> </w:t>
      </w:r>
    </w:p>
    <w:p w14:paraId="67FE986D" w14:textId="77777777" w:rsidR="0086117C" w:rsidRPr="0077708A" w:rsidRDefault="0086117C" w:rsidP="0086117C">
      <w:pPr>
        <w:autoSpaceDE w:val="0"/>
        <w:autoSpaceDN w:val="0"/>
        <w:adjustRightInd w:val="0"/>
        <w:rPr>
          <w:rFonts w:cs="Arial"/>
          <w:szCs w:val="22"/>
        </w:rPr>
      </w:pPr>
    </w:p>
    <w:p w14:paraId="2D2A6B1C"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The maximum DC voltage generated within the controller unit shall not exceed 50 volts</w:t>
      </w:r>
      <w:r>
        <w:rPr>
          <w:rFonts w:cs="Arial"/>
          <w:szCs w:val="22"/>
        </w:rPr>
        <w:t>.</w:t>
      </w:r>
      <w:r w:rsidRPr="0077708A">
        <w:rPr>
          <w:rFonts w:cs="Arial"/>
          <w:szCs w:val="22"/>
        </w:rPr>
        <w:t xml:space="preserve">  </w:t>
      </w:r>
    </w:p>
    <w:p w14:paraId="4F5BDF06" w14:textId="77777777" w:rsidR="0086117C" w:rsidRPr="0077708A" w:rsidRDefault="0086117C" w:rsidP="0086117C">
      <w:pPr>
        <w:autoSpaceDE w:val="0"/>
        <w:autoSpaceDN w:val="0"/>
        <w:adjustRightInd w:val="0"/>
        <w:rPr>
          <w:rFonts w:cs="Arial"/>
          <w:szCs w:val="22"/>
        </w:rPr>
      </w:pPr>
    </w:p>
    <w:p w14:paraId="1287B875"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If extender boards are necessary for testing or repair, two (2) extender boards for each type of printed circuit board shall be provided with the first unit supplied under each </w:t>
      </w:r>
      <w:r>
        <w:rPr>
          <w:rFonts w:cs="Arial"/>
          <w:szCs w:val="22"/>
        </w:rPr>
        <w:t>Blanket P</w:t>
      </w:r>
      <w:r w:rsidR="002D4FAA">
        <w:rPr>
          <w:rFonts w:cs="Arial"/>
          <w:szCs w:val="22"/>
        </w:rPr>
        <w:t>.</w:t>
      </w:r>
      <w:r>
        <w:rPr>
          <w:rFonts w:cs="Arial"/>
          <w:szCs w:val="22"/>
        </w:rPr>
        <w:t>O</w:t>
      </w:r>
      <w:r w:rsidR="002D4FAA">
        <w:rPr>
          <w:rFonts w:cs="Arial"/>
          <w:szCs w:val="22"/>
        </w:rPr>
        <w:t>.</w:t>
      </w:r>
      <w:r>
        <w:rPr>
          <w:rFonts w:cs="Arial"/>
          <w:szCs w:val="22"/>
        </w:rPr>
        <w:t xml:space="preserve"> </w:t>
      </w:r>
      <w:r w:rsidRPr="0077708A">
        <w:rPr>
          <w:rFonts w:cs="Arial"/>
          <w:szCs w:val="22"/>
        </w:rPr>
        <w:t xml:space="preserve"> to which this specification applies. One (1) additional extender board for each type of printed circuit board shall be provided with every five (5) units supplied thereafter under each </w:t>
      </w:r>
      <w:r>
        <w:rPr>
          <w:rFonts w:cs="Arial"/>
          <w:szCs w:val="22"/>
        </w:rPr>
        <w:t>Blanket P</w:t>
      </w:r>
      <w:r w:rsidR="002D4FAA">
        <w:rPr>
          <w:rFonts w:cs="Arial"/>
          <w:szCs w:val="22"/>
        </w:rPr>
        <w:t>.</w:t>
      </w:r>
      <w:r>
        <w:rPr>
          <w:rFonts w:cs="Arial"/>
          <w:szCs w:val="22"/>
        </w:rPr>
        <w:t>O</w:t>
      </w:r>
      <w:r w:rsidR="002D4FAA">
        <w:rPr>
          <w:rFonts w:cs="Arial"/>
          <w:szCs w:val="22"/>
        </w:rPr>
        <w:t>.</w:t>
      </w:r>
      <w:r w:rsidRPr="0077708A">
        <w:rPr>
          <w:rFonts w:cs="Arial"/>
          <w:szCs w:val="22"/>
        </w:rPr>
        <w:t xml:space="preserve"> </w:t>
      </w:r>
    </w:p>
    <w:p w14:paraId="7BBC1AB8" w14:textId="77777777" w:rsidR="0086117C" w:rsidRPr="0077708A" w:rsidRDefault="0086117C" w:rsidP="0086117C">
      <w:pPr>
        <w:autoSpaceDE w:val="0"/>
        <w:autoSpaceDN w:val="0"/>
        <w:adjustRightInd w:val="0"/>
        <w:rPr>
          <w:rFonts w:cs="Arial"/>
          <w:szCs w:val="22"/>
        </w:rPr>
      </w:pPr>
    </w:p>
    <w:p w14:paraId="7A5A0A36"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An internal diagnostic routine shall be incorporated in the software program. It shall be exercised using the resident processor and shall be capable of checking all memory elements. When a fault is detected, an appropriate message shall be displayed. </w:t>
      </w:r>
    </w:p>
    <w:p w14:paraId="6B46C61B" w14:textId="77777777" w:rsidR="0086117C" w:rsidRPr="0077708A" w:rsidRDefault="0086117C" w:rsidP="0086117C">
      <w:pPr>
        <w:autoSpaceDE w:val="0"/>
        <w:autoSpaceDN w:val="0"/>
        <w:adjustRightInd w:val="0"/>
        <w:rPr>
          <w:rFonts w:cs="Arial"/>
          <w:szCs w:val="22"/>
        </w:rPr>
      </w:pPr>
    </w:p>
    <w:p w14:paraId="152AE9D4"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A twenty (25) pin RS232C connector for the printer port shall be provided for interconnecting to a printer. It shall transmit (data, letters, headings, etc.) to a printer at twelve hundred (1200) baud. The printer shall be able to receive ASCII coded data. All controller unit timing, operational data, pre-emption data, coordination program data, time base data, system data, and reports shall be transmitted to the printer. The unit to printer transmissions shall not interrupt normal controller unit operation</w:t>
      </w:r>
      <w:r>
        <w:rPr>
          <w:rFonts w:cs="Arial"/>
          <w:szCs w:val="22"/>
        </w:rPr>
        <w:t>.</w:t>
      </w:r>
      <w:r w:rsidRPr="0077708A">
        <w:rPr>
          <w:rFonts w:cs="Arial"/>
          <w:szCs w:val="22"/>
        </w:rPr>
        <w:t xml:space="preserve"> </w:t>
      </w:r>
    </w:p>
    <w:p w14:paraId="2A5932C6" w14:textId="77777777" w:rsidR="0086117C" w:rsidRPr="0077708A" w:rsidRDefault="0086117C" w:rsidP="0086117C">
      <w:pPr>
        <w:autoSpaceDE w:val="0"/>
        <w:autoSpaceDN w:val="0"/>
        <w:adjustRightInd w:val="0"/>
        <w:rPr>
          <w:rFonts w:cs="Arial"/>
          <w:szCs w:val="22"/>
        </w:rPr>
      </w:pPr>
    </w:p>
    <w:p w14:paraId="3AFD97B8"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Total solid-state circuitry shall be employed in the controller unit all components shall be identified by the industry standard except manufacturer's LSI devices</w:t>
      </w:r>
      <w:r>
        <w:rPr>
          <w:rFonts w:cs="Arial"/>
          <w:szCs w:val="22"/>
        </w:rPr>
        <w:t>.</w:t>
      </w:r>
      <w:r w:rsidRPr="0077708A">
        <w:rPr>
          <w:rFonts w:cs="Arial"/>
          <w:szCs w:val="22"/>
        </w:rPr>
        <w:t xml:space="preserve"> </w:t>
      </w:r>
    </w:p>
    <w:p w14:paraId="2DB233C1" w14:textId="77777777" w:rsidR="0086117C" w:rsidRPr="0077708A" w:rsidRDefault="0086117C" w:rsidP="0086117C">
      <w:pPr>
        <w:autoSpaceDE w:val="0"/>
        <w:autoSpaceDN w:val="0"/>
        <w:adjustRightInd w:val="0"/>
        <w:rPr>
          <w:rFonts w:cs="Arial"/>
          <w:szCs w:val="22"/>
        </w:rPr>
      </w:pPr>
    </w:p>
    <w:p w14:paraId="287838A6"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Liquid crystal displays shall be utilized. The display shall have a backlight for viewing at night. Incandescent indicator lights are not acceptable. As a minimum the model number and software version shall be displayed</w:t>
      </w:r>
      <w:r>
        <w:rPr>
          <w:rFonts w:cs="Arial"/>
          <w:szCs w:val="22"/>
        </w:rPr>
        <w:t>.</w:t>
      </w:r>
      <w:r w:rsidRPr="0077708A">
        <w:rPr>
          <w:rFonts w:cs="Arial"/>
          <w:szCs w:val="22"/>
        </w:rPr>
        <w:t xml:space="preserve"> </w:t>
      </w:r>
    </w:p>
    <w:p w14:paraId="2722015D" w14:textId="77777777" w:rsidR="0086117C" w:rsidRPr="0077708A" w:rsidRDefault="0086117C" w:rsidP="0086117C">
      <w:pPr>
        <w:autoSpaceDE w:val="0"/>
        <w:autoSpaceDN w:val="0"/>
        <w:adjustRightInd w:val="0"/>
        <w:rPr>
          <w:rFonts w:cs="Arial"/>
          <w:szCs w:val="22"/>
        </w:rPr>
      </w:pPr>
    </w:p>
    <w:p w14:paraId="5E9B0415"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In addition to the minimum indicators required by NEMA standards, Section Fourteen (14), a display menu shall be provided for selection of Max II green timing</w:t>
      </w:r>
      <w:r>
        <w:rPr>
          <w:rFonts w:cs="Arial"/>
          <w:szCs w:val="22"/>
        </w:rPr>
        <w:t>.</w:t>
      </w:r>
      <w:r w:rsidRPr="0077708A">
        <w:rPr>
          <w:rFonts w:cs="Arial"/>
          <w:szCs w:val="22"/>
        </w:rPr>
        <w:t xml:space="preserve"> </w:t>
      </w:r>
    </w:p>
    <w:p w14:paraId="7BF8756A" w14:textId="77777777" w:rsidR="0086117C" w:rsidRPr="0077708A" w:rsidRDefault="0086117C" w:rsidP="0086117C">
      <w:pPr>
        <w:autoSpaceDE w:val="0"/>
        <w:autoSpaceDN w:val="0"/>
        <w:adjustRightInd w:val="0"/>
        <w:rPr>
          <w:rFonts w:cs="Arial"/>
          <w:szCs w:val="22"/>
        </w:rPr>
      </w:pPr>
    </w:p>
    <w:p w14:paraId="05BD50E8"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lastRenderedPageBreak/>
        <w:t>All programmable functions shall be performed by keyboard. No foil deletions will be permitted to achieve any programming requirements</w:t>
      </w:r>
      <w:r>
        <w:rPr>
          <w:rFonts w:cs="Arial"/>
          <w:szCs w:val="22"/>
        </w:rPr>
        <w:t>.</w:t>
      </w:r>
      <w:r w:rsidRPr="0077708A">
        <w:rPr>
          <w:rFonts w:cs="Arial"/>
          <w:szCs w:val="22"/>
        </w:rPr>
        <w:t xml:space="preserve"> </w:t>
      </w:r>
    </w:p>
    <w:p w14:paraId="4AD58F40" w14:textId="77777777" w:rsidR="0086117C" w:rsidRPr="0077708A" w:rsidRDefault="0086117C" w:rsidP="0086117C">
      <w:pPr>
        <w:autoSpaceDE w:val="0"/>
        <w:autoSpaceDN w:val="0"/>
        <w:adjustRightInd w:val="0"/>
        <w:rPr>
          <w:rFonts w:cs="Arial"/>
          <w:szCs w:val="22"/>
        </w:rPr>
      </w:pPr>
    </w:p>
    <w:p w14:paraId="7DE56236"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No circuit cuts shall be allowed on circuit boards in any of the equipment supplied. Any wire jumpers included of circuit boards shall be placed in plated through holes that are specifically designed to contain them. Jumpers that are tack soldered to circuit traces or are added to correct board layout errors are not acceptable</w:t>
      </w:r>
      <w:r>
        <w:rPr>
          <w:rFonts w:cs="Arial"/>
          <w:szCs w:val="22"/>
        </w:rPr>
        <w:t>.</w:t>
      </w:r>
      <w:r w:rsidRPr="0077708A">
        <w:rPr>
          <w:rFonts w:cs="Arial"/>
          <w:szCs w:val="22"/>
        </w:rPr>
        <w:t xml:space="preserve"> </w:t>
      </w:r>
    </w:p>
    <w:p w14:paraId="63F5BB42" w14:textId="77777777" w:rsidR="0086117C" w:rsidRPr="0077708A" w:rsidRDefault="0086117C" w:rsidP="0086117C">
      <w:pPr>
        <w:autoSpaceDE w:val="0"/>
        <w:autoSpaceDN w:val="0"/>
        <w:adjustRightInd w:val="0"/>
        <w:rPr>
          <w:rFonts w:cs="Arial"/>
          <w:szCs w:val="22"/>
        </w:rPr>
      </w:pPr>
    </w:p>
    <w:p w14:paraId="651DC6BD"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Selection of steady or flashing "walk" operation shall be programmable by keyboard entry for each phase</w:t>
      </w:r>
      <w:r>
        <w:rPr>
          <w:rFonts w:cs="Arial"/>
          <w:szCs w:val="22"/>
        </w:rPr>
        <w:t>.</w:t>
      </w:r>
      <w:r w:rsidRPr="0077708A">
        <w:rPr>
          <w:rFonts w:cs="Arial"/>
          <w:szCs w:val="22"/>
        </w:rPr>
        <w:t xml:space="preserve"> </w:t>
      </w:r>
    </w:p>
    <w:p w14:paraId="425E32DA" w14:textId="77777777" w:rsidR="0086117C" w:rsidRPr="0077708A" w:rsidRDefault="0086117C" w:rsidP="0086117C">
      <w:pPr>
        <w:autoSpaceDE w:val="0"/>
        <w:autoSpaceDN w:val="0"/>
        <w:adjustRightInd w:val="0"/>
        <w:rPr>
          <w:rFonts w:cs="Arial"/>
          <w:szCs w:val="22"/>
        </w:rPr>
      </w:pPr>
    </w:p>
    <w:p w14:paraId="32D1A824"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The controller unit shall be capable of being programmed to start or initialize in accordance with NEMA TS 1-14.3.4.1. Unless otherwise specified in the </w:t>
      </w:r>
      <w:r>
        <w:rPr>
          <w:rFonts w:cs="Arial"/>
          <w:szCs w:val="22"/>
        </w:rPr>
        <w:t>Blanket P</w:t>
      </w:r>
      <w:r w:rsidR="002D4FAA">
        <w:rPr>
          <w:rFonts w:cs="Arial"/>
          <w:szCs w:val="22"/>
        </w:rPr>
        <w:t>.</w:t>
      </w:r>
      <w:r>
        <w:rPr>
          <w:rFonts w:cs="Arial"/>
          <w:szCs w:val="22"/>
        </w:rPr>
        <w:t>O</w:t>
      </w:r>
      <w:r w:rsidR="002D4FAA">
        <w:rPr>
          <w:rFonts w:cs="Arial"/>
          <w:szCs w:val="22"/>
        </w:rPr>
        <w:t>.</w:t>
      </w:r>
      <w:r>
        <w:rPr>
          <w:rFonts w:cs="Arial"/>
          <w:szCs w:val="22"/>
        </w:rPr>
        <w:t xml:space="preserve"> </w:t>
      </w:r>
      <w:r w:rsidRPr="0077708A">
        <w:rPr>
          <w:rFonts w:cs="Arial"/>
          <w:szCs w:val="22"/>
        </w:rPr>
        <w:t xml:space="preserve"> documents, controller units shall be programmed to initialize in artery green</w:t>
      </w:r>
      <w:r>
        <w:rPr>
          <w:rFonts w:cs="Arial"/>
          <w:szCs w:val="22"/>
        </w:rPr>
        <w:t>.</w:t>
      </w:r>
      <w:r w:rsidRPr="0077708A">
        <w:rPr>
          <w:rFonts w:cs="Arial"/>
          <w:szCs w:val="22"/>
        </w:rPr>
        <w:t xml:space="preserve"> </w:t>
      </w:r>
    </w:p>
    <w:p w14:paraId="302C49D7" w14:textId="77777777" w:rsidR="0086117C" w:rsidRPr="0077708A" w:rsidRDefault="0086117C" w:rsidP="0086117C">
      <w:pPr>
        <w:autoSpaceDE w:val="0"/>
        <w:autoSpaceDN w:val="0"/>
        <w:adjustRightInd w:val="0"/>
        <w:rPr>
          <w:rFonts w:cs="Arial"/>
          <w:szCs w:val="22"/>
        </w:rPr>
      </w:pPr>
    </w:p>
    <w:p w14:paraId="2E199200"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Manual control operation shall utilize manual control enable and interval advance</w:t>
      </w:r>
      <w:r>
        <w:rPr>
          <w:rFonts w:cs="Arial"/>
          <w:szCs w:val="22"/>
        </w:rPr>
        <w:t>.</w:t>
      </w:r>
      <w:r w:rsidRPr="0077708A">
        <w:rPr>
          <w:rFonts w:cs="Arial"/>
          <w:szCs w:val="22"/>
        </w:rPr>
        <w:t xml:space="preserve"> </w:t>
      </w:r>
    </w:p>
    <w:p w14:paraId="2602DC20" w14:textId="77777777" w:rsidR="0086117C" w:rsidRPr="0077708A" w:rsidRDefault="0086117C" w:rsidP="0086117C">
      <w:pPr>
        <w:autoSpaceDE w:val="0"/>
        <w:autoSpaceDN w:val="0"/>
        <w:adjustRightInd w:val="0"/>
        <w:rPr>
          <w:rFonts w:cs="Arial"/>
          <w:szCs w:val="22"/>
        </w:rPr>
      </w:pPr>
    </w:p>
    <w:p w14:paraId="56C36E19" w14:textId="77777777" w:rsidR="0086117C" w:rsidRPr="0077708A" w:rsidRDefault="0086117C" w:rsidP="00847514">
      <w:pPr>
        <w:numPr>
          <w:ilvl w:val="0"/>
          <w:numId w:val="112"/>
        </w:numPr>
        <w:autoSpaceDE w:val="0"/>
        <w:autoSpaceDN w:val="0"/>
        <w:adjustRightInd w:val="0"/>
        <w:rPr>
          <w:szCs w:val="22"/>
        </w:rPr>
      </w:pPr>
      <w:r w:rsidRPr="0077708A">
        <w:rPr>
          <w:rFonts w:cs="Arial"/>
          <w:szCs w:val="22"/>
        </w:rPr>
        <w:t xml:space="preserve">All controller units shall contain all necessary wiring and circuitry to produce four </w:t>
      </w:r>
      <w:r>
        <w:rPr>
          <w:rFonts w:cs="Arial"/>
          <w:szCs w:val="22"/>
        </w:rPr>
        <w:t xml:space="preserve">(4) </w:t>
      </w:r>
      <w:r w:rsidRPr="0077708A">
        <w:rPr>
          <w:rFonts w:cs="Arial"/>
          <w:szCs w:val="22"/>
        </w:rPr>
        <w:t>internally generated overlaps. The timing for yellow change and red clearance overlap signals shall be determined by the phase terminating the overlap, and an independent adjustment for each overlap signal. Overlaps shall be programmable by keyboard</w:t>
      </w:r>
      <w:r>
        <w:rPr>
          <w:rFonts w:cs="Arial"/>
          <w:szCs w:val="22"/>
        </w:rPr>
        <w:t>.</w:t>
      </w:r>
      <w:r w:rsidRPr="0077708A">
        <w:rPr>
          <w:rFonts w:cs="Arial"/>
          <w:szCs w:val="22"/>
        </w:rPr>
        <w:t xml:space="preserve"> </w:t>
      </w:r>
      <w:r w:rsidRPr="0077708A">
        <w:rPr>
          <w:szCs w:val="22"/>
        </w:rPr>
        <w:t xml:space="preserve"> </w:t>
      </w:r>
    </w:p>
    <w:p w14:paraId="226390F2" w14:textId="77777777" w:rsidR="0086117C" w:rsidRPr="0077708A" w:rsidRDefault="0086117C" w:rsidP="0086117C">
      <w:pPr>
        <w:autoSpaceDE w:val="0"/>
        <w:autoSpaceDN w:val="0"/>
        <w:adjustRightInd w:val="0"/>
        <w:rPr>
          <w:rFonts w:cs="Arial"/>
          <w:szCs w:val="22"/>
        </w:rPr>
      </w:pPr>
    </w:p>
    <w:p w14:paraId="60BC61EA"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Programs shall be provided that allow overlap green and yellow outputs to be suppressed, switched to its red state, as determined by the following conditions: </w:t>
      </w:r>
    </w:p>
    <w:p w14:paraId="36052B38" w14:textId="77777777" w:rsidR="0086117C" w:rsidRPr="0077708A" w:rsidRDefault="0086117C" w:rsidP="0086117C">
      <w:pPr>
        <w:autoSpaceDE w:val="0"/>
        <w:autoSpaceDN w:val="0"/>
        <w:adjustRightInd w:val="0"/>
        <w:rPr>
          <w:rFonts w:cs="Arial"/>
          <w:szCs w:val="22"/>
        </w:rPr>
      </w:pPr>
    </w:p>
    <w:p w14:paraId="7F57DBAE" w14:textId="77777777" w:rsidR="0086117C" w:rsidRPr="0077708A" w:rsidRDefault="0086117C" w:rsidP="00847514">
      <w:pPr>
        <w:numPr>
          <w:ilvl w:val="0"/>
          <w:numId w:val="114"/>
        </w:numPr>
        <w:autoSpaceDE w:val="0"/>
        <w:autoSpaceDN w:val="0"/>
        <w:adjustRightInd w:val="0"/>
        <w:rPr>
          <w:rFonts w:cs="Arial"/>
          <w:szCs w:val="22"/>
        </w:rPr>
      </w:pPr>
      <w:r w:rsidRPr="0077708A">
        <w:rPr>
          <w:rFonts w:cs="Arial"/>
          <w:szCs w:val="22"/>
        </w:rPr>
        <w:t>If a suppression phase is green the overlap will remain red</w:t>
      </w:r>
      <w:r>
        <w:rPr>
          <w:rFonts w:cs="Arial"/>
          <w:szCs w:val="22"/>
        </w:rPr>
        <w:t>.</w:t>
      </w:r>
    </w:p>
    <w:p w14:paraId="6893A855" w14:textId="77777777" w:rsidR="0086117C" w:rsidRPr="0077708A" w:rsidRDefault="0086117C" w:rsidP="00847514">
      <w:pPr>
        <w:numPr>
          <w:ilvl w:val="0"/>
          <w:numId w:val="114"/>
        </w:numPr>
        <w:autoSpaceDE w:val="0"/>
        <w:autoSpaceDN w:val="0"/>
        <w:adjustRightInd w:val="0"/>
        <w:rPr>
          <w:rFonts w:cs="Arial"/>
          <w:szCs w:val="22"/>
        </w:rPr>
      </w:pPr>
      <w:r w:rsidRPr="0077708A">
        <w:rPr>
          <w:rFonts w:cs="Arial"/>
          <w:szCs w:val="22"/>
        </w:rPr>
        <w:t>If in suppression phase and the phase next is a suppression phase, the overlap will remain red</w:t>
      </w:r>
      <w:r>
        <w:rPr>
          <w:rFonts w:cs="Arial"/>
          <w:szCs w:val="22"/>
        </w:rPr>
        <w:t>.</w:t>
      </w:r>
    </w:p>
    <w:p w14:paraId="03ADA41E" w14:textId="77777777" w:rsidR="0086117C" w:rsidRPr="0077708A" w:rsidRDefault="0086117C" w:rsidP="00847514">
      <w:pPr>
        <w:numPr>
          <w:ilvl w:val="0"/>
          <w:numId w:val="114"/>
        </w:numPr>
        <w:autoSpaceDE w:val="0"/>
        <w:autoSpaceDN w:val="0"/>
        <w:adjustRightInd w:val="0"/>
        <w:rPr>
          <w:rFonts w:cs="Arial"/>
          <w:szCs w:val="22"/>
        </w:rPr>
      </w:pPr>
      <w:r w:rsidRPr="0077708A">
        <w:rPr>
          <w:rFonts w:cs="Arial"/>
          <w:szCs w:val="22"/>
        </w:rPr>
        <w:t xml:space="preserve">In all other conditions, the suppression phase does not alter the overlap. Variations in program, which result in the same operation outlined above, </w:t>
      </w:r>
      <w:r>
        <w:rPr>
          <w:rFonts w:cs="Arial"/>
          <w:szCs w:val="22"/>
        </w:rPr>
        <w:t>are</w:t>
      </w:r>
      <w:r w:rsidRPr="0077708A">
        <w:rPr>
          <w:rFonts w:cs="Arial"/>
          <w:szCs w:val="22"/>
        </w:rPr>
        <w:t xml:space="preserve"> permitted. </w:t>
      </w:r>
    </w:p>
    <w:p w14:paraId="377DC134" w14:textId="77777777" w:rsidR="0086117C" w:rsidRPr="0077708A" w:rsidRDefault="0086117C" w:rsidP="0086117C">
      <w:pPr>
        <w:autoSpaceDE w:val="0"/>
        <w:autoSpaceDN w:val="0"/>
        <w:adjustRightInd w:val="0"/>
        <w:rPr>
          <w:rFonts w:cs="Arial"/>
          <w:szCs w:val="22"/>
        </w:rPr>
      </w:pPr>
    </w:p>
    <w:p w14:paraId="6E69CB78"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All controller units shall be capable of being programmed for dual or single entry mode of operation. Phase selection for dual entry mode of operation shall be fully programmable</w:t>
      </w:r>
      <w:r>
        <w:rPr>
          <w:rFonts w:cs="Arial"/>
          <w:szCs w:val="22"/>
        </w:rPr>
        <w:t>.</w:t>
      </w:r>
      <w:r w:rsidRPr="0077708A">
        <w:rPr>
          <w:rFonts w:cs="Arial"/>
          <w:szCs w:val="22"/>
        </w:rPr>
        <w:t xml:space="preserve"> </w:t>
      </w:r>
    </w:p>
    <w:p w14:paraId="6BAFA3CA" w14:textId="77777777" w:rsidR="0086117C" w:rsidRPr="0077708A" w:rsidRDefault="0086117C" w:rsidP="0086117C">
      <w:pPr>
        <w:autoSpaceDE w:val="0"/>
        <w:autoSpaceDN w:val="0"/>
        <w:adjustRightInd w:val="0"/>
        <w:rPr>
          <w:rFonts w:cs="Arial"/>
          <w:szCs w:val="22"/>
        </w:rPr>
      </w:pPr>
    </w:p>
    <w:p w14:paraId="4C2B7D7C" w14:textId="77777777" w:rsidR="0086117C" w:rsidRDefault="0086117C" w:rsidP="00847514">
      <w:pPr>
        <w:numPr>
          <w:ilvl w:val="0"/>
          <w:numId w:val="112"/>
        </w:numPr>
        <w:autoSpaceDE w:val="0"/>
        <w:autoSpaceDN w:val="0"/>
        <w:adjustRightInd w:val="0"/>
        <w:rPr>
          <w:rFonts w:cs="Arial"/>
          <w:szCs w:val="22"/>
        </w:rPr>
      </w:pPr>
      <w:r w:rsidRPr="0077708A">
        <w:rPr>
          <w:rFonts w:cs="Arial"/>
          <w:szCs w:val="22"/>
        </w:rPr>
        <w:t>All controller units shall provide a guaranteed three (3) second yellow change interval</w:t>
      </w:r>
      <w:r>
        <w:rPr>
          <w:rFonts w:cs="Arial"/>
          <w:szCs w:val="22"/>
        </w:rPr>
        <w:t>.</w:t>
      </w:r>
      <w:r w:rsidRPr="0077708A">
        <w:rPr>
          <w:rFonts w:cs="Arial"/>
          <w:szCs w:val="22"/>
        </w:rPr>
        <w:t xml:space="preserve"> </w:t>
      </w:r>
    </w:p>
    <w:p w14:paraId="3B79D6B0" w14:textId="77777777" w:rsidR="00A200ED" w:rsidRPr="0077708A" w:rsidRDefault="00A200ED" w:rsidP="00A200ED">
      <w:pPr>
        <w:autoSpaceDE w:val="0"/>
        <w:autoSpaceDN w:val="0"/>
        <w:adjustRightInd w:val="0"/>
        <w:ind w:left="216"/>
        <w:rPr>
          <w:rFonts w:cs="Arial"/>
          <w:szCs w:val="22"/>
        </w:rPr>
      </w:pPr>
    </w:p>
    <w:p w14:paraId="4C2DF335"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Internal pre-emption shall be incorporated into the contr</w:t>
      </w:r>
      <w:r>
        <w:rPr>
          <w:rFonts w:cs="Arial"/>
          <w:szCs w:val="22"/>
        </w:rPr>
        <w:t>oller program. All data for pre</w:t>
      </w:r>
      <w:r w:rsidRPr="0077708A">
        <w:rPr>
          <w:rFonts w:cs="Arial"/>
          <w:szCs w:val="22"/>
        </w:rPr>
        <w:t xml:space="preserve">-emption shall be entered through the keyboard. The unit shall provide a minimum of four (4) pre-emption sequences, with one (1) priority sequence. All sequences shall have input memory on/off selection. The following shall be the minimum acceptable parameters for each pre-emption routine: </w:t>
      </w:r>
    </w:p>
    <w:p w14:paraId="19D806DB" w14:textId="77777777" w:rsidR="0086117C" w:rsidRPr="0077708A" w:rsidRDefault="0086117C" w:rsidP="0086117C">
      <w:pPr>
        <w:autoSpaceDE w:val="0"/>
        <w:autoSpaceDN w:val="0"/>
        <w:adjustRightInd w:val="0"/>
        <w:rPr>
          <w:rFonts w:cs="Arial"/>
          <w:szCs w:val="22"/>
        </w:rPr>
      </w:pPr>
    </w:p>
    <w:p w14:paraId="0F8BC7CB"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Parameter Definition</w:t>
      </w:r>
      <w:r>
        <w:rPr>
          <w:rFonts w:cs="Arial"/>
          <w:szCs w:val="22"/>
        </w:rPr>
        <w:t>.</w:t>
      </w:r>
      <w:r w:rsidRPr="0077708A">
        <w:rPr>
          <w:rFonts w:cs="Arial"/>
          <w:szCs w:val="22"/>
        </w:rPr>
        <w:t xml:space="preserve"> </w:t>
      </w:r>
    </w:p>
    <w:p w14:paraId="007C6E1F"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Delay time Delay prior to start of pre-emption</w:t>
      </w:r>
      <w:r>
        <w:rPr>
          <w:rFonts w:cs="Arial"/>
          <w:szCs w:val="22"/>
        </w:rPr>
        <w:t>.</w:t>
      </w:r>
      <w:r w:rsidRPr="0077708A">
        <w:rPr>
          <w:rFonts w:cs="Arial"/>
          <w:szCs w:val="22"/>
        </w:rPr>
        <w:t xml:space="preserve"> </w:t>
      </w:r>
    </w:p>
    <w:p w14:paraId="409957A7"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Hold/Inhibit Time: Time to hold active phase or to omit all other phases</w:t>
      </w:r>
      <w:r>
        <w:rPr>
          <w:rFonts w:cs="Arial"/>
          <w:szCs w:val="22"/>
        </w:rPr>
        <w:t>.</w:t>
      </w:r>
      <w:r w:rsidRPr="0077708A">
        <w:rPr>
          <w:rFonts w:cs="Arial"/>
          <w:szCs w:val="22"/>
        </w:rPr>
        <w:t xml:space="preserve"> </w:t>
      </w:r>
    </w:p>
    <w:p w14:paraId="55C48AF1"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Min/Walk/PCI Time Selects new or aborts active Min/Walk/PCI time</w:t>
      </w:r>
      <w:r>
        <w:rPr>
          <w:rFonts w:cs="Arial"/>
          <w:szCs w:val="22"/>
        </w:rPr>
        <w:t>.</w:t>
      </w:r>
      <w:r w:rsidRPr="0077708A">
        <w:rPr>
          <w:rFonts w:cs="Arial"/>
          <w:szCs w:val="22"/>
        </w:rPr>
        <w:t xml:space="preserve"> </w:t>
      </w:r>
    </w:p>
    <w:p w14:paraId="70132CB8"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EVP/Clear Phase(s) Selects phase(s) to clear before entering EVP/hold phase(s)</w:t>
      </w:r>
      <w:r>
        <w:rPr>
          <w:rFonts w:cs="Arial"/>
          <w:szCs w:val="22"/>
        </w:rPr>
        <w:t>.</w:t>
      </w:r>
      <w:r w:rsidRPr="0077708A">
        <w:rPr>
          <w:rFonts w:cs="Arial"/>
          <w:szCs w:val="22"/>
        </w:rPr>
        <w:t xml:space="preserve"> </w:t>
      </w:r>
    </w:p>
    <w:p w14:paraId="2AA781A3"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EVP/Hold Phase(s) Selects phase(s) to service pre-emption</w:t>
      </w:r>
      <w:r>
        <w:rPr>
          <w:rFonts w:cs="Arial"/>
          <w:szCs w:val="22"/>
        </w:rPr>
        <w:t>.</w:t>
      </w:r>
      <w:r w:rsidRPr="0077708A">
        <w:rPr>
          <w:rFonts w:cs="Arial"/>
          <w:szCs w:val="22"/>
        </w:rPr>
        <w:t xml:space="preserve"> </w:t>
      </w:r>
    </w:p>
    <w:p w14:paraId="7725082D"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Dwell Time Guaranteed pre-emption time</w:t>
      </w:r>
      <w:r>
        <w:rPr>
          <w:rFonts w:cs="Arial"/>
          <w:szCs w:val="22"/>
        </w:rPr>
        <w:t>.</w:t>
      </w:r>
      <w:r w:rsidRPr="0077708A">
        <w:rPr>
          <w:rFonts w:cs="Arial"/>
          <w:szCs w:val="22"/>
        </w:rPr>
        <w:t xml:space="preserve"> </w:t>
      </w:r>
    </w:p>
    <w:p w14:paraId="62B7AEDD" w14:textId="77777777" w:rsidR="0086117C" w:rsidRPr="0077708A" w:rsidRDefault="0086117C" w:rsidP="00847514">
      <w:pPr>
        <w:numPr>
          <w:ilvl w:val="0"/>
          <w:numId w:val="115"/>
        </w:numPr>
        <w:autoSpaceDE w:val="0"/>
        <w:autoSpaceDN w:val="0"/>
        <w:adjustRightInd w:val="0"/>
        <w:jc w:val="left"/>
        <w:rPr>
          <w:rFonts w:cs="Arial"/>
          <w:szCs w:val="22"/>
        </w:rPr>
      </w:pPr>
      <w:r w:rsidRPr="0077708A">
        <w:rPr>
          <w:rFonts w:cs="Arial"/>
          <w:szCs w:val="22"/>
        </w:rPr>
        <w:t>Exit Phase(s) Phase(s) to exit to after pre-emption</w:t>
      </w:r>
      <w:r>
        <w:rPr>
          <w:rFonts w:cs="Arial"/>
          <w:szCs w:val="22"/>
        </w:rPr>
        <w:t>.</w:t>
      </w:r>
    </w:p>
    <w:p w14:paraId="3BBC52B1" w14:textId="77777777" w:rsidR="0086117C" w:rsidRPr="009F2AA6" w:rsidRDefault="0086117C" w:rsidP="00847514">
      <w:pPr>
        <w:numPr>
          <w:ilvl w:val="0"/>
          <w:numId w:val="115"/>
        </w:numPr>
        <w:autoSpaceDE w:val="0"/>
        <w:autoSpaceDN w:val="0"/>
        <w:adjustRightInd w:val="0"/>
        <w:jc w:val="left"/>
        <w:rPr>
          <w:rFonts w:cs="Arial"/>
          <w:szCs w:val="22"/>
        </w:rPr>
      </w:pPr>
      <w:r w:rsidRPr="009F2AA6">
        <w:rPr>
          <w:rFonts w:cs="Arial"/>
          <w:szCs w:val="22"/>
        </w:rPr>
        <w:t xml:space="preserve">Exit Calls: Calls phase(s) to be called and serviced following pre-emption (vehicle and pedestrian) </w:t>
      </w:r>
    </w:p>
    <w:p w14:paraId="42BD1430" w14:textId="77777777" w:rsidR="0086117C" w:rsidRPr="0077708A" w:rsidRDefault="0086117C" w:rsidP="0086117C">
      <w:pPr>
        <w:autoSpaceDE w:val="0"/>
        <w:autoSpaceDN w:val="0"/>
        <w:adjustRightInd w:val="0"/>
        <w:ind w:left="720" w:hanging="360"/>
        <w:rPr>
          <w:rFonts w:cs="Arial"/>
          <w:szCs w:val="22"/>
        </w:rPr>
      </w:pPr>
    </w:p>
    <w:p w14:paraId="6ABC3EA4" w14:textId="77777777" w:rsidR="0086117C" w:rsidRPr="009F2AA6" w:rsidRDefault="0086117C" w:rsidP="00A200ED">
      <w:pPr>
        <w:numPr>
          <w:ilvl w:val="0"/>
          <w:numId w:val="112"/>
        </w:numPr>
        <w:autoSpaceDE w:val="0"/>
        <w:autoSpaceDN w:val="0"/>
        <w:adjustRightInd w:val="0"/>
        <w:ind w:left="540"/>
        <w:rPr>
          <w:rFonts w:cs="Arial"/>
          <w:szCs w:val="22"/>
        </w:rPr>
      </w:pPr>
      <w:r w:rsidRPr="009F2AA6">
        <w:rPr>
          <w:rFonts w:cs="Arial"/>
          <w:szCs w:val="22"/>
        </w:rPr>
        <w:t>An input and the circuitry required to accomplish MUTCD flash shall be incorporated into the controller unit</w:t>
      </w:r>
      <w:r>
        <w:rPr>
          <w:rFonts w:cs="Arial"/>
          <w:szCs w:val="22"/>
        </w:rPr>
        <w:t>.</w:t>
      </w:r>
      <w:r w:rsidRPr="009F2AA6">
        <w:rPr>
          <w:rFonts w:cs="Arial"/>
          <w:szCs w:val="22"/>
        </w:rPr>
        <w:t xml:space="preserve"> </w:t>
      </w:r>
    </w:p>
    <w:p w14:paraId="52BC052D" w14:textId="77777777" w:rsidR="0086117C" w:rsidRPr="0077708A" w:rsidRDefault="0086117C" w:rsidP="0086117C">
      <w:pPr>
        <w:autoSpaceDE w:val="0"/>
        <w:autoSpaceDN w:val="0"/>
        <w:adjustRightInd w:val="0"/>
        <w:ind w:left="720" w:hanging="360"/>
        <w:rPr>
          <w:rFonts w:cs="Arial"/>
          <w:szCs w:val="22"/>
        </w:rPr>
      </w:pPr>
    </w:p>
    <w:p w14:paraId="121F62E5" w14:textId="77777777" w:rsidR="0086117C" w:rsidRPr="009F2AA6" w:rsidRDefault="0086117C" w:rsidP="00847514">
      <w:pPr>
        <w:numPr>
          <w:ilvl w:val="0"/>
          <w:numId w:val="112"/>
        </w:numPr>
        <w:autoSpaceDE w:val="0"/>
        <w:autoSpaceDN w:val="0"/>
        <w:adjustRightInd w:val="0"/>
        <w:rPr>
          <w:rFonts w:cs="Arial"/>
          <w:szCs w:val="22"/>
        </w:rPr>
      </w:pPr>
      <w:r w:rsidRPr="009F2AA6">
        <w:rPr>
          <w:rFonts w:cs="Arial"/>
          <w:szCs w:val="22"/>
        </w:rPr>
        <w:lastRenderedPageBreak/>
        <w:t>Harnesses for "A", "B", "C" and "D" connectors, and monitor harnesses shall have a nylon braided expandable self-fitting cable sleeving</w:t>
      </w:r>
      <w:r>
        <w:rPr>
          <w:rFonts w:cs="Arial"/>
          <w:szCs w:val="22"/>
        </w:rPr>
        <w:t>.</w:t>
      </w:r>
      <w:r w:rsidRPr="009F2AA6">
        <w:rPr>
          <w:rFonts w:cs="Arial"/>
          <w:szCs w:val="22"/>
        </w:rPr>
        <w:t xml:space="preserve"> </w:t>
      </w:r>
    </w:p>
    <w:p w14:paraId="5921B2F9" w14:textId="77777777" w:rsidR="0086117C" w:rsidRPr="0077708A" w:rsidRDefault="0086117C" w:rsidP="0086117C">
      <w:pPr>
        <w:autoSpaceDE w:val="0"/>
        <w:autoSpaceDN w:val="0"/>
        <w:adjustRightInd w:val="0"/>
        <w:ind w:left="720" w:hanging="360"/>
        <w:rPr>
          <w:rFonts w:cs="Arial"/>
          <w:szCs w:val="22"/>
        </w:rPr>
      </w:pPr>
    </w:p>
    <w:p w14:paraId="7CDBD4BE" w14:textId="77777777" w:rsidR="0086117C" w:rsidRPr="009F2AA6" w:rsidRDefault="0086117C" w:rsidP="00847514">
      <w:pPr>
        <w:numPr>
          <w:ilvl w:val="0"/>
          <w:numId w:val="112"/>
        </w:numPr>
        <w:autoSpaceDE w:val="0"/>
        <w:autoSpaceDN w:val="0"/>
        <w:adjustRightInd w:val="0"/>
        <w:rPr>
          <w:szCs w:val="22"/>
        </w:rPr>
      </w:pPr>
      <w:r w:rsidRPr="009F2AA6">
        <w:rPr>
          <w:rFonts w:cs="Arial"/>
          <w:szCs w:val="22"/>
        </w:rPr>
        <w:t>Cables shall be used for interfacing between all panels including police panel. Cable shall have a PVC jacket rated for 300 volts. The conductors shall be a minimum of eighteen (18) AWG stranded annealed copper wire with PVC insulation rated for 300 volts minimum and shall be rated for use at 105 degrees C</w:t>
      </w:r>
      <w:r>
        <w:rPr>
          <w:rFonts w:cs="Arial"/>
          <w:szCs w:val="22"/>
        </w:rPr>
        <w:t>.</w:t>
      </w:r>
      <w:r w:rsidRPr="009F2AA6">
        <w:rPr>
          <w:rFonts w:cs="Arial"/>
          <w:szCs w:val="22"/>
        </w:rPr>
        <w:t xml:space="preserve"> </w:t>
      </w:r>
      <w:r w:rsidRPr="009F2AA6">
        <w:rPr>
          <w:szCs w:val="22"/>
        </w:rPr>
        <w:t xml:space="preserve"> </w:t>
      </w:r>
    </w:p>
    <w:p w14:paraId="187D7882" w14:textId="77777777" w:rsidR="0086117C" w:rsidRPr="0077708A" w:rsidRDefault="0086117C" w:rsidP="0086117C">
      <w:pPr>
        <w:autoSpaceDE w:val="0"/>
        <w:autoSpaceDN w:val="0"/>
        <w:adjustRightInd w:val="0"/>
        <w:rPr>
          <w:rFonts w:cs="Arial"/>
          <w:szCs w:val="22"/>
        </w:rPr>
      </w:pPr>
    </w:p>
    <w:p w14:paraId="2084D3E4"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Each detector input shall be capable of being programmed for phase association, detector switching, and stretch and delay timing. Program shall also include inhibit of stretch and delay during selected phases and /or intervals</w:t>
      </w:r>
      <w:r>
        <w:rPr>
          <w:rFonts w:cs="Arial"/>
          <w:szCs w:val="22"/>
        </w:rPr>
        <w:t>.</w:t>
      </w:r>
      <w:r w:rsidRPr="0077708A">
        <w:rPr>
          <w:rFonts w:cs="Arial"/>
          <w:szCs w:val="22"/>
        </w:rPr>
        <w:t xml:space="preserve"> </w:t>
      </w:r>
    </w:p>
    <w:p w14:paraId="22C1A24E" w14:textId="77777777" w:rsidR="0086117C" w:rsidRPr="0077708A" w:rsidRDefault="0086117C" w:rsidP="0086117C">
      <w:pPr>
        <w:autoSpaceDE w:val="0"/>
        <w:autoSpaceDN w:val="0"/>
        <w:adjustRightInd w:val="0"/>
        <w:ind w:left="360"/>
        <w:rPr>
          <w:rFonts w:cs="Arial"/>
          <w:szCs w:val="22"/>
        </w:rPr>
      </w:pPr>
    </w:p>
    <w:p w14:paraId="797C40F5" w14:textId="77777777" w:rsidR="0086117C" w:rsidRPr="003D6335" w:rsidRDefault="0086117C" w:rsidP="00847514">
      <w:pPr>
        <w:numPr>
          <w:ilvl w:val="0"/>
          <w:numId w:val="112"/>
        </w:numPr>
        <w:autoSpaceDE w:val="0"/>
        <w:autoSpaceDN w:val="0"/>
        <w:adjustRightInd w:val="0"/>
        <w:ind w:left="630"/>
        <w:rPr>
          <w:rFonts w:cs="Arial"/>
          <w:szCs w:val="22"/>
        </w:rPr>
      </w:pPr>
      <w:r w:rsidRPr="003D6335">
        <w:rPr>
          <w:rFonts w:cs="Arial"/>
          <w:szCs w:val="22"/>
        </w:rPr>
        <w:t xml:space="preserve">The upload/download of all controller program data shall be accomplished through an industry standard RS232C I/O port with a laptop. To edit and print all controller programs stored within the laptop shall be accomplished without the need to be connected to the controller unit (stand alone operation).  A manufacturer’s specific program shall be provided to complete the above programming features. The program shall reflect all data entries as provided on the controller units supplied on this purchase order. One (1) complete set of software to perform this function shall be provided for each unit supplied under this </w:t>
      </w:r>
      <w:r>
        <w:rPr>
          <w:rFonts w:cs="Arial"/>
          <w:szCs w:val="22"/>
        </w:rPr>
        <w:t>Blanket P</w:t>
      </w:r>
      <w:r w:rsidR="00BF67E3">
        <w:rPr>
          <w:rFonts w:cs="Arial"/>
          <w:szCs w:val="22"/>
        </w:rPr>
        <w:t>.</w:t>
      </w:r>
      <w:r>
        <w:rPr>
          <w:rFonts w:cs="Arial"/>
          <w:szCs w:val="22"/>
        </w:rPr>
        <w:t>O</w:t>
      </w:r>
      <w:r w:rsidR="00BF67E3">
        <w:rPr>
          <w:rFonts w:cs="Arial"/>
          <w:szCs w:val="22"/>
        </w:rPr>
        <w:t>.</w:t>
      </w:r>
      <w:r>
        <w:rPr>
          <w:rFonts w:cs="Arial"/>
          <w:szCs w:val="22"/>
        </w:rPr>
        <w:t xml:space="preserve"> </w:t>
      </w:r>
      <w:r w:rsidRPr="003D6335">
        <w:rPr>
          <w:rFonts w:cs="Arial"/>
          <w:szCs w:val="22"/>
        </w:rPr>
        <w:t xml:space="preserve"> No external devices other than a standard RS232 serial cable shall be allowed to perform the above functions. The RS232 cable shall be supplied with each unit. The manufacturers program shall have the ability to make unlimited copies</w:t>
      </w:r>
      <w:r>
        <w:rPr>
          <w:rFonts w:cs="Arial"/>
          <w:szCs w:val="22"/>
        </w:rPr>
        <w:t>.</w:t>
      </w:r>
      <w:r w:rsidRPr="003D6335">
        <w:rPr>
          <w:rFonts w:cs="Arial"/>
          <w:szCs w:val="22"/>
        </w:rPr>
        <w:t xml:space="preserve"> </w:t>
      </w:r>
    </w:p>
    <w:p w14:paraId="2ED4E0CE" w14:textId="77777777" w:rsidR="0086117C" w:rsidRPr="0077708A" w:rsidRDefault="0086117C" w:rsidP="0086117C">
      <w:pPr>
        <w:autoSpaceDE w:val="0"/>
        <w:autoSpaceDN w:val="0"/>
        <w:adjustRightInd w:val="0"/>
        <w:rPr>
          <w:rFonts w:cs="Arial"/>
          <w:szCs w:val="22"/>
        </w:rPr>
      </w:pPr>
    </w:p>
    <w:p w14:paraId="37C10498"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All hardware versions for boards, modules, etc., shall be identical for all units supplied under this contract. All boards will be of the latest hardware version. </w:t>
      </w:r>
    </w:p>
    <w:p w14:paraId="02DA192F" w14:textId="77777777" w:rsidR="0086117C" w:rsidRPr="0077708A" w:rsidRDefault="0086117C" w:rsidP="0086117C">
      <w:pPr>
        <w:autoSpaceDE w:val="0"/>
        <w:autoSpaceDN w:val="0"/>
        <w:adjustRightInd w:val="0"/>
        <w:rPr>
          <w:rFonts w:cs="Arial"/>
          <w:szCs w:val="22"/>
        </w:rPr>
      </w:pPr>
    </w:p>
    <w:p w14:paraId="0404CB03"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A program to default or erase all timing and control parameters shall be included in the operating software of the controller unit. This may be accomplished by keyboard command or application of an external input in conjunction with a specific keypad and/or turn on sequence</w:t>
      </w:r>
      <w:r>
        <w:rPr>
          <w:rFonts w:cs="Arial"/>
          <w:szCs w:val="22"/>
        </w:rPr>
        <w:t>.</w:t>
      </w:r>
      <w:r w:rsidRPr="0077708A">
        <w:rPr>
          <w:rFonts w:cs="Arial"/>
          <w:szCs w:val="22"/>
        </w:rPr>
        <w:t xml:space="preserve"> </w:t>
      </w:r>
    </w:p>
    <w:p w14:paraId="46ECE8A4" w14:textId="77777777" w:rsidR="0086117C" w:rsidRPr="0077708A" w:rsidRDefault="0086117C" w:rsidP="0086117C">
      <w:pPr>
        <w:autoSpaceDE w:val="0"/>
        <w:autoSpaceDN w:val="0"/>
        <w:adjustRightInd w:val="0"/>
        <w:rPr>
          <w:rFonts w:cs="Arial"/>
          <w:szCs w:val="22"/>
        </w:rPr>
      </w:pPr>
    </w:p>
    <w:p w14:paraId="09A5AF0B"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Test input A and test input B shall be user programmable to provide the following: </w:t>
      </w:r>
    </w:p>
    <w:p w14:paraId="3438EA86" w14:textId="77777777" w:rsidR="0086117C" w:rsidRPr="0077708A" w:rsidRDefault="0086117C" w:rsidP="0086117C">
      <w:pPr>
        <w:autoSpaceDE w:val="0"/>
        <w:autoSpaceDN w:val="0"/>
        <w:adjustRightInd w:val="0"/>
        <w:rPr>
          <w:rFonts w:cs="Arial"/>
          <w:szCs w:val="22"/>
        </w:rPr>
      </w:pPr>
    </w:p>
    <w:p w14:paraId="0689F2FF" w14:textId="77777777" w:rsidR="0086117C" w:rsidRPr="0077708A" w:rsidRDefault="0086117C" w:rsidP="00847514">
      <w:pPr>
        <w:numPr>
          <w:ilvl w:val="0"/>
          <w:numId w:val="116"/>
        </w:numPr>
        <w:tabs>
          <w:tab w:val="left" w:pos="630"/>
        </w:tabs>
        <w:autoSpaceDE w:val="0"/>
        <w:autoSpaceDN w:val="0"/>
        <w:adjustRightInd w:val="0"/>
        <w:jc w:val="left"/>
        <w:rPr>
          <w:rFonts w:cs="Arial"/>
          <w:szCs w:val="22"/>
        </w:rPr>
      </w:pPr>
      <w:r w:rsidRPr="0077708A">
        <w:rPr>
          <w:rFonts w:cs="Arial"/>
          <w:szCs w:val="22"/>
        </w:rPr>
        <w:t>Manufacturer specific use</w:t>
      </w:r>
      <w:r>
        <w:rPr>
          <w:rFonts w:cs="Arial"/>
          <w:szCs w:val="22"/>
        </w:rPr>
        <w:t>.</w:t>
      </w:r>
      <w:r w:rsidRPr="0077708A">
        <w:rPr>
          <w:rFonts w:cs="Arial"/>
          <w:szCs w:val="22"/>
        </w:rPr>
        <w:t xml:space="preserve"> </w:t>
      </w:r>
    </w:p>
    <w:p w14:paraId="753BCBB8" w14:textId="77777777" w:rsidR="0086117C" w:rsidRPr="0077708A" w:rsidRDefault="0086117C" w:rsidP="00847514">
      <w:pPr>
        <w:numPr>
          <w:ilvl w:val="0"/>
          <w:numId w:val="116"/>
        </w:numPr>
        <w:tabs>
          <w:tab w:val="left" w:pos="630"/>
        </w:tabs>
        <w:autoSpaceDE w:val="0"/>
        <w:autoSpaceDN w:val="0"/>
        <w:adjustRightInd w:val="0"/>
        <w:jc w:val="left"/>
        <w:rPr>
          <w:rFonts w:cs="Arial"/>
          <w:szCs w:val="22"/>
        </w:rPr>
      </w:pPr>
      <w:r w:rsidRPr="0077708A">
        <w:rPr>
          <w:rFonts w:cs="Arial"/>
          <w:szCs w:val="22"/>
        </w:rPr>
        <w:t>Preemption one (1</w:t>
      </w:r>
      <w:r w:rsidR="00A200ED" w:rsidRPr="0077708A">
        <w:rPr>
          <w:rFonts w:cs="Arial"/>
          <w:szCs w:val="22"/>
        </w:rPr>
        <w:t>) through</w:t>
      </w:r>
      <w:r w:rsidRPr="0077708A">
        <w:rPr>
          <w:rFonts w:cs="Arial"/>
          <w:szCs w:val="22"/>
        </w:rPr>
        <w:t xml:space="preserve"> four (4)</w:t>
      </w:r>
      <w:r>
        <w:rPr>
          <w:rFonts w:cs="Arial"/>
          <w:szCs w:val="22"/>
        </w:rPr>
        <w:t>.</w:t>
      </w:r>
      <w:r w:rsidRPr="0077708A">
        <w:rPr>
          <w:rFonts w:cs="Arial"/>
          <w:szCs w:val="22"/>
        </w:rPr>
        <w:t xml:space="preserve"> </w:t>
      </w:r>
    </w:p>
    <w:p w14:paraId="12033CB2" w14:textId="77777777" w:rsidR="0086117C" w:rsidRPr="0077708A" w:rsidRDefault="0086117C" w:rsidP="00847514">
      <w:pPr>
        <w:numPr>
          <w:ilvl w:val="0"/>
          <w:numId w:val="116"/>
        </w:numPr>
        <w:tabs>
          <w:tab w:val="left" w:pos="630"/>
        </w:tabs>
        <w:autoSpaceDE w:val="0"/>
        <w:autoSpaceDN w:val="0"/>
        <w:adjustRightInd w:val="0"/>
        <w:jc w:val="left"/>
        <w:rPr>
          <w:rFonts w:cs="Arial"/>
          <w:szCs w:val="22"/>
        </w:rPr>
      </w:pPr>
      <w:r w:rsidRPr="0077708A">
        <w:rPr>
          <w:rFonts w:cs="Arial"/>
          <w:szCs w:val="22"/>
        </w:rPr>
        <w:t>Uniform code flash input</w:t>
      </w:r>
      <w:r>
        <w:rPr>
          <w:rFonts w:cs="Arial"/>
          <w:szCs w:val="22"/>
        </w:rPr>
        <w:t>.</w:t>
      </w:r>
    </w:p>
    <w:p w14:paraId="213C2D0B" w14:textId="77777777" w:rsidR="0086117C" w:rsidRPr="0077708A" w:rsidRDefault="0086117C" w:rsidP="00847514">
      <w:pPr>
        <w:numPr>
          <w:ilvl w:val="0"/>
          <w:numId w:val="116"/>
        </w:numPr>
        <w:tabs>
          <w:tab w:val="left" w:pos="630"/>
        </w:tabs>
        <w:autoSpaceDE w:val="0"/>
        <w:autoSpaceDN w:val="0"/>
        <w:adjustRightInd w:val="0"/>
        <w:jc w:val="left"/>
        <w:rPr>
          <w:rFonts w:cs="Arial"/>
          <w:szCs w:val="22"/>
        </w:rPr>
      </w:pPr>
      <w:r w:rsidRPr="0077708A">
        <w:rPr>
          <w:rFonts w:cs="Arial"/>
          <w:szCs w:val="22"/>
        </w:rPr>
        <w:t xml:space="preserve">None </w:t>
      </w:r>
    </w:p>
    <w:p w14:paraId="1C98B133" w14:textId="77777777" w:rsidR="0086117C" w:rsidRPr="0077708A" w:rsidRDefault="0086117C" w:rsidP="0086117C">
      <w:pPr>
        <w:tabs>
          <w:tab w:val="left" w:pos="630"/>
        </w:tabs>
        <w:autoSpaceDE w:val="0"/>
        <w:autoSpaceDN w:val="0"/>
        <w:adjustRightInd w:val="0"/>
        <w:ind w:left="630"/>
        <w:rPr>
          <w:rFonts w:cs="Arial"/>
          <w:szCs w:val="22"/>
        </w:rPr>
      </w:pPr>
    </w:p>
    <w:p w14:paraId="28D2BFD4"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As an alternate to these inputs being user programmable, the manufacturer may provide ABC input and output mode selection per Current TS2, Type Two (2) standards</w:t>
      </w:r>
      <w:r>
        <w:rPr>
          <w:rFonts w:cs="Arial"/>
          <w:szCs w:val="22"/>
        </w:rPr>
        <w:t>.</w:t>
      </w:r>
    </w:p>
    <w:p w14:paraId="3815FABD" w14:textId="77777777" w:rsidR="0086117C" w:rsidRPr="0077708A" w:rsidRDefault="0086117C" w:rsidP="0086117C">
      <w:pPr>
        <w:autoSpaceDE w:val="0"/>
        <w:autoSpaceDN w:val="0"/>
        <w:adjustRightInd w:val="0"/>
        <w:rPr>
          <w:rFonts w:cs="Arial"/>
          <w:szCs w:val="22"/>
        </w:rPr>
      </w:pPr>
    </w:p>
    <w:p w14:paraId="3E40EC84" w14:textId="77777777" w:rsidR="0086117C" w:rsidRPr="0077708A" w:rsidRDefault="0086117C" w:rsidP="00847514">
      <w:pPr>
        <w:numPr>
          <w:ilvl w:val="0"/>
          <w:numId w:val="112"/>
        </w:numPr>
        <w:autoSpaceDE w:val="0"/>
        <w:autoSpaceDN w:val="0"/>
        <w:adjustRightInd w:val="0"/>
        <w:rPr>
          <w:rFonts w:cs="Arial"/>
          <w:szCs w:val="22"/>
        </w:rPr>
      </w:pPr>
      <w:r w:rsidRPr="0077708A">
        <w:rPr>
          <w:rFonts w:cs="Arial"/>
          <w:szCs w:val="22"/>
        </w:rPr>
        <w:t xml:space="preserve">All controller units supplied by the manufacturer shall have the same type power supply installed, either a linear power supply or a switch mode power supply. There shall be no mixing of power supplies. </w:t>
      </w:r>
    </w:p>
    <w:p w14:paraId="5BBE6535" w14:textId="77777777" w:rsidR="0086117C" w:rsidRPr="0077708A" w:rsidRDefault="0086117C" w:rsidP="0086117C">
      <w:pPr>
        <w:autoSpaceDE w:val="0"/>
        <w:autoSpaceDN w:val="0"/>
        <w:adjustRightInd w:val="0"/>
        <w:rPr>
          <w:rFonts w:cs="Arial"/>
          <w:szCs w:val="22"/>
        </w:rPr>
      </w:pPr>
    </w:p>
    <w:p w14:paraId="323D999E" w14:textId="77777777" w:rsidR="0086117C" w:rsidRPr="0077708A" w:rsidRDefault="0086117C" w:rsidP="0086117C">
      <w:pPr>
        <w:pStyle w:val="Heading3"/>
      </w:pPr>
      <w:bookmarkStart w:id="381" w:name="_Toc223420180"/>
      <w:bookmarkStart w:id="382" w:name="_Toc224448176"/>
      <w:bookmarkStart w:id="383" w:name="_Toc290287174"/>
      <w:bookmarkStart w:id="384" w:name="_Toc429127641"/>
      <w:bookmarkStart w:id="385" w:name="_Toc494897517"/>
      <w:bookmarkStart w:id="386" w:name="_Toc10463322"/>
      <w:r w:rsidRPr="0077708A">
        <w:t>COORDINATION TIMING AND FUNCTIONAL REQUIREMENTS</w:t>
      </w:r>
      <w:bookmarkEnd w:id="381"/>
      <w:bookmarkEnd w:id="382"/>
      <w:bookmarkEnd w:id="383"/>
      <w:bookmarkEnd w:id="384"/>
      <w:bookmarkEnd w:id="385"/>
      <w:bookmarkEnd w:id="386"/>
      <w:r w:rsidRPr="0077708A">
        <w:t xml:space="preserve">  </w:t>
      </w:r>
    </w:p>
    <w:p w14:paraId="003B0371" w14:textId="77777777" w:rsidR="0086117C" w:rsidRPr="0077708A" w:rsidRDefault="0086117C" w:rsidP="0086117C">
      <w:pPr>
        <w:autoSpaceDE w:val="0"/>
        <w:autoSpaceDN w:val="0"/>
        <w:adjustRightInd w:val="0"/>
        <w:rPr>
          <w:rFonts w:cs="Arial"/>
          <w:szCs w:val="22"/>
        </w:rPr>
      </w:pPr>
    </w:p>
    <w:p w14:paraId="72FFACA3" w14:textId="77777777" w:rsidR="0086117C" w:rsidRPr="00BE4698" w:rsidRDefault="0086117C" w:rsidP="00847514">
      <w:pPr>
        <w:numPr>
          <w:ilvl w:val="0"/>
          <w:numId w:val="117"/>
        </w:numPr>
        <w:autoSpaceDE w:val="0"/>
        <w:autoSpaceDN w:val="0"/>
        <w:adjustRightInd w:val="0"/>
        <w:rPr>
          <w:rFonts w:cs="Arial"/>
          <w:szCs w:val="22"/>
        </w:rPr>
      </w:pPr>
      <w:r w:rsidRPr="00BE4698">
        <w:rPr>
          <w:rFonts w:cs="Arial"/>
          <w:szCs w:val="22"/>
        </w:rPr>
        <w:t xml:space="preserve">The controller unit shall be capable of internal time base coordination.  The internal coordinators, when installed at a group of intersections, shall provide a coordinated system without the use of interconnecting cables. Each internal coordinator shall provide the synchronizing signals from an internally stored coordination plan, using a precise clock as reference. A battery or capacitive backup voltage source shall be provided with the TBC circuitry. In the battery backup mode time is to be maintained within +/- 0.005%. </w:t>
      </w:r>
    </w:p>
    <w:p w14:paraId="558ED7F6" w14:textId="77777777" w:rsidR="0086117C" w:rsidRPr="0077708A" w:rsidRDefault="0086117C" w:rsidP="0086117C">
      <w:pPr>
        <w:autoSpaceDE w:val="0"/>
        <w:autoSpaceDN w:val="0"/>
        <w:adjustRightInd w:val="0"/>
        <w:rPr>
          <w:szCs w:val="22"/>
        </w:rPr>
      </w:pPr>
    </w:p>
    <w:p w14:paraId="63FFCC0F"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coordination plan shall be, as a minimum, based on a time of the year program. The time of the year shall be set to the time of day, day of week, and week of the year. </w:t>
      </w:r>
    </w:p>
    <w:p w14:paraId="67445787" w14:textId="77777777" w:rsidR="0086117C" w:rsidRPr="0077708A" w:rsidRDefault="0086117C" w:rsidP="0086117C">
      <w:pPr>
        <w:autoSpaceDE w:val="0"/>
        <w:autoSpaceDN w:val="0"/>
        <w:adjustRightInd w:val="0"/>
        <w:rPr>
          <w:rFonts w:cs="Arial"/>
          <w:szCs w:val="22"/>
        </w:rPr>
      </w:pPr>
    </w:p>
    <w:p w14:paraId="43DECE74"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controller unit shall display, as a minimum, the day of week, hour, minutes and seconds, using military time. The controller unit shall, upon request from the keyboard, display output status and coordination plan data. The coordination plan data shall be capable of being scanned without affecting the plan in operation. </w:t>
      </w:r>
    </w:p>
    <w:p w14:paraId="55A30E02" w14:textId="77777777" w:rsidR="0086117C" w:rsidRPr="0077708A" w:rsidRDefault="0086117C" w:rsidP="0086117C">
      <w:pPr>
        <w:autoSpaceDE w:val="0"/>
        <w:autoSpaceDN w:val="0"/>
        <w:adjustRightInd w:val="0"/>
        <w:rPr>
          <w:rFonts w:cs="Arial"/>
          <w:szCs w:val="22"/>
        </w:rPr>
      </w:pPr>
    </w:p>
    <w:p w14:paraId="6B5D42B5"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internal coordinator shall automatically adjust for daylight savings time including automatic annual adjustments. This requirement shall be accomplished by a programmable function programmed to the first Sunday in April and the last Sunday in October as an alternate to this requirement the manufacturer may accomplish this function in ROM. </w:t>
      </w:r>
    </w:p>
    <w:p w14:paraId="73D50DBD" w14:textId="77777777" w:rsidR="0086117C" w:rsidRPr="0077708A" w:rsidRDefault="0086117C" w:rsidP="0086117C">
      <w:pPr>
        <w:autoSpaceDE w:val="0"/>
        <w:autoSpaceDN w:val="0"/>
        <w:adjustRightInd w:val="0"/>
        <w:rPr>
          <w:rFonts w:cs="Arial"/>
          <w:szCs w:val="22"/>
        </w:rPr>
      </w:pPr>
    </w:p>
    <w:p w14:paraId="4F7D12C1"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internal coordinator shall be capable of implementing coordination plans containing, as a minimum: </w:t>
      </w:r>
    </w:p>
    <w:p w14:paraId="0C456323" w14:textId="77777777" w:rsidR="0086117C" w:rsidRPr="0077708A" w:rsidRDefault="0086117C" w:rsidP="0086117C">
      <w:pPr>
        <w:autoSpaceDE w:val="0"/>
        <w:autoSpaceDN w:val="0"/>
        <w:adjustRightInd w:val="0"/>
        <w:rPr>
          <w:rFonts w:cs="Arial"/>
          <w:szCs w:val="22"/>
        </w:rPr>
      </w:pPr>
    </w:p>
    <w:p w14:paraId="5CF8F434" w14:textId="77777777" w:rsidR="0086117C" w:rsidRPr="0077708A" w:rsidRDefault="0086117C" w:rsidP="00847514">
      <w:pPr>
        <w:numPr>
          <w:ilvl w:val="1"/>
          <w:numId w:val="107"/>
        </w:numPr>
        <w:autoSpaceDE w:val="0"/>
        <w:autoSpaceDN w:val="0"/>
        <w:adjustRightInd w:val="0"/>
        <w:rPr>
          <w:rFonts w:cs="Arial"/>
          <w:szCs w:val="22"/>
        </w:rPr>
      </w:pPr>
      <w:r w:rsidRPr="0077708A">
        <w:rPr>
          <w:rFonts w:cs="Arial"/>
          <w:szCs w:val="22"/>
        </w:rPr>
        <w:t>Four (4) cycles</w:t>
      </w:r>
      <w:r>
        <w:rPr>
          <w:rFonts w:cs="Arial"/>
          <w:szCs w:val="22"/>
        </w:rPr>
        <w:t>.</w:t>
      </w:r>
      <w:r w:rsidRPr="0077708A">
        <w:rPr>
          <w:rFonts w:cs="Arial"/>
          <w:szCs w:val="22"/>
        </w:rPr>
        <w:t xml:space="preserve"> </w:t>
      </w:r>
    </w:p>
    <w:p w14:paraId="55BD5B76" w14:textId="77777777" w:rsidR="0086117C" w:rsidRPr="0077708A" w:rsidRDefault="0086117C" w:rsidP="00847514">
      <w:pPr>
        <w:numPr>
          <w:ilvl w:val="1"/>
          <w:numId w:val="107"/>
        </w:numPr>
        <w:autoSpaceDE w:val="0"/>
        <w:autoSpaceDN w:val="0"/>
        <w:adjustRightInd w:val="0"/>
        <w:rPr>
          <w:rFonts w:cs="Arial"/>
          <w:szCs w:val="22"/>
        </w:rPr>
      </w:pPr>
      <w:r w:rsidRPr="0077708A">
        <w:rPr>
          <w:rFonts w:cs="Arial"/>
          <w:szCs w:val="22"/>
        </w:rPr>
        <w:t>Four (4) splits per cycle (total sixteen (16) splits)</w:t>
      </w:r>
      <w:r>
        <w:rPr>
          <w:rFonts w:cs="Arial"/>
          <w:szCs w:val="22"/>
        </w:rPr>
        <w:t>.</w:t>
      </w:r>
      <w:r w:rsidRPr="0077708A">
        <w:rPr>
          <w:rFonts w:cs="Arial"/>
          <w:szCs w:val="22"/>
        </w:rPr>
        <w:t xml:space="preserve"> </w:t>
      </w:r>
    </w:p>
    <w:p w14:paraId="5C6A9F46" w14:textId="77777777" w:rsidR="0086117C" w:rsidRPr="0077708A" w:rsidRDefault="0086117C" w:rsidP="00847514">
      <w:pPr>
        <w:numPr>
          <w:ilvl w:val="1"/>
          <w:numId w:val="107"/>
        </w:numPr>
        <w:autoSpaceDE w:val="0"/>
        <w:autoSpaceDN w:val="0"/>
        <w:adjustRightInd w:val="0"/>
        <w:rPr>
          <w:rFonts w:cs="Arial"/>
          <w:szCs w:val="22"/>
        </w:rPr>
      </w:pPr>
      <w:r w:rsidRPr="0077708A">
        <w:rPr>
          <w:rFonts w:cs="Arial"/>
          <w:szCs w:val="22"/>
        </w:rPr>
        <w:t>Three (3) offsets per cycle (total twelve (12) offsets)</w:t>
      </w:r>
      <w:r>
        <w:rPr>
          <w:rFonts w:cs="Arial"/>
          <w:szCs w:val="22"/>
        </w:rPr>
        <w:t>.</w:t>
      </w:r>
      <w:r w:rsidRPr="0077708A">
        <w:rPr>
          <w:rFonts w:cs="Arial"/>
          <w:szCs w:val="22"/>
        </w:rPr>
        <w:t xml:space="preserve"> </w:t>
      </w:r>
    </w:p>
    <w:p w14:paraId="016D1F5E" w14:textId="77777777" w:rsidR="0086117C" w:rsidRPr="0077708A" w:rsidRDefault="0086117C" w:rsidP="00847514">
      <w:pPr>
        <w:numPr>
          <w:ilvl w:val="1"/>
          <w:numId w:val="107"/>
        </w:numPr>
        <w:autoSpaceDE w:val="0"/>
        <w:autoSpaceDN w:val="0"/>
        <w:adjustRightInd w:val="0"/>
        <w:rPr>
          <w:rFonts w:cs="Arial"/>
          <w:szCs w:val="22"/>
        </w:rPr>
      </w:pPr>
      <w:r w:rsidRPr="0077708A">
        <w:rPr>
          <w:rFonts w:cs="Arial"/>
          <w:szCs w:val="22"/>
        </w:rPr>
        <w:t>Eight (8) permissive periods per split</w:t>
      </w:r>
      <w:r>
        <w:rPr>
          <w:rFonts w:cs="Arial"/>
          <w:szCs w:val="22"/>
        </w:rPr>
        <w:t>.</w:t>
      </w:r>
      <w:r w:rsidRPr="0077708A">
        <w:rPr>
          <w:rFonts w:cs="Arial"/>
          <w:szCs w:val="22"/>
        </w:rPr>
        <w:t xml:space="preserve"> </w:t>
      </w:r>
    </w:p>
    <w:p w14:paraId="525911F1" w14:textId="77777777" w:rsidR="0086117C" w:rsidRPr="0077708A" w:rsidRDefault="0086117C" w:rsidP="00847514">
      <w:pPr>
        <w:numPr>
          <w:ilvl w:val="1"/>
          <w:numId w:val="107"/>
        </w:numPr>
        <w:autoSpaceDE w:val="0"/>
        <w:autoSpaceDN w:val="0"/>
        <w:adjustRightInd w:val="0"/>
        <w:rPr>
          <w:rFonts w:cs="Arial"/>
          <w:szCs w:val="22"/>
        </w:rPr>
      </w:pPr>
      <w:r w:rsidRPr="0077708A">
        <w:rPr>
          <w:rFonts w:cs="Arial"/>
          <w:szCs w:val="22"/>
        </w:rPr>
        <w:t>Eight (8) force-offs per split</w:t>
      </w:r>
      <w:r>
        <w:rPr>
          <w:rFonts w:cs="Arial"/>
          <w:szCs w:val="22"/>
        </w:rPr>
        <w:t>.</w:t>
      </w:r>
      <w:r w:rsidRPr="0077708A">
        <w:rPr>
          <w:rFonts w:cs="Arial"/>
          <w:szCs w:val="22"/>
        </w:rPr>
        <w:t xml:space="preserve"> </w:t>
      </w:r>
    </w:p>
    <w:p w14:paraId="3E123E9E" w14:textId="77777777" w:rsidR="0086117C" w:rsidRPr="0077708A" w:rsidRDefault="0086117C" w:rsidP="00847514">
      <w:pPr>
        <w:numPr>
          <w:ilvl w:val="1"/>
          <w:numId w:val="107"/>
        </w:numPr>
        <w:autoSpaceDE w:val="0"/>
        <w:autoSpaceDN w:val="0"/>
        <w:adjustRightInd w:val="0"/>
        <w:rPr>
          <w:rFonts w:cs="Arial"/>
          <w:szCs w:val="22"/>
        </w:rPr>
      </w:pPr>
      <w:r w:rsidRPr="0077708A">
        <w:rPr>
          <w:rFonts w:cs="Arial"/>
          <w:szCs w:val="22"/>
        </w:rPr>
        <w:t>One (1) pedestrian permissive period per permissive period</w:t>
      </w:r>
      <w:r>
        <w:rPr>
          <w:rFonts w:cs="Arial"/>
          <w:szCs w:val="22"/>
        </w:rPr>
        <w:t>.</w:t>
      </w:r>
    </w:p>
    <w:p w14:paraId="5CF90033" w14:textId="77777777" w:rsidR="0086117C" w:rsidRPr="0077708A" w:rsidRDefault="0086117C" w:rsidP="00847514">
      <w:pPr>
        <w:numPr>
          <w:ilvl w:val="1"/>
          <w:numId w:val="107"/>
        </w:numPr>
        <w:autoSpaceDE w:val="0"/>
        <w:autoSpaceDN w:val="0"/>
        <w:adjustRightInd w:val="0"/>
        <w:rPr>
          <w:rFonts w:cs="Arial"/>
          <w:szCs w:val="22"/>
        </w:rPr>
      </w:pPr>
      <w:r w:rsidRPr="0077708A">
        <w:rPr>
          <w:rFonts w:cs="Arial"/>
          <w:szCs w:val="22"/>
        </w:rPr>
        <w:t xml:space="preserve">One (1) dwell period per cycle. </w:t>
      </w:r>
    </w:p>
    <w:p w14:paraId="57898555" w14:textId="77777777" w:rsidR="0086117C" w:rsidRPr="0077708A" w:rsidRDefault="0086117C" w:rsidP="0086117C">
      <w:pPr>
        <w:autoSpaceDE w:val="0"/>
        <w:autoSpaceDN w:val="0"/>
        <w:adjustRightInd w:val="0"/>
        <w:rPr>
          <w:rFonts w:cs="Arial"/>
          <w:szCs w:val="22"/>
        </w:rPr>
      </w:pPr>
    </w:p>
    <w:p w14:paraId="51CD01CB" w14:textId="77777777" w:rsidR="0086117C" w:rsidRPr="0077708A" w:rsidRDefault="0086117C" w:rsidP="0086117C">
      <w:pPr>
        <w:autoSpaceDE w:val="0"/>
        <w:autoSpaceDN w:val="0"/>
        <w:adjustRightInd w:val="0"/>
        <w:rPr>
          <w:rFonts w:cs="Arial"/>
          <w:szCs w:val="22"/>
        </w:rPr>
      </w:pPr>
      <w:r w:rsidRPr="0077708A">
        <w:rPr>
          <w:rFonts w:cs="Arial"/>
          <w:szCs w:val="22"/>
        </w:rPr>
        <w:t xml:space="preserve">Sixteen (16) timing plans, consisting of one (1) cycle per timing plan; one (1) split per timing plan; and three (3) offsets per timing plan, may be provided in place of parameters one (1), two (2), and three (3) above, or forty-eight (48) timing plans, each consisting of its own cycle length, split and offset, may be provided. However, an input/output map program must be provided to provide correlation between the two (2) methods. </w:t>
      </w:r>
    </w:p>
    <w:p w14:paraId="40CAA283" w14:textId="77777777" w:rsidR="0086117C" w:rsidRPr="0077708A" w:rsidRDefault="0086117C" w:rsidP="0086117C">
      <w:pPr>
        <w:autoSpaceDE w:val="0"/>
        <w:autoSpaceDN w:val="0"/>
        <w:adjustRightInd w:val="0"/>
        <w:rPr>
          <w:rFonts w:cs="Arial"/>
          <w:szCs w:val="22"/>
        </w:rPr>
      </w:pPr>
    </w:p>
    <w:p w14:paraId="38C9464B"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controller unit shall contain memory for storage of the coordination plans. The programming of this memory shall be accomplished through data entry utilizing the keyboard. All data shall be displayed for verification before it is entered. </w:t>
      </w:r>
    </w:p>
    <w:p w14:paraId="1C9A88C2" w14:textId="77777777" w:rsidR="0086117C" w:rsidRPr="0077708A" w:rsidRDefault="0086117C" w:rsidP="0086117C">
      <w:pPr>
        <w:autoSpaceDE w:val="0"/>
        <w:autoSpaceDN w:val="0"/>
        <w:adjustRightInd w:val="0"/>
        <w:ind w:left="720"/>
        <w:rPr>
          <w:rFonts w:cs="Arial"/>
          <w:szCs w:val="22"/>
        </w:rPr>
      </w:pPr>
    </w:p>
    <w:p w14:paraId="6F7D4853"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coordination plans shall be programmable in one (1) second increments to any value between the following limits: </w:t>
      </w:r>
    </w:p>
    <w:p w14:paraId="344C8DCA" w14:textId="77777777" w:rsidR="0086117C" w:rsidRPr="0077708A" w:rsidRDefault="0086117C" w:rsidP="0086117C">
      <w:pPr>
        <w:autoSpaceDE w:val="0"/>
        <w:autoSpaceDN w:val="0"/>
        <w:adjustRightInd w:val="0"/>
        <w:ind w:left="360" w:firstLine="360"/>
        <w:rPr>
          <w:rFonts w:cs="Arial"/>
          <w:szCs w:val="22"/>
        </w:rPr>
      </w:pPr>
    </w:p>
    <w:p w14:paraId="77E85F1D" w14:textId="77777777" w:rsidR="0086117C" w:rsidRPr="0077708A" w:rsidRDefault="0086117C" w:rsidP="00847514">
      <w:pPr>
        <w:numPr>
          <w:ilvl w:val="0"/>
          <w:numId w:val="118"/>
        </w:numPr>
        <w:autoSpaceDE w:val="0"/>
        <w:autoSpaceDN w:val="0"/>
        <w:adjustRightInd w:val="0"/>
        <w:jc w:val="left"/>
        <w:rPr>
          <w:rFonts w:cs="Arial"/>
          <w:szCs w:val="22"/>
        </w:rPr>
      </w:pPr>
      <w:r w:rsidRPr="0077708A">
        <w:rPr>
          <w:rFonts w:cs="Arial"/>
          <w:szCs w:val="22"/>
        </w:rPr>
        <w:t>Function Seconds</w:t>
      </w:r>
      <w:r>
        <w:rPr>
          <w:rFonts w:cs="Arial"/>
          <w:szCs w:val="22"/>
        </w:rPr>
        <w:t>.</w:t>
      </w:r>
      <w:r w:rsidRPr="0077708A">
        <w:rPr>
          <w:rFonts w:cs="Arial"/>
          <w:szCs w:val="22"/>
        </w:rPr>
        <w:t xml:space="preserve"> </w:t>
      </w:r>
    </w:p>
    <w:p w14:paraId="2895C87C" w14:textId="77777777" w:rsidR="0086117C" w:rsidRPr="0077708A" w:rsidRDefault="0086117C" w:rsidP="00847514">
      <w:pPr>
        <w:numPr>
          <w:ilvl w:val="0"/>
          <w:numId w:val="118"/>
        </w:numPr>
        <w:autoSpaceDE w:val="0"/>
        <w:autoSpaceDN w:val="0"/>
        <w:adjustRightInd w:val="0"/>
        <w:jc w:val="left"/>
        <w:rPr>
          <w:rFonts w:cs="Arial"/>
          <w:szCs w:val="22"/>
        </w:rPr>
      </w:pPr>
      <w:r w:rsidRPr="0077708A">
        <w:rPr>
          <w:rFonts w:cs="Arial"/>
          <w:szCs w:val="22"/>
        </w:rPr>
        <w:t>Cycle Length 30 – 255</w:t>
      </w:r>
      <w:r>
        <w:rPr>
          <w:rFonts w:cs="Arial"/>
          <w:szCs w:val="22"/>
        </w:rPr>
        <w:t>.</w:t>
      </w:r>
      <w:r w:rsidRPr="0077708A">
        <w:rPr>
          <w:rFonts w:cs="Arial"/>
          <w:szCs w:val="22"/>
        </w:rPr>
        <w:t xml:space="preserve"> </w:t>
      </w:r>
    </w:p>
    <w:p w14:paraId="1538F4B9" w14:textId="77777777" w:rsidR="0086117C" w:rsidRPr="0077708A" w:rsidRDefault="0086117C" w:rsidP="00847514">
      <w:pPr>
        <w:numPr>
          <w:ilvl w:val="0"/>
          <w:numId w:val="118"/>
        </w:numPr>
        <w:autoSpaceDE w:val="0"/>
        <w:autoSpaceDN w:val="0"/>
        <w:adjustRightInd w:val="0"/>
        <w:jc w:val="left"/>
        <w:rPr>
          <w:rFonts w:cs="Arial"/>
          <w:szCs w:val="22"/>
        </w:rPr>
      </w:pPr>
      <w:r w:rsidRPr="0077708A">
        <w:rPr>
          <w:rFonts w:cs="Arial"/>
          <w:szCs w:val="22"/>
        </w:rPr>
        <w:t xml:space="preserve">Offset 0 </w:t>
      </w:r>
      <w:r>
        <w:rPr>
          <w:rFonts w:cs="Arial"/>
          <w:szCs w:val="22"/>
        </w:rPr>
        <w:t>–</w:t>
      </w:r>
      <w:r w:rsidRPr="0077708A">
        <w:rPr>
          <w:rFonts w:cs="Arial"/>
          <w:szCs w:val="22"/>
        </w:rPr>
        <w:t xml:space="preserve"> 255</w:t>
      </w:r>
      <w:r>
        <w:rPr>
          <w:rFonts w:cs="Arial"/>
          <w:szCs w:val="22"/>
        </w:rPr>
        <w:t>*.</w:t>
      </w:r>
    </w:p>
    <w:p w14:paraId="45110F1C" w14:textId="77777777" w:rsidR="0086117C" w:rsidRPr="0077708A" w:rsidRDefault="0086117C" w:rsidP="00847514">
      <w:pPr>
        <w:numPr>
          <w:ilvl w:val="0"/>
          <w:numId w:val="118"/>
        </w:numPr>
        <w:autoSpaceDE w:val="0"/>
        <w:autoSpaceDN w:val="0"/>
        <w:adjustRightInd w:val="0"/>
        <w:jc w:val="left"/>
        <w:rPr>
          <w:rFonts w:cs="Arial"/>
          <w:szCs w:val="22"/>
        </w:rPr>
      </w:pPr>
      <w:r w:rsidRPr="0077708A">
        <w:rPr>
          <w:rFonts w:cs="Arial"/>
          <w:szCs w:val="22"/>
        </w:rPr>
        <w:t xml:space="preserve">Splits 0 </w:t>
      </w:r>
      <w:r>
        <w:rPr>
          <w:rFonts w:cs="Arial"/>
          <w:szCs w:val="22"/>
        </w:rPr>
        <w:t>–</w:t>
      </w:r>
      <w:r w:rsidRPr="0077708A">
        <w:rPr>
          <w:rFonts w:cs="Arial"/>
          <w:szCs w:val="22"/>
        </w:rPr>
        <w:t xml:space="preserve"> 255</w:t>
      </w:r>
      <w:r>
        <w:rPr>
          <w:rFonts w:cs="Arial"/>
          <w:szCs w:val="22"/>
        </w:rPr>
        <w:t>*.</w:t>
      </w:r>
    </w:p>
    <w:p w14:paraId="3A7D7DF6" w14:textId="77777777" w:rsidR="0086117C" w:rsidRPr="0077708A" w:rsidRDefault="0086117C" w:rsidP="00847514">
      <w:pPr>
        <w:numPr>
          <w:ilvl w:val="0"/>
          <w:numId w:val="118"/>
        </w:numPr>
        <w:autoSpaceDE w:val="0"/>
        <w:autoSpaceDN w:val="0"/>
        <w:adjustRightInd w:val="0"/>
        <w:jc w:val="left"/>
        <w:rPr>
          <w:rFonts w:cs="Arial"/>
          <w:szCs w:val="22"/>
        </w:rPr>
      </w:pPr>
      <w:r w:rsidRPr="0077708A">
        <w:rPr>
          <w:rFonts w:cs="Arial"/>
          <w:szCs w:val="22"/>
        </w:rPr>
        <w:t xml:space="preserve">Maximum Dwell 0 </w:t>
      </w:r>
      <w:r>
        <w:rPr>
          <w:rFonts w:cs="Arial"/>
          <w:szCs w:val="22"/>
        </w:rPr>
        <w:t>–</w:t>
      </w:r>
      <w:r w:rsidRPr="0077708A">
        <w:rPr>
          <w:rFonts w:cs="Arial"/>
          <w:szCs w:val="22"/>
        </w:rPr>
        <w:t xml:space="preserve"> 255</w:t>
      </w:r>
      <w:r>
        <w:rPr>
          <w:rFonts w:cs="Arial"/>
          <w:szCs w:val="22"/>
        </w:rPr>
        <w:t>*.</w:t>
      </w:r>
    </w:p>
    <w:p w14:paraId="7B562992" w14:textId="77777777" w:rsidR="0086117C" w:rsidRPr="0077708A" w:rsidRDefault="0086117C" w:rsidP="00847514">
      <w:pPr>
        <w:numPr>
          <w:ilvl w:val="0"/>
          <w:numId w:val="118"/>
        </w:numPr>
        <w:autoSpaceDE w:val="0"/>
        <w:autoSpaceDN w:val="0"/>
        <w:adjustRightInd w:val="0"/>
        <w:jc w:val="left"/>
        <w:rPr>
          <w:rFonts w:cs="Arial"/>
          <w:szCs w:val="22"/>
        </w:rPr>
      </w:pPr>
      <w:r w:rsidRPr="0077708A">
        <w:rPr>
          <w:rFonts w:cs="Arial"/>
          <w:szCs w:val="22"/>
        </w:rPr>
        <w:t xml:space="preserve">Permissive Periods 0 </w:t>
      </w:r>
      <w:r>
        <w:rPr>
          <w:rFonts w:cs="Arial"/>
          <w:szCs w:val="22"/>
        </w:rPr>
        <w:t>–</w:t>
      </w:r>
      <w:r w:rsidRPr="0077708A">
        <w:rPr>
          <w:rFonts w:cs="Arial"/>
          <w:szCs w:val="22"/>
        </w:rPr>
        <w:t xml:space="preserve"> 255</w:t>
      </w:r>
      <w:r>
        <w:rPr>
          <w:rFonts w:cs="Arial"/>
          <w:szCs w:val="22"/>
        </w:rPr>
        <w:t>*.</w:t>
      </w:r>
      <w:r w:rsidRPr="0077708A">
        <w:rPr>
          <w:rFonts w:cs="Arial"/>
          <w:szCs w:val="22"/>
        </w:rPr>
        <w:t xml:space="preserve"> </w:t>
      </w:r>
    </w:p>
    <w:p w14:paraId="3385B2C3" w14:textId="77777777" w:rsidR="0086117C" w:rsidRPr="0077708A" w:rsidRDefault="0086117C" w:rsidP="0086117C">
      <w:pPr>
        <w:autoSpaceDE w:val="0"/>
        <w:autoSpaceDN w:val="0"/>
        <w:adjustRightInd w:val="0"/>
        <w:rPr>
          <w:rFonts w:cs="Arial"/>
          <w:szCs w:val="22"/>
        </w:rPr>
      </w:pPr>
    </w:p>
    <w:p w14:paraId="2B27ABE6" w14:textId="77777777" w:rsidR="0086117C" w:rsidRPr="0077708A" w:rsidRDefault="0086117C" w:rsidP="0086117C">
      <w:pPr>
        <w:autoSpaceDE w:val="0"/>
        <w:autoSpaceDN w:val="0"/>
        <w:adjustRightInd w:val="0"/>
        <w:ind w:left="720"/>
        <w:rPr>
          <w:rFonts w:cs="Arial"/>
          <w:szCs w:val="22"/>
        </w:rPr>
      </w:pPr>
      <w:r>
        <w:rPr>
          <w:rFonts w:cs="Arial"/>
          <w:szCs w:val="22"/>
        </w:rPr>
        <w:t>*</w:t>
      </w:r>
      <w:r w:rsidRPr="0077708A">
        <w:rPr>
          <w:rFonts w:cs="Arial"/>
          <w:szCs w:val="22"/>
        </w:rPr>
        <w:t>This function may be a percentage of the background cycle</w:t>
      </w:r>
      <w:r>
        <w:rPr>
          <w:rFonts w:cs="Arial"/>
          <w:szCs w:val="22"/>
        </w:rPr>
        <w:t>.</w:t>
      </w:r>
      <w:r w:rsidRPr="0077708A">
        <w:rPr>
          <w:rFonts w:cs="Arial"/>
          <w:szCs w:val="22"/>
        </w:rPr>
        <w:t xml:space="preserve"> </w:t>
      </w:r>
    </w:p>
    <w:p w14:paraId="2BFA4DDA" w14:textId="77777777" w:rsidR="0086117C" w:rsidRPr="0077708A" w:rsidRDefault="0086117C" w:rsidP="0086117C">
      <w:pPr>
        <w:autoSpaceDE w:val="0"/>
        <w:autoSpaceDN w:val="0"/>
        <w:adjustRightInd w:val="0"/>
        <w:ind w:left="360"/>
        <w:rPr>
          <w:rFonts w:cs="Arial"/>
          <w:szCs w:val="22"/>
        </w:rPr>
      </w:pPr>
    </w:p>
    <w:p w14:paraId="3C897FFC" w14:textId="77777777" w:rsidR="0086117C" w:rsidRPr="00A70418" w:rsidRDefault="0086117C" w:rsidP="00847514">
      <w:pPr>
        <w:numPr>
          <w:ilvl w:val="0"/>
          <w:numId w:val="117"/>
        </w:numPr>
        <w:autoSpaceDE w:val="0"/>
        <w:autoSpaceDN w:val="0"/>
        <w:adjustRightInd w:val="0"/>
        <w:rPr>
          <w:rFonts w:cs="Arial"/>
          <w:szCs w:val="22"/>
        </w:rPr>
      </w:pPr>
      <w:r w:rsidRPr="00A70418">
        <w:rPr>
          <w:rFonts w:cs="Arial"/>
          <w:szCs w:val="22"/>
        </w:rPr>
        <w:t xml:space="preserve">The internal coordinator shall automatically "smooth" the change in offset and cycle length when a new coordination program requires a change.  The method of smoothing shall comply with paragraph four (4) – nine (9) or shall be programmable and the options shall include: </w:t>
      </w:r>
    </w:p>
    <w:p w14:paraId="01FFAD95" w14:textId="77777777" w:rsidR="0086117C" w:rsidRPr="00C94377" w:rsidRDefault="0086117C" w:rsidP="0086117C">
      <w:pPr>
        <w:autoSpaceDE w:val="0"/>
        <w:autoSpaceDN w:val="0"/>
        <w:adjustRightInd w:val="0"/>
        <w:ind w:left="1440" w:hanging="360"/>
        <w:rPr>
          <w:rFonts w:cs="Arial"/>
          <w:bCs/>
          <w:szCs w:val="22"/>
        </w:rPr>
      </w:pPr>
    </w:p>
    <w:p w14:paraId="48B2E819" w14:textId="77777777" w:rsidR="0086117C" w:rsidRPr="00C94377" w:rsidRDefault="0086117C" w:rsidP="00847514">
      <w:pPr>
        <w:numPr>
          <w:ilvl w:val="1"/>
          <w:numId w:val="117"/>
        </w:numPr>
        <w:autoSpaceDE w:val="0"/>
        <w:autoSpaceDN w:val="0"/>
        <w:adjustRightInd w:val="0"/>
        <w:rPr>
          <w:rFonts w:cs="Arial"/>
          <w:szCs w:val="22"/>
        </w:rPr>
      </w:pPr>
      <w:r w:rsidRPr="00C94377">
        <w:rPr>
          <w:rFonts w:cs="Arial"/>
          <w:bCs/>
          <w:szCs w:val="22"/>
        </w:rPr>
        <w:t xml:space="preserve">Dwell: </w:t>
      </w:r>
      <w:r w:rsidRPr="00C94377">
        <w:rPr>
          <w:rFonts w:cs="Arial"/>
          <w:szCs w:val="22"/>
        </w:rPr>
        <w:t>The internal coordinator shall not permit the controller unit to dwell at its dwell point by more than the programmed period of time until offset is re-established</w:t>
      </w:r>
      <w:r>
        <w:rPr>
          <w:rFonts w:cs="Arial"/>
          <w:szCs w:val="22"/>
        </w:rPr>
        <w:t>.</w:t>
      </w:r>
    </w:p>
    <w:p w14:paraId="127EDF0E" w14:textId="77777777" w:rsidR="0086117C" w:rsidRPr="00C94377" w:rsidRDefault="0086117C" w:rsidP="00847514">
      <w:pPr>
        <w:numPr>
          <w:ilvl w:val="1"/>
          <w:numId w:val="117"/>
        </w:numPr>
        <w:autoSpaceDE w:val="0"/>
        <w:autoSpaceDN w:val="0"/>
        <w:adjustRightInd w:val="0"/>
        <w:rPr>
          <w:rFonts w:cs="Arial"/>
          <w:szCs w:val="22"/>
        </w:rPr>
      </w:pPr>
      <w:r w:rsidRPr="00C94377">
        <w:rPr>
          <w:rFonts w:cs="Arial"/>
          <w:bCs/>
          <w:szCs w:val="22"/>
        </w:rPr>
        <w:t xml:space="preserve">Smooth Way: </w:t>
      </w:r>
      <w:r w:rsidRPr="00C94377">
        <w:rPr>
          <w:rFonts w:cs="Arial"/>
          <w:szCs w:val="22"/>
        </w:rPr>
        <w:t xml:space="preserve">The internal coordinator shall shorten or extend the cycle length by no more than fifty percent (50%) until offset is re-established. </w:t>
      </w:r>
    </w:p>
    <w:p w14:paraId="283FC9A5" w14:textId="77777777" w:rsidR="0086117C" w:rsidRPr="0077708A" w:rsidRDefault="0086117C" w:rsidP="0086117C">
      <w:pPr>
        <w:autoSpaceDE w:val="0"/>
        <w:autoSpaceDN w:val="0"/>
        <w:adjustRightInd w:val="0"/>
        <w:ind w:left="360"/>
        <w:rPr>
          <w:rFonts w:cs="Arial"/>
          <w:szCs w:val="22"/>
        </w:rPr>
      </w:pPr>
    </w:p>
    <w:p w14:paraId="4E654599" w14:textId="77777777" w:rsidR="00513E1F" w:rsidRDefault="0086117C" w:rsidP="0086117C">
      <w:pPr>
        <w:autoSpaceDE w:val="0"/>
        <w:autoSpaceDN w:val="0"/>
        <w:adjustRightInd w:val="0"/>
        <w:ind w:left="720"/>
        <w:rPr>
          <w:rFonts w:cs="Arial"/>
          <w:szCs w:val="22"/>
        </w:rPr>
      </w:pPr>
      <w:r w:rsidRPr="0077708A">
        <w:rPr>
          <w:rFonts w:cs="Arial"/>
          <w:szCs w:val="22"/>
        </w:rPr>
        <w:t xml:space="preserve">The internal coordinator shall automatically "smooth" the change in offset and cycle length when a new coordination program requires a change. </w:t>
      </w:r>
    </w:p>
    <w:p w14:paraId="32278334" w14:textId="1E2BE8AF" w:rsidR="0086117C" w:rsidRPr="0077708A" w:rsidRDefault="0086117C" w:rsidP="0086117C">
      <w:pPr>
        <w:autoSpaceDE w:val="0"/>
        <w:autoSpaceDN w:val="0"/>
        <w:adjustRightInd w:val="0"/>
        <w:ind w:left="720"/>
        <w:rPr>
          <w:rFonts w:cs="Arial"/>
          <w:szCs w:val="22"/>
        </w:rPr>
      </w:pPr>
      <w:r w:rsidRPr="0077708A">
        <w:rPr>
          <w:rFonts w:cs="Arial"/>
          <w:szCs w:val="22"/>
        </w:rPr>
        <w:lastRenderedPageBreak/>
        <w:t xml:space="preserve">The method of smoothing shall be that the internal coordination will select a background cycle based on supplied minimum and maximum cycle lengths. </w:t>
      </w:r>
      <w:r>
        <w:rPr>
          <w:rFonts w:cs="Arial"/>
          <w:szCs w:val="22"/>
        </w:rPr>
        <w:t xml:space="preserve"> </w:t>
      </w:r>
      <w:r w:rsidRPr="0077708A">
        <w:rPr>
          <w:rFonts w:cs="Arial"/>
          <w:szCs w:val="22"/>
        </w:rPr>
        <w:t xml:space="preserve">The cycle length selected will achieve the new offset in the smallest number of cycles possible and then implement the background cycle required by the coordination plan in effect. The smooth way method shall be utilized unless otherwise specified in the </w:t>
      </w:r>
      <w:r>
        <w:rPr>
          <w:rFonts w:cs="Arial"/>
          <w:szCs w:val="22"/>
        </w:rPr>
        <w:t>Blanket P</w:t>
      </w:r>
      <w:r w:rsidR="00BF67E3">
        <w:rPr>
          <w:rFonts w:cs="Arial"/>
          <w:szCs w:val="22"/>
        </w:rPr>
        <w:t>.</w:t>
      </w:r>
      <w:r>
        <w:rPr>
          <w:rFonts w:cs="Arial"/>
          <w:szCs w:val="22"/>
        </w:rPr>
        <w:t>O</w:t>
      </w:r>
      <w:r w:rsidR="00BF67E3">
        <w:rPr>
          <w:rFonts w:cs="Arial"/>
          <w:szCs w:val="22"/>
        </w:rPr>
        <w:t xml:space="preserve">. </w:t>
      </w:r>
      <w:r w:rsidRPr="0077708A">
        <w:rPr>
          <w:rFonts w:cs="Arial"/>
          <w:szCs w:val="22"/>
        </w:rPr>
        <w:t>documents</w:t>
      </w:r>
      <w:r>
        <w:rPr>
          <w:rFonts w:cs="Arial"/>
          <w:szCs w:val="22"/>
        </w:rPr>
        <w:t>.</w:t>
      </w:r>
      <w:r w:rsidRPr="0077708A">
        <w:rPr>
          <w:rFonts w:cs="Arial"/>
          <w:szCs w:val="22"/>
        </w:rPr>
        <w:t xml:space="preserve"> </w:t>
      </w:r>
    </w:p>
    <w:p w14:paraId="30E12793" w14:textId="77777777" w:rsidR="0086117C" w:rsidRPr="0077708A" w:rsidRDefault="0086117C" w:rsidP="0086117C">
      <w:pPr>
        <w:autoSpaceDE w:val="0"/>
        <w:autoSpaceDN w:val="0"/>
        <w:adjustRightInd w:val="0"/>
        <w:ind w:left="720" w:hanging="360"/>
        <w:rPr>
          <w:rFonts w:cs="Arial"/>
          <w:szCs w:val="22"/>
        </w:rPr>
      </w:pPr>
    </w:p>
    <w:p w14:paraId="48B80965"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Transfer from one (1) cycle to another shall occur at the end of the cycle in effect</w:t>
      </w:r>
      <w:r>
        <w:rPr>
          <w:rFonts w:cs="Arial"/>
          <w:szCs w:val="22"/>
        </w:rPr>
        <w:t>.</w:t>
      </w:r>
      <w:r w:rsidRPr="0077708A">
        <w:rPr>
          <w:rFonts w:cs="Arial"/>
          <w:szCs w:val="22"/>
        </w:rPr>
        <w:t xml:space="preserve"> </w:t>
      </w:r>
    </w:p>
    <w:p w14:paraId="574D3D1C" w14:textId="77777777" w:rsidR="0086117C" w:rsidRPr="0077708A" w:rsidRDefault="0086117C" w:rsidP="0086117C">
      <w:pPr>
        <w:autoSpaceDE w:val="0"/>
        <w:autoSpaceDN w:val="0"/>
        <w:adjustRightInd w:val="0"/>
        <w:ind w:left="720" w:hanging="360"/>
        <w:rPr>
          <w:rFonts w:cs="Arial"/>
          <w:szCs w:val="22"/>
        </w:rPr>
      </w:pPr>
    </w:p>
    <w:p w14:paraId="492E37B5" w14:textId="77777777" w:rsidR="0086117C" w:rsidRPr="00A200ED" w:rsidRDefault="0086117C" w:rsidP="00DA4E7B">
      <w:pPr>
        <w:numPr>
          <w:ilvl w:val="0"/>
          <w:numId w:val="117"/>
        </w:numPr>
        <w:autoSpaceDE w:val="0"/>
        <w:autoSpaceDN w:val="0"/>
        <w:adjustRightInd w:val="0"/>
        <w:rPr>
          <w:rFonts w:cs="Arial"/>
          <w:szCs w:val="22"/>
        </w:rPr>
      </w:pPr>
      <w:r w:rsidRPr="00A200ED">
        <w:rPr>
          <w:rFonts w:cs="Arial"/>
          <w:szCs w:val="22"/>
        </w:rPr>
        <w:t>The internal coordinator shall be capable of having the phase association for the force-offs, and permissive periods programmable from the keyboard.</w:t>
      </w:r>
    </w:p>
    <w:p w14:paraId="0D1C011C" w14:textId="77777777" w:rsidR="0086117C" w:rsidRPr="0077708A" w:rsidRDefault="0086117C" w:rsidP="0086117C">
      <w:pPr>
        <w:autoSpaceDE w:val="0"/>
        <w:autoSpaceDN w:val="0"/>
        <w:adjustRightInd w:val="0"/>
        <w:ind w:left="720" w:hanging="360"/>
        <w:rPr>
          <w:rFonts w:cs="Arial"/>
          <w:szCs w:val="22"/>
        </w:rPr>
      </w:pPr>
    </w:p>
    <w:p w14:paraId="0663474C" w14:textId="77777777" w:rsidR="0086117C" w:rsidRDefault="0086117C" w:rsidP="00847514">
      <w:pPr>
        <w:numPr>
          <w:ilvl w:val="0"/>
          <w:numId w:val="117"/>
        </w:numPr>
        <w:autoSpaceDE w:val="0"/>
        <w:autoSpaceDN w:val="0"/>
        <w:adjustRightInd w:val="0"/>
        <w:rPr>
          <w:rFonts w:cs="Arial"/>
          <w:szCs w:val="22"/>
        </w:rPr>
      </w:pPr>
      <w:r w:rsidRPr="0077708A">
        <w:rPr>
          <w:rFonts w:cs="Arial"/>
          <w:szCs w:val="22"/>
        </w:rPr>
        <w:t xml:space="preserve">Three (3) modes of permissive operation shall be provided as follows: </w:t>
      </w:r>
    </w:p>
    <w:p w14:paraId="29B2E3F6" w14:textId="77777777" w:rsidR="0086117C" w:rsidRPr="0077708A" w:rsidRDefault="0086117C" w:rsidP="0086117C">
      <w:pPr>
        <w:autoSpaceDE w:val="0"/>
        <w:autoSpaceDN w:val="0"/>
        <w:adjustRightInd w:val="0"/>
        <w:rPr>
          <w:rFonts w:cs="Arial"/>
          <w:szCs w:val="22"/>
        </w:rPr>
      </w:pPr>
    </w:p>
    <w:p w14:paraId="4EE0146E" w14:textId="77777777" w:rsidR="0086117C" w:rsidRPr="00C94377" w:rsidRDefault="0086117C" w:rsidP="00847514">
      <w:pPr>
        <w:numPr>
          <w:ilvl w:val="0"/>
          <w:numId w:val="119"/>
        </w:numPr>
        <w:autoSpaceDE w:val="0"/>
        <w:autoSpaceDN w:val="0"/>
        <w:adjustRightInd w:val="0"/>
        <w:rPr>
          <w:rFonts w:cs="Arial"/>
          <w:bCs/>
          <w:szCs w:val="22"/>
        </w:rPr>
      </w:pPr>
      <w:r w:rsidRPr="00C94377">
        <w:rPr>
          <w:rFonts w:cs="Arial"/>
          <w:bCs/>
          <w:szCs w:val="22"/>
        </w:rPr>
        <w:t xml:space="preserve">Manual Permissive Mode: </w:t>
      </w:r>
    </w:p>
    <w:p w14:paraId="057CA56B" w14:textId="77777777" w:rsidR="0086117C" w:rsidRPr="0077708A" w:rsidRDefault="0086117C" w:rsidP="0086117C">
      <w:pPr>
        <w:autoSpaceDE w:val="0"/>
        <w:autoSpaceDN w:val="0"/>
        <w:adjustRightInd w:val="0"/>
        <w:ind w:firstLine="720"/>
        <w:rPr>
          <w:rFonts w:cs="Arial"/>
          <w:szCs w:val="22"/>
        </w:rPr>
      </w:pPr>
    </w:p>
    <w:p w14:paraId="19E2AB1A" w14:textId="77777777" w:rsidR="0086117C" w:rsidRPr="0077708A" w:rsidRDefault="0086117C" w:rsidP="00847514">
      <w:pPr>
        <w:numPr>
          <w:ilvl w:val="0"/>
          <w:numId w:val="120"/>
        </w:numPr>
        <w:autoSpaceDE w:val="0"/>
        <w:autoSpaceDN w:val="0"/>
        <w:adjustRightInd w:val="0"/>
        <w:rPr>
          <w:rFonts w:cs="Arial"/>
          <w:szCs w:val="22"/>
        </w:rPr>
      </w:pPr>
      <w:r w:rsidRPr="0077708A">
        <w:rPr>
          <w:rFonts w:cs="Arial"/>
          <w:szCs w:val="22"/>
        </w:rPr>
        <w:t>During each permissive period, the coordinator will allow the controller to leave the coordinated phase(s) and selectively respond to vehicle and/or pedestrian calls from allowable phase(s)</w:t>
      </w:r>
      <w:r>
        <w:rPr>
          <w:rFonts w:cs="Arial"/>
          <w:szCs w:val="22"/>
        </w:rPr>
        <w:t>.</w:t>
      </w:r>
      <w:r w:rsidRPr="0077708A">
        <w:rPr>
          <w:rFonts w:cs="Arial"/>
          <w:szCs w:val="22"/>
        </w:rPr>
        <w:t xml:space="preserve"> </w:t>
      </w:r>
    </w:p>
    <w:p w14:paraId="27CAC4E3" w14:textId="77777777" w:rsidR="0086117C" w:rsidRPr="0077708A" w:rsidRDefault="0086117C" w:rsidP="00847514">
      <w:pPr>
        <w:numPr>
          <w:ilvl w:val="0"/>
          <w:numId w:val="120"/>
        </w:numPr>
        <w:autoSpaceDE w:val="0"/>
        <w:autoSpaceDN w:val="0"/>
        <w:adjustRightInd w:val="0"/>
        <w:rPr>
          <w:rFonts w:cs="Arial"/>
          <w:szCs w:val="22"/>
        </w:rPr>
      </w:pPr>
      <w:r w:rsidRPr="0077708A">
        <w:rPr>
          <w:rFonts w:cs="Arial"/>
          <w:szCs w:val="22"/>
        </w:rPr>
        <w:t>The start and end of each vehicle permissive period shall be programmable. The pedestrian permissive period shall start with the vehicle permissive period for the associated phase</w:t>
      </w:r>
      <w:r>
        <w:rPr>
          <w:rFonts w:cs="Arial"/>
          <w:szCs w:val="22"/>
        </w:rPr>
        <w:t>.</w:t>
      </w:r>
      <w:r w:rsidRPr="0077708A">
        <w:rPr>
          <w:rFonts w:cs="Arial"/>
          <w:szCs w:val="22"/>
        </w:rPr>
        <w:t xml:space="preserve"> </w:t>
      </w:r>
    </w:p>
    <w:p w14:paraId="28EFF409" w14:textId="77777777" w:rsidR="0086117C" w:rsidRPr="0077708A" w:rsidRDefault="0086117C" w:rsidP="00847514">
      <w:pPr>
        <w:numPr>
          <w:ilvl w:val="0"/>
          <w:numId w:val="120"/>
        </w:numPr>
        <w:autoSpaceDE w:val="0"/>
        <w:autoSpaceDN w:val="0"/>
        <w:adjustRightInd w:val="0"/>
        <w:rPr>
          <w:rFonts w:cs="Arial"/>
          <w:szCs w:val="22"/>
        </w:rPr>
      </w:pPr>
      <w:r w:rsidRPr="0077708A">
        <w:rPr>
          <w:rFonts w:cs="Arial"/>
          <w:szCs w:val="22"/>
        </w:rPr>
        <w:t>Permissive periods shall provide for the release and application of phase omits as programmed</w:t>
      </w:r>
      <w:r>
        <w:rPr>
          <w:rFonts w:cs="Arial"/>
          <w:szCs w:val="22"/>
        </w:rPr>
        <w:t>.</w:t>
      </w:r>
    </w:p>
    <w:p w14:paraId="1871C042" w14:textId="77777777" w:rsidR="0086117C" w:rsidRPr="0077708A" w:rsidRDefault="0086117C" w:rsidP="00847514">
      <w:pPr>
        <w:numPr>
          <w:ilvl w:val="0"/>
          <w:numId w:val="120"/>
        </w:numPr>
        <w:autoSpaceDE w:val="0"/>
        <w:autoSpaceDN w:val="0"/>
        <w:adjustRightInd w:val="0"/>
        <w:rPr>
          <w:rFonts w:cs="Arial"/>
          <w:szCs w:val="22"/>
        </w:rPr>
      </w:pPr>
      <w:r w:rsidRPr="0077708A">
        <w:rPr>
          <w:rFonts w:cs="Arial"/>
          <w:szCs w:val="22"/>
        </w:rPr>
        <w:t>Once the coordinated phase(s) has terminated, all internal omits associated with permissive periods shall be removed and the controller permitted to service remaining phase(s) in a normal manner.</w:t>
      </w:r>
    </w:p>
    <w:p w14:paraId="5EE96649" w14:textId="77777777" w:rsidR="0086117C" w:rsidRPr="0077708A" w:rsidRDefault="0086117C" w:rsidP="0086117C">
      <w:pPr>
        <w:autoSpaceDE w:val="0"/>
        <w:autoSpaceDN w:val="0"/>
        <w:adjustRightInd w:val="0"/>
        <w:rPr>
          <w:rFonts w:cs="Arial"/>
          <w:szCs w:val="22"/>
        </w:rPr>
      </w:pPr>
    </w:p>
    <w:p w14:paraId="3B05F535" w14:textId="77777777" w:rsidR="0086117C" w:rsidRDefault="0086117C" w:rsidP="00847514">
      <w:pPr>
        <w:numPr>
          <w:ilvl w:val="0"/>
          <w:numId w:val="119"/>
        </w:numPr>
        <w:autoSpaceDE w:val="0"/>
        <w:autoSpaceDN w:val="0"/>
        <w:adjustRightInd w:val="0"/>
        <w:rPr>
          <w:rFonts w:cs="Arial"/>
          <w:bCs/>
          <w:szCs w:val="22"/>
        </w:rPr>
      </w:pPr>
      <w:r w:rsidRPr="00B35CCD">
        <w:rPr>
          <w:rFonts w:cs="Arial"/>
          <w:bCs/>
          <w:szCs w:val="22"/>
        </w:rPr>
        <w:t>Automatic Permissive Mode:</w:t>
      </w:r>
    </w:p>
    <w:p w14:paraId="6E9CC14D" w14:textId="77777777" w:rsidR="0086117C" w:rsidRDefault="0086117C" w:rsidP="0086117C">
      <w:pPr>
        <w:autoSpaceDE w:val="0"/>
        <w:autoSpaceDN w:val="0"/>
        <w:adjustRightInd w:val="0"/>
        <w:ind w:left="504"/>
        <w:rPr>
          <w:rFonts w:cs="Arial"/>
          <w:bCs/>
          <w:szCs w:val="22"/>
        </w:rPr>
      </w:pPr>
    </w:p>
    <w:p w14:paraId="0EB09904" w14:textId="77777777" w:rsidR="0086117C" w:rsidRPr="0077708A" w:rsidRDefault="0086117C" w:rsidP="0086117C">
      <w:pPr>
        <w:autoSpaceDE w:val="0"/>
        <w:autoSpaceDN w:val="0"/>
        <w:adjustRightInd w:val="0"/>
        <w:ind w:left="1440"/>
        <w:rPr>
          <w:rFonts w:cs="Arial"/>
          <w:szCs w:val="22"/>
        </w:rPr>
      </w:pPr>
      <w:r w:rsidRPr="00B35CCD">
        <w:rPr>
          <w:rFonts w:cs="Arial"/>
          <w:szCs w:val="22"/>
        </w:rPr>
        <w:t>The coordinator may automatically provide for the servicing</w:t>
      </w:r>
      <w:r w:rsidRPr="0077708A">
        <w:rPr>
          <w:rFonts w:cs="Arial"/>
          <w:szCs w:val="22"/>
        </w:rPr>
        <w:t xml:space="preserve"> of phases based on the minimum green intervals, vehicle clearance intervals, pedestrian walk and clearance intervals, and the cycle length in effect. The split times are to be used to calculate force-off points and to slide the force-off points with the permissive window for each phase. </w:t>
      </w:r>
    </w:p>
    <w:p w14:paraId="27EAF39D" w14:textId="77777777" w:rsidR="0086117C" w:rsidRPr="0077708A" w:rsidRDefault="0086117C" w:rsidP="0086117C">
      <w:pPr>
        <w:autoSpaceDE w:val="0"/>
        <w:autoSpaceDN w:val="0"/>
        <w:adjustRightInd w:val="0"/>
        <w:ind w:left="504"/>
        <w:rPr>
          <w:rFonts w:cs="Arial"/>
          <w:szCs w:val="22"/>
        </w:rPr>
      </w:pPr>
    </w:p>
    <w:p w14:paraId="7B909A9C" w14:textId="77777777" w:rsidR="0086117C" w:rsidRPr="00B35CCD" w:rsidRDefault="0086117C" w:rsidP="00847514">
      <w:pPr>
        <w:numPr>
          <w:ilvl w:val="0"/>
          <w:numId w:val="119"/>
        </w:numPr>
        <w:autoSpaceDE w:val="0"/>
        <w:autoSpaceDN w:val="0"/>
        <w:adjustRightInd w:val="0"/>
        <w:rPr>
          <w:rFonts w:cs="Arial"/>
          <w:bCs/>
          <w:szCs w:val="22"/>
        </w:rPr>
      </w:pPr>
      <w:r w:rsidRPr="00B35CCD">
        <w:rPr>
          <w:rFonts w:cs="Arial"/>
          <w:bCs/>
          <w:szCs w:val="22"/>
        </w:rPr>
        <w:t>Yield Permissive Mode:</w:t>
      </w:r>
    </w:p>
    <w:p w14:paraId="758844EF" w14:textId="77777777" w:rsidR="0086117C" w:rsidRPr="00B35CCD" w:rsidRDefault="0086117C" w:rsidP="0086117C">
      <w:pPr>
        <w:autoSpaceDE w:val="0"/>
        <w:autoSpaceDN w:val="0"/>
        <w:adjustRightInd w:val="0"/>
        <w:ind w:left="504"/>
        <w:rPr>
          <w:rFonts w:cs="Arial"/>
          <w:bCs/>
          <w:szCs w:val="22"/>
        </w:rPr>
      </w:pPr>
    </w:p>
    <w:p w14:paraId="07C9852E" w14:textId="77777777" w:rsidR="0086117C" w:rsidRPr="0077708A" w:rsidRDefault="0086117C" w:rsidP="0086117C">
      <w:pPr>
        <w:autoSpaceDE w:val="0"/>
        <w:autoSpaceDN w:val="0"/>
        <w:adjustRightInd w:val="0"/>
        <w:ind w:left="1440"/>
        <w:rPr>
          <w:rFonts w:cs="Arial"/>
          <w:szCs w:val="22"/>
        </w:rPr>
      </w:pPr>
      <w:r w:rsidRPr="0077708A">
        <w:rPr>
          <w:rFonts w:cs="Arial"/>
          <w:szCs w:val="22"/>
        </w:rPr>
        <w:t xml:space="preserve">This operation shall provide programmable yield duration or a fixed yield point of approximately five percent (5%) of the cycle length. </w:t>
      </w:r>
    </w:p>
    <w:p w14:paraId="5906EF08" w14:textId="77777777" w:rsidR="0086117C" w:rsidRPr="0077708A" w:rsidRDefault="0086117C" w:rsidP="0086117C">
      <w:pPr>
        <w:autoSpaceDE w:val="0"/>
        <w:autoSpaceDN w:val="0"/>
        <w:adjustRightInd w:val="0"/>
        <w:ind w:left="360"/>
        <w:rPr>
          <w:rFonts w:cs="Arial"/>
          <w:szCs w:val="22"/>
        </w:rPr>
      </w:pPr>
    </w:p>
    <w:p w14:paraId="7A0CDE05"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The force off function shall terminate the right-of-way on the programmed phase(s) and shall be maintained until the green of that phase terminates</w:t>
      </w:r>
      <w:r>
        <w:rPr>
          <w:rFonts w:cs="Arial"/>
          <w:szCs w:val="22"/>
        </w:rPr>
        <w:t>.</w:t>
      </w:r>
      <w:r w:rsidRPr="0077708A">
        <w:rPr>
          <w:rFonts w:cs="Arial"/>
          <w:szCs w:val="22"/>
        </w:rPr>
        <w:t xml:space="preserve"> </w:t>
      </w:r>
    </w:p>
    <w:p w14:paraId="5AAE5708" w14:textId="77777777" w:rsidR="0086117C" w:rsidRPr="0077708A" w:rsidRDefault="0086117C" w:rsidP="0086117C">
      <w:pPr>
        <w:autoSpaceDE w:val="0"/>
        <w:autoSpaceDN w:val="0"/>
        <w:adjustRightInd w:val="0"/>
        <w:ind w:left="360"/>
        <w:rPr>
          <w:rFonts w:cs="Arial"/>
          <w:szCs w:val="22"/>
        </w:rPr>
      </w:pPr>
    </w:p>
    <w:p w14:paraId="6D4DB96D"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The force-off shall be selectable to operate fixed (occurring at a specific point in the cycle) and as floating (split timers for each phase begins timing as soon as the phase becomes active)</w:t>
      </w:r>
      <w:r>
        <w:rPr>
          <w:rFonts w:cs="Arial"/>
          <w:szCs w:val="22"/>
        </w:rPr>
        <w:t>.</w:t>
      </w:r>
      <w:r w:rsidRPr="0077708A">
        <w:rPr>
          <w:rFonts w:cs="Arial"/>
          <w:szCs w:val="22"/>
        </w:rPr>
        <w:t xml:space="preserve"> </w:t>
      </w:r>
    </w:p>
    <w:p w14:paraId="59CF7D89" w14:textId="77777777" w:rsidR="0086117C" w:rsidRPr="0077708A" w:rsidRDefault="0086117C" w:rsidP="0086117C">
      <w:pPr>
        <w:autoSpaceDE w:val="0"/>
        <w:autoSpaceDN w:val="0"/>
        <w:adjustRightInd w:val="0"/>
        <w:ind w:left="360"/>
        <w:rPr>
          <w:rFonts w:cs="Arial"/>
          <w:szCs w:val="22"/>
        </w:rPr>
      </w:pPr>
    </w:p>
    <w:p w14:paraId="080FE330"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When force-offs are selected to operate as floating, all unused green time from the non-cord phases that do not extend to their full split value or are skipped, shall be reallocated to the beginning of the coordinated phase green</w:t>
      </w:r>
      <w:r>
        <w:rPr>
          <w:rFonts w:cs="Arial"/>
          <w:szCs w:val="22"/>
        </w:rPr>
        <w:t>.</w:t>
      </w:r>
    </w:p>
    <w:p w14:paraId="648B69EC" w14:textId="77777777" w:rsidR="0086117C" w:rsidRPr="0077708A" w:rsidRDefault="0086117C" w:rsidP="0086117C">
      <w:pPr>
        <w:autoSpaceDE w:val="0"/>
        <w:autoSpaceDN w:val="0"/>
        <w:adjustRightInd w:val="0"/>
        <w:rPr>
          <w:rFonts w:cs="Arial"/>
          <w:szCs w:val="22"/>
        </w:rPr>
      </w:pPr>
    </w:p>
    <w:p w14:paraId="536B797F"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When pedestrian times exceed the programmed split value, the amount of time exceeded shall be subtracted from the coordinated phase(s). This may be accomplished by temporarily stopping the cycle counter and thus initiating a smoothing routine when the coordinated phase(s) become active</w:t>
      </w:r>
      <w:r>
        <w:rPr>
          <w:rFonts w:cs="Arial"/>
          <w:szCs w:val="22"/>
        </w:rPr>
        <w:t>.</w:t>
      </w:r>
    </w:p>
    <w:p w14:paraId="5D20D327" w14:textId="77777777" w:rsidR="0086117C" w:rsidRPr="0077708A" w:rsidRDefault="0086117C" w:rsidP="0086117C">
      <w:pPr>
        <w:autoSpaceDE w:val="0"/>
        <w:autoSpaceDN w:val="0"/>
        <w:adjustRightInd w:val="0"/>
        <w:ind w:left="360"/>
        <w:rPr>
          <w:rFonts w:cs="Arial"/>
          <w:szCs w:val="22"/>
        </w:rPr>
      </w:pPr>
    </w:p>
    <w:p w14:paraId="4F516D16" w14:textId="77777777" w:rsidR="0086117C" w:rsidRPr="00682A8F" w:rsidRDefault="0086117C" w:rsidP="00847514">
      <w:pPr>
        <w:numPr>
          <w:ilvl w:val="0"/>
          <w:numId w:val="117"/>
        </w:numPr>
        <w:autoSpaceDE w:val="0"/>
        <w:autoSpaceDN w:val="0"/>
        <w:adjustRightInd w:val="0"/>
        <w:rPr>
          <w:rFonts w:cs="Arial"/>
          <w:szCs w:val="22"/>
        </w:rPr>
      </w:pPr>
      <w:r w:rsidRPr="0087682E">
        <w:rPr>
          <w:rFonts w:cs="Arial"/>
          <w:szCs w:val="22"/>
        </w:rPr>
        <w:lastRenderedPageBreak/>
        <w:t>A “D” multi-terminal receptacle shall be mounted on the front of the controller unit. The inputs and outputs for the coordination shall be wired through this receptacle. A multi-ter</w:t>
      </w:r>
      <w:r w:rsidRPr="00737ADE">
        <w:rPr>
          <w:rFonts w:cs="Arial"/>
          <w:szCs w:val="22"/>
        </w:rPr>
        <w:t>minal plug shall be provided to mate with the receptacle. The plug shall have all active functions completely wired and terminated on a sub panel in the location shown on Diagram Number Seven (#7)</w:t>
      </w:r>
      <w:r w:rsidRPr="003B298E">
        <w:rPr>
          <w:rFonts w:cs="Arial"/>
          <w:szCs w:val="22"/>
        </w:rPr>
        <w:t xml:space="preserve"> </w:t>
      </w:r>
      <w:r w:rsidRPr="00723BA8">
        <w:rPr>
          <w:rFonts w:cs="Arial"/>
          <w:szCs w:val="22"/>
        </w:rPr>
        <w:t>(see Section 3.9)</w:t>
      </w:r>
      <w:r w:rsidRPr="00105ED5">
        <w:rPr>
          <w:rFonts w:cs="Arial"/>
          <w:szCs w:val="22"/>
        </w:rPr>
        <w:t>.</w:t>
      </w:r>
    </w:p>
    <w:p w14:paraId="01D2D0BE" w14:textId="77777777" w:rsidR="0086117C" w:rsidRPr="0077708A" w:rsidRDefault="0086117C" w:rsidP="0086117C">
      <w:pPr>
        <w:autoSpaceDE w:val="0"/>
        <w:autoSpaceDN w:val="0"/>
        <w:adjustRightInd w:val="0"/>
        <w:ind w:left="360"/>
        <w:rPr>
          <w:rFonts w:cs="Arial"/>
          <w:szCs w:val="22"/>
        </w:rPr>
      </w:pPr>
    </w:p>
    <w:p w14:paraId="0F9EC425"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controllers shall have, as a minimum sufficient output combination to indicate: </w:t>
      </w:r>
    </w:p>
    <w:p w14:paraId="58D77EFB" w14:textId="77777777" w:rsidR="0086117C" w:rsidRPr="0077708A" w:rsidRDefault="0086117C" w:rsidP="0086117C">
      <w:pPr>
        <w:autoSpaceDE w:val="0"/>
        <w:autoSpaceDN w:val="0"/>
        <w:adjustRightInd w:val="0"/>
        <w:rPr>
          <w:rFonts w:cs="Arial"/>
          <w:szCs w:val="22"/>
        </w:rPr>
      </w:pPr>
    </w:p>
    <w:p w14:paraId="5E2F5539" w14:textId="77777777" w:rsidR="0086117C" w:rsidRPr="0077708A" w:rsidRDefault="0086117C" w:rsidP="00847514">
      <w:pPr>
        <w:numPr>
          <w:ilvl w:val="1"/>
          <w:numId w:val="112"/>
        </w:numPr>
        <w:autoSpaceDE w:val="0"/>
        <w:autoSpaceDN w:val="0"/>
        <w:adjustRightInd w:val="0"/>
        <w:rPr>
          <w:rFonts w:cs="Arial"/>
          <w:szCs w:val="22"/>
        </w:rPr>
      </w:pPr>
      <w:r w:rsidRPr="0077708A">
        <w:rPr>
          <w:rFonts w:cs="Arial"/>
          <w:szCs w:val="22"/>
        </w:rPr>
        <w:t>Cycle one (1) through four (4)</w:t>
      </w:r>
      <w:r>
        <w:rPr>
          <w:rFonts w:cs="Arial"/>
          <w:szCs w:val="22"/>
        </w:rPr>
        <w:t>.</w:t>
      </w:r>
    </w:p>
    <w:p w14:paraId="58E55714" w14:textId="77777777" w:rsidR="0086117C" w:rsidRPr="0077708A" w:rsidRDefault="0086117C" w:rsidP="00847514">
      <w:pPr>
        <w:numPr>
          <w:ilvl w:val="1"/>
          <w:numId w:val="112"/>
        </w:numPr>
        <w:autoSpaceDE w:val="0"/>
        <w:autoSpaceDN w:val="0"/>
        <w:adjustRightInd w:val="0"/>
        <w:rPr>
          <w:rFonts w:cs="Arial"/>
          <w:szCs w:val="22"/>
        </w:rPr>
      </w:pPr>
      <w:r w:rsidRPr="0077708A">
        <w:rPr>
          <w:rFonts w:cs="Arial"/>
          <w:szCs w:val="22"/>
        </w:rPr>
        <w:t>Offset one (1) through three (3)</w:t>
      </w:r>
      <w:r>
        <w:rPr>
          <w:rFonts w:cs="Arial"/>
          <w:szCs w:val="22"/>
        </w:rPr>
        <w:t>.</w:t>
      </w:r>
    </w:p>
    <w:p w14:paraId="714A7F44" w14:textId="77777777" w:rsidR="0086117C" w:rsidRPr="0077708A" w:rsidRDefault="0086117C" w:rsidP="00847514">
      <w:pPr>
        <w:numPr>
          <w:ilvl w:val="1"/>
          <w:numId w:val="112"/>
        </w:numPr>
        <w:autoSpaceDE w:val="0"/>
        <w:autoSpaceDN w:val="0"/>
        <w:adjustRightInd w:val="0"/>
        <w:rPr>
          <w:rFonts w:cs="Arial"/>
          <w:szCs w:val="22"/>
        </w:rPr>
      </w:pPr>
      <w:r w:rsidRPr="0077708A">
        <w:rPr>
          <w:rFonts w:cs="Arial"/>
          <w:szCs w:val="22"/>
        </w:rPr>
        <w:t xml:space="preserve">Split one (1) through four (4). </w:t>
      </w:r>
    </w:p>
    <w:p w14:paraId="52014E36" w14:textId="77777777" w:rsidR="0086117C" w:rsidRPr="0077708A" w:rsidRDefault="0086117C" w:rsidP="0086117C">
      <w:pPr>
        <w:autoSpaceDE w:val="0"/>
        <w:autoSpaceDN w:val="0"/>
        <w:adjustRightInd w:val="0"/>
        <w:rPr>
          <w:rFonts w:cs="Arial"/>
          <w:szCs w:val="22"/>
        </w:rPr>
      </w:pPr>
    </w:p>
    <w:p w14:paraId="172246DC"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controller shall have, as a minimum sufficient input combination to call the following: </w:t>
      </w:r>
    </w:p>
    <w:p w14:paraId="19052637" w14:textId="77777777" w:rsidR="0086117C" w:rsidRPr="0077708A" w:rsidRDefault="0086117C" w:rsidP="0086117C">
      <w:pPr>
        <w:autoSpaceDE w:val="0"/>
        <w:autoSpaceDN w:val="0"/>
        <w:adjustRightInd w:val="0"/>
        <w:rPr>
          <w:rFonts w:cs="Arial"/>
          <w:szCs w:val="22"/>
        </w:rPr>
      </w:pPr>
    </w:p>
    <w:p w14:paraId="7597B99C" w14:textId="77777777" w:rsidR="0086117C" w:rsidRPr="0077708A" w:rsidRDefault="0086117C" w:rsidP="00847514">
      <w:pPr>
        <w:numPr>
          <w:ilvl w:val="1"/>
          <w:numId w:val="46"/>
        </w:numPr>
        <w:autoSpaceDE w:val="0"/>
        <w:autoSpaceDN w:val="0"/>
        <w:adjustRightInd w:val="0"/>
        <w:rPr>
          <w:rFonts w:cs="Arial"/>
          <w:szCs w:val="22"/>
        </w:rPr>
      </w:pPr>
      <w:r w:rsidRPr="0077708A">
        <w:rPr>
          <w:rFonts w:cs="Arial"/>
          <w:szCs w:val="22"/>
        </w:rPr>
        <w:t>• Flash</w:t>
      </w:r>
      <w:r>
        <w:rPr>
          <w:rFonts w:cs="Arial"/>
          <w:szCs w:val="22"/>
        </w:rPr>
        <w:t>.</w:t>
      </w:r>
    </w:p>
    <w:p w14:paraId="58B88743" w14:textId="77777777" w:rsidR="0086117C" w:rsidRPr="0077708A" w:rsidRDefault="0086117C" w:rsidP="00847514">
      <w:pPr>
        <w:numPr>
          <w:ilvl w:val="1"/>
          <w:numId w:val="46"/>
        </w:numPr>
        <w:autoSpaceDE w:val="0"/>
        <w:autoSpaceDN w:val="0"/>
        <w:adjustRightInd w:val="0"/>
        <w:rPr>
          <w:rFonts w:cs="Arial"/>
          <w:szCs w:val="22"/>
        </w:rPr>
      </w:pPr>
      <w:r w:rsidRPr="0077708A">
        <w:rPr>
          <w:rFonts w:cs="Arial"/>
          <w:szCs w:val="22"/>
        </w:rPr>
        <w:t>• Cycle one (1) through four (4)</w:t>
      </w:r>
      <w:r>
        <w:rPr>
          <w:rFonts w:cs="Arial"/>
          <w:szCs w:val="22"/>
        </w:rPr>
        <w:t>.</w:t>
      </w:r>
      <w:r w:rsidRPr="0077708A">
        <w:rPr>
          <w:rFonts w:cs="Arial"/>
          <w:szCs w:val="22"/>
        </w:rPr>
        <w:t xml:space="preserve"> </w:t>
      </w:r>
    </w:p>
    <w:p w14:paraId="3A29FD44" w14:textId="77777777" w:rsidR="0086117C" w:rsidRPr="0077708A" w:rsidRDefault="0086117C" w:rsidP="00847514">
      <w:pPr>
        <w:numPr>
          <w:ilvl w:val="1"/>
          <w:numId w:val="46"/>
        </w:numPr>
        <w:autoSpaceDE w:val="0"/>
        <w:autoSpaceDN w:val="0"/>
        <w:adjustRightInd w:val="0"/>
        <w:rPr>
          <w:rFonts w:cs="Arial"/>
          <w:szCs w:val="22"/>
        </w:rPr>
      </w:pPr>
      <w:r w:rsidRPr="0077708A">
        <w:rPr>
          <w:rFonts w:cs="Arial"/>
          <w:szCs w:val="22"/>
        </w:rPr>
        <w:t>• Offset 1 through 3</w:t>
      </w:r>
      <w:r>
        <w:rPr>
          <w:rFonts w:cs="Arial"/>
          <w:szCs w:val="22"/>
        </w:rPr>
        <w:t>.</w:t>
      </w:r>
    </w:p>
    <w:p w14:paraId="77E5F111" w14:textId="77777777" w:rsidR="0086117C" w:rsidRPr="0077708A" w:rsidRDefault="0086117C" w:rsidP="00847514">
      <w:pPr>
        <w:numPr>
          <w:ilvl w:val="1"/>
          <w:numId w:val="46"/>
        </w:numPr>
        <w:autoSpaceDE w:val="0"/>
        <w:autoSpaceDN w:val="0"/>
        <w:adjustRightInd w:val="0"/>
        <w:rPr>
          <w:rFonts w:cs="Arial"/>
          <w:szCs w:val="22"/>
        </w:rPr>
      </w:pPr>
      <w:r w:rsidRPr="0077708A">
        <w:rPr>
          <w:rFonts w:cs="Arial"/>
          <w:szCs w:val="22"/>
        </w:rPr>
        <w:t xml:space="preserve">• Split 1 through 4. </w:t>
      </w:r>
    </w:p>
    <w:p w14:paraId="4B5E116F" w14:textId="77777777" w:rsidR="0086117C" w:rsidRPr="0077708A" w:rsidRDefault="0086117C" w:rsidP="0086117C">
      <w:pPr>
        <w:autoSpaceDE w:val="0"/>
        <w:autoSpaceDN w:val="0"/>
        <w:adjustRightInd w:val="0"/>
        <w:ind w:left="360"/>
        <w:rPr>
          <w:rFonts w:cs="Arial"/>
          <w:szCs w:val="22"/>
        </w:rPr>
      </w:pPr>
    </w:p>
    <w:p w14:paraId="72CFBDB1"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When the controller unit is used as a secondary controller the internal time of day coordination plan shall be in effect during the following conditions: </w:t>
      </w:r>
    </w:p>
    <w:p w14:paraId="26AD1E7F" w14:textId="77777777" w:rsidR="0086117C" w:rsidRPr="0077708A" w:rsidRDefault="0086117C" w:rsidP="0086117C">
      <w:pPr>
        <w:autoSpaceDE w:val="0"/>
        <w:autoSpaceDN w:val="0"/>
        <w:adjustRightInd w:val="0"/>
        <w:rPr>
          <w:rFonts w:cs="Arial"/>
          <w:szCs w:val="22"/>
        </w:rPr>
      </w:pPr>
    </w:p>
    <w:p w14:paraId="5A77B6E4" w14:textId="77777777" w:rsidR="0086117C" w:rsidRPr="0077708A" w:rsidRDefault="0086117C" w:rsidP="00847514">
      <w:pPr>
        <w:numPr>
          <w:ilvl w:val="0"/>
          <w:numId w:val="121"/>
        </w:numPr>
        <w:autoSpaceDE w:val="0"/>
        <w:autoSpaceDN w:val="0"/>
        <w:adjustRightInd w:val="0"/>
        <w:rPr>
          <w:rFonts w:cs="Arial"/>
          <w:szCs w:val="22"/>
        </w:rPr>
      </w:pPr>
      <w:r w:rsidRPr="0077708A">
        <w:rPr>
          <w:rFonts w:cs="Arial"/>
          <w:szCs w:val="22"/>
        </w:rPr>
        <w:t>Loss of system input or communications</w:t>
      </w:r>
      <w:r>
        <w:rPr>
          <w:rFonts w:cs="Arial"/>
          <w:szCs w:val="22"/>
        </w:rPr>
        <w:t>.</w:t>
      </w:r>
      <w:r w:rsidRPr="0077708A">
        <w:rPr>
          <w:rFonts w:cs="Arial"/>
          <w:szCs w:val="22"/>
        </w:rPr>
        <w:t xml:space="preserve"> </w:t>
      </w:r>
    </w:p>
    <w:p w14:paraId="3DB030FB" w14:textId="77777777" w:rsidR="0086117C" w:rsidRPr="0077708A" w:rsidRDefault="0086117C" w:rsidP="00847514">
      <w:pPr>
        <w:numPr>
          <w:ilvl w:val="0"/>
          <w:numId w:val="121"/>
        </w:numPr>
        <w:autoSpaceDE w:val="0"/>
        <w:autoSpaceDN w:val="0"/>
        <w:adjustRightInd w:val="0"/>
        <w:rPr>
          <w:rFonts w:cs="Arial"/>
          <w:szCs w:val="22"/>
        </w:rPr>
      </w:pPr>
      <w:r w:rsidRPr="0077708A">
        <w:rPr>
          <w:rFonts w:cs="Arial"/>
          <w:szCs w:val="22"/>
        </w:rPr>
        <w:t xml:space="preserve">When directed by master coordinator or on street master unit to select a   particular coordination plan; and </w:t>
      </w:r>
    </w:p>
    <w:p w14:paraId="2B53D318" w14:textId="77777777" w:rsidR="0086117C" w:rsidRPr="0077708A" w:rsidRDefault="0086117C" w:rsidP="00847514">
      <w:pPr>
        <w:numPr>
          <w:ilvl w:val="0"/>
          <w:numId w:val="121"/>
        </w:numPr>
        <w:autoSpaceDE w:val="0"/>
        <w:autoSpaceDN w:val="0"/>
        <w:adjustRightInd w:val="0"/>
        <w:rPr>
          <w:rFonts w:cs="Arial"/>
          <w:szCs w:val="22"/>
        </w:rPr>
      </w:pPr>
      <w:r w:rsidRPr="0077708A">
        <w:rPr>
          <w:rFonts w:cs="Arial"/>
          <w:szCs w:val="22"/>
        </w:rPr>
        <w:t xml:space="preserve">When manually selected using the keyboard. </w:t>
      </w:r>
    </w:p>
    <w:p w14:paraId="49D60540" w14:textId="77777777" w:rsidR="0086117C" w:rsidRPr="0077708A" w:rsidRDefault="0086117C" w:rsidP="0086117C">
      <w:pPr>
        <w:autoSpaceDE w:val="0"/>
        <w:autoSpaceDN w:val="0"/>
        <w:adjustRightInd w:val="0"/>
        <w:ind w:left="360"/>
        <w:rPr>
          <w:rFonts w:cs="Arial"/>
          <w:szCs w:val="22"/>
        </w:rPr>
      </w:pPr>
    </w:p>
    <w:p w14:paraId="329457AB"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When the controller unit is used as a secondary controller, free operation shall be in effect during the following conditions: </w:t>
      </w:r>
    </w:p>
    <w:p w14:paraId="7FF418C7" w14:textId="77777777" w:rsidR="0086117C" w:rsidRPr="0077708A" w:rsidRDefault="0086117C" w:rsidP="0086117C">
      <w:pPr>
        <w:autoSpaceDE w:val="0"/>
        <w:autoSpaceDN w:val="0"/>
        <w:adjustRightInd w:val="0"/>
        <w:ind w:left="360"/>
        <w:rPr>
          <w:rFonts w:cs="Arial"/>
          <w:szCs w:val="22"/>
        </w:rPr>
      </w:pPr>
    </w:p>
    <w:p w14:paraId="52678C71" w14:textId="77777777" w:rsidR="0086117C" w:rsidRPr="0077708A" w:rsidRDefault="0086117C" w:rsidP="00847514">
      <w:pPr>
        <w:numPr>
          <w:ilvl w:val="1"/>
          <w:numId w:val="117"/>
        </w:numPr>
        <w:autoSpaceDE w:val="0"/>
        <w:autoSpaceDN w:val="0"/>
        <w:adjustRightInd w:val="0"/>
        <w:rPr>
          <w:rFonts w:cs="Arial"/>
          <w:szCs w:val="22"/>
        </w:rPr>
      </w:pPr>
      <w:r w:rsidRPr="0077708A">
        <w:rPr>
          <w:rFonts w:cs="Arial"/>
          <w:szCs w:val="22"/>
        </w:rPr>
        <w:t xml:space="preserve">When pre-emption is in effect; </w:t>
      </w:r>
    </w:p>
    <w:p w14:paraId="6983B885" w14:textId="77777777" w:rsidR="0086117C" w:rsidRPr="0077708A" w:rsidRDefault="0086117C" w:rsidP="00847514">
      <w:pPr>
        <w:numPr>
          <w:ilvl w:val="1"/>
          <w:numId w:val="117"/>
        </w:numPr>
        <w:autoSpaceDE w:val="0"/>
        <w:autoSpaceDN w:val="0"/>
        <w:adjustRightInd w:val="0"/>
        <w:rPr>
          <w:rFonts w:cs="Arial"/>
          <w:szCs w:val="22"/>
        </w:rPr>
      </w:pPr>
      <w:r w:rsidRPr="0077708A">
        <w:rPr>
          <w:rFonts w:cs="Arial"/>
          <w:szCs w:val="22"/>
        </w:rPr>
        <w:t>When flash is in effect</w:t>
      </w:r>
      <w:r>
        <w:rPr>
          <w:rFonts w:cs="Arial"/>
          <w:szCs w:val="22"/>
        </w:rPr>
        <w:t>.</w:t>
      </w:r>
    </w:p>
    <w:p w14:paraId="7D4AAE9D" w14:textId="77777777" w:rsidR="0086117C" w:rsidRPr="0077708A" w:rsidRDefault="0086117C" w:rsidP="00847514">
      <w:pPr>
        <w:numPr>
          <w:ilvl w:val="1"/>
          <w:numId w:val="117"/>
        </w:numPr>
        <w:autoSpaceDE w:val="0"/>
        <w:autoSpaceDN w:val="0"/>
        <w:adjustRightInd w:val="0"/>
        <w:rPr>
          <w:rFonts w:cs="Arial"/>
          <w:szCs w:val="22"/>
        </w:rPr>
      </w:pPr>
      <w:r>
        <w:rPr>
          <w:rFonts w:cs="Arial"/>
          <w:szCs w:val="22"/>
        </w:rPr>
        <w:t>During manual operation.</w:t>
      </w:r>
    </w:p>
    <w:p w14:paraId="3519B73F" w14:textId="77777777" w:rsidR="0086117C" w:rsidRPr="0077708A" w:rsidRDefault="0086117C" w:rsidP="0086117C">
      <w:pPr>
        <w:autoSpaceDE w:val="0"/>
        <w:autoSpaceDN w:val="0"/>
        <w:adjustRightInd w:val="0"/>
        <w:rPr>
          <w:szCs w:val="22"/>
        </w:rPr>
      </w:pPr>
    </w:p>
    <w:p w14:paraId="3697A941"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data base for the TBC shall be capable of supporting at least ten (10) day plans with no less than one hundred fifty (150) event times distributed over the ten (10) day plans, eight (8) week plans assignable throughout the fifty-two (52) weeks of the year, and at least ten (10) exception days. The exception day program may select "special days" or relate to an individual "normal" day plan. </w:t>
      </w:r>
    </w:p>
    <w:p w14:paraId="7344F362" w14:textId="77777777" w:rsidR="0086117C" w:rsidRPr="0077708A" w:rsidRDefault="0086117C" w:rsidP="0086117C">
      <w:pPr>
        <w:autoSpaceDE w:val="0"/>
        <w:autoSpaceDN w:val="0"/>
        <w:adjustRightInd w:val="0"/>
        <w:ind w:left="360"/>
        <w:rPr>
          <w:rFonts w:cs="Arial"/>
          <w:szCs w:val="22"/>
        </w:rPr>
      </w:pPr>
    </w:p>
    <w:p w14:paraId="3739EF76"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Sync reference time shall be programmable or preset to midnight in order to provide a common point in time to reference the sync pulse for the cycle timers. </w:t>
      </w:r>
    </w:p>
    <w:p w14:paraId="44A45B42" w14:textId="77777777" w:rsidR="0086117C" w:rsidRPr="0077708A" w:rsidRDefault="0086117C" w:rsidP="0086117C">
      <w:pPr>
        <w:autoSpaceDE w:val="0"/>
        <w:autoSpaceDN w:val="0"/>
        <w:adjustRightInd w:val="0"/>
        <w:ind w:left="360"/>
        <w:rPr>
          <w:rFonts w:cs="Arial"/>
          <w:szCs w:val="22"/>
        </w:rPr>
      </w:pPr>
    </w:p>
    <w:p w14:paraId="704DC133"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All unused green time from the actuated phases, which do not time to their maximum or are skipped shall revert to the beginning of highway green. If the programmed pedestrian time exceeds the programmed split value or max green time, the amount of time exceeded shall be subtracted only from the coordinated phase (highway green). </w:t>
      </w:r>
    </w:p>
    <w:p w14:paraId="71F9B3A4" w14:textId="77777777" w:rsidR="0086117C" w:rsidRPr="0077708A" w:rsidRDefault="0086117C" w:rsidP="0086117C">
      <w:pPr>
        <w:autoSpaceDE w:val="0"/>
        <w:autoSpaceDN w:val="0"/>
        <w:adjustRightInd w:val="0"/>
        <w:ind w:left="360"/>
        <w:rPr>
          <w:rFonts w:cs="Arial"/>
          <w:szCs w:val="22"/>
        </w:rPr>
      </w:pPr>
    </w:p>
    <w:p w14:paraId="136D8CFF" w14:textId="77777777" w:rsidR="0086117C" w:rsidRPr="0077708A" w:rsidRDefault="0086117C" w:rsidP="00847514">
      <w:pPr>
        <w:numPr>
          <w:ilvl w:val="0"/>
          <w:numId w:val="117"/>
        </w:numPr>
        <w:autoSpaceDE w:val="0"/>
        <w:autoSpaceDN w:val="0"/>
        <w:adjustRightInd w:val="0"/>
        <w:rPr>
          <w:rFonts w:cs="Arial"/>
          <w:szCs w:val="22"/>
        </w:rPr>
      </w:pPr>
      <w:r w:rsidRPr="0077708A">
        <w:rPr>
          <w:rFonts w:cs="Arial"/>
          <w:szCs w:val="22"/>
        </w:rPr>
        <w:t xml:space="preserve">The coordination plan shall be structured to allow the selection of cycle/ offset/split combinations from the T.O.D. Program or hardwire interconnect as indicated below: </w:t>
      </w:r>
    </w:p>
    <w:p w14:paraId="6CC6D432" w14:textId="77777777" w:rsidR="0086117C" w:rsidRPr="0077708A" w:rsidRDefault="0086117C" w:rsidP="0086117C">
      <w:pPr>
        <w:autoSpaceDE w:val="0"/>
        <w:autoSpaceDN w:val="0"/>
        <w:adjustRightInd w:val="0"/>
        <w:ind w:left="360" w:firstLine="360"/>
        <w:rPr>
          <w:rFonts w:cs="Arial"/>
          <w:szCs w:val="22"/>
        </w:rPr>
      </w:pPr>
    </w:p>
    <w:p w14:paraId="22C77FE5"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C1/O1/S1) C2/01(4)/S1(5) C3/O1(7)/S1(09) C4/O1(10)/S1(13) </w:t>
      </w:r>
    </w:p>
    <w:p w14:paraId="5A82463D"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(S2) S2(6) S2(10) S2(14) </w:t>
      </w:r>
    </w:p>
    <w:p w14:paraId="52CD6807"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(S3) S3(7) S3(11) S3(15) </w:t>
      </w:r>
    </w:p>
    <w:p w14:paraId="2D1CB487"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(S4) S4(8) S4(12) S4(16) </w:t>
      </w:r>
    </w:p>
    <w:p w14:paraId="41466CAB"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C1/02/S1) C2/O2(5)/S1(5) C3/O2(8)/S1(09) 4/O2(11)/S1(13) </w:t>
      </w:r>
    </w:p>
    <w:p w14:paraId="45C3BCDA"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lastRenderedPageBreak/>
        <w:t xml:space="preserve">(S2) S2(6) S2(10) S2(14) </w:t>
      </w:r>
    </w:p>
    <w:p w14:paraId="0130E425"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(S3) S3(7) S3(11) S3(15) </w:t>
      </w:r>
    </w:p>
    <w:p w14:paraId="4BAD16F6"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(S4) S4(8) S4(12) S4(16) </w:t>
      </w:r>
    </w:p>
    <w:p w14:paraId="4A56CC0F"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C1/03/S1) C2/O3(6)/S1(5) C3/O3(9)/S1(09) C4/O3(12)/S1(13) </w:t>
      </w:r>
    </w:p>
    <w:p w14:paraId="7EDF47F1"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(S2) S2(6) S2(10) S2(14) </w:t>
      </w:r>
    </w:p>
    <w:p w14:paraId="56D7E95A"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(S3) S3(7) S3(11) S3(15) </w:t>
      </w:r>
    </w:p>
    <w:p w14:paraId="342004D4"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(S4) S4(8) S4(12) S4(16) </w:t>
      </w:r>
    </w:p>
    <w:p w14:paraId="4B65F868" w14:textId="77777777" w:rsidR="0086117C" w:rsidRPr="0077708A" w:rsidRDefault="0086117C" w:rsidP="0086117C">
      <w:pPr>
        <w:autoSpaceDE w:val="0"/>
        <w:autoSpaceDN w:val="0"/>
        <w:adjustRightInd w:val="0"/>
        <w:rPr>
          <w:rFonts w:cs="Arial"/>
          <w:szCs w:val="22"/>
        </w:rPr>
      </w:pPr>
    </w:p>
    <w:p w14:paraId="21F77AE2" w14:textId="77777777" w:rsidR="0086117C" w:rsidRPr="0077708A" w:rsidRDefault="0086117C" w:rsidP="0086117C">
      <w:pPr>
        <w:pStyle w:val="Heading3"/>
      </w:pPr>
      <w:bookmarkStart w:id="387" w:name="_Toc223420181"/>
      <w:bookmarkStart w:id="388" w:name="_Toc224448177"/>
      <w:bookmarkStart w:id="389" w:name="_Toc290287175"/>
      <w:bookmarkStart w:id="390" w:name="_Toc429127642"/>
      <w:bookmarkStart w:id="391" w:name="_Toc494897518"/>
      <w:bookmarkStart w:id="392" w:name="_Toc10463323"/>
      <w:r w:rsidRPr="0077708A">
        <w:t>DATA TRANSFER REQUIREMENTS</w:t>
      </w:r>
      <w:bookmarkEnd w:id="387"/>
      <w:bookmarkEnd w:id="388"/>
      <w:bookmarkEnd w:id="389"/>
      <w:bookmarkEnd w:id="390"/>
      <w:bookmarkEnd w:id="391"/>
      <w:bookmarkEnd w:id="392"/>
      <w:r w:rsidRPr="0077708A">
        <w:t xml:space="preserve"> </w:t>
      </w:r>
    </w:p>
    <w:p w14:paraId="2E32066C" w14:textId="77777777" w:rsidR="0086117C" w:rsidRPr="0077708A" w:rsidRDefault="0086117C" w:rsidP="0086117C">
      <w:pPr>
        <w:autoSpaceDE w:val="0"/>
        <w:autoSpaceDN w:val="0"/>
        <w:adjustRightInd w:val="0"/>
        <w:rPr>
          <w:rFonts w:cs="Arial"/>
          <w:szCs w:val="22"/>
        </w:rPr>
      </w:pPr>
    </w:p>
    <w:p w14:paraId="502D1A4D" w14:textId="77777777" w:rsidR="0086117C" w:rsidRPr="0077708A" w:rsidRDefault="0086117C" w:rsidP="00847514">
      <w:pPr>
        <w:numPr>
          <w:ilvl w:val="0"/>
          <w:numId w:val="122"/>
        </w:numPr>
        <w:autoSpaceDE w:val="0"/>
        <w:autoSpaceDN w:val="0"/>
        <w:adjustRightInd w:val="0"/>
        <w:rPr>
          <w:rFonts w:cs="Arial"/>
          <w:szCs w:val="22"/>
        </w:rPr>
      </w:pPr>
      <w:r w:rsidRPr="0077708A">
        <w:rPr>
          <w:rFonts w:cs="Arial"/>
          <w:szCs w:val="22"/>
        </w:rPr>
        <w:t>The internal coordinator shall be capable of transferring program (controller, coordination and time clock) data to another coordinator via the controller Unit "D" connector or RS 232 connector</w:t>
      </w:r>
      <w:r>
        <w:rPr>
          <w:rFonts w:cs="Arial"/>
          <w:szCs w:val="22"/>
        </w:rPr>
        <w:t>.</w:t>
      </w:r>
    </w:p>
    <w:p w14:paraId="6D56D73C" w14:textId="77777777" w:rsidR="0086117C" w:rsidRPr="0077708A" w:rsidRDefault="0086117C" w:rsidP="0086117C">
      <w:pPr>
        <w:autoSpaceDE w:val="0"/>
        <w:autoSpaceDN w:val="0"/>
        <w:adjustRightInd w:val="0"/>
        <w:rPr>
          <w:szCs w:val="22"/>
        </w:rPr>
      </w:pPr>
    </w:p>
    <w:p w14:paraId="378BFBC7" w14:textId="77777777" w:rsidR="0086117C" w:rsidRPr="0077708A" w:rsidRDefault="0086117C" w:rsidP="00847514">
      <w:pPr>
        <w:numPr>
          <w:ilvl w:val="0"/>
          <w:numId w:val="122"/>
        </w:numPr>
        <w:autoSpaceDE w:val="0"/>
        <w:autoSpaceDN w:val="0"/>
        <w:adjustRightInd w:val="0"/>
        <w:rPr>
          <w:rFonts w:cs="Arial"/>
          <w:szCs w:val="22"/>
        </w:rPr>
      </w:pPr>
      <w:r w:rsidRPr="0077708A">
        <w:rPr>
          <w:rFonts w:cs="Arial"/>
          <w:szCs w:val="22"/>
        </w:rPr>
        <w:t xml:space="preserve">A cable shall be provided for the purpose of transferring coordination data. One (1) cable shall be provided with the first unit supplied under each contract or proposal to which this specification applies. An additional cable shall be provided with every five (5) units supplied thereafter under each </w:t>
      </w:r>
      <w:r>
        <w:rPr>
          <w:rFonts w:cs="Arial"/>
          <w:szCs w:val="22"/>
        </w:rPr>
        <w:t>Blank</w:t>
      </w:r>
      <w:r w:rsidR="002D4FAA">
        <w:rPr>
          <w:rFonts w:cs="Arial"/>
          <w:szCs w:val="22"/>
        </w:rPr>
        <w:t>et</w:t>
      </w:r>
      <w:r>
        <w:rPr>
          <w:rFonts w:cs="Arial"/>
          <w:szCs w:val="22"/>
        </w:rPr>
        <w:t xml:space="preserve"> P</w:t>
      </w:r>
      <w:r w:rsidR="002D4FAA">
        <w:rPr>
          <w:rFonts w:cs="Arial"/>
          <w:szCs w:val="22"/>
        </w:rPr>
        <w:t>.</w:t>
      </w:r>
      <w:r>
        <w:rPr>
          <w:rFonts w:cs="Arial"/>
          <w:szCs w:val="22"/>
        </w:rPr>
        <w:t>O</w:t>
      </w:r>
      <w:r w:rsidR="002D4FAA">
        <w:rPr>
          <w:rFonts w:cs="Arial"/>
          <w:szCs w:val="22"/>
        </w:rPr>
        <w:t>.</w:t>
      </w:r>
      <w:r w:rsidRPr="0077708A">
        <w:rPr>
          <w:rFonts w:cs="Arial"/>
          <w:szCs w:val="22"/>
        </w:rPr>
        <w:t xml:space="preserve"> </w:t>
      </w:r>
    </w:p>
    <w:p w14:paraId="1046D930" w14:textId="77777777" w:rsidR="0086117C" w:rsidRPr="0077708A" w:rsidRDefault="0086117C" w:rsidP="0086117C">
      <w:pPr>
        <w:outlineLvl w:val="2"/>
        <w:rPr>
          <w:rFonts w:ascii="Arial Narrow" w:hAnsi="Arial Narrow" w:cs="Arial"/>
          <w:b/>
          <w:bCs/>
          <w:szCs w:val="26"/>
          <w:u w:val="single"/>
        </w:rPr>
      </w:pPr>
      <w:bookmarkStart w:id="393" w:name="_Toc223420182"/>
      <w:bookmarkStart w:id="394" w:name="_Toc224448178"/>
    </w:p>
    <w:p w14:paraId="0906BC64" w14:textId="77777777" w:rsidR="0086117C" w:rsidRPr="0077708A" w:rsidRDefault="0086117C" w:rsidP="0086117C">
      <w:pPr>
        <w:pStyle w:val="Heading3"/>
      </w:pPr>
      <w:bookmarkStart w:id="395" w:name="_Toc290287176"/>
      <w:bookmarkStart w:id="396" w:name="_Toc429127643"/>
      <w:bookmarkStart w:id="397" w:name="_Toc494897519"/>
      <w:bookmarkStart w:id="398" w:name="_Toc10463324"/>
      <w:r w:rsidRPr="0077708A">
        <w:t>LOAD SWITCHES</w:t>
      </w:r>
      <w:bookmarkEnd w:id="393"/>
      <w:bookmarkEnd w:id="394"/>
      <w:bookmarkEnd w:id="395"/>
      <w:bookmarkEnd w:id="396"/>
      <w:bookmarkEnd w:id="397"/>
      <w:bookmarkEnd w:id="398"/>
      <w:r w:rsidRPr="0077708A">
        <w:t xml:space="preserve"> </w:t>
      </w:r>
    </w:p>
    <w:p w14:paraId="6275F369" w14:textId="77777777" w:rsidR="0086117C" w:rsidRPr="0077708A" w:rsidRDefault="0086117C" w:rsidP="0086117C">
      <w:pPr>
        <w:autoSpaceDE w:val="0"/>
        <w:autoSpaceDN w:val="0"/>
        <w:adjustRightInd w:val="0"/>
        <w:rPr>
          <w:rFonts w:cs="Arial"/>
          <w:szCs w:val="22"/>
        </w:rPr>
      </w:pPr>
    </w:p>
    <w:p w14:paraId="6207EDFE" w14:textId="77777777" w:rsidR="0086117C" w:rsidRPr="0077708A" w:rsidRDefault="0086117C" w:rsidP="00847514">
      <w:pPr>
        <w:numPr>
          <w:ilvl w:val="0"/>
          <w:numId w:val="123"/>
        </w:numPr>
        <w:autoSpaceDE w:val="0"/>
        <w:autoSpaceDN w:val="0"/>
        <w:adjustRightInd w:val="0"/>
        <w:rPr>
          <w:rFonts w:cs="Arial"/>
          <w:szCs w:val="22"/>
        </w:rPr>
      </w:pPr>
      <w:r w:rsidRPr="0077708A">
        <w:rPr>
          <w:rFonts w:cs="Arial"/>
          <w:szCs w:val="22"/>
        </w:rPr>
        <w:t>All load switches shall be the three-circuit type conforming to the requirements of NEMA TS-1, Section Ten (10), and be equipped with three (3) input indicator lights</w:t>
      </w:r>
      <w:r>
        <w:rPr>
          <w:rFonts w:cs="Arial"/>
          <w:szCs w:val="22"/>
        </w:rPr>
        <w:t>.</w:t>
      </w:r>
    </w:p>
    <w:p w14:paraId="654203DC" w14:textId="77777777" w:rsidR="0086117C" w:rsidRPr="0077708A" w:rsidRDefault="0086117C" w:rsidP="0086117C">
      <w:pPr>
        <w:autoSpaceDE w:val="0"/>
        <w:autoSpaceDN w:val="0"/>
        <w:adjustRightInd w:val="0"/>
        <w:rPr>
          <w:rFonts w:cs="Arial"/>
          <w:szCs w:val="22"/>
        </w:rPr>
      </w:pPr>
    </w:p>
    <w:p w14:paraId="309AFFEA" w14:textId="77777777" w:rsidR="0086117C" w:rsidRPr="0077708A" w:rsidRDefault="0086117C" w:rsidP="00847514">
      <w:pPr>
        <w:numPr>
          <w:ilvl w:val="0"/>
          <w:numId w:val="123"/>
        </w:numPr>
        <w:autoSpaceDE w:val="0"/>
        <w:autoSpaceDN w:val="0"/>
        <w:adjustRightInd w:val="0"/>
        <w:rPr>
          <w:rFonts w:cs="Arial"/>
          <w:szCs w:val="22"/>
        </w:rPr>
      </w:pPr>
      <w:r w:rsidRPr="0077708A">
        <w:rPr>
          <w:rFonts w:cs="Arial"/>
          <w:szCs w:val="22"/>
        </w:rPr>
        <w:t>All load switches shall utilize optically isolated encapsulated modular solid-state relays. Discrete components on circuit boards are not acceptable</w:t>
      </w:r>
      <w:r>
        <w:rPr>
          <w:rFonts w:cs="Arial"/>
          <w:szCs w:val="22"/>
        </w:rPr>
        <w:t>.</w:t>
      </w:r>
    </w:p>
    <w:p w14:paraId="45588A8D" w14:textId="77777777" w:rsidR="0086117C" w:rsidRPr="0077708A" w:rsidRDefault="0086117C" w:rsidP="0086117C">
      <w:pPr>
        <w:autoSpaceDE w:val="0"/>
        <w:autoSpaceDN w:val="0"/>
        <w:adjustRightInd w:val="0"/>
        <w:rPr>
          <w:rFonts w:cs="Arial"/>
          <w:szCs w:val="22"/>
        </w:rPr>
      </w:pPr>
    </w:p>
    <w:p w14:paraId="70C81531" w14:textId="77777777" w:rsidR="0086117C" w:rsidRPr="0077708A" w:rsidRDefault="0086117C" w:rsidP="00847514">
      <w:pPr>
        <w:numPr>
          <w:ilvl w:val="0"/>
          <w:numId w:val="123"/>
        </w:numPr>
        <w:autoSpaceDE w:val="0"/>
        <w:autoSpaceDN w:val="0"/>
        <w:adjustRightInd w:val="0"/>
        <w:rPr>
          <w:rFonts w:cs="Arial"/>
          <w:szCs w:val="22"/>
        </w:rPr>
      </w:pPr>
      <w:r w:rsidRPr="0077708A">
        <w:rPr>
          <w:rFonts w:cs="Arial"/>
          <w:szCs w:val="22"/>
        </w:rPr>
        <w:t>Each optically isolated encapsulated relay utilized in the load switch pack shall have a minimum rating of 25 amps at 120 VAC</w:t>
      </w:r>
      <w:r>
        <w:rPr>
          <w:rFonts w:cs="Arial"/>
          <w:szCs w:val="22"/>
        </w:rPr>
        <w:t>.</w:t>
      </w:r>
    </w:p>
    <w:p w14:paraId="46E1EE10" w14:textId="77777777" w:rsidR="0086117C" w:rsidRPr="0077708A" w:rsidRDefault="0086117C" w:rsidP="0086117C">
      <w:pPr>
        <w:autoSpaceDE w:val="0"/>
        <w:autoSpaceDN w:val="0"/>
        <w:adjustRightInd w:val="0"/>
        <w:rPr>
          <w:rFonts w:cs="Arial"/>
          <w:szCs w:val="22"/>
        </w:rPr>
      </w:pPr>
    </w:p>
    <w:p w14:paraId="6476BFFD" w14:textId="77777777" w:rsidR="0086117C" w:rsidRPr="0077708A" w:rsidRDefault="0086117C" w:rsidP="00847514">
      <w:pPr>
        <w:numPr>
          <w:ilvl w:val="0"/>
          <w:numId w:val="123"/>
        </w:numPr>
        <w:autoSpaceDE w:val="0"/>
        <w:autoSpaceDN w:val="0"/>
        <w:adjustRightInd w:val="0"/>
        <w:rPr>
          <w:rFonts w:cs="Arial"/>
          <w:szCs w:val="22"/>
        </w:rPr>
      </w:pPr>
      <w:r w:rsidRPr="0077708A">
        <w:rPr>
          <w:rFonts w:cs="Arial"/>
          <w:szCs w:val="22"/>
        </w:rPr>
        <w:t xml:space="preserve">A minimum of eight (8) three (3) circuit load switches shall be furnished. If additional load switches are necessary to provide the timing and sequence of operation required by the contract to which this specification applies, the additional load switches must be furnished. </w:t>
      </w:r>
    </w:p>
    <w:p w14:paraId="3AB0477E" w14:textId="77777777" w:rsidR="0086117C" w:rsidRPr="0077708A" w:rsidRDefault="0086117C" w:rsidP="0086117C">
      <w:pPr>
        <w:autoSpaceDE w:val="0"/>
        <w:autoSpaceDN w:val="0"/>
        <w:adjustRightInd w:val="0"/>
        <w:rPr>
          <w:rFonts w:cs="Arial"/>
          <w:szCs w:val="22"/>
        </w:rPr>
      </w:pPr>
    </w:p>
    <w:p w14:paraId="17B38CE9" w14:textId="77777777" w:rsidR="0086117C" w:rsidRPr="0077708A" w:rsidRDefault="0086117C" w:rsidP="0086117C">
      <w:pPr>
        <w:pStyle w:val="Heading3"/>
      </w:pPr>
      <w:bookmarkStart w:id="399" w:name="_Toc223420183"/>
      <w:bookmarkStart w:id="400" w:name="_Toc224448179"/>
      <w:bookmarkStart w:id="401" w:name="_Toc290287177"/>
      <w:bookmarkStart w:id="402" w:name="_Toc429127644"/>
      <w:bookmarkStart w:id="403" w:name="_Toc494897520"/>
      <w:bookmarkStart w:id="404" w:name="_Toc10463325"/>
      <w:r w:rsidRPr="0077708A">
        <w:t>NEMA TYPE TWELVE (12) CONFLICT MONITOR</w:t>
      </w:r>
      <w:bookmarkEnd w:id="399"/>
      <w:bookmarkEnd w:id="400"/>
      <w:bookmarkEnd w:id="401"/>
      <w:bookmarkEnd w:id="402"/>
      <w:bookmarkEnd w:id="403"/>
      <w:bookmarkEnd w:id="404"/>
      <w:r w:rsidRPr="0077708A">
        <w:t xml:space="preserve"> </w:t>
      </w:r>
    </w:p>
    <w:p w14:paraId="5E317BD8" w14:textId="77777777" w:rsidR="0086117C" w:rsidRPr="0077708A" w:rsidRDefault="0086117C" w:rsidP="0086117C">
      <w:pPr>
        <w:autoSpaceDE w:val="0"/>
        <w:autoSpaceDN w:val="0"/>
        <w:adjustRightInd w:val="0"/>
        <w:rPr>
          <w:rFonts w:cs="Arial"/>
          <w:szCs w:val="22"/>
        </w:rPr>
      </w:pPr>
    </w:p>
    <w:p w14:paraId="2B68E5F6" w14:textId="77777777" w:rsidR="0086117C" w:rsidRPr="0077708A" w:rsidRDefault="0086117C" w:rsidP="00847514">
      <w:pPr>
        <w:numPr>
          <w:ilvl w:val="0"/>
          <w:numId w:val="124"/>
        </w:numPr>
        <w:autoSpaceDE w:val="0"/>
        <w:autoSpaceDN w:val="0"/>
        <w:adjustRightInd w:val="0"/>
        <w:rPr>
          <w:rFonts w:cs="Arial"/>
          <w:szCs w:val="22"/>
        </w:rPr>
      </w:pPr>
      <w:r w:rsidRPr="0077708A">
        <w:rPr>
          <w:rFonts w:cs="Arial"/>
          <w:szCs w:val="22"/>
        </w:rPr>
        <w:t>The conflict monitor shall be a stand-alone Type twelve (12) and conform totally to the requirements of current NEMA Standard TS-1, Section Six (6)</w:t>
      </w:r>
      <w:r>
        <w:rPr>
          <w:rFonts w:cs="Arial"/>
          <w:szCs w:val="22"/>
        </w:rPr>
        <w:t>.</w:t>
      </w:r>
      <w:r w:rsidRPr="0077708A">
        <w:rPr>
          <w:rFonts w:cs="Arial"/>
          <w:szCs w:val="22"/>
        </w:rPr>
        <w:t xml:space="preserve"> </w:t>
      </w:r>
    </w:p>
    <w:p w14:paraId="724AD5B2" w14:textId="77777777" w:rsidR="0086117C" w:rsidRPr="0077708A" w:rsidRDefault="0086117C" w:rsidP="0086117C">
      <w:pPr>
        <w:autoSpaceDE w:val="0"/>
        <w:autoSpaceDN w:val="0"/>
        <w:adjustRightInd w:val="0"/>
        <w:rPr>
          <w:rFonts w:cs="Arial"/>
          <w:szCs w:val="22"/>
        </w:rPr>
      </w:pPr>
    </w:p>
    <w:p w14:paraId="3BF50ADF" w14:textId="77777777" w:rsidR="0086117C" w:rsidRPr="00271853" w:rsidRDefault="0086117C" w:rsidP="00847514">
      <w:pPr>
        <w:numPr>
          <w:ilvl w:val="0"/>
          <w:numId w:val="124"/>
        </w:numPr>
        <w:autoSpaceDE w:val="0"/>
        <w:autoSpaceDN w:val="0"/>
        <w:adjustRightInd w:val="0"/>
        <w:rPr>
          <w:rFonts w:cs="Arial"/>
          <w:szCs w:val="22"/>
        </w:rPr>
      </w:pPr>
      <w:r w:rsidRPr="00271853">
        <w:rPr>
          <w:rFonts w:cs="Arial"/>
          <w:szCs w:val="22"/>
        </w:rPr>
        <w:t>All pins of the connector plug shall be wired and terminated on a cabinet mounted terminal block per section eight (8) of this specification. Channel assignments shall be wired to their corresponding phase.   For example, channel one (1) to phase one (1), channel eight (8) to phase eight (8), overlap a through overlap d shall be channel nine (9) through channel twelve (12), respectively</w:t>
      </w:r>
      <w:r>
        <w:rPr>
          <w:rFonts w:cs="Arial"/>
          <w:szCs w:val="22"/>
        </w:rPr>
        <w:t>.</w:t>
      </w:r>
      <w:r w:rsidRPr="00271853">
        <w:rPr>
          <w:rFonts w:cs="Arial"/>
          <w:szCs w:val="22"/>
        </w:rPr>
        <w:t xml:space="preserve"> </w:t>
      </w:r>
    </w:p>
    <w:p w14:paraId="42AED492" w14:textId="77777777" w:rsidR="0086117C" w:rsidRPr="0077708A" w:rsidRDefault="0086117C" w:rsidP="0086117C">
      <w:pPr>
        <w:autoSpaceDE w:val="0"/>
        <w:autoSpaceDN w:val="0"/>
        <w:adjustRightInd w:val="0"/>
        <w:rPr>
          <w:rFonts w:cs="Arial"/>
          <w:szCs w:val="22"/>
        </w:rPr>
      </w:pPr>
    </w:p>
    <w:p w14:paraId="481DAA6C" w14:textId="77777777" w:rsidR="0086117C" w:rsidRPr="0077708A" w:rsidRDefault="0086117C" w:rsidP="00847514">
      <w:pPr>
        <w:numPr>
          <w:ilvl w:val="0"/>
          <w:numId w:val="124"/>
        </w:numPr>
        <w:autoSpaceDE w:val="0"/>
        <w:autoSpaceDN w:val="0"/>
        <w:adjustRightInd w:val="0"/>
        <w:rPr>
          <w:rFonts w:cs="Arial"/>
          <w:szCs w:val="22"/>
        </w:rPr>
      </w:pPr>
      <w:r w:rsidRPr="0077708A">
        <w:rPr>
          <w:rFonts w:cs="Arial"/>
          <w:szCs w:val="22"/>
        </w:rPr>
        <w:t>Indicator lights or liquid crystal displays shall be provided for all channels in order to display the active channels</w:t>
      </w:r>
      <w:r>
        <w:rPr>
          <w:rFonts w:cs="Arial"/>
          <w:szCs w:val="22"/>
        </w:rPr>
        <w:t>.</w:t>
      </w:r>
      <w:r w:rsidRPr="0077708A">
        <w:rPr>
          <w:rFonts w:cs="Arial"/>
          <w:szCs w:val="22"/>
        </w:rPr>
        <w:t xml:space="preserve"> </w:t>
      </w:r>
    </w:p>
    <w:p w14:paraId="351FD2B8" w14:textId="77777777" w:rsidR="0086117C" w:rsidRPr="0077708A" w:rsidRDefault="0086117C" w:rsidP="0086117C">
      <w:pPr>
        <w:autoSpaceDE w:val="0"/>
        <w:autoSpaceDN w:val="0"/>
        <w:adjustRightInd w:val="0"/>
        <w:rPr>
          <w:rFonts w:cs="Arial"/>
          <w:szCs w:val="22"/>
        </w:rPr>
      </w:pPr>
    </w:p>
    <w:p w14:paraId="20E39C63" w14:textId="77777777" w:rsidR="0086117C" w:rsidRDefault="0086117C" w:rsidP="00847514">
      <w:pPr>
        <w:numPr>
          <w:ilvl w:val="0"/>
          <w:numId w:val="124"/>
        </w:numPr>
        <w:autoSpaceDE w:val="0"/>
        <w:autoSpaceDN w:val="0"/>
        <w:adjustRightInd w:val="0"/>
        <w:rPr>
          <w:rFonts w:cs="Arial"/>
          <w:szCs w:val="22"/>
        </w:rPr>
      </w:pPr>
      <w:r w:rsidRPr="0077708A">
        <w:rPr>
          <w:rFonts w:cs="Arial"/>
          <w:szCs w:val="22"/>
        </w:rPr>
        <w:t>The start delay relay shall be utilized to provide power to the controller mechanism; and</w:t>
      </w:r>
      <w:r>
        <w:rPr>
          <w:rFonts w:cs="Arial"/>
          <w:szCs w:val="22"/>
        </w:rPr>
        <w:t xml:space="preserve"> </w:t>
      </w:r>
      <w:r w:rsidRPr="0077708A">
        <w:rPr>
          <w:rFonts w:cs="Arial"/>
          <w:szCs w:val="22"/>
        </w:rPr>
        <w:t xml:space="preserve">The unit shall be microprocessor-based. The microprocessor, ROM, and any other memory element devices shall be mounted in machine-quality IC sockets. </w:t>
      </w:r>
    </w:p>
    <w:p w14:paraId="56F336A3" w14:textId="77777777" w:rsidR="0086117C" w:rsidRDefault="0086117C" w:rsidP="0086117C">
      <w:pPr>
        <w:pStyle w:val="ListParagraph"/>
        <w:rPr>
          <w:rFonts w:cs="Arial"/>
          <w:szCs w:val="22"/>
        </w:rPr>
      </w:pPr>
    </w:p>
    <w:p w14:paraId="4B83FFA7" w14:textId="77777777" w:rsidR="0086117C" w:rsidRPr="0077708A" w:rsidRDefault="0086117C" w:rsidP="0086117C">
      <w:pPr>
        <w:autoSpaceDE w:val="0"/>
        <w:autoSpaceDN w:val="0"/>
        <w:adjustRightInd w:val="0"/>
        <w:ind w:left="720"/>
        <w:rPr>
          <w:rFonts w:cs="Arial"/>
          <w:szCs w:val="22"/>
        </w:rPr>
      </w:pPr>
      <w:r w:rsidRPr="0077708A">
        <w:rPr>
          <w:rFonts w:cs="Arial"/>
          <w:szCs w:val="22"/>
        </w:rPr>
        <w:t xml:space="preserve">All conflict monitors shall be provided with linear power supplies power supplies. Switch mode power supplies shall not be permitted. </w:t>
      </w:r>
    </w:p>
    <w:p w14:paraId="21F38DD9" w14:textId="158A3CD8" w:rsidR="00513E1F" w:rsidRDefault="00513E1F">
      <w:pPr>
        <w:jc w:val="left"/>
        <w:rPr>
          <w:rFonts w:cs="Arial"/>
          <w:b/>
          <w:bCs/>
          <w:szCs w:val="22"/>
        </w:rPr>
      </w:pPr>
      <w:r>
        <w:rPr>
          <w:rFonts w:cs="Arial"/>
          <w:b/>
          <w:bCs/>
          <w:szCs w:val="22"/>
        </w:rPr>
        <w:br w:type="page"/>
      </w:r>
    </w:p>
    <w:p w14:paraId="734CF7F1" w14:textId="77777777" w:rsidR="0086117C" w:rsidRPr="0077708A" w:rsidRDefault="0086117C" w:rsidP="0086117C">
      <w:pPr>
        <w:autoSpaceDE w:val="0"/>
        <w:autoSpaceDN w:val="0"/>
        <w:adjustRightInd w:val="0"/>
        <w:outlineLvl w:val="2"/>
        <w:rPr>
          <w:rFonts w:cs="Arial"/>
          <w:b/>
          <w:bCs/>
          <w:szCs w:val="22"/>
        </w:rPr>
      </w:pPr>
    </w:p>
    <w:p w14:paraId="1795920E" w14:textId="77777777" w:rsidR="0086117C" w:rsidRPr="0077708A" w:rsidRDefault="0086117C" w:rsidP="0086117C">
      <w:pPr>
        <w:pStyle w:val="Heading3"/>
      </w:pPr>
      <w:bookmarkStart w:id="405" w:name="_Toc223420184"/>
      <w:bookmarkStart w:id="406" w:name="_Toc224448180"/>
      <w:bookmarkStart w:id="407" w:name="_Toc290287178"/>
      <w:bookmarkStart w:id="408" w:name="_Toc429127645"/>
      <w:bookmarkStart w:id="409" w:name="_Toc494897521"/>
      <w:bookmarkStart w:id="410" w:name="_Toc10463326"/>
      <w:r w:rsidRPr="0077708A">
        <w:t>CABINET AUXILIARY EQUIPMENT</w:t>
      </w:r>
      <w:bookmarkEnd w:id="405"/>
      <w:bookmarkEnd w:id="406"/>
      <w:bookmarkEnd w:id="407"/>
      <w:bookmarkEnd w:id="408"/>
      <w:bookmarkEnd w:id="409"/>
      <w:bookmarkEnd w:id="410"/>
    </w:p>
    <w:p w14:paraId="6010DCDB" w14:textId="77777777" w:rsidR="0086117C" w:rsidRPr="0077708A" w:rsidRDefault="0086117C" w:rsidP="0086117C">
      <w:pPr>
        <w:autoSpaceDE w:val="0"/>
        <w:autoSpaceDN w:val="0"/>
        <w:adjustRightInd w:val="0"/>
        <w:rPr>
          <w:szCs w:val="22"/>
        </w:rPr>
      </w:pPr>
    </w:p>
    <w:p w14:paraId="01F59920" w14:textId="77777777" w:rsidR="0086117C" w:rsidRPr="00723BA8" w:rsidRDefault="0086117C" w:rsidP="00847514">
      <w:pPr>
        <w:numPr>
          <w:ilvl w:val="0"/>
          <w:numId w:val="125"/>
        </w:numPr>
        <w:autoSpaceDE w:val="0"/>
        <w:autoSpaceDN w:val="0"/>
        <w:adjustRightInd w:val="0"/>
        <w:rPr>
          <w:szCs w:val="22"/>
        </w:rPr>
      </w:pPr>
      <w:r w:rsidRPr="00B6660A">
        <w:rPr>
          <w:rFonts w:cs="Arial"/>
          <w:szCs w:val="22"/>
        </w:rPr>
        <w:t xml:space="preserve">The enclosed controller mechanism shall be housed in an aluminum cabinet (Grade 50-52-H32) fabricated in accordance with </w:t>
      </w:r>
      <w:r w:rsidR="00055AAB">
        <w:rPr>
          <w:rFonts w:cs="Arial"/>
          <w:szCs w:val="22"/>
        </w:rPr>
        <w:t xml:space="preserve">diagram </w:t>
      </w:r>
      <w:r w:rsidRPr="00B6660A">
        <w:rPr>
          <w:rFonts w:cs="Arial"/>
          <w:szCs w:val="22"/>
        </w:rPr>
        <w:t>forming part of this specification, identified as Diagrams number eight (#8) and number nine (#9)</w:t>
      </w:r>
      <w:r w:rsidRPr="00B6660A">
        <w:t xml:space="preserve"> </w:t>
      </w:r>
      <w:r w:rsidRPr="00B6660A">
        <w:rPr>
          <w:rFonts w:cs="Arial"/>
          <w:szCs w:val="22"/>
        </w:rPr>
        <w:t>(see Section 3.9). Dimensions of the cabinet furnished must meet or exceed the dimensions shown. Cabinets not confo</w:t>
      </w:r>
      <w:r w:rsidRPr="00737ADE">
        <w:rPr>
          <w:rFonts w:cs="Arial"/>
          <w:szCs w:val="22"/>
        </w:rPr>
        <w:t>rming will not be approved. The cabinets shall be of adequate size to house the maximum size eight (8) phase controller as specified by NEMA</w:t>
      </w:r>
      <w:r w:rsidRPr="003B298E">
        <w:rPr>
          <w:rFonts w:cs="Arial"/>
          <w:szCs w:val="22"/>
        </w:rPr>
        <w:t>.</w:t>
      </w:r>
      <w:r w:rsidRPr="00723BA8">
        <w:rPr>
          <w:szCs w:val="22"/>
        </w:rPr>
        <w:t xml:space="preserve"> </w:t>
      </w:r>
    </w:p>
    <w:p w14:paraId="460012C1" w14:textId="77777777" w:rsidR="0086117C" w:rsidRPr="0077708A" w:rsidRDefault="0086117C" w:rsidP="0086117C">
      <w:pPr>
        <w:autoSpaceDE w:val="0"/>
        <w:autoSpaceDN w:val="0"/>
        <w:adjustRightInd w:val="0"/>
        <w:rPr>
          <w:rFonts w:cs="Arial"/>
          <w:szCs w:val="22"/>
        </w:rPr>
      </w:pPr>
    </w:p>
    <w:p w14:paraId="0BDC3D73"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All surfaces of the cabinet shall be clean, free of holes or blemishes, smooth without burrs and with exterior corners rounded. The cabinet shall not be painted</w:t>
      </w:r>
      <w:r>
        <w:rPr>
          <w:rFonts w:cs="Arial"/>
          <w:szCs w:val="22"/>
        </w:rPr>
        <w:t>.</w:t>
      </w:r>
    </w:p>
    <w:p w14:paraId="1B2E2C43" w14:textId="77777777" w:rsidR="0086117C" w:rsidRPr="0077708A" w:rsidRDefault="0086117C" w:rsidP="0086117C">
      <w:pPr>
        <w:autoSpaceDE w:val="0"/>
        <w:autoSpaceDN w:val="0"/>
        <w:adjustRightInd w:val="0"/>
        <w:rPr>
          <w:rFonts w:cs="Arial"/>
          <w:szCs w:val="22"/>
        </w:rPr>
      </w:pPr>
    </w:p>
    <w:p w14:paraId="5564C4C1"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A thermostatically controlled fan with a minimum one hundred (100) CFM airflow for ventilation screened against the entrance of dust and foreign matter shall be furnished and mounted in the top of the cabinet and completely wired and interconnected</w:t>
      </w:r>
      <w:r>
        <w:rPr>
          <w:rFonts w:cs="Arial"/>
          <w:szCs w:val="22"/>
        </w:rPr>
        <w:t>.</w:t>
      </w:r>
    </w:p>
    <w:p w14:paraId="15DD05B8" w14:textId="77777777" w:rsidR="0086117C" w:rsidRPr="0077708A" w:rsidRDefault="0086117C" w:rsidP="0086117C">
      <w:pPr>
        <w:autoSpaceDE w:val="0"/>
        <w:autoSpaceDN w:val="0"/>
        <w:adjustRightInd w:val="0"/>
        <w:rPr>
          <w:rFonts w:cs="Arial"/>
          <w:szCs w:val="22"/>
        </w:rPr>
      </w:pPr>
    </w:p>
    <w:p w14:paraId="5B312302"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A replaceable 12 inch x 16 inch x 1inch filter for the incoming air shall be provided</w:t>
      </w:r>
      <w:r>
        <w:rPr>
          <w:rFonts w:cs="Arial"/>
          <w:szCs w:val="22"/>
        </w:rPr>
        <w:t>.</w:t>
      </w:r>
      <w:r w:rsidRPr="0077708A">
        <w:rPr>
          <w:rFonts w:cs="Arial"/>
          <w:szCs w:val="22"/>
        </w:rPr>
        <w:t xml:space="preserve"> </w:t>
      </w:r>
    </w:p>
    <w:p w14:paraId="0718E24A" w14:textId="77777777" w:rsidR="0086117C" w:rsidRPr="0077708A" w:rsidRDefault="0086117C" w:rsidP="0086117C">
      <w:pPr>
        <w:autoSpaceDE w:val="0"/>
        <w:autoSpaceDN w:val="0"/>
        <w:adjustRightInd w:val="0"/>
        <w:rPr>
          <w:rFonts w:cs="Arial"/>
          <w:szCs w:val="22"/>
        </w:rPr>
      </w:pPr>
    </w:p>
    <w:p w14:paraId="60ADED33"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Sixteen (16) load switch bases shall be provided and wired to accommodate the eight (8) phase signal operation, four (4) programmable overlaps and four (4) programmable pedestrian indications. Stacking of load switch bases is not permitted</w:t>
      </w:r>
      <w:r>
        <w:rPr>
          <w:rFonts w:cs="Arial"/>
          <w:szCs w:val="22"/>
        </w:rPr>
        <w:t>.</w:t>
      </w:r>
      <w:r w:rsidRPr="0077708A">
        <w:rPr>
          <w:rFonts w:cs="Arial"/>
          <w:szCs w:val="22"/>
        </w:rPr>
        <w:t xml:space="preserve"> </w:t>
      </w:r>
    </w:p>
    <w:p w14:paraId="0B719FD6" w14:textId="77777777" w:rsidR="0086117C" w:rsidRPr="0077708A" w:rsidRDefault="0086117C" w:rsidP="0086117C">
      <w:pPr>
        <w:autoSpaceDE w:val="0"/>
        <w:autoSpaceDN w:val="0"/>
        <w:adjustRightInd w:val="0"/>
        <w:rPr>
          <w:rFonts w:cs="Arial"/>
          <w:szCs w:val="22"/>
        </w:rPr>
      </w:pPr>
    </w:p>
    <w:p w14:paraId="210D9435" w14:textId="77777777" w:rsidR="0086117C" w:rsidRPr="008A673C" w:rsidRDefault="0086117C" w:rsidP="00847514">
      <w:pPr>
        <w:numPr>
          <w:ilvl w:val="0"/>
          <w:numId w:val="125"/>
        </w:numPr>
        <w:autoSpaceDE w:val="0"/>
        <w:autoSpaceDN w:val="0"/>
        <w:adjustRightInd w:val="0"/>
        <w:rPr>
          <w:rFonts w:cs="Arial"/>
          <w:szCs w:val="22"/>
        </w:rPr>
      </w:pPr>
      <w:r w:rsidRPr="00B6660A">
        <w:rPr>
          <w:rFonts w:cs="Arial"/>
          <w:szCs w:val="22"/>
        </w:rPr>
        <w:t>A silk screen or permanent label of the inputs and outputs shall be provided on at least one vehicle and one pedestrian load switch ba</w:t>
      </w:r>
      <w:r w:rsidRPr="00737ADE">
        <w:rPr>
          <w:rFonts w:cs="Arial"/>
          <w:szCs w:val="22"/>
        </w:rPr>
        <w:t>se, as shown on the attached Diagram Number Five (#5)</w:t>
      </w:r>
      <w:r w:rsidRPr="003B298E">
        <w:rPr>
          <w:rFonts w:cs="Arial"/>
          <w:szCs w:val="22"/>
        </w:rPr>
        <w:t xml:space="preserve"> </w:t>
      </w:r>
      <w:r w:rsidRPr="00723BA8">
        <w:rPr>
          <w:rFonts w:cs="Arial"/>
          <w:szCs w:val="22"/>
        </w:rPr>
        <w:t xml:space="preserve">(see Section 3.9). All load switch bases shall also be identified as to the phase or operation for which they are programmed. If permanent labels are used, a sample must be submitted </w:t>
      </w:r>
      <w:r w:rsidRPr="00105ED5">
        <w:rPr>
          <w:rFonts w:cs="Arial"/>
          <w:szCs w:val="22"/>
        </w:rPr>
        <w:t xml:space="preserve">to the Using Agency </w:t>
      </w:r>
      <w:r w:rsidRPr="00682A8F">
        <w:rPr>
          <w:rFonts w:cs="Arial"/>
          <w:szCs w:val="22"/>
        </w:rPr>
        <w:t>before acceptance. All lettering on all panels shall be no smaller than 3/32 inches in height</w:t>
      </w:r>
      <w:r w:rsidRPr="00663D09">
        <w:rPr>
          <w:rFonts w:cs="Arial"/>
          <w:szCs w:val="22"/>
        </w:rPr>
        <w:t>.</w:t>
      </w:r>
      <w:r w:rsidRPr="008A673C">
        <w:rPr>
          <w:rFonts w:cs="Arial"/>
          <w:szCs w:val="22"/>
        </w:rPr>
        <w:t xml:space="preserve"> </w:t>
      </w:r>
    </w:p>
    <w:p w14:paraId="20FB8953" w14:textId="77777777" w:rsidR="0086117C" w:rsidRPr="0077708A" w:rsidRDefault="0086117C" w:rsidP="0086117C">
      <w:pPr>
        <w:autoSpaceDE w:val="0"/>
        <w:autoSpaceDN w:val="0"/>
        <w:adjustRightInd w:val="0"/>
        <w:rPr>
          <w:rFonts w:cs="Arial"/>
          <w:szCs w:val="22"/>
        </w:rPr>
      </w:pPr>
    </w:p>
    <w:p w14:paraId="6CD00759"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In addition to the signal load relays and monitor unit, a solid-state two-circuit flasher with six transfer relays (Magnecraft W2IACPX-2, Midtex Type 136-62T200, or Aemco Type 136-4995) shall be furnished and mounted in the cabinet and completely wired. The flasher shall conform to NEMA TS-1, Section Eight (8), and shall be a Type Three (3) flasher. The flasher shall be equipped with neon or LED indicators representative of the flasher outputs. Transfer relays shall be rated at 20 amps per circuit</w:t>
      </w:r>
      <w:r>
        <w:rPr>
          <w:rFonts w:cs="Arial"/>
          <w:szCs w:val="22"/>
        </w:rPr>
        <w:t>.</w:t>
      </w:r>
      <w:r w:rsidRPr="0077708A">
        <w:rPr>
          <w:rFonts w:cs="Arial"/>
          <w:szCs w:val="22"/>
        </w:rPr>
        <w:t xml:space="preserve"> </w:t>
      </w:r>
    </w:p>
    <w:p w14:paraId="03B6C524" w14:textId="77777777" w:rsidR="0086117C" w:rsidRPr="0077708A" w:rsidRDefault="0086117C" w:rsidP="0086117C">
      <w:pPr>
        <w:autoSpaceDE w:val="0"/>
        <w:autoSpaceDN w:val="0"/>
        <w:adjustRightInd w:val="0"/>
        <w:rPr>
          <w:rFonts w:cs="Arial"/>
          <w:szCs w:val="22"/>
        </w:rPr>
      </w:pPr>
    </w:p>
    <w:p w14:paraId="15B5A775"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Flash transfer relays shall be so wired as to be de-energized for flashing operation and shall be in close proximity to load relays, flashers, and terminals. Flasher outputs and connections for transfer relays shall be provided and terminated on terminal blocks for programming of flash one (1) or flash two (2) outputs. The load on both circuits of the flasher should always be balanced. Unless otherwise specified in the contact to which the specification applies, phase, overlap and flash programming shall not be completed</w:t>
      </w:r>
      <w:r>
        <w:rPr>
          <w:rFonts w:cs="Arial"/>
          <w:szCs w:val="22"/>
        </w:rPr>
        <w:t>.</w:t>
      </w:r>
      <w:r w:rsidRPr="0077708A">
        <w:rPr>
          <w:rFonts w:cs="Arial"/>
          <w:szCs w:val="22"/>
        </w:rPr>
        <w:t xml:space="preserve"> </w:t>
      </w:r>
    </w:p>
    <w:p w14:paraId="74E601E0" w14:textId="77777777" w:rsidR="0086117C" w:rsidRPr="0077708A" w:rsidRDefault="0086117C" w:rsidP="0086117C">
      <w:pPr>
        <w:autoSpaceDE w:val="0"/>
        <w:autoSpaceDN w:val="0"/>
        <w:adjustRightInd w:val="0"/>
        <w:rPr>
          <w:rFonts w:cs="Arial"/>
          <w:szCs w:val="22"/>
        </w:rPr>
      </w:pPr>
    </w:p>
    <w:p w14:paraId="36E2EE6E"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The main panel shall be capable of dropping down in order to access the back of the panel without removal and interference of any cabinet components</w:t>
      </w:r>
      <w:r>
        <w:rPr>
          <w:rFonts w:cs="Arial"/>
          <w:szCs w:val="22"/>
        </w:rPr>
        <w:t>.</w:t>
      </w:r>
      <w:r w:rsidRPr="0077708A">
        <w:rPr>
          <w:rFonts w:cs="Arial"/>
          <w:szCs w:val="22"/>
        </w:rPr>
        <w:t xml:space="preserve"> </w:t>
      </w:r>
    </w:p>
    <w:p w14:paraId="3AE1B5C6" w14:textId="77777777" w:rsidR="0086117C" w:rsidRPr="0077708A" w:rsidRDefault="0086117C" w:rsidP="0086117C">
      <w:pPr>
        <w:autoSpaceDE w:val="0"/>
        <w:autoSpaceDN w:val="0"/>
        <w:adjustRightInd w:val="0"/>
        <w:rPr>
          <w:rFonts w:cs="Arial"/>
          <w:szCs w:val="22"/>
        </w:rPr>
      </w:pPr>
    </w:p>
    <w:p w14:paraId="00072F2C" w14:textId="77777777" w:rsidR="0086117C" w:rsidRPr="00682A8F" w:rsidRDefault="0086117C" w:rsidP="00847514">
      <w:pPr>
        <w:numPr>
          <w:ilvl w:val="0"/>
          <w:numId w:val="125"/>
        </w:numPr>
        <w:autoSpaceDE w:val="0"/>
        <w:autoSpaceDN w:val="0"/>
        <w:adjustRightInd w:val="0"/>
        <w:rPr>
          <w:rFonts w:cs="Arial"/>
          <w:szCs w:val="22"/>
        </w:rPr>
      </w:pPr>
      <w:r w:rsidRPr="00B6660A">
        <w:rPr>
          <w:rFonts w:cs="Arial"/>
          <w:szCs w:val="22"/>
        </w:rPr>
        <w:t>The following components shall be provided and mounted on a sub-panel isolated from the main back panel, and completely wired, through its own terminal block. The terminal block should be easily accessible, and as described here within for signal field terminal blocks</w:t>
      </w:r>
      <w:r w:rsidRPr="00737ADE">
        <w:rPr>
          <w:rFonts w:cs="Arial"/>
          <w:szCs w:val="22"/>
        </w:rPr>
        <w:t>. Panel shall conform to Diagram #6</w:t>
      </w:r>
      <w:r w:rsidRPr="003B298E">
        <w:rPr>
          <w:rFonts w:cs="Arial"/>
          <w:szCs w:val="22"/>
        </w:rPr>
        <w:t xml:space="preserve"> </w:t>
      </w:r>
      <w:r w:rsidRPr="00723BA8">
        <w:rPr>
          <w:rFonts w:cs="Arial"/>
          <w:szCs w:val="22"/>
        </w:rPr>
        <w:t>(see Section 3.9)</w:t>
      </w:r>
      <w:r w:rsidRPr="00105ED5">
        <w:rPr>
          <w:rFonts w:cs="Arial"/>
          <w:szCs w:val="22"/>
        </w:rPr>
        <w:t>. All panels shall be a minimum of 1/8 inch thick aluminum</w:t>
      </w:r>
      <w:r w:rsidRPr="00682A8F">
        <w:rPr>
          <w:rFonts w:cs="Arial"/>
          <w:szCs w:val="22"/>
        </w:rPr>
        <w:t xml:space="preserve">. </w:t>
      </w:r>
    </w:p>
    <w:p w14:paraId="2EA94DFA" w14:textId="77777777" w:rsidR="0086117C" w:rsidRPr="0077708A" w:rsidRDefault="0086117C" w:rsidP="0086117C">
      <w:pPr>
        <w:tabs>
          <w:tab w:val="left" w:pos="720"/>
        </w:tabs>
        <w:autoSpaceDE w:val="0"/>
        <w:autoSpaceDN w:val="0"/>
        <w:adjustRightInd w:val="0"/>
        <w:ind w:left="720"/>
        <w:rPr>
          <w:rFonts w:cs="Arial"/>
          <w:szCs w:val="22"/>
        </w:rPr>
      </w:pPr>
    </w:p>
    <w:p w14:paraId="302142FE"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A mercury plunger type signal bus relay shall be installed through which the AC plus to the signal bus shall be provided when the relay is energized</w:t>
      </w:r>
      <w:r>
        <w:rPr>
          <w:rFonts w:cs="Arial"/>
          <w:szCs w:val="22"/>
        </w:rPr>
        <w:t>.</w:t>
      </w:r>
    </w:p>
    <w:p w14:paraId="0713E338"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lastRenderedPageBreak/>
        <w:t>A plug-in "power off" relay with a clear polycarbonate dust cover. This relay, Struthers-Dunn Type A283XBXC1, or Potter and Brumfield Type, KUP14A11 or Omron Type MK20-2, shall be of such design and so connected that if the power is interrupted, the relay shall de-energize and remain de-energized until reset, denoting an interruption, but will allow the control mechanism to return to operation when current is restored. This relay shall be reset manually only, and is to be of the two-pole double-throw type, one pole for resetting and one pole for the installation of a tell-tale miniature lamp, which shall be furnished with the equipment</w:t>
      </w:r>
      <w:r>
        <w:rPr>
          <w:rFonts w:cs="Arial"/>
          <w:szCs w:val="22"/>
        </w:rPr>
        <w:t>.</w:t>
      </w:r>
      <w:r w:rsidRPr="0077708A">
        <w:rPr>
          <w:rFonts w:cs="Arial"/>
          <w:szCs w:val="22"/>
        </w:rPr>
        <w:t xml:space="preserve"> </w:t>
      </w:r>
    </w:p>
    <w:p w14:paraId="21007FC3"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The cabinet control wiring and control equipment shall be protected with a circuit breaker of proper rating located within the controller cabinet. A separate circuit breaker shall be provided for the flash operation. Breaker type should be comparable to an e frame circuit breaker</w:t>
      </w:r>
      <w:r>
        <w:rPr>
          <w:rFonts w:cs="Arial"/>
          <w:szCs w:val="22"/>
        </w:rPr>
        <w:t>.</w:t>
      </w:r>
      <w:r w:rsidRPr="0077708A">
        <w:rPr>
          <w:rFonts w:cs="Arial"/>
          <w:szCs w:val="22"/>
        </w:rPr>
        <w:t xml:space="preserve"> </w:t>
      </w:r>
    </w:p>
    <w:p w14:paraId="2B3219F5"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 xml:space="preserve">A 120vac single-phase surge protector shall be installed a precautionary measure against possible damage resulting from voltage surges on all incoming power Lines. The 120VAC single-phase surge protector shall incorporate a series choke at a maximum clamp voltage of 340V at 20KA with 5 NS response. In addition, the surge protector shall have the capability of removing high-energy surges and block high-speed transients. The surge protector shall comply with the following specifications: </w:t>
      </w:r>
    </w:p>
    <w:p w14:paraId="3C1A95BC" w14:textId="77777777" w:rsidR="0086117C" w:rsidRPr="0077708A" w:rsidRDefault="0086117C" w:rsidP="0086117C">
      <w:pPr>
        <w:autoSpaceDE w:val="0"/>
        <w:autoSpaceDN w:val="0"/>
        <w:adjustRightInd w:val="0"/>
        <w:ind w:left="1944" w:hanging="504"/>
        <w:rPr>
          <w:rFonts w:cs="Arial"/>
          <w:szCs w:val="22"/>
        </w:rPr>
      </w:pPr>
    </w:p>
    <w:p w14:paraId="62EF1CF2" w14:textId="77777777" w:rsidR="0086117C" w:rsidRPr="0077708A" w:rsidRDefault="0086117C" w:rsidP="00847514">
      <w:pPr>
        <w:numPr>
          <w:ilvl w:val="0"/>
          <w:numId w:val="128"/>
        </w:numPr>
        <w:autoSpaceDE w:val="0"/>
        <w:autoSpaceDN w:val="0"/>
        <w:adjustRightInd w:val="0"/>
        <w:jc w:val="left"/>
        <w:rPr>
          <w:rFonts w:cs="Arial"/>
          <w:szCs w:val="22"/>
        </w:rPr>
      </w:pPr>
      <w:r w:rsidRPr="0077708A">
        <w:rPr>
          <w:rFonts w:cs="Arial"/>
          <w:szCs w:val="22"/>
        </w:rPr>
        <w:t>Peak current: 20,000 amps (eight by twenty (8x20) us wave shape)</w:t>
      </w:r>
      <w:r>
        <w:rPr>
          <w:rFonts w:cs="Arial"/>
          <w:szCs w:val="22"/>
        </w:rPr>
        <w:t>.</w:t>
      </w:r>
    </w:p>
    <w:p w14:paraId="0A364CFB" w14:textId="77777777" w:rsidR="0086117C" w:rsidRPr="0077708A" w:rsidRDefault="0086117C" w:rsidP="00847514">
      <w:pPr>
        <w:numPr>
          <w:ilvl w:val="0"/>
          <w:numId w:val="128"/>
        </w:numPr>
        <w:autoSpaceDE w:val="0"/>
        <w:autoSpaceDN w:val="0"/>
        <w:adjustRightInd w:val="0"/>
        <w:jc w:val="left"/>
        <w:rPr>
          <w:rFonts w:cs="Arial"/>
          <w:szCs w:val="22"/>
        </w:rPr>
      </w:pPr>
      <w:r w:rsidRPr="0077708A">
        <w:rPr>
          <w:rFonts w:cs="Arial"/>
          <w:szCs w:val="22"/>
        </w:rPr>
        <w:t>Occurrences: twenty (20) times at peak current</w:t>
      </w:r>
      <w:r>
        <w:rPr>
          <w:rFonts w:cs="Arial"/>
          <w:szCs w:val="22"/>
        </w:rPr>
        <w:t>.</w:t>
      </w:r>
    </w:p>
    <w:p w14:paraId="6033DD39" w14:textId="77777777" w:rsidR="0086117C" w:rsidRPr="0077708A" w:rsidRDefault="0086117C" w:rsidP="00847514">
      <w:pPr>
        <w:numPr>
          <w:ilvl w:val="0"/>
          <w:numId w:val="128"/>
        </w:numPr>
        <w:autoSpaceDE w:val="0"/>
        <w:autoSpaceDN w:val="0"/>
        <w:adjustRightInd w:val="0"/>
        <w:jc w:val="left"/>
        <w:rPr>
          <w:rFonts w:cs="Arial"/>
          <w:szCs w:val="22"/>
        </w:rPr>
      </w:pPr>
      <w:r w:rsidRPr="0077708A">
        <w:rPr>
          <w:rFonts w:cs="Arial"/>
          <w:szCs w:val="22"/>
        </w:rPr>
        <w:t>Minimum series inductance: 200 micro henries</w:t>
      </w:r>
      <w:r>
        <w:rPr>
          <w:rFonts w:cs="Arial"/>
          <w:szCs w:val="22"/>
        </w:rPr>
        <w:t>.</w:t>
      </w:r>
    </w:p>
    <w:p w14:paraId="40BABBB5" w14:textId="77777777" w:rsidR="0086117C" w:rsidRPr="0077708A" w:rsidRDefault="0086117C" w:rsidP="00847514">
      <w:pPr>
        <w:numPr>
          <w:ilvl w:val="0"/>
          <w:numId w:val="128"/>
        </w:numPr>
        <w:autoSpaceDE w:val="0"/>
        <w:autoSpaceDN w:val="0"/>
        <w:adjustRightInd w:val="0"/>
        <w:jc w:val="left"/>
        <w:rPr>
          <w:rFonts w:cs="Arial"/>
          <w:szCs w:val="22"/>
        </w:rPr>
      </w:pPr>
      <w:r w:rsidRPr="0077708A">
        <w:rPr>
          <w:rFonts w:cs="Arial"/>
          <w:szCs w:val="22"/>
        </w:rPr>
        <w:t>Continuous series current: 10 amps</w:t>
      </w:r>
      <w:r>
        <w:rPr>
          <w:rFonts w:cs="Arial"/>
          <w:szCs w:val="22"/>
        </w:rPr>
        <w:t>.</w:t>
      </w:r>
    </w:p>
    <w:p w14:paraId="56BFED16" w14:textId="77777777" w:rsidR="0086117C" w:rsidRPr="0077708A" w:rsidRDefault="0086117C" w:rsidP="00847514">
      <w:pPr>
        <w:numPr>
          <w:ilvl w:val="0"/>
          <w:numId w:val="128"/>
        </w:numPr>
        <w:autoSpaceDE w:val="0"/>
        <w:autoSpaceDN w:val="0"/>
        <w:adjustRightInd w:val="0"/>
        <w:jc w:val="left"/>
        <w:rPr>
          <w:rFonts w:cs="Arial"/>
          <w:szCs w:val="22"/>
        </w:rPr>
      </w:pPr>
      <w:r w:rsidRPr="0077708A">
        <w:rPr>
          <w:rFonts w:cs="Arial"/>
          <w:szCs w:val="22"/>
        </w:rPr>
        <w:t>Temperature range</w:t>
      </w:r>
      <w:r>
        <w:rPr>
          <w:rFonts w:cs="Arial"/>
          <w:szCs w:val="22"/>
        </w:rPr>
        <w:t>: to -40 degrees to +85 degrees.</w:t>
      </w:r>
    </w:p>
    <w:p w14:paraId="1BF75922" w14:textId="77777777" w:rsidR="0086117C" w:rsidRPr="0077708A" w:rsidRDefault="0086117C" w:rsidP="0086117C">
      <w:pPr>
        <w:autoSpaceDE w:val="0"/>
        <w:autoSpaceDN w:val="0"/>
        <w:adjustRightInd w:val="0"/>
        <w:rPr>
          <w:rFonts w:cs="Arial"/>
          <w:szCs w:val="22"/>
        </w:rPr>
      </w:pPr>
    </w:p>
    <w:p w14:paraId="7B2335A7" w14:textId="77777777" w:rsidR="0086117C" w:rsidRPr="0077708A" w:rsidRDefault="0086117C" w:rsidP="0086117C">
      <w:pPr>
        <w:autoSpaceDE w:val="0"/>
        <w:autoSpaceDN w:val="0"/>
        <w:adjustRightInd w:val="0"/>
        <w:rPr>
          <w:rFonts w:cs="Arial"/>
          <w:szCs w:val="22"/>
        </w:rPr>
      </w:pPr>
      <w:r>
        <w:rPr>
          <w:rFonts w:cs="Arial"/>
          <w:szCs w:val="22"/>
        </w:rPr>
        <w:t>If required</w:t>
      </w:r>
      <w:r w:rsidRPr="0077708A">
        <w:rPr>
          <w:rFonts w:cs="Arial"/>
          <w:szCs w:val="22"/>
        </w:rPr>
        <w:t xml:space="preserve">, a surrestor shall be installed for all communication lines. The surrestor shall comply with the following specifications </w:t>
      </w:r>
    </w:p>
    <w:p w14:paraId="10CE52BD" w14:textId="77777777" w:rsidR="0086117C" w:rsidRPr="0077708A" w:rsidRDefault="0086117C" w:rsidP="0086117C">
      <w:pPr>
        <w:autoSpaceDE w:val="0"/>
        <w:autoSpaceDN w:val="0"/>
        <w:adjustRightInd w:val="0"/>
        <w:rPr>
          <w:rFonts w:cs="Arial"/>
          <w:szCs w:val="22"/>
        </w:rPr>
      </w:pPr>
    </w:p>
    <w:p w14:paraId="5648D4EE"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Peak current: 10 KA amps (eight by twenty (8x20) us wave shape)</w:t>
      </w:r>
      <w:r>
        <w:rPr>
          <w:rFonts w:cs="Arial"/>
          <w:szCs w:val="22"/>
        </w:rPr>
        <w:t>.</w:t>
      </w:r>
      <w:r w:rsidRPr="0077708A">
        <w:rPr>
          <w:rFonts w:cs="Arial"/>
          <w:szCs w:val="22"/>
        </w:rPr>
        <w:t xml:space="preserve"> </w:t>
      </w:r>
    </w:p>
    <w:p w14:paraId="431D981C"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Occurrences at 2000 amps: fifty (50) typical</w:t>
      </w:r>
      <w:r>
        <w:rPr>
          <w:rFonts w:cs="Arial"/>
          <w:szCs w:val="22"/>
        </w:rPr>
        <w:t>.</w:t>
      </w:r>
      <w:r w:rsidRPr="0077708A">
        <w:rPr>
          <w:rFonts w:cs="Arial"/>
          <w:szCs w:val="22"/>
        </w:rPr>
        <w:t xml:space="preserve"> </w:t>
      </w:r>
    </w:p>
    <w:p w14:paraId="6161485B"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Response time: &lt;5 NS</w:t>
      </w:r>
      <w:r>
        <w:rPr>
          <w:rFonts w:cs="Arial"/>
          <w:szCs w:val="22"/>
        </w:rPr>
        <w:t>.</w:t>
      </w:r>
      <w:r w:rsidRPr="0077708A">
        <w:rPr>
          <w:rFonts w:cs="Arial"/>
          <w:szCs w:val="22"/>
        </w:rPr>
        <w:t xml:space="preserve"> </w:t>
      </w:r>
    </w:p>
    <w:p w14:paraId="6C21B142"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Voltage clamp eight (8), twelve (12), twenty (20), thirty (30), or special</w:t>
      </w:r>
      <w:r>
        <w:rPr>
          <w:rFonts w:cs="Arial"/>
          <w:szCs w:val="22"/>
        </w:rPr>
        <w:t>.</w:t>
      </w:r>
      <w:r w:rsidRPr="0077708A">
        <w:rPr>
          <w:rFonts w:cs="Arial"/>
          <w:szCs w:val="22"/>
        </w:rPr>
        <w:t xml:space="preserve"> </w:t>
      </w:r>
    </w:p>
    <w:p w14:paraId="639A27E3"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Series resistance: twenty (24) ohms total</w:t>
      </w:r>
      <w:r>
        <w:rPr>
          <w:rFonts w:cs="Arial"/>
          <w:szCs w:val="22"/>
        </w:rPr>
        <w:t>.</w:t>
      </w:r>
      <w:r w:rsidRPr="0077708A">
        <w:rPr>
          <w:rFonts w:cs="Arial"/>
          <w:szCs w:val="22"/>
        </w:rPr>
        <w:t xml:space="preserve"> </w:t>
      </w:r>
    </w:p>
    <w:p w14:paraId="2BF9137F"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Operating temperature: -40 degrees to +85 degrees Celsius</w:t>
      </w:r>
      <w:r>
        <w:rPr>
          <w:rFonts w:cs="Arial"/>
          <w:szCs w:val="22"/>
        </w:rPr>
        <w:t>.</w:t>
      </w:r>
      <w:r w:rsidRPr="0077708A">
        <w:rPr>
          <w:rFonts w:cs="Arial"/>
          <w:szCs w:val="22"/>
        </w:rPr>
        <w:t xml:space="preserve"> </w:t>
      </w:r>
    </w:p>
    <w:p w14:paraId="0D6DB56C"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Primary protector: three-element gas tube, 10KA, eight by twenty (8x20) us, per side</w:t>
      </w:r>
      <w:r>
        <w:rPr>
          <w:rFonts w:cs="Arial"/>
          <w:szCs w:val="22"/>
        </w:rPr>
        <w:t>.</w:t>
      </w:r>
    </w:p>
    <w:p w14:paraId="44D5B23F" w14:textId="77777777" w:rsidR="0086117C" w:rsidRPr="0077708A" w:rsidRDefault="0086117C" w:rsidP="00847514">
      <w:pPr>
        <w:numPr>
          <w:ilvl w:val="0"/>
          <w:numId w:val="127"/>
        </w:numPr>
        <w:autoSpaceDE w:val="0"/>
        <w:autoSpaceDN w:val="0"/>
        <w:adjustRightInd w:val="0"/>
        <w:jc w:val="left"/>
        <w:rPr>
          <w:rFonts w:cs="Arial"/>
          <w:szCs w:val="22"/>
        </w:rPr>
      </w:pPr>
      <w:r w:rsidRPr="0077708A">
        <w:rPr>
          <w:rFonts w:cs="Arial"/>
          <w:szCs w:val="22"/>
        </w:rPr>
        <w:t>Secondary protector: solid state clamps, o</w:t>
      </w:r>
      <w:r>
        <w:rPr>
          <w:rFonts w:cs="Arial"/>
          <w:szCs w:val="22"/>
        </w:rPr>
        <w:t>ne point five (1.5) KW minimums.</w:t>
      </w:r>
    </w:p>
    <w:p w14:paraId="5523F5B3" w14:textId="77777777" w:rsidR="0086117C" w:rsidRPr="0077708A" w:rsidRDefault="0086117C" w:rsidP="0086117C">
      <w:pPr>
        <w:autoSpaceDE w:val="0"/>
        <w:autoSpaceDN w:val="0"/>
        <w:adjustRightInd w:val="0"/>
        <w:ind w:left="1440"/>
        <w:rPr>
          <w:rFonts w:cs="Arial"/>
          <w:szCs w:val="22"/>
        </w:rPr>
      </w:pPr>
    </w:p>
    <w:p w14:paraId="5F95B38F" w14:textId="77777777" w:rsidR="0086117C" w:rsidRPr="0077708A" w:rsidRDefault="0086117C" w:rsidP="0086117C">
      <w:pPr>
        <w:autoSpaceDE w:val="0"/>
        <w:autoSpaceDN w:val="0"/>
        <w:adjustRightInd w:val="0"/>
        <w:rPr>
          <w:rFonts w:cs="Arial"/>
          <w:szCs w:val="22"/>
        </w:rPr>
      </w:pPr>
      <w:r w:rsidRPr="0077708A">
        <w:rPr>
          <w:rFonts w:cs="Arial"/>
          <w:szCs w:val="22"/>
        </w:rPr>
        <w:t xml:space="preserve">All components, circuits and accessories considered necessary by the manufacturer to adequately protect the controller assembly and associated equipment from damage due to voltage surge shall be furnished. All devices shall be readily accessible for ease of replacement and not mounted behind any panel or enclosure. </w:t>
      </w:r>
    </w:p>
    <w:p w14:paraId="0D16657F" w14:textId="77777777" w:rsidR="0086117C" w:rsidRPr="0077708A" w:rsidRDefault="0086117C" w:rsidP="0086117C">
      <w:pPr>
        <w:autoSpaceDE w:val="0"/>
        <w:autoSpaceDN w:val="0"/>
        <w:adjustRightInd w:val="0"/>
        <w:ind w:left="720"/>
        <w:rPr>
          <w:szCs w:val="22"/>
        </w:rPr>
      </w:pPr>
    </w:p>
    <w:p w14:paraId="2F4065DF"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A radio interference filter. This filter shall be connected as to completely filter controller and auxiliary equipment, and shall have a minimum rating of 50 amps</w:t>
      </w:r>
      <w:r>
        <w:rPr>
          <w:rFonts w:cs="Arial"/>
          <w:szCs w:val="22"/>
        </w:rPr>
        <w:t>.</w:t>
      </w:r>
      <w:r w:rsidRPr="0077708A">
        <w:rPr>
          <w:rFonts w:cs="Arial"/>
          <w:szCs w:val="22"/>
        </w:rPr>
        <w:t xml:space="preserve"> </w:t>
      </w:r>
    </w:p>
    <w:p w14:paraId="5490E058"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 xml:space="preserve">Three (3) copper ground bars with brass terminal bolts capable of handling number ten (#10) wire and having a minimum of twelve (12) terminal connecting points shall be provided and labeled AC-, chassis and logic ground. </w:t>
      </w:r>
      <w:r>
        <w:rPr>
          <w:rFonts w:cs="Arial"/>
          <w:szCs w:val="22"/>
        </w:rPr>
        <w:t xml:space="preserve"> </w:t>
      </w:r>
      <w:r w:rsidRPr="0077708A">
        <w:rPr>
          <w:rFonts w:cs="Arial"/>
          <w:szCs w:val="22"/>
        </w:rPr>
        <w:t>AC-, chassis and logic grounds shall be isolated from each other throughout the assembly, including any auxiliary sub-panels. AC- and logic ground bars shall be mounted on insulators</w:t>
      </w:r>
      <w:r>
        <w:rPr>
          <w:rFonts w:cs="Arial"/>
          <w:szCs w:val="22"/>
        </w:rPr>
        <w:t>.</w:t>
      </w:r>
      <w:r w:rsidRPr="0077708A">
        <w:rPr>
          <w:rFonts w:cs="Arial"/>
          <w:szCs w:val="22"/>
        </w:rPr>
        <w:t xml:space="preserve"> </w:t>
      </w:r>
    </w:p>
    <w:p w14:paraId="54FB82FC"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An additional fourth copper ground bar mounted on insulators shall also be provided on the lower portion of the power panel, having a minimum of twenty-four (24) terminals, electrically connected to AC- for field wiring</w:t>
      </w:r>
      <w:r>
        <w:rPr>
          <w:rFonts w:cs="Arial"/>
          <w:szCs w:val="22"/>
        </w:rPr>
        <w:t>.</w:t>
      </w:r>
    </w:p>
    <w:p w14:paraId="4FDCD06B"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Spacing between ground bars on the power panel shall not be less than 1 1/2 inches apart</w:t>
      </w:r>
      <w:r>
        <w:rPr>
          <w:rFonts w:cs="Arial"/>
          <w:szCs w:val="22"/>
        </w:rPr>
        <w:t>.</w:t>
      </w:r>
      <w:r w:rsidRPr="0077708A">
        <w:rPr>
          <w:rFonts w:cs="Arial"/>
          <w:szCs w:val="22"/>
        </w:rPr>
        <w:t xml:space="preserve"> </w:t>
      </w:r>
    </w:p>
    <w:p w14:paraId="65346EA9"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lastRenderedPageBreak/>
        <w:t>All connections between the power panel and any other panel shall only be through terminal blocks on each panel</w:t>
      </w:r>
      <w:r>
        <w:rPr>
          <w:rFonts w:cs="Arial"/>
          <w:szCs w:val="22"/>
        </w:rPr>
        <w:t>.</w:t>
      </w:r>
      <w:r w:rsidRPr="0077708A">
        <w:rPr>
          <w:rFonts w:cs="Arial"/>
          <w:szCs w:val="22"/>
        </w:rPr>
        <w:t xml:space="preserve"> </w:t>
      </w:r>
    </w:p>
    <w:p w14:paraId="278648C6"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All sub-panel power cables shall terminate directly to the power panel not to adjacent sub-panels or to the back panel</w:t>
      </w:r>
      <w:r>
        <w:rPr>
          <w:rFonts w:cs="Arial"/>
          <w:szCs w:val="22"/>
        </w:rPr>
        <w:t>.</w:t>
      </w:r>
      <w:r w:rsidRPr="0077708A">
        <w:rPr>
          <w:rFonts w:cs="Arial"/>
          <w:szCs w:val="22"/>
        </w:rPr>
        <w:t xml:space="preserve"> </w:t>
      </w:r>
    </w:p>
    <w:p w14:paraId="65A2A5AD"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A UL approved convenience outlet shall be installed, and it shall be required to have ground fault protection incorporated</w:t>
      </w:r>
      <w:r>
        <w:rPr>
          <w:rFonts w:cs="Arial"/>
          <w:szCs w:val="22"/>
        </w:rPr>
        <w:t>.</w:t>
      </w:r>
    </w:p>
    <w:p w14:paraId="2BBABE35" w14:textId="77777777" w:rsidR="0086117C" w:rsidRPr="0077708A" w:rsidRDefault="0086117C" w:rsidP="00847514">
      <w:pPr>
        <w:numPr>
          <w:ilvl w:val="0"/>
          <w:numId w:val="126"/>
        </w:numPr>
        <w:autoSpaceDE w:val="0"/>
        <w:autoSpaceDN w:val="0"/>
        <w:adjustRightInd w:val="0"/>
        <w:rPr>
          <w:rFonts w:cs="Arial"/>
          <w:szCs w:val="22"/>
        </w:rPr>
      </w:pPr>
      <w:r w:rsidRPr="0077708A">
        <w:rPr>
          <w:rFonts w:cs="Arial"/>
          <w:szCs w:val="22"/>
        </w:rPr>
        <w:t xml:space="preserve">Terminal block for incoming power shall be a two terminal block rated at 50 amps and shall have a minimum barrier height of three quarters (3/4) inches and utilize 10 - 32 x 5/16 inch screws. </w:t>
      </w:r>
    </w:p>
    <w:p w14:paraId="361FC15C" w14:textId="77777777" w:rsidR="0086117C" w:rsidRPr="0077708A" w:rsidRDefault="0086117C" w:rsidP="0086117C">
      <w:pPr>
        <w:autoSpaceDE w:val="0"/>
        <w:autoSpaceDN w:val="0"/>
        <w:adjustRightInd w:val="0"/>
        <w:ind w:left="720" w:hanging="360"/>
        <w:rPr>
          <w:rFonts w:cs="Arial"/>
          <w:szCs w:val="22"/>
        </w:rPr>
      </w:pPr>
    </w:p>
    <w:p w14:paraId="7B49B28C" w14:textId="77777777" w:rsidR="0086117C" w:rsidRPr="00682A8F" w:rsidRDefault="0086117C" w:rsidP="00847514">
      <w:pPr>
        <w:numPr>
          <w:ilvl w:val="0"/>
          <w:numId w:val="125"/>
        </w:numPr>
        <w:autoSpaceDE w:val="0"/>
        <w:autoSpaceDN w:val="0"/>
        <w:adjustRightInd w:val="0"/>
        <w:rPr>
          <w:rFonts w:cs="Arial"/>
          <w:szCs w:val="22"/>
        </w:rPr>
      </w:pPr>
      <w:r w:rsidRPr="00B6660A">
        <w:rPr>
          <w:rFonts w:cs="Arial"/>
          <w:szCs w:val="22"/>
        </w:rPr>
        <w:t>The detector panel shall conform to Diagram Number Eleven (#11) (see Section 3.9)</w:t>
      </w:r>
      <w:r w:rsidRPr="00737ADE">
        <w:rPr>
          <w:rFonts w:cs="Arial"/>
          <w:szCs w:val="22"/>
        </w:rPr>
        <w:t>.</w:t>
      </w:r>
      <w:r w:rsidRPr="003B298E">
        <w:rPr>
          <w:rFonts w:cs="Arial"/>
          <w:sz w:val="20"/>
        </w:rPr>
        <w:t xml:space="preserve"> </w:t>
      </w:r>
      <w:r w:rsidRPr="00723BA8">
        <w:rPr>
          <w:rFonts w:cs="Arial"/>
          <w:szCs w:val="22"/>
        </w:rPr>
        <w:t>All panels shall be a minimum of 1/8 inch thick aluminum. The detector rack wiring harnesses shall be terminated on this panel. Terminal blocks utilized shall be of the double row barrier type rated at 30 amps and of one (1) solid unit. Terminal blocks sha</w:t>
      </w:r>
      <w:r w:rsidRPr="00105ED5">
        <w:rPr>
          <w:rFonts w:cs="Arial"/>
          <w:szCs w:val="22"/>
        </w:rPr>
        <w:t>ll be spaced 1 1/4 inch apart. Two (2) pedestrian isolation circuits designed for a 12 VAC input shall be supplied</w:t>
      </w:r>
      <w:r w:rsidRPr="00682A8F">
        <w:rPr>
          <w:rFonts w:cs="Arial"/>
          <w:szCs w:val="22"/>
        </w:rPr>
        <w:t xml:space="preserve">. </w:t>
      </w:r>
    </w:p>
    <w:p w14:paraId="555393AD" w14:textId="77777777" w:rsidR="0086117C" w:rsidRPr="0077708A" w:rsidRDefault="0086117C" w:rsidP="0086117C">
      <w:pPr>
        <w:autoSpaceDE w:val="0"/>
        <w:autoSpaceDN w:val="0"/>
        <w:adjustRightInd w:val="0"/>
        <w:rPr>
          <w:rFonts w:cs="Arial"/>
          <w:szCs w:val="22"/>
        </w:rPr>
      </w:pPr>
    </w:p>
    <w:p w14:paraId="02554691"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All conductors, including spares, from the controller unit, conflict monitor, load switches and all other auxiliary equipment shall be terminated on interface terminal blocks in the cabinet and be identified. All terminal connections shall be marked with a number and NEMA function. All labeling must be silk screen or permanent labels. If permanent labels are used, a sample must be submitted for acceptance</w:t>
      </w:r>
      <w:r>
        <w:rPr>
          <w:rFonts w:cs="Arial"/>
          <w:szCs w:val="22"/>
        </w:rPr>
        <w:t>.</w:t>
      </w:r>
      <w:r w:rsidRPr="0077708A">
        <w:rPr>
          <w:rFonts w:cs="Arial"/>
          <w:szCs w:val="22"/>
        </w:rPr>
        <w:t xml:space="preserve"> </w:t>
      </w:r>
    </w:p>
    <w:p w14:paraId="1C80DFAD" w14:textId="77777777" w:rsidR="0086117C" w:rsidRPr="0077708A" w:rsidRDefault="0086117C" w:rsidP="0086117C">
      <w:pPr>
        <w:autoSpaceDE w:val="0"/>
        <w:autoSpaceDN w:val="0"/>
        <w:adjustRightInd w:val="0"/>
        <w:ind w:left="360"/>
        <w:rPr>
          <w:rFonts w:cs="Arial"/>
          <w:szCs w:val="22"/>
        </w:rPr>
      </w:pPr>
    </w:p>
    <w:p w14:paraId="1711AFC4"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 xml:space="preserve">The following items shall be installed on a panel behind the small door, in the recess of the </w:t>
      </w:r>
    </w:p>
    <w:p w14:paraId="1C90BA5D" w14:textId="77777777" w:rsidR="0086117C" w:rsidRPr="0077708A" w:rsidRDefault="0086117C" w:rsidP="0086117C">
      <w:pPr>
        <w:autoSpaceDE w:val="0"/>
        <w:autoSpaceDN w:val="0"/>
        <w:adjustRightInd w:val="0"/>
        <w:ind w:left="360" w:firstLine="360"/>
        <w:rPr>
          <w:rFonts w:cs="Arial"/>
          <w:szCs w:val="22"/>
        </w:rPr>
      </w:pPr>
      <w:r w:rsidRPr="0077708A">
        <w:rPr>
          <w:rFonts w:cs="Arial"/>
          <w:szCs w:val="22"/>
        </w:rPr>
        <w:t xml:space="preserve"> door-in-door:  </w:t>
      </w:r>
    </w:p>
    <w:p w14:paraId="774A3230" w14:textId="77777777" w:rsidR="0086117C" w:rsidRPr="0077708A" w:rsidRDefault="0086117C" w:rsidP="0086117C">
      <w:pPr>
        <w:autoSpaceDE w:val="0"/>
        <w:autoSpaceDN w:val="0"/>
        <w:adjustRightInd w:val="0"/>
        <w:ind w:left="360"/>
        <w:rPr>
          <w:szCs w:val="22"/>
        </w:rPr>
      </w:pPr>
    </w:p>
    <w:p w14:paraId="74744250" w14:textId="77777777" w:rsidR="0086117C" w:rsidRPr="0077708A" w:rsidRDefault="0086117C" w:rsidP="00847514">
      <w:pPr>
        <w:numPr>
          <w:ilvl w:val="0"/>
          <w:numId w:val="129"/>
        </w:numPr>
        <w:autoSpaceDE w:val="0"/>
        <w:autoSpaceDN w:val="0"/>
        <w:adjustRightInd w:val="0"/>
        <w:rPr>
          <w:rFonts w:cs="Arial"/>
          <w:szCs w:val="22"/>
        </w:rPr>
      </w:pPr>
      <w:r w:rsidRPr="0077708A">
        <w:rPr>
          <w:rFonts w:cs="Arial"/>
          <w:szCs w:val="22"/>
        </w:rPr>
        <w:t>Switch for automatic/manual operation</w:t>
      </w:r>
      <w:r>
        <w:rPr>
          <w:rFonts w:cs="Arial"/>
          <w:szCs w:val="22"/>
        </w:rPr>
        <w:t>.</w:t>
      </w:r>
    </w:p>
    <w:p w14:paraId="2B20E00A" w14:textId="77777777" w:rsidR="0086117C" w:rsidRPr="0077708A" w:rsidRDefault="0086117C" w:rsidP="00847514">
      <w:pPr>
        <w:numPr>
          <w:ilvl w:val="0"/>
          <w:numId w:val="129"/>
        </w:numPr>
        <w:autoSpaceDE w:val="0"/>
        <w:autoSpaceDN w:val="0"/>
        <w:adjustRightInd w:val="0"/>
        <w:rPr>
          <w:rFonts w:cs="Arial"/>
          <w:szCs w:val="22"/>
        </w:rPr>
      </w:pPr>
      <w:r w:rsidRPr="0077708A">
        <w:rPr>
          <w:rFonts w:cs="Arial"/>
          <w:szCs w:val="22"/>
        </w:rPr>
        <w:t>Switch for automatic/flashing operation</w:t>
      </w:r>
      <w:r>
        <w:rPr>
          <w:rFonts w:cs="Arial"/>
          <w:szCs w:val="22"/>
        </w:rPr>
        <w:t>.</w:t>
      </w:r>
      <w:r w:rsidRPr="0077708A">
        <w:rPr>
          <w:rFonts w:cs="Arial"/>
          <w:szCs w:val="22"/>
        </w:rPr>
        <w:t xml:space="preserve"> </w:t>
      </w:r>
    </w:p>
    <w:p w14:paraId="273FA58B" w14:textId="77777777" w:rsidR="0086117C" w:rsidRPr="0077708A" w:rsidRDefault="0086117C" w:rsidP="00847514">
      <w:pPr>
        <w:numPr>
          <w:ilvl w:val="0"/>
          <w:numId w:val="129"/>
        </w:numPr>
        <w:autoSpaceDE w:val="0"/>
        <w:autoSpaceDN w:val="0"/>
        <w:adjustRightInd w:val="0"/>
        <w:rPr>
          <w:rFonts w:cs="Arial"/>
          <w:szCs w:val="22"/>
        </w:rPr>
      </w:pPr>
      <w:r w:rsidRPr="0077708A">
        <w:rPr>
          <w:rFonts w:cs="Arial"/>
          <w:szCs w:val="22"/>
        </w:rPr>
        <w:t>Switch for signals only "on" and "off"</w:t>
      </w:r>
      <w:r>
        <w:rPr>
          <w:rFonts w:cs="Arial"/>
          <w:szCs w:val="22"/>
        </w:rPr>
        <w:t>.</w:t>
      </w:r>
    </w:p>
    <w:p w14:paraId="4FBE8B07" w14:textId="77777777" w:rsidR="0086117C" w:rsidRPr="0077708A" w:rsidRDefault="0086117C" w:rsidP="00847514">
      <w:pPr>
        <w:numPr>
          <w:ilvl w:val="0"/>
          <w:numId w:val="129"/>
        </w:numPr>
        <w:autoSpaceDE w:val="0"/>
        <w:autoSpaceDN w:val="0"/>
        <w:adjustRightInd w:val="0"/>
        <w:rPr>
          <w:rFonts w:cs="Arial"/>
          <w:szCs w:val="22"/>
        </w:rPr>
      </w:pPr>
      <w:r w:rsidRPr="0077708A">
        <w:rPr>
          <w:rFonts w:cs="Arial"/>
          <w:szCs w:val="22"/>
        </w:rPr>
        <w:t xml:space="preserve">A manual cord consisting of 6 feet of rubber insulated cord and a weather-proof normally open momentary contact. </w:t>
      </w:r>
    </w:p>
    <w:p w14:paraId="5BE87AF6" w14:textId="77777777" w:rsidR="0086117C" w:rsidRPr="0077708A" w:rsidRDefault="0086117C" w:rsidP="0086117C">
      <w:pPr>
        <w:autoSpaceDE w:val="0"/>
        <w:autoSpaceDN w:val="0"/>
        <w:adjustRightInd w:val="0"/>
        <w:rPr>
          <w:rFonts w:cs="Arial"/>
          <w:szCs w:val="22"/>
        </w:rPr>
      </w:pPr>
    </w:p>
    <w:p w14:paraId="00C20D08" w14:textId="77777777" w:rsidR="0086117C" w:rsidRPr="0077708A" w:rsidRDefault="0086117C" w:rsidP="0086117C">
      <w:pPr>
        <w:autoSpaceDE w:val="0"/>
        <w:autoSpaceDN w:val="0"/>
        <w:adjustRightInd w:val="0"/>
        <w:ind w:left="720"/>
        <w:rPr>
          <w:rFonts w:cs="Arial"/>
          <w:szCs w:val="22"/>
        </w:rPr>
      </w:pPr>
      <w:r w:rsidRPr="0077708A">
        <w:rPr>
          <w:rFonts w:cs="Arial"/>
          <w:szCs w:val="22"/>
        </w:rPr>
        <w:t>During signal off and flashing operation from the police panel, the controller shall not be de-energized. An external restart shall be applied and held during this operation. Signal flash has priority over signal off</w:t>
      </w:r>
      <w:r>
        <w:rPr>
          <w:rFonts w:cs="Arial"/>
          <w:szCs w:val="22"/>
        </w:rPr>
        <w:t>.</w:t>
      </w:r>
      <w:r w:rsidRPr="0077708A">
        <w:rPr>
          <w:rFonts w:cs="Arial"/>
          <w:szCs w:val="22"/>
        </w:rPr>
        <w:t xml:space="preserve"> </w:t>
      </w:r>
    </w:p>
    <w:p w14:paraId="2F7AA155" w14:textId="77777777" w:rsidR="0086117C" w:rsidRPr="0077708A" w:rsidRDefault="0086117C" w:rsidP="0086117C">
      <w:pPr>
        <w:autoSpaceDE w:val="0"/>
        <w:autoSpaceDN w:val="0"/>
        <w:adjustRightInd w:val="0"/>
        <w:ind w:left="360"/>
        <w:rPr>
          <w:rFonts w:cs="Arial"/>
          <w:szCs w:val="22"/>
        </w:rPr>
      </w:pPr>
    </w:p>
    <w:p w14:paraId="0E8C00EA"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The outgoing traffic controller signal circuits shall be of the same</w:t>
      </w:r>
      <w:r>
        <w:rPr>
          <w:rFonts w:cs="Arial"/>
          <w:szCs w:val="22"/>
        </w:rPr>
        <w:t xml:space="preserve"> polarity as the line side of </w:t>
      </w:r>
      <w:r w:rsidRPr="0077708A">
        <w:rPr>
          <w:rFonts w:cs="Arial"/>
          <w:szCs w:val="22"/>
        </w:rPr>
        <w:t>the power supply; the common return of the signal circuits shall be of the same polarity as the groundside of the power</w:t>
      </w:r>
      <w:r>
        <w:rPr>
          <w:rFonts w:cs="Arial"/>
          <w:szCs w:val="22"/>
        </w:rPr>
        <w:t>.</w:t>
      </w:r>
      <w:r w:rsidRPr="0077708A">
        <w:rPr>
          <w:rFonts w:cs="Arial"/>
          <w:szCs w:val="22"/>
        </w:rPr>
        <w:t xml:space="preserve"> </w:t>
      </w:r>
    </w:p>
    <w:p w14:paraId="2C0BD77B" w14:textId="77777777" w:rsidR="0086117C" w:rsidRPr="0077708A" w:rsidRDefault="0086117C" w:rsidP="0086117C">
      <w:pPr>
        <w:autoSpaceDE w:val="0"/>
        <w:autoSpaceDN w:val="0"/>
        <w:adjustRightInd w:val="0"/>
        <w:ind w:left="360"/>
        <w:rPr>
          <w:rFonts w:cs="Arial"/>
          <w:szCs w:val="22"/>
        </w:rPr>
      </w:pPr>
    </w:p>
    <w:p w14:paraId="5D5649EF" w14:textId="77777777" w:rsidR="0086117C" w:rsidRPr="00627643" w:rsidRDefault="0086117C" w:rsidP="00847514">
      <w:pPr>
        <w:numPr>
          <w:ilvl w:val="0"/>
          <w:numId w:val="125"/>
        </w:numPr>
        <w:autoSpaceDE w:val="0"/>
        <w:autoSpaceDN w:val="0"/>
        <w:adjustRightInd w:val="0"/>
        <w:rPr>
          <w:rFonts w:cs="Arial"/>
          <w:szCs w:val="22"/>
        </w:rPr>
      </w:pPr>
      <w:r w:rsidRPr="00627643">
        <w:rPr>
          <w:rFonts w:cs="Arial"/>
          <w:szCs w:val="22"/>
        </w:rPr>
        <w:t>Field terminals utilized in the cabinet assembly shall be of the double row high type barrier blocks. They shall be rated at 50 amps and shall have a minimum barrier height of five eights (5/8) inches and shall utilize eight 8-32 x 5/16-inch screws as a minimum.  Field terminal blocks shall be mounted horizontally at a minimum of ten (10) inches from the bottom of the cabinet. At each output for connection of signal wire on the field terminal blocks, a lug connector with spade and setscrew, shall be attached. The lug connector shall be UL listed, intended to hold up to six (6) number fourteen (#14) AWG individual wires. The lug connectors shall be capable of handling number fourteen (#14) to number six (#6) AWG wire thirty (30) amp terminal blocks with 8-32 screws shall be utilized for flash programming. All connections to the field terminal blocks from load switch bases and flash transfer relay bases shall be made with vinyl insulated spade connectors. Soldering of any connections to field terminal blocks shall not be permitted</w:t>
      </w:r>
      <w:r>
        <w:rPr>
          <w:rFonts w:cs="Arial"/>
          <w:szCs w:val="22"/>
        </w:rPr>
        <w:t>.</w:t>
      </w:r>
      <w:r w:rsidRPr="00627643">
        <w:rPr>
          <w:rFonts w:cs="Arial"/>
          <w:szCs w:val="22"/>
        </w:rPr>
        <w:t xml:space="preserve"> </w:t>
      </w:r>
    </w:p>
    <w:p w14:paraId="525F3984" w14:textId="77777777" w:rsidR="0086117C" w:rsidRPr="0077708A" w:rsidRDefault="0086117C" w:rsidP="0086117C">
      <w:pPr>
        <w:autoSpaceDE w:val="0"/>
        <w:autoSpaceDN w:val="0"/>
        <w:adjustRightInd w:val="0"/>
        <w:ind w:left="360"/>
        <w:rPr>
          <w:rFonts w:cs="Arial"/>
          <w:szCs w:val="22"/>
        </w:rPr>
      </w:pPr>
    </w:p>
    <w:p w14:paraId="2A2E5D76"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 xml:space="preserve">Sufficient approved ground bars shall be supplied to terminate spare field conductors (maximum three (3) conductors per terminal), as required by the </w:t>
      </w:r>
      <w:r>
        <w:rPr>
          <w:rFonts w:cs="Arial"/>
          <w:szCs w:val="22"/>
        </w:rPr>
        <w:t>Blanket P</w:t>
      </w:r>
      <w:r w:rsidR="002D4FAA">
        <w:rPr>
          <w:rFonts w:cs="Arial"/>
          <w:szCs w:val="22"/>
        </w:rPr>
        <w:t>.</w:t>
      </w:r>
      <w:r>
        <w:rPr>
          <w:rFonts w:cs="Arial"/>
          <w:szCs w:val="22"/>
        </w:rPr>
        <w:t>O</w:t>
      </w:r>
      <w:r w:rsidR="002D4FAA">
        <w:rPr>
          <w:rFonts w:cs="Arial"/>
          <w:szCs w:val="22"/>
        </w:rPr>
        <w:t>.</w:t>
      </w:r>
      <w:r w:rsidRPr="0077708A">
        <w:rPr>
          <w:rFonts w:cs="Arial"/>
          <w:szCs w:val="22"/>
        </w:rPr>
        <w:t>, which this specification applies</w:t>
      </w:r>
      <w:r>
        <w:rPr>
          <w:rFonts w:cs="Arial"/>
          <w:szCs w:val="22"/>
        </w:rPr>
        <w:t>.</w:t>
      </w:r>
      <w:r w:rsidRPr="0077708A">
        <w:rPr>
          <w:rFonts w:cs="Arial"/>
          <w:szCs w:val="22"/>
        </w:rPr>
        <w:t xml:space="preserve"> </w:t>
      </w:r>
    </w:p>
    <w:p w14:paraId="4FC44FE8" w14:textId="77777777" w:rsidR="0086117C" w:rsidRPr="0077708A" w:rsidRDefault="0086117C" w:rsidP="0086117C">
      <w:pPr>
        <w:autoSpaceDE w:val="0"/>
        <w:autoSpaceDN w:val="0"/>
        <w:adjustRightInd w:val="0"/>
        <w:ind w:left="360"/>
        <w:rPr>
          <w:rFonts w:cs="Arial"/>
          <w:szCs w:val="22"/>
        </w:rPr>
      </w:pPr>
    </w:p>
    <w:p w14:paraId="393A6188"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lastRenderedPageBreak/>
        <w:t>All cabinet doors shall incorporate hinges and hinge pins utilizing stainless steel. Fastening of hinges to doors and cabinets shall be made using stainless steel pop-rivets or stainless steel nuts and bolts. Welding of hinges to cabinets and doors shall not be permitted</w:t>
      </w:r>
      <w:r>
        <w:rPr>
          <w:rFonts w:cs="Arial"/>
          <w:szCs w:val="22"/>
        </w:rPr>
        <w:t>.</w:t>
      </w:r>
      <w:r w:rsidRPr="0077708A">
        <w:rPr>
          <w:rFonts w:cs="Arial"/>
          <w:szCs w:val="22"/>
        </w:rPr>
        <w:t xml:space="preserve"> </w:t>
      </w:r>
    </w:p>
    <w:p w14:paraId="0FBC679D" w14:textId="77777777" w:rsidR="0086117C" w:rsidRPr="0077708A" w:rsidRDefault="0086117C" w:rsidP="0086117C">
      <w:pPr>
        <w:autoSpaceDE w:val="0"/>
        <w:autoSpaceDN w:val="0"/>
        <w:adjustRightInd w:val="0"/>
        <w:ind w:left="360"/>
        <w:rPr>
          <w:rFonts w:cs="Arial"/>
          <w:szCs w:val="22"/>
        </w:rPr>
      </w:pPr>
    </w:p>
    <w:p w14:paraId="49DFB745"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The use of printed circuit boards in any part of the cabinet design will not be permitted</w:t>
      </w:r>
      <w:r>
        <w:rPr>
          <w:rFonts w:cs="Arial"/>
          <w:szCs w:val="22"/>
        </w:rPr>
        <w:t>.</w:t>
      </w:r>
      <w:r w:rsidRPr="0077708A">
        <w:rPr>
          <w:rFonts w:cs="Arial"/>
          <w:szCs w:val="22"/>
        </w:rPr>
        <w:t xml:space="preserve"> </w:t>
      </w:r>
    </w:p>
    <w:p w14:paraId="2686A59D" w14:textId="77777777" w:rsidR="0086117C" w:rsidRPr="0077708A" w:rsidRDefault="0086117C" w:rsidP="0086117C">
      <w:pPr>
        <w:autoSpaceDE w:val="0"/>
        <w:autoSpaceDN w:val="0"/>
        <w:adjustRightInd w:val="0"/>
        <w:ind w:left="360"/>
        <w:rPr>
          <w:rFonts w:cs="Arial"/>
          <w:szCs w:val="22"/>
        </w:rPr>
      </w:pPr>
    </w:p>
    <w:p w14:paraId="168C3FD2"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 xml:space="preserve">All MS connectors to controller and monitor shall be complete with </w:t>
      </w:r>
      <w:r w:rsidR="00D832E9" w:rsidRPr="0077708A">
        <w:rPr>
          <w:rFonts w:cs="Arial"/>
          <w:szCs w:val="22"/>
        </w:rPr>
        <w:t>Amphenol</w:t>
      </w:r>
      <w:r w:rsidR="00D832E9">
        <w:rPr>
          <w:rFonts w:cs="Arial"/>
          <w:szCs w:val="22"/>
        </w:rPr>
        <w:t xml:space="preserve"> </w:t>
      </w:r>
      <w:r w:rsidR="002D4FAA">
        <w:rPr>
          <w:rFonts w:cs="Arial"/>
          <w:szCs w:val="22"/>
        </w:rPr>
        <w:t>MS</w:t>
      </w:r>
      <w:r w:rsidRPr="0077708A">
        <w:rPr>
          <w:rFonts w:cs="Arial"/>
          <w:szCs w:val="22"/>
        </w:rPr>
        <w:t xml:space="preserve"> cable clamp</w:t>
      </w:r>
      <w:r w:rsidR="00D832E9">
        <w:rPr>
          <w:rFonts w:cs="Arial"/>
          <w:szCs w:val="22"/>
        </w:rPr>
        <w:t xml:space="preserve"> or equivalent</w:t>
      </w:r>
      <w:r w:rsidRPr="0077708A">
        <w:rPr>
          <w:rFonts w:cs="Arial"/>
          <w:szCs w:val="22"/>
        </w:rPr>
        <w:t xml:space="preserve">. Example: The Amphenol </w:t>
      </w:r>
      <w:r w:rsidR="00D832E9">
        <w:rPr>
          <w:rFonts w:cs="Arial"/>
          <w:szCs w:val="22"/>
        </w:rPr>
        <w:t>MS</w:t>
      </w:r>
      <w:r w:rsidRPr="0077708A">
        <w:rPr>
          <w:rFonts w:cs="Arial"/>
          <w:szCs w:val="22"/>
        </w:rPr>
        <w:t xml:space="preserve"> clamp type MS3057A</w:t>
      </w:r>
      <w:r>
        <w:rPr>
          <w:rFonts w:cs="Arial"/>
          <w:szCs w:val="22"/>
        </w:rPr>
        <w:t>.</w:t>
      </w:r>
      <w:r w:rsidRPr="0077708A">
        <w:rPr>
          <w:rFonts w:cs="Arial"/>
          <w:szCs w:val="22"/>
        </w:rPr>
        <w:t xml:space="preserve"> </w:t>
      </w:r>
    </w:p>
    <w:p w14:paraId="1D790F38" w14:textId="77777777" w:rsidR="0086117C" w:rsidRPr="0077708A" w:rsidRDefault="0086117C" w:rsidP="0086117C">
      <w:pPr>
        <w:autoSpaceDE w:val="0"/>
        <w:autoSpaceDN w:val="0"/>
        <w:adjustRightInd w:val="0"/>
        <w:ind w:left="360"/>
        <w:rPr>
          <w:rFonts w:cs="Arial"/>
          <w:szCs w:val="22"/>
        </w:rPr>
      </w:pPr>
    </w:p>
    <w:p w14:paraId="48498619"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A fluorescent fixture supplied with a lens or shield and a 20 watt Type T-12 430 MA. Lamp and rapid start, high power factor ballast shall be supplied and installed in the top front portion of the cabinet. A switch shall be installed on the inside of the cabinet door on or near the police panel so that the lamp can be extinguished manually</w:t>
      </w:r>
      <w:r>
        <w:rPr>
          <w:rFonts w:cs="Arial"/>
          <w:szCs w:val="22"/>
        </w:rPr>
        <w:t>.</w:t>
      </w:r>
      <w:r w:rsidRPr="0077708A">
        <w:rPr>
          <w:rFonts w:cs="Arial"/>
          <w:szCs w:val="22"/>
        </w:rPr>
        <w:t xml:space="preserve"> </w:t>
      </w:r>
    </w:p>
    <w:p w14:paraId="47AA541C" w14:textId="77777777" w:rsidR="0086117C" w:rsidRPr="0077708A" w:rsidRDefault="0086117C" w:rsidP="0086117C">
      <w:pPr>
        <w:autoSpaceDE w:val="0"/>
        <w:autoSpaceDN w:val="0"/>
        <w:adjustRightInd w:val="0"/>
        <w:ind w:left="360"/>
        <w:rPr>
          <w:rFonts w:cs="Arial"/>
          <w:szCs w:val="22"/>
        </w:rPr>
      </w:pPr>
    </w:p>
    <w:p w14:paraId="6C6986A4" w14:textId="77777777" w:rsidR="0086117C" w:rsidRPr="00723BA8" w:rsidRDefault="0086117C" w:rsidP="00847514">
      <w:pPr>
        <w:numPr>
          <w:ilvl w:val="0"/>
          <w:numId w:val="125"/>
        </w:numPr>
        <w:autoSpaceDE w:val="0"/>
        <w:autoSpaceDN w:val="0"/>
        <w:adjustRightInd w:val="0"/>
        <w:rPr>
          <w:rFonts w:cs="Arial"/>
          <w:szCs w:val="22"/>
        </w:rPr>
      </w:pPr>
      <w:r w:rsidRPr="00B6660A">
        <w:rPr>
          <w:rFonts w:cs="Arial"/>
          <w:szCs w:val="22"/>
        </w:rPr>
        <w:t>Cabinet layout shall be designed, as per Diagram Number Seven (#7)</w:t>
      </w:r>
      <w:r w:rsidRPr="00737ADE">
        <w:rPr>
          <w:rFonts w:cs="Arial"/>
          <w:szCs w:val="22"/>
        </w:rPr>
        <w:t xml:space="preserve"> </w:t>
      </w:r>
      <w:r w:rsidRPr="003B298E">
        <w:rPr>
          <w:rFonts w:cs="Arial"/>
          <w:szCs w:val="22"/>
        </w:rPr>
        <w:t>(see Section 3.9)</w:t>
      </w:r>
      <w:r w:rsidRPr="00723BA8">
        <w:rPr>
          <w:rFonts w:cs="Arial"/>
          <w:szCs w:val="22"/>
        </w:rPr>
        <w:t xml:space="preserve">. </w:t>
      </w:r>
    </w:p>
    <w:p w14:paraId="275F44EE" w14:textId="77777777" w:rsidR="0086117C" w:rsidRPr="0077708A" w:rsidRDefault="0086117C" w:rsidP="0086117C">
      <w:pPr>
        <w:autoSpaceDE w:val="0"/>
        <w:autoSpaceDN w:val="0"/>
        <w:adjustRightInd w:val="0"/>
        <w:ind w:left="360"/>
        <w:rPr>
          <w:rFonts w:cs="Arial"/>
          <w:szCs w:val="22"/>
        </w:rPr>
      </w:pPr>
    </w:p>
    <w:p w14:paraId="0CE421FA"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As an alternate to copper ground bar, a tin-plated ground bar utilizing 5/16-24x3/8 screws shall be utilized. The tin plated ground bar shall be capable of handling #14-4 Al-Cu wire and have a minimum of twelve (12) connecting points</w:t>
      </w:r>
      <w:r>
        <w:rPr>
          <w:rFonts w:cs="Arial"/>
          <w:szCs w:val="22"/>
        </w:rPr>
        <w:t>.</w:t>
      </w:r>
      <w:r w:rsidRPr="0077708A">
        <w:rPr>
          <w:rFonts w:cs="Arial"/>
          <w:szCs w:val="22"/>
        </w:rPr>
        <w:t xml:space="preserve"> </w:t>
      </w:r>
    </w:p>
    <w:p w14:paraId="26F81A2F" w14:textId="77777777" w:rsidR="0086117C" w:rsidRPr="0077708A" w:rsidRDefault="0086117C" w:rsidP="0086117C">
      <w:pPr>
        <w:autoSpaceDE w:val="0"/>
        <w:autoSpaceDN w:val="0"/>
        <w:adjustRightInd w:val="0"/>
        <w:ind w:left="360"/>
        <w:rPr>
          <w:rFonts w:cs="Arial"/>
          <w:szCs w:val="22"/>
        </w:rPr>
      </w:pPr>
    </w:p>
    <w:p w14:paraId="171156EB"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The detector card racks shall be made of anodized aluminum and capable of accommodating standard 4.5 inch x 6.875 inch detector and power supply cards</w:t>
      </w:r>
      <w:r>
        <w:rPr>
          <w:rFonts w:cs="Arial"/>
          <w:szCs w:val="22"/>
        </w:rPr>
        <w:t>.</w:t>
      </w:r>
      <w:r w:rsidRPr="0077708A">
        <w:rPr>
          <w:rFonts w:cs="Arial"/>
          <w:szCs w:val="22"/>
        </w:rPr>
        <w:t xml:space="preserve"> </w:t>
      </w:r>
    </w:p>
    <w:p w14:paraId="0F4020AF" w14:textId="77777777" w:rsidR="0086117C" w:rsidRPr="0077708A" w:rsidRDefault="0086117C" w:rsidP="0086117C">
      <w:pPr>
        <w:autoSpaceDE w:val="0"/>
        <w:autoSpaceDN w:val="0"/>
        <w:adjustRightInd w:val="0"/>
        <w:ind w:left="360"/>
        <w:rPr>
          <w:rFonts w:cs="Arial"/>
          <w:szCs w:val="22"/>
        </w:rPr>
      </w:pPr>
    </w:p>
    <w:p w14:paraId="2A328C9A"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The card racks shall be positively fastened to the upper shelf of the controller cabinet utilizing a method for easy removal</w:t>
      </w:r>
      <w:r>
        <w:rPr>
          <w:rFonts w:cs="Arial"/>
          <w:szCs w:val="22"/>
        </w:rPr>
        <w:t>.</w:t>
      </w:r>
      <w:r w:rsidRPr="0077708A">
        <w:rPr>
          <w:rFonts w:cs="Arial"/>
          <w:szCs w:val="22"/>
        </w:rPr>
        <w:t xml:space="preserve"> </w:t>
      </w:r>
    </w:p>
    <w:p w14:paraId="7048BE2B" w14:textId="77777777" w:rsidR="0086117C" w:rsidRPr="0077708A" w:rsidRDefault="0086117C" w:rsidP="0086117C">
      <w:pPr>
        <w:autoSpaceDE w:val="0"/>
        <w:autoSpaceDN w:val="0"/>
        <w:adjustRightInd w:val="0"/>
        <w:ind w:left="360"/>
        <w:rPr>
          <w:rFonts w:cs="Arial"/>
          <w:szCs w:val="22"/>
        </w:rPr>
      </w:pPr>
    </w:p>
    <w:p w14:paraId="31B469BD"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Twenty-two (22) pin Cinch Jones 50-44A-30M connectors designed for keys between contacts B and C, M and N shall be provided for the power supply and four (4) +24VDC, 130MA (maximum) detector cards in each rack</w:t>
      </w:r>
      <w:r>
        <w:rPr>
          <w:rFonts w:cs="Arial"/>
          <w:szCs w:val="22"/>
        </w:rPr>
        <w:t>.</w:t>
      </w:r>
      <w:r w:rsidRPr="0077708A">
        <w:rPr>
          <w:rFonts w:cs="Arial"/>
          <w:szCs w:val="22"/>
        </w:rPr>
        <w:t xml:space="preserve"> </w:t>
      </w:r>
    </w:p>
    <w:p w14:paraId="714943B6" w14:textId="77777777" w:rsidR="0086117C" w:rsidRPr="0077708A" w:rsidRDefault="0086117C" w:rsidP="0086117C">
      <w:pPr>
        <w:autoSpaceDE w:val="0"/>
        <w:autoSpaceDN w:val="0"/>
        <w:adjustRightInd w:val="0"/>
        <w:ind w:left="360"/>
        <w:rPr>
          <w:rFonts w:cs="Arial"/>
          <w:szCs w:val="22"/>
        </w:rPr>
      </w:pPr>
    </w:p>
    <w:p w14:paraId="22B784F8"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The interface harness connections at the loop detector racks shall either be soldered or mechanically installed. If mechanically installed, some positive method of locking the connector to the rack shall be provided. The conductors for the interface harness shall be #22 AWG stranded, annealed copper wire, and with insulation rated for three 300 volts. The wire in the harness shall be individually twisted pairs for loop inputs. All eight-detector card locations shall be provided with harnesses completely wired to their appropriate terminal block on the detector panel</w:t>
      </w:r>
      <w:r>
        <w:rPr>
          <w:rFonts w:cs="Arial"/>
          <w:szCs w:val="22"/>
        </w:rPr>
        <w:t>.</w:t>
      </w:r>
      <w:r w:rsidRPr="0077708A">
        <w:rPr>
          <w:rFonts w:cs="Arial"/>
          <w:szCs w:val="22"/>
        </w:rPr>
        <w:t xml:space="preserve"> </w:t>
      </w:r>
    </w:p>
    <w:p w14:paraId="7574EEA4" w14:textId="77777777" w:rsidR="0086117C" w:rsidRPr="0077708A" w:rsidRDefault="0086117C" w:rsidP="0086117C">
      <w:pPr>
        <w:autoSpaceDE w:val="0"/>
        <w:autoSpaceDN w:val="0"/>
        <w:adjustRightInd w:val="0"/>
        <w:ind w:left="360"/>
        <w:rPr>
          <w:rFonts w:cs="Arial"/>
          <w:szCs w:val="22"/>
        </w:rPr>
      </w:pPr>
    </w:p>
    <w:p w14:paraId="21F3ED89"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Dual power supplies, each to power four (4) of the eight (8) +24VDC, 130MA (maximum) detector cards shall be supplied per controller assembly</w:t>
      </w:r>
      <w:r>
        <w:rPr>
          <w:rFonts w:cs="Arial"/>
          <w:szCs w:val="22"/>
        </w:rPr>
        <w:t>.</w:t>
      </w:r>
      <w:r w:rsidRPr="0077708A">
        <w:rPr>
          <w:rFonts w:cs="Arial"/>
          <w:szCs w:val="22"/>
        </w:rPr>
        <w:t xml:space="preserve"> </w:t>
      </w:r>
    </w:p>
    <w:p w14:paraId="25EC603C" w14:textId="77777777" w:rsidR="0086117C" w:rsidRPr="0077708A" w:rsidRDefault="0086117C" w:rsidP="0086117C">
      <w:pPr>
        <w:autoSpaceDE w:val="0"/>
        <w:autoSpaceDN w:val="0"/>
        <w:adjustRightInd w:val="0"/>
        <w:ind w:left="360"/>
        <w:rPr>
          <w:rFonts w:cs="Arial"/>
          <w:szCs w:val="22"/>
        </w:rPr>
      </w:pPr>
    </w:p>
    <w:p w14:paraId="7834B1DD"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The power supplies for the detector rack shall have a regulated output voltage</w:t>
      </w:r>
      <w:r>
        <w:rPr>
          <w:rFonts w:cs="Arial"/>
          <w:szCs w:val="22"/>
        </w:rPr>
        <w:t>.</w:t>
      </w:r>
    </w:p>
    <w:p w14:paraId="189863D9" w14:textId="77777777" w:rsidR="0086117C" w:rsidRPr="0077708A" w:rsidRDefault="0086117C" w:rsidP="0086117C">
      <w:pPr>
        <w:autoSpaceDE w:val="0"/>
        <w:autoSpaceDN w:val="0"/>
        <w:adjustRightInd w:val="0"/>
        <w:ind w:left="360"/>
        <w:rPr>
          <w:rFonts w:cs="Arial"/>
          <w:szCs w:val="22"/>
        </w:rPr>
      </w:pPr>
    </w:p>
    <w:p w14:paraId="293B395A" w14:textId="77777777" w:rsidR="0086117C" w:rsidRPr="0077708A" w:rsidRDefault="0086117C" w:rsidP="00847514">
      <w:pPr>
        <w:numPr>
          <w:ilvl w:val="0"/>
          <w:numId w:val="125"/>
        </w:numPr>
        <w:autoSpaceDE w:val="0"/>
        <w:autoSpaceDN w:val="0"/>
        <w:adjustRightInd w:val="0"/>
        <w:rPr>
          <w:rFonts w:cs="Arial"/>
          <w:szCs w:val="22"/>
        </w:rPr>
      </w:pPr>
      <w:r w:rsidRPr="0077708A">
        <w:rPr>
          <w:rFonts w:cs="Arial"/>
          <w:szCs w:val="22"/>
        </w:rPr>
        <w:t xml:space="preserve">Eight (8) four (4) channel detector cards, per the latest EB-LD-card specification, shall be provided with each assembly. </w:t>
      </w:r>
    </w:p>
    <w:p w14:paraId="6013EA0A" w14:textId="77777777" w:rsidR="0086117C" w:rsidRPr="0077708A" w:rsidRDefault="0086117C" w:rsidP="0086117C">
      <w:pPr>
        <w:autoSpaceDE w:val="0"/>
        <w:autoSpaceDN w:val="0"/>
        <w:adjustRightInd w:val="0"/>
        <w:ind w:left="360"/>
        <w:rPr>
          <w:rFonts w:cs="Arial"/>
          <w:szCs w:val="22"/>
        </w:rPr>
      </w:pPr>
    </w:p>
    <w:p w14:paraId="7706723F" w14:textId="77777777" w:rsidR="0086117C" w:rsidRDefault="0086117C" w:rsidP="0086117C">
      <w:pPr>
        <w:pStyle w:val="Heading2"/>
      </w:pPr>
      <w:bookmarkStart w:id="411" w:name="_Toc223420186"/>
      <w:bookmarkStart w:id="412" w:name="_Toc224448182"/>
      <w:bookmarkStart w:id="413" w:name="_Toc290287182"/>
      <w:bookmarkStart w:id="414" w:name="_Toc429127649"/>
      <w:bookmarkStart w:id="415" w:name="_Toc494897522"/>
      <w:bookmarkStart w:id="416" w:name="_Toc10463327"/>
      <w:r w:rsidRPr="00EB7BA4">
        <w:t>SPECIFICATION FOR AN EIGHT-PHASE CONTROLLER UNIT</w:t>
      </w:r>
      <w:bookmarkEnd w:id="411"/>
      <w:bookmarkEnd w:id="412"/>
      <w:bookmarkEnd w:id="413"/>
      <w:bookmarkEnd w:id="414"/>
      <w:bookmarkEnd w:id="415"/>
      <w:bookmarkEnd w:id="416"/>
      <w:r>
        <w:t xml:space="preserve"> </w:t>
      </w:r>
    </w:p>
    <w:p w14:paraId="4D59DB50" w14:textId="77777777" w:rsidR="0086117C" w:rsidRPr="00EB7BA4" w:rsidRDefault="0086117C" w:rsidP="004B34A6">
      <w:pPr>
        <w:rPr>
          <w:rFonts w:ascii="Arial Narrow" w:hAnsi="Arial Narrow"/>
          <w:b/>
        </w:rPr>
      </w:pPr>
      <w:r w:rsidRPr="00EB7BA4">
        <w:rPr>
          <w:rFonts w:ascii="Arial Narrow" w:hAnsi="Arial Narrow"/>
          <w:b/>
        </w:rPr>
        <w:t>(GROUP 1, PRICE LINE 4)</w:t>
      </w:r>
    </w:p>
    <w:p w14:paraId="0B3F72CB" w14:textId="77777777" w:rsidR="0086117C" w:rsidRPr="0077708A" w:rsidRDefault="0086117C" w:rsidP="0086117C">
      <w:pPr>
        <w:autoSpaceDE w:val="0"/>
        <w:autoSpaceDN w:val="0"/>
        <w:adjustRightInd w:val="0"/>
        <w:rPr>
          <w:rFonts w:cs="Arial"/>
          <w:szCs w:val="22"/>
        </w:rPr>
      </w:pPr>
    </w:p>
    <w:p w14:paraId="1C238A59" w14:textId="77777777" w:rsidR="0086117C" w:rsidRPr="00B50B69" w:rsidRDefault="0086117C" w:rsidP="0086117C">
      <w:pPr>
        <w:autoSpaceDE w:val="0"/>
        <w:autoSpaceDN w:val="0"/>
        <w:adjustRightInd w:val="0"/>
        <w:rPr>
          <w:rFonts w:cs="Arial"/>
          <w:szCs w:val="22"/>
        </w:rPr>
      </w:pPr>
      <w:r>
        <w:rPr>
          <w:rFonts w:cs="Arial"/>
          <w:szCs w:val="22"/>
        </w:rPr>
        <w:t xml:space="preserve">The controller unit shall conform to </w:t>
      </w:r>
      <w:r w:rsidRPr="0077708A">
        <w:rPr>
          <w:rFonts w:cs="Arial"/>
          <w:szCs w:val="22"/>
        </w:rPr>
        <w:t xml:space="preserve">Specification Number BME-CU-8 Dated: </w:t>
      </w:r>
      <w:r>
        <w:rPr>
          <w:rFonts w:cs="Arial"/>
          <w:szCs w:val="22"/>
        </w:rPr>
        <w:t>August 21, 2015 (see below).</w:t>
      </w:r>
      <w:r w:rsidRPr="00EB6EA9">
        <w:rPr>
          <w:rFonts w:cs="Arial"/>
          <w:szCs w:val="22"/>
        </w:rPr>
        <w:t xml:space="preserve"> </w:t>
      </w:r>
    </w:p>
    <w:p w14:paraId="1A7F3F71" w14:textId="62FC37A1" w:rsidR="00513E1F" w:rsidRDefault="00513E1F">
      <w:pPr>
        <w:jc w:val="left"/>
        <w:rPr>
          <w:rFonts w:cs="Arial"/>
          <w:b/>
          <w:bCs/>
          <w:szCs w:val="22"/>
        </w:rPr>
      </w:pPr>
      <w:r>
        <w:rPr>
          <w:rFonts w:cs="Arial"/>
          <w:b/>
          <w:bCs/>
          <w:szCs w:val="22"/>
        </w:rPr>
        <w:br w:type="page"/>
      </w:r>
    </w:p>
    <w:p w14:paraId="00EF1613" w14:textId="77777777" w:rsidR="0086117C" w:rsidRPr="0077708A" w:rsidRDefault="0086117C" w:rsidP="0086117C">
      <w:pPr>
        <w:autoSpaceDE w:val="0"/>
        <w:autoSpaceDN w:val="0"/>
        <w:adjustRightInd w:val="0"/>
        <w:outlineLvl w:val="2"/>
        <w:rPr>
          <w:rFonts w:cs="Arial"/>
          <w:b/>
          <w:bCs/>
          <w:szCs w:val="22"/>
        </w:rPr>
      </w:pPr>
    </w:p>
    <w:p w14:paraId="1EB193FD" w14:textId="77777777" w:rsidR="0086117C" w:rsidRPr="0077708A" w:rsidRDefault="0086117C" w:rsidP="0086117C">
      <w:pPr>
        <w:pStyle w:val="Heading3"/>
      </w:pPr>
      <w:bookmarkStart w:id="417" w:name="_Toc223420187"/>
      <w:bookmarkStart w:id="418" w:name="_Toc224448183"/>
      <w:bookmarkStart w:id="419" w:name="_Toc290287183"/>
      <w:bookmarkStart w:id="420" w:name="_Toc429127650"/>
      <w:bookmarkStart w:id="421" w:name="_Toc494897523"/>
      <w:bookmarkStart w:id="422" w:name="_Toc10463328"/>
      <w:r w:rsidRPr="0077708A">
        <w:t>GENERAL CLAUSES AND CONDITIONS</w:t>
      </w:r>
      <w:bookmarkEnd w:id="417"/>
      <w:bookmarkEnd w:id="418"/>
      <w:bookmarkEnd w:id="419"/>
      <w:bookmarkEnd w:id="420"/>
      <w:bookmarkEnd w:id="421"/>
      <w:bookmarkEnd w:id="422"/>
      <w:r w:rsidRPr="0077708A">
        <w:t xml:space="preserve"> </w:t>
      </w:r>
    </w:p>
    <w:p w14:paraId="1D8724C2" w14:textId="77777777" w:rsidR="0086117C" w:rsidRPr="0077708A" w:rsidRDefault="0086117C" w:rsidP="0086117C">
      <w:pPr>
        <w:autoSpaceDE w:val="0"/>
        <w:autoSpaceDN w:val="0"/>
        <w:adjustRightInd w:val="0"/>
        <w:rPr>
          <w:rFonts w:cs="Arial"/>
          <w:szCs w:val="22"/>
        </w:rPr>
      </w:pPr>
    </w:p>
    <w:p w14:paraId="6499E3C4" w14:textId="77777777" w:rsidR="0086117C" w:rsidRPr="0077708A" w:rsidRDefault="0086117C" w:rsidP="00847514">
      <w:pPr>
        <w:numPr>
          <w:ilvl w:val="0"/>
          <w:numId w:val="130"/>
        </w:numPr>
        <w:autoSpaceDE w:val="0"/>
        <w:autoSpaceDN w:val="0"/>
        <w:adjustRightInd w:val="0"/>
        <w:jc w:val="left"/>
        <w:rPr>
          <w:rFonts w:cs="Arial"/>
          <w:szCs w:val="22"/>
        </w:rPr>
      </w:pPr>
      <w:r w:rsidRPr="0077708A">
        <w:rPr>
          <w:rFonts w:cs="Arial"/>
          <w:szCs w:val="22"/>
        </w:rPr>
        <w:t xml:space="preserve">The controller unit shall </w:t>
      </w:r>
      <w:r w:rsidRPr="00C2661C">
        <w:rPr>
          <w:rFonts w:cs="Arial"/>
          <w:szCs w:val="22"/>
        </w:rPr>
        <w:t xml:space="preserve">conform to parts </w:t>
      </w:r>
      <w:r w:rsidR="000249E3">
        <w:rPr>
          <w:rFonts w:cs="Arial"/>
          <w:szCs w:val="22"/>
        </w:rPr>
        <w:t xml:space="preserve">1, 2, 3, 4, 5, 6, and 16 </w:t>
      </w:r>
      <w:r w:rsidRPr="0077708A">
        <w:rPr>
          <w:rFonts w:cs="Arial"/>
          <w:szCs w:val="22"/>
        </w:rPr>
        <w:t xml:space="preserve">of the Specification Number BME-TSC-2, Dated </w:t>
      </w:r>
      <w:r w:rsidRPr="003E4035">
        <w:rPr>
          <w:rFonts w:cs="Arial"/>
          <w:szCs w:val="22"/>
        </w:rPr>
        <w:t>August 21, 2015</w:t>
      </w:r>
      <w:r>
        <w:rPr>
          <w:rFonts w:cs="Arial"/>
          <w:color w:val="FF0000"/>
          <w:szCs w:val="22"/>
        </w:rPr>
        <w:t xml:space="preserve"> </w:t>
      </w:r>
      <w:r w:rsidRPr="00BD3A14">
        <w:rPr>
          <w:rFonts w:cs="Arial"/>
          <w:szCs w:val="22"/>
        </w:rPr>
        <w:t xml:space="preserve">- </w:t>
      </w:r>
      <w:r w:rsidRPr="00207F9A">
        <w:rPr>
          <w:rFonts w:cs="Arial"/>
          <w:szCs w:val="22"/>
        </w:rPr>
        <w:t xml:space="preserve">See diagram </w:t>
      </w:r>
      <w:r w:rsidRPr="00A276A9">
        <w:rPr>
          <w:rFonts w:cs="Arial"/>
          <w:szCs w:val="22"/>
        </w:rPr>
        <w:t>below</w:t>
      </w:r>
      <w:r w:rsidRPr="00207F9A">
        <w:rPr>
          <w:rFonts w:cs="Arial"/>
          <w:szCs w:val="22"/>
        </w:rPr>
        <w:t>.</w:t>
      </w:r>
      <w:r>
        <w:rPr>
          <w:rFonts w:cs="Arial"/>
          <w:szCs w:val="22"/>
        </w:rPr>
        <w:t xml:space="preserve">  T</w:t>
      </w:r>
      <w:r w:rsidRPr="0077708A">
        <w:rPr>
          <w:rFonts w:cs="Arial"/>
          <w:szCs w:val="22"/>
        </w:rPr>
        <w:t xml:space="preserve">he specification parts are as follows: </w:t>
      </w:r>
    </w:p>
    <w:p w14:paraId="7EC3C65E" w14:textId="77777777" w:rsidR="0086117C" w:rsidRPr="0077708A" w:rsidRDefault="0086117C" w:rsidP="0086117C">
      <w:pPr>
        <w:autoSpaceDE w:val="0"/>
        <w:autoSpaceDN w:val="0"/>
        <w:adjustRightInd w:val="0"/>
        <w:ind w:left="1080"/>
        <w:rPr>
          <w:rFonts w:cs="Arial"/>
          <w:szCs w:val="22"/>
        </w:rPr>
      </w:pPr>
    </w:p>
    <w:p w14:paraId="379E0121" w14:textId="77777777" w:rsidR="0086117C" w:rsidRPr="00E6280C" w:rsidRDefault="00C758B5" w:rsidP="0086117C">
      <w:pPr>
        <w:autoSpaceDE w:val="0"/>
        <w:autoSpaceDN w:val="0"/>
        <w:adjustRightInd w:val="0"/>
        <w:ind w:left="1080"/>
        <w:rPr>
          <w:rFonts w:cs="Arial"/>
          <w:szCs w:val="22"/>
        </w:rPr>
      </w:pPr>
      <w:r w:rsidRPr="007E453E">
        <w:rPr>
          <w:rFonts w:cs="Arial"/>
          <w:szCs w:val="22"/>
        </w:rPr>
        <w:t>1</w:t>
      </w:r>
      <w:r w:rsidR="0086117C">
        <w:rPr>
          <w:rFonts w:cs="Arial"/>
          <w:szCs w:val="22"/>
        </w:rPr>
        <w:t>.</w:t>
      </w:r>
      <w:r w:rsidR="0086117C" w:rsidRPr="00C2661C">
        <w:rPr>
          <w:rFonts w:cs="Arial"/>
          <w:szCs w:val="22"/>
        </w:rPr>
        <w:t xml:space="preserve"> </w:t>
      </w:r>
      <w:r w:rsidR="0086117C" w:rsidRPr="00E6280C">
        <w:rPr>
          <w:rFonts w:cs="Arial"/>
          <w:szCs w:val="22"/>
        </w:rPr>
        <w:t xml:space="preserve">Controller unit. </w:t>
      </w:r>
    </w:p>
    <w:p w14:paraId="439E27EE" w14:textId="77777777" w:rsidR="0086117C" w:rsidRPr="00E6280C" w:rsidRDefault="002F561B" w:rsidP="0086117C">
      <w:pPr>
        <w:autoSpaceDE w:val="0"/>
        <w:autoSpaceDN w:val="0"/>
        <w:adjustRightInd w:val="0"/>
        <w:ind w:left="1080"/>
        <w:rPr>
          <w:rFonts w:cs="Arial"/>
          <w:szCs w:val="22"/>
        </w:rPr>
      </w:pPr>
      <w:r w:rsidRPr="00540F78">
        <w:rPr>
          <w:rFonts w:cs="Arial"/>
          <w:szCs w:val="22"/>
        </w:rPr>
        <w:t>2</w:t>
      </w:r>
      <w:r w:rsidR="0086117C">
        <w:rPr>
          <w:rFonts w:cs="Arial"/>
          <w:szCs w:val="22"/>
        </w:rPr>
        <w:t xml:space="preserve">. </w:t>
      </w:r>
      <w:r w:rsidR="0086117C" w:rsidRPr="00E6280C">
        <w:rPr>
          <w:rFonts w:cs="Arial"/>
          <w:szCs w:val="22"/>
        </w:rPr>
        <w:t xml:space="preserve">Coordination. </w:t>
      </w:r>
    </w:p>
    <w:p w14:paraId="256EA03E" w14:textId="77777777" w:rsidR="0086117C" w:rsidRPr="00E6280C" w:rsidRDefault="00C758B5" w:rsidP="0086117C">
      <w:pPr>
        <w:autoSpaceDE w:val="0"/>
        <w:autoSpaceDN w:val="0"/>
        <w:adjustRightInd w:val="0"/>
        <w:ind w:left="1080"/>
        <w:rPr>
          <w:rFonts w:cs="Arial"/>
          <w:szCs w:val="22"/>
        </w:rPr>
      </w:pPr>
      <w:r w:rsidRPr="007E453E">
        <w:rPr>
          <w:rFonts w:cs="Arial"/>
          <w:szCs w:val="22"/>
        </w:rPr>
        <w:t>3</w:t>
      </w:r>
      <w:r w:rsidR="0086117C">
        <w:rPr>
          <w:rFonts w:cs="Arial"/>
          <w:strike/>
          <w:szCs w:val="22"/>
        </w:rPr>
        <w:t>.</w:t>
      </w:r>
      <w:r w:rsidR="0086117C">
        <w:rPr>
          <w:rFonts w:cs="Arial"/>
          <w:szCs w:val="22"/>
        </w:rPr>
        <w:t xml:space="preserve"> T</w:t>
      </w:r>
      <w:r w:rsidR="0086117C" w:rsidRPr="00C2661C">
        <w:rPr>
          <w:rFonts w:cs="Arial"/>
          <w:szCs w:val="22"/>
        </w:rPr>
        <w:t>ime clock</w:t>
      </w:r>
      <w:r w:rsidR="0086117C" w:rsidRPr="00331BFA">
        <w:rPr>
          <w:rFonts w:cs="Arial"/>
          <w:szCs w:val="22"/>
        </w:rPr>
        <w:t>.</w:t>
      </w:r>
      <w:r w:rsidR="0086117C" w:rsidRPr="00E6280C">
        <w:rPr>
          <w:rFonts w:cs="Arial"/>
          <w:szCs w:val="22"/>
        </w:rPr>
        <w:t xml:space="preserve"> </w:t>
      </w:r>
    </w:p>
    <w:p w14:paraId="200628A4" w14:textId="77777777" w:rsidR="0086117C" w:rsidRPr="00E6280C" w:rsidRDefault="00C758B5" w:rsidP="0086117C">
      <w:pPr>
        <w:autoSpaceDE w:val="0"/>
        <w:autoSpaceDN w:val="0"/>
        <w:adjustRightInd w:val="0"/>
        <w:ind w:left="1080"/>
        <w:rPr>
          <w:rFonts w:cs="Arial"/>
          <w:szCs w:val="22"/>
        </w:rPr>
      </w:pPr>
      <w:r w:rsidRPr="007E453E">
        <w:rPr>
          <w:rFonts w:cs="Arial"/>
          <w:szCs w:val="22"/>
        </w:rPr>
        <w:t>4</w:t>
      </w:r>
      <w:r w:rsidR="0086117C">
        <w:rPr>
          <w:rFonts w:cs="Arial"/>
          <w:szCs w:val="22"/>
        </w:rPr>
        <w:t>.</w:t>
      </w:r>
      <w:r w:rsidR="0086117C" w:rsidRPr="00A276A9">
        <w:rPr>
          <w:rFonts w:cs="Arial"/>
          <w:szCs w:val="22"/>
        </w:rPr>
        <w:t xml:space="preserve"> </w:t>
      </w:r>
      <w:r w:rsidR="0086117C" w:rsidRPr="00E6280C">
        <w:rPr>
          <w:rFonts w:cs="Arial"/>
          <w:szCs w:val="22"/>
        </w:rPr>
        <w:t xml:space="preserve">Pre-emption. </w:t>
      </w:r>
    </w:p>
    <w:p w14:paraId="2751E54F" w14:textId="77777777" w:rsidR="0086117C" w:rsidRPr="00E6280C" w:rsidRDefault="00C758B5" w:rsidP="0086117C">
      <w:pPr>
        <w:autoSpaceDE w:val="0"/>
        <w:autoSpaceDN w:val="0"/>
        <w:adjustRightInd w:val="0"/>
        <w:ind w:left="1080"/>
        <w:rPr>
          <w:rFonts w:cs="Arial"/>
          <w:szCs w:val="22"/>
        </w:rPr>
      </w:pPr>
      <w:r w:rsidRPr="007E453E">
        <w:rPr>
          <w:rFonts w:cs="Arial"/>
          <w:szCs w:val="22"/>
        </w:rPr>
        <w:t>5</w:t>
      </w:r>
      <w:r w:rsidR="0086117C">
        <w:rPr>
          <w:rFonts w:cs="Arial"/>
          <w:szCs w:val="22"/>
        </w:rPr>
        <w:t>.</w:t>
      </w:r>
      <w:r w:rsidR="0086117C" w:rsidRPr="00A276A9">
        <w:rPr>
          <w:rFonts w:cs="Arial"/>
          <w:szCs w:val="22"/>
        </w:rPr>
        <w:t xml:space="preserve">  </w:t>
      </w:r>
      <w:r w:rsidR="0086117C" w:rsidRPr="00E6280C">
        <w:rPr>
          <w:rFonts w:cs="Arial"/>
          <w:szCs w:val="22"/>
        </w:rPr>
        <w:t>Data transfer.</w:t>
      </w:r>
    </w:p>
    <w:p w14:paraId="0BD6D75A" w14:textId="77777777" w:rsidR="0086117C" w:rsidRPr="00E6280C" w:rsidRDefault="00C758B5" w:rsidP="0086117C">
      <w:pPr>
        <w:autoSpaceDE w:val="0"/>
        <w:autoSpaceDN w:val="0"/>
        <w:adjustRightInd w:val="0"/>
        <w:ind w:left="1080"/>
        <w:rPr>
          <w:rFonts w:cs="Arial"/>
          <w:szCs w:val="22"/>
        </w:rPr>
      </w:pPr>
      <w:r w:rsidRPr="007E453E">
        <w:rPr>
          <w:rFonts w:cs="Arial"/>
          <w:szCs w:val="22"/>
        </w:rPr>
        <w:t>6</w:t>
      </w:r>
      <w:r w:rsidR="0086117C" w:rsidRPr="007E453E">
        <w:rPr>
          <w:rFonts w:cs="Arial"/>
          <w:szCs w:val="22"/>
        </w:rPr>
        <w:t>.</w:t>
      </w:r>
      <w:r w:rsidR="0086117C" w:rsidRPr="00C2661C">
        <w:rPr>
          <w:rFonts w:cs="Arial"/>
          <w:szCs w:val="22"/>
        </w:rPr>
        <w:t xml:space="preserve">  </w:t>
      </w:r>
      <w:r w:rsidR="0086117C" w:rsidRPr="00E6280C">
        <w:rPr>
          <w:rFonts w:cs="Arial"/>
          <w:szCs w:val="22"/>
        </w:rPr>
        <w:t xml:space="preserve">Printer. </w:t>
      </w:r>
    </w:p>
    <w:p w14:paraId="4C104E64" w14:textId="77777777" w:rsidR="0086117C" w:rsidRPr="00E6280C" w:rsidRDefault="00C758B5" w:rsidP="0086117C">
      <w:pPr>
        <w:autoSpaceDE w:val="0"/>
        <w:autoSpaceDN w:val="0"/>
        <w:adjustRightInd w:val="0"/>
        <w:ind w:left="360" w:firstLine="720"/>
        <w:rPr>
          <w:rFonts w:cs="Arial"/>
          <w:szCs w:val="22"/>
        </w:rPr>
      </w:pPr>
      <w:r w:rsidRPr="007E453E">
        <w:rPr>
          <w:rFonts w:cs="Arial"/>
          <w:szCs w:val="22"/>
        </w:rPr>
        <w:t>16</w:t>
      </w:r>
      <w:r w:rsidR="0086117C">
        <w:rPr>
          <w:rFonts w:cs="Arial"/>
          <w:szCs w:val="22"/>
        </w:rPr>
        <w:t>.</w:t>
      </w:r>
      <w:r w:rsidR="0086117C" w:rsidRPr="00E6280C">
        <w:rPr>
          <w:rFonts w:cs="Arial"/>
          <w:szCs w:val="22"/>
        </w:rPr>
        <w:t xml:space="preserve"> Equipment identification. </w:t>
      </w:r>
    </w:p>
    <w:p w14:paraId="289C4319" w14:textId="77777777" w:rsidR="0086117C" w:rsidRPr="00E6280C" w:rsidRDefault="0086117C" w:rsidP="0086117C">
      <w:pPr>
        <w:autoSpaceDE w:val="0"/>
        <w:autoSpaceDN w:val="0"/>
        <w:adjustRightInd w:val="0"/>
        <w:ind w:left="720" w:hanging="360"/>
        <w:rPr>
          <w:rFonts w:cs="Arial"/>
          <w:szCs w:val="22"/>
        </w:rPr>
      </w:pPr>
    </w:p>
    <w:p w14:paraId="0DC6D7B9" w14:textId="77777777" w:rsidR="0086117C" w:rsidRDefault="0086117C" w:rsidP="0086117C">
      <w:pPr>
        <w:pStyle w:val="Heading2"/>
      </w:pPr>
      <w:bookmarkStart w:id="423" w:name="_Toc223420188"/>
      <w:bookmarkStart w:id="424" w:name="_Toc494897524"/>
      <w:bookmarkStart w:id="425" w:name="_Toc224448184"/>
      <w:bookmarkStart w:id="426" w:name="_Toc290287185"/>
      <w:bookmarkStart w:id="427" w:name="_Toc429127652"/>
      <w:bookmarkStart w:id="428" w:name="_Toc10463329"/>
      <w:r w:rsidRPr="0077708A">
        <w:t>SPECIFICATIONS FOR EIGHT PHASE CONTROLLER ASSEMBLY FOR A CLOSED LOOP SYSTEM</w:t>
      </w:r>
      <w:bookmarkEnd w:id="423"/>
      <w:bookmarkEnd w:id="424"/>
      <w:bookmarkEnd w:id="428"/>
      <w:r w:rsidRPr="0077708A">
        <w:t xml:space="preserve"> </w:t>
      </w:r>
      <w:bookmarkEnd w:id="425"/>
      <w:bookmarkEnd w:id="426"/>
      <w:bookmarkEnd w:id="427"/>
    </w:p>
    <w:p w14:paraId="204E8C2E" w14:textId="77777777" w:rsidR="0086117C" w:rsidRPr="00D16A51" w:rsidRDefault="0086117C" w:rsidP="004B34A6">
      <w:pPr>
        <w:rPr>
          <w:rFonts w:ascii="Arial Narrow" w:hAnsi="Arial Narrow"/>
          <w:b/>
        </w:rPr>
      </w:pPr>
      <w:r>
        <w:rPr>
          <w:rFonts w:ascii="Arial Narrow" w:hAnsi="Arial Narrow"/>
          <w:b/>
        </w:rPr>
        <w:t>(GROUP 3 PRICE LINE 11)</w:t>
      </w:r>
    </w:p>
    <w:p w14:paraId="00648E7E" w14:textId="77777777" w:rsidR="0086117C" w:rsidRPr="0077708A" w:rsidRDefault="0086117C" w:rsidP="0086117C">
      <w:pPr>
        <w:autoSpaceDE w:val="0"/>
        <w:autoSpaceDN w:val="0"/>
        <w:adjustRightInd w:val="0"/>
        <w:rPr>
          <w:rFonts w:cs="Arial"/>
          <w:szCs w:val="22"/>
        </w:rPr>
      </w:pPr>
    </w:p>
    <w:p w14:paraId="2CBB19B8" w14:textId="77777777" w:rsidR="0086117C" w:rsidRPr="00A276A9" w:rsidRDefault="0086117C" w:rsidP="0086117C">
      <w:pPr>
        <w:autoSpaceDE w:val="0"/>
        <w:autoSpaceDN w:val="0"/>
        <w:adjustRightInd w:val="0"/>
        <w:rPr>
          <w:rFonts w:cs="Arial"/>
          <w:strike/>
          <w:szCs w:val="22"/>
        </w:rPr>
      </w:pPr>
      <w:r>
        <w:rPr>
          <w:rFonts w:cs="Arial"/>
          <w:szCs w:val="22"/>
        </w:rPr>
        <w:t xml:space="preserve">The controller assembly shall conform to N.J. </w:t>
      </w:r>
      <w:r w:rsidRPr="0077708A">
        <w:rPr>
          <w:rFonts w:cs="Arial"/>
          <w:szCs w:val="22"/>
        </w:rPr>
        <w:t xml:space="preserve">Specification Number BME-CU-8CL Dated: </w:t>
      </w:r>
      <w:r>
        <w:rPr>
          <w:rFonts w:cs="Arial"/>
          <w:szCs w:val="22"/>
        </w:rPr>
        <w:t>August 21, 2015 (see below).</w:t>
      </w:r>
      <w:r w:rsidRPr="00A276A9">
        <w:rPr>
          <w:rFonts w:cs="Arial"/>
          <w:color w:val="FF0000"/>
          <w:szCs w:val="22"/>
        </w:rPr>
        <w:t xml:space="preserve"> </w:t>
      </w:r>
    </w:p>
    <w:p w14:paraId="20D66630" w14:textId="77777777" w:rsidR="0086117C" w:rsidRPr="0077708A" w:rsidRDefault="0086117C" w:rsidP="0086117C">
      <w:pPr>
        <w:autoSpaceDE w:val="0"/>
        <w:autoSpaceDN w:val="0"/>
        <w:adjustRightInd w:val="0"/>
        <w:rPr>
          <w:rFonts w:cs="Arial"/>
          <w:szCs w:val="22"/>
        </w:rPr>
      </w:pPr>
    </w:p>
    <w:p w14:paraId="5C1B0618" w14:textId="77777777" w:rsidR="0086117C" w:rsidRPr="0077708A" w:rsidRDefault="0086117C" w:rsidP="0086117C">
      <w:pPr>
        <w:autoSpaceDE w:val="0"/>
        <w:autoSpaceDN w:val="0"/>
        <w:adjustRightInd w:val="0"/>
        <w:rPr>
          <w:rFonts w:cs="Arial"/>
          <w:szCs w:val="22"/>
        </w:rPr>
      </w:pPr>
      <w:r w:rsidRPr="0077708A">
        <w:rPr>
          <w:rFonts w:cs="Arial"/>
          <w:szCs w:val="22"/>
        </w:rPr>
        <w:t>The controller unit shall conform to parts 2, 3, 4, 5, 6, 7, 8, 9, 10, 11, 12, 13, 14, 15, 16, 17</w:t>
      </w:r>
      <w:r>
        <w:rPr>
          <w:rFonts w:cs="Arial"/>
          <w:szCs w:val="22"/>
        </w:rPr>
        <w:t xml:space="preserve"> </w:t>
      </w:r>
      <w:r w:rsidRPr="0077708A">
        <w:rPr>
          <w:rFonts w:cs="Arial"/>
          <w:szCs w:val="22"/>
        </w:rPr>
        <w:t xml:space="preserve">of the </w:t>
      </w:r>
      <w:r>
        <w:rPr>
          <w:rFonts w:cs="Arial"/>
          <w:szCs w:val="22"/>
        </w:rPr>
        <w:t xml:space="preserve">NJDOT Electrical Material </w:t>
      </w:r>
      <w:r w:rsidRPr="0077708A">
        <w:rPr>
          <w:rFonts w:cs="Arial"/>
          <w:szCs w:val="22"/>
        </w:rPr>
        <w:t>Specification Number EB-TSC-8CL Dated July 01, 2001</w:t>
      </w:r>
      <w:r>
        <w:rPr>
          <w:rFonts w:cs="Arial"/>
          <w:szCs w:val="22"/>
        </w:rPr>
        <w:t xml:space="preserve"> – </w:t>
      </w:r>
      <w:hyperlink r:id="rId27" w:history="1">
        <w:r w:rsidRPr="001C1FFB">
          <w:rPr>
            <w:rStyle w:val="Hyperlink"/>
            <w:rFonts w:cs="Arial"/>
            <w:szCs w:val="22"/>
          </w:rPr>
          <w:t>http://www.state.nj.us/transportation/eng/elec/TSS/english/</w:t>
        </w:r>
      </w:hyperlink>
      <w:r w:rsidRPr="0077708A">
        <w:rPr>
          <w:rFonts w:cs="Arial"/>
          <w:szCs w:val="22"/>
        </w:rPr>
        <w:t xml:space="preserve">. </w:t>
      </w:r>
      <w:r>
        <w:rPr>
          <w:rFonts w:cs="Arial"/>
          <w:szCs w:val="22"/>
        </w:rPr>
        <w:t xml:space="preserve"> </w:t>
      </w:r>
      <w:r w:rsidRPr="0077708A">
        <w:rPr>
          <w:rFonts w:cs="Arial"/>
          <w:szCs w:val="22"/>
        </w:rPr>
        <w:t>The specification parts are as follows:</w:t>
      </w:r>
    </w:p>
    <w:p w14:paraId="13C5AB93" w14:textId="77777777" w:rsidR="0086117C" w:rsidRPr="0077708A" w:rsidRDefault="0086117C" w:rsidP="0086117C">
      <w:pPr>
        <w:autoSpaceDE w:val="0"/>
        <w:autoSpaceDN w:val="0"/>
        <w:adjustRightInd w:val="0"/>
        <w:rPr>
          <w:rFonts w:cs="Arial"/>
          <w:szCs w:val="22"/>
        </w:rPr>
      </w:pPr>
    </w:p>
    <w:p w14:paraId="2153EC9D"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2. Definitions</w:t>
      </w:r>
      <w:r>
        <w:rPr>
          <w:rFonts w:cs="Arial"/>
          <w:szCs w:val="22"/>
        </w:rPr>
        <w:t>.</w:t>
      </w:r>
      <w:r w:rsidRPr="0077708A">
        <w:rPr>
          <w:rFonts w:cs="Arial"/>
          <w:szCs w:val="22"/>
        </w:rPr>
        <w:t xml:space="preserve"> </w:t>
      </w:r>
    </w:p>
    <w:p w14:paraId="2BA8FE15"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3. Controller Unit and Wiring Harness</w:t>
      </w:r>
      <w:r>
        <w:rPr>
          <w:rFonts w:cs="Arial"/>
          <w:szCs w:val="22"/>
        </w:rPr>
        <w:t>.</w:t>
      </w:r>
      <w:r w:rsidRPr="0077708A">
        <w:rPr>
          <w:rFonts w:cs="Arial"/>
          <w:szCs w:val="22"/>
        </w:rPr>
        <w:t xml:space="preserve"> </w:t>
      </w:r>
    </w:p>
    <w:p w14:paraId="0D282434"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4. Coordination Timing and Functional Requirements</w:t>
      </w:r>
      <w:r>
        <w:rPr>
          <w:rFonts w:cs="Arial"/>
          <w:szCs w:val="22"/>
        </w:rPr>
        <w:t>.</w:t>
      </w:r>
      <w:r w:rsidRPr="0077708A">
        <w:rPr>
          <w:rFonts w:cs="Arial"/>
          <w:szCs w:val="22"/>
        </w:rPr>
        <w:t xml:space="preserve"> </w:t>
      </w:r>
    </w:p>
    <w:p w14:paraId="580197AF"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5. Closed Loop System Requirements</w:t>
      </w:r>
      <w:r>
        <w:rPr>
          <w:rFonts w:cs="Arial"/>
          <w:szCs w:val="22"/>
        </w:rPr>
        <w:t>.</w:t>
      </w:r>
      <w:r w:rsidRPr="0077708A">
        <w:rPr>
          <w:rFonts w:cs="Arial"/>
          <w:szCs w:val="22"/>
        </w:rPr>
        <w:t xml:space="preserve"> </w:t>
      </w:r>
    </w:p>
    <w:p w14:paraId="502508A3"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6. Multi-Arterial Traffic Control System Requirements</w:t>
      </w:r>
      <w:r>
        <w:rPr>
          <w:rFonts w:cs="Arial"/>
          <w:szCs w:val="22"/>
        </w:rPr>
        <w:t>.</w:t>
      </w:r>
      <w:r w:rsidRPr="0077708A">
        <w:rPr>
          <w:rFonts w:cs="Arial"/>
          <w:szCs w:val="22"/>
        </w:rPr>
        <w:t xml:space="preserve"> </w:t>
      </w:r>
    </w:p>
    <w:p w14:paraId="37C93CEB"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7. Manual Control Mode</w:t>
      </w:r>
      <w:r>
        <w:rPr>
          <w:rFonts w:cs="Arial"/>
          <w:szCs w:val="22"/>
        </w:rPr>
        <w:t>.</w:t>
      </w:r>
      <w:r w:rsidRPr="0077708A">
        <w:rPr>
          <w:rFonts w:cs="Arial"/>
          <w:szCs w:val="22"/>
        </w:rPr>
        <w:t xml:space="preserve"> </w:t>
      </w:r>
    </w:p>
    <w:p w14:paraId="3E32C5D5"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8. System Control Mode</w:t>
      </w:r>
      <w:r>
        <w:rPr>
          <w:rFonts w:cs="Arial"/>
          <w:szCs w:val="22"/>
        </w:rPr>
        <w:t>.</w:t>
      </w:r>
      <w:r w:rsidRPr="0077708A">
        <w:rPr>
          <w:rFonts w:cs="Arial"/>
          <w:szCs w:val="22"/>
        </w:rPr>
        <w:t xml:space="preserve"> </w:t>
      </w:r>
    </w:p>
    <w:p w14:paraId="3CDC5AA4"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9. Priority of Control</w:t>
      </w:r>
      <w:r>
        <w:rPr>
          <w:rFonts w:cs="Arial"/>
          <w:szCs w:val="22"/>
        </w:rPr>
        <w:t>.</w:t>
      </w:r>
      <w:r w:rsidRPr="0077708A">
        <w:rPr>
          <w:rFonts w:cs="Arial"/>
          <w:szCs w:val="22"/>
        </w:rPr>
        <w:t xml:space="preserve"> </w:t>
      </w:r>
    </w:p>
    <w:p w14:paraId="6C8E0C62"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10. Uploading Capability</w:t>
      </w:r>
      <w:r>
        <w:rPr>
          <w:rFonts w:cs="Arial"/>
          <w:szCs w:val="22"/>
        </w:rPr>
        <w:t>.</w:t>
      </w:r>
      <w:r w:rsidRPr="0077708A">
        <w:rPr>
          <w:rFonts w:cs="Arial"/>
          <w:szCs w:val="22"/>
        </w:rPr>
        <w:t xml:space="preserve"> </w:t>
      </w:r>
    </w:p>
    <w:p w14:paraId="207DFE65"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11. Downloading Capability</w:t>
      </w:r>
      <w:r>
        <w:rPr>
          <w:rFonts w:cs="Arial"/>
          <w:szCs w:val="22"/>
        </w:rPr>
        <w:t>.</w:t>
      </w:r>
      <w:r w:rsidRPr="0077708A">
        <w:rPr>
          <w:rFonts w:cs="Arial"/>
          <w:szCs w:val="22"/>
        </w:rPr>
        <w:t xml:space="preserve"> </w:t>
      </w:r>
    </w:p>
    <w:p w14:paraId="1C9526A9"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12. Communication Interface</w:t>
      </w:r>
      <w:r>
        <w:rPr>
          <w:rFonts w:cs="Arial"/>
          <w:szCs w:val="22"/>
        </w:rPr>
        <w:t>.</w:t>
      </w:r>
      <w:r w:rsidRPr="0077708A">
        <w:rPr>
          <w:rFonts w:cs="Arial"/>
          <w:szCs w:val="22"/>
        </w:rPr>
        <w:t xml:space="preserve"> </w:t>
      </w:r>
    </w:p>
    <w:p w14:paraId="20F8DD31"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13. Fiber Optic Data Interface</w:t>
      </w:r>
      <w:r>
        <w:rPr>
          <w:rFonts w:cs="Arial"/>
          <w:szCs w:val="22"/>
        </w:rPr>
        <w:t>.</w:t>
      </w:r>
      <w:r w:rsidRPr="0077708A">
        <w:rPr>
          <w:rFonts w:cs="Arial"/>
          <w:szCs w:val="22"/>
        </w:rPr>
        <w:t xml:space="preserve"> </w:t>
      </w:r>
    </w:p>
    <w:p w14:paraId="064A5255"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14. Data Transfer Requirements</w:t>
      </w:r>
      <w:r>
        <w:rPr>
          <w:rFonts w:cs="Arial"/>
          <w:szCs w:val="22"/>
        </w:rPr>
        <w:t>.</w:t>
      </w:r>
      <w:r w:rsidRPr="0077708A">
        <w:rPr>
          <w:rFonts w:cs="Arial"/>
          <w:szCs w:val="22"/>
        </w:rPr>
        <w:t xml:space="preserve"> </w:t>
      </w:r>
    </w:p>
    <w:p w14:paraId="6C453CD3"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15. Load Switches</w:t>
      </w:r>
      <w:r>
        <w:rPr>
          <w:rFonts w:cs="Arial"/>
          <w:szCs w:val="22"/>
        </w:rPr>
        <w:t>.</w:t>
      </w:r>
      <w:r w:rsidRPr="0077708A">
        <w:rPr>
          <w:rFonts w:cs="Arial"/>
          <w:szCs w:val="22"/>
        </w:rPr>
        <w:t xml:space="preserve"> </w:t>
      </w:r>
    </w:p>
    <w:p w14:paraId="373B6277" w14:textId="77777777" w:rsidR="0086117C" w:rsidRPr="0077708A" w:rsidRDefault="0086117C" w:rsidP="00847514">
      <w:pPr>
        <w:numPr>
          <w:ilvl w:val="0"/>
          <w:numId w:val="47"/>
        </w:numPr>
        <w:autoSpaceDE w:val="0"/>
        <w:autoSpaceDN w:val="0"/>
        <w:adjustRightInd w:val="0"/>
        <w:rPr>
          <w:rFonts w:cs="Arial"/>
          <w:szCs w:val="22"/>
        </w:rPr>
      </w:pPr>
      <w:r w:rsidRPr="0077708A">
        <w:rPr>
          <w:rFonts w:cs="Arial"/>
          <w:szCs w:val="22"/>
        </w:rPr>
        <w:t>16. Conflict Monitor</w:t>
      </w:r>
      <w:r>
        <w:rPr>
          <w:rFonts w:cs="Arial"/>
          <w:szCs w:val="22"/>
        </w:rPr>
        <w:t>.</w:t>
      </w:r>
    </w:p>
    <w:p w14:paraId="7C3D33C9" w14:textId="77777777" w:rsidR="0086117C" w:rsidRPr="0077708A" w:rsidRDefault="0086117C" w:rsidP="00847514">
      <w:pPr>
        <w:numPr>
          <w:ilvl w:val="0"/>
          <w:numId w:val="47"/>
        </w:numPr>
        <w:autoSpaceDE w:val="0"/>
        <w:autoSpaceDN w:val="0"/>
        <w:adjustRightInd w:val="0"/>
        <w:rPr>
          <w:rFonts w:cs="Arial"/>
          <w:szCs w:val="22"/>
        </w:rPr>
      </w:pPr>
      <w:r>
        <w:rPr>
          <w:rFonts w:cs="Arial"/>
          <w:szCs w:val="22"/>
        </w:rPr>
        <w:t>17. Cabinet Auxiliary Equipment.</w:t>
      </w:r>
    </w:p>
    <w:p w14:paraId="52F8ADF0" w14:textId="77777777" w:rsidR="0086117C" w:rsidRPr="0077708A" w:rsidRDefault="0086117C" w:rsidP="0086117C">
      <w:pPr>
        <w:autoSpaceDE w:val="0"/>
        <w:autoSpaceDN w:val="0"/>
        <w:adjustRightInd w:val="0"/>
        <w:rPr>
          <w:rFonts w:cs="Arial"/>
          <w:szCs w:val="22"/>
        </w:rPr>
      </w:pPr>
    </w:p>
    <w:p w14:paraId="2935BD36" w14:textId="77777777" w:rsidR="0086117C" w:rsidRDefault="0086117C" w:rsidP="0086117C">
      <w:pPr>
        <w:pStyle w:val="Heading2"/>
      </w:pPr>
      <w:bookmarkStart w:id="429" w:name="_Toc223420190"/>
      <w:bookmarkStart w:id="430" w:name="_Toc224448186"/>
      <w:bookmarkStart w:id="431" w:name="_Toc290287187"/>
      <w:bookmarkStart w:id="432" w:name="_Toc429127654"/>
      <w:bookmarkStart w:id="433" w:name="_Toc494897525"/>
      <w:bookmarkStart w:id="434" w:name="_Toc10463330"/>
      <w:r w:rsidRPr="0077708A">
        <w:t>SPECIFICATIONS FOR EIGHT PHASE CONTROLLER UNIT FOR A CLOSED LOOP SYSTEM</w:t>
      </w:r>
      <w:bookmarkEnd w:id="429"/>
      <w:bookmarkEnd w:id="430"/>
      <w:bookmarkEnd w:id="431"/>
      <w:bookmarkEnd w:id="432"/>
      <w:r>
        <w:t xml:space="preserve"> with external fiber optic modem</w:t>
      </w:r>
      <w:bookmarkEnd w:id="433"/>
      <w:bookmarkEnd w:id="434"/>
    </w:p>
    <w:p w14:paraId="0DA87F1C" w14:textId="77777777" w:rsidR="0086117C" w:rsidRPr="00D16A51" w:rsidRDefault="0086117C" w:rsidP="004B34A6">
      <w:pPr>
        <w:rPr>
          <w:rFonts w:ascii="Arial Narrow" w:hAnsi="Arial Narrow"/>
          <w:b/>
        </w:rPr>
      </w:pPr>
      <w:r>
        <w:rPr>
          <w:rFonts w:ascii="Arial Narrow" w:hAnsi="Arial Narrow"/>
          <w:b/>
        </w:rPr>
        <w:t>(GROUP 3 PRICE LINE 12)</w:t>
      </w:r>
    </w:p>
    <w:p w14:paraId="14211B62" w14:textId="77777777" w:rsidR="0086117C" w:rsidRPr="0077708A" w:rsidRDefault="0086117C" w:rsidP="0086117C">
      <w:pPr>
        <w:autoSpaceDE w:val="0"/>
        <w:autoSpaceDN w:val="0"/>
        <w:adjustRightInd w:val="0"/>
        <w:rPr>
          <w:rFonts w:cs="Arial"/>
          <w:szCs w:val="22"/>
        </w:rPr>
      </w:pPr>
    </w:p>
    <w:p w14:paraId="552439A5" w14:textId="77777777" w:rsidR="0086117C" w:rsidRPr="00023E53" w:rsidRDefault="0086117C" w:rsidP="0086117C">
      <w:pPr>
        <w:autoSpaceDE w:val="0"/>
        <w:autoSpaceDN w:val="0"/>
        <w:adjustRightInd w:val="0"/>
        <w:rPr>
          <w:rFonts w:cs="Arial"/>
          <w:strike/>
          <w:szCs w:val="22"/>
        </w:rPr>
      </w:pPr>
      <w:r>
        <w:rPr>
          <w:rFonts w:cs="Arial"/>
          <w:szCs w:val="22"/>
        </w:rPr>
        <w:t xml:space="preserve">The controller unit shall conform to </w:t>
      </w:r>
      <w:r w:rsidRPr="0077708A">
        <w:rPr>
          <w:rFonts w:cs="Arial"/>
          <w:szCs w:val="22"/>
        </w:rPr>
        <w:t xml:space="preserve">Specification Number BME-CU-8CL Dated: </w:t>
      </w:r>
      <w:r>
        <w:rPr>
          <w:rFonts w:cs="Arial"/>
          <w:szCs w:val="22"/>
        </w:rPr>
        <w:t xml:space="preserve">August 21, 2015 (see below). </w:t>
      </w:r>
    </w:p>
    <w:p w14:paraId="69C44DE0" w14:textId="77777777" w:rsidR="0086117C" w:rsidRPr="0077708A" w:rsidRDefault="0086117C" w:rsidP="0086117C">
      <w:pPr>
        <w:autoSpaceDE w:val="0"/>
        <w:autoSpaceDN w:val="0"/>
        <w:adjustRightInd w:val="0"/>
        <w:rPr>
          <w:rFonts w:cs="Arial"/>
          <w:b/>
          <w:szCs w:val="22"/>
        </w:rPr>
      </w:pPr>
    </w:p>
    <w:p w14:paraId="2AEC6989" w14:textId="77777777" w:rsidR="0086117C" w:rsidRPr="0077708A" w:rsidRDefault="0086117C" w:rsidP="0086117C">
      <w:pPr>
        <w:autoSpaceDE w:val="0"/>
        <w:autoSpaceDN w:val="0"/>
        <w:adjustRightInd w:val="0"/>
        <w:rPr>
          <w:rFonts w:cs="Arial"/>
          <w:szCs w:val="22"/>
        </w:rPr>
      </w:pPr>
      <w:r w:rsidRPr="0077708A">
        <w:rPr>
          <w:rFonts w:cs="Arial"/>
          <w:szCs w:val="22"/>
        </w:rPr>
        <w:t>The controller unit shall conform to parts 2, 3, 4, 5, 6, 7, 8, 9, 10,</w:t>
      </w:r>
      <w:r>
        <w:rPr>
          <w:rFonts w:cs="Arial"/>
          <w:szCs w:val="22"/>
        </w:rPr>
        <w:t xml:space="preserve"> </w:t>
      </w:r>
      <w:r w:rsidRPr="0077708A">
        <w:rPr>
          <w:rFonts w:cs="Arial"/>
          <w:szCs w:val="22"/>
        </w:rPr>
        <w:t>11,</w:t>
      </w:r>
      <w:r>
        <w:rPr>
          <w:rFonts w:cs="Arial"/>
          <w:szCs w:val="22"/>
        </w:rPr>
        <w:t xml:space="preserve"> </w:t>
      </w:r>
      <w:r w:rsidRPr="0077708A">
        <w:rPr>
          <w:rFonts w:cs="Arial"/>
          <w:szCs w:val="22"/>
        </w:rPr>
        <w:t>12,</w:t>
      </w:r>
      <w:r>
        <w:rPr>
          <w:rFonts w:cs="Arial"/>
          <w:szCs w:val="22"/>
        </w:rPr>
        <w:t xml:space="preserve"> </w:t>
      </w:r>
      <w:r w:rsidRPr="0077708A">
        <w:rPr>
          <w:rFonts w:cs="Arial"/>
          <w:szCs w:val="22"/>
        </w:rPr>
        <w:t xml:space="preserve">13, and 14 of the </w:t>
      </w:r>
      <w:r>
        <w:rPr>
          <w:rFonts w:cs="Arial"/>
          <w:szCs w:val="22"/>
        </w:rPr>
        <w:t xml:space="preserve">NJDOT Electrical Material </w:t>
      </w:r>
      <w:r w:rsidRPr="0077708A">
        <w:rPr>
          <w:rFonts w:cs="Arial"/>
          <w:szCs w:val="22"/>
        </w:rPr>
        <w:t>Specification Number EB-TSC-8CL Dated July 01, 2001</w:t>
      </w:r>
      <w:r>
        <w:rPr>
          <w:rFonts w:cs="Arial"/>
          <w:szCs w:val="22"/>
        </w:rPr>
        <w:t xml:space="preserve"> - </w:t>
      </w:r>
      <w:hyperlink r:id="rId28" w:history="1">
        <w:r w:rsidRPr="001C1FFB">
          <w:rPr>
            <w:rStyle w:val="Hyperlink"/>
            <w:rFonts w:cs="Arial"/>
            <w:szCs w:val="22"/>
          </w:rPr>
          <w:t>http://www.state.nj.us/transportation/eng/elec/TSS/english/</w:t>
        </w:r>
      </w:hyperlink>
      <w:r>
        <w:rPr>
          <w:rFonts w:cs="Arial"/>
          <w:szCs w:val="22"/>
        </w:rPr>
        <w:t>.</w:t>
      </w:r>
      <w:r w:rsidRPr="0077708A">
        <w:rPr>
          <w:rFonts w:cs="Arial"/>
          <w:szCs w:val="22"/>
        </w:rPr>
        <w:t xml:space="preserve"> </w:t>
      </w:r>
      <w:r>
        <w:rPr>
          <w:rFonts w:cs="Arial"/>
          <w:szCs w:val="22"/>
        </w:rPr>
        <w:t xml:space="preserve"> </w:t>
      </w:r>
      <w:r w:rsidRPr="0077708A">
        <w:rPr>
          <w:rFonts w:cs="Arial"/>
          <w:szCs w:val="22"/>
        </w:rPr>
        <w:t xml:space="preserve">The specification parts are: </w:t>
      </w:r>
    </w:p>
    <w:p w14:paraId="4A997A78" w14:textId="77777777" w:rsidR="0086117C" w:rsidRPr="0077708A" w:rsidRDefault="0086117C" w:rsidP="00847514">
      <w:pPr>
        <w:numPr>
          <w:ilvl w:val="0"/>
          <w:numId w:val="48"/>
        </w:numPr>
        <w:autoSpaceDE w:val="0"/>
        <w:autoSpaceDN w:val="0"/>
        <w:adjustRightInd w:val="0"/>
        <w:rPr>
          <w:rFonts w:cs="Arial"/>
          <w:szCs w:val="22"/>
        </w:rPr>
      </w:pPr>
    </w:p>
    <w:p w14:paraId="7CFC354B"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2. Definitions</w:t>
      </w:r>
      <w:r>
        <w:rPr>
          <w:rFonts w:cs="Arial"/>
          <w:szCs w:val="22"/>
        </w:rPr>
        <w:t>.</w:t>
      </w:r>
      <w:r w:rsidRPr="0077708A">
        <w:rPr>
          <w:rFonts w:cs="Arial"/>
          <w:szCs w:val="22"/>
        </w:rPr>
        <w:t xml:space="preserve"> </w:t>
      </w:r>
    </w:p>
    <w:p w14:paraId="72956711"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3. Controller Unit and Wiring Harness</w:t>
      </w:r>
      <w:r>
        <w:rPr>
          <w:rFonts w:cs="Arial"/>
          <w:szCs w:val="22"/>
        </w:rPr>
        <w:t>.</w:t>
      </w:r>
      <w:r w:rsidRPr="0077708A">
        <w:rPr>
          <w:rFonts w:cs="Arial"/>
          <w:szCs w:val="22"/>
        </w:rPr>
        <w:t xml:space="preserve"> </w:t>
      </w:r>
    </w:p>
    <w:p w14:paraId="689FFBDF"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4. Coordination Timing and Functional Requirements</w:t>
      </w:r>
      <w:r>
        <w:rPr>
          <w:rFonts w:cs="Arial"/>
          <w:szCs w:val="22"/>
        </w:rPr>
        <w:t>.</w:t>
      </w:r>
      <w:r w:rsidRPr="0077708A">
        <w:rPr>
          <w:rFonts w:cs="Arial"/>
          <w:szCs w:val="22"/>
        </w:rPr>
        <w:t xml:space="preserve"> </w:t>
      </w:r>
    </w:p>
    <w:p w14:paraId="5C8E8E39"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lastRenderedPageBreak/>
        <w:t>5. Closed Loop System Requirements</w:t>
      </w:r>
      <w:r>
        <w:rPr>
          <w:rFonts w:cs="Arial"/>
          <w:szCs w:val="22"/>
        </w:rPr>
        <w:t>.</w:t>
      </w:r>
      <w:r w:rsidRPr="0077708A">
        <w:rPr>
          <w:rFonts w:cs="Arial"/>
          <w:szCs w:val="22"/>
        </w:rPr>
        <w:t xml:space="preserve"> </w:t>
      </w:r>
    </w:p>
    <w:p w14:paraId="63F31658"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6. Multi-Arterial Traffic Control System Requirements</w:t>
      </w:r>
      <w:r>
        <w:rPr>
          <w:rFonts w:cs="Arial"/>
          <w:szCs w:val="22"/>
        </w:rPr>
        <w:t>.</w:t>
      </w:r>
      <w:r w:rsidRPr="0077708A">
        <w:rPr>
          <w:rFonts w:cs="Arial"/>
          <w:szCs w:val="22"/>
        </w:rPr>
        <w:t xml:space="preserve"> </w:t>
      </w:r>
    </w:p>
    <w:p w14:paraId="7FAD0E8C"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7. Manual Control Mode</w:t>
      </w:r>
      <w:r>
        <w:rPr>
          <w:rFonts w:cs="Arial"/>
          <w:szCs w:val="22"/>
        </w:rPr>
        <w:t>.</w:t>
      </w:r>
      <w:r w:rsidRPr="0077708A">
        <w:rPr>
          <w:rFonts w:cs="Arial"/>
          <w:szCs w:val="22"/>
        </w:rPr>
        <w:t xml:space="preserve"> </w:t>
      </w:r>
    </w:p>
    <w:p w14:paraId="2D14163C"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8. System Control Mode</w:t>
      </w:r>
      <w:r>
        <w:rPr>
          <w:rFonts w:cs="Arial"/>
          <w:szCs w:val="22"/>
        </w:rPr>
        <w:t>.</w:t>
      </w:r>
      <w:r w:rsidRPr="0077708A">
        <w:rPr>
          <w:rFonts w:cs="Arial"/>
          <w:szCs w:val="22"/>
        </w:rPr>
        <w:t xml:space="preserve"> </w:t>
      </w:r>
    </w:p>
    <w:p w14:paraId="76A5BB8F"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9. Priority of Control</w:t>
      </w:r>
      <w:r>
        <w:rPr>
          <w:rFonts w:cs="Arial"/>
          <w:szCs w:val="22"/>
        </w:rPr>
        <w:t>.</w:t>
      </w:r>
      <w:r w:rsidRPr="0077708A">
        <w:rPr>
          <w:rFonts w:cs="Arial"/>
          <w:szCs w:val="22"/>
        </w:rPr>
        <w:t xml:space="preserve"> </w:t>
      </w:r>
    </w:p>
    <w:p w14:paraId="4F194CE4"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10. Loading Capability</w:t>
      </w:r>
      <w:r>
        <w:rPr>
          <w:rFonts w:cs="Arial"/>
          <w:szCs w:val="22"/>
        </w:rPr>
        <w:t>.</w:t>
      </w:r>
      <w:r w:rsidRPr="0077708A">
        <w:rPr>
          <w:rFonts w:cs="Arial"/>
          <w:szCs w:val="22"/>
        </w:rPr>
        <w:t xml:space="preserve"> </w:t>
      </w:r>
    </w:p>
    <w:p w14:paraId="18A7AF0E"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11. Downloading Capability</w:t>
      </w:r>
      <w:r>
        <w:rPr>
          <w:rFonts w:cs="Arial"/>
          <w:szCs w:val="22"/>
        </w:rPr>
        <w:t>.</w:t>
      </w:r>
      <w:r w:rsidRPr="0077708A">
        <w:rPr>
          <w:rFonts w:cs="Arial"/>
          <w:szCs w:val="22"/>
        </w:rPr>
        <w:t xml:space="preserve"> </w:t>
      </w:r>
    </w:p>
    <w:p w14:paraId="73F378F6"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12. Communication Interface</w:t>
      </w:r>
      <w:r>
        <w:rPr>
          <w:rFonts w:cs="Arial"/>
          <w:szCs w:val="22"/>
        </w:rPr>
        <w:t>.</w:t>
      </w:r>
      <w:r w:rsidRPr="0077708A">
        <w:rPr>
          <w:rFonts w:cs="Arial"/>
          <w:szCs w:val="22"/>
        </w:rPr>
        <w:t xml:space="preserve"> </w:t>
      </w:r>
    </w:p>
    <w:p w14:paraId="5E745D24" w14:textId="77777777" w:rsidR="0086117C" w:rsidRPr="0077708A" w:rsidRDefault="0086117C" w:rsidP="00847514">
      <w:pPr>
        <w:numPr>
          <w:ilvl w:val="0"/>
          <w:numId w:val="48"/>
        </w:numPr>
        <w:autoSpaceDE w:val="0"/>
        <w:autoSpaceDN w:val="0"/>
        <w:adjustRightInd w:val="0"/>
        <w:rPr>
          <w:rFonts w:cs="Arial"/>
          <w:szCs w:val="22"/>
        </w:rPr>
      </w:pPr>
      <w:r w:rsidRPr="0077708A">
        <w:rPr>
          <w:rFonts w:cs="Arial"/>
          <w:szCs w:val="22"/>
        </w:rPr>
        <w:t>13. Fiber Optic Data Interface</w:t>
      </w:r>
      <w:r>
        <w:rPr>
          <w:rFonts w:cs="Arial"/>
          <w:szCs w:val="22"/>
        </w:rPr>
        <w:t>.</w:t>
      </w:r>
    </w:p>
    <w:p w14:paraId="31261DF3" w14:textId="77777777" w:rsidR="0086117C" w:rsidRPr="0077708A" w:rsidRDefault="0086117C" w:rsidP="00847514">
      <w:pPr>
        <w:numPr>
          <w:ilvl w:val="0"/>
          <w:numId w:val="48"/>
        </w:numPr>
        <w:autoSpaceDE w:val="0"/>
        <w:autoSpaceDN w:val="0"/>
        <w:adjustRightInd w:val="0"/>
        <w:rPr>
          <w:rFonts w:cs="Arial"/>
          <w:szCs w:val="22"/>
        </w:rPr>
      </w:pPr>
      <w:r>
        <w:rPr>
          <w:rFonts w:cs="Arial"/>
          <w:szCs w:val="22"/>
        </w:rPr>
        <w:t>14. Data Transfer Requirements.</w:t>
      </w:r>
    </w:p>
    <w:p w14:paraId="1E57AE06" w14:textId="77777777" w:rsidR="0086117C" w:rsidRPr="0077708A" w:rsidRDefault="0086117C" w:rsidP="0086117C">
      <w:pPr>
        <w:autoSpaceDE w:val="0"/>
        <w:autoSpaceDN w:val="0"/>
        <w:adjustRightInd w:val="0"/>
        <w:rPr>
          <w:rFonts w:cs="Arial"/>
          <w:szCs w:val="22"/>
        </w:rPr>
      </w:pPr>
    </w:p>
    <w:p w14:paraId="24BBDF3E" w14:textId="77777777" w:rsidR="0086117C" w:rsidRPr="0077708A" w:rsidRDefault="0086117C" w:rsidP="0086117C">
      <w:pPr>
        <w:pStyle w:val="Heading2"/>
      </w:pPr>
      <w:bookmarkStart w:id="435" w:name="_Toc223420192"/>
      <w:bookmarkStart w:id="436" w:name="_Toc224448188"/>
      <w:bookmarkStart w:id="437" w:name="_Toc290287189"/>
      <w:bookmarkStart w:id="438" w:name="_Toc429127656"/>
      <w:bookmarkStart w:id="439" w:name="_Toc494897526"/>
      <w:bookmarkStart w:id="440" w:name="_Toc10463331"/>
      <w:r w:rsidRPr="0077708A">
        <w:t>DIAGRAMS</w:t>
      </w:r>
      <w:bookmarkEnd w:id="435"/>
      <w:r w:rsidRPr="0077708A">
        <w:t xml:space="preserve"> (#1 thru #11 for Drawings Referenced Below)</w:t>
      </w:r>
      <w:bookmarkEnd w:id="436"/>
      <w:bookmarkEnd w:id="437"/>
      <w:bookmarkEnd w:id="438"/>
      <w:bookmarkEnd w:id="439"/>
      <w:bookmarkEnd w:id="440"/>
    </w:p>
    <w:p w14:paraId="567016CD" w14:textId="77777777" w:rsidR="0086117C" w:rsidRPr="0077708A" w:rsidRDefault="0086117C" w:rsidP="0086117C">
      <w:pPr>
        <w:autoSpaceDE w:val="0"/>
        <w:autoSpaceDN w:val="0"/>
        <w:adjustRightInd w:val="0"/>
        <w:rPr>
          <w:rFonts w:cs="Arial"/>
          <w:szCs w:val="22"/>
        </w:rPr>
      </w:pPr>
    </w:p>
    <w:p w14:paraId="2527A90A" w14:textId="77777777" w:rsidR="0086117C" w:rsidRPr="0077708A" w:rsidRDefault="0086117C" w:rsidP="0086117C">
      <w:pPr>
        <w:autoSpaceDE w:val="0"/>
        <w:autoSpaceDN w:val="0"/>
        <w:adjustRightInd w:val="0"/>
        <w:rPr>
          <w:rFonts w:cs="Arial"/>
          <w:szCs w:val="22"/>
        </w:rPr>
      </w:pPr>
      <w:r w:rsidRPr="0077708A">
        <w:rPr>
          <w:rFonts w:cs="Arial"/>
          <w:szCs w:val="22"/>
        </w:rPr>
        <w:t xml:space="preserve">The following </w:t>
      </w:r>
      <w:r>
        <w:rPr>
          <w:rFonts w:cs="Arial"/>
          <w:szCs w:val="22"/>
        </w:rPr>
        <w:t>D</w:t>
      </w:r>
      <w:r w:rsidRPr="0077708A">
        <w:rPr>
          <w:rFonts w:cs="Arial"/>
          <w:szCs w:val="22"/>
        </w:rPr>
        <w:t xml:space="preserve">iagrams are pertinent to the two (2) phase and eight (8) phase controller assemblies. </w:t>
      </w:r>
    </w:p>
    <w:p w14:paraId="7D8CB40E" w14:textId="77777777" w:rsidR="0086117C" w:rsidRPr="0077708A" w:rsidRDefault="0086117C" w:rsidP="0086117C">
      <w:pPr>
        <w:autoSpaceDE w:val="0"/>
        <w:autoSpaceDN w:val="0"/>
        <w:adjustRightInd w:val="0"/>
        <w:rPr>
          <w:rFonts w:cs="Arial"/>
          <w:szCs w:val="22"/>
        </w:rPr>
      </w:pPr>
    </w:p>
    <w:p w14:paraId="19E46B9C"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#1 </w:t>
      </w:r>
      <w:r>
        <w:rPr>
          <w:rFonts w:cs="Arial"/>
          <w:szCs w:val="22"/>
        </w:rPr>
        <w:t>–</w:t>
      </w:r>
      <w:r w:rsidRPr="0077708A">
        <w:rPr>
          <w:rFonts w:cs="Arial"/>
          <w:szCs w:val="22"/>
        </w:rPr>
        <w:t xml:space="preserve"> Sequences</w:t>
      </w:r>
      <w:r>
        <w:rPr>
          <w:rFonts w:cs="Arial"/>
          <w:szCs w:val="22"/>
        </w:rPr>
        <w:t>.</w:t>
      </w:r>
      <w:r w:rsidRPr="0077708A">
        <w:rPr>
          <w:rFonts w:cs="Arial"/>
          <w:szCs w:val="22"/>
        </w:rPr>
        <w:t xml:space="preserve"> </w:t>
      </w:r>
    </w:p>
    <w:p w14:paraId="6B00F026"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#2 </w:t>
      </w:r>
      <w:r>
        <w:rPr>
          <w:rFonts w:cs="Arial"/>
          <w:szCs w:val="22"/>
        </w:rPr>
        <w:t>–</w:t>
      </w:r>
      <w:r w:rsidRPr="0077708A">
        <w:rPr>
          <w:rFonts w:cs="Arial"/>
          <w:szCs w:val="22"/>
        </w:rPr>
        <w:t xml:space="preserve"> Two (2) Phase Cabinet</w:t>
      </w:r>
      <w:r>
        <w:rPr>
          <w:rFonts w:cs="Arial"/>
          <w:szCs w:val="22"/>
        </w:rPr>
        <w:t>.</w:t>
      </w:r>
      <w:r w:rsidRPr="0077708A">
        <w:rPr>
          <w:rFonts w:cs="Arial"/>
          <w:szCs w:val="22"/>
        </w:rPr>
        <w:t xml:space="preserve"> </w:t>
      </w:r>
    </w:p>
    <w:p w14:paraId="1E09CFA7"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#3 </w:t>
      </w:r>
      <w:r>
        <w:rPr>
          <w:rFonts w:cs="Arial"/>
          <w:szCs w:val="22"/>
        </w:rPr>
        <w:t>–</w:t>
      </w:r>
      <w:r w:rsidRPr="0077708A">
        <w:rPr>
          <w:rFonts w:cs="Arial"/>
          <w:szCs w:val="22"/>
        </w:rPr>
        <w:t xml:space="preserve"> Two (2) Phase Detector Panel</w:t>
      </w:r>
      <w:r>
        <w:rPr>
          <w:rFonts w:cs="Arial"/>
          <w:szCs w:val="22"/>
        </w:rPr>
        <w:t>.</w:t>
      </w:r>
      <w:r w:rsidRPr="0077708A">
        <w:rPr>
          <w:rFonts w:cs="Arial"/>
          <w:szCs w:val="22"/>
        </w:rPr>
        <w:t xml:space="preserve"> </w:t>
      </w:r>
    </w:p>
    <w:p w14:paraId="796FF83B"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#4 </w:t>
      </w:r>
      <w:r>
        <w:rPr>
          <w:rFonts w:cs="Arial"/>
          <w:szCs w:val="22"/>
        </w:rPr>
        <w:t>–</w:t>
      </w:r>
      <w:r w:rsidRPr="0077708A">
        <w:rPr>
          <w:rFonts w:cs="Arial"/>
          <w:szCs w:val="22"/>
        </w:rPr>
        <w:t xml:space="preserve"> Two (2) Phase Back Panel</w:t>
      </w:r>
      <w:r>
        <w:rPr>
          <w:rFonts w:cs="Arial"/>
          <w:szCs w:val="22"/>
        </w:rPr>
        <w:t>.</w:t>
      </w:r>
      <w:r w:rsidRPr="0077708A">
        <w:rPr>
          <w:rFonts w:cs="Arial"/>
          <w:szCs w:val="22"/>
        </w:rPr>
        <w:t xml:space="preserve"> </w:t>
      </w:r>
    </w:p>
    <w:p w14:paraId="5792E2F9"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#5 </w:t>
      </w:r>
      <w:r>
        <w:rPr>
          <w:rFonts w:cs="Arial"/>
          <w:szCs w:val="22"/>
        </w:rPr>
        <w:t>–</w:t>
      </w:r>
      <w:r w:rsidRPr="0077708A">
        <w:rPr>
          <w:rFonts w:cs="Arial"/>
          <w:szCs w:val="22"/>
        </w:rPr>
        <w:t xml:space="preserve"> Load Switch Labels</w:t>
      </w:r>
      <w:r>
        <w:rPr>
          <w:rFonts w:cs="Arial"/>
          <w:szCs w:val="22"/>
        </w:rPr>
        <w:t>.</w:t>
      </w:r>
      <w:r w:rsidRPr="0077708A">
        <w:rPr>
          <w:rFonts w:cs="Arial"/>
          <w:szCs w:val="22"/>
        </w:rPr>
        <w:t xml:space="preserve"> </w:t>
      </w:r>
    </w:p>
    <w:p w14:paraId="391A47E5"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#6 </w:t>
      </w:r>
      <w:r>
        <w:rPr>
          <w:rFonts w:cs="Arial"/>
          <w:szCs w:val="22"/>
        </w:rPr>
        <w:t>–</w:t>
      </w:r>
      <w:r w:rsidRPr="0077708A">
        <w:rPr>
          <w:rFonts w:cs="Arial"/>
          <w:szCs w:val="22"/>
        </w:rPr>
        <w:t xml:space="preserve"> Eight (8) Phase Power Panel</w:t>
      </w:r>
      <w:r>
        <w:rPr>
          <w:rFonts w:cs="Arial"/>
          <w:szCs w:val="22"/>
        </w:rPr>
        <w:t>.</w:t>
      </w:r>
      <w:r w:rsidRPr="0077708A">
        <w:rPr>
          <w:rFonts w:cs="Arial"/>
          <w:szCs w:val="22"/>
        </w:rPr>
        <w:t xml:space="preserve"> </w:t>
      </w:r>
    </w:p>
    <w:p w14:paraId="4044E313"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#7 </w:t>
      </w:r>
      <w:r>
        <w:rPr>
          <w:rFonts w:cs="Arial"/>
          <w:szCs w:val="22"/>
        </w:rPr>
        <w:t>–</w:t>
      </w:r>
      <w:r w:rsidRPr="0077708A">
        <w:rPr>
          <w:rFonts w:cs="Arial"/>
          <w:szCs w:val="22"/>
        </w:rPr>
        <w:t xml:space="preserve"> Eight (8) Phase Cabinet Layout</w:t>
      </w:r>
      <w:r>
        <w:rPr>
          <w:rFonts w:cs="Arial"/>
          <w:szCs w:val="22"/>
        </w:rPr>
        <w:t>.</w:t>
      </w:r>
      <w:r w:rsidRPr="0077708A">
        <w:rPr>
          <w:rFonts w:cs="Arial"/>
          <w:szCs w:val="22"/>
        </w:rPr>
        <w:t xml:space="preserve"> </w:t>
      </w:r>
    </w:p>
    <w:p w14:paraId="2DC8234D"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#8 </w:t>
      </w:r>
      <w:r>
        <w:rPr>
          <w:rFonts w:cs="Arial"/>
          <w:szCs w:val="22"/>
        </w:rPr>
        <w:t>–</w:t>
      </w:r>
      <w:r w:rsidRPr="0077708A">
        <w:rPr>
          <w:rFonts w:cs="Arial"/>
          <w:szCs w:val="22"/>
        </w:rPr>
        <w:t xml:space="preserve"> Eight (8) Phase Cabinet Dimensions</w:t>
      </w:r>
      <w:r>
        <w:rPr>
          <w:rFonts w:cs="Arial"/>
          <w:szCs w:val="22"/>
        </w:rPr>
        <w:t>.</w:t>
      </w:r>
      <w:r w:rsidRPr="0077708A">
        <w:rPr>
          <w:rFonts w:cs="Arial"/>
          <w:szCs w:val="22"/>
        </w:rPr>
        <w:t xml:space="preserve"> </w:t>
      </w:r>
    </w:p>
    <w:p w14:paraId="71FEFAD1" w14:textId="77777777" w:rsidR="0086117C" w:rsidRPr="0077708A" w:rsidRDefault="0086117C" w:rsidP="0086117C">
      <w:pPr>
        <w:autoSpaceDE w:val="0"/>
        <w:autoSpaceDN w:val="0"/>
        <w:adjustRightInd w:val="0"/>
        <w:rPr>
          <w:rFonts w:cs="Arial"/>
          <w:szCs w:val="22"/>
        </w:rPr>
      </w:pPr>
      <w:r w:rsidRPr="0077708A">
        <w:rPr>
          <w:rFonts w:cs="Arial"/>
          <w:szCs w:val="22"/>
        </w:rPr>
        <w:t xml:space="preserve">Diagram #9 </w:t>
      </w:r>
      <w:r>
        <w:rPr>
          <w:rFonts w:cs="Arial"/>
          <w:szCs w:val="22"/>
        </w:rPr>
        <w:t>–</w:t>
      </w:r>
      <w:r w:rsidRPr="0077708A">
        <w:rPr>
          <w:rFonts w:cs="Arial"/>
          <w:szCs w:val="22"/>
        </w:rPr>
        <w:t xml:space="preserve"> Eight (8) Phase Bolt Pattern</w:t>
      </w:r>
      <w:r>
        <w:rPr>
          <w:rFonts w:cs="Arial"/>
          <w:szCs w:val="22"/>
        </w:rPr>
        <w:t>.</w:t>
      </w:r>
      <w:r w:rsidRPr="0077708A">
        <w:rPr>
          <w:rFonts w:cs="Arial"/>
          <w:szCs w:val="22"/>
        </w:rPr>
        <w:t xml:space="preserve"> </w:t>
      </w:r>
    </w:p>
    <w:p w14:paraId="5DE90674" w14:textId="77777777" w:rsidR="0086117C" w:rsidRPr="0077708A" w:rsidRDefault="0086117C" w:rsidP="0086117C">
      <w:pPr>
        <w:autoSpaceDE w:val="0"/>
        <w:autoSpaceDN w:val="0"/>
        <w:adjustRightInd w:val="0"/>
        <w:rPr>
          <w:rFonts w:cs="Arial"/>
          <w:szCs w:val="22"/>
        </w:rPr>
      </w:pPr>
      <w:r w:rsidRPr="0077708A">
        <w:rPr>
          <w:rFonts w:cs="Arial"/>
          <w:szCs w:val="22"/>
        </w:rPr>
        <w:t>Diagram #10 – Eight (8) Phase Adapter Bracket</w:t>
      </w:r>
      <w:r>
        <w:rPr>
          <w:rFonts w:cs="Arial"/>
          <w:szCs w:val="22"/>
        </w:rPr>
        <w:t>.</w:t>
      </w:r>
    </w:p>
    <w:p w14:paraId="4FA98AF3" w14:textId="77777777" w:rsidR="0086117C" w:rsidRPr="0077708A" w:rsidRDefault="0086117C" w:rsidP="0086117C">
      <w:pPr>
        <w:autoSpaceDE w:val="0"/>
        <w:autoSpaceDN w:val="0"/>
        <w:adjustRightInd w:val="0"/>
        <w:rPr>
          <w:rFonts w:cs="Arial"/>
          <w:szCs w:val="22"/>
        </w:rPr>
      </w:pPr>
      <w:r w:rsidRPr="0077708A">
        <w:rPr>
          <w:rFonts w:cs="Arial"/>
          <w:szCs w:val="22"/>
        </w:rPr>
        <w:t>Diagram #11 –</w:t>
      </w:r>
      <w:r>
        <w:rPr>
          <w:rFonts w:cs="Arial"/>
          <w:szCs w:val="22"/>
        </w:rPr>
        <w:t xml:space="preserve"> Eight (8) Phase Detector Panel.</w:t>
      </w:r>
    </w:p>
    <w:p w14:paraId="36445AF4" w14:textId="77777777" w:rsidR="0086117C" w:rsidRPr="00F91C6F" w:rsidRDefault="0086117C" w:rsidP="0086117C">
      <w:pPr>
        <w:autoSpaceDE w:val="0"/>
        <w:autoSpaceDN w:val="0"/>
        <w:adjustRightInd w:val="0"/>
        <w:rPr>
          <w:rFonts w:cs="Arial"/>
          <w:szCs w:val="22"/>
        </w:rPr>
      </w:pPr>
    </w:p>
    <w:p w14:paraId="776211D6" w14:textId="77777777" w:rsidR="0086117C" w:rsidRPr="0077708A" w:rsidRDefault="0086117C" w:rsidP="0086117C">
      <w:pPr>
        <w:autoSpaceDE w:val="0"/>
        <w:autoSpaceDN w:val="0"/>
        <w:adjustRightInd w:val="0"/>
        <w:ind w:firstLine="720"/>
        <w:rPr>
          <w:rFonts w:cs="Arial"/>
          <w:szCs w:val="22"/>
        </w:rPr>
      </w:pPr>
      <w:r w:rsidRPr="0077708A">
        <w:rPr>
          <w:noProof/>
          <w:szCs w:val="22"/>
        </w:rPr>
        <w:lastRenderedPageBreak/>
        <w:drawing>
          <wp:inline distT="0" distB="0" distL="0" distR="0" wp14:anchorId="5227F3F5" wp14:editId="61C6DA17">
            <wp:extent cx="5480685" cy="7070090"/>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0685" cy="7070090"/>
                    </a:xfrm>
                    <a:prstGeom prst="rect">
                      <a:avLst/>
                    </a:prstGeom>
                    <a:noFill/>
                    <a:ln>
                      <a:noFill/>
                    </a:ln>
                  </pic:spPr>
                </pic:pic>
              </a:graphicData>
            </a:graphic>
          </wp:inline>
        </w:drawing>
      </w:r>
    </w:p>
    <w:p w14:paraId="08533EB9" w14:textId="77777777" w:rsidR="0086117C" w:rsidRPr="0077708A" w:rsidRDefault="0086117C" w:rsidP="0086117C">
      <w:pPr>
        <w:autoSpaceDE w:val="0"/>
        <w:autoSpaceDN w:val="0"/>
        <w:adjustRightInd w:val="0"/>
        <w:rPr>
          <w:rFonts w:cs="Arial"/>
          <w:b/>
          <w:bCs/>
          <w:szCs w:val="22"/>
        </w:rPr>
      </w:pPr>
      <w:r w:rsidRPr="0077708A">
        <w:rPr>
          <w:rFonts w:ascii="Tahoma" w:hAnsi="Tahoma" w:cs="Tahoma"/>
          <w:szCs w:val="22"/>
        </w:rPr>
        <w:lastRenderedPageBreak/>
        <w:t xml:space="preserve"> </w:t>
      </w:r>
      <w:r w:rsidRPr="0077708A">
        <w:rPr>
          <w:noProof/>
          <w:szCs w:val="22"/>
        </w:rPr>
        <w:drawing>
          <wp:inline distT="0" distB="0" distL="0" distR="0" wp14:anchorId="24A98743" wp14:editId="16B6E631">
            <wp:extent cx="5475605" cy="698881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75605" cy="6988810"/>
                    </a:xfrm>
                    <a:prstGeom prst="rect">
                      <a:avLst/>
                    </a:prstGeom>
                    <a:noFill/>
                    <a:ln>
                      <a:noFill/>
                    </a:ln>
                  </pic:spPr>
                </pic:pic>
              </a:graphicData>
            </a:graphic>
          </wp:inline>
        </w:drawing>
      </w:r>
      <w:r w:rsidRPr="0077708A">
        <w:rPr>
          <w:noProof/>
          <w:szCs w:val="22"/>
        </w:rPr>
        <w:lastRenderedPageBreak/>
        <w:drawing>
          <wp:inline distT="0" distB="0" distL="0" distR="0" wp14:anchorId="01A998E8" wp14:editId="625BAB1C">
            <wp:extent cx="5480685" cy="707009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0685" cy="7070090"/>
                    </a:xfrm>
                    <a:prstGeom prst="rect">
                      <a:avLst/>
                    </a:prstGeom>
                    <a:noFill/>
                    <a:ln>
                      <a:noFill/>
                    </a:ln>
                  </pic:spPr>
                </pic:pic>
              </a:graphicData>
            </a:graphic>
          </wp:inline>
        </w:drawing>
      </w:r>
      <w:r w:rsidRPr="0077708A">
        <w:rPr>
          <w:noProof/>
          <w:szCs w:val="22"/>
        </w:rPr>
        <w:lastRenderedPageBreak/>
        <w:drawing>
          <wp:inline distT="0" distB="0" distL="0" distR="0" wp14:anchorId="71C03F2A" wp14:editId="77442C6F">
            <wp:extent cx="5475605" cy="7086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szCs w:val="22"/>
        </w:rPr>
        <w:lastRenderedPageBreak/>
        <w:drawing>
          <wp:inline distT="0" distB="0" distL="0" distR="0" wp14:anchorId="0D699A09" wp14:editId="2746FA8D">
            <wp:extent cx="5475605" cy="7086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rFonts w:cs="Arial"/>
          <w:b/>
          <w:bCs/>
          <w:noProof/>
          <w:szCs w:val="22"/>
        </w:rPr>
        <w:lastRenderedPageBreak/>
        <w:drawing>
          <wp:inline distT="0" distB="0" distL="0" distR="0" wp14:anchorId="6906BE4C" wp14:editId="42BF69F6">
            <wp:extent cx="5486400" cy="704278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7042785"/>
                    </a:xfrm>
                    <a:prstGeom prst="rect">
                      <a:avLst/>
                    </a:prstGeom>
                    <a:noFill/>
                    <a:ln>
                      <a:noFill/>
                    </a:ln>
                  </pic:spPr>
                </pic:pic>
              </a:graphicData>
            </a:graphic>
          </wp:inline>
        </w:drawing>
      </w:r>
      <w:r w:rsidRPr="0077708A">
        <w:rPr>
          <w:noProof/>
          <w:szCs w:val="22"/>
        </w:rPr>
        <w:lastRenderedPageBreak/>
        <w:drawing>
          <wp:inline distT="0" distB="0" distL="0" distR="0" wp14:anchorId="4450E1FA" wp14:editId="6DFA04F7">
            <wp:extent cx="5475605" cy="42506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75605" cy="4250690"/>
                    </a:xfrm>
                    <a:prstGeom prst="rect">
                      <a:avLst/>
                    </a:prstGeom>
                    <a:noFill/>
                    <a:ln>
                      <a:noFill/>
                    </a:ln>
                  </pic:spPr>
                </pic:pic>
              </a:graphicData>
            </a:graphic>
          </wp:inline>
        </w:drawing>
      </w:r>
      <w:r w:rsidRPr="0077708A">
        <w:rPr>
          <w:noProof/>
          <w:szCs w:val="22"/>
        </w:rPr>
        <w:lastRenderedPageBreak/>
        <w:drawing>
          <wp:inline distT="0" distB="0" distL="0" distR="0" wp14:anchorId="2B9D6D12" wp14:editId="516E1066">
            <wp:extent cx="5475605" cy="7086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szCs w:val="22"/>
        </w:rPr>
        <w:lastRenderedPageBreak/>
        <w:drawing>
          <wp:inline distT="0" distB="0" distL="0" distR="0" wp14:anchorId="0677F020" wp14:editId="4243B1A6">
            <wp:extent cx="5475605" cy="7086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szCs w:val="22"/>
        </w:rPr>
        <w:lastRenderedPageBreak/>
        <w:drawing>
          <wp:inline distT="0" distB="0" distL="0" distR="0" wp14:anchorId="3A0305B9" wp14:editId="20FF4A93">
            <wp:extent cx="5475605" cy="7086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szCs w:val="22"/>
        </w:rPr>
        <w:lastRenderedPageBreak/>
        <w:drawing>
          <wp:inline distT="0" distB="0" distL="0" distR="0" wp14:anchorId="7CDC9E00" wp14:editId="36A65379">
            <wp:extent cx="5475605" cy="7086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p>
    <w:p w14:paraId="7C99FBF8" w14:textId="77777777" w:rsidR="0086117C" w:rsidRPr="008C1AC4" w:rsidRDefault="0086117C" w:rsidP="0086117C">
      <w:pPr>
        <w:autoSpaceDE w:val="0"/>
        <w:autoSpaceDN w:val="0"/>
        <w:adjustRightInd w:val="0"/>
        <w:rPr>
          <w:rFonts w:cs="Arial"/>
          <w:szCs w:val="22"/>
        </w:rPr>
      </w:pPr>
    </w:p>
    <w:p w14:paraId="3A646536" w14:textId="77777777" w:rsidR="0086117C" w:rsidRPr="0077708A" w:rsidRDefault="0086117C" w:rsidP="0086117C">
      <w:pPr>
        <w:pStyle w:val="Heading2"/>
      </w:pPr>
      <w:bookmarkStart w:id="441" w:name="_Toc223420193"/>
      <w:bookmarkStart w:id="442" w:name="_Toc224448189"/>
      <w:bookmarkStart w:id="443" w:name="_Toc290287190"/>
      <w:bookmarkStart w:id="444" w:name="_Toc429127657"/>
      <w:bookmarkStart w:id="445" w:name="_Toc494897527"/>
      <w:bookmarkStart w:id="446" w:name="_Toc10463332"/>
      <w:r w:rsidRPr="0077708A">
        <w:t>SPECIFICATIONS FOR MODEL 2070 CONTROLLER ASSEMBLY</w:t>
      </w:r>
      <w:bookmarkEnd w:id="441"/>
      <w:bookmarkEnd w:id="442"/>
      <w:bookmarkEnd w:id="443"/>
      <w:bookmarkEnd w:id="444"/>
      <w:bookmarkEnd w:id="445"/>
      <w:bookmarkEnd w:id="446"/>
    </w:p>
    <w:p w14:paraId="388B95DE" w14:textId="77777777" w:rsidR="0086117C" w:rsidRPr="008C0315" w:rsidRDefault="0086117C" w:rsidP="004B34A6">
      <w:pPr>
        <w:autoSpaceDE w:val="0"/>
        <w:autoSpaceDN w:val="0"/>
        <w:adjustRightInd w:val="0"/>
        <w:rPr>
          <w:rFonts w:ascii="Arial Narrow" w:hAnsi="Arial Narrow" w:cs="Arial"/>
          <w:b/>
          <w:szCs w:val="22"/>
        </w:rPr>
      </w:pPr>
      <w:r w:rsidRPr="00B61B13">
        <w:rPr>
          <w:rFonts w:ascii="Arial Narrow" w:hAnsi="Arial Narrow" w:cs="Arial"/>
          <w:b/>
        </w:rPr>
        <w:t xml:space="preserve">(GROUP 2, PRICE </w:t>
      </w:r>
      <w:r w:rsidR="00D832E9">
        <w:rPr>
          <w:rFonts w:ascii="Arial Narrow" w:hAnsi="Arial Narrow" w:cs="Arial"/>
          <w:b/>
        </w:rPr>
        <w:t>LINES</w:t>
      </w:r>
      <w:r w:rsidRPr="00B61B13">
        <w:rPr>
          <w:rFonts w:ascii="Arial Narrow" w:hAnsi="Arial Narrow" w:cs="Arial"/>
          <w:b/>
        </w:rPr>
        <w:t xml:space="preserve"> 7-</w:t>
      </w:r>
      <w:r w:rsidR="007B5D28">
        <w:rPr>
          <w:rFonts w:ascii="Arial Narrow" w:hAnsi="Arial Narrow" w:cs="Arial"/>
          <w:b/>
        </w:rPr>
        <w:t>8</w:t>
      </w:r>
      <w:r w:rsidRPr="00B61B13">
        <w:rPr>
          <w:rFonts w:ascii="Arial Narrow" w:hAnsi="Arial Narrow" w:cs="Arial"/>
          <w:b/>
          <w:szCs w:val="22"/>
        </w:rPr>
        <w:t>)</w:t>
      </w:r>
    </w:p>
    <w:p w14:paraId="5E0149E7" w14:textId="77777777" w:rsidR="0086117C" w:rsidRPr="0077708A" w:rsidRDefault="0086117C" w:rsidP="0086117C">
      <w:pPr>
        <w:autoSpaceDE w:val="0"/>
        <w:autoSpaceDN w:val="0"/>
        <w:adjustRightInd w:val="0"/>
        <w:rPr>
          <w:rFonts w:cs="Arial"/>
          <w:szCs w:val="22"/>
        </w:rPr>
      </w:pPr>
    </w:p>
    <w:p w14:paraId="727CFE1A" w14:textId="77777777" w:rsidR="0086117C" w:rsidRDefault="0086117C" w:rsidP="0086117C">
      <w:pPr>
        <w:autoSpaceDE w:val="0"/>
        <w:autoSpaceDN w:val="0"/>
        <w:adjustRightInd w:val="0"/>
        <w:rPr>
          <w:rFonts w:cs="Arial"/>
          <w:szCs w:val="22"/>
        </w:rPr>
      </w:pPr>
      <w:r>
        <w:rPr>
          <w:rFonts w:cs="Arial"/>
          <w:szCs w:val="22"/>
        </w:rPr>
        <w:t xml:space="preserve">The controller assembly shall conform to </w:t>
      </w:r>
      <w:r w:rsidRPr="0077708A">
        <w:rPr>
          <w:rFonts w:cs="Arial"/>
          <w:szCs w:val="22"/>
        </w:rPr>
        <w:t xml:space="preserve">N.J. Specification number BME-2070LN Effective Date: </w:t>
      </w:r>
      <w:r>
        <w:rPr>
          <w:rFonts w:cs="Arial"/>
          <w:szCs w:val="22"/>
        </w:rPr>
        <w:t>August 21, 2015 (see below).</w:t>
      </w:r>
      <w:r w:rsidRPr="0077708A">
        <w:rPr>
          <w:rFonts w:cs="Arial"/>
          <w:szCs w:val="22"/>
        </w:rPr>
        <w:t xml:space="preserve"> </w:t>
      </w:r>
    </w:p>
    <w:p w14:paraId="402D2DD2" w14:textId="77777777" w:rsidR="0086117C" w:rsidRDefault="0086117C" w:rsidP="0086117C">
      <w:pPr>
        <w:autoSpaceDE w:val="0"/>
        <w:autoSpaceDN w:val="0"/>
        <w:adjustRightInd w:val="0"/>
        <w:rPr>
          <w:rFonts w:cs="Arial"/>
          <w:szCs w:val="22"/>
        </w:rPr>
      </w:pPr>
    </w:p>
    <w:p w14:paraId="2043AD3A" w14:textId="77777777" w:rsidR="0086117C" w:rsidRPr="0077708A" w:rsidRDefault="0086117C" w:rsidP="0086117C">
      <w:pPr>
        <w:autoSpaceDE w:val="0"/>
        <w:autoSpaceDN w:val="0"/>
        <w:adjustRightInd w:val="0"/>
        <w:rPr>
          <w:rFonts w:cs="Arial"/>
          <w:szCs w:val="22"/>
        </w:rPr>
      </w:pPr>
      <w:r>
        <w:rPr>
          <w:rFonts w:cs="Arial"/>
          <w:szCs w:val="22"/>
        </w:rPr>
        <w:t>The controller assembly shall conform to NJDOT Electrical Materials Specifications Number</w:t>
      </w:r>
      <w:r w:rsidRPr="0077708A">
        <w:rPr>
          <w:rFonts w:cs="Arial"/>
          <w:szCs w:val="22"/>
        </w:rPr>
        <w:t xml:space="preserve"> EB-TSC-8CL dated July 1, 2001</w:t>
      </w:r>
      <w:r>
        <w:rPr>
          <w:rFonts w:cs="Arial"/>
          <w:color w:val="FF0000"/>
          <w:szCs w:val="22"/>
        </w:rPr>
        <w:t xml:space="preserve">. </w:t>
      </w:r>
      <w:r>
        <w:rPr>
          <w:rFonts w:cs="Arial"/>
          <w:szCs w:val="22"/>
        </w:rPr>
        <w:t xml:space="preserve"> </w:t>
      </w:r>
      <w:hyperlink r:id="rId40" w:history="1">
        <w:r w:rsidRPr="001C1FFB">
          <w:rPr>
            <w:rStyle w:val="Hyperlink"/>
            <w:rFonts w:cs="Arial"/>
            <w:szCs w:val="22"/>
          </w:rPr>
          <w:t>http://www.state.nj.us/transportation/eng/elec/TSS/english/</w:t>
        </w:r>
      </w:hyperlink>
      <w:r>
        <w:rPr>
          <w:rFonts w:cs="Arial"/>
          <w:szCs w:val="22"/>
        </w:rPr>
        <w:t xml:space="preserve"> </w:t>
      </w:r>
    </w:p>
    <w:p w14:paraId="5F595F0A" w14:textId="50029A63" w:rsidR="00513E1F" w:rsidRDefault="00513E1F">
      <w:pPr>
        <w:jc w:val="left"/>
      </w:pPr>
      <w:r>
        <w:br w:type="page"/>
      </w:r>
    </w:p>
    <w:p w14:paraId="0EE9B49D" w14:textId="77777777" w:rsidR="0086117C" w:rsidRPr="00023E53" w:rsidRDefault="0086117C" w:rsidP="0086117C"/>
    <w:p w14:paraId="029FDBBA" w14:textId="77777777" w:rsidR="0086117C" w:rsidRPr="0077708A" w:rsidRDefault="0086117C" w:rsidP="0086117C">
      <w:pPr>
        <w:pStyle w:val="Heading3"/>
      </w:pPr>
      <w:bookmarkStart w:id="447" w:name="_Toc223420194"/>
      <w:bookmarkStart w:id="448" w:name="_Toc224448190"/>
      <w:bookmarkStart w:id="449" w:name="_Toc290287191"/>
      <w:bookmarkStart w:id="450" w:name="_Toc429127658"/>
      <w:bookmarkStart w:id="451" w:name="_Toc494897528"/>
      <w:bookmarkStart w:id="452" w:name="_Toc10463333"/>
      <w:r w:rsidRPr="0077708A">
        <w:t>GENERAL</w:t>
      </w:r>
      <w:bookmarkEnd w:id="447"/>
      <w:bookmarkEnd w:id="448"/>
      <w:bookmarkEnd w:id="449"/>
      <w:bookmarkEnd w:id="450"/>
      <w:bookmarkEnd w:id="451"/>
      <w:bookmarkEnd w:id="452"/>
      <w:r w:rsidRPr="0077708A">
        <w:t xml:space="preserve"> </w:t>
      </w:r>
    </w:p>
    <w:p w14:paraId="49BD20EC" w14:textId="77777777" w:rsidR="0086117C" w:rsidRPr="0077708A" w:rsidRDefault="0086117C" w:rsidP="0086117C">
      <w:pPr>
        <w:autoSpaceDE w:val="0"/>
        <w:autoSpaceDN w:val="0"/>
        <w:adjustRightInd w:val="0"/>
        <w:rPr>
          <w:rFonts w:cs="Arial"/>
          <w:szCs w:val="22"/>
        </w:rPr>
      </w:pPr>
    </w:p>
    <w:p w14:paraId="77A4D9F8" w14:textId="77777777" w:rsidR="0086117C" w:rsidRPr="00492664" w:rsidRDefault="0086117C" w:rsidP="00847514">
      <w:pPr>
        <w:numPr>
          <w:ilvl w:val="0"/>
          <w:numId w:val="132"/>
        </w:numPr>
        <w:autoSpaceDE w:val="0"/>
        <w:autoSpaceDN w:val="0"/>
        <w:adjustRightInd w:val="0"/>
        <w:rPr>
          <w:rFonts w:cs="Arial"/>
          <w:szCs w:val="22"/>
        </w:rPr>
      </w:pPr>
      <w:r w:rsidRPr="003C669C">
        <w:rPr>
          <w:rFonts w:cs="Arial"/>
          <w:szCs w:val="22"/>
        </w:rPr>
        <w:t xml:space="preserve">The purpose of these specifications is to describe minimum acceptable design and operating requirements for an NJDOT 2070 </w:t>
      </w:r>
      <w:r w:rsidRPr="00D263EA">
        <w:rPr>
          <w:rFonts w:cs="Arial"/>
          <w:szCs w:val="22"/>
        </w:rPr>
        <w:t xml:space="preserve">traffic signal controller assembly. </w:t>
      </w:r>
      <w:r w:rsidRPr="003C669C">
        <w:rPr>
          <w:rFonts w:cs="Arial"/>
          <w:szCs w:val="22"/>
        </w:rPr>
        <w:t xml:space="preserve">The manufacturer of the 2070 controller unit and modules shall be pre-qualified in the State of California Qualified Products List (QPL) for Controller Assemblies Model 2070 that have been tested by the California Department of Transportation Laboratory and found to be compliant to the </w:t>
      </w:r>
      <w:r w:rsidRPr="003C669C">
        <w:rPr>
          <w:rFonts w:cs="Arial"/>
          <w:i/>
          <w:iCs/>
          <w:szCs w:val="22"/>
        </w:rPr>
        <w:t xml:space="preserve">Traffic Signal Control Equipment Specifications </w:t>
      </w:r>
      <w:r w:rsidRPr="00D263EA">
        <w:rPr>
          <w:rFonts w:cs="Arial"/>
          <w:szCs w:val="22"/>
        </w:rPr>
        <w:t>(TSCES), dated January 1989, and applicable addendum, and the Transportation Electrical Equipment Specifications (TEES),</w:t>
      </w:r>
      <w:r w:rsidRPr="003C3BDC">
        <w:rPr>
          <w:rFonts w:cs="Arial"/>
          <w:szCs w:val="22"/>
        </w:rPr>
        <w:t xml:space="preserve"> dated August 16, 2002, plus Errata 1 dated September 8, 2003, and applicable addendum. Only those controllers listed in the QPL will be considered in the bid proposals</w:t>
      </w:r>
      <w:r w:rsidRPr="00492664">
        <w:rPr>
          <w:rFonts w:cs="Arial"/>
          <w:szCs w:val="22"/>
        </w:rPr>
        <w:t>.</w:t>
      </w:r>
    </w:p>
    <w:p w14:paraId="0A4B06F1" w14:textId="77777777" w:rsidR="0086117C" w:rsidRPr="0077708A" w:rsidRDefault="0086117C" w:rsidP="0086117C">
      <w:pPr>
        <w:autoSpaceDE w:val="0"/>
        <w:autoSpaceDN w:val="0"/>
        <w:adjustRightInd w:val="0"/>
        <w:rPr>
          <w:rFonts w:cs="Arial"/>
          <w:szCs w:val="22"/>
        </w:rPr>
      </w:pPr>
    </w:p>
    <w:p w14:paraId="7B560B29" w14:textId="77777777" w:rsidR="0086117C" w:rsidRPr="0077708A" w:rsidRDefault="0086117C" w:rsidP="0086117C">
      <w:pPr>
        <w:pStyle w:val="Heading3"/>
      </w:pPr>
      <w:bookmarkStart w:id="453" w:name="_Toc223420195"/>
      <w:bookmarkStart w:id="454" w:name="_Toc224448191"/>
      <w:bookmarkStart w:id="455" w:name="_Toc290287192"/>
      <w:bookmarkStart w:id="456" w:name="_Toc429127659"/>
      <w:bookmarkStart w:id="457" w:name="_Toc494897529"/>
      <w:bookmarkStart w:id="458" w:name="_Toc10463334"/>
      <w:r w:rsidRPr="0077708A">
        <w:t>2070 LN CONTROLLER UNIT</w:t>
      </w:r>
      <w:bookmarkEnd w:id="453"/>
      <w:bookmarkEnd w:id="454"/>
      <w:bookmarkEnd w:id="455"/>
      <w:bookmarkEnd w:id="456"/>
      <w:bookmarkEnd w:id="457"/>
      <w:bookmarkEnd w:id="458"/>
      <w:r w:rsidRPr="0077708A">
        <w:t xml:space="preserve"> </w:t>
      </w:r>
    </w:p>
    <w:p w14:paraId="2EF72C44" w14:textId="77777777" w:rsidR="0086117C" w:rsidRPr="0077708A" w:rsidRDefault="0086117C" w:rsidP="0086117C">
      <w:pPr>
        <w:autoSpaceDE w:val="0"/>
        <w:autoSpaceDN w:val="0"/>
        <w:adjustRightInd w:val="0"/>
        <w:outlineLvl w:val="2"/>
        <w:rPr>
          <w:rFonts w:cs="Arial"/>
          <w:b/>
          <w:bCs/>
          <w:szCs w:val="22"/>
        </w:rPr>
      </w:pPr>
    </w:p>
    <w:p w14:paraId="5B69F6A8" w14:textId="77777777" w:rsidR="0086117C" w:rsidRDefault="0086117C" w:rsidP="0086117C">
      <w:pPr>
        <w:autoSpaceDE w:val="0"/>
        <w:autoSpaceDN w:val="0"/>
        <w:adjustRightInd w:val="0"/>
        <w:rPr>
          <w:rFonts w:cs="Arial"/>
          <w:color w:val="FF0000"/>
          <w:szCs w:val="22"/>
        </w:rPr>
      </w:pPr>
      <w:bookmarkStart w:id="459" w:name="_Toc223420196"/>
      <w:r>
        <w:rPr>
          <w:rFonts w:cs="Arial"/>
          <w:szCs w:val="22"/>
        </w:rPr>
        <w:t xml:space="preserve">The controller unit shall conform to </w:t>
      </w:r>
      <w:r w:rsidRPr="0077708A">
        <w:rPr>
          <w:rFonts w:cs="Arial"/>
          <w:szCs w:val="22"/>
        </w:rPr>
        <w:t xml:space="preserve">NJ Specification Number BME-2070LN Effective Date: </w:t>
      </w:r>
      <w:r w:rsidRPr="00CC74A0">
        <w:rPr>
          <w:rFonts w:cs="Arial"/>
          <w:szCs w:val="22"/>
        </w:rPr>
        <w:t>August 21, 2015</w:t>
      </w:r>
      <w:r>
        <w:rPr>
          <w:rFonts w:cs="Arial"/>
          <w:color w:val="FF0000"/>
          <w:szCs w:val="22"/>
        </w:rPr>
        <w:t xml:space="preserve"> </w:t>
      </w:r>
      <w:r w:rsidRPr="00CC74A0">
        <w:rPr>
          <w:rFonts w:cs="Arial"/>
          <w:szCs w:val="22"/>
        </w:rPr>
        <w:t>(see below).</w:t>
      </w:r>
    </w:p>
    <w:p w14:paraId="0B286F97" w14:textId="77777777" w:rsidR="0086117C" w:rsidRDefault="0086117C" w:rsidP="0086117C">
      <w:pPr>
        <w:autoSpaceDE w:val="0"/>
        <w:autoSpaceDN w:val="0"/>
        <w:adjustRightInd w:val="0"/>
        <w:rPr>
          <w:rFonts w:cs="Arial"/>
          <w:szCs w:val="22"/>
        </w:rPr>
      </w:pPr>
    </w:p>
    <w:p w14:paraId="294D9E31" w14:textId="77777777" w:rsidR="0086117C" w:rsidRPr="0077708A" w:rsidRDefault="0086117C" w:rsidP="0086117C">
      <w:pPr>
        <w:autoSpaceDE w:val="0"/>
        <w:autoSpaceDN w:val="0"/>
        <w:adjustRightInd w:val="0"/>
        <w:rPr>
          <w:rFonts w:cs="Arial"/>
          <w:szCs w:val="22"/>
        </w:rPr>
      </w:pPr>
      <w:r>
        <w:rPr>
          <w:rFonts w:cs="Arial"/>
          <w:szCs w:val="22"/>
        </w:rPr>
        <w:t xml:space="preserve">The controller unit shall conform to NJDOT Electrical Materials </w:t>
      </w:r>
      <w:r w:rsidRPr="00CC74A0">
        <w:rPr>
          <w:rFonts w:cs="Arial"/>
          <w:szCs w:val="22"/>
        </w:rPr>
        <w:t>specifications Number</w:t>
      </w:r>
      <w:r w:rsidRPr="00E94A19">
        <w:rPr>
          <w:rFonts w:cs="Arial"/>
          <w:color w:val="FF0000"/>
          <w:szCs w:val="22"/>
        </w:rPr>
        <w:t xml:space="preserve"> </w:t>
      </w:r>
      <w:r w:rsidRPr="0077708A">
        <w:rPr>
          <w:rFonts w:cs="Arial"/>
          <w:szCs w:val="22"/>
        </w:rPr>
        <w:t xml:space="preserve">EB-TSC-8CL dated </w:t>
      </w:r>
      <w:bookmarkEnd w:id="459"/>
      <w:r w:rsidRPr="0077708A">
        <w:rPr>
          <w:rFonts w:cs="Arial"/>
          <w:szCs w:val="22"/>
        </w:rPr>
        <w:t>July 1, 2001</w:t>
      </w:r>
      <w:r>
        <w:rPr>
          <w:rFonts w:cs="Arial"/>
          <w:szCs w:val="22"/>
        </w:rPr>
        <w:t xml:space="preserve">.   </w:t>
      </w:r>
      <w:r w:rsidRPr="009C278F">
        <w:rPr>
          <w:rFonts w:cs="Arial"/>
          <w:szCs w:val="22"/>
        </w:rPr>
        <w:t xml:space="preserve"> </w:t>
      </w:r>
      <w:hyperlink r:id="rId41" w:history="1">
        <w:r w:rsidRPr="001C1FFB">
          <w:rPr>
            <w:rStyle w:val="Hyperlink"/>
            <w:rFonts w:cs="Arial"/>
            <w:szCs w:val="22"/>
          </w:rPr>
          <w:t>http://www.state.nj.us/transportation/eng/elec/TSS/english/</w:t>
        </w:r>
      </w:hyperlink>
      <w:r>
        <w:rPr>
          <w:rFonts w:cs="Arial"/>
          <w:szCs w:val="22"/>
        </w:rPr>
        <w:t xml:space="preserve"> </w:t>
      </w:r>
    </w:p>
    <w:p w14:paraId="21BA8955" w14:textId="77777777" w:rsidR="0086117C" w:rsidRPr="0077708A" w:rsidRDefault="0086117C" w:rsidP="0086117C">
      <w:pPr>
        <w:autoSpaceDE w:val="0"/>
        <w:autoSpaceDN w:val="0"/>
        <w:adjustRightInd w:val="0"/>
        <w:rPr>
          <w:rFonts w:cs="Arial"/>
          <w:szCs w:val="22"/>
        </w:rPr>
      </w:pPr>
    </w:p>
    <w:p w14:paraId="0C3338F4" w14:textId="77777777" w:rsidR="0086117C" w:rsidRPr="0077708A" w:rsidRDefault="0086117C" w:rsidP="00847514">
      <w:pPr>
        <w:numPr>
          <w:ilvl w:val="0"/>
          <w:numId w:val="133"/>
        </w:numPr>
        <w:autoSpaceDE w:val="0"/>
        <w:autoSpaceDN w:val="0"/>
        <w:adjustRightInd w:val="0"/>
        <w:rPr>
          <w:rFonts w:cs="Arial"/>
          <w:szCs w:val="22"/>
        </w:rPr>
      </w:pPr>
      <w:r w:rsidRPr="0077708A">
        <w:rPr>
          <w:rFonts w:cs="Arial"/>
          <w:szCs w:val="22"/>
        </w:rPr>
        <w:t xml:space="preserve">The Model 2070 LN Controller Unit shall consist of the following components with associated operating software, drivers, kernels, handlers, deliverables, connectors and harnesses as described in the California 2070 specifications: </w:t>
      </w:r>
    </w:p>
    <w:p w14:paraId="241CAF86" w14:textId="77777777" w:rsidR="0086117C" w:rsidRPr="0077708A" w:rsidRDefault="0086117C" w:rsidP="00847514">
      <w:pPr>
        <w:numPr>
          <w:ilvl w:val="1"/>
          <w:numId w:val="49"/>
        </w:numPr>
        <w:autoSpaceDE w:val="0"/>
        <w:autoSpaceDN w:val="0"/>
        <w:adjustRightInd w:val="0"/>
        <w:rPr>
          <w:rFonts w:cs="Arial"/>
          <w:szCs w:val="22"/>
        </w:rPr>
      </w:pPr>
    </w:p>
    <w:p w14:paraId="7B867B12" w14:textId="77777777" w:rsidR="0086117C" w:rsidRPr="0077708A" w:rsidRDefault="0086117C" w:rsidP="00847514">
      <w:pPr>
        <w:numPr>
          <w:ilvl w:val="1"/>
          <w:numId w:val="49"/>
        </w:numPr>
        <w:autoSpaceDE w:val="0"/>
        <w:autoSpaceDN w:val="0"/>
        <w:adjustRightInd w:val="0"/>
        <w:rPr>
          <w:rFonts w:cs="Arial"/>
          <w:szCs w:val="22"/>
        </w:rPr>
      </w:pPr>
      <w:r w:rsidRPr="0077708A">
        <w:rPr>
          <w:rFonts w:cs="Arial"/>
          <w:szCs w:val="22"/>
        </w:rPr>
        <w:t>• All metal housing</w:t>
      </w:r>
      <w:r>
        <w:rPr>
          <w:rFonts w:cs="Arial"/>
          <w:szCs w:val="22"/>
        </w:rPr>
        <w:t>.</w:t>
      </w:r>
    </w:p>
    <w:p w14:paraId="712C681C" w14:textId="77777777" w:rsidR="0086117C" w:rsidRPr="0077708A" w:rsidRDefault="0086117C" w:rsidP="00847514">
      <w:pPr>
        <w:numPr>
          <w:ilvl w:val="1"/>
          <w:numId w:val="49"/>
        </w:numPr>
        <w:autoSpaceDE w:val="0"/>
        <w:autoSpaceDN w:val="0"/>
        <w:adjustRightInd w:val="0"/>
        <w:rPr>
          <w:rFonts w:cs="Arial"/>
          <w:szCs w:val="22"/>
        </w:rPr>
      </w:pPr>
      <w:r w:rsidRPr="0077708A">
        <w:rPr>
          <w:rFonts w:cs="Arial"/>
          <w:szCs w:val="22"/>
        </w:rPr>
        <w:t>• Chassis</w:t>
      </w:r>
      <w:r>
        <w:rPr>
          <w:rFonts w:cs="Arial"/>
          <w:szCs w:val="22"/>
        </w:rPr>
        <w:t>.</w:t>
      </w:r>
      <w:r w:rsidRPr="0077708A">
        <w:rPr>
          <w:rFonts w:cs="Arial"/>
          <w:szCs w:val="22"/>
        </w:rPr>
        <w:t xml:space="preserve"> </w:t>
      </w:r>
    </w:p>
    <w:p w14:paraId="4FA2DCB4" w14:textId="77777777" w:rsidR="0086117C" w:rsidRPr="0077708A" w:rsidRDefault="0086117C" w:rsidP="00847514">
      <w:pPr>
        <w:numPr>
          <w:ilvl w:val="1"/>
          <w:numId w:val="49"/>
        </w:numPr>
        <w:autoSpaceDE w:val="0"/>
        <w:autoSpaceDN w:val="0"/>
        <w:adjustRightInd w:val="0"/>
        <w:rPr>
          <w:rFonts w:cs="Arial"/>
          <w:szCs w:val="22"/>
        </w:rPr>
      </w:pPr>
      <w:r w:rsidRPr="0077708A">
        <w:rPr>
          <w:rFonts w:cs="Arial"/>
          <w:szCs w:val="22"/>
        </w:rPr>
        <w:t>• CPU Module 2070-1B</w:t>
      </w:r>
      <w:r>
        <w:rPr>
          <w:rFonts w:cs="Arial"/>
          <w:szCs w:val="22"/>
        </w:rPr>
        <w:t>.</w:t>
      </w:r>
      <w:r w:rsidRPr="0077708A">
        <w:rPr>
          <w:rFonts w:cs="Arial"/>
          <w:szCs w:val="22"/>
        </w:rPr>
        <w:t xml:space="preserve"> </w:t>
      </w:r>
    </w:p>
    <w:p w14:paraId="35F9B9D6" w14:textId="77777777" w:rsidR="0086117C" w:rsidRPr="0077708A" w:rsidRDefault="0086117C" w:rsidP="00847514">
      <w:pPr>
        <w:numPr>
          <w:ilvl w:val="1"/>
          <w:numId w:val="49"/>
        </w:numPr>
        <w:autoSpaceDE w:val="0"/>
        <w:autoSpaceDN w:val="0"/>
        <w:adjustRightInd w:val="0"/>
        <w:rPr>
          <w:rFonts w:cs="Arial"/>
          <w:szCs w:val="22"/>
        </w:rPr>
      </w:pPr>
      <w:r w:rsidRPr="0077708A">
        <w:rPr>
          <w:rFonts w:cs="Arial"/>
          <w:szCs w:val="22"/>
        </w:rPr>
        <w:t>• Field I/O Module 2070-2B</w:t>
      </w:r>
      <w:r>
        <w:rPr>
          <w:rFonts w:cs="Arial"/>
          <w:szCs w:val="22"/>
        </w:rPr>
        <w:t>.</w:t>
      </w:r>
      <w:r w:rsidRPr="0077708A">
        <w:rPr>
          <w:rFonts w:cs="Arial"/>
          <w:szCs w:val="22"/>
        </w:rPr>
        <w:t xml:space="preserve"> </w:t>
      </w:r>
    </w:p>
    <w:p w14:paraId="485B156B" w14:textId="77777777" w:rsidR="0086117C" w:rsidRPr="0077708A" w:rsidRDefault="0086117C" w:rsidP="00847514">
      <w:pPr>
        <w:numPr>
          <w:ilvl w:val="1"/>
          <w:numId w:val="49"/>
        </w:numPr>
        <w:autoSpaceDE w:val="0"/>
        <w:autoSpaceDN w:val="0"/>
        <w:adjustRightInd w:val="0"/>
        <w:rPr>
          <w:rFonts w:cs="Arial"/>
          <w:szCs w:val="22"/>
        </w:rPr>
      </w:pPr>
      <w:r w:rsidRPr="0077708A">
        <w:rPr>
          <w:rFonts w:cs="Arial"/>
          <w:szCs w:val="22"/>
        </w:rPr>
        <w:t>• Front Panel Module 2070-3B</w:t>
      </w:r>
      <w:r>
        <w:rPr>
          <w:rFonts w:cs="Arial"/>
          <w:szCs w:val="22"/>
        </w:rPr>
        <w:t>.</w:t>
      </w:r>
      <w:r w:rsidRPr="0077708A">
        <w:rPr>
          <w:rFonts w:cs="Arial"/>
          <w:szCs w:val="22"/>
        </w:rPr>
        <w:t xml:space="preserve"> </w:t>
      </w:r>
    </w:p>
    <w:p w14:paraId="69517911" w14:textId="77777777" w:rsidR="0086117C" w:rsidRPr="003C669C" w:rsidRDefault="0086117C" w:rsidP="00847514">
      <w:pPr>
        <w:numPr>
          <w:ilvl w:val="1"/>
          <w:numId w:val="49"/>
        </w:numPr>
        <w:autoSpaceDE w:val="0"/>
        <w:autoSpaceDN w:val="0"/>
        <w:adjustRightInd w:val="0"/>
        <w:rPr>
          <w:rFonts w:cs="Arial"/>
          <w:szCs w:val="22"/>
        </w:rPr>
      </w:pPr>
      <w:r w:rsidRPr="003C669C">
        <w:rPr>
          <w:rFonts w:cs="Arial"/>
          <w:szCs w:val="22"/>
        </w:rPr>
        <w:t xml:space="preserve">• Power Supply Module 2070-4B. </w:t>
      </w:r>
    </w:p>
    <w:p w14:paraId="759E8126" w14:textId="77777777" w:rsidR="0086117C" w:rsidRPr="00492664" w:rsidRDefault="0086117C" w:rsidP="00847514">
      <w:pPr>
        <w:numPr>
          <w:ilvl w:val="1"/>
          <w:numId w:val="49"/>
        </w:numPr>
        <w:autoSpaceDE w:val="0"/>
        <w:autoSpaceDN w:val="0"/>
        <w:adjustRightInd w:val="0"/>
        <w:rPr>
          <w:rFonts w:cs="Arial"/>
          <w:szCs w:val="22"/>
        </w:rPr>
      </w:pPr>
      <w:r w:rsidRPr="00D263EA">
        <w:rPr>
          <w:rFonts w:cs="Arial"/>
          <w:szCs w:val="22"/>
        </w:rPr>
        <w:t>• Serial Communications Module 2070-7A</w:t>
      </w:r>
      <w:r w:rsidRPr="003C3BDC">
        <w:rPr>
          <w:rFonts w:cs="Arial"/>
          <w:szCs w:val="22"/>
        </w:rPr>
        <w:t>.</w:t>
      </w:r>
    </w:p>
    <w:p w14:paraId="5CCD984C" w14:textId="77777777" w:rsidR="0086117C" w:rsidRPr="00CC74A0" w:rsidRDefault="0086117C" w:rsidP="00847514">
      <w:pPr>
        <w:numPr>
          <w:ilvl w:val="0"/>
          <w:numId w:val="49"/>
        </w:numPr>
        <w:autoSpaceDE w:val="0"/>
        <w:autoSpaceDN w:val="0"/>
        <w:adjustRightInd w:val="0"/>
        <w:rPr>
          <w:rFonts w:cs="Arial"/>
          <w:color w:val="FF0000"/>
          <w:szCs w:val="22"/>
        </w:rPr>
      </w:pPr>
      <w:r w:rsidRPr="00492664">
        <w:rPr>
          <w:rFonts w:cs="Arial"/>
          <w:szCs w:val="22"/>
        </w:rPr>
        <w:t>• Field I/O Module 2070-8</w:t>
      </w:r>
      <w:r w:rsidRPr="00CC74A0">
        <w:rPr>
          <w:rFonts w:cs="Arial"/>
          <w:szCs w:val="22"/>
        </w:rPr>
        <w:t>.</w:t>
      </w:r>
    </w:p>
    <w:p w14:paraId="56588170" w14:textId="77777777" w:rsidR="0086117C" w:rsidRPr="003C669C" w:rsidRDefault="0086117C" w:rsidP="00847514">
      <w:pPr>
        <w:numPr>
          <w:ilvl w:val="0"/>
          <w:numId w:val="49"/>
        </w:numPr>
        <w:autoSpaceDE w:val="0"/>
        <w:autoSpaceDN w:val="0"/>
        <w:adjustRightInd w:val="0"/>
        <w:rPr>
          <w:rFonts w:cs="Arial"/>
          <w:szCs w:val="22"/>
        </w:rPr>
      </w:pPr>
    </w:p>
    <w:p w14:paraId="1C6A79C2" w14:textId="77777777" w:rsidR="0086117C" w:rsidRPr="0077708A" w:rsidRDefault="0086117C" w:rsidP="00847514">
      <w:pPr>
        <w:numPr>
          <w:ilvl w:val="0"/>
          <w:numId w:val="133"/>
        </w:numPr>
        <w:autoSpaceDE w:val="0"/>
        <w:autoSpaceDN w:val="0"/>
        <w:adjustRightInd w:val="0"/>
        <w:rPr>
          <w:rFonts w:cs="Arial"/>
          <w:szCs w:val="22"/>
        </w:rPr>
      </w:pPr>
      <w:r w:rsidRPr="0077708A">
        <w:rPr>
          <w:rFonts w:cs="Arial"/>
          <w:szCs w:val="22"/>
        </w:rPr>
        <w:t>The controller unit shall be assembled and furnished with all harnesses nylon braided expandable self-fitting cable sleeving, equipment and traffic signal control firmware necessary for proper operation, functionality and connection to an NJDOT eight (8) Phase NEMA controller assembly described in the NJDOT Specification Number EB-TSC-8CL, July 1, 2001, by way of the 2070-8 Field I/O Module</w:t>
      </w:r>
      <w:r>
        <w:rPr>
          <w:rFonts w:cs="Arial"/>
          <w:szCs w:val="22"/>
        </w:rPr>
        <w:t>.</w:t>
      </w:r>
    </w:p>
    <w:p w14:paraId="3BCDD9AC" w14:textId="77777777" w:rsidR="0086117C" w:rsidRPr="0077708A" w:rsidRDefault="0086117C" w:rsidP="0086117C">
      <w:pPr>
        <w:autoSpaceDE w:val="0"/>
        <w:autoSpaceDN w:val="0"/>
        <w:adjustRightInd w:val="0"/>
        <w:rPr>
          <w:rFonts w:cs="Arial"/>
          <w:szCs w:val="22"/>
        </w:rPr>
      </w:pPr>
    </w:p>
    <w:p w14:paraId="63247F49" w14:textId="77777777" w:rsidR="0086117C" w:rsidRPr="0077708A" w:rsidRDefault="0086117C" w:rsidP="00847514">
      <w:pPr>
        <w:numPr>
          <w:ilvl w:val="0"/>
          <w:numId w:val="133"/>
        </w:numPr>
        <w:autoSpaceDE w:val="0"/>
        <w:autoSpaceDN w:val="0"/>
        <w:adjustRightInd w:val="0"/>
        <w:rPr>
          <w:rFonts w:cs="Arial"/>
          <w:szCs w:val="22"/>
        </w:rPr>
      </w:pPr>
      <w:r w:rsidRPr="0077708A">
        <w:rPr>
          <w:rFonts w:cs="Arial"/>
          <w:szCs w:val="22"/>
        </w:rPr>
        <w:t xml:space="preserve">Serial numbers and date of manufacture for controllers shall be engraved into the frame of the controller. Controller modules and boards shall be permanently barcode labeled with serial numbers. </w:t>
      </w:r>
    </w:p>
    <w:p w14:paraId="0A3411A1" w14:textId="77777777" w:rsidR="0086117C" w:rsidRPr="0077708A" w:rsidRDefault="0086117C" w:rsidP="0086117C">
      <w:pPr>
        <w:autoSpaceDE w:val="0"/>
        <w:autoSpaceDN w:val="0"/>
        <w:adjustRightInd w:val="0"/>
        <w:rPr>
          <w:rFonts w:cs="Arial"/>
          <w:szCs w:val="22"/>
        </w:rPr>
      </w:pPr>
    </w:p>
    <w:p w14:paraId="0A94F581" w14:textId="77777777" w:rsidR="0086117C" w:rsidRPr="0077708A" w:rsidRDefault="0086117C" w:rsidP="0086117C">
      <w:pPr>
        <w:pStyle w:val="Heading3"/>
      </w:pPr>
      <w:bookmarkStart w:id="460" w:name="_Toc223420197"/>
      <w:bookmarkStart w:id="461" w:name="_Toc224448192"/>
      <w:bookmarkStart w:id="462" w:name="_Toc290287193"/>
      <w:bookmarkStart w:id="463" w:name="_Toc429127660"/>
      <w:bookmarkStart w:id="464" w:name="_Toc494897530"/>
      <w:bookmarkStart w:id="465" w:name="_Toc10463335"/>
      <w:r w:rsidRPr="0077708A">
        <w:t>FIRMWARE</w:t>
      </w:r>
      <w:bookmarkEnd w:id="460"/>
      <w:bookmarkEnd w:id="461"/>
      <w:bookmarkEnd w:id="462"/>
      <w:bookmarkEnd w:id="463"/>
      <w:bookmarkEnd w:id="464"/>
      <w:bookmarkEnd w:id="465"/>
      <w:r w:rsidRPr="0077708A">
        <w:t xml:space="preserve"> </w:t>
      </w:r>
    </w:p>
    <w:p w14:paraId="0F9B0931" w14:textId="77777777" w:rsidR="0086117C" w:rsidRPr="0077708A" w:rsidRDefault="0086117C" w:rsidP="0086117C">
      <w:pPr>
        <w:autoSpaceDE w:val="0"/>
        <w:autoSpaceDN w:val="0"/>
        <w:adjustRightInd w:val="0"/>
        <w:rPr>
          <w:rFonts w:cs="Arial"/>
          <w:szCs w:val="22"/>
        </w:rPr>
      </w:pPr>
    </w:p>
    <w:p w14:paraId="49BC6089" w14:textId="77777777" w:rsidR="0086117C" w:rsidRPr="0077708A" w:rsidRDefault="0086117C" w:rsidP="00847514">
      <w:pPr>
        <w:numPr>
          <w:ilvl w:val="0"/>
          <w:numId w:val="134"/>
        </w:numPr>
        <w:autoSpaceDE w:val="0"/>
        <w:autoSpaceDN w:val="0"/>
        <w:adjustRightInd w:val="0"/>
        <w:rPr>
          <w:rFonts w:cs="Arial"/>
          <w:szCs w:val="22"/>
        </w:rPr>
      </w:pPr>
      <w:r w:rsidRPr="0077708A">
        <w:rPr>
          <w:rFonts w:cs="Arial"/>
          <w:szCs w:val="22"/>
        </w:rPr>
        <w:t xml:space="preserve">Intersection management firmware shall be provided and support the following mandatory NTCIP 1201 and 1202 protocol actuated signal controller object definition conformance groups unless otherwise indicated, in addition to California’s AB3418 protocol: </w:t>
      </w:r>
    </w:p>
    <w:p w14:paraId="5AD04966" w14:textId="77777777" w:rsidR="0086117C" w:rsidRPr="0077708A" w:rsidRDefault="0086117C" w:rsidP="0086117C">
      <w:pPr>
        <w:autoSpaceDE w:val="0"/>
        <w:autoSpaceDN w:val="0"/>
        <w:adjustRightInd w:val="0"/>
        <w:rPr>
          <w:rFonts w:cs="Arial"/>
          <w:szCs w:val="22"/>
        </w:rPr>
      </w:pPr>
    </w:p>
    <w:p w14:paraId="039CC1E6" w14:textId="77777777" w:rsidR="0086117C" w:rsidRPr="0077708A" w:rsidRDefault="0086117C" w:rsidP="00847514">
      <w:pPr>
        <w:numPr>
          <w:ilvl w:val="0"/>
          <w:numId w:val="135"/>
        </w:numPr>
        <w:autoSpaceDE w:val="0"/>
        <w:autoSpaceDN w:val="0"/>
        <w:adjustRightInd w:val="0"/>
        <w:jc w:val="left"/>
        <w:rPr>
          <w:rFonts w:cs="Arial"/>
          <w:szCs w:val="22"/>
        </w:rPr>
      </w:pPr>
      <w:r>
        <w:rPr>
          <w:rFonts w:cs="Arial"/>
          <w:szCs w:val="22"/>
        </w:rPr>
        <w:t>Phase Timing:</w:t>
      </w:r>
    </w:p>
    <w:p w14:paraId="2FC740FD"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Minimum Green</w:t>
      </w:r>
      <w:r>
        <w:rPr>
          <w:rFonts w:cs="Arial"/>
          <w:szCs w:val="22"/>
        </w:rPr>
        <w:t>.</w:t>
      </w:r>
      <w:r w:rsidRPr="0077708A">
        <w:rPr>
          <w:rFonts w:cs="Arial"/>
          <w:szCs w:val="22"/>
        </w:rPr>
        <w:t xml:space="preserve"> </w:t>
      </w:r>
    </w:p>
    <w:p w14:paraId="0A14F8BD"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Gap, Extension (or Passage Time)</w:t>
      </w:r>
      <w:r>
        <w:rPr>
          <w:rFonts w:cs="Arial"/>
          <w:szCs w:val="22"/>
        </w:rPr>
        <w:t>.</w:t>
      </w:r>
      <w:r w:rsidRPr="0077708A">
        <w:rPr>
          <w:rFonts w:cs="Arial"/>
          <w:szCs w:val="22"/>
        </w:rPr>
        <w:t xml:space="preserve"> </w:t>
      </w:r>
    </w:p>
    <w:p w14:paraId="6197216E"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Maximum 1</w:t>
      </w:r>
      <w:r>
        <w:rPr>
          <w:rFonts w:cs="Arial"/>
          <w:szCs w:val="22"/>
        </w:rPr>
        <w:t>.</w:t>
      </w:r>
      <w:r w:rsidRPr="0077708A">
        <w:rPr>
          <w:rFonts w:cs="Arial"/>
          <w:szCs w:val="22"/>
        </w:rPr>
        <w:t xml:space="preserve">  </w:t>
      </w:r>
    </w:p>
    <w:p w14:paraId="7DEA70B1"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Maximum 2</w:t>
      </w:r>
      <w:r>
        <w:rPr>
          <w:rFonts w:cs="Arial"/>
          <w:szCs w:val="22"/>
        </w:rPr>
        <w:t>.</w:t>
      </w:r>
      <w:r w:rsidRPr="0077708A">
        <w:rPr>
          <w:rFonts w:cs="Arial"/>
          <w:szCs w:val="22"/>
        </w:rPr>
        <w:t xml:space="preserve"> </w:t>
      </w:r>
    </w:p>
    <w:p w14:paraId="25F2408C"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Yellow Clearance</w:t>
      </w:r>
      <w:r>
        <w:rPr>
          <w:rFonts w:cs="Arial"/>
          <w:szCs w:val="22"/>
        </w:rPr>
        <w:t>.</w:t>
      </w:r>
      <w:r w:rsidRPr="0077708A">
        <w:rPr>
          <w:rFonts w:cs="Arial"/>
          <w:szCs w:val="22"/>
        </w:rPr>
        <w:t xml:space="preserve"> </w:t>
      </w:r>
    </w:p>
    <w:p w14:paraId="59A2F347"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lastRenderedPageBreak/>
        <w:t>Red Clearance</w:t>
      </w:r>
      <w:r>
        <w:rPr>
          <w:rFonts w:cs="Arial"/>
          <w:szCs w:val="22"/>
        </w:rPr>
        <w:t>.</w:t>
      </w:r>
      <w:r w:rsidRPr="0077708A">
        <w:rPr>
          <w:rFonts w:cs="Arial"/>
          <w:szCs w:val="22"/>
        </w:rPr>
        <w:t xml:space="preserve"> </w:t>
      </w:r>
    </w:p>
    <w:p w14:paraId="5B5BE261"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Walk</w:t>
      </w:r>
      <w:r>
        <w:rPr>
          <w:rFonts w:cs="Arial"/>
          <w:szCs w:val="22"/>
        </w:rPr>
        <w:t>.</w:t>
      </w:r>
      <w:r w:rsidRPr="0077708A">
        <w:rPr>
          <w:rFonts w:cs="Arial"/>
          <w:szCs w:val="22"/>
        </w:rPr>
        <w:t xml:space="preserve"> </w:t>
      </w:r>
    </w:p>
    <w:p w14:paraId="6F08792E"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Ped Clearance</w:t>
      </w:r>
      <w:r>
        <w:rPr>
          <w:rFonts w:cs="Arial"/>
          <w:szCs w:val="22"/>
        </w:rPr>
        <w:t>.</w:t>
      </w:r>
      <w:r w:rsidRPr="0077708A">
        <w:rPr>
          <w:rFonts w:cs="Arial"/>
          <w:szCs w:val="22"/>
        </w:rPr>
        <w:t xml:space="preserve"> </w:t>
      </w:r>
    </w:p>
    <w:p w14:paraId="331DC0AA"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Red Revert Time (programmable on a per phase basis)</w:t>
      </w:r>
      <w:r>
        <w:rPr>
          <w:rFonts w:cs="Arial"/>
          <w:szCs w:val="22"/>
        </w:rPr>
        <w:t>.</w:t>
      </w:r>
      <w:r w:rsidRPr="0077708A">
        <w:rPr>
          <w:rFonts w:cs="Arial"/>
          <w:szCs w:val="22"/>
        </w:rPr>
        <w:t xml:space="preserve"> </w:t>
      </w:r>
    </w:p>
    <w:p w14:paraId="1775036A"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Added Initial</w:t>
      </w:r>
      <w:r>
        <w:rPr>
          <w:rFonts w:cs="Arial"/>
          <w:szCs w:val="22"/>
        </w:rPr>
        <w:t>.</w:t>
      </w:r>
      <w:r w:rsidRPr="0077708A">
        <w:rPr>
          <w:rFonts w:cs="Arial"/>
          <w:szCs w:val="22"/>
        </w:rPr>
        <w:t xml:space="preserve"> </w:t>
      </w:r>
    </w:p>
    <w:p w14:paraId="7F10C22F"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Max Initial</w:t>
      </w:r>
      <w:r>
        <w:rPr>
          <w:rFonts w:cs="Arial"/>
          <w:szCs w:val="22"/>
        </w:rPr>
        <w:t>.</w:t>
      </w:r>
      <w:r w:rsidRPr="0077708A">
        <w:rPr>
          <w:rFonts w:cs="Arial"/>
          <w:szCs w:val="22"/>
        </w:rPr>
        <w:t xml:space="preserve"> </w:t>
      </w:r>
    </w:p>
    <w:p w14:paraId="40F68C9F"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Time Before Gap Reduction (TBR)</w:t>
      </w:r>
      <w:r>
        <w:rPr>
          <w:rFonts w:cs="Arial"/>
          <w:szCs w:val="22"/>
        </w:rPr>
        <w:t>.</w:t>
      </w:r>
      <w:r w:rsidRPr="0077708A">
        <w:rPr>
          <w:rFonts w:cs="Arial"/>
          <w:szCs w:val="22"/>
        </w:rPr>
        <w:t xml:space="preserve"> </w:t>
      </w:r>
    </w:p>
    <w:p w14:paraId="4D7D79DE"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Cars Before Gap Reduction (CBR)</w:t>
      </w:r>
      <w:r>
        <w:rPr>
          <w:rFonts w:cs="Arial"/>
          <w:szCs w:val="22"/>
        </w:rPr>
        <w:t>.</w:t>
      </w:r>
      <w:r w:rsidRPr="0077708A">
        <w:rPr>
          <w:rFonts w:cs="Arial"/>
          <w:szCs w:val="22"/>
        </w:rPr>
        <w:t xml:space="preserve"> </w:t>
      </w:r>
    </w:p>
    <w:p w14:paraId="61B905C6"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Time to Reduce (TTR)</w:t>
      </w:r>
      <w:r>
        <w:rPr>
          <w:rFonts w:cs="Arial"/>
          <w:szCs w:val="22"/>
        </w:rPr>
        <w:t>.</w:t>
      </w:r>
      <w:r w:rsidRPr="0077708A">
        <w:rPr>
          <w:rFonts w:cs="Arial"/>
          <w:szCs w:val="22"/>
        </w:rPr>
        <w:t xml:space="preserve"> </w:t>
      </w:r>
    </w:p>
    <w:p w14:paraId="121F6BC0"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Reduce By (optional gap reduction method to TTR)</w:t>
      </w:r>
      <w:r>
        <w:rPr>
          <w:rFonts w:cs="Arial"/>
          <w:szCs w:val="22"/>
        </w:rPr>
        <w:t>.</w:t>
      </w:r>
      <w:r w:rsidRPr="0077708A">
        <w:rPr>
          <w:rFonts w:cs="Arial"/>
          <w:szCs w:val="22"/>
        </w:rPr>
        <w:t xml:space="preserve"> </w:t>
      </w:r>
    </w:p>
    <w:p w14:paraId="5A757107"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Minimum Gap</w:t>
      </w:r>
      <w:r>
        <w:rPr>
          <w:rFonts w:cs="Arial"/>
          <w:szCs w:val="22"/>
        </w:rPr>
        <w:t>.</w:t>
      </w:r>
      <w:r w:rsidRPr="0077708A">
        <w:rPr>
          <w:rFonts w:cs="Arial"/>
          <w:szCs w:val="22"/>
        </w:rPr>
        <w:t xml:space="preserve"> </w:t>
      </w:r>
    </w:p>
    <w:p w14:paraId="667DEFEF"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Dynamic Max Limit – this parameter serves as an upper limit to the current maximum setting (Max 1 or Max 2)</w:t>
      </w:r>
      <w:r>
        <w:rPr>
          <w:rFonts w:cs="Arial"/>
          <w:szCs w:val="22"/>
        </w:rPr>
        <w:t>.</w:t>
      </w:r>
    </w:p>
    <w:p w14:paraId="086A8E3A" w14:textId="77777777" w:rsidR="0086117C" w:rsidRPr="0077708A" w:rsidRDefault="0086117C" w:rsidP="00847514">
      <w:pPr>
        <w:numPr>
          <w:ilvl w:val="0"/>
          <w:numId w:val="136"/>
        </w:numPr>
        <w:autoSpaceDE w:val="0"/>
        <w:autoSpaceDN w:val="0"/>
        <w:adjustRightInd w:val="0"/>
        <w:jc w:val="left"/>
        <w:rPr>
          <w:rFonts w:cs="Arial"/>
          <w:szCs w:val="22"/>
        </w:rPr>
      </w:pPr>
      <w:r w:rsidRPr="0077708A">
        <w:rPr>
          <w:rFonts w:cs="Arial"/>
          <w:szCs w:val="22"/>
        </w:rPr>
        <w:t xml:space="preserve">Dynamic Max Step - the dynamic max may grow or shrink by the dynamic max step value programmed for each phase: </w:t>
      </w:r>
    </w:p>
    <w:p w14:paraId="7ADEF7D8" w14:textId="77777777" w:rsidR="0086117C" w:rsidRPr="0077708A" w:rsidRDefault="0086117C" w:rsidP="0086117C">
      <w:pPr>
        <w:autoSpaceDE w:val="0"/>
        <w:autoSpaceDN w:val="0"/>
        <w:adjustRightInd w:val="0"/>
        <w:ind w:left="1440"/>
        <w:rPr>
          <w:rFonts w:cs="Arial"/>
          <w:szCs w:val="22"/>
        </w:rPr>
      </w:pPr>
      <w:r w:rsidRPr="0077708A">
        <w:rPr>
          <w:rFonts w:cs="Arial"/>
          <w:szCs w:val="22"/>
        </w:rPr>
        <w:t>• Configuration</w:t>
      </w:r>
      <w:r>
        <w:rPr>
          <w:rFonts w:cs="Arial"/>
          <w:szCs w:val="22"/>
        </w:rPr>
        <w:t>.</w:t>
      </w:r>
      <w:r w:rsidRPr="0077708A">
        <w:rPr>
          <w:rFonts w:cs="Arial"/>
          <w:szCs w:val="22"/>
        </w:rPr>
        <w:t xml:space="preserve"> </w:t>
      </w:r>
    </w:p>
    <w:p w14:paraId="56D72330" w14:textId="77777777" w:rsidR="0086117C" w:rsidRPr="0077708A" w:rsidRDefault="0086117C" w:rsidP="0086117C">
      <w:pPr>
        <w:autoSpaceDE w:val="0"/>
        <w:autoSpaceDN w:val="0"/>
        <w:adjustRightInd w:val="0"/>
        <w:ind w:left="1440"/>
        <w:rPr>
          <w:rFonts w:cs="Arial"/>
          <w:szCs w:val="22"/>
        </w:rPr>
      </w:pPr>
      <w:r w:rsidRPr="0077708A">
        <w:rPr>
          <w:szCs w:val="22"/>
        </w:rPr>
        <w:t xml:space="preserve">• </w:t>
      </w:r>
      <w:r w:rsidRPr="0077708A">
        <w:rPr>
          <w:rFonts w:cs="Arial"/>
          <w:szCs w:val="22"/>
        </w:rPr>
        <w:t>Database Management</w:t>
      </w:r>
      <w:r>
        <w:rPr>
          <w:rFonts w:cs="Arial"/>
          <w:szCs w:val="22"/>
        </w:rPr>
        <w:t>.</w:t>
      </w:r>
      <w:r w:rsidRPr="0077708A">
        <w:rPr>
          <w:rFonts w:cs="Arial"/>
          <w:szCs w:val="22"/>
        </w:rPr>
        <w:t xml:space="preserve"> </w:t>
      </w:r>
    </w:p>
    <w:p w14:paraId="166DBCE2" w14:textId="77777777" w:rsidR="0086117C" w:rsidRPr="0077708A" w:rsidRDefault="0086117C" w:rsidP="0086117C">
      <w:pPr>
        <w:autoSpaceDE w:val="0"/>
        <w:autoSpaceDN w:val="0"/>
        <w:adjustRightInd w:val="0"/>
        <w:ind w:left="1440"/>
        <w:rPr>
          <w:rFonts w:cs="Arial"/>
          <w:szCs w:val="22"/>
        </w:rPr>
      </w:pPr>
      <w:r w:rsidRPr="0077708A">
        <w:rPr>
          <w:rFonts w:cs="Arial"/>
          <w:szCs w:val="22"/>
        </w:rPr>
        <w:t>• Time Management</w:t>
      </w:r>
      <w:r>
        <w:rPr>
          <w:rFonts w:cs="Arial"/>
          <w:szCs w:val="22"/>
        </w:rPr>
        <w:t>.</w:t>
      </w:r>
    </w:p>
    <w:p w14:paraId="0AF3F8C8" w14:textId="77777777" w:rsidR="0086117C" w:rsidRPr="0077708A" w:rsidRDefault="0086117C" w:rsidP="0086117C">
      <w:pPr>
        <w:autoSpaceDE w:val="0"/>
        <w:autoSpaceDN w:val="0"/>
        <w:adjustRightInd w:val="0"/>
        <w:ind w:left="1440"/>
        <w:rPr>
          <w:rFonts w:cs="Arial"/>
          <w:szCs w:val="22"/>
        </w:rPr>
      </w:pPr>
      <w:r w:rsidRPr="0077708A">
        <w:rPr>
          <w:rFonts w:cs="Arial"/>
          <w:szCs w:val="22"/>
        </w:rPr>
        <w:t>• Timebase Event Schedule</w:t>
      </w:r>
      <w:r>
        <w:rPr>
          <w:rFonts w:cs="Arial"/>
          <w:szCs w:val="22"/>
        </w:rPr>
        <w:t>.</w:t>
      </w:r>
      <w:r w:rsidRPr="0077708A">
        <w:rPr>
          <w:rFonts w:cs="Arial"/>
          <w:szCs w:val="22"/>
        </w:rPr>
        <w:t xml:space="preserve"> </w:t>
      </w:r>
    </w:p>
    <w:p w14:paraId="4C9BB97E" w14:textId="77777777" w:rsidR="0086117C" w:rsidRPr="0077708A" w:rsidRDefault="0086117C" w:rsidP="0086117C">
      <w:pPr>
        <w:autoSpaceDE w:val="0"/>
        <w:autoSpaceDN w:val="0"/>
        <w:adjustRightInd w:val="0"/>
        <w:ind w:left="1440"/>
        <w:rPr>
          <w:rFonts w:cs="Arial"/>
          <w:szCs w:val="22"/>
        </w:rPr>
      </w:pPr>
      <w:r w:rsidRPr="0077708A">
        <w:rPr>
          <w:rFonts w:cs="Arial"/>
          <w:szCs w:val="22"/>
        </w:rPr>
        <w:t>• Report</w:t>
      </w:r>
      <w:r>
        <w:rPr>
          <w:rFonts w:cs="Arial"/>
          <w:szCs w:val="22"/>
        </w:rPr>
        <w:t>.</w:t>
      </w:r>
      <w:r w:rsidRPr="0077708A">
        <w:rPr>
          <w:rFonts w:cs="Arial"/>
          <w:szCs w:val="22"/>
        </w:rPr>
        <w:t xml:space="preserve"> </w:t>
      </w:r>
    </w:p>
    <w:p w14:paraId="0D27F064" w14:textId="77777777" w:rsidR="0086117C" w:rsidRPr="0077708A" w:rsidRDefault="0086117C" w:rsidP="0086117C">
      <w:pPr>
        <w:autoSpaceDE w:val="0"/>
        <w:autoSpaceDN w:val="0"/>
        <w:adjustRightInd w:val="0"/>
        <w:ind w:left="1440"/>
        <w:rPr>
          <w:rFonts w:cs="Arial"/>
          <w:szCs w:val="22"/>
        </w:rPr>
      </w:pPr>
      <w:r w:rsidRPr="0077708A">
        <w:rPr>
          <w:rFonts w:cs="Arial"/>
          <w:szCs w:val="22"/>
        </w:rPr>
        <w:t>• STMP</w:t>
      </w:r>
      <w:r>
        <w:rPr>
          <w:rFonts w:cs="Arial"/>
          <w:szCs w:val="22"/>
        </w:rPr>
        <w:t>.</w:t>
      </w:r>
      <w:r w:rsidRPr="0077708A">
        <w:rPr>
          <w:rFonts w:cs="Arial"/>
          <w:szCs w:val="22"/>
        </w:rPr>
        <w:t xml:space="preserve"> </w:t>
      </w:r>
    </w:p>
    <w:p w14:paraId="503DE918" w14:textId="77777777" w:rsidR="0086117C" w:rsidRPr="0077708A" w:rsidRDefault="0086117C" w:rsidP="0086117C">
      <w:pPr>
        <w:autoSpaceDE w:val="0"/>
        <w:autoSpaceDN w:val="0"/>
        <w:adjustRightInd w:val="0"/>
        <w:ind w:left="1440"/>
        <w:rPr>
          <w:rFonts w:cs="Arial"/>
          <w:szCs w:val="22"/>
        </w:rPr>
      </w:pPr>
      <w:r w:rsidRPr="0077708A">
        <w:rPr>
          <w:rFonts w:cs="Arial"/>
          <w:szCs w:val="22"/>
        </w:rPr>
        <w:t>• PMPP</w:t>
      </w:r>
      <w:r>
        <w:rPr>
          <w:rFonts w:cs="Arial"/>
          <w:szCs w:val="22"/>
        </w:rPr>
        <w:t>.</w:t>
      </w:r>
      <w:r w:rsidRPr="0077708A">
        <w:rPr>
          <w:rFonts w:cs="Arial"/>
          <w:szCs w:val="22"/>
        </w:rPr>
        <w:t xml:space="preserve"> </w:t>
      </w:r>
    </w:p>
    <w:p w14:paraId="72242378" w14:textId="77777777" w:rsidR="0086117C" w:rsidRPr="0077708A" w:rsidRDefault="0086117C" w:rsidP="0086117C">
      <w:pPr>
        <w:autoSpaceDE w:val="0"/>
        <w:autoSpaceDN w:val="0"/>
        <w:adjustRightInd w:val="0"/>
        <w:ind w:left="1440"/>
        <w:rPr>
          <w:rFonts w:cs="Arial"/>
          <w:szCs w:val="22"/>
        </w:rPr>
      </w:pPr>
      <w:r w:rsidRPr="0077708A">
        <w:rPr>
          <w:rFonts w:cs="Arial"/>
          <w:szCs w:val="22"/>
        </w:rPr>
        <w:t>• Phase</w:t>
      </w:r>
      <w:r>
        <w:rPr>
          <w:rFonts w:cs="Arial"/>
          <w:szCs w:val="22"/>
        </w:rPr>
        <w:t>:</w:t>
      </w:r>
    </w:p>
    <w:p w14:paraId="6F71A60E"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Enable Phase (a phase that is not enabled is omitted)</w:t>
      </w:r>
      <w:r>
        <w:rPr>
          <w:rFonts w:cs="Arial"/>
          <w:szCs w:val="22"/>
        </w:rPr>
        <w:t>.</w:t>
      </w:r>
      <w:r w:rsidRPr="0077708A">
        <w:rPr>
          <w:rFonts w:cs="Arial"/>
          <w:szCs w:val="22"/>
        </w:rPr>
        <w:t xml:space="preserve"> </w:t>
      </w:r>
    </w:p>
    <w:p w14:paraId="75FC63D7"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Min Recall</w:t>
      </w:r>
      <w:r>
        <w:rPr>
          <w:rFonts w:cs="Arial"/>
          <w:szCs w:val="22"/>
        </w:rPr>
        <w:t>.</w:t>
      </w:r>
      <w:r w:rsidRPr="0077708A">
        <w:rPr>
          <w:rFonts w:cs="Arial"/>
          <w:szCs w:val="22"/>
        </w:rPr>
        <w:t xml:space="preserve"> </w:t>
      </w:r>
    </w:p>
    <w:p w14:paraId="6E8F1993"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Max Recall</w:t>
      </w:r>
      <w:r>
        <w:rPr>
          <w:rFonts w:cs="Arial"/>
          <w:szCs w:val="22"/>
        </w:rPr>
        <w:t>.</w:t>
      </w:r>
      <w:r w:rsidRPr="0077708A">
        <w:rPr>
          <w:rFonts w:cs="Arial"/>
          <w:szCs w:val="22"/>
        </w:rPr>
        <w:t xml:space="preserve"> </w:t>
      </w:r>
    </w:p>
    <w:p w14:paraId="02D520F4"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Ped Recall</w:t>
      </w:r>
      <w:r>
        <w:rPr>
          <w:rFonts w:cs="Arial"/>
          <w:szCs w:val="22"/>
        </w:rPr>
        <w:t>.</w:t>
      </w:r>
      <w:r w:rsidRPr="0077708A">
        <w:rPr>
          <w:rFonts w:cs="Arial"/>
          <w:szCs w:val="22"/>
        </w:rPr>
        <w:t xml:space="preserve"> </w:t>
      </w:r>
    </w:p>
    <w:p w14:paraId="455DF08E" w14:textId="77777777" w:rsidR="0086117C" w:rsidRPr="0077708A" w:rsidRDefault="0086117C" w:rsidP="00847514">
      <w:pPr>
        <w:numPr>
          <w:ilvl w:val="0"/>
          <w:numId w:val="138"/>
        </w:numPr>
        <w:autoSpaceDE w:val="0"/>
        <w:autoSpaceDN w:val="0"/>
        <w:adjustRightInd w:val="0"/>
        <w:ind w:left="2160" w:hanging="180"/>
        <w:jc w:val="left"/>
        <w:rPr>
          <w:rFonts w:cs="Arial"/>
          <w:szCs w:val="22"/>
        </w:rPr>
      </w:pPr>
      <w:r w:rsidRPr="0077708A">
        <w:rPr>
          <w:rFonts w:cs="Arial"/>
          <w:szCs w:val="22"/>
        </w:rPr>
        <w:t xml:space="preserve">Soft Recall – a recall is placed on a phase only when a true detector call </w:t>
      </w:r>
      <w:r>
        <w:rPr>
          <w:rFonts w:cs="Arial"/>
          <w:szCs w:val="22"/>
        </w:rPr>
        <w:t>e</w:t>
      </w:r>
      <w:r w:rsidRPr="0077708A">
        <w:rPr>
          <w:rFonts w:cs="Arial"/>
          <w:szCs w:val="22"/>
        </w:rPr>
        <w:t>xists</w:t>
      </w:r>
      <w:r>
        <w:rPr>
          <w:rFonts w:cs="Arial"/>
          <w:szCs w:val="22"/>
        </w:rPr>
        <w:t>.</w:t>
      </w:r>
      <w:r w:rsidRPr="0077708A">
        <w:rPr>
          <w:rFonts w:cs="Arial"/>
          <w:szCs w:val="22"/>
        </w:rPr>
        <w:t xml:space="preserve"> </w:t>
      </w:r>
    </w:p>
    <w:p w14:paraId="3FE24F1B"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Detector Lock Calls (also called “memory on”)</w:t>
      </w:r>
      <w:r>
        <w:rPr>
          <w:rFonts w:cs="Arial"/>
          <w:szCs w:val="22"/>
        </w:rPr>
        <w:t>.</w:t>
      </w:r>
      <w:r w:rsidRPr="0077708A">
        <w:rPr>
          <w:rFonts w:cs="Arial"/>
          <w:szCs w:val="22"/>
        </w:rPr>
        <w:t xml:space="preserve"> </w:t>
      </w:r>
    </w:p>
    <w:p w14:paraId="68018F48"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Auto Flash Entry Phases</w:t>
      </w:r>
      <w:r>
        <w:rPr>
          <w:rFonts w:cs="Arial"/>
          <w:szCs w:val="22"/>
        </w:rPr>
        <w:t>.</w:t>
      </w:r>
      <w:r w:rsidRPr="0077708A">
        <w:rPr>
          <w:rFonts w:cs="Arial"/>
          <w:szCs w:val="22"/>
        </w:rPr>
        <w:t xml:space="preserve"> </w:t>
      </w:r>
    </w:p>
    <w:p w14:paraId="1EE29A25"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Auto Flash Exit Phases</w:t>
      </w:r>
      <w:r>
        <w:rPr>
          <w:rFonts w:cs="Arial"/>
          <w:szCs w:val="22"/>
        </w:rPr>
        <w:t>.</w:t>
      </w:r>
      <w:r w:rsidRPr="0077708A">
        <w:rPr>
          <w:rFonts w:cs="Arial"/>
          <w:szCs w:val="22"/>
        </w:rPr>
        <w:t xml:space="preserve"> </w:t>
      </w:r>
    </w:p>
    <w:p w14:paraId="764040E0"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Dual Entry Phases</w:t>
      </w:r>
      <w:r>
        <w:rPr>
          <w:rFonts w:cs="Arial"/>
          <w:szCs w:val="22"/>
        </w:rPr>
        <w:t>.</w:t>
      </w:r>
      <w:r w:rsidRPr="0077708A">
        <w:rPr>
          <w:rFonts w:cs="Arial"/>
          <w:szCs w:val="22"/>
        </w:rPr>
        <w:t xml:space="preserve"> </w:t>
      </w:r>
    </w:p>
    <w:p w14:paraId="1A05BD80"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Enable Simultaneous Gap-out</w:t>
      </w:r>
      <w:r>
        <w:rPr>
          <w:rFonts w:cs="Arial"/>
          <w:szCs w:val="22"/>
        </w:rPr>
        <w:t>.</w:t>
      </w:r>
      <w:r w:rsidRPr="0077708A">
        <w:rPr>
          <w:rFonts w:cs="Arial"/>
          <w:szCs w:val="22"/>
        </w:rPr>
        <w:t xml:space="preserve"> </w:t>
      </w:r>
    </w:p>
    <w:p w14:paraId="69438F2B"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Guaranteed Passage time</w:t>
      </w:r>
      <w:r>
        <w:rPr>
          <w:rFonts w:cs="Arial"/>
          <w:szCs w:val="22"/>
        </w:rPr>
        <w:t>.</w:t>
      </w:r>
      <w:r w:rsidRPr="0077708A">
        <w:rPr>
          <w:rFonts w:cs="Arial"/>
          <w:szCs w:val="22"/>
        </w:rPr>
        <w:t xml:space="preserve"> </w:t>
      </w:r>
    </w:p>
    <w:p w14:paraId="5FD86340"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Rest-in-Walk</w:t>
      </w:r>
      <w:r>
        <w:rPr>
          <w:rFonts w:cs="Arial"/>
          <w:szCs w:val="22"/>
        </w:rPr>
        <w:t>.</w:t>
      </w:r>
      <w:r w:rsidRPr="0077708A">
        <w:rPr>
          <w:rFonts w:cs="Arial"/>
          <w:szCs w:val="22"/>
        </w:rPr>
        <w:t xml:space="preserve"> </w:t>
      </w:r>
    </w:p>
    <w:p w14:paraId="0B64670B"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Non-Actuated Ring 1</w:t>
      </w:r>
      <w:r>
        <w:rPr>
          <w:rFonts w:cs="Arial"/>
          <w:szCs w:val="22"/>
        </w:rPr>
        <w:t>.</w:t>
      </w:r>
      <w:r w:rsidRPr="0077708A">
        <w:rPr>
          <w:rFonts w:cs="Arial"/>
          <w:szCs w:val="22"/>
        </w:rPr>
        <w:t xml:space="preserve"> </w:t>
      </w:r>
    </w:p>
    <w:p w14:paraId="25D1CDD7"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Non-Actuated Ring 2</w:t>
      </w:r>
      <w:r>
        <w:rPr>
          <w:rFonts w:cs="Arial"/>
          <w:szCs w:val="22"/>
        </w:rPr>
        <w:t>.</w:t>
      </w:r>
    </w:p>
    <w:p w14:paraId="7CD27776" w14:textId="77777777" w:rsidR="0086117C" w:rsidRPr="0077708A" w:rsidRDefault="0086117C" w:rsidP="00847514">
      <w:pPr>
        <w:numPr>
          <w:ilvl w:val="0"/>
          <w:numId w:val="137"/>
        </w:numPr>
        <w:autoSpaceDE w:val="0"/>
        <w:autoSpaceDN w:val="0"/>
        <w:adjustRightInd w:val="0"/>
        <w:jc w:val="left"/>
        <w:rPr>
          <w:rFonts w:cs="Arial"/>
          <w:szCs w:val="22"/>
        </w:rPr>
      </w:pPr>
      <w:r w:rsidRPr="0077708A">
        <w:rPr>
          <w:rFonts w:cs="Arial"/>
          <w:szCs w:val="22"/>
        </w:rPr>
        <w:t xml:space="preserve">Added Initial Calculation. </w:t>
      </w:r>
    </w:p>
    <w:p w14:paraId="313DD936"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Detection</w:t>
      </w:r>
      <w:r>
        <w:rPr>
          <w:rFonts w:cs="Arial"/>
          <w:szCs w:val="22"/>
        </w:rPr>
        <w:t>:</w:t>
      </w:r>
      <w:r w:rsidRPr="0077708A">
        <w:rPr>
          <w:rFonts w:cs="Arial"/>
          <w:szCs w:val="22"/>
        </w:rPr>
        <w:t xml:space="preserve"> </w:t>
      </w:r>
    </w:p>
    <w:p w14:paraId="2CC2C376" w14:textId="77777777" w:rsidR="0086117C" w:rsidRPr="0077708A" w:rsidRDefault="0086117C" w:rsidP="00847514">
      <w:pPr>
        <w:numPr>
          <w:ilvl w:val="0"/>
          <w:numId w:val="139"/>
        </w:numPr>
        <w:autoSpaceDE w:val="0"/>
        <w:autoSpaceDN w:val="0"/>
        <w:adjustRightInd w:val="0"/>
        <w:jc w:val="left"/>
        <w:rPr>
          <w:rFonts w:cs="Arial"/>
          <w:szCs w:val="22"/>
        </w:rPr>
      </w:pPr>
      <w:r w:rsidRPr="0077708A">
        <w:rPr>
          <w:rFonts w:cs="Arial"/>
          <w:szCs w:val="22"/>
        </w:rPr>
        <w:t>Call Phase</w:t>
      </w:r>
      <w:r>
        <w:rPr>
          <w:rFonts w:cs="Arial"/>
          <w:szCs w:val="22"/>
        </w:rPr>
        <w:t>.</w:t>
      </w:r>
      <w:r w:rsidRPr="0077708A">
        <w:rPr>
          <w:rFonts w:cs="Arial"/>
          <w:szCs w:val="22"/>
        </w:rPr>
        <w:t xml:space="preserve"> </w:t>
      </w:r>
    </w:p>
    <w:p w14:paraId="46D14D59" w14:textId="77777777" w:rsidR="0086117C" w:rsidRPr="0077708A" w:rsidRDefault="0086117C" w:rsidP="00847514">
      <w:pPr>
        <w:numPr>
          <w:ilvl w:val="0"/>
          <w:numId w:val="139"/>
        </w:numPr>
        <w:autoSpaceDE w:val="0"/>
        <w:autoSpaceDN w:val="0"/>
        <w:adjustRightInd w:val="0"/>
        <w:jc w:val="left"/>
        <w:rPr>
          <w:rFonts w:cs="Arial"/>
          <w:szCs w:val="22"/>
        </w:rPr>
      </w:pPr>
      <w:r w:rsidRPr="0077708A">
        <w:rPr>
          <w:rFonts w:cs="Arial"/>
          <w:szCs w:val="22"/>
        </w:rPr>
        <w:t>Switch Phase</w:t>
      </w:r>
      <w:r>
        <w:rPr>
          <w:rFonts w:cs="Arial"/>
          <w:szCs w:val="22"/>
        </w:rPr>
        <w:t>.</w:t>
      </w:r>
      <w:r w:rsidRPr="0077708A">
        <w:rPr>
          <w:rFonts w:cs="Arial"/>
          <w:szCs w:val="22"/>
        </w:rPr>
        <w:t xml:space="preserve"> </w:t>
      </w:r>
    </w:p>
    <w:p w14:paraId="6691341C" w14:textId="77777777" w:rsidR="0086117C" w:rsidRPr="0077708A" w:rsidRDefault="0086117C" w:rsidP="00847514">
      <w:pPr>
        <w:numPr>
          <w:ilvl w:val="0"/>
          <w:numId w:val="139"/>
        </w:numPr>
        <w:autoSpaceDE w:val="0"/>
        <w:autoSpaceDN w:val="0"/>
        <w:adjustRightInd w:val="0"/>
        <w:jc w:val="left"/>
        <w:rPr>
          <w:rFonts w:cs="Arial"/>
          <w:szCs w:val="22"/>
        </w:rPr>
      </w:pPr>
      <w:r w:rsidRPr="0077708A">
        <w:rPr>
          <w:rFonts w:cs="Arial"/>
          <w:szCs w:val="22"/>
        </w:rPr>
        <w:t>Delay Call</w:t>
      </w:r>
      <w:r>
        <w:rPr>
          <w:rFonts w:cs="Arial"/>
          <w:szCs w:val="22"/>
        </w:rPr>
        <w:t>.</w:t>
      </w:r>
    </w:p>
    <w:p w14:paraId="6B88FBC6" w14:textId="77777777" w:rsidR="0086117C" w:rsidRPr="0077708A" w:rsidRDefault="0086117C" w:rsidP="00847514">
      <w:pPr>
        <w:numPr>
          <w:ilvl w:val="0"/>
          <w:numId w:val="139"/>
        </w:numPr>
        <w:autoSpaceDE w:val="0"/>
        <w:autoSpaceDN w:val="0"/>
        <w:adjustRightInd w:val="0"/>
        <w:jc w:val="left"/>
        <w:rPr>
          <w:rFonts w:cs="Arial"/>
          <w:szCs w:val="22"/>
        </w:rPr>
      </w:pPr>
      <w:r w:rsidRPr="0077708A">
        <w:rPr>
          <w:rFonts w:cs="Arial"/>
          <w:szCs w:val="22"/>
        </w:rPr>
        <w:t>Extend</w:t>
      </w:r>
      <w:r>
        <w:rPr>
          <w:rFonts w:cs="Arial"/>
          <w:szCs w:val="22"/>
        </w:rPr>
        <w:t>.</w:t>
      </w:r>
    </w:p>
    <w:p w14:paraId="012FC076" w14:textId="77777777" w:rsidR="0086117C" w:rsidRPr="0077708A" w:rsidRDefault="0086117C" w:rsidP="00847514">
      <w:pPr>
        <w:numPr>
          <w:ilvl w:val="0"/>
          <w:numId w:val="139"/>
        </w:numPr>
        <w:autoSpaceDE w:val="0"/>
        <w:autoSpaceDN w:val="0"/>
        <w:adjustRightInd w:val="0"/>
        <w:jc w:val="left"/>
        <w:rPr>
          <w:rFonts w:cs="Arial"/>
          <w:szCs w:val="22"/>
        </w:rPr>
      </w:pPr>
      <w:r w:rsidRPr="0077708A">
        <w:rPr>
          <w:rFonts w:cs="Arial"/>
          <w:szCs w:val="22"/>
        </w:rPr>
        <w:t>Queue</w:t>
      </w:r>
      <w:r>
        <w:rPr>
          <w:rFonts w:cs="Arial"/>
          <w:szCs w:val="22"/>
        </w:rPr>
        <w:t>.</w:t>
      </w:r>
    </w:p>
    <w:p w14:paraId="1FF72724" w14:textId="77777777" w:rsidR="0086117C" w:rsidRPr="0077708A" w:rsidRDefault="0086117C" w:rsidP="00847514">
      <w:pPr>
        <w:numPr>
          <w:ilvl w:val="0"/>
          <w:numId w:val="139"/>
        </w:numPr>
        <w:autoSpaceDE w:val="0"/>
        <w:autoSpaceDN w:val="0"/>
        <w:adjustRightInd w:val="0"/>
        <w:jc w:val="left"/>
        <w:rPr>
          <w:rFonts w:cs="Arial"/>
          <w:szCs w:val="22"/>
        </w:rPr>
      </w:pPr>
      <w:r w:rsidRPr="0077708A">
        <w:rPr>
          <w:rFonts w:cs="Arial"/>
          <w:szCs w:val="22"/>
        </w:rPr>
        <w:t>Vehicle and Pedestrian Detector Diagnostics.</w:t>
      </w:r>
    </w:p>
    <w:p w14:paraId="67A5535D" w14:textId="77777777" w:rsidR="0086117C" w:rsidRPr="0077708A" w:rsidRDefault="0086117C" w:rsidP="00847514">
      <w:pPr>
        <w:numPr>
          <w:ilvl w:val="0"/>
          <w:numId w:val="50"/>
        </w:numPr>
        <w:autoSpaceDE w:val="0"/>
        <w:autoSpaceDN w:val="0"/>
        <w:adjustRightInd w:val="0"/>
        <w:jc w:val="left"/>
        <w:rPr>
          <w:rFonts w:cs="Arial"/>
          <w:szCs w:val="22"/>
        </w:rPr>
      </w:pPr>
      <w:r w:rsidRPr="0077708A">
        <w:rPr>
          <w:rFonts w:cs="Arial"/>
          <w:szCs w:val="22"/>
        </w:rPr>
        <w:t>• Volume Occupancy Report;</w:t>
      </w:r>
    </w:p>
    <w:p w14:paraId="4C7C0079" w14:textId="77777777" w:rsidR="0086117C" w:rsidRPr="0077708A" w:rsidRDefault="0086117C" w:rsidP="00847514">
      <w:pPr>
        <w:numPr>
          <w:ilvl w:val="0"/>
          <w:numId w:val="50"/>
        </w:numPr>
        <w:autoSpaceDE w:val="0"/>
        <w:autoSpaceDN w:val="0"/>
        <w:adjustRightInd w:val="0"/>
        <w:jc w:val="left"/>
        <w:rPr>
          <w:rFonts w:cs="Arial"/>
          <w:szCs w:val="22"/>
        </w:rPr>
      </w:pPr>
      <w:r w:rsidRPr="0077708A">
        <w:rPr>
          <w:rFonts w:cs="Arial"/>
          <w:szCs w:val="22"/>
        </w:rPr>
        <w:t>• Unit</w:t>
      </w:r>
      <w:r>
        <w:rPr>
          <w:rFonts w:cs="Arial"/>
          <w:szCs w:val="22"/>
        </w:rPr>
        <w:t>:</w:t>
      </w:r>
      <w:r w:rsidRPr="0077708A">
        <w:rPr>
          <w:rFonts w:cs="Arial"/>
          <w:szCs w:val="22"/>
        </w:rPr>
        <w:t xml:space="preserve"> </w:t>
      </w:r>
    </w:p>
    <w:p w14:paraId="4C2AF07B" w14:textId="77777777" w:rsidR="0086117C" w:rsidRPr="0077708A" w:rsidRDefault="0086117C" w:rsidP="00847514">
      <w:pPr>
        <w:numPr>
          <w:ilvl w:val="0"/>
          <w:numId w:val="140"/>
        </w:numPr>
        <w:autoSpaceDE w:val="0"/>
        <w:autoSpaceDN w:val="0"/>
        <w:adjustRightInd w:val="0"/>
        <w:jc w:val="left"/>
        <w:rPr>
          <w:rFonts w:cs="Arial"/>
          <w:szCs w:val="22"/>
        </w:rPr>
      </w:pPr>
      <w:r w:rsidRPr="0077708A">
        <w:rPr>
          <w:rFonts w:cs="Arial"/>
          <w:szCs w:val="22"/>
        </w:rPr>
        <w:t>Start-up Flash Parameter</w:t>
      </w:r>
      <w:r>
        <w:rPr>
          <w:rFonts w:cs="Arial"/>
          <w:szCs w:val="22"/>
        </w:rPr>
        <w:t>.</w:t>
      </w:r>
      <w:r w:rsidRPr="0077708A">
        <w:rPr>
          <w:rFonts w:cs="Arial"/>
          <w:szCs w:val="22"/>
        </w:rPr>
        <w:t xml:space="preserve"> </w:t>
      </w:r>
    </w:p>
    <w:p w14:paraId="26588650" w14:textId="77777777" w:rsidR="0086117C" w:rsidRPr="0077708A" w:rsidRDefault="0086117C" w:rsidP="00847514">
      <w:pPr>
        <w:numPr>
          <w:ilvl w:val="0"/>
          <w:numId w:val="140"/>
        </w:numPr>
        <w:autoSpaceDE w:val="0"/>
        <w:autoSpaceDN w:val="0"/>
        <w:adjustRightInd w:val="0"/>
        <w:jc w:val="left"/>
        <w:rPr>
          <w:rFonts w:cs="Arial"/>
          <w:szCs w:val="22"/>
        </w:rPr>
      </w:pPr>
      <w:r w:rsidRPr="0077708A">
        <w:rPr>
          <w:rFonts w:cs="Arial"/>
          <w:szCs w:val="22"/>
        </w:rPr>
        <w:t>Unit Red Revert Time</w:t>
      </w:r>
      <w:r>
        <w:rPr>
          <w:rFonts w:cs="Arial"/>
          <w:szCs w:val="22"/>
        </w:rPr>
        <w:t>.</w:t>
      </w:r>
      <w:r w:rsidRPr="0077708A">
        <w:rPr>
          <w:rFonts w:cs="Arial"/>
          <w:szCs w:val="22"/>
        </w:rPr>
        <w:t xml:space="preserve"> </w:t>
      </w:r>
    </w:p>
    <w:p w14:paraId="2D25668F" w14:textId="77777777" w:rsidR="0086117C" w:rsidRPr="0077708A" w:rsidRDefault="0086117C" w:rsidP="00847514">
      <w:pPr>
        <w:numPr>
          <w:ilvl w:val="0"/>
          <w:numId w:val="140"/>
        </w:numPr>
        <w:autoSpaceDE w:val="0"/>
        <w:autoSpaceDN w:val="0"/>
        <w:adjustRightInd w:val="0"/>
        <w:jc w:val="left"/>
        <w:rPr>
          <w:rFonts w:cs="Arial"/>
          <w:szCs w:val="22"/>
        </w:rPr>
      </w:pPr>
      <w:r w:rsidRPr="0077708A">
        <w:rPr>
          <w:rFonts w:cs="Arial"/>
          <w:szCs w:val="22"/>
        </w:rPr>
        <w:t>Backup Time Parameter</w:t>
      </w:r>
      <w:r>
        <w:rPr>
          <w:rFonts w:cs="Arial"/>
          <w:szCs w:val="22"/>
        </w:rPr>
        <w:t>.</w:t>
      </w:r>
    </w:p>
    <w:p w14:paraId="0EDC37F8" w14:textId="77777777" w:rsidR="0086117C" w:rsidRPr="0077708A" w:rsidRDefault="0086117C" w:rsidP="00847514">
      <w:pPr>
        <w:numPr>
          <w:ilvl w:val="0"/>
          <w:numId w:val="140"/>
        </w:numPr>
        <w:autoSpaceDE w:val="0"/>
        <w:autoSpaceDN w:val="0"/>
        <w:adjustRightInd w:val="0"/>
        <w:jc w:val="left"/>
      </w:pPr>
      <w:r w:rsidRPr="0077708A">
        <w:rPr>
          <w:rFonts w:cs="Arial"/>
          <w:szCs w:val="22"/>
        </w:rPr>
        <w:t xml:space="preserve">Automatic Pedestrian Clear Parameter. </w:t>
      </w:r>
    </w:p>
    <w:p w14:paraId="315BEB87" w14:textId="77777777" w:rsidR="0086117C" w:rsidRPr="0077708A" w:rsidRDefault="0086117C" w:rsidP="00847514">
      <w:pPr>
        <w:numPr>
          <w:ilvl w:val="0"/>
          <w:numId w:val="50"/>
        </w:numPr>
        <w:autoSpaceDE w:val="0"/>
        <w:autoSpaceDN w:val="0"/>
        <w:adjustRightInd w:val="0"/>
        <w:jc w:val="left"/>
        <w:rPr>
          <w:rFonts w:cs="Arial"/>
          <w:szCs w:val="22"/>
        </w:rPr>
      </w:pPr>
      <w:r w:rsidRPr="0077708A">
        <w:t xml:space="preserve">• </w:t>
      </w:r>
      <w:r w:rsidRPr="0077708A">
        <w:rPr>
          <w:rFonts w:cs="Arial"/>
          <w:szCs w:val="22"/>
        </w:rPr>
        <w:t>Special Function</w:t>
      </w:r>
      <w:r>
        <w:rPr>
          <w:rFonts w:cs="Arial"/>
          <w:szCs w:val="22"/>
        </w:rPr>
        <w:t>:</w:t>
      </w:r>
      <w:r w:rsidRPr="0077708A">
        <w:rPr>
          <w:rFonts w:cs="Arial"/>
          <w:szCs w:val="22"/>
        </w:rPr>
        <w:t xml:space="preserve"> </w:t>
      </w:r>
    </w:p>
    <w:p w14:paraId="2E6769FE"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Power Up / Power Down</w:t>
      </w:r>
      <w:r>
        <w:rPr>
          <w:rFonts w:cs="Arial"/>
          <w:szCs w:val="22"/>
        </w:rPr>
        <w:t>.</w:t>
      </w:r>
      <w:r w:rsidRPr="0077708A">
        <w:rPr>
          <w:rFonts w:cs="Arial"/>
          <w:szCs w:val="22"/>
        </w:rPr>
        <w:t xml:space="preserve"> </w:t>
      </w:r>
    </w:p>
    <w:p w14:paraId="505A07D8"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Stop Timing</w:t>
      </w:r>
      <w:r>
        <w:rPr>
          <w:rFonts w:cs="Arial"/>
          <w:szCs w:val="22"/>
        </w:rPr>
        <w:t>.</w:t>
      </w:r>
      <w:r w:rsidRPr="0077708A">
        <w:rPr>
          <w:rFonts w:cs="Arial"/>
          <w:szCs w:val="22"/>
        </w:rPr>
        <w:t xml:space="preserve"> </w:t>
      </w:r>
    </w:p>
    <w:p w14:paraId="28EBC9C1"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Cabinet Door Open</w:t>
      </w:r>
      <w:r>
        <w:rPr>
          <w:rFonts w:cs="Arial"/>
          <w:szCs w:val="22"/>
        </w:rPr>
        <w:t>.</w:t>
      </w:r>
      <w:r w:rsidRPr="0077708A">
        <w:rPr>
          <w:rFonts w:cs="Arial"/>
          <w:szCs w:val="22"/>
        </w:rPr>
        <w:t xml:space="preserve"> </w:t>
      </w:r>
    </w:p>
    <w:p w14:paraId="78A7B43F"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lastRenderedPageBreak/>
        <w:t>Coordination Failure</w:t>
      </w:r>
      <w:r>
        <w:rPr>
          <w:rFonts w:cs="Arial"/>
          <w:szCs w:val="22"/>
        </w:rPr>
        <w:t>.</w:t>
      </w:r>
      <w:r w:rsidRPr="0077708A">
        <w:rPr>
          <w:rFonts w:cs="Arial"/>
          <w:szCs w:val="22"/>
        </w:rPr>
        <w:t xml:space="preserve"> </w:t>
      </w:r>
    </w:p>
    <w:p w14:paraId="54BACB7F"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External Alarm #1</w:t>
      </w:r>
      <w:r>
        <w:rPr>
          <w:rFonts w:cs="Arial"/>
          <w:szCs w:val="22"/>
        </w:rPr>
        <w:t>.</w:t>
      </w:r>
      <w:r w:rsidRPr="0077708A">
        <w:rPr>
          <w:rFonts w:cs="Arial"/>
          <w:szCs w:val="22"/>
        </w:rPr>
        <w:t xml:space="preserve"> </w:t>
      </w:r>
    </w:p>
    <w:p w14:paraId="1D1DB5A9"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External Alarm #2</w:t>
      </w:r>
      <w:r>
        <w:rPr>
          <w:rFonts w:cs="Arial"/>
          <w:szCs w:val="22"/>
        </w:rPr>
        <w:t>.</w:t>
      </w:r>
      <w:r w:rsidRPr="0077708A">
        <w:rPr>
          <w:rFonts w:cs="Arial"/>
          <w:szCs w:val="22"/>
        </w:rPr>
        <w:t xml:space="preserve"> </w:t>
      </w:r>
    </w:p>
    <w:p w14:paraId="17CEC4CD"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External Alarm #3</w:t>
      </w:r>
      <w:r>
        <w:rPr>
          <w:rFonts w:cs="Arial"/>
          <w:szCs w:val="22"/>
        </w:rPr>
        <w:t>.</w:t>
      </w:r>
    </w:p>
    <w:p w14:paraId="7260ACFC"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External Alarm #4</w:t>
      </w:r>
      <w:r>
        <w:rPr>
          <w:rFonts w:cs="Arial"/>
          <w:szCs w:val="22"/>
        </w:rPr>
        <w:t>.</w:t>
      </w:r>
      <w:r w:rsidRPr="0077708A">
        <w:rPr>
          <w:rFonts w:cs="Arial"/>
          <w:szCs w:val="22"/>
        </w:rPr>
        <w:t xml:space="preserve"> </w:t>
      </w:r>
    </w:p>
    <w:p w14:paraId="01D92873"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External Alarm #5</w:t>
      </w:r>
      <w:r>
        <w:rPr>
          <w:rFonts w:cs="Arial"/>
          <w:szCs w:val="22"/>
        </w:rPr>
        <w:t>.</w:t>
      </w:r>
      <w:r w:rsidRPr="0077708A">
        <w:rPr>
          <w:rFonts w:cs="Arial"/>
          <w:szCs w:val="22"/>
        </w:rPr>
        <w:t xml:space="preserve"> </w:t>
      </w:r>
    </w:p>
    <w:p w14:paraId="02F182A5"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External Alarm #6</w:t>
      </w:r>
      <w:r>
        <w:rPr>
          <w:rFonts w:cs="Arial"/>
          <w:szCs w:val="22"/>
        </w:rPr>
        <w:t>.</w:t>
      </w:r>
      <w:r w:rsidRPr="0077708A">
        <w:rPr>
          <w:rFonts w:cs="Arial"/>
          <w:szCs w:val="22"/>
        </w:rPr>
        <w:t xml:space="preserve"> </w:t>
      </w:r>
    </w:p>
    <w:p w14:paraId="062DB6A2"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Manual Control Enable</w:t>
      </w:r>
      <w:r>
        <w:rPr>
          <w:rFonts w:cs="Arial"/>
          <w:szCs w:val="22"/>
        </w:rPr>
        <w:t>.</w:t>
      </w:r>
      <w:r w:rsidRPr="0077708A">
        <w:rPr>
          <w:rFonts w:cs="Arial"/>
          <w:szCs w:val="22"/>
        </w:rPr>
        <w:t xml:space="preserve"> </w:t>
      </w:r>
    </w:p>
    <w:p w14:paraId="22C4224A"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Coordination Free Switch Input</w:t>
      </w:r>
      <w:r>
        <w:rPr>
          <w:rFonts w:cs="Arial"/>
          <w:szCs w:val="22"/>
        </w:rPr>
        <w:t>.</w:t>
      </w:r>
      <w:r w:rsidRPr="0077708A">
        <w:rPr>
          <w:rFonts w:cs="Arial"/>
          <w:szCs w:val="22"/>
        </w:rPr>
        <w:t xml:space="preserve"> </w:t>
      </w:r>
    </w:p>
    <w:p w14:paraId="596440FE"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Local Flash Input</w:t>
      </w:r>
      <w:r>
        <w:rPr>
          <w:rFonts w:cs="Arial"/>
          <w:szCs w:val="22"/>
        </w:rPr>
        <w:t>.</w:t>
      </w:r>
      <w:r w:rsidRPr="0077708A">
        <w:rPr>
          <w:rFonts w:cs="Arial"/>
          <w:szCs w:val="22"/>
        </w:rPr>
        <w:t xml:space="preserve"> </w:t>
      </w:r>
    </w:p>
    <w:p w14:paraId="761E47AB"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Cycle Fault</w:t>
      </w:r>
      <w:r>
        <w:rPr>
          <w:rFonts w:cs="Arial"/>
          <w:szCs w:val="22"/>
        </w:rPr>
        <w:t>.</w:t>
      </w:r>
    </w:p>
    <w:p w14:paraId="02B06928"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Cycle Failure</w:t>
      </w:r>
      <w:r>
        <w:rPr>
          <w:rFonts w:cs="Arial"/>
          <w:szCs w:val="22"/>
        </w:rPr>
        <w:t>.</w:t>
      </w:r>
      <w:r w:rsidRPr="0077708A">
        <w:rPr>
          <w:rFonts w:cs="Arial"/>
          <w:szCs w:val="22"/>
        </w:rPr>
        <w:t xml:space="preserve"> </w:t>
      </w:r>
    </w:p>
    <w:p w14:paraId="44BEC4B9"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Coordination Fault</w:t>
      </w:r>
      <w:r>
        <w:rPr>
          <w:rFonts w:cs="Arial"/>
          <w:szCs w:val="22"/>
        </w:rPr>
        <w:t>.</w:t>
      </w:r>
      <w:r w:rsidRPr="0077708A">
        <w:rPr>
          <w:rFonts w:cs="Arial"/>
          <w:szCs w:val="22"/>
        </w:rPr>
        <w:t xml:space="preserve"> </w:t>
      </w:r>
    </w:p>
    <w:p w14:paraId="658DD8F4"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Controller Fault - Intersection in Flash</w:t>
      </w:r>
      <w:r>
        <w:rPr>
          <w:rFonts w:cs="Arial"/>
          <w:szCs w:val="22"/>
        </w:rPr>
        <w:t>.</w:t>
      </w:r>
      <w:r w:rsidRPr="0077708A">
        <w:rPr>
          <w:rFonts w:cs="Arial"/>
          <w:szCs w:val="22"/>
        </w:rPr>
        <w:t xml:space="preserve"> </w:t>
      </w:r>
    </w:p>
    <w:p w14:paraId="0DC90121"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Local Detector Failure</w:t>
      </w:r>
      <w:r>
        <w:rPr>
          <w:rFonts w:cs="Arial"/>
          <w:szCs w:val="22"/>
        </w:rPr>
        <w:t>.</w:t>
      </w:r>
      <w:r w:rsidRPr="0077708A">
        <w:rPr>
          <w:rFonts w:cs="Arial"/>
          <w:szCs w:val="22"/>
        </w:rPr>
        <w:t xml:space="preserve"> </w:t>
      </w:r>
    </w:p>
    <w:p w14:paraId="733D0575"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Request Database Download From Field</w:t>
      </w:r>
      <w:r>
        <w:rPr>
          <w:rFonts w:cs="Arial"/>
          <w:szCs w:val="22"/>
        </w:rPr>
        <w:t>.</w:t>
      </w:r>
    </w:p>
    <w:p w14:paraId="07075BBC" w14:textId="77777777" w:rsidR="0086117C" w:rsidRPr="0077708A" w:rsidRDefault="0086117C" w:rsidP="00847514">
      <w:pPr>
        <w:numPr>
          <w:ilvl w:val="0"/>
          <w:numId w:val="141"/>
        </w:numPr>
        <w:autoSpaceDE w:val="0"/>
        <w:autoSpaceDN w:val="0"/>
        <w:adjustRightInd w:val="0"/>
        <w:jc w:val="left"/>
        <w:rPr>
          <w:rFonts w:cs="Arial"/>
          <w:szCs w:val="22"/>
        </w:rPr>
      </w:pPr>
      <w:r w:rsidRPr="0077708A">
        <w:rPr>
          <w:rFonts w:cs="Arial"/>
          <w:szCs w:val="22"/>
        </w:rPr>
        <w:t xml:space="preserve">Preempt Inputs 1 through 10. </w:t>
      </w:r>
    </w:p>
    <w:p w14:paraId="4056E316" w14:textId="77777777" w:rsidR="0086117C" w:rsidRPr="0077708A" w:rsidRDefault="0086117C" w:rsidP="00847514">
      <w:pPr>
        <w:numPr>
          <w:ilvl w:val="0"/>
          <w:numId w:val="51"/>
        </w:numPr>
        <w:autoSpaceDE w:val="0"/>
        <w:autoSpaceDN w:val="0"/>
        <w:adjustRightInd w:val="0"/>
        <w:jc w:val="left"/>
        <w:rPr>
          <w:rFonts w:cs="Arial"/>
          <w:szCs w:val="22"/>
        </w:rPr>
      </w:pPr>
      <w:r w:rsidRPr="0077708A">
        <w:rPr>
          <w:rFonts w:cs="Arial"/>
          <w:szCs w:val="22"/>
        </w:rPr>
        <w:t>• Coordination</w:t>
      </w:r>
      <w:r>
        <w:rPr>
          <w:rFonts w:cs="Arial"/>
          <w:szCs w:val="22"/>
        </w:rPr>
        <w:t>.</w:t>
      </w:r>
      <w:r w:rsidRPr="0077708A">
        <w:rPr>
          <w:rFonts w:cs="Arial"/>
          <w:szCs w:val="22"/>
        </w:rPr>
        <w:t xml:space="preserve"> </w:t>
      </w:r>
    </w:p>
    <w:p w14:paraId="605287C6" w14:textId="77777777" w:rsidR="0086117C" w:rsidRPr="0077708A" w:rsidRDefault="0086117C" w:rsidP="00847514">
      <w:pPr>
        <w:numPr>
          <w:ilvl w:val="0"/>
          <w:numId w:val="51"/>
        </w:numPr>
        <w:autoSpaceDE w:val="0"/>
        <w:autoSpaceDN w:val="0"/>
        <w:adjustRightInd w:val="0"/>
        <w:jc w:val="left"/>
        <w:rPr>
          <w:rFonts w:cs="Arial"/>
          <w:szCs w:val="22"/>
        </w:rPr>
      </w:pPr>
      <w:r w:rsidRPr="0077708A">
        <w:rPr>
          <w:rFonts w:cs="Arial"/>
          <w:szCs w:val="22"/>
        </w:rPr>
        <w:t>• Time Base</w:t>
      </w:r>
      <w:r>
        <w:rPr>
          <w:rFonts w:cs="Arial"/>
          <w:szCs w:val="22"/>
        </w:rPr>
        <w:t>.</w:t>
      </w:r>
      <w:r w:rsidRPr="0077708A">
        <w:rPr>
          <w:rFonts w:cs="Arial"/>
          <w:szCs w:val="22"/>
        </w:rPr>
        <w:t xml:space="preserve"> </w:t>
      </w:r>
    </w:p>
    <w:p w14:paraId="592FAD64" w14:textId="77777777" w:rsidR="0086117C" w:rsidRPr="0077708A" w:rsidRDefault="0086117C" w:rsidP="00847514">
      <w:pPr>
        <w:numPr>
          <w:ilvl w:val="0"/>
          <w:numId w:val="51"/>
        </w:numPr>
        <w:autoSpaceDE w:val="0"/>
        <w:autoSpaceDN w:val="0"/>
        <w:adjustRightInd w:val="0"/>
        <w:jc w:val="left"/>
        <w:rPr>
          <w:rFonts w:cs="Arial"/>
          <w:szCs w:val="22"/>
        </w:rPr>
      </w:pPr>
      <w:r w:rsidRPr="0077708A">
        <w:rPr>
          <w:rFonts w:cs="Arial"/>
          <w:szCs w:val="22"/>
        </w:rPr>
        <w:t>• Ring</w:t>
      </w:r>
      <w:r>
        <w:rPr>
          <w:rFonts w:cs="Arial"/>
          <w:szCs w:val="22"/>
        </w:rPr>
        <w:t>.</w:t>
      </w:r>
      <w:r w:rsidRPr="0077708A">
        <w:rPr>
          <w:rFonts w:cs="Arial"/>
          <w:szCs w:val="22"/>
        </w:rPr>
        <w:t xml:space="preserve"> </w:t>
      </w:r>
    </w:p>
    <w:p w14:paraId="151BB5D7" w14:textId="77777777" w:rsidR="0086117C" w:rsidRPr="0077708A" w:rsidRDefault="0086117C" w:rsidP="00847514">
      <w:pPr>
        <w:numPr>
          <w:ilvl w:val="0"/>
          <w:numId w:val="51"/>
        </w:numPr>
        <w:autoSpaceDE w:val="0"/>
        <w:autoSpaceDN w:val="0"/>
        <w:adjustRightInd w:val="0"/>
        <w:jc w:val="left"/>
        <w:rPr>
          <w:rFonts w:cs="Arial"/>
          <w:szCs w:val="22"/>
        </w:rPr>
      </w:pPr>
      <w:r w:rsidRPr="0077708A">
        <w:rPr>
          <w:rFonts w:cs="Arial"/>
          <w:szCs w:val="22"/>
        </w:rPr>
        <w:t>• Preempt</w:t>
      </w:r>
      <w:r>
        <w:rPr>
          <w:rFonts w:cs="Arial"/>
          <w:szCs w:val="22"/>
        </w:rPr>
        <w:t>.</w:t>
      </w:r>
    </w:p>
    <w:p w14:paraId="631BAAC8" w14:textId="77777777" w:rsidR="0086117C" w:rsidRPr="0077708A" w:rsidRDefault="0086117C" w:rsidP="00847514">
      <w:pPr>
        <w:numPr>
          <w:ilvl w:val="0"/>
          <w:numId w:val="51"/>
        </w:numPr>
        <w:autoSpaceDE w:val="0"/>
        <w:autoSpaceDN w:val="0"/>
        <w:adjustRightInd w:val="0"/>
        <w:jc w:val="left"/>
        <w:rPr>
          <w:rFonts w:cs="Arial"/>
          <w:szCs w:val="22"/>
        </w:rPr>
      </w:pPr>
      <w:r w:rsidRPr="0077708A">
        <w:rPr>
          <w:rFonts w:cs="Arial"/>
          <w:szCs w:val="22"/>
        </w:rPr>
        <w:t>• Channel</w:t>
      </w:r>
      <w:r>
        <w:rPr>
          <w:rFonts w:cs="Arial"/>
          <w:szCs w:val="22"/>
        </w:rPr>
        <w:t>:</w:t>
      </w:r>
    </w:p>
    <w:p w14:paraId="3773A4E8" w14:textId="77777777" w:rsidR="0086117C" w:rsidRPr="0077708A" w:rsidRDefault="0086117C" w:rsidP="00847514">
      <w:pPr>
        <w:numPr>
          <w:ilvl w:val="0"/>
          <w:numId w:val="142"/>
        </w:numPr>
        <w:autoSpaceDE w:val="0"/>
        <w:autoSpaceDN w:val="0"/>
        <w:adjustRightInd w:val="0"/>
        <w:jc w:val="left"/>
        <w:rPr>
          <w:rFonts w:cs="Arial"/>
          <w:szCs w:val="22"/>
        </w:rPr>
      </w:pPr>
      <w:r w:rsidRPr="0077708A">
        <w:rPr>
          <w:rFonts w:cs="Arial"/>
          <w:szCs w:val="22"/>
        </w:rPr>
        <w:t>Channel Source Parameters</w:t>
      </w:r>
      <w:r>
        <w:rPr>
          <w:rFonts w:cs="Arial"/>
          <w:szCs w:val="22"/>
        </w:rPr>
        <w:t>.</w:t>
      </w:r>
      <w:r w:rsidRPr="0077708A">
        <w:rPr>
          <w:rFonts w:cs="Arial"/>
          <w:szCs w:val="22"/>
        </w:rPr>
        <w:t xml:space="preserve"> </w:t>
      </w:r>
    </w:p>
    <w:p w14:paraId="6A8A217C" w14:textId="77777777" w:rsidR="0086117C" w:rsidRPr="0077708A" w:rsidRDefault="0086117C" w:rsidP="00847514">
      <w:pPr>
        <w:numPr>
          <w:ilvl w:val="0"/>
          <w:numId w:val="142"/>
        </w:numPr>
        <w:autoSpaceDE w:val="0"/>
        <w:autoSpaceDN w:val="0"/>
        <w:adjustRightInd w:val="0"/>
        <w:jc w:val="left"/>
        <w:rPr>
          <w:rFonts w:cs="Arial"/>
          <w:szCs w:val="22"/>
        </w:rPr>
      </w:pPr>
      <w:r w:rsidRPr="0077708A">
        <w:rPr>
          <w:rFonts w:cs="Arial"/>
          <w:szCs w:val="22"/>
        </w:rPr>
        <w:t>Channel Control Type</w:t>
      </w:r>
      <w:r>
        <w:rPr>
          <w:rFonts w:cs="Arial"/>
          <w:szCs w:val="22"/>
        </w:rPr>
        <w:t>.</w:t>
      </w:r>
    </w:p>
    <w:p w14:paraId="50337DA5" w14:textId="77777777" w:rsidR="0086117C" w:rsidRPr="0077708A" w:rsidRDefault="0086117C" w:rsidP="00847514">
      <w:pPr>
        <w:numPr>
          <w:ilvl w:val="0"/>
          <w:numId w:val="142"/>
        </w:numPr>
        <w:autoSpaceDE w:val="0"/>
        <w:autoSpaceDN w:val="0"/>
        <w:adjustRightInd w:val="0"/>
        <w:jc w:val="left"/>
        <w:rPr>
          <w:rFonts w:cs="Arial"/>
          <w:szCs w:val="22"/>
        </w:rPr>
      </w:pPr>
      <w:r w:rsidRPr="0077708A">
        <w:rPr>
          <w:rFonts w:cs="Arial"/>
          <w:szCs w:val="22"/>
        </w:rPr>
        <w:t xml:space="preserve">Channel Dim Parameters. </w:t>
      </w:r>
    </w:p>
    <w:p w14:paraId="6267F67C" w14:textId="77777777" w:rsidR="0086117C" w:rsidRPr="0077708A" w:rsidRDefault="0086117C" w:rsidP="00847514">
      <w:pPr>
        <w:numPr>
          <w:ilvl w:val="0"/>
          <w:numId w:val="51"/>
        </w:numPr>
        <w:autoSpaceDE w:val="0"/>
        <w:autoSpaceDN w:val="0"/>
        <w:adjustRightInd w:val="0"/>
        <w:jc w:val="left"/>
        <w:rPr>
          <w:rFonts w:cs="Arial"/>
          <w:szCs w:val="22"/>
        </w:rPr>
      </w:pPr>
      <w:r w:rsidRPr="0077708A">
        <w:rPr>
          <w:rFonts w:cs="Arial"/>
          <w:szCs w:val="22"/>
        </w:rPr>
        <w:t>• Overlap</w:t>
      </w:r>
      <w:r>
        <w:rPr>
          <w:rFonts w:cs="Arial"/>
          <w:szCs w:val="22"/>
        </w:rPr>
        <w:t>:</w:t>
      </w:r>
      <w:r w:rsidRPr="0077708A">
        <w:rPr>
          <w:rFonts w:cs="Arial"/>
          <w:szCs w:val="22"/>
        </w:rPr>
        <w:t xml:space="preserve"> </w:t>
      </w:r>
    </w:p>
    <w:p w14:paraId="4967E131" w14:textId="77777777" w:rsidR="0086117C" w:rsidRPr="0077708A" w:rsidRDefault="0086117C" w:rsidP="00847514">
      <w:pPr>
        <w:numPr>
          <w:ilvl w:val="0"/>
          <w:numId w:val="143"/>
        </w:numPr>
        <w:autoSpaceDE w:val="0"/>
        <w:autoSpaceDN w:val="0"/>
        <w:adjustRightInd w:val="0"/>
        <w:jc w:val="left"/>
        <w:rPr>
          <w:rFonts w:cs="Arial"/>
          <w:szCs w:val="22"/>
        </w:rPr>
      </w:pPr>
      <w:r w:rsidRPr="0077708A">
        <w:rPr>
          <w:rFonts w:cs="Arial"/>
          <w:szCs w:val="22"/>
        </w:rPr>
        <w:t>Normal Overlap Type</w:t>
      </w:r>
      <w:r>
        <w:rPr>
          <w:rFonts w:cs="Arial"/>
          <w:szCs w:val="22"/>
        </w:rPr>
        <w:t>.</w:t>
      </w:r>
    </w:p>
    <w:p w14:paraId="3136EF17" w14:textId="77777777" w:rsidR="0086117C" w:rsidRPr="0077708A" w:rsidRDefault="0086117C" w:rsidP="00847514">
      <w:pPr>
        <w:numPr>
          <w:ilvl w:val="0"/>
          <w:numId w:val="143"/>
        </w:numPr>
        <w:autoSpaceDE w:val="0"/>
        <w:autoSpaceDN w:val="0"/>
        <w:adjustRightInd w:val="0"/>
        <w:jc w:val="left"/>
        <w:rPr>
          <w:rFonts w:cs="Arial"/>
          <w:szCs w:val="22"/>
        </w:rPr>
      </w:pPr>
      <w:r w:rsidRPr="0077708A">
        <w:rPr>
          <w:rFonts w:cs="Arial"/>
          <w:szCs w:val="22"/>
        </w:rPr>
        <w:t xml:space="preserve">Green/Yellow Type. </w:t>
      </w:r>
    </w:p>
    <w:p w14:paraId="237F1A7A" w14:textId="77777777" w:rsidR="0086117C" w:rsidRPr="0077708A" w:rsidRDefault="0086117C" w:rsidP="00847514">
      <w:pPr>
        <w:numPr>
          <w:ilvl w:val="0"/>
          <w:numId w:val="51"/>
        </w:numPr>
        <w:autoSpaceDE w:val="0"/>
        <w:autoSpaceDN w:val="0"/>
        <w:adjustRightInd w:val="0"/>
        <w:jc w:val="left"/>
        <w:rPr>
          <w:rFonts w:cs="Arial"/>
          <w:szCs w:val="22"/>
        </w:rPr>
      </w:pPr>
      <w:r w:rsidRPr="0077708A">
        <w:rPr>
          <w:rFonts w:cs="Arial"/>
          <w:szCs w:val="22"/>
        </w:rPr>
        <w:t>• Flash</w:t>
      </w:r>
      <w:r>
        <w:rPr>
          <w:rFonts w:cs="Arial"/>
          <w:szCs w:val="22"/>
        </w:rPr>
        <w:t>:</w:t>
      </w:r>
      <w:r w:rsidRPr="0077708A">
        <w:rPr>
          <w:rFonts w:cs="Arial"/>
          <w:szCs w:val="22"/>
        </w:rPr>
        <w:t xml:space="preserve"> </w:t>
      </w:r>
    </w:p>
    <w:p w14:paraId="5E277AFB" w14:textId="77777777" w:rsidR="0086117C" w:rsidRPr="0077708A" w:rsidRDefault="0086117C" w:rsidP="00847514">
      <w:pPr>
        <w:numPr>
          <w:ilvl w:val="0"/>
          <w:numId w:val="144"/>
        </w:numPr>
        <w:autoSpaceDE w:val="0"/>
        <w:autoSpaceDN w:val="0"/>
        <w:adjustRightInd w:val="0"/>
        <w:jc w:val="left"/>
        <w:rPr>
          <w:rFonts w:cs="Arial"/>
          <w:szCs w:val="22"/>
        </w:rPr>
      </w:pPr>
      <w:r w:rsidRPr="0077708A">
        <w:rPr>
          <w:rFonts w:cs="Arial"/>
          <w:szCs w:val="22"/>
        </w:rPr>
        <w:t>Channel Flash Parameters</w:t>
      </w:r>
      <w:r>
        <w:rPr>
          <w:rFonts w:cs="Arial"/>
          <w:szCs w:val="22"/>
        </w:rPr>
        <w:t>.</w:t>
      </w:r>
    </w:p>
    <w:p w14:paraId="2BA5E605" w14:textId="77777777" w:rsidR="0086117C" w:rsidRPr="0077708A" w:rsidRDefault="0086117C" w:rsidP="00847514">
      <w:pPr>
        <w:numPr>
          <w:ilvl w:val="0"/>
          <w:numId w:val="144"/>
        </w:numPr>
        <w:autoSpaceDE w:val="0"/>
        <w:autoSpaceDN w:val="0"/>
        <w:adjustRightInd w:val="0"/>
        <w:jc w:val="left"/>
        <w:rPr>
          <w:rFonts w:cs="Arial"/>
          <w:szCs w:val="22"/>
        </w:rPr>
      </w:pPr>
      <w:r w:rsidRPr="0077708A">
        <w:rPr>
          <w:rFonts w:cs="Arial"/>
          <w:szCs w:val="22"/>
        </w:rPr>
        <w:t>Alternating Flash Outputs.</w:t>
      </w:r>
    </w:p>
    <w:p w14:paraId="16762ACE" w14:textId="77777777" w:rsidR="0086117C" w:rsidRPr="0077708A" w:rsidRDefault="0086117C" w:rsidP="0086117C">
      <w:pPr>
        <w:autoSpaceDE w:val="0"/>
        <w:autoSpaceDN w:val="0"/>
        <w:adjustRightInd w:val="0"/>
        <w:rPr>
          <w:rFonts w:cs="Arial"/>
          <w:szCs w:val="22"/>
        </w:rPr>
      </w:pPr>
    </w:p>
    <w:p w14:paraId="4E54E445" w14:textId="77777777" w:rsidR="0086117C" w:rsidRPr="0077708A" w:rsidRDefault="0086117C" w:rsidP="0086117C">
      <w:pPr>
        <w:pStyle w:val="Heading3"/>
      </w:pPr>
      <w:bookmarkStart w:id="466" w:name="_Toc223420198"/>
      <w:bookmarkStart w:id="467" w:name="_Toc224448193"/>
      <w:bookmarkStart w:id="468" w:name="_Toc290287194"/>
      <w:bookmarkStart w:id="469" w:name="_Toc429127661"/>
      <w:bookmarkStart w:id="470" w:name="_Toc494897531"/>
      <w:bookmarkStart w:id="471" w:name="_Toc10463336"/>
      <w:r w:rsidRPr="0077708A">
        <w:t>LICENSE</w:t>
      </w:r>
      <w:bookmarkEnd w:id="466"/>
      <w:bookmarkEnd w:id="467"/>
      <w:bookmarkEnd w:id="468"/>
      <w:bookmarkEnd w:id="469"/>
      <w:bookmarkEnd w:id="470"/>
      <w:bookmarkEnd w:id="471"/>
      <w:r w:rsidRPr="0077708A">
        <w:t xml:space="preserve"> </w:t>
      </w:r>
    </w:p>
    <w:p w14:paraId="29C61731" w14:textId="77777777" w:rsidR="0086117C" w:rsidRPr="0077708A" w:rsidRDefault="0086117C" w:rsidP="0086117C">
      <w:pPr>
        <w:autoSpaceDE w:val="0"/>
        <w:autoSpaceDN w:val="0"/>
        <w:adjustRightInd w:val="0"/>
        <w:rPr>
          <w:rFonts w:cs="Arial"/>
          <w:szCs w:val="22"/>
        </w:rPr>
      </w:pPr>
    </w:p>
    <w:p w14:paraId="2F746A66" w14:textId="77777777" w:rsidR="0086117C" w:rsidRPr="0077708A" w:rsidRDefault="0086117C" w:rsidP="0086117C">
      <w:pPr>
        <w:autoSpaceDE w:val="0"/>
        <w:autoSpaceDN w:val="0"/>
        <w:adjustRightInd w:val="0"/>
        <w:rPr>
          <w:rFonts w:cs="Arial"/>
          <w:szCs w:val="22"/>
        </w:rPr>
      </w:pPr>
      <w:r w:rsidRPr="0077708A">
        <w:rPr>
          <w:rFonts w:cs="Arial"/>
          <w:szCs w:val="22"/>
        </w:rPr>
        <w:t xml:space="preserve">In the event that the NJDOT </w:t>
      </w:r>
      <w:r w:rsidR="00D832E9">
        <w:rPr>
          <w:rFonts w:cs="Arial"/>
          <w:szCs w:val="22"/>
        </w:rPr>
        <w:t xml:space="preserve">or Using Agency </w:t>
      </w:r>
      <w:r w:rsidRPr="0077708A">
        <w:rPr>
          <w:rFonts w:cs="Arial"/>
          <w:szCs w:val="22"/>
        </w:rPr>
        <w:t xml:space="preserve">purchases a controller unit and needs to reinstall the operating system or firmware, instruction, programmable keys, interfaces etc. and downloading disks </w:t>
      </w:r>
      <w:r>
        <w:rPr>
          <w:rFonts w:cs="Arial"/>
          <w:szCs w:val="22"/>
        </w:rPr>
        <w:t xml:space="preserve">shall be provided </w:t>
      </w:r>
      <w:r w:rsidRPr="0077708A">
        <w:rPr>
          <w:rFonts w:cs="Arial"/>
          <w:szCs w:val="22"/>
        </w:rPr>
        <w:t xml:space="preserve">to the </w:t>
      </w:r>
      <w:r w:rsidR="00D832E9">
        <w:rPr>
          <w:rFonts w:cs="Arial"/>
          <w:szCs w:val="22"/>
        </w:rPr>
        <w:t>NJDOT/</w:t>
      </w:r>
      <w:r>
        <w:rPr>
          <w:rFonts w:cs="Arial"/>
          <w:szCs w:val="22"/>
        </w:rPr>
        <w:t>Using Agency</w:t>
      </w:r>
      <w:r w:rsidRPr="0077708A">
        <w:rPr>
          <w:rFonts w:cs="Arial"/>
          <w:szCs w:val="22"/>
        </w:rPr>
        <w:t xml:space="preserve"> at no additional cost, so that the </w:t>
      </w:r>
      <w:r w:rsidR="00D832E9">
        <w:rPr>
          <w:rFonts w:cs="Arial"/>
          <w:szCs w:val="22"/>
        </w:rPr>
        <w:t>NJDOT/</w:t>
      </w:r>
      <w:r>
        <w:rPr>
          <w:rFonts w:cs="Arial"/>
          <w:szCs w:val="22"/>
        </w:rPr>
        <w:t>Using Agency’s</w:t>
      </w:r>
      <w:r w:rsidRPr="0077708A">
        <w:rPr>
          <w:rFonts w:cs="Arial"/>
          <w:szCs w:val="22"/>
        </w:rPr>
        <w:t xml:space="preserve"> personnel can reinstall the OS/firmware and the equipment warranties shall be upheld. The licenses shall be furnished with each controller. </w:t>
      </w:r>
    </w:p>
    <w:p w14:paraId="20229C5B" w14:textId="77777777" w:rsidR="0086117C" w:rsidRPr="00CC3D3E" w:rsidRDefault="0086117C" w:rsidP="0086117C">
      <w:pPr>
        <w:autoSpaceDE w:val="0"/>
        <w:autoSpaceDN w:val="0"/>
        <w:adjustRightInd w:val="0"/>
        <w:outlineLvl w:val="2"/>
        <w:rPr>
          <w:rFonts w:cs="Arial"/>
          <w:bCs/>
          <w:szCs w:val="22"/>
        </w:rPr>
      </w:pPr>
    </w:p>
    <w:p w14:paraId="6AD5059B" w14:textId="77777777" w:rsidR="0086117C" w:rsidRPr="0077708A" w:rsidRDefault="0086117C" w:rsidP="0086117C">
      <w:pPr>
        <w:pStyle w:val="Heading3"/>
      </w:pPr>
      <w:bookmarkStart w:id="472" w:name="_Toc223420199"/>
      <w:bookmarkStart w:id="473" w:name="_Toc224448194"/>
      <w:bookmarkStart w:id="474" w:name="_Toc290287195"/>
      <w:bookmarkStart w:id="475" w:name="_Toc429127662"/>
      <w:bookmarkStart w:id="476" w:name="_Toc494897532"/>
      <w:bookmarkStart w:id="477" w:name="_Toc10463337"/>
      <w:r w:rsidRPr="0077708A">
        <w:t>FUNCTIONALITY</w:t>
      </w:r>
      <w:bookmarkEnd w:id="472"/>
      <w:bookmarkEnd w:id="473"/>
      <w:bookmarkEnd w:id="474"/>
      <w:bookmarkEnd w:id="475"/>
      <w:bookmarkEnd w:id="476"/>
      <w:bookmarkEnd w:id="477"/>
      <w:r w:rsidRPr="0077708A">
        <w:t xml:space="preserve"> </w:t>
      </w:r>
    </w:p>
    <w:p w14:paraId="0944EE25" w14:textId="77777777" w:rsidR="0086117C" w:rsidRPr="0077708A" w:rsidRDefault="0086117C" w:rsidP="0086117C">
      <w:pPr>
        <w:autoSpaceDE w:val="0"/>
        <w:autoSpaceDN w:val="0"/>
        <w:adjustRightInd w:val="0"/>
        <w:rPr>
          <w:rFonts w:cs="Arial"/>
          <w:szCs w:val="22"/>
        </w:rPr>
      </w:pPr>
    </w:p>
    <w:p w14:paraId="3470A509" w14:textId="77777777" w:rsidR="0086117C" w:rsidRPr="0077708A" w:rsidRDefault="0086117C" w:rsidP="00847514">
      <w:pPr>
        <w:numPr>
          <w:ilvl w:val="0"/>
          <w:numId w:val="145"/>
        </w:numPr>
        <w:autoSpaceDE w:val="0"/>
        <w:autoSpaceDN w:val="0"/>
        <w:adjustRightInd w:val="0"/>
        <w:rPr>
          <w:rFonts w:cs="Arial"/>
          <w:szCs w:val="22"/>
        </w:rPr>
      </w:pPr>
      <w:r w:rsidRPr="0077708A">
        <w:rPr>
          <w:rFonts w:cs="Arial"/>
          <w:szCs w:val="22"/>
        </w:rPr>
        <w:t xml:space="preserve">The controller unit shall perform the functionality shown in this section and as further described in NJDOT Specifications Number EB-TSC-8CL and EB-CL-2 dated July 1, 2001 for a NEMA TS-1 controller unit. </w:t>
      </w:r>
    </w:p>
    <w:p w14:paraId="60780875" w14:textId="77777777" w:rsidR="0086117C" w:rsidRPr="0077708A" w:rsidRDefault="0086117C" w:rsidP="0086117C">
      <w:pPr>
        <w:autoSpaceDE w:val="0"/>
        <w:autoSpaceDN w:val="0"/>
        <w:adjustRightInd w:val="0"/>
        <w:rPr>
          <w:rFonts w:cs="Arial"/>
          <w:szCs w:val="22"/>
        </w:rPr>
      </w:pPr>
    </w:p>
    <w:p w14:paraId="77E96790" w14:textId="77777777" w:rsidR="0086117C" w:rsidRPr="0077708A" w:rsidRDefault="0086117C" w:rsidP="00847514">
      <w:pPr>
        <w:numPr>
          <w:ilvl w:val="0"/>
          <w:numId w:val="145"/>
        </w:numPr>
        <w:autoSpaceDE w:val="0"/>
        <w:autoSpaceDN w:val="0"/>
        <w:adjustRightInd w:val="0"/>
        <w:rPr>
          <w:rFonts w:cs="Arial"/>
          <w:szCs w:val="22"/>
        </w:rPr>
      </w:pPr>
      <w:r w:rsidRPr="0077708A">
        <w:rPr>
          <w:rFonts w:cs="Arial"/>
          <w:szCs w:val="22"/>
        </w:rPr>
        <w:t xml:space="preserve">The controller unit shall be equipped for and be capable of immediate eight-phase semi-actuated, fully-actuated, eight phase quad left and volume density operations. </w:t>
      </w:r>
    </w:p>
    <w:p w14:paraId="5036F134" w14:textId="77777777" w:rsidR="0086117C" w:rsidRPr="0077708A" w:rsidRDefault="0086117C" w:rsidP="0086117C">
      <w:pPr>
        <w:autoSpaceDE w:val="0"/>
        <w:autoSpaceDN w:val="0"/>
        <w:adjustRightInd w:val="0"/>
        <w:rPr>
          <w:rFonts w:cs="Arial"/>
          <w:szCs w:val="22"/>
        </w:rPr>
      </w:pPr>
    </w:p>
    <w:p w14:paraId="66D03553" w14:textId="77777777" w:rsidR="0086117C" w:rsidRPr="0077708A" w:rsidRDefault="0086117C" w:rsidP="00847514">
      <w:pPr>
        <w:numPr>
          <w:ilvl w:val="0"/>
          <w:numId w:val="145"/>
        </w:numPr>
        <w:autoSpaceDE w:val="0"/>
        <w:autoSpaceDN w:val="0"/>
        <w:adjustRightInd w:val="0"/>
        <w:rPr>
          <w:rFonts w:cs="Arial"/>
          <w:szCs w:val="22"/>
        </w:rPr>
      </w:pPr>
      <w:r w:rsidRPr="0077708A">
        <w:rPr>
          <w:rFonts w:cs="Arial"/>
          <w:szCs w:val="22"/>
        </w:rPr>
        <w:t>The unit shall be equipped and wired for immediate use of sequences depicted in Diagram #1 of the specifications</w:t>
      </w:r>
      <w:r>
        <w:rPr>
          <w:rFonts w:cs="Arial"/>
          <w:szCs w:val="22"/>
        </w:rPr>
        <w:t xml:space="preserve"> (see Section 3.9)</w:t>
      </w:r>
      <w:r w:rsidRPr="0077708A">
        <w:rPr>
          <w:rFonts w:cs="Arial"/>
          <w:szCs w:val="22"/>
        </w:rPr>
        <w:t xml:space="preserve">. Sequence #3 shall only be supplied when required to provide the timing sequence in the </w:t>
      </w:r>
      <w:r>
        <w:rPr>
          <w:rFonts w:cs="Arial"/>
          <w:szCs w:val="22"/>
        </w:rPr>
        <w:t>Blanket P</w:t>
      </w:r>
      <w:r w:rsidR="00D832E9">
        <w:rPr>
          <w:rFonts w:cs="Arial"/>
          <w:szCs w:val="22"/>
        </w:rPr>
        <w:t>.</w:t>
      </w:r>
      <w:r>
        <w:rPr>
          <w:rFonts w:cs="Arial"/>
          <w:szCs w:val="22"/>
        </w:rPr>
        <w:t>O</w:t>
      </w:r>
      <w:r w:rsidR="00D832E9">
        <w:rPr>
          <w:rFonts w:cs="Arial"/>
          <w:szCs w:val="22"/>
        </w:rPr>
        <w:t>.</w:t>
      </w:r>
      <w:r>
        <w:rPr>
          <w:rFonts w:cs="Arial"/>
          <w:szCs w:val="22"/>
        </w:rPr>
        <w:t xml:space="preserve"> </w:t>
      </w:r>
      <w:r w:rsidRPr="0077708A">
        <w:rPr>
          <w:rFonts w:cs="Arial"/>
          <w:szCs w:val="22"/>
        </w:rPr>
        <w:t xml:space="preserve">documents to which this specification applies. </w:t>
      </w:r>
    </w:p>
    <w:p w14:paraId="5C9A9E65" w14:textId="77777777" w:rsidR="0086117C" w:rsidRPr="0077708A" w:rsidRDefault="0086117C" w:rsidP="0086117C">
      <w:pPr>
        <w:autoSpaceDE w:val="0"/>
        <w:autoSpaceDN w:val="0"/>
        <w:adjustRightInd w:val="0"/>
        <w:rPr>
          <w:rFonts w:cs="Arial"/>
          <w:szCs w:val="22"/>
        </w:rPr>
      </w:pPr>
    </w:p>
    <w:p w14:paraId="32BB8273" w14:textId="77777777" w:rsidR="0086117C" w:rsidRPr="0077708A" w:rsidRDefault="0086117C" w:rsidP="00847514">
      <w:pPr>
        <w:numPr>
          <w:ilvl w:val="0"/>
          <w:numId w:val="145"/>
        </w:numPr>
        <w:autoSpaceDE w:val="0"/>
        <w:autoSpaceDN w:val="0"/>
        <w:adjustRightInd w:val="0"/>
        <w:rPr>
          <w:rFonts w:cs="Arial"/>
          <w:szCs w:val="22"/>
        </w:rPr>
      </w:pPr>
      <w:r w:rsidRPr="0077708A">
        <w:rPr>
          <w:rFonts w:cs="Arial"/>
          <w:szCs w:val="22"/>
        </w:rPr>
        <w:t xml:space="preserve">The controller unit functionality shall include the following as described in the NJDOT Specification Number EB-TSC-8CL: </w:t>
      </w:r>
    </w:p>
    <w:p w14:paraId="5E8855FC" w14:textId="77777777" w:rsidR="0086117C" w:rsidRPr="0077708A" w:rsidRDefault="0086117C" w:rsidP="0086117C">
      <w:pPr>
        <w:autoSpaceDE w:val="0"/>
        <w:autoSpaceDN w:val="0"/>
        <w:adjustRightInd w:val="0"/>
        <w:ind w:left="360"/>
        <w:rPr>
          <w:rFonts w:cs="Arial"/>
          <w:szCs w:val="22"/>
        </w:rPr>
      </w:pPr>
    </w:p>
    <w:p w14:paraId="2F578714"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Phase concurrent pedestrian timing</w:t>
      </w:r>
      <w:r>
        <w:rPr>
          <w:rFonts w:cs="Arial"/>
          <w:szCs w:val="22"/>
        </w:rPr>
        <w:t>.</w:t>
      </w:r>
      <w:r w:rsidRPr="0077708A">
        <w:rPr>
          <w:rFonts w:cs="Arial"/>
          <w:szCs w:val="22"/>
        </w:rPr>
        <w:t xml:space="preserve"> </w:t>
      </w:r>
    </w:p>
    <w:p w14:paraId="4BE5DEA2"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Phase omit of any phase</w:t>
      </w:r>
      <w:r>
        <w:rPr>
          <w:rFonts w:cs="Arial"/>
          <w:szCs w:val="22"/>
        </w:rPr>
        <w:t>.</w:t>
      </w:r>
      <w:r w:rsidRPr="0077708A">
        <w:rPr>
          <w:rFonts w:cs="Arial"/>
          <w:szCs w:val="22"/>
        </w:rPr>
        <w:t xml:space="preserve"> </w:t>
      </w:r>
    </w:p>
    <w:p w14:paraId="4C9ADAEC"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Internal diagnostic routine</w:t>
      </w:r>
      <w:r>
        <w:rPr>
          <w:rFonts w:cs="Arial"/>
          <w:szCs w:val="22"/>
        </w:rPr>
        <w:t>.</w:t>
      </w:r>
      <w:r w:rsidRPr="0077708A">
        <w:rPr>
          <w:rFonts w:cs="Arial"/>
          <w:szCs w:val="22"/>
        </w:rPr>
        <w:t xml:space="preserve"> </w:t>
      </w:r>
    </w:p>
    <w:p w14:paraId="6BCD630D"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Programmed to start or initialize in accordance with NEMA TS 1-14.3.4.1</w:t>
      </w:r>
      <w:r>
        <w:rPr>
          <w:rFonts w:cs="Arial"/>
          <w:szCs w:val="22"/>
        </w:rPr>
        <w:t>.</w:t>
      </w:r>
      <w:r w:rsidRPr="0077708A">
        <w:rPr>
          <w:rFonts w:cs="Arial"/>
          <w:szCs w:val="22"/>
        </w:rPr>
        <w:t xml:space="preserve"> </w:t>
      </w:r>
    </w:p>
    <w:p w14:paraId="415DE953"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Programmed overlap green and yellow outputs</w:t>
      </w:r>
      <w:r>
        <w:rPr>
          <w:rFonts w:cs="Arial"/>
          <w:szCs w:val="22"/>
        </w:rPr>
        <w:t>.</w:t>
      </w:r>
    </w:p>
    <w:p w14:paraId="4ACCFBE1"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Dual or single entry mode of operation</w:t>
      </w:r>
      <w:r>
        <w:rPr>
          <w:rFonts w:cs="Arial"/>
          <w:szCs w:val="22"/>
        </w:rPr>
        <w:t>.</w:t>
      </w:r>
      <w:r w:rsidRPr="0077708A">
        <w:rPr>
          <w:rFonts w:cs="Arial"/>
          <w:szCs w:val="22"/>
        </w:rPr>
        <w:t xml:space="preserve"> </w:t>
      </w:r>
    </w:p>
    <w:p w14:paraId="34E7C1B4"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Minimum Yellow Clearance</w:t>
      </w:r>
      <w:r>
        <w:rPr>
          <w:rFonts w:cs="Arial"/>
          <w:szCs w:val="22"/>
        </w:rPr>
        <w:t>.</w:t>
      </w:r>
      <w:r w:rsidRPr="0077708A">
        <w:rPr>
          <w:rFonts w:cs="Arial"/>
          <w:szCs w:val="22"/>
        </w:rPr>
        <w:t xml:space="preserve"> </w:t>
      </w:r>
    </w:p>
    <w:p w14:paraId="39FEDD80"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Internal pre</w:t>
      </w:r>
      <w:r>
        <w:rPr>
          <w:rFonts w:cs="Arial"/>
          <w:szCs w:val="22"/>
        </w:rPr>
        <w:t>-</w:t>
      </w:r>
      <w:r w:rsidRPr="0077708A">
        <w:rPr>
          <w:rFonts w:cs="Arial"/>
          <w:szCs w:val="22"/>
        </w:rPr>
        <w:t>emption</w:t>
      </w:r>
      <w:r>
        <w:rPr>
          <w:rFonts w:cs="Arial"/>
          <w:szCs w:val="22"/>
        </w:rPr>
        <w:t>.</w:t>
      </w:r>
      <w:r w:rsidRPr="0077708A">
        <w:rPr>
          <w:rFonts w:cs="Arial"/>
          <w:szCs w:val="22"/>
        </w:rPr>
        <w:t xml:space="preserve"> </w:t>
      </w:r>
    </w:p>
    <w:p w14:paraId="01843971"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MUTCD flash</w:t>
      </w:r>
      <w:r>
        <w:rPr>
          <w:rFonts w:cs="Arial"/>
          <w:szCs w:val="22"/>
        </w:rPr>
        <w:t>.</w:t>
      </w:r>
      <w:r w:rsidRPr="0077708A">
        <w:rPr>
          <w:rFonts w:cs="Arial"/>
          <w:szCs w:val="22"/>
        </w:rPr>
        <w:t xml:space="preserve"> </w:t>
      </w:r>
    </w:p>
    <w:p w14:paraId="489C5188"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Stretch and delay timing of detectors</w:t>
      </w:r>
      <w:r>
        <w:rPr>
          <w:rFonts w:cs="Arial"/>
          <w:szCs w:val="22"/>
        </w:rPr>
        <w:t>.</w:t>
      </w:r>
      <w:r w:rsidRPr="0077708A">
        <w:rPr>
          <w:rFonts w:cs="Arial"/>
          <w:szCs w:val="22"/>
        </w:rPr>
        <w:t xml:space="preserve"> </w:t>
      </w:r>
    </w:p>
    <w:p w14:paraId="2FF0B210"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Coordinated operation based on a time of the year</w:t>
      </w:r>
      <w:r>
        <w:rPr>
          <w:rFonts w:cs="Arial"/>
          <w:szCs w:val="22"/>
        </w:rPr>
        <w:t>.</w:t>
      </w:r>
      <w:r w:rsidRPr="0077708A">
        <w:rPr>
          <w:rFonts w:cs="Arial"/>
          <w:szCs w:val="22"/>
        </w:rPr>
        <w:t xml:space="preserve"> </w:t>
      </w:r>
    </w:p>
    <w:p w14:paraId="3FEBE515"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Display of time for day of week, hour, minutes and seconds using military time</w:t>
      </w:r>
      <w:r>
        <w:rPr>
          <w:rFonts w:cs="Arial"/>
          <w:szCs w:val="22"/>
        </w:rPr>
        <w:t>.</w:t>
      </w:r>
      <w:r w:rsidRPr="0077708A">
        <w:rPr>
          <w:rFonts w:cs="Arial"/>
          <w:szCs w:val="22"/>
        </w:rPr>
        <w:t xml:space="preserve"> </w:t>
      </w:r>
    </w:p>
    <w:p w14:paraId="57C0253A"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The internal coordinator shall automatically adjust for daylight savings time</w:t>
      </w:r>
      <w:r>
        <w:rPr>
          <w:rFonts w:cs="Arial"/>
          <w:szCs w:val="22"/>
        </w:rPr>
        <w:t>.</w:t>
      </w:r>
    </w:p>
    <w:p w14:paraId="016110AB"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Smooth and Dwell change in offset and cycle</w:t>
      </w:r>
      <w:r>
        <w:rPr>
          <w:rFonts w:cs="Arial"/>
          <w:szCs w:val="22"/>
        </w:rPr>
        <w:t>.</w:t>
      </w:r>
      <w:r w:rsidRPr="0077708A">
        <w:rPr>
          <w:rFonts w:cs="Arial"/>
          <w:szCs w:val="22"/>
        </w:rPr>
        <w:t xml:space="preserve"> </w:t>
      </w:r>
    </w:p>
    <w:p w14:paraId="03C9277F"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Transfer from one (1) cycle to another</w:t>
      </w:r>
      <w:r>
        <w:rPr>
          <w:rFonts w:cs="Arial"/>
          <w:szCs w:val="22"/>
        </w:rPr>
        <w:t>.</w:t>
      </w:r>
      <w:r w:rsidRPr="0077708A">
        <w:rPr>
          <w:rFonts w:cs="Arial"/>
          <w:szCs w:val="22"/>
        </w:rPr>
        <w:t xml:space="preserve"> </w:t>
      </w:r>
    </w:p>
    <w:p w14:paraId="56FCEF87"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Phase association for the force-offs, and permissive periods</w:t>
      </w:r>
      <w:r>
        <w:rPr>
          <w:rFonts w:cs="Arial"/>
          <w:szCs w:val="22"/>
        </w:rPr>
        <w:t>.</w:t>
      </w:r>
      <w:r w:rsidRPr="0077708A">
        <w:rPr>
          <w:rFonts w:cs="Arial"/>
          <w:szCs w:val="22"/>
        </w:rPr>
        <w:t xml:space="preserve"> </w:t>
      </w:r>
    </w:p>
    <w:p w14:paraId="407E02D0"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Right-of-way termination</w:t>
      </w:r>
      <w:r>
        <w:rPr>
          <w:rFonts w:cs="Arial"/>
          <w:szCs w:val="22"/>
        </w:rPr>
        <w:t>.</w:t>
      </w:r>
      <w:r w:rsidRPr="0077708A">
        <w:rPr>
          <w:rFonts w:cs="Arial"/>
          <w:szCs w:val="22"/>
        </w:rPr>
        <w:t xml:space="preserve"> </w:t>
      </w:r>
    </w:p>
    <w:p w14:paraId="3D3ECE50"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Permissive periods</w:t>
      </w:r>
      <w:r>
        <w:rPr>
          <w:rFonts w:cs="Arial"/>
          <w:szCs w:val="22"/>
        </w:rPr>
        <w:t>.</w:t>
      </w:r>
      <w:r w:rsidRPr="0077708A">
        <w:rPr>
          <w:rFonts w:cs="Arial"/>
          <w:szCs w:val="22"/>
        </w:rPr>
        <w:t xml:space="preserve"> </w:t>
      </w:r>
    </w:p>
    <w:p w14:paraId="2D7DAA5B"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Closed loop system operation</w:t>
      </w:r>
      <w:r>
        <w:rPr>
          <w:rFonts w:cs="Arial"/>
          <w:szCs w:val="22"/>
        </w:rPr>
        <w:t>.</w:t>
      </w:r>
      <w:r w:rsidRPr="0077708A">
        <w:rPr>
          <w:rFonts w:cs="Arial"/>
          <w:szCs w:val="22"/>
        </w:rPr>
        <w:t xml:space="preserve"> </w:t>
      </w:r>
    </w:p>
    <w:p w14:paraId="48FD2FFD"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Time Base Coordination data base</w:t>
      </w:r>
      <w:r>
        <w:rPr>
          <w:rFonts w:cs="Arial"/>
          <w:szCs w:val="22"/>
        </w:rPr>
        <w:t>.</w:t>
      </w:r>
      <w:r w:rsidRPr="0077708A">
        <w:rPr>
          <w:rFonts w:cs="Arial"/>
          <w:szCs w:val="22"/>
        </w:rPr>
        <w:t xml:space="preserve"> </w:t>
      </w:r>
    </w:p>
    <w:p w14:paraId="3426C8F7"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Sync reference time</w:t>
      </w:r>
      <w:r>
        <w:rPr>
          <w:rFonts w:cs="Arial"/>
          <w:szCs w:val="22"/>
        </w:rPr>
        <w:t>.</w:t>
      </w:r>
    </w:p>
    <w:p w14:paraId="4EF86D38"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Unused green time</w:t>
      </w:r>
      <w:r>
        <w:rPr>
          <w:rFonts w:cs="Arial"/>
          <w:szCs w:val="22"/>
        </w:rPr>
        <w:t>.</w:t>
      </w:r>
      <w:r w:rsidRPr="0077708A">
        <w:rPr>
          <w:rFonts w:cs="Arial"/>
          <w:szCs w:val="22"/>
        </w:rPr>
        <w:t xml:space="preserve"> </w:t>
      </w:r>
    </w:p>
    <w:p w14:paraId="2B82CDBE" w14:textId="77777777" w:rsidR="0086117C" w:rsidRPr="0077708A" w:rsidRDefault="0086117C" w:rsidP="00847514">
      <w:pPr>
        <w:numPr>
          <w:ilvl w:val="0"/>
          <w:numId w:val="135"/>
        </w:numPr>
        <w:autoSpaceDE w:val="0"/>
        <w:autoSpaceDN w:val="0"/>
        <w:adjustRightInd w:val="0"/>
        <w:jc w:val="left"/>
        <w:rPr>
          <w:rFonts w:cs="Arial"/>
          <w:szCs w:val="22"/>
        </w:rPr>
      </w:pPr>
      <w:r>
        <w:rPr>
          <w:rFonts w:cs="Arial"/>
          <w:szCs w:val="22"/>
        </w:rPr>
        <w:t>Coordination plan structure.</w:t>
      </w:r>
    </w:p>
    <w:p w14:paraId="541BC80A" w14:textId="77777777" w:rsidR="0086117C" w:rsidRPr="0077708A" w:rsidRDefault="0086117C" w:rsidP="0086117C">
      <w:pPr>
        <w:autoSpaceDE w:val="0"/>
        <w:autoSpaceDN w:val="0"/>
        <w:adjustRightInd w:val="0"/>
        <w:rPr>
          <w:rFonts w:cs="Arial"/>
          <w:szCs w:val="22"/>
        </w:rPr>
      </w:pPr>
    </w:p>
    <w:p w14:paraId="48D6158D" w14:textId="77777777" w:rsidR="0086117C" w:rsidRPr="0077708A" w:rsidRDefault="0086117C" w:rsidP="00847514">
      <w:pPr>
        <w:numPr>
          <w:ilvl w:val="0"/>
          <w:numId w:val="145"/>
        </w:numPr>
        <w:autoSpaceDE w:val="0"/>
        <w:autoSpaceDN w:val="0"/>
        <w:adjustRightInd w:val="0"/>
        <w:rPr>
          <w:rFonts w:cs="Arial"/>
          <w:szCs w:val="22"/>
        </w:rPr>
      </w:pPr>
      <w:r w:rsidRPr="0077708A">
        <w:rPr>
          <w:rFonts w:cs="Arial"/>
          <w:szCs w:val="22"/>
        </w:rPr>
        <w:t>The closed loop system functionality of the controller unit shall include the following</w:t>
      </w:r>
      <w:r>
        <w:rPr>
          <w:rFonts w:cs="Arial"/>
          <w:szCs w:val="22"/>
        </w:rPr>
        <w:t>,</w:t>
      </w:r>
      <w:r w:rsidRPr="0077708A">
        <w:rPr>
          <w:rFonts w:cs="Arial"/>
          <w:szCs w:val="22"/>
        </w:rPr>
        <w:t xml:space="preserve"> as described in the NJDOT Specification EB-CL-2: </w:t>
      </w:r>
    </w:p>
    <w:p w14:paraId="5805ADF8" w14:textId="77777777" w:rsidR="0086117C" w:rsidRPr="0077708A" w:rsidRDefault="0086117C" w:rsidP="0086117C">
      <w:pPr>
        <w:autoSpaceDE w:val="0"/>
        <w:autoSpaceDN w:val="0"/>
        <w:adjustRightInd w:val="0"/>
        <w:ind w:left="360"/>
        <w:rPr>
          <w:rFonts w:cs="Arial"/>
          <w:szCs w:val="22"/>
        </w:rPr>
      </w:pPr>
    </w:p>
    <w:p w14:paraId="6CEFE493"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System Detection</w:t>
      </w:r>
      <w:r>
        <w:rPr>
          <w:rFonts w:cs="Arial"/>
          <w:szCs w:val="22"/>
        </w:rPr>
        <w:t>.</w:t>
      </w:r>
      <w:r w:rsidRPr="0077708A">
        <w:rPr>
          <w:rFonts w:cs="Arial"/>
          <w:szCs w:val="22"/>
        </w:rPr>
        <w:t xml:space="preserve"> </w:t>
      </w:r>
    </w:p>
    <w:p w14:paraId="4A20C14E"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Remote Reset</w:t>
      </w:r>
      <w:r>
        <w:rPr>
          <w:rFonts w:cs="Arial"/>
          <w:szCs w:val="22"/>
        </w:rPr>
        <w:t>.</w:t>
      </w:r>
      <w:r w:rsidRPr="0077708A">
        <w:rPr>
          <w:rFonts w:cs="Arial"/>
          <w:szCs w:val="22"/>
        </w:rPr>
        <w:t xml:space="preserve"> </w:t>
      </w:r>
    </w:p>
    <w:p w14:paraId="65A4A85F"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Security</w:t>
      </w:r>
      <w:r>
        <w:rPr>
          <w:rFonts w:cs="Arial"/>
          <w:szCs w:val="22"/>
        </w:rPr>
        <w:t>.</w:t>
      </w:r>
      <w:r w:rsidRPr="0077708A">
        <w:rPr>
          <w:rFonts w:cs="Arial"/>
          <w:szCs w:val="22"/>
        </w:rPr>
        <w:t xml:space="preserve"> </w:t>
      </w:r>
    </w:p>
    <w:p w14:paraId="78DC38F2"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Printout Capability</w:t>
      </w:r>
      <w:r>
        <w:rPr>
          <w:rFonts w:cs="Arial"/>
          <w:szCs w:val="22"/>
        </w:rPr>
        <w:t>.</w:t>
      </w:r>
      <w:r w:rsidRPr="0077708A">
        <w:rPr>
          <w:rFonts w:cs="Arial"/>
          <w:szCs w:val="22"/>
        </w:rPr>
        <w:t xml:space="preserve"> </w:t>
      </w:r>
    </w:p>
    <w:p w14:paraId="3381A675"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Coordinated Phase Control</w:t>
      </w:r>
      <w:r>
        <w:rPr>
          <w:rFonts w:cs="Arial"/>
          <w:szCs w:val="22"/>
        </w:rPr>
        <w:t>.</w:t>
      </w:r>
      <w:r w:rsidRPr="0077708A">
        <w:rPr>
          <w:rFonts w:cs="Arial"/>
          <w:szCs w:val="22"/>
        </w:rPr>
        <w:t xml:space="preserve"> </w:t>
      </w:r>
    </w:p>
    <w:p w14:paraId="0FDBAACD"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Reports</w:t>
      </w:r>
      <w:r>
        <w:rPr>
          <w:rFonts w:cs="Arial"/>
          <w:szCs w:val="22"/>
        </w:rPr>
        <w:t>.</w:t>
      </w:r>
      <w:r w:rsidRPr="0077708A">
        <w:rPr>
          <w:rFonts w:cs="Arial"/>
          <w:szCs w:val="22"/>
        </w:rPr>
        <w:t xml:space="preserve"> </w:t>
      </w:r>
    </w:p>
    <w:p w14:paraId="79343B35"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Uploading</w:t>
      </w:r>
      <w:r>
        <w:rPr>
          <w:rFonts w:cs="Arial"/>
          <w:szCs w:val="22"/>
        </w:rPr>
        <w:t>.</w:t>
      </w:r>
      <w:r w:rsidRPr="0077708A">
        <w:rPr>
          <w:rFonts w:cs="Arial"/>
          <w:szCs w:val="22"/>
        </w:rPr>
        <w:t xml:space="preserve"> </w:t>
      </w:r>
    </w:p>
    <w:p w14:paraId="63D05E0F"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Downloading</w:t>
      </w:r>
      <w:r>
        <w:rPr>
          <w:rFonts w:cs="Arial"/>
          <w:szCs w:val="22"/>
        </w:rPr>
        <w:t>.</w:t>
      </w:r>
      <w:r w:rsidRPr="0077708A">
        <w:rPr>
          <w:rFonts w:cs="Arial"/>
          <w:szCs w:val="22"/>
        </w:rPr>
        <w:t xml:space="preserve"> </w:t>
      </w:r>
    </w:p>
    <w:p w14:paraId="4BB53E64"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Data transfer</w:t>
      </w:r>
      <w:r>
        <w:rPr>
          <w:rFonts w:cs="Arial"/>
          <w:szCs w:val="22"/>
        </w:rPr>
        <w:t>.</w:t>
      </w:r>
      <w:r w:rsidRPr="0077708A">
        <w:rPr>
          <w:rFonts w:cs="Arial"/>
          <w:szCs w:val="22"/>
        </w:rPr>
        <w:t xml:space="preserve"> </w:t>
      </w:r>
    </w:p>
    <w:p w14:paraId="03274D1C"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Cycles</w:t>
      </w:r>
      <w:r>
        <w:rPr>
          <w:rFonts w:cs="Arial"/>
          <w:szCs w:val="22"/>
        </w:rPr>
        <w:t>.</w:t>
      </w:r>
      <w:r w:rsidRPr="0077708A">
        <w:rPr>
          <w:rFonts w:cs="Arial"/>
          <w:szCs w:val="22"/>
        </w:rPr>
        <w:t xml:space="preserve"> </w:t>
      </w:r>
    </w:p>
    <w:p w14:paraId="15C5E94A"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Splits</w:t>
      </w:r>
      <w:r>
        <w:rPr>
          <w:rFonts w:cs="Arial"/>
          <w:szCs w:val="22"/>
        </w:rPr>
        <w:t>.</w:t>
      </w:r>
      <w:r w:rsidRPr="0077708A">
        <w:rPr>
          <w:rFonts w:cs="Arial"/>
          <w:szCs w:val="22"/>
        </w:rPr>
        <w:t xml:space="preserve"> </w:t>
      </w:r>
    </w:p>
    <w:p w14:paraId="6493859D"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Offset</w:t>
      </w:r>
      <w:r>
        <w:rPr>
          <w:rFonts w:cs="Arial"/>
          <w:szCs w:val="22"/>
        </w:rPr>
        <w:t>.</w:t>
      </w:r>
      <w:r w:rsidRPr="0077708A">
        <w:rPr>
          <w:rFonts w:cs="Arial"/>
          <w:szCs w:val="22"/>
        </w:rPr>
        <w:t xml:space="preserve"> </w:t>
      </w:r>
    </w:p>
    <w:p w14:paraId="0A79BEB1"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Flash</w:t>
      </w:r>
      <w:r>
        <w:rPr>
          <w:rFonts w:cs="Arial"/>
          <w:szCs w:val="22"/>
        </w:rPr>
        <w:t>.</w:t>
      </w:r>
      <w:r w:rsidRPr="0077708A">
        <w:rPr>
          <w:rFonts w:cs="Arial"/>
          <w:szCs w:val="22"/>
        </w:rPr>
        <w:t xml:space="preserve"> </w:t>
      </w:r>
    </w:p>
    <w:p w14:paraId="7B9539EE"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Free</w:t>
      </w:r>
      <w:r>
        <w:rPr>
          <w:rFonts w:cs="Arial"/>
          <w:szCs w:val="22"/>
        </w:rPr>
        <w:t>.</w:t>
      </w:r>
      <w:r w:rsidRPr="0077708A">
        <w:rPr>
          <w:rFonts w:cs="Arial"/>
          <w:szCs w:val="22"/>
        </w:rPr>
        <w:t xml:space="preserve"> </w:t>
      </w:r>
    </w:p>
    <w:p w14:paraId="26DC510E"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Preemption</w:t>
      </w:r>
      <w:r>
        <w:rPr>
          <w:rFonts w:cs="Arial"/>
          <w:szCs w:val="22"/>
        </w:rPr>
        <w:t>.</w:t>
      </w:r>
    </w:p>
    <w:p w14:paraId="6D1E47A5" w14:textId="77777777" w:rsidR="0086117C" w:rsidRPr="0077708A" w:rsidRDefault="0086117C" w:rsidP="00847514">
      <w:pPr>
        <w:numPr>
          <w:ilvl w:val="0"/>
          <w:numId w:val="135"/>
        </w:numPr>
        <w:autoSpaceDE w:val="0"/>
        <w:autoSpaceDN w:val="0"/>
        <w:adjustRightInd w:val="0"/>
        <w:jc w:val="left"/>
        <w:rPr>
          <w:rFonts w:cs="Arial"/>
          <w:szCs w:val="22"/>
        </w:rPr>
      </w:pPr>
      <w:r w:rsidRPr="0077708A">
        <w:rPr>
          <w:rFonts w:cs="Arial"/>
          <w:szCs w:val="22"/>
        </w:rPr>
        <w:t xml:space="preserve">Time clock correction. </w:t>
      </w:r>
    </w:p>
    <w:p w14:paraId="3DAF82AC" w14:textId="77777777" w:rsidR="0086117C" w:rsidRPr="0077708A" w:rsidRDefault="0086117C" w:rsidP="0086117C">
      <w:pPr>
        <w:autoSpaceDE w:val="0"/>
        <w:autoSpaceDN w:val="0"/>
        <w:adjustRightInd w:val="0"/>
        <w:rPr>
          <w:rFonts w:cs="Arial"/>
          <w:szCs w:val="22"/>
        </w:rPr>
      </w:pPr>
    </w:p>
    <w:p w14:paraId="1134D289" w14:textId="77777777" w:rsidR="0086117C" w:rsidRPr="0077708A" w:rsidRDefault="0086117C" w:rsidP="0086117C">
      <w:pPr>
        <w:pStyle w:val="Heading2"/>
      </w:pPr>
      <w:bookmarkStart w:id="478" w:name="_Toc223420202"/>
      <w:bookmarkStart w:id="479" w:name="_Toc224448197"/>
      <w:bookmarkStart w:id="480" w:name="_Toc290287198"/>
      <w:bookmarkStart w:id="481" w:name="_Toc429127665"/>
      <w:bookmarkStart w:id="482" w:name="_Toc494897533"/>
      <w:bookmarkStart w:id="483" w:name="_Toc10463338"/>
      <w:r w:rsidRPr="0077708A">
        <w:t>TRAINING</w:t>
      </w:r>
      <w:bookmarkEnd w:id="478"/>
      <w:bookmarkEnd w:id="479"/>
      <w:bookmarkEnd w:id="480"/>
      <w:bookmarkEnd w:id="481"/>
      <w:bookmarkEnd w:id="482"/>
      <w:bookmarkEnd w:id="483"/>
      <w:r w:rsidRPr="0077708A">
        <w:t xml:space="preserve"> </w:t>
      </w:r>
    </w:p>
    <w:p w14:paraId="327D8146" w14:textId="77777777" w:rsidR="0086117C" w:rsidRDefault="0086117C" w:rsidP="0086117C">
      <w:pPr>
        <w:autoSpaceDE w:val="0"/>
        <w:autoSpaceDN w:val="0"/>
        <w:adjustRightInd w:val="0"/>
        <w:outlineLvl w:val="2"/>
        <w:rPr>
          <w:rFonts w:cs="Arial"/>
          <w:b/>
          <w:bCs/>
          <w:szCs w:val="22"/>
        </w:rPr>
      </w:pPr>
    </w:p>
    <w:p w14:paraId="13D53A6A" w14:textId="77777777" w:rsidR="0061554A" w:rsidRDefault="0061554A" w:rsidP="0086117C">
      <w:pPr>
        <w:autoSpaceDE w:val="0"/>
        <w:autoSpaceDN w:val="0"/>
        <w:adjustRightInd w:val="0"/>
        <w:outlineLvl w:val="2"/>
        <w:rPr>
          <w:rFonts w:cs="Arial"/>
          <w:bCs/>
          <w:szCs w:val="22"/>
        </w:rPr>
      </w:pPr>
      <w:bookmarkStart w:id="484" w:name="_Toc10463339"/>
      <w:r>
        <w:rPr>
          <w:rFonts w:cs="Arial"/>
          <w:bCs/>
          <w:szCs w:val="22"/>
        </w:rPr>
        <w:t>All training spe</w:t>
      </w:r>
      <w:r w:rsidR="00C43F67">
        <w:rPr>
          <w:rFonts w:cs="Arial"/>
          <w:bCs/>
          <w:szCs w:val="22"/>
        </w:rPr>
        <w:t xml:space="preserve">cified in this section shall be </w:t>
      </w:r>
      <w:r w:rsidR="004100E5">
        <w:rPr>
          <w:rFonts w:cs="Arial"/>
          <w:bCs/>
          <w:szCs w:val="22"/>
        </w:rPr>
        <w:t>provided as purchased by Using Agencies and is not inclusive of that</w:t>
      </w:r>
      <w:r w:rsidR="00A97D4D">
        <w:rPr>
          <w:rFonts w:cs="Arial"/>
          <w:bCs/>
          <w:szCs w:val="22"/>
        </w:rPr>
        <w:t xml:space="preserve"> </w:t>
      </w:r>
      <w:r>
        <w:rPr>
          <w:rFonts w:cs="Arial"/>
          <w:bCs/>
          <w:szCs w:val="22"/>
        </w:rPr>
        <w:t xml:space="preserve">training </w:t>
      </w:r>
      <w:r w:rsidR="00A97D4D">
        <w:rPr>
          <w:rFonts w:cs="Arial"/>
          <w:bCs/>
          <w:szCs w:val="22"/>
        </w:rPr>
        <w:t xml:space="preserve">required at time of </w:t>
      </w:r>
      <w:r>
        <w:rPr>
          <w:rFonts w:cs="Arial"/>
          <w:bCs/>
          <w:szCs w:val="22"/>
        </w:rPr>
        <w:t>installation as</w:t>
      </w:r>
      <w:r w:rsidR="00C43F67">
        <w:rPr>
          <w:rFonts w:cs="Arial"/>
          <w:bCs/>
          <w:szCs w:val="22"/>
        </w:rPr>
        <w:t xml:space="preserve"> per </w:t>
      </w:r>
      <w:r>
        <w:rPr>
          <w:rFonts w:cs="Arial"/>
          <w:bCs/>
          <w:szCs w:val="22"/>
        </w:rPr>
        <w:t>Section</w:t>
      </w:r>
      <w:r w:rsidR="00A97D4D">
        <w:rPr>
          <w:rFonts w:cs="Arial"/>
          <w:bCs/>
          <w:szCs w:val="22"/>
        </w:rPr>
        <w:t xml:space="preserve"> 3.13.</w:t>
      </w:r>
      <w:r w:rsidR="00C43F67">
        <w:rPr>
          <w:rFonts w:cs="Arial"/>
          <w:bCs/>
          <w:szCs w:val="22"/>
        </w:rPr>
        <w:t>7, Section 3.14.7, and Section 3.17.7.</w:t>
      </w:r>
      <w:bookmarkEnd w:id="484"/>
      <w:r>
        <w:rPr>
          <w:rFonts w:cs="Arial"/>
          <w:bCs/>
          <w:szCs w:val="22"/>
        </w:rPr>
        <w:t xml:space="preserve"> </w:t>
      </w:r>
    </w:p>
    <w:p w14:paraId="762EC221" w14:textId="77777777" w:rsidR="00C43F67" w:rsidRPr="00C3269F" w:rsidRDefault="00C43F67" w:rsidP="0086117C">
      <w:pPr>
        <w:autoSpaceDE w:val="0"/>
        <w:autoSpaceDN w:val="0"/>
        <w:adjustRightInd w:val="0"/>
        <w:outlineLvl w:val="2"/>
        <w:rPr>
          <w:rFonts w:cs="Arial"/>
          <w:bCs/>
          <w:szCs w:val="22"/>
        </w:rPr>
      </w:pPr>
    </w:p>
    <w:p w14:paraId="7ADA7315" w14:textId="77777777" w:rsidR="0086117C" w:rsidRDefault="0086117C" w:rsidP="0086117C">
      <w:pPr>
        <w:pStyle w:val="Heading3"/>
      </w:pPr>
      <w:bookmarkStart w:id="485" w:name="_Toc223420203"/>
      <w:bookmarkStart w:id="486" w:name="_Toc224448198"/>
      <w:bookmarkStart w:id="487" w:name="_Toc290287199"/>
      <w:bookmarkStart w:id="488" w:name="_Toc429127666"/>
      <w:bookmarkStart w:id="489" w:name="_Toc494897534"/>
      <w:bookmarkStart w:id="490" w:name="_Toc10463340"/>
      <w:r w:rsidRPr="00A40810">
        <w:t>MAINTENANCE PERSONNEL TRAINING – CONTROLLER</w:t>
      </w:r>
      <w:bookmarkEnd w:id="485"/>
      <w:bookmarkEnd w:id="486"/>
      <w:bookmarkEnd w:id="487"/>
      <w:bookmarkEnd w:id="488"/>
      <w:bookmarkEnd w:id="489"/>
      <w:bookmarkEnd w:id="490"/>
    </w:p>
    <w:p w14:paraId="297DD9A7" w14:textId="77777777" w:rsidR="0086117C" w:rsidRDefault="0086117C" w:rsidP="006B7DF1">
      <w:pPr>
        <w:rPr>
          <w:rFonts w:cs="Arial"/>
        </w:rPr>
      </w:pPr>
      <w:r w:rsidRPr="00931065">
        <w:rPr>
          <w:rFonts w:cs="Arial"/>
        </w:rPr>
        <w:t>(Price Lines 5, 6, 9, 10, 13</w:t>
      </w:r>
      <w:r w:rsidR="00CC3D3E" w:rsidRPr="00931065">
        <w:rPr>
          <w:rFonts w:cs="Arial"/>
        </w:rPr>
        <w:t>, 14</w:t>
      </w:r>
      <w:r w:rsidRPr="00931065">
        <w:rPr>
          <w:rFonts w:cs="Arial"/>
        </w:rPr>
        <w:t xml:space="preserve">, </w:t>
      </w:r>
      <w:r w:rsidR="005A4239">
        <w:rPr>
          <w:rFonts w:cs="Arial"/>
        </w:rPr>
        <w:t>65, 66, 67, 68</w:t>
      </w:r>
      <w:r w:rsidR="00CC5CDA">
        <w:rPr>
          <w:rFonts w:cs="Arial"/>
        </w:rPr>
        <w:t>,</w:t>
      </w:r>
      <w:r w:rsidR="005A4239">
        <w:rPr>
          <w:rFonts w:cs="Arial"/>
        </w:rPr>
        <w:t xml:space="preserve"> </w:t>
      </w:r>
      <w:r w:rsidR="00CC5CDA">
        <w:rPr>
          <w:rFonts w:cs="Arial"/>
        </w:rPr>
        <w:t>73</w:t>
      </w:r>
      <w:r w:rsidRPr="00931065">
        <w:rPr>
          <w:rFonts w:cs="Arial"/>
        </w:rPr>
        <w:t>)</w:t>
      </w:r>
    </w:p>
    <w:p w14:paraId="5C139A3B" w14:textId="77777777" w:rsidR="00CC3D3E" w:rsidRPr="00931065" w:rsidRDefault="00CC3D3E" w:rsidP="0086117C">
      <w:pPr>
        <w:rPr>
          <w:rFonts w:cs="Arial"/>
        </w:rPr>
      </w:pPr>
    </w:p>
    <w:p w14:paraId="7710BCF8" w14:textId="77777777" w:rsidR="0086117C" w:rsidRPr="00071253" w:rsidRDefault="0086117C" w:rsidP="00847514">
      <w:pPr>
        <w:numPr>
          <w:ilvl w:val="0"/>
          <w:numId w:val="146"/>
        </w:numPr>
        <w:autoSpaceDE w:val="0"/>
        <w:autoSpaceDN w:val="0"/>
        <w:adjustRightInd w:val="0"/>
        <w:rPr>
          <w:rFonts w:cs="Arial"/>
          <w:szCs w:val="22"/>
        </w:rPr>
      </w:pPr>
      <w:r w:rsidRPr="00071253">
        <w:rPr>
          <w:rFonts w:cs="Arial"/>
          <w:szCs w:val="22"/>
        </w:rPr>
        <w:t>Controller Training</w:t>
      </w:r>
      <w:r>
        <w:rPr>
          <w:rFonts w:cs="Arial"/>
          <w:szCs w:val="22"/>
        </w:rPr>
        <w:t xml:space="preserve"> (Price Lines 5, 9, 13)</w:t>
      </w:r>
    </w:p>
    <w:p w14:paraId="582E79BE" w14:textId="77777777" w:rsidR="0086117C" w:rsidRPr="0077708A" w:rsidRDefault="0086117C" w:rsidP="0086117C">
      <w:pPr>
        <w:autoSpaceDE w:val="0"/>
        <w:autoSpaceDN w:val="0"/>
        <w:adjustRightInd w:val="0"/>
        <w:rPr>
          <w:rFonts w:cs="Arial"/>
          <w:szCs w:val="22"/>
        </w:rPr>
      </w:pPr>
    </w:p>
    <w:p w14:paraId="0A014D69" w14:textId="77777777" w:rsidR="0086117C" w:rsidRPr="0077708A" w:rsidRDefault="0086117C" w:rsidP="00847514">
      <w:pPr>
        <w:numPr>
          <w:ilvl w:val="0"/>
          <w:numId w:val="147"/>
        </w:numPr>
        <w:autoSpaceDE w:val="0"/>
        <w:autoSpaceDN w:val="0"/>
        <w:adjustRightInd w:val="0"/>
        <w:jc w:val="left"/>
        <w:rPr>
          <w:rFonts w:cs="Arial"/>
          <w:szCs w:val="22"/>
        </w:rPr>
      </w:pPr>
      <w:r>
        <w:rPr>
          <w:rFonts w:cs="Arial"/>
          <w:szCs w:val="22"/>
        </w:rPr>
        <w:lastRenderedPageBreak/>
        <w:t xml:space="preserve">Controller </w:t>
      </w:r>
      <w:r w:rsidRPr="0077708A">
        <w:rPr>
          <w:rFonts w:cs="Arial"/>
          <w:szCs w:val="22"/>
        </w:rPr>
        <w:t xml:space="preserve">training shall </w:t>
      </w:r>
      <w:r>
        <w:rPr>
          <w:rFonts w:cs="Arial"/>
          <w:szCs w:val="22"/>
        </w:rPr>
        <w:t>include</w:t>
      </w:r>
      <w:r w:rsidRPr="0077708A">
        <w:rPr>
          <w:rFonts w:cs="Arial"/>
          <w:szCs w:val="22"/>
        </w:rPr>
        <w:t xml:space="preserve"> the following</w:t>
      </w:r>
      <w:r>
        <w:rPr>
          <w:rFonts w:cs="Arial"/>
          <w:szCs w:val="22"/>
        </w:rPr>
        <w:t>:</w:t>
      </w:r>
    </w:p>
    <w:p w14:paraId="6F037162" w14:textId="77777777" w:rsidR="0086117C" w:rsidRPr="0077708A" w:rsidRDefault="0086117C" w:rsidP="0086117C">
      <w:pPr>
        <w:autoSpaceDE w:val="0"/>
        <w:autoSpaceDN w:val="0"/>
        <w:adjustRightInd w:val="0"/>
        <w:ind w:left="1440"/>
        <w:rPr>
          <w:rFonts w:cs="Arial"/>
          <w:szCs w:val="22"/>
        </w:rPr>
      </w:pPr>
    </w:p>
    <w:p w14:paraId="7221BE4D" w14:textId="77777777" w:rsidR="0086117C" w:rsidRPr="0077708A" w:rsidRDefault="0086117C" w:rsidP="0086117C">
      <w:pPr>
        <w:autoSpaceDE w:val="0"/>
        <w:autoSpaceDN w:val="0"/>
        <w:adjustRightInd w:val="0"/>
        <w:ind w:left="1440"/>
        <w:rPr>
          <w:rFonts w:cs="Arial"/>
          <w:szCs w:val="22"/>
        </w:rPr>
      </w:pPr>
    </w:p>
    <w:p w14:paraId="138E7A00" w14:textId="77777777" w:rsidR="0086117C" w:rsidRPr="0077708A" w:rsidRDefault="0086117C" w:rsidP="0086117C">
      <w:pPr>
        <w:autoSpaceDE w:val="0"/>
        <w:autoSpaceDN w:val="0"/>
        <w:adjustRightInd w:val="0"/>
        <w:ind w:left="1440"/>
        <w:rPr>
          <w:rFonts w:cs="Arial"/>
          <w:szCs w:val="22"/>
        </w:rPr>
      </w:pPr>
      <w:r w:rsidRPr="0077708A">
        <w:rPr>
          <w:rFonts w:cs="Arial"/>
          <w:szCs w:val="22"/>
        </w:rPr>
        <w:t>There shall be three (3)</w:t>
      </w:r>
      <w:r w:rsidR="00AD69AB">
        <w:rPr>
          <w:rFonts w:cs="Arial"/>
          <w:szCs w:val="22"/>
        </w:rPr>
        <w:t>,</w:t>
      </w:r>
      <w:r w:rsidRPr="0077708A">
        <w:rPr>
          <w:rFonts w:cs="Arial"/>
          <w:szCs w:val="22"/>
        </w:rPr>
        <w:t xml:space="preserve"> two (2) day</w:t>
      </w:r>
      <w:r w:rsidR="00AD69AB">
        <w:rPr>
          <w:rFonts w:cs="Arial"/>
          <w:szCs w:val="22"/>
        </w:rPr>
        <w:t>,</w:t>
      </w:r>
      <w:r w:rsidRPr="0077708A">
        <w:rPr>
          <w:rFonts w:cs="Arial"/>
          <w:szCs w:val="22"/>
        </w:rPr>
        <w:t xml:space="preserve"> minimum five (5) hours per day</w:t>
      </w:r>
      <w:r w:rsidR="00AD69AB">
        <w:rPr>
          <w:rFonts w:cs="Arial"/>
          <w:szCs w:val="22"/>
        </w:rPr>
        <w:t>,</w:t>
      </w:r>
      <w:r w:rsidRPr="0077708A">
        <w:rPr>
          <w:rFonts w:cs="Arial"/>
          <w:szCs w:val="22"/>
        </w:rPr>
        <w:t xml:space="preserve"> hands on training sessions for </w:t>
      </w:r>
      <w:r>
        <w:rPr>
          <w:rFonts w:cs="Arial"/>
          <w:szCs w:val="22"/>
        </w:rPr>
        <w:t>Using Agency</w:t>
      </w:r>
      <w:r w:rsidRPr="0077708A">
        <w:rPr>
          <w:rFonts w:cs="Arial"/>
          <w:szCs w:val="22"/>
        </w:rPr>
        <w:t xml:space="preserve"> maintenance personnel. At a minimum the training shall cover using the controller and laptop software for programming, complete operational and maintenance techniques, signal controller theory, programming including in depth coordination, preemption and detection programming and laptop software for the respective bid controller unit.</w:t>
      </w:r>
    </w:p>
    <w:p w14:paraId="5BEB0660" w14:textId="77777777" w:rsidR="0086117C" w:rsidRPr="0077708A" w:rsidRDefault="0086117C" w:rsidP="0086117C">
      <w:pPr>
        <w:autoSpaceDE w:val="0"/>
        <w:autoSpaceDN w:val="0"/>
        <w:adjustRightInd w:val="0"/>
        <w:ind w:left="1440"/>
        <w:rPr>
          <w:rFonts w:cs="Arial"/>
          <w:szCs w:val="22"/>
        </w:rPr>
      </w:pPr>
    </w:p>
    <w:p w14:paraId="62606970" w14:textId="77777777" w:rsidR="0086117C" w:rsidRPr="0077708A" w:rsidRDefault="0086117C" w:rsidP="00847514">
      <w:pPr>
        <w:numPr>
          <w:ilvl w:val="0"/>
          <w:numId w:val="147"/>
        </w:numPr>
        <w:autoSpaceDE w:val="0"/>
        <w:autoSpaceDN w:val="0"/>
        <w:adjustRightInd w:val="0"/>
        <w:rPr>
          <w:rFonts w:cs="Arial"/>
          <w:szCs w:val="22"/>
        </w:rPr>
      </w:pPr>
      <w:r w:rsidRPr="0077708A">
        <w:rPr>
          <w:rFonts w:cs="Arial"/>
          <w:szCs w:val="22"/>
        </w:rPr>
        <w:t xml:space="preserve">The training shall be provided each year to </w:t>
      </w:r>
      <w:r>
        <w:rPr>
          <w:rFonts w:cs="Arial"/>
          <w:szCs w:val="22"/>
        </w:rPr>
        <w:t xml:space="preserve">Using Agency </w:t>
      </w:r>
      <w:r w:rsidRPr="0077708A">
        <w:rPr>
          <w:rFonts w:cs="Arial"/>
          <w:szCs w:val="22"/>
        </w:rPr>
        <w:t xml:space="preserve">operations and maintenance personnel at a facility to be provided by the </w:t>
      </w:r>
      <w:r>
        <w:rPr>
          <w:rFonts w:cs="Arial"/>
          <w:szCs w:val="22"/>
        </w:rPr>
        <w:t>Vendor {Contractor}</w:t>
      </w:r>
      <w:r w:rsidRPr="0077708A">
        <w:rPr>
          <w:rFonts w:cs="Arial"/>
          <w:szCs w:val="22"/>
        </w:rPr>
        <w:t xml:space="preserve"> in the State of New Jersey</w:t>
      </w:r>
      <w:r>
        <w:rPr>
          <w:rFonts w:cs="Arial"/>
          <w:szCs w:val="22"/>
        </w:rPr>
        <w:t>.</w:t>
      </w:r>
    </w:p>
    <w:p w14:paraId="27B9E25A" w14:textId="77777777" w:rsidR="0086117C" w:rsidRPr="0077708A" w:rsidRDefault="0086117C" w:rsidP="0086117C">
      <w:pPr>
        <w:autoSpaceDE w:val="0"/>
        <w:autoSpaceDN w:val="0"/>
        <w:adjustRightInd w:val="0"/>
        <w:ind w:left="360" w:firstLine="360"/>
        <w:rPr>
          <w:rFonts w:cs="Arial"/>
          <w:szCs w:val="22"/>
        </w:rPr>
      </w:pPr>
    </w:p>
    <w:p w14:paraId="212D696B" w14:textId="77777777" w:rsidR="0086117C" w:rsidRDefault="0086117C" w:rsidP="00847514">
      <w:pPr>
        <w:numPr>
          <w:ilvl w:val="0"/>
          <w:numId w:val="147"/>
        </w:numPr>
        <w:autoSpaceDE w:val="0"/>
        <w:autoSpaceDN w:val="0"/>
        <w:adjustRightInd w:val="0"/>
        <w:rPr>
          <w:rFonts w:cs="Arial"/>
          <w:szCs w:val="22"/>
        </w:rPr>
      </w:pPr>
      <w:r>
        <w:rPr>
          <w:rFonts w:cs="Arial"/>
          <w:szCs w:val="22"/>
        </w:rPr>
        <w:t>Prior to the scheduled training, a</w:t>
      </w:r>
      <w:r w:rsidRPr="0077708A">
        <w:rPr>
          <w:rFonts w:cs="Arial"/>
          <w:szCs w:val="22"/>
        </w:rPr>
        <w:t xml:space="preserve"> syllabus for the training</w:t>
      </w:r>
      <w:r>
        <w:rPr>
          <w:rFonts w:cs="Arial"/>
          <w:szCs w:val="22"/>
        </w:rPr>
        <w:t>,</w:t>
      </w:r>
      <w:r w:rsidRPr="0077708A">
        <w:rPr>
          <w:rFonts w:cs="Arial"/>
          <w:szCs w:val="22"/>
        </w:rPr>
        <w:t xml:space="preserve"> as well as the training facility </w:t>
      </w:r>
      <w:r>
        <w:rPr>
          <w:rFonts w:cs="Arial"/>
          <w:szCs w:val="22"/>
        </w:rPr>
        <w:t xml:space="preserve">location </w:t>
      </w:r>
      <w:r w:rsidRPr="0077708A">
        <w:rPr>
          <w:rFonts w:cs="Arial"/>
          <w:szCs w:val="22"/>
        </w:rPr>
        <w:t>shall be provided for each type of controller. The training shall</w:t>
      </w:r>
      <w:r>
        <w:rPr>
          <w:rFonts w:cs="Arial"/>
          <w:szCs w:val="22"/>
        </w:rPr>
        <w:t>,</w:t>
      </w:r>
      <w:r w:rsidRPr="0077708A">
        <w:rPr>
          <w:rFonts w:cs="Arial"/>
          <w:szCs w:val="22"/>
        </w:rPr>
        <w:t xml:space="preserve"> at a minimum include an explanation of circuitry, operation, maintenance and troubleshooting of the </w:t>
      </w:r>
      <w:r>
        <w:rPr>
          <w:rFonts w:cs="Arial"/>
          <w:szCs w:val="22"/>
        </w:rPr>
        <w:t>offered</w:t>
      </w:r>
      <w:r w:rsidRPr="0077708A">
        <w:rPr>
          <w:rFonts w:cs="Arial"/>
          <w:szCs w:val="22"/>
        </w:rPr>
        <w:t xml:space="preserve"> controller unit for a minimum of </w:t>
      </w:r>
      <w:r w:rsidR="00EB0024">
        <w:rPr>
          <w:rFonts w:cs="Arial"/>
          <w:szCs w:val="22"/>
        </w:rPr>
        <w:t xml:space="preserve">fifteen (15) </w:t>
      </w:r>
      <w:r w:rsidRPr="0077708A">
        <w:rPr>
          <w:rFonts w:cs="Arial"/>
          <w:szCs w:val="22"/>
        </w:rPr>
        <w:t xml:space="preserve">people per session. In addition, laptop software training shall include but is not limited to upload/download and timing changes. </w:t>
      </w:r>
      <w:r>
        <w:rPr>
          <w:rFonts w:cs="Arial"/>
          <w:szCs w:val="22"/>
        </w:rPr>
        <w:t xml:space="preserve"> </w:t>
      </w:r>
    </w:p>
    <w:p w14:paraId="6631F5BA" w14:textId="77777777" w:rsidR="0086117C" w:rsidRDefault="0086117C" w:rsidP="0086117C">
      <w:pPr>
        <w:autoSpaceDE w:val="0"/>
        <w:autoSpaceDN w:val="0"/>
        <w:adjustRightInd w:val="0"/>
        <w:ind w:left="1440"/>
        <w:rPr>
          <w:rFonts w:cs="Arial"/>
          <w:szCs w:val="22"/>
        </w:rPr>
      </w:pPr>
    </w:p>
    <w:p w14:paraId="25ACC1D4" w14:textId="77777777" w:rsidR="0086117C" w:rsidRPr="0077708A" w:rsidRDefault="0086117C" w:rsidP="0086117C">
      <w:pPr>
        <w:autoSpaceDE w:val="0"/>
        <w:autoSpaceDN w:val="0"/>
        <w:adjustRightInd w:val="0"/>
        <w:ind w:left="1440"/>
        <w:rPr>
          <w:rFonts w:cs="Arial"/>
          <w:szCs w:val="22"/>
        </w:rPr>
      </w:pPr>
      <w:r w:rsidRPr="0077708A">
        <w:rPr>
          <w:rFonts w:cs="Arial"/>
          <w:szCs w:val="22"/>
        </w:rPr>
        <w:t>Controller manuals and laptop software shall be supplied to each participant at no additional cost</w:t>
      </w:r>
      <w:r>
        <w:rPr>
          <w:rFonts w:cs="Arial"/>
          <w:szCs w:val="22"/>
        </w:rPr>
        <w:t>.</w:t>
      </w:r>
    </w:p>
    <w:p w14:paraId="6F94B303" w14:textId="77777777" w:rsidR="0086117C" w:rsidRPr="0077708A" w:rsidRDefault="0086117C" w:rsidP="0086117C">
      <w:pPr>
        <w:autoSpaceDE w:val="0"/>
        <w:autoSpaceDN w:val="0"/>
        <w:adjustRightInd w:val="0"/>
        <w:ind w:left="360" w:firstLine="360"/>
        <w:rPr>
          <w:rFonts w:cs="Arial"/>
          <w:szCs w:val="22"/>
        </w:rPr>
      </w:pPr>
    </w:p>
    <w:p w14:paraId="36A4617E" w14:textId="77777777" w:rsidR="0086117C" w:rsidRPr="0077708A" w:rsidRDefault="0086117C" w:rsidP="00847514">
      <w:pPr>
        <w:numPr>
          <w:ilvl w:val="0"/>
          <w:numId w:val="147"/>
        </w:numPr>
        <w:autoSpaceDE w:val="0"/>
        <w:autoSpaceDN w:val="0"/>
        <w:adjustRightInd w:val="0"/>
        <w:rPr>
          <w:rFonts w:cs="Arial"/>
          <w:szCs w:val="22"/>
        </w:rPr>
      </w:pPr>
      <w:r w:rsidRPr="0077708A">
        <w:rPr>
          <w:rFonts w:cs="Arial"/>
          <w:szCs w:val="22"/>
        </w:rPr>
        <w:t xml:space="preserve">The training dates, times and place shall be approved by the </w:t>
      </w:r>
      <w:r>
        <w:rPr>
          <w:rFonts w:cs="Arial"/>
          <w:szCs w:val="22"/>
        </w:rPr>
        <w:t>Using Agency.</w:t>
      </w:r>
    </w:p>
    <w:p w14:paraId="5B3CEBB9" w14:textId="77777777" w:rsidR="0086117C" w:rsidRPr="0077708A" w:rsidRDefault="0086117C" w:rsidP="0086117C">
      <w:pPr>
        <w:autoSpaceDE w:val="0"/>
        <w:autoSpaceDN w:val="0"/>
        <w:adjustRightInd w:val="0"/>
        <w:rPr>
          <w:rFonts w:ascii="TimesNewRoman,Bold" w:hAnsi="TimesNewRoman,Bold" w:cs="TimesNewRoman,Bold"/>
          <w:b/>
          <w:bCs/>
          <w:color w:val="000000"/>
          <w:szCs w:val="22"/>
        </w:rPr>
      </w:pPr>
    </w:p>
    <w:p w14:paraId="4B2C06F3" w14:textId="77777777" w:rsidR="0086117C" w:rsidRPr="00F519D0" w:rsidRDefault="0086117C" w:rsidP="00847514">
      <w:pPr>
        <w:numPr>
          <w:ilvl w:val="0"/>
          <w:numId w:val="146"/>
        </w:numPr>
        <w:autoSpaceDE w:val="0"/>
        <w:autoSpaceDN w:val="0"/>
        <w:adjustRightInd w:val="0"/>
        <w:rPr>
          <w:rFonts w:cs="Arial"/>
          <w:szCs w:val="22"/>
        </w:rPr>
      </w:pPr>
      <w:r w:rsidRPr="00071253">
        <w:rPr>
          <w:rFonts w:cs="Arial"/>
          <w:szCs w:val="22"/>
        </w:rPr>
        <w:t>Controller Assembly Training</w:t>
      </w:r>
      <w:r>
        <w:rPr>
          <w:rFonts w:cs="Arial"/>
          <w:szCs w:val="22"/>
        </w:rPr>
        <w:t xml:space="preserve"> (P</w:t>
      </w:r>
      <w:r w:rsidR="00C93C03">
        <w:rPr>
          <w:rFonts w:cs="Arial"/>
          <w:szCs w:val="22"/>
        </w:rPr>
        <w:t>rice</w:t>
      </w:r>
      <w:r>
        <w:rPr>
          <w:rFonts w:cs="Arial"/>
          <w:szCs w:val="22"/>
        </w:rPr>
        <w:t xml:space="preserve"> L</w:t>
      </w:r>
      <w:r w:rsidR="00C93C03">
        <w:rPr>
          <w:rFonts w:cs="Arial"/>
          <w:szCs w:val="22"/>
        </w:rPr>
        <w:t>ines</w:t>
      </w:r>
      <w:r>
        <w:rPr>
          <w:rFonts w:cs="Arial"/>
          <w:szCs w:val="22"/>
        </w:rPr>
        <w:t xml:space="preserve"> 6, 10, 14)</w:t>
      </w:r>
    </w:p>
    <w:p w14:paraId="731383F2" w14:textId="77777777" w:rsidR="0086117C" w:rsidRPr="0077708A" w:rsidRDefault="0086117C" w:rsidP="0086117C">
      <w:pPr>
        <w:autoSpaceDE w:val="0"/>
        <w:autoSpaceDN w:val="0"/>
        <w:adjustRightInd w:val="0"/>
        <w:ind w:left="720"/>
        <w:rPr>
          <w:rFonts w:cs="Arial"/>
          <w:szCs w:val="22"/>
        </w:rPr>
      </w:pPr>
    </w:p>
    <w:p w14:paraId="4EB9DBCA" w14:textId="77777777" w:rsidR="0086117C" w:rsidRPr="0077708A" w:rsidRDefault="0086117C" w:rsidP="00847514">
      <w:pPr>
        <w:numPr>
          <w:ilvl w:val="0"/>
          <w:numId w:val="181"/>
        </w:numPr>
        <w:autoSpaceDE w:val="0"/>
        <w:autoSpaceDN w:val="0"/>
        <w:adjustRightInd w:val="0"/>
        <w:jc w:val="left"/>
        <w:rPr>
          <w:rFonts w:cs="Arial"/>
          <w:szCs w:val="22"/>
        </w:rPr>
      </w:pPr>
      <w:r>
        <w:rPr>
          <w:rFonts w:cs="Arial"/>
          <w:szCs w:val="22"/>
        </w:rPr>
        <w:t xml:space="preserve">Controller Assembly </w:t>
      </w:r>
      <w:r w:rsidRPr="0077708A">
        <w:rPr>
          <w:rFonts w:cs="Arial"/>
          <w:szCs w:val="22"/>
        </w:rPr>
        <w:t xml:space="preserve">training shall </w:t>
      </w:r>
      <w:r>
        <w:rPr>
          <w:rFonts w:cs="Arial"/>
          <w:szCs w:val="22"/>
        </w:rPr>
        <w:t>include</w:t>
      </w:r>
      <w:r w:rsidRPr="0077708A">
        <w:rPr>
          <w:rFonts w:cs="Arial"/>
          <w:szCs w:val="22"/>
        </w:rPr>
        <w:t xml:space="preserve"> the following</w:t>
      </w:r>
      <w:r>
        <w:rPr>
          <w:rFonts w:cs="Arial"/>
          <w:szCs w:val="22"/>
        </w:rPr>
        <w:t>:</w:t>
      </w:r>
    </w:p>
    <w:p w14:paraId="4B31BE68" w14:textId="77777777" w:rsidR="0086117C" w:rsidRPr="0077708A" w:rsidRDefault="0086117C" w:rsidP="0086117C">
      <w:pPr>
        <w:rPr>
          <w:rFonts w:cs="Arial"/>
          <w:szCs w:val="22"/>
        </w:rPr>
      </w:pPr>
    </w:p>
    <w:p w14:paraId="4E627672" w14:textId="77777777" w:rsidR="0086117C" w:rsidRPr="0077708A" w:rsidRDefault="0086117C" w:rsidP="0086117C">
      <w:pPr>
        <w:rPr>
          <w:rFonts w:cs="Arial"/>
          <w:szCs w:val="22"/>
        </w:rPr>
      </w:pPr>
    </w:p>
    <w:p w14:paraId="3266C503" w14:textId="77777777" w:rsidR="0086117C" w:rsidRPr="00907FF1" w:rsidRDefault="0086117C" w:rsidP="0086117C">
      <w:pPr>
        <w:ind w:left="1440"/>
        <w:rPr>
          <w:rFonts w:cs="Arial"/>
          <w:szCs w:val="22"/>
        </w:rPr>
      </w:pPr>
      <w:r w:rsidRPr="00907FF1">
        <w:rPr>
          <w:rFonts w:cs="Arial"/>
          <w:szCs w:val="22"/>
        </w:rPr>
        <w:t>There shall be three (3)</w:t>
      </w:r>
      <w:r w:rsidR="00CE4F3A">
        <w:rPr>
          <w:rFonts w:cs="Arial"/>
          <w:szCs w:val="22"/>
        </w:rPr>
        <w:t>,</w:t>
      </w:r>
      <w:r w:rsidRPr="00907FF1">
        <w:rPr>
          <w:rFonts w:cs="Arial"/>
          <w:szCs w:val="22"/>
        </w:rPr>
        <w:t xml:space="preserve"> two (2) day</w:t>
      </w:r>
      <w:r w:rsidR="00CE4F3A">
        <w:rPr>
          <w:rFonts w:cs="Arial"/>
          <w:szCs w:val="22"/>
        </w:rPr>
        <w:t>,</w:t>
      </w:r>
      <w:r w:rsidRPr="00907FF1">
        <w:rPr>
          <w:rFonts w:cs="Arial"/>
          <w:szCs w:val="22"/>
        </w:rPr>
        <w:t xml:space="preserve"> minimum five (5) hours per day</w:t>
      </w:r>
      <w:r w:rsidR="00CE4F3A">
        <w:rPr>
          <w:rFonts w:cs="Arial"/>
          <w:szCs w:val="22"/>
        </w:rPr>
        <w:t>,</w:t>
      </w:r>
      <w:r w:rsidRPr="00907FF1">
        <w:rPr>
          <w:rFonts w:cs="Arial"/>
          <w:szCs w:val="22"/>
        </w:rPr>
        <w:t xml:space="preserve"> hands on training sessions using traffic controller assemblies for Using Agency maintenance personnel.  At a minimum the training shall cover basic traffic signal operation, function and troubleshooting of TS1 Traffic Signal Assemblies, Cabinet Components and Terminal Facilities. In addition, this class at a minimum shall cover the following</w:t>
      </w:r>
      <w:r>
        <w:rPr>
          <w:rFonts w:cs="Arial"/>
          <w:szCs w:val="22"/>
        </w:rPr>
        <w:t>.</w:t>
      </w:r>
    </w:p>
    <w:p w14:paraId="2BA0D683" w14:textId="77777777" w:rsidR="0086117C" w:rsidRPr="0077708A" w:rsidRDefault="0086117C" w:rsidP="0086117C">
      <w:pPr>
        <w:rPr>
          <w:rFonts w:cs="Arial"/>
          <w:sz w:val="20"/>
          <w:szCs w:val="20"/>
        </w:rPr>
      </w:pPr>
    </w:p>
    <w:p w14:paraId="545231EF"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Inside the controller cabinet – present information regarding cabinet wiring, understanding cabinet prints</w:t>
      </w:r>
      <w:r w:rsidR="00CC3D3E" w:rsidRPr="0077708A">
        <w:rPr>
          <w:rFonts w:cs="Arial"/>
          <w:color w:val="000000"/>
          <w:szCs w:val="22"/>
        </w:rPr>
        <w:t>, conflict</w:t>
      </w:r>
      <w:r w:rsidRPr="0077708A">
        <w:rPr>
          <w:rFonts w:cs="Arial"/>
          <w:color w:val="000000"/>
          <w:szCs w:val="22"/>
        </w:rPr>
        <w:t xml:space="preserve"> monitor operation (programming and use), contents, arrangement, basic function of items found inside the traffic signal controller cabinet and operation of auxiliary cabinet components</w:t>
      </w:r>
      <w:r>
        <w:rPr>
          <w:rFonts w:cs="Arial"/>
          <w:color w:val="000000"/>
          <w:szCs w:val="22"/>
        </w:rPr>
        <w:t>.</w:t>
      </w:r>
    </w:p>
    <w:p w14:paraId="70528F90"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Controller Assembly inspection – provide a discussion of inspection requirements for the traffic signal controller assembly including the controller, conflict monitor and related cabinet items</w:t>
      </w:r>
      <w:r>
        <w:rPr>
          <w:rFonts w:cs="Arial"/>
          <w:color w:val="000000"/>
          <w:szCs w:val="22"/>
        </w:rPr>
        <w:t>.</w:t>
      </w:r>
    </w:p>
    <w:p w14:paraId="2A5A7D2D"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Traffic signal phasing – describe the phasing sequences used for traffic signal control</w:t>
      </w:r>
      <w:r>
        <w:rPr>
          <w:rFonts w:cs="Arial"/>
          <w:color w:val="000000"/>
          <w:szCs w:val="22"/>
        </w:rPr>
        <w:t>.</w:t>
      </w:r>
    </w:p>
    <w:p w14:paraId="6C80F68B"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Basic signal timing concepts – present information regarding the timing of traffic signals</w:t>
      </w:r>
      <w:r>
        <w:rPr>
          <w:rFonts w:cs="Arial"/>
          <w:color w:val="000000"/>
          <w:szCs w:val="22"/>
        </w:rPr>
        <w:t>.</w:t>
      </w:r>
    </w:p>
    <w:p w14:paraId="2A7F327A"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Vehicle detection (Loops and Video) – present information regarding vehicle detection</w:t>
      </w:r>
      <w:r>
        <w:rPr>
          <w:rFonts w:cs="Arial"/>
          <w:color w:val="000000"/>
          <w:szCs w:val="22"/>
        </w:rPr>
        <w:t>.</w:t>
      </w:r>
    </w:p>
    <w:p w14:paraId="6CC02F16"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Coordinated signal timing concepts - present information regarding the timing of traffic signals in a coordinated system</w:t>
      </w:r>
      <w:r>
        <w:rPr>
          <w:rFonts w:cs="Arial"/>
          <w:color w:val="000000"/>
          <w:szCs w:val="22"/>
        </w:rPr>
        <w:t>.</w:t>
      </w:r>
    </w:p>
    <w:p w14:paraId="23DB44BF"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Traffic signal Preemption – present information regarding the preemption of normal traffic signal operation to accommodate events that require special treatment</w:t>
      </w:r>
      <w:r>
        <w:rPr>
          <w:rFonts w:cs="Arial"/>
          <w:color w:val="000000"/>
          <w:szCs w:val="22"/>
        </w:rPr>
        <w:t>.</w:t>
      </w:r>
    </w:p>
    <w:p w14:paraId="2DE920A4"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Closed loop systems – provide information regarding closed loop systems</w:t>
      </w:r>
      <w:r>
        <w:rPr>
          <w:rFonts w:cs="Arial"/>
          <w:color w:val="000000"/>
          <w:szCs w:val="22"/>
        </w:rPr>
        <w:t>.</w:t>
      </w:r>
    </w:p>
    <w:p w14:paraId="6395F178"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lastRenderedPageBreak/>
        <w:t>Electronics – present information regarding basic electronics and electrical principals</w:t>
      </w:r>
      <w:r>
        <w:rPr>
          <w:rFonts w:cs="Arial"/>
          <w:color w:val="000000"/>
          <w:szCs w:val="22"/>
        </w:rPr>
        <w:t>.</w:t>
      </w:r>
    </w:p>
    <w:p w14:paraId="0A5D63C9"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Troubleshooting – present information regarding troubleshooting (Use of electrical meters and test equipment), signal equipment problems, including practical guidelines for identifying and correcting these problems</w:t>
      </w:r>
      <w:r>
        <w:rPr>
          <w:rFonts w:cs="Arial"/>
          <w:color w:val="000000"/>
          <w:szCs w:val="22"/>
        </w:rPr>
        <w:t>.</w:t>
      </w:r>
    </w:p>
    <w:p w14:paraId="3BC9CBAB"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Record keeping (both in the office and at the cabinet)</w:t>
      </w:r>
      <w:r>
        <w:rPr>
          <w:rFonts w:cs="Arial"/>
          <w:color w:val="000000"/>
          <w:szCs w:val="22"/>
        </w:rPr>
        <w:t>.</w:t>
      </w:r>
    </w:p>
    <w:p w14:paraId="47973B0F" w14:textId="77777777" w:rsidR="0086117C" w:rsidRPr="0077708A" w:rsidRDefault="0086117C" w:rsidP="00847514">
      <w:pPr>
        <w:numPr>
          <w:ilvl w:val="0"/>
          <w:numId w:val="148"/>
        </w:numPr>
        <w:autoSpaceDE w:val="0"/>
        <w:autoSpaceDN w:val="0"/>
        <w:adjustRightInd w:val="0"/>
        <w:rPr>
          <w:rFonts w:cs="Arial"/>
          <w:color w:val="000000"/>
          <w:szCs w:val="22"/>
        </w:rPr>
      </w:pPr>
      <w:r w:rsidRPr="0077708A">
        <w:rPr>
          <w:rFonts w:cs="Arial"/>
          <w:color w:val="000000"/>
          <w:szCs w:val="22"/>
        </w:rPr>
        <w:t>Preventive maintenance – describe preventive maintenance procedures</w:t>
      </w:r>
      <w:r>
        <w:rPr>
          <w:rFonts w:cs="Arial"/>
          <w:color w:val="000000"/>
          <w:szCs w:val="22"/>
        </w:rPr>
        <w:t>,</w:t>
      </w:r>
    </w:p>
    <w:p w14:paraId="0FC1836C" w14:textId="77777777" w:rsidR="0086117C" w:rsidRPr="0077708A" w:rsidRDefault="0086117C" w:rsidP="00847514">
      <w:pPr>
        <w:numPr>
          <w:ilvl w:val="0"/>
          <w:numId w:val="148"/>
        </w:numPr>
        <w:autoSpaceDE w:val="0"/>
        <w:autoSpaceDN w:val="0"/>
        <w:adjustRightInd w:val="0"/>
        <w:jc w:val="left"/>
        <w:rPr>
          <w:rFonts w:cs="Arial"/>
          <w:color w:val="000000"/>
          <w:szCs w:val="22"/>
        </w:rPr>
      </w:pPr>
      <w:r w:rsidRPr="0077708A">
        <w:rPr>
          <w:rFonts w:cs="Arial"/>
          <w:color w:val="000000"/>
          <w:szCs w:val="22"/>
        </w:rPr>
        <w:t xml:space="preserve">Hands on troubleshooting. </w:t>
      </w:r>
    </w:p>
    <w:p w14:paraId="0DDB78F7" w14:textId="77777777" w:rsidR="0086117C" w:rsidRPr="0077708A" w:rsidRDefault="0086117C" w:rsidP="0086117C">
      <w:pPr>
        <w:autoSpaceDE w:val="0"/>
        <w:autoSpaceDN w:val="0"/>
        <w:adjustRightInd w:val="0"/>
        <w:ind w:left="720" w:firstLine="720"/>
        <w:rPr>
          <w:rFonts w:cs="Arial"/>
          <w:szCs w:val="22"/>
        </w:rPr>
      </w:pPr>
    </w:p>
    <w:p w14:paraId="37BC4E15" w14:textId="77777777" w:rsidR="0086117C" w:rsidRPr="0077708A" w:rsidRDefault="0086117C" w:rsidP="0086117C">
      <w:pPr>
        <w:autoSpaceDE w:val="0"/>
        <w:autoSpaceDN w:val="0"/>
        <w:adjustRightInd w:val="0"/>
        <w:rPr>
          <w:rFonts w:ascii="TimesNewRoman" w:hAnsi="TimesNewRoman" w:cs="TimesNewRoman"/>
          <w:color w:val="000000"/>
          <w:szCs w:val="22"/>
        </w:rPr>
      </w:pPr>
    </w:p>
    <w:p w14:paraId="4E0C57DD" w14:textId="77777777" w:rsidR="0086117C" w:rsidRPr="0077708A" w:rsidRDefault="0086117C" w:rsidP="00847514">
      <w:pPr>
        <w:numPr>
          <w:ilvl w:val="0"/>
          <w:numId w:val="181"/>
        </w:numPr>
        <w:autoSpaceDE w:val="0"/>
        <w:autoSpaceDN w:val="0"/>
        <w:adjustRightInd w:val="0"/>
        <w:rPr>
          <w:rFonts w:cs="Arial"/>
          <w:szCs w:val="22"/>
        </w:rPr>
      </w:pPr>
      <w:r w:rsidRPr="0077708A">
        <w:rPr>
          <w:rFonts w:cs="Arial"/>
          <w:szCs w:val="22"/>
        </w:rPr>
        <w:t xml:space="preserve">The training shall be provided each year to </w:t>
      </w:r>
      <w:r>
        <w:rPr>
          <w:rFonts w:cs="Arial"/>
          <w:szCs w:val="22"/>
        </w:rPr>
        <w:t xml:space="preserve">Using Agency </w:t>
      </w:r>
      <w:r w:rsidRPr="0077708A">
        <w:rPr>
          <w:rFonts w:cs="Arial"/>
          <w:szCs w:val="22"/>
        </w:rPr>
        <w:t xml:space="preserve">operations and maintenance personnel at a facility to be provided by the </w:t>
      </w:r>
      <w:r>
        <w:rPr>
          <w:rFonts w:cs="Arial"/>
          <w:szCs w:val="22"/>
        </w:rPr>
        <w:t>Vendor {B</w:t>
      </w:r>
      <w:r w:rsidRPr="0077708A">
        <w:rPr>
          <w:rFonts w:cs="Arial"/>
          <w:szCs w:val="22"/>
        </w:rPr>
        <w:t>idder</w:t>
      </w:r>
      <w:r>
        <w:rPr>
          <w:rFonts w:cs="Arial"/>
          <w:szCs w:val="22"/>
        </w:rPr>
        <w:t>}</w:t>
      </w:r>
      <w:r w:rsidRPr="0077708A">
        <w:rPr>
          <w:rFonts w:cs="Arial"/>
          <w:szCs w:val="22"/>
        </w:rPr>
        <w:t xml:space="preserve"> in the State of New Jersey</w:t>
      </w:r>
      <w:r>
        <w:rPr>
          <w:rFonts w:cs="Arial"/>
          <w:szCs w:val="22"/>
        </w:rPr>
        <w:t>.</w:t>
      </w:r>
    </w:p>
    <w:p w14:paraId="4A93AA20" w14:textId="77777777" w:rsidR="0086117C" w:rsidRPr="0077708A" w:rsidRDefault="0086117C" w:rsidP="0086117C">
      <w:pPr>
        <w:autoSpaceDE w:val="0"/>
        <w:autoSpaceDN w:val="0"/>
        <w:adjustRightInd w:val="0"/>
        <w:rPr>
          <w:rFonts w:ascii="TimesNewRoman" w:hAnsi="TimesNewRoman" w:cs="TimesNewRoman"/>
          <w:color w:val="000000"/>
          <w:szCs w:val="22"/>
        </w:rPr>
      </w:pPr>
    </w:p>
    <w:p w14:paraId="1DF27C99" w14:textId="77777777" w:rsidR="0086117C" w:rsidRPr="0077708A" w:rsidRDefault="0086117C" w:rsidP="00847514">
      <w:pPr>
        <w:numPr>
          <w:ilvl w:val="0"/>
          <w:numId w:val="181"/>
        </w:numPr>
        <w:autoSpaceDE w:val="0"/>
        <w:autoSpaceDN w:val="0"/>
        <w:adjustRightInd w:val="0"/>
        <w:rPr>
          <w:rFonts w:cs="Arial"/>
          <w:szCs w:val="22"/>
        </w:rPr>
      </w:pPr>
      <w:r>
        <w:rPr>
          <w:rFonts w:cs="Arial"/>
          <w:szCs w:val="22"/>
        </w:rPr>
        <w:t>Prior to the scheduled training, a</w:t>
      </w:r>
      <w:r w:rsidRPr="0077708A">
        <w:rPr>
          <w:rFonts w:cs="Arial"/>
          <w:szCs w:val="22"/>
        </w:rPr>
        <w:t xml:space="preserve"> syllabus for the training</w:t>
      </w:r>
      <w:r>
        <w:rPr>
          <w:rFonts w:cs="Arial"/>
          <w:szCs w:val="22"/>
        </w:rPr>
        <w:t>,</w:t>
      </w:r>
      <w:r w:rsidRPr="0077708A">
        <w:rPr>
          <w:rFonts w:cs="Arial"/>
          <w:szCs w:val="22"/>
        </w:rPr>
        <w:t xml:space="preserve"> as well as the training facility </w:t>
      </w:r>
      <w:r>
        <w:rPr>
          <w:rFonts w:cs="Arial"/>
          <w:szCs w:val="22"/>
        </w:rPr>
        <w:t xml:space="preserve">location </w:t>
      </w:r>
      <w:r w:rsidRPr="0077708A">
        <w:rPr>
          <w:rFonts w:cs="Arial"/>
          <w:szCs w:val="22"/>
        </w:rPr>
        <w:t xml:space="preserve">shall be provided for each type of controller assembly. The training shall at a minimum include an explanation of circuitry, operation, maintenance and troubleshooting of the controller assembly unit </w:t>
      </w:r>
      <w:r>
        <w:rPr>
          <w:rFonts w:cs="Arial"/>
          <w:szCs w:val="22"/>
        </w:rPr>
        <w:t xml:space="preserve">offered </w:t>
      </w:r>
      <w:r w:rsidRPr="0077708A">
        <w:rPr>
          <w:rFonts w:cs="Arial"/>
          <w:szCs w:val="22"/>
        </w:rPr>
        <w:t>for a minimum of ten (10) people per session. In addition, laptop software training shall include but is not limited to upload/download and timing changes</w:t>
      </w:r>
      <w:r>
        <w:rPr>
          <w:rFonts w:cs="Arial"/>
          <w:szCs w:val="22"/>
        </w:rPr>
        <w:t>.</w:t>
      </w:r>
      <w:r w:rsidRPr="0077708A">
        <w:rPr>
          <w:rFonts w:cs="Arial"/>
          <w:szCs w:val="22"/>
        </w:rPr>
        <w:t xml:space="preserve"> </w:t>
      </w:r>
    </w:p>
    <w:p w14:paraId="7AA2AD6E" w14:textId="77777777" w:rsidR="0086117C" w:rsidRPr="0077708A" w:rsidRDefault="0086117C" w:rsidP="0086117C">
      <w:pPr>
        <w:autoSpaceDE w:val="0"/>
        <w:autoSpaceDN w:val="0"/>
        <w:adjustRightInd w:val="0"/>
        <w:rPr>
          <w:rFonts w:ascii="TimesNewRoman" w:hAnsi="TimesNewRoman" w:cs="TimesNewRoman"/>
          <w:color w:val="000000"/>
          <w:szCs w:val="22"/>
        </w:rPr>
      </w:pPr>
    </w:p>
    <w:p w14:paraId="4DE44979" w14:textId="77777777" w:rsidR="0086117C" w:rsidRPr="0077708A" w:rsidRDefault="0086117C" w:rsidP="00847514">
      <w:pPr>
        <w:numPr>
          <w:ilvl w:val="0"/>
          <w:numId w:val="181"/>
        </w:numPr>
        <w:autoSpaceDE w:val="0"/>
        <w:autoSpaceDN w:val="0"/>
        <w:adjustRightInd w:val="0"/>
        <w:rPr>
          <w:rFonts w:cs="Arial"/>
          <w:szCs w:val="22"/>
        </w:rPr>
      </w:pPr>
      <w:r w:rsidRPr="0077708A">
        <w:rPr>
          <w:rFonts w:cs="Arial"/>
          <w:szCs w:val="22"/>
        </w:rPr>
        <w:t xml:space="preserve">The training dates, times and place shall be approved by the </w:t>
      </w:r>
      <w:r>
        <w:rPr>
          <w:rFonts w:cs="Arial"/>
          <w:szCs w:val="22"/>
        </w:rPr>
        <w:t>Using Agency.</w:t>
      </w:r>
    </w:p>
    <w:p w14:paraId="49E3922E" w14:textId="77777777" w:rsidR="0086117C" w:rsidRPr="00FE4883" w:rsidRDefault="0086117C" w:rsidP="0086117C">
      <w:pPr>
        <w:autoSpaceDE w:val="0"/>
        <w:autoSpaceDN w:val="0"/>
        <w:adjustRightInd w:val="0"/>
        <w:ind w:left="720"/>
        <w:rPr>
          <w:rFonts w:cs="Arial"/>
          <w:szCs w:val="22"/>
        </w:rPr>
      </w:pPr>
    </w:p>
    <w:p w14:paraId="3A6BC5C7" w14:textId="77777777" w:rsidR="0086117C" w:rsidRPr="00B9741D" w:rsidRDefault="0086117C" w:rsidP="00847514">
      <w:pPr>
        <w:numPr>
          <w:ilvl w:val="0"/>
          <w:numId w:val="146"/>
        </w:numPr>
        <w:autoSpaceDE w:val="0"/>
        <w:autoSpaceDN w:val="0"/>
        <w:adjustRightInd w:val="0"/>
        <w:rPr>
          <w:rFonts w:cs="Arial"/>
          <w:szCs w:val="22"/>
        </w:rPr>
      </w:pPr>
      <w:r w:rsidRPr="00B9741D">
        <w:rPr>
          <w:rFonts w:cs="Arial"/>
          <w:szCs w:val="22"/>
        </w:rPr>
        <w:t xml:space="preserve">Specific Controller Training for Existing Controllers </w:t>
      </w:r>
      <w:r>
        <w:rPr>
          <w:rFonts w:cs="Arial"/>
          <w:szCs w:val="22"/>
        </w:rPr>
        <w:t xml:space="preserve"> </w:t>
      </w:r>
      <w:r w:rsidRPr="00B9741D">
        <w:rPr>
          <w:rFonts w:cs="Arial"/>
          <w:szCs w:val="22"/>
        </w:rPr>
        <w:t>(Eagle, Peek, Multi-Sonics,</w:t>
      </w:r>
      <w:r>
        <w:rPr>
          <w:rFonts w:cs="Arial"/>
          <w:szCs w:val="22"/>
        </w:rPr>
        <w:t xml:space="preserve"> Econolite &amp; Naztec Controller) – </w:t>
      </w:r>
      <w:r w:rsidRPr="002D78D6">
        <w:rPr>
          <w:rFonts w:cs="Arial"/>
          <w:szCs w:val="22"/>
        </w:rPr>
        <w:t>(</w:t>
      </w:r>
      <w:r w:rsidR="006B7DF1" w:rsidRPr="002D78D6">
        <w:rPr>
          <w:rFonts w:cs="Arial"/>
          <w:szCs w:val="22"/>
        </w:rPr>
        <w:t>P</w:t>
      </w:r>
      <w:r w:rsidR="006B7DF1" w:rsidRPr="00A40810">
        <w:rPr>
          <w:rFonts w:cs="Arial"/>
          <w:szCs w:val="22"/>
        </w:rPr>
        <w:t>rice Lines</w:t>
      </w:r>
      <w:r w:rsidR="006B7DF1" w:rsidRPr="002D78D6">
        <w:rPr>
          <w:rFonts w:cs="Arial"/>
          <w:szCs w:val="22"/>
        </w:rPr>
        <w:t xml:space="preserve"> </w:t>
      </w:r>
      <w:r w:rsidR="00CC5CDA">
        <w:rPr>
          <w:rFonts w:cs="Arial"/>
          <w:szCs w:val="22"/>
        </w:rPr>
        <w:t>65, 66, 67, 68, 73</w:t>
      </w:r>
      <w:r w:rsidRPr="002D78D6">
        <w:rPr>
          <w:rFonts w:cs="Arial"/>
          <w:szCs w:val="22"/>
        </w:rPr>
        <w:t>)</w:t>
      </w:r>
    </w:p>
    <w:p w14:paraId="538F3FAE" w14:textId="77777777" w:rsidR="0086117C" w:rsidRPr="0077708A" w:rsidRDefault="0086117C" w:rsidP="0086117C">
      <w:pPr>
        <w:autoSpaceDE w:val="0"/>
        <w:autoSpaceDN w:val="0"/>
        <w:adjustRightInd w:val="0"/>
        <w:ind w:left="720"/>
        <w:rPr>
          <w:rFonts w:cs="Arial"/>
          <w:b/>
          <w:szCs w:val="22"/>
        </w:rPr>
      </w:pPr>
    </w:p>
    <w:p w14:paraId="398ACEA1" w14:textId="77777777" w:rsidR="0086117C" w:rsidRPr="0077708A" w:rsidRDefault="0086117C" w:rsidP="00847514">
      <w:pPr>
        <w:numPr>
          <w:ilvl w:val="0"/>
          <w:numId w:val="183"/>
        </w:numPr>
        <w:autoSpaceDE w:val="0"/>
        <w:autoSpaceDN w:val="0"/>
        <w:adjustRightInd w:val="0"/>
        <w:jc w:val="left"/>
        <w:rPr>
          <w:rFonts w:cs="Arial"/>
          <w:szCs w:val="22"/>
        </w:rPr>
      </w:pPr>
      <w:r>
        <w:rPr>
          <w:rFonts w:cs="Arial"/>
          <w:szCs w:val="22"/>
        </w:rPr>
        <w:t xml:space="preserve">Specific existing controller </w:t>
      </w:r>
      <w:r w:rsidRPr="0077708A">
        <w:rPr>
          <w:rFonts w:cs="Arial"/>
          <w:szCs w:val="22"/>
        </w:rPr>
        <w:t xml:space="preserve">training shall </w:t>
      </w:r>
      <w:r>
        <w:rPr>
          <w:rFonts w:cs="Arial"/>
          <w:szCs w:val="22"/>
        </w:rPr>
        <w:t>include</w:t>
      </w:r>
      <w:r w:rsidRPr="0077708A">
        <w:rPr>
          <w:rFonts w:cs="Arial"/>
          <w:szCs w:val="22"/>
        </w:rPr>
        <w:t xml:space="preserve"> the following</w:t>
      </w:r>
      <w:r>
        <w:rPr>
          <w:rFonts w:cs="Arial"/>
          <w:szCs w:val="22"/>
        </w:rPr>
        <w:t>:</w:t>
      </w:r>
    </w:p>
    <w:p w14:paraId="1D25B6DB" w14:textId="77777777" w:rsidR="0086117C" w:rsidRDefault="0086117C" w:rsidP="0086117C">
      <w:pPr>
        <w:autoSpaceDE w:val="0"/>
        <w:autoSpaceDN w:val="0"/>
        <w:adjustRightInd w:val="0"/>
        <w:ind w:left="1440"/>
        <w:rPr>
          <w:rFonts w:cs="Arial"/>
          <w:szCs w:val="22"/>
        </w:rPr>
      </w:pPr>
    </w:p>
    <w:p w14:paraId="4AE4A428" w14:textId="77777777" w:rsidR="0086117C" w:rsidRPr="0077708A" w:rsidRDefault="0086117C" w:rsidP="0086117C">
      <w:pPr>
        <w:autoSpaceDE w:val="0"/>
        <w:autoSpaceDN w:val="0"/>
        <w:adjustRightInd w:val="0"/>
        <w:ind w:left="1440"/>
        <w:rPr>
          <w:rFonts w:cs="Arial"/>
          <w:szCs w:val="22"/>
        </w:rPr>
      </w:pPr>
      <w:r w:rsidRPr="0077708A">
        <w:rPr>
          <w:rFonts w:cs="Arial"/>
          <w:szCs w:val="22"/>
        </w:rPr>
        <w:t>T</w:t>
      </w:r>
      <w:r w:rsidR="00CE4F3A">
        <w:rPr>
          <w:rFonts w:cs="Arial"/>
          <w:szCs w:val="22"/>
        </w:rPr>
        <w:t>here shall be t</w:t>
      </w:r>
      <w:r w:rsidRPr="0077708A">
        <w:rPr>
          <w:rFonts w:cs="Arial"/>
          <w:szCs w:val="22"/>
        </w:rPr>
        <w:t>wo (2)</w:t>
      </w:r>
      <w:r w:rsidR="00CE4F3A">
        <w:rPr>
          <w:rFonts w:cs="Arial"/>
          <w:szCs w:val="22"/>
        </w:rPr>
        <w:t>,</w:t>
      </w:r>
      <w:r w:rsidRPr="0077708A">
        <w:rPr>
          <w:rFonts w:cs="Arial"/>
          <w:szCs w:val="22"/>
        </w:rPr>
        <w:t xml:space="preserve"> one (1) day</w:t>
      </w:r>
      <w:r w:rsidR="00CE4F3A">
        <w:rPr>
          <w:rFonts w:cs="Arial"/>
          <w:szCs w:val="22"/>
        </w:rPr>
        <w:t>,</w:t>
      </w:r>
      <w:r w:rsidRPr="0077708A">
        <w:rPr>
          <w:rFonts w:cs="Arial"/>
          <w:szCs w:val="22"/>
        </w:rPr>
        <w:t xml:space="preserve"> </w:t>
      </w:r>
      <w:r w:rsidR="00CE4F3A">
        <w:rPr>
          <w:rFonts w:cs="Arial"/>
          <w:szCs w:val="22"/>
        </w:rPr>
        <w:t xml:space="preserve">minimum five (5) hours per day, </w:t>
      </w:r>
      <w:r w:rsidRPr="0077708A">
        <w:rPr>
          <w:rFonts w:cs="Arial"/>
          <w:szCs w:val="22"/>
        </w:rPr>
        <w:t>hands on training</w:t>
      </w:r>
      <w:r w:rsidR="002B69BF" w:rsidRPr="002B69BF">
        <w:rPr>
          <w:rFonts w:cs="Arial"/>
          <w:szCs w:val="22"/>
        </w:rPr>
        <w:t xml:space="preserve"> </w:t>
      </w:r>
      <w:r w:rsidR="002B69BF" w:rsidRPr="00907FF1">
        <w:rPr>
          <w:rFonts w:cs="Arial"/>
          <w:szCs w:val="22"/>
        </w:rPr>
        <w:t xml:space="preserve">sessions using traffic controller assemblies for Using Agency maintenance personnel.  </w:t>
      </w:r>
      <w:r w:rsidR="00B04C5A">
        <w:rPr>
          <w:rFonts w:cs="Arial"/>
          <w:szCs w:val="22"/>
        </w:rPr>
        <w:t>A</w:t>
      </w:r>
      <w:r w:rsidRPr="0077708A">
        <w:rPr>
          <w:rFonts w:cs="Arial"/>
          <w:szCs w:val="22"/>
        </w:rPr>
        <w:t xml:space="preserve">t a minimum </w:t>
      </w:r>
      <w:r w:rsidR="00B04C5A">
        <w:rPr>
          <w:rFonts w:cs="Arial"/>
          <w:szCs w:val="22"/>
        </w:rPr>
        <w:t xml:space="preserve">the training </w:t>
      </w:r>
      <w:r w:rsidRPr="0077708A">
        <w:rPr>
          <w:rFonts w:cs="Arial"/>
          <w:szCs w:val="22"/>
        </w:rPr>
        <w:t>shall cover controller and laptop software for programming, complete operational and maintenance techniques, signal controller theory, programming including in depth coordination, preemption and detection programming and laptop software for the specific type of controller(s) supplied by the manufacturer that are in operation in the State of New Jersey.</w:t>
      </w:r>
    </w:p>
    <w:p w14:paraId="407A8000" w14:textId="77777777" w:rsidR="0086117C" w:rsidRPr="0077708A" w:rsidRDefault="0086117C" w:rsidP="0086117C">
      <w:pPr>
        <w:autoSpaceDE w:val="0"/>
        <w:autoSpaceDN w:val="0"/>
        <w:adjustRightInd w:val="0"/>
        <w:ind w:left="720" w:firstLine="720"/>
        <w:rPr>
          <w:rFonts w:cs="Arial"/>
          <w:szCs w:val="22"/>
        </w:rPr>
      </w:pPr>
    </w:p>
    <w:p w14:paraId="368D684D" w14:textId="77777777" w:rsidR="0086117C" w:rsidRPr="001F3C34" w:rsidRDefault="0086117C" w:rsidP="001F3C34">
      <w:pPr>
        <w:pStyle w:val="ListParagraph"/>
        <w:numPr>
          <w:ilvl w:val="0"/>
          <w:numId w:val="183"/>
        </w:numPr>
        <w:autoSpaceDE w:val="0"/>
        <w:autoSpaceDN w:val="0"/>
        <w:adjustRightInd w:val="0"/>
        <w:rPr>
          <w:rFonts w:cs="Arial"/>
          <w:szCs w:val="22"/>
        </w:rPr>
      </w:pPr>
      <w:r w:rsidRPr="001F3C34">
        <w:rPr>
          <w:rFonts w:cs="Arial"/>
          <w:szCs w:val="22"/>
        </w:rPr>
        <w:t xml:space="preserve">The training shall be provided each year to Using Agency operations and maintenance personnel at a facility to be provided by the Vendor {Contractor} in the State of New Jersey. </w:t>
      </w:r>
    </w:p>
    <w:p w14:paraId="69E725D1" w14:textId="77777777" w:rsidR="0086117C" w:rsidRPr="0077708A" w:rsidRDefault="0086117C" w:rsidP="0086117C">
      <w:pPr>
        <w:autoSpaceDE w:val="0"/>
        <w:autoSpaceDN w:val="0"/>
        <w:adjustRightInd w:val="0"/>
        <w:ind w:left="360" w:firstLine="360"/>
        <w:rPr>
          <w:rFonts w:cs="Arial"/>
          <w:szCs w:val="22"/>
        </w:rPr>
      </w:pPr>
    </w:p>
    <w:p w14:paraId="63A2A694" w14:textId="77777777" w:rsidR="0086117C" w:rsidRPr="001F3C34" w:rsidRDefault="0086117C" w:rsidP="001F3C34">
      <w:pPr>
        <w:pStyle w:val="ListParagraph"/>
        <w:numPr>
          <w:ilvl w:val="0"/>
          <w:numId w:val="183"/>
        </w:numPr>
        <w:autoSpaceDE w:val="0"/>
        <w:autoSpaceDN w:val="0"/>
        <w:adjustRightInd w:val="0"/>
        <w:rPr>
          <w:rFonts w:cs="Arial"/>
          <w:szCs w:val="22"/>
        </w:rPr>
      </w:pPr>
      <w:r w:rsidRPr="001F3C34">
        <w:rPr>
          <w:rFonts w:cs="Arial"/>
          <w:szCs w:val="22"/>
        </w:rPr>
        <w:t xml:space="preserve">Prior to the scheduled training, </w:t>
      </w:r>
      <w:r w:rsidR="00CC3D3E" w:rsidRPr="001F3C34">
        <w:rPr>
          <w:rFonts w:cs="Arial"/>
          <w:szCs w:val="22"/>
        </w:rPr>
        <w:t>a syllabus</w:t>
      </w:r>
      <w:r w:rsidRPr="001F3C34">
        <w:rPr>
          <w:rFonts w:cs="Arial"/>
          <w:szCs w:val="22"/>
        </w:rPr>
        <w:t xml:space="preserve"> for the training as well as the training facility shall be required to be provided for each type of controller included in these specifications. The training shall at a minimum include an explanation of circuitry, operation, maintenance and troubleshooting of the controller unit offered for a minimum of </w:t>
      </w:r>
      <w:r w:rsidR="00DB04BB" w:rsidRPr="001F3C34">
        <w:rPr>
          <w:rFonts w:cs="Arial"/>
          <w:szCs w:val="22"/>
        </w:rPr>
        <w:t xml:space="preserve">fifteen (15) </w:t>
      </w:r>
      <w:r w:rsidRPr="001F3C34">
        <w:rPr>
          <w:rFonts w:cs="Arial"/>
          <w:szCs w:val="22"/>
        </w:rPr>
        <w:t>people per session. In addition, laptop software training shall include but is not limited to upload/download and timing changes. Controller manuals and laptop software shall be supplied to each participant.</w:t>
      </w:r>
    </w:p>
    <w:p w14:paraId="71DD6BEE" w14:textId="77777777" w:rsidR="0086117C" w:rsidRPr="0077708A" w:rsidRDefault="0086117C" w:rsidP="0086117C">
      <w:pPr>
        <w:autoSpaceDE w:val="0"/>
        <w:autoSpaceDN w:val="0"/>
        <w:adjustRightInd w:val="0"/>
        <w:ind w:left="360" w:firstLine="360"/>
        <w:rPr>
          <w:rFonts w:cs="Arial"/>
          <w:szCs w:val="22"/>
        </w:rPr>
      </w:pPr>
    </w:p>
    <w:p w14:paraId="56828671" w14:textId="77777777" w:rsidR="0086117C" w:rsidRPr="001F3C34" w:rsidRDefault="0086117C" w:rsidP="001F3C34">
      <w:pPr>
        <w:pStyle w:val="ListParagraph"/>
        <w:numPr>
          <w:ilvl w:val="0"/>
          <w:numId w:val="183"/>
        </w:numPr>
        <w:autoSpaceDE w:val="0"/>
        <w:autoSpaceDN w:val="0"/>
        <w:adjustRightInd w:val="0"/>
        <w:rPr>
          <w:rFonts w:cs="Arial"/>
          <w:szCs w:val="22"/>
        </w:rPr>
      </w:pPr>
      <w:r w:rsidRPr="001F3C34">
        <w:rPr>
          <w:rFonts w:cs="Arial"/>
          <w:szCs w:val="22"/>
        </w:rPr>
        <w:t xml:space="preserve">The training dates, times and place shall be approved by the Using Agency. </w:t>
      </w:r>
    </w:p>
    <w:p w14:paraId="686C75FD" w14:textId="77777777" w:rsidR="0086117C" w:rsidRPr="0077708A" w:rsidRDefault="0086117C" w:rsidP="0086117C">
      <w:pPr>
        <w:autoSpaceDE w:val="0"/>
        <w:autoSpaceDN w:val="0"/>
        <w:adjustRightInd w:val="0"/>
        <w:rPr>
          <w:rFonts w:ascii="TimesNewRoman" w:hAnsi="TimesNewRoman" w:cs="TimesNewRoman"/>
          <w:color w:val="000000"/>
          <w:szCs w:val="22"/>
        </w:rPr>
      </w:pPr>
    </w:p>
    <w:p w14:paraId="23F75C0E" w14:textId="77777777" w:rsidR="0086117C" w:rsidRDefault="0086117C" w:rsidP="0086117C">
      <w:pPr>
        <w:pStyle w:val="Heading3"/>
      </w:pPr>
      <w:bookmarkStart w:id="491" w:name="_Toc290287200"/>
      <w:bookmarkStart w:id="492" w:name="_Toc429127667"/>
      <w:bookmarkStart w:id="493" w:name="_Toc494897535"/>
      <w:bookmarkStart w:id="494" w:name="_Toc10463341"/>
      <w:r w:rsidRPr="0077708A">
        <w:t>MAINTENANCE PERSONNEL TRAINING</w:t>
      </w:r>
      <w:r>
        <w:t xml:space="preserve">, </w:t>
      </w:r>
      <w:r w:rsidRPr="0077708A">
        <w:t>IMAGE DETECTION</w:t>
      </w:r>
      <w:r>
        <w:t>,</w:t>
      </w:r>
      <w:r w:rsidRPr="0077708A">
        <w:t xml:space="preserve"> AUTOSCOPE, TRAFICON, PEEK &amp; ITERIS</w:t>
      </w:r>
      <w:bookmarkEnd w:id="491"/>
      <w:bookmarkEnd w:id="492"/>
      <w:bookmarkEnd w:id="493"/>
      <w:bookmarkEnd w:id="494"/>
      <w:r>
        <w:t xml:space="preserve"> </w:t>
      </w:r>
    </w:p>
    <w:p w14:paraId="63934333" w14:textId="77777777" w:rsidR="0086117C" w:rsidRPr="00931065" w:rsidRDefault="0086117C" w:rsidP="00552FA7">
      <w:pPr>
        <w:ind w:firstLine="720"/>
        <w:rPr>
          <w:rFonts w:cs="Arial"/>
        </w:rPr>
      </w:pPr>
      <w:r w:rsidRPr="00931065">
        <w:rPr>
          <w:rFonts w:cs="Arial"/>
        </w:rPr>
        <w:t>(Price Lines 246, 260, 268, 287)</w:t>
      </w:r>
    </w:p>
    <w:p w14:paraId="2385EB9F" w14:textId="77777777" w:rsidR="0086117C" w:rsidRPr="002510F1" w:rsidRDefault="0086117C" w:rsidP="0086117C">
      <w:pPr>
        <w:ind w:right="108"/>
        <w:outlineLvl w:val="2"/>
        <w:rPr>
          <w:rFonts w:ascii="Arial Narrow" w:hAnsi="Arial Narrow" w:cs="Arial"/>
          <w:bCs/>
          <w:szCs w:val="26"/>
        </w:rPr>
      </w:pPr>
    </w:p>
    <w:p w14:paraId="63AD0269" w14:textId="77777777" w:rsidR="0086117C" w:rsidRPr="0077708A" w:rsidRDefault="0086117C" w:rsidP="00847514">
      <w:pPr>
        <w:numPr>
          <w:ilvl w:val="0"/>
          <w:numId w:val="182"/>
        </w:numPr>
        <w:autoSpaceDE w:val="0"/>
        <w:autoSpaceDN w:val="0"/>
        <w:adjustRightInd w:val="0"/>
        <w:jc w:val="left"/>
        <w:rPr>
          <w:rFonts w:cs="Arial"/>
          <w:szCs w:val="22"/>
        </w:rPr>
      </w:pPr>
      <w:r w:rsidRPr="0077708A">
        <w:rPr>
          <w:rFonts w:cs="Arial"/>
          <w:szCs w:val="22"/>
        </w:rPr>
        <w:t xml:space="preserve">The unit </w:t>
      </w:r>
      <w:r>
        <w:rPr>
          <w:rFonts w:cs="Arial"/>
          <w:szCs w:val="22"/>
        </w:rPr>
        <w:t xml:space="preserve">Quote </w:t>
      </w:r>
      <w:r w:rsidRPr="0077708A">
        <w:rPr>
          <w:rFonts w:cs="Arial"/>
          <w:szCs w:val="22"/>
        </w:rPr>
        <w:t xml:space="preserve">price for training shall </w:t>
      </w:r>
      <w:r>
        <w:rPr>
          <w:rFonts w:cs="Arial"/>
          <w:szCs w:val="22"/>
        </w:rPr>
        <w:t>include</w:t>
      </w:r>
      <w:r w:rsidRPr="0077708A">
        <w:rPr>
          <w:rFonts w:cs="Arial"/>
          <w:szCs w:val="22"/>
        </w:rPr>
        <w:t xml:space="preserve"> the following</w:t>
      </w:r>
      <w:r>
        <w:rPr>
          <w:rFonts w:cs="Arial"/>
          <w:szCs w:val="22"/>
        </w:rPr>
        <w:t xml:space="preserve"> requirements</w:t>
      </w:r>
      <w:r w:rsidRPr="0077708A">
        <w:rPr>
          <w:rFonts w:cs="Arial"/>
          <w:szCs w:val="22"/>
        </w:rPr>
        <w:t>;</w:t>
      </w:r>
    </w:p>
    <w:p w14:paraId="7F425334" w14:textId="77777777" w:rsidR="0086117C" w:rsidRPr="0077708A" w:rsidRDefault="0086117C" w:rsidP="0086117C">
      <w:pPr>
        <w:autoSpaceDE w:val="0"/>
        <w:autoSpaceDN w:val="0"/>
        <w:adjustRightInd w:val="0"/>
        <w:ind w:left="720"/>
        <w:rPr>
          <w:rFonts w:cs="Arial"/>
          <w:szCs w:val="22"/>
        </w:rPr>
      </w:pPr>
    </w:p>
    <w:p w14:paraId="2E7EE2A9" w14:textId="77777777" w:rsidR="0086117C" w:rsidRPr="0077708A" w:rsidRDefault="0086117C" w:rsidP="001F3C34">
      <w:pPr>
        <w:autoSpaceDE w:val="0"/>
        <w:autoSpaceDN w:val="0"/>
        <w:adjustRightInd w:val="0"/>
        <w:ind w:left="1440"/>
        <w:rPr>
          <w:rFonts w:cs="Arial"/>
          <w:szCs w:val="22"/>
        </w:rPr>
      </w:pPr>
      <w:r w:rsidRPr="0077708A">
        <w:rPr>
          <w:rFonts w:cs="Arial"/>
          <w:szCs w:val="22"/>
        </w:rPr>
        <w:lastRenderedPageBreak/>
        <w:t>There shall be three (3)</w:t>
      </w:r>
      <w:r w:rsidR="00CE4F3A">
        <w:rPr>
          <w:rFonts w:cs="Arial"/>
          <w:szCs w:val="22"/>
        </w:rPr>
        <w:t>,</w:t>
      </w:r>
      <w:r w:rsidRPr="0077708A">
        <w:rPr>
          <w:rFonts w:cs="Arial"/>
          <w:szCs w:val="22"/>
        </w:rPr>
        <w:t xml:space="preserve"> one (1) day</w:t>
      </w:r>
      <w:r w:rsidR="00CE4F3A">
        <w:rPr>
          <w:rFonts w:cs="Arial"/>
          <w:szCs w:val="22"/>
        </w:rPr>
        <w:t>,</w:t>
      </w:r>
      <w:r w:rsidRPr="0077708A">
        <w:rPr>
          <w:rFonts w:cs="Arial"/>
          <w:szCs w:val="22"/>
        </w:rPr>
        <w:t xml:space="preserve"> minimum five (5) hours per day</w:t>
      </w:r>
      <w:r w:rsidR="00CE4F3A">
        <w:rPr>
          <w:rFonts w:cs="Arial"/>
          <w:szCs w:val="22"/>
        </w:rPr>
        <w:t>,</w:t>
      </w:r>
      <w:r w:rsidRPr="0077708A">
        <w:rPr>
          <w:rFonts w:cs="Arial"/>
          <w:szCs w:val="22"/>
        </w:rPr>
        <w:t xml:space="preserve"> hands on training sessions for </w:t>
      </w:r>
      <w:r w:rsidR="00FB6537" w:rsidRPr="00907FF1">
        <w:rPr>
          <w:rFonts w:cs="Arial"/>
          <w:szCs w:val="22"/>
        </w:rPr>
        <w:t xml:space="preserve">Using Agency </w:t>
      </w:r>
      <w:r w:rsidRPr="0077708A">
        <w:rPr>
          <w:rFonts w:cs="Arial"/>
          <w:szCs w:val="22"/>
        </w:rPr>
        <w:t xml:space="preserve">maintenance personnel.  </w:t>
      </w:r>
      <w:r w:rsidR="00FB6537">
        <w:rPr>
          <w:rFonts w:cs="Arial"/>
          <w:szCs w:val="22"/>
        </w:rPr>
        <w:t>A</w:t>
      </w:r>
      <w:r w:rsidRPr="0077708A">
        <w:rPr>
          <w:rFonts w:cs="Arial"/>
          <w:szCs w:val="22"/>
        </w:rPr>
        <w:t>t a minimum the training shall cover using the hardware, software and laptop software for programming, complete set up, operational and maintenance techniques for all image detection systems in operation.</w:t>
      </w:r>
    </w:p>
    <w:p w14:paraId="54CA2F1B" w14:textId="77777777" w:rsidR="004320E9" w:rsidRDefault="004320E9" w:rsidP="001F3C34">
      <w:pPr>
        <w:autoSpaceDE w:val="0"/>
        <w:autoSpaceDN w:val="0"/>
        <w:adjustRightInd w:val="0"/>
        <w:ind w:left="720"/>
        <w:rPr>
          <w:rFonts w:cs="Arial"/>
          <w:szCs w:val="22"/>
        </w:rPr>
      </w:pPr>
    </w:p>
    <w:p w14:paraId="6B7E041C" w14:textId="77777777" w:rsidR="004320E9" w:rsidRPr="0077708A" w:rsidRDefault="004320E9" w:rsidP="004320E9">
      <w:pPr>
        <w:numPr>
          <w:ilvl w:val="0"/>
          <w:numId w:val="182"/>
        </w:numPr>
        <w:autoSpaceDE w:val="0"/>
        <w:autoSpaceDN w:val="0"/>
        <w:adjustRightInd w:val="0"/>
        <w:rPr>
          <w:rFonts w:cs="Arial"/>
          <w:szCs w:val="22"/>
        </w:rPr>
      </w:pPr>
      <w:r w:rsidRPr="0077708A">
        <w:rPr>
          <w:rFonts w:cs="Arial"/>
          <w:szCs w:val="22"/>
        </w:rPr>
        <w:t xml:space="preserve">The training shall be provided each year to </w:t>
      </w:r>
      <w:r>
        <w:rPr>
          <w:rFonts w:cs="Arial"/>
          <w:szCs w:val="22"/>
        </w:rPr>
        <w:t xml:space="preserve">Using Agency </w:t>
      </w:r>
      <w:r w:rsidRPr="0077708A">
        <w:rPr>
          <w:rFonts w:cs="Arial"/>
          <w:szCs w:val="22"/>
        </w:rPr>
        <w:t xml:space="preserve">operations and maintenance personnel at a facility to be provided by the </w:t>
      </w:r>
      <w:r>
        <w:rPr>
          <w:rFonts w:cs="Arial"/>
          <w:szCs w:val="22"/>
        </w:rPr>
        <w:t>Vendor {</w:t>
      </w:r>
      <w:r w:rsidR="0095268E">
        <w:rPr>
          <w:rFonts w:cs="Arial"/>
          <w:szCs w:val="22"/>
        </w:rPr>
        <w:t>Contractor</w:t>
      </w:r>
      <w:r>
        <w:rPr>
          <w:rFonts w:cs="Arial"/>
          <w:szCs w:val="22"/>
        </w:rPr>
        <w:t>}</w:t>
      </w:r>
      <w:r w:rsidRPr="0077708A">
        <w:rPr>
          <w:rFonts w:cs="Arial"/>
          <w:szCs w:val="22"/>
        </w:rPr>
        <w:t xml:space="preserve"> in the State of New Jersey</w:t>
      </w:r>
      <w:r>
        <w:rPr>
          <w:rFonts w:cs="Arial"/>
          <w:szCs w:val="22"/>
        </w:rPr>
        <w:t>.</w:t>
      </w:r>
    </w:p>
    <w:p w14:paraId="5C709630" w14:textId="77777777" w:rsidR="004320E9" w:rsidRPr="0077708A" w:rsidRDefault="004320E9" w:rsidP="004320E9">
      <w:pPr>
        <w:autoSpaceDE w:val="0"/>
        <w:autoSpaceDN w:val="0"/>
        <w:adjustRightInd w:val="0"/>
        <w:rPr>
          <w:rFonts w:ascii="TimesNewRoman" w:hAnsi="TimesNewRoman" w:cs="TimesNewRoman"/>
          <w:color w:val="000000"/>
          <w:szCs w:val="22"/>
        </w:rPr>
      </w:pPr>
    </w:p>
    <w:p w14:paraId="663E9E8E" w14:textId="77777777" w:rsidR="002B69BF" w:rsidRDefault="004320E9" w:rsidP="001F3C34">
      <w:pPr>
        <w:numPr>
          <w:ilvl w:val="0"/>
          <w:numId w:val="182"/>
        </w:numPr>
        <w:autoSpaceDE w:val="0"/>
        <w:autoSpaceDN w:val="0"/>
        <w:adjustRightInd w:val="0"/>
        <w:rPr>
          <w:rFonts w:cs="Arial"/>
          <w:szCs w:val="22"/>
        </w:rPr>
      </w:pPr>
      <w:r w:rsidRPr="002B69BF">
        <w:rPr>
          <w:rFonts w:cs="Arial"/>
          <w:szCs w:val="22"/>
        </w:rPr>
        <w:t xml:space="preserve">Prior to the scheduled training, a syllabus for the training, as well as the training facility location shall be provided for each type of </w:t>
      </w:r>
      <w:r w:rsidR="002B69BF">
        <w:rPr>
          <w:rFonts w:cs="Arial"/>
          <w:szCs w:val="22"/>
        </w:rPr>
        <w:t>system</w:t>
      </w:r>
      <w:r w:rsidRPr="002B69BF">
        <w:rPr>
          <w:rFonts w:cs="Arial"/>
          <w:szCs w:val="22"/>
        </w:rPr>
        <w:t xml:space="preserve">. The training shall at a minimum include an explanation of circuitry, operation, maintenance and troubleshooting of the controller assembly unit offered for a minimum of ten (10) people per session. In addition, laptop software training shall include but is not limited to upload/download and timing changes. </w:t>
      </w:r>
    </w:p>
    <w:p w14:paraId="0B5595BD" w14:textId="77777777" w:rsidR="002B69BF" w:rsidRDefault="002B69BF" w:rsidP="001F3C34">
      <w:pPr>
        <w:pStyle w:val="ListParagraph"/>
        <w:rPr>
          <w:rFonts w:cs="Arial"/>
          <w:szCs w:val="22"/>
        </w:rPr>
      </w:pPr>
    </w:p>
    <w:p w14:paraId="6D5E3991" w14:textId="77777777" w:rsidR="0086117C" w:rsidRPr="002B69BF" w:rsidRDefault="004320E9" w:rsidP="001F3C34">
      <w:pPr>
        <w:numPr>
          <w:ilvl w:val="0"/>
          <w:numId w:val="182"/>
        </w:numPr>
        <w:autoSpaceDE w:val="0"/>
        <w:autoSpaceDN w:val="0"/>
        <w:adjustRightInd w:val="0"/>
        <w:rPr>
          <w:rFonts w:cs="Arial"/>
          <w:szCs w:val="22"/>
        </w:rPr>
      </w:pPr>
      <w:r w:rsidRPr="002B69BF">
        <w:rPr>
          <w:rFonts w:cs="Arial"/>
          <w:szCs w:val="22"/>
        </w:rPr>
        <w:t>The training dates, times and place shall be approved by the Using Agency.</w:t>
      </w:r>
    </w:p>
    <w:p w14:paraId="52D35B92" w14:textId="77777777" w:rsidR="0086117C" w:rsidRPr="001B7287" w:rsidRDefault="0086117C" w:rsidP="0086117C">
      <w:pPr>
        <w:autoSpaceDE w:val="0"/>
        <w:autoSpaceDN w:val="0"/>
        <w:adjustRightInd w:val="0"/>
        <w:outlineLvl w:val="2"/>
        <w:rPr>
          <w:rFonts w:cs="Arial"/>
          <w:bCs/>
          <w:szCs w:val="22"/>
        </w:rPr>
      </w:pPr>
    </w:p>
    <w:p w14:paraId="116CDF76" w14:textId="77777777" w:rsidR="0086117C" w:rsidRPr="0077708A" w:rsidRDefault="0086117C" w:rsidP="0086117C">
      <w:pPr>
        <w:pStyle w:val="Heading3"/>
      </w:pPr>
      <w:bookmarkStart w:id="495" w:name="_Toc223420205"/>
      <w:bookmarkStart w:id="496" w:name="_Toc224448200"/>
      <w:bookmarkStart w:id="497" w:name="_Toc290287201"/>
      <w:bookmarkStart w:id="498" w:name="_Toc429127668"/>
      <w:bookmarkStart w:id="499" w:name="_Toc494897536"/>
      <w:bookmarkStart w:id="500" w:name="_Toc10463342"/>
      <w:r w:rsidRPr="0077708A">
        <w:t>TRAINING FACILITY LOCATIONS</w:t>
      </w:r>
      <w:bookmarkEnd w:id="495"/>
      <w:bookmarkEnd w:id="496"/>
      <w:bookmarkEnd w:id="497"/>
      <w:bookmarkEnd w:id="498"/>
      <w:bookmarkEnd w:id="499"/>
      <w:bookmarkEnd w:id="500"/>
      <w:r w:rsidRPr="0077708A">
        <w:t xml:space="preserve"> </w:t>
      </w:r>
    </w:p>
    <w:p w14:paraId="18C5692B" w14:textId="77777777" w:rsidR="0086117C" w:rsidRPr="0077708A" w:rsidRDefault="0086117C" w:rsidP="0086117C">
      <w:pPr>
        <w:autoSpaceDE w:val="0"/>
        <w:autoSpaceDN w:val="0"/>
        <w:adjustRightInd w:val="0"/>
        <w:ind w:left="360"/>
        <w:rPr>
          <w:rFonts w:cs="Arial"/>
          <w:szCs w:val="22"/>
        </w:rPr>
      </w:pPr>
    </w:p>
    <w:p w14:paraId="68604C0B" w14:textId="77777777" w:rsidR="0086117C" w:rsidRDefault="0086117C" w:rsidP="0086117C">
      <w:pPr>
        <w:rPr>
          <w:rFonts w:cs="Arial"/>
          <w:bCs/>
          <w:szCs w:val="22"/>
        </w:rPr>
      </w:pPr>
      <w:r w:rsidRPr="0077708A">
        <w:rPr>
          <w:rFonts w:cs="Arial"/>
          <w:bCs/>
          <w:szCs w:val="22"/>
        </w:rPr>
        <w:t xml:space="preserve">The training facility that shall be utilized shall be a </w:t>
      </w:r>
      <w:r w:rsidRPr="0077708A">
        <w:rPr>
          <w:rFonts w:cs="Arial"/>
          <w:szCs w:val="22"/>
        </w:rPr>
        <w:t xml:space="preserve">centralized location to accommodate </w:t>
      </w:r>
      <w:r>
        <w:rPr>
          <w:rFonts w:cs="Arial"/>
          <w:szCs w:val="22"/>
        </w:rPr>
        <w:t>NJDOT’s</w:t>
      </w:r>
      <w:r w:rsidRPr="0077708A">
        <w:rPr>
          <w:rFonts w:cs="Arial"/>
          <w:szCs w:val="22"/>
        </w:rPr>
        <w:t xml:space="preserve"> three (3) Regions and shall be </w:t>
      </w:r>
      <w:r w:rsidRPr="0077708A">
        <w:rPr>
          <w:rFonts w:cs="Arial"/>
          <w:bCs/>
          <w:szCs w:val="22"/>
        </w:rPr>
        <w:t xml:space="preserve">submitted to </w:t>
      </w:r>
      <w:r>
        <w:rPr>
          <w:rFonts w:cs="Arial"/>
          <w:bCs/>
          <w:szCs w:val="22"/>
        </w:rPr>
        <w:t>NJDOT</w:t>
      </w:r>
      <w:r w:rsidRPr="0077708A">
        <w:rPr>
          <w:rFonts w:cs="Arial"/>
          <w:bCs/>
          <w:szCs w:val="22"/>
        </w:rPr>
        <w:t xml:space="preserve"> for approval. </w:t>
      </w:r>
      <w:r>
        <w:rPr>
          <w:rFonts w:cs="Arial"/>
          <w:bCs/>
          <w:szCs w:val="22"/>
        </w:rPr>
        <w:t xml:space="preserve">  For all other Using Agencies the location shall be determined as required.</w:t>
      </w:r>
    </w:p>
    <w:p w14:paraId="51522F64" w14:textId="77777777" w:rsidR="0086117C" w:rsidRDefault="0086117C" w:rsidP="0086117C">
      <w:pPr>
        <w:rPr>
          <w:rFonts w:cs="Arial"/>
          <w:bCs/>
          <w:szCs w:val="22"/>
        </w:rPr>
      </w:pPr>
    </w:p>
    <w:p w14:paraId="58F0F0A9" w14:textId="77777777" w:rsidR="0086117C" w:rsidRPr="0077708A" w:rsidRDefault="0086117C" w:rsidP="0086117C">
      <w:pPr>
        <w:rPr>
          <w:rFonts w:cs="Arial"/>
          <w:bCs/>
          <w:szCs w:val="22"/>
        </w:rPr>
      </w:pPr>
      <w:r w:rsidRPr="0077708A">
        <w:rPr>
          <w:rFonts w:cs="Arial"/>
          <w:bCs/>
          <w:szCs w:val="22"/>
        </w:rPr>
        <w:t xml:space="preserve">All training facilities shall be located in the State of New Jersey. </w:t>
      </w:r>
      <w:r>
        <w:rPr>
          <w:rFonts w:cs="Arial"/>
          <w:bCs/>
          <w:szCs w:val="22"/>
        </w:rPr>
        <w:t xml:space="preserve"> </w:t>
      </w:r>
      <w:r w:rsidRPr="0077708A">
        <w:rPr>
          <w:rFonts w:cs="Arial"/>
          <w:bCs/>
          <w:szCs w:val="22"/>
        </w:rPr>
        <w:t xml:space="preserve">Once the training facility has been approved by the </w:t>
      </w:r>
      <w:r>
        <w:rPr>
          <w:rFonts w:cs="Arial"/>
          <w:bCs/>
          <w:szCs w:val="22"/>
        </w:rPr>
        <w:t>Using Agencies</w:t>
      </w:r>
      <w:r w:rsidRPr="0077708A">
        <w:rPr>
          <w:rFonts w:cs="Arial"/>
          <w:bCs/>
          <w:szCs w:val="22"/>
        </w:rPr>
        <w:t xml:space="preserve">, the training dates shall then be established and approved by the </w:t>
      </w:r>
      <w:r>
        <w:rPr>
          <w:rFonts w:cs="Arial"/>
          <w:bCs/>
          <w:szCs w:val="22"/>
        </w:rPr>
        <w:t>Using Agency</w:t>
      </w:r>
      <w:r w:rsidRPr="0077708A">
        <w:rPr>
          <w:rFonts w:cs="Arial"/>
          <w:bCs/>
          <w:szCs w:val="22"/>
        </w:rPr>
        <w:t xml:space="preserve">. </w:t>
      </w:r>
    </w:p>
    <w:p w14:paraId="2E4D5B5D" w14:textId="77777777" w:rsidR="0086117C" w:rsidRPr="0077708A" w:rsidRDefault="0086117C" w:rsidP="0086117C">
      <w:pPr>
        <w:rPr>
          <w:caps/>
        </w:rPr>
      </w:pPr>
      <w:bookmarkStart w:id="501" w:name="_Toc223420207"/>
      <w:bookmarkStart w:id="502" w:name="_Toc224448201"/>
    </w:p>
    <w:p w14:paraId="68B6BBB3" w14:textId="77777777" w:rsidR="0086117C" w:rsidRDefault="0086117C" w:rsidP="0086117C">
      <w:pPr>
        <w:pStyle w:val="Heading2"/>
      </w:pPr>
      <w:bookmarkStart w:id="503" w:name="_Toc290287204"/>
      <w:bookmarkStart w:id="504" w:name="_Toc429127671"/>
      <w:bookmarkStart w:id="505" w:name="_Toc494897539"/>
      <w:bookmarkStart w:id="506" w:name="_Toc224448204"/>
      <w:bookmarkStart w:id="507" w:name="_Toc10463343"/>
      <w:bookmarkEnd w:id="501"/>
      <w:bookmarkEnd w:id="502"/>
      <w:r w:rsidRPr="002C4DB3">
        <w:t xml:space="preserve">SPECIFICATIONS FOR </w:t>
      </w:r>
      <w:r w:rsidR="00755F94">
        <w:t>IMAGE</w:t>
      </w:r>
      <w:r w:rsidRPr="002C4DB3">
        <w:t xml:space="preserve"> DETECTION SYSTEM (two (2) Camera &amp; four (4) Camera)</w:t>
      </w:r>
      <w:bookmarkEnd w:id="503"/>
      <w:bookmarkEnd w:id="504"/>
      <w:bookmarkEnd w:id="505"/>
      <w:bookmarkEnd w:id="507"/>
      <w:r w:rsidRPr="002C4DB3">
        <w:t xml:space="preserve"> </w:t>
      </w:r>
      <w:bookmarkEnd w:id="506"/>
    </w:p>
    <w:p w14:paraId="454BB5B7" w14:textId="77777777" w:rsidR="0086117C" w:rsidRPr="003C7914" w:rsidRDefault="0086117C" w:rsidP="006B7DF1">
      <w:pPr>
        <w:rPr>
          <w:rFonts w:ascii="Arial Narrow" w:hAnsi="Arial Narrow"/>
          <w:b/>
        </w:rPr>
      </w:pPr>
      <w:r>
        <w:rPr>
          <w:rFonts w:ascii="Arial Narrow" w:hAnsi="Arial Narrow"/>
          <w:b/>
        </w:rPr>
        <w:t>(GROUP 4 PRICE LINES 22 – 23)</w:t>
      </w:r>
    </w:p>
    <w:p w14:paraId="048718B5" w14:textId="77777777" w:rsidR="0086117C" w:rsidRPr="0077708A" w:rsidRDefault="0086117C" w:rsidP="0086117C">
      <w:pPr>
        <w:autoSpaceDE w:val="0"/>
        <w:autoSpaceDN w:val="0"/>
        <w:adjustRightInd w:val="0"/>
        <w:ind w:right="108"/>
        <w:rPr>
          <w:rFonts w:cs="Arial"/>
          <w:szCs w:val="22"/>
        </w:rPr>
      </w:pPr>
    </w:p>
    <w:p w14:paraId="4DCB8875" w14:textId="77777777" w:rsidR="0086117C" w:rsidRPr="0077708A" w:rsidRDefault="0086117C" w:rsidP="0086117C">
      <w:pPr>
        <w:autoSpaceDE w:val="0"/>
        <w:autoSpaceDN w:val="0"/>
        <w:adjustRightInd w:val="0"/>
        <w:ind w:right="108"/>
        <w:rPr>
          <w:rFonts w:cs="Arial"/>
          <w:b/>
          <w:szCs w:val="22"/>
        </w:rPr>
      </w:pPr>
      <w:r>
        <w:rPr>
          <w:rFonts w:cs="Arial"/>
          <w:szCs w:val="22"/>
        </w:rPr>
        <w:t xml:space="preserve">The </w:t>
      </w:r>
      <w:r w:rsidR="00755F94">
        <w:rPr>
          <w:rFonts w:cs="Arial"/>
          <w:szCs w:val="22"/>
        </w:rPr>
        <w:t>image</w:t>
      </w:r>
      <w:r>
        <w:rPr>
          <w:rFonts w:cs="Arial"/>
          <w:szCs w:val="22"/>
        </w:rPr>
        <w:t xml:space="preserve"> detection system(s) shall conform to </w:t>
      </w:r>
      <w:r w:rsidRPr="0077708A">
        <w:rPr>
          <w:rFonts w:cs="Arial"/>
          <w:szCs w:val="22"/>
        </w:rPr>
        <w:t xml:space="preserve">N.J. Specification No: BME-IDS Effective Date: </w:t>
      </w:r>
      <w:r>
        <w:rPr>
          <w:rFonts w:cs="Arial"/>
          <w:szCs w:val="22"/>
        </w:rPr>
        <w:t>August 21, 2015</w:t>
      </w:r>
      <w:r w:rsidR="00C93C03">
        <w:rPr>
          <w:rFonts w:cs="Arial"/>
          <w:szCs w:val="22"/>
        </w:rPr>
        <w:t xml:space="preserve"> </w:t>
      </w:r>
      <w:r>
        <w:rPr>
          <w:rFonts w:cs="Arial"/>
          <w:szCs w:val="22"/>
        </w:rPr>
        <w:t>(see below).</w:t>
      </w:r>
    </w:p>
    <w:p w14:paraId="143ECCE5" w14:textId="77777777" w:rsidR="0086117C" w:rsidRPr="0077708A" w:rsidRDefault="0086117C" w:rsidP="0086117C">
      <w:pPr>
        <w:autoSpaceDE w:val="0"/>
        <w:autoSpaceDN w:val="0"/>
        <w:adjustRightInd w:val="0"/>
        <w:ind w:right="108"/>
        <w:rPr>
          <w:rFonts w:cs="Arial"/>
          <w:szCs w:val="22"/>
        </w:rPr>
      </w:pPr>
    </w:p>
    <w:p w14:paraId="48471F3E" w14:textId="77777777" w:rsidR="0086117C" w:rsidRPr="0077708A" w:rsidRDefault="0086117C" w:rsidP="0086117C">
      <w:pPr>
        <w:autoSpaceDE w:val="0"/>
        <w:autoSpaceDN w:val="0"/>
        <w:adjustRightInd w:val="0"/>
        <w:rPr>
          <w:rFonts w:cs="Arial"/>
          <w:color w:val="000000"/>
          <w:szCs w:val="22"/>
        </w:rPr>
      </w:pPr>
      <w:r w:rsidRPr="0077708A">
        <w:rPr>
          <w:rFonts w:cs="Arial"/>
          <w:color w:val="000000"/>
          <w:szCs w:val="22"/>
        </w:rPr>
        <w:t xml:space="preserve">The intent of the following specification is to describe the minimum requirements for providing a complete two (2) </w:t>
      </w:r>
      <w:r w:rsidR="00CE4F3A">
        <w:rPr>
          <w:rFonts w:cs="Arial"/>
          <w:color w:val="000000"/>
          <w:szCs w:val="22"/>
        </w:rPr>
        <w:t>c</w:t>
      </w:r>
      <w:r w:rsidRPr="0077708A">
        <w:rPr>
          <w:rFonts w:cs="Arial"/>
          <w:color w:val="000000"/>
          <w:szCs w:val="22"/>
        </w:rPr>
        <w:t xml:space="preserve">amera </w:t>
      </w:r>
      <w:r w:rsidR="00755F94">
        <w:rPr>
          <w:rFonts w:cs="Arial"/>
          <w:color w:val="000000"/>
          <w:szCs w:val="22"/>
        </w:rPr>
        <w:t>Image</w:t>
      </w:r>
      <w:r w:rsidRPr="0077708A">
        <w:rPr>
          <w:rFonts w:cs="Arial"/>
          <w:color w:val="000000"/>
          <w:szCs w:val="22"/>
        </w:rPr>
        <w:t xml:space="preserve"> Detection System and a complete four (4) </w:t>
      </w:r>
      <w:r w:rsidR="00CE4F3A">
        <w:rPr>
          <w:rFonts w:cs="Arial"/>
          <w:color w:val="000000"/>
          <w:szCs w:val="22"/>
        </w:rPr>
        <w:t>c</w:t>
      </w:r>
      <w:r w:rsidRPr="0077708A">
        <w:rPr>
          <w:rFonts w:cs="Arial"/>
          <w:color w:val="000000"/>
          <w:szCs w:val="22"/>
        </w:rPr>
        <w:t xml:space="preserve">amera </w:t>
      </w:r>
      <w:r w:rsidR="00755F94">
        <w:rPr>
          <w:rFonts w:cs="Arial"/>
          <w:color w:val="000000"/>
          <w:szCs w:val="22"/>
        </w:rPr>
        <w:t>Image</w:t>
      </w:r>
      <w:r w:rsidRPr="0077708A">
        <w:rPr>
          <w:rFonts w:cs="Arial"/>
          <w:color w:val="000000"/>
          <w:szCs w:val="22"/>
        </w:rPr>
        <w:t xml:space="preserve"> Detection System that processes video for detection. Initially, the system shall provide presence image detection at selected intersections and have the capability to be expandable to include at a minimum </w:t>
      </w:r>
      <w:r w:rsidRPr="0077708A">
        <w:rPr>
          <w:rFonts w:cs="Arial"/>
          <w:szCs w:val="22"/>
        </w:rPr>
        <w:t>count, speed, and other typical traffic parameters.</w:t>
      </w:r>
      <w:r w:rsidRPr="0077708A">
        <w:rPr>
          <w:rFonts w:cs="Arial"/>
          <w:color w:val="000000"/>
          <w:szCs w:val="22"/>
        </w:rPr>
        <w:t xml:space="preserve"> The image detection system may be expandable without removing or replacing existing units. </w:t>
      </w:r>
    </w:p>
    <w:p w14:paraId="6B86743F" w14:textId="77777777" w:rsidR="0086117C" w:rsidRPr="0077708A" w:rsidRDefault="0086117C" w:rsidP="0086117C">
      <w:pPr>
        <w:ind w:right="108"/>
        <w:outlineLvl w:val="2"/>
        <w:rPr>
          <w:rFonts w:ascii="Arial Narrow" w:hAnsi="Arial Narrow" w:cs="Arial"/>
          <w:b/>
          <w:bCs/>
          <w:szCs w:val="26"/>
          <w:u w:val="single"/>
        </w:rPr>
      </w:pPr>
      <w:bookmarkStart w:id="508" w:name="_Toc223420210"/>
    </w:p>
    <w:p w14:paraId="20269637" w14:textId="77777777" w:rsidR="0086117C" w:rsidRPr="0077708A" w:rsidRDefault="0086117C" w:rsidP="0086117C">
      <w:pPr>
        <w:pStyle w:val="Heading3"/>
      </w:pPr>
      <w:bookmarkStart w:id="509" w:name="_Toc224448205"/>
      <w:bookmarkStart w:id="510" w:name="_Toc290287205"/>
      <w:bookmarkStart w:id="511" w:name="_Toc429127672"/>
      <w:bookmarkStart w:id="512" w:name="_Toc494897540"/>
      <w:bookmarkStart w:id="513" w:name="_Toc10463344"/>
      <w:r w:rsidRPr="0077708A">
        <w:t>GENERAL</w:t>
      </w:r>
      <w:bookmarkEnd w:id="508"/>
      <w:bookmarkEnd w:id="509"/>
      <w:bookmarkEnd w:id="510"/>
      <w:bookmarkEnd w:id="511"/>
      <w:bookmarkEnd w:id="512"/>
      <w:bookmarkEnd w:id="513"/>
    </w:p>
    <w:p w14:paraId="035D833E" w14:textId="77777777" w:rsidR="0086117C" w:rsidRPr="0077708A" w:rsidRDefault="0086117C" w:rsidP="0086117C">
      <w:pPr>
        <w:autoSpaceDE w:val="0"/>
        <w:autoSpaceDN w:val="0"/>
        <w:adjustRightInd w:val="0"/>
        <w:outlineLvl w:val="2"/>
        <w:rPr>
          <w:rFonts w:ascii="Arial Narrow" w:hAnsi="Arial Narrow" w:cs="Arial Narrow"/>
          <w:b/>
          <w:bCs/>
          <w:szCs w:val="22"/>
        </w:rPr>
      </w:pPr>
    </w:p>
    <w:p w14:paraId="35808B09" w14:textId="77777777" w:rsidR="0086117C" w:rsidRPr="00595C10" w:rsidRDefault="00755F94" w:rsidP="0086117C">
      <w:pPr>
        <w:rPr>
          <w:rFonts w:cs="Arial"/>
          <w:szCs w:val="22"/>
        </w:rPr>
      </w:pPr>
      <w:bookmarkStart w:id="514" w:name="_Toc223420211"/>
      <w:bookmarkStart w:id="515" w:name="_Toc224448206"/>
      <w:r>
        <w:rPr>
          <w:rFonts w:cs="Arial"/>
          <w:szCs w:val="22"/>
        </w:rPr>
        <w:t>Image</w:t>
      </w:r>
      <w:r w:rsidR="0086117C" w:rsidRPr="00595C10">
        <w:rPr>
          <w:rFonts w:cs="Arial"/>
          <w:szCs w:val="22"/>
        </w:rPr>
        <w:t xml:space="preserve"> Detection System Components:</w:t>
      </w:r>
      <w:bookmarkEnd w:id="514"/>
      <w:bookmarkEnd w:id="515"/>
      <w:r w:rsidR="0086117C" w:rsidRPr="00595C10">
        <w:rPr>
          <w:rFonts w:cs="Arial"/>
          <w:szCs w:val="22"/>
        </w:rPr>
        <w:t xml:space="preserve"> </w:t>
      </w:r>
    </w:p>
    <w:p w14:paraId="1F62A3E0" w14:textId="77777777" w:rsidR="0086117C" w:rsidRPr="0077708A" w:rsidRDefault="0086117C" w:rsidP="0086117C">
      <w:pPr>
        <w:autoSpaceDE w:val="0"/>
        <w:autoSpaceDN w:val="0"/>
        <w:adjustRightInd w:val="0"/>
        <w:rPr>
          <w:rFonts w:ascii="BIPKFB+Tahoma" w:hAnsi="BIPKFB+Tahoma" w:cs="BIPKFB+Tahoma"/>
          <w:color w:val="000000"/>
          <w:szCs w:val="22"/>
        </w:rPr>
      </w:pPr>
    </w:p>
    <w:p w14:paraId="67C2F784" w14:textId="77777777" w:rsidR="00513E1F" w:rsidRDefault="0086117C" w:rsidP="0086117C">
      <w:pPr>
        <w:autoSpaceDE w:val="0"/>
        <w:autoSpaceDN w:val="0"/>
        <w:adjustRightInd w:val="0"/>
        <w:rPr>
          <w:rFonts w:cs="Arial"/>
          <w:szCs w:val="22"/>
        </w:rPr>
      </w:pPr>
      <w:r w:rsidRPr="002C4DB3">
        <w:rPr>
          <w:rFonts w:cs="Arial"/>
          <w:szCs w:val="22"/>
        </w:rPr>
        <w:t xml:space="preserve">At a minimum, the two (2) </w:t>
      </w:r>
      <w:r w:rsidR="00D1532F">
        <w:rPr>
          <w:rFonts w:cs="Arial"/>
          <w:szCs w:val="22"/>
        </w:rPr>
        <w:t>c</w:t>
      </w:r>
      <w:r w:rsidRPr="002C4DB3">
        <w:rPr>
          <w:rFonts w:cs="Arial"/>
          <w:szCs w:val="22"/>
        </w:rPr>
        <w:t xml:space="preserve">amera </w:t>
      </w:r>
      <w:r w:rsidR="00755F94">
        <w:rPr>
          <w:rFonts w:cs="Arial"/>
          <w:szCs w:val="22"/>
        </w:rPr>
        <w:t>Image</w:t>
      </w:r>
      <w:r w:rsidRPr="002C4DB3">
        <w:rPr>
          <w:rFonts w:cs="Arial"/>
          <w:szCs w:val="22"/>
        </w:rPr>
        <w:t xml:space="preserve"> Detection System shall include two (2) </w:t>
      </w:r>
      <w:r w:rsidR="00D1532F">
        <w:rPr>
          <w:rFonts w:cs="Arial"/>
          <w:szCs w:val="22"/>
        </w:rPr>
        <w:t>c</w:t>
      </w:r>
      <w:r w:rsidRPr="002C4DB3">
        <w:rPr>
          <w:rFonts w:cs="Arial"/>
          <w:szCs w:val="22"/>
        </w:rPr>
        <w:t xml:space="preserve">olor cameras with IR filters, lens’, enclosures, sun shields, four (4) mounting devices, interface detector modules, stand-alone shelf mounted units, programming devices, software, processing unit with surge protection, system software, an automatic control unit (ACU), power/ cable for the complete operation of this system will be purchased separately from spare parts section of this </w:t>
      </w:r>
      <w:r>
        <w:rPr>
          <w:rFonts w:cs="Arial"/>
          <w:szCs w:val="22"/>
        </w:rPr>
        <w:t>Blanket P</w:t>
      </w:r>
      <w:r w:rsidR="00BF67E3">
        <w:rPr>
          <w:rFonts w:cs="Arial"/>
          <w:szCs w:val="22"/>
        </w:rPr>
        <w:t>.</w:t>
      </w:r>
      <w:r>
        <w:rPr>
          <w:rFonts w:cs="Arial"/>
          <w:szCs w:val="22"/>
        </w:rPr>
        <w:t>O</w:t>
      </w:r>
      <w:r w:rsidR="00BF67E3">
        <w:rPr>
          <w:rFonts w:cs="Arial"/>
          <w:szCs w:val="22"/>
        </w:rPr>
        <w:t>.</w:t>
      </w:r>
      <w:r>
        <w:rPr>
          <w:rFonts w:cs="Arial"/>
          <w:szCs w:val="22"/>
        </w:rPr>
        <w:t xml:space="preserve"> </w:t>
      </w:r>
      <w:r w:rsidRPr="002C4DB3">
        <w:rPr>
          <w:rFonts w:cs="Arial"/>
          <w:szCs w:val="22"/>
        </w:rPr>
        <w:t xml:space="preserve"> The </w:t>
      </w:r>
      <w:r w:rsidR="00607F74" w:rsidRPr="002C4DB3">
        <w:rPr>
          <w:rFonts w:cs="Arial"/>
          <w:szCs w:val="22"/>
        </w:rPr>
        <w:t>stand-alone</w:t>
      </w:r>
      <w:r w:rsidRPr="002C4DB3">
        <w:rPr>
          <w:rFonts w:cs="Arial"/>
          <w:szCs w:val="22"/>
        </w:rPr>
        <w:t xml:space="preserve"> shelf mounted units shall be self-contained and fully functional units supplied with a small enclosure (maximum dimensions 7 inches height x 8 ½ inches length x 3 inches width) that has a plug-in or hard wired in transformer power supply that installs into our two (2) phase, four (4) phase or eight (8) phase cabinet with no modifications to the existing cabinet. </w:t>
      </w:r>
    </w:p>
    <w:p w14:paraId="2635866B" w14:textId="3D9E737F" w:rsidR="0086117C" w:rsidRPr="002C4DB3" w:rsidRDefault="0086117C" w:rsidP="0086117C">
      <w:pPr>
        <w:autoSpaceDE w:val="0"/>
        <w:autoSpaceDN w:val="0"/>
        <w:adjustRightInd w:val="0"/>
        <w:rPr>
          <w:rFonts w:cs="Arial"/>
          <w:szCs w:val="22"/>
        </w:rPr>
      </w:pPr>
      <w:r w:rsidRPr="002C4DB3">
        <w:rPr>
          <w:rFonts w:cs="Arial"/>
          <w:szCs w:val="22"/>
        </w:rPr>
        <w:lastRenderedPageBreak/>
        <w:t>The Color CCD camera shall produce a useable video image of the bodies of vehicles under all roadway lighting conditions, regardless of time of day.</w:t>
      </w:r>
    </w:p>
    <w:p w14:paraId="6E7279A1" w14:textId="77777777" w:rsidR="0086117C" w:rsidRPr="002C4DB3" w:rsidRDefault="0086117C" w:rsidP="0086117C">
      <w:pPr>
        <w:autoSpaceDE w:val="0"/>
        <w:autoSpaceDN w:val="0"/>
        <w:adjustRightInd w:val="0"/>
        <w:rPr>
          <w:rFonts w:cs="Arial"/>
          <w:szCs w:val="22"/>
        </w:rPr>
      </w:pPr>
    </w:p>
    <w:p w14:paraId="38B10F9F" w14:textId="77777777" w:rsidR="0086117C" w:rsidRDefault="0086117C" w:rsidP="0086117C">
      <w:pPr>
        <w:autoSpaceDE w:val="0"/>
        <w:autoSpaceDN w:val="0"/>
        <w:adjustRightInd w:val="0"/>
        <w:rPr>
          <w:rFonts w:cs="Arial"/>
          <w:szCs w:val="22"/>
        </w:rPr>
      </w:pPr>
      <w:r w:rsidRPr="002C4DB3">
        <w:rPr>
          <w:rFonts w:cs="Arial"/>
          <w:szCs w:val="22"/>
        </w:rPr>
        <w:t xml:space="preserve">At a minimum, the four (4) </w:t>
      </w:r>
      <w:r w:rsidR="00D1532F">
        <w:rPr>
          <w:rFonts w:cs="Arial"/>
          <w:szCs w:val="22"/>
        </w:rPr>
        <w:t>c</w:t>
      </w:r>
      <w:r w:rsidRPr="002C4DB3">
        <w:rPr>
          <w:rFonts w:cs="Arial"/>
          <w:szCs w:val="22"/>
        </w:rPr>
        <w:t xml:space="preserve">amera </w:t>
      </w:r>
      <w:r w:rsidR="00755F94">
        <w:rPr>
          <w:rFonts w:cs="Arial"/>
          <w:szCs w:val="22"/>
        </w:rPr>
        <w:t>Image</w:t>
      </w:r>
      <w:r w:rsidRPr="002C4DB3">
        <w:rPr>
          <w:rFonts w:cs="Arial"/>
          <w:szCs w:val="22"/>
        </w:rPr>
        <w:t xml:space="preserve"> Detection System shall include four (4) Color cameras with IR filters, lens’, enclosures, sun shields, four mounting devices, interface detector modules, stand-alone shelf mounted units, programming devices, software, processing unit with surge protection, system software, an automatic control unit (ACU). </w:t>
      </w:r>
    </w:p>
    <w:p w14:paraId="7BB12398" w14:textId="77777777" w:rsidR="0086117C" w:rsidRDefault="0086117C" w:rsidP="0086117C">
      <w:pPr>
        <w:autoSpaceDE w:val="0"/>
        <w:autoSpaceDN w:val="0"/>
        <w:adjustRightInd w:val="0"/>
        <w:rPr>
          <w:rFonts w:cs="Arial"/>
          <w:szCs w:val="22"/>
        </w:rPr>
      </w:pPr>
    </w:p>
    <w:p w14:paraId="55AF8071" w14:textId="77777777" w:rsidR="0086117C" w:rsidRDefault="0086117C" w:rsidP="0086117C">
      <w:pPr>
        <w:autoSpaceDE w:val="0"/>
        <w:autoSpaceDN w:val="0"/>
        <w:adjustRightInd w:val="0"/>
        <w:rPr>
          <w:rFonts w:cs="Arial"/>
          <w:szCs w:val="22"/>
        </w:rPr>
      </w:pPr>
      <w:r w:rsidRPr="002C4DB3">
        <w:rPr>
          <w:rFonts w:cs="Arial"/>
          <w:szCs w:val="22"/>
        </w:rPr>
        <w:t xml:space="preserve">The stand-alone shelf mounted units shall be self-contained and fully functional units supplied with a small enclosure (maximum dimensions 7 inches height x 8 ½ inches length x 3 inches width) that has a plug-in or hard wired in transformer power supply that installs into our two (2) phase, four (4) phase or eight (8) phase cabinet with no modifications to the existing cabinet. </w:t>
      </w:r>
    </w:p>
    <w:p w14:paraId="48DF6390" w14:textId="77777777" w:rsidR="0086117C" w:rsidRDefault="0086117C" w:rsidP="0086117C">
      <w:pPr>
        <w:autoSpaceDE w:val="0"/>
        <w:autoSpaceDN w:val="0"/>
        <w:adjustRightInd w:val="0"/>
        <w:rPr>
          <w:rFonts w:cs="Arial"/>
          <w:szCs w:val="22"/>
        </w:rPr>
      </w:pPr>
    </w:p>
    <w:p w14:paraId="3CFB7676" w14:textId="77777777" w:rsidR="0086117C" w:rsidRPr="002C4DB3" w:rsidRDefault="0086117C" w:rsidP="0086117C">
      <w:pPr>
        <w:autoSpaceDE w:val="0"/>
        <w:autoSpaceDN w:val="0"/>
        <w:adjustRightInd w:val="0"/>
        <w:rPr>
          <w:rFonts w:cs="Arial"/>
          <w:szCs w:val="22"/>
        </w:rPr>
      </w:pPr>
      <w:r w:rsidRPr="002C4DB3">
        <w:rPr>
          <w:rFonts w:cs="Arial"/>
          <w:szCs w:val="22"/>
        </w:rPr>
        <w:t xml:space="preserve">The Color CCD camera shall produce a useable video image of the bodies of vehicles under all roadway lighting conditions, regardless of time of day. </w:t>
      </w:r>
    </w:p>
    <w:p w14:paraId="15FC5CF8" w14:textId="77777777" w:rsidR="0086117C" w:rsidRPr="002C4DB3" w:rsidRDefault="0086117C" w:rsidP="0086117C">
      <w:pPr>
        <w:autoSpaceDE w:val="0"/>
        <w:autoSpaceDN w:val="0"/>
        <w:adjustRightInd w:val="0"/>
        <w:rPr>
          <w:rFonts w:cs="Arial"/>
          <w:szCs w:val="22"/>
        </w:rPr>
      </w:pPr>
    </w:p>
    <w:p w14:paraId="0D87503E" w14:textId="77777777" w:rsidR="0086117C" w:rsidRPr="002C4DB3" w:rsidRDefault="0086117C" w:rsidP="0086117C">
      <w:pPr>
        <w:rPr>
          <w:rFonts w:cs="Arial"/>
          <w:szCs w:val="22"/>
        </w:rPr>
      </w:pPr>
      <w:r w:rsidRPr="002C4DB3">
        <w:rPr>
          <w:rFonts w:cs="Arial"/>
          <w:szCs w:val="22"/>
        </w:rPr>
        <w:t xml:space="preserve">The power/video cable shall at a minimum be a multi conductor #18 AWG twisted pair cable providing the power and video for the </w:t>
      </w:r>
      <w:r w:rsidR="00755F94">
        <w:rPr>
          <w:rFonts w:cs="Arial"/>
          <w:szCs w:val="22"/>
        </w:rPr>
        <w:t>image</w:t>
      </w:r>
      <w:r w:rsidRPr="002C4DB3">
        <w:rPr>
          <w:rFonts w:cs="Arial"/>
          <w:szCs w:val="22"/>
        </w:rPr>
        <w:t xml:space="preserve"> detection system. </w:t>
      </w:r>
    </w:p>
    <w:p w14:paraId="1B1E0C34" w14:textId="77777777" w:rsidR="0086117C" w:rsidRPr="002C4DB3" w:rsidRDefault="0086117C" w:rsidP="0086117C">
      <w:pPr>
        <w:rPr>
          <w:rFonts w:cs="Arial"/>
          <w:szCs w:val="22"/>
        </w:rPr>
      </w:pPr>
    </w:p>
    <w:p w14:paraId="6AC6EAC6" w14:textId="77777777" w:rsidR="0086117C" w:rsidRPr="002C4DB3" w:rsidRDefault="0086117C" w:rsidP="0086117C">
      <w:pPr>
        <w:rPr>
          <w:rFonts w:cs="Arial"/>
          <w:szCs w:val="22"/>
        </w:rPr>
      </w:pPr>
      <w:r w:rsidRPr="002C4DB3">
        <w:rPr>
          <w:rFonts w:cs="Arial"/>
          <w:szCs w:val="22"/>
        </w:rPr>
        <w:t xml:space="preserve">Coaxial cable </w:t>
      </w:r>
      <w:r w:rsidRPr="002C4DB3">
        <w:rPr>
          <w:rFonts w:cs="Arial"/>
          <w:szCs w:val="22"/>
          <w:u w:val="single"/>
        </w:rPr>
        <w:t>shall only</w:t>
      </w:r>
      <w:r w:rsidRPr="00991FEC">
        <w:rPr>
          <w:rFonts w:cs="Arial"/>
          <w:szCs w:val="22"/>
        </w:rPr>
        <w:t xml:space="preserve"> </w:t>
      </w:r>
      <w:r w:rsidRPr="002C4DB3">
        <w:rPr>
          <w:rFonts w:cs="Arial"/>
          <w:szCs w:val="22"/>
        </w:rPr>
        <w:t>be allowed for use from the camera to a splice box that is mounted on the mast arm camera mount.  If a splice box is not used, then coaxial cable shall not be allowed. Coaxial cable shall be converted to twisted pair/multiconductor cable in the splice box. Twisted pair cable shall then be used from the splice box mounted on the mast arm camera mount, down the pole, through the conduits and into the controller cabinet.</w:t>
      </w:r>
    </w:p>
    <w:p w14:paraId="6C299D7F" w14:textId="77777777" w:rsidR="0086117C" w:rsidRPr="002C4DB3" w:rsidRDefault="0086117C" w:rsidP="0086117C">
      <w:pPr>
        <w:autoSpaceDE w:val="0"/>
        <w:autoSpaceDN w:val="0"/>
        <w:adjustRightInd w:val="0"/>
        <w:rPr>
          <w:rFonts w:cs="Arial"/>
          <w:szCs w:val="22"/>
        </w:rPr>
      </w:pPr>
    </w:p>
    <w:p w14:paraId="138BFCD0" w14:textId="77777777" w:rsidR="0086117C" w:rsidRPr="0077708A" w:rsidRDefault="0086117C" w:rsidP="0086117C">
      <w:pPr>
        <w:pStyle w:val="Heading3"/>
      </w:pPr>
      <w:bookmarkStart w:id="516" w:name="_Toc223420212"/>
      <w:bookmarkStart w:id="517" w:name="_Toc224448207"/>
      <w:bookmarkStart w:id="518" w:name="_Toc290287206"/>
      <w:bookmarkStart w:id="519" w:name="_Toc429127673"/>
      <w:bookmarkStart w:id="520" w:name="_Toc494897541"/>
      <w:bookmarkStart w:id="521" w:name="_Toc10463345"/>
      <w:r w:rsidRPr="0077708A">
        <w:t>SYSTEM HARDWARE:</w:t>
      </w:r>
      <w:bookmarkEnd w:id="516"/>
      <w:bookmarkEnd w:id="517"/>
      <w:bookmarkEnd w:id="518"/>
      <w:bookmarkEnd w:id="519"/>
      <w:bookmarkEnd w:id="520"/>
      <w:bookmarkEnd w:id="521"/>
      <w:r w:rsidRPr="0077708A">
        <w:t xml:space="preserve"> </w:t>
      </w:r>
    </w:p>
    <w:p w14:paraId="7C6E6BC9" w14:textId="77777777" w:rsidR="0086117C" w:rsidRPr="0077708A" w:rsidRDefault="0086117C" w:rsidP="0086117C">
      <w:pPr>
        <w:autoSpaceDE w:val="0"/>
        <w:autoSpaceDN w:val="0"/>
        <w:adjustRightInd w:val="0"/>
        <w:rPr>
          <w:rFonts w:cs="Arial"/>
          <w:szCs w:val="22"/>
        </w:rPr>
      </w:pPr>
    </w:p>
    <w:p w14:paraId="3329EF03" w14:textId="77777777" w:rsidR="0086117C" w:rsidRPr="0077708A" w:rsidRDefault="0086117C" w:rsidP="0086117C">
      <w:pPr>
        <w:rPr>
          <w:rFonts w:cs="Arial"/>
          <w:szCs w:val="22"/>
        </w:rPr>
      </w:pPr>
      <w:r w:rsidRPr="0077708A">
        <w:rPr>
          <w:rFonts w:cs="Arial"/>
          <w:szCs w:val="22"/>
        </w:rPr>
        <w:t xml:space="preserve">The </w:t>
      </w:r>
      <w:r w:rsidR="00755F94">
        <w:rPr>
          <w:rFonts w:cs="Arial"/>
          <w:szCs w:val="22"/>
        </w:rPr>
        <w:t>image</w:t>
      </w:r>
      <w:r w:rsidRPr="0077708A">
        <w:rPr>
          <w:rFonts w:cs="Arial"/>
          <w:szCs w:val="22"/>
        </w:rPr>
        <w:t xml:space="preserve"> detection system shall provide a camera, cabling to the cabinet, surge protection to protect other cabinet equipment and cabinet components to properly interface to the traffic controller. The cabinet components shall include a fully functional stand-alone shelf mounted unit for the two (2) Camera </w:t>
      </w:r>
      <w:r w:rsidR="00755F94">
        <w:rPr>
          <w:rFonts w:cs="Arial"/>
          <w:szCs w:val="22"/>
        </w:rPr>
        <w:t>Image</w:t>
      </w:r>
      <w:r w:rsidRPr="0077708A">
        <w:rPr>
          <w:rFonts w:cs="Arial"/>
          <w:szCs w:val="22"/>
        </w:rPr>
        <w:t xml:space="preserve"> Detection Systems and the four (4) Camera </w:t>
      </w:r>
      <w:r w:rsidR="00755F94">
        <w:rPr>
          <w:rFonts w:cs="Arial"/>
          <w:szCs w:val="22"/>
        </w:rPr>
        <w:t>Image</w:t>
      </w:r>
      <w:r w:rsidRPr="0077708A">
        <w:rPr>
          <w:rFonts w:cs="Arial"/>
          <w:szCs w:val="22"/>
        </w:rPr>
        <w:t xml:space="preserve"> Detection Systems. The interface unit shall accommodate up to four interface detector modules. The shelf mounted unit shall be a stand-alone, fully self-contained and fully functional unit. The shelf mounted unit shall be supplied with a small enclosure (maximum dimensions 7 inches height x 8 ½ inches length x 3 inches width) that has a plug-in or hard wired in transformer power supply and fits into our two (2) phase, four (4) phase or eight (8) phase cabinets with no modifications to the existing cabinet. </w:t>
      </w:r>
    </w:p>
    <w:p w14:paraId="6AC31CA1" w14:textId="77777777" w:rsidR="0086117C" w:rsidRPr="0077708A" w:rsidRDefault="0086117C" w:rsidP="0086117C">
      <w:pPr>
        <w:rPr>
          <w:rFonts w:cs="Arial"/>
          <w:szCs w:val="22"/>
        </w:rPr>
      </w:pPr>
    </w:p>
    <w:p w14:paraId="5A2E44D2" w14:textId="77777777" w:rsidR="0086117C" w:rsidRPr="0077708A" w:rsidRDefault="0086117C" w:rsidP="0086117C">
      <w:pPr>
        <w:rPr>
          <w:rFonts w:cs="Arial"/>
          <w:szCs w:val="22"/>
        </w:rPr>
      </w:pPr>
      <w:r w:rsidRPr="0077708A">
        <w:rPr>
          <w:rFonts w:cs="Arial"/>
          <w:szCs w:val="22"/>
        </w:rPr>
        <w:t>The communication interface panel in the cabinet shall provide electrical termination of external cables for video, data and power as necessary for proper operation of the detector system. The communication interface panel shall provide transient protection to electrically protect equipment in the cabinet. The communications interface panel shall be a four (4) sensor model.</w:t>
      </w:r>
    </w:p>
    <w:p w14:paraId="3C13218D" w14:textId="77777777" w:rsidR="0086117C" w:rsidRPr="0077708A" w:rsidRDefault="0086117C" w:rsidP="0086117C">
      <w:pPr>
        <w:autoSpaceDE w:val="0"/>
        <w:autoSpaceDN w:val="0"/>
        <w:adjustRightInd w:val="0"/>
        <w:outlineLvl w:val="2"/>
        <w:rPr>
          <w:rFonts w:ascii="Arial Narrow" w:hAnsi="Arial Narrow" w:cs="Arial Narrow"/>
          <w:b/>
          <w:bCs/>
          <w:szCs w:val="22"/>
        </w:rPr>
      </w:pPr>
    </w:p>
    <w:p w14:paraId="44FB0254" w14:textId="77777777" w:rsidR="0086117C" w:rsidRPr="0077708A" w:rsidRDefault="0086117C" w:rsidP="0086117C">
      <w:pPr>
        <w:pStyle w:val="Heading3"/>
      </w:pPr>
      <w:bookmarkStart w:id="522" w:name="_Toc223420213"/>
      <w:bookmarkStart w:id="523" w:name="_Toc224448208"/>
      <w:bookmarkStart w:id="524" w:name="_Toc290287207"/>
      <w:bookmarkStart w:id="525" w:name="_Toc429127674"/>
      <w:bookmarkStart w:id="526" w:name="_Toc494897542"/>
      <w:bookmarkStart w:id="527" w:name="_Toc10463346"/>
      <w:r w:rsidRPr="0077708A">
        <w:t>SYSTEM SOFTWARE:</w:t>
      </w:r>
      <w:bookmarkEnd w:id="522"/>
      <w:bookmarkEnd w:id="523"/>
      <w:bookmarkEnd w:id="524"/>
      <w:bookmarkEnd w:id="525"/>
      <w:bookmarkEnd w:id="526"/>
      <w:bookmarkEnd w:id="527"/>
      <w:r w:rsidRPr="0077708A">
        <w:t xml:space="preserve"> </w:t>
      </w:r>
    </w:p>
    <w:p w14:paraId="6C951DC4" w14:textId="77777777" w:rsidR="0086117C" w:rsidRPr="0077708A" w:rsidRDefault="0086117C" w:rsidP="0086117C">
      <w:pPr>
        <w:autoSpaceDE w:val="0"/>
        <w:autoSpaceDN w:val="0"/>
        <w:adjustRightInd w:val="0"/>
        <w:rPr>
          <w:rFonts w:cs="Arial"/>
          <w:szCs w:val="22"/>
        </w:rPr>
      </w:pPr>
    </w:p>
    <w:p w14:paraId="2FA3CC75" w14:textId="77777777" w:rsidR="0086117C" w:rsidRPr="0077708A" w:rsidRDefault="0086117C" w:rsidP="0086117C">
      <w:pPr>
        <w:autoSpaceDE w:val="0"/>
        <w:autoSpaceDN w:val="0"/>
        <w:adjustRightInd w:val="0"/>
        <w:rPr>
          <w:rFonts w:cs="Arial"/>
          <w:szCs w:val="22"/>
        </w:rPr>
      </w:pPr>
      <w:r w:rsidRPr="0077708A">
        <w:rPr>
          <w:rFonts w:cs="Arial"/>
          <w:szCs w:val="22"/>
        </w:rPr>
        <w:t xml:space="preserve">The system shall include software that performs a variety of diagnostic, installation, fault tolerant operations and vehicle detection processing. The detection shall be reliable, consistent and perform under all weather, lighting and traffic congestion levels. Detection zones shall be created by using only the video image. Detection zones shall be located at any location within the field of view of the camera. Detection zones shall be created by using a video menu and a pointing device or key pad to indicate the zones on a video image. </w:t>
      </w:r>
    </w:p>
    <w:p w14:paraId="39E77FD8" w14:textId="77777777" w:rsidR="0086117C" w:rsidRPr="0077708A" w:rsidRDefault="0086117C" w:rsidP="0086117C">
      <w:pPr>
        <w:ind w:right="108"/>
        <w:outlineLvl w:val="2"/>
        <w:rPr>
          <w:rFonts w:ascii="Arial Narrow" w:hAnsi="Arial Narrow" w:cs="Arial"/>
          <w:b/>
          <w:bCs/>
          <w:szCs w:val="26"/>
          <w:u w:val="single"/>
        </w:rPr>
      </w:pPr>
      <w:bookmarkStart w:id="528" w:name="_Toc223420214"/>
      <w:bookmarkStart w:id="529" w:name="_Toc224448209"/>
    </w:p>
    <w:p w14:paraId="0120450F" w14:textId="77777777" w:rsidR="0086117C" w:rsidRPr="0077708A" w:rsidRDefault="0086117C" w:rsidP="0086117C">
      <w:pPr>
        <w:pStyle w:val="Heading3"/>
      </w:pPr>
      <w:bookmarkStart w:id="530" w:name="_Toc290287208"/>
      <w:bookmarkStart w:id="531" w:name="_Toc429127675"/>
      <w:bookmarkStart w:id="532" w:name="_Toc494897543"/>
      <w:bookmarkStart w:id="533" w:name="_Toc10463347"/>
      <w:r w:rsidRPr="0077708A">
        <w:t>FUNCTIONAL CAPABILITIES:</w:t>
      </w:r>
      <w:bookmarkEnd w:id="528"/>
      <w:bookmarkEnd w:id="529"/>
      <w:bookmarkEnd w:id="530"/>
      <w:bookmarkEnd w:id="531"/>
      <w:bookmarkEnd w:id="532"/>
      <w:bookmarkEnd w:id="533"/>
      <w:r w:rsidRPr="0077708A">
        <w:t xml:space="preserve"> </w:t>
      </w:r>
    </w:p>
    <w:p w14:paraId="4E05FDC8" w14:textId="77777777" w:rsidR="0086117C" w:rsidRPr="0077708A" w:rsidRDefault="0086117C" w:rsidP="0086117C">
      <w:pPr>
        <w:autoSpaceDE w:val="0"/>
        <w:autoSpaceDN w:val="0"/>
        <w:adjustRightInd w:val="0"/>
        <w:ind w:left="720" w:hanging="720"/>
        <w:rPr>
          <w:rFonts w:cs="Arial"/>
          <w:szCs w:val="22"/>
        </w:rPr>
      </w:pPr>
    </w:p>
    <w:p w14:paraId="56E5B760"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video input to the interface detector modules cards shall be in NTSC format and shall be digitized, analyzed and processed in real time</w:t>
      </w:r>
      <w:r>
        <w:rPr>
          <w:rFonts w:cs="Arial"/>
          <w:szCs w:val="22"/>
        </w:rPr>
        <w:t>.</w:t>
      </w:r>
      <w:r w:rsidRPr="0077708A">
        <w:rPr>
          <w:rFonts w:cs="Arial"/>
          <w:szCs w:val="22"/>
        </w:rPr>
        <w:t xml:space="preserve"> </w:t>
      </w:r>
    </w:p>
    <w:p w14:paraId="45B8BB63" w14:textId="77777777" w:rsidR="0086117C" w:rsidRPr="0077708A" w:rsidRDefault="0086117C" w:rsidP="0086117C">
      <w:pPr>
        <w:autoSpaceDE w:val="0"/>
        <w:autoSpaceDN w:val="0"/>
        <w:adjustRightInd w:val="0"/>
        <w:rPr>
          <w:rFonts w:cs="Arial"/>
          <w:szCs w:val="22"/>
        </w:rPr>
      </w:pPr>
    </w:p>
    <w:p w14:paraId="5AF992D0"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Each interface detector module shall detect the presence of vehicles in up to twenty-four (24) detection zones. The zones shall be sized to suit the site and the desired vehicles detection region. The detection zones on each interface detector module card shall be assignable to one of four (4) outputs</w:t>
      </w:r>
      <w:r>
        <w:rPr>
          <w:rFonts w:cs="Arial"/>
          <w:szCs w:val="22"/>
        </w:rPr>
        <w:t>.</w:t>
      </w:r>
      <w:r w:rsidRPr="0077708A">
        <w:rPr>
          <w:rFonts w:cs="Arial"/>
          <w:szCs w:val="22"/>
        </w:rPr>
        <w:t xml:space="preserve"> </w:t>
      </w:r>
    </w:p>
    <w:p w14:paraId="33822B33" w14:textId="77777777" w:rsidR="0086117C" w:rsidRPr="0077708A" w:rsidRDefault="0086117C" w:rsidP="0086117C">
      <w:pPr>
        <w:autoSpaceDE w:val="0"/>
        <w:autoSpaceDN w:val="0"/>
        <w:adjustRightInd w:val="0"/>
        <w:rPr>
          <w:rFonts w:cs="Arial"/>
          <w:szCs w:val="22"/>
        </w:rPr>
      </w:pPr>
    </w:p>
    <w:p w14:paraId="23C0241D" w14:textId="77777777" w:rsidR="0086117C" w:rsidRPr="0077708A" w:rsidRDefault="0086117C" w:rsidP="00847514">
      <w:pPr>
        <w:numPr>
          <w:ilvl w:val="0"/>
          <w:numId w:val="154"/>
        </w:numPr>
        <w:rPr>
          <w:rFonts w:cs="Arial"/>
          <w:szCs w:val="22"/>
        </w:rPr>
      </w:pPr>
      <w:r w:rsidRPr="0077708A">
        <w:rPr>
          <w:rFonts w:cs="Arial"/>
          <w:szCs w:val="22"/>
        </w:rPr>
        <w:t>Placement of detection zones for basic stop line and advance extension applications shall be by means of a mouse and video monitor, keypad and monitor or a laptop computer (PC) operating in the Windows graphical environments. The VGA monitor shall be able to show the detection zones superimposed on images of traffic scenes</w:t>
      </w:r>
      <w:r>
        <w:rPr>
          <w:rFonts w:cs="Arial"/>
          <w:szCs w:val="22"/>
        </w:rPr>
        <w:t>.</w:t>
      </w:r>
    </w:p>
    <w:p w14:paraId="1D36252F" w14:textId="77777777" w:rsidR="0086117C" w:rsidRPr="0077708A" w:rsidRDefault="0086117C" w:rsidP="0086117C">
      <w:pPr>
        <w:rPr>
          <w:rFonts w:cs="Arial"/>
          <w:szCs w:val="22"/>
        </w:rPr>
      </w:pPr>
    </w:p>
    <w:p w14:paraId="413D3BD7" w14:textId="77777777" w:rsidR="0086117C" w:rsidRPr="0077708A" w:rsidRDefault="0086117C" w:rsidP="0086117C">
      <w:pPr>
        <w:ind w:left="720"/>
        <w:rPr>
          <w:rFonts w:cs="Arial"/>
          <w:szCs w:val="22"/>
        </w:rPr>
      </w:pPr>
      <w:r w:rsidRPr="0077708A">
        <w:rPr>
          <w:rFonts w:cs="Arial"/>
          <w:szCs w:val="22"/>
        </w:rPr>
        <w:t>The detection zones shall be created by using a mouse to draw detection zones on the computer's VGA monitor.  Using a mouse and the keyboard it shall be possible to place, size, and orient detection zones to provide optimal road coverage for vehicle detection</w:t>
      </w:r>
      <w:r>
        <w:rPr>
          <w:rFonts w:cs="Arial"/>
          <w:szCs w:val="22"/>
        </w:rPr>
        <w:t>.</w:t>
      </w:r>
      <w:r w:rsidRPr="0077708A">
        <w:rPr>
          <w:rFonts w:cs="Arial"/>
          <w:szCs w:val="22"/>
        </w:rPr>
        <w:t xml:space="preserve">  </w:t>
      </w:r>
    </w:p>
    <w:p w14:paraId="652D70AF" w14:textId="77777777" w:rsidR="0086117C" w:rsidRPr="0077708A" w:rsidRDefault="0086117C" w:rsidP="0086117C">
      <w:pPr>
        <w:rPr>
          <w:rFonts w:cs="Arial"/>
          <w:szCs w:val="22"/>
        </w:rPr>
      </w:pPr>
    </w:p>
    <w:p w14:paraId="1B48D1A7" w14:textId="77777777" w:rsidR="0086117C" w:rsidRPr="0077708A" w:rsidRDefault="0086117C" w:rsidP="0086117C">
      <w:pPr>
        <w:ind w:left="720"/>
        <w:rPr>
          <w:rFonts w:cs="Arial"/>
          <w:szCs w:val="22"/>
        </w:rPr>
      </w:pPr>
      <w:r w:rsidRPr="0077708A">
        <w:rPr>
          <w:rFonts w:cs="Arial"/>
          <w:szCs w:val="22"/>
        </w:rPr>
        <w:t>The computer's mouse and keyboard shall be used to edit previously defined detector configurations to permit adjustment of the detection zone size and placement, to add detectors for additional traffic applications, or to reprogram the sensor for different traffic applications or changes in installation site geometry or traffic rerouting</w:t>
      </w:r>
      <w:r>
        <w:rPr>
          <w:rFonts w:cs="Arial"/>
          <w:szCs w:val="22"/>
        </w:rPr>
        <w:t>.</w:t>
      </w:r>
    </w:p>
    <w:p w14:paraId="539FB29B" w14:textId="77777777" w:rsidR="0086117C" w:rsidRPr="0077708A" w:rsidRDefault="0086117C" w:rsidP="0086117C">
      <w:pPr>
        <w:autoSpaceDE w:val="0"/>
        <w:autoSpaceDN w:val="0"/>
        <w:adjustRightInd w:val="0"/>
        <w:ind w:left="720" w:hanging="720"/>
        <w:rPr>
          <w:rFonts w:cs="Arial"/>
          <w:szCs w:val="22"/>
        </w:rPr>
      </w:pPr>
    </w:p>
    <w:p w14:paraId="3093D454"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detection zone patterns shall be programmable and savable within the system. It shall be possible to download detector configurations from a removable or a fixed disk</w:t>
      </w:r>
      <w:r>
        <w:rPr>
          <w:rFonts w:cs="Arial"/>
          <w:szCs w:val="22"/>
        </w:rPr>
        <w:t>.</w:t>
      </w:r>
    </w:p>
    <w:p w14:paraId="32456332" w14:textId="77777777" w:rsidR="0086117C" w:rsidRPr="0077708A" w:rsidRDefault="0086117C" w:rsidP="0086117C">
      <w:pPr>
        <w:autoSpaceDE w:val="0"/>
        <w:autoSpaceDN w:val="0"/>
        <w:adjustRightInd w:val="0"/>
        <w:ind w:left="720" w:hanging="720"/>
        <w:rPr>
          <w:rFonts w:cs="Arial"/>
          <w:szCs w:val="22"/>
        </w:rPr>
      </w:pPr>
    </w:p>
    <w:p w14:paraId="2AFB5659"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selection of the detection zone pattern for current use shall be done through a menu driven program from the video processor, a laptop computer or other device</w:t>
      </w:r>
      <w:r>
        <w:rPr>
          <w:rFonts w:cs="Arial"/>
          <w:szCs w:val="22"/>
        </w:rPr>
        <w:t>.</w:t>
      </w:r>
      <w:r w:rsidRPr="0077708A">
        <w:rPr>
          <w:rFonts w:cs="Arial"/>
          <w:szCs w:val="22"/>
        </w:rPr>
        <w:t xml:space="preserve">  </w:t>
      </w:r>
    </w:p>
    <w:p w14:paraId="072C5E5D" w14:textId="77777777" w:rsidR="0086117C" w:rsidRPr="0077708A" w:rsidRDefault="0086117C" w:rsidP="0086117C">
      <w:pPr>
        <w:autoSpaceDE w:val="0"/>
        <w:autoSpaceDN w:val="0"/>
        <w:adjustRightInd w:val="0"/>
        <w:ind w:left="720" w:hanging="720"/>
        <w:rPr>
          <w:rFonts w:cs="Arial"/>
          <w:szCs w:val="22"/>
        </w:rPr>
      </w:pPr>
    </w:p>
    <w:p w14:paraId="4C2CDAF2"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When a vehicle is detected crossing a detection zone, the detection zone will flash a symbol or indicate in some manner on the video overlay display to confirm the detection of the vehicle</w:t>
      </w:r>
      <w:r>
        <w:rPr>
          <w:rFonts w:cs="Arial"/>
          <w:szCs w:val="22"/>
        </w:rPr>
        <w:t>.</w:t>
      </w:r>
      <w:r w:rsidRPr="0077708A">
        <w:rPr>
          <w:rFonts w:cs="Arial"/>
          <w:szCs w:val="22"/>
        </w:rPr>
        <w:t xml:space="preserve"> </w:t>
      </w:r>
    </w:p>
    <w:p w14:paraId="6FD8427D" w14:textId="77777777" w:rsidR="0086117C" w:rsidRPr="0077708A" w:rsidRDefault="0086117C" w:rsidP="0086117C">
      <w:pPr>
        <w:autoSpaceDE w:val="0"/>
        <w:autoSpaceDN w:val="0"/>
        <w:adjustRightInd w:val="0"/>
        <w:ind w:left="720" w:hanging="720"/>
        <w:rPr>
          <w:rFonts w:cs="Arial"/>
          <w:szCs w:val="22"/>
        </w:rPr>
      </w:pPr>
    </w:p>
    <w:p w14:paraId="567BA7AD"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overall accuracy of detection in all adverse weather conditions shall be not less than ninety-two percent (92%)</w:t>
      </w:r>
      <w:r>
        <w:rPr>
          <w:rFonts w:cs="Arial"/>
          <w:szCs w:val="22"/>
        </w:rPr>
        <w:t>.</w:t>
      </w:r>
    </w:p>
    <w:p w14:paraId="60DC71D6" w14:textId="77777777" w:rsidR="0086117C" w:rsidRPr="0077708A" w:rsidRDefault="0086117C" w:rsidP="0086117C">
      <w:pPr>
        <w:autoSpaceDE w:val="0"/>
        <w:autoSpaceDN w:val="0"/>
        <w:adjustRightInd w:val="0"/>
        <w:ind w:left="720" w:hanging="720"/>
        <w:rPr>
          <w:rFonts w:cs="Arial"/>
          <w:szCs w:val="22"/>
        </w:rPr>
      </w:pPr>
    </w:p>
    <w:p w14:paraId="0407FE5B"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Single zone editing shall be possible without interrupting detection processing of existing zone. The interface detector module shall output a constant call on any detection channel corresponding to a zone being modified</w:t>
      </w:r>
      <w:r>
        <w:rPr>
          <w:rFonts w:cs="Arial"/>
          <w:szCs w:val="22"/>
        </w:rPr>
        <w:t>.</w:t>
      </w:r>
      <w:r w:rsidRPr="0077708A">
        <w:rPr>
          <w:rFonts w:cs="Arial"/>
          <w:szCs w:val="22"/>
        </w:rPr>
        <w:t xml:space="preserve"> </w:t>
      </w:r>
    </w:p>
    <w:p w14:paraId="41B593D8" w14:textId="77777777" w:rsidR="0086117C" w:rsidRPr="0077708A" w:rsidRDefault="0086117C" w:rsidP="0086117C">
      <w:pPr>
        <w:autoSpaceDE w:val="0"/>
        <w:autoSpaceDN w:val="0"/>
        <w:adjustRightInd w:val="0"/>
        <w:ind w:left="720" w:hanging="720"/>
        <w:rPr>
          <w:rFonts w:cs="Arial"/>
          <w:szCs w:val="22"/>
        </w:rPr>
      </w:pPr>
    </w:p>
    <w:p w14:paraId="6DF59471"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system shall have the capability to eliminate false detections from the vehicular traffic traveling in a direction other than the detection zone direction</w:t>
      </w:r>
      <w:r>
        <w:rPr>
          <w:rFonts w:cs="Arial"/>
          <w:szCs w:val="22"/>
        </w:rPr>
        <w:t>.</w:t>
      </w:r>
      <w:r w:rsidRPr="0077708A">
        <w:rPr>
          <w:rFonts w:cs="Arial"/>
          <w:szCs w:val="22"/>
        </w:rPr>
        <w:t xml:space="preserve"> </w:t>
      </w:r>
    </w:p>
    <w:p w14:paraId="014C9E21" w14:textId="77777777" w:rsidR="0086117C" w:rsidRPr="0077708A" w:rsidRDefault="0086117C" w:rsidP="0086117C">
      <w:pPr>
        <w:autoSpaceDE w:val="0"/>
        <w:autoSpaceDN w:val="0"/>
        <w:adjustRightInd w:val="0"/>
        <w:ind w:left="720" w:hanging="720"/>
        <w:rPr>
          <w:rFonts w:cs="Arial"/>
          <w:szCs w:val="22"/>
        </w:rPr>
      </w:pPr>
    </w:p>
    <w:p w14:paraId="735AFAD4"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interface detector module shall output a constant call for each enabled detector output channel if a loss of video signal or unit power failure occurs. The interface detector module shall also output a constant call during the background learning period</w:t>
      </w:r>
      <w:r>
        <w:rPr>
          <w:rFonts w:cs="Arial"/>
          <w:szCs w:val="22"/>
        </w:rPr>
        <w:t>.</w:t>
      </w:r>
      <w:r w:rsidRPr="0077708A">
        <w:rPr>
          <w:rFonts w:cs="Arial"/>
          <w:szCs w:val="22"/>
        </w:rPr>
        <w:t xml:space="preserve"> </w:t>
      </w:r>
    </w:p>
    <w:p w14:paraId="0455829E" w14:textId="77777777" w:rsidR="0086117C" w:rsidRPr="0077708A" w:rsidRDefault="0086117C" w:rsidP="0086117C">
      <w:pPr>
        <w:autoSpaceDE w:val="0"/>
        <w:autoSpaceDN w:val="0"/>
        <w:adjustRightInd w:val="0"/>
        <w:ind w:left="720" w:hanging="720"/>
        <w:rPr>
          <w:rFonts w:cs="Arial"/>
          <w:szCs w:val="22"/>
        </w:rPr>
      </w:pPr>
    </w:p>
    <w:p w14:paraId="5F80A01E"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interface detector module at a minimum shall contain an RS-232 port, a USB port or an Ethernet port for communications with an external computer</w:t>
      </w:r>
      <w:r>
        <w:rPr>
          <w:rFonts w:cs="Arial"/>
          <w:szCs w:val="22"/>
        </w:rPr>
        <w:t>.</w:t>
      </w:r>
      <w:r w:rsidRPr="0077708A">
        <w:rPr>
          <w:rFonts w:cs="Arial"/>
          <w:szCs w:val="22"/>
        </w:rPr>
        <w:t xml:space="preserve"> </w:t>
      </w:r>
    </w:p>
    <w:p w14:paraId="648B8BFE" w14:textId="77777777" w:rsidR="0086117C" w:rsidRPr="0077708A" w:rsidRDefault="0086117C" w:rsidP="0086117C">
      <w:pPr>
        <w:autoSpaceDE w:val="0"/>
        <w:autoSpaceDN w:val="0"/>
        <w:adjustRightInd w:val="0"/>
        <w:ind w:left="720" w:hanging="720"/>
        <w:rPr>
          <w:rFonts w:cs="Arial"/>
          <w:szCs w:val="22"/>
        </w:rPr>
      </w:pPr>
    </w:p>
    <w:p w14:paraId="58867B18"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system shall be programmed by means of a mouse and video monitor, keypad and monitor or a laptop computer (PC) using an RS-232 serial, USB or Ethernet communications.</w:t>
      </w:r>
    </w:p>
    <w:p w14:paraId="3A2D302B" w14:textId="77777777" w:rsidR="0086117C" w:rsidRPr="0077708A" w:rsidRDefault="0086117C" w:rsidP="0086117C">
      <w:pPr>
        <w:autoSpaceDE w:val="0"/>
        <w:autoSpaceDN w:val="0"/>
        <w:adjustRightInd w:val="0"/>
        <w:ind w:left="720"/>
        <w:rPr>
          <w:rFonts w:cs="Arial"/>
          <w:szCs w:val="22"/>
        </w:rPr>
      </w:pPr>
    </w:p>
    <w:p w14:paraId="729DC366"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The system shall reboot itself upon a power failure/interruption and shall become fully operational within five (5) minutes</w:t>
      </w:r>
      <w:r>
        <w:rPr>
          <w:rFonts w:cs="Arial"/>
          <w:szCs w:val="22"/>
        </w:rPr>
        <w:t>.</w:t>
      </w:r>
    </w:p>
    <w:p w14:paraId="295E21D5" w14:textId="77777777" w:rsidR="0086117C" w:rsidRPr="0077708A" w:rsidRDefault="0086117C" w:rsidP="0086117C">
      <w:pPr>
        <w:autoSpaceDE w:val="0"/>
        <w:autoSpaceDN w:val="0"/>
        <w:adjustRightInd w:val="0"/>
        <w:ind w:left="720"/>
        <w:rPr>
          <w:rFonts w:cs="Arial"/>
          <w:szCs w:val="22"/>
        </w:rPr>
      </w:pPr>
    </w:p>
    <w:p w14:paraId="1B44B2EF" w14:textId="77777777" w:rsidR="0086117C" w:rsidRPr="0077708A" w:rsidRDefault="0086117C" w:rsidP="00847514">
      <w:pPr>
        <w:numPr>
          <w:ilvl w:val="0"/>
          <w:numId w:val="154"/>
        </w:numPr>
        <w:autoSpaceDE w:val="0"/>
        <w:autoSpaceDN w:val="0"/>
        <w:adjustRightInd w:val="0"/>
        <w:rPr>
          <w:rFonts w:cs="Arial"/>
          <w:szCs w:val="22"/>
        </w:rPr>
      </w:pPr>
      <w:r w:rsidRPr="0077708A">
        <w:rPr>
          <w:rFonts w:cs="Arial"/>
          <w:szCs w:val="22"/>
        </w:rPr>
        <w:t xml:space="preserve">The system architecture shall fully support Ethernet networking of system components through a variety of industry standard and commercially available infrastructures that are </w:t>
      </w:r>
      <w:r w:rsidRPr="0077708A">
        <w:rPr>
          <w:rFonts w:cs="Arial"/>
          <w:szCs w:val="22"/>
        </w:rPr>
        <w:lastRenderedPageBreak/>
        <w:t>used in the traffic industry. Simple, standard Ethernet wiring shall be supported to minimize overall system cost and improve reliability, utilizing existing infrastructure and ease of system installation and maintenance. Both streaming video and data communications shall optionally be interconnected over long distances through fiber optic, microwave, or other commonly used digital communications transport configurations.</w:t>
      </w:r>
    </w:p>
    <w:p w14:paraId="35914A66" w14:textId="77777777" w:rsidR="0086117C" w:rsidRPr="00607F74" w:rsidRDefault="0086117C" w:rsidP="0086117C">
      <w:pPr>
        <w:autoSpaceDE w:val="0"/>
        <w:autoSpaceDN w:val="0"/>
        <w:adjustRightInd w:val="0"/>
        <w:outlineLvl w:val="1"/>
        <w:rPr>
          <w:rFonts w:ascii="Arial Narrow" w:hAnsi="Arial Narrow" w:cs="Arial Narrow"/>
          <w:bCs/>
          <w:szCs w:val="22"/>
        </w:rPr>
      </w:pPr>
    </w:p>
    <w:p w14:paraId="21E00126" w14:textId="77777777" w:rsidR="0086117C" w:rsidRPr="0077708A" w:rsidRDefault="0086117C" w:rsidP="0086117C">
      <w:pPr>
        <w:pStyle w:val="Heading3"/>
      </w:pPr>
      <w:bookmarkStart w:id="534" w:name="_Toc223420215"/>
      <w:bookmarkStart w:id="535" w:name="_Toc224448210"/>
      <w:bookmarkStart w:id="536" w:name="_Toc290287209"/>
      <w:bookmarkStart w:id="537" w:name="_Toc429127676"/>
      <w:bookmarkStart w:id="538" w:name="_Toc494897544"/>
      <w:bookmarkStart w:id="539" w:name="_Toc10463348"/>
      <w:r w:rsidRPr="0077708A">
        <w:t>HARDWARE</w:t>
      </w:r>
      <w:bookmarkEnd w:id="534"/>
      <w:bookmarkEnd w:id="535"/>
      <w:bookmarkEnd w:id="536"/>
      <w:bookmarkEnd w:id="537"/>
      <w:bookmarkEnd w:id="538"/>
      <w:bookmarkEnd w:id="539"/>
      <w:r w:rsidRPr="0077708A">
        <w:t xml:space="preserve"> </w:t>
      </w:r>
    </w:p>
    <w:p w14:paraId="2998DD55" w14:textId="77777777" w:rsidR="0086117C" w:rsidRPr="0077708A" w:rsidRDefault="0086117C" w:rsidP="0086117C">
      <w:pPr>
        <w:autoSpaceDE w:val="0"/>
        <w:autoSpaceDN w:val="0"/>
        <w:adjustRightInd w:val="0"/>
        <w:rPr>
          <w:rFonts w:cs="Arial"/>
          <w:szCs w:val="22"/>
        </w:rPr>
      </w:pPr>
    </w:p>
    <w:p w14:paraId="686FC724" w14:textId="77777777" w:rsidR="0086117C" w:rsidRPr="0077708A" w:rsidRDefault="0086117C" w:rsidP="00847514">
      <w:pPr>
        <w:numPr>
          <w:ilvl w:val="0"/>
          <w:numId w:val="155"/>
        </w:numPr>
        <w:autoSpaceDE w:val="0"/>
        <w:autoSpaceDN w:val="0"/>
        <w:adjustRightInd w:val="0"/>
        <w:rPr>
          <w:rFonts w:cs="Arial"/>
          <w:szCs w:val="22"/>
        </w:rPr>
      </w:pPr>
      <w:r w:rsidRPr="0077708A">
        <w:rPr>
          <w:rFonts w:cs="Arial"/>
          <w:szCs w:val="22"/>
        </w:rPr>
        <w:t>The interface detector modules shall be housed in a durable fully self-contained and fully functional stand-alone metal enclosure (maximum dimensions 7 inches height x 8 ½ inches length x 3 inches width) suitable for shelf mounting and/or 19 inches rack mounting in a roadside traffic equipment cabinet. All necessary connectors shall be included to interface with a standard NEMA TS1 detector panel. The interface detector module shall be interchangeable between the shelf mount enclosure and the rack mount installation without replacing or modifying the existing equipment or cabinet</w:t>
      </w:r>
      <w:r>
        <w:rPr>
          <w:rFonts w:cs="Arial"/>
          <w:szCs w:val="22"/>
        </w:rPr>
        <w:t>.</w:t>
      </w:r>
      <w:r w:rsidRPr="0077708A">
        <w:rPr>
          <w:rFonts w:cs="Arial"/>
          <w:szCs w:val="22"/>
        </w:rPr>
        <w:t xml:space="preserve"> </w:t>
      </w:r>
    </w:p>
    <w:p w14:paraId="233791F0" w14:textId="77777777" w:rsidR="0086117C" w:rsidRPr="0077708A" w:rsidRDefault="0086117C" w:rsidP="0086117C">
      <w:pPr>
        <w:autoSpaceDE w:val="0"/>
        <w:autoSpaceDN w:val="0"/>
        <w:adjustRightInd w:val="0"/>
        <w:rPr>
          <w:rFonts w:cs="Arial"/>
          <w:szCs w:val="22"/>
        </w:rPr>
      </w:pPr>
    </w:p>
    <w:p w14:paraId="25E66035" w14:textId="77777777" w:rsidR="0086117C" w:rsidRDefault="0086117C" w:rsidP="00847514">
      <w:pPr>
        <w:numPr>
          <w:ilvl w:val="0"/>
          <w:numId w:val="155"/>
        </w:numPr>
        <w:autoSpaceDE w:val="0"/>
        <w:autoSpaceDN w:val="0"/>
        <w:adjustRightInd w:val="0"/>
        <w:rPr>
          <w:rFonts w:cs="Arial"/>
          <w:szCs w:val="22"/>
        </w:rPr>
      </w:pPr>
      <w:r w:rsidRPr="0077708A">
        <w:rPr>
          <w:rFonts w:cs="Arial"/>
          <w:szCs w:val="22"/>
        </w:rPr>
        <w:t xml:space="preserve">The system shall be designed to and operate reliably in the adverse environment of roadside cabinets and shall meet or exceed all NEMA TS1 environmental specifications. </w:t>
      </w:r>
    </w:p>
    <w:p w14:paraId="120597B1" w14:textId="77777777" w:rsidR="0086117C" w:rsidRDefault="0086117C" w:rsidP="0086117C">
      <w:pPr>
        <w:pStyle w:val="ListParagraph"/>
        <w:rPr>
          <w:rFonts w:cs="Arial"/>
          <w:szCs w:val="22"/>
        </w:rPr>
      </w:pPr>
    </w:p>
    <w:p w14:paraId="7B990AE2" w14:textId="77777777" w:rsidR="0086117C" w:rsidRPr="0077708A" w:rsidRDefault="0086117C" w:rsidP="0086117C">
      <w:pPr>
        <w:autoSpaceDE w:val="0"/>
        <w:autoSpaceDN w:val="0"/>
        <w:adjustRightInd w:val="0"/>
        <w:ind w:left="720"/>
        <w:rPr>
          <w:rFonts w:cs="Arial"/>
          <w:szCs w:val="22"/>
        </w:rPr>
      </w:pPr>
      <w:r w:rsidRPr="0077708A">
        <w:rPr>
          <w:rFonts w:cs="Arial"/>
          <w:szCs w:val="22"/>
        </w:rPr>
        <w:t>The equipment shall operate satisfactorily in a temperature range from -34 degrees C to +60 degrees C and relative humidity range from 0 % RH to 95 % RH, non-condensing as set forth in the NEMA specifications</w:t>
      </w:r>
      <w:r>
        <w:rPr>
          <w:rFonts w:cs="Arial"/>
          <w:szCs w:val="22"/>
        </w:rPr>
        <w:t>.</w:t>
      </w:r>
      <w:r w:rsidRPr="0077708A">
        <w:rPr>
          <w:rFonts w:cs="Arial"/>
          <w:szCs w:val="22"/>
        </w:rPr>
        <w:t xml:space="preserve"> </w:t>
      </w:r>
    </w:p>
    <w:p w14:paraId="39437909" w14:textId="77777777" w:rsidR="0086117C" w:rsidRPr="0077708A" w:rsidRDefault="0086117C" w:rsidP="0086117C">
      <w:pPr>
        <w:autoSpaceDE w:val="0"/>
        <w:autoSpaceDN w:val="0"/>
        <w:adjustRightInd w:val="0"/>
        <w:rPr>
          <w:rFonts w:cs="Arial"/>
          <w:szCs w:val="22"/>
        </w:rPr>
      </w:pPr>
    </w:p>
    <w:p w14:paraId="6C872EB3" w14:textId="77777777" w:rsidR="0086117C" w:rsidRPr="0077708A" w:rsidRDefault="0086117C" w:rsidP="00847514">
      <w:pPr>
        <w:numPr>
          <w:ilvl w:val="0"/>
          <w:numId w:val="155"/>
        </w:numPr>
        <w:autoSpaceDE w:val="0"/>
        <w:autoSpaceDN w:val="0"/>
        <w:adjustRightInd w:val="0"/>
        <w:rPr>
          <w:rFonts w:ascii="BIPKFB+Tahoma" w:hAnsi="BIPKFB+Tahoma" w:cs="BIPKFB+Tahoma"/>
          <w:szCs w:val="22"/>
        </w:rPr>
      </w:pPr>
      <w:r w:rsidRPr="0077708A">
        <w:rPr>
          <w:rFonts w:cs="Arial"/>
          <w:szCs w:val="22"/>
        </w:rPr>
        <w:t>The equipment shall include RS-232 port for serial communications, USB for communications or an ethernet port for communications with a remote computer so that to upgrade firmware, upload/download detector configurations</w:t>
      </w:r>
      <w:r w:rsidRPr="0077708A">
        <w:rPr>
          <w:rFonts w:ascii="BIPKFB+Tahoma" w:hAnsi="BIPKFB+Tahoma" w:cs="BIPKFB+Tahoma"/>
          <w:szCs w:val="22"/>
        </w:rPr>
        <w:t xml:space="preserve"> </w:t>
      </w:r>
      <w:r w:rsidRPr="0077708A">
        <w:rPr>
          <w:rFonts w:cs="Arial"/>
          <w:szCs w:val="22"/>
        </w:rPr>
        <w:t>and remote setup of detectors and monitoring. All necessary cabling and adapters for communication between the equipment and laptop shall be included</w:t>
      </w:r>
      <w:r>
        <w:rPr>
          <w:rFonts w:cs="Arial"/>
          <w:szCs w:val="22"/>
        </w:rPr>
        <w:t>.</w:t>
      </w:r>
    </w:p>
    <w:p w14:paraId="19178077" w14:textId="77777777" w:rsidR="0086117C" w:rsidRPr="0077708A" w:rsidRDefault="0086117C" w:rsidP="0086117C">
      <w:pPr>
        <w:autoSpaceDE w:val="0"/>
        <w:autoSpaceDN w:val="0"/>
        <w:adjustRightInd w:val="0"/>
        <w:rPr>
          <w:rFonts w:cs="Arial"/>
          <w:szCs w:val="22"/>
        </w:rPr>
      </w:pPr>
    </w:p>
    <w:p w14:paraId="35A81D63" w14:textId="77777777" w:rsidR="0086117C" w:rsidRPr="0077708A" w:rsidRDefault="0086117C" w:rsidP="00847514">
      <w:pPr>
        <w:numPr>
          <w:ilvl w:val="0"/>
          <w:numId w:val="155"/>
        </w:numPr>
        <w:autoSpaceDE w:val="0"/>
        <w:autoSpaceDN w:val="0"/>
        <w:adjustRightInd w:val="0"/>
        <w:rPr>
          <w:rFonts w:cs="Arial"/>
          <w:szCs w:val="22"/>
        </w:rPr>
      </w:pPr>
      <w:r w:rsidRPr="0077708A">
        <w:rPr>
          <w:rFonts w:cs="Arial"/>
          <w:szCs w:val="22"/>
        </w:rPr>
        <w:t>The detector outputs shall be provided through the edge card connectors on the back of the rack assembly. As an alternate, the output may be provided through a TS1 port, which can be the manufacturer specific “D” connector on the front of the interface detector module</w:t>
      </w:r>
      <w:r>
        <w:rPr>
          <w:rFonts w:cs="Arial"/>
          <w:szCs w:val="22"/>
        </w:rPr>
        <w:t>.</w:t>
      </w:r>
      <w:r w:rsidRPr="0077708A">
        <w:rPr>
          <w:rFonts w:cs="Arial"/>
          <w:szCs w:val="22"/>
        </w:rPr>
        <w:t xml:space="preserve"> </w:t>
      </w:r>
    </w:p>
    <w:p w14:paraId="0D7C35BC" w14:textId="77777777" w:rsidR="0086117C" w:rsidRPr="0077708A" w:rsidRDefault="0086117C" w:rsidP="0086117C">
      <w:pPr>
        <w:autoSpaceDE w:val="0"/>
        <w:autoSpaceDN w:val="0"/>
        <w:adjustRightInd w:val="0"/>
        <w:rPr>
          <w:rFonts w:cs="Arial"/>
          <w:szCs w:val="22"/>
        </w:rPr>
      </w:pPr>
    </w:p>
    <w:p w14:paraId="71262DCF" w14:textId="77777777" w:rsidR="0086117C" w:rsidRPr="0077708A" w:rsidRDefault="0086117C" w:rsidP="00847514">
      <w:pPr>
        <w:numPr>
          <w:ilvl w:val="0"/>
          <w:numId w:val="155"/>
        </w:numPr>
        <w:autoSpaceDE w:val="0"/>
        <w:autoSpaceDN w:val="0"/>
        <w:adjustRightInd w:val="0"/>
        <w:rPr>
          <w:rFonts w:cs="Arial"/>
          <w:szCs w:val="22"/>
        </w:rPr>
      </w:pPr>
      <w:r w:rsidRPr="0077708A">
        <w:rPr>
          <w:rFonts w:cs="Arial"/>
          <w:szCs w:val="22"/>
        </w:rPr>
        <w:t>The front of each interface detector module or interface panel shall include a BNC or other suitable connector to output video to the display monitor</w:t>
      </w:r>
      <w:r>
        <w:rPr>
          <w:rFonts w:cs="Arial"/>
          <w:szCs w:val="22"/>
        </w:rPr>
        <w:t>.</w:t>
      </w:r>
      <w:r w:rsidRPr="0077708A">
        <w:rPr>
          <w:rFonts w:cs="Arial"/>
          <w:szCs w:val="22"/>
        </w:rPr>
        <w:t xml:space="preserve"> </w:t>
      </w:r>
    </w:p>
    <w:p w14:paraId="60B84719" w14:textId="77777777" w:rsidR="0086117C" w:rsidRPr="0077708A" w:rsidRDefault="0086117C" w:rsidP="0086117C">
      <w:pPr>
        <w:autoSpaceDE w:val="0"/>
        <w:autoSpaceDN w:val="0"/>
        <w:adjustRightInd w:val="0"/>
        <w:rPr>
          <w:rFonts w:cs="Arial"/>
          <w:szCs w:val="22"/>
        </w:rPr>
      </w:pPr>
    </w:p>
    <w:p w14:paraId="188C6F50" w14:textId="77777777" w:rsidR="0086117C" w:rsidRPr="0077708A" w:rsidRDefault="0086117C" w:rsidP="00847514">
      <w:pPr>
        <w:numPr>
          <w:ilvl w:val="0"/>
          <w:numId w:val="155"/>
        </w:numPr>
        <w:autoSpaceDE w:val="0"/>
        <w:autoSpaceDN w:val="0"/>
        <w:adjustRightInd w:val="0"/>
        <w:rPr>
          <w:rFonts w:cs="Arial"/>
          <w:szCs w:val="22"/>
        </w:rPr>
      </w:pPr>
      <w:r w:rsidRPr="0077708A">
        <w:rPr>
          <w:rFonts w:cs="Arial"/>
          <w:szCs w:val="22"/>
        </w:rPr>
        <w:t>The video inputs to the interface detector module shall include transient voltage suppression and isolations. The protection may be provided either external or internal to each interface detector module. A maximum of 1 volt peak to peak video signal integrity is to be maintained</w:t>
      </w:r>
      <w:r>
        <w:rPr>
          <w:rFonts w:cs="Arial"/>
          <w:szCs w:val="22"/>
        </w:rPr>
        <w:t>.</w:t>
      </w:r>
    </w:p>
    <w:p w14:paraId="5E9712BF" w14:textId="77777777" w:rsidR="0086117C" w:rsidRPr="0077708A" w:rsidRDefault="0086117C" w:rsidP="0086117C">
      <w:pPr>
        <w:autoSpaceDE w:val="0"/>
        <w:autoSpaceDN w:val="0"/>
        <w:adjustRightInd w:val="0"/>
        <w:rPr>
          <w:rFonts w:cs="Arial"/>
          <w:szCs w:val="22"/>
        </w:rPr>
      </w:pPr>
    </w:p>
    <w:p w14:paraId="64B71C8D" w14:textId="77777777" w:rsidR="0086117C" w:rsidRPr="0077708A" w:rsidRDefault="0086117C" w:rsidP="00847514">
      <w:pPr>
        <w:numPr>
          <w:ilvl w:val="0"/>
          <w:numId w:val="155"/>
        </w:numPr>
        <w:autoSpaceDE w:val="0"/>
        <w:autoSpaceDN w:val="0"/>
        <w:adjustRightInd w:val="0"/>
        <w:rPr>
          <w:rFonts w:cs="Arial"/>
          <w:szCs w:val="22"/>
        </w:rPr>
      </w:pPr>
      <w:r w:rsidRPr="0077708A">
        <w:rPr>
          <w:rFonts w:cs="Arial"/>
          <w:szCs w:val="22"/>
        </w:rPr>
        <w:t>The front face of each interface detector module shall contain indications to enable the user to view real time detections for the four output channels</w:t>
      </w:r>
      <w:r>
        <w:rPr>
          <w:rFonts w:cs="Arial"/>
          <w:szCs w:val="22"/>
        </w:rPr>
        <w:t>.</w:t>
      </w:r>
      <w:r w:rsidRPr="0077708A">
        <w:rPr>
          <w:rFonts w:cs="Arial"/>
          <w:szCs w:val="22"/>
        </w:rPr>
        <w:t xml:space="preserve"> </w:t>
      </w:r>
    </w:p>
    <w:p w14:paraId="5FCF2E07" w14:textId="77777777" w:rsidR="0086117C" w:rsidRPr="0077708A" w:rsidRDefault="0086117C" w:rsidP="0086117C">
      <w:pPr>
        <w:autoSpaceDE w:val="0"/>
        <w:autoSpaceDN w:val="0"/>
        <w:adjustRightInd w:val="0"/>
        <w:rPr>
          <w:rFonts w:cs="Arial"/>
          <w:szCs w:val="22"/>
        </w:rPr>
      </w:pPr>
    </w:p>
    <w:p w14:paraId="2A25B675" w14:textId="77777777" w:rsidR="0086117C" w:rsidRPr="0077708A" w:rsidRDefault="0086117C" w:rsidP="00847514">
      <w:pPr>
        <w:numPr>
          <w:ilvl w:val="0"/>
          <w:numId w:val="155"/>
        </w:numPr>
        <w:autoSpaceDE w:val="0"/>
        <w:autoSpaceDN w:val="0"/>
        <w:adjustRightInd w:val="0"/>
        <w:rPr>
          <w:rFonts w:cs="Arial"/>
          <w:szCs w:val="22"/>
        </w:rPr>
      </w:pPr>
      <w:r w:rsidRPr="0077708A">
        <w:rPr>
          <w:rFonts w:cs="Arial"/>
          <w:szCs w:val="22"/>
        </w:rPr>
        <w:t>The video detector shall be capable of and shall provide standard MPEG-4 streaming digital video. Achievable frame rates shall vary from five (5) to thirty (30) frames/sec as a function of video quality and available bandwidth</w:t>
      </w:r>
      <w:r>
        <w:rPr>
          <w:rFonts w:cs="Arial"/>
          <w:szCs w:val="22"/>
        </w:rPr>
        <w:t>.</w:t>
      </w:r>
    </w:p>
    <w:p w14:paraId="03D58046" w14:textId="77777777" w:rsidR="0086117C" w:rsidRPr="0077708A" w:rsidRDefault="0086117C" w:rsidP="0086117C">
      <w:pPr>
        <w:autoSpaceDE w:val="0"/>
        <w:autoSpaceDN w:val="0"/>
        <w:adjustRightInd w:val="0"/>
        <w:rPr>
          <w:rFonts w:cs="Arial"/>
          <w:szCs w:val="22"/>
        </w:rPr>
      </w:pPr>
    </w:p>
    <w:p w14:paraId="30A6A1C5" w14:textId="77777777" w:rsidR="0086117C" w:rsidRPr="0077708A" w:rsidRDefault="0086117C" w:rsidP="00847514">
      <w:pPr>
        <w:numPr>
          <w:ilvl w:val="0"/>
          <w:numId w:val="155"/>
        </w:numPr>
        <w:autoSpaceDE w:val="0"/>
        <w:autoSpaceDN w:val="0"/>
        <w:adjustRightInd w:val="0"/>
        <w:rPr>
          <w:rFonts w:cs="Arial"/>
          <w:szCs w:val="22"/>
        </w:rPr>
      </w:pPr>
      <w:r w:rsidRPr="0077708A">
        <w:rPr>
          <w:rFonts w:cs="Arial"/>
          <w:szCs w:val="22"/>
        </w:rPr>
        <w:t>All hardware/equipment required/utilized for the system shall meet at a minimum the temperature requirements of -34 degrees C to + 60 degrees C and a humidity range of zero percent (0%) RH to ninety-five percent (95%) RH non-condensing as set forth in the NEMA specifications.</w:t>
      </w:r>
    </w:p>
    <w:p w14:paraId="0398E015" w14:textId="5C435247" w:rsidR="008F02D9" w:rsidRDefault="008F02D9">
      <w:pPr>
        <w:jc w:val="left"/>
        <w:rPr>
          <w:rFonts w:ascii="Arial Narrow" w:hAnsi="Arial Narrow" w:cs="Arial"/>
          <w:bCs/>
          <w:szCs w:val="26"/>
        </w:rPr>
      </w:pPr>
      <w:bookmarkStart w:id="540" w:name="_Toc223420216"/>
      <w:bookmarkStart w:id="541" w:name="_Toc224448211"/>
      <w:r>
        <w:rPr>
          <w:rFonts w:ascii="Arial Narrow" w:hAnsi="Arial Narrow" w:cs="Arial"/>
          <w:bCs/>
          <w:szCs w:val="26"/>
        </w:rPr>
        <w:br w:type="page"/>
      </w:r>
    </w:p>
    <w:p w14:paraId="1DB84D55" w14:textId="77777777" w:rsidR="0086117C" w:rsidRPr="00B91A3A" w:rsidRDefault="0086117C" w:rsidP="0086117C">
      <w:pPr>
        <w:ind w:right="108"/>
        <w:outlineLvl w:val="2"/>
        <w:rPr>
          <w:rFonts w:ascii="Arial Narrow" w:hAnsi="Arial Narrow" w:cs="Arial"/>
          <w:bCs/>
          <w:szCs w:val="26"/>
        </w:rPr>
      </w:pPr>
    </w:p>
    <w:p w14:paraId="1AD92D1E" w14:textId="77777777" w:rsidR="0086117C" w:rsidRPr="0077708A" w:rsidRDefault="0086117C" w:rsidP="0086117C">
      <w:pPr>
        <w:pStyle w:val="Heading3"/>
      </w:pPr>
      <w:bookmarkStart w:id="542" w:name="_Toc290287210"/>
      <w:bookmarkStart w:id="543" w:name="_Toc429127677"/>
      <w:bookmarkStart w:id="544" w:name="_Toc494897545"/>
      <w:bookmarkStart w:id="545" w:name="_Toc10463349"/>
      <w:r w:rsidRPr="0077708A">
        <w:t>CAMERA</w:t>
      </w:r>
      <w:bookmarkEnd w:id="540"/>
      <w:bookmarkEnd w:id="541"/>
      <w:bookmarkEnd w:id="542"/>
      <w:bookmarkEnd w:id="543"/>
      <w:bookmarkEnd w:id="544"/>
      <w:bookmarkEnd w:id="545"/>
      <w:r w:rsidRPr="0077708A">
        <w:t xml:space="preserve"> </w:t>
      </w:r>
    </w:p>
    <w:p w14:paraId="18A4A72D" w14:textId="77777777" w:rsidR="0086117C" w:rsidRPr="0077708A" w:rsidRDefault="0086117C" w:rsidP="0086117C">
      <w:pPr>
        <w:autoSpaceDE w:val="0"/>
        <w:autoSpaceDN w:val="0"/>
        <w:adjustRightInd w:val="0"/>
        <w:ind w:left="720" w:hanging="720"/>
        <w:rPr>
          <w:rFonts w:cs="Arial"/>
          <w:szCs w:val="22"/>
        </w:rPr>
      </w:pPr>
    </w:p>
    <w:p w14:paraId="7FAE2390"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 xml:space="preserve">The video cameras used for traffic detection shall be furnished by the </w:t>
      </w:r>
      <w:r w:rsidR="00755F94">
        <w:rPr>
          <w:rFonts w:cs="Arial"/>
          <w:szCs w:val="22"/>
        </w:rPr>
        <w:t>Image</w:t>
      </w:r>
      <w:r w:rsidRPr="0077708A">
        <w:rPr>
          <w:rFonts w:cs="Arial"/>
          <w:szCs w:val="22"/>
        </w:rPr>
        <w:t xml:space="preserve"> Detection System supplier and shall be qualified by the supplier to ensure proper </w:t>
      </w:r>
      <w:r w:rsidR="00755F94">
        <w:rPr>
          <w:rFonts w:cs="Arial"/>
          <w:szCs w:val="22"/>
        </w:rPr>
        <w:t>image</w:t>
      </w:r>
      <w:r w:rsidRPr="0077708A">
        <w:rPr>
          <w:rFonts w:cs="Arial"/>
          <w:szCs w:val="22"/>
        </w:rPr>
        <w:t xml:space="preserve"> detection system operation</w:t>
      </w:r>
      <w:r>
        <w:rPr>
          <w:rFonts w:cs="Arial"/>
          <w:szCs w:val="22"/>
        </w:rPr>
        <w:t>.</w:t>
      </w:r>
      <w:r w:rsidRPr="0077708A">
        <w:rPr>
          <w:rFonts w:cs="Arial"/>
          <w:szCs w:val="22"/>
        </w:rPr>
        <w:t xml:space="preserve"> </w:t>
      </w:r>
    </w:p>
    <w:p w14:paraId="569750AF" w14:textId="77777777" w:rsidR="0086117C" w:rsidRPr="0077708A" w:rsidRDefault="0086117C" w:rsidP="0086117C">
      <w:pPr>
        <w:autoSpaceDE w:val="0"/>
        <w:autoSpaceDN w:val="0"/>
        <w:adjustRightInd w:val="0"/>
        <w:rPr>
          <w:rFonts w:cs="Arial"/>
          <w:szCs w:val="22"/>
        </w:rPr>
      </w:pPr>
    </w:p>
    <w:p w14:paraId="05FF2FB5"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unit shall be a high resolution color CCD camera designed for professional video surveillance systems, incorporating the latest in CCD technology. The video camera shall provide detailed video without lag, image retention or geometric distortion</w:t>
      </w:r>
      <w:r>
        <w:rPr>
          <w:rFonts w:cs="Arial"/>
          <w:szCs w:val="22"/>
        </w:rPr>
        <w:t>.</w:t>
      </w:r>
      <w:r w:rsidRPr="0077708A">
        <w:rPr>
          <w:rFonts w:cs="Arial"/>
          <w:szCs w:val="22"/>
        </w:rPr>
        <w:t xml:space="preserve"> </w:t>
      </w:r>
    </w:p>
    <w:p w14:paraId="29D5D5F9" w14:textId="77777777" w:rsidR="0086117C" w:rsidRPr="0077708A" w:rsidRDefault="0086117C" w:rsidP="0086117C">
      <w:pPr>
        <w:autoSpaceDE w:val="0"/>
        <w:autoSpaceDN w:val="0"/>
        <w:adjustRightInd w:val="0"/>
        <w:rPr>
          <w:rFonts w:ascii="BIPKFB+Tahoma" w:hAnsi="BIPKFB+Tahoma" w:cs="BIPKFB+Tahoma"/>
          <w:szCs w:val="22"/>
        </w:rPr>
      </w:pPr>
    </w:p>
    <w:p w14:paraId="0B7E732C"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color CCD camera shall produce a useable video image of the bodies of vehicles under all roadway lighting conditions, regardless of time of day</w:t>
      </w:r>
      <w:r>
        <w:rPr>
          <w:rFonts w:cs="Arial"/>
          <w:szCs w:val="22"/>
        </w:rPr>
        <w:t>.</w:t>
      </w:r>
      <w:r w:rsidRPr="0077708A">
        <w:rPr>
          <w:rFonts w:cs="Arial"/>
          <w:szCs w:val="22"/>
        </w:rPr>
        <w:t xml:space="preserve"> </w:t>
      </w:r>
    </w:p>
    <w:p w14:paraId="0D151DED" w14:textId="77777777" w:rsidR="0086117C" w:rsidRPr="0077708A" w:rsidRDefault="0086117C" w:rsidP="0086117C">
      <w:pPr>
        <w:autoSpaceDE w:val="0"/>
        <w:autoSpaceDN w:val="0"/>
        <w:adjustRightInd w:val="0"/>
        <w:rPr>
          <w:rFonts w:cs="Arial"/>
          <w:szCs w:val="22"/>
        </w:rPr>
      </w:pPr>
    </w:p>
    <w:p w14:paraId="7E29D6C0"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shall use a CCD sensing element and shall output resolution of not less than three hundred fifty (350) Lines vertical and five hundred (500) Lines horizontal</w:t>
      </w:r>
      <w:r>
        <w:rPr>
          <w:rFonts w:cs="Arial"/>
          <w:szCs w:val="22"/>
        </w:rPr>
        <w:t>.</w:t>
      </w:r>
      <w:r w:rsidRPr="0077708A">
        <w:rPr>
          <w:rFonts w:cs="Arial"/>
          <w:szCs w:val="22"/>
        </w:rPr>
        <w:t xml:space="preserve"> </w:t>
      </w:r>
    </w:p>
    <w:p w14:paraId="262072CC" w14:textId="77777777" w:rsidR="0086117C" w:rsidRPr="0077708A" w:rsidRDefault="0086117C" w:rsidP="0086117C">
      <w:pPr>
        <w:autoSpaceDE w:val="0"/>
        <w:autoSpaceDN w:val="0"/>
        <w:adjustRightInd w:val="0"/>
        <w:rPr>
          <w:rFonts w:cs="Arial"/>
          <w:szCs w:val="22"/>
        </w:rPr>
      </w:pPr>
    </w:p>
    <w:p w14:paraId="45E0B714"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shall include auto-iris control based upon average scene luminance and shall be equipped with an auto-iris lens</w:t>
      </w:r>
      <w:r>
        <w:rPr>
          <w:rFonts w:cs="Arial"/>
          <w:szCs w:val="22"/>
        </w:rPr>
        <w:t>.</w:t>
      </w:r>
      <w:r w:rsidRPr="0077708A">
        <w:rPr>
          <w:rFonts w:cs="Arial"/>
          <w:szCs w:val="22"/>
        </w:rPr>
        <w:t xml:space="preserve"> </w:t>
      </w:r>
    </w:p>
    <w:p w14:paraId="58DC523B" w14:textId="77777777" w:rsidR="0086117C" w:rsidRPr="0077708A" w:rsidRDefault="0086117C" w:rsidP="0086117C">
      <w:pPr>
        <w:autoSpaceDE w:val="0"/>
        <w:autoSpaceDN w:val="0"/>
        <w:adjustRightInd w:val="0"/>
        <w:rPr>
          <w:rFonts w:cs="Arial"/>
          <w:szCs w:val="22"/>
        </w:rPr>
      </w:pPr>
    </w:p>
    <w:p w14:paraId="174B84B7"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shall include an auto focus lens with variable focus that can be adjusted, without opening up the camera housing to suit the site geometry. Additionally, the camera shall maintain proper focus when adjusting the zoom position</w:t>
      </w:r>
      <w:r>
        <w:rPr>
          <w:rFonts w:cs="Arial"/>
          <w:szCs w:val="22"/>
        </w:rPr>
        <w:t>.</w:t>
      </w:r>
    </w:p>
    <w:p w14:paraId="472F2DCE" w14:textId="77777777" w:rsidR="0086117C" w:rsidRPr="0077708A" w:rsidRDefault="0086117C" w:rsidP="0086117C">
      <w:pPr>
        <w:autoSpaceDE w:val="0"/>
        <w:autoSpaceDN w:val="0"/>
        <w:adjustRightInd w:val="0"/>
        <w:rPr>
          <w:rFonts w:cs="Arial"/>
          <w:szCs w:val="22"/>
        </w:rPr>
      </w:pPr>
    </w:p>
    <w:p w14:paraId="77FD230E"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electronics may include AGC to produce a satisfactory image at night</w:t>
      </w:r>
      <w:r>
        <w:rPr>
          <w:rFonts w:cs="Arial"/>
          <w:szCs w:val="22"/>
        </w:rPr>
        <w:t>.</w:t>
      </w:r>
    </w:p>
    <w:p w14:paraId="4536CD84" w14:textId="77777777" w:rsidR="0086117C" w:rsidRPr="0077708A" w:rsidRDefault="0086117C" w:rsidP="0086117C">
      <w:pPr>
        <w:autoSpaceDE w:val="0"/>
        <w:autoSpaceDN w:val="0"/>
        <w:adjustRightInd w:val="0"/>
        <w:rPr>
          <w:rFonts w:cs="Arial"/>
          <w:szCs w:val="22"/>
        </w:rPr>
      </w:pPr>
    </w:p>
    <w:p w14:paraId="62771D7D"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shall be housed in an environmentally sealed enclosure. The housing shall be able to be rotated in the field to allow proper alignment between the camera and the traveled road surface</w:t>
      </w:r>
      <w:r>
        <w:rPr>
          <w:rFonts w:cs="Arial"/>
          <w:szCs w:val="22"/>
        </w:rPr>
        <w:t>.</w:t>
      </w:r>
      <w:r w:rsidRPr="0077708A">
        <w:rPr>
          <w:rFonts w:cs="Arial"/>
          <w:szCs w:val="22"/>
        </w:rPr>
        <w:t xml:space="preserve"> </w:t>
      </w:r>
    </w:p>
    <w:p w14:paraId="0EB32AC4" w14:textId="77777777" w:rsidR="0086117C" w:rsidRPr="0077708A" w:rsidRDefault="0086117C" w:rsidP="0086117C">
      <w:pPr>
        <w:autoSpaceDE w:val="0"/>
        <w:autoSpaceDN w:val="0"/>
        <w:adjustRightInd w:val="0"/>
        <w:rPr>
          <w:rFonts w:cs="Arial"/>
          <w:szCs w:val="22"/>
        </w:rPr>
      </w:pPr>
    </w:p>
    <w:p w14:paraId="0A7C5954"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enclosure shall be equipped with a sun shield. The sunshield shall include a provision for water diversion to prevent water from flowing in the camera field of view. The camera enclosure with sunshield shall be less than 6 inches diameter, less than 26 inches long, and shall weigh less than 12 pounds when the camera and lens are mounted inside the enclosure. There sunshield shall have a 6 inches overhang over the camera enclosure. The underside of the sunshield shall be painted black to minimize reflections</w:t>
      </w:r>
      <w:r>
        <w:rPr>
          <w:rFonts w:cs="Arial"/>
          <w:szCs w:val="22"/>
        </w:rPr>
        <w:t>.</w:t>
      </w:r>
    </w:p>
    <w:p w14:paraId="5F7BA0DD" w14:textId="77777777" w:rsidR="0086117C" w:rsidRPr="0077708A" w:rsidRDefault="0086117C" w:rsidP="0086117C">
      <w:pPr>
        <w:autoSpaceDE w:val="0"/>
        <w:autoSpaceDN w:val="0"/>
        <w:adjustRightInd w:val="0"/>
        <w:rPr>
          <w:rFonts w:cs="Arial"/>
          <w:szCs w:val="22"/>
        </w:rPr>
      </w:pPr>
    </w:p>
    <w:p w14:paraId="24D724B7"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At a minimum, when mounted outdoors in the enclosure, the camera shall operate satisfactorily in a temperature range from -34 degrees C to +60 degrees C and a humidity range from 0% RH to 95% RH non-condensing</w:t>
      </w:r>
      <w:r>
        <w:rPr>
          <w:rFonts w:cs="Arial"/>
          <w:szCs w:val="22"/>
        </w:rPr>
        <w:t>.</w:t>
      </w:r>
      <w:r w:rsidRPr="0077708A">
        <w:rPr>
          <w:rFonts w:cs="Arial"/>
          <w:szCs w:val="22"/>
        </w:rPr>
        <w:t xml:space="preserve"> </w:t>
      </w:r>
    </w:p>
    <w:p w14:paraId="6CA83F91" w14:textId="77777777" w:rsidR="0086117C" w:rsidRPr="0077708A" w:rsidRDefault="0086117C" w:rsidP="0086117C">
      <w:pPr>
        <w:autoSpaceDE w:val="0"/>
        <w:autoSpaceDN w:val="0"/>
        <w:adjustRightInd w:val="0"/>
        <w:rPr>
          <w:rFonts w:cs="Arial"/>
          <w:szCs w:val="22"/>
        </w:rPr>
      </w:pPr>
    </w:p>
    <w:p w14:paraId="0D9B9BA2"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shall be powered by either 24 VAC or 120 VAC 60 Hz. Total power consumption shall be no more than 20 watts under all conditions</w:t>
      </w:r>
      <w:r>
        <w:rPr>
          <w:rFonts w:cs="Arial"/>
          <w:szCs w:val="22"/>
        </w:rPr>
        <w:t>.</w:t>
      </w:r>
      <w:r w:rsidRPr="0077708A">
        <w:rPr>
          <w:rFonts w:cs="Arial"/>
          <w:szCs w:val="22"/>
        </w:rPr>
        <w:t xml:space="preserve"> </w:t>
      </w:r>
    </w:p>
    <w:p w14:paraId="25AE565E" w14:textId="77777777" w:rsidR="0086117C" w:rsidRPr="0077708A" w:rsidRDefault="0086117C" w:rsidP="0086117C">
      <w:pPr>
        <w:autoSpaceDE w:val="0"/>
        <w:autoSpaceDN w:val="0"/>
        <w:adjustRightInd w:val="0"/>
        <w:rPr>
          <w:rFonts w:cs="Arial"/>
          <w:szCs w:val="22"/>
        </w:rPr>
      </w:pPr>
    </w:p>
    <w:p w14:paraId="2C3416B0"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shall provide reliable/real time detection for approaching vehicles at a distance not to exceed ten (10) times the installed height of the camera above the detection zone</w:t>
      </w:r>
      <w:r>
        <w:rPr>
          <w:rFonts w:cs="Arial"/>
          <w:szCs w:val="22"/>
        </w:rPr>
        <w:t>.</w:t>
      </w:r>
      <w:r w:rsidRPr="0077708A">
        <w:rPr>
          <w:rFonts w:cs="Arial"/>
          <w:szCs w:val="22"/>
        </w:rPr>
        <w:t xml:space="preserve">  </w:t>
      </w:r>
    </w:p>
    <w:p w14:paraId="65571CCD" w14:textId="77777777" w:rsidR="0086117C" w:rsidRPr="0077708A" w:rsidRDefault="0086117C" w:rsidP="0086117C">
      <w:pPr>
        <w:autoSpaceDE w:val="0"/>
        <w:autoSpaceDN w:val="0"/>
        <w:adjustRightInd w:val="0"/>
        <w:rPr>
          <w:rFonts w:cs="Arial"/>
          <w:szCs w:val="22"/>
        </w:rPr>
      </w:pPr>
    </w:p>
    <w:p w14:paraId="59F8CD85"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The camera enclosure shall be equipped with weather-tight connectors for power/video cable at the rear of the enclosure to allow diagnostic testing and viewing of video at the camera while the camera is installed on a mast arm or pole. As an alternate to the unit having connectors, all cable from the camera may be terminated within a watertight enclosure that mounts on the camera mounting brackets in close proximity to the camera unit</w:t>
      </w:r>
      <w:r>
        <w:rPr>
          <w:rFonts w:cs="Arial"/>
          <w:szCs w:val="22"/>
        </w:rPr>
        <w:t>.</w:t>
      </w:r>
      <w:r w:rsidRPr="0077708A">
        <w:rPr>
          <w:rFonts w:cs="Arial"/>
          <w:szCs w:val="22"/>
        </w:rPr>
        <w:t xml:space="preserve"> </w:t>
      </w:r>
    </w:p>
    <w:p w14:paraId="38F15A7B" w14:textId="77777777" w:rsidR="0086117C" w:rsidRPr="0077708A" w:rsidRDefault="0086117C" w:rsidP="0086117C">
      <w:pPr>
        <w:autoSpaceDE w:val="0"/>
        <w:autoSpaceDN w:val="0"/>
        <w:adjustRightInd w:val="0"/>
        <w:rPr>
          <w:rFonts w:cs="Arial"/>
          <w:szCs w:val="22"/>
        </w:rPr>
      </w:pPr>
    </w:p>
    <w:p w14:paraId="1E29017E"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 xml:space="preserve">The video signal output by the camera shall be in </w:t>
      </w:r>
      <w:r>
        <w:rPr>
          <w:rFonts w:cs="Arial"/>
          <w:szCs w:val="22"/>
        </w:rPr>
        <w:t xml:space="preserve">Never the </w:t>
      </w:r>
      <w:r w:rsidR="002F0FD4">
        <w:rPr>
          <w:rFonts w:cs="Arial"/>
          <w:szCs w:val="22"/>
        </w:rPr>
        <w:t>S</w:t>
      </w:r>
      <w:r>
        <w:rPr>
          <w:rFonts w:cs="Arial"/>
          <w:szCs w:val="22"/>
        </w:rPr>
        <w:t>ame Color {NTSC}.</w:t>
      </w:r>
    </w:p>
    <w:p w14:paraId="262B0C53" w14:textId="77777777" w:rsidR="0086117C" w:rsidRPr="0077708A" w:rsidRDefault="0086117C" w:rsidP="0086117C">
      <w:pPr>
        <w:autoSpaceDE w:val="0"/>
        <w:autoSpaceDN w:val="0"/>
        <w:adjustRightInd w:val="0"/>
        <w:rPr>
          <w:rFonts w:cs="Arial"/>
          <w:szCs w:val="22"/>
        </w:rPr>
      </w:pPr>
    </w:p>
    <w:p w14:paraId="5C84A5EA"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lastRenderedPageBreak/>
        <w:t>All hardware required for mounting the camera to the traffic signal arm shall be provided, including the 1-1/2 inch conduit, brackets mounting the camera to the conduit and for mounting the conduit to the traffic signal arm</w:t>
      </w:r>
      <w:r>
        <w:rPr>
          <w:rFonts w:cs="Arial"/>
          <w:szCs w:val="22"/>
        </w:rPr>
        <w:t>.</w:t>
      </w:r>
    </w:p>
    <w:p w14:paraId="67DDF313" w14:textId="77777777" w:rsidR="0086117C" w:rsidRPr="0077708A" w:rsidRDefault="0086117C" w:rsidP="0086117C">
      <w:pPr>
        <w:autoSpaceDE w:val="0"/>
        <w:autoSpaceDN w:val="0"/>
        <w:adjustRightInd w:val="0"/>
        <w:rPr>
          <w:rFonts w:cs="Arial"/>
          <w:szCs w:val="22"/>
        </w:rPr>
      </w:pPr>
    </w:p>
    <w:p w14:paraId="48C2FD6A" w14:textId="77777777" w:rsidR="0086117C" w:rsidRPr="0077708A" w:rsidRDefault="0086117C" w:rsidP="00847514">
      <w:pPr>
        <w:numPr>
          <w:ilvl w:val="0"/>
          <w:numId w:val="156"/>
        </w:numPr>
        <w:autoSpaceDE w:val="0"/>
        <w:autoSpaceDN w:val="0"/>
        <w:adjustRightInd w:val="0"/>
        <w:rPr>
          <w:rFonts w:cs="Arial"/>
          <w:szCs w:val="22"/>
        </w:rPr>
      </w:pPr>
      <w:r w:rsidRPr="0077708A">
        <w:rPr>
          <w:rFonts w:cs="Arial"/>
          <w:szCs w:val="22"/>
        </w:rPr>
        <w:t>All hardware/equipment required/utilized for the system shall meet at a minimum the temperature requirements of -34 degrees C to + 60 degrees C and a humidity range of 0% RH to 95% RH non-condensing as set forth in the NEMA specifications.</w:t>
      </w:r>
    </w:p>
    <w:p w14:paraId="7B80995B" w14:textId="77777777" w:rsidR="0086117C" w:rsidRPr="0077708A" w:rsidRDefault="0086117C" w:rsidP="0086117C">
      <w:pPr>
        <w:autoSpaceDE w:val="0"/>
        <w:autoSpaceDN w:val="0"/>
        <w:adjustRightInd w:val="0"/>
        <w:ind w:left="720"/>
        <w:rPr>
          <w:rFonts w:cs="Arial"/>
          <w:szCs w:val="22"/>
        </w:rPr>
      </w:pPr>
    </w:p>
    <w:p w14:paraId="0F882DB3" w14:textId="77777777" w:rsidR="0086117C" w:rsidRPr="0077708A" w:rsidRDefault="0086117C" w:rsidP="0086117C">
      <w:pPr>
        <w:pStyle w:val="Heading3"/>
      </w:pPr>
      <w:bookmarkStart w:id="546" w:name="_Toc223420217"/>
      <w:bookmarkStart w:id="547" w:name="_Toc224448212"/>
      <w:bookmarkStart w:id="548" w:name="_Toc290287211"/>
      <w:bookmarkStart w:id="549" w:name="_Toc429127678"/>
      <w:bookmarkStart w:id="550" w:name="_Toc494897546"/>
      <w:bookmarkStart w:id="551" w:name="_Toc10463350"/>
      <w:r w:rsidRPr="0077708A">
        <w:t>INSTALLATION</w:t>
      </w:r>
      <w:bookmarkEnd w:id="546"/>
      <w:bookmarkEnd w:id="547"/>
      <w:bookmarkEnd w:id="548"/>
      <w:bookmarkEnd w:id="549"/>
      <w:bookmarkEnd w:id="550"/>
      <w:bookmarkEnd w:id="551"/>
      <w:r w:rsidRPr="0077708A">
        <w:t xml:space="preserve"> </w:t>
      </w:r>
    </w:p>
    <w:p w14:paraId="764DE665" w14:textId="77777777" w:rsidR="0086117C" w:rsidRPr="0077708A" w:rsidRDefault="0086117C" w:rsidP="0086117C">
      <w:pPr>
        <w:autoSpaceDE w:val="0"/>
        <w:autoSpaceDN w:val="0"/>
        <w:adjustRightInd w:val="0"/>
        <w:rPr>
          <w:rFonts w:cs="Arial"/>
          <w:szCs w:val="22"/>
        </w:rPr>
      </w:pPr>
    </w:p>
    <w:p w14:paraId="258C9DA4" w14:textId="77777777" w:rsidR="0086117C" w:rsidRPr="0077708A" w:rsidRDefault="0086117C" w:rsidP="0086117C">
      <w:pPr>
        <w:autoSpaceDE w:val="0"/>
        <w:autoSpaceDN w:val="0"/>
        <w:adjustRightInd w:val="0"/>
        <w:rPr>
          <w:rFonts w:cs="Arial"/>
          <w:szCs w:val="22"/>
        </w:rPr>
      </w:pPr>
      <w:r w:rsidRPr="0077708A">
        <w:rPr>
          <w:rFonts w:cs="Arial"/>
          <w:szCs w:val="22"/>
        </w:rPr>
        <w:t xml:space="preserve">The </w:t>
      </w:r>
      <w:r>
        <w:rPr>
          <w:rFonts w:cs="Arial"/>
          <w:szCs w:val="22"/>
        </w:rPr>
        <w:t>Using Agency</w:t>
      </w:r>
      <w:r w:rsidRPr="0077708A">
        <w:rPr>
          <w:rFonts w:cs="Arial"/>
          <w:szCs w:val="22"/>
        </w:rPr>
        <w:t xml:space="preserve"> will be responsible for the installation of the system. However, the </w:t>
      </w:r>
      <w:r>
        <w:rPr>
          <w:rFonts w:cs="Arial"/>
          <w:szCs w:val="22"/>
        </w:rPr>
        <w:t>Vendor {C</w:t>
      </w:r>
      <w:r w:rsidRPr="0077708A">
        <w:rPr>
          <w:rFonts w:cs="Arial"/>
          <w:szCs w:val="22"/>
        </w:rPr>
        <w:t>ontractor</w:t>
      </w:r>
      <w:r>
        <w:rPr>
          <w:rFonts w:cs="Arial"/>
          <w:szCs w:val="22"/>
        </w:rPr>
        <w:t>}</w:t>
      </w:r>
      <w:r w:rsidRPr="0077708A">
        <w:rPr>
          <w:rFonts w:cs="Arial"/>
          <w:szCs w:val="22"/>
        </w:rPr>
        <w:t xml:space="preserve"> is responsible for the following: </w:t>
      </w:r>
    </w:p>
    <w:p w14:paraId="1E885441" w14:textId="77777777" w:rsidR="0086117C" w:rsidRPr="0077708A" w:rsidRDefault="0086117C" w:rsidP="0086117C">
      <w:pPr>
        <w:autoSpaceDE w:val="0"/>
        <w:autoSpaceDN w:val="0"/>
        <w:adjustRightInd w:val="0"/>
        <w:ind w:left="720" w:hanging="720"/>
        <w:rPr>
          <w:rFonts w:cs="Arial"/>
          <w:szCs w:val="22"/>
        </w:rPr>
      </w:pPr>
    </w:p>
    <w:p w14:paraId="6F14F383" w14:textId="77777777" w:rsidR="0086117C" w:rsidRPr="0077708A" w:rsidRDefault="0086117C" w:rsidP="00847514">
      <w:pPr>
        <w:numPr>
          <w:ilvl w:val="0"/>
          <w:numId w:val="157"/>
        </w:numPr>
        <w:autoSpaceDE w:val="0"/>
        <w:autoSpaceDN w:val="0"/>
        <w:adjustRightInd w:val="0"/>
        <w:rPr>
          <w:rFonts w:cs="Arial"/>
          <w:szCs w:val="22"/>
        </w:rPr>
      </w:pPr>
      <w:r w:rsidRPr="0077708A">
        <w:rPr>
          <w:rFonts w:cs="Arial"/>
          <w:szCs w:val="22"/>
        </w:rPr>
        <w:t>The video/power cable shall be suitable for installation in conduit, exterior use, and wet/damp locations and in direct sunlight or overhead with appropriate span wire</w:t>
      </w:r>
      <w:r>
        <w:rPr>
          <w:rFonts w:cs="Arial"/>
          <w:szCs w:val="22"/>
        </w:rPr>
        <w:t>.</w:t>
      </w:r>
      <w:r w:rsidRPr="0077708A">
        <w:rPr>
          <w:rFonts w:cs="Arial"/>
          <w:szCs w:val="22"/>
        </w:rPr>
        <w:t xml:space="preserve"> </w:t>
      </w:r>
    </w:p>
    <w:p w14:paraId="11CEE7BF" w14:textId="77777777" w:rsidR="0086117C" w:rsidRPr="0077708A" w:rsidRDefault="0086117C" w:rsidP="0086117C">
      <w:pPr>
        <w:autoSpaceDE w:val="0"/>
        <w:autoSpaceDN w:val="0"/>
        <w:adjustRightInd w:val="0"/>
        <w:rPr>
          <w:rFonts w:cs="Arial"/>
          <w:szCs w:val="22"/>
        </w:rPr>
      </w:pPr>
    </w:p>
    <w:p w14:paraId="499D474E" w14:textId="77777777" w:rsidR="0086117C" w:rsidRPr="0077708A" w:rsidRDefault="0086117C" w:rsidP="00847514">
      <w:pPr>
        <w:numPr>
          <w:ilvl w:val="0"/>
          <w:numId w:val="157"/>
        </w:numPr>
        <w:autoSpaceDE w:val="0"/>
        <w:autoSpaceDN w:val="0"/>
        <w:adjustRightInd w:val="0"/>
        <w:rPr>
          <w:rFonts w:cs="Arial"/>
          <w:szCs w:val="22"/>
        </w:rPr>
      </w:pPr>
      <w:r w:rsidRPr="0077708A">
        <w:rPr>
          <w:rFonts w:cs="Arial"/>
          <w:szCs w:val="22"/>
        </w:rPr>
        <w:t>The video/power cable shall comply with the National Electric Code, as well as, local electrical codes. The cable shall have a minimum rating of 300 volts</w:t>
      </w:r>
      <w:r>
        <w:rPr>
          <w:rFonts w:cs="Arial"/>
          <w:szCs w:val="22"/>
        </w:rPr>
        <w:t>.</w:t>
      </w:r>
      <w:r w:rsidRPr="0077708A">
        <w:rPr>
          <w:rFonts w:cs="Arial"/>
          <w:szCs w:val="22"/>
        </w:rPr>
        <w:t xml:space="preserve"> </w:t>
      </w:r>
    </w:p>
    <w:p w14:paraId="31C548AA" w14:textId="77777777" w:rsidR="0086117C" w:rsidRPr="0077708A" w:rsidRDefault="0086117C" w:rsidP="0086117C">
      <w:pPr>
        <w:autoSpaceDE w:val="0"/>
        <w:autoSpaceDN w:val="0"/>
        <w:adjustRightInd w:val="0"/>
        <w:rPr>
          <w:rFonts w:cs="Arial"/>
          <w:szCs w:val="22"/>
        </w:rPr>
      </w:pPr>
    </w:p>
    <w:p w14:paraId="7881669D" w14:textId="77777777" w:rsidR="0086117C" w:rsidRPr="0077708A" w:rsidRDefault="0086117C" w:rsidP="00847514">
      <w:pPr>
        <w:numPr>
          <w:ilvl w:val="0"/>
          <w:numId w:val="157"/>
        </w:numPr>
        <w:autoSpaceDE w:val="0"/>
        <w:autoSpaceDN w:val="0"/>
        <w:adjustRightInd w:val="0"/>
        <w:rPr>
          <w:rFonts w:cs="Arial"/>
          <w:szCs w:val="22"/>
        </w:rPr>
      </w:pPr>
      <w:r w:rsidRPr="0077708A">
        <w:rPr>
          <w:rFonts w:cs="Arial"/>
          <w:szCs w:val="22"/>
        </w:rPr>
        <w:t xml:space="preserve">The </w:t>
      </w:r>
      <w:r>
        <w:rPr>
          <w:rFonts w:cs="Arial"/>
          <w:szCs w:val="22"/>
        </w:rPr>
        <w:t>Vendor {Contractor}</w:t>
      </w:r>
      <w:r w:rsidRPr="0077708A">
        <w:rPr>
          <w:rFonts w:cs="Arial"/>
          <w:szCs w:val="22"/>
        </w:rPr>
        <w:t xml:space="preserve"> of the </w:t>
      </w:r>
      <w:r w:rsidR="00755F94">
        <w:rPr>
          <w:rFonts w:cs="Arial"/>
          <w:szCs w:val="22"/>
        </w:rPr>
        <w:t>image</w:t>
      </w:r>
      <w:r w:rsidRPr="0077708A">
        <w:rPr>
          <w:rFonts w:cs="Arial"/>
          <w:szCs w:val="22"/>
        </w:rPr>
        <w:t xml:space="preserve"> detection system shall supervise the installation and testing of the video detection and computer equipment. </w:t>
      </w:r>
      <w:r w:rsidRPr="0077708A">
        <w:rPr>
          <w:rFonts w:cs="Arial"/>
          <w:szCs w:val="20"/>
        </w:rPr>
        <w:t xml:space="preserve"> </w:t>
      </w:r>
      <w:r w:rsidRPr="0077708A">
        <w:rPr>
          <w:rFonts w:cs="Arial"/>
          <w:szCs w:val="22"/>
        </w:rPr>
        <w:t xml:space="preserve">A factory certified representative from the supplier shall be on-site when needed to help troubleshoot problems/malfunctions of the installed </w:t>
      </w:r>
      <w:r w:rsidR="00755F94">
        <w:rPr>
          <w:rFonts w:cs="Arial"/>
          <w:szCs w:val="22"/>
        </w:rPr>
        <w:t>Image</w:t>
      </w:r>
      <w:r w:rsidRPr="0077708A">
        <w:rPr>
          <w:rFonts w:cs="Arial"/>
          <w:szCs w:val="22"/>
        </w:rPr>
        <w:t xml:space="preserve"> Detection System at no additional cost to the State</w:t>
      </w:r>
      <w:r>
        <w:rPr>
          <w:rFonts w:cs="Arial"/>
          <w:szCs w:val="22"/>
        </w:rPr>
        <w:t>.</w:t>
      </w:r>
    </w:p>
    <w:p w14:paraId="174A9278" w14:textId="77777777" w:rsidR="0086117C" w:rsidRPr="0077708A" w:rsidRDefault="0086117C" w:rsidP="0086117C">
      <w:pPr>
        <w:autoSpaceDE w:val="0"/>
        <w:autoSpaceDN w:val="0"/>
        <w:adjustRightInd w:val="0"/>
        <w:rPr>
          <w:rFonts w:cs="Arial"/>
          <w:szCs w:val="22"/>
        </w:rPr>
      </w:pPr>
    </w:p>
    <w:p w14:paraId="22E1BBC5" w14:textId="77777777" w:rsidR="0086117C" w:rsidRPr="00D61378" w:rsidRDefault="00956623" w:rsidP="00956623">
      <w:pPr>
        <w:numPr>
          <w:ilvl w:val="0"/>
          <w:numId w:val="157"/>
        </w:numPr>
        <w:autoSpaceDE w:val="0"/>
        <w:autoSpaceDN w:val="0"/>
        <w:adjustRightInd w:val="0"/>
        <w:rPr>
          <w:rFonts w:cs="Arial"/>
          <w:szCs w:val="22"/>
        </w:rPr>
      </w:pPr>
      <w:r w:rsidRPr="00D61378">
        <w:rPr>
          <w:rFonts w:cs="Arial"/>
          <w:szCs w:val="22"/>
        </w:rPr>
        <w:t>There shall be three (3)</w:t>
      </w:r>
      <w:r>
        <w:rPr>
          <w:rFonts w:cs="Arial"/>
          <w:szCs w:val="22"/>
        </w:rPr>
        <w:t>,</w:t>
      </w:r>
      <w:r w:rsidRPr="00D61378">
        <w:rPr>
          <w:rFonts w:cs="Arial"/>
          <w:szCs w:val="22"/>
        </w:rPr>
        <w:t xml:space="preserve"> one (1) day</w:t>
      </w:r>
      <w:r>
        <w:rPr>
          <w:rFonts w:cs="Arial"/>
          <w:szCs w:val="22"/>
        </w:rPr>
        <w:t>,</w:t>
      </w:r>
      <w:r w:rsidRPr="00D61378">
        <w:rPr>
          <w:rFonts w:cs="Arial"/>
          <w:szCs w:val="22"/>
        </w:rPr>
        <w:t xml:space="preserve"> minimum five (5) hours per day</w:t>
      </w:r>
      <w:r>
        <w:rPr>
          <w:rFonts w:cs="Arial"/>
          <w:szCs w:val="22"/>
        </w:rPr>
        <w:t>, hands on training sessions for</w:t>
      </w:r>
      <w:r w:rsidRPr="00D61378">
        <w:rPr>
          <w:rFonts w:cs="Arial"/>
          <w:szCs w:val="22"/>
        </w:rPr>
        <w:t xml:space="preserve"> maintenance personnel upon receipt of the first order and prior to installation of the first system. A centralized location shall be utilized to accommodate each of NJDOT’s three (3) Regions. Location of other Using Agencies</w:t>
      </w:r>
      <w:r>
        <w:rPr>
          <w:rFonts w:cs="Arial"/>
          <w:szCs w:val="22"/>
        </w:rPr>
        <w:t xml:space="preserve"> training sessions</w:t>
      </w:r>
      <w:r w:rsidRPr="00D61378">
        <w:rPr>
          <w:rFonts w:cs="Arial"/>
          <w:szCs w:val="22"/>
        </w:rPr>
        <w:t xml:space="preserve"> shall be determined as required.  At a minimum, the training shall include operation, setup, maintenance, revising and troubleshooting of the system.  Instruction and materials shall be provided for a minimum of thirty (30) persons per training. The User’s Guide is not a substitute for practical classroom training.</w:t>
      </w:r>
      <w:r w:rsidRPr="00D61378" w:rsidDel="00956623">
        <w:rPr>
          <w:rStyle w:val="CommentReference"/>
        </w:rPr>
        <w:t xml:space="preserve"> </w:t>
      </w:r>
    </w:p>
    <w:p w14:paraId="48ED348E" w14:textId="77777777" w:rsidR="0086117C" w:rsidRPr="009273C2" w:rsidRDefault="0086117C" w:rsidP="00956623">
      <w:pPr>
        <w:ind w:right="108"/>
        <w:outlineLvl w:val="2"/>
        <w:rPr>
          <w:rFonts w:ascii="Arial Narrow" w:hAnsi="Arial Narrow" w:cs="Arial"/>
          <w:bCs/>
          <w:szCs w:val="26"/>
        </w:rPr>
      </w:pPr>
      <w:bookmarkStart w:id="552" w:name="_Toc223420220"/>
    </w:p>
    <w:p w14:paraId="4F060A12" w14:textId="77777777" w:rsidR="0086117C" w:rsidRPr="0077708A" w:rsidRDefault="0086117C" w:rsidP="00956623">
      <w:pPr>
        <w:pStyle w:val="Heading3"/>
      </w:pPr>
      <w:bookmarkStart w:id="553" w:name="_Toc290287214"/>
      <w:bookmarkStart w:id="554" w:name="_Toc429127681"/>
      <w:bookmarkStart w:id="555" w:name="_Toc494897547"/>
      <w:bookmarkStart w:id="556" w:name="_Toc224448215"/>
      <w:bookmarkStart w:id="557" w:name="_Toc10463351"/>
      <w:r w:rsidRPr="0077708A">
        <w:rPr>
          <w:bCs w:val="0"/>
        </w:rPr>
        <w:t>REPLACEMENT PARTS FOR EXISTING SYSTEMS</w:t>
      </w:r>
      <w:bookmarkEnd w:id="552"/>
      <w:bookmarkEnd w:id="553"/>
      <w:bookmarkEnd w:id="554"/>
      <w:bookmarkEnd w:id="555"/>
      <w:bookmarkEnd w:id="557"/>
      <w:r>
        <w:rPr>
          <w:bCs w:val="0"/>
        </w:rPr>
        <w:t xml:space="preserve"> </w:t>
      </w:r>
      <w:bookmarkEnd w:id="556"/>
    </w:p>
    <w:p w14:paraId="35BD3041" w14:textId="77777777" w:rsidR="0086117C" w:rsidRPr="0077708A" w:rsidRDefault="0086117C" w:rsidP="00956623">
      <w:pPr>
        <w:autoSpaceDE w:val="0"/>
        <w:autoSpaceDN w:val="0"/>
        <w:adjustRightInd w:val="0"/>
        <w:outlineLvl w:val="1"/>
        <w:rPr>
          <w:rFonts w:ascii="Arial Narrow" w:hAnsi="Arial Narrow" w:cs="Arial Narrow"/>
          <w:bCs/>
          <w:szCs w:val="22"/>
        </w:rPr>
      </w:pPr>
    </w:p>
    <w:p w14:paraId="35F0EDAE" w14:textId="77777777" w:rsidR="0086117C" w:rsidRPr="0077708A" w:rsidRDefault="0086117C" w:rsidP="00956623">
      <w:pPr>
        <w:rPr>
          <w:rFonts w:cs="Arial"/>
          <w:szCs w:val="22"/>
        </w:rPr>
      </w:pPr>
      <w:bookmarkStart w:id="558" w:name="_Toc223420221"/>
      <w:r w:rsidRPr="0077708A">
        <w:rPr>
          <w:rFonts w:cs="Arial"/>
          <w:szCs w:val="22"/>
        </w:rPr>
        <w:t xml:space="preserve">Replacement parts/material shall be for the existing Image Detection Systems that are being utilized by the </w:t>
      </w:r>
      <w:r>
        <w:rPr>
          <w:rFonts w:cs="Arial"/>
          <w:szCs w:val="22"/>
        </w:rPr>
        <w:t>Using Agency</w:t>
      </w:r>
      <w:r w:rsidRPr="0077708A">
        <w:rPr>
          <w:rFonts w:cs="Arial"/>
          <w:szCs w:val="22"/>
        </w:rPr>
        <w:t>. The replacement parts listed are for the Autoscope System, Traficon System</w:t>
      </w:r>
      <w:r w:rsidR="008D7018">
        <w:rPr>
          <w:rFonts w:cs="Arial"/>
          <w:szCs w:val="22"/>
        </w:rPr>
        <w:t>,</w:t>
      </w:r>
      <w:r w:rsidRPr="0077708A">
        <w:rPr>
          <w:rFonts w:cs="Arial"/>
          <w:szCs w:val="22"/>
        </w:rPr>
        <w:t xml:space="preserve"> PEEK System</w:t>
      </w:r>
      <w:r w:rsidR="008D7018">
        <w:rPr>
          <w:rFonts w:cs="Arial"/>
          <w:szCs w:val="22"/>
        </w:rPr>
        <w:t xml:space="preserve"> and Iteris System</w:t>
      </w:r>
      <w:r w:rsidRPr="0077708A">
        <w:rPr>
          <w:rFonts w:cs="Arial"/>
          <w:szCs w:val="22"/>
        </w:rPr>
        <w:t xml:space="preserve">. </w:t>
      </w:r>
      <w:r>
        <w:rPr>
          <w:rFonts w:cs="Arial"/>
          <w:szCs w:val="22"/>
        </w:rPr>
        <w:t xml:space="preserve">Equivalent parts are not acceptable. </w:t>
      </w:r>
      <w:r w:rsidRPr="0077708A">
        <w:rPr>
          <w:rFonts w:cs="Arial"/>
          <w:szCs w:val="22"/>
        </w:rPr>
        <w:t>The parts list is as follows</w:t>
      </w:r>
      <w:bookmarkEnd w:id="558"/>
      <w:r>
        <w:rPr>
          <w:rFonts w:cs="Arial"/>
          <w:szCs w:val="22"/>
        </w:rPr>
        <w:t>:</w:t>
      </w:r>
    </w:p>
    <w:p w14:paraId="76DAEB4C" w14:textId="77777777" w:rsidR="0086117C" w:rsidRPr="0077708A" w:rsidRDefault="0086117C" w:rsidP="00956623">
      <w:pPr>
        <w:autoSpaceDE w:val="0"/>
        <w:autoSpaceDN w:val="0"/>
        <w:adjustRightInd w:val="0"/>
        <w:ind w:firstLine="720"/>
        <w:outlineLvl w:val="1"/>
        <w:rPr>
          <w:rFonts w:ascii="Arial Narrow" w:hAnsi="Arial Narrow" w:cs="Arial Narrow"/>
          <w:bCs/>
          <w:szCs w:val="22"/>
          <w:u w:val="single"/>
        </w:rPr>
      </w:pPr>
    </w:p>
    <w:p w14:paraId="4781C090" w14:textId="77777777" w:rsidR="0086117C" w:rsidRPr="000150EC" w:rsidRDefault="0086117C" w:rsidP="00956623">
      <w:pPr>
        <w:numPr>
          <w:ilvl w:val="0"/>
          <w:numId w:val="158"/>
        </w:numPr>
        <w:ind w:hanging="1080"/>
        <w:jc w:val="left"/>
        <w:rPr>
          <w:rFonts w:cs="Arial"/>
          <w:szCs w:val="22"/>
        </w:rPr>
      </w:pPr>
      <w:bookmarkStart w:id="559" w:name="_Toc223420222"/>
      <w:r w:rsidRPr="000150EC">
        <w:rPr>
          <w:rFonts w:cs="Arial"/>
          <w:szCs w:val="22"/>
        </w:rPr>
        <w:t>Autoscope</w:t>
      </w:r>
      <w:bookmarkEnd w:id="559"/>
      <w:r w:rsidRPr="000150EC">
        <w:rPr>
          <w:rFonts w:cs="Arial"/>
          <w:szCs w:val="22"/>
        </w:rPr>
        <w:t xml:space="preserve"> </w:t>
      </w:r>
      <w:r w:rsidRPr="000150EC">
        <w:rPr>
          <w:rFonts w:cs="Arial"/>
          <w:bCs/>
          <w:szCs w:val="22"/>
        </w:rPr>
        <w:t xml:space="preserve">(Group </w:t>
      </w:r>
      <w:r w:rsidR="0085179E">
        <w:rPr>
          <w:rFonts w:cs="Arial"/>
          <w:bCs/>
          <w:szCs w:val="22"/>
        </w:rPr>
        <w:t>8</w:t>
      </w:r>
      <w:r w:rsidRPr="000150EC">
        <w:rPr>
          <w:rFonts w:cs="Arial"/>
          <w:bCs/>
          <w:szCs w:val="22"/>
        </w:rPr>
        <w:t xml:space="preserve">  Price Line</w:t>
      </w:r>
      <w:r>
        <w:rPr>
          <w:rFonts w:cs="Arial"/>
          <w:bCs/>
          <w:szCs w:val="22"/>
        </w:rPr>
        <w:t>s</w:t>
      </w:r>
      <w:r w:rsidRPr="000150EC">
        <w:rPr>
          <w:rFonts w:cs="Arial"/>
          <w:bCs/>
          <w:szCs w:val="22"/>
        </w:rPr>
        <w:t xml:space="preserve"> 2</w:t>
      </w:r>
      <w:r w:rsidR="0085179E">
        <w:rPr>
          <w:rFonts w:cs="Arial"/>
          <w:bCs/>
          <w:szCs w:val="22"/>
        </w:rPr>
        <w:t>3</w:t>
      </w:r>
      <w:r w:rsidRPr="000150EC">
        <w:rPr>
          <w:rFonts w:cs="Arial"/>
          <w:bCs/>
          <w:szCs w:val="22"/>
        </w:rPr>
        <w:t>-</w:t>
      </w:r>
      <w:r w:rsidR="0085179E">
        <w:rPr>
          <w:rFonts w:cs="Arial"/>
          <w:bCs/>
          <w:szCs w:val="22"/>
        </w:rPr>
        <w:t>36</w:t>
      </w:r>
      <w:r w:rsidRPr="000150EC">
        <w:rPr>
          <w:rFonts w:cs="Arial"/>
          <w:bCs/>
          <w:szCs w:val="22"/>
        </w:rPr>
        <w:t>)</w:t>
      </w:r>
      <w:r w:rsidRPr="000150EC">
        <w:rPr>
          <w:rFonts w:cs="Arial"/>
          <w:szCs w:val="22"/>
        </w:rPr>
        <w:t xml:space="preserve"> </w:t>
      </w:r>
    </w:p>
    <w:p w14:paraId="57C53B30" w14:textId="77777777" w:rsidR="0086117C" w:rsidRPr="0077708A" w:rsidRDefault="0086117C" w:rsidP="00956623">
      <w:pPr>
        <w:rPr>
          <w:rFonts w:cs="Arial"/>
          <w:szCs w:val="22"/>
        </w:rPr>
      </w:pPr>
    </w:p>
    <w:p w14:paraId="447C8956" w14:textId="77777777" w:rsidR="0086117C" w:rsidRPr="0077708A" w:rsidRDefault="0086117C" w:rsidP="00956623">
      <w:pPr>
        <w:numPr>
          <w:ilvl w:val="0"/>
          <w:numId w:val="159"/>
        </w:numPr>
        <w:jc w:val="left"/>
        <w:rPr>
          <w:rFonts w:cs="Arial"/>
          <w:szCs w:val="22"/>
        </w:rPr>
      </w:pPr>
      <w:r w:rsidRPr="0077708A">
        <w:rPr>
          <w:rFonts w:cs="Arial"/>
          <w:szCs w:val="22"/>
        </w:rPr>
        <w:t>Encore (MVP) Video Detection Camera (AENCORE)</w:t>
      </w:r>
      <w:r>
        <w:rPr>
          <w:rFonts w:cs="Arial"/>
          <w:szCs w:val="22"/>
        </w:rPr>
        <w:t>.</w:t>
      </w:r>
    </w:p>
    <w:p w14:paraId="78AD8D78" w14:textId="77777777" w:rsidR="0086117C" w:rsidRPr="0077708A" w:rsidRDefault="0086117C" w:rsidP="00956623">
      <w:pPr>
        <w:numPr>
          <w:ilvl w:val="0"/>
          <w:numId w:val="159"/>
        </w:numPr>
        <w:jc w:val="left"/>
        <w:rPr>
          <w:rFonts w:cs="Arial"/>
          <w:szCs w:val="22"/>
        </w:rPr>
      </w:pPr>
      <w:r w:rsidRPr="0077708A">
        <w:rPr>
          <w:rFonts w:cs="Arial"/>
          <w:szCs w:val="22"/>
        </w:rPr>
        <w:t>Eighty (80) feet Encore Camera Cable (AEN</w:t>
      </w:r>
      <w:r w:rsidR="00DF2285">
        <w:rPr>
          <w:rFonts w:cs="Arial"/>
          <w:szCs w:val="22"/>
        </w:rPr>
        <w:t>C</w:t>
      </w:r>
      <w:r w:rsidRPr="0077708A">
        <w:rPr>
          <w:rFonts w:cs="Arial"/>
          <w:szCs w:val="22"/>
        </w:rPr>
        <w:t>ORECBL80)</w:t>
      </w:r>
      <w:r>
        <w:rPr>
          <w:rFonts w:cs="Arial"/>
          <w:szCs w:val="22"/>
        </w:rPr>
        <w:t>.</w:t>
      </w:r>
    </w:p>
    <w:p w14:paraId="35191DA5" w14:textId="77777777" w:rsidR="0086117C" w:rsidRPr="0077708A" w:rsidRDefault="0086117C" w:rsidP="00956623">
      <w:pPr>
        <w:numPr>
          <w:ilvl w:val="0"/>
          <w:numId w:val="159"/>
        </w:numPr>
        <w:jc w:val="left"/>
        <w:rPr>
          <w:rFonts w:cs="Arial"/>
          <w:szCs w:val="22"/>
        </w:rPr>
      </w:pPr>
      <w:r w:rsidRPr="0077708A">
        <w:rPr>
          <w:rFonts w:cs="Arial"/>
          <w:szCs w:val="22"/>
        </w:rPr>
        <w:t>Roll one thousand (1000) feet TERRA/ENCORE Branch Cable (SCP-3005)</w:t>
      </w:r>
      <w:r>
        <w:rPr>
          <w:rFonts w:cs="Arial"/>
          <w:szCs w:val="22"/>
        </w:rPr>
        <w:t>.</w:t>
      </w:r>
    </w:p>
    <w:p w14:paraId="1F930FE5" w14:textId="77777777" w:rsidR="0086117C" w:rsidRPr="0077708A" w:rsidRDefault="0086117C" w:rsidP="00956623">
      <w:pPr>
        <w:numPr>
          <w:ilvl w:val="0"/>
          <w:numId w:val="159"/>
        </w:numPr>
        <w:jc w:val="left"/>
        <w:rPr>
          <w:rFonts w:cs="Arial"/>
          <w:szCs w:val="22"/>
        </w:rPr>
      </w:pPr>
      <w:r w:rsidRPr="0077708A">
        <w:rPr>
          <w:rFonts w:cs="Arial"/>
          <w:szCs w:val="22"/>
        </w:rPr>
        <w:t>AIS-IV Camera with MS Connector (AIS4MCRZOOMU0S)</w:t>
      </w:r>
      <w:r>
        <w:rPr>
          <w:rFonts w:cs="Arial"/>
          <w:szCs w:val="22"/>
        </w:rPr>
        <w:t>.</w:t>
      </w:r>
    </w:p>
    <w:p w14:paraId="67D58C92" w14:textId="77777777" w:rsidR="0086117C" w:rsidRPr="0077708A" w:rsidRDefault="0086117C" w:rsidP="00956623">
      <w:pPr>
        <w:numPr>
          <w:ilvl w:val="0"/>
          <w:numId w:val="159"/>
        </w:numPr>
        <w:jc w:val="left"/>
        <w:rPr>
          <w:rFonts w:cs="Arial"/>
          <w:szCs w:val="22"/>
        </w:rPr>
      </w:pPr>
      <w:r w:rsidRPr="0077708A">
        <w:rPr>
          <w:rFonts w:cs="Arial"/>
          <w:szCs w:val="22"/>
        </w:rPr>
        <w:t>Eighty (80</w:t>
      </w:r>
      <w:r w:rsidR="00607F74" w:rsidRPr="0077708A">
        <w:rPr>
          <w:rFonts w:cs="Arial"/>
          <w:szCs w:val="22"/>
        </w:rPr>
        <w:t>) feet</w:t>
      </w:r>
      <w:r w:rsidRPr="0077708A">
        <w:rPr>
          <w:rFonts w:cs="Arial"/>
          <w:szCs w:val="22"/>
        </w:rPr>
        <w:t xml:space="preserve"> Camera Cable AIS-IV (AISCBL80)</w:t>
      </w:r>
      <w:r>
        <w:rPr>
          <w:rFonts w:cs="Arial"/>
          <w:szCs w:val="22"/>
        </w:rPr>
        <w:t>.</w:t>
      </w:r>
    </w:p>
    <w:p w14:paraId="067EA8B7" w14:textId="77777777" w:rsidR="0086117C" w:rsidRPr="0077708A" w:rsidRDefault="0086117C" w:rsidP="00956623">
      <w:pPr>
        <w:numPr>
          <w:ilvl w:val="0"/>
          <w:numId w:val="159"/>
        </w:numPr>
        <w:jc w:val="left"/>
        <w:rPr>
          <w:rFonts w:cs="Arial"/>
          <w:szCs w:val="22"/>
        </w:rPr>
      </w:pPr>
      <w:r w:rsidRPr="0077708A">
        <w:rPr>
          <w:rFonts w:cs="Arial"/>
          <w:szCs w:val="22"/>
        </w:rPr>
        <w:t>Roll one thousand (1000) feet AIS-IV Branch Cable (1175-009)</w:t>
      </w:r>
      <w:r>
        <w:rPr>
          <w:rFonts w:cs="Arial"/>
          <w:szCs w:val="22"/>
        </w:rPr>
        <w:t>.</w:t>
      </w:r>
    </w:p>
    <w:p w14:paraId="441B28A1" w14:textId="77777777" w:rsidR="0086117C" w:rsidRPr="0077708A" w:rsidRDefault="0086117C" w:rsidP="00847514">
      <w:pPr>
        <w:numPr>
          <w:ilvl w:val="0"/>
          <w:numId w:val="159"/>
        </w:numPr>
        <w:jc w:val="left"/>
        <w:rPr>
          <w:rFonts w:cs="Arial"/>
          <w:szCs w:val="22"/>
        </w:rPr>
      </w:pPr>
      <w:r w:rsidRPr="0077708A">
        <w:rPr>
          <w:rFonts w:cs="Arial"/>
          <w:szCs w:val="22"/>
        </w:rPr>
        <w:t xml:space="preserve">Terra Interface Panel </w:t>
      </w:r>
      <w:r w:rsidR="007A6159">
        <w:rPr>
          <w:rFonts w:cs="Arial"/>
          <w:szCs w:val="22"/>
        </w:rPr>
        <w:t>(</w:t>
      </w:r>
      <w:r w:rsidR="007A6159" w:rsidRPr="004F12C6">
        <w:rPr>
          <w:rFonts w:cs="Arial"/>
          <w:szCs w:val="22"/>
        </w:rPr>
        <w:t>ATIP</w:t>
      </w:r>
      <w:r w:rsidR="007A6159">
        <w:rPr>
          <w:rFonts w:cs="Arial"/>
          <w:szCs w:val="22"/>
        </w:rPr>
        <w:t>)</w:t>
      </w:r>
      <w:r>
        <w:rPr>
          <w:rFonts w:cs="Arial"/>
          <w:szCs w:val="22"/>
        </w:rPr>
        <w:t>.</w:t>
      </w:r>
    </w:p>
    <w:p w14:paraId="60F29283" w14:textId="77777777" w:rsidR="0086117C" w:rsidRPr="0077708A" w:rsidRDefault="0086117C" w:rsidP="00847514">
      <w:pPr>
        <w:numPr>
          <w:ilvl w:val="0"/>
          <w:numId w:val="159"/>
        </w:numPr>
        <w:jc w:val="left"/>
        <w:rPr>
          <w:rFonts w:cs="Arial"/>
          <w:szCs w:val="22"/>
        </w:rPr>
      </w:pPr>
      <w:r>
        <w:rPr>
          <w:rFonts w:cs="Arial"/>
          <w:szCs w:val="22"/>
        </w:rPr>
        <w:t>Terra Access Point (ATAPE).</w:t>
      </w:r>
      <w:r>
        <w:rPr>
          <w:rFonts w:cs="Arial"/>
          <w:szCs w:val="22"/>
        </w:rPr>
        <w:tab/>
      </w:r>
    </w:p>
    <w:p w14:paraId="54EB8641" w14:textId="77777777" w:rsidR="0086117C" w:rsidRPr="0077708A" w:rsidRDefault="0086117C" w:rsidP="00847514">
      <w:pPr>
        <w:numPr>
          <w:ilvl w:val="0"/>
          <w:numId w:val="159"/>
        </w:numPr>
        <w:jc w:val="left"/>
        <w:rPr>
          <w:rFonts w:cs="Arial"/>
          <w:szCs w:val="22"/>
        </w:rPr>
      </w:pPr>
      <w:r w:rsidRPr="0077708A">
        <w:rPr>
          <w:rFonts w:cs="Arial"/>
          <w:szCs w:val="22"/>
        </w:rPr>
        <w:t>Rack-Vision Terra Processor (ARVTERRA1E)</w:t>
      </w:r>
      <w:r>
        <w:rPr>
          <w:rFonts w:cs="Arial"/>
          <w:szCs w:val="22"/>
        </w:rPr>
        <w:t>.</w:t>
      </w:r>
    </w:p>
    <w:p w14:paraId="6A8A3D35" w14:textId="77777777" w:rsidR="0086117C" w:rsidRPr="0077708A" w:rsidRDefault="0086117C" w:rsidP="00847514">
      <w:pPr>
        <w:numPr>
          <w:ilvl w:val="0"/>
          <w:numId w:val="159"/>
        </w:numPr>
        <w:jc w:val="left"/>
        <w:rPr>
          <w:rFonts w:cs="Arial"/>
          <w:szCs w:val="22"/>
        </w:rPr>
      </w:pPr>
      <w:r w:rsidRPr="0077708A">
        <w:rPr>
          <w:rFonts w:cs="Arial"/>
          <w:szCs w:val="22"/>
        </w:rPr>
        <w:t>Solo Terra MVP Video Detection Camera (ASOLOTERRA1S)</w:t>
      </w:r>
      <w:r>
        <w:rPr>
          <w:rFonts w:cs="Arial"/>
          <w:szCs w:val="22"/>
        </w:rPr>
        <w:t>.</w:t>
      </w:r>
    </w:p>
    <w:p w14:paraId="545B130A" w14:textId="77777777" w:rsidR="0086117C" w:rsidRPr="0077708A" w:rsidRDefault="0086117C" w:rsidP="00847514">
      <w:pPr>
        <w:numPr>
          <w:ilvl w:val="0"/>
          <w:numId w:val="159"/>
        </w:numPr>
        <w:jc w:val="left"/>
        <w:rPr>
          <w:rFonts w:cs="Arial"/>
          <w:szCs w:val="22"/>
        </w:rPr>
      </w:pPr>
      <w:r w:rsidRPr="0077708A">
        <w:rPr>
          <w:rFonts w:cs="Arial"/>
          <w:szCs w:val="22"/>
        </w:rPr>
        <w:t>Eighty (80</w:t>
      </w:r>
      <w:r w:rsidR="00607F74" w:rsidRPr="0077708A">
        <w:rPr>
          <w:rFonts w:cs="Arial"/>
          <w:szCs w:val="22"/>
        </w:rPr>
        <w:t>) feet</w:t>
      </w:r>
      <w:r w:rsidRPr="0077708A">
        <w:rPr>
          <w:rFonts w:cs="Arial"/>
          <w:szCs w:val="22"/>
        </w:rPr>
        <w:t xml:space="preserve"> Camera Cable SOLO TERRA (ATERRACBL80)</w:t>
      </w:r>
      <w:r>
        <w:rPr>
          <w:rFonts w:cs="Arial"/>
          <w:szCs w:val="22"/>
        </w:rPr>
        <w:t>.</w:t>
      </w:r>
    </w:p>
    <w:p w14:paraId="44F638FB" w14:textId="77777777" w:rsidR="0086117C" w:rsidRPr="0077708A" w:rsidRDefault="0086117C" w:rsidP="00847514">
      <w:pPr>
        <w:numPr>
          <w:ilvl w:val="0"/>
          <w:numId w:val="159"/>
        </w:numPr>
        <w:jc w:val="left"/>
        <w:rPr>
          <w:rFonts w:cs="Arial"/>
          <w:szCs w:val="22"/>
        </w:rPr>
      </w:pPr>
      <w:r w:rsidRPr="0077708A">
        <w:rPr>
          <w:rFonts w:cs="Arial"/>
          <w:szCs w:val="22"/>
        </w:rPr>
        <w:t>Rack-Vision PRO-1 Processor (ARVP1)</w:t>
      </w:r>
      <w:r>
        <w:rPr>
          <w:rFonts w:cs="Arial"/>
          <w:szCs w:val="22"/>
        </w:rPr>
        <w:t>.</w:t>
      </w:r>
    </w:p>
    <w:p w14:paraId="34F4C090" w14:textId="77777777" w:rsidR="0086117C" w:rsidRPr="0077708A" w:rsidRDefault="0086117C" w:rsidP="00847514">
      <w:pPr>
        <w:numPr>
          <w:ilvl w:val="0"/>
          <w:numId w:val="159"/>
        </w:numPr>
        <w:jc w:val="left"/>
        <w:rPr>
          <w:rFonts w:cs="Arial"/>
          <w:szCs w:val="22"/>
        </w:rPr>
      </w:pPr>
      <w:r w:rsidRPr="0077708A">
        <w:rPr>
          <w:rFonts w:cs="Arial"/>
          <w:szCs w:val="22"/>
        </w:rPr>
        <w:t>Rack-Vision PRO-2 Processor (ARVP2)</w:t>
      </w:r>
      <w:r>
        <w:rPr>
          <w:rFonts w:cs="Arial"/>
          <w:szCs w:val="22"/>
        </w:rPr>
        <w:t>.</w:t>
      </w:r>
    </w:p>
    <w:p w14:paraId="2C8C23D0" w14:textId="77777777" w:rsidR="0086117C" w:rsidRPr="0077708A" w:rsidRDefault="0086117C" w:rsidP="0086117C">
      <w:pPr>
        <w:rPr>
          <w:rFonts w:cs="Arial"/>
          <w:szCs w:val="22"/>
        </w:rPr>
      </w:pPr>
    </w:p>
    <w:p w14:paraId="1746B1B1" w14:textId="77777777" w:rsidR="0086117C" w:rsidRPr="00D63C61" w:rsidRDefault="0086117C" w:rsidP="00847514">
      <w:pPr>
        <w:numPr>
          <w:ilvl w:val="0"/>
          <w:numId w:val="158"/>
        </w:numPr>
        <w:ind w:hanging="1080"/>
        <w:jc w:val="left"/>
        <w:rPr>
          <w:rFonts w:cs="Arial"/>
          <w:szCs w:val="22"/>
        </w:rPr>
      </w:pPr>
      <w:bookmarkStart w:id="560" w:name="_Toc223420234"/>
      <w:r w:rsidRPr="00D63C61">
        <w:rPr>
          <w:rFonts w:cs="Arial"/>
          <w:szCs w:val="22"/>
        </w:rPr>
        <w:t>Traficon</w:t>
      </w:r>
      <w:bookmarkEnd w:id="560"/>
      <w:r>
        <w:rPr>
          <w:rFonts w:cs="Arial"/>
          <w:szCs w:val="22"/>
        </w:rPr>
        <w:t xml:space="preserve"> </w:t>
      </w:r>
      <w:r w:rsidRPr="000150EC">
        <w:rPr>
          <w:rFonts w:cs="Arial"/>
          <w:bCs/>
          <w:szCs w:val="22"/>
        </w:rPr>
        <w:t xml:space="preserve">(Group </w:t>
      </w:r>
      <w:r w:rsidR="0085179E">
        <w:rPr>
          <w:rFonts w:cs="Arial"/>
          <w:bCs/>
          <w:szCs w:val="22"/>
        </w:rPr>
        <w:t>9</w:t>
      </w:r>
      <w:r w:rsidRPr="000150EC">
        <w:rPr>
          <w:rFonts w:cs="Arial"/>
          <w:bCs/>
          <w:szCs w:val="22"/>
        </w:rPr>
        <w:t xml:space="preserve"> Price Lines </w:t>
      </w:r>
      <w:r w:rsidR="0085179E">
        <w:rPr>
          <w:rFonts w:cs="Arial"/>
          <w:bCs/>
          <w:szCs w:val="22"/>
        </w:rPr>
        <w:t>37-44</w:t>
      </w:r>
      <w:r>
        <w:rPr>
          <w:rFonts w:cs="Arial"/>
          <w:bCs/>
          <w:szCs w:val="22"/>
        </w:rPr>
        <w:t>)</w:t>
      </w:r>
    </w:p>
    <w:p w14:paraId="0E1B7F96" w14:textId="77777777" w:rsidR="0086117C" w:rsidRPr="00196D4F" w:rsidRDefault="0086117C" w:rsidP="0086117C">
      <w:pPr>
        <w:rPr>
          <w:rFonts w:cs="Arial"/>
          <w:szCs w:val="22"/>
        </w:rPr>
      </w:pPr>
    </w:p>
    <w:p w14:paraId="4FFA5E61" w14:textId="77777777" w:rsidR="0086117C" w:rsidRPr="0077708A" w:rsidRDefault="0086117C" w:rsidP="00847514">
      <w:pPr>
        <w:numPr>
          <w:ilvl w:val="0"/>
          <w:numId w:val="160"/>
        </w:numPr>
        <w:jc w:val="left"/>
        <w:rPr>
          <w:rFonts w:cs="Arial"/>
          <w:szCs w:val="22"/>
        </w:rPr>
      </w:pPr>
      <w:r w:rsidRPr="0077708A">
        <w:rPr>
          <w:rFonts w:cs="Arial"/>
          <w:szCs w:val="22"/>
        </w:rPr>
        <w:t>Traficon VIP3D.2 Video Image Processor – (7250-113)</w:t>
      </w:r>
      <w:r>
        <w:rPr>
          <w:rFonts w:cs="Arial"/>
          <w:szCs w:val="22"/>
        </w:rPr>
        <w:t>.</w:t>
      </w:r>
    </w:p>
    <w:p w14:paraId="5303949E" w14:textId="77777777" w:rsidR="0086117C" w:rsidRPr="0077708A" w:rsidRDefault="0086117C" w:rsidP="00847514">
      <w:pPr>
        <w:numPr>
          <w:ilvl w:val="0"/>
          <w:numId w:val="160"/>
        </w:numPr>
        <w:jc w:val="left"/>
        <w:rPr>
          <w:rFonts w:cs="Arial"/>
          <w:szCs w:val="22"/>
        </w:rPr>
      </w:pPr>
      <w:r w:rsidRPr="0077708A">
        <w:rPr>
          <w:rFonts w:cs="Arial"/>
          <w:szCs w:val="22"/>
        </w:rPr>
        <w:t>Camera Model Broadsight – (2050-104NJ) Motorized Zoom Lens 6.5mm to 65mm with Camera Housing HS9384 with HS9384SS Sunshield</w:t>
      </w:r>
      <w:r>
        <w:rPr>
          <w:rFonts w:cs="Arial"/>
          <w:szCs w:val="22"/>
        </w:rPr>
        <w:t>.</w:t>
      </w:r>
    </w:p>
    <w:p w14:paraId="4B694205" w14:textId="77777777" w:rsidR="0086117C" w:rsidRPr="0077708A" w:rsidRDefault="0086117C" w:rsidP="00847514">
      <w:pPr>
        <w:numPr>
          <w:ilvl w:val="0"/>
          <w:numId w:val="160"/>
        </w:numPr>
        <w:jc w:val="left"/>
        <w:rPr>
          <w:rFonts w:cs="Arial"/>
          <w:szCs w:val="22"/>
        </w:rPr>
      </w:pPr>
      <w:r w:rsidRPr="0077708A">
        <w:rPr>
          <w:rFonts w:cs="Arial"/>
          <w:szCs w:val="22"/>
        </w:rPr>
        <w:t>Camera Interface Panel – four (4) Cameras (2285-104C)</w:t>
      </w:r>
      <w:r>
        <w:rPr>
          <w:rFonts w:cs="Arial"/>
          <w:szCs w:val="22"/>
        </w:rPr>
        <w:t>.</w:t>
      </w:r>
    </w:p>
    <w:p w14:paraId="2016A4BE" w14:textId="77777777" w:rsidR="0086117C" w:rsidRPr="0077708A" w:rsidRDefault="0086117C" w:rsidP="00847514">
      <w:pPr>
        <w:numPr>
          <w:ilvl w:val="0"/>
          <w:numId w:val="160"/>
        </w:numPr>
        <w:jc w:val="left"/>
        <w:rPr>
          <w:rFonts w:cs="Arial"/>
          <w:szCs w:val="22"/>
        </w:rPr>
      </w:pPr>
      <w:r w:rsidRPr="0077708A">
        <w:rPr>
          <w:rFonts w:cs="Arial"/>
          <w:szCs w:val="22"/>
        </w:rPr>
        <w:t xml:space="preserve">Roll one thousand (1000) </w:t>
      </w:r>
      <w:r w:rsidR="00607F74" w:rsidRPr="0077708A">
        <w:rPr>
          <w:rFonts w:cs="Arial"/>
          <w:szCs w:val="22"/>
        </w:rPr>
        <w:t>feet Camera</w:t>
      </w:r>
      <w:r w:rsidRPr="0077708A">
        <w:rPr>
          <w:rFonts w:cs="Arial"/>
          <w:szCs w:val="22"/>
        </w:rPr>
        <w:t xml:space="preserve"> Cable (#323-221-1804) Lake-T184TRS</w:t>
      </w:r>
      <w:r>
        <w:rPr>
          <w:rFonts w:cs="Arial"/>
          <w:szCs w:val="22"/>
        </w:rPr>
        <w:t>.</w:t>
      </w:r>
    </w:p>
    <w:p w14:paraId="1FBAC838" w14:textId="77777777" w:rsidR="0086117C" w:rsidRPr="0077708A" w:rsidRDefault="0086117C" w:rsidP="00847514">
      <w:pPr>
        <w:numPr>
          <w:ilvl w:val="0"/>
          <w:numId w:val="160"/>
        </w:numPr>
        <w:jc w:val="left"/>
        <w:rPr>
          <w:rFonts w:cs="Arial"/>
          <w:szCs w:val="22"/>
        </w:rPr>
      </w:pPr>
      <w:r w:rsidRPr="0077708A">
        <w:rPr>
          <w:rFonts w:cs="Arial"/>
          <w:szCs w:val="22"/>
        </w:rPr>
        <w:t>MV Rack 2 Position with Power Supply (2035-104)</w:t>
      </w:r>
      <w:r>
        <w:rPr>
          <w:rFonts w:cs="Arial"/>
          <w:szCs w:val="22"/>
        </w:rPr>
        <w:t>.</w:t>
      </w:r>
    </w:p>
    <w:p w14:paraId="5B9FD2DA" w14:textId="77777777" w:rsidR="0086117C" w:rsidRPr="0077708A" w:rsidRDefault="0086117C" w:rsidP="00847514">
      <w:pPr>
        <w:numPr>
          <w:ilvl w:val="0"/>
          <w:numId w:val="160"/>
        </w:numPr>
        <w:jc w:val="left"/>
        <w:rPr>
          <w:rFonts w:cs="Arial"/>
          <w:szCs w:val="22"/>
        </w:rPr>
      </w:pPr>
      <w:r w:rsidRPr="0077708A">
        <w:rPr>
          <w:rFonts w:cs="Arial"/>
          <w:szCs w:val="22"/>
        </w:rPr>
        <w:t xml:space="preserve">Nitek Video Converters </w:t>
      </w:r>
      <w:r w:rsidR="00607F74" w:rsidRPr="0077708A">
        <w:rPr>
          <w:rFonts w:cs="Arial"/>
          <w:szCs w:val="22"/>
        </w:rPr>
        <w:t>VB37M Video</w:t>
      </w:r>
      <w:r w:rsidRPr="0077708A">
        <w:rPr>
          <w:rFonts w:cs="Arial"/>
          <w:szCs w:val="22"/>
        </w:rPr>
        <w:t xml:space="preserve"> Balun</w:t>
      </w:r>
      <w:r>
        <w:rPr>
          <w:rFonts w:cs="Arial"/>
          <w:szCs w:val="22"/>
        </w:rPr>
        <w:t>.</w:t>
      </w:r>
    </w:p>
    <w:p w14:paraId="1D68CC1D" w14:textId="77777777" w:rsidR="0086117C" w:rsidRPr="0077708A" w:rsidRDefault="0086117C" w:rsidP="00847514">
      <w:pPr>
        <w:numPr>
          <w:ilvl w:val="0"/>
          <w:numId w:val="160"/>
        </w:numPr>
        <w:jc w:val="left"/>
        <w:rPr>
          <w:rFonts w:cs="Arial"/>
          <w:szCs w:val="22"/>
        </w:rPr>
      </w:pPr>
      <w:r w:rsidRPr="0077708A">
        <w:rPr>
          <w:rFonts w:cs="Arial"/>
          <w:szCs w:val="22"/>
        </w:rPr>
        <w:t xml:space="preserve">Nitek Video Converters </w:t>
      </w:r>
      <w:r w:rsidR="00607F74" w:rsidRPr="0077708A">
        <w:rPr>
          <w:rFonts w:cs="Arial"/>
          <w:szCs w:val="22"/>
        </w:rPr>
        <w:t>VB39F Video</w:t>
      </w:r>
      <w:r w:rsidRPr="0077708A">
        <w:rPr>
          <w:rFonts w:cs="Arial"/>
          <w:szCs w:val="22"/>
        </w:rPr>
        <w:t xml:space="preserve"> Balun with Surge Suppression</w:t>
      </w:r>
      <w:r>
        <w:rPr>
          <w:rFonts w:cs="Arial"/>
          <w:szCs w:val="22"/>
        </w:rPr>
        <w:t>.</w:t>
      </w:r>
    </w:p>
    <w:p w14:paraId="586B42FC" w14:textId="77777777" w:rsidR="0086117C" w:rsidRPr="00196D4F" w:rsidRDefault="0086117C" w:rsidP="0086117C">
      <w:pPr>
        <w:rPr>
          <w:rFonts w:cs="Arial"/>
          <w:szCs w:val="22"/>
        </w:rPr>
      </w:pPr>
    </w:p>
    <w:p w14:paraId="25F59E35" w14:textId="77777777" w:rsidR="0086117C" w:rsidRPr="00445DB4" w:rsidRDefault="0086117C" w:rsidP="00847514">
      <w:pPr>
        <w:numPr>
          <w:ilvl w:val="0"/>
          <w:numId w:val="158"/>
        </w:numPr>
        <w:ind w:hanging="1080"/>
        <w:jc w:val="left"/>
        <w:rPr>
          <w:rFonts w:cs="Arial"/>
          <w:szCs w:val="22"/>
        </w:rPr>
      </w:pPr>
      <w:bookmarkStart w:id="561" w:name="_Toc223420246"/>
      <w:r w:rsidRPr="00445DB4">
        <w:rPr>
          <w:rFonts w:cs="Arial"/>
          <w:szCs w:val="22"/>
        </w:rPr>
        <w:t>Peek</w:t>
      </w:r>
      <w:bookmarkEnd w:id="561"/>
      <w:r>
        <w:rPr>
          <w:rFonts w:cs="Arial"/>
          <w:szCs w:val="22"/>
        </w:rPr>
        <w:t xml:space="preserve"> </w:t>
      </w:r>
      <w:r w:rsidRPr="002A73D1">
        <w:rPr>
          <w:rFonts w:cs="Arial"/>
          <w:bCs/>
          <w:szCs w:val="22"/>
        </w:rPr>
        <w:t xml:space="preserve">(Group </w:t>
      </w:r>
      <w:r w:rsidR="0085179E">
        <w:rPr>
          <w:rFonts w:cs="Arial"/>
          <w:bCs/>
          <w:szCs w:val="22"/>
        </w:rPr>
        <w:t>10</w:t>
      </w:r>
      <w:r w:rsidR="00607F74" w:rsidRPr="002A73D1">
        <w:rPr>
          <w:rFonts w:cs="Arial"/>
          <w:bCs/>
          <w:szCs w:val="22"/>
        </w:rPr>
        <w:t xml:space="preserve"> Price</w:t>
      </w:r>
      <w:r w:rsidRPr="002A73D1">
        <w:rPr>
          <w:rFonts w:cs="Arial"/>
          <w:bCs/>
          <w:szCs w:val="22"/>
        </w:rPr>
        <w:t xml:space="preserve"> Line</w:t>
      </w:r>
      <w:r>
        <w:rPr>
          <w:rFonts w:cs="Arial"/>
          <w:bCs/>
          <w:szCs w:val="22"/>
        </w:rPr>
        <w:t>s 2</w:t>
      </w:r>
      <w:r w:rsidR="0085179E">
        <w:rPr>
          <w:rFonts w:cs="Arial"/>
          <w:bCs/>
          <w:szCs w:val="22"/>
        </w:rPr>
        <w:t>45</w:t>
      </w:r>
      <w:r>
        <w:rPr>
          <w:rFonts w:cs="Arial"/>
          <w:bCs/>
          <w:szCs w:val="22"/>
        </w:rPr>
        <w:t>-</w:t>
      </w:r>
      <w:r w:rsidR="0085179E">
        <w:rPr>
          <w:rFonts w:cs="Arial"/>
          <w:bCs/>
          <w:szCs w:val="22"/>
        </w:rPr>
        <w:t>57</w:t>
      </w:r>
      <w:r w:rsidRPr="002A73D1">
        <w:rPr>
          <w:rFonts w:cs="Arial"/>
          <w:bCs/>
          <w:szCs w:val="22"/>
        </w:rPr>
        <w:t>)</w:t>
      </w:r>
    </w:p>
    <w:p w14:paraId="5AC316DE" w14:textId="77777777" w:rsidR="0086117C" w:rsidRPr="00196D4F" w:rsidRDefault="0086117C" w:rsidP="0086117C">
      <w:pPr>
        <w:rPr>
          <w:rFonts w:cs="Arial"/>
          <w:szCs w:val="22"/>
        </w:rPr>
      </w:pPr>
    </w:p>
    <w:p w14:paraId="095124A9" w14:textId="77777777" w:rsidR="0086117C" w:rsidRPr="0077708A" w:rsidRDefault="0086117C" w:rsidP="00847514">
      <w:pPr>
        <w:numPr>
          <w:ilvl w:val="0"/>
          <w:numId w:val="162"/>
        </w:numPr>
        <w:jc w:val="left"/>
        <w:rPr>
          <w:rFonts w:cs="Arial"/>
          <w:szCs w:val="22"/>
        </w:rPr>
      </w:pPr>
      <w:r w:rsidRPr="0077708A">
        <w:rPr>
          <w:rFonts w:cs="Arial"/>
          <w:szCs w:val="22"/>
        </w:rPr>
        <w:t>Sky bracket adjustable camera mount 48” Model #2H02-0007</w:t>
      </w:r>
      <w:r>
        <w:rPr>
          <w:rFonts w:cs="Arial"/>
          <w:szCs w:val="22"/>
        </w:rPr>
        <w:t>.</w:t>
      </w:r>
    </w:p>
    <w:p w14:paraId="08F80AFD" w14:textId="77777777" w:rsidR="0086117C" w:rsidRPr="0077708A" w:rsidRDefault="0086117C" w:rsidP="00847514">
      <w:pPr>
        <w:numPr>
          <w:ilvl w:val="0"/>
          <w:numId w:val="162"/>
        </w:numPr>
        <w:jc w:val="left"/>
        <w:rPr>
          <w:rFonts w:cs="Arial"/>
          <w:szCs w:val="22"/>
        </w:rPr>
      </w:pPr>
      <w:r w:rsidRPr="0077708A">
        <w:rPr>
          <w:rFonts w:cs="Arial"/>
          <w:szCs w:val="22"/>
        </w:rPr>
        <w:t>Focus/zoom unit Model #82-1673</w:t>
      </w:r>
      <w:r>
        <w:rPr>
          <w:rFonts w:cs="Arial"/>
          <w:szCs w:val="22"/>
        </w:rPr>
        <w:t>.</w:t>
      </w:r>
    </w:p>
    <w:p w14:paraId="2ECA4A1A" w14:textId="77777777" w:rsidR="0086117C" w:rsidRPr="0077708A" w:rsidRDefault="0086117C" w:rsidP="00847514">
      <w:pPr>
        <w:numPr>
          <w:ilvl w:val="0"/>
          <w:numId w:val="162"/>
        </w:numPr>
        <w:jc w:val="left"/>
        <w:rPr>
          <w:rFonts w:cs="Arial"/>
          <w:szCs w:val="22"/>
        </w:rPr>
      </w:pPr>
      <w:r w:rsidRPr="0077708A">
        <w:rPr>
          <w:rFonts w:cs="Arial"/>
          <w:szCs w:val="22"/>
        </w:rPr>
        <w:t>Camera interface panel two (2) Camera Model #82-1661-04</w:t>
      </w:r>
      <w:r>
        <w:rPr>
          <w:rFonts w:cs="Arial"/>
          <w:szCs w:val="22"/>
        </w:rPr>
        <w:t>.</w:t>
      </w:r>
    </w:p>
    <w:p w14:paraId="21899825" w14:textId="77777777" w:rsidR="0086117C" w:rsidRPr="0077708A" w:rsidRDefault="0086117C" w:rsidP="00847514">
      <w:pPr>
        <w:numPr>
          <w:ilvl w:val="0"/>
          <w:numId w:val="162"/>
        </w:numPr>
        <w:jc w:val="left"/>
        <w:rPr>
          <w:rFonts w:cs="Arial"/>
          <w:szCs w:val="22"/>
        </w:rPr>
      </w:pPr>
      <w:r w:rsidRPr="0077708A">
        <w:rPr>
          <w:rFonts w:cs="Arial"/>
          <w:szCs w:val="22"/>
        </w:rPr>
        <w:t>Camera interface panel four (4) Camera Model #82-1661-05</w:t>
      </w:r>
      <w:r>
        <w:rPr>
          <w:rFonts w:cs="Arial"/>
          <w:szCs w:val="22"/>
        </w:rPr>
        <w:t>.</w:t>
      </w:r>
    </w:p>
    <w:p w14:paraId="369E8EF8" w14:textId="77777777" w:rsidR="0086117C" w:rsidRPr="0077708A" w:rsidRDefault="0086117C" w:rsidP="00847514">
      <w:pPr>
        <w:numPr>
          <w:ilvl w:val="0"/>
          <w:numId w:val="162"/>
        </w:numPr>
        <w:jc w:val="left"/>
        <w:rPr>
          <w:rFonts w:cs="Arial"/>
          <w:szCs w:val="22"/>
        </w:rPr>
      </w:pPr>
      <w:r w:rsidRPr="0077708A">
        <w:rPr>
          <w:rFonts w:cs="Arial"/>
          <w:szCs w:val="22"/>
        </w:rPr>
        <w:t>VideoTrak IQ Camera with Camera Housing and Sunshield</w:t>
      </w:r>
      <w:r>
        <w:rPr>
          <w:rFonts w:cs="Arial"/>
          <w:szCs w:val="22"/>
        </w:rPr>
        <w:t>.</w:t>
      </w:r>
    </w:p>
    <w:p w14:paraId="7BDF9D87" w14:textId="77777777" w:rsidR="0086117C" w:rsidRPr="0077708A" w:rsidRDefault="0086117C" w:rsidP="00847514">
      <w:pPr>
        <w:numPr>
          <w:ilvl w:val="0"/>
          <w:numId w:val="162"/>
        </w:numPr>
        <w:jc w:val="left"/>
        <w:rPr>
          <w:rFonts w:cs="Arial"/>
          <w:szCs w:val="22"/>
        </w:rPr>
      </w:pPr>
      <w:r w:rsidRPr="0077708A">
        <w:rPr>
          <w:rFonts w:cs="Arial"/>
          <w:szCs w:val="22"/>
        </w:rPr>
        <w:t>Pelco AB-0172-74 Camera Bracket Assembly with 74 inch tube, clamp kits and hubs</w:t>
      </w:r>
      <w:r>
        <w:rPr>
          <w:rFonts w:cs="Arial"/>
          <w:szCs w:val="22"/>
        </w:rPr>
        <w:t>.</w:t>
      </w:r>
    </w:p>
    <w:p w14:paraId="4CAB314A" w14:textId="77777777" w:rsidR="0086117C" w:rsidRPr="0077708A" w:rsidRDefault="0086117C" w:rsidP="00847514">
      <w:pPr>
        <w:numPr>
          <w:ilvl w:val="0"/>
          <w:numId w:val="162"/>
        </w:numPr>
        <w:jc w:val="left"/>
        <w:rPr>
          <w:rFonts w:cs="Arial"/>
          <w:szCs w:val="22"/>
        </w:rPr>
      </w:pPr>
      <w:r w:rsidRPr="0077708A">
        <w:rPr>
          <w:rFonts w:cs="Arial"/>
          <w:szCs w:val="22"/>
        </w:rPr>
        <w:t>10</w:t>
      </w:r>
      <w:r w:rsidR="00974D24">
        <w:rPr>
          <w:rFonts w:cs="Arial"/>
          <w:szCs w:val="22"/>
        </w:rPr>
        <w:t xml:space="preserve"> foot</w:t>
      </w:r>
      <w:r w:rsidRPr="0077708A">
        <w:rPr>
          <w:rFonts w:cs="Arial"/>
          <w:szCs w:val="22"/>
        </w:rPr>
        <w:t xml:space="preserve"> Cable Assembly with Camera Connector</w:t>
      </w:r>
      <w:r>
        <w:rPr>
          <w:rFonts w:cs="Arial"/>
          <w:szCs w:val="22"/>
        </w:rPr>
        <w:t>.</w:t>
      </w:r>
    </w:p>
    <w:p w14:paraId="5E8EB76D" w14:textId="77777777" w:rsidR="0086117C" w:rsidRPr="0077708A" w:rsidRDefault="0086117C" w:rsidP="00847514">
      <w:pPr>
        <w:numPr>
          <w:ilvl w:val="0"/>
          <w:numId w:val="162"/>
        </w:numPr>
        <w:jc w:val="left"/>
        <w:rPr>
          <w:rFonts w:cs="Arial"/>
          <w:szCs w:val="22"/>
        </w:rPr>
      </w:pPr>
      <w:r w:rsidRPr="0077708A">
        <w:rPr>
          <w:rFonts w:cs="Arial"/>
          <w:szCs w:val="22"/>
        </w:rPr>
        <w:t>Twisted Pair Conversion NEMA Enclosure with NITEK VB37F Video Transceiver installed and Band IT Bracket mounting Hubs</w:t>
      </w:r>
      <w:r>
        <w:rPr>
          <w:rFonts w:cs="Arial"/>
          <w:szCs w:val="22"/>
        </w:rPr>
        <w:t>.</w:t>
      </w:r>
    </w:p>
    <w:p w14:paraId="241FBEBF" w14:textId="77777777" w:rsidR="0086117C" w:rsidRPr="0077708A" w:rsidRDefault="0086117C" w:rsidP="00847514">
      <w:pPr>
        <w:numPr>
          <w:ilvl w:val="0"/>
          <w:numId w:val="162"/>
        </w:numPr>
        <w:jc w:val="left"/>
        <w:rPr>
          <w:rFonts w:cs="Arial"/>
          <w:szCs w:val="22"/>
        </w:rPr>
      </w:pPr>
      <w:r w:rsidRPr="0077708A">
        <w:rPr>
          <w:rFonts w:cs="Arial"/>
          <w:szCs w:val="22"/>
        </w:rPr>
        <w:t>Twisted Pair Video Conversion Field Kit</w:t>
      </w:r>
      <w:r>
        <w:rPr>
          <w:rFonts w:cs="Arial"/>
          <w:szCs w:val="22"/>
        </w:rPr>
        <w:t>.</w:t>
      </w:r>
    </w:p>
    <w:p w14:paraId="70E5594F" w14:textId="77777777" w:rsidR="0086117C" w:rsidRPr="0077708A" w:rsidRDefault="0086117C" w:rsidP="00847514">
      <w:pPr>
        <w:numPr>
          <w:ilvl w:val="0"/>
          <w:numId w:val="163"/>
        </w:numPr>
        <w:jc w:val="left"/>
        <w:rPr>
          <w:rFonts w:cs="Arial"/>
          <w:szCs w:val="22"/>
        </w:rPr>
      </w:pPr>
      <w:r w:rsidRPr="0077708A">
        <w:rPr>
          <w:rFonts w:cs="Arial"/>
          <w:szCs w:val="22"/>
        </w:rPr>
        <w:t>NITEK VB37F Video Transceiver</w:t>
      </w:r>
      <w:r>
        <w:rPr>
          <w:rFonts w:cs="Arial"/>
          <w:szCs w:val="22"/>
        </w:rPr>
        <w:t>.</w:t>
      </w:r>
    </w:p>
    <w:p w14:paraId="29A0272F" w14:textId="77777777" w:rsidR="0086117C" w:rsidRPr="0077708A" w:rsidRDefault="0086117C" w:rsidP="00847514">
      <w:pPr>
        <w:numPr>
          <w:ilvl w:val="0"/>
          <w:numId w:val="163"/>
        </w:numPr>
        <w:jc w:val="left"/>
        <w:rPr>
          <w:rFonts w:cs="Arial"/>
          <w:szCs w:val="22"/>
        </w:rPr>
      </w:pPr>
      <w:r w:rsidRPr="0077708A">
        <w:rPr>
          <w:rFonts w:cs="Arial"/>
          <w:szCs w:val="22"/>
        </w:rPr>
        <w:t>EDCO CX06-M1 Surge Protector</w:t>
      </w:r>
      <w:r>
        <w:rPr>
          <w:rFonts w:cs="Arial"/>
          <w:szCs w:val="22"/>
        </w:rPr>
        <w:t>.</w:t>
      </w:r>
    </w:p>
    <w:p w14:paraId="000BF6BE" w14:textId="77777777" w:rsidR="0086117C" w:rsidRPr="0077708A" w:rsidRDefault="00974D24" w:rsidP="00847514">
      <w:pPr>
        <w:numPr>
          <w:ilvl w:val="0"/>
          <w:numId w:val="163"/>
        </w:numPr>
        <w:jc w:val="left"/>
        <w:rPr>
          <w:rFonts w:cs="Arial"/>
          <w:szCs w:val="22"/>
        </w:rPr>
      </w:pPr>
      <w:r w:rsidRPr="0077708A">
        <w:rPr>
          <w:rFonts w:cs="Arial"/>
          <w:szCs w:val="22"/>
        </w:rPr>
        <w:t>6</w:t>
      </w:r>
      <w:r>
        <w:rPr>
          <w:rFonts w:cs="Arial"/>
          <w:szCs w:val="22"/>
        </w:rPr>
        <w:t xml:space="preserve"> foot</w:t>
      </w:r>
      <w:r w:rsidRPr="0077708A">
        <w:rPr>
          <w:rFonts w:cs="Arial"/>
          <w:szCs w:val="22"/>
        </w:rPr>
        <w:t xml:space="preserve"> </w:t>
      </w:r>
      <w:r w:rsidR="0086117C" w:rsidRPr="0077708A">
        <w:rPr>
          <w:rFonts w:cs="Arial"/>
          <w:szCs w:val="22"/>
        </w:rPr>
        <w:t>Long BNC Cable Assembly.</w:t>
      </w:r>
    </w:p>
    <w:p w14:paraId="66058122" w14:textId="77777777" w:rsidR="0086117C" w:rsidRPr="0077708A" w:rsidRDefault="0086117C" w:rsidP="00847514">
      <w:pPr>
        <w:numPr>
          <w:ilvl w:val="0"/>
          <w:numId w:val="162"/>
        </w:numPr>
        <w:jc w:val="left"/>
        <w:rPr>
          <w:rFonts w:cs="Arial"/>
          <w:szCs w:val="22"/>
        </w:rPr>
      </w:pPr>
      <w:r w:rsidRPr="0077708A">
        <w:rPr>
          <w:rFonts w:cs="Arial"/>
          <w:szCs w:val="22"/>
        </w:rPr>
        <w:t>Video Rack Assembly</w:t>
      </w:r>
      <w:r>
        <w:rPr>
          <w:rFonts w:cs="Arial"/>
          <w:szCs w:val="22"/>
        </w:rPr>
        <w:t>.</w:t>
      </w:r>
    </w:p>
    <w:p w14:paraId="7C37D256" w14:textId="77777777" w:rsidR="0086117C" w:rsidRPr="0077708A" w:rsidRDefault="0086117C" w:rsidP="00847514">
      <w:pPr>
        <w:numPr>
          <w:ilvl w:val="0"/>
          <w:numId w:val="162"/>
        </w:numPr>
        <w:jc w:val="left"/>
        <w:rPr>
          <w:rFonts w:cs="Arial"/>
          <w:szCs w:val="22"/>
        </w:rPr>
      </w:pPr>
      <w:r w:rsidRPr="0077708A">
        <w:rPr>
          <w:rFonts w:cs="Arial"/>
          <w:szCs w:val="22"/>
        </w:rPr>
        <w:t>2-Channel VideoTrak IQ Detector Card with Interface Harness</w:t>
      </w:r>
      <w:r>
        <w:rPr>
          <w:rFonts w:cs="Arial"/>
          <w:szCs w:val="22"/>
        </w:rPr>
        <w:t>.</w:t>
      </w:r>
    </w:p>
    <w:p w14:paraId="048D24AF" w14:textId="77777777" w:rsidR="0086117C" w:rsidRPr="0077708A" w:rsidRDefault="0086117C" w:rsidP="00847514">
      <w:pPr>
        <w:numPr>
          <w:ilvl w:val="0"/>
          <w:numId w:val="162"/>
        </w:numPr>
        <w:jc w:val="left"/>
        <w:rPr>
          <w:rFonts w:cs="Arial"/>
          <w:szCs w:val="22"/>
        </w:rPr>
      </w:pPr>
      <w:r w:rsidRPr="0077708A">
        <w:rPr>
          <w:rFonts w:cs="Arial"/>
          <w:szCs w:val="22"/>
        </w:rPr>
        <w:t>4-Channel VideoTrak IQ Detector Card with Interface Harness</w:t>
      </w:r>
      <w:r>
        <w:rPr>
          <w:rFonts w:cs="Arial"/>
          <w:szCs w:val="22"/>
        </w:rPr>
        <w:t>.</w:t>
      </w:r>
    </w:p>
    <w:p w14:paraId="35C4EF5E" w14:textId="77777777" w:rsidR="0086117C" w:rsidRPr="00196D4F" w:rsidRDefault="0086117C" w:rsidP="0086117C">
      <w:pPr>
        <w:rPr>
          <w:rFonts w:cs="Arial"/>
          <w:szCs w:val="22"/>
        </w:rPr>
      </w:pPr>
    </w:p>
    <w:p w14:paraId="5F1FBFEA" w14:textId="77777777" w:rsidR="0086117C" w:rsidRPr="00445DB4" w:rsidRDefault="0086117C" w:rsidP="00847514">
      <w:pPr>
        <w:numPr>
          <w:ilvl w:val="0"/>
          <w:numId w:val="158"/>
        </w:numPr>
        <w:ind w:hanging="1080"/>
        <w:jc w:val="left"/>
        <w:rPr>
          <w:rFonts w:cs="Arial"/>
          <w:szCs w:val="22"/>
        </w:rPr>
      </w:pPr>
      <w:bookmarkStart w:id="562" w:name="_Toc223420254"/>
      <w:r w:rsidRPr="00445DB4">
        <w:rPr>
          <w:rFonts w:cs="Arial"/>
          <w:szCs w:val="22"/>
        </w:rPr>
        <w:t>Iteris</w:t>
      </w:r>
      <w:bookmarkEnd w:id="562"/>
      <w:r>
        <w:rPr>
          <w:rFonts w:cs="Arial"/>
          <w:szCs w:val="22"/>
        </w:rPr>
        <w:t xml:space="preserve"> </w:t>
      </w:r>
      <w:r w:rsidRPr="002A73D1">
        <w:rPr>
          <w:rFonts w:cs="Arial"/>
          <w:bCs/>
          <w:szCs w:val="22"/>
        </w:rPr>
        <w:t xml:space="preserve">(Group </w:t>
      </w:r>
      <w:r w:rsidR="0085179E">
        <w:rPr>
          <w:rFonts w:cs="Arial"/>
          <w:bCs/>
          <w:szCs w:val="22"/>
        </w:rPr>
        <w:t>11</w:t>
      </w:r>
      <w:r w:rsidRPr="002A73D1">
        <w:rPr>
          <w:rFonts w:cs="Arial"/>
          <w:bCs/>
          <w:szCs w:val="22"/>
        </w:rPr>
        <w:t xml:space="preserve">  Price Line</w:t>
      </w:r>
      <w:r>
        <w:rPr>
          <w:rFonts w:cs="Arial"/>
          <w:bCs/>
          <w:szCs w:val="22"/>
        </w:rPr>
        <w:t>s</w:t>
      </w:r>
      <w:r w:rsidRPr="002A73D1">
        <w:rPr>
          <w:rFonts w:cs="Arial"/>
          <w:bCs/>
          <w:szCs w:val="22"/>
        </w:rPr>
        <w:t xml:space="preserve"> </w:t>
      </w:r>
      <w:r w:rsidR="0085179E">
        <w:rPr>
          <w:rFonts w:cs="Arial"/>
          <w:bCs/>
          <w:szCs w:val="22"/>
        </w:rPr>
        <w:t>58</w:t>
      </w:r>
      <w:r>
        <w:rPr>
          <w:rFonts w:cs="Arial"/>
          <w:bCs/>
          <w:szCs w:val="22"/>
        </w:rPr>
        <w:t>-</w:t>
      </w:r>
      <w:r w:rsidR="0085179E">
        <w:rPr>
          <w:rFonts w:cs="Arial"/>
          <w:bCs/>
          <w:szCs w:val="22"/>
        </w:rPr>
        <w:t>64</w:t>
      </w:r>
      <w:r w:rsidRPr="002A73D1">
        <w:rPr>
          <w:rFonts w:cs="Arial"/>
          <w:bCs/>
          <w:szCs w:val="22"/>
        </w:rPr>
        <w:t>)</w:t>
      </w:r>
    </w:p>
    <w:p w14:paraId="60125AE2" w14:textId="77777777" w:rsidR="0086117C" w:rsidRPr="0077708A" w:rsidRDefault="0086117C" w:rsidP="0086117C">
      <w:pPr>
        <w:rPr>
          <w:rFonts w:cs="Arial"/>
          <w:szCs w:val="22"/>
        </w:rPr>
      </w:pPr>
    </w:p>
    <w:p w14:paraId="3B357900" w14:textId="77777777" w:rsidR="0086117C" w:rsidRPr="0077708A" w:rsidRDefault="0086117C" w:rsidP="00847514">
      <w:pPr>
        <w:numPr>
          <w:ilvl w:val="0"/>
          <w:numId w:val="161"/>
        </w:numPr>
        <w:jc w:val="left"/>
        <w:rPr>
          <w:rFonts w:cs="Arial"/>
          <w:szCs w:val="22"/>
        </w:rPr>
      </w:pPr>
      <w:r w:rsidRPr="0077708A">
        <w:rPr>
          <w:rFonts w:cs="Arial"/>
          <w:szCs w:val="22"/>
        </w:rPr>
        <w:t>Camera model (RZ4-WDR)</w:t>
      </w:r>
      <w:r>
        <w:rPr>
          <w:rFonts w:cs="Arial"/>
          <w:szCs w:val="22"/>
        </w:rPr>
        <w:t>.</w:t>
      </w:r>
    </w:p>
    <w:p w14:paraId="0D6FDA3B" w14:textId="77777777" w:rsidR="0086117C" w:rsidRPr="0077708A" w:rsidRDefault="0086117C" w:rsidP="00847514">
      <w:pPr>
        <w:numPr>
          <w:ilvl w:val="0"/>
          <w:numId w:val="161"/>
        </w:numPr>
        <w:jc w:val="left"/>
        <w:rPr>
          <w:rFonts w:cs="Arial"/>
          <w:szCs w:val="22"/>
        </w:rPr>
      </w:pPr>
      <w:r w:rsidRPr="0077708A">
        <w:rPr>
          <w:rFonts w:cs="Arial"/>
          <w:szCs w:val="22"/>
        </w:rPr>
        <w:t>Video card one (1) channel model Vantage (EDGE2-1N)</w:t>
      </w:r>
      <w:r>
        <w:rPr>
          <w:rFonts w:cs="Arial"/>
          <w:szCs w:val="22"/>
        </w:rPr>
        <w:t>.</w:t>
      </w:r>
    </w:p>
    <w:p w14:paraId="1713CC1F" w14:textId="77777777" w:rsidR="0086117C" w:rsidRPr="0077708A" w:rsidRDefault="0086117C" w:rsidP="00847514">
      <w:pPr>
        <w:numPr>
          <w:ilvl w:val="0"/>
          <w:numId w:val="161"/>
        </w:numPr>
        <w:jc w:val="left"/>
        <w:rPr>
          <w:rFonts w:cs="Arial"/>
          <w:szCs w:val="22"/>
        </w:rPr>
      </w:pPr>
      <w:r w:rsidRPr="0077708A">
        <w:rPr>
          <w:rFonts w:cs="Arial"/>
          <w:szCs w:val="22"/>
        </w:rPr>
        <w:t>Video card two (2) channel model Vantage (EDGE2-2N)</w:t>
      </w:r>
      <w:r>
        <w:rPr>
          <w:rFonts w:cs="Arial"/>
          <w:szCs w:val="22"/>
        </w:rPr>
        <w:t>.</w:t>
      </w:r>
    </w:p>
    <w:p w14:paraId="6D8A8E10" w14:textId="77777777" w:rsidR="0086117C" w:rsidRPr="0077708A" w:rsidRDefault="0086117C" w:rsidP="00847514">
      <w:pPr>
        <w:numPr>
          <w:ilvl w:val="0"/>
          <w:numId w:val="161"/>
        </w:numPr>
        <w:jc w:val="left"/>
        <w:rPr>
          <w:rFonts w:cs="Arial"/>
          <w:szCs w:val="22"/>
        </w:rPr>
      </w:pPr>
      <w:r w:rsidRPr="0077708A">
        <w:rPr>
          <w:rFonts w:cs="Arial"/>
          <w:szCs w:val="22"/>
        </w:rPr>
        <w:t>Camera Bracket model (AB-0175)</w:t>
      </w:r>
      <w:r>
        <w:rPr>
          <w:rFonts w:cs="Arial"/>
          <w:szCs w:val="22"/>
        </w:rPr>
        <w:t>.</w:t>
      </w:r>
    </w:p>
    <w:p w14:paraId="7778DC9E" w14:textId="77777777" w:rsidR="0086117C" w:rsidRPr="0077708A" w:rsidRDefault="0086117C" w:rsidP="00847514">
      <w:pPr>
        <w:numPr>
          <w:ilvl w:val="0"/>
          <w:numId w:val="161"/>
        </w:numPr>
        <w:jc w:val="left"/>
        <w:rPr>
          <w:rFonts w:cs="Arial"/>
          <w:szCs w:val="22"/>
        </w:rPr>
      </w:pPr>
      <w:r w:rsidRPr="0077708A">
        <w:rPr>
          <w:rFonts w:cs="Arial"/>
          <w:szCs w:val="22"/>
        </w:rPr>
        <w:t>Panel for Surge Suppression Mounting (Surgepan)</w:t>
      </w:r>
      <w:r>
        <w:rPr>
          <w:rFonts w:cs="Arial"/>
          <w:szCs w:val="22"/>
        </w:rPr>
        <w:t>.</w:t>
      </w:r>
    </w:p>
    <w:p w14:paraId="72B48D4F" w14:textId="77777777" w:rsidR="0086117C" w:rsidRPr="0077708A" w:rsidRDefault="0086117C" w:rsidP="00847514">
      <w:pPr>
        <w:numPr>
          <w:ilvl w:val="0"/>
          <w:numId w:val="161"/>
        </w:numPr>
        <w:jc w:val="left"/>
        <w:rPr>
          <w:rFonts w:cs="Arial"/>
          <w:szCs w:val="22"/>
        </w:rPr>
      </w:pPr>
      <w:r w:rsidRPr="0077708A">
        <w:rPr>
          <w:rFonts w:cs="Arial"/>
          <w:szCs w:val="22"/>
        </w:rPr>
        <w:t>Power Cable TC16320 – one thousand (1000) Feet.</w:t>
      </w:r>
    </w:p>
    <w:p w14:paraId="139E0FE8" w14:textId="77777777" w:rsidR="0086117C" w:rsidRPr="00196D4F" w:rsidRDefault="0086117C" w:rsidP="0086117C">
      <w:pPr>
        <w:rPr>
          <w:rFonts w:cs="Arial"/>
          <w:szCs w:val="22"/>
        </w:rPr>
      </w:pPr>
      <w:bookmarkStart w:id="563" w:name="_Toc223420256"/>
    </w:p>
    <w:p w14:paraId="31D4E2AA" w14:textId="77777777" w:rsidR="0086117C" w:rsidRDefault="0086117C" w:rsidP="0086117C">
      <w:pPr>
        <w:pStyle w:val="Heading2"/>
      </w:pPr>
      <w:bookmarkStart w:id="564" w:name="_Toc290287215"/>
      <w:bookmarkStart w:id="565" w:name="_Toc429127682"/>
      <w:bookmarkStart w:id="566" w:name="_Toc494897548"/>
      <w:bookmarkStart w:id="567" w:name="_Toc10463352"/>
      <w:r w:rsidRPr="0077708A">
        <w:t>SPECIFICATIONS FOR RADAR DETECTION SYSTEM (2 Unit &amp; 4 Unit)</w:t>
      </w:r>
      <w:bookmarkEnd w:id="564"/>
      <w:bookmarkEnd w:id="565"/>
      <w:bookmarkEnd w:id="566"/>
      <w:bookmarkEnd w:id="567"/>
      <w:r w:rsidRPr="0077708A">
        <w:t xml:space="preserve"> </w:t>
      </w:r>
    </w:p>
    <w:p w14:paraId="4F08741D" w14:textId="77777777" w:rsidR="0086117C" w:rsidRPr="003C7914" w:rsidRDefault="0086117C" w:rsidP="006B7DF1">
      <w:pPr>
        <w:rPr>
          <w:rFonts w:ascii="Arial Narrow" w:hAnsi="Arial Narrow"/>
          <w:b/>
        </w:rPr>
      </w:pPr>
      <w:r>
        <w:rPr>
          <w:rFonts w:ascii="Arial Narrow" w:hAnsi="Arial Narrow"/>
          <w:b/>
        </w:rPr>
        <w:t xml:space="preserve">(GROUP 5 PRICE LINES </w:t>
      </w:r>
      <w:r w:rsidR="0085179E">
        <w:rPr>
          <w:rFonts w:ascii="Arial Narrow" w:hAnsi="Arial Narrow"/>
          <w:b/>
        </w:rPr>
        <w:t>17</w:t>
      </w:r>
      <w:r>
        <w:rPr>
          <w:rFonts w:ascii="Arial Narrow" w:hAnsi="Arial Narrow"/>
          <w:b/>
        </w:rPr>
        <w:t xml:space="preserve"> - </w:t>
      </w:r>
      <w:r w:rsidR="0085179E">
        <w:rPr>
          <w:rFonts w:ascii="Arial Narrow" w:hAnsi="Arial Narrow"/>
          <w:b/>
        </w:rPr>
        <w:t>18</w:t>
      </w:r>
      <w:r>
        <w:rPr>
          <w:rFonts w:ascii="Arial Narrow" w:hAnsi="Arial Narrow"/>
          <w:b/>
        </w:rPr>
        <w:t>)</w:t>
      </w:r>
    </w:p>
    <w:p w14:paraId="125B6D01" w14:textId="77777777" w:rsidR="0086117C" w:rsidRPr="00196D4F" w:rsidRDefault="0086117C" w:rsidP="0086117C">
      <w:pPr>
        <w:outlineLvl w:val="1"/>
        <w:rPr>
          <w:rFonts w:eastAsia="MS Mincho" w:cs="Arial"/>
          <w:bCs/>
        </w:rPr>
      </w:pPr>
    </w:p>
    <w:p w14:paraId="58718B7D" w14:textId="77777777" w:rsidR="0086117C" w:rsidRPr="0077708A" w:rsidRDefault="0086117C" w:rsidP="0086117C">
      <w:pPr>
        <w:autoSpaceDE w:val="0"/>
        <w:autoSpaceDN w:val="0"/>
        <w:adjustRightInd w:val="0"/>
        <w:ind w:right="108"/>
        <w:rPr>
          <w:rFonts w:cs="Arial"/>
          <w:b/>
          <w:szCs w:val="22"/>
        </w:rPr>
      </w:pPr>
      <w:r>
        <w:rPr>
          <w:rFonts w:cs="Arial"/>
          <w:szCs w:val="22"/>
        </w:rPr>
        <w:t xml:space="preserve">The radar detection system(s) shall conform to </w:t>
      </w:r>
      <w:r w:rsidRPr="0077708A">
        <w:rPr>
          <w:rFonts w:cs="Arial"/>
          <w:szCs w:val="22"/>
        </w:rPr>
        <w:t xml:space="preserve">N.J. Specification No: BME-RDS Effective Date: </w:t>
      </w:r>
      <w:r>
        <w:rPr>
          <w:rFonts w:cs="Arial"/>
          <w:szCs w:val="22"/>
        </w:rPr>
        <w:t>August 21, 2015</w:t>
      </w:r>
      <w:r w:rsidR="00DF2285">
        <w:rPr>
          <w:rFonts w:cs="Arial"/>
          <w:szCs w:val="22"/>
        </w:rPr>
        <w:t xml:space="preserve"> </w:t>
      </w:r>
      <w:r>
        <w:rPr>
          <w:rFonts w:cs="Arial"/>
          <w:szCs w:val="22"/>
        </w:rPr>
        <w:t>(see below).</w:t>
      </w:r>
    </w:p>
    <w:p w14:paraId="1701293B" w14:textId="77777777" w:rsidR="0086117C" w:rsidRPr="0077708A" w:rsidRDefault="0086117C" w:rsidP="0086117C">
      <w:pPr>
        <w:autoSpaceDE w:val="0"/>
        <w:autoSpaceDN w:val="0"/>
        <w:adjustRightInd w:val="0"/>
        <w:ind w:right="108"/>
        <w:rPr>
          <w:rFonts w:cs="Arial"/>
          <w:szCs w:val="22"/>
        </w:rPr>
      </w:pPr>
    </w:p>
    <w:p w14:paraId="229788B6" w14:textId="77777777" w:rsidR="0086117C" w:rsidRDefault="0086117C" w:rsidP="0086117C">
      <w:pPr>
        <w:autoSpaceDE w:val="0"/>
        <w:autoSpaceDN w:val="0"/>
        <w:adjustRightInd w:val="0"/>
        <w:rPr>
          <w:rFonts w:cs="Arial"/>
          <w:color w:val="000000"/>
          <w:szCs w:val="22"/>
        </w:rPr>
      </w:pPr>
      <w:r w:rsidRPr="0077708A">
        <w:rPr>
          <w:rFonts w:cs="Arial"/>
          <w:color w:val="000000"/>
          <w:szCs w:val="22"/>
        </w:rPr>
        <w:t xml:space="preserve">The intent of the specification is to describe the minimum requirements for providing a complete two (2) Unit Radar Detection System and a complete four (4) unit Radar Detection System. </w:t>
      </w:r>
      <w:r>
        <w:rPr>
          <w:rFonts w:cs="Arial"/>
          <w:color w:val="000000"/>
          <w:szCs w:val="22"/>
        </w:rPr>
        <w:t>The radar detection system shall detect and report the presence of vehicles in lanes and be expandable to include at a minimum count, speed and other typical traffic parameters.</w:t>
      </w:r>
    </w:p>
    <w:p w14:paraId="2A648483" w14:textId="77777777" w:rsidR="0086117C" w:rsidRPr="0077708A" w:rsidRDefault="0086117C" w:rsidP="0086117C">
      <w:pPr>
        <w:autoSpaceDE w:val="0"/>
        <w:autoSpaceDN w:val="0"/>
        <w:adjustRightInd w:val="0"/>
        <w:rPr>
          <w:rFonts w:cs="Arial"/>
          <w:color w:val="000000"/>
          <w:szCs w:val="22"/>
        </w:rPr>
      </w:pPr>
    </w:p>
    <w:p w14:paraId="6D3C599F" w14:textId="77777777" w:rsidR="0086117C" w:rsidRPr="00126CA9" w:rsidRDefault="0086117C" w:rsidP="0086117C">
      <w:pPr>
        <w:pStyle w:val="Heading3"/>
      </w:pPr>
      <w:bookmarkStart w:id="568" w:name="_Toc494897549"/>
      <w:bookmarkStart w:id="569" w:name="_Toc10463353"/>
      <w:r w:rsidRPr="00126CA9">
        <w:t>RADAR DETECTION SYSTEM COMPONENTS:</w:t>
      </w:r>
      <w:bookmarkEnd w:id="568"/>
      <w:bookmarkEnd w:id="569"/>
      <w:r w:rsidRPr="00126CA9">
        <w:t xml:space="preserve"> </w:t>
      </w:r>
    </w:p>
    <w:p w14:paraId="3F472644" w14:textId="77777777" w:rsidR="0086117C" w:rsidRPr="0077708A" w:rsidRDefault="0086117C" w:rsidP="0086117C">
      <w:pPr>
        <w:autoSpaceDE w:val="0"/>
        <w:autoSpaceDN w:val="0"/>
        <w:adjustRightInd w:val="0"/>
        <w:rPr>
          <w:rFonts w:ascii="BIPKFB+Tahoma" w:hAnsi="BIPKFB+Tahoma" w:cs="BIPKFB+Tahoma"/>
          <w:color w:val="000000"/>
          <w:szCs w:val="22"/>
        </w:rPr>
      </w:pPr>
    </w:p>
    <w:p w14:paraId="427B70B3" w14:textId="77777777" w:rsidR="008F02D9" w:rsidRDefault="0086117C" w:rsidP="0086117C">
      <w:pPr>
        <w:rPr>
          <w:rFonts w:cs="Arial"/>
          <w:szCs w:val="22"/>
        </w:rPr>
      </w:pPr>
      <w:r w:rsidRPr="0077708A">
        <w:rPr>
          <w:rFonts w:cs="Arial"/>
          <w:szCs w:val="22"/>
        </w:rPr>
        <w:t xml:space="preserve">At a minimum, the two (2) unit radar detection system shall include two (2)  radar  sensors, all necessary mounting hardware, a reel of one thousand (1000) feet of sensor cable, four (4) channel contact closure detector card, power interface module that includes (AC/DC power conversion, surge suppression, terminal blocks for cable landing, and communication connection points). </w:t>
      </w:r>
    </w:p>
    <w:p w14:paraId="2793E223" w14:textId="149F4D0F" w:rsidR="0086117C" w:rsidRPr="0077708A" w:rsidRDefault="0086117C" w:rsidP="0086117C">
      <w:pPr>
        <w:rPr>
          <w:rFonts w:cs="Arial"/>
          <w:szCs w:val="22"/>
        </w:rPr>
      </w:pPr>
      <w:r w:rsidRPr="0077708A">
        <w:rPr>
          <w:rFonts w:cs="Arial"/>
          <w:szCs w:val="22"/>
        </w:rPr>
        <w:lastRenderedPageBreak/>
        <w:t>The power interface module shall be mounted to the side of the cabinet or be rack mountable. The detector card shall be rack mountable and be a stand-alone shelf mounted unit that is self-contained and fully functional, supplied with a small enclosure that has a plug-in or hard wired in transformer power supply that installs into our two (2) phase, four (4) phase, or eight (8) phase cabinet with no modifications to the existing cabinet.</w:t>
      </w:r>
    </w:p>
    <w:p w14:paraId="6F570D9D" w14:textId="77777777" w:rsidR="0086117C" w:rsidRPr="0077708A" w:rsidRDefault="0086117C" w:rsidP="0086117C">
      <w:pPr>
        <w:rPr>
          <w:rFonts w:cs="Arial"/>
          <w:szCs w:val="22"/>
        </w:rPr>
      </w:pPr>
    </w:p>
    <w:p w14:paraId="79B22303" w14:textId="77777777" w:rsidR="0086117C" w:rsidRDefault="0086117C" w:rsidP="0086117C">
      <w:pPr>
        <w:rPr>
          <w:rFonts w:cs="Arial"/>
          <w:szCs w:val="22"/>
        </w:rPr>
      </w:pPr>
      <w:r w:rsidRPr="0077708A">
        <w:rPr>
          <w:rFonts w:cs="Arial"/>
          <w:szCs w:val="22"/>
        </w:rPr>
        <w:t xml:space="preserve">At a minimum, the four (4) unit radar detection system shall include four (4) radar sensors, all necessary mounting hardware, two (2) reels of one thousand (1000) feet of sensor cable, four (4) channel contact closure detector card, power interface module that includes (AC/DC power conversion, surge suppression, terminal blocks for cable landing, and communication connection points). </w:t>
      </w:r>
    </w:p>
    <w:p w14:paraId="41F62858" w14:textId="77777777" w:rsidR="0086117C" w:rsidRDefault="0086117C" w:rsidP="0086117C">
      <w:pPr>
        <w:rPr>
          <w:rFonts w:cs="Arial"/>
          <w:szCs w:val="22"/>
        </w:rPr>
      </w:pPr>
    </w:p>
    <w:p w14:paraId="1B76945C" w14:textId="77777777" w:rsidR="0086117C" w:rsidRPr="0077708A" w:rsidRDefault="0086117C" w:rsidP="0086117C">
      <w:pPr>
        <w:rPr>
          <w:rFonts w:cs="Arial"/>
          <w:szCs w:val="22"/>
        </w:rPr>
      </w:pPr>
      <w:r w:rsidRPr="0077708A">
        <w:rPr>
          <w:rFonts w:cs="Arial"/>
          <w:szCs w:val="22"/>
        </w:rPr>
        <w:t>The power interface module shall be mounted to the side of the cabinet or be rack mountable. The detector card shall be rack mountable and be a stand-alone shelf mounted unit that is self-contained and fully functional, supplied with a small enclosure that has a plug-in or hard wired in transformer power supply that installs into our two (2) phase, four (4) phase or eight (8) phase cabinet with no modifications to the existing cabinet.</w:t>
      </w:r>
    </w:p>
    <w:p w14:paraId="2F263F7A" w14:textId="77777777" w:rsidR="0086117C" w:rsidRPr="0077708A" w:rsidRDefault="0086117C" w:rsidP="0086117C">
      <w:pPr>
        <w:autoSpaceDE w:val="0"/>
        <w:autoSpaceDN w:val="0"/>
        <w:adjustRightInd w:val="0"/>
        <w:rPr>
          <w:rFonts w:cs="Arial"/>
          <w:b/>
          <w:szCs w:val="22"/>
        </w:rPr>
      </w:pPr>
    </w:p>
    <w:p w14:paraId="695DEBAE" w14:textId="77777777" w:rsidR="0086117C" w:rsidRPr="0077708A" w:rsidRDefault="0086117C" w:rsidP="0086117C">
      <w:pPr>
        <w:pStyle w:val="Heading3"/>
      </w:pPr>
      <w:bookmarkStart w:id="570" w:name="_Toc290287217"/>
      <w:bookmarkStart w:id="571" w:name="_Toc429127684"/>
      <w:bookmarkStart w:id="572" w:name="_Toc494897550"/>
      <w:bookmarkStart w:id="573" w:name="_Toc10463354"/>
      <w:r w:rsidRPr="0077708A">
        <w:t>SYSTEM HARDWARE:</w:t>
      </w:r>
      <w:bookmarkEnd w:id="570"/>
      <w:bookmarkEnd w:id="571"/>
      <w:bookmarkEnd w:id="572"/>
      <w:bookmarkEnd w:id="573"/>
      <w:r w:rsidRPr="0077708A">
        <w:t xml:space="preserve"> </w:t>
      </w:r>
    </w:p>
    <w:p w14:paraId="53277389" w14:textId="77777777" w:rsidR="0086117C" w:rsidRPr="0077708A" w:rsidRDefault="0086117C" w:rsidP="0086117C">
      <w:pPr>
        <w:autoSpaceDE w:val="0"/>
        <w:autoSpaceDN w:val="0"/>
        <w:adjustRightInd w:val="0"/>
        <w:rPr>
          <w:rFonts w:cs="Arial"/>
          <w:szCs w:val="22"/>
        </w:rPr>
      </w:pPr>
    </w:p>
    <w:p w14:paraId="2B883C3E" w14:textId="77777777" w:rsidR="0086117C" w:rsidRDefault="0086117C" w:rsidP="0086117C">
      <w:pPr>
        <w:rPr>
          <w:rFonts w:cs="Arial"/>
          <w:szCs w:val="22"/>
        </w:rPr>
      </w:pPr>
      <w:r w:rsidRPr="0077708A">
        <w:rPr>
          <w:rFonts w:cs="Arial"/>
          <w:szCs w:val="22"/>
        </w:rPr>
        <w:t xml:space="preserve">The radar detection system shall provide all equipment/material necessary to properly interface to the traffic controller. </w:t>
      </w:r>
    </w:p>
    <w:p w14:paraId="247BD876" w14:textId="77777777" w:rsidR="0086117C" w:rsidRDefault="0086117C" w:rsidP="0086117C">
      <w:pPr>
        <w:rPr>
          <w:rFonts w:cs="Arial"/>
          <w:szCs w:val="22"/>
        </w:rPr>
      </w:pPr>
    </w:p>
    <w:p w14:paraId="3E2BFAB6" w14:textId="77777777" w:rsidR="0086117C" w:rsidRPr="0077708A" w:rsidRDefault="0086117C" w:rsidP="0086117C">
      <w:pPr>
        <w:rPr>
          <w:rFonts w:cs="Arial"/>
          <w:szCs w:val="22"/>
        </w:rPr>
      </w:pPr>
      <w:r w:rsidRPr="0077708A">
        <w:rPr>
          <w:rFonts w:cs="Arial"/>
          <w:szCs w:val="22"/>
        </w:rPr>
        <w:t xml:space="preserve">The cabinet components shall include a fully functional stand-alone shelf mounted unit for the two (2) unit radar detection system shall be a stand-alone shelf mounted unit and the four (4) unit radar detection system shall be a rack mounted unit or a shelf mounted stand-alone unit. The interface unit shall accommodate up to four (4) interface detector modules. The rack mounted interface detector modules shall comply to the NEMA type C or D detector rack or Type 170 input file rack standards and shall plug into our existing racks with no modifications to the rack or existing cabinet. Each interface detector module shall occupy no more than two (2) slots of the detector rack. The shelf mounted unit shall be a stand-alone, fully self-contained and fully functional unit. The shelf mounted unit shall be supplied with a small enclosure that has a plug-in or hard wired in transformer power supply and fits into our two (2) phase, four (4) phase or eight (8) phase cabinets with no modifications to the existing cabinet. </w:t>
      </w:r>
    </w:p>
    <w:p w14:paraId="383DFBC6" w14:textId="77777777" w:rsidR="0086117C" w:rsidRPr="0077708A" w:rsidRDefault="0086117C" w:rsidP="0086117C">
      <w:pPr>
        <w:rPr>
          <w:rFonts w:cs="Arial"/>
          <w:szCs w:val="22"/>
        </w:rPr>
      </w:pPr>
    </w:p>
    <w:p w14:paraId="3CF0A4BC" w14:textId="77777777" w:rsidR="0086117C" w:rsidRPr="0077708A" w:rsidRDefault="0086117C" w:rsidP="0086117C">
      <w:pPr>
        <w:rPr>
          <w:rFonts w:cs="Arial"/>
          <w:szCs w:val="22"/>
        </w:rPr>
      </w:pPr>
      <w:r w:rsidRPr="0077708A">
        <w:rPr>
          <w:rFonts w:cs="Arial"/>
          <w:szCs w:val="22"/>
        </w:rPr>
        <w:t>The power interface module panel in the cabinet shall provide electrical termination of external cables and power as necessary for proper operation of the radar detector system. The power   interface module panel shall provide transient protection to electrically protect communications interface panel shall be a four (4) sensor model.</w:t>
      </w:r>
    </w:p>
    <w:p w14:paraId="76EC96E9" w14:textId="77777777" w:rsidR="0086117C" w:rsidRPr="0077708A" w:rsidRDefault="0086117C" w:rsidP="0086117C">
      <w:pPr>
        <w:autoSpaceDE w:val="0"/>
        <w:autoSpaceDN w:val="0"/>
        <w:adjustRightInd w:val="0"/>
        <w:outlineLvl w:val="2"/>
        <w:rPr>
          <w:rFonts w:ascii="Arial Narrow" w:hAnsi="Arial Narrow" w:cs="Arial Narrow"/>
          <w:b/>
          <w:bCs/>
          <w:szCs w:val="22"/>
        </w:rPr>
      </w:pPr>
    </w:p>
    <w:p w14:paraId="6D6667F2" w14:textId="77777777" w:rsidR="0086117C" w:rsidRPr="0077708A" w:rsidRDefault="0086117C" w:rsidP="0086117C">
      <w:pPr>
        <w:pStyle w:val="Heading3"/>
      </w:pPr>
      <w:bookmarkStart w:id="574" w:name="_Toc290287218"/>
      <w:bookmarkStart w:id="575" w:name="_Toc429127685"/>
      <w:bookmarkStart w:id="576" w:name="_Toc494897551"/>
      <w:bookmarkStart w:id="577" w:name="_Toc10463355"/>
      <w:r w:rsidRPr="0077708A">
        <w:t>SYSTEM SOFTWARE:</w:t>
      </w:r>
      <w:bookmarkEnd w:id="574"/>
      <w:bookmarkEnd w:id="575"/>
      <w:bookmarkEnd w:id="576"/>
      <w:bookmarkEnd w:id="577"/>
      <w:r w:rsidRPr="0077708A">
        <w:t xml:space="preserve"> </w:t>
      </w:r>
    </w:p>
    <w:p w14:paraId="0CAEA022" w14:textId="77777777" w:rsidR="0086117C" w:rsidRPr="0077708A" w:rsidRDefault="0086117C" w:rsidP="0086117C">
      <w:pPr>
        <w:autoSpaceDE w:val="0"/>
        <w:autoSpaceDN w:val="0"/>
        <w:adjustRightInd w:val="0"/>
        <w:rPr>
          <w:rFonts w:cs="Arial"/>
          <w:szCs w:val="22"/>
        </w:rPr>
      </w:pPr>
    </w:p>
    <w:p w14:paraId="2241FD83" w14:textId="77777777" w:rsidR="0086117C" w:rsidRPr="0077708A" w:rsidRDefault="0086117C" w:rsidP="0086117C">
      <w:pPr>
        <w:autoSpaceDE w:val="0"/>
        <w:autoSpaceDN w:val="0"/>
        <w:adjustRightInd w:val="0"/>
        <w:rPr>
          <w:rFonts w:cs="Arial"/>
          <w:szCs w:val="22"/>
        </w:rPr>
      </w:pPr>
      <w:r w:rsidRPr="0077708A">
        <w:rPr>
          <w:rFonts w:cs="Arial"/>
          <w:szCs w:val="22"/>
        </w:rPr>
        <w:t xml:space="preserve">The system shall include software that performs a variety of diagnostic, installation, and fault tolerant operations. The detection shall be reliable, consistent and perform under all weather and traffic congestion levels. </w:t>
      </w:r>
    </w:p>
    <w:p w14:paraId="58A7572A" w14:textId="77777777" w:rsidR="0086117C" w:rsidRPr="0077708A" w:rsidRDefault="0086117C" w:rsidP="0086117C">
      <w:pPr>
        <w:autoSpaceDE w:val="0"/>
        <w:autoSpaceDN w:val="0"/>
        <w:adjustRightInd w:val="0"/>
        <w:outlineLvl w:val="1"/>
        <w:rPr>
          <w:rFonts w:ascii="Arial Narrow" w:hAnsi="Arial Narrow" w:cs="Arial Narrow"/>
          <w:b/>
          <w:bCs/>
          <w:szCs w:val="22"/>
        </w:rPr>
      </w:pPr>
    </w:p>
    <w:p w14:paraId="26C7D886" w14:textId="77777777" w:rsidR="0086117C" w:rsidRPr="0077708A" w:rsidRDefault="0086117C" w:rsidP="0086117C">
      <w:pPr>
        <w:pStyle w:val="Heading3"/>
      </w:pPr>
      <w:bookmarkStart w:id="578" w:name="_Toc290287219"/>
      <w:bookmarkStart w:id="579" w:name="_Toc429127686"/>
      <w:bookmarkStart w:id="580" w:name="_Toc494897552"/>
      <w:bookmarkStart w:id="581" w:name="_Toc10463356"/>
      <w:r w:rsidRPr="0077708A">
        <w:t>FUNCTIONAL CAPABILITIES:</w:t>
      </w:r>
      <w:bookmarkEnd w:id="578"/>
      <w:bookmarkEnd w:id="579"/>
      <w:bookmarkEnd w:id="580"/>
      <w:bookmarkEnd w:id="581"/>
      <w:r w:rsidRPr="0077708A">
        <w:t xml:space="preserve"> </w:t>
      </w:r>
    </w:p>
    <w:p w14:paraId="5BCA6698" w14:textId="77777777" w:rsidR="0086117C" w:rsidRPr="0077708A" w:rsidRDefault="0086117C" w:rsidP="0086117C">
      <w:pPr>
        <w:autoSpaceDE w:val="0"/>
        <w:autoSpaceDN w:val="0"/>
        <w:adjustRightInd w:val="0"/>
        <w:ind w:left="720" w:hanging="720"/>
        <w:rPr>
          <w:rFonts w:cs="Arial"/>
          <w:szCs w:val="22"/>
        </w:rPr>
      </w:pPr>
    </w:p>
    <w:p w14:paraId="7ECEADDB"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Each detector card shall detect the presence of vehicles in up to eight (8) detection zones. The zones shall be sized to suit the site and the desired vehicles detection region. The detection zones on each detector module card shall be assignable to one of four (4) outputs</w:t>
      </w:r>
      <w:r>
        <w:rPr>
          <w:rFonts w:cs="Arial"/>
          <w:szCs w:val="22"/>
        </w:rPr>
        <w:t>.</w:t>
      </w:r>
      <w:r w:rsidRPr="0077708A">
        <w:rPr>
          <w:rFonts w:cs="Arial"/>
          <w:szCs w:val="22"/>
        </w:rPr>
        <w:t xml:space="preserve"> </w:t>
      </w:r>
    </w:p>
    <w:p w14:paraId="59F0A630" w14:textId="77777777" w:rsidR="0086117C" w:rsidRPr="0077708A" w:rsidRDefault="0086117C" w:rsidP="0086117C">
      <w:pPr>
        <w:autoSpaceDE w:val="0"/>
        <w:autoSpaceDN w:val="0"/>
        <w:adjustRightInd w:val="0"/>
        <w:rPr>
          <w:rFonts w:cs="Arial"/>
          <w:szCs w:val="22"/>
        </w:rPr>
      </w:pPr>
    </w:p>
    <w:p w14:paraId="0024748E" w14:textId="77777777" w:rsidR="0086117C" w:rsidRPr="0077708A" w:rsidRDefault="0086117C" w:rsidP="00847514">
      <w:pPr>
        <w:numPr>
          <w:ilvl w:val="0"/>
          <w:numId w:val="164"/>
        </w:numPr>
        <w:rPr>
          <w:rFonts w:cs="Arial"/>
          <w:szCs w:val="22"/>
        </w:rPr>
      </w:pPr>
      <w:r w:rsidRPr="0077708A">
        <w:rPr>
          <w:rFonts w:cs="Arial"/>
          <w:szCs w:val="22"/>
        </w:rPr>
        <w:t xml:space="preserve">Placement of detection zones for basic stop line applications shall be by means of a mouse and video monitor. Placement of detection zones can also be by means of a laptop computer (PC) operating in the Windows graphical environments, a keyboard, and a mouse.  The </w:t>
      </w:r>
      <w:r>
        <w:rPr>
          <w:rFonts w:cs="Arial"/>
          <w:szCs w:val="22"/>
        </w:rPr>
        <w:lastRenderedPageBreak/>
        <w:t>Video Graphic Array (</w:t>
      </w:r>
      <w:r w:rsidRPr="0077708A">
        <w:rPr>
          <w:rFonts w:cs="Arial"/>
          <w:szCs w:val="22"/>
        </w:rPr>
        <w:t>VGA</w:t>
      </w:r>
      <w:r>
        <w:rPr>
          <w:rFonts w:cs="Arial"/>
          <w:szCs w:val="22"/>
        </w:rPr>
        <w:t>)</w:t>
      </w:r>
      <w:r w:rsidRPr="0077708A">
        <w:rPr>
          <w:rFonts w:cs="Arial"/>
          <w:szCs w:val="22"/>
        </w:rPr>
        <w:t xml:space="preserve"> monitor shall be able to show the detection zones superimposed on images of traffic scenes</w:t>
      </w:r>
      <w:r>
        <w:rPr>
          <w:rFonts w:cs="Arial"/>
          <w:szCs w:val="22"/>
        </w:rPr>
        <w:t>.</w:t>
      </w:r>
      <w:r w:rsidRPr="0077708A">
        <w:rPr>
          <w:rFonts w:cs="Arial"/>
          <w:szCs w:val="22"/>
        </w:rPr>
        <w:t xml:space="preserve"> </w:t>
      </w:r>
    </w:p>
    <w:p w14:paraId="11981B65" w14:textId="77777777" w:rsidR="0086117C" w:rsidRPr="0077708A" w:rsidRDefault="0086117C" w:rsidP="0086117C">
      <w:pPr>
        <w:rPr>
          <w:rFonts w:cs="Arial"/>
          <w:szCs w:val="22"/>
        </w:rPr>
      </w:pPr>
    </w:p>
    <w:p w14:paraId="135FA0D3" w14:textId="77777777" w:rsidR="0086117C" w:rsidRPr="0077708A" w:rsidRDefault="0086117C" w:rsidP="0086117C">
      <w:pPr>
        <w:ind w:left="720"/>
        <w:rPr>
          <w:rFonts w:cs="Arial"/>
          <w:szCs w:val="22"/>
        </w:rPr>
      </w:pPr>
      <w:r w:rsidRPr="0077708A">
        <w:rPr>
          <w:rFonts w:cs="Arial"/>
          <w:szCs w:val="22"/>
        </w:rPr>
        <w:t>The detection zones shall be created by using a mouse to draw detection zones on the computer's VGA monitor. Using a mouse and the keyboard it shall be possible to place, size, and orient detection zones to provide optimal road coverage for vehicle detection</w:t>
      </w:r>
      <w:r>
        <w:rPr>
          <w:rFonts w:cs="Arial"/>
          <w:szCs w:val="22"/>
        </w:rPr>
        <w:t>.</w:t>
      </w:r>
      <w:r w:rsidRPr="0077708A">
        <w:rPr>
          <w:rFonts w:cs="Arial"/>
          <w:szCs w:val="22"/>
        </w:rPr>
        <w:t xml:space="preserve">  </w:t>
      </w:r>
    </w:p>
    <w:p w14:paraId="56A98A29" w14:textId="77777777" w:rsidR="0086117C" w:rsidRPr="0077708A" w:rsidRDefault="0086117C" w:rsidP="0086117C">
      <w:pPr>
        <w:rPr>
          <w:rFonts w:cs="Arial"/>
          <w:szCs w:val="22"/>
        </w:rPr>
      </w:pPr>
    </w:p>
    <w:p w14:paraId="41262C2E" w14:textId="77777777" w:rsidR="0086117C" w:rsidRPr="0077708A" w:rsidRDefault="0086117C" w:rsidP="0086117C">
      <w:pPr>
        <w:ind w:left="720"/>
        <w:rPr>
          <w:rFonts w:cs="Arial"/>
          <w:szCs w:val="22"/>
        </w:rPr>
      </w:pPr>
      <w:r w:rsidRPr="0077708A">
        <w:rPr>
          <w:rFonts w:cs="Arial"/>
          <w:szCs w:val="22"/>
        </w:rPr>
        <w:t>The computer's mouse and keyboard shall be used to edit previously defined detector configurations to permit adjustment of the detection zone size and placement, to add detectors for additional traffic applications, or to reprogram the sensor for different traffic applications or changes in installation site geometry or traffic rerouting</w:t>
      </w:r>
      <w:r>
        <w:rPr>
          <w:rFonts w:cs="Arial"/>
          <w:szCs w:val="22"/>
        </w:rPr>
        <w:t>.</w:t>
      </w:r>
    </w:p>
    <w:p w14:paraId="7079B23B" w14:textId="77777777" w:rsidR="0086117C" w:rsidRPr="0077708A" w:rsidRDefault="0086117C" w:rsidP="0086117C">
      <w:pPr>
        <w:autoSpaceDE w:val="0"/>
        <w:autoSpaceDN w:val="0"/>
        <w:adjustRightInd w:val="0"/>
        <w:ind w:left="720" w:hanging="720"/>
        <w:rPr>
          <w:rFonts w:cs="Arial"/>
          <w:szCs w:val="22"/>
        </w:rPr>
      </w:pPr>
    </w:p>
    <w:p w14:paraId="07B77341"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The detection zone patterns shall be programmable and savable within the system. It shall be possible to download detector configurations from the computer to the unit and to retrieve the detector configuration that is currently running, and to back up detector configurations by saving them to the computer’s removable or fixed disks</w:t>
      </w:r>
      <w:r>
        <w:rPr>
          <w:rFonts w:cs="Arial"/>
          <w:szCs w:val="22"/>
        </w:rPr>
        <w:t>.</w:t>
      </w:r>
    </w:p>
    <w:p w14:paraId="23CD34CB" w14:textId="77777777" w:rsidR="0086117C" w:rsidRPr="0077708A" w:rsidRDefault="0086117C" w:rsidP="0086117C">
      <w:pPr>
        <w:autoSpaceDE w:val="0"/>
        <w:autoSpaceDN w:val="0"/>
        <w:adjustRightInd w:val="0"/>
        <w:ind w:left="720" w:hanging="720"/>
        <w:rPr>
          <w:rFonts w:cs="Arial"/>
          <w:szCs w:val="22"/>
        </w:rPr>
      </w:pPr>
    </w:p>
    <w:p w14:paraId="126F21B9"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The selection of the detection zone pattern for current use shall be done through a menu driven program from a laptop computer or other device</w:t>
      </w:r>
      <w:r>
        <w:rPr>
          <w:rFonts w:cs="Arial"/>
          <w:szCs w:val="22"/>
        </w:rPr>
        <w:t>.</w:t>
      </w:r>
    </w:p>
    <w:p w14:paraId="4C6D5EBE" w14:textId="77777777" w:rsidR="0086117C" w:rsidRPr="0077708A" w:rsidRDefault="0086117C" w:rsidP="0086117C">
      <w:pPr>
        <w:autoSpaceDE w:val="0"/>
        <w:autoSpaceDN w:val="0"/>
        <w:adjustRightInd w:val="0"/>
        <w:ind w:left="720" w:hanging="720"/>
        <w:rPr>
          <w:rFonts w:cs="Arial"/>
          <w:szCs w:val="22"/>
        </w:rPr>
      </w:pPr>
    </w:p>
    <w:p w14:paraId="1AD88321"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When a vehicle is detected crossing a detection zone, the detection zone will indicate in some manner on the video overlay display to confir</w:t>
      </w:r>
      <w:r>
        <w:rPr>
          <w:rFonts w:cs="Arial"/>
          <w:szCs w:val="22"/>
        </w:rPr>
        <w:t>m the detection of the vehicle.</w:t>
      </w:r>
    </w:p>
    <w:p w14:paraId="7F2B563C" w14:textId="77777777" w:rsidR="0086117C" w:rsidRPr="0077708A" w:rsidRDefault="0086117C" w:rsidP="0086117C">
      <w:pPr>
        <w:autoSpaceDE w:val="0"/>
        <w:autoSpaceDN w:val="0"/>
        <w:adjustRightInd w:val="0"/>
        <w:ind w:left="720" w:hanging="720"/>
        <w:rPr>
          <w:rFonts w:cs="Arial"/>
          <w:szCs w:val="22"/>
        </w:rPr>
      </w:pPr>
    </w:p>
    <w:p w14:paraId="3C98466A"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The overall accuracy of detection in all adverse weather conditions shall be not less than ninety-two percent (92%)</w:t>
      </w:r>
      <w:r>
        <w:rPr>
          <w:rFonts w:cs="Arial"/>
          <w:szCs w:val="22"/>
        </w:rPr>
        <w:t>.</w:t>
      </w:r>
    </w:p>
    <w:p w14:paraId="38D22BD9" w14:textId="77777777" w:rsidR="0086117C" w:rsidRPr="0077708A" w:rsidRDefault="0086117C" w:rsidP="0086117C">
      <w:pPr>
        <w:autoSpaceDE w:val="0"/>
        <w:autoSpaceDN w:val="0"/>
        <w:adjustRightInd w:val="0"/>
        <w:ind w:left="720" w:hanging="720"/>
        <w:rPr>
          <w:rFonts w:cs="Arial"/>
          <w:szCs w:val="22"/>
        </w:rPr>
      </w:pPr>
    </w:p>
    <w:p w14:paraId="71E8E76A"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Single zone editing shall be possible without interrupting detection processing of existing zone. The interface detector module shall output a constant call on any detection channel corresponding to a zone being modified</w:t>
      </w:r>
      <w:r>
        <w:rPr>
          <w:rFonts w:cs="Arial"/>
          <w:szCs w:val="22"/>
        </w:rPr>
        <w:t>.</w:t>
      </w:r>
      <w:r w:rsidRPr="0077708A">
        <w:rPr>
          <w:rFonts w:cs="Arial"/>
          <w:szCs w:val="22"/>
        </w:rPr>
        <w:t xml:space="preserve"> </w:t>
      </w:r>
    </w:p>
    <w:p w14:paraId="0F02C792" w14:textId="77777777" w:rsidR="0086117C" w:rsidRPr="0077708A" w:rsidRDefault="0086117C" w:rsidP="0086117C">
      <w:pPr>
        <w:autoSpaceDE w:val="0"/>
        <w:autoSpaceDN w:val="0"/>
        <w:adjustRightInd w:val="0"/>
        <w:ind w:left="720" w:hanging="720"/>
        <w:rPr>
          <w:rFonts w:cs="Arial"/>
          <w:szCs w:val="22"/>
        </w:rPr>
      </w:pPr>
    </w:p>
    <w:p w14:paraId="78AEDB77"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The system shall have the capability to eliminate false detections from the vehicular traffic traveling in a direction other than the detection zone direction</w:t>
      </w:r>
      <w:r>
        <w:rPr>
          <w:rFonts w:cs="Arial"/>
          <w:szCs w:val="22"/>
        </w:rPr>
        <w:t>.</w:t>
      </w:r>
      <w:r w:rsidRPr="0077708A">
        <w:rPr>
          <w:rFonts w:cs="Arial"/>
          <w:szCs w:val="22"/>
        </w:rPr>
        <w:t xml:space="preserve"> </w:t>
      </w:r>
    </w:p>
    <w:p w14:paraId="6726639B" w14:textId="77777777" w:rsidR="0086117C" w:rsidRPr="0077708A" w:rsidRDefault="0086117C" w:rsidP="0086117C">
      <w:pPr>
        <w:autoSpaceDE w:val="0"/>
        <w:autoSpaceDN w:val="0"/>
        <w:adjustRightInd w:val="0"/>
        <w:ind w:left="720" w:hanging="720"/>
        <w:rPr>
          <w:rFonts w:cs="Arial"/>
          <w:szCs w:val="22"/>
        </w:rPr>
      </w:pPr>
    </w:p>
    <w:p w14:paraId="46C8296B"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The detector card shall output a constant call for each enabled detector output channel if the radar unit malfunctions or a power failure occurs</w:t>
      </w:r>
      <w:r>
        <w:rPr>
          <w:rFonts w:cs="Arial"/>
          <w:szCs w:val="22"/>
        </w:rPr>
        <w:t>.</w:t>
      </w:r>
      <w:r w:rsidRPr="0077708A">
        <w:rPr>
          <w:rFonts w:cs="Arial"/>
          <w:szCs w:val="22"/>
        </w:rPr>
        <w:t xml:space="preserve">  </w:t>
      </w:r>
    </w:p>
    <w:p w14:paraId="07E9CE3C" w14:textId="77777777" w:rsidR="0086117C" w:rsidRPr="0077708A" w:rsidRDefault="0086117C" w:rsidP="0086117C">
      <w:pPr>
        <w:autoSpaceDE w:val="0"/>
        <w:autoSpaceDN w:val="0"/>
        <w:adjustRightInd w:val="0"/>
        <w:ind w:left="720"/>
        <w:rPr>
          <w:rFonts w:cs="Arial"/>
          <w:szCs w:val="22"/>
        </w:rPr>
      </w:pPr>
    </w:p>
    <w:p w14:paraId="2F99778A"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The unit shall have a self-test functionality for verifying hardware and a diagnostics mode for verifying system functionality</w:t>
      </w:r>
      <w:r>
        <w:rPr>
          <w:rFonts w:cs="Arial"/>
          <w:szCs w:val="22"/>
        </w:rPr>
        <w:t>.</w:t>
      </w:r>
      <w:r w:rsidRPr="0077708A">
        <w:rPr>
          <w:rFonts w:cs="Arial"/>
          <w:szCs w:val="22"/>
        </w:rPr>
        <w:t xml:space="preserve"> </w:t>
      </w:r>
    </w:p>
    <w:p w14:paraId="2D8BB543" w14:textId="77777777" w:rsidR="0086117C" w:rsidRPr="0077708A" w:rsidRDefault="0086117C" w:rsidP="0086117C">
      <w:pPr>
        <w:autoSpaceDE w:val="0"/>
        <w:autoSpaceDN w:val="0"/>
        <w:adjustRightInd w:val="0"/>
        <w:ind w:left="720"/>
        <w:rPr>
          <w:rFonts w:cs="Arial"/>
          <w:szCs w:val="22"/>
        </w:rPr>
      </w:pPr>
    </w:p>
    <w:p w14:paraId="63B593CB" w14:textId="77777777" w:rsidR="0086117C" w:rsidRPr="0077708A" w:rsidRDefault="0086117C" w:rsidP="00847514">
      <w:pPr>
        <w:numPr>
          <w:ilvl w:val="0"/>
          <w:numId w:val="164"/>
        </w:numPr>
        <w:autoSpaceDE w:val="0"/>
        <w:autoSpaceDN w:val="0"/>
        <w:adjustRightInd w:val="0"/>
        <w:rPr>
          <w:rFonts w:cs="Arial"/>
          <w:szCs w:val="22"/>
        </w:rPr>
      </w:pPr>
      <w:r w:rsidRPr="0077708A">
        <w:rPr>
          <w:rFonts w:cs="Arial"/>
          <w:szCs w:val="22"/>
        </w:rPr>
        <w:t>The system shall reboot itself upon a power failure/interruption and shall become fully operational within 3 signal background cycle lengths</w:t>
      </w:r>
      <w:r>
        <w:rPr>
          <w:rFonts w:cs="Arial"/>
          <w:szCs w:val="22"/>
        </w:rPr>
        <w:t>.</w:t>
      </w:r>
    </w:p>
    <w:p w14:paraId="47F3C563" w14:textId="77777777" w:rsidR="0086117C" w:rsidRPr="0077708A" w:rsidRDefault="0086117C" w:rsidP="0086117C">
      <w:pPr>
        <w:autoSpaceDE w:val="0"/>
        <w:autoSpaceDN w:val="0"/>
        <w:adjustRightInd w:val="0"/>
        <w:ind w:left="720"/>
        <w:rPr>
          <w:rFonts w:cs="Arial"/>
          <w:szCs w:val="22"/>
        </w:rPr>
      </w:pPr>
    </w:p>
    <w:p w14:paraId="6DE83D5B" w14:textId="77777777" w:rsidR="0086117C" w:rsidRDefault="0086117C" w:rsidP="00847514">
      <w:pPr>
        <w:numPr>
          <w:ilvl w:val="0"/>
          <w:numId w:val="164"/>
        </w:numPr>
        <w:autoSpaceDE w:val="0"/>
        <w:autoSpaceDN w:val="0"/>
        <w:adjustRightInd w:val="0"/>
        <w:rPr>
          <w:rFonts w:cs="Arial"/>
          <w:szCs w:val="22"/>
        </w:rPr>
      </w:pPr>
      <w:r w:rsidRPr="0077708A">
        <w:rPr>
          <w:rFonts w:cs="Arial"/>
          <w:szCs w:val="22"/>
        </w:rPr>
        <w:t>All hardware/equipment required/utilized for the system shall meet at a minimum the temperature requirements of -34 degrees C to + 60 degrees C and a humidity range of 0% RH to 95% RH non-condensing as set forth in the NEMA specifications.</w:t>
      </w:r>
    </w:p>
    <w:p w14:paraId="0186B676" w14:textId="77777777" w:rsidR="0086117C" w:rsidRDefault="0086117C" w:rsidP="0086117C">
      <w:pPr>
        <w:pStyle w:val="ListParagraph"/>
        <w:rPr>
          <w:rFonts w:cs="Arial"/>
          <w:szCs w:val="22"/>
        </w:rPr>
      </w:pPr>
    </w:p>
    <w:p w14:paraId="28127DA6" w14:textId="77777777" w:rsidR="0086117C" w:rsidRPr="0077708A" w:rsidRDefault="0086117C" w:rsidP="0086117C">
      <w:pPr>
        <w:pStyle w:val="Heading3"/>
      </w:pPr>
      <w:bookmarkStart w:id="582" w:name="_Toc290287220"/>
      <w:bookmarkStart w:id="583" w:name="_Toc429127687"/>
      <w:bookmarkStart w:id="584" w:name="_Toc494897553"/>
      <w:bookmarkStart w:id="585" w:name="_Toc10463357"/>
      <w:r w:rsidRPr="0077708A">
        <w:t>HARDWARE</w:t>
      </w:r>
      <w:bookmarkEnd w:id="582"/>
      <w:bookmarkEnd w:id="583"/>
      <w:bookmarkEnd w:id="584"/>
      <w:bookmarkEnd w:id="585"/>
    </w:p>
    <w:p w14:paraId="686B064C" w14:textId="77777777" w:rsidR="0086117C" w:rsidRPr="0077708A" w:rsidRDefault="0086117C" w:rsidP="0086117C">
      <w:pPr>
        <w:autoSpaceDE w:val="0"/>
        <w:autoSpaceDN w:val="0"/>
        <w:adjustRightInd w:val="0"/>
        <w:rPr>
          <w:rFonts w:cs="Arial"/>
          <w:szCs w:val="22"/>
        </w:rPr>
      </w:pPr>
    </w:p>
    <w:p w14:paraId="6CDD7167" w14:textId="77777777" w:rsidR="0086117C" w:rsidRPr="0077708A" w:rsidRDefault="0086117C" w:rsidP="00847514">
      <w:pPr>
        <w:numPr>
          <w:ilvl w:val="0"/>
          <w:numId w:val="165"/>
        </w:numPr>
        <w:autoSpaceDE w:val="0"/>
        <w:autoSpaceDN w:val="0"/>
        <w:adjustRightInd w:val="0"/>
        <w:rPr>
          <w:rFonts w:cs="Arial"/>
          <w:szCs w:val="22"/>
        </w:rPr>
      </w:pPr>
      <w:r w:rsidRPr="0077708A">
        <w:rPr>
          <w:rFonts w:cs="Arial"/>
          <w:szCs w:val="22"/>
        </w:rPr>
        <w:t>The four (4) channel detector card shall be housed in a durable fully self-contained and fully functional stand-alone metal enclosure suitable for shelf mounting and/or 19 inch rack mounting in a roadside traffic equipment cabinet. All necessary connectors shall be included to interface with a standard NEMA TS1 detector panel. The four (4) channel detector card shall be interchangeable between the shelf mount enclosure and the rack mount installation without replacing or modifying the existing equipment or cabinet</w:t>
      </w:r>
      <w:r>
        <w:rPr>
          <w:rFonts w:cs="Arial"/>
          <w:szCs w:val="22"/>
        </w:rPr>
        <w:t>.</w:t>
      </w:r>
      <w:r w:rsidRPr="0077708A">
        <w:rPr>
          <w:rFonts w:cs="Arial"/>
          <w:szCs w:val="22"/>
        </w:rPr>
        <w:t xml:space="preserve"> </w:t>
      </w:r>
    </w:p>
    <w:p w14:paraId="06547236" w14:textId="77777777" w:rsidR="0086117C" w:rsidRPr="0077708A" w:rsidRDefault="0086117C" w:rsidP="0086117C">
      <w:pPr>
        <w:autoSpaceDE w:val="0"/>
        <w:autoSpaceDN w:val="0"/>
        <w:adjustRightInd w:val="0"/>
        <w:rPr>
          <w:rFonts w:cs="Arial"/>
          <w:szCs w:val="22"/>
        </w:rPr>
      </w:pPr>
    </w:p>
    <w:p w14:paraId="70AE2368" w14:textId="77777777" w:rsidR="0086117C" w:rsidRPr="0077708A" w:rsidRDefault="0086117C" w:rsidP="00847514">
      <w:pPr>
        <w:numPr>
          <w:ilvl w:val="0"/>
          <w:numId w:val="165"/>
        </w:numPr>
        <w:autoSpaceDE w:val="0"/>
        <w:autoSpaceDN w:val="0"/>
        <w:adjustRightInd w:val="0"/>
        <w:rPr>
          <w:rFonts w:cs="Arial"/>
          <w:szCs w:val="22"/>
        </w:rPr>
      </w:pPr>
      <w:r w:rsidRPr="0077708A">
        <w:rPr>
          <w:rFonts w:cs="Arial"/>
          <w:szCs w:val="22"/>
        </w:rPr>
        <w:lastRenderedPageBreak/>
        <w:t>The system shall be designed to and operate reliably in the adverse environment of roadside cabinets and shall meet or exceed all NEMA TS1 environmental specifications. The equipment shall operate satisfactorily in a temperature range from -34 degrees C to +60 degrees C and relative humidity range from 0 % RH to 95 % RH, non-condensing as set forth in the NEMA specifications</w:t>
      </w:r>
      <w:r>
        <w:rPr>
          <w:rFonts w:cs="Arial"/>
          <w:szCs w:val="22"/>
        </w:rPr>
        <w:t>.</w:t>
      </w:r>
    </w:p>
    <w:p w14:paraId="639149E9" w14:textId="77777777" w:rsidR="0086117C" w:rsidRPr="0077708A" w:rsidRDefault="0086117C" w:rsidP="0086117C">
      <w:pPr>
        <w:autoSpaceDE w:val="0"/>
        <w:autoSpaceDN w:val="0"/>
        <w:adjustRightInd w:val="0"/>
        <w:rPr>
          <w:rFonts w:cs="Arial"/>
          <w:szCs w:val="22"/>
        </w:rPr>
      </w:pPr>
    </w:p>
    <w:p w14:paraId="57CD56AB" w14:textId="77777777" w:rsidR="0086117C" w:rsidRPr="0077708A" w:rsidRDefault="0086117C" w:rsidP="00847514">
      <w:pPr>
        <w:numPr>
          <w:ilvl w:val="0"/>
          <w:numId w:val="165"/>
        </w:numPr>
        <w:autoSpaceDE w:val="0"/>
        <w:autoSpaceDN w:val="0"/>
        <w:adjustRightInd w:val="0"/>
        <w:rPr>
          <w:rFonts w:ascii="BIPKFB+Tahoma" w:hAnsi="BIPKFB+Tahoma" w:cs="BIPKFB+Tahoma"/>
          <w:szCs w:val="22"/>
        </w:rPr>
      </w:pPr>
      <w:r w:rsidRPr="0077708A">
        <w:rPr>
          <w:rFonts w:cs="Arial"/>
          <w:szCs w:val="22"/>
        </w:rPr>
        <w:t>The equipment shall include RS-485 com ports for communications with a remote computer so that to upgrade firmware, upload/download detector configurations</w:t>
      </w:r>
      <w:r w:rsidRPr="0077708A">
        <w:rPr>
          <w:rFonts w:ascii="BIPKFB+Tahoma" w:hAnsi="BIPKFB+Tahoma" w:cs="BIPKFB+Tahoma"/>
          <w:szCs w:val="22"/>
        </w:rPr>
        <w:t xml:space="preserve"> </w:t>
      </w:r>
      <w:r w:rsidRPr="0077708A">
        <w:rPr>
          <w:rFonts w:cs="Arial"/>
          <w:szCs w:val="22"/>
        </w:rPr>
        <w:t>and remote setup of detectors and monitoring. All necessary cabling and adapters for communication between the equipment and laptop shall be included.</w:t>
      </w:r>
    </w:p>
    <w:p w14:paraId="7B82D4F4" w14:textId="77777777" w:rsidR="0086117C" w:rsidRPr="00126CA9" w:rsidRDefault="0086117C" w:rsidP="0086117C">
      <w:pPr>
        <w:outlineLvl w:val="2"/>
        <w:rPr>
          <w:rFonts w:ascii="Arial Narrow" w:hAnsi="Arial Narrow" w:cs="Arial"/>
          <w:caps/>
          <w:szCs w:val="26"/>
        </w:rPr>
      </w:pPr>
      <w:bookmarkStart w:id="586" w:name="_Toc290287221"/>
    </w:p>
    <w:p w14:paraId="653097FD" w14:textId="77777777" w:rsidR="0086117C" w:rsidRPr="0077708A" w:rsidRDefault="0086117C" w:rsidP="0086117C">
      <w:pPr>
        <w:pStyle w:val="Heading3"/>
      </w:pPr>
      <w:bookmarkStart w:id="587" w:name="_Toc429127688"/>
      <w:bookmarkStart w:id="588" w:name="_Toc494897554"/>
      <w:bookmarkStart w:id="589" w:name="_Toc10463358"/>
      <w:r w:rsidRPr="0077708A">
        <w:t>RADAR UNIT</w:t>
      </w:r>
      <w:bookmarkEnd w:id="586"/>
      <w:bookmarkEnd w:id="587"/>
      <w:bookmarkEnd w:id="588"/>
      <w:bookmarkEnd w:id="589"/>
      <w:r w:rsidRPr="0077708A">
        <w:t xml:space="preserve"> </w:t>
      </w:r>
    </w:p>
    <w:p w14:paraId="1443AEC9" w14:textId="77777777" w:rsidR="0086117C" w:rsidRPr="0077708A" w:rsidRDefault="0086117C" w:rsidP="0086117C">
      <w:pPr>
        <w:autoSpaceDE w:val="0"/>
        <w:autoSpaceDN w:val="0"/>
        <w:adjustRightInd w:val="0"/>
        <w:ind w:left="720" w:hanging="720"/>
        <w:rPr>
          <w:rFonts w:cs="Arial"/>
          <w:szCs w:val="22"/>
        </w:rPr>
      </w:pPr>
    </w:p>
    <w:p w14:paraId="039521C0" w14:textId="77777777" w:rsidR="0086117C" w:rsidRPr="0077708A" w:rsidRDefault="0086117C" w:rsidP="00847514">
      <w:pPr>
        <w:numPr>
          <w:ilvl w:val="0"/>
          <w:numId w:val="166"/>
        </w:numPr>
        <w:autoSpaceDE w:val="0"/>
        <w:autoSpaceDN w:val="0"/>
        <w:adjustRightInd w:val="0"/>
        <w:rPr>
          <w:rFonts w:cs="Arial"/>
          <w:szCs w:val="22"/>
        </w:rPr>
      </w:pPr>
      <w:r w:rsidRPr="0077708A">
        <w:rPr>
          <w:rFonts w:cs="Arial"/>
          <w:szCs w:val="22"/>
        </w:rPr>
        <w:t xml:space="preserve">The radar detection units used for traffic detection shall be furnished by the </w:t>
      </w:r>
      <w:r>
        <w:rPr>
          <w:rFonts w:cs="Arial"/>
          <w:szCs w:val="22"/>
        </w:rPr>
        <w:t>Vendor {Contractor}</w:t>
      </w:r>
      <w:r w:rsidRPr="0077708A">
        <w:rPr>
          <w:rFonts w:cs="Arial"/>
          <w:szCs w:val="22"/>
        </w:rPr>
        <w:t xml:space="preserve"> and shall be qualified by the </w:t>
      </w:r>
      <w:r>
        <w:rPr>
          <w:rFonts w:cs="Arial"/>
          <w:szCs w:val="22"/>
        </w:rPr>
        <w:t>Vendor {Contractor}</w:t>
      </w:r>
      <w:r w:rsidRPr="0077708A">
        <w:rPr>
          <w:rFonts w:cs="Arial"/>
          <w:szCs w:val="22"/>
        </w:rPr>
        <w:t xml:space="preserve"> to ensure proper detection and operation</w:t>
      </w:r>
      <w:r>
        <w:rPr>
          <w:rFonts w:cs="Arial"/>
          <w:szCs w:val="22"/>
        </w:rPr>
        <w:t>.</w:t>
      </w:r>
      <w:r w:rsidRPr="0077708A">
        <w:rPr>
          <w:rFonts w:cs="Arial"/>
          <w:szCs w:val="22"/>
        </w:rPr>
        <w:t xml:space="preserve"> </w:t>
      </w:r>
    </w:p>
    <w:p w14:paraId="0B3C763B" w14:textId="77777777" w:rsidR="0086117C" w:rsidRPr="0077708A" w:rsidRDefault="0086117C" w:rsidP="0086117C">
      <w:pPr>
        <w:autoSpaceDE w:val="0"/>
        <w:autoSpaceDN w:val="0"/>
        <w:adjustRightInd w:val="0"/>
        <w:rPr>
          <w:rFonts w:cs="Arial"/>
          <w:szCs w:val="22"/>
        </w:rPr>
      </w:pPr>
    </w:p>
    <w:p w14:paraId="299060BE" w14:textId="77777777" w:rsidR="0086117C" w:rsidRPr="0077708A" w:rsidRDefault="0086117C" w:rsidP="00847514">
      <w:pPr>
        <w:numPr>
          <w:ilvl w:val="0"/>
          <w:numId w:val="166"/>
        </w:numPr>
        <w:autoSpaceDE w:val="0"/>
        <w:autoSpaceDN w:val="0"/>
        <w:adjustRightInd w:val="0"/>
        <w:rPr>
          <w:rFonts w:cs="Arial"/>
          <w:szCs w:val="22"/>
        </w:rPr>
      </w:pPr>
      <w:r w:rsidRPr="0077708A">
        <w:rPr>
          <w:rFonts w:cs="Arial"/>
          <w:szCs w:val="22"/>
        </w:rPr>
        <w:t>The radar detection unit shall detect presence data up to ten (10) lanes</w:t>
      </w:r>
      <w:r>
        <w:rPr>
          <w:rFonts w:cs="Arial"/>
          <w:szCs w:val="22"/>
        </w:rPr>
        <w:t>.</w:t>
      </w:r>
    </w:p>
    <w:p w14:paraId="22DC326A" w14:textId="77777777" w:rsidR="0086117C" w:rsidRPr="0077708A" w:rsidRDefault="0086117C" w:rsidP="0086117C">
      <w:pPr>
        <w:autoSpaceDE w:val="0"/>
        <w:autoSpaceDN w:val="0"/>
        <w:adjustRightInd w:val="0"/>
        <w:rPr>
          <w:rFonts w:cs="Arial"/>
          <w:szCs w:val="22"/>
        </w:rPr>
      </w:pPr>
    </w:p>
    <w:p w14:paraId="7486DABB" w14:textId="77777777" w:rsidR="0086117C" w:rsidRPr="0077708A" w:rsidRDefault="0086117C" w:rsidP="00847514">
      <w:pPr>
        <w:numPr>
          <w:ilvl w:val="0"/>
          <w:numId w:val="166"/>
        </w:numPr>
        <w:autoSpaceDE w:val="0"/>
        <w:autoSpaceDN w:val="0"/>
        <w:adjustRightInd w:val="0"/>
        <w:rPr>
          <w:rFonts w:cs="Arial"/>
          <w:szCs w:val="22"/>
        </w:rPr>
      </w:pPr>
      <w:r w:rsidRPr="0077708A">
        <w:rPr>
          <w:rFonts w:cs="Arial"/>
          <w:szCs w:val="22"/>
        </w:rPr>
        <w:t>The detection range shall be at a minimum six (6) feet to one hundred (100) feet</w:t>
      </w:r>
      <w:r>
        <w:rPr>
          <w:rFonts w:cs="Arial"/>
          <w:szCs w:val="22"/>
        </w:rPr>
        <w:t>.</w:t>
      </w:r>
    </w:p>
    <w:p w14:paraId="74822A0C" w14:textId="77777777" w:rsidR="0086117C" w:rsidRPr="0077708A" w:rsidRDefault="0086117C" w:rsidP="0086117C">
      <w:pPr>
        <w:autoSpaceDE w:val="0"/>
        <w:autoSpaceDN w:val="0"/>
        <w:adjustRightInd w:val="0"/>
        <w:rPr>
          <w:rFonts w:cs="Arial"/>
          <w:szCs w:val="22"/>
        </w:rPr>
      </w:pPr>
    </w:p>
    <w:p w14:paraId="409400C6" w14:textId="77777777" w:rsidR="0086117C" w:rsidRPr="0077708A" w:rsidRDefault="0086117C" w:rsidP="00847514">
      <w:pPr>
        <w:numPr>
          <w:ilvl w:val="0"/>
          <w:numId w:val="166"/>
        </w:numPr>
        <w:autoSpaceDE w:val="0"/>
        <w:autoSpaceDN w:val="0"/>
        <w:adjustRightInd w:val="0"/>
        <w:rPr>
          <w:rFonts w:cs="Arial"/>
          <w:szCs w:val="22"/>
        </w:rPr>
      </w:pPr>
      <w:r w:rsidRPr="0077708A">
        <w:rPr>
          <w:rFonts w:cs="Arial"/>
          <w:szCs w:val="22"/>
        </w:rPr>
        <w:t>The radar detection unit shall be housed in an environmentally sealed enclosure, shall be watertight by NEMA 250 standard</w:t>
      </w:r>
      <w:r>
        <w:rPr>
          <w:rFonts w:cs="Arial"/>
          <w:szCs w:val="22"/>
        </w:rPr>
        <w:t>.</w:t>
      </w:r>
      <w:r w:rsidRPr="0077708A">
        <w:rPr>
          <w:rFonts w:cs="Arial"/>
          <w:szCs w:val="22"/>
        </w:rPr>
        <w:t xml:space="preserve"> </w:t>
      </w:r>
    </w:p>
    <w:p w14:paraId="08EE93DC" w14:textId="77777777" w:rsidR="0086117C" w:rsidRPr="0077708A" w:rsidRDefault="0086117C" w:rsidP="0086117C">
      <w:pPr>
        <w:autoSpaceDE w:val="0"/>
        <w:autoSpaceDN w:val="0"/>
        <w:adjustRightInd w:val="0"/>
        <w:rPr>
          <w:rFonts w:cs="Arial"/>
          <w:szCs w:val="22"/>
        </w:rPr>
      </w:pPr>
    </w:p>
    <w:p w14:paraId="43AB0FED" w14:textId="77777777" w:rsidR="0086117C" w:rsidRPr="0077708A" w:rsidRDefault="0086117C" w:rsidP="00847514">
      <w:pPr>
        <w:numPr>
          <w:ilvl w:val="0"/>
          <w:numId w:val="166"/>
        </w:numPr>
        <w:autoSpaceDE w:val="0"/>
        <w:autoSpaceDN w:val="0"/>
        <w:adjustRightInd w:val="0"/>
        <w:rPr>
          <w:rFonts w:cs="Arial"/>
          <w:szCs w:val="22"/>
        </w:rPr>
      </w:pPr>
      <w:r w:rsidRPr="0077708A">
        <w:rPr>
          <w:rFonts w:cs="Arial"/>
          <w:szCs w:val="22"/>
        </w:rPr>
        <w:t>At a minimum, when mounted outdoors the radar unit shall operate satisfactorily in a temperature range from -34 degrees C to +60 degrees C and a humidity range from 0% RH to 95% RH non-condensing</w:t>
      </w:r>
      <w:r>
        <w:rPr>
          <w:rFonts w:cs="Arial"/>
          <w:szCs w:val="22"/>
        </w:rPr>
        <w:t>.</w:t>
      </w:r>
    </w:p>
    <w:p w14:paraId="148EC8FF" w14:textId="77777777" w:rsidR="0086117C" w:rsidRPr="0077708A" w:rsidRDefault="0086117C" w:rsidP="0086117C">
      <w:pPr>
        <w:autoSpaceDE w:val="0"/>
        <w:autoSpaceDN w:val="0"/>
        <w:adjustRightInd w:val="0"/>
        <w:rPr>
          <w:rFonts w:cs="Arial"/>
          <w:szCs w:val="22"/>
        </w:rPr>
      </w:pPr>
    </w:p>
    <w:p w14:paraId="44C1A691" w14:textId="77777777" w:rsidR="0086117C" w:rsidRPr="0077708A" w:rsidRDefault="0086117C" w:rsidP="00847514">
      <w:pPr>
        <w:numPr>
          <w:ilvl w:val="0"/>
          <w:numId w:val="166"/>
        </w:numPr>
        <w:autoSpaceDE w:val="0"/>
        <w:autoSpaceDN w:val="0"/>
        <w:adjustRightInd w:val="0"/>
        <w:rPr>
          <w:rFonts w:cs="Arial"/>
          <w:szCs w:val="22"/>
        </w:rPr>
      </w:pPr>
      <w:r w:rsidRPr="0077708A">
        <w:rPr>
          <w:rFonts w:cs="Arial"/>
          <w:szCs w:val="22"/>
        </w:rPr>
        <w:t xml:space="preserve">All hardware required for mounting the radar detection unit to the traffic signal arm shall be provided, including the 1-1/2 inch conduit, brackets mounting the radar detection unit to the conduit and for mounting the conduit to the traffic signal arm. </w:t>
      </w:r>
    </w:p>
    <w:p w14:paraId="541FF0E6" w14:textId="77777777" w:rsidR="0086117C" w:rsidRPr="0077708A" w:rsidRDefault="0086117C" w:rsidP="0086117C">
      <w:pPr>
        <w:autoSpaceDE w:val="0"/>
        <w:autoSpaceDN w:val="0"/>
        <w:adjustRightInd w:val="0"/>
        <w:ind w:left="720"/>
        <w:rPr>
          <w:rFonts w:cs="Arial"/>
          <w:szCs w:val="22"/>
        </w:rPr>
      </w:pPr>
    </w:p>
    <w:p w14:paraId="68699ACB" w14:textId="77777777" w:rsidR="0086117C" w:rsidRPr="0077708A" w:rsidRDefault="0086117C" w:rsidP="0086117C">
      <w:pPr>
        <w:pStyle w:val="Heading3"/>
      </w:pPr>
      <w:bookmarkStart w:id="590" w:name="_Toc290287222"/>
      <w:bookmarkStart w:id="591" w:name="_Toc429127689"/>
      <w:bookmarkStart w:id="592" w:name="_Toc494897555"/>
      <w:bookmarkStart w:id="593" w:name="_Toc10463359"/>
      <w:r w:rsidRPr="0077708A">
        <w:t>INSTALLATION</w:t>
      </w:r>
      <w:bookmarkEnd w:id="590"/>
      <w:bookmarkEnd w:id="591"/>
      <w:bookmarkEnd w:id="592"/>
      <w:bookmarkEnd w:id="593"/>
      <w:r w:rsidRPr="0077708A">
        <w:t xml:space="preserve"> </w:t>
      </w:r>
    </w:p>
    <w:p w14:paraId="36644586" w14:textId="77777777" w:rsidR="0086117C" w:rsidRPr="0077708A" w:rsidRDefault="0086117C" w:rsidP="0086117C">
      <w:pPr>
        <w:autoSpaceDE w:val="0"/>
        <w:autoSpaceDN w:val="0"/>
        <w:adjustRightInd w:val="0"/>
        <w:rPr>
          <w:rFonts w:cs="Arial"/>
          <w:szCs w:val="22"/>
        </w:rPr>
      </w:pPr>
    </w:p>
    <w:p w14:paraId="3FCBEF1C" w14:textId="77777777" w:rsidR="0086117C" w:rsidRPr="0077708A" w:rsidRDefault="0086117C" w:rsidP="0086117C">
      <w:pPr>
        <w:autoSpaceDE w:val="0"/>
        <w:autoSpaceDN w:val="0"/>
        <w:adjustRightInd w:val="0"/>
        <w:rPr>
          <w:rFonts w:cs="Arial"/>
          <w:szCs w:val="22"/>
        </w:rPr>
      </w:pPr>
      <w:r w:rsidRPr="0077708A">
        <w:rPr>
          <w:rFonts w:cs="Arial"/>
          <w:szCs w:val="22"/>
        </w:rPr>
        <w:t xml:space="preserve">The </w:t>
      </w:r>
      <w:r>
        <w:rPr>
          <w:rFonts w:cs="Arial"/>
          <w:szCs w:val="22"/>
        </w:rPr>
        <w:t>Using Agency</w:t>
      </w:r>
      <w:r w:rsidRPr="0077708A">
        <w:rPr>
          <w:rFonts w:cs="Arial"/>
          <w:szCs w:val="22"/>
        </w:rPr>
        <w:t xml:space="preserve"> will be responsible for the installation of the system. However, the </w:t>
      </w:r>
      <w:r>
        <w:rPr>
          <w:rFonts w:cs="Arial"/>
          <w:szCs w:val="22"/>
        </w:rPr>
        <w:t>Vendor {C</w:t>
      </w:r>
      <w:r w:rsidRPr="0077708A">
        <w:rPr>
          <w:rFonts w:cs="Arial"/>
          <w:szCs w:val="22"/>
        </w:rPr>
        <w:t>ontractor</w:t>
      </w:r>
      <w:r>
        <w:rPr>
          <w:rFonts w:cs="Arial"/>
          <w:szCs w:val="22"/>
        </w:rPr>
        <w:t>}</w:t>
      </w:r>
      <w:r w:rsidRPr="0077708A">
        <w:rPr>
          <w:rFonts w:cs="Arial"/>
          <w:szCs w:val="22"/>
        </w:rPr>
        <w:t xml:space="preserve"> s</w:t>
      </w:r>
      <w:r>
        <w:rPr>
          <w:rFonts w:cs="Arial"/>
          <w:szCs w:val="22"/>
        </w:rPr>
        <w:t>hall be</w:t>
      </w:r>
      <w:r w:rsidRPr="0077708A">
        <w:rPr>
          <w:rFonts w:cs="Arial"/>
          <w:szCs w:val="22"/>
        </w:rPr>
        <w:t xml:space="preserve"> responsible for the following: </w:t>
      </w:r>
    </w:p>
    <w:p w14:paraId="0DA0DF50" w14:textId="77777777" w:rsidR="0086117C" w:rsidRPr="0077708A" w:rsidRDefault="0086117C" w:rsidP="0086117C">
      <w:pPr>
        <w:autoSpaceDE w:val="0"/>
        <w:autoSpaceDN w:val="0"/>
        <w:adjustRightInd w:val="0"/>
        <w:ind w:left="720" w:hanging="720"/>
        <w:rPr>
          <w:rFonts w:cs="Arial"/>
          <w:szCs w:val="22"/>
        </w:rPr>
      </w:pPr>
    </w:p>
    <w:p w14:paraId="6FA3C73E" w14:textId="77777777" w:rsidR="0086117C" w:rsidRPr="0077708A" w:rsidRDefault="0086117C" w:rsidP="00847514">
      <w:pPr>
        <w:numPr>
          <w:ilvl w:val="0"/>
          <w:numId w:val="167"/>
        </w:numPr>
        <w:autoSpaceDE w:val="0"/>
        <w:autoSpaceDN w:val="0"/>
        <w:adjustRightInd w:val="0"/>
        <w:rPr>
          <w:rFonts w:cs="Arial"/>
          <w:szCs w:val="22"/>
        </w:rPr>
      </w:pPr>
      <w:r w:rsidRPr="0077708A">
        <w:rPr>
          <w:rFonts w:cs="Arial"/>
          <w:szCs w:val="22"/>
        </w:rPr>
        <w:t>The sensor cable shall be suitable for installation in conduit, exterior use, and wet/damp locations and in direct sunlight or overhead with appropriate span wire</w:t>
      </w:r>
      <w:r>
        <w:rPr>
          <w:rFonts w:cs="Arial"/>
          <w:szCs w:val="22"/>
        </w:rPr>
        <w:t>.</w:t>
      </w:r>
      <w:r w:rsidRPr="0077708A">
        <w:rPr>
          <w:rFonts w:cs="Arial"/>
          <w:szCs w:val="22"/>
        </w:rPr>
        <w:t xml:space="preserve"> </w:t>
      </w:r>
    </w:p>
    <w:p w14:paraId="791F84CA" w14:textId="77777777" w:rsidR="0086117C" w:rsidRPr="0077708A" w:rsidRDefault="0086117C" w:rsidP="0086117C">
      <w:pPr>
        <w:autoSpaceDE w:val="0"/>
        <w:autoSpaceDN w:val="0"/>
        <w:adjustRightInd w:val="0"/>
        <w:rPr>
          <w:rFonts w:cs="Arial"/>
          <w:szCs w:val="22"/>
        </w:rPr>
      </w:pPr>
    </w:p>
    <w:p w14:paraId="49362F8B" w14:textId="77777777" w:rsidR="0086117C" w:rsidRPr="0077708A" w:rsidRDefault="0086117C" w:rsidP="00847514">
      <w:pPr>
        <w:numPr>
          <w:ilvl w:val="0"/>
          <w:numId w:val="167"/>
        </w:numPr>
        <w:autoSpaceDE w:val="0"/>
        <w:autoSpaceDN w:val="0"/>
        <w:adjustRightInd w:val="0"/>
        <w:rPr>
          <w:rFonts w:cs="Arial"/>
          <w:szCs w:val="22"/>
        </w:rPr>
      </w:pPr>
      <w:r w:rsidRPr="0077708A">
        <w:rPr>
          <w:rFonts w:cs="Arial"/>
          <w:szCs w:val="22"/>
        </w:rPr>
        <w:t xml:space="preserve">The sensor cable shall comply with the National Electric Code, as well as, local electrical codes. The cable shall have a minimum rating of 300 volts: </w:t>
      </w:r>
    </w:p>
    <w:p w14:paraId="3ECAD292" w14:textId="77777777" w:rsidR="0086117C" w:rsidRPr="0077708A" w:rsidRDefault="0086117C" w:rsidP="0086117C">
      <w:pPr>
        <w:autoSpaceDE w:val="0"/>
        <w:autoSpaceDN w:val="0"/>
        <w:adjustRightInd w:val="0"/>
        <w:rPr>
          <w:rFonts w:cs="Arial"/>
          <w:szCs w:val="22"/>
        </w:rPr>
      </w:pPr>
    </w:p>
    <w:p w14:paraId="05FCF42C" w14:textId="77777777" w:rsidR="0086117C" w:rsidRPr="0077708A" w:rsidRDefault="0086117C" w:rsidP="00847514">
      <w:pPr>
        <w:numPr>
          <w:ilvl w:val="0"/>
          <w:numId w:val="167"/>
        </w:numPr>
        <w:autoSpaceDE w:val="0"/>
        <w:autoSpaceDN w:val="0"/>
        <w:adjustRightInd w:val="0"/>
        <w:rPr>
          <w:rFonts w:cs="Arial"/>
          <w:szCs w:val="22"/>
        </w:rPr>
      </w:pPr>
      <w:r w:rsidRPr="0077708A">
        <w:rPr>
          <w:rFonts w:cs="Arial"/>
          <w:szCs w:val="22"/>
        </w:rPr>
        <w:t xml:space="preserve">The </w:t>
      </w:r>
      <w:r>
        <w:rPr>
          <w:rFonts w:cs="Arial"/>
          <w:szCs w:val="22"/>
        </w:rPr>
        <w:t xml:space="preserve">Vendor {Contractor} </w:t>
      </w:r>
      <w:r w:rsidRPr="0077708A">
        <w:rPr>
          <w:rFonts w:cs="Arial"/>
          <w:szCs w:val="22"/>
        </w:rPr>
        <w:t xml:space="preserve">shall supervise the installation and testing of the radar detection system. A factory certified representative from the </w:t>
      </w:r>
      <w:r>
        <w:rPr>
          <w:rFonts w:cs="Arial"/>
          <w:szCs w:val="22"/>
        </w:rPr>
        <w:t>Vendor {Contractor}</w:t>
      </w:r>
      <w:r w:rsidRPr="0077708A">
        <w:rPr>
          <w:rFonts w:cs="Arial"/>
          <w:szCs w:val="22"/>
        </w:rPr>
        <w:t xml:space="preserve"> shall be on-site during installation at the site of the traffic signal intersection where the Radar Detection System is being installed at no additional cost to the State</w:t>
      </w:r>
      <w:r>
        <w:rPr>
          <w:rFonts w:cs="Arial"/>
          <w:szCs w:val="22"/>
        </w:rPr>
        <w:t>.</w:t>
      </w:r>
    </w:p>
    <w:p w14:paraId="542FFA40" w14:textId="77777777" w:rsidR="0086117C" w:rsidRPr="0077708A" w:rsidRDefault="0086117C" w:rsidP="0086117C">
      <w:pPr>
        <w:autoSpaceDE w:val="0"/>
        <w:autoSpaceDN w:val="0"/>
        <w:adjustRightInd w:val="0"/>
        <w:rPr>
          <w:rFonts w:cs="Arial"/>
          <w:szCs w:val="22"/>
        </w:rPr>
      </w:pPr>
    </w:p>
    <w:p w14:paraId="4FA040EA" w14:textId="77777777" w:rsidR="0086117C" w:rsidRPr="0077708A" w:rsidRDefault="00956623" w:rsidP="00847514">
      <w:pPr>
        <w:numPr>
          <w:ilvl w:val="0"/>
          <w:numId w:val="167"/>
        </w:numPr>
        <w:autoSpaceDE w:val="0"/>
        <w:autoSpaceDN w:val="0"/>
        <w:adjustRightInd w:val="0"/>
        <w:rPr>
          <w:rFonts w:cs="Arial"/>
          <w:szCs w:val="22"/>
        </w:rPr>
      </w:pPr>
      <w:r w:rsidRPr="00D61378">
        <w:rPr>
          <w:rFonts w:cs="Arial"/>
          <w:szCs w:val="22"/>
        </w:rPr>
        <w:t>There shall be three (3)</w:t>
      </w:r>
      <w:r>
        <w:rPr>
          <w:rFonts w:cs="Arial"/>
          <w:szCs w:val="22"/>
        </w:rPr>
        <w:t>,</w:t>
      </w:r>
      <w:r w:rsidRPr="00D61378">
        <w:rPr>
          <w:rFonts w:cs="Arial"/>
          <w:szCs w:val="22"/>
        </w:rPr>
        <w:t xml:space="preserve"> one (1) day</w:t>
      </w:r>
      <w:r>
        <w:rPr>
          <w:rFonts w:cs="Arial"/>
          <w:szCs w:val="22"/>
        </w:rPr>
        <w:t>,</w:t>
      </w:r>
      <w:r w:rsidRPr="00D61378">
        <w:rPr>
          <w:rFonts w:cs="Arial"/>
          <w:szCs w:val="22"/>
        </w:rPr>
        <w:t xml:space="preserve"> minimum five (5) hours per day</w:t>
      </w:r>
      <w:r>
        <w:rPr>
          <w:rFonts w:cs="Arial"/>
          <w:szCs w:val="22"/>
        </w:rPr>
        <w:t>, hands on training sessions for</w:t>
      </w:r>
      <w:r w:rsidRPr="00D61378">
        <w:rPr>
          <w:rFonts w:cs="Arial"/>
          <w:szCs w:val="22"/>
        </w:rPr>
        <w:t xml:space="preserve"> maintenance personnel upon receipt of the first order and prior to installation of the first system. A centralized location shall be utilized to accommodate each of NJDOT’s three (3) Regions. Location of other Using Agencies</w:t>
      </w:r>
      <w:r>
        <w:rPr>
          <w:rFonts w:cs="Arial"/>
          <w:szCs w:val="22"/>
        </w:rPr>
        <w:t xml:space="preserve"> training sessions</w:t>
      </w:r>
      <w:r w:rsidRPr="00D61378">
        <w:rPr>
          <w:rFonts w:cs="Arial"/>
          <w:szCs w:val="22"/>
        </w:rPr>
        <w:t xml:space="preserve"> shall be determined as required.  At a minimum, the training shall include operation, setup, maintenance, revising and troubleshooting of the system.  Instruction and materials shall be provided for a minimum of thirty (30) persons per training. The User’s Guide is not a substitute for practical classroom training.</w:t>
      </w:r>
    </w:p>
    <w:p w14:paraId="51E73EC7" w14:textId="77777777" w:rsidR="0086117C" w:rsidRPr="00652B7A" w:rsidRDefault="0086117C" w:rsidP="0086117C">
      <w:pPr>
        <w:autoSpaceDE w:val="0"/>
        <w:autoSpaceDN w:val="0"/>
        <w:adjustRightInd w:val="0"/>
        <w:outlineLvl w:val="1"/>
        <w:rPr>
          <w:rFonts w:ascii="Arial Narrow" w:hAnsi="Arial Narrow" w:cs="Arial Narrow"/>
          <w:bCs/>
          <w:szCs w:val="22"/>
        </w:rPr>
      </w:pPr>
    </w:p>
    <w:p w14:paraId="2F60361B" w14:textId="77777777" w:rsidR="0086117C" w:rsidRDefault="0086117C" w:rsidP="0086117C">
      <w:pPr>
        <w:pStyle w:val="Heading2"/>
      </w:pPr>
      <w:bookmarkStart w:id="594" w:name="_Toc429127693"/>
      <w:bookmarkStart w:id="595" w:name="_Toc494897556"/>
      <w:bookmarkStart w:id="596" w:name="_Toc10463360"/>
      <w:r w:rsidRPr="0077708A">
        <w:t>Specification for Eight Phase Controller Assembly-Generator Ready</w:t>
      </w:r>
      <w:bookmarkEnd w:id="594"/>
      <w:bookmarkEnd w:id="595"/>
      <w:bookmarkEnd w:id="596"/>
    </w:p>
    <w:p w14:paraId="19086D2C" w14:textId="77777777" w:rsidR="0086117C" w:rsidRPr="00F85936" w:rsidRDefault="0086117C" w:rsidP="006B7DF1">
      <w:pPr>
        <w:rPr>
          <w:rFonts w:cs="Arial"/>
        </w:rPr>
      </w:pPr>
      <w:r w:rsidRPr="00F85936">
        <w:rPr>
          <w:rFonts w:cs="Arial"/>
        </w:rPr>
        <w:t xml:space="preserve">(Price Line </w:t>
      </w:r>
      <w:r w:rsidR="00CD6FBE">
        <w:rPr>
          <w:rFonts w:cs="Arial"/>
        </w:rPr>
        <w:t>69</w:t>
      </w:r>
      <w:r w:rsidRPr="00F85936">
        <w:rPr>
          <w:rFonts w:cs="Arial"/>
        </w:rPr>
        <w:t>)</w:t>
      </w:r>
    </w:p>
    <w:p w14:paraId="7350EFC5" w14:textId="77777777" w:rsidR="0086117C" w:rsidRPr="00652B7A" w:rsidRDefault="0086117C" w:rsidP="004F4506">
      <w:pPr>
        <w:pStyle w:val="Heading2"/>
        <w:numPr>
          <w:ilvl w:val="0"/>
          <w:numId w:val="0"/>
        </w:numPr>
        <w:ind w:left="576" w:hanging="576"/>
        <w:rPr>
          <w:rFonts w:ascii="Arial" w:hAnsi="Arial"/>
          <w:b w:val="0"/>
          <w:szCs w:val="22"/>
          <w:u w:val="none"/>
        </w:rPr>
      </w:pPr>
    </w:p>
    <w:p w14:paraId="030B6104" w14:textId="77777777" w:rsidR="0086117C" w:rsidRPr="00EE4ACA" w:rsidRDefault="0086117C" w:rsidP="0086117C">
      <w:pPr>
        <w:rPr>
          <w:rFonts w:cs="Arial"/>
          <w:szCs w:val="22"/>
        </w:rPr>
      </w:pPr>
      <w:r>
        <w:rPr>
          <w:rFonts w:cs="Arial"/>
          <w:szCs w:val="22"/>
        </w:rPr>
        <w:t xml:space="preserve">The controller assembly shall conform to </w:t>
      </w:r>
      <w:r w:rsidRPr="00EE4ACA">
        <w:rPr>
          <w:rFonts w:cs="Arial"/>
          <w:szCs w:val="22"/>
        </w:rPr>
        <w:t>N.J. Specification Number BME-8C</w:t>
      </w:r>
      <w:r w:rsidRPr="003C669C">
        <w:rPr>
          <w:rFonts w:cs="Arial"/>
          <w:szCs w:val="22"/>
        </w:rPr>
        <w:t>A</w:t>
      </w:r>
      <w:r w:rsidRPr="00EE4ACA">
        <w:rPr>
          <w:rFonts w:cs="Arial"/>
          <w:szCs w:val="22"/>
        </w:rPr>
        <w:t>-GR Dated: August 25, 2015</w:t>
      </w:r>
      <w:r>
        <w:rPr>
          <w:rFonts w:cs="Arial"/>
          <w:szCs w:val="22"/>
        </w:rPr>
        <w:t xml:space="preserve"> (see below).</w:t>
      </w:r>
    </w:p>
    <w:p w14:paraId="66958116" w14:textId="77777777" w:rsidR="0086117C" w:rsidRPr="000B4A4B" w:rsidRDefault="0086117C" w:rsidP="0086117C">
      <w:pPr>
        <w:rPr>
          <w:rFonts w:cs="Arial"/>
          <w:szCs w:val="22"/>
        </w:rPr>
      </w:pPr>
    </w:p>
    <w:p w14:paraId="10861066" w14:textId="77777777" w:rsidR="0086117C" w:rsidRPr="0077708A" w:rsidRDefault="0086117C" w:rsidP="0086117C">
      <w:pPr>
        <w:pStyle w:val="Heading3"/>
      </w:pPr>
      <w:bookmarkStart w:id="597" w:name="_Toc429127694"/>
      <w:bookmarkStart w:id="598" w:name="_Toc494897557"/>
      <w:bookmarkStart w:id="599" w:name="_Toc10463361"/>
      <w:r w:rsidRPr="0077708A">
        <w:t>Standard Equipment</w:t>
      </w:r>
      <w:bookmarkEnd w:id="597"/>
      <w:bookmarkEnd w:id="598"/>
      <w:bookmarkEnd w:id="599"/>
    </w:p>
    <w:p w14:paraId="022FD6A6" w14:textId="77777777" w:rsidR="0086117C" w:rsidRPr="0077708A" w:rsidRDefault="0086117C" w:rsidP="0086117C">
      <w:pPr>
        <w:rPr>
          <w:b/>
          <w:u w:val="single"/>
        </w:rPr>
      </w:pPr>
    </w:p>
    <w:p w14:paraId="004A5DA0" w14:textId="77777777" w:rsidR="0086117C" w:rsidRPr="0077708A" w:rsidRDefault="0086117C" w:rsidP="00847514">
      <w:pPr>
        <w:numPr>
          <w:ilvl w:val="0"/>
          <w:numId w:val="169"/>
        </w:numPr>
        <w:rPr>
          <w:rFonts w:cs="Arial"/>
          <w:szCs w:val="22"/>
        </w:rPr>
      </w:pPr>
      <w:r w:rsidRPr="0077708A">
        <w:rPr>
          <w:rFonts w:cs="Arial"/>
          <w:szCs w:val="22"/>
        </w:rPr>
        <w:t xml:space="preserve">The eight (8) Phase Cabinet Assembly – Generator Ready shall be comprised of the </w:t>
      </w:r>
      <w:r w:rsidRPr="00221F33">
        <w:rPr>
          <w:rFonts w:cs="Arial"/>
          <w:szCs w:val="22"/>
        </w:rPr>
        <w:t>N.J. Specification Number EB-TSC-ITB-8 Dated: July 1, 2001 BME Dated: August 21, 2015</w:t>
      </w:r>
      <w:r w:rsidRPr="0077708A">
        <w:rPr>
          <w:rFonts w:cs="Arial"/>
          <w:szCs w:val="22"/>
        </w:rPr>
        <w:t xml:space="preserve"> along with the following components (See </w:t>
      </w:r>
      <w:r>
        <w:rPr>
          <w:rFonts w:cs="Arial"/>
          <w:szCs w:val="22"/>
          <w:u w:val="single"/>
        </w:rPr>
        <w:t xml:space="preserve">Section 3.16.1, </w:t>
      </w:r>
      <w:r w:rsidRPr="0077708A">
        <w:rPr>
          <w:rFonts w:cs="Arial"/>
          <w:szCs w:val="22"/>
        </w:rPr>
        <w:t>Sketch 1):</w:t>
      </w:r>
    </w:p>
    <w:p w14:paraId="3FF662E6" w14:textId="77777777" w:rsidR="0086117C" w:rsidRPr="0077708A" w:rsidRDefault="0086117C" w:rsidP="0086117C">
      <w:pPr>
        <w:ind w:left="720"/>
        <w:rPr>
          <w:rFonts w:cs="Arial"/>
          <w:szCs w:val="22"/>
        </w:rPr>
      </w:pPr>
    </w:p>
    <w:p w14:paraId="6A3CDCA0"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Uninterruptible Power Supply with Power Conditioner (UPC)</w:t>
      </w:r>
      <w:r>
        <w:rPr>
          <w:rFonts w:cs="Arial"/>
          <w:szCs w:val="22"/>
        </w:rPr>
        <w:t>.</w:t>
      </w:r>
    </w:p>
    <w:p w14:paraId="3BE8D638"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Automatic/Manual Power Bypass Switch Module</w:t>
      </w:r>
      <w:r>
        <w:rPr>
          <w:rFonts w:cs="Arial"/>
          <w:szCs w:val="22"/>
        </w:rPr>
        <w:t>.</w:t>
      </w:r>
    </w:p>
    <w:p w14:paraId="6E6EF1FD"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Lockable Enclosure with male inlet for generator / aux power connections</w:t>
      </w:r>
      <w:r>
        <w:rPr>
          <w:rFonts w:cs="Arial"/>
          <w:szCs w:val="22"/>
        </w:rPr>
        <w:t>.</w:t>
      </w:r>
    </w:p>
    <w:p w14:paraId="31467A56"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Security U bolt and hardware</w:t>
      </w:r>
      <w:r>
        <w:rPr>
          <w:rFonts w:cs="Arial"/>
          <w:szCs w:val="22"/>
        </w:rPr>
        <w:t>.</w:t>
      </w:r>
    </w:p>
    <w:p w14:paraId="77CFFFCB"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“Utility ON” indicator light LED</w:t>
      </w:r>
      <w:r>
        <w:rPr>
          <w:rFonts w:cs="Arial"/>
          <w:szCs w:val="22"/>
        </w:rPr>
        <w:t>.</w:t>
      </w:r>
    </w:p>
    <w:p w14:paraId="019504B0"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Auxiliary power cord assembly</w:t>
      </w:r>
      <w:r>
        <w:rPr>
          <w:rFonts w:cs="Arial"/>
          <w:szCs w:val="22"/>
        </w:rPr>
        <w:t>.</w:t>
      </w:r>
    </w:p>
    <w:p w14:paraId="4CE183D1"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 xml:space="preserve">Eighteen 18 inch Aluminum one (1) piece Skirt with adjustable shelves (See </w:t>
      </w:r>
      <w:r>
        <w:rPr>
          <w:rFonts w:cs="Arial"/>
          <w:szCs w:val="22"/>
          <w:u w:val="single"/>
        </w:rPr>
        <w:t>Section 3.16.1,</w:t>
      </w:r>
      <w:r w:rsidRPr="007856D0">
        <w:rPr>
          <w:rFonts w:cs="Arial"/>
          <w:szCs w:val="22"/>
        </w:rPr>
        <w:t xml:space="preserve"> </w:t>
      </w:r>
      <w:r>
        <w:rPr>
          <w:rFonts w:cs="Arial"/>
          <w:szCs w:val="22"/>
          <w:u w:val="single"/>
        </w:rPr>
        <w:t>(</w:t>
      </w:r>
      <w:r w:rsidRPr="0077708A">
        <w:rPr>
          <w:rFonts w:cs="Arial"/>
          <w:szCs w:val="22"/>
        </w:rPr>
        <w:t>Sketch 2)</w:t>
      </w:r>
      <w:r>
        <w:rPr>
          <w:rFonts w:cs="Arial"/>
          <w:szCs w:val="22"/>
        </w:rPr>
        <w:t>.</w:t>
      </w:r>
    </w:p>
    <w:p w14:paraId="028AC564" w14:textId="77777777" w:rsidR="0086117C" w:rsidRPr="0077708A" w:rsidRDefault="0086117C" w:rsidP="00847514">
      <w:pPr>
        <w:numPr>
          <w:ilvl w:val="0"/>
          <w:numId w:val="170"/>
        </w:numPr>
        <w:spacing w:after="200" w:line="276" w:lineRule="auto"/>
        <w:contextualSpacing/>
        <w:rPr>
          <w:rFonts w:cs="Arial"/>
          <w:szCs w:val="22"/>
        </w:rPr>
      </w:pPr>
      <w:r w:rsidRPr="0077708A">
        <w:rPr>
          <w:rFonts w:cs="Arial"/>
          <w:szCs w:val="22"/>
        </w:rPr>
        <w:t>Time synchronized GPS unit</w:t>
      </w:r>
      <w:r>
        <w:rPr>
          <w:rFonts w:cs="Arial"/>
          <w:szCs w:val="22"/>
        </w:rPr>
        <w:t>.</w:t>
      </w:r>
    </w:p>
    <w:p w14:paraId="20C351D1" w14:textId="77777777" w:rsidR="0086117C" w:rsidRPr="0077708A" w:rsidRDefault="0086117C" w:rsidP="0086117C">
      <w:pPr>
        <w:ind w:left="750"/>
        <w:rPr>
          <w:rFonts w:cs="Arial"/>
          <w:szCs w:val="22"/>
        </w:rPr>
      </w:pPr>
    </w:p>
    <w:p w14:paraId="00267328" w14:textId="77777777" w:rsidR="0086117C" w:rsidRPr="006C194C" w:rsidRDefault="0086117C" w:rsidP="00847514">
      <w:pPr>
        <w:numPr>
          <w:ilvl w:val="0"/>
          <w:numId w:val="169"/>
        </w:numPr>
        <w:rPr>
          <w:rFonts w:cs="Arial"/>
          <w:szCs w:val="22"/>
        </w:rPr>
      </w:pPr>
      <w:r w:rsidRPr="006C194C">
        <w:rPr>
          <w:rFonts w:cs="Arial"/>
          <w:szCs w:val="22"/>
        </w:rPr>
        <w:t>In the event of a utility power failure the equipment shall provide the means for an auxiliary power source (Generator/Truck Inverter or similar) to be connected to the exterior of the cabinet to safely and properly condition</w:t>
      </w:r>
      <w:r w:rsidRPr="006C194C">
        <w:rPr>
          <w:rFonts w:cs="Arial"/>
          <w:strike/>
          <w:szCs w:val="22"/>
        </w:rPr>
        <w:t xml:space="preserve"> </w:t>
      </w:r>
      <w:r w:rsidRPr="006C194C">
        <w:rPr>
          <w:rFonts w:cs="Arial"/>
          <w:szCs w:val="22"/>
        </w:rPr>
        <w:t>the power to the traffic control equipment in the cabinet.  Upon the return of the Utility Power and when the Auxiliary power source is disconnected, the switch over from auxiliary to utility shall occur with no interruption to the traffic signal.</w:t>
      </w:r>
    </w:p>
    <w:p w14:paraId="5E1C80CC" w14:textId="77777777" w:rsidR="0086117C" w:rsidRPr="0077708A" w:rsidRDefault="0086117C" w:rsidP="0086117C">
      <w:pPr>
        <w:ind w:left="720"/>
        <w:rPr>
          <w:rFonts w:cs="Arial"/>
          <w:szCs w:val="22"/>
        </w:rPr>
      </w:pPr>
    </w:p>
    <w:p w14:paraId="068605F4" w14:textId="77777777" w:rsidR="0086117C" w:rsidRPr="0077708A" w:rsidRDefault="0086117C" w:rsidP="0086117C">
      <w:pPr>
        <w:pStyle w:val="Heading3"/>
      </w:pPr>
      <w:bookmarkStart w:id="600" w:name="_Toc429127695"/>
      <w:bookmarkStart w:id="601" w:name="_Toc494897558"/>
      <w:bookmarkStart w:id="602" w:name="_Toc10463362"/>
      <w:r w:rsidRPr="0077708A">
        <w:t>Uninterruptible Power Supply with Power Conditioner</w:t>
      </w:r>
      <w:bookmarkEnd w:id="600"/>
      <w:bookmarkEnd w:id="601"/>
      <w:bookmarkEnd w:id="602"/>
      <w:r w:rsidRPr="0077708A">
        <w:t xml:space="preserve"> </w:t>
      </w:r>
    </w:p>
    <w:p w14:paraId="5E9F1C75" w14:textId="77777777" w:rsidR="0086117C" w:rsidRPr="0077708A" w:rsidRDefault="0086117C" w:rsidP="0086117C"/>
    <w:p w14:paraId="1913A4E6" w14:textId="77777777" w:rsidR="0086117C" w:rsidRPr="0077708A" w:rsidRDefault="0086117C" w:rsidP="00847514">
      <w:pPr>
        <w:numPr>
          <w:ilvl w:val="0"/>
          <w:numId w:val="171"/>
        </w:numPr>
        <w:rPr>
          <w:rFonts w:cs="Arial"/>
          <w:szCs w:val="22"/>
        </w:rPr>
      </w:pPr>
      <w:r w:rsidRPr="0077708A">
        <w:rPr>
          <w:rFonts w:cs="Arial"/>
          <w:szCs w:val="22"/>
        </w:rPr>
        <w:t>The UPC shall be able to function properly in the input voltage range of 75VAC to 155VAC and a frequency range of 40Hz to 70Hz and be able to output a stable nominal 120VAC at 60Hz without switching to battery power (when battery power is present)</w:t>
      </w:r>
      <w:r>
        <w:rPr>
          <w:rFonts w:cs="Arial"/>
          <w:szCs w:val="22"/>
        </w:rPr>
        <w:t>.</w:t>
      </w:r>
      <w:r w:rsidRPr="0077708A">
        <w:rPr>
          <w:rFonts w:cs="Arial"/>
          <w:szCs w:val="22"/>
        </w:rPr>
        <w:t xml:space="preserve"> </w:t>
      </w:r>
    </w:p>
    <w:p w14:paraId="21A9D0B7" w14:textId="77777777" w:rsidR="0086117C" w:rsidRPr="0077708A" w:rsidRDefault="0086117C" w:rsidP="0086117C">
      <w:pPr>
        <w:rPr>
          <w:rFonts w:cs="Arial"/>
          <w:szCs w:val="22"/>
        </w:rPr>
      </w:pPr>
    </w:p>
    <w:p w14:paraId="0AB8C910" w14:textId="77777777" w:rsidR="0086117C" w:rsidRPr="000B4A4B" w:rsidRDefault="0086117C" w:rsidP="00847514">
      <w:pPr>
        <w:numPr>
          <w:ilvl w:val="0"/>
          <w:numId w:val="171"/>
        </w:numPr>
        <w:rPr>
          <w:rFonts w:cs="Arial"/>
          <w:szCs w:val="22"/>
        </w:rPr>
      </w:pPr>
      <w:r w:rsidRPr="0077708A">
        <w:rPr>
          <w:rFonts w:cs="Arial"/>
          <w:szCs w:val="22"/>
        </w:rPr>
        <w:t>Quick disconnect connectors shall be utilized on the UPC and the power bypass switch module. The UPC shall maintain full operation when the auxiliary power input from the generator/inverter source is not connected to the auxiliary power port on the Power Bypass Switch Module</w:t>
      </w:r>
      <w:r>
        <w:rPr>
          <w:rFonts w:cs="Arial"/>
          <w:szCs w:val="22"/>
        </w:rPr>
        <w:t>.</w:t>
      </w:r>
    </w:p>
    <w:p w14:paraId="6E061059" w14:textId="77777777" w:rsidR="0086117C" w:rsidRPr="000B4A4B" w:rsidRDefault="0086117C" w:rsidP="0086117C">
      <w:pPr>
        <w:ind w:left="720"/>
        <w:rPr>
          <w:rFonts w:cs="Arial"/>
          <w:szCs w:val="22"/>
        </w:rPr>
      </w:pPr>
    </w:p>
    <w:p w14:paraId="79AE269B" w14:textId="77777777" w:rsidR="0086117C" w:rsidRPr="0077708A" w:rsidRDefault="0086117C" w:rsidP="00847514">
      <w:pPr>
        <w:numPr>
          <w:ilvl w:val="0"/>
          <w:numId w:val="171"/>
        </w:numPr>
        <w:rPr>
          <w:rFonts w:cs="Arial"/>
          <w:szCs w:val="22"/>
        </w:rPr>
      </w:pPr>
      <w:r w:rsidRPr="0077708A">
        <w:rPr>
          <w:rFonts w:cs="Arial"/>
          <w:szCs w:val="22"/>
        </w:rPr>
        <w:t>The Universal Power Conditioner shall support as a minimum an 850 watt traffic signal continuous load over the entire NEMA temperature range. The unit shall provide a minimum of 1000 watt output capacity</w:t>
      </w:r>
      <w:r>
        <w:rPr>
          <w:rFonts w:cs="Arial"/>
          <w:szCs w:val="22"/>
        </w:rPr>
        <w:t>.</w:t>
      </w:r>
    </w:p>
    <w:p w14:paraId="290C0750" w14:textId="77777777" w:rsidR="0086117C" w:rsidRPr="0077708A" w:rsidRDefault="0086117C" w:rsidP="0086117C">
      <w:pPr>
        <w:rPr>
          <w:rFonts w:cs="Arial"/>
          <w:szCs w:val="22"/>
        </w:rPr>
      </w:pPr>
    </w:p>
    <w:p w14:paraId="4D815D68" w14:textId="77777777" w:rsidR="0086117C" w:rsidRPr="0077708A" w:rsidRDefault="0086117C" w:rsidP="00847514">
      <w:pPr>
        <w:numPr>
          <w:ilvl w:val="0"/>
          <w:numId w:val="171"/>
        </w:numPr>
        <w:rPr>
          <w:rFonts w:cs="Arial"/>
          <w:szCs w:val="22"/>
        </w:rPr>
      </w:pPr>
      <w:r w:rsidRPr="0077708A">
        <w:rPr>
          <w:rFonts w:cs="Arial"/>
          <w:szCs w:val="22"/>
        </w:rPr>
        <w:t>The UPC module shall be able to be replaced without shutting down the traffic controller system</w:t>
      </w:r>
      <w:r>
        <w:rPr>
          <w:rFonts w:cs="Arial"/>
          <w:szCs w:val="22"/>
        </w:rPr>
        <w:t>.</w:t>
      </w:r>
    </w:p>
    <w:p w14:paraId="76E93459" w14:textId="77777777" w:rsidR="0086117C" w:rsidRPr="0077708A" w:rsidRDefault="0086117C" w:rsidP="0086117C">
      <w:pPr>
        <w:rPr>
          <w:rFonts w:cs="Arial"/>
          <w:szCs w:val="22"/>
        </w:rPr>
      </w:pPr>
    </w:p>
    <w:p w14:paraId="6B8A24CE" w14:textId="77777777" w:rsidR="0086117C" w:rsidRPr="0077708A" w:rsidRDefault="0086117C" w:rsidP="00847514">
      <w:pPr>
        <w:numPr>
          <w:ilvl w:val="0"/>
          <w:numId w:val="171"/>
        </w:numPr>
        <w:rPr>
          <w:rFonts w:cs="Arial"/>
          <w:szCs w:val="22"/>
        </w:rPr>
      </w:pPr>
      <w:r w:rsidRPr="0077708A">
        <w:rPr>
          <w:rFonts w:cs="Arial"/>
          <w:szCs w:val="22"/>
        </w:rPr>
        <w:t>The UPC module shall provide protection from brownout conditions and voltage spikes coming from the input voltage. The unit shall provide 24/7 full power conditioning, filtering and surge protection</w:t>
      </w:r>
      <w:r>
        <w:rPr>
          <w:rFonts w:cs="Arial"/>
          <w:szCs w:val="22"/>
        </w:rPr>
        <w:t>.</w:t>
      </w:r>
      <w:r w:rsidRPr="0077708A">
        <w:rPr>
          <w:rFonts w:cs="Arial"/>
          <w:szCs w:val="22"/>
        </w:rPr>
        <w:t xml:space="preserve"> </w:t>
      </w:r>
    </w:p>
    <w:p w14:paraId="2DB2D106" w14:textId="77777777" w:rsidR="0086117C" w:rsidRPr="0077708A" w:rsidRDefault="0086117C" w:rsidP="0086117C">
      <w:pPr>
        <w:rPr>
          <w:rFonts w:cs="Arial"/>
          <w:szCs w:val="22"/>
        </w:rPr>
      </w:pPr>
    </w:p>
    <w:p w14:paraId="40099318" w14:textId="77777777" w:rsidR="0086117C" w:rsidRPr="0077708A" w:rsidRDefault="0086117C" w:rsidP="00847514">
      <w:pPr>
        <w:numPr>
          <w:ilvl w:val="0"/>
          <w:numId w:val="171"/>
        </w:numPr>
        <w:rPr>
          <w:rFonts w:cs="Arial"/>
          <w:szCs w:val="22"/>
        </w:rPr>
      </w:pPr>
      <w:r w:rsidRPr="0077708A">
        <w:rPr>
          <w:rFonts w:cs="Arial"/>
          <w:szCs w:val="22"/>
        </w:rPr>
        <w:t>The 12 volt batteries shall be wired in series, easily replaced and have a minimum of 40 AH while being commercially available</w:t>
      </w:r>
      <w:r>
        <w:rPr>
          <w:rFonts w:cs="Arial"/>
          <w:szCs w:val="22"/>
        </w:rPr>
        <w:t>.</w:t>
      </w:r>
      <w:r w:rsidRPr="0077708A">
        <w:rPr>
          <w:rFonts w:cs="Arial"/>
          <w:szCs w:val="22"/>
        </w:rPr>
        <w:t xml:space="preserve"> </w:t>
      </w:r>
    </w:p>
    <w:p w14:paraId="4A5CD73C" w14:textId="77777777" w:rsidR="0086117C" w:rsidRPr="0077708A" w:rsidRDefault="0086117C" w:rsidP="0086117C">
      <w:pPr>
        <w:rPr>
          <w:rFonts w:cs="Arial"/>
          <w:szCs w:val="22"/>
        </w:rPr>
      </w:pPr>
    </w:p>
    <w:p w14:paraId="66B9F8A1" w14:textId="77777777" w:rsidR="0086117C" w:rsidRPr="0077708A" w:rsidRDefault="0086117C" w:rsidP="00847514">
      <w:pPr>
        <w:numPr>
          <w:ilvl w:val="0"/>
          <w:numId w:val="171"/>
        </w:numPr>
        <w:rPr>
          <w:rFonts w:cs="Arial"/>
          <w:szCs w:val="22"/>
        </w:rPr>
      </w:pPr>
      <w:r w:rsidRPr="0077708A">
        <w:rPr>
          <w:rFonts w:cs="Arial"/>
          <w:szCs w:val="22"/>
        </w:rPr>
        <w:lastRenderedPageBreak/>
        <w:t>The UPC shall come with Windows based software and connection cables from the UPC to a personal computer (PC).  Event logs, alarms logs and analytical data shall be easily downloaded to a PC in a format compatible with standard spreadsheet and database programs</w:t>
      </w:r>
      <w:r>
        <w:rPr>
          <w:rFonts w:cs="Arial"/>
          <w:szCs w:val="22"/>
        </w:rPr>
        <w:t>.</w:t>
      </w:r>
    </w:p>
    <w:p w14:paraId="07841E8B" w14:textId="77777777" w:rsidR="0086117C" w:rsidRPr="0077708A" w:rsidRDefault="0086117C" w:rsidP="0086117C">
      <w:pPr>
        <w:rPr>
          <w:rFonts w:cs="Arial"/>
          <w:szCs w:val="22"/>
        </w:rPr>
      </w:pPr>
    </w:p>
    <w:p w14:paraId="72947D1B" w14:textId="77777777" w:rsidR="0086117C" w:rsidRPr="0077708A" w:rsidRDefault="0086117C" w:rsidP="00847514">
      <w:pPr>
        <w:numPr>
          <w:ilvl w:val="0"/>
          <w:numId w:val="171"/>
        </w:numPr>
        <w:rPr>
          <w:rFonts w:cs="Arial"/>
          <w:szCs w:val="22"/>
        </w:rPr>
      </w:pPr>
      <w:r w:rsidRPr="0077708A">
        <w:rPr>
          <w:rFonts w:cs="Arial"/>
          <w:szCs w:val="22"/>
        </w:rPr>
        <w:t>The UPC shall contain an internal charger to recharge batteries and shall be capable of recharging batteries from the utility or auxiliary power source.</w:t>
      </w:r>
    </w:p>
    <w:p w14:paraId="45906101" w14:textId="77777777" w:rsidR="0086117C" w:rsidRPr="0077708A" w:rsidRDefault="0086117C" w:rsidP="0086117C">
      <w:pPr>
        <w:ind w:left="390"/>
      </w:pPr>
    </w:p>
    <w:p w14:paraId="4EE6484B" w14:textId="77777777" w:rsidR="0086117C" w:rsidRPr="0077708A" w:rsidRDefault="0086117C" w:rsidP="0086117C">
      <w:pPr>
        <w:pStyle w:val="Heading3"/>
      </w:pPr>
      <w:bookmarkStart w:id="603" w:name="_Toc429127696"/>
      <w:bookmarkStart w:id="604" w:name="_Toc494897559"/>
      <w:bookmarkStart w:id="605" w:name="_Toc10463363"/>
      <w:r w:rsidRPr="0077708A">
        <w:t>Automatic/Manual Power Bypass Switch Module</w:t>
      </w:r>
      <w:bookmarkEnd w:id="603"/>
      <w:bookmarkEnd w:id="604"/>
      <w:bookmarkEnd w:id="605"/>
    </w:p>
    <w:p w14:paraId="7370326B" w14:textId="77777777" w:rsidR="0086117C" w:rsidRPr="0077708A" w:rsidRDefault="0086117C" w:rsidP="0086117C">
      <w:pPr>
        <w:rPr>
          <w:b/>
          <w:u w:val="single"/>
        </w:rPr>
      </w:pPr>
    </w:p>
    <w:p w14:paraId="324B3685" w14:textId="77777777" w:rsidR="0086117C" w:rsidRPr="0077708A" w:rsidRDefault="0086117C" w:rsidP="00847514">
      <w:pPr>
        <w:numPr>
          <w:ilvl w:val="0"/>
          <w:numId w:val="172"/>
        </w:numPr>
        <w:rPr>
          <w:rFonts w:cs="Arial"/>
          <w:szCs w:val="22"/>
        </w:rPr>
      </w:pPr>
      <w:r w:rsidRPr="0077708A">
        <w:rPr>
          <w:rFonts w:cs="Arial"/>
          <w:szCs w:val="22"/>
        </w:rPr>
        <w:t>The Power Bypass Switch Module shall provide easy customer interface and can operate without disturbing power to the protected load while the UPC module is being “hot swapped”</w:t>
      </w:r>
      <w:r>
        <w:rPr>
          <w:rFonts w:cs="Arial"/>
          <w:szCs w:val="22"/>
        </w:rPr>
        <w:t>.</w:t>
      </w:r>
    </w:p>
    <w:p w14:paraId="0A776BB4" w14:textId="77777777" w:rsidR="0086117C" w:rsidRPr="0077708A" w:rsidRDefault="0086117C" w:rsidP="0086117C">
      <w:pPr>
        <w:rPr>
          <w:rFonts w:cs="Arial"/>
          <w:szCs w:val="22"/>
        </w:rPr>
      </w:pPr>
    </w:p>
    <w:p w14:paraId="226B94A3" w14:textId="77777777" w:rsidR="0086117C" w:rsidRPr="0077708A" w:rsidRDefault="0086117C" w:rsidP="00847514">
      <w:pPr>
        <w:numPr>
          <w:ilvl w:val="0"/>
          <w:numId w:val="172"/>
        </w:numPr>
        <w:rPr>
          <w:rFonts w:cs="Arial"/>
          <w:szCs w:val="22"/>
        </w:rPr>
      </w:pPr>
      <w:r w:rsidRPr="0077708A">
        <w:rPr>
          <w:rFonts w:cs="Arial"/>
          <w:szCs w:val="22"/>
        </w:rPr>
        <w:t xml:space="preserve">The module shall be designed to connect the cabinet load to the UPC to the utility power and to provide an inlet connection for auxiliary power from a generator or vehicle inverter.  </w:t>
      </w:r>
    </w:p>
    <w:p w14:paraId="1431E631" w14:textId="77777777" w:rsidR="0086117C" w:rsidRPr="0077708A" w:rsidRDefault="0086117C" w:rsidP="0086117C">
      <w:pPr>
        <w:rPr>
          <w:rFonts w:cs="Arial"/>
          <w:szCs w:val="22"/>
        </w:rPr>
      </w:pPr>
    </w:p>
    <w:p w14:paraId="5958A963" w14:textId="77777777" w:rsidR="0086117C" w:rsidRPr="0077708A" w:rsidRDefault="0086117C" w:rsidP="00847514">
      <w:pPr>
        <w:numPr>
          <w:ilvl w:val="0"/>
          <w:numId w:val="172"/>
        </w:numPr>
        <w:rPr>
          <w:rFonts w:cs="Arial"/>
          <w:szCs w:val="22"/>
        </w:rPr>
      </w:pPr>
      <w:r w:rsidRPr="0077708A">
        <w:rPr>
          <w:rFonts w:cs="Arial"/>
          <w:szCs w:val="22"/>
        </w:rPr>
        <w:t>The module shall consist of a single chassis, manual/automatic bypass switch, 15 amp resettable breaker and cable connectors to interface to the input and output of the UPC</w:t>
      </w:r>
      <w:r>
        <w:rPr>
          <w:rFonts w:cs="Arial"/>
          <w:szCs w:val="22"/>
        </w:rPr>
        <w:t>.</w:t>
      </w:r>
    </w:p>
    <w:p w14:paraId="39670EA9" w14:textId="77777777" w:rsidR="0086117C" w:rsidRPr="0077708A" w:rsidRDefault="0086117C" w:rsidP="0086117C">
      <w:pPr>
        <w:rPr>
          <w:rFonts w:cs="Arial"/>
          <w:szCs w:val="22"/>
        </w:rPr>
      </w:pPr>
    </w:p>
    <w:p w14:paraId="41AA3F1D" w14:textId="77777777" w:rsidR="0086117C" w:rsidRDefault="0086117C" w:rsidP="00847514">
      <w:pPr>
        <w:numPr>
          <w:ilvl w:val="0"/>
          <w:numId w:val="172"/>
        </w:numPr>
        <w:rPr>
          <w:rFonts w:cs="Arial"/>
          <w:szCs w:val="22"/>
        </w:rPr>
      </w:pPr>
      <w:r w:rsidRPr="0077708A">
        <w:rPr>
          <w:rFonts w:cs="Arial"/>
          <w:szCs w:val="22"/>
        </w:rPr>
        <w:t xml:space="preserve">The module shall have an “On/Off” switch.  When “On” the automatic by-pass is enabled and allows conditioned and regenerated power at the rear of the unit when the UPC is connected.  </w:t>
      </w:r>
    </w:p>
    <w:p w14:paraId="3B440D95" w14:textId="77777777" w:rsidR="0086117C" w:rsidRDefault="0086117C" w:rsidP="0086117C">
      <w:pPr>
        <w:pStyle w:val="ListParagraph"/>
        <w:rPr>
          <w:rFonts w:cs="Arial"/>
          <w:szCs w:val="22"/>
        </w:rPr>
      </w:pPr>
    </w:p>
    <w:p w14:paraId="3CC9E2FF" w14:textId="77777777" w:rsidR="0086117C" w:rsidRPr="0077708A" w:rsidRDefault="0086117C" w:rsidP="0086117C">
      <w:pPr>
        <w:ind w:left="720"/>
        <w:rPr>
          <w:rFonts w:cs="Arial"/>
          <w:szCs w:val="22"/>
        </w:rPr>
      </w:pPr>
      <w:r w:rsidRPr="0077708A">
        <w:rPr>
          <w:rFonts w:cs="Arial"/>
          <w:szCs w:val="22"/>
        </w:rPr>
        <w:t>When the switch is “Off” or when the UPC is not installed or if the UPC power switch is “Off”, the utility power shall be routed through the Power Bypass Switch Module to the terminal block OUT and on to the cabinet load, thus allowing the UPC equipment to be removed</w:t>
      </w:r>
      <w:r>
        <w:rPr>
          <w:rFonts w:cs="Arial"/>
          <w:szCs w:val="22"/>
        </w:rPr>
        <w:t>.</w:t>
      </w:r>
      <w:r w:rsidRPr="0077708A">
        <w:rPr>
          <w:rFonts w:cs="Arial"/>
          <w:szCs w:val="22"/>
        </w:rPr>
        <w:t xml:space="preserve"> </w:t>
      </w:r>
    </w:p>
    <w:p w14:paraId="2816309F" w14:textId="77777777" w:rsidR="0086117C" w:rsidRPr="0077708A" w:rsidRDefault="0086117C" w:rsidP="0086117C">
      <w:pPr>
        <w:rPr>
          <w:rFonts w:cs="Arial"/>
          <w:szCs w:val="22"/>
        </w:rPr>
      </w:pPr>
    </w:p>
    <w:p w14:paraId="76541162" w14:textId="77777777" w:rsidR="0086117C" w:rsidRPr="0077708A" w:rsidRDefault="0086117C" w:rsidP="00847514">
      <w:pPr>
        <w:numPr>
          <w:ilvl w:val="0"/>
          <w:numId w:val="172"/>
        </w:numPr>
        <w:rPr>
          <w:rFonts w:cs="Arial"/>
          <w:szCs w:val="22"/>
        </w:rPr>
      </w:pPr>
      <w:r w:rsidRPr="0077708A">
        <w:rPr>
          <w:rFonts w:cs="Arial"/>
          <w:szCs w:val="22"/>
        </w:rPr>
        <w:t>Terminal block type connectors shall be provided for connecting the utility power input (hot/neutral/ground) and the output (hot/neutral/ground) to the loads. Pluggable AC Type Input/output connectors shall also be provided for connection to the UPC and for the generator /auxiliary power inputs</w:t>
      </w:r>
      <w:r>
        <w:rPr>
          <w:rFonts w:cs="Arial"/>
          <w:szCs w:val="22"/>
        </w:rPr>
        <w:t>.</w:t>
      </w:r>
    </w:p>
    <w:p w14:paraId="122BE3B3" w14:textId="77777777" w:rsidR="0086117C" w:rsidRPr="0077708A" w:rsidRDefault="0086117C" w:rsidP="0086117C">
      <w:pPr>
        <w:rPr>
          <w:rFonts w:cs="Arial"/>
          <w:szCs w:val="22"/>
        </w:rPr>
      </w:pPr>
    </w:p>
    <w:p w14:paraId="38CB10AF" w14:textId="77777777" w:rsidR="0086117C" w:rsidRPr="0077708A" w:rsidRDefault="0086117C" w:rsidP="00847514">
      <w:pPr>
        <w:numPr>
          <w:ilvl w:val="0"/>
          <w:numId w:val="172"/>
        </w:numPr>
        <w:rPr>
          <w:rFonts w:cs="Arial"/>
          <w:szCs w:val="22"/>
        </w:rPr>
      </w:pPr>
      <w:r w:rsidRPr="0077708A">
        <w:rPr>
          <w:rFonts w:cs="Arial"/>
          <w:szCs w:val="22"/>
        </w:rPr>
        <w:t xml:space="preserve">The auxiliary power source connection can be connected or disconnected to the Power Bypass Switch Module without the use of any tools. Disconnecting the auxiliary power source from the module does not shut down or affect the full operation of the UPC.  </w:t>
      </w:r>
    </w:p>
    <w:p w14:paraId="614BEE6D" w14:textId="77777777" w:rsidR="0086117C" w:rsidRPr="0077708A" w:rsidRDefault="0086117C" w:rsidP="0086117C"/>
    <w:p w14:paraId="3906B82B" w14:textId="77777777" w:rsidR="0086117C" w:rsidRPr="0077708A" w:rsidRDefault="0086117C" w:rsidP="0086117C">
      <w:pPr>
        <w:pStyle w:val="Heading3"/>
      </w:pPr>
      <w:bookmarkStart w:id="606" w:name="_Toc429127697"/>
      <w:bookmarkStart w:id="607" w:name="_Toc494897560"/>
      <w:bookmarkStart w:id="608" w:name="_Toc10463364"/>
      <w:r w:rsidRPr="0077708A">
        <w:t>Auxiliary Power Outlet/Enclosure</w:t>
      </w:r>
      <w:bookmarkEnd w:id="606"/>
      <w:bookmarkEnd w:id="607"/>
      <w:bookmarkEnd w:id="608"/>
    </w:p>
    <w:p w14:paraId="51D42B07" w14:textId="77777777" w:rsidR="0086117C" w:rsidRPr="0077708A" w:rsidRDefault="0086117C" w:rsidP="0086117C">
      <w:pPr>
        <w:rPr>
          <w:b/>
          <w:u w:val="single"/>
        </w:rPr>
      </w:pPr>
    </w:p>
    <w:p w14:paraId="53838A7A" w14:textId="77777777" w:rsidR="0086117C" w:rsidRPr="0077708A" w:rsidRDefault="0086117C" w:rsidP="00847514">
      <w:pPr>
        <w:numPr>
          <w:ilvl w:val="0"/>
          <w:numId w:val="53"/>
        </w:numPr>
        <w:rPr>
          <w:rFonts w:cs="Arial"/>
          <w:szCs w:val="22"/>
        </w:rPr>
      </w:pPr>
      <w:r w:rsidRPr="0077708A">
        <w:rPr>
          <w:rFonts w:cs="Arial"/>
          <w:szCs w:val="22"/>
        </w:rPr>
        <w:t>The Auxiliary Power Outlet Enclosure shall be NEMA 3R rated and shall be constructed from 0.125 inch 5052-H32 aluminum alloy with a hinged door that is capable of being locked in the closed position</w:t>
      </w:r>
      <w:r>
        <w:rPr>
          <w:rFonts w:cs="Arial"/>
          <w:szCs w:val="22"/>
        </w:rPr>
        <w:t>.</w:t>
      </w:r>
      <w:r w:rsidRPr="0077708A">
        <w:rPr>
          <w:rFonts w:cs="Arial"/>
          <w:szCs w:val="22"/>
        </w:rPr>
        <w:t xml:space="preserve">  </w:t>
      </w:r>
    </w:p>
    <w:p w14:paraId="7864497A" w14:textId="77777777" w:rsidR="0086117C" w:rsidRPr="0077708A" w:rsidRDefault="0086117C" w:rsidP="0086117C">
      <w:pPr>
        <w:ind w:left="720"/>
        <w:rPr>
          <w:rFonts w:cs="Arial"/>
          <w:szCs w:val="22"/>
        </w:rPr>
      </w:pPr>
    </w:p>
    <w:p w14:paraId="3A63C163" w14:textId="77777777" w:rsidR="0086117C" w:rsidRPr="0077708A" w:rsidRDefault="0086117C" w:rsidP="00847514">
      <w:pPr>
        <w:numPr>
          <w:ilvl w:val="0"/>
          <w:numId w:val="53"/>
        </w:numPr>
        <w:rPr>
          <w:rFonts w:cs="Arial"/>
          <w:szCs w:val="22"/>
        </w:rPr>
      </w:pPr>
      <w:r w:rsidRPr="0077708A">
        <w:rPr>
          <w:rFonts w:cs="Arial"/>
          <w:szCs w:val="22"/>
        </w:rPr>
        <w:t>A NEMA L5-30P flange mount 2W, 3P 30Amp 125VAC twist lock male inlet shall be factory installed in the enclosure and properly wired to the UPC Equipment.   When an auxiliary power source such as the generator source connector is connected to the male inlet in the power outlet enclosure, no power shall be transferred to the traffic control cabinet until the manual switch is activated by the traffic signal maintenance</w:t>
      </w:r>
      <w:r>
        <w:rPr>
          <w:rFonts w:cs="Arial"/>
          <w:szCs w:val="22"/>
        </w:rPr>
        <w:t xml:space="preserve"> technician.</w:t>
      </w:r>
    </w:p>
    <w:p w14:paraId="1FFEB461" w14:textId="77777777" w:rsidR="0086117C" w:rsidRPr="0077708A" w:rsidRDefault="0086117C" w:rsidP="0086117C">
      <w:pPr>
        <w:rPr>
          <w:rFonts w:cs="Arial"/>
          <w:szCs w:val="22"/>
        </w:rPr>
      </w:pPr>
    </w:p>
    <w:p w14:paraId="095AB6AC" w14:textId="77777777" w:rsidR="0086117C" w:rsidRPr="0077708A" w:rsidRDefault="0086117C" w:rsidP="00847514">
      <w:pPr>
        <w:numPr>
          <w:ilvl w:val="0"/>
          <w:numId w:val="53"/>
        </w:numPr>
        <w:rPr>
          <w:rFonts w:cs="Arial"/>
          <w:szCs w:val="22"/>
        </w:rPr>
      </w:pPr>
      <w:r w:rsidRPr="0077708A">
        <w:rPr>
          <w:rFonts w:cs="Arial"/>
          <w:szCs w:val="22"/>
        </w:rPr>
        <w:t>The enclosure shall be mounted on the top right side of the existing cabinet and shall come with all necessary mounting hardware including a neoprene gasket and a full mounting template</w:t>
      </w:r>
      <w:r>
        <w:rPr>
          <w:rFonts w:cs="Arial"/>
          <w:szCs w:val="22"/>
        </w:rPr>
        <w:t>.</w:t>
      </w:r>
      <w:r w:rsidRPr="0077708A">
        <w:rPr>
          <w:rFonts w:cs="Arial"/>
          <w:szCs w:val="22"/>
        </w:rPr>
        <w:t xml:space="preserve"> </w:t>
      </w:r>
    </w:p>
    <w:p w14:paraId="781E9842" w14:textId="77777777" w:rsidR="0086117C" w:rsidRPr="0077708A" w:rsidRDefault="0086117C" w:rsidP="0086117C">
      <w:pPr>
        <w:rPr>
          <w:rFonts w:cs="Arial"/>
          <w:szCs w:val="22"/>
        </w:rPr>
      </w:pPr>
    </w:p>
    <w:p w14:paraId="48C40986" w14:textId="77777777" w:rsidR="0086117C" w:rsidRPr="0077708A" w:rsidRDefault="0086117C" w:rsidP="00847514">
      <w:pPr>
        <w:numPr>
          <w:ilvl w:val="0"/>
          <w:numId w:val="53"/>
        </w:numPr>
        <w:rPr>
          <w:rFonts w:cs="Arial"/>
          <w:szCs w:val="22"/>
        </w:rPr>
      </w:pPr>
      <w:r w:rsidRPr="0077708A">
        <w:rPr>
          <w:rFonts w:cs="Arial"/>
          <w:szCs w:val="22"/>
        </w:rPr>
        <w:t>The enclosure lock shall be keyed to that of a conventional police door key as noted in N.J. Specification Number EB-TSC-ITB-8 Dated: July 1, 2001. Two (2) keys shall be provided per each assembly</w:t>
      </w:r>
      <w:r>
        <w:rPr>
          <w:rFonts w:cs="Arial"/>
          <w:szCs w:val="22"/>
        </w:rPr>
        <w:t>.</w:t>
      </w:r>
    </w:p>
    <w:p w14:paraId="23AE22BD" w14:textId="77777777" w:rsidR="0086117C" w:rsidRPr="0077708A" w:rsidRDefault="0086117C" w:rsidP="0086117C">
      <w:pPr>
        <w:rPr>
          <w:rFonts w:cs="Arial"/>
          <w:szCs w:val="22"/>
        </w:rPr>
      </w:pPr>
    </w:p>
    <w:p w14:paraId="6A7763F4" w14:textId="77777777" w:rsidR="0086117C" w:rsidRPr="0077708A" w:rsidRDefault="0086117C" w:rsidP="00847514">
      <w:pPr>
        <w:numPr>
          <w:ilvl w:val="0"/>
          <w:numId w:val="53"/>
        </w:numPr>
        <w:rPr>
          <w:rFonts w:cs="Arial"/>
          <w:szCs w:val="22"/>
        </w:rPr>
      </w:pPr>
      <w:r w:rsidRPr="0077708A">
        <w:rPr>
          <w:rFonts w:cs="Arial"/>
          <w:szCs w:val="22"/>
        </w:rPr>
        <w:lastRenderedPageBreak/>
        <w:t xml:space="preserve">The door, when in the closed position, shall not protrude more than 2 inches from the sidewall of the traffic control cabinet. </w:t>
      </w:r>
    </w:p>
    <w:p w14:paraId="014289CC" w14:textId="77777777" w:rsidR="0086117C" w:rsidRPr="0077708A" w:rsidRDefault="0086117C" w:rsidP="0086117C"/>
    <w:p w14:paraId="70ACF7C7" w14:textId="77777777" w:rsidR="0086117C" w:rsidRPr="0077708A" w:rsidRDefault="0086117C" w:rsidP="0086117C">
      <w:pPr>
        <w:pStyle w:val="Heading3"/>
      </w:pPr>
      <w:bookmarkStart w:id="609" w:name="_Toc429127698"/>
      <w:bookmarkStart w:id="610" w:name="_Toc494897561"/>
      <w:bookmarkStart w:id="611" w:name="_Toc10463365"/>
      <w:r w:rsidRPr="0077708A">
        <w:t>LED Panel Mounted Indicator Light</w:t>
      </w:r>
      <w:bookmarkEnd w:id="609"/>
      <w:bookmarkEnd w:id="610"/>
      <w:bookmarkEnd w:id="611"/>
    </w:p>
    <w:p w14:paraId="36AA6EA0" w14:textId="77777777" w:rsidR="0086117C" w:rsidRPr="0077708A" w:rsidRDefault="0086117C" w:rsidP="0086117C">
      <w:pPr>
        <w:rPr>
          <w:b/>
          <w:u w:val="single"/>
        </w:rPr>
      </w:pPr>
    </w:p>
    <w:p w14:paraId="4362D3B4" w14:textId="77777777" w:rsidR="0086117C" w:rsidRPr="0077708A" w:rsidRDefault="0086117C" w:rsidP="0086117C">
      <w:pPr>
        <w:rPr>
          <w:rFonts w:cs="Arial"/>
          <w:szCs w:val="22"/>
        </w:rPr>
      </w:pPr>
      <w:r w:rsidRPr="0077708A">
        <w:rPr>
          <w:rFonts w:cs="Arial"/>
          <w:szCs w:val="22"/>
        </w:rPr>
        <w:t xml:space="preserve">The LED panel mounted indicator light shall be rated for outdoor use/NEMA 4x IP66 rated for use in areas with dust, rain, and sunlight. It shall be UL listed and be rated for 100,000 plus hours.  The housing material shall be nickel plated brass. The flat outer lens shall be polycarbonate 94-VO rated. The outer lens shall be clear to prevent phantom light effect. The LED Indicator color shall be green and shall viewable in daylight with uniform illumination. The device shall be vandal proof when installed and should mount in the exterior of the traffic cabinet in a 1” mounting hole. The operating temperature shall be -30C to +85C. The device shall be rated for 125 VAC 9.5ma and have a typical intensity rating of 1500 </w:t>
      </w:r>
      <w:r>
        <w:rPr>
          <w:rFonts w:cs="Arial"/>
          <w:szCs w:val="22"/>
        </w:rPr>
        <w:t>full load amps (</w:t>
      </w:r>
      <w:r w:rsidRPr="0077708A">
        <w:rPr>
          <w:rFonts w:cs="Arial"/>
          <w:szCs w:val="22"/>
        </w:rPr>
        <w:t>fl</w:t>
      </w:r>
      <w:r>
        <w:rPr>
          <w:rFonts w:cs="Arial"/>
          <w:szCs w:val="22"/>
        </w:rPr>
        <w:t>.)</w:t>
      </w:r>
      <w:r w:rsidRPr="0077708A">
        <w:rPr>
          <w:rFonts w:cs="Arial"/>
          <w:szCs w:val="22"/>
        </w:rPr>
        <w:t>. The indicator shall have two (2) screw terminals at the rear of the device. It shall be wired and illuminate at all times when utility power is active in the cabinet. The device shall be mounted in the traffic control cabinet at the location shown on right side of the cabinet in the vicinity of the Auxiliary Power Outlet Enclosure.</w:t>
      </w:r>
    </w:p>
    <w:p w14:paraId="41608997" w14:textId="77777777" w:rsidR="0086117C" w:rsidRPr="0077708A" w:rsidRDefault="0086117C" w:rsidP="0086117C"/>
    <w:p w14:paraId="2F8B4098" w14:textId="77777777" w:rsidR="0086117C" w:rsidRPr="0077708A" w:rsidRDefault="0086117C" w:rsidP="0086117C">
      <w:pPr>
        <w:pStyle w:val="Heading3"/>
      </w:pPr>
      <w:bookmarkStart w:id="612" w:name="_Toc429127699"/>
      <w:bookmarkStart w:id="613" w:name="_Toc494897562"/>
      <w:bookmarkStart w:id="614" w:name="_Toc10463366"/>
      <w:r w:rsidRPr="0077708A">
        <w:t>Auxiliary Power Cord Assembly</w:t>
      </w:r>
      <w:bookmarkEnd w:id="612"/>
      <w:bookmarkEnd w:id="613"/>
      <w:bookmarkEnd w:id="614"/>
    </w:p>
    <w:p w14:paraId="0C39DFCA" w14:textId="77777777" w:rsidR="0086117C" w:rsidRPr="0077708A" w:rsidRDefault="0086117C" w:rsidP="0086117C">
      <w:pPr>
        <w:rPr>
          <w:b/>
          <w:u w:val="single"/>
        </w:rPr>
      </w:pPr>
    </w:p>
    <w:p w14:paraId="234AF052" w14:textId="77777777" w:rsidR="0086117C" w:rsidRPr="0077708A" w:rsidRDefault="0086117C" w:rsidP="00847514">
      <w:pPr>
        <w:numPr>
          <w:ilvl w:val="0"/>
          <w:numId w:val="54"/>
        </w:numPr>
        <w:rPr>
          <w:rFonts w:cs="Arial"/>
          <w:szCs w:val="22"/>
        </w:rPr>
      </w:pPr>
      <w:r w:rsidRPr="0077708A">
        <w:rPr>
          <w:rFonts w:cs="Arial"/>
          <w:szCs w:val="22"/>
        </w:rPr>
        <w:t>The auxiliary (generator) power cord assembly shall be an oil resistant SJTOW 10 AWG power cord fifteen (15) feet in length. One (1) complete factory-wired assembly shall be provided with each traffic control cabinet.  It shall be stored in the cabinet or the base of the cabinet or as otherwise directed by the engineer.</w:t>
      </w:r>
    </w:p>
    <w:p w14:paraId="0CF24C83" w14:textId="77777777" w:rsidR="0086117C" w:rsidRPr="0077708A" w:rsidRDefault="0086117C" w:rsidP="0086117C">
      <w:pPr>
        <w:rPr>
          <w:rFonts w:cs="Arial"/>
          <w:szCs w:val="22"/>
        </w:rPr>
      </w:pPr>
    </w:p>
    <w:p w14:paraId="466E0572" w14:textId="77777777" w:rsidR="0086117C" w:rsidRPr="0077708A" w:rsidRDefault="0086117C" w:rsidP="00847514">
      <w:pPr>
        <w:numPr>
          <w:ilvl w:val="0"/>
          <w:numId w:val="54"/>
        </w:numPr>
        <w:rPr>
          <w:rFonts w:cs="Arial"/>
          <w:szCs w:val="22"/>
        </w:rPr>
      </w:pPr>
      <w:r w:rsidRPr="0077708A">
        <w:rPr>
          <w:rFonts w:cs="Arial"/>
          <w:szCs w:val="22"/>
        </w:rPr>
        <w:t>One end of the cord shall be factory wired with a NEMA L5-30R, 30Amp, 125 VAC 2W, 3P female twist lock connector and the other end of the cord shall be factory wired with a L5-30P, 30Amp, 125 VAC 2W, 3P twist lock male plug.</w:t>
      </w:r>
    </w:p>
    <w:p w14:paraId="05D3C7AD" w14:textId="77777777" w:rsidR="0086117C" w:rsidRPr="0077708A" w:rsidRDefault="0086117C" w:rsidP="0086117C"/>
    <w:p w14:paraId="289FE27C" w14:textId="77777777" w:rsidR="0086117C" w:rsidRPr="0077708A" w:rsidRDefault="0086117C" w:rsidP="0086117C">
      <w:pPr>
        <w:pStyle w:val="Heading3"/>
      </w:pPr>
      <w:bookmarkStart w:id="615" w:name="_Toc429127700"/>
      <w:bookmarkStart w:id="616" w:name="_Toc494897563"/>
      <w:bookmarkStart w:id="617" w:name="_Toc10463367"/>
      <w:r w:rsidRPr="00F712D7">
        <w:t>Security Attachment Device</w:t>
      </w:r>
      <w:bookmarkEnd w:id="615"/>
      <w:bookmarkEnd w:id="616"/>
      <w:bookmarkEnd w:id="617"/>
    </w:p>
    <w:p w14:paraId="18C07016" w14:textId="77777777" w:rsidR="0086117C" w:rsidRPr="0077708A" w:rsidRDefault="0086117C" w:rsidP="0086117C">
      <w:pPr>
        <w:rPr>
          <w:b/>
          <w:u w:val="single"/>
        </w:rPr>
      </w:pPr>
    </w:p>
    <w:p w14:paraId="2998C8F2" w14:textId="77777777" w:rsidR="0086117C" w:rsidRPr="0077708A" w:rsidRDefault="0086117C" w:rsidP="0086117C">
      <w:pPr>
        <w:rPr>
          <w:rFonts w:cs="Arial"/>
          <w:szCs w:val="22"/>
        </w:rPr>
      </w:pPr>
      <w:r w:rsidRPr="0077708A">
        <w:rPr>
          <w:rFonts w:cs="Arial"/>
          <w:szCs w:val="22"/>
        </w:rPr>
        <w:t xml:space="preserve">One “U” shaped plated steel security bolt and all associated mounting hardware shall be provided.  The “U” bolt opening shall be capable of accommodating a 5/16 inch chain thru once it is secured to the bottom of the traffic control cabinet. The mounting location of the device shall be shown on.  The purpose of this item is to supply a method of attaching a chain or similar device to the portable generator or auxiliary power source and secure it to the traffic control cabinet. </w:t>
      </w:r>
    </w:p>
    <w:p w14:paraId="6561B44B" w14:textId="77777777" w:rsidR="0086117C" w:rsidRPr="0077708A" w:rsidRDefault="0086117C" w:rsidP="0086117C"/>
    <w:p w14:paraId="704E8CEA" w14:textId="77777777" w:rsidR="0086117C" w:rsidRDefault="0086117C" w:rsidP="0086117C">
      <w:pPr>
        <w:pStyle w:val="Heading2"/>
      </w:pPr>
      <w:bookmarkStart w:id="618" w:name="_Toc429127702"/>
      <w:bookmarkStart w:id="619" w:name="_Toc494897564"/>
      <w:bookmarkStart w:id="620" w:name="_Toc10463368"/>
      <w:r w:rsidRPr="0077708A">
        <w:t>Specification for Eight Phase Closed Loop Controller Assembly Generator Ready</w:t>
      </w:r>
      <w:bookmarkEnd w:id="618"/>
      <w:bookmarkEnd w:id="619"/>
      <w:bookmarkEnd w:id="620"/>
    </w:p>
    <w:p w14:paraId="1080EDE3" w14:textId="77777777" w:rsidR="0086117C" w:rsidRPr="006C40F0" w:rsidRDefault="0086117C" w:rsidP="006B7DF1">
      <w:pPr>
        <w:rPr>
          <w:rFonts w:cs="Arial"/>
        </w:rPr>
      </w:pPr>
      <w:r w:rsidRPr="006C40F0">
        <w:rPr>
          <w:rFonts w:cs="Arial"/>
        </w:rPr>
        <w:t xml:space="preserve">(Price Line </w:t>
      </w:r>
      <w:r w:rsidR="00CD6FBE">
        <w:rPr>
          <w:rFonts w:cs="Arial"/>
        </w:rPr>
        <w:t>70</w:t>
      </w:r>
      <w:r w:rsidRPr="006C40F0">
        <w:rPr>
          <w:rFonts w:cs="Arial"/>
        </w:rPr>
        <w:t>)</w:t>
      </w:r>
    </w:p>
    <w:p w14:paraId="3D32E120" w14:textId="77777777" w:rsidR="0086117C" w:rsidRDefault="0086117C" w:rsidP="00A913B4">
      <w:pPr>
        <w:pStyle w:val="Heading2"/>
        <w:numPr>
          <w:ilvl w:val="0"/>
          <w:numId w:val="0"/>
        </w:numPr>
        <w:ind w:left="576" w:hanging="576"/>
        <w:rPr>
          <w:szCs w:val="28"/>
        </w:rPr>
      </w:pPr>
    </w:p>
    <w:p w14:paraId="63F36349" w14:textId="77777777" w:rsidR="0086117C" w:rsidRPr="00EE4ACA" w:rsidRDefault="0086117C" w:rsidP="0086117C">
      <w:pPr>
        <w:rPr>
          <w:rFonts w:cs="Arial"/>
          <w:szCs w:val="22"/>
        </w:rPr>
      </w:pPr>
      <w:r>
        <w:rPr>
          <w:rFonts w:cs="Arial"/>
          <w:szCs w:val="22"/>
        </w:rPr>
        <w:t xml:space="preserve">The controller assembly shall conform to </w:t>
      </w:r>
      <w:r w:rsidRPr="00EE4ACA">
        <w:rPr>
          <w:rFonts w:cs="Arial"/>
          <w:szCs w:val="22"/>
        </w:rPr>
        <w:t>N.J. Specification Number BME-8CL-GR Dated: A</w:t>
      </w:r>
      <w:r w:rsidR="00DF2285">
        <w:rPr>
          <w:rFonts w:cs="Arial"/>
          <w:szCs w:val="22"/>
        </w:rPr>
        <w:t>ugust</w:t>
      </w:r>
      <w:r w:rsidRPr="00EE4ACA">
        <w:rPr>
          <w:rFonts w:cs="Arial"/>
          <w:szCs w:val="22"/>
        </w:rPr>
        <w:t xml:space="preserve"> 25, 2015</w:t>
      </w:r>
      <w:r w:rsidR="00DF2285">
        <w:rPr>
          <w:rFonts w:cs="Arial"/>
          <w:szCs w:val="22"/>
        </w:rPr>
        <w:t xml:space="preserve"> </w:t>
      </w:r>
      <w:r>
        <w:rPr>
          <w:rFonts w:cs="Arial"/>
          <w:szCs w:val="22"/>
        </w:rPr>
        <w:t>(see below).</w:t>
      </w:r>
    </w:p>
    <w:p w14:paraId="0B34DF7C" w14:textId="77777777" w:rsidR="0086117C" w:rsidRDefault="0086117C" w:rsidP="0086117C"/>
    <w:p w14:paraId="066E441C" w14:textId="77777777" w:rsidR="0086117C" w:rsidRPr="0077708A" w:rsidRDefault="0086117C" w:rsidP="0086117C">
      <w:pPr>
        <w:pStyle w:val="Heading3"/>
      </w:pPr>
      <w:bookmarkStart w:id="621" w:name="_Toc429127703"/>
      <w:bookmarkStart w:id="622" w:name="_Toc494897565"/>
      <w:bookmarkStart w:id="623" w:name="_Toc10463369"/>
      <w:r w:rsidRPr="0077708A">
        <w:t>Standard Equipment</w:t>
      </w:r>
      <w:bookmarkEnd w:id="621"/>
      <w:bookmarkEnd w:id="622"/>
      <w:bookmarkEnd w:id="623"/>
    </w:p>
    <w:p w14:paraId="4F379227" w14:textId="77777777" w:rsidR="0086117C" w:rsidRPr="0077708A" w:rsidRDefault="0086117C" w:rsidP="0086117C">
      <w:pPr>
        <w:rPr>
          <w:b/>
          <w:u w:val="single"/>
        </w:rPr>
      </w:pPr>
    </w:p>
    <w:p w14:paraId="21EED3E9" w14:textId="77777777" w:rsidR="0086117C" w:rsidRPr="0077708A" w:rsidRDefault="0086117C" w:rsidP="00847514">
      <w:pPr>
        <w:numPr>
          <w:ilvl w:val="0"/>
          <w:numId w:val="173"/>
        </w:numPr>
        <w:autoSpaceDE w:val="0"/>
        <w:autoSpaceDN w:val="0"/>
        <w:adjustRightInd w:val="0"/>
        <w:rPr>
          <w:rFonts w:cs="Arial"/>
          <w:szCs w:val="22"/>
        </w:rPr>
      </w:pPr>
      <w:r w:rsidRPr="0077708A">
        <w:rPr>
          <w:rFonts w:cs="Arial"/>
          <w:szCs w:val="22"/>
        </w:rPr>
        <w:t xml:space="preserve">The eight (8) Phase Cabinet Assembly – Generator Ready shall be comprised of the N.J. Specification Number BME-CU-8CL Dated: </w:t>
      </w:r>
      <w:r>
        <w:rPr>
          <w:rFonts w:cs="Arial"/>
          <w:szCs w:val="22"/>
        </w:rPr>
        <w:t>August 21, 2015</w:t>
      </w:r>
      <w:r w:rsidRPr="0077708A">
        <w:rPr>
          <w:rFonts w:cs="Arial"/>
          <w:szCs w:val="22"/>
        </w:rPr>
        <w:t xml:space="preserve"> noted above along with the following components (</w:t>
      </w:r>
      <w:r w:rsidRPr="0077708A">
        <w:rPr>
          <w:rFonts w:cs="Arial"/>
          <w:szCs w:val="22"/>
          <w:u w:val="single"/>
        </w:rPr>
        <w:t xml:space="preserve">see </w:t>
      </w:r>
      <w:r>
        <w:rPr>
          <w:rFonts w:cs="Arial"/>
          <w:szCs w:val="22"/>
          <w:u w:val="single"/>
        </w:rPr>
        <w:t xml:space="preserve">Section 3.16.1, </w:t>
      </w:r>
      <w:r w:rsidRPr="0077708A">
        <w:rPr>
          <w:rFonts w:cs="Arial"/>
          <w:szCs w:val="22"/>
          <w:u w:val="single"/>
        </w:rPr>
        <w:t>Sketch 1</w:t>
      </w:r>
      <w:r w:rsidRPr="0077708A">
        <w:rPr>
          <w:rFonts w:cs="Arial"/>
          <w:szCs w:val="22"/>
        </w:rPr>
        <w:t>):</w:t>
      </w:r>
    </w:p>
    <w:p w14:paraId="62446124" w14:textId="77777777" w:rsidR="0086117C" w:rsidRPr="0077708A" w:rsidRDefault="0086117C" w:rsidP="0086117C">
      <w:pPr>
        <w:autoSpaceDE w:val="0"/>
        <w:autoSpaceDN w:val="0"/>
        <w:adjustRightInd w:val="0"/>
        <w:ind w:left="720"/>
        <w:rPr>
          <w:rFonts w:cs="Arial"/>
          <w:szCs w:val="22"/>
        </w:rPr>
      </w:pPr>
    </w:p>
    <w:p w14:paraId="744F9790"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t>Uninterruptible Power Supply with Power Conditioner (UPC)</w:t>
      </w:r>
      <w:r>
        <w:rPr>
          <w:rFonts w:cs="Arial"/>
          <w:szCs w:val="22"/>
        </w:rPr>
        <w:t>.</w:t>
      </w:r>
    </w:p>
    <w:p w14:paraId="2C766853"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t>Automatic/Manual Power Bypass Switch Module</w:t>
      </w:r>
      <w:r>
        <w:rPr>
          <w:rFonts w:cs="Arial"/>
          <w:szCs w:val="22"/>
        </w:rPr>
        <w:t>.</w:t>
      </w:r>
    </w:p>
    <w:p w14:paraId="558CF91D"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t>Lockable Enclosure with male inlet for generator / aux power connections</w:t>
      </w:r>
      <w:r>
        <w:rPr>
          <w:rFonts w:cs="Arial"/>
          <w:szCs w:val="22"/>
        </w:rPr>
        <w:t>.</w:t>
      </w:r>
    </w:p>
    <w:p w14:paraId="1C3DB9E2"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t>Security U bolt and hardware</w:t>
      </w:r>
      <w:r>
        <w:rPr>
          <w:rFonts w:cs="Arial"/>
          <w:szCs w:val="22"/>
        </w:rPr>
        <w:t>.</w:t>
      </w:r>
    </w:p>
    <w:p w14:paraId="0710DF9B"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t>“Utility ON” indicator light LED</w:t>
      </w:r>
      <w:r>
        <w:rPr>
          <w:rFonts w:cs="Arial"/>
          <w:szCs w:val="22"/>
        </w:rPr>
        <w:t>.</w:t>
      </w:r>
    </w:p>
    <w:p w14:paraId="2D5F023E"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t>Auxiliary power cord assembly</w:t>
      </w:r>
      <w:r>
        <w:rPr>
          <w:rFonts w:cs="Arial"/>
          <w:szCs w:val="22"/>
        </w:rPr>
        <w:t>.</w:t>
      </w:r>
    </w:p>
    <w:p w14:paraId="30E5E28F"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lastRenderedPageBreak/>
        <w:t>18 Inch Aluminum one piece Skirt with adjustable shelves (</w:t>
      </w:r>
      <w:r w:rsidRPr="0077708A">
        <w:rPr>
          <w:rFonts w:cs="Arial"/>
          <w:szCs w:val="22"/>
          <w:u w:val="single"/>
        </w:rPr>
        <w:t xml:space="preserve">see </w:t>
      </w:r>
      <w:r>
        <w:rPr>
          <w:rFonts w:cs="Arial"/>
          <w:szCs w:val="22"/>
          <w:u w:val="single"/>
        </w:rPr>
        <w:t xml:space="preserve">Section 3.16.1, </w:t>
      </w:r>
      <w:r w:rsidRPr="0077708A">
        <w:rPr>
          <w:rFonts w:cs="Arial"/>
          <w:szCs w:val="22"/>
          <w:u w:val="single"/>
        </w:rPr>
        <w:t>Sketch 2</w:t>
      </w:r>
      <w:r w:rsidRPr="0077708A">
        <w:rPr>
          <w:rFonts w:cs="Arial"/>
          <w:szCs w:val="22"/>
        </w:rPr>
        <w:t>)</w:t>
      </w:r>
      <w:r>
        <w:rPr>
          <w:rFonts w:cs="Arial"/>
          <w:szCs w:val="22"/>
        </w:rPr>
        <w:t>.</w:t>
      </w:r>
    </w:p>
    <w:p w14:paraId="7E316036" w14:textId="77777777" w:rsidR="0086117C" w:rsidRPr="0077708A" w:rsidRDefault="0086117C" w:rsidP="00847514">
      <w:pPr>
        <w:numPr>
          <w:ilvl w:val="0"/>
          <w:numId w:val="174"/>
        </w:numPr>
        <w:spacing w:after="200" w:line="276" w:lineRule="auto"/>
        <w:contextualSpacing/>
        <w:rPr>
          <w:rFonts w:cs="Arial"/>
          <w:szCs w:val="22"/>
        </w:rPr>
      </w:pPr>
      <w:r w:rsidRPr="0077708A">
        <w:rPr>
          <w:rFonts w:cs="Arial"/>
          <w:szCs w:val="22"/>
        </w:rPr>
        <w:t>Time synchronized GPS unit</w:t>
      </w:r>
      <w:r>
        <w:rPr>
          <w:rFonts w:cs="Arial"/>
          <w:szCs w:val="22"/>
        </w:rPr>
        <w:t>.</w:t>
      </w:r>
    </w:p>
    <w:p w14:paraId="4744F6C5" w14:textId="77777777" w:rsidR="0086117C" w:rsidRDefault="0086117C" w:rsidP="0086117C">
      <w:pPr>
        <w:spacing w:after="200" w:line="276" w:lineRule="auto"/>
        <w:ind w:left="750"/>
        <w:contextualSpacing/>
        <w:rPr>
          <w:rFonts w:cs="Arial"/>
          <w:szCs w:val="22"/>
        </w:rPr>
      </w:pPr>
    </w:p>
    <w:p w14:paraId="3BBBC6D9" w14:textId="77777777" w:rsidR="0086117C" w:rsidRDefault="0086117C" w:rsidP="0086117C">
      <w:pPr>
        <w:spacing w:after="200" w:line="276" w:lineRule="auto"/>
        <w:ind w:left="750"/>
        <w:contextualSpacing/>
        <w:rPr>
          <w:rFonts w:cs="Arial"/>
          <w:szCs w:val="22"/>
        </w:rPr>
      </w:pPr>
      <w:r w:rsidRPr="00B54816">
        <w:rPr>
          <w:rFonts w:cs="Arial"/>
          <w:noProof/>
          <w:szCs w:val="22"/>
        </w:rPr>
        <w:drawing>
          <wp:inline distT="0" distB="0" distL="0" distR="0" wp14:anchorId="25DD0AF9" wp14:editId="2BFAA6E9">
            <wp:extent cx="5497195" cy="6036310"/>
            <wp:effectExtent l="0" t="0" r="825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97195" cy="6036310"/>
                    </a:xfrm>
                    <a:prstGeom prst="rect">
                      <a:avLst/>
                    </a:prstGeom>
                    <a:noFill/>
                    <a:ln>
                      <a:noFill/>
                    </a:ln>
                  </pic:spPr>
                </pic:pic>
              </a:graphicData>
            </a:graphic>
          </wp:inline>
        </w:drawing>
      </w:r>
    </w:p>
    <w:p w14:paraId="2DC84029" w14:textId="77777777" w:rsidR="0086117C" w:rsidRDefault="0086117C" w:rsidP="0086117C">
      <w:pPr>
        <w:spacing w:after="200" w:line="276" w:lineRule="auto"/>
        <w:ind w:left="750"/>
        <w:contextualSpacing/>
        <w:rPr>
          <w:rFonts w:cs="Arial"/>
          <w:szCs w:val="22"/>
        </w:rPr>
      </w:pPr>
    </w:p>
    <w:p w14:paraId="765229C0" w14:textId="77777777" w:rsidR="0086117C" w:rsidRPr="0077708A" w:rsidRDefault="0086117C" w:rsidP="0086117C">
      <w:pPr>
        <w:spacing w:after="200" w:line="276" w:lineRule="auto"/>
        <w:ind w:left="750"/>
        <w:contextualSpacing/>
        <w:rPr>
          <w:rFonts w:cs="Arial"/>
          <w:szCs w:val="22"/>
        </w:rPr>
      </w:pPr>
      <w:r w:rsidRPr="00B54816">
        <w:rPr>
          <w:rFonts w:cs="Arial"/>
          <w:noProof/>
          <w:szCs w:val="22"/>
        </w:rPr>
        <w:lastRenderedPageBreak/>
        <w:drawing>
          <wp:inline distT="0" distB="0" distL="0" distR="0" wp14:anchorId="49E1F1D1" wp14:editId="7C06A91A">
            <wp:extent cx="6117590" cy="60363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17590" cy="6036310"/>
                    </a:xfrm>
                    <a:prstGeom prst="rect">
                      <a:avLst/>
                    </a:prstGeom>
                    <a:noFill/>
                    <a:ln>
                      <a:noFill/>
                    </a:ln>
                  </pic:spPr>
                </pic:pic>
              </a:graphicData>
            </a:graphic>
          </wp:inline>
        </w:drawing>
      </w:r>
    </w:p>
    <w:p w14:paraId="4918A82E" w14:textId="77777777" w:rsidR="0086117C" w:rsidRPr="0077708A" w:rsidRDefault="0086117C" w:rsidP="00847514">
      <w:pPr>
        <w:numPr>
          <w:ilvl w:val="0"/>
          <w:numId w:val="173"/>
        </w:numPr>
        <w:spacing w:after="200" w:line="276" w:lineRule="auto"/>
        <w:contextualSpacing/>
        <w:rPr>
          <w:rFonts w:cs="Arial"/>
          <w:szCs w:val="22"/>
        </w:rPr>
      </w:pPr>
      <w:r w:rsidRPr="0077708A">
        <w:rPr>
          <w:rFonts w:cs="Arial"/>
          <w:szCs w:val="22"/>
        </w:rPr>
        <w:t>In the event of a Utility power failure the equipment shall provide the means for an auxiliary power source (Generator/Truck Inverter or similar) to be connected to the exterior of the cabinet to safely and properly condition</w:t>
      </w:r>
      <w:r w:rsidRPr="0077708A">
        <w:rPr>
          <w:rFonts w:cs="Arial"/>
          <w:strike/>
          <w:szCs w:val="22"/>
        </w:rPr>
        <w:t xml:space="preserve"> </w:t>
      </w:r>
      <w:r w:rsidRPr="0077708A">
        <w:rPr>
          <w:rFonts w:cs="Arial"/>
          <w:szCs w:val="22"/>
        </w:rPr>
        <w:t>the power to the traffic control equipment in the cabinet.  Upon the return of the Utility Power and when the Auxiliary power source is disconnected, the switch over from auxiliary to utility shall occur with no interruption to the traffic signal.</w:t>
      </w:r>
    </w:p>
    <w:p w14:paraId="51F8C93F" w14:textId="77777777" w:rsidR="0086117C" w:rsidRPr="0077708A" w:rsidRDefault="0086117C" w:rsidP="0086117C">
      <w:pPr>
        <w:ind w:left="390"/>
      </w:pPr>
    </w:p>
    <w:p w14:paraId="504D5C3D" w14:textId="77777777" w:rsidR="0086117C" w:rsidRPr="0077708A" w:rsidRDefault="0086117C" w:rsidP="0086117C">
      <w:pPr>
        <w:pStyle w:val="Heading3"/>
      </w:pPr>
      <w:bookmarkStart w:id="624" w:name="_Toc429127704"/>
      <w:bookmarkStart w:id="625" w:name="_Toc494897566"/>
      <w:bookmarkStart w:id="626" w:name="_Toc10463370"/>
      <w:r w:rsidRPr="0077708A">
        <w:t>Uninterruptible Power Supply with Power Conditioner</w:t>
      </w:r>
      <w:bookmarkEnd w:id="624"/>
      <w:bookmarkEnd w:id="625"/>
      <w:bookmarkEnd w:id="626"/>
      <w:r w:rsidRPr="0077708A">
        <w:t xml:space="preserve"> </w:t>
      </w:r>
    </w:p>
    <w:p w14:paraId="42D86EA5" w14:textId="77777777" w:rsidR="0086117C" w:rsidRPr="0077708A" w:rsidRDefault="0086117C" w:rsidP="0086117C"/>
    <w:p w14:paraId="04198BA8" w14:textId="77777777" w:rsidR="0086117C" w:rsidRPr="0077708A" w:rsidRDefault="0086117C" w:rsidP="00847514">
      <w:pPr>
        <w:numPr>
          <w:ilvl w:val="0"/>
          <w:numId w:val="55"/>
        </w:numPr>
        <w:rPr>
          <w:rFonts w:cs="Arial"/>
          <w:szCs w:val="22"/>
        </w:rPr>
      </w:pPr>
      <w:r w:rsidRPr="0077708A">
        <w:rPr>
          <w:rFonts w:cs="Arial"/>
          <w:szCs w:val="22"/>
        </w:rPr>
        <w:t>The UPC shall be able to function properly in the input voltage range of 75VAC to 155VAC and a frequency range of 40Hz to 70Hz and be able to output a stable nominal 120VAC at 60Hz without switching to battery power (when battery power is present)</w:t>
      </w:r>
      <w:r>
        <w:rPr>
          <w:rFonts w:cs="Arial"/>
          <w:szCs w:val="22"/>
        </w:rPr>
        <w:t>.</w:t>
      </w:r>
      <w:r w:rsidRPr="0077708A">
        <w:rPr>
          <w:rFonts w:cs="Arial"/>
          <w:szCs w:val="22"/>
        </w:rPr>
        <w:t xml:space="preserve"> </w:t>
      </w:r>
    </w:p>
    <w:p w14:paraId="630F6C18" w14:textId="77777777" w:rsidR="0086117C" w:rsidRPr="0077708A" w:rsidRDefault="0086117C" w:rsidP="0086117C">
      <w:pPr>
        <w:rPr>
          <w:rFonts w:cs="Arial"/>
          <w:szCs w:val="22"/>
        </w:rPr>
      </w:pPr>
    </w:p>
    <w:p w14:paraId="61B2BA2C" w14:textId="77777777" w:rsidR="0086117C" w:rsidRPr="0077708A" w:rsidRDefault="0086117C" w:rsidP="00847514">
      <w:pPr>
        <w:numPr>
          <w:ilvl w:val="0"/>
          <w:numId w:val="55"/>
        </w:numPr>
        <w:rPr>
          <w:rFonts w:cs="Arial"/>
          <w:szCs w:val="22"/>
        </w:rPr>
      </w:pPr>
      <w:r w:rsidRPr="0077708A">
        <w:rPr>
          <w:rFonts w:cs="Arial"/>
          <w:szCs w:val="22"/>
        </w:rPr>
        <w:t>Quick disconnect connectors shall be utilized on the UPC and the power bypass switch module. The UPC shall maintain full operation when the auxiliary power input from the generator / inverter source is not connected to the auxiliary power port on the Power Bypass Switch Module</w:t>
      </w:r>
      <w:r>
        <w:rPr>
          <w:rFonts w:cs="Arial"/>
          <w:szCs w:val="22"/>
        </w:rPr>
        <w:t>.</w:t>
      </w:r>
    </w:p>
    <w:p w14:paraId="209D0194" w14:textId="77777777" w:rsidR="0086117C" w:rsidRPr="000B4A4B" w:rsidRDefault="0086117C" w:rsidP="0086117C">
      <w:pPr>
        <w:rPr>
          <w:rFonts w:cs="Arial"/>
          <w:szCs w:val="22"/>
        </w:rPr>
      </w:pPr>
    </w:p>
    <w:p w14:paraId="42524B34" w14:textId="77777777" w:rsidR="0086117C" w:rsidRPr="0077708A" w:rsidRDefault="0086117C" w:rsidP="00847514">
      <w:pPr>
        <w:numPr>
          <w:ilvl w:val="0"/>
          <w:numId w:val="55"/>
        </w:numPr>
        <w:rPr>
          <w:rFonts w:cs="Arial"/>
          <w:szCs w:val="22"/>
        </w:rPr>
      </w:pPr>
      <w:r w:rsidRPr="0077708A">
        <w:rPr>
          <w:rFonts w:cs="Arial"/>
          <w:szCs w:val="22"/>
        </w:rPr>
        <w:t>The Universal Power Conditioner shall support as a minimum an 850 watt traffic signal continuous load over the entire NEMA temperature range. The unit shall provide a minimum of 1000 watt output capacity</w:t>
      </w:r>
      <w:r>
        <w:rPr>
          <w:rFonts w:cs="Arial"/>
          <w:szCs w:val="22"/>
        </w:rPr>
        <w:t>.</w:t>
      </w:r>
    </w:p>
    <w:p w14:paraId="6A1BEBD2" w14:textId="77777777" w:rsidR="0086117C" w:rsidRPr="0077708A" w:rsidRDefault="0086117C" w:rsidP="0086117C">
      <w:pPr>
        <w:rPr>
          <w:rFonts w:cs="Arial"/>
          <w:szCs w:val="22"/>
        </w:rPr>
      </w:pPr>
    </w:p>
    <w:p w14:paraId="4C32C0A3" w14:textId="77777777" w:rsidR="0086117C" w:rsidRPr="0077708A" w:rsidRDefault="0086117C" w:rsidP="00847514">
      <w:pPr>
        <w:numPr>
          <w:ilvl w:val="0"/>
          <w:numId w:val="55"/>
        </w:numPr>
        <w:rPr>
          <w:rFonts w:cs="Arial"/>
          <w:szCs w:val="22"/>
        </w:rPr>
      </w:pPr>
      <w:r w:rsidRPr="0077708A">
        <w:rPr>
          <w:rFonts w:cs="Arial"/>
          <w:szCs w:val="22"/>
        </w:rPr>
        <w:t>The UPC module shall be able to be replaced without shutting down the traffic controller system</w:t>
      </w:r>
      <w:r>
        <w:rPr>
          <w:rFonts w:cs="Arial"/>
          <w:szCs w:val="22"/>
        </w:rPr>
        <w:t>.</w:t>
      </w:r>
    </w:p>
    <w:p w14:paraId="521515E4" w14:textId="77777777" w:rsidR="0086117C" w:rsidRPr="0077708A" w:rsidRDefault="0086117C" w:rsidP="0086117C">
      <w:pPr>
        <w:rPr>
          <w:rFonts w:cs="Arial"/>
          <w:szCs w:val="22"/>
        </w:rPr>
      </w:pPr>
    </w:p>
    <w:p w14:paraId="0DF59C28" w14:textId="77777777" w:rsidR="0086117C" w:rsidRPr="0077708A" w:rsidRDefault="0086117C" w:rsidP="00847514">
      <w:pPr>
        <w:numPr>
          <w:ilvl w:val="0"/>
          <w:numId w:val="55"/>
        </w:numPr>
        <w:rPr>
          <w:rFonts w:cs="Arial"/>
          <w:szCs w:val="22"/>
        </w:rPr>
      </w:pPr>
      <w:r w:rsidRPr="0077708A">
        <w:rPr>
          <w:rFonts w:cs="Arial"/>
          <w:szCs w:val="22"/>
        </w:rPr>
        <w:t>The UPC module shall provide protection from brownout conditions and voltage spikes coming from the input voltage. The unit shall provide 24/7 full power conditioning, filtering and surge protection</w:t>
      </w:r>
      <w:r>
        <w:rPr>
          <w:rFonts w:cs="Arial"/>
          <w:szCs w:val="22"/>
        </w:rPr>
        <w:t>.</w:t>
      </w:r>
    </w:p>
    <w:p w14:paraId="22745338" w14:textId="77777777" w:rsidR="0086117C" w:rsidRPr="0077708A" w:rsidRDefault="0086117C" w:rsidP="0086117C">
      <w:pPr>
        <w:rPr>
          <w:rFonts w:cs="Arial"/>
          <w:szCs w:val="22"/>
        </w:rPr>
      </w:pPr>
    </w:p>
    <w:p w14:paraId="63A95705" w14:textId="77777777" w:rsidR="0086117C" w:rsidRPr="0077708A" w:rsidRDefault="0086117C" w:rsidP="00847514">
      <w:pPr>
        <w:numPr>
          <w:ilvl w:val="0"/>
          <w:numId w:val="55"/>
        </w:numPr>
        <w:rPr>
          <w:rFonts w:cs="Arial"/>
          <w:szCs w:val="22"/>
        </w:rPr>
      </w:pPr>
      <w:r w:rsidRPr="0077708A">
        <w:rPr>
          <w:rFonts w:cs="Arial"/>
          <w:szCs w:val="22"/>
        </w:rPr>
        <w:t>The 12 volt batteries shall be wired in series, easily replaced and have a minimum of 40 AH while being commercially available</w:t>
      </w:r>
      <w:r>
        <w:rPr>
          <w:rFonts w:cs="Arial"/>
          <w:szCs w:val="22"/>
        </w:rPr>
        <w:t>.</w:t>
      </w:r>
    </w:p>
    <w:p w14:paraId="727C4630" w14:textId="77777777" w:rsidR="0086117C" w:rsidRPr="0077708A" w:rsidRDefault="0086117C" w:rsidP="0086117C">
      <w:pPr>
        <w:rPr>
          <w:rFonts w:cs="Arial"/>
          <w:szCs w:val="22"/>
        </w:rPr>
      </w:pPr>
    </w:p>
    <w:p w14:paraId="249D8471" w14:textId="77777777" w:rsidR="0086117C" w:rsidRPr="0077708A" w:rsidRDefault="0086117C" w:rsidP="00847514">
      <w:pPr>
        <w:numPr>
          <w:ilvl w:val="0"/>
          <w:numId w:val="55"/>
        </w:numPr>
        <w:rPr>
          <w:rFonts w:cs="Arial"/>
          <w:szCs w:val="22"/>
        </w:rPr>
      </w:pPr>
      <w:r w:rsidRPr="0077708A">
        <w:rPr>
          <w:rFonts w:cs="Arial"/>
          <w:szCs w:val="22"/>
        </w:rPr>
        <w:t>The UPC shall come with Windows based software and connection cables from the UPC to a personal computer (PC).  Event logs, alarms logs and analytical data shall be easily downloaded to a PC in a format compatible with standard spreadsheet and database programs</w:t>
      </w:r>
      <w:r>
        <w:rPr>
          <w:rFonts w:cs="Arial"/>
          <w:szCs w:val="22"/>
        </w:rPr>
        <w:t>.</w:t>
      </w:r>
    </w:p>
    <w:p w14:paraId="49EEB732" w14:textId="77777777" w:rsidR="0086117C" w:rsidRPr="0077708A" w:rsidRDefault="0086117C" w:rsidP="0086117C">
      <w:pPr>
        <w:rPr>
          <w:rFonts w:cs="Arial"/>
          <w:szCs w:val="22"/>
        </w:rPr>
      </w:pPr>
    </w:p>
    <w:p w14:paraId="65F6D254" w14:textId="77777777" w:rsidR="0086117C" w:rsidRPr="0077708A" w:rsidRDefault="0086117C" w:rsidP="00847514">
      <w:pPr>
        <w:numPr>
          <w:ilvl w:val="0"/>
          <w:numId w:val="55"/>
        </w:numPr>
        <w:rPr>
          <w:rFonts w:cs="Arial"/>
          <w:szCs w:val="22"/>
        </w:rPr>
      </w:pPr>
      <w:r w:rsidRPr="0077708A">
        <w:rPr>
          <w:rFonts w:cs="Arial"/>
          <w:szCs w:val="22"/>
        </w:rPr>
        <w:t>The UPC shall contain an internal charger to recharge batteries and shall be capable of recharging batteries from the utility or auxiliary power source.</w:t>
      </w:r>
    </w:p>
    <w:p w14:paraId="48EFC033" w14:textId="77777777" w:rsidR="0086117C" w:rsidRPr="0077708A" w:rsidRDefault="0086117C" w:rsidP="0086117C">
      <w:pPr>
        <w:ind w:left="390"/>
      </w:pPr>
    </w:p>
    <w:p w14:paraId="30AD3CA5" w14:textId="77777777" w:rsidR="0086117C" w:rsidRPr="0077708A" w:rsidRDefault="0086117C" w:rsidP="0086117C">
      <w:pPr>
        <w:pStyle w:val="Heading3"/>
      </w:pPr>
      <w:bookmarkStart w:id="627" w:name="_Toc429127705"/>
      <w:bookmarkStart w:id="628" w:name="_Toc494897567"/>
      <w:bookmarkStart w:id="629" w:name="_Toc10463371"/>
      <w:r w:rsidRPr="0077708A">
        <w:t>Automatic/Manual Power Bypass Switch Module</w:t>
      </w:r>
      <w:bookmarkEnd w:id="627"/>
      <w:bookmarkEnd w:id="628"/>
      <w:bookmarkEnd w:id="629"/>
    </w:p>
    <w:p w14:paraId="00FC50CD" w14:textId="77777777" w:rsidR="0086117C" w:rsidRPr="0077708A" w:rsidRDefault="0086117C" w:rsidP="0086117C">
      <w:pPr>
        <w:rPr>
          <w:b/>
          <w:u w:val="single"/>
        </w:rPr>
      </w:pPr>
    </w:p>
    <w:p w14:paraId="6AB46731" w14:textId="77777777" w:rsidR="0086117C" w:rsidRPr="0077708A" w:rsidRDefault="0086117C" w:rsidP="00847514">
      <w:pPr>
        <w:numPr>
          <w:ilvl w:val="0"/>
          <w:numId w:val="56"/>
        </w:numPr>
        <w:rPr>
          <w:rFonts w:cs="Arial"/>
          <w:szCs w:val="22"/>
        </w:rPr>
      </w:pPr>
      <w:r w:rsidRPr="0077708A">
        <w:rPr>
          <w:rFonts w:cs="Arial"/>
          <w:szCs w:val="22"/>
        </w:rPr>
        <w:t>The Power Bypass Switch Module shall provide easy customer interface and can operate without disturbing power to the protected load while the UPC module is being “hot swapped”</w:t>
      </w:r>
      <w:r>
        <w:rPr>
          <w:rFonts w:cs="Arial"/>
          <w:szCs w:val="22"/>
        </w:rPr>
        <w:t>.</w:t>
      </w:r>
    </w:p>
    <w:p w14:paraId="25E7AEC7" w14:textId="77777777" w:rsidR="0086117C" w:rsidRPr="0077708A" w:rsidRDefault="0086117C" w:rsidP="0086117C">
      <w:pPr>
        <w:rPr>
          <w:rFonts w:cs="Arial"/>
          <w:szCs w:val="22"/>
        </w:rPr>
      </w:pPr>
    </w:p>
    <w:p w14:paraId="4428BD6B" w14:textId="77777777" w:rsidR="0086117C" w:rsidRPr="0077708A" w:rsidRDefault="0086117C" w:rsidP="00847514">
      <w:pPr>
        <w:numPr>
          <w:ilvl w:val="0"/>
          <w:numId w:val="56"/>
        </w:numPr>
        <w:rPr>
          <w:rFonts w:cs="Arial"/>
          <w:szCs w:val="22"/>
        </w:rPr>
      </w:pPr>
      <w:r w:rsidRPr="0077708A">
        <w:rPr>
          <w:rFonts w:cs="Arial"/>
          <w:szCs w:val="22"/>
        </w:rPr>
        <w:t>The module shall be designed to connect the cabinet load to the UPC to the utility power and to provide an inlet connection for auxiliary power from a generator or vehicle inverter</w:t>
      </w:r>
      <w:r>
        <w:rPr>
          <w:rFonts w:cs="Arial"/>
          <w:szCs w:val="22"/>
        </w:rPr>
        <w:t>.</w:t>
      </w:r>
      <w:r w:rsidRPr="0077708A">
        <w:rPr>
          <w:rFonts w:cs="Arial"/>
          <w:szCs w:val="22"/>
        </w:rPr>
        <w:t xml:space="preserve">  </w:t>
      </w:r>
    </w:p>
    <w:p w14:paraId="69F78364" w14:textId="77777777" w:rsidR="0086117C" w:rsidRPr="0077708A" w:rsidRDefault="0086117C" w:rsidP="0086117C">
      <w:pPr>
        <w:rPr>
          <w:rFonts w:cs="Arial"/>
          <w:szCs w:val="22"/>
        </w:rPr>
      </w:pPr>
    </w:p>
    <w:p w14:paraId="57788525" w14:textId="77777777" w:rsidR="0086117C" w:rsidRPr="0077708A" w:rsidRDefault="0086117C" w:rsidP="00847514">
      <w:pPr>
        <w:numPr>
          <w:ilvl w:val="0"/>
          <w:numId w:val="56"/>
        </w:numPr>
        <w:rPr>
          <w:rFonts w:cs="Arial"/>
          <w:szCs w:val="22"/>
        </w:rPr>
      </w:pPr>
      <w:r w:rsidRPr="0077708A">
        <w:rPr>
          <w:rFonts w:cs="Arial"/>
          <w:szCs w:val="22"/>
        </w:rPr>
        <w:t>The module shall consist of a single chassis, manual/automatic bypass switch, 15 amp resettable breaker and cable connectors to interface to the input and output of the UPC</w:t>
      </w:r>
      <w:r>
        <w:rPr>
          <w:rFonts w:cs="Arial"/>
          <w:szCs w:val="22"/>
        </w:rPr>
        <w:t>.</w:t>
      </w:r>
    </w:p>
    <w:p w14:paraId="4598B2E9" w14:textId="77777777" w:rsidR="0086117C" w:rsidRPr="0077708A" w:rsidRDefault="0086117C" w:rsidP="0086117C">
      <w:pPr>
        <w:rPr>
          <w:rFonts w:cs="Arial"/>
          <w:szCs w:val="22"/>
        </w:rPr>
      </w:pPr>
    </w:p>
    <w:p w14:paraId="0E145FA7" w14:textId="77777777" w:rsidR="0086117C" w:rsidRPr="0077708A" w:rsidRDefault="0086117C" w:rsidP="00847514">
      <w:pPr>
        <w:numPr>
          <w:ilvl w:val="0"/>
          <w:numId w:val="56"/>
        </w:numPr>
        <w:rPr>
          <w:rFonts w:cs="Arial"/>
          <w:szCs w:val="22"/>
        </w:rPr>
      </w:pPr>
      <w:r w:rsidRPr="0077708A">
        <w:rPr>
          <w:rFonts w:cs="Arial"/>
          <w:szCs w:val="22"/>
        </w:rPr>
        <w:t>The module shall have a “On/Off” switch.  When “On” the automatic by-pass is enabled and allows conditioned and regenerated power at the rear of the unit when the UPC is connected.  When the switch is “Off” or when the UPC is not installed or if the UPC power switch is “Off”, the utility power shall be routed through the Power Bypass Switch Module to the terminal block OUT and on to the cabinet load, thus allowing the UPC equipment to be removed</w:t>
      </w:r>
      <w:r>
        <w:rPr>
          <w:rFonts w:cs="Arial"/>
          <w:szCs w:val="22"/>
        </w:rPr>
        <w:t>.</w:t>
      </w:r>
      <w:r w:rsidRPr="0077708A">
        <w:rPr>
          <w:rFonts w:cs="Arial"/>
          <w:szCs w:val="22"/>
        </w:rPr>
        <w:t xml:space="preserve"> </w:t>
      </w:r>
    </w:p>
    <w:p w14:paraId="3EA63653" w14:textId="77777777" w:rsidR="0086117C" w:rsidRPr="0077708A" w:rsidRDefault="0086117C" w:rsidP="0086117C">
      <w:pPr>
        <w:rPr>
          <w:rFonts w:cs="Arial"/>
          <w:szCs w:val="22"/>
        </w:rPr>
      </w:pPr>
    </w:p>
    <w:p w14:paraId="097EF1E3" w14:textId="77777777" w:rsidR="0086117C" w:rsidRPr="0077708A" w:rsidRDefault="0086117C" w:rsidP="00847514">
      <w:pPr>
        <w:numPr>
          <w:ilvl w:val="0"/>
          <w:numId w:val="56"/>
        </w:numPr>
        <w:rPr>
          <w:rFonts w:cs="Arial"/>
          <w:szCs w:val="22"/>
        </w:rPr>
      </w:pPr>
      <w:r w:rsidRPr="0077708A">
        <w:rPr>
          <w:rFonts w:cs="Arial"/>
          <w:szCs w:val="22"/>
        </w:rPr>
        <w:t>Terminal block type connectors shall be provided for connecting the utility power input (hot/neutral/ground) and the output (hot/neutral/ground) to the loads. Pluggable AC Type Input/output connectors shall also be provided for connection to the UPC and for the generator /auxiliary power inputs</w:t>
      </w:r>
      <w:r>
        <w:rPr>
          <w:rFonts w:cs="Arial"/>
          <w:szCs w:val="22"/>
        </w:rPr>
        <w:t>.</w:t>
      </w:r>
    </w:p>
    <w:p w14:paraId="66123BDF" w14:textId="77777777" w:rsidR="0086117C" w:rsidRPr="0077708A" w:rsidRDefault="0086117C" w:rsidP="0086117C">
      <w:pPr>
        <w:rPr>
          <w:rFonts w:cs="Arial"/>
          <w:szCs w:val="22"/>
        </w:rPr>
      </w:pPr>
    </w:p>
    <w:p w14:paraId="648FD2DF" w14:textId="77777777" w:rsidR="0086117C" w:rsidRPr="0077708A" w:rsidRDefault="0086117C" w:rsidP="00847514">
      <w:pPr>
        <w:numPr>
          <w:ilvl w:val="0"/>
          <w:numId w:val="56"/>
        </w:numPr>
        <w:rPr>
          <w:rFonts w:cs="Arial"/>
          <w:szCs w:val="22"/>
        </w:rPr>
      </w:pPr>
      <w:r w:rsidRPr="0077708A">
        <w:rPr>
          <w:rFonts w:cs="Arial"/>
          <w:szCs w:val="22"/>
        </w:rPr>
        <w:t xml:space="preserve">The auxiliary power source connection can be connected or disconnected to the Power Bypass Switch Module without the use of any tools. Disconnecting the auxiliary power source from the module does not shut down or affect the full operation of the UPC.  </w:t>
      </w:r>
    </w:p>
    <w:p w14:paraId="7C998E53" w14:textId="77777777" w:rsidR="0086117C" w:rsidRPr="0077708A" w:rsidRDefault="0086117C" w:rsidP="0086117C"/>
    <w:p w14:paraId="29F5F3C6" w14:textId="77777777" w:rsidR="0086117C" w:rsidRPr="0077708A" w:rsidRDefault="0086117C" w:rsidP="0086117C">
      <w:pPr>
        <w:pStyle w:val="Heading3"/>
      </w:pPr>
      <w:bookmarkStart w:id="630" w:name="_Toc429127706"/>
      <w:bookmarkStart w:id="631" w:name="_Toc494897568"/>
      <w:bookmarkStart w:id="632" w:name="_Toc10463372"/>
      <w:r w:rsidRPr="0077708A">
        <w:t>Auxiliary Power Outlet/Enclosure</w:t>
      </w:r>
      <w:bookmarkEnd w:id="630"/>
      <w:bookmarkEnd w:id="631"/>
      <w:bookmarkEnd w:id="632"/>
    </w:p>
    <w:p w14:paraId="5B95C2E0" w14:textId="77777777" w:rsidR="0086117C" w:rsidRPr="0077708A" w:rsidRDefault="0086117C" w:rsidP="0086117C">
      <w:pPr>
        <w:rPr>
          <w:b/>
          <w:u w:val="single"/>
        </w:rPr>
      </w:pPr>
    </w:p>
    <w:p w14:paraId="1B620450" w14:textId="77777777" w:rsidR="0086117C" w:rsidRPr="0077708A" w:rsidRDefault="0086117C" w:rsidP="00847514">
      <w:pPr>
        <w:numPr>
          <w:ilvl w:val="0"/>
          <w:numId w:val="57"/>
        </w:numPr>
        <w:rPr>
          <w:rFonts w:cs="Arial"/>
          <w:szCs w:val="22"/>
        </w:rPr>
      </w:pPr>
      <w:r w:rsidRPr="0077708A">
        <w:rPr>
          <w:rFonts w:cs="Arial"/>
          <w:szCs w:val="22"/>
        </w:rPr>
        <w:t>The Auxiliary Power Outlet Enclosure shall be NEMA 3R rated and shall be constructed from 0.125 inch 5052-H32 aluminum alloy with a hinged door that is capable of being locked in the closed position</w:t>
      </w:r>
      <w:r>
        <w:rPr>
          <w:rFonts w:cs="Arial"/>
          <w:szCs w:val="22"/>
        </w:rPr>
        <w:t>.</w:t>
      </w:r>
      <w:r w:rsidRPr="0077708A">
        <w:rPr>
          <w:rFonts w:cs="Arial"/>
          <w:szCs w:val="22"/>
        </w:rPr>
        <w:t xml:space="preserve"> </w:t>
      </w:r>
    </w:p>
    <w:p w14:paraId="1A4C2AFC" w14:textId="77777777" w:rsidR="0086117C" w:rsidRPr="0077708A" w:rsidRDefault="0086117C" w:rsidP="0086117C">
      <w:pPr>
        <w:rPr>
          <w:rFonts w:cs="Arial"/>
          <w:szCs w:val="22"/>
        </w:rPr>
      </w:pPr>
    </w:p>
    <w:p w14:paraId="7719C8AE" w14:textId="77777777" w:rsidR="0086117C" w:rsidRPr="0077708A" w:rsidRDefault="0086117C" w:rsidP="00847514">
      <w:pPr>
        <w:numPr>
          <w:ilvl w:val="0"/>
          <w:numId w:val="57"/>
        </w:numPr>
        <w:rPr>
          <w:rFonts w:cs="Arial"/>
          <w:szCs w:val="22"/>
        </w:rPr>
      </w:pPr>
      <w:r w:rsidRPr="0077708A">
        <w:rPr>
          <w:rFonts w:cs="Arial"/>
          <w:szCs w:val="22"/>
        </w:rPr>
        <w:lastRenderedPageBreak/>
        <w:t>A NEMA L5-30P flange mount 2W, 3P 30 Amp 125VAC twist lock male inlet shall be factory installed in the enclosure and properly wired to the UPC Equipment.   When an auxiliary power source such as the generator source connector is connected to the male inlet in the power outlet enclosure, no power shall be transferred to the traffic control cabinet until the manual switch is activated by the traffic signal maintenance technician</w:t>
      </w:r>
      <w:r>
        <w:rPr>
          <w:rFonts w:cs="Arial"/>
          <w:szCs w:val="22"/>
        </w:rPr>
        <w:t>.</w:t>
      </w:r>
    </w:p>
    <w:p w14:paraId="3334B1D3" w14:textId="77777777" w:rsidR="0086117C" w:rsidRPr="0077708A" w:rsidRDefault="0086117C" w:rsidP="0086117C">
      <w:pPr>
        <w:rPr>
          <w:rFonts w:cs="Arial"/>
          <w:szCs w:val="22"/>
        </w:rPr>
      </w:pPr>
    </w:p>
    <w:p w14:paraId="0796B3D0" w14:textId="77777777" w:rsidR="0086117C" w:rsidRPr="0077708A" w:rsidRDefault="0086117C" w:rsidP="00847514">
      <w:pPr>
        <w:numPr>
          <w:ilvl w:val="0"/>
          <w:numId w:val="57"/>
        </w:numPr>
        <w:rPr>
          <w:rFonts w:cs="Arial"/>
          <w:szCs w:val="22"/>
        </w:rPr>
      </w:pPr>
      <w:r w:rsidRPr="0077708A">
        <w:rPr>
          <w:rFonts w:cs="Arial"/>
          <w:szCs w:val="22"/>
        </w:rPr>
        <w:t>The enclosure shall be mounted on the top right side of the existing cabinet and shall come with all necessary mounting hardware including a neoprene gasket and a full mounting template</w:t>
      </w:r>
      <w:r>
        <w:rPr>
          <w:rFonts w:cs="Arial"/>
          <w:szCs w:val="22"/>
        </w:rPr>
        <w:t>.</w:t>
      </w:r>
    </w:p>
    <w:p w14:paraId="3B7CE2F7" w14:textId="77777777" w:rsidR="0086117C" w:rsidRPr="0077708A" w:rsidRDefault="0086117C" w:rsidP="0086117C">
      <w:pPr>
        <w:rPr>
          <w:rFonts w:cs="Arial"/>
          <w:szCs w:val="22"/>
        </w:rPr>
      </w:pPr>
    </w:p>
    <w:p w14:paraId="411C049B" w14:textId="77777777" w:rsidR="0086117C" w:rsidRPr="0077708A" w:rsidRDefault="0086117C" w:rsidP="00847514">
      <w:pPr>
        <w:numPr>
          <w:ilvl w:val="0"/>
          <w:numId w:val="57"/>
        </w:numPr>
        <w:rPr>
          <w:rFonts w:cs="Arial"/>
          <w:szCs w:val="22"/>
        </w:rPr>
      </w:pPr>
      <w:r w:rsidRPr="0077708A">
        <w:rPr>
          <w:rFonts w:cs="Arial"/>
          <w:szCs w:val="22"/>
        </w:rPr>
        <w:t>The enclosure lock shall be keyed to that of a conventional police door key as noted in N.J. Specification Number EB-TSC-ITB-8 Dated: July 1, 2001.  Two (2) keys shall be provided per each assembly</w:t>
      </w:r>
      <w:r>
        <w:rPr>
          <w:rFonts w:cs="Arial"/>
          <w:szCs w:val="22"/>
        </w:rPr>
        <w:t>.</w:t>
      </w:r>
    </w:p>
    <w:p w14:paraId="6AE99735" w14:textId="77777777" w:rsidR="0086117C" w:rsidRPr="0077708A" w:rsidRDefault="0086117C" w:rsidP="0086117C">
      <w:pPr>
        <w:rPr>
          <w:rFonts w:cs="Arial"/>
          <w:szCs w:val="22"/>
        </w:rPr>
      </w:pPr>
    </w:p>
    <w:p w14:paraId="1E5AB17C" w14:textId="77777777" w:rsidR="0086117C" w:rsidRPr="0077708A" w:rsidRDefault="0086117C" w:rsidP="00847514">
      <w:pPr>
        <w:numPr>
          <w:ilvl w:val="0"/>
          <w:numId w:val="57"/>
        </w:numPr>
        <w:rPr>
          <w:rFonts w:cs="Arial"/>
          <w:szCs w:val="22"/>
        </w:rPr>
      </w:pPr>
      <w:r w:rsidRPr="0077708A">
        <w:rPr>
          <w:rFonts w:cs="Arial"/>
          <w:szCs w:val="22"/>
        </w:rPr>
        <w:t xml:space="preserve">The door, when in the closed position, shall not protrude more than 2 inch inches from the sidewall of the traffic control cabinet. </w:t>
      </w:r>
    </w:p>
    <w:p w14:paraId="1857A4D0" w14:textId="77777777" w:rsidR="0086117C" w:rsidRPr="0077708A" w:rsidRDefault="0086117C" w:rsidP="0086117C"/>
    <w:p w14:paraId="755A6CF7" w14:textId="77777777" w:rsidR="0086117C" w:rsidRPr="0077708A" w:rsidRDefault="0086117C" w:rsidP="0086117C">
      <w:pPr>
        <w:pStyle w:val="Heading3"/>
      </w:pPr>
      <w:bookmarkStart w:id="633" w:name="_Toc429127707"/>
      <w:bookmarkStart w:id="634" w:name="_Toc494897569"/>
      <w:bookmarkStart w:id="635" w:name="_Toc10463373"/>
      <w:r w:rsidRPr="0077708A">
        <w:t>LED Panel Mounted Indicator Light</w:t>
      </w:r>
      <w:bookmarkEnd w:id="633"/>
      <w:bookmarkEnd w:id="634"/>
      <w:bookmarkEnd w:id="635"/>
    </w:p>
    <w:p w14:paraId="291342C8" w14:textId="77777777" w:rsidR="0086117C" w:rsidRPr="0077708A" w:rsidRDefault="0086117C" w:rsidP="0086117C">
      <w:pPr>
        <w:rPr>
          <w:rFonts w:cs="Arial"/>
          <w:b/>
          <w:szCs w:val="22"/>
          <w:u w:val="single"/>
        </w:rPr>
      </w:pPr>
    </w:p>
    <w:p w14:paraId="62F5C0A8" w14:textId="77777777" w:rsidR="0086117C" w:rsidRPr="0077708A" w:rsidRDefault="0086117C" w:rsidP="0086117C">
      <w:pPr>
        <w:rPr>
          <w:rFonts w:cs="Arial"/>
          <w:szCs w:val="22"/>
        </w:rPr>
      </w:pPr>
      <w:r w:rsidRPr="0077708A">
        <w:rPr>
          <w:rFonts w:cs="Arial"/>
          <w:szCs w:val="22"/>
        </w:rPr>
        <w:t>The LED panel mounted indicator light shall be rated for outdoor use/NEMA 4x IP66 rated for use in areas with dust, rain, and sunlight. It shall be UL listed and be rated for 100,000 plus hours.  The housing material shall be nickel- plated brass.  The flat outer lens shall be polycarbonate 94-VO rated. The outer lens shall be clear to prevent phantom light effect.  The LED Indicator color shall be green and shall viewable in daylight with uniform illumination.   The device shall be vandal proof when installed and should mount in the exterior of the traffic cabinet in a 1 inch mounting hole.    The operating temperature shall be -30</w:t>
      </w:r>
      <w:r w:rsidR="00726DC2">
        <w:rPr>
          <w:rFonts w:cs="Arial"/>
          <w:szCs w:val="22"/>
        </w:rPr>
        <w:t xml:space="preserve"> degrees </w:t>
      </w:r>
      <w:r w:rsidRPr="0077708A">
        <w:rPr>
          <w:rFonts w:cs="Arial"/>
          <w:szCs w:val="22"/>
        </w:rPr>
        <w:t>C to +85</w:t>
      </w:r>
      <w:r w:rsidR="00726DC2">
        <w:rPr>
          <w:rFonts w:cs="Arial"/>
          <w:szCs w:val="22"/>
        </w:rPr>
        <w:t xml:space="preserve"> degrees </w:t>
      </w:r>
      <w:r w:rsidRPr="0077708A">
        <w:rPr>
          <w:rFonts w:cs="Arial"/>
          <w:szCs w:val="22"/>
        </w:rPr>
        <w:t>C.  The device shall be rated for 125 VAC 9.5ma and have a typical intensity rating of 1500 fl. The indicator shall have two (2) screw terminals at the rear of the device.  It shall be wired and illuminate at all times when utility power is active in the cabinet.  The device shall be mounted in the traffic control cabinet at the location shown on right side of the cabinet in the vicinity of the Auxiliary Power Outlet Enclosure.</w:t>
      </w:r>
    </w:p>
    <w:p w14:paraId="08ECCA3F" w14:textId="77777777" w:rsidR="0086117C" w:rsidRPr="0077708A" w:rsidRDefault="0086117C" w:rsidP="0086117C"/>
    <w:p w14:paraId="7F1784DC" w14:textId="77777777" w:rsidR="0086117C" w:rsidRPr="0077708A" w:rsidRDefault="0086117C" w:rsidP="0086117C">
      <w:pPr>
        <w:pStyle w:val="Heading3"/>
      </w:pPr>
      <w:bookmarkStart w:id="636" w:name="_Toc429127708"/>
      <w:bookmarkStart w:id="637" w:name="_Toc494897570"/>
      <w:bookmarkStart w:id="638" w:name="_Toc10463374"/>
      <w:r w:rsidRPr="0077708A">
        <w:t>Auxiliary Power Cord Assembly</w:t>
      </w:r>
      <w:bookmarkEnd w:id="636"/>
      <w:bookmarkEnd w:id="637"/>
      <w:bookmarkEnd w:id="638"/>
    </w:p>
    <w:p w14:paraId="4450F20B" w14:textId="77777777" w:rsidR="0086117C" w:rsidRPr="0077708A" w:rsidRDefault="0086117C" w:rsidP="0086117C">
      <w:pPr>
        <w:rPr>
          <w:b/>
          <w:u w:val="single"/>
        </w:rPr>
      </w:pPr>
    </w:p>
    <w:p w14:paraId="70626F3A" w14:textId="77777777" w:rsidR="0086117C" w:rsidRPr="0077708A" w:rsidRDefault="0086117C" w:rsidP="00847514">
      <w:pPr>
        <w:numPr>
          <w:ilvl w:val="0"/>
          <w:numId w:val="58"/>
        </w:numPr>
        <w:rPr>
          <w:rFonts w:cs="Arial"/>
          <w:szCs w:val="22"/>
        </w:rPr>
      </w:pPr>
      <w:r w:rsidRPr="0077708A">
        <w:rPr>
          <w:rFonts w:cs="Arial"/>
          <w:szCs w:val="22"/>
        </w:rPr>
        <w:t>The auxiliary (generator) power cord assembly shall be an oil resistant SJTOW 10 AWG power cord fifteen feet in length.  One complete factory-wired assembly shall be provided with each traffic control cabinet.  It shall be stored in the cabinet or the base of the cabinet or as otherwise directed by the engineer</w:t>
      </w:r>
      <w:r>
        <w:rPr>
          <w:rFonts w:cs="Arial"/>
          <w:szCs w:val="22"/>
        </w:rPr>
        <w:t>.</w:t>
      </w:r>
    </w:p>
    <w:p w14:paraId="0B51FF1B" w14:textId="77777777" w:rsidR="0086117C" w:rsidRPr="0077708A" w:rsidRDefault="0086117C" w:rsidP="0086117C">
      <w:pPr>
        <w:rPr>
          <w:rFonts w:cs="Arial"/>
          <w:szCs w:val="22"/>
        </w:rPr>
      </w:pPr>
    </w:p>
    <w:p w14:paraId="63B46C2C" w14:textId="77777777" w:rsidR="0086117C" w:rsidRPr="0077708A" w:rsidRDefault="0086117C" w:rsidP="00847514">
      <w:pPr>
        <w:numPr>
          <w:ilvl w:val="0"/>
          <w:numId w:val="58"/>
        </w:numPr>
        <w:rPr>
          <w:rFonts w:cs="Arial"/>
          <w:szCs w:val="22"/>
        </w:rPr>
      </w:pPr>
      <w:r w:rsidRPr="0077708A">
        <w:rPr>
          <w:rFonts w:cs="Arial"/>
          <w:szCs w:val="22"/>
        </w:rPr>
        <w:t>One end of the cord shall be factory wired with a NEMA L5-30R, 30Amp, 125 VAC 2W, 3P female twist lock connector and the other end of the cord shall be factory wired with a L5-30P, 30Amp, 125 VAC 2W, 3P twist lock male plug.</w:t>
      </w:r>
    </w:p>
    <w:p w14:paraId="1BA6CB1F" w14:textId="77777777" w:rsidR="0086117C" w:rsidRPr="0077708A" w:rsidRDefault="0086117C" w:rsidP="0086117C"/>
    <w:p w14:paraId="68CB36C1" w14:textId="77777777" w:rsidR="0086117C" w:rsidRPr="0077708A" w:rsidRDefault="0086117C" w:rsidP="0086117C">
      <w:pPr>
        <w:pStyle w:val="Heading3"/>
      </w:pPr>
      <w:bookmarkStart w:id="639" w:name="_Toc429127709"/>
      <w:bookmarkStart w:id="640" w:name="_Toc494897571"/>
      <w:bookmarkStart w:id="641" w:name="_Toc10463375"/>
      <w:r w:rsidRPr="0077708A">
        <w:t>Security Attachment Device</w:t>
      </w:r>
      <w:bookmarkEnd w:id="639"/>
      <w:bookmarkEnd w:id="640"/>
      <w:bookmarkEnd w:id="641"/>
    </w:p>
    <w:p w14:paraId="570089CA" w14:textId="77777777" w:rsidR="0086117C" w:rsidRPr="0077708A" w:rsidRDefault="0086117C" w:rsidP="0086117C">
      <w:pPr>
        <w:rPr>
          <w:rFonts w:cs="Arial"/>
          <w:b/>
          <w:szCs w:val="22"/>
          <w:u w:val="single"/>
        </w:rPr>
      </w:pPr>
    </w:p>
    <w:p w14:paraId="4AB2F801" w14:textId="77777777" w:rsidR="0086117C" w:rsidRPr="0077708A" w:rsidRDefault="0086117C" w:rsidP="0086117C">
      <w:pPr>
        <w:rPr>
          <w:rFonts w:cs="Arial"/>
          <w:szCs w:val="22"/>
        </w:rPr>
      </w:pPr>
      <w:r w:rsidRPr="0077708A">
        <w:rPr>
          <w:rFonts w:cs="Arial"/>
          <w:szCs w:val="22"/>
        </w:rPr>
        <w:t xml:space="preserve">One “U” shaped plated steel security bolt and all associated mounting hardware shall be provided.  The “U” bolt opening shall be capable of accommodating a 5/16 inch chain thru once it is secured to the bottom of the traffic control cabinet.  The purpose of this item is to supply a method of attaching a chain or similar device to the portable generator or auxiliary power source and secure it to the traffic control cabinet. </w:t>
      </w:r>
    </w:p>
    <w:p w14:paraId="4EE10E3C" w14:textId="77777777" w:rsidR="0086117C" w:rsidRPr="00F712D7" w:rsidRDefault="0086117C" w:rsidP="0086117C">
      <w:pPr>
        <w:rPr>
          <w:rFonts w:cs="Arial"/>
          <w:szCs w:val="22"/>
        </w:rPr>
      </w:pPr>
    </w:p>
    <w:p w14:paraId="2AEC05C4" w14:textId="77777777" w:rsidR="0086117C" w:rsidRDefault="0086117C" w:rsidP="0086117C">
      <w:pPr>
        <w:pStyle w:val="Heading2"/>
      </w:pPr>
      <w:bookmarkStart w:id="642" w:name="_Toc494897572"/>
      <w:bookmarkStart w:id="643" w:name="_Toc10463376"/>
      <w:bookmarkEnd w:id="563"/>
      <w:r w:rsidRPr="00F608E9">
        <w:t>Specification for Fisheye Image Detection System</w:t>
      </w:r>
      <w:bookmarkEnd w:id="642"/>
      <w:bookmarkEnd w:id="643"/>
      <w:r>
        <w:t xml:space="preserve"> </w:t>
      </w:r>
    </w:p>
    <w:p w14:paraId="3BA5EE3F" w14:textId="77777777" w:rsidR="0086117C" w:rsidRPr="00F85936" w:rsidRDefault="0086117C" w:rsidP="002E6736">
      <w:pPr>
        <w:rPr>
          <w:rFonts w:cs="Arial"/>
        </w:rPr>
      </w:pPr>
      <w:r w:rsidRPr="00F85936">
        <w:rPr>
          <w:rFonts w:cs="Arial"/>
        </w:rPr>
        <w:t xml:space="preserve">(Price Lines </w:t>
      </w:r>
      <w:r w:rsidR="001D5BBD">
        <w:rPr>
          <w:rFonts w:cs="Arial"/>
        </w:rPr>
        <w:t>71</w:t>
      </w:r>
      <w:r w:rsidRPr="00F85936">
        <w:rPr>
          <w:rFonts w:cs="Arial"/>
        </w:rPr>
        <w:t xml:space="preserve"> &amp; </w:t>
      </w:r>
      <w:r w:rsidR="001D5BBD">
        <w:rPr>
          <w:rFonts w:cs="Arial"/>
        </w:rPr>
        <w:t>72</w:t>
      </w:r>
      <w:r w:rsidRPr="00F85936">
        <w:rPr>
          <w:rFonts w:cs="Arial"/>
        </w:rPr>
        <w:t>)</w:t>
      </w:r>
    </w:p>
    <w:p w14:paraId="67B1A9A5" w14:textId="77777777" w:rsidR="0086117C" w:rsidRPr="00AA4BBE" w:rsidRDefault="0086117C" w:rsidP="0086117C">
      <w:pPr>
        <w:autoSpaceDE w:val="0"/>
        <w:autoSpaceDN w:val="0"/>
        <w:adjustRightInd w:val="0"/>
        <w:ind w:right="108"/>
        <w:rPr>
          <w:rFonts w:cs="Arial"/>
          <w:szCs w:val="22"/>
        </w:rPr>
      </w:pPr>
    </w:p>
    <w:p w14:paraId="25C61914" w14:textId="77777777" w:rsidR="0086117C" w:rsidRPr="00AA4BBE" w:rsidRDefault="0086117C" w:rsidP="0086117C">
      <w:pPr>
        <w:autoSpaceDE w:val="0"/>
        <w:autoSpaceDN w:val="0"/>
        <w:adjustRightInd w:val="0"/>
        <w:ind w:right="108"/>
        <w:rPr>
          <w:rFonts w:cs="Arial"/>
          <w:b/>
          <w:szCs w:val="22"/>
        </w:rPr>
      </w:pPr>
      <w:r>
        <w:rPr>
          <w:rFonts w:cs="Arial"/>
          <w:szCs w:val="22"/>
        </w:rPr>
        <w:t xml:space="preserve">The image detection system shall conform to </w:t>
      </w:r>
      <w:r w:rsidRPr="00AA4BBE">
        <w:rPr>
          <w:rFonts w:cs="Arial"/>
          <w:szCs w:val="22"/>
        </w:rPr>
        <w:t>N.J. Specification No: BME-FCIDS Effective Date: August 25, 2015</w:t>
      </w:r>
      <w:r>
        <w:rPr>
          <w:rFonts w:cs="Arial"/>
          <w:szCs w:val="22"/>
        </w:rPr>
        <w:t xml:space="preserve"> (see </w:t>
      </w:r>
      <w:r w:rsidRPr="003C669C">
        <w:rPr>
          <w:rFonts w:cs="Arial"/>
          <w:szCs w:val="22"/>
        </w:rPr>
        <w:t>below</w:t>
      </w:r>
      <w:r>
        <w:rPr>
          <w:rFonts w:cs="Arial"/>
          <w:szCs w:val="22"/>
        </w:rPr>
        <w:t>).</w:t>
      </w:r>
    </w:p>
    <w:p w14:paraId="3BBCCA97" w14:textId="77777777" w:rsidR="0086117C" w:rsidRPr="00AA4BBE" w:rsidRDefault="0086117C" w:rsidP="0086117C">
      <w:pPr>
        <w:autoSpaceDE w:val="0"/>
        <w:autoSpaceDN w:val="0"/>
        <w:adjustRightInd w:val="0"/>
        <w:ind w:right="108"/>
        <w:rPr>
          <w:rFonts w:cs="Arial"/>
          <w:szCs w:val="22"/>
        </w:rPr>
      </w:pPr>
    </w:p>
    <w:p w14:paraId="54B4D0C8" w14:textId="77777777" w:rsidR="0086117C" w:rsidRPr="00AA4BBE" w:rsidRDefault="0086117C" w:rsidP="0086117C">
      <w:pPr>
        <w:autoSpaceDE w:val="0"/>
        <w:autoSpaceDN w:val="0"/>
        <w:adjustRightInd w:val="0"/>
        <w:rPr>
          <w:rFonts w:cs="Arial"/>
          <w:color w:val="000000"/>
          <w:szCs w:val="22"/>
        </w:rPr>
      </w:pPr>
      <w:r w:rsidRPr="00AA4BBE">
        <w:rPr>
          <w:rFonts w:cs="Arial"/>
          <w:color w:val="000000"/>
          <w:szCs w:val="22"/>
        </w:rPr>
        <w:lastRenderedPageBreak/>
        <w:t xml:space="preserve">The intent of the specification is to describe the minimum requirements for providing a complete </w:t>
      </w:r>
      <w:r>
        <w:rPr>
          <w:rFonts w:cs="Arial"/>
          <w:color w:val="000000"/>
          <w:szCs w:val="22"/>
        </w:rPr>
        <w:t>one (</w:t>
      </w:r>
      <w:r w:rsidRPr="00AA4BBE">
        <w:rPr>
          <w:rFonts w:cs="Arial"/>
          <w:color w:val="000000"/>
          <w:szCs w:val="22"/>
        </w:rPr>
        <w:t>1</w:t>
      </w:r>
      <w:r>
        <w:rPr>
          <w:rFonts w:cs="Arial"/>
          <w:color w:val="000000"/>
          <w:szCs w:val="22"/>
        </w:rPr>
        <w:t>)</w:t>
      </w:r>
      <w:r w:rsidRPr="00AA4BBE">
        <w:rPr>
          <w:rFonts w:cs="Arial"/>
          <w:color w:val="000000"/>
          <w:szCs w:val="22"/>
        </w:rPr>
        <w:t xml:space="preserve"> </w:t>
      </w:r>
      <w:r>
        <w:rPr>
          <w:rFonts w:cs="Arial"/>
          <w:color w:val="000000"/>
          <w:szCs w:val="22"/>
        </w:rPr>
        <w:t>c</w:t>
      </w:r>
      <w:r w:rsidRPr="00AA4BBE">
        <w:rPr>
          <w:rFonts w:cs="Arial"/>
          <w:color w:val="000000"/>
          <w:szCs w:val="22"/>
        </w:rPr>
        <w:t xml:space="preserve">amera </w:t>
      </w:r>
      <w:r>
        <w:rPr>
          <w:rFonts w:cs="Arial"/>
          <w:color w:val="000000"/>
          <w:szCs w:val="22"/>
        </w:rPr>
        <w:t xml:space="preserve">Fisheye </w:t>
      </w:r>
      <w:r w:rsidR="00755F94">
        <w:rPr>
          <w:rFonts w:cs="Arial"/>
          <w:color w:val="000000"/>
          <w:szCs w:val="22"/>
        </w:rPr>
        <w:t>Image</w:t>
      </w:r>
      <w:r w:rsidRPr="00AA4BBE">
        <w:rPr>
          <w:rFonts w:cs="Arial"/>
          <w:color w:val="000000"/>
          <w:szCs w:val="22"/>
        </w:rPr>
        <w:t xml:space="preserve"> Detection System and a complete </w:t>
      </w:r>
      <w:r>
        <w:rPr>
          <w:rFonts w:cs="Arial"/>
          <w:color w:val="000000"/>
          <w:szCs w:val="22"/>
        </w:rPr>
        <w:t>two (</w:t>
      </w:r>
      <w:r w:rsidRPr="00AA4BBE">
        <w:rPr>
          <w:rFonts w:cs="Arial"/>
          <w:color w:val="000000"/>
          <w:szCs w:val="22"/>
        </w:rPr>
        <w:t>2</w:t>
      </w:r>
      <w:r>
        <w:rPr>
          <w:rFonts w:cs="Arial"/>
          <w:color w:val="000000"/>
          <w:szCs w:val="22"/>
        </w:rPr>
        <w:t>)</w:t>
      </w:r>
      <w:r w:rsidRPr="00AA4BBE">
        <w:rPr>
          <w:rFonts w:cs="Arial"/>
          <w:color w:val="000000"/>
          <w:szCs w:val="22"/>
        </w:rPr>
        <w:t xml:space="preserve"> </w:t>
      </w:r>
      <w:r>
        <w:rPr>
          <w:rFonts w:cs="Arial"/>
          <w:color w:val="000000"/>
          <w:szCs w:val="22"/>
        </w:rPr>
        <w:t>c</w:t>
      </w:r>
      <w:r w:rsidRPr="00AA4BBE">
        <w:rPr>
          <w:rFonts w:cs="Arial"/>
          <w:color w:val="000000"/>
          <w:szCs w:val="22"/>
        </w:rPr>
        <w:t xml:space="preserve">amera </w:t>
      </w:r>
      <w:r>
        <w:rPr>
          <w:rFonts w:cs="Arial"/>
          <w:color w:val="000000"/>
          <w:szCs w:val="22"/>
        </w:rPr>
        <w:t xml:space="preserve">Fisheye </w:t>
      </w:r>
      <w:r w:rsidR="00755F94">
        <w:rPr>
          <w:rFonts w:cs="Arial"/>
          <w:color w:val="000000"/>
          <w:szCs w:val="22"/>
        </w:rPr>
        <w:t>Image</w:t>
      </w:r>
      <w:r w:rsidRPr="00AA4BBE">
        <w:rPr>
          <w:rFonts w:cs="Arial"/>
          <w:color w:val="000000"/>
          <w:szCs w:val="22"/>
        </w:rPr>
        <w:t xml:space="preserve"> Detection System that processes video for detection. Initially, the system shall provide presence image detection at selected intersections and have the capability to be expandable to include at a minimum </w:t>
      </w:r>
      <w:r w:rsidRPr="00AA4BBE">
        <w:rPr>
          <w:rFonts w:cs="Arial"/>
          <w:szCs w:val="22"/>
        </w:rPr>
        <w:t>count, volume, speed, and other typical traffic parameters.</w:t>
      </w:r>
      <w:r w:rsidRPr="00AA4BBE">
        <w:rPr>
          <w:rFonts w:cs="Arial"/>
          <w:color w:val="000000"/>
          <w:szCs w:val="22"/>
        </w:rPr>
        <w:t xml:space="preserve"> The image detection system may be expandable without removing or replacing existing units. </w:t>
      </w:r>
    </w:p>
    <w:p w14:paraId="37BA5EE6" w14:textId="77777777" w:rsidR="0086117C" w:rsidRPr="00AA4BBE" w:rsidRDefault="0086117C" w:rsidP="0086117C">
      <w:pPr>
        <w:keepNext/>
        <w:tabs>
          <w:tab w:val="left" w:pos="2160"/>
        </w:tabs>
        <w:ind w:left="2160" w:right="108" w:hanging="2160"/>
        <w:outlineLvl w:val="2"/>
        <w:rPr>
          <w:rFonts w:cs="Arial"/>
          <w:bCs/>
          <w:caps/>
          <w:szCs w:val="22"/>
          <w:u w:val="single"/>
        </w:rPr>
      </w:pPr>
    </w:p>
    <w:p w14:paraId="03D77A05" w14:textId="77777777" w:rsidR="0086117C" w:rsidRPr="00AA4BBE" w:rsidRDefault="0086117C" w:rsidP="0086117C">
      <w:pPr>
        <w:pStyle w:val="Heading3"/>
      </w:pPr>
      <w:bookmarkStart w:id="644" w:name="_Toc494897573"/>
      <w:bookmarkStart w:id="645" w:name="_Toc10463377"/>
      <w:r w:rsidRPr="00AA4BBE">
        <w:t>GENERAL</w:t>
      </w:r>
      <w:bookmarkEnd w:id="644"/>
      <w:bookmarkEnd w:id="645"/>
      <w:r w:rsidRPr="00AA4BBE">
        <w:t xml:space="preserve"> </w:t>
      </w:r>
    </w:p>
    <w:p w14:paraId="7C70CAD5" w14:textId="77777777" w:rsidR="0086117C" w:rsidRPr="00AA4BBE" w:rsidRDefault="0086117C" w:rsidP="0086117C">
      <w:pPr>
        <w:autoSpaceDE w:val="0"/>
        <w:autoSpaceDN w:val="0"/>
        <w:adjustRightInd w:val="0"/>
        <w:outlineLvl w:val="2"/>
        <w:rPr>
          <w:rFonts w:cs="Arial"/>
          <w:b/>
          <w:bCs/>
          <w:szCs w:val="22"/>
        </w:rPr>
      </w:pPr>
    </w:p>
    <w:p w14:paraId="0E22565A" w14:textId="77777777" w:rsidR="0086117C" w:rsidRPr="00AA4BBE" w:rsidRDefault="0086117C" w:rsidP="0086117C">
      <w:pPr>
        <w:rPr>
          <w:rFonts w:cs="Arial"/>
          <w:b/>
          <w:szCs w:val="22"/>
        </w:rPr>
      </w:pPr>
      <w:r w:rsidRPr="00221F33">
        <w:rPr>
          <w:rFonts w:ascii="Arial Narrow" w:hAnsi="Arial Narrow" w:cs="Arial"/>
          <w:b/>
          <w:szCs w:val="22"/>
        </w:rPr>
        <w:t xml:space="preserve">FISHEYE </w:t>
      </w:r>
      <w:r w:rsidR="007A6159" w:rsidRPr="004F12C6">
        <w:rPr>
          <w:rFonts w:ascii="Arial Narrow" w:hAnsi="Arial Narrow" w:cs="Arial"/>
          <w:b/>
          <w:szCs w:val="22"/>
        </w:rPr>
        <w:t xml:space="preserve">IMAGE </w:t>
      </w:r>
      <w:r w:rsidRPr="00221F33">
        <w:rPr>
          <w:rFonts w:ascii="Arial Narrow" w:hAnsi="Arial Narrow" w:cs="Arial"/>
          <w:b/>
          <w:szCs w:val="22"/>
        </w:rPr>
        <w:t>DETECTION SYSTEM COMPONENTS:</w:t>
      </w:r>
      <w:r>
        <w:rPr>
          <w:rFonts w:cs="Arial"/>
          <w:b/>
          <w:szCs w:val="22"/>
        </w:rPr>
        <w:t xml:space="preserve"> </w:t>
      </w:r>
    </w:p>
    <w:p w14:paraId="56576FAB" w14:textId="77777777" w:rsidR="0086117C" w:rsidRPr="00AA4BBE" w:rsidRDefault="0086117C" w:rsidP="0086117C">
      <w:pPr>
        <w:autoSpaceDE w:val="0"/>
        <w:autoSpaceDN w:val="0"/>
        <w:adjustRightInd w:val="0"/>
        <w:rPr>
          <w:rFonts w:cs="Arial"/>
          <w:color w:val="000000"/>
          <w:szCs w:val="22"/>
        </w:rPr>
      </w:pPr>
    </w:p>
    <w:p w14:paraId="7363DD11" w14:textId="77777777" w:rsidR="0086117C" w:rsidRPr="00AA4BBE" w:rsidRDefault="0086117C" w:rsidP="0086117C">
      <w:pPr>
        <w:autoSpaceDE w:val="0"/>
        <w:autoSpaceDN w:val="0"/>
        <w:adjustRightInd w:val="0"/>
        <w:rPr>
          <w:rFonts w:cs="Arial"/>
          <w:szCs w:val="22"/>
        </w:rPr>
      </w:pPr>
      <w:r w:rsidRPr="00AA4BBE">
        <w:rPr>
          <w:rFonts w:cs="Arial"/>
          <w:szCs w:val="22"/>
        </w:rPr>
        <w:t xml:space="preserve">At a minimum, the </w:t>
      </w:r>
      <w:r>
        <w:rPr>
          <w:rFonts w:cs="Arial"/>
          <w:szCs w:val="22"/>
        </w:rPr>
        <w:t>one (</w:t>
      </w:r>
      <w:r w:rsidRPr="00AA4BBE">
        <w:rPr>
          <w:rFonts w:cs="Arial"/>
          <w:szCs w:val="22"/>
        </w:rPr>
        <w:t>1</w:t>
      </w:r>
      <w:r>
        <w:rPr>
          <w:rFonts w:cs="Arial"/>
          <w:szCs w:val="22"/>
        </w:rPr>
        <w:t>)</w:t>
      </w:r>
      <w:r w:rsidRPr="00AA4BBE">
        <w:rPr>
          <w:rFonts w:cs="Arial"/>
          <w:szCs w:val="22"/>
        </w:rPr>
        <w:t xml:space="preserve"> </w:t>
      </w:r>
      <w:r w:rsidR="00DC0D56">
        <w:rPr>
          <w:rFonts w:cs="Arial"/>
          <w:szCs w:val="22"/>
        </w:rPr>
        <w:t>c</w:t>
      </w:r>
      <w:r w:rsidRPr="00AA4BBE">
        <w:rPr>
          <w:rFonts w:cs="Arial"/>
          <w:szCs w:val="22"/>
        </w:rPr>
        <w:t xml:space="preserve">amera Fisheye </w:t>
      </w:r>
      <w:r w:rsidR="00755F94">
        <w:rPr>
          <w:rFonts w:cs="Arial"/>
          <w:szCs w:val="22"/>
        </w:rPr>
        <w:t>Image</w:t>
      </w:r>
      <w:r w:rsidRPr="00AA4BBE">
        <w:rPr>
          <w:rFonts w:cs="Arial"/>
          <w:szCs w:val="22"/>
        </w:rPr>
        <w:t xml:space="preserve"> Detection System shall include 1 Color camera with IR filters, lens’, enclosures, mounting devices, stand-alone shelf mounted units, programming devices, software, processing unit with surge protection, and system software. 1 Roll of 500 feet of power/video cable for a complete operational and functional system. The stand-alone shelf mounted units shall be self-contained and fully functional units supplied that installs into our 2-phase, 4-phase or 8-phase cabinet with no modifications to the existing cabinet.  The Color camera shall produce a useable video image of the bodies of vehicles under all roadway lighting conditions, regardless of time of day.</w:t>
      </w:r>
    </w:p>
    <w:p w14:paraId="5924CF3C" w14:textId="77777777" w:rsidR="0086117C" w:rsidRPr="00AA4BBE" w:rsidRDefault="0086117C" w:rsidP="0086117C">
      <w:pPr>
        <w:autoSpaceDE w:val="0"/>
        <w:autoSpaceDN w:val="0"/>
        <w:adjustRightInd w:val="0"/>
        <w:rPr>
          <w:rFonts w:cs="Arial"/>
          <w:szCs w:val="22"/>
        </w:rPr>
      </w:pPr>
    </w:p>
    <w:p w14:paraId="742F0696" w14:textId="77777777" w:rsidR="0086117C" w:rsidRPr="00AA4BBE" w:rsidRDefault="0086117C" w:rsidP="0086117C">
      <w:pPr>
        <w:autoSpaceDE w:val="0"/>
        <w:autoSpaceDN w:val="0"/>
        <w:adjustRightInd w:val="0"/>
        <w:rPr>
          <w:rFonts w:cs="Arial"/>
          <w:szCs w:val="22"/>
        </w:rPr>
      </w:pPr>
      <w:r w:rsidRPr="00AA4BBE">
        <w:rPr>
          <w:rFonts w:cs="Arial"/>
          <w:szCs w:val="22"/>
        </w:rPr>
        <w:t xml:space="preserve">At a minimum, the </w:t>
      </w:r>
      <w:r>
        <w:rPr>
          <w:rFonts w:cs="Arial"/>
          <w:szCs w:val="22"/>
        </w:rPr>
        <w:t>two (</w:t>
      </w:r>
      <w:r w:rsidRPr="00AA4BBE">
        <w:rPr>
          <w:rFonts w:cs="Arial"/>
          <w:szCs w:val="22"/>
        </w:rPr>
        <w:t>2</w:t>
      </w:r>
      <w:r>
        <w:rPr>
          <w:rFonts w:cs="Arial"/>
          <w:szCs w:val="22"/>
        </w:rPr>
        <w:t>)</w:t>
      </w:r>
      <w:r w:rsidRPr="00AA4BBE">
        <w:rPr>
          <w:rFonts w:cs="Arial"/>
          <w:szCs w:val="22"/>
        </w:rPr>
        <w:t xml:space="preserve"> </w:t>
      </w:r>
      <w:r w:rsidR="00DC0D56">
        <w:rPr>
          <w:rFonts w:cs="Arial"/>
          <w:szCs w:val="22"/>
        </w:rPr>
        <w:t>c</w:t>
      </w:r>
      <w:r w:rsidRPr="00AA4BBE">
        <w:rPr>
          <w:rFonts w:cs="Arial"/>
          <w:szCs w:val="22"/>
        </w:rPr>
        <w:t xml:space="preserve">amera Fisheye </w:t>
      </w:r>
      <w:r w:rsidR="00755F94">
        <w:rPr>
          <w:rFonts w:cs="Arial"/>
          <w:szCs w:val="22"/>
        </w:rPr>
        <w:t>Image</w:t>
      </w:r>
      <w:r w:rsidRPr="00AA4BBE">
        <w:rPr>
          <w:rFonts w:cs="Arial"/>
          <w:szCs w:val="22"/>
        </w:rPr>
        <w:t xml:space="preserve"> Detection System shall include 2 Color cameras with IR filters, lens’, enclosures, stand-alone shelf mounted units, programming devices, software, processing unit with surge protection, and system software. 1 Rolls of 1000 feet of power/video cable for a complete operational and functional system. The stand-alone shelf mounted units shall be self-contained and fully functional units supplied that installs into our 2-phase, 4-phase or 8-phase cabinet with no modifications to the existing cabinet.  The </w:t>
      </w:r>
      <w:r w:rsidR="00482EC8">
        <w:rPr>
          <w:rFonts w:cs="Arial"/>
          <w:szCs w:val="22"/>
        </w:rPr>
        <w:t>c</w:t>
      </w:r>
      <w:r w:rsidRPr="00AA4BBE">
        <w:rPr>
          <w:rFonts w:cs="Arial"/>
          <w:szCs w:val="22"/>
        </w:rPr>
        <w:t xml:space="preserve">olor camera shall produce a useable video image of the bodies of vehicles under all roadway lighting conditions, regardless of time of day. </w:t>
      </w:r>
    </w:p>
    <w:p w14:paraId="4B1CA7DF" w14:textId="77777777" w:rsidR="0086117C" w:rsidRPr="00AA4BBE" w:rsidRDefault="0086117C" w:rsidP="0086117C">
      <w:pPr>
        <w:autoSpaceDE w:val="0"/>
        <w:autoSpaceDN w:val="0"/>
        <w:adjustRightInd w:val="0"/>
        <w:rPr>
          <w:rFonts w:cs="Arial"/>
          <w:szCs w:val="22"/>
        </w:rPr>
      </w:pPr>
    </w:p>
    <w:p w14:paraId="2560E7C3" w14:textId="77777777" w:rsidR="0086117C" w:rsidRPr="00AA4BBE" w:rsidRDefault="0086117C" w:rsidP="0086117C">
      <w:pPr>
        <w:pStyle w:val="Heading3"/>
      </w:pPr>
      <w:bookmarkStart w:id="646" w:name="_Toc494897574"/>
      <w:bookmarkStart w:id="647" w:name="_Toc10463378"/>
      <w:r w:rsidRPr="00AA4BBE">
        <w:t>SYSTEM HARDWARE:</w:t>
      </w:r>
      <w:bookmarkEnd w:id="646"/>
      <w:bookmarkEnd w:id="647"/>
      <w:r w:rsidRPr="00AA4BBE">
        <w:t xml:space="preserve"> </w:t>
      </w:r>
    </w:p>
    <w:p w14:paraId="11A7DDD6" w14:textId="77777777" w:rsidR="0086117C" w:rsidRPr="00AA4BBE" w:rsidRDefault="0086117C" w:rsidP="0086117C">
      <w:pPr>
        <w:autoSpaceDE w:val="0"/>
        <w:autoSpaceDN w:val="0"/>
        <w:adjustRightInd w:val="0"/>
        <w:rPr>
          <w:rFonts w:cs="Arial"/>
          <w:szCs w:val="22"/>
        </w:rPr>
      </w:pPr>
    </w:p>
    <w:p w14:paraId="6FF624D8" w14:textId="77777777" w:rsidR="0086117C" w:rsidRPr="00AA4BBE" w:rsidRDefault="0086117C" w:rsidP="0086117C">
      <w:pPr>
        <w:rPr>
          <w:rFonts w:cs="Arial"/>
          <w:szCs w:val="22"/>
        </w:rPr>
      </w:pPr>
      <w:r w:rsidRPr="00AA4BBE">
        <w:rPr>
          <w:rFonts w:cs="Arial"/>
          <w:szCs w:val="22"/>
        </w:rPr>
        <w:t xml:space="preserve">The </w:t>
      </w:r>
      <w:r>
        <w:rPr>
          <w:rFonts w:cs="Arial"/>
          <w:szCs w:val="22"/>
        </w:rPr>
        <w:t xml:space="preserve">Fisheye </w:t>
      </w:r>
      <w:r w:rsidR="00755F94">
        <w:rPr>
          <w:rFonts w:cs="Arial"/>
          <w:szCs w:val="22"/>
        </w:rPr>
        <w:t>Image</w:t>
      </w:r>
      <w:r w:rsidRPr="00AA4BBE">
        <w:rPr>
          <w:rFonts w:cs="Arial"/>
          <w:szCs w:val="22"/>
        </w:rPr>
        <w:t xml:space="preserve"> </w:t>
      </w:r>
      <w:r>
        <w:rPr>
          <w:rFonts w:cs="Arial"/>
          <w:szCs w:val="22"/>
        </w:rPr>
        <w:t>D</w:t>
      </w:r>
      <w:r w:rsidRPr="00AA4BBE">
        <w:rPr>
          <w:rFonts w:cs="Arial"/>
          <w:szCs w:val="22"/>
        </w:rPr>
        <w:t xml:space="preserve">etection </w:t>
      </w:r>
      <w:r>
        <w:rPr>
          <w:rFonts w:cs="Arial"/>
          <w:szCs w:val="22"/>
        </w:rPr>
        <w:t>S</w:t>
      </w:r>
      <w:r w:rsidRPr="00AA4BBE">
        <w:rPr>
          <w:rFonts w:cs="Arial"/>
          <w:szCs w:val="22"/>
        </w:rPr>
        <w:t xml:space="preserve">ystem shall provide a camera, cabling to the cabinet, surge protection to protect other cabinet equipment and cabinet components to properly interface to the traffic controller. The cabinet components shall include a fully functional stand-alone shelf mounted unit for the </w:t>
      </w:r>
      <w:r>
        <w:rPr>
          <w:rFonts w:cs="Arial"/>
          <w:szCs w:val="22"/>
        </w:rPr>
        <w:t>one (</w:t>
      </w:r>
      <w:r w:rsidRPr="00AA4BBE">
        <w:rPr>
          <w:rFonts w:cs="Arial"/>
          <w:szCs w:val="22"/>
        </w:rPr>
        <w:t>1</w:t>
      </w:r>
      <w:r>
        <w:rPr>
          <w:rFonts w:cs="Arial"/>
          <w:szCs w:val="22"/>
        </w:rPr>
        <w:t>)</w:t>
      </w:r>
      <w:r w:rsidRPr="00AA4BBE">
        <w:rPr>
          <w:rFonts w:cs="Arial"/>
          <w:szCs w:val="22"/>
        </w:rPr>
        <w:t xml:space="preserve"> </w:t>
      </w:r>
      <w:r w:rsidR="00A913B4">
        <w:rPr>
          <w:rFonts w:cs="Arial"/>
          <w:szCs w:val="22"/>
        </w:rPr>
        <w:t>c</w:t>
      </w:r>
      <w:r w:rsidR="00A913B4" w:rsidRPr="00AA4BBE">
        <w:rPr>
          <w:rFonts w:cs="Arial"/>
          <w:szCs w:val="22"/>
        </w:rPr>
        <w:t xml:space="preserve">amera </w:t>
      </w:r>
      <w:r w:rsidR="00A913B4" w:rsidRPr="003E244D">
        <w:rPr>
          <w:rFonts w:cs="Arial"/>
          <w:szCs w:val="22"/>
        </w:rPr>
        <w:t>Fisheye</w:t>
      </w:r>
      <w:r w:rsidRPr="00AA4BBE">
        <w:rPr>
          <w:rFonts w:cs="Arial"/>
          <w:szCs w:val="22"/>
        </w:rPr>
        <w:t xml:space="preserve"> </w:t>
      </w:r>
      <w:r w:rsidR="00755F94">
        <w:rPr>
          <w:rFonts w:cs="Arial"/>
          <w:szCs w:val="22"/>
        </w:rPr>
        <w:t>Image</w:t>
      </w:r>
      <w:r w:rsidRPr="00AA4BBE">
        <w:rPr>
          <w:rFonts w:cs="Arial"/>
          <w:szCs w:val="22"/>
        </w:rPr>
        <w:t xml:space="preserve"> Detection Systems and the </w:t>
      </w:r>
      <w:r>
        <w:rPr>
          <w:rFonts w:cs="Arial"/>
          <w:szCs w:val="22"/>
        </w:rPr>
        <w:t>two (</w:t>
      </w:r>
      <w:r w:rsidRPr="00AA4BBE">
        <w:rPr>
          <w:rFonts w:cs="Arial"/>
          <w:szCs w:val="22"/>
        </w:rPr>
        <w:t>2</w:t>
      </w:r>
      <w:r>
        <w:rPr>
          <w:rFonts w:cs="Arial"/>
          <w:szCs w:val="22"/>
        </w:rPr>
        <w:t>)</w:t>
      </w:r>
      <w:r w:rsidRPr="00AA4BBE">
        <w:rPr>
          <w:rFonts w:cs="Arial"/>
          <w:szCs w:val="22"/>
        </w:rPr>
        <w:t xml:space="preserve"> </w:t>
      </w:r>
      <w:r>
        <w:rPr>
          <w:rFonts w:cs="Arial"/>
          <w:szCs w:val="22"/>
        </w:rPr>
        <w:t>c</w:t>
      </w:r>
      <w:r w:rsidRPr="00AA4BBE">
        <w:rPr>
          <w:rFonts w:cs="Arial"/>
          <w:szCs w:val="22"/>
        </w:rPr>
        <w:t xml:space="preserve">amera </w:t>
      </w:r>
      <w:r>
        <w:rPr>
          <w:rFonts w:cs="Arial"/>
          <w:szCs w:val="22"/>
        </w:rPr>
        <w:t xml:space="preserve"> Fisheye</w:t>
      </w:r>
      <w:r w:rsidRPr="00AA4BBE">
        <w:rPr>
          <w:rFonts w:cs="Arial"/>
          <w:szCs w:val="22"/>
        </w:rPr>
        <w:t xml:space="preserve"> </w:t>
      </w:r>
      <w:r w:rsidR="00755F94">
        <w:rPr>
          <w:rFonts w:cs="Arial"/>
          <w:szCs w:val="22"/>
        </w:rPr>
        <w:t>Image</w:t>
      </w:r>
      <w:r w:rsidRPr="00AA4BBE">
        <w:rPr>
          <w:rFonts w:cs="Arial"/>
          <w:szCs w:val="22"/>
        </w:rPr>
        <w:t xml:space="preserve"> Detection Systems.  The shelf mounted unit shall be a stand-alone, fully self-contained and fully functional unit. The shelf mounted unit shall be supplied with a small enclosure that fits into our 2-phase, 4-phase or 8-phase cabinets with no modifications to the existing cabinet. </w:t>
      </w:r>
    </w:p>
    <w:p w14:paraId="50F064F5" w14:textId="77777777" w:rsidR="0086117C" w:rsidRPr="00AA4BBE" w:rsidRDefault="0086117C" w:rsidP="0086117C">
      <w:pPr>
        <w:rPr>
          <w:rFonts w:cs="Arial"/>
          <w:szCs w:val="22"/>
        </w:rPr>
      </w:pPr>
    </w:p>
    <w:p w14:paraId="315DF9D3" w14:textId="77777777" w:rsidR="0086117C" w:rsidRPr="00AA4BBE" w:rsidRDefault="0086117C" w:rsidP="0086117C">
      <w:pPr>
        <w:pStyle w:val="Heading3"/>
      </w:pPr>
      <w:bookmarkStart w:id="648" w:name="_Toc494897575"/>
      <w:bookmarkStart w:id="649" w:name="_Toc10463379"/>
      <w:r w:rsidRPr="00AA4BBE">
        <w:t>SYSTEM SOFTWARE:</w:t>
      </w:r>
      <w:bookmarkEnd w:id="648"/>
      <w:bookmarkEnd w:id="649"/>
      <w:r w:rsidRPr="00AA4BBE">
        <w:t xml:space="preserve"> </w:t>
      </w:r>
    </w:p>
    <w:p w14:paraId="7D45DFED" w14:textId="77777777" w:rsidR="0086117C" w:rsidRPr="00AA4BBE" w:rsidRDefault="0086117C" w:rsidP="0086117C">
      <w:pPr>
        <w:autoSpaceDE w:val="0"/>
        <w:autoSpaceDN w:val="0"/>
        <w:adjustRightInd w:val="0"/>
        <w:rPr>
          <w:rFonts w:cs="Arial"/>
          <w:szCs w:val="22"/>
        </w:rPr>
      </w:pPr>
    </w:p>
    <w:p w14:paraId="7CAC83DA" w14:textId="77777777" w:rsidR="0086117C" w:rsidRPr="00AA4BBE" w:rsidRDefault="0086117C" w:rsidP="0086117C">
      <w:pPr>
        <w:autoSpaceDE w:val="0"/>
        <w:autoSpaceDN w:val="0"/>
        <w:adjustRightInd w:val="0"/>
        <w:rPr>
          <w:rFonts w:cs="Arial"/>
          <w:szCs w:val="22"/>
        </w:rPr>
      </w:pPr>
      <w:r w:rsidRPr="00AA4BBE">
        <w:rPr>
          <w:rFonts w:cs="Arial"/>
          <w:szCs w:val="22"/>
        </w:rPr>
        <w:t>The system shall include software that performs a variety of diagnostic, installation, fault tolerant operations and vehicle detection processing. The detection shall be reliable, consistent and perform under all weather, lighting and traffic congestion levels. Detection zones shall be created by using only the video image. Detection zones shall be located at any location within the field of view of the camera. The system shall be able to provide traffic volume counts, pedestrian detection, turning movement counts; however, for this bid these functions are not required for this bid.  Therefore the system shall be capable but the system provided shall not include traffic volume counts, pedestrian detection, turning movement counts.</w:t>
      </w:r>
    </w:p>
    <w:p w14:paraId="014B2CAC" w14:textId="77777777" w:rsidR="0086117C" w:rsidRPr="00AA4BBE" w:rsidRDefault="0086117C" w:rsidP="0086117C">
      <w:pPr>
        <w:keepNext/>
        <w:tabs>
          <w:tab w:val="left" w:pos="2160"/>
        </w:tabs>
        <w:ind w:left="2160" w:right="108" w:hanging="2160"/>
        <w:outlineLvl w:val="2"/>
        <w:rPr>
          <w:rFonts w:cs="Arial"/>
          <w:bCs/>
          <w:caps/>
          <w:szCs w:val="22"/>
          <w:u w:val="single"/>
        </w:rPr>
      </w:pPr>
    </w:p>
    <w:p w14:paraId="3BFD7A4E" w14:textId="77777777" w:rsidR="0086117C" w:rsidRPr="00AA4BBE" w:rsidRDefault="0086117C" w:rsidP="0086117C">
      <w:pPr>
        <w:pStyle w:val="Heading3"/>
      </w:pPr>
      <w:bookmarkStart w:id="650" w:name="_Toc494897576"/>
      <w:bookmarkStart w:id="651" w:name="_Toc10463380"/>
      <w:r w:rsidRPr="00AA4BBE">
        <w:t>FUNCTIONAL CAPABILITIES:</w:t>
      </w:r>
      <w:bookmarkEnd w:id="650"/>
      <w:bookmarkEnd w:id="651"/>
      <w:r w:rsidRPr="00AA4BBE">
        <w:t xml:space="preserve"> </w:t>
      </w:r>
    </w:p>
    <w:p w14:paraId="0649E88B" w14:textId="77777777" w:rsidR="0086117C" w:rsidRPr="00AA4BBE" w:rsidRDefault="0086117C" w:rsidP="0086117C">
      <w:pPr>
        <w:autoSpaceDE w:val="0"/>
        <w:autoSpaceDN w:val="0"/>
        <w:adjustRightInd w:val="0"/>
        <w:ind w:left="720" w:hanging="720"/>
        <w:rPr>
          <w:rFonts w:cs="Arial"/>
          <w:szCs w:val="22"/>
        </w:rPr>
      </w:pPr>
    </w:p>
    <w:p w14:paraId="5C6AD225"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 xml:space="preserve">The image to the processing unit shall be analyzed and processed in real time. </w:t>
      </w:r>
    </w:p>
    <w:p w14:paraId="090CB162" w14:textId="77777777" w:rsidR="0086117C" w:rsidRPr="00AA4BBE" w:rsidRDefault="0086117C" w:rsidP="0086117C">
      <w:pPr>
        <w:autoSpaceDE w:val="0"/>
        <w:autoSpaceDN w:val="0"/>
        <w:adjustRightInd w:val="0"/>
        <w:rPr>
          <w:rFonts w:cs="Arial"/>
          <w:szCs w:val="22"/>
        </w:rPr>
      </w:pPr>
    </w:p>
    <w:p w14:paraId="46FDAB35"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The system shall be capable of performing stop bar detection, actuation, turning movement counts and vehicle classification with a single camera.</w:t>
      </w:r>
    </w:p>
    <w:p w14:paraId="0C9DE959" w14:textId="77777777" w:rsidR="0086117C" w:rsidRPr="00AA4BBE" w:rsidRDefault="0086117C" w:rsidP="0086117C">
      <w:pPr>
        <w:autoSpaceDE w:val="0"/>
        <w:autoSpaceDN w:val="0"/>
        <w:adjustRightInd w:val="0"/>
        <w:rPr>
          <w:rFonts w:cs="Arial"/>
          <w:szCs w:val="22"/>
        </w:rPr>
      </w:pPr>
    </w:p>
    <w:p w14:paraId="210DADB0"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Placement of detection zones for basic stop line and advance extension applications shall be by means of a mouse and video monitor, keypad and monitor or a laptop computer (PC) operating in the Windows graphical environments. The VGA monitor shall be able to show the detection zones superimposed on images of traffic scenes.</w:t>
      </w:r>
    </w:p>
    <w:p w14:paraId="24CCEED0" w14:textId="77777777" w:rsidR="0086117C" w:rsidRPr="00AA4BBE" w:rsidRDefault="0086117C" w:rsidP="0086117C">
      <w:pPr>
        <w:autoSpaceDE w:val="0"/>
        <w:autoSpaceDN w:val="0"/>
        <w:adjustRightInd w:val="0"/>
        <w:rPr>
          <w:rFonts w:cs="Arial"/>
          <w:szCs w:val="22"/>
        </w:rPr>
      </w:pPr>
    </w:p>
    <w:p w14:paraId="64F26C0A"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The detection zone patterns shall be programmable and savable within the system. It shall be possible to download detector configurations from a removable or a fixed disk.</w:t>
      </w:r>
    </w:p>
    <w:p w14:paraId="4327AA9A" w14:textId="77777777" w:rsidR="0086117C" w:rsidRPr="00AA4BBE" w:rsidRDefault="0086117C" w:rsidP="0086117C">
      <w:pPr>
        <w:rPr>
          <w:rFonts w:cs="Arial"/>
          <w:szCs w:val="22"/>
        </w:rPr>
      </w:pPr>
    </w:p>
    <w:p w14:paraId="63C8B028"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 xml:space="preserve">The selection of the detection zone pattern for current use shall be done through a menu driven program from the video processor, a laptop computer or other device.  </w:t>
      </w:r>
    </w:p>
    <w:p w14:paraId="251AE30C" w14:textId="77777777" w:rsidR="0086117C" w:rsidRPr="00AA4BBE" w:rsidRDefault="0086117C" w:rsidP="0086117C">
      <w:pPr>
        <w:autoSpaceDE w:val="0"/>
        <w:autoSpaceDN w:val="0"/>
        <w:adjustRightInd w:val="0"/>
        <w:rPr>
          <w:rFonts w:cs="Arial"/>
          <w:szCs w:val="22"/>
        </w:rPr>
      </w:pPr>
    </w:p>
    <w:p w14:paraId="13850826"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When a vehicle is detected crossing a detection zone, the detection zone will flash a symbol or indicate in some manner on the video overlay display to confirm the detection of the vehicle.</w:t>
      </w:r>
    </w:p>
    <w:p w14:paraId="71964389" w14:textId="77777777" w:rsidR="0086117C" w:rsidRPr="00AA4BBE" w:rsidRDefault="0086117C" w:rsidP="0086117C">
      <w:pPr>
        <w:autoSpaceDE w:val="0"/>
        <w:autoSpaceDN w:val="0"/>
        <w:adjustRightInd w:val="0"/>
        <w:rPr>
          <w:rFonts w:cs="Arial"/>
          <w:szCs w:val="22"/>
        </w:rPr>
      </w:pPr>
    </w:p>
    <w:p w14:paraId="2CA9E5A4"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Single zone editing shall be possible without interrupting detection processing of existing zone.</w:t>
      </w:r>
    </w:p>
    <w:p w14:paraId="0CDB9C9F" w14:textId="77777777" w:rsidR="0086117C" w:rsidRPr="00AA4BBE" w:rsidRDefault="0086117C" w:rsidP="0086117C">
      <w:pPr>
        <w:autoSpaceDE w:val="0"/>
        <w:autoSpaceDN w:val="0"/>
        <w:adjustRightInd w:val="0"/>
        <w:rPr>
          <w:rFonts w:cs="Arial"/>
          <w:szCs w:val="22"/>
        </w:rPr>
      </w:pPr>
    </w:p>
    <w:p w14:paraId="601443A5"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The system shall have the capability to eliminate false detections from the vehicular traffic traveling in a direction other than the detection zone direction.</w:t>
      </w:r>
    </w:p>
    <w:p w14:paraId="04740083" w14:textId="77777777" w:rsidR="0086117C" w:rsidRPr="00AA4BBE" w:rsidRDefault="0086117C" w:rsidP="0086117C">
      <w:pPr>
        <w:autoSpaceDE w:val="0"/>
        <w:autoSpaceDN w:val="0"/>
        <w:adjustRightInd w:val="0"/>
        <w:rPr>
          <w:rFonts w:cs="Arial"/>
          <w:szCs w:val="22"/>
        </w:rPr>
      </w:pPr>
    </w:p>
    <w:p w14:paraId="714466D2"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 xml:space="preserve">The interface detector module at a minimum shall contain an RS-232 port, a USB port or an Ethernet port for communications with an external computer. </w:t>
      </w:r>
    </w:p>
    <w:p w14:paraId="68298032" w14:textId="77777777" w:rsidR="0086117C" w:rsidRPr="00AA4BBE" w:rsidRDefault="0086117C" w:rsidP="0086117C">
      <w:pPr>
        <w:autoSpaceDE w:val="0"/>
        <w:autoSpaceDN w:val="0"/>
        <w:adjustRightInd w:val="0"/>
        <w:rPr>
          <w:rFonts w:cs="Arial"/>
          <w:szCs w:val="22"/>
        </w:rPr>
      </w:pPr>
    </w:p>
    <w:p w14:paraId="1B27EC63"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The system shall be programmed by means of a mouse and video monitor, keypad and monitor or a laptop computer (PC) using an RS-232 serial, USB or Ethernet communications.</w:t>
      </w:r>
    </w:p>
    <w:p w14:paraId="65A44CDB" w14:textId="77777777" w:rsidR="0086117C" w:rsidRPr="00AA4BBE" w:rsidRDefault="0086117C" w:rsidP="0086117C">
      <w:pPr>
        <w:autoSpaceDE w:val="0"/>
        <w:autoSpaceDN w:val="0"/>
        <w:adjustRightInd w:val="0"/>
        <w:rPr>
          <w:rFonts w:cs="Arial"/>
          <w:szCs w:val="22"/>
        </w:rPr>
      </w:pPr>
    </w:p>
    <w:p w14:paraId="6B2564EB" w14:textId="77777777" w:rsidR="0086117C" w:rsidRPr="00AA4BBE" w:rsidRDefault="0086117C" w:rsidP="00847514">
      <w:pPr>
        <w:numPr>
          <w:ilvl w:val="0"/>
          <w:numId w:val="177"/>
        </w:numPr>
        <w:autoSpaceDE w:val="0"/>
        <w:autoSpaceDN w:val="0"/>
        <w:adjustRightInd w:val="0"/>
        <w:rPr>
          <w:rFonts w:cs="Arial"/>
          <w:szCs w:val="22"/>
        </w:rPr>
      </w:pPr>
      <w:r w:rsidRPr="00AA4BBE">
        <w:rPr>
          <w:rFonts w:cs="Arial"/>
          <w:szCs w:val="22"/>
        </w:rPr>
        <w:t>The system architecture shall fully support Ethernet networking of system components through a variety of industry standard and commercially available infrastructures that are used in the traffic industry. Simple, standard Ethernet wiring shall be supported to minimize overall system cost and improve reliability, utilizing existing infrastructure and ease of system installation and maintenance. Both streaming video and data communications shall optionally be interconnected over long distances through fiber optic, microwave, or other commonly used digital communications transport configurations.</w:t>
      </w:r>
    </w:p>
    <w:p w14:paraId="149D72C6" w14:textId="77777777" w:rsidR="0086117C" w:rsidRPr="00925399" w:rsidRDefault="0086117C" w:rsidP="0086117C">
      <w:pPr>
        <w:autoSpaceDE w:val="0"/>
        <w:autoSpaceDN w:val="0"/>
        <w:adjustRightInd w:val="0"/>
        <w:outlineLvl w:val="1"/>
        <w:rPr>
          <w:rFonts w:cs="Arial"/>
          <w:bCs/>
          <w:szCs w:val="22"/>
        </w:rPr>
      </w:pPr>
    </w:p>
    <w:p w14:paraId="7748E2E1" w14:textId="77777777" w:rsidR="0086117C" w:rsidRPr="00AA4BBE" w:rsidRDefault="0086117C" w:rsidP="0086117C">
      <w:pPr>
        <w:pStyle w:val="Heading3"/>
      </w:pPr>
      <w:bookmarkStart w:id="652" w:name="_Toc494897577"/>
      <w:bookmarkStart w:id="653" w:name="_Toc10463381"/>
      <w:r w:rsidRPr="00AA4BBE">
        <w:t>HARDWARE</w:t>
      </w:r>
      <w:bookmarkEnd w:id="652"/>
      <w:bookmarkEnd w:id="653"/>
      <w:r w:rsidRPr="00AA4BBE">
        <w:t xml:space="preserve"> </w:t>
      </w:r>
    </w:p>
    <w:p w14:paraId="4234C07C" w14:textId="77777777" w:rsidR="0086117C" w:rsidRPr="00AA4BBE" w:rsidRDefault="0086117C" w:rsidP="0086117C">
      <w:pPr>
        <w:autoSpaceDE w:val="0"/>
        <w:autoSpaceDN w:val="0"/>
        <w:adjustRightInd w:val="0"/>
        <w:rPr>
          <w:rFonts w:cs="Arial"/>
          <w:szCs w:val="22"/>
        </w:rPr>
      </w:pPr>
    </w:p>
    <w:p w14:paraId="7CC91A81" w14:textId="77777777" w:rsidR="0086117C" w:rsidRPr="00AA4BBE" w:rsidRDefault="0086117C" w:rsidP="00847514">
      <w:pPr>
        <w:numPr>
          <w:ilvl w:val="0"/>
          <w:numId w:val="178"/>
        </w:numPr>
        <w:autoSpaceDE w:val="0"/>
        <w:autoSpaceDN w:val="0"/>
        <w:adjustRightInd w:val="0"/>
        <w:rPr>
          <w:rFonts w:cs="Arial"/>
          <w:szCs w:val="22"/>
        </w:rPr>
      </w:pPr>
      <w:r w:rsidRPr="00AA4BBE">
        <w:rPr>
          <w:rFonts w:cs="Arial"/>
          <w:szCs w:val="22"/>
        </w:rPr>
        <w:t xml:space="preserve">The processing unit shall be housed in a fully functional stand-alone device suitable for shelf mounting and/or 19” rack mounting in a roadside traffic equipment cabinet. All necessary connectors shall be included to interface with a standard NEMA TS1 detector panel. The interface detector module shall be interchangeable between the shelf mount enclosure and the rack mount installation without replacing or modifying the existing equipment or cabinet. </w:t>
      </w:r>
    </w:p>
    <w:p w14:paraId="4A0AAF50" w14:textId="77777777" w:rsidR="0086117C" w:rsidRPr="00AA4BBE" w:rsidRDefault="0086117C" w:rsidP="0086117C">
      <w:pPr>
        <w:autoSpaceDE w:val="0"/>
        <w:autoSpaceDN w:val="0"/>
        <w:adjustRightInd w:val="0"/>
        <w:rPr>
          <w:rFonts w:cs="Arial"/>
          <w:szCs w:val="22"/>
        </w:rPr>
      </w:pPr>
    </w:p>
    <w:p w14:paraId="16F471FF" w14:textId="77777777" w:rsidR="0086117C" w:rsidRPr="00AA4BBE" w:rsidRDefault="0086117C" w:rsidP="00847514">
      <w:pPr>
        <w:numPr>
          <w:ilvl w:val="0"/>
          <w:numId w:val="178"/>
        </w:numPr>
        <w:autoSpaceDE w:val="0"/>
        <w:autoSpaceDN w:val="0"/>
        <w:adjustRightInd w:val="0"/>
        <w:rPr>
          <w:rFonts w:cs="Arial"/>
          <w:szCs w:val="22"/>
        </w:rPr>
      </w:pPr>
      <w:r w:rsidRPr="00AA4BBE">
        <w:rPr>
          <w:rFonts w:cs="Arial"/>
          <w:szCs w:val="22"/>
        </w:rPr>
        <w:t xml:space="preserve">The system shall be designed to and operate reliably in the adverse environment of roadside cabinets and shall meet or exceed all NEMA TS1 environmental specifications. The equipment shall operate satisfactorily in a temperature range from -34 degrees C to +60 degrees C and relative humidity range from 0 % RH to 95 % RH, non-condensing as set forth in the NEMA specifications. </w:t>
      </w:r>
    </w:p>
    <w:p w14:paraId="3AC606A0" w14:textId="77777777" w:rsidR="0086117C" w:rsidRPr="00AA4BBE" w:rsidRDefault="0086117C" w:rsidP="0086117C">
      <w:pPr>
        <w:autoSpaceDE w:val="0"/>
        <w:autoSpaceDN w:val="0"/>
        <w:adjustRightInd w:val="0"/>
        <w:rPr>
          <w:rFonts w:cs="Arial"/>
          <w:szCs w:val="22"/>
        </w:rPr>
      </w:pPr>
    </w:p>
    <w:p w14:paraId="59F8EA6F" w14:textId="77777777" w:rsidR="0086117C" w:rsidRPr="00AA4BBE" w:rsidRDefault="0086117C" w:rsidP="00847514">
      <w:pPr>
        <w:numPr>
          <w:ilvl w:val="0"/>
          <w:numId w:val="178"/>
        </w:numPr>
        <w:autoSpaceDE w:val="0"/>
        <w:autoSpaceDN w:val="0"/>
        <w:adjustRightInd w:val="0"/>
        <w:rPr>
          <w:rFonts w:cs="Arial"/>
          <w:szCs w:val="22"/>
        </w:rPr>
      </w:pPr>
      <w:r w:rsidRPr="00AA4BBE">
        <w:rPr>
          <w:rFonts w:cs="Arial"/>
          <w:szCs w:val="22"/>
        </w:rPr>
        <w:t>The equipment shall include RS-232 port for serial communications, USB for communications or an Ethernet port for communications with a remote computer so that to upgrade firmware, upload/download detector configurations and remote setup of detectors and monitoring. All necessary cabling and adapters for communication between the equipment and laptop shall be included.</w:t>
      </w:r>
    </w:p>
    <w:p w14:paraId="3D469B03" w14:textId="77777777" w:rsidR="0086117C" w:rsidRPr="00AA4BBE" w:rsidRDefault="0086117C" w:rsidP="0086117C">
      <w:pPr>
        <w:autoSpaceDE w:val="0"/>
        <w:autoSpaceDN w:val="0"/>
        <w:adjustRightInd w:val="0"/>
        <w:rPr>
          <w:rFonts w:cs="Arial"/>
          <w:szCs w:val="22"/>
        </w:rPr>
      </w:pPr>
    </w:p>
    <w:p w14:paraId="58B59123" w14:textId="77777777" w:rsidR="0086117C" w:rsidRPr="00AA4BBE" w:rsidRDefault="0086117C" w:rsidP="00847514">
      <w:pPr>
        <w:numPr>
          <w:ilvl w:val="0"/>
          <w:numId w:val="178"/>
        </w:numPr>
        <w:autoSpaceDE w:val="0"/>
        <w:autoSpaceDN w:val="0"/>
        <w:adjustRightInd w:val="0"/>
        <w:rPr>
          <w:rFonts w:cs="Arial"/>
          <w:szCs w:val="22"/>
        </w:rPr>
      </w:pPr>
      <w:r w:rsidRPr="00AA4BBE">
        <w:rPr>
          <w:rFonts w:cs="Arial"/>
          <w:szCs w:val="22"/>
        </w:rPr>
        <w:t>The front of each interface detector module or interface panel shall include suitable connector to output video to the display monitor.</w:t>
      </w:r>
    </w:p>
    <w:p w14:paraId="488DDDC1" w14:textId="77777777" w:rsidR="0086117C" w:rsidRPr="00AA4BBE" w:rsidRDefault="0086117C" w:rsidP="0086117C">
      <w:pPr>
        <w:autoSpaceDE w:val="0"/>
        <w:autoSpaceDN w:val="0"/>
        <w:adjustRightInd w:val="0"/>
        <w:rPr>
          <w:rFonts w:cs="Arial"/>
          <w:szCs w:val="22"/>
        </w:rPr>
      </w:pPr>
    </w:p>
    <w:p w14:paraId="0581207D" w14:textId="77777777" w:rsidR="0086117C" w:rsidRPr="00AA4BBE" w:rsidRDefault="0086117C" w:rsidP="00847514">
      <w:pPr>
        <w:numPr>
          <w:ilvl w:val="0"/>
          <w:numId w:val="178"/>
        </w:numPr>
        <w:autoSpaceDE w:val="0"/>
        <w:autoSpaceDN w:val="0"/>
        <w:adjustRightInd w:val="0"/>
        <w:rPr>
          <w:rFonts w:cs="Arial"/>
          <w:szCs w:val="22"/>
        </w:rPr>
      </w:pPr>
      <w:r w:rsidRPr="00AA4BBE">
        <w:rPr>
          <w:rFonts w:cs="Arial"/>
          <w:szCs w:val="22"/>
        </w:rPr>
        <w:t>All hardware/equipment required/utilized for the system shall meet at a minimum the temperature requirements of -34 degrees C to + 60 degrees C and a humidity range of 0% RH to 95% RH non-condensing as set forth in the NEMA specifications.</w:t>
      </w:r>
    </w:p>
    <w:p w14:paraId="45C81A0D" w14:textId="77777777" w:rsidR="0086117C" w:rsidRPr="00AA4BBE" w:rsidRDefault="0086117C" w:rsidP="0086117C">
      <w:pPr>
        <w:keepNext/>
        <w:tabs>
          <w:tab w:val="left" w:pos="2160"/>
        </w:tabs>
        <w:ind w:right="108"/>
        <w:outlineLvl w:val="2"/>
        <w:rPr>
          <w:rFonts w:cs="Arial"/>
          <w:bCs/>
          <w:caps/>
          <w:szCs w:val="22"/>
          <w:u w:val="single"/>
        </w:rPr>
      </w:pPr>
    </w:p>
    <w:p w14:paraId="289C38DE" w14:textId="77777777" w:rsidR="0086117C" w:rsidRPr="00AA4BBE" w:rsidRDefault="0086117C" w:rsidP="0086117C">
      <w:pPr>
        <w:pStyle w:val="Heading3"/>
      </w:pPr>
      <w:bookmarkStart w:id="654" w:name="_Toc494897578"/>
      <w:bookmarkStart w:id="655" w:name="_Toc10463382"/>
      <w:r w:rsidRPr="00AA4BBE">
        <w:t>CAMERA</w:t>
      </w:r>
      <w:bookmarkEnd w:id="654"/>
      <w:bookmarkEnd w:id="655"/>
      <w:r w:rsidRPr="00AA4BBE">
        <w:t xml:space="preserve"> </w:t>
      </w:r>
    </w:p>
    <w:p w14:paraId="0C3E75D1" w14:textId="77777777" w:rsidR="0086117C" w:rsidRPr="00AA4BBE" w:rsidRDefault="0086117C" w:rsidP="0086117C">
      <w:pPr>
        <w:autoSpaceDE w:val="0"/>
        <w:autoSpaceDN w:val="0"/>
        <w:adjustRightInd w:val="0"/>
        <w:ind w:left="720" w:hanging="720"/>
        <w:rPr>
          <w:rFonts w:cs="Arial"/>
          <w:szCs w:val="22"/>
        </w:rPr>
      </w:pPr>
    </w:p>
    <w:p w14:paraId="533A8C3F"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The video cameras used for traffic detection shall be furnished by the </w:t>
      </w:r>
      <w:r>
        <w:rPr>
          <w:rFonts w:cs="Arial"/>
          <w:szCs w:val="22"/>
        </w:rPr>
        <w:t xml:space="preserve">Fisheye </w:t>
      </w:r>
      <w:r w:rsidR="00755F94">
        <w:rPr>
          <w:rFonts w:cs="Arial"/>
          <w:szCs w:val="22"/>
        </w:rPr>
        <w:t>Image</w:t>
      </w:r>
      <w:r w:rsidRPr="00AA4BBE">
        <w:rPr>
          <w:rFonts w:cs="Arial"/>
          <w:szCs w:val="22"/>
        </w:rPr>
        <w:t xml:space="preserve"> Detection System </w:t>
      </w:r>
      <w:r>
        <w:rPr>
          <w:rFonts w:cs="Arial"/>
          <w:szCs w:val="22"/>
        </w:rPr>
        <w:t>Vendor {Contractor}</w:t>
      </w:r>
      <w:r w:rsidRPr="00AA4BBE">
        <w:rPr>
          <w:rFonts w:cs="Arial"/>
          <w:szCs w:val="22"/>
        </w:rPr>
        <w:t xml:space="preserve"> and shall be qualified by the </w:t>
      </w:r>
      <w:r>
        <w:rPr>
          <w:rFonts w:cs="Arial"/>
          <w:szCs w:val="22"/>
        </w:rPr>
        <w:t>Vendor {Contractor}</w:t>
      </w:r>
      <w:r w:rsidRPr="00AA4BBE">
        <w:rPr>
          <w:rFonts w:cs="Arial"/>
          <w:szCs w:val="22"/>
        </w:rPr>
        <w:t xml:space="preserve"> to ensure proper </w:t>
      </w:r>
      <w:r w:rsidR="00755F94">
        <w:rPr>
          <w:rFonts w:cs="Arial"/>
          <w:szCs w:val="22"/>
        </w:rPr>
        <w:t>image</w:t>
      </w:r>
      <w:r w:rsidRPr="00AA4BBE">
        <w:rPr>
          <w:rFonts w:cs="Arial"/>
          <w:szCs w:val="22"/>
        </w:rPr>
        <w:t xml:space="preserve"> detection system operation. </w:t>
      </w:r>
    </w:p>
    <w:p w14:paraId="08232502" w14:textId="77777777" w:rsidR="0086117C" w:rsidRPr="00AA4BBE" w:rsidRDefault="0086117C" w:rsidP="0086117C">
      <w:pPr>
        <w:autoSpaceDE w:val="0"/>
        <w:autoSpaceDN w:val="0"/>
        <w:adjustRightInd w:val="0"/>
        <w:rPr>
          <w:rFonts w:cs="Arial"/>
          <w:szCs w:val="22"/>
        </w:rPr>
      </w:pPr>
    </w:p>
    <w:p w14:paraId="474F6237"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The unit shall be a high resolution Color camera designed for professional video surveillance systems, incorporating the latest in technology. The video camera shall provide detailed video without lag, image retention or geometric distortion. </w:t>
      </w:r>
    </w:p>
    <w:p w14:paraId="4B77C36D" w14:textId="77777777" w:rsidR="0086117C" w:rsidRPr="00AA4BBE" w:rsidRDefault="0086117C" w:rsidP="0086117C">
      <w:pPr>
        <w:autoSpaceDE w:val="0"/>
        <w:autoSpaceDN w:val="0"/>
        <w:adjustRightInd w:val="0"/>
        <w:rPr>
          <w:rFonts w:cs="Arial"/>
          <w:szCs w:val="22"/>
        </w:rPr>
      </w:pPr>
    </w:p>
    <w:p w14:paraId="4C911892"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The Color camera shall produce a useable video image of the bodies of vehicles under all roadway lighting conditions, regardless of time of day. </w:t>
      </w:r>
    </w:p>
    <w:p w14:paraId="7568690F" w14:textId="77777777" w:rsidR="0086117C" w:rsidRPr="00AA4BBE" w:rsidRDefault="0086117C" w:rsidP="0086117C">
      <w:pPr>
        <w:autoSpaceDE w:val="0"/>
        <w:autoSpaceDN w:val="0"/>
        <w:adjustRightInd w:val="0"/>
        <w:rPr>
          <w:rFonts w:cs="Arial"/>
          <w:szCs w:val="22"/>
        </w:rPr>
      </w:pPr>
    </w:p>
    <w:p w14:paraId="4193645A"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The camera shall use a sensing element and shall output resolution of not less than 1800 Lines vertical and 2500 Lines horizontal. </w:t>
      </w:r>
    </w:p>
    <w:p w14:paraId="4E7DACEE" w14:textId="77777777" w:rsidR="0086117C" w:rsidRPr="00AA4BBE" w:rsidRDefault="0086117C" w:rsidP="0086117C">
      <w:pPr>
        <w:autoSpaceDE w:val="0"/>
        <w:autoSpaceDN w:val="0"/>
        <w:adjustRightInd w:val="0"/>
        <w:rPr>
          <w:rFonts w:cs="Arial"/>
          <w:szCs w:val="22"/>
        </w:rPr>
      </w:pPr>
    </w:p>
    <w:p w14:paraId="4660174E"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The camera shall be a no aim, no focus with a 360 degree horizon to horizon view.  The camera shall be able to zoom without affecting the existing detection zones. </w:t>
      </w:r>
    </w:p>
    <w:p w14:paraId="6F6AD3F0" w14:textId="77777777" w:rsidR="0086117C" w:rsidRPr="00AA4BBE" w:rsidRDefault="0086117C" w:rsidP="0086117C">
      <w:pPr>
        <w:autoSpaceDE w:val="0"/>
        <w:autoSpaceDN w:val="0"/>
        <w:adjustRightInd w:val="0"/>
        <w:rPr>
          <w:rFonts w:cs="Arial"/>
          <w:szCs w:val="22"/>
        </w:rPr>
      </w:pPr>
    </w:p>
    <w:p w14:paraId="70519EC3"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The camera shall be housed in an environmentally sealed enclosure. The lens shall face down in the enclosure so that cleaning will not be necessary due to weather and roadway spray.</w:t>
      </w:r>
    </w:p>
    <w:p w14:paraId="0644935B" w14:textId="77777777" w:rsidR="0086117C" w:rsidRPr="00AA4BBE" w:rsidRDefault="0086117C" w:rsidP="0086117C">
      <w:pPr>
        <w:autoSpaceDE w:val="0"/>
        <w:autoSpaceDN w:val="0"/>
        <w:adjustRightInd w:val="0"/>
        <w:ind w:left="720" w:hanging="720"/>
        <w:rPr>
          <w:rFonts w:cs="Arial"/>
          <w:szCs w:val="22"/>
        </w:rPr>
      </w:pPr>
    </w:p>
    <w:p w14:paraId="0FD5CEEC"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At a minimum, when mounted outdoors in the enclosure, the camera shall operate satisfactorily in a temperature range from -34 degrees C to +60 degrees C and a humidity range from 0% RH to 95% RH non-condensing. </w:t>
      </w:r>
    </w:p>
    <w:p w14:paraId="186FE471" w14:textId="77777777" w:rsidR="0086117C" w:rsidRPr="00AA4BBE" w:rsidRDefault="0086117C" w:rsidP="0086117C">
      <w:pPr>
        <w:autoSpaceDE w:val="0"/>
        <w:autoSpaceDN w:val="0"/>
        <w:adjustRightInd w:val="0"/>
        <w:rPr>
          <w:rFonts w:cs="Arial"/>
          <w:szCs w:val="22"/>
        </w:rPr>
      </w:pPr>
    </w:p>
    <w:p w14:paraId="179B7914"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The camera shall be powered by either 24 VAC or 120 VAC 60 Hz. Total power consumption shall be no more than 20 watts under all conditions.</w:t>
      </w:r>
    </w:p>
    <w:p w14:paraId="4280A651" w14:textId="77777777" w:rsidR="0086117C" w:rsidRPr="00AA4BBE" w:rsidRDefault="0086117C" w:rsidP="0086117C">
      <w:pPr>
        <w:autoSpaceDE w:val="0"/>
        <w:autoSpaceDN w:val="0"/>
        <w:adjustRightInd w:val="0"/>
        <w:rPr>
          <w:rFonts w:cs="Arial"/>
          <w:szCs w:val="22"/>
        </w:rPr>
      </w:pPr>
    </w:p>
    <w:p w14:paraId="5C795827"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The video signal output by the camera shall be in NTSC.  </w:t>
      </w:r>
    </w:p>
    <w:p w14:paraId="3637AB22" w14:textId="77777777" w:rsidR="0086117C" w:rsidRPr="00AA4BBE" w:rsidRDefault="0086117C" w:rsidP="0086117C">
      <w:pPr>
        <w:autoSpaceDE w:val="0"/>
        <w:autoSpaceDN w:val="0"/>
        <w:adjustRightInd w:val="0"/>
        <w:rPr>
          <w:rFonts w:cs="Arial"/>
          <w:szCs w:val="22"/>
        </w:rPr>
      </w:pPr>
    </w:p>
    <w:p w14:paraId="10ACFE76"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 xml:space="preserve">All hardware required for mounting the camera to the traffic signal pole shall be provided. </w:t>
      </w:r>
    </w:p>
    <w:p w14:paraId="57AAB6CE" w14:textId="77777777" w:rsidR="0086117C" w:rsidRPr="00AA4BBE" w:rsidRDefault="0086117C" w:rsidP="0086117C">
      <w:pPr>
        <w:autoSpaceDE w:val="0"/>
        <w:autoSpaceDN w:val="0"/>
        <w:adjustRightInd w:val="0"/>
        <w:rPr>
          <w:rFonts w:cs="Arial"/>
          <w:szCs w:val="22"/>
        </w:rPr>
      </w:pPr>
    </w:p>
    <w:p w14:paraId="4B33D0AE" w14:textId="77777777" w:rsidR="0086117C" w:rsidRPr="00AA4BBE" w:rsidRDefault="0086117C" w:rsidP="00847514">
      <w:pPr>
        <w:numPr>
          <w:ilvl w:val="0"/>
          <w:numId w:val="179"/>
        </w:numPr>
        <w:autoSpaceDE w:val="0"/>
        <w:autoSpaceDN w:val="0"/>
        <w:adjustRightInd w:val="0"/>
        <w:rPr>
          <w:rFonts w:cs="Arial"/>
          <w:szCs w:val="22"/>
        </w:rPr>
      </w:pPr>
      <w:r w:rsidRPr="00AA4BBE">
        <w:rPr>
          <w:rFonts w:cs="Arial"/>
          <w:szCs w:val="22"/>
        </w:rPr>
        <w:t>All hardware/equipment required/utilized for the system shall meet at a minimum the temperature requirements of -34 degrees C to + 60 degrees C and a humidity range of 0% RH to 95% RH non-condensing as set forth in the NEMA specifications.</w:t>
      </w:r>
    </w:p>
    <w:p w14:paraId="1DD986DE" w14:textId="77777777" w:rsidR="0086117C" w:rsidRPr="00AA4BBE" w:rsidRDefault="0086117C" w:rsidP="0086117C">
      <w:pPr>
        <w:autoSpaceDE w:val="0"/>
        <w:autoSpaceDN w:val="0"/>
        <w:adjustRightInd w:val="0"/>
        <w:rPr>
          <w:rFonts w:cs="Arial"/>
          <w:szCs w:val="22"/>
        </w:rPr>
      </w:pPr>
    </w:p>
    <w:p w14:paraId="3D17BC74" w14:textId="77777777" w:rsidR="0086117C" w:rsidRPr="00AA4BBE" w:rsidRDefault="0086117C" w:rsidP="0086117C">
      <w:pPr>
        <w:pStyle w:val="Heading3"/>
      </w:pPr>
      <w:bookmarkStart w:id="656" w:name="_Toc494897579"/>
      <w:bookmarkStart w:id="657" w:name="_Toc10463383"/>
      <w:r w:rsidRPr="00AA4BBE">
        <w:t>INSTALLATION</w:t>
      </w:r>
      <w:bookmarkEnd w:id="656"/>
      <w:bookmarkEnd w:id="657"/>
      <w:r w:rsidRPr="00AA4BBE">
        <w:t xml:space="preserve"> </w:t>
      </w:r>
    </w:p>
    <w:p w14:paraId="52A584C2" w14:textId="77777777" w:rsidR="0086117C" w:rsidRPr="00AA4BBE" w:rsidRDefault="0086117C" w:rsidP="0086117C">
      <w:pPr>
        <w:autoSpaceDE w:val="0"/>
        <w:autoSpaceDN w:val="0"/>
        <w:adjustRightInd w:val="0"/>
        <w:rPr>
          <w:rFonts w:cs="Arial"/>
          <w:szCs w:val="22"/>
        </w:rPr>
      </w:pPr>
    </w:p>
    <w:p w14:paraId="32E2DF6B" w14:textId="77777777" w:rsidR="0086117C" w:rsidRPr="00AA4BBE" w:rsidRDefault="0086117C" w:rsidP="0086117C">
      <w:pPr>
        <w:autoSpaceDE w:val="0"/>
        <w:autoSpaceDN w:val="0"/>
        <w:adjustRightInd w:val="0"/>
        <w:rPr>
          <w:rFonts w:cs="Arial"/>
          <w:szCs w:val="22"/>
        </w:rPr>
      </w:pPr>
      <w:r w:rsidRPr="00AA4BBE">
        <w:rPr>
          <w:rFonts w:cs="Arial"/>
          <w:szCs w:val="22"/>
        </w:rPr>
        <w:t xml:space="preserve">The </w:t>
      </w:r>
      <w:r>
        <w:rPr>
          <w:rFonts w:cs="Arial"/>
          <w:szCs w:val="22"/>
        </w:rPr>
        <w:t>Using Agency</w:t>
      </w:r>
      <w:r w:rsidRPr="00AA4BBE">
        <w:rPr>
          <w:rFonts w:cs="Arial"/>
          <w:szCs w:val="22"/>
        </w:rPr>
        <w:t xml:space="preserve"> will be responsible for the installation of the system. However, the </w:t>
      </w:r>
      <w:r>
        <w:rPr>
          <w:rFonts w:cs="Arial"/>
          <w:szCs w:val="22"/>
        </w:rPr>
        <w:t>Vendor {C</w:t>
      </w:r>
      <w:r w:rsidRPr="00AA4BBE">
        <w:rPr>
          <w:rFonts w:cs="Arial"/>
          <w:szCs w:val="22"/>
        </w:rPr>
        <w:t>ontractor</w:t>
      </w:r>
      <w:r>
        <w:rPr>
          <w:rFonts w:cs="Arial"/>
          <w:szCs w:val="22"/>
        </w:rPr>
        <w:t>}</w:t>
      </w:r>
      <w:r w:rsidRPr="00AA4BBE">
        <w:rPr>
          <w:rFonts w:cs="Arial"/>
          <w:szCs w:val="22"/>
        </w:rPr>
        <w:t xml:space="preserve"> </w:t>
      </w:r>
      <w:r>
        <w:rPr>
          <w:rFonts w:cs="Arial"/>
          <w:szCs w:val="22"/>
        </w:rPr>
        <w:t>shall be</w:t>
      </w:r>
      <w:r w:rsidRPr="00AA4BBE">
        <w:rPr>
          <w:rFonts w:cs="Arial"/>
          <w:szCs w:val="22"/>
        </w:rPr>
        <w:t xml:space="preserve"> responsible for the following: </w:t>
      </w:r>
    </w:p>
    <w:p w14:paraId="44A1D6A6" w14:textId="77777777" w:rsidR="0086117C" w:rsidRPr="00AA4BBE" w:rsidRDefault="0086117C" w:rsidP="0086117C">
      <w:pPr>
        <w:autoSpaceDE w:val="0"/>
        <w:autoSpaceDN w:val="0"/>
        <w:adjustRightInd w:val="0"/>
        <w:ind w:left="720" w:hanging="720"/>
        <w:rPr>
          <w:rFonts w:cs="Arial"/>
          <w:szCs w:val="22"/>
        </w:rPr>
      </w:pPr>
    </w:p>
    <w:p w14:paraId="0FB482C9" w14:textId="77777777" w:rsidR="0086117C" w:rsidRPr="00AA4BBE" w:rsidRDefault="0086117C" w:rsidP="00847514">
      <w:pPr>
        <w:numPr>
          <w:ilvl w:val="0"/>
          <w:numId w:val="180"/>
        </w:numPr>
        <w:autoSpaceDE w:val="0"/>
        <w:autoSpaceDN w:val="0"/>
        <w:adjustRightInd w:val="0"/>
        <w:rPr>
          <w:rFonts w:cs="Arial"/>
          <w:szCs w:val="22"/>
        </w:rPr>
      </w:pPr>
      <w:r w:rsidRPr="00AA4BBE">
        <w:rPr>
          <w:rFonts w:cs="Arial"/>
          <w:szCs w:val="22"/>
        </w:rPr>
        <w:t xml:space="preserve">The video/power cable shall be suitable for installation in conduit, exterior use, and wet/damp locations and in direct sunlight or overhead with appropriate span wire. </w:t>
      </w:r>
    </w:p>
    <w:p w14:paraId="1B0A22C0" w14:textId="77777777" w:rsidR="0086117C" w:rsidRPr="00AA4BBE" w:rsidRDefault="0086117C" w:rsidP="0086117C">
      <w:pPr>
        <w:autoSpaceDE w:val="0"/>
        <w:autoSpaceDN w:val="0"/>
        <w:adjustRightInd w:val="0"/>
        <w:rPr>
          <w:rFonts w:cs="Arial"/>
          <w:szCs w:val="22"/>
        </w:rPr>
      </w:pPr>
    </w:p>
    <w:p w14:paraId="6EE3EF65" w14:textId="77777777" w:rsidR="0086117C" w:rsidRPr="00AA4BBE" w:rsidRDefault="0086117C" w:rsidP="00847514">
      <w:pPr>
        <w:numPr>
          <w:ilvl w:val="0"/>
          <w:numId w:val="180"/>
        </w:numPr>
        <w:autoSpaceDE w:val="0"/>
        <w:autoSpaceDN w:val="0"/>
        <w:adjustRightInd w:val="0"/>
        <w:rPr>
          <w:rFonts w:cs="Arial"/>
          <w:szCs w:val="22"/>
        </w:rPr>
      </w:pPr>
      <w:r w:rsidRPr="00AA4BBE">
        <w:rPr>
          <w:rFonts w:cs="Arial"/>
          <w:szCs w:val="22"/>
        </w:rPr>
        <w:t xml:space="preserve">The video/power cable shall comply with the National Electric Code, as well as, local electrical codes. The cable shall have a minimum rating of 300 volts. </w:t>
      </w:r>
    </w:p>
    <w:p w14:paraId="3963F91E" w14:textId="77777777" w:rsidR="0086117C" w:rsidRPr="00AA4BBE" w:rsidRDefault="0086117C" w:rsidP="0086117C">
      <w:pPr>
        <w:autoSpaceDE w:val="0"/>
        <w:autoSpaceDN w:val="0"/>
        <w:adjustRightInd w:val="0"/>
        <w:rPr>
          <w:rFonts w:cs="Arial"/>
          <w:szCs w:val="22"/>
        </w:rPr>
      </w:pPr>
    </w:p>
    <w:p w14:paraId="4B58BE74" w14:textId="77777777" w:rsidR="0086117C" w:rsidRPr="00AA4BBE" w:rsidRDefault="0086117C" w:rsidP="00847514">
      <w:pPr>
        <w:numPr>
          <w:ilvl w:val="0"/>
          <w:numId w:val="180"/>
        </w:numPr>
        <w:autoSpaceDE w:val="0"/>
        <w:autoSpaceDN w:val="0"/>
        <w:adjustRightInd w:val="0"/>
        <w:rPr>
          <w:rFonts w:cs="Arial"/>
          <w:szCs w:val="22"/>
        </w:rPr>
      </w:pPr>
      <w:r w:rsidRPr="00AA4BBE">
        <w:rPr>
          <w:rFonts w:cs="Arial"/>
          <w:szCs w:val="22"/>
        </w:rPr>
        <w:t xml:space="preserve">The </w:t>
      </w:r>
      <w:r>
        <w:rPr>
          <w:rFonts w:cs="Arial"/>
          <w:szCs w:val="22"/>
        </w:rPr>
        <w:t>Vendor {Contractor}</w:t>
      </w:r>
      <w:r w:rsidRPr="00AA4BBE">
        <w:rPr>
          <w:rFonts w:cs="Arial"/>
          <w:szCs w:val="22"/>
        </w:rPr>
        <w:t xml:space="preserve"> of the </w:t>
      </w:r>
      <w:r w:rsidR="00755F94">
        <w:rPr>
          <w:rFonts w:cs="Arial"/>
          <w:szCs w:val="22"/>
        </w:rPr>
        <w:t>image</w:t>
      </w:r>
      <w:r w:rsidRPr="00AA4BBE">
        <w:rPr>
          <w:rFonts w:cs="Arial"/>
          <w:szCs w:val="22"/>
        </w:rPr>
        <w:t xml:space="preserve"> detection system shall supervise the installation and testing of the video detection and computer equipment.  A factory certified representative from the </w:t>
      </w:r>
      <w:r>
        <w:rPr>
          <w:rFonts w:cs="Arial"/>
          <w:szCs w:val="22"/>
        </w:rPr>
        <w:t>Vendor {Contractor}</w:t>
      </w:r>
      <w:r w:rsidRPr="00AA4BBE">
        <w:rPr>
          <w:rFonts w:cs="Arial"/>
          <w:szCs w:val="22"/>
        </w:rPr>
        <w:t xml:space="preserve"> shall be on-site when needed to help troubleshoot problems/malfunctions of the installed </w:t>
      </w:r>
      <w:r w:rsidR="00755F94">
        <w:rPr>
          <w:rFonts w:cs="Arial"/>
          <w:szCs w:val="22"/>
        </w:rPr>
        <w:t>Image</w:t>
      </w:r>
      <w:r w:rsidRPr="00AA4BBE">
        <w:rPr>
          <w:rFonts w:cs="Arial"/>
          <w:szCs w:val="22"/>
        </w:rPr>
        <w:t xml:space="preserve"> Detection System at no additional cost to the State.  </w:t>
      </w:r>
    </w:p>
    <w:p w14:paraId="268F37B7" w14:textId="77777777" w:rsidR="00552A24" w:rsidRPr="009273C2" w:rsidRDefault="00DB485D" w:rsidP="00BD2A20">
      <w:pPr>
        <w:autoSpaceDE w:val="0"/>
        <w:autoSpaceDN w:val="0"/>
        <w:adjustRightInd w:val="0"/>
        <w:ind w:left="720"/>
        <w:rPr>
          <w:rFonts w:ascii="Arial Narrow" w:hAnsi="Arial Narrow" w:cs="Arial"/>
          <w:bCs/>
          <w:szCs w:val="26"/>
        </w:rPr>
      </w:pPr>
      <w:r w:rsidRPr="009273C2">
        <w:rPr>
          <w:rFonts w:ascii="Arial Narrow" w:hAnsi="Arial Narrow" w:cs="Arial"/>
          <w:bCs/>
          <w:szCs w:val="26"/>
        </w:rPr>
        <w:t xml:space="preserve"> </w:t>
      </w:r>
    </w:p>
    <w:p w14:paraId="5F593D92" w14:textId="77777777" w:rsidR="00DB485D" w:rsidRPr="00DB485D" w:rsidRDefault="00DB485D" w:rsidP="00BD2A20">
      <w:pPr>
        <w:pStyle w:val="ListParagraph"/>
        <w:numPr>
          <w:ilvl w:val="0"/>
          <w:numId w:val="180"/>
        </w:numPr>
        <w:autoSpaceDE w:val="0"/>
        <w:autoSpaceDN w:val="0"/>
        <w:adjustRightInd w:val="0"/>
        <w:rPr>
          <w:rFonts w:cs="Arial"/>
          <w:szCs w:val="22"/>
        </w:rPr>
      </w:pPr>
      <w:r w:rsidRPr="00DB485D">
        <w:rPr>
          <w:rFonts w:cs="Arial"/>
          <w:szCs w:val="22"/>
        </w:rPr>
        <w:t>There shall be three (3)</w:t>
      </w:r>
      <w:r w:rsidRPr="002F0FD4">
        <w:rPr>
          <w:rFonts w:cs="Arial"/>
          <w:szCs w:val="22"/>
        </w:rPr>
        <w:t>, one (1) day</w:t>
      </w:r>
      <w:r w:rsidRPr="007B5D28">
        <w:rPr>
          <w:rFonts w:cs="Arial"/>
          <w:szCs w:val="22"/>
        </w:rPr>
        <w:t>,</w:t>
      </w:r>
      <w:r w:rsidRPr="0064704B">
        <w:rPr>
          <w:rFonts w:cs="Arial"/>
          <w:szCs w:val="22"/>
        </w:rPr>
        <w:t xml:space="preserve"> minimum five (5) hours per day</w:t>
      </w:r>
      <w:r w:rsidRPr="00D64AA6">
        <w:rPr>
          <w:rFonts w:cs="Arial"/>
          <w:szCs w:val="22"/>
        </w:rPr>
        <w:t>, hands on training sessions for maintenance personnel upon receipt of the first order and prior to installation of the first system. A centralized location shall be utilized to accommodate eac</w:t>
      </w:r>
      <w:r w:rsidRPr="007E6412">
        <w:rPr>
          <w:rFonts w:cs="Arial"/>
          <w:szCs w:val="22"/>
        </w:rPr>
        <w:t>h of NJDOT’s three (3) Regions. Location of other Using Agencies training sessions</w:t>
      </w:r>
      <w:r w:rsidRPr="00582C1C">
        <w:rPr>
          <w:rFonts w:cs="Arial"/>
          <w:szCs w:val="22"/>
        </w:rPr>
        <w:t xml:space="preserve"> shall be determined as required.  At a minimum, the training shall include operation, setup, maintenance, revising and troubleshooting of the system.  Instruction and materials shall be provided for a minimum of thirty (30) persons per training. The User’s Guide is not a substitute for practical classroom training.</w:t>
      </w:r>
    </w:p>
    <w:p w14:paraId="648FB1B9" w14:textId="77777777" w:rsidR="0086117C" w:rsidRPr="00F90C9E" w:rsidRDefault="0086117C" w:rsidP="00DB485D">
      <w:pPr>
        <w:autoSpaceDE w:val="0"/>
        <w:autoSpaceDN w:val="0"/>
        <w:adjustRightInd w:val="0"/>
        <w:rPr>
          <w:rFonts w:ascii="Arial Narrow" w:hAnsi="Arial Narrow" w:cs="Arial"/>
          <w:highlight w:val="yellow"/>
        </w:rPr>
      </w:pPr>
    </w:p>
    <w:p w14:paraId="77A1E823" w14:textId="77777777" w:rsidR="0086117C" w:rsidRPr="00BD2A20" w:rsidRDefault="0086117C" w:rsidP="00DB485D">
      <w:pPr>
        <w:pStyle w:val="Heading2"/>
        <w:rPr>
          <w:szCs w:val="22"/>
        </w:rPr>
      </w:pPr>
      <w:bookmarkStart w:id="658" w:name="_Toc10463384"/>
      <w:r w:rsidRPr="00BD2A20">
        <w:t>DELIVERY REQUIREMENTS</w:t>
      </w:r>
      <w:bookmarkEnd w:id="658"/>
    </w:p>
    <w:p w14:paraId="19537011" w14:textId="77777777" w:rsidR="0086117C" w:rsidRPr="00F90C9E" w:rsidRDefault="0086117C" w:rsidP="00DB485D">
      <w:pPr>
        <w:autoSpaceDE w:val="0"/>
        <w:autoSpaceDN w:val="0"/>
        <w:adjustRightInd w:val="0"/>
        <w:rPr>
          <w:rFonts w:ascii="Arial Narrow" w:hAnsi="Arial Narrow" w:cs="Arial"/>
          <w:highlight w:val="yellow"/>
        </w:rPr>
      </w:pPr>
    </w:p>
    <w:p w14:paraId="30FEFEA3" w14:textId="77777777" w:rsidR="00513FD2" w:rsidRDefault="0086117C" w:rsidP="00DB485D">
      <w:pPr>
        <w:autoSpaceDE w:val="0"/>
        <w:autoSpaceDN w:val="0"/>
        <w:adjustRightInd w:val="0"/>
        <w:rPr>
          <w:rFonts w:eastAsia="MS Mincho"/>
          <w:szCs w:val="22"/>
        </w:rPr>
      </w:pPr>
      <w:r w:rsidRPr="00F90C9E">
        <w:rPr>
          <w:rFonts w:cs="Arial"/>
          <w:szCs w:val="22"/>
        </w:rPr>
        <w:t xml:space="preserve">The </w:t>
      </w:r>
      <w:r w:rsidRPr="00F90C9E">
        <w:rPr>
          <w:rFonts w:eastAsia="MS Mincho" w:cs="Arial"/>
          <w:szCs w:val="22"/>
        </w:rPr>
        <w:t xml:space="preserve">Vendor {Contractor} </w:t>
      </w:r>
      <w:r w:rsidRPr="00F90C9E">
        <w:rPr>
          <w:rFonts w:cs="Arial"/>
          <w:szCs w:val="22"/>
        </w:rPr>
        <w:t xml:space="preserve">shall make arrangements for delivery of goods and services upon receipt of a purchase order.  </w:t>
      </w:r>
      <w:r w:rsidRPr="00F90C9E">
        <w:rPr>
          <w:rFonts w:eastAsia="MS Mincho"/>
          <w:szCs w:val="22"/>
        </w:rPr>
        <w:t xml:space="preserve">Deliveries for all items shall be made within the delivery timeframe noted on the </w:t>
      </w:r>
      <w:r w:rsidR="00513FD2">
        <w:rPr>
          <w:rFonts w:eastAsia="MS Mincho"/>
          <w:szCs w:val="22"/>
        </w:rPr>
        <w:t xml:space="preserve">State-Supplied </w:t>
      </w:r>
      <w:r w:rsidRPr="00F90C9E">
        <w:rPr>
          <w:rFonts w:eastAsia="MS Mincho"/>
          <w:szCs w:val="22"/>
        </w:rPr>
        <w:t xml:space="preserve">Price Sheet and/or the Bid Solicitation and in strict accordance with the instructions from the Using Agency. </w:t>
      </w:r>
    </w:p>
    <w:p w14:paraId="417B917A" w14:textId="77777777" w:rsidR="00513FD2" w:rsidRDefault="00513FD2" w:rsidP="00DB485D">
      <w:pPr>
        <w:autoSpaceDE w:val="0"/>
        <w:autoSpaceDN w:val="0"/>
        <w:adjustRightInd w:val="0"/>
        <w:rPr>
          <w:rFonts w:eastAsia="MS Mincho"/>
          <w:szCs w:val="22"/>
        </w:rPr>
      </w:pPr>
    </w:p>
    <w:p w14:paraId="3C88BC21" w14:textId="77777777" w:rsidR="00513FD2" w:rsidRPr="000414A1" w:rsidRDefault="00513FD2" w:rsidP="00DB485D">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64A60A6A" w14:textId="77777777" w:rsidR="00513FD2" w:rsidRDefault="00513FD2" w:rsidP="00DB485D">
      <w:pPr>
        <w:autoSpaceDE w:val="0"/>
        <w:autoSpaceDN w:val="0"/>
        <w:adjustRightInd w:val="0"/>
        <w:rPr>
          <w:rFonts w:eastAsia="MS Mincho"/>
          <w:szCs w:val="22"/>
        </w:rPr>
      </w:pPr>
    </w:p>
    <w:p w14:paraId="50EA68D6" w14:textId="77777777" w:rsidR="0086117C" w:rsidRPr="00F90C9E" w:rsidRDefault="0086117C" w:rsidP="00DB485D">
      <w:pPr>
        <w:autoSpaceDE w:val="0"/>
        <w:autoSpaceDN w:val="0"/>
        <w:adjustRightInd w:val="0"/>
        <w:rPr>
          <w:rFonts w:cs="Arial"/>
          <w:szCs w:val="22"/>
        </w:rPr>
      </w:pPr>
      <w:r w:rsidRPr="00F90C9E">
        <w:rPr>
          <w:rFonts w:cs="Arial"/>
          <w:szCs w:val="22"/>
        </w:rPr>
        <w:t>All deliveries must be made as instructed by the Using Agency, during work hours,</w:t>
      </w:r>
      <w:r w:rsidRPr="00F90C9E">
        <w:rPr>
          <w:rFonts w:cs="Arial"/>
          <w:color w:val="000000"/>
          <w:szCs w:val="22"/>
        </w:rPr>
        <w:t xml:space="preserve"> </w:t>
      </w:r>
      <w:r w:rsidRPr="00F90C9E">
        <w:rPr>
          <w:rFonts w:cs="Arial"/>
          <w:szCs w:val="22"/>
        </w:rPr>
        <w:t>except on legal holidays.  The follow</w:t>
      </w:r>
      <w:r w:rsidR="00BD2A20">
        <w:rPr>
          <w:rFonts w:cs="Arial"/>
          <w:szCs w:val="22"/>
        </w:rPr>
        <w:t>i</w:t>
      </w:r>
      <w:r w:rsidRPr="00F90C9E">
        <w:rPr>
          <w:rFonts w:cs="Arial"/>
          <w:szCs w:val="22"/>
        </w:rPr>
        <w:t>ng holidays are observed by State Agencies:</w:t>
      </w:r>
    </w:p>
    <w:p w14:paraId="4BC4BBE6" w14:textId="77777777" w:rsidR="0086117C" w:rsidRPr="00F90C9E" w:rsidRDefault="0086117C" w:rsidP="0086117C">
      <w:pPr>
        <w:autoSpaceDE w:val="0"/>
        <w:autoSpaceDN w:val="0"/>
        <w:adjustRightInd w:val="0"/>
        <w:rPr>
          <w:rFonts w:cs="Arial"/>
          <w:szCs w:val="22"/>
        </w:rPr>
      </w:pPr>
    </w:p>
    <w:p w14:paraId="55693E72"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New Year’s Day</w:t>
      </w:r>
    </w:p>
    <w:p w14:paraId="418D77BA"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Martin Luther King Jr. Day</w:t>
      </w:r>
    </w:p>
    <w:p w14:paraId="6B36EC04"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Presidents Day</w:t>
      </w:r>
    </w:p>
    <w:p w14:paraId="3509404D"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Good Friday</w:t>
      </w:r>
    </w:p>
    <w:p w14:paraId="3EF4A4B6"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Memorial Day</w:t>
      </w:r>
    </w:p>
    <w:p w14:paraId="4A5FB2AF"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Independence Day</w:t>
      </w:r>
    </w:p>
    <w:p w14:paraId="5456B1E0"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Labor Day</w:t>
      </w:r>
    </w:p>
    <w:p w14:paraId="1CF2B119"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Columbus Day</w:t>
      </w:r>
    </w:p>
    <w:p w14:paraId="2580D3F1"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Election Day</w:t>
      </w:r>
    </w:p>
    <w:p w14:paraId="5A4F7F71"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Veterans Day</w:t>
      </w:r>
    </w:p>
    <w:p w14:paraId="36D9096A"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Thanksgiving Day</w:t>
      </w:r>
    </w:p>
    <w:p w14:paraId="3F4AE88C" w14:textId="77777777" w:rsidR="0086117C" w:rsidRPr="00F90C9E" w:rsidRDefault="0086117C" w:rsidP="00847514">
      <w:pPr>
        <w:numPr>
          <w:ilvl w:val="0"/>
          <w:numId w:val="186"/>
        </w:numPr>
        <w:autoSpaceDE w:val="0"/>
        <w:autoSpaceDN w:val="0"/>
        <w:adjustRightInd w:val="0"/>
        <w:rPr>
          <w:rFonts w:cs="Arial"/>
          <w:szCs w:val="22"/>
        </w:rPr>
      </w:pPr>
      <w:r w:rsidRPr="00F90C9E">
        <w:rPr>
          <w:rFonts w:cs="Arial"/>
          <w:szCs w:val="22"/>
        </w:rPr>
        <w:t>Christmas Day</w:t>
      </w:r>
    </w:p>
    <w:p w14:paraId="37C80FD0" w14:textId="77777777" w:rsidR="0086117C" w:rsidRPr="00D34A72" w:rsidRDefault="0086117C" w:rsidP="0086117C">
      <w:pPr>
        <w:autoSpaceDE w:val="0"/>
        <w:autoSpaceDN w:val="0"/>
        <w:adjustRightInd w:val="0"/>
        <w:rPr>
          <w:rFonts w:cs="Arial"/>
          <w:szCs w:val="22"/>
          <w:highlight w:val="yellow"/>
        </w:rPr>
      </w:pPr>
    </w:p>
    <w:p w14:paraId="111366F2" w14:textId="77777777" w:rsidR="0086117C" w:rsidRPr="00BD2A20" w:rsidRDefault="0086117C" w:rsidP="0086117C">
      <w:pPr>
        <w:autoSpaceDE w:val="0"/>
        <w:autoSpaceDN w:val="0"/>
        <w:adjustRightInd w:val="0"/>
        <w:rPr>
          <w:rFonts w:cs="Arial"/>
          <w:szCs w:val="22"/>
        </w:rPr>
      </w:pPr>
      <w:r w:rsidRPr="00BD2A20">
        <w:rPr>
          <w:rFonts w:cs="Arial"/>
          <w:szCs w:val="22"/>
        </w:rPr>
        <w:t xml:space="preserve">Deliveries will only be accepted between 8:00am and 11:30am.  </w:t>
      </w:r>
    </w:p>
    <w:p w14:paraId="30611739" w14:textId="77777777" w:rsidR="0086117C" w:rsidRPr="00D34A72" w:rsidRDefault="0086117C" w:rsidP="0086117C">
      <w:pPr>
        <w:autoSpaceDE w:val="0"/>
        <w:autoSpaceDN w:val="0"/>
        <w:adjustRightInd w:val="0"/>
        <w:rPr>
          <w:rFonts w:cs="Arial"/>
          <w:szCs w:val="22"/>
          <w:highlight w:val="yellow"/>
        </w:rPr>
      </w:pPr>
    </w:p>
    <w:p w14:paraId="17C4C039" w14:textId="77777777" w:rsidR="0086117C" w:rsidRPr="00F90C9E" w:rsidRDefault="0086117C" w:rsidP="0086117C">
      <w:pPr>
        <w:autoSpaceDE w:val="0"/>
        <w:autoSpaceDN w:val="0"/>
        <w:adjustRightInd w:val="0"/>
        <w:rPr>
          <w:rFonts w:cs="Arial"/>
          <w:szCs w:val="22"/>
        </w:rPr>
      </w:pPr>
      <w:r w:rsidRPr="00F90C9E">
        <w:rPr>
          <w:rFonts w:cs="Arial"/>
          <w:szCs w:val="22"/>
        </w:rPr>
        <w:t>Each yard (location) must be notified one (1) day in advance of a delivery.</w:t>
      </w:r>
    </w:p>
    <w:p w14:paraId="720F0E5D" w14:textId="77777777" w:rsidR="0086117C" w:rsidRPr="00F90C9E" w:rsidRDefault="0086117C" w:rsidP="0086117C">
      <w:pPr>
        <w:autoSpaceDE w:val="0"/>
        <w:autoSpaceDN w:val="0"/>
        <w:adjustRightInd w:val="0"/>
        <w:rPr>
          <w:rFonts w:cs="Arial"/>
          <w:szCs w:val="22"/>
        </w:rPr>
      </w:pPr>
    </w:p>
    <w:p w14:paraId="46A706D0" w14:textId="77777777" w:rsidR="0086117C" w:rsidRPr="00F90C9E" w:rsidRDefault="0086117C" w:rsidP="0086117C">
      <w:pPr>
        <w:autoSpaceDE w:val="0"/>
        <w:autoSpaceDN w:val="0"/>
        <w:adjustRightInd w:val="0"/>
        <w:rPr>
          <w:rFonts w:cs="Arial"/>
          <w:szCs w:val="22"/>
        </w:rPr>
      </w:pPr>
      <w:r w:rsidRPr="00F90C9E">
        <w:rPr>
          <w:rFonts w:cs="Arial"/>
          <w:szCs w:val="22"/>
        </w:rPr>
        <w:t>The following sites are the delivery points for all equipment and material, ordered by the NJDOT.</w:t>
      </w:r>
    </w:p>
    <w:p w14:paraId="10BD2B50" w14:textId="77777777" w:rsidR="00541BCC" w:rsidRDefault="00541BCC">
      <w:pPr>
        <w:jc w:val="left"/>
        <w:rPr>
          <w:rFonts w:cs="Arial"/>
          <w:szCs w:val="22"/>
        </w:rPr>
      </w:pPr>
      <w:r>
        <w:rPr>
          <w:rFonts w:cs="Arial"/>
          <w:szCs w:val="22"/>
        </w:rPr>
        <w:br w:type="page"/>
      </w:r>
    </w:p>
    <w:p w14:paraId="4433560F" w14:textId="77777777" w:rsidR="00541BCC" w:rsidRPr="00F90C9E" w:rsidRDefault="00541BCC" w:rsidP="0086117C">
      <w:pPr>
        <w:autoSpaceDE w:val="0"/>
        <w:autoSpaceDN w:val="0"/>
        <w:adjustRightInd w:val="0"/>
        <w:rPr>
          <w:rFonts w:cs="Arial"/>
          <w:szCs w:val="22"/>
        </w:rPr>
      </w:pPr>
    </w:p>
    <w:tbl>
      <w:tblPr>
        <w:tblW w:w="0" w:type="auto"/>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442"/>
        <w:gridCol w:w="4500"/>
      </w:tblGrid>
      <w:tr w:rsidR="0086117C" w:rsidRPr="00F90C9E" w14:paraId="47BADEB7" w14:textId="77777777" w:rsidTr="0086117C">
        <w:trPr>
          <w:trHeight w:hRule="exact" w:val="432"/>
        </w:trPr>
        <w:tc>
          <w:tcPr>
            <w:tcW w:w="8942" w:type="dxa"/>
            <w:gridSpan w:val="2"/>
            <w:shd w:val="clear" w:color="auto" w:fill="92D050"/>
            <w:vAlign w:val="center"/>
          </w:tcPr>
          <w:p w14:paraId="0079478F" w14:textId="77777777" w:rsidR="0086117C" w:rsidRPr="00F90C9E" w:rsidRDefault="0086117C" w:rsidP="00F967D7">
            <w:pPr>
              <w:autoSpaceDE w:val="0"/>
              <w:autoSpaceDN w:val="0"/>
              <w:adjustRightInd w:val="0"/>
              <w:ind w:left="213"/>
              <w:jc w:val="center"/>
              <w:rPr>
                <w:rFonts w:ascii="Arial Black" w:hAnsi="Arial Black" w:cs="Arial"/>
                <w:szCs w:val="22"/>
              </w:rPr>
            </w:pPr>
            <w:r w:rsidRPr="00F90C9E">
              <w:rPr>
                <w:rFonts w:ascii="Arial Black" w:hAnsi="Arial Black" w:cs="Arial"/>
                <w:bCs/>
                <w:szCs w:val="22"/>
              </w:rPr>
              <w:t>NJDOT SHIPPING ADDRESSES</w:t>
            </w:r>
          </w:p>
        </w:tc>
      </w:tr>
      <w:tr w:rsidR="0086117C" w:rsidRPr="00F90C9E" w14:paraId="6C0899C8" w14:textId="77777777" w:rsidTr="00584B0E">
        <w:trPr>
          <w:trHeight w:hRule="exact" w:val="1126"/>
        </w:trPr>
        <w:tc>
          <w:tcPr>
            <w:tcW w:w="4442" w:type="dxa"/>
          </w:tcPr>
          <w:p w14:paraId="66FEDAEF" w14:textId="77777777" w:rsidR="0086117C" w:rsidRPr="00F90C9E" w:rsidRDefault="00F90C9E" w:rsidP="00F967D7">
            <w:pPr>
              <w:autoSpaceDE w:val="0"/>
              <w:autoSpaceDN w:val="0"/>
              <w:adjustRightInd w:val="0"/>
              <w:ind w:left="213"/>
              <w:rPr>
                <w:rFonts w:cs="Arial"/>
                <w:szCs w:val="22"/>
              </w:rPr>
            </w:pPr>
            <w:r>
              <w:rPr>
                <w:rFonts w:cs="Arial"/>
                <w:szCs w:val="22"/>
              </w:rPr>
              <w:t>NJDOT</w:t>
            </w:r>
            <w:r w:rsidR="0086117C" w:rsidRPr="00F90C9E">
              <w:rPr>
                <w:rFonts w:cs="Arial"/>
                <w:szCs w:val="22"/>
              </w:rPr>
              <w:t xml:space="preserve"> Stanhope Electrical Bureau</w:t>
            </w:r>
          </w:p>
          <w:p w14:paraId="5A2200ED" w14:textId="77777777" w:rsidR="0086117C" w:rsidRPr="00F90C9E" w:rsidRDefault="0086117C" w:rsidP="00F967D7">
            <w:pPr>
              <w:autoSpaceDE w:val="0"/>
              <w:autoSpaceDN w:val="0"/>
              <w:adjustRightInd w:val="0"/>
              <w:ind w:left="213"/>
              <w:rPr>
                <w:rFonts w:cs="Arial"/>
                <w:szCs w:val="22"/>
              </w:rPr>
            </w:pPr>
            <w:r w:rsidRPr="00F90C9E">
              <w:rPr>
                <w:rFonts w:cs="Arial"/>
                <w:szCs w:val="22"/>
              </w:rPr>
              <w:t>Rd 2, Higlen Drive</w:t>
            </w:r>
          </w:p>
          <w:p w14:paraId="658A78D5" w14:textId="77777777" w:rsidR="0086117C" w:rsidRPr="00F90C9E" w:rsidRDefault="0086117C" w:rsidP="00F967D7">
            <w:pPr>
              <w:autoSpaceDE w:val="0"/>
              <w:autoSpaceDN w:val="0"/>
              <w:adjustRightInd w:val="0"/>
              <w:ind w:left="213"/>
              <w:rPr>
                <w:rFonts w:cs="Arial"/>
                <w:szCs w:val="22"/>
              </w:rPr>
            </w:pPr>
            <w:r w:rsidRPr="00F90C9E">
              <w:rPr>
                <w:rFonts w:cs="Arial"/>
                <w:szCs w:val="22"/>
              </w:rPr>
              <w:t>Stanhope, NJ 07874</w:t>
            </w:r>
          </w:p>
          <w:p w14:paraId="21A0FD10" w14:textId="69BD9778" w:rsidR="0086117C" w:rsidRPr="00F90C9E" w:rsidRDefault="0086117C" w:rsidP="00584B0E">
            <w:pPr>
              <w:autoSpaceDE w:val="0"/>
              <w:autoSpaceDN w:val="0"/>
              <w:adjustRightInd w:val="0"/>
              <w:ind w:left="213"/>
              <w:rPr>
                <w:rFonts w:cs="Arial"/>
                <w:szCs w:val="22"/>
              </w:rPr>
            </w:pPr>
            <w:r w:rsidRPr="00F90C9E">
              <w:rPr>
                <w:rFonts w:cs="Arial"/>
                <w:szCs w:val="22"/>
              </w:rPr>
              <w:t>Attention: Mr. Michael Nowicki</w:t>
            </w:r>
          </w:p>
        </w:tc>
        <w:tc>
          <w:tcPr>
            <w:tcW w:w="4500" w:type="dxa"/>
          </w:tcPr>
          <w:p w14:paraId="38190A15" w14:textId="77777777" w:rsidR="0086117C" w:rsidRPr="00F90C9E" w:rsidRDefault="00F90C9E" w:rsidP="00F967D7">
            <w:pPr>
              <w:autoSpaceDE w:val="0"/>
              <w:autoSpaceDN w:val="0"/>
              <w:adjustRightInd w:val="0"/>
              <w:ind w:left="213"/>
              <w:rPr>
                <w:rFonts w:cs="Arial"/>
                <w:szCs w:val="22"/>
              </w:rPr>
            </w:pPr>
            <w:r>
              <w:rPr>
                <w:rFonts w:cs="Arial"/>
                <w:szCs w:val="22"/>
              </w:rPr>
              <w:t>NJDOT</w:t>
            </w:r>
            <w:r w:rsidR="0086117C" w:rsidRPr="00F90C9E">
              <w:rPr>
                <w:rFonts w:cs="Arial"/>
                <w:szCs w:val="22"/>
              </w:rPr>
              <w:t xml:space="preserve"> Mt. Arlington Electrical</w:t>
            </w:r>
          </w:p>
          <w:p w14:paraId="33A4951B" w14:textId="77777777" w:rsidR="0086117C" w:rsidRPr="00F90C9E" w:rsidRDefault="0086117C" w:rsidP="00F967D7">
            <w:pPr>
              <w:autoSpaceDE w:val="0"/>
              <w:autoSpaceDN w:val="0"/>
              <w:adjustRightInd w:val="0"/>
              <w:ind w:left="213"/>
              <w:rPr>
                <w:rFonts w:cs="Arial"/>
                <w:szCs w:val="22"/>
              </w:rPr>
            </w:pPr>
            <w:r w:rsidRPr="00F90C9E">
              <w:rPr>
                <w:rFonts w:cs="Arial"/>
                <w:szCs w:val="22"/>
              </w:rPr>
              <w:t>200 Stierle Court</w:t>
            </w:r>
          </w:p>
          <w:p w14:paraId="4BF8FF9B" w14:textId="77777777" w:rsidR="0086117C" w:rsidRPr="00F90C9E" w:rsidRDefault="0086117C" w:rsidP="00F967D7">
            <w:pPr>
              <w:autoSpaceDE w:val="0"/>
              <w:autoSpaceDN w:val="0"/>
              <w:adjustRightInd w:val="0"/>
              <w:ind w:left="213"/>
              <w:rPr>
                <w:rFonts w:cs="Arial"/>
                <w:szCs w:val="22"/>
              </w:rPr>
            </w:pPr>
            <w:r w:rsidRPr="00F90C9E">
              <w:rPr>
                <w:rFonts w:cs="Arial"/>
                <w:szCs w:val="22"/>
              </w:rPr>
              <w:t>Mt. Arlington, NJ 07856-1322</w:t>
            </w:r>
          </w:p>
          <w:p w14:paraId="0C42717E" w14:textId="274841A9" w:rsidR="0086117C" w:rsidRPr="00F90C9E" w:rsidRDefault="0086117C" w:rsidP="00584B0E">
            <w:pPr>
              <w:autoSpaceDE w:val="0"/>
              <w:autoSpaceDN w:val="0"/>
              <w:adjustRightInd w:val="0"/>
              <w:ind w:left="213"/>
              <w:rPr>
                <w:rFonts w:cs="Arial"/>
                <w:szCs w:val="22"/>
              </w:rPr>
            </w:pPr>
            <w:r w:rsidRPr="00F90C9E">
              <w:rPr>
                <w:rFonts w:cs="Arial"/>
                <w:szCs w:val="22"/>
              </w:rPr>
              <w:t>Attention: Mr. Kenneth Myers</w:t>
            </w:r>
          </w:p>
        </w:tc>
      </w:tr>
      <w:tr w:rsidR="0086117C" w:rsidRPr="00D34A72" w14:paraId="0749761A" w14:textId="77777777" w:rsidTr="00B968B2">
        <w:trPr>
          <w:trHeight w:hRule="exact" w:val="1072"/>
        </w:trPr>
        <w:tc>
          <w:tcPr>
            <w:tcW w:w="4442" w:type="dxa"/>
          </w:tcPr>
          <w:p w14:paraId="2100718A" w14:textId="77777777" w:rsidR="0086117C" w:rsidRPr="00F90C9E" w:rsidRDefault="00F967D7" w:rsidP="00F967D7">
            <w:pPr>
              <w:autoSpaceDE w:val="0"/>
              <w:autoSpaceDN w:val="0"/>
              <w:adjustRightInd w:val="0"/>
              <w:ind w:left="213"/>
              <w:rPr>
                <w:rFonts w:cs="Arial"/>
                <w:szCs w:val="22"/>
              </w:rPr>
            </w:pPr>
            <w:r>
              <w:rPr>
                <w:rFonts w:cs="Arial"/>
                <w:szCs w:val="22"/>
              </w:rPr>
              <w:t>NJDOT</w:t>
            </w:r>
            <w:r w:rsidR="0086117C" w:rsidRPr="00F90C9E">
              <w:rPr>
                <w:rFonts w:cs="Arial"/>
                <w:szCs w:val="22"/>
              </w:rPr>
              <w:t xml:space="preserve"> Totowa Electrical</w:t>
            </w:r>
          </w:p>
          <w:p w14:paraId="2910738E" w14:textId="77777777" w:rsidR="0086117C" w:rsidRPr="00F90C9E" w:rsidRDefault="0086117C" w:rsidP="00F967D7">
            <w:pPr>
              <w:autoSpaceDE w:val="0"/>
              <w:autoSpaceDN w:val="0"/>
              <w:adjustRightInd w:val="0"/>
              <w:ind w:left="213"/>
              <w:rPr>
                <w:rFonts w:cs="Arial"/>
                <w:szCs w:val="22"/>
              </w:rPr>
            </w:pPr>
            <w:r w:rsidRPr="00F90C9E">
              <w:rPr>
                <w:rFonts w:cs="Arial"/>
                <w:szCs w:val="22"/>
              </w:rPr>
              <w:t>300 Minnisink Rd. Totowa, NJ 07512-1805</w:t>
            </w:r>
          </w:p>
          <w:p w14:paraId="35EFDE25" w14:textId="4FEA63C1" w:rsidR="0086117C" w:rsidRPr="00F90C9E" w:rsidRDefault="0086117C" w:rsidP="00584B0E">
            <w:pPr>
              <w:autoSpaceDE w:val="0"/>
              <w:autoSpaceDN w:val="0"/>
              <w:adjustRightInd w:val="0"/>
              <w:ind w:left="213"/>
              <w:rPr>
                <w:rFonts w:cs="Arial"/>
                <w:szCs w:val="22"/>
              </w:rPr>
            </w:pPr>
            <w:r w:rsidRPr="00F90C9E">
              <w:rPr>
                <w:rFonts w:cs="Arial"/>
                <w:szCs w:val="22"/>
              </w:rPr>
              <w:t>Attention: Thomas Lauerman</w:t>
            </w:r>
          </w:p>
        </w:tc>
        <w:tc>
          <w:tcPr>
            <w:tcW w:w="4500" w:type="dxa"/>
          </w:tcPr>
          <w:p w14:paraId="4E29F21B" w14:textId="77777777" w:rsidR="0086117C" w:rsidRPr="00F90C9E" w:rsidRDefault="00F90C9E" w:rsidP="00F967D7">
            <w:pPr>
              <w:autoSpaceDE w:val="0"/>
              <w:autoSpaceDN w:val="0"/>
              <w:adjustRightInd w:val="0"/>
              <w:ind w:left="213"/>
              <w:rPr>
                <w:rFonts w:cs="Arial"/>
                <w:szCs w:val="22"/>
              </w:rPr>
            </w:pPr>
            <w:r>
              <w:rPr>
                <w:rFonts w:cs="Arial"/>
                <w:szCs w:val="22"/>
              </w:rPr>
              <w:t>NJDOT</w:t>
            </w:r>
            <w:r w:rsidR="0086117C" w:rsidRPr="00F90C9E">
              <w:rPr>
                <w:rFonts w:cs="Arial"/>
                <w:szCs w:val="22"/>
              </w:rPr>
              <w:t xml:space="preserve"> Newark Electrical Bureau</w:t>
            </w:r>
          </w:p>
          <w:p w14:paraId="3A39C648" w14:textId="77777777" w:rsidR="0086117C" w:rsidRPr="00F90C9E" w:rsidRDefault="0086117C" w:rsidP="00F967D7">
            <w:pPr>
              <w:autoSpaceDE w:val="0"/>
              <w:autoSpaceDN w:val="0"/>
              <w:adjustRightInd w:val="0"/>
              <w:ind w:left="213"/>
              <w:rPr>
                <w:rFonts w:cs="Arial"/>
                <w:szCs w:val="22"/>
              </w:rPr>
            </w:pPr>
            <w:r w:rsidRPr="00F90C9E">
              <w:rPr>
                <w:rFonts w:cs="Arial"/>
                <w:szCs w:val="22"/>
              </w:rPr>
              <w:t>602 Route 1 &amp; 9 South</w:t>
            </w:r>
          </w:p>
          <w:p w14:paraId="55789524" w14:textId="77777777" w:rsidR="0086117C" w:rsidRPr="00F90C9E" w:rsidRDefault="0086117C" w:rsidP="00F967D7">
            <w:pPr>
              <w:autoSpaceDE w:val="0"/>
              <w:autoSpaceDN w:val="0"/>
              <w:adjustRightInd w:val="0"/>
              <w:ind w:left="213"/>
              <w:rPr>
                <w:rFonts w:cs="Arial"/>
                <w:szCs w:val="22"/>
              </w:rPr>
            </w:pPr>
            <w:r w:rsidRPr="00F90C9E">
              <w:rPr>
                <w:rFonts w:cs="Arial"/>
                <w:szCs w:val="22"/>
              </w:rPr>
              <w:t>Newark, NJ 07114</w:t>
            </w:r>
          </w:p>
          <w:p w14:paraId="7516D07E" w14:textId="6E01CA49" w:rsidR="0086117C" w:rsidRPr="00F90C9E" w:rsidRDefault="0086117C" w:rsidP="00584B0E">
            <w:pPr>
              <w:autoSpaceDE w:val="0"/>
              <w:autoSpaceDN w:val="0"/>
              <w:adjustRightInd w:val="0"/>
              <w:ind w:left="213"/>
              <w:rPr>
                <w:rFonts w:cs="Arial"/>
                <w:szCs w:val="22"/>
              </w:rPr>
            </w:pPr>
            <w:r w:rsidRPr="00F90C9E">
              <w:rPr>
                <w:rFonts w:cs="Arial"/>
                <w:szCs w:val="22"/>
              </w:rPr>
              <w:t>Attention: Ralph Lewis</w:t>
            </w:r>
          </w:p>
        </w:tc>
      </w:tr>
      <w:tr w:rsidR="0086117C" w:rsidRPr="00F90C9E" w14:paraId="0A8F7527" w14:textId="77777777" w:rsidTr="00B968B2">
        <w:trPr>
          <w:trHeight w:hRule="exact" w:val="1081"/>
        </w:trPr>
        <w:tc>
          <w:tcPr>
            <w:tcW w:w="4442" w:type="dxa"/>
          </w:tcPr>
          <w:p w14:paraId="28446E88" w14:textId="77777777" w:rsidR="0086117C" w:rsidRPr="00F90C9E" w:rsidRDefault="00F90C9E" w:rsidP="00F967D7">
            <w:pPr>
              <w:autoSpaceDE w:val="0"/>
              <w:autoSpaceDN w:val="0"/>
              <w:adjustRightInd w:val="0"/>
              <w:ind w:left="213"/>
              <w:rPr>
                <w:rFonts w:cs="Arial"/>
                <w:szCs w:val="22"/>
              </w:rPr>
            </w:pPr>
            <w:r>
              <w:rPr>
                <w:rFonts w:cs="Arial"/>
                <w:szCs w:val="22"/>
              </w:rPr>
              <w:t>NJDOT</w:t>
            </w:r>
            <w:r w:rsidR="0086117C" w:rsidRPr="00F90C9E">
              <w:rPr>
                <w:rFonts w:cs="Arial"/>
                <w:szCs w:val="22"/>
              </w:rPr>
              <w:t xml:space="preserve"> Regional Electrical Maintenance</w:t>
            </w:r>
          </w:p>
          <w:p w14:paraId="64511BE4" w14:textId="77777777" w:rsidR="0086117C" w:rsidRPr="00F90C9E" w:rsidRDefault="0086117C" w:rsidP="00F967D7">
            <w:pPr>
              <w:autoSpaceDE w:val="0"/>
              <w:autoSpaceDN w:val="0"/>
              <w:adjustRightInd w:val="0"/>
              <w:ind w:left="213"/>
              <w:rPr>
                <w:rFonts w:cs="Arial"/>
                <w:szCs w:val="22"/>
              </w:rPr>
            </w:pPr>
            <w:r w:rsidRPr="00F90C9E">
              <w:rPr>
                <w:rFonts w:cs="Arial"/>
                <w:szCs w:val="22"/>
              </w:rPr>
              <w:t>999 Parkway Avenue - Building #20</w:t>
            </w:r>
          </w:p>
          <w:p w14:paraId="16A7D46B" w14:textId="77777777" w:rsidR="0086117C" w:rsidRPr="00F90C9E" w:rsidRDefault="0086117C" w:rsidP="00F967D7">
            <w:pPr>
              <w:autoSpaceDE w:val="0"/>
              <w:autoSpaceDN w:val="0"/>
              <w:adjustRightInd w:val="0"/>
              <w:ind w:left="213"/>
              <w:rPr>
                <w:rFonts w:cs="Arial"/>
                <w:szCs w:val="22"/>
              </w:rPr>
            </w:pPr>
            <w:r w:rsidRPr="00F90C9E">
              <w:rPr>
                <w:rFonts w:cs="Arial"/>
                <w:szCs w:val="22"/>
              </w:rPr>
              <w:t>Trenton, NJ 08625</w:t>
            </w:r>
          </w:p>
          <w:p w14:paraId="1934200B" w14:textId="03BBC24F" w:rsidR="0086117C" w:rsidRPr="00F90C9E" w:rsidRDefault="0086117C" w:rsidP="00B968B2">
            <w:pPr>
              <w:autoSpaceDE w:val="0"/>
              <w:autoSpaceDN w:val="0"/>
              <w:adjustRightInd w:val="0"/>
              <w:ind w:left="213"/>
              <w:rPr>
                <w:rFonts w:cs="Arial"/>
                <w:szCs w:val="22"/>
              </w:rPr>
            </w:pPr>
            <w:r w:rsidRPr="00F90C9E">
              <w:rPr>
                <w:rFonts w:cs="Arial"/>
                <w:szCs w:val="22"/>
              </w:rPr>
              <w:t>Attention: Russell Bellmont</w:t>
            </w:r>
          </w:p>
        </w:tc>
        <w:tc>
          <w:tcPr>
            <w:tcW w:w="4500" w:type="dxa"/>
          </w:tcPr>
          <w:p w14:paraId="7FBE17F7" w14:textId="77777777" w:rsidR="0086117C" w:rsidRPr="00F90C9E" w:rsidRDefault="00F90C9E" w:rsidP="00F967D7">
            <w:pPr>
              <w:autoSpaceDE w:val="0"/>
              <w:autoSpaceDN w:val="0"/>
              <w:adjustRightInd w:val="0"/>
              <w:ind w:left="213"/>
              <w:rPr>
                <w:rFonts w:cs="Arial"/>
                <w:szCs w:val="22"/>
              </w:rPr>
            </w:pPr>
            <w:r>
              <w:rPr>
                <w:rFonts w:cs="Arial"/>
                <w:szCs w:val="22"/>
              </w:rPr>
              <w:t>NJDOT</w:t>
            </w:r>
            <w:r w:rsidR="0086117C" w:rsidRPr="00F90C9E">
              <w:rPr>
                <w:rFonts w:cs="Arial"/>
                <w:szCs w:val="22"/>
              </w:rPr>
              <w:t xml:space="preserve"> Regional Electrical Maintenance</w:t>
            </w:r>
          </w:p>
          <w:p w14:paraId="3AAA53FE" w14:textId="77777777" w:rsidR="0086117C" w:rsidRPr="00F90C9E" w:rsidRDefault="0086117C" w:rsidP="00F967D7">
            <w:pPr>
              <w:autoSpaceDE w:val="0"/>
              <w:autoSpaceDN w:val="0"/>
              <w:adjustRightInd w:val="0"/>
              <w:ind w:left="213"/>
              <w:rPr>
                <w:rFonts w:cs="Arial"/>
                <w:szCs w:val="22"/>
              </w:rPr>
            </w:pPr>
            <w:r w:rsidRPr="00F90C9E">
              <w:rPr>
                <w:rFonts w:cs="Arial"/>
                <w:szCs w:val="22"/>
              </w:rPr>
              <w:t xml:space="preserve">2436 Paynters Road </w:t>
            </w:r>
          </w:p>
          <w:p w14:paraId="33651B74" w14:textId="77777777" w:rsidR="0086117C" w:rsidRPr="00F90C9E" w:rsidRDefault="0086117C" w:rsidP="00F967D7">
            <w:pPr>
              <w:autoSpaceDE w:val="0"/>
              <w:autoSpaceDN w:val="0"/>
              <w:adjustRightInd w:val="0"/>
              <w:ind w:left="213"/>
              <w:rPr>
                <w:rFonts w:cs="Arial"/>
                <w:szCs w:val="22"/>
              </w:rPr>
            </w:pPr>
            <w:r w:rsidRPr="00F90C9E">
              <w:rPr>
                <w:rFonts w:cs="Arial"/>
                <w:szCs w:val="22"/>
              </w:rPr>
              <w:t>Manasquan, NJ 08736</w:t>
            </w:r>
          </w:p>
          <w:p w14:paraId="15697A8F" w14:textId="0578BB72" w:rsidR="0086117C" w:rsidRPr="00F90C9E" w:rsidRDefault="0086117C" w:rsidP="00B968B2">
            <w:pPr>
              <w:autoSpaceDE w:val="0"/>
              <w:autoSpaceDN w:val="0"/>
              <w:adjustRightInd w:val="0"/>
              <w:ind w:left="213"/>
              <w:rPr>
                <w:rFonts w:cs="Arial"/>
                <w:szCs w:val="22"/>
              </w:rPr>
            </w:pPr>
            <w:r w:rsidRPr="00F90C9E">
              <w:rPr>
                <w:rFonts w:cs="Arial"/>
                <w:szCs w:val="22"/>
              </w:rPr>
              <w:t xml:space="preserve">Attention: </w:t>
            </w:r>
            <w:r w:rsidR="00D61378" w:rsidRPr="00BD2A20">
              <w:rPr>
                <w:rFonts w:cs="Arial"/>
                <w:szCs w:val="22"/>
              </w:rPr>
              <w:t>Thomas Walsh</w:t>
            </w:r>
          </w:p>
        </w:tc>
      </w:tr>
      <w:tr w:rsidR="0086117C" w:rsidRPr="00F90C9E" w14:paraId="66631EA4" w14:textId="77777777" w:rsidTr="00B968B2">
        <w:trPr>
          <w:trHeight w:hRule="exact" w:val="1351"/>
        </w:trPr>
        <w:tc>
          <w:tcPr>
            <w:tcW w:w="4442" w:type="dxa"/>
          </w:tcPr>
          <w:p w14:paraId="3C8E0B4C" w14:textId="77777777" w:rsidR="0086117C" w:rsidRPr="00F90C9E" w:rsidRDefault="00F90C9E" w:rsidP="00F967D7">
            <w:pPr>
              <w:autoSpaceDE w:val="0"/>
              <w:autoSpaceDN w:val="0"/>
              <w:adjustRightInd w:val="0"/>
              <w:ind w:left="213"/>
              <w:rPr>
                <w:rFonts w:cs="Arial"/>
                <w:szCs w:val="22"/>
              </w:rPr>
            </w:pPr>
            <w:r>
              <w:rPr>
                <w:rFonts w:cs="Arial"/>
                <w:szCs w:val="22"/>
              </w:rPr>
              <w:t>NJDOT</w:t>
            </w:r>
            <w:r w:rsidR="0086117C" w:rsidRPr="00F90C9E">
              <w:rPr>
                <w:rFonts w:cs="Arial"/>
                <w:szCs w:val="22"/>
              </w:rPr>
              <w:t xml:space="preserve"> Regional Electrical</w:t>
            </w:r>
          </w:p>
          <w:p w14:paraId="305429F1" w14:textId="77777777" w:rsidR="0086117C" w:rsidRPr="00F90C9E" w:rsidRDefault="0086117C" w:rsidP="00F967D7">
            <w:pPr>
              <w:autoSpaceDE w:val="0"/>
              <w:autoSpaceDN w:val="0"/>
              <w:adjustRightInd w:val="0"/>
              <w:ind w:left="213"/>
              <w:rPr>
                <w:rFonts w:cs="Arial"/>
                <w:szCs w:val="22"/>
              </w:rPr>
            </w:pPr>
            <w:r w:rsidRPr="00F90C9E">
              <w:rPr>
                <w:rFonts w:cs="Arial"/>
                <w:szCs w:val="22"/>
              </w:rPr>
              <w:t>Rear Building - 2nd Floor</w:t>
            </w:r>
          </w:p>
          <w:p w14:paraId="27D9D965" w14:textId="77777777" w:rsidR="0086117C" w:rsidRPr="00F90C9E" w:rsidRDefault="0086117C" w:rsidP="00F967D7">
            <w:pPr>
              <w:autoSpaceDE w:val="0"/>
              <w:autoSpaceDN w:val="0"/>
              <w:adjustRightInd w:val="0"/>
              <w:ind w:left="213"/>
              <w:rPr>
                <w:rFonts w:cs="Arial"/>
                <w:szCs w:val="22"/>
              </w:rPr>
            </w:pPr>
            <w:r w:rsidRPr="00F90C9E">
              <w:rPr>
                <w:rFonts w:cs="Arial"/>
                <w:szCs w:val="22"/>
              </w:rPr>
              <w:t>Route 70 &amp; N.J. Turnpike</w:t>
            </w:r>
          </w:p>
          <w:p w14:paraId="6B75BF2C" w14:textId="77777777" w:rsidR="0086117C" w:rsidRPr="00F90C9E" w:rsidRDefault="0086117C" w:rsidP="00F967D7">
            <w:pPr>
              <w:autoSpaceDE w:val="0"/>
              <w:autoSpaceDN w:val="0"/>
              <w:adjustRightInd w:val="0"/>
              <w:ind w:left="213"/>
              <w:rPr>
                <w:rFonts w:cs="Arial"/>
                <w:szCs w:val="22"/>
              </w:rPr>
            </w:pPr>
            <w:r w:rsidRPr="00F90C9E">
              <w:rPr>
                <w:rFonts w:cs="Arial"/>
                <w:szCs w:val="22"/>
              </w:rPr>
              <w:t>Cherry Hill, NJ 08034</w:t>
            </w:r>
          </w:p>
          <w:p w14:paraId="241C2185" w14:textId="08707749" w:rsidR="0086117C" w:rsidRPr="00F90C9E" w:rsidRDefault="0086117C" w:rsidP="00B968B2">
            <w:pPr>
              <w:autoSpaceDE w:val="0"/>
              <w:autoSpaceDN w:val="0"/>
              <w:adjustRightInd w:val="0"/>
              <w:ind w:left="213"/>
              <w:rPr>
                <w:rFonts w:cs="Arial"/>
                <w:szCs w:val="22"/>
              </w:rPr>
            </w:pPr>
            <w:r w:rsidRPr="00F90C9E">
              <w:rPr>
                <w:rFonts w:cs="Arial"/>
                <w:szCs w:val="22"/>
              </w:rPr>
              <w:t xml:space="preserve">Attention: </w:t>
            </w:r>
            <w:r w:rsidR="00D61378" w:rsidRPr="00BD2A20">
              <w:rPr>
                <w:rFonts w:cs="Arial"/>
                <w:szCs w:val="22"/>
              </w:rPr>
              <w:t xml:space="preserve">Mark </w:t>
            </w:r>
            <w:r w:rsidR="00D61378" w:rsidRPr="00B968B2">
              <w:rPr>
                <w:rFonts w:cs="Arial"/>
                <w:szCs w:val="22"/>
              </w:rPr>
              <w:t>Bayous</w:t>
            </w:r>
          </w:p>
        </w:tc>
        <w:tc>
          <w:tcPr>
            <w:tcW w:w="4500" w:type="dxa"/>
          </w:tcPr>
          <w:p w14:paraId="663EB173" w14:textId="77777777" w:rsidR="0086117C" w:rsidRPr="00F90C9E" w:rsidRDefault="0086117C" w:rsidP="00F967D7">
            <w:pPr>
              <w:autoSpaceDE w:val="0"/>
              <w:autoSpaceDN w:val="0"/>
              <w:adjustRightInd w:val="0"/>
              <w:ind w:left="213"/>
              <w:rPr>
                <w:rFonts w:cs="Arial"/>
                <w:szCs w:val="22"/>
              </w:rPr>
            </w:pPr>
            <w:r w:rsidRPr="00F90C9E">
              <w:rPr>
                <w:rFonts w:cs="Arial"/>
                <w:szCs w:val="22"/>
              </w:rPr>
              <w:t>Statewide ITS Maintenance</w:t>
            </w:r>
          </w:p>
          <w:p w14:paraId="0E2A6338" w14:textId="77777777" w:rsidR="0086117C" w:rsidRPr="00F90C9E" w:rsidRDefault="0086117C" w:rsidP="00F967D7">
            <w:pPr>
              <w:autoSpaceDE w:val="0"/>
              <w:autoSpaceDN w:val="0"/>
              <w:adjustRightInd w:val="0"/>
              <w:ind w:left="213"/>
              <w:rPr>
                <w:rFonts w:cs="Arial"/>
                <w:szCs w:val="22"/>
              </w:rPr>
            </w:pPr>
            <w:r w:rsidRPr="00F90C9E">
              <w:rPr>
                <w:rFonts w:cs="Arial"/>
                <w:szCs w:val="22"/>
              </w:rPr>
              <w:t>670 River Drive</w:t>
            </w:r>
          </w:p>
          <w:p w14:paraId="0B2D180A" w14:textId="77777777" w:rsidR="0086117C" w:rsidRPr="00F90C9E" w:rsidRDefault="0086117C" w:rsidP="00F967D7">
            <w:pPr>
              <w:autoSpaceDE w:val="0"/>
              <w:autoSpaceDN w:val="0"/>
              <w:adjustRightInd w:val="0"/>
              <w:ind w:left="213"/>
              <w:rPr>
                <w:rFonts w:cs="Arial"/>
                <w:szCs w:val="22"/>
              </w:rPr>
            </w:pPr>
            <w:r w:rsidRPr="00F90C9E">
              <w:rPr>
                <w:rFonts w:cs="Arial"/>
                <w:szCs w:val="22"/>
              </w:rPr>
              <w:t>Elmwood Park, NJ, 07407</w:t>
            </w:r>
          </w:p>
          <w:p w14:paraId="04A91A50" w14:textId="5D9CDA46" w:rsidR="0086117C" w:rsidRPr="00F90C9E" w:rsidRDefault="0086117C" w:rsidP="00B968B2">
            <w:pPr>
              <w:autoSpaceDE w:val="0"/>
              <w:autoSpaceDN w:val="0"/>
              <w:adjustRightInd w:val="0"/>
              <w:ind w:left="213"/>
              <w:rPr>
                <w:rFonts w:cs="Arial"/>
                <w:szCs w:val="22"/>
              </w:rPr>
            </w:pPr>
            <w:r w:rsidRPr="00F90C9E">
              <w:rPr>
                <w:rFonts w:cs="Arial"/>
                <w:szCs w:val="22"/>
              </w:rPr>
              <w:t>Attention: Felipe Hernandez</w:t>
            </w:r>
          </w:p>
        </w:tc>
      </w:tr>
      <w:tr w:rsidR="0086117C" w:rsidRPr="00D34A72" w14:paraId="3CA33FBA" w14:textId="77777777" w:rsidTr="00B968B2">
        <w:trPr>
          <w:trHeight w:hRule="exact" w:val="1261"/>
        </w:trPr>
        <w:tc>
          <w:tcPr>
            <w:tcW w:w="4442" w:type="dxa"/>
          </w:tcPr>
          <w:p w14:paraId="039B6089" w14:textId="77777777" w:rsidR="0086117C" w:rsidRPr="00F90C9E" w:rsidRDefault="0086117C" w:rsidP="00F967D7">
            <w:pPr>
              <w:autoSpaceDE w:val="0"/>
              <w:autoSpaceDN w:val="0"/>
              <w:adjustRightInd w:val="0"/>
              <w:ind w:left="213"/>
              <w:rPr>
                <w:rFonts w:cs="Arial"/>
                <w:szCs w:val="22"/>
              </w:rPr>
            </w:pPr>
            <w:r w:rsidRPr="00F90C9E">
              <w:rPr>
                <w:rFonts w:cs="Arial"/>
                <w:szCs w:val="22"/>
              </w:rPr>
              <w:t>NJD</w:t>
            </w:r>
            <w:r w:rsidR="00F90C9E">
              <w:rPr>
                <w:rFonts w:cs="Arial"/>
                <w:szCs w:val="22"/>
              </w:rPr>
              <w:t>O</w:t>
            </w:r>
            <w:r w:rsidRPr="00F90C9E">
              <w:rPr>
                <w:rFonts w:cs="Arial"/>
                <w:szCs w:val="22"/>
              </w:rPr>
              <w:t>T</w:t>
            </w:r>
            <w:r w:rsidR="00F90C9E">
              <w:rPr>
                <w:rFonts w:cs="Arial"/>
                <w:szCs w:val="22"/>
              </w:rPr>
              <w:t xml:space="preserve"> </w:t>
            </w:r>
            <w:r w:rsidRPr="00F90C9E">
              <w:rPr>
                <w:rFonts w:cs="Arial"/>
                <w:szCs w:val="22"/>
              </w:rPr>
              <w:t>Statewide ITS Maintenance - S285</w:t>
            </w:r>
          </w:p>
          <w:p w14:paraId="7AD30AE8" w14:textId="77777777" w:rsidR="0086117C" w:rsidRPr="00F90C9E" w:rsidRDefault="0086117C" w:rsidP="00F967D7">
            <w:pPr>
              <w:autoSpaceDE w:val="0"/>
              <w:autoSpaceDN w:val="0"/>
              <w:adjustRightInd w:val="0"/>
              <w:ind w:left="213"/>
              <w:rPr>
                <w:rFonts w:cs="Arial"/>
                <w:szCs w:val="22"/>
              </w:rPr>
            </w:pPr>
            <w:r w:rsidRPr="00F90C9E">
              <w:rPr>
                <w:rFonts w:cs="Arial"/>
                <w:szCs w:val="22"/>
              </w:rPr>
              <w:t>1 Executive Campus</w:t>
            </w:r>
          </w:p>
          <w:p w14:paraId="0D566DC1" w14:textId="77777777" w:rsidR="0086117C" w:rsidRPr="00F90C9E" w:rsidRDefault="0086117C" w:rsidP="00F967D7">
            <w:pPr>
              <w:autoSpaceDE w:val="0"/>
              <w:autoSpaceDN w:val="0"/>
              <w:adjustRightInd w:val="0"/>
              <w:ind w:left="213"/>
              <w:rPr>
                <w:rFonts w:cs="Arial"/>
                <w:szCs w:val="22"/>
              </w:rPr>
            </w:pPr>
            <w:r w:rsidRPr="00F90C9E">
              <w:rPr>
                <w:rFonts w:cs="Arial"/>
                <w:szCs w:val="22"/>
              </w:rPr>
              <w:t>Route 70 West</w:t>
            </w:r>
          </w:p>
          <w:p w14:paraId="47BD482D" w14:textId="77777777" w:rsidR="0086117C" w:rsidRPr="00F90C9E" w:rsidRDefault="0086117C" w:rsidP="00F967D7">
            <w:pPr>
              <w:autoSpaceDE w:val="0"/>
              <w:autoSpaceDN w:val="0"/>
              <w:adjustRightInd w:val="0"/>
              <w:ind w:left="213"/>
              <w:rPr>
                <w:rFonts w:cs="Arial"/>
                <w:szCs w:val="22"/>
              </w:rPr>
            </w:pPr>
            <w:r w:rsidRPr="00F90C9E">
              <w:rPr>
                <w:rFonts w:cs="Arial"/>
                <w:szCs w:val="22"/>
              </w:rPr>
              <w:t>Cherry Hill, NJ, 08002</w:t>
            </w:r>
          </w:p>
          <w:p w14:paraId="210C7FB1" w14:textId="4E439B2B" w:rsidR="0086117C" w:rsidRPr="00F90C9E" w:rsidRDefault="0086117C" w:rsidP="00B968B2">
            <w:pPr>
              <w:autoSpaceDE w:val="0"/>
              <w:autoSpaceDN w:val="0"/>
              <w:adjustRightInd w:val="0"/>
              <w:ind w:left="213"/>
              <w:rPr>
                <w:rFonts w:cs="Arial"/>
                <w:szCs w:val="22"/>
              </w:rPr>
            </w:pPr>
            <w:r w:rsidRPr="00F90C9E">
              <w:rPr>
                <w:rFonts w:cs="Arial"/>
                <w:szCs w:val="22"/>
              </w:rPr>
              <w:t>Attention:  Mark Renner</w:t>
            </w:r>
          </w:p>
        </w:tc>
        <w:tc>
          <w:tcPr>
            <w:tcW w:w="4500" w:type="dxa"/>
          </w:tcPr>
          <w:p w14:paraId="778B78B9" w14:textId="77777777" w:rsidR="0086117C" w:rsidRPr="00F90C9E" w:rsidRDefault="0086117C" w:rsidP="00F967D7">
            <w:pPr>
              <w:autoSpaceDE w:val="0"/>
              <w:autoSpaceDN w:val="0"/>
              <w:adjustRightInd w:val="0"/>
              <w:ind w:left="213"/>
              <w:rPr>
                <w:rFonts w:cs="Arial"/>
                <w:szCs w:val="22"/>
              </w:rPr>
            </w:pPr>
          </w:p>
        </w:tc>
      </w:tr>
    </w:tbl>
    <w:p w14:paraId="5DD09969" w14:textId="77777777" w:rsidR="0086117C" w:rsidRPr="00D34A72" w:rsidRDefault="0086117C" w:rsidP="0086117C">
      <w:pPr>
        <w:autoSpaceDE w:val="0"/>
        <w:autoSpaceDN w:val="0"/>
        <w:adjustRightInd w:val="0"/>
        <w:rPr>
          <w:rFonts w:cs="Arial"/>
          <w:szCs w:val="22"/>
          <w:highlight w:val="yellow"/>
        </w:rPr>
      </w:pPr>
    </w:p>
    <w:p w14:paraId="269A3EFE" w14:textId="77777777" w:rsidR="0086117C" w:rsidRPr="00F967D7" w:rsidRDefault="0086117C" w:rsidP="0086117C">
      <w:pPr>
        <w:autoSpaceDE w:val="0"/>
        <w:autoSpaceDN w:val="0"/>
        <w:adjustRightInd w:val="0"/>
        <w:rPr>
          <w:rFonts w:cs="Arial"/>
          <w:szCs w:val="22"/>
        </w:rPr>
      </w:pPr>
      <w:r w:rsidRPr="00F967D7">
        <w:rPr>
          <w:rFonts w:cs="Arial"/>
          <w:szCs w:val="22"/>
        </w:rPr>
        <w:t xml:space="preserve">The Vendor {Contractor} must contact the Using Agency in the event </w:t>
      </w:r>
      <w:r w:rsidR="00F967D7" w:rsidRPr="00F967D7">
        <w:rPr>
          <w:rFonts w:cs="Arial"/>
          <w:szCs w:val="22"/>
        </w:rPr>
        <w:t>of delivery</w:t>
      </w:r>
      <w:r w:rsidRPr="00F967D7">
        <w:rPr>
          <w:rFonts w:cs="Arial"/>
          <w:szCs w:val="22"/>
        </w:rPr>
        <w:t xml:space="preserve"> delays. </w:t>
      </w:r>
    </w:p>
    <w:p w14:paraId="066F54B1" w14:textId="77777777" w:rsidR="0086117C" w:rsidRPr="00F967D7" w:rsidRDefault="0086117C" w:rsidP="0086117C">
      <w:pPr>
        <w:autoSpaceDE w:val="0"/>
        <w:autoSpaceDN w:val="0"/>
        <w:adjustRightInd w:val="0"/>
        <w:rPr>
          <w:rFonts w:cs="Arial"/>
          <w:bCs/>
          <w:szCs w:val="22"/>
        </w:rPr>
      </w:pPr>
    </w:p>
    <w:p w14:paraId="7810C98A" w14:textId="77777777" w:rsidR="0086117C" w:rsidRPr="00F967D7" w:rsidRDefault="0086117C" w:rsidP="0086117C">
      <w:pPr>
        <w:autoSpaceDE w:val="0"/>
        <w:autoSpaceDN w:val="0"/>
        <w:adjustRightInd w:val="0"/>
        <w:rPr>
          <w:rFonts w:cs="Arial"/>
          <w:bCs/>
          <w:szCs w:val="22"/>
        </w:rPr>
      </w:pPr>
      <w:r w:rsidRPr="00F967D7">
        <w:rPr>
          <w:rFonts w:cs="Arial"/>
          <w:bCs/>
          <w:szCs w:val="22"/>
        </w:rPr>
        <w:t>Price line items with a delivery schedule marked “A” designation – the Vendor {Contractor} shall deliver all material within four (4) weeks of the Vendor’s {Contractor’s} receipt of a purchase order</w:t>
      </w:r>
      <w:r w:rsidR="00513FD2">
        <w:rPr>
          <w:rFonts w:cs="Arial"/>
          <w:bCs/>
          <w:szCs w:val="22"/>
        </w:rPr>
        <w:t>.</w:t>
      </w:r>
    </w:p>
    <w:p w14:paraId="371098A9" w14:textId="77777777" w:rsidR="0086117C" w:rsidRPr="00F967D7" w:rsidRDefault="0086117C" w:rsidP="0086117C">
      <w:pPr>
        <w:autoSpaceDE w:val="0"/>
        <w:autoSpaceDN w:val="0"/>
        <w:adjustRightInd w:val="0"/>
        <w:rPr>
          <w:rFonts w:cs="Arial"/>
          <w:bCs/>
          <w:szCs w:val="22"/>
        </w:rPr>
      </w:pPr>
    </w:p>
    <w:p w14:paraId="12BD6A08" w14:textId="77777777" w:rsidR="0086117C" w:rsidRPr="00F967D7" w:rsidRDefault="0086117C" w:rsidP="0086117C">
      <w:pPr>
        <w:autoSpaceDE w:val="0"/>
        <w:autoSpaceDN w:val="0"/>
        <w:adjustRightInd w:val="0"/>
        <w:rPr>
          <w:rFonts w:cs="Arial"/>
          <w:b/>
          <w:bCs/>
        </w:rPr>
      </w:pPr>
      <w:r w:rsidRPr="00F967D7">
        <w:rPr>
          <w:rFonts w:cs="Arial"/>
          <w:bCs/>
          <w:szCs w:val="22"/>
        </w:rPr>
        <w:t>Price line items with a delivery schedule marked “B” designation - the Vendor {Contractor} shall deliver all material within six (6) weeks of the Vendor’s {Contractor’s} receipt of a purchase order</w:t>
      </w:r>
      <w:r w:rsidR="00513FD2">
        <w:rPr>
          <w:rFonts w:cs="Arial"/>
          <w:bCs/>
          <w:szCs w:val="22"/>
        </w:rPr>
        <w:t>.</w:t>
      </w:r>
      <w:r w:rsidRPr="00F967D7">
        <w:rPr>
          <w:rFonts w:cs="Arial"/>
          <w:b/>
          <w:bCs/>
        </w:rPr>
        <w:t xml:space="preserve"> </w:t>
      </w:r>
    </w:p>
    <w:p w14:paraId="07997832" w14:textId="77777777" w:rsidR="0086117C" w:rsidRPr="00F967D7" w:rsidRDefault="0086117C" w:rsidP="0086117C">
      <w:pPr>
        <w:autoSpaceDE w:val="0"/>
        <w:autoSpaceDN w:val="0"/>
        <w:adjustRightInd w:val="0"/>
        <w:rPr>
          <w:rFonts w:cs="Arial"/>
          <w:szCs w:val="22"/>
        </w:rPr>
      </w:pPr>
    </w:p>
    <w:p w14:paraId="25A4CDFD" w14:textId="77777777" w:rsidR="0086117C" w:rsidRPr="00F967D7" w:rsidRDefault="0086117C" w:rsidP="0086117C">
      <w:pPr>
        <w:autoSpaceDE w:val="0"/>
        <w:autoSpaceDN w:val="0"/>
        <w:adjustRightInd w:val="0"/>
        <w:rPr>
          <w:rFonts w:cs="Arial"/>
          <w:szCs w:val="22"/>
        </w:rPr>
      </w:pPr>
      <w:r w:rsidRPr="00F967D7">
        <w:rPr>
          <w:rFonts w:cs="Arial"/>
          <w:szCs w:val="22"/>
        </w:rPr>
        <w:t xml:space="preserve">Price lines items without a pre-designated delivery schedule shall be delivered within the delivery timeframe noted in the “Delivery Days ARO” column of the </w:t>
      </w:r>
      <w:r w:rsidR="00513FD2">
        <w:rPr>
          <w:rFonts w:cs="Arial"/>
          <w:szCs w:val="22"/>
        </w:rPr>
        <w:t xml:space="preserve">State-Supplied </w:t>
      </w:r>
      <w:r w:rsidRPr="00F967D7">
        <w:rPr>
          <w:rFonts w:cs="Arial"/>
          <w:szCs w:val="22"/>
        </w:rPr>
        <w:t>Price Sheet for each price line item.  If the “Delivery Days ARO” column is left blank, then the delivery days shall default to the delivery days set forth in Section 4.4.5.4.</w:t>
      </w:r>
    </w:p>
    <w:p w14:paraId="3E7F22C0" w14:textId="77777777" w:rsidR="0086117C" w:rsidRPr="00F967D7" w:rsidRDefault="0086117C" w:rsidP="0086117C">
      <w:pPr>
        <w:autoSpaceDE w:val="0"/>
        <w:autoSpaceDN w:val="0"/>
        <w:adjustRightInd w:val="0"/>
        <w:rPr>
          <w:rFonts w:cs="Arial"/>
          <w:szCs w:val="22"/>
        </w:rPr>
      </w:pPr>
    </w:p>
    <w:p w14:paraId="2E64F04D" w14:textId="77777777" w:rsidR="0086117C" w:rsidRPr="00F967D7" w:rsidRDefault="0086117C" w:rsidP="0086117C">
      <w:pPr>
        <w:autoSpaceDE w:val="0"/>
        <w:autoSpaceDN w:val="0"/>
        <w:adjustRightInd w:val="0"/>
        <w:rPr>
          <w:rFonts w:cs="Arial"/>
          <w:szCs w:val="22"/>
        </w:rPr>
      </w:pPr>
      <w:r w:rsidRPr="00F967D7">
        <w:rPr>
          <w:rFonts w:cs="Arial"/>
          <w:szCs w:val="22"/>
        </w:rPr>
        <w:t>Delivery of the initial order of controller assemblies must be completed within three (3) months of receipt of order.  Delivery on subsequent orders during the term of the Blanket P</w:t>
      </w:r>
      <w:r w:rsidR="00CD70A0">
        <w:rPr>
          <w:rFonts w:cs="Arial"/>
          <w:szCs w:val="22"/>
        </w:rPr>
        <w:t>.</w:t>
      </w:r>
      <w:r w:rsidRPr="00F967D7">
        <w:rPr>
          <w:rFonts w:cs="Arial"/>
          <w:szCs w:val="22"/>
        </w:rPr>
        <w:t>O</w:t>
      </w:r>
      <w:r w:rsidR="00CD70A0">
        <w:rPr>
          <w:rFonts w:cs="Arial"/>
          <w:szCs w:val="22"/>
        </w:rPr>
        <w:t>.</w:t>
      </w:r>
      <w:r w:rsidRPr="00F967D7">
        <w:rPr>
          <w:rFonts w:cs="Arial"/>
          <w:szCs w:val="22"/>
        </w:rPr>
        <w:t xml:space="preserve"> shall be at the rate of five (5) assemblies per month, as needed, and shall be delivered within thirty (30) days from the receipt of order; </w:t>
      </w:r>
    </w:p>
    <w:p w14:paraId="71637790" w14:textId="77777777" w:rsidR="0086117C" w:rsidRPr="00F967D7" w:rsidRDefault="0086117C" w:rsidP="0086117C">
      <w:pPr>
        <w:rPr>
          <w:rFonts w:cs="Arial"/>
          <w:szCs w:val="22"/>
        </w:rPr>
      </w:pPr>
    </w:p>
    <w:p w14:paraId="0FEEB4FE" w14:textId="77777777" w:rsidR="0086117C" w:rsidRPr="00F967D7" w:rsidRDefault="0086117C" w:rsidP="0086117C">
      <w:pPr>
        <w:autoSpaceDE w:val="0"/>
        <w:autoSpaceDN w:val="0"/>
        <w:adjustRightInd w:val="0"/>
        <w:rPr>
          <w:rFonts w:cs="Arial"/>
          <w:szCs w:val="22"/>
        </w:rPr>
      </w:pPr>
      <w:r w:rsidRPr="00F967D7">
        <w:rPr>
          <w:rFonts w:cs="Arial"/>
          <w:szCs w:val="22"/>
        </w:rPr>
        <w:t xml:space="preserve">There may be time where delivery of the initial order of controller units must be completed within six (6) months of receipt of order. Delivery on subsequent orders during the term of the </w:t>
      </w:r>
      <w:r w:rsidR="00CD70A0">
        <w:rPr>
          <w:rFonts w:cs="Arial"/>
          <w:szCs w:val="22"/>
        </w:rPr>
        <w:t>Blanket P.O.</w:t>
      </w:r>
      <w:r w:rsidRPr="00F967D7">
        <w:rPr>
          <w:rFonts w:cs="Arial"/>
          <w:szCs w:val="22"/>
        </w:rPr>
        <w:t xml:space="preserve"> shall be at the rate of ten (10) assemblies per month, as needed, from the receipt of order.</w:t>
      </w:r>
    </w:p>
    <w:p w14:paraId="53A23A7B" w14:textId="77777777" w:rsidR="0086117C" w:rsidRPr="00F967D7" w:rsidRDefault="0086117C" w:rsidP="0086117C">
      <w:pPr>
        <w:rPr>
          <w:rFonts w:cs="Arial"/>
          <w:szCs w:val="22"/>
        </w:rPr>
      </w:pPr>
    </w:p>
    <w:p w14:paraId="11AA6218" w14:textId="37F862CC" w:rsidR="0086117C" w:rsidRPr="00F967D7" w:rsidRDefault="0086117C" w:rsidP="0086117C">
      <w:pPr>
        <w:rPr>
          <w:rFonts w:cs="Arial"/>
          <w:szCs w:val="22"/>
        </w:rPr>
      </w:pPr>
      <w:r w:rsidRPr="00F967D7">
        <w:rPr>
          <w:rFonts w:cs="Arial"/>
          <w:szCs w:val="22"/>
        </w:rPr>
        <w:t xml:space="preserve">Delivery of the initial order of </w:t>
      </w:r>
      <w:r w:rsidR="00755F94">
        <w:rPr>
          <w:rFonts w:cs="Arial"/>
          <w:szCs w:val="22"/>
        </w:rPr>
        <w:t>image</w:t>
      </w:r>
      <w:r w:rsidRPr="00F967D7">
        <w:rPr>
          <w:rFonts w:cs="Arial"/>
          <w:szCs w:val="22"/>
        </w:rPr>
        <w:t xml:space="preserve"> detection systems must be complete within forty-five (45) days of receipt of order. Delivery on subsequent orders during the term of the </w:t>
      </w:r>
      <w:r w:rsidR="00B968B2">
        <w:rPr>
          <w:rFonts w:cs="Arial"/>
          <w:szCs w:val="22"/>
        </w:rPr>
        <w:t>Blanket P.O.</w:t>
      </w:r>
      <w:r w:rsidRPr="00F967D7">
        <w:rPr>
          <w:rFonts w:cs="Arial"/>
          <w:szCs w:val="22"/>
        </w:rPr>
        <w:t xml:space="preserve"> shall be within thirty (30) days as needed, from the receipt of order</w:t>
      </w:r>
      <w:r w:rsidR="00CD70A0">
        <w:rPr>
          <w:rFonts w:cs="Arial"/>
          <w:szCs w:val="22"/>
        </w:rPr>
        <w:t>.</w:t>
      </w:r>
    </w:p>
    <w:p w14:paraId="5081EB4A" w14:textId="77777777" w:rsidR="0086117C" w:rsidRPr="00F967D7" w:rsidRDefault="0086117C" w:rsidP="0086117C">
      <w:pPr>
        <w:rPr>
          <w:rFonts w:cs="Arial"/>
          <w:szCs w:val="22"/>
        </w:rPr>
      </w:pPr>
    </w:p>
    <w:p w14:paraId="232C550B" w14:textId="77777777" w:rsidR="0086117C" w:rsidRPr="00F967D7" w:rsidRDefault="0086117C" w:rsidP="0086117C">
      <w:pPr>
        <w:rPr>
          <w:rFonts w:cs="Arial"/>
          <w:szCs w:val="22"/>
        </w:rPr>
      </w:pPr>
      <w:r w:rsidRPr="00F967D7">
        <w:rPr>
          <w:rFonts w:cs="Arial"/>
          <w:szCs w:val="22"/>
        </w:rPr>
        <w:t xml:space="preserve">All </w:t>
      </w:r>
      <w:r w:rsidR="00755F94">
        <w:rPr>
          <w:rFonts w:cs="Arial"/>
          <w:szCs w:val="22"/>
        </w:rPr>
        <w:t>image</w:t>
      </w:r>
      <w:r w:rsidRPr="00F967D7">
        <w:rPr>
          <w:rFonts w:cs="Arial"/>
          <w:szCs w:val="22"/>
        </w:rPr>
        <w:t xml:space="preserve"> detection systems are to be shipped complete. Payment will only be released for complete units</w:t>
      </w:r>
      <w:r w:rsidR="00CD70A0">
        <w:rPr>
          <w:rFonts w:cs="Arial"/>
          <w:szCs w:val="22"/>
        </w:rPr>
        <w:t>.</w:t>
      </w:r>
      <w:r w:rsidRPr="00F967D7">
        <w:rPr>
          <w:rFonts w:cs="Arial"/>
          <w:szCs w:val="22"/>
        </w:rPr>
        <w:t xml:space="preserve"> </w:t>
      </w:r>
    </w:p>
    <w:p w14:paraId="76C754B2" w14:textId="77777777" w:rsidR="0086117C" w:rsidRPr="00F967D7" w:rsidRDefault="0086117C" w:rsidP="0086117C">
      <w:pPr>
        <w:autoSpaceDE w:val="0"/>
        <w:autoSpaceDN w:val="0"/>
        <w:adjustRightInd w:val="0"/>
        <w:rPr>
          <w:rFonts w:cs="Arial"/>
          <w:bCs/>
          <w:szCs w:val="22"/>
        </w:rPr>
      </w:pPr>
    </w:p>
    <w:p w14:paraId="5809185D" w14:textId="77777777" w:rsidR="0086117C" w:rsidRDefault="0086117C" w:rsidP="0086117C">
      <w:pPr>
        <w:autoSpaceDE w:val="0"/>
        <w:autoSpaceDN w:val="0"/>
        <w:adjustRightInd w:val="0"/>
        <w:rPr>
          <w:rFonts w:cs="Arial"/>
          <w:bCs/>
          <w:szCs w:val="22"/>
        </w:rPr>
      </w:pPr>
      <w:r w:rsidRPr="00F967D7">
        <w:rPr>
          <w:rFonts w:cs="Arial"/>
          <w:bCs/>
          <w:szCs w:val="22"/>
        </w:rPr>
        <w:lastRenderedPageBreak/>
        <w:t>Failure to follow these instructions may result in non-acceptance of the shipment.</w:t>
      </w:r>
    </w:p>
    <w:p w14:paraId="6FF8909B" w14:textId="77777777" w:rsidR="00AF30CD" w:rsidRPr="00AF30CD" w:rsidRDefault="00AF30CD" w:rsidP="008D4A65">
      <w:pPr>
        <w:autoSpaceDE w:val="0"/>
        <w:autoSpaceDN w:val="0"/>
        <w:adjustRightInd w:val="0"/>
        <w:rPr>
          <w:rFonts w:cs="Arial"/>
          <w:color w:val="000000"/>
          <w:szCs w:val="22"/>
        </w:rPr>
      </w:pPr>
    </w:p>
    <w:p w14:paraId="2DD08EEF" w14:textId="77777777" w:rsidR="004707AC" w:rsidRPr="00AB1466" w:rsidRDefault="006A7D85" w:rsidP="00A4371A">
      <w:pPr>
        <w:pStyle w:val="Heading2"/>
        <w:rPr>
          <w:rFonts w:eastAsia="MS Mincho"/>
        </w:rPr>
      </w:pPr>
      <w:bookmarkStart w:id="659" w:name="_Toc352652509"/>
      <w:bookmarkStart w:id="660" w:name="_Toc527726179"/>
      <w:bookmarkStart w:id="661" w:name="_Toc10463385"/>
      <w:r w:rsidRPr="0045225A">
        <w:rPr>
          <w:rFonts w:cs="Arial"/>
          <w:szCs w:val="22"/>
        </w:rPr>
        <w:t>INSPECTION, TESTS AND SAMPLES</w:t>
      </w:r>
      <w:bookmarkEnd w:id="659"/>
      <w:bookmarkEnd w:id="660"/>
      <w:bookmarkEnd w:id="661"/>
      <w:r w:rsidRPr="00AB1466">
        <w:rPr>
          <w:rFonts w:eastAsia="MS Mincho"/>
        </w:rPr>
        <w:t xml:space="preserve"> </w:t>
      </w:r>
    </w:p>
    <w:p w14:paraId="35082DC8" w14:textId="77777777" w:rsidR="004707AC" w:rsidRPr="00CD525D" w:rsidRDefault="004707AC" w:rsidP="004707AC">
      <w:pPr>
        <w:pStyle w:val="BodyText3"/>
        <w:rPr>
          <w:rFonts w:cs="Arial"/>
        </w:rPr>
      </w:pPr>
    </w:p>
    <w:p w14:paraId="15D12C06" w14:textId="77777777" w:rsidR="004707AC" w:rsidRPr="009B05B4" w:rsidRDefault="004707AC" w:rsidP="004707AC">
      <w:pPr>
        <w:autoSpaceDE w:val="0"/>
        <w:autoSpaceDN w:val="0"/>
        <w:adjustRightInd w:val="0"/>
        <w:rPr>
          <w:rFonts w:cs="Arial"/>
          <w:szCs w:val="22"/>
        </w:rPr>
      </w:pPr>
      <w:r w:rsidRPr="009B05B4">
        <w:rPr>
          <w:rFonts w:cs="Arial"/>
          <w:szCs w:val="22"/>
        </w:rPr>
        <w:t xml:space="preserve">Upon written request </w:t>
      </w:r>
      <w:r>
        <w:rPr>
          <w:rFonts w:cs="Arial"/>
          <w:szCs w:val="22"/>
        </w:rPr>
        <w:t>by</w:t>
      </w:r>
      <w:r w:rsidRPr="009B05B4">
        <w:rPr>
          <w:rFonts w:cs="Arial"/>
          <w:szCs w:val="22"/>
        </w:rPr>
        <w:t xml:space="preserve"> the State, the Vendor {</w:t>
      </w:r>
      <w:r w:rsidR="006A7D85">
        <w:rPr>
          <w:rFonts w:cs="Arial"/>
          <w:szCs w:val="22"/>
        </w:rPr>
        <w:t>Contractor</w:t>
      </w:r>
      <w:r w:rsidRPr="009B05B4">
        <w:rPr>
          <w:rFonts w:cs="Arial"/>
          <w:szCs w:val="22"/>
        </w:rPr>
        <w:t xml:space="preserve">} shall </w:t>
      </w:r>
      <w:r w:rsidR="006A7D85">
        <w:rPr>
          <w:rFonts w:cs="Arial"/>
          <w:szCs w:val="22"/>
        </w:rPr>
        <w:t xml:space="preserve">deliver, within </w:t>
      </w:r>
      <w:r w:rsidRPr="009B05B4">
        <w:rPr>
          <w:rFonts w:cs="Arial"/>
          <w:szCs w:val="22"/>
        </w:rPr>
        <w:t>ten (10) business days</w:t>
      </w:r>
      <w:r w:rsidR="006A7D85">
        <w:rPr>
          <w:rFonts w:cs="Arial"/>
          <w:szCs w:val="22"/>
        </w:rPr>
        <w:t>,</w:t>
      </w:r>
      <w:r w:rsidRPr="009B05B4">
        <w:rPr>
          <w:rFonts w:cs="Arial"/>
          <w:szCs w:val="22"/>
        </w:rPr>
        <w:t xml:space="preserve"> a complete and fully functional sample of any product, components, and/or assembly, specified in compliance with these specifications, at the Vendor’s {</w:t>
      </w:r>
      <w:r w:rsidR="006A7D85">
        <w:rPr>
          <w:rFonts w:cs="Arial"/>
          <w:szCs w:val="22"/>
        </w:rPr>
        <w:t>Contractor’s}</w:t>
      </w:r>
      <w:r w:rsidRPr="009B05B4">
        <w:rPr>
          <w:rFonts w:cs="Arial"/>
          <w:szCs w:val="22"/>
        </w:rPr>
        <w:t xml:space="preserve"> expense for inspection and testing before acceptance and award of this Blanket P</w:t>
      </w:r>
      <w:r>
        <w:rPr>
          <w:rFonts w:cs="Arial"/>
          <w:szCs w:val="22"/>
        </w:rPr>
        <w:t>.</w:t>
      </w:r>
      <w:r w:rsidRPr="009B05B4">
        <w:rPr>
          <w:rFonts w:cs="Arial"/>
          <w:szCs w:val="22"/>
        </w:rPr>
        <w:t>O</w:t>
      </w:r>
      <w:r>
        <w:rPr>
          <w:rFonts w:cs="Arial"/>
          <w:szCs w:val="22"/>
        </w:rPr>
        <w:t>.</w:t>
      </w:r>
      <w:r w:rsidRPr="009B05B4">
        <w:rPr>
          <w:rFonts w:cs="Arial"/>
          <w:szCs w:val="22"/>
        </w:rPr>
        <w:t xml:space="preserve">  </w:t>
      </w:r>
      <w:r>
        <w:rPr>
          <w:rFonts w:cs="Arial"/>
          <w:szCs w:val="22"/>
        </w:rPr>
        <w:t xml:space="preserve">Samples </w:t>
      </w:r>
      <w:r w:rsidRPr="009B05B4">
        <w:rPr>
          <w:rFonts w:cs="Arial"/>
          <w:szCs w:val="22"/>
        </w:rPr>
        <w:t>shall include at a minimum all software</w:t>
      </w:r>
      <w:r>
        <w:rPr>
          <w:rFonts w:cs="Arial"/>
          <w:szCs w:val="22"/>
        </w:rPr>
        <w:t xml:space="preserve"> and necessary licenses</w:t>
      </w:r>
      <w:r w:rsidRPr="009B05B4">
        <w:rPr>
          <w:rFonts w:cs="Arial"/>
          <w:szCs w:val="22"/>
        </w:rPr>
        <w:t xml:space="preserve"> to exercise controller</w:t>
      </w:r>
      <w:r>
        <w:rPr>
          <w:rFonts w:cs="Arial"/>
          <w:szCs w:val="22"/>
        </w:rPr>
        <w:t xml:space="preserve"> as needed,</w:t>
      </w:r>
      <w:r w:rsidRPr="009B05B4">
        <w:rPr>
          <w:rFonts w:cs="Arial"/>
          <w:szCs w:val="22"/>
        </w:rPr>
        <w:t xml:space="preserve"> </w:t>
      </w:r>
      <w:r>
        <w:rPr>
          <w:rFonts w:cs="Arial"/>
          <w:szCs w:val="22"/>
        </w:rPr>
        <w:t xml:space="preserve">including </w:t>
      </w:r>
      <w:r w:rsidRPr="009B05B4">
        <w:rPr>
          <w:rFonts w:cs="Arial"/>
          <w:szCs w:val="22"/>
        </w:rPr>
        <w:t>upload/download functions and database</w:t>
      </w:r>
      <w:r>
        <w:rPr>
          <w:rFonts w:cs="Arial"/>
          <w:szCs w:val="22"/>
        </w:rPr>
        <w:t xml:space="preserve"> editing,</w:t>
      </w:r>
      <w:r w:rsidRPr="009B05B4">
        <w:rPr>
          <w:rFonts w:cs="Arial"/>
          <w:szCs w:val="22"/>
        </w:rPr>
        <w:t xml:space="preserve"> via laptop computer.  </w:t>
      </w:r>
      <w:r w:rsidR="006A7D85">
        <w:rPr>
          <w:rFonts w:cs="Arial"/>
          <w:szCs w:val="22"/>
        </w:rPr>
        <w:t>Samples</w:t>
      </w:r>
      <w:r w:rsidRPr="009B05B4">
        <w:rPr>
          <w:rFonts w:cs="Arial"/>
          <w:szCs w:val="22"/>
        </w:rPr>
        <w:t xml:space="preserve"> will be returned.  </w:t>
      </w:r>
    </w:p>
    <w:p w14:paraId="149297E8" w14:textId="77777777" w:rsidR="004707AC" w:rsidRPr="009B05B4" w:rsidRDefault="004707AC" w:rsidP="004707AC">
      <w:pPr>
        <w:autoSpaceDE w:val="0"/>
        <w:autoSpaceDN w:val="0"/>
        <w:adjustRightInd w:val="0"/>
        <w:rPr>
          <w:rFonts w:cs="Arial"/>
          <w:szCs w:val="22"/>
        </w:rPr>
      </w:pPr>
    </w:p>
    <w:p w14:paraId="56DA5BD2" w14:textId="77777777" w:rsidR="004707AC" w:rsidRPr="009B05B4" w:rsidRDefault="004707AC" w:rsidP="004707AC">
      <w:pPr>
        <w:autoSpaceDE w:val="0"/>
        <w:autoSpaceDN w:val="0"/>
        <w:adjustRightInd w:val="0"/>
        <w:rPr>
          <w:rFonts w:cs="Arial"/>
          <w:szCs w:val="22"/>
        </w:rPr>
      </w:pPr>
      <w:r w:rsidRPr="009B05B4">
        <w:rPr>
          <w:rFonts w:cs="Arial"/>
          <w:szCs w:val="22"/>
        </w:rPr>
        <w:t xml:space="preserve">The State reserves the right to perform any tests necessary to </w:t>
      </w:r>
      <w:r w:rsidR="006A7D85">
        <w:rPr>
          <w:rFonts w:cs="Arial"/>
          <w:szCs w:val="22"/>
        </w:rPr>
        <w:t>verify that a</w:t>
      </w:r>
      <w:r w:rsidR="006A7D85" w:rsidRPr="00604300">
        <w:t xml:space="preserve">ll </w:t>
      </w:r>
      <w:r w:rsidR="006A7D85" w:rsidRPr="009B05B4">
        <w:rPr>
          <w:rFonts w:cs="Arial"/>
          <w:szCs w:val="22"/>
        </w:rPr>
        <w:t>product</w:t>
      </w:r>
      <w:r w:rsidR="006A7D85">
        <w:rPr>
          <w:rFonts w:cs="Arial"/>
          <w:szCs w:val="22"/>
        </w:rPr>
        <w:t>s, components, and/or assemblies</w:t>
      </w:r>
      <w:r w:rsidR="006A7D85" w:rsidRPr="00604300">
        <w:t xml:space="preserve"> conform to the requirements of the Blanket P.O. specifications</w:t>
      </w:r>
      <w:r w:rsidR="006A7D85">
        <w:t>.</w:t>
      </w:r>
      <w:r w:rsidR="006A7D85" w:rsidRPr="009B05B4">
        <w:rPr>
          <w:rFonts w:cs="Arial"/>
          <w:szCs w:val="22"/>
        </w:rPr>
        <w:t xml:space="preserve"> </w:t>
      </w:r>
      <w:r w:rsidRPr="009B05B4">
        <w:rPr>
          <w:rFonts w:cs="Arial"/>
          <w:szCs w:val="22"/>
        </w:rPr>
        <w:t>In addition, the State reserves the right to request a sample at any</w:t>
      </w:r>
      <w:r>
        <w:rPr>
          <w:rFonts w:cs="Arial"/>
          <w:szCs w:val="22"/>
        </w:rPr>
        <w:t xml:space="preserve"> </w:t>
      </w:r>
      <w:r w:rsidRPr="009B05B4">
        <w:rPr>
          <w:rFonts w:cs="Arial"/>
          <w:szCs w:val="22"/>
        </w:rPr>
        <w:t xml:space="preserve">time throughout the contract to ensure that the item still conforms to the specifications. </w:t>
      </w:r>
      <w:r>
        <w:rPr>
          <w:rFonts w:cs="Arial"/>
          <w:szCs w:val="22"/>
        </w:rPr>
        <w:t xml:space="preserve"> For NJDOT:  </w:t>
      </w:r>
      <w:r w:rsidRPr="009B05B4">
        <w:rPr>
          <w:rFonts w:cs="Arial"/>
          <w:szCs w:val="22"/>
        </w:rPr>
        <w:t xml:space="preserve">The items are to be sent to </w:t>
      </w:r>
      <w:r w:rsidRPr="009B05B4">
        <w:rPr>
          <w:rFonts w:cs="Arial"/>
          <w:b/>
          <w:szCs w:val="22"/>
        </w:rPr>
        <w:t>the New Jersey Department of Transportation, 999 Parkway Avenue - Building #20, Trenton, NJ 08625, Attn: Fred Harker</w:t>
      </w:r>
      <w:r>
        <w:rPr>
          <w:rFonts w:cs="Arial"/>
          <w:b/>
          <w:szCs w:val="22"/>
        </w:rPr>
        <w:t>.</w:t>
      </w:r>
    </w:p>
    <w:p w14:paraId="12017E81" w14:textId="77777777" w:rsidR="004707AC" w:rsidRPr="009B05B4" w:rsidRDefault="004707AC" w:rsidP="004707AC">
      <w:pPr>
        <w:autoSpaceDE w:val="0"/>
        <w:autoSpaceDN w:val="0"/>
        <w:adjustRightInd w:val="0"/>
        <w:rPr>
          <w:rFonts w:cs="Arial"/>
          <w:szCs w:val="22"/>
        </w:rPr>
      </w:pPr>
    </w:p>
    <w:p w14:paraId="5E5ECDF6" w14:textId="77777777" w:rsidR="004707AC" w:rsidRPr="009B05B4" w:rsidRDefault="004707AC" w:rsidP="004707AC">
      <w:pPr>
        <w:autoSpaceDE w:val="0"/>
        <w:autoSpaceDN w:val="0"/>
        <w:adjustRightInd w:val="0"/>
        <w:rPr>
          <w:rFonts w:cs="Arial"/>
          <w:szCs w:val="22"/>
        </w:rPr>
      </w:pPr>
      <w:r w:rsidRPr="009B05B4">
        <w:rPr>
          <w:rFonts w:cs="Arial"/>
          <w:szCs w:val="22"/>
        </w:rPr>
        <w:t>If, during testing, any product, component, completed system and/or assembly specified is found to be in non-compliance with these specifications, written notice shall be sent to the company.  Within ten (10) business days of the written notification, the Vendor {Bidder} shall submit the failed items for retesting.  If the resubmitted items fails this retesting, the Vendor's {Bidder’s} bid for that item shall be rejected.</w:t>
      </w:r>
    </w:p>
    <w:p w14:paraId="761051EC" w14:textId="77777777" w:rsidR="004707AC" w:rsidRPr="009B05B4" w:rsidRDefault="004707AC" w:rsidP="004707AC">
      <w:pPr>
        <w:autoSpaceDE w:val="0"/>
        <w:autoSpaceDN w:val="0"/>
        <w:adjustRightInd w:val="0"/>
        <w:rPr>
          <w:rFonts w:cs="Arial"/>
          <w:szCs w:val="22"/>
        </w:rPr>
      </w:pPr>
    </w:p>
    <w:p w14:paraId="6B23B8BA" w14:textId="77777777" w:rsidR="004707AC" w:rsidRPr="009B05B4" w:rsidRDefault="004707AC" w:rsidP="004707AC">
      <w:pPr>
        <w:rPr>
          <w:rFonts w:cs="Arial"/>
          <w:szCs w:val="22"/>
        </w:rPr>
      </w:pPr>
      <w:r w:rsidRPr="0098304F">
        <w:rPr>
          <w:rFonts w:cs="Arial"/>
          <w:szCs w:val="22"/>
        </w:rPr>
        <w:t>Upon written request by the State</w:t>
      </w:r>
      <w:r>
        <w:rPr>
          <w:rFonts w:cs="Arial"/>
          <w:szCs w:val="22"/>
        </w:rPr>
        <w:t xml:space="preserve">, the </w:t>
      </w:r>
      <w:r w:rsidRPr="009B05B4">
        <w:rPr>
          <w:rFonts w:cs="Arial"/>
          <w:szCs w:val="22"/>
        </w:rPr>
        <w:t>Vendor {</w:t>
      </w:r>
      <w:r w:rsidR="00A4371A">
        <w:rPr>
          <w:rFonts w:cs="Arial"/>
          <w:szCs w:val="22"/>
        </w:rPr>
        <w:t>Contractor</w:t>
      </w:r>
      <w:r w:rsidRPr="009B05B4">
        <w:rPr>
          <w:rFonts w:cs="Arial"/>
          <w:szCs w:val="22"/>
        </w:rPr>
        <w:t>} shall submit the following along with sample 2070 LN Controller unit:</w:t>
      </w:r>
    </w:p>
    <w:p w14:paraId="5472AA49" w14:textId="77777777" w:rsidR="004707AC" w:rsidRPr="009B05B4" w:rsidRDefault="004707AC" w:rsidP="004707AC">
      <w:pPr>
        <w:rPr>
          <w:rFonts w:cs="Arial"/>
          <w:szCs w:val="22"/>
        </w:rPr>
      </w:pPr>
    </w:p>
    <w:p w14:paraId="4DFB8FF4" w14:textId="77777777" w:rsidR="004707AC" w:rsidRPr="009B05B4" w:rsidRDefault="004707AC" w:rsidP="004707AC">
      <w:pPr>
        <w:pStyle w:val="ListParagraph"/>
        <w:numPr>
          <w:ilvl w:val="0"/>
          <w:numId w:val="187"/>
        </w:numPr>
        <w:rPr>
          <w:rFonts w:cs="Arial"/>
          <w:szCs w:val="22"/>
        </w:rPr>
      </w:pPr>
      <w:r w:rsidRPr="009B05B4">
        <w:rPr>
          <w:rFonts w:cs="Arial"/>
          <w:szCs w:val="22"/>
        </w:rPr>
        <w:t xml:space="preserve">Original Signature Certification of NTCIP and AB3418 protocol test results from an independent laboratory.  The test procedures performed shall also be included with this certification. </w:t>
      </w:r>
    </w:p>
    <w:p w14:paraId="46CE70E3" w14:textId="77777777" w:rsidR="004707AC" w:rsidRPr="009B05B4" w:rsidRDefault="004707AC" w:rsidP="004707AC">
      <w:pPr>
        <w:rPr>
          <w:rFonts w:cs="Arial"/>
          <w:szCs w:val="22"/>
        </w:rPr>
      </w:pPr>
    </w:p>
    <w:p w14:paraId="78CD87DB" w14:textId="77777777" w:rsidR="004707AC" w:rsidRPr="009B05B4" w:rsidRDefault="004707AC" w:rsidP="004707AC">
      <w:pPr>
        <w:pStyle w:val="ListParagraph"/>
        <w:numPr>
          <w:ilvl w:val="0"/>
          <w:numId w:val="187"/>
        </w:numPr>
        <w:rPr>
          <w:rFonts w:cs="Arial"/>
          <w:szCs w:val="22"/>
        </w:rPr>
      </w:pPr>
      <w:r w:rsidRPr="009B05B4">
        <w:rPr>
          <w:rFonts w:cs="Arial"/>
          <w:szCs w:val="22"/>
        </w:rPr>
        <w:t>Also included shall be a list of central system traffic signal management ATMS software products on the market with which they have tested and/or deployed their 2070 Controller. This list shall include a checklist of the controller functionality specified in</w:t>
      </w:r>
      <w:r>
        <w:rPr>
          <w:rFonts w:cs="Arial"/>
          <w:szCs w:val="22"/>
        </w:rPr>
        <w:t xml:space="preserve"> </w:t>
      </w:r>
      <w:r w:rsidRPr="0098304F">
        <w:rPr>
          <w:rFonts w:cs="Arial"/>
          <w:szCs w:val="22"/>
        </w:rPr>
        <w:t xml:space="preserve">Section 3.10.5 </w:t>
      </w:r>
      <w:r w:rsidRPr="009B05B4">
        <w:rPr>
          <w:rFonts w:cs="Arial"/>
          <w:szCs w:val="22"/>
        </w:rPr>
        <w:t>Functionality of these specifications that can be verified during the operation. The 2070 operating system utilized with the ATMS central control system shall be noted.</w:t>
      </w:r>
    </w:p>
    <w:p w14:paraId="7FE1E320" w14:textId="77777777" w:rsidR="004707AC" w:rsidRPr="009B05B4" w:rsidRDefault="004707AC" w:rsidP="004707AC">
      <w:pPr>
        <w:rPr>
          <w:rFonts w:cs="Arial"/>
          <w:szCs w:val="22"/>
        </w:rPr>
      </w:pPr>
    </w:p>
    <w:p w14:paraId="17D34B86" w14:textId="77777777" w:rsidR="004707AC" w:rsidRPr="009B05B4" w:rsidRDefault="004707AC" w:rsidP="004707AC">
      <w:pPr>
        <w:rPr>
          <w:rFonts w:cs="Arial"/>
          <w:szCs w:val="22"/>
        </w:rPr>
      </w:pPr>
      <w:r w:rsidRPr="009B05B4">
        <w:rPr>
          <w:rFonts w:cs="Arial"/>
          <w:szCs w:val="22"/>
        </w:rPr>
        <w:t>In the event of a software revision made to the controller program after the unit has been tested and approved according to this Bid Solicitation specification, the supplier must submit to the Office of ITS Engineering a letter from the manufacturer explaining the changes, and the reasons for the changes.</w:t>
      </w:r>
    </w:p>
    <w:p w14:paraId="200501C3" w14:textId="77777777" w:rsidR="004707AC" w:rsidRPr="009B05B4" w:rsidRDefault="004707AC" w:rsidP="004707AC">
      <w:pPr>
        <w:rPr>
          <w:rFonts w:cs="Arial"/>
          <w:szCs w:val="22"/>
        </w:rPr>
      </w:pPr>
    </w:p>
    <w:p w14:paraId="7B216483" w14:textId="77777777" w:rsidR="000116E6" w:rsidRPr="00A43660" w:rsidRDefault="000116E6">
      <w:pPr>
        <w:pStyle w:val="Heading1"/>
        <w:sectPr w:rsidR="000116E6" w:rsidRPr="00A43660" w:rsidSect="00A777FE">
          <w:footerReference w:type="even" r:id="rId44"/>
          <w:footerReference w:type="default" r:id="rId45"/>
          <w:pgSz w:w="12240" w:h="15840" w:code="1"/>
          <w:pgMar w:top="576" w:right="1440" w:bottom="245" w:left="1260" w:header="720" w:footer="720" w:gutter="0"/>
          <w:cols w:space="720"/>
          <w:docGrid w:linePitch="360"/>
        </w:sectPr>
      </w:pPr>
    </w:p>
    <w:p w14:paraId="4B19EB27" w14:textId="77777777" w:rsidR="00A43660" w:rsidRDefault="00A43660" w:rsidP="00E1024E">
      <w:pPr>
        <w:pStyle w:val="Heading1"/>
        <w:numPr>
          <w:ilvl w:val="0"/>
          <w:numId w:val="0"/>
        </w:numPr>
        <w:ind w:left="432"/>
      </w:pPr>
      <w:bookmarkStart w:id="662" w:name="_Toc400531492"/>
      <w:bookmarkStart w:id="663" w:name="_Toc428533963"/>
    </w:p>
    <w:p w14:paraId="3C5F10DC" w14:textId="77777777" w:rsidR="00757979" w:rsidRDefault="00CE00E7" w:rsidP="00180695">
      <w:pPr>
        <w:pStyle w:val="Heading1"/>
      </w:pPr>
      <w:bookmarkStart w:id="664" w:name="_Toc10463386"/>
      <w:r>
        <w:t>QUOTE</w:t>
      </w:r>
      <w:r w:rsidR="009808FC">
        <w:t xml:space="preserve"> </w:t>
      </w:r>
      <w:r w:rsidR="00757979">
        <w:t>PREPARATION AND SUBMISSION</w:t>
      </w:r>
      <w:bookmarkEnd w:id="662"/>
      <w:bookmarkEnd w:id="663"/>
      <w:bookmarkEnd w:id="664"/>
    </w:p>
    <w:p w14:paraId="26168BA9" w14:textId="77777777" w:rsidR="00757979" w:rsidRPr="00851065" w:rsidRDefault="00757979" w:rsidP="00851065"/>
    <w:p w14:paraId="49F88DAA" w14:textId="77777777" w:rsidR="00657BE6" w:rsidRDefault="00657BE6" w:rsidP="00657BE6">
      <w:pPr>
        <w:keepNext/>
      </w:pPr>
      <w:r>
        <w:t>Failure to submit information as indicated below may result in your Quote being deemed non-responsive.</w:t>
      </w:r>
    </w:p>
    <w:p w14:paraId="5F5F803B" w14:textId="77777777" w:rsidR="00A74919" w:rsidRPr="00851065" w:rsidRDefault="00A74919" w:rsidP="00851065"/>
    <w:p w14:paraId="6DC75097" w14:textId="77777777" w:rsidR="00757979" w:rsidRDefault="00757979" w:rsidP="00757979">
      <w:pPr>
        <w:pStyle w:val="Heading2"/>
      </w:pPr>
      <w:bookmarkStart w:id="665" w:name="_Toc400531493"/>
      <w:bookmarkStart w:id="666" w:name="_Toc428533964"/>
      <w:bookmarkStart w:id="667" w:name="_Toc10463387"/>
      <w:r>
        <w:t>General</w:t>
      </w:r>
      <w:bookmarkEnd w:id="665"/>
      <w:bookmarkEnd w:id="666"/>
      <w:bookmarkEnd w:id="667"/>
    </w:p>
    <w:p w14:paraId="126BA60C" w14:textId="77777777" w:rsidR="00757979" w:rsidRDefault="00757979" w:rsidP="00851065"/>
    <w:p w14:paraId="46CDD122"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0DCD6B9" w14:textId="77777777" w:rsidR="006608C3" w:rsidRPr="000F5FB7" w:rsidRDefault="006608C3" w:rsidP="006608C3">
      <w:pPr>
        <w:keepNext/>
        <w:rPr>
          <w:rFonts w:eastAsia="Calibri"/>
        </w:rPr>
      </w:pPr>
    </w:p>
    <w:p w14:paraId="13265B17"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18139B4" w14:textId="77777777" w:rsidR="006608C3" w:rsidRPr="000F5FB7" w:rsidRDefault="006608C3" w:rsidP="006608C3">
      <w:pPr>
        <w:keepNext/>
        <w:rPr>
          <w:rFonts w:eastAsia="Calibri"/>
        </w:rPr>
      </w:pPr>
    </w:p>
    <w:p w14:paraId="158F78A6"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C142C01" w14:textId="77777777" w:rsidR="006608C3" w:rsidRPr="000F5FB7" w:rsidRDefault="006608C3" w:rsidP="006608C3">
      <w:pPr>
        <w:keepNext/>
        <w:rPr>
          <w:rFonts w:eastAsia="Calibri"/>
        </w:rPr>
      </w:pPr>
    </w:p>
    <w:p w14:paraId="6CE908F0"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4308D294" w14:textId="77777777" w:rsidR="00757979" w:rsidRPr="00C65B22" w:rsidRDefault="00757979" w:rsidP="00C65B22">
      <w:pPr>
        <w:rPr>
          <w:rFonts w:eastAsia="MS Mincho"/>
        </w:rPr>
      </w:pPr>
    </w:p>
    <w:p w14:paraId="4483471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6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668"/>
    </w:p>
    <w:p w14:paraId="7B4C0B15" w14:textId="77777777" w:rsidR="001D01BB" w:rsidRDefault="001D01BB" w:rsidP="00B238B2"/>
    <w:p w14:paraId="2F5225E2" w14:textId="77777777" w:rsidR="00B238B2" w:rsidRPr="00851065" w:rsidRDefault="00CE00E7" w:rsidP="00953095">
      <w:pPr>
        <w:pStyle w:val="Heading2"/>
        <w:keepNext/>
      </w:pPr>
      <w:bookmarkStart w:id="669" w:name="_Toc428533965"/>
      <w:bookmarkStart w:id="670" w:name="_Toc10463388"/>
      <w:r>
        <w:t>QUOTE</w:t>
      </w:r>
      <w:r w:rsidR="00715AF4" w:rsidRPr="00851065">
        <w:t xml:space="preserve"> </w:t>
      </w:r>
      <w:r w:rsidR="00B238B2" w:rsidRPr="00851065">
        <w:t>Delivery and Identification</w:t>
      </w:r>
      <w:bookmarkEnd w:id="669"/>
      <w:bookmarkEnd w:id="670"/>
    </w:p>
    <w:p w14:paraId="7D840F50" w14:textId="77777777" w:rsidR="00B238B2" w:rsidRPr="00C65B22" w:rsidRDefault="00B238B2" w:rsidP="00953095">
      <w:pPr>
        <w:keepNext/>
      </w:pPr>
    </w:p>
    <w:p w14:paraId="4E4C6374"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390287D" w14:textId="77777777" w:rsidR="00B238B2" w:rsidRPr="00C65B22" w:rsidRDefault="00B238B2" w:rsidP="00851065"/>
    <w:p w14:paraId="2C6E2AF6" w14:textId="77777777" w:rsidR="007F3BD4" w:rsidRPr="00851065" w:rsidRDefault="00D82935" w:rsidP="00C65B22">
      <w:pPr>
        <w:pStyle w:val="Heading2"/>
      </w:pPr>
      <w:bookmarkStart w:id="671" w:name="_Toc428533966"/>
      <w:bookmarkStart w:id="672" w:name="_Toc10463389"/>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671"/>
      <w:bookmarkEnd w:id="672"/>
    </w:p>
    <w:p w14:paraId="1972FA42" w14:textId="77777777" w:rsidR="007F3BD4" w:rsidRPr="00C65B22" w:rsidRDefault="007F3BD4" w:rsidP="0006639D"/>
    <w:p w14:paraId="6AF7761D" w14:textId="77777777" w:rsidR="007F3BD4" w:rsidRPr="00C65B22" w:rsidRDefault="00D82935" w:rsidP="00C65B22">
      <w:pPr>
        <w:pStyle w:val="Heading3"/>
      </w:pPr>
      <w:bookmarkStart w:id="673" w:name="_Toc428533967"/>
      <w:bookmarkStart w:id="674" w:name="_Toc10463390"/>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673"/>
      <w:bookmarkEnd w:id="674"/>
    </w:p>
    <w:p w14:paraId="327B22F5" w14:textId="77777777" w:rsidR="007F3BD4" w:rsidRPr="00C65B22" w:rsidRDefault="007F3BD4" w:rsidP="00C65B22"/>
    <w:p w14:paraId="26A86AA3" w14:textId="77777777" w:rsidR="008F02D9" w:rsidRDefault="00F9255C" w:rsidP="00F9255C">
      <w:pPr>
        <w:rPr>
          <w:rFonts w:eastAsia="MS Mincho"/>
        </w:rPr>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p>
    <w:p w14:paraId="38F8E48D" w14:textId="260FB20E" w:rsidR="00F9255C" w:rsidRPr="00C65B22" w:rsidRDefault="00F9255C" w:rsidP="00F9255C">
      <w:r w:rsidRPr="00C65B22">
        <w:rPr>
          <w:rFonts w:eastAsia="MS Mincho"/>
        </w:rPr>
        <w:lastRenderedPageBreak/>
        <w:t xml:space="preserve">QRGs are located on the </w:t>
      </w:r>
      <w:hyperlink r:id="rId4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F64BD01" w14:textId="77777777" w:rsidR="00F9255C" w:rsidRPr="00C65B22" w:rsidRDefault="00F9255C" w:rsidP="00F9255C"/>
    <w:p w14:paraId="16B3A9A8"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58040CA"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2442460C"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D860AD6" w14:textId="77777777" w:rsidR="00F9255C" w:rsidRDefault="00F9255C" w:rsidP="00F9255C">
      <w:pPr>
        <w:rPr>
          <w:rFonts w:cs="Arial"/>
        </w:rPr>
      </w:pPr>
    </w:p>
    <w:p w14:paraId="3A5A6A5E"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9AF5B96" w14:textId="77777777" w:rsidR="00F9255C" w:rsidRDefault="00F9255C" w:rsidP="00F9255C"/>
    <w:p w14:paraId="17594F41"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w:t>
      </w:r>
      <w:r w:rsidRPr="00F967D7">
        <w:rPr>
          <w:rFonts w:cs="Arial"/>
        </w:rPr>
        <w:t xml:space="preserve">common law as outlined in </w:t>
      </w:r>
      <w:r w:rsidRPr="00552FA7">
        <w:rPr>
          <w:rFonts w:cs="Arial"/>
          <w:highlight w:val="lightGray"/>
        </w:rPr>
        <w:t>Section 1.4.4</w:t>
      </w:r>
      <w:r w:rsidRPr="00F967D7">
        <w:rPr>
          <w:rFonts w:cs="Arial"/>
        </w:rPr>
        <w:t>.</w:t>
      </w:r>
    </w:p>
    <w:p w14:paraId="58422835" w14:textId="77777777" w:rsidR="00985ECA" w:rsidRDefault="00985ECA" w:rsidP="00F9255C">
      <w:pPr>
        <w:rPr>
          <w:rFonts w:cs="Arial"/>
        </w:rPr>
      </w:pPr>
    </w:p>
    <w:p w14:paraId="7D0D70E9" w14:textId="77777777"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07B19DEC" w14:textId="77777777" w:rsidR="00EF49C9" w:rsidRPr="00851065" w:rsidRDefault="00EF49C9" w:rsidP="00C65B22"/>
    <w:p w14:paraId="44042334" w14:textId="77777777" w:rsidR="00757979" w:rsidRPr="00410DD5" w:rsidRDefault="00B6568B" w:rsidP="00757979">
      <w:pPr>
        <w:pStyle w:val="Heading3"/>
      </w:pPr>
      <w:bookmarkStart w:id="675" w:name="_Toc400531497"/>
      <w:bookmarkStart w:id="676" w:name="_Toc428533968"/>
      <w:bookmarkStart w:id="677" w:name="_Toc10463391"/>
      <w:r>
        <w:t xml:space="preserve">HARD COPY </w:t>
      </w:r>
      <w:r w:rsidR="00757979">
        <w:t>SUBMISSION</w:t>
      </w:r>
      <w:bookmarkEnd w:id="675"/>
      <w:bookmarkEnd w:id="676"/>
      <w:bookmarkEnd w:id="677"/>
    </w:p>
    <w:p w14:paraId="6DC74BC4" w14:textId="77777777" w:rsidR="002F6161" w:rsidRPr="00C65B22" w:rsidRDefault="002F6161" w:rsidP="00C65B22"/>
    <w:p w14:paraId="11B2A228" w14:textId="77777777"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0D038711" w14:textId="77777777" w:rsidR="005C3F29" w:rsidRDefault="005C3F29" w:rsidP="005C3F29"/>
    <w:p w14:paraId="5B6142EF" w14:textId="77777777" w:rsidR="005C3F29" w:rsidRPr="00734BF4" w:rsidRDefault="005C3F29" w:rsidP="00847514">
      <w:pPr>
        <w:pStyle w:val="PlainText"/>
        <w:numPr>
          <w:ilvl w:val="0"/>
          <w:numId w:val="17"/>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3D51A7A9" w14:textId="77777777" w:rsidR="005C3F29" w:rsidRPr="00734BF4" w:rsidRDefault="005C3F29" w:rsidP="005C3F29">
      <w:pPr>
        <w:pStyle w:val="PlainText"/>
        <w:ind w:left="720"/>
        <w:rPr>
          <w:rFonts w:eastAsia="MS Mincho"/>
        </w:rPr>
      </w:pPr>
    </w:p>
    <w:p w14:paraId="0099DA43" w14:textId="77777777" w:rsidR="005C3F29" w:rsidRPr="00A87CB6" w:rsidRDefault="00F274C9" w:rsidP="00847514">
      <w:pPr>
        <w:pStyle w:val="PlainText"/>
        <w:numPr>
          <w:ilvl w:val="0"/>
          <w:numId w:val="17"/>
        </w:numPr>
        <w:rPr>
          <w:rFonts w:eastAsia="MS Mincho"/>
        </w:rPr>
      </w:pPr>
      <w:r w:rsidRPr="00F274C9">
        <w:rPr>
          <w:rFonts w:eastAsia="MS Mincho"/>
          <w:b/>
          <w:lang w:val="en-US"/>
        </w:rPr>
        <w:t>One (1)</w:t>
      </w:r>
      <w:r w:rsidR="005C3F29" w:rsidRPr="00F274C9">
        <w:rPr>
          <w:rFonts w:eastAsia="MS Mincho"/>
          <w:b/>
        </w:rPr>
        <w:t xml:space="preserve"> complete and exact ELECTRONIC copy</w:t>
      </w:r>
      <w:r w:rsidR="005C3F29" w:rsidRPr="00F274C9">
        <w:rPr>
          <w:rFonts w:eastAsia="MS Mincho"/>
        </w:rPr>
        <w:t xml:space="preserve"> of the original Quote in PDF file format</w:t>
      </w:r>
      <w:r w:rsidR="005C3F29">
        <w:rPr>
          <w:rFonts w:eastAsia="MS Mincho"/>
        </w:rPr>
        <w:t xml:space="preserve">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2956E3FB" w14:textId="77777777" w:rsidR="005C3F29" w:rsidRPr="003E149C" w:rsidRDefault="005C3F29" w:rsidP="005C3F29">
      <w:pPr>
        <w:pStyle w:val="PlainText"/>
        <w:ind w:left="720"/>
        <w:rPr>
          <w:rFonts w:eastAsia="MS Mincho"/>
        </w:rPr>
      </w:pPr>
    </w:p>
    <w:p w14:paraId="0574CB09" w14:textId="77777777" w:rsidR="00664EC6" w:rsidRPr="00664EC6" w:rsidRDefault="00586FED" w:rsidP="00847514">
      <w:pPr>
        <w:pStyle w:val="PlainText"/>
        <w:numPr>
          <w:ilvl w:val="0"/>
          <w:numId w:val="17"/>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C9DD5BF" w14:textId="77777777" w:rsidR="00664EC6" w:rsidRDefault="00664EC6" w:rsidP="00664EC6">
      <w:pPr>
        <w:pStyle w:val="ListParagraph"/>
        <w:rPr>
          <w:rFonts w:cs="Arial"/>
        </w:rPr>
      </w:pPr>
    </w:p>
    <w:p w14:paraId="7E1DEECA" w14:textId="77777777"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5D5EC147" w14:textId="77777777" w:rsidR="005C3F29" w:rsidRDefault="005C3F29" w:rsidP="005C3F29">
      <w:pPr>
        <w:pStyle w:val="PlainText"/>
        <w:rPr>
          <w:rFonts w:eastAsia="MS Mincho"/>
        </w:rPr>
      </w:pPr>
    </w:p>
    <w:p w14:paraId="1729B16A" w14:textId="77777777"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3587E336" w14:textId="77777777" w:rsidR="00EF5F86" w:rsidRPr="000F328F" w:rsidRDefault="00EF5F86" w:rsidP="005C3F29">
      <w:pPr>
        <w:pStyle w:val="PlainText"/>
        <w:rPr>
          <w:rFonts w:eastAsia="MS Mincho"/>
        </w:rPr>
      </w:pPr>
    </w:p>
    <w:p w14:paraId="39244ED5"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40F10E68" w14:textId="77777777" w:rsidR="00210106" w:rsidRDefault="00210106" w:rsidP="00C65B22"/>
    <w:p w14:paraId="7AC27B21"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354F12B"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7CB4F30E" w14:textId="77777777" w:rsidR="00210106" w:rsidRPr="00851065" w:rsidRDefault="00210106" w:rsidP="00210106">
      <w:pPr>
        <w:ind w:left="2160" w:right="108"/>
        <w:rPr>
          <w:rFonts w:eastAsia="MS Mincho"/>
        </w:rPr>
      </w:pPr>
      <w:r w:rsidRPr="00851065">
        <w:rPr>
          <w:rFonts w:eastAsia="MS Mincho"/>
        </w:rPr>
        <w:t>DIVISION OF PURCHASE AND PROPERTY</w:t>
      </w:r>
    </w:p>
    <w:p w14:paraId="44DD6AA1" w14:textId="77777777" w:rsidR="00210106" w:rsidRPr="00851065" w:rsidRDefault="00210106" w:rsidP="00210106">
      <w:pPr>
        <w:ind w:left="2160" w:right="108"/>
        <w:rPr>
          <w:rFonts w:eastAsia="MS Mincho"/>
        </w:rPr>
      </w:pPr>
      <w:r w:rsidRPr="00851065">
        <w:rPr>
          <w:rFonts w:eastAsia="MS Mincho"/>
        </w:rPr>
        <w:t>DEPARTMENT OF THE TREASURY</w:t>
      </w:r>
    </w:p>
    <w:p w14:paraId="7D5076C7" w14:textId="77777777" w:rsidR="00210106" w:rsidRPr="00851065" w:rsidRDefault="00210106" w:rsidP="00210106">
      <w:pPr>
        <w:ind w:left="2160" w:right="108"/>
        <w:rPr>
          <w:rFonts w:eastAsia="MS Mincho"/>
        </w:rPr>
      </w:pPr>
      <w:r w:rsidRPr="00851065">
        <w:rPr>
          <w:rFonts w:eastAsia="MS Mincho"/>
        </w:rPr>
        <w:t>33 WEST STATE STREET, P.O. BOX 230</w:t>
      </w:r>
    </w:p>
    <w:p w14:paraId="12E9BDC3" w14:textId="77777777" w:rsidR="00210106" w:rsidRPr="00851065" w:rsidRDefault="00210106" w:rsidP="00210106">
      <w:pPr>
        <w:ind w:left="2160" w:right="108"/>
        <w:rPr>
          <w:rFonts w:eastAsia="MS Mincho"/>
        </w:rPr>
      </w:pPr>
      <w:r w:rsidRPr="00851065">
        <w:rPr>
          <w:rFonts w:eastAsia="MS Mincho"/>
        </w:rPr>
        <w:t>TRENTON, NJ 08625-0230</w:t>
      </w:r>
    </w:p>
    <w:p w14:paraId="2C2192EB" w14:textId="77777777" w:rsidR="00210106" w:rsidRPr="00851065" w:rsidRDefault="00210106" w:rsidP="00210106">
      <w:pPr>
        <w:ind w:right="108"/>
        <w:rPr>
          <w:rFonts w:eastAsia="MS Mincho"/>
        </w:rPr>
      </w:pPr>
    </w:p>
    <w:p w14:paraId="1F0E1A3D"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9" w:history="1">
        <w:r w:rsidRPr="00851065">
          <w:rPr>
            <w:color w:val="0000FF"/>
            <w:u w:val="single"/>
          </w:rPr>
          <w:t>http://www.state.nj.us/treasury/purchase/directions.shtml</w:t>
        </w:r>
      </w:hyperlink>
      <w:r w:rsidRPr="00851065">
        <w:rPr>
          <w:color w:val="000000"/>
        </w:rPr>
        <w:t>.</w:t>
      </w:r>
    </w:p>
    <w:p w14:paraId="7B1159F8" w14:textId="77777777" w:rsidR="00210106" w:rsidRPr="00851065" w:rsidRDefault="00210106" w:rsidP="00F64F4B">
      <w:pPr>
        <w:rPr>
          <w:color w:val="000000"/>
        </w:rPr>
      </w:pPr>
    </w:p>
    <w:p w14:paraId="63B567B1" w14:textId="77777777"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4157E105" w14:textId="77777777" w:rsidR="00F64F4B" w:rsidRPr="0051166C" w:rsidRDefault="00F64F4B" w:rsidP="00F64F4B">
      <w:pPr>
        <w:rPr>
          <w:rFonts w:eastAsia="MS Mincho" w:cs="Arial"/>
          <w:b/>
          <w:u w:val="single"/>
        </w:rPr>
      </w:pPr>
    </w:p>
    <w:p w14:paraId="63604FFC" w14:textId="77777777"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0E96838" w14:textId="77777777" w:rsidR="00210106" w:rsidRPr="00851065" w:rsidRDefault="00210106" w:rsidP="00F64F4B">
      <w:pPr>
        <w:rPr>
          <w:color w:val="000000"/>
        </w:rPr>
      </w:pPr>
    </w:p>
    <w:p w14:paraId="154FCE84" w14:textId="77777777" w:rsidR="004458ED" w:rsidRDefault="004458ED" w:rsidP="004458ED">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1FEDD184" w14:textId="77777777" w:rsidR="00AF2A1D" w:rsidRPr="00851065" w:rsidRDefault="00AF2A1D" w:rsidP="00F64F4B"/>
    <w:p w14:paraId="018B8804" w14:textId="77777777" w:rsidR="00757979" w:rsidRDefault="00CE00E7" w:rsidP="00757979">
      <w:pPr>
        <w:pStyle w:val="Heading2"/>
      </w:pPr>
      <w:bookmarkStart w:id="678" w:name="_Toc400531498"/>
      <w:bookmarkStart w:id="679" w:name="_Toc428533969"/>
      <w:bookmarkStart w:id="680" w:name="_Toc10463392"/>
      <w:r>
        <w:t>QUOTE</w:t>
      </w:r>
      <w:r w:rsidR="00715AF4">
        <w:t xml:space="preserve"> </w:t>
      </w:r>
      <w:r w:rsidR="00757979">
        <w:t>Content</w:t>
      </w:r>
      <w:bookmarkEnd w:id="678"/>
      <w:bookmarkEnd w:id="679"/>
      <w:bookmarkEnd w:id="680"/>
    </w:p>
    <w:p w14:paraId="60EDAF1F" w14:textId="77777777" w:rsidR="00757979" w:rsidRDefault="00757979" w:rsidP="00C65B22"/>
    <w:p w14:paraId="19641A29"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304C4EB8" w14:textId="77777777" w:rsidR="00757979" w:rsidRPr="00851065" w:rsidRDefault="00757979" w:rsidP="00C65B22"/>
    <w:p w14:paraId="7A74A8AE" w14:textId="77777777" w:rsidR="00415988" w:rsidRDefault="00F85AA9" w:rsidP="0006639D">
      <w:pPr>
        <w:rPr>
          <w:b/>
        </w:rPr>
      </w:pPr>
      <w:r w:rsidRPr="00F967D7">
        <w:t xml:space="preserve">A </w:t>
      </w:r>
      <w:r w:rsidR="002C74D6" w:rsidRPr="00F967D7">
        <w:t xml:space="preserve">Vendor </w:t>
      </w:r>
      <w:r w:rsidR="008B0B5B" w:rsidRPr="00F967D7">
        <w:t>{</w:t>
      </w:r>
      <w:r w:rsidR="002C74D6" w:rsidRPr="00F967D7">
        <w:t>Bidder</w:t>
      </w:r>
      <w:r w:rsidR="008B0B5B" w:rsidRPr="00F967D7">
        <w:t>}</w:t>
      </w:r>
      <w:r w:rsidR="002C74D6" w:rsidRPr="00F967D7">
        <w:t xml:space="preserve"> submitting </w:t>
      </w:r>
      <w:r w:rsidRPr="00F967D7">
        <w:t xml:space="preserve">a </w:t>
      </w:r>
      <w:r w:rsidR="00CE00E7" w:rsidRPr="00F967D7">
        <w:t>Quote</w:t>
      </w:r>
      <w:r w:rsidR="002C74D6" w:rsidRPr="00F967D7">
        <w:t xml:space="preserve"> through </w:t>
      </w:r>
      <w:r w:rsidR="00716950" w:rsidRPr="00F967D7">
        <w:rPr>
          <w:rStyle w:val="IntenseEmphasis"/>
          <w:rFonts w:cs="Arial"/>
          <w:color w:val="00B050"/>
        </w:rPr>
        <w:t>NJ</w:t>
      </w:r>
      <w:r w:rsidR="00716950" w:rsidRPr="00F967D7">
        <w:rPr>
          <w:rStyle w:val="IntenseEmphasis"/>
          <w:rFonts w:cs="Arial"/>
          <w:color w:val="0070C0"/>
        </w:rPr>
        <w:t>START</w:t>
      </w:r>
      <w:r w:rsidR="002C74D6" w:rsidRPr="00F967D7">
        <w:t xml:space="preserve"> </w:t>
      </w:r>
      <w:r w:rsidR="006B7848" w:rsidRPr="00F967D7">
        <w:t xml:space="preserve">must </w:t>
      </w:r>
      <w:r w:rsidR="002C74D6" w:rsidRPr="00F967D7">
        <w:t>complete</w:t>
      </w:r>
      <w:r w:rsidR="00EF5F86" w:rsidRPr="00F967D7">
        <w:t xml:space="preserve"> the </w:t>
      </w:r>
      <w:r w:rsidR="00826089" w:rsidRPr="00F967D7">
        <w:t>State-Supplied Price Sheet</w:t>
      </w:r>
      <w:r w:rsidR="00EF5F86" w:rsidRPr="00F967D7">
        <w:t xml:space="preserve"> accompanying this Bid Solicitation and upload it</w:t>
      </w:r>
      <w:r w:rsidR="002C74D6" w:rsidRPr="00F967D7">
        <w:t xml:space="preserve"> </w:t>
      </w:r>
      <w:r w:rsidR="006B7848" w:rsidRPr="00F967D7">
        <w:t xml:space="preserve">as an attachment on the </w:t>
      </w:r>
      <w:r w:rsidR="00187776" w:rsidRPr="00F967D7">
        <w:t xml:space="preserve">“Attachments” </w:t>
      </w:r>
      <w:r w:rsidR="000C379F" w:rsidRPr="00F967D7">
        <w:t>Tab</w:t>
      </w:r>
      <w:r w:rsidR="006B7848" w:rsidRPr="00F967D7">
        <w:t xml:space="preserve"> (See </w:t>
      </w:r>
      <w:r w:rsidR="006B7848" w:rsidRPr="00552FA7">
        <w:rPr>
          <w:highlight w:val="lightGray"/>
        </w:rPr>
        <w:t>Section 4.4.5</w:t>
      </w:r>
      <w:r w:rsidR="006B7848" w:rsidRPr="00F967D7">
        <w:t xml:space="preserve"> of this Bid Solicitation).</w:t>
      </w:r>
      <w:r w:rsidR="002B7BF7" w:rsidRPr="00F967D7">
        <w:t xml:space="preserve"> </w:t>
      </w:r>
      <w:r w:rsidR="00EE5CDC" w:rsidRPr="00F967D7">
        <w:t>T</w:t>
      </w:r>
      <w:r w:rsidR="002B7BF7" w:rsidRPr="00F967D7">
        <w:t xml:space="preserve">he Vendor {Bidder} must </w:t>
      </w:r>
      <w:r w:rsidR="00AA3C22" w:rsidRPr="00F967D7">
        <w:rPr>
          <w:rStyle w:val="IntenseEmphasis"/>
          <w:rFonts w:cs="Arial"/>
          <w:b w:val="0"/>
          <w:i w:val="0"/>
          <w:color w:val="auto"/>
        </w:rPr>
        <w:t xml:space="preserve">enter </w:t>
      </w:r>
      <w:r w:rsidR="00DF04FF" w:rsidRPr="00F967D7">
        <w:t xml:space="preserve">a </w:t>
      </w:r>
      <w:r w:rsidR="00AA3C22" w:rsidRPr="00F967D7">
        <w:t xml:space="preserve">Unit Cost </w:t>
      </w:r>
      <w:r w:rsidR="00DF04FF" w:rsidRPr="00F967D7">
        <w:t>of $1.00</w:t>
      </w:r>
      <w:r w:rsidR="002B7BF7" w:rsidRPr="00F967D7">
        <w:t xml:space="preserve"> for each price line item on the </w:t>
      </w:r>
      <w:r w:rsidR="00187776" w:rsidRPr="00F967D7">
        <w:t>“</w:t>
      </w:r>
      <w:r w:rsidR="002B7BF7" w:rsidRPr="00F967D7">
        <w:t>Items</w:t>
      </w:r>
      <w:r w:rsidR="00187776" w:rsidRPr="00F967D7">
        <w:t>”</w:t>
      </w:r>
      <w:r w:rsidR="002B7BF7" w:rsidRPr="00F967D7">
        <w:t xml:space="preserve"> Tab in </w:t>
      </w:r>
      <w:r w:rsidR="002B7BF7" w:rsidRPr="00F967D7">
        <w:rPr>
          <w:rStyle w:val="IntenseEmphasis"/>
          <w:rFonts w:cs="Arial"/>
          <w:color w:val="00B050"/>
        </w:rPr>
        <w:t>NJ</w:t>
      </w:r>
      <w:r w:rsidR="002B7BF7" w:rsidRPr="00F967D7">
        <w:rPr>
          <w:rStyle w:val="IntenseEmphasis"/>
          <w:rFonts w:cs="Arial"/>
          <w:color w:val="0070C0"/>
        </w:rPr>
        <w:t>START</w:t>
      </w:r>
      <w:r w:rsidR="002B7BF7" w:rsidRPr="00F967D7">
        <w:t>.</w:t>
      </w:r>
      <w:r w:rsidR="00DA747D" w:rsidRPr="00F967D7">
        <w:t xml:space="preserve"> </w:t>
      </w:r>
      <w:r w:rsidR="00DA747D" w:rsidRPr="00F967D7">
        <w:rPr>
          <w:rFonts w:cs="Arial"/>
          <w:color w:val="000000"/>
        </w:rPr>
        <w:t xml:space="preserve">The </w:t>
      </w:r>
      <w:r w:rsidR="00DA747D" w:rsidRPr="00F967D7">
        <w:t xml:space="preserve">Vendor {Bidder} is instructed to do so </w:t>
      </w:r>
      <w:r w:rsidR="00C47F0C" w:rsidRPr="00F967D7">
        <w:t xml:space="preserve">only </w:t>
      </w:r>
      <w:r w:rsidR="00DA747D" w:rsidRPr="00F967D7">
        <w:t xml:space="preserve">as a mechanism to </w:t>
      </w:r>
      <w:r w:rsidR="00BD28EA" w:rsidRPr="00F967D7">
        <w:t xml:space="preserve">comply with Bid Solicitation </w:t>
      </w:r>
      <w:r w:rsidR="00BD28EA" w:rsidRPr="00552FA7">
        <w:rPr>
          <w:highlight w:val="lightGray"/>
        </w:rPr>
        <w:t>Section 6.8</w:t>
      </w:r>
      <w:r w:rsidR="00BD28EA" w:rsidRPr="00F967D7">
        <w:t xml:space="preserve"> and </w:t>
      </w:r>
      <w:r w:rsidR="00DA747D" w:rsidRPr="00F967D7">
        <w:t>prevent all pricing from being publicly</w:t>
      </w:r>
      <w:r w:rsidR="00DA747D">
        <w:t xml:space="preserve">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6878121F" w14:textId="77777777" w:rsidR="006B7848" w:rsidRDefault="006B7848" w:rsidP="00C65B22"/>
    <w:p w14:paraId="615C134A" w14:textId="77777777" w:rsidR="007F3BD4" w:rsidRPr="00851065" w:rsidRDefault="007F3BD4" w:rsidP="00C65B22">
      <w:pPr>
        <w:pStyle w:val="Heading3"/>
      </w:pPr>
      <w:bookmarkStart w:id="681" w:name="_Toc108508238"/>
      <w:bookmarkStart w:id="682" w:name="_Toc428533970"/>
      <w:bookmarkStart w:id="683" w:name="_Toc10463393"/>
      <w:r w:rsidRPr="00851065">
        <w:t>Forms</w:t>
      </w:r>
      <w:bookmarkEnd w:id="681"/>
      <w:r w:rsidRPr="00851065">
        <w:t xml:space="preserve">, rEGISTRATIONS and CERTIFICATIONS required with </w:t>
      </w:r>
      <w:r w:rsidR="00CE00E7">
        <w:t>QUOTE</w:t>
      </w:r>
      <w:bookmarkEnd w:id="683"/>
      <w:r w:rsidR="00715AF4" w:rsidRPr="00851065">
        <w:t xml:space="preserve"> </w:t>
      </w:r>
      <w:bookmarkEnd w:id="682"/>
    </w:p>
    <w:p w14:paraId="245CEA88" w14:textId="77777777" w:rsidR="007F3BD4" w:rsidRPr="00851065" w:rsidRDefault="007F3BD4" w:rsidP="00851065">
      <w:pPr>
        <w:rPr>
          <w:rFonts w:eastAsia="MS Mincho"/>
        </w:rPr>
      </w:pPr>
    </w:p>
    <w:p w14:paraId="1B9E256C"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D0E54B0" w14:textId="77777777" w:rsidR="0002000F" w:rsidRDefault="0002000F" w:rsidP="00851065">
      <w:pPr>
        <w:rPr>
          <w:rFonts w:eastAsia="MS Mincho"/>
        </w:rPr>
      </w:pPr>
    </w:p>
    <w:p w14:paraId="49D39D1C"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563F055A" w14:textId="77777777" w:rsidR="005E2CE7" w:rsidRPr="00851065" w:rsidRDefault="005E2CE7" w:rsidP="00851065">
      <w:pPr>
        <w:rPr>
          <w:rFonts w:eastAsia="MS Mincho"/>
        </w:rPr>
      </w:pPr>
    </w:p>
    <w:p w14:paraId="4ABD20CA"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1" w:history="1">
        <w:r w:rsidRPr="00851065">
          <w:rPr>
            <w:rStyle w:val="Hyperlink"/>
            <w:rFonts w:eastAsia="MS Mincho"/>
          </w:rPr>
          <w:t>Division’s website</w:t>
        </w:r>
      </w:hyperlink>
      <w:r w:rsidRPr="00851065">
        <w:rPr>
          <w:rStyle w:val="Hyperlink"/>
          <w:rFonts w:eastAsia="MS Mincho"/>
        </w:rPr>
        <w:t>.</w:t>
      </w:r>
    </w:p>
    <w:p w14:paraId="549FD014" w14:textId="77777777" w:rsidR="0040265A" w:rsidRPr="00851065" w:rsidRDefault="0040265A" w:rsidP="00C65B22">
      <w:pPr>
        <w:rPr>
          <w:rFonts w:eastAsia="MS Mincho"/>
        </w:rPr>
      </w:pPr>
    </w:p>
    <w:p w14:paraId="11FE824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BD8D706" w14:textId="77777777" w:rsidR="003A6622" w:rsidRPr="00C65B22" w:rsidRDefault="003A6622" w:rsidP="00C65B22">
      <w:pPr>
        <w:rPr>
          <w:rFonts w:eastAsia="MS Mincho"/>
        </w:rPr>
      </w:pPr>
    </w:p>
    <w:p w14:paraId="78BDFD55"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F967D7">
        <w:rPr>
          <w:rFonts w:eastAsia="MS Mincho"/>
        </w:rPr>
        <w:t xml:space="preserve">signature pursuant to </w:t>
      </w:r>
      <w:r w:rsidRPr="00552FA7">
        <w:rPr>
          <w:rFonts w:eastAsia="MS Mincho"/>
          <w:highlight w:val="lightGray"/>
        </w:rPr>
        <w:t>Section 1.</w:t>
      </w:r>
      <w:r w:rsidR="007F3CD0" w:rsidRPr="00552FA7">
        <w:rPr>
          <w:rFonts w:eastAsia="MS Mincho"/>
          <w:highlight w:val="lightGray"/>
        </w:rPr>
        <w:t>4.11</w:t>
      </w:r>
      <w:r w:rsidRPr="00F967D7">
        <w:rPr>
          <w:rFonts w:eastAsia="MS Mincho"/>
        </w:rPr>
        <w:t xml:space="preserve"> of this </w:t>
      </w:r>
      <w:r w:rsidR="00C43264" w:rsidRPr="00F967D7">
        <w:rPr>
          <w:rFonts w:eastAsia="MS Mincho"/>
        </w:rPr>
        <w:t>Bid Solicitation</w:t>
      </w:r>
      <w:r w:rsidRPr="00F967D7">
        <w:rPr>
          <w:rFonts w:eastAsia="MS Mincho"/>
        </w:rPr>
        <w:t>.</w:t>
      </w:r>
    </w:p>
    <w:p w14:paraId="2BACA555" w14:textId="77777777" w:rsidR="0040265A" w:rsidRPr="00C65B22" w:rsidRDefault="0040265A" w:rsidP="00C65B22">
      <w:pPr>
        <w:rPr>
          <w:rFonts w:eastAsia="MS Mincho"/>
        </w:rPr>
      </w:pPr>
    </w:p>
    <w:p w14:paraId="194F86AC" w14:textId="77777777" w:rsidR="007F3BD4" w:rsidRPr="007F3BD4" w:rsidRDefault="00226009" w:rsidP="00C94D24">
      <w:pPr>
        <w:pStyle w:val="Heading4"/>
      </w:pPr>
      <w:bookmarkStart w:id="684" w:name="_4.4.1.1_Ownership_Disclosure"/>
      <w:bookmarkStart w:id="685" w:name="_4.4.1.1_Signatory_page"/>
      <w:bookmarkEnd w:id="684"/>
      <w:bookmarkEnd w:id="685"/>
      <w:r>
        <w:t>OFFER AND ACCEPTANCE PAGE</w:t>
      </w:r>
    </w:p>
    <w:p w14:paraId="1AEE3154" w14:textId="77777777" w:rsidR="007F3BD4" w:rsidRPr="00851065" w:rsidRDefault="007F3BD4" w:rsidP="00851065">
      <w:pPr>
        <w:rPr>
          <w:rFonts w:eastAsia="MS Mincho"/>
        </w:rPr>
      </w:pPr>
    </w:p>
    <w:p w14:paraId="3EE729E0"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686" w:name="OLE_LINK5"/>
      <w:bookmarkStart w:id="687" w:name="OLE_LINK6"/>
      <w:r w:rsidR="000462FE" w:rsidRPr="00C65B22">
        <w:rPr>
          <w:rFonts w:eastAsia="MS Mincho"/>
        </w:rPr>
        <w:t xml:space="preserve">Offer and Acceptance </w:t>
      </w:r>
      <w:bookmarkEnd w:id="686"/>
      <w:bookmarkEnd w:id="68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p>
    <w:p w14:paraId="453E3F5B" w14:textId="77777777" w:rsidR="00657BE6" w:rsidRDefault="00657BE6" w:rsidP="00851065"/>
    <w:p w14:paraId="00115CC1"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352011A9" w14:textId="77777777" w:rsidR="00763FC7" w:rsidRDefault="00763FC7" w:rsidP="00C65B22"/>
    <w:p w14:paraId="2A52470E"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317CB037" w14:textId="77777777" w:rsidR="00356F9E" w:rsidRDefault="00356F9E" w:rsidP="00C65B22"/>
    <w:p w14:paraId="1780F670" w14:textId="77777777" w:rsidR="00757979" w:rsidRDefault="00757979" w:rsidP="00BD5EEE">
      <w:pPr>
        <w:pStyle w:val="Heading5"/>
      </w:pPr>
      <w:r>
        <w:t>MACBRIDE PRINCIPLES CERTIFICATION</w:t>
      </w:r>
    </w:p>
    <w:p w14:paraId="497AF2F7" w14:textId="77777777" w:rsidR="00757979" w:rsidRPr="00C65B22" w:rsidRDefault="00757979" w:rsidP="00C65B22"/>
    <w:p w14:paraId="0CC7C420"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F967D7">
        <w:rPr>
          <w:rFonts w:cs="Arial"/>
          <w:color w:val="000000"/>
        </w:rPr>
        <w:t xml:space="preserve">independent monitoring of </w:t>
      </w:r>
      <w:r w:rsidR="00EB0679" w:rsidRPr="00F967D7">
        <w:rPr>
          <w:rFonts w:cs="Arial"/>
          <w:color w:val="000000"/>
        </w:rPr>
        <w:t xml:space="preserve">its </w:t>
      </w:r>
      <w:r w:rsidRPr="00F967D7">
        <w:rPr>
          <w:rFonts w:cs="Arial"/>
          <w:color w:val="000000"/>
        </w:rPr>
        <w:t xml:space="preserve">compliance with those principles.  </w:t>
      </w:r>
      <w:r w:rsidR="00F93030" w:rsidRPr="00F967D7">
        <w:rPr>
          <w:rFonts w:cs="Arial"/>
        </w:rPr>
        <w:t>See</w:t>
      </w:r>
      <w:r w:rsidRPr="00F967D7">
        <w:rPr>
          <w:rFonts w:cs="Arial"/>
        </w:rPr>
        <w:t xml:space="preserve"> </w:t>
      </w:r>
      <w:r w:rsidRPr="00552FA7">
        <w:rPr>
          <w:rFonts w:cs="Arial"/>
          <w:highlight w:val="lightGray"/>
        </w:rPr>
        <w:t>Section 2.</w:t>
      </w:r>
      <w:r w:rsidR="00346FC1" w:rsidRPr="00552FA7">
        <w:rPr>
          <w:rFonts w:cs="Arial"/>
          <w:highlight w:val="lightGray"/>
        </w:rPr>
        <w:t>5</w:t>
      </w:r>
      <w:r w:rsidR="00346FC1" w:rsidRPr="00F967D7">
        <w:rPr>
          <w:rFonts w:cs="Arial"/>
        </w:rPr>
        <w:t xml:space="preserve"> </w:t>
      </w:r>
      <w:r w:rsidRPr="00F967D7">
        <w:rPr>
          <w:rFonts w:cs="Arial"/>
        </w:rPr>
        <w:t xml:space="preserve">of the </w:t>
      </w:r>
      <w:r w:rsidR="000D4025" w:rsidRPr="00F967D7">
        <w:rPr>
          <w:rFonts w:cs="Arial"/>
        </w:rPr>
        <w:t>SSTC</w:t>
      </w:r>
      <w:r w:rsidRPr="00F967D7">
        <w:rPr>
          <w:rFonts w:cs="Arial"/>
        </w:rPr>
        <w:t xml:space="preserve"> and</w:t>
      </w:r>
      <w:r w:rsidRPr="009A56D5">
        <w:rPr>
          <w:rFonts w:cs="Arial"/>
        </w:rPr>
        <w:t xml:space="preserve">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6BBC3A8" w14:textId="77777777" w:rsidR="00757979" w:rsidRDefault="00757979" w:rsidP="00C65B22">
      <w:pPr>
        <w:rPr>
          <w:rFonts w:cs="Arial"/>
        </w:rPr>
      </w:pPr>
      <w:r>
        <w:rPr>
          <w:rFonts w:cs="Arial"/>
        </w:rPr>
        <w:t xml:space="preserve"> </w:t>
      </w:r>
    </w:p>
    <w:p w14:paraId="4C4E018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79DC81F" w14:textId="77777777" w:rsidR="008B7B1E" w:rsidRPr="00C65B22" w:rsidRDefault="008B7B1E" w:rsidP="00C65B22">
      <w:pPr>
        <w:rPr>
          <w:rFonts w:eastAsia="MS Mincho"/>
        </w:rPr>
      </w:pPr>
    </w:p>
    <w:p w14:paraId="2B1347EC" w14:textId="77777777" w:rsidR="008B7B1E" w:rsidRDefault="008B7B1E" w:rsidP="00847514">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DBAE97A" w14:textId="77777777" w:rsidR="003107B3" w:rsidRPr="00C65B22" w:rsidRDefault="003107B3" w:rsidP="003107B3">
      <w:pPr>
        <w:ind w:left="1080"/>
        <w:rPr>
          <w:rFonts w:eastAsia="MS Mincho"/>
        </w:rPr>
      </w:pPr>
    </w:p>
    <w:p w14:paraId="269B9E66" w14:textId="77777777" w:rsidR="008B7B1E" w:rsidRPr="00C65B22" w:rsidRDefault="008B7B1E" w:rsidP="00847514">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B1887EC" w14:textId="77777777" w:rsidR="008B7B1E" w:rsidRPr="00C65B22" w:rsidRDefault="008B7B1E" w:rsidP="00C65B22">
      <w:pPr>
        <w:rPr>
          <w:rFonts w:eastAsia="MS Mincho"/>
        </w:rPr>
      </w:pPr>
    </w:p>
    <w:p w14:paraId="37232C8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B70B918" w14:textId="77777777" w:rsidR="00757979" w:rsidRDefault="00757979" w:rsidP="00C65B22"/>
    <w:p w14:paraId="0E79BD71" w14:textId="77777777" w:rsidR="00757979" w:rsidRPr="000A6A61" w:rsidRDefault="00757979" w:rsidP="00AA3B67">
      <w:pPr>
        <w:pStyle w:val="Heading5"/>
      </w:pPr>
      <w:r>
        <w:t>NON-COLLUSION</w:t>
      </w:r>
    </w:p>
    <w:p w14:paraId="6F6544DB" w14:textId="77777777" w:rsidR="00757979" w:rsidRPr="00851065" w:rsidRDefault="00757979" w:rsidP="0006639D"/>
    <w:p w14:paraId="1B0F773A"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B5DB4AD" w14:textId="77777777" w:rsidR="00757979" w:rsidRPr="00C65B22" w:rsidRDefault="00757979" w:rsidP="00C65B22"/>
    <w:p w14:paraId="14E92B10" w14:textId="77777777" w:rsidR="00757979" w:rsidRPr="003107B3" w:rsidRDefault="00757979" w:rsidP="00847514">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025D2F6" w14:textId="77777777" w:rsidR="003107B3" w:rsidRPr="003107B3" w:rsidRDefault="003107B3" w:rsidP="003107B3">
      <w:pPr>
        <w:pStyle w:val="ListParagraph"/>
        <w:autoSpaceDE w:val="0"/>
        <w:autoSpaceDN w:val="0"/>
        <w:adjustRightInd w:val="0"/>
        <w:ind w:left="1080"/>
        <w:rPr>
          <w:color w:val="000000"/>
        </w:rPr>
      </w:pPr>
    </w:p>
    <w:p w14:paraId="561B1283" w14:textId="77777777" w:rsidR="00757979" w:rsidRPr="003107B3" w:rsidRDefault="00757979" w:rsidP="00847514">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7A2220D" w14:textId="77777777" w:rsidR="003107B3" w:rsidRPr="003107B3" w:rsidRDefault="003107B3" w:rsidP="003107B3">
      <w:pPr>
        <w:pStyle w:val="ListParagraph"/>
        <w:autoSpaceDE w:val="0"/>
        <w:autoSpaceDN w:val="0"/>
        <w:adjustRightInd w:val="0"/>
        <w:ind w:left="1080"/>
        <w:rPr>
          <w:color w:val="000000"/>
        </w:rPr>
      </w:pPr>
    </w:p>
    <w:p w14:paraId="52012D3B" w14:textId="77777777" w:rsidR="00757979" w:rsidRPr="003107B3" w:rsidRDefault="00757979" w:rsidP="00847514">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1231087A" w14:textId="77777777" w:rsidR="003107B3" w:rsidRPr="003107B3" w:rsidRDefault="003107B3" w:rsidP="003107B3">
      <w:pPr>
        <w:pStyle w:val="ListParagraph"/>
        <w:autoSpaceDE w:val="0"/>
        <w:autoSpaceDN w:val="0"/>
        <w:adjustRightInd w:val="0"/>
        <w:ind w:left="1080"/>
        <w:rPr>
          <w:color w:val="000000"/>
        </w:rPr>
      </w:pPr>
    </w:p>
    <w:p w14:paraId="7E1EF434" w14:textId="77777777" w:rsidR="00A14426" w:rsidRDefault="00757979" w:rsidP="00847514">
      <w:pPr>
        <w:pStyle w:val="ListParagraph"/>
        <w:numPr>
          <w:ilvl w:val="0"/>
          <w:numId w:val="19"/>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8B5E76" w14:textId="77777777" w:rsidR="00A14426" w:rsidRPr="00A14426" w:rsidRDefault="00A14426" w:rsidP="00A14426">
      <w:pPr>
        <w:pStyle w:val="ListParagraph"/>
        <w:rPr>
          <w:color w:val="000000"/>
        </w:rPr>
      </w:pPr>
    </w:p>
    <w:p w14:paraId="71B39A2C" w14:textId="77777777" w:rsidR="00A14426" w:rsidRPr="00A14426" w:rsidRDefault="00A14426" w:rsidP="00847514">
      <w:pPr>
        <w:pStyle w:val="ListParagraph"/>
        <w:numPr>
          <w:ilvl w:val="0"/>
          <w:numId w:val="19"/>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122E8ADD" w14:textId="77777777" w:rsidR="00757979" w:rsidRPr="00115F02" w:rsidRDefault="00757979" w:rsidP="0006639D">
      <w:pPr>
        <w:rPr>
          <w:rFonts w:cs="Arial"/>
          <w:szCs w:val="22"/>
        </w:rPr>
      </w:pPr>
    </w:p>
    <w:p w14:paraId="1E9203F3" w14:textId="77777777" w:rsidR="00757979" w:rsidRPr="00C65B22" w:rsidRDefault="00757979" w:rsidP="00C65B22">
      <w:pPr>
        <w:pStyle w:val="Heading5"/>
      </w:pPr>
      <w:r w:rsidRPr="00C65B22">
        <w:t>NEW JERSEY BUSINESS ETHICS GUIDE CERTIFICATION</w:t>
      </w:r>
    </w:p>
    <w:p w14:paraId="62AE3593" w14:textId="77777777" w:rsidR="00757979" w:rsidRDefault="00757979" w:rsidP="00C65B22"/>
    <w:p w14:paraId="504A405D"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w:t>
      </w:r>
      <w:r w:rsidRPr="00F967D7">
        <w:rPr>
          <w:rFonts w:eastAsia="MS Mincho"/>
          <w:color w:val="000000"/>
        </w:rPr>
        <w:t xml:space="preserve">compliance with </w:t>
      </w:r>
      <w:r w:rsidRPr="00552FA7">
        <w:rPr>
          <w:rFonts w:eastAsia="MS Mincho"/>
          <w:color w:val="000000"/>
          <w:highlight w:val="lightGray"/>
        </w:rPr>
        <w:t>Section 2.</w:t>
      </w:r>
      <w:r w:rsidR="00586FED" w:rsidRPr="00552FA7">
        <w:rPr>
          <w:rFonts w:eastAsia="MS Mincho"/>
          <w:color w:val="000000"/>
          <w:highlight w:val="lightGray"/>
        </w:rPr>
        <w:t>8</w:t>
      </w:r>
      <w:r w:rsidRPr="00F967D7">
        <w:rPr>
          <w:rFonts w:eastAsia="MS Mincho"/>
          <w:color w:val="000000"/>
        </w:rPr>
        <w:t xml:space="preserve"> of the </w:t>
      </w:r>
      <w:r w:rsidR="000D4025" w:rsidRPr="00F967D7">
        <w:rPr>
          <w:rFonts w:eastAsia="MS Mincho"/>
          <w:color w:val="000000"/>
        </w:rPr>
        <w:t>SSTC</w:t>
      </w:r>
      <w:r w:rsidRPr="00F967D7">
        <w:rPr>
          <w:rFonts w:eastAsia="MS Mincho"/>
          <w:color w:val="000000"/>
        </w:rPr>
        <w:t>.  The guide can be found at:</w:t>
      </w:r>
      <w:r w:rsidRPr="00B84FA0">
        <w:rPr>
          <w:rFonts w:eastAsia="MS Mincho"/>
          <w:color w:val="000000"/>
        </w:rPr>
        <w:t xml:space="preserve">  </w:t>
      </w:r>
    </w:p>
    <w:p w14:paraId="4B940235" w14:textId="77777777" w:rsidR="00611C7B" w:rsidRPr="00B84FA0" w:rsidRDefault="00A36C93" w:rsidP="00C65B22">
      <w:pPr>
        <w:rPr>
          <w:rFonts w:eastAsia="MS Mincho"/>
          <w:color w:val="000000"/>
        </w:rPr>
      </w:pPr>
      <w:hyperlink r:id="rId52" w:history="1">
        <w:r w:rsidR="00611C7B" w:rsidRPr="00B84FA0">
          <w:rPr>
            <w:rStyle w:val="Hyperlink"/>
            <w:rFonts w:eastAsia="MS Mincho"/>
          </w:rPr>
          <w:t>http://www.state.nj.us/treasury/purchase/ethics_guide.shtml</w:t>
        </w:r>
      </w:hyperlink>
    </w:p>
    <w:p w14:paraId="08257D9B" w14:textId="77777777" w:rsidR="00757979" w:rsidRDefault="00757979" w:rsidP="00C65B22"/>
    <w:p w14:paraId="21504853"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FF367A7" w14:textId="77777777" w:rsidR="00757979" w:rsidRPr="00A86153" w:rsidRDefault="00757979" w:rsidP="0006639D"/>
    <w:p w14:paraId="57DC40CB"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7AE7E65" w14:textId="77777777" w:rsidR="00AA3B67" w:rsidRDefault="00757979" w:rsidP="00AA3B67">
      <w:pPr>
        <w:rPr>
          <w:color w:val="000000"/>
        </w:rPr>
      </w:pPr>
      <w:r>
        <w:rPr>
          <w:color w:val="000000"/>
        </w:rPr>
        <w:t> </w:t>
      </w:r>
    </w:p>
    <w:p w14:paraId="3C33A994" w14:textId="77777777" w:rsidR="00757979" w:rsidRPr="00AA3B67" w:rsidRDefault="00526170" w:rsidP="00AA3B67">
      <w:pPr>
        <w:rPr>
          <w:rFonts w:eastAsia="Calibri"/>
          <w:color w:val="000000"/>
        </w:rPr>
      </w:pPr>
      <w:r w:rsidRPr="00F967D7">
        <w:rPr>
          <w:color w:val="000000"/>
        </w:rPr>
        <w:t>Vendor</w:t>
      </w:r>
      <w:r w:rsidR="003173AD" w:rsidRPr="00F967D7">
        <w:rPr>
          <w:color w:val="000000"/>
        </w:rPr>
        <w:t>’s</w:t>
      </w:r>
      <w:r w:rsidRPr="00F967D7">
        <w:rPr>
          <w:color w:val="000000"/>
        </w:rPr>
        <w:t xml:space="preserve"> </w:t>
      </w:r>
      <w:r w:rsidR="00A11339" w:rsidRPr="00F967D7">
        <w:rPr>
          <w:color w:val="000000"/>
        </w:rPr>
        <w:t>{Bidder’s}</w:t>
      </w:r>
      <w:r w:rsidR="00757979" w:rsidRPr="00F967D7">
        <w:rPr>
          <w:color w:val="000000"/>
        </w:rPr>
        <w:t xml:space="preserve"> failure to complete, sign and submit the forms </w:t>
      </w:r>
      <w:r w:rsidR="009A1CD8" w:rsidRPr="00F967D7">
        <w:rPr>
          <w:color w:val="000000"/>
        </w:rPr>
        <w:t xml:space="preserve">in </w:t>
      </w:r>
      <w:r w:rsidR="009A1CD8" w:rsidRPr="00552FA7">
        <w:rPr>
          <w:color w:val="000000"/>
          <w:highlight w:val="lightGray"/>
        </w:rPr>
        <w:t>Section</w:t>
      </w:r>
      <w:r w:rsidR="00BC52FD" w:rsidRPr="00552FA7">
        <w:rPr>
          <w:color w:val="000000"/>
          <w:highlight w:val="lightGray"/>
        </w:rPr>
        <w:t xml:space="preserve"> </w:t>
      </w:r>
      <w:r w:rsidR="009A1CD8" w:rsidRPr="00552FA7">
        <w:rPr>
          <w:color w:val="000000"/>
          <w:highlight w:val="lightGray"/>
        </w:rPr>
        <w:t>4.4.1.2</w:t>
      </w:r>
      <w:r w:rsidR="009A1CD8" w:rsidRPr="00F967D7">
        <w:rPr>
          <w:color w:val="000000"/>
        </w:rPr>
        <w:t xml:space="preserve"> </w:t>
      </w:r>
      <w:r w:rsidR="00BC52FD" w:rsidRPr="00F967D7">
        <w:rPr>
          <w:color w:val="000000"/>
        </w:rPr>
        <w:t>shall</w:t>
      </w:r>
      <w:r w:rsidR="00757979" w:rsidRPr="00F967D7">
        <w:rPr>
          <w:color w:val="000000"/>
        </w:rPr>
        <w:t xml:space="preserve"> be cause</w:t>
      </w:r>
      <w:r w:rsidR="00757979" w:rsidRPr="00C65B22">
        <w:rPr>
          <w:color w:val="000000"/>
        </w:rPr>
        <w:t xml:space="preserv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24FD7825" w14:textId="77777777" w:rsidR="003173AD" w:rsidRPr="003173AD" w:rsidRDefault="003173AD" w:rsidP="003173AD"/>
    <w:p w14:paraId="2AF6F411" w14:textId="77777777" w:rsidR="007B7315" w:rsidRPr="007B7315" w:rsidRDefault="007B7315" w:rsidP="00AA3B67">
      <w:pPr>
        <w:pStyle w:val="Heading5"/>
      </w:pPr>
      <w:r w:rsidRPr="007B7315">
        <w:t>Ownership Disclosure Form</w:t>
      </w:r>
    </w:p>
    <w:p w14:paraId="5EFDF4BC" w14:textId="77777777" w:rsidR="007B7315" w:rsidRPr="00851065" w:rsidRDefault="007B7315" w:rsidP="00851065">
      <w:pPr>
        <w:rPr>
          <w:rFonts w:eastAsia="MS Mincho"/>
        </w:rPr>
      </w:pPr>
    </w:p>
    <w:p w14:paraId="4FA2B1DA"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F8DE511" w14:textId="77777777" w:rsidR="005606CE" w:rsidRPr="00C65B22" w:rsidRDefault="005606CE" w:rsidP="00851065">
      <w:pPr>
        <w:rPr>
          <w:rFonts w:eastAsia="MS Mincho"/>
        </w:rPr>
      </w:pPr>
    </w:p>
    <w:p w14:paraId="71999417"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BD32B2C" w14:textId="77777777" w:rsidR="001952DB" w:rsidRDefault="001952DB" w:rsidP="00C65B22">
      <w:pPr>
        <w:rPr>
          <w:color w:val="000000"/>
        </w:rPr>
      </w:pPr>
    </w:p>
    <w:p w14:paraId="5F2BF15A"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33D6F6A4" w14:textId="77777777" w:rsidR="00396839" w:rsidRDefault="00396839" w:rsidP="00C65B22">
      <w:pPr>
        <w:rPr>
          <w:color w:val="000000"/>
        </w:rPr>
      </w:pPr>
    </w:p>
    <w:p w14:paraId="58C0CF7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3" w:history="1">
        <w:r w:rsidR="00230C28" w:rsidRPr="00851065">
          <w:rPr>
            <w:rStyle w:val="Hyperlink"/>
            <w:rFonts w:eastAsia="MS Mincho"/>
          </w:rPr>
          <w:t>Division’s website</w:t>
        </w:r>
      </w:hyperlink>
      <w:r w:rsidR="00396839" w:rsidRPr="00851065">
        <w:rPr>
          <w:color w:val="000000"/>
        </w:rPr>
        <w:t>.</w:t>
      </w:r>
    </w:p>
    <w:p w14:paraId="77E3D28E" w14:textId="77777777" w:rsidR="00D4152A" w:rsidRPr="00851065" w:rsidRDefault="00D4152A" w:rsidP="00C65B22">
      <w:pPr>
        <w:rPr>
          <w:color w:val="000000"/>
        </w:rPr>
      </w:pPr>
    </w:p>
    <w:p w14:paraId="7A1198FA"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026B7B8" w14:textId="77777777" w:rsidR="0002000F" w:rsidRDefault="0002000F" w:rsidP="00C65B22">
      <w:pPr>
        <w:rPr>
          <w:rFonts w:eastAsia="MS Mincho"/>
        </w:rPr>
      </w:pPr>
    </w:p>
    <w:p w14:paraId="3862BBE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ED041C6" w14:textId="77777777" w:rsidR="00D4152A" w:rsidRDefault="00757979" w:rsidP="00C65B22">
      <w:pPr>
        <w:rPr>
          <w:color w:val="000000"/>
        </w:rPr>
      </w:pPr>
      <w:r>
        <w:rPr>
          <w:color w:val="000000"/>
        </w:rPr>
        <w:t> </w:t>
      </w:r>
    </w:p>
    <w:p w14:paraId="56781821" w14:textId="77777777" w:rsidR="00757979" w:rsidRDefault="00757979" w:rsidP="00AA3B67">
      <w:pPr>
        <w:pStyle w:val="Heading5"/>
      </w:pPr>
      <w:r>
        <w:t>DISCLOSURE OF INVESTMENT ACTIVITIES IN IRAN form</w:t>
      </w:r>
    </w:p>
    <w:p w14:paraId="5842839A" w14:textId="77777777" w:rsidR="00757979" w:rsidRPr="00C65B22" w:rsidRDefault="00757979" w:rsidP="00851065">
      <w:pPr>
        <w:rPr>
          <w:rFonts w:eastAsia="Calibri"/>
        </w:rPr>
      </w:pPr>
      <w:r w:rsidRPr="00C65B22">
        <w:t> </w:t>
      </w:r>
    </w:p>
    <w:p w14:paraId="0ABF8E1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71BA54A7" w14:textId="77777777" w:rsidR="00757979" w:rsidRDefault="00757979" w:rsidP="00C65B22">
      <w:pPr>
        <w:rPr>
          <w:rFonts w:cs="Arial"/>
          <w:highlight w:val="green"/>
        </w:rPr>
      </w:pPr>
    </w:p>
    <w:p w14:paraId="144E7E2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55" w:history="1">
        <w:r w:rsidR="00230C28" w:rsidRPr="00851065">
          <w:rPr>
            <w:rStyle w:val="Hyperlink"/>
            <w:rFonts w:eastAsia="MS Mincho"/>
          </w:rPr>
          <w:t>Division’s website</w:t>
        </w:r>
      </w:hyperlink>
      <w:r w:rsidR="00230C28" w:rsidRPr="00C65B22">
        <w:t xml:space="preserve">. </w:t>
      </w:r>
    </w:p>
    <w:p w14:paraId="2249B4BF" w14:textId="77777777" w:rsidR="00230C28" w:rsidRPr="00C65B22" w:rsidRDefault="00230C28" w:rsidP="00C65B22"/>
    <w:p w14:paraId="00A7C76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F9A5160" w14:textId="77777777" w:rsidR="0002000F" w:rsidRDefault="0002000F" w:rsidP="00C65B22">
      <w:pPr>
        <w:rPr>
          <w:rFonts w:eastAsia="MS Mincho"/>
        </w:rPr>
      </w:pPr>
    </w:p>
    <w:p w14:paraId="1E30B33C"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D58BE31" w14:textId="77777777" w:rsidR="00396839" w:rsidRPr="00C65B22" w:rsidRDefault="00396839" w:rsidP="00C65B22"/>
    <w:p w14:paraId="60853CE2" w14:textId="77777777" w:rsidR="00757979" w:rsidRPr="006F1449" w:rsidRDefault="00757979" w:rsidP="00757979">
      <w:pPr>
        <w:pStyle w:val="Heading4"/>
      </w:pPr>
      <w:r w:rsidRPr="006F1449">
        <w:t>subcontractor utilization plan</w:t>
      </w:r>
    </w:p>
    <w:p w14:paraId="727D9732" w14:textId="77777777" w:rsidR="00867DCF" w:rsidRPr="00851065" w:rsidRDefault="00867DCF" w:rsidP="00851065"/>
    <w:p w14:paraId="571E44FC" w14:textId="77777777" w:rsidR="0004088E" w:rsidRDefault="0004088E" w:rsidP="0004088E">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3F496012" w14:textId="77777777" w:rsidR="0004088E" w:rsidRDefault="0004088E" w:rsidP="0004088E"/>
    <w:p w14:paraId="7CF77B49" w14:textId="77777777" w:rsidR="0004088E" w:rsidRPr="0048129A" w:rsidRDefault="0004088E" w:rsidP="0004088E">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7"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D419D2D" w14:textId="77777777" w:rsidR="0004088E" w:rsidRDefault="0004088E" w:rsidP="0004088E"/>
    <w:p w14:paraId="1937925B" w14:textId="77777777" w:rsidR="0004088E" w:rsidRPr="00C65B22" w:rsidRDefault="0004088E" w:rsidP="0004088E">
      <w:r w:rsidRPr="00734696">
        <w:rPr>
          <w:b/>
        </w:rPr>
        <w:lastRenderedPageBreak/>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03F659B8" w14:textId="77777777" w:rsidR="0004088E" w:rsidRDefault="0004088E" w:rsidP="0004088E">
      <w:pPr>
        <w:rPr>
          <w:rFonts w:eastAsia="MS Mincho"/>
        </w:rPr>
      </w:pPr>
    </w:p>
    <w:p w14:paraId="1CDCA536" w14:textId="77777777" w:rsidR="0004088E" w:rsidRPr="00C65B22" w:rsidRDefault="0004088E" w:rsidP="0004088E">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353E204F" w14:textId="77777777" w:rsidR="007C00B5" w:rsidRPr="00851065" w:rsidRDefault="007C00B5" w:rsidP="00851065">
      <w:pPr>
        <w:rPr>
          <w:rFonts w:eastAsia="MS Mincho"/>
        </w:rPr>
      </w:pPr>
    </w:p>
    <w:p w14:paraId="2B6A4A78" w14:textId="77777777" w:rsidR="009C3A1D" w:rsidRPr="00130106" w:rsidRDefault="009C3A1D" w:rsidP="009C3A1D">
      <w:pPr>
        <w:pStyle w:val="Heading4"/>
      </w:pPr>
      <w:r w:rsidRPr="00130106">
        <w:t>S</w:t>
      </w:r>
      <w:r>
        <w:t xml:space="preserve">MALL BUSINESS SET-ASIDE BLANKET P.O. </w:t>
      </w:r>
    </w:p>
    <w:p w14:paraId="4E722A15" w14:textId="77777777" w:rsidR="00757979" w:rsidRPr="00C65B22" w:rsidRDefault="00757979" w:rsidP="00851065"/>
    <w:p w14:paraId="0CC53DE0" w14:textId="77777777" w:rsidR="00AA3B67" w:rsidRPr="00135233" w:rsidRDefault="00135233" w:rsidP="00757979">
      <w:pPr>
        <w:pStyle w:val="BodyText3"/>
        <w:rPr>
          <w:rFonts w:cs="Arial"/>
        </w:rPr>
      </w:pPr>
      <w:r>
        <w:rPr>
          <w:rFonts w:cs="Arial"/>
        </w:rPr>
        <w:t>Not applicable to this procurement.</w:t>
      </w:r>
    </w:p>
    <w:p w14:paraId="05E3707A" w14:textId="77777777" w:rsidR="003B1013" w:rsidRPr="002812B4" w:rsidRDefault="003B1013" w:rsidP="00757979">
      <w:pPr>
        <w:pStyle w:val="BodyText3"/>
        <w:rPr>
          <w:rFonts w:cs="Arial"/>
          <w:b/>
        </w:rPr>
      </w:pPr>
    </w:p>
    <w:p w14:paraId="015EB158" w14:textId="77777777" w:rsidR="009C3A1D" w:rsidRPr="00130106" w:rsidRDefault="009C3A1D" w:rsidP="009C3A1D">
      <w:pPr>
        <w:pStyle w:val="Heading4"/>
      </w:pPr>
      <w:r>
        <w:t xml:space="preserve">DISABLED VETERANS’ BUSINESS SET-ASIDE BLANKET P.O. </w:t>
      </w:r>
    </w:p>
    <w:p w14:paraId="578DA7F4" w14:textId="77777777" w:rsidR="008B4AED" w:rsidRDefault="008B4AED" w:rsidP="008B4AED"/>
    <w:p w14:paraId="70713117" w14:textId="77777777" w:rsidR="008B4AED" w:rsidRPr="00135233" w:rsidRDefault="00135233" w:rsidP="008B4AED">
      <w:r w:rsidRPr="00135233">
        <w:t>N</w:t>
      </w:r>
      <w:r w:rsidR="006F480A">
        <w:t>ot applicable to this procurement.</w:t>
      </w:r>
    </w:p>
    <w:p w14:paraId="417521A9" w14:textId="77777777" w:rsidR="008B4AED" w:rsidRPr="009464F4" w:rsidRDefault="008B4AED" w:rsidP="008B4AED">
      <w:pPr>
        <w:rPr>
          <w:sz w:val="20"/>
        </w:rPr>
      </w:pPr>
    </w:p>
    <w:p w14:paraId="45993639" w14:textId="77777777" w:rsidR="009C3A1D" w:rsidRPr="00851065" w:rsidRDefault="009C3A1D" w:rsidP="009C3A1D">
      <w:pPr>
        <w:pStyle w:val="Heading4"/>
      </w:pPr>
      <w:r w:rsidRPr="00A5169E">
        <w:t>SMALL BUSINESS AND/OR DISABLED VETERANS’ BUSINESS SUBCONTRACTING SET-ASIDE</w:t>
      </w:r>
      <w:r w:rsidRPr="00C65B22">
        <w:t xml:space="preserve"> </w:t>
      </w:r>
      <w:r>
        <w:t>BLANKET P.O.</w:t>
      </w:r>
      <w:r w:rsidRPr="00C65B22">
        <w:t xml:space="preserve"> </w:t>
      </w:r>
    </w:p>
    <w:p w14:paraId="2A0B307E" w14:textId="77777777" w:rsidR="007704F4" w:rsidRPr="007704F4" w:rsidRDefault="007704F4" w:rsidP="00F90991">
      <w:pPr>
        <w:keepNext/>
      </w:pPr>
    </w:p>
    <w:p w14:paraId="0A500F38" w14:textId="77777777" w:rsidR="00757979" w:rsidRDefault="006120EF" w:rsidP="00757979">
      <w:pPr>
        <w:pStyle w:val="BodyText3"/>
        <w:rPr>
          <w:b/>
        </w:rPr>
      </w:pPr>
      <w:r>
        <w:t>Not applicable to this procurement.</w:t>
      </w:r>
    </w:p>
    <w:p w14:paraId="3C6488B9" w14:textId="77777777" w:rsidR="009C3A1D" w:rsidRPr="008B4AED" w:rsidRDefault="009C3A1D" w:rsidP="009C3A1D">
      <w:pPr>
        <w:keepNext/>
      </w:pPr>
    </w:p>
    <w:p w14:paraId="77DDEF94" w14:textId="77777777" w:rsidR="009C3A1D" w:rsidRDefault="009C3A1D" w:rsidP="009C3A1D">
      <w:pPr>
        <w:pStyle w:val="Heading4"/>
        <w:keepNext/>
      </w:pPr>
      <w:r w:rsidRPr="00FC6592">
        <w:t>BID SECURITY</w:t>
      </w:r>
    </w:p>
    <w:p w14:paraId="183D00D2" w14:textId="77777777" w:rsidR="003E5BAD" w:rsidRPr="007704F4" w:rsidRDefault="003E5BAD" w:rsidP="003E5BAD">
      <w:pPr>
        <w:keepNext/>
      </w:pPr>
    </w:p>
    <w:p w14:paraId="77553C19" w14:textId="77777777" w:rsidR="003E5BAD" w:rsidRDefault="003E5BAD" w:rsidP="003E5BAD">
      <w:pPr>
        <w:pStyle w:val="BodyText3"/>
      </w:pPr>
      <w:r>
        <w:t>Not applicable to this procurement.</w:t>
      </w:r>
    </w:p>
    <w:p w14:paraId="1BEF73AF" w14:textId="77777777" w:rsidR="003E5BAD" w:rsidRDefault="003E5BAD" w:rsidP="003E5BAD">
      <w:pPr>
        <w:pStyle w:val="BodyText3"/>
        <w:rPr>
          <w:b/>
        </w:rPr>
      </w:pPr>
    </w:p>
    <w:p w14:paraId="469082A2" w14:textId="77777777" w:rsidR="00757979" w:rsidRDefault="00757979" w:rsidP="00AF2A1D">
      <w:pPr>
        <w:pStyle w:val="Heading3"/>
        <w:keepNext/>
      </w:pPr>
      <w:bookmarkStart w:id="688" w:name="_Toc7699983"/>
      <w:bookmarkStart w:id="689" w:name="_Toc400531500"/>
      <w:bookmarkStart w:id="690" w:name="_Toc428533971"/>
      <w:bookmarkStart w:id="691" w:name="_Toc10463394"/>
      <w:bookmarkEnd w:id="68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689"/>
      <w:bookmarkEnd w:id="690"/>
      <w:bookmarkEnd w:id="691"/>
    </w:p>
    <w:p w14:paraId="30F04C28" w14:textId="77777777" w:rsidR="0019067D" w:rsidRPr="0019067D" w:rsidRDefault="0019067D" w:rsidP="00AF2A1D">
      <w:pPr>
        <w:keepNext/>
      </w:pPr>
    </w:p>
    <w:p w14:paraId="0DA66311"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w:t>
      </w:r>
      <w:r w:rsidRPr="00F967D7">
        <w:rPr>
          <w:rFonts w:eastAsia="MS Mincho"/>
        </w:rPr>
        <w:t xml:space="preserve">signature pursuant to </w:t>
      </w:r>
      <w:r w:rsidRPr="00552FA7">
        <w:rPr>
          <w:rFonts w:eastAsia="MS Mincho"/>
          <w:highlight w:val="lightGray"/>
        </w:rPr>
        <w:t>Section 1.</w:t>
      </w:r>
      <w:r w:rsidR="00F64F4B" w:rsidRPr="00552FA7">
        <w:rPr>
          <w:rFonts w:eastAsia="MS Mincho"/>
          <w:highlight w:val="lightGray"/>
        </w:rPr>
        <w:t>4.11</w:t>
      </w:r>
      <w:r w:rsidRPr="00F967D7">
        <w:rPr>
          <w:rFonts w:eastAsia="MS Mincho"/>
        </w:rPr>
        <w:t xml:space="preserve"> of this </w:t>
      </w:r>
      <w:r w:rsidR="000218E0" w:rsidRPr="00F967D7">
        <w:rPr>
          <w:rFonts w:eastAsia="MS Mincho"/>
        </w:rPr>
        <w:t xml:space="preserve">Bid </w:t>
      </w:r>
      <w:r w:rsidR="006C3781" w:rsidRPr="00F967D7">
        <w:rPr>
          <w:rFonts w:eastAsia="MS Mincho"/>
        </w:rPr>
        <w:t>Solicitation</w:t>
      </w:r>
      <w:r w:rsidRPr="00F967D7">
        <w:rPr>
          <w:rFonts w:eastAsia="MS Mincho"/>
        </w:rPr>
        <w:t>.</w:t>
      </w:r>
    </w:p>
    <w:p w14:paraId="4333300F" w14:textId="77777777" w:rsidR="00757979" w:rsidRDefault="00757979" w:rsidP="00C65B22"/>
    <w:p w14:paraId="1DC781B9" w14:textId="77777777" w:rsidR="00053B26" w:rsidRPr="00053B26" w:rsidRDefault="00053B26" w:rsidP="00AA3B67">
      <w:pPr>
        <w:pStyle w:val="Heading4"/>
      </w:pPr>
      <w:r w:rsidRPr="00053B26">
        <w:t>BUSINESS REGISTRATION</w:t>
      </w:r>
    </w:p>
    <w:p w14:paraId="09C85A9F" w14:textId="77777777" w:rsidR="00053B26" w:rsidRPr="00C65B22" w:rsidRDefault="00053B26" w:rsidP="00C65B22"/>
    <w:p w14:paraId="66493304"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w:t>
      </w:r>
      <w:r w:rsidRPr="00F967D7">
        <w:t xml:space="preserve">valid BRC and those of any named </w:t>
      </w:r>
      <w:r w:rsidR="008C514F" w:rsidRPr="00F967D7">
        <w:rPr>
          <w:szCs w:val="22"/>
        </w:rPr>
        <w:t xml:space="preserve">Subcontractors </w:t>
      </w:r>
      <w:r w:rsidRPr="00F967D7">
        <w:t xml:space="preserve">with its </w:t>
      </w:r>
      <w:r w:rsidR="00CE00E7" w:rsidRPr="00F967D7">
        <w:t>Quote</w:t>
      </w:r>
      <w:r w:rsidRPr="00F967D7">
        <w:t xml:space="preserve">.  See </w:t>
      </w:r>
      <w:r w:rsidRPr="00552FA7">
        <w:rPr>
          <w:highlight w:val="lightGray"/>
        </w:rPr>
        <w:t>Section 2.1</w:t>
      </w:r>
      <w:r w:rsidRPr="00F967D7">
        <w:t xml:space="preserve"> of the </w:t>
      </w:r>
      <w:r w:rsidR="000D4025" w:rsidRPr="00F967D7">
        <w:t>SSTC</w:t>
      </w:r>
      <w:r w:rsidRPr="00F967D7">
        <w:t>.</w:t>
      </w:r>
    </w:p>
    <w:p w14:paraId="21371591" w14:textId="77777777" w:rsidR="008B0821" w:rsidRPr="00C65B22" w:rsidRDefault="008B0821" w:rsidP="00C65B22"/>
    <w:p w14:paraId="594331D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1DC00F7" w14:textId="77777777" w:rsidR="00230C28" w:rsidRPr="00C65B22" w:rsidRDefault="00230C28" w:rsidP="00851065"/>
    <w:p w14:paraId="701DC0D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59" w:history="1">
        <w:r w:rsidRPr="00851065">
          <w:rPr>
            <w:rStyle w:val="Hyperlink"/>
          </w:rPr>
          <w:t>http://www.state.nj.us/treasury/revenue/busregcert.shtml</w:t>
        </w:r>
      </w:hyperlink>
      <w:r w:rsidRPr="00851065">
        <w:t>.</w:t>
      </w:r>
    </w:p>
    <w:p w14:paraId="407D0D3F" w14:textId="77777777" w:rsidR="008B0821" w:rsidRPr="00851065" w:rsidRDefault="008B0821" w:rsidP="00C65B22"/>
    <w:p w14:paraId="1871F963"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67791A16" w14:textId="77777777" w:rsidR="008B0821" w:rsidRPr="00C65B22" w:rsidRDefault="008B0821" w:rsidP="00C65B22"/>
    <w:p w14:paraId="2BEAB70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667B6240" w14:textId="77777777" w:rsidR="00757979" w:rsidRDefault="00757979" w:rsidP="00C65B22">
      <w:pPr>
        <w:rPr>
          <w:highlight w:val="yellow"/>
        </w:rPr>
      </w:pPr>
    </w:p>
    <w:p w14:paraId="267516A1"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4F1EF1C" w14:textId="77777777" w:rsidR="00757979" w:rsidRPr="00691DBF" w:rsidRDefault="00757979" w:rsidP="00C65B22">
      <w:pPr>
        <w:rPr>
          <w:rFonts w:eastAsia="Calibri"/>
        </w:rPr>
      </w:pPr>
      <w:r w:rsidRPr="00691DBF">
        <w:t> </w:t>
      </w:r>
    </w:p>
    <w:p w14:paraId="006EF01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3AFDAA5A" w14:textId="77777777" w:rsidR="00757979" w:rsidRDefault="00757979" w:rsidP="00C65B22">
      <w:pPr>
        <w:rPr>
          <w:highlight w:val="yellow"/>
        </w:rPr>
      </w:pPr>
    </w:p>
    <w:p w14:paraId="307D0C2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60" w:history="1">
        <w:r w:rsidR="00230C28" w:rsidRPr="00851065">
          <w:rPr>
            <w:rStyle w:val="Hyperlink"/>
            <w:rFonts w:eastAsia="MS Mincho"/>
          </w:rPr>
          <w:t>Division’s website</w:t>
        </w:r>
      </w:hyperlink>
      <w:r w:rsidR="00230C28" w:rsidRPr="00851065">
        <w:rPr>
          <w:color w:val="000000"/>
        </w:rPr>
        <w:t xml:space="preserve">. </w:t>
      </w:r>
    </w:p>
    <w:p w14:paraId="4848D23E" w14:textId="77777777" w:rsidR="00230C28" w:rsidRPr="00851065" w:rsidRDefault="00230C28" w:rsidP="00C65B22">
      <w:pPr>
        <w:rPr>
          <w:color w:val="000000"/>
        </w:rPr>
      </w:pPr>
    </w:p>
    <w:p w14:paraId="2CB681B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9A5617" w14:textId="77777777" w:rsidR="005A5BF0" w:rsidRDefault="005A5BF0" w:rsidP="00C65B22">
      <w:pPr>
        <w:rPr>
          <w:highlight w:val="yellow"/>
        </w:rPr>
      </w:pPr>
    </w:p>
    <w:p w14:paraId="6BE594AF" w14:textId="77777777" w:rsidR="00757979" w:rsidRPr="006F1449" w:rsidRDefault="00757979" w:rsidP="00757979">
      <w:pPr>
        <w:pStyle w:val="Heading4"/>
      </w:pPr>
      <w:r w:rsidRPr="006F1449">
        <w:t xml:space="preserve">Source Disclosure </w:t>
      </w:r>
    </w:p>
    <w:p w14:paraId="6185DFCE" w14:textId="77777777" w:rsidR="00757979" w:rsidRDefault="00757979" w:rsidP="00C65B22"/>
    <w:p w14:paraId="67E7C0C5" w14:textId="77777777" w:rsidR="00A86608" w:rsidRDefault="006120EF" w:rsidP="00A86608">
      <w:pPr>
        <w:rPr>
          <w:rFonts w:cs="Arial"/>
          <w:b/>
          <w:szCs w:val="22"/>
        </w:rPr>
      </w:pPr>
      <w:r>
        <w:t>Not applicable to this procurement.</w:t>
      </w:r>
    </w:p>
    <w:p w14:paraId="40DB24BA" w14:textId="77777777" w:rsidR="00A86608" w:rsidRPr="006120EF" w:rsidRDefault="00A86608" w:rsidP="00A86608">
      <w:pPr>
        <w:rPr>
          <w:rFonts w:cs="Arial"/>
        </w:rPr>
      </w:pPr>
    </w:p>
    <w:p w14:paraId="321CC146" w14:textId="77777777" w:rsidR="00A86608" w:rsidRPr="00036796" w:rsidRDefault="00A86608" w:rsidP="00A86608">
      <w:pPr>
        <w:pStyle w:val="Heading4"/>
      </w:pPr>
      <w:r w:rsidRPr="00036796">
        <w:t>AFFIDAVIT OF APPAREL FORM</w:t>
      </w:r>
    </w:p>
    <w:p w14:paraId="142F5BC5" w14:textId="77777777" w:rsidR="00A86608" w:rsidRPr="00036796" w:rsidRDefault="00A86608" w:rsidP="00A86608">
      <w:pPr>
        <w:rPr>
          <w:rFonts w:cs="Arial"/>
          <w:b/>
          <w:szCs w:val="22"/>
        </w:rPr>
      </w:pPr>
    </w:p>
    <w:p w14:paraId="77E05706" w14:textId="77777777" w:rsidR="00A86608" w:rsidRPr="00036796" w:rsidRDefault="00A86608" w:rsidP="00A86608">
      <w:pPr>
        <w:rPr>
          <w:rFonts w:cs="Arial"/>
          <w:szCs w:val="22"/>
        </w:rPr>
      </w:pPr>
      <w:r w:rsidRPr="00036796">
        <w:rPr>
          <w:rFonts w:cs="Arial"/>
          <w:szCs w:val="22"/>
        </w:rPr>
        <w:t xml:space="preserve">This Bid Solicitation requests Quotes for apparel products. </w:t>
      </w:r>
      <w:r w:rsidRPr="00BA7AF9">
        <w:rPr>
          <w:rFonts w:cs="Arial"/>
          <w:szCs w:val="22"/>
          <w:u w:val="single"/>
        </w:rPr>
        <w:t>N.J.S.A</w:t>
      </w:r>
      <w:r w:rsidR="003F6D9D">
        <w:rPr>
          <w:rFonts w:cs="Arial"/>
          <w:szCs w:val="22"/>
          <w:u w:val="single"/>
        </w:rPr>
        <w:t>.</w:t>
      </w:r>
      <w:r w:rsidRPr="00036796">
        <w:rPr>
          <w:rFonts w:cs="Arial"/>
          <w:szCs w:val="22"/>
        </w:rPr>
        <w:t xml:space="preserve"> 34:6-158 </w:t>
      </w:r>
      <w:r w:rsidR="00EE6C3D" w:rsidRPr="00EE6C3D">
        <w:rPr>
          <w:u w:val="single"/>
        </w:rPr>
        <w:t>et</w:t>
      </w:r>
      <w:r w:rsidR="00EE6C3D" w:rsidRPr="00EE6C3D">
        <w:t xml:space="preserve"> </w:t>
      </w:r>
      <w:r w:rsidR="00EE6C3D" w:rsidRPr="00EE6C3D">
        <w:rPr>
          <w:u w:val="single"/>
        </w:rPr>
        <w:t>seq.</w:t>
      </w:r>
      <w:r w:rsidR="00EE6C3D">
        <w:t xml:space="preserve"> </w:t>
      </w:r>
      <w:r w:rsidRPr="00036796">
        <w:rPr>
          <w:rFonts w:cs="Arial"/>
          <w:szCs w:val="22"/>
        </w:rPr>
        <w:t xml:space="preserve">states purchases by the State are to be produced in production facilities within the United States and that such production facilities meet certain minimum requirements. Accordingly, Quotes providing for apparel production within the United States must meet the requirements of </w:t>
      </w:r>
      <w:r w:rsidRPr="00BA7AF9">
        <w:rPr>
          <w:rFonts w:cs="Arial"/>
          <w:szCs w:val="22"/>
          <w:u w:val="single"/>
        </w:rPr>
        <w:t>N.J.S.A.</w:t>
      </w:r>
      <w:r w:rsidRPr="00036796">
        <w:rPr>
          <w:rFonts w:cs="Arial"/>
          <w:szCs w:val="22"/>
        </w:rPr>
        <w:t xml:space="preserve"> 34:6-158 </w:t>
      </w:r>
      <w:r w:rsidR="00EE6C3D" w:rsidRPr="00EE6C3D">
        <w:rPr>
          <w:u w:val="single"/>
        </w:rPr>
        <w:t>et</w:t>
      </w:r>
      <w:r w:rsidR="00EE6C3D" w:rsidRPr="00EE6C3D">
        <w:t xml:space="preserve"> </w:t>
      </w:r>
      <w:r w:rsidR="00EE6C3D" w:rsidRPr="00EE6C3D">
        <w:rPr>
          <w:u w:val="single"/>
        </w:rPr>
        <w:t>seq.</w:t>
      </w:r>
      <w:r w:rsidR="00EE6C3D">
        <w:t xml:space="preserve"> </w:t>
      </w:r>
      <w:r w:rsidRPr="00036796">
        <w:rPr>
          <w:rFonts w:cs="Arial"/>
          <w:szCs w:val="22"/>
        </w:rPr>
        <w:t>in order to be responsive and eligible for a Blanket P</w:t>
      </w:r>
      <w:r w:rsidR="003F6D9D">
        <w:rPr>
          <w:rFonts w:cs="Arial"/>
          <w:szCs w:val="22"/>
        </w:rPr>
        <w:t>.</w:t>
      </w:r>
      <w:r w:rsidRPr="00036796">
        <w:rPr>
          <w:rFonts w:cs="Arial"/>
          <w:szCs w:val="22"/>
        </w:rPr>
        <w:t>O</w:t>
      </w:r>
      <w:r w:rsidR="003F6D9D">
        <w:rPr>
          <w:rFonts w:cs="Arial"/>
          <w:szCs w:val="22"/>
        </w:rPr>
        <w:t>.</w:t>
      </w:r>
      <w:r w:rsidRPr="00036796">
        <w:rPr>
          <w:rFonts w:cs="Arial"/>
          <w:szCs w:val="22"/>
        </w:rPr>
        <w:t xml:space="preserve"> These Quotes will be given preference over Quotes providing for apparel production outside the United States.</w:t>
      </w:r>
    </w:p>
    <w:p w14:paraId="747785CD" w14:textId="77777777" w:rsidR="00A86608" w:rsidRPr="00036796" w:rsidRDefault="00A86608" w:rsidP="00A86608">
      <w:pPr>
        <w:rPr>
          <w:rFonts w:cs="Arial"/>
          <w:szCs w:val="22"/>
        </w:rPr>
      </w:pPr>
    </w:p>
    <w:p w14:paraId="2854F6CB" w14:textId="77777777" w:rsidR="00A86608" w:rsidRPr="00036796" w:rsidRDefault="00A86608" w:rsidP="00A86608">
      <w:pPr>
        <w:rPr>
          <w:rFonts w:cs="Arial"/>
          <w:szCs w:val="22"/>
        </w:rPr>
      </w:pPr>
      <w:r w:rsidRPr="00036796">
        <w:rPr>
          <w:rFonts w:cs="Arial"/>
          <w:szCs w:val="22"/>
        </w:rPr>
        <w:t>Accordingly, this Bid Solicitation requests pricing for the production of apparel both within the United States and outside the United States. A Blanket P</w:t>
      </w:r>
      <w:r w:rsidR="003F6D9D">
        <w:rPr>
          <w:rFonts w:cs="Arial"/>
          <w:szCs w:val="22"/>
        </w:rPr>
        <w:t>.</w:t>
      </w:r>
      <w:r w:rsidRPr="00036796">
        <w:rPr>
          <w:rFonts w:cs="Arial"/>
          <w:szCs w:val="22"/>
        </w:rPr>
        <w:t>O</w:t>
      </w:r>
      <w:r w:rsidR="003F6D9D">
        <w:rPr>
          <w:rFonts w:cs="Arial"/>
          <w:szCs w:val="22"/>
        </w:rPr>
        <w:t>.</w:t>
      </w:r>
      <w:r w:rsidRPr="00036796">
        <w:rPr>
          <w:rFonts w:cs="Arial"/>
          <w:szCs w:val="22"/>
        </w:rPr>
        <w:t xml:space="preserve"> for the production of apparel outside of the </w:t>
      </w:r>
      <w:r w:rsidRPr="00036796">
        <w:rPr>
          <w:rFonts w:cs="Arial"/>
          <w:szCs w:val="22"/>
        </w:rPr>
        <w:lastRenderedPageBreak/>
        <w:t>United States will only be awarded if there is either no responsive Quote received for the production of apparel within the United States or if responsive Quote(s) received for the production of apparel within the United States are deemed not to be in the best interests of the State.</w:t>
      </w:r>
    </w:p>
    <w:p w14:paraId="5E8CA42F" w14:textId="77777777" w:rsidR="00A86608" w:rsidRPr="00036796" w:rsidRDefault="00A86608" w:rsidP="00A86608">
      <w:pPr>
        <w:rPr>
          <w:rFonts w:cs="Arial"/>
          <w:szCs w:val="22"/>
        </w:rPr>
      </w:pPr>
    </w:p>
    <w:p w14:paraId="54838221" w14:textId="77777777" w:rsidR="00A86608" w:rsidRDefault="00A86608" w:rsidP="00A86608">
      <w:pPr>
        <w:rPr>
          <w:rFonts w:cs="Arial"/>
          <w:b/>
          <w:szCs w:val="22"/>
        </w:rPr>
      </w:pPr>
      <w:r w:rsidRPr="00036796">
        <w:rPr>
          <w:rFonts w:cs="Arial"/>
          <w:szCs w:val="22"/>
        </w:rPr>
        <w:t xml:space="preserve">The Vendor {Bidder} should submit the attachment titled Affidavit of Production, in its entirety, at the time that the Vendor’s {Bidder’s} initial Quote is submitted. A Vendor’s {Bidder’s} failure to complete this Affidavit and include the completed Affidavit with the Quote is not, by itself, fatal to a Quote’s likelihood of being accepted by the State, but it may preclude a </w:t>
      </w:r>
      <w:r w:rsidR="003F6D9D">
        <w:rPr>
          <w:rFonts w:cs="Arial"/>
          <w:szCs w:val="22"/>
        </w:rPr>
        <w:t>Blanket P.O.</w:t>
      </w:r>
      <w:r w:rsidRPr="00036796">
        <w:rPr>
          <w:rFonts w:cs="Arial"/>
          <w:szCs w:val="22"/>
        </w:rPr>
        <w:t xml:space="preserve"> from being made to that Vendor {Bidder}. If the Affidavit is not submitted with the Quote, the State may require the Vendor {Bidder} to submit it.  If the Vendor {Bidder} fails to comply with the State’s request for submission of the Affidavit within five (5) business days, the State may deem the Quote non-responsive.</w:t>
      </w:r>
    </w:p>
    <w:p w14:paraId="54240AC6" w14:textId="77777777" w:rsidR="00A86608" w:rsidRDefault="00A86608" w:rsidP="00A86608">
      <w:pPr>
        <w:rPr>
          <w:rFonts w:cs="Arial"/>
        </w:rPr>
      </w:pPr>
    </w:p>
    <w:p w14:paraId="05BE1F28" w14:textId="77777777" w:rsidR="00A86608" w:rsidRPr="00AB1466" w:rsidRDefault="00A86608" w:rsidP="00A86608">
      <w:pPr>
        <w:pStyle w:val="Heading3"/>
        <w:rPr>
          <w:rFonts w:eastAsia="MS Mincho"/>
        </w:rPr>
      </w:pPr>
      <w:bookmarkStart w:id="692" w:name="_Toc449428257"/>
      <w:bookmarkStart w:id="693" w:name="_Toc10463395"/>
      <w:r>
        <w:rPr>
          <w:rFonts w:eastAsia="MS Mincho"/>
        </w:rPr>
        <w:t>SUBmittals</w:t>
      </w:r>
      <w:bookmarkEnd w:id="692"/>
      <w:bookmarkEnd w:id="693"/>
    </w:p>
    <w:p w14:paraId="69BDF11C" w14:textId="77777777" w:rsidR="00A86608" w:rsidRPr="007664C5" w:rsidRDefault="00A86608" w:rsidP="00A86608">
      <w:pPr>
        <w:rPr>
          <w:rFonts w:cs="Arial"/>
        </w:rPr>
      </w:pPr>
    </w:p>
    <w:p w14:paraId="36D7A620"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62" w:history="1">
        <w:r w:rsidRPr="00AB1466">
          <w:rPr>
            <w:rStyle w:val="Hyperlink"/>
            <w:rFonts w:eastAsia="Calibri" w:cs="Arial"/>
            <w:szCs w:val="22"/>
          </w:rPr>
          <w:t>NJSTART Vendor Support Page</w:t>
        </w:r>
      </w:hyperlink>
      <w:r w:rsidR="006120EF">
        <w:rPr>
          <w:rStyle w:val="Hyperlink"/>
          <w:rFonts w:eastAsia="Calibri" w:cs="Arial"/>
          <w:szCs w:val="22"/>
        </w:rPr>
        <w:t>.</w:t>
      </w:r>
    </w:p>
    <w:p w14:paraId="0A0CE322" w14:textId="77777777" w:rsidR="00A86608" w:rsidRPr="007664C5" w:rsidRDefault="00A86608" w:rsidP="00A86608">
      <w:pPr>
        <w:rPr>
          <w:rFonts w:cs="Arial"/>
        </w:rPr>
      </w:pPr>
    </w:p>
    <w:p w14:paraId="2B724A19" w14:textId="77777777" w:rsidR="00A86608" w:rsidRPr="00AB1466" w:rsidRDefault="00A86608" w:rsidP="00A86608">
      <w:pPr>
        <w:pStyle w:val="Heading4"/>
        <w:rPr>
          <w:rFonts w:eastAsia="MS Mincho"/>
        </w:rPr>
      </w:pPr>
      <w:r w:rsidRPr="00AB1466">
        <w:rPr>
          <w:rFonts w:eastAsia="MS Mincho"/>
        </w:rPr>
        <w:t>Vendor {BIDDER} Experience</w:t>
      </w:r>
    </w:p>
    <w:p w14:paraId="5A916424" w14:textId="77777777" w:rsidR="00A86608" w:rsidRPr="00CD525D" w:rsidRDefault="00A86608" w:rsidP="00A86608">
      <w:pPr>
        <w:pStyle w:val="BodyText3"/>
        <w:rPr>
          <w:rFonts w:cs="Arial"/>
        </w:rPr>
      </w:pPr>
    </w:p>
    <w:p w14:paraId="16BBA8B9"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38448D69" w14:textId="77777777" w:rsidR="00092BD5" w:rsidRDefault="00092BD5" w:rsidP="00092BD5">
      <w:pPr>
        <w:contextualSpacing/>
        <w:rPr>
          <w:rFonts w:cs="Arial"/>
        </w:rPr>
      </w:pPr>
    </w:p>
    <w:p w14:paraId="38F1C492"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E0EDD32" w14:textId="77777777" w:rsidR="00092BD5" w:rsidRDefault="00092BD5" w:rsidP="00A86608">
      <w:pPr>
        <w:pStyle w:val="BodyText3"/>
        <w:ind w:right="0"/>
        <w:contextualSpacing/>
        <w:rPr>
          <w:rFonts w:cs="Arial"/>
        </w:rPr>
      </w:pPr>
    </w:p>
    <w:p w14:paraId="0B489DEF" w14:textId="77777777" w:rsidR="00663961" w:rsidRPr="007111EE" w:rsidRDefault="00663961" w:rsidP="00F64F4B">
      <w:pPr>
        <w:pStyle w:val="Heading4"/>
      </w:pPr>
      <w:r w:rsidRPr="007111EE">
        <w:t>COOPERATIVE PURCHASING PROGRAM</w:t>
      </w:r>
    </w:p>
    <w:p w14:paraId="7BDF9A56" w14:textId="77777777" w:rsidR="00663961" w:rsidRPr="001154A3" w:rsidRDefault="00663961" w:rsidP="00663961">
      <w:pPr>
        <w:pStyle w:val="BodyText3"/>
        <w:rPr>
          <w:highlight w:val="yellow"/>
        </w:rPr>
      </w:pPr>
    </w:p>
    <w:p w14:paraId="4C30BE24" w14:textId="77777777"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3" w:history="1">
        <w:r w:rsidRPr="00851065">
          <w:rPr>
            <w:rStyle w:val="Hyperlink"/>
          </w:rPr>
          <w:t>Division’s website</w:t>
        </w:r>
      </w:hyperlink>
      <w:r w:rsidRPr="00851065">
        <w:t>.</w:t>
      </w:r>
    </w:p>
    <w:p w14:paraId="04FB504F" w14:textId="77777777" w:rsidR="006E51AF" w:rsidRPr="006E51AF" w:rsidRDefault="006E51AF" w:rsidP="006E51AF"/>
    <w:p w14:paraId="3844A963" w14:textId="77777777" w:rsidR="00275BFB" w:rsidRPr="00CD18CA" w:rsidRDefault="00275BFB" w:rsidP="00726810">
      <w:pPr>
        <w:pStyle w:val="Heading4"/>
        <w:keepNext/>
      </w:pPr>
      <w:r w:rsidRPr="00CD18CA">
        <w:rPr>
          <w:rFonts w:cs="Arial"/>
        </w:rPr>
        <w:t>Nutritional Data Sheets</w:t>
      </w:r>
    </w:p>
    <w:p w14:paraId="3D2307C4" w14:textId="77777777" w:rsidR="00275BFB" w:rsidRDefault="00275BFB" w:rsidP="00726810">
      <w:pPr>
        <w:keepNext/>
      </w:pPr>
    </w:p>
    <w:p w14:paraId="03EDCB04" w14:textId="77777777" w:rsidR="00275BFB" w:rsidRDefault="006A0C30" w:rsidP="00726810">
      <w:pPr>
        <w:keepNext/>
        <w:rPr>
          <w:rFonts w:cs="Arial"/>
          <w:szCs w:val="22"/>
        </w:rPr>
      </w:pPr>
      <w:r>
        <w:rPr>
          <w:rFonts w:eastAsia="MS Mincho" w:cs="Arial"/>
          <w:szCs w:val="22"/>
        </w:rPr>
        <w:t>Not applicable to this procurement.</w:t>
      </w:r>
    </w:p>
    <w:p w14:paraId="5491FFA4" w14:textId="77777777" w:rsidR="00FF40F3" w:rsidRDefault="00FF40F3" w:rsidP="00275BFB">
      <w:pPr>
        <w:rPr>
          <w:rFonts w:cs="Arial"/>
          <w:szCs w:val="22"/>
        </w:rPr>
      </w:pPr>
    </w:p>
    <w:p w14:paraId="00091059" w14:textId="77777777" w:rsidR="00FF40F3" w:rsidRPr="007664C5" w:rsidRDefault="00FF40F3" w:rsidP="00AF2A1D">
      <w:pPr>
        <w:pStyle w:val="Heading4"/>
        <w:keepNext/>
      </w:pPr>
      <w:r w:rsidRPr="007664C5">
        <w:t>USDA Certification</w:t>
      </w:r>
      <w:r>
        <w:t xml:space="preserve"> INFORMATION</w:t>
      </w:r>
    </w:p>
    <w:p w14:paraId="76C4CAAB" w14:textId="77777777" w:rsidR="00FF40F3" w:rsidRPr="00CD525D" w:rsidRDefault="00FF40F3" w:rsidP="00AF2A1D">
      <w:pPr>
        <w:pStyle w:val="BodyText"/>
        <w:keepNext/>
        <w:ind w:left="0"/>
        <w:rPr>
          <w:rFonts w:cs="Arial"/>
          <w:b/>
          <w:bCs/>
          <w:szCs w:val="20"/>
        </w:rPr>
      </w:pPr>
    </w:p>
    <w:p w14:paraId="76A005FE" w14:textId="77777777" w:rsidR="00FF40F3" w:rsidRPr="007915D6" w:rsidRDefault="007915D6" w:rsidP="00AF2A1D">
      <w:pPr>
        <w:pStyle w:val="BodyText"/>
        <w:keepNext/>
        <w:ind w:left="0"/>
        <w:rPr>
          <w:rFonts w:cs="Arial"/>
          <w:sz w:val="22"/>
          <w:szCs w:val="22"/>
          <w:lang w:val="en-US"/>
        </w:rPr>
      </w:pPr>
      <w:r>
        <w:rPr>
          <w:rFonts w:cs="Arial"/>
          <w:bCs/>
          <w:sz w:val="22"/>
          <w:szCs w:val="22"/>
          <w:lang w:val="en-US"/>
        </w:rPr>
        <w:t>Not applicable to this procurement.</w:t>
      </w:r>
    </w:p>
    <w:p w14:paraId="7412E345" w14:textId="77777777" w:rsidR="00275BFB" w:rsidRDefault="00275BFB" w:rsidP="00275BFB"/>
    <w:p w14:paraId="13A5D3F7" w14:textId="77777777" w:rsidR="00275BFB" w:rsidRPr="00275BFB" w:rsidRDefault="00A86608" w:rsidP="00275BFB">
      <w:pPr>
        <w:pStyle w:val="Heading4"/>
      </w:pPr>
      <w:r w:rsidRPr="00AB1466">
        <w:t>DISCLOSURE OF PRODUCT COMPOSITION</w:t>
      </w:r>
    </w:p>
    <w:p w14:paraId="5BC174FC" w14:textId="77777777" w:rsidR="00A86608" w:rsidRDefault="00A86608" w:rsidP="00A86608">
      <w:pPr>
        <w:pStyle w:val="BodyText3"/>
        <w:rPr>
          <w:rFonts w:cs="Arial"/>
        </w:rPr>
      </w:pPr>
    </w:p>
    <w:p w14:paraId="27B1C19D" w14:textId="77777777" w:rsidR="00DE294D" w:rsidRPr="007915D6" w:rsidRDefault="00DE294D" w:rsidP="00DE294D">
      <w:pPr>
        <w:pStyle w:val="BodyText"/>
        <w:keepNext/>
        <w:ind w:left="0"/>
        <w:rPr>
          <w:rFonts w:cs="Arial"/>
          <w:sz w:val="22"/>
          <w:szCs w:val="22"/>
          <w:lang w:val="en-US"/>
        </w:rPr>
      </w:pPr>
      <w:r>
        <w:rPr>
          <w:rFonts w:cs="Arial"/>
          <w:bCs/>
          <w:sz w:val="22"/>
          <w:szCs w:val="22"/>
          <w:lang w:val="en-US"/>
        </w:rPr>
        <w:t>Not applicable to this procurement.</w:t>
      </w:r>
    </w:p>
    <w:p w14:paraId="695D643F" w14:textId="77777777" w:rsidR="00A86608" w:rsidRPr="007664C5" w:rsidRDefault="00A86608" w:rsidP="00A86608">
      <w:pPr>
        <w:rPr>
          <w:rFonts w:cs="Arial"/>
        </w:rPr>
      </w:pPr>
    </w:p>
    <w:p w14:paraId="3EDBB847" w14:textId="77777777" w:rsidR="00A86608" w:rsidRPr="00AB1466" w:rsidRDefault="00A86608" w:rsidP="00A86608">
      <w:pPr>
        <w:pStyle w:val="Heading4"/>
        <w:rPr>
          <w:rFonts w:eastAsia="MS Mincho"/>
        </w:rPr>
      </w:pPr>
      <w:r w:rsidRPr="00AB1466">
        <w:rPr>
          <w:rFonts w:eastAsia="MS Mincho"/>
        </w:rPr>
        <w:t>SAMPLES/Sample Testing</w:t>
      </w:r>
    </w:p>
    <w:p w14:paraId="0E394B25" w14:textId="77777777" w:rsidR="00A86608" w:rsidRPr="00CD525D" w:rsidRDefault="00A86608" w:rsidP="00A86608">
      <w:pPr>
        <w:pStyle w:val="BodyText3"/>
        <w:rPr>
          <w:rFonts w:cs="Arial"/>
        </w:rPr>
      </w:pPr>
    </w:p>
    <w:p w14:paraId="47048BA1" w14:textId="77777777" w:rsidR="007915D6" w:rsidRDefault="00D45328" w:rsidP="00A86608">
      <w:pPr>
        <w:rPr>
          <w:rFonts w:cs="Arial"/>
          <w:szCs w:val="22"/>
        </w:rPr>
      </w:pPr>
      <w:r>
        <w:rPr>
          <w:rFonts w:cs="Arial"/>
          <w:szCs w:val="22"/>
        </w:rPr>
        <w:t xml:space="preserve">Not applicable to this procurement. </w:t>
      </w:r>
    </w:p>
    <w:p w14:paraId="146D7A61" w14:textId="77777777" w:rsidR="00541BCC" w:rsidRPr="009B05B4" w:rsidRDefault="00541BCC" w:rsidP="00A86608">
      <w:pPr>
        <w:rPr>
          <w:rFonts w:cs="Arial"/>
        </w:rPr>
      </w:pPr>
    </w:p>
    <w:p w14:paraId="46FC9B60" w14:textId="77777777" w:rsidR="00757979" w:rsidRPr="009B05B4" w:rsidRDefault="00757979" w:rsidP="00A86608">
      <w:pPr>
        <w:pStyle w:val="Heading3"/>
      </w:pPr>
      <w:bookmarkStart w:id="694" w:name="_Toc10463396"/>
      <w:r w:rsidRPr="009B05B4">
        <w:t xml:space="preserve">Financial Capability of the </w:t>
      </w:r>
      <w:r w:rsidR="00526170" w:rsidRPr="009B05B4">
        <w:t xml:space="preserve">Vendor </w:t>
      </w:r>
      <w:r w:rsidR="00571AFA" w:rsidRPr="009B05B4">
        <w:t>{Bidder}</w:t>
      </w:r>
      <w:bookmarkEnd w:id="694"/>
    </w:p>
    <w:p w14:paraId="63E19E4B" w14:textId="77777777" w:rsidR="00757979" w:rsidRDefault="00757979" w:rsidP="00C65B22"/>
    <w:p w14:paraId="61829D14" w14:textId="77777777" w:rsidR="00836055" w:rsidRDefault="00836055" w:rsidP="00836055">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lastRenderedPageBreak/>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6AD0EF71" w14:textId="77777777" w:rsidR="00836055" w:rsidRDefault="00836055" w:rsidP="00836055">
      <w:r w:rsidRPr="00F85DB9">
        <w:t xml:space="preserve"> </w:t>
      </w:r>
    </w:p>
    <w:p w14:paraId="6C7EA075" w14:textId="77777777" w:rsidR="00836055" w:rsidRDefault="00836055" w:rsidP="00836055">
      <w:pPr>
        <w:pStyle w:val="ListParagraph"/>
        <w:numPr>
          <w:ilvl w:val="0"/>
          <w:numId w:val="29"/>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0DEA39C" w14:textId="77777777" w:rsidR="00836055" w:rsidRDefault="00836055" w:rsidP="00836055">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837824C" w14:textId="77777777" w:rsidR="00836055" w:rsidRDefault="00836055" w:rsidP="00836055">
      <w:pPr>
        <w:tabs>
          <w:tab w:val="left" w:pos="7377"/>
        </w:tabs>
      </w:pPr>
      <w:r>
        <w:tab/>
      </w:r>
    </w:p>
    <w:p w14:paraId="548E634B" w14:textId="77777777" w:rsidR="00836055" w:rsidRPr="00B12E97" w:rsidRDefault="00836055" w:rsidP="00836055">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5840B3C" w14:textId="77777777" w:rsidR="00836055" w:rsidRPr="00F85DB9" w:rsidRDefault="00836055" w:rsidP="00836055"/>
    <w:p w14:paraId="65AFF894" w14:textId="77777777" w:rsidR="00836055" w:rsidRPr="00F85DB9" w:rsidRDefault="00836055" w:rsidP="00836055">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2AE0224E" w14:textId="77777777" w:rsidR="00836055" w:rsidRPr="00F85DB9" w:rsidRDefault="00836055" w:rsidP="00836055"/>
    <w:p w14:paraId="7390CA52" w14:textId="77777777" w:rsidR="00836055" w:rsidRDefault="00836055" w:rsidP="00836055">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66EBB4C3" w14:textId="77777777" w:rsidR="00C403F8" w:rsidRDefault="00C403F8" w:rsidP="00C65B22"/>
    <w:p w14:paraId="7B8283F0" w14:textId="77777777" w:rsidR="00757979" w:rsidRPr="00A63346" w:rsidRDefault="00912F5D" w:rsidP="00726810">
      <w:pPr>
        <w:pStyle w:val="Heading3"/>
        <w:keepNext/>
        <w:rPr>
          <w:rFonts w:eastAsia="MS Mincho"/>
        </w:rPr>
      </w:pPr>
      <w:bookmarkStart w:id="695" w:name="_Toc400531503"/>
      <w:bookmarkStart w:id="696" w:name="_Toc428533974"/>
      <w:bookmarkStart w:id="697" w:name="_Toc10463397"/>
      <w:r>
        <w:rPr>
          <w:rFonts w:eastAsia="MS Mincho"/>
        </w:rPr>
        <w:t xml:space="preserve">STATE-SUPPLIED </w:t>
      </w:r>
      <w:r w:rsidR="00757979" w:rsidRPr="00A63346">
        <w:rPr>
          <w:rFonts w:eastAsia="MS Mincho"/>
        </w:rPr>
        <w:t xml:space="preserve">PRICE </w:t>
      </w:r>
      <w:r w:rsidR="00757979">
        <w:rPr>
          <w:rFonts w:eastAsia="MS Mincho"/>
        </w:rPr>
        <w:t>SHEET</w:t>
      </w:r>
      <w:bookmarkEnd w:id="695"/>
      <w:bookmarkEnd w:id="696"/>
      <w:bookmarkEnd w:id="697"/>
    </w:p>
    <w:p w14:paraId="590C8BFE" w14:textId="77777777" w:rsidR="006468FE" w:rsidRDefault="006468FE" w:rsidP="00726810">
      <w:pPr>
        <w:keepNext/>
      </w:pPr>
    </w:p>
    <w:p w14:paraId="51636836"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DA1D0C2" w14:textId="77777777" w:rsidR="00A448BE" w:rsidRDefault="00A448BE" w:rsidP="00A448BE"/>
    <w:p w14:paraId="73D286F4"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6E902ECE" w14:textId="77777777" w:rsidR="00A86608" w:rsidRDefault="00A86608" w:rsidP="00A86608">
      <w:pPr>
        <w:rPr>
          <w:szCs w:val="22"/>
        </w:rPr>
      </w:pPr>
    </w:p>
    <w:p w14:paraId="2C6091E5"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0FC9B7D1" w14:textId="77777777" w:rsidR="00A448BE" w:rsidRDefault="00A448BE" w:rsidP="00726810">
      <w:pPr>
        <w:keepNext/>
      </w:pPr>
    </w:p>
    <w:p w14:paraId="489D7430"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rsidRPr="009B05B4">
        <w:t xml:space="preserve">to do so </w:t>
      </w:r>
      <w:r w:rsidRPr="009B05B4">
        <w:t xml:space="preserve">only </w:t>
      </w:r>
      <w:r w:rsidR="00A448BE" w:rsidRPr="009B05B4">
        <w:t xml:space="preserve">as a mechanism to </w:t>
      </w:r>
      <w:r w:rsidR="00F27C82" w:rsidRPr="009B05B4">
        <w:t xml:space="preserve">comply with Bid Solicitation </w:t>
      </w:r>
      <w:r w:rsidR="00F27C82" w:rsidRPr="00552FA7">
        <w:rPr>
          <w:highlight w:val="lightGray"/>
        </w:rPr>
        <w:t>Section 6.8</w:t>
      </w:r>
      <w:r w:rsidR="00F27C82" w:rsidRPr="009B05B4">
        <w:t xml:space="preserve"> and </w:t>
      </w:r>
      <w:r w:rsidR="00A448BE" w:rsidRPr="009B05B4">
        <w:t>prevent all pricing</w:t>
      </w:r>
      <w:r w:rsidR="00A448BE">
        <w:t xml:space="preserve">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B7F362B" w14:textId="77777777" w:rsidR="00CB6544" w:rsidRDefault="00CB6544" w:rsidP="00A448BE"/>
    <w:p w14:paraId="3A4DFC91" w14:textId="77777777" w:rsidR="00A448BE" w:rsidRPr="00E1024E" w:rsidRDefault="00826089" w:rsidP="00AA3B67">
      <w:pPr>
        <w:pStyle w:val="Heading4"/>
      </w:pPr>
      <w:r w:rsidRPr="00E1024E">
        <w:t xml:space="preserve">STATE-SUPPLIED </w:t>
      </w:r>
      <w:r w:rsidR="00A448BE" w:rsidRPr="00E1024E">
        <w:t>price sheet instructions</w:t>
      </w:r>
    </w:p>
    <w:p w14:paraId="5CDF248F" w14:textId="77777777" w:rsidR="00A86608" w:rsidRPr="00A86608" w:rsidRDefault="00A86608" w:rsidP="00A86608">
      <w:pPr>
        <w:pStyle w:val="BodyText3"/>
        <w:rPr>
          <w:rFonts w:cs="Arial"/>
        </w:rPr>
      </w:pPr>
    </w:p>
    <w:p w14:paraId="778A72A3" w14:textId="77777777" w:rsidR="00836780" w:rsidRDefault="00836780" w:rsidP="00836780">
      <w:pPr>
        <w:pStyle w:val="BodyText2"/>
        <w:rPr>
          <w:rFonts w:cs="Arial"/>
        </w:rPr>
      </w:pPr>
      <w:r w:rsidRPr="00F65A0F">
        <w:rPr>
          <w:rFonts w:cs="Arial"/>
        </w:rPr>
        <w:t xml:space="preserve">The State intends to </w:t>
      </w:r>
      <w:r>
        <w:rPr>
          <w:rFonts w:cs="Arial"/>
        </w:rPr>
        <w:t>make awards as follows:</w:t>
      </w:r>
    </w:p>
    <w:p w14:paraId="155CDE9D" w14:textId="77777777" w:rsidR="00836780" w:rsidRDefault="00836780" w:rsidP="00836780">
      <w:pPr>
        <w:pStyle w:val="BodyText2"/>
        <w:rPr>
          <w:rFonts w:cs="Arial"/>
        </w:rPr>
      </w:pPr>
    </w:p>
    <w:p w14:paraId="26D4E934" w14:textId="4BFEE572" w:rsidR="00836780" w:rsidRPr="00F65A0F" w:rsidRDefault="00DE55E0" w:rsidP="00836780">
      <w:pPr>
        <w:pStyle w:val="BodyText2"/>
        <w:rPr>
          <w:lang w:eastAsia="x-none"/>
        </w:rPr>
      </w:pPr>
      <w:r>
        <w:rPr>
          <w:rFonts w:cs="Arial"/>
        </w:rPr>
        <w:t xml:space="preserve">For </w:t>
      </w:r>
      <w:r w:rsidR="00836780">
        <w:rPr>
          <w:rFonts w:cs="Arial"/>
        </w:rPr>
        <w:t>Group 1 through Group 7</w:t>
      </w:r>
      <w:r>
        <w:rPr>
          <w:rFonts w:cs="Arial"/>
        </w:rPr>
        <w:t xml:space="preserve">, the State intends to make </w:t>
      </w:r>
      <w:r w:rsidR="00836780">
        <w:rPr>
          <w:rFonts w:cs="Arial"/>
        </w:rPr>
        <w:t xml:space="preserve">a </w:t>
      </w:r>
      <w:r w:rsidR="00836780" w:rsidRPr="00F65A0F">
        <w:rPr>
          <w:rFonts w:cs="Arial"/>
        </w:rPr>
        <w:t xml:space="preserve">Blanket P.O. </w:t>
      </w:r>
      <w:r w:rsidR="00836780">
        <w:rPr>
          <w:rFonts w:cs="Arial"/>
        </w:rPr>
        <w:t xml:space="preserve">award </w:t>
      </w:r>
      <w:r w:rsidR="00836780" w:rsidRPr="00F65A0F">
        <w:rPr>
          <w:rFonts w:cs="Arial"/>
        </w:rPr>
        <w:t>to each responsive</w:t>
      </w:r>
      <w:r w:rsidR="00836780" w:rsidRPr="00F65A0F">
        <w:t xml:space="preserve"> Vendor {Bidder} that submits a Quote </w:t>
      </w:r>
      <w:r w:rsidR="00836780" w:rsidRPr="00F65A0F">
        <w:rPr>
          <w:lang w:eastAsia="x-none"/>
        </w:rPr>
        <w:t xml:space="preserve">for </w:t>
      </w:r>
      <w:r w:rsidR="00836780">
        <w:rPr>
          <w:lang w:eastAsia="x-none"/>
        </w:rPr>
        <w:t xml:space="preserve">the </w:t>
      </w:r>
      <w:r w:rsidR="00836780" w:rsidRPr="00F65A0F">
        <w:rPr>
          <w:lang w:eastAsia="x-none"/>
        </w:rPr>
        <w:t>Group</w:t>
      </w:r>
      <w:r w:rsidR="00836780">
        <w:rPr>
          <w:lang w:eastAsia="x-none"/>
        </w:rPr>
        <w:t>(s) as described below.</w:t>
      </w:r>
    </w:p>
    <w:p w14:paraId="51034442" w14:textId="77777777" w:rsidR="00836780" w:rsidRDefault="00836780" w:rsidP="00836780">
      <w:pPr>
        <w:rPr>
          <w:rFonts w:cs="Arial"/>
          <w:szCs w:val="22"/>
        </w:rPr>
      </w:pPr>
    </w:p>
    <w:p w14:paraId="055E860D" w14:textId="1B4CF32B" w:rsidR="00836780" w:rsidRDefault="00DE55E0" w:rsidP="00836780">
      <w:pPr>
        <w:rPr>
          <w:rFonts w:cs="Arial"/>
          <w:szCs w:val="22"/>
        </w:rPr>
      </w:pPr>
      <w:r>
        <w:rPr>
          <w:rFonts w:cs="Arial"/>
          <w:szCs w:val="22"/>
        </w:rPr>
        <w:lastRenderedPageBreak/>
        <w:t xml:space="preserve">For </w:t>
      </w:r>
      <w:r w:rsidR="00836780">
        <w:rPr>
          <w:rFonts w:cs="Arial"/>
          <w:szCs w:val="22"/>
        </w:rPr>
        <w:t>Group 8 through Group 11</w:t>
      </w:r>
      <w:r>
        <w:rPr>
          <w:rFonts w:cs="Arial"/>
          <w:szCs w:val="22"/>
        </w:rPr>
        <w:t xml:space="preserve">, the State intends to make </w:t>
      </w:r>
      <w:r w:rsidR="00836780">
        <w:rPr>
          <w:rFonts w:cs="Arial"/>
          <w:szCs w:val="22"/>
        </w:rPr>
        <w:t xml:space="preserve">one </w:t>
      </w:r>
      <w:r>
        <w:rPr>
          <w:rFonts w:cs="Arial"/>
          <w:szCs w:val="22"/>
        </w:rPr>
        <w:t xml:space="preserve">(1) </w:t>
      </w:r>
      <w:r w:rsidR="00836780">
        <w:rPr>
          <w:rFonts w:cs="Arial"/>
          <w:szCs w:val="22"/>
        </w:rPr>
        <w:t>Blanket P.O. award for each Group, as described below.</w:t>
      </w:r>
    </w:p>
    <w:p w14:paraId="16494DAF" w14:textId="77777777" w:rsidR="00836780" w:rsidRDefault="00836780" w:rsidP="00836780">
      <w:pPr>
        <w:rPr>
          <w:rFonts w:cs="Arial"/>
          <w:szCs w:val="22"/>
        </w:rPr>
      </w:pPr>
    </w:p>
    <w:p w14:paraId="1535E574" w14:textId="15F275BB" w:rsidR="00836780" w:rsidRDefault="009B34F8" w:rsidP="00836780">
      <w:pPr>
        <w:rPr>
          <w:rFonts w:cs="Arial"/>
          <w:szCs w:val="22"/>
        </w:rPr>
      </w:pPr>
      <w:r>
        <w:rPr>
          <w:rFonts w:cs="Arial"/>
          <w:szCs w:val="22"/>
        </w:rPr>
        <w:t xml:space="preserve">For </w:t>
      </w:r>
      <w:r w:rsidR="00836780">
        <w:rPr>
          <w:rFonts w:cs="Arial"/>
          <w:szCs w:val="22"/>
        </w:rPr>
        <w:t xml:space="preserve">Individual </w:t>
      </w:r>
      <w:r>
        <w:rPr>
          <w:rFonts w:cs="Arial"/>
          <w:szCs w:val="22"/>
        </w:rPr>
        <w:t xml:space="preserve">(Single Award) </w:t>
      </w:r>
      <w:r w:rsidR="00836780">
        <w:rPr>
          <w:rFonts w:cs="Arial"/>
          <w:szCs w:val="22"/>
        </w:rPr>
        <w:t>Price Lines (Price Line</w:t>
      </w:r>
      <w:r>
        <w:rPr>
          <w:rFonts w:cs="Arial"/>
          <w:szCs w:val="22"/>
        </w:rPr>
        <w:t>s</w:t>
      </w:r>
      <w:r w:rsidR="00836780">
        <w:rPr>
          <w:rFonts w:cs="Arial"/>
          <w:szCs w:val="22"/>
        </w:rPr>
        <w:t xml:space="preserve"> 65 through 291)</w:t>
      </w:r>
      <w:r>
        <w:rPr>
          <w:rFonts w:cs="Arial"/>
          <w:szCs w:val="22"/>
        </w:rPr>
        <w:t xml:space="preserve">, the State intends to make </w:t>
      </w:r>
      <w:r w:rsidR="00836780">
        <w:rPr>
          <w:rFonts w:cs="Arial"/>
          <w:szCs w:val="22"/>
        </w:rPr>
        <w:t xml:space="preserve">one </w:t>
      </w:r>
      <w:r>
        <w:rPr>
          <w:rFonts w:cs="Arial"/>
          <w:szCs w:val="22"/>
        </w:rPr>
        <w:t xml:space="preserve">(1) </w:t>
      </w:r>
      <w:r w:rsidR="00836780">
        <w:rPr>
          <w:rFonts w:cs="Arial"/>
          <w:szCs w:val="22"/>
        </w:rPr>
        <w:t>Blanket P.O. award for each individual price line item, as described below.</w:t>
      </w:r>
    </w:p>
    <w:p w14:paraId="4FB0536E" w14:textId="77777777" w:rsidR="00836780" w:rsidRDefault="00836780" w:rsidP="00836780"/>
    <w:p w14:paraId="3A7D76F5" w14:textId="77777777" w:rsidR="00836780" w:rsidRPr="00552FA7" w:rsidRDefault="00836780" w:rsidP="00836780">
      <w:pPr>
        <w:rPr>
          <w:b/>
        </w:rPr>
      </w:pPr>
      <w:r>
        <w:t xml:space="preserve">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 several or all Groups.  </w:t>
      </w:r>
    </w:p>
    <w:p w14:paraId="7A49603B" w14:textId="77777777" w:rsidR="00836780" w:rsidRDefault="00836780" w:rsidP="00836780"/>
    <w:p w14:paraId="6BFD9F5B" w14:textId="77777777" w:rsidR="00836780" w:rsidRDefault="00836780" w:rsidP="00836780">
      <w:r>
        <w:t>The list of Group numbers and the price line numbers within each Group are itemized as follows:</w:t>
      </w:r>
    </w:p>
    <w:p w14:paraId="7BD763DC" w14:textId="77777777" w:rsidR="00836780" w:rsidRDefault="00836780" w:rsidP="0083678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6745"/>
      </w:tblGrid>
      <w:tr w:rsidR="00836780" w:rsidRPr="00F65A0F" w14:paraId="7B3ED62E" w14:textId="77777777" w:rsidTr="00127DA7">
        <w:trPr>
          <w:trHeight w:val="288"/>
        </w:trPr>
        <w:tc>
          <w:tcPr>
            <w:tcW w:w="2677" w:type="dxa"/>
            <w:shd w:val="clear" w:color="auto" w:fill="92D050"/>
            <w:vAlign w:val="center"/>
          </w:tcPr>
          <w:p w14:paraId="111EEE3A"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sidRPr="00F65A0F">
              <w:rPr>
                <w:rFonts w:ascii="Arial Black" w:eastAsia="MS Mincho" w:hAnsi="Arial Black"/>
                <w:szCs w:val="22"/>
                <w:lang w:eastAsia="x-none"/>
              </w:rPr>
              <w:t>GROUPS</w:t>
            </w:r>
          </w:p>
        </w:tc>
        <w:tc>
          <w:tcPr>
            <w:tcW w:w="6745" w:type="dxa"/>
            <w:shd w:val="clear" w:color="auto" w:fill="92D050"/>
            <w:vAlign w:val="center"/>
          </w:tcPr>
          <w:p w14:paraId="6AA5F1EC"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sidRPr="00F65A0F">
              <w:rPr>
                <w:rFonts w:ascii="Arial Black" w:eastAsia="MS Mincho" w:hAnsi="Arial Black"/>
                <w:szCs w:val="22"/>
                <w:lang w:eastAsia="x-none"/>
              </w:rPr>
              <w:t>PRICE LINE NUMBERS</w:t>
            </w:r>
          </w:p>
        </w:tc>
      </w:tr>
      <w:tr w:rsidR="00836780" w:rsidRPr="00F65A0F" w14:paraId="383369FE" w14:textId="77777777" w:rsidTr="00127DA7">
        <w:trPr>
          <w:trHeight w:val="288"/>
        </w:trPr>
        <w:tc>
          <w:tcPr>
            <w:tcW w:w="2677" w:type="dxa"/>
            <w:shd w:val="clear" w:color="auto" w:fill="auto"/>
            <w:vAlign w:val="center"/>
          </w:tcPr>
          <w:p w14:paraId="34AB8EAF"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1</w:t>
            </w:r>
          </w:p>
        </w:tc>
        <w:tc>
          <w:tcPr>
            <w:tcW w:w="6745" w:type="dxa"/>
            <w:shd w:val="clear" w:color="auto" w:fill="auto"/>
            <w:vAlign w:val="center"/>
          </w:tcPr>
          <w:p w14:paraId="348D9FAC"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F65A0F">
              <w:rPr>
                <w:rFonts w:ascii="Arial" w:eastAsia="MS Mincho" w:hAnsi="Arial"/>
                <w:szCs w:val="22"/>
                <w:lang w:eastAsia="x-none"/>
              </w:rPr>
              <w:t>1, 2, 3, 4, 5, 6</w:t>
            </w:r>
          </w:p>
        </w:tc>
      </w:tr>
      <w:tr w:rsidR="00836780" w:rsidRPr="00F65A0F" w14:paraId="7BB7E644" w14:textId="77777777" w:rsidTr="00127DA7">
        <w:trPr>
          <w:trHeight w:val="288"/>
        </w:trPr>
        <w:tc>
          <w:tcPr>
            <w:tcW w:w="2677" w:type="dxa"/>
            <w:shd w:val="clear" w:color="auto" w:fill="auto"/>
            <w:vAlign w:val="center"/>
          </w:tcPr>
          <w:p w14:paraId="27760D51"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2</w:t>
            </w:r>
          </w:p>
        </w:tc>
        <w:tc>
          <w:tcPr>
            <w:tcW w:w="6745" w:type="dxa"/>
            <w:shd w:val="clear" w:color="auto" w:fill="auto"/>
            <w:vAlign w:val="center"/>
          </w:tcPr>
          <w:p w14:paraId="76E9A04F"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F65A0F">
              <w:rPr>
                <w:rFonts w:ascii="Arial" w:eastAsia="MS Mincho" w:hAnsi="Arial"/>
                <w:szCs w:val="22"/>
                <w:lang w:eastAsia="x-none"/>
              </w:rPr>
              <w:t>7, 8, 9, 10</w:t>
            </w:r>
          </w:p>
        </w:tc>
      </w:tr>
      <w:tr w:rsidR="00836780" w:rsidRPr="00F65A0F" w14:paraId="602A42DB" w14:textId="77777777" w:rsidTr="00127DA7">
        <w:trPr>
          <w:trHeight w:val="288"/>
        </w:trPr>
        <w:tc>
          <w:tcPr>
            <w:tcW w:w="2677" w:type="dxa"/>
            <w:shd w:val="clear" w:color="auto" w:fill="auto"/>
            <w:vAlign w:val="center"/>
          </w:tcPr>
          <w:p w14:paraId="5909AA60"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3</w:t>
            </w:r>
          </w:p>
        </w:tc>
        <w:tc>
          <w:tcPr>
            <w:tcW w:w="6745" w:type="dxa"/>
            <w:shd w:val="clear" w:color="auto" w:fill="auto"/>
            <w:vAlign w:val="center"/>
          </w:tcPr>
          <w:p w14:paraId="62D9FF76"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F65A0F">
              <w:rPr>
                <w:rFonts w:ascii="Arial" w:eastAsia="MS Mincho" w:hAnsi="Arial"/>
                <w:szCs w:val="22"/>
                <w:lang w:eastAsia="x-none"/>
              </w:rPr>
              <w:t>11, 12, 13, 14</w:t>
            </w:r>
          </w:p>
        </w:tc>
      </w:tr>
      <w:tr w:rsidR="00836780" w:rsidRPr="00F65A0F" w14:paraId="26714CCB" w14:textId="77777777" w:rsidTr="00127DA7">
        <w:trPr>
          <w:trHeight w:val="288"/>
        </w:trPr>
        <w:tc>
          <w:tcPr>
            <w:tcW w:w="2677" w:type="dxa"/>
            <w:shd w:val="clear" w:color="auto" w:fill="auto"/>
            <w:vAlign w:val="center"/>
          </w:tcPr>
          <w:p w14:paraId="5053C877"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4</w:t>
            </w:r>
          </w:p>
        </w:tc>
        <w:tc>
          <w:tcPr>
            <w:tcW w:w="6745" w:type="dxa"/>
            <w:shd w:val="clear" w:color="auto" w:fill="auto"/>
            <w:vAlign w:val="center"/>
          </w:tcPr>
          <w:p w14:paraId="393E4F34"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15</w:t>
            </w:r>
            <w:r w:rsidRPr="00F65A0F">
              <w:rPr>
                <w:rFonts w:ascii="Arial" w:eastAsia="MS Mincho" w:hAnsi="Arial"/>
                <w:szCs w:val="22"/>
                <w:lang w:eastAsia="x-none"/>
              </w:rPr>
              <w:t xml:space="preserve">, </w:t>
            </w:r>
            <w:r>
              <w:rPr>
                <w:rFonts w:ascii="Arial" w:eastAsia="MS Mincho" w:hAnsi="Arial"/>
                <w:szCs w:val="22"/>
                <w:lang w:eastAsia="x-none"/>
              </w:rPr>
              <w:t>16</w:t>
            </w:r>
            <w:r w:rsidRPr="00F65A0F">
              <w:rPr>
                <w:rFonts w:ascii="Arial" w:eastAsia="MS Mincho" w:hAnsi="Arial"/>
                <w:szCs w:val="22"/>
                <w:lang w:eastAsia="x-none"/>
              </w:rPr>
              <w:t>23</w:t>
            </w:r>
          </w:p>
        </w:tc>
      </w:tr>
      <w:tr w:rsidR="00836780" w:rsidRPr="00F65A0F" w14:paraId="54894CA6" w14:textId="77777777" w:rsidTr="00127DA7">
        <w:trPr>
          <w:trHeight w:val="288"/>
        </w:trPr>
        <w:tc>
          <w:tcPr>
            <w:tcW w:w="2677" w:type="dxa"/>
            <w:shd w:val="clear" w:color="auto" w:fill="auto"/>
            <w:vAlign w:val="center"/>
          </w:tcPr>
          <w:p w14:paraId="639BC57C"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5</w:t>
            </w:r>
          </w:p>
        </w:tc>
        <w:tc>
          <w:tcPr>
            <w:tcW w:w="6745" w:type="dxa"/>
            <w:shd w:val="clear" w:color="auto" w:fill="auto"/>
            <w:vAlign w:val="center"/>
          </w:tcPr>
          <w:p w14:paraId="69F419A9"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17, 18</w:t>
            </w:r>
          </w:p>
        </w:tc>
      </w:tr>
      <w:tr w:rsidR="00836780" w:rsidRPr="00F65A0F" w14:paraId="6A7DF2F4" w14:textId="77777777" w:rsidTr="00127DA7">
        <w:trPr>
          <w:trHeight w:val="288"/>
        </w:trPr>
        <w:tc>
          <w:tcPr>
            <w:tcW w:w="2677" w:type="dxa"/>
            <w:shd w:val="clear" w:color="auto" w:fill="auto"/>
            <w:vAlign w:val="center"/>
          </w:tcPr>
          <w:p w14:paraId="324E577E"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6</w:t>
            </w:r>
          </w:p>
        </w:tc>
        <w:tc>
          <w:tcPr>
            <w:tcW w:w="6745" w:type="dxa"/>
            <w:shd w:val="clear" w:color="auto" w:fill="auto"/>
            <w:vAlign w:val="center"/>
          </w:tcPr>
          <w:p w14:paraId="027F58CA"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19, 20</w:t>
            </w:r>
          </w:p>
        </w:tc>
      </w:tr>
      <w:tr w:rsidR="00836780" w:rsidRPr="00F65A0F" w14:paraId="03EE0DE0" w14:textId="77777777" w:rsidTr="00127DA7">
        <w:trPr>
          <w:trHeight w:val="288"/>
        </w:trPr>
        <w:tc>
          <w:tcPr>
            <w:tcW w:w="2677" w:type="dxa"/>
            <w:shd w:val="clear" w:color="auto" w:fill="auto"/>
            <w:vAlign w:val="center"/>
          </w:tcPr>
          <w:p w14:paraId="7CDE75F9"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7</w:t>
            </w:r>
          </w:p>
        </w:tc>
        <w:tc>
          <w:tcPr>
            <w:tcW w:w="6745" w:type="dxa"/>
            <w:shd w:val="clear" w:color="auto" w:fill="auto"/>
            <w:vAlign w:val="center"/>
          </w:tcPr>
          <w:p w14:paraId="7D60C18C"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21, 22</w:t>
            </w:r>
          </w:p>
        </w:tc>
      </w:tr>
      <w:tr w:rsidR="00836780" w:rsidRPr="00F65A0F" w14:paraId="2F8C023A" w14:textId="77777777" w:rsidTr="00127DA7">
        <w:trPr>
          <w:trHeight w:val="288"/>
        </w:trPr>
        <w:tc>
          <w:tcPr>
            <w:tcW w:w="2677" w:type="dxa"/>
            <w:shd w:val="clear" w:color="auto" w:fill="auto"/>
            <w:vAlign w:val="center"/>
          </w:tcPr>
          <w:p w14:paraId="5E970125"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8</w:t>
            </w:r>
          </w:p>
        </w:tc>
        <w:tc>
          <w:tcPr>
            <w:tcW w:w="6745" w:type="dxa"/>
            <w:shd w:val="clear" w:color="auto" w:fill="auto"/>
            <w:vAlign w:val="center"/>
          </w:tcPr>
          <w:p w14:paraId="6213E02D"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23, 24, 25, 26, 27, 28, 29, 30, 31, 32, 33, 34, 35, 36</w:t>
            </w:r>
          </w:p>
        </w:tc>
      </w:tr>
      <w:tr w:rsidR="00836780" w:rsidRPr="00D34A72" w14:paraId="27508FB6" w14:textId="77777777" w:rsidTr="00127DA7">
        <w:trPr>
          <w:trHeight w:val="288"/>
        </w:trPr>
        <w:tc>
          <w:tcPr>
            <w:tcW w:w="2677" w:type="dxa"/>
            <w:shd w:val="clear" w:color="auto" w:fill="auto"/>
            <w:vAlign w:val="center"/>
          </w:tcPr>
          <w:p w14:paraId="293E49C8"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sidRPr="00F65A0F">
              <w:rPr>
                <w:rFonts w:ascii="Arial" w:eastAsia="MS Mincho" w:hAnsi="Arial"/>
                <w:szCs w:val="22"/>
                <w:lang w:eastAsia="x-none"/>
              </w:rPr>
              <w:t>Group 9</w:t>
            </w:r>
          </w:p>
        </w:tc>
        <w:tc>
          <w:tcPr>
            <w:tcW w:w="6745" w:type="dxa"/>
            <w:shd w:val="clear" w:color="auto" w:fill="auto"/>
            <w:vAlign w:val="center"/>
          </w:tcPr>
          <w:p w14:paraId="55A147E9" w14:textId="119B4DBE" w:rsidR="00836780" w:rsidRPr="00F65A0F" w:rsidRDefault="00836780" w:rsidP="009B34F8">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37, 38, 39, 40, 41, 42, 43, 44</w:t>
            </w:r>
          </w:p>
        </w:tc>
      </w:tr>
      <w:tr w:rsidR="00836780" w:rsidRPr="00D34A72" w14:paraId="27F1D9A2" w14:textId="77777777" w:rsidTr="00127DA7">
        <w:trPr>
          <w:trHeight w:val="288"/>
        </w:trPr>
        <w:tc>
          <w:tcPr>
            <w:tcW w:w="2677" w:type="dxa"/>
            <w:shd w:val="clear" w:color="auto" w:fill="auto"/>
            <w:vAlign w:val="center"/>
          </w:tcPr>
          <w:p w14:paraId="58A5F954" w14:textId="77777777" w:rsidR="00836780" w:rsidRPr="00F65A0F"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 10</w:t>
            </w:r>
          </w:p>
        </w:tc>
        <w:tc>
          <w:tcPr>
            <w:tcW w:w="6745" w:type="dxa"/>
            <w:shd w:val="clear" w:color="auto" w:fill="auto"/>
            <w:vAlign w:val="center"/>
          </w:tcPr>
          <w:p w14:paraId="725AFEE7" w14:textId="77777777" w:rsidR="00836780"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45, 46, 47, 48, 49, 50, 51, 52, 53, 54, 55, 56, 57</w:t>
            </w:r>
          </w:p>
        </w:tc>
      </w:tr>
      <w:tr w:rsidR="00836780" w:rsidRPr="00D34A72" w14:paraId="323675B6" w14:textId="77777777" w:rsidTr="00127DA7">
        <w:trPr>
          <w:trHeight w:val="288"/>
        </w:trPr>
        <w:tc>
          <w:tcPr>
            <w:tcW w:w="2677" w:type="dxa"/>
            <w:shd w:val="clear" w:color="auto" w:fill="auto"/>
            <w:vAlign w:val="center"/>
          </w:tcPr>
          <w:p w14:paraId="0436DD1E" w14:textId="77777777" w:rsidR="00836780"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 11</w:t>
            </w:r>
          </w:p>
        </w:tc>
        <w:tc>
          <w:tcPr>
            <w:tcW w:w="6745" w:type="dxa"/>
            <w:shd w:val="clear" w:color="auto" w:fill="auto"/>
            <w:vAlign w:val="center"/>
          </w:tcPr>
          <w:p w14:paraId="47CD8364" w14:textId="77777777" w:rsidR="00836780" w:rsidRDefault="00836780" w:rsidP="00127DA7">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58, 59, 60, 61, 62, 63, 64</w:t>
            </w:r>
          </w:p>
        </w:tc>
      </w:tr>
    </w:tbl>
    <w:p w14:paraId="6E4E8D8C" w14:textId="77777777" w:rsidR="00836780" w:rsidRDefault="00836780" w:rsidP="00836780"/>
    <w:p w14:paraId="56992A2C" w14:textId="77777777" w:rsidR="00836780" w:rsidRDefault="00836780" w:rsidP="00836780">
      <w:r>
        <w:t>The manufacturer name and/or model number fields for the price lines in Group 8, Group 9, Group 10 and Group 11 are populated to represent specific makes and/or models of items required by the Using Agencies.  Vendors {Bidders} shall not substitute any manufacturer names and/or model numbers contained within each price line for these groups.</w:t>
      </w:r>
    </w:p>
    <w:p w14:paraId="4CF3ACA1" w14:textId="77777777" w:rsidR="00836780" w:rsidRDefault="00836780" w:rsidP="00836780"/>
    <w:p w14:paraId="3B3283BD" w14:textId="77777777" w:rsidR="00836780" w:rsidRDefault="007E621F" w:rsidP="00836780">
      <w:r>
        <w:t>A Vendor {Bidder} may bid on one, several or all individual price lines</w:t>
      </w:r>
      <w:r w:rsidR="00987682">
        <w:t xml:space="preserve"> (Price Lines 65 through 291)</w:t>
      </w:r>
      <w:r>
        <w:t xml:space="preserve">.  A Vendor {Bidder} </w:t>
      </w:r>
      <w:r w:rsidR="002D0C36">
        <w:t>is not required</w:t>
      </w:r>
      <w:r>
        <w:t xml:space="preserve"> to bid on all individual price lines on the State-Supplied Price Sheet in order to be considered responsive.  </w:t>
      </w:r>
    </w:p>
    <w:p w14:paraId="140DE176" w14:textId="77777777" w:rsidR="001910F5" w:rsidRPr="00DA35E0" w:rsidRDefault="001910F5" w:rsidP="00836780"/>
    <w:p w14:paraId="1BF4CF0A" w14:textId="203B0A7B" w:rsidR="007E621F" w:rsidRPr="00DA35E0" w:rsidRDefault="001910F5" w:rsidP="00836780">
      <w:r w:rsidRPr="00DA35E0">
        <w:t>Price line items are grouped for Quote evaluation purposes only.  Upon Blanket P.O. award, Using Agencies will be able to order any price lines within the Group individually.</w:t>
      </w:r>
    </w:p>
    <w:p w14:paraId="738F17FF" w14:textId="77777777" w:rsidR="001910F5" w:rsidRDefault="001910F5" w:rsidP="00836780"/>
    <w:p w14:paraId="19B78342" w14:textId="0E166385" w:rsidR="00836780" w:rsidRDefault="009B34F8" w:rsidP="00836780">
      <w:r>
        <w:t xml:space="preserve">In certain instances, the </w:t>
      </w:r>
      <w:r w:rsidR="00836780">
        <w:t xml:space="preserve">manufacturer name and/or model number fields within </w:t>
      </w:r>
      <w:r>
        <w:t xml:space="preserve">the </w:t>
      </w:r>
      <w:r w:rsidR="00836780">
        <w:t xml:space="preserve">individual price line are populated to represent specific makes and models of items required by the Using Agencies.  </w:t>
      </w:r>
      <w:r>
        <w:t xml:space="preserve">In these instances, </w:t>
      </w:r>
      <w:r w:rsidR="00836780">
        <w:t>Vendors {Bidders} shall not substitute any manufacturer names and/or model numbers contained within each price line for Price Lines 65 t</w:t>
      </w:r>
      <w:r w:rsidR="00987682">
        <w:t xml:space="preserve">hrough </w:t>
      </w:r>
      <w:r w:rsidR="0003634E">
        <w:t>291.</w:t>
      </w:r>
    </w:p>
    <w:p w14:paraId="41A26556" w14:textId="77777777" w:rsidR="0003634E" w:rsidRDefault="0003634E" w:rsidP="00836780"/>
    <w:p w14:paraId="0BF49F8A" w14:textId="67F00284" w:rsidR="0003634E" w:rsidRPr="00DF3515" w:rsidRDefault="0003634E" w:rsidP="00836780">
      <w:pPr>
        <w:rPr>
          <w:b/>
        </w:rPr>
      </w:pPr>
      <w:r>
        <w:t>For price lines 69 through 72, the Vendor {Bidder} shall provide the manufacturer name and model number for each price line item.</w:t>
      </w:r>
    </w:p>
    <w:p w14:paraId="30333F8A" w14:textId="77777777" w:rsidR="00836780" w:rsidRDefault="00836780" w:rsidP="007752D5">
      <w:pPr>
        <w:rPr>
          <w:rFonts w:cs="Arial"/>
        </w:rPr>
      </w:pPr>
    </w:p>
    <w:p w14:paraId="39194C54" w14:textId="77777777" w:rsidR="009B34F8" w:rsidRDefault="009B34F8" w:rsidP="007752D5">
      <w:pPr>
        <w:rPr>
          <w:rFonts w:cs="Arial"/>
          <w:u w:val="single"/>
        </w:rPr>
      </w:pPr>
      <w:r w:rsidRPr="00F30D84">
        <w:rPr>
          <w:rFonts w:cs="Arial"/>
          <w:u w:val="single"/>
        </w:rPr>
        <w:t>Hourly Rate Price Lines for Training:</w:t>
      </w:r>
    </w:p>
    <w:p w14:paraId="1A91F907" w14:textId="77777777" w:rsidR="009B34F8" w:rsidRDefault="009B34F8" w:rsidP="007752D5">
      <w:pPr>
        <w:rPr>
          <w:rFonts w:cs="Arial"/>
          <w:u w:val="single"/>
        </w:rPr>
      </w:pPr>
    </w:p>
    <w:p w14:paraId="6D0B3218" w14:textId="77777777" w:rsidR="009B34F8" w:rsidRDefault="009B34F8" w:rsidP="007752D5">
      <w:pPr>
        <w:rPr>
          <w:rFonts w:cs="Arial"/>
          <w:u w:val="single"/>
        </w:rPr>
      </w:pPr>
      <w:r>
        <w:rPr>
          <w:rFonts w:cs="Arial"/>
          <w:u w:val="single"/>
        </w:rPr>
        <w:t xml:space="preserve">The following price lines on the State-Supplied Price Sheet are for training: </w:t>
      </w:r>
    </w:p>
    <w:p w14:paraId="618DB788" w14:textId="77777777" w:rsidR="009B34F8" w:rsidRPr="00F30D84" w:rsidRDefault="009B34F8" w:rsidP="007752D5">
      <w:pPr>
        <w:rPr>
          <w:rFonts w:cs="Arial"/>
          <w:u w:val="single"/>
        </w:rPr>
      </w:pPr>
    </w:p>
    <w:p w14:paraId="2FB53548" w14:textId="77777777" w:rsidR="00E05C0B" w:rsidRDefault="00E05C0B" w:rsidP="00E05C0B">
      <w:r>
        <w:t>Group 1 – Price lines 5 and 6</w:t>
      </w:r>
    </w:p>
    <w:p w14:paraId="55C9D57C" w14:textId="77777777" w:rsidR="00E05C0B" w:rsidRDefault="00E05C0B" w:rsidP="00E05C0B">
      <w:r>
        <w:t>Group 2 – Price Lines 9 and 10</w:t>
      </w:r>
    </w:p>
    <w:p w14:paraId="3B0FD714" w14:textId="77777777" w:rsidR="00E05C0B" w:rsidRDefault="00E05C0B" w:rsidP="00E05C0B">
      <w:r>
        <w:t>Group 3 – Price Lines 13 and 14</w:t>
      </w:r>
    </w:p>
    <w:p w14:paraId="69BAFCB8" w14:textId="77777777" w:rsidR="00E05C0B" w:rsidRDefault="00E05C0B" w:rsidP="00E05C0B">
      <w:r>
        <w:t>Group 9 – Price Line 37</w:t>
      </w:r>
    </w:p>
    <w:p w14:paraId="457E129C" w14:textId="77777777" w:rsidR="00E05C0B" w:rsidRDefault="00E05C0B" w:rsidP="00E05C0B">
      <w:r>
        <w:lastRenderedPageBreak/>
        <w:t>Group 10 – Price Line 45</w:t>
      </w:r>
    </w:p>
    <w:p w14:paraId="109CB681" w14:textId="77777777" w:rsidR="00E05C0B" w:rsidRDefault="00E05C0B" w:rsidP="00E05C0B">
      <w:r>
        <w:t>Group</w:t>
      </w:r>
      <w:r w:rsidR="00987682">
        <w:t xml:space="preserve"> </w:t>
      </w:r>
      <w:r>
        <w:t xml:space="preserve">11 – Price Line 64 </w:t>
      </w:r>
    </w:p>
    <w:p w14:paraId="67121F72" w14:textId="77777777" w:rsidR="00E05C0B" w:rsidRPr="00987682" w:rsidRDefault="00E05C0B" w:rsidP="00E05C0B">
      <w:r w:rsidRPr="00987682">
        <w:t>Price Line</w:t>
      </w:r>
      <w:r w:rsidR="009B34F8">
        <w:t>s</w:t>
      </w:r>
      <w:r w:rsidRPr="00987682">
        <w:t xml:space="preserve"> 65, 66, 67, 68, and 73</w:t>
      </w:r>
    </w:p>
    <w:p w14:paraId="3D4D352D" w14:textId="77777777" w:rsidR="000E14FC" w:rsidRDefault="000E14FC" w:rsidP="000E14FC">
      <w:pPr>
        <w:rPr>
          <w:rFonts w:cs="Arial"/>
          <w:szCs w:val="22"/>
        </w:rPr>
      </w:pPr>
    </w:p>
    <w:p w14:paraId="55FDD43E" w14:textId="77777777" w:rsidR="009B34F8" w:rsidRDefault="009B34F8" w:rsidP="009B34F8">
      <w:r>
        <w:t>Vendors {Bidders} must bid a firm, fixed hourly rate in US dollars for the following price lines on the State-Supplied Price Sheet for training:</w:t>
      </w:r>
    </w:p>
    <w:p w14:paraId="05C420A6" w14:textId="77777777" w:rsidR="009B34F8" w:rsidRPr="009B05B4" w:rsidRDefault="009B34F8" w:rsidP="000E14FC">
      <w:pPr>
        <w:rPr>
          <w:rFonts w:cs="Arial"/>
          <w:szCs w:val="22"/>
        </w:rPr>
      </w:pPr>
    </w:p>
    <w:p w14:paraId="502536C7" w14:textId="77777777" w:rsidR="000E14FC" w:rsidRPr="009B05B4" w:rsidRDefault="000E14FC" w:rsidP="000E14FC">
      <w:r w:rsidRPr="009B05B4">
        <w:t>Unit Prices may be offered on the Price Sheet up to five (5) decimal places to the right of the decimal point.  Price sheet formatting will automatically round Unit Prices containing more than five (5) decimal places to the right of the decimal point so as not to exceed this limit.</w:t>
      </w:r>
    </w:p>
    <w:p w14:paraId="3EB34C28" w14:textId="77777777" w:rsidR="000E14FC" w:rsidRPr="009B05B4" w:rsidRDefault="000E14FC" w:rsidP="000E14FC">
      <w:pPr>
        <w:ind w:right="108"/>
        <w:rPr>
          <w:rFonts w:eastAsia="MS Mincho"/>
          <w:szCs w:val="22"/>
        </w:rPr>
      </w:pPr>
    </w:p>
    <w:p w14:paraId="7F7D6887" w14:textId="77777777" w:rsidR="000E14FC" w:rsidRPr="009B05B4" w:rsidRDefault="000E14FC" w:rsidP="000E14FC">
      <w:pPr>
        <w:ind w:right="108"/>
        <w:rPr>
          <w:rFonts w:eastAsia="MS Mincho"/>
          <w:szCs w:val="22"/>
        </w:rPr>
      </w:pPr>
      <w:r w:rsidRPr="009B05B4">
        <w:rPr>
          <w:rFonts w:eastAsia="MS Mincho"/>
          <w:szCs w:val="22"/>
        </w:rPr>
        <w:t>Step 1 - The Vendor {Bidder} should print the name of the Vendor {Bidder} in the field at the top of each page of the State Supplied Price Sheet.</w:t>
      </w:r>
    </w:p>
    <w:p w14:paraId="0920069F" w14:textId="77777777" w:rsidR="000E14FC" w:rsidRPr="009B05B4" w:rsidRDefault="000E14FC" w:rsidP="000E14FC">
      <w:pPr>
        <w:ind w:right="108"/>
        <w:rPr>
          <w:rFonts w:eastAsia="MS Mincho"/>
          <w:szCs w:val="22"/>
        </w:rPr>
      </w:pPr>
    </w:p>
    <w:p w14:paraId="2CAAB3BE" w14:textId="5DFEA541" w:rsidR="000E14FC" w:rsidRPr="009B05B4" w:rsidRDefault="000E14FC" w:rsidP="000E14FC">
      <w:pPr>
        <w:ind w:right="108"/>
        <w:rPr>
          <w:rFonts w:eastAsia="MS Mincho"/>
          <w:szCs w:val="22"/>
        </w:rPr>
      </w:pPr>
      <w:r w:rsidRPr="009B05B4">
        <w:rPr>
          <w:rFonts w:eastAsia="MS Mincho"/>
          <w:szCs w:val="22"/>
        </w:rPr>
        <w:t xml:space="preserve">Step 2 - The Vendor {Bidder} shall enter a firm fixed </w:t>
      </w:r>
      <w:r w:rsidR="00435C3F">
        <w:rPr>
          <w:rFonts w:eastAsia="MS Mincho"/>
          <w:szCs w:val="22"/>
        </w:rPr>
        <w:t>U</w:t>
      </w:r>
      <w:r w:rsidRPr="009B05B4">
        <w:rPr>
          <w:rFonts w:eastAsia="MS Mincho"/>
          <w:szCs w:val="22"/>
        </w:rPr>
        <w:t xml:space="preserve">nit </w:t>
      </w:r>
      <w:r w:rsidR="00435C3F">
        <w:rPr>
          <w:rFonts w:eastAsia="MS Mincho"/>
          <w:szCs w:val="22"/>
        </w:rPr>
        <w:t>P</w:t>
      </w:r>
      <w:r w:rsidRPr="009B05B4">
        <w:rPr>
          <w:rFonts w:eastAsia="MS Mincho"/>
          <w:szCs w:val="22"/>
        </w:rPr>
        <w:t xml:space="preserve">rice for each </w:t>
      </w:r>
      <w:r w:rsidR="00435C3F">
        <w:rPr>
          <w:rFonts w:eastAsia="MS Mincho"/>
          <w:szCs w:val="22"/>
        </w:rPr>
        <w:t xml:space="preserve">price </w:t>
      </w:r>
      <w:r w:rsidRPr="009B05B4">
        <w:rPr>
          <w:rFonts w:eastAsia="MS Mincho"/>
          <w:szCs w:val="22"/>
        </w:rPr>
        <w:t>line item bid.</w:t>
      </w:r>
    </w:p>
    <w:p w14:paraId="2BBE396C" w14:textId="77777777" w:rsidR="000E14FC" w:rsidRPr="009B05B4" w:rsidRDefault="000E14FC" w:rsidP="000E14FC">
      <w:pPr>
        <w:ind w:right="108"/>
        <w:rPr>
          <w:rFonts w:eastAsia="MS Mincho"/>
          <w:szCs w:val="22"/>
        </w:rPr>
      </w:pPr>
    </w:p>
    <w:p w14:paraId="3BAD9CF5" w14:textId="77777777" w:rsidR="000E14FC" w:rsidRPr="009B05B4" w:rsidRDefault="000E14FC" w:rsidP="000E14FC">
      <w:pPr>
        <w:ind w:right="108"/>
        <w:rPr>
          <w:rFonts w:eastAsia="MS Mincho"/>
          <w:szCs w:val="22"/>
        </w:rPr>
      </w:pPr>
      <w:r w:rsidRPr="009B05B4">
        <w:rPr>
          <w:rFonts w:cs="Arial"/>
          <w:szCs w:val="22"/>
        </w:rPr>
        <w:t>Vendors {Bidders} must bid all price line items within each group (Groups 1</w:t>
      </w:r>
      <w:r w:rsidR="00435C3F">
        <w:rPr>
          <w:rFonts w:cs="Arial"/>
          <w:szCs w:val="22"/>
        </w:rPr>
        <w:t xml:space="preserve"> </w:t>
      </w:r>
      <w:r w:rsidRPr="009B05B4">
        <w:rPr>
          <w:rFonts w:cs="Arial"/>
          <w:szCs w:val="22"/>
        </w:rPr>
        <w:t>-</w:t>
      </w:r>
      <w:r w:rsidR="00435C3F">
        <w:rPr>
          <w:rFonts w:cs="Arial"/>
          <w:szCs w:val="22"/>
        </w:rPr>
        <w:t xml:space="preserve"> </w:t>
      </w:r>
      <w:r w:rsidR="007E621F">
        <w:rPr>
          <w:rFonts w:cs="Arial"/>
          <w:szCs w:val="22"/>
        </w:rPr>
        <w:t>11</w:t>
      </w:r>
      <w:r w:rsidRPr="009B05B4">
        <w:rPr>
          <w:rFonts w:cs="Arial"/>
          <w:szCs w:val="22"/>
        </w:rPr>
        <w:t>) in order to be considered for award for that group.  Failure to do so will result in rejection of the Vendors {Bidders} Quote for the price line item and group only.</w:t>
      </w:r>
    </w:p>
    <w:p w14:paraId="0E6B29BD" w14:textId="77777777" w:rsidR="000E14FC" w:rsidRPr="009B05B4" w:rsidRDefault="000E14FC" w:rsidP="000E14FC">
      <w:pPr>
        <w:ind w:right="108"/>
        <w:rPr>
          <w:rFonts w:eastAsia="MS Mincho"/>
          <w:szCs w:val="22"/>
        </w:rPr>
      </w:pPr>
    </w:p>
    <w:p w14:paraId="402CFD1E" w14:textId="77777777" w:rsidR="002D0C36" w:rsidRDefault="002D0C36" w:rsidP="002D0C36">
      <w:r>
        <w:t xml:space="preserve">A Vendor {Bidder} may bid on one, several or all individual price lines.  A Vendor {Bidder} is not required to bid on all individual price lines on the State-Supplied Price Sheet in order to be considered responsive.  </w:t>
      </w:r>
    </w:p>
    <w:p w14:paraId="18F7505A" w14:textId="77777777" w:rsidR="000E14FC" w:rsidRPr="009B05B4" w:rsidRDefault="000E14FC" w:rsidP="000E14FC">
      <w:pPr>
        <w:ind w:right="108"/>
        <w:rPr>
          <w:rFonts w:eastAsia="MS Mincho"/>
          <w:szCs w:val="22"/>
        </w:rPr>
      </w:pPr>
    </w:p>
    <w:p w14:paraId="62D2481D" w14:textId="7CA58AF5" w:rsidR="00D34034" w:rsidRPr="009B05B4" w:rsidRDefault="000E14FC" w:rsidP="000E14FC">
      <w:pPr>
        <w:rPr>
          <w:szCs w:val="22"/>
        </w:rPr>
      </w:pPr>
      <w:r w:rsidRPr="009B05B4">
        <w:rPr>
          <w:rFonts w:cs="Arial"/>
          <w:szCs w:val="22"/>
        </w:rPr>
        <w:t xml:space="preserve">Step 3 </w:t>
      </w:r>
      <w:r w:rsidR="00435C3F">
        <w:rPr>
          <w:rFonts w:cs="Arial"/>
          <w:szCs w:val="22"/>
        </w:rPr>
        <w:t>–</w:t>
      </w:r>
      <w:r w:rsidRPr="009B05B4">
        <w:rPr>
          <w:rFonts w:cs="Arial"/>
          <w:szCs w:val="22"/>
        </w:rPr>
        <w:t xml:space="preserve"> </w:t>
      </w:r>
      <w:r w:rsidR="00435C3F">
        <w:rPr>
          <w:rFonts w:cs="Arial"/>
          <w:szCs w:val="22"/>
        </w:rPr>
        <w:t xml:space="preserve">For Groups 1 through 7, </w:t>
      </w:r>
      <w:r w:rsidRPr="009B05B4">
        <w:rPr>
          <w:szCs w:val="22"/>
        </w:rPr>
        <w:t xml:space="preserve">Vendors {Bidders} shall provide the manufacturer name and model number for each price line item </w:t>
      </w:r>
      <w:r w:rsidR="00435C3F">
        <w:rPr>
          <w:szCs w:val="22"/>
        </w:rPr>
        <w:t>in the Group</w:t>
      </w:r>
      <w:r w:rsidR="008B34EC">
        <w:rPr>
          <w:szCs w:val="22"/>
        </w:rPr>
        <w:t>.</w:t>
      </w:r>
      <w:r w:rsidR="00435C3F">
        <w:rPr>
          <w:szCs w:val="22"/>
        </w:rPr>
        <w:t xml:space="preserve"> </w:t>
      </w:r>
    </w:p>
    <w:p w14:paraId="38255BF3" w14:textId="77777777" w:rsidR="000E14FC" w:rsidRPr="009B05B4" w:rsidRDefault="000E14FC" w:rsidP="000E14FC">
      <w:pPr>
        <w:rPr>
          <w:szCs w:val="22"/>
        </w:rPr>
      </w:pPr>
    </w:p>
    <w:p w14:paraId="0C4543D6" w14:textId="77777777" w:rsidR="000E14FC" w:rsidRPr="009B05B4" w:rsidRDefault="000E14FC" w:rsidP="000E14FC">
      <w:pPr>
        <w:rPr>
          <w:szCs w:val="22"/>
        </w:rPr>
      </w:pPr>
      <w:r w:rsidRPr="009B05B4">
        <w:rPr>
          <w:szCs w:val="22"/>
        </w:rPr>
        <w:t>Vendors {Bidders} may offer more than one brand.  If the Vendor {Bidder} is offering more than one brand, the Vendor {Bidder} must copy the price sheet and complete for each brand offered with its Quote.</w:t>
      </w:r>
    </w:p>
    <w:p w14:paraId="584811F4" w14:textId="77777777" w:rsidR="000E14FC" w:rsidRDefault="000E14FC" w:rsidP="000E14FC">
      <w:pPr>
        <w:autoSpaceDE w:val="0"/>
        <w:autoSpaceDN w:val="0"/>
        <w:adjustRightInd w:val="0"/>
        <w:rPr>
          <w:rFonts w:cs="Arial"/>
          <w:szCs w:val="22"/>
        </w:rPr>
      </w:pPr>
    </w:p>
    <w:p w14:paraId="5FE593BB" w14:textId="77777777" w:rsidR="008B34EC" w:rsidRDefault="008B34EC" w:rsidP="000E14FC">
      <w:pPr>
        <w:autoSpaceDE w:val="0"/>
        <w:autoSpaceDN w:val="0"/>
        <w:adjustRightInd w:val="0"/>
      </w:pPr>
      <w:r>
        <w:rPr>
          <w:rFonts w:cs="Arial"/>
          <w:szCs w:val="22"/>
        </w:rPr>
        <w:t xml:space="preserve">For Groups 8 through 11 and individual (single award) price lines 65 through 291, </w:t>
      </w:r>
      <w:r>
        <w:t>Vendors {Bidders} shall not substitute any manufacturer names and/or model numbers contained within each price line.</w:t>
      </w:r>
    </w:p>
    <w:p w14:paraId="056161D3" w14:textId="77777777" w:rsidR="008B34EC" w:rsidRPr="009B05B4" w:rsidRDefault="008B34EC" w:rsidP="000E14FC">
      <w:pPr>
        <w:autoSpaceDE w:val="0"/>
        <w:autoSpaceDN w:val="0"/>
        <w:adjustRightInd w:val="0"/>
        <w:rPr>
          <w:rFonts w:cs="Arial"/>
          <w:szCs w:val="22"/>
        </w:rPr>
      </w:pPr>
    </w:p>
    <w:p w14:paraId="03F29CEB" w14:textId="77777777" w:rsidR="000E14FC" w:rsidRPr="009B05B4" w:rsidRDefault="000E14FC" w:rsidP="000E14FC">
      <w:pPr>
        <w:autoSpaceDE w:val="0"/>
        <w:autoSpaceDN w:val="0"/>
        <w:adjustRightInd w:val="0"/>
        <w:rPr>
          <w:rFonts w:cs="Arial"/>
          <w:szCs w:val="22"/>
        </w:rPr>
      </w:pPr>
      <w:r w:rsidRPr="009B05B4">
        <w:rPr>
          <w:rFonts w:cs="Arial"/>
          <w:szCs w:val="22"/>
        </w:rPr>
        <w:t xml:space="preserve">Step 4 – The Vendor {Bidder} should enter the days required to make delivery after receipt of an order (ARO) into the “Delivery Days ARO” column of the </w:t>
      </w:r>
      <w:r w:rsidR="008B34EC">
        <w:rPr>
          <w:rFonts w:cs="Arial"/>
          <w:szCs w:val="22"/>
        </w:rPr>
        <w:t xml:space="preserve">State-Supplied </w:t>
      </w:r>
      <w:r w:rsidRPr="009B05B4">
        <w:rPr>
          <w:rFonts w:cs="Arial"/>
          <w:szCs w:val="22"/>
        </w:rPr>
        <w:t>Price Sheet for each price line item.  If the “Delivery Days ARO” column is left blank, then the delivery days shall default to the delivery days set forth in Section 4.4.5.4.</w:t>
      </w:r>
    </w:p>
    <w:p w14:paraId="0D7A9EDE" w14:textId="77777777" w:rsidR="000E14FC" w:rsidRPr="009B05B4" w:rsidRDefault="000E14FC" w:rsidP="000E14FC">
      <w:pPr>
        <w:autoSpaceDE w:val="0"/>
        <w:autoSpaceDN w:val="0"/>
        <w:adjustRightInd w:val="0"/>
        <w:rPr>
          <w:rFonts w:cs="Arial"/>
          <w:szCs w:val="22"/>
        </w:rPr>
      </w:pPr>
    </w:p>
    <w:p w14:paraId="342D66AB" w14:textId="77777777" w:rsidR="000E14FC" w:rsidRPr="009B05B4" w:rsidRDefault="000E14FC" w:rsidP="000E14FC">
      <w:pPr>
        <w:autoSpaceDE w:val="0"/>
        <w:autoSpaceDN w:val="0"/>
        <w:adjustRightInd w:val="0"/>
        <w:rPr>
          <w:rFonts w:cs="Arial"/>
          <w:szCs w:val="22"/>
        </w:rPr>
      </w:pPr>
      <w:r w:rsidRPr="009B05B4">
        <w:rPr>
          <w:rFonts w:cs="Arial"/>
          <w:szCs w:val="22"/>
        </w:rPr>
        <w:t xml:space="preserve">Step 5 – The Vendor {Bidder} should enter the cash discount for expedited payments into the “Cash Discount for Expedited Payment” field on the </w:t>
      </w:r>
      <w:r w:rsidR="008B34EC">
        <w:rPr>
          <w:rFonts w:cs="Arial"/>
          <w:szCs w:val="22"/>
        </w:rPr>
        <w:t xml:space="preserve">last page of the State-Supplied </w:t>
      </w:r>
      <w:r w:rsidRPr="009B05B4">
        <w:rPr>
          <w:rFonts w:cs="Arial"/>
          <w:szCs w:val="22"/>
        </w:rPr>
        <w:t>Price Sheet.  If the Vendor {Bidder} leaves the “Cash Discount for Expedited Payment” field blank, it shall mean that the Vendor {Bidder} is not offering a cash discount.</w:t>
      </w:r>
    </w:p>
    <w:p w14:paraId="4CC8748E" w14:textId="77777777" w:rsidR="00DF00DD" w:rsidRDefault="00DF00DD" w:rsidP="00C65B22">
      <w:pPr>
        <w:rPr>
          <w:szCs w:val="22"/>
        </w:rPr>
      </w:pPr>
    </w:p>
    <w:p w14:paraId="412C3B89"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58F4C957" w14:textId="77777777" w:rsidR="006C3A16" w:rsidRPr="00C623E8" w:rsidRDefault="006C3A16" w:rsidP="006C3A16">
      <w:pPr>
        <w:pStyle w:val="BodyText3"/>
      </w:pPr>
    </w:p>
    <w:p w14:paraId="41DCEEE3"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53C563F7" w14:textId="77777777" w:rsidR="006C3A16" w:rsidRPr="00D42EC9" w:rsidRDefault="006C3A16" w:rsidP="00FE7A20">
      <w:pPr>
        <w:keepNext/>
      </w:pPr>
    </w:p>
    <w:p w14:paraId="5698CAFA" w14:textId="77777777"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 xml:space="preserve">If the Vendor {Bidder} will supply an item on a price line free of charge, the Vendor {Bidder} must indicate </w:t>
      </w:r>
      <w:r w:rsidR="006B005C" w:rsidRPr="00532FF3">
        <w:rPr>
          <w:rFonts w:cs="Arial"/>
          <w:color w:val="000000"/>
          <w:szCs w:val="22"/>
        </w:rPr>
        <w:lastRenderedPageBreak/>
        <w:t>“No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3EAFC744" w14:textId="432E7776" w:rsidR="008F02D9" w:rsidRDefault="008F02D9">
      <w:pPr>
        <w:jc w:val="left"/>
        <w:rPr>
          <w:rFonts w:cs="Arial"/>
          <w:spacing w:val="-4"/>
          <w:szCs w:val="22"/>
        </w:rPr>
      </w:pPr>
      <w:r>
        <w:rPr>
          <w:rFonts w:cs="Arial"/>
          <w:szCs w:val="22"/>
        </w:rPr>
        <w:br w:type="page"/>
      </w:r>
    </w:p>
    <w:p w14:paraId="68A9C26E" w14:textId="77777777" w:rsidR="001E2461" w:rsidRPr="001A1AF1" w:rsidRDefault="001E2461" w:rsidP="00553F1A">
      <w:pPr>
        <w:pStyle w:val="bodytext20"/>
        <w:spacing w:line="240" w:lineRule="auto"/>
        <w:jc w:val="left"/>
        <w:rPr>
          <w:rFonts w:cs="Arial"/>
          <w:sz w:val="22"/>
          <w:szCs w:val="22"/>
        </w:rPr>
      </w:pPr>
    </w:p>
    <w:p w14:paraId="787C4B80" w14:textId="77777777" w:rsidR="00757979" w:rsidRPr="00A63346" w:rsidRDefault="00757979" w:rsidP="00757979">
      <w:pPr>
        <w:pStyle w:val="Heading4"/>
      </w:pPr>
      <w:r w:rsidRPr="00A63346">
        <w:t xml:space="preserve">DELIVERY </w:t>
      </w:r>
      <w:r w:rsidR="0049699A">
        <w:t xml:space="preserve">TIME AND </w:t>
      </w:r>
      <w:r w:rsidRPr="00A63346">
        <w:t>COSTS</w:t>
      </w:r>
    </w:p>
    <w:p w14:paraId="5369587F" w14:textId="77777777" w:rsidR="00757979" w:rsidRPr="00C65B22" w:rsidRDefault="00757979" w:rsidP="00C65B22"/>
    <w:p w14:paraId="0B74E8AA"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1F0E8426" w14:textId="77777777" w:rsidR="00C04F9B" w:rsidRPr="00C65B22" w:rsidRDefault="00C04F9B" w:rsidP="00C65B22">
      <w:pPr>
        <w:autoSpaceDE w:val="0"/>
        <w:autoSpaceDN w:val="0"/>
        <w:adjustRightInd w:val="0"/>
        <w:rPr>
          <w:color w:val="000000"/>
        </w:rPr>
      </w:pPr>
    </w:p>
    <w:p w14:paraId="0AF056B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13C353A" w14:textId="77777777" w:rsidR="00C04F9B" w:rsidRPr="00C65B22" w:rsidRDefault="00C04F9B" w:rsidP="00C65B22">
      <w:pPr>
        <w:autoSpaceDE w:val="0"/>
        <w:autoSpaceDN w:val="0"/>
        <w:adjustRightInd w:val="0"/>
        <w:rPr>
          <w:color w:val="000000"/>
        </w:rPr>
      </w:pPr>
    </w:p>
    <w:p w14:paraId="3DD2BE1F" w14:textId="77777777" w:rsidR="00757979" w:rsidRPr="00C65B22" w:rsidRDefault="00757979" w:rsidP="00C65B22">
      <w:pPr>
        <w:autoSpaceDE w:val="0"/>
        <w:autoSpaceDN w:val="0"/>
        <w:adjustRightInd w:val="0"/>
        <w:rPr>
          <w:color w:val="000000"/>
        </w:rPr>
      </w:pPr>
      <w:r w:rsidRPr="009B05B4">
        <w:rPr>
          <w:color w:val="000000"/>
        </w:rPr>
        <w:t>The weights and measures of the State's Using Agency receiving the shipment shall govern.</w:t>
      </w:r>
    </w:p>
    <w:p w14:paraId="58D4931C" w14:textId="77777777" w:rsidR="00757979" w:rsidRPr="00C65B22" w:rsidRDefault="00757979" w:rsidP="00C65B22">
      <w:pPr>
        <w:autoSpaceDE w:val="0"/>
        <w:autoSpaceDN w:val="0"/>
        <w:adjustRightInd w:val="0"/>
        <w:rPr>
          <w:color w:val="000000"/>
        </w:rPr>
      </w:pPr>
    </w:p>
    <w:p w14:paraId="6E1C8FEE" w14:textId="77777777" w:rsidR="00757979" w:rsidRPr="00561A07" w:rsidRDefault="00757979" w:rsidP="00202462">
      <w:pPr>
        <w:pStyle w:val="Heading4"/>
        <w:keepNext/>
      </w:pPr>
      <w:r>
        <w:t>COLLECT ON DELIVERY (</w:t>
      </w:r>
      <w:r w:rsidRPr="00561A07">
        <w:t>C.O.D.</w:t>
      </w:r>
      <w:r>
        <w:t>)</w:t>
      </w:r>
      <w:r w:rsidRPr="00561A07">
        <w:t xml:space="preserve"> TERMS</w:t>
      </w:r>
    </w:p>
    <w:p w14:paraId="58CA99D7" w14:textId="77777777" w:rsidR="00757979" w:rsidRDefault="00757979" w:rsidP="00202462">
      <w:pPr>
        <w:keepNext/>
      </w:pPr>
    </w:p>
    <w:p w14:paraId="6F7CBB06"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1F1FC0EE" w14:textId="77777777" w:rsidR="00757979" w:rsidRDefault="00757979" w:rsidP="007D420A"/>
    <w:p w14:paraId="203925BB" w14:textId="77777777" w:rsidR="00757979" w:rsidRPr="00561A07" w:rsidRDefault="00757979" w:rsidP="00F90991">
      <w:pPr>
        <w:pStyle w:val="Heading4"/>
        <w:keepNext/>
      </w:pPr>
      <w:r>
        <w:t>CASH DISCOUNTS</w:t>
      </w:r>
    </w:p>
    <w:p w14:paraId="4B694469" w14:textId="77777777" w:rsidR="00757979" w:rsidRPr="00851065" w:rsidRDefault="00757979" w:rsidP="00F90991">
      <w:pPr>
        <w:keepNext/>
        <w:autoSpaceDE w:val="0"/>
        <w:autoSpaceDN w:val="0"/>
        <w:adjustRightInd w:val="0"/>
      </w:pPr>
    </w:p>
    <w:p w14:paraId="207242F1"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A7EE660" w14:textId="77777777" w:rsidR="00C329DD" w:rsidRDefault="00C329DD" w:rsidP="00C329DD">
      <w:pPr>
        <w:autoSpaceDE w:val="0"/>
        <w:autoSpaceDN w:val="0"/>
        <w:adjustRightInd w:val="0"/>
      </w:pPr>
    </w:p>
    <w:p w14:paraId="5158CE03"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56E41A76" w14:textId="77777777" w:rsidR="00C329DD" w:rsidRDefault="00C329DD" w:rsidP="00C329DD">
      <w:pPr>
        <w:autoSpaceDE w:val="0"/>
        <w:autoSpaceDN w:val="0"/>
        <w:adjustRightInd w:val="0"/>
      </w:pPr>
    </w:p>
    <w:p w14:paraId="07D804C0" w14:textId="77777777" w:rsidR="00F611A9" w:rsidRDefault="00757979" w:rsidP="00847514">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053AF21A" w14:textId="77777777" w:rsidR="00F611A9" w:rsidRDefault="00F611A9" w:rsidP="00F611A9">
      <w:pPr>
        <w:pStyle w:val="ListParagraph"/>
        <w:autoSpaceDE w:val="0"/>
        <w:autoSpaceDN w:val="0"/>
        <w:adjustRightInd w:val="0"/>
      </w:pPr>
    </w:p>
    <w:p w14:paraId="41667356" w14:textId="77777777" w:rsidR="00757979" w:rsidRPr="007D420A" w:rsidRDefault="00757979" w:rsidP="00847514">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1263844F" w14:textId="77777777" w:rsidR="00F51490" w:rsidRDefault="002A3D4B" w:rsidP="00542B63">
      <w:pPr>
        <w:rPr>
          <w:rFonts w:eastAsia="MS Mincho"/>
        </w:rPr>
      </w:pPr>
      <w:bookmarkStart w:id="698" w:name="_Toc449428261"/>
      <w:r>
        <w:br w:type="page"/>
      </w:r>
    </w:p>
    <w:p w14:paraId="0ED78AEB" w14:textId="77777777" w:rsidR="00675860" w:rsidRPr="00FD2795" w:rsidRDefault="00675860" w:rsidP="00180695">
      <w:pPr>
        <w:pStyle w:val="Heading1"/>
      </w:pPr>
      <w:bookmarkStart w:id="699" w:name="_4.4.1.9_eXECUTIVE_ORDER_129"/>
      <w:bookmarkStart w:id="700" w:name="_4.4.1.10_eXECUTIVE_ORDER_129"/>
      <w:bookmarkStart w:id="701" w:name="_4.4.1.8_Signatory_page"/>
      <w:bookmarkStart w:id="702" w:name="_4.4.1.10_Bid_Bond"/>
      <w:bookmarkStart w:id="703" w:name="_4.4.1.11_Bid_Bond"/>
      <w:bookmarkStart w:id="704" w:name="_4.4.2.3__REFERENCE_DATA_SHEETS_-_SA"/>
      <w:bookmarkStart w:id="705" w:name="_Attachment_&quot;A"/>
      <w:bookmarkStart w:id="706" w:name="_4.4.3.8_Subcontractor(s)"/>
      <w:bookmarkStart w:id="707" w:name="_Toc400531505"/>
      <w:bookmarkStart w:id="708" w:name="_Toc428533976"/>
      <w:bookmarkStart w:id="709" w:name="_Toc10463398"/>
      <w:bookmarkEnd w:id="698"/>
      <w:bookmarkEnd w:id="699"/>
      <w:bookmarkEnd w:id="700"/>
      <w:bookmarkEnd w:id="701"/>
      <w:bookmarkEnd w:id="702"/>
      <w:bookmarkEnd w:id="703"/>
      <w:bookmarkEnd w:id="704"/>
      <w:bookmarkEnd w:id="705"/>
      <w:bookmarkEnd w:id="706"/>
      <w:r w:rsidRPr="00FD2795">
        <w:lastRenderedPageBreak/>
        <w:t>SPECIAL</w:t>
      </w:r>
      <w:r w:rsidR="006C72E6">
        <w:t xml:space="preserve"> </w:t>
      </w:r>
      <w:r w:rsidRPr="00FD2795">
        <w:t>CONTRACTUAL TERMS AND CONDITIONS</w:t>
      </w:r>
      <w:bookmarkEnd w:id="707"/>
      <w:bookmarkEnd w:id="708"/>
      <w:r w:rsidR="006C72E6">
        <w:t xml:space="preserve"> APPLICABLE TO THE </w:t>
      </w:r>
      <w:r w:rsidR="001D2ACC">
        <w:t>BLANKET P.O.</w:t>
      </w:r>
      <w:bookmarkEnd w:id="709"/>
    </w:p>
    <w:p w14:paraId="7DF90008" w14:textId="77777777" w:rsidR="00675860" w:rsidRDefault="00675860" w:rsidP="00675860"/>
    <w:p w14:paraId="5483289E" w14:textId="77777777" w:rsidR="00675860" w:rsidRDefault="00675860" w:rsidP="00675860">
      <w:pPr>
        <w:pStyle w:val="Heading2"/>
        <w:ind w:right="108"/>
      </w:pPr>
      <w:bookmarkStart w:id="710" w:name="_Toc400531506"/>
      <w:bookmarkStart w:id="711" w:name="_Toc428533977"/>
      <w:bookmarkStart w:id="712" w:name="_Toc10463399"/>
      <w:r w:rsidRPr="009938A9">
        <w:t>PRECEDENCE OF SPECIAL CONTRACTUAL TERMS AND CONDITIONS</w:t>
      </w:r>
      <w:bookmarkEnd w:id="710"/>
      <w:bookmarkEnd w:id="711"/>
      <w:bookmarkEnd w:id="712"/>
    </w:p>
    <w:p w14:paraId="46BA1D06" w14:textId="77777777" w:rsidR="0065571D" w:rsidRPr="007D420A" w:rsidRDefault="0065571D" w:rsidP="007D420A"/>
    <w:p w14:paraId="6CF8510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D49A8A7" w14:textId="77777777" w:rsidR="00675860" w:rsidRPr="007D420A" w:rsidRDefault="00675860" w:rsidP="007D420A"/>
    <w:p w14:paraId="5DD7D52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3C19F644" w14:textId="77777777" w:rsidR="007D420A" w:rsidRPr="00851065" w:rsidRDefault="007D420A" w:rsidP="007D420A"/>
    <w:p w14:paraId="4B095D27" w14:textId="77777777" w:rsidR="005068CC" w:rsidRDefault="008E7120" w:rsidP="00847514">
      <w:pPr>
        <w:numPr>
          <w:ilvl w:val="0"/>
          <w:numId w:val="24"/>
        </w:numPr>
        <w:spacing w:after="200"/>
        <w:contextualSpacing/>
      </w:pPr>
      <w:r w:rsidRPr="00851065">
        <w:t xml:space="preserve">Executed Offer and Acceptance </w:t>
      </w:r>
      <w:r w:rsidR="00627828">
        <w:t xml:space="preserve">Page </w:t>
      </w:r>
      <w:r w:rsidR="005068CC" w:rsidRPr="00851065">
        <w:t>;</w:t>
      </w:r>
    </w:p>
    <w:p w14:paraId="414781D3" w14:textId="77777777" w:rsidR="00F611A9" w:rsidRPr="00851065" w:rsidRDefault="00F611A9" w:rsidP="00F611A9">
      <w:pPr>
        <w:spacing w:after="200"/>
        <w:ind w:left="720"/>
        <w:contextualSpacing/>
      </w:pPr>
    </w:p>
    <w:p w14:paraId="6F4C61A1" w14:textId="77777777" w:rsidR="00904A29" w:rsidRPr="009B05B4" w:rsidRDefault="00A07391" w:rsidP="00847514">
      <w:pPr>
        <w:numPr>
          <w:ilvl w:val="0"/>
          <w:numId w:val="24"/>
        </w:numPr>
        <w:spacing w:after="200"/>
        <w:contextualSpacing/>
      </w:pPr>
      <w:r w:rsidRPr="009B05B4">
        <w:t xml:space="preserve">Bid Solicitation </w:t>
      </w:r>
      <w:r w:rsidR="00904A29" w:rsidRPr="00552FA7">
        <w:rPr>
          <w:highlight w:val="lightGray"/>
        </w:rPr>
        <w:t>Section 5</w:t>
      </w:r>
      <w:r w:rsidR="00904A29" w:rsidRPr="009B05B4">
        <w:t xml:space="preserve">, as may be amended by </w:t>
      </w:r>
      <w:r w:rsidR="00A15D0B" w:rsidRPr="009B05B4">
        <w:t>B</w:t>
      </w:r>
      <w:r w:rsidR="0065571D" w:rsidRPr="009B05B4">
        <w:t xml:space="preserve">id </w:t>
      </w:r>
      <w:r w:rsidR="00A15D0B" w:rsidRPr="009B05B4">
        <w:t>A</w:t>
      </w:r>
      <w:r w:rsidR="0065571D" w:rsidRPr="009B05B4">
        <w:t>mendment</w:t>
      </w:r>
      <w:r w:rsidR="00904A29" w:rsidRPr="009B05B4">
        <w:t>;</w:t>
      </w:r>
    </w:p>
    <w:p w14:paraId="604A3F7E" w14:textId="77777777" w:rsidR="00F611A9" w:rsidRPr="00C65B22" w:rsidRDefault="00F611A9" w:rsidP="00F611A9">
      <w:pPr>
        <w:spacing w:after="200"/>
        <w:ind w:left="720"/>
        <w:contextualSpacing/>
      </w:pPr>
    </w:p>
    <w:p w14:paraId="1B72B518" w14:textId="77777777" w:rsidR="00904A29" w:rsidRDefault="00904A29" w:rsidP="00847514">
      <w:pPr>
        <w:numPr>
          <w:ilvl w:val="0"/>
          <w:numId w:val="2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1A9A17E9" w14:textId="77777777" w:rsidR="00F611A9" w:rsidRPr="007D420A" w:rsidRDefault="00F611A9" w:rsidP="00F611A9">
      <w:pPr>
        <w:spacing w:after="200"/>
        <w:ind w:left="720"/>
        <w:contextualSpacing/>
      </w:pPr>
    </w:p>
    <w:p w14:paraId="24941658" w14:textId="77777777" w:rsidR="00904A29" w:rsidRDefault="00904A29" w:rsidP="00847514">
      <w:pPr>
        <w:numPr>
          <w:ilvl w:val="0"/>
          <w:numId w:val="24"/>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029F97F" w14:textId="77777777" w:rsidR="00F611A9" w:rsidRPr="007D420A" w:rsidRDefault="00F611A9" w:rsidP="00F611A9">
      <w:pPr>
        <w:spacing w:after="200"/>
        <w:ind w:left="720"/>
        <w:contextualSpacing/>
      </w:pPr>
    </w:p>
    <w:p w14:paraId="45555A93" w14:textId="77777777" w:rsidR="00F611A9" w:rsidRDefault="00904A29" w:rsidP="00847514">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6808048" w14:textId="77777777" w:rsidR="00F611A9" w:rsidRDefault="00F611A9" w:rsidP="00F611A9">
      <w:pPr>
        <w:spacing w:after="200"/>
        <w:ind w:left="720"/>
        <w:contextualSpacing/>
      </w:pPr>
    </w:p>
    <w:p w14:paraId="3AC643EA" w14:textId="77777777" w:rsidR="00904A29" w:rsidRPr="007D420A" w:rsidRDefault="00904A29" w:rsidP="00847514">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328484A" w14:textId="77777777" w:rsidR="00A53A51" w:rsidRPr="007D420A" w:rsidRDefault="00A53A51" w:rsidP="00A53A51">
      <w:pPr>
        <w:spacing w:after="200"/>
        <w:contextualSpacing/>
      </w:pPr>
    </w:p>
    <w:p w14:paraId="1B6A2862"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529C07D9" w14:textId="77777777" w:rsidR="00675860" w:rsidRDefault="001D2ACC" w:rsidP="00675860">
      <w:pPr>
        <w:pStyle w:val="Heading2"/>
        <w:ind w:right="108"/>
        <w:rPr>
          <w:b w:val="0"/>
          <w:bCs w:val="0"/>
        </w:rPr>
      </w:pPr>
      <w:bookmarkStart w:id="713" w:name="_Toc400531507"/>
      <w:bookmarkStart w:id="714" w:name="_Toc428533978"/>
      <w:bookmarkStart w:id="715" w:name="_Toc10463400"/>
      <w:r>
        <w:t>BLANKET P.O.</w:t>
      </w:r>
      <w:r w:rsidR="00CE709E">
        <w:t xml:space="preserve"> </w:t>
      </w:r>
      <w:r w:rsidR="00675860" w:rsidRPr="005B44C2">
        <w:t>Term and Extension Option</w:t>
      </w:r>
      <w:bookmarkEnd w:id="713"/>
      <w:bookmarkEnd w:id="714"/>
      <w:bookmarkEnd w:id="715"/>
    </w:p>
    <w:p w14:paraId="46E5FE47" w14:textId="77777777" w:rsidR="00F802EE" w:rsidRPr="007D420A" w:rsidRDefault="00F802EE" w:rsidP="00675860">
      <w:pPr>
        <w:pStyle w:val="BodyText"/>
        <w:ind w:left="0"/>
        <w:rPr>
          <w:sz w:val="22"/>
        </w:rPr>
      </w:pPr>
    </w:p>
    <w:p w14:paraId="0058B999"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B5199" w:rsidRPr="00552FA7">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66D4C0DA" w14:textId="77777777" w:rsidR="00F802EE" w:rsidRDefault="00F802EE" w:rsidP="00F802EE">
      <w:pPr>
        <w:pStyle w:val="BodyText"/>
        <w:ind w:left="0"/>
        <w:rPr>
          <w:sz w:val="22"/>
          <w:szCs w:val="22"/>
        </w:rPr>
      </w:pPr>
    </w:p>
    <w:p w14:paraId="0AF753B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B5199" w:rsidRPr="00552FA7">
        <w:rPr>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p>
    <w:p w14:paraId="4D53B0FB" w14:textId="77777777" w:rsidR="00F802EE" w:rsidRDefault="00F802EE" w:rsidP="00675860">
      <w:pPr>
        <w:pStyle w:val="BodyText"/>
        <w:ind w:left="0"/>
        <w:rPr>
          <w:sz w:val="22"/>
          <w:lang w:val="en-US"/>
        </w:rPr>
      </w:pPr>
    </w:p>
    <w:p w14:paraId="1EB95FAF"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8986F86" w14:textId="77777777" w:rsidR="007C441D" w:rsidRDefault="007C441D" w:rsidP="00675860">
      <w:pPr>
        <w:pStyle w:val="BodyText"/>
        <w:ind w:left="0"/>
        <w:rPr>
          <w:sz w:val="22"/>
          <w:lang w:val="en-US"/>
        </w:rPr>
      </w:pPr>
    </w:p>
    <w:p w14:paraId="1AFB554D" w14:textId="77777777" w:rsidR="00E91597" w:rsidRPr="001531DD" w:rsidRDefault="00E91597" w:rsidP="00E91597">
      <w:pPr>
        <w:pStyle w:val="Heading3"/>
      </w:pPr>
      <w:bookmarkStart w:id="716" w:name="_Toc474224535"/>
      <w:bookmarkStart w:id="717" w:name="_Toc474939994"/>
      <w:bookmarkStart w:id="718" w:name="_Toc6229345"/>
      <w:bookmarkStart w:id="719" w:name="_Toc449007554"/>
      <w:bookmarkStart w:id="720" w:name="_Toc459890939"/>
      <w:bookmarkStart w:id="721" w:name="_Toc10463401"/>
      <w:r w:rsidRPr="0005292C">
        <w:t>PRODUCT</w:t>
      </w:r>
      <w:r w:rsidRPr="001531DD">
        <w:t xml:space="preserve"> ADDITION</w:t>
      </w:r>
      <w:bookmarkEnd w:id="716"/>
      <w:bookmarkEnd w:id="717"/>
      <w:bookmarkEnd w:id="718"/>
      <w:bookmarkEnd w:id="721"/>
    </w:p>
    <w:p w14:paraId="37043AD9" w14:textId="77777777" w:rsidR="00E91597" w:rsidRPr="00282FBF" w:rsidRDefault="00E91597" w:rsidP="00E91597">
      <w:pPr>
        <w:rPr>
          <w:rFonts w:cs="Arial"/>
          <w:b/>
          <w:u w:val="single"/>
        </w:rPr>
      </w:pPr>
    </w:p>
    <w:p w14:paraId="2A8D56F3" w14:textId="478344EE" w:rsidR="00805359" w:rsidRDefault="00CC14D4" w:rsidP="00805359">
      <w:pPr>
        <w:rPr>
          <w:rFonts w:cs="Arial"/>
          <w:szCs w:val="22"/>
        </w:rPr>
      </w:pPr>
      <w:r>
        <w:rPr>
          <w:rFonts w:cs="Arial"/>
          <w:szCs w:val="22"/>
        </w:rPr>
        <w:t>Not applicable to this procurement.</w:t>
      </w:r>
      <w:bookmarkEnd w:id="719"/>
      <w:bookmarkEnd w:id="720"/>
    </w:p>
    <w:p w14:paraId="11F83DEC" w14:textId="77777777" w:rsidR="00A5169E" w:rsidRPr="005913C3" w:rsidRDefault="00A5169E" w:rsidP="00805359">
      <w:pPr>
        <w:rPr>
          <w:rFonts w:ascii="Arial Narrow" w:hAnsi="Arial Narrow" w:cs="Arial"/>
        </w:rPr>
      </w:pPr>
    </w:p>
    <w:p w14:paraId="0B4D7CBA" w14:textId="77777777" w:rsidR="00675860" w:rsidRDefault="001D2ACC" w:rsidP="00675860">
      <w:pPr>
        <w:pStyle w:val="Heading2"/>
        <w:ind w:right="108"/>
      </w:pPr>
      <w:bookmarkStart w:id="722" w:name="_Toc400531508"/>
      <w:bookmarkStart w:id="723" w:name="_Toc428533979"/>
      <w:bookmarkStart w:id="724" w:name="_Toc10463402"/>
      <w:r>
        <w:t>BLANKET P.O.</w:t>
      </w:r>
      <w:r w:rsidR="00CE709E">
        <w:t xml:space="preserve"> </w:t>
      </w:r>
      <w:r w:rsidR="00675860" w:rsidRPr="005B44C2">
        <w:t>Transition</w:t>
      </w:r>
      <w:bookmarkEnd w:id="722"/>
      <w:bookmarkEnd w:id="723"/>
      <w:bookmarkEnd w:id="724"/>
    </w:p>
    <w:p w14:paraId="36B693E2" w14:textId="77777777" w:rsidR="00675860" w:rsidRDefault="00675860" w:rsidP="00675860">
      <w:pPr>
        <w:pStyle w:val="BodyText"/>
        <w:ind w:left="0" w:right="108"/>
      </w:pPr>
    </w:p>
    <w:p w14:paraId="5394EAA0" w14:textId="77777777" w:rsidR="008F02D9"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w:t>
      </w:r>
    </w:p>
    <w:p w14:paraId="1554144E" w14:textId="12F9CED9" w:rsidR="00675860" w:rsidRPr="007359F3" w:rsidRDefault="00675860" w:rsidP="00675860">
      <w:pPr>
        <w:pStyle w:val="BodyText2"/>
      </w:pPr>
      <w:r w:rsidRPr="007359F3">
        <w:lastRenderedPageBreak/>
        <w:t xml:space="preserve">At no time shall this transition period extend more than </w:t>
      </w:r>
      <w:r w:rsidR="00AE43BA">
        <w:t xml:space="preserve">one hundred and </w:t>
      </w:r>
      <w:r w:rsidR="00182CA3" w:rsidRPr="00552FA7">
        <w:rPr>
          <w:bCs/>
        </w:rPr>
        <w:t>eighty (180)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59BA796" w14:textId="77777777" w:rsidR="00675860" w:rsidRDefault="00675860" w:rsidP="00675860">
      <w:pPr>
        <w:pStyle w:val="BodyText"/>
        <w:ind w:left="0" w:right="108"/>
      </w:pPr>
    </w:p>
    <w:p w14:paraId="4F79089F" w14:textId="77777777" w:rsidR="00B10FC3" w:rsidRPr="00C65B22" w:rsidRDefault="00062A98" w:rsidP="007D420A">
      <w:pPr>
        <w:pStyle w:val="Heading2"/>
        <w:ind w:right="108"/>
      </w:pPr>
      <w:bookmarkStart w:id="725" w:name="_Toc108508270"/>
      <w:bookmarkStart w:id="726" w:name="_Toc428533980"/>
      <w:bookmarkStart w:id="727" w:name="_Toc10463403"/>
      <w:r w:rsidRPr="00851065">
        <w:t>CHANGE ORDER</w:t>
      </w:r>
      <w:bookmarkEnd w:id="727"/>
      <w:r w:rsidRPr="00851065">
        <w:t xml:space="preserve"> </w:t>
      </w:r>
      <w:bookmarkEnd w:id="725"/>
      <w:bookmarkEnd w:id="726"/>
    </w:p>
    <w:p w14:paraId="714CA183" w14:textId="77777777" w:rsidR="00B10FC3" w:rsidRPr="007D420A" w:rsidRDefault="00B10FC3" w:rsidP="00851065">
      <w:pPr>
        <w:ind w:right="108"/>
        <w:rPr>
          <w:sz w:val="20"/>
        </w:rPr>
      </w:pPr>
    </w:p>
    <w:p w14:paraId="23DD120E"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30A797A" w14:textId="77777777" w:rsidR="00675860" w:rsidRDefault="00675860" w:rsidP="00675860">
      <w:pPr>
        <w:pStyle w:val="BodyText"/>
        <w:ind w:left="0" w:right="108"/>
        <w:rPr>
          <w:sz w:val="22"/>
          <w:szCs w:val="22"/>
        </w:rPr>
      </w:pPr>
    </w:p>
    <w:p w14:paraId="73E327B7" w14:textId="77777777" w:rsidR="00675860" w:rsidRPr="00B6270B" w:rsidRDefault="006C7D6B" w:rsidP="00675860">
      <w:pPr>
        <w:pStyle w:val="Heading2"/>
        <w:keepNext/>
        <w:keepLines/>
        <w:ind w:right="108"/>
      </w:pPr>
      <w:bookmarkStart w:id="728" w:name="_Toc400531510"/>
      <w:bookmarkStart w:id="729" w:name="_Toc428533981"/>
      <w:bookmarkStart w:id="730" w:name="_Toc10463404"/>
      <w:r>
        <w:t xml:space="preserve">Vendor </w:t>
      </w:r>
      <w:r w:rsidR="00571AFA">
        <w:t>{contractor}</w:t>
      </w:r>
      <w:r w:rsidR="00675860">
        <w:t xml:space="preserve"> Responsibilities</w:t>
      </w:r>
      <w:bookmarkEnd w:id="728"/>
      <w:bookmarkEnd w:id="729"/>
      <w:bookmarkEnd w:id="730"/>
    </w:p>
    <w:p w14:paraId="6C7794FC" w14:textId="77777777" w:rsidR="00675860" w:rsidRDefault="00675860" w:rsidP="00675860">
      <w:pPr>
        <w:pStyle w:val="BodyText"/>
        <w:keepNext/>
        <w:keepLines/>
        <w:ind w:left="0"/>
      </w:pPr>
    </w:p>
    <w:p w14:paraId="429B6AF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63D428" w14:textId="77777777" w:rsidR="00675860" w:rsidRPr="003B3194" w:rsidRDefault="00675860" w:rsidP="00675860">
      <w:pPr>
        <w:pStyle w:val="BodyText"/>
        <w:keepNext/>
        <w:keepLines/>
        <w:ind w:left="0" w:right="108"/>
        <w:rPr>
          <w:sz w:val="22"/>
          <w:szCs w:val="22"/>
        </w:rPr>
      </w:pPr>
    </w:p>
    <w:p w14:paraId="13CEEC7C"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452FE62" w14:textId="77777777" w:rsidR="00C329DD" w:rsidRPr="00C329DD" w:rsidRDefault="00C329DD" w:rsidP="00675860">
      <w:pPr>
        <w:pStyle w:val="BodyText"/>
        <w:ind w:left="0" w:right="108"/>
        <w:rPr>
          <w:sz w:val="22"/>
          <w:szCs w:val="22"/>
          <w:lang w:val="en-US"/>
        </w:rPr>
      </w:pPr>
    </w:p>
    <w:p w14:paraId="7EF5A4F4" w14:textId="77777777" w:rsidR="00C329DD" w:rsidRPr="00BA6549" w:rsidRDefault="00C329DD" w:rsidP="00C329DD">
      <w:pPr>
        <w:pStyle w:val="Heading2"/>
      </w:pPr>
      <w:bookmarkStart w:id="731" w:name="_Toc449428269"/>
      <w:bookmarkStart w:id="732" w:name="_Toc10463405"/>
      <w:r w:rsidRPr="00BA6549">
        <w:t>Claims and Remedies</w:t>
      </w:r>
      <w:bookmarkEnd w:id="731"/>
      <w:bookmarkEnd w:id="732"/>
    </w:p>
    <w:p w14:paraId="30C61D0D" w14:textId="77777777" w:rsidR="00C329DD" w:rsidRPr="008E367A" w:rsidRDefault="00C329DD" w:rsidP="00C329DD">
      <w:pPr>
        <w:rPr>
          <w:sz w:val="20"/>
          <w:lang w:val="x-none" w:eastAsia="x-none"/>
        </w:rPr>
      </w:pPr>
    </w:p>
    <w:p w14:paraId="3B5551AB" w14:textId="77777777" w:rsidR="00C329DD" w:rsidRPr="00BA6549" w:rsidRDefault="00C329DD" w:rsidP="00C329DD">
      <w:pPr>
        <w:pStyle w:val="Heading3"/>
        <w:rPr>
          <w:rFonts w:eastAsia="MS Mincho"/>
        </w:rPr>
      </w:pPr>
      <w:bookmarkStart w:id="733" w:name="_Toc449428270"/>
      <w:bookmarkStart w:id="734" w:name="_Toc10463406"/>
      <w:r w:rsidRPr="00BA6549">
        <w:rPr>
          <w:rFonts w:eastAsia="MS Mincho"/>
        </w:rPr>
        <w:t>Claims</w:t>
      </w:r>
      <w:bookmarkEnd w:id="733"/>
      <w:bookmarkEnd w:id="734"/>
    </w:p>
    <w:p w14:paraId="532ACDB5" w14:textId="77777777" w:rsidR="00C329DD" w:rsidRPr="008E367A" w:rsidRDefault="00C329DD" w:rsidP="00C329DD">
      <w:pPr>
        <w:rPr>
          <w:szCs w:val="22"/>
          <w:lang w:val="x-none" w:eastAsia="x-none"/>
        </w:rPr>
      </w:pPr>
    </w:p>
    <w:p w14:paraId="2C2288A0"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43E01CDE" w14:textId="77777777" w:rsidR="00C329DD" w:rsidRDefault="00C329DD" w:rsidP="00C329DD">
      <w:pPr>
        <w:rPr>
          <w:szCs w:val="22"/>
          <w:lang w:val="x-none" w:eastAsia="x-none"/>
        </w:rPr>
      </w:pPr>
    </w:p>
    <w:p w14:paraId="07C05A14" w14:textId="77777777" w:rsidR="00C329DD" w:rsidRPr="00BA6549" w:rsidRDefault="00C329DD" w:rsidP="0060070D">
      <w:pPr>
        <w:pStyle w:val="Heading3"/>
        <w:keepNext/>
        <w:rPr>
          <w:rFonts w:eastAsia="MS Mincho"/>
        </w:rPr>
      </w:pPr>
      <w:bookmarkStart w:id="735" w:name="_Toc449428271"/>
      <w:bookmarkStart w:id="736" w:name="_Toc10463407"/>
      <w:r w:rsidRPr="00BA6549">
        <w:rPr>
          <w:rFonts w:eastAsia="MS Mincho"/>
        </w:rPr>
        <w:t>Remedies</w:t>
      </w:r>
      <w:bookmarkEnd w:id="735"/>
      <w:bookmarkEnd w:id="736"/>
    </w:p>
    <w:p w14:paraId="794C542E" w14:textId="77777777" w:rsidR="00C329DD" w:rsidRPr="008E367A" w:rsidRDefault="00C329DD" w:rsidP="0060070D">
      <w:pPr>
        <w:keepNext/>
        <w:rPr>
          <w:szCs w:val="22"/>
          <w:lang w:val="x-none" w:eastAsia="x-none"/>
        </w:rPr>
      </w:pPr>
    </w:p>
    <w:p w14:paraId="00465B48"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2628824B" w14:textId="77777777" w:rsidR="00763FC7" w:rsidRPr="00763FC7" w:rsidRDefault="00763FC7" w:rsidP="00C329DD">
      <w:pPr>
        <w:rPr>
          <w:szCs w:val="22"/>
          <w:lang w:eastAsia="x-none"/>
        </w:rPr>
      </w:pPr>
    </w:p>
    <w:p w14:paraId="7B1B465E" w14:textId="77777777" w:rsidR="00C329DD" w:rsidRDefault="00C329DD" w:rsidP="00423547">
      <w:pPr>
        <w:pStyle w:val="Heading3"/>
        <w:keepNext/>
        <w:rPr>
          <w:rFonts w:eastAsia="MS Mincho"/>
        </w:rPr>
      </w:pPr>
      <w:bookmarkStart w:id="737" w:name="_Toc449428272"/>
      <w:bookmarkStart w:id="738" w:name="_Toc10463408"/>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737"/>
      <w:bookmarkEnd w:id="738"/>
    </w:p>
    <w:p w14:paraId="60678B8B" w14:textId="77777777" w:rsidR="00C329DD" w:rsidRDefault="00C329DD" w:rsidP="00423547">
      <w:pPr>
        <w:keepNext/>
        <w:keepLines/>
        <w:rPr>
          <w:rFonts w:eastAsia="MS Mincho"/>
          <w:szCs w:val="22"/>
          <w:lang w:eastAsia="x-none"/>
        </w:rPr>
      </w:pPr>
    </w:p>
    <w:p w14:paraId="7F613606"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4F627EE9" w14:textId="77777777" w:rsidR="005F2FA1" w:rsidRPr="008E367A" w:rsidRDefault="005F2FA1" w:rsidP="00C329DD">
      <w:pPr>
        <w:rPr>
          <w:rFonts w:eastAsia="MS Mincho"/>
        </w:rPr>
      </w:pPr>
    </w:p>
    <w:p w14:paraId="10AB9EDE" w14:textId="77777777" w:rsidR="00C329DD" w:rsidRPr="00BA6549" w:rsidRDefault="00C329DD" w:rsidP="00C329DD">
      <w:pPr>
        <w:pStyle w:val="Heading2"/>
        <w:rPr>
          <w:rFonts w:eastAsia="MS Mincho"/>
        </w:rPr>
      </w:pPr>
      <w:bookmarkStart w:id="739" w:name="_Toc449428273"/>
      <w:bookmarkStart w:id="740" w:name="_Toc10463409"/>
      <w:r w:rsidRPr="00BA6549">
        <w:rPr>
          <w:rFonts w:eastAsia="MS Mincho"/>
        </w:rPr>
        <w:t>Items Ordered and Delivered</w:t>
      </w:r>
      <w:bookmarkEnd w:id="739"/>
      <w:bookmarkEnd w:id="740"/>
    </w:p>
    <w:p w14:paraId="22FA658B" w14:textId="77777777" w:rsidR="00C329DD" w:rsidRPr="008E367A" w:rsidRDefault="00C329DD" w:rsidP="00C329DD">
      <w:pPr>
        <w:ind w:right="108"/>
        <w:rPr>
          <w:rFonts w:eastAsia="MS Mincho"/>
          <w:szCs w:val="22"/>
          <w:lang w:val="x-none" w:eastAsia="x-none"/>
        </w:rPr>
      </w:pPr>
    </w:p>
    <w:p w14:paraId="7B16567E"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w:t>
      </w:r>
      <w:r w:rsidRPr="009B05B4">
        <w:rPr>
          <w:rFonts w:eastAsia="MS Mincho"/>
          <w:szCs w:val="22"/>
          <w:lang w:val="x-none" w:eastAsia="x-none"/>
        </w:rPr>
        <w:t xml:space="preserve">is critical to meeting the State's ongoing needs.  Refer to </w:t>
      </w:r>
      <w:r w:rsidRPr="00552FA7">
        <w:rPr>
          <w:rFonts w:eastAsia="MS Mincho"/>
          <w:szCs w:val="22"/>
          <w:highlight w:val="lightGray"/>
          <w:lang w:val="x-none" w:eastAsia="x-none"/>
        </w:rPr>
        <w:t>Section 6.3.a</w:t>
      </w:r>
      <w:r w:rsidRPr="009B05B4">
        <w:rPr>
          <w:rFonts w:eastAsia="MS Mincho"/>
          <w:szCs w:val="22"/>
          <w:lang w:val="x-none" w:eastAsia="x-none"/>
        </w:rPr>
        <w:t xml:space="preserve"> of the State of NJ Standard</w:t>
      </w:r>
      <w:r w:rsidRPr="008E367A">
        <w:rPr>
          <w:rFonts w:eastAsia="MS Mincho"/>
          <w:szCs w:val="22"/>
          <w:lang w:val="x-none" w:eastAsia="x-none"/>
        </w:rPr>
        <w:t xml:space="preserve"> Terms and Conditions for additional information.</w:t>
      </w:r>
    </w:p>
    <w:p w14:paraId="2301072D" w14:textId="148122B1" w:rsidR="008F02D9" w:rsidRDefault="008F02D9">
      <w:pPr>
        <w:jc w:val="left"/>
        <w:rPr>
          <w:rFonts w:eastAsia="MS Mincho"/>
          <w:highlight w:val="lightGray"/>
        </w:rPr>
      </w:pPr>
      <w:r>
        <w:rPr>
          <w:rFonts w:eastAsia="MS Mincho"/>
          <w:highlight w:val="lightGray"/>
        </w:rPr>
        <w:br w:type="page"/>
      </w:r>
    </w:p>
    <w:p w14:paraId="391C9B32" w14:textId="77777777" w:rsidR="00C329DD" w:rsidRPr="008E367A" w:rsidRDefault="00C329DD" w:rsidP="00C329DD">
      <w:pPr>
        <w:rPr>
          <w:rFonts w:eastAsia="MS Mincho"/>
          <w:highlight w:val="lightGray"/>
        </w:rPr>
      </w:pPr>
    </w:p>
    <w:p w14:paraId="797D164C" w14:textId="77777777" w:rsidR="00C329DD" w:rsidRPr="00BA6549" w:rsidRDefault="00C329DD" w:rsidP="00542B63">
      <w:pPr>
        <w:pStyle w:val="Heading2"/>
        <w:rPr>
          <w:rFonts w:eastAsia="MS Mincho"/>
        </w:rPr>
      </w:pPr>
      <w:bookmarkStart w:id="741" w:name="_Toc449428274"/>
      <w:bookmarkStart w:id="742" w:name="_Toc10463410"/>
      <w:r w:rsidRPr="00BA6549">
        <w:rPr>
          <w:rFonts w:eastAsia="MS Mincho"/>
        </w:rPr>
        <w:t>MANUFACTURING/PACKAGING REQUIREMENTS</w:t>
      </w:r>
      <w:bookmarkEnd w:id="741"/>
      <w:bookmarkEnd w:id="742"/>
    </w:p>
    <w:p w14:paraId="4ECD505A" w14:textId="77777777" w:rsidR="00C329DD" w:rsidRPr="008E367A" w:rsidRDefault="00C329DD" w:rsidP="00C329DD">
      <w:pPr>
        <w:ind w:right="108"/>
        <w:rPr>
          <w:rFonts w:eastAsia="MS Mincho"/>
          <w:sz w:val="20"/>
          <w:lang w:val="x-none" w:eastAsia="x-none"/>
        </w:rPr>
      </w:pPr>
    </w:p>
    <w:p w14:paraId="35907885"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026C4868" w14:textId="77777777" w:rsidR="00C329DD" w:rsidRPr="008E367A" w:rsidRDefault="00C329DD" w:rsidP="00C329DD">
      <w:pPr>
        <w:ind w:right="108"/>
        <w:rPr>
          <w:rFonts w:eastAsia="MS Mincho"/>
          <w:szCs w:val="22"/>
          <w:lang w:val="x-none" w:eastAsia="x-none"/>
        </w:rPr>
      </w:pPr>
    </w:p>
    <w:p w14:paraId="0F227934"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89074F1" w14:textId="77777777" w:rsidR="00C329DD" w:rsidRPr="008E367A" w:rsidRDefault="00C329DD" w:rsidP="00C329DD">
      <w:pPr>
        <w:ind w:right="108"/>
        <w:rPr>
          <w:rFonts w:eastAsia="MS Mincho"/>
          <w:szCs w:val="22"/>
          <w:lang w:val="x-none" w:eastAsia="x-none"/>
        </w:rPr>
      </w:pPr>
    </w:p>
    <w:p w14:paraId="18E3231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5CC6AFAE" w14:textId="77777777" w:rsidR="00675860" w:rsidRDefault="00675860" w:rsidP="00542B63"/>
    <w:p w14:paraId="4D4E7D21" w14:textId="77777777" w:rsidR="00542B63" w:rsidRPr="00542B63" w:rsidRDefault="00542B63" w:rsidP="00542B63">
      <w:pPr>
        <w:pStyle w:val="Heading2"/>
        <w:rPr>
          <w:u w:val="none"/>
        </w:rPr>
      </w:pPr>
      <w:bookmarkStart w:id="743" w:name="_Toc10463411"/>
      <w:r w:rsidRPr="00542B63">
        <w:t>ELECTRONIC PAYMENTS</w:t>
      </w:r>
      <w:bookmarkEnd w:id="743"/>
      <w:r w:rsidRPr="00542B63">
        <w:rPr>
          <w:u w:val="none"/>
        </w:rPr>
        <w:tab/>
      </w:r>
    </w:p>
    <w:p w14:paraId="57232970" w14:textId="77777777" w:rsidR="00542B63" w:rsidRPr="00851065" w:rsidRDefault="00542B63" w:rsidP="009B05B4">
      <w:pPr>
        <w:rPr>
          <w:sz w:val="20"/>
        </w:rPr>
      </w:pPr>
    </w:p>
    <w:p w14:paraId="7AF98E57" w14:textId="77777777"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5" w:history="1">
        <w:r w:rsidRPr="00851065">
          <w:rPr>
            <w:rStyle w:val="Hyperlink"/>
          </w:rPr>
          <w:t>AAIUNIT@treas.nj.gov</w:t>
        </w:r>
      </w:hyperlink>
      <w:r w:rsidRPr="00851065">
        <w:t xml:space="preserve"> to request access to this application.</w:t>
      </w:r>
    </w:p>
    <w:p w14:paraId="108F4500" w14:textId="77777777" w:rsidR="00541BCC" w:rsidRPr="00C329DD" w:rsidRDefault="00541BCC" w:rsidP="00675860">
      <w:pPr>
        <w:pStyle w:val="BodyText"/>
        <w:ind w:left="0" w:right="108"/>
        <w:rPr>
          <w:sz w:val="22"/>
          <w:szCs w:val="22"/>
          <w:lang w:val="en-US"/>
        </w:rPr>
      </w:pPr>
    </w:p>
    <w:p w14:paraId="6356BB8F" w14:textId="77777777" w:rsidR="00675860" w:rsidRPr="00B6270B" w:rsidRDefault="00675860" w:rsidP="00675860">
      <w:pPr>
        <w:pStyle w:val="Heading2"/>
        <w:ind w:right="108"/>
      </w:pPr>
      <w:bookmarkStart w:id="744" w:name="_Toc400531512"/>
      <w:bookmarkStart w:id="745" w:name="_Toc428533983"/>
      <w:bookmarkStart w:id="746" w:name="_Toc10463412"/>
      <w:r>
        <w:t>Substitution or Addition of SubCONTRACTOR(s)</w:t>
      </w:r>
      <w:bookmarkEnd w:id="744"/>
      <w:bookmarkEnd w:id="745"/>
      <w:bookmarkEnd w:id="746"/>
    </w:p>
    <w:p w14:paraId="11663D63" w14:textId="77777777" w:rsidR="00675860" w:rsidRDefault="00675860" w:rsidP="00675860">
      <w:pPr>
        <w:pStyle w:val="BodyText"/>
        <w:ind w:left="0"/>
      </w:pPr>
    </w:p>
    <w:p w14:paraId="1A4DA9AD" w14:textId="77777777" w:rsidR="00675860" w:rsidRPr="00BF3B73" w:rsidRDefault="00675860" w:rsidP="00675860">
      <w:pPr>
        <w:pStyle w:val="BodyText"/>
        <w:ind w:left="0"/>
        <w:rPr>
          <w:sz w:val="22"/>
          <w:szCs w:val="22"/>
        </w:rPr>
      </w:pPr>
      <w:r w:rsidRPr="009B05B4">
        <w:rPr>
          <w:sz w:val="22"/>
          <w:szCs w:val="22"/>
        </w:rPr>
        <w:t xml:space="preserve">This </w:t>
      </w:r>
      <w:r w:rsidR="00AF3CEA" w:rsidRPr="009B05B4">
        <w:rPr>
          <w:sz w:val="22"/>
          <w:szCs w:val="22"/>
          <w:lang w:val="en-US"/>
        </w:rPr>
        <w:t>Section</w:t>
      </w:r>
      <w:r w:rsidR="00AF3CEA" w:rsidRPr="009B05B4">
        <w:rPr>
          <w:sz w:val="22"/>
          <w:szCs w:val="22"/>
        </w:rPr>
        <w:t xml:space="preserve"> </w:t>
      </w:r>
      <w:r w:rsidR="00AF3CEA" w:rsidRPr="009B05B4">
        <w:rPr>
          <w:sz w:val="22"/>
          <w:szCs w:val="22"/>
          <w:lang w:val="en-US"/>
        </w:rPr>
        <w:t xml:space="preserve">of the Bid Solicitation </w:t>
      </w:r>
      <w:r w:rsidRPr="009B05B4">
        <w:rPr>
          <w:sz w:val="22"/>
          <w:szCs w:val="22"/>
        </w:rPr>
        <w:t xml:space="preserve">serves to supplement but not to supersede </w:t>
      </w:r>
      <w:r w:rsidRPr="00552FA7">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307319DB" w14:textId="77777777" w:rsidR="00675860" w:rsidRPr="00BF3B73" w:rsidRDefault="00675860" w:rsidP="00675860">
      <w:pPr>
        <w:pStyle w:val="BodyText"/>
        <w:ind w:left="0"/>
        <w:rPr>
          <w:sz w:val="22"/>
          <w:szCs w:val="22"/>
        </w:rPr>
      </w:pPr>
    </w:p>
    <w:p w14:paraId="4AB3AF63"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A5C5815" w14:textId="77777777" w:rsidR="004E015A" w:rsidRPr="008E367A" w:rsidRDefault="004E015A" w:rsidP="004E015A">
      <w:pPr>
        <w:rPr>
          <w:szCs w:val="22"/>
          <w:lang w:val="x-none" w:eastAsia="x-none"/>
        </w:rPr>
      </w:pPr>
    </w:p>
    <w:p w14:paraId="73AC05C7"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9668F91" w14:textId="77777777" w:rsidR="00675860" w:rsidRPr="00BF3B73" w:rsidRDefault="00675860" w:rsidP="00675860">
      <w:pPr>
        <w:pStyle w:val="BodyText"/>
        <w:ind w:left="0"/>
        <w:rPr>
          <w:sz w:val="22"/>
          <w:szCs w:val="22"/>
        </w:rPr>
      </w:pPr>
    </w:p>
    <w:p w14:paraId="5E9E7348"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7FB9878A" w14:textId="77777777" w:rsidR="00675860" w:rsidRPr="00BF3B73" w:rsidRDefault="00675860" w:rsidP="00675860">
      <w:pPr>
        <w:pStyle w:val="BodyText"/>
        <w:ind w:left="0"/>
        <w:rPr>
          <w:sz w:val="22"/>
          <w:szCs w:val="22"/>
        </w:rPr>
      </w:pPr>
    </w:p>
    <w:p w14:paraId="0B91B90A" w14:textId="77777777" w:rsidR="0067586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0746A81" w14:textId="77777777" w:rsidR="001848F0" w:rsidRDefault="001848F0" w:rsidP="00962DF6">
      <w:pPr>
        <w:pStyle w:val="BodyText"/>
        <w:ind w:left="0"/>
        <w:rPr>
          <w:sz w:val="22"/>
          <w:szCs w:val="22"/>
          <w:lang w:val="en-US"/>
        </w:rPr>
      </w:pPr>
      <w:bookmarkStart w:id="747" w:name="_Toc400531518"/>
      <w:bookmarkStart w:id="748" w:name="_Toc428533989"/>
    </w:p>
    <w:p w14:paraId="3D26C7B5" w14:textId="77777777" w:rsidR="00962DF6" w:rsidRPr="00BC03EA" w:rsidRDefault="00962DF6" w:rsidP="00962DF6">
      <w:pPr>
        <w:pStyle w:val="Heading2"/>
        <w:ind w:right="108"/>
      </w:pPr>
      <w:bookmarkStart w:id="749" w:name="_Toc400531538"/>
      <w:bookmarkStart w:id="750" w:name="_Toc428534010"/>
      <w:bookmarkStart w:id="751" w:name="_Toc10463413"/>
      <w:r>
        <w:t xml:space="preserve">BLANKET P.O. </w:t>
      </w:r>
      <w:r w:rsidRPr="00BC03EA">
        <w:t>Activity Report</w:t>
      </w:r>
      <w:bookmarkEnd w:id="749"/>
      <w:bookmarkEnd w:id="750"/>
      <w:bookmarkEnd w:id="751"/>
    </w:p>
    <w:p w14:paraId="13C83383" w14:textId="77777777" w:rsidR="00962DF6" w:rsidRDefault="00962DF6" w:rsidP="00962DF6">
      <w:pPr>
        <w:pStyle w:val="BodyText"/>
        <w:ind w:left="0"/>
        <w:rPr>
          <w:sz w:val="22"/>
          <w:szCs w:val="22"/>
        </w:rPr>
      </w:pPr>
    </w:p>
    <w:p w14:paraId="026CEA62" w14:textId="77777777" w:rsidR="00193068" w:rsidRPr="007359F3" w:rsidRDefault="00193068" w:rsidP="00193068">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7685126" w14:textId="77777777" w:rsidR="00193068" w:rsidRPr="007359F3" w:rsidRDefault="00193068" w:rsidP="00193068">
      <w:pPr>
        <w:pStyle w:val="BodyText"/>
        <w:ind w:left="0"/>
        <w:rPr>
          <w:sz w:val="22"/>
          <w:szCs w:val="22"/>
        </w:rPr>
      </w:pPr>
    </w:p>
    <w:p w14:paraId="67FDE457" w14:textId="77777777" w:rsidR="00193068" w:rsidRPr="00BC03EA" w:rsidRDefault="00193068" w:rsidP="0019306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22DBDAB" w14:textId="77777777" w:rsidR="00193068" w:rsidRPr="00BC03EA" w:rsidRDefault="00193068" w:rsidP="00193068">
      <w:pPr>
        <w:pStyle w:val="BodyText"/>
        <w:ind w:left="0"/>
        <w:rPr>
          <w:sz w:val="22"/>
          <w:szCs w:val="22"/>
        </w:rPr>
      </w:pPr>
    </w:p>
    <w:p w14:paraId="7FD1F759" w14:textId="77777777" w:rsidR="00193068" w:rsidRPr="00604906" w:rsidRDefault="00193068" w:rsidP="00193068">
      <w:pPr>
        <w:pStyle w:val="BodyText"/>
        <w:numPr>
          <w:ilvl w:val="0"/>
          <w:numId w:val="2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350B144F" w14:textId="77777777" w:rsidR="00193068" w:rsidRPr="007C4703" w:rsidRDefault="00193068" w:rsidP="00193068">
      <w:pPr>
        <w:pStyle w:val="BodyText"/>
        <w:ind w:left="720"/>
        <w:rPr>
          <w:sz w:val="22"/>
          <w:szCs w:val="22"/>
        </w:rPr>
      </w:pPr>
    </w:p>
    <w:p w14:paraId="0516E1A9" w14:textId="77777777" w:rsidR="00193068" w:rsidRPr="00604906" w:rsidRDefault="00193068" w:rsidP="00193068">
      <w:pPr>
        <w:pStyle w:val="BodyText"/>
        <w:numPr>
          <w:ilvl w:val="0"/>
          <w:numId w:val="2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9DBC465" w14:textId="77777777" w:rsidR="00193068" w:rsidRPr="00BC03EA" w:rsidRDefault="00193068" w:rsidP="00193068">
      <w:pPr>
        <w:pStyle w:val="BodyText"/>
        <w:ind w:left="720"/>
        <w:rPr>
          <w:sz w:val="22"/>
          <w:szCs w:val="22"/>
        </w:rPr>
      </w:pPr>
    </w:p>
    <w:p w14:paraId="5F0A32C7" w14:textId="77777777" w:rsidR="00193068" w:rsidRPr="00BC03EA" w:rsidRDefault="00193068" w:rsidP="00193068">
      <w:pPr>
        <w:pStyle w:val="BodyText"/>
        <w:numPr>
          <w:ilvl w:val="0"/>
          <w:numId w:val="2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54ADF33" w14:textId="77777777" w:rsidR="00193068" w:rsidRPr="00BC03EA" w:rsidRDefault="00193068" w:rsidP="00193068">
      <w:pPr>
        <w:pStyle w:val="BodyText"/>
        <w:ind w:left="0"/>
        <w:rPr>
          <w:sz w:val="22"/>
          <w:szCs w:val="22"/>
        </w:rPr>
      </w:pPr>
    </w:p>
    <w:p w14:paraId="44617860" w14:textId="77777777" w:rsidR="00193068" w:rsidRPr="00BC03EA" w:rsidRDefault="00193068" w:rsidP="00193068">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A53D456" w14:textId="77777777" w:rsidR="00193068" w:rsidRPr="00BC03EA" w:rsidRDefault="00193068" w:rsidP="00193068">
      <w:pPr>
        <w:pStyle w:val="BodyText"/>
        <w:ind w:left="0"/>
        <w:rPr>
          <w:sz w:val="22"/>
          <w:szCs w:val="22"/>
        </w:rPr>
      </w:pPr>
    </w:p>
    <w:p w14:paraId="2D05E2CD" w14:textId="77777777" w:rsidR="00193068" w:rsidRPr="008E367A" w:rsidRDefault="00193068" w:rsidP="00193068">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6" w:history="1">
        <w:r w:rsidRPr="007D2F00">
          <w:rPr>
            <w:rStyle w:val="Hyperlink"/>
            <w:szCs w:val="22"/>
          </w:rPr>
          <w:t>NJSupplierReports@treas.nj.gov</w:t>
        </w:r>
      </w:hyperlink>
      <w:r>
        <w:rPr>
          <w:szCs w:val="22"/>
        </w:rPr>
        <w:t>.</w:t>
      </w:r>
    </w:p>
    <w:p w14:paraId="55DA9A1A" w14:textId="77777777" w:rsidR="00193068" w:rsidRDefault="00193068" w:rsidP="00193068">
      <w:pPr>
        <w:pStyle w:val="BodyText"/>
        <w:ind w:left="0"/>
        <w:rPr>
          <w:sz w:val="22"/>
          <w:szCs w:val="22"/>
        </w:rPr>
      </w:pPr>
    </w:p>
    <w:p w14:paraId="3E56CA29" w14:textId="77777777" w:rsidR="00193068" w:rsidRDefault="00193068" w:rsidP="00193068">
      <w:pPr>
        <w:pStyle w:val="BodyText"/>
        <w:keepNext/>
        <w:ind w:left="0"/>
        <w:rPr>
          <w:sz w:val="22"/>
          <w:szCs w:val="22"/>
        </w:rPr>
      </w:pPr>
      <w:r w:rsidRPr="00ED7DCA">
        <w:rPr>
          <w:sz w:val="22"/>
          <w:szCs w:val="22"/>
        </w:rPr>
        <w:t>Reports are due:</w:t>
      </w:r>
    </w:p>
    <w:p w14:paraId="22966442" w14:textId="77777777" w:rsidR="00193068" w:rsidRPr="00ED030C" w:rsidRDefault="00193068" w:rsidP="00193068">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E90F7E3" w14:textId="77777777" w:rsidR="00193068" w:rsidRPr="008A5575" w:rsidRDefault="00193068" w:rsidP="00193068">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3E279FD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112AF3B7" w14:textId="77777777" w:rsidR="00962DF6" w:rsidRPr="00B6270B" w:rsidRDefault="00962DF6" w:rsidP="00962DF6">
      <w:pPr>
        <w:pStyle w:val="Heading2"/>
        <w:ind w:right="108"/>
      </w:pPr>
      <w:bookmarkStart w:id="752" w:name="_Toc400531540"/>
      <w:bookmarkStart w:id="753" w:name="_Toc428534012"/>
      <w:bookmarkStart w:id="754" w:name="_Toc10463414"/>
      <w:r>
        <w:t>PROGRAM EFFICIENCY ASSESSMENT FOR STATE USING AGENCIES</w:t>
      </w:r>
      <w:bookmarkEnd w:id="752"/>
      <w:bookmarkEnd w:id="753"/>
      <w:bookmarkEnd w:id="754"/>
    </w:p>
    <w:p w14:paraId="37D45E57" w14:textId="77777777" w:rsidR="00962DF6" w:rsidRDefault="00962DF6" w:rsidP="00962DF6"/>
    <w:p w14:paraId="6934058C"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BC5B2D0" w14:textId="77777777" w:rsidR="00962DF6" w:rsidRPr="00955DFD" w:rsidRDefault="00962DF6" w:rsidP="00962DF6"/>
    <w:p w14:paraId="3A699F11"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01083049" w14:textId="77777777" w:rsidR="0056717A" w:rsidRDefault="0056717A" w:rsidP="00962DF6"/>
    <w:p w14:paraId="32312395" w14:textId="77777777" w:rsidR="00962DF6" w:rsidRPr="00BA6549" w:rsidRDefault="00962DF6" w:rsidP="00962DF6">
      <w:pPr>
        <w:pStyle w:val="Heading2"/>
      </w:pPr>
      <w:bookmarkStart w:id="755" w:name="_Toc449428280"/>
      <w:bookmarkStart w:id="756" w:name="_Toc10463415"/>
      <w:r w:rsidRPr="00BA6549">
        <w:t>DISCLOSURE OF PRODUCT COMPOSITION</w:t>
      </w:r>
      <w:bookmarkEnd w:id="755"/>
      <w:bookmarkEnd w:id="756"/>
    </w:p>
    <w:p w14:paraId="222ED469" w14:textId="77777777" w:rsidR="00962DF6" w:rsidRDefault="00962DF6" w:rsidP="00962DF6">
      <w:pPr>
        <w:pStyle w:val="BodyText2"/>
      </w:pPr>
    </w:p>
    <w:p w14:paraId="799797D8" w14:textId="77777777" w:rsidR="001F34E7" w:rsidRDefault="001F34E7" w:rsidP="00962DF6">
      <w:pPr>
        <w:pStyle w:val="BodyText2"/>
      </w:pPr>
      <w:r>
        <w:t xml:space="preserve">Not applicable to this </w:t>
      </w:r>
      <w:r w:rsidR="00AE43BA">
        <w:t>procurement.</w:t>
      </w:r>
    </w:p>
    <w:p w14:paraId="47A93DE8" w14:textId="77777777" w:rsidR="001F34E7" w:rsidRPr="00962DF6" w:rsidRDefault="001F34E7" w:rsidP="00962DF6">
      <w:pPr>
        <w:pStyle w:val="BodyText2"/>
      </w:pPr>
    </w:p>
    <w:p w14:paraId="42B8B5E3" w14:textId="77777777" w:rsidR="00675860" w:rsidRPr="00B6270B" w:rsidRDefault="00675860" w:rsidP="00751AED">
      <w:pPr>
        <w:pStyle w:val="Heading2"/>
        <w:keepNext/>
        <w:ind w:right="108"/>
      </w:pPr>
      <w:bookmarkStart w:id="757" w:name="_Toc10463416"/>
      <w:r>
        <w:lastRenderedPageBreak/>
        <w:t>News Releases</w:t>
      </w:r>
      <w:bookmarkEnd w:id="747"/>
      <w:bookmarkEnd w:id="748"/>
      <w:bookmarkEnd w:id="757"/>
    </w:p>
    <w:p w14:paraId="43269FAE" w14:textId="77777777" w:rsidR="00675860" w:rsidRPr="00BF3B73" w:rsidRDefault="00675860" w:rsidP="00751AED">
      <w:pPr>
        <w:pStyle w:val="BodyText"/>
        <w:keepNext/>
        <w:ind w:left="0"/>
        <w:rPr>
          <w:sz w:val="22"/>
          <w:szCs w:val="22"/>
        </w:rPr>
      </w:pPr>
    </w:p>
    <w:p w14:paraId="3BC8A45D"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B564892" w14:textId="77777777" w:rsidR="00763FC7" w:rsidRPr="00962DF6" w:rsidRDefault="00763FC7" w:rsidP="00675860">
      <w:pPr>
        <w:pStyle w:val="BodyText"/>
        <w:ind w:left="0"/>
        <w:rPr>
          <w:sz w:val="22"/>
          <w:szCs w:val="22"/>
          <w:lang w:val="en-US"/>
        </w:rPr>
      </w:pPr>
    </w:p>
    <w:p w14:paraId="582AD923" w14:textId="77777777" w:rsidR="00675860" w:rsidRPr="00B6270B" w:rsidRDefault="00675860" w:rsidP="00675860">
      <w:pPr>
        <w:pStyle w:val="Heading2"/>
        <w:ind w:right="108"/>
      </w:pPr>
      <w:bookmarkStart w:id="758" w:name="_Toc400531519"/>
      <w:bookmarkStart w:id="759" w:name="_Toc428533990"/>
      <w:bookmarkStart w:id="760" w:name="_Toc10463417"/>
      <w:r>
        <w:t>Advertising</w:t>
      </w:r>
      <w:bookmarkEnd w:id="758"/>
      <w:bookmarkEnd w:id="759"/>
      <w:bookmarkEnd w:id="760"/>
    </w:p>
    <w:p w14:paraId="7ED8F438" w14:textId="77777777" w:rsidR="00675860" w:rsidRPr="00BF3B73" w:rsidRDefault="00675860" w:rsidP="00675860">
      <w:pPr>
        <w:pStyle w:val="BodyText"/>
        <w:ind w:left="0"/>
        <w:rPr>
          <w:sz w:val="22"/>
          <w:szCs w:val="22"/>
        </w:rPr>
      </w:pPr>
    </w:p>
    <w:p w14:paraId="641E06B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6EF5B7B5" w14:textId="77777777" w:rsidR="00763FC7" w:rsidRDefault="00763FC7" w:rsidP="00675860">
      <w:pPr>
        <w:pStyle w:val="BodyText"/>
        <w:ind w:left="0"/>
        <w:rPr>
          <w:sz w:val="22"/>
          <w:szCs w:val="22"/>
          <w:lang w:val="en-US"/>
        </w:rPr>
      </w:pPr>
      <w:r>
        <w:rPr>
          <w:sz w:val="22"/>
          <w:szCs w:val="22"/>
          <w:lang w:val="en-US"/>
        </w:rPr>
        <w:br w:type="page"/>
      </w:r>
    </w:p>
    <w:p w14:paraId="6395914A" w14:textId="77777777" w:rsidR="00D9550E" w:rsidRDefault="002E7691" w:rsidP="00180695">
      <w:pPr>
        <w:pStyle w:val="Heading1"/>
      </w:pPr>
      <w:bookmarkStart w:id="761" w:name="_Toc332803059"/>
      <w:bookmarkStart w:id="762" w:name="_Toc324415444"/>
      <w:bookmarkStart w:id="763" w:name="_5.17_Retainage"/>
      <w:bookmarkStart w:id="764" w:name="_5.21_Additional_Work"/>
      <w:bookmarkStart w:id="765" w:name="_5.22_Additional_Work"/>
      <w:bookmarkStart w:id="766" w:name="_5.9_Substitution_of"/>
      <w:bookmarkStart w:id="767" w:name="_5.19_requirements_of_Executive_orde"/>
      <w:bookmarkStart w:id="768" w:name="_5.20_requirements_of_Executive_orde"/>
      <w:bookmarkStart w:id="769" w:name="_Toc400531541"/>
      <w:bookmarkStart w:id="770" w:name="_Toc428534013"/>
      <w:bookmarkEnd w:id="761"/>
      <w:bookmarkEnd w:id="762"/>
      <w:bookmarkEnd w:id="763"/>
      <w:bookmarkEnd w:id="764"/>
      <w:bookmarkEnd w:id="765"/>
      <w:bookmarkEnd w:id="766"/>
      <w:bookmarkEnd w:id="767"/>
      <w:bookmarkEnd w:id="768"/>
      <w:r>
        <w:lastRenderedPageBreak/>
        <w:t xml:space="preserve"> </w:t>
      </w:r>
      <w:bookmarkStart w:id="771" w:name="_Toc10463418"/>
      <w:r w:rsidR="00CE00E7">
        <w:t>QUOTE</w:t>
      </w:r>
      <w:r w:rsidR="006B6C49">
        <w:t xml:space="preserve"> </w:t>
      </w:r>
      <w:r w:rsidR="00D9550E">
        <w:t>EVALUATION</w:t>
      </w:r>
      <w:bookmarkEnd w:id="769"/>
      <w:bookmarkEnd w:id="770"/>
      <w:bookmarkEnd w:id="771"/>
    </w:p>
    <w:p w14:paraId="7BF3AB81" w14:textId="77777777" w:rsidR="00D9550E" w:rsidRDefault="00D9550E" w:rsidP="00955DFD">
      <w:bookmarkStart w:id="772" w:name="_Toc118513836"/>
    </w:p>
    <w:p w14:paraId="4E077C15" w14:textId="77777777" w:rsidR="00AF2A1D" w:rsidRDefault="00D9550E" w:rsidP="00AF2A1D">
      <w:pPr>
        <w:pStyle w:val="Heading2"/>
        <w:ind w:right="108"/>
      </w:pPr>
      <w:bookmarkStart w:id="773" w:name="_Toc400531542"/>
      <w:bookmarkStart w:id="774" w:name="_Toc428534014"/>
      <w:bookmarkStart w:id="775" w:name="_Toc10463419"/>
      <w:r>
        <w:t>RIGHT TO WAIVE</w:t>
      </w:r>
      <w:bookmarkEnd w:id="773"/>
      <w:bookmarkEnd w:id="774"/>
      <w:bookmarkEnd w:id="775"/>
    </w:p>
    <w:p w14:paraId="1030142A" w14:textId="77777777" w:rsidR="00AF2A1D" w:rsidRDefault="00AF2A1D" w:rsidP="00AF2A1D">
      <w:pPr>
        <w:pStyle w:val="Heading2"/>
        <w:numPr>
          <w:ilvl w:val="0"/>
          <w:numId w:val="0"/>
        </w:numPr>
        <w:ind w:right="108"/>
      </w:pPr>
    </w:p>
    <w:p w14:paraId="1F823D44" w14:textId="7C89DC7B" w:rsidR="00193068" w:rsidRDefault="00193068" w:rsidP="00193068">
      <w:r w:rsidRPr="00AF2A1D">
        <w:t xml:space="preserve">Pursuant to </w:t>
      </w:r>
      <w:r w:rsidRPr="00FB47B2">
        <w:rPr>
          <w:u w:val="single"/>
        </w:rPr>
        <w:t>N.J.A.C.</w:t>
      </w:r>
      <w:r w:rsidRPr="00AF2A1D">
        <w:t xml:space="preserve"> 17:12-2.7(d) the </w:t>
      </w:r>
      <w:r w:rsidR="001735FE">
        <w:t>D</w:t>
      </w:r>
      <w:r w:rsidRPr="00AF2A1D">
        <w:t xml:space="preserve">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28F8C77" w14:textId="77777777" w:rsidR="00FB47B2" w:rsidRDefault="00FB47B2" w:rsidP="00AF2A1D">
      <w:pPr>
        <w:pStyle w:val="Heading2"/>
        <w:numPr>
          <w:ilvl w:val="0"/>
          <w:numId w:val="0"/>
        </w:numPr>
        <w:ind w:right="108"/>
        <w:rPr>
          <w:rFonts w:ascii="Arial" w:hAnsi="Arial" w:cs="Arial"/>
          <w:b w:val="0"/>
          <w:caps w:val="0"/>
          <w:u w:val="none"/>
        </w:rPr>
      </w:pPr>
      <w:bookmarkStart w:id="776" w:name="_Toc400531543"/>
      <w:bookmarkStart w:id="777" w:name="_Toc428534015"/>
    </w:p>
    <w:p w14:paraId="180C8A79" w14:textId="77777777" w:rsidR="00D9550E" w:rsidRPr="00AF2A1D" w:rsidRDefault="00AF2A1D" w:rsidP="00FB47B2">
      <w:pPr>
        <w:pStyle w:val="Heading2"/>
      </w:pPr>
      <w:bookmarkStart w:id="778" w:name="_Toc10463420"/>
      <w:r w:rsidRPr="00AF2A1D">
        <w:t>director’s right of final quote</w:t>
      </w:r>
      <w:r w:rsidR="00583771" w:rsidRPr="00AF2A1D">
        <w:t xml:space="preserve"> </w:t>
      </w:r>
      <w:r w:rsidRPr="00AF2A1D">
        <w:t>acceptance</w:t>
      </w:r>
      <w:bookmarkEnd w:id="776"/>
      <w:bookmarkEnd w:id="777"/>
      <w:bookmarkEnd w:id="778"/>
    </w:p>
    <w:p w14:paraId="3429043F" w14:textId="77777777" w:rsidR="00D9550E" w:rsidRPr="006E4383" w:rsidRDefault="00D9550E" w:rsidP="00D9550E"/>
    <w:p w14:paraId="2494B8E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78858154" w14:textId="77777777" w:rsidR="00D9550E" w:rsidRPr="00955DFD" w:rsidRDefault="00D9550E" w:rsidP="00D9550E">
      <w:pPr>
        <w:autoSpaceDE w:val="0"/>
        <w:autoSpaceDN w:val="0"/>
        <w:adjustRightInd w:val="0"/>
      </w:pPr>
    </w:p>
    <w:p w14:paraId="34BF5B71" w14:textId="77777777" w:rsidR="00D9550E" w:rsidRDefault="00D9550E" w:rsidP="00D9550E">
      <w:pPr>
        <w:pStyle w:val="Heading2"/>
      </w:pPr>
      <w:bookmarkStart w:id="779" w:name="_Toc400531544"/>
      <w:bookmarkStart w:id="780" w:name="_Toc428534016"/>
      <w:bookmarkStart w:id="781" w:name="_Toc1046342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779"/>
      <w:bookmarkEnd w:id="780"/>
      <w:bookmarkEnd w:id="781"/>
    </w:p>
    <w:p w14:paraId="2C23D57E" w14:textId="77777777" w:rsidR="00D9550E" w:rsidRPr="00851065" w:rsidRDefault="00D9550E" w:rsidP="00851065">
      <w:pPr>
        <w:autoSpaceDE w:val="0"/>
        <w:autoSpaceDN w:val="0"/>
        <w:adjustRightInd w:val="0"/>
        <w:ind w:left="720" w:hanging="720"/>
        <w:rPr>
          <w:color w:val="000000"/>
        </w:rPr>
      </w:pPr>
    </w:p>
    <w:p w14:paraId="75C21BA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32AB2664" w14:textId="77777777" w:rsidR="00D9550E" w:rsidRPr="00955DFD" w:rsidRDefault="00D9550E" w:rsidP="00851065">
      <w:pPr>
        <w:autoSpaceDE w:val="0"/>
        <w:autoSpaceDN w:val="0"/>
        <w:adjustRightInd w:val="0"/>
        <w:rPr>
          <w:color w:val="000000"/>
        </w:rPr>
      </w:pPr>
    </w:p>
    <w:p w14:paraId="6AEC8CA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FDC3FE8" w14:textId="77777777" w:rsidR="00D9550E" w:rsidRPr="00955DFD" w:rsidRDefault="00D9550E" w:rsidP="00C65B22">
      <w:pPr>
        <w:autoSpaceDE w:val="0"/>
        <w:autoSpaceDN w:val="0"/>
        <w:adjustRightInd w:val="0"/>
        <w:rPr>
          <w:color w:val="000000"/>
        </w:rPr>
      </w:pPr>
    </w:p>
    <w:p w14:paraId="0F8C4FF8" w14:textId="77777777" w:rsidR="00D9550E" w:rsidRDefault="003333FA" w:rsidP="00D9550E">
      <w:pPr>
        <w:pStyle w:val="Heading2"/>
      </w:pPr>
      <w:bookmarkStart w:id="782" w:name="_Toc400531545"/>
      <w:bookmarkStart w:id="783" w:name="_Toc428534017"/>
      <w:bookmarkStart w:id="784" w:name="_Toc10463422"/>
      <w:r>
        <w:t xml:space="preserve">Clarification of Quote / </w:t>
      </w:r>
      <w:r w:rsidR="00D9550E" w:rsidRPr="00E36CF3">
        <w:t>STATE'S RIGHT TO REQUEST FURTHER INFORMATION</w:t>
      </w:r>
      <w:bookmarkEnd w:id="782"/>
      <w:bookmarkEnd w:id="783"/>
      <w:bookmarkEnd w:id="784"/>
    </w:p>
    <w:p w14:paraId="14E4A8C6" w14:textId="77777777" w:rsidR="00D9550E" w:rsidRPr="009B05B4" w:rsidRDefault="00D9550E" w:rsidP="00851065">
      <w:pPr>
        <w:autoSpaceDE w:val="0"/>
        <w:autoSpaceDN w:val="0"/>
        <w:adjustRightInd w:val="0"/>
        <w:ind w:left="720" w:hanging="720"/>
        <w:rPr>
          <w:color w:val="000000"/>
        </w:rPr>
      </w:pPr>
    </w:p>
    <w:p w14:paraId="232B78F1"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5CB7431" w14:textId="77777777" w:rsidR="00E60513" w:rsidRPr="00710EE4" w:rsidRDefault="00E60513" w:rsidP="00E60513">
      <w:pPr>
        <w:keepNext/>
        <w:autoSpaceDE w:val="0"/>
        <w:autoSpaceDN w:val="0"/>
        <w:adjustRightInd w:val="0"/>
        <w:rPr>
          <w:color w:val="000000"/>
        </w:rPr>
      </w:pPr>
    </w:p>
    <w:p w14:paraId="79354FF1"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D48D015" w14:textId="77777777" w:rsidR="00E60513" w:rsidRDefault="00E60513" w:rsidP="00E60513">
      <w:pPr>
        <w:keepNext/>
        <w:autoSpaceDE w:val="0"/>
        <w:autoSpaceDN w:val="0"/>
        <w:adjustRightInd w:val="0"/>
        <w:rPr>
          <w:color w:val="000000"/>
        </w:rPr>
      </w:pPr>
    </w:p>
    <w:p w14:paraId="3D636F19"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772"/>
    <w:p w14:paraId="2AA9F823" w14:textId="77777777" w:rsidR="00FB47B2" w:rsidRPr="00217C4B" w:rsidRDefault="00FB47B2" w:rsidP="00D9550E">
      <w:pPr>
        <w:pStyle w:val="BodyText"/>
        <w:ind w:left="0"/>
        <w:rPr>
          <w:lang w:val="en-US"/>
        </w:rPr>
      </w:pPr>
    </w:p>
    <w:p w14:paraId="55A11953" w14:textId="77777777" w:rsidR="00D9550E" w:rsidRPr="001B20B8" w:rsidRDefault="00D9550E" w:rsidP="00D9550E">
      <w:pPr>
        <w:pStyle w:val="Heading2"/>
        <w:ind w:right="108"/>
      </w:pPr>
      <w:bookmarkStart w:id="785" w:name="_Toc118513837"/>
      <w:bookmarkStart w:id="786" w:name="_Toc400531547"/>
      <w:bookmarkStart w:id="787" w:name="_Toc428534019"/>
      <w:bookmarkStart w:id="788" w:name="_Toc10463423"/>
      <w:r>
        <w:t>Oral Presentation</w:t>
      </w:r>
      <w:bookmarkEnd w:id="788"/>
      <w:r>
        <w:t xml:space="preserve"> </w:t>
      </w:r>
      <w:bookmarkEnd w:id="785"/>
      <w:bookmarkEnd w:id="786"/>
      <w:bookmarkEnd w:id="787"/>
    </w:p>
    <w:p w14:paraId="2055715A" w14:textId="77777777" w:rsidR="00D9550E" w:rsidRPr="001831F6" w:rsidRDefault="00D9550E" w:rsidP="00D9550E">
      <w:pPr>
        <w:pStyle w:val="BodyText3"/>
      </w:pPr>
    </w:p>
    <w:p w14:paraId="08EA4844"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1EE2FF85" w14:textId="77777777" w:rsidR="00D9550E" w:rsidRPr="005D548E" w:rsidRDefault="00D9550E" w:rsidP="00D9550E">
      <w:pPr>
        <w:pStyle w:val="BodyText3"/>
      </w:pPr>
    </w:p>
    <w:p w14:paraId="0571483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5ED2B78" w14:textId="77777777" w:rsidR="00D9550E" w:rsidRPr="005D548E" w:rsidRDefault="00D9550E" w:rsidP="00D9550E">
      <w:pPr>
        <w:pStyle w:val="BodyText3"/>
      </w:pPr>
    </w:p>
    <w:p w14:paraId="56A9763B"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3E2994E5" w14:textId="77777777" w:rsidR="00D9550E" w:rsidRPr="001831F6" w:rsidRDefault="00D9550E" w:rsidP="00D9550E">
      <w:pPr>
        <w:pStyle w:val="BodyText3"/>
      </w:pPr>
    </w:p>
    <w:p w14:paraId="5C41D867" w14:textId="77777777" w:rsidR="00D9550E" w:rsidRPr="001B20B8" w:rsidRDefault="00D9550E" w:rsidP="00051CC2">
      <w:pPr>
        <w:pStyle w:val="Heading2"/>
        <w:keepNext/>
        <w:ind w:right="115"/>
      </w:pPr>
      <w:bookmarkStart w:id="789" w:name="_Toc118513838"/>
      <w:bookmarkStart w:id="790" w:name="_Toc400531548"/>
      <w:bookmarkStart w:id="791" w:name="_Toc428534020"/>
      <w:bookmarkStart w:id="792" w:name="_Toc10463424"/>
      <w:r>
        <w:t>Evaluation Criteria</w:t>
      </w:r>
      <w:bookmarkEnd w:id="789"/>
      <w:bookmarkEnd w:id="790"/>
      <w:bookmarkEnd w:id="791"/>
      <w:bookmarkEnd w:id="792"/>
    </w:p>
    <w:p w14:paraId="6517BEA2" w14:textId="77777777" w:rsidR="002F2872" w:rsidRPr="001831F6" w:rsidRDefault="002F2872" w:rsidP="00051CC2">
      <w:pPr>
        <w:pStyle w:val="BodyText3"/>
        <w:keepNext/>
      </w:pPr>
    </w:p>
    <w:p w14:paraId="5AF9372C" w14:textId="77777777"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5C68986" w14:textId="77777777" w:rsidR="00217C4B" w:rsidRDefault="00217C4B" w:rsidP="00217C4B">
      <w:pPr>
        <w:ind w:right="108"/>
        <w:rPr>
          <w:rFonts w:eastAsia="MS Mincho"/>
          <w:szCs w:val="22"/>
        </w:rPr>
      </w:pPr>
    </w:p>
    <w:p w14:paraId="5580E5FA" w14:textId="77777777" w:rsidR="000E5693" w:rsidRDefault="00217BD1" w:rsidP="00544299">
      <w:pPr>
        <w:keepNext/>
        <w:numPr>
          <w:ilvl w:val="0"/>
          <w:numId w:val="26"/>
        </w:numPr>
        <w:ind w:right="108"/>
        <w:rPr>
          <w:rFonts w:eastAsia="MS Mincho"/>
          <w:szCs w:val="22"/>
        </w:rPr>
      </w:pPr>
      <w:r w:rsidRPr="00DA35E0">
        <w:rPr>
          <w:rFonts w:eastAsia="MS Mincho"/>
          <w:szCs w:val="22"/>
        </w:rPr>
        <w:lastRenderedPageBreak/>
        <w:t>The Vendor’s {Bidder’s} demonstration in the Quote that the Vendor {Bidder} understands and is able to complete the requirements of the Scope of Work as sought; and</w:t>
      </w:r>
      <w:r w:rsidR="00DA35E0" w:rsidRPr="00DA35E0">
        <w:rPr>
          <w:rFonts w:eastAsia="MS Mincho"/>
          <w:szCs w:val="22"/>
        </w:rPr>
        <w:t xml:space="preserve"> </w:t>
      </w:r>
    </w:p>
    <w:p w14:paraId="66499402" w14:textId="4D038E19" w:rsidR="00716F36" w:rsidRPr="00DA35E0" w:rsidRDefault="00115CDC" w:rsidP="00544299">
      <w:pPr>
        <w:keepNext/>
        <w:numPr>
          <w:ilvl w:val="0"/>
          <w:numId w:val="26"/>
        </w:numPr>
        <w:ind w:right="108"/>
        <w:rPr>
          <w:rFonts w:eastAsia="MS Mincho"/>
          <w:szCs w:val="22"/>
        </w:rPr>
      </w:pPr>
      <w:r>
        <w:t>Price</w:t>
      </w:r>
      <w:r w:rsidRPr="00DA35E0">
        <w:rPr>
          <w:rFonts w:eastAsia="MS Mincho"/>
          <w:szCs w:val="22"/>
        </w:rPr>
        <w:t xml:space="preserve"> (</w:t>
      </w:r>
      <w:r w:rsidR="00716F36" w:rsidRPr="00DA35E0">
        <w:rPr>
          <w:rFonts w:eastAsia="MS Mincho"/>
          <w:szCs w:val="22"/>
        </w:rPr>
        <w:t xml:space="preserve">For </w:t>
      </w:r>
      <w:r w:rsidRPr="00DA35E0">
        <w:rPr>
          <w:rFonts w:eastAsia="MS Mincho"/>
          <w:szCs w:val="22"/>
        </w:rPr>
        <w:t>Groups 8 through 11 and Individual Price Lines</w:t>
      </w:r>
      <w:r w:rsidR="00716F36" w:rsidRPr="00DA35E0">
        <w:rPr>
          <w:rFonts w:eastAsia="MS Mincho"/>
          <w:szCs w:val="22"/>
        </w:rPr>
        <w:t xml:space="preserve"> 65 through 291</w:t>
      </w:r>
      <w:r w:rsidRPr="00DA35E0">
        <w:rPr>
          <w:rFonts w:eastAsia="MS Mincho"/>
          <w:szCs w:val="22"/>
        </w:rPr>
        <w:t>)</w:t>
      </w:r>
      <w:r w:rsidR="00DA35E0">
        <w:rPr>
          <w:rFonts w:eastAsia="MS Mincho"/>
          <w:szCs w:val="22"/>
        </w:rPr>
        <w:t xml:space="preserve">.  </w:t>
      </w:r>
      <w:r w:rsidR="00716F36" w:rsidRPr="00DA35E0">
        <w:rPr>
          <w:rFonts w:eastAsia="MS Mincho"/>
          <w:szCs w:val="22"/>
        </w:rPr>
        <w:t>For Groups 1 through 7, the State intends to make one (1) Blanket P.O. award to each responsive Vendor {Bidder}.</w:t>
      </w:r>
    </w:p>
    <w:p w14:paraId="2FBFED44" w14:textId="77777777" w:rsidR="00716F36" w:rsidRDefault="00716F36" w:rsidP="00F30D84">
      <w:pPr>
        <w:ind w:right="108"/>
        <w:rPr>
          <w:rFonts w:eastAsia="MS Mincho"/>
          <w:szCs w:val="22"/>
        </w:rPr>
      </w:pPr>
    </w:p>
    <w:p w14:paraId="5CC6A9C9" w14:textId="77777777" w:rsidR="00D9550E" w:rsidRPr="001B20B8" w:rsidRDefault="00CE00E7" w:rsidP="005474D7">
      <w:pPr>
        <w:pStyle w:val="Heading2"/>
        <w:rPr>
          <w:rFonts w:eastAsia="MS Mincho"/>
        </w:rPr>
      </w:pPr>
      <w:bookmarkStart w:id="793" w:name="_Toc118513841"/>
      <w:bookmarkStart w:id="794" w:name="_Toc400531551"/>
      <w:bookmarkStart w:id="795" w:name="_Toc428534023"/>
      <w:bookmarkStart w:id="796" w:name="_Toc10463425"/>
      <w:r>
        <w:rPr>
          <w:rFonts w:eastAsia="MS Mincho"/>
        </w:rPr>
        <w:t>QUOTE</w:t>
      </w:r>
      <w:r w:rsidR="00E448F4">
        <w:rPr>
          <w:rFonts w:eastAsia="MS Mincho"/>
        </w:rPr>
        <w:t xml:space="preserve"> </w:t>
      </w:r>
      <w:r w:rsidR="00D9550E" w:rsidRPr="001B20B8">
        <w:rPr>
          <w:rFonts w:eastAsia="MS Mincho"/>
        </w:rPr>
        <w:t>discrepancies</w:t>
      </w:r>
      <w:bookmarkEnd w:id="793"/>
      <w:bookmarkEnd w:id="794"/>
      <w:bookmarkEnd w:id="795"/>
      <w:bookmarkEnd w:id="796"/>
    </w:p>
    <w:p w14:paraId="4C6C5FCE" w14:textId="77777777" w:rsidR="00D9550E" w:rsidRPr="00327580" w:rsidRDefault="00D9550E" w:rsidP="00D9550E">
      <w:pPr>
        <w:pStyle w:val="BodyText3"/>
      </w:pPr>
    </w:p>
    <w:p w14:paraId="74A44F3A" w14:textId="77777777" w:rsidR="00217BD1" w:rsidRDefault="00217BD1" w:rsidP="00217BD1">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5E806BC4" w14:textId="77777777" w:rsidR="00217BD1" w:rsidRDefault="00217BD1" w:rsidP="00217BD1">
      <w:pPr>
        <w:pStyle w:val="BodyText3"/>
      </w:pPr>
    </w:p>
    <w:p w14:paraId="7FB3163E" w14:textId="77777777" w:rsidR="00217BD1" w:rsidRDefault="00217BD1" w:rsidP="00217BD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3C8FFF9B" w14:textId="77777777" w:rsidR="001D01BB" w:rsidRDefault="001D01BB" w:rsidP="00D9550E">
      <w:pPr>
        <w:pStyle w:val="BodyText3"/>
      </w:pPr>
    </w:p>
    <w:p w14:paraId="7B4DA5D6" w14:textId="77777777" w:rsidR="00F165CB" w:rsidRPr="009D0FB9" w:rsidRDefault="00F165CB" w:rsidP="00F165CB">
      <w:pPr>
        <w:pStyle w:val="Heading3"/>
        <w:rPr>
          <w:rFonts w:eastAsia="MS Mincho"/>
          <w:bCs w:val="0"/>
        </w:rPr>
      </w:pPr>
      <w:bookmarkStart w:id="797" w:name="_Toc400531552"/>
      <w:bookmarkStart w:id="798" w:name="_Toc428534024"/>
      <w:bookmarkStart w:id="799" w:name="_Toc503175937"/>
      <w:bookmarkStart w:id="800" w:name="_Toc503176092"/>
      <w:bookmarkStart w:id="801" w:name="_Toc503176755"/>
      <w:bookmarkStart w:id="802" w:name="_Toc503176917"/>
      <w:bookmarkStart w:id="803" w:name="_Toc10463426"/>
      <w:r w:rsidRPr="009D0FB9">
        <w:rPr>
          <w:rFonts w:eastAsia="MS Mincho"/>
          <w:bCs w:val="0"/>
        </w:rPr>
        <w:t xml:space="preserve">Evaluation of the </w:t>
      </w:r>
      <w:r>
        <w:rPr>
          <w:rFonts w:eastAsia="MS Mincho"/>
          <w:bCs w:val="0"/>
        </w:rPr>
        <w:t>QUOTES</w:t>
      </w:r>
      <w:bookmarkEnd w:id="797"/>
      <w:bookmarkEnd w:id="798"/>
      <w:bookmarkEnd w:id="799"/>
      <w:bookmarkEnd w:id="800"/>
      <w:bookmarkEnd w:id="801"/>
      <w:bookmarkEnd w:id="802"/>
      <w:bookmarkEnd w:id="803"/>
    </w:p>
    <w:p w14:paraId="6CDFFC59" w14:textId="77777777" w:rsidR="00F165CB" w:rsidRPr="001F34E7" w:rsidRDefault="00F165CB" w:rsidP="001F34E7">
      <w:pPr>
        <w:pStyle w:val="Heading3"/>
        <w:numPr>
          <w:ilvl w:val="0"/>
          <w:numId w:val="0"/>
        </w:numPr>
        <w:rPr>
          <w:b w:val="0"/>
          <w:u w:val="none"/>
        </w:rPr>
      </w:pPr>
    </w:p>
    <w:p w14:paraId="67E0DB0A"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r w:rsidR="007671B3" w:rsidRPr="00E2067E">
        <w:t>who’s</w:t>
      </w:r>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7671B3">
        <w:t xml:space="preserve">process as outlined in </w:t>
      </w:r>
      <w:r w:rsidRPr="00552FA7">
        <w:rPr>
          <w:highlight w:val="lightGray"/>
        </w:rPr>
        <w:t>Section 6.8</w:t>
      </w:r>
      <w:r w:rsidRPr="007671B3">
        <w:t xml:space="preserve"> below, the Director reserves the right to negotiate price</w:t>
      </w:r>
      <w:r w:rsidRPr="00E2067E">
        <w:t xml:space="preserve"> reductions with the selected </w:t>
      </w:r>
      <w:r>
        <w:t>Vendor(s) {Bidder(s)}</w:t>
      </w:r>
      <w:r w:rsidRPr="00E2067E">
        <w:t>.</w:t>
      </w:r>
    </w:p>
    <w:p w14:paraId="38400073" w14:textId="77777777" w:rsidR="00F165CB" w:rsidRDefault="00F165CB" w:rsidP="00D9550E">
      <w:pPr>
        <w:pStyle w:val="BodyText3"/>
      </w:pPr>
    </w:p>
    <w:p w14:paraId="0A5E1240" w14:textId="77777777" w:rsidR="00D9550E" w:rsidRPr="00BA45D7" w:rsidRDefault="00D9550E" w:rsidP="00D9550E">
      <w:pPr>
        <w:pStyle w:val="Heading2"/>
        <w:ind w:right="108"/>
      </w:pPr>
      <w:bookmarkStart w:id="804" w:name="_Toc118513842"/>
      <w:bookmarkStart w:id="805" w:name="_Toc400531553"/>
      <w:bookmarkStart w:id="806" w:name="_Toc428534025"/>
      <w:bookmarkStart w:id="807" w:name="_Toc10463427"/>
      <w:r w:rsidRPr="00BA45D7">
        <w:t>Negotiation and Best and Final Offer (BAFO)</w:t>
      </w:r>
      <w:bookmarkEnd w:id="804"/>
      <w:bookmarkEnd w:id="805"/>
      <w:bookmarkEnd w:id="806"/>
      <w:bookmarkEnd w:id="807"/>
      <w:r w:rsidRPr="00BA45D7">
        <w:t xml:space="preserve"> </w:t>
      </w:r>
    </w:p>
    <w:p w14:paraId="55EEC5E4" w14:textId="77777777" w:rsidR="00D9550E" w:rsidRPr="00327580" w:rsidRDefault="00D9550E" w:rsidP="00D9550E">
      <w:pPr>
        <w:pStyle w:val="BodyText3"/>
      </w:pPr>
    </w:p>
    <w:p w14:paraId="442A8ED9"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FB6FE90" w14:textId="77777777" w:rsidR="00D9550E" w:rsidRDefault="00D9550E" w:rsidP="00D9550E">
      <w:pPr>
        <w:pStyle w:val="BodyText3"/>
      </w:pPr>
    </w:p>
    <w:p w14:paraId="1A50AB16"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3C03D7E" w14:textId="77777777" w:rsidR="00D9550E" w:rsidRDefault="00D9550E" w:rsidP="00D9550E">
      <w:pPr>
        <w:pStyle w:val="BodyText3"/>
      </w:pPr>
    </w:p>
    <w:p w14:paraId="2103BDBA"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27924FD4" w14:textId="77777777" w:rsidR="00D9550E" w:rsidRDefault="00D9550E" w:rsidP="00D9550E">
      <w:pPr>
        <w:pStyle w:val="BodyText3"/>
      </w:pPr>
    </w:p>
    <w:p w14:paraId="330D47E4"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F8BC16F" w14:textId="77777777" w:rsidR="00D9550E" w:rsidRDefault="00D9550E" w:rsidP="00D9550E">
      <w:pPr>
        <w:pStyle w:val="BodyText3"/>
      </w:pPr>
    </w:p>
    <w:p w14:paraId="4F887D5D"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423E41E9" w14:textId="77777777" w:rsidR="00D9550E" w:rsidRDefault="00D9550E" w:rsidP="00D9550E">
      <w:pPr>
        <w:pStyle w:val="BodyText3"/>
      </w:pPr>
    </w:p>
    <w:p w14:paraId="69735B6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986CE33" w14:textId="77777777" w:rsidR="00D9550E" w:rsidRDefault="00D9550E" w:rsidP="00D9550E"/>
    <w:p w14:paraId="13A12218"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27A5A29A" w14:textId="77777777" w:rsidR="00D9550E" w:rsidRDefault="00D9550E" w:rsidP="00D9550E">
      <w:pPr>
        <w:rPr>
          <w:color w:val="1F497D"/>
        </w:rPr>
      </w:pPr>
    </w:p>
    <w:p w14:paraId="185BA40C" w14:textId="77777777" w:rsidR="00F27C82" w:rsidRPr="00C57CCD" w:rsidRDefault="00187776" w:rsidP="00F27C82">
      <w:pPr>
        <w:pStyle w:val="Heading2"/>
      </w:pPr>
      <w:bookmarkStart w:id="808" w:name="_Toc1046342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08"/>
    </w:p>
    <w:p w14:paraId="0EB11962" w14:textId="77777777" w:rsidR="00F27C82" w:rsidRPr="006C6759" w:rsidRDefault="00F27C82" w:rsidP="00F27C82"/>
    <w:p w14:paraId="3B2780D8"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586B9CE" w14:textId="77777777" w:rsidR="00F27C82" w:rsidRPr="00F27C82" w:rsidRDefault="00F27C82" w:rsidP="00D9550E"/>
    <w:p w14:paraId="4C92FDC9" w14:textId="77777777" w:rsidR="00D9550E" w:rsidRPr="0064116D" w:rsidRDefault="00D9550E" w:rsidP="00D9550E">
      <w:pPr>
        <w:pStyle w:val="Heading2"/>
        <w:rPr>
          <w:szCs w:val="22"/>
        </w:rPr>
      </w:pPr>
      <w:bookmarkStart w:id="809" w:name="_Toc400531554"/>
      <w:bookmarkStart w:id="810" w:name="_Toc428534026"/>
      <w:bookmarkStart w:id="811" w:name="_Toc10463429"/>
      <w:r>
        <w:t>POOR PERFORMANCE</w:t>
      </w:r>
      <w:bookmarkEnd w:id="809"/>
      <w:bookmarkEnd w:id="810"/>
      <w:bookmarkEnd w:id="811"/>
    </w:p>
    <w:p w14:paraId="3E1EDBDD" w14:textId="77777777" w:rsidR="00D9550E" w:rsidRDefault="00D9550E" w:rsidP="00D9550E">
      <w:pPr>
        <w:rPr>
          <w:color w:val="1F497D"/>
        </w:rPr>
      </w:pPr>
    </w:p>
    <w:p w14:paraId="40E590F1" w14:textId="77777777" w:rsidR="00217BD1" w:rsidRPr="00955DFD" w:rsidRDefault="00217BD1" w:rsidP="00217BD1">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1DB674AE" w14:textId="77777777" w:rsidR="00EE1B8C" w:rsidRDefault="00CB7A5D" w:rsidP="00180695">
      <w:pPr>
        <w:pStyle w:val="Heading1"/>
      </w:pPr>
      <w:bookmarkStart w:id="812" w:name="_Toc7700020"/>
      <w:bookmarkEnd w:id="812"/>
      <w:r>
        <w:rPr>
          <w:sz w:val="22"/>
          <w:szCs w:val="22"/>
        </w:rPr>
        <w:br w:type="page"/>
      </w:r>
      <w:bookmarkStart w:id="813" w:name="_Toc220920713"/>
      <w:bookmarkStart w:id="814" w:name="_Toc400531555"/>
      <w:bookmarkStart w:id="815" w:name="_Toc428534027"/>
      <w:r w:rsidR="00FD14AB">
        <w:lastRenderedPageBreak/>
        <w:t xml:space="preserve"> </w:t>
      </w:r>
      <w:bookmarkStart w:id="816" w:name="_Toc10463430"/>
      <w:r w:rsidR="001D2ACC">
        <w:t>BLANKET P.O.</w:t>
      </w:r>
      <w:r w:rsidR="00A23AAC">
        <w:t xml:space="preserve"> </w:t>
      </w:r>
      <w:r w:rsidR="00EE1B8C" w:rsidRPr="00CB7A5D">
        <w:t>AWARD</w:t>
      </w:r>
      <w:bookmarkEnd w:id="813"/>
      <w:bookmarkEnd w:id="814"/>
      <w:bookmarkEnd w:id="815"/>
      <w:bookmarkEnd w:id="816"/>
    </w:p>
    <w:p w14:paraId="7BA6E9C9" w14:textId="77777777" w:rsidR="00EE1B8C" w:rsidRDefault="00EE1B8C" w:rsidP="00EE1B8C">
      <w:pPr>
        <w:pStyle w:val="BodyText3"/>
      </w:pPr>
    </w:p>
    <w:p w14:paraId="4D63B529" w14:textId="77777777" w:rsidR="00EE1B8C" w:rsidRDefault="00EE1B8C" w:rsidP="00EE1B8C">
      <w:pPr>
        <w:pStyle w:val="Heading2"/>
        <w:rPr>
          <w:rFonts w:eastAsia="MS Mincho"/>
        </w:rPr>
      </w:pPr>
      <w:bookmarkStart w:id="817" w:name="_Toc220920714"/>
      <w:bookmarkStart w:id="818" w:name="_Toc400531556"/>
      <w:bookmarkStart w:id="819" w:name="_Toc428534028"/>
      <w:bookmarkStart w:id="820" w:name="_Toc1046343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817"/>
      <w:bookmarkEnd w:id="818"/>
      <w:bookmarkEnd w:id="819"/>
      <w:bookmarkEnd w:id="820"/>
    </w:p>
    <w:p w14:paraId="0529CA87" w14:textId="77777777" w:rsidR="00EE1B8C" w:rsidRDefault="00EE1B8C" w:rsidP="00EE1B8C">
      <w:pPr>
        <w:pStyle w:val="BodyText"/>
        <w:ind w:left="0"/>
        <w:rPr>
          <w:rFonts w:eastAsia="MS Mincho"/>
        </w:rPr>
      </w:pPr>
    </w:p>
    <w:p w14:paraId="2F4B4E59" w14:textId="77777777" w:rsidR="00996D44" w:rsidRDefault="00EE1B8C" w:rsidP="00996D44">
      <w:pPr>
        <w:pStyle w:val="Heading3"/>
        <w:rPr>
          <w:rFonts w:eastAsia="MS Mincho"/>
          <w:bCs w:val="0"/>
        </w:rPr>
      </w:pPr>
      <w:bookmarkStart w:id="821" w:name="_Toc220920715"/>
      <w:bookmarkStart w:id="822" w:name="_Toc400531557"/>
      <w:bookmarkStart w:id="823" w:name="_Toc428534029"/>
      <w:bookmarkStart w:id="824" w:name="_Toc1046343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82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822"/>
      <w:bookmarkEnd w:id="823"/>
      <w:bookmarkEnd w:id="824"/>
    </w:p>
    <w:p w14:paraId="770973BC" w14:textId="77777777" w:rsidR="00960F40" w:rsidRDefault="00960F40" w:rsidP="00D1276E">
      <w:pPr>
        <w:pStyle w:val="BodyText3"/>
      </w:pPr>
    </w:p>
    <w:p w14:paraId="40A9F778" w14:textId="77777777" w:rsidR="009E02C2" w:rsidRDefault="00D1276E" w:rsidP="00416E3D">
      <w:pPr>
        <w:pStyle w:val="BodyText3"/>
        <w:numPr>
          <w:ilvl w:val="0"/>
          <w:numId w:val="27"/>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5387A051" w14:textId="77777777" w:rsidR="007671B3" w:rsidRDefault="007671B3" w:rsidP="007671B3">
      <w:pPr>
        <w:pStyle w:val="BodyText3"/>
        <w:ind w:left="360"/>
      </w:pPr>
    </w:p>
    <w:p w14:paraId="151E2895" w14:textId="77777777" w:rsidR="009E02C2" w:rsidRPr="009E02C2" w:rsidRDefault="009E02C2" w:rsidP="00847514">
      <w:pPr>
        <w:pStyle w:val="BodyText3"/>
        <w:numPr>
          <w:ilvl w:val="0"/>
          <w:numId w:val="27"/>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0797D9" w14:textId="77777777" w:rsidR="00D1276E" w:rsidRPr="00632CF5" w:rsidRDefault="00D1276E" w:rsidP="00D1276E">
      <w:pPr>
        <w:pStyle w:val="BodyText3"/>
        <w:rPr>
          <w:rFonts w:cs="Arial"/>
        </w:rPr>
      </w:pPr>
    </w:p>
    <w:p w14:paraId="5B5930C1" w14:textId="77777777" w:rsidR="00D1276E" w:rsidRDefault="00D1276E" w:rsidP="00847514">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07B03C8D" w14:textId="77777777" w:rsidR="00082A9E" w:rsidRDefault="00082A9E" w:rsidP="00C66608">
      <w:pPr>
        <w:pStyle w:val="BodyText3"/>
        <w:rPr>
          <w:rFonts w:cs="Arial"/>
          <w:color w:val="000000"/>
        </w:rPr>
      </w:pPr>
    </w:p>
    <w:p w14:paraId="0F0F97EF"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14:paraId="644473D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11C7B36" w14:textId="77777777" w:rsidR="00D81DBF" w:rsidRPr="00851065" w:rsidRDefault="00D81DBF" w:rsidP="00851065">
      <w:pPr>
        <w:rPr>
          <w:rFonts w:eastAsia="MS Mincho"/>
        </w:rPr>
      </w:pPr>
    </w:p>
    <w:p w14:paraId="2CAF8F60"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61C17A9" w14:textId="77777777" w:rsidR="001848F0" w:rsidRDefault="001848F0" w:rsidP="00D81DBF">
      <w:pPr>
        <w:pStyle w:val="BodyText3"/>
        <w:rPr>
          <w:rFonts w:cs="Arial"/>
          <w:color w:val="000000"/>
        </w:rPr>
      </w:pPr>
    </w:p>
    <w:p w14:paraId="5EC49AAA" w14:textId="77777777" w:rsidR="00E651D6" w:rsidRPr="00511911" w:rsidRDefault="00E651D6" w:rsidP="009E02C2">
      <w:pPr>
        <w:pStyle w:val="Heading3"/>
        <w:keepNext/>
        <w:rPr>
          <w:bCs w:val="0"/>
        </w:rPr>
      </w:pPr>
      <w:bookmarkStart w:id="825" w:name="_Toc400531558"/>
      <w:bookmarkStart w:id="826" w:name="_Toc428534030"/>
      <w:bookmarkStart w:id="827" w:name="_Toc10463433"/>
      <w:r w:rsidRPr="00511911">
        <w:rPr>
          <w:bCs w:val="0"/>
        </w:rPr>
        <w:t>SOURCE DISCLOSURE REQUIREMENTS</w:t>
      </w:r>
      <w:bookmarkEnd w:id="825"/>
      <w:bookmarkEnd w:id="826"/>
      <w:bookmarkEnd w:id="827"/>
    </w:p>
    <w:p w14:paraId="376E57A8" w14:textId="77777777" w:rsidR="001848F0" w:rsidRPr="001F34E7" w:rsidRDefault="001848F0" w:rsidP="009E02C2">
      <w:pPr>
        <w:pStyle w:val="BodyText3"/>
        <w:keepNext/>
        <w:rPr>
          <w:highlight w:val="green"/>
        </w:rPr>
      </w:pPr>
    </w:p>
    <w:p w14:paraId="1F259117" w14:textId="77777777" w:rsidR="00280F29" w:rsidRPr="00851065" w:rsidRDefault="00127051" w:rsidP="00280F29">
      <w:pPr>
        <w:rPr>
          <w:rFonts w:eastAsia="MS Mincho"/>
        </w:rPr>
      </w:pPr>
      <w:r>
        <w:rPr>
          <w:rFonts w:eastAsia="MS Mincho"/>
        </w:rPr>
        <w:t xml:space="preserve">Not applicable to this </w:t>
      </w:r>
      <w:r w:rsidR="001B4AB0">
        <w:rPr>
          <w:rFonts w:eastAsia="MS Mincho"/>
        </w:rPr>
        <w:t>p</w:t>
      </w:r>
      <w:r>
        <w:rPr>
          <w:rFonts w:eastAsia="MS Mincho"/>
        </w:rPr>
        <w:t>rocurement.</w:t>
      </w:r>
    </w:p>
    <w:p w14:paraId="7F3BD6A6" w14:textId="77777777" w:rsidR="00C1097F" w:rsidRPr="00851065" w:rsidRDefault="00C1097F" w:rsidP="00851065"/>
    <w:p w14:paraId="35A6A075" w14:textId="77777777" w:rsidR="000D643C" w:rsidRDefault="000D643C" w:rsidP="0040324B">
      <w:pPr>
        <w:pStyle w:val="BodyText3"/>
      </w:pPr>
    </w:p>
    <w:p w14:paraId="54666F9C" w14:textId="77777777" w:rsidR="000D643C" w:rsidRDefault="007C5704" w:rsidP="000D643C">
      <w:pPr>
        <w:pStyle w:val="Heading3"/>
      </w:pPr>
      <w:bookmarkStart w:id="828" w:name="_Toc400531559"/>
      <w:bookmarkStart w:id="829" w:name="_Toc428534031"/>
      <w:bookmarkStart w:id="830" w:name="_Toc10463434"/>
      <w:r>
        <w:t>AFFIRMATIVE</w:t>
      </w:r>
      <w:r w:rsidR="000D643C" w:rsidRPr="005B44C2">
        <w:t xml:space="preserve"> Action</w:t>
      </w:r>
      <w:bookmarkEnd w:id="828"/>
      <w:bookmarkEnd w:id="829"/>
      <w:bookmarkEnd w:id="830"/>
      <w:r w:rsidR="000D643C">
        <w:t xml:space="preserve"> </w:t>
      </w:r>
    </w:p>
    <w:p w14:paraId="78D49BF8" w14:textId="77777777" w:rsidR="000D643C" w:rsidRDefault="000D643C" w:rsidP="000D643C">
      <w:pPr>
        <w:pStyle w:val="BodyText3"/>
      </w:pPr>
    </w:p>
    <w:p w14:paraId="0F70734E"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2" w:history="1">
        <w:r w:rsidR="00451668" w:rsidRPr="00851065">
          <w:rPr>
            <w:rStyle w:val="Hyperlink"/>
          </w:rPr>
          <w:t>http://www.nj.gov/treasury/purchase/forms/AA_%20Supplement.pdf</w:t>
        </w:r>
      </w:hyperlink>
      <w:r w:rsidRPr="00851065">
        <w:t>.</w:t>
      </w:r>
    </w:p>
    <w:p w14:paraId="680434B3" w14:textId="77777777" w:rsidR="000D643C" w:rsidRDefault="000D643C" w:rsidP="001274BB">
      <w:pPr>
        <w:pStyle w:val="BodyText3"/>
      </w:pPr>
    </w:p>
    <w:p w14:paraId="0466AE2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23453C0" w14:textId="77777777" w:rsidR="00503745" w:rsidRDefault="00503745" w:rsidP="001274BB">
      <w:pPr>
        <w:pStyle w:val="BodyText3"/>
      </w:pPr>
    </w:p>
    <w:p w14:paraId="5C7DEC6D" w14:textId="77777777" w:rsidR="002A5750" w:rsidRPr="00FB0691" w:rsidRDefault="007C5704" w:rsidP="001274BB">
      <w:pPr>
        <w:pStyle w:val="Heading3"/>
      </w:pPr>
      <w:bookmarkStart w:id="831" w:name="_Toc261501847"/>
      <w:bookmarkStart w:id="832" w:name="_Toc400531560"/>
      <w:bookmarkStart w:id="833" w:name="_Toc428534032"/>
      <w:bookmarkStart w:id="834" w:name="_Toc10463435"/>
      <w:r>
        <w:t>BUSINESS</w:t>
      </w:r>
      <w:r w:rsidR="002A5750" w:rsidRPr="00FB0691">
        <w:t xml:space="preserve"> REGISTRATION</w:t>
      </w:r>
      <w:bookmarkEnd w:id="831"/>
      <w:bookmarkEnd w:id="832"/>
      <w:bookmarkEnd w:id="833"/>
      <w:bookmarkEnd w:id="834"/>
    </w:p>
    <w:p w14:paraId="65E3FF37" w14:textId="77777777" w:rsidR="002A5750" w:rsidRPr="00851065" w:rsidRDefault="002A5750" w:rsidP="00851065">
      <w:pPr>
        <w:autoSpaceDE w:val="0"/>
        <w:autoSpaceDN w:val="0"/>
        <w:adjustRightInd w:val="0"/>
        <w:rPr>
          <w:color w:val="000000"/>
        </w:rPr>
      </w:pPr>
    </w:p>
    <w:p w14:paraId="76C2D737"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7671B3">
        <w:rPr>
          <w:color w:val="000000"/>
        </w:rPr>
        <w:t>Division of Revenue</w:t>
      </w:r>
      <w:r w:rsidR="00840D28" w:rsidRPr="007671B3">
        <w:rPr>
          <w:color w:val="000000"/>
        </w:rPr>
        <w:t xml:space="preserve"> and Enterprise Services</w:t>
      </w:r>
      <w:r w:rsidRPr="007671B3">
        <w:rPr>
          <w:color w:val="000000"/>
        </w:rPr>
        <w:t xml:space="preserve"> prior to the award of a </w:t>
      </w:r>
      <w:r w:rsidR="001D2ACC" w:rsidRPr="007671B3">
        <w:rPr>
          <w:color w:val="000000"/>
        </w:rPr>
        <w:t>Blanket P.O.</w:t>
      </w:r>
      <w:r w:rsidRPr="007671B3">
        <w:rPr>
          <w:color w:val="000000"/>
        </w:rPr>
        <w:t xml:space="preserve">  </w:t>
      </w:r>
      <w:r w:rsidR="00C14389" w:rsidRPr="007671B3">
        <w:rPr>
          <w:color w:val="000000"/>
        </w:rPr>
        <w:t>See</w:t>
      </w:r>
      <w:r w:rsidRPr="007671B3">
        <w:rPr>
          <w:color w:val="000000"/>
        </w:rPr>
        <w:t xml:space="preserve"> </w:t>
      </w:r>
      <w:r w:rsidRPr="00552FA7">
        <w:rPr>
          <w:color w:val="000000"/>
          <w:highlight w:val="lightGray"/>
        </w:rPr>
        <w:t>Section 4.4.2.</w:t>
      </w:r>
      <w:r w:rsidR="00E74181" w:rsidRPr="00552FA7">
        <w:rPr>
          <w:color w:val="000000"/>
          <w:highlight w:val="lightGray"/>
        </w:rPr>
        <w:t>1</w:t>
      </w:r>
      <w:r w:rsidRPr="007671B3">
        <w:rPr>
          <w:color w:val="000000"/>
        </w:rPr>
        <w:t xml:space="preserve"> of this </w:t>
      </w:r>
      <w:r w:rsidR="00A07391" w:rsidRPr="007671B3">
        <w:rPr>
          <w:color w:val="000000"/>
        </w:rPr>
        <w:t xml:space="preserve">Bid Solicitation </w:t>
      </w:r>
      <w:r w:rsidRPr="007671B3">
        <w:rPr>
          <w:color w:val="000000"/>
        </w:rPr>
        <w:t>for further information.</w:t>
      </w:r>
    </w:p>
    <w:p w14:paraId="2BC74AF3" w14:textId="77777777" w:rsidR="000D643C" w:rsidRDefault="000D643C" w:rsidP="001274BB">
      <w:pPr>
        <w:pStyle w:val="BodyText3"/>
      </w:pPr>
    </w:p>
    <w:p w14:paraId="17930A65"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F028E6B" w14:textId="77777777" w:rsidR="00C66608" w:rsidRPr="00083A7A" w:rsidRDefault="00C66608" w:rsidP="00C66608">
      <w:pPr>
        <w:pStyle w:val="BodyText3"/>
        <w:rPr>
          <w:rFonts w:cs="Arial"/>
        </w:rPr>
      </w:pPr>
    </w:p>
    <w:p w14:paraId="201E94E3" w14:textId="77777777" w:rsidR="00E651D6" w:rsidRPr="00F519F7" w:rsidRDefault="00C82A09" w:rsidP="001274BB">
      <w:pPr>
        <w:pStyle w:val="Heading2"/>
        <w:rPr>
          <w:rFonts w:eastAsia="MS Mincho"/>
        </w:rPr>
      </w:pPr>
      <w:bookmarkStart w:id="835" w:name="_Toc400531561"/>
      <w:bookmarkStart w:id="836" w:name="_Toc428534033"/>
      <w:bookmarkStart w:id="837" w:name="_Toc1046343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835"/>
      <w:bookmarkEnd w:id="836"/>
      <w:bookmarkEnd w:id="837"/>
    </w:p>
    <w:p w14:paraId="50427F3D" w14:textId="77777777" w:rsidR="0040324B" w:rsidRDefault="0040324B" w:rsidP="001274BB">
      <w:pPr>
        <w:pStyle w:val="BodyText3"/>
      </w:pPr>
    </w:p>
    <w:p w14:paraId="22181889" w14:textId="111264ED" w:rsidR="00B42885" w:rsidRPr="00B42885" w:rsidRDefault="00B42885" w:rsidP="00B42885">
      <w:pPr>
        <w:pStyle w:val="BodyText3"/>
        <w:rPr>
          <w:lang w:val="x-none" w:eastAsia="x-none"/>
        </w:rPr>
      </w:pPr>
      <w:r w:rsidRPr="00B42885">
        <w:rPr>
          <w:lang w:eastAsia="x-none"/>
        </w:rPr>
        <w:t xml:space="preserve">Blanket P.O. </w:t>
      </w:r>
      <w:r w:rsidRPr="00B42885">
        <w:rPr>
          <w:lang w:val="x-none" w:eastAsia="x-none"/>
        </w:rPr>
        <w:t xml:space="preserve">awards </w:t>
      </w:r>
      <w:r w:rsidRPr="00B42885">
        <w:rPr>
          <w:lang w:eastAsia="x-none"/>
        </w:rPr>
        <w:t>will</w:t>
      </w:r>
      <w:r w:rsidRPr="00B42885">
        <w:rPr>
          <w:lang w:val="x-none" w:eastAsia="x-none"/>
        </w:rPr>
        <w:t xml:space="preserve"> be made with reasonable promptness by written notice to </w:t>
      </w:r>
      <w:r w:rsidRPr="00B42885">
        <w:rPr>
          <w:lang w:eastAsia="x-none"/>
        </w:rPr>
        <w:t>those</w:t>
      </w:r>
      <w:r w:rsidRPr="00B42885">
        <w:rPr>
          <w:lang w:val="x-none" w:eastAsia="x-none"/>
        </w:rPr>
        <w:t xml:space="preserve"> responsible Vendors {Bidders}, whose Quotes, conforming to this Bid Solicitation, are most advantageous to the State, price, and other factors considered.  Any or all </w:t>
      </w:r>
      <w:r w:rsidRPr="00B42885">
        <w:rPr>
          <w:lang w:eastAsia="x-none"/>
        </w:rPr>
        <w:t xml:space="preserve">Quotes </w:t>
      </w:r>
      <w:r w:rsidRPr="00B42885">
        <w:rPr>
          <w:lang w:val="x-none" w:eastAsia="x-none"/>
        </w:rPr>
        <w:t>may be rejected when the State Treasurer or the Director determines that it is in the public interest to do so.</w:t>
      </w:r>
    </w:p>
    <w:p w14:paraId="5D0EB83A" w14:textId="77777777" w:rsidR="00826089" w:rsidRDefault="00826089" w:rsidP="001274BB">
      <w:pPr>
        <w:pStyle w:val="BodyText"/>
        <w:ind w:left="0"/>
        <w:rPr>
          <w:rFonts w:eastAsia="MS Mincho"/>
          <w:sz w:val="22"/>
          <w:szCs w:val="22"/>
        </w:rPr>
      </w:pPr>
    </w:p>
    <w:p w14:paraId="5B927A14" w14:textId="77777777" w:rsidR="00584B0E" w:rsidRDefault="00584B0E" w:rsidP="00584B0E">
      <w:pPr>
        <w:pStyle w:val="BodyText2"/>
        <w:rPr>
          <w:rFonts w:cs="Arial"/>
        </w:rPr>
      </w:pPr>
      <w:r w:rsidRPr="00F65A0F">
        <w:rPr>
          <w:rFonts w:cs="Arial"/>
        </w:rPr>
        <w:t xml:space="preserve">The State intends to </w:t>
      </w:r>
      <w:r>
        <w:rPr>
          <w:rFonts w:cs="Arial"/>
        </w:rPr>
        <w:t>make awards as follows:</w:t>
      </w:r>
    </w:p>
    <w:p w14:paraId="1D62318D" w14:textId="77777777" w:rsidR="00584B0E" w:rsidRDefault="00584B0E" w:rsidP="00584B0E">
      <w:pPr>
        <w:pStyle w:val="BodyText2"/>
        <w:rPr>
          <w:rFonts w:cs="Arial"/>
        </w:rPr>
      </w:pPr>
    </w:p>
    <w:p w14:paraId="5B13BCD2" w14:textId="4E855BF2" w:rsidR="00584B0E" w:rsidRPr="00F65A0F" w:rsidRDefault="00584B0E" w:rsidP="00584B0E">
      <w:pPr>
        <w:pStyle w:val="BodyText2"/>
        <w:rPr>
          <w:lang w:eastAsia="x-none"/>
        </w:rPr>
      </w:pPr>
      <w:r>
        <w:rPr>
          <w:rFonts w:cs="Arial"/>
        </w:rPr>
        <w:t xml:space="preserve">For Group 1 through Group 7, the State intends to make </w:t>
      </w:r>
      <w:r w:rsidRPr="00F65A0F">
        <w:rPr>
          <w:rFonts w:cs="Arial"/>
        </w:rPr>
        <w:t xml:space="preserve">a Blanket P.O. </w:t>
      </w:r>
      <w:r>
        <w:rPr>
          <w:rFonts w:cs="Arial"/>
        </w:rPr>
        <w:t xml:space="preserve">award </w:t>
      </w:r>
      <w:r w:rsidRPr="00F65A0F">
        <w:rPr>
          <w:rFonts w:cs="Arial"/>
        </w:rPr>
        <w:t>to each responsive</w:t>
      </w:r>
      <w:r w:rsidRPr="00F65A0F">
        <w:t xml:space="preserve"> Vendor {Bidder} that submits a Quote </w:t>
      </w:r>
      <w:r w:rsidRPr="00F65A0F">
        <w:rPr>
          <w:lang w:eastAsia="x-none"/>
        </w:rPr>
        <w:t xml:space="preserve">for </w:t>
      </w:r>
      <w:r>
        <w:rPr>
          <w:lang w:eastAsia="x-none"/>
        </w:rPr>
        <w:t xml:space="preserve">the </w:t>
      </w:r>
      <w:r w:rsidRPr="00F65A0F">
        <w:rPr>
          <w:lang w:eastAsia="x-none"/>
        </w:rPr>
        <w:t>Group</w:t>
      </w:r>
      <w:r>
        <w:rPr>
          <w:lang w:eastAsia="x-none"/>
        </w:rPr>
        <w:t>(s).</w:t>
      </w:r>
    </w:p>
    <w:p w14:paraId="1F3FB2E3" w14:textId="77777777" w:rsidR="00584B0E" w:rsidRDefault="00584B0E" w:rsidP="00584B0E">
      <w:pPr>
        <w:rPr>
          <w:rFonts w:cs="Arial"/>
          <w:szCs w:val="22"/>
        </w:rPr>
      </w:pPr>
    </w:p>
    <w:p w14:paraId="69BE65D6" w14:textId="2F8234BD" w:rsidR="00584B0E" w:rsidRDefault="00584B0E" w:rsidP="00584B0E">
      <w:pPr>
        <w:rPr>
          <w:rFonts w:cs="Arial"/>
          <w:szCs w:val="22"/>
        </w:rPr>
      </w:pPr>
      <w:r>
        <w:rPr>
          <w:rFonts w:cs="Arial"/>
          <w:szCs w:val="22"/>
        </w:rPr>
        <w:t>For Group 8 through Group 11, the State intends to make one (1) Blanket P.O. award for each Group.</w:t>
      </w:r>
    </w:p>
    <w:p w14:paraId="4855A57F" w14:textId="77777777" w:rsidR="00584B0E" w:rsidRDefault="00584B0E" w:rsidP="00584B0E">
      <w:pPr>
        <w:rPr>
          <w:rFonts w:cs="Arial"/>
          <w:szCs w:val="22"/>
        </w:rPr>
      </w:pPr>
    </w:p>
    <w:p w14:paraId="18BAE26A" w14:textId="490B70DB" w:rsidR="00584B0E" w:rsidRDefault="00584B0E" w:rsidP="00584B0E">
      <w:pPr>
        <w:rPr>
          <w:rFonts w:cs="Arial"/>
          <w:szCs w:val="22"/>
        </w:rPr>
      </w:pPr>
      <w:r>
        <w:rPr>
          <w:rFonts w:cs="Arial"/>
          <w:szCs w:val="22"/>
        </w:rPr>
        <w:t>For Individual (Single Award) Price Lines (Price Lines 65 through 291), the State intends to make one (1) Blanket P.O. award for each individual price line item.</w:t>
      </w:r>
    </w:p>
    <w:p w14:paraId="32E8A927" w14:textId="77777777" w:rsidR="00584B0E" w:rsidRDefault="00584B0E" w:rsidP="00584B0E"/>
    <w:p w14:paraId="18BE79B1" w14:textId="77777777" w:rsidR="00E651D6" w:rsidRPr="008263D1" w:rsidRDefault="00E651D6" w:rsidP="001274BB">
      <w:pPr>
        <w:pStyle w:val="Heading2"/>
      </w:pPr>
      <w:bookmarkStart w:id="838" w:name="_Toc400531562"/>
      <w:bookmarkStart w:id="839" w:name="_Toc428534034"/>
      <w:bookmarkStart w:id="840" w:name="_Toc10463437"/>
      <w:r w:rsidRPr="008263D1">
        <w:t>INSURANCE CERTIFICATES</w:t>
      </w:r>
      <w:bookmarkEnd w:id="838"/>
      <w:bookmarkEnd w:id="839"/>
      <w:bookmarkEnd w:id="840"/>
    </w:p>
    <w:p w14:paraId="5E4F2F00" w14:textId="77777777" w:rsidR="00E651D6" w:rsidRDefault="00E651D6" w:rsidP="001274BB">
      <w:pPr>
        <w:pStyle w:val="BodyText3"/>
      </w:pPr>
    </w:p>
    <w:p w14:paraId="1ECAF99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7671B3">
        <w:t xml:space="preserve">See </w:t>
      </w:r>
      <w:r w:rsidR="0037746E" w:rsidRPr="00552FA7">
        <w:rPr>
          <w:highlight w:val="lightGray"/>
        </w:rPr>
        <w:t>Section 4.2</w:t>
      </w:r>
      <w:r w:rsidR="0037746E" w:rsidRPr="007671B3">
        <w:t xml:space="preserve"> of the</w:t>
      </w:r>
      <w:r w:rsidR="00D35C03" w:rsidRPr="007671B3">
        <w:t xml:space="preserve"> </w:t>
      </w:r>
      <w:r w:rsidR="000D4025" w:rsidRPr="007671B3">
        <w:t>SSTC</w:t>
      </w:r>
      <w:r w:rsidR="008C126C" w:rsidRPr="007671B3">
        <w:t xml:space="preserve"> </w:t>
      </w:r>
      <w:r w:rsidR="005D4A96" w:rsidRPr="007671B3">
        <w:t xml:space="preserve">accompanying this </w:t>
      </w:r>
      <w:r w:rsidR="00A07391" w:rsidRPr="007671B3">
        <w:t>Bid Solicitation</w:t>
      </w:r>
      <w:r w:rsidR="005D4A96" w:rsidRPr="007671B3">
        <w:t>.</w:t>
      </w:r>
    </w:p>
    <w:p w14:paraId="6BD56FCA" w14:textId="77777777" w:rsidR="007D4505" w:rsidRDefault="007D4505" w:rsidP="001274BB">
      <w:pPr>
        <w:pStyle w:val="BodyText3"/>
      </w:pPr>
    </w:p>
    <w:p w14:paraId="730E1657" w14:textId="08131198" w:rsidR="00366254" w:rsidRDefault="00526170" w:rsidP="00F41FBF">
      <w:pPr>
        <w:pStyle w:val="BodyText3"/>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B3F7319" w14:textId="77777777" w:rsidR="00C66608" w:rsidRDefault="00C66608" w:rsidP="001274BB">
      <w:pPr>
        <w:pStyle w:val="BodyText3"/>
      </w:pPr>
    </w:p>
    <w:p w14:paraId="7E7C0FE6" w14:textId="77777777" w:rsidR="007D4505" w:rsidRPr="007D4505" w:rsidRDefault="007D4505" w:rsidP="001274BB">
      <w:pPr>
        <w:pStyle w:val="Heading2"/>
      </w:pPr>
      <w:bookmarkStart w:id="841" w:name="_Toc118513795"/>
      <w:bookmarkStart w:id="842" w:name="_Toc400531563"/>
      <w:bookmarkStart w:id="843" w:name="_Toc428534035"/>
      <w:bookmarkStart w:id="844" w:name="OLE_LINK3"/>
      <w:bookmarkStart w:id="845" w:name="OLE_LINK4"/>
      <w:bookmarkStart w:id="846" w:name="_Toc10463438"/>
      <w:r>
        <w:t xml:space="preserve">Performance </w:t>
      </w:r>
      <w:bookmarkEnd w:id="841"/>
      <w:r w:rsidR="000930EA">
        <w:t>SECURITY</w:t>
      </w:r>
      <w:bookmarkEnd w:id="842"/>
      <w:bookmarkEnd w:id="843"/>
      <w:bookmarkEnd w:id="846"/>
    </w:p>
    <w:bookmarkEnd w:id="844"/>
    <w:bookmarkEnd w:id="845"/>
    <w:p w14:paraId="787AD3FA" w14:textId="77777777" w:rsidR="00366E86" w:rsidRDefault="00366E86" w:rsidP="00955DFD">
      <w:pPr>
        <w:autoSpaceDE w:val="0"/>
        <w:autoSpaceDN w:val="0"/>
        <w:adjustRightInd w:val="0"/>
        <w:rPr>
          <w:color w:val="000000"/>
        </w:rPr>
      </w:pPr>
    </w:p>
    <w:p w14:paraId="1B230D8A" w14:textId="77777777" w:rsidR="0066220F" w:rsidRDefault="0066220F" w:rsidP="00955DFD">
      <w:pPr>
        <w:autoSpaceDE w:val="0"/>
        <w:autoSpaceDN w:val="0"/>
        <w:adjustRightInd w:val="0"/>
        <w:rPr>
          <w:color w:val="000000"/>
        </w:rPr>
      </w:pPr>
      <w:r>
        <w:rPr>
          <w:color w:val="000000"/>
        </w:rPr>
        <w:t>Not applicable to this procurement.</w:t>
      </w:r>
    </w:p>
    <w:p w14:paraId="2ACB3A61" w14:textId="77777777" w:rsidR="0066220F" w:rsidRPr="0066220F" w:rsidRDefault="0066220F" w:rsidP="00955DFD">
      <w:pPr>
        <w:autoSpaceDE w:val="0"/>
        <w:autoSpaceDN w:val="0"/>
        <w:adjustRightInd w:val="0"/>
        <w:rPr>
          <w:color w:val="000000"/>
        </w:rPr>
      </w:pPr>
    </w:p>
    <w:p w14:paraId="518B6D82" w14:textId="77777777" w:rsidR="00E651D6" w:rsidRPr="00536D72" w:rsidRDefault="00E84964" w:rsidP="00180695">
      <w:pPr>
        <w:pStyle w:val="Heading1"/>
      </w:pPr>
      <w:r>
        <w:br w:type="page"/>
      </w:r>
      <w:bookmarkStart w:id="847" w:name="_Toc400531564"/>
      <w:bookmarkStart w:id="848" w:name="_Toc428534036"/>
      <w:r w:rsidR="00FD14AB">
        <w:lastRenderedPageBreak/>
        <w:t xml:space="preserve"> </w:t>
      </w:r>
      <w:bookmarkStart w:id="849" w:name="_Toc10463439"/>
      <w:r w:rsidR="001D2ACC">
        <w:t>BLANKET P.O.</w:t>
      </w:r>
      <w:r w:rsidR="00E448F4">
        <w:t xml:space="preserve"> </w:t>
      </w:r>
      <w:r w:rsidR="00E651D6" w:rsidRPr="00536D72">
        <w:t>ADMINISTRATION</w:t>
      </w:r>
      <w:bookmarkEnd w:id="847"/>
      <w:bookmarkEnd w:id="848"/>
      <w:bookmarkEnd w:id="849"/>
    </w:p>
    <w:p w14:paraId="6CF4FEFF" w14:textId="77777777" w:rsidR="00E651D6" w:rsidRPr="00E32C57" w:rsidRDefault="00E651D6" w:rsidP="0014411E">
      <w:pPr>
        <w:pStyle w:val="BodyText3"/>
      </w:pPr>
    </w:p>
    <w:p w14:paraId="0DE776A0" w14:textId="77777777" w:rsidR="00E651D6" w:rsidRPr="00536D72" w:rsidRDefault="00E448F4" w:rsidP="008209D3">
      <w:pPr>
        <w:pStyle w:val="Heading2"/>
      </w:pPr>
      <w:bookmarkStart w:id="850" w:name="_Toc400531565"/>
      <w:bookmarkStart w:id="851" w:name="_Toc428534037"/>
      <w:bookmarkStart w:id="852" w:name="_Toc10463440"/>
      <w:r>
        <w:t xml:space="preserve">STATE </w:t>
      </w:r>
      <w:r w:rsidR="00E651D6" w:rsidRPr="00536D72">
        <w:t>CONTRACT MANAGER</w:t>
      </w:r>
      <w:bookmarkEnd w:id="850"/>
      <w:bookmarkEnd w:id="851"/>
      <w:bookmarkEnd w:id="852"/>
    </w:p>
    <w:p w14:paraId="03BE8084" w14:textId="77777777" w:rsidR="00E651D6" w:rsidRDefault="00E651D6" w:rsidP="0014411E">
      <w:pPr>
        <w:pStyle w:val="BodyText3"/>
      </w:pPr>
    </w:p>
    <w:p w14:paraId="3E54F7C2"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5CB1A2F8" w14:textId="77777777" w:rsidR="00E651D6" w:rsidRPr="00506D4A" w:rsidRDefault="00E651D6" w:rsidP="00885AF2">
      <w:pPr>
        <w:pStyle w:val="BodyText2"/>
      </w:pPr>
    </w:p>
    <w:p w14:paraId="25C5E79A"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452BAD0" w14:textId="77777777" w:rsidR="00E651D6" w:rsidRDefault="00E651D6" w:rsidP="00885AF2">
      <w:pPr>
        <w:pStyle w:val="BodyText2"/>
      </w:pPr>
    </w:p>
    <w:p w14:paraId="64D59C6B" w14:textId="77777777" w:rsidR="00E651D6" w:rsidRPr="005B44C2" w:rsidRDefault="00E651D6" w:rsidP="00E651D6">
      <w:pPr>
        <w:pStyle w:val="Heading3"/>
      </w:pPr>
      <w:bookmarkStart w:id="853" w:name="_Toc400531566"/>
      <w:bookmarkStart w:id="854" w:name="_Toc428534038"/>
      <w:bookmarkStart w:id="855" w:name="_Toc10463441"/>
      <w:r w:rsidRPr="005B44C2">
        <w:t>state contract manager responsibilities</w:t>
      </w:r>
      <w:bookmarkEnd w:id="853"/>
      <w:bookmarkEnd w:id="854"/>
      <w:bookmarkEnd w:id="855"/>
    </w:p>
    <w:p w14:paraId="71DEB36C" w14:textId="77777777" w:rsidR="008209D3" w:rsidRDefault="008209D3" w:rsidP="008209D3">
      <w:pPr>
        <w:pStyle w:val="BodyText2"/>
      </w:pPr>
    </w:p>
    <w:p w14:paraId="07962E6C" w14:textId="77777777" w:rsidR="00B42885" w:rsidRPr="00B42885" w:rsidRDefault="00B42885" w:rsidP="00B42885">
      <w:pPr>
        <w:pStyle w:val="BodyText2"/>
      </w:pPr>
      <w:r w:rsidRPr="00B42885">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B42885" w:rsidDel="002D52ED">
        <w:t xml:space="preserve"> </w:t>
      </w:r>
      <w:r w:rsidRPr="00B42885">
        <w:t xml:space="preserve">is the person who the Vendor {Contractor} will contact </w:t>
      </w:r>
      <w:r w:rsidRPr="00B42885">
        <w:rPr>
          <w:b/>
        </w:rPr>
        <w:t xml:space="preserve">after the Blanket P.O. is executed </w:t>
      </w:r>
      <w:r w:rsidRPr="00B42885">
        <w:t>for answers to any questions and concerns about any aspect of the Blanket P.O.  The SCM is responsible for coordinating the use of the Blanket P.O. and resolving minor disputes between the Vendor {Contractor} and any component part of the SCM's Department.  The SCM</w:t>
      </w:r>
      <w:r w:rsidRPr="00B42885" w:rsidDel="002D52ED">
        <w:t xml:space="preserve"> </w:t>
      </w:r>
      <w:r w:rsidRPr="00B42885">
        <w:t xml:space="preserve">is also responsible for notifying Office of Information Technology (OIT) and other appropriate parties of security and privacy violations or incidents.  The SCM cannot modify the Blanket P.O., direct or approve a Change Order.  </w:t>
      </w:r>
    </w:p>
    <w:p w14:paraId="277FA633" w14:textId="77777777" w:rsidR="00B42885" w:rsidRPr="00B42885" w:rsidRDefault="00B42885" w:rsidP="00B42885">
      <w:pPr>
        <w:pStyle w:val="BodyText2"/>
      </w:pPr>
    </w:p>
    <w:p w14:paraId="6717B882" w14:textId="77777777" w:rsidR="00B42885" w:rsidRPr="00B42885" w:rsidRDefault="00B42885" w:rsidP="00B42885">
      <w:pPr>
        <w:pStyle w:val="BodyText2"/>
      </w:pPr>
      <w:r w:rsidRPr="00B42885">
        <w:t>If the Blanket P.O. has multiple users, the SCM</w:t>
      </w:r>
      <w:r w:rsidRPr="00B42885" w:rsidDel="002D52ED">
        <w:t xml:space="preserve"> </w:t>
      </w:r>
      <w:r w:rsidRPr="00B42885">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0C3D08A9" w14:textId="77777777" w:rsidR="008209D3" w:rsidRDefault="008209D3" w:rsidP="008209D3">
      <w:pPr>
        <w:pStyle w:val="BodyText2"/>
      </w:pPr>
    </w:p>
    <w:p w14:paraId="1C8204D4" w14:textId="77777777" w:rsidR="00E651D6" w:rsidRPr="00376DF8" w:rsidRDefault="00E651D6" w:rsidP="00E651D6">
      <w:pPr>
        <w:pStyle w:val="Heading3"/>
        <w:rPr>
          <w:bCs w:val="0"/>
        </w:rPr>
      </w:pPr>
      <w:bookmarkStart w:id="856" w:name="_Toc400531567"/>
      <w:bookmarkStart w:id="857" w:name="_Toc428534039"/>
      <w:bookmarkStart w:id="858" w:name="_Toc10463442"/>
      <w:r w:rsidRPr="005B44C2">
        <w:rPr>
          <w:bCs w:val="0"/>
        </w:rPr>
        <w:t>Coordination with the State Contract manager</w:t>
      </w:r>
      <w:bookmarkEnd w:id="856"/>
      <w:bookmarkEnd w:id="857"/>
      <w:bookmarkEnd w:id="858"/>
    </w:p>
    <w:p w14:paraId="42FFECCB" w14:textId="77777777" w:rsidR="008209D3" w:rsidRDefault="008209D3" w:rsidP="008209D3">
      <w:pPr>
        <w:pStyle w:val="BodyText2"/>
      </w:pPr>
    </w:p>
    <w:p w14:paraId="6F2BEEED"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3974BF3" w14:textId="77777777" w:rsidR="000E28A5" w:rsidRDefault="000E28A5" w:rsidP="000E28A5">
      <w:pPr>
        <w:jc w:val="left"/>
        <w:rPr>
          <w:rStyle w:val="BodyText2Char"/>
        </w:rPr>
      </w:pPr>
      <w:r>
        <w:rPr>
          <w:rStyle w:val="BodyText2Char"/>
        </w:rPr>
        <w:br w:type="page"/>
      </w:r>
    </w:p>
    <w:p w14:paraId="1FF90B5B" w14:textId="77777777" w:rsidR="000E28A5" w:rsidRPr="006B5023" w:rsidRDefault="000E28A5" w:rsidP="000E28A5">
      <w:pPr>
        <w:pStyle w:val="Heading1"/>
        <w:numPr>
          <w:ilvl w:val="0"/>
          <w:numId w:val="0"/>
        </w:numPr>
        <w:rPr>
          <w:rFonts w:eastAsia="MS Mincho"/>
          <w:sz w:val="24"/>
        </w:rPr>
      </w:pPr>
      <w:bookmarkStart w:id="859" w:name="_Toc485041273"/>
      <w:bookmarkStart w:id="860" w:name="_Toc6229387"/>
      <w:bookmarkStart w:id="861" w:name="_Toc10463443"/>
      <w:r w:rsidRPr="006B5023">
        <w:rPr>
          <w:rFonts w:eastAsia="MS Mincho"/>
        </w:rPr>
        <w:lastRenderedPageBreak/>
        <w:t>9.0 STATE OF NEW JERSEY STANDARD TERMS AND CONDITIONS</w:t>
      </w:r>
      <w:bookmarkEnd w:id="859"/>
      <w:bookmarkEnd w:id="860"/>
      <w:bookmarkEnd w:id="861"/>
    </w:p>
    <w:p w14:paraId="30355742" w14:textId="77777777" w:rsidR="000E28A5" w:rsidRDefault="000E28A5" w:rsidP="000E28A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09615778" w14:textId="77777777" w:rsidR="000E28A5" w:rsidRPr="00784B37" w:rsidRDefault="000E28A5" w:rsidP="000E28A5">
      <w:pPr>
        <w:pStyle w:val="Default"/>
        <w:rPr>
          <w:rFonts w:ascii="Arial" w:hAnsi="Arial" w:cs="Arial"/>
          <w:sz w:val="22"/>
          <w:szCs w:val="22"/>
        </w:rPr>
      </w:pPr>
    </w:p>
    <w:p w14:paraId="76655DEC" w14:textId="77777777" w:rsidR="000E28A5" w:rsidRDefault="000E28A5" w:rsidP="000E28A5">
      <w:pPr>
        <w:pStyle w:val="Heading2"/>
        <w:numPr>
          <w:ilvl w:val="0"/>
          <w:numId w:val="0"/>
        </w:numPr>
        <w:ind w:left="576" w:hanging="576"/>
      </w:pPr>
      <w:bookmarkStart w:id="862" w:name="_Toc485039858"/>
      <w:bookmarkStart w:id="863" w:name="_Toc485041274"/>
      <w:bookmarkStart w:id="864" w:name="_Toc6227260"/>
      <w:bookmarkStart w:id="865" w:name="_Toc6229388"/>
      <w:bookmarkStart w:id="866" w:name="_Toc10463444"/>
      <w:r w:rsidRPr="00784B37">
        <w:t>1. STANDARD TERMS AND CONDITIONS APPLICABLE TO THE CONTRACT</w:t>
      </w:r>
      <w:bookmarkEnd w:id="862"/>
      <w:bookmarkEnd w:id="863"/>
      <w:bookmarkEnd w:id="864"/>
      <w:bookmarkEnd w:id="865"/>
      <w:bookmarkEnd w:id="866"/>
    </w:p>
    <w:p w14:paraId="29D123F1" w14:textId="77777777" w:rsidR="000E28A5" w:rsidRDefault="000E28A5" w:rsidP="000E28A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75C9C1B" w14:textId="77777777" w:rsidR="000E28A5" w:rsidRDefault="000E28A5" w:rsidP="000E28A5">
      <w:pPr>
        <w:keepNext/>
        <w:autoSpaceDE w:val="0"/>
        <w:autoSpaceDN w:val="0"/>
        <w:adjustRightInd w:val="0"/>
        <w:ind w:right="187"/>
        <w:rPr>
          <w:color w:val="000000"/>
        </w:rPr>
      </w:pPr>
    </w:p>
    <w:p w14:paraId="16DDA38F" w14:textId="77777777" w:rsidR="000E28A5" w:rsidRDefault="000E28A5" w:rsidP="000E28A5">
      <w:pPr>
        <w:pStyle w:val="Heading2"/>
        <w:numPr>
          <w:ilvl w:val="0"/>
          <w:numId w:val="0"/>
        </w:numPr>
        <w:ind w:right="108"/>
      </w:pPr>
      <w:bookmarkStart w:id="867" w:name="_Toc485039859"/>
      <w:bookmarkStart w:id="868" w:name="_Toc485041275"/>
      <w:bookmarkStart w:id="869" w:name="_Toc6227261"/>
      <w:bookmarkStart w:id="870" w:name="_Toc6229389"/>
      <w:bookmarkStart w:id="871" w:name="_Toc10463445"/>
      <w:r>
        <w:t>1.1 contract terms CROSSWALK</w:t>
      </w:r>
      <w:bookmarkEnd w:id="867"/>
      <w:bookmarkEnd w:id="868"/>
      <w:bookmarkEnd w:id="869"/>
      <w:bookmarkEnd w:id="870"/>
      <w:bookmarkEnd w:id="871"/>
    </w:p>
    <w:p w14:paraId="4FD86011" w14:textId="77777777" w:rsidR="000E28A5" w:rsidRPr="00CA6684" w:rsidRDefault="000E28A5" w:rsidP="000E28A5"/>
    <w:tbl>
      <w:tblPr>
        <w:tblStyle w:val="TableGrid"/>
        <w:tblW w:w="0" w:type="auto"/>
        <w:tblLook w:val="04A0" w:firstRow="1" w:lastRow="0" w:firstColumn="1" w:lastColumn="0" w:noHBand="0" w:noVBand="1"/>
      </w:tblPr>
      <w:tblGrid>
        <w:gridCol w:w="4878"/>
        <w:gridCol w:w="4140"/>
      </w:tblGrid>
      <w:tr w:rsidR="000E28A5" w:rsidRPr="00CA6684" w14:paraId="38BB1269" w14:textId="77777777" w:rsidTr="00544299">
        <w:tc>
          <w:tcPr>
            <w:tcW w:w="4878" w:type="dxa"/>
          </w:tcPr>
          <w:p w14:paraId="3AEA5214" w14:textId="77777777" w:rsidR="000E28A5" w:rsidRPr="00851065" w:rsidRDefault="000E28A5" w:rsidP="0054429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4A5BA44E" w14:textId="77777777" w:rsidR="000E28A5" w:rsidRPr="00851065" w:rsidRDefault="000E28A5" w:rsidP="00544299">
            <w:pPr>
              <w:jc w:val="center"/>
              <w:rPr>
                <w:b/>
              </w:rPr>
            </w:pPr>
            <w:r w:rsidRPr="00740210">
              <w:rPr>
                <w:rFonts w:cs="Arial"/>
                <w:b/>
                <w:szCs w:val="22"/>
              </w:rPr>
              <w:t>Equivalent Statutory, Regulatory and/or Legacy Term</w:t>
            </w:r>
          </w:p>
        </w:tc>
      </w:tr>
      <w:tr w:rsidR="000E28A5" w:rsidRPr="00CA6684" w14:paraId="16B1CAA6" w14:textId="77777777" w:rsidTr="00544299">
        <w:tc>
          <w:tcPr>
            <w:tcW w:w="4878" w:type="dxa"/>
          </w:tcPr>
          <w:p w14:paraId="7BBE2A52" w14:textId="77777777" w:rsidR="000E28A5" w:rsidRPr="00851065" w:rsidRDefault="000E28A5" w:rsidP="00544299">
            <w:r w:rsidRPr="00851065">
              <w:t xml:space="preserve">Bid/Bid Solicitation </w:t>
            </w:r>
          </w:p>
        </w:tc>
        <w:tc>
          <w:tcPr>
            <w:tcW w:w="4140" w:type="dxa"/>
          </w:tcPr>
          <w:p w14:paraId="496A865F" w14:textId="77777777" w:rsidR="000E28A5" w:rsidRPr="00851065" w:rsidRDefault="000E28A5" w:rsidP="00544299">
            <w:r w:rsidRPr="00851065">
              <w:t>R</w:t>
            </w:r>
            <w:r>
              <w:t xml:space="preserve">equest </w:t>
            </w:r>
            <w:r w:rsidRPr="00851065">
              <w:t>F</w:t>
            </w:r>
            <w:r>
              <w:t xml:space="preserve">or </w:t>
            </w:r>
            <w:r w:rsidRPr="00851065">
              <w:t>P</w:t>
            </w:r>
            <w:r>
              <w:t>roposal (RFP)</w:t>
            </w:r>
            <w:r w:rsidRPr="00851065">
              <w:t>/Solicitation</w:t>
            </w:r>
          </w:p>
        </w:tc>
      </w:tr>
      <w:tr w:rsidR="000E28A5" w:rsidRPr="00CA6684" w14:paraId="4C44B264" w14:textId="77777777" w:rsidTr="00544299">
        <w:tc>
          <w:tcPr>
            <w:tcW w:w="4878" w:type="dxa"/>
          </w:tcPr>
          <w:p w14:paraId="3DB7F781" w14:textId="77777777" w:rsidR="000E28A5" w:rsidRPr="00851065" w:rsidRDefault="000E28A5" w:rsidP="00544299">
            <w:r w:rsidRPr="00851065">
              <w:t xml:space="preserve">Bid Amendment </w:t>
            </w:r>
          </w:p>
        </w:tc>
        <w:tc>
          <w:tcPr>
            <w:tcW w:w="4140" w:type="dxa"/>
          </w:tcPr>
          <w:p w14:paraId="559EE85A" w14:textId="77777777" w:rsidR="000E28A5" w:rsidRPr="00851065" w:rsidRDefault="000E28A5" w:rsidP="00544299">
            <w:r w:rsidRPr="00851065">
              <w:t>Addendum</w:t>
            </w:r>
          </w:p>
        </w:tc>
      </w:tr>
      <w:tr w:rsidR="000E28A5" w:rsidRPr="00CA6684" w14:paraId="70496202" w14:textId="77777777" w:rsidTr="00544299">
        <w:tc>
          <w:tcPr>
            <w:tcW w:w="4878" w:type="dxa"/>
          </w:tcPr>
          <w:p w14:paraId="027C7D2D" w14:textId="77777777" w:rsidR="000E28A5" w:rsidRPr="00851065" w:rsidRDefault="000E28A5" w:rsidP="00544299">
            <w:r w:rsidRPr="00851065">
              <w:t xml:space="preserve">Change Order </w:t>
            </w:r>
          </w:p>
        </w:tc>
        <w:tc>
          <w:tcPr>
            <w:tcW w:w="4140" w:type="dxa"/>
          </w:tcPr>
          <w:p w14:paraId="7CDAC876" w14:textId="77777777" w:rsidR="000E28A5" w:rsidRPr="00851065" w:rsidRDefault="000E28A5" w:rsidP="00544299">
            <w:r w:rsidRPr="00851065">
              <w:t>Contract Amendment</w:t>
            </w:r>
          </w:p>
        </w:tc>
      </w:tr>
      <w:tr w:rsidR="000E28A5" w:rsidRPr="00CA6684" w14:paraId="0F7198DD" w14:textId="77777777" w:rsidTr="00544299">
        <w:tc>
          <w:tcPr>
            <w:tcW w:w="4878" w:type="dxa"/>
          </w:tcPr>
          <w:p w14:paraId="4A41E355" w14:textId="77777777" w:rsidR="000E28A5" w:rsidRPr="00851065" w:rsidRDefault="000E28A5" w:rsidP="00544299">
            <w:r w:rsidRPr="00851065">
              <w:t>Master Blanket Purchase Order (</w:t>
            </w:r>
            <w:r>
              <w:t>Blanket P.O.</w:t>
            </w:r>
            <w:r w:rsidRPr="00851065">
              <w:t xml:space="preserve">) </w:t>
            </w:r>
          </w:p>
        </w:tc>
        <w:tc>
          <w:tcPr>
            <w:tcW w:w="4140" w:type="dxa"/>
          </w:tcPr>
          <w:p w14:paraId="5CBB106A" w14:textId="77777777" w:rsidR="000E28A5" w:rsidRPr="00851065" w:rsidRDefault="000E28A5" w:rsidP="00544299">
            <w:r w:rsidRPr="00851065">
              <w:t>Contract</w:t>
            </w:r>
          </w:p>
        </w:tc>
      </w:tr>
      <w:tr w:rsidR="000E28A5" w:rsidRPr="00CA6684" w14:paraId="592DD333" w14:textId="77777777" w:rsidTr="00544299">
        <w:tc>
          <w:tcPr>
            <w:tcW w:w="4878" w:type="dxa"/>
          </w:tcPr>
          <w:p w14:paraId="14020E69" w14:textId="77777777" w:rsidR="000E28A5" w:rsidRPr="00851065" w:rsidRDefault="000E28A5" w:rsidP="00544299">
            <w:r w:rsidRPr="004522AC">
              <w:t xml:space="preserve">Offer and Acceptance </w:t>
            </w:r>
            <w:r>
              <w:t>P</w:t>
            </w:r>
            <w:r w:rsidRPr="004522AC">
              <w:t>age</w:t>
            </w:r>
          </w:p>
        </w:tc>
        <w:tc>
          <w:tcPr>
            <w:tcW w:w="4140" w:type="dxa"/>
          </w:tcPr>
          <w:p w14:paraId="2DEF877F" w14:textId="77777777" w:rsidR="000E28A5" w:rsidRPr="00851065" w:rsidRDefault="000E28A5" w:rsidP="00544299">
            <w:r w:rsidRPr="004522AC">
              <w:t xml:space="preserve">Signatory </w:t>
            </w:r>
            <w:r>
              <w:t>P</w:t>
            </w:r>
            <w:r w:rsidRPr="004522AC">
              <w:t>age</w:t>
            </w:r>
          </w:p>
        </w:tc>
      </w:tr>
      <w:tr w:rsidR="000E28A5" w:rsidRPr="00CA6684" w14:paraId="10B866BC" w14:textId="77777777" w:rsidTr="00544299">
        <w:tc>
          <w:tcPr>
            <w:tcW w:w="4878" w:type="dxa"/>
          </w:tcPr>
          <w:p w14:paraId="4E0C30FB" w14:textId="77777777" w:rsidR="000E28A5" w:rsidRPr="00851065" w:rsidRDefault="000E28A5" w:rsidP="00544299">
            <w:r>
              <w:t>Quote</w:t>
            </w:r>
          </w:p>
        </w:tc>
        <w:tc>
          <w:tcPr>
            <w:tcW w:w="4140" w:type="dxa"/>
          </w:tcPr>
          <w:p w14:paraId="44BFE4C6" w14:textId="77777777" w:rsidR="000E28A5" w:rsidRPr="00851065" w:rsidRDefault="000E28A5" w:rsidP="00544299">
            <w:r>
              <w:t>Proposal</w:t>
            </w:r>
          </w:p>
        </w:tc>
      </w:tr>
      <w:tr w:rsidR="000E28A5" w:rsidRPr="00CA6684" w14:paraId="23DA1787" w14:textId="77777777" w:rsidTr="00544299">
        <w:tc>
          <w:tcPr>
            <w:tcW w:w="4878" w:type="dxa"/>
          </w:tcPr>
          <w:p w14:paraId="0D49F5DE" w14:textId="77777777" w:rsidR="000E28A5" w:rsidRPr="00851065" w:rsidRDefault="000E28A5" w:rsidP="00544299">
            <w:r w:rsidRPr="00851065">
              <w:t xml:space="preserve">Vendor </w:t>
            </w:r>
          </w:p>
        </w:tc>
        <w:tc>
          <w:tcPr>
            <w:tcW w:w="4140" w:type="dxa"/>
          </w:tcPr>
          <w:p w14:paraId="696A08A2" w14:textId="77777777" w:rsidR="000E28A5" w:rsidRPr="00851065" w:rsidRDefault="000E28A5" w:rsidP="00544299">
            <w:r w:rsidRPr="00851065">
              <w:t>Bidder/Contractor</w:t>
            </w:r>
          </w:p>
        </w:tc>
      </w:tr>
    </w:tbl>
    <w:p w14:paraId="00C5665F" w14:textId="77777777" w:rsidR="000E28A5" w:rsidRPr="00C65B22" w:rsidRDefault="000E28A5" w:rsidP="000E28A5">
      <w:pPr>
        <w:autoSpaceDE w:val="0"/>
        <w:autoSpaceDN w:val="0"/>
        <w:adjustRightInd w:val="0"/>
        <w:rPr>
          <w:color w:val="000000"/>
        </w:rPr>
      </w:pPr>
    </w:p>
    <w:p w14:paraId="2FF4F333" w14:textId="77777777" w:rsidR="000E28A5" w:rsidRDefault="000E28A5" w:rsidP="000E28A5">
      <w:pPr>
        <w:rPr>
          <w:rStyle w:val="Heading2Char"/>
        </w:rPr>
      </w:pPr>
      <w:bookmarkStart w:id="872" w:name="_Toc469579742"/>
      <w:bookmarkStart w:id="873" w:name="_Toc469932226"/>
      <w:bookmarkStart w:id="874" w:name="_Toc476315911"/>
      <w:bookmarkStart w:id="875" w:name="_Toc476644259"/>
      <w:bookmarkStart w:id="876" w:name="_Toc485039860"/>
      <w:bookmarkStart w:id="877" w:name="_Toc485041276"/>
      <w:bookmarkStart w:id="878" w:name="_Toc6227262"/>
      <w:bookmarkStart w:id="879" w:name="_Toc6229390"/>
      <w:bookmarkStart w:id="880" w:name="_Toc10463446"/>
      <w:r w:rsidRPr="00063E17">
        <w:rPr>
          <w:rStyle w:val="Heading2Char"/>
        </w:rPr>
        <w:t>2.</w:t>
      </w:r>
      <w:r>
        <w:rPr>
          <w:rStyle w:val="Heading2Char"/>
        </w:rPr>
        <w:tab/>
      </w:r>
      <w:r w:rsidRPr="00063E17">
        <w:rPr>
          <w:rStyle w:val="Heading2Char"/>
        </w:rPr>
        <w:t>STATE LAW REQUIRING MANDATORY COMPLIANCE BY ALL CONTRACTORS</w:t>
      </w:r>
      <w:bookmarkEnd w:id="872"/>
      <w:bookmarkEnd w:id="873"/>
      <w:bookmarkEnd w:id="874"/>
      <w:bookmarkEnd w:id="875"/>
      <w:bookmarkEnd w:id="876"/>
      <w:bookmarkEnd w:id="877"/>
      <w:bookmarkEnd w:id="878"/>
      <w:bookmarkEnd w:id="879"/>
      <w:bookmarkEnd w:id="880"/>
    </w:p>
    <w:p w14:paraId="6322B734" w14:textId="77777777" w:rsidR="000E28A5" w:rsidRPr="00851065" w:rsidRDefault="000E28A5" w:rsidP="000E28A5">
      <w:r w:rsidRPr="00851065">
        <w:t xml:space="preserve">The statutes, laws or codes cited herein are available for review at the New Jersey State Library, 185 West State Street, Trenton, New Jersey 08625. </w:t>
      </w:r>
    </w:p>
    <w:p w14:paraId="45DB3CC4" w14:textId="77777777" w:rsidR="000E28A5" w:rsidRPr="00851065" w:rsidRDefault="000E28A5" w:rsidP="000E28A5">
      <w:pPr>
        <w:rPr>
          <w:b/>
        </w:rPr>
      </w:pPr>
    </w:p>
    <w:p w14:paraId="06B6F888" w14:textId="77777777" w:rsidR="000E28A5" w:rsidRDefault="000E28A5" w:rsidP="000E28A5">
      <w:bookmarkStart w:id="881" w:name="_Toc469579743"/>
      <w:bookmarkStart w:id="882" w:name="_Toc469932227"/>
      <w:bookmarkStart w:id="883" w:name="_Toc476315912"/>
      <w:bookmarkStart w:id="884" w:name="_Toc476644260"/>
      <w:bookmarkStart w:id="885" w:name="_Toc485039861"/>
      <w:bookmarkStart w:id="886" w:name="_Toc485041277"/>
      <w:bookmarkStart w:id="887" w:name="_Toc6227263"/>
      <w:bookmarkStart w:id="888" w:name="_Toc6229391"/>
      <w:bookmarkStart w:id="889" w:name="_Toc10463447"/>
      <w:r w:rsidRPr="00063E17">
        <w:rPr>
          <w:rStyle w:val="Heading3Char"/>
        </w:rPr>
        <w:t>2.1</w:t>
      </w:r>
      <w:r>
        <w:rPr>
          <w:rStyle w:val="Heading3Char"/>
        </w:rPr>
        <w:tab/>
      </w:r>
      <w:r w:rsidRPr="00063E17">
        <w:rPr>
          <w:rStyle w:val="Heading3Char"/>
        </w:rPr>
        <w:t>BUSINESS REGISTRATION</w:t>
      </w:r>
      <w:bookmarkEnd w:id="881"/>
      <w:bookmarkEnd w:id="882"/>
      <w:bookmarkEnd w:id="883"/>
      <w:bookmarkEnd w:id="884"/>
      <w:bookmarkEnd w:id="885"/>
      <w:bookmarkEnd w:id="886"/>
      <w:bookmarkEnd w:id="887"/>
      <w:bookmarkEnd w:id="888"/>
      <w:bookmarkEnd w:id="889"/>
    </w:p>
    <w:p w14:paraId="34693E44" w14:textId="77777777" w:rsidR="000E28A5" w:rsidRPr="00ED1A99" w:rsidRDefault="000E28A5" w:rsidP="000E28A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4868DC5" w14:textId="77777777" w:rsidR="000E28A5" w:rsidRPr="00ED1A99" w:rsidRDefault="000E28A5" w:rsidP="000E28A5"/>
    <w:p w14:paraId="78F99AF3" w14:textId="77777777" w:rsidR="000E28A5" w:rsidRPr="00ED1A99" w:rsidRDefault="000E28A5" w:rsidP="000E28A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ABA5B0F" w14:textId="77777777" w:rsidR="000E28A5" w:rsidRPr="00ED1A99" w:rsidRDefault="000E28A5" w:rsidP="000E28A5"/>
    <w:p w14:paraId="7A440ECF" w14:textId="77777777" w:rsidR="000E28A5" w:rsidRDefault="000E28A5" w:rsidP="000E28A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FF91C87" w14:textId="77777777" w:rsidR="000E28A5" w:rsidRDefault="000E28A5" w:rsidP="000E28A5"/>
    <w:p w14:paraId="32C82E4D" w14:textId="77777777" w:rsidR="000E28A5" w:rsidRPr="00955DFD" w:rsidRDefault="000E28A5" w:rsidP="000E28A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44A50FD9" w14:textId="77777777" w:rsidR="000E28A5" w:rsidRPr="00955DFD" w:rsidRDefault="000E28A5" w:rsidP="000E28A5">
      <w:pPr>
        <w:rPr>
          <w:b/>
        </w:rPr>
      </w:pPr>
    </w:p>
    <w:p w14:paraId="0B5DC370" w14:textId="77777777" w:rsidR="000E28A5" w:rsidRDefault="000E28A5" w:rsidP="000E28A5">
      <w:bookmarkStart w:id="890" w:name="_Toc469579744"/>
      <w:bookmarkStart w:id="891" w:name="_Toc469932228"/>
      <w:bookmarkStart w:id="892" w:name="_Toc476315913"/>
      <w:bookmarkStart w:id="893" w:name="_Toc476644261"/>
      <w:bookmarkStart w:id="894" w:name="_Toc485039862"/>
      <w:bookmarkStart w:id="895" w:name="_Toc485041278"/>
      <w:bookmarkStart w:id="896" w:name="_Toc6227264"/>
      <w:bookmarkStart w:id="897" w:name="_Toc6229392"/>
      <w:bookmarkStart w:id="898" w:name="_Toc10463448"/>
      <w:r w:rsidRPr="00063E17">
        <w:rPr>
          <w:rStyle w:val="Heading3Char"/>
        </w:rPr>
        <w:t>2.2</w:t>
      </w:r>
      <w:r>
        <w:rPr>
          <w:rStyle w:val="Heading3Char"/>
        </w:rPr>
        <w:tab/>
      </w:r>
      <w:r w:rsidRPr="00063E17">
        <w:rPr>
          <w:rStyle w:val="Heading3Char"/>
        </w:rPr>
        <w:t>ANTI-DISCRIMINATION</w:t>
      </w:r>
      <w:bookmarkEnd w:id="890"/>
      <w:bookmarkEnd w:id="891"/>
      <w:bookmarkEnd w:id="892"/>
      <w:bookmarkEnd w:id="893"/>
      <w:bookmarkEnd w:id="894"/>
      <w:bookmarkEnd w:id="895"/>
      <w:bookmarkEnd w:id="896"/>
      <w:bookmarkEnd w:id="897"/>
      <w:bookmarkEnd w:id="898"/>
    </w:p>
    <w:p w14:paraId="271F5DBB" w14:textId="77777777" w:rsidR="000E28A5" w:rsidRDefault="000E28A5" w:rsidP="000E28A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95B91B1" w14:textId="77777777" w:rsidR="000E28A5" w:rsidRDefault="000E28A5" w:rsidP="000E28A5"/>
    <w:p w14:paraId="48F12D6F" w14:textId="77777777" w:rsidR="000E28A5" w:rsidRPr="00970951" w:rsidRDefault="000E28A5" w:rsidP="000E28A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768D829" w14:textId="77777777" w:rsidR="000E28A5" w:rsidRPr="00C65B22" w:rsidRDefault="000E28A5" w:rsidP="000E28A5">
      <w:pPr>
        <w:rPr>
          <w:b/>
        </w:rPr>
      </w:pPr>
    </w:p>
    <w:p w14:paraId="3C3978C2" w14:textId="77777777" w:rsidR="000E28A5" w:rsidRDefault="000E28A5" w:rsidP="000E28A5">
      <w:bookmarkStart w:id="899" w:name="_Toc469579745"/>
      <w:bookmarkStart w:id="900" w:name="_Toc469932229"/>
      <w:bookmarkStart w:id="901" w:name="_Toc476315914"/>
      <w:bookmarkStart w:id="902" w:name="_Toc476644262"/>
      <w:bookmarkStart w:id="903" w:name="_Toc485039863"/>
      <w:bookmarkStart w:id="904" w:name="_Toc485041279"/>
      <w:bookmarkStart w:id="905" w:name="_Toc6227265"/>
      <w:bookmarkStart w:id="906" w:name="_Toc6229393"/>
      <w:bookmarkStart w:id="907" w:name="_Toc10463449"/>
      <w:r w:rsidRPr="00063E17">
        <w:rPr>
          <w:rStyle w:val="Heading3Char"/>
        </w:rPr>
        <w:t>2.3</w:t>
      </w:r>
      <w:r>
        <w:rPr>
          <w:rStyle w:val="Heading3Char"/>
        </w:rPr>
        <w:tab/>
      </w:r>
      <w:r w:rsidRPr="00063E17">
        <w:rPr>
          <w:rStyle w:val="Heading3Char"/>
        </w:rPr>
        <w:t>PREVAILING WAGE ACT</w:t>
      </w:r>
      <w:bookmarkEnd w:id="899"/>
      <w:bookmarkEnd w:id="900"/>
      <w:bookmarkEnd w:id="901"/>
      <w:bookmarkEnd w:id="902"/>
      <w:bookmarkEnd w:id="903"/>
      <w:bookmarkEnd w:id="904"/>
      <w:bookmarkEnd w:id="905"/>
      <w:bookmarkEnd w:id="906"/>
      <w:bookmarkEnd w:id="907"/>
    </w:p>
    <w:p w14:paraId="03DA787B" w14:textId="77777777" w:rsidR="000E28A5" w:rsidRPr="00C65B22" w:rsidRDefault="000E28A5" w:rsidP="000E28A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4CBD87" w14:textId="77777777" w:rsidR="000E28A5" w:rsidRDefault="000E28A5" w:rsidP="000E28A5">
      <w:pPr>
        <w:rPr>
          <w:rFonts w:ascii="Arial Narrow" w:hAnsi="Arial Narrow" w:cs="Arial"/>
          <w:b/>
          <w:bCs/>
        </w:rPr>
      </w:pPr>
    </w:p>
    <w:p w14:paraId="6E0FE2BF" w14:textId="77777777" w:rsidR="000E28A5" w:rsidRDefault="000E28A5" w:rsidP="000E28A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27A9938" w14:textId="77777777" w:rsidR="000E28A5" w:rsidRPr="00851065" w:rsidRDefault="000E28A5" w:rsidP="000E28A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454DF78" w14:textId="77777777" w:rsidR="000E28A5" w:rsidRPr="00851065" w:rsidRDefault="000E28A5" w:rsidP="000E28A5">
      <w:pPr>
        <w:rPr>
          <w:b/>
        </w:rPr>
      </w:pPr>
    </w:p>
    <w:p w14:paraId="270DEE9D" w14:textId="77777777" w:rsidR="000E28A5" w:rsidRDefault="000E28A5" w:rsidP="000E28A5">
      <w:bookmarkStart w:id="908" w:name="_Toc469579746"/>
      <w:bookmarkStart w:id="909" w:name="_Toc469932230"/>
      <w:bookmarkStart w:id="910" w:name="_Toc476315915"/>
      <w:bookmarkStart w:id="911" w:name="_Toc476644263"/>
      <w:bookmarkStart w:id="912" w:name="_Toc485039864"/>
      <w:bookmarkStart w:id="913" w:name="_Toc485041280"/>
      <w:bookmarkStart w:id="914" w:name="_Toc6227266"/>
      <w:bookmarkStart w:id="915" w:name="_Toc6229394"/>
      <w:bookmarkStart w:id="916" w:name="_Toc10463450"/>
      <w:r w:rsidRPr="00063E17">
        <w:rPr>
          <w:rStyle w:val="Heading3Char"/>
        </w:rPr>
        <w:t>2.5</w:t>
      </w:r>
      <w:r>
        <w:rPr>
          <w:rStyle w:val="Heading3Char"/>
        </w:rPr>
        <w:tab/>
      </w:r>
      <w:r w:rsidRPr="00063E17">
        <w:rPr>
          <w:rStyle w:val="Heading3Char"/>
        </w:rPr>
        <w:t>MACBRIDE PRINCIPLES</w:t>
      </w:r>
      <w:bookmarkEnd w:id="908"/>
      <w:bookmarkEnd w:id="909"/>
      <w:bookmarkEnd w:id="910"/>
      <w:bookmarkEnd w:id="911"/>
      <w:bookmarkEnd w:id="912"/>
      <w:bookmarkEnd w:id="913"/>
      <w:bookmarkEnd w:id="914"/>
      <w:bookmarkEnd w:id="915"/>
      <w:bookmarkEnd w:id="916"/>
    </w:p>
    <w:p w14:paraId="5C87C5B7" w14:textId="77777777" w:rsidR="000E28A5" w:rsidRPr="00C65B22" w:rsidRDefault="000E28A5" w:rsidP="000E28A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FB8DEA9" w14:textId="77777777" w:rsidR="000E28A5" w:rsidRPr="00C65B22" w:rsidRDefault="000E28A5" w:rsidP="000E28A5">
      <w:pPr>
        <w:rPr>
          <w:b/>
        </w:rPr>
      </w:pPr>
    </w:p>
    <w:p w14:paraId="5242E9C9" w14:textId="77777777" w:rsidR="000E28A5" w:rsidRDefault="000E28A5" w:rsidP="000E28A5">
      <w:pPr>
        <w:rPr>
          <w:b/>
        </w:rPr>
      </w:pPr>
      <w:bookmarkStart w:id="917" w:name="_Toc469579747"/>
      <w:bookmarkStart w:id="918" w:name="_Toc469932231"/>
      <w:bookmarkStart w:id="919" w:name="_Toc476315916"/>
      <w:bookmarkStart w:id="920" w:name="_Toc476644264"/>
      <w:bookmarkStart w:id="921" w:name="_Toc485039865"/>
      <w:bookmarkStart w:id="922" w:name="_Toc485041281"/>
      <w:bookmarkStart w:id="923" w:name="_Toc6227267"/>
      <w:bookmarkStart w:id="924" w:name="_Toc6229395"/>
      <w:bookmarkStart w:id="925" w:name="_Toc10463451"/>
      <w:r w:rsidRPr="00063E17">
        <w:rPr>
          <w:rStyle w:val="Heading3Char"/>
        </w:rPr>
        <w:t>2.6</w:t>
      </w:r>
      <w:r>
        <w:rPr>
          <w:rStyle w:val="Heading3Char"/>
        </w:rPr>
        <w:tab/>
      </w:r>
      <w:r w:rsidRPr="00063E17">
        <w:rPr>
          <w:rStyle w:val="Heading3Char"/>
        </w:rPr>
        <w:t>PAY TO PLAY PROHIBITIONS</w:t>
      </w:r>
      <w:bookmarkEnd w:id="917"/>
      <w:bookmarkEnd w:id="918"/>
      <w:bookmarkEnd w:id="919"/>
      <w:bookmarkEnd w:id="920"/>
      <w:bookmarkEnd w:id="921"/>
      <w:bookmarkEnd w:id="922"/>
      <w:bookmarkEnd w:id="923"/>
      <w:bookmarkEnd w:id="924"/>
      <w:bookmarkEnd w:id="925"/>
    </w:p>
    <w:p w14:paraId="6C0FAF8A" w14:textId="77777777" w:rsidR="000E28A5" w:rsidRPr="00C65B22" w:rsidRDefault="000E28A5" w:rsidP="000E28A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0CE3413" w14:textId="77777777" w:rsidR="000E28A5" w:rsidRPr="00C65B22" w:rsidRDefault="000E28A5" w:rsidP="000E28A5"/>
    <w:p w14:paraId="71B088F4" w14:textId="77777777" w:rsidR="000E28A5" w:rsidRPr="00063E17" w:rsidRDefault="000E28A5" w:rsidP="000E28A5">
      <w:pPr>
        <w:pStyle w:val="ListParagraph"/>
        <w:numPr>
          <w:ilvl w:val="0"/>
          <w:numId w:val="31"/>
        </w:numPr>
        <w:spacing w:after="200"/>
      </w:pPr>
      <w:r>
        <w:t>M</w:t>
      </w:r>
      <w:r w:rsidRPr="00063E17">
        <w:t xml:space="preserve">ake or solicit a contribution in violation of the statute; </w:t>
      </w:r>
    </w:p>
    <w:p w14:paraId="1C82E07E" w14:textId="77777777" w:rsidR="000E28A5" w:rsidRPr="00063E17" w:rsidRDefault="000E28A5" w:rsidP="000E28A5">
      <w:pPr>
        <w:pStyle w:val="ListParagraph"/>
        <w:numPr>
          <w:ilvl w:val="0"/>
          <w:numId w:val="31"/>
        </w:numPr>
        <w:spacing w:after="200"/>
      </w:pPr>
      <w:r>
        <w:t>K</w:t>
      </w:r>
      <w:r w:rsidRPr="00063E17">
        <w:t xml:space="preserve">nowingly conceal or misrepresent a contribution given or received; </w:t>
      </w:r>
    </w:p>
    <w:p w14:paraId="63EB1252" w14:textId="77777777" w:rsidR="000E28A5" w:rsidRPr="00063E17" w:rsidRDefault="000E28A5" w:rsidP="000E28A5">
      <w:pPr>
        <w:pStyle w:val="ListParagraph"/>
        <w:numPr>
          <w:ilvl w:val="0"/>
          <w:numId w:val="31"/>
        </w:numPr>
        <w:spacing w:after="200"/>
      </w:pPr>
      <w:r>
        <w:t>M</w:t>
      </w:r>
      <w:r w:rsidRPr="00063E17">
        <w:t xml:space="preserve">ake or solicit contributions through intermediaries for the purpose of concealing or misrepresenting the source of the contribution; </w:t>
      </w:r>
    </w:p>
    <w:p w14:paraId="4C2AB7BE" w14:textId="77777777" w:rsidR="000E28A5" w:rsidRPr="00063E17" w:rsidRDefault="000E28A5" w:rsidP="000E28A5">
      <w:pPr>
        <w:pStyle w:val="ListParagraph"/>
        <w:numPr>
          <w:ilvl w:val="0"/>
          <w:numId w:val="3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1DD7D9B4" w14:textId="77777777" w:rsidR="000E28A5" w:rsidRPr="00063E17" w:rsidRDefault="000E28A5" w:rsidP="000E28A5">
      <w:pPr>
        <w:pStyle w:val="ListParagraph"/>
        <w:numPr>
          <w:ilvl w:val="0"/>
          <w:numId w:val="3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CC79485" w14:textId="77777777" w:rsidR="000E28A5" w:rsidRPr="00063E17" w:rsidRDefault="000E28A5" w:rsidP="000E28A5">
      <w:pPr>
        <w:pStyle w:val="ListParagraph"/>
        <w:numPr>
          <w:ilvl w:val="0"/>
          <w:numId w:val="31"/>
        </w:numPr>
        <w:spacing w:after="200"/>
      </w:pPr>
      <w:r>
        <w:t>F</w:t>
      </w:r>
      <w:r w:rsidRPr="00063E17">
        <w:t xml:space="preserve">und contributions made by third parties, including consultants, attorneys, family members, and employees; </w:t>
      </w:r>
    </w:p>
    <w:p w14:paraId="0F99B31F" w14:textId="77777777" w:rsidR="000E28A5" w:rsidRPr="00063E17" w:rsidRDefault="000E28A5" w:rsidP="000E28A5">
      <w:pPr>
        <w:pStyle w:val="ListParagraph"/>
        <w:numPr>
          <w:ilvl w:val="0"/>
          <w:numId w:val="31"/>
        </w:numPr>
        <w:spacing w:after="200"/>
      </w:pPr>
      <w:r>
        <w:t>E</w:t>
      </w:r>
      <w:r w:rsidRPr="00063E17">
        <w:t xml:space="preserve">ngage in any exchange of contributions to circumvent the intent of the Legislation; or </w:t>
      </w:r>
    </w:p>
    <w:p w14:paraId="16796908" w14:textId="77777777" w:rsidR="000E28A5" w:rsidRDefault="000E28A5" w:rsidP="000E28A5">
      <w:pPr>
        <w:pStyle w:val="ListParagraph"/>
        <w:numPr>
          <w:ilvl w:val="0"/>
          <w:numId w:val="31"/>
        </w:numPr>
      </w:pPr>
      <w:r>
        <w:t>D</w:t>
      </w:r>
      <w:r w:rsidRPr="00063E17">
        <w:t xml:space="preserve">irectly or indirectly through or by any other person or means, do any act which would subject that entity to the restrictions of the Legislation. </w:t>
      </w:r>
    </w:p>
    <w:p w14:paraId="4ABF174C" w14:textId="77777777" w:rsidR="000E28A5" w:rsidRPr="00063E17" w:rsidRDefault="000E28A5" w:rsidP="000E28A5"/>
    <w:p w14:paraId="1FED8BB6" w14:textId="77777777" w:rsidR="000E28A5" w:rsidRDefault="000E28A5" w:rsidP="000E28A5">
      <w:bookmarkStart w:id="926" w:name="_Toc469579748"/>
      <w:bookmarkStart w:id="927" w:name="_Toc469932232"/>
      <w:bookmarkStart w:id="928" w:name="_Toc476315917"/>
      <w:bookmarkStart w:id="929" w:name="_Toc476644265"/>
      <w:bookmarkStart w:id="930" w:name="_Toc485039866"/>
      <w:bookmarkStart w:id="931" w:name="_Toc485041282"/>
      <w:bookmarkStart w:id="932" w:name="_Toc6227268"/>
      <w:bookmarkStart w:id="933" w:name="_Toc6229396"/>
      <w:bookmarkStart w:id="934" w:name="_Toc10463452"/>
      <w:r w:rsidRPr="00063E17">
        <w:rPr>
          <w:rStyle w:val="Heading3Char"/>
        </w:rPr>
        <w:t>2.7</w:t>
      </w:r>
      <w:r>
        <w:rPr>
          <w:rStyle w:val="Heading3Char"/>
        </w:rPr>
        <w:tab/>
      </w:r>
      <w:r w:rsidRPr="00063E17">
        <w:rPr>
          <w:rStyle w:val="Heading3Char"/>
        </w:rPr>
        <w:t>POLITICAL CONTRIBUTION DISCLOSURE</w:t>
      </w:r>
      <w:bookmarkEnd w:id="926"/>
      <w:bookmarkEnd w:id="927"/>
      <w:bookmarkEnd w:id="928"/>
      <w:bookmarkEnd w:id="929"/>
      <w:bookmarkEnd w:id="930"/>
      <w:bookmarkEnd w:id="931"/>
      <w:bookmarkEnd w:id="932"/>
      <w:bookmarkEnd w:id="933"/>
      <w:bookmarkEnd w:id="934"/>
    </w:p>
    <w:p w14:paraId="77159B6E" w14:textId="77777777" w:rsidR="000E28A5" w:rsidRPr="00C65B22" w:rsidRDefault="000E28A5" w:rsidP="000E28A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4" w:history="1">
        <w:r w:rsidRPr="00012850">
          <w:rPr>
            <w:rStyle w:val="Hyperlink"/>
          </w:rPr>
          <w:t>http://www.elec.state.nj.us/</w:t>
        </w:r>
      </w:hyperlink>
      <w:r w:rsidRPr="00C65B22">
        <w:t>.</w:t>
      </w:r>
    </w:p>
    <w:p w14:paraId="12F8D4C2" w14:textId="77777777" w:rsidR="000E28A5" w:rsidRPr="00C65B22" w:rsidRDefault="000E28A5" w:rsidP="000E28A5">
      <w:pPr>
        <w:rPr>
          <w:b/>
        </w:rPr>
      </w:pPr>
    </w:p>
    <w:p w14:paraId="6F06CB73" w14:textId="77777777" w:rsidR="000E28A5" w:rsidRDefault="000E28A5" w:rsidP="000E28A5">
      <w:bookmarkStart w:id="935" w:name="_Toc469579749"/>
      <w:bookmarkStart w:id="936" w:name="_Toc469932233"/>
      <w:bookmarkStart w:id="937" w:name="_Toc476315918"/>
      <w:bookmarkStart w:id="938" w:name="_Toc476644266"/>
      <w:bookmarkStart w:id="939" w:name="_Toc485039867"/>
      <w:bookmarkStart w:id="940" w:name="_Toc485041283"/>
      <w:bookmarkStart w:id="941" w:name="_Toc6227269"/>
      <w:bookmarkStart w:id="942" w:name="_Toc6229397"/>
      <w:bookmarkStart w:id="943" w:name="_Toc10463453"/>
      <w:r w:rsidRPr="00063E17">
        <w:rPr>
          <w:rStyle w:val="Heading3Char"/>
        </w:rPr>
        <w:t>2.8</w:t>
      </w:r>
      <w:r>
        <w:rPr>
          <w:rStyle w:val="Heading3Char"/>
        </w:rPr>
        <w:tab/>
      </w:r>
      <w:r w:rsidRPr="00063E17">
        <w:rPr>
          <w:rStyle w:val="Heading3Char"/>
        </w:rPr>
        <w:t>STANDARDS PROHIBITING CONFLICTS OF INTEREST</w:t>
      </w:r>
      <w:bookmarkEnd w:id="935"/>
      <w:bookmarkEnd w:id="936"/>
      <w:bookmarkEnd w:id="937"/>
      <w:bookmarkEnd w:id="938"/>
      <w:bookmarkEnd w:id="939"/>
      <w:bookmarkEnd w:id="940"/>
      <w:bookmarkEnd w:id="941"/>
      <w:bookmarkEnd w:id="942"/>
      <w:bookmarkEnd w:id="943"/>
    </w:p>
    <w:p w14:paraId="72B7E4B9" w14:textId="77777777" w:rsidR="000E28A5" w:rsidRPr="00851065" w:rsidRDefault="000E28A5" w:rsidP="000E28A5">
      <w:r w:rsidRPr="00851065">
        <w:t xml:space="preserve">The following prohibitions on contractor activities shall apply to all contracts or purchase agreements made with the State of New Jersey, pursuant to Executive Order No. 189 (1988). </w:t>
      </w:r>
    </w:p>
    <w:p w14:paraId="13CE876B" w14:textId="77777777" w:rsidR="000E28A5" w:rsidRPr="00851065" w:rsidRDefault="000E28A5" w:rsidP="000E28A5"/>
    <w:p w14:paraId="752DD13C" w14:textId="77777777" w:rsidR="000E28A5" w:rsidRDefault="000E28A5" w:rsidP="000E28A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9C0E1EE" w14:textId="77777777" w:rsidR="000E28A5" w:rsidRPr="00063E17" w:rsidRDefault="000E28A5" w:rsidP="000E28A5">
      <w:r w:rsidRPr="00063E17">
        <w:t xml:space="preserve"> </w:t>
      </w:r>
    </w:p>
    <w:p w14:paraId="77A86078" w14:textId="77777777" w:rsidR="000E28A5" w:rsidRDefault="000E28A5" w:rsidP="000E28A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1189C2EC" w14:textId="77777777" w:rsidR="000E28A5" w:rsidRPr="00063E17" w:rsidRDefault="000E28A5" w:rsidP="000E28A5"/>
    <w:p w14:paraId="6D079DCA" w14:textId="77777777" w:rsidR="000E28A5" w:rsidRDefault="000E28A5" w:rsidP="000E28A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83D4837" w14:textId="77777777" w:rsidR="000E28A5" w:rsidRPr="00063E17" w:rsidRDefault="000E28A5" w:rsidP="000E28A5"/>
    <w:p w14:paraId="42084D4F" w14:textId="77777777" w:rsidR="000E28A5" w:rsidRDefault="000E28A5" w:rsidP="000E28A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38A95AE" w14:textId="77777777" w:rsidR="000E28A5" w:rsidRPr="00063E17" w:rsidRDefault="000E28A5" w:rsidP="000E28A5"/>
    <w:p w14:paraId="069D2714" w14:textId="77777777" w:rsidR="000E28A5" w:rsidRDefault="000E28A5" w:rsidP="000E28A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5F0EF33" w14:textId="77777777" w:rsidR="000E28A5" w:rsidRPr="00063E17" w:rsidRDefault="000E28A5" w:rsidP="000E28A5">
      <w:r w:rsidRPr="00063E17">
        <w:t xml:space="preserve"> </w:t>
      </w:r>
    </w:p>
    <w:p w14:paraId="17155591" w14:textId="77777777" w:rsidR="000E28A5" w:rsidRPr="00063E17" w:rsidRDefault="000E28A5" w:rsidP="000E28A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8804D94" w14:textId="77777777" w:rsidR="000E28A5" w:rsidRPr="00955DFD" w:rsidRDefault="000E28A5" w:rsidP="000E28A5"/>
    <w:p w14:paraId="5D2CFF8E" w14:textId="77777777" w:rsidR="000E28A5" w:rsidRDefault="000E28A5" w:rsidP="000E28A5">
      <w:pPr>
        <w:rPr>
          <w:b/>
        </w:rPr>
      </w:pPr>
      <w:bookmarkStart w:id="944" w:name="_Toc469579750"/>
      <w:bookmarkStart w:id="945" w:name="_Toc469932234"/>
      <w:bookmarkStart w:id="946" w:name="_Toc476315919"/>
      <w:bookmarkStart w:id="947" w:name="_Toc476644267"/>
      <w:bookmarkStart w:id="948" w:name="_Toc485039868"/>
      <w:bookmarkStart w:id="949" w:name="_Toc485041284"/>
      <w:bookmarkStart w:id="950" w:name="_Toc6227270"/>
      <w:bookmarkStart w:id="951" w:name="_Toc6229398"/>
      <w:bookmarkStart w:id="952" w:name="_Toc10463454"/>
      <w:r w:rsidRPr="00063E17">
        <w:rPr>
          <w:rStyle w:val="Heading3Char"/>
        </w:rPr>
        <w:t>2.9</w:t>
      </w:r>
      <w:r>
        <w:rPr>
          <w:rStyle w:val="Heading3Char"/>
        </w:rPr>
        <w:tab/>
      </w:r>
      <w:r w:rsidRPr="00063E17">
        <w:rPr>
          <w:rStyle w:val="Heading3Char"/>
        </w:rPr>
        <w:t>NOTICE TO ALL CONTRACTORS SET-OFF FOR STATE TAX NOTICE</w:t>
      </w:r>
      <w:bookmarkEnd w:id="944"/>
      <w:bookmarkEnd w:id="945"/>
      <w:bookmarkEnd w:id="946"/>
      <w:bookmarkEnd w:id="947"/>
      <w:bookmarkEnd w:id="948"/>
      <w:bookmarkEnd w:id="949"/>
      <w:bookmarkEnd w:id="950"/>
      <w:bookmarkEnd w:id="951"/>
      <w:bookmarkEnd w:id="952"/>
    </w:p>
    <w:p w14:paraId="2254CDCB" w14:textId="77777777" w:rsidR="000E28A5" w:rsidRPr="00C65B22" w:rsidRDefault="000E28A5" w:rsidP="000E28A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A67AB1B" w14:textId="77777777" w:rsidR="000E28A5" w:rsidRPr="00C65B22" w:rsidRDefault="000E28A5" w:rsidP="000E28A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61BF3C9" w14:textId="77777777" w:rsidR="000E28A5" w:rsidRPr="007D420A" w:rsidRDefault="000E28A5" w:rsidP="000E28A5">
      <w:pPr>
        <w:rPr>
          <w:b/>
        </w:rPr>
      </w:pPr>
    </w:p>
    <w:p w14:paraId="59646313" w14:textId="77777777" w:rsidR="000E28A5" w:rsidRDefault="000E28A5" w:rsidP="000E28A5">
      <w:pPr>
        <w:rPr>
          <w:rStyle w:val="Heading3Char"/>
        </w:rPr>
      </w:pPr>
      <w:bookmarkStart w:id="953" w:name="_Toc469579751"/>
      <w:bookmarkStart w:id="954" w:name="_Toc469932235"/>
      <w:bookmarkStart w:id="955" w:name="_Toc476315920"/>
      <w:bookmarkStart w:id="956" w:name="_Toc476644268"/>
      <w:bookmarkStart w:id="957" w:name="_Toc485039869"/>
      <w:bookmarkStart w:id="958" w:name="_Toc485041285"/>
      <w:bookmarkStart w:id="959" w:name="_Toc6227271"/>
      <w:bookmarkStart w:id="960" w:name="_Toc6229399"/>
      <w:bookmarkStart w:id="961" w:name="_Toc10463455"/>
      <w:r w:rsidRPr="00063E17">
        <w:rPr>
          <w:rStyle w:val="Heading3Char"/>
        </w:rPr>
        <w:t>2.10</w:t>
      </w:r>
      <w:r>
        <w:rPr>
          <w:rStyle w:val="Heading3Char"/>
        </w:rPr>
        <w:tab/>
      </w:r>
      <w:r w:rsidRPr="00063E17">
        <w:rPr>
          <w:rStyle w:val="Heading3Char"/>
        </w:rPr>
        <w:t>COMPLIANCE - LAWS</w:t>
      </w:r>
      <w:bookmarkEnd w:id="953"/>
      <w:bookmarkEnd w:id="954"/>
      <w:bookmarkEnd w:id="955"/>
      <w:bookmarkEnd w:id="956"/>
      <w:bookmarkEnd w:id="957"/>
      <w:bookmarkEnd w:id="958"/>
      <w:bookmarkEnd w:id="959"/>
      <w:bookmarkEnd w:id="960"/>
      <w:bookmarkEnd w:id="961"/>
    </w:p>
    <w:p w14:paraId="7B39AFCF" w14:textId="77777777" w:rsidR="000E28A5" w:rsidRPr="00851065" w:rsidRDefault="000E28A5" w:rsidP="000E28A5">
      <w:r w:rsidRPr="00851065">
        <w:t xml:space="preserve">The contractor must comply with all local, State and Federal laws, rules and regulations applicable to this contract and to the goods delivered and/or services performed hereunder. </w:t>
      </w:r>
    </w:p>
    <w:p w14:paraId="6F1A8538" w14:textId="77777777" w:rsidR="000E28A5" w:rsidRPr="00851065" w:rsidRDefault="000E28A5" w:rsidP="000E28A5">
      <w:pPr>
        <w:rPr>
          <w:b/>
        </w:rPr>
      </w:pPr>
    </w:p>
    <w:p w14:paraId="67759A45" w14:textId="77777777" w:rsidR="000E28A5" w:rsidRDefault="000E28A5" w:rsidP="000E28A5">
      <w:bookmarkStart w:id="962" w:name="_Toc469579752"/>
      <w:bookmarkStart w:id="963" w:name="_Toc469932236"/>
      <w:bookmarkStart w:id="964" w:name="_Toc476315921"/>
      <w:bookmarkStart w:id="965" w:name="_Toc476644269"/>
      <w:bookmarkStart w:id="966" w:name="_Toc485039870"/>
      <w:bookmarkStart w:id="967" w:name="_Toc485041286"/>
      <w:bookmarkStart w:id="968" w:name="_Toc6227272"/>
      <w:bookmarkStart w:id="969" w:name="_Toc6229400"/>
      <w:bookmarkStart w:id="970" w:name="_Toc10463456"/>
      <w:r w:rsidRPr="00063E17">
        <w:rPr>
          <w:rStyle w:val="Heading3Char"/>
        </w:rPr>
        <w:t>2.11</w:t>
      </w:r>
      <w:r>
        <w:rPr>
          <w:rStyle w:val="Heading3Char"/>
        </w:rPr>
        <w:tab/>
      </w:r>
      <w:r w:rsidRPr="00063E17">
        <w:rPr>
          <w:rStyle w:val="Heading3Char"/>
        </w:rPr>
        <w:t>COMPLIANCE - STATE LAWS</w:t>
      </w:r>
      <w:bookmarkEnd w:id="962"/>
      <w:bookmarkEnd w:id="963"/>
      <w:bookmarkEnd w:id="964"/>
      <w:bookmarkEnd w:id="965"/>
      <w:bookmarkEnd w:id="966"/>
      <w:bookmarkEnd w:id="967"/>
      <w:bookmarkEnd w:id="968"/>
      <w:bookmarkEnd w:id="969"/>
      <w:bookmarkEnd w:id="970"/>
    </w:p>
    <w:p w14:paraId="25AC3CAF" w14:textId="77777777" w:rsidR="000E28A5" w:rsidRPr="00851065" w:rsidRDefault="000E28A5" w:rsidP="000E28A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BA0C377" w14:textId="77777777" w:rsidR="000E28A5" w:rsidRDefault="000E28A5" w:rsidP="000E28A5">
      <w:pPr>
        <w:rPr>
          <w:rStyle w:val="Heading3Char"/>
        </w:rPr>
      </w:pPr>
    </w:p>
    <w:p w14:paraId="4177876B" w14:textId="77777777" w:rsidR="000E28A5" w:rsidRDefault="000E28A5" w:rsidP="000E28A5">
      <w:pPr>
        <w:rPr>
          <w:bCs/>
        </w:rPr>
      </w:pPr>
      <w:bookmarkStart w:id="971" w:name="_Toc485039871"/>
      <w:bookmarkStart w:id="972" w:name="_Toc485041287"/>
      <w:bookmarkStart w:id="973" w:name="_Toc6227273"/>
      <w:bookmarkStart w:id="974" w:name="_Toc6229401"/>
      <w:bookmarkStart w:id="975" w:name="_Toc10463457"/>
      <w:r>
        <w:rPr>
          <w:rStyle w:val="Heading3Char"/>
        </w:rPr>
        <w:t>2.12</w:t>
      </w:r>
      <w:r>
        <w:rPr>
          <w:rStyle w:val="Heading3Char"/>
        </w:rPr>
        <w:tab/>
        <w:t>Warranty of no solicitation on commission or contingent fee basis</w:t>
      </w:r>
      <w:bookmarkEnd w:id="971"/>
      <w:bookmarkEnd w:id="972"/>
      <w:bookmarkEnd w:id="973"/>
      <w:bookmarkEnd w:id="974"/>
      <w:bookmarkEnd w:id="975"/>
    </w:p>
    <w:p w14:paraId="2192EFE3" w14:textId="77777777" w:rsidR="000E28A5" w:rsidRPr="004115BD" w:rsidRDefault="000E28A5" w:rsidP="000E28A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D098D0B" w14:textId="77777777" w:rsidR="000E28A5" w:rsidRPr="00C65B22" w:rsidRDefault="000E28A5" w:rsidP="000E28A5"/>
    <w:p w14:paraId="12748D9B" w14:textId="77777777" w:rsidR="000E28A5" w:rsidRPr="00784B37" w:rsidRDefault="000E28A5" w:rsidP="000E28A5">
      <w:pPr>
        <w:keepNext/>
        <w:ind w:left="720" w:hanging="720"/>
        <w:rPr>
          <w:rFonts w:ascii="Arial Narrow" w:hAnsi="Arial Narrow" w:cs="Arial"/>
        </w:rPr>
      </w:pPr>
      <w:bookmarkStart w:id="976" w:name="_Toc485039872"/>
      <w:bookmarkStart w:id="977" w:name="_Toc485041288"/>
      <w:bookmarkStart w:id="978" w:name="_Toc6227274"/>
      <w:bookmarkStart w:id="979" w:name="_Toc6229402"/>
      <w:bookmarkStart w:id="980" w:name="_Toc1046345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976"/>
      <w:bookmarkEnd w:id="977"/>
      <w:bookmarkEnd w:id="978"/>
      <w:bookmarkEnd w:id="979"/>
      <w:bookmarkEnd w:id="980"/>
      <w:r w:rsidRPr="00784B37">
        <w:rPr>
          <w:rFonts w:ascii="Arial Narrow" w:hAnsi="Arial Narrow" w:cs="Arial"/>
          <w:b/>
          <w:bCs/>
          <w:u w:val="single"/>
        </w:rPr>
        <w:t xml:space="preserve"> </w:t>
      </w:r>
    </w:p>
    <w:p w14:paraId="1C69260A" w14:textId="77777777" w:rsidR="000E28A5" w:rsidRPr="00851065" w:rsidRDefault="000E28A5" w:rsidP="000E28A5">
      <w:pPr>
        <w:keepNext/>
        <w:rPr>
          <w:b/>
        </w:rPr>
      </w:pPr>
    </w:p>
    <w:p w14:paraId="08E4FFFD" w14:textId="77777777" w:rsidR="000E28A5" w:rsidRDefault="000E28A5" w:rsidP="000E28A5">
      <w:pPr>
        <w:pStyle w:val="Heading2"/>
        <w:numPr>
          <w:ilvl w:val="0"/>
          <w:numId w:val="0"/>
        </w:numPr>
        <w:ind w:left="576" w:hanging="576"/>
      </w:pPr>
      <w:bookmarkStart w:id="981" w:name="_Toc485039873"/>
      <w:bookmarkStart w:id="982" w:name="_Toc485041289"/>
      <w:bookmarkStart w:id="983" w:name="_Toc6227275"/>
      <w:bookmarkStart w:id="984" w:name="_Toc6229403"/>
      <w:bookmarkStart w:id="985" w:name="_Toc10463459"/>
      <w:r w:rsidRPr="001F6120">
        <w:t>3.1</w:t>
      </w:r>
      <w:r>
        <w:tab/>
      </w:r>
      <w:r w:rsidRPr="00784B37">
        <w:t>COMPLIANCE - CODES</w:t>
      </w:r>
      <w:bookmarkEnd w:id="981"/>
      <w:bookmarkEnd w:id="982"/>
      <w:bookmarkEnd w:id="983"/>
      <w:bookmarkEnd w:id="984"/>
      <w:bookmarkEnd w:id="985"/>
    </w:p>
    <w:p w14:paraId="543D42C8" w14:textId="77777777" w:rsidR="000E28A5" w:rsidRPr="00851065" w:rsidRDefault="000E28A5" w:rsidP="000E28A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D37E37F" w14:textId="77777777" w:rsidR="000E28A5" w:rsidRPr="00851065" w:rsidRDefault="000E28A5" w:rsidP="000E28A5">
      <w:pPr>
        <w:autoSpaceDE w:val="0"/>
        <w:autoSpaceDN w:val="0"/>
        <w:adjustRightInd w:val="0"/>
        <w:rPr>
          <w:b/>
          <w:color w:val="000000"/>
        </w:rPr>
      </w:pPr>
    </w:p>
    <w:p w14:paraId="741F6E1A" w14:textId="77777777" w:rsidR="000E28A5" w:rsidRDefault="000E28A5" w:rsidP="000E28A5">
      <w:pPr>
        <w:pStyle w:val="Heading2"/>
        <w:keepNext/>
        <w:numPr>
          <w:ilvl w:val="0"/>
          <w:numId w:val="0"/>
        </w:numPr>
        <w:ind w:left="576" w:hanging="576"/>
      </w:pPr>
      <w:bookmarkStart w:id="986" w:name="_Toc485039874"/>
      <w:bookmarkStart w:id="987" w:name="_Toc485041290"/>
      <w:bookmarkStart w:id="988" w:name="_Toc6227276"/>
      <w:bookmarkStart w:id="989" w:name="_Toc6229404"/>
      <w:bookmarkStart w:id="990" w:name="_Toc10463460"/>
      <w:r w:rsidRPr="001F6120">
        <w:lastRenderedPageBreak/>
        <w:t>3.2</w:t>
      </w:r>
      <w:r>
        <w:tab/>
      </w:r>
      <w:r w:rsidRPr="001F6120">
        <w:t>PUBLIC</w:t>
      </w:r>
      <w:r w:rsidRPr="00784B37">
        <w:t xml:space="preserve"> WORKS CONTRACTOR REGISTRATION ACT</w:t>
      </w:r>
      <w:bookmarkEnd w:id="986"/>
      <w:bookmarkEnd w:id="987"/>
      <w:bookmarkEnd w:id="988"/>
      <w:bookmarkEnd w:id="989"/>
      <w:bookmarkEnd w:id="990"/>
    </w:p>
    <w:p w14:paraId="74CFDC05" w14:textId="77777777" w:rsidR="000E28A5" w:rsidRPr="00851065" w:rsidRDefault="000E28A5" w:rsidP="000E28A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6538A054" w14:textId="77777777" w:rsidR="000E28A5" w:rsidRPr="00C65B22" w:rsidRDefault="000E28A5" w:rsidP="000E28A5">
      <w:pPr>
        <w:autoSpaceDE w:val="0"/>
        <w:autoSpaceDN w:val="0"/>
        <w:adjustRightInd w:val="0"/>
        <w:rPr>
          <w:b/>
          <w:color w:val="000000"/>
        </w:rPr>
      </w:pPr>
    </w:p>
    <w:p w14:paraId="486BA1BD" w14:textId="77777777" w:rsidR="000E28A5" w:rsidRPr="00851065" w:rsidRDefault="000E28A5" w:rsidP="000E28A5">
      <w:pPr>
        <w:pStyle w:val="Heading2"/>
        <w:numPr>
          <w:ilvl w:val="0"/>
          <w:numId w:val="0"/>
        </w:numPr>
        <w:ind w:left="576" w:hanging="576"/>
      </w:pPr>
      <w:bookmarkStart w:id="991" w:name="_Toc485039875"/>
      <w:bookmarkStart w:id="992" w:name="_Toc485041291"/>
      <w:bookmarkStart w:id="993" w:name="_Toc6227277"/>
      <w:bookmarkStart w:id="994" w:name="_Toc6229405"/>
      <w:bookmarkStart w:id="995" w:name="_Toc10463461"/>
      <w:r w:rsidRPr="001F6120">
        <w:t>3.3</w:t>
      </w:r>
      <w:r>
        <w:tab/>
      </w:r>
      <w:r w:rsidRPr="00784B37">
        <w:t xml:space="preserve">PUBLIC WORKS CONTRACT - ADDITIONAL </w:t>
      </w:r>
      <w:r w:rsidRPr="00CD5CAF">
        <w:t>AFFIRMATIVE ACTION REQUIREMENTS</w:t>
      </w:r>
      <w:bookmarkEnd w:id="991"/>
      <w:bookmarkEnd w:id="992"/>
      <w:bookmarkEnd w:id="993"/>
      <w:bookmarkEnd w:id="994"/>
      <w:bookmarkEnd w:id="995"/>
    </w:p>
    <w:p w14:paraId="6428A6BA" w14:textId="77777777" w:rsidR="000E28A5" w:rsidRPr="00C65B22" w:rsidRDefault="000E28A5" w:rsidP="000E28A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69109F6" w14:textId="77777777" w:rsidR="000E28A5" w:rsidRDefault="000E28A5" w:rsidP="000E28A5">
      <w:pPr>
        <w:autoSpaceDE w:val="0"/>
        <w:autoSpaceDN w:val="0"/>
        <w:adjustRightInd w:val="0"/>
        <w:rPr>
          <w:color w:val="000000"/>
          <w:u w:val="single"/>
        </w:rPr>
      </w:pPr>
    </w:p>
    <w:p w14:paraId="0537D46C" w14:textId="77777777" w:rsidR="000E28A5" w:rsidRDefault="000E28A5" w:rsidP="000E28A5">
      <w:pPr>
        <w:pStyle w:val="ListParagraph"/>
        <w:numPr>
          <w:ilvl w:val="0"/>
          <w:numId w:val="32"/>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9DCF399" w14:textId="77777777" w:rsidR="000E28A5" w:rsidRPr="00FD0D94" w:rsidRDefault="000E28A5" w:rsidP="000E28A5">
      <w:pPr>
        <w:pStyle w:val="ListParagraph"/>
        <w:ind w:hanging="360"/>
        <w:rPr>
          <w:rFonts w:eastAsia="Calibri" w:cs="Arial"/>
          <w:iCs/>
          <w:szCs w:val="22"/>
        </w:rPr>
      </w:pPr>
    </w:p>
    <w:p w14:paraId="3C7A0F8C" w14:textId="77777777" w:rsidR="000E28A5" w:rsidRDefault="000E28A5" w:rsidP="000E28A5">
      <w:pPr>
        <w:pStyle w:val="ListParagraph"/>
        <w:numPr>
          <w:ilvl w:val="0"/>
          <w:numId w:val="3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1B334F8" w14:textId="77777777" w:rsidR="000E28A5" w:rsidRPr="00895D16" w:rsidRDefault="000E28A5" w:rsidP="000E28A5">
      <w:pPr>
        <w:ind w:left="720" w:hanging="360"/>
        <w:contextualSpacing/>
        <w:rPr>
          <w:rFonts w:eastAsia="Calibri" w:cs="Arial"/>
          <w:iCs/>
          <w:szCs w:val="22"/>
        </w:rPr>
      </w:pPr>
    </w:p>
    <w:p w14:paraId="4303D008" w14:textId="77777777" w:rsidR="000E28A5" w:rsidRDefault="000E28A5" w:rsidP="000E28A5">
      <w:pPr>
        <w:pStyle w:val="ListParagraph"/>
        <w:numPr>
          <w:ilvl w:val="0"/>
          <w:numId w:val="32"/>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45096C1" w14:textId="77777777" w:rsidR="000E28A5" w:rsidRPr="00895D16" w:rsidRDefault="000E28A5" w:rsidP="000E28A5">
      <w:pPr>
        <w:ind w:left="720" w:hanging="360"/>
        <w:contextualSpacing/>
        <w:rPr>
          <w:rFonts w:eastAsia="Calibri" w:cs="Arial"/>
          <w:iCs/>
          <w:szCs w:val="22"/>
        </w:rPr>
      </w:pPr>
    </w:p>
    <w:p w14:paraId="22B42768" w14:textId="77777777" w:rsidR="000E28A5" w:rsidRPr="00FD0D94" w:rsidRDefault="000E28A5" w:rsidP="000E28A5">
      <w:pPr>
        <w:pStyle w:val="ListParagraph"/>
        <w:numPr>
          <w:ilvl w:val="0"/>
          <w:numId w:val="32"/>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4588A95" w14:textId="77777777" w:rsidR="000E28A5" w:rsidRPr="00FD0D94" w:rsidRDefault="000E28A5" w:rsidP="000E28A5">
      <w:pPr>
        <w:pStyle w:val="ListParagraph"/>
        <w:tabs>
          <w:tab w:val="left" w:pos="1080"/>
        </w:tabs>
        <w:autoSpaceDE w:val="0"/>
        <w:autoSpaceDN w:val="0"/>
        <w:adjustRightInd w:val="0"/>
        <w:rPr>
          <w:rFonts w:cs="Arial"/>
          <w:u w:val="single"/>
        </w:rPr>
      </w:pPr>
    </w:p>
    <w:p w14:paraId="03C9731D" w14:textId="77777777" w:rsidR="000E28A5" w:rsidRPr="00C65B22" w:rsidRDefault="000E28A5" w:rsidP="000E28A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251D21C" w14:textId="77777777" w:rsidR="000E28A5" w:rsidRPr="00C65B22" w:rsidRDefault="000E28A5" w:rsidP="000E28A5">
      <w:pPr>
        <w:autoSpaceDE w:val="0"/>
        <w:autoSpaceDN w:val="0"/>
        <w:adjustRightInd w:val="0"/>
        <w:rPr>
          <w:color w:val="000000"/>
        </w:rPr>
      </w:pPr>
    </w:p>
    <w:p w14:paraId="77F66D4F" w14:textId="77777777" w:rsidR="000E28A5" w:rsidRDefault="000E28A5" w:rsidP="000E28A5">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3CC7A8B" w14:textId="77777777" w:rsidR="000E28A5" w:rsidRDefault="000E28A5" w:rsidP="000E28A5">
      <w:pPr>
        <w:pStyle w:val="ListParagraph"/>
        <w:autoSpaceDE w:val="0"/>
        <w:autoSpaceDN w:val="0"/>
        <w:adjustRightInd w:val="0"/>
        <w:ind w:left="360"/>
        <w:rPr>
          <w:color w:val="000000"/>
        </w:rPr>
      </w:pPr>
    </w:p>
    <w:p w14:paraId="1685F04E" w14:textId="77777777" w:rsidR="000E28A5" w:rsidRDefault="000E28A5" w:rsidP="000E28A5">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2B609097" w14:textId="77777777" w:rsidR="000E28A5" w:rsidRPr="005F21B4" w:rsidRDefault="000E28A5" w:rsidP="000E28A5">
      <w:pPr>
        <w:pStyle w:val="ListParagraph"/>
        <w:rPr>
          <w:color w:val="000000"/>
        </w:rPr>
      </w:pPr>
    </w:p>
    <w:p w14:paraId="3297C9CC" w14:textId="77777777" w:rsidR="000E28A5" w:rsidRPr="005F21B4" w:rsidRDefault="000E28A5" w:rsidP="000E28A5">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42561E4" w14:textId="77777777" w:rsidR="000E28A5" w:rsidRPr="00955DFD" w:rsidRDefault="000E28A5" w:rsidP="000E28A5">
      <w:pPr>
        <w:autoSpaceDE w:val="0"/>
        <w:autoSpaceDN w:val="0"/>
        <w:adjustRightInd w:val="0"/>
        <w:ind w:left="720"/>
        <w:rPr>
          <w:color w:val="000000"/>
        </w:rPr>
      </w:pPr>
    </w:p>
    <w:p w14:paraId="292925F2" w14:textId="77777777" w:rsidR="000E28A5" w:rsidRDefault="000E28A5" w:rsidP="000E28A5">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AA17EA5" w14:textId="77777777" w:rsidR="000E28A5" w:rsidRDefault="000E28A5" w:rsidP="000E28A5">
      <w:pPr>
        <w:pStyle w:val="ListParagraph"/>
        <w:autoSpaceDE w:val="0"/>
        <w:autoSpaceDN w:val="0"/>
        <w:adjustRightInd w:val="0"/>
        <w:rPr>
          <w:color w:val="000000"/>
        </w:rPr>
      </w:pPr>
    </w:p>
    <w:p w14:paraId="10844F98" w14:textId="77777777" w:rsidR="000E28A5" w:rsidRDefault="000E28A5" w:rsidP="000E28A5">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EEE30EB" w14:textId="77777777" w:rsidR="000E28A5" w:rsidRPr="00895D16" w:rsidRDefault="000E28A5" w:rsidP="000E28A5">
      <w:pPr>
        <w:autoSpaceDE w:val="0"/>
        <w:autoSpaceDN w:val="0"/>
        <w:adjustRightInd w:val="0"/>
        <w:ind w:left="720"/>
        <w:rPr>
          <w:color w:val="000000"/>
        </w:rPr>
      </w:pPr>
    </w:p>
    <w:p w14:paraId="52D771C6" w14:textId="77777777" w:rsidR="000E28A5" w:rsidRDefault="000E28A5" w:rsidP="000E28A5">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E34A0EE" w14:textId="77777777" w:rsidR="000E28A5" w:rsidRPr="00895D16" w:rsidRDefault="000E28A5" w:rsidP="000E28A5">
      <w:pPr>
        <w:autoSpaceDE w:val="0"/>
        <w:autoSpaceDN w:val="0"/>
        <w:adjustRightInd w:val="0"/>
        <w:ind w:left="720"/>
        <w:rPr>
          <w:color w:val="000000"/>
        </w:rPr>
      </w:pPr>
      <w:r w:rsidRPr="00895D16">
        <w:rPr>
          <w:color w:val="000000"/>
        </w:rPr>
        <w:t xml:space="preserve"> </w:t>
      </w:r>
    </w:p>
    <w:p w14:paraId="340EA8CC" w14:textId="77777777" w:rsidR="000E28A5" w:rsidRPr="00895D16" w:rsidRDefault="000E28A5" w:rsidP="000E28A5">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16E67E3" w14:textId="77777777" w:rsidR="000E28A5" w:rsidRPr="00955DFD" w:rsidRDefault="000E28A5" w:rsidP="000E28A5">
      <w:pPr>
        <w:autoSpaceDE w:val="0"/>
        <w:autoSpaceDN w:val="0"/>
        <w:adjustRightInd w:val="0"/>
        <w:rPr>
          <w:color w:val="000000"/>
        </w:rPr>
      </w:pPr>
    </w:p>
    <w:p w14:paraId="739437C5" w14:textId="77777777" w:rsidR="000E28A5" w:rsidRDefault="000E28A5" w:rsidP="000E28A5">
      <w:pPr>
        <w:pStyle w:val="Heading2"/>
        <w:numPr>
          <w:ilvl w:val="0"/>
          <w:numId w:val="0"/>
        </w:numPr>
        <w:ind w:left="576" w:hanging="576"/>
      </w:pPr>
      <w:bookmarkStart w:id="996" w:name="_Toc485039876"/>
      <w:bookmarkStart w:id="997" w:name="_Toc485041292"/>
      <w:bookmarkStart w:id="998" w:name="_Toc6227278"/>
      <w:bookmarkStart w:id="999" w:name="_Toc6229406"/>
      <w:bookmarkStart w:id="1000" w:name="_Toc10463462"/>
      <w:r w:rsidRPr="001F6120">
        <w:t>3.4</w:t>
      </w:r>
      <w:r>
        <w:tab/>
      </w:r>
      <w:r w:rsidRPr="00784B37">
        <w:t>BUILDING SERVICE</w:t>
      </w:r>
      <w:bookmarkEnd w:id="996"/>
      <w:bookmarkEnd w:id="997"/>
      <w:bookmarkEnd w:id="998"/>
      <w:bookmarkEnd w:id="999"/>
      <w:bookmarkEnd w:id="1000"/>
    </w:p>
    <w:p w14:paraId="182C6546" w14:textId="77777777" w:rsidR="000E28A5" w:rsidRPr="00C65B22" w:rsidRDefault="000E28A5" w:rsidP="000E28A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A35E6B3" w14:textId="77777777" w:rsidR="000E28A5" w:rsidRPr="00C65B22" w:rsidRDefault="000E28A5" w:rsidP="000E28A5">
      <w:pPr>
        <w:autoSpaceDE w:val="0"/>
        <w:autoSpaceDN w:val="0"/>
        <w:adjustRightInd w:val="0"/>
        <w:rPr>
          <w:b/>
          <w:color w:val="000000"/>
        </w:rPr>
      </w:pPr>
    </w:p>
    <w:p w14:paraId="00E04AAE" w14:textId="77777777" w:rsidR="000E28A5" w:rsidRDefault="000E28A5" w:rsidP="000E28A5">
      <w:pPr>
        <w:pStyle w:val="Heading2"/>
        <w:numPr>
          <w:ilvl w:val="0"/>
          <w:numId w:val="0"/>
        </w:numPr>
        <w:ind w:left="576" w:hanging="576"/>
      </w:pPr>
      <w:bookmarkStart w:id="1001" w:name="_Toc485039877"/>
      <w:bookmarkStart w:id="1002" w:name="_Toc485041293"/>
      <w:bookmarkStart w:id="1003" w:name="_Toc6227279"/>
      <w:bookmarkStart w:id="1004" w:name="_Toc6229407"/>
      <w:bookmarkStart w:id="1005" w:name="_Toc10463463"/>
      <w:r w:rsidRPr="00DD3D5A">
        <w:t>3.5</w:t>
      </w:r>
      <w:r>
        <w:tab/>
      </w:r>
      <w:r w:rsidRPr="00784B37">
        <w:t xml:space="preserve">THE WORKER </w:t>
      </w:r>
      <w:r>
        <w:t>AND COMMUNITY RIGHT TO KNOW ACT</w:t>
      </w:r>
      <w:bookmarkEnd w:id="1001"/>
      <w:bookmarkEnd w:id="1002"/>
      <w:bookmarkEnd w:id="1003"/>
      <w:bookmarkEnd w:id="1004"/>
      <w:bookmarkEnd w:id="1005"/>
    </w:p>
    <w:p w14:paraId="379DAD2F" w14:textId="77777777" w:rsidR="000E28A5" w:rsidRPr="00851065" w:rsidRDefault="000E28A5" w:rsidP="000E28A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709B1DA" w14:textId="77777777" w:rsidR="000E28A5" w:rsidRPr="00C65B22" w:rsidRDefault="000E28A5" w:rsidP="000E28A5">
      <w:pPr>
        <w:autoSpaceDE w:val="0"/>
        <w:autoSpaceDN w:val="0"/>
        <w:adjustRightInd w:val="0"/>
        <w:rPr>
          <w:b/>
          <w:color w:val="000000"/>
        </w:rPr>
      </w:pPr>
    </w:p>
    <w:p w14:paraId="09F8CBF8" w14:textId="77777777" w:rsidR="000E28A5" w:rsidRDefault="000E28A5" w:rsidP="000E28A5">
      <w:pPr>
        <w:pStyle w:val="Heading2"/>
        <w:numPr>
          <w:ilvl w:val="0"/>
          <w:numId w:val="0"/>
        </w:numPr>
        <w:ind w:left="576" w:hanging="576"/>
      </w:pPr>
      <w:bookmarkStart w:id="1006" w:name="_Toc485039878"/>
      <w:bookmarkStart w:id="1007" w:name="_Toc485041294"/>
      <w:bookmarkStart w:id="1008" w:name="_Toc6227280"/>
      <w:bookmarkStart w:id="1009" w:name="_Toc6229408"/>
      <w:bookmarkStart w:id="1010" w:name="_Toc10463464"/>
      <w:r w:rsidRPr="00DD3D5A">
        <w:t>3.6</w:t>
      </w:r>
      <w:r>
        <w:tab/>
      </w:r>
      <w:r w:rsidRPr="00784B37">
        <w:t>SERVICE PERFORMANCE WITHIN U.S.</w:t>
      </w:r>
      <w:bookmarkEnd w:id="1006"/>
      <w:bookmarkEnd w:id="1007"/>
      <w:bookmarkEnd w:id="1008"/>
      <w:bookmarkEnd w:id="1009"/>
      <w:bookmarkEnd w:id="1010"/>
    </w:p>
    <w:p w14:paraId="28B59F6B" w14:textId="77777777" w:rsidR="000E28A5" w:rsidRPr="00C65B22" w:rsidRDefault="000E28A5" w:rsidP="000E28A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B199CC" w14:textId="77777777" w:rsidR="000E28A5" w:rsidRPr="00C65B22" w:rsidRDefault="000E28A5" w:rsidP="000E28A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A65FD59" w14:textId="77777777" w:rsidR="000E28A5" w:rsidRDefault="000E28A5" w:rsidP="000E28A5">
      <w:pPr>
        <w:autoSpaceDE w:val="0"/>
        <w:autoSpaceDN w:val="0"/>
        <w:adjustRightInd w:val="0"/>
        <w:rPr>
          <w:b/>
          <w:color w:val="000000"/>
        </w:rPr>
      </w:pPr>
    </w:p>
    <w:p w14:paraId="65B54228" w14:textId="77777777" w:rsidR="000E28A5" w:rsidRDefault="000E28A5" w:rsidP="000E28A5">
      <w:pPr>
        <w:pStyle w:val="Heading2"/>
        <w:numPr>
          <w:ilvl w:val="0"/>
          <w:numId w:val="0"/>
        </w:numPr>
        <w:ind w:left="576" w:hanging="576"/>
      </w:pPr>
      <w:bookmarkStart w:id="1011" w:name="_Toc485039879"/>
      <w:bookmarkStart w:id="1012" w:name="_Toc485041295"/>
      <w:bookmarkStart w:id="1013" w:name="_Toc6227281"/>
      <w:bookmarkStart w:id="1014" w:name="_Toc6229409"/>
      <w:bookmarkStart w:id="1015" w:name="_Toc10463465"/>
      <w:r w:rsidRPr="00DD3D5A">
        <w:lastRenderedPageBreak/>
        <w:t>3.7</w:t>
      </w:r>
      <w:r w:rsidRPr="00DD3D5A">
        <w:tab/>
      </w:r>
      <w:r w:rsidRPr="00784B37">
        <w:t>BUY AMERICAN</w:t>
      </w:r>
      <w:bookmarkEnd w:id="1011"/>
      <w:bookmarkEnd w:id="1012"/>
      <w:bookmarkEnd w:id="1013"/>
      <w:bookmarkEnd w:id="1014"/>
      <w:bookmarkEnd w:id="1015"/>
    </w:p>
    <w:p w14:paraId="75B7D7E9" w14:textId="77777777" w:rsidR="000E28A5" w:rsidRPr="00C65B22" w:rsidRDefault="000E28A5" w:rsidP="000E28A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8E30E9D" w14:textId="77777777" w:rsidR="000E28A5" w:rsidRDefault="000E28A5" w:rsidP="000E28A5">
      <w:pPr>
        <w:autoSpaceDE w:val="0"/>
        <w:autoSpaceDN w:val="0"/>
        <w:adjustRightInd w:val="0"/>
        <w:rPr>
          <w:b/>
          <w:color w:val="000000"/>
        </w:rPr>
      </w:pPr>
    </w:p>
    <w:p w14:paraId="29B47860" w14:textId="77777777" w:rsidR="000E28A5" w:rsidRPr="00FC2945" w:rsidRDefault="000E28A5" w:rsidP="000E28A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B7ABE77" w14:textId="77777777" w:rsidR="000E28A5" w:rsidRDefault="000E28A5" w:rsidP="000E28A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5" w:history="1">
        <w:r w:rsidRPr="00390AD9">
          <w:rPr>
            <w:rStyle w:val="Hyperlink"/>
          </w:rPr>
          <w:t>https://nj.gov/labor/equalpay/equalpay.html</w:t>
        </w:r>
      </w:hyperlink>
      <w:r>
        <w:rPr>
          <w:color w:val="000000"/>
        </w:rPr>
        <w:t xml:space="preserve">.  </w:t>
      </w:r>
    </w:p>
    <w:p w14:paraId="7EE9888F" w14:textId="77777777" w:rsidR="000E28A5" w:rsidRPr="00C65B22" w:rsidRDefault="000E28A5" w:rsidP="000E28A5">
      <w:pPr>
        <w:autoSpaceDE w:val="0"/>
        <w:autoSpaceDN w:val="0"/>
        <w:adjustRightInd w:val="0"/>
        <w:rPr>
          <w:b/>
          <w:color w:val="000000"/>
        </w:rPr>
      </w:pPr>
    </w:p>
    <w:p w14:paraId="6028D207" w14:textId="77777777" w:rsidR="000E28A5" w:rsidRPr="00DD3D5A" w:rsidRDefault="000E28A5" w:rsidP="000E28A5">
      <w:pPr>
        <w:pStyle w:val="Heading2"/>
        <w:numPr>
          <w:ilvl w:val="0"/>
          <w:numId w:val="0"/>
        </w:numPr>
        <w:ind w:left="576" w:hanging="576"/>
      </w:pPr>
      <w:bookmarkStart w:id="1016" w:name="_Toc485039880"/>
      <w:bookmarkStart w:id="1017" w:name="_Toc485041296"/>
      <w:bookmarkStart w:id="1018" w:name="_Toc6227282"/>
      <w:bookmarkStart w:id="1019" w:name="_Toc6229410"/>
      <w:bookmarkStart w:id="1020" w:name="_Toc10463466"/>
      <w:r w:rsidRPr="00DD3D5A">
        <w:t>4.</w:t>
      </w:r>
      <w:r w:rsidRPr="00DD3D5A">
        <w:tab/>
        <w:t>INDEMNIFICATION AND INSURANCE</w:t>
      </w:r>
      <w:bookmarkEnd w:id="1016"/>
      <w:bookmarkEnd w:id="1017"/>
      <w:bookmarkEnd w:id="1018"/>
      <w:bookmarkEnd w:id="1019"/>
      <w:bookmarkEnd w:id="1020"/>
      <w:r w:rsidRPr="00DD3D5A">
        <w:t xml:space="preserve"> </w:t>
      </w:r>
    </w:p>
    <w:p w14:paraId="190E4EF5" w14:textId="77777777" w:rsidR="000E28A5" w:rsidRPr="00851065" w:rsidRDefault="000E28A5" w:rsidP="000E28A5">
      <w:pPr>
        <w:keepNext/>
        <w:autoSpaceDE w:val="0"/>
        <w:autoSpaceDN w:val="0"/>
        <w:adjustRightInd w:val="0"/>
        <w:rPr>
          <w:b/>
          <w:color w:val="000000"/>
        </w:rPr>
      </w:pPr>
    </w:p>
    <w:p w14:paraId="54F7BC82" w14:textId="77777777" w:rsidR="000E28A5" w:rsidRDefault="000E28A5" w:rsidP="000E28A5">
      <w:pPr>
        <w:pStyle w:val="Heading2"/>
        <w:numPr>
          <w:ilvl w:val="0"/>
          <w:numId w:val="0"/>
        </w:numPr>
      </w:pPr>
      <w:bookmarkStart w:id="1021" w:name="_Toc485039881"/>
      <w:bookmarkStart w:id="1022" w:name="_Toc485041297"/>
      <w:bookmarkStart w:id="1023" w:name="_Toc6227283"/>
      <w:bookmarkStart w:id="1024" w:name="_Toc6229411"/>
      <w:bookmarkStart w:id="1025" w:name="_Toc10463467"/>
      <w:r w:rsidRPr="00DD3D5A">
        <w:t>4.1</w:t>
      </w:r>
      <w:r>
        <w:tab/>
      </w:r>
      <w:r w:rsidRPr="00784B37">
        <w:t>INDEMNIFICATION</w:t>
      </w:r>
      <w:bookmarkEnd w:id="1021"/>
      <w:bookmarkEnd w:id="1022"/>
      <w:bookmarkEnd w:id="1023"/>
      <w:bookmarkEnd w:id="1024"/>
      <w:bookmarkEnd w:id="1025"/>
    </w:p>
    <w:p w14:paraId="3F07A736" w14:textId="77777777" w:rsidR="000E28A5" w:rsidRPr="00851065" w:rsidRDefault="000E28A5" w:rsidP="000E28A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23A6903F" w14:textId="77777777" w:rsidR="000E28A5" w:rsidRPr="00851065" w:rsidRDefault="000E28A5" w:rsidP="000E28A5">
      <w:pPr>
        <w:keepNext/>
        <w:autoSpaceDE w:val="0"/>
        <w:autoSpaceDN w:val="0"/>
        <w:adjustRightInd w:val="0"/>
        <w:rPr>
          <w:color w:val="000000"/>
        </w:rPr>
      </w:pPr>
    </w:p>
    <w:p w14:paraId="47F87B41" w14:textId="77777777" w:rsidR="000E28A5" w:rsidRDefault="000E28A5" w:rsidP="000E28A5">
      <w:pPr>
        <w:pStyle w:val="ListParagraph"/>
        <w:keepNext/>
        <w:numPr>
          <w:ilvl w:val="3"/>
          <w:numId w:val="33"/>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9D5990" w14:textId="77777777" w:rsidR="000E28A5" w:rsidRPr="00895D16" w:rsidRDefault="000E28A5" w:rsidP="000E28A5">
      <w:pPr>
        <w:pStyle w:val="ListParagraph"/>
        <w:autoSpaceDE w:val="0"/>
        <w:autoSpaceDN w:val="0"/>
        <w:adjustRightInd w:val="0"/>
        <w:rPr>
          <w:color w:val="000000"/>
        </w:rPr>
      </w:pPr>
    </w:p>
    <w:p w14:paraId="0981A0D7" w14:textId="77777777" w:rsidR="000E28A5" w:rsidRDefault="000E28A5" w:rsidP="000E28A5">
      <w:pPr>
        <w:pStyle w:val="ListParagraph"/>
        <w:numPr>
          <w:ilvl w:val="3"/>
          <w:numId w:val="3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D03FC12" w14:textId="77777777" w:rsidR="000E28A5" w:rsidRPr="00895D16" w:rsidRDefault="000E28A5" w:rsidP="000E28A5">
      <w:pPr>
        <w:autoSpaceDE w:val="0"/>
        <w:autoSpaceDN w:val="0"/>
        <w:adjustRightInd w:val="0"/>
        <w:ind w:left="720"/>
        <w:rPr>
          <w:color w:val="000000"/>
        </w:rPr>
      </w:pPr>
    </w:p>
    <w:p w14:paraId="2CEA1F93" w14:textId="77777777" w:rsidR="000E28A5" w:rsidRPr="00895D16" w:rsidRDefault="000E28A5" w:rsidP="000E28A5">
      <w:pPr>
        <w:pStyle w:val="ListParagraph"/>
        <w:numPr>
          <w:ilvl w:val="3"/>
          <w:numId w:val="33"/>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CCA067F" w14:textId="77777777" w:rsidR="000E28A5" w:rsidRPr="00955DFD" w:rsidRDefault="000E28A5" w:rsidP="000E28A5">
      <w:pPr>
        <w:autoSpaceDE w:val="0"/>
        <w:autoSpaceDN w:val="0"/>
        <w:adjustRightInd w:val="0"/>
        <w:rPr>
          <w:b/>
          <w:color w:val="000000"/>
        </w:rPr>
      </w:pPr>
    </w:p>
    <w:p w14:paraId="5D680389" w14:textId="77777777" w:rsidR="000E28A5" w:rsidRDefault="000E28A5" w:rsidP="000E28A5">
      <w:pPr>
        <w:pStyle w:val="Heading2"/>
        <w:numPr>
          <w:ilvl w:val="0"/>
          <w:numId w:val="0"/>
        </w:numPr>
        <w:ind w:left="576" w:hanging="576"/>
      </w:pPr>
      <w:bookmarkStart w:id="1026" w:name="_Toc485039882"/>
      <w:bookmarkStart w:id="1027" w:name="_Toc485041298"/>
      <w:bookmarkStart w:id="1028" w:name="_Toc6227284"/>
      <w:bookmarkStart w:id="1029" w:name="_Toc6229412"/>
      <w:bookmarkStart w:id="1030" w:name="_Toc10463468"/>
      <w:r w:rsidRPr="00DD3D5A">
        <w:t>4.2</w:t>
      </w:r>
      <w:r>
        <w:tab/>
      </w:r>
      <w:r w:rsidRPr="00784B37">
        <w:t>INSURANCE</w:t>
      </w:r>
      <w:bookmarkEnd w:id="1026"/>
      <w:bookmarkEnd w:id="1027"/>
      <w:bookmarkEnd w:id="1028"/>
      <w:bookmarkEnd w:id="1029"/>
      <w:bookmarkEnd w:id="1030"/>
    </w:p>
    <w:p w14:paraId="7A5C90F5" w14:textId="77777777" w:rsidR="000E28A5" w:rsidRPr="00C65B22" w:rsidRDefault="000E28A5" w:rsidP="000E28A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C320050" w14:textId="77777777" w:rsidR="000E28A5" w:rsidRPr="00851065" w:rsidRDefault="00A36C93" w:rsidP="000E28A5">
      <w:pPr>
        <w:autoSpaceDE w:val="0"/>
        <w:autoSpaceDN w:val="0"/>
        <w:adjustRightInd w:val="0"/>
        <w:jc w:val="center"/>
        <w:rPr>
          <w:color w:val="000000"/>
        </w:rPr>
      </w:pPr>
      <w:hyperlink r:id="rId76" w:history="1">
        <w:r w:rsidR="000E28A5" w:rsidRPr="00851065">
          <w:rPr>
            <w:rStyle w:val="Hyperlink"/>
          </w:rPr>
          <w:t>ccau.certificate@treas.nj.gov</w:t>
        </w:r>
      </w:hyperlink>
    </w:p>
    <w:p w14:paraId="3542D9E6" w14:textId="77777777" w:rsidR="000E28A5" w:rsidRPr="00851065" w:rsidRDefault="000E28A5" w:rsidP="000E28A5">
      <w:pPr>
        <w:autoSpaceDE w:val="0"/>
        <w:autoSpaceDN w:val="0"/>
        <w:adjustRightInd w:val="0"/>
        <w:jc w:val="center"/>
        <w:rPr>
          <w:color w:val="000000"/>
        </w:rPr>
      </w:pPr>
    </w:p>
    <w:p w14:paraId="60AE286A" w14:textId="77777777" w:rsidR="000E28A5" w:rsidRPr="00C65B22" w:rsidRDefault="000E28A5" w:rsidP="000E28A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4515EE0" w14:textId="77777777" w:rsidR="000E28A5" w:rsidRPr="00C65B22" w:rsidRDefault="000E28A5" w:rsidP="000E28A5">
      <w:pPr>
        <w:keepNext/>
        <w:autoSpaceDE w:val="0"/>
        <w:autoSpaceDN w:val="0"/>
        <w:adjustRightInd w:val="0"/>
        <w:rPr>
          <w:color w:val="000000"/>
        </w:rPr>
      </w:pPr>
    </w:p>
    <w:p w14:paraId="10B16E3A" w14:textId="77777777" w:rsidR="000E28A5" w:rsidRDefault="000E28A5" w:rsidP="000E28A5">
      <w:pPr>
        <w:pStyle w:val="ListParagraph"/>
        <w:keepNext/>
        <w:numPr>
          <w:ilvl w:val="0"/>
          <w:numId w:val="3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1DE590D" w14:textId="77777777" w:rsidR="000E28A5" w:rsidRPr="00895D16" w:rsidRDefault="000E28A5" w:rsidP="000E28A5">
      <w:pPr>
        <w:pStyle w:val="ListParagraph"/>
        <w:autoSpaceDE w:val="0"/>
        <w:autoSpaceDN w:val="0"/>
        <w:adjustRightInd w:val="0"/>
        <w:rPr>
          <w:color w:val="000000"/>
        </w:rPr>
      </w:pPr>
    </w:p>
    <w:p w14:paraId="4A0B011E" w14:textId="77777777" w:rsidR="000E28A5" w:rsidRDefault="000E28A5" w:rsidP="000E28A5">
      <w:pPr>
        <w:pStyle w:val="ListParagraph"/>
        <w:numPr>
          <w:ilvl w:val="0"/>
          <w:numId w:val="34"/>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336BAFD" w14:textId="77777777" w:rsidR="000E28A5" w:rsidRPr="00895D16" w:rsidRDefault="000E28A5" w:rsidP="000E28A5">
      <w:pPr>
        <w:autoSpaceDE w:val="0"/>
        <w:autoSpaceDN w:val="0"/>
        <w:adjustRightInd w:val="0"/>
        <w:ind w:left="720" w:firstLine="60"/>
        <w:rPr>
          <w:color w:val="000000"/>
        </w:rPr>
      </w:pPr>
    </w:p>
    <w:p w14:paraId="05B03349" w14:textId="77777777" w:rsidR="000E28A5" w:rsidRPr="00895D16" w:rsidRDefault="000E28A5" w:rsidP="000E28A5">
      <w:pPr>
        <w:pStyle w:val="ListParagraph"/>
        <w:numPr>
          <w:ilvl w:val="0"/>
          <w:numId w:val="3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3AC33E9" w14:textId="77777777" w:rsidR="000E28A5" w:rsidRPr="00955DFD" w:rsidRDefault="000E28A5" w:rsidP="000E28A5">
      <w:pPr>
        <w:autoSpaceDE w:val="0"/>
        <w:autoSpaceDN w:val="0"/>
        <w:adjustRightInd w:val="0"/>
        <w:ind w:left="720"/>
        <w:rPr>
          <w:color w:val="000000"/>
        </w:rPr>
      </w:pPr>
    </w:p>
    <w:p w14:paraId="10505AEC" w14:textId="77777777" w:rsidR="000E28A5" w:rsidRPr="00CA76B1" w:rsidRDefault="000E28A5" w:rsidP="000E28A5">
      <w:pPr>
        <w:pStyle w:val="ListParagraph"/>
        <w:numPr>
          <w:ilvl w:val="0"/>
          <w:numId w:val="3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5BCCB13" w14:textId="77777777" w:rsidR="000E28A5" w:rsidRPr="00CA76B1" w:rsidRDefault="000E28A5" w:rsidP="000E28A5">
      <w:pPr>
        <w:pStyle w:val="ListParagraph"/>
        <w:numPr>
          <w:ilvl w:val="0"/>
          <w:numId w:val="3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6C792B5" w14:textId="77777777" w:rsidR="000E28A5" w:rsidRPr="00CA76B1" w:rsidRDefault="000E28A5" w:rsidP="000E28A5">
      <w:pPr>
        <w:pStyle w:val="ListParagraph"/>
        <w:numPr>
          <w:ilvl w:val="0"/>
          <w:numId w:val="3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1541EDF" w14:textId="77777777" w:rsidR="000E28A5" w:rsidRPr="00955DFD" w:rsidRDefault="000E28A5" w:rsidP="000E28A5">
      <w:pPr>
        <w:autoSpaceDE w:val="0"/>
        <w:autoSpaceDN w:val="0"/>
        <w:adjustRightInd w:val="0"/>
        <w:ind w:left="720"/>
        <w:rPr>
          <w:color w:val="000000"/>
        </w:rPr>
      </w:pPr>
    </w:p>
    <w:p w14:paraId="633100D0" w14:textId="77777777" w:rsidR="000E28A5" w:rsidRDefault="000E28A5" w:rsidP="000E28A5">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9F9276B" w14:textId="77777777" w:rsidR="000E28A5" w:rsidRPr="00895D16" w:rsidRDefault="000E28A5" w:rsidP="000E28A5">
      <w:pPr>
        <w:pStyle w:val="ListParagraph"/>
        <w:autoSpaceDE w:val="0"/>
        <w:autoSpaceDN w:val="0"/>
        <w:adjustRightInd w:val="0"/>
        <w:ind w:left="1440"/>
        <w:rPr>
          <w:color w:val="000000"/>
        </w:rPr>
      </w:pPr>
    </w:p>
    <w:p w14:paraId="166A1761" w14:textId="77777777" w:rsidR="000E28A5" w:rsidRPr="00895D16" w:rsidRDefault="000E28A5" w:rsidP="000E28A5">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F0FA01A" w14:textId="77777777" w:rsidR="000E28A5" w:rsidRPr="00955DFD" w:rsidRDefault="000E28A5" w:rsidP="000E28A5">
      <w:pPr>
        <w:autoSpaceDE w:val="0"/>
        <w:autoSpaceDN w:val="0"/>
        <w:adjustRightInd w:val="0"/>
        <w:rPr>
          <w:color w:val="000000"/>
        </w:rPr>
      </w:pPr>
    </w:p>
    <w:p w14:paraId="157E0AAC" w14:textId="77777777" w:rsidR="000E28A5" w:rsidRPr="00784B37" w:rsidRDefault="000E28A5" w:rsidP="000E28A5">
      <w:pPr>
        <w:pStyle w:val="Heading2"/>
        <w:numPr>
          <w:ilvl w:val="0"/>
          <w:numId w:val="0"/>
        </w:numPr>
      </w:pPr>
      <w:bookmarkStart w:id="1031" w:name="_Toc485039883"/>
      <w:bookmarkStart w:id="1032" w:name="_Toc485041299"/>
      <w:bookmarkStart w:id="1033" w:name="_Toc6227285"/>
      <w:bookmarkStart w:id="1034" w:name="_Toc6229413"/>
      <w:bookmarkStart w:id="1035" w:name="_Toc10463469"/>
      <w:r w:rsidRPr="00DD3D5A">
        <w:t>5.</w:t>
      </w:r>
      <w:r>
        <w:tab/>
      </w:r>
      <w:r w:rsidRPr="00784B37">
        <w:t>TERMS GOVERNING ALL CONTRACTS</w:t>
      </w:r>
      <w:bookmarkEnd w:id="1031"/>
      <w:bookmarkEnd w:id="1032"/>
      <w:bookmarkEnd w:id="1033"/>
      <w:bookmarkEnd w:id="1034"/>
      <w:bookmarkEnd w:id="1035"/>
      <w:r w:rsidRPr="00784B37">
        <w:t xml:space="preserve"> </w:t>
      </w:r>
    </w:p>
    <w:p w14:paraId="1F6C1A77" w14:textId="77777777" w:rsidR="000E28A5" w:rsidRDefault="000E28A5" w:rsidP="000E28A5">
      <w:pPr>
        <w:autoSpaceDE w:val="0"/>
        <w:autoSpaceDN w:val="0"/>
        <w:adjustRightInd w:val="0"/>
        <w:rPr>
          <w:rFonts w:ascii="Arial Narrow" w:hAnsi="Arial Narrow" w:cs="Arial"/>
          <w:b/>
          <w:bCs/>
          <w:color w:val="000000"/>
        </w:rPr>
      </w:pPr>
    </w:p>
    <w:p w14:paraId="114000A1" w14:textId="77777777" w:rsidR="000E28A5" w:rsidRDefault="000E28A5" w:rsidP="000E28A5">
      <w:pPr>
        <w:pStyle w:val="Heading2"/>
        <w:numPr>
          <w:ilvl w:val="0"/>
          <w:numId w:val="0"/>
        </w:numPr>
        <w:ind w:left="576" w:hanging="576"/>
      </w:pPr>
      <w:bookmarkStart w:id="1036" w:name="_Toc485039884"/>
      <w:bookmarkStart w:id="1037" w:name="_Toc485041300"/>
      <w:bookmarkStart w:id="1038" w:name="_Toc6227286"/>
      <w:bookmarkStart w:id="1039" w:name="_Toc6229414"/>
      <w:bookmarkStart w:id="1040" w:name="_Toc10463470"/>
      <w:r w:rsidRPr="00DD3D5A">
        <w:t>5.1</w:t>
      </w:r>
      <w:r>
        <w:tab/>
      </w:r>
      <w:r w:rsidRPr="00784B37">
        <w:t>CONTRACTOR IS INDEPENDENT CONTRACTOR</w:t>
      </w:r>
      <w:bookmarkEnd w:id="1036"/>
      <w:bookmarkEnd w:id="1037"/>
      <w:bookmarkEnd w:id="1038"/>
      <w:bookmarkEnd w:id="1039"/>
      <w:bookmarkEnd w:id="1040"/>
    </w:p>
    <w:p w14:paraId="5F64D935" w14:textId="77777777" w:rsidR="000E28A5" w:rsidRPr="00851065" w:rsidRDefault="000E28A5" w:rsidP="000E28A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AEDB35A" w14:textId="77777777" w:rsidR="000E28A5" w:rsidRPr="00851065" w:rsidRDefault="000E28A5" w:rsidP="000E28A5">
      <w:pPr>
        <w:autoSpaceDE w:val="0"/>
        <w:autoSpaceDN w:val="0"/>
        <w:adjustRightInd w:val="0"/>
        <w:rPr>
          <w:b/>
          <w:color w:val="000000"/>
        </w:rPr>
      </w:pPr>
    </w:p>
    <w:p w14:paraId="4C064927" w14:textId="77777777" w:rsidR="000E28A5" w:rsidRDefault="000E28A5" w:rsidP="000E28A5">
      <w:pPr>
        <w:pStyle w:val="Heading2"/>
        <w:numPr>
          <w:ilvl w:val="0"/>
          <w:numId w:val="0"/>
        </w:numPr>
        <w:ind w:left="576" w:hanging="576"/>
      </w:pPr>
      <w:bookmarkStart w:id="1041" w:name="_Toc485039885"/>
      <w:bookmarkStart w:id="1042" w:name="_Toc485041301"/>
      <w:bookmarkStart w:id="1043" w:name="_Toc6227287"/>
      <w:bookmarkStart w:id="1044" w:name="_Toc6229415"/>
      <w:bookmarkStart w:id="1045" w:name="_Toc10463471"/>
      <w:r w:rsidRPr="00DD3D5A">
        <w:t>5.2</w:t>
      </w:r>
      <w:r>
        <w:tab/>
      </w:r>
      <w:r w:rsidRPr="00784B37">
        <w:t>CONTRACT AMOUNT</w:t>
      </w:r>
      <w:bookmarkEnd w:id="1041"/>
      <w:bookmarkEnd w:id="1042"/>
      <w:bookmarkEnd w:id="1043"/>
      <w:bookmarkEnd w:id="1044"/>
      <w:bookmarkEnd w:id="1045"/>
    </w:p>
    <w:p w14:paraId="2831459F" w14:textId="77777777" w:rsidR="000E28A5" w:rsidRPr="00851065" w:rsidRDefault="000E28A5" w:rsidP="000E28A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548A02F" w14:textId="77777777" w:rsidR="000E28A5" w:rsidRPr="00851065" w:rsidRDefault="000E28A5" w:rsidP="000E28A5">
      <w:pPr>
        <w:autoSpaceDE w:val="0"/>
        <w:autoSpaceDN w:val="0"/>
        <w:adjustRightInd w:val="0"/>
        <w:rPr>
          <w:b/>
          <w:color w:val="000000"/>
        </w:rPr>
      </w:pPr>
    </w:p>
    <w:p w14:paraId="4E35E01F" w14:textId="77777777" w:rsidR="000E28A5" w:rsidRDefault="000E28A5" w:rsidP="000E28A5">
      <w:pPr>
        <w:pStyle w:val="Heading2"/>
        <w:numPr>
          <w:ilvl w:val="0"/>
          <w:numId w:val="0"/>
        </w:numPr>
        <w:ind w:left="576" w:hanging="576"/>
      </w:pPr>
      <w:bookmarkStart w:id="1046" w:name="_Toc485039886"/>
      <w:bookmarkStart w:id="1047" w:name="_Toc485041302"/>
      <w:bookmarkStart w:id="1048" w:name="_Toc6227288"/>
      <w:bookmarkStart w:id="1049" w:name="_Toc6229416"/>
      <w:bookmarkStart w:id="1050" w:name="_Toc10463472"/>
      <w:r w:rsidRPr="00DD3D5A">
        <w:t>5.3</w:t>
      </w:r>
      <w:r>
        <w:tab/>
      </w:r>
      <w:r w:rsidRPr="00784B37">
        <w:t>CONTRACT TERM AND EXTENSION OPTION</w:t>
      </w:r>
      <w:bookmarkEnd w:id="1046"/>
      <w:bookmarkEnd w:id="1047"/>
      <w:bookmarkEnd w:id="1048"/>
      <w:bookmarkEnd w:id="1049"/>
      <w:bookmarkEnd w:id="1050"/>
    </w:p>
    <w:p w14:paraId="03E3F62F" w14:textId="77777777" w:rsidR="000E28A5" w:rsidRPr="00851065" w:rsidRDefault="000E28A5" w:rsidP="000E28A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B681249" w14:textId="77777777" w:rsidR="000E28A5" w:rsidRPr="00851065" w:rsidRDefault="000E28A5" w:rsidP="000E28A5">
      <w:pPr>
        <w:autoSpaceDE w:val="0"/>
        <w:autoSpaceDN w:val="0"/>
        <w:adjustRightInd w:val="0"/>
        <w:rPr>
          <w:b/>
          <w:color w:val="000000"/>
        </w:rPr>
      </w:pPr>
    </w:p>
    <w:p w14:paraId="4292509D" w14:textId="77777777" w:rsidR="000E28A5" w:rsidRDefault="000E28A5" w:rsidP="000E28A5">
      <w:pPr>
        <w:pStyle w:val="Heading2"/>
        <w:numPr>
          <w:ilvl w:val="0"/>
          <w:numId w:val="0"/>
        </w:numPr>
        <w:ind w:left="576" w:hanging="576"/>
      </w:pPr>
      <w:bookmarkStart w:id="1051" w:name="_Toc485039887"/>
      <w:bookmarkStart w:id="1052" w:name="_Toc485041303"/>
      <w:bookmarkStart w:id="1053" w:name="_Toc6227289"/>
      <w:bookmarkStart w:id="1054" w:name="_Toc6229417"/>
      <w:bookmarkStart w:id="1055" w:name="_Toc10463473"/>
      <w:r w:rsidRPr="00DD3D5A">
        <w:t>5.4</w:t>
      </w:r>
      <w:r w:rsidRPr="00DD3D5A">
        <w:tab/>
      </w:r>
      <w:r w:rsidRPr="00784B37">
        <w:t>STATE’S OPTION TO REDUCE SCOPE OF WORK</w:t>
      </w:r>
      <w:bookmarkEnd w:id="1051"/>
      <w:bookmarkEnd w:id="1052"/>
      <w:bookmarkEnd w:id="1053"/>
      <w:bookmarkEnd w:id="1054"/>
      <w:bookmarkEnd w:id="1055"/>
    </w:p>
    <w:p w14:paraId="022B6590" w14:textId="77777777" w:rsidR="000E28A5" w:rsidRDefault="000E28A5" w:rsidP="000E28A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55E40693" w14:textId="77777777" w:rsidR="000E28A5" w:rsidRPr="00C65B22" w:rsidRDefault="000E28A5" w:rsidP="000E28A5">
      <w:pPr>
        <w:autoSpaceDE w:val="0"/>
        <w:autoSpaceDN w:val="0"/>
        <w:adjustRightInd w:val="0"/>
        <w:rPr>
          <w:color w:val="000000"/>
        </w:rPr>
      </w:pPr>
    </w:p>
    <w:p w14:paraId="27DD1743" w14:textId="77777777" w:rsidR="000E28A5" w:rsidRDefault="000E28A5" w:rsidP="000E28A5">
      <w:pPr>
        <w:pStyle w:val="ListParagraph"/>
        <w:numPr>
          <w:ilvl w:val="0"/>
          <w:numId w:val="35"/>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7D2385C" w14:textId="77777777" w:rsidR="000E28A5" w:rsidRPr="00895D16" w:rsidRDefault="000E28A5" w:rsidP="000E28A5">
      <w:pPr>
        <w:pStyle w:val="ListParagraph"/>
        <w:autoSpaceDE w:val="0"/>
        <w:autoSpaceDN w:val="0"/>
        <w:adjustRightInd w:val="0"/>
        <w:ind w:firstLine="60"/>
        <w:rPr>
          <w:color w:val="000000"/>
        </w:rPr>
      </w:pPr>
    </w:p>
    <w:p w14:paraId="06C90528" w14:textId="77777777" w:rsidR="000E28A5" w:rsidRPr="00895D16" w:rsidRDefault="000E28A5" w:rsidP="000E28A5">
      <w:pPr>
        <w:pStyle w:val="ListParagraph"/>
        <w:numPr>
          <w:ilvl w:val="0"/>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8D779F0" w14:textId="77777777" w:rsidR="000E28A5" w:rsidRPr="00955DFD" w:rsidRDefault="000E28A5" w:rsidP="000E28A5">
      <w:pPr>
        <w:autoSpaceDE w:val="0"/>
        <w:autoSpaceDN w:val="0"/>
        <w:adjustRightInd w:val="0"/>
        <w:rPr>
          <w:b/>
          <w:color w:val="000000"/>
        </w:rPr>
      </w:pPr>
    </w:p>
    <w:p w14:paraId="2D6DE50C" w14:textId="77777777" w:rsidR="000E28A5" w:rsidRDefault="000E28A5" w:rsidP="000E28A5">
      <w:pPr>
        <w:pStyle w:val="Heading2"/>
        <w:numPr>
          <w:ilvl w:val="0"/>
          <w:numId w:val="0"/>
        </w:numPr>
        <w:ind w:left="576" w:hanging="576"/>
      </w:pPr>
      <w:bookmarkStart w:id="1056" w:name="_Toc485039888"/>
      <w:bookmarkStart w:id="1057" w:name="_Toc485041304"/>
      <w:bookmarkStart w:id="1058" w:name="_Toc6227290"/>
      <w:bookmarkStart w:id="1059" w:name="_Toc6229418"/>
      <w:bookmarkStart w:id="1060" w:name="_Toc10463474"/>
      <w:r w:rsidRPr="00F91E2A">
        <w:t>5.5</w:t>
      </w:r>
      <w:r>
        <w:tab/>
      </w:r>
      <w:r w:rsidRPr="00784B37">
        <w:t>CHANGE IN LAW</w:t>
      </w:r>
      <w:bookmarkEnd w:id="1056"/>
      <w:bookmarkEnd w:id="1057"/>
      <w:bookmarkEnd w:id="1058"/>
      <w:bookmarkEnd w:id="1059"/>
      <w:bookmarkEnd w:id="1060"/>
    </w:p>
    <w:p w14:paraId="6BF8D6AC" w14:textId="77777777" w:rsidR="000E28A5" w:rsidRDefault="000E28A5" w:rsidP="000E28A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450721B" w14:textId="77777777" w:rsidR="000E28A5" w:rsidRPr="00851065" w:rsidRDefault="000E28A5" w:rsidP="000E28A5">
      <w:pPr>
        <w:autoSpaceDE w:val="0"/>
        <w:autoSpaceDN w:val="0"/>
        <w:adjustRightInd w:val="0"/>
        <w:rPr>
          <w:color w:val="000000"/>
        </w:rPr>
      </w:pPr>
    </w:p>
    <w:p w14:paraId="5D3645C1" w14:textId="77777777" w:rsidR="000E28A5" w:rsidRDefault="000E28A5" w:rsidP="000E28A5">
      <w:pPr>
        <w:pStyle w:val="ListParagraph"/>
        <w:numPr>
          <w:ilvl w:val="3"/>
          <w:numId w:val="36"/>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61EF60D" w14:textId="77777777" w:rsidR="000E28A5" w:rsidRPr="00895D16" w:rsidRDefault="000E28A5" w:rsidP="000E28A5">
      <w:pPr>
        <w:pStyle w:val="ListParagraph"/>
        <w:autoSpaceDE w:val="0"/>
        <w:autoSpaceDN w:val="0"/>
        <w:adjustRightInd w:val="0"/>
        <w:ind w:firstLine="60"/>
        <w:rPr>
          <w:color w:val="000000"/>
        </w:rPr>
      </w:pPr>
    </w:p>
    <w:p w14:paraId="6CD20AA4" w14:textId="77777777" w:rsidR="000E28A5" w:rsidRPr="00895D16" w:rsidRDefault="000E28A5" w:rsidP="000E28A5">
      <w:pPr>
        <w:pStyle w:val="ListParagraph"/>
        <w:numPr>
          <w:ilvl w:val="3"/>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0EF1F14" w14:textId="77777777" w:rsidR="000E28A5" w:rsidRPr="007D420A" w:rsidRDefault="000E28A5" w:rsidP="000E28A5">
      <w:pPr>
        <w:autoSpaceDE w:val="0"/>
        <w:autoSpaceDN w:val="0"/>
        <w:adjustRightInd w:val="0"/>
        <w:rPr>
          <w:b/>
          <w:color w:val="000000"/>
        </w:rPr>
      </w:pPr>
    </w:p>
    <w:p w14:paraId="00881285" w14:textId="77777777" w:rsidR="000E28A5" w:rsidRDefault="000E28A5" w:rsidP="000E28A5">
      <w:pPr>
        <w:pStyle w:val="Heading2"/>
        <w:numPr>
          <w:ilvl w:val="0"/>
          <w:numId w:val="0"/>
        </w:numPr>
        <w:ind w:left="576" w:hanging="576"/>
      </w:pPr>
      <w:bookmarkStart w:id="1061" w:name="_Toc485039889"/>
      <w:bookmarkStart w:id="1062" w:name="_Toc485041305"/>
      <w:bookmarkStart w:id="1063" w:name="_Toc6227291"/>
      <w:bookmarkStart w:id="1064" w:name="_Toc6229419"/>
      <w:bookmarkStart w:id="1065" w:name="_Toc10463475"/>
      <w:r w:rsidRPr="00F91E2A">
        <w:t>5.6</w:t>
      </w:r>
      <w:r>
        <w:tab/>
      </w:r>
      <w:r w:rsidRPr="00784B37">
        <w:t>SUSPENSION OF WORK</w:t>
      </w:r>
      <w:bookmarkEnd w:id="1061"/>
      <w:bookmarkEnd w:id="1062"/>
      <w:bookmarkEnd w:id="1063"/>
      <w:bookmarkEnd w:id="1064"/>
      <w:bookmarkEnd w:id="1065"/>
    </w:p>
    <w:p w14:paraId="7F3B1A08" w14:textId="77777777" w:rsidR="000E28A5" w:rsidRPr="00851065" w:rsidRDefault="000E28A5" w:rsidP="000E28A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629B12" w14:textId="77777777" w:rsidR="000E28A5" w:rsidRPr="00C65B22" w:rsidRDefault="000E28A5" w:rsidP="000E28A5">
      <w:pPr>
        <w:autoSpaceDE w:val="0"/>
        <w:autoSpaceDN w:val="0"/>
        <w:adjustRightInd w:val="0"/>
        <w:rPr>
          <w:b/>
          <w:color w:val="000000"/>
        </w:rPr>
      </w:pPr>
    </w:p>
    <w:p w14:paraId="76E3D1C9" w14:textId="77777777" w:rsidR="000E28A5" w:rsidRDefault="000E28A5" w:rsidP="000E28A5">
      <w:pPr>
        <w:pStyle w:val="Heading2"/>
        <w:keepNext/>
        <w:numPr>
          <w:ilvl w:val="0"/>
          <w:numId w:val="0"/>
        </w:numPr>
        <w:ind w:left="576" w:hanging="576"/>
      </w:pPr>
      <w:bookmarkStart w:id="1066" w:name="_Toc485039890"/>
      <w:bookmarkStart w:id="1067" w:name="_Toc485041306"/>
      <w:bookmarkStart w:id="1068" w:name="_Toc6227292"/>
      <w:bookmarkStart w:id="1069" w:name="_Toc6229420"/>
      <w:bookmarkStart w:id="1070" w:name="_Toc10463476"/>
      <w:r w:rsidRPr="00F91E2A">
        <w:lastRenderedPageBreak/>
        <w:t>5.7</w:t>
      </w:r>
      <w:r>
        <w:tab/>
      </w:r>
      <w:r w:rsidRPr="00784B37">
        <w:t>TERMINATION OF CONTRACT</w:t>
      </w:r>
      <w:bookmarkEnd w:id="1066"/>
      <w:bookmarkEnd w:id="1067"/>
      <w:bookmarkEnd w:id="1068"/>
      <w:bookmarkEnd w:id="1069"/>
      <w:bookmarkEnd w:id="1070"/>
      <w:r w:rsidRPr="00784B37">
        <w:t xml:space="preserve"> </w:t>
      </w:r>
    </w:p>
    <w:p w14:paraId="1CF3FA77" w14:textId="77777777" w:rsidR="000E28A5" w:rsidRDefault="000E28A5" w:rsidP="000E28A5">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6DC772E" w14:textId="77777777" w:rsidR="000E28A5" w:rsidRDefault="000E28A5" w:rsidP="000E28A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2D4F248" w14:textId="77777777" w:rsidR="000E28A5" w:rsidRPr="00480423" w:rsidRDefault="000E28A5" w:rsidP="000E28A5">
      <w:pPr>
        <w:pStyle w:val="ListParagraph"/>
        <w:autoSpaceDE w:val="0"/>
        <w:autoSpaceDN w:val="0"/>
        <w:adjustRightInd w:val="0"/>
        <w:ind w:hanging="360"/>
        <w:rPr>
          <w:color w:val="000000"/>
        </w:rPr>
      </w:pPr>
    </w:p>
    <w:p w14:paraId="1E5F9471" w14:textId="77777777" w:rsidR="000E28A5" w:rsidRDefault="000E28A5" w:rsidP="000E28A5">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14:paraId="53CE7630" w14:textId="77777777" w:rsidR="000E28A5" w:rsidRDefault="000E28A5" w:rsidP="000E28A5">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298DFB0" w14:textId="77777777" w:rsidR="000E28A5" w:rsidRPr="00480423" w:rsidRDefault="000E28A5" w:rsidP="000E28A5">
      <w:pPr>
        <w:pStyle w:val="ListParagraph"/>
        <w:autoSpaceDE w:val="0"/>
        <w:autoSpaceDN w:val="0"/>
        <w:adjustRightInd w:val="0"/>
        <w:ind w:left="1080"/>
        <w:rPr>
          <w:color w:val="000000"/>
        </w:rPr>
      </w:pPr>
      <w:r w:rsidRPr="00480423">
        <w:rPr>
          <w:color w:val="000000"/>
        </w:rPr>
        <w:t xml:space="preserve"> </w:t>
      </w:r>
    </w:p>
    <w:p w14:paraId="2DCA2B05" w14:textId="77777777" w:rsidR="000E28A5" w:rsidRDefault="000E28A5" w:rsidP="000E28A5">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FE12E9E" w14:textId="77777777" w:rsidR="000E28A5" w:rsidRPr="00480423" w:rsidRDefault="000E28A5" w:rsidP="000E28A5">
      <w:pPr>
        <w:autoSpaceDE w:val="0"/>
        <w:autoSpaceDN w:val="0"/>
        <w:adjustRightInd w:val="0"/>
        <w:rPr>
          <w:color w:val="000000"/>
        </w:rPr>
      </w:pPr>
      <w:r w:rsidRPr="00480423">
        <w:rPr>
          <w:color w:val="000000"/>
        </w:rPr>
        <w:t xml:space="preserve"> </w:t>
      </w:r>
    </w:p>
    <w:p w14:paraId="3CC62809" w14:textId="77777777" w:rsidR="000E28A5" w:rsidRPr="00480423" w:rsidRDefault="000E28A5" w:rsidP="000E28A5">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8FAA36F" w14:textId="77777777" w:rsidR="000E28A5" w:rsidRPr="00480423" w:rsidRDefault="000E28A5" w:rsidP="000E28A5">
      <w:pPr>
        <w:pStyle w:val="ListParagraph"/>
        <w:autoSpaceDE w:val="0"/>
        <w:autoSpaceDN w:val="0"/>
        <w:adjustRightInd w:val="0"/>
        <w:ind w:firstLine="60"/>
        <w:rPr>
          <w:color w:val="000000"/>
        </w:rPr>
      </w:pPr>
    </w:p>
    <w:p w14:paraId="625C9BB5" w14:textId="77777777" w:rsidR="000E28A5" w:rsidRPr="00480423" w:rsidRDefault="000E28A5" w:rsidP="000E28A5">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5CE6C69" w14:textId="77777777" w:rsidR="000E28A5" w:rsidRPr="00955DFD" w:rsidRDefault="000E28A5" w:rsidP="000E28A5">
      <w:pPr>
        <w:autoSpaceDE w:val="0"/>
        <w:autoSpaceDN w:val="0"/>
        <w:adjustRightInd w:val="0"/>
        <w:rPr>
          <w:color w:val="000000"/>
        </w:rPr>
      </w:pPr>
    </w:p>
    <w:p w14:paraId="2B21C313" w14:textId="77777777" w:rsidR="000E28A5" w:rsidRPr="00851065" w:rsidRDefault="000E28A5" w:rsidP="000E28A5">
      <w:pPr>
        <w:pStyle w:val="Heading2"/>
        <w:numPr>
          <w:ilvl w:val="0"/>
          <w:numId w:val="0"/>
        </w:numPr>
        <w:ind w:left="576" w:hanging="576"/>
      </w:pPr>
      <w:bookmarkStart w:id="1071" w:name="_Toc485039891"/>
      <w:bookmarkStart w:id="1072" w:name="_Toc485041307"/>
      <w:bookmarkStart w:id="1073" w:name="_Toc6227293"/>
      <w:bookmarkStart w:id="1074" w:name="_Toc6229421"/>
      <w:bookmarkStart w:id="1075" w:name="_Toc10463477"/>
      <w:r w:rsidRPr="00F91E2A">
        <w:t>5.8</w:t>
      </w:r>
      <w:r>
        <w:tab/>
      </w:r>
      <w:r w:rsidRPr="00784B37">
        <w:t>SUBCONTRACTING OR ASSIGNMENT</w:t>
      </w:r>
      <w:bookmarkEnd w:id="1071"/>
      <w:bookmarkEnd w:id="1072"/>
      <w:bookmarkEnd w:id="1073"/>
      <w:bookmarkEnd w:id="1074"/>
      <w:bookmarkEnd w:id="1075"/>
      <w:r w:rsidRPr="00851065">
        <w:t xml:space="preserve"> </w:t>
      </w:r>
    </w:p>
    <w:p w14:paraId="49457BF4" w14:textId="77777777" w:rsidR="000E28A5" w:rsidRDefault="000E28A5" w:rsidP="000E28A5">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9B1277F" w14:textId="77777777" w:rsidR="000E28A5" w:rsidRPr="00480423" w:rsidRDefault="000E28A5" w:rsidP="000E28A5">
      <w:pPr>
        <w:pStyle w:val="ListParagraph"/>
        <w:autoSpaceDE w:val="0"/>
        <w:autoSpaceDN w:val="0"/>
        <w:adjustRightInd w:val="0"/>
        <w:rPr>
          <w:color w:val="000000"/>
        </w:rPr>
      </w:pPr>
    </w:p>
    <w:p w14:paraId="6C44DD2B" w14:textId="77777777" w:rsidR="000E28A5" w:rsidRPr="00480423" w:rsidRDefault="000E28A5" w:rsidP="000E28A5">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8E5B701" w14:textId="77777777" w:rsidR="000E28A5" w:rsidRPr="00955DFD" w:rsidRDefault="000E28A5" w:rsidP="000E28A5">
      <w:pPr>
        <w:autoSpaceDE w:val="0"/>
        <w:autoSpaceDN w:val="0"/>
        <w:adjustRightInd w:val="0"/>
        <w:rPr>
          <w:b/>
          <w:color w:val="000000"/>
        </w:rPr>
      </w:pPr>
    </w:p>
    <w:p w14:paraId="0FAA68EC" w14:textId="77777777" w:rsidR="000E28A5" w:rsidRDefault="000E28A5" w:rsidP="000E28A5">
      <w:pPr>
        <w:pStyle w:val="Heading2"/>
        <w:numPr>
          <w:ilvl w:val="0"/>
          <w:numId w:val="0"/>
        </w:numPr>
        <w:ind w:left="576" w:hanging="576"/>
      </w:pPr>
      <w:bookmarkStart w:id="1076" w:name="_Toc485039892"/>
      <w:bookmarkStart w:id="1077" w:name="_Toc485041308"/>
      <w:bookmarkStart w:id="1078" w:name="_Toc6227294"/>
      <w:bookmarkStart w:id="1079" w:name="_Toc6229422"/>
      <w:bookmarkStart w:id="1080" w:name="_Toc10463478"/>
      <w:r w:rsidRPr="00F91E2A">
        <w:t>5.9</w:t>
      </w:r>
      <w:r>
        <w:tab/>
      </w:r>
      <w:r w:rsidRPr="00784B37">
        <w:t>NO CONTRACTUAL RELATIONSHIP BETWEEN SUBCONTRACTORS AND STATE</w:t>
      </w:r>
      <w:bookmarkEnd w:id="1076"/>
      <w:bookmarkEnd w:id="1077"/>
      <w:bookmarkEnd w:id="1078"/>
      <w:bookmarkEnd w:id="1079"/>
      <w:bookmarkEnd w:id="1080"/>
    </w:p>
    <w:p w14:paraId="1787EB1F" w14:textId="77777777" w:rsidR="000E28A5" w:rsidRPr="00851065" w:rsidRDefault="000E28A5" w:rsidP="000E28A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453BF61" w14:textId="77777777" w:rsidR="000E28A5" w:rsidRPr="00851065" w:rsidRDefault="000E28A5" w:rsidP="000E28A5">
      <w:pPr>
        <w:autoSpaceDE w:val="0"/>
        <w:autoSpaceDN w:val="0"/>
        <w:adjustRightInd w:val="0"/>
        <w:rPr>
          <w:b/>
          <w:color w:val="000000"/>
        </w:rPr>
      </w:pPr>
    </w:p>
    <w:p w14:paraId="2BE1D224" w14:textId="77777777" w:rsidR="000E28A5" w:rsidRDefault="000E28A5" w:rsidP="000E28A5">
      <w:pPr>
        <w:pStyle w:val="Heading2"/>
        <w:numPr>
          <w:ilvl w:val="0"/>
          <w:numId w:val="0"/>
        </w:numPr>
      </w:pPr>
      <w:bookmarkStart w:id="1081" w:name="_Toc485039893"/>
      <w:bookmarkStart w:id="1082" w:name="_Toc485041309"/>
      <w:bookmarkStart w:id="1083" w:name="_Toc6227295"/>
      <w:bookmarkStart w:id="1084" w:name="_Toc6229423"/>
      <w:bookmarkStart w:id="1085" w:name="_Toc10463479"/>
      <w:r w:rsidRPr="00F91E2A">
        <w:t>5.10</w:t>
      </w:r>
      <w:r>
        <w:tab/>
      </w:r>
      <w:r w:rsidRPr="00784B37">
        <w:t>MERGERS, ACQUISITIONS</w:t>
      </w:r>
      <w:bookmarkEnd w:id="1081"/>
      <w:bookmarkEnd w:id="1082"/>
      <w:bookmarkEnd w:id="1083"/>
      <w:bookmarkEnd w:id="1084"/>
      <w:bookmarkEnd w:id="1085"/>
    </w:p>
    <w:p w14:paraId="11478A1F" w14:textId="77777777" w:rsidR="000E28A5" w:rsidRPr="00C65B22" w:rsidRDefault="000E28A5" w:rsidP="000E28A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08A6EFA" w14:textId="77777777" w:rsidR="000E28A5" w:rsidRPr="00C65B22" w:rsidRDefault="000E28A5" w:rsidP="000E28A5">
      <w:pPr>
        <w:autoSpaceDE w:val="0"/>
        <w:autoSpaceDN w:val="0"/>
        <w:adjustRightInd w:val="0"/>
        <w:rPr>
          <w:color w:val="000000"/>
        </w:rPr>
      </w:pPr>
    </w:p>
    <w:p w14:paraId="59D02AA3" w14:textId="77777777" w:rsidR="000E28A5" w:rsidRPr="00C65B22" w:rsidRDefault="000E28A5" w:rsidP="000E28A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2008370" w14:textId="77777777" w:rsidR="000E28A5" w:rsidRPr="00C65B22" w:rsidRDefault="000E28A5" w:rsidP="000E28A5">
      <w:pPr>
        <w:autoSpaceDE w:val="0"/>
        <w:autoSpaceDN w:val="0"/>
        <w:adjustRightInd w:val="0"/>
        <w:rPr>
          <w:b/>
          <w:color w:val="000000"/>
        </w:rPr>
      </w:pPr>
    </w:p>
    <w:p w14:paraId="08BF24ED" w14:textId="77777777" w:rsidR="000E28A5" w:rsidRDefault="000E28A5" w:rsidP="000E28A5">
      <w:pPr>
        <w:pStyle w:val="Heading2"/>
        <w:numPr>
          <w:ilvl w:val="0"/>
          <w:numId w:val="0"/>
        </w:numPr>
        <w:ind w:left="576" w:hanging="576"/>
      </w:pPr>
      <w:bookmarkStart w:id="1086" w:name="_Toc485039894"/>
      <w:bookmarkStart w:id="1087" w:name="_Toc485041310"/>
      <w:bookmarkStart w:id="1088" w:name="_Toc6227296"/>
      <w:bookmarkStart w:id="1089" w:name="_Toc6229424"/>
      <w:bookmarkStart w:id="1090" w:name="_Toc10463480"/>
      <w:r w:rsidRPr="00F91E2A">
        <w:t>5.11</w:t>
      </w:r>
      <w:r>
        <w:tab/>
      </w:r>
      <w:r w:rsidRPr="00784B37">
        <w:t>PERFORMANCE GUARANTEE OF CONTRACTOR</w:t>
      </w:r>
      <w:bookmarkEnd w:id="1086"/>
      <w:bookmarkEnd w:id="1087"/>
      <w:bookmarkEnd w:id="1088"/>
      <w:bookmarkEnd w:id="1089"/>
      <w:bookmarkEnd w:id="1090"/>
    </w:p>
    <w:p w14:paraId="27F84548" w14:textId="77777777" w:rsidR="000E28A5" w:rsidRPr="00851065" w:rsidRDefault="000E28A5" w:rsidP="000E28A5">
      <w:pPr>
        <w:autoSpaceDE w:val="0"/>
        <w:autoSpaceDN w:val="0"/>
        <w:adjustRightInd w:val="0"/>
        <w:rPr>
          <w:color w:val="000000"/>
        </w:rPr>
      </w:pPr>
      <w:r w:rsidRPr="00851065">
        <w:rPr>
          <w:color w:val="000000"/>
        </w:rPr>
        <w:t xml:space="preserve">The contractor hereby certifies that: </w:t>
      </w:r>
    </w:p>
    <w:p w14:paraId="7A86A2EF" w14:textId="77777777" w:rsidR="000E28A5" w:rsidRDefault="000E28A5" w:rsidP="000E28A5">
      <w:pPr>
        <w:pStyle w:val="ListParagraph"/>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A25AB7B" w14:textId="77777777" w:rsidR="000E28A5" w:rsidRPr="00480423" w:rsidRDefault="000E28A5" w:rsidP="000E28A5">
      <w:pPr>
        <w:pStyle w:val="ListParagraph"/>
        <w:autoSpaceDE w:val="0"/>
        <w:autoSpaceDN w:val="0"/>
        <w:adjustRightInd w:val="0"/>
        <w:ind w:firstLine="60"/>
        <w:rPr>
          <w:color w:val="000000"/>
        </w:rPr>
      </w:pPr>
    </w:p>
    <w:p w14:paraId="32303C84" w14:textId="77777777" w:rsidR="000E28A5" w:rsidRDefault="000E28A5" w:rsidP="000E28A5">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F8E5B95" w14:textId="77777777" w:rsidR="000E28A5" w:rsidRPr="00480423" w:rsidRDefault="000E28A5" w:rsidP="000E28A5">
      <w:pPr>
        <w:autoSpaceDE w:val="0"/>
        <w:autoSpaceDN w:val="0"/>
        <w:adjustRightInd w:val="0"/>
        <w:ind w:left="720" w:firstLine="60"/>
        <w:rPr>
          <w:color w:val="000000"/>
        </w:rPr>
      </w:pPr>
    </w:p>
    <w:p w14:paraId="135C55D9" w14:textId="77777777" w:rsidR="000E28A5" w:rsidRDefault="000E28A5" w:rsidP="000E28A5">
      <w:pPr>
        <w:pStyle w:val="ListParagraph"/>
        <w:numPr>
          <w:ilvl w:val="0"/>
          <w:numId w:val="1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8561CE7" w14:textId="77777777" w:rsidR="000E28A5" w:rsidRPr="00480423" w:rsidRDefault="000E28A5" w:rsidP="000E28A5">
      <w:pPr>
        <w:pStyle w:val="ListParagraph"/>
        <w:rPr>
          <w:color w:val="000000"/>
        </w:rPr>
      </w:pPr>
    </w:p>
    <w:p w14:paraId="7A9FB729" w14:textId="77777777" w:rsidR="000E28A5" w:rsidRDefault="000E28A5" w:rsidP="000E28A5">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C4299A7" w14:textId="77777777" w:rsidR="000E28A5" w:rsidRPr="00480423" w:rsidRDefault="000E28A5" w:rsidP="000E28A5">
      <w:pPr>
        <w:pStyle w:val="ListParagraph"/>
        <w:rPr>
          <w:color w:val="000000"/>
        </w:rPr>
      </w:pPr>
    </w:p>
    <w:p w14:paraId="020D7BF4" w14:textId="77777777" w:rsidR="000E28A5" w:rsidRDefault="000E28A5" w:rsidP="000E28A5">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A5902C6" w14:textId="77777777" w:rsidR="000E28A5" w:rsidRPr="00480423" w:rsidRDefault="000E28A5" w:rsidP="000E28A5">
      <w:pPr>
        <w:pStyle w:val="ListParagraph"/>
        <w:rPr>
          <w:color w:val="000000"/>
        </w:rPr>
      </w:pPr>
    </w:p>
    <w:p w14:paraId="23CC5C8C" w14:textId="77777777" w:rsidR="000E28A5" w:rsidRDefault="000E28A5" w:rsidP="000E28A5">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2071F94" w14:textId="77777777" w:rsidR="000E28A5" w:rsidRPr="00480423" w:rsidRDefault="000E28A5" w:rsidP="000E28A5">
      <w:pPr>
        <w:pStyle w:val="ListParagraph"/>
        <w:rPr>
          <w:color w:val="000000"/>
        </w:rPr>
      </w:pPr>
    </w:p>
    <w:p w14:paraId="16535DDD" w14:textId="77777777" w:rsidR="000E28A5" w:rsidRPr="00480423" w:rsidRDefault="000E28A5" w:rsidP="000E28A5">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744ACBF" w14:textId="77777777" w:rsidR="000E28A5" w:rsidRPr="00955DFD" w:rsidRDefault="000E28A5" w:rsidP="000E28A5">
      <w:pPr>
        <w:autoSpaceDE w:val="0"/>
        <w:autoSpaceDN w:val="0"/>
        <w:adjustRightInd w:val="0"/>
        <w:rPr>
          <w:color w:val="000000"/>
        </w:rPr>
      </w:pPr>
    </w:p>
    <w:p w14:paraId="40A3DD79" w14:textId="77777777" w:rsidR="000E28A5" w:rsidRPr="00851065" w:rsidRDefault="000E28A5" w:rsidP="000E28A5">
      <w:pPr>
        <w:pStyle w:val="Heading2"/>
        <w:numPr>
          <w:ilvl w:val="0"/>
          <w:numId w:val="0"/>
        </w:numPr>
        <w:ind w:left="576" w:hanging="576"/>
      </w:pPr>
      <w:bookmarkStart w:id="1091" w:name="_Toc485039895"/>
      <w:bookmarkStart w:id="1092" w:name="_Toc485041311"/>
      <w:bookmarkStart w:id="1093" w:name="_Toc6227297"/>
      <w:bookmarkStart w:id="1094" w:name="_Toc6229425"/>
      <w:bookmarkStart w:id="1095" w:name="_Toc10463481"/>
      <w:r w:rsidRPr="00F91E2A">
        <w:t>5.12</w:t>
      </w:r>
      <w:r>
        <w:tab/>
      </w:r>
      <w:r w:rsidRPr="00784B37">
        <w:t>DELIVERY REQUIREMENTS</w:t>
      </w:r>
      <w:bookmarkEnd w:id="1091"/>
      <w:bookmarkEnd w:id="1092"/>
      <w:bookmarkEnd w:id="1093"/>
      <w:bookmarkEnd w:id="1094"/>
      <w:bookmarkEnd w:id="1095"/>
    </w:p>
    <w:p w14:paraId="69744CBC" w14:textId="77777777" w:rsidR="000E28A5" w:rsidRDefault="000E28A5" w:rsidP="000E28A5">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DB0CA13" w14:textId="77777777" w:rsidR="000E28A5" w:rsidRPr="00480423" w:rsidRDefault="000E28A5" w:rsidP="000E28A5">
      <w:pPr>
        <w:pStyle w:val="ListParagraph"/>
        <w:autoSpaceDE w:val="0"/>
        <w:autoSpaceDN w:val="0"/>
        <w:adjustRightInd w:val="0"/>
        <w:rPr>
          <w:color w:val="000000"/>
        </w:rPr>
      </w:pPr>
    </w:p>
    <w:p w14:paraId="72450574" w14:textId="77777777" w:rsidR="000E28A5" w:rsidRDefault="000E28A5" w:rsidP="000E28A5">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CEF2914" w14:textId="77777777" w:rsidR="000E28A5" w:rsidRPr="00480423" w:rsidRDefault="000E28A5" w:rsidP="000E28A5">
      <w:pPr>
        <w:autoSpaceDE w:val="0"/>
        <w:autoSpaceDN w:val="0"/>
        <w:adjustRightInd w:val="0"/>
        <w:rPr>
          <w:color w:val="000000"/>
        </w:rPr>
      </w:pPr>
      <w:r w:rsidRPr="00480423">
        <w:rPr>
          <w:color w:val="000000"/>
        </w:rPr>
        <w:t xml:space="preserve"> </w:t>
      </w:r>
    </w:p>
    <w:p w14:paraId="5E07BA82" w14:textId="77777777" w:rsidR="000E28A5" w:rsidRDefault="000E28A5" w:rsidP="000E28A5">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98AE9B0" w14:textId="77777777" w:rsidR="000E28A5" w:rsidRPr="00017F15" w:rsidRDefault="000E28A5" w:rsidP="000E28A5">
      <w:pPr>
        <w:pStyle w:val="ListParagraph"/>
        <w:rPr>
          <w:color w:val="000000"/>
        </w:rPr>
      </w:pPr>
    </w:p>
    <w:p w14:paraId="1133E453" w14:textId="77777777" w:rsidR="000E28A5" w:rsidRPr="00EB2E39" w:rsidRDefault="000E28A5" w:rsidP="000E28A5">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ECB0066" w14:textId="77777777" w:rsidR="000E28A5" w:rsidRDefault="000E28A5" w:rsidP="000E28A5">
      <w:pPr>
        <w:autoSpaceDE w:val="0"/>
        <w:autoSpaceDN w:val="0"/>
        <w:adjustRightInd w:val="0"/>
        <w:rPr>
          <w:color w:val="000000"/>
        </w:rPr>
      </w:pPr>
    </w:p>
    <w:p w14:paraId="1CDAFE08" w14:textId="77777777" w:rsidR="000E28A5" w:rsidRDefault="000E28A5" w:rsidP="000E28A5">
      <w:pPr>
        <w:pStyle w:val="Heading2"/>
        <w:numPr>
          <w:ilvl w:val="0"/>
          <w:numId w:val="0"/>
        </w:numPr>
        <w:ind w:left="576" w:hanging="576"/>
      </w:pPr>
      <w:bookmarkStart w:id="1096" w:name="_Toc485039896"/>
      <w:bookmarkStart w:id="1097" w:name="_Toc485041312"/>
      <w:bookmarkStart w:id="1098" w:name="_Toc6227298"/>
      <w:bookmarkStart w:id="1099" w:name="_Toc6229426"/>
      <w:bookmarkStart w:id="1100" w:name="_Toc10463482"/>
      <w:r w:rsidRPr="00F91E2A">
        <w:t>5.13</w:t>
      </w:r>
      <w:r>
        <w:tab/>
      </w:r>
      <w:r w:rsidRPr="00784B37">
        <w:t>APPLICABLE LAW AND JURISDICTION</w:t>
      </w:r>
      <w:bookmarkEnd w:id="1096"/>
      <w:bookmarkEnd w:id="1097"/>
      <w:bookmarkEnd w:id="1098"/>
      <w:bookmarkEnd w:id="1099"/>
      <w:bookmarkEnd w:id="1100"/>
    </w:p>
    <w:p w14:paraId="18503C7F" w14:textId="77777777" w:rsidR="000E28A5" w:rsidRPr="00851065" w:rsidRDefault="000E28A5" w:rsidP="000E28A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92D8178" w14:textId="77777777" w:rsidR="000E28A5" w:rsidRPr="00851065" w:rsidRDefault="000E28A5" w:rsidP="000E28A5">
      <w:pPr>
        <w:autoSpaceDE w:val="0"/>
        <w:autoSpaceDN w:val="0"/>
        <w:adjustRightInd w:val="0"/>
        <w:rPr>
          <w:b/>
          <w:color w:val="000000"/>
        </w:rPr>
      </w:pPr>
    </w:p>
    <w:p w14:paraId="41CCAE50" w14:textId="77777777" w:rsidR="000E28A5" w:rsidRDefault="000E28A5" w:rsidP="000E28A5">
      <w:pPr>
        <w:pStyle w:val="Heading2"/>
        <w:numPr>
          <w:ilvl w:val="0"/>
          <w:numId w:val="0"/>
        </w:numPr>
        <w:ind w:left="576" w:hanging="576"/>
      </w:pPr>
      <w:bookmarkStart w:id="1101" w:name="_Toc485039897"/>
      <w:bookmarkStart w:id="1102" w:name="_Toc485041313"/>
      <w:bookmarkStart w:id="1103" w:name="_Toc6227299"/>
      <w:bookmarkStart w:id="1104" w:name="_Toc6229427"/>
      <w:bookmarkStart w:id="1105" w:name="_Toc10463483"/>
      <w:r w:rsidRPr="00F91E2A">
        <w:lastRenderedPageBreak/>
        <w:t>5.14</w:t>
      </w:r>
      <w:r>
        <w:tab/>
      </w:r>
      <w:r w:rsidRPr="00784B37">
        <w:t>CONTRACT AMENDMENT</w:t>
      </w:r>
      <w:bookmarkEnd w:id="1101"/>
      <w:bookmarkEnd w:id="1102"/>
      <w:bookmarkEnd w:id="1103"/>
      <w:bookmarkEnd w:id="1104"/>
      <w:bookmarkEnd w:id="1105"/>
    </w:p>
    <w:p w14:paraId="6448051B" w14:textId="77777777" w:rsidR="000E28A5" w:rsidRPr="00851065" w:rsidRDefault="000E28A5" w:rsidP="000E28A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9F8D90A" w14:textId="77777777" w:rsidR="000E28A5" w:rsidRPr="00851065" w:rsidRDefault="000E28A5" w:rsidP="000E28A5">
      <w:pPr>
        <w:autoSpaceDE w:val="0"/>
        <w:autoSpaceDN w:val="0"/>
        <w:adjustRightInd w:val="0"/>
        <w:rPr>
          <w:b/>
          <w:color w:val="000000"/>
        </w:rPr>
      </w:pPr>
    </w:p>
    <w:p w14:paraId="1AAB349E" w14:textId="77777777" w:rsidR="000E28A5" w:rsidRDefault="000E28A5" w:rsidP="000E28A5">
      <w:pPr>
        <w:pStyle w:val="Heading2"/>
        <w:numPr>
          <w:ilvl w:val="0"/>
          <w:numId w:val="0"/>
        </w:numPr>
        <w:ind w:left="576" w:hanging="576"/>
      </w:pPr>
      <w:bookmarkStart w:id="1106" w:name="_Toc485039898"/>
      <w:bookmarkStart w:id="1107" w:name="_Toc485041314"/>
      <w:bookmarkStart w:id="1108" w:name="_Toc6227300"/>
      <w:bookmarkStart w:id="1109" w:name="_Toc6229428"/>
      <w:bookmarkStart w:id="1110" w:name="_Toc10463484"/>
      <w:r w:rsidRPr="00F91E2A">
        <w:t>5.15</w:t>
      </w:r>
      <w:r>
        <w:tab/>
      </w:r>
      <w:r w:rsidRPr="00784B37">
        <w:t>MAINTENANCE OF RECORDS</w:t>
      </w:r>
      <w:bookmarkEnd w:id="1106"/>
      <w:bookmarkEnd w:id="1107"/>
      <w:bookmarkEnd w:id="1108"/>
      <w:bookmarkEnd w:id="1109"/>
      <w:bookmarkEnd w:id="1110"/>
    </w:p>
    <w:p w14:paraId="350E5F06" w14:textId="77777777" w:rsidR="000E28A5" w:rsidRPr="00851065" w:rsidRDefault="000E28A5" w:rsidP="000E28A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36049EB" w14:textId="77777777" w:rsidR="000E28A5" w:rsidRPr="00851065" w:rsidRDefault="000E28A5" w:rsidP="000E28A5">
      <w:pPr>
        <w:autoSpaceDE w:val="0"/>
        <w:autoSpaceDN w:val="0"/>
        <w:adjustRightInd w:val="0"/>
        <w:rPr>
          <w:b/>
          <w:color w:val="000000"/>
        </w:rPr>
      </w:pPr>
    </w:p>
    <w:p w14:paraId="20005C98" w14:textId="77777777" w:rsidR="000E28A5" w:rsidRDefault="000E28A5" w:rsidP="000E28A5">
      <w:pPr>
        <w:pStyle w:val="Heading2"/>
        <w:numPr>
          <w:ilvl w:val="0"/>
          <w:numId w:val="0"/>
        </w:numPr>
        <w:ind w:left="576" w:hanging="576"/>
      </w:pPr>
      <w:bookmarkStart w:id="1111" w:name="_Toc485039899"/>
      <w:bookmarkStart w:id="1112" w:name="_Toc485041315"/>
      <w:bookmarkStart w:id="1113" w:name="_Toc6227301"/>
      <w:bookmarkStart w:id="1114" w:name="_Toc6229429"/>
      <w:bookmarkStart w:id="1115" w:name="_Toc10463485"/>
      <w:r w:rsidRPr="00F91E2A">
        <w:t>5.16</w:t>
      </w:r>
      <w:r>
        <w:tab/>
      </w:r>
      <w:r w:rsidRPr="00784B37">
        <w:t>ASSIGNMENT OF ANTITRUST CLAIM(S)</w:t>
      </w:r>
      <w:bookmarkEnd w:id="1111"/>
      <w:bookmarkEnd w:id="1112"/>
      <w:bookmarkEnd w:id="1113"/>
      <w:bookmarkEnd w:id="1114"/>
      <w:bookmarkEnd w:id="1115"/>
    </w:p>
    <w:p w14:paraId="48ECEABE" w14:textId="77777777" w:rsidR="000E28A5" w:rsidRPr="00C65B22" w:rsidRDefault="000E28A5" w:rsidP="000E28A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3F6455A" w14:textId="77777777" w:rsidR="000E28A5" w:rsidRPr="00C65B22" w:rsidRDefault="000E28A5" w:rsidP="000E28A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9CF6EBA" w14:textId="77777777" w:rsidR="000E28A5" w:rsidRPr="00C65B22" w:rsidRDefault="000E28A5" w:rsidP="000E28A5">
      <w:pPr>
        <w:autoSpaceDE w:val="0"/>
        <w:autoSpaceDN w:val="0"/>
        <w:adjustRightInd w:val="0"/>
        <w:ind w:left="720"/>
        <w:rPr>
          <w:color w:val="000000"/>
        </w:rPr>
      </w:pPr>
    </w:p>
    <w:p w14:paraId="05D7B808" w14:textId="77777777" w:rsidR="000E28A5" w:rsidRPr="00480423" w:rsidRDefault="000E28A5" w:rsidP="000E28A5">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FBBB1F2" w14:textId="77777777" w:rsidR="000E28A5" w:rsidRPr="00480423" w:rsidRDefault="000E28A5" w:rsidP="000E28A5">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1EA65CBE" w14:textId="77777777" w:rsidR="000E28A5" w:rsidRPr="00955DFD" w:rsidRDefault="000E28A5" w:rsidP="000E28A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6F40B7F7" w14:textId="77777777" w:rsidR="000E28A5" w:rsidRPr="00955DFD" w:rsidRDefault="000E28A5" w:rsidP="000E28A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0DE81DB" w14:textId="77777777" w:rsidR="000E28A5" w:rsidRPr="00480423" w:rsidRDefault="000E28A5" w:rsidP="000E28A5">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328839B" w14:textId="77777777" w:rsidR="000E28A5" w:rsidRDefault="000E28A5" w:rsidP="000E28A5">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4D8B02" w14:textId="77777777" w:rsidR="000E28A5" w:rsidRPr="00784B37" w:rsidRDefault="000E28A5" w:rsidP="000E28A5">
      <w:pPr>
        <w:autoSpaceDE w:val="0"/>
        <w:autoSpaceDN w:val="0"/>
        <w:adjustRightInd w:val="0"/>
        <w:rPr>
          <w:rFonts w:ascii="Arial Narrow" w:hAnsi="Arial Narrow" w:cs="Arial"/>
          <w:color w:val="000000"/>
        </w:rPr>
      </w:pPr>
      <w:bookmarkStart w:id="1116" w:name="_Toc485039900"/>
      <w:bookmarkStart w:id="1117" w:name="_Toc485041316"/>
      <w:bookmarkStart w:id="1118" w:name="_Toc6227302"/>
      <w:bookmarkStart w:id="1119" w:name="_Toc6229430"/>
      <w:bookmarkStart w:id="1120" w:name="_Toc10463486"/>
      <w:r w:rsidRPr="00C23A29">
        <w:rPr>
          <w:rStyle w:val="Heading2Char"/>
        </w:rPr>
        <w:t>6</w:t>
      </w:r>
      <w:bookmarkEnd w:id="1116"/>
      <w:bookmarkEnd w:id="1117"/>
      <w:bookmarkEnd w:id="1118"/>
      <w:bookmarkEnd w:id="1119"/>
      <w:bookmarkEnd w:id="112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DDA79F4" w14:textId="77777777" w:rsidR="000E28A5" w:rsidRPr="00851065" w:rsidRDefault="000E28A5" w:rsidP="000E28A5">
      <w:pPr>
        <w:autoSpaceDE w:val="0"/>
        <w:autoSpaceDN w:val="0"/>
        <w:adjustRightInd w:val="0"/>
        <w:rPr>
          <w:b/>
          <w:color w:val="000000"/>
        </w:rPr>
      </w:pPr>
    </w:p>
    <w:p w14:paraId="4185889E" w14:textId="77777777" w:rsidR="000E28A5" w:rsidRDefault="000E28A5" w:rsidP="000E28A5">
      <w:pPr>
        <w:pStyle w:val="Heading2"/>
        <w:numPr>
          <w:ilvl w:val="0"/>
          <w:numId w:val="0"/>
        </w:numPr>
      </w:pPr>
      <w:bookmarkStart w:id="1121" w:name="_Toc485039901"/>
      <w:bookmarkStart w:id="1122" w:name="_Toc485041317"/>
      <w:bookmarkStart w:id="1123" w:name="_Toc6227303"/>
      <w:bookmarkStart w:id="1124" w:name="_Toc6229431"/>
      <w:bookmarkStart w:id="1125" w:name="_Toc10463487"/>
      <w:r w:rsidRPr="00F91E2A">
        <w:t>6.1</w:t>
      </w:r>
      <w:r>
        <w:tab/>
      </w:r>
      <w:r w:rsidRPr="00784B37">
        <w:t>PRICE FLUCTUATION DURING CONTRACT</w:t>
      </w:r>
      <w:bookmarkEnd w:id="1121"/>
      <w:bookmarkEnd w:id="1122"/>
      <w:bookmarkEnd w:id="1123"/>
      <w:bookmarkEnd w:id="1124"/>
      <w:bookmarkEnd w:id="1125"/>
    </w:p>
    <w:p w14:paraId="3AD6DC5B" w14:textId="77777777" w:rsidR="000E28A5" w:rsidRPr="00851065" w:rsidRDefault="000E28A5" w:rsidP="000E28A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D0696C" w14:textId="77777777" w:rsidR="000E28A5" w:rsidRPr="00C65B22" w:rsidRDefault="000E28A5" w:rsidP="000E28A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9693052" w14:textId="77777777" w:rsidR="000E28A5" w:rsidRDefault="000E28A5" w:rsidP="000E28A5">
      <w:pPr>
        <w:autoSpaceDE w:val="0"/>
        <w:autoSpaceDN w:val="0"/>
        <w:adjustRightInd w:val="0"/>
        <w:rPr>
          <w:color w:val="000000"/>
        </w:rPr>
      </w:pPr>
    </w:p>
    <w:p w14:paraId="336F9CB2" w14:textId="77777777" w:rsidR="000E28A5" w:rsidRDefault="000E28A5" w:rsidP="000E28A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BDB2983" w14:textId="77777777" w:rsidR="000E28A5" w:rsidRDefault="000E28A5" w:rsidP="000E28A5">
      <w:pPr>
        <w:rPr>
          <w:rFonts w:cs="Arial"/>
          <w:szCs w:val="22"/>
        </w:rPr>
      </w:pPr>
    </w:p>
    <w:p w14:paraId="01D4600F" w14:textId="77777777" w:rsidR="000E28A5" w:rsidRPr="00D32ABB" w:rsidRDefault="000E28A5" w:rsidP="000E28A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B75CE47" w14:textId="77777777" w:rsidR="000E28A5" w:rsidRPr="00C65B22" w:rsidRDefault="000E28A5" w:rsidP="000E28A5">
      <w:pPr>
        <w:autoSpaceDE w:val="0"/>
        <w:autoSpaceDN w:val="0"/>
        <w:adjustRightInd w:val="0"/>
        <w:rPr>
          <w:color w:val="000000"/>
        </w:rPr>
      </w:pPr>
    </w:p>
    <w:p w14:paraId="017767CB" w14:textId="77777777" w:rsidR="000E28A5" w:rsidRDefault="000E28A5" w:rsidP="000E28A5">
      <w:pPr>
        <w:pStyle w:val="Heading2"/>
        <w:keepNext/>
        <w:numPr>
          <w:ilvl w:val="0"/>
          <w:numId w:val="0"/>
        </w:numPr>
        <w:ind w:left="576" w:hanging="576"/>
      </w:pPr>
      <w:bookmarkStart w:id="1126" w:name="_Toc485039902"/>
      <w:bookmarkStart w:id="1127" w:name="_Toc485041318"/>
      <w:bookmarkStart w:id="1128" w:name="_Toc6227304"/>
      <w:bookmarkStart w:id="1129" w:name="_Toc6229432"/>
      <w:bookmarkStart w:id="1130" w:name="_Toc10463488"/>
      <w:r w:rsidRPr="00F91E2A">
        <w:lastRenderedPageBreak/>
        <w:t>6.2</w:t>
      </w:r>
      <w:r>
        <w:tab/>
      </w:r>
      <w:r w:rsidRPr="00784B37">
        <w:t>TAX CHARGES</w:t>
      </w:r>
      <w:bookmarkEnd w:id="1126"/>
      <w:bookmarkEnd w:id="1127"/>
      <w:bookmarkEnd w:id="1128"/>
      <w:bookmarkEnd w:id="1129"/>
      <w:bookmarkEnd w:id="1130"/>
    </w:p>
    <w:p w14:paraId="5CD593BC" w14:textId="77777777" w:rsidR="000E28A5" w:rsidRDefault="000E28A5" w:rsidP="000E28A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8918DF6" w14:textId="77777777" w:rsidR="000E28A5" w:rsidRPr="00851065" w:rsidRDefault="000E28A5" w:rsidP="000E28A5">
      <w:pPr>
        <w:autoSpaceDE w:val="0"/>
        <w:autoSpaceDN w:val="0"/>
        <w:adjustRightInd w:val="0"/>
        <w:rPr>
          <w:color w:val="000000"/>
        </w:rPr>
      </w:pPr>
    </w:p>
    <w:p w14:paraId="52FFBC35" w14:textId="77777777" w:rsidR="000E28A5" w:rsidRPr="00851065" w:rsidRDefault="000E28A5" w:rsidP="000E28A5">
      <w:pPr>
        <w:pStyle w:val="Heading2"/>
        <w:numPr>
          <w:ilvl w:val="0"/>
          <w:numId w:val="0"/>
        </w:numPr>
        <w:ind w:left="576" w:hanging="576"/>
      </w:pPr>
      <w:bookmarkStart w:id="1131" w:name="_Toc485039903"/>
      <w:bookmarkStart w:id="1132" w:name="_Toc485041319"/>
      <w:bookmarkStart w:id="1133" w:name="_Toc6227305"/>
      <w:bookmarkStart w:id="1134" w:name="_Toc6229433"/>
      <w:bookmarkStart w:id="1135" w:name="_Toc10463489"/>
      <w:r w:rsidRPr="00F91E2A">
        <w:t>6.3</w:t>
      </w:r>
      <w:r>
        <w:tab/>
      </w:r>
      <w:r w:rsidRPr="00784B37">
        <w:t>PAYMENT TO VENDORS</w:t>
      </w:r>
      <w:bookmarkEnd w:id="1131"/>
      <w:bookmarkEnd w:id="1132"/>
      <w:bookmarkEnd w:id="1133"/>
      <w:bookmarkEnd w:id="1134"/>
      <w:bookmarkEnd w:id="1135"/>
    </w:p>
    <w:p w14:paraId="37E40CAE" w14:textId="77777777" w:rsidR="000E28A5" w:rsidRDefault="000E28A5" w:rsidP="000E28A5">
      <w:pPr>
        <w:pStyle w:val="ListParagraph"/>
        <w:keepNext/>
        <w:numPr>
          <w:ilvl w:val="0"/>
          <w:numId w:val="1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42C7375E" w14:textId="77777777" w:rsidR="000E28A5" w:rsidRPr="00480423" w:rsidRDefault="000E28A5" w:rsidP="000E28A5">
      <w:pPr>
        <w:pStyle w:val="ListParagraph"/>
        <w:autoSpaceDE w:val="0"/>
        <w:autoSpaceDN w:val="0"/>
        <w:adjustRightInd w:val="0"/>
        <w:rPr>
          <w:color w:val="000000"/>
        </w:rPr>
      </w:pPr>
    </w:p>
    <w:p w14:paraId="6FA3E7EA" w14:textId="77777777" w:rsidR="000E28A5" w:rsidRDefault="000E28A5" w:rsidP="000E28A5">
      <w:pPr>
        <w:pStyle w:val="ListParagraph"/>
        <w:numPr>
          <w:ilvl w:val="0"/>
          <w:numId w:val="1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E04E2E2" w14:textId="77777777" w:rsidR="000E28A5" w:rsidRPr="00480423" w:rsidRDefault="000E28A5" w:rsidP="000E28A5">
      <w:pPr>
        <w:pStyle w:val="ListParagraph"/>
        <w:autoSpaceDE w:val="0"/>
        <w:autoSpaceDN w:val="0"/>
        <w:adjustRightInd w:val="0"/>
        <w:rPr>
          <w:color w:val="000000"/>
        </w:rPr>
      </w:pPr>
    </w:p>
    <w:p w14:paraId="1C80E114" w14:textId="77777777" w:rsidR="000E28A5" w:rsidRDefault="000E28A5" w:rsidP="000E28A5">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B314AD">
          <w:rPr>
            <w:rStyle w:val="Hyperlink"/>
          </w:rPr>
          <w:t>www.nj.gov/treasury/purchase/forms/Vendor_Timesheet.xls</w:t>
        </w:r>
      </w:hyperlink>
      <w:r>
        <w:rPr>
          <w:color w:val="000000"/>
        </w:rPr>
        <w:t>; and</w:t>
      </w:r>
    </w:p>
    <w:p w14:paraId="1747822D" w14:textId="77777777" w:rsidR="000E28A5" w:rsidRPr="00480423" w:rsidRDefault="000E28A5" w:rsidP="000E28A5">
      <w:pPr>
        <w:pStyle w:val="ListParagraph"/>
        <w:rPr>
          <w:color w:val="000000"/>
        </w:rPr>
      </w:pPr>
    </w:p>
    <w:p w14:paraId="2D59BDE2" w14:textId="77777777" w:rsidR="000E28A5" w:rsidRPr="00480423" w:rsidRDefault="000E28A5" w:rsidP="000E28A5">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6D65028" w14:textId="77777777" w:rsidR="000E28A5" w:rsidRPr="00955DFD" w:rsidRDefault="000E28A5" w:rsidP="000E28A5">
      <w:pPr>
        <w:autoSpaceDE w:val="0"/>
        <w:autoSpaceDN w:val="0"/>
        <w:adjustRightInd w:val="0"/>
        <w:rPr>
          <w:b/>
          <w:color w:val="000000"/>
        </w:rPr>
      </w:pPr>
    </w:p>
    <w:p w14:paraId="46CDEC31" w14:textId="77777777" w:rsidR="000E28A5" w:rsidRDefault="000E28A5" w:rsidP="000E28A5">
      <w:pPr>
        <w:pStyle w:val="Heading2"/>
        <w:numPr>
          <w:ilvl w:val="0"/>
          <w:numId w:val="0"/>
        </w:numPr>
        <w:ind w:left="576" w:hanging="576"/>
      </w:pPr>
      <w:bookmarkStart w:id="1136" w:name="_Toc485039904"/>
      <w:bookmarkStart w:id="1137" w:name="_Toc485041320"/>
      <w:bookmarkStart w:id="1138" w:name="_Toc6227306"/>
      <w:bookmarkStart w:id="1139" w:name="_Toc6229434"/>
      <w:bookmarkStart w:id="1140" w:name="_Toc10463490"/>
      <w:r w:rsidRPr="00F91E2A">
        <w:t>6.4</w:t>
      </w:r>
      <w:r>
        <w:tab/>
      </w:r>
      <w:r w:rsidRPr="00784B37">
        <w:t>OPTIONAL PAYMENT METHOD: P-CARD</w:t>
      </w:r>
      <w:bookmarkEnd w:id="1136"/>
      <w:bookmarkEnd w:id="1137"/>
      <w:bookmarkEnd w:id="1138"/>
      <w:bookmarkEnd w:id="1139"/>
      <w:bookmarkEnd w:id="1140"/>
    </w:p>
    <w:p w14:paraId="64EAEF96" w14:textId="77777777" w:rsidR="000E28A5" w:rsidRPr="00C65B22" w:rsidRDefault="000E28A5" w:rsidP="000E28A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3F63AE4" w14:textId="77777777" w:rsidR="000E28A5" w:rsidRPr="00C65B22" w:rsidRDefault="000E28A5" w:rsidP="000E28A5">
      <w:pPr>
        <w:autoSpaceDE w:val="0"/>
        <w:autoSpaceDN w:val="0"/>
        <w:adjustRightInd w:val="0"/>
        <w:rPr>
          <w:b/>
          <w:color w:val="000000"/>
        </w:rPr>
      </w:pPr>
    </w:p>
    <w:p w14:paraId="383DF7CC" w14:textId="77777777" w:rsidR="000E28A5" w:rsidRDefault="000E28A5" w:rsidP="000E28A5">
      <w:pPr>
        <w:pStyle w:val="Heading2"/>
        <w:numPr>
          <w:ilvl w:val="0"/>
          <w:numId w:val="0"/>
        </w:numPr>
        <w:ind w:left="576" w:hanging="576"/>
      </w:pPr>
      <w:bookmarkStart w:id="1141" w:name="_Toc485039905"/>
      <w:bookmarkStart w:id="1142" w:name="_Toc485041321"/>
      <w:bookmarkStart w:id="1143" w:name="_Toc6227307"/>
      <w:bookmarkStart w:id="1144" w:name="_Toc6229435"/>
      <w:bookmarkStart w:id="1145" w:name="_Toc10463491"/>
      <w:r w:rsidRPr="00F91E2A">
        <w:t>6.5</w:t>
      </w:r>
      <w:r>
        <w:tab/>
      </w:r>
      <w:r w:rsidRPr="00784B37">
        <w:t>NEW JERSEY PROMPT PAYMENT ACT</w:t>
      </w:r>
      <w:bookmarkEnd w:id="1141"/>
      <w:bookmarkEnd w:id="1142"/>
      <w:bookmarkEnd w:id="1143"/>
      <w:bookmarkEnd w:id="1144"/>
      <w:bookmarkEnd w:id="1145"/>
    </w:p>
    <w:p w14:paraId="3C582513" w14:textId="77777777" w:rsidR="000E28A5" w:rsidRPr="00C65B22" w:rsidRDefault="000E28A5" w:rsidP="000E28A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1C932D2F" w14:textId="77777777" w:rsidR="000E28A5" w:rsidRPr="00C65B22" w:rsidRDefault="000E28A5" w:rsidP="000E28A5">
      <w:pPr>
        <w:autoSpaceDE w:val="0"/>
        <w:autoSpaceDN w:val="0"/>
        <w:adjustRightInd w:val="0"/>
        <w:rPr>
          <w:color w:val="000000"/>
        </w:rPr>
      </w:pPr>
    </w:p>
    <w:p w14:paraId="55393166" w14:textId="77777777" w:rsidR="000E28A5" w:rsidRPr="00C65B22" w:rsidRDefault="000E28A5" w:rsidP="000E28A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E290148" w14:textId="77777777" w:rsidR="000E28A5" w:rsidRPr="00DC41B6" w:rsidRDefault="000E28A5" w:rsidP="000E28A5">
      <w:pPr>
        <w:pStyle w:val="BodyText2"/>
        <w:rPr>
          <w:rFonts w:eastAsia="Times New Roman" w:cs="Arial"/>
          <w:bCs/>
          <w:color w:val="000000"/>
        </w:rPr>
      </w:pPr>
    </w:p>
    <w:p w14:paraId="5622D7DC" w14:textId="77777777" w:rsidR="000E28A5" w:rsidRDefault="000E28A5" w:rsidP="000E28A5">
      <w:pPr>
        <w:pStyle w:val="Heading2"/>
        <w:numPr>
          <w:ilvl w:val="0"/>
          <w:numId w:val="0"/>
        </w:numPr>
        <w:ind w:left="576" w:hanging="576"/>
      </w:pPr>
      <w:bookmarkStart w:id="1146" w:name="_Toc485039906"/>
      <w:bookmarkStart w:id="1147" w:name="_Toc485041322"/>
      <w:bookmarkStart w:id="1148" w:name="_Toc6227308"/>
      <w:bookmarkStart w:id="1149" w:name="_Toc6229436"/>
      <w:bookmarkStart w:id="1150" w:name="_Toc10463492"/>
      <w:r w:rsidRPr="00F91E2A">
        <w:t>6.6</w:t>
      </w:r>
      <w:r>
        <w:tab/>
      </w:r>
      <w:r w:rsidRPr="00447C8C">
        <w:t>AVAILABILITY OF FUNDS</w:t>
      </w:r>
      <w:bookmarkEnd w:id="1146"/>
      <w:bookmarkEnd w:id="1147"/>
      <w:bookmarkEnd w:id="1148"/>
      <w:bookmarkEnd w:id="1149"/>
      <w:bookmarkEnd w:id="1150"/>
    </w:p>
    <w:p w14:paraId="11BFEF50" w14:textId="77777777" w:rsidR="000E28A5" w:rsidRDefault="000E28A5" w:rsidP="000E28A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B4C821E" w14:textId="77777777" w:rsidR="000E28A5" w:rsidRDefault="000E28A5" w:rsidP="000E28A5">
      <w:pPr>
        <w:rPr>
          <w:rFonts w:cs="Arial"/>
          <w:szCs w:val="22"/>
        </w:rPr>
      </w:pPr>
    </w:p>
    <w:p w14:paraId="11287944" w14:textId="77777777" w:rsidR="000E28A5" w:rsidRDefault="000E28A5" w:rsidP="000E28A5">
      <w:pPr>
        <w:pStyle w:val="Heading2"/>
        <w:numPr>
          <w:ilvl w:val="0"/>
          <w:numId w:val="0"/>
        </w:numPr>
        <w:ind w:left="576" w:hanging="576"/>
      </w:pPr>
      <w:bookmarkStart w:id="1151" w:name="_Toc485039907"/>
      <w:bookmarkStart w:id="1152" w:name="_Toc485041323"/>
      <w:bookmarkStart w:id="1153" w:name="_Toc6227309"/>
      <w:bookmarkStart w:id="1154" w:name="_Toc6229437"/>
      <w:bookmarkStart w:id="1155" w:name="_Toc10463493"/>
      <w:r w:rsidRPr="00F91E2A">
        <w:t>7.</w:t>
      </w:r>
      <w:r>
        <w:tab/>
        <w:t>TERMS RELATING TO ALL CONTRACTS FUNDED, IN WHOLE OR IN PART, BY FEDERAL FUNDS</w:t>
      </w:r>
      <w:bookmarkEnd w:id="1151"/>
      <w:bookmarkEnd w:id="1152"/>
      <w:bookmarkEnd w:id="1153"/>
      <w:bookmarkEnd w:id="1154"/>
      <w:bookmarkEnd w:id="1155"/>
      <w:r>
        <w:t xml:space="preserve"> </w:t>
      </w:r>
    </w:p>
    <w:p w14:paraId="58C0DA4D" w14:textId="77777777" w:rsidR="000E28A5" w:rsidRDefault="000E28A5" w:rsidP="000E28A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983A971" w14:textId="77777777" w:rsidR="000E28A5" w:rsidRPr="00DC41B6" w:rsidRDefault="000E28A5" w:rsidP="000E28A5">
      <w:pPr>
        <w:autoSpaceDE w:val="0"/>
        <w:autoSpaceDN w:val="0"/>
        <w:rPr>
          <w:rFonts w:cs="Arial"/>
          <w:color w:val="000000"/>
          <w:szCs w:val="22"/>
        </w:rPr>
      </w:pPr>
    </w:p>
    <w:p w14:paraId="4B083C5A" w14:textId="77777777" w:rsidR="000E28A5" w:rsidRDefault="000E28A5" w:rsidP="000E28A5">
      <w:pPr>
        <w:pStyle w:val="Heading2"/>
        <w:keepNext/>
        <w:numPr>
          <w:ilvl w:val="0"/>
          <w:numId w:val="0"/>
        </w:numPr>
        <w:ind w:left="576" w:hanging="576"/>
      </w:pPr>
      <w:bookmarkStart w:id="1156" w:name="_Toc485039908"/>
      <w:bookmarkStart w:id="1157" w:name="_Toc485041324"/>
      <w:bookmarkStart w:id="1158" w:name="_Toc6227310"/>
      <w:bookmarkStart w:id="1159" w:name="_Toc6229438"/>
      <w:bookmarkStart w:id="1160" w:name="_Toc10463494"/>
      <w:r w:rsidRPr="00F91E2A">
        <w:t>7.1</w:t>
      </w:r>
      <w:r>
        <w:tab/>
        <w:t>PROCUREMENT OF RECOVERED MATERIALS</w:t>
      </w:r>
      <w:bookmarkEnd w:id="1156"/>
      <w:bookmarkEnd w:id="1157"/>
      <w:bookmarkEnd w:id="1158"/>
      <w:bookmarkEnd w:id="1159"/>
      <w:bookmarkEnd w:id="1160"/>
    </w:p>
    <w:p w14:paraId="16001C8B" w14:textId="77777777" w:rsidR="000E28A5" w:rsidRDefault="000E28A5" w:rsidP="000E28A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1D53BDCA" w14:textId="77777777" w:rsidR="000E28A5" w:rsidRDefault="000E28A5" w:rsidP="000E28A5">
      <w:pPr>
        <w:autoSpaceDE w:val="0"/>
        <w:autoSpaceDN w:val="0"/>
        <w:rPr>
          <w:rFonts w:cs="Arial"/>
          <w:bCs/>
          <w:szCs w:val="22"/>
        </w:rPr>
      </w:pPr>
    </w:p>
    <w:p w14:paraId="30A4B830" w14:textId="77777777" w:rsidR="000E28A5" w:rsidRDefault="000E28A5" w:rsidP="000E28A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A3AE00E" w14:textId="77777777" w:rsidR="000E28A5" w:rsidRDefault="000E28A5" w:rsidP="000E28A5">
      <w:pPr>
        <w:autoSpaceDE w:val="0"/>
        <w:autoSpaceDN w:val="0"/>
        <w:rPr>
          <w:rFonts w:ascii="Arial Narrow" w:hAnsi="Arial Narrow" w:cs="Arial"/>
          <w:b/>
          <w:bCs/>
          <w:color w:val="000000"/>
          <w:szCs w:val="22"/>
        </w:rPr>
      </w:pPr>
    </w:p>
    <w:p w14:paraId="7FB25206" w14:textId="77777777" w:rsidR="000E28A5" w:rsidRDefault="000E28A5" w:rsidP="000E28A5">
      <w:pPr>
        <w:pStyle w:val="ListParagraph"/>
        <w:numPr>
          <w:ilvl w:val="0"/>
          <w:numId w:val="39"/>
        </w:numPr>
        <w:autoSpaceDE w:val="0"/>
        <w:autoSpaceDN w:val="0"/>
        <w:rPr>
          <w:rFonts w:cs="Arial"/>
          <w:bCs/>
          <w:szCs w:val="22"/>
        </w:rPr>
      </w:pPr>
      <w:r>
        <w:rPr>
          <w:rFonts w:cs="Arial"/>
          <w:bCs/>
          <w:szCs w:val="22"/>
        </w:rPr>
        <w:t>Designated items are those set forth in 40 CFR 247 subpart B, as may be amended from time to time, including:</w:t>
      </w:r>
    </w:p>
    <w:p w14:paraId="7701A152"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Paper and paper products listed in 40 C.F.R. 247.10;</w:t>
      </w:r>
    </w:p>
    <w:p w14:paraId="1496AB6C"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Certain vehicular products as listed in 40 CFR 247.11;</w:t>
      </w:r>
    </w:p>
    <w:p w14:paraId="733AFF9C"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Certain construction products listed in 40 C.F.R. 247.12;</w:t>
      </w:r>
    </w:p>
    <w:p w14:paraId="396CF869"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Certain transportation products listed in 40 C.F.R. 247.13;</w:t>
      </w:r>
    </w:p>
    <w:p w14:paraId="2482ADFC"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Certain park and recreation products, 40 C.F.R. 247.14;</w:t>
      </w:r>
    </w:p>
    <w:p w14:paraId="44596E38"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 xml:space="preserve">Certain landscaping products listed in 40 C.F.R. 247.15; </w:t>
      </w:r>
    </w:p>
    <w:p w14:paraId="35E633BC"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 xml:space="preserve">Certain non-paper office products listed in 40 C.F.R. 247.16; and </w:t>
      </w:r>
    </w:p>
    <w:p w14:paraId="5B5B8185"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Other miscellaneous products listed in 40 C.F.R. 247.17.</w:t>
      </w:r>
    </w:p>
    <w:p w14:paraId="6084BD6E" w14:textId="77777777" w:rsidR="000E28A5" w:rsidRDefault="000E28A5" w:rsidP="000E28A5">
      <w:pPr>
        <w:pStyle w:val="ListParagraph"/>
        <w:autoSpaceDE w:val="0"/>
        <w:autoSpaceDN w:val="0"/>
        <w:ind w:left="1440"/>
        <w:rPr>
          <w:rFonts w:cs="Arial"/>
          <w:bCs/>
          <w:szCs w:val="22"/>
        </w:rPr>
      </w:pPr>
    </w:p>
    <w:p w14:paraId="5F64174D" w14:textId="77777777" w:rsidR="000E28A5" w:rsidRDefault="000E28A5" w:rsidP="000E28A5">
      <w:pPr>
        <w:pStyle w:val="ListParagraph"/>
        <w:numPr>
          <w:ilvl w:val="0"/>
          <w:numId w:val="39"/>
        </w:numPr>
        <w:autoSpaceDE w:val="0"/>
        <w:autoSpaceDN w:val="0"/>
        <w:rPr>
          <w:rFonts w:cs="Arial"/>
          <w:bCs/>
          <w:szCs w:val="22"/>
        </w:rPr>
      </w:pPr>
      <w:r>
        <w:rPr>
          <w:rFonts w:cs="Arial"/>
          <w:bCs/>
          <w:szCs w:val="22"/>
        </w:rPr>
        <w:t>As defined in 40 CFR 247.3, “recovered material” means:</w:t>
      </w:r>
    </w:p>
    <w:p w14:paraId="1DDEC5DB"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6593715" w14:textId="77777777" w:rsidR="000E28A5" w:rsidRDefault="000E28A5" w:rsidP="000E28A5">
      <w:pPr>
        <w:pStyle w:val="ListParagraph"/>
        <w:numPr>
          <w:ilvl w:val="1"/>
          <w:numId w:val="39"/>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7A2CFE9" w14:textId="77777777" w:rsidR="000E28A5" w:rsidRDefault="000E28A5" w:rsidP="000E28A5">
      <w:pPr>
        <w:pStyle w:val="ListParagraph"/>
        <w:numPr>
          <w:ilvl w:val="2"/>
          <w:numId w:val="39"/>
        </w:numPr>
        <w:autoSpaceDE w:val="0"/>
        <w:autoSpaceDN w:val="0"/>
        <w:ind w:hanging="360"/>
        <w:rPr>
          <w:rFonts w:cs="Arial"/>
          <w:bCs/>
          <w:szCs w:val="22"/>
        </w:rPr>
      </w:pPr>
      <w:r>
        <w:rPr>
          <w:rFonts w:cs="Arial"/>
          <w:bCs/>
          <w:szCs w:val="22"/>
        </w:rPr>
        <w:t>Postconsumer materials such as --</w:t>
      </w:r>
    </w:p>
    <w:p w14:paraId="2C0EE8B9" w14:textId="77777777" w:rsidR="000E28A5" w:rsidRDefault="000E28A5" w:rsidP="000E28A5">
      <w:pPr>
        <w:pStyle w:val="ListParagraph"/>
        <w:numPr>
          <w:ilvl w:val="4"/>
          <w:numId w:val="39"/>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5302DB32" w14:textId="77777777" w:rsidR="000E28A5" w:rsidRDefault="000E28A5" w:rsidP="000E28A5">
      <w:pPr>
        <w:pStyle w:val="ListParagraph"/>
        <w:numPr>
          <w:ilvl w:val="4"/>
          <w:numId w:val="39"/>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F9FECC6" w14:textId="77777777" w:rsidR="000E28A5" w:rsidRDefault="000E28A5" w:rsidP="000E28A5">
      <w:pPr>
        <w:pStyle w:val="ListParagraph"/>
        <w:numPr>
          <w:ilvl w:val="2"/>
          <w:numId w:val="39"/>
        </w:numPr>
        <w:autoSpaceDE w:val="0"/>
        <w:autoSpaceDN w:val="0"/>
        <w:ind w:hanging="360"/>
        <w:rPr>
          <w:rFonts w:cs="Arial"/>
          <w:bCs/>
          <w:szCs w:val="22"/>
        </w:rPr>
      </w:pPr>
      <w:r>
        <w:rPr>
          <w:rFonts w:cs="Arial"/>
          <w:bCs/>
          <w:szCs w:val="22"/>
        </w:rPr>
        <w:t>Manufacturing, forest residues, and other wastes such as --</w:t>
      </w:r>
    </w:p>
    <w:p w14:paraId="254B3914" w14:textId="77777777" w:rsidR="000E28A5" w:rsidRDefault="000E28A5" w:rsidP="000E28A5">
      <w:pPr>
        <w:pStyle w:val="ListParagraph"/>
        <w:numPr>
          <w:ilvl w:val="2"/>
          <w:numId w:val="40"/>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1D9833D" w14:textId="77777777" w:rsidR="000E28A5" w:rsidRDefault="000E28A5" w:rsidP="000E28A5">
      <w:pPr>
        <w:pStyle w:val="ListParagraph"/>
        <w:numPr>
          <w:ilvl w:val="2"/>
          <w:numId w:val="40"/>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08CA63C" w14:textId="77777777" w:rsidR="000E28A5" w:rsidRDefault="000E28A5" w:rsidP="000E28A5">
      <w:pPr>
        <w:pStyle w:val="ListParagraph"/>
        <w:numPr>
          <w:ilvl w:val="2"/>
          <w:numId w:val="40"/>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ED214ED" w14:textId="77777777" w:rsidR="000E28A5" w:rsidRDefault="000E28A5" w:rsidP="000E28A5">
      <w:pPr>
        <w:pStyle w:val="ListParagraph"/>
        <w:numPr>
          <w:ilvl w:val="2"/>
          <w:numId w:val="40"/>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C79ACB9" w14:textId="77777777" w:rsidR="000E28A5" w:rsidRDefault="000E28A5" w:rsidP="000E28A5">
      <w:pPr>
        <w:pStyle w:val="ListParagraph"/>
        <w:numPr>
          <w:ilvl w:val="2"/>
          <w:numId w:val="40"/>
        </w:numPr>
        <w:autoSpaceDE w:val="0"/>
        <w:autoSpaceDN w:val="0"/>
        <w:ind w:left="2880" w:hanging="360"/>
        <w:rPr>
          <w:rFonts w:cs="Arial"/>
          <w:bCs/>
          <w:szCs w:val="22"/>
        </w:rPr>
      </w:pPr>
      <w:r>
        <w:rPr>
          <w:rFonts w:cs="Arial"/>
          <w:bCs/>
          <w:szCs w:val="22"/>
        </w:rPr>
        <w:t>Fibers recovered from waste water which otherwise would enter the waste stream.</w:t>
      </w:r>
    </w:p>
    <w:p w14:paraId="12E4333D" w14:textId="77777777" w:rsidR="000E28A5" w:rsidRDefault="000E28A5" w:rsidP="000E28A5">
      <w:pPr>
        <w:pStyle w:val="ListParagraph"/>
        <w:autoSpaceDE w:val="0"/>
        <w:autoSpaceDN w:val="0"/>
        <w:ind w:left="2520"/>
        <w:rPr>
          <w:rFonts w:cs="Arial"/>
          <w:bCs/>
          <w:szCs w:val="22"/>
        </w:rPr>
      </w:pPr>
    </w:p>
    <w:p w14:paraId="578E72B7" w14:textId="77777777" w:rsidR="000E28A5" w:rsidRDefault="000E28A5" w:rsidP="000E28A5">
      <w:pPr>
        <w:pStyle w:val="ListParagraph"/>
        <w:numPr>
          <w:ilvl w:val="0"/>
          <w:numId w:val="39"/>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0ED3C23B" w14:textId="77777777" w:rsidR="000E28A5" w:rsidRDefault="000E28A5" w:rsidP="000E28A5">
      <w:pPr>
        <w:pStyle w:val="ListParagraph"/>
        <w:autoSpaceDE w:val="0"/>
        <w:autoSpaceDN w:val="0"/>
        <w:ind w:left="0"/>
        <w:rPr>
          <w:rFonts w:cs="Arial"/>
          <w:bCs/>
          <w:szCs w:val="22"/>
        </w:rPr>
      </w:pPr>
    </w:p>
    <w:p w14:paraId="6CCF0C8D" w14:textId="77777777" w:rsidR="000E28A5" w:rsidRDefault="000E28A5" w:rsidP="000E28A5">
      <w:pPr>
        <w:pStyle w:val="Heading2"/>
        <w:numPr>
          <w:ilvl w:val="0"/>
          <w:numId w:val="0"/>
        </w:numPr>
        <w:ind w:left="576" w:hanging="576"/>
      </w:pPr>
      <w:bookmarkStart w:id="1161" w:name="_Toc485039909"/>
      <w:bookmarkStart w:id="1162" w:name="_Toc485041325"/>
      <w:bookmarkStart w:id="1163" w:name="_Toc6227311"/>
      <w:bookmarkStart w:id="1164" w:name="_Toc6229439"/>
      <w:bookmarkStart w:id="1165" w:name="_Toc10463495"/>
      <w:r w:rsidRPr="00F91E2A">
        <w:t>7.2</w:t>
      </w:r>
      <w:r>
        <w:tab/>
        <w:t>EQUAL EMPLOYMENT OPPORTUNITY</w:t>
      </w:r>
      <w:bookmarkEnd w:id="1161"/>
      <w:bookmarkEnd w:id="1162"/>
      <w:bookmarkEnd w:id="1163"/>
      <w:bookmarkEnd w:id="1164"/>
      <w:bookmarkEnd w:id="1165"/>
    </w:p>
    <w:p w14:paraId="5E216320" w14:textId="77777777" w:rsidR="000E28A5" w:rsidRDefault="000E28A5" w:rsidP="000E28A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1E49DAA" w14:textId="77777777" w:rsidR="000E28A5" w:rsidRDefault="000E28A5" w:rsidP="000E28A5">
      <w:pPr>
        <w:tabs>
          <w:tab w:val="left" w:pos="540"/>
        </w:tabs>
        <w:autoSpaceDE w:val="0"/>
        <w:autoSpaceDN w:val="0"/>
        <w:rPr>
          <w:rFonts w:cs="Arial"/>
          <w:color w:val="000000"/>
          <w:szCs w:val="22"/>
        </w:rPr>
      </w:pPr>
    </w:p>
    <w:p w14:paraId="7A8150D4" w14:textId="77777777" w:rsidR="000E28A5" w:rsidRDefault="000E28A5" w:rsidP="000E28A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06DF8F"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8BB453E" w14:textId="77777777" w:rsidR="000E28A5" w:rsidRDefault="000E28A5" w:rsidP="000E28A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35C42A0"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574CB91"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CB2528B"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015624E"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F6932EF"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1D3EA8A"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9D9A9AB" w14:textId="77777777" w:rsidR="000E28A5" w:rsidRDefault="000E28A5" w:rsidP="000E28A5">
      <w:pPr>
        <w:pStyle w:val="ListParagraph"/>
        <w:numPr>
          <w:ilvl w:val="0"/>
          <w:numId w:val="41"/>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E4ED06C" w14:textId="77777777" w:rsidR="000E28A5" w:rsidRDefault="000E28A5" w:rsidP="000E28A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09EAE21" w14:textId="77777777" w:rsidR="000E28A5" w:rsidRDefault="000E28A5" w:rsidP="000E28A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28AFB3C" w14:textId="77777777" w:rsidR="000E28A5" w:rsidRDefault="000E28A5" w:rsidP="000E28A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8D4FF11" w14:textId="77777777" w:rsidR="000E28A5" w:rsidRDefault="000E28A5" w:rsidP="000E28A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E4A19F3" w14:textId="77777777" w:rsidR="000E28A5" w:rsidRDefault="000E28A5" w:rsidP="000E28A5">
      <w:pPr>
        <w:tabs>
          <w:tab w:val="left" w:pos="540"/>
        </w:tabs>
        <w:autoSpaceDE w:val="0"/>
        <w:autoSpaceDN w:val="0"/>
        <w:rPr>
          <w:rFonts w:cs="Arial"/>
          <w:color w:val="000000"/>
          <w:szCs w:val="22"/>
        </w:rPr>
      </w:pPr>
    </w:p>
    <w:p w14:paraId="6BD252E5" w14:textId="77777777" w:rsidR="000E28A5" w:rsidRPr="000134EF" w:rsidRDefault="000E28A5" w:rsidP="000E28A5">
      <w:pPr>
        <w:pStyle w:val="Heading2"/>
        <w:numPr>
          <w:ilvl w:val="0"/>
          <w:numId w:val="0"/>
        </w:numPr>
        <w:ind w:left="576" w:hanging="576"/>
        <w:rPr>
          <w:color w:val="000000"/>
        </w:rPr>
      </w:pPr>
      <w:bookmarkStart w:id="1166" w:name="_Toc485039910"/>
      <w:bookmarkStart w:id="1167" w:name="_Toc485041326"/>
      <w:bookmarkStart w:id="1168" w:name="_Toc6227312"/>
      <w:bookmarkStart w:id="1169" w:name="_Toc6229440"/>
      <w:bookmarkStart w:id="1170" w:name="_Toc10463496"/>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166"/>
      <w:bookmarkEnd w:id="1167"/>
      <w:bookmarkEnd w:id="1168"/>
      <w:bookmarkEnd w:id="1169"/>
      <w:bookmarkEnd w:id="1170"/>
    </w:p>
    <w:p w14:paraId="7EC3104D" w14:textId="77777777" w:rsidR="000E28A5" w:rsidRDefault="000E28A5" w:rsidP="000E28A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C555695" w14:textId="77777777" w:rsidR="000E28A5" w:rsidRDefault="000E28A5" w:rsidP="000E28A5">
      <w:pPr>
        <w:tabs>
          <w:tab w:val="left" w:pos="540"/>
        </w:tabs>
        <w:autoSpaceDE w:val="0"/>
        <w:autoSpaceDN w:val="0"/>
        <w:rPr>
          <w:rFonts w:cs="Arial"/>
          <w:b/>
          <w:bCs/>
          <w:szCs w:val="22"/>
        </w:rPr>
      </w:pPr>
    </w:p>
    <w:p w14:paraId="10E7484E" w14:textId="77777777" w:rsidR="000E28A5" w:rsidRPr="000134EF" w:rsidRDefault="000E28A5" w:rsidP="000E28A5">
      <w:pPr>
        <w:pStyle w:val="Heading2"/>
        <w:numPr>
          <w:ilvl w:val="0"/>
          <w:numId w:val="0"/>
        </w:numPr>
        <w:ind w:left="576" w:hanging="576"/>
      </w:pPr>
      <w:bookmarkStart w:id="1171" w:name="_Toc485039911"/>
      <w:bookmarkStart w:id="1172" w:name="_Toc485041327"/>
      <w:bookmarkStart w:id="1173" w:name="_Toc6227313"/>
      <w:bookmarkStart w:id="1174" w:name="_Toc6229441"/>
      <w:bookmarkStart w:id="1175" w:name="_Toc10463497"/>
      <w:r w:rsidRPr="00F91E2A">
        <w:rPr>
          <w:color w:val="000000"/>
        </w:rPr>
        <w:t>7.4</w:t>
      </w:r>
      <w:r>
        <w:rPr>
          <w:color w:val="000000"/>
        </w:rPr>
        <w:tab/>
      </w:r>
      <w:r w:rsidRPr="000134EF">
        <w:t>CONTRACT WORK HOURS AND SAFETY STANDARDS ACT, 40 U.S.C. 3701-3708</w:t>
      </w:r>
      <w:bookmarkEnd w:id="1171"/>
      <w:bookmarkEnd w:id="1172"/>
      <w:bookmarkEnd w:id="1173"/>
      <w:bookmarkEnd w:id="1174"/>
      <w:bookmarkEnd w:id="1175"/>
    </w:p>
    <w:p w14:paraId="13CD9854" w14:textId="77777777" w:rsidR="000E28A5" w:rsidRDefault="000E28A5" w:rsidP="000E28A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15986A3" w14:textId="77777777" w:rsidR="000E28A5" w:rsidRDefault="000E28A5" w:rsidP="000E28A5">
      <w:pPr>
        <w:pStyle w:val="ListParagraph"/>
        <w:autoSpaceDE w:val="0"/>
        <w:autoSpaceDN w:val="0"/>
        <w:ind w:left="414"/>
        <w:rPr>
          <w:rFonts w:cs="Arial"/>
          <w:b/>
          <w:bCs/>
          <w:szCs w:val="22"/>
        </w:rPr>
      </w:pPr>
    </w:p>
    <w:p w14:paraId="728EF6ED" w14:textId="77777777" w:rsidR="000E28A5" w:rsidRDefault="000E28A5" w:rsidP="000E28A5">
      <w:pPr>
        <w:pStyle w:val="Heading2"/>
        <w:numPr>
          <w:ilvl w:val="0"/>
          <w:numId w:val="0"/>
        </w:numPr>
        <w:ind w:left="576" w:hanging="576"/>
      </w:pPr>
      <w:bookmarkStart w:id="1176" w:name="_Toc485039912"/>
      <w:bookmarkStart w:id="1177" w:name="_Toc485041328"/>
      <w:bookmarkStart w:id="1178" w:name="_Toc6227314"/>
      <w:bookmarkStart w:id="1179" w:name="_Toc6229442"/>
      <w:bookmarkStart w:id="1180" w:name="_Toc10463498"/>
      <w:r w:rsidRPr="00F91E2A">
        <w:rPr>
          <w:color w:val="000000"/>
        </w:rPr>
        <w:t>7.5</w:t>
      </w:r>
      <w:r>
        <w:rPr>
          <w:color w:val="000000"/>
        </w:rPr>
        <w:tab/>
      </w:r>
      <w:r>
        <w:t>RIGHTS TO INVENTIONS MADE UNDER A CONTRACT OR AGREEMENT</w:t>
      </w:r>
      <w:bookmarkEnd w:id="1176"/>
      <w:bookmarkEnd w:id="1177"/>
      <w:bookmarkEnd w:id="1178"/>
      <w:bookmarkEnd w:id="1179"/>
      <w:bookmarkEnd w:id="1180"/>
    </w:p>
    <w:p w14:paraId="71A3C886" w14:textId="77777777" w:rsidR="000E28A5" w:rsidRDefault="000E28A5" w:rsidP="000E28A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350A235" w14:textId="77777777" w:rsidR="000E28A5" w:rsidRDefault="000E28A5" w:rsidP="000E28A5">
      <w:pPr>
        <w:pStyle w:val="ListParagraph"/>
        <w:rPr>
          <w:rFonts w:cs="Arial"/>
          <w:b/>
          <w:bCs/>
          <w:szCs w:val="22"/>
        </w:rPr>
      </w:pPr>
    </w:p>
    <w:p w14:paraId="376BA9E4" w14:textId="77777777" w:rsidR="000E28A5" w:rsidRDefault="000E28A5" w:rsidP="000E28A5">
      <w:pPr>
        <w:pStyle w:val="Heading2"/>
        <w:numPr>
          <w:ilvl w:val="0"/>
          <w:numId w:val="0"/>
        </w:numPr>
        <w:ind w:left="576" w:hanging="576"/>
      </w:pPr>
      <w:bookmarkStart w:id="1181" w:name="_Toc485039913"/>
      <w:bookmarkStart w:id="1182" w:name="_Toc485041329"/>
      <w:bookmarkStart w:id="1183" w:name="_Toc6227315"/>
      <w:bookmarkStart w:id="1184" w:name="_Toc6229443"/>
      <w:bookmarkStart w:id="1185" w:name="_Toc10463499"/>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181"/>
      <w:bookmarkEnd w:id="1182"/>
      <w:bookmarkEnd w:id="1183"/>
      <w:bookmarkEnd w:id="1184"/>
      <w:bookmarkEnd w:id="1185"/>
      <w:r w:rsidRPr="000134EF">
        <w:t xml:space="preserve"> </w:t>
      </w:r>
    </w:p>
    <w:p w14:paraId="3861531D" w14:textId="77777777" w:rsidR="000E28A5" w:rsidRDefault="000E28A5" w:rsidP="000E28A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8BE5DB9" w14:textId="77777777" w:rsidR="000E28A5" w:rsidRPr="00EC67E9" w:rsidRDefault="000E28A5" w:rsidP="000E28A5">
      <w:pPr>
        <w:autoSpaceDE w:val="0"/>
        <w:autoSpaceDN w:val="0"/>
        <w:rPr>
          <w:rFonts w:cs="Arial"/>
          <w:b/>
          <w:bCs/>
          <w:szCs w:val="22"/>
        </w:rPr>
      </w:pPr>
    </w:p>
    <w:p w14:paraId="0A1E420D" w14:textId="77777777" w:rsidR="000E28A5" w:rsidRDefault="000E28A5" w:rsidP="000E28A5">
      <w:pPr>
        <w:pStyle w:val="Heading2"/>
        <w:numPr>
          <w:ilvl w:val="0"/>
          <w:numId w:val="0"/>
        </w:numPr>
        <w:ind w:left="576" w:hanging="576"/>
      </w:pPr>
      <w:bookmarkStart w:id="1186" w:name="_Toc485039914"/>
      <w:bookmarkStart w:id="1187" w:name="_Toc485041330"/>
      <w:bookmarkStart w:id="1188" w:name="_Toc6227316"/>
      <w:bookmarkStart w:id="1189" w:name="_Toc6229444"/>
      <w:bookmarkStart w:id="1190" w:name="_Toc10463500"/>
      <w:r w:rsidRPr="00F91E2A">
        <w:rPr>
          <w:color w:val="000000"/>
        </w:rPr>
        <w:t>7.7</w:t>
      </w:r>
      <w:r>
        <w:rPr>
          <w:color w:val="000000"/>
        </w:rPr>
        <w:tab/>
      </w:r>
      <w:r>
        <w:t>DEBARMENT AND SUSPENSION (EXECUTIVE ORDERS 12549 AND 12689)</w:t>
      </w:r>
      <w:bookmarkEnd w:id="1186"/>
      <w:bookmarkEnd w:id="1187"/>
      <w:bookmarkEnd w:id="1188"/>
      <w:bookmarkEnd w:id="1189"/>
      <w:bookmarkEnd w:id="1190"/>
      <w:r>
        <w:t xml:space="preserve"> </w:t>
      </w:r>
    </w:p>
    <w:p w14:paraId="45D896E8" w14:textId="77777777" w:rsidR="000E28A5" w:rsidRDefault="000E28A5" w:rsidP="000E28A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122263D" w14:textId="77777777" w:rsidR="000E28A5" w:rsidRDefault="000E28A5" w:rsidP="000E28A5">
      <w:pPr>
        <w:autoSpaceDE w:val="0"/>
        <w:autoSpaceDN w:val="0"/>
        <w:rPr>
          <w:rFonts w:cs="Arial"/>
          <w:szCs w:val="22"/>
          <w:shd w:val="clear" w:color="auto" w:fill="FFFFFF"/>
        </w:rPr>
      </w:pPr>
    </w:p>
    <w:p w14:paraId="3621B17A" w14:textId="77777777" w:rsidR="000E28A5" w:rsidRDefault="000E28A5" w:rsidP="000E28A5">
      <w:pPr>
        <w:pStyle w:val="Heading2"/>
        <w:numPr>
          <w:ilvl w:val="0"/>
          <w:numId w:val="0"/>
        </w:numPr>
        <w:ind w:left="576" w:hanging="576"/>
      </w:pPr>
      <w:bookmarkStart w:id="1191" w:name="_Toc485039915"/>
      <w:bookmarkStart w:id="1192" w:name="_Toc485041331"/>
      <w:bookmarkStart w:id="1193" w:name="_Toc6227317"/>
      <w:bookmarkStart w:id="1194" w:name="_Toc6229445"/>
      <w:bookmarkStart w:id="1195" w:name="_Toc10463501"/>
      <w:r w:rsidRPr="00F91E2A">
        <w:rPr>
          <w:color w:val="000000"/>
        </w:rPr>
        <w:t>7.8</w:t>
      </w:r>
      <w:r>
        <w:rPr>
          <w:color w:val="000000"/>
        </w:rPr>
        <w:tab/>
      </w:r>
      <w:r>
        <w:t>BYRD ANTI-LOBBYING AMENDMENT, 31 U.S.C. 1352</w:t>
      </w:r>
      <w:bookmarkEnd w:id="1191"/>
      <w:bookmarkEnd w:id="1192"/>
      <w:bookmarkEnd w:id="1193"/>
      <w:bookmarkEnd w:id="1194"/>
      <w:bookmarkEnd w:id="1195"/>
      <w:r>
        <w:t xml:space="preserve"> </w:t>
      </w:r>
    </w:p>
    <w:p w14:paraId="45A25B74" w14:textId="77777777" w:rsidR="000E28A5" w:rsidRDefault="000E28A5" w:rsidP="000E28A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09B4B95" w14:textId="77777777" w:rsidR="000E28A5" w:rsidRDefault="000E28A5" w:rsidP="000E28A5">
      <w:pPr>
        <w:jc w:val="left"/>
        <w:rPr>
          <w:rFonts w:cs="Arial"/>
          <w:szCs w:val="22"/>
        </w:rPr>
      </w:pPr>
      <w:r>
        <w:rPr>
          <w:rFonts w:cs="Arial"/>
          <w:szCs w:val="22"/>
        </w:rPr>
        <w:br w:type="page"/>
      </w:r>
    </w:p>
    <w:p w14:paraId="60AF4FD2" w14:textId="77777777" w:rsidR="000E28A5" w:rsidRDefault="000E28A5" w:rsidP="000E28A5">
      <w:pPr>
        <w:jc w:val="center"/>
        <w:rPr>
          <w:b/>
        </w:rPr>
      </w:pPr>
      <w:r>
        <w:rPr>
          <w:b/>
        </w:rPr>
        <w:lastRenderedPageBreak/>
        <w:t>EXHIBIT A</w:t>
      </w:r>
    </w:p>
    <w:p w14:paraId="40960A13" w14:textId="77777777" w:rsidR="000E28A5" w:rsidRDefault="000E28A5" w:rsidP="000E28A5">
      <w:pPr>
        <w:jc w:val="center"/>
      </w:pPr>
    </w:p>
    <w:p w14:paraId="570D5796" w14:textId="77777777" w:rsidR="000E28A5" w:rsidRDefault="000E28A5" w:rsidP="000E28A5">
      <w:pPr>
        <w:jc w:val="center"/>
      </w:pPr>
      <w:r>
        <w:t>MANDATORY EQUAL EMPLOYMENT OPPORTUNITY LANGUAGE</w:t>
      </w:r>
    </w:p>
    <w:p w14:paraId="35E609C8" w14:textId="77777777" w:rsidR="000E28A5" w:rsidRDefault="000E28A5" w:rsidP="000E28A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51213E6" w14:textId="77777777" w:rsidR="000E28A5" w:rsidRDefault="000E28A5" w:rsidP="000E28A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31923B04" w14:textId="77777777" w:rsidR="000E28A5" w:rsidRDefault="000E28A5" w:rsidP="000E28A5">
      <w:pPr>
        <w:jc w:val="center"/>
      </w:pPr>
    </w:p>
    <w:p w14:paraId="51EEE7D6" w14:textId="77777777" w:rsidR="000E28A5" w:rsidRDefault="000E28A5" w:rsidP="000E28A5">
      <w:pPr>
        <w:jc w:val="center"/>
      </w:pPr>
      <w:r>
        <w:t>GOODS, GENERAL SERVICE AND PROFESSIONAL SERVICES CONTRACTS</w:t>
      </w:r>
    </w:p>
    <w:p w14:paraId="5540DF59" w14:textId="77777777" w:rsidR="000E28A5" w:rsidRDefault="000E28A5" w:rsidP="000E28A5"/>
    <w:p w14:paraId="34C534AC" w14:textId="77777777" w:rsidR="000E28A5" w:rsidRDefault="000E28A5" w:rsidP="000E28A5">
      <w:r>
        <w:t>During the performance of this contract, the contractor agrees as follows:</w:t>
      </w:r>
    </w:p>
    <w:p w14:paraId="0C826E13" w14:textId="77777777" w:rsidR="000E28A5" w:rsidRDefault="000E28A5" w:rsidP="000E28A5"/>
    <w:p w14:paraId="02C57C3D" w14:textId="77777777" w:rsidR="000E28A5" w:rsidRDefault="000E28A5" w:rsidP="000E28A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D3BDF83" w14:textId="77777777" w:rsidR="000E28A5" w:rsidRDefault="000E28A5" w:rsidP="000E28A5"/>
    <w:p w14:paraId="2CFA9D01" w14:textId="77777777" w:rsidR="000E28A5" w:rsidRDefault="000E28A5" w:rsidP="000E28A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565F5DF" w14:textId="77777777" w:rsidR="000E28A5" w:rsidRDefault="000E28A5" w:rsidP="000E28A5"/>
    <w:p w14:paraId="539642ED" w14:textId="77777777" w:rsidR="000E28A5" w:rsidRDefault="000E28A5" w:rsidP="000E28A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69272E9" w14:textId="77777777" w:rsidR="000E28A5" w:rsidRDefault="000E28A5" w:rsidP="000E28A5"/>
    <w:p w14:paraId="7B4F354C" w14:textId="77777777" w:rsidR="000E28A5" w:rsidRDefault="000E28A5" w:rsidP="000E28A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8BCB0F4" w14:textId="77777777" w:rsidR="000E28A5" w:rsidRDefault="000E28A5" w:rsidP="000E28A5"/>
    <w:p w14:paraId="69DD3C5B" w14:textId="77777777" w:rsidR="000E28A5" w:rsidRDefault="000E28A5" w:rsidP="000E28A5">
      <w:r>
        <w:t xml:space="preserve">The contractor or subcontractor agrees to make good faith efforts to meet targeted county employment goals established in accordance with </w:t>
      </w:r>
      <w:r>
        <w:rPr>
          <w:u w:val="single"/>
        </w:rPr>
        <w:t>N.J.A.C.</w:t>
      </w:r>
      <w:r>
        <w:t xml:space="preserve"> 17:27-5.2.</w:t>
      </w:r>
    </w:p>
    <w:p w14:paraId="67616658" w14:textId="77777777" w:rsidR="000E28A5" w:rsidRDefault="000E28A5" w:rsidP="000E28A5"/>
    <w:p w14:paraId="1EA01E67" w14:textId="77777777" w:rsidR="000E28A5" w:rsidRDefault="000E28A5" w:rsidP="000E28A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FBB267D" w14:textId="77777777" w:rsidR="000E28A5" w:rsidRDefault="000E28A5" w:rsidP="000E28A5"/>
    <w:p w14:paraId="49C077C7" w14:textId="77777777" w:rsidR="000E28A5" w:rsidRDefault="000E28A5" w:rsidP="000E28A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7BFFC8F" w14:textId="77777777" w:rsidR="000E28A5" w:rsidRDefault="000E28A5" w:rsidP="000E28A5"/>
    <w:p w14:paraId="1B48F00A" w14:textId="77777777" w:rsidR="000E28A5" w:rsidRDefault="000E28A5" w:rsidP="000E28A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82D6D4C" w14:textId="77777777" w:rsidR="000E28A5" w:rsidRDefault="000E28A5" w:rsidP="000E28A5"/>
    <w:p w14:paraId="61C6E941" w14:textId="77777777" w:rsidR="000E28A5" w:rsidRDefault="000E28A5" w:rsidP="000E28A5">
      <w:r>
        <w:t>The contractor shall submit to the public agency, after notification of award but prior to execution of a goods and services contract, one of the following three documents:</w:t>
      </w:r>
    </w:p>
    <w:p w14:paraId="26EF4AFE" w14:textId="77777777" w:rsidR="000E28A5" w:rsidRDefault="000E28A5" w:rsidP="000E28A5"/>
    <w:p w14:paraId="451CA6B9" w14:textId="77777777" w:rsidR="000E28A5" w:rsidRDefault="000E28A5" w:rsidP="000E28A5">
      <w:pPr>
        <w:ind w:firstLine="720"/>
      </w:pPr>
      <w:r>
        <w:t>Letter of Federal Affirmative Action Plan Approval;</w:t>
      </w:r>
    </w:p>
    <w:p w14:paraId="7734E6BD" w14:textId="77777777" w:rsidR="000E28A5" w:rsidRDefault="000E28A5" w:rsidP="000E28A5">
      <w:pPr>
        <w:ind w:left="720"/>
      </w:pPr>
    </w:p>
    <w:p w14:paraId="4384D134" w14:textId="77777777" w:rsidR="000E28A5" w:rsidRDefault="000E28A5" w:rsidP="000E28A5">
      <w:r>
        <w:tab/>
        <w:t>Certificate of Employee Information Report; or</w:t>
      </w:r>
    </w:p>
    <w:p w14:paraId="595A8B22" w14:textId="77777777" w:rsidR="000E28A5" w:rsidRDefault="000E28A5" w:rsidP="000E28A5">
      <w:pPr>
        <w:ind w:left="720"/>
      </w:pPr>
    </w:p>
    <w:p w14:paraId="01988FFE" w14:textId="77777777" w:rsidR="000E28A5" w:rsidRDefault="000E28A5" w:rsidP="000E28A5">
      <w:r>
        <w:t>Employee Information Report Form AA302 (electronically provided by the Division and distributed to the public agency through the Division’s website at http://</w:t>
      </w:r>
      <w:hyperlink r:id="rId78" w:history="1">
        <w:r>
          <w:rPr>
            <w:rStyle w:val="Hyperlink"/>
          </w:rPr>
          <w:t>www.state.nj.us/treasury/contract_compliance</w:t>
        </w:r>
      </w:hyperlink>
      <w:r>
        <w:t>).</w:t>
      </w:r>
    </w:p>
    <w:p w14:paraId="54D8A152" w14:textId="77777777" w:rsidR="000E28A5" w:rsidRDefault="000E28A5" w:rsidP="000E28A5"/>
    <w:p w14:paraId="15B19A6A" w14:textId="77777777" w:rsidR="000E28A5" w:rsidRDefault="000E28A5" w:rsidP="000E28A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97D885B" w14:textId="77777777" w:rsidR="000E28A5" w:rsidRDefault="000E28A5" w:rsidP="000E28A5">
      <w:r>
        <w:br w:type="page"/>
      </w:r>
    </w:p>
    <w:p w14:paraId="3FE4FF93" w14:textId="77777777" w:rsidR="000E28A5" w:rsidRDefault="000E28A5" w:rsidP="000E28A5">
      <w:pPr>
        <w:jc w:val="center"/>
        <w:rPr>
          <w:b/>
        </w:rPr>
      </w:pPr>
      <w:r>
        <w:rPr>
          <w:b/>
        </w:rPr>
        <w:lastRenderedPageBreak/>
        <w:t>EXHIBIT B</w:t>
      </w:r>
    </w:p>
    <w:p w14:paraId="4F2D6F30" w14:textId="77777777" w:rsidR="000E28A5" w:rsidRDefault="000E28A5" w:rsidP="000E28A5">
      <w:pPr>
        <w:jc w:val="center"/>
      </w:pPr>
    </w:p>
    <w:p w14:paraId="1D0F548A" w14:textId="77777777" w:rsidR="000E28A5" w:rsidRDefault="000E28A5" w:rsidP="000E28A5">
      <w:pPr>
        <w:jc w:val="center"/>
      </w:pPr>
      <w:r>
        <w:t>MANDATORY EQUAL EMPLOYMENT OPPORTUNITY LANGUAGE</w:t>
      </w:r>
    </w:p>
    <w:p w14:paraId="702AEC46" w14:textId="77777777" w:rsidR="000E28A5" w:rsidRDefault="000E28A5" w:rsidP="000E28A5">
      <w:pPr>
        <w:jc w:val="center"/>
      </w:pPr>
      <w:r>
        <w:rPr>
          <w:u w:val="single"/>
        </w:rPr>
        <w:t>N.J.S.A.</w:t>
      </w:r>
      <w:r>
        <w:t xml:space="preserve"> 10:5-31 </w:t>
      </w:r>
      <w:r w:rsidRPr="00A30426">
        <w:rPr>
          <w:u w:val="single"/>
        </w:rPr>
        <w:t>et seq.</w:t>
      </w:r>
      <w:r>
        <w:t xml:space="preserve"> (P.L. 1975, c. 127)</w:t>
      </w:r>
    </w:p>
    <w:p w14:paraId="39B737D6" w14:textId="77777777" w:rsidR="000E28A5" w:rsidRPr="008444B8" w:rsidRDefault="000E28A5" w:rsidP="000E28A5">
      <w:pPr>
        <w:jc w:val="center"/>
      </w:pPr>
      <w:r w:rsidRPr="001D6608">
        <w:rPr>
          <w:u w:val="single"/>
        </w:rPr>
        <w:t>N.J.S.A.</w:t>
      </w:r>
      <w:r>
        <w:t xml:space="preserve"> 10:5-39 </w:t>
      </w:r>
      <w:r>
        <w:rPr>
          <w:u w:val="single"/>
        </w:rPr>
        <w:t>et. seq.</w:t>
      </w:r>
      <w:r>
        <w:t xml:space="preserve"> (P.L. 1983, c. 197)</w:t>
      </w:r>
    </w:p>
    <w:p w14:paraId="44E5D0B4" w14:textId="77777777" w:rsidR="000E28A5" w:rsidRPr="00A30426" w:rsidRDefault="000E28A5" w:rsidP="000E28A5">
      <w:pPr>
        <w:jc w:val="center"/>
      </w:pPr>
      <w:r>
        <w:rPr>
          <w:u w:val="single"/>
        </w:rPr>
        <w:t>N.J.A.C.</w:t>
      </w:r>
      <w:r>
        <w:t xml:space="preserve"> 17:27-1.1 </w:t>
      </w:r>
      <w:r w:rsidRPr="00A30426">
        <w:rPr>
          <w:u w:val="single"/>
        </w:rPr>
        <w:t>et</w:t>
      </w:r>
      <w:r w:rsidRPr="00A30426">
        <w:t xml:space="preserve"> </w:t>
      </w:r>
      <w:r w:rsidRPr="00A30426">
        <w:rPr>
          <w:u w:val="single"/>
        </w:rPr>
        <w:t>seq.</w:t>
      </w:r>
    </w:p>
    <w:p w14:paraId="3F845990" w14:textId="77777777" w:rsidR="000E28A5" w:rsidRDefault="000E28A5" w:rsidP="000E28A5">
      <w:pPr>
        <w:jc w:val="center"/>
      </w:pPr>
    </w:p>
    <w:p w14:paraId="536CD0CA" w14:textId="77777777" w:rsidR="000E28A5" w:rsidRDefault="000E28A5" w:rsidP="000E28A5">
      <w:pPr>
        <w:jc w:val="center"/>
      </w:pPr>
      <w:r>
        <w:t>CONSTRUCTION CONTRACTS</w:t>
      </w:r>
    </w:p>
    <w:p w14:paraId="1092A94E" w14:textId="77777777" w:rsidR="000E28A5" w:rsidRDefault="000E28A5" w:rsidP="000E28A5"/>
    <w:p w14:paraId="6575D998" w14:textId="77777777" w:rsidR="000E28A5" w:rsidRDefault="000E28A5" w:rsidP="000E28A5">
      <w:r>
        <w:t>During the performance of this contract, the contractor agrees as follows:</w:t>
      </w:r>
    </w:p>
    <w:p w14:paraId="75298843" w14:textId="77777777" w:rsidR="000E28A5" w:rsidRDefault="000E28A5" w:rsidP="000E28A5"/>
    <w:p w14:paraId="555D6FB2" w14:textId="77777777" w:rsidR="000E28A5" w:rsidRDefault="000E28A5" w:rsidP="000E28A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C92D527" w14:textId="77777777" w:rsidR="000E28A5" w:rsidRDefault="000E28A5" w:rsidP="000E28A5"/>
    <w:p w14:paraId="2808430A" w14:textId="77777777" w:rsidR="000E28A5" w:rsidRDefault="000E28A5" w:rsidP="000E28A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0009280" w14:textId="77777777" w:rsidR="000E28A5" w:rsidRDefault="000E28A5" w:rsidP="000E28A5"/>
    <w:p w14:paraId="1101175D" w14:textId="77777777" w:rsidR="000E28A5" w:rsidRDefault="000E28A5" w:rsidP="000E28A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1E9FC9C" w14:textId="77777777" w:rsidR="000E28A5" w:rsidRDefault="000E28A5" w:rsidP="000E28A5"/>
    <w:p w14:paraId="388CE4DC" w14:textId="77777777" w:rsidR="000E28A5" w:rsidRDefault="000E28A5" w:rsidP="000E28A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0348CE3" w14:textId="77777777" w:rsidR="000E28A5" w:rsidRDefault="000E28A5" w:rsidP="000E28A5"/>
    <w:p w14:paraId="4B0DA673" w14:textId="77777777" w:rsidR="000E28A5" w:rsidRDefault="000E28A5" w:rsidP="000E28A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5B75647" w14:textId="77777777" w:rsidR="000E28A5" w:rsidRPr="00B17170" w:rsidRDefault="000E28A5" w:rsidP="000E28A5">
      <w:pPr>
        <w:rPr>
          <w:rFonts w:cs="Arial"/>
          <w:szCs w:val="22"/>
        </w:rPr>
      </w:pPr>
    </w:p>
    <w:p w14:paraId="4575CD17" w14:textId="77777777" w:rsidR="000E28A5" w:rsidRPr="00B17170" w:rsidRDefault="000E28A5" w:rsidP="000E28A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349C964" w14:textId="77777777" w:rsidR="000E28A5" w:rsidRPr="00B17170" w:rsidRDefault="000E28A5" w:rsidP="000E28A5">
      <w:pPr>
        <w:rPr>
          <w:rFonts w:cs="Arial"/>
          <w:szCs w:val="22"/>
        </w:rPr>
      </w:pPr>
    </w:p>
    <w:p w14:paraId="50BFD998" w14:textId="77777777" w:rsidR="000E28A5" w:rsidRDefault="000E28A5" w:rsidP="000E28A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B0B7502" w14:textId="77777777" w:rsidR="000E28A5" w:rsidRDefault="000E28A5" w:rsidP="000E28A5">
      <w:pPr>
        <w:ind w:left="360" w:hanging="360"/>
      </w:pPr>
    </w:p>
    <w:p w14:paraId="3194B0EF" w14:textId="77777777" w:rsidR="000E28A5" w:rsidRPr="007B1EAB" w:rsidRDefault="000E28A5" w:rsidP="000E28A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054872F" w14:textId="77777777" w:rsidR="000E28A5" w:rsidRPr="007B1EAB" w:rsidRDefault="000E28A5" w:rsidP="000E28A5">
      <w:pPr>
        <w:rPr>
          <w:rFonts w:cs="Arial"/>
          <w:szCs w:val="22"/>
        </w:rPr>
      </w:pPr>
    </w:p>
    <w:p w14:paraId="35D2DF0E" w14:textId="77777777" w:rsidR="000E28A5" w:rsidRPr="007B1EAB" w:rsidRDefault="000E28A5" w:rsidP="000E28A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5C3F2C6" w14:textId="77777777" w:rsidR="000E28A5" w:rsidRPr="007B1EAB" w:rsidRDefault="000E28A5" w:rsidP="000E28A5">
      <w:pPr>
        <w:rPr>
          <w:rFonts w:cs="Arial"/>
          <w:szCs w:val="22"/>
        </w:rPr>
      </w:pPr>
      <w:r w:rsidRPr="007B1EAB">
        <w:rPr>
          <w:rFonts w:cs="Arial"/>
          <w:szCs w:val="22"/>
        </w:rPr>
        <w:tab/>
      </w:r>
      <w:r w:rsidRPr="007B1EAB">
        <w:rPr>
          <w:rFonts w:cs="Arial"/>
          <w:szCs w:val="22"/>
        </w:rPr>
        <w:tab/>
      </w:r>
    </w:p>
    <w:p w14:paraId="79459C33" w14:textId="77777777" w:rsidR="000E28A5" w:rsidRPr="007B1EAB" w:rsidRDefault="000E28A5" w:rsidP="000E28A5">
      <w:pPr>
        <w:ind w:left="540"/>
        <w:rPr>
          <w:rFonts w:cs="Arial"/>
          <w:szCs w:val="22"/>
        </w:rPr>
      </w:pPr>
      <w:r w:rsidRPr="007B1EAB">
        <w:rPr>
          <w:rFonts w:cs="Arial"/>
          <w:szCs w:val="22"/>
        </w:rPr>
        <w:t>(2) To notify any minority and women workers who have been listed with it as awaiting available vacancies;</w:t>
      </w:r>
    </w:p>
    <w:p w14:paraId="7E863D8B" w14:textId="77777777" w:rsidR="000E28A5" w:rsidRPr="007B1EAB" w:rsidRDefault="000E28A5" w:rsidP="000E28A5">
      <w:pPr>
        <w:ind w:left="540"/>
        <w:rPr>
          <w:rFonts w:cs="Arial"/>
          <w:szCs w:val="22"/>
        </w:rPr>
      </w:pPr>
    </w:p>
    <w:p w14:paraId="7EF408C9" w14:textId="77777777" w:rsidR="000E28A5" w:rsidRPr="007B1EAB" w:rsidRDefault="000E28A5" w:rsidP="000E28A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301FAA2" w14:textId="77777777" w:rsidR="000E28A5" w:rsidRPr="007B1EAB" w:rsidRDefault="000E28A5" w:rsidP="000E28A5">
      <w:pPr>
        <w:ind w:left="540"/>
        <w:rPr>
          <w:rFonts w:cs="Arial"/>
          <w:szCs w:val="22"/>
        </w:rPr>
      </w:pPr>
    </w:p>
    <w:p w14:paraId="2DF8FD2F" w14:textId="77777777" w:rsidR="000E28A5" w:rsidRPr="007B1EAB" w:rsidRDefault="000E28A5" w:rsidP="000E28A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415AFF1" w14:textId="77777777" w:rsidR="000E28A5" w:rsidRPr="007B1EAB" w:rsidRDefault="000E28A5" w:rsidP="000E28A5">
      <w:pPr>
        <w:ind w:left="540"/>
        <w:rPr>
          <w:rFonts w:cs="Arial"/>
          <w:szCs w:val="22"/>
        </w:rPr>
      </w:pPr>
    </w:p>
    <w:p w14:paraId="0F0B8F6A" w14:textId="77777777" w:rsidR="000E28A5" w:rsidRPr="007B1EAB" w:rsidRDefault="000E28A5" w:rsidP="000E28A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9898756" w14:textId="77777777" w:rsidR="000E28A5" w:rsidRPr="007B1EAB" w:rsidRDefault="000E28A5" w:rsidP="000E28A5">
      <w:pPr>
        <w:ind w:left="540"/>
        <w:rPr>
          <w:rFonts w:cs="Arial"/>
          <w:szCs w:val="22"/>
        </w:rPr>
      </w:pPr>
    </w:p>
    <w:p w14:paraId="3C19C010" w14:textId="77777777" w:rsidR="000E28A5" w:rsidRPr="007B1EAB" w:rsidRDefault="000E28A5" w:rsidP="000E28A5">
      <w:pPr>
        <w:ind w:left="540"/>
        <w:rPr>
          <w:rFonts w:cs="Arial"/>
          <w:szCs w:val="22"/>
        </w:rPr>
      </w:pPr>
      <w:r w:rsidRPr="007B1EAB">
        <w:rPr>
          <w:rFonts w:cs="Arial"/>
          <w:szCs w:val="22"/>
        </w:rPr>
        <w:t>(6) To adhere to the following procedure when minority and women workers apply or are referred to the contractor or subcontractor:</w:t>
      </w:r>
    </w:p>
    <w:p w14:paraId="42EA0D24" w14:textId="77777777" w:rsidR="000E28A5" w:rsidRPr="007B1EAB" w:rsidRDefault="000E28A5" w:rsidP="000E28A5">
      <w:pPr>
        <w:rPr>
          <w:rFonts w:cs="Arial"/>
          <w:szCs w:val="22"/>
        </w:rPr>
      </w:pPr>
    </w:p>
    <w:p w14:paraId="2806E410" w14:textId="77777777" w:rsidR="000E28A5" w:rsidRPr="007B1EAB" w:rsidRDefault="000E28A5" w:rsidP="000E28A5">
      <w:pPr>
        <w:ind w:left="1440" w:hanging="360"/>
        <w:rPr>
          <w:rFonts w:cs="Arial"/>
          <w:szCs w:val="22"/>
        </w:rPr>
      </w:pPr>
      <w:r w:rsidRPr="007B1EAB">
        <w:rPr>
          <w:rFonts w:cs="Arial"/>
          <w:szCs w:val="22"/>
        </w:rPr>
        <w:t>(i) The contactor or subcontractor shall interview the referred minority or women worker.</w:t>
      </w:r>
    </w:p>
    <w:p w14:paraId="2B680651" w14:textId="77777777" w:rsidR="000E28A5" w:rsidRPr="007B1EAB" w:rsidRDefault="000E28A5" w:rsidP="000E28A5">
      <w:pPr>
        <w:ind w:left="1440" w:hanging="360"/>
        <w:rPr>
          <w:rFonts w:cs="Arial"/>
          <w:szCs w:val="22"/>
        </w:rPr>
      </w:pPr>
    </w:p>
    <w:p w14:paraId="50C7165C" w14:textId="77777777" w:rsidR="000E28A5" w:rsidRPr="007B1EAB" w:rsidRDefault="000E28A5" w:rsidP="000E28A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0B1A576" w14:textId="77777777" w:rsidR="000E28A5" w:rsidRPr="007B1EAB" w:rsidRDefault="000E28A5" w:rsidP="000E28A5">
      <w:pPr>
        <w:ind w:left="1440" w:hanging="360"/>
        <w:rPr>
          <w:rFonts w:cs="Arial"/>
          <w:szCs w:val="22"/>
        </w:rPr>
      </w:pPr>
    </w:p>
    <w:p w14:paraId="3A2551C5" w14:textId="77777777" w:rsidR="000E28A5" w:rsidRPr="007B1EAB" w:rsidRDefault="000E28A5" w:rsidP="000E28A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BECB5C" w14:textId="77777777" w:rsidR="000E28A5" w:rsidRPr="007B1EAB" w:rsidRDefault="000E28A5" w:rsidP="000E28A5">
      <w:pPr>
        <w:ind w:left="1350" w:hanging="270"/>
        <w:rPr>
          <w:rFonts w:cs="Arial"/>
          <w:szCs w:val="22"/>
        </w:rPr>
      </w:pPr>
    </w:p>
    <w:p w14:paraId="668C50BA" w14:textId="77777777" w:rsidR="000E28A5" w:rsidRPr="007B1EAB" w:rsidRDefault="000E28A5" w:rsidP="000E28A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001D446" w14:textId="77777777" w:rsidR="000E28A5" w:rsidRPr="007B1EAB" w:rsidRDefault="000E28A5" w:rsidP="000E28A5">
      <w:pPr>
        <w:rPr>
          <w:rFonts w:cs="Arial"/>
          <w:szCs w:val="22"/>
        </w:rPr>
      </w:pPr>
    </w:p>
    <w:p w14:paraId="51396010" w14:textId="77777777" w:rsidR="000E28A5" w:rsidRPr="007B1EAB" w:rsidRDefault="000E28A5" w:rsidP="000E28A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1272F77" w14:textId="77777777" w:rsidR="000E28A5" w:rsidRPr="007B1EAB" w:rsidRDefault="000E28A5" w:rsidP="000E28A5">
      <w:pPr>
        <w:rPr>
          <w:rFonts w:cs="Arial"/>
          <w:szCs w:val="22"/>
        </w:rPr>
      </w:pPr>
    </w:p>
    <w:p w14:paraId="7754A00D" w14:textId="77777777" w:rsidR="000E28A5" w:rsidRPr="007B1EAB" w:rsidRDefault="000E28A5" w:rsidP="000E28A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48CF8EE" w14:textId="77777777" w:rsidR="000E28A5" w:rsidRPr="007B1EAB" w:rsidRDefault="000E28A5" w:rsidP="000E28A5">
      <w:pPr>
        <w:pStyle w:val="ListParagraph"/>
        <w:ind w:left="360" w:hanging="360"/>
        <w:rPr>
          <w:rFonts w:cs="Arial"/>
          <w:szCs w:val="22"/>
        </w:rPr>
      </w:pPr>
    </w:p>
    <w:p w14:paraId="2F366CA6" w14:textId="77777777" w:rsidR="000E28A5" w:rsidRPr="007B1EAB" w:rsidRDefault="000E28A5" w:rsidP="000E28A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5F2D9E5" w14:textId="77777777" w:rsidR="000E28A5" w:rsidRPr="007B1EAB" w:rsidRDefault="000E28A5" w:rsidP="000E28A5">
      <w:pPr>
        <w:ind w:left="360" w:hanging="360"/>
        <w:rPr>
          <w:rFonts w:cs="Arial"/>
          <w:szCs w:val="22"/>
        </w:rPr>
      </w:pPr>
    </w:p>
    <w:p w14:paraId="609E0BDE" w14:textId="77777777" w:rsidR="000E28A5" w:rsidRPr="007B1EAB" w:rsidRDefault="000E28A5" w:rsidP="000E28A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A3A3025" w14:textId="77777777" w:rsidR="000E28A5" w:rsidRPr="007B1EAB" w:rsidRDefault="000E28A5" w:rsidP="000E28A5">
      <w:pPr>
        <w:ind w:left="360" w:hanging="360"/>
        <w:rPr>
          <w:rFonts w:cs="Arial"/>
          <w:szCs w:val="22"/>
        </w:rPr>
      </w:pPr>
    </w:p>
    <w:p w14:paraId="1555D5E2" w14:textId="77777777" w:rsidR="000E28A5" w:rsidRPr="007B1EAB" w:rsidRDefault="000E28A5" w:rsidP="000E28A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8FAFBCC" w14:textId="77777777" w:rsidR="000E28A5" w:rsidRPr="007B1EAB" w:rsidRDefault="000E28A5" w:rsidP="000E28A5">
      <w:pPr>
        <w:pStyle w:val="ListParagraph"/>
        <w:rPr>
          <w:rFonts w:cs="Arial"/>
          <w:szCs w:val="22"/>
        </w:rPr>
      </w:pPr>
    </w:p>
    <w:p w14:paraId="6F9A7987" w14:textId="77777777" w:rsidR="000E28A5" w:rsidRPr="007B1EAB" w:rsidRDefault="000E28A5" w:rsidP="000E28A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43527A2" w14:textId="77777777" w:rsidR="000E28A5" w:rsidRPr="007B1EAB" w:rsidRDefault="000E28A5" w:rsidP="000E28A5">
      <w:pPr>
        <w:rPr>
          <w:rFonts w:cs="Arial"/>
          <w:szCs w:val="22"/>
        </w:rPr>
      </w:pPr>
      <w:r w:rsidRPr="007B1EAB">
        <w:rPr>
          <w:rFonts w:cs="Arial"/>
          <w:szCs w:val="22"/>
        </w:rPr>
        <w:br w:type="page"/>
      </w:r>
    </w:p>
    <w:p w14:paraId="563E216E" w14:textId="77777777" w:rsidR="000E28A5" w:rsidRDefault="000E28A5" w:rsidP="000E28A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28955FEA" w14:textId="77777777" w:rsidR="000E28A5" w:rsidRDefault="000E28A5" w:rsidP="000E28A5">
      <w:pPr>
        <w:pStyle w:val="Default"/>
        <w:rPr>
          <w:rFonts w:ascii="Arial" w:hAnsi="Arial" w:cs="Arial"/>
          <w:sz w:val="22"/>
          <w:szCs w:val="22"/>
        </w:rPr>
      </w:pPr>
    </w:p>
    <w:p w14:paraId="058D5D84" w14:textId="77777777" w:rsidR="000E28A5" w:rsidRDefault="000E28A5" w:rsidP="000E28A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B494BB3" w14:textId="77777777" w:rsidR="000E28A5" w:rsidRDefault="000E28A5" w:rsidP="000E28A5">
      <w:pPr>
        <w:autoSpaceDE w:val="0"/>
        <w:autoSpaceDN w:val="0"/>
        <w:ind w:left="440" w:right="720"/>
        <w:rPr>
          <w:rFonts w:cs="Arial"/>
          <w:color w:val="000000"/>
          <w:szCs w:val="22"/>
        </w:rPr>
      </w:pPr>
    </w:p>
    <w:p w14:paraId="65E9D516" w14:textId="77777777" w:rsidR="000E28A5" w:rsidRDefault="000E28A5" w:rsidP="000E28A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6A09CA2" w14:textId="77777777" w:rsidR="000E28A5" w:rsidRDefault="000E28A5" w:rsidP="000E28A5">
      <w:pPr>
        <w:autoSpaceDE w:val="0"/>
        <w:autoSpaceDN w:val="0"/>
        <w:ind w:left="440" w:right="720"/>
        <w:rPr>
          <w:rFonts w:cs="Arial"/>
          <w:color w:val="000000"/>
          <w:szCs w:val="22"/>
        </w:rPr>
      </w:pPr>
    </w:p>
    <w:p w14:paraId="6AA5E56A" w14:textId="77777777" w:rsidR="000E28A5" w:rsidRDefault="000E28A5" w:rsidP="000E28A5">
      <w:pPr>
        <w:rPr>
          <w:rFonts w:cs="Arial"/>
          <w:color w:val="000000"/>
          <w:szCs w:val="22"/>
        </w:rPr>
      </w:pPr>
      <w:r>
        <w:rPr>
          <w:rFonts w:cs="Arial"/>
          <w:color w:val="000000"/>
          <w:szCs w:val="22"/>
        </w:rPr>
        <w:t>Evidence of a “good faith effort” includes, but is not limited to:</w:t>
      </w:r>
    </w:p>
    <w:p w14:paraId="795F094B" w14:textId="77777777" w:rsidR="000E28A5" w:rsidRDefault="000E28A5" w:rsidP="000E28A5">
      <w:pPr>
        <w:autoSpaceDE w:val="0"/>
        <w:autoSpaceDN w:val="0"/>
        <w:rPr>
          <w:rFonts w:cs="Arial"/>
          <w:color w:val="000000"/>
          <w:szCs w:val="22"/>
        </w:rPr>
      </w:pPr>
    </w:p>
    <w:p w14:paraId="4DF470C4" w14:textId="77777777" w:rsidR="000E28A5" w:rsidRDefault="000E28A5" w:rsidP="000E28A5">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9" w:history="1">
        <w:r w:rsidRPr="00D36830">
          <w:rPr>
            <w:rStyle w:val="Hyperlink"/>
            <w:rFonts w:cs="Arial"/>
            <w:szCs w:val="22"/>
          </w:rPr>
          <w:t>http://NJ.gov/JobCentralNJ</w:t>
        </w:r>
      </w:hyperlink>
      <w:r>
        <w:rPr>
          <w:rFonts w:cs="Arial"/>
          <w:color w:val="000000"/>
          <w:szCs w:val="22"/>
        </w:rPr>
        <w:t xml:space="preserve">; </w:t>
      </w:r>
    </w:p>
    <w:p w14:paraId="3596E60C" w14:textId="77777777" w:rsidR="000E28A5" w:rsidRDefault="000E28A5" w:rsidP="000E28A5">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90421D6" w14:textId="77777777" w:rsidR="000E28A5" w:rsidRDefault="000E28A5" w:rsidP="000E28A5">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E9319E3" w14:textId="77777777" w:rsidR="000E28A5" w:rsidRDefault="000E28A5" w:rsidP="000E28A5">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C54D8C7" w14:textId="77777777" w:rsidR="000E28A5" w:rsidRDefault="000E28A5" w:rsidP="000E28A5">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E0D36CA" w14:textId="77777777" w:rsidR="000E28A5" w:rsidRDefault="000E28A5" w:rsidP="000E28A5">
      <w:pPr>
        <w:autoSpaceDE w:val="0"/>
        <w:autoSpaceDN w:val="0"/>
        <w:rPr>
          <w:rFonts w:cs="Arial"/>
          <w:color w:val="000000"/>
          <w:szCs w:val="22"/>
        </w:rPr>
      </w:pPr>
    </w:p>
    <w:p w14:paraId="1BFBBDD3" w14:textId="77777777" w:rsidR="000E28A5" w:rsidRPr="001F4A4A" w:rsidRDefault="000E28A5" w:rsidP="000E28A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E28A5" w:rsidRPr="001F4A4A"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D61D75" w16cid:durableId="1FAF928D"/>
  <w16cid:commentId w16cid:paraId="49ACAAE4" w16cid:durableId="1FAF928E"/>
  <w16cid:commentId w16cid:paraId="4E1FF371" w16cid:durableId="1FAF9752"/>
  <w16cid:commentId w16cid:paraId="4F5E1082" w16cid:durableId="1FE99ED5"/>
  <w16cid:commentId w16cid:paraId="5B557308" w16cid:durableId="1FAF928F"/>
  <w16cid:commentId w16cid:paraId="3E5397BD" w16cid:durableId="1FAF9290"/>
  <w16cid:commentId w16cid:paraId="310AC951" w16cid:durableId="1FAF9291"/>
  <w16cid:commentId w16cid:paraId="4950EE6E" w16cid:durableId="1FAF9D26"/>
  <w16cid:commentId w16cid:paraId="61377A40" w16cid:durableId="1FAF9292"/>
  <w16cid:commentId w16cid:paraId="79971EDE" w16cid:durableId="1FAF9293"/>
  <w16cid:commentId w16cid:paraId="3D21DB1C" w16cid:durableId="1FAF9D52"/>
  <w16cid:commentId w16cid:paraId="0E1CEEF3" w16cid:durableId="1FAF9294"/>
  <w16cid:commentId w16cid:paraId="03C543DB" w16cid:durableId="1FAF9295"/>
  <w16cid:commentId w16cid:paraId="333F201F" w16cid:durableId="1FAF9D6A"/>
  <w16cid:commentId w16cid:paraId="6D805B67" w16cid:durableId="1FAF9296"/>
  <w16cid:commentId w16cid:paraId="3B8168AE" w16cid:durableId="1FAF9297"/>
  <w16cid:commentId w16cid:paraId="45718AFE" w16cid:durableId="1FAF9D7E"/>
  <w16cid:commentId w16cid:paraId="4A5DE986" w16cid:durableId="1FE99EE3"/>
  <w16cid:commentId w16cid:paraId="6CA1CC3A" w16cid:durableId="1FE99F84"/>
  <w16cid:commentId w16cid:paraId="1D376EA5" w16cid:durableId="1FAF9298"/>
  <w16cid:commentId w16cid:paraId="5014280A" w16cid:durableId="1FAF9299"/>
  <w16cid:commentId w16cid:paraId="5F8044C6" w16cid:durableId="1FAF929A"/>
  <w16cid:commentId w16cid:paraId="493BB071" w16cid:durableId="1FAFA086"/>
  <w16cid:commentId w16cid:paraId="51D8D3C8" w16cid:durableId="1FAF929B"/>
  <w16cid:commentId w16cid:paraId="131E9743" w16cid:durableId="1FAF929C"/>
  <w16cid:commentId w16cid:paraId="3A498662" w16cid:durableId="1FAFA165"/>
  <w16cid:commentId w16cid:paraId="28D609F9" w16cid:durableId="1FAF929D"/>
  <w16cid:commentId w16cid:paraId="2A29CFB6" w16cid:durableId="1FAFA18E"/>
  <w16cid:commentId w16cid:paraId="1639F103" w16cid:durableId="1FE99EED"/>
  <w16cid:commentId w16cid:paraId="1DFB4F7C" w16cid:durableId="1FAF929E"/>
  <w16cid:commentId w16cid:paraId="1DC5A313" w16cid:durableId="1FAF929F"/>
  <w16cid:commentId w16cid:paraId="1FCFE2C2" w16cid:durableId="1FAFA1B7"/>
  <w16cid:commentId w16cid:paraId="07E9D387" w16cid:durableId="1FE99EF1"/>
  <w16cid:commentId w16cid:paraId="72B5B29C" w16cid:durableId="1FAF92A0"/>
  <w16cid:commentId w16cid:paraId="6829479F" w16cid:durableId="1FAF92A1"/>
  <w16cid:commentId w16cid:paraId="6EDE66C9" w16cid:durableId="1FAFA275"/>
  <w16cid:commentId w16cid:paraId="01C70A02" w16cid:durableId="1FAF92A2"/>
  <w16cid:commentId w16cid:paraId="34A222AB" w16cid:durableId="1FAF92A3"/>
  <w16cid:commentId w16cid:paraId="13FFAB26" w16cid:durableId="1FB0C979"/>
  <w16cid:commentId w16cid:paraId="15EB140E" w16cid:durableId="1FE99EF8"/>
  <w16cid:commentId w16cid:paraId="4BA5E104" w16cid:durableId="1FE9A0AB"/>
  <w16cid:commentId w16cid:paraId="4D025749" w16cid:durableId="1FE9A0B5"/>
  <w16cid:commentId w16cid:paraId="321D92A4" w16cid:durableId="1FAF92A4"/>
  <w16cid:commentId w16cid:paraId="723EF827" w16cid:durableId="1FAF92A5"/>
  <w16cid:commentId w16cid:paraId="644B7395" w16cid:durableId="1FB0C9CC"/>
  <w16cid:commentId w16cid:paraId="54ECFBC6" w16cid:durableId="1FAF92A6"/>
  <w16cid:commentId w16cid:paraId="2C710905" w16cid:durableId="1FAF92A7"/>
  <w16cid:commentId w16cid:paraId="276B1716" w16cid:durableId="1FB0C9EA"/>
  <w16cid:commentId w16cid:paraId="56F99142" w16cid:durableId="1FAF92A8"/>
  <w16cid:commentId w16cid:paraId="4C5B2351" w16cid:durableId="1FAF92A9"/>
  <w16cid:commentId w16cid:paraId="53B5D26F" w16cid:durableId="1FAF92AA"/>
  <w16cid:commentId w16cid:paraId="30017B71" w16cid:durableId="1FAFA469"/>
  <w16cid:commentId w16cid:paraId="42E9546B" w16cid:durableId="1FE99F03"/>
  <w16cid:commentId w16cid:paraId="58B88B27" w16cid:durableId="1FE9BC62"/>
  <w16cid:commentId w16cid:paraId="181C1CE8" w16cid:durableId="1FAF92AB"/>
  <w16cid:commentId w16cid:paraId="0FA245D0" w16cid:durableId="1FAFA4A9"/>
  <w16cid:commentId w16cid:paraId="205161B6" w16cid:durableId="1FAF92AC"/>
  <w16cid:commentId w16cid:paraId="1AB96230" w16cid:durableId="1FAFA4C1"/>
  <w16cid:commentId w16cid:paraId="7DA37500" w16cid:durableId="1FAF92AD"/>
  <w16cid:commentId w16cid:paraId="145CEDD6" w16cid:durableId="1FAF92AE"/>
  <w16cid:commentId w16cid:paraId="41CCC114" w16cid:durableId="1FE99F0A"/>
  <w16cid:commentId w16cid:paraId="7A8F8572" w16cid:durableId="1FAF92AF"/>
  <w16cid:commentId w16cid:paraId="12D0CD63" w16cid:durableId="1FAF92B0"/>
  <w16cid:commentId w16cid:paraId="162DB44D" w16cid:durableId="1FAF92B1"/>
  <w16cid:commentId w16cid:paraId="08A5D884" w16cid:durableId="1FAF92B2"/>
  <w16cid:commentId w16cid:paraId="68247E71" w16cid:durableId="1FAF92B3"/>
  <w16cid:commentId w16cid:paraId="1A1B0635" w16cid:durableId="1FB0CB71"/>
  <w16cid:commentId w16cid:paraId="6DD4FBB2" w16cid:durableId="1FAF92B4"/>
  <w16cid:commentId w16cid:paraId="289477AB" w16cid:durableId="1FB0CB7F"/>
  <w16cid:commentId w16cid:paraId="1A402A0E" w16cid:durableId="1FAF92B5"/>
  <w16cid:commentId w16cid:paraId="5FBC7C82" w16cid:durableId="1FAFBA3E"/>
  <w16cid:commentId w16cid:paraId="51403F2F" w16cid:durableId="1FAF92B6"/>
  <w16cid:commentId w16cid:paraId="2A9A0FFD" w16cid:durableId="1FAF92B7"/>
  <w16cid:commentId w16cid:paraId="709E1286" w16cid:durableId="1FB0CBA4"/>
  <w16cid:commentId w16cid:paraId="7086AC3C" w16cid:durableId="1FAF92B8"/>
  <w16cid:commentId w16cid:paraId="386FD065" w16cid:durableId="1FAF92B9"/>
  <w16cid:commentId w16cid:paraId="76998848" w16cid:durableId="1FAF92BA"/>
  <w16cid:commentId w16cid:paraId="780C0525" w16cid:durableId="1FAFBB13"/>
  <w16cid:commentId w16cid:paraId="05E9F845" w16cid:durableId="1FAF92BB"/>
  <w16cid:commentId w16cid:paraId="6484C1BB" w16cid:durableId="1FAFBB2C"/>
  <w16cid:commentId w16cid:paraId="002905F7" w16cid:durableId="1FAF92BC"/>
  <w16cid:commentId w16cid:paraId="705CF37B" w16cid:durableId="1FE99F1F"/>
  <w16cid:commentId w16cid:paraId="57456053" w16cid:durableId="1FE99F20"/>
  <w16cid:commentId w16cid:paraId="2C322956" w16cid:durableId="1FE9AA3D"/>
  <w16cid:commentId w16cid:paraId="21A68D8D" w16cid:durableId="1FE9AA51"/>
  <w16cid:commentId w16cid:paraId="630477B5" w16cid:durableId="1FAF92BD"/>
  <w16cid:commentId w16cid:paraId="4922E4FB" w16cid:durableId="1FAF92BE"/>
  <w16cid:commentId w16cid:paraId="21ECE277" w16cid:durableId="1FAFBD09"/>
  <w16cid:commentId w16cid:paraId="74D2FC51" w16cid:durableId="1FE99F24"/>
  <w16cid:commentId w16cid:paraId="1C94834A" w16cid:durableId="1FE9B846"/>
  <w16cid:commentId w16cid:paraId="07BB81F8" w16cid:durableId="1FE99F25"/>
  <w16cid:commentId w16cid:paraId="690C5CA0" w16cid:durableId="1FE9B906"/>
  <w16cid:commentId w16cid:paraId="78329945" w16cid:durableId="1FE99F26"/>
  <w16cid:commentId w16cid:paraId="0FA90277" w16cid:durableId="1FE9B9F7"/>
  <w16cid:commentId w16cid:paraId="776C4850" w16cid:durableId="1FAF92BF"/>
  <w16cid:commentId w16cid:paraId="1FC5D3D4" w16cid:durableId="1FAFBE4D"/>
  <w16cid:commentId w16cid:paraId="7BCF2A2E" w16cid:durableId="1FE99F29"/>
  <w16cid:commentId w16cid:paraId="622B1958" w16cid:durableId="1FE99F2A"/>
  <w16cid:commentId w16cid:paraId="10C628EB" w16cid:durableId="1FE99F2B"/>
  <w16cid:commentId w16cid:paraId="254E4CBB" w16cid:durableId="1FE9BBE3"/>
  <w16cid:commentId w16cid:paraId="3EF661F4" w16cid:durableId="1FAF92C0"/>
  <w16cid:commentId w16cid:paraId="22D82476" w16cid:durableId="1FAFC2DD"/>
  <w16cid:commentId w16cid:paraId="661E479D" w16cid:durableId="1FAF92C1"/>
  <w16cid:commentId w16cid:paraId="65CBC7D0" w16cid:durableId="1FAF92C2"/>
  <w16cid:commentId w16cid:paraId="146511A7" w16cid:durableId="1FB0C91E"/>
  <w16cid:commentId w16cid:paraId="4C28F4DB" w16cid:durableId="1FAF92C3"/>
  <w16cid:commentId w16cid:paraId="2A169E3B" w16cid:durableId="1FAF92C4"/>
  <w16cid:commentId w16cid:paraId="5210A044" w16cid:durableId="1FB0C93E"/>
  <w16cid:commentId w16cid:paraId="2FB86D4B" w16cid:durableId="1FAF92C5"/>
  <w16cid:commentId w16cid:paraId="47FD7D46" w16cid:durableId="1FE99F35"/>
  <w16cid:commentId w16cid:paraId="5A164E5B" w16cid:durableId="1FE99F36"/>
  <w16cid:commentId w16cid:paraId="2BF7AFEF" w16cid:durableId="1FAF92C6"/>
  <w16cid:commentId w16cid:paraId="0E24F305" w16cid:durableId="1FAFC351"/>
  <w16cid:commentId w16cid:paraId="4F4B5BC0" w16cid:durableId="1FE99F39"/>
  <w16cid:commentId w16cid:paraId="5B4BE4C8" w16cid:durableId="1FE9BB94"/>
  <w16cid:commentId w16cid:paraId="18DF5472" w16cid:durableId="1FAF92C7"/>
  <w16cid:commentId w16cid:paraId="47FD7D74" w16cid:durableId="1FAF92C8"/>
  <w16cid:commentId w16cid:paraId="34EB88EC" w16cid:durableId="1FAFC398"/>
  <w16cid:commentId w16cid:paraId="4233B284" w16cid:durableId="1FAF92C9"/>
  <w16cid:commentId w16cid:paraId="6344DE26" w16cid:durableId="1FAFC3AD"/>
  <w16cid:commentId w16cid:paraId="518CCFD5" w16cid:durableId="1FAF92CA"/>
  <w16cid:commentId w16cid:paraId="614853BD" w16cid:durableId="1FAFC3B5"/>
  <w16cid:commentId w16cid:paraId="451257C4" w16cid:durableId="1FE99F41"/>
  <w16cid:commentId w16cid:paraId="6B3D6A05" w16cid:durableId="1FE99F42"/>
  <w16cid:commentId w16cid:paraId="715AEDE3" w16cid:durableId="1FAF92CB"/>
  <w16cid:commentId w16cid:paraId="40689F1A" w16cid:durableId="1FAF92CC"/>
  <w16cid:commentId w16cid:paraId="3A0EB19B" w16cid:durableId="1FAF92CD"/>
  <w16cid:commentId w16cid:paraId="25AA67E8" w16cid:durableId="1FAFC3DC"/>
  <w16cid:commentId w16cid:paraId="7BE61E45" w16cid:durableId="1FAF92CE"/>
  <w16cid:commentId w16cid:paraId="4624278A" w16cid:durableId="1FAF92CF"/>
  <w16cid:commentId w16cid:paraId="35969B3A" w16cid:durableId="1FAFC430"/>
  <w16cid:commentId w16cid:paraId="7BF1DAA6" w16cid:durableId="1FAF92D0"/>
  <w16cid:commentId w16cid:paraId="39AA3411" w16cid:durableId="1FAF92D1"/>
  <w16cid:commentId w16cid:paraId="740DB751" w16cid:durableId="1FAF92D2"/>
  <w16cid:commentId w16cid:paraId="7445F9AC" w16cid:durableId="1FAFC4E2"/>
  <w16cid:commentId w16cid:paraId="4D5795A7" w16cid:durableId="1FAF92D3"/>
  <w16cid:commentId w16cid:paraId="5D016FD7" w16cid:durableId="1FAF92D4"/>
  <w16cid:commentId w16cid:paraId="3E187243" w16cid:durableId="1FAFC4FB"/>
  <w16cid:commentId w16cid:paraId="2A96206F" w16cid:durableId="1FE99F51"/>
  <w16cid:commentId w16cid:paraId="0D400FDE" w16cid:durableId="1FE9C348"/>
  <w16cid:commentId w16cid:paraId="61767CF1" w16cid:durableId="1FAF92D5"/>
  <w16cid:commentId w16cid:paraId="418541E3" w16cid:durableId="1FAF92D6"/>
  <w16cid:commentId w16cid:paraId="22E15078" w16cid:durableId="1FAFC65E"/>
  <w16cid:commentId w16cid:paraId="293D347F" w16cid:durableId="1FAF92D7"/>
  <w16cid:commentId w16cid:paraId="5C180217" w16cid:durableId="1FAF92D8"/>
  <w16cid:commentId w16cid:paraId="550E8A00" w16cid:durableId="1FAFC68C"/>
  <w16cid:commentId w16cid:paraId="11C34A8B" w16cid:durableId="1FE99F58"/>
  <w16cid:commentId w16cid:paraId="523E82AE" w16cid:durableId="1FE9C146"/>
  <w16cid:commentId w16cid:paraId="0FFAB990" w16cid:durableId="1FAF92D9"/>
  <w16cid:commentId w16cid:paraId="4F1D60C5" w16cid:durableId="1FAF92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02B71D" w14:textId="77777777" w:rsidR="00A36C93" w:rsidRDefault="00A36C93">
      <w:r>
        <w:separator/>
      </w:r>
    </w:p>
  </w:endnote>
  <w:endnote w:type="continuationSeparator" w:id="0">
    <w:p w14:paraId="38157D57" w14:textId="77777777" w:rsidR="00A36C93" w:rsidRDefault="00A36C93">
      <w:r>
        <w:continuationSeparator/>
      </w:r>
    </w:p>
  </w:endnote>
  <w:endnote w:type="continuationNotice" w:id="1">
    <w:p w14:paraId="75E9515E" w14:textId="77777777" w:rsidR="00A36C93" w:rsidRDefault="00A36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IPKFB+Tahoma">
    <w:altName w:val="Tahom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2B5C2" w14:textId="77777777" w:rsidR="00A36C93" w:rsidRDefault="00A36C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8039710" w14:textId="77777777" w:rsidR="00A36C93" w:rsidRDefault="00A36C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A94F1" w14:textId="77777777" w:rsidR="00A36C93" w:rsidRPr="00851065" w:rsidRDefault="00A36C93">
    <w:pPr>
      <w:pStyle w:val="Footer"/>
      <w:framePr w:w="576" w:wrap="around" w:vAnchor="page" w:hAnchor="page" w:x="10945" w:y="15121"/>
      <w:jc w:val="right"/>
      <w:rPr>
        <w:rStyle w:val="PageNumber"/>
      </w:rPr>
    </w:pPr>
  </w:p>
  <w:p w14:paraId="1FE0D9F6" w14:textId="77777777" w:rsidR="00A36C93" w:rsidRPr="00851065" w:rsidRDefault="00A36C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8629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83F26" w14:textId="77777777" w:rsidR="00A36C93" w:rsidRDefault="00A36C93">
      <w:r>
        <w:separator/>
      </w:r>
    </w:p>
  </w:footnote>
  <w:footnote w:type="continuationSeparator" w:id="0">
    <w:p w14:paraId="06CEB9C9" w14:textId="77777777" w:rsidR="00A36C93" w:rsidRDefault="00A36C93">
      <w:r>
        <w:continuationSeparator/>
      </w:r>
    </w:p>
  </w:footnote>
  <w:footnote w:type="continuationNotice" w:id="1">
    <w:p w14:paraId="554AE773" w14:textId="77777777" w:rsidR="00A36C93" w:rsidRDefault="00A36C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A3D1219"/>
    <w:multiLevelType w:val="hybridMultilevel"/>
    <w:tmpl w:val="B0435EE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0CE027E"/>
    <w:multiLevelType w:val="hybridMultilevel"/>
    <w:tmpl w:val="A84C4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51F045"/>
    <w:multiLevelType w:val="hybridMultilevel"/>
    <w:tmpl w:val="578608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653ECFC"/>
    <w:multiLevelType w:val="hybridMultilevel"/>
    <w:tmpl w:val="EF377824"/>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4C03E4"/>
    <w:multiLevelType w:val="hybridMultilevel"/>
    <w:tmpl w:val="7CAC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0E44687"/>
    <w:multiLevelType w:val="hybridMultilevel"/>
    <w:tmpl w:val="C72C607C"/>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1A3799A"/>
    <w:multiLevelType w:val="hybridMultilevel"/>
    <w:tmpl w:val="1646D34A"/>
    <w:lvl w:ilvl="0" w:tplc="DF7C3B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007116"/>
    <w:multiLevelType w:val="hybridMultilevel"/>
    <w:tmpl w:val="B6B60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79057AE"/>
    <w:multiLevelType w:val="hybridMultilevel"/>
    <w:tmpl w:val="021C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7F274DB"/>
    <w:multiLevelType w:val="hybridMultilevel"/>
    <w:tmpl w:val="04881DE8"/>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8A26DCA"/>
    <w:multiLevelType w:val="hybridMultilevel"/>
    <w:tmpl w:val="9C026CD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AA05DEB"/>
    <w:multiLevelType w:val="hybridMultilevel"/>
    <w:tmpl w:val="30B87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950ECB"/>
    <w:multiLevelType w:val="hybridMultilevel"/>
    <w:tmpl w:val="8346AA12"/>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9" w15:restartNumberingAfterBreak="0">
    <w:nsid w:val="0D8568DF"/>
    <w:multiLevelType w:val="hybridMultilevel"/>
    <w:tmpl w:val="58C4D086"/>
    <w:lvl w:ilvl="0" w:tplc="EDC05F2A">
      <w:start w:val="35"/>
      <w:numFmt w:val="bullet"/>
      <w:lvlText w:val="-"/>
      <w:lvlJc w:val="left"/>
      <w:pPr>
        <w:ind w:left="2160" w:hanging="360"/>
      </w:pPr>
      <w:rPr>
        <w:rFonts w:ascii="Arial" w:eastAsia="Times New Roman"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0DA111D3"/>
    <w:multiLevelType w:val="hybridMultilevel"/>
    <w:tmpl w:val="ECE4A636"/>
    <w:lvl w:ilvl="0" w:tplc="0409000F">
      <w:start w:val="1"/>
      <w:numFmt w:val="decimal"/>
      <w:lvlText w:val="%1."/>
      <w:lvlJc w:val="left"/>
      <w:pPr>
        <w:ind w:left="720" w:hanging="360"/>
      </w:pPr>
    </w:lvl>
    <w:lvl w:ilvl="1" w:tplc="7BE2212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16226A"/>
    <w:multiLevelType w:val="hybridMultilevel"/>
    <w:tmpl w:val="4CEA3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FA27880"/>
    <w:multiLevelType w:val="hybridMultilevel"/>
    <w:tmpl w:val="1D5E02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0FB01055"/>
    <w:multiLevelType w:val="hybridMultilevel"/>
    <w:tmpl w:val="02DE7370"/>
    <w:lvl w:ilvl="0" w:tplc="0409000F">
      <w:start w:val="1"/>
      <w:numFmt w:val="decimal"/>
      <w:lvlText w:val="%1."/>
      <w:lvlJc w:val="left"/>
      <w:pPr>
        <w:ind w:left="576" w:hanging="360"/>
      </w:pPr>
    </w:lvl>
    <w:lvl w:ilvl="1" w:tplc="39446AA8">
      <w:start w:val="35"/>
      <w:numFmt w:val="bullet"/>
      <w:lvlText w:val="•"/>
      <w:lvlJc w:val="left"/>
      <w:pPr>
        <w:ind w:left="1296" w:hanging="360"/>
      </w:pPr>
      <w:rPr>
        <w:rFonts w:ascii="Arial" w:eastAsia="Times New Roman" w:hAnsi="Arial" w:cs="Arial" w:hint="default"/>
      </w:r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5" w15:restartNumberingAfterBreak="0">
    <w:nsid w:val="10C3453C"/>
    <w:multiLevelType w:val="hybridMultilevel"/>
    <w:tmpl w:val="7EDC5C14"/>
    <w:lvl w:ilvl="0" w:tplc="CC8E07C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0CE5619"/>
    <w:multiLevelType w:val="hybridMultilevel"/>
    <w:tmpl w:val="9560FF10"/>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124A440E"/>
    <w:multiLevelType w:val="hybridMultilevel"/>
    <w:tmpl w:val="03648C1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124E5D7C"/>
    <w:multiLevelType w:val="hybridMultilevel"/>
    <w:tmpl w:val="F90604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13A67A35"/>
    <w:multiLevelType w:val="hybridMultilevel"/>
    <w:tmpl w:val="2F50746A"/>
    <w:lvl w:ilvl="0" w:tplc="CC8E07C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140A6C66"/>
    <w:multiLevelType w:val="hybridMultilevel"/>
    <w:tmpl w:val="92B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4FB2169"/>
    <w:multiLevelType w:val="hybridMultilevel"/>
    <w:tmpl w:val="2E001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175439"/>
    <w:multiLevelType w:val="hybridMultilevel"/>
    <w:tmpl w:val="8904F7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152B4B46"/>
    <w:multiLevelType w:val="hybridMultilevel"/>
    <w:tmpl w:val="F77E3AB0"/>
    <w:lvl w:ilvl="0" w:tplc="EDC05F2A">
      <w:start w:val="35"/>
      <w:numFmt w:val="bullet"/>
      <w:lvlText w:val="-"/>
      <w:lvlJc w:val="left"/>
      <w:pPr>
        <w:ind w:left="2340" w:hanging="360"/>
      </w:pPr>
      <w:rPr>
        <w:rFonts w:ascii="Arial" w:eastAsia="Times New Roman" w:hAnsi="Aria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6" w15:restartNumberingAfterBreak="0">
    <w:nsid w:val="15330832"/>
    <w:multiLevelType w:val="hybridMultilevel"/>
    <w:tmpl w:val="D6C27B7E"/>
    <w:lvl w:ilvl="0" w:tplc="CC8E07C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8BC178F"/>
    <w:multiLevelType w:val="hybridMultilevel"/>
    <w:tmpl w:val="10E0B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B5F5131"/>
    <w:multiLevelType w:val="hybridMultilevel"/>
    <w:tmpl w:val="87A41A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D161194"/>
    <w:multiLevelType w:val="hybridMultilevel"/>
    <w:tmpl w:val="074AFA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DEB7CF8"/>
    <w:multiLevelType w:val="hybridMultilevel"/>
    <w:tmpl w:val="A84AA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E5F58E0"/>
    <w:multiLevelType w:val="hybridMultilevel"/>
    <w:tmpl w:val="BBD8E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E62582B"/>
    <w:multiLevelType w:val="hybridMultilevel"/>
    <w:tmpl w:val="6A86F3C2"/>
    <w:lvl w:ilvl="0" w:tplc="CC8E07C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1FDE3328"/>
    <w:multiLevelType w:val="hybridMultilevel"/>
    <w:tmpl w:val="66D43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064BA2"/>
    <w:multiLevelType w:val="hybridMultilevel"/>
    <w:tmpl w:val="EA2AD932"/>
    <w:lvl w:ilvl="0" w:tplc="CC8E07C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15:restartNumberingAfterBreak="0">
    <w:nsid w:val="217420FB"/>
    <w:multiLevelType w:val="hybridMultilevel"/>
    <w:tmpl w:val="57B2B6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15:restartNumberingAfterBreak="0">
    <w:nsid w:val="22374475"/>
    <w:multiLevelType w:val="hybridMultilevel"/>
    <w:tmpl w:val="1B7E2126"/>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23E839BC"/>
    <w:multiLevelType w:val="hybridMultilevel"/>
    <w:tmpl w:val="1EBA26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439588C"/>
    <w:multiLevelType w:val="hybridMultilevel"/>
    <w:tmpl w:val="F50A0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4601F62"/>
    <w:multiLevelType w:val="hybridMultilevel"/>
    <w:tmpl w:val="FFBEEA60"/>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6967653"/>
    <w:multiLevelType w:val="hybridMultilevel"/>
    <w:tmpl w:val="91481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72D14F0"/>
    <w:multiLevelType w:val="hybridMultilevel"/>
    <w:tmpl w:val="69020E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95A0F6C"/>
    <w:multiLevelType w:val="hybridMultilevel"/>
    <w:tmpl w:val="C040D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2A93726C"/>
    <w:multiLevelType w:val="hybridMultilevel"/>
    <w:tmpl w:val="A84AA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AC9161A"/>
    <w:multiLevelType w:val="hybridMultilevel"/>
    <w:tmpl w:val="18B2E42A"/>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2AF773EF"/>
    <w:multiLevelType w:val="hybridMultilevel"/>
    <w:tmpl w:val="3A8C8AF4"/>
    <w:lvl w:ilvl="0" w:tplc="0409000F">
      <w:start w:val="1"/>
      <w:numFmt w:val="decimal"/>
      <w:lvlText w:val="%1."/>
      <w:lvlJc w:val="left"/>
      <w:pPr>
        <w:ind w:left="720" w:hanging="360"/>
      </w:pPr>
    </w:lvl>
    <w:lvl w:ilvl="1" w:tplc="4734EDD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BAD39F7"/>
    <w:multiLevelType w:val="hybridMultilevel"/>
    <w:tmpl w:val="CDA00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A853AA"/>
    <w:multiLevelType w:val="hybridMultilevel"/>
    <w:tmpl w:val="DA4E7A2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2D0144C1"/>
    <w:multiLevelType w:val="hybridMultilevel"/>
    <w:tmpl w:val="AF20E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FF3948"/>
    <w:multiLevelType w:val="hybridMultilevel"/>
    <w:tmpl w:val="5BD67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97002D"/>
    <w:multiLevelType w:val="hybridMultilevel"/>
    <w:tmpl w:val="D6C03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E995132"/>
    <w:multiLevelType w:val="hybridMultilevel"/>
    <w:tmpl w:val="69020E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2ECB5A84"/>
    <w:multiLevelType w:val="hybridMultilevel"/>
    <w:tmpl w:val="8CC01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1013F06"/>
    <w:multiLevelType w:val="hybridMultilevel"/>
    <w:tmpl w:val="F67A3A9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1901012"/>
    <w:multiLevelType w:val="hybridMultilevel"/>
    <w:tmpl w:val="18BC6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27E3D7B"/>
    <w:multiLevelType w:val="hybridMultilevel"/>
    <w:tmpl w:val="D42C1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40C70B0"/>
    <w:multiLevelType w:val="hybridMultilevel"/>
    <w:tmpl w:val="9D040960"/>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35610005"/>
    <w:multiLevelType w:val="hybridMultilevel"/>
    <w:tmpl w:val="A476ED1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36E4077F"/>
    <w:multiLevelType w:val="hybridMultilevel"/>
    <w:tmpl w:val="6E9273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88639AC"/>
    <w:multiLevelType w:val="hybridMultilevel"/>
    <w:tmpl w:val="161ED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8AB2B73"/>
    <w:multiLevelType w:val="hybridMultilevel"/>
    <w:tmpl w:val="38381E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38F42C4B"/>
    <w:multiLevelType w:val="hybridMultilevel"/>
    <w:tmpl w:val="68C02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B59039F"/>
    <w:multiLevelType w:val="hybridMultilevel"/>
    <w:tmpl w:val="512A4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3DC97EDF"/>
    <w:multiLevelType w:val="hybridMultilevel"/>
    <w:tmpl w:val="ED6E241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3E3F9944"/>
    <w:multiLevelType w:val="hybridMultilevel"/>
    <w:tmpl w:val="D444B99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3EC2547F"/>
    <w:multiLevelType w:val="hybridMultilevel"/>
    <w:tmpl w:val="C636A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EFB59DD"/>
    <w:multiLevelType w:val="hybridMultilevel"/>
    <w:tmpl w:val="5448A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4073320D"/>
    <w:multiLevelType w:val="hybridMultilevel"/>
    <w:tmpl w:val="9E00DDCC"/>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2" w15:restartNumberingAfterBreak="0">
    <w:nsid w:val="42DC2CAE"/>
    <w:multiLevelType w:val="hybridMultilevel"/>
    <w:tmpl w:val="67DCC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36420FD"/>
    <w:multiLevelType w:val="hybridMultilevel"/>
    <w:tmpl w:val="73CA7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39851D3"/>
    <w:multiLevelType w:val="hybridMultilevel"/>
    <w:tmpl w:val="9B929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3AE3BD7"/>
    <w:multiLevelType w:val="hybridMultilevel"/>
    <w:tmpl w:val="BFB868EC"/>
    <w:lvl w:ilvl="0" w:tplc="EDC05F2A">
      <w:start w:val="35"/>
      <w:numFmt w:val="bullet"/>
      <w:lvlText w:val="-"/>
      <w:lvlJc w:val="left"/>
      <w:pPr>
        <w:ind w:left="2160" w:hanging="360"/>
      </w:pPr>
      <w:rPr>
        <w:rFonts w:ascii="Arial" w:eastAsia="Times New Roman"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6" w15:restartNumberingAfterBreak="0">
    <w:nsid w:val="43DD4274"/>
    <w:multiLevelType w:val="hybridMultilevel"/>
    <w:tmpl w:val="17465EEE"/>
    <w:lvl w:ilvl="0" w:tplc="39446AA8">
      <w:start w:val="35"/>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7" w15:restartNumberingAfterBreak="0">
    <w:nsid w:val="45186F74"/>
    <w:multiLevelType w:val="hybridMultilevel"/>
    <w:tmpl w:val="EC5ABD94"/>
    <w:lvl w:ilvl="0" w:tplc="0409000F">
      <w:start w:val="1"/>
      <w:numFmt w:val="decimal"/>
      <w:lvlText w:val="%1."/>
      <w:lvlJc w:val="left"/>
      <w:pPr>
        <w:ind w:left="720" w:hanging="360"/>
      </w:pPr>
    </w:lvl>
    <w:lvl w:ilvl="1" w:tplc="5D32C972">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F73D34"/>
    <w:multiLevelType w:val="hybridMultilevel"/>
    <w:tmpl w:val="45DEC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90217C6"/>
    <w:multiLevelType w:val="hybridMultilevel"/>
    <w:tmpl w:val="5268B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4A2C47D7"/>
    <w:multiLevelType w:val="hybridMultilevel"/>
    <w:tmpl w:val="E84086C6"/>
    <w:lvl w:ilvl="0" w:tplc="FF6C7BA2">
      <w:start w:val="1"/>
      <w:numFmt w:val="bullet"/>
      <w:lvlText w:val=""/>
      <w:lvlJc w:val="left"/>
      <w:pPr>
        <w:tabs>
          <w:tab w:val="num" w:pos="1944"/>
        </w:tabs>
        <w:ind w:left="1944" w:firstLine="360"/>
      </w:pPr>
      <w:rPr>
        <w:rFonts w:ascii="Symbol" w:hAnsi="Symbol" w:hint="default"/>
      </w:rPr>
    </w:lvl>
    <w:lvl w:ilvl="1" w:tplc="B1E0870E">
      <w:start w:val="1"/>
      <w:numFmt w:val="bullet"/>
      <w:pStyle w:val="bullet2"/>
      <w:lvlText w:val=""/>
      <w:lvlJc w:val="left"/>
      <w:pPr>
        <w:tabs>
          <w:tab w:val="num" w:pos="2304"/>
        </w:tabs>
        <w:ind w:left="2304" w:hanging="360"/>
      </w:pPr>
      <w:rPr>
        <w:rFonts w:ascii="Symbol" w:hAnsi="Symbol"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cs="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cs="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103"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BE25FBF"/>
    <w:multiLevelType w:val="hybridMultilevel"/>
    <w:tmpl w:val="F4D2A368"/>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5" w15:restartNumberingAfterBreak="0">
    <w:nsid w:val="4C4D53FF"/>
    <w:multiLevelType w:val="hybridMultilevel"/>
    <w:tmpl w:val="A7D05564"/>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15:restartNumberingAfterBreak="0">
    <w:nsid w:val="4CE9499C"/>
    <w:multiLevelType w:val="hybridMultilevel"/>
    <w:tmpl w:val="F7FE7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CF04B0E"/>
    <w:multiLevelType w:val="hybridMultilevel"/>
    <w:tmpl w:val="D2A0D230"/>
    <w:lvl w:ilvl="0" w:tplc="04090013">
      <w:start w:val="1"/>
      <w:numFmt w:val="upperRoman"/>
      <w:lvlText w:val="%1."/>
      <w:lvlJc w:val="right"/>
      <w:pPr>
        <w:ind w:left="1440" w:hanging="360"/>
      </w:pPr>
    </w:lvl>
    <w:lvl w:ilvl="1" w:tplc="F7C27AA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4D0F7243"/>
    <w:multiLevelType w:val="hybridMultilevel"/>
    <w:tmpl w:val="3DCE9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4E293A4C"/>
    <w:multiLevelType w:val="hybridMultilevel"/>
    <w:tmpl w:val="7FDCB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2" w15:restartNumberingAfterBreak="0">
    <w:nsid w:val="4E597F19"/>
    <w:multiLevelType w:val="hybridMultilevel"/>
    <w:tmpl w:val="C79A0B46"/>
    <w:lvl w:ilvl="0" w:tplc="BAF4DA18">
      <w:start w:val="1"/>
      <w:numFmt w:val="decimal"/>
      <w:lvlText w:val="%1."/>
      <w:lvlJc w:val="left"/>
      <w:pPr>
        <w:ind w:left="720" w:hanging="360"/>
      </w:pPr>
      <w:rPr>
        <w:rFonts w:ascii="Arial" w:hAnsi="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F3F5C9D"/>
    <w:multiLevelType w:val="hybridMultilevel"/>
    <w:tmpl w:val="7E7A9248"/>
    <w:lvl w:ilvl="0" w:tplc="CC8E07C2">
      <w:start w:val="1"/>
      <w:numFmt w:val="upp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51C36F36"/>
    <w:multiLevelType w:val="hybridMultilevel"/>
    <w:tmpl w:val="8FD2E7A2"/>
    <w:lvl w:ilvl="0" w:tplc="0409000F">
      <w:start w:val="1"/>
      <w:numFmt w:val="decimal"/>
      <w:lvlText w:val="%1."/>
      <w:lvlJc w:val="left"/>
      <w:pPr>
        <w:ind w:left="720" w:hanging="360"/>
      </w:pPr>
    </w:lvl>
    <w:lvl w:ilvl="1" w:tplc="8532382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2775361"/>
    <w:multiLevelType w:val="hybridMultilevel"/>
    <w:tmpl w:val="0D2817DC"/>
    <w:lvl w:ilvl="0" w:tplc="39446AA8">
      <w:start w:val="35"/>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7" w15:restartNumberingAfterBreak="0">
    <w:nsid w:val="52A42ED9"/>
    <w:multiLevelType w:val="hybridMultilevel"/>
    <w:tmpl w:val="228EF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31802FC"/>
    <w:multiLevelType w:val="hybridMultilevel"/>
    <w:tmpl w:val="5428F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646D0D"/>
    <w:multiLevelType w:val="hybridMultilevel"/>
    <w:tmpl w:val="9FDC4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49B0E81"/>
    <w:multiLevelType w:val="hybridMultilevel"/>
    <w:tmpl w:val="4A96E1F8"/>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21" w15:restartNumberingAfterBreak="0">
    <w:nsid w:val="554C79B7"/>
    <w:multiLevelType w:val="hybridMultilevel"/>
    <w:tmpl w:val="CD665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55C7D64"/>
    <w:multiLevelType w:val="hybridMultilevel"/>
    <w:tmpl w:val="A6AE0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6455B21"/>
    <w:multiLevelType w:val="hybridMultilevel"/>
    <w:tmpl w:val="700AAC46"/>
    <w:lvl w:ilvl="0" w:tplc="39446AA8">
      <w:start w:val="35"/>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4" w15:restartNumberingAfterBreak="0">
    <w:nsid w:val="57790450"/>
    <w:multiLevelType w:val="hybridMultilevel"/>
    <w:tmpl w:val="C8A2A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7C72CB2"/>
    <w:multiLevelType w:val="multilevel"/>
    <w:tmpl w:val="09067C62"/>
    <w:lvl w:ilvl="0">
      <w:start w:val="1"/>
      <w:numFmt w:val="upperRoman"/>
      <w:lvlText w:val="%1."/>
      <w:lvlJc w:val="right"/>
      <w:pPr>
        <w:ind w:left="1440" w:hanging="360"/>
      </w:pPr>
    </w:lvl>
    <w:lvl w:ilvl="1">
      <w:start w:val="10"/>
      <w:numFmt w:val="decimal"/>
      <w:isLgl/>
      <w:lvlText w:val="%1.%2"/>
      <w:lvlJc w:val="left"/>
      <w:pPr>
        <w:ind w:left="1524" w:hanging="44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26" w15:restartNumberingAfterBreak="0">
    <w:nsid w:val="57E6519D"/>
    <w:multiLevelType w:val="hybridMultilevel"/>
    <w:tmpl w:val="5BBCB4C2"/>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583F3CFF"/>
    <w:multiLevelType w:val="hybridMultilevel"/>
    <w:tmpl w:val="2814F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87A0052"/>
    <w:multiLevelType w:val="hybridMultilevel"/>
    <w:tmpl w:val="7BB43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8C83ED3"/>
    <w:multiLevelType w:val="hybridMultilevel"/>
    <w:tmpl w:val="D576BD0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5BB61460"/>
    <w:multiLevelType w:val="hybridMultilevel"/>
    <w:tmpl w:val="DB1C6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5" w15:restartNumberingAfterBreak="0">
    <w:nsid w:val="5D794807"/>
    <w:multiLevelType w:val="hybridMultilevel"/>
    <w:tmpl w:val="112C4118"/>
    <w:lvl w:ilvl="0" w:tplc="0409000F">
      <w:start w:val="1"/>
      <w:numFmt w:val="decimal"/>
      <w:lvlText w:val="%1."/>
      <w:lvlJc w:val="left"/>
      <w:pPr>
        <w:ind w:left="720" w:hanging="360"/>
      </w:pPr>
    </w:lvl>
    <w:lvl w:ilvl="1" w:tplc="BC0CBAF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5FD94802"/>
    <w:multiLevelType w:val="hybridMultilevel"/>
    <w:tmpl w:val="7AE08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FE930C3"/>
    <w:multiLevelType w:val="hybridMultilevel"/>
    <w:tmpl w:val="DBDE8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05A1B2F"/>
    <w:multiLevelType w:val="hybridMultilevel"/>
    <w:tmpl w:val="E2C40BEA"/>
    <w:lvl w:ilvl="0" w:tplc="0409000F">
      <w:start w:val="1"/>
      <w:numFmt w:val="decimal"/>
      <w:lvlText w:val="%1."/>
      <w:lvlJc w:val="left"/>
      <w:pPr>
        <w:ind w:left="720" w:hanging="360"/>
      </w:pPr>
    </w:lvl>
    <w:lvl w:ilvl="1" w:tplc="CC8E07C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0C771BF"/>
    <w:multiLevelType w:val="hybridMultilevel"/>
    <w:tmpl w:val="03227E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0D47622"/>
    <w:multiLevelType w:val="hybridMultilevel"/>
    <w:tmpl w:val="AE709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1F9673A"/>
    <w:multiLevelType w:val="hybridMultilevel"/>
    <w:tmpl w:val="B2669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22318B1"/>
    <w:multiLevelType w:val="hybridMultilevel"/>
    <w:tmpl w:val="4022E6E4"/>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15:restartNumberingAfterBreak="0">
    <w:nsid w:val="62B470C3"/>
    <w:multiLevelType w:val="hybridMultilevel"/>
    <w:tmpl w:val="71A2E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2CB4201"/>
    <w:multiLevelType w:val="hybridMultilevel"/>
    <w:tmpl w:val="227689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62CF6E2F"/>
    <w:multiLevelType w:val="hybridMultilevel"/>
    <w:tmpl w:val="02189658"/>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8" w15:restartNumberingAfterBreak="0">
    <w:nsid w:val="630324F4"/>
    <w:multiLevelType w:val="hybridMultilevel"/>
    <w:tmpl w:val="B484C4C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63772127"/>
    <w:multiLevelType w:val="hybridMultilevel"/>
    <w:tmpl w:val="1FF434F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65B4B086"/>
    <w:multiLevelType w:val="hybridMultilevel"/>
    <w:tmpl w:val="2C3704E7"/>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1" w15:restartNumberingAfterBreak="0">
    <w:nsid w:val="65E25C84"/>
    <w:multiLevelType w:val="hybridMultilevel"/>
    <w:tmpl w:val="DA28D14C"/>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15:restartNumberingAfterBreak="0">
    <w:nsid w:val="66EE773E"/>
    <w:multiLevelType w:val="hybridMultilevel"/>
    <w:tmpl w:val="852A00F4"/>
    <w:lvl w:ilvl="0" w:tplc="A3F8082A">
      <w:start w:val="1"/>
      <w:numFmt w:val="bullet"/>
      <w:pStyle w:val="Bullet"/>
      <w:lvlText w:val=""/>
      <w:lvlJc w:val="left"/>
      <w:pPr>
        <w:tabs>
          <w:tab w:val="num" w:pos="389"/>
        </w:tabs>
        <w:ind w:left="389" w:hanging="245"/>
      </w:pPr>
      <w:rPr>
        <w:rFonts w:ascii="Symbol" w:hAnsi="Symbol" w:cs="Times New Roman" w:hint="default"/>
      </w:rPr>
    </w:lvl>
    <w:lvl w:ilvl="1" w:tplc="072474B6">
      <w:start w:val="1"/>
      <w:numFmt w:val="bullet"/>
      <w:pStyle w:val="List2"/>
      <w:lvlText w:val="-"/>
      <w:lvlJc w:val="left"/>
      <w:pPr>
        <w:tabs>
          <w:tab w:val="num" w:pos="1080"/>
        </w:tabs>
        <w:ind w:left="1080" w:hanging="360"/>
      </w:pPr>
      <w:rPr>
        <w:rFonts w:ascii="Times New Roman" w:hAnsi="Times New Roman" w:cs="Times New Roman" w:hint="default"/>
      </w:rPr>
    </w:lvl>
    <w:lvl w:ilvl="2" w:tplc="B8728E0C">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4" w15:restartNumberingAfterBreak="0">
    <w:nsid w:val="68682F74"/>
    <w:multiLevelType w:val="hybridMultilevel"/>
    <w:tmpl w:val="45867D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5"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6" w15:restartNumberingAfterBreak="0">
    <w:nsid w:val="6C9602E4"/>
    <w:multiLevelType w:val="hybridMultilevel"/>
    <w:tmpl w:val="48462FB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15:restartNumberingAfterBreak="0">
    <w:nsid w:val="6CAB1FBE"/>
    <w:multiLevelType w:val="hybridMultilevel"/>
    <w:tmpl w:val="F62A6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E7129F2"/>
    <w:multiLevelType w:val="hybridMultilevel"/>
    <w:tmpl w:val="5208514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9" w15:restartNumberingAfterBreak="0">
    <w:nsid w:val="6E882FC8"/>
    <w:multiLevelType w:val="hybridMultilevel"/>
    <w:tmpl w:val="8AC2974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3D049F6"/>
    <w:multiLevelType w:val="hybridMultilevel"/>
    <w:tmpl w:val="6CB4CD52"/>
    <w:lvl w:ilvl="0" w:tplc="25707CA6">
      <w:start w:val="1"/>
      <w:numFmt w:val="decimal"/>
      <w:lvlText w:val="%1."/>
      <w:lvlJc w:val="left"/>
      <w:pPr>
        <w:ind w:left="720" w:hanging="360"/>
      </w:pPr>
      <w:rPr>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3F6635D"/>
    <w:multiLevelType w:val="hybridMultilevel"/>
    <w:tmpl w:val="ED50B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4390EB8"/>
    <w:multiLevelType w:val="hybridMultilevel"/>
    <w:tmpl w:val="0B74E6AE"/>
    <w:lvl w:ilvl="0" w:tplc="0409000F">
      <w:start w:val="1"/>
      <w:numFmt w:val="decimal"/>
      <w:lvlText w:val="%1."/>
      <w:lvlJc w:val="left"/>
      <w:pPr>
        <w:ind w:left="720" w:hanging="360"/>
      </w:pPr>
    </w:lvl>
    <w:lvl w:ilvl="1" w:tplc="E842E90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46E7B83"/>
    <w:multiLevelType w:val="hybridMultilevel"/>
    <w:tmpl w:val="DEE6D3EC"/>
    <w:lvl w:ilvl="0" w:tplc="0409000F">
      <w:start w:val="1"/>
      <w:numFmt w:val="decimal"/>
      <w:lvlText w:val="%1."/>
      <w:lvlJc w:val="left"/>
      <w:pPr>
        <w:ind w:left="720" w:hanging="360"/>
      </w:pPr>
    </w:lvl>
    <w:lvl w:ilvl="1" w:tplc="97AC083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600365C"/>
    <w:multiLevelType w:val="hybridMultilevel"/>
    <w:tmpl w:val="179279A6"/>
    <w:lvl w:ilvl="0" w:tplc="CC8E07C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762D6C72"/>
    <w:multiLevelType w:val="hybridMultilevel"/>
    <w:tmpl w:val="3348B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65E4B2F"/>
    <w:multiLevelType w:val="hybridMultilevel"/>
    <w:tmpl w:val="804C5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6C24C4F"/>
    <w:multiLevelType w:val="hybridMultilevel"/>
    <w:tmpl w:val="8C8E9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4" w15:restartNumberingAfterBreak="0">
    <w:nsid w:val="77762B5D"/>
    <w:multiLevelType w:val="hybridMultilevel"/>
    <w:tmpl w:val="9B4E6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79A336A"/>
    <w:multiLevelType w:val="hybridMultilevel"/>
    <w:tmpl w:val="695E96EE"/>
    <w:lvl w:ilvl="0" w:tplc="25707CA6">
      <w:start w:val="1"/>
      <w:numFmt w:val="decimal"/>
      <w:lvlText w:val="%1."/>
      <w:lvlJc w:val="left"/>
      <w:pPr>
        <w:ind w:left="720" w:hanging="360"/>
      </w:pPr>
      <w:rPr>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7E260A4"/>
    <w:multiLevelType w:val="hybridMultilevel"/>
    <w:tmpl w:val="6512E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80B0067"/>
    <w:multiLevelType w:val="hybridMultilevel"/>
    <w:tmpl w:val="280003AA"/>
    <w:lvl w:ilvl="0" w:tplc="EDC05F2A">
      <w:start w:val="35"/>
      <w:numFmt w:val="bullet"/>
      <w:lvlText w:val="-"/>
      <w:lvlJc w:val="left"/>
      <w:pPr>
        <w:ind w:left="2340" w:hanging="360"/>
      </w:pPr>
      <w:rPr>
        <w:rFonts w:ascii="Arial" w:eastAsia="Times New Roman" w:hAnsi="Aria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78" w15:restartNumberingAfterBreak="0">
    <w:nsid w:val="796725EA"/>
    <w:multiLevelType w:val="hybridMultilevel"/>
    <w:tmpl w:val="80BC4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A7824DE"/>
    <w:multiLevelType w:val="hybridMultilevel"/>
    <w:tmpl w:val="168EB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BFF351C"/>
    <w:multiLevelType w:val="hybridMultilevel"/>
    <w:tmpl w:val="63843116"/>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2" w15:restartNumberingAfterBreak="0">
    <w:nsid w:val="7CB32DE8"/>
    <w:multiLevelType w:val="hybridMultilevel"/>
    <w:tmpl w:val="958A37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3" w15:restartNumberingAfterBreak="0">
    <w:nsid w:val="7CE47AE7"/>
    <w:multiLevelType w:val="hybridMultilevel"/>
    <w:tmpl w:val="777A1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D587B6C"/>
    <w:multiLevelType w:val="hybridMultilevel"/>
    <w:tmpl w:val="25DA9E9C"/>
    <w:lvl w:ilvl="0" w:tplc="0409000F">
      <w:start w:val="1"/>
      <w:numFmt w:val="decimal"/>
      <w:lvlText w:val="%1."/>
      <w:lvlJc w:val="left"/>
      <w:pPr>
        <w:ind w:left="720" w:hanging="360"/>
      </w:pPr>
    </w:lvl>
    <w:lvl w:ilvl="1" w:tplc="35F4457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6" w15:restartNumberingAfterBreak="0">
    <w:nsid w:val="7DE20C04"/>
    <w:multiLevelType w:val="hybridMultilevel"/>
    <w:tmpl w:val="5EFA1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EC0625B"/>
    <w:multiLevelType w:val="multilevel"/>
    <w:tmpl w:val="0B06412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8" w15:restartNumberingAfterBreak="0">
    <w:nsid w:val="7F15153C"/>
    <w:multiLevelType w:val="hybridMultilevel"/>
    <w:tmpl w:val="AAECB72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9" w15:restartNumberingAfterBreak="0">
    <w:nsid w:val="7F511EBB"/>
    <w:multiLevelType w:val="hybridMultilevel"/>
    <w:tmpl w:val="2F7E39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FDC7F8B"/>
    <w:multiLevelType w:val="hybridMultilevel"/>
    <w:tmpl w:val="76D2F62A"/>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163"/>
  </w:num>
  <w:num w:numId="2">
    <w:abstractNumId w:val="4"/>
  </w:num>
  <w:num w:numId="3">
    <w:abstractNumId w:val="187"/>
  </w:num>
  <w:num w:numId="4">
    <w:abstractNumId w:val="59"/>
  </w:num>
  <w:num w:numId="5">
    <w:abstractNumId w:val="84"/>
  </w:num>
  <w:num w:numId="6">
    <w:abstractNumId w:val="185"/>
  </w:num>
  <w:num w:numId="7">
    <w:abstractNumId w:val="6"/>
  </w:num>
  <w:num w:numId="8">
    <w:abstractNumId w:val="10"/>
  </w:num>
  <w:num w:numId="9">
    <w:abstractNumId w:val="39"/>
  </w:num>
  <w:num w:numId="10">
    <w:abstractNumId w:val="14"/>
  </w:num>
  <w:num w:numId="11">
    <w:abstractNumId w:val="160"/>
  </w:num>
  <w:num w:numId="12">
    <w:abstractNumId w:val="90"/>
  </w:num>
  <w:num w:numId="13">
    <w:abstractNumId w:val="30"/>
  </w:num>
  <w:num w:numId="14">
    <w:abstractNumId w:val="181"/>
  </w:num>
  <w:num w:numId="15">
    <w:abstractNumId w:val="71"/>
  </w:num>
  <w:num w:numId="16">
    <w:abstractNumId w:val="109"/>
  </w:num>
  <w:num w:numId="17">
    <w:abstractNumId w:val="162"/>
  </w:num>
  <w:num w:numId="18">
    <w:abstractNumId w:val="152"/>
  </w:num>
  <w:num w:numId="19">
    <w:abstractNumId w:val="58"/>
  </w:num>
  <w:num w:numId="20">
    <w:abstractNumId w:val="103"/>
  </w:num>
  <w:num w:numId="21">
    <w:abstractNumId w:val="37"/>
  </w:num>
  <w:num w:numId="22">
    <w:abstractNumId w:val="111"/>
  </w:num>
  <w:num w:numId="23">
    <w:abstractNumId w:val="101"/>
  </w:num>
  <w:num w:numId="24">
    <w:abstractNumId w:val="22"/>
  </w:num>
  <w:num w:numId="25">
    <w:abstractNumId w:val="136"/>
  </w:num>
  <w:num w:numId="26">
    <w:abstractNumId w:val="155"/>
  </w:num>
  <w:num w:numId="27">
    <w:abstractNumId w:val="27"/>
  </w:num>
  <w:num w:numId="28">
    <w:abstractNumId w:val="78"/>
  </w:num>
  <w:num w:numId="29">
    <w:abstractNumId w:val="99"/>
  </w:num>
  <w:num w:numId="30">
    <w:abstractNumId w:val="38"/>
  </w:num>
  <w:num w:numId="31">
    <w:abstractNumId w:val="161"/>
  </w:num>
  <w:num w:numId="32">
    <w:abstractNumId w:val="173"/>
  </w:num>
  <w:num w:numId="33">
    <w:abstractNumId w:val="137"/>
  </w:num>
  <w:num w:numId="34">
    <w:abstractNumId w:val="85"/>
  </w:num>
  <w:num w:numId="35">
    <w:abstractNumId w:val="114"/>
  </w:num>
  <w:num w:numId="36">
    <w:abstractNumId w:val="16"/>
  </w:num>
  <w:num w:numId="37">
    <w:abstractNumId w:val="164"/>
  </w:num>
  <w:num w:numId="38">
    <w:abstractNumId w:val="133"/>
  </w:num>
  <w:num w:numId="39">
    <w:abstractNumId w:val="131"/>
  </w:num>
  <w:num w:numId="40">
    <w:abstractNumId w:val="42"/>
  </w:num>
  <w:num w:numId="41">
    <w:abstractNumId w:val="66"/>
  </w:num>
  <w:num w:numId="42">
    <w:abstractNumId w:val="12"/>
  </w:num>
  <w:num w:numId="43">
    <w:abstractNumId w:val="153"/>
  </w:num>
  <w:num w:numId="44">
    <w:abstractNumId w:val="102"/>
  </w:num>
  <w:num w:numId="45">
    <w:abstractNumId w:val="87"/>
  </w:num>
  <w:num w:numId="46">
    <w:abstractNumId w:val="105"/>
  </w:num>
  <w:num w:numId="47">
    <w:abstractNumId w:val="1"/>
  </w:num>
  <w:num w:numId="48">
    <w:abstractNumId w:val="0"/>
  </w:num>
  <w:num w:numId="49">
    <w:abstractNumId w:val="2"/>
  </w:num>
  <w:num w:numId="50">
    <w:abstractNumId w:val="3"/>
  </w:num>
  <w:num w:numId="51">
    <w:abstractNumId w:val="150"/>
  </w:num>
  <w:num w:numId="52">
    <w:abstractNumId w:val="34"/>
  </w:num>
  <w:num w:numId="53">
    <w:abstractNumId w:val="165"/>
  </w:num>
  <w:num w:numId="54">
    <w:abstractNumId w:val="175"/>
  </w:num>
  <w:num w:numId="55">
    <w:abstractNumId w:val="65"/>
  </w:num>
  <w:num w:numId="56">
    <w:abstractNumId w:val="88"/>
  </w:num>
  <w:num w:numId="57">
    <w:abstractNumId w:val="138"/>
  </w:num>
  <w:num w:numId="58">
    <w:abstractNumId w:val="143"/>
  </w:num>
  <w:num w:numId="59">
    <w:abstractNumId w:val="106"/>
  </w:num>
  <w:num w:numId="60">
    <w:abstractNumId w:val="53"/>
  </w:num>
  <w:num w:numId="61">
    <w:abstractNumId w:val="188"/>
  </w:num>
  <w:num w:numId="62">
    <w:abstractNumId w:val="159"/>
  </w:num>
  <w:num w:numId="63">
    <w:abstractNumId w:val="17"/>
  </w:num>
  <w:num w:numId="64">
    <w:abstractNumId w:val="41"/>
  </w:num>
  <w:num w:numId="65">
    <w:abstractNumId w:val="158"/>
  </w:num>
  <w:num w:numId="66">
    <w:abstractNumId w:val="148"/>
  </w:num>
  <w:num w:numId="67">
    <w:abstractNumId w:val="156"/>
  </w:num>
  <w:num w:numId="68">
    <w:abstractNumId w:val="72"/>
  </w:num>
  <w:num w:numId="69">
    <w:abstractNumId w:val="124"/>
  </w:num>
  <w:num w:numId="70">
    <w:abstractNumId w:val="64"/>
  </w:num>
  <w:num w:numId="71">
    <w:abstractNumId w:val="182"/>
  </w:num>
  <w:num w:numId="72">
    <w:abstractNumId w:val="62"/>
  </w:num>
  <w:num w:numId="73">
    <w:abstractNumId w:val="54"/>
  </w:num>
  <w:num w:numId="74">
    <w:abstractNumId w:val="57"/>
  </w:num>
  <w:num w:numId="75">
    <w:abstractNumId w:val="76"/>
  </w:num>
  <w:num w:numId="76">
    <w:abstractNumId w:val="82"/>
  </w:num>
  <w:num w:numId="77">
    <w:abstractNumId w:val="15"/>
  </w:num>
  <w:num w:numId="78">
    <w:abstractNumId w:val="98"/>
  </w:num>
  <w:num w:numId="79">
    <w:abstractNumId w:val="118"/>
  </w:num>
  <w:num w:numId="80">
    <w:abstractNumId w:val="189"/>
  </w:num>
  <w:num w:numId="81">
    <w:abstractNumId w:val="172"/>
  </w:num>
  <w:num w:numId="82">
    <w:abstractNumId w:val="171"/>
  </w:num>
  <w:num w:numId="83">
    <w:abstractNumId w:val="92"/>
  </w:num>
  <w:num w:numId="84">
    <w:abstractNumId w:val="80"/>
  </w:num>
  <w:num w:numId="85">
    <w:abstractNumId w:val="149"/>
  </w:num>
  <w:num w:numId="86">
    <w:abstractNumId w:val="122"/>
  </w:num>
  <w:num w:numId="87">
    <w:abstractNumId w:val="32"/>
  </w:num>
  <w:num w:numId="88">
    <w:abstractNumId w:val="9"/>
  </w:num>
  <w:num w:numId="89">
    <w:abstractNumId w:val="94"/>
  </w:num>
  <w:num w:numId="90">
    <w:abstractNumId w:val="121"/>
  </w:num>
  <w:num w:numId="91">
    <w:abstractNumId w:val="140"/>
  </w:num>
  <w:num w:numId="92">
    <w:abstractNumId w:val="20"/>
  </w:num>
  <w:num w:numId="93">
    <w:abstractNumId w:val="25"/>
  </w:num>
  <w:num w:numId="94">
    <w:abstractNumId w:val="166"/>
  </w:num>
  <w:num w:numId="95">
    <w:abstractNumId w:val="86"/>
  </w:num>
  <w:num w:numId="96">
    <w:abstractNumId w:val="115"/>
  </w:num>
  <w:num w:numId="97">
    <w:abstractNumId w:val="169"/>
  </w:num>
  <w:num w:numId="98">
    <w:abstractNumId w:val="21"/>
  </w:num>
  <w:num w:numId="99">
    <w:abstractNumId w:val="184"/>
  </w:num>
  <w:num w:numId="100">
    <w:abstractNumId w:val="77"/>
  </w:num>
  <w:num w:numId="101">
    <w:abstractNumId w:val="128"/>
  </w:num>
  <w:num w:numId="102">
    <w:abstractNumId w:val="174"/>
  </w:num>
  <w:num w:numId="103">
    <w:abstractNumId w:val="70"/>
  </w:num>
  <w:num w:numId="104">
    <w:abstractNumId w:val="145"/>
  </w:num>
  <w:num w:numId="105">
    <w:abstractNumId w:val="117"/>
  </w:num>
  <w:num w:numId="106">
    <w:abstractNumId w:val="75"/>
  </w:num>
  <w:num w:numId="107">
    <w:abstractNumId w:val="168"/>
  </w:num>
  <w:num w:numId="108">
    <w:abstractNumId w:val="36"/>
  </w:num>
  <w:num w:numId="109">
    <w:abstractNumId w:val="139"/>
  </w:num>
  <w:num w:numId="110">
    <w:abstractNumId w:val="183"/>
  </w:num>
  <w:num w:numId="111">
    <w:abstractNumId w:val="93"/>
  </w:num>
  <w:num w:numId="112">
    <w:abstractNumId w:val="24"/>
  </w:num>
  <w:num w:numId="113">
    <w:abstractNumId w:val="28"/>
  </w:num>
  <w:num w:numId="114">
    <w:abstractNumId w:val="151"/>
  </w:num>
  <w:num w:numId="115">
    <w:abstractNumId w:val="23"/>
  </w:num>
  <w:num w:numId="116">
    <w:abstractNumId w:val="129"/>
  </w:num>
  <w:num w:numId="117">
    <w:abstractNumId w:val="97"/>
  </w:num>
  <w:num w:numId="118">
    <w:abstractNumId w:val="81"/>
  </w:num>
  <w:num w:numId="119">
    <w:abstractNumId w:val="125"/>
  </w:num>
  <w:num w:numId="120">
    <w:abstractNumId w:val="31"/>
  </w:num>
  <w:num w:numId="121">
    <w:abstractNumId w:val="13"/>
  </w:num>
  <w:num w:numId="122">
    <w:abstractNumId w:val="47"/>
  </w:num>
  <w:num w:numId="123">
    <w:abstractNumId w:val="74"/>
  </w:num>
  <w:num w:numId="124">
    <w:abstractNumId w:val="33"/>
  </w:num>
  <w:num w:numId="125">
    <w:abstractNumId w:val="167"/>
  </w:num>
  <w:num w:numId="126">
    <w:abstractNumId w:val="26"/>
  </w:num>
  <w:num w:numId="127">
    <w:abstractNumId w:val="123"/>
  </w:num>
  <w:num w:numId="128">
    <w:abstractNumId w:val="116"/>
  </w:num>
  <w:num w:numId="129">
    <w:abstractNumId w:val="113"/>
  </w:num>
  <w:num w:numId="130">
    <w:abstractNumId w:val="176"/>
  </w:num>
  <w:num w:numId="131">
    <w:abstractNumId w:val="186"/>
  </w:num>
  <w:num w:numId="132">
    <w:abstractNumId w:val="170"/>
  </w:num>
  <w:num w:numId="133">
    <w:abstractNumId w:val="67"/>
  </w:num>
  <w:num w:numId="134">
    <w:abstractNumId w:val="73"/>
  </w:num>
  <w:num w:numId="135">
    <w:abstractNumId w:val="144"/>
  </w:num>
  <w:num w:numId="136">
    <w:abstractNumId w:val="19"/>
  </w:num>
  <w:num w:numId="137">
    <w:abstractNumId w:val="35"/>
  </w:num>
  <w:num w:numId="138">
    <w:abstractNumId w:val="177"/>
  </w:num>
  <w:num w:numId="139">
    <w:abstractNumId w:val="95"/>
  </w:num>
  <w:num w:numId="140">
    <w:abstractNumId w:val="18"/>
  </w:num>
  <w:num w:numId="141">
    <w:abstractNumId w:val="190"/>
  </w:num>
  <w:num w:numId="142">
    <w:abstractNumId w:val="104"/>
  </w:num>
  <w:num w:numId="143">
    <w:abstractNumId w:val="120"/>
  </w:num>
  <w:num w:numId="144">
    <w:abstractNumId w:val="91"/>
  </w:num>
  <w:num w:numId="145">
    <w:abstractNumId w:val="135"/>
  </w:num>
  <w:num w:numId="146">
    <w:abstractNumId w:val="8"/>
  </w:num>
  <w:num w:numId="147">
    <w:abstractNumId w:val="146"/>
  </w:num>
  <w:num w:numId="148">
    <w:abstractNumId w:val="46"/>
  </w:num>
  <w:num w:numId="149">
    <w:abstractNumId w:val="48"/>
  </w:num>
  <w:num w:numId="150">
    <w:abstractNumId w:val="5"/>
  </w:num>
  <w:num w:numId="151">
    <w:abstractNumId w:val="147"/>
  </w:num>
  <w:num w:numId="152">
    <w:abstractNumId w:val="51"/>
  </w:num>
  <w:num w:numId="153">
    <w:abstractNumId w:val="126"/>
  </w:num>
  <w:num w:numId="154">
    <w:abstractNumId w:val="55"/>
  </w:num>
  <w:num w:numId="155">
    <w:abstractNumId w:val="179"/>
  </w:num>
  <w:num w:numId="156">
    <w:abstractNumId w:val="11"/>
  </w:num>
  <w:num w:numId="157">
    <w:abstractNumId w:val="178"/>
  </w:num>
  <w:num w:numId="158">
    <w:abstractNumId w:val="107"/>
  </w:num>
  <w:num w:numId="159">
    <w:abstractNumId w:val="154"/>
  </w:num>
  <w:num w:numId="160">
    <w:abstractNumId w:val="68"/>
  </w:num>
  <w:num w:numId="161">
    <w:abstractNumId w:val="52"/>
  </w:num>
  <w:num w:numId="162">
    <w:abstractNumId w:val="29"/>
  </w:num>
  <w:num w:numId="163">
    <w:abstractNumId w:val="96"/>
  </w:num>
  <w:num w:numId="164">
    <w:abstractNumId w:val="110"/>
  </w:num>
  <w:num w:numId="165">
    <w:abstractNumId w:val="40"/>
  </w:num>
  <w:num w:numId="166">
    <w:abstractNumId w:val="119"/>
  </w:num>
  <w:num w:numId="167">
    <w:abstractNumId w:val="157"/>
  </w:num>
  <w:num w:numId="168">
    <w:abstractNumId w:val="112"/>
  </w:num>
  <w:num w:numId="169">
    <w:abstractNumId w:val="100"/>
  </w:num>
  <w:num w:numId="170">
    <w:abstractNumId w:val="61"/>
  </w:num>
  <w:num w:numId="171">
    <w:abstractNumId w:val="45"/>
  </w:num>
  <w:num w:numId="172">
    <w:abstractNumId w:val="132"/>
  </w:num>
  <w:num w:numId="173">
    <w:abstractNumId w:val="108"/>
  </w:num>
  <w:num w:numId="174">
    <w:abstractNumId w:val="7"/>
  </w:num>
  <w:num w:numId="175">
    <w:abstractNumId w:val="180"/>
  </w:num>
  <w:num w:numId="176">
    <w:abstractNumId w:val="83"/>
  </w:num>
  <w:num w:numId="177">
    <w:abstractNumId w:val="142"/>
  </w:num>
  <w:num w:numId="178">
    <w:abstractNumId w:val="89"/>
  </w:num>
  <w:num w:numId="179">
    <w:abstractNumId w:val="63"/>
  </w:num>
  <w:num w:numId="180">
    <w:abstractNumId w:val="127"/>
  </w:num>
  <w:num w:numId="181">
    <w:abstractNumId w:val="56"/>
  </w:num>
  <w:num w:numId="182">
    <w:abstractNumId w:val="49"/>
  </w:num>
  <w:num w:numId="183">
    <w:abstractNumId w:val="43"/>
  </w:num>
  <w:num w:numId="184">
    <w:abstractNumId w:val="60"/>
  </w:num>
  <w:num w:numId="185">
    <w:abstractNumId w:val="44"/>
  </w:num>
  <w:num w:numId="186">
    <w:abstractNumId w:val="79"/>
  </w:num>
  <w:num w:numId="187">
    <w:abstractNumId w:val="141"/>
  </w:num>
  <w:num w:numId="188">
    <w:abstractNumId w:val="50"/>
  </w:num>
  <w:num w:numId="189">
    <w:abstractNumId w:val="69"/>
  </w:num>
  <w:num w:numId="190">
    <w:abstractNumId w:val="134"/>
  </w:num>
  <w:num w:numId="191">
    <w:abstractNumId w:val="130"/>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mbMBs9IqZhaEZmw8JvHkVtn0zEIiNnUVd9H876sHlWyNS6qwpUyBCjh8Z6TfhawOqCwxEoHjqzwP1ct2JPh9SQ==" w:salt="fYKTfp5QDoKF1AvJQ3LuCA=="/>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4F"/>
    <w:rsid w:val="000049F4"/>
    <w:rsid w:val="0000557B"/>
    <w:rsid w:val="00005E28"/>
    <w:rsid w:val="00005F4F"/>
    <w:rsid w:val="00006234"/>
    <w:rsid w:val="00006D5E"/>
    <w:rsid w:val="00006E98"/>
    <w:rsid w:val="00010E10"/>
    <w:rsid w:val="00011286"/>
    <w:rsid w:val="000116E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820"/>
    <w:rsid w:val="00023FD2"/>
    <w:rsid w:val="00024952"/>
    <w:rsid w:val="000249CB"/>
    <w:rsid w:val="000249E3"/>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B5D"/>
    <w:rsid w:val="00032E4E"/>
    <w:rsid w:val="00034776"/>
    <w:rsid w:val="000350AB"/>
    <w:rsid w:val="000351A2"/>
    <w:rsid w:val="00035AE2"/>
    <w:rsid w:val="00036266"/>
    <w:rsid w:val="0003634E"/>
    <w:rsid w:val="00036456"/>
    <w:rsid w:val="0003658D"/>
    <w:rsid w:val="00036880"/>
    <w:rsid w:val="00036F35"/>
    <w:rsid w:val="0003777E"/>
    <w:rsid w:val="00037DE5"/>
    <w:rsid w:val="0004005D"/>
    <w:rsid w:val="0004088E"/>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1CC7"/>
    <w:rsid w:val="00052188"/>
    <w:rsid w:val="0005246F"/>
    <w:rsid w:val="00052EB6"/>
    <w:rsid w:val="00053B26"/>
    <w:rsid w:val="00053D75"/>
    <w:rsid w:val="00054188"/>
    <w:rsid w:val="00054FFC"/>
    <w:rsid w:val="00055637"/>
    <w:rsid w:val="00055AA6"/>
    <w:rsid w:val="00055AAB"/>
    <w:rsid w:val="00055EA5"/>
    <w:rsid w:val="000560A6"/>
    <w:rsid w:val="00056616"/>
    <w:rsid w:val="00056ADC"/>
    <w:rsid w:val="00056DBB"/>
    <w:rsid w:val="00056E0C"/>
    <w:rsid w:val="000572B9"/>
    <w:rsid w:val="00057829"/>
    <w:rsid w:val="0006035E"/>
    <w:rsid w:val="000603EB"/>
    <w:rsid w:val="000610B8"/>
    <w:rsid w:val="000623CE"/>
    <w:rsid w:val="00062444"/>
    <w:rsid w:val="00062493"/>
    <w:rsid w:val="00062A98"/>
    <w:rsid w:val="00062F3F"/>
    <w:rsid w:val="000632A2"/>
    <w:rsid w:val="000639BB"/>
    <w:rsid w:val="00063D32"/>
    <w:rsid w:val="00064463"/>
    <w:rsid w:val="00064D2C"/>
    <w:rsid w:val="00064F01"/>
    <w:rsid w:val="00065702"/>
    <w:rsid w:val="0006639D"/>
    <w:rsid w:val="0006725E"/>
    <w:rsid w:val="00067594"/>
    <w:rsid w:val="00067D02"/>
    <w:rsid w:val="00067D7A"/>
    <w:rsid w:val="00070470"/>
    <w:rsid w:val="00070835"/>
    <w:rsid w:val="000709C6"/>
    <w:rsid w:val="0007192B"/>
    <w:rsid w:val="00071E00"/>
    <w:rsid w:val="00072250"/>
    <w:rsid w:val="00072929"/>
    <w:rsid w:val="000739D0"/>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6EBF"/>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98D"/>
    <w:rsid w:val="00097BDB"/>
    <w:rsid w:val="00097D92"/>
    <w:rsid w:val="00097E13"/>
    <w:rsid w:val="000A0913"/>
    <w:rsid w:val="000A0DA4"/>
    <w:rsid w:val="000A16FB"/>
    <w:rsid w:val="000A191C"/>
    <w:rsid w:val="000A1C5B"/>
    <w:rsid w:val="000A1E5C"/>
    <w:rsid w:val="000A285E"/>
    <w:rsid w:val="000A3867"/>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3E82"/>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3B2B"/>
    <w:rsid w:val="000D4025"/>
    <w:rsid w:val="000D4072"/>
    <w:rsid w:val="000D643C"/>
    <w:rsid w:val="000D6C3A"/>
    <w:rsid w:val="000D779D"/>
    <w:rsid w:val="000D7D31"/>
    <w:rsid w:val="000E0398"/>
    <w:rsid w:val="000E04F1"/>
    <w:rsid w:val="000E126E"/>
    <w:rsid w:val="000E14FC"/>
    <w:rsid w:val="000E1640"/>
    <w:rsid w:val="000E1AD0"/>
    <w:rsid w:val="000E28A5"/>
    <w:rsid w:val="000E2932"/>
    <w:rsid w:val="000E2AB4"/>
    <w:rsid w:val="000E2E08"/>
    <w:rsid w:val="000E3E28"/>
    <w:rsid w:val="000E536C"/>
    <w:rsid w:val="000E5693"/>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2ED7"/>
    <w:rsid w:val="001030FD"/>
    <w:rsid w:val="00104485"/>
    <w:rsid w:val="0010517B"/>
    <w:rsid w:val="001052A3"/>
    <w:rsid w:val="001054F8"/>
    <w:rsid w:val="00105596"/>
    <w:rsid w:val="001057D4"/>
    <w:rsid w:val="001058A9"/>
    <w:rsid w:val="00105A26"/>
    <w:rsid w:val="001063AC"/>
    <w:rsid w:val="001066D7"/>
    <w:rsid w:val="001069CE"/>
    <w:rsid w:val="00106CA8"/>
    <w:rsid w:val="00106E2D"/>
    <w:rsid w:val="0011012F"/>
    <w:rsid w:val="0011066D"/>
    <w:rsid w:val="001113B7"/>
    <w:rsid w:val="00111AF1"/>
    <w:rsid w:val="00112048"/>
    <w:rsid w:val="001121FC"/>
    <w:rsid w:val="00112593"/>
    <w:rsid w:val="00112AAD"/>
    <w:rsid w:val="00113595"/>
    <w:rsid w:val="00113CF3"/>
    <w:rsid w:val="00115091"/>
    <w:rsid w:val="001151B4"/>
    <w:rsid w:val="00115CDC"/>
    <w:rsid w:val="00115F02"/>
    <w:rsid w:val="0011623A"/>
    <w:rsid w:val="00116421"/>
    <w:rsid w:val="00117934"/>
    <w:rsid w:val="00117EF6"/>
    <w:rsid w:val="00120E7F"/>
    <w:rsid w:val="00121487"/>
    <w:rsid w:val="001215C9"/>
    <w:rsid w:val="00121F28"/>
    <w:rsid w:val="0012269D"/>
    <w:rsid w:val="001226C2"/>
    <w:rsid w:val="00122CED"/>
    <w:rsid w:val="00122EED"/>
    <w:rsid w:val="00123065"/>
    <w:rsid w:val="001232F9"/>
    <w:rsid w:val="0012369C"/>
    <w:rsid w:val="00123AED"/>
    <w:rsid w:val="0012406C"/>
    <w:rsid w:val="00124A9A"/>
    <w:rsid w:val="00125007"/>
    <w:rsid w:val="001257C2"/>
    <w:rsid w:val="0012626D"/>
    <w:rsid w:val="00126452"/>
    <w:rsid w:val="00126FBC"/>
    <w:rsid w:val="00127051"/>
    <w:rsid w:val="001272E5"/>
    <w:rsid w:val="001274BB"/>
    <w:rsid w:val="00127B74"/>
    <w:rsid w:val="00127DA7"/>
    <w:rsid w:val="00130106"/>
    <w:rsid w:val="00130BBF"/>
    <w:rsid w:val="00131074"/>
    <w:rsid w:val="00131EC1"/>
    <w:rsid w:val="001341C6"/>
    <w:rsid w:val="001346AE"/>
    <w:rsid w:val="00134944"/>
    <w:rsid w:val="00135233"/>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4D41"/>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3D1"/>
    <w:rsid w:val="001566C0"/>
    <w:rsid w:val="00156FE7"/>
    <w:rsid w:val="00157657"/>
    <w:rsid w:val="00161C30"/>
    <w:rsid w:val="00161E79"/>
    <w:rsid w:val="0016255C"/>
    <w:rsid w:val="0016258A"/>
    <w:rsid w:val="001630E5"/>
    <w:rsid w:val="00163901"/>
    <w:rsid w:val="00164C3A"/>
    <w:rsid w:val="00164E6A"/>
    <w:rsid w:val="00164F1B"/>
    <w:rsid w:val="001652D2"/>
    <w:rsid w:val="00165BFD"/>
    <w:rsid w:val="00165FB8"/>
    <w:rsid w:val="001662D8"/>
    <w:rsid w:val="001668D8"/>
    <w:rsid w:val="00166EF3"/>
    <w:rsid w:val="001673AB"/>
    <w:rsid w:val="0016786A"/>
    <w:rsid w:val="00167E5B"/>
    <w:rsid w:val="001704B1"/>
    <w:rsid w:val="0017129A"/>
    <w:rsid w:val="00172F36"/>
    <w:rsid w:val="001732EA"/>
    <w:rsid w:val="001735FE"/>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CA3"/>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842"/>
    <w:rsid w:val="0019067D"/>
    <w:rsid w:val="001910F5"/>
    <w:rsid w:val="001912DA"/>
    <w:rsid w:val="001923E1"/>
    <w:rsid w:val="0019269B"/>
    <w:rsid w:val="00193068"/>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5B"/>
    <w:rsid w:val="001B17D6"/>
    <w:rsid w:val="001B1AC5"/>
    <w:rsid w:val="001B1CD1"/>
    <w:rsid w:val="001B20B8"/>
    <w:rsid w:val="001B24FD"/>
    <w:rsid w:val="001B28B5"/>
    <w:rsid w:val="001B2BB8"/>
    <w:rsid w:val="001B3188"/>
    <w:rsid w:val="001B3334"/>
    <w:rsid w:val="001B350E"/>
    <w:rsid w:val="001B3D50"/>
    <w:rsid w:val="001B443A"/>
    <w:rsid w:val="001B4AB0"/>
    <w:rsid w:val="001B4D10"/>
    <w:rsid w:val="001B4D1D"/>
    <w:rsid w:val="001B4DA0"/>
    <w:rsid w:val="001B5567"/>
    <w:rsid w:val="001B5721"/>
    <w:rsid w:val="001B57CD"/>
    <w:rsid w:val="001B626C"/>
    <w:rsid w:val="001B6654"/>
    <w:rsid w:val="001B71F5"/>
    <w:rsid w:val="001B74A8"/>
    <w:rsid w:val="001B761A"/>
    <w:rsid w:val="001B790F"/>
    <w:rsid w:val="001B7B81"/>
    <w:rsid w:val="001C03BB"/>
    <w:rsid w:val="001C0490"/>
    <w:rsid w:val="001C124A"/>
    <w:rsid w:val="001C1F92"/>
    <w:rsid w:val="001C3998"/>
    <w:rsid w:val="001C3F01"/>
    <w:rsid w:val="001C42FD"/>
    <w:rsid w:val="001C4B43"/>
    <w:rsid w:val="001C5853"/>
    <w:rsid w:val="001C5BCC"/>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4E4B"/>
    <w:rsid w:val="001D57F6"/>
    <w:rsid w:val="001D5BBD"/>
    <w:rsid w:val="001D6757"/>
    <w:rsid w:val="001D689C"/>
    <w:rsid w:val="001D6956"/>
    <w:rsid w:val="001D6974"/>
    <w:rsid w:val="001D6C59"/>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A2A"/>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4E7"/>
    <w:rsid w:val="001F3C34"/>
    <w:rsid w:val="001F3D7A"/>
    <w:rsid w:val="001F3E5C"/>
    <w:rsid w:val="001F4147"/>
    <w:rsid w:val="001F4A4A"/>
    <w:rsid w:val="001F4BBE"/>
    <w:rsid w:val="001F51CF"/>
    <w:rsid w:val="001F5D78"/>
    <w:rsid w:val="001F5E53"/>
    <w:rsid w:val="001F6325"/>
    <w:rsid w:val="001F64CD"/>
    <w:rsid w:val="001F65F4"/>
    <w:rsid w:val="001F7068"/>
    <w:rsid w:val="001F7C94"/>
    <w:rsid w:val="0020026C"/>
    <w:rsid w:val="0020083C"/>
    <w:rsid w:val="00201D43"/>
    <w:rsid w:val="00201EDA"/>
    <w:rsid w:val="00202280"/>
    <w:rsid w:val="002023AA"/>
    <w:rsid w:val="00202462"/>
    <w:rsid w:val="002028B1"/>
    <w:rsid w:val="00202C2C"/>
    <w:rsid w:val="00202E89"/>
    <w:rsid w:val="0020396D"/>
    <w:rsid w:val="00203F88"/>
    <w:rsid w:val="002046B8"/>
    <w:rsid w:val="00205448"/>
    <w:rsid w:val="00206B08"/>
    <w:rsid w:val="00206CE7"/>
    <w:rsid w:val="00206D47"/>
    <w:rsid w:val="00207277"/>
    <w:rsid w:val="00210106"/>
    <w:rsid w:val="00210B9C"/>
    <w:rsid w:val="00211ABD"/>
    <w:rsid w:val="00211B2C"/>
    <w:rsid w:val="0021236D"/>
    <w:rsid w:val="002126ED"/>
    <w:rsid w:val="00212C53"/>
    <w:rsid w:val="002130FE"/>
    <w:rsid w:val="00213456"/>
    <w:rsid w:val="00213752"/>
    <w:rsid w:val="00214897"/>
    <w:rsid w:val="00215AFF"/>
    <w:rsid w:val="00215FAA"/>
    <w:rsid w:val="00215FC4"/>
    <w:rsid w:val="00216100"/>
    <w:rsid w:val="00216910"/>
    <w:rsid w:val="0021692F"/>
    <w:rsid w:val="00216D67"/>
    <w:rsid w:val="00217BD1"/>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5DF"/>
    <w:rsid w:val="002259A6"/>
    <w:rsid w:val="00225C5E"/>
    <w:rsid w:val="00225E51"/>
    <w:rsid w:val="00226009"/>
    <w:rsid w:val="00226F8C"/>
    <w:rsid w:val="00227ABA"/>
    <w:rsid w:val="00227FCC"/>
    <w:rsid w:val="0023047C"/>
    <w:rsid w:val="00230C28"/>
    <w:rsid w:val="002314E5"/>
    <w:rsid w:val="00231BEE"/>
    <w:rsid w:val="00232AC7"/>
    <w:rsid w:val="002335A6"/>
    <w:rsid w:val="00233625"/>
    <w:rsid w:val="002336DF"/>
    <w:rsid w:val="00234565"/>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31C"/>
    <w:rsid w:val="00243538"/>
    <w:rsid w:val="00244552"/>
    <w:rsid w:val="00244851"/>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98C"/>
    <w:rsid w:val="00267F87"/>
    <w:rsid w:val="0027079F"/>
    <w:rsid w:val="002707FD"/>
    <w:rsid w:val="0027084A"/>
    <w:rsid w:val="002708EB"/>
    <w:rsid w:val="00270EAE"/>
    <w:rsid w:val="002717E6"/>
    <w:rsid w:val="0027182B"/>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C99"/>
    <w:rsid w:val="002825D0"/>
    <w:rsid w:val="002836F8"/>
    <w:rsid w:val="00283714"/>
    <w:rsid w:val="00283945"/>
    <w:rsid w:val="002840C8"/>
    <w:rsid w:val="002844F8"/>
    <w:rsid w:val="00284637"/>
    <w:rsid w:val="0028495E"/>
    <w:rsid w:val="00284FFC"/>
    <w:rsid w:val="00285275"/>
    <w:rsid w:val="002859AA"/>
    <w:rsid w:val="00286445"/>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681"/>
    <w:rsid w:val="002A24C5"/>
    <w:rsid w:val="002A3443"/>
    <w:rsid w:val="002A3A77"/>
    <w:rsid w:val="002A3AD2"/>
    <w:rsid w:val="002A3D4B"/>
    <w:rsid w:val="002A40CE"/>
    <w:rsid w:val="002A4FE3"/>
    <w:rsid w:val="002A56A8"/>
    <w:rsid w:val="002A5750"/>
    <w:rsid w:val="002A5D50"/>
    <w:rsid w:val="002A6269"/>
    <w:rsid w:val="002A64C0"/>
    <w:rsid w:val="002A6733"/>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69BF"/>
    <w:rsid w:val="002B79BF"/>
    <w:rsid w:val="002B7BF7"/>
    <w:rsid w:val="002B7D64"/>
    <w:rsid w:val="002C05A6"/>
    <w:rsid w:val="002C066B"/>
    <w:rsid w:val="002C10A5"/>
    <w:rsid w:val="002C1830"/>
    <w:rsid w:val="002C2060"/>
    <w:rsid w:val="002C22FB"/>
    <w:rsid w:val="002C23B7"/>
    <w:rsid w:val="002C23E7"/>
    <w:rsid w:val="002C2D4A"/>
    <w:rsid w:val="002C35C8"/>
    <w:rsid w:val="002C3EE8"/>
    <w:rsid w:val="002C4FEE"/>
    <w:rsid w:val="002C5774"/>
    <w:rsid w:val="002C60F5"/>
    <w:rsid w:val="002C65D5"/>
    <w:rsid w:val="002C66A9"/>
    <w:rsid w:val="002C68DC"/>
    <w:rsid w:val="002C74D6"/>
    <w:rsid w:val="002C76AD"/>
    <w:rsid w:val="002D0015"/>
    <w:rsid w:val="002D0B13"/>
    <w:rsid w:val="002D0C36"/>
    <w:rsid w:val="002D2428"/>
    <w:rsid w:val="002D2750"/>
    <w:rsid w:val="002D2FC7"/>
    <w:rsid w:val="002D3BB7"/>
    <w:rsid w:val="002D4E49"/>
    <w:rsid w:val="002D4FAA"/>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6736"/>
    <w:rsid w:val="002E744C"/>
    <w:rsid w:val="002E7560"/>
    <w:rsid w:val="002E7691"/>
    <w:rsid w:val="002F0385"/>
    <w:rsid w:val="002F0800"/>
    <w:rsid w:val="002F08BE"/>
    <w:rsid w:val="002F0FAA"/>
    <w:rsid w:val="002F0FD4"/>
    <w:rsid w:val="002F10C7"/>
    <w:rsid w:val="002F1D66"/>
    <w:rsid w:val="002F2230"/>
    <w:rsid w:val="002F2872"/>
    <w:rsid w:val="002F2C40"/>
    <w:rsid w:val="002F370F"/>
    <w:rsid w:val="002F3739"/>
    <w:rsid w:val="002F39DA"/>
    <w:rsid w:val="002F423F"/>
    <w:rsid w:val="002F46F5"/>
    <w:rsid w:val="002F4EE8"/>
    <w:rsid w:val="002F561B"/>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867"/>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B93"/>
    <w:rsid w:val="00314EE4"/>
    <w:rsid w:val="00314F21"/>
    <w:rsid w:val="00315318"/>
    <w:rsid w:val="00316399"/>
    <w:rsid w:val="003164BC"/>
    <w:rsid w:val="003168AF"/>
    <w:rsid w:val="00316B5B"/>
    <w:rsid w:val="00316FFF"/>
    <w:rsid w:val="0031703C"/>
    <w:rsid w:val="003173AD"/>
    <w:rsid w:val="003174B4"/>
    <w:rsid w:val="00320F13"/>
    <w:rsid w:val="00321067"/>
    <w:rsid w:val="003215D0"/>
    <w:rsid w:val="0032217F"/>
    <w:rsid w:val="0032281D"/>
    <w:rsid w:val="00322C21"/>
    <w:rsid w:val="00322DDF"/>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33D"/>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57D18"/>
    <w:rsid w:val="00360A53"/>
    <w:rsid w:val="00360C5C"/>
    <w:rsid w:val="00361162"/>
    <w:rsid w:val="00361415"/>
    <w:rsid w:val="003618D2"/>
    <w:rsid w:val="00361F9C"/>
    <w:rsid w:val="00362081"/>
    <w:rsid w:val="003628C2"/>
    <w:rsid w:val="003645BA"/>
    <w:rsid w:val="003654B6"/>
    <w:rsid w:val="00365ABC"/>
    <w:rsid w:val="00365ADE"/>
    <w:rsid w:val="00365B69"/>
    <w:rsid w:val="00365BA0"/>
    <w:rsid w:val="00366254"/>
    <w:rsid w:val="00366E86"/>
    <w:rsid w:val="003676BA"/>
    <w:rsid w:val="003677F9"/>
    <w:rsid w:val="00367B6E"/>
    <w:rsid w:val="00370188"/>
    <w:rsid w:val="003707E3"/>
    <w:rsid w:val="0037094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CE0"/>
    <w:rsid w:val="003930BF"/>
    <w:rsid w:val="00393423"/>
    <w:rsid w:val="00393D28"/>
    <w:rsid w:val="003949EC"/>
    <w:rsid w:val="00394FFE"/>
    <w:rsid w:val="00395ACA"/>
    <w:rsid w:val="00395B60"/>
    <w:rsid w:val="00395FC0"/>
    <w:rsid w:val="00396839"/>
    <w:rsid w:val="00396AF3"/>
    <w:rsid w:val="00396AF7"/>
    <w:rsid w:val="00397671"/>
    <w:rsid w:val="00397AC3"/>
    <w:rsid w:val="00397D35"/>
    <w:rsid w:val="00397DCD"/>
    <w:rsid w:val="003A0624"/>
    <w:rsid w:val="003A1114"/>
    <w:rsid w:val="003A1333"/>
    <w:rsid w:val="003A15D2"/>
    <w:rsid w:val="003A168E"/>
    <w:rsid w:val="003A24E8"/>
    <w:rsid w:val="003A2612"/>
    <w:rsid w:val="003A26F7"/>
    <w:rsid w:val="003A288B"/>
    <w:rsid w:val="003A2B30"/>
    <w:rsid w:val="003A3240"/>
    <w:rsid w:val="003A3272"/>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0C8"/>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2F9"/>
    <w:rsid w:val="003C70A4"/>
    <w:rsid w:val="003C70D1"/>
    <w:rsid w:val="003C7215"/>
    <w:rsid w:val="003C7315"/>
    <w:rsid w:val="003C7348"/>
    <w:rsid w:val="003D06B8"/>
    <w:rsid w:val="003D08FD"/>
    <w:rsid w:val="003D0A66"/>
    <w:rsid w:val="003D0D4F"/>
    <w:rsid w:val="003D1360"/>
    <w:rsid w:val="003D1554"/>
    <w:rsid w:val="003D34FC"/>
    <w:rsid w:val="003D351F"/>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8BB"/>
    <w:rsid w:val="003E5BAD"/>
    <w:rsid w:val="003E5F62"/>
    <w:rsid w:val="003E661C"/>
    <w:rsid w:val="003E6756"/>
    <w:rsid w:val="003E685B"/>
    <w:rsid w:val="003E6BEA"/>
    <w:rsid w:val="003E6E43"/>
    <w:rsid w:val="003E7177"/>
    <w:rsid w:val="003F033F"/>
    <w:rsid w:val="003F0945"/>
    <w:rsid w:val="003F12E1"/>
    <w:rsid w:val="003F5885"/>
    <w:rsid w:val="003F64AB"/>
    <w:rsid w:val="003F6517"/>
    <w:rsid w:val="003F6D9D"/>
    <w:rsid w:val="003F7A63"/>
    <w:rsid w:val="0040090D"/>
    <w:rsid w:val="004010A6"/>
    <w:rsid w:val="0040265A"/>
    <w:rsid w:val="00402C2D"/>
    <w:rsid w:val="0040318B"/>
    <w:rsid w:val="0040324B"/>
    <w:rsid w:val="00403743"/>
    <w:rsid w:val="00404266"/>
    <w:rsid w:val="00405CB9"/>
    <w:rsid w:val="00405D70"/>
    <w:rsid w:val="0040691C"/>
    <w:rsid w:val="0040715D"/>
    <w:rsid w:val="0040719D"/>
    <w:rsid w:val="0040788C"/>
    <w:rsid w:val="004079E9"/>
    <w:rsid w:val="004079F5"/>
    <w:rsid w:val="00407CDF"/>
    <w:rsid w:val="004100E5"/>
    <w:rsid w:val="004106EC"/>
    <w:rsid w:val="0041095D"/>
    <w:rsid w:val="00410A49"/>
    <w:rsid w:val="00410ACD"/>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6E3D"/>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0E9"/>
    <w:rsid w:val="004324BF"/>
    <w:rsid w:val="00432AE4"/>
    <w:rsid w:val="004330C9"/>
    <w:rsid w:val="00433633"/>
    <w:rsid w:val="00433E92"/>
    <w:rsid w:val="0043406E"/>
    <w:rsid w:val="0043407D"/>
    <w:rsid w:val="00434A04"/>
    <w:rsid w:val="00434B43"/>
    <w:rsid w:val="0043529D"/>
    <w:rsid w:val="004356A0"/>
    <w:rsid w:val="00435C2C"/>
    <w:rsid w:val="00435C3F"/>
    <w:rsid w:val="00436515"/>
    <w:rsid w:val="00436815"/>
    <w:rsid w:val="00436873"/>
    <w:rsid w:val="00437609"/>
    <w:rsid w:val="004377F9"/>
    <w:rsid w:val="00437B02"/>
    <w:rsid w:val="00437EEB"/>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8ED"/>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02B"/>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7AC"/>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2EC8"/>
    <w:rsid w:val="00483574"/>
    <w:rsid w:val="00483803"/>
    <w:rsid w:val="0048444A"/>
    <w:rsid w:val="004848AD"/>
    <w:rsid w:val="0048638C"/>
    <w:rsid w:val="00486861"/>
    <w:rsid w:val="004868A7"/>
    <w:rsid w:val="00486B89"/>
    <w:rsid w:val="0048700C"/>
    <w:rsid w:val="00487A35"/>
    <w:rsid w:val="00490079"/>
    <w:rsid w:val="0049012C"/>
    <w:rsid w:val="00490529"/>
    <w:rsid w:val="0049064F"/>
    <w:rsid w:val="0049082E"/>
    <w:rsid w:val="00490D90"/>
    <w:rsid w:val="00491498"/>
    <w:rsid w:val="004919F1"/>
    <w:rsid w:val="00491A3F"/>
    <w:rsid w:val="00492808"/>
    <w:rsid w:val="00492BC3"/>
    <w:rsid w:val="00492DAF"/>
    <w:rsid w:val="00493598"/>
    <w:rsid w:val="00494718"/>
    <w:rsid w:val="004951A3"/>
    <w:rsid w:val="0049587D"/>
    <w:rsid w:val="00496346"/>
    <w:rsid w:val="00496583"/>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DA4"/>
    <w:rsid w:val="004A3E5B"/>
    <w:rsid w:val="004A4D50"/>
    <w:rsid w:val="004A5273"/>
    <w:rsid w:val="004A5341"/>
    <w:rsid w:val="004A54F6"/>
    <w:rsid w:val="004A6C2C"/>
    <w:rsid w:val="004A7401"/>
    <w:rsid w:val="004B0355"/>
    <w:rsid w:val="004B0F90"/>
    <w:rsid w:val="004B19D3"/>
    <w:rsid w:val="004B1BE8"/>
    <w:rsid w:val="004B2164"/>
    <w:rsid w:val="004B2623"/>
    <w:rsid w:val="004B2B2E"/>
    <w:rsid w:val="004B2E2C"/>
    <w:rsid w:val="004B34A6"/>
    <w:rsid w:val="004B3621"/>
    <w:rsid w:val="004B43DC"/>
    <w:rsid w:val="004B497D"/>
    <w:rsid w:val="004B5159"/>
    <w:rsid w:val="004B516B"/>
    <w:rsid w:val="004B5ABE"/>
    <w:rsid w:val="004B69EC"/>
    <w:rsid w:val="004B6ED1"/>
    <w:rsid w:val="004B7760"/>
    <w:rsid w:val="004B7850"/>
    <w:rsid w:val="004B7D20"/>
    <w:rsid w:val="004B7F45"/>
    <w:rsid w:val="004C01CF"/>
    <w:rsid w:val="004C033E"/>
    <w:rsid w:val="004C0626"/>
    <w:rsid w:val="004C0C52"/>
    <w:rsid w:val="004C248D"/>
    <w:rsid w:val="004C376C"/>
    <w:rsid w:val="004C3ABF"/>
    <w:rsid w:val="004C64FA"/>
    <w:rsid w:val="004D091B"/>
    <w:rsid w:val="004D0A45"/>
    <w:rsid w:val="004D136C"/>
    <w:rsid w:val="004D138B"/>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2C6"/>
    <w:rsid w:val="004F2005"/>
    <w:rsid w:val="004F2AF4"/>
    <w:rsid w:val="004F354B"/>
    <w:rsid w:val="004F3648"/>
    <w:rsid w:val="004F4197"/>
    <w:rsid w:val="004F4506"/>
    <w:rsid w:val="004F5A37"/>
    <w:rsid w:val="004F5BE5"/>
    <w:rsid w:val="004F5C40"/>
    <w:rsid w:val="004F6146"/>
    <w:rsid w:val="004F66DB"/>
    <w:rsid w:val="004F69BD"/>
    <w:rsid w:val="004F6DC9"/>
    <w:rsid w:val="004F782E"/>
    <w:rsid w:val="004F7ABD"/>
    <w:rsid w:val="004F7D95"/>
    <w:rsid w:val="00500449"/>
    <w:rsid w:val="00500786"/>
    <w:rsid w:val="0050210B"/>
    <w:rsid w:val="00502496"/>
    <w:rsid w:val="005028D5"/>
    <w:rsid w:val="00503745"/>
    <w:rsid w:val="005046B3"/>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3721"/>
    <w:rsid w:val="00513E1F"/>
    <w:rsid w:val="00513FD2"/>
    <w:rsid w:val="00514563"/>
    <w:rsid w:val="005151F8"/>
    <w:rsid w:val="0051529B"/>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EBD"/>
    <w:rsid w:val="00532FF3"/>
    <w:rsid w:val="00533025"/>
    <w:rsid w:val="00533F2C"/>
    <w:rsid w:val="00535324"/>
    <w:rsid w:val="00536060"/>
    <w:rsid w:val="005361C5"/>
    <w:rsid w:val="00537FA5"/>
    <w:rsid w:val="00540ABB"/>
    <w:rsid w:val="00540BD5"/>
    <w:rsid w:val="00540BE0"/>
    <w:rsid w:val="00540F78"/>
    <w:rsid w:val="005412A9"/>
    <w:rsid w:val="00541991"/>
    <w:rsid w:val="005419AB"/>
    <w:rsid w:val="00541BCC"/>
    <w:rsid w:val="00541C2B"/>
    <w:rsid w:val="00542206"/>
    <w:rsid w:val="00542230"/>
    <w:rsid w:val="00542552"/>
    <w:rsid w:val="00542AF6"/>
    <w:rsid w:val="00542B3F"/>
    <w:rsid w:val="00542B63"/>
    <w:rsid w:val="0054303B"/>
    <w:rsid w:val="0054335A"/>
    <w:rsid w:val="00543470"/>
    <w:rsid w:val="0054356C"/>
    <w:rsid w:val="0054396D"/>
    <w:rsid w:val="00543CFF"/>
    <w:rsid w:val="00544299"/>
    <w:rsid w:val="00544B4C"/>
    <w:rsid w:val="00544D2A"/>
    <w:rsid w:val="00544EF9"/>
    <w:rsid w:val="00545EDA"/>
    <w:rsid w:val="0054665C"/>
    <w:rsid w:val="00546C45"/>
    <w:rsid w:val="005474BE"/>
    <w:rsid w:val="005474D7"/>
    <w:rsid w:val="00547C35"/>
    <w:rsid w:val="00550E36"/>
    <w:rsid w:val="00551A86"/>
    <w:rsid w:val="00551FE1"/>
    <w:rsid w:val="00552329"/>
    <w:rsid w:val="00552A24"/>
    <w:rsid w:val="00552FA7"/>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402"/>
    <w:rsid w:val="00565AE7"/>
    <w:rsid w:val="00565B52"/>
    <w:rsid w:val="00565CCA"/>
    <w:rsid w:val="005662DD"/>
    <w:rsid w:val="005668C6"/>
    <w:rsid w:val="00566E81"/>
    <w:rsid w:val="0056708A"/>
    <w:rsid w:val="0056717A"/>
    <w:rsid w:val="00567582"/>
    <w:rsid w:val="00570119"/>
    <w:rsid w:val="005707F3"/>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3A2"/>
    <w:rsid w:val="00580639"/>
    <w:rsid w:val="005808F5"/>
    <w:rsid w:val="0058141A"/>
    <w:rsid w:val="00581B4C"/>
    <w:rsid w:val="00581E45"/>
    <w:rsid w:val="005821EE"/>
    <w:rsid w:val="00582A62"/>
    <w:rsid w:val="00582C1C"/>
    <w:rsid w:val="00583771"/>
    <w:rsid w:val="00583AFE"/>
    <w:rsid w:val="00583BD1"/>
    <w:rsid w:val="005840BF"/>
    <w:rsid w:val="00584645"/>
    <w:rsid w:val="00584AD2"/>
    <w:rsid w:val="00584B0E"/>
    <w:rsid w:val="00584BA3"/>
    <w:rsid w:val="005854B6"/>
    <w:rsid w:val="0058578A"/>
    <w:rsid w:val="0058591B"/>
    <w:rsid w:val="00585A47"/>
    <w:rsid w:val="00585F13"/>
    <w:rsid w:val="0058624E"/>
    <w:rsid w:val="00586263"/>
    <w:rsid w:val="0058673C"/>
    <w:rsid w:val="00586FED"/>
    <w:rsid w:val="00587030"/>
    <w:rsid w:val="0058729B"/>
    <w:rsid w:val="00587DB9"/>
    <w:rsid w:val="00587F52"/>
    <w:rsid w:val="0059080A"/>
    <w:rsid w:val="00590EA9"/>
    <w:rsid w:val="00590F34"/>
    <w:rsid w:val="00591885"/>
    <w:rsid w:val="00592AE0"/>
    <w:rsid w:val="00593B52"/>
    <w:rsid w:val="00594705"/>
    <w:rsid w:val="00594D85"/>
    <w:rsid w:val="00594F2F"/>
    <w:rsid w:val="0059522C"/>
    <w:rsid w:val="00595B36"/>
    <w:rsid w:val="00595DFD"/>
    <w:rsid w:val="00597390"/>
    <w:rsid w:val="00597660"/>
    <w:rsid w:val="00597890"/>
    <w:rsid w:val="00597B3F"/>
    <w:rsid w:val="00597F2D"/>
    <w:rsid w:val="005A0029"/>
    <w:rsid w:val="005A00FE"/>
    <w:rsid w:val="005A05FE"/>
    <w:rsid w:val="005A0831"/>
    <w:rsid w:val="005A12BC"/>
    <w:rsid w:val="005A186A"/>
    <w:rsid w:val="005A19CD"/>
    <w:rsid w:val="005A388B"/>
    <w:rsid w:val="005A4239"/>
    <w:rsid w:val="005A4504"/>
    <w:rsid w:val="005A466B"/>
    <w:rsid w:val="005A48AB"/>
    <w:rsid w:val="005A4BE2"/>
    <w:rsid w:val="005A5BF0"/>
    <w:rsid w:val="005A6C29"/>
    <w:rsid w:val="005A73EB"/>
    <w:rsid w:val="005B02BD"/>
    <w:rsid w:val="005B0307"/>
    <w:rsid w:val="005B138A"/>
    <w:rsid w:val="005B1A60"/>
    <w:rsid w:val="005B1CFA"/>
    <w:rsid w:val="005B22F5"/>
    <w:rsid w:val="005B2B06"/>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5B06"/>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4CBA"/>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4A42"/>
    <w:rsid w:val="005F5004"/>
    <w:rsid w:val="005F5381"/>
    <w:rsid w:val="005F5D05"/>
    <w:rsid w:val="005F6FAE"/>
    <w:rsid w:val="005F70B0"/>
    <w:rsid w:val="005F7858"/>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3E7E"/>
    <w:rsid w:val="00604340"/>
    <w:rsid w:val="006045F2"/>
    <w:rsid w:val="00604906"/>
    <w:rsid w:val="00604C67"/>
    <w:rsid w:val="00605309"/>
    <w:rsid w:val="00605702"/>
    <w:rsid w:val="00605915"/>
    <w:rsid w:val="0060607C"/>
    <w:rsid w:val="0060624C"/>
    <w:rsid w:val="006067D5"/>
    <w:rsid w:val="006069F8"/>
    <w:rsid w:val="00606B29"/>
    <w:rsid w:val="0060719C"/>
    <w:rsid w:val="00607F74"/>
    <w:rsid w:val="0061036B"/>
    <w:rsid w:val="006110F9"/>
    <w:rsid w:val="0061133E"/>
    <w:rsid w:val="006114AF"/>
    <w:rsid w:val="00611C7B"/>
    <w:rsid w:val="006120EF"/>
    <w:rsid w:val="00612152"/>
    <w:rsid w:val="00612204"/>
    <w:rsid w:val="00612346"/>
    <w:rsid w:val="006124A6"/>
    <w:rsid w:val="00612E38"/>
    <w:rsid w:val="0061308E"/>
    <w:rsid w:val="0061429C"/>
    <w:rsid w:val="006142FF"/>
    <w:rsid w:val="0061554A"/>
    <w:rsid w:val="006156A1"/>
    <w:rsid w:val="00615C87"/>
    <w:rsid w:val="00616072"/>
    <w:rsid w:val="0061623E"/>
    <w:rsid w:val="006162AC"/>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1B1"/>
    <w:rsid w:val="00630734"/>
    <w:rsid w:val="00630BBF"/>
    <w:rsid w:val="006320BE"/>
    <w:rsid w:val="00632CF5"/>
    <w:rsid w:val="00632F66"/>
    <w:rsid w:val="006332E7"/>
    <w:rsid w:val="00634564"/>
    <w:rsid w:val="00634590"/>
    <w:rsid w:val="00634896"/>
    <w:rsid w:val="00635259"/>
    <w:rsid w:val="0063561A"/>
    <w:rsid w:val="00635C48"/>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04B"/>
    <w:rsid w:val="00647216"/>
    <w:rsid w:val="0064727F"/>
    <w:rsid w:val="00647C5C"/>
    <w:rsid w:val="00650B2B"/>
    <w:rsid w:val="00650E48"/>
    <w:rsid w:val="0065155F"/>
    <w:rsid w:val="0065165F"/>
    <w:rsid w:val="00651C61"/>
    <w:rsid w:val="00651CD8"/>
    <w:rsid w:val="00652B3B"/>
    <w:rsid w:val="006532DA"/>
    <w:rsid w:val="00653BAD"/>
    <w:rsid w:val="00654052"/>
    <w:rsid w:val="00654184"/>
    <w:rsid w:val="006548AB"/>
    <w:rsid w:val="006556A6"/>
    <w:rsid w:val="0065571D"/>
    <w:rsid w:val="0065668B"/>
    <w:rsid w:val="00656F30"/>
    <w:rsid w:val="00657492"/>
    <w:rsid w:val="00657BE6"/>
    <w:rsid w:val="00657E59"/>
    <w:rsid w:val="006606FA"/>
    <w:rsid w:val="006608C3"/>
    <w:rsid w:val="006609CB"/>
    <w:rsid w:val="00661462"/>
    <w:rsid w:val="00661B4F"/>
    <w:rsid w:val="00661CB8"/>
    <w:rsid w:val="00661E38"/>
    <w:rsid w:val="0066220F"/>
    <w:rsid w:val="00662505"/>
    <w:rsid w:val="00663623"/>
    <w:rsid w:val="00663961"/>
    <w:rsid w:val="00664541"/>
    <w:rsid w:val="00664789"/>
    <w:rsid w:val="006648C6"/>
    <w:rsid w:val="00664C98"/>
    <w:rsid w:val="00664EC6"/>
    <w:rsid w:val="00664ED4"/>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56D"/>
    <w:rsid w:val="006806BF"/>
    <w:rsid w:val="00680D01"/>
    <w:rsid w:val="00680D1C"/>
    <w:rsid w:val="00680D5D"/>
    <w:rsid w:val="006819A6"/>
    <w:rsid w:val="00681C1B"/>
    <w:rsid w:val="00682E05"/>
    <w:rsid w:val="00682FB7"/>
    <w:rsid w:val="0068370A"/>
    <w:rsid w:val="006839C3"/>
    <w:rsid w:val="0068427E"/>
    <w:rsid w:val="006845AD"/>
    <w:rsid w:val="00685A22"/>
    <w:rsid w:val="0068629C"/>
    <w:rsid w:val="0068692D"/>
    <w:rsid w:val="0068694C"/>
    <w:rsid w:val="00686C50"/>
    <w:rsid w:val="00686FE4"/>
    <w:rsid w:val="00687CB7"/>
    <w:rsid w:val="00687D7B"/>
    <w:rsid w:val="00690CE3"/>
    <w:rsid w:val="00690EA9"/>
    <w:rsid w:val="00691494"/>
    <w:rsid w:val="00691DBF"/>
    <w:rsid w:val="00692119"/>
    <w:rsid w:val="006923A5"/>
    <w:rsid w:val="0069251C"/>
    <w:rsid w:val="00692B3E"/>
    <w:rsid w:val="00692C77"/>
    <w:rsid w:val="00692CF4"/>
    <w:rsid w:val="00692DDA"/>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43"/>
    <w:rsid w:val="006A077A"/>
    <w:rsid w:val="006A0998"/>
    <w:rsid w:val="006A0C30"/>
    <w:rsid w:val="006A0C85"/>
    <w:rsid w:val="006A1B10"/>
    <w:rsid w:val="006A1F94"/>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D85"/>
    <w:rsid w:val="006B005C"/>
    <w:rsid w:val="006B0345"/>
    <w:rsid w:val="006B0EC9"/>
    <w:rsid w:val="006B0F7A"/>
    <w:rsid w:val="006B103B"/>
    <w:rsid w:val="006B19BE"/>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DF1"/>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0BDA"/>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707"/>
    <w:rsid w:val="006F480A"/>
    <w:rsid w:val="006F4E7C"/>
    <w:rsid w:val="006F54D9"/>
    <w:rsid w:val="006F5937"/>
    <w:rsid w:val="006F693A"/>
    <w:rsid w:val="006F73FB"/>
    <w:rsid w:val="006F77ED"/>
    <w:rsid w:val="006F7A32"/>
    <w:rsid w:val="006F7BA8"/>
    <w:rsid w:val="006F7C16"/>
    <w:rsid w:val="006F7CCE"/>
    <w:rsid w:val="00700285"/>
    <w:rsid w:val="007002D0"/>
    <w:rsid w:val="007003BC"/>
    <w:rsid w:val="007004AD"/>
    <w:rsid w:val="00700624"/>
    <w:rsid w:val="007012B5"/>
    <w:rsid w:val="00701639"/>
    <w:rsid w:val="00701EC3"/>
    <w:rsid w:val="007029F2"/>
    <w:rsid w:val="00702DEE"/>
    <w:rsid w:val="00703059"/>
    <w:rsid w:val="0070351E"/>
    <w:rsid w:val="00703A0E"/>
    <w:rsid w:val="00703FFE"/>
    <w:rsid w:val="0070411B"/>
    <w:rsid w:val="00704868"/>
    <w:rsid w:val="00705C7A"/>
    <w:rsid w:val="00706463"/>
    <w:rsid w:val="00706926"/>
    <w:rsid w:val="0070711B"/>
    <w:rsid w:val="0070711C"/>
    <w:rsid w:val="007074CE"/>
    <w:rsid w:val="0070798B"/>
    <w:rsid w:val="007079A6"/>
    <w:rsid w:val="00707B4A"/>
    <w:rsid w:val="007106B2"/>
    <w:rsid w:val="007109C6"/>
    <w:rsid w:val="00710C23"/>
    <w:rsid w:val="007111EE"/>
    <w:rsid w:val="00712192"/>
    <w:rsid w:val="007123AA"/>
    <w:rsid w:val="0071274F"/>
    <w:rsid w:val="00712C9E"/>
    <w:rsid w:val="00713904"/>
    <w:rsid w:val="00713B0A"/>
    <w:rsid w:val="00715887"/>
    <w:rsid w:val="00715A5A"/>
    <w:rsid w:val="00715AF4"/>
    <w:rsid w:val="00715B1F"/>
    <w:rsid w:val="00716072"/>
    <w:rsid w:val="007164AF"/>
    <w:rsid w:val="007166FE"/>
    <w:rsid w:val="00716950"/>
    <w:rsid w:val="00716D16"/>
    <w:rsid w:val="00716F36"/>
    <w:rsid w:val="007171DB"/>
    <w:rsid w:val="007179AC"/>
    <w:rsid w:val="007202EE"/>
    <w:rsid w:val="00720705"/>
    <w:rsid w:val="00721299"/>
    <w:rsid w:val="00721585"/>
    <w:rsid w:val="00721628"/>
    <w:rsid w:val="007219CF"/>
    <w:rsid w:val="00721A6E"/>
    <w:rsid w:val="0072296F"/>
    <w:rsid w:val="0072304B"/>
    <w:rsid w:val="00723BCF"/>
    <w:rsid w:val="0072515F"/>
    <w:rsid w:val="00726810"/>
    <w:rsid w:val="00726DC2"/>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1E40"/>
    <w:rsid w:val="0075208F"/>
    <w:rsid w:val="007522D9"/>
    <w:rsid w:val="007529C5"/>
    <w:rsid w:val="00752B57"/>
    <w:rsid w:val="00752DD1"/>
    <w:rsid w:val="00752F3D"/>
    <w:rsid w:val="0075322A"/>
    <w:rsid w:val="007534E7"/>
    <w:rsid w:val="00753694"/>
    <w:rsid w:val="00753BFC"/>
    <w:rsid w:val="00754506"/>
    <w:rsid w:val="0075468D"/>
    <w:rsid w:val="00755524"/>
    <w:rsid w:val="00755755"/>
    <w:rsid w:val="00755F94"/>
    <w:rsid w:val="007560BF"/>
    <w:rsid w:val="00756779"/>
    <w:rsid w:val="00756922"/>
    <w:rsid w:val="0075703F"/>
    <w:rsid w:val="00757829"/>
    <w:rsid w:val="00757979"/>
    <w:rsid w:val="00757CCA"/>
    <w:rsid w:val="007601A3"/>
    <w:rsid w:val="007601E4"/>
    <w:rsid w:val="0076087D"/>
    <w:rsid w:val="00760978"/>
    <w:rsid w:val="007624D8"/>
    <w:rsid w:val="00762A25"/>
    <w:rsid w:val="0076311C"/>
    <w:rsid w:val="007633CD"/>
    <w:rsid w:val="00763611"/>
    <w:rsid w:val="00763FC7"/>
    <w:rsid w:val="00764449"/>
    <w:rsid w:val="007647EA"/>
    <w:rsid w:val="00764C7F"/>
    <w:rsid w:val="007651B6"/>
    <w:rsid w:val="00765682"/>
    <w:rsid w:val="00765909"/>
    <w:rsid w:val="00765AE9"/>
    <w:rsid w:val="00765EB5"/>
    <w:rsid w:val="007667B3"/>
    <w:rsid w:val="007671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AA"/>
    <w:rsid w:val="00772750"/>
    <w:rsid w:val="00772D64"/>
    <w:rsid w:val="0077309F"/>
    <w:rsid w:val="00773936"/>
    <w:rsid w:val="00773FCD"/>
    <w:rsid w:val="007741BB"/>
    <w:rsid w:val="0077461D"/>
    <w:rsid w:val="00774E05"/>
    <w:rsid w:val="007752D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5D6"/>
    <w:rsid w:val="007928C4"/>
    <w:rsid w:val="00793ADB"/>
    <w:rsid w:val="00794099"/>
    <w:rsid w:val="00794442"/>
    <w:rsid w:val="00794E02"/>
    <w:rsid w:val="00794F80"/>
    <w:rsid w:val="00794FB7"/>
    <w:rsid w:val="00795542"/>
    <w:rsid w:val="007963C4"/>
    <w:rsid w:val="00796DDF"/>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5BF8"/>
    <w:rsid w:val="007A6159"/>
    <w:rsid w:val="007A6168"/>
    <w:rsid w:val="007A6FA8"/>
    <w:rsid w:val="007A70EA"/>
    <w:rsid w:val="007A7800"/>
    <w:rsid w:val="007A78F6"/>
    <w:rsid w:val="007A7C4A"/>
    <w:rsid w:val="007A7CFA"/>
    <w:rsid w:val="007A7D2E"/>
    <w:rsid w:val="007B1985"/>
    <w:rsid w:val="007B1F42"/>
    <w:rsid w:val="007B20A9"/>
    <w:rsid w:val="007B2114"/>
    <w:rsid w:val="007B2A18"/>
    <w:rsid w:val="007B2C60"/>
    <w:rsid w:val="007B3152"/>
    <w:rsid w:val="007B4E1F"/>
    <w:rsid w:val="007B5D28"/>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5E69"/>
    <w:rsid w:val="007C66FE"/>
    <w:rsid w:val="007C6BB7"/>
    <w:rsid w:val="007C6F0B"/>
    <w:rsid w:val="007C70ED"/>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3B12"/>
    <w:rsid w:val="007E420C"/>
    <w:rsid w:val="007E42A3"/>
    <w:rsid w:val="007E453E"/>
    <w:rsid w:val="007E4BE0"/>
    <w:rsid w:val="007E4D09"/>
    <w:rsid w:val="007E4E4F"/>
    <w:rsid w:val="007E4F43"/>
    <w:rsid w:val="007E5498"/>
    <w:rsid w:val="007E58B6"/>
    <w:rsid w:val="007E5B97"/>
    <w:rsid w:val="007E621F"/>
    <w:rsid w:val="007E62DE"/>
    <w:rsid w:val="007E6345"/>
    <w:rsid w:val="007E6412"/>
    <w:rsid w:val="007E719E"/>
    <w:rsid w:val="007E71AC"/>
    <w:rsid w:val="007E7F56"/>
    <w:rsid w:val="007F0930"/>
    <w:rsid w:val="007F1B5F"/>
    <w:rsid w:val="007F1C4B"/>
    <w:rsid w:val="007F2146"/>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C9A"/>
    <w:rsid w:val="00805DB3"/>
    <w:rsid w:val="00806141"/>
    <w:rsid w:val="0080651B"/>
    <w:rsid w:val="0080656F"/>
    <w:rsid w:val="00806673"/>
    <w:rsid w:val="008068DD"/>
    <w:rsid w:val="00806C12"/>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18A"/>
    <w:rsid w:val="008155A2"/>
    <w:rsid w:val="00815EF7"/>
    <w:rsid w:val="0081638A"/>
    <w:rsid w:val="00816470"/>
    <w:rsid w:val="00816957"/>
    <w:rsid w:val="00816970"/>
    <w:rsid w:val="00816EB1"/>
    <w:rsid w:val="00816EC2"/>
    <w:rsid w:val="00816F65"/>
    <w:rsid w:val="0081741D"/>
    <w:rsid w:val="0081757F"/>
    <w:rsid w:val="00817846"/>
    <w:rsid w:val="0082021A"/>
    <w:rsid w:val="00820781"/>
    <w:rsid w:val="00820807"/>
    <w:rsid w:val="008209D3"/>
    <w:rsid w:val="00820EA5"/>
    <w:rsid w:val="00820EEF"/>
    <w:rsid w:val="008217D5"/>
    <w:rsid w:val="00821EBC"/>
    <w:rsid w:val="00821F5B"/>
    <w:rsid w:val="00823BC0"/>
    <w:rsid w:val="00823C2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6A2C"/>
    <w:rsid w:val="0082710D"/>
    <w:rsid w:val="00827BDD"/>
    <w:rsid w:val="00827FF2"/>
    <w:rsid w:val="00830256"/>
    <w:rsid w:val="008308B7"/>
    <w:rsid w:val="00831EFB"/>
    <w:rsid w:val="00832053"/>
    <w:rsid w:val="00832D2C"/>
    <w:rsid w:val="00835A4F"/>
    <w:rsid w:val="00835D93"/>
    <w:rsid w:val="00836055"/>
    <w:rsid w:val="00836780"/>
    <w:rsid w:val="00837C61"/>
    <w:rsid w:val="00837F8C"/>
    <w:rsid w:val="008405C2"/>
    <w:rsid w:val="00840B43"/>
    <w:rsid w:val="00840D28"/>
    <w:rsid w:val="008418C6"/>
    <w:rsid w:val="008423AA"/>
    <w:rsid w:val="008427FB"/>
    <w:rsid w:val="00842A5B"/>
    <w:rsid w:val="00842FE4"/>
    <w:rsid w:val="008433CB"/>
    <w:rsid w:val="008441B2"/>
    <w:rsid w:val="0084510D"/>
    <w:rsid w:val="00845810"/>
    <w:rsid w:val="00845D07"/>
    <w:rsid w:val="00846254"/>
    <w:rsid w:val="00846EA1"/>
    <w:rsid w:val="00847514"/>
    <w:rsid w:val="00847701"/>
    <w:rsid w:val="0085052B"/>
    <w:rsid w:val="00850D0D"/>
    <w:rsid w:val="00850FCA"/>
    <w:rsid w:val="00851065"/>
    <w:rsid w:val="0085179E"/>
    <w:rsid w:val="0085197E"/>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17C"/>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994"/>
    <w:rsid w:val="00897CC4"/>
    <w:rsid w:val="00897F33"/>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1B"/>
    <w:rsid w:val="008B02AF"/>
    <w:rsid w:val="008B07DE"/>
    <w:rsid w:val="008B0821"/>
    <w:rsid w:val="008B0B5B"/>
    <w:rsid w:val="008B0D4D"/>
    <w:rsid w:val="008B21B9"/>
    <w:rsid w:val="008B30C5"/>
    <w:rsid w:val="008B31AA"/>
    <w:rsid w:val="008B34EC"/>
    <w:rsid w:val="008B355F"/>
    <w:rsid w:val="008B3C31"/>
    <w:rsid w:val="008B405A"/>
    <w:rsid w:val="008B4291"/>
    <w:rsid w:val="008B4AED"/>
    <w:rsid w:val="008B5199"/>
    <w:rsid w:val="008B6E01"/>
    <w:rsid w:val="008B75B2"/>
    <w:rsid w:val="008B76D8"/>
    <w:rsid w:val="008B7B1E"/>
    <w:rsid w:val="008B7EA4"/>
    <w:rsid w:val="008C0619"/>
    <w:rsid w:val="008C0649"/>
    <w:rsid w:val="008C0BA8"/>
    <w:rsid w:val="008C0FF1"/>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917"/>
    <w:rsid w:val="008D4A65"/>
    <w:rsid w:val="008D4EE7"/>
    <w:rsid w:val="008D5163"/>
    <w:rsid w:val="008D5328"/>
    <w:rsid w:val="008D5AA3"/>
    <w:rsid w:val="008D5E53"/>
    <w:rsid w:val="008D6B11"/>
    <w:rsid w:val="008D6F1C"/>
    <w:rsid w:val="008D6F76"/>
    <w:rsid w:val="008D7018"/>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5D6A"/>
    <w:rsid w:val="008E61EA"/>
    <w:rsid w:val="008E67E7"/>
    <w:rsid w:val="008E6E5B"/>
    <w:rsid w:val="008E7120"/>
    <w:rsid w:val="008E732B"/>
    <w:rsid w:val="008E773E"/>
    <w:rsid w:val="008E7A7B"/>
    <w:rsid w:val="008F0139"/>
    <w:rsid w:val="008F02D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2EF"/>
    <w:rsid w:val="008F7417"/>
    <w:rsid w:val="008F7DAA"/>
    <w:rsid w:val="0090018D"/>
    <w:rsid w:val="00900235"/>
    <w:rsid w:val="0090158C"/>
    <w:rsid w:val="00902E4F"/>
    <w:rsid w:val="00903D79"/>
    <w:rsid w:val="00903E05"/>
    <w:rsid w:val="009041BB"/>
    <w:rsid w:val="00904A29"/>
    <w:rsid w:val="009050FA"/>
    <w:rsid w:val="00905462"/>
    <w:rsid w:val="009061A4"/>
    <w:rsid w:val="00906BBA"/>
    <w:rsid w:val="00910F40"/>
    <w:rsid w:val="0091269E"/>
    <w:rsid w:val="00912A05"/>
    <w:rsid w:val="00912AA2"/>
    <w:rsid w:val="00912F5D"/>
    <w:rsid w:val="00914A8B"/>
    <w:rsid w:val="00914AC8"/>
    <w:rsid w:val="00914BA0"/>
    <w:rsid w:val="00914F02"/>
    <w:rsid w:val="009158EA"/>
    <w:rsid w:val="0091597E"/>
    <w:rsid w:val="00916473"/>
    <w:rsid w:val="00916713"/>
    <w:rsid w:val="0091676A"/>
    <w:rsid w:val="00916898"/>
    <w:rsid w:val="009178D1"/>
    <w:rsid w:val="00920B30"/>
    <w:rsid w:val="0092149D"/>
    <w:rsid w:val="009214C8"/>
    <w:rsid w:val="00921871"/>
    <w:rsid w:val="00921E0F"/>
    <w:rsid w:val="00922003"/>
    <w:rsid w:val="00922494"/>
    <w:rsid w:val="009226D3"/>
    <w:rsid w:val="00923A3E"/>
    <w:rsid w:val="00923D82"/>
    <w:rsid w:val="00924189"/>
    <w:rsid w:val="009249F6"/>
    <w:rsid w:val="00925248"/>
    <w:rsid w:val="00925472"/>
    <w:rsid w:val="00925478"/>
    <w:rsid w:val="009255D9"/>
    <w:rsid w:val="00925875"/>
    <w:rsid w:val="009259C0"/>
    <w:rsid w:val="00925BD4"/>
    <w:rsid w:val="009261CF"/>
    <w:rsid w:val="009263AE"/>
    <w:rsid w:val="00927EEA"/>
    <w:rsid w:val="009318D1"/>
    <w:rsid w:val="009318D5"/>
    <w:rsid w:val="00932148"/>
    <w:rsid w:val="009322C1"/>
    <w:rsid w:val="00932D60"/>
    <w:rsid w:val="00932FAD"/>
    <w:rsid w:val="009332BA"/>
    <w:rsid w:val="00934386"/>
    <w:rsid w:val="009349B1"/>
    <w:rsid w:val="00935D12"/>
    <w:rsid w:val="0093607B"/>
    <w:rsid w:val="00936551"/>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68E"/>
    <w:rsid w:val="00952722"/>
    <w:rsid w:val="00952EBA"/>
    <w:rsid w:val="00953095"/>
    <w:rsid w:val="00954EFE"/>
    <w:rsid w:val="0095540D"/>
    <w:rsid w:val="00955DFD"/>
    <w:rsid w:val="00956623"/>
    <w:rsid w:val="009569FE"/>
    <w:rsid w:val="00956DD7"/>
    <w:rsid w:val="009577CD"/>
    <w:rsid w:val="00960167"/>
    <w:rsid w:val="00960279"/>
    <w:rsid w:val="009608BB"/>
    <w:rsid w:val="00960C2F"/>
    <w:rsid w:val="00960F40"/>
    <w:rsid w:val="0096197B"/>
    <w:rsid w:val="009619DA"/>
    <w:rsid w:val="00962305"/>
    <w:rsid w:val="00962DF6"/>
    <w:rsid w:val="0096313A"/>
    <w:rsid w:val="00963234"/>
    <w:rsid w:val="00963578"/>
    <w:rsid w:val="00963842"/>
    <w:rsid w:val="009642A6"/>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50A"/>
    <w:rsid w:val="00974770"/>
    <w:rsid w:val="0097481C"/>
    <w:rsid w:val="00974D24"/>
    <w:rsid w:val="00975270"/>
    <w:rsid w:val="0097554A"/>
    <w:rsid w:val="00975C2E"/>
    <w:rsid w:val="00976EC0"/>
    <w:rsid w:val="00976FA3"/>
    <w:rsid w:val="009778EE"/>
    <w:rsid w:val="0098005A"/>
    <w:rsid w:val="009808FC"/>
    <w:rsid w:val="00980A09"/>
    <w:rsid w:val="00981623"/>
    <w:rsid w:val="009819AA"/>
    <w:rsid w:val="00982305"/>
    <w:rsid w:val="00982414"/>
    <w:rsid w:val="00982ABD"/>
    <w:rsid w:val="0098304F"/>
    <w:rsid w:val="009839A6"/>
    <w:rsid w:val="00983A27"/>
    <w:rsid w:val="00983A64"/>
    <w:rsid w:val="00984DB1"/>
    <w:rsid w:val="00984E32"/>
    <w:rsid w:val="0098559D"/>
    <w:rsid w:val="009856A1"/>
    <w:rsid w:val="00985960"/>
    <w:rsid w:val="00985D9D"/>
    <w:rsid w:val="00985E91"/>
    <w:rsid w:val="00985ECA"/>
    <w:rsid w:val="00985FEB"/>
    <w:rsid w:val="0098630F"/>
    <w:rsid w:val="00986C13"/>
    <w:rsid w:val="00986DF3"/>
    <w:rsid w:val="00986E90"/>
    <w:rsid w:val="00986EFA"/>
    <w:rsid w:val="00987682"/>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44A"/>
    <w:rsid w:val="009A521C"/>
    <w:rsid w:val="009A56D5"/>
    <w:rsid w:val="009A5733"/>
    <w:rsid w:val="009A5D80"/>
    <w:rsid w:val="009A5DF3"/>
    <w:rsid w:val="009A712F"/>
    <w:rsid w:val="009A72F6"/>
    <w:rsid w:val="009A7370"/>
    <w:rsid w:val="009A7733"/>
    <w:rsid w:val="009B05B4"/>
    <w:rsid w:val="009B0A8D"/>
    <w:rsid w:val="009B0C2F"/>
    <w:rsid w:val="009B1CEE"/>
    <w:rsid w:val="009B24BE"/>
    <w:rsid w:val="009B3172"/>
    <w:rsid w:val="009B3250"/>
    <w:rsid w:val="009B34F8"/>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A1D"/>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3FB6"/>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0A92"/>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D66"/>
    <w:rsid w:val="00A04296"/>
    <w:rsid w:val="00A0442C"/>
    <w:rsid w:val="00A04813"/>
    <w:rsid w:val="00A04FA1"/>
    <w:rsid w:val="00A05786"/>
    <w:rsid w:val="00A057B8"/>
    <w:rsid w:val="00A059C1"/>
    <w:rsid w:val="00A06530"/>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ABB"/>
    <w:rsid w:val="00A17D72"/>
    <w:rsid w:val="00A200ED"/>
    <w:rsid w:val="00A204A7"/>
    <w:rsid w:val="00A20683"/>
    <w:rsid w:val="00A21340"/>
    <w:rsid w:val="00A21E4C"/>
    <w:rsid w:val="00A21F82"/>
    <w:rsid w:val="00A22836"/>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486"/>
    <w:rsid w:val="00A31FD7"/>
    <w:rsid w:val="00A3247E"/>
    <w:rsid w:val="00A335DB"/>
    <w:rsid w:val="00A33B5F"/>
    <w:rsid w:val="00A33CB2"/>
    <w:rsid w:val="00A33D72"/>
    <w:rsid w:val="00A33ECC"/>
    <w:rsid w:val="00A34609"/>
    <w:rsid w:val="00A350C6"/>
    <w:rsid w:val="00A36AC5"/>
    <w:rsid w:val="00A36C93"/>
    <w:rsid w:val="00A37459"/>
    <w:rsid w:val="00A37833"/>
    <w:rsid w:val="00A378ED"/>
    <w:rsid w:val="00A37FBE"/>
    <w:rsid w:val="00A37FF4"/>
    <w:rsid w:val="00A400F9"/>
    <w:rsid w:val="00A40DC9"/>
    <w:rsid w:val="00A4105A"/>
    <w:rsid w:val="00A4119D"/>
    <w:rsid w:val="00A41E86"/>
    <w:rsid w:val="00A42262"/>
    <w:rsid w:val="00A4275A"/>
    <w:rsid w:val="00A42850"/>
    <w:rsid w:val="00A43660"/>
    <w:rsid w:val="00A4371A"/>
    <w:rsid w:val="00A4386E"/>
    <w:rsid w:val="00A448BE"/>
    <w:rsid w:val="00A44BE6"/>
    <w:rsid w:val="00A45820"/>
    <w:rsid w:val="00A45ECE"/>
    <w:rsid w:val="00A45FD5"/>
    <w:rsid w:val="00A462CC"/>
    <w:rsid w:val="00A46439"/>
    <w:rsid w:val="00A464EF"/>
    <w:rsid w:val="00A465AE"/>
    <w:rsid w:val="00A465F4"/>
    <w:rsid w:val="00A46AB6"/>
    <w:rsid w:val="00A46B62"/>
    <w:rsid w:val="00A46EEC"/>
    <w:rsid w:val="00A46F34"/>
    <w:rsid w:val="00A4787C"/>
    <w:rsid w:val="00A50BB5"/>
    <w:rsid w:val="00A511FC"/>
    <w:rsid w:val="00A5169E"/>
    <w:rsid w:val="00A518DE"/>
    <w:rsid w:val="00A5247F"/>
    <w:rsid w:val="00A527AC"/>
    <w:rsid w:val="00A5309F"/>
    <w:rsid w:val="00A53907"/>
    <w:rsid w:val="00A53A51"/>
    <w:rsid w:val="00A5418F"/>
    <w:rsid w:val="00A54A37"/>
    <w:rsid w:val="00A5509C"/>
    <w:rsid w:val="00A55BCA"/>
    <w:rsid w:val="00A5677A"/>
    <w:rsid w:val="00A568A8"/>
    <w:rsid w:val="00A5726D"/>
    <w:rsid w:val="00A60124"/>
    <w:rsid w:val="00A6023D"/>
    <w:rsid w:val="00A604A4"/>
    <w:rsid w:val="00A6068E"/>
    <w:rsid w:val="00A60947"/>
    <w:rsid w:val="00A610F6"/>
    <w:rsid w:val="00A616F3"/>
    <w:rsid w:val="00A62256"/>
    <w:rsid w:val="00A6228E"/>
    <w:rsid w:val="00A627A7"/>
    <w:rsid w:val="00A62A04"/>
    <w:rsid w:val="00A63346"/>
    <w:rsid w:val="00A641EB"/>
    <w:rsid w:val="00A6462B"/>
    <w:rsid w:val="00A64EA9"/>
    <w:rsid w:val="00A64ECF"/>
    <w:rsid w:val="00A6606A"/>
    <w:rsid w:val="00A660D2"/>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0F40"/>
    <w:rsid w:val="00A82C6E"/>
    <w:rsid w:val="00A84058"/>
    <w:rsid w:val="00A843D1"/>
    <w:rsid w:val="00A844F4"/>
    <w:rsid w:val="00A84C2B"/>
    <w:rsid w:val="00A85706"/>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3B4"/>
    <w:rsid w:val="00A9160A"/>
    <w:rsid w:val="00A925DC"/>
    <w:rsid w:val="00A9360E"/>
    <w:rsid w:val="00A93BA9"/>
    <w:rsid w:val="00A94099"/>
    <w:rsid w:val="00A94E0A"/>
    <w:rsid w:val="00A94E5A"/>
    <w:rsid w:val="00A951F0"/>
    <w:rsid w:val="00A95550"/>
    <w:rsid w:val="00A95598"/>
    <w:rsid w:val="00A96000"/>
    <w:rsid w:val="00A96819"/>
    <w:rsid w:val="00A9775D"/>
    <w:rsid w:val="00A97D4D"/>
    <w:rsid w:val="00AA0A34"/>
    <w:rsid w:val="00AA0D54"/>
    <w:rsid w:val="00AA1935"/>
    <w:rsid w:val="00AA1A5B"/>
    <w:rsid w:val="00AA2205"/>
    <w:rsid w:val="00AA2E7E"/>
    <w:rsid w:val="00AA2F75"/>
    <w:rsid w:val="00AA351F"/>
    <w:rsid w:val="00AA380C"/>
    <w:rsid w:val="00AA3B21"/>
    <w:rsid w:val="00AA3B67"/>
    <w:rsid w:val="00AA3C22"/>
    <w:rsid w:val="00AA3F77"/>
    <w:rsid w:val="00AA402F"/>
    <w:rsid w:val="00AA42BA"/>
    <w:rsid w:val="00AA47B2"/>
    <w:rsid w:val="00AA52B7"/>
    <w:rsid w:val="00AA6442"/>
    <w:rsid w:val="00AB0185"/>
    <w:rsid w:val="00AB1657"/>
    <w:rsid w:val="00AB1C93"/>
    <w:rsid w:val="00AB2539"/>
    <w:rsid w:val="00AB37D4"/>
    <w:rsid w:val="00AB39D7"/>
    <w:rsid w:val="00AB39DE"/>
    <w:rsid w:val="00AB40CD"/>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897"/>
    <w:rsid w:val="00AD3959"/>
    <w:rsid w:val="00AD452B"/>
    <w:rsid w:val="00AD5EB6"/>
    <w:rsid w:val="00AD5F6E"/>
    <w:rsid w:val="00AD69AB"/>
    <w:rsid w:val="00AD751F"/>
    <w:rsid w:val="00AE0294"/>
    <w:rsid w:val="00AE04DB"/>
    <w:rsid w:val="00AE06B1"/>
    <w:rsid w:val="00AE0B09"/>
    <w:rsid w:val="00AE0D15"/>
    <w:rsid w:val="00AE2104"/>
    <w:rsid w:val="00AE21AD"/>
    <w:rsid w:val="00AE2960"/>
    <w:rsid w:val="00AE31D3"/>
    <w:rsid w:val="00AE34EC"/>
    <w:rsid w:val="00AE354D"/>
    <w:rsid w:val="00AE4015"/>
    <w:rsid w:val="00AE43BA"/>
    <w:rsid w:val="00AE4A9F"/>
    <w:rsid w:val="00AE648A"/>
    <w:rsid w:val="00AE7715"/>
    <w:rsid w:val="00AE7A71"/>
    <w:rsid w:val="00AF0028"/>
    <w:rsid w:val="00AF2A1D"/>
    <w:rsid w:val="00AF30CD"/>
    <w:rsid w:val="00AF3569"/>
    <w:rsid w:val="00AF36DD"/>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A81"/>
    <w:rsid w:val="00B00FA8"/>
    <w:rsid w:val="00B0130E"/>
    <w:rsid w:val="00B01325"/>
    <w:rsid w:val="00B02413"/>
    <w:rsid w:val="00B024B4"/>
    <w:rsid w:val="00B02897"/>
    <w:rsid w:val="00B02BDF"/>
    <w:rsid w:val="00B02FC3"/>
    <w:rsid w:val="00B03615"/>
    <w:rsid w:val="00B039C7"/>
    <w:rsid w:val="00B04C5A"/>
    <w:rsid w:val="00B04E3B"/>
    <w:rsid w:val="00B060DA"/>
    <w:rsid w:val="00B0621D"/>
    <w:rsid w:val="00B06ACF"/>
    <w:rsid w:val="00B073E1"/>
    <w:rsid w:val="00B10698"/>
    <w:rsid w:val="00B10FC3"/>
    <w:rsid w:val="00B111E2"/>
    <w:rsid w:val="00B111EE"/>
    <w:rsid w:val="00B11C89"/>
    <w:rsid w:val="00B11F0E"/>
    <w:rsid w:val="00B12116"/>
    <w:rsid w:val="00B1247B"/>
    <w:rsid w:val="00B1271B"/>
    <w:rsid w:val="00B12E97"/>
    <w:rsid w:val="00B133EE"/>
    <w:rsid w:val="00B13669"/>
    <w:rsid w:val="00B13A1D"/>
    <w:rsid w:val="00B1444F"/>
    <w:rsid w:val="00B144B4"/>
    <w:rsid w:val="00B14530"/>
    <w:rsid w:val="00B1461A"/>
    <w:rsid w:val="00B14683"/>
    <w:rsid w:val="00B15105"/>
    <w:rsid w:val="00B16B1A"/>
    <w:rsid w:val="00B16B73"/>
    <w:rsid w:val="00B17E06"/>
    <w:rsid w:val="00B205B5"/>
    <w:rsid w:val="00B20974"/>
    <w:rsid w:val="00B21520"/>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856"/>
    <w:rsid w:val="00B30CF4"/>
    <w:rsid w:val="00B31D50"/>
    <w:rsid w:val="00B320DC"/>
    <w:rsid w:val="00B322DD"/>
    <w:rsid w:val="00B32CAE"/>
    <w:rsid w:val="00B3389C"/>
    <w:rsid w:val="00B3417E"/>
    <w:rsid w:val="00B3426C"/>
    <w:rsid w:val="00B35709"/>
    <w:rsid w:val="00B3572B"/>
    <w:rsid w:val="00B35E49"/>
    <w:rsid w:val="00B36581"/>
    <w:rsid w:val="00B36801"/>
    <w:rsid w:val="00B3793A"/>
    <w:rsid w:val="00B37E0F"/>
    <w:rsid w:val="00B37EC7"/>
    <w:rsid w:val="00B41045"/>
    <w:rsid w:val="00B4179D"/>
    <w:rsid w:val="00B41A69"/>
    <w:rsid w:val="00B41E5E"/>
    <w:rsid w:val="00B42453"/>
    <w:rsid w:val="00B42885"/>
    <w:rsid w:val="00B439CC"/>
    <w:rsid w:val="00B43E99"/>
    <w:rsid w:val="00B44165"/>
    <w:rsid w:val="00B44A80"/>
    <w:rsid w:val="00B44BA9"/>
    <w:rsid w:val="00B45612"/>
    <w:rsid w:val="00B456AC"/>
    <w:rsid w:val="00B45936"/>
    <w:rsid w:val="00B45F5C"/>
    <w:rsid w:val="00B463E3"/>
    <w:rsid w:val="00B46A43"/>
    <w:rsid w:val="00B47886"/>
    <w:rsid w:val="00B478A1"/>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2F0"/>
    <w:rsid w:val="00B634B8"/>
    <w:rsid w:val="00B63A44"/>
    <w:rsid w:val="00B6430C"/>
    <w:rsid w:val="00B6458E"/>
    <w:rsid w:val="00B64B6B"/>
    <w:rsid w:val="00B6568B"/>
    <w:rsid w:val="00B65BD2"/>
    <w:rsid w:val="00B65EDB"/>
    <w:rsid w:val="00B65F67"/>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1A33"/>
    <w:rsid w:val="00B820B3"/>
    <w:rsid w:val="00B82567"/>
    <w:rsid w:val="00B82922"/>
    <w:rsid w:val="00B830FA"/>
    <w:rsid w:val="00B83982"/>
    <w:rsid w:val="00B83DDD"/>
    <w:rsid w:val="00B8406E"/>
    <w:rsid w:val="00B8509C"/>
    <w:rsid w:val="00B85536"/>
    <w:rsid w:val="00B85776"/>
    <w:rsid w:val="00B87D30"/>
    <w:rsid w:val="00B901EC"/>
    <w:rsid w:val="00B9053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68B2"/>
    <w:rsid w:val="00B97144"/>
    <w:rsid w:val="00BA06A8"/>
    <w:rsid w:val="00BA163C"/>
    <w:rsid w:val="00BA2128"/>
    <w:rsid w:val="00BA2624"/>
    <w:rsid w:val="00BA33E2"/>
    <w:rsid w:val="00BA3817"/>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2AEF"/>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827"/>
    <w:rsid w:val="00BC6199"/>
    <w:rsid w:val="00BC63DD"/>
    <w:rsid w:val="00BC64B5"/>
    <w:rsid w:val="00BC7607"/>
    <w:rsid w:val="00BD060C"/>
    <w:rsid w:val="00BD105D"/>
    <w:rsid w:val="00BD1C71"/>
    <w:rsid w:val="00BD1E7A"/>
    <w:rsid w:val="00BD26E7"/>
    <w:rsid w:val="00BD28EA"/>
    <w:rsid w:val="00BD2A20"/>
    <w:rsid w:val="00BD3034"/>
    <w:rsid w:val="00BD32F2"/>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42"/>
    <w:rsid w:val="00BE7FF7"/>
    <w:rsid w:val="00BF0268"/>
    <w:rsid w:val="00BF06BA"/>
    <w:rsid w:val="00BF07BA"/>
    <w:rsid w:val="00BF113B"/>
    <w:rsid w:val="00BF1A50"/>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7E3"/>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365"/>
    <w:rsid w:val="00C1097F"/>
    <w:rsid w:val="00C10D36"/>
    <w:rsid w:val="00C113C6"/>
    <w:rsid w:val="00C1156E"/>
    <w:rsid w:val="00C11780"/>
    <w:rsid w:val="00C1202A"/>
    <w:rsid w:val="00C12155"/>
    <w:rsid w:val="00C122B1"/>
    <w:rsid w:val="00C128D9"/>
    <w:rsid w:val="00C12D61"/>
    <w:rsid w:val="00C12DEA"/>
    <w:rsid w:val="00C139E5"/>
    <w:rsid w:val="00C13AF6"/>
    <w:rsid w:val="00C13D6A"/>
    <w:rsid w:val="00C14389"/>
    <w:rsid w:val="00C14CF8"/>
    <w:rsid w:val="00C14F02"/>
    <w:rsid w:val="00C151AC"/>
    <w:rsid w:val="00C15282"/>
    <w:rsid w:val="00C169E1"/>
    <w:rsid w:val="00C16C3F"/>
    <w:rsid w:val="00C16EDC"/>
    <w:rsid w:val="00C17E7E"/>
    <w:rsid w:val="00C20879"/>
    <w:rsid w:val="00C21071"/>
    <w:rsid w:val="00C213B3"/>
    <w:rsid w:val="00C2148D"/>
    <w:rsid w:val="00C21E05"/>
    <w:rsid w:val="00C2215F"/>
    <w:rsid w:val="00C22A5B"/>
    <w:rsid w:val="00C22B36"/>
    <w:rsid w:val="00C23106"/>
    <w:rsid w:val="00C247B2"/>
    <w:rsid w:val="00C25E2C"/>
    <w:rsid w:val="00C276E8"/>
    <w:rsid w:val="00C27E58"/>
    <w:rsid w:val="00C31226"/>
    <w:rsid w:val="00C31696"/>
    <w:rsid w:val="00C3197E"/>
    <w:rsid w:val="00C31DD8"/>
    <w:rsid w:val="00C325EF"/>
    <w:rsid w:val="00C3269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F67"/>
    <w:rsid w:val="00C449B1"/>
    <w:rsid w:val="00C44C50"/>
    <w:rsid w:val="00C44E76"/>
    <w:rsid w:val="00C4594E"/>
    <w:rsid w:val="00C45CC5"/>
    <w:rsid w:val="00C46310"/>
    <w:rsid w:val="00C46485"/>
    <w:rsid w:val="00C46E13"/>
    <w:rsid w:val="00C4721E"/>
    <w:rsid w:val="00C472B8"/>
    <w:rsid w:val="00C47E24"/>
    <w:rsid w:val="00C47F0C"/>
    <w:rsid w:val="00C51165"/>
    <w:rsid w:val="00C511EF"/>
    <w:rsid w:val="00C51529"/>
    <w:rsid w:val="00C51D11"/>
    <w:rsid w:val="00C52838"/>
    <w:rsid w:val="00C5348A"/>
    <w:rsid w:val="00C53AC8"/>
    <w:rsid w:val="00C53AF2"/>
    <w:rsid w:val="00C53D2B"/>
    <w:rsid w:val="00C54566"/>
    <w:rsid w:val="00C55464"/>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4F4"/>
    <w:rsid w:val="00C71A34"/>
    <w:rsid w:val="00C73D6D"/>
    <w:rsid w:val="00C73F69"/>
    <w:rsid w:val="00C73F87"/>
    <w:rsid w:val="00C74333"/>
    <w:rsid w:val="00C74E28"/>
    <w:rsid w:val="00C75719"/>
    <w:rsid w:val="00C758B5"/>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C03"/>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0C95"/>
    <w:rsid w:val="00CA116A"/>
    <w:rsid w:val="00CA2180"/>
    <w:rsid w:val="00CA28B3"/>
    <w:rsid w:val="00CA3814"/>
    <w:rsid w:val="00CA3FEF"/>
    <w:rsid w:val="00CA402D"/>
    <w:rsid w:val="00CA47E1"/>
    <w:rsid w:val="00CA4F43"/>
    <w:rsid w:val="00CA557A"/>
    <w:rsid w:val="00CA5A73"/>
    <w:rsid w:val="00CA5ACF"/>
    <w:rsid w:val="00CA5B59"/>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4D4"/>
    <w:rsid w:val="00CC191B"/>
    <w:rsid w:val="00CC1981"/>
    <w:rsid w:val="00CC1E8B"/>
    <w:rsid w:val="00CC262D"/>
    <w:rsid w:val="00CC2C94"/>
    <w:rsid w:val="00CC2F08"/>
    <w:rsid w:val="00CC3213"/>
    <w:rsid w:val="00CC3D3E"/>
    <w:rsid w:val="00CC3DC9"/>
    <w:rsid w:val="00CC3F42"/>
    <w:rsid w:val="00CC46EB"/>
    <w:rsid w:val="00CC495B"/>
    <w:rsid w:val="00CC4D97"/>
    <w:rsid w:val="00CC5109"/>
    <w:rsid w:val="00CC54F2"/>
    <w:rsid w:val="00CC5CDA"/>
    <w:rsid w:val="00CC5CE8"/>
    <w:rsid w:val="00CC770F"/>
    <w:rsid w:val="00CC7894"/>
    <w:rsid w:val="00CD04E1"/>
    <w:rsid w:val="00CD18CA"/>
    <w:rsid w:val="00CD200C"/>
    <w:rsid w:val="00CD28AA"/>
    <w:rsid w:val="00CD39C2"/>
    <w:rsid w:val="00CD4C65"/>
    <w:rsid w:val="00CD5674"/>
    <w:rsid w:val="00CD59FB"/>
    <w:rsid w:val="00CD5CCD"/>
    <w:rsid w:val="00CD5D15"/>
    <w:rsid w:val="00CD6FBE"/>
    <w:rsid w:val="00CD70A0"/>
    <w:rsid w:val="00CE00E7"/>
    <w:rsid w:val="00CE0254"/>
    <w:rsid w:val="00CE0739"/>
    <w:rsid w:val="00CE0F50"/>
    <w:rsid w:val="00CE2BD5"/>
    <w:rsid w:val="00CE2ECF"/>
    <w:rsid w:val="00CE32B1"/>
    <w:rsid w:val="00CE3522"/>
    <w:rsid w:val="00CE35A7"/>
    <w:rsid w:val="00CE3C18"/>
    <w:rsid w:val="00CE3F57"/>
    <w:rsid w:val="00CE4D5E"/>
    <w:rsid w:val="00CE4F3A"/>
    <w:rsid w:val="00CE709E"/>
    <w:rsid w:val="00CE7E8A"/>
    <w:rsid w:val="00CF0619"/>
    <w:rsid w:val="00CF0C12"/>
    <w:rsid w:val="00CF0FD9"/>
    <w:rsid w:val="00CF169A"/>
    <w:rsid w:val="00CF201C"/>
    <w:rsid w:val="00CF377C"/>
    <w:rsid w:val="00CF4260"/>
    <w:rsid w:val="00CF4843"/>
    <w:rsid w:val="00CF5175"/>
    <w:rsid w:val="00CF5804"/>
    <w:rsid w:val="00CF713F"/>
    <w:rsid w:val="00D01166"/>
    <w:rsid w:val="00D013EB"/>
    <w:rsid w:val="00D01BED"/>
    <w:rsid w:val="00D0232C"/>
    <w:rsid w:val="00D02DF0"/>
    <w:rsid w:val="00D02E3F"/>
    <w:rsid w:val="00D02F42"/>
    <w:rsid w:val="00D0325B"/>
    <w:rsid w:val="00D034B1"/>
    <w:rsid w:val="00D0415F"/>
    <w:rsid w:val="00D04176"/>
    <w:rsid w:val="00D04395"/>
    <w:rsid w:val="00D04663"/>
    <w:rsid w:val="00D05451"/>
    <w:rsid w:val="00D05F33"/>
    <w:rsid w:val="00D07A36"/>
    <w:rsid w:val="00D07AF5"/>
    <w:rsid w:val="00D106B2"/>
    <w:rsid w:val="00D108F1"/>
    <w:rsid w:val="00D1176C"/>
    <w:rsid w:val="00D12307"/>
    <w:rsid w:val="00D1276E"/>
    <w:rsid w:val="00D12917"/>
    <w:rsid w:val="00D12EE1"/>
    <w:rsid w:val="00D13197"/>
    <w:rsid w:val="00D1334B"/>
    <w:rsid w:val="00D13546"/>
    <w:rsid w:val="00D1364A"/>
    <w:rsid w:val="00D1372D"/>
    <w:rsid w:val="00D1407D"/>
    <w:rsid w:val="00D14E19"/>
    <w:rsid w:val="00D14F03"/>
    <w:rsid w:val="00D1532F"/>
    <w:rsid w:val="00D16D64"/>
    <w:rsid w:val="00D171B4"/>
    <w:rsid w:val="00D1726B"/>
    <w:rsid w:val="00D172CA"/>
    <w:rsid w:val="00D17840"/>
    <w:rsid w:val="00D1792C"/>
    <w:rsid w:val="00D17A74"/>
    <w:rsid w:val="00D17DD0"/>
    <w:rsid w:val="00D20781"/>
    <w:rsid w:val="00D20C2C"/>
    <w:rsid w:val="00D20F29"/>
    <w:rsid w:val="00D21B28"/>
    <w:rsid w:val="00D22F46"/>
    <w:rsid w:val="00D2433B"/>
    <w:rsid w:val="00D24D83"/>
    <w:rsid w:val="00D2504F"/>
    <w:rsid w:val="00D254C1"/>
    <w:rsid w:val="00D25572"/>
    <w:rsid w:val="00D2595F"/>
    <w:rsid w:val="00D25B1B"/>
    <w:rsid w:val="00D26095"/>
    <w:rsid w:val="00D263A8"/>
    <w:rsid w:val="00D271F7"/>
    <w:rsid w:val="00D2749A"/>
    <w:rsid w:val="00D2753A"/>
    <w:rsid w:val="00D276DD"/>
    <w:rsid w:val="00D27762"/>
    <w:rsid w:val="00D278C5"/>
    <w:rsid w:val="00D27D47"/>
    <w:rsid w:val="00D30148"/>
    <w:rsid w:val="00D31896"/>
    <w:rsid w:val="00D31E95"/>
    <w:rsid w:val="00D320B9"/>
    <w:rsid w:val="00D321CF"/>
    <w:rsid w:val="00D3277F"/>
    <w:rsid w:val="00D32ABB"/>
    <w:rsid w:val="00D34034"/>
    <w:rsid w:val="00D34B1C"/>
    <w:rsid w:val="00D34BC0"/>
    <w:rsid w:val="00D3546D"/>
    <w:rsid w:val="00D35C03"/>
    <w:rsid w:val="00D36ADA"/>
    <w:rsid w:val="00D37585"/>
    <w:rsid w:val="00D3799C"/>
    <w:rsid w:val="00D37F39"/>
    <w:rsid w:val="00D37FB8"/>
    <w:rsid w:val="00D401C3"/>
    <w:rsid w:val="00D40CF9"/>
    <w:rsid w:val="00D411E9"/>
    <w:rsid w:val="00D4152A"/>
    <w:rsid w:val="00D41D1B"/>
    <w:rsid w:val="00D42BAF"/>
    <w:rsid w:val="00D42D65"/>
    <w:rsid w:val="00D42EC9"/>
    <w:rsid w:val="00D45328"/>
    <w:rsid w:val="00D4570B"/>
    <w:rsid w:val="00D45AFF"/>
    <w:rsid w:val="00D45C72"/>
    <w:rsid w:val="00D45D8B"/>
    <w:rsid w:val="00D45DE8"/>
    <w:rsid w:val="00D46625"/>
    <w:rsid w:val="00D46804"/>
    <w:rsid w:val="00D469E6"/>
    <w:rsid w:val="00D475DE"/>
    <w:rsid w:val="00D47C25"/>
    <w:rsid w:val="00D47DC2"/>
    <w:rsid w:val="00D5048D"/>
    <w:rsid w:val="00D52268"/>
    <w:rsid w:val="00D529A0"/>
    <w:rsid w:val="00D52DB7"/>
    <w:rsid w:val="00D532C5"/>
    <w:rsid w:val="00D5376F"/>
    <w:rsid w:val="00D53B46"/>
    <w:rsid w:val="00D5442D"/>
    <w:rsid w:val="00D5446A"/>
    <w:rsid w:val="00D55082"/>
    <w:rsid w:val="00D55266"/>
    <w:rsid w:val="00D574EF"/>
    <w:rsid w:val="00D61378"/>
    <w:rsid w:val="00D614E8"/>
    <w:rsid w:val="00D61A52"/>
    <w:rsid w:val="00D61B77"/>
    <w:rsid w:val="00D6361F"/>
    <w:rsid w:val="00D638DC"/>
    <w:rsid w:val="00D63C07"/>
    <w:rsid w:val="00D6408C"/>
    <w:rsid w:val="00D64373"/>
    <w:rsid w:val="00D64AA6"/>
    <w:rsid w:val="00D65164"/>
    <w:rsid w:val="00D657E3"/>
    <w:rsid w:val="00D676DC"/>
    <w:rsid w:val="00D67850"/>
    <w:rsid w:val="00D70F9F"/>
    <w:rsid w:val="00D710ED"/>
    <w:rsid w:val="00D7140E"/>
    <w:rsid w:val="00D71606"/>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2E9"/>
    <w:rsid w:val="00D83AF0"/>
    <w:rsid w:val="00D844C0"/>
    <w:rsid w:val="00D85B13"/>
    <w:rsid w:val="00D862BC"/>
    <w:rsid w:val="00D86727"/>
    <w:rsid w:val="00D86C84"/>
    <w:rsid w:val="00D8710B"/>
    <w:rsid w:val="00D879BD"/>
    <w:rsid w:val="00D87C8E"/>
    <w:rsid w:val="00D906E8"/>
    <w:rsid w:val="00D90C0E"/>
    <w:rsid w:val="00D90CE8"/>
    <w:rsid w:val="00D9122D"/>
    <w:rsid w:val="00D91524"/>
    <w:rsid w:val="00D91A12"/>
    <w:rsid w:val="00D91E29"/>
    <w:rsid w:val="00D924DA"/>
    <w:rsid w:val="00D92687"/>
    <w:rsid w:val="00D92805"/>
    <w:rsid w:val="00D92CF1"/>
    <w:rsid w:val="00D92EA9"/>
    <w:rsid w:val="00D93006"/>
    <w:rsid w:val="00D937E0"/>
    <w:rsid w:val="00D9550E"/>
    <w:rsid w:val="00D95F53"/>
    <w:rsid w:val="00D966BB"/>
    <w:rsid w:val="00D96C0F"/>
    <w:rsid w:val="00D972EF"/>
    <w:rsid w:val="00D9736A"/>
    <w:rsid w:val="00D97424"/>
    <w:rsid w:val="00D974E0"/>
    <w:rsid w:val="00D97962"/>
    <w:rsid w:val="00D97D85"/>
    <w:rsid w:val="00D97E54"/>
    <w:rsid w:val="00DA121A"/>
    <w:rsid w:val="00DA1718"/>
    <w:rsid w:val="00DA1728"/>
    <w:rsid w:val="00DA1B70"/>
    <w:rsid w:val="00DA1C09"/>
    <w:rsid w:val="00DA1D33"/>
    <w:rsid w:val="00DA26C5"/>
    <w:rsid w:val="00DA2AFA"/>
    <w:rsid w:val="00DA2D25"/>
    <w:rsid w:val="00DA35E0"/>
    <w:rsid w:val="00DA3C1E"/>
    <w:rsid w:val="00DA4645"/>
    <w:rsid w:val="00DA49B9"/>
    <w:rsid w:val="00DA4C60"/>
    <w:rsid w:val="00DA4D50"/>
    <w:rsid w:val="00DA4E7B"/>
    <w:rsid w:val="00DA5EA6"/>
    <w:rsid w:val="00DA62F1"/>
    <w:rsid w:val="00DA67A3"/>
    <w:rsid w:val="00DA6FA8"/>
    <w:rsid w:val="00DA747D"/>
    <w:rsid w:val="00DB04BB"/>
    <w:rsid w:val="00DB0F2D"/>
    <w:rsid w:val="00DB1694"/>
    <w:rsid w:val="00DB183B"/>
    <w:rsid w:val="00DB1E42"/>
    <w:rsid w:val="00DB2216"/>
    <w:rsid w:val="00DB25B5"/>
    <w:rsid w:val="00DB2B59"/>
    <w:rsid w:val="00DB2CE0"/>
    <w:rsid w:val="00DB31EA"/>
    <w:rsid w:val="00DB3A26"/>
    <w:rsid w:val="00DB452F"/>
    <w:rsid w:val="00DB4800"/>
    <w:rsid w:val="00DB4810"/>
    <w:rsid w:val="00DB485D"/>
    <w:rsid w:val="00DB4A34"/>
    <w:rsid w:val="00DB4DBC"/>
    <w:rsid w:val="00DB528A"/>
    <w:rsid w:val="00DB6189"/>
    <w:rsid w:val="00DB6428"/>
    <w:rsid w:val="00DB7511"/>
    <w:rsid w:val="00DB7F1E"/>
    <w:rsid w:val="00DC002A"/>
    <w:rsid w:val="00DC0A39"/>
    <w:rsid w:val="00DC0D56"/>
    <w:rsid w:val="00DC0FC6"/>
    <w:rsid w:val="00DC1892"/>
    <w:rsid w:val="00DC1FCE"/>
    <w:rsid w:val="00DC226B"/>
    <w:rsid w:val="00DC2DB8"/>
    <w:rsid w:val="00DC35E0"/>
    <w:rsid w:val="00DC3A0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294D"/>
    <w:rsid w:val="00DE315A"/>
    <w:rsid w:val="00DE33D8"/>
    <w:rsid w:val="00DE358E"/>
    <w:rsid w:val="00DE3854"/>
    <w:rsid w:val="00DE3D48"/>
    <w:rsid w:val="00DE450F"/>
    <w:rsid w:val="00DE4958"/>
    <w:rsid w:val="00DE4D89"/>
    <w:rsid w:val="00DE55E0"/>
    <w:rsid w:val="00DE58DF"/>
    <w:rsid w:val="00DE6C51"/>
    <w:rsid w:val="00DE6FFB"/>
    <w:rsid w:val="00DE73AD"/>
    <w:rsid w:val="00DE7682"/>
    <w:rsid w:val="00DE7D4A"/>
    <w:rsid w:val="00DE7E6B"/>
    <w:rsid w:val="00DF00DD"/>
    <w:rsid w:val="00DF04FF"/>
    <w:rsid w:val="00DF064A"/>
    <w:rsid w:val="00DF11F6"/>
    <w:rsid w:val="00DF2285"/>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C0B"/>
    <w:rsid w:val="00E06572"/>
    <w:rsid w:val="00E06912"/>
    <w:rsid w:val="00E06A96"/>
    <w:rsid w:val="00E06B9A"/>
    <w:rsid w:val="00E0716F"/>
    <w:rsid w:val="00E071B3"/>
    <w:rsid w:val="00E0773D"/>
    <w:rsid w:val="00E0790E"/>
    <w:rsid w:val="00E1024E"/>
    <w:rsid w:val="00E105FB"/>
    <w:rsid w:val="00E10731"/>
    <w:rsid w:val="00E108A1"/>
    <w:rsid w:val="00E11313"/>
    <w:rsid w:val="00E1132F"/>
    <w:rsid w:val="00E1188C"/>
    <w:rsid w:val="00E131C0"/>
    <w:rsid w:val="00E131CB"/>
    <w:rsid w:val="00E138EC"/>
    <w:rsid w:val="00E13922"/>
    <w:rsid w:val="00E1408E"/>
    <w:rsid w:val="00E1474B"/>
    <w:rsid w:val="00E147C5"/>
    <w:rsid w:val="00E14E6B"/>
    <w:rsid w:val="00E150E8"/>
    <w:rsid w:val="00E15806"/>
    <w:rsid w:val="00E15C31"/>
    <w:rsid w:val="00E16EAA"/>
    <w:rsid w:val="00E2067E"/>
    <w:rsid w:val="00E207BF"/>
    <w:rsid w:val="00E21008"/>
    <w:rsid w:val="00E2130D"/>
    <w:rsid w:val="00E218C0"/>
    <w:rsid w:val="00E219A6"/>
    <w:rsid w:val="00E21C6B"/>
    <w:rsid w:val="00E22214"/>
    <w:rsid w:val="00E235D3"/>
    <w:rsid w:val="00E23A95"/>
    <w:rsid w:val="00E23BE0"/>
    <w:rsid w:val="00E24557"/>
    <w:rsid w:val="00E24D3D"/>
    <w:rsid w:val="00E251F9"/>
    <w:rsid w:val="00E25F54"/>
    <w:rsid w:val="00E25F68"/>
    <w:rsid w:val="00E274E9"/>
    <w:rsid w:val="00E27E22"/>
    <w:rsid w:val="00E303C0"/>
    <w:rsid w:val="00E30765"/>
    <w:rsid w:val="00E32747"/>
    <w:rsid w:val="00E33F74"/>
    <w:rsid w:val="00E34024"/>
    <w:rsid w:val="00E34C50"/>
    <w:rsid w:val="00E34C98"/>
    <w:rsid w:val="00E34CA9"/>
    <w:rsid w:val="00E35010"/>
    <w:rsid w:val="00E364B5"/>
    <w:rsid w:val="00E36BC3"/>
    <w:rsid w:val="00E36CF3"/>
    <w:rsid w:val="00E36F05"/>
    <w:rsid w:val="00E370F7"/>
    <w:rsid w:val="00E3761B"/>
    <w:rsid w:val="00E3789C"/>
    <w:rsid w:val="00E3794D"/>
    <w:rsid w:val="00E37E1B"/>
    <w:rsid w:val="00E37E4B"/>
    <w:rsid w:val="00E4026D"/>
    <w:rsid w:val="00E4037A"/>
    <w:rsid w:val="00E40D62"/>
    <w:rsid w:val="00E41E8E"/>
    <w:rsid w:val="00E432D5"/>
    <w:rsid w:val="00E4393D"/>
    <w:rsid w:val="00E44132"/>
    <w:rsid w:val="00E448F4"/>
    <w:rsid w:val="00E44D76"/>
    <w:rsid w:val="00E45070"/>
    <w:rsid w:val="00E456D4"/>
    <w:rsid w:val="00E45C6B"/>
    <w:rsid w:val="00E4633A"/>
    <w:rsid w:val="00E46B50"/>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0C12"/>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5BA"/>
    <w:rsid w:val="00E81835"/>
    <w:rsid w:val="00E82EDF"/>
    <w:rsid w:val="00E835FD"/>
    <w:rsid w:val="00E836D3"/>
    <w:rsid w:val="00E8403A"/>
    <w:rsid w:val="00E842A5"/>
    <w:rsid w:val="00E8439F"/>
    <w:rsid w:val="00E84964"/>
    <w:rsid w:val="00E84FF9"/>
    <w:rsid w:val="00E8544F"/>
    <w:rsid w:val="00E855C8"/>
    <w:rsid w:val="00E85748"/>
    <w:rsid w:val="00E857E2"/>
    <w:rsid w:val="00E85862"/>
    <w:rsid w:val="00E86256"/>
    <w:rsid w:val="00E8737D"/>
    <w:rsid w:val="00E90281"/>
    <w:rsid w:val="00E9097A"/>
    <w:rsid w:val="00E90F3B"/>
    <w:rsid w:val="00E90F88"/>
    <w:rsid w:val="00E91164"/>
    <w:rsid w:val="00E91597"/>
    <w:rsid w:val="00E91683"/>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02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1B1"/>
    <w:rsid w:val="00EC5E92"/>
    <w:rsid w:val="00EC6568"/>
    <w:rsid w:val="00EC681C"/>
    <w:rsid w:val="00EC7130"/>
    <w:rsid w:val="00EC72C5"/>
    <w:rsid w:val="00EC7B0A"/>
    <w:rsid w:val="00ED030C"/>
    <w:rsid w:val="00ED082F"/>
    <w:rsid w:val="00ED0D76"/>
    <w:rsid w:val="00ED0DBF"/>
    <w:rsid w:val="00ED0FF8"/>
    <w:rsid w:val="00ED1411"/>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5B3"/>
    <w:rsid w:val="00EE4AF6"/>
    <w:rsid w:val="00EE544E"/>
    <w:rsid w:val="00EE595E"/>
    <w:rsid w:val="00EE5CDC"/>
    <w:rsid w:val="00EE6194"/>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4F69"/>
    <w:rsid w:val="00F053F3"/>
    <w:rsid w:val="00F05778"/>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2BF7"/>
    <w:rsid w:val="00F233D5"/>
    <w:rsid w:val="00F238A1"/>
    <w:rsid w:val="00F238C4"/>
    <w:rsid w:val="00F23FB3"/>
    <w:rsid w:val="00F24C71"/>
    <w:rsid w:val="00F24DE8"/>
    <w:rsid w:val="00F253FE"/>
    <w:rsid w:val="00F25413"/>
    <w:rsid w:val="00F255F0"/>
    <w:rsid w:val="00F25C42"/>
    <w:rsid w:val="00F25F7E"/>
    <w:rsid w:val="00F25F87"/>
    <w:rsid w:val="00F2624A"/>
    <w:rsid w:val="00F26AF2"/>
    <w:rsid w:val="00F27220"/>
    <w:rsid w:val="00F274C9"/>
    <w:rsid w:val="00F27C82"/>
    <w:rsid w:val="00F27C8F"/>
    <w:rsid w:val="00F27D82"/>
    <w:rsid w:val="00F30D84"/>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1FBF"/>
    <w:rsid w:val="00F42B25"/>
    <w:rsid w:val="00F439F4"/>
    <w:rsid w:val="00F44370"/>
    <w:rsid w:val="00F44755"/>
    <w:rsid w:val="00F45E15"/>
    <w:rsid w:val="00F46955"/>
    <w:rsid w:val="00F46BAF"/>
    <w:rsid w:val="00F472CC"/>
    <w:rsid w:val="00F47949"/>
    <w:rsid w:val="00F47CAE"/>
    <w:rsid w:val="00F47D85"/>
    <w:rsid w:val="00F50475"/>
    <w:rsid w:val="00F51320"/>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A0F"/>
    <w:rsid w:val="00F65DCF"/>
    <w:rsid w:val="00F65DE1"/>
    <w:rsid w:val="00F6777C"/>
    <w:rsid w:val="00F67C87"/>
    <w:rsid w:val="00F70071"/>
    <w:rsid w:val="00F703AB"/>
    <w:rsid w:val="00F70805"/>
    <w:rsid w:val="00F70B40"/>
    <w:rsid w:val="00F70FB3"/>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1FAF"/>
    <w:rsid w:val="00F82B1A"/>
    <w:rsid w:val="00F8320B"/>
    <w:rsid w:val="00F834D6"/>
    <w:rsid w:val="00F838DE"/>
    <w:rsid w:val="00F83B26"/>
    <w:rsid w:val="00F854A8"/>
    <w:rsid w:val="00F85AA9"/>
    <w:rsid w:val="00F85DB9"/>
    <w:rsid w:val="00F85EED"/>
    <w:rsid w:val="00F86EEA"/>
    <w:rsid w:val="00F86F6D"/>
    <w:rsid w:val="00F870B7"/>
    <w:rsid w:val="00F90991"/>
    <w:rsid w:val="00F90C9E"/>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7D7"/>
    <w:rsid w:val="00F96912"/>
    <w:rsid w:val="00F97636"/>
    <w:rsid w:val="00F97656"/>
    <w:rsid w:val="00FA1A6E"/>
    <w:rsid w:val="00FA2C2C"/>
    <w:rsid w:val="00FA345A"/>
    <w:rsid w:val="00FA378C"/>
    <w:rsid w:val="00FA562A"/>
    <w:rsid w:val="00FA5F26"/>
    <w:rsid w:val="00FA60C9"/>
    <w:rsid w:val="00FA66AB"/>
    <w:rsid w:val="00FA6C9D"/>
    <w:rsid w:val="00FA7652"/>
    <w:rsid w:val="00FA7E03"/>
    <w:rsid w:val="00FB00D9"/>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37"/>
    <w:rsid w:val="00FB6585"/>
    <w:rsid w:val="00FB6C77"/>
    <w:rsid w:val="00FB72F3"/>
    <w:rsid w:val="00FB758A"/>
    <w:rsid w:val="00FB7AF5"/>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386"/>
    <w:rsid w:val="00FD2795"/>
    <w:rsid w:val="00FD31B3"/>
    <w:rsid w:val="00FD391E"/>
    <w:rsid w:val="00FD4B4D"/>
    <w:rsid w:val="00FD5E37"/>
    <w:rsid w:val="00FD5F83"/>
    <w:rsid w:val="00FD68E8"/>
    <w:rsid w:val="00FD6C95"/>
    <w:rsid w:val="00FD71C2"/>
    <w:rsid w:val="00FD7E3C"/>
    <w:rsid w:val="00FD7EC3"/>
    <w:rsid w:val="00FE1308"/>
    <w:rsid w:val="00FE1571"/>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 w:val="00FF7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D7316E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3CharChar">
    <w:name w:val="Heading 3 Char Char"/>
    <w:rsid w:val="0086117C"/>
    <w:rPr>
      <w:rFonts w:ascii="Arial Narrow" w:hAnsi="Arial Narrow" w:cs="Arial"/>
      <w:b/>
      <w:bCs/>
      <w:caps/>
      <w:sz w:val="24"/>
      <w:szCs w:val="26"/>
      <w:u w:val="single"/>
      <w:lang w:val="en-US" w:eastAsia="en-US" w:bidi="ar-SA"/>
    </w:rPr>
  </w:style>
  <w:style w:type="character" w:customStyle="1" w:styleId="CharChar3">
    <w:name w:val="Char Char3"/>
    <w:rsid w:val="0086117C"/>
    <w:rPr>
      <w:rFonts w:ascii="Arial Narrow" w:hAnsi="Arial Narrow"/>
      <w:b/>
      <w:bCs/>
      <w:caps/>
      <w:sz w:val="24"/>
      <w:szCs w:val="24"/>
      <w:u w:val="single"/>
      <w:lang w:val="en-US" w:eastAsia="en-US" w:bidi="ar-SA"/>
    </w:rPr>
  </w:style>
  <w:style w:type="character" w:customStyle="1" w:styleId="Heading5Char">
    <w:name w:val="Heading 5 Char"/>
    <w:link w:val="Heading5"/>
    <w:rsid w:val="0086117C"/>
    <w:rPr>
      <w:rFonts w:ascii="Arial Narrow" w:hAnsi="Arial Narrow" w:cs="Arial"/>
      <w:b/>
      <w:caps/>
      <w:color w:val="000000"/>
      <w:sz w:val="22"/>
      <w:szCs w:val="24"/>
      <w:u w:val="single"/>
    </w:rPr>
  </w:style>
  <w:style w:type="character" w:customStyle="1" w:styleId="Heading6Char">
    <w:name w:val="Heading 6 Char"/>
    <w:link w:val="Heading6"/>
    <w:rsid w:val="0086117C"/>
    <w:rPr>
      <w:rFonts w:ascii="Arial Narrow" w:hAnsi="Arial Narrow" w:cs="Arial"/>
      <w:b/>
      <w:color w:val="000000"/>
      <w:sz w:val="22"/>
      <w:szCs w:val="24"/>
      <w:u w:val="single"/>
    </w:rPr>
  </w:style>
  <w:style w:type="character" w:customStyle="1" w:styleId="Heading7Char">
    <w:name w:val="Heading 7 Char"/>
    <w:link w:val="Heading7"/>
    <w:rsid w:val="0086117C"/>
    <w:rPr>
      <w:rFonts w:ascii="Arial Narrow" w:hAnsi="Arial Narrow"/>
      <w:b/>
      <w:bCs/>
      <w:sz w:val="22"/>
      <w:szCs w:val="24"/>
      <w:u w:val="single"/>
    </w:rPr>
  </w:style>
  <w:style w:type="character" w:customStyle="1" w:styleId="Heading8Char">
    <w:name w:val="Heading 8 Char"/>
    <w:link w:val="Heading8"/>
    <w:rsid w:val="0086117C"/>
    <w:rPr>
      <w:rFonts w:ascii="Arial Narrow" w:hAnsi="Arial Narrow"/>
      <w:b/>
      <w:iCs/>
      <w:sz w:val="22"/>
      <w:szCs w:val="24"/>
      <w:u w:val="single"/>
    </w:rPr>
  </w:style>
  <w:style w:type="character" w:customStyle="1" w:styleId="Heading9Char">
    <w:name w:val="Heading 9 Char"/>
    <w:link w:val="Heading9"/>
    <w:rsid w:val="0086117C"/>
    <w:rPr>
      <w:rFonts w:ascii="Arial Narrow" w:hAnsi="Arial Narrow"/>
      <w:b/>
      <w:iCs/>
      <w:sz w:val="22"/>
      <w:szCs w:val="24"/>
      <w:u w:val="single"/>
    </w:rPr>
  </w:style>
  <w:style w:type="character" w:customStyle="1" w:styleId="BodyTextIndentChar">
    <w:name w:val="Body Text Indent Char"/>
    <w:link w:val="BodyTextIndent"/>
    <w:rsid w:val="0086117C"/>
    <w:rPr>
      <w:rFonts w:ascii="Arial Narrow" w:hAnsi="Arial Narrow"/>
      <w:sz w:val="22"/>
      <w:szCs w:val="24"/>
    </w:rPr>
  </w:style>
  <w:style w:type="character" w:customStyle="1" w:styleId="BodyTextIndent2Char">
    <w:name w:val="Body Text Indent 2 Char"/>
    <w:link w:val="BodyTextIndent2"/>
    <w:rsid w:val="0086117C"/>
    <w:rPr>
      <w:rFonts w:ascii="Arial Narrow" w:hAnsi="Arial Narrow"/>
      <w:sz w:val="22"/>
      <w:szCs w:val="24"/>
    </w:rPr>
  </w:style>
  <w:style w:type="character" w:customStyle="1" w:styleId="BodyTextIndent3Char">
    <w:name w:val="Body Text Indent 3 Char"/>
    <w:link w:val="BodyTextIndent3"/>
    <w:rsid w:val="0086117C"/>
    <w:rPr>
      <w:rFonts w:ascii="Arial Narrow" w:hAnsi="Arial Narrow"/>
      <w:sz w:val="22"/>
      <w:szCs w:val="24"/>
    </w:rPr>
  </w:style>
  <w:style w:type="character" w:customStyle="1" w:styleId="TitleChar">
    <w:name w:val="Title Char"/>
    <w:link w:val="Title"/>
    <w:rsid w:val="0086117C"/>
    <w:rPr>
      <w:rFonts w:ascii="Arial" w:hAnsi="Arial" w:cs="Arial"/>
      <w:b/>
      <w:bCs/>
      <w:sz w:val="22"/>
      <w:szCs w:val="24"/>
    </w:rPr>
  </w:style>
  <w:style w:type="character" w:customStyle="1" w:styleId="SubtitleChar">
    <w:name w:val="Subtitle Char"/>
    <w:link w:val="Subtitle"/>
    <w:rsid w:val="0086117C"/>
    <w:rPr>
      <w:rFonts w:ascii="Arial" w:hAnsi="Arial"/>
      <w:b/>
    </w:rPr>
  </w:style>
  <w:style w:type="character" w:customStyle="1" w:styleId="BalloonTextChar">
    <w:name w:val="Balloon Text Char"/>
    <w:link w:val="BalloonText"/>
    <w:semiHidden/>
    <w:rsid w:val="0086117C"/>
    <w:rPr>
      <w:rFonts w:ascii="Tahoma" w:hAnsi="Tahoma" w:cs="Tahoma"/>
      <w:sz w:val="16"/>
      <w:szCs w:val="16"/>
    </w:rPr>
  </w:style>
  <w:style w:type="character" w:customStyle="1" w:styleId="CommentSubjectChar">
    <w:name w:val="Comment Subject Char"/>
    <w:link w:val="CommentSubject"/>
    <w:semiHidden/>
    <w:rsid w:val="0086117C"/>
    <w:rPr>
      <w:rFonts w:ascii="Arial" w:hAnsi="Arial"/>
      <w:b/>
      <w:bCs/>
    </w:rPr>
  </w:style>
  <w:style w:type="character" w:customStyle="1" w:styleId="DocumentMapChar">
    <w:name w:val="Document Map Char"/>
    <w:link w:val="DocumentMap"/>
    <w:semiHidden/>
    <w:rsid w:val="0086117C"/>
    <w:rPr>
      <w:rFonts w:ascii="Tahoma" w:hAnsi="Tahoma" w:cs="Tahoma"/>
      <w:shd w:val="clear" w:color="auto" w:fill="000080"/>
    </w:rPr>
  </w:style>
  <w:style w:type="paragraph" w:customStyle="1" w:styleId="Continuation">
    <w:name w:val="Continuation"/>
    <w:basedOn w:val="Normal"/>
    <w:rsid w:val="0086117C"/>
    <w:pPr>
      <w:spacing w:after="240"/>
      <w:jc w:val="left"/>
    </w:pPr>
    <w:rPr>
      <w:rFonts w:ascii="Times" w:eastAsia="Times" w:hAnsi="Times"/>
      <w:sz w:val="24"/>
      <w:szCs w:val="20"/>
    </w:rPr>
  </w:style>
  <w:style w:type="paragraph" w:customStyle="1" w:styleId="ChapterHeading">
    <w:name w:val="Chapter Heading"/>
    <w:basedOn w:val="Normal"/>
    <w:rsid w:val="0086117C"/>
    <w:pPr>
      <w:spacing w:after="480" w:line="240" w:lineRule="atLeast"/>
      <w:jc w:val="center"/>
    </w:pPr>
    <w:rPr>
      <w:rFonts w:ascii="Times" w:eastAsia="Times" w:hAnsi="Times"/>
      <w:b/>
      <w:caps/>
      <w:sz w:val="24"/>
      <w:szCs w:val="20"/>
    </w:rPr>
  </w:style>
  <w:style w:type="paragraph" w:customStyle="1" w:styleId="Standardparagraph">
    <w:name w:val="Standard paragraph"/>
    <w:rsid w:val="0086117C"/>
    <w:pPr>
      <w:spacing w:after="240"/>
      <w:ind w:firstLine="720"/>
      <w:jc w:val="both"/>
    </w:pPr>
    <w:rPr>
      <w:sz w:val="24"/>
    </w:rPr>
  </w:style>
  <w:style w:type="paragraph" w:customStyle="1" w:styleId="Figuretitle">
    <w:name w:val="Figure title"/>
    <w:basedOn w:val="Title"/>
    <w:rsid w:val="0086117C"/>
    <w:pPr>
      <w:autoSpaceDE/>
      <w:autoSpaceDN/>
      <w:adjustRightInd/>
      <w:spacing w:before="240" w:after="120"/>
      <w:outlineLvl w:val="0"/>
    </w:pPr>
    <w:rPr>
      <w:rFonts w:ascii="Times" w:eastAsia="Times" w:hAnsi="Times" w:cs="Times New Roman"/>
      <w:bCs w:val="0"/>
      <w:kern w:val="28"/>
      <w:sz w:val="24"/>
      <w:szCs w:val="20"/>
    </w:rPr>
  </w:style>
  <w:style w:type="paragraph" w:customStyle="1" w:styleId="BodyText31">
    <w:name w:val="Body Text 31"/>
    <w:basedOn w:val="Normal"/>
    <w:next w:val="Normal"/>
    <w:autoRedefine/>
    <w:rsid w:val="0086117C"/>
    <w:pPr>
      <w:tabs>
        <w:tab w:val="center" w:pos="630"/>
      </w:tabs>
      <w:ind w:left="630"/>
    </w:pPr>
    <w:rPr>
      <w:szCs w:val="20"/>
    </w:rPr>
  </w:style>
  <w:style w:type="paragraph" w:customStyle="1" w:styleId="Bullet">
    <w:name w:val="Bullet"/>
    <w:basedOn w:val="Normal"/>
    <w:rsid w:val="0086117C"/>
    <w:pPr>
      <w:numPr>
        <w:numId w:val="43"/>
      </w:numPr>
      <w:jc w:val="left"/>
    </w:pPr>
    <w:rPr>
      <w:rFonts w:ascii="Times New Roman" w:hAnsi="Times New Roman"/>
      <w:sz w:val="24"/>
    </w:rPr>
  </w:style>
  <w:style w:type="paragraph" w:styleId="List2">
    <w:name w:val="List 2"/>
    <w:basedOn w:val="Normal"/>
    <w:link w:val="List2Char"/>
    <w:rsid w:val="0086117C"/>
    <w:pPr>
      <w:numPr>
        <w:ilvl w:val="1"/>
        <w:numId w:val="43"/>
      </w:numPr>
      <w:jc w:val="left"/>
    </w:pPr>
    <w:rPr>
      <w:rFonts w:ascii="Times New Roman" w:hAnsi="Times New Roman"/>
      <w:sz w:val="24"/>
    </w:rPr>
  </w:style>
  <w:style w:type="character" w:customStyle="1" w:styleId="List2Char">
    <w:name w:val="List 2 Char"/>
    <w:link w:val="List2"/>
    <w:rsid w:val="0086117C"/>
    <w:rPr>
      <w:sz w:val="24"/>
      <w:szCs w:val="24"/>
    </w:rPr>
  </w:style>
  <w:style w:type="paragraph" w:customStyle="1" w:styleId="StyleBulletArial11pt">
    <w:name w:val="Style Bullet + Arial 11 pt"/>
    <w:basedOn w:val="Bullet"/>
    <w:rsid w:val="0086117C"/>
    <w:rPr>
      <w:rFonts w:ascii="Arial" w:hAnsi="Arial"/>
      <w:sz w:val="22"/>
    </w:rPr>
  </w:style>
  <w:style w:type="paragraph" w:customStyle="1" w:styleId="StyleList2Arial11pt">
    <w:name w:val="Style List 2 + Arial 11 pt"/>
    <w:basedOn w:val="List2"/>
    <w:link w:val="StyleList2Arial11ptChar"/>
    <w:rsid w:val="0086117C"/>
    <w:rPr>
      <w:rFonts w:ascii="Arial" w:hAnsi="Arial"/>
      <w:sz w:val="22"/>
    </w:rPr>
  </w:style>
  <w:style w:type="character" w:customStyle="1" w:styleId="StyleList2Arial11ptChar">
    <w:name w:val="Style List 2 + Arial 11 pt Char"/>
    <w:link w:val="StyleList2Arial11pt"/>
    <w:rsid w:val="0086117C"/>
    <w:rPr>
      <w:rFonts w:ascii="Arial" w:hAnsi="Arial"/>
      <w:sz w:val="22"/>
      <w:szCs w:val="24"/>
    </w:rPr>
  </w:style>
  <w:style w:type="paragraph" w:customStyle="1" w:styleId="bullet2">
    <w:name w:val="bullet 2"/>
    <w:basedOn w:val="Normal"/>
    <w:rsid w:val="0086117C"/>
    <w:pPr>
      <w:numPr>
        <w:ilvl w:val="1"/>
        <w:numId w:val="44"/>
      </w:numPr>
      <w:jc w:val="left"/>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ansi.org/" TargetMode="External"/><Relationship Id="rId39" Type="http://schemas.openxmlformats.org/officeDocument/2006/relationships/image" Target="media/image12.emf"/><Relationship Id="rId21" Type="http://schemas.openxmlformats.org/officeDocument/2006/relationships/hyperlink" Target="mailto:njstart@treas.nj.gov" TargetMode="External"/><Relationship Id="rId34" Type="http://schemas.openxmlformats.org/officeDocument/2006/relationships/image" Target="media/image7.emf"/><Relationship Id="rId42" Type="http://schemas.openxmlformats.org/officeDocument/2006/relationships/image" Target="media/image13.emf"/><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2.emf"/><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image" Target="media/image5.emf"/><Relationship Id="rId37" Type="http://schemas.openxmlformats.org/officeDocument/2006/relationships/image" Target="media/image10.emf"/><Relationship Id="rId40" Type="http://schemas.openxmlformats.org/officeDocument/2006/relationships/hyperlink" Target="http://www.state.nj.us/transportation/eng/elec/TSS/english/" TargetMode="External"/><Relationship Id="rId45" Type="http://schemas.openxmlformats.org/officeDocument/2006/relationships/footer" Target="footer2.xm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mailto:NJSupplierReports@treas.nj.gov" TargetMode="External"/><Relationship Id="rId74" Type="http://schemas.openxmlformats.org/officeDocument/2006/relationships/hyperlink" Target="http://www.elec.state.nj.us/" TargetMode="External"/><Relationship Id="rId79" Type="http://schemas.openxmlformats.org/officeDocument/2006/relationships/hyperlink" Target="http://careerconnections.nj.gov/careerconnections/for_businesses.shtml" TargetMode="External"/><Relationship Id="rId87" Type="http://schemas.microsoft.com/office/2016/09/relationships/commentsIds" Target="commentsIds.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image" Target="media/image4.emf"/><Relationship Id="rId44" Type="http://schemas.openxmlformats.org/officeDocument/2006/relationships/footer" Target="footer1.xml"/><Relationship Id="rId52" Type="http://schemas.openxmlformats.org/officeDocument/2006/relationships/hyperlink" Target="http://www.state.nj.us/treasury/purchase/ethics_guide.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contract_compliance"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ansportation/eng/elec/TSS/english/" TargetMode="External"/><Relationship Id="rId30" Type="http://schemas.openxmlformats.org/officeDocument/2006/relationships/image" Target="media/image3.emf"/><Relationship Id="rId35" Type="http://schemas.openxmlformats.org/officeDocument/2006/relationships/image" Target="media/image8.emf"/><Relationship Id="rId43" Type="http://schemas.openxmlformats.org/officeDocument/2006/relationships/image" Target="media/image14.emf"/><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gov/treasury/purchase/forms/AA_%20Supplement.pdf"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20" TargetMode="External"/><Relationship Id="rId33" Type="http://schemas.openxmlformats.org/officeDocument/2006/relationships/image" Target="media/image6.emf"/><Relationship Id="rId38" Type="http://schemas.openxmlformats.org/officeDocument/2006/relationships/image" Target="media/image11.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ansportation/eng/elec/TSS/english/"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s://nj.gov/labor/equalpay/equalpay.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ansportation/eng/elec/TSS/english/" TargetMode="External"/><Relationship Id="rId36" Type="http://schemas.openxmlformats.org/officeDocument/2006/relationships/image" Target="media/image9.emf"/><Relationship Id="rId49" Type="http://schemas.openxmlformats.org/officeDocument/2006/relationships/hyperlink" Target="http://www.state.nj.us/treasury/purchase/directions.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purl.org/dc/dcmitype/"/>
    <ds:schemaRef ds:uri="http://schemas.openxmlformats.org/package/2006/metadata/core-properties"/>
    <ds:schemaRef ds:uri="http://purl.org/dc/terms/"/>
    <ds:schemaRef ds:uri="http://www.w3.org/XML/1998/namespace"/>
    <ds:schemaRef ds:uri="035e97a8-7486-4082-94c4-ab983c563e82"/>
    <ds:schemaRef ds:uri="http://purl.org/dc/elements/1.1/"/>
    <ds:schemaRef ds:uri="http://schemas.microsoft.com/office/2006/documentManagement/types"/>
    <ds:schemaRef ds:uri="http://schemas.microsoft.com/office/infopath/2007/PartnerControls"/>
    <ds:schemaRef ds:uri="http://schemas.microsoft.com/sharepoint/v3"/>
    <ds:schemaRef ds:uri="http://schemas.microsoft.com/office/2006/metadata/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5780817D-CC56-4BC5-92F3-E323F63F1C60}">
  <ds:schemaRefs>
    <ds:schemaRef ds:uri="http://schemas.openxmlformats.org/officeDocument/2006/bibliography"/>
  </ds:schemaRefs>
</ds:datastoreItem>
</file>

<file path=customXml/itemProps7.xml><?xml version="1.0" encoding="utf-8"?>
<ds:datastoreItem xmlns:ds="http://schemas.openxmlformats.org/officeDocument/2006/customXml" ds:itemID="{E498252E-E455-4380-A696-82AC606119F0}">
  <ds:schemaRefs>
    <ds:schemaRef ds:uri="http://schemas.openxmlformats.org/officeDocument/2006/bibliography"/>
  </ds:schemaRefs>
</ds:datastoreItem>
</file>

<file path=customXml/itemProps8.xml><?xml version="1.0" encoding="utf-8"?>
<ds:datastoreItem xmlns:ds="http://schemas.openxmlformats.org/officeDocument/2006/customXml" ds:itemID="{AEEA4931-0416-441F-98F0-C0129BCF076C}">
  <ds:schemaRefs>
    <ds:schemaRef ds:uri="http://schemas.openxmlformats.org/officeDocument/2006/bibliography"/>
  </ds:schemaRefs>
</ds:datastoreItem>
</file>

<file path=customXml/itemProps9.xml><?xml version="1.0" encoding="utf-8"?>
<ds:datastoreItem xmlns:ds="http://schemas.openxmlformats.org/officeDocument/2006/customXml" ds:itemID="{02A5093A-0D7C-4808-90BE-17CBBD114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153</Pages>
  <Words>63042</Words>
  <Characters>359061</Characters>
  <Application>Microsoft Office Word</Application>
  <DocSecurity>8</DocSecurity>
  <Lines>2992</Lines>
  <Paragraphs>842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421261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12</cp:revision>
  <cp:lastPrinted>2019-05-07T15:02:00Z</cp:lastPrinted>
  <dcterms:created xsi:type="dcterms:W3CDTF">2019-05-24T15:49:00Z</dcterms:created>
  <dcterms:modified xsi:type="dcterms:W3CDTF">2019-06-03T18:10:00Z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