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0664568" w:rsidR="00364A22" w:rsidRPr="002420F8" w:rsidRDefault="00B26B38" w:rsidP="004F542C">
      <w:pPr>
        <w:pStyle w:val="Heading3"/>
        <w:keepNext w:val="0"/>
        <w:jc w:val="center"/>
        <w:rPr>
          <w:rFonts w:ascii="Arial" w:hAnsi="Arial" w:cs="Arial"/>
          <w:b/>
          <w:sz w:val="20"/>
        </w:rPr>
      </w:pPr>
      <w:bookmarkStart w:id="0" w:name="_GoBack"/>
      <w:bookmarkEnd w:id="0"/>
      <w:r>
        <w:rPr>
          <w:rFonts w:ascii="Arial" w:hAnsi="Arial" w:cs="Arial"/>
          <w:b/>
          <w:sz w:val="20"/>
        </w:rPr>
        <w:t>September 10</w:t>
      </w:r>
      <w:r w:rsidR="00CD3FF0">
        <w:rPr>
          <w:rFonts w:ascii="Arial" w:hAnsi="Arial" w:cs="Arial"/>
          <w:b/>
          <w:sz w:val="20"/>
        </w:rPr>
        <w:t xml:space="preserve">, 2018 </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99F901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D3FF0">
        <w:rPr>
          <w:rFonts w:ascii="Arial" w:hAnsi="Arial" w:cs="Arial"/>
          <w:sz w:val="20"/>
        </w:rPr>
        <w:t>19DPP00291</w:t>
      </w:r>
    </w:p>
    <w:p w14:paraId="6F83CB5D" w14:textId="53CCCA5B" w:rsidR="008918DF" w:rsidRPr="008918DF" w:rsidRDefault="00CD3FF0" w:rsidP="008918DF">
      <w:pPr>
        <w:ind w:firstLine="720"/>
        <w:rPr>
          <w:rFonts w:ascii="Arial" w:hAnsi="Arial" w:cs="Arial"/>
          <w:b/>
        </w:rPr>
      </w:pPr>
      <w:r>
        <w:rPr>
          <w:rFonts w:ascii="Arial" w:hAnsi="Arial" w:cs="Arial"/>
          <w:b/>
        </w:rPr>
        <w:t>T-2834 NJDOT Core CIVSN Electronic Screening System</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E2EC739"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CD3FF0">
        <w:rPr>
          <w:rFonts w:ascii="Arial" w:hAnsi="Arial" w:cs="Arial"/>
          <w:b/>
          <w:u w:val="single"/>
        </w:rPr>
        <w:t>September 26,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32BE8CF9"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CD3FF0">
        <w:rPr>
          <w:rFonts w:ascii="Arial" w:hAnsi="Arial" w:cs="Arial"/>
          <w:i w:val="0"/>
          <w:sz w:val="20"/>
        </w:rPr>
        <w:t>Amendment #</w:t>
      </w:r>
      <w:r w:rsidR="00E45860">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332FB81"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E45860">
        <w:rPr>
          <w:rFonts w:ascii="Arial" w:hAnsi="Arial" w:cs="Arial"/>
        </w:rPr>
        <w:t>Amendment #</w:t>
      </w:r>
      <w:r w:rsidR="00E45860" w:rsidRPr="00E45860">
        <w:rPr>
          <w:rFonts w:ascii="Arial" w:hAnsi="Arial" w:cs="Arial"/>
        </w:rPr>
        <w:t>1</w:t>
      </w:r>
      <w:r w:rsidRPr="00E45860">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684B73C5"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CD3FF0">
        <w:rPr>
          <w:rFonts w:ascii="Arial" w:hAnsi="Arial" w:cs="Arial"/>
        </w:rPr>
        <w:t>.</w:t>
      </w:r>
    </w:p>
    <w:p w14:paraId="31A54667" w14:textId="77777777" w:rsidR="00CD3FF0" w:rsidRPr="008918DF" w:rsidRDefault="00CD3FF0" w:rsidP="00CD3FF0">
      <w:pPr>
        <w:pStyle w:val="ListParagraph"/>
        <w:tabs>
          <w:tab w:val="left" w:pos="0"/>
        </w:tabs>
        <w:jc w:val="both"/>
        <w:rPr>
          <w:rFonts w:ascii="Arial" w:hAnsi="Arial" w:cs="Arial"/>
        </w:rPr>
      </w:pPr>
    </w:p>
    <w:p w14:paraId="03C6B41F" w14:textId="77777777" w:rsidR="00A233DA" w:rsidRPr="008918DF" w:rsidRDefault="00A233DA"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C6A023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CD3FF0">
        <w:rPr>
          <w:rFonts w:ascii="Arial" w:hAnsi="Arial" w:cs="Arial"/>
          <w:sz w:val="20"/>
        </w:rPr>
        <w:t>19DPP00291</w:t>
      </w:r>
    </w:p>
    <w:p w14:paraId="66A5E49B" w14:textId="77777777" w:rsidR="00CD3FF0" w:rsidRPr="008918DF" w:rsidRDefault="00CD3FF0" w:rsidP="00CD3FF0">
      <w:pPr>
        <w:ind w:firstLine="720"/>
        <w:jc w:val="center"/>
        <w:rPr>
          <w:rFonts w:ascii="Arial" w:hAnsi="Arial" w:cs="Arial"/>
          <w:b/>
        </w:rPr>
      </w:pPr>
      <w:r>
        <w:rPr>
          <w:rFonts w:ascii="Arial" w:hAnsi="Arial" w:cs="Arial"/>
          <w:b/>
        </w:rPr>
        <w:t>T-2834 NJDOT Core CIVSN Electronic Screening System</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0BFC5518" w:rsidR="008918DF" w:rsidRPr="00CD3FF0" w:rsidRDefault="00CD3FF0" w:rsidP="005663AD">
            <w:pPr>
              <w:tabs>
                <w:tab w:val="left" w:pos="0"/>
              </w:tabs>
              <w:overflowPunct w:val="0"/>
              <w:autoSpaceDE w:val="0"/>
              <w:autoSpaceDN w:val="0"/>
              <w:adjustRightInd w:val="0"/>
              <w:jc w:val="center"/>
              <w:rPr>
                <w:rFonts w:ascii="Arial" w:hAnsi="Arial" w:cs="Arial"/>
              </w:rPr>
            </w:pPr>
            <w:r w:rsidRPr="00CD3FF0">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4AD382E9" w14:textId="77777777" w:rsidR="008918DF" w:rsidRDefault="00CD3FF0" w:rsidP="005663AD">
            <w:pPr>
              <w:tabs>
                <w:tab w:val="left" w:pos="0"/>
              </w:tabs>
              <w:overflowPunct w:val="0"/>
              <w:autoSpaceDE w:val="0"/>
              <w:autoSpaceDN w:val="0"/>
              <w:adjustRightInd w:val="0"/>
              <w:rPr>
                <w:rFonts w:ascii="Arial" w:hAnsi="Arial" w:cs="Arial"/>
                <w:b/>
              </w:rPr>
            </w:pPr>
            <w:r w:rsidRPr="00CD3FF0">
              <w:rPr>
                <w:rFonts w:ascii="Arial" w:hAnsi="Arial" w:cs="Arial"/>
                <w:b/>
              </w:rPr>
              <w:t>When trying to open a Portable Document Format (PDF) document I am receiving an error message and are unable to access the PDF document. How should I proceed?</w:t>
            </w:r>
          </w:p>
          <w:p w14:paraId="2F520BF9" w14:textId="77777777" w:rsidR="00351C9C" w:rsidRDefault="00351C9C" w:rsidP="005663AD">
            <w:pPr>
              <w:tabs>
                <w:tab w:val="left" w:pos="0"/>
              </w:tabs>
              <w:overflowPunct w:val="0"/>
              <w:autoSpaceDE w:val="0"/>
              <w:autoSpaceDN w:val="0"/>
              <w:adjustRightInd w:val="0"/>
              <w:rPr>
                <w:rFonts w:ascii="Arial" w:hAnsi="Arial" w:cs="Arial"/>
                <w:b/>
              </w:rPr>
            </w:pPr>
          </w:p>
          <w:p w14:paraId="7BAA7FB4" w14:textId="77777777" w:rsidR="00351C9C" w:rsidRPr="00351C9C" w:rsidRDefault="00351C9C" w:rsidP="005663AD">
            <w:pPr>
              <w:tabs>
                <w:tab w:val="left" w:pos="0"/>
              </w:tabs>
              <w:overflowPunct w:val="0"/>
              <w:autoSpaceDE w:val="0"/>
              <w:autoSpaceDN w:val="0"/>
              <w:adjustRightInd w:val="0"/>
              <w:rPr>
                <w:rFonts w:ascii="Arial" w:hAnsi="Arial" w:cs="Arial"/>
              </w:rPr>
            </w:pPr>
            <w:r w:rsidRPr="00351C9C">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3AAC3643" w:rsidR="00351C9C" w:rsidRPr="00CD3FF0" w:rsidRDefault="00351C9C" w:rsidP="005663AD">
            <w:pPr>
              <w:tabs>
                <w:tab w:val="left" w:pos="0"/>
              </w:tabs>
              <w:overflowPunct w:val="0"/>
              <w:autoSpaceDE w:val="0"/>
              <w:autoSpaceDN w:val="0"/>
              <w:adjustRightInd w:val="0"/>
              <w:rPr>
                <w:rFonts w:ascii="Arial" w:hAnsi="Arial" w:cs="Arial"/>
                <w:b/>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Pr="00436181" w:rsidRDefault="008918DF" w:rsidP="005663AD">
            <w:pPr>
              <w:tabs>
                <w:tab w:val="left" w:pos="0"/>
              </w:tabs>
              <w:autoSpaceDN w:val="0"/>
              <w:jc w:val="center"/>
              <w:rPr>
                <w:rFonts w:ascii="Arial" w:hAnsi="Arial" w:cs="Arial"/>
              </w:rPr>
            </w:pPr>
            <w:r w:rsidRPr="00436181">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A592746" w:rsidR="008918DF" w:rsidRPr="00436181" w:rsidRDefault="00CD3FF0" w:rsidP="005663AD">
            <w:pPr>
              <w:tabs>
                <w:tab w:val="left" w:pos="0"/>
              </w:tabs>
              <w:overflowPunct w:val="0"/>
              <w:autoSpaceDE w:val="0"/>
              <w:autoSpaceDN w:val="0"/>
              <w:adjustRightInd w:val="0"/>
              <w:jc w:val="center"/>
              <w:rPr>
                <w:rFonts w:ascii="Arial" w:hAnsi="Arial" w:cs="Arial"/>
              </w:rPr>
            </w:pPr>
            <w:r w:rsidRPr="00436181">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79A21570" w14:textId="77777777" w:rsidR="008918DF" w:rsidRDefault="00CD3FF0" w:rsidP="005663AD">
            <w:pPr>
              <w:tabs>
                <w:tab w:val="left" w:pos="0"/>
              </w:tabs>
              <w:overflowPunct w:val="0"/>
              <w:autoSpaceDE w:val="0"/>
              <w:autoSpaceDN w:val="0"/>
              <w:adjustRightInd w:val="0"/>
              <w:rPr>
                <w:rFonts w:ascii="Arial" w:hAnsi="Arial" w:cs="Arial"/>
                <w:b/>
              </w:rPr>
            </w:pPr>
            <w:r w:rsidRPr="00CD3FF0">
              <w:rPr>
                <w:rFonts w:ascii="Arial" w:hAnsi="Arial" w:cs="Arial"/>
                <w:b/>
              </w:rPr>
              <w:t>Should I check that I have properly completed and attached all of the required documents with my submitted Quote?</w:t>
            </w:r>
          </w:p>
          <w:p w14:paraId="25694224" w14:textId="77777777" w:rsidR="00351C9C" w:rsidRDefault="00351C9C" w:rsidP="005663AD">
            <w:pPr>
              <w:tabs>
                <w:tab w:val="left" w:pos="0"/>
              </w:tabs>
              <w:overflowPunct w:val="0"/>
              <w:autoSpaceDE w:val="0"/>
              <w:autoSpaceDN w:val="0"/>
              <w:adjustRightInd w:val="0"/>
              <w:rPr>
                <w:rFonts w:ascii="Arial" w:hAnsi="Arial" w:cs="Arial"/>
                <w:b/>
              </w:rPr>
            </w:pPr>
          </w:p>
          <w:p w14:paraId="5A1D5C8D" w14:textId="7639E092" w:rsidR="00351C9C" w:rsidRPr="00351C9C" w:rsidRDefault="00351C9C" w:rsidP="005663AD">
            <w:pPr>
              <w:tabs>
                <w:tab w:val="left" w:pos="0"/>
              </w:tabs>
              <w:overflowPunct w:val="0"/>
              <w:autoSpaceDE w:val="0"/>
              <w:autoSpaceDN w:val="0"/>
              <w:adjustRightInd w:val="0"/>
              <w:rPr>
                <w:rFonts w:ascii="Arial" w:hAnsi="Arial" w:cs="Arial"/>
              </w:rPr>
            </w:pPr>
            <w:r w:rsidRPr="00351C9C">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63358E3D" w:rsidR="00351C9C" w:rsidRPr="00CD3FF0" w:rsidRDefault="00351C9C" w:rsidP="005663AD">
            <w:pPr>
              <w:tabs>
                <w:tab w:val="left" w:pos="0"/>
              </w:tabs>
              <w:overflowPunct w:val="0"/>
              <w:autoSpaceDE w:val="0"/>
              <w:autoSpaceDN w:val="0"/>
              <w:adjustRightInd w:val="0"/>
              <w:rPr>
                <w:rFonts w:ascii="Arial" w:hAnsi="Arial" w:cs="Arial"/>
                <w:b/>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Pr="00436181" w:rsidRDefault="008918DF" w:rsidP="005663AD">
            <w:pPr>
              <w:tabs>
                <w:tab w:val="left" w:pos="0"/>
              </w:tabs>
              <w:autoSpaceDN w:val="0"/>
              <w:jc w:val="center"/>
              <w:rPr>
                <w:rFonts w:ascii="Arial" w:hAnsi="Arial" w:cs="Arial"/>
              </w:rPr>
            </w:pPr>
            <w:r w:rsidRPr="00436181">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B42100B" w14:textId="47FDDBF4" w:rsidR="00436181" w:rsidRPr="00436181" w:rsidRDefault="00ED5BF9" w:rsidP="00436181">
            <w:pPr>
              <w:pStyle w:val="Heading4"/>
              <w:rPr>
                <w:sz w:val="20"/>
              </w:rPr>
            </w:pPr>
            <w:r w:rsidRPr="00436181">
              <w:rPr>
                <w:rFonts w:ascii="Arial" w:hAnsi="Arial" w:cs="Arial"/>
                <w:sz w:val="20"/>
              </w:rPr>
              <w:t>4.4.5.2</w:t>
            </w:r>
            <w:r w:rsidR="00436181">
              <w:rPr>
                <w:rFonts w:ascii="Arial" w:hAnsi="Arial" w:cs="Arial"/>
                <w:sz w:val="20"/>
              </w:rPr>
              <w:t xml:space="preserve"> PRICE SHEET/SCHE</w:t>
            </w:r>
            <w:r w:rsidR="00784949">
              <w:rPr>
                <w:rFonts w:ascii="Arial" w:hAnsi="Arial" w:cs="Arial"/>
                <w:sz w:val="20"/>
              </w:rPr>
              <w:t>DULE ATTACHMENT INSTRUCTIONS (pg. 53)</w:t>
            </w:r>
          </w:p>
          <w:p w14:paraId="03C6B43F" w14:textId="111FE342" w:rsidR="008918DF" w:rsidRPr="00436181"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012B96" w14:textId="2BC95736" w:rsidR="00CA45AD" w:rsidRDefault="00351C9C" w:rsidP="00ED5BF9">
            <w:pPr>
              <w:rPr>
                <w:rFonts w:ascii="Arial" w:hAnsi="Arial" w:cs="Arial"/>
                <w:b/>
              </w:rPr>
            </w:pPr>
            <w:r w:rsidRPr="00ED5BF9">
              <w:rPr>
                <w:rFonts w:ascii="Arial" w:hAnsi="Arial" w:cs="Arial"/>
                <w:b/>
              </w:rPr>
              <w:t xml:space="preserve">NJDOT cancelled the previous RFP - 18DPP00214 stating that all Bidders completed the pricing section incorrectly. The Price Sheet Instructions for the new RFP are identical to 18DPP00214, except for requiring Bidders to list the monthly cost of memberships sold to trucking companies for services offered. </w:t>
            </w:r>
          </w:p>
          <w:p w14:paraId="05FC386F" w14:textId="77777777" w:rsidR="00ED5BF9" w:rsidRPr="00ED5BF9" w:rsidRDefault="00ED5BF9" w:rsidP="00ED5BF9">
            <w:pPr>
              <w:rPr>
                <w:rFonts w:ascii="Arial" w:hAnsi="Arial" w:cs="Arial"/>
                <w:b/>
              </w:rPr>
            </w:pPr>
          </w:p>
          <w:p w14:paraId="039AC143" w14:textId="4C31177B" w:rsidR="00ED5BF9" w:rsidRPr="00ED5BF9" w:rsidRDefault="00ED5BF9" w:rsidP="00ED5BF9">
            <w:pPr>
              <w:rPr>
                <w:rFonts w:ascii="Arial" w:hAnsi="Arial" w:cs="Arial"/>
              </w:rPr>
            </w:pPr>
            <w:r>
              <w:rPr>
                <w:rFonts w:ascii="Arial" w:hAnsi="Arial" w:cs="Arial"/>
              </w:rPr>
              <w:t>T</w:t>
            </w:r>
            <w:r w:rsidRPr="00ED5BF9">
              <w:rPr>
                <w:rFonts w:ascii="Arial" w:hAnsi="Arial" w:cs="Arial"/>
              </w:rPr>
              <w:t>he price sheet instructions from both Bid Solicitation</w:t>
            </w:r>
            <w:r w:rsidR="005462C5">
              <w:rPr>
                <w:rFonts w:ascii="Arial" w:hAnsi="Arial" w:cs="Arial"/>
              </w:rPr>
              <w:t>s</w:t>
            </w:r>
            <w:r w:rsidRPr="00ED5BF9">
              <w:rPr>
                <w:rFonts w:ascii="Arial" w:hAnsi="Arial" w:cs="Arial"/>
              </w:rPr>
              <w:t xml:space="preserve"> are below:</w:t>
            </w:r>
          </w:p>
          <w:p w14:paraId="62F4D4E5" w14:textId="77777777" w:rsidR="00ED5BF9" w:rsidRDefault="00ED5BF9" w:rsidP="00ED5BF9">
            <w:pPr>
              <w:rPr>
                <w:rFonts w:ascii="Arial" w:hAnsi="Arial" w:cs="Arial"/>
              </w:rPr>
            </w:pPr>
          </w:p>
          <w:p w14:paraId="65983FD0" w14:textId="5C0DB916" w:rsidR="00ED5BF9" w:rsidRPr="00CA45AD" w:rsidRDefault="00ED5BF9" w:rsidP="00ED5BF9">
            <w:pPr>
              <w:pStyle w:val="BodyText3"/>
              <w:rPr>
                <w:rFonts w:cs="Arial"/>
                <w:sz w:val="20"/>
                <w:szCs w:val="20"/>
              </w:rPr>
            </w:pPr>
            <w:r>
              <w:rPr>
                <w:b/>
                <w:sz w:val="20"/>
                <w:szCs w:val="20"/>
              </w:rPr>
              <w:t>T</w:t>
            </w:r>
            <w:r w:rsidRPr="00351C9C">
              <w:rPr>
                <w:b/>
                <w:sz w:val="20"/>
                <w:szCs w:val="20"/>
              </w:rPr>
              <w:t>his Bid Solicitation:</w:t>
            </w:r>
            <w:r w:rsidRPr="00351C9C">
              <w:rPr>
                <w:sz w:val="20"/>
                <w:szCs w:val="20"/>
              </w:rPr>
              <w:t xml:space="preserve"> The Vendor {Bidder} may bid on one or both technologies, if qualified, on the attached price schedule.  Annual pricing for each line of the five (5) year term shall be at no cost to the State. Vendor {Bidders} shall provide the monthly cost of memberships sold to trucking companies for services offered, Fixed, Mobile or both. Failure to submit all </w:t>
            </w:r>
            <w:r w:rsidRPr="00CA45AD">
              <w:rPr>
                <w:rFonts w:cs="Arial"/>
                <w:sz w:val="20"/>
                <w:szCs w:val="20"/>
              </w:rPr>
              <w:t xml:space="preserve">requested pricing may result in Quote being deemed non-responsive. </w:t>
            </w:r>
          </w:p>
          <w:p w14:paraId="1CD4FA9D" w14:textId="77777777" w:rsidR="00ED5BF9" w:rsidRPr="00CA45AD" w:rsidRDefault="00ED5BF9" w:rsidP="00ED5BF9">
            <w:pPr>
              <w:pStyle w:val="BodyText3"/>
              <w:rPr>
                <w:rFonts w:cs="Arial"/>
                <w:sz w:val="20"/>
                <w:szCs w:val="20"/>
              </w:rPr>
            </w:pPr>
          </w:p>
          <w:p w14:paraId="319F09AA" w14:textId="4DB18ABA" w:rsidR="00ED5BF9" w:rsidRPr="00CA45AD" w:rsidRDefault="00ED5BF9" w:rsidP="00ED5BF9">
            <w:pPr>
              <w:pStyle w:val="BodyText3"/>
              <w:rPr>
                <w:rFonts w:cs="Arial"/>
                <w:sz w:val="20"/>
                <w:szCs w:val="20"/>
              </w:rPr>
            </w:pPr>
            <w:r w:rsidRPr="00CA45AD">
              <w:rPr>
                <w:rFonts w:cs="Arial"/>
                <w:b/>
                <w:sz w:val="20"/>
                <w:szCs w:val="20"/>
              </w:rPr>
              <w:t>Cancelled Bid Solicitation:</w:t>
            </w:r>
            <w:r w:rsidRPr="00CA45AD">
              <w:rPr>
                <w:rFonts w:cs="Arial"/>
                <w:sz w:val="20"/>
                <w:szCs w:val="20"/>
              </w:rPr>
              <w:t xml:space="preserve"> The Vendor {Bidder} may bid on one or both technologies, if qualified, on the attached price schedule.  Pricing shall be proposed on an annual basis for each line of the five (5) year term, and shall be based on the cost of memberships sold to trucking companies. Failure to </w:t>
            </w:r>
            <w:r w:rsidRPr="00CA45AD">
              <w:rPr>
                <w:rFonts w:cs="Arial"/>
                <w:sz w:val="20"/>
                <w:szCs w:val="20"/>
              </w:rPr>
              <w:lastRenderedPageBreak/>
              <w:t xml:space="preserve">submit all requested pricing may result in Quote being deemed non-responsive. </w:t>
            </w:r>
          </w:p>
          <w:p w14:paraId="3D42942D" w14:textId="77777777" w:rsidR="00ED5BF9" w:rsidRPr="00CA45AD" w:rsidRDefault="00ED5BF9" w:rsidP="00ED5BF9">
            <w:pPr>
              <w:rPr>
                <w:rFonts w:ascii="Arial" w:hAnsi="Arial" w:cs="Arial"/>
              </w:rPr>
            </w:pPr>
          </w:p>
          <w:p w14:paraId="3E3B5EE2" w14:textId="11589AFF" w:rsidR="00ED5BF9" w:rsidRPr="00CA45AD" w:rsidRDefault="00ED5BF9" w:rsidP="00ED5BF9">
            <w:pPr>
              <w:rPr>
                <w:rFonts w:ascii="Arial" w:hAnsi="Arial" w:cs="Arial"/>
              </w:rPr>
            </w:pPr>
            <w:r w:rsidRPr="00CA45AD">
              <w:rPr>
                <w:rFonts w:ascii="Arial" w:hAnsi="Arial" w:cs="Arial"/>
              </w:rPr>
              <w:t>Both this Bid Solicitation and the cancelled Bid Solicitation required the Vendor</w:t>
            </w:r>
            <w:r>
              <w:rPr>
                <w:rFonts w:ascii="Arial" w:hAnsi="Arial" w:cs="Arial"/>
              </w:rPr>
              <w:t>’s</w:t>
            </w:r>
            <w:r w:rsidRPr="00CA45AD">
              <w:rPr>
                <w:rFonts w:ascii="Arial" w:hAnsi="Arial" w:cs="Arial"/>
              </w:rPr>
              <w:t xml:space="preserve"> {Bidder</w:t>
            </w:r>
            <w:r>
              <w:rPr>
                <w:rFonts w:ascii="Arial" w:hAnsi="Arial" w:cs="Arial"/>
              </w:rPr>
              <w:t>’s</w:t>
            </w:r>
            <w:r w:rsidRPr="00CA45AD">
              <w:rPr>
                <w:rFonts w:ascii="Arial" w:hAnsi="Arial" w:cs="Arial"/>
              </w:rPr>
              <w:t xml:space="preserve">} pricing be based on the cost of memberships sold to trucking companies. The Bid Solicitation was cancelled as all Vendors {Bidders} did not submit pricing based on their membership costs. </w:t>
            </w:r>
          </w:p>
          <w:p w14:paraId="06B3EA75" w14:textId="77777777" w:rsidR="00ED5BF9" w:rsidRPr="00CA45AD" w:rsidRDefault="00ED5BF9" w:rsidP="00ED5BF9">
            <w:pPr>
              <w:rPr>
                <w:rFonts w:ascii="Arial" w:hAnsi="Arial" w:cs="Arial"/>
              </w:rPr>
            </w:pPr>
          </w:p>
          <w:p w14:paraId="3F3642A0" w14:textId="39DCC52F" w:rsidR="00ED5BF9" w:rsidRPr="00CA45AD" w:rsidRDefault="00ED5BF9" w:rsidP="00ED5BF9">
            <w:pPr>
              <w:rPr>
                <w:rFonts w:ascii="Arial" w:hAnsi="Arial" w:cs="Arial"/>
              </w:rPr>
            </w:pPr>
            <w:r w:rsidRPr="00CA45AD">
              <w:rPr>
                <w:rFonts w:ascii="Arial" w:hAnsi="Arial" w:cs="Arial"/>
              </w:rPr>
              <w:t>The revised Bid Solicitation has a</w:t>
            </w:r>
            <w:r w:rsidR="007251F7">
              <w:rPr>
                <w:rFonts w:ascii="Arial" w:hAnsi="Arial" w:cs="Arial"/>
              </w:rPr>
              <w:t>n updated</w:t>
            </w:r>
            <w:r w:rsidRPr="00CA45AD">
              <w:rPr>
                <w:rFonts w:ascii="Arial" w:hAnsi="Arial" w:cs="Arial"/>
              </w:rPr>
              <w:t xml:space="preserve"> </w:t>
            </w:r>
            <w:r w:rsidR="007251F7">
              <w:rPr>
                <w:rFonts w:ascii="Arial" w:hAnsi="Arial" w:cs="Arial"/>
              </w:rPr>
              <w:t xml:space="preserve">State-Supplied </w:t>
            </w:r>
            <w:r w:rsidRPr="00CA45AD">
              <w:rPr>
                <w:rFonts w:ascii="Arial" w:hAnsi="Arial" w:cs="Arial"/>
              </w:rPr>
              <w:t>Price Sheet that requires Vendor</w:t>
            </w:r>
            <w:r w:rsidR="00436181">
              <w:rPr>
                <w:rFonts w:ascii="Arial" w:hAnsi="Arial" w:cs="Arial"/>
              </w:rPr>
              <w:t>s</w:t>
            </w:r>
            <w:r w:rsidRPr="00CA45AD">
              <w:rPr>
                <w:rFonts w:ascii="Arial" w:hAnsi="Arial" w:cs="Arial"/>
              </w:rPr>
              <w:t xml:space="preserve"> {Bidders} </w:t>
            </w:r>
            <w:r w:rsidR="00436181" w:rsidRPr="00CA45AD">
              <w:rPr>
                <w:rFonts w:ascii="Arial" w:hAnsi="Arial" w:cs="Arial"/>
              </w:rPr>
              <w:t xml:space="preserve">to </w:t>
            </w:r>
            <w:r w:rsidR="00436181">
              <w:rPr>
                <w:rFonts w:ascii="Arial" w:hAnsi="Arial" w:cs="Arial"/>
              </w:rPr>
              <w:t xml:space="preserve">provide both pricing to </w:t>
            </w:r>
            <w:r w:rsidRPr="00CA45AD">
              <w:rPr>
                <w:rFonts w:ascii="Arial" w:hAnsi="Arial" w:cs="Arial"/>
              </w:rPr>
              <w:t>the State</w:t>
            </w:r>
            <w:r w:rsidR="00AE3703">
              <w:rPr>
                <w:rFonts w:ascii="Arial" w:hAnsi="Arial" w:cs="Arial"/>
              </w:rPr>
              <w:t>, which shall be at no cost to the State pursuant to Section 4.4.5.2 of the Bid Solicitation,</w:t>
            </w:r>
            <w:r w:rsidRPr="00CA45AD">
              <w:rPr>
                <w:rFonts w:ascii="Arial" w:hAnsi="Arial" w:cs="Arial"/>
              </w:rPr>
              <w:t xml:space="preserve"> and the cost of Membership</w:t>
            </w:r>
            <w:r w:rsidR="00436181">
              <w:rPr>
                <w:rFonts w:ascii="Arial" w:hAnsi="Arial" w:cs="Arial"/>
              </w:rPr>
              <w:t>s</w:t>
            </w:r>
            <w:r w:rsidRPr="00CA45AD">
              <w:rPr>
                <w:rFonts w:ascii="Arial" w:hAnsi="Arial" w:cs="Arial"/>
              </w:rPr>
              <w:t xml:space="preserve"> sold to trucking companies. </w:t>
            </w:r>
          </w:p>
          <w:p w14:paraId="03C6B440" w14:textId="77777777" w:rsidR="008918DF" w:rsidRPr="00351C9C" w:rsidRDefault="008918DF" w:rsidP="00ED5BF9">
            <w:pPr>
              <w:rPr>
                <w:rFonts w:ascii="Arial" w:hAnsi="Arial" w:cs="Arial"/>
              </w:rPr>
            </w:pPr>
          </w:p>
        </w:tc>
      </w:tr>
      <w:tr w:rsidR="00ED5BF9" w14:paraId="50BEB49F" w14:textId="77777777" w:rsidTr="002420F8">
        <w:tc>
          <w:tcPr>
            <w:tcW w:w="877" w:type="dxa"/>
            <w:tcBorders>
              <w:top w:val="single" w:sz="4" w:space="0" w:color="auto"/>
              <w:left w:val="single" w:sz="4" w:space="0" w:color="auto"/>
              <w:bottom w:val="single" w:sz="4" w:space="0" w:color="auto"/>
              <w:right w:val="single" w:sz="4" w:space="0" w:color="auto"/>
            </w:tcBorders>
          </w:tcPr>
          <w:p w14:paraId="394FBBB4" w14:textId="77777777" w:rsidR="00ED5BF9" w:rsidRDefault="00ED5BF9" w:rsidP="005663AD">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2E0C60D" w14:textId="04638693" w:rsidR="00ED5BF9" w:rsidRDefault="00ED5BF9" w:rsidP="00784949">
            <w:pPr>
              <w:tabs>
                <w:tab w:val="left" w:pos="0"/>
              </w:tabs>
              <w:overflowPunct w:val="0"/>
              <w:autoSpaceDE w:val="0"/>
              <w:autoSpaceDN w:val="0"/>
              <w:adjustRightInd w:val="0"/>
              <w:jc w:val="center"/>
              <w:rPr>
                <w:rFonts w:ascii="Arial" w:hAnsi="Arial" w:cs="Arial"/>
              </w:rPr>
            </w:pPr>
            <w:r>
              <w:rPr>
                <w:rFonts w:ascii="Arial" w:hAnsi="Arial" w:cs="Arial"/>
              </w:rPr>
              <w:t xml:space="preserve">4.4.5.3 </w:t>
            </w:r>
            <w:r w:rsidR="00784949">
              <w:rPr>
                <w:rFonts w:ascii="Arial" w:hAnsi="Arial" w:cs="Arial"/>
              </w:rPr>
              <w:t xml:space="preserve">USE OF “NO BID”VERSUS “NO CHARGE” ON THE </w:t>
            </w:r>
            <w:r>
              <w:rPr>
                <w:rFonts w:ascii="Arial" w:hAnsi="Arial" w:cs="Arial"/>
              </w:rPr>
              <w:t xml:space="preserve"> </w:t>
            </w:r>
            <w:r w:rsidR="00784949">
              <w:rPr>
                <w:rFonts w:ascii="Arial" w:hAnsi="Arial" w:cs="Arial"/>
              </w:rPr>
              <w:t>PRICE SHEET/SCHEDULE (pg. 53)</w:t>
            </w:r>
          </w:p>
        </w:tc>
        <w:tc>
          <w:tcPr>
            <w:tcW w:w="7200" w:type="dxa"/>
            <w:tcBorders>
              <w:top w:val="single" w:sz="4" w:space="0" w:color="auto"/>
              <w:left w:val="single" w:sz="4" w:space="0" w:color="auto"/>
              <w:bottom w:val="single" w:sz="4" w:space="0" w:color="auto"/>
              <w:right w:val="single" w:sz="4" w:space="0" w:color="auto"/>
            </w:tcBorders>
          </w:tcPr>
          <w:p w14:paraId="58A5557C" w14:textId="77777777" w:rsidR="00ED5BF9" w:rsidRDefault="00ED5BF9" w:rsidP="00ED5BF9">
            <w:pPr>
              <w:rPr>
                <w:rFonts w:ascii="Arial" w:hAnsi="Arial" w:cs="Arial"/>
                <w:b/>
              </w:rPr>
            </w:pPr>
            <w:r w:rsidRPr="00ED5BF9">
              <w:rPr>
                <w:rFonts w:ascii="Arial" w:hAnsi="Arial" w:cs="Arial"/>
                <w:b/>
              </w:rPr>
              <w:t>Can you confirm that the correct procedure to complete the pricing section is as follows: If the Vendor is not submitting a price for an item on a price line, the Vendor must indicate “No Bid” on the State-Supplied Price Sheet? If the Vendor will supply an item on a price line free of charge, the Vendor must indicate “No Charge” on the State-Supplied Price Sheet? In the event that a Vendor using NJSTART to submit a Quote uploads a State-Supplied Price Sheet and completes the “Items” Tab in NJSTART (instead of entering a Unit Cost of $1.00 as instructed), the State-Supplied Price Sheet will govern.</w:t>
            </w:r>
          </w:p>
          <w:p w14:paraId="3D83AF3F" w14:textId="77777777" w:rsidR="00ED5BF9" w:rsidRPr="00ED5BF9" w:rsidRDefault="00ED5BF9" w:rsidP="00ED5BF9">
            <w:pPr>
              <w:rPr>
                <w:rFonts w:ascii="Arial" w:hAnsi="Arial" w:cs="Arial"/>
                <w:b/>
              </w:rPr>
            </w:pPr>
          </w:p>
          <w:p w14:paraId="418C6DDB" w14:textId="355C5F96" w:rsidR="00ED5BF9" w:rsidRPr="00ED5BF9" w:rsidRDefault="00ED5BF9" w:rsidP="00ED5BF9">
            <w:pPr>
              <w:rPr>
                <w:rFonts w:ascii="Arial" w:hAnsi="Arial" w:cs="Arial"/>
              </w:rPr>
            </w:pPr>
            <w:r w:rsidRPr="00ED5BF9">
              <w:rPr>
                <w:rFonts w:ascii="Arial" w:hAnsi="Arial" w:cs="Arial"/>
              </w:rPr>
              <w:t>Yes, these are the correct instructions on how to complete the Price Sheet/Schedule per Bid Solicitation Section 4.4.5.3</w:t>
            </w:r>
            <w:r w:rsidR="00436181">
              <w:rPr>
                <w:rFonts w:ascii="Arial" w:hAnsi="Arial" w:cs="Arial"/>
              </w:rPr>
              <w:t>.</w:t>
            </w:r>
            <w:r w:rsidR="007251F7">
              <w:rPr>
                <w:rFonts w:ascii="Arial" w:hAnsi="Arial" w:cs="Arial"/>
              </w:rPr>
              <w:t xml:space="preserve"> “0” is also an acceptable entry for “No Charge.”</w:t>
            </w:r>
          </w:p>
          <w:p w14:paraId="441ABC83" w14:textId="77777777" w:rsidR="00ED5BF9" w:rsidRPr="00ED5BF9" w:rsidRDefault="00ED5BF9" w:rsidP="00ED5BF9">
            <w:pPr>
              <w:rPr>
                <w:rFonts w:ascii="Arial" w:hAnsi="Arial" w:cs="Arial"/>
                <w:b/>
              </w:rPr>
            </w:pPr>
          </w:p>
        </w:tc>
      </w:tr>
    </w:tbl>
    <w:p w14:paraId="03C6B4AB" w14:textId="4A83742A"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291260">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1356A"/>
    <w:multiLevelType w:val="hybridMultilevel"/>
    <w:tmpl w:val="88581D9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B21EB"/>
    <w:multiLevelType w:val="hybridMultilevel"/>
    <w:tmpl w:val="5F7463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227A06"/>
    <w:multiLevelType w:val="hybridMultilevel"/>
    <w:tmpl w:val="4C5CFE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61D8E"/>
    <w:rsid w:val="00194DDF"/>
    <w:rsid w:val="001D1ABC"/>
    <w:rsid w:val="001F34F3"/>
    <w:rsid w:val="0020175D"/>
    <w:rsid w:val="00202F19"/>
    <w:rsid w:val="002420F8"/>
    <w:rsid w:val="00257D6E"/>
    <w:rsid w:val="00260851"/>
    <w:rsid w:val="00271544"/>
    <w:rsid w:val="002745C5"/>
    <w:rsid w:val="00285BF3"/>
    <w:rsid w:val="00291260"/>
    <w:rsid w:val="002C1484"/>
    <w:rsid w:val="002C54B7"/>
    <w:rsid w:val="002F1449"/>
    <w:rsid w:val="003048CF"/>
    <w:rsid w:val="00305B6D"/>
    <w:rsid w:val="003069D9"/>
    <w:rsid w:val="00312D7D"/>
    <w:rsid w:val="00322697"/>
    <w:rsid w:val="00326DC4"/>
    <w:rsid w:val="0032707C"/>
    <w:rsid w:val="0034222F"/>
    <w:rsid w:val="00351C9C"/>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181"/>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119C"/>
    <w:rsid w:val="005271D3"/>
    <w:rsid w:val="0053372D"/>
    <w:rsid w:val="005462C5"/>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251F7"/>
    <w:rsid w:val="007677A8"/>
    <w:rsid w:val="00776521"/>
    <w:rsid w:val="00776D84"/>
    <w:rsid w:val="00780679"/>
    <w:rsid w:val="007826CD"/>
    <w:rsid w:val="00784949"/>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AE3703"/>
    <w:rsid w:val="00B1392F"/>
    <w:rsid w:val="00B2669F"/>
    <w:rsid w:val="00B26B38"/>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45AD"/>
    <w:rsid w:val="00CC2CBB"/>
    <w:rsid w:val="00CD3FF0"/>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5860"/>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D5BF9"/>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3">
    <w:name w:val="Body Text 3"/>
    <w:basedOn w:val="BodyText2"/>
    <w:link w:val="BodyText3Char"/>
    <w:semiHidden/>
    <w:unhideWhenUsed/>
    <w:rsid w:val="00351C9C"/>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semiHidden/>
    <w:rsid w:val="00351C9C"/>
    <w:rPr>
      <w:rFonts w:ascii="Arial" w:eastAsia="MS Mincho" w:hAnsi="Arial"/>
      <w:sz w:val="22"/>
      <w:szCs w:val="22"/>
    </w:rPr>
  </w:style>
  <w:style w:type="paragraph" w:styleId="BodyText2">
    <w:name w:val="Body Text 2"/>
    <w:basedOn w:val="Normal"/>
    <w:link w:val="BodyText2Char"/>
    <w:semiHidden/>
    <w:unhideWhenUsed/>
    <w:rsid w:val="00351C9C"/>
    <w:pPr>
      <w:spacing w:after="120" w:line="480" w:lineRule="auto"/>
    </w:pPr>
  </w:style>
  <w:style w:type="character" w:customStyle="1" w:styleId="BodyText2Char">
    <w:name w:val="Body Text 2 Char"/>
    <w:basedOn w:val="DefaultParagraphFont"/>
    <w:link w:val="BodyText2"/>
    <w:semiHidden/>
    <w:rsid w:val="00351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096781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microsoft.com/office/2006/documentManagement/types"/>
    <ds:schemaRef ds:uri="035e97a8-7486-4082-94c4-ab983c563e82"/>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E66C2FA6-068C-4134-9086-40DE31E81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820</Words>
  <Characters>4358</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Giaquinto, Antonio</cp:lastModifiedBy>
  <cp:revision>2</cp:revision>
  <cp:lastPrinted>2016-08-03T15:29:00Z</cp:lastPrinted>
  <dcterms:created xsi:type="dcterms:W3CDTF">2018-09-10T12:54:00Z</dcterms:created>
  <dcterms:modified xsi:type="dcterms:W3CDTF">2018-09-10T12:54:00Z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