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C8190C" w14:textId="46D7A62B" w:rsidR="007B3152" w:rsidRDefault="007B3152" w:rsidP="007B3152">
      <w:pPr>
        <w:spacing w:line="300" w:lineRule="auto"/>
        <w:ind w:right="187"/>
        <w:jc w:val="center"/>
        <w:rPr>
          <w:rFonts w:ascii="Garamond" w:hAnsi="Garamond" w:cs="Arial"/>
          <w:b/>
          <w:bCs/>
          <w:sz w:val="52"/>
          <w:szCs w:val="52"/>
        </w:rPr>
      </w:pPr>
      <w:r w:rsidRPr="00D27F5D">
        <w:rPr>
          <w:noProof/>
        </w:rPr>
        <w:drawing>
          <wp:inline distT="0" distB="0" distL="0" distR="0" wp14:anchorId="5A0E9244" wp14:editId="4F674BBF">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0ECAFC38" w14:textId="66ABE05F" w:rsidR="005D7989" w:rsidRDefault="00F951A0" w:rsidP="005D7989">
      <w:pPr>
        <w:spacing w:line="300" w:lineRule="auto"/>
        <w:ind w:right="187"/>
        <w:rPr>
          <w:rFonts w:ascii="Garamond" w:hAnsi="Garamond"/>
          <w:b/>
          <w:sz w:val="52"/>
          <w:szCs w:val="52"/>
        </w:rPr>
      </w:pPr>
      <w:r w:rsidRPr="001655C1">
        <w:rPr>
          <w:rFonts w:ascii="Garamond" w:hAnsi="Garamond" w:cs="Arial"/>
          <w:b/>
          <w:bCs/>
          <w:sz w:val="52"/>
          <w:szCs w:val="52"/>
        </w:rPr>
        <w:t xml:space="preserve">Bid </w:t>
      </w:r>
      <w:r w:rsidR="000656C7" w:rsidRPr="001655C1">
        <w:rPr>
          <w:rFonts w:ascii="Garamond" w:hAnsi="Garamond" w:cs="Arial"/>
          <w:b/>
          <w:bCs/>
          <w:sz w:val="52"/>
          <w:szCs w:val="52"/>
        </w:rPr>
        <w:t xml:space="preserve">Solicitation </w:t>
      </w:r>
      <w:r w:rsidRPr="001655C1">
        <w:rPr>
          <w:rFonts w:ascii="Garamond" w:hAnsi="Garamond" w:cs="Arial"/>
          <w:b/>
          <w:bCs/>
          <w:sz w:val="52"/>
          <w:szCs w:val="52"/>
        </w:rPr>
        <w:t>#</w:t>
      </w:r>
      <w:r w:rsidR="005D7989">
        <w:rPr>
          <w:rFonts w:ascii="Garamond" w:hAnsi="Garamond" w:cs="Arial"/>
          <w:b/>
          <w:bCs/>
          <w:sz w:val="52"/>
          <w:szCs w:val="52"/>
        </w:rPr>
        <w:tab/>
      </w:r>
      <w:r w:rsidR="002525FB">
        <w:rPr>
          <w:rFonts w:ascii="Garamond" w:hAnsi="Garamond" w:cs="Arial"/>
          <w:b/>
          <w:bCs/>
          <w:sz w:val="52"/>
          <w:szCs w:val="52"/>
        </w:rPr>
        <w:t>1</w:t>
      </w:r>
      <w:r w:rsidR="005F431F">
        <w:rPr>
          <w:rFonts w:ascii="Garamond" w:hAnsi="Garamond" w:cs="Arial"/>
          <w:b/>
          <w:bCs/>
          <w:sz w:val="52"/>
          <w:szCs w:val="52"/>
        </w:rPr>
        <w:t>9</w:t>
      </w:r>
      <w:r w:rsidR="002525FB">
        <w:rPr>
          <w:rFonts w:ascii="Garamond" w:hAnsi="Garamond" w:cs="Arial"/>
          <w:b/>
          <w:bCs/>
          <w:sz w:val="52"/>
          <w:szCs w:val="52"/>
        </w:rPr>
        <w:t>DPP</w:t>
      </w:r>
      <w:r w:rsidR="005F431F">
        <w:rPr>
          <w:rFonts w:ascii="Garamond" w:hAnsi="Garamond" w:cs="Arial"/>
          <w:b/>
          <w:bCs/>
          <w:sz w:val="52"/>
          <w:szCs w:val="52"/>
        </w:rPr>
        <w:t>00289</w:t>
      </w:r>
    </w:p>
    <w:tbl>
      <w:tblPr>
        <w:tblW w:w="9360" w:type="dxa"/>
        <w:tblInd w:w="108" w:type="dxa"/>
        <w:tblLook w:val="01E0" w:firstRow="1" w:lastRow="1" w:firstColumn="1" w:lastColumn="1" w:noHBand="0" w:noVBand="0"/>
      </w:tblPr>
      <w:tblGrid>
        <w:gridCol w:w="1080"/>
        <w:gridCol w:w="8280"/>
      </w:tblGrid>
      <w:tr w:rsidR="00770C95" w:rsidRPr="00370188" w14:paraId="10C446CC" w14:textId="77777777" w:rsidTr="00770C95">
        <w:tc>
          <w:tcPr>
            <w:tcW w:w="1080" w:type="dxa"/>
            <w:shd w:val="clear" w:color="auto" w:fill="auto"/>
          </w:tcPr>
          <w:p w14:paraId="1C3AA0E6" w14:textId="77777777" w:rsidR="00770C95" w:rsidRPr="005F431F" w:rsidRDefault="00770C95" w:rsidP="00370188">
            <w:pPr>
              <w:ind w:left="-108" w:right="5"/>
              <w:jc w:val="center"/>
              <w:rPr>
                <w:rFonts w:ascii="Garamond" w:hAnsi="Garamond"/>
              </w:rPr>
            </w:pPr>
            <w:r w:rsidRPr="005F431F">
              <w:rPr>
                <w:rFonts w:ascii="Garamond" w:hAnsi="Garamond" w:cs="Arial"/>
                <w:b/>
                <w:bCs/>
                <w:sz w:val="52"/>
                <w:szCs w:val="52"/>
              </w:rPr>
              <w:t>For:</w:t>
            </w:r>
          </w:p>
        </w:tc>
        <w:tc>
          <w:tcPr>
            <w:tcW w:w="8280" w:type="dxa"/>
          </w:tcPr>
          <w:p w14:paraId="103B6602" w14:textId="3E88E053" w:rsidR="00B3793A" w:rsidRPr="005F431F" w:rsidRDefault="005F431F" w:rsidP="00526222">
            <w:pPr>
              <w:ind w:left="-108"/>
              <w:rPr>
                <w:rFonts w:ascii="Garamond" w:hAnsi="Garamond"/>
                <w:sz w:val="52"/>
                <w:szCs w:val="52"/>
              </w:rPr>
            </w:pPr>
            <w:r w:rsidRPr="005F431F">
              <w:rPr>
                <w:rFonts w:ascii="Garamond" w:hAnsi="Garamond"/>
                <w:sz w:val="52"/>
                <w:szCs w:val="52"/>
              </w:rPr>
              <w:t>T-2352</w:t>
            </w:r>
            <w:r w:rsidR="00D46804" w:rsidRPr="005F431F">
              <w:rPr>
                <w:rFonts w:ascii="Garamond" w:hAnsi="Garamond"/>
                <w:sz w:val="52"/>
                <w:szCs w:val="52"/>
              </w:rPr>
              <w:t xml:space="preserve">    </w:t>
            </w:r>
            <w:r w:rsidRPr="005F431F">
              <w:rPr>
                <w:rFonts w:ascii="Garamond" w:hAnsi="Garamond"/>
                <w:sz w:val="52"/>
                <w:szCs w:val="52"/>
              </w:rPr>
              <w:t>Foo</w:t>
            </w:r>
            <w:bookmarkStart w:id="0" w:name="_GoBack"/>
            <w:bookmarkEnd w:id="0"/>
            <w:r w:rsidRPr="005F431F">
              <w:rPr>
                <w:rFonts w:ascii="Garamond" w:hAnsi="Garamond"/>
                <w:sz w:val="52"/>
                <w:szCs w:val="52"/>
              </w:rPr>
              <w:t>ds: Canned Fruits, Juices,</w:t>
            </w:r>
          </w:p>
          <w:p w14:paraId="51C51505" w14:textId="1B246C70" w:rsidR="00770C95" w:rsidRPr="005F431F" w:rsidRDefault="005F431F" w:rsidP="00526222">
            <w:pPr>
              <w:ind w:left="-108"/>
              <w:rPr>
                <w:rFonts w:ascii="Garamond" w:hAnsi="Garamond"/>
                <w:sz w:val="52"/>
                <w:szCs w:val="52"/>
              </w:rPr>
            </w:pPr>
            <w:r w:rsidRPr="005F431F">
              <w:rPr>
                <w:rFonts w:ascii="Garamond" w:hAnsi="Garamond"/>
                <w:sz w:val="52"/>
                <w:szCs w:val="52"/>
              </w:rPr>
              <w:t>And Vegetables for Distribution and Support Services</w:t>
            </w:r>
          </w:p>
        </w:tc>
      </w:tr>
    </w:tbl>
    <w:p w14:paraId="54DCBBC0" w14:textId="62B189BA"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54FFF961" w14:textId="77777777">
        <w:tc>
          <w:tcPr>
            <w:tcW w:w="5760"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trPr>
          <w:trHeight w:val="720"/>
        </w:trPr>
        <w:tc>
          <w:tcPr>
            <w:tcW w:w="5760" w:type="dxa"/>
            <w:tcBorders>
              <w:top w:val="single" w:sz="4" w:space="0" w:color="auto"/>
            </w:tcBorders>
            <w:shd w:val="clear" w:color="auto" w:fill="auto"/>
            <w:vAlign w:val="center"/>
          </w:tcPr>
          <w:p w14:paraId="7B0EDBAC" w14:textId="77777777" w:rsidR="00DC59A6" w:rsidRPr="005F431F" w:rsidRDefault="006069F8" w:rsidP="00576F34">
            <w:pPr>
              <w:rPr>
                <w:rFonts w:ascii="Garamond" w:hAnsi="Garamond" w:cs="Arial"/>
                <w:b/>
                <w:bCs/>
                <w:color w:val="000000"/>
                <w:sz w:val="20"/>
                <w:szCs w:val="20"/>
              </w:rPr>
            </w:pPr>
            <w:r w:rsidRPr="005F431F">
              <w:rPr>
                <w:rFonts w:ascii="Garamond" w:hAnsi="Garamond" w:cs="Arial"/>
                <w:b/>
                <w:bCs/>
                <w:color w:val="000000"/>
                <w:szCs w:val="20"/>
              </w:rPr>
              <w:t>Vendor</w:t>
            </w:r>
            <w:r w:rsidR="008E24C3" w:rsidRPr="005F431F">
              <w:rPr>
                <w:rFonts w:ascii="Garamond" w:hAnsi="Garamond" w:cs="Arial"/>
                <w:b/>
                <w:bCs/>
                <w:color w:val="000000"/>
                <w:szCs w:val="20"/>
              </w:rPr>
              <w:t>’s</w:t>
            </w:r>
            <w:r w:rsidRPr="005F431F">
              <w:rPr>
                <w:rFonts w:ascii="Garamond" w:hAnsi="Garamond" w:cs="Arial"/>
                <w:b/>
                <w:bCs/>
                <w:color w:val="000000"/>
                <w:szCs w:val="20"/>
              </w:rPr>
              <w:t xml:space="preserve"> </w:t>
            </w:r>
            <w:r w:rsidR="00647C5C" w:rsidRPr="005F431F">
              <w:rPr>
                <w:rFonts w:ascii="Garamond" w:hAnsi="Garamond" w:cs="Arial"/>
                <w:b/>
                <w:bCs/>
                <w:color w:val="000000"/>
                <w:szCs w:val="20"/>
              </w:rPr>
              <w:t>{</w:t>
            </w:r>
            <w:r w:rsidRPr="005F431F">
              <w:rPr>
                <w:rFonts w:ascii="Garamond" w:hAnsi="Garamond" w:cs="Arial"/>
                <w:b/>
                <w:bCs/>
                <w:color w:val="000000"/>
                <w:szCs w:val="20"/>
              </w:rPr>
              <w:t>Bidder’s</w:t>
            </w:r>
            <w:r w:rsidR="00647C5C" w:rsidRPr="005F431F">
              <w:rPr>
                <w:rFonts w:ascii="Garamond" w:hAnsi="Garamond" w:cs="Arial"/>
                <w:b/>
                <w:bCs/>
                <w:color w:val="000000"/>
                <w:szCs w:val="20"/>
              </w:rPr>
              <w:t>}</w:t>
            </w:r>
            <w:r w:rsidR="008E24C3" w:rsidRPr="005F431F">
              <w:rPr>
                <w:rFonts w:ascii="Garamond" w:hAnsi="Garamond" w:cs="Arial"/>
                <w:b/>
                <w:bCs/>
                <w:color w:val="000000"/>
                <w:szCs w:val="20"/>
              </w:rPr>
              <w:t xml:space="preserve"> </w:t>
            </w:r>
            <w:r w:rsidR="00DC59A6" w:rsidRPr="005F431F">
              <w:rPr>
                <w:rFonts w:ascii="Garamond" w:hAnsi="Garamond" w:cs="Arial"/>
                <w:b/>
                <w:bCs/>
                <w:color w:val="000000"/>
                <w:szCs w:val="20"/>
              </w:rPr>
              <w:t>Electronic Question Due Date</w:t>
            </w:r>
          </w:p>
          <w:p w14:paraId="040E42BC" w14:textId="5FAF6DFF" w:rsidR="00DC59A6" w:rsidRPr="005F431F" w:rsidRDefault="00DC59A6" w:rsidP="00BB1F13">
            <w:pPr>
              <w:rPr>
                <w:rFonts w:ascii="Garamond" w:hAnsi="Garamond" w:cs="Arial"/>
                <w:bCs/>
                <w:color w:val="000000"/>
                <w:sz w:val="20"/>
                <w:szCs w:val="20"/>
              </w:rPr>
            </w:pPr>
            <w:r w:rsidRPr="005F431F">
              <w:rPr>
                <w:rFonts w:ascii="Garamond" w:hAnsi="Garamond" w:cs="Arial"/>
                <w:bCs/>
                <w:color w:val="000000"/>
                <w:sz w:val="20"/>
                <w:szCs w:val="20"/>
              </w:rPr>
              <w:t xml:space="preserve">(Refer to </w:t>
            </w:r>
            <w:r w:rsidR="00626F14" w:rsidRPr="005F431F">
              <w:rPr>
                <w:rFonts w:ascii="Garamond" w:hAnsi="Garamond" w:cs="Arial"/>
                <w:bCs/>
                <w:color w:val="000000"/>
                <w:sz w:val="20"/>
                <w:szCs w:val="20"/>
              </w:rPr>
              <w:t xml:space="preserve">Bid Solicitation </w:t>
            </w:r>
            <w:hyperlink w:anchor="_1.3.1_ELECTRONIC_QUESTION_AND ANSWE" w:history="1">
              <w:r w:rsidR="00BB1F13" w:rsidRPr="005F431F">
                <w:rPr>
                  <w:rFonts w:ascii="Garamond" w:hAnsi="Garamond"/>
                  <w:color w:val="0000FF"/>
                  <w:sz w:val="20"/>
                  <w:szCs w:val="20"/>
                  <w:u w:val="single"/>
                </w:rPr>
                <w:t>Section 1.3.1</w:t>
              </w:r>
            </w:hyperlink>
            <w:r w:rsidRPr="005F431F">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222D37B" w14:textId="3382BC85" w:rsidR="00DC59A6" w:rsidRPr="00840DF8" w:rsidRDefault="00463A6B" w:rsidP="00576F34">
            <w:pPr>
              <w:ind w:right="180"/>
              <w:jc w:val="center"/>
              <w:rPr>
                <w:rFonts w:ascii="Garamond" w:hAnsi="Garamond" w:cs="Arial"/>
                <w:bCs/>
                <w:color w:val="000000"/>
              </w:rPr>
            </w:pPr>
            <w:r>
              <w:rPr>
                <w:rFonts w:ascii="Garamond" w:hAnsi="Garamond" w:cs="Arial"/>
                <w:bCs/>
                <w:color w:val="000000"/>
              </w:rPr>
              <w:t>01/23/20</w:t>
            </w:r>
          </w:p>
        </w:tc>
        <w:tc>
          <w:tcPr>
            <w:tcW w:w="1440"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367C3E7A" w14:textId="77777777">
        <w:trPr>
          <w:trHeight w:val="720"/>
        </w:trPr>
        <w:tc>
          <w:tcPr>
            <w:tcW w:w="5760" w:type="dxa"/>
            <w:shd w:val="clear" w:color="auto" w:fill="auto"/>
            <w:vAlign w:val="center"/>
          </w:tcPr>
          <w:p w14:paraId="3C25DB83" w14:textId="72FF3355" w:rsidR="00DC59A6" w:rsidRPr="005F431F" w:rsidRDefault="001151B4" w:rsidP="00576F34">
            <w:pPr>
              <w:rPr>
                <w:rFonts w:ascii="Garamond" w:hAnsi="Garamond" w:cs="Arial"/>
                <w:b/>
                <w:bCs/>
                <w:color w:val="000000"/>
                <w:szCs w:val="20"/>
              </w:rPr>
            </w:pPr>
            <w:r w:rsidRPr="005F431F">
              <w:rPr>
                <w:rFonts w:ascii="Garamond" w:hAnsi="Garamond" w:cs="Arial"/>
                <w:b/>
                <w:bCs/>
                <w:color w:val="000000"/>
                <w:szCs w:val="20"/>
              </w:rPr>
              <w:t>Mandatory</w:t>
            </w:r>
            <w:r w:rsidR="001E7CB1" w:rsidRPr="005F431F">
              <w:rPr>
                <w:rFonts w:ascii="Garamond" w:hAnsi="Garamond" w:cs="Arial"/>
                <w:b/>
                <w:bCs/>
                <w:color w:val="000000"/>
                <w:szCs w:val="20"/>
              </w:rPr>
              <w:t>/Optional</w:t>
            </w:r>
            <w:r w:rsidRPr="005F431F">
              <w:rPr>
                <w:rFonts w:ascii="Garamond" w:hAnsi="Garamond" w:cs="Arial"/>
                <w:b/>
                <w:bCs/>
                <w:color w:val="000000"/>
                <w:szCs w:val="20"/>
              </w:rPr>
              <w:t xml:space="preserve"> </w:t>
            </w:r>
            <w:r w:rsidR="00C03061" w:rsidRPr="005F431F">
              <w:rPr>
                <w:rFonts w:ascii="Garamond" w:hAnsi="Garamond" w:cs="Arial"/>
                <w:b/>
                <w:bCs/>
                <w:color w:val="000000"/>
                <w:szCs w:val="20"/>
              </w:rPr>
              <w:t>Pre-</w:t>
            </w:r>
            <w:r w:rsidR="00CE00E7" w:rsidRPr="005F431F">
              <w:rPr>
                <w:rFonts w:ascii="Garamond" w:hAnsi="Garamond" w:cs="Arial"/>
                <w:b/>
                <w:bCs/>
                <w:color w:val="000000"/>
                <w:szCs w:val="20"/>
              </w:rPr>
              <w:t>Quote</w:t>
            </w:r>
            <w:r w:rsidR="009F0764" w:rsidRPr="005F431F">
              <w:rPr>
                <w:rFonts w:ascii="Garamond" w:hAnsi="Garamond" w:cs="Arial"/>
                <w:b/>
                <w:bCs/>
                <w:color w:val="000000"/>
                <w:szCs w:val="20"/>
              </w:rPr>
              <w:t xml:space="preserve"> </w:t>
            </w:r>
            <w:r w:rsidRPr="005F431F">
              <w:rPr>
                <w:rFonts w:ascii="Garamond" w:hAnsi="Garamond" w:cs="Arial"/>
                <w:b/>
                <w:bCs/>
                <w:color w:val="000000"/>
                <w:szCs w:val="20"/>
              </w:rPr>
              <w:t xml:space="preserve">Conference </w:t>
            </w:r>
          </w:p>
          <w:p w14:paraId="1362F839" w14:textId="66A8A353" w:rsidR="00126FBC" w:rsidRPr="005F431F" w:rsidRDefault="00126FBC" w:rsidP="00BB1F13">
            <w:pPr>
              <w:rPr>
                <w:rFonts w:ascii="Garamond" w:hAnsi="Garamond" w:cs="Arial"/>
                <w:bCs/>
                <w:color w:val="000000"/>
                <w:sz w:val="20"/>
                <w:szCs w:val="20"/>
              </w:rPr>
            </w:pPr>
            <w:r w:rsidRPr="005F431F">
              <w:rPr>
                <w:rFonts w:ascii="Garamond" w:hAnsi="Garamond" w:cs="Arial"/>
                <w:bCs/>
                <w:color w:val="000000"/>
                <w:sz w:val="20"/>
                <w:szCs w:val="20"/>
              </w:rPr>
              <w:t xml:space="preserve">(Refer to </w:t>
            </w:r>
            <w:r w:rsidR="00626F14" w:rsidRPr="005F431F">
              <w:rPr>
                <w:rFonts w:ascii="Garamond" w:hAnsi="Garamond" w:cs="Arial"/>
                <w:bCs/>
                <w:color w:val="000000"/>
                <w:sz w:val="20"/>
                <w:szCs w:val="20"/>
              </w:rPr>
              <w:t xml:space="preserve">Bid Solicitation </w:t>
            </w:r>
            <w:hyperlink w:anchor="_1.3.56__MANDATORY/OPTIONAL" w:history="1">
              <w:r w:rsidR="00BB1F13" w:rsidRPr="005F431F">
                <w:rPr>
                  <w:rStyle w:val="Hyperlink"/>
                  <w:rFonts w:ascii="Garamond" w:hAnsi="Garamond" w:cs="Arial"/>
                  <w:bCs/>
                  <w:sz w:val="20"/>
                  <w:szCs w:val="20"/>
                </w:rPr>
                <w:t>Section 1.3.5</w:t>
              </w:r>
            </w:hyperlink>
            <w:r w:rsidRPr="005F431F">
              <w:rPr>
                <w:rFonts w:ascii="Garamond" w:hAnsi="Garamond" w:cs="Arial"/>
                <w:bCs/>
                <w:color w:val="000000"/>
                <w:sz w:val="20"/>
                <w:szCs w:val="20"/>
              </w:rPr>
              <w:t xml:space="preserve"> for more information.)</w:t>
            </w:r>
          </w:p>
        </w:tc>
        <w:tc>
          <w:tcPr>
            <w:tcW w:w="1980" w:type="dxa"/>
            <w:shd w:val="clear" w:color="auto" w:fill="auto"/>
            <w:vAlign w:val="center"/>
          </w:tcPr>
          <w:p w14:paraId="56D96F0F" w14:textId="334B24FC" w:rsidR="00DC59A6" w:rsidRPr="000111D8" w:rsidRDefault="005F431F" w:rsidP="00576F34">
            <w:pPr>
              <w:ind w:right="180"/>
              <w:jc w:val="center"/>
              <w:rPr>
                <w:rFonts w:ascii="Garamond" w:hAnsi="Garamond"/>
              </w:rPr>
            </w:pPr>
            <w:r>
              <w:rPr>
                <w:rFonts w:ascii="Garamond" w:hAnsi="Garamond"/>
              </w:rPr>
              <w:t>N/A</w:t>
            </w:r>
          </w:p>
        </w:tc>
        <w:tc>
          <w:tcPr>
            <w:tcW w:w="1440" w:type="dxa"/>
            <w:shd w:val="clear" w:color="auto" w:fill="auto"/>
            <w:vAlign w:val="center"/>
          </w:tcPr>
          <w:p w14:paraId="6E866FCF" w14:textId="7092FAE2" w:rsidR="00DC59A6" w:rsidRPr="000227FE" w:rsidRDefault="005F431F"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6BD03F9D" w14:textId="77777777">
        <w:trPr>
          <w:trHeight w:val="720"/>
        </w:trPr>
        <w:tc>
          <w:tcPr>
            <w:tcW w:w="5760" w:type="dxa"/>
            <w:shd w:val="clear" w:color="auto" w:fill="auto"/>
            <w:vAlign w:val="center"/>
          </w:tcPr>
          <w:p w14:paraId="5775A5E9" w14:textId="77777777" w:rsidR="00DC59A6" w:rsidRPr="005F431F" w:rsidRDefault="001151B4" w:rsidP="00576F34">
            <w:pPr>
              <w:rPr>
                <w:rFonts w:ascii="Garamond" w:hAnsi="Garamond" w:cs="Arial"/>
                <w:b/>
                <w:bCs/>
                <w:color w:val="000000"/>
                <w:szCs w:val="20"/>
              </w:rPr>
            </w:pPr>
            <w:r w:rsidRPr="005F431F">
              <w:rPr>
                <w:rFonts w:ascii="Garamond" w:hAnsi="Garamond" w:cs="Arial"/>
                <w:b/>
                <w:bCs/>
                <w:color w:val="000000"/>
                <w:szCs w:val="20"/>
              </w:rPr>
              <w:t>Mandatory</w:t>
            </w:r>
            <w:r w:rsidR="001E7CB1" w:rsidRPr="005F431F">
              <w:rPr>
                <w:rFonts w:ascii="Garamond" w:hAnsi="Garamond" w:cs="Arial"/>
                <w:b/>
                <w:bCs/>
                <w:color w:val="000000"/>
                <w:szCs w:val="20"/>
              </w:rPr>
              <w:t>/Optional</w:t>
            </w:r>
            <w:r w:rsidRPr="005F431F">
              <w:rPr>
                <w:rFonts w:ascii="Garamond" w:hAnsi="Garamond" w:cs="Arial"/>
                <w:b/>
                <w:bCs/>
                <w:color w:val="000000"/>
                <w:szCs w:val="20"/>
              </w:rPr>
              <w:t xml:space="preserve"> Site Visit</w:t>
            </w:r>
          </w:p>
          <w:p w14:paraId="576AC272" w14:textId="6A4AC621" w:rsidR="00126FBC" w:rsidRPr="005F431F" w:rsidRDefault="00126FBC" w:rsidP="00BB1F13">
            <w:pPr>
              <w:rPr>
                <w:rFonts w:ascii="Garamond" w:hAnsi="Garamond" w:cs="Arial"/>
                <w:bCs/>
                <w:color w:val="000000"/>
                <w:sz w:val="20"/>
                <w:szCs w:val="20"/>
              </w:rPr>
            </w:pPr>
            <w:r w:rsidRPr="005F431F">
              <w:rPr>
                <w:rFonts w:ascii="Garamond" w:hAnsi="Garamond" w:cs="Arial"/>
                <w:bCs/>
                <w:color w:val="000000"/>
                <w:sz w:val="20"/>
                <w:szCs w:val="20"/>
              </w:rPr>
              <w:t xml:space="preserve">(Refer to </w:t>
            </w:r>
            <w:r w:rsidR="00626F14" w:rsidRPr="005F431F">
              <w:rPr>
                <w:rFonts w:ascii="Garamond" w:hAnsi="Garamond" w:cs="Arial"/>
                <w:bCs/>
                <w:color w:val="000000"/>
                <w:sz w:val="20"/>
                <w:szCs w:val="20"/>
              </w:rPr>
              <w:t xml:space="preserve">Bid Solicitation </w:t>
            </w:r>
            <w:hyperlink w:anchor="_1.3.45_MANDATORY/OPTIONAL_SITE" w:history="1">
              <w:r w:rsidR="00BB1F13" w:rsidRPr="005F431F">
                <w:rPr>
                  <w:rStyle w:val="Hyperlink"/>
                  <w:rFonts w:ascii="Garamond" w:hAnsi="Garamond" w:cs="Arial"/>
                  <w:bCs/>
                  <w:sz w:val="20"/>
                  <w:szCs w:val="20"/>
                </w:rPr>
                <w:t>Section 1.3.4</w:t>
              </w:r>
            </w:hyperlink>
            <w:r w:rsidRPr="005F431F">
              <w:rPr>
                <w:rFonts w:ascii="Garamond" w:hAnsi="Garamond" w:cs="Arial"/>
                <w:bCs/>
                <w:color w:val="000000"/>
                <w:sz w:val="20"/>
                <w:szCs w:val="20"/>
              </w:rPr>
              <w:t xml:space="preserve"> for more information.)</w:t>
            </w:r>
          </w:p>
        </w:tc>
        <w:tc>
          <w:tcPr>
            <w:tcW w:w="1980" w:type="dxa"/>
            <w:shd w:val="clear" w:color="auto" w:fill="auto"/>
          </w:tcPr>
          <w:p w14:paraId="35B27159" w14:textId="77777777" w:rsidR="00DC59A6" w:rsidRDefault="00DC59A6" w:rsidP="00576F34">
            <w:pPr>
              <w:rPr>
                <w:rFonts w:ascii="Garamond" w:hAnsi="Garamond" w:cs="Arial"/>
                <w:color w:val="000000"/>
                <w:highlight w:val="yellow"/>
              </w:rPr>
            </w:pPr>
          </w:p>
          <w:p w14:paraId="19B32652" w14:textId="34478438" w:rsidR="00DC59A6" w:rsidRPr="00874DF2" w:rsidRDefault="005F431F" w:rsidP="00576F34">
            <w:pPr>
              <w:ind w:right="180"/>
              <w:jc w:val="center"/>
              <w:rPr>
                <w:rFonts w:ascii="Garamond" w:hAnsi="Garamond" w:cs="Arial"/>
                <w:color w:val="000000"/>
                <w:highlight w:val="yellow"/>
              </w:rPr>
            </w:pPr>
            <w:r>
              <w:rPr>
                <w:rFonts w:ascii="Garamond" w:hAnsi="Garamond" w:cs="Arial"/>
                <w:color w:val="000000"/>
              </w:rPr>
              <w:t>N/A</w:t>
            </w:r>
          </w:p>
        </w:tc>
        <w:tc>
          <w:tcPr>
            <w:tcW w:w="1440" w:type="dxa"/>
            <w:shd w:val="clear" w:color="auto" w:fill="auto"/>
          </w:tcPr>
          <w:p w14:paraId="08D1DA1B" w14:textId="77777777" w:rsidR="00DC59A6" w:rsidRDefault="00DC59A6" w:rsidP="00576F34">
            <w:pPr>
              <w:ind w:right="180"/>
              <w:jc w:val="center"/>
              <w:rPr>
                <w:rFonts w:ascii="Garamond" w:hAnsi="Garamond" w:cs="Arial"/>
                <w:bCs/>
                <w:color w:val="000000"/>
                <w:highlight w:val="yellow"/>
              </w:rPr>
            </w:pPr>
          </w:p>
          <w:p w14:paraId="75A8E7C4" w14:textId="45DE9DA6" w:rsidR="00DC59A6" w:rsidRPr="000227FE" w:rsidRDefault="005F431F"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6EECBC67" w14:textId="77777777">
        <w:trPr>
          <w:trHeight w:val="720"/>
        </w:trPr>
        <w:tc>
          <w:tcPr>
            <w:tcW w:w="5760" w:type="dxa"/>
            <w:shd w:val="clear" w:color="auto" w:fill="auto"/>
            <w:vAlign w:val="center"/>
          </w:tcPr>
          <w:p w14:paraId="2F255C27" w14:textId="0FB43815"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474D1038" w14:textId="35AF6728" w:rsidR="00DC59A6" w:rsidRPr="00874DF2" w:rsidRDefault="00DC59A6" w:rsidP="00BB1F13">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3__Mandatory_Pre-Bid Conference" w:history="1">
              <w:r w:rsidR="00BB1F13">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72741C31" w14:textId="264F65F8" w:rsidR="00DC59A6" w:rsidRPr="00874DF2" w:rsidRDefault="00463A6B" w:rsidP="00576F34">
            <w:pPr>
              <w:ind w:right="180"/>
              <w:jc w:val="center"/>
              <w:rPr>
                <w:rFonts w:ascii="Garamond" w:hAnsi="Garamond" w:cs="Arial"/>
                <w:color w:val="000000"/>
              </w:rPr>
            </w:pPr>
            <w:r>
              <w:rPr>
                <w:rFonts w:ascii="Garamond" w:hAnsi="Garamond" w:cs="Arial"/>
                <w:color w:val="000000"/>
              </w:rPr>
              <w:t>02/13/20</w:t>
            </w:r>
          </w:p>
        </w:tc>
        <w:tc>
          <w:tcPr>
            <w:tcW w:w="1440"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4DEF67E8" w14:textId="5600534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t>
      </w:r>
      <w:proofErr w:type="gramStart"/>
      <w:r w:rsidRPr="00874DF2">
        <w:rPr>
          <w:rFonts w:ascii="Garamond" w:hAnsi="Garamond"/>
          <w:color w:val="000000"/>
        </w:rPr>
        <w:t>will be reflected</w:t>
      </w:r>
      <w:proofErr w:type="gramEnd"/>
      <w:r w:rsidRPr="00874DF2">
        <w:rPr>
          <w:rFonts w:ascii="Garamond" w:hAnsi="Garamond"/>
          <w:color w:val="000000"/>
        </w:rPr>
        <w:t xml:space="preserve">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981735" w:rsidRPr="00370188" w14:paraId="02007DA2" w14:textId="77777777" w:rsidTr="00981735">
        <w:trPr>
          <w:trHeight w:val="983"/>
        </w:trPr>
        <w:tc>
          <w:tcPr>
            <w:tcW w:w="6089" w:type="dxa"/>
            <w:shd w:val="clear" w:color="auto" w:fill="CCFFCC"/>
            <w:vAlign w:val="center"/>
          </w:tcPr>
          <w:p w14:paraId="3E1EB1BC" w14:textId="77777777" w:rsidR="00981735" w:rsidRDefault="00A062F4" w:rsidP="00981735">
            <w:pPr>
              <w:jc w:val="left"/>
              <w:rPr>
                <w:rFonts w:ascii="Garamond" w:hAnsi="Garamond" w:cs="Arial"/>
                <w:b/>
                <w:color w:val="000000"/>
                <w:sz w:val="28"/>
                <w:szCs w:val="28"/>
              </w:rPr>
            </w:pPr>
            <w:sdt>
              <w:sdtPr>
                <w:rPr>
                  <w:rFonts w:ascii="Garamond" w:hAnsi="Garamond"/>
                  <w:b/>
                  <w:color w:val="000000"/>
                  <w:sz w:val="24"/>
                </w:rPr>
                <w:id w:val="109258891"/>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b/>
                <w:color w:val="000000"/>
                <w:sz w:val="28"/>
                <w:szCs w:val="28"/>
              </w:rPr>
              <w:t>Small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Category</w:t>
            </w:r>
          </w:p>
          <w:p w14:paraId="3A954C05" w14:textId="4F93937E" w:rsidR="00981735" w:rsidRPr="00981735" w:rsidRDefault="00981735" w:rsidP="00981735">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0C9223AD" w14:textId="77777777" w:rsidR="00981735" w:rsidRPr="00981735" w:rsidRDefault="00A062F4" w:rsidP="00981735">
            <w:pPr>
              <w:ind w:left="729"/>
              <w:jc w:val="left"/>
              <w:rPr>
                <w:rFonts w:ascii="Garamond" w:hAnsi="Garamond" w:cs="Arial"/>
                <w:b/>
                <w:color w:val="000000"/>
                <w:sz w:val="24"/>
              </w:rPr>
            </w:pPr>
            <w:sdt>
              <w:sdtPr>
                <w:rPr>
                  <w:rFonts w:ascii="Garamond" w:hAnsi="Garamond" w:cs="Arial"/>
                  <w:b/>
                  <w:color w:val="000000"/>
                  <w:sz w:val="24"/>
                </w:rPr>
                <w:id w:val="1630976176"/>
                <w14:checkbox>
                  <w14:checked w14:val="0"/>
                  <w14:checkedState w14:val="2612" w14:font="MS Gothic"/>
                  <w14:uncheckedState w14:val="2610" w14:font="MS Gothic"/>
                </w14:checkbox>
              </w:sdtPr>
              <w:sdtEndPr/>
              <w:sdtContent>
                <w:r w:rsidR="00981735" w:rsidRPr="00981735">
                  <w:rPr>
                    <w:rFonts w:ascii="Segoe UI Symbol" w:eastAsia="MS Gothic" w:hAnsi="Segoe UI Symbol" w:cs="Segoe UI Symbol"/>
                    <w:b/>
                    <w:color w:val="000000"/>
                    <w:sz w:val="24"/>
                  </w:rPr>
                  <w:t>☐</w:t>
                </w:r>
              </w:sdtContent>
            </w:sdt>
            <w:r w:rsidR="00981735"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III</w:t>
            </w:r>
          </w:p>
          <w:p w14:paraId="6B8E3A10" w14:textId="0EE71C87" w:rsidR="00981735" w:rsidRPr="00981735" w:rsidRDefault="00981735" w:rsidP="00981735">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D6F5EBD" w14:textId="77777777" w:rsidR="00981735" w:rsidRPr="00981735" w:rsidRDefault="00A062F4" w:rsidP="00981735">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VI</w:t>
            </w:r>
          </w:p>
          <w:p w14:paraId="14927006" w14:textId="77777777" w:rsidR="00981735" w:rsidRPr="00D11F81" w:rsidRDefault="00981735" w:rsidP="00981735">
            <w:pPr>
              <w:jc w:val="left"/>
              <w:rPr>
                <w:rFonts w:ascii="Garamond" w:hAnsi="Garamond" w:cs="Arial"/>
                <w:b/>
                <w:color w:val="000000"/>
                <w:sz w:val="20"/>
                <w:szCs w:val="28"/>
              </w:rPr>
            </w:pPr>
          </w:p>
        </w:tc>
        <w:tc>
          <w:tcPr>
            <w:tcW w:w="2912" w:type="dxa"/>
            <w:vMerge w:val="restart"/>
            <w:shd w:val="clear" w:color="auto" w:fill="CCFFCC"/>
          </w:tcPr>
          <w:p w14:paraId="50E05737" w14:textId="77777777" w:rsidR="00981735" w:rsidRPr="00370188" w:rsidRDefault="00981735" w:rsidP="00981735">
            <w:pPr>
              <w:jc w:val="center"/>
              <w:rPr>
                <w:rFonts w:ascii="Garamond" w:hAnsi="Garamond" w:cs="Arial"/>
                <w:b/>
                <w:color w:val="000000"/>
                <w:sz w:val="28"/>
                <w:szCs w:val="28"/>
              </w:rPr>
            </w:pPr>
            <w:r w:rsidRPr="00370188">
              <w:rPr>
                <w:rFonts w:ascii="Garamond" w:hAnsi="Garamond" w:cs="Arial"/>
                <w:b/>
                <w:color w:val="000000"/>
                <w:sz w:val="28"/>
                <w:szCs w:val="28"/>
              </w:rPr>
              <w:t>Status</w:t>
            </w:r>
          </w:p>
          <w:p w14:paraId="497ECC4B" w14:textId="77777777" w:rsidR="00981735" w:rsidRPr="00D11F81" w:rsidRDefault="00981735" w:rsidP="00981735">
            <w:pPr>
              <w:rPr>
                <w:rFonts w:ascii="Garamond" w:hAnsi="Garamond"/>
                <w:b/>
                <w:color w:val="000000"/>
                <w:sz w:val="20"/>
              </w:rPr>
            </w:pPr>
          </w:p>
          <w:p w14:paraId="207047FE" w14:textId="1DAFFA1B" w:rsidR="00981735" w:rsidRPr="00370188" w:rsidRDefault="00A062F4" w:rsidP="00981735">
            <w:pPr>
              <w:rPr>
                <w:rFonts w:ascii="Garamond" w:hAnsi="Garamond"/>
                <w:b/>
                <w:color w:val="000000"/>
              </w:rPr>
            </w:pPr>
            <w:sdt>
              <w:sdtPr>
                <w:rPr>
                  <w:rFonts w:ascii="Garamond" w:hAnsi="Garamond"/>
                  <w:b/>
                  <w:color w:val="000000"/>
                  <w:sz w:val="24"/>
                </w:rPr>
                <w:id w:val="-1075962469"/>
                <w14:checkbox>
                  <w14:checked w14:val="1"/>
                  <w14:checkedState w14:val="2612" w14:font="MS Gothic"/>
                  <w14:uncheckedState w14:val="2610" w14:font="MS Gothic"/>
                </w14:checkbox>
              </w:sdtPr>
              <w:sdtEndPr/>
              <w:sdtContent>
                <w:r w:rsidR="005F431F">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color w:val="000000"/>
              </w:rPr>
              <w:t>Not Applicable</w:t>
            </w:r>
          </w:p>
          <w:p w14:paraId="0E86A096" w14:textId="77777777" w:rsidR="00981735" w:rsidRPr="00370188" w:rsidRDefault="00981735" w:rsidP="00981735">
            <w:pPr>
              <w:rPr>
                <w:rFonts w:ascii="Garamond" w:hAnsi="Garamond"/>
                <w:b/>
                <w:color w:val="000000"/>
                <w:sz w:val="16"/>
                <w:szCs w:val="16"/>
              </w:rPr>
            </w:pPr>
          </w:p>
          <w:p w14:paraId="5DCB4EA4" w14:textId="77777777" w:rsidR="00981735" w:rsidRPr="00370188" w:rsidRDefault="00A062F4" w:rsidP="00981735">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Entire </w:t>
            </w:r>
            <w:r w:rsidR="00981735">
              <w:rPr>
                <w:rFonts w:ascii="Garamond" w:hAnsi="Garamond" w:cs="Arial"/>
                <w:color w:val="000000"/>
              </w:rPr>
              <w:t xml:space="preserve">Blanket P.O. </w:t>
            </w:r>
          </w:p>
          <w:p w14:paraId="5B94D39A" w14:textId="77777777" w:rsidR="00981735" w:rsidRPr="00370188" w:rsidRDefault="00981735" w:rsidP="00981735">
            <w:pPr>
              <w:rPr>
                <w:rFonts w:ascii="Garamond" w:hAnsi="Garamond"/>
                <w:b/>
                <w:color w:val="000000"/>
                <w:sz w:val="18"/>
                <w:szCs w:val="18"/>
                <w:highlight w:val="yellow"/>
              </w:rPr>
            </w:pPr>
          </w:p>
          <w:p w14:paraId="7786959B" w14:textId="77777777" w:rsidR="00981735" w:rsidRPr="00370188" w:rsidRDefault="00A062F4" w:rsidP="00981735">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Partial </w:t>
            </w:r>
            <w:r w:rsidR="00981735">
              <w:rPr>
                <w:rFonts w:ascii="Garamond" w:hAnsi="Garamond" w:cs="Arial"/>
                <w:color w:val="000000"/>
              </w:rPr>
              <w:t xml:space="preserve">Blanket P.O. </w:t>
            </w:r>
          </w:p>
          <w:p w14:paraId="01265346" w14:textId="77777777" w:rsidR="00981735" w:rsidRPr="00370188" w:rsidRDefault="00981735" w:rsidP="00981735">
            <w:pPr>
              <w:rPr>
                <w:rFonts w:ascii="Garamond" w:hAnsi="Garamond"/>
                <w:b/>
                <w:color w:val="000000"/>
                <w:sz w:val="16"/>
                <w:szCs w:val="16"/>
              </w:rPr>
            </w:pPr>
          </w:p>
          <w:p w14:paraId="36555090" w14:textId="77777777" w:rsidR="00981735" w:rsidRPr="009C4C25" w:rsidRDefault="00A062F4" w:rsidP="00981735">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 </w:t>
            </w:r>
            <w:r w:rsidR="00981735" w:rsidRPr="00C93A15">
              <w:rPr>
                <w:rFonts w:ascii="Garamond" w:hAnsi="Garamond" w:cs="Arial"/>
              </w:rPr>
              <w:t>Subcontracting Only</w:t>
            </w:r>
          </w:p>
        </w:tc>
      </w:tr>
      <w:tr w:rsidR="00981735" w:rsidRPr="00370188" w14:paraId="61E25937" w14:textId="77777777" w:rsidTr="00981735">
        <w:trPr>
          <w:trHeight w:val="983"/>
        </w:trPr>
        <w:tc>
          <w:tcPr>
            <w:tcW w:w="6089" w:type="dxa"/>
            <w:shd w:val="clear" w:color="auto" w:fill="CCFFCC"/>
            <w:vAlign w:val="center"/>
          </w:tcPr>
          <w:p w14:paraId="67E05C35" w14:textId="77777777" w:rsidR="00981735" w:rsidRPr="001C0F5D" w:rsidRDefault="00A062F4" w:rsidP="00981735">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Pr>
                <w:rFonts w:ascii="Garamond" w:hAnsi="Garamond" w:cs="Arial"/>
                <w:b/>
                <w:color w:val="000000"/>
                <w:sz w:val="28"/>
                <w:szCs w:val="28"/>
              </w:rPr>
              <w:t>Disabled Veteran-Owned</w:t>
            </w:r>
            <w:r w:rsidR="00981735" w:rsidRPr="00370188">
              <w:rPr>
                <w:rFonts w:ascii="Garamond" w:hAnsi="Garamond" w:cs="Arial"/>
                <w:b/>
                <w:color w:val="000000"/>
                <w:sz w:val="28"/>
                <w:szCs w:val="28"/>
              </w:rPr>
              <w:t xml:space="preserve">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p>
        </w:tc>
        <w:tc>
          <w:tcPr>
            <w:tcW w:w="2912" w:type="dxa"/>
            <w:vMerge/>
            <w:shd w:val="clear" w:color="auto" w:fill="CCFFCC"/>
          </w:tcPr>
          <w:p w14:paraId="253E4B7A" w14:textId="77777777" w:rsidR="00981735" w:rsidRPr="00370188" w:rsidRDefault="00981735" w:rsidP="00981735">
            <w:pPr>
              <w:jc w:val="center"/>
              <w:rPr>
                <w:rFonts w:ascii="Garamond" w:hAnsi="Garamond" w:cs="Arial"/>
                <w:b/>
                <w:color w:val="000000"/>
                <w:sz w:val="28"/>
                <w:szCs w:val="28"/>
              </w:rPr>
            </w:pPr>
          </w:p>
        </w:tc>
      </w:tr>
    </w:tbl>
    <w:p w14:paraId="7AAFB640" w14:textId="77777777" w:rsidR="00DC59A6" w:rsidRPr="00C623E8" w:rsidRDefault="00DC59A6" w:rsidP="002766BB">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14:paraId="5675A03D" w14:textId="77777777" w:rsidTr="000656C7">
        <w:tc>
          <w:tcPr>
            <w:tcW w:w="4765" w:type="dxa"/>
          </w:tcPr>
          <w:p w14:paraId="0F46D57A" w14:textId="0F944F00" w:rsidR="00C623E8" w:rsidRPr="005F431F" w:rsidRDefault="00C623E8" w:rsidP="002766BB">
            <w:pPr>
              <w:rPr>
                <w:rFonts w:ascii="Garamond" w:hAnsi="Garamond" w:cs="Arial"/>
                <w:bCs/>
                <w:color w:val="000000"/>
                <w:u w:val="single"/>
              </w:rPr>
            </w:pPr>
            <w:r w:rsidRPr="005F431F">
              <w:rPr>
                <w:rFonts w:ascii="Garamond" w:hAnsi="Garamond" w:cs="Arial"/>
                <w:bCs/>
                <w:color w:val="000000"/>
                <w:u w:val="single"/>
              </w:rPr>
              <w:t>Bid Solicitation Issued By:</w:t>
            </w:r>
          </w:p>
          <w:p w14:paraId="63E51DCB" w14:textId="77777777" w:rsidR="00C623E8" w:rsidRPr="005F431F" w:rsidRDefault="00C623E8" w:rsidP="00C623E8">
            <w:pPr>
              <w:ind w:left="337"/>
              <w:rPr>
                <w:rFonts w:ascii="Garamond" w:hAnsi="Garamond" w:cs="Arial"/>
                <w:bCs/>
                <w:color w:val="000000"/>
              </w:rPr>
            </w:pPr>
            <w:r w:rsidRPr="005F431F">
              <w:rPr>
                <w:rFonts w:ascii="Garamond" w:hAnsi="Garamond" w:cs="Arial"/>
                <w:bCs/>
                <w:color w:val="000000"/>
              </w:rPr>
              <w:t>State of New Jersey</w:t>
            </w:r>
          </w:p>
          <w:p w14:paraId="3148CF5F" w14:textId="77777777" w:rsidR="00C623E8" w:rsidRPr="005F431F" w:rsidRDefault="00C623E8" w:rsidP="00C623E8">
            <w:pPr>
              <w:ind w:left="337"/>
              <w:rPr>
                <w:rFonts w:ascii="Garamond" w:hAnsi="Garamond" w:cs="Arial"/>
                <w:bCs/>
                <w:color w:val="000000"/>
              </w:rPr>
            </w:pPr>
            <w:r w:rsidRPr="005F431F">
              <w:rPr>
                <w:rFonts w:ascii="Garamond" w:hAnsi="Garamond" w:cs="Arial"/>
                <w:bCs/>
                <w:color w:val="000000"/>
              </w:rPr>
              <w:t>Department of the Treasury</w:t>
            </w:r>
          </w:p>
          <w:p w14:paraId="237B1225" w14:textId="77777777" w:rsidR="00C623E8" w:rsidRPr="005F431F" w:rsidRDefault="00C623E8" w:rsidP="00C623E8">
            <w:pPr>
              <w:ind w:left="337"/>
              <w:rPr>
                <w:rFonts w:ascii="Garamond" w:hAnsi="Garamond" w:cs="Arial"/>
                <w:bCs/>
                <w:color w:val="000000"/>
                <w:szCs w:val="22"/>
              </w:rPr>
            </w:pPr>
            <w:r w:rsidRPr="005F431F">
              <w:rPr>
                <w:rFonts w:ascii="Garamond" w:hAnsi="Garamond" w:cs="Arial"/>
                <w:bCs/>
                <w:color w:val="000000"/>
                <w:szCs w:val="22"/>
              </w:rPr>
              <w:t>Division of Purchase and Property</w:t>
            </w:r>
          </w:p>
          <w:p w14:paraId="195F61D6" w14:textId="4373DAE6" w:rsidR="00C623E8" w:rsidRPr="005F431F" w:rsidRDefault="00C623E8" w:rsidP="00C623E8">
            <w:pPr>
              <w:ind w:left="337"/>
              <w:rPr>
                <w:rFonts w:ascii="Garamond" w:hAnsi="Garamond" w:cs="Arial"/>
                <w:bCs/>
                <w:color w:val="000000"/>
                <w:u w:val="single"/>
              </w:rPr>
            </w:pPr>
            <w:r w:rsidRPr="005F431F">
              <w:rPr>
                <w:rFonts w:ascii="Garamond" w:hAnsi="Garamond" w:cs="Arial"/>
                <w:bCs/>
                <w:color w:val="000000"/>
              </w:rPr>
              <w:t>Trenton, New Jersey 08625</w:t>
            </w:r>
            <w:r w:rsidRPr="005F431F">
              <w:rPr>
                <w:rFonts w:ascii="Garamond" w:hAnsi="Garamond" w:cs="Arial"/>
                <w:bCs/>
                <w:color w:val="000000"/>
              </w:rPr>
              <w:noBreakHyphen/>
              <w:t>0230</w:t>
            </w:r>
          </w:p>
        </w:tc>
        <w:tc>
          <w:tcPr>
            <w:tcW w:w="4765" w:type="dxa"/>
          </w:tcPr>
          <w:p w14:paraId="53F40743" w14:textId="77777777" w:rsidR="00C623E8" w:rsidRPr="005F431F" w:rsidRDefault="00C623E8" w:rsidP="002766BB">
            <w:pPr>
              <w:rPr>
                <w:rFonts w:ascii="Garamond" w:hAnsi="Garamond" w:cs="Arial"/>
                <w:bCs/>
                <w:color w:val="000000"/>
                <w:u w:val="single"/>
              </w:rPr>
            </w:pPr>
            <w:r w:rsidRPr="005F431F">
              <w:rPr>
                <w:rFonts w:ascii="Garamond" w:hAnsi="Garamond" w:cs="Arial"/>
                <w:bCs/>
                <w:color w:val="000000"/>
                <w:u w:val="single"/>
              </w:rPr>
              <w:t>Using Agency/Agencies:</w:t>
            </w:r>
          </w:p>
          <w:p w14:paraId="0712BF2C" w14:textId="77777777" w:rsidR="00C623E8" w:rsidRPr="005F431F" w:rsidRDefault="00C623E8" w:rsidP="00C623E8">
            <w:pPr>
              <w:ind w:left="252"/>
              <w:rPr>
                <w:rFonts w:ascii="Garamond" w:hAnsi="Garamond" w:cs="Arial"/>
                <w:bCs/>
                <w:color w:val="000000"/>
              </w:rPr>
            </w:pPr>
            <w:r w:rsidRPr="005F431F">
              <w:rPr>
                <w:rFonts w:ascii="Garamond" w:hAnsi="Garamond" w:cs="Arial"/>
                <w:bCs/>
                <w:color w:val="000000"/>
              </w:rPr>
              <w:t>State of New Jersey</w:t>
            </w:r>
          </w:p>
          <w:p w14:paraId="690CDC2D" w14:textId="77777777" w:rsidR="00C623E8" w:rsidRPr="005F431F" w:rsidRDefault="005F431F" w:rsidP="00C623E8">
            <w:pPr>
              <w:ind w:left="252"/>
              <w:rPr>
                <w:rFonts w:ascii="Garamond" w:hAnsi="Garamond" w:cs="Arial"/>
                <w:bCs/>
                <w:color w:val="000000"/>
              </w:rPr>
            </w:pPr>
            <w:r w:rsidRPr="005F431F">
              <w:rPr>
                <w:rFonts w:ascii="Garamond" w:hAnsi="Garamond" w:cs="Arial"/>
                <w:bCs/>
                <w:color w:val="000000"/>
              </w:rPr>
              <w:t>Distribution and Support Services</w:t>
            </w:r>
          </w:p>
          <w:p w14:paraId="7B390B5B" w14:textId="799FBC14" w:rsidR="005F431F" w:rsidRPr="005F431F" w:rsidRDefault="005F431F" w:rsidP="00C623E8">
            <w:pPr>
              <w:ind w:left="252"/>
              <w:rPr>
                <w:rFonts w:ascii="Garamond" w:hAnsi="Garamond" w:cs="Arial"/>
                <w:bCs/>
                <w:color w:val="000000"/>
                <w:u w:val="single"/>
              </w:rPr>
            </w:pPr>
            <w:r w:rsidRPr="005F431F">
              <w:rPr>
                <w:rFonts w:ascii="Garamond" w:hAnsi="Garamond" w:cs="Arial"/>
                <w:bCs/>
                <w:color w:val="000000"/>
              </w:rPr>
              <w:t>W. Trenton, NJ 08625</w:t>
            </w:r>
          </w:p>
        </w:tc>
      </w:tr>
    </w:tbl>
    <w:p w14:paraId="5C2B5ADE" w14:textId="2D6793D9" w:rsidR="00C623E8" w:rsidRPr="00C623E8" w:rsidRDefault="00C623E8">
      <w:pPr>
        <w:jc w:val="left"/>
        <w:rPr>
          <w:rFonts w:ascii="Garamond" w:hAnsi="Garamond" w:cs="Arial"/>
          <w:bCs/>
          <w:color w:val="000000"/>
          <w:sz w:val="20"/>
          <w:szCs w:val="22"/>
          <w:u w:val="single"/>
        </w:rPr>
      </w:pPr>
    </w:p>
    <w:p w14:paraId="292A6C12" w14:textId="4A87568F"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463A6B">
        <w:rPr>
          <w:rFonts w:ascii="Garamond" w:hAnsi="Garamond" w:cs="Arial"/>
          <w:bCs/>
          <w:color w:val="000000"/>
          <w:szCs w:val="22"/>
        </w:rPr>
        <w:t>12/23/19</w:t>
      </w:r>
      <w:r>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p w14:paraId="26675308" w14:textId="77777777" w:rsidR="007B70E1"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26863576" w:history="1">
        <w:r w:rsidR="007B70E1" w:rsidRPr="00667D36">
          <w:rPr>
            <w:rStyle w:val="Hyperlink"/>
            <w:noProof/>
            <w14:scene3d>
              <w14:camera w14:prst="orthographicFront"/>
              <w14:lightRig w14:rig="threePt" w14:dir="t">
                <w14:rot w14:lat="0" w14:lon="0" w14:rev="0"/>
              </w14:lightRig>
            </w14:scene3d>
          </w:rPr>
          <w:t>1.0</w:t>
        </w:r>
        <w:r w:rsidR="007B70E1">
          <w:rPr>
            <w:rFonts w:asciiTheme="minorHAnsi" w:eastAsiaTheme="minorEastAsia" w:hAnsiTheme="minorHAnsi" w:cstheme="minorBidi"/>
            <w:b w:val="0"/>
            <w:bCs w:val="0"/>
            <w:caps w:val="0"/>
            <w:noProof/>
            <w:sz w:val="22"/>
            <w:szCs w:val="22"/>
          </w:rPr>
          <w:tab/>
        </w:r>
        <w:r w:rsidR="007B70E1" w:rsidRPr="00667D36">
          <w:rPr>
            <w:rStyle w:val="Hyperlink"/>
            <w:noProof/>
          </w:rPr>
          <w:t>INFORMATION FOR VENDORS {BIDDERS}</w:t>
        </w:r>
        <w:r w:rsidR="007B70E1">
          <w:rPr>
            <w:noProof/>
            <w:webHidden/>
          </w:rPr>
          <w:tab/>
        </w:r>
        <w:r w:rsidR="007B70E1">
          <w:rPr>
            <w:noProof/>
            <w:webHidden/>
          </w:rPr>
          <w:fldChar w:fldCharType="begin"/>
        </w:r>
        <w:r w:rsidR="007B70E1">
          <w:rPr>
            <w:noProof/>
            <w:webHidden/>
          </w:rPr>
          <w:instrText xml:space="preserve"> PAGEREF _Toc26863576 \h </w:instrText>
        </w:r>
        <w:r w:rsidR="007B70E1">
          <w:rPr>
            <w:noProof/>
            <w:webHidden/>
          </w:rPr>
        </w:r>
        <w:r w:rsidR="007B70E1">
          <w:rPr>
            <w:noProof/>
            <w:webHidden/>
          </w:rPr>
          <w:fldChar w:fldCharType="separate"/>
        </w:r>
        <w:r w:rsidR="00336525">
          <w:rPr>
            <w:noProof/>
            <w:webHidden/>
          </w:rPr>
          <w:t>5</w:t>
        </w:r>
        <w:r w:rsidR="007B70E1">
          <w:rPr>
            <w:noProof/>
            <w:webHidden/>
          </w:rPr>
          <w:fldChar w:fldCharType="end"/>
        </w:r>
      </w:hyperlink>
    </w:p>
    <w:p w14:paraId="64E92A74" w14:textId="77777777" w:rsidR="007B70E1" w:rsidRDefault="00A062F4">
      <w:pPr>
        <w:pStyle w:val="TOC2"/>
        <w:tabs>
          <w:tab w:val="left" w:pos="720"/>
        </w:tabs>
        <w:rPr>
          <w:rFonts w:asciiTheme="minorHAnsi" w:eastAsiaTheme="minorEastAsia" w:hAnsiTheme="minorHAnsi" w:cstheme="minorBidi"/>
          <w:caps w:val="0"/>
          <w:noProof/>
          <w:sz w:val="22"/>
          <w:szCs w:val="22"/>
        </w:rPr>
      </w:pPr>
      <w:hyperlink w:anchor="_Toc26863577" w:history="1">
        <w:r w:rsidR="007B70E1" w:rsidRPr="00667D36">
          <w:rPr>
            <w:rStyle w:val="Hyperlink"/>
            <w:noProof/>
            <w14:scene3d>
              <w14:camera w14:prst="orthographicFront"/>
              <w14:lightRig w14:rig="threePt" w14:dir="t">
                <w14:rot w14:lat="0" w14:lon="0" w14:rev="0"/>
              </w14:lightRig>
            </w14:scene3d>
          </w:rPr>
          <w:t>1.1</w:t>
        </w:r>
        <w:r w:rsidR="007B70E1">
          <w:rPr>
            <w:rFonts w:asciiTheme="minorHAnsi" w:eastAsiaTheme="minorEastAsia" w:hAnsiTheme="minorHAnsi" w:cstheme="minorBidi"/>
            <w:caps w:val="0"/>
            <w:noProof/>
            <w:sz w:val="22"/>
            <w:szCs w:val="22"/>
          </w:rPr>
          <w:tab/>
        </w:r>
        <w:r w:rsidR="007B70E1" w:rsidRPr="00667D36">
          <w:rPr>
            <w:rStyle w:val="Hyperlink"/>
            <w:noProof/>
          </w:rPr>
          <w:t>PURPOSE AND INTENT</w:t>
        </w:r>
        <w:r w:rsidR="007B70E1">
          <w:rPr>
            <w:noProof/>
            <w:webHidden/>
          </w:rPr>
          <w:tab/>
        </w:r>
        <w:r w:rsidR="007B70E1">
          <w:rPr>
            <w:noProof/>
            <w:webHidden/>
          </w:rPr>
          <w:fldChar w:fldCharType="begin"/>
        </w:r>
        <w:r w:rsidR="007B70E1">
          <w:rPr>
            <w:noProof/>
            <w:webHidden/>
          </w:rPr>
          <w:instrText xml:space="preserve"> PAGEREF _Toc26863577 \h </w:instrText>
        </w:r>
        <w:r w:rsidR="007B70E1">
          <w:rPr>
            <w:noProof/>
            <w:webHidden/>
          </w:rPr>
        </w:r>
        <w:r w:rsidR="007B70E1">
          <w:rPr>
            <w:noProof/>
            <w:webHidden/>
          </w:rPr>
          <w:fldChar w:fldCharType="separate"/>
        </w:r>
        <w:r w:rsidR="00336525">
          <w:rPr>
            <w:noProof/>
            <w:webHidden/>
          </w:rPr>
          <w:t>5</w:t>
        </w:r>
        <w:r w:rsidR="007B70E1">
          <w:rPr>
            <w:noProof/>
            <w:webHidden/>
          </w:rPr>
          <w:fldChar w:fldCharType="end"/>
        </w:r>
      </w:hyperlink>
    </w:p>
    <w:p w14:paraId="600E8818" w14:textId="77777777" w:rsidR="007B70E1" w:rsidRDefault="00A062F4">
      <w:pPr>
        <w:pStyle w:val="TOC2"/>
        <w:tabs>
          <w:tab w:val="left" w:pos="720"/>
        </w:tabs>
        <w:rPr>
          <w:rFonts w:asciiTheme="minorHAnsi" w:eastAsiaTheme="minorEastAsia" w:hAnsiTheme="minorHAnsi" w:cstheme="minorBidi"/>
          <w:caps w:val="0"/>
          <w:noProof/>
          <w:sz w:val="22"/>
          <w:szCs w:val="22"/>
        </w:rPr>
      </w:pPr>
      <w:hyperlink w:anchor="_Toc26863578" w:history="1">
        <w:r w:rsidR="007B70E1" w:rsidRPr="00667D36">
          <w:rPr>
            <w:rStyle w:val="Hyperlink"/>
            <w:noProof/>
            <w14:scene3d>
              <w14:camera w14:prst="orthographicFront"/>
              <w14:lightRig w14:rig="threePt" w14:dir="t">
                <w14:rot w14:lat="0" w14:lon="0" w14:rev="0"/>
              </w14:lightRig>
            </w14:scene3d>
          </w:rPr>
          <w:t>1.2</w:t>
        </w:r>
        <w:r w:rsidR="007B70E1">
          <w:rPr>
            <w:rFonts w:asciiTheme="minorHAnsi" w:eastAsiaTheme="minorEastAsia" w:hAnsiTheme="minorHAnsi" w:cstheme="minorBidi"/>
            <w:caps w:val="0"/>
            <w:noProof/>
            <w:sz w:val="22"/>
            <w:szCs w:val="22"/>
          </w:rPr>
          <w:tab/>
        </w:r>
        <w:r w:rsidR="007B70E1" w:rsidRPr="00667D36">
          <w:rPr>
            <w:rStyle w:val="Hyperlink"/>
            <w:noProof/>
          </w:rPr>
          <w:t>BACKGROUND</w:t>
        </w:r>
        <w:r w:rsidR="007B70E1">
          <w:rPr>
            <w:noProof/>
            <w:webHidden/>
          </w:rPr>
          <w:tab/>
        </w:r>
        <w:r w:rsidR="007B70E1">
          <w:rPr>
            <w:noProof/>
            <w:webHidden/>
          </w:rPr>
          <w:fldChar w:fldCharType="begin"/>
        </w:r>
        <w:r w:rsidR="007B70E1">
          <w:rPr>
            <w:noProof/>
            <w:webHidden/>
          </w:rPr>
          <w:instrText xml:space="preserve"> PAGEREF _Toc26863578 \h </w:instrText>
        </w:r>
        <w:r w:rsidR="007B70E1">
          <w:rPr>
            <w:noProof/>
            <w:webHidden/>
          </w:rPr>
        </w:r>
        <w:r w:rsidR="007B70E1">
          <w:rPr>
            <w:noProof/>
            <w:webHidden/>
          </w:rPr>
          <w:fldChar w:fldCharType="separate"/>
        </w:r>
        <w:r w:rsidR="00336525">
          <w:rPr>
            <w:noProof/>
            <w:webHidden/>
          </w:rPr>
          <w:t>5</w:t>
        </w:r>
        <w:r w:rsidR="007B70E1">
          <w:rPr>
            <w:noProof/>
            <w:webHidden/>
          </w:rPr>
          <w:fldChar w:fldCharType="end"/>
        </w:r>
      </w:hyperlink>
    </w:p>
    <w:p w14:paraId="2887E666" w14:textId="77777777" w:rsidR="007B70E1" w:rsidRDefault="00A062F4">
      <w:pPr>
        <w:pStyle w:val="TOC3"/>
        <w:rPr>
          <w:rFonts w:asciiTheme="minorHAnsi" w:eastAsiaTheme="minorEastAsia" w:hAnsiTheme="minorHAnsi" w:cstheme="minorBidi"/>
          <w:iCs w:val="0"/>
          <w:caps w:val="0"/>
          <w:noProof/>
          <w:sz w:val="22"/>
          <w:szCs w:val="22"/>
        </w:rPr>
      </w:pPr>
      <w:hyperlink w:anchor="_Toc26863579" w:history="1">
        <w:r w:rsidR="007B70E1" w:rsidRPr="00667D36">
          <w:rPr>
            <w:rStyle w:val="Hyperlink"/>
            <w:rFonts w:eastAsia="MS Mincho"/>
            <w:noProof/>
            <w14:scene3d>
              <w14:camera w14:prst="orthographicFront"/>
              <w14:lightRig w14:rig="threePt" w14:dir="t">
                <w14:rot w14:lat="0" w14:lon="0" w14:rev="0"/>
              </w14:lightRig>
            </w14:scene3d>
          </w:rPr>
          <w:t>1.2.1</w:t>
        </w:r>
        <w:r w:rsidR="007B70E1">
          <w:rPr>
            <w:rFonts w:asciiTheme="minorHAnsi" w:eastAsiaTheme="minorEastAsia" w:hAnsiTheme="minorHAnsi" w:cstheme="minorBidi"/>
            <w:iCs w:val="0"/>
            <w:caps w:val="0"/>
            <w:noProof/>
            <w:sz w:val="22"/>
            <w:szCs w:val="22"/>
          </w:rPr>
          <w:tab/>
        </w:r>
        <w:r w:rsidR="007B70E1" w:rsidRPr="00667D36">
          <w:rPr>
            <w:rStyle w:val="Hyperlink"/>
            <w:noProof/>
          </w:rPr>
          <w:t>notable change since the last bid solicitation</w:t>
        </w:r>
        <w:r w:rsidR="007B70E1">
          <w:rPr>
            <w:noProof/>
            <w:webHidden/>
          </w:rPr>
          <w:tab/>
        </w:r>
        <w:r w:rsidR="007B70E1">
          <w:rPr>
            <w:noProof/>
            <w:webHidden/>
          </w:rPr>
          <w:fldChar w:fldCharType="begin"/>
        </w:r>
        <w:r w:rsidR="007B70E1">
          <w:rPr>
            <w:noProof/>
            <w:webHidden/>
          </w:rPr>
          <w:instrText xml:space="preserve"> PAGEREF _Toc26863579 \h </w:instrText>
        </w:r>
        <w:r w:rsidR="007B70E1">
          <w:rPr>
            <w:noProof/>
            <w:webHidden/>
          </w:rPr>
        </w:r>
        <w:r w:rsidR="007B70E1">
          <w:rPr>
            <w:noProof/>
            <w:webHidden/>
          </w:rPr>
          <w:fldChar w:fldCharType="separate"/>
        </w:r>
        <w:r w:rsidR="00336525">
          <w:rPr>
            <w:noProof/>
            <w:webHidden/>
          </w:rPr>
          <w:t>8</w:t>
        </w:r>
        <w:r w:rsidR="007B70E1">
          <w:rPr>
            <w:noProof/>
            <w:webHidden/>
          </w:rPr>
          <w:fldChar w:fldCharType="end"/>
        </w:r>
      </w:hyperlink>
    </w:p>
    <w:p w14:paraId="009E9D31" w14:textId="77777777" w:rsidR="007B70E1" w:rsidRDefault="00A062F4">
      <w:pPr>
        <w:pStyle w:val="TOC2"/>
        <w:tabs>
          <w:tab w:val="left" w:pos="720"/>
        </w:tabs>
        <w:rPr>
          <w:rFonts w:asciiTheme="minorHAnsi" w:eastAsiaTheme="minorEastAsia" w:hAnsiTheme="minorHAnsi" w:cstheme="minorBidi"/>
          <w:caps w:val="0"/>
          <w:noProof/>
          <w:sz w:val="22"/>
          <w:szCs w:val="22"/>
        </w:rPr>
      </w:pPr>
      <w:hyperlink w:anchor="_Toc26863580" w:history="1">
        <w:r w:rsidR="007B70E1" w:rsidRPr="00667D36">
          <w:rPr>
            <w:rStyle w:val="Hyperlink"/>
            <w:noProof/>
            <w14:scene3d>
              <w14:camera w14:prst="orthographicFront"/>
              <w14:lightRig w14:rig="threePt" w14:dir="t">
                <w14:rot w14:lat="0" w14:lon="0" w14:rev="0"/>
              </w14:lightRig>
            </w14:scene3d>
          </w:rPr>
          <w:t>1.3</w:t>
        </w:r>
        <w:r w:rsidR="007B70E1">
          <w:rPr>
            <w:rFonts w:asciiTheme="minorHAnsi" w:eastAsiaTheme="minorEastAsia" w:hAnsiTheme="minorHAnsi" w:cstheme="minorBidi"/>
            <w:caps w:val="0"/>
            <w:noProof/>
            <w:sz w:val="22"/>
            <w:szCs w:val="22"/>
          </w:rPr>
          <w:tab/>
        </w:r>
        <w:r w:rsidR="007B70E1" w:rsidRPr="00667D36">
          <w:rPr>
            <w:rStyle w:val="Hyperlink"/>
            <w:noProof/>
          </w:rPr>
          <w:t>Key Events</w:t>
        </w:r>
        <w:r w:rsidR="007B70E1">
          <w:rPr>
            <w:noProof/>
            <w:webHidden/>
          </w:rPr>
          <w:tab/>
        </w:r>
        <w:r w:rsidR="007B70E1">
          <w:rPr>
            <w:noProof/>
            <w:webHidden/>
          </w:rPr>
          <w:fldChar w:fldCharType="begin"/>
        </w:r>
        <w:r w:rsidR="007B70E1">
          <w:rPr>
            <w:noProof/>
            <w:webHidden/>
          </w:rPr>
          <w:instrText xml:space="preserve"> PAGEREF _Toc26863580 \h </w:instrText>
        </w:r>
        <w:r w:rsidR="007B70E1">
          <w:rPr>
            <w:noProof/>
            <w:webHidden/>
          </w:rPr>
        </w:r>
        <w:r w:rsidR="007B70E1">
          <w:rPr>
            <w:noProof/>
            <w:webHidden/>
          </w:rPr>
          <w:fldChar w:fldCharType="separate"/>
        </w:r>
        <w:r w:rsidR="00336525">
          <w:rPr>
            <w:noProof/>
            <w:webHidden/>
          </w:rPr>
          <w:t>8</w:t>
        </w:r>
        <w:r w:rsidR="007B70E1">
          <w:rPr>
            <w:noProof/>
            <w:webHidden/>
          </w:rPr>
          <w:fldChar w:fldCharType="end"/>
        </w:r>
      </w:hyperlink>
    </w:p>
    <w:p w14:paraId="600114E0" w14:textId="77777777" w:rsidR="007B70E1" w:rsidRDefault="00A062F4">
      <w:pPr>
        <w:pStyle w:val="TOC3"/>
        <w:rPr>
          <w:rFonts w:asciiTheme="minorHAnsi" w:eastAsiaTheme="minorEastAsia" w:hAnsiTheme="minorHAnsi" w:cstheme="minorBidi"/>
          <w:iCs w:val="0"/>
          <w:caps w:val="0"/>
          <w:noProof/>
          <w:sz w:val="22"/>
          <w:szCs w:val="22"/>
        </w:rPr>
      </w:pPr>
      <w:hyperlink w:anchor="_Toc26863581" w:history="1">
        <w:r w:rsidR="007B70E1" w:rsidRPr="00667D36">
          <w:rPr>
            <w:rStyle w:val="Hyperlink"/>
            <w:noProof/>
            <w14:scene3d>
              <w14:camera w14:prst="orthographicFront"/>
              <w14:lightRig w14:rig="threePt" w14:dir="t">
                <w14:rot w14:lat="0" w14:lon="0" w14:rev="0"/>
              </w14:lightRig>
            </w14:scene3d>
          </w:rPr>
          <w:t>1.3.1</w:t>
        </w:r>
        <w:r w:rsidR="007B70E1">
          <w:rPr>
            <w:rFonts w:asciiTheme="minorHAnsi" w:eastAsiaTheme="minorEastAsia" w:hAnsiTheme="minorHAnsi" w:cstheme="minorBidi"/>
            <w:iCs w:val="0"/>
            <w:caps w:val="0"/>
            <w:noProof/>
            <w:sz w:val="22"/>
            <w:szCs w:val="22"/>
          </w:rPr>
          <w:tab/>
        </w:r>
        <w:r w:rsidR="007B70E1" w:rsidRPr="00667D36">
          <w:rPr>
            <w:rStyle w:val="Hyperlink"/>
            <w:noProof/>
          </w:rPr>
          <w:t>ELECTRONIC QUESTION AND ANSWER PERIOD</w:t>
        </w:r>
        <w:r w:rsidR="007B70E1">
          <w:rPr>
            <w:noProof/>
            <w:webHidden/>
          </w:rPr>
          <w:tab/>
        </w:r>
        <w:r w:rsidR="007B70E1">
          <w:rPr>
            <w:noProof/>
            <w:webHidden/>
          </w:rPr>
          <w:fldChar w:fldCharType="begin"/>
        </w:r>
        <w:r w:rsidR="007B70E1">
          <w:rPr>
            <w:noProof/>
            <w:webHidden/>
          </w:rPr>
          <w:instrText xml:space="preserve"> PAGEREF _Toc26863581 \h </w:instrText>
        </w:r>
        <w:r w:rsidR="007B70E1">
          <w:rPr>
            <w:noProof/>
            <w:webHidden/>
          </w:rPr>
        </w:r>
        <w:r w:rsidR="007B70E1">
          <w:rPr>
            <w:noProof/>
            <w:webHidden/>
          </w:rPr>
          <w:fldChar w:fldCharType="separate"/>
        </w:r>
        <w:r w:rsidR="00336525">
          <w:rPr>
            <w:noProof/>
            <w:webHidden/>
          </w:rPr>
          <w:t>8</w:t>
        </w:r>
        <w:r w:rsidR="007B70E1">
          <w:rPr>
            <w:noProof/>
            <w:webHidden/>
          </w:rPr>
          <w:fldChar w:fldCharType="end"/>
        </w:r>
      </w:hyperlink>
    </w:p>
    <w:p w14:paraId="248AB86F" w14:textId="77777777" w:rsidR="007B70E1" w:rsidRDefault="00A062F4">
      <w:pPr>
        <w:pStyle w:val="TOC3"/>
        <w:rPr>
          <w:rFonts w:asciiTheme="minorHAnsi" w:eastAsiaTheme="minorEastAsia" w:hAnsiTheme="minorHAnsi" w:cstheme="minorBidi"/>
          <w:iCs w:val="0"/>
          <w:caps w:val="0"/>
          <w:noProof/>
          <w:sz w:val="22"/>
          <w:szCs w:val="22"/>
        </w:rPr>
      </w:pPr>
      <w:hyperlink w:anchor="_Toc26863582" w:history="1">
        <w:r w:rsidR="007B70E1" w:rsidRPr="00667D36">
          <w:rPr>
            <w:rStyle w:val="Hyperlink"/>
            <w:noProof/>
            <w14:scene3d>
              <w14:camera w14:prst="orthographicFront"/>
              <w14:lightRig w14:rig="threePt" w14:dir="t">
                <w14:rot w14:lat="0" w14:lon="0" w14:rev="0"/>
              </w14:lightRig>
            </w14:scene3d>
          </w:rPr>
          <w:t>1.3.2</w:t>
        </w:r>
        <w:r w:rsidR="007B70E1">
          <w:rPr>
            <w:rFonts w:asciiTheme="minorHAnsi" w:eastAsiaTheme="minorEastAsia" w:hAnsiTheme="minorHAnsi" w:cstheme="minorBidi"/>
            <w:iCs w:val="0"/>
            <w:caps w:val="0"/>
            <w:noProof/>
            <w:sz w:val="22"/>
            <w:szCs w:val="22"/>
          </w:rPr>
          <w:tab/>
        </w:r>
        <w:r w:rsidR="007B70E1" w:rsidRPr="00667D36">
          <w:rPr>
            <w:rStyle w:val="Hyperlink"/>
            <w:noProof/>
          </w:rPr>
          <w:t>SUBMISSION OF QUOTES</w:t>
        </w:r>
        <w:r w:rsidR="007B70E1">
          <w:rPr>
            <w:noProof/>
            <w:webHidden/>
          </w:rPr>
          <w:tab/>
        </w:r>
        <w:r w:rsidR="007B70E1">
          <w:rPr>
            <w:noProof/>
            <w:webHidden/>
          </w:rPr>
          <w:fldChar w:fldCharType="begin"/>
        </w:r>
        <w:r w:rsidR="007B70E1">
          <w:rPr>
            <w:noProof/>
            <w:webHidden/>
          </w:rPr>
          <w:instrText xml:space="preserve"> PAGEREF _Toc26863582 \h </w:instrText>
        </w:r>
        <w:r w:rsidR="007B70E1">
          <w:rPr>
            <w:noProof/>
            <w:webHidden/>
          </w:rPr>
        </w:r>
        <w:r w:rsidR="007B70E1">
          <w:rPr>
            <w:noProof/>
            <w:webHidden/>
          </w:rPr>
          <w:fldChar w:fldCharType="separate"/>
        </w:r>
        <w:r w:rsidR="00336525">
          <w:rPr>
            <w:noProof/>
            <w:webHidden/>
          </w:rPr>
          <w:t>9</w:t>
        </w:r>
        <w:r w:rsidR="007B70E1">
          <w:rPr>
            <w:noProof/>
            <w:webHidden/>
          </w:rPr>
          <w:fldChar w:fldCharType="end"/>
        </w:r>
      </w:hyperlink>
    </w:p>
    <w:p w14:paraId="78D23E35" w14:textId="77777777" w:rsidR="007B70E1" w:rsidRDefault="00A062F4">
      <w:pPr>
        <w:pStyle w:val="TOC3"/>
        <w:rPr>
          <w:rFonts w:asciiTheme="minorHAnsi" w:eastAsiaTheme="minorEastAsia" w:hAnsiTheme="minorHAnsi" w:cstheme="minorBidi"/>
          <w:iCs w:val="0"/>
          <w:caps w:val="0"/>
          <w:noProof/>
          <w:sz w:val="22"/>
          <w:szCs w:val="22"/>
        </w:rPr>
      </w:pPr>
      <w:hyperlink w:anchor="_Toc26863583" w:history="1">
        <w:r w:rsidR="007B70E1" w:rsidRPr="00667D36">
          <w:rPr>
            <w:rStyle w:val="Hyperlink"/>
            <w:noProof/>
            <w14:scene3d>
              <w14:camera w14:prst="orthographicFront"/>
              <w14:lightRig w14:rig="threePt" w14:dir="t">
                <w14:rot w14:lat="0" w14:lon="0" w14:rev="0"/>
              </w14:lightRig>
            </w14:scene3d>
          </w:rPr>
          <w:t>1.3.3</w:t>
        </w:r>
        <w:r w:rsidR="007B70E1">
          <w:rPr>
            <w:rFonts w:asciiTheme="minorHAnsi" w:eastAsiaTheme="minorEastAsia" w:hAnsiTheme="minorHAnsi" w:cstheme="minorBidi"/>
            <w:iCs w:val="0"/>
            <w:caps w:val="0"/>
            <w:noProof/>
            <w:sz w:val="22"/>
            <w:szCs w:val="22"/>
          </w:rPr>
          <w:tab/>
        </w:r>
        <w:r w:rsidR="007B70E1" w:rsidRPr="00667D36">
          <w:rPr>
            <w:rStyle w:val="Hyperlink"/>
            <w:noProof/>
          </w:rPr>
          <w:t>VENDOR {BIDDER} SUPPORT</w:t>
        </w:r>
        <w:r w:rsidR="007B70E1">
          <w:rPr>
            <w:noProof/>
            <w:webHidden/>
          </w:rPr>
          <w:tab/>
        </w:r>
        <w:r w:rsidR="007B70E1">
          <w:rPr>
            <w:noProof/>
            <w:webHidden/>
          </w:rPr>
          <w:fldChar w:fldCharType="begin"/>
        </w:r>
        <w:r w:rsidR="007B70E1">
          <w:rPr>
            <w:noProof/>
            <w:webHidden/>
          </w:rPr>
          <w:instrText xml:space="preserve"> PAGEREF _Toc26863583 \h </w:instrText>
        </w:r>
        <w:r w:rsidR="007B70E1">
          <w:rPr>
            <w:noProof/>
            <w:webHidden/>
          </w:rPr>
        </w:r>
        <w:r w:rsidR="007B70E1">
          <w:rPr>
            <w:noProof/>
            <w:webHidden/>
          </w:rPr>
          <w:fldChar w:fldCharType="separate"/>
        </w:r>
        <w:r w:rsidR="00336525">
          <w:rPr>
            <w:noProof/>
            <w:webHidden/>
          </w:rPr>
          <w:t>9</w:t>
        </w:r>
        <w:r w:rsidR="007B70E1">
          <w:rPr>
            <w:noProof/>
            <w:webHidden/>
          </w:rPr>
          <w:fldChar w:fldCharType="end"/>
        </w:r>
      </w:hyperlink>
    </w:p>
    <w:p w14:paraId="34A966D3" w14:textId="77777777" w:rsidR="007B70E1" w:rsidRDefault="00A062F4">
      <w:pPr>
        <w:pStyle w:val="TOC3"/>
        <w:rPr>
          <w:rFonts w:asciiTheme="minorHAnsi" w:eastAsiaTheme="minorEastAsia" w:hAnsiTheme="minorHAnsi" w:cstheme="minorBidi"/>
          <w:iCs w:val="0"/>
          <w:caps w:val="0"/>
          <w:noProof/>
          <w:sz w:val="22"/>
          <w:szCs w:val="22"/>
        </w:rPr>
      </w:pPr>
      <w:hyperlink w:anchor="_Toc26863584" w:history="1">
        <w:r w:rsidR="007B70E1" w:rsidRPr="00667D36">
          <w:rPr>
            <w:rStyle w:val="Hyperlink"/>
            <w:noProof/>
            <w14:scene3d>
              <w14:camera w14:prst="orthographicFront"/>
              <w14:lightRig w14:rig="threePt" w14:dir="t">
                <w14:rot w14:lat="0" w14:lon="0" w14:rev="0"/>
              </w14:lightRig>
            </w14:scene3d>
          </w:rPr>
          <w:t>1.3.4</w:t>
        </w:r>
        <w:r w:rsidR="007B70E1">
          <w:rPr>
            <w:rFonts w:asciiTheme="minorHAnsi" w:eastAsiaTheme="minorEastAsia" w:hAnsiTheme="minorHAnsi" w:cstheme="minorBidi"/>
            <w:iCs w:val="0"/>
            <w:caps w:val="0"/>
            <w:noProof/>
            <w:sz w:val="22"/>
            <w:szCs w:val="22"/>
          </w:rPr>
          <w:tab/>
        </w:r>
        <w:r w:rsidR="007B70E1" w:rsidRPr="00667D36">
          <w:rPr>
            <w:rStyle w:val="Hyperlink"/>
            <w:noProof/>
          </w:rPr>
          <w:t>MANDATORY/OPTIONAL SITE VISIT</w:t>
        </w:r>
        <w:r w:rsidR="007B70E1">
          <w:rPr>
            <w:noProof/>
            <w:webHidden/>
          </w:rPr>
          <w:tab/>
        </w:r>
        <w:r w:rsidR="007B70E1">
          <w:rPr>
            <w:noProof/>
            <w:webHidden/>
          </w:rPr>
          <w:fldChar w:fldCharType="begin"/>
        </w:r>
        <w:r w:rsidR="007B70E1">
          <w:rPr>
            <w:noProof/>
            <w:webHidden/>
          </w:rPr>
          <w:instrText xml:space="preserve"> PAGEREF _Toc26863584 \h </w:instrText>
        </w:r>
        <w:r w:rsidR="007B70E1">
          <w:rPr>
            <w:noProof/>
            <w:webHidden/>
          </w:rPr>
        </w:r>
        <w:r w:rsidR="007B70E1">
          <w:rPr>
            <w:noProof/>
            <w:webHidden/>
          </w:rPr>
          <w:fldChar w:fldCharType="separate"/>
        </w:r>
        <w:r w:rsidR="00336525">
          <w:rPr>
            <w:noProof/>
            <w:webHidden/>
          </w:rPr>
          <w:t>9</w:t>
        </w:r>
        <w:r w:rsidR="007B70E1">
          <w:rPr>
            <w:noProof/>
            <w:webHidden/>
          </w:rPr>
          <w:fldChar w:fldCharType="end"/>
        </w:r>
      </w:hyperlink>
    </w:p>
    <w:p w14:paraId="61DA71F6" w14:textId="77777777" w:rsidR="007B70E1" w:rsidRDefault="00A062F4">
      <w:pPr>
        <w:pStyle w:val="TOC3"/>
        <w:rPr>
          <w:rFonts w:asciiTheme="minorHAnsi" w:eastAsiaTheme="minorEastAsia" w:hAnsiTheme="minorHAnsi" w:cstheme="minorBidi"/>
          <w:iCs w:val="0"/>
          <w:caps w:val="0"/>
          <w:noProof/>
          <w:sz w:val="22"/>
          <w:szCs w:val="22"/>
        </w:rPr>
      </w:pPr>
      <w:hyperlink w:anchor="_Toc26863585" w:history="1">
        <w:r w:rsidR="007B70E1" w:rsidRPr="00667D36">
          <w:rPr>
            <w:rStyle w:val="Hyperlink"/>
            <w:noProof/>
            <w14:scene3d>
              <w14:camera w14:prst="orthographicFront"/>
              <w14:lightRig w14:rig="threePt" w14:dir="t">
                <w14:rot w14:lat="0" w14:lon="0" w14:rev="0"/>
              </w14:lightRig>
            </w14:scene3d>
          </w:rPr>
          <w:t>1.3.5</w:t>
        </w:r>
        <w:r w:rsidR="007B70E1">
          <w:rPr>
            <w:rFonts w:asciiTheme="minorHAnsi" w:eastAsiaTheme="minorEastAsia" w:hAnsiTheme="minorHAnsi" w:cstheme="minorBidi"/>
            <w:iCs w:val="0"/>
            <w:caps w:val="0"/>
            <w:noProof/>
            <w:sz w:val="22"/>
            <w:szCs w:val="22"/>
          </w:rPr>
          <w:tab/>
        </w:r>
        <w:r w:rsidR="007B70E1" w:rsidRPr="00667D36">
          <w:rPr>
            <w:rStyle w:val="Hyperlink"/>
            <w:noProof/>
          </w:rPr>
          <w:t>MANDATORY/OPTIONAL PRE-QUOTE CONFERENCE</w:t>
        </w:r>
        <w:r w:rsidR="007B70E1">
          <w:rPr>
            <w:noProof/>
            <w:webHidden/>
          </w:rPr>
          <w:tab/>
        </w:r>
        <w:r w:rsidR="007B70E1">
          <w:rPr>
            <w:noProof/>
            <w:webHidden/>
          </w:rPr>
          <w:fldChar w:fldCharType="begin"/>
        </w:r>
        <w:r w:rsidR="007B70E1">
          <w:rPr>
            <w:noProof/>
            <w:webHidden/>
          </w:rPr>
          <w:instrText xml:space="preserve"> PAGEREF _Toc26863585 \h </w:instrText>
        </w:r>
        <w:r w:rsidR="007B70E1">
          <w:rPr>
            <w:noProof/>
            <w:webHidden/>
          </w:rPr>
        </w:r>
        <w:r w:rsidR="007B70E1">
          <w:rPr>
            <w:noProof/>
            <w:webHidden/>
          </w:rPr>
          <w:fldChar w:fldCharType="separate"/>
        </w:r>
        <w:r w:rsidR="00336525">
          <w:rPr>
            <w:noProof/>
            <w:webHidden/>
          </w:rPr>
          <w:t>9</w:t>
        </w:r>
        <w:r w:rsidR="007B70E1">
          <w:rPr>
            <w:noProof/>
            <w:webHidden/>
          </w:rPr>
          <w:fldChar w:fldCharType="end"/>
        </w:r>
      </w:hyperlink>
    </w:p>
    <w:p w14:paraId="1452C4E2" w14:textId="77777777" w:rsidR="007B70E1" w:rsidRDefault="00A062F4">
      <w:pPr>
        <w:pStyle w:val="TOC3"/>
        <w:rPr>
          <w:rFonts w:asciiTheme="minorHAnsi" w:eastAsiaTheme="minorEastAsia" w:hAnsiTheme="minorHAnsi" w:cstheme="minorBidi"/>
          <w:iCs w:val="0"/>
          <w:caps w:val="0"/>
          <w:noProof/>
          <w:sz w:val="22"/>
          <w:szCs w:val="22"/>
        </w:rPr>
      </w:pPr>
      <w:hyperlink w:anchor="_Toc26863586" w:history="1">
        <w:r w:rsidR="007B70E1" w:rsidRPr="00667D36">
          <w:rPr>
            <w:rStyle w:val="Hyperlink"/>
            <w:noProof/>
            <w14:scene3d>
              <w14:camera w14:prst="orthographicFront"/>
              <w14:lightRig w14:rig="threePt" w14:dir="t">
                <w14:rot w14:lat="0" w14:lon="0" w14:rev="0"/>
              </w14:lightRig>
            </w14:scene3d>
          </w:rPr>
          <w:t>1.3.6</w:t>
        </w:r>
        <w:r w:rsidR="007B70E1">
          <w:rPr>
            <w:rFonts w:asciiTheme="minorHAnsi" w:eastAsiaTheme="minorEastAsia" w:hAnsiTheme="minorHAnsi" w:cstheme="minorBidi"/>
            <w:iCs w:val="0"/>
            <w:caps w:val="0"/>
            <w:noProof/>
            <w:sz w:val="22"/>
            <w:szCs w:val="22"/>
          </w:rPr>
          <w:tab/>
        </w:r>
        <w:r w:rsidR="007B70E1" w:rsidRPr="00667D36">
          <w:rPr>
            <w:rStyle w:val="Hyperlink"/>
            <w:noProof/>
          </w:rPr>
          <w:t>PRE-QUOTE DOCUMENT REVIEW</w:t>
        </w:r>
        <w:r w:rsidR="007B70E1">
          <w:rPr>
            <w:noProof/>
            <w:webHidden/>
          </w:rPr>
          <w:tab/>
        </w:r>
        <w:r w:rsidR="007B70E1">
          <w:rPr>
            <w:noProof/>
            <w:webHidden/>
          </w:rPr>
          <w:fldChar w:fldCharType="begin"/>
        </w:r>
        <w:r w:rsidR="007B70E1">
          <w:rPr>
            <w:noProof/>
            <w:webHidden/>
          </w:rPr>
          <w:instrText xml:space="preserve"> PAGEREF _Toc26863586 \h </w:instrText>
        </w:r>
        <w:r w:rsidR="007B70E1">
          <w:rPr>
            <w:noProof/>
            <w:webHidden/>
          </w:rPr>
        </w:r>
        <w:r w:rsidR="007B70E1">
          <w:rPr>
            <w:noProof/>
            <w:webHidden/>
          </w:rPr>
          <w:fldChar w:fldCharType="separate"/>
        </w:r>
        <w:r w:rsidR="00336525">
          <w:rPr>
            <w:noProof/>
            <w:webHidden/>
          </w:rPr>
          <w:t>9</w:t>
        </w:r>
        <w:r w:rsidR="007B70E1">
          <w:rPr>
            <w:noProof/>
            <w:webHidden/>
          </w:rPr>
          <w:fldChar w:fldCharType="end"/>
        </w:r>
      </w:hyperlink>
    </w:p>
    <w:p w14:paraId="4657D5C3" w14:textId="77777777" w:rsidR="007B70E1" w:rsidRDefault="00A062F4">
      <w:pPr>
        <w:pStyle w:val="TOC2"/>
        <w:tabs>
          <w:tab w:val="left" w:pos="720"/>
        </w:tabs>
        <w:rPr>
          <w:rFonts w:asciiTheme="minorHAnsi" w:eastAsiaTheme="minorEastAsia" w:hAnsiTheme="minorHAnsi" w:cstheme="minorBidi"/>
          <w:caps w:val="0"/>
          <w:noProof/>
          <w:sz w:val="22"/>
          <w:szCs w:val="22"/>
        </w:rPr>
      </w:pPr>
      <w:hyperlink w:anchor="_Toc26863587" w:history="1">
        <w:r w:rsidR="007B70E1" w:rsidRPr="00667D36">
          <w:rPr>
            <w:rStyle w:val="Hyperlink"/>
            <w:noProof/>
            <w14:scene3d>
              <w14:camera w14:prst="orthographicFront"/>
              <w14:lightRig w14:rig="threePt" w14:dir="t">
                <w14:rot w14:lat="0" w14:lon="0" w14:rev="0"/>
              </w14:lightRig>
            </w14:scene3d>
          </w:rPr>
          <w:t>1.4</w:t>
        </w:r>
        <w:r w:rsidR="007B70E1">
          <w:rPr>
            <w:rFonts w:asciiTheme="minorHAnsi" w:eastAsiaTheme="minorEastAsia" w:hAnsiTheme="minorHAnsi" w:cstheme="minorBidi"/>
            <w:caps w:val="0"/>
            <w:noProof/>
            <w:sz w:val="22"/>
            <w:szCs w:val="22"/>
          </w:rPr>
          <w:tab/>
        </w:r>
        <w:r w:rsidR="007B70E1" w:rsidRPr="00667D36">
          <w:rPr>
            <w:rStyle w:val="Hyperlink"/>
            <w:noProof/>
          </w:rPr>
          <w:t>ADDITIONAL Information</w:t>
        </w:r>
        <w:r w:rsidR="007B70E1">
          <w:rPr>
            <w:noProof/>
            <w:webHidden/>
          </w:rPr>
          <w:tab/>
        </w:r>
        <w:r w:rsidR="007B70E1">
          <w:rPr>
            <w:noProof/>
            <w:webHidden/>
          </w:rPr>
          <w:fldChar w:fldCharType="begin"/>
        </w:r>
        <w:r w:rsidR="007B70E1">
          <w:rPr>
            <w:noProof/>
            <w:webHidden/>
          </w:rPr>
          <w:instrText xml:space="preserve"> PAGEREF _Toc26863587 \h </w:instrText>
        </w:r>
        <w:r w:rsidR="007B70E1">
          <w:rPr>
            <w:noProof/>
            <w:webHidden/>
          </w:rPr>
        </w:r>
        <w:r w:rsidR="007B70E1">
          <w:rPr>
            <w:noProof/>
            <w:webHidden/>
          </w:rPr>
          <w:fldChar w:fldCharType="separate"/>
        </w:r>
        <w:r w:rsidR="00336525">
          <w:rPr>
            <w:noProof/>
            <w:webHidden/>
          </w:rPr>
          <w:t>10</w:t>
        </w:r>
        <w:r w:rsidR="007B70E1">
          <w:rPr>
            <w:noProof/>
            <w:webHidden/>
          </w:rPr>
          <w:fldChar w:fldCharType="end"/>
        </w:r>
      </w:hyperlink>
    </w:p>
    <w:p w14:paraId="32B07481" w14:textId="77777777" w:rsidR="007B70E1" w:rsidRDefault="00A062F4">
      <w:pPr>
        <w:pStyle w:val="TOC3"/>
        <w:rPr>
          <w:rFonts w:asciiTheme="minorHAnsi" w:eastAsiaTheme="minorEastAsia" w:hAnsiTheme="minorHAnsi" w:cstheme="minorBidi"/>
          <w:iCs w:val="0"/>
          <w:caps w:val="0"/>
          <w:noProof/>
          <w:sz w:val="22"/>
          <w:szCs w:val="22"/>
        </w:rPr>
      </w:pPr>
      <w:hyperlink w:anchor="_Toc26863588" w:history="1">
        <w:r w:rsidR="007B70E1" w:rsidRPr="00667D36">
          <w:rPr>
            <w:rStyle w:val="Hyperlink"/>
            <w:rFonts w:eastAsia="MS Mincho"/>
            <w:noProof/>
            <w14:scene3d>
              <w14:camera w14:prst="orthographicFront"/>
              <w14:lightRig w14:rig="threePt" w14:dir="t">
                <w14:rot w14:lat="0" w14:lon="0" w14:rev="0"/>
              </w14:lightRig>
            </w14:scene3d>
          </w:rPr>
          <w:t>1.4.1</w:t>
        </w:r>
        <w:r w:rsidR="007B70E1">
          <w:rPr>
            <w:rFonts w:asciiTheme="minorHAnsi" w:eastAsiaTheme="minorEastAsia" w:hAnsiTheme="minorHAnsi" w:cstheme="minorBidi"/>
            <w:iCs w:val="0"/>
            <w:caps w:val="0"/>
            <w:noProof/>
            <w:sz w:val="22"/>
            <w:szCs w:val="22"/>
          </w:rPr>
          <w:tab/>
        </w:r>
        <w:r w:rsidR="007B70E1" w:rsidRPr="00667D36">
          <w:rPr>
            <w:rStyle w:val="Hyperlink"/>
            <w:rFonts w:eastAsia="MS Mincho"/>
            <w:noProof/>
          </w:rPr>
          <w:t>BID AMENDMENTS: Revisions to this BID SOLICITATION</w:t>
        </w:r>
        <w:r w:rsidR="007B70E1">
          <w:rPr>
            <w:noProof/>
            <w:webHidden/>
          </w:rPr>
          <w:tab/>
        </w:r>
        <w:r w:rsidR="007B70E1">
          <w:rPr>
            <w:noProof/>
            <w:webHidden/>
          </w:rPr>
          <w:fldChar w:fldCharType="begin"/>
        </w:r>
        <w:r w:rsidR="007B70E1">
          <w:rPr>
            <w:noProof/>
            <w:webHidden/>
          </w:rPr>
          <w:instrText xml:space="preserve"> PAGEREF _Toc26863588 \h </w:instrText>
        </w:r>
        <w:r w:rsidR="007B70E1">
          <w:rPr>
            <w:noProof/>
            <w:webHidden/>
          </w:rPr>
        </w:r>
        <w:r w:rsidR="007B70E1">
          <w:rPr>
            <w:noProof/>
            <w:webHidden/>
          </w:rPr>
          <w:fldChar w:fldCharType="separate"/>
        </w:r>
        <w:r w:rsidR="00336525">
          <w:rPr>
            <w:noProof/>
            <w:webHidden/>
          </w:rPr>
          <w:t>10</w:t>
        </w:r>
        <w:r w:rsidR="007B70E1">
          <w:rPr>
            <w:noProof/>
            <w:webHidden/>
          </w:rPr>
          <w:fldChar w:fldCharType="end"/>
        </w:r>
      </w:hyperlink>
    </w:p>
    <w:p w14:paraId="36724A76" w14:textId="77777777" w:rsidR="007B70E1" w:rsidRDefault="00A062F4">
      <w:pPr>
        <w:pStyle w:val="TOC3"/>
        <w:rPr>
          <w:rFonts w:asciiTheme="minorHAnsi" w:eastAsiaTheme="minorEastAsia" w:hAnsiTheme="minorHAnsi" w:cstheme="minorBidi"/>
          <w:iCs w:val="0"/>
          <w:caps w:val="0"/>
          <w:noProof/>
          <w:sz w:val="22"/>
          <w:szCs w:val="22"/>
        </w:rPr>
      </w:pPr>
      <w:hyperlink w:anchor="_Toc26863589" w:history="1">
        <w:r w:rsidR="007B70E1" w:rsidRPr="00667D36">
          <w:rPr>
            <w:rStyle w:val="Hyperlink"/>
            <w:rFonts w:eastAsia="MS Mincho"/>
            <w:noProof/>
            <w14:scene3d>
              <w14:camera w14:prst="orthographicFront"/>
              <w14:lightRig w14:rig="threePt" w14:dir="t">
                <w14:rot w14:lat="0" w14:lon="0" w14:rev="0"/>
              </w14:lightRig>
            </w14:scene3d>
          </w:rPr>
          <w:t>1.4.2</w:t>
        </w:r>
        <w:r w:rsidR="007B70E1">
          <w:rPr>
            <w:rFonts w:asciiTheme="minorHAnsi" w:eastAsiaTheme="minorEastAsia" w:hAnsiTheme="minorHAnsi" w:cstheme="minorBidi"/>
            <w:iCs w:val="0"/>
            <w:caps w:val="0"/>
            <w:noProof/>
            <w:sz w:val="22"/>
            <w:szCs w:val="22"/>
          </w:rPr>
          <w:tab/>
        </w:r>
        <w:r w:rsidR="007B70E1" w:rsidRPr="00667D36">
          <w:rPr>
            <w:rStyle w:val="Hyperlink"/>
            <w:rFonts w:eastAsia="MS Mincho"/>
            <w:noProof/>
          </w:rPr>
          <w:t>VENDOR {BIDDER} Responsibility</w:t>
        </w:r>
        <w:r w:rsidR="007B70E1">
          <w:rPr>
            <w:noProof/>
            <w:webHidden/>
          </w:rPr>
          <w:tab/>
        </w:r>
        <w:r w:rsidR="007B70E1">
          <w:rPr>
            <w:noProof/>
            <w:webHidden/>
          </w:rPr>
          <w:fldChar w:fldCharType="begin"/>
        </w:r>
        <w:r w:rsidR="007B70E1">
          <w:rPr>
            <w:noProof/>
            <w:webHidden/>
          </w:rPr>
          <w:instrText xml:space="preserve"> PAGEREF _Toc26863589 \h </w:instrText>
        </w:r>
        <w:r w:rsidR="007B70E1">
          <w:rPr>
            <w:noProof/>
            <w:webHidden/>
          </w:rPr>
        </w:r>
        <w:r w:rsidR="007B70E1">
          <w:rPr>
            <w:noProof/>
            <w:webHidden/>
          </w:rPr>
          <w:fldChar w:fldCharType="separate"/>
        </w:r>
        <w:r w:rsidR="00336525">
          <w:rPr>
            <w:noProof/>
            <w:webHidden/>
          </w:rPr>
          <w:t>10</w:t>
        </w:r>
        <w:r w:rsidR="007B70E1">
          <w:rPr>
            <w:noProof/>
            <w:webHidden/>
          </w:rPr>
          <w:fldChar w:fldCharType="end"/>
        </w:r>
      </w:hyperlink>
    </w:p>
    <w:p w14:paraId="599F6349" w14:textId="77777777" w:rsidR="007B70E1" w:rsidRDefault="00A062F4">
      <w:pPr>
        <w:pStyle w:val="TOC3"/>
        <w:rPr>
          <w:rFonts w:asciiTheme="minorHAnsi" w:eastAsiaTheme="minorEastAsia" w:hAnsiTheme="minorHAnsi" w:cstheme="minorBidi"/>
          <w:iCs w:val="0"/>
          <w:caps w:val="0"/>
          <w:noProof/>
          <w:sz w:val="22"/>
          <w:szCs w:val="22"/>
        </w:rPr>
      </w:pPr>
      <w:hyperlink w:anchor="_Toc26863590" w:history="1">
        <w:r w:rsidR="007B70E1" w:rsidRPr="00667D36">
          <w:rPr>
            <w:rStyle w:val="Hyperlink"/>
            <w:rFonts w:eastAsia="MS Mincho"/>
            <w:noProof/>
            <w14:scene3d>
              <w14:camera w14:prst="orthographicFront"/>
              <w14:lightRig w14:rig="threePt" w14:dir="t">
                <w14:rot w14:lat="0" w14:lon="0" w14:rev="0"/>
              </w14:lightRig>
            </w14:scene3d>
          </w:rPr>
          <w:t>1.4.3</w:t>
        </w:r>
        <w:r w:rsidR="007B70E1">
          <w:rPr>
            <w:rFonts w:asciiTheme="minorHAnsi" w:eastAsiaTheme="minorEastAsia" w:hAnsiTheme="minorHAnsi" w:cstheme="minorBidi"/>
            <w:iCs w:val="0"/>
            <w:caps w:val="0"/>
            <w:noProof/>
            <w:sz w:val="22"/>
            <w:szCs w:val="22"/>
          </w:rPr>
          <w:tab/>
        </w:r>
        <w:r w:rsidR="007B70E1" w:rsidRPr="00667D36">
          <w:rPr>
            <w:rStyle w:val="Hyperlink"/>
            <w:rFonts w:eastAsia="MS Mincho"/>
            <w:noProof/>
          </w:rPr>
          <w:t>COST Liability</w:t>
        </w:r>
        <w:r w:rsidR="007B70E1">
          <w:rPr>
            <w:noProof/>
            <w:webHidden/>
          </w:rPr>
          <w:tab/>
        </w:r>
        <w:r w:rsidR="007B70E1">
          <w:rPr>
            <w:noProof/>
            <w:webHidden/>
          </w:rPr>
          <w:fldChar w:fldCharType="begin"/>
        </w:r>
        <w:r w:rsidR="007B70E1">
          <w:rPr>
            <w:noProof/>
            <w:webHidden/>
          </w:rPr>
          <w:instrText xml:space="preserve"> PAGEREF _Toc26863590 \h </w:instrText>
        </w:r>
        <w:r w:rsidR="007B70E1">
          <w:rPr>
            <w:noProof/>
            <w:webHidden/>
          </w:rPr>
        </w:r>
        <w:r w:rsidR="007B70E1">
          <w:rPr>
            <w:noProof/>
            <w:webHidden/>
          </w:rPr>
          <w:fldChar w:fldCharType="separate"/>
        </w:r>
        <w:r w:rsidR="00336525">
          <w:rPr>
            <w:noProof/>
            <w:webHidden/>
          </w:rPr>
          <w:t>10</w:t>
        </w:r>
        <w:r w:rsidR="007B70E1">
          <w:rPr>
            <w:noProof/>
            <w:webHidden/>
          </w:rPr>
          <w:fldChar w:fldCharType="end"/>
        </w:r>
      </w:hyperlink>
    </w:p>
    <w:p w14:paraId="52B0E03A" w14:textId="77777777" w:rsidR="007B70E1" w:rsidRDefault="00A062F4">
      <w:pPr>
        <w:pStyle w:val="TOC3"/>
        <w:rPr>
          <w:rFonts w:asciiTheme="minorHAnsi" w:eastAsiaTheme="minorEastAsia" w:hAnsiTheme="minorHAnsi" w:cstheme="minorBidi"/>
          <w:iCs w:val="0"/>
          <w:caps w:val="0"/>
          <w:noProof/>
          <w:sz w:val="22"/>
          <w:szCs w:val="22"/>
        </w:rPr>
      </w:pPr>
      <w:hyperlink w:anchor="_Toc26863591" w:history="1">
        <w:r w:rsidR="007B70E1" w:rsidRPr="00667D36">
          <w:rPr>
            <w:rStyle w:val="Hyperlink"/>
            <w:rFonts w:eastAsia="MS Mincho"/>
            <w:noProof/>
            <w14:scene3d>
              <w14:camera w14:prst="orthographicFront"/>
              <w14:lightRig w14:rig="threePt" w14:dir="t">
                <w14:rot w14:lat="0" w14:lon="0" w14:rev="0"/>
              </w14:lightRig>
            </w14:scene3d>
          </w:rPr>
          <w:t>1.4.4</w:t>
        </w:r>
        <w:r w:rsidR="007B70E1">
          <w:rPr>
            <w:rFonts w:asciiTheme="minorHAnsi" w:eastAsiaTheme="minorEastAsia" w:hAnsiTheme="minorHAnsi" w:cstheme="minorBidi"/>
            <w:iCs w:val="0"/>
            <w:caps w:val="0"/>
            <w:noProof/>
            <w:sz w:val="22"/>
            <w:szCs w:val="22"/>
          </w:rPr>
          <w:tab/>
        </w:r>
        <w:r w:rsidR="007B70E1" w:rsidRPr="00667D36">
          <w:rPr>
            <w:rStyle w:val="Hyperlink"/>
            <w:rFonts w:eastAsia="MS Mincho"/>
            <w:noProof/>
          </w:rPr>
          <w:t>CONTENTS of QUOTE</w:t>
        </w:r>
        <w:r w:rsidR="007B70E1">
          <w:rPr>
            <w:noProof/>
            <w:webHidden/>
          </w:rPr>
          <w:tab/>
        </w:r>
        <w:r w:rsidR="007B70E1">
          <w:rPr>
            <w:noProof/>
            <w:webHidden/>
          </w:rPr>
          <w:fldChar w:fldCharType="begin"/>
        </w:r>
        <w:r w:rsidR="007B70E1">
          <w:rPr>
            <w:noProof/>
            <w:webHidden/>
          </w:rPr>
          <w:instrText xml:space="preserve"> PAGEREF _Toc26863591 \h </w:instrText>
        </w:r>
        <w:r w:rsidR="007B70E1">
          <w:rPr>
            <w:noProof/>
            <w:webHidden/>
          </w:rPr>
        </w:r>
        <w:r w:rsidR="007B70E1">
          <w:rPr>
            <w:noProof/>
            <w:webHidden/>
          </w:rPr>
          <w:fldChar w:fldCharType="separate"/>
        </w:r>
        <w:r w:rsidR="00336525">
          <w:rPr>
            <w:noProof/>
            <w:webHidden/>
          </w:rPr>
          <w:t>10</w:t>
        </w:r>
        <w:r w:rsidR="007B70E1">
          <w:rPr>
            <w:noProof/>
            <w:webHidden/>
          </w:rPr>
          <w:fldChar w:fldCharType="end"/>
        </w:r>
      </w:hyperlink>
    </w:p>
    <w:p w14:paraId="669702CF" w14:textId="77777777" w:rsidR="007B70E1" w:rsidRDefault="00A062F4">
      <w:pPr>
        <w:pStyle w:val="TOC3"/>
        <w:rPr>
          <w:rFonts w:asciiTheme="minorHAnsi" w:eastAsiaTheme="minorEastAsia" w:hAnsiTheme="minorHAnsi" w:cstheme="minorBidi"/>
          <w:iCs w:val="0"/>
          <w:caps w:val="0"/>
          <w:noProof/>
          <w:sz w:val="22"/>
          <w:szCs w:val="22"/>
        </w:rPr>
      </w:pPr>
      <w:hyperlink w:anchor="_Toc26863592" w:history="1">
        <w:r w:rsidR="007B70E1" w:rsidRPr="00667D36">
          <w:rPr>
            <w:rStyle w:val="Hyperlink"/>
            <w:rFonts w:eastAsia="MS Mincho"/>
            <w:noProof/>
            <w14:scene3d>
              <w14:camera w14:prst="orthographicFront"/>
              <w14:lightRig w14:rig="threePt" w14:dir="t">
                <w14:rot w14:lat="0" w14:lon="0" w14:rev="0"/>
              </w14:lightRig>
            </w14:scene3d>
          </w:rPr>
          <w:t>1.4.5</w:t>
        </w:r>
        <w:r w:rsidR="007B70E1">
          <w:rPr>
            <w:rFonts w:asciiTheme="minorHAnsi" w:eastAsiaTheme="minorEastAsia" w:hAnsiTheme="minorHAnsi" w:cstheme="minorBidi"/>
            <w:iCs w:val="0"/>
            <w:caps w:val="0"/>
            <w:noProof/>
            <w:sz w:val="22"/>
            <w:szCs w:val="22"/>
          </w:rPr>
          <w:tab/>
        </w:r>
        <w:r w:rsidR="007B70E1" w:rsidRPr="00667D36">
          <w:rPr>
            <w:rStyle w:val="Hyperlink"/>
            <w:rFonts w:eastAsia="MS Mincho"/>
            <w:noProof/>
          </w:rPr>
          <w:t>ANNOUNCEMENT OF QUOTE INFORMATION</w:t>
        </w:r>
        <w:r w:rsidR="007B70E1">
          <w:rPr>
            <w:noProof/>
            <w:webHidden/>
          </w:rPr>
          <w:tab/>
        </w:r>
        <w:r w:rsidR="007B70E1">
          <w:rPr>
            <w:noProof/>
            <w:webHidden/>
          </w:rPr>
          <w:fldChar w:fldCharType="begin"/>
        </w:r>
        <w:r w:rsidR="007B70E1">
          <w:rPr>
            <w:noProof/>
            <w:webHidden/>
          </w:rPr>
          <w:instrText xml:space="preserve"> PAGEREF _Toc26863592 \h </w:instrText>
        </w:r>
        <w:r w:rsidR="007B70E1">
          <w:rPr>
            <w:noProof/>
            <w:webHidden/>
          </w:rPr>
        </w:r>
        <w:r w:rsidR="007B70E1">
          <w:rPr>
            <w:noProof/>
            <w:webHidden/>
          </w:rPr>
          <w:fldChar w:fldCharType="separate"/>
        </w:r>
        <w:r w:rsidR="00336525">
          <w:rPr>
            <w:noProof/>
            <w:webHidden/>
          </w:rPr>
          <w:t>11</w:t>
        </w:r>
        <w:r w:rsidR="007B70E1">
          <w:rPr>
            <w:noProof/>
            <w:webHidden/>
          </w:rPr>
          <w:fldChar w:fldCharType="end"/>
        </w:r>
      </w:hyperlink>
    </w:p>
    <w:p w14:paraId="4A53B510" w14:textId="77777777" w:rsidR="007B70E1" w:rsidRDefault="00A062F4">
      <w:pPr>
        <w:pStyle w:val="TOC3"/>
        <w:rPr>
          <w:rFonts w:asciiTheme="minorHAnsi" w:eastAsiaTheme="minorEastAsia" w:hAnsiTheme="minorHAnsi" w:cstheme="minorBidi"/>
          <w:iCs w:val="0"/>
          <w:caps w:val="0"/>
          <w:noProof/>
          <w:sz w:val="22"/>
          <w:szCs w:val="22"/>
        </w:rPr>
      </w:pPr>
      <w:hyperlink w:anchor="_Toc26863593" w:history="1">
        <w:r w:rsidR="007B70E1" w:rsidRPr="00667D36">
          <w:rPr>
            <w:rStyle w:val="Hyperlink"/>
            <w:rFonts w:eastAsia="MS Mincho"/>
            <w:noProof/>
            <w14:scene3d>
              <w14:camera w14:prst="orthographicFront"/>
              <w14:lightRig w14:rig="threePt" w14:dir="t">
                <w14:rot w14:lat="0" w14:lon="0" w14:rev="0"/>
              </w14:lightRig>
            </w14:scene3d>
          </w:rPr>
          <w:t>1.4.6</w:t>
        </w:r>
        <w:r w:rsidR="007B70E1">
          <w:rPr>
            <w:rFonts w:asciiTheme="minorHAnsi" w:eastAsiaTheme="minorEastAsia" w:hAnsiTheme="minorHAnsi" w:cstheme="minorBidi"/>
            <w:iCs w:val="0"/>
            <w:caps w:val="0"/>
            <w:noProof/>
            <w:sz w:val="22"/>
            <w:szCs w:val="22"/>
          </w:rPr>
          <w:tab/>
        </w:r>
        <w:r w:rsidR="007B70E1" w:rsidRPr="00667D36">
          <w:rPr>
            <w:rStyle w:val="Hyperlink"/>
            <w:rFonts w:eastAsia="MS Mincho"/>
            <w:noProof/>
          </w:rPr>
          <w:t>PRICE Alteration In QUOTES</w:t>
        </w:r>
        <w:r w:rsidR="007B70E1">
          <w:rPr>
            <w:noProof/>
            <w:webHidden/>
          </w:rPr>
          <w:tab/>
        </w:r>
        <w:r w:rsidR="007B70E1">
          <w:rPr>
            <w:noProof/>
            <w:webHidden/>
          </w:rPr>
          <w:fldChar w:fldCharType="begin"/>
        </w:r>
        <w:r w:rsidR="007B70E1">
          <w:rPr>
            <w:noProof/>
            <w:webHidden/>
          </w:rPr>
          <w:instrText xml:space="preserve"> PAGEREF _Toc26863593 \h </w:instrText>
        </w:r>
        <w:r w:rsidR="007B70E1">
          <w:rPr>
            <w:noProof/>
            <w:webHidden/>
          </w:rPr>
        </w:r>
        <w:r w:rsidR="007B70E1">
          <w:rPr>
            <w:noProof/>
            <w:webHidden/>
          </w:rPr>
          <w:fldChar w:fldCharType="separate"/>
        </w:r>
        <w:r w:rsidR="00336525">
          <w:rPr>
            <w:noProof/>
            <w:webHidden/>
          </w:rPr>
          <w:t>11</w:t>
        </w:r>
        <w:r w:rsidR="007B70E1">
          <w:rPr>
            <w:noProof/>
            <w:webHidden/>
          </w:rPr>
          <w:fldChar w:fldCharType="end"/>
        </w:r>
      </w:hyperlink>
    </w:p>
    <w:p w14:paraId="0855F5F1" w14:textId="77777777" w:rsidR="007B70E1" w:rsidRDefault="00A062F4">
      <w:pPr>
        <w:pStyle w:val="TOC3"/>
        <w:rPr>
          <w:rFonts w:asciiTheme="minorHAnsi" w:eastAsiaTheme="minorEastAsia" w:hAnsiTheme="minorHAnsi" w:cstheme="minorBidi"/>
          <w:iCs w:val="0"/>
          <w:caps w:val="0"/>
          <w:noProof/>
          <w:sz w:val="22"/>
          <w:szCs w:val="22"/>
        </w:rPr>
      </w:pPr>
      <w:hyperlink w:anchor="_Toc26863594" w:history="1">
        <w:r w:rsidR="007B70E1" w:rsidRPr="00667D36">
          <w:rPr>
            <w:rStyle w:val="Hyperlink"/>
            <w:rFonts w:eastAsia="MS Mincho"/>
            <w:noProof/>
            <w14:scene3d>
              <w14:camera w14:prst="orthographicFront"/>
              <w14:lightRig w14:rig="threePt" w14:dir="t">
                <w14:rot w14:lat="0" w14:lon="0" w14:rev="0"/>
              </w14:lightRig>
            </w14:scene3d>
          </w:rPr>
          <w:t>1.4.7</w:t>
        </w:r>
        <w:r w:rsidR="007B70E1">
          <w:rPr>
            <w:rFonts w:asciiTheme="minorHAnsi" w:eastAsiaTheme="minorEastAsia" w:hAnsiTheme="minorHAnsi" w:cstheme="minorBidi"/>
            <w:iCs w:val="0"/>
            <w:caps w:val="0"/>
            <w:noProof/>
            <w:sz w:val="22"/>
            <w:szCs w:val="22"/>
          </w:rPr>
          <w:tab/>
        </w:r>
        <w:r w:rsidR="007B70E1" w:rsidRPr="00667D36">
          <w:rPr>
            <w:rStyle w:val="Hyperlink"/>
            <w:rFonts w:eastAsia="MS Mincho"/>
            <w:noProof/>
          </w:rPr>
          <w:t>QUOTE ERRORS</w:t>
        </w:r>
        <w:r w:rsidR="007B70E1">
          <w:rPr>
            <w:noProof/>
            <w:webHidden/>
          </w:rPr>
          <w:tab/>
        </w:r>
        <w:r w:rsidR="007B70E1">
          <w:rPr>
            <w:noProof/>
            <w:webHidden/>
          </w:rPr>
          <w:fldChar w:fldCharType="begin"/>
        </w:r>
        <w:r w:rsidR="007B70E1">
          <w:rPr>
            <w:noProof/>
            <w:webHidden/>
          </w:rPr>
          <w:instrText xml:space="preserve"> PAGEREF _Toc26863594 \h </w:instrText>
        </w:r>
        <w:r w:rsidR="007B70E1">
          <w:rPr>
            <w:noProof/>
            <w:webHidden/>
          </w:rPr>
        </w:r>
        <w:r w:rsidR="007B70E1">
          <w:rPr>
            <w:noProof/>
            <w:webHidden/>
          </w:rPr>
          <w:fldChar w:fldCharType="separate"/>
        </w:r>
        <w:r w:rsidR="00336525">
          <w:rPr>
            <w:noProof/>
            <w:webHidden/>
          </w:rPr>
          <w:t>11</w:t>
        </w:r>
        <w:r w:rsidR="007B70E1">
          <w:rPr>
            <w:noProof/>
            <w:webHidden/>
          </w:rPr>
          <w:fldChar w:fldCharType="end"/>
        </w:r>
      </w:hyperlink>
    </w:p>
    <w:p w14:paraId="64C8CAD5" w14:textId="77777777" w:rsidR="007B70E1" w:rsidRDefault="00A062F4">
      <w:pPr>
        <w:pStyle w:val="TOC3"/>
        <w:rPr>
          <w:rFonts w:asciiTheme="minorHAnsi" w:eastAsiaTheme="minorEastAsia" w:hAnsiTheme="minorHAnsi" w:cstheme="minorBidi"/>
          <w:iCs w:val="0"/>
          <w:caps w:val="0"/>
          <w:noProof/>
          <w:sz w:val="22"/>
          <w:szCs w:val="22"/>
        </w:rPr>
      </w:pPr>
      <w:hyperlink w:anchor="_Toc26863595" w:history="1">
        <w:r w:rsidR="007B70E1" w:rsidRPr="00667D36">
          <w:rPr>
            <w:rStyle w:val="Hyperlink"/>
            <w:rFonts w:eastAsia="MS Mincho"/>
            <w:noProof/>
            <w14:scene3d>
              <w14:camera w14:prst="orthographicFront"/>
              <w14:lightRig w14:rig="threePt" w14:dir="t">
                <w14:rot w14:lat="0" w14:lon="0" w14:rev="0"/>
              </w14:lightRig>
            </w14:scene3d>
          </w:rPr>
          <w:t>1.4.8</w:t>
        </w:r>
        <w:r w:rsidR="007B70E1">
          <w:rPr>
            <w:rFonts w:asciiTheme="minorHAnsi" w:eastAsiaTheme="minorEastAsia" w:hAnsiTheme="minorHAnsi" w:cstheme="minorBidi"/>
            <w:iCs w:val="0"/>
            <w:caps w:val="0"/>
            <w:noProof/>
            <w:sz w:val="22"/>
            <w:szCs w:val="22"/>
          </w:rPr>
          <w:tab/>
        </w:r>
        <w:r w:rsidR="007B70E1" w:rsidRPr="00667D36">
          <w:rPr>
            <w:rStyle w:val="Hyperlink"/>
            <w:rFonts w:eastAsia="MS Mincho"/>
            <w:noProof/>
          </w:rPr>
          <w:t>JOINT Venture</w:t>
        </w:r>
        <w:r w:rsidR="007B70E1">
          <w:rPr>
            <w:noProof/>
            <w:webHidden/>
          </w:rPr>
          <w:tab/>
        </w:r>
        <w:r w:rsidR="007B70E1">
          <w:rPr>
            <w:noProof/>
            <w:webHidden/>
          </w:rPr>
          <w:fldChar w:fldCharType="begin"/>
        </w:r>
        <w:r w:rsidR="007B70E1">
          <w:rPr>
            <w:noProof/>
            <w:webHidden/>
          </w:rPr>
          <w:instrText xml:space="preserve"> PAGEREF _Toc26863595 \h </w:instrText>
        </w:r>
        <w:r w:rsidR="007B70E1">
          <w:rPr>
            <w:noProof/>
            <w:webHidden/>
          </w:rPr>
        </w:r>
        <w:r w:rsidR="007B70E1">
          <w:rPr>
            <w:noProof/>
            <w:webHidden/>
          </w:rPr>
          <w:fldChar w:fldCharType="separate"/>
        </w:r>
        <w:r w:rsidR="00336525">
          <w:rPr>
            <w:noProof/>
            <w:webHidden/>
          </w:rPr>
          <w:t>12</w:t>
        </w:r>
        <w:r w:rsidR="007B70E1">
          <w:rPr>
            <w:noProof/>
            <w:webHidden/>
          </w:rPr>
          <w:fldChar w:fldCharType="end"/>
        </w:r>
      </w:hyperlink>
    </w:p>
    <w:p w14:paraId="061A34A2" w14:textId="77777777" w:rsidR="007B70E1" w:rsidRDefault="00A062F4">
      <w:pPr>
        <w:pStyle w:val="TOC3"/>
        <w:rPr>
          <w:rFonts w:asciiTheme="minorHAnsi" w:eastAsiaTheme="minorEastAsia" w:hAnsiTheme="minorHAnsi" w:cstheme="minorBidi"/>
          <w:iCs w:val="0"/>
          <w:caps w:val="0"/>
          <w:noProof/>
          <w:sz w:val="22"/>
          <w:szCs w:val="22"/>
        </w:rPr>
      </w:pPr>
      <w:hyperlink w:anchor="_Toc26863596" w:history="1">
        <w:r w:rsidR="007B70E1" w:rsidRPr="00667D36">
          <w:rPr>
            <w:rStyle w:val="Hyperlink"/>
            <w:noProof/>
            <w14:scene3d>
              <w14:camera w14:prst="orthographicFront"/>
              <w14:lightRig w14:rig="threePt" w14:dir="t">
                <w14:rot w14:lat="0" w14:lon="0" w14:rev="0"/>
              </w14:lightRig>
            </w14:scene3d>
          </w:rPr>
          <w:t>1.4.9</w:t>
        </w:r>
        <w:r w:rsidR="007B70E1">
          <w:rPr>
            <w:rFonts w:asciiTheme="minorHAnsi" w:eastAsiaTheme="minorEastAsia" w:hAnsiTheme="minorHAnsi" w:cstheme="minorBidi"/>
            <w:iCs w:val="0"/>
            <w:caps w:val="0"/>
            <w:noProof/>
            <w:sz w:val="22"/>
            <w:szCs w:val="22"/>
          </w:rPr>
          <w:tab/>
        </w:r>
        <w:r w:rsidR="007B70E1" w:rsidRPr="00667D36">
          <w:rPr>
            <w:rStyle w:val="Hyperlink"/>
            <w:noProof/>
          </w:rPr>
          <w:t>Reciprocity for Jurisdictional Vendor Preference</w:t>
        </w:r>
        <w:r w:rsidR="007B70E1">
          <w:rPr>
            <w:noProof/>
            <w:webHidden/>
          </w:rPr>
          <w:tab/>
        </w:r>
        <w:r w:rsidR="007B70E1">
          <w:rPr>
            <w:noProof/>
            <w:webHidden/>
          </w:rPr>
          <w:fldChar w:fldCharType="begin"/>
        </w:r>
        <w:r w:rsidR="007B70E1">
          <w:rPr>
            <w:noProof/>
            <w:webHidden/>
          </w:rPr>
          <w:instrText xml:space="preserve"> PAGEREF _Toc26863596 \h </w:instrText>
        </w:r>
        <w:r w:rsidR="007B70E1">
          <w:rPr>
            <w:noProof/>
            <w:webHidden/>
          </w:rPr>
        </w:r>
        <w:r w:rsidR="007B70E1">
          <w:rPr>
            <w:noProof/>
            <w:webHidden/>
          </w:rPr>
          <w:fldChar w:fldCharType="separate"/>
        </w:r>
        <w:r w:rsidR="00336525">
          <w:rPr>
            <w:noProof/>
            <w:webHidden/>
          </w:rPr>
          <w:t>13</w:t>
        </w:r>
        <w:r w:rsidR="007B70E1">
          <w:rPr>
            <w:noProof/>
            <w:webHidden/>
          </w:rPr>
          <w:fldChar w:fldCharType="end"/>
        </w:r>
      </w:hyperlink>
    </w:p>
    <w:p w14:paraId="3661E9DE" w14:textId="77777777" w:rsidR="007B70E1" w:rsidRDefault="00A062F4">
      <w:pPr>
        <w:pStyle w:val="TOC3"/>
        <w:rPr>
          <w:rFonts w:asciiTheme="minorHAnsi" w:eastAsiaTheme="minorEastAsia" w:hAnsiTheme="minorHAnsi" w:cstheme="minorBidi"/>
          <w:iCs w:val="0"/>
          <w:caps w:val="0"/>
          <w:noProof/>
          <w:sz w:val="22"/>
          <w:szCs w:val="22"/>
        </w:rPr>
      </w:pPr>
      <w:hyperlink w:anchor="_Toc26863597" w:history="1">
        <w:r w:rsidR="007B70E1" w:rsidRPr="00667D36">
          <w:rPr>
            <w:rStyle w:val="Hyperlink"/>
            <w:noProof/>
            <w14:scene3d>
              <w14:camera w14:prst="orthographicFront"/>
              <w14:lightRig w14:rig="threePt" w14:dir="t">
                <w14:rot w14:lat="0" w14:lon="0" w14:rev="0"/>
              </w14:lightRig>
            </w14:scene3d>
          </w:rPr>
          <w:t>1.4.10</w:t>
        </w:r>
        <w:r w:rsidR="007B70E1">
          <w:rPr>
            <w:rFonts w:asciiTheme="minorHAnsi" w:eastAsiaTheme="minorEastAsia" w:hAnsiTheme="minorHAnsi" w:cstheme="minorBidi"/>
            <w:iCs w:val="0"/>
            <w:caps w:val="0"/>
            <w:noProof/>
            <w:sz w:val="22"/>
            <w:szCs w:val="22"/>
          </w:rPr>
          <w:tab/>
        </w:r>
        <w:r w:rsidR="007B70E1" w:rsidRPr="00667D36">
          <w:rPr>
            <w:rStyle w:val="Hyperlink"/>
            <w:noProof/>
          </w:rPr>
          <w:t>QUOTE ACCEPTANCES AND REJECTIONS</w:t>
        </w:r>
        <w:r w:rsidR="007B70E1">
          <w:rPr>
            <w:noProof/>
            <w:webHidden/>
          </w:rPr>
          <w:tab/>
        </w:r>
        <w:r w:rsidR="007B70E1">
          <w:rPr>
            <w:noProof/>
            <w:webHidden/>
          </w:rPr>
          <w:fldChar w:fldCharType="begin"/>
        </w:r>
        <w:r w:rsidR="007B70E1">
          <w:rPr>
            <w:noProof/>
            <w:webHidden/>
          </w:rPr>
          <w:instrText xml:space="preserve"> PAGEREF _Toc26863597 \h </w:instrText>
        </w:r>
        <w:r w:rsidR="007B70E1">
          <w:rPr>
            <w:noProof/>
            <w:webHidden/>
          </w:rPr>
        </w:r>
        <w:r w:rsidR="007B70E1">
          <w:rPr>
            <w:noProof/>
            <w:webHidden/>
          </w:rPr>
          <w:fldChar w:fldCharType="separate"/>
        </w:r>
        <w:r w:rsidR="00336525">
          <w:rPr>
            <w:noProof/>
            <w:webHidden/>
          </w:rPr>
          <w:t>13</w:t>
        </w:r>
        <w:r w:rsidR="007B70E1">
          <w:rPr>
            <w:noProof/>
            <w:webHidden/>
          </w:rPr>
          <w:fldChar w:fldCharType="end"/>
        </w:r>
      </w:hyperlink>
    </w:p>
    <w:p w14:paraId="6555BA45" w14:textId="77777777" w:rsidR="007B70E1" w:rsidRDefault="00A062F4">
      <w:pPr>
        <w:pStyle w:val="TOC3"/>
        <w:rPr>
          <w:rFonts w:asciiTheme="minorHAnsi" w:eastAsiaTheme="minorEastAsia" w:hAnsiTheme="minorHAnsi" w:cstheme="minorBidi"/>
          <w:iCs w:val="0"/>
          <w:caps w:val="0"/>
          <w:noProof/>
          <w:sz w:val="22"/>
          <w:szCs w:val="22"/>
        </w:rPr>
      </w:pPr>
      <w:hyperlink w:anchor="_Toc26863598" w:history="1">
        <w:r w:rsidR="007B70E1" w:rsidRPr="00667D36">
          <w:rPr>
            <w:rStyle w:val="Hyperlink"/>
            <w:noProof/>
            <w14:scene3d>
              <w14:camera w14:prst="orthographicFront"/>
              <w14:lightRig w14:rig="threePt" w14:dir="t">
                <w14:rot w14:lat="0" w14:lon="0" w14:rev="0"/>
              </w14:lightRig>
            </w14:scene3d>
          </w:rPr>
          <w:t>1.4.11</w:t>
        </w:r>
        <w:r w:rsidR="007B70E1">
          <w:rPr>
            <w:rFonts w:asciiTheme="minorHAnsi" w:eastAsiaTheme="minorEastAsia" w:hAnsiTheme="minorHAnsi" w:cstheme="minorBidi"/>
            <w:iCs w:val="0"/>
            <w:caps w:val="0"/>
            <w:noProof/>
            <w:sz w:val="22"/>
            <w:szCs w:val="22"/>
          </w:rPr>
          <w:tab/>
        </w:r>
        <w:r w:rsidR="007B70E1" w:rsidRPr="00667D36">
          <w:rPr>
            <w:rStyle w:val="Hyperlink"/>
            <w:noProof/>
          </w:rPr>
          <w:t>ELECTRONIC SIGNATURES</w:t>
        </w:r>
        <w:r w:rsidR="007B70E1">
          <w:rPr>
            <w:noProof/>
            <w:webHidden/>
          </w:rPr>
          <w:tab/>
        </w:r>
        <w:r w:rsidR="007B70E1">
          <w:rPr>
            <w:noProof/>
            <w:webHidden/>
          </w:rPr>
          <w:fldChar w:fldCharType="begin"/>
        </w:r>
        <w:r w:rsidR="007B70E1">
          <w:rPr>
            <w:noProof/>
            <w:webHidden/>
          </w:rPr>
          <w:instrText xml:space="preserve"> PAGEREF _Toc26863598 \h </w:instrText>
        </w:r>
        <w:r w:rsidR="007B70E1">
          <w:rPr>
            <w:noProof/>
            <w:webHidden/>
          </w:rPr>
        </w:r>
        <w:r w:rsidR="007B70E1">
          <w:rPr>
            <w:noProof/>
            <w:webHidden/>
          </w:rPr>
          <w:fldChar w:fldCharType="separate"/>
        </w:r>
        <w:r w:rsidR="00336525">
          <w:rPr>
            <w:noProof/>
            <w:webHidden/>
          </w:rPr>
          <w:t>13</w:t>
        </w:r>
        <w:r w:rsidR="007B70E1">
          <w:rPr>
            <w:noProof/>
            <w:webHidden/>
          </w:rPr>
          <w:fldChar w:fldCharType="end"/>
        </w:r>
      </w:hyperlink>
    </w:p>
    <w:p w14:paraId="24D7D3FE" w14:textId="77777777" w:rsidR="007B70E1" w:rsidRDefault="00A062F4">
      <w:pPr>
        <w:pStyle w:val="TOC1"/>
        <w:rPr>
          <w:rFonts w:asciiTheme="minorHAnsi" w:eastAsiaTheme="minorEastAsia" w:hAnsiTheme="minorHAnsi" w:cstheme="minorBidi"/>
          <w:b w:val="0"/>
          <w:bCs w:val="0"/>
          <w:caps w:val="0"/>
          <w:noProof/>
          <w:sz w:val="22"/>
          <w:szCs w:val="22"/>
        </w:rPr>
      </w:pPr>
      <w:hyperlink w:anchor="_Toc26863599" w:history="1">
        <w:r w:rsidR="007B70E1" w:rsidRPr="00667D36">
          <w:rPr>
            <w:rStyle w:val="Hyperlink"/>
            <w:noProof/>
            <w14:scene3d>
              <w14:camera w14:prst="orthographicFront"/>
              <w14:lightRig w14:rig="threePt" w14:dir="t">
                <w14:rot w14:lat="0" w14:lon="0" w14:rev="0"/>
              </w14:lightRig>
            </w14:scene3d>
          </w:rPr>
          <w:t>2.0</w:t>
        </w:r>
        <w:r w:rsidR="007B70E1">
          <w:rPr>
            <w:rFonts w:asciiTheme="minorHAnsi" w:eastAsiaTheme="minorEastAsia" w:hAnsiTheme="minorHAnsi" w:cstheme="minorBidi"/>
            <w:b w:val="0"/>
            <w:bCs w:val="0"/>
            <w:caps w:val="0"/>
            <w:noProof/>
            <w:sz w:val="22"/>
            <w:szCs w:val="22"/>
          </w:rPr>
          <w:tab/>
        </w:r>
        <w:r w:rsidR="007B70E1" w:rsidRPr="00667D36">
          <w:rPr>
            <w:rStyle w:val="Hyperlink"/>
            <w:noProof/>
          </w:rPr>
          <w:t>DEFINITIONS</w:t>
        </w:r>
        <w:r w:rsidR="007B70E1">
          <w:rPr>
            <w:noProof/>
            <w:webHidden/>
          </w:rPr>
          <w:tab/>
        </w:r>
        <w:r w:rsidR="007B70E1">
          <w:rPr>
            <w:noProof/>
            <w:webHidden/>
          </w:rPr>
          <w:fldChar w:fldCharType="begin"/>
        </w:r>
        <w:r w:rsidR="007B70E1">
          <w:rPr>
            <w:noProof/>
            <w:webHidden/>
          </w:rPr>
          <w:instrText xml:space="preserve"> PAGEREF _Toc26863599 \h </w:instrText>
        </w:r>
        <w:r w:rsidR="007B70E1">
          <w:rPr>
            <w:noProof/>
            <w:webHidden/>
          </w:rPr>
        </w:r>
        <w:r w:rsidR="007B70E1">
          <w:rPr>
            <w:noProof/>
            <w:webHidden/>
          </w:rPr>
          <w:fldChar w:fldCharType="separate"/>
        </w:r>
        <w:r w:rsidR="00336525">
          <w:rPr>
            <w:noProof/>
            <w:webHidden/>
          </w:rPr>
          <w:t>14</w:t>
        </w:r>
        <w:r w:rsidR="007B70E1">
          <w:rPr>
            <w:noProof/>
            <w:webHidden/>
          </w:rPr>
          <w:fldChar w:fldCharType="end"/>
        </w:r>
      </w:hyperlink>
    </w:p>
    <w:p w14:paraId="06EC7278" w14:textId="77777777" w:rsidR="007B70E1" w:rsidRDefault="00A062F4">
      <w:pPr>
        <w:pStyle w:val="TOC2"/>
        <w:tabs>
          <w:tab w:val="left" w:pos="720"/>
        </w:tabs>
        <w:rPr>
          <w:rFonts w:asciiTheme="minorHAnsi" w:eastAsiaTheme="minorEastAsia" w:hAnsiTheme="minorHAnsi" w:cstheme="minorBidi"/>
          <w:caps w:val="0"/>
          <w:noProof/>
          <w:sz w:val="22"/>
          <w:szCs w:val="22"/>
        </w:rPr>
      </w:pPr>
      <w:hyperlink w:anchor="_Toc26863600" w:history="1">
        <w:r w:rsidR="007B70E1" w:rsidRPr="00667D36">
          <w:rPr>
            <w:rStyle w:val="Hyperlink"/>
            <w:noProof/>
            <w14:scene3d>
              <w14:camera w14:prst="orthographicFront"/>
              <w14:lightRig w14:rig="threePt" w14:dir="t">
                <w14:rot w14:lat="0" w14:lon="0" w14:rev="0"/>
              </w14:lightRig>
            </w14:scene3d>
          </w:rPr>
          <w:t>2.1</w:t>
        </w:r>
        <w:r w:rsidR="007B70E1">
          <w:rPr>
            <w:rFonts w:asciiTheme="minorHAnsi" w:eastAsiaTheme="minorEastAsia" w:hAnsiTheme="minorHAnsi" w:cstheme="minorBidi"/>
            <w:caps w:val="0"/>
            <w:noProof/>
            <w:sz w:val="22"/>
            <w:szCs w:val="22"/>
          </w:rPr>
          <w:tab/>
        </w:r>
        <w:r w:rsidR="007B70E1" w:rsidRPr="00667D36">
          <w:rPr>
            <w:rStyle w:val="Hyperlink"/>
            <w:noProof/>
          </w:rPr>
          <w:t>CROSSWALK</w:t>
        </w:r>
        <w:r w:rsidR="007B70E1">
          <w:rPr>
            <w:noProof/>
            <w:webHidden/>
          </w:rPr>
          <w:tab/>
        </w:r>
        <w:r w:rsidR="007B70E1">
          <w:rPr>
            <w:noProof/>
            <w:webHidden/>
          </w:rPr>
          <w:fldChar w:fldCharType="begin"/>
        </w:r>
        <w:r w:rsidR="007B70E1">
          <w:rPr>
            <w:noProof/>
            <w:webHidden/>
          </w:rPr>
          <w:instrText xml:space="preserve"> PAGEREF _Toc26863600 \h </w:instrText>
        </w:r>
        <w:r w:rsidR="007B70E1">
          <w:rPr>
            <w:noProof/>
            <w:webHidden/>
          </w:rPr>
        </w:r>
        <w:r w:rsidR="007B70E1">
          <w:rPr>
            <w:noProof/>
            <w:webHidden/>
          </w:rPr>
          <w:fldChar w:fldCharType="separate"/>
        </w:r>
        <w:r w:rsidR="00336525">
          <w:rPr>
            <w:noProof/>
            <w:webHidden/>
          </w:rPr>
          <w:t>14</w:t>
        </w:r>
        <w:r w:rsidR="007B70E1">
          <w:rPr>
            <w:noProof/>
            <w:webHidden/>
          </w:rPr>
          <w:fldChar w:fldCharType="end"/>
        </w:r>
      </w:hyperlink>
    </w:p>
    <w:p w14:paraId="37F02C1A" w14:textId="77777777" w:rsidR="007B70E1" w:rsidRDefault="00A062F4">
      <w:pPr>
        <w:pStyle w:val="TOC2"/>
        <w:tabs>
          <w:tab w:val="left" w:pos="720"/>
        </w:tabs>
        <w:rPr>
          <w:rFonts w:asciiTheme="minorHAnsi" w:eastAsiaTheme="minorEastAsia" w:hAnsiTheme="minorHAnsi" w:cstheme="minorBidi"/>
          <w:caps w:val="0"/>
          <w:noProof/>
          <w:sz w:val="22"/>
          <w:szCs w:val="22"/>
        </w:rPr>
      </w:pPr>
      <w:hyperlink w:anchor="_Toc26863601" w:history="1">
        <w:r w:rsidR="007B70E1" w:rsidRPr="00667D36">
          <w:rPr>
            <w:rStyle w:val="Hyperlink"/>
            <w:noProof/>
            <w14:scene3d>
              <w14:camera w14:prst="orthographicFront"/>
              <w14:lightRig w14:rig="threePt" w14:dir="t">
                <w14:rot w14:lat="0" w14:lon="0" w14:rev="0"/>
              </w14:lightRig>
            </w14:scene3d>
          </w:rPr>
          <w:t>2.2</w:t>
        </w:r>
        <w:r w:rsidR="007B70E1">
          <w:rPr>
            <w:rFonts w:asciiTheme="minorHAnsi" w:eastAsiaTheme="minorEastAsia" w:hAnsiTheme="minorHAnsi" w:cstheme="minorBidi"/>
            <w:caps w:val="0"/>
            <w:noProof/>
            <w:sz w:val="22"/>
            <w:szCs w:val="22"/>
          </w:rPr>
          <w:tab/>
        </w:r>
        <w:r w:rsidR="007B70E1" w:rsidRPr="00667D36">
          <w:rPr>
            <w:rStyle w:val="Hyperlink"/>
            <w:noProof/>
          </w:rPr>
          <w:t>General Definitions</w:t>
        </w:r>
        <w:r w:rsidR="007B70E1">
          <w:rPr>
            <w:noProof/>
            <w:webHidden/>
          </w:rPr>
          <w:tab/>
        </w:r>
        <w:r w:rsidR="007B70E1">
          <w:rPr>
            <w:noProof/>
            <w:webHidden/>
          </w:rPr>
          <w:fldChar w:fldCharType="begin"/>
        </w:r>
        <w:r w:rsidR="007B70E1">
          <w:rPr>
            <w:noProof/>
            <w:webHidden/>
          </w:rPr>
          <w:instrText xml:space="preserve"> PAGEREF _Toc26863601 \h </w:instrText>
        </w:r>
        <w:r w:rsidR="007B70E1">
          <w:rPr>
            <w:noProof/>
            <w:webHidden/>
          </w:rPr>
        </w:r>
        <w:r w:rsidR="007B70E1">
          <w:rPr>
            <w:noProof/>
            <w:webHidden/>
          </w:rPr>
          <w:fldChar w:fldCharType="separate"/>
        </w:r>
        <w:r w:rsidR="00336525">
          <w:rPr>
            <w:noProof/>
            <w:webHidden/>
          </w:rPr>
          <w:t>14</w:t>
        </w:r>
        <w:r w:rsidR="007B70E1">
          <w:rPr>
            <w:noProof/>
            <w:webHidden/>
          </w:rPr>
          <w:fldChar w:fldCharType="end"/>
        </w:r>
      </w:hyperlink>
    </w:p>
    <w:p w14:paraId="13D8B85D" w14:textId="77777777" w:rsidR="007B70E1" w:rsidRDefault="00A062F4">
      <w:pPr>
        <w:pStyle w:val="TOC2"/>
        <w:tabs>
          <w:tab w:val="left" w:pos="720"/>
        </w:tabs>
        <w:rPr>
          <w:rFonts w:asciiTheme="minorHAnsi" w:eastAsiaTheme="minorEastAsia" w:hAnsiTheme="minorHAnsi" w:cstheme="minorBidi"/>
          <w:caps w:val="0"/>
          <w:noProof/>
          <w:sz w:val="22"/>
          <w:szCs w:val="22"/>
        </w:rPr>
      </w:pPr>
      <w:hyperlink w:anchor="_Toc26863602" w:history="1">
        <w:r w:rsidR="007B70E1" w:rsidRPr="00667D36">
          <w:rPr>
            <w:rStyle w:val="Hyperlink"/>
            <w:noProof/>
            <w14:scene3d>
              <w14:camera w14:prst="orthographicFront"/>
              <w14:lightRig w14:rig="threePt" w14:dir="t">
                <w14:rot w14:lat="0" w14:lon="0" w14:rev="0"/>
              </w14:lightRig>
            </w14:scene3d>
          </w:rPr>
          <w:t>2.3</w:t>
        </w:r>
        <w:r w:rsidR="007B70E1">
          <w:rPr>
            <w:rFonts w:asciiTheme="minorHAnsi" w:eastAsiaTheme="minorEastAsia" w:hAnsiTheme="minorHAnsi" w:cstheme="minorBidi"/>
            <w:caps w:val="0"/>
            <w:noProof/>
            <w:sz w:val="22"/>
            <w:szCs w:val="22"/>
          </w:rPr>
          <w:tab/>
        </w:r>
        <w:r w:rsidR="007B70E1" w:rsidRPr="00667D36">
          <w:rPr>
            <w:rStyle w:val="Hyperlink"/>
            <w:noProof/>
          </w:rPr>
          <w:t>BLANKET P.O. specific definitions/ACRONYMS</w:t>
        </w:r>
        <w:r w:rsidR="007B70E1">
          <w:rPr>
            <w:noProof/>
            <w:webHidden/>
          </w:rPr>
          <w:tab/>
        </w:r>
        <w:r w:rsidR="007B70E1">
          <w:rPr>
            <w:noProof/>
            <w:webHidden/>
          </w:rPr>
          <w:fldChar w:fldCharType="begin"/>
        </w:r>
        <w:r w:rsidR="007B70E1">
          <w:rPr>
            <w:noProof/>
            <w:webHidden/>
          </w:rPr>
          <w:instrText xml:space="preserve"> PAGEREF _Toc26863602 \h </w:instrText>
        </w:r>
        <w:r w:rsidR="007B70E1">
          <w:rPr>
            <w:noProof/>
            <w:webHidden/>
          </w:rPr>
        </w:r>
        <w:r w:rsidR="007B70E1">
          <w:rPr>
            <w:noProof/>
            <w:webHidden/>
          </w:rPr>
          <w:fldChar w:fldCharType="separate"/>
        </w:r>
        <w:r w:rsidR="00336525">
          <w:rPr>
            <w:noProof/>
            <w:webHidden/>
          </w:rPr>
          <w:t>17</w:t>
        </w:r>
        <w:r w:rsidR="007B70E1">
          <w:rPr>
            <w:noProof/>
            <w:webHidden/>
          </w:rPr>
          <w:fldChar w:fldCharType="end"/>
        </w:r>
      </w:hyperlink>
    </w:p>
    <w:p w14:paraId="7C25963B" w14:textId="77777777" w:rsidR="007B70E1" w:rsidRDefault="00A062F4">
      <w:pPr>
        <w:pStyle w:val="TOC1"/>
        <w:rPr>
          <w:rFonts w:asciiTheme="minorHAnsi" w:eastAsiaTheme="minorEastAsia" w:hAnsiTheme="minorHAnsi" w:cstheme="minorBidi"/>
          <w:b w:val="0"/>
          <w:bCs w:val="0"/>
          <w:caps w:val="0"/>
          <w:noProof/>
          <w:sz w:val="22"/>
          <w:szCs w:val="22"/>
        </w:rPr>
      </w:pPr>
      <w:hyperlink w:anchor="_Toc26863603" w:history="1">
        <w:r w:rsidR="007B70E1" w:rsidRPr="00667D36">
          <w:rPr>
            <w:rStyle w:val="Hyperlink"/>
            <w:noProof/>
            <w14:scene3d>
              <w14:camera w14:prst="orthographicFront"/>
              <w14:lightRig w14:rig="threePt" w14:dir="t">
                <w14:rot w14:lat="0" w14:lon="0" w14:rev="0"/>
              </w14:lightRig>
            </w14:scene3d>
          </w:rPr>
          <w:t>3.0</w:t>
        </w:r>
        <w:r w:rsidR="007B70E1">
          <w:rPr>
            <w:rFonts w:asciiTheme="minorHAnsi" w:eastAsiaTheme="minorEastAsia" w:hAnsiTheme="minorHAnsi" w:cstheme="minorBidi"/>
            <w:b w:val="0"/>
            <w:bCs w:val="0"/>
            <w:caps w:val="0"/>
            <w:noProof/>
            <w:sz w:val="22"/>
            <w:szCs w:val="22"/>
          </w:rPr>
          <w:tab/>
        </w:r>
        <w:r w:rsidR="007B70E1" w:rsidRPr="00667D36">
          <w:rPr>
            <w:rStyle w:val="Hyperlink"/>
            <w:noProof/>
          </w:rPr>
          <w:t>SCOPE OF WORK – REQUIREMENTS OF THE VENDOR {CONTRACTOR}</w:t>
        </w:r>
        <w:r w:rsidR="007B70E1">
          <w:rPr>
            <w:noProof/>
            <w:webHidden/>
          </w:rPr>
          <w:tab/>
        </w:r>
        <w:r w:rsidR="007B70E1">
          <w:rPr>
            <w:noProof/>
            <w:webHidden/>
          </w:rPr>
          <w:fldChar w:fldCharType="begin"/>
        </w:r>
        <w:r w:rsidR="007B70E1">
          <w:rPr>
            <w:noProof/>
            <w:webHidden/>
          </w:rPr>
          <w:instrText xml:space="preserve"> PAGEREF _Toc26863603 \h </w:instrText>
        </w:r>
        <w:r w:rsidR="007B70E1">
          <w:rPr>
            <w:noProof/>
            <w:webHidden/>
          </w:rPr>
        </w:r>
        <w:r w:rsidR="007B70E1">
          <w:rPr>
            <w:noProof/>
            <w:webHidden/>
          </w:rPr>
          <w:fldChar w:fldCharType="separate"/>
        </w:r>
        <w:r w:rsidR="00336525">
          <w:rPr>
            <w:noProof/>
            <w:webHidden/>
          </w:rPr>
          <w:t>19</w:t>
        </w:r>
        <w:r w:rsidR="007B70E1">
          <w:rPr>
            <w:noProof/>
            <w:webHidden/>
          </w:rPr>
          <w:fldChar w:fldCharType="end"/>
        </w:r>
      </w:hyperlink>
    </w:p>
    <w:p w14:paraId="49015C74" w14:textId="77777777" w:rsidR="007B70E1" w:rsidRDefault="00A062F4">
      <w:pPr>
        <w:pStyle w:val="TOC2"/>
        <w:tabs>
          <w:tab w:val="left" w:pos="720"/>
        </w:tabs>
        <w:rPr>
          <w:rFonts w:asciiTheme="minorHAnsi" w:eastAsiaTheme="minorEastAsia" w:hAnsiTheme="minorHAnsi" w:cstheme="minorBidi"/>
          <w:caps w:val="0"/>
          <w:noProof/>
          <w:sz w:val="22"/>
          <w:szCs w:val="22"/>
        </w:rPr>
      </w:pPr>
      <w:hyperlink w:anchor="_Toc26863604" w:history="1">
        <w:r w:rsidR="007B70E1" w:rsidRPr="00667D36">
          <w:rPr>
            <w:rStyle w:val="Hyperlink"/>
            <w:rFonts w:eastAsia="MS Mincho"/>
            <w:noProof/>
            <w14:scene3d>
              <w14:camera w14:prst="orthographicFront"/>
              <w14:lightRig w14:rig="threePt" w14:dir="t">
                <w14:rot w14:lat="0" w14:lon="0" w14:rev="0"/>
              </w14:lightRig>
            </w14:scene3d>
          </w:rPr>
          <w:t>3.1</w:t>
        </w:r>
        <w:r w:rsidR="007B70E1">
          <w:rPr>
            <w:rFonts w:asciiTheme="minorHAnsi" w:eastAsiaTheme="minorEastAsia" w:hAnsiTheme="minorHAnsi" w:cstheme="minorBidi"/>
            <w:caps w:val="0"/>
            <w:noProof/>
            <w:sz w:val="22"/>
            <w:szCs w:val="22"/>
          </w:rPr>
          <w:tab/>
        </w:r>
        <w:r w:rsidR="007B70E1" w:rsidRPr="00667D36">
          <w:rPr>
            <w:rStyle w:val="Hyperlink"/>
            <w:rFonts w:eastAsia="MS Mincho"/>
            <w:noProof/>
          </w:rPr>
          <w:t>product specifications</w:t>
        </w:r>
        <w:r w:rsidR="007B70E1">
          <w:rPr>
            <w:noProof/>
            <w:webHidden/>
          </w:rPr>
          <w:tab/>
        </w:r>
        <w:r w:rsidR="007B70E1">
          <w:rPr>
            <w:noProof/>
            <w:webHidden/>
          </w:rPr>
          <w:fldChar w:fldCharType="begin"/>
        </w:r>
        <w:r w:rsidR="007B70E1">
          <w:rPr>
            <w:noProof/>
            <w:webHidden/>
          </w:rPr>
          <w:instrText xml:space="preserve"> PAGEREF _Toc26863604 \h </w:instrText>
        </w:r>
        <w:r w:rsidR="007B70E1">
          <w:rPr>
            <w:noProof/>
            <w:webHidden/>
          </w:rPr>
        </w:r>
        <w:r w:rsidR="007B70E1">
          <w:rPr>
            <w:noProof/>
            <w:webHidden/>
          </w:rPr>
          <w:fldChar w:fldCharType="separate"/>
        </w:r>
        <w:r w:rsidR="00336525">
          <w:rPr>
            <w:noProof/>
            <w:webHidden/>
          </w:rPr>
          <w:t>19</w:t>
        </w:r>
        <w:r w:rsidR="007B70E1">
          <w:rPr>
            <w:noProof/>
            <w:webHidden/>
          </w:rPr>
          <w:fldChar w:fldCharType="end"/>
        </w:r>
      </w:hyperlink>
    </w:p>
    <w:p w14:paraId="5444B444" w14:textId="77777777" w:rsidR="007B70E1" w:rsidRDefault="00A062F4">
      <w:pPr>
        <w:pStyle w:val="TOC2"/>
        <w:tabs>
          <w:tab w:val="left" w:pos="720"/>
        </w:tabs>
        <w:rPr>
          <w:rFonts w:asciiTheme="minorHAnsi" w:eastAsiaTheme="minorEastAsia" w:hAnsiTheme="minorHAnsi" w:cstheme="minorBidi"/>
          <w:caps w:val="0"/>
          <w:noProof/>
          <w:sz w:val="22"/>
          <w:szCs w:val="22"/>
        </w:rPr>
      </w:pPr>
      <w:hyperlink w:anchor="_Toc26863605" w:history="1">
        <w:r w:rsidR="007B70E1" w:rsidRPr="00667D36">
          <w:rPr>
            <w:rStyle w:val="Hyperlink"/>
            <w:rFonts w:eastAsia="MS Mincho"/>
            <w:noProof/>
            <w14:scene3d>
              <w14:camera w14:prst="orthographicFront"/>
              <w14:lightRig w14:rig="threePt" w14:dir="t">
                <w14:rot w14:lat="0" w14:lon="0" w14:rev="0"/>
              </w14:lightRig>
            </w14:scene3d>
          </w:rPr>
          <w:t>3.2</w:t>
        </w:r>
        <w:r w:rsidR="007B70E1">
          <w:rPr>
            <w:rFonts w:asciiTheme="minorHAnsi" w:eastAsiaTheme="minorEastAsia" w:hAnsiTheme="minorHAnsi" w:cstheme="minorBidi"/>
            <w:caps w:val="0"/>
            <w:noProof/>
            <w:sz w:val="22"/>
            <w:szCs w:val="22"/>
          </w:rPr>
          <w:tab/>
        </w:r>
        <w:r w:rsidR="007B70E1" w:rsidRPr="00667D36">
          <w:rPr>
            <w:rStyle w:val="Hyperlink"/>
            <w:rFonts w:eastAsia="MS Mincho"/>
            <w:noProof/>
          </w:rPr>
          <w:t>NUTRITIONAL DATA SHEETS AND MANUFACTURER’S TECHNICAL SPECIFICATIONS</w:t>
        </w:r>
        <w:r w:rsidR="007B70E1">
          <w:rPr>
            <w:noProof/>
            <w:webHidden/>
          </w:rPr>
          <w:tab/>
        </w:r>
        <w:r w:rsidR="007B70E1">
          <w:rPr>
            <w:noProof/>
            <w:webHidden/>
          </w:rPr>
          <w:fldChar w:fldCharType="begin"/>
        </w:r>
        <w:r w:rsidR="007B70E1">
          <w:rPr>
            <w:noProof/>
            <w:webHidden/>
          </w:rPr>
          <w:instrText xml:space="preserve"> PAGEREF _Toc26863605 \h </w:instrText>
        </w:r>
        <w:r w:rsidR="007B70E1">
          <w:rPr>
            <w:noProof/>
            <w:webHidden/>
          </w:rPr>
        </w:r>
        <w:r w:rsidR="007B70E1">
          <w:rPr>
            <w:noProof/>
            <w:webHidden/>
          </w:rPr>
          <w:fldChar w:fldCharType="separate"/>
        </w:r>
        <w:r w:rsidR="00336525">
          <w:rPr>
            <w:noProof/>
            <w:webHidden/>
          </w:rPr>
          <w:t>31</w:t>
        </w:r>
        <w:r w:rsidR="007B70E1">
          <w:rPr>
            <w:noProof/>
            <w:webHidden/>
          </w:rPr>
          <w:fldChar w:fldCharType="end"/>
        </w:r>
      </w:hyperlink>
    </w:p>
    <w:p w14:paraId="6AC484A5" w14:textId="77777777" w:rsidR="007B70E1" w:rsidRDefault="00A062F4">
      <w:pPr>
        <w:pStyle w:val="TOC2"/>
        <w:tabs>
          <w:tab w:val="left" w:pos="720"/>
        </w:tabs>
        <w:rPr>
          <w:rFonts w:asciiTheme="minorHAnsi" w:eastAsiaTheme="minorEastAsia" w:hAnsiTheme="minorHAnsi" w:cstheme="minorBidi"/>
          <w:caps w:val="0"/>
          <w:noProof/>
          <w:sz w:val="22"/>
          <w:szCs w:val="22"/>
        </w:rPr>
      </w:pPr>
      <w:hyperlink w:anchor="_Toc26863606" w:history="1">
        <w:r w:rsidR="007B70E1" w:rsidRPr="00667D36">
          <w:rPr>
            <w:rStyle w:val="Hyperlink"/>
            <w:noProof/>
            <w14:scene3d>
              <w14:camera w14:prst="orthographicFront"/>
              <w14:lightRig w14:rig="threePt" w14:dir="t">
                <w14:rot w14:lat="0" w14:lon="0" w14:rev="0"/>
              </w14:lightRig>
            </w14:scene3d>
          </w:rPr>
          <w:t>3.3</w:t>
        </w:r>
        <w:r w:rsidR="007B70E1">
          <w:rPr>
            <w:rFonts w:asciiTheme="minorHAnsi" w:eastAsiaTheme="minorEastAsia" w:hAnsiTheme="minorHAnsi" w:cstheme="minorBidi"/>
            <w:caps w:val="0"/>
            <w:noProof/>
            <w:sz w:val="22"/>
            <w:szCs w:val="22"/>
          </w:rPr>
          <w:tab/>
        </w:r>
        <w:r w:rsidR="007B70E1" w:rsidRPr="00667D36">
          <w:rPr>
            <w:rStyle w:val="Hyperlink"/>
            <w:noProof/>
          </w:rPr>
          <w:t>delivery requirements</w:t>
        </w:r>
        <w:r w:rsidR="007B70E1">
          <w:rPr>
            <w:noProof/>
            <w:webHidden/>
          </w:rPr>
          <w:tab/>
        </w:r>
        <w:r w:rsidR="007B70E1">
          <w:rPr>
            <w:noProof/>
            <w:webHidden/>
          </w:rPr>
          <w:fldChar w:fldCharType="begin"/>
        </w:r>
        <w:r w:rsidR="007B70E1">
          <w:rPr>
            <w:noProof/>
            <w:webHidden/>
          </w:rPr>
          <w:instrText xml:space="preserve"> PAGEREF _Toc26863606 \h </w:instrText>
        </w:r>
        <w:r w:rsidR="007B70E1">
          <w:rPr>
            <w:noProof/>
            <w:webHidden/>
          </w:rPr>
        </w:r>
        <w:r w:rsidR="007B70E1">
          <w:rPr>
            <w:noProof/>
            <w:webHidden/>
          </w:rPr>
          <w:fldChar w:fldCharType="separate"/>
        </w:r>
        <w:r w:rsidR="00336525">
          <w:rPr>
            <w:noProof/>
            <w:webHidden/>
          </w:rPr>
          <w:t>31</w:t>
        </w:r>
        <w:r w:rsidR="007B70E1">
          <w:rPr>
            <w:noProof/>
            <w:webHidden/>
          </w:rPr>
          <w:fldChar w:fldCharType="end"/>
        </w:r>
      </w:hyperlink>
    </w:p>
    <w:p w14:paraId="10219605" w14:textId="77777777" w:rsidR="007B70E1" w:rsidRDefault="00A062F4">
      <w:pPr>
        <w:pStyle w:val="TOC3"/>
        <w:rPr>
          <w:rFonts w:asciiTheme="minorHAnsi" w:eastAsiaTheme="minorEastAsia" w:hAnsiTheme="minorHAnsi" w:cstheme="minorBidi"/>
          <w:iCs w:val="0"/>
          <w:caps w:val="0"/>
          <w:noProof/>
          <w:sz w:val="22"/>
          <w:szCs w:val="22"/>
        </w:rPr>
      </w:pPr>
      <w:hyperlink w:anchor="_Toc26863607" w:history="1">
        <w:r w:rsidR="007B70E1" w:rsidRPr="00667D36">
          <w:rPr>
            <w:rStyle w:val="Hyperlink"/>
            <w:noProof/>
            <w14:scene3d>
              <w14:camera w14:prst="orthographicFront"/>
              <w14:lightRig w14:rig="threePt" w14:dir="t">
                <w14:rot w14:lat="0" w14:lon="0" w14:rev="0"/>
              </w14:lightRig>
            </w14:scene3d>
          </w:rPr>
          <w:t>3.3.1</w:t>
        </w:r>
        <w:r w:rsidR="007B70E1">
          <w:rPr>
            <w:rFonts w:asciiTheme="minorHAnsi" w:eastAsiaTheme="minorEastAsia" w:hAnsiTheme="minorHAnsi" w:cstheme="minorBidi"/>
            <w:iCs w:val="0"/>
            <w:caps w:val="0"/>
            <w:noProof/>
            <w:sz w:val="22"/>
            <w:szCs w:val="22"/>
          </w:rPr>
          <w:tab/>
        </w:r>
        <w:r w:rsidR="007B70E1" w:rsidRPr="00667D36">
          <w:rPr>
            <w:rStyle w:val="Hyperlink"/>
            <w:noProof/>
          </w:rPr>
          <w:t>Shelf Life Upon delivery</w:t>
        </w:r>
        <w:r w:rsidR="007B70E1">
          <w:rPr>
            <w:noProof/>
            <w:webHidden/>
          </w:rPr>
          <w:tab/>
        </w:r>
        <w:r w:rsidR="007B70E1">
          <w:rPr>
            <w:noProof/>
            <w:webHidden/>
          </w:rPr>
          <w:fldChar w:fldCharType="begin"/>
        </w:r>
        <w:r w:rsidR="007B70E1">
          <w:rPr>
            <w:noProof/>
            <w:webHidden/>
          </w:rPr>
          <w:instrText xml:space="preserve"> PAGEREF _Toc26863607 \h </w:instrText>
        </w:r>
        <w:r w:rsidR="007B70E1">
          <w:rPr>
            <w:noProof/>
            <w:webHidden/>
          </w:rPr>
        </w:r>
        <w:r w:rsidR="007B70E1">
          <w:rPr>
            <w:noProof/>
            <w:webHidden/>
          </w:rPr>
          <w:fldChar w:fldCharType="separate"/>
        </w:r>
        <w:r w:rsidR="00336525">
          <w:rPr>
            <w:noProof/>
            <w:webHidden/>
          </w:rPr>
          <w:t>33</w:t>
        </w:r>
        <w:r w:rsidR="007B70E1">
          <w:rPr>
            <w:noProof/>
            <w:webHidden/>
          </w:rPr>
          <w:fldChar w:fldCharType="end"/>
        </w:r>
      </w:hyperlink>
    </w:p>
    <w:p w14:paraId="7384FCD4" w14:textId="77777777" w:rsidR="007B70E1" w:rsidRDefault="00A062F4">
      <w:pPr>
        <w:pStyle w:val="TOC2"/>
        <w:tabs>
          <w:tab w:val="left" w:pos="720"/>
        </w:tabs>
        <w:rPr>
          <w:rFonts w:asciiTheme="minorHAnsi" w:eastAsiaTheme="minorEastAsia" w:hAnsiTheme="minorHAnsi" w:cstheme="minorBidi"/>
          <w:caps w:val="0"/>
          <w:noProof/>
          <w:sz w:val="22"/>
          <w:szCs w:val="22"/>
        </w:rPr>
      </w:pPr>
      <w:hyperlink w:anchor="_Toc26863608" w:history="1">
        <w:r w:rsidR="007B70E1" w:rsidRPr="00667D36">
          <w:rPr>
            <w:rStyle w:val="Hyperlink"/>
            <w:noProof/>
            <w14:scene3d>
              <w14:camera w14:prst="orthographicFront"/>
              <w14:lightRig w14:rig="threePt" w14:dir="t">
                <w14:rot w14:lat="0" w14:lon="0" w14:rev="0"/>
              </w14:lightRig>
            </w14:scene3d>
          </w:rPr>
          <w:t>3.4</w:t>
        </w:r>
        <w:r w:rsidR="007B70E1">
          <w:rPr>
            <w:rFonts w:asciiTheme="minorHAnsi" w:eastAsiaTheme="minorEastAsia" w:hAnsiTheme="minorHAnsi" w:cstheme="minorBidi"/>
            <w:caps w:val="0"/>
            <w:noProof/>
            <w:sz w:val="22"/>
            <w:szCs w:val="22"/>
          </w:rPr>
          <w:tab/>
        </w:r>
        <w:r w:rsidR="007B70E1" w:rsidRPr="00667D36">
          <w:rPr>
            <w:rStyle w:val="Hyperlink"/>
            <w:noProof/>
          </w:rPr>
          <w:t>packaging requirements</w:t>
        </w:r>
        <w:r w:rsidR="007B70E1">
          <w:rPr>
            <w:noProof/>
            <w:webHidden/>
          </w:rPr>
          <w:tab/>
        </w:r>
        <w:r w:rsidR="007B70E1">
          <w:rPr>
            <w:noProof/>
            <w:webHidden/>
          </w:rPr>
          <w:fldChar w:fldCharType="begin"/>
        </w:r>
        <w:r w:rsidR="007B70E1">
          <w:rPr>
            <w:noProof/>
            <w:webHidden/>
          </w:rPr>
          <w:instrText xml:space="preserve"> PAGEREF _Toc26863608 \h </w:instrText>
        </w:r>
        <w:r w:rsidR="007B70E1">
          <w:rPr>
            <w:noProof/>
            <w:webHidden/>
          </w:rPr>
        </w:r>
        <w:r w:rsidR="007B70E1">
          <w:rPr>
            <w:noProof/>
            <w:webHidden/>
          </w:rPr>
          <w:fldChar w:fldCharType="separate"/>
        </w:r>
        <w:r w:rsidR="00336525">
          <w:rPr>
            <w:noProof/>
            <w:webHidden/>
          </w:rPr>
          <w:t>33</w:t>
        </w:r>
        <w:r w:rsidR="007B70E1">
          <w:rPr>
            <w:noProof/>
            <w:webHidden/>
          </w:rPr>
          <w:fldChar w:fldCharType="end"/>
        </w:r>
      </w:hyperlink>
    </w:p>
    <w:p w14:paraId="4FE44800" w14:textId="77777777" w:rsidR="007B70E1" w:rsidRDefault="00A062F4">
      <w:pPr>
        <w:pStyle w:val="TOC3"/>
        <w:rPr>
          <w:rFonts w:asciiTheme="minorHAnsi" w:eastAsiaTheme="minorEastAsia" w:hAnsiTheme="minorHAnsi" w:cstheme="minorBidi"/>
          <w:iCs w:val="0"/>
          <w:caps w:val="0"/>
          <w:noProof/>
          <w:sz w:val="22"/>
          <w:szCs w:val="22"/>
        </w:rPr>
      </w:pPr>
      <w:hyperlink w:anchor="_Toc26863609" w:history="1">
        <w:r w:rsidR="007B70E1" w:rsidRPr="00667D36">
          <w:rPr>
            <w:rStyle w:val="Hyperlink"/>
            <w:noProof/>
            <w14:scene3d>
              <w14:camera w14:prst="orthographicFront"/>
              <w14:lightRig w14:rig="threePt" w14:dir="t">
                <w14:rot w14:lat="0" w14:lon="0" w14:rev="0"/>
              </w14:lightRig>
            </w14:scene3d>
          </w:rPr>
          <w:t>3.4.1</w:t>
        </w:r>
        <w:r w:rsidR="007B70E1">
          <w:rPr>
            <w:rFonts w:asciiTheme="minorHAnsi" w:eastAsiaTheme="minorEastAsia" w:hAnsiTheme="minorHAnsi" w:cstheme="minorBidi"/>
            <w:iCs w:val="0"/>
            <w:caps w:val="0"/>
            <w:noProof/>
            <w:sz w:val="22"/>
            <w:szCs w:val="22"/>
          </w:rPr>
          <w:tab/>
        </w:r>
        <w:r w:rsidR="007B70E1" w:rsidRPr="00667D36">
          <w:rPr>
            <w:rStyle w:val="Hyperlink"/>
            <w:noProof/>
          </w:rPr>
          <w:t>#10 CAN REQUIREMENTS</w:t>
        </w:r>
        <w:r w:rsidR="007B70E1">
          <w:rPr>
            <w:noProof/>
            <w:webHidden/>
          </w:rPr>
          <w:tab/>
        </w:r>
        <w:r w:rsidR="007B70E1">
          <w:rPr>
            <w:noProof/>
            <w:webHidden/>
          </w:rPr>
          <w:fldChar w:fldCharType="begin"/>
        </w:r>
        <w:r w:rsidR="007B70E1">
          <w:rPr>
            <w:noProof/>
            <w:webHidden/>
          </w:rPr>
          <w:instrText xml:space="preserve"> PAGEREF _Toc26863609 \h </w:instrText>
        </w:r>
        <w:r w:rsidR="007B70E1">
          <w:rPr>
            <w:noProof/>
            <w:webHidden/>
          </w:rPr>
        </w:r>
        <w:r w:rsidR="007B70E1">
          <w:rPr>
            <w:noProof/>
            <w:webHidden/>
          </w:rPr>
          <w:fldChar w:fldCharType="separate"/>
        </w:r>
        <w:r w:rsidR="00336525">
          <w:rPr>
            <w:noProof/>
            <w:webHidden/>
          </w:rPr>
          <w:t>34</w:t>
        </w:r>
        <w:r w:rsidR="007B70E1">
          <w:rPr>
            <w:noProof/>
            <w:webHidden/>
          </w:rPr>
          <w:fldChar w:fldCharType="end"/>
        </w:r>
      </w:hyperlink>
    </w:p>
    <w:p w14:paraId="03AB12ED" w14:textId="77777777" w:rsidR="007B70E1" w:rsidRDefault="00A062F4">
      <w:pPr>
        <w:pStyle w:val="TOC3"/>
        <w:rPr>
          <w:rFonts w:asciiTheme="minorHAnsi" w:eastAsiaTheme="minorEastAsia" w:hAnsiTheme="minorHAnsi" w:cstheme="minorBidi"/>
          <w:iCs w:val="0"/>
          <w:caps w:val="0"/>
          <w:noProof/>
          <w:sz w:val="22"/>
          <w:szCs w:val="22"/>
        </w:rPr>
      </w:pPr>
      <w:hyperlink w:anchor="_Toc26863610" w:history="1">
        <w:r w:rsidR="007B70E1" w:rsidRPr="00667D36">
          <w:rPr>
            <w:rStyle w:val="Hyperlink"/>
            <w:noProof/>
            <w14:scene3d>
              <w14:camera w14:prst="orthographicFront"/>
              <w14:lightRig w14:rig="threePt" w14:dir="t">
                <w14:rot w14:lat="0" w14:lon="0" w14:rev="0"/>
              </w14:lightRig>
            </w14:scene3d>
          </w:rPr>
          <w:t>3.4.2</w:t>
        </w:r>
        <w:r w:rsidR="007B70E1">
          <w:rPr>
            <w:rFonts w:asciiTheme="minorHAnsi" w:eastAsiaTheme="minorEastAsia" w:hAnsiTheme="minorHAnsi" w:cstheme="minorBidi"/>
            <w:iCs w:val="0"/>
            <w:caps w:val="0"/>
            <w:noProof/>
            <w:sz w:val="22"/>
            <w:szCs w:val="22"/>
          </w:rPr>
          <w:tab/>
        </w:r>
        <w:r w:rsidR="007B70E1" w:rsidRPr="00667D36">
          <w:rPr>
            <w:rStyle w:val="Hyperlink"/>
            <w:noProof/>
          </w:rPr>
          <w:t>POLYETHYLENE TEREPHTHALATE (PET) BOTTLES</w:t>
        </w:r>
        <w:r w:rsidR="007B70E1">
          <w:rPr>
            <w:noProof/>
            <w:webHidden/>
          </w:rPr>
          <w:tab/>
        </w:r>
        <w:r w:rsidR="007B70E1">
          <w:rPr>
            <w:noProof/>
            <w:webHidden/>
          </w:rPr>
          <w:fldChar w:fldCharType="begin"/>
        </w:r>
        <w:r w:rsidR="007B70E1">
          <w:rPr>
            <w:noProof/>
            <w:webHidden/>
          </w:rPr>
          <w:instrText xml:space="preserve"> PAGEREF _Toc26863610 \h </w:instrText>
        </w:r>
        <w:r w:rsidR="007B70E1">
          <w:rPr>
            <w:noProof/>
            <w:webHidden/>
          </w:rPr>
        </w:r>
        <w:r w:rsidR="007B70E1">
          <w:rPr>
            <w:noProof/>
            <w:webHidden/>
          </w:rPr>
          <w:fldChar w:fldCharType="separate"/>
        </w:r>
        <w:r w:rsidR="00336525">
          <w:rPr>
            <w:noProof/>
            <w:webHidden/>
          </w:rPr>
          <w:t>34</w:t>
        </w:r>
        <w:r w:rsidR="007B70E1">
          <w:rPr>
            <w:noProof/>
            <w:webHidden/>
          </w:rPr>
          <w:fldChar w:fldCharType="end"/>
        </w:r>
      </w:hyperlink>
    </w:p>
    <w:p w14:paraId="5501C94A" w14:textId="77777777" w:rsidR="007B70E1" w:rsidRDefault="00A062F4">
      <w:pPr>
        <w:pStyle w:val="TOC2"/>
        <w:tabs>
          <w:tab w:val="left" w:pos="720"/>
        </w:tabs>
        <w:rPr>
          <w:rFonts w:asciiTheme="minorHAnsi" w:eastAsiaTheme="minorEastAsia" w:hAnsiTheme="minorHAnsi" w:cstheme="minorBidi"/>
          <w:caps w:val="0"/>
          <w:noProof/>
          <w:sz w:val="22"/>
          <w:szCs w:val="22"/>
        </w:rPr>
      </w:pPr>
      <w:hyperlink w:anchor="_Toc26863611" w:history="1">
        <w:r w:rsidR="007B70E1" w:rsidRPr="00667D36">
          <w:rPr>
            <w:rStyle w:val="Hyperlink"/>
            <w:noProof/>
            <w14:scene3d>
              <w14:camera w14:prst="orthographicFront"/>
              <w14:lightRig w14:rig="threePt" w14:dir="t">
                <w14:rot w14:lat="0" w14:lon="0" w14:rev="0"/>
              </w14:lightRig>
            </w14:scene3d>
          </w:rPr>
          <w:t>3.5</w:t>
        </w:r>
        <w:r w:rsidR="007B70E1">
          <w:rPr>
            <w:rFonts w:asciiTheme="minorHAnsi" w:eastAsiaTheme="minorEastAsia" w:hAnsiTheme="minorHAnsi" w:cstheme="minorBidi"/>
            <w:caps w:val="0"/>
            <w:noProof/>
            <w:sz w:val="22"/>
            <w:szCs w:val="22"/>
          </w:rPr>
          <w:tab/>
        </w:r>
        <w:r w:rsidR="007B70E1" w:rsidRPr="00667D36">
          <w:rPr>
            <w:rStyle w:val="Hyperlink"/>
            <w:noProof/>
          </w:rPr>
          <w:t>carton (case) marking requirements</w:t>
        </w:r>
        <w:r w:rsidR="007B70E1">
          <w:rPr>
            <w:noProof/>
            <w:webHidden/>
          </w:rPr>
          <w:tab/>
        </w:r>
        <w:r w:rsidR="007B70E1">
          <w:rPr>
            <w:noProof/>
            <w:webHidden/>
          </w:rPr>
          <w:fldChar w:fldCharType="begin"/>
        </w:r>
        <w:r w:rsidR="007B70E1">
          <w:rPr>
            <w:noProof/>
            <w:webHidden/>
          </w:rPr>
          <w:instrText xml:space="preserve"> PAGEREF _Toc26863611 \h </w:instrText>
        </w:r>
        <w:r w:rsidR="007B70E1">
          <w:rPr>
            <w:noProof/>
            <w:webHidden/>
          </w:rPr>
        </w:r>
        <w:r w:rsidR="007B70E1">
          <w:rPr>
            <w:noProof/>
            <w:webHidden/>
          </w:rPr>
          <w:fldChar w:fldCharType="separate"/>
        </w:r>
        <w:r w:rsidR="00336525">
          <w:rPr>
            <w:noProof/>
            <w:webHidden/>
          </w:rPr>
          <w:t>34</w:t>
        </w:r>
        <w:r w:rsidR="007B70E1">
          <w:rPr>
            <w:noProof/>
            <w:webHidden/>
          </w:rPr>
          <w:fldChar w:fldCharType="end"/>
        </w:r>
      </w:hyperlink>
    </w:p>
    <w:p w14:paraId="409408C1" w14:textId="77777777" w:rsidR="007B70E1" w:rsidRDefault="00A062F4">
      <w:pPr>
        <w:pStyle w:val="TOC2"/>
        <w:tabs>
          <w:tab w:val="left" w:pos="720"/>
        </w:tabs>
        <w:rPr>
          <w:rFonts w:asciiTheme="minorHAnsi" w:eastAsiaTheme="minorEastAsia" w:hAnsiTheme="minorHAnsi" w:cstheme="minorBidi"/>
          <w:caps w:val="0"/>
          <w:noProof/>
          <w:sz w:val="22"/>
          <w:szCs w:val="22"/>
        </w:rPr>
      </w:pPr>
      <w:hyperlink w:anchor="_Toc26863612" w:history="1">
        <w:r w:rsidR="007B70E1" w:rsidRPr="00667D36">
          <w:rPr>
            <w:rStyle w:val="Hyperlink"/>
            <w:rFonts w:eastAsia="Arial"/>
            <w:noProof/>
            <w14:scene3d>
              <w14:camera w14:prst="orthographicFront"/>
              <w14:lightRig w14:rig="threePt" w14:dir="t">
                <w14:rot w14:lat="0" w14:lon="0" w14:rev="0"/>
              </w14:lightRig>
            </w14:scene3d>
          </w:rPr>
          <w:t>3.6</w:t>
        </w:r>
        <w:r w:rsidR="007B70E1">
          <w:rPr>
            <w:rFonts w:asciiTheme="minorHAnsi" w:eastAsiaTheme="minorEastAsia" w:hAnsiTheme="minorHAnsi" w:cstheme="minorBidi"/>
            <w:caps w:val="0"/>
            <w:noProof/>
            <w:sz w:val="22"/>
            <w:szCs w:val="22"/>
          </w:rPr>
          <w:tab/>
        </w:r>
        <w:r w:rsidR="007B70E1" w:rsidRPr="00667D36">
          <w:rPr>
            <w:rStyle w:val="Hyperlink"/>
            <w:rFonts w:eastAsia="Arial"/>
            <w:noProof/>
          </w:rPr>
          <w:t>pallets/palletization</w:t>
        </w:r>
        <w:r w:rsidR="007B70E1">
          <w:rPr>
            <w:noProof/>
            <w:webHidden/>
          </w:rPr>
          <w:tab/>
        </w:r>
        <w:r w:rsidR="007B70E1">
          <w:rPr>
            <w:noProof/>
            <w:webHidden/>
          </w:rPr>
          <w:fldChar w:fldCharType="begin"/>
        </w:r>
        <w:r w:rsidR="007B70E1">
          <w:rPr>
            <w:noProof/>
            <w:webHidden/>
          </w:rPr>
          <w:instrText xml:space="preserve"> PAGEREF _Toc26863612 \h </w:instrText>
        </w:r>
        <w:r w:rsidR="007B70E1">
          <w:rPr>
            <w:noProof/>
            <w:webHidden/>
          </w:rPr>
        </w:r>
        <w:r w:rsidR="007B70E1">
          <w:rPr>
            <w:noProof/>
            <w:webHidden/>
          </w:rPr>
          <w:fldChar w:fldCharType="separate"/>
        </w:r>
        <w:r w:rsidR="00336525">
          <w:rPr>
            <w:noProof/>
            <w:webHidden/>
          </w:rPr>
          <w:t>34</w:t>
        </w:r>
        <w:r w:rsidR="007B70E1">
          <w:rPr>
            <w:noProof/>
            <w:webHidden/>
          </w:rPr>
          <w:fldChar w:fldCharType="end"/>
        </w:r>
      </w:hyperlink>
    </w:p>
    <w:p w14:paraId="0A20AB09" w14:textId="77777777" w:rsidR="007B70E1" w:rsidRDefault="00A062F4">
      <w:pPr>
        <w:pStyle w:val="TOC2"/>
        <w:tabs>
          <w:tab w:val="left" w:pos="720"/>
        </w:tabs>
        <w:rPr>
          <w:rFonts w:asciiTheme="minorHAnsi" w:eastAsiaTheme="minorEastAsia" w:hAnsiTheme="minorHAnsi" w:cstheme="minorBidi"/>
          <w:caps w:val="0"/>
          <w:noProof/>
          <w:sz w:val="22"/>
          <w:szCs w:val="22"/>
        </w:rPr>
      </w:pPr>
      <w:hyperlink w:anchor="_Toc26863613" w:history="1">
        <w:r w:rsidR="007B70E1" w:rsidRPr="00667D36">
          <w:rPr>
            <w:rStyle w:val="Hyperlink"/>
            <w:rFonts w:eastAsia="Arial"/>
            <w:noProof/>
            <w14:scene3d>
              <w14:camera w14:prst="orthographicFront"/>
              <w14:lightRig w14:rig="threePt" w14:dir="t">
                <w14:rot w14:lat="0" w14:lon="0" w14:rev="0"/>
              </w14:lightRig>
            </w14:scene3d>
          </w:rPr>
          <w:t>3.7</w:t>
        </w:r>
        <w:r w:rsidR="007B70E1">
          <w:rPr>
            <w:rFonts w:asciiTheme="minorHAnsi" w:eastAsiaTheme="minorEastAsia" w:hAnsiTheme="minorHAnsi" w:cstheme="minorBidi"/>
            <w:caps w:val="0"/>
            <w:noProof/>
            <w:sz w:val="22"/>
            <w:szCs w:val="22"/>
          </w:rPr>
          <w:tab/>
        </w:r>
        <w:r w:rsidR="007B70E1" w:rsidRPr="00667D36">
          <w:rPr>
            <w:rStyle w:val="Hyperlink"/>
            <w:rFonts w:eastAsia="Arial"/>
            <w:noProof/>
          </w:rPr>
          <w:t>special instructions</w:t>
        </w:r>
        <w:r w:rsidR="007B70E1">
          <w:rPr>
            <w:noProof/>
            <w:webHidden/>
          </w:rPr>
          <w:tab/>
        </w:r>
        <w:r w:rsidR="007B70E1">
          <w:rPr>
            <w:noProof/>
            <w:webHidden/>
          </w:rPr>
          <w:fldChar w:fldCharType="begin"/>
        </w:r>
        <w:r w:rsidR="007B70E1">
          <w:rPr>
            <w:noProof/>
            <w:webHidden/>
          </w:rPr>
          <w:instrText xml:space="preserve"> PAGEREF _Toc26863613 \h </w:instrText>
        </w:r>
        <w:r w:rsidR="007B70E1">
          <w:rPr>
            <w:noProof/>
            <w:webHidden/>
          </w:rPr>
        </w:r>
        <w:r w:rsidR="007B70E1">
          <w:rPr>
            <w:noProof/>
            <w:webHidden/>
          </w:rPr>
          <w:fldChar w:fldCharType="separate"/>
        </w:r>
        <w:r w:rsidR="00336525">
          <w:rPr>
            <w:noProof/>
            <w:webHidden/>
          </w:rPr>
          <w:t>35</w:t>
        </w:r>
        <w:r w:rsidR="007B70E1">
          <w:rPr>
            <w:noProof/>
            <w:webHidden/>
          </w:rPr>
          <w:fldChar w:fldCharType="end"/>
        </w:r>
      </w:hyperlink>
    </w:p>
    <w:p w14:paraId="224E205C" w14:textId="77777777" w:rsidR="007B70E1" w:rsidRDefault="00A062F4">
      <w:pPr>
        <w:pStyle w:val="TOC2"/>
        <w:tabs>
          <w:tab w:val="left" w:pos="720"/>
        </w:tabs>
        <w:rPr>
          <w:rFonts w:asciiTheme="minorHAnsi" w:eastAsiaTheme="minorEastAsia" w:hAnsiTheme="minorHAnsi" w:cstheme="minorBidi"/>
          <w:caps w:val="0"/>
          <w:noProof/>
          <w:sz w:val="22"/>
          <w:szCs w:val="22"/>
        </w:rPr>
      </w:pPr>
      <w:hyperlink w:anchor="_Toc26863614" w:history="1">
        <w:r w:rsidR="007B70E1" w:rsidRPr="00667D36">
          <w:rPr>
            <w:rStyle w:val="Hyperlink"/>
            <w:rFonts w:eastAsia="Arial"/>
            <w:noProof/>
            <w14:scene3d>
              <w14:camera w14:prst="orthographicFront"/>
              <w14:lightRig w14:rig="threePt" w14:dir="t">
                <w14:rot w14:lat="0" w14:lon="0" w14:rev="0"/>
              </w14:lightRig>
            </w14:scene3d>
          </w:rPr>
          <w:t>3.8</w:t>
        </w:r>
        <w:r w:rsidR="007B70E1">
          <w:rPr>
            <w:rFonts w:asciiTheme="minorHAnsi" w:eastAsiaTheme="minorEastAsia" w:hAnsiTheme="minorHAnsi" w:cstheme="minorBidi"/>
            <w:caps w:val="0"/>
            <w:noProof/>
            <w:sz w:val="22"/>
            <w:szCs w:val="22"/>
          </w:rPr>
          <w:tab/>
        </w:r>
        <w:r w:rsidR="007B70E1" w:rsidRPr="00667D36">
          <w:rPr>
            <w:rStyle w:val="Hyperlink"/>
            <w:rFonts w:eastAsia="Arial"/>
            <w:noProof/>
          </w:rPr>
          <w:t>Substitution of product</w:t>
        </w:r>
        <w:r w:rsidR="007B70E1">
          <w:rPr>
            <w:noProof/>
            <w:webHidden/>
          </w:rPr>
          <w:tab/>
        </w:r>
        <w:r w:rsidR="007B70E1">
          <w:rPr>
            <w:noProof/>
            <w:webHidden/>
          </w:rPr>
          <w:fldChar w:fldCharType="begin"/>
        </w:r>
        <w:r w:rsidR="007B70E1">
          <w:rPr>
            <w:noProof/>
            <w:webHidden/>
          </w:rPr>
          <w:instrText xml:space="preserve"> PAGEREF _Toc26863614 \h </w:instrText>
        </w:r>
        <w:r w:rsidR="007B70E1">
          <w:rPr>
            <w:noProof/>
            <w:webHidden/>
          </w:rPr>
        </w:r>
        <w:r w:rsidR="007B70E1">
          <w:rPr>
            <w:noProof/>
            <w:webHidden/>
          </w:rPr>
          <w:fldChar w:fldCharType="separate"/>
        </w:r>
        <w:r w:rsidR="00336525">
          <w:rPr>
            <w:noProof/>
            <w:webHidden/>
          </w:rPr>
          <w:t>35</w:t>
        </w:r>
        <w:r w:rsidR="007B70E1">
          <w:rPr>
            <w:noProof/>
            <w:webHidden/>
          </w:rPr>
          <w:fldChar w:fldCharType="end"/>
        </w:r>
      </w:hyperlink>
    </w:p>
    <w:p w14:paraId="2A3C23B8" w14:textId="77777777" w:rsidR="007B70E1" w:rsidRDefault="00A062F4">
      <w:pPr>
        <w:pStyle w:val="TOC3"/>
        <w:rPr>
          <w:rFonts w:asciiTheme="minorHAnsi" w:eastAsiaTheme="minorEastAsia" w:hAnsiTheme="minorHAnsi" w:cstheme="minorBidi"/>
          <w:iCs w:val="0"/>
          <w:caps w:val="0"/>
          <w:noProof/>
          <w:sz w:val="22"/>
          <w:szCs w:val="22"/>
        </w:rPr>
      </w:pPr>
      <w:hyperlink w:anchor="_Toc26863615" w:history="1">
        <w:r w:rsidR="007B70E1" w:rsidRPr="00667D36">
          <w:rPr>
            <w:rStyle w:val="Hyperlink"/>
            <w:noProof/>
            <w14:scene3d>
              <w14:camera w14:prst="orthographicFront"/>
              <w14:lightRig w14:rig="threePt" w14:dir="t">
                <w14:rot w14:lat="0" w14:lon="0" w14:rev="0"/>
              </w14:lightRig>
            </w14:scene3d>
          </w:rPr>
          <w:t>3.8.1</w:t>
        </w:r>
        <w:r w:rsidR="007B70E1">
          <w:rPr>
            <w:rFonts w:asciiTheme="minorHAnsi" w:eastAsiaTheme="minorEastAsia" w:hAnsiTheme="minorHAnsi" w:cstheme="minorBidi"/>
            <w:iCs w:val="0"/>
            <w:caps w:val="0"/>
            <w:noProof/>
            <w:sz w:val="22"/>
            <w:szCs w:val="22"/>
          </w:rPr>
          <w:tab/>
        </w:r>
        <w:r w:rsidR="007B70E1" w:rsidRPr="00667D36">
          <w:rPr>
            <w:rStyle w:val="Hyperlink"/>
            <w:noProof/>
          </w:rPr>
          <w:t>replacement of unsatisfactory product</w:t>
        </w:r>
        <w:r w:rsidR="007B70E1">
          <w:rPr>
            <w:noProof/>
            <w:webHidden/>
          </w:rPr>
          <w:tab/>
        </w:r>
        <w:r w:rsidR="007B70E1">
          <w:rPr>
            <w:noProof/>
            <w:webHidden/>
          </w:rPr>
          <w:fldChar w:fldCharType="begin"/>
        </w:r>
        <w:r w:rsidR="007B70E1">
          <w:rPr>
            <w:noProof/>
            <w:webHidden/>
          </w:rPr>
          <w:instrText xml:space="preserve"> PAGEREF _Toc26863615 \h </w:instrText>
        </w:r>
        <w:r w:rsidR="007B70E1">
          <w:rPr>
            <w:noProof/>
            <w:webHidden/>
          </w:rPr>
        </w:r>
        <w:r w:rsidR="007B70E1">
          <w:rPr>
            <w:noProof/>
            <w:webHidden/>
          </w:rPr>
          <w:fldChar w:fldCharType="separate"/>
        </w:r>
        <w:r w:rsidR="00336525">
          <w:rPr>
            <w:noProof/>
            <w:webHidden/>
          </w:rPr>
          <w:t>35</w:t>
        </w:r>
        <w:r w:rsidR="007B70E1">
          <w:rPr>
            <w:noProof/>
            <w:webHidden/>
          </w:rPr>
          <w:fldChar w:fldCharType="end"/>
        </w:r>
      </w:hyperlink>
    </w:p>
    <w:p w14:paraId="60330975" w14:textId="77777777" w:rsidR="007B70E1" w:rsidRDefault="00A062F4">
      <w:pPr>
        <w:pStyle w:val="TOC3"/>
        <w:rPr>
          <w:rFonts w:asciiTheme="minorHAnsi" w:eastAsiaTheme="minorEastAsia" w:hAnsiTheme="minorHAnsi" w:cstheme="minorBidi"/>
          <w:iCs w:val="0"/>
          <w:caps w:val="0"/>
          <w:noProof/>
          <w:sz w:val="22"/>
          <w:szCs w:val="22"/>
        </w:rPr>
      </w:pPr>
      <w:hyperlink w:anchor="_Toc26863616" w:history="1">
        <w:r w:rsidR="007B70E1" w:rsidRPr="00667D36">
          <w:rPr>
            <w:rStyle w:val="Hyperlink"/>
            <w:rFonts w:eastAsia="Arial"/>
            <w:noProof/>
            <w14:scene3d>
              <w14:camera w14:prst="orthographicFront"/>
              <w14:lightRig w14:rig="threePt" w14:dir="t">
                <w14:rot w14:lat="0" w14:lon="0" w14:rev="0"/>
              </w14:lightRig>
            </w14:scene3d>
          </w:rPr>
          <w:t>3.8.2</w:t>
        </w:r>
        <w:r w:rsidR="007B70E1">
          <w:rPr>
            <w:rFonts w:asciiTheme="minorHAnsi" w:eastAsiaTheme="minorEastAsia" w:hAnsiTheme="minorHAnsi" w:cstheme="minorBidi"/>
            <w:iCs w:val="0"/>
            <w:caps w:val="0"/>
            <w:noProof/>
            <w:sz w:val="22"/>
            <w:szCs w:val="22"/>
          </w:rPr>
          <w:tab/>
        </w:r>
        <w:r w:rsidR="007B70E1" w:rsidRPr="00667D36">
          <w:rPr>
            <w:rStyle w:val="Hyperlink"/>
            <w:rFonts w:eastAsia="Arial"/>
            <w:noProof/>
          </w:rPr>
          <w:t>substitution of discontinued or reformulated products</w:t>
        </w:r>
        <w:r w:rsidR="007B70E1">
          <w:rPr>
            <w:noProof/>
            <w:webHidden/>
          </w:rPr>
          <w:tab/>
        </w:r>
        <w:r w:rsidR="007B70E1">
          <w:rPr>
            <w:noProof/>
            <w:webHidden/>
          </w:rPr>
          <w:fldChar w:fldCharType="begin"/>
        </w:r>
        <w:r w:rsidR="007B70E1">
          <w:rPr>
            <w:noProof/>
            <w:webHidden/>
          </w:rPr>
          <w:instrText xml:space="preserve"> PAGEREF _Toc26863616 \h </w:instrText>
        </w:r>
        <w:r w:rsidR="007B70E1">
          <w:rPr>
            <w:noProof/>
            <w:webHidden/>
          </w:rPr>
        </w:r>
        <w:r w:rsidR="007B70E1">
          <w:rPr>
            <w:noProof/>
            <w:webHidden/>
          </w:rPr>
          <w:fldChar w:fldCharType="separate"/>
        </w:r>
        <w:r w:rsidR="00336525">
          <w:rPr>
            <w:noProof/>
            <w:webHidden/>
          </w:rPr>
          <w:t>35</w:t>
        </w:r>
        <w:r w:rsidR="007B70E1">
          <w:rPr>
            <w:noProof/>
            <w:webHidden/>
          </w:rPr>
          <w:fldChar w:fldCharType="end"/>
        </w:r>
      </w:hyperlink>
    </w:p>
    <w:p w14:paraId="20FEAF83" w14:textId="77777777" w:rsidR="007B70E1" w:rsidRDefault="00A062F4">
      <w:pPr>
        <w:pStyle w:val="TOC3"/>
        <w:rPr>
          <w:rFonts w:asciiTheme="minorHAnsi" w:eastAsiaTheme="minorEastAsia" w:hAnsiTheme="minorHAnsi" w:cstheme="minorBidi"/>
          <w:iCs w:val="0"/>
          <w:caps w:val="0"/>
          <w:noProof/>
          <w:sz w:val="22"/>
          <w:szCs w:val="22"/>
        </w:rPr>
      </w:pPr>
      <w:hyperlink w:anchor="_Toc26863617" w:history="1">
        <w:r w:rsidR="007B70E1" w:rsidRPr="00667D36">
          <w:rPr>
            <w:rStyle w:val="Hyperlink"/>
            <w:noProof/>
            <w14:scene3d>
              <w14:camera w14:prst="orthographicFront"/>
              <w14:lightRig w14:rig="threePt" w14:dir="t">
                <w14:rot w14:lat="0" w14:lon="0" w14:rev="0"/>
              </w14:lightRig>
            </w14:scene3d>
          </w:rPr>
          <w:t>3.8.3</w:t>
        </w:r>
        <w:r w:rsidR="007B70E1">
          <w:rPr>
            <w:rFonts w:asciiTheme="minorHAnsi" w:eastAsiaTheme="minorEastAsia" w:hAnsiTheme="minorHAnsi" w:cstheme="minorBidi"/>
            <w:iCs w:val="0"/>
            <w:caps w:val="0"/>
            <w:noProof/>
            <w:sz w:val="22"/>
            <w:szCs w:val="22"/>
          </w:rPr>
          <w:tab/>
        </w:r>
        <w:r w:rsidR="007B70E1" w:rsidRPr="00667D36">
          <w:rPr>
            <w:rStyle w:val="Hyperlink"/>
            <w:noProof/>
          </w:rPr>
          <w:t>substitution of products on a temporary basis</w:t>
        </w:r>
        <w:r w:rsidR="007B70E1">
          <w:rPr>
            <w:noProof/>
            <w:webHidden/>
          </w:rPr>
          <w:tab/>
        </w:r>
        <w:r w:rsidR="007B70E1">
          <w:rPr>
            <w:noProof/>
            <w:webHidden/>
          </w:rPr>
          <w:fldChar w:fldCharType="begin"/>
        </w:r>
        <w:r w:rsidR="007B70E1">
          <w:rPr>
            <w:noProof/>
            <w:webHidden/>
          </w:rPr>
          <w:instrText xml:space="preserve"> PAGEREF _Toc26863617 \h </w:instrText>
        </w:r>
        <w:r w:rsidR="007B70E1">
          <w:rPr>
            <w:noProof/>
            <w:webHidden/>
          </w:rPr>
        </w:r>
        <w:r w:rsidR="007B70E1">
          <w:rPr>
            <w:noProof/>
            <w:webHidden/>
          </w:rPr>
          <w:fldChar w:fldCharType="separate"/>
        </w:r>
        <w:r w:rsidR="00336525">
          <w:rPr>
            <w:noProof/>
            <w:webHidden/>
          </w:rPr>
          <w:t>35</w:t>
        </w:r>
        <w:r w:rsidR="007B70E1">
          <w:rPr>
            <w:noProof/>
            <w:webHidden/>
          </w:rPr>
          <w:fldChar w:fldCharType="end"/>
        </w:r>
      </w:hyperlink>
    </w:p>
    <w:p w14:paraId="659FFE8B" w14:textId="77777777" w:rsidR="007B70E1" w:rsidRDefault="00A062F4">
      <w:pPr>
        <w:pStyle w:val="TOC2"/>
        <w:tabs>
          <w:tab w:val="left" w:pos="720"/>
        </w:tabs>
        <w:rPr>
          <w:rFonts w:asciiTheme="minorHAnsi" w:eastAsiaTheme="minorEastAsia" w:hAnsiTheme="minorHAnsi" w:cstheme="minorBidi"/>
          <w:caps w:val="0"/>
          <w:noProof/>
          <w:sz w:val="22"/>
          <w:szCs w:val="22"/>
        </w:rPr>
      </w:pPr>
      <w:hyperlink w:anchor="_Toc26863618" w:history="1">
        <w:r w:rsidR="007B70E1" w:rsidRPr="00667D36">
          <w:rPr>
            <w:rStyle w:val="Hyperlink"/>
            <w:rFonts w:eastAsia="Arial"/>
            <w:noProof/>
            <w14:scene3d>
              <w14:camera w14:prst="orthographicFront"/>
              <w14:lightRig w14:rig="threePt" w14:dir="t">
                <w14:rot w14:lat="0" w14:lon="0" w14:rev="0"/>
              </w14:lightRig>
            </w14:scene3d>
          </w:rPr>
          <w:t>3.9</w:t>
        </w:r>
        <w:r w:rsidR="007B70E1">
          <w:rPr>
            <w:rFonts w:asciiTheme="minorHAnsi" w:eastAsiaTheme="minorEastAsia" w:hAnsiTheme="minorHAnsi" w:cstheme="minorBidi"/>
            <w:caps w:val="0"/>
            <w:noProof/>
            <w:sz w:val="22"/>
            <w:szCs w:val="22"/>
          </w:rPr>
          <w:tab/>
        </w:r>
        <w:r w:rsidR="007B70E1" w:rsidRPr="00667D36">
          <w:rPr>
            <w:rStyle w:val="Hyperlink"/>
            <w:rFonts w:eastAsia="Arial"/>
            <w:noProof/>
          </w:rPr>
          <w:t>additional information</w:t>
        </w:r>
        <w:r w:rsidR="007B70E1">
          <w:rPr>
            <w:noProof/>
            <w:webHidden/>
          </w:rPr>
          <w:tab/>
        </w:r>
        <w:r w:rsidR="007B70E1">
          <w:rPr>
            <w:noProof/>
            <w:webHidden/>
          </w:rPr>
          <w:fldChar w:fldCharType="begin"/>
        </w:r>
        <w:r w:rsidR="007B70E1">
          <w:rPr>
            <w:noProof/>
            <w:webHidden/>
          </w:rPr>
          <w:instrText xml:space="preserve"> PAGEREF _Toc26863618 \h </w:instrText>
        </w:r>
        <w:r w:rsidR="007B70E1">
          <w:rPr>
            <w:noProof/>
            <w:webHidden/>
          </w:rPr>
        </w:r>
        <w:r w:rsidR="007B70E1">
          <w:rPr>
            <w:noProof/>
            <w:webHidden/>
          </w:rPr>
          <w:fldChar w:fldCharType="separate"/>
        </w:r>
        <w:r w:rsidR="00336525">
          <w:rPr>
            <w:noProof/>
            <w:webHidden/>
          </w:rPr>
          <w:t>36</w:t>
        </w:r>
        <w:r w:rsidR="007B70E1">
          <w:rPr>
            <w:noProof/>
            <w:webHidden/>
          </w:rPr>
          <w:fldChar w:fldCharType="end"/>
        </w:r>
      </w:hyperlink>
    </w:p>
    <w:p w14:paraId="45F4FF0D" w14:textId="77777777" w:rsidR="007B70E1" w:rsidRDefault="00A062F4">
      <w:pPr>
        <w:pStyle w:val="TOC1"/>
        <w:rPr>
          <w:rFonts w:asciiTheme="minorHAnsi" w:eastAsiaTheme="minorEastAsia" w:hAnsiTheme="minorHAnsi" w:cstheme="minorBidi"/>
          <w:b w:val="0"/>
          <w:bCs w:val="0"/>
          <w:caps w:val="0"/>
          <w:noProof/>
          <w:sz w:val="22"/>
          <w:szCs w:val="22"/>
        </w:rPr>
      </w:pPr>
      <w:hyperlink w:anchor="_Toc26863619" w:history="1">
        <w:r w:rsidR="007B70E1" w:rsidRPr="00667D36">
          <w:rPr>
            <w:rStyle w:val="Hyperlink"/>
            <w:noProof/>
            <w14:scene3d>
              <w14:camera w14:prst="orthographicFront"/>
              <w14:lightRig w14:rig="threePt" w14:dir="t">
                <w14:rot w14:lat="0" w14:lon="0" w14:rev="0"/>
              </w14:lightRig>
            </w14:scene3d>
          </w:rPr>
          <w:t>4.0</w:t>
        </w:r>
        <w:r w:rsidR="007B70E1">
          <w:rPr>
            <w:rFonts w:asciiTheme="minorHAnsi" w:eastAsiaTheme="minorEastAsia" w:hAnsiTheme="minorHAnsi" w:cstheme="minorBidi"/>
            <w:b w:val="0"/>
            <w:bCs w:val="0"/>
            <w:caps w:val="0"/>
            <w:noProof/>
            <w:sz w:val="22"/>
            <w:szCs w:val="22"/>
          </w:rPr>
          <w:tab/>
        </w:r>
        <w:r w:rsidR="007B70E1" w:rsidRPr="00667D36">
          <w:rPr>
            <w:rStyle w:val="Hyperlink"/>
            <w:noProof/>
          </w:rPr>
          <w:t>QUOTE PREPARATION AND SUBMISSION – REQUIREMENTS OF THE VENDOR {BIDDER}</w:t>
        </w:r>
        <w:r w:rsidR="007B70E1">
          <w:rPr>
            <w:noProof/>
            <w:webHidden/>
          </w:rPr>
          <w:tab/>
        </w:r>
        <w:r w:rsidR="007B70E1">
          <w:rPr>
            <w:noProof/>
            <w:webHidden/>
          </w:rPr>
          <w:fldChar w:fldCharType="begin"/>
        </w:r>
        <w:r w:rsidR="007B70E1">
          <w:rPr>
            <w:noProof/>
            <w:webHidden/>
          </w:rPr>
          <w:instrText xml:space="preserve"> PAGEREF _Toc26863619 \h </w:instrText>
        </w:r>
        <w:r w:rsidR="007B70E1">
          <w:rPr>
            <w:noProof/>
            <w:webHidden/>
          </w:rPr>
        </w:r>
        <w:r w:rsidR="007B70E1">
          <w:rPr>
            <w:noProof/>
            <w:webHidden/>
          </w:rPr>
          <w:fldChar w:fldCharType="separate"/>
        </w:r>
        <w:r w:rsidR="00336525">
          <w:rPr>
            <w:noProof/>
            <w:webHidden/>
          </w:rPr>
          <w:t>39</w:t>
        </w:r>
        <w:r w:rsidR="007B70E1">
          <w:rPr>
            <w:noProof/>
            <w:webHidden/>
          </w:rPr>
          <w:fldChar w:fldCharType="end"/>
        </w:r>
      </w:hyperlink>
    </w:p>
    <w:p w14:paraId="62E9666B" w14:textId="77777777" w:rsidR="007B70E1" w:rsidRDefault="00A062F4">
      <w:pPr>
        <w:pStyle w:val="TOC2"/>
        <w:tabs>
          <w:tab w:val="left" w:pos="720"/>
        </w:tabs>
        <w:rPr>
          <w:rFonts w:asciiTheme="minorHAnsi" w:eastAsiaTheme="minorEastAsia" w:hAnsiTheme="minorHAnsi" w:cstheme="minorBidi"/>
          <w:caps w:val="0"/>
          <w:noProof/>
          <w:sz w:val="22"/>
          <w:szCs w:val="22"/>
        </w:rPr>
      </w:pPr>
      <w:hyperlink w:anchor="_Toc26863620" w:history="1">
        <w:r w:rsidR="007B70E1" w:rsidRPr="00667D36">
          <w:rPr>
            <w:rStyle w:val="Hyperlink"/>
            <w:noProof/>
            <w14:scene3d>
              <w14:camera w14:prst="orthographicFront"/>
              <w14:lightRig w14:rig="threePt" w14:dir="t">
                <w14:rot w14:lat="0" w14:lon="0" w14:rev="0"/>
              </w14:lightRig>
            </w14:scene3d>
          </w:rPr>
          <w:t>4.1</w:t>
        </w:r>
        <w:r w:rsidR="007B70E1">
          <w:rPr>
            <w:rFonts w:asciiTheme="minorHAnsi" w:eastAsiaTheme="minorEastAsia" w:hAnsiTheme="minorHAnsi" w:cstheme="minorBidi"/>
            <w:caps w:val="0"/>
            <w:noProof/>
            <w:sz w:val="22"/>
            <w:szCs w:val="22"/>
          </w:rPr>
          <w:tab/>
        </w:r>
        <w:r w:rsidR="007B70E1" w:rsidRPr="00667D36">
          <w:rPr>
            <w:rStyle w:val="Hyperlink"/>
            <w:noProof/>
          </w:rPr>
          <w:t>General</w:t>
        </w:r>
        <w:r w:rsidR="007B70E1">
          <w:rPr>
            <w:noProof/>
            <w:webHidden/>
          </w:rPr>
          <w:tab/>
        </w:r>
        <w:r w:rsidR="007B70E1">
          <w:rPr>
            <w:noProof/>
            <w:webHidden/>
          </w:rPr>
          <w:fldChar w:fldCharType="begin"/>
        </w:r>
        <w:r w:rsidR="007B70E1">
          <w:rPr>
            <w:noProof/>
            <w:webHidden/>
          </w:rPr>
          <w:instrText xml:space="preserve"> PAGEREF _Toc26863620 \h </w:instrText>
        </w:r>
        <w:r w:rsidR="007B70E1">
          <w:rPr>
            <w:noProof/>
            <w:webHidden/>
          </w:rPr>
        </w:r>
        <w:r w:rsidR="007B70E1">
          <w:rPr>
            <w:noProof/>
            <w:webHidden/>
          </w:rPr>
          <w:fldChar w:fldCharType="separate"/>
        </w:r>
        <w:r w:rsidR="00336525">
          <w:rPr>
            <w:noProof/>
            <w:webHidden/>
          </w:rPr>
          <w:t>39</w:t>
        </w:r>
        <w:r w:rsidR="007B70E1">
          <w:rPr>
            <w:noProof/>
            <w:webHidden/>
          </w:rPr>
          <w:fldChar w:fldCharType="end"/>
        </w:r>
      </w:hyperlink>
    </w:p>
    <w:p w14:paraId="2F0B08C3" w14:textId="77777777" w:rsidR="007B70E1" w:rsidRDefault="00A062F4">
      <w:pPr>
        <w:pStyle w:val="TOC2"/>
        <w:tabs>
          <w:tab w:val="left" w:pos="720"/>
        </w:tabs>
        <w:rPr>
          <w:rFonts w:asciiTheme="minorHAnsi" w:eastAsiaTheme="minorEastAsia" w:hAnsiTheme="minorHAnsi" w:cstheme="minorBidi"/>
          <w:caps w:val="0"/>
          <w:noProof/>
          <w:sz w:val="22"/>
          <w:szCs w:val="22"/>
        </w:rPr>
      </w:pPr>
      <w:hyperlink w:anchor="_Toc26863621" w:history="1">
        <w:r w:rsidR="007B70E1" w:rsidRPr="00667D36">
          <w:rPr>
            <w:rStyle w:val="Hyperlink"/>
            <w:noProof/>
            <w14:scene3d>
              <w14:camera w14:prst="orthographicFront"/>
              <w14:lightRig w14:rig="threePt" w14:dir="t">
                <w14:rot w14:lat="0" w14:lon="0" w14:rev="0"/>
              </w14:lightRig>
            </w14:scene3d>
          </w:rPr>
          <w:t>4.2</w:t>
        </w:r>
        <w:r w:rsidR="007B70E1">
          <w:rPr>
            <w:rFonts w:asciiTheme="minorHAnsi" w:eastAsiaTheme="minorEastAsia" w:hAnsiTheme="minorHAnsi" w:cstheme="minorBidi"/>
            <w:caps w:val="0"/>
            <w:noProof/>
            <w:sz w:val="22"/>
            <w:szCs w:val="22"/>
          </w:rPr>
          <w:tab/>
        </w:r>
        <w:r w:rsidR="007B70E1" w:rsidRPr="00667D36">
          <w:rPr>
            <w:rStyle w:val="Hyperlink"/>
            <w:noProof/>
          </w:rPr>
          <w:t>QUOTE Delivery and Identification</w:t>
        </w:r>
        <w:r w:rsidR="007B70E1">
          <w:rPr>
            <w:noProof/>
            <w:webHidden/>
          </w:rPr>
          <w:tab/>
        </w:r>
        <w:r w:rsidR="007B70E1">
          <w:rPr>
            <w:noProof/>
            <w:webHidden/>
          </w:rPr>
          <w:fldChar w:fldCharType="begin"/>
        </w:r>
        <w:r w:rsidR="007B70E1">
          <w:rPr>
            <w:noProof/>
            <w:webHidden/>
          </w:rPr>
          <w:instrText xml:space="preserve"> PAGEREF _Toc26863621 \h </w:instrText>
        </w:r>
        <w:r w:rsidR="007B70E1">
          <w:rPr>
            <w:noProof/>
            <w:webHidden/>
          </w:rPr>
        </w:r>
        <w:r w:rsidR="007B70E1">
          <w:rPr>
            <w:noProof/>
            <w:webHidden/>
          </w:rPr>
          <w:fldChar w:fldCharType="separate"/>
        </w:r>
        <w:r w:rsidR="00336525">
          <w:rPr>
            <w:noProof/>
            <w:webHidden/>
          </w:rPr>
          <w:t>39</w:t>
        </w:r>
        <w:r w:rsidR="007B70E1">
          <w:rPr>
            <w:noProof/>
            <w:webHidden/>
          </w:rPr>
          <w:fldChar w:fldCharType="end"/>
        </w:r>
      </w:hyperlink>
    </w:p>
    <w:p w14:paraId="555BFE46" w14:textId="77777777" w:rsidR="007B70E1" w:rsidRDefault="00A062F4">
      <w:pPr>
        <w:pStyle w:val="TOC2"/>
        <w:tabs>
          <w:tab w:val="left" w:pos="720"/>
        </w:tabs>
        <w:rPr>
          <w:rFonts w:asciiTheme="minorHAnsi" w:eastAsiaTheme="minorEastAsia" w:hAnsiTheme="minorHAnsi" w:cstheme="minorBidi"/>
          <w:caps w:val="0"/>
          <w:noProof/>
          <w:sz w:val="22"/>
          <w:szCs w:val="22"/>
        </w:rPr>
      </w:pPr>
      <w:hyperlink w:anchor="_Toc26863622" w:history="1">
        <w:r w:rsidR="007B70E1" w:rsidRPr="00667D36">
          <w:rPr>
            <w:rStyle w:val="Hyperlink"/>
            <w:noProof/>
            <w14:scene3d>
              <w14:camera w14:prst="orthographicFront"/>
              <w14:lightRig w14:rig="threePt" w14:dir="t">
                <w14:rot w14:lat="0" w14:lon="0" w14:rev="0"/>
              </w14:lightRig>
            </w14:scene3d>
          </w:rPr>
          <w:t>4.3</w:t>
        </w:r>
        <w:r w:rsidR="007B70E1">
          <w:rPr>
            <w:rFonts w:asciiTheme="minorHAnsi" w:eastAsiaTheme="minorEastAsia" w:hAnsiTheme="minorHAnsi" w:cstheme="minorBidi"/>
            <w:caps w:val="0"/>
            <w:noProof/>
            <w:sz w:val="22"/>
            <w:szCs w:val="22"/>
          </w:rPr>
          <w:tab/>
        </w:r>
        <w:r w:rsidR="007B70E1" w:rsidRPr="00667D36">
          <w:rPr>
            <w:rStyle w:val="Hyperlink"/>
            <w:i/>
            <w:iCs/>
            <w:noProof/>
          </w:rPr>
          <w:t>NJSTART</w:t>
        </w:r>
        <w:r w:rsidR="007B70E1" w:rsidRPr="00667D36">
          <w:rPr>
            <w:rStyle w:val="Hyperlink"/>
            <w:noProof/>
          </w:rPr>
          <w:t xml:space="preserve"> electronic submission VS. hard copy SUBMISSION INSTRUCTION</w:t>
        </w:r>
        <w:r w:rsidR="007B70E1">
          <w:rPr>
            <w:noProof/>
            <w:webHidden/>
          </w:rPr>
          <w:tab/>
        </w:r>
        <w:r w:rsidR="007B70E1">
          <w:rPr>
            <w:noProof/>
            <w:webHidden/>
          </w:rPr>
          <w:fldChar w:fldCharType="begin"/>
        </w:r>
        <w:r w:rsidR="007B70E1">
          <w:rPr>
            <w:noProof/>
            <w:webHidden/>
          </w:rPr>
          <w:instrText xml:space="preserve"> PAGEREF _Toc26863622 \h </w:instrText>
        </w:r>
        <w:r w:rsidR="007B70E1">
          <w:rPr>
            <w:noProof/>
            <w:webHidden/>
          </w:rPr>
        </w:r>
        <w:r w:rsidR="007B70E1">
          <w:rPr>
            <w:noProof/>
            <w:webHidden/>
          </w:rPr>
          <w:fldChar w:fldCharType="separate"/>
        </w:r>
        <w:r w:rsidR="00336525">
          <w:rPr>
            <w:noProof/>
            <w:webHidden/>
          </w:rPr>
          <w:t>39</w:t>
        </w:r>
        <w:r w:rsidR="007B70E1">
          <w:rPr>
            <w:noProof/>
            <w:webHidden/>
          </w:rPr>
          <w:fldChar w:fldCharType="end"/>
        </w:r>
      </w:hyperlink>
    </w:p>
    <w:p w14:paraId="4536B0AD" w14:textId="77777777" w:rsidR="007B70E1" w:rsidRDefault="00A062F4">
      <w:pPr>
        <w:pStyle w:val="TOC3"/>
        <w:rPr>
          <w:rFonts w:asciiTheme="minorHAnsi" w:eastAsiaTheme="minorEastAsia" w:hAnsiTheme="minorHAnsi" w:cstheme="minorBidi"/>
          <w:iCs w:val="0"/>
          <w:caps w:val="0"/>
          <w:noProof/>
          <w:sz w:val="22"/>
          <w:szCs w:val="22"/>
        </w:rPr>
      </w:pPr>
      <w:hyperlink w:anchor="_Toc26863623" w:history="1">
        <w:r w:rsidR="007B70E1" w:rsidRPr="00667D36">
          <w:rPr>
            <w:rStyle w:val="Hyperlink"/>
            <w:noProof/>
            <w14:scene3d>
              <w14:camera w14:prst="orthographicFront"/>
              <w14:lightRig w14:rig="threePt" w14:dir="t">
                <w14:rot w14:lat="0" w14:lon="0" w14:rev="0"/>
              </w14:lightRig>
            </w14:scene3d>
          </w:rPr>
          <w:t>4.3.1</w:t>
        </w:r>
        <w:r w:rsidR="007B70E1">
          <w:rPr>
            <w:rFonts w:asciiTheme="minorHAnsi" w:eastAsiaTheme="minorEastAsia" w:hAnsiTheme="minorHAnsi" w:cstheme="minorBidi"/>
            <w:iCs w:val="0"/>
            <w:caps w:val="0"/>
            <w:noProof/>
            <w:sz w:val="22"/>
            <w:szCs w:val="22"/>
          </w:rPr>
          <w:tab/>
        </w:r>
        <w:r w:rsidR="007B70E1" w:rsidRPr="00667D36">
          <w:rPr>
            <w:rStyle w:val="Hyperlink"/>
            <w:i/>
            <w:noProof/>
          </w:rPr>
          <w:t>NJSTART</w:t>
        </w:r>
        <w:r w:rsidR="007B70E1" w:rsidRPr="00667D36">
          <w:rPr>
            <w:rStyle w:val="Hyperlink"/>
            <w:noProof/>
          </w:rPr>
          <w:t xml:space="preserve"> SUBMISSION OF QUOTE</w:t>
        </w:r>
        <w:r w:rsidR="007B70E1">
          <w:rPr>
            <w:noProof/>
            <w:webHidden/>
          </w:rPr>
          <w:tab/>
        </w:r>
        <w:r w:rsidR="007B70E1">
          <w:rPr>
            <w:noProof/>
            <w:webHidden/>
          </w:rPr>
          <w:fldChar w:fldCharType="begin"/>
        </w:r>
        <w:r w:rsidR="007B70E1">
          <w:rPr>
            <w:noProof/>
            <w:webHidden/>
          </w:rPr>
          <w:instrText xml:space="preserve"> PAGEREF _Toc26863623 \h </w:instrText>
        </w:r>
        <w:r w:rsidR="007B70E1">
          <w:rPr>
            <w:noProof/>
            <w:webHidden/>
          </w:rPr>
        </w:r>
        <w:r w:rsidR="007B70E1">
          <w:rPr>
            <w:noProof/>
            <w:webHidden/>
          </w:rPr>
          <w:fldChar w:fldCharType="separate"/>
        </w:r>
        <w:r w:rsidR="00336525">
          <w:rPr>
            <w:noProof/>
            <w:webHidden/>
          </w:rPr>
          <w:t>39</w:t>
        </w:r>
        <w:r w:rsidR="007B70E1">
          <w:rPr>
            <w:noProof/>
            <w:webHidden/>
          </w:rPr>
          <w:fldChar w:fldCharType="end"/>
        </w:r>
      </w:hyperlink>
    </w:p>
    <w:p w14:paraId="5E24B03E" w14:textId="77777777" w:rsidR="007B70E1" w:rsidRDefault="00A062F4">
      <w:pPr>
        <w:pStyle w:val="TOC3"/>
        <w:rPr>
          <w:rFonts w:asciiTheme="minorHAnsi" w:eastAsiaTheme="minorEastAsia" w:hAnsiTheme="minorHAnsi" w:cstheme="minorBidi"/>
          <w:iCs w:val="0"/>
          <w:caps w:val="0"/>
          <w:noProof/>
          <w:sz w:val="22"/>
          <w:szCs w:val="22"/>
        </w:rPr>
      </w:pPr>
      <w:hyperlink w:anchor="_Toc26863624" w:history="1">
        <w:r w:rsidR="007B70E1" w:rsidRPr="00667D36">
          <w:rPr>
            <w:rStyle w:val="Hyperlink"/>
            <w:noProof/>
            <w14:scene3d>
              <w14:camera w14:prst="orthographicFront"/>
              <w14:lightRig w14:rig="threePt" w14:dir="t">
                <w14:rot w14:lat="0" w14:lon="0" w14:rev="0"/>
              </w14:lightRig>
            </w14:scene3d>
          </w:rPr>
          <w:t>4.3.2</w:t>
        </w:r>
        <w:r w:rsidR="007B70E1">
          <w:rPr>
            <w:rFonts w:asciiTheme="minorHAnsi" w:eastAsiaTheme="minorEastAsia" w:hAnsiTheme="minorHAnsi" w:cstheme="minorBidi"/>
            <w:iCs w:val="0"/>
            <w:caps w:val="0"/>
            <w:noProof/>
            <w:sz w:val="22"/>
            <w:szCs w:val="22"/>
          </w:rPr>
          <w:tab/>
        </w:r>
        <w:r w:rsidR="007B70E1" w:rsidRPr="00667D36">
          <w:rPr>
            <w:rStyle w:val="Hyperlink"/>
            <w:noProof/>
          </w:rPr>
          <w:t>HARD COPY SUBMISSION</w:t>
        </w:r>
        <w:r w:rsidR="007B70E1">
          <w:rPr>
            <w:noProof/>
            <w:webHidden/>
          </w:rPr>
          <w:tab/>
        </w:r>
        <w:r w:rsidR="007B70E1">
          <w:rPr>
            <w:noProof/>
            <w:webHidden/>
          </w:rPr>
          <w:fldChar w:fldCharType="begin"/>
        </w:r>
        <w:r w:rsidR="007B70E1">
          <w:rPr>
            <w:noProof/>
            <w:webHidden/>
          </w:rPr>
          <w:instrText xml:space="preserve"> PAGEREF _Toc26863624 \h </w:instrText>
        </w:r>
        <w:r w:rsidR="007B70E1">
          <w:rPr>
            <w:noProof/>
            <w:webHidden/>
          </w:rPr>
        </w:r>
        <w:r w:rsidR="007B70E1">
          <w:rPr>
            <w:noProof/>
            <w:webHidden/>
          </w:rPr>
          <w:fldChar w:fldCharType="separate"/>
        </w:r>
        <w:r w:rsidR="00336525">
          <w:rPr>
            <w:noProof/>
            <w:webHidden/>
          </w:rPr>
          <w:t>40</w:t>
        </w:r>
        <w:r w:rsidR="007B70E1">
          <w:rPr>
            <w:noProof/>
            <w:webHidden/>
          </w:rPr>
          <w:fldChar w:fldCharType="end"/>
        </w:r>
      </w:hyperlink>
    </w:p>
    <w:p w14:paraId="408A1ABB" w14:textId="77777777" w:rsidR="007B70E1" w:rsidRDefault="00A062F4">
      <w:pPr>
        <w:pStyle w:val="TOC2"/>
        <w:tabs>
          <w:tab w:val="left" w:pos="720"/>
        </w:tabs>
        <w:rPr>
          <w:rFonts w:asciiTheme="minorHAnsi" w:eastAsiaTheme="minorEastAsia" w:hAnsiTheme="minorHAnsi" w:cstheme="minorBidi"/>
          <w:caps w:val="0"/>
          <w:noProof/>
          <w:sz w:val="22"/>
          <w:szCs w:val="22"/>
        </w:rPr>
      </w:pPr>
      <w:hyperlink w:anchor="_Toc26863625" w:history="1">
        <w:r w:rsidR="007B70E1" w:rsidRPr="00667D36">
          <w:rPr>
            <w:rStyle w:val="Hyperlink"/>
            <w:noProof/>
            <w14:scene3d>
              <w14:camera w14:prst="orthographicFront"/>
              <w14:lightRig w14:rig="threePt" w14:dir="t">
                <w14:rot w14:lat="0" w14:lon="0" w14:rev="0"/>
              </w14:lightRig>
            </w14:scene3d>
          </w:rPr>
          <w:t>4.4</w:t>
        </w:r>
        <w:r w:rsidR="007B70E1">
          <w:rPr>
            <w:rFonts w:asciiTheme="minorHAnsi" w:eastAsiaTheme="minorEastAsia" w:hAnsiTheme="minorHAnsi" w:cstheme="minorBidi"/>
            <w:caps w:val="0"/>
            <w:noProof/>
            <w:sz w:val="22"/>
            <w:szCs w:val="22"/>
          </w:rPr>
          <w:tab/>
        </w:r>
        <w:r w:rsidR="007B70E1" w:rsidRPr="00667D36">
          <w:rPr>
            <w:rStyle w:val="Hyperlink"/>
            <w:noProof/>
          </w:rPr>
          <w:t>QUOTE Content</w:t>
        </w:r>
        <w:r w:rsidR="007B70E1">
          <w:rPr>
            <w:noProof/>
            <w:webHidden/>
          </w:rPr>
          <w:tab/>
        </w:r>
        <w:r w:rsidR="007B70E1">
          <w:rPr>
            <w:noProof/>
            <w:webHidden/>
          </w:rPr>
          <w:fldChar w:fldCharType="begin"/>
        </w:r>
        <w:r w:rsidR="007B70E1">
          <w:rPr>
            <w:noProof/>
            <w:webHidden/>
          </w:rPr>
          <w:instrText xml:space="preserve"> PAGEREF _Toc26863625 \h </w:instrText>
        </w:r>
        <w:r w:rsidR="007B70E1">
          <w:rPr>
            <w:noProof/>
            <w:webHidden/>
          </w:rPr>
        </w:r>
        <w:r w:rsidR="007B70E1">
          <w:rPr>
            <w:noProof/>
            <w:webHidden/>
          </w:rPr>
          <w:fldChar w:fldCharType="separate"/>
        </w:r>
        <w:r w:rsidR="00336525">
          <w:rPr>
            <w:noProof/>
            <w:webHidden/>
          </w:rPr>
          <w:t>41</w:t>
        </w:r>
        <w:r w:rsidR="007B70E1">
          <w:rPr>
            <w:noProof/>
            <w:webHidden/>
          </w:rPr>
          <w:fldChar w:fldCharType="end"/>
        </w:r>
      </w:hyperlink>
    </w:p>
    <w:p w14:paraId="0D305A78" w14:textId="77777777" w:rsidR="007B70E1" w:rsidRDefault="00A062F4">
      <w:pPr>
        <w:pStyle w:val="TOC3"/>
        <w:rPr>
          <w:rFonts w:asciiTheme="minorHAnsi" w:eastAsiaTheme="minorEastAsia" w:hAnsiTheme="minorHAnsi" w:cstheme="minorBidi"/>
          <w:iCs w:val="0"/>
          <w:caps w:val="0"/>
          <w:noProof/>
          <w:sz w:val="22"/>
          <w:szCs w:val="22"/>
        </w:rPr>
      </w:pPr>
      <w:hyperlink w:anchor="_Toc26863626" w:history="1">
        <w:r w:rsidR="007B70E1" w:rsidRPr="00667D36">
          <w:rPr>
            <w:rStyle w:val="Hyperlink"/>
            <w:noProof/>
            <w14:scene3d>
              <w14:camera w14:prst="orthographicFront"/>
              <w14:lightRig w14:rig="threePt" w14:dir="t">
                <w14:rot w14:lat="0" w14:lon="0" w14:rev="0"/>
              </w14:lightRig>
            </w14:scene3d>
          </w:rPr>
          <w:t>4.4.1</w:t>
        </w:r>
        <w:r w:rsidR="007B70E1">
          <w:rPr>
            <w:rFonts w:asciiTheme="minorHAnsi" w:eastAsiaTheme="minorEastAsia" w:hAnsiTheme="minorHAnsi" w:cstheme="minorBidi"/>
            <w:iCs w:val="0"/>
            <w:caps w:val="0"/>
            <w:noProof/>
            <w:sz w:val="22"/>
            <w:szCs w:val="22"/>
          </w:rPr>
          <w:tab/>
        </w:r>
        <w:r w:rsidR="007B70E1" w:rsidRPr="00667D36">
          <w:rPr>
            <w:rStyle w:val="Hyperlink"/>
            <w:noProof/>
          </w:rPr>
          <w:t>Forms, rEGISTRATIONS and CERTIFICATIONS required with QUOTE</w:t>
        </w:r>
        <w:r w:rsidR="007B70E1">
          <w:rPr>
            <w:noProof/>
            <w:webHidden/>
          </w:rPr>
          <w:tab/>
        </w:r>
        <w:r w:rsidR="007B70E1">
          <w:rPr>
            <w:noProof/>
            <w:webHidden/>
          </w:rPr>
          <w:fldChar w:fldCharType="begin"/>
        </w:r>
        <w:r w:rsidR="007B70E1">
          <w:rPr>
            <w:noProof/>
            <w:webHidden/>
          </w:rPr>
          <w:instrText xml:space="preserve"> PAGEREF _Toc26863626 \h </w:instrText>
        </w:r>
        <w:r w:rsidR="007B70E1">
          <w:rPr>
            <w:noProof/>
            <w:webHidden/>
          </w:rPr>
        </w:r>
        <w:r w:rsidR="007B70E1">
          <w:rPr>
            <w:noProof/>
            <w:webHidden/>
          </w:rPr>
          <w:fldChar w:fldCharType="separate"/>
        </w:r>
        <w:r w:rsidR="00336525">
          <w:rPr>
            <w:noProof/>
            <w:webHidden/>
          </w:rPr>
          <w:t>41</w:t>
        </w:r>
        <w:r w:rsidR="007B70E1">
          <w:rPr>
            <w:noProof/>
            <w:webHidden/>
          </w:rPr>
          <w:fldChar w:fldCharType="end"/>
        </w:r>
      </w:hyperlink>
    </w:p>
    <w:p w14:paraId="130B5B9A" w14:textId="77777777" w:rsidR="007B70E1" w:rsidRDefault="00A062F4">
      <w:pPr>
        <w:pStyle w:val="TOC3"/>
        <w:rPr>
          <w:rFonts w:asciiTheme="minorHAnsi" w:eastAsiaTheme="minorEastAsia" w:hAnsiTheme="minorHAnsi" w:cstheme="minorBidi"/>
          <w:iCs w:val="0"/>
          <w:caps w:val="0"/>
          <w:noProof/>
          <w:sz w:val="22"/>
          <w:szCs w:val="22"/>
        </w:rPr>
      </w:pPr>
      <w:hyperlink w:anchor="_Toc26863627" w:history="1">
        <w:r w:rsidR="007B70E1" w:rsidRPr="00667D36">
          <w:rPr>
            <w:rStyle w:val="Hyperlink"/>
            <w:noProof/>
            <w14:scene3d>
              <w14:camera w14:prst="orthographicFront"/>
              <w14:lightRig w14:rig="threePt" w14:dir="t">
                <w14:rot w14:lat="0" w14:lon="0" w14:rev="0"/>
              </w14:lightRig>
            </w14:scene3d>
          </w:rPr>
          <w:t>4.4.2</w:t>
        </w:r>
        <w:r w:rsidR="007B70E1">
          <w:rPr>
            <w:rFonts w:asciiTheme="minorHAnsi" w:eastAsiaTheme="minorEastAsia" w:hAnsiTheme="minorHAnsi" w:cstheme="minorBidi"/>
            <w:iCs w:val="0"/>
            <w:caps w:val="0"/>
            <w:noProof/>
            <w:sz w:val="22"/>
            <w:szCs w:val="22"/>
          </w:rPr>
          <w:tab/>
        </w:r>
        <w:r w:rsidR="007B70E1" w:rsidRPr="00667D36">
          <w:rPr>
            <w:rStyle w:val="Hyperlink"/>
            <w:noProof/>
          </w:rPr>
          <w:t>Forms, REGISTRATIONS AND CERTIFICATIONS REQUIRED before BLANKET P.O. award and THAT SHOULD BE SUBMITTED with the QUOTE</w:t>
        </w:r>
        <w:r w:rsidR="007B70E1">
          <w:rPr>
            <w:noProof/>
            <w:webHidden/>
          </w:rPr>
          <w:tab/>
        </w:r>
        <w:r w:rsidR="007B70E1">
          <w:rPr>
            <w:noProof/>
            <w:webHidden/>
          </w:rPr>
          <w:fldChar w:fldCharType="begin"/>
        </w:r>
        <w:r w:rsidR="007B70E1">
          <w:rPr>
            <w:noProof/>
            <w:webHidden/>
          </w:rPr>
          <w:instrText xml:space="preserve"> PAGEREF _Toc26863627 \h </w:instrText>
        </w:r>
        <w:r w:rsidR="007B70E1">
          <w:rPr>
            <w:noProof/>
            <w:webHidden/>
          </w:rPr>
        </w:r>
        <w:r w:rsidR="007B70E1">
          <w:rPr>
            <w:noProof/>
            <w:webHidden/>
          </w:rPr>
          <w:fldChar w:fldCharType="separate"/>
        </w:r>
        <w:r w:rsidR="00336525">
          <w:rPr>
            <w:noProof/>
            <w:webHidden/>
          </w:rPr>
          <w:t>45</w:t>
        </w:r>
        <w:r w:rsidR="007B70E1">
          <w:rPr>
            <w:noProof/>
            <w:webHidden/>
          </w:rPr>
          <w:fldChar w:fldCharType="end"/>
        </w:r>
      </w:hyperlink>
    </w:p>
    <w:p w14:paraId="35C5EAA7" w14:textId="77777777" w:rsidR="007B70E1" w:rsidRDefault="00A062F4">
      <w:pPr>
        <w:pStyle w:val="TOC3"/>
        <w:rPr>
          <w:rFonts w:asciiTheme="minorHAnsi" w:eastAsiaTheme="minorEastAsia" w:hAnsiTheme="minorHAnsi" w:cstheme="minorBidi"/>
          <w:iCs w:val="0"/>
          <w:caps w:val="0"/>
          <w:noProof/>
          <w:sz w:val="22"/>
          <w:szCs w:val="22"/>
        </w:rPr>
      </w:pPr>
      <w:hyperlink w:anchor="_Toc26863628" w:history="1">
        <w:r w:rsidR="007B70E1" w:rsidRPr="00667D36">
          <w:rPr>
            <w:rStyle w:val="Hyperlink"/>
            <w:rFonts w:eastAsia="MS Mincho"/>
            <w:noProof/>
            <w14:scene3d>
              <w14:camera w14:prst="orthographicFront"/>
              <w14:lightRig w14:rig="threePt" w14:dir="t">
                <w14:rot w14:lat="0" w14:lon="0" w14:rev="0"/>
              </w14:lightRig>
            </w14:scene3d>
          </w:rPr>
          <w:t>4.4.3</w:t>
        </w:r>
        <w:r w:rsidR="007B70E1">
          <w:rPr>
            <w:rFonts w:asciiTheme="minorHAnsi" w:eastAsiaTheme="minorEastAsia" w:hAnsiTheme="minorHAnsi" w:cstheme="minorBidi"/>
            <w:iCs w:val="0"/>
            <w:caps w:val="0"/>
            <w:noProof/>
            <w:sz w:val="22"/>
            <w:szCs w:val="22"/>
          </w:rPr>
          <w:tab/>
        </w:r>
        <w:r w:rsidR="007B70E1" w:rsidRPr="00667D36">
          <w:rPr>
            <w:rStyle w:val="Hyperlink"/>
            <w:rFonts w:eastAsia="MS Mincho"/>
            <w:noProof/>
          </w:rPr>
          <w:t>SUBmittals</w:t>
        </w:r>
        <w:r w:rsidR="007B70E1">
          <w:rPr>
            <w:noProof/>
            <w:webHidden/>
          </w:rPr>
          <w:tab/>
        </w:r>
        <w:r w:rsidR="007B70E1">
          <w:rPr>
            <w:noProof/>
            <w:webHidden/>
          </w:rPr>
          <w:fldChar w:fldCharType="begin"/>
        </w:r>
        <w:r w:rsidR="007B70E1">
          <w:rPr>
            <w:noProof/>
            <w:webHidden/>
          </w:rPr>
          <w:instrText xml:space="preserve"> PAGEREF _Toc26863628 \h </w:instrText>
        </w:r>
        <w:r w:rsidR="007B70E1">
          <w:rPr>
            <w:noProof/>
            <w:webHidden/>
          </w:rPr>
        </w:r>
        <w:r w:rsidR="007B70E1">
          <w:rPr>
            <w:noProof/>
            <w:webHidden/>
          </w:rPr>
          <w:fldChar w:fldCharType="separate"/>
        </w:r>
        <w:r w:rsidR="00336525">
          <w:rPr>
            <w:noProof/>
            <w:webHidden/>
          </w:rPr>
          <w:t>46</w:t>
        </w:r>
        <w:r w:rsidR="007B70E1">
          <w:rPr>
            <w:noProof/>
            <w:webHidden/>
          </w:rPr>
          <w:fldChar w:fldCharType="end"/>
        </w:r>
      </w:hyperlink>
    </w:p>
    <w:p w14:paraId="04C7DBFE" w14:textId="77777777" w:rsidR="007B70E1" w:rsidRDefault="00A062F4">
      <w:pPr>
        <w:pStyle w:val="TOC3"/>
        <w:rPr>
          <w:rFonts w:asciiTheme="minorHAnsi" w:eastAsiaTheme="minorEastAsia" w:hAnsiTheme="minorHAnsi" w:cstheme="minorBidi"/>
          <w:iCs w:val="0"/>
          <w:caps w:val="0"/>
          <w:noProof/>
          <w:sz w:val="22"/>
          <w:szCs w:val="22"/>
        </w:rPr>
      </w:pPr>
      <w:hyperlink w:anchor="_Toc26863629" w:history="1">
        <w:r w:rsidR="007B70E1" w:rsidRPr="00667D36">
          <w:rPr>
            <w:rStyle w:val="Hyperlink"/>
            <w:noProof/>
            <w14:scene3d>
              <w14:camera w14:prst="orthographicFront"/>
              <w14:lightRig w14:rig="threePt" w14:dir="t">
                <w14:rot w14:lat="0" w14:lon="0" w14:rev="0"/>
              </w14:lightRig>
            </w14:scene3d>
          </w:rPr>
          <w:t>4.4.4</w:t>
        </w:r>
        <w:r w:rsidR="007B70E1">
          <w:rPr>
            <w:rFonts w:asciiTheme="minorHAnsi" w:eastAsiaTheme="minorEastAsia" w:hAnsiTheme="minorHAnsi" w:cstheme="minorBidi"/>
            <w:iCs w:val="0"/>
            <w:caps w:val="0"/>
            <w:noProof/>
            <w:sz w:val="22"/>
            <w:szCs w:val="22"/>
          </w:rPr>
          <w:tab/>
        </w:r>
        <w:r w:rsidR="007B70E1" w:rsidRPr="00667D36">
          <w:rPr>
            <w:rStyle w:val="Hyperlink"/>
            <w:noProof/>
          </w:rPr>
          <w:t>Financial Capability of the Vendor {Bidder}</w:t>
        </w:r>
        <w:r w:rsidR="007B70E1">
          <w:rPr>
            <w:noProof/>
            <w:webHidden/>
          </w:rPr>
          <w:tab/>
        </w:r>
        <w:r w:rsidR="007B70E1">
          <w:rPr>
            <w:noProof/>
            <w:webHidden/>
          </w:rPr>
          <w:fldChar w:fldCharType="begin"/>
        </w:r>
        <w:r w:rsidR="007B70E1">
          <w:rPr>
            <w:noProof/>
            <w:webHidden/>
          </w:rPr>
          <w:instrText xml:space="preserve"> PAGEREF _Toc26863629 \h </w:instrText>
        </w:r>
        <w:r w:rsidR="007B70E1">
          <w:rPr>
            <w:noProof/>
            <w:webHidden/>
          </w:rPr>
        </w:r>
        <w:r w:rsidR="007B70E1">
          <w:rPr>
            <w:noProof/>
            <w:webHidden/>
          </w:rPr>
          <w:fldChar w:fldCharType="separate"/>
        </w:r>
        <w:r w:rsidR="00336525">
          <w:rPr>
            <w:noProof/>
            <w:webHidden/>
          </w:rPr>
          <w:t>48</w:t>
        </w:r>
        <w:r w:rsidR="007B70E1">
          <w:rPr>
            <w:noProof/>
            <w:webHidden/>
          </w:rPr>
          <w:fldChar w:fldCharType="end"/>
        </w:r>
      </w:hyperlink>
    </w:p>
    <w:p w14:paraId="024F5227" w14:textId="77777777" w:rsidR="007B70E1" w:rsidRDefault="00A062F4">
      <w:pPr>
        <w:pStyle w:val="TOC3"/>
        <w:rPr>
          <w:rFonts w:asciiTheme="minorHAnsi" w:eastAsiaTheme="minorEastAsia" w:hAnsiTheme="minorHAnsi" w:cstheme="minorBidi"/>
          <w:iCs w:val="0"/>
          <w:caps w:val="0"/>
          <w:noProof/>
          <w:sz w:val="22"/>
          <w:szCs w:val="22"/>
        </w:rPr>
      </w:pPr>
      <w:hyperlink w:anchor="_Toc26863630" w:history="1">
        <w:r w:rsidR="007B70E1" w:rsidRPr="00667D36">
          <w:rPr>
            <w:rStyle w:val="Hyperlink"/>
            <w:rFonts w:eastAsia="MS Mincho"/>
            <w:noProof/>
            <w14:scene3d>
              <w14:camera w14:prst="orthographicFront"/>
              <w14:lightRig w14:rig="threePt" w14:dir="t">
                <w14:rot w14:lat="0" w14:lon="0" w14:rev="0"/>
              </w14:lightRig>
            </w14:scene3d>
          </w:rPr>
          <w:t>4.4.5</w:t>
        </w:r>
        <w:r w:rsidR="007B70E1">
          <w:rPr>
            <w:rFonts w:asciiTheme="minorHAnsi" w:eastAsiaTheme="minorEastAsia" w:hAnsiTheme="minorHAnsi" w:cstheme="minorBidi"/>
            <w:iCs w:val="0"/>
            <w:caps w:val="0"/>
            <w:noProof/>
            <w:sz w:val="22"/>
            <w:szCs w:val="22"/>
          </w:rPr>
          <w:tab/>
        </w:r>
        <w:r w:rsidR="007B70E1" w:rsidRPr="00667D36">
          <w:rPr>
            <w:rStyle w:val="Hyperlink"/>
            <w:rFonts w:eastAsia="MS Mincho"/>
            <w:noProof/>
          </w:rPr>
          <w:t>STATE-SUPPLIED PRICE SHEET</w:t>
        </w:r>
        <w:r w:rsidR="007B70E1">
          <w:rPr>
            <w:noProof/>
            <w:webHidden/>
          </w:rPr>
          <w:tab/>
        </w:r>
        <w:r w:rsidR="007B70E1">
          <w:rPr>
            <w:noProof/>
            <w:webHidden/>
          </w:rPr>
          <w:fldChar w:fldCharType="begin"/>
        </w:r>
        <w:r w:rsidR="007B70E1">
          <w:rPr>
            <w:noProof/>
            <w:webHidden/>
          </w:rPr>
          <w:instrText xml:space="preserve"> PAGEREF _Toc26863630 \h </w:instrText>
        </w:r>
        <w:r w:rsidR="007B70E1">
          <w:rPr>
            <w:noProof/>
            <w:webHidden/>
          </w:rPr>
        </w:r>
        <w:r w:rsidR="007B70E1">
          <w:rPr>
            <w:noProof/>
            <w:webHidden/>
          </w:rPr>
          <w:fldChar w:fldCharType="separate"/>
        </w:r>
        <w:r w:rsidR="00336525">
          <w:rPr>
            <w:noProof/>
            <w:webHidden/>
          </w:rPr>
          <w:t>48</w:t>
        </w:r>
        <w:r w:rsidR="007B70E1">
          <w:rPr>
            <w:noProof/>
            <w:webHidden/>
          </w:rPr>
          <w:fldChar w:fldCharType="end"/>
        </w:r>
      </w:hyperlink>
    </w:p>
    <w:p w14:paraId="380F6275" w14:textId="77777777" w:rsidR="007B70E1" w:rsidRDefault="00A062F4">
      <w:pPr>
        <w:pStyle w:val="TOC1"/>
        <w:rPr>
          <w:rFonts w:asciiTheme="minorHAnsi" w:eastAsiaTheme="minorEastAsia" w:hAnsiTheme="minorHAnsi" w:cstheme="minorBidi"/>
          <w:b w:val="0"/>
          <w:bCs w:val="0"/>
          <w:caps w:val="0"/>
          <w:noProof/>
          <w:sz w:val="22"/>
          <w:szCs w:val="22"/>
        </w:rPr>
      </w:pPr>
      <w:hyperlink w:anchor="_Toc26863631" w:history="1">
        <w:r w:rsidR="007B70E1" w:rsidRPr="00667D36">
          <w:rPr>
            <w:rStyle w:val="Hyperlink"/>
            <w:noProof/>
            <w14:scene3d>
              <w14:camera w14:prst="orthographicFront"/>
              <w14:lightRig w14:rig="threePt" w14:dir="t">
                <w14:rot w14:lat="0" w14:lon="0" w14:rev="0"/>
              </w14:lightRig>
            </w14:scene3d>
          </w:rPr>
          <w:t>5.0</w:t>
        </w:r>
        <w:r w:rsidR="007B70E1">
          <w:rPr>
            <w:rFonts w:asciiTheme="minorHAnsi" w:eastAsiaTheme="minorEastAsia" w:hAnsiTheme="minorHAnsi" w:cstheme="minorBidi"/>
            <w:b w:val="0"/>
            <w:bCs w:val="0"/>
            <w:caps w:val="0"/>
            <w:noProof/>
            <w:sz w:val="22"/>
            <w:szCs w:val="22"/>
          </w:rPr>
          <w:tab/>
        </w:r>
        <w:r w:rsidR="007B70E1" w:rsidRPr="00667D36">
          <w:rPr>
            <w:rStyle w:val="Hyperlink"/>
            <w:noProof/>
          </w:rPr>
          <w:t>SPECIAL CONTRACTUAL TERMS AND CONDITIONS APPLICABLE TO THE BLANKET P.O.</w:t>
        </w:r>
        <w:r w:rsidR="007B70E1">
          <w:rPr>
            <w:noProof/>
            <w:webHidden/>
          </w:rPr>
          <w:tab/>
        </w:r>
        <w:r w:rsidR="007B70E1">
          <w:rPr>
            <w:noProof/>
            <w:webHidden/>
          </w:rPr>
          <w:fldChar w:fldCharType="begin"/>
        </w:r>
        <w:r w:rsidR="007B70E1">
          <w:rPr>
            <w:noProof/>
            <w:webHidden/>
          </w:rPr>
          <w:instrText xml:space="preserve"> PAGEREF _Toc26863631 \h </w:instrText>
        </w:r>
        <w:r w:rsidR="007B70E1">
          <w:rPr>
            <w:noProof/>
            <w:webHidden/>
          </w:rPr>
        </w:r>
        <w:r w:rsidR="007B70E1">
          <w:rPr>
            <w:noProof/>
            <w:webHidden/>
          </w:rPr>
          <w:fldChar w:fldCharType="separate"/>
        </w:r>
        <w:r w:rsidR="00336525">
          <w:rPr>
            <w:noProof/>
            <w:webHidden/>
          </w:rPr>
          <w:t>51</w:t>
        </w:r>
        <w:r w:rsidR="007B70E1">
          <w:rPr>
            <w:noProof/>
            <w:webHidden/>
          </w:rPr>
          <w:fldChar w:fldCharType="end"/>
        </w:r>
      </w:hyperlink>
    </w:p>
    <w:p w14:paraId="4140F680" w14:textId="77777777" w:rsidR="007B70E1" w:rsidRDefault="00A062F4">
      <w:pPr>
        <w:pStyle w:val="TOC2"/>
        <w:tabs>
          <w:tab w:val="left" w:pos="720"/>
        </w:tabs>
        <w:rPr>
          <w:rFonts w:asciiTheme="minorHAnsi" w:eastAsiaTheme="minorEastAsia" w:hAnsiTheme="minorHAnsi" w:cstheme="minorBidi"/>
          <w:caps w:val="0"/>
          <w:noProof/>
          <w:sz w:val="22"/>
          <w:szCs w:val="22"/>
        </w:rPr>
      </w:pPr>
      <w:hyperlink w:anchor="_Toc26863632" w:history="1">
        <w:r w:rsidR="007B70E1" w:rsidRPr="00667D36">
          <w:rPr>
            <w:rStyle w:val="Hyperlink"/>
            <w:noProof/>
            <w14:scene3d>
              <w14:camera w14:prst="orthographicFront"/>
              <w14:lightRig w14:rig="threePt" w14:dir="t">
                <w14:rot w14:lat="0" w14:lon="0" w14:rev="0"/>
              </w14:lightRig>
            </w14:scene3d>
          </w:rPr>
          <w:t>5.1</w:t>
        </w:r>
        <w:r w:rsidR="007B70E1">
          <w:rPr>
            <w:rFonts w:asciiTheme="minorHAnsi" w:eastAsiaTheme="minorEastAsia" w:hAnsiTheme="minorHAnsi" w:cstheme="minorBidi"/>
            <w:caps w:val="0"/>
            <w:noProof/>
            <w:sz w:val="22"/>
            <w:szCs w:val="22"/>
          </w:rPr>
          <w:tab/>
        </w:r>
        <w:r w:rsidR="007B70E1" w:rsidRPr="00667D36">
          <w:rPr>
            <w:rStyle w:val="Hyperlink"/>
            <w:noProof/>
          </w:rPr>
          <w:t>PRECEDENCE OF SPECIAL CONTRACTUAL TERMS AND CONDITIONS</w:t>
        </w:r>
        <w:r w:rsidR="007B70E1">
          <w:rPr>
            <w:noProof/>
            <w:webHidden/>
          </w:rPr>
          <w:tab/>
        </w:r>
        <w:r w:rsidR="007B70E1">
          <w:rPr>
            <w:noProof/>
            <w:webHidden/>
          </w:rPr>
          <w:fldChar w:fldCharType="begin"/>
        </w:r>
        <w:r w:rsidR="007B70E1">
          <w:rPr>
            <w:noProof/>
            <w:webHidden/>
          </w:rPr>
          <w:instrText xml:space="preserve"> PAGEREF _Toc26863632 \h </w:instrText>
        </w:r>
        <w:r w:rsidR="007B70E1">
          <w:rPr>
            <w:noProof/>
            <w:webHidden/>
          </w:rPr>
        </w:r>
        <w:r w:rsidR="007B70E1">
          <w:rPr>
            <w:noProof/>
            <w:webHidden/>
          </w:rPr>
          <w:fldChar w:fldCharType="separate"/>
        </w:r>
        <w:r w:rsidR="00336525">
          <w:rPr>
            <w:noProof/>
            <w:webHidden/>
          </w:rPr>
          <w:t>51</w:t>
        </w:r>
        <w:r w:rsidR="007B70E1">
          <w:rPr>
            <w:noProof/>
            <w:webHidden/>
          </w:rPr>
          <w:fldChar w:fldCharType="end"/>
        </w:r>
      </w:hyperlink>
    </w:p>
    <w:p w14:paraId="743D6EBA" w14:textId="77777777" w:rsidR="007B70E1" w:rsidRDefault="00A062F4">
      <w:pPr>
        <w:pStyle w:val="TOC2"/>
        <w:tabs>
          <w:tab w:val="left" w:pos="720"/>
        </w:tabs>
        <w:rPr>
          <w:rFonts w:asciiTheme="minorHAnsi" w:eastAsiaTheme="minorEastAsia" w:hAnsiTheme="minorHAnsi" w:cstheme="minorBidi"/>
          <w:caps w:val="0"/>
          <w:noProof/>
          <w:sz w:val="22"/>
          <w:szCs w:val="22"/>
        </w:rPr>
      </w:pPr>
      <w:hyperlink w:anchor="_Toc26863633" w:history="1">
        <w:r w:rsidR="007B70E1" w:rsidRPr="00667D36">
          <w:rPr>
            <w:rStyle w:val="Hyperlink"/>
            <w:noProof/>
            <w14:scene3d>
              <w14:camera w14:prst="orthographicFront"/>
              <w14:lightRig w14:rig="threePt" w14:dir="t">
                <w14:rot w14:lat="0" w14:lon="0" w14:rev="0"/>
              </w14:lightRig>
            </w14:scene3d>
          </w:rPr>
          <w:t>5.2</w:t>
        </w:r>
        <w:r w:rsidR="007B70E1">
          <w:rPr>
            <w:rFonts w:asciiTheme="minorHAnsi" w:eastAsiaTheme="minorEastAsia" w:hAnsiTheme="minorHAnsi" w:cstheme="minorBidi"/>
            <w:caps w:val="0"/>
            <w:noProof/>
            <w:sz w:val="22"/>
            <w:szCs w:val="22"/>
          </w:rPr>
          <w:tab/>
        </w:r>
        <w:r w:rsidR="007B70E1" w:rsidRPr="00667D36">
          <w:rPr>
            <w:rStyle w:val="Hyperlink"/>
            <w:noProof/>
          </w:rPr>
          <w:t>BLANKET P.O. Term and Extension Option</w:t>
        </w:r>
        <w:r w:rsidR="007B70E1">
          <w:rPr>
            <w:noProof/>
            <w:webHidden/>
          </w:rPr>
          <w:tab/>
        </w:r>
        <w:r w:rsidR="007B70E1">
          <w:rPr>
            <w:noProof/>
            <w:webHidden/>
          </w:rPr>
          <w:fldChar w:fldCharType="begin"/>
        </w:r>
        <w:r w:rsidR="007B70E1">
          <w:rPr>
            <w:noProof/>
            <w:webHidden/>
          </w:rPr>
          <w:instrText xml:space="preserve"> PAGEREF _Toc26863633 \h </w:instrText>
        </w:r>
        <w:r w:rsidR="007B70E1">
          <w:rPr>
            <w:noProof/>
            <w:webHidden/>
          </w:rPr>
        </w:r>
        <w:r w:rsidR="007B70E1">
          <w:rPr>
            <w:noProof/>
            <w:webHidden/>
          </w:rPr>
          <w:fldChar w:fldCharType="separate"/>
        </w:r>
        <w:r w:rsidR="00336525">
          <w:rPr>
            <w:noProof/>
            <w:webHidden/>
          </w:rPr>
          <w:t>51</w:t>
        </w:r>
        <w:r w:rsidR="007B70E1">
          <w:rPr>
            <w:noProof/>
            <w:webHidden/>
          </w:rPr>
          <w:fldChar w:fldCharType="end"/>
        </w:r>
      </w:hyperlink>
    </w:p>
    <w:p w14:paraId="73CDDACA" w14:textId="77777777" w:rsidR="007B70E1" w:rsidRDefault="00A062F4">
      <w:pPr>
        <w:pStyle w:val="TOC3"/>
        <w:rPr>
          <w:rFonts w:asciiTheme="minorHAnsi" w:eastAsiaTheme="minorEastAsia" w:hAnsiTheme="minorHAnsi" w:cstheme="minorBidi"/>
          <w:iCs w:val="0"/>
          <w:caps w:val="0"/>
          <w:noProof/>
          <w:sz w:val="22"/>
          <w:szCs w:val="22"/>
        </w:rPr>
      </w:pPr>
      <w:hyperlink w:anchor="_Toc26863634" w:history="1">
        <w:r w:rsidR="007B70E1" w:rsidRPr="00667D36">
          <w:rPr>
            <w:rStyle w:val="Hyperlink"/>
            <w:noProof/>
            <w14:scene3d>
              <w14:camera w14:prst="orthographicFront"/>
              <w14:lightRig w14:rig="threePt" w14:dir="t">
                <w14:rot w14:lat="0" w14:lon="0" w14:rev="0"/>
              </w14:lightRig>
            </w14:scene3d>
          </w:rPr>
          <w:t>5.2.1</w:t>
        </w:r>
        <w:r w:rsidR="007B70E1">
          <w:rPr>
            <w:rFonts w:asciiTheme="minorHAnsi" w:eastAsiaTheme="minorEastAsia" w:hAnsiTheme="minorHAnsi" w:cstheme="minorBidi"/>
            <w:iCs w:val="0"/>
            <w:caps w:val="0"/>
            <w:noProof/>
            <w:sz w:val="22"/>
            <w:szCs w:val="22"/>
          </w:rPr>
          <w:tab/>
        </w:r>
        <w:r w:rsidR="007B70E1" w:rsidRPr="00667D36">
          <w:rPr>
            <w:rStyle w:val="Hyperlink"/>
            <w:noProof/>
          </w:rPr>
          <w:t>PRODUCT ADDITION</w:t>
        </w:r>
        <w:r w:rsidR="007B70E1">
          <w:rPr>
            <w:noProof/>
            <w:webHidden/>
          </w:rPr>
          <w:tab/>
        </w:r>
        <w:r w:rsidR="007B70E1">
          <w:rPr>
            <w:noProof/>
            <w:webHidden/>
          </w:rPr>
          <w:fldChar w:fldCharType="begin"/>
        </w:r>
        <w:r w:rsidR="007B70E1">
          <w:rPr>
            <w:noProof/>
            <w:webHidden/>
          </w:rPr>
          <w:instrText xml:space="preserve"> PAGEREF _Toc26863634 \h </w:instrText>
        </w:r>
        <w:r w:rsidR="007B70E1">
          <w:rPr>
            <w:noProof/>
            <w:webHidden/>
          </w:rPr>
        </w:r>
        <w:r w:rsidR="007B70E1">
          <w:rPr>
            <w:noProof/>
            <w:webHidden/>
          </w:rPr>
          <w:fldChar w:fldCharType="separate"/>
        </w:r>
        <w:r w:rsidR="00336525">
          <w:rPr>
            <w:noProof/>
            <w:webHidden/>
          </w:rPr>
          <w:t>51</w:t>
        </w:r>
        <w:r w:rsidR="007B70E1">
          <w:rPr>
            <w:noProof/>
            <w:webHidden/>
          </w:rPr>
          <w:fldChar w:fldCharType="end"/>
        </w:r>
      </w:hyperlink>
    </w:p>
    <w:p w14:paraId="3B4F7616" w14:textId="77777777" w:rsidR="007B70E1" w:rsidRDefault="00A062F4">
      <w:pPr>
        <w:pStyle w:val="TOC2"/>
        <w:tabs>
          <w:tab w:val="left" w:pos="720"/>
        </w:tabs>
        <w:rPr>
          <w:rFonts w:asciiTheme="minorHAnsi" w:eastAsiaTheme="minorEastAsia" w:hAnsiTheme="minorHAnsi" w:cstheme="minorBidi"/>
          <w:caps w:val="0"/>
          <w:noProof/>
          <w:sz w:val="22"/>
          <w:szCs w:val="22"/>
        </w:rPr>
      </w:pPr>
      <w:hyperlink w:anchor="_Toc26863635" w:history="1">
        <w:r w:rsidR="007B70E1" w:rsidRPr="00667D36">
          <w:rPr>
            <w:rStyle w:val="Hyperlink"/>
            <w:noProof/>
            <w14:scene3d>
              <w14:camera w14:prst="orthographicFront"/>
              <w14:lightRig w14:rig="threePt" w14:dir="t">
                <w14:rot w14:lat="0" w14:lon="0" w14:rev="0"/>
              </w14:lightRig>
            </w14:scene3d>
          </w:rPr>
          <w:t>5.3</w:t>
        </w:r>
        <w:r w:rsidR="007B70E1">
          <w:rPr>
            <w:rFonts w:asciiTheme="minorHAnsi" w:eastAsiaTheme="minorEastAsia" w:hAnsiTheme="minorHAnsi" w:cstheme="minorBidi"/>
            <w:caps w:val="0"/>
            <w:noProof/>
            <w:sz w:val="22"/>
            <w:szCs w:val="22"/>
          </w:rPr>
          <w:tab/>
        </w:r>
        <w:r w:rsidR="007B70E1" w:rsidRPr="00667D36">
          <w:rPr>
            <w:rStyle w:val="Hyperlink"/>
            <w:noProof/>
          </w:rPr>
          <w:t>BLANKET P.O. Transition</w:t>
        </w:r>
        <w:r w:rsidR="007B70E1">
          <w:rPr>
            <w:noProof/>
            <w:webHidden/>
          </w:rPr>
          <w:tab/>
        </w:r>
        <w:r w:rsidR="007B70E1">
          <w:rPr>
            <w:noProof/>
            <w:webHidden/>
          </w:rPr>
          <w:fldChar w:fldCharType="begin"/>
        </w:r>
        <w:r w:rsidR="007B70E1">
          <w:rPr>
            <w:noProof/>
            <w:webHidden/>
          </w:rPr>
          <w:instrText xml:space="preserve"> PAGEREF _Toc26863635 \h </w:instrText>
        </w:r>
        <w:r w:rsidR="007B70E1">
          <w:rPr>
            <w:noProof/>
            <w:webHidden/>
          </w:rPr>
        </w:r>
        <w:r w:rsidR="007B70E1">
          <w:rPr>
            <w:noProof/>
            <w:webHidden/>
          </w:rPr>
          <w:fldChar w:fldCharType="separate"/>
        </w:r>
        <w:r w:rsidR="00336525">
          <w:rPr>
            <w:noProof/>
            <w:webHidden/>
          </w:rPr>
          <w:t>51</w:t>
        </w:r>
        <w:r w:rsidR="007B70E1">
          <w:rPr>
            <w:noProof/>
            <w:webHidden/>
          </w:rPr>
          <w:fldChar w:fldCharType="end"/>
        </w:r>
      </w:hyperlink>
    </w:p>
    <w:p w14:paraId="727209D3" w14:textId="77777777" w:rsidR="007B70E1" w:rsidRDefault="00A062F4">
      <w:pPr>
        <w:pStyle w:val="TOC2"/>
        <w:tabs>
          <w:tab w:val="left" w:pos="720"/>
        </w:tabs>
        <w:rPr>
          <w:rFonts w:asciiTheme="minorHAnsi" w:eastAsiaTheme="minorEastAsia" w:hAnsiTheme="minorHAnsi" w:cstheme="minorBidi"/>
          <w:caps w:val="0"/>
          <w:noProof/>
          <w:sz w:val="22"/>
          <w:szCs w:val="22"/>
        </w:rPr>
      </w:pPr>
      <w:hyperlink w:anchor="_Toc26863636" w:history="1">
        <w:r w:rsidR="007B70E1" w:rsidRPr="00667D36">
          <w:rPr>
            <w:rStyle w:val="Hyperlink"/>
            <w:noProof/>
            <w14:scene3d>
              <w14:camera w14:prst="orthographicFront"/>
              <w14:lightRig w14:rig="threePt" w14:dir="t">
                <w14:rot w14:lat="0" w14:lon="0" w14:rev="0"/>
              </w14:lightRig>
            </w14:scene3d>
          </w:rPr>
          <w:t>5.4</w:t>
        </w:r>
        <w:r w:rsidR="007B70E1">
          <w:rPr>
            <w:rFonts w:asciiTheme="minorHAnsi" w:eastAsiaTheme="minorEastAsia" w:hAnsiTheme="minorHAnsi" w:cstheme="minorBidi"/>
            <w:caps w:val="0"/>
            <w:noProof/>
            <w:sz w:val="22"/>
            <w:szCs w:val="22"/>
          </w:rPr>
          <w:tab/>
        </w:r>
        <w:r w:rsidR="007B70E1" w:rsidRPr="00667D36">
          <w:rPr>
            <w:rStyle w:val="Hyperlink"/>
            <w:noProof/>
          </w:rPr>
          <w:t>CHANGE ORDER</w:t>
        </w:r>
        <w:r w:rsidR="007B70E1">
          <w:rPr>
            <w:noProof/>
            <w:webHidden/>
          </w:rPr>
          <w:tab/>
        </w:r>
        <w:r w:rsidR="007B70E1">
          <w:rPr>
            <w:noProof/>
            <w:webHidden/>
          </w:rPr>
          <w:fldChar w:fldCharType="begin"/>
        </w:r>
        <w:r w:rsidR="007B70E1">
          <w:rPr>
            <w:noProof/>
            <w:webHidden/>
          </w:rPr>
          <w:instrText xml:space="preserve"> PAGEREF _Toc26863636 \h </w:instrText>
        </w:r>
        <w:r w:rsidR="007B70E1">
          <w:rPr>
            <w:noProof/>
            <w:webHidden/>
          </w:rPr>
        </w:r>
        <w:r w:rsidR="007B70E1">
          <w:rPr>
            <w:noProof/>
            <w:webHidden/>
          </w:rPr>
          <w:fldChar w:fldCharType="separate"/>
        </w:r>
        <w:r w:rsidR="00336525">
          <w:rPr>
            <w:noProof/>
            <w:webHidden/>
          </w:rPr>
          <w:t>52</w:t>
        </w:r>
        <w:r w:rsidR="007B70E1">
          <w:rPr>
            <w:noProof/>
            <w:webHidden/>
          </w:rPr>
          <w:fldChar w:fldCharType="end"/>
        </w:r>
      </w:hyperlink>
    </w:p>
    <w:p w14:paraId="1BEFC9B5" w14:textId="77777777" w:rsidR="007B70E1" w:rsidRDefault="00A062F4">
      <w:pPr>
        <w:pStyle w:val="TOC2"/>
        <w:tabs>
          <w:tab w:val="left" w:pos="720"/>
        </w:tabs>
        <w:rPr>
          <w:rFonts w:asciiTheme="minorHAnsi" w:eastAsiaTheme="minorEastAsia" w:hAnsiTheme="minorHAnsi" w:cstheme="minorBidi"/>
          <w:caps w:val="0"/>
          <w:noProof/>
          <w:sz w:val="22"/>
          <w:szCs w:val="22"/>
        </w:rPr>
      </w:pPr>
      <w:hyperlink w:anchor="_Toc26863637" w:history="1">
        <w:r w:rsidR="007B70E1" w:rsidRPr="00667D36">
          <w:rPr>
            <w:rStyle w:val="Hyperlink"/>
            <w:noProof/>
            <w14:scene3d>
              <w14:camera w14:prst="orthographicFront"/>
              <w14:lightRig w14:rig="threePt" w14:dir="t">
                <w14:rot w14:lat="0" w14:lon="0" w14:rev="0"/>
              </w14:lightRig>
            </w14:scene3d>
          </w:rPr>
          <w:t>5.5</w:t>
        </w:r>
        <w:r w:rsidR="007B70E1">
          <w:rPr>
            <w:rFonts w:asciiTheme="minorHAnsi" w:eastAsiaTheme="minorEastAsia" w:hAnsiTheme="minorHAnsi" w:cstheme="minorBidi"/>
            <w:caps w:val="0"/>
            <w:noProof/>
            <w:sz w:val="22"/>
            <w:szCs w:val="22"/>
          </w:rPr>
          <w:tab/>
        </w:r>
        <w:r w:rsidR="007B70E1" w:rsidRPr="00667D36">
          <w:rPr>
            <w:rStyle w:val="Hyperlink"/>
            <w:noProof/>
          </w:rPr>
          <w:t>Vendor {contractor} Responsibilities</w:t>
        </w:r>
        <w:r w:rsidR="007B70E1">
          <w:rPr>
            <w:noProof/>
            <w:webHidden/>
          </w:rPr>
          <w:tab/>
        </w:r>
        <w:r w:rsidR="007B70E1">
          <w:rPr>
            <w:noProof/>
            <w:webHidden/>
          </w:rPr>
          <w:fldChar w:fldCharType="begin"/>
        </w:r>
        <w:r w:rsidR="007B70E1">
          <w:rPr>
            <w:noProof/>
            <w:webHidden/>
          </w:rPr>
          <w:instrText xml:space="preserve"> PAGEREF _Toc26863637 \h </w:instrText>
        </w:r>
        <w:r w:rsidR="007B70E1">
          <w:rPr>
            <w:noProof/>
            <w:webHidden/>
          </w:rPr>
        </w:r>
        <w:r w:rsidR="007B70E1">
          <w:rPr>
            <w:noProof/>
            <w:webHidden/>
          </w:rPr>
          <w:fldChar w:fldCharType="separate"/>
        </w:r>
        <w:r w:rsidR="00336525">
          <w:rPr>
            <w:noProof/>
            <w:webHidden/>
          </w:rPr>
          <w:t>52</w:t>
        </w:r>
        <w:r w:rsidR="007B70E1">
          <w:rPr>
            <w:noProof/>
            <w:webHidden/>
          </w:rPr>
          <w:fldChar w:fldCharType="end"/>
        </w:r>
      </w:hyperlink>
    </w:p>
    <w:p w14:paraId="5919E784" w14:textId="77777777" w:rsidR="007B70E1" w:rsidRDefault="00A062F4">
      <w:pPr>
        <w:pStyle w:val="TOC2"/>
        <w:tabs>
          <w:tab w:val="left" w:pos="720"/>
        </w:tabs>
        <w:rPr>
          <w:rFonts w:asciiTheme="minorHAnsi" w:eastAsiaTheme="minorEastAsia" w:hAnsiTheme="minorHAnsi" w:cstheme="minorBidi"/>
          <w:caps w:val="0"/>
          <w:noProof/>
          <w:sz w:val="22"/>
          <w:szCs w:val="22"/>
        </w:rPr>
      </w:pPr>
      <w:hyperlink w:anchor="_Toc26863638" w:history="1">
        <w:r w:rsidR="007B70E1" w:rsidRPr="00667D36">
          <w:rPr>
            <w:rStyle w:val="Hyperlink"/>
            <w:noProof/>
            <w14:scene3d>
              <w14:camera w14:prst="orthographicFront"/>
              <w14:lightRig w14:rig="threePt" w14:dir="t">
                <w14:rot w14:lat="0" w14:lon="0" w14:rev="0"/>
              </w14:lightRig>
            </w14:scene3d>
          </w:rPr>
          <w:t>5.6</w:t>
        </w:r>
        <w:r w:rsidR="007B70E1">
          <w:rPr>
            <w:rFonts w:asciiTheme="minorHAnsi" w:eastAsiaTheme="minorEastAsia" w:hAnsiTheme="minorHAnsi" w:cstheme="minorBidi"/>
            <w:caps w:val="0"/>
            <w:noProof/>
            <w:sz w:val="22"/>
            <w:szCs w:val="22"/>
          </w:rPr>
          <w:tab/>
        </w:r>
        <w:r w:rsidR="007B70E1" w:rsidRPr="00667D36">
          <w:rPr>
            <w:rStyle w:val="Hyperlink"/>
            <w:noProof/>
          </w:rPr>
          <w:t>Claims and Remedies</w:t>
        </w:r>
        <w:r w:rsidR="007B70E1">
          <w:rPr>
            <w:noProof/>
            <w:webHidden/>
          </w:rPr>
          <w:tab/>
        </w:r>
        <w:r w:rsidR="007B70E1">
          <w:rPr>
            <w:noProof/>
            <w:webHidden/>
          </w:rPr>
          <w:fldChar w:fldCharType="begin"/>
        </w:r>
        <w:r w:rsidR="007B70E1">
          <w:rPr>
            <w:noProof/>
            <w:webHidden/>
          </w:rPr>
          <w:instrText xml:space="preserve"> PAGEREF _Toc26863638 \h </w:instrText>
        </w:r>
        <w:r w:rsidR="007B70E1">
          <w:rPr>
            <w:noProof/>
            <w:webHidden/>
          </w:rPr>
        </w:r>
        <w:r w:rsidR="007B70E1">
          <w:rPr>
            <w:noProof/>
            <w:webHidden/>
          </w:rPr>
          <w:fldChar w:fldCharType="separate"/>
        </w:r>
        <w:r w:rsidR="00336525">
          <w:rPr>
            <w:noProof/>
            <w:webHidden/>
          </w:rPr>
          <w:t>52</w:t>
        </w:r>
        <w:r w:rsidR="007B70E1">
          <w:rPr>
            <w:noProof/>
            <w:webHidden/>
          </w:rPr>
          <w:fldChar w:fldCharType="end"/>
        </w:r>
      </w:hyperlink>
    </w:p>
    <w:p w14:paraId="51D386B9" w14:textId="77777777" w:rsidR="007B70E1" w:rsidRDefault="00A062F4">
      <w:pPr>
        <w:pStyle w:val="TOC3"/>
        <w:rPr>
          <w:rFonts w:asciiTheme="minorHAnsi" w:eastAsiaTheme="minorEastAsia" w:hAnsiTheme="minorHAnsi" w:cstheme="minorBidi"/>
          <w:iCs w:val="0"/>
          <w:caps w:val="0"/>
          <w:noProof/>
          <w:sz w:val="22"/>
          <w:szCs w:val="22"/>
        </w:rPr>
      </w:pPr>
      <w:hyperlink w:anchor="_Toc26863639" w:history="1">
        <w:r w:rsidR="007B70E1" w:rsidRPr="00667D36">
          <w:rPr>
            <w:rStyle w:val="Hyperlink"/>
            <w:rFonts w:eastAsia="MS Mincho"/>
            <w:noProof/>
            <w14:scene3d>
              <w14:camera w14:prst="orthographicFront"/>
              <w14:lightRig w14:rig="threePt" w14:dir="t">
                <w14:rot w14:lat="0" w14:lon="0" w14:rev="0"/>
              </w14:lightRig>
            </w14:scene3d>
          </w:rPr>
          <w:t>5.6.1</w:t>
        </w:r>
        <w:r w:rsidR="007B70E1">
          <w:rPr>
            <w:rFonts w:asciiTheme="minorHAnsi" w:eastAsiaTheme="minorEastAsia" w:hAnsiTheme="minorHAnsi" w:cstheme="minorBidi"/>
            <w:iCs w:val="0"/>
            <w:caps w:val="0"/>
            <w:noProof/>
            <w:sz w:val="22"/>
            <w:szCs w:val="22"/>
          </w:rPr>
          <w:tab/>
        </w:r>
        <w:r w:rsidR="007B70E1" w:rsidRPr="00667D36">
          <w:rPr>
            <w:rStyle w:val="Hyperlink"/>
            <w:rFonts w:eastAsia="MS Mincho"/>
            <w:noProof/>
          </w:rPr>
          <w:t>Claims</w:t>
        </w:r>
        <w:r w:rsidR="007B70E1">
          <w:rPr>
            <w:noProof/>
            <w:webHidden/>
          </w:rPr>
          <w:tab/>
        </w:r>
        <w:r w:rsidR="007B70E1">
          <w:rPr>
            <w:noProof/>
            <w:webHidden/>
          </w:rPr>
          <w:fldChar w:fldCharType="begin"/>
        </w:r>
        <w:r w:rsidR="007B70E1">
          <w:rPr>
            <w:noProof/>
            <w:webHidden/>
          </w:rPr>
          <w:instrText xml:space="preserve"> PAGEREF _Toc26863639 \h </w:instrText>
        </w:r>
        <w:r w:rsidR="007B70E1">
          <w:rPr>
            <w:noProof/>
            <w:webHidden/>
          </w:rPr>
        </w:r>
        <w:r w:rsidR="007B70E1">
          <w:rPr>
            <w:noProof/>
            <w:webHidden/>
          </w:rPr>
          <w:fldChar w:fldCharType="separate"/>
        </w:r>
        <w:r w:rsidR="00336525">
          <w:rPr>
            <w:noProof/>
            <w:webHidden/>
          </w:rPr>
          <w:t>52</w:t>
        </w:r>
        <w:r w:rsidR="007B70E1">
          <w:rPr>
            <w:noProof/>
            <w:webHidden/>
          </w:rPr>
          <w:fldChar w:fldCharType="end"/>
        </w:r>
      </w:hyperlink>
    </w:p>
    <w:p w14:paraId="3AE443E5" w14:textId="77777777" w:rsidR="007B70E1" w:rsidRDefault="00A062F4">
      <w:pPr>
        <w:pStyle w:val="TOC3"/>
        <w:rPr>
          <w:rFonts w:asciiTheme="minorHAnsi" w:eastAsiaTheme="minorEastAsia" w:hAnsiTheme="minorHAnsi" w:cstheme="minorBidi"/>
          <w:iCs w:val="0"/>
          <w:caps w:val="0"/>
          <w:noProof/>
          <w:sz w:val="22"/>
          <w:szCs w:val="22"/>
        </w:rPr>
      </w:pPr>
      <w:hyperlink w:anchor="_Toc26863640" w:history="1">
        <w:r w:rsidR="007B70E1" w:rsidRPr="00667D36">
          <w:rPr>
            <w:rStyle w:val="Hyperlink"/>
            <w:rFonts w:eastAsia="MS Mincho"/>
            <w:noProof/>
            <w14:scene3d>
              <w14:camera w14:prst="orthographicFront"/>
              <w14:lightRig w14:rig="threePt" w14:dir="t">
                <w14:rot w14:lat="0" w14:lon="0" w14:rev="0"/>
              </w14:lightRig>
            </w14:scene3d>
          </w:rPr>
          <w:t>5.6.2</w:t>
        </w:r>
        <w:r w:rsidR="007B70E1">
          <w:rPr>
            <w:rFonts w:asciiTheme="minorHAnsi" w:eastAsiaTheme="minorEastAsia" w:hAnsiTheme="minorHAnsi" w:cstheme="minorBidi"/>
            <w:iCs w:val="0"/>
            <w:caps w:val="0"/>
            <w:noProof/>
            <w:sz w:val="22"/>
            <w:szCs w:val="22"/>
          </w:rPr>
          <w:tab/>
        </w:r>
        <w:r w:rsidR="007B70E1" w:rsidRPr="00667D36">
          <w:rPr>
            <w:rStyle w:val="Hyperlink"/>
            <w:rFonts w:eastAsia="MS Mincho"/>
            <w:noProof/>
          </w:rPr>
          <w:t>Remedies</w:t>
        </w:r>
        <w:r w:rsidR="007B70E1">
          <w:rPr>
            <w:noProof/>
            <w:webHidden/>
          </w:rPr>
          <w:tab/>
        </w:r>
        <w:r w:rsidR="007B70E1">
          <w:rPr>
            <w:noProof/>
            <w:webHidden/>
          </w:rPr>
          <w:fldChar w:fldCharType="begin"/>
        </w:r>
        <w:r w:rsidR="007B70E1">
          <w:rPr>
            <w:noProof/>
            <w:webHidden/>
          </w:rPr>
          <w:instrText xml:space="preserve"> PAGEREF _Toc26863640 \h </w:instrText>
        </w:r>
        <w:r w:rsidR="007B70E1">
          <w:rPr>
            <w:noProof/>
            <w:webHidden/>
          </w:rPr>
        </w:r>
        <w:r w:rsidR="007B70E1">
          <w:rPr>
            <w:noProof/>
            <w:webHidden/>
          </w:rPr>
          <w:fldChar w:fldCharType="separate"/>
        </w:r>
        <w:r w:rsidR="00336525">
          <w:rPr>
            <w:noProof/>
            <w:webHidden/>
          </w:rPr>
          <w:t>52</w:t>
        </w:r>
        <w:r w:rsidR="007B70E1">
          <w:rPr>
            <w:noProof/>
            <w:webHidden/>
          </w:rPr>
          <w:fldChar w:fldCharType="end"/>
        </w:r>
      </w:hyperlink>
    </w:p>
    <w:p w14:paraId="620D761D" w14:textId="77777777" w:rsidR="007B70E1" w:rsidRDefault="00A062F4">
      <w:pPr>
        <w:pStyle w:val="TOC3"/>
        <w:rPr>
          <w:rFonts w:asciiTheme="minorHAnsi" w:eastAsiaTheme="minorEastAsia" w:hAnsiTheme="minorHAnsi" w:cstheme="minorBidi"/>
          <w:iCs w:val="0"/>
          <w:caps w:val="0"/>
          <w:noProof/>
          <w:sz w:val="22"/>
          <w:szCs w:val="22"/>
        </w:rPr>
      </w:pPr>
      <w:hyperlink w:anchor="_Toc26863641" w:history="1">
        <w:r w:rsidR="007B70E1" w:rsidRPr="00667D36">
          <w:rPr>
            <w:rStyle w:val="Hyperlink"/>
            <w:rFonts w:eastAsia="MS Mincho"/>
            <w:noProof/>
            <w14:scene3d>
              <w14:camera w14:prst="orthographicFront"/>
              <w14:lightRig w14:rig="threePt" w14:dir="t">
                <w14:rot w14:lat="0" w14:lon="0" w14:rev="0"/>
              </w14:lightRig>
            </w14:scene3d>
          </w:rPr>
          <w:t>5.6.3</w:t>
        </w:r>
        <w:r w:rsidR="007B70E1">
          <w:rPr>
            <w:rFonts w:asciiTheme="minorHAnsi" w:eastAsiaTheme="minorEastAsia" w:hAnsiTheme="minorHAnsi" w:cstheme="minorBidi"/>
            <w:iCs w:val="0"/>
            <w:caps w:val="0"/>
            <w:noProof/>
            <w:sz w:val="22"/>
            <w:szCs w:val="22"/>
          </w:rPr>
          <w:tab/>
        </w:r>
        <w:r w:rsidR="007B70E1" w:rsidRPr="00667D36">
          <w:rPr>
            <w:rStyle w:val="Hyperlink"/>
            <w:rFonts w:eastAsia="MS Mincho"/>
            <w:noProof/>
          </w:rPr>
          <w:t>Remedies for failure to comply with material Blanket P.O. requirements</w:t>
        </w:r>
        <w:r w:rsidR="007B70E1">
          <w:rPr>
            <w:noProof/>
            <w:webHidden/>
          </w:rPr>
          <w:tab/>
        </w:r>
        <w:r w:rsidR="007B70E1">
          <w:rPr>
            <w:noProof/>
            <w:webHidden/>
          </w:rPr>
          <w:fldChar w:fldCharType="begin"/>
        </w:r>
        <w:r w:rsidR="007B70E1">
          <w:rPr>
            <w:noProof/>
            <w:webHidden/>
          </w:rPr>
          <w:instrText xml:space="preserve"> PAGEREF _Toc26863641 \h </w:instrText>
        </w:r>
        <w:r w:rsidR="007B70E1">
          <w:rPr>
            <w:noProof/>
            <w:webHidden/>
          </w:rPr>
        </w:r>
        <w:r w:rsidR="007B70E1">
          <w:rPr>
            <w:noProof/>
            <w:webHidden/>
          </w:rPr>
          <w:fldChar w:fldCharType="separate"/>
        </w:r>
        <w:r w:rsidR="00336525">
          <w:rPr>
            <w:noProof/>
            <w:webHidden/>
          </w:rPr>
          <w:t>52</w:t>
        </w:r>
        <w:r w:rsidR="007B70E1">
          <w:rPr>
            <w:noProof/>
            <w:webHidden/>
          </w:rPr>
          <w:fldChar w:fldCharType="end"/>
        </w:r>
      </w:hyperlink>
    </w:p>
    <w:p w14:paraId="39793324" w14:textId="77777777" w:rsidR="007B70E1" w:rsidRDefault="00A062F4">
      <w:pPr>
        <w:pStyle w:val="TOC2"/>
        <w:tabs>
          <w:tab w:val="left" w:pos="720"/>
        </w:tabs>
        <w:rPr>
          <w:rFonts w:asciiTheme="minorHAnsi" w:eastAsiaTheme="minorEastAsia" w:hAnsiTheme="minorHAnsi" w:cstheme="minorBidi"/>
          <w:caps w:val="0"/>
          <w:noProof/>
          <w:sz w:val="22"/>
          <w:szCs w:val="22"/>
        </w:rPr>
      </w:pPr>
      <w:hyperlink w:anchor="_Toc26863642" w:history="1">
        <w:r w:rsidR="007B70E1" w:rsidRPr="00667D36">
          <w:rPr>
            <w:rStyle w:val="Hyperlink"/>
            <w:rFonts w:eastAsia="MS Mincho"/>
            <w:noProof/>
            <w14:scene3d>
              <w14:camera w14:prst="orthographicFront"/>
              <w14:lightRig w14:rig="threePt" w14:dir="t">
                <w14:rot w14:lat="0" w14:lon="0" w14:rev="0"/>
              </w14:lightRig>
            </w14:scene3d>
          </w:rPr>
          <w:t>5.7</w:t>
        </w:r>
        <w:r w:rsidR="007B70E1">
          <w:rPr>
            <w:rFonts w:asciiTheme="minorHAnsi" w:eastAsiaTheme="minorEastAsia" w:hAnsiTheme="minorHAnsi" w:cstheme="minorBidi"/>
            <w:caps w:val="0"/>
            <w:noProof/>
            <w:sz w:val="22"/>
            <w:szCs w:val="22"/>
          </w:rPr>
          <w:tab/>
        </w:r>
        <w:r w:rsidR="007B70E1" w:rsidRPr="00667D36">
          <w:rPr>
            <w:rStyle w:val="Hyperlink"/>
            <w:rFonts w:eastAsia="MS Mincho"/>
            <w:noProof/>
          </w:rPr>
          <w:t>Items Ordered and Delivered</w:t>
        </w:r>
        <w:r w:rsidR="007B70E1">
          <w:rPr>
            <w:noProof/>
            <w:webHidden/>
          </w:rPr>
          <w:tab/>
        </w:r>
        <w:r w:rsidR="007B70E1">
          <w:rPr>
            <w:noProof/>
            <w:webHidden/>
          </w:rPr>
          <w:fldChar w:fldCharType="begin"/>
        </w:r>
        <w:r w:rsidR="007B70E1">
          <w:rPr>
            <w:noProof/>
            <w:webHidden/>
          </w:rPr>
          <w:instrText xml:space="preserve"> PAGEREF _Toc26863642 \h </w:instrText>
        </w:r>
        <w:r w:rsidR="007B70E1">
          <w:rPr>
            <w:noProof/>
            <w:webHidden/>
          </w:rPr>
        </w:r>
        <w:r w:rsidR="007B70E1">
          <w:rPr>
            <w:noProof/>
            <w:webHidden/>
          </w:rPr>
          <w:fldChar w:fldCharType="separate"/>
        </w:r>
        <w:r w:rsidR="00336525">
          <w:rPr>
            <w:noProof/>
            <w:webHidden/>
          </w:rPr>
          <w:t>52</w:t>
        </w:r>
        <w:r w:rsidR="007B70E1">
          <w:rPr>
            <w:noProof/>
            <w:webHidden/>
          </w:rPr>
          <w:fldChar w:fldCharType="end"/>
        </w:r>
      </w:hyperlink>
    </w:p>
    <w:p w14:paraId="79ABC889" w14:textId="77777777" w:rsidR="007B70E1" w:rsidRDefault="00A062F4">
      <w:pPr>
        <w:pStyle w:val="TOC2"/>
        <w:tabs>
          <w:tab w:val="left" w:pos="720"/>
        </w:tabs>
        <w:rPr>
          <w:rFonts w:asciiTheme="minorHAnsi" w:eastAsiaTheme="minorEastAsia" w:hAnsiTheme="minorHAnsi" w:cstheme="minorBidi"/>
          <w:caps w:val="0"/>
          <w:noProof/>
          <w:sz w:val="22"/>
          <w:szCs w:val="22"/>
        </w:rPr>
      </w:pPr>
      <w:hyperlink w:anchor="_Toc26863643" w:history="1">
        <w:r w:rsidR="007B70E1" w:rsidRPr="00667D36">
          <w:rPr>
            <w:rStyle w:val="Hyperlink"/>
            <w:rFonts w:eastAsia="MS Mincho"/>
            <w:noProof/>
            <w14:scene3d>
              <w14:camera w14:prst="orthographicFront"/>
              <w14:lightRig w14:rig="threePt" w14:dir="t">
                <w14:rot w14:lat="0" w14:lon="0" w14:rev="0"/>
              </w14:lightRig>
            </w14:scene3d>
          </w:rPr>
          <w:t>5.8</w:t>
        </w:r>
        <w:r w:rsidR="007B70E1">
          <w:rPr>
            <w:rFonts w:asciiTheme="minorHAnsi" w:eastAsiaTheme="minorEastAsia" w:hAnsiTheme="minorHAnsi" w:cstheme="minorBidi"/>
            <w:caps w:val="0"/>
            <w:noProof/>
            <w:sz w:val="22"/>
            <w:szCs w:val="22"/>
          </w:rPr>
          <w:tab/>
        </w:r>
        <w:r w:rsidR="007B70E1" w:rsidRPr="00667D36">
          <w:rPr>
            <w:rStyle w:val="Hyperlink"/>
            <w:rFonts w:eastAsia="MS Mincho"/>
            <w:noProof/>
          </w:rPr>
          <w:t>MANUFACTURING/PACKAGING REQUIREMENTS</w:t>
        </w:r>
        <w:r w:rsidR="007B70E1">
          <w:rPr>
            <w:noProof/>
            <w:webHidden/>
          </w:rPr>
          <w:tab/>
        </w:r>
        <w:r w:rsidR="007B70E1">
          <w:rPr>
            <w:noProof/>
            <w:webHidden/>
          </w:rPr>
          <w:fldChar w:fldCharType="begin"/>
        </w:r>
        <w:r w:rsidR="007B70E1">
          <w:rPr>
            <w:noProof/>
            <w:webHidden/>
          </w:rPr>
          <w:instrText xml:space="preserve"> PAGEREF _Toc26863643 \h </w:instrText>
        </w:r>
        <w:r w:rsidR="007B70E1">
          <w:rPr>
            <w:noProof/>
            <w:webHidden/>
          </w:rPr>
        </w:r>
        <w:r w:rsidR="007B70E1">
          <w:rPr>
            <w:noProof/>
            <w:webHidden/>
          </w:rPr>
          <w:fldChar w:fldCharType="separate"/>
        </w:r>
        <w:r w:rsidR="00336525">
          <w:rPr>
            <w:noProof/>
            <w:webHidden/>
          </w:rPr>
          <w:t>53</w:t>
        </w:r>
        <w:r w:rsidR="007B70E1">
          <w:rPr>
            <w:noProof/>
            <w:webHidden/>
          </w:rPr>
          <w:fldChar w:fldCharType="end"/>
        </w:r>
      </w:hyperlink>
    </w:p>
    <w:p w14:paraId="4E393584" w14:textId="77777777" w:rsidR="007B70E1" w:rsidRDefault="00A062F4">
      <w:pPr>
        <w:pStyle w:val="TOC2"/>
        <w:tabs>
          <w:tab w:val="left" w:pos="720"/>
        </w:tabs>
        <w:rPr>
          <w:rFonts w:asciiTheme="minorHAnsi" w:eastAsiaTheme="minorEastAsia" w:hAnsiTheme="minorHAnsi" w:cstheme="minorBidi"/>
          <w:caps w:val="0"/>
          <w:noProof/>
          <w:sz w:val="22"/>
          <w:szCs w:val="22"/>
        </w:rPr>
      </w:pPr>
      <w:hyperlink w:anchor="_Toc26863644" w:history="1">
        <w:r w:rsidR="007B70E1" w:rsidRPr="00667D36">
          <w:rPr>
            <w:rStyle w:val="Hyperlink"/>
            <w:noProof/>
            <w14:scene3d>
              <w14:camera w14:prst="orthographicFront"/>
              <w14:lightRig w14:rig="threePt" w14:dir="t">
                <w14:rot w14:lat="0" w14:lon="0" w14:rev="0"/>
              </w14:lightRig>
            </w14:scene3d>
          </w:rPr>
          <w:t>5.9</w:t>
        </w:r>
        <w:r w:rsidR="007B70E1">
          <w:rPr>
            <w:rFonts w:asciiTheme="minorHAnsi" w:eastAsiaTheme="minorEastAsia" w:hAnsiTheme="minorHAnsi" w:cstheme="minorBidi"/>
            <w:caps w:val="0"/>
            <w:noProof/>
            <w:sz w:val="22"/>
            <w:szCs w:val="22"/>
          </w:rPr>
          <w:tab/>
        </w:r>
        <w:r w:rsidR="007B70E1" w:rsidRPr="00667D36">
          <w:rPr>
            <w:rStyle w:val="Hyperlink"/>
            <w:noProof/>
          </w:rPr>
          <w:t>ELECTRONIC PAYMENTS</w:t>
        </w:r>
        <w:r w:rsidR="007B70E1">
          <w:rPr>
            <w:noProof/>
            <w:webHidden/>
          </w:rPr>
          <w:tab/>
        </w:r>
        <w:r w:rsidR="007B70E1">
          <w:rPr>
            <w:noProof/>
            <w:webHidden/>
          </w:rPr>
          <w:fldChar w:fldCharType="begin"/>
        </w:r>
        <w:r w:rsidR="007B70E1">
          <w:rPr>
            <w:noProof/>
            <w:webHidden/>
          </w:rPr>
          <w:instrText xml:space="preserve"> PAGEREF _Toc26863644 \h </w:instrText>
        </w:r>
        <w:r w:rsidR="007B70E1">
          <w:rPr>
            <w:noProof/>
            <w:webHidden/>
          </w:rPr>
        </w:r>
        <w:r w:rsidR="007B70E1">
          <w:rPr>
            <w:noProof/>
            <w:webHidden/>
          </w:rPr>
          <w:fldChar w:fldCharType="separate"/>
        </w:r>
        <w:r w:rsidR="00336525">
          <w:rPr>
            <w:noProof/>
            <w:webHidden/>
          </w:rPr>
          <w:t>53</w:t>
        </w:r>
        <w:r w:rsidR="007B70E1">
          <w:rPr>
            <w:noProof/>
            <w:webHidden/>
          </w:rPr>
          <w:fldChar w:fldCharType="end"/>
        </w:r>
      </w:hyperlink>
    </w:p>
    <w:p w14:paraId="03C6EBA3" w14:textId="77777777" w:rsidR="007B70E1" w:rsidRDefault="00A062F4">
      <w:pPr>
        <w:pStyle w:val="TOC2"/>
        <w:tabs>
          <w:tab w:val="left" w:pos="1200"/>
        </w:tabs>
        <w:rPr>
          <w:rFonts w:asciiTheme="minorHAnsi" w:eastAsiaTheme="minorEastAsia" w:hAnsiTheme="minorHAnsi" w:cstheme="minorBidi"/>
          <w:caps w:val="0"/>
          <w:noProof/>
          <w:sz w:val="22"/>
          <w:szCs w:val="22"/>
        </w:rPr>
      </w:pPr>
      <w:hyperlink w:anchor="_Toc26863645" w:history="1">
        <w:r w:rsidR="007B70E1" w:rsidRPr="00667D36">
          <w:rPr>
            <w:rStyle w:val="Hyperlink"/>
            <w:noProof/>
            <w14:scene3d>
              <w14:camera w14:prst="orthographicFront"/>
              <w14:lightRig w14:rig="threePt" w14:dir="t">
                <w14:rot w14:lat="0" w14:lon="0" w14:rev="0"/>
              </w14:lightRig>
            </w14:scene3d>
          </w:rPr>
          <w:t>5.10</w:t>
        </w:r>
        <w:r w:rsidR="007B70E1">
          <w:rPr>
            <w:rFonts w:asciiTheme="minorHAnsi" w:eastAsiaTheme="minorEastAsia" w:hAnsiTheme="minorHAnsi" w:cstheme="minorBidi"/>
            <w:caps w:val="0"/>
            <w:noProof/>
            <w:sz w:val="22"/>
            <w:szCs w:val="22"/>
          </w:rPr>
          <w:tab/>
        </w:r>
        <w:r w:rsidR="007B70E1" w:rsidRPr="00667D36">
          <w:rPr>
            <w:rStyle w:val="Hyperlink"/>
            <w:noProof/>
          </w:rPr>
          <w:t>Substitution or Addition of SubCONTRACTOR(s)</w:t>
        </w:r>
        <w:r w:rsidR="007B70E1">
          <w:rPr>
            <w:noProof/>
            <w:webHidden/>
          </w:rPr>
          <w:tab/>
        </w:r>
        <w:r w:rsidR="007B70E1">
          <w:rPr>
            <w:noProof/>
            <w:webHidden/>
          </w:rPr>
          <w:fldChar w:fldCharType="begin"/>
        </w:r>
        <w:r w:rsidR="007B70E1">
          <w:rPr>
            <w:noProof/>
            <w:webHidden/>
          </w:rPr>
          <w:instrText xml:space="preserve"> PAGEREF _Toc26863645 \h </w:instrText>
        </w:r>
        <w:r w:rsidR="007B70E1">
          <w:rPr>
            <w:noProof/>
            <w:webHidden/>
          </w:rPr>
        </w:r>
        <w:r w:rsidR="007B70E1">
          <w:rPr>
            <w:noProof/>
            <w:webHidden/>
          </w:rPr>
          <w:fldChar w:fldCharType="separate"/>
        </w:r>
        <w:r w:rsidR="00336525">
          <w:rPr>
            <w:noProof/>
            <w:webHidden/>
          </w:rPr>
          <w:t>53</w:t>
        </w:r>
        <w:r w:rsidR="007B70E1">
          <w:rPr>
            <w:noProof/>
            <w:webHidden/>
          </w:rPr>
          <w:fldChar w:fldCharType="end"/>
        </w:r>
      </w:hyperlink>
    </w:p>
    <w:p w14:paraId="014A8829" w14:textId="77777777" w:rsidR="007B70E1" w:rsidRDefault="00A062F4">
      <w:pPr>
        <w:pStyle w:val="TOC2"/>
        <w:tabs>
          <w:tab w:val="left" w:pos="1200"/>
        </w:tabs>
        <w:rPr>
          <w:rFonts w:asciiTheme="minorHAnsi" w:eastAsiaTheme="minorEastAsia" w:hAnsiTheme="minorHAnsi" w:cstheme="minorBidi"/>
          <w:caps w:val="0"/>
          <w:noProof/>
          <w:sz w:val="22"/>
          <w:szCs w:val="22"/>
        </w:rPr>
      </w:pPr>
      <w:hyperlink w:anchor="_Toc26863646" w:history="1">
        <w:r w:rsidR="007B70E1" w:rsidRPr="00667D36">
          <w:rPr>
            <w:rStyle w:val="Hyperlink"/>
            <w:noProof/>
            <w14:scene3d>
              <w14:camera w14:prst="orthographicFront"/>
              <w14:lightRig w14:rig="threePt" w14:dir="t">
                <w14:rot w14:lat="0" w14:lon="0" w14:rev="0"/>
              </w14:lightRig>
            </w14:scene3d>
          </w:rPr>
          <w:t>5.11</w:t>
        </w:r>
        <w:r w:rsidR="007B70E1">
          <w:rPr>
            <w:rFonts w:asciiTheme="minorHAnsi" w:eastAsiaTheme="minorEastAsia" w:hAnsiTheme="minorHAnsi" w:cstheme="minorBidi"/>
            <w:caps w:val="0"/>
            <w:noProof/>
            <w:sz w:val="22"/>
            <w:szCs w:val="22"/>
          </w:rPr>
          <w:tab/>
        </w:r>
        <w:r w:rsidR="007B70E1" w:rsidRPr="00667D36">
          <w:rPr>
            <w:rStyle w:val="Hyperlink"/>
            <w:noProof/>
          </w:rPr>
          <w:t>BLANKET P.O. Activity Report</w:t>
        </w:r>
        <w:r w:rsidR="007B70E1">
          <w:rPr>
            <w:noProof/>
            <w:webHidden/>
          </w:rPr>
          <w:tab/>
        </w:r>
        <w:r w:rsidR="007B70E1">
          <w:rPr>
            <w:noProof/>
            <w:webHidden/>
          </w:rPr>
          <w:fldChar w:fldCharType="begin"/>
        </w:r>
        <w:r w:rsidR="007B70E1">
          <w:rPr>
            <w:noProof/>
            <w:webHidden/>
          </w:rPr>
          <w:instrText xml:space="preserve"> PAGEREF _Toc26863646 \h </w:instrText>
        </w:r>
        <w:r w:rsidR="007B70E1">
          <w:rPr>
            <w:noProof/>
            <w:webHidden/>
          </w:rPr>
        </w:r>
        <w:r w:rsidR="007B70E1">
          <w:rPr>
            <w:noProof/>
            <w:webHidden/>
          </w:rPr>
          <w:fldChar w:fldCharType="separate"/>
        </w:r>
        <w:r w:rsidR="00336525">
          <w:rPr>
            <w:noProof/>
            <w:webHidden/>
          </w:rPr>
          <w:t>53</w:t>
        </w:r>
        <w:r w:rsidR="007B70E1">
          <w:rPr>
            <w:noProof/>
            <w:webHidden/>
          </w:rPr>
          <w:fldChar w:fldCharType="end"/>
        </w:r>
      </w:hyperlink>
    </w:p>
    <w:p w14:paraId="23564C5C" w14:textId="77777777" w:rsidR="007B70E1" w:rsidRDefault="00A062F4">
      <w:pPr>
        <w:pStyle w:val="TOC2"/>
        <w:tabs>
          <w:tab w:val="left" w:pos="1200"/>
        </w:tabs>
        <w:rPr>
          <w:rFonts w:asciiTheme="minorHAnsi" w:eastAsiaTheme="minorEastAsia" w:hAnsiTheme="minorHAnsi" w:cstheme="minorBidi"/>
          <w:caps w:val="0"/>
          <w:noProof/>
          <w:sz w:val="22"/>
          <w:szCs w:val="22"/>
        </w:rPr>
      </w:pPr>
      <w:hyperlink w:anchor="_Toc26863647" w:history="1">
        <w:r w:rsidR="007B70E1" w:rsidRPr="00667D36">
          <w:rPr>
            <w:rStyle w:val="Hyperlink"/>
            <w:noProof/>
            <w14:scene3d>
              <w14:camera w14:prst="orthographicFront"/>
              <w14:lightRig w14:rig="threePt" w14:dir="t">
                <w14:rot w14:lat="0" w14:lon="0" w14:rev="0"/>
              </w14:lightRig>
            </w14:scene3d>
          </w:rPr>
          <w:t>5.12</w:t>
        </w:r>
        <w:r w:rsidR="007B70E1">
          <w:rPr>
            <w:rFonts w:asciiTheme="minorHAnsi" w:eastAsiaTheme="minorEastAsia" w:hAnsiTheme="minorHAnsi" w:cstheme="minorBidi"/>
            <w:caps w:val="0"/>
            <w:noProof/>
            <w:sz w:val="22"/>
            <w:szCs w:val="22"/>
          </w:rPr>
          <w:tab/>
        </w:r>
        <w:r w:rsidR="007B70E1" w:rsidRPr="00667D36">
          <w:rPr>
            <w:rStyle w:val="Hyperlink"/>
            <w:noProof/>
          </w:rPr>
          <w:t>PROGRAM EFFICIENCY ASSESSMENT FOR STATE USING AGENCIES</w:t>
        </w:r>
        <w:r w:rsidR="007B70E1">
          <w:rPr>
            <w:noProof/>
            <w:webHidden/>
          </w:rPr>
          <w:tab/>
        </w:r>
        <w:r w:rsidR="007B70E1">
          <w:rPr>
            <w:noProof/>
            <w:webHidden/>
          </w:rPr>
          <w:fldChar w:fldCharType="begin"/>
        </w:r>
        <w:r w:rsidR="007B70E1">
          <w:rPr>
            <w:noProof/>
            <w:webHidden/>
          </w:rPr>
          <w:instrText xml:space="preserve"> PAGEREF _Toc26863647 \h </w:instrText>
        </w:r>
        <w:r w:rsidR="007B70E1">
          <w:rPr>
            <w:noProof/>
            <w:webHidden/>
          </w:rPr>
        </w:r>
        <w:r w:rsidR="007B70E1">
          <w:rPr>
            <w:noProof/>
            <w:webHidden/>
          </w:rPr>
          <w:fldChar w:fldCharType="separate"/>
        </w:r>
        <w:r w:rsidR="00336525">
          <w:rPr>
            <w:noProof/>
            <w:webHidden/>
          </w:rPr>
          <w:t>54</w:t>
        </w:r>
        <w:r w:rsidR="007B70E1">
          <w:rPr>
            <w:noProof/>
            <w:webHidden/>
          </w:rPr>
          <w:fldChar w:fldCharType="end"/>
        </w:r>
      </w:hyperlink>
    </w:p>
    <w:p w14:paraId="40BC397E" w14:textId="77777777" w:rsidR="007B70E1" w:rsidRDefault="00A062F4">
      <w:pPr>
        <w:pStyle w:val="TOC2"/>
        <w:tabs>
          <w:tab w:val="left" w:pos="1200"/>
        </w:tabs>
        <w:rPr>
          <w:rFonts w:asciiTheme="minorHAnsi" w:eastAsiaTheme="minorEastAsia" w:hAnsiTheme="minorHAnsi" w:cstheme="minorBidi"/>
          <w:caps w:val="0"/>
          <w:noProof/>
          <w:sz w:val="22"/>
          <w:szCs w:val="22"/>
        </w:rPr>
      </w:pPr>
      <w:hyperlink w:anchor="_Toc26863648" w:history="1">
        <w:r w:rsidR="007B70E1" w:rsidRPr="00667D36">
          <w:rPr>
            <w:rStyle w:val="Hyperlink"/>
            <w:noProof/>
            <w14:scene3d>
              <w14:camera w14:prst="orthographicFront"/>
              <w14:lightRig w14:rig="threePt" w14:dir="t">
                <w14:rot w14:lat="0" w14:lon="0" w14:rev="0"/>
              </w14:lightRig>
            </w14:scene3d>
          </w:rPr>
          <w:t>5.13</w:t>
        </w:r>
        <w:r w:rsidR="007B70E1">
          <w:rPr>
            <w:rFonts w:asciiTheme="minorHAnsi" w:eastAsiaTheme="minorEastAsia" w:hAnsiTheme="minorHAnsi" w:cstheme="minorBidi"/>
            <w:caps w:val="0"/>
            <w:noProof/>
            <w:sz w:val="22"/>
            <w:szCs w:val="22"/>
          </w:rPr>
          <w:tab/>
        </w:r>
        <w:r w:rsidR="007B70E1" w:rsidRPr="00667D36">
          <w:rPr>
            <w:rStyle w:val="Hyperlink"/>
            <w:noProof/>
          </w:rPr>
          <w:t>DISCLOSURE OF PRODUCT COMPOSITION</w:t>
        </w:r>
        <w:r w:rsidR="007B70E1">
          <w:rPr>
            <w:noProof/>
            <w:webHidden/>
          </w:rPr>
          <w:tab/>
        </w:r>
        <w:r w:rsidR="007B70E1">
          <w:rPr>
            <w:noProof/>
            <w:webHidden/>
          </w:rPr>
          <w:fldChar w:fldCharType="begin"/>
        </w:r>
        <w:r w:rsidR="007B70E1">
          <w:rPr>
            <w:noProof/>
            <w:webHidden/>
          </w:rPr>
          <w:instrText xml:space="preserve"> PAGEREF _Toc26863648 \h </w:instrText>
        </w:r>
        <w:r w:rsidR="007B70E1">
          <w:rPr>
            <w:noProof/>
            <w:webHidden/>
          </w:rPr>
        </w:r>
        <w:r w:rsidR="007B70E1">
          <w:rPr>
            <w:noProof/>
            <w:webHidden/>
          </w:rPr>
          <w:fldChar w:fldCharType="separate"/>
        </w:r>
        <w:r w:rsidR="00336525">
          <w:rPr>
            <w:noProof/>
            <w:webHidden/>
          </w:rPr>
          <w:t>54</w:t>
        </w:r>
        <w:r w:rsidR="007B70E1">
          <w:rPr>
            <w:noProof/>
            <w:webHidden/>
          </w:rPr>
          <w:fldChar w:fldCharType="end"/>
        </w:r>
      </w:hyperlink>
    </w:p>
    <w:p w14:paraId="0FF67479" w14:textId="77777777" w:rsidR="007B70E1" w:rsidRDefault="00A062F4">
      <w:pPr>
        <w:pStyle w:val="TOC2"/>
        <w:tabs>
          <w:tab w:val="left" w:pos="1200"/>
        </w:tabs>
        <w:rPr>
          <w:rFonts w:asciiTheme="minorHAnsi" w:eastAsiaTheme="minorEastAsia" w:hAnsiTheme="minorHAnsi" w:cstheme="minorBidi"/>
          <w:caps w:val="0"/>
          <w:noProof/>
          <w:sz w:val="22"/>
          <w:szCs w:val="22"/>
        </w:rPr>
      </w:pPr>
      <w:hyperlink w:anchor="_Toc26863649" w:history="1">
        <w:r w:rsidR="007B70E1" w:rsidRPr="00667D36">
          <w:rPr>
            <w:rStyle w:val="Hyperlink"/>
            <w:noProof/>
            <w14:scene3d>
              <w14:camera w14:prst="orthographicFront"/>
              <w14:lightRig w14:rig="threePt" w14:dir="t">
                <w14:rot w14:lat="0" w14:lon="0" w14:rev="0"/>
              </w14:lightRig>
            </w14:scene3d>
          </w:rPr>
          <w:t>5.14</w:t>
        </w:r>
        <w:r w:rsidR="007B70E1">
          <w:rPr>
            <w:rFonts w:asciiTheme="minorHAnsi" w:eastAsiaTheme="minorEastAsia" w:hAnsiTheme="minorHAnsi" w:cstheme="minorBidi"/>
            <w:caps w:val="0"/>
            <w:noProof/>
            <w:sz w:val="22"/>
            <w:szCs w:val="22"/>
          </w:rPr>
          <w:tab/>
        </w:r>
        <w:r w:rsidR="007B70E1" w:rsidRPr="00667D36">
          <w:rPr>
            <w:rStyle w:val="Hyperlink"/>
            <w:noProof/>
          </w:rPr>
          <w:t>News Releases</w:t>
        </w:r>
        <w:r w:rsidR="007B70E1">
          <w:rPr>
            <w:noProof/>
            <w:webHidden/>
          </w:rPr>
          <w:tab/>
        </w:r>
        <w:r w:rsidR="007B70E1">
          <w:rPr>
            <w:noProof/>
            <w:webHidden/>
          </w:rPr>
          <w:fldChar w:fldCharType="begin"/>
        </w:r>
        <w:r w:rsidR="007B70E1">
          <w:rPr>
            <w:noProof/>
            <w:webHidden/>
          </w:rPr>
          <w:instrText xml:space="preserve"> PAGEREF _Toc26863649 \h </w:instrText>
        </w:r>
        <w:r w:rsidR="007B70E1">
          <w:rPr>
            <w:noProof/>
            <w:webHidden/>
          </w:rPr>
        </w:r>
        <w:r w:rsidR="007B70E1">
          <w:rPr>
            <w:noProof/>
            <w:webHidden/>
          </w:rPr>
          <w:fldChar w:fldCharType="separate"/>
        </w:r>
        <w:r w:rsidR="00336525">
          <w:rPr>
            <w:noProof/>
            <w:webHidden/>
          </w:rPr>
          <w:t>54</w:t>
        </w:r>
        <w:r w:rsidR="007B70E1">
          <w:rPr>
            <w:noProof/>
            <w:webHidden/>
          </w:rPr>
          <w:fldChar w:fldCharType="end"/>
        </w:r>
      </w:hyperlink>
    </w:p>
    <w:p w14:paraId="7CDF1215" w14:textId="77777777" w:rsidR="007B70E1" w:rsidRDefault="00A062F4">
      <w:pPr>
        <w:pStyle w:val="TOC2"/>
        <w:tabs>
          <w:tab w:val="left" w:pos="1200"/>
        </w:tabs>
        <w:rPr>
          <w:rFonts w:asciiTheme="minorHAnsi" w:eastAsiaTheme="minorEastAsia" w:hAnsiTheme="minorHAnsi" w:cstheme="minorBidi"/>
          <w:caps w:val="0"/>
          <w:noProof/>
          <w:sz w:val="22"/>
          <w:szCs w:val="22"/>
        </w:rPr>
      </w:pPr>
      <w:hyperlink w:anchor="_Toc26863650" w:history="1">
        <w:r w:rsidR="007B70E1" w:rsidRPr="00667D36">
          <w:rPr>
            <w:rStyle w:val="Hyperlink"/>
            <w:noProof/>
            <w14:scene3d>
              <w14:camera w14:prst="orthographicFront"/>
              <w14:lightRig w14:rig="threePt" w14:dir="t">
                <w14:rot w14:lat="0" w14:lon="0" w14:rev="0"/>
              </w14:lightRig>
            </w14:scene3d>
          </w:rPr>
          <w:t>5.15</w:t>
        </w:r>
        <w:r w:rsidR="007B70E1">
          <w:rPr>
            <w:rFonts w:asciiTheme="minorHAnsi" w:eastAsiaTheme="minorEastAsia" w:hAnsiTheme="minorHAnsi" w:cstheme="minorBidi"/>
            <w:caps w:val="0"/>
            <w:noProof/>
            <w:sz w:val="22"/>
            <w:szCs w:val="22"/>
          </w:rPr>
          <w:tab/>
        </w:r>
        <w:r w:rsidR="007B70E1" w:rsidRPr="00667D36">
          <w:rPr>
            <w:rStyle w:val="Hyperlink"/>
            <w:noProof/>
          </w:rPr>
          <w:t>Advertising</w:t>
        </w:r>
        <w:r w:rsidR="007B70E1">
          <w:rPr>
            <w:noProof/>
            <w:webHidden/>
          </w:rPr>
          <w:tab/>
        </w:r>
        <w:r w:rsidR="007B70E1">
          <w:rPr>
            <w:noProof/>
            <w:webHidden/>
          </w:rPr>
          <w:fldChar w:fldCharType="begin"/>
        </w:r>
        <w:r w:rsidR="007B70E1">
          <w:rPr>
            <w:noProof/>
            <w:webHidden/>
          </w:rPr>
          <w:instrText xml:space="preserve"> PAGEREF _Toc26863650 \h </w:instrText>
        </w:r>
        <w:r w:rsidR="007B70E1">
          <w:rPr>
            <w:noProof/>
            <w:webHidden/>
          </w:rPr>
        </w:r>
        <w:r w:rsidR="007B70E1">
          <w:rPr>
            <w:noProof/>
            <w:webHidden/>
          </w:rPr>
          <w:fldChar w:fldCharType="separate"/>
        </w:r>
        <w:r w:rsidR="00336525">
          <w:rPr>
            <w:noProof/>
            <w:webHidden/>
          </w:rPr>
          <w:t>54</w:t>
        </w:r>
        <w:r w:rsidR="007B70E1">
          <w:rPr>
            <w:noProof/>
            <w:webHidden/>
          </w:rPr>
          <w:fldChar w:fldCharType="end"/>
        </w:r>
      </w:hyperlink>
    </w:p>
    <w:p w14:paraId="14C59E73" w14:textId="77777777" w:rsidR="007B70E1" w:rsidRDefault="00A062F4">
      <w:pPr>
        <w:pStyle w:val="TOC1"/>
        <w:rPr>
          <w:rFonts w:asciiTheme="minorHAnsi" w:eastAsiaTheme="minorEastAsia" w:hAnsiTheme="minorHAnsi" w:cstheme="minorBidi"/>
          <w:b w:val="0"/>
          <w:bCs w:val="0"/>
          <w:caps w:val="0"/>
          <w:noProof/>
          <w:sz w:val="22"/>
          <w:szCs w:val="22"/>
        </w:rPr>
      </w:pPr>
      <w:hyperlink w:anchor="_Toc26863651" w:history="1">
        <w:r w:rsidR="007B70E1" w:rsidRPr="00667D36">
          <w:rPr>
            <w:rStyle w:val="Hyperlink"/>
            <w:noProof/>
            <w14:scene3d>
              <w14:camera w14:prst="orthographicFront"/>
              <w14:lightRig w14:rig="threePt" w14:dir="t">
                <w14:rot w14:lat="0" w14:lon="0" w14:rev="0"/>
              </w14:lightRig>
            </w14:scene3d>
          </w:rPr>
          <w:t>6.0</w:t>
        </w:r>
        <w:r w:rsidR="007B70E1">
          <w:rPr>
            <w:rFonts w:asciiTheme="minorHAnsi" w:eastAsiaTheme="minorEastAsia" w:hAnsiTheme="minorHAnsi" w:cstheme="minorBidi"/>
            <w:b w:val="0"/>
            <w:bCs w:val="0"/>
            <w:caps w:val="0"/>
            <w:noProof/>
            <w:sz w:val="22"/>
            <w:szCs w:val="22"/>
          </w:rPr>
          <w:tab/>
        </w:r>
        <w:r w:rsidR="007B70E1" w:rsidRPr="00667D36">
          <w:rPr>
            <w:rStyle w:val="Hyperlink"/>
            <w:noProof/>
          </w:rPr>
          <w:t>QUOTE EVALUATION</w:t>
        </w:r>
        <w:r w:rsidR="007B70E1">
          <w:rPr>
            <w:noProof/>
            <w:webHidden/>
          </w:rPr>
          <w:tab/>
        </w:r>
        <w:r w:rsidR="007B70E1">
          <w:rPr>
            <w:noProof/>
            <w:webHidden/>
          </w:rPr>
          <w:fldChar w:fldCharType="begin"/>
        </w:r>
        <w:r w:rsidR="007B70E1">
          <w:rPr>
            <w:noProof/>
            <w:webHidden/>
          </w:rPr>
          <w:instrText xml:space="preserve"> PAGEREF _Toc26863651 \h </w:instrText>
        </w:r>
        <w:r w:rsidR="007B70E1">
          <w:rPr>
            <w:noProof/>
            <w:webHidden/>
          </w:rPr>
        </w:r>
        <w:r w:rsidR="007B70E1">
          <w:rPr>
            <w:noProof/>
            <w:webHidden/>
          </w:rPr>
          <w:fldChar w:fldCharType="separate"/>
        </w:r>
        <w:r w:rsidR="00336525">
          <w:rPr>
            <w:noProof/>
            <w:webHidden/>
          </w:rPr>
          <w:t>55</w:t>
        </w:r>
        <w:r w:rsidR="007B70E1">
          <w:rPr>
            <w:noProof/>
            <w:webHidden/>
          </w:rPr>
          <w:fldChar w:fldCharType="end"/>
        </w:r>
      </w:hyperlink>
    </w:p>
    <w:p w14:paraId="7C5C6E20" w14:textId="77777777" w:rsidR="007B70E1" w:rsidRDefault="00A062F4">
      <w:pPr>
        <w:pStyle w:val="TOC2"/>
        <w:tabs>
          <w:tab w:val="left" w:pos="720"/>
        </w:tabs>
        <w:rPr>
          <w:rFonts w:asciiTheme="minorHAnsi" w:eastAsiaTheme="minorEastAsia" w:hAnsiTheme="minorHAnsi" w:cstheme="minorBidi"/>
          <w:caps w:val="0"/>
          <w:noProof/>
          <w:sz w:val="22"/>
          <w:szCs w:val="22"/>
        </w:rPr>
      </w:pPr>
      <w:hyperlink w:anchor="_Toc26863652" w:history="1">
        <w:r w:rsidR="007B70E1" w:rsidRPr="00667D36">
          <w:rPr>
            <w:rStyle w:val="Hyperlink"/>
            <w:noProof/>
            <w14:scene3d>
              <w14:camera w14:prst="orthographicFront"/>
              <w14:lightRig w14:rig="threePt" w14:dir="t">
                <w14:rot w14:lat="0" w14:lon="0" w14:rev="0"/>
              </w14:lightRig>
            </w14:scene3d>
          </w:rPr>
          <w:t>6.1</w:t>
        </w:r>
        <w:r w:rsidR="007B70E1">
          <w:rPr>
            <w:rFonts w:asciiTheme="minorHAnsi" w:eastAsiaTheme="minorEastAsia" w:hAnsiTheme="minorHAnsi" w:cstheme="minorBidi"/>
            <w:caps w:val="0"/>
            <w:noProof/>
            <w:sz w:val="22"/>
            <w:szCs w:val="22"/>
          </w:rPr>
          <w:tab/>
        </w:r>
        <w:r w:rsidR="007B70E1" w:rsidRPr="00667D36">
          <w:rPr>
            <w:rStyle w:val="Hyperlink"/>
            <w:noProof/>
          </w:rPr>
          <w:t>RIGHT TO WAIVE</w:t>
        </w:r>
        <w:r w:rsidR="007B70E1">
          <w:rPr>
            <w:noProof/>
            <w:webHidden/>
          </w:rPr>
          <w:tab/>
        </w:r>
        <w:r w:rsidR="007B70E1">
          <w:rPr>
            <w:noProof/>
            <w:webHidden/>
          </w:rPr>
          <w:fldChar w:fldCharType="begin"/>
        </w:r>
        <w:r w:rsidR="007B70E1">
          <w:rPr>
            <w:noProof/>
            <w:webHidden/>
          </w:rPr>
          <w:instrText xml:space="preserve"> PAGEREF _Toc26863652 \h </w:instrText>
        </w:r>
        <w:r w:rsidR="007B70E1">
          <w:rPr>
            <w:noProof/>
            <w:webHidden/>
          </w:rPr>
        </w:r>
        <w:r w:rsidR="007B70E1">
          <w:rPr>
            <w:noProof/>
            <w:webHidden/>
          </w:rPr>
          <w:fldChar w:fldCharType="separate"/>
        </w:r>
        <w:r w:rsidR="00336525">
          <w:rPr>
            <w:noProof/>
            <w:webHidden/>
          </w:rPr>
          <w:t>55</w:t>
        </w:r>
        <w:r w:rsidR="007B70E1">
          <w:rPr>
            <w:noProof/>
            <w:webHidden/>
          </w:rPr>
          <w:fldChar w:fldCharType="end"/>
        </w:r>
      </w:hyperlink>
    </w:p>
    <w:p w14:paraId="00F9C55A" w14:textId="77777777" w:rsidR="007B70E1" w:rsidRDefault="00A062F4">
      <w:pPr>
        <w:pStyle w:val="TOC2"/>
        <w:tabs>
          <w:tab w:val="left" w:pos="720"/>
        </w:tabs>
        <w:rPr>
          <w:rFonts w:asciiTheme="minorHAnsi" w:eastAsiaTheme="minorEastAsia" w:hAnsiTheme="minorHAnsi" w:cstheme="minorBidi"/>
          <w:caps w:val="0"/>
          <w:noProof/>
          <w:sz w:val="22"/>
          <w:szCs w:val="22"/>
        </w:rPr>
      </w:pPr>
      <w:hyperlink w:anchor="_Toc26863653" w:history="1">
        <w:r w:rsidR="007B70E1" w:rsidRPr="00667D36">
          <w:rPr>
            <w:rStyle w:val="Hyperlink"/>
            <w:noProof/>
            <w14:scene3d>
              <w14:camera w14:prst="orthographicFront"/>
              <w14:lightRig w14:rig="threePt" w14:dir="t">
                <w14:rot w14:lat="0" w14:lon="0" w14:rev="0"/>
              </w14:lightRig>
            </w14:scene3d>
          </w:rPr>
          <w:t>6.2</w:t>
        </w:r>
        <w:r w:rsidR="007B70E1">
          <w:rPr>
            <w:rFonts w:asciiTheme="minorHAnsi" w:eastAsiaTheme="minorEastAsia" w:hAnsiTheme="minorHAnsi" w:cstheme="minorBidi"/>
            <w:caps w:val="0"/>
            <w:noProof/>
            <w:sz w:val="22"/>
            <w:szCs w:val="22"/>
          </w:rPr>
          <w:tab/>
        </w:r>
        <w:r w:rsidR="007B70E1" w:rsidRPr="00667D36">
          <w:rPr>
            <w:rStyle w:val="Hyperlink"/>
            <w:noProof/>
          </w:rPr>
          <w:t>director’s right of final quote acceptance</w:t>
        </w:r>
        <w:r w:rsidR="007B70E1">
          <w:rPr>
            <w:noProof/>
            <w:webHidden/>
          </w:rPr>
          <w:tab/>
        </w:r>
        <w:r w:rsidR="007B70E1">
          <w:rPr>
            <w:noProof/>
            <w:webHidden/>
          </w:rPr>
          <w:fldChar w:fldCharType="begin"/>
        </w:r>
        <w:r w:rsidR="007B70E1">
          <w:rPr>
            <w:noProof/>
            <w:webHidden/>
          </w:rPr>
          <w:instrText xml:space="preserve"> PAGEREF _Toc26863653 \h </w:instrText>
        </w:r>
        <w:r w:rsidR="007B70E1">
          <w:rPr>
            <w:noProof/>
            <w:webHidden/>
          </w:rPr>
        </w:r>
        <w:r w:rsidR="007B70E1">
          <w:rPr>
            <w:noProof/>
            <w:webHidden/>
          </w:rPr>
          <w:fldChar w:fldCharType="separate"/>
        </w:r>
        <w:r w:rsidR="00336525">
          <w:rPr>
            <w:noProof/>
            <w:webHidden/>
          </w:rPr>
          <w:t>55</w:t>
        </w:r>
        <w:r w:rsidR="007B70E1">
          <w:rPr>
            <w:noProof/>
            <w:webHidden/>
          </w:rPr>
          <w:fldChar w:fldCharType="end"/>
        </w:r>
      </w:hyperlink>
    </w:p>
    <w:p w14:paraId="0914CDC3" w14:textId="77777777" w:rsidR="007B70E1" w:rsidRDefault="00A062F4">
      <w:pPr>
        <w:pStyle w:val="TOC2"/>
        <w:tabs>
          <w:tab w:val="left" w:pos="720"/>
        </w:tabs>
        <w:rPr>
          <w:rFonts w:asciiTheme="minorHAnsi" w:eastAsiaTheme="minorEastAsia" w:hAnsiTheme="minorHAnsi" w:cstheme="minorBidi"/>
          <w:caps w:val="0"/>
          <w:noProof/>
          <w:sz w:val="22"/>
          <w:szCs w:val="22"/>
        </w:rPr>
      </w:pPr>
      <w:hyperlink w:anchor="_Toc26863654" w:history="1">
        <w:r w:rsidR="007B70E1" w:rsidRPr="00667D36">
          <w:rPr>
            <w:rStyle w:val="Hyperlink"/>
            <w:noProof/>
            <w14:scene3d>
              <w14:camera w14:prst="orthographicFront"/>
              <w14:lightRig w14:rig="threePt" w14:dir="t">
                <w14:rot w14:lat="0" w14:lon="0" w14:rev="0"/>
              </w14:lightRig>
            </w14:scene3d>
          </w:rPr>
          <w:t>6.3</w:t>
        </w:r>
        <w:r w:rsidR="007B70E1">
          <w:rPr>
            <w:rFonts w:asciiTheme="minorHAnsi" w:eastAsiaTheme="minorEastAsia" w:hAnsiTheme="minorHAnsi" w:cstheme="minorBidi"/>
            <w:caps w:val="0"/>
            <w:noProof/>
            <w:sz w:val="22"/>
            <w:szCs w:val="22"/>
          </w:rPr>
          <w:tab/>
        </w:r>
        <w:r w:rsidR="007B70E1" w:rsidRPr="00667D36">
          <w:rPr>
            <w:rStyle w:val="Hyperlink"/>
            <w:noProof/>
          </w:rPr>
          <w:t>STATE'S RIGHT TO INSPECT VENDOR {BIDDER} FACILITIES</w:t>
        </w:r>
        <w:r w:rsidR="007B70E1">
          <w:rPr>
            <w:noProof/>
            <w:webHidden/>
          </w:rPr>
          <w:tab/>
        </w:r>
        <w:r w:rsidR="007B70E1">
          <w:rPr>
            <w:noProof/>
            <w:webHidden/>
          </w:rPr>
          <w:fldChar w:fldCharType="begin"/>
        </w:r>
        <w:r w:rsidR="007B70E1">
          <w:rPr>
            <w:noProof/>
            <w:webHidden/>
          </w:rPr>
          <w:instrText xml:space="preserve"> PAGEREF _Toc26863654 \h </w:instrText>
        </w:r>
        <w:r w:rsidR="007B70E1">
          <w:rPr>
            <w:noProof/>
            <w:webHidden/>
          </w:rPr>
        </w:r>
        <w:r w:rsidR="007B70E1">
          <w:rPr>
            <w:noProof/>
            <w:webHidden/>
          </w:rPr>
          <w:fldChar w:fldCharType="separate"/>
        </w:r>
        <w:r w:rsidR="00336525">
          <w:rPr>
            <w:noProof/>
            <w:webHidden/>
          </w:rPr>
          <w:t>55</w:t>
        </w:r>
        <w:r w:rsidR="007B70E1">
          <w:rPr>
            <w:noProof/>
            <w:webHidden/>
          </w:rPr>
          <w:fldChar w:fldCharType="end"/>
        </w:r>
      </w:hyperlink>
    </w:p>
    <w:p w14:paraId="7E2670ED" w14:textId="77777777" w:rsidR="007B70E1" w:rsidRDefault="00A062F4">
      <w:pPr>
        <w:pStyle w:val="TOC2"/>
        <w:tabs>
          <w:tab w:val="left" w:pos="720"/>
        </w:tabs>
        <w:rPr>
          <w:rFonts w:asciiTheme="minorHAnsi" w:eastAsiaTheme="minorEastAsia" w:hAnsiTheme="minorHAnsi" w:cstheme="minorBidi"/>
          <w:caps w:val="0"/>
          <w:noProof/>
          <w:sz w:val="22"/>
          <w:szCs w:val="22"/>
        </w:rPr>
      </w:pPr>
      <w:hyperlink w:anchor="_Toc26863655" w:history="1">
        <w:r w:rsidR="007B70E1" w:rsidRPr="00667D36">
          <w:rPr>
            <w:rStyle w:val="Hyperlink"/>
            <w:noProof/>
            <w14:scene3d>
              <w14:camera w14:prst="orthographicFront"/>
              <w14:lightRig w14:rig="threePt" w14:dir="t">
                <w14:rot w14:lat="0" w14:lon="0" w14:rev="0"/>
              </w14:lightRig>
            </w14:scene3d>
          </w:rPr>
          <w:t>6.4</w:t>
        </w:r>
        <w:r w:rsidR="007B70E1">
          <w:rPr>
            <w:rFonts w:asciiTheme="minorHAnsi" w:eastAsiaTheme="minorEastAsia" w:hAnsiTheme="minorHAnsi" w:cstheme="minorBidi"/>
            <w:caps w:val="0"/>
            <w:noProof/>
            <w:sz w:val="22"/>
            <w:szCs w:val="22"/>
          </w:rPr>
          <w:tab/>
        </w:r>
        <w:r w:rsidR="007B70E1" w:rsidRPr="00667D36">
          <w:rPr>
            <w:rStyle w:val="Hyperlink"/>
            <w:noProof/>
          </w:rPr>
          <w:t>Clarification of Quote / STATE'S RIGHT TO REQUEST FURTHER INFORMATION</w:t>
        </w:r>
        <w:r w:rsidR="007B70E1">
          <w:rPr>
            <w:noProof/>
            <w:webHidden/>
          </w:rPr>
          <w:tab/>
        </w:r>
        <w:r w:rsidR="007B70E1">
          <w:rPr>
            <w:noProof/>
            <w:webHidden/>
          </w:rPr>
          <w:fldChar w:fldCharType="begin"/>
        </w:r>
        <w:r w:rsidR="007B70E1">
          <w:rPr>
            <w:noProof/>
            <w:webHidden/>
          </w:rPr>
          <w:instrText xml:space="preserve"> PAGEREF _Toc26863655 \h </w:instrText>
        </w:r>
        <w:r w:rsidR="007B70E1">
          <w:rPr>
            <w:noProof/>
            <w:webHidden/>
          </w:rPr>
        </w:r>
        <w:r w:rsidR="007B70E1">
          <w:rPr>
            <w:noProof/>
            <w:webHidden/>
          </w:rPr>
          <w:fldChar w:fldCharType="separate"/>
        </w:r>
        <w:r w:rsidR="00336525">
          <w:rPr>
            <w:noProof/>
            <w:webHidden/>
          </w:rPr>
          <w:t>55</w:t>
        </w:r>
        <w:r w:rsidR="007B70E1">
          <w:rPr>
            <w:noProof/>
            <w:webHidden/>
          </w:rPr>
          <w:fldChar w:fldCharType="end"/>
        </w:r>
      </w:hyperlink>
    </w:p>
    <w:p w14:paraId="23C73D8E" w14:textId="77777777" w:rsidR="007B70E1" w:rsidRDefault="00A062F4">
      <w:pPr>
        <w:pStyle w:val="TOC2"/>
        <w:tabs>
          <w:tab w:val="left" w:pos="720"/>
        </w:tabs>
        <w:rPr>
          <w:rFonts w:asciiTheme="minorHAnsi" w:eastAsiaTheme="minorEastAsia" w:hAnsiTheme="minorHAnsi" w:cstheme="minorBidi"/>
          <w:caps w:val="0"/>
          <w:noProof/>
          <w:sz w:val="22"/>
          <w:szCs w:val="22"/>
        </w:rPr>
      </w:pPr>
      <w:hyperlink w:anchor="_Toc26863656" w:history="1">
        <w:r w:rsidR="007B70E1" w:rsidRPr="00667D36">
          <w:rPr>
            <w:rStyle w:val="Hyperlink"/>
            <w:noProof/>
            <w14:scene3d>
              <w14:camera w14:prst="orthographicFront"/>
              <w14:lightRig w14:rig="threePt" w14:dir="t">
                <w14:rot w14:lat="0" w14:lon="0" w14:rev="0"/>
              </w14:lightRig>
            </w14:scene3d>
          </w:rPr>
          <w:t>6.5</w:t>
        </w:r>
        <w:r w:rsidR="007B70E1">
          <w:rPr>
            <w:rFonts w:asciiTheme="minorHAnsi" w:eastAsiaTheme="minorEastAsia" w:hAnsiTheme="minorHAnsi" w:cstheme="minorBidi"/>
            <w:caps w:val="0"/>
            <w:noProof/>
            <w:sz w:val="22"/>
            <w:szCs w:val="22"/>
          </w:rPr>
          <w:tab/>
        </w:r>
        <w:r w:rsidR="007B70E1" w:rsidRPr="00667D36">
          <w:rPr>
            <w:rStyle w:val="Hyperlink"/>
            <w:noProof/>
          </w:rPr>
          <w:t>Oral Presentation</w:t>
        </w:r>
        <w:r w:rsidR="007B70E1">
          <w:rPr>
            <w:noProof/>
            <w:webHidden/>
          </w:rPr>
          <w:tab/>
        </w:r>
        <w:r w:rsidR="007B70E1">
          <w:rPr>
            <w:noProof/>
            <w:webHidden/>
          </w:rPr>
          <w:fldChar w:fldCharType="begin"/>
        </w:r>
        <w:r w:rsidR="007B70E1">
          <w:rPr>
            <w:noProof/>
            <w:webHidden/>
          </w:rPr>
          <w:instrText xml:space="preserve"> PAGEREF _Toc26863656 \h </w:instrText>
        </w:r>
        <w:r w:rsidR="007B70E1">
          <w:rPr>
            <w:noProof/>
            <w:webHidden/>
          </w:rPr>
        </w:r>
        <w:r w:rsidR="007B70E1">
          <w:rPr>
            <w:noProof/>
            <w:webHidden/>
          </w:rPr>
          <w:fldChar w:fldCharType="separate"/>
        </w:r>
        <w:r w:rsidR="00336525">
          <w:rPr>
            <w:noProof/>
            <w:webHidden/>
          </w:rPr>
          <w:t>55</w:t>
        </w:r>
        <w:r w:rsidR="007B70E1">
          <w:rPr>
            <w:noProof/>
            <w:webHidden/>
          </w:rPr>
          <w:fldChar w:fldCharType="end"/>
        </w:r>
      </w:hyperlink>
    </w:p>
    <w:p w14:paraId="2D913FC9" w14:textId="77777777" w:rsidR="007B70E1" w:rsidRDefault="00A062F4">
      <w:pPr>
        <w:pStyle w:val="TOC2"/>
        <w:tabs>
          <w:tab w:val="left" w:pos="720"/>
        </w:tabs>
        <w:rPr>
          <w:rFonts w:asciiTheme="minorHAnsi" w:eastAsiaTheme="minorEastAsia" w:hAnsiTheme="minorHAnsi" w:cstheme="minorBidi"/>
          <w:caps w:val="0"/>
          <w:noProof/>
          <w:sz w:val="22"/>
          <w:szCs w:val="22"/>
        </w:rPr>
      </w:pPr>
      <w:hyperlink w:anchor="_Toc26863657" w:history="1">
        <w:r w:rsidR="007B70E1" w:rsidRPr="00667D36">
          <w:rPr>
            <w:rStyle w:val="Hyperlink"/>
            <w:noProof/>
            <w14:scene3d>
              <w14:camera w14:prst="orthographicFront"/>
              <w14:lightRig w14:rig="threePt" w14:dir="t">
                <w14:rot w14:lat="0" w14:lon="0" w14:rev="0"/>
              </w14:lightRig>
            </w14:scene3d>
          </w:rPr>
          <w:t>6.6</w:t>
        </w:r>
        <w:r w:rsidR="007B70E1">
          <w:rPr>
            <w:rFonts w:asciiTheme="minorHAnsi" w:eastAsiaTheme="minorEastAsia" w:hAnsiTheme="minorHAnsi" w:cstheme="minorBidi"/>
            <w:caps w:val="0"/>
            <w:noProof/>
            <w:sz w:val="22"/>
            <w:szCs w:val="22"/>
          </w:rPr>
          <w:tab/>
        </w:r>
        <w:r w:rsidR="007B70E1" w:rsidRPr="00667D36">
          <w:rPr>
            <w:rStyle w:val="Hyperlink"/>
            <w:noProof/>
          </w:rPr>
          <w:t>Evaluation Criteria</w:t>
        </w:r>
        <w:r w:rsidR="007B70E1">
          <w:rPr>
            <w:noProof/>
            <w:webHidden/>
          </w:rPr>
          <w:tab/>
        </w:r>
        <w:r w:rsidR="007B70E1">
          <w:rPr>
            <w:noProof/>
            <w:webHidden/>
          </w:rPr>
          <w:fldChar w:fldCharType="begin"/>
        </w:r>
        <w:r w:rsidR="007B70E1">
          <w:rPr>
            <w:noProof/>
            <w:webHidden/>
          </w:rPr>
          <w:instrText xml:space="preserve"> PAGEREF _Toc26863657 \h </w:instrText>
        </w:r>
        <w:r w:rsidR="007B70E1">
          <w:rPr>
            <w:noProof/>
            <w:webHidden/>
          </w:rPr>
        </w:r>
        <w:r w:rsidR="007B70E1">
          <w:rPr>
            <w:noProof/>
            <w:webHidden/>
          </w:rPr>
          <w:fldChar w:fldCharType="separate"/>
        </w:r>
        <w:r w:rsidR="00336525">
          <w:rPr>
            <w:noProof/>
            <w:webHidden/>
          </w:rPr>
          <w:t>56</w:t>
        </w:r>
        <w:r w:rsidR="007B70E1">
          <w:rPr>
            <w:noProof/>
            <w:webHidden/>
          </w:rPr>
          <w:fldChar w:fldCharType="end"/>
        </w:r>
      </w:hyperlink>
    </w:p>
    <w:p w14:paraId="3848DBA2" w14:textId="77777777" w:rsidR="007B70E1" w:rsidRDefault="00A062F4">
      <w:pPr>
        <w:pStyle w:val="TOC2"/>
        <w:tabs>
          <w:tab w:val="left" w:pos="720"/>
        </w:tabs>
        <w:rPr>
          <w:rFonts w:asciiTheme="minorHAnsi" w:eastAsiaTheme="minorEastAsia" w:hAnsiTheme="minorHAnsi" w:cstheme="minorBidi"/>
          <w:caps w:val="0"/>
          <w:noProof/>
          <w:sz w:val="22"/>
          <w:szCs w:val="22"/>
        </w:rPr>
      </w:pPr>
      <w:hyperlink w:anchor="_Toc26863658" w:history="1">
        <w:r w:rsidR="007B70E1" w:rsidRPr="00667D36">
          <w:rPr>
            <w:rStyle w:val="Hyperlink"/>
            <w:rFonts w:eastAsia="MS Mincho"/>
            <w:noProof/>
            <w14:scene3d>
              <w14:camera w14:prst="orthographicFront"/>
              <w14:lightRig w14:rig="threePt" w14:dir="t">
                <w14:rot w14:lat="0" w14:lon="0" w14:rev="0"/>
              </w14:lightRig>
            </w14:scene3d>
          </w:rPr>
          <w:t>6.7</w:t>
        </w:r>
        <w:r w:rsidR="007B70E1">
          <w:rPr>
            <w:rFonts w:asciiTheme="minorHAnsi" w:eastAsiaTheme="minorEastAsia" w:hAnsiTheme="minorHAnsi" w:cstheme="minorBidi"/>
            <w:caps w:val="0"/>
            <w:noProof/>
            <w:sz w:val="22"/>
            <w:szCs w:val="22"/>
          </w:rPr>
          <w:tab/>
        </w:r>
        <w:r w:rsidR="007B70E1" w:rsidRPr="00667D36">
          <w:rPr>
            <w:rStyle w:val="Hyperlink"/>
            <w:rFonts w:eastAsia="MS Mincho"/>
            <w:noProof/>
          </w:rPr>
          <w:t>QUOTE discrepancies</w:t>
        </w:r>
        <w:r w:rsidR="007B70E1">
          <w:rPr>
            <w:noProof/>
            <w:webHidden/>
          </w:rPr>
          <w:tab/>
        </w:r>
        <w:r w:rsidR="007B70E1">
          <w:rPr>
            <w:noProof/>
            <w:webHidden/>
          </w:rPr>
          <w:fldChar w:fldCharType="begin"/>
        </w:r>
        <w:r w:rsidR="007B70E1">
          <w:rPr>
            <w:noProof/>
            <w:webHidden/>
          </w:rPr>
          <w:instrText xml:space="preserve"> PAGEREF _Toc26863658 \h </w:instrText>
        </w:r>
        <w:r w:rsidR="007B70E1">
          <w:rPr>
            <w:noProof/>
            <w:webHidden/>
          </w:rPr>
        </w:r>
        <w:r w:rsidR="007B70E1">
          <w:rPr>
            <w:noProof/>
            <w:webHidden/>
          </w:rPr>
          <w:fldChar w:fldCharType="separate"/>
        </w:r>
        <w:r w:rsidR="00336525">
          <w:rPr>
            <w:noProof/>
            <w:webHidden/>
          </w:rPr>
          <w:t>56</w:t>
        </w:r>
        <w:r w:rsidR="007B70E1">
          <w:rPr>
            <w:noProof/>
            <w:webHidden/>
          </w:rPr>
          <w:fldChar w:fldCharType="end"/>
        </w:r>
      </w:hyperlink>
    </w:p>
    <w:p w14:paraId="5E1EB8FB" w14:textId="77777777" w:rsidR="007B70E1" w:rsidRDefault="00A062F4">
      <w:pPr>
        <w:pStyle w:val="TOC3"/>
        <w:rPr>
          <w:rFonts w:asciiTheme="minorHAnsi" w:eastAsiaTheme="minorEastAsia" w:hAnsiTheme="minorHAnsi" w:cstheme="minorBidi"/>
          <w:iCs w:val="0"/>
          <w:caps w:val="0"/>
          <w:noProof/>
          <w:sz w:val="22"/>
          <w:szCs w:val="22"/>
        </w:rPr>
      </w:pPr>
      <w:hyperlink w:anchor="_Toc26863659" w:history="1">
        <w:r w:rsidR="007B70E1" w:rsidRPr="00667D36">
          <w:rPr>
            <w:rStyle w:val="Hyperlink"/>
            <w:rFonts w:eastAsia="MS Mincho"/>
            <w:noProof/>
            <w14:scene3d>
              <w14:camera w14:prst="orthographicFront"/>
              <w14:lightRig w14:rig="threePt" w14:dir="t">
                <w14:rot w14:lat="0" w14:lon="0" w14:rev="0"/>
              </w14:lightRig>
            </w14:scene3d>
          </w:rPr>
          <w:t>6.7.1</w:t>
        </w:r>
        <w:r w:rsidR="007B70E1">
          <w:rPr>
            <w:rFonts w:asciiTheme="minorHAnsi" w:eastAsiaTheme="minorEastAsia" w:hAnsiTheme="minorHAnsi" w:cstheme="minorBidi"/>
            <w:iCs w:val="0"/>
            <w:caps w:val="0"/>
            <w:noProof/>
            <w:sz w:val="22"/>
            <w:szCs w:val="22"/>
          </w:rPr>
          <w:tab/>
        </w:r>
        <w:r w:rsidR="007B70E1" w:rsidRPr="00667D36">
          <w:rPr>
            <w:rStyle w:val="Hyperlink"/>
            <w:rFonts w:eastAsia="MS Mincho"/>
            <w:noProof/>
          </w:rPr>
          <w:t>Evaluation of the QUOTES</w:t>
        </w:r>
        <w:r w:rsidR="007B70E1">
          <w:rPr>
            <w:noProof/>
            <w:webHidden/>
          </w:rPr>
          <w:tab/>
        </w:r>
        <w:r w:rsidR="007B70E1">
          <w:rPr>
            <w:noProof/>
            <w:webHidden/>
          </w:rPr>
          <w:fldChar w:fldCharType="begin"/>
        </w:r>
        <w:r w:rsidR="007B70E1">
          <w:rPr>
            <w:noProof/>
            <w:webHidden/>
          </w:rPr>
          <w:instrText xml:space="preserve"> PAGEREF _Toc26863659 \h </w:instrText>
        </w:r>
        <w:r w:rsidR="007B70E1">
          <w:rPr>
            <w:noProof/>
            <w:webHidden/>
          </w:rPr>
        </w:r>
        <w:r w:rsidR="007B70E1">
          <w:rPr>
            <w:noProof/>
            <w:webHidden/>
          </w:rPr>
          <w:fldChar w:fldCharType="separate"/>
        </w:r>
        <w:r w:rsidR="00336525">
          <w:rPr>
            <w:noProof/>
            <w:webHidden/>
          </w:rPr>
          <w:t>56</w:t>
        </w:r>
        <w:r w:rsidR="007B70E1">
          <w:rPr>
            <w:noProof/>
            <w:webHidden/>
          </w:rPr>
          <w:fldChar w:fldCharType="end"/>
        </w:r>
      </w:hyperlink>
    </w:p>
    <w:p w14:paraId="5BAB5AEF" w14:textId="77777777" w:rsidR="007B70E1" w:rsidRDefault="00A062F4">
      <w:pPr>
        <w:pStyle w:val="TOC2"/>
        <w:tabs>
          <w:tab w:val="left" w:pos="720"/>
        </w:tabs>
        <w:rPr>
          <w:rFonts w:asciiTheme="minorHAnsi" w:eastAsiaTheme="minorEastAsia" w:hAnsiTheme="minorHAnsi" w:cstheme="minorBidi"/>
          <w:caps w:val="0"/>
          <w:noProof/>
          <w:sz w:val="22"/>
          <w:szCs w:val="22"/>
        </w:rPr>
      </w:pPr>
      <w:hyperlink w:anchor="_Toc26863660" w:history="1">
        <w:r w:rsidR="007B70E1" w:rsidRPr="00667D36">
          <w:rPr>
            <w:rStyle w:val="Hyperlink"/>
            <w:noProof/>
            <w14:scene3d>
              <w14:camera w14:prst="orthographicFront"/>
              <w14:lightRig w14:rig="threePt" w14:dir="t">
                <w14:rot w14:lat="0" w14:lon="0" w14:rev="0"/>
              </w14:lightRig>
            </w14:scene3d>
          </w:rPr>
          <w:t>6.8</w:t>
        </w:r>
        <w:r w:rsidR="007B70E1">
          <w:rPr>
            <w:rFonts w:asciiTheme="minorHAnsi" w:eastAsiaTheme="minorEastAsia" w:hAnsiTheme="minorHAnsi" w:cstheme="minorBidi"/>
            <w:caps w:val="0"/>
            <w:noProof/>
            <w:sz w:val="22"/>
            <w:szCs w:val="22"/>
          </w:rPr>
          <w:tab/>
        </w:r>
        <w:r w:rsidR="007B70E1" w:rsidRPr="00667D36">
          <w:rPr>
            <w:rStyle w:val="Hyperlink"/>
            <w:noProof/>
          </w:rPr>
          <w:t>Negotiation and Best and Final Offer (BAFO)</w:t>
        </w:r>
        <w:r w:rsidR="007B70E1">
          <w:rPr>
            <w:noProof/>
            <w:webHidden/>
          </w:rPr>
          <w:tab/>
        </w:r>
        <w:r w:rsidR="007B70E1">
          <w:rPr>
            <w:noProof/>
            <w:webHidden/>
          </w:rPr>
          <w:fldChar w:fldCharType="begin"/>
        </w:r>
        <w:r w:rsidR="007B70E1">
          <w:rPr>
            <w:noProof/>
            <w:webHidden/>
          </w:rPr>
          <w:instrText xml:space="preserve"> PAGEREF _Toc26863660 \h </w:instrText>
        </w:r>
        <w:r w:rsidR="007B70E1">
          <w:rPr>
            <w:noProof/>
            <w:webHidden/>
          </w:rPr>
        </w:r>
        <w:r w:rsidR="007B70E1">
          <w:rPr>
            <w:noProof/>
            <w:webHidden/>
          </w:rPr>
          <w:fldChar w:fldCharType="separate"/>
        </w:r>
        <w:r w:rsidR="00336525">
          <w:rPr>
            <w:noProof/>
            <w:webHidden/>
          </w:rPr>
          <w:t>56</w:t>
        </w:r>
        <w:r w:rsidR="007B70E1">
          <w:rPr>
            <w:noProof/>
            <w:webHidden/>
          </w:rPr>
          <w:fldChar w:fldCharType="end"/>
        </w:r>
      </w:hyperlink>
    </w:p>
    <w:p w14:paraId="57CC764A" w14:textId="77777777" w:rsidR="007B70E1" w:rsidRDefault="00A062F4">
      <w:pPr>
        <w:pStyle w:val="TOC2"/>
        <w:tabs>
          <w:tab w:val="left" w:pos="720"/>
        </w:tabs>
        <w:rPr>
          <w:rFonts w:asciiTheme="minorHAnsi" w:eastAsiaTheme="minorEastAsia" w:hAnsiTheme="minorHAnsi" w:cstheme="minorBidi"/>
          <w:caps w:val="0"/>
          <w:noProof/>
          <w:sz w:val="22"/>
          <w:szCs w:val="22"/>
        </w:rPr>
      </w:pPr>
      <w:hyperlink w:anchor="_Toc26863661" w:history="1">
        <w:r w:rsidR="007B70E1" w:rsidRPr="00667D36">
          <w:rPr>
            <w:rStyle w:val="Hyperlink"/>
            <w:noProof/>
            <w14:scene3d>
              <w14:camera w14:prst="orthographicFront"/>
              <w14:lightRig w14:rig="threePt" w14:dir="t">
                <w14:rot w14:lat="0" w14:lon="0" w14:rev="0"/>
              </w14:lightRig>
            </w14:scene3d>
          </w:rPr>
          <w:t>6.9</w:t>
        </w:r>
        <w:r w:rsidR="007B70E1">
          <w:rPr>
            <w:rFonts w:asciiTheme="minorHAnsi" w:eastAsiaTheme="minorEastAsia" w:hAnsiTheme="minorHAnsi" w:cstheme="minorBidi"/>
            <w:caps w:val="0"/>
            <w:noProof/>
            <w:sz w:val="22"/>
            <w:szCs w:val="22"/>
          </w:rPr>
          <w:tab/>
        </w:r>
        <w:r w:rsidR="007B70E1" w:rsidRPr="00667D36">
          <w:rPr>
            <w:rStyle w:val="Hyperlink"/>
            <w:noProof/>
          </w:rPr>
          <w:t xml:space="preserve">“REQUEST FOR REVISION” WITHIN </w:t>
        </w:r>
        <w:r w:rsidR="007B70E1" w:rsidRPr="00667D36">
          <w:rPr>
            <w:rStyle w:val="Hyperlink"/>
            <w:i/>
            <w:iCs/>
            <w:noProof/>
          </w:rPr>
          <w:t>NJSTART</w:t>
        </w:r>
        <w:r w:rsidR="007B70E1">
          <w:rPr>
            <w:noProof/>
            <w:webHidden/>
          </w:rPr>
          <w:tab/>
        </w:r>
        <w:r w:rsidR="007B70E1">
          <w:rPr>
            <w:noProof/>
            <w:webHidden/>
          </w:rPr>
          <w:fldChar w:fldCharType="begin"/>
        </w:r>
        <w:r w:rsidR="007B70E1">
          <w:rPr>
            <w:noProof/>
            <w:webHidden/>
          </w:rPr>
          <w:instrText xml:space="preserve"> PAGEREF _Toc26863661 \h </w:instrText>
        </w:r>
        <w:r w:rsidR="007B70E1">
          <w:rPr>
            <w:noProof/>
            <w:webHidden/>
          </w:rPr>
        </w:r>
        <w:r w:rsidR="007B70E1">
          <w:rPr>
            <w:noProof/>
            <w:webHidden/>
          </w:rPr>
          <w:fldChar w:fldCharType="separate"/>
        </w:r>
        <w:r w:rsidR="00336525">
          <w:rPr>
            <w:noProof/>
            <w:webHidden/>
          </w:rPr>
          <w:t>57</w:t>
        </w:r>
        <w:r w:rsidR="007B70E1">
          <w:rPr>
            <w:noProof/>
            <w:webHidden/>
          </w:rPr>
          <w:fldChar w:fldCharType="end"/>
        </w:r>
      </w:hyperlink>
    </w:p>
    <w:p w14:paraId="59E2CB33" w14:textId="77777777" w:rsidR="007B70E1" w:rsidRDefault="00A062F4">
      <w:pPr>
        <w:pStyle w:val="TOC2"/>
        <w:tabs>
          <w:tab w:val="left" w:pos="1200"/>
        </w:tabs>
        <w:rPr>
          <w:rFonts w:asciiTheme="minorHAnsi" w:eastAsiaTheme="minorEastAsia" w:hAnsiTheme="minorHAnsi" w:cstheme="minorBidi"/>
          <w:caps w:val="0"/>
          <w:noProof/>
          <w:sz w:val="22"/>
          <w:szCs w:val="22"/>
        </w:rPr>
      </w:pPr>
      <w:hyperlink w:anchor="_Toc26863662" w:history="1">
        <w:r w:rsidR="007B70E1" w:rsidRPr="00667D36">
          <w:rPr>
            <w:rStyle w:val="Hyperlink"/>
            <w:noProof/>
            <w14:scene3d>
              <w14:camera w14:prst="orthographicFront"/>
              <w14:lightRig w14:rig="threePt" w14:dir="t">
                <w14:rot w14:lat="0" w14:lon="0" w14:rev="0"/>
              </w14:lightRig>
            </w14:scene3d>
          </w:rPr>
          <w:t>6.10</w:t>
        </w:r>
        <w:r w:rsidR="007B70E1">
          <w:rPr>
            <w:rFonts w:asciiTheme="minorHAnsi" w:eastAsiaTheme="minorEastAsia" w:hAnsiTheme="minorHAnsi" w:cstheme="minorBidi"/>
            <w:caps w:val="0"/>
            <w:noProof/>
            <w:sz w:val="22"/>
            <w:szCs w:val="22"/>
          </w:rPr>
          <w:tab/>
        </w:r>
        <w:r w:rsidR="007B70E1" w:rsidRPr="00667D36">
          <w:rPr>
            <w:rStyle w:val="Hyperlink"/>
            <w:noProof/>
          </w:rPr>
          <w:t>POOR PERFORMANCE</w:t>
        </w:r>
        <w:r w:rsidR="007B70E1">
          <w:rPr>
            <w:noProof/>
            <w:webHidden/>
          </w:rPr>
          <w:tab/>
        </w:r>
        <w:r w:rsidR="007B70E1">
          <w:rPr>
            <w:noProof/>
            <w:webHidden/>
          </w:rPr>
          <w:fldChar w:fldCharType="begin"/>
        </w:r>
        <w:r w:rsidR="007B70E1">
          <w:rPr>
            <w:noProof/>
            <w:webHidden/>
          </w:rPr>
          <w:instrText xml:space="preserve"> PAGEREF _Toc26863662 \h </w:instrText>
        </w:r>
        <w:r w:rsidR="007B70E1">
          <w:rPr>
            <w:noProof/>
            <w:webHidden/>
          </w:rPr>
        </w:r>
        <w:r w:rsidR="007B70E1">
          <w:rPr>
            <w:noProof/>
            <w:webHidden/>
          </w:rPr>
          <w:fldChar w:fldCharType="separate"/>
        </w:r>
        <w:r w:rsidR="00336525">
          <w:rPr>
            <w:noProof/>
            <w:webHidden/>
          </w:rPr>
          <w:t>57</w:t>
        </w:r>
        <w:r w:rsidR="007B70E1">
          <w:rPr>
            <w:noProof/>
            <w:webHidden/>
          </w:rPr>
          <w:fldChar w:fldCharType="end"/>
        </w:r>
      </w:hyperlink>
    </w:p>
    <w:p w14:paraId="6C9A46F4" w14:textId="77777777" w:rsidR="007B70E1" w:rsidRDefault="00A062F4">
      <w:pPr>
        <w:pStyle w:val="TOC1"/>
        <w:rPr>
          <w:rFonts w:asciiTheme="minorHAnsi" w:eastAsiaTheme="minorEastAsia" w:hAnsiTheme="minorHAnsi" w:cstheme="minorBidi"/>
          <w:b w:val="0"/>
          <w:bCs w:val="0"/>
          <w:caps w:val="0"/>
          <w:noProof/>
          <w:sz w:val="22"/>
          <w:szCs w:val="22"/>
        </w:rPr>
      </w:pPr>
      <w:hyperlink w:anchor="_Toc26863663" w:history="1">
        <w:r w:rsidR="007B70E1" w:rsidRPr="00667D36">
          <w:rPr>
            <w:rStyle w:val="Hyperlink"/>
            <w:noProof/>
            <w14:scene3d>
              <w14:camera w14:prst="orthographicFront"/>
              <w14:lightRig w14:rig="threePt" w14:dir="t">
                <w14:rot w14:lat="0" w14:lon="0" w14:rev="0"/>
              </w14:lightRig>
            </w14:scene3d>
          </w:rPr>
          <w:t>7.0</w:t>
        </w:r>
        <w:r w:rsidR="007B70E1">
          <w:rPr>
            <w:rFonts w:asciiTheme="minorHAnsi" w:eastAsiaTheme="minorEastAsia" w:hAnsiTheme="minorHAnsi" w:cstheme="minorBidi"/>
            <w:b w:val="0"/>
            <w:bCs w:val="0"/>
            <w:caps w:val="0"/>
            <w:noProof/>
            <w:sz w:val="22"/>
            <w:szCs w:val="22"/>
          </w:rPr>
          <w:tab/>
        </w:r>
        <w:r w:rsidR="007B70E1" w:rsidRPr="00667D36">
          <w:rPr>
            <w:rStyle w:val="Hyperlink"/>
            <w:noProof/>
          </w:rPr>
          <w:t>BLANKET P.O. AWARD</w:t>
        </w:r>
        <w:r w:rsidR="007B70E1">
          <w:rPr>
            <w:noProof/>
            <w:webHidden/>
          </w:rPr>
          <w:tab/>
        </w:r>
        <w:r w:rsidR="007B70E1">
          <w:rPr>
            <w:noProof/>
            <w:webHidden/>
          </w:rPr>
          <w:fldChar w:fldCharType="begin"/>
        </w:r>
        <w:r w:rsidR="007B70E1">
          <w:rPr>
            <w:noProof/>
            <w:webHidden/>
          </w:rPr>
          <w:instrText xml:space="preserve"> PAGEREF _Toc26863663 \h </w:instrText>
        </w:r>
        <w:r w:rsidR="007B70E1">
          <w:rPr>
            <w:noProof/>
            <w:webHidden/>
          </w:rPr>
        </w:r>
        <w:r w:rsidR="007B70E1">
          <w:rPr>
            <w:noProof/>
            <w:webHidden/>
          </w:rPr>
          <w:fldChar w:fldCharType="separate"/>
        </w:r>
        <w:r w:rsidR="00336525">
          <w:rPr>
            <w:noProof/>
            <w:webHidden/>
          </w:rPr>
          <w:t>58</w:t>
        </w:r>
        <w:r w:rsidR="007B70E1">
          <w:rPr>
            <w:noProof/>
            <w:webHidden/>
          </w:rPr>
          <w:fldChar w:fldCharType="end"/>
        </w:r>
      </w:hyperlink>
    </w:p>
    <w:p w14:paraId="75A10043" w14:textId="77777777" w:rsidR="007B70E1" w:rsidRDefault="00A062F4">
      <w:pPr>
        <w:pStyle w:val="TOC2"/>
        <w:tabs>
          <w:tab w:val="left" w:pos="720"/>
        </w:tabs>
        <w:rPr>
          <w:rFonts w:asciiTheme="minorHAnsi" w:eastAsiaTheme="minorEastAsia" w:hAnsiTheme="minorHAnsi" w:cstheme="minorBidi"/>
          <w:caps w:val="0"/>
          <w:noProof/>
          <w:sz w:val="22"/>
          <w:szCs w:val="22"/>
        </w:rPr>
      </w:pPr>
      <w:hyperlink w:anchor="_Toc26863664" w:history="1">
        <w:r w:rsidR="007B70E1" w:rsidRPr="00667D36">
          <w:rPr>
            <w:rStyle w:val="Hyperlink"/>
            <w:rFonts w:eastAsia="MS Mincho"/>
            <w:noProof/>
            <w14:scene3d>
              <w14:camera w14:prst="orthographicFront"/>
              <w14:lightRig w14:rig="threePt" w14:dir="t">
                <w14:rot w14:lat="0" w14:lon="0" w14:rev="0"/>
              </w14:lightRig>
            </w14:scene3d>
          </w:rPr>
          <w:t>7.1</w:t>
        </w:r>
        <w:r w:rsidR="007B70E1">
          <w:rPr>
            <w:rFonts w:asciiTheme="minorHAnsi" w:eastAsiaTheme="minorEastAsia" w:hAnsiTheme="minorHAnsi" w:cstheme="minorBidi"/>
            <w:caps w:val="0"/>
            <w:noProof/>
            <w:sz w:val="22"/>
            <w:szCs w:val="22"/>
          </w:rPr>
          <w:tab/>
        </w:r>
        <w:r w:rsidR="007B70E1" w:rsidRPr="00667D36">
          <w:rPr>
            <w:rStyle w:val="Hyperlink"/>
            <w:rFonts w:eastAsia="MS Mincho"/>
            <w:noProof/>
          </w:rPr>
          <w:t>DOCUMENTS REQUIRED BEFORE BLANKET P.O. AWARD</w:t>
        </w:r>
        <w:r w:rsidR="007B70E1">
          <w:rPr>
            <w:noProof/>
            <w:webHidden/>
          </w:rPr>
          <w:tab/>
        </w:r>
        <w:r w:rsidR="007B70E1">
          <w:rPr>
            <w:noProof/>
            <w:webHidden/>
          </w:rPr>
          <w:fldChar w:fldCharType="begin"/>
        </w:r>
        <w:r w:rsidR="007B70E1">
          <w:rPr>
            <w:noProof/>
            <w:webHidden/>
          </w:rPr>
          <w:instrText xml:space="preserve"> PAGEREF _Toc26863664 \h </w:instrText>
        </w:r>
        <w:r w:rsidR="007B70E1">
          <w:rPr>
            <w:noProof/>
            <w:webHidden/>
          </w:rPr>
        </w:r>
        <w:r w:rsidR="007B70E1">
          <w:rPr>
            <w:noProof/>
            <w:webHidden/>
          </w:rPr>
          <w:fldChar w:fldCharType="separate"/>
        </w:r>
        <w:r w:rsidR="00336525">
          <w:rPr>
            <w:noProof/>
            <w:webHidden/>
          </w:rPr>
          <w:t>58</w:t>
        </w:r>
        <w:r w:rsidR="007B70E1">
          <w:rPr>
            <w:noProof/>
            <w:webHidden/>
          </w:rPr>
          <w:fldChar w:fldCharType="end"/>
        </w:r>
      </w:hyperlink>
    </w:p>
    <w:p w14:paraId="3C9413D5" w14:textId="77777777" w:rsidR="007B70E1" w:rsidRDefault="00A062F4">
      <w:pPr>
        <w:pStyle w:val="TOC3"/>
        <w:rPr>
          <w:rFonts w:asciiTheme="minorHAnsi" w:eastAsiaTheme="minorEastAsia" w:hAnsiTheme="minorHAnsi" w:cstheme="minorBidi"/>
          <w:iCs w:val="0"/>
          <w:caps w:val="0"/>
          <w:noProof/>
          <w:sz w:val="22"/>
          <w:szCs w:val="22"/>
        </w:rPr>
      </w:pPr>
      <w:hyperlink w:anchor="_Toc26863665" w:history="1">
        <w:r w:rsidR="007B70E1" w:rsidRPr="00667D36">
          <w:rPr>
            <w:rStyle w:val="Hyperlink"/>
            <w:rFonts w:eastAsia="MS Mincho"/>
            <w:noProof/>
            <w14:scene3d>
              <w14:camera w14:prst="orthographicFront"/>
              <w14:lightRig w14:rig="threePt" w14:dir="t">
                <w14:rot w14:lat="0" w14:lon="0" w14:rev="0"/>
              </w14:lightRig>
            </w14:scene3d>
          </w:rPr>
          <w:t>7.1.1</w:t>
        </w:r>
        <w:r w:rsidR="007B70E1">
          <w:rPr>
            <w:rFonts w:asciiTheme="minorHAnsi" w:eastAsiaTheme="minorEastAsia" w:hAnsiTheme="minorHAnsi" w:cstheme="minorBidi"/>
            <w:iCs w:val="0"/>
            <w:caps w:val="0"/>
            <w:noProof/>
            <w:sz w:val="22"/>
            <w:szCs w:val="22"/>
          </w:rPr>
          <w:tab/>
        </w:r>
        <w:r w:rsidR="007B70E1" w:rsidRPr="00667D36">
          <w:rPr>
            <w:rStyle w:val="Hyperlink"/>
            <w:rFonts w:eastAsia="MS Mincho"/>
            <w:noProof/>
          </w:rPr>
          <w:t xml:space="preserve">Requirements of Public Law 2005, CHAPTER 51, N.J.S.A. 19:44A-20.13 - N.J.S.A. 19:44A-20.25 (Formerly Executive Order NO. 134), EXECUTIVE ORDER No. 117 (2008) and N.J.A.C. 17:12-5 </w:t>
        </w:r>
        <w:r w:rsidR="007B70E1" w:rsidRPr="00667D36">
          <w:rPr>
            <w:rStyle w:val="Hyperlink"/>
            <w:rFonts w:eastAsia="MS Mincho"/>
            <w:i/>
            <w:noProof/>
          </w:rPr>
          <w:t>et seq.</w:t>
        </w:r>
        <w:r w:rsidR="007B70E1">
          <w:rPr>
            <w:noProof/>
            <w:webHidden/>
          </w:rPr>
          <w:tab/>
        </w:r>
        <w:r w:rsidR="007B70E1">
          <w:rPr>
            <w:noProof/>
            <w:webHidden/>
          </w:rPr>
          <w:fldChar w:fldCharType="begin"/>
        </w:r>
        <w:r w:rsidR="007B70E1">
          <w:rPr>
            <w:noProof/>
            <w:webHidden/>
          </w:rPr>
          <w:instrText xml:space="preserve"> PAGEREF _Toc26863665 \h </w:instrText>
        </w:r>
        <w:r w:rsidR="007B70E1">
          <w:rPr>
            <w:noProof/>
            <w:webHidden/>
          </w:rPr>
        </w:r>
        <w:r w:rsidR="007B70E1">
          <w:rPr>
            <w:noProof/>
            <w:webHidden/>
          </w:rPr>
          <w:fldChar w:fldCharType="separate"/>
        </w:r>
        <w:r w:rsidR="00336525">
          <w:rPr>
            <w:noProof/>
            <w:webHidden/>
          </w:rPr>
          <w:t>58</w:t>
        </w:r>
        <w:r w:rsidR="007B70E1">
          <w:rPr>
            <w:noProof/>
            <w:webHidden/>
          </w:rPr>
          <w:fldChar w:fldCharType="end"/>
        </w:r>
      </w:hyperlink>
    </w:p>
    <w:p w14:paraId="17C9B836" w14:textId="77777777" w:rsidR="007B70E1" w:rsidRDefault="00A062F4">
      <w:pPr>
        <w:pStyle w:val="TOC3"/>
        <w:rPr>
          <w:rFonts w:asciiTheme="minorHAnsi" w:eastAsiaTheme="minorEastAsia" w:hAnsiTheme="minorHAnsi" w:cstheme="minorBidi"/>
          <w:iCs w:val="0"/>
          <w:caps w:val="0"/>
          <w:noProof/>
          <w:sz w:val="22"/>
          <w:szCs w:val="22"/>
        </w:rPr>
      </w:pPr>
      <w:hyperlink w:anchor="_Toc26863666" w:history="1">
        <w:r w:rsidR="007B70E1" w:rsidRPr="00667D36">
          <w:rPr>
            <w:rStyle w:val="Hyperlink"/>
            <w:noProof/>
            <w14:scene3d>
              <w14:camera w14:prst="orthographicFront"/>
              <w14:lightRig w14:rig="threePt" w14:dir="t">
                <w14:rot w14:lat="0" w14:lon="0" w14:rev="0"/>
              </w14:lightRig>
            </w14:scene3d>
          </w:rPr>
          <w:t>7.1.2</w:t>
        </w:r>
        <w:r w:rsidR="007B70E1">
          <w:rPr>
            <w:rFonts w:asciiTheme="minorHAnsi" w:eastAsiaTheme="minorEastAsia" w:hAnsiTheme="minorHAnsi" w:cstheme="minorBidi"/>
            <w:iCs w:val="0"/>
            <w:caps w:val="0"/>
            <w:noProof/>
            <w:sz w:val="22"/>
            <w:szCs w:val="22"/>
          </w:rPr>
          <w:tab/>
        </w:r>
        <w:r w:rsidR="007B70E1" w:rsidRPr="00667D36">
          <w:rPr>
            <w:rStyle w:val="Hyperlink"/>
            <w:noProof/>
          </w:rPr>
          <w:t>SOURCE DISCLOSURE REQUIREMENTS</w:t>
        </w:r>
        <w:r w:rsidR="007B70E1">
          <w:rPr>
            <w:noProof/>
            <w:webHidden/>
          </w:rPr>
          <w:tab/>
        </w:r>
        <w:r w:rsidR="007B70E1">
          <w:rPr>
            <w:noProof/>
            <w:webHidden/>
          </w:rPr>
          <w:fldChar w:fldCharType="begin"/>
        </w:r>
        <w:r w:rsidR="007B70E1">
          <w:rPr>
            <w:noProof/>
            <w:webHidden/>
          </w:rPr>
          <w:instrText xml:space="preserve"> PAGEREF _Toc26863666 \h </w:instrText>
        </w:r>
        <w:r w:rsidR="007B70E1">
          <w:rPr>
            <w:noProof/>
            <w:webHidden/>
          </w:rPr>
        </w:r>
        <w:r w:rsidR="007B70E1">
          <w:rPr>
            <w:noProof/>
            <w:webHidden/>
          </w:rPr>
          <w:fldChar w:fldCharType="separate"/>
        </w:r>
        <w:r w:rsidR="00336525">
          <w:rPr>
            <w:noProof/>
            <w:webHidden/>
          </w:rPr>
          <w:t>58</w:t>
        </w:r>
        <w:r w:rsidR="007B70E1">
          <w:rPr>
            <w:noProof/>
            <w:webHidden/>
          </w:rPr>
          <w:fldChar w:fldCharType="end"/>
        </w:r>
      </w:hyperlink>
    </w:p>
    <w:p w14:paraId="30AC9D53" w14:textId="77777777" w:rsidR="007B70E1" w:rsidRDefault="00A062F4">
      <w:pPr>
        <w:pStyle w:val="TOC3"/>
        <w:rPr>
          <w:rFonts w:asciiTheme="minorHAnsi" w:eastAsiaTheme="minorEastAsia" w:hAnsiTheme="minorHAnsi" w:cstheme="minorBidi"/>
          <w:iCs w:val="0"/>
          <w:caps w:val="0"/>
          <w:noProof/>
          <w:sz w:val="22"/>
          <w:szCs w:val="22"/>
        </w:rPr>
      </w:pPr>
      <w:hyperlink w:anchor="_Toc26863667" w:history="1">
        <w:r w:rsidR="007B70E1" w:rsidRPr="00667D36">
          <w:rPr>
            <w:rStyle w:val="Hyperlink"/>
            <w:noProof/>
            <w14:scene3d>
              <w14:camera w14:prst="orthographicFront"/>
              <w14:lightRig w14:rig="threePt" w14:dir="t">
                <w14:rot w14:lat="0" w14:lon="0" w14:rev="0"/>
              </w14:lightRig>
            </w14:scene3d>
          </w:rPr>
          <w:t>7.1.3</w:t>
        </w:r>
        <w:r w:rsidR="007B70E1">
          <w:rPr>
            <w:rFonts w:asciiTheme="minorHAnsi" w:eastAsiaTheme="minorEastAsia" w:hAnsiTheme="minorHAnsi" w:cstheme="minorBidi"/>
            <w:iCs w:val="0"/>
            <w:caps w:val="0"/>
            <w:noProof/>
            <w:sz w:val="22"/>
            <w:szCs w:val="22"/>
          </w:rPr>
          <w:tab/>
        </w:r>
        <w:r w:rsidR="007B70E1" w:rsidRPr="00667D36">
          <w:rPr>
            <w:rStyle w:val="Hyperlink"/>
            <w:noProof/>
          </w:rPr>
          <w:t>AFFIRMATIVE Action</w:t>
        </w:r>
        <w:r w:rsidR="007B70E1">
          <w:rPr>
            <w:noProof/>
            <w:webHidden/>
          </w:rPr>
          <w:tab/>
        </w:r>
        <w:r w:rsidR="007B70E1">
          <w:rPr>
            <w:noProof/>
            <w:webHidden/>
          </w:rPr>
          <w:fldChar w:fldCharType="begin"/>
        </w:r>
        <w:r w:rsidR="007B70E1">
          <w:rPr>
            <w:noProof/>
            <w:webHidden/>
          </w:rPr>
          <w:instrText xml:space="preserve"> PAGEREF _Toc26863667 \h </w:instrText>
        </w:r>
        <w:r w:rsidR="007B70E1">
          <w:rPr>
            <w:noProof/>
            <w:webHidden/>
          </w:rPr>
        </w:r>
        <w:r w:rsidR="007B70E1">
          <w:rPr>
            <w:noProof/>
            <w:webHidden/>
          </w:rPr>
          <w:fldChar w:fldCharType="separate"/>
        </w:r>
        <w:r w:rsidR="00336525">
          <w:rPr>
            <w:noProof/>
            <w:webHidden/>
          </w:rPr>
          <w:t>59</w:t>
        </w:r>
        <w:r w:rsidR="007B70E1">
          <w:rPr>
            <w:noProof/>
            <w:webHidden/>
          </w:rPr>
          <w:fldChar w:fldCharType="end"/>
        </w:r>
      </w:hyperlink>
    </w:p>
    <w:p w14:paraId="691C4B59" w14:textId="77777777" w:rsidR="007B70E1" w:rsidRDefault="00A062F4">
      <w:pPr>
        <w:pStyle w:val="TOC3"/>
        <w:rPr>
          <w:rFonts w:asciiTheme="minorHAnsi" w:eastAsiaTheme="minorEastAsia" w:hAnsiTheme="minorHAnsi" w:cstheme="minorBidi"/>
          <w:iCs w:val="0"/>
          <w:caps w:val="0"/>
          <w:noProof/>
          <w:sz w:val="22"/>
          <w:szCs w:val="22"/>
        </w:rPr>
      </w:pPr>
      <w:hyperlink w:anchor="_Toc26863668" w:history="1">
        <w:r w:rsidR="007B70E1" w:rsidRPr="00667D36">
          <w:rPr>
            <w:rStyle w:val="Hyperlink"/>
            <w:noProof/>
            <w14:scene3d>
              <w14:camera w14:prst="orthographicFront"/>
              <w14:lightRig w14:rig="threePt" w14:dir="t">
                <w14:rot w14:lat="0" w14:lon="0" w14:rev="0"/>
              </w14:lightRig>
            </w14:scene3d>
          </w:rPr>
          <w:t>7.1.4</w:t>
        </w:r>
        <w:r w:rsidR="007B70E1">
          <w:rPr>
            <w:rFonts w:asciiTheme="minorHAnsi" w:eastAsiaTheme="minorEastAsia" w:hAnsiTheme="minorHAnsi" w:cstheme="minorBidi"/>
            <w:iCs w:val="0"/>
            <w:caps w:val="0"/>
            <w:noProof/>
            <w:sz w:val="22"/>
            <w:szCs w:val="22"/>
          </w:rPr>
          <w:tab/>
        </w:r>
        <w:r w:rsidR="007B70E1" w:rsidRPr="00667D36">
          <w:rPr>
            <w:rStyle w:val="Hyperlink"/>
            <w:noProof/>
          </w:rPr>
          <w:t>BUSINESS REGISTRATION</w:t>
        </w:r>
        <w:r w:rsidR="007B70E1">
          <w:rPr>
            <w:noProof/>
            <w:webHidden/>
          </w:rPr>
          <w:tab/>
        </w:r>
        <w:r w:rsidR="007B70E1">
          <w:rPr>
            <w:noProof/>
            <w:webHidden/>
          </w:rPr>
          <w:fldChar w:fldCharType="begin"/>
        </w:r>
        <w:r w:rsidR="007B70E1">
          <w:rPr>
            <w:noProof/>
            <w:webHidden/>
          </w:rPr>
          <w:instrText xml:space="preserve"> PAGEREF _Toc26863668 \h </w:instrText>
        </w:r>
        <w:r w:rsidR="007B70E1">
          <w:rPr>
            <w:noProof/>
            <w:webHidden/>
          </w:rPr>
        </w:r>
        <w:r w:rsidR="007B70E1">
          <w:rPr>
            <w:noProof/>
            <w:webHidden/>
          </w:rPr>
          <w:fldChar w:fldCharType="separate"/>
        </w:r>
        <w:r w:rsidR="00336525">
          <w:rPr>
            <w:noProof/>
            <w:webHidden/>
          </w:rPr>
          <w:t>59</w:t>
        </w:r>
        <w:r w:rsidR="007B70E1">
          <w:rPr>
            <w:noProof/>
            <w:webHidden/>
          </w:rPr>
          <w:fldChar w:fldCharType="end"/>
        </w:r>
      </w:hyperlink>
    </w:p>
    <w:p w14:paraId="7D837922" w14:textId="77777777" w:rsidR="007B70E1" w:rsidRDefault="00A062F4">
      <w:pPr>
        <w:pStyle w:val="TOC2"/>
        <w:tabs>
          <w:tab w:val="left" w:pos="720"/>
        </w:tabs>
        <w:rPr>
          <w:rFonts w:asciiTheme="minorHAnsi" w:eastAsiaTheme="minorEastAsia" w:hAnsiTheme="minorHAnsi" w:cstheme="minorBidi"/>
          <w:caps w:val="0"/>
          <w:noProof/>
          <w:sz w:val="22"/>
          <w:szCs w:val="22"/>
        </w:rPr>
      </w:pPr>
      <w:hyperlink w:anchor="_Toc26863669" w:history="1">
        <w:r w:rsidR="007B70E1" w:rsidRPr="00667D36">
          <w:rPr>
            <w:rStyle w:val="Hyperlink"/>
            <w:rFonts w:eastAsia="MS Mincho"/>
            <w:noProof/>
            <w14:scene3d>
              <w14:camera w14:prst="orthographicFront"/>
              <w14:lightRig w14:rig="threePt" w14:dir="t">
                <w14:rot w14:lat="0" w14:lon="0" w14:rev="0"/>
              </w14:lightRig>
            </w14:scene3d>
          </w:rPr>
          <w:t>7.2</w:t>
        </w:r>
        <w:r w:rsidR="007B70E1">
          <w:rPr>
            <w:rFonts w:asciiTheme="minorHAnsi" w:eastAsiaTheme="minorEastAsia" w:hAnsiTheme="minorHAnsi" w:cstheme="minorBidi"/>
            <w:caps w:val="0"/>
            <w:noProof/>
            <w:sz w:val="22"/>
            <w:szCs w:val="22"/>
          </w:rPr>
          <w:tab/>
        </w:r>
        <w:r w:rsidR="007B70E1" w:rsidRPr="00667D36">
          <w:rPr>
            <w:rStyle w:val="Hyperlink"/>
            <w:rFonts w:eastAsia="MS Mincho"/>
            <w:noProof/>
          </w:rPr>
          <w:t>FINAL BLANKET P.O. AWARD</w:t>
        </w:r>
        <w:r w:rsidR="007B70E1">
          <w:rPr>
            <w:noProof/>
            <w:webHidden/>
          </w:rPr>
          <w:tab/>
        </w:r>
        <w:r w:rsidR="007B70E1">
          <w:rPr>
            <w:noProof/>
            <w:webHidden/>
          </w:rPr>
          <w:fldChar w:fldCharType="begin"/>
        </w:r>
        <w:r w:rsidR="007B70E1">
          <w:rPr>
            <w:noProof/>
            <w:webHidden/>
          </w:rPr>
          <w:instrText xml:space="preserve"> PAGEREF _Toc26863669 \h </w:instrText>
        </w:r>
        <w:r w:rsidR="007B70E1">
          <w:rPr>
            <w:noProof/>
            <w:webHidden/>
          </w:rPr>
        </w:r>
        <w:r w:rsidR="007B70E1">
          <w:rPr>
            <w:noProof/>
            <w:webHidden/>
          </w:rPr>
          <w:fldChar w:fldCharType="separate"/>
        </w:r>
        <w:r w:rsidR="00336525">
          <w:rPr>
            <w:noProof/>
            <w:webHidden/>
          </w:rPr>
          <w:t>59</w:t>
        </w:r>
        <w:r w:rsidR="007B70E1">
          <w:rPr>
            <w:noProof/>
            <w:webHidden/>
          </w:rPr>
          <w:fldChar w:fldCharType="end"/>
        </w:r>
      </w:hyperlink>
    </w:p>
    <w:p w14:paraId="37CB0B75" w14:textId="77777777" w:rsidR="007B70E1" w:rsidRDefault="00A062F4">
      <w:pPr>
        <w:pStyle w:val="TOC2"/>
        <w:tabs>
          <w:tab w:val="left" w:pos="720"/>
        </w:tabs>
        <w:rPr>
          <w:rFonts w:asciiTheme="minorHAnsi" w:eastAsiaTheme="minorEastAsia" w:hAnsiTheme="minorHAnsi" w:cstheme="minorBidi"/>
          <w:caps w:val="0"/>
          <w:noProof/>
          <w:sz w:val="22"/>
          <w:szCs w:val="22"/>
        </w:rPr>
      </w:pPr>
      <w:hyperlink w:anchor="_Toc26863670" w:history="1">
        <w:r w:rsidR="007B70E1" w:rsidRPr="00667D36">
          <w:rPr>
            <w:rStyle w:val="Hyperlink"/>
            <w:noProof/>
            <w14:scene3d>
              <w14:camera w14:prst="orthographicFront"/>
              <w14:lightRig w14:rig="threePt" w14:dir="t">
                <w14:rot w14:lat="0" w14:lon="0" w14:rev="0"/>
              </w14:lightRig>
            </w14:scene3d>
          </w:rPr>
          <w:t>7.3</w:t>
        </w:r>
        <w:r w:rsidR="007B70E1">
          <w:rPr>
            <w:rFonts w:asciiTheme="minorHAnsi" w:eastAsiaTheme="minorEastAsia" w:hAnsiTheme="minorHAnsi" w:cstheme="minorBidi"/>
            <w:caps w:val="0"/>
            <w:noProof/>
            <w:sz w:val="22"/>
            <w:szCs w:val="22"/>
          </w:rPr>
          <w:tab/>
        </w:r>
        <w:r w:rsidR="007B70E1" w:rsidRPr="00667D36">
          <w:rPr>
            <w:rStyle w:val="Hyperlink"/>
            <w:noProof/>
          </w:rPr>
          <w:t>INSURANCE CERTIFICATES</w:t>
        </w:r>
        <w:r w:rsidR="007B70E1">
          <w:rPr>
            <w:noProof/>
            <w:webHidden/>
          </w:rPr>
          <w:tab/>
        </w:r>
        <w:r w:rsidR="007B70E1">
          <w:rPr>
            <w:noProof/>
            <w:webHidden/>
          </w:rPr>
          <w:fldChar w:fldCharType="begin"/>
        </w:r>
        <w:r w:rsidR="007B70E1">
          <w:rPr>
            <w:noProof/>
            <w:webHidden/>
          </w:rPr>
          <w:instrText xml:space="preserve"> PAGEREF _Toc26863670 \h </w:instrText>
        </w:r>
        <w:r w:rsidR="007B70E1">
          <w:rPr>
            <w:noProof/>
            <w:webHidden/>
          </w:rPr>
        </w:r>
        <w:r w:rsidR="007B70E1">
          <w:rPr>
            <w:noProof/>
            <w:webHidden/>
          </w:rPr>
          <w:fldChar w:fldCharType="separate"/>
        </w:r>
        <w:r w:rsidR="00336525">
          <w:rPr>
            <w:noProof/>
            <w:webHidden/>
          </w:rPr>
          <w:t>59</w:t>
        </w:r>
        <w:r w:rsidR="007B70E1">
          <w:rPr>
            <w:noProof/>
            <w:webHidden/>
          </w:rPr>
          <w:fldChar w:fldCharType="end"/>
        </w:r>
      </w:hyperlink>
    </w:p>
    <w:p w14:paraId="038355F5" w14:textId="77777777" w:rsidR="007B70E1" w:rsidRDefault="00A062F4">
      <w:pPr>
        <w:pStyle w:val="TOC2"/>
        <w:tabs>
          <w:tab w:val="left" w:pos="720"/>
        </w:tabs>
        <w:rPr>
          <w:rFonts w:asciiTheme="minorHAnsi" w:eastAsiaTheme="minorEastAsia" w:hAnsiTheme="minorHAnsi" w:cstheme="minorBidi"/>
          <w:caps w:val="0"/>
          <w:noProof/>
          <w:sz w:val="22"/>
          <w:szCs w:val="22"/>
        </w:rPr>
      </w:pPr>
      <w:hyperlink w:anchor="_Toc26863671" w:history="1">
        <w:r w:rsidR="007B70E1" w:rsidRPr="00667D36">
          <w:rPr>
            <w:rStyle w:val="Hyperlink"/>
            <w:noProof/>
            <w14:scene3d>
              <w14:camera w14:prst="orthographicFront"/>
              <w14:lightRig w14:rig="threePt" w14:dir="t">
                <w14:rot w14:lat="0" w14:lon="0" w14:rev="0"/>
              </w14:lightRig>
            </w14:scene3d>
          </w:rPr>
          <w:t>7.4</w:t>
        </w:r>
        <w:r w:rsidR="007B70E1">
          <w:rPr>
            <w:rFonts w:asciiTheme="minorHAnsi" w:eastAsiaTheme="minorEastAsia" w:hAnsiTheme="minorHAnsi" w:cstheme="minorBidi"/>
            <w:caps w:val="0"/>
            <w:noProof/>
            <w:sz w:val="22"/>
            <w:szCs w:val="22"/>
          </w:rPr>
          <w:tab/>
        </w:r>
        <w:r w:rsidR="007B70E1" w:rsidRPr="00667D36">
          <w:rPr>
            <w:rStyle w:val="Hyperlink"/>
            <w:noProof/>
          </w:rPr>
          <w:t>Performance SECURITY</w:t>
        </w:r>
        <w:r w:rsidR="007B70E1">
          <w:rPr>
            <w:noProof/>
            <w:webHidden/>
          </w:rPr>
          <w:tab/>
        </w:r>
        <w:r w:rsidR="007B70E1">
          <w:rPr>
            <w:noProof/>
            <w:webHidden/>
          </w:rPr>
          <w:fldChar w:fldCharType="begin"/>
        </w:r>
        <w:r w:rsidR="007B70E1">
          <w:rPr>
            <w:noProof/>
            <w:webHidden/>
          </w:rPr>
          <w:instrText xml:space="preserve"> PAGEREF _Toc26863671 \h </w:instrText>
        </w:r>
        <w:r w:rsidR="007B70E1">
          <w:rPr>
            <w:noProof/>
            <w:webHidden/>
          </w:rPr>
        </w:r>
        <w:r w:rsidR="007B70E1">
          <w:rPr>
            <w:noProof/>
            <w:webHidden/>
          </w:rPr>
          <w:fldChar w:fldCharType="separate"/>
        </w:r>
        <w:r w:rsidR="00336525">
          <w:rPr>
            <w:noProof/>
            <w:webHidden/>
          </w:rPr>
          <w:t>59</w:t>
        </w:r>
        <w:r w:rsidR="007B70E1">
          <w:rPr>
            <w:noProof/>
            <w:webHidden/>
          </w:rPr>
          <w:fldChar w:fldCharType="end"/>
        </w:r>
      </w:hyperlink>
    </w:p>
    <w:p w14:paraId="6085524C" w14:textId="77777777" w:rsidR="007B70E1" w:rsidRDefault="00A062F4">
      <w:pPr>
        <w:pStyle w:val="TOC1"/>
        <w:rPr>
          <w:rFonts w:asciiTheme="minorHAnsi" w:eastAsiaTheme="minorEastAsia" w:hAnsiTheme="minorHAnsi" w:cstheme="minorBidi"/>
          <w:b w:val="0"/>
          <w:bCs w:val="0"/>
          <w:caps w:val="0"/>
          <w:noProof/>
          <w:sz w:val="22"/>
          <w:szCs w:val="22"/>
        </w:rPr>
      </w:pPr>
      <w:hyperlink w:anchor="_Toc26863672" w:history="1">
        <w:r w:rsidR="007B70E1" w:rsidRPr="00667D36">
          <w:rPr>
            <w:rStyle w:val="Hyperlink"/>
            <w:noProof/>
            <w14:scene3d>
              <w14:camera w14:prst="orthographicFront"/>
              <w14:lightRig w14:rig="threePt" w14:dir="t">
                <w14:rot w14:lat="0" w14:lon="0" w14:rev="0"/>
              </w14:lightRig>
            </w14:scene3d>
          </w:rPr>
          <w:t>8.0</w:t>
        </w:r>
        <w:r w:rsidR="007B70E1">
          <w:rPr>
            <w:rFonts w:asciiTheme="minorHAnsi" w:eastAsiaTheme="minorEastAsia" w:hAnsiTheme="minorHAnsi" w:cstheme="minorBidi"/>
            <w:b w:val="0"/>
            <w:bCs w:val="0"/>
            <w:caps w:val="0"/>
            <w:noProof/>
            <w:sz w:val="22"/>
            <w:szCs w:val="22"/>
          </w:rPr>
          <w:tab/>
        </w:r>
        <w:r w:rsidR="007B70E1" w:rsidRPr="00667D36">
          <w:rPr>
            <w:rStyle w:val="Hyperlink"/>
            <w:noProof/>
          </w:rPr>
          <w:t>BLANKET P.O. ADMINISTRATION</w:t>
        </w:r>
        <w:r w:rsidR="007B70E1">
          <w:rPr>
            <w:noProof/>
            <w:webHidden/>
          </w:rPr>
          <w:tab/>
        </w:r>
        <w:r w:rsidR="007B70E1">
          <w:rPr>
            <w:noProof/>
            <w:webHidden/>
          </w:rPr>
          <w:fldChar w:fldCharType="begin"/>
        </w:r>
        <w:r w:rsidR="007B70E1">
          <w:rPr>
            <w:noProof/>
            <w:webHidden/>
          </w:rPr>
          <w:instrText xml:space="preserve"> PAGEREF _Toc26863672 \h </w:instrText>
        </w:r>
        <w:r w:rsidR="007B70E1">
          <w:rPr>
            <w:noProof/>
            <w:webHidden/>
          </w:rPr>
        </w:r>
        <w:r w:rsidR="007B70E1">
          <w:rPr>
            <w:noProof/>
            <w:webHidden/>
          </w:rPr>
          <w:fldChar w:fldCharType="separate"/>
        </w:r>
        <w:r w:rsidR="00336525">
          <w:rPr>
            <w:noProof/>
            <w:webHidden/>
          </w:rPr>
          <w:t>60</w:t>
        </w:r>
        <w:r w:rsidR="007B70E1">
          <w:rPr>
            <w:noProof/>
            <w:webHidden/>
          </w:rPr>
          <w:fldChar w:fldCharType="end"/>
        </w:r>
      </w:hyperlink>
    </w:p>
    <w:p w14:paraId="75B31395" w14:textId="77777777" w:rsidR="007B70E1" w:rsidRDefault="00A062F4">
      <w:pPr>
        <w:pStyle w:val="TOC2"/>
        <w:tabs>
          <w:tab w:val="left" w:pos="720"/>
        </w:tabs>
        <w:rPr>
          <w:rFonts w:asciiTheme="minorHAnsi" w:eastAsiaTheme="minorEastAsia" w:hAnsiTheme="minorHAnsi" w:cstheme="minorBidi"/>
          <w:caps w:val="0"/>
          <w:noProof/>
          <w:sz w:val="22"/>
          <w:szCs w:val="22"/>
        </w:rPr>
      </w:pPr>
      <w:hyperlink w:anchor="_Toc26863673" w:history="1">
        <w:r w:rsidR="007B70E1" w:rsidRPr="00667D36">
          <w:rPr>
            <w:rStyle w:val="Hyperlink"/>
            <w:noProof/>
            <w14:scene3d>
              <w14:camera w14:prst="orthographicFront"/>
              <w14:lightRig w14:rig="threePt" w14:dir="t">
                <w14:rot w14:lat="0" w14:lon="0" w14:rev="0"/>
              </w14:lightRig>
            </w14:scene3d>
          </w:rPr>
          <w:t>8.1</w:t>
        </w:r>
        <w:r w:rsidR="007B70E1">
          <w:rPr>
            <w:rFonts w:asciiTheme="minorHAnsi" w:eastAsiaTheme="minorEastAsia" w:hAnsiTheme="minorHAnsi" w:cstheme="minorBidi"/>
            <w:caps w:val="0"/>
            <w:noProof/>
            <w:sz w:val="22"/>
            <w:szCs w:val="22"/>
          </w:rPr>
          <w:tab/>
        </w:r>
        <w:r w:rsidR="007B70E1" w:rsidRPr="00667D36">
          <w:rPr>
            <w:rStyle w:val="Hyperlink"/>
            <w:noProof/>
          </w:rPr>
          <w:t>STATE CONTRACT MANAGER</w:t>
        </w:r>
        <w:r w:rsidR="007B70E1">
          <w:rPr>
            <w:noProof/>
            <w:webHidden/>
          </w:rPr>
          <w:tab/>
        </w:r>
        <w:r w:rsidR="007B70E1">
          <w:rPr>
            <w:noProof/>
            <w:webHidden/>
          </w:rPr>
          <w:fldChar w:fldCharType="begin"/>
        </w:r>
        <w:r w:rsidR="007B70E1">
          <w:rPr>
            <w:noProof/>
            <w:webHidden/>
          </w:rPr>
          <w:instrText xml:space="preserve"> PAGEREF _Toc26863673 \h </w:instrText>
        </w:r>
        <w:r w:rsidR="007B70E1">
          <w:rPr>
            <w:noProof/>
            <w:webHidden/>
          </w:rPr>
        </w:r>
        <w:r w:rsidR="007B70E1">
          <w:rPr>
            <w:noProof/>
            <w:webHidden/>
          </w:rPr>
          <w:fldChar w:fldCharType="separate"/>
        </w:r>
        <w:r w:rsidR="00336525">
          <w:rPr>
            <w:noProof/>
            <w:webHidden/>
          </w:rPr>
          <w:t>60</w:t>
        </w:r>
        <w:r w:rsidR="007B70E1">
          <w:rPr>
            <w:noProof/>
            <w:webHidden/>
          </w:rPr>
          <w:fldChar w:fldCharType="end"/>
        </w:r>
      </w:hyperlink>
    </w:p>
    <w:p w14:paraId="7203437F" w14:textId="77777777" w:rsidR="007B70E1" w:rsidRDefault="00A062F4">
      <w:pPr>
        <w:pStyle w:val="TOC3"/>
        <w:rPr>
          <w:rFonts w:asciiTheme="minorHAnsi" w:eastAsiaTheme="minorEastAsia" w:hAnsiTheme="minorHAnsi" w:cstheme="minorBidi"/>
          <w:iCs w:val="0"/>
          <w:caps w:val="0"/>
          <w:noProof/>
          <w:sz w:val="22"/>
          <w:szCs w:val="22"/>
        </w:rPr>
      </w:pPr>
      <w:hyperlink w:anchor="_Toc26863674" w:history="1">
        <w:r w:rsidR="007B70E1" w:rsidRPr="00667D36">
          <w:rPr>
            <w:rStyle w:val="Hyperlink"/>
            <w:noProof/>
            <w14:scene3d>
              <w14:camera w14:prst="orthographicFront"/>
              <w14:lightRig w14:rig="threePt" w14:dir="t">
                <w14:rot w14:lat="0" w14:lon="0" w14:rev="0"/>
              </w14:lightRig>
            </w14:scene3d>
          </w:rPr>
          <w:t>8.1.1</w:t>
        </w:r>
        <w:r w:rsidR="007B70E1">
          <w:rPr>
            <w:rFonts w:asciiTheme="minorHAnsi" w:eastAsiaTheme="minorEastAsia" w:hAnsiTheme="minorHAnsi" w:cstheme="minorBidi"/>
            <w:iCs w:val="0"/>
            <w:caps w:val="0"/>
            <w:noProof/>
            <w:sz w:val="22"/>
            <w:szCs w:val="22"/>
          </w:rPr>
          <w:tab/>
        </w:r>
        <w:r w:rsidR="007B70E1" w:rsidRPr="00667D36">
          <w:rPr>
            <w:rStyle w:val="Hyperlink"/>
            <w:noProof/>
          </w:rPr>
          <w:t>state contract manager responsibilities</w:t>
        </w:r>
        <w:r w:rsidR="007B70E1">
          <w:rPr>
            <w:noProof/>
            <w:webHidden/>
          </w:rPr>
          <w:tab/>
        </w:r>
        <w:r w:rsidR="007B70E1">
          <w:rPr>
            <w:noProof/>
            <w:webHidden/>
          </w:rPr>
          <w:fldChar w:fldCharType="begin"/>
        </w:r>
        <w:r w:rsidR="007B70E1">
          <w:rPr>
            <w:noProof/>
            <w:webHidden/>
          </w:rPr>
          <w:instrText xml:space="preserve"> PAGEREF _Toc26863674 \h </w:instrText>
        </w:r>
        <w:r w:rsidR="007B70E1">
          <w:rPr>
            <w:noProof/>
            <w:webHidden/>
          </w:rPr>
        </w:r>
        <w:r w:rsidR="007B70E1">
          <w:rPr>
            <w:noProof/>
            <w:webHidden/>
          </w:rPr>
          <w:fldChar w:fldCharType="separate"/>
        </w:r>
        <w:r w:rsidR="00336525">
          <w:rPr>
            <w:noProof/>
            <w:webHidden/>
          </w:rPr>
          <w:t>60</w:t>
        </w:r>
        <w:r w:rsidR="007B70E1">
          <w:rPr>
            <w:noProof/>
            <w:webHidden/>
          </w:rPr>
          <w:fldChar w:fldCharType="end"/>
        </w:r>
      </w:hyperlink>
    </w:p>
    <w:p w14:paraId="02414F75" w14:textId="77777777" w:rsidR="007B70E1" w:rsidRDefault="00A062F4">
      <w:pPr>
        <w:pStyle w:val="TOC3"/>
        <w:rPr>
          <w:rFonts w:asciiTheme="minorHAnsi" w:eastAsiaTheme="minorEastAsia" w:hAnsiTheme="minorHAnsi" w:cstheme="minorBidi"/>
          <w:iCs w:val="0"/>
          <w:caps w:val="0"/>
          <w:noProof/>
          <w:sz w:val="22"/>
          <w:szCs w:val="22"/>
        </w:rPr>
      </w:pPr>
      <w:hyperlink w:anchor="_Toc26863675" w:history="1">
        <w:r w:rsidR="007B70E1" w:rsidRPr="00667D36">
          <w:rPr>
            <w:rStyle w:val="Hyperlink"/>
            <w:noProof/>
            <w14:scene3d>
              <w14:camera w14:prst="orthographicFront"/>
              <w14:lightRig w14:rig="threePt" w14:dir="t">
                <w14:rot w14:lat="0" w14:lon="0" w14:rev="0"/>
              </w14:lightRig>
            </w14:scene3d>
          </w:rPr>
          <w:t>8.1.2</w:t>
        </w:r>
        <w:r w:rsidR="007B70E1">
          <w:rPr>
            <w:rFonts w:asciiTheme="minorHAnsi" w:eastAsiaTheme="minorEastAsia" w:hAnsiTheme="minorHAnsi" w:cstheme="minorBidi"/>
            <w:iCs w:val="0"/>
            <w:caps w:val="0"/>
            <w:noProof/>
            <w:sz w:val="22"/>
            <w:szCs w:val="22"/>
          </w:rPr>
          <w:tab/>
        </w:r>
        <w:r w:rsidR="007B70E1" w:rsidRPr="00667D36">
          <w:rPr>
            <w:rStyle w:val="Hyperlink"/>
            <w:noProof/>
          </w:rPr>
          <w:t>Coordination with the State Contract manager</w:t>
        </w:r>
        <w:r w:rsidR="007B70E1">
          <w:rPr>
            <w:noProof/>
            <w:webHidden/>
          </w:rPr>
          <w:tab/>
        </w:r>
        <w:r w:rsidR="007B70E1">
          <w:rPr>
            <w:noProof/>
            <w:webHidden/>
          </w:rPr>
          <w:fldChar w:fldCharType="begin"/>
        </w:r>
        <w:r w:rsidR="007B70E1">
          <w:rPr>
            <w:noProof/>
            <w:webHidden/>
          </w:rPr>
          <w:instrText xml:space="preserve"> PAGEREF _Toc26863675 \h </w:instrText>
        </w:r>
        <w:r w:rsidR="007B70E1">
          <w:rPr>
            <w:noProof/>
            <w:webHidden/>
          </w:rPr>
        </w:r>
        <w:r w:rsidR="007B70E1">
          <w:rPr>
            <w:noProof/>
            <w:webHidden/>
          </w:rPr>
          <w:fldChar w:fldCharType="separate"/>
        </w:r>
        <w:r w:rsidR="00336525">
          <w:rPr>
            <w:noProof/>
            <w:webHidden/>
          </w:rPr>
          <w:t>60</w:t>
        </w:r>
        <w:r w:rsidR="007B70E1">
          <w:rPr>
            <w:noProof/>
            <w:webHidden/>
          </w:rPr>
          <w:fldChar w:fldCharType="end"/>
        </w:r>
      </w:hyperlink>
    </w:p>
    <w:p w14:paraId="1E91F9C6" w14:textId="77777777" w:rsidR="007B70E1" w:rsidRDefault="00A062F4">
      <w:pPr>
        <w:pStyle w:val="TOC1"/>
        <w:rPr>
          <w:rFonts w:asciiTheme="minorHAnsi" w:eastAsiaTheme="minorEastAsia" w:hAnsiTheme="minorHAnsi" w:cstheme="minorBidi"/>
          <w:b w:val="0"/>
          <w:bCs w:val="0"/>
          <w:caps w:val="0"/>
          <w:noProof/>
          <w:sz w:val="22"/>
          <w:szCs w:val="22"/>
        </w:rPr>
      </w:pPr>
      <w:hyperlink w:anchor="_Toc26863676" w:history="1">
        <w:r w:rsidR="007B70E1" w:rsidRPr="00667D36">
          <w:rPr>
            <w:rStyle w:val="Hyperlink"/>
            <w:rFonts w:eastAsia="MS Mincho"/>
            <w:noProof/>
          </w:rPr>
          <w:t>9.0 STATE OF NEW JERSEY STANDARD TERMS AND CONDITIONS</w:t>
        </w:r>
        <w:r w:rsidR="007B70E1">
          <w:rPr>
            <w:noProof/>
            <w:webHidden/>
          </w:rPr>
          <w:tab/>
        </w:r>
        <w:r w:rsidR="007B70E1">
          <w:rPr>
            <w:noProof/>
            <w:webHidden/>
          </w:rPr>
          <w:fldChar w:fldCharType="begin"/>
        </w:r>
        <w:r w:rsidR="007B70E1">
          <w:rPr>
            <w:noProof/>
            <w:webHidden/>
          </w:rPr>
          <w:instrText xml:space="preserve"> PAGEREF _Toc26863676 \h </w:instrText>
        </w:r>
        <w:r w:rsidR="007B70E1">
          <w:rPr>
            <w:noProof/>
            <w:webHidden/>
          </w:rPr>
        </w:r>
        <w:r w:rsidR="007B70E1">
          <w:rPr>
            <w:noProof/>
            <w:webHidden/>
          </w:rPr>
          <w:fldChar w:fldCharType="separate"/>
        </w:r>
        <w:r w:rsidR="00336525">
          <w:rPr>
            <w:noProof/>
            <w:webHidden/>
          </w:rPr>
          <w:t>61</w:t>
        </w:r>
        <w:r w:rsidR="007B70E1">
          <w:rPr>
            <w:noProof/>
            <w:webHidden/>
          </w:rPr>
          <w:fldChar w:fldCharType="end"/>
        </w:r>
      </w:hyperlink>
    </w:p>
    <w:p w14:paraId="6127D23C" w14:textId="77777777" w:rsidR="007B70E1" w:rsidRDefault="00A062F4">
      <w:pPr>
        <w:pStyle w:val="TOC2"/>
        <w:rPr>
          <w:rFonts w:asciiTheme="minorHAnsi" w:eastAsiaTheme="minorEastAsia" w:hAnsiTheme="minorHAnsi" w:cstheme="minorBidi"/>
          <w:caps w:val="0"/>
          <w:noProof/>
          <w:sz w:val="22"/>
          <w:szCs w:val="22"/>
        </w:rPr>
      </w:pPr>
      <w:hyperlink w:anchor="_Toc26863677" w:history="1">
        <w:r w:rsidR="007B70E1" w:rsidRPr="00667D36">
          <w:rPr>
            <w:rStyle w:val="Hyperlink"/>
            <w:noProof/>
          </w:rPr>
          <w:t>1. STANDARD TERMS AND CONDITIONS APPLICABLE TO THE CONTRACT</w:t>
        </w:r>
        <w:r w:rsidR="007B70E1">
          <w:rPr>
            <w:noProof/>
            <w:webHidden/>
          </w:rPr>
          <w:tab/>
        </w:r>
        <w:r w:rsidR="007B70E1">
          <w:rPr>
            <w:noProof/>
            <w:webHidden/>
          </w:rPr>
          <w:fldChar w:fldCharType="begin"/>
        </w:r>
        <w:r w:rsidR="007B70E1">
          <w:rPr>
            <w:noProof/>
            <w:webHidden/>
          </w:rPr>
          <w:instrText xml:space="preserve"> PAGEREF _Toc26863677 \h </w:instrText>
        </w:r>
        <w:r w:rsidR="007B70E1">
          <w:rPr>
            <w:noProof/>
            <w:webHidden/>
          </w:rPr>
        </w:r>
        <w:r w:rsidR="007B70E1">
          <w:rPr>
            <w:noProof/>
            <w:webHidden/>
          </w:rPr>
          <w:fldChar w:fldCharType="separate"/>
        </w:r>
        <w:r w:rsidR="00336525">
          <w:rPr>
            <w:noProof/>
            <w:webHidden/>
          </w:rPr>
          <w:t>61</w:t>
        </w:r>
        <w:r w:rsidR="007B70E1">
          <w:rPr>
            <w:noProof/>
            <w:webHidden/>
          </w:rPr>
          <w:fldChar w:fldCharType="end"/>
        </w:r>
      </w:hyperlink>
    </w:p>
    <w:p w14:paraId="4FB92635" w14:textId="77777777" w:rsidR="007B70E1" w:rsidRDefault="00A062F4">
      <w:pPr>
        <w:pStyle w:val="TOC2"/>
        <w:rPr>
          <w:rFonts w:asciiTheme="minorHAnsi" w:eastAsiaTheme="minorEastAsia" w:hAnsiTheme="minorHAnsi" w:cstheme="minorBidi"/>
          <w:caps w:val="0"/>
          <w:noProof/>
          <w:sz w:val="22"/>
          <w:szCs w:val="22"/>
        </w:rPr>
      </w:pPr>
      <w:hyperlink w:anchor="_Toc26863678" w:history="1">
        <w:r w:rsidR="007B70E1" w:rsidRPr="00667D36">
          <w:rPr>
            <w:rStyle w:val="Hyperlink"/>
            <w:noProof/>
          </w:rPr>
          <w:t>1.1 contract terms CROSSWALK</w:t>
        </w:r>
        <w:r w:rsidR="007B70E1">
          <w:rPr>
            <w:noProof/>
            <w:webHidden/>
          </w:rPr>
          <w:tab/>
        </w:r>
        <w:r w:rsidR="007B70E1">
          <w:rPr>
            <w:noProof/>
            <w:webHidden/>
          </w:rPr>
          <w:fldChar w:fldCharType="begin"/>
        </w:r>
        <w:r w:rsidR="007B70E1">
          <w:rPr>
            <w:noProof/>
            <w:webHidden/>
          </w:rPr>
          <w:instrText xml:space="preserve"> PAGEREF _Toc26863678 \h </w:instrText>
        </w:r>
        <w:r w:rsidR="007B70E1">
          <w:rPr>
            <w:noProof/>
            <w:webHidden/>
          </w:rPr>
        </w:r>
        <w:r w:rsidR="007B70E1">
          <w:rPr>
            <w:noProof/>
            <w:webHidden/>
          </w:rPr>
          <w:fldChar w:fldCharType="separate"/>
        </w:r>
        <w:r w:rsidR="00336525">
          <w:rPr>
            <w:noProof/>
            <w:webHidden/>
          </w:rPr>
          <w:t>61</w:t>
        </w:r>
        <w:r w:rsidR="007B70E1">
          <w:rPr>
            <w:noProof/>
            <w:webHidden/>
          </w:rPr>
          <w:fldChar w:fldCharType="end"/>
        </w:r>
      </w:hyperlink>
    </w:p>
    <w:p w14:paraId="0CFB9400" w14:textId="77777777" w:rsidR="007B70E1" w:rsidRDefault="00A062F4">
      <w:pPr>
        <w:pStyle w:val="TOC2"/>
        <w:tabs>
          <w:tab w:val="left" w:pos="720"/>
        </w:tabs>
        <w:rPr>
          <w:rFonts w:asciiTheme="minorHAnsi" w:eastAsiaTheme="minorEastAsia" w:hAnsiTheme="minorHAnsi" w:cstheme="minorBidi"/>
          <w:caps w:val="0"/>
          <w:noProof/>
          <w:sz w:val="22"/>
          <w:szCs w:val="22"/>
        </w:rPr>
      </w:pPr>
      <w:hyperlink w:anchor="_Toc26863679" w:history="1">
        <w:r w:rsidR="007B70E1" w:rsidRPr="00667D36">
          <w:rPr>
            <w:rStyle w:val="Hyperlink"/>
            <w:noProof/>
          </w:rPr>
          <w:t>2.</w:t>
        </w:r>
        <w:r w:rsidR="007B70E1">
          <w:rPr>
            <w:rFonts w:asciiTheme="minorHAnsi" w:eastAsiaTheme="minorEastAsia" w:hAnsiTheme="minorHAnsi" w:cstheme="minorBidi"/>
            <w:caps w:val="0"/>
            <w:noProof/>
            <w:sz w:val="22"/>
            <w:szCs w:val="22"/>
          </w:rPr>
          <w:tab/>
        </w:r>
        <w:r w:rsidR="007B70E1" w:rsidRPr="00667D36">
          <w:rPr>
            <w:rStyle w:val="Hyperlink"/>
            <w:noProof/>
          </w:rPr>
          <w:t>STATE LAW REQUIRING MANDATORY COMPLIANCE BY ALL CONTRACTORS</w:t>
        </w:r>
        <w:r w:rsidR="007B70E1">
          <w:rPr>
            <w:noProof/>
            <w:webHidden/>
          </w:rPr>
          <w:tab/>
        </w:r>
        <w:r w:rsidR="007B70E1">
          <w:rPr>
            <w:noProof/>
            <w:webHidden/>
          </w:rPr>
          <w:fldChar w:fldCharType="begin"/>
        </w:r>
        <w:r w:rsidR="007B70E1">
          <w:rPr>
            <w:noProof/>
            <w:webHidden/>
          </w:rPr>
          <w:instrText xml:space="preserve"> PAGEREF _Toc26863679 \h </w:instrText>
        </w:r>
        <w:r w:rsidR="007B70E1">
          <w:rPr>
            <w:noProof/>
            <w:webHidden/>
          </w:rPr>
        </w:r>
        <w:r w:rsidR="007B70E1">
          <w:rPr>
            <w:noProof/>
            <w:webHidden/>
          </w:rPr>
          <w:fldChar w:fldCharType="separate"/>
        </w:r>
        <w:r w:rsidR="00336525">
          <w:rPr>
            <w:noProof/>
            <w:webHidden/>
          </w:rPr>
          <w:t>61</w:t>
        </w:r>
        <w:r w:rsidR="007B70E1">
          <w:rPr>
            <w:noProof/>
            <w:webHidden/>
          </w:rPr>
          <w:fldChar w:fldCharType="end"/>
        </w:r>
      </w:hyperlink>
    </w:p>
    <w:p w14:paraId="2A698830" w14:textId="77777777" w:rsidR="007B70E1" w:rsidRDefault="00A062F4">
      <w:pPr>
        <w:pStyle w:val="TOC3"/>
        <w:rPr>
          <w:rFonts w:asciiTheme="minorHAnsi" w:eastAsiaTheme="minorEastAsia" w:hAnsiTheme="minorHAnsi" w:cstheme="minorBidi"/>
          <w:iCs w:val="0"/>
          <w:caps w:val="0"/>
          <w:noProof/>
          <w:sz w:val="22"/>
          <w:szCs w:val="22"/>
        </w:rPr>
      </w:pPr>
      <w:hyperlink w:anchor="_Toc26863680" w:history="1">
        <w:r w:rsidR="007B70E1" w:rsidRPr="00667D36">
          <w:rPr>
            <w:rStyle w:val="Hyperlink"/>
            <w:noProof/>
          </w:rPr>
          <w:t>2.1</w:t>
        </w:r>
        <w:r w:rsidR="007B70E1">
          <w:rPr>
            <w:rFonts w:asciiTheme="minorHAnsi" w:eastAsiaTheme="minorEastAsia" w:hAnsiTheme="minorHAnsi" w:cstheme="minorBidi"/>
            <w:iCs w:val="0"/>
            <w:caps w:val="0"/>
            <w:noProof/>
            <w:sz w:val="22"/>
            <w:szCs w:val="22"/>
          </w:rPr>
          <w:tab/>
        </w:r>
        <w:r w:rsidR="007B70E1" w:rsidRPr="00667D36">
          <w:rPr>
            <w:rStyle w:val="Hyperlink"/>
            <w:noProof/>
          </w:rPr>
          <w:t>BUSINESS REGISTRATION</w:t>
        </w:r>
        <w:r w:rsidR="007B70E1">
          <w:rPr>
            <w:noProof/>
            <w:webHidden/>
          </w:rPr>
          <w:tab/>
        </w:r>
        <w:r w:rsidR="007B70E1">
          <w:rPr>
            <w:noProof/>
            <w:webHidden/>
          </w:rPr>
          <w:fldChar w:fldCharType="begin"/>
        </w:r>
        <w:r w:rsidR="007B70E1">
          <w:rPr>
            <w:noProof/>
            <w:webHidden/>
          </w:rPr>
          <w:instrText xml:space="preserve"> PAGEREF _Toc26863680 \h </w:instrText>
        </w:r>
        <w:r w:rsidR="007B70E1">
          <w:rPr>
            <w:noProof/>
            <w:webHidden/>
          </w:rPr>
        </w:r>
        <w:r w:rsidR="007B70E1">
          <w:rPr>
            <w:noProof/>
            <w:webHidden/>
          </w:rPr>
          <w:fldChar w:fldCharType="separate"/>
        </w:r>
        <w:r w:rsidR="00336525">
          <w:rPr>
            <w:noProof/>
            <w:webHidden/>
          </w:rPr>
          <w:t>61</w:t>
        </w:r>
        <w:r w:rsidR="007B70E1">
          <w:rPr>
            <w:noProof/>
            <w:webHidden/>
          </w:rPr>
          <w:fldChar w:fldCharType="end"/>
        </w:r>
      </w:hyperlink>
    </w:p>
    <w:p w14:paraId="2D9A5827" w14:textId="77777777" w:rsidR="007B70E1" w:rsidRDefault="00A062F4">
      <w:pPr>
        <w:pStyle w:val="TOC3"/>
        <w:rPr>
          <w:rFonts w:asciiTheme="minorHAnsi" w:eastAsiaTheme="minorEastAsia" w:hAnsiTheme="minorHAnsi" w:cstheme="minorBidi"/>
          <w:iCs w:val="0"/>
          <w:caps w:val="0"/>
          <w:noProof/>
          <w:sz w:val="22"/>
          <w:szCs w:val="22"/>
        </w:rPr>
      </w:pPr>
      <w:hyperlink w:anchor="_Toc26863681" w:history="1">
        <w:r w:rsidR="007B70E1" w:rsidRPr="00667D36">
          <w:rPr>
            <w:rStyle w:val="Hyperlink"/>
            <w:noProof/>
          </w:rPr>
          <w:t>2.2</w:t>
        </w:r>
        <w:r w:rsidR="007B70E1">
          <w:rPr>
            <w:rFonts w:asciiTheme="minorHAnsi" w:eastAsiaTheme="minorEastAsia" w:hAnsiTheme="minorHAnsi" w:cstheme="minorBidi"/>
            <w:iCs w:val="0"/>
            <w:caps w:val="0"/>
            <w:noProof/>
            <w:sz w:val="22"/>
            <w:szCs w:val="22"/>
          </w:rPr>
          <w:tab/>
        </w:r>
        <w:r w:rsidR="007B70E1" w:rsidRPr="00667D36">
          <w:rPr>
            <w:rStyle w:val="Hyperlink"/>
            <w:noProof/>
          </w:rPr>
          <w:t>ANTI-DISCRIMINATION</w:t>
        </w:r>
        <w:r w:rsidR="007B70E1">
          <w:rPr>
            <w:noProof/>
            <w:webHidden/>
          </w:rPr>
          <w:tab/>
        </w:r>
        <w:r w:rsidR="007B70E1">
          <w:rPr>
            <w:noProof/>
            <w:webHidden/>
          </w:rPr>
          <w:fldChar w:fldCharType="begin"/>
        </w:r>
        <w:r w:rsidR="007B70E1">
          <w:rPr>
            <w:noProof/>
            <w:webHidden/>
          </w:rPr>
          <w:instrText xml:space="preserve"> PAGEREF _Toc26863681 \h </w:instrText>
        </w:r>
        <w:r w:rsidR="007B70E1">
          <w:rPr>
            <w:noProof/>
            <w:webHidden/>
          </w:rPr>
        </w:r>
        <w:r w:rsidR="007B70E1">
          <w:rPr>
            <w:noProof/>
            <w:webHidden/>
          </w:rPr>
          <w:fldChar w:fldCharType="separate"/>
        </w:r>
        <w:r w:rsidR="00336525">
          <w:rPr>
            <w:noProof/>
            <w:webHidden/>
          </w:rPr>
          <w:t>62</w:t>
        </w:r>
        <w:r w:rsidR="007B70E1">
          <w:rPr>
            <w:noProof/>
            <w:webHidden/>
          </w:rPr>
          <w:fldChar w:fldCharType="end"/>
        </w:r>
      </w:hyperlink>
    </w:p>
    <w:p w14:paraId="1534AB49" w14:textId="77777777" w:rsidR="007B70E1" w:rsidRDefault="00A062F4">
      <w:pPr>
        <w:pStyle w:val="TOC3"/>
        <w:rPr>
          <w:rFonts w:asciiTheme="minorHAnsi" w:eastAsiaTheme="minorEastAsia" w:hAnsiTheme="minorHAnsi" w:cstheme="minorBidi"/>
          <w:iCs w:val="0"/>
          <w:caps w:val="0"/>
          <w:noProof/>
          <w:sz w:val="22"/>
          <w:szCs w:val="22"/>
        </w:rPr>
      </w:pPr>
      <w:hyperlink w:anchor="_Toc26863682" w:history="1">
        <w:r w:rsidR="007B70E1" w:rsidRPr="00667D36">
          <w:rPr>
            <w:rStyle w:val="Hyperlink"/>
            <w:noProof/>
          </w:rPr>
          <w:t>2.3</w:t>
        </w:r>
        <w:r w:rsidR="007B70E1">
          <w:rPr>
            <w:rFonts w:asciiTheme="minorHAnsi" w:eastAsiaTheme="minorEastAsia" w:hAnsiTheme="minorHAnsi" w:cstheme="minorBidi"/>
            <w:iCs w:val="0"/>
            <w:caps w:val="0"/>
            <w:noProof/>
            <w:sz w:val="22"/>
            <w:szCs w:val="22"/>
          </w:rPr>
          <w:tab/>
        </w:r>
        <w:r w:rsidR="007B70E1" w:rsidRPr="00667D36">
          <w:rPr>
            <w:rStyle w:val="Hyperlink"/>
            <w:noProof/>
          </w:rPr>
          <w:t>PREVAILING WAGE ACT</w:t>
        </w:r>
        <w:r w:rsidR="007B70E1">
          <w:rPr>
            <w:noProof/>
            <w:webHidden/>
          </w:rPr>
          <w:tab/>
        </w:r>
        <w:r w:rsidR="007B70E1">
          <w:rPr>
            <w:noProof/>
            <w:webHidden/>
          </w:rPr>
          <w:fldChar w:fldCharType="begin"/>
        </w:r>
        <w:r w:rsidR="007B70E1">
          <w:rPr>
            <w:noProof/>
            <w:webHidden/>
          </w:rPr>
          <w:instrText xml:space="preserve"> PAGEREF _Toc26863682 \h </w:instrText>
        </w:r>
        <w:r w:rsidR="007B70E1">
          <w:rPr>
            <w:noProof/>
            <w:webHidden/>
          </w:rPr>
        </w:r>
        <w:r w:rsidR="007B70E1">
          <w:rPr>
            <w:noProof/>
            <w:webHidden/>
          </w:rPr>
          <w:fldChar w:fldCharType="separate"/>
        </w:r>
        <w:r w:rsidR="00336525">
          <w:rPr>
            <w:noProof/>
            <w:webHidden/>
          </w:rPr>
          <w:t>62</w:t>
        </w:r>
        <w:r w:rsidR="007B70E1">
          <w:rPr>
            <w:noProof/>
            <w:webHidden/>
          </w:rPr>
          <w:fldChar w:fldCharType="end"/>
        </w:r>
      </w:hyperlink>
    </w:p>
    <w:p w14:paraId="209BBE34" w14:textId="77777777" w:rsidR="007B70E1" w:rsidRDefault="00A062F4">
      <w:pPr>
        <w:pStyle w:val="TOC3"/>
        <w:rPr>
          <w:rFonts w:asciiTheme="minorHAnsi" w:eastAsiaTheme="minorEastAsia" w:hAnsiTheme="minorHAnsi" w:cstheme="minorBidi"/>
          <w:iCs w:val="0"/>
          <w:caps w:val="0"/>
          <w:noProof/>
          <w:sz w:val="22"/>
          <w:szCs w:val="22"/>
        </w:rPr>
      </w:pPr>
      <w:hyperlink w:anchor="_Toc26863683" w:history="1">
        <w:r w:rsidR="007B70E1" w:rsidRPr="00667D36">
          <w:rPr>
            <w:rStyle w:val="Hyperlink"/>
            <w:noProof/>
          </w:rPr>
          <w:t>2.5</w:t>
        </w:r>
        <w:r w:rsidR="007B70E1">
          <w:rPr>
            <w:rFonts w:asciiTheme="minorHAnsi" w:eastAsiaTheme="minorEastAsia" w:hAnsiTheme="minorHAnsi" w:cstheme="minorBidi"/>
            <w:iCs w:val="0"/>
            <w:caps w:val="0"/>
            <w:noProof/>
            <w:sz w:val="22"/>
            <w:szCs w:val="22"/>
          </w:rPr>
          <w:tab/>
        </w:r>
        <w:r w:rsidR="007B70E1" w:rsidRPr="00667D36">
          <w:rPr>
            <w:rStyle w:val="Hyperlink"/>
            <w:noProof/>
          </w:rPr>
          <w:t>MACBRIDE PRINCIPLES</w:t>
        </w:r>
        <w:r w:rsidR="007B70E1">
          <w:rPr>
            <w:noProof/>
            <w:webHidden/>
          </w:rPr>
          <w:tab/>
        </w:r>
        <w:r w:rsidR="007B70E1">
          <w:rPr>
            <w:noProof/>
            <w:webHidden/>
          </w:rPr>
          <w:fldChar w:fldCharType="begin"/>
        </w:r>
        <w:r w:rsidR="007B70E1">
          <w:rPr>
            <w:noProof/>
            <w:webHidden/>
          </w:rPr>
          <w:instrText xml:space="preserve"> PAGEREF _Toc26863683 \h </w:instrText>
        </w:r>
        <w:r w:rsidR="007B70E1">
          <w:rPr>
            <w:noProof/>
            <w:webHidden/>
          </w:rPr>
        </w:r>
        <w:r w:rsidR="007B70E1">
          <w:rPr>
            <w:noProof/>
            <w:webHidden/>
          </w:rPr>
          <w:fldChar w:fldCharType="separate"/>
        </w:r>
        <w:r w:rsidR="00336525">
          <w:rPr>
            <w:noProof/>
            <w:webHidden/>
          </w:rPr>
          <w:t>62</w:t>
        </w:r>
        <w:r w:rsidR="007B70E1">
          <w:rPr>
            <w:noProof/>
            <w:webHidden/>
          </w:rPr>
          <w:fldChar w:fldCharType="end"/>
        </w:r>
      </w:hyperlink>
    </w:p>
    <w:p w14:paraId="11DC8A97" w14:textId="77777777" w:rsidR="007B70E1" w:rsidRDefault="00A062F4">
      <w:pPr>
        <w:pStyle w:val="TOC3"/>
        <w:rPr>
          <w:rFonts w:asciiTheme="minorHAnsi" w:eastAsiaTheme="minorEastAsia" w:hAnsiTheme="minorHAnsi" w:cstheme="minorBidi"/>
          <w:iCs w:val="0"/>
          <w:caps w:val="0"/>
          <w:noProof/>
          <w:sz w:val="22"/>
          <w:szCs w:val="22"/>
        </w:rPr>
      </w:pPr>
      <w:hyperlink w:anchor="_Toc26863684" w:history="1">
        <w:r w:rsidR="007B70E1" w:rsidRPr="00667D36">
          <w:rPr>
            <w:rStyle w:val="Hyperlink"/>
            <w:noProof/>
          </w:rPr>
          <w:t>2.6</w:t>
        </w:r>
        <w:r w:rsidR="007B70E1">
          <w:rPr>
            <w:rFonts w:asciiTheme="minorHAnsi" w:eastAsiaTheme="minorEastAsia" w:hAnsiTheme="minorHAnsi" w:cstheme="minorBidi"/>
            <w:iCs w:val="0"/>
            <w:caps w:val="0"/>
            <w:noProof/>
            <w:sz w:val="22"/>
            <w:szCs w:val="22"/>
          </w:rPr>
          <w:tab/>
        </w:r>
        <w:r w:rsidR="007B70E1" w:rsidRPr="00667D36">
          <w:rPr>
            <w:rStyle w:val="Hyperlink"/>
            <w:noProof/>
          </w:rPr>
          <w:t>PAY TO PLAY PROHIBITIONS</w:t>
        </w:r>
        <w:r w:rsidR="007B70E1">
          <w:rPr>
            <w:noProof/>
            <w:webHidden/>
          </w:rPr>
          <w:tab/>
        </w:r>
        <w:r w:rsidR="007B70E1">
          <w:rPr>
            <w:noProof/>
            <w:webHidden/>
          </w:rPr>
          <w:fldChar w:fldCharType="begin"/>
        </w:r>
        <w:r w:rsidR="007B70E1">
          <w:rPr>
            <w:noProof/>
            <w:webHidden/>
          </w:rPr>
          <w:instrText xml:space="preserve"> PAGEREF _Toc26863684 \h </w:instrText>
        </w:r>
        <w:r w:rsidR="007B70E1">
          <w:rPr>
            <w:noProof/>
            <w:webHidden/>
          </w:rPr>
        </w:r>
        <w:r w:rsidR="007B70E1">
          <w:rPr>
            <w:noProof/>
            <w:webHidden/>
          </w:rPr>
          <w:fldChar w:fldCharType="separate"/>
        </w:r>
        <w:r w:rsidR="00336525">
          <w:rPr>
            <w:noProof/>
            <w:webHidden/>
          </w:rPr>
          <w:t>62</w:t>
        </w:r>
        <w:r w:rsidR="007B70E1">
          <w:rPr>
            <w:noProof/>
            <w:webHidden/>
          </w:rPr>
          <w:fldChar w:fldCharType="end"/>
        </w:r>
      </w:hyperlink>
    </w:p>
    <w:p w14:paraId="54BD7116" w14:textId="77777777" w:rsidR="007B70E1" w:rsidRDefault="00A062F4">
      <w:pPr>
        <w:pStyle w:val="TOC3"/>
        <w:rPr>
          <w:rFonts w:asciiTheme="minorHAnsi" w:eastAsiaTheme="minorEastAsia" w:hAnsiTheme="minorHAnsi" w:cstheme="minorBidi"/>
          <w:iCs w:val="0"/>
          <w:caps w:val="0"/>
          <w:noProof/>
          <w:sz w:val="22"/>
          <w:szCs w:val="22"/>
        </w:rPr>
      </w:pPr>
      <w:hyperlink w:anchor="_Toc26863685" w:history="1">
        <w:r w:rsidR="007B70E1" w:rsidRPr="00667D36">
          <w:rPr>
            <w:rStyle w:val="Hyperlink"/>
            <w:noProof/>
          </w:rPr>
          <w:t>2.7</w:t>
        </w:r>
        <w:r w:rsidR="007B70E1">
          <w:rPr>
            <w:rFonts w:asciiTheme="minorHAnsi" w:eastAsiaTheme="minorEastAsia" w:hAnsiTheme="minorHAnsi" w:cstheme="minorBidi"/>
            <w:iCs w:val="0"/>
            <w:caps w:val="0"/>
            <w:noProof/>
            <w:sz w:val="22"/>
            <w:szCs w:val="22"/>
          </w:rPr>
          <w:tab/>
        </w:r>
        <w:r w:rsidR="007B70E1" w:rsidRPr="00667D36">
          <w:rPr>
            <w:rStyle w:val="Hyperlink"/>
            <w:noProof/>
          </w:rPr>
          <w:t>POLITICAL CONTRIBUTION DISCLOSURE</w:t>
        </w:r>
        <w:r w:rsidR="007B70E1">
          <w:rPr>
            <w:noProof/>
            <w:webHidden/>
          </w:rPr>
          <w:tab/>
        </w:r>
        <w:r w:rsidR="007B70E1">
          <w:rPr>
            <w:noProof/>
            <w:webHidden/>
          </w:rPr>
          <w:fldChar w:fldCharType="begin"/>
        </w:r>
        <w:r w:rsidR="007B70E1">
          <w:rPr>
            <w:noProof/>
            <w:webHidden/>
          </w:rPr>
          <w:instrText xml:space="preserve"> PAGEREF _Toc26863685 \h </w:instrText>
        </w:r>
        <w:r w:rsidR="007B70E1">
          <w:rPr>
            <w:noProof/>
            <w:webHidden/>
          </w:rPr>
        </w:r>
        <w:r w:rsidR="007B70E1">
          <w:rPr>
            <w:noProof/>
            <w:webHidden/>
          </w:rPr>
          <w:fldChar w:fldCharType="separate"/>
        </w:r>
        <w:r w:rsidR="00336525">
          <w:rPr>
            <w:noProof/>
            <w:webHidden/>
          </w:rPr>
          <w:t>63</w:t>
        </w:r>
        <w:r w:rsidR="007B70E1">
          <w:rPr>
            <w:noProof/>
            <w:webHidden/>
          </w:rPr>
          <w:fldChar w:fldCharType="end"/>
        </w:r>
      </w:hyperlink>
    </w:p>
    <w:p w14:paraId="02A8359C" w14:textId="77777777" w:rsidR="007B70E1" w:rsidRDefault="00A062F4">
      <w:pPr>
        <w:pStyle w:val="TOC3"/>
        <w:rPr>
          <w:rFonts w:asciiTheme="minorHAnsi" w:eastAsiaTheme="minorEastAsia" w:hAnsiTheme="minorHAnsi" w:cstheme="minorBidi"/>
          <w:iCs w:val="0"/>
          <w:caps w:val="0"/>
          <w:noProof/>
          <w:sz w:val="22"/>
          <w:szCs w:val="22"/>
        </w:rPr>
      </w:pPr>
      <w:hyperlink w:anchor="_Toc26863686" w:history="1">
        <w:r w:rsidR="007B70E1" w:rsidRPr="00667D36">
          <w:rPr>
            <w:rStyle w:val="Hyperlink"/>
            <w:noProof/>
          </w:rPr>
          <w:t>2.8</w:t>
        </w:r>
        <w:r w:rsidR="007B70E1">
          <w:rPr>
            <w:rFonts w:asciiTheme="minorHAnsi" w:eastAsiaTheme="minorEastAsia" w:hAnsiTheme="minorHAnsi" w:cstheme="minorBidi"/>
            <w:iCs w:val="0"/>
            <w:caps w:val="0"/>
            <w:noProof/>
            <w:sz w:val="22"/>
            <w:szCs w:val="22"/>
          </w:rPr>
          <w:tab/>
        </w:r>
        <w:r w:rsidR="007B70E1" w:rsidRPr="00667D36">
          <w:rPr>
            <w:rStyle w:val="Hyperlink"/>
            <w:noProof/>
          </w:rPr>
          <w:t>STANDARDS PROHIBITING CONFLICTS OF INTEREST</w:t>
        </w:r>
        <w:r w:rsidR="007B70E1">
          <w:rPr>
            <w:noProof/>
            <w:webHidden/>
          </w:rPr>
          <w:tab/>
        </w:r>
        <w:r w:rsidR="007B70E1">
          <w:rPr>
            <w:noProof/>
            <w:webHidden/>
          </w:rPr>
          <w:fldChar w:fldCharType="begin"/>
        </w:r>
        <w:r w:rsidR="007B70E1">
          <w:rPr>
            <w:noProof/>
            <w:webHidden/>
          </w:rPr>
          <w:instrText xml:space="preserve"> PAGEREF _Toc26863686 \h </w:instrText>
        </w:r>
        <w:r w:rsidR="007B70E1">
          <w:rPr>
            <w:noProof/>
            <w:webHidden/>
          </w:rPr>
        </w:r>
        <w:r w:rsidR="007B70E1">
          <w:rPr>
            <w:noProof/>
            <w:webHidden/>
          </w:rPr>
          <w:fldChar w:fldCharType="separate"/>
        </w:r>
        <w:r w:rsidR="00336525">
          <w:rPr>
            <w:noProof/>
            <w:webHidden/>
          </w:rPr>
          <w:t>63</w:t>
        </w:r>
        <w:r w:rsidR="007B70E1">
          <w:rPr>
            <w:noProof/>
            <w:webHidden/>
          </w:rPr>
          <w:fldChar w:fldCharType="end"/>
        </w:r>
      </w:hyperlink>
    </w:p>
    <w:p w14:paraId="0A1D4245" w14:textId="77777777" w:rsidR="007B70E1" w:rsidRDefault="00A062F4">
      <w:pPr>
        <w:pStyle w:val="TOC3"/>
        <w:rPr>
          <w:rFonts w:asciiTheme="minorHAnsi" w:eastAsiaTheme="minorEastAsia" w:hAnsiTheme="minorHAnsi" w:cstheme="minorBidi"/>
          <w:iCs w:val="0"/>
          <w:caps w:val="0"/>
          <w:noProof/>
          <w:sz w:val="22"/>
          <w:szCs w:val="22"/>
        </w:rPr>
      </w:pPr>
      <w:hyperlink w:anchor="_Toc26863687" w:history="1">
        <w:r w:rsidR="007B70E1" w:rsidRPr="00667D36">
          <w:rPr>
            <w:rStyle w:val="Hyperlink"/>
            <w:noProof/>
          </w:rPr>
          <w:t>2.9</w:t>
        </w:r>
        <w:r w:rsidR="007B70E1">
          <w:rPr>
            <w:rFonts w:asciiTheme="minorHAnsi" w:eastAsiaTheme="minorEastAsia" w:hAnsiTheme="minorHAnsi" w:cstheme="minorBidi"/>
            <w:iCs w:val="0"/>
            <w:caps w:val="0"/>
            <w:noProof/>
            <w:sz w:val="22"/>
            <w:szCs w:val="22"/>
          </w:rPr>
          <w:tab/>
        </w:r>
        <w:r w:rsidR="007B70E1" w:rsidRPr="00667D36">
          <w:rPr>
            <w:rStyle w:val="Hyperlink"/>
            <w:noProof/>
          </w:rPr>
          <w:t>NOTICE TO ALL CONTRACTORS SET-OFF FOR STATE TAX NOTICE</w:t>
        </w:r>
        <w:r w:rsidR="007B70E1">
          <w:rPr>
            <w:noProof/>
            <w:webHidden/>
          </w:rPr>
          <w:tab/>
        </w:r>
        <w:r w:rsidR="007B70E1">
          <w:rPr>
            <w:noProof/>
            <w:webHidden/>
          </w:rPr>
          <w:fldChar w:fldCharType="begin"/>
        </w:r>
        <w:r w:rsidR="007B70E1">
          <w:rPr>
            <w:noProof/>
            <w:webHidden/>
          </w:rPr>
          <w:instrText xml:space="preserve"> PAGEREF _Toc26863687 \h </w:instrText>
        </w:r>
        <w:r w:rsidR="007B70E1">
          <w:rPr>
            <w:noProof/>
            <w:webHidden/>
          </w:rPr>
        </w:r>
        <w:r w:rsidR="007B70E1">
          <w:rPr>
            <w:noProof/>
            <w:webHidden/>
          </w:rPr>
          <w:fldChar w:fldCharType="separate"/>
        </w:r>
        <w:r w:rsidR="00336525">
          <w:rPr>
            <w:noProof/>
            <w:webHidden/>
          </w:rPr>
          <w:t>64</w:t>
        </w:r>
        <w:r w:rsidR="007B70E1">
          <w:rPr>
            <w:noProof/>
            <w:webHidden/>
          </w:rPr>
          <w:fldChar w:fldCharType="end"/>
        </w:r>
      </w:hyperlink>
    </w:p>
    <w:p w14:paraId="1F840512" w14:textId="77777777" w:rsidR="007B70E1" w:rsidRDefault="00A062F4">
      <w:pPr>
        <w:pStyle w:val="TOC3"/>
        <w:rPr>
          <w:rFonts w:asciiTheme="minorHAnsi" w:eastAsiaTheme="minorEastAsia" w:hAnsiTheme="minorHAnsi" w:cstheme="minorBidi"/>
          <w:iCs w:val="0"/>
          <w:caps w:val="0"/>
          <w:noProof/>
          <w:sz w:val="22"/>
          <w:szCs w:val="22"/>
        </w:rPr>
      </w:pPr>
      <w:hyperlink w:anchor="_Toc26863688" w:history="1">
        <w:r w:rsidR="007B70E1" w:rsidRPr="00667D36">
          <w:rPr>
            <w:rStyle w:val="Hyperlink"/>
            <w:noProof/>
          </w:rPr>
          <w:t>2.10</w:t>
        </w:r>
        <w:r w:rsidR="007B70E1">
          <w:rPr>
            <w:rFonts w:asciiTheme="minorHAnsi" w:eastAsiaTheme="minorEastAsia" w:hAnsiTheme="minorHAnsi" w:cstheme="minorBidi"/>
            <w:iCs w:val="0"/>
            <w:caps w:val="0"/>
            <w:noProof/>
            <w:sz w:val="22"/>
            <w:szCs w:val="22"/>
          </w:rPr>
          <w:tab/>
        </w:r>
        <w:r w:rsidR="007B70E1" w:rsidRPr="00667D36">
          <w:rPr>
            <w:rStyle w:val="Hyperlink"/>
            <w:noProof/>
          </w:rPr>
          <w:t>COMPLIANCE - LAWS</w:t>
        </w:r>
        <w:r w:rsidR="007B70E1">
          <w:rPr>
            <w:noProof/>
            <w:webHidden/>
          </w:rPr>
          <w:tab/>
        </w:r>
        <w:r w:rsidR="007B70E1">
          <w:rPr>
            <w:noProof/>
            <w:webHidden/>
          </w:rPr>
          <w:fldChar w:fldCharType="begin"/>
        </w:r>
        <w:r w:rsidR="007B70E1">
          <w:rPr>
            <w:noProof/>
            <w:webHidden/>
          </w:rPr>
          <w:instrText xml:space="preserve"> PAGEREF _Toc26863688 \h </w:instrText>
        </w:r>
        <w:r w:rsidR="007B70E1">
          <w:rPr>
            <w:noProof/>
            <w:webHidden/>
          </w:rPr>
        </w:r>
        <w:r w:rsidR="007B70E1">
          <w:rPr>
            <w:noProof/>
            <w:webHidden/>
          </w:rPr>
          <w:fldChar w:fldCharType="separate"/>
        </w:r>
        <w:r w:rsidR="00336525">
          <w:rPr>
            <w:noProof/>
            <w:webHidden/>
          </w:rPr>
          <w:t>64</w:t>
        </w:r>
        <w:r w:rsidR="007B70E1">
          <w:rPr>
            <w:noProof/>
            <w:webHidden/>
          </w:rPr>
          <w:fldChar w:fldCharType="end"/>
        </w:r>
      </w:hyperlink>
    </w:p>
    <w:p w14:paraId="26C35042" w14:textId="77777777" w:rsidR="007B70E1" w:rsidRDefault="00A062F4">
      <w:pPr>
        <w:pStyle w:val="TOC3"/>
        <w:rPr>
          <w:rFonts w:asciiTheme="minorHAnsi" w:eastAsiaTheme="minorEastAsia" w:hAnsiTheme="minorHAnsi" w:cstheme="minorBidi"/>
          <w:iCs w:val="0"/>
          <w:caps w:val="0"/>
          <w:noProof/>
          <w:sz w:val="22"/>
          <w:szCs w:val="22"/>
        </w:rPr>
      </w:pPr>
      <w:hyperlink w:anchor="_Toc26863689" w:history="1">
        <w:r w:rsidR="007B70E1" w:rsidRPr="00667D36">
          <w:rPr>
            <w:rStyle w:val="Hyperlink"/>
            <w:noProof/>
          </w:rPr>
          <w:t>2.11</w:t>
        </w:r>
        <w:r w:rsidR="007B70E1">
          <w:rPr>
            <w:rFonts w:asciiTheme="minorHAnsi" w:eastAsiaTheme="minorEastAsia" w:hAnsiTheme="minorHAnsi" w:cstheme="minorBidi"/>
            <w:iCs w:val="0"/>
            <w:caps w:val="0"/>
            <w:noProof/>
            <w:sz w:val="22"/>
            <w:szCs w:val="22"/>
          </w:rPr>
          <w:tab/>
        </w:r>
        <w:r w:rsidR="007B70E1" w:rsidRPr="00667D36">
          <w:rPr>
            <w:rStyle w:val="Hyperlink"/>
            <w:noProof/>
          </w:rPr>
          <w:t>COMPLIANCE - STATE LAWS</w:t>
        </w:r>
        <w:r w:rsidR="007B70E1">
          <w:rPr>
            <w:noProof/>
            <w:webHidden/>
          </w:rPr>
          <w:tab/>
        </w:r>
        <w:r w:rsidR="007B70E1">
          <w:rPr>
            <w:noProof/>
            <w:webHidden/>
          </w:rPr>
          <w:fldChar w:fldCharType="begin"/>
        </w:r>
        <w:r w:rsidR="007B70E1">
          <w:rPr>
            <w:noProof/>
            <w:webHidden/>
          </w:rPr>
          <w:instrText xml:space="preserve"> PAGEREF _Toc26863689 \h </w:instrText>
        </w:r>
        <w:r w:rsidR="007B70E1">
          <w:rPr>
            <w:noProof/>
            <w:webHidden/>
          </w:rPr>
        </w:r>
        <w:r w:rsidR="007B70E1">
          <w:rPr>
            <w:noProof/>
            <w:webHidden/>
          </w:rPr>
          <w:fldChar w:fldCharType="separate"/>
        </w:r>
        <w:r w:rsidR="00336525">
          <w:rPr>
            <w:noProof/>
            <w:webHidden/>
          </w:rPr>
          <w:t>64</w:t>
        </w:r>
        <w:r w:rsidR="007B70E1">
          <w:rPr>
            <w:noProof/>
            <w:webHidden/>
          </w:rPr>
          <w:fldChar w:fldCharType="end"/>
        </w:r>
      </w:hyperlink>
    </w:p>
    <w:p w14:paraId="2DEABE92" w14:textId="77777777" w:rsidR="007B70E1" w:rsidRDefault="00A062F4">
      <w:pPr>
        <w:pStyle w:val="TOC3"/>
        <w:rPr>
          <w:rFonts w:asciiTheme="minorHAnsi" w:eastAsiaTheme="minorEastAsia" w:hAnsiTheme="minorHAnsi" w:cstheme="minorBidi"/>
          <w:iCs w:val="0"/>
          <w:caps w:val="0"/>
          <w:noProof/>
          <w:sz w:val="22"/>
          <w:szCs w:val="22"/>
        </w:rPr>
      </w:pPr>
      <w:hyperlink w:anchor="_Toc26863690" w:history="1">
        <w:r w:rsidR="007B70E1" w:rsidRPr="00667D36">
          <w:rPr>
            <w:rStyle w:val="Hyperlink"/>
            <w:noProof/>
          </w:rPr>
          <w:t>2.12</w:t>
        </w:r>
        <w:r w:rsidR="007B70E1">
          <w:rPr>
            <w:rFonts w:asciiTheme="minorHAnsi" w:eastAsiaTheme="minorEastAsia" w:hAnsiTheme="minorHAnsi" w:cstheme="minorBidi"/>
            <w:iCs w:val="0"/>
            <w:caps w:val="0"/>
            <w:noProof/>
            <w:sz w:val="22"/>
            <w:szCs w:val="22"/>
          </w:rPr>
          <w:tab/>
        </w:r>
        <w:r w:rsidR="007B70E1" w:rsidRPr="00667D36">
          <w:rPr>
            <w:rStyle w:val="Hyperlink"/>
            <w:noProof/>
          </w:rPr>
          <w:t>Warranty of no solicitation on commission or contingent fee basis</w:t>
        </w:r>
        <w:r w:rsidR="007B70E1">
          <w:rPr>
            <w:noProof/>
            <w:webHidden/>
          </w:rPr>
          <w:tab/>
        </w:r>
        <w:r w:rsidR="007B70E1">
          <w:rPr>
            <w:noProof/>
            <w:webHidden/>
          </w:rPr>
          <w:fldChar w:fldCharType="begin"/>
        </w:r>
        <w:r w:rsidR="007B70E1">
          <w:rPr>
            <w:noProof/>
            <w:webHidden/>
          </w:rPr>
          <w:instrText xml:space="preserve"> PAGEREF _Toc26863690 \h </w:instrText>
        </w:r>
        <w:r w:rsidR="007B70E1">
          <w:rPr>
            <w:noProof/>
            <w:webHidden/>
          </w:rPr>
        </w:r>
        <w:r w:rsidR="007B70E1">
          <w:rPr>
            <w:noProof/>
            <w:webHidden/>
          </w:rPr>
          <w:fldChar w:fldCharType="separate"/>
        </w:r>
        <w:r w:rsidR="00336525">
          <w:rPr>
            <w:noProof/>
            <w:webHidden/>
          </w:rPr>
          <w:t>64</w:t>
        </w:r>
        <w:r w:rsidR="007B70E1">
          <w:rPr>
            <w:noProof/>
            <w:webHidden/>
          </w:rPr>
          <w:fldChar w:fldCharType="end"/>
        </w:r>
      </w:hyperlink>
    </w:p>
    <w:p w14:paraId="219DA6EB" w14:textId="77777777" w:rsidR="007B70E1" w:rsidRDefault="00A062F4">
      <w:pPr>
        <w:pStyle w:val="TOC2"/>
        <w:tabs>
          <w:tab w:val="left" w:pos="720"/>
        </w:tabs>
        <w:rPr>
          <w:rFonts w:asciiTheme="minorHAnsi" w:eastAsiaTheme="minorEastAsia" w:hAnsiTheme="minorHAnsi" w:cstheme="minorBidi"/>
          <w:caps w:val="0"/>
          <w:noProof/>
          <w:sz w:val="22"/>
          <w:szCs w:val="22"/>
        </w:rPr>
      </w:pPr>
      <w:hyperlink w:anchor="_Toc26863691" w:history="1">
        <w:r w:rsidR="007B70E1" w:rsidRPr="00667D36">
          <w:rPr>
            <w:rStyle w:val="Hyperlink"/>
            <w:noProof/>
          </w:rPr>
          <w:t>3.</w:t>
        </w:r>
        <w:r w:rsidR="007B70E1">
          <w:rPr>
            <w:rFonts w:asciiTheme="minorHAnsi" w:eastAsiaTheme="minorEastAsia" w:hAnsiTheme="minorHAnsi" w:cstheme="minorBidi"/>
            <w:caps w:val="0"/>
            <w:noProof/>
            <w:sz w:val="22"/>
            <w:szCs w:val="22"/>
          </w:rPr>
          <w:tab/>
        </w:r>
        <w:r w:rsidR="007B70E1" w:rsidRPr="00667D36">
          <w:rPr>
            <w:rStyle w:val="Hyperlink"/>
            <w:noProof/>
          </w:rPr>
          <w:t>STATE LAW REQUIRING MANDATORY COMPLIANCE BY CONTRACTORS UNDER CIRCUMSTANCES SET FORTH IN LAW OR BASED ON THE TYPE OF CONTRACT</w:t>
        </w:r>
        <w:r w:rsidR="007B70E1">
          <w:rPr>
            <w:noProof/>
            <w:webHidden/>
          </w:rPr>
          <w:tab/>
        </w:r>
        <w:r w:rsidR="007B70E1">
          <w:rPr>
            <w:noProof/>
            <w:webHidden/>
          </w:rPr>
          <w:fldChar w:fldCharType="begin"/>
        </w:r>
        <w:r w:rsidR="007B70E1">
          <w:rPr>
            <w:noProof/>
            <w:webHidden/>
          </w:rPr>
          <w:instrText xml:space="preserve"> PAGEREF _Toc26863691 \h </w:instrText>
        </w:r>
        <w:r w:rsidR="007B70E1">
          <w:rPr>
            <w:noProof/>
            <w:webHidden/>
          </w:rPr>
        </w:r>
        <w:r w:rsidR="007B70E1">
          <w:rPr>
            <w:noProof/>
            <w:webHidden/>
          </w:rPr>
          <w:fldChar w:fldCharType="separate"/>
        </w:r>
        <w:r w:rsidR="00336525">
          <w:rPr>
            <w:noProof/>
            <w:webHidden/>
          </w:rPr>
          <w:t>64</w:t>
        </w:r>
        <w:r w:rsidR="007B70E1">
          <w:rPr>
            <w:noProof/>
            <w:webHidden/>
          </w:rPr>
          <w:fldChar w:fldCharType="end"/>
        </w:r>
      </w:hyperlink>
    </w:p>
    <w:p w14:paraId="38194639" w14:textId="77777777" w:rsidR="007B70E1" w:rsidRDefault="00A062F4">
      <w:pPr>
        <w:pStyle w:val="TOC2"/>
        <w:tabs>
          <w:tab w:val="left" w:pos="720"/>
        </w:tabs>
        <w:rPr>
          <w:rFonts w:asciiTheme="minorHAnsi" w:eastAsiaTheme="minorEastAsia" w:hAnsiTheme="minorHAnsi" w:cstheme="minorBidi"/>
          <w:caps w:val="0"/>
          <w:noProof/>
          <w:sz w:val="22"/>
          <w:szCs w:val="22"/>
        </w:rPr>
      </w:pPr>
      <w:hyperlink w:anchor="_Toc26863692" w:history="1">
        <w:r w:rsidR="007B70E1" w:rsidRPr="00667D36">
          <w:rPr>
            <w:rStyle w:val="Hyperlink"/>
            <w:noProof/>
          </w:rPr>
          <w:t>3.1</w:t>
        </w:r>
        <w:r w:rsidR="007B70E1">
          <w:rPr>
            <w:rFonts w:asciiTheme="minorHAnsi" w:eastAsiaTheme="minorEastAsia" w:hAnsiTheme="minorHAnsi" w:cstheme="minorBidi"/>
            <w:caps w:val="0"/>
            <w:noProof/>
            <w:sz w:val="22"/>
            <w:szCs w:val="22"/>
          </w:rPr>
          <w:tab/>
        </w:r>
        <w:r w:rsidR="007B70E1" w:rsidRPr="00667D36">
          <w:rPr>
            <w:rStyle w:val="Hyperlink"/>
            <w:noProof/>
          </w:rPr>
          <w:t>COMPLIANCE - CODES</w:t>
        </w:r>
        <w:r w:rsidR="007B70E1">
          <w:rPr>
            <w:noProof/>
            <w:webHidden/>
          </w:rPr>
          <w:tab/>
        </w:r>
        <w:r w:rsidR="007B70E1">
          <w:rPr>
            <w:noProof/>
            <w:webHidden/>
          </w:rPr>
          <w:fldChar w:fldCharType="begin"/>
        </w:r>
        <w:r w:rsidR="007B70E1">
          <w:rPr>
            <w:noProof/>
            <w:webHidden/>
          </w:rPr>
          <w:instrText xml:space="preserve"> PAGEREF _Toc26863692 \h </w:instrText>
        </w:r>
        <w:r w:rsidR="007B70E1">
          <w:rPr>
            <w:noProof/>
            <w:webHidden/>
          </w:rPr>
        </w:r>
        <w:r w:rsidR="007B70E1">
          <w:rPr>
            <w:noProof/>
            <w:webHidden/>
          </w:rPr>
          <w:fldChar w:fldCharType="separate"/>
        </w:r>
        <w:r w:rsidR="00336525">
          <w:rPr>
            <w:noProof/>
            <w:webHidden/>
          </w:rPr>
          <w:t>64</w:t>
        </w:r>
        <w:r w:rsidR="007B70E1">
          <w:rPr>
            <w:noProof/>
            <w:webHidden/>
          </w:rPr>
          <w:fldChar w:fldCharType="end"/>
        </w:r>
      </w:hyperlink>
    </w:p>
    <w:p w14:paraId="3CA7C76B" w14:textId="77777777" w:rsidR="007B70E1" w:rsidRDefault="00A062F4">
      <w:pPr>
        <w:pStyle w:val="TOC2"/>
        <w:tabs>
          <w:tab w:val="left" w:pos="720"/>
        </w:tabs>
        <w:rPr>
          <w:rFonts w:asciiTheme="minorHAnsi" w:eastAsiaTheme="minorEastAsia" w:hAnsiTheme="minorHAnsi" w:cstheme="minorBidi"/>
          <w:caps w:val="0"/>
          <w:noProof/>
          <w:sz w:val="22"/>
          <w:szCs w:val="22"/>
        </w:rPr>
      </w:pPr>
      <w:hyperlink w:anchor="_Toc26863693" w:history="1">
        <w:r w:rsidR="007B70E1" w:rsidRPr="00667D36">
          <w:rPr>
            <w:rStyle w:val="Hyperlink"/>
            <w:noProof/>
          </w:rPr>
          <w:t>3.2</w:t>
        </w:r>
        <w:r w:rsidR="007B70E1">
          <w:rPr>
            <w:rFonts w:asciiTheme="minorHAnsi" w:eastAsiaTheme="minorEastAsia" w:hAnsiTheme="minorHAnsi" w:cstheme="minorBidi"/>
            <w:caps w:val="0"/>
            <w:noProof/>
            <w:sz w:val="22"/>
            <w:szCs w:val="22"/>
          </w:rPr>
          <w:tab/>
        </w:r>
        <w:r w:rsidR="007B70E1" w:rsidRPr="00667D36">
          <w:rPr>
            <w:rStyle w:val="Hyperlink"/>
            <w:noProof/>
          </w:rPr>
          <w:t>PUBLIC WORKS CONTRACTOR REGISTRATION ACT</w:t>
        </w:r>
        <w:r w:rsidR="007B70E1">
          <w:rPr>
            <w:noProof/>
            <w:webHidden/>
          </w:rPr>
          <w:tab/>
        </w:r>
        <w:r w:rsidR="007B70E1">
          <w:rPr>
            <w:noProof/>
            <w:webHidden/>
          </w:rPr>
          <w:fldChar w:fldCharType="begin"/>
        </w:r>
        <w:r w:rsidR="007B70E1">
          <w:rPr>
            <w:noProof/>
            <w:webHidden/>
          </w:rPr>
          <w:instrText xml:space="preserve"> PAGEREF _Toc26863693 \h </w:instrText>
        </w:r>
        <w:r w:rsidR="007B70E1">
          <w:rPr>
            <w:noProof/>
            <w:webHidden/>
          </w:rPr>
        </w:r>
        <w:r w:rsidR="007B70E1">
          <w:rPr>
            <w:noProof/>
            <w:webHidden/>
          </w:rPr>
          <w:fldChar w:fldCharType="separate"/>
        </w:r>
        <w:r w:rsidR="00336525">
          <w:rPr>
            <w:noProof/>
            <w:webHidden/>
          </w:rPr>
          <w:t>65</w:t>
        </w:r>
        <w:r w:rsidR="007B70E1">
          <w:rPr>
            <w:noProof/>
            <w:webHidden/>
          </w:rPr>
          <w:fldChar w:fldCharType="end"/>
        </w:r>
      </w:hyperlink>
    </w:p>
    <w:p w14:paraId="0B9A39C7" w14:textId="77777777" w:rsidR="007B70E1" w:rsidRDefault="00A062F4">
      <w:pPr>
        <w:pStyle w:val="TOC2"/>
        <w:tabs>
          <w:tab w:val="left" w:pos="720"/>
        </w:tabs>
        <w:rPr>
          <w:rFonts w:asciiTheme="minorHAnsi" w:eastAsiaTheme="minorEastAsia" w:hAnsiTheme="minorHAnsi" w:cstheme="minorBidi"/>
          <w:caps w:val="0"/>
          <w:noProof/>
          <w:sz w:val="22"/>
          <w:szCs w:val="22"/>
        </w:rPr>
      </w:pPr>
      <w:hyperlink w:anchor="_Toc26863694" w:history="1">
        <w:r w:rsidR="007B70E1" w:rsidRPr="00667D36">
          <w:rPr>
            <w:rStyle w:val="Hyperlink"/>
            <w:noProof/>
          </w:rPr>
          <w:t>3.3</w:t>
        </w:r>
        <w:r w:rsidR="007B70E1">
          <w:rPr>
            <w:rFonts w:asciiTheme="minorHAnsi" w:eastAsiaTheme="minorEastAsia" w:hAnsiTheme="minorHAnsi" w:cstheme="minorBidi"/>
            <w:caps w:val="0"/>
            <w:noProof/>
            <w:sz w:val="22"/>
            <w:szCs w:val="22"/>
          </w:rPr>
          <w:tab/>
        </w:r>
        <w:r w:rsidR="007B70E1" w:rsidRPr="00667D36">
          <w:rPr>
            <w:rStyle w:val="Hyperlink"/>
            <w:noProof/>
          </w:rPr>
          <w:t>PUBLIC WORKS CONTRACT - ADDITIONAL AFFIRMATIVE ACTION REQUIREMENTS</w:t>
        </w:r>
        <w:r w:rsidR="007B70E1">
          <w:rPr>
            <w:noProof/>
            <w:webHidden/>
          </w:rPr>
          <w:tab/>
        </w:r>
        <w:r w:rsidR="007B70E1">
          <w:rPr>
            <w:noProof/>
            <w:webHidden/>
          </w:rPr>
          <w:fldChar w:fldCharType="begin"/>
        </w:r>
        <w:r w:rsidR="007B70E1">
          <w:rPr>
            <w:noProof/>
            <w:webHidden/>
          </w:rPr>
          <w:instrText xml:space="preserve"> PAGEREF _Toc26863694 \h </w:instrText>
        </w:r>
        <w:r w:rsidR="007B70E1">
          <w:rPr>
            <w:noProof/>
            <w:webHidden/>
          </w:rPr>
        </w:r>
        <w:r w:rsidR="007B70E1">
          <w:rPr>
            <w:noProof/>
            <w:webHidden/>
          </w:rPr>
          <w:fldChar w:fldCharType="separate"/>
        </w:r>
        <w:r w:rsidR="00336525">
          <w:rPr>
            <w:noProof/>
            <w:webHidden/>
          </w:rPr>
          <w:t>65</w:t>
        </w:r>
        <w:r w:rsidR="007B70E1">
          <w:rPr>
            <w:noProof/>
            <w:webHidden/>
          </w:rPr>
          <w:fldChar w:fldCharType="end"/>
        </w:r>
      </w:hyperlink>
    </w:p>
    <w:p w14:paraId="36A73BF8" w14:textId="77777777" w:rsidR="007B70E1" w:rsidRDefault="00A062F4">
      <w:pPr>
        <w:pStyle w:val="TOC2"/>
        <w:tabs>
          <w:tab w:val="left" w:pos="720"/>
        </w:tabs>
        <w:rPr>
          <w:rFonts w:asciiTheme="minorHAnsi" w:eastAsiaTheme="minorEastAsia" w:hAnsiTheme="minorHAnsi" w:cstheme="minorBidi"/>
          <w:caps w:val="0"/>
          <w:noProof/>
          <w:sz w:val="22"/>
          <w:szCs w:val="22"/>
        </w:rPr>
      </w:pPr>
      <w:hyperlink w:anchor="_Toc26863695" w:history="1">
        <w:r w:rsidR="007B70E1" w:rsidRPr="00667D36">
          <w:rPr>
            <w:rStyle w:val="Hyperlink"/>
            <w:noProof/>
          </w:rPr>
          <w:t>3.4</w:t>
        </w:r>
        <w:r w:rsidR="007B70E1">
          <w:rPr>
            <w:rFonts w:asciiTheme="minorHAnsi" w:eastAsiaTheme="minorEastAsia" w:hAnsiTheme="minorHAnsi" w:cstheme="minorBidi"/>
            <w:caps w:val="0"/>
            <w:noProof/>
            <w:sz w:val="22"/>
            <w:szCs w:val="22"/>
          </w:rPr>
          <w:tab/>
        </w:r>
        <w:r w:rsidR="007B70E1" w:rsidRPr="00667D36">
          <w:rPr>
            <w:rStyle w:val="Hyperlink"/>
            <w:noProof/>
          </w:rPr>
          <w:t>BUILDING SERVICE</w:t>
        </w:r>
        <w:r w:rsidR="007B70E1">
          <w:rPr>
            <w:noProof/>
            <w:webHidden/>
          </w:rPr>
          <w:tab/>
        </w:r>
        <w:r w:rsidR="007B70E1">
          <w:rPr>
            <w:noProof/>
            <w:webHidden/>
          </w:rPr>
          <w:fldChar w:fldCharType="begin"/>
        </w:r>
        <w:r w:rsidR="007B70E1">
          <w:rPr>
            <w:noProof/>
            <w:webHidden/>
          </w:rPr>
          <w:instrText xml:space="preserve"> PAGEREF _Toc26863695 \h </w:instrText>
        </w:r>
        <w:r w:rsidR="007B70E1">
          <w:rPr>
            <w:noProof/>
            <w:webHidden/>
          </w:rPr>
        </w:r>
        <w:r w:rsidR="007B70E1">
          <w:rPr>
            <w:noProof/>
            <w:webHidden/>
          </w:rPr>
          <w:fldChar w:fldCharType="separate"/>
        </w:r>
        <w:r w:rsidR="00336525">
          <w:rPr>
            <w:noProof/>
            <w:webHidden/>
          </w:rPr>
          <w:t>66</w:t>
        </w:r>
        <w:r w:rsidR="007B70E1">
          <w:rPr>
            <w:noProof/>
            <w:webHidden/>
          </w:rPr>
          <w:fldChar w:fldCharType="end"/>
        </w:r>
      </w:hyperlink>
    </w:p>
    <w:p w14:paraId="48B4672B" w14:textId="77777777" w:rsidR="007B70E1" w:rsidRDefault="00A062F4">
      <w:pPr>
        <w:pStyle w:val="TOC2"/>
        <w:tabs>
          <w:tab w:val="left" w:pos="720"/>
        </w:tabs>
        <w:rPr>
          <w:rFonts w:asciiTheme="minorHAnsi" w:eastAsiaTheme="minorEastAsia" w:hAnsiTheme="minorHAnsi" w:cstheme="minorBidi"/>
          <w:caps w:val="0"/>
          <w:noProof/>
          <w:sz w:val="22"/>
          <w:szCs w:val="22"/>
        </w:rPr>
      </w:pPr>
      <w:hyperlink w:anchor="_Toc26863696" w:history="1">
        <w:r w:rsidR="007B70E1" w:rsidRPr="00667D36">
          <w:rPr>
            <w:rStyle w:val="Hyperlink"/>
            <w:noProof/>
          </w:rPr>
          <w:t>3.5</w:t>
        </w:r>
        <w:r w:rsidR="007B70E1">
          <w:rPr>
            <w:rFonts w:asciiTheme="minorHAnsi" w:eastAsiaTheme="minorEastAsia" w:hAnsiTheme="minorHAnsi" w:cstheme="minorBidi"/>
            <w:caps w:val="0"/>
            <w:noProof/>
            <w:sz w:val="22"/>
            <w:szCs w:val="22"/>
          </w:rPr>
          <w:tab/>
        </w:r>
        <w:r w:rsidR="007B70E1" w:rsidRPr="00667D36">
          <w:rPr>
            <w:rStyle w:val="Hyperlink"/>
            <w:noProof/>
          </w:rPr>
          <w:t>THE WORKER AND COMMUNITY RIGHT TO KNOW ACT</w:t>
        </w:r>
        <w:r w:rsidR="007B70E1">
          <w:rPr>
            <w:noProof/>
            <w:webHidden/>
          </w:rPr>
          <w:tab/>
        </w:r>
        <w:r w:rsidR="007B70E1">
          <w:rPr>
            <w:noProof/>
            <w:webHidden/>
          </w:rPr>
          <w:fldChar w:fldCharType="begin"/>
        </w:r>
        <w:r w:rsidR="007B70E1">
          <w:rPr>
            <w:noProof/>
            <w:webHidden/>
          </w:rPr>
          <w:instrText xml:space="preserve"> PAGEREF _Toc26863696 \h </w:instrText>
        </w:r>
        <w:r w:rsidR="007B70E1">
          <w:rPr>
            <w:noProof/>
            <w:webHidden/>
          </w:rPr>
        </w:r>
        <w:r w:rsidR="007B70E1">
          <w:rPr>
            <w:noProof/>
            <w:webHidden/>
          </w:rPr>
          <w:fldChar w:fldCharType="separate"/>
        </w:r>
        <w:r w:rsidR="00336525">
          <w:rPr>
            <w:noProof/>
            <w:webHidden/>
          </w:rPr>
          <w:t>66</w:t>
        </w:r>
        <w:r w:rsidR="007B70E1">
          <w:rPr>
            <w:noProof/>
            <w:webHidden/>
          </w:rPr>
          <w:fldChar w:fldCharType="end"/>
        </w:r>
      </w:hyperlink>
    </w:p>
    <w:p w14:paraId="4BE6C0CD" w14:textId="77777777" w:rsidR="007B70E1" w:rsidRDefault="00A062F4">
      <w:pPr>
        <w:pStyle w:val="TOC2"/>
        <w:tabs>
          <w:tab w:val="left" w:pos="720"/>
        </w:tabs>
        <w:rPr>
          <w:rFonts w:asciiTheme="minorHAnsi" w:eastAsiaTheme="minorEastAsia" w:hAnsiTheme="minorHAnsi" w:cstheme="minorBidi"/>
          <w:caps w:val="0"/>
          <w:noProof/>
          <w:sz w:val="22"/>
          <w:szCs w:val="22"/>
        </w:rPr>
      </w:pPr>
      <w:hyperlink w:anchor="_Toc26863697" w:history="1">
        <w:r w:rsidR="007B70E1" w:rsidRPr="00667D36">
          <w:rPr>
            <w:rStyle w:val="Hyperlink"/>
            <w:noProof/>
          </w:rPr>
          <w:t>3.6</w:t>
        </w:r>
        <w:r w:rsidR="007B70E1">
          <w:rPr>
            <w:rFonts w:asciiTheme="minorHAnsi" w:eastAsiaTheme="minorEastAsia" w:hAnsiTheme="minorHAnsi" w:cstheme="minorBidi"/>
            <w:caps w:val="0"/>
            <w:noProof/>
            <w:sz w:val="22"/>
            <w:szCs w:val="22"/>
          </w:rPr>
          <w:tab/>
        </w:r>
        <w:r w:rsidR="007B70E1" w:rsidRPr="00667D36">
          <w:rPr>
            <w:rStyle w:val="Hyperlink"/>
            <w:noProof/>
          </w:rPr>
          <w:t>SERVICE PERFORMANCE WITHIN U.S.</w:t>
        </w:r>
        <w:r w:rsidR="007B70E1">
          <w:rPr>
            <w:noProof/>
            <w:webHidden/>
          </w:rPr>
          <w:tab/>
        </w:r>
        <w:r w:rsidR="007B70E1">
          <w:rPr>
            <w:noProof/>
            <w:webHidden/>
          </w:rPr>
          <w:fldChar w:fldCharType="begin"/>
        </w:r>
        <w:r w:rsidR="007B70E1">
          <w:rPr>
            <w:noProof/>
            <w:webHidden/>
          </w:rPr>
          <w:instrText xml:space="preserve"> PAGEREF _Toc26863697 \h </w:instrText>
        </w:r>
        <w:r w:rsidR="007B70E1">
          <w:rPr>
            <w:noProof/>
            <w:webHidden/>
          </w:rPr>
        </w:r>
        <w:r w:rsidR="007B70E1">
          <w:rPr>
            <w:noProof/>
            <w:webHidden/>
          </w:rPr>
          <w:fldChar w:fldCharType="separate"/>
        </w:r>
        <w:r w:rsidR="00336525">
          <w:rPr>
            <w:noProof/>
            <w:webHidden/>
          </w:rPr>
          <w:t>66</w:t>
        </w:r>
        <w:r w:rsidR="007B70E1">
          <w:rPr>
            <w:noProof/>
            <w:webHidden/>
          </w:rPr>
          <w:fldChar w:fldCharType="end"/>
        </w:r>
      </w:hyperlink>
    </w:p>
    <w:p w14:paraId="6E7F4CB1" w14:textId="77777777" w:rsidR="007B70E1" w:rsidRDefault="00A062F4">
      <w:pPr>
        <w:pStyle w:val="TOC2"/>
        <w:tabs>
          <w:tab w:val="left" w:pos="720"/>
        </w:tabs>
        <w:rPr>
          <w:rFonts w:asciiTheme="minorHAnsi" w:eastAsiaTheme="minorEastAsia" w:hAnsiTheme="minorHAnsi" w:cstheme="minorBidi"/>
          <w:caps w:val="0"/>
          <w:noProof/>
          <w:sz w:val="22"/>
          <w:szCs w:val="22"/>
        </w:rPr>
      </w:pPr>
      <w:hyperlink w:anchor="_Toc26863698" w:history="1">
        <w:r w:rsidR="007B70E1" w:rsidRPr="00667D36">
          <w:rPr>
            <w:rStyle w:val="Hyperlink"/>
            <w:noProof/>
          </w:rPr>
          <w:t>3.7</w:t>
        </w:r>
        <w:r w:rsidR="007B70E1">
          <w:rPr>
            <w:rFonts w:asciiTheme="minorHAnsi" w:eastAsiaTheme="minorEastAsia" w:hAnsiTheme="minorHAnsi" w:cstheme="minorBidi"/>
            <w:caps w:val="0"/>
            <w:noProof/>
            <w:sz w:val="22"/>
            <w:szCs w:val="22"/>
          </w:rPr>
          <w:tab/>
        </w:r>
        <w:r w:rsidR="007B70E1" w:rsidRPr="00667D36">
          <w:rPr>
            <w:rStyle w:val="Hyperlink"/>
            <w:noProof/>
          </w:rPr>
          <w:t>BUY AMERICAN</w:t>
        </w:r>
        <w:r w:rsidR="007B70E1">
          <w:rPr>
            <w:noProof/>
            <w:webHidden/>
          </w:rPr>
          <w:tab/>
        </w:r>
        <w:r w:rsidR="007B70E1">
          <w:rPr>
            <w:noProof/>
            <w:webHidden/>
          </w:rPr>
          <w:fldChar w:fldCharType="begin"/>
        </w:r>
        <w:r w:rsidR="007B70E1">
          <w:rPr>
            <w:noProof/>
            <w:webHidden/>
          </w:rPr>
          <w:instrText xml:space="preserve"> PAGEREF _Toc26863698 \h </w:instrText>
        </w:r>
        <w:r w:rsidR="007B70E1">
          <w:rPr>
            <w:noProof/>
            <w:webHidden/>
          </w:rPr>
        </w:r>
        <w:r w:rsidR="007B70E1">
          <w:rPr>
            <w:noProof/>
            <w:webHidden/>
          </w:rPr>
          <w:fldChar w:fldCharType="separate"/>
        </w:r>
        <w:r w:rsidR="00336525">
          <w:rPr>
            <w:noProof/>
            <w:webHidden/>
          </w:rPr>
          <w:t>67</w:t>
        </w:r>
        <w:r w:rsidR="007B70E1">
          <w:rPr>
            <w:noProof/>
            <w:webHidden/>
          </w:rPr>
          <w:fldChar w:fldCharType="end"/>
        </w:r>
      </w:hyperlink>
    </w:p>
    <w:p w14:paraId="24AE0270" w14:textId="77777777" w:rsidR="007B70E1" w:rsidRDefault="00A062F4">
      <w:pPr>
        <w:pStyle w:val="TOC2"/>
        <w:tabs>
          <w:tab w:val="left" w:pos="720"/>
        </w:tabs>
        <w:rPr>
          <w:rFonts w:asciiTheme="minorHAnsi" w:eastAsiaTheme="minorEastAsia" w:hAnsiTheme="minorHAnsi" w:cstheme="minorBidi"/>
          <w:caps w:val="0"/>
          <w:noProof/>
          <w:sz w:val="22"/>
          <w:szCs w:val="22"/>
        </w:rPr>
      </w:pPr>
      <w:hyperlink w:anchor="_Toc26863699" w:history="1">
        <w:r w:rsidR="007B70E1" w:rsidRPr="00667D36">
          <w:rPr>
            <w:rStyle w:val="Hyperlink"/>
            <w:noProof/>
          </w:rPr>
          <w:t>4.</w:t>
        </w:r>
        <w:r w:rsidR="007B70E1">
          <w:rPr>
            <w:rFonts w:asciiTheme="minorHAnsi" w:eastAsiaTheme="minorEastAsia" w:hAnsiTheme="minorHAnsi" w:cstheme="minorBidi"/>
            <w:caps w:val="0"/>
            <w:noProof/>
            <w:sz w:val="22"/>
            <w:szCs w:val="22"/>
          </w:rPr>
          <w:tab/>
        </w:r>
        <w:r w:rsidR="007B70E1" w:rsidRPr="00667D36">
          <w:rPr>
            <w:rStyle w:val="Hyperlink"/>
            <w:noProof/>
          </w:rPr>
          <w:t>INDEMNIFICATION AND INSURANCE</w:t>
        </w:r>
        <w:r w:rsidR="007B70E1">
          <w:rPr>
            <w:noProof/>
            <w:webHidden/>
          </w:rPr>
          <w:tab/>
        </w:r>
        <w:r w:rsidR="007B70E1">
          <w:rPr>
            <w:noProof/>
            <w:webHidden/>
          </w:rPr>
          <w:fldChar w:fldCharType="begin"/>
        </w:r>
        <w:r w:rsidR="007B70E1">
          <w:rPr>
            <w:noProof/>
            <w:webHidden/>
          </w:rPr>
          <w:instrText xml:space="preserve"> PAGEREF _Toc26863699 \h </w:instrText>
        </w:r>
        <w:r w:rsidR="007B70E1">
          <w:rPr>
            <w:noProof/>
            <w:webHidden/>
          </w:rPr>
        </w:r>
        <w:r w:rsidR="007B70E1">
          <w:rPr>
            <w:noProof/>
            <w:webHidden/>
          </w:rPr>
          <w:fldChar w:fldCharType="separate"/>
        </w:r>
        <w:r w:rsidR="00336525">
          <w:rPr>
            <w:noProof/>
            <w:webHidden/>
          </w:rPr>
          <w:t>67</w:t>
        </w:r>
        <w:r w:rsidR="007B70E1">
          <w:rPr>
            <w:noProof/>
            <w:webHidden/>
          </w:rPr>
          <w:fldChar w:fldCharType="end"/>
        </w:r>
      </w:hyperlink>
    </w:p>
    <w:p w14:paraId="42A037F6" w14:textId="77777777" w:rsidR="007B70E1" w:rsidRDefault="00A062F4">
      <w:pPr>
        <w:pStyle w:val="TOC2"/>
        <w:tabs>
          <w:tab w:val="left" w:pos="720"/>
        </w:tabs>
        <w:rPr>
          <w:rFonts w:asciiTheme="minorHAnsi" w:eastAsiaTheme="minorEastAsia" w:hAnsiTheme="minorHAnsi" w:cstheme="minorBidi"/>
          <w:caps w:val="0"/>
          <w:noProof/>
          <w:sz w:val="22"/>
          <w:szCs w:val="22"/>
        </w:rPr>
      </w:pPr>
      <w:hyperlink w:anchor="_Toc26863700" w:history="1">
        <w:r w:rsidR="007B70E1" w:rsidRPr="00667D36">
          <w:rPr>
            <w:rStyle w:val="Hyperlink"/>
            <w:noProof/>
          </w:rPr>
          <w:t>4.1</w:t>
        </w:r>
        <w:r w:rsidR="007B70E1">
          <w:rPr>
            <w:rFonts w:asciiTheme="minorHAnsi" w:eastAsiaTheme="minorEastAsia" w:hAnsiTheme="minorHAnsi" w:cstheme="minorBidi"/>
            <w:caps w:val="0"/>
            <w:noProof/>
            <w:sz w:val="22"/>
            <w:szCs w:val="22"/>
          </w:rPr>
          <w:tab/>
        </w:r>
        <w:r w:rsidR="007B70E1" w:rsidRPr="00667D36">
          <w:rPr>
            <w:rStyle w:val="Hyperlink"/>
            <w:noProof/>
          </w:rPr>
          <w:t>INDEMNIFICATION</w:t>
        </w:r>
        <w:r w:rsidR="007B70E1">
          <w:rPr>
            <w:noProof/>
            <w:webHidden/>
          </w:rPr>
          <w:tab/>
        </w:r>
        <w:r w:rsidR="007B70E1">
          <w:rPr>
            <w:noProof/>
            <w:webHidden/>
          </w:rPr>
          <w:fldChar w:fldCharType="begin"/>
        </w:r>
        <w:r w:rsidR="007B70E1">
          <w:rPr>
            <w:noProof/>
            <w:webHidden/>
          </w:rPr>
          <w:instrText xml:space="preserve"> PAGEREF _Toc26863700 \h </w:instrText>
        </w:r>
        <w:r w:rsidR="007B70E1">
          <w:rPr>
            <w:noProof/>
            <w:webHidden/>
          </w:rPr>
        </w:r>
        <w:r w:rsidR="007B70E1">
          <w:rPr>
            <w:noProof/>
            <w:webHidden/>
          </w:rPr>
          <w:fldChar w:fldCharType="separate"/>
        </w:r>
        <w:r w:rsidR="00336525">
          <w:rPr>
            <w:noProof/>
            <w:webHidden/>
          </w:rPr>
          <w:t>67</w:t>
        </w:r>
        <w:r w:rsidR="007B70E1">
          <w:rPr>
            <w:noProof/>
            <w:webHidden/>
          </w:rPr>
          <w:fldChar w:fldCharType="end"/>
        </w:r>
      </w:hyperlink>
    </w:p>
    <w:p w14:paraId="178FB7D4" w14:textId="77777777" w:rsidR="007B70E1" w:rsidRDefault="00A062F4">
      <w:pPr>
        <w:pStyle w:val="TOC2"/>
        <w:tabs>
          <w:tab w:val="left" w:pos="720"/>
        </w:tabs>
        <w:rPr>
          <w:rFonts w:asciiTheme="minorHAnsi" w:eastAsiaTheme="minorEastAsia" w:hAnsiTheme="minorHAnsi" w:cstheme="minorBidi"/>
          <w:caps w:val="0"/>
          <w:noProof/>
          <w:sz w:val="22"/>
          <w:szCs w:val="22"/>
        </w:rPr>
      </w:pPr>
      <w:hyperlink w:anchor="_Toc26863701" w:history="1">
        <w:r w:rsidR="007B70E1" w:rsidRPr="00667D36">
          <w:rPr>
            <w:rStyle w:val="Hyperlink"/>
            <w:noProof/>
          </w:rPr>
          <w:t>4.2</w:t>
        </w:r>
        <w:r w:rsidR="007B70E1">
          <w:rPr>
            <w:rFonts w:asciiTheme="minorHAnsi" w:eastAsiaTheme="minorEastAsia" w:hAnsiTheme="minorHAnsi" w:cstheme="minorBidi"/>
            <w:caps w:val="0"/>
            <w:noProof/>
            <w:sz w:val="22"/>
            <w:szCs w:val="22"/>
          </w:rPr>
          <w:tab/>
        </w:r>
        <w:r w:rsidR="007B70E1" w:rsidRPr="00667D36">
          <w:rPr>
            <w:rStyle w:val="Hyperlink"/>
            <w:noProof/>
          </w:rPr>
          <w:t>INSURANCE</w:t>
        </w:r>
        <w:r w:rsidR="007B70E1">
          <w:rPr>
            <w:noProof/>
            <w:webHidden/>
          </w:rPr>
          <w:tab/>
        </w:r>
        <w:r w:rsidR="007B70E1">
          <w:rPr>
            <w:noProof/>
            <w:webHidden/>
          </w:rPr>
          <w:fldChar w:fldCharType="begin"/>
        </w:r>
        <w:r w:rsidR="007B70E1">
          <w:rPr>
            <w:noProof/>
            <w:webHidden/>
          </w:rPr>
          <w:instrText xml:space="preserve"> PAGEREF _Toc26863701 \h </w:instrText>
        </w:r>
        <w:r w:rsidR="007B70E1">
          <w:rPr>
            <w:noProof/>
            <w:webHidden/>
          </w:rPr>
        </w:r>
        <w:r w:rsidR="007B70E1">
          <w:rPr>
            <w:noProof/>
            <w:webHidden/>
          </w:rPr>
          <w:fldChar w:fldCharType="separate"/>
        </w:r>
        <w:r w:rsidR="00336525">
          <w:rPr>
            <w:noProof/>
            <w:webHidden/>
          </w:rPr>
          <w:t>67</w:t>
        </w:r>
        <w:r w:rsidR="007B70E1">
          <w:rPr>
            <w:noProof/>
            <w:webHidden/>
          </w:rPr>
          <w:fldChar w:fldCharType="end"/>
        </w:r>
      </w:hyperlink>
    </w:p>
    <w:p w14:paraId="7F8C0339" w14:textId="77777777" w:rsidR="007B70E1" w:rsidRDefault="00A062F4">
      <w:pPr>
        <w:pStyle w:val="TOC2"/>
        <w:tabs>
          <w:tab w:val="left" w:pos="720"/>
        </w:tabs>
        <w:rPr>
          <w:rFonts w:asciiTheme="minorHAnsi" w:eastAsiaTheme="minorEastAsia" w:hAnsiTheme="minorHAnsi" w:cstheme="minorBidi"/>
          <w:caps w:val="0"/>
          <w:noProof/>
          <w:sz w:val="22"/>
          <w:szCs w:val="22"/>
        </w:rPr>
      </w:pPr>
      <w:hyperlink w:anchor="_Toc26863702" w:history="1">
        <w:r w:rsidR="007B70E1" w:rsidRPr="00667D36">
          <w:rPr>
            <w:rStyle w:val="Hyperlink"/>
            <w:noProof/>
          </w:rPr>
          <w:t>5.</w:t>
        </w:r>
        <w:r w:rsidR="007B70E1">
          <w:rPr>
            <w:rFonts w:asciiTheme="minorHAnsi" w:eastAsiaTheme="minorEastAsia" w:hAnsiTheme="minorHAnsi" w:cstheme="minorBidi"/>
            <w:caps w:val="0"/>
            <w:noProof/>
            <w:sz w:val="22"/>
            <w:szCs w:val="22"/>
          </w:rPr>
          <w:tab/>
        </w:r>
        <w:r w:rsidR="007B70E1" w:rsidRPr="00667D36">
          <w:rPr>
            <w:rStyle w:val="Hyperlink"/>
            <w:noProof/>
          </w:rPr>
          <w:t>TERMS GOVERNING ALL CONTRACTS</w:t>
        </w:r>
        <w:r w:rsidR="007B70E1">
          <w:rPr>
            <w:noProof/>
            <w:webHidden/>
          </w:rPr>
          <w:tab/>
        </w:r>
        <w:r w:rsidR="007B70E1">
          <w:rPr>
            <w:noProof/>
            <w:webHidden/>
          </w:rPr>
          <w:fldChar w:fldCharType="begin"/>
        </w:r>
        <w:r w:rsidR="007B70E1">
          <w:rPr>
            <w:noProof/>
            <w:webHidden/>
          </w:rPr>
          <w:instrText xml:space="preserve"> PAGEREF _Toc26863702 \h </w:instrText>
        </w:r>
        <w:r w:rsidR="007B70E1">
          <w:rPr>
            <w:noProof/>
            <w:webHidden/>
          </w:rPr>
        </w:r>
        <w:r w:rsidR="007B70E1">
          <w:rPr>
            <w:noProof/>
            <w:webHidden/>
          </w:rPr>
          <w:fldChar w:fldCharType="separate"/>
        </w:r>
        <w:r w:rsidR="00336525">
          <w:rPr>
            <w:noProof/>
            <w:webHidden/>
          </w:rPr>
          <w:t>68</w:t>
        </w:r>
        <w:r w:rsidR="007B70E1">
          <w:rPr>
            <w:noProof/>
            <w:webHidden/>
          </w:rPr>
          <w:fldChar w:fldCharType="end"/>
        </w:r>
      </w:hyperlink>
    </w:p>
    <w:p w14:paraId="39649F4A" w14:textId="77777777" w:rsidR="007B70E1" w:rsidRDefault="00A062F4">
      <w:pPr>
        <w:pStyle w:val="TOC2"/>
        <w:tabs>
          <w:tab w:val="left" w:pos="720"/>
        </w:tabs>
        <w:rPr>
          <w:rFonts w:asciiTheme="minorHAnsi" w:eastAsiaTheme="minorEastAsia" w:hAnsiTheme="minorHAnsi" w:cstheme="minorBidi"/>
          <w:caps w:val="0"/>
          <w:noProof/>
          <w:sz w:val="22"/>
          <w:szCs w:val="22"/>
        </w:rPr>
      </w:pPr>
      <w:hyperlink w:anchor="_Toc26863703" w:history="1">
        <w:r w:rsidR="007B70E1" w:rsidRPr="00667D36">
          <w:rPr>
            <w:rStyle w:val="Hyperlink"/>
            <w:noProof/>
          </w:rPr>
          <w:t>5.1</w:t>
        </w:r>
        <w:r w:rsidR="007B70E1">
          <w:rPr>
            <w:rFonts w:asciiTheme="minorHAnsi" w:eastAsiaTheme="minorEastAsia" w:hAnsiTheme="minorHAnsi" w:cstheme="minorBidi"/>
            <w:caps w:val="0"/>
            <w:noProof/>
            <w:sz w:val="22"/>
            <w:szCs w:val="22"/>
          </w:rPr>
          <w:tab/>
        </w:r>
        <w:r w:rsidR="007B70E1" w:rsidRPr="00667D36">
          <w:rPr>
            <w:rStyle w:val="Hyperlink"/>
            <w:noProof/>
          </w:rPr>
          <w:t>CONTRACTOR IS INDEPENDENT CONTRACTOR</w:t>
        </w:r>
        <w:r w:rsidR="007B70E1">
          <w:rPr>
            <w:noProof/>
            <w:webHidden/>
          </w:rPr>
          <w:tab/>
        </w:r>
        <w:r w:rsidR="007B70E1">
          <w:rPr>
            <w:noProof/>
            <w:webHidden/>
          </w:rPr>
          <w:fldChar w:fldCharType="begin"/>
        </w:r>
        <w:r w:rsidR="007B70E1">
          <w:rPr>
            <w:noProof/>
            <w:webHidden/>
          </w:rPr>
          <w:instrText xml:space="preserve"> PAGEREF _Toc26863703 \h </w:instrText>
        </w:r>
        <w:r w:rsidR="007B70E1">
          <w:rPr>
            <w:noProof/>
            <w:webHidden/>
          </w:rPr>
        </w:r>
        <w:r w:rsidR="007B70E1">
          <w:rPr>
            <w:noProof/>
            <w:webHidden/>
          </w:rPr>
          <w:fldChar w:fldCharType="separate"/>
        </w:r>
        <w:r w:rsidR="00336525">
          <w:rPr>
            <w:noProof/>
            <w:webHidden/>
          </w:rPr>
          <w:t>68</w:t>
        </w:r>
        <w:r w:rsidR="007B70E1">
          <w:rPr>
            <w:noProof/>
            <w:webHidden/>
          </w:rPr>
          <w:fldChar w:fldCharType="end"/>
        </w:r>
      </w:hyperlink>
    </w:p>
    <w:p w14:paraId="643F9DD7" w14:textId="77777777" w:rsidR="007B70E1" w:rsidRDefault="00A062F4">
      <w:pPr>
        <w:pStyle w:val="TOC2"/>
        <w:tabs>
          <w:tab w:val="left" w:pos="720"/>
        </w:tabs>
        <w:rPr>
          <w:rFonts w:asciiTheme="minorHAnsi" w:eastAsiaTheme="minorEastAsia" w:hAnsiTheme="minorHAnsi" w:cstheme="minorBidi"/>
          <w:caps w:val="0"/>
          <w:noProof/>
          <w:sz w:val="22"/>
          <w:szCs w:val="22"/>
        </w:rPr>
      </w:pPr>
      <w:hyperlink w:anchor="_Toc26863704" w:history="1">
        <w:r w:rsidR="007B70E1" w:rsidRPr="00667D36">
          <w:rPr>
            <w:rStyle w:val="Hyperlink"/>
            <w:noProof/>
          </w:rPr>
          <w:t>5.2</w:t>
        </w:r>
        <w:r w:rsidR="007B70E1">
          <w:rPr>
            <w:rFonts w:asciiTheme="minorHAnsi" w:eastAsiaTheme="minorEastAsia" w:hAnsiTheme="minorHAnsi" w:cstheme="minorBidi"/>
            <w:caps w:val="0"/>
            <w:noProof/>
            <w:sz w:val="22"/>
            <w:szCs w:val="22"/>
          </w:rPr>
          <w:tab/>
        </w:r>
        <w:r w:rsidR="007B70E1" w:rsidRPr="00667D36">
          <w:rPr>
            <w:rStyle w:val="Hyperlink"/>
            <w:noProof/>
          </w:rPr>
          <w:t>CONTRACT AMOUNT</w:t>
        </w:r>
        <w:r w:rsidR="007B70E1">
          <w:rPr>
            <w:noProof/>
            <w:webHidden/>
          </w:rPr>
          <w:tab/>
        </w:r>
        <w:r w:rsidR="007B70E1">
          <w:rPr>
            <w:noProof/>
            <w:webHidden/>
          </w:rPr>
          <w:fldChar w:fldCharType="begin"/>
        </w:r>
        <w:r w:rsidR="007B70E1">
          <w:rPr>
            <w:noProof/>
            <w:webHidden/>
          </w:rPr>
          <w:instrText xml:space="preserve"> PAGEREF _Toc26863704 \h </w:instrText>
        </w:r>
        <w:r w:rsidR="007B70E1">
          <w:rPr>
            <w:noProof/>
            <w:webHidden/>
          </w:rPr>
        </w:r>
        <w:r w:rsidR="007B70E1">
          <w:rPr>
            <w:noProof/>
            <w:webHidden/>
          </w:rPr>
          <w:fldChar w:fldCharType="separate"/>
        </w:r>
        <w:r w:rsidR="00336525">
          <w:rPr>
            <w:noProof/>
            <w:webHidden/>
          </w:rPr>
          <w:t>68</w:t>
        </w:r>
        <w:r w:rsidR="007B70E1">
          <w:rPr>
            <w:noProof/>
            <w:webHidden/>
          </w:rPr>
          <w:fldChar w:fldCharType="end"/>
        </w:r>
      </w:hyperlink>
    </w:p>
    <w:p w14:paraId="779737A4" w14:textId="77777777" w:rsidR="007B70E1" w:rsidRDefault="00A062F4">
      <w:pPr>
        <w:pStyle w:val="TOC2"/>
        <w:tabs>
          <w:tab w:val="left" w:pos="720"/>
        </w:tabs>
        <w:rPr>
          <w:rFonts w:asciiTheme="minorHAnsi" w:eastAsiaTheme="minorEastAsia" w:hAnsiTheme="minorHAnsi" w:cstheme="minorBidi"/>
          <w:caps w:val="0"/>
          <w:noProof/>
          <w:sz w:val="22"/>
          <w:szCs w:val="22"/>
        </w:rPr>
      </w:pPr>
      <w:hyperlink w:anchor="_Toc26863705" w:history="1">
        <w:r w:rsidR="007B70E1" w:rsidRPr="00667D36">
          <w:rPr>
            <w:rStyle w:val="Hyperlink"/>
            <w:noProof/>
          </w:rPr>
          <w:t>5.3</w:t>
        </w:r>
        <w:r w:rsidR="007B70E1">
          <w:rPr>
            <w:rFonts w:asciiTheme="minorHAnsi" w:eastAsiaTheme="minorEastAsia" w:hAnsiTheme="minorHAnsi" w:cstheme="minorBidi"/>
            <w:caps w:val="0"/>
            <w:noProof/>
            <w:sz w:val="22"/>
            <w:szCs w:val="22"/>
          </w:rPr>
          <w:tab/>
        </w:r>
        <w:r w:rsidR="007B70E1" w:rsidRPr="00667D36">
          <w:rPr>
            <w:rStyle w:val="Hyperlink"/>
            <w:noProof/>
          </w:rPr>
          <w:t>CONTRACT TERM AND EXTENSION OPTION</w:t>
        </w:r>
        <w:r w:rsidR="007B70E1">
          <w:rPr>
            <w:noProof/>
            <w:webHidden/>
          </w:rPr>
          <w:tab/>
        </w:r>
        <w:r w:rsidR="007B70E1">
          <w:rPr>
            <w:noProof/>
            <w:webHidden/>
          </w:rPr>
          <w:fldChar w:fldCharType="begin"/>
        </w:r>
        <w:r w:rsidR="007B70E1">
          <w:rPr>
            <w:noProof/>
            <w:webHidden/>
          </w:rPr>
          <w:instrText xml:space="preserve"> PAGEREF _Toc26863705 \h </w:instrText>
        </w:r>
        <w:r w:rsidR="007B70E1">
          <w:rPr>
            <w:noProof/>
            <w:webHidden/>
          </w:rPr>
        </w:r>
        <w:r w:rsidR="007B70E1">
          <w:rPr>
            <w:noProof/>
            <w:webHidden/>
          </w:rPr>
          <w:fldChar w:fldCharType="separate"/>
        </w:r>
        <w:r w:rsidR="00336525">
          <w:rPr>
            <w:noProof/>
            <w:webHidden/>
          </w:rPr>
          <w:t>68</w:t>
        </w:r>
        <w:r w:rsidR="007B70E1">
          <w:rPr>
            <w:noProof/>
            <w:webHidden/>
          </w:rPr>
          <w:fldChar w:fldCharType="end"/>
        </w:r>
      </w:hyperlink>
    </w:p>
    <w:p w14:paraId="7F3E760D" w14:textId="77777777" w:rsidR="007B70E1" w:rsidRDefault="00A062F4">
      <w:pPr>
        <w:pStyle w:val="TOC2"/>
        <w:tabs>
          <w:tab w:val="left" w:pos="720"/>
        </w:tabs>
        <w:rPr>
          <w:rFonts w:asciiTheme="minorHAnsi" w:eastAsiaTheme="minorEastAsia" w:hAnsiTheme="minorHAnsi" w:cstheme="minorBidi"/>
          <w:caps w:val="0"/>
          <w:noProof/>
          <w:sz w:val="22"/>
          <w:szCs w:val="22"/>
        </w:rPr>
      </w:pPr>
      <w:hyperlink w:anchor="_Toc26863706" w:history="1">
        <w:r w:rsidR="007B70E1" w:rsidRPr="00667D36">
          <w:rPr>
            <w:rStyle w:val="Hyperlink"/>
            <w:noProof/>
          </w:rPr>
          <w:t>5.4</w:t>
        </w:r>
        <w:r w:rsidR="007B70E1">
          <w:rPr>
            <w:rFonts w:asciiTheme="minorHAnsi" w:eastAsiaTheme="minorEastAsia" w:hAnsiTheme="minorHAnsi" w:cstheme="minorBidi"/>
            <w:caps w:val="0"/>
            <w:noProof/>
            <w:sz w:val="22"/>
            <w:szCs w:val="22"/>
          </w:rPr>
          <w:tab/>
        </w:r>
        <w:r w:rsidR="007B70E1" w:rsidRPr="00667D36">
          <w:rPr>
            <w:rStyle w:val="Hyperlink"/>
            <w:noProof/>
          </w:rPr>
          <w:t>STATE’S OPTION TO REDUCE SCOPE OF WORK</w:t>
        </w:r>
        <w:r w:rsidR="007B70E1">
          <w:rPr>
            <w:noProof/>
            <w:webHidden/>
          </w:rPr>
          <w:tab/>
        </w:r>
        <w:r w:rsidR="007B70E1">
          <w:rPr>
            <w:noProof/>
            <w:webHidden/>
          </w:rPr>
          <w:fldChar w:fldCharType="begin"/>
        </w:r>
        <w:r w:rsidR="007B70E1">
          <w:rPr>
            <w:noProof/>
            <w:webHidden/>
          </w:rPr>
          <w:instrText xml:space="preserve"> PAGEREF _Toc26863706 \h </w:instrText>
        </w:r>
        <w:r w:rsidR="007B70E1">
          <w:rPr>
            <w:noProof/>
            <w:webHidden/>
          </w:rPr>
        </w:r>
        <w:r w:rsidR="007B70E1">
          <w:rPr>
            <w:noProof/>
            <w:webHidden/>
          </w:rPr>
          <w:fldChar w:fldCharType="separate"/>
        </w:r>
        <w:r w:rsidR="00336525">
          <w:rPr>
            <w:noProof/>
            <w:webHidden/>
          </w:rPr>
          <w:t>68</w:t>
        </w:r>
        <w:r w:rsidR="007B70E1">
          <w:rPr>
            <w:noProof/>
            <w:webHidden/>
          </w:rPr>
          <w:fldChar w:fldCharType="end"/>
        </w:r>
      </w:hyperlink>
    </w:p>
    <w:p w14:paraId="1A43CB15" w14:textId="77777777" w:rsidR="007B70E1" w:rsidRDefault="00A062F4">
      <w:pPr>
        <w:pStyle w:val="TOC2"/>
        <w:tabs>
          <w:tab w:val="left" w:pos="720"/>
        </w:tabs>
        <w:rPr>
          <w:rFonts w:asciiTheme="minorHAnsi" w:eastAsiaTheme="minorEastAsia" w:hAnsiTheme="minorHAnsi" w:cstheme="minorBidi"/>
          <w:caps w:val="0"/>
          <w:noProof/>
          <w:sz w:val="22"/>
          <w:szCs w:val="22"/>
        </w:rPr>
      </w:pPr>
      <w:hyperlink w:anchor="_Toc26863707" w:history="1">
        <w:r w:rsidR="007B70E1" w:rsidRPr="00667D36">
          <w:rPr>
            <w:rStyle w:val="Hyperlink"/>
            <w:noProof/>
          </w:rPr>
          <w:t>5.5</w:t>
        </w:r>
        <w:r w:rsidR="007B70E1">
          <w:rPr>
            <w:rFonts w:asciiTheme="minorHAnsi" w:eastAsiaTheme="minorEastAsia" w:hAnsiTheme="minorHAnsi" w:cstheme="minorBidi"/>
            <w:caps w:val="0"/>
            <w:noProof/>
            <w:sz w:val="22"/>
            <w:szCs w:val="22"/>
          </w:rPr>
          <w:tab/>
        </w:r>
        <w:r w:rsidR="007B70E1" w:rsidRPr="00667D36">
          <w:rPr>
            <w:rStyle w:val="Hyperlink"/>
            <w:noProof/>
          </w:rPr>
          <w:t>CHANGE IN LAW</w:t>
        </w:r>
        <w:r w:rsidR="007B70E1">
          <w:rPr>
            <w:noProof/>
            <w:webHidden/>
          </w:rPr>
          <w:tab/>
        </w:r>
        <w:r w:rsidR="007B70E1">
          <w:rPr>
            <w:noProof/>
            <w:webHidden/>
          </w:rPr>
          <w:fldChar w:fldCharType="begin"/>
        </w:r>
        <w:r w:rsidR="007B70E1">
          <w:rPr>
            <w:noProof/>
            <w:webHidden/>
          </w:rPr>
          <w:instrText xml:space="preserve"> PAGEREF _Toc26863707 \h </w:instrText>
        </w:r>
        <w:r w:rsidR="007B70E1">
          <w:rPr>
            <w:noProof/>
            <w:webHidden/>
          </w:rPr>
        </w:r>
        <w:r w:rsidR="007B70E1">
          <w:rPr>
            <w:noProof/>
            <w:webHidden/>
          </w:rPr>
          <w:fldChar w:fldCharType="separate"/>
        </w:r>
        <w:r w:rsidR="00336525">
          <w:rPr>
            <w:noProof/>
            <w:webHidden/>
          </w:rPr>
          <w:t>69</w:t>
        </w:r>
        <w:r w:rsidR="007B70E1">
          <w:rPr>
            <w:noProof/>
            <w:webHidden/>
          </w:rPr>
          <w:fldChar w:fldCharType="end"/>
        </w:r>
      </w:hyperlink>
    </w:p>
    <w:p w14:paraId="35D2AFEF" w14:textId="77777777" w:rsidR="007B70E1" w:rsidRDefault="00A062F4">
      <w:pPr>
        <w:pStyle w:val="TOC2"/>
        <w:tabs>
          <w:tab w:val="left" w:pos="720"/>
        </w:tabs>
        <w:rPr>
          <w:rFonts w:asciiTheme="minorHAnsi" w:eastAsiaTheme="minorEastAsia" w:hAnsiTheme="minorHAnsi" w:cstheme="minorBidi"/>
          <w:caps w:val="0"/>
          <w:noProof/>
          <w:sz w:val="22"/>
          <w:szCs w:val="22"/>
        </w:rPr>
      </w:pPr>
      <w:hyperlink w:anchor="_Toc26863708" w:history="1">
        <w:r w:rsidR="007B70E1" w:rsidRPr="00667D36">
          <w:rPr>
            <w:rStyle w:val="Hyperlink"/>
            <w:noProof/>
          </w:rPr>
          <w:t>5.6</w:t>
        </w:r>
        <w:r w:rsidR="007B70E1">
          <w:rPr>
            <w:rFonts w:asciiTheme="minorHAnsi" w:eastAsiaTheme="minorEastAsia" w:hAnsiTheme="minorHAnsi" w:cstheme="minorBidi"/>
            <w:caps w:val="0"/>
            <w:noProof/>
            <w:sz w:val="22"/>
            <w:szCs w:val="22"/>
          </w:rPr>
          <w:tab/>
        </w:r>
        <w:r w:rsidR="007B70E1" w:rsidRPr="00667D36">
          <w:rPr>
            <w:rStyle w:val="Hyperlink"/>
            <w:noProof/>
          </w:rPr>
          <w:t>SUSPENSION OF WORK</w:t>
        </w:r>
        <w:r w:rsidR="007B70E1">
          <w:rPr>
            <w:noProof/>
            <w:webHidden/>
          </w:rPr>
          <w:tab/>
        </w:r>
        <w:r w:rsidR="007B70E1">
          <w:rPr>
            <w:noProof/>
            <w:webHidden/>
          </w:rPr>
          <w:fldChar w:fldCharType="begin"/>
        </w:r>
        <w:r w:rsidR="007B70E1">
          <w:rPr>
            <w:noProof/>
            <w:webHidden/>
          </w:rPr>
          <w:instrText xml:space="preserve"> PAGEREF _Toc26863708 \h </w:instrText>
        </w:r>
        <w:r w:rsidR="007B70E1">
          <w:rPr>
            <w:noProof/>
            <w:webHidden/>
          </w:rPr>
        </w:r>
        <w:r w:rsidR="007B70E1">
          <w:rPr>
            <w:noProof/>
            <w:webHidden/>
          </w:rPr>
          <w:fldChar w:fldCharType="separate"/>
        </w:r>
        <w:r w:rsidR="00336525">
          <w:rPr>
            <w:noProof/>
            <w:webHidden/>
          </w:rPr>
          <w:t>69</w:t>
        </w:r>
        <w:r w:rsidR="007B70E1">
          <w:rPr>
            <w:noProof/>
            <w:webHidden/>
          </w:rPr>
          <w:fldChar w:fldCharType="end"/>
        </w:r>
      </w:hyperlink>
    </w:p>
    <w:p w14:paraId="6EB42C5A" w14:textId="77777777" w:rsidR="007B70E1" w:rsidRDefault="00A062F4">
      <w:pPr>
        <w:pStyle w:val="TOC2"/>
        <w:tabs>
          <w:tab w:val="left" w:pos="720"/>
        </w:tabs>
        <w:rPr>
          <w:rFonts w:asciiTheme="minorHAnsi" w:eastAsiaTheme="minorEastAsia" w:hAnsiTheme="minorHAnsi" w:cstheme="minorBidi"/>
          <w:caps w:val="0"/>
          <w:noProof/>
          <w:sz w:val="22"/>
          <w:szCs w:val="22"/>
        </w:rPr>
      </w:pPr>
      <w:hyperlink w:anchor="_Toc26863709" w:history="1">
        <w:r w:rsidR="007B70E1" w:rsidRPr="00667D36">
          <w:rPr>
            <w:rStyle w:val="Hyperlink"/>
            <w:noProof/>
          </w:rPr>
          <w:t>5.7</w:t>
        </w:r>
        <w:r w:rsidR="007B70E1">
          <w:rPr>
            <w:rFonts w:asciiTheme="minorHAnsi" w:eastAsiaTheme="minorEastAsia" w:hAnsiTheme="minorHAnsi" w:cstheme="minorBidi"/>
            <w:caps w:val="0"/>
            <w:noProof/>
            <w:sz w:val="22"/>
            <w:szCs w:val="22"/>
          </w:rPr>
          <w:tab/>
        </w:r>
        <w:r w:rsidR="007B70E1" w:rsidRPr="00667D36">
          <w:rPr>
            <w:rStyle w:val="Hyperlink"/>
            <w:noProof/>
          </w:rPr>
          <w:t>TERMINATION OF CONTRACT</w:t>
        </w:r>
        <w:r w:rsidR="007B70E1">
          <w:rPr>
            <w:noProof/>
            <w:webHidden/>
          </w:rPr>
          <w:tab/>
        </w:r>
        <w:r w:rsidR="007B70E1">
          <w:rPr>
            <w:noProof/>
            <w:webHidden/>
          </w:rPr>
          <w:fldChar w:fldCharType="begin"/>
        </w:r>
        <w:r w:rsidR="007B70E1">
          <w:rPr>
            <w:noProof/>
            <w:webHidden/>
          </w:rPr>
          <w:instrText xml:space="preserve"> PAGEREF _Toc26863709 \h </w:instrText>
        </w:r>
        <w:r w:rsidR="007B70E1">
          <w:rPr>
            <w:noProof/>
            <w:webHidden/>
          </w:rPr>
        </w:r>
        <w:r w:rsidR="007B70E1">
          <w:rPr>
            <w:noProof/>
            <w:webHidden/>
          </w:rPr>
          <w:fldChar w:fldCharType="separate"/>
        </w:r>
        <w:r w:rsidR="00336525">
          <w:rPr>
            <w:noProof/>
            <w:webHidden/>
          </w:rPr>
          <w:t>69</w:t>
        </w:r>
        <w:r w:rsidR="007B70E1">
          <w:rPr>
            <w:noProof/>
            <w:webHidden/>
          </w:rPr>
          <w:fldChar w:fldCharType="end"/>
        </w:r>
      </w:hyperlink>
    </w:p>
    <w:p w14:paraId="1116724F" w14:textId="77777777" w:rsidR="007B70E1" w:rsidRDefault="00A062F4">
      <w:pPr>
        <w:pStyle w:val="TOC2"/>
        <w:tabs>
          <w:tab w:val="left" w:pos="720"/>
        </w:tabs>
        <w:rPr>
          <w:rFonts w:asciiTheme="minorHAnsi" w:eastAsiaTheme="minorEastAsia" w:hAnsiTheme="minorHAnsi" w:cstheme="minorBidi"/>
          <w:caps w:val="0"/>
          <w:noProof/>
          <w:sz w:val="22"/>
          <w:szCs w:val="22"/>
        </w:rPr>
      </w:pPr>
      <w:hyperlink w:anchor="_Toc26863710" w:history="1">
        <w:r w:rsidR="007B70E1" w:rsidRPr="00667D36">
          <w:rPr>
            <w:rStyle w:val="Hyperlink"/>
            <w:noProof/>
          </w:rPr>
          <w:t>5.8</w:t>
        </w:r>
        <w:r w:rsidR="007B70E1">
          <w:rPr>
            <w:rFonts w:asciiTheme="minorHAnsi" w:eastAsiaTheme="minorEastAsia" w:hAnsiTheme="minorHAnsi" w:cstheme="minorBidi"/>
            <w:caps w:val="0"/>
            <w:noProof/>
            <w:sz w:val="22"/>
            <w:szCs w:val="22"/>
          </w:rPr>
          <w:tab/>
        </w:r>
        <w:r w:rsidR="007B70E1" w:rsidRPr="00667D36">
          <w:rPr>
            <w:rStyle w:val="Hyperlink"/>
            <w:noProof/>
          </w:rPr>
          <w:t>SUBCONTRACTING OR ASSIGNMENT</w:t>
        </w:r>
        <w:r w:rsidR="007B70E1">
          <w:rPr>
            <w:noProof/>
            <w:webHidden/>
          </w:rPr>
          <w:tab/>
        </w:r>
        <w:r w:rsidR="007B70E1">
          <w:rPr>
            <w:noProof/>
            <w:webHidden/>
          </w:rPr>
          <w:fldChar w:fldCharType="begin"/>
        </w:r>
        <w:r w:rsidR="007B70E1">
          <w:rPr>
            <w:noProof/>
            <w:webHidden/>
          </w:rPr>
          <w:instrText xml:space="preserve"> PAGEREF _Toc26863710 \h </w:instrText>
        </w:r>
        <w:r w:rsidR="007B70E1">
          <w:rPr>
            <w:noProof/>
            <w:webHidden/>
          </w:rPr>
        </w:r>
        <w:r w:rsidR="007B70E1">
          <w:rPr>
            <w:noProof/>
            <w:webHidden/>
          </w:rPr>
          <w:fldChar w:fldCharType="separate"/>
        </w:r>
        <w:r w:rsidR="00336525">
          <w:rPr>
            <w:noProof/>
            <w:webHidden/>
          </w:rPr>
          <w:t>70</w:t>
        </w:r>
        <w:r w:rsidR="007B70E1">
          <w:rPr>
            <w:noProof/>
            <w:webHidden/>
          </w:rPr>
          <w:fldChar w:fldCharType="end"/>
        </w:r>
      </w:hyperlink>
    </w:p>
    <w:p w14:paraId="252BECAF" w14:textId="77777777" w:rsidR="007B70E1" w:rsidRDefault="00A062F4">
      <w:pPr>
        <w:pStyle w:val="TOC2"/>
        <w:tabs>
          <w:tab w:val="left" w:pos="720"/>
        </w:tabs>
        <w:rPr>
          <w:rFonts w:asciiTheme="minorHAnsi" w:eastAsiaTheme="minorEastAsia" w:hAnsiTheme="minorHAnsi" w:cstheme="minorBidi"/>
          <w:caps w:val="0"/>
          <w:noProof/>
          <w:sz w:val="22"/>
          <w:szCs w:val="22"/>
        </w:rPr>
      </w:pPr>
      <w:hyperlink w:anchor="_Toc26863711" w:history="1">
        <w:r w:rsidR="007B70E1" w:rsidRPr="00667D36">
          <w:rPr>
            <w:rStyle w:val="Hyperlink"/>
            <w:noProof/>
          </w:rPr>
          <w:t>5.9</w:t>
        </w:r>
        <w:r w:rsidR="007B70E1">
          <w:rPr>
            <w:rFonts w:asciiTheme="minorHAnsi" w:eastAsiaTheme="minorEastAsia" w:hAnsiTheme="minorHAnsi" w:cstheme="minorBidi"/>
            <w:caps w:val="0"/>
            <w:noProof/>
            <w:sz w:val="22"/>
            <w:szCs w:val="22"/>
          </w:rPr>
          <w:tab/>
        </w:r>
        <w:r w:rsidR="007B70E1" w:rsidRPr="00667D36">
          <w:rPr>
            <w:rStyle w:val="Hyperlink"/>
            <w:noProof/>
          </w:rPr>
          <w:t>NO CONTRACTUAL RELATIONSHIP BETWEEN SUBCONTRACTORS AND STATE</w:t>
        </w:r>
        <w:r w:rsidR="007B70E1">
          <w:rPr>
            <w:noProof/>
            <w:webHidden/>
          </w:rPr>
          <w:tab/>
        </w:r>
        <w:r w:rsidR="007B70E1">
          <w:rPr>
            <w:noProof/>
            <w:webHidden/>
          </w:rPr>
          <w:fldChar w:fldCharType="begin"/>
        </w:r>
        <w:r w:rsidR="007B70E1">
          <w:rPr>
            <w:noProof/>
            <w:webHidden/>
          </w:rPr>
          <w:instrText xml:space="preserve"> PAGEREF _Toc26863711 \h </w:instrText>
        </w:r>
        <w:r w:rsidR="007B70E1">
          <w:rPr>
            <w:noProof/>
            <w:webHidden/>
          </w:rPr>
        </w:r>
        <w:r w:rsidR="007B70E1">
          <w:rPr>
            <w:noProof/>
            <w:webHidden/>
          </w:rPr>
          <w:fldChar w:fldCharType="separate"/>
        </w:r>
        <w:r w:rsidR="00336525">
          <w:rPr>
            <w:noProof/>
            <w:webHidden/>
          </w:rPr>
          <w:t>70</w:t>
        </w:r>
        <w:r w:rsidR="007B70E1">
          <w:rPr>
            <w:noProof/>
            <w:webHidden/>
          </w:rPr>
          <w:fldChar w:fldCharType="end"/>
        </w:r>
      </w:hyperlink>
    </w:p>
    <w:p w14:paraId="2123C0F4" w14:textId="77777777" w:rsidR="007B70E1" w:rsidRDefault="00A062F4">
      <w:pPr>
        <w:pStyle w:val="TOC2"/>
        <w:tabs>
          <w:tab w:val="left" w:pos="1200"/>
        </w:tabs>
        <w:rPr>
          <w:rFonts w:asciiTheme="minorHAnsi" w:eastAsiaTheme="minorEastAsia" w:hAnsiTheme="minorHAnsi" w:cstheme="minorBidi"/>
          <w:caps w:val="0"/>
          <w:noProof/>
          <w:sz w:val="22"/>
          <w:szCs w:val="22"/>
        </w:rPr>
      </w:pPr>
      <w:hyperlink w:anchor="_Toc26863712" w:history="1">
        <w:r w:rsidR="007B70E1" w:rsidRPr="00667D36">
          <w:rPr>
            <w:rStyle w:val="Hyperlink"/>
            <w:noProof/>
          </w:rPr>
          <w:t>5.10</w:t>
        </w:r>
        <w:r w:rsidR="007B70E1">
          <w:rPr>
            <w:rFonts w:asciiTheme="minorHAnsi" w:eastAsiaTheme="minorEastAsia" w:hAnsiTheme="minorHAnsi" w:cstheme="minorBidi"/>
            <w:caps w:val="0"/>
            <w:noProof/>
            <w:sz w:val="22"/>
            <w:szCs w:val="22"/>
          </w:rPr>
          <w:tab/>
        </w:r>
        <w:r w:rsidR="007B70E1" w:rsidRPr="00667D36">
          <w:rPr>
            <w:rStyle w:val="Hyperlink"/>
            <w:noProof/>
          </w:rPr>
          <w:t>MERGERS, ACQUISITIONS</w:t>
        </w:r>
        <w:r w:rsidR="007B70E1">
          <w:rPr>
            <w:noProof/>
            <w:webHidden/>
          </w:rPr>
          <w:tab/>
        </w:r>
        <w:r w:rsidR="007B70E1">
          <w:rPr>
            <w:noProof/>
            <w:webHidden/>
          </w:rPr>
          <w:fldChar w:fldCharType="begin"/>
        </w:r>
        <w:r w:rsidR="007B70E1">
          <w:rPr>
            <w:noProof/>
            <w:webHidden/>
          </w:rPr>
          <w:instrText xml:space="preserve"> PAGEREF _Toc26863712 \h </w:instrText>
        </w:r>
        <w:r w:rsidR="007B70E1">
          <w:rPr>
            <w:noProof/>
            <w:webHidden/>
          </w:rPr>
        </w:r>
        <w:r w:rsidR="007B70E1">
          <w:rPr>
            <w:noProof/>
            <w:webHidden/>
          </w:rPr>
          <w:fldChar w:fldCharType="separate"/>
        </w:r>
        <w:r w:rsidR="00336525">
          <w:rPr>
            <w:noProof/>
            <w:webHidden/>
          </w:rPr>
          <w:t>70</w:t>
        </w:r>
        <w:r w:rsidR="007B70E1">
          <w:rPr>
            <w:noProof/>
            <w:webHidden/>
          </w:rPr>
          <w:fldChar w:fldCharType="end"/>
        </w:r>
      </w:hyperlink>
    </w:p>
    <w:p w14:paraId="73AE2023" w14:textId="77777777" w:rsidR="007B70E1" w:rsidRDefault="00A062F4">
      <w:pPr>
        <w:pStyle w:val="TOC2"/>
        <w:tabs>
          <w:tab w:val="left" w:pos="1200"/>
        </w:tabs>
        <w:rPr>
          <w:rFonts w:asciiTheme="minorHAnsi" w:eastAsiaTheme="minorEastAsia" w:hAnsiTheme="minorHAnsi" w:cstheme="minorBidi"/>
          <w:caps w:val="0"/>
          <w:noProof/>
          <w:sz w:val="22"/>
          <w:szCs w:val="22"/>
        </w:rPr>
      </w:pPr>
      <w:hyperlink w:anchor="_Toc26863713" w:history="1">
        <w:r w:rsidR="007B70E1" w:rsidRPr="00667D36">
          <w:rPr>
            <w:rStyle w:val="Hyperlink"/>
            <w:noProof/>
          </w:rPr>
          <w:t>5.11</w:t>
        </w:r>
        <w:r w:rsidR="007B70E1">
          <w:rPr>
            <w:rFonts w:asciiTheme="minorHAnsi" w:eastAsiaTheme="minorEastAsia" w:hAnsiTheme="minorHAnsi" w:cstheme="minorBidi"/>
            <w:caps w:val="0"/>
            <w:noProof/>
            <w:sz w:val="22"/>
            <w:szCs w:val="22"/>
          </w:rPr>
          <w:tab/>
        </w:r>
        <w:r w:rsidR="007B70E1" w:rsidRPr="00667D36">
          <w:rPr>
            <w:rStyle w:val="Hyperlink"/>
            <w:noProof/>
          </w:rPr>
          <w:t>PERFORMANCE GUARANTEE OF CONTRACTOR</w:t>
        </w:r>
        <w:r w:rsidR="007B70E1">
          <w:rPr>
            <w:noProof/>
            <w:webHidden/>
          </w:rPr>
          <w:tab/>
        </w:r>
        <w:r w:rsidR="007B70E1">
          <w:rPr>
            <w:noProof/>
            <w:webHidden/>
          </w:rPr>
          <w:fldChar w:fldCharType="begin"/>
        </w:r>
        <w:r w:rsidR="007B70E1">
          <w:rPr>
            <w:noProof/>
            <w:webHidden/>
          </w:rPr>
          <w:instrText xml:space="preserve"> PAGEREF _Toc26863713 \h </w:instrText>
        </w:r>
        <w:r w:rsidR="007B70E1">
          <w:rPr>
            <w:noProof/>
            <w:webHidden/>
          </w:rPr>
        </w:r>
        <w:r w:rsidR="007B70E1">
          <w:rPr>
            <w:noProof/>
            <w:webHidden/>
          </w:rPr>
          <w:fldChar w:fldCharType="separate"/>
        </w:r>
        <w:r w:rsidR="00336525">
          <w:rPr>
            <w:noProof/>
            <w:webHidden/>
          </w:rPr>
          <w:t>70</w:t>
        </w:r>
        <w:r w:rsidR="007B70E1">
          <w:rPr>
            <w:noProof/>
            <w:webHidden/>
          </w:rPr>
          <w:fldChar w:fldCharType="end"/>
        </w:r>
      </w:hyperlink>
    </w:p>
    <w:p w14:paraId="7A13D433" w14:textId="77777777" w:rsidR="007B70E1" w:rsidRDefault="00A062F4">
      <w:pPr>
        <w:pStyle w:val="TOC2"/>
        <w:tabs>
          <w:tab w:val="left" w:pos="1200"/>
        </w:tabs>
        <w:rPr>
          <w:rFonts w:asciiTheme="minorHAnsi" w:eastAsiaTheme="minorEastAsia" w:hAnsiTheme="minorHAnsi" w:cstheme="minorBidi"/>
          <w:caps w:val="0"/>
          <w:noProof/>
          <w:sz w:val="22"/>
          <w:szCs w:val="22"/>
        </w:rPr>
      </w:pPr>
      <w:hyperlink w:anchor="_Toc26863714" w:history="1">
        <w:r w:rsidR="007B70E1" w:rsidRPr="00667D36">
          <w:rPr>
            <w:rStyle w:val="Hyperlink"/>
            <w:noProof/>
          </w:rPr>
          <w:t>5.12</w:t>
        </w:r>
        <w:r w:rsidR="007B70E1">
          <w:rPr>
            <w:rFonts w:asciiTheme="minorHAnsi" w:eastAsiaTheme="minorEastAsia" w:hAnsiTheme="minorHAnsi" w:cstheme="minorBidi"/>
            <w:caps w:val="0"/>
            <w:noProof/>
            <w:sz w:val="22"/>
            <w:szCs w:val="22"/>
          </w:rPr>
          <w:tab/>
        </w:r>
        <w:r w:rsidR="007B70E1" w:rsidRPr="00667D36">
          <w:rPr>
            <w:rStyle w:val="Hyperlink"/>
            <w:noProof/>
          </w:rPr>
          <w:t>DELIVERY REQUIREMENTS</w:t>
        </w:r>
        <w:r w:rsidR="007B70E1">
          <w:rPr>
            <w:noProof/>
            <w:webHidden/>
          </w:rPr>
          <w:tab/>
        </w:r>
        <w:r w:rsidR="007B70E1">
          <w:rPr>
            <w:noProof/>
            <w:webHidden/>
          </w:rPr>
          <w:fldChar w:fldCharType="begin"/>
        </w:r>
        <w:r w:rsidR="007B70E1">
          <w:rPr>
            <w:noProof/>
            <w:webHidden/>
          </w:rPr>
          <w:instrText xml:space="preserve"> PAGEREF _Toc26863714 \h </w:instrText>
        </w:r>
        <w:r w:rsidR="007B70E1">
          <w:rPr>
            <w:noProof/>
            <w:webHidden/>
          </w:rPr>
        </w:r>
        <w:r w:rsidR="007B70E1">
          <w:rPr>
            <w:noProof/>
            <w:webHidden/>
          </w:rPr>
          <w:fldChar w:fldCharType="separate"/>
        </w:r>
        <w:r w:rsidR="00336525">
          <w:rPr>
            <w:noProof/>
            <w:webHidden/>
          </w:rPr>
          <w:t>71</w:t>
        </w:r>
        <w:r w:rsidR="007B70E1">
          <w:rPr>
            <w:noProof/>
            <w:webHidden/>
          </w:rPr>
          <w:fldChar w:fldCharType="end"/>
        </w:r>
      </w:hyperlink>
    </w:p>
    <w:p w14:paraId="65C0A189" w14:textId="77777777" w:rsidR="007B70E1" w:rsidRDefault="00A062F4">
      <w:pPr>
        <w:pStyle w:val="TOC2"/>
        <w:tabs>
          <w:tab w:val="left" w:pos="1200"/>
        </w:tabs>
        <w:rPr>
          <w:rFonts w:asciiTheme="minorHAnsi" w:eastAsiaTheme="minorEastAsia" w:hAnsiTheme="minorHAnsi" w:cstheme="minorBidi"/>
          <w:caps w:val="0"/>
          <w:noProof/>
          <w:sz w:val="22"/>
          <w:szCs w:val="22"/>
        </w:rPr>
      </w:pPr>
      <w:hyperlink w:anchor="_Toc26863715" w:history="1">
        <w:r w:rsidR="007B70E1" w:rsidRPr="00667D36">
          <w:rPr>
            <w:rStyle w:val="Hyperlink"/>
            <w:noProof/>
          </w:rPr>
          <w:t>5.13</w:t>
        </w:r>
        <w:r w:rsidR="007B70E1">
          <w:rPr>
            <w:rFonts w:asciiTheme="minorHAnsi" w:eastAsiaTheme="minorEastAsia" w:hAnsiTheme="minorHAnsi" w:cstheme="minorBidi"/>
            <w:caps w:val="0"/>
            <w:noProof/>
            <w:sz w:val="22"/>
            <w:szCs w:val="22"/>
          </w:rPr>
          <w:tab/>
        </w:r>
        <w:r w:rsidR="007B70E1" w:rsidRPr="00667D36">
          <w:rPr>
            <w:rStyle w:val="Hyperlink"/>
            <w:noProof/>
          </w:rPr>
          <w:t>APPLICABLE LAW AND JURISDICTION</w:t>
        </w:r>
        <w:r w:rsidR="007B70E1">
          <w:rPr>
            <w:noProof/>
            <w:webHidden/>
          </w:rPr>
          <w:tab/>
        </w:r>
        <w:r w:rsidR="007B70E1">
          <w:rPr>
            <w:noProof/>
            <w:webHidden/>
          </w:rPr>
          <w:fldChar w:fldCharType="begin"/>
        </w:r>
        <w:r w:rsidR="007B70E1">
          <w:rPr>
            <w:noProof/>
            <w:webHidden/>
          </w:rPr>
          <w:instrText xml:space="preserve"> PAGEREF _Toc26863715 \h </w:instrText>
        </w:r>
        <w:r w:rsidR="007B70E1">
          <w:rPr>
            <w:noProof/>
            <w:webHidden/>
          </w:rPr>
        </w:r>
        <w:r w:rsidR="007B70E1">
          <w:rPr>
            <w:noProof/>
            <w:webHidden/>
          </w:rPr>
          <w:fldChar w:fldCharType="separate"/>
        </w:r>
        <w:r w:rsidR="00336525">
          <w:rPr>
            <w:noProof/>
            <w:webHidden/>
          </w:rPr>
          <w:t>71</w:t>
        </w:r>
        <w:r w:rsidR="007B70E1">
          <w:rPr>
            <w:noProof/>
            <w:webHidden/>
          </w:rPr>
          <w:fldChar w:fldCharType="end"/>
        </w:r>
      </w:hyperlink>
    </w:p>
    <w:p w14:paraId="2A01EC19" w14:textId="77777777" w:rsidR="007B70E1" w:rsidRDefault="00A062F4">
      <w:pPr>
        <w:pStyle w:val="TOC2"/>
        <w:tabs>
          <w:tab w:val="left" w:pos="1200"/>
        </w:tabs>
        <w:rPr>
          <w:rFonts w:asciiTheme="minorHAnsi" w:eastAsiaTheme="minorEastAsia" w:hAnsiTheme="minorHAnsi" w:cstheme="minorBidi"/>
          <w:caps w:val="0"/>
          <w:noProof/>
          <w:sz w:val="22"/>
          <w:szCs w:val="22"/>
        </w:rPr>
      </w:pPr>
      <w:hyperlink w:anchor="_Toc26863716" w:history="1">
        <w:r w:rsidR="007B70E1" w:rsidRPr="00667D36">
          <w:rPr>
            <w:rStyle w:val="Hyperlink"/>
            <w:noProof/>
          </w:rPr>
          <w:t>5.14</w:t>
        </w:r>
        <w:r w:rsidR="007B70E1">
          <w:rPr>
            <w:rFonts w:asciiTheme="minorHAnsi" w:eastAsiaTheme="minorEastAsia" w:hAnsiTheme="minorHAnsi" w:cstheme="minorBidi"/>
            <w:caps w:val="0"/>
            <w:noProof/>
            <w:sz w:val="22"/>
            <w:szCs w:val="22"/>
          </w:rPr>
          <w:tab/>
        </w:r>
        <w:r w:rsidR="007B70E1" w:rsidRPr="00667D36">
          <w:rPr>
            <w:rStyle w:val="Hyperlink"/>
            <w:noProof/>
          </w:rPr>
          <w:t>CONTRACT AMENDMENT</w:t>
        </w:r>
        <w:r w:rsidR="007B70E1">
          <w:rPr>
            <w:noProof/>
            <w:webHidden/>
          </w:rPr>
          <w:tab/>
        </w:r>
        <w:r w:rsidR="007B70E1">
          <w:rPr>
            <w:noProof/>
            <w:webHidden/>
          </w:rPr>
          <w:fldChar w:fldCharType="begin"/>
        </w:r>
        <w:r w:rsidR="007B70E1">
          <w:rPr>
            <w:noProof/>
            <w:webHidden/>
          </w:rPr>
          <w:instrText xml:space="preserve"> PAGEREF _Toc26863716 \h </w:instrText>
        </w:r>
        <w:r w:rsidR="007B70E1">
          <w:rPr>
            <w:noProof/>
            <w:webHidden/>
          </w:rPr>
        </w:r>
        <w:r w:rsidR="007B70E1">
          <w:rPr>
            <w:noProof/>
            <w:webHidden/>
          </w:rPr>
          <w:fldChar w:fldCharType="separate"/>
        </w:r>
        <w:r w:rsidR="00336525">
          <w:rPr>
            <w:noProof/>
            <w:webHidden/>
          </w:rPr>
          <w:t>71</w:t>
        </w:r>
        <w:r w:rsidR="007B70E1">
          <w:rPr>
            <w:noProof/>
            <w:webHidden/>
          </w:rPr>
          <w:fldChar w:fldCharType="end"/>
        </w:r>
      </w:hyperlink>
    </w:p>
    <w:p w14:paraId="26CB4111" w14:textId="77777777" w:rsidR="007B70E1" w:rsidRDefault="00A062F4">
      <w:pPr>
        <w:pStyle w:val="TOC2"/>
        <w:tabs>
          <w:tab w:val="left" w:pos="1200"/>
        </w:tabs>
        <w:rPr>
          <w:rFonts w:asciiTheme="minorHAnsi" w:eastAsiaTheme="minorEastAsia" w:hAnsiTheme="minorHAnsi" w:cstheme="minorBidi"/>
          <w:caps w:val="0"/>
          <w:noProof/>
          <w:sz w:val="22"/>
          <w:szCs w:val="22"/>
        </w:rPr>
      </w:pPr>
      <w:hyperlink w:anchor="_Toc26863717" w:history="1">
        <w:r w:rsidR="007B70E1" w:rsidRPr="00667D36">
          <w:rPr>
            <w:rStyle w:val="Hyperlink"/>
            <w:noProof/>
          </w:rPr>
          <w:t>5.15</w:t>
        </w:r>
        <w:r w:rsidR="007B70E1">
          <w:rPr>
            <w:rFonts w:asciiTheme="minorHAnsi" w:eastAsiaTheme="minorEastAsia" w:hAnsiTheme="minorHAnsi" w:cstheme="minorBidi"/>
            <w:caps w:val="0"/>
            <w:noProof/>
            <w:sz w:val="22"/>
            <w:szCs w:val="22"/>
          </w:rPr>
          <w:tab/>
        </w:r>
        <w:r w:rsidR="007B70E1" w:rsidRPr="00667D36">
          <w:rPr>
            <w:rStyle w:val="Hyperlink"/>
            <w:noProof/>
          </w:rPr>
          <w:t>MAINTENANCE OF RECORDS</w:t>
        </w:r>
        <w:r w:rsidR="007B70E1">
          <w:rPr>
            <w:noProof/>
            <w:webHidden/>
          </w:rPr>
          <w:tab/>
        </w:r>
        <w:r w:rsidR="007B70E1">
          <w:rPr>
            <w:noProof/>
            <w:webHidden/>
          </w:rPr>
          <w:fldChar w:fldCharType="begin"/>
        </w:r>
        <w:r w:rsidR="007B70E1">
          <w:rPr>
            <w:noProof/>
            <w:webHidden/>
          </w:rPr>
          <w:instrText xml:space="preserve"> PAGEREF _Toc26863717 \h </w:instrText>
        </w:r>
        <w:r w:rsidR="007B70E1">
          <w:rPr>
            <w:noProof/>
            <w:webHidden/>
          </w:rPr>
        </w:r>
        <w:r w:rsidR="007B70E1">
          <w:rPr>
            <w:noProof/>
            <w:webHidden/>
          </w:rPr>
          <w:fldChar w:fldCharType="separate"/>
        </w:r>
        <w:r w:rsidR="00336525">
          <w:rPr>
            <w:noProof/>
            <w:webHidden/>
          </w:rPr>
          <w:t>71</w:t>
        </w:r>
        <w:r w:rsidR="007B70E1">
          <w:rPr>
            <w:noProof/>
            <w:webHidden/>
          </w:rPr>
          <w:fldChar w:fldCharType="end"/>
        </w:r>
      </w:hyperlink>
    </w:p>
    <w:p w14:paraId="5E8BF5AD" w14:textId="77777777" w:rsidR="007B70E1" w:rsidRDefault="00A062F4">
      <w:pPr>
        <w:pStyle w:val="TOC2"/>
        <w:tabs>
          <w:tab w:val="left" w:pos="1200"/>
        </w:tabs>
        <w:rPr>
          <w:rFonts w:asciiTheme="minorHAnsi" w:eastAsiaTheme="minorEastAsia" w:hAnsiTheme="minorHAnsi" w:cstheme="minorBidi"/>
          <w:caps w:val="0"/>
          <w:noProof/>
          <w:sz w:val="22"/>
          <w:szCs w:val="22"/>
        </w:rPr>
      </w:pPr>
      <w:hyperlink w:anchor="_Toc26863718" w:history="1">
        <w:r w:rsidR="007B70E1" w:rsidRPr="00667D36">
          <w:rPr>
            <w:rStyle w:val="Hyperlink"/>
            <w:noProof/>
          </w:rPr>
          <w:t>5.16</w:t>
        </w:r>
        <w:r w:rsidR="007B70E1">
          <w:rPr>
            <w:rFonts w:asciiTheme="minorHAnsi" w:eastAsiaTheme="minorEastAsia" w:hAnsiTheme="minorHAnsi" w:cstheme="minorBidi"/>
            <w:caps w:val="0"/>
            <w:noProof/>
            <w:sz w:val="22"/>
            <w:szCs w:val="22"/>
          </w:rPr>
          <w:tab/>
        </w:r>
        <w:r w:rsidR="007B70E1" w:rsidRPr="00667D36">
          <w:rPr>
            <w:rStyle w:val="Hyperlink"/>
            <w:noProof/>
          </w:rPr>
          <w:t>ASSIGNMENT OF ANTITRUST CLAIM(S)</w:t>
        </w:r>
        <w:r w:rsidR="007B70E1">
          <w:rPr>
            <w:noProof/>
            <w:webHidden/>
          </w:rPr>
          <w:tab/>
        </w:r>
        <w:r w:rsidR="007B70E1">
          <w:rPr>
            <w:noProof/>
            <w:webHidden/>
          </w:rPr>
          <w:fldChar w:fldCharType="begin"/>
        </w:r>
        <w:r w:rsidR="007B70E1">
          <w:rPr>
            <w:noProof/>
            <w:webHidden/>
          </w:rPr>
          <w:instrText xml:space="preserve"> PAGEREF _Toc26863718 \h </w:instrText>
        </w:r>
        <w:r w:rsidR="007B70E1">
          <w:rPr>
            <w:noProof/>
            <w:webHidden/>
          </w:rPr>
        </w:r>
        <w:r w:rsidR="007B70E1">
          <w:rPr>
            <w:noProof/>
            <w:webHidden/>
          </w:rPr>
          <w:fldChar w:fldCharType="separate"/>
        </w:r>
        <w:r w:rsidR="00336525">
          <w:rPr>
            <w:noProof/>
            <w:webHidden/>
          </w:rPr>
          <w:t>71</w:t>
        </w:r>
        <w:r w:rsidR="007B70E1">
          <w:rPr>
            <w:noProof/>
            <w:webHidden/>
          </w:rPr>
          <w:fldChar w:fldCharType="end"/>
        </w:r>
      </w:hyperlink>
    </w:p>
    <w:p w14:paraId="3A5CD925" w14:textId="77777777" w:rsidR="007B70E1" w:rsidRDefault="00A062F4">
      <w:pPr>
        <w:pStyle w:val="TOC2"/>
        <w:rPr>
          <w:rFonts w:asciiTheme="minorHAnsi" w:eastAsiaTheme="minorEastAsia" w:hAnsiTheme="minorHAnsi" w:cstheme="minorBidi"/>
          <w:caps w:val="0"/>
          <w:noProof/>
          <w:sz w:val="22"/>
          <w:szCs w:val="22"/>
        </w:rPr>
      </w:pPr>
      <w:hyperlink w:anchor="_Toc26863719" w:history="1">
        <w:r w:rsidR="007B70E1" w:rsidRPr="00667D36">
          <w:rPr>
            <w:rStyle w:val="Hyperlink"/>
            <w:noProof/>
          </w:rPr>
          <w:t>6</w:t>
        </w:r>
        <w:r w:rsidR="007B70E1">
          <w:rPr>
            <w:noProof/>
            <w:webHidden/>
          </w:rPr>
          <w:tab/>
        </w:r>
        <w:r w:rsidR="007B70E1">
          <w:rPr>
            <w:noProof/>
            <w:webHidden/>
          </w:rPr>
          <w:fldChar w:fldCharType="begin"/>
        </w:r>
        <w:r w:rsidR="007B70E1">
          <w:rPr>
            <w:noProof/>
            <w:webHidden/>
          </w:rPr>
          <w:instrText xml:space="preserve"> PAGEREF _Toc26863719 \h </w:instrText>
        </w:r>
        <w:r w:rsidR="007B70E1">
          <w:rPr>
            <w:noProof/>
            <w:webHidden/>
          </w:rPr>
        </w:r>
        <w:r w:rsidR="007B70E1">
          <w:rPr>
            <w:noProof/>
            <w:webHidden/>
          </w:rPr>
          <w:fldChar w:fldCharType="separate"/>
        </w:r>
        <w:r w:rsidR="00336525">
          <w:rPr>
            <w:noProof/>
            <w:webHidden/>
          </w:rPr>
          <w:t>72</w:t>
        </w:r>
        <w:r w:rsidR="007B70E1">
          <w:rPr>
            <w:noProof/>
            <w:webHidden/>
          </w:rPr>
          <w:fldChar w:fldCharType="end"/>
        </w:r>
      </w:hyperlink>
    </w:p>
    <w:p w14:paraId="17033E7B" w14:textId="77777777" w:rsidR="007B70E1" w:rsidRDefault="00A062F4">
      <w:pPr>
        <w:pStyle w:val="TOC2"/>
        <w:tabs>
          <w:tab w:val="left" w:pos="720"/>
        </w:tabs>
        <w:rPr>
          <w:rFonts w:asciiTheme="minorHAnsi" w:eastAsiaTheme="minorEastAsia" w:hAnsiTheme="minorHAnsi" w:cstheme="minorBidi"/>
          <w:caps w:val="0"/>
          <w:noProof/>
          <w:sz w:val="22"/>
          <w:szCs w:val="22"/>
        </w:rPr>
      </w:pPr>
      <w:hyperlink w:anchor="_Toc26863720" w:history="1">
        <w:r w:rsidR="007B70E1" w:rsidRPr="00667D36">
          <w:rPr>
            <w:rStyle w:val="Hyperlink"/>
            <w:noProof/>
          </w:rPr>
          <w:t>6.1</w:t>
        </w:r>
        <w:r w:rsidR="007B70E1">
          <w:rPr>
            <w:rFonts w:asciiTheme="minorHAnsi" w:eastAsiaTheme="minorEastAsia" w:hAnsiTheme="minorHAnsi" w:cstheme="minorBidi"/>
            <w:caps w:val="0"/>
            <w:noProof/>
            <w:sz w:val="22"/>
            <w:szCs w:val="22"/>
          </w:rPr>
          <w:tab/>
        </w:r>
        <w:r w:rsidR="007B70E1" w:rsidRPr="00667D36">
          <w:rPr>
            <w:rStyle w:val="Hyperlink"/>
            <w:noProof/>
          </w:rPr>
          <w:t>PRICE FLUCTUATION DURING CONTRACT</w:t>
        </w:r>
        <w:r w:rsidR="007B70E1">
          <w:rPr>
            <w:noProof/>
            <w:webHidden/>
          </w:rPr>
          <w:tab/>
        </w:r>
        <w:r w:rsidR="007B70E1">
          <w:rPr>
            <w:noProof/>
            <w:webHidden/>
          </w:rPr>
          <w:fldChar w:fldCharType="begin"/>
        </w:r>
        <w:r w:rsidR="007B70E1">
          <w:rPr>
            <w:noProof/>
            <w:webHidden/>
          </w:rPr>
          <w:instrText xml:space="preserve"> PAGEREF _Toc26863720 \h </w:instrText>
        </w:r>
        <w:r w:rsidR="007B70E1">
          <w:rPr>
            <w:noProof/>
            <w:webHidden/>
          </w:rPr>
        </w:r>
        <w:r w:rsidR="007B70E1">
          <w:rPr>
            <w:noProof/>
            <w:webHidden/>
          </w:rPr>
          <w:fldChar w:fldCharType="separate"/>
        </w:r>
        <w:r w:rsidR="00336525">
          <w:rPr>
            <w:noProof/>
            <w:webHidden/>
          </w:rPr>
          <w:t>72</w:t>
        </w:r>
        <w:r w:rsidR="007B70E1">
          <w:rPr>
            <w:noProof/>
            <w:webHidden/>
          </w:rPr>
          <w:fldChar w:fldCharType="end"/>
        </w:r>
      </w:hyperlink>
    </w:p>
    <w:p w14:paraId="7280A695" w14:textId="77777777" w:rsidR="007B70E1" w:rsidRDefault="00A062F4">
      <w:pPr>
        <w:pStyle w:val="TOC2"/>
        <w:tabs>
          <w:tab w:val="left" w:pos="720"/>
        </w:tabs>
        <w:rPr>
          <w:rFonts w:asciiTheme="minorHAnsi" w:eastAsiaTheme="minorEastAsia" w:hAnsiTheme="minorHAnsi" w:cstheme="minorBidi"/>
          <w:caps w:val="0"/>
          <w:noProof/>
          <w:sz w:val="22"/>
          <w:szCs w:val="22"/>
        </w:rPr>
      </w:pPr>
      <w:hyperlink w:anchor="_Toc26863721" w:history="1">
        <w:r w:rsidR="007B70E1" w:rsidRPr="00667D36">
          <w:rPr>
            <w:rStyle w:val="Hyperlink"/>
            <w:noProof/>
          </w:rPr>
          <w:t>6.2</w:t>
        </w:r>
        <w:r w:rsidR="007B70E1">
          <w:rPr>
            <w:rFonts w:asciiTheme="minorHAnsi" w:eastAsiaTheme="minorEastAsia" w:hAnsiTheme="minorHAnsi" w:cstheme="minorBidi"/>
            <w:caps w:val="0"/>
            <w:noProof/>
            <w:sz w:val="22"/>
            <w:szCs w:val="22"/>
          </w:rPr>
          <w:tab/>
        </w:r>
        <w:r w:rsidR="007B70E1" w:rsidRPr="00667D36">
          <w:rPr>
            <w:rStyle w:val="Hyperlink"/>
            <w:noProof/>
          </w:rPr>
          <w:t>TAX CHARGES</w:t>
        </w:r>
        <w:r w:rsidR="007B70E1">
          <w:rPr>
            <w:noProof/>
            <w:webHidden/>
          </w:rPr>
          <w:tab/>
        </w:r>
        <w:r w:rsidR="007B70E1">
          <w:rPr>
            <w:noProof/>
            <w:webHidden/>
          </w:rPr>
          <w:fldChar w:fldCharType="begin"/>
        </w:r>
        <w:r w:rsidR="007B70E1">
          <w:rPr>
            <w:noProof/>
            <w:webHidden/>
          </w:rPr>
          <w:instrText xml:space="preserve"> PAGEREF _Toc26863721 \h </w:instrText>
        </w:r>
        <w:r w:rsidR="007B70E1">
          <w:rPr>
            <w:noProof/>
            <w:webHidden/>
          </w:rPr>
        </w:r>
        <w:r w:rsidR="007B70E1">
          <w:rPr>
            <w:noProof/>
            <w:webHidden/>
          </w:rPr>
          <w:fldChar w:fldCharType="separate"/>
        </w:r>
        <w:r w:rsidR="00336525">
          <w:rPr>
            <w:noProof/>
            <w:webHidden/>
          </w:rPr>
          <w:t>72</w:t>
        </w:r>
        <w:r w:rsidR="007B70E1">
          <w:rPr>
            <w:noProof/>
            <w:webHidden/>
          </w:rPr>
          <w:fldChar w:fldCharType="end"/>
        </w:r>
      </w:hyperlink>
    </w:p>
    <w:p w14:paraId="4C83A148" w14:textId="77777777" w:rsidR="007B70E1" w:rsidRDefault="00A062F4">
      <w:pPr>
        <w:pStyle w:val="TOC2"/>
        <w:tabs>
          <w:tab w:val="left" w:pos="720"/>
        </w:tabs>
        <w:rPr>
          <w:rFonts w:asciiTheme="minorHAnsi" w:eastAsiaTheme="minorEastAsia" w:hAnsiTheme="minorHAnsi" w:cstheme="minorBidi"/>
          <w:caps w:val="0"/>
          <w:noProof/>
          <w:sz w:val="22"/>
          <w:szCs w:val="22"/>
        </w:rPr>
      </w:pPr>
      <w:hyperlink w:anchor="_Toc26863722" w:history="1">
        <w:r w:rsidR="007B70E1" w:rsidRPr="00667D36">
          <w:rPr>
            <w:rStyle w:val="Hyperlink"/>
            <w:noProof/>
          </w:rPr>
          <w:t>6.3</w:t>
        </w:r>
        <w:r w:rsidR="007B70E1">
          <w:rPr>
            <w:rFonts w:asciiTheme="minorHAnsi" w:eastAsiaTheme="minorEastAsia" w:hAnsiTheme="minorHAnsi" w:cstheme="minorBidi"/>
            <w:caps w:val="0"/>
            <w:noProof/>
            <w:sz w:val="22"/>
            <w:szCs w:val="22"/>
          </w:rPr>
          <w:tab/>
        </w:r>
        <w:r w:rsidR="007B70E1" w:rsidRPr="00667D36">
          <w:rPr>
            <w:rStyle w:val="Hyperlink"/>
            <w:noProof/>
          </w:rPr>
          <w:t>PAYMENT TO VENDORS</w:t>
        </w:r>
        <w:r w:rsidR="007B70E1">
          <w:rPr>
            <w:noProof/>
            <w:webHidden/>
          </w:rPr>
          <w:tab/>
        </w:r>
        <w:r w:rsidR="007B70E1">
          <w:rPr>
            <w:noProof/>
            <w:webHidden/>
          </w:rPr>
          <w:fldChar w:fldCharType="begin"/>
        </w:r>
        <w:r w:rsidR="007B70E1">
          <w:rPr>
            <w:noProof/>
            <w:webHidden/>
          </w:rPr>
          <w:instrText xml:space="preserve"> PAGEREF _Toc26863722 \h </w:instrText>
        </w:r>
        <w:r w:rsidR="007B70E1">
          <w:rPr>
            <w:noProof/>
            <w:webHidden/>
          </w:rPr>
        </w:r>
        <w:r w:rsidR="007B70E1">
          <w:rPr>
            <w:noProof/>
            <w:webHidden/>
          </w:rPr>
          <w:fldChar w:fldCharType="separate"/>
        </w:r>
        <w:r w:rsidR="00336525">
          <w:rPr>
            <w:noProof/>
            <w:webHidden/>
          </w:rPr>
          <w:t>72</w:t>
        </w:r>
        <w:r w:rsidR="007B70E1">
          <w:rPr>
            <w:noProof/>
            <w:webHidden/>
          </w:rPr>
          <w:fldChar w:fldCharType="end"/>
        </w:r>
      </w:hyperlink>
    </w:p>
    <w:p w14:paraId="70CF2A6F" w14:textId="77777777" w:rsidR="007B70E1" w:rsidRDefault="00A062F4">
      <w:pPr>
        <w:pStyle w:val="TOC2"/>
        <w:tabs>
          <w:tab w:val="left" w:pos="720"/>
        </w:tabs>
        <w:rPr>
          <w:rFonts w:asciiTheme="minorHAnsi" w:eastAsiaTheme="minorEastAsia" w:hAnsiTheme="minorHAnsi" w:cstheme="minorBidi"/>
          <w:caps w:val="0"/>
          <w:noProof/>
          <w:sz w:val="22"/>
          <w:szCs w:val="22"/>
        </w:rPr>
      </w:pPr>
      <w:hyperlink w:anchor="_Toc26863723" w:history="1">
        <w:r w:rsidR="007B70E1" w:rsidRPr="00667D36">
          <w:rPr>
            <w:rStyle w:val="Hyperlink"/>
            <w:noProof/>
          </w:rPr>
          <w:t>6.4</w:t>
        </w:r>
        <w:r w:rsidR="007B70E1">
          <w:rPr>
            <w:rFonts w:asciiTheme="minorHAnsi" w:eastAsiaTheme="minorEastAsia" w:hAnsiTheme="minorHAnsi" w:cstheme="minorBidi"/>
            <w:caps w:val="0"/>
            <w:noProof/>
            <w:sz w:val="22"/>
            <w:szCs w:val="22"/>
          </w:rPr>
          <w:tab/>
        </w:r>
        <w:r w:rsidR="007B70E1" w:rsidRPr="00667D36">
          <w:rPr>
            <w:rStyle w:val="Hyperlink"/>
            <w:noProof/>
          </w:rPr>
          <w:t>OPTIONAL PAYMENT METHOD: P-CARD</w:t>
        </w:r>
        <w:r w:rsidR="007B70E1">
          <w:rPr>
            <w:noProof/>
            <w:webHidden/>
          </w:rPr>
          <w:tab/>
        </w:r>
        <w:r w:rsidR="007B70E1">
          <w:rPr>
            <w:noProof/>
            <w:webHidden/>
          </w:rPr>
          <w:fldChar w:fldCharType="begin"/>
        </w:r>
        <w:r w:rsidR="007B70E1">
          <w:rPr>
            <w:noProof/>
            <w:webHidden/>
          </w:rPr>
          <w:instrText xml:space="preserve"> PAGEREF _Toc26863723 \h </w:instrText>
        </w:r>
        <w:r w:rsidR="007B70E1">
          <w:rPr>
            <w:noProof/>
            <w:webHidden/>
          </w:rPr>
        </w:r>
        <w:r w:rsidR="007B70E1">
          <w:rPr>
            <w:noProof/>
            <w:webHidden/>
          </w:rPr>
          <w:fldChar w:fldCharType="separate"/>
        </w:r>
        <w:r w:rsidR="00336525">
          <w:rPr>
            <w:noProof/>
            <w:webHidden/>
          </w:rPr>
          <w:t>73</w:t>
        </w:r>
        <w:r w:rsidR="007B70E1">
          <w:rPr>
            <w:noProof/>
            <w:webHidden/>
          </w:rPr>
          <w:fldChar w:fldCharType="end"/>
        </w:r>
      </w:hyperlink>
    </w:p>
    <w:p w14:paraId="569BD803" w14:textId="77777777" w:rsidR="007B70E1" w:rsidRDefault="00A062F4">
      <w:pPr>
        <w:pStyle w:val="TOC2"/>
        <w:tabs>
          <w:tab w:val="left" w:pos="720"/>
        </w:tabs>
        <w:rPr>
          <w:rFonts w:asciiTheme="minorHAnsi" w:eastAsiaTheme="minorEastAsia" w:hAnsiTheme="minorHAnsi" w:cstheme="minorBidi"/>
          <w:caps w:val="0"/>
          <w:noProof/>
          <w:sz w:val="22"/>
          <w:szCs w:val="22"/>
        </w:rPr>
      </w:pPr>
      <w:hyperlink w:anchor="_Toc26863724" w:history="1">
        <w:r w:rsidR="007B70E1" w:rsidRPr="00667D36">
          <w:rPr>
            <w:rStyle w:val="Hyperlink"/>
            <w:noProof/>
          </w:rPr>
          <w:t>6.5</w:t>
        </w:r>
        <w:r w:rsidR="007B70E1">
          <w:rPr>
            <w:rFonts w:asciiTheme="minorHAnsi" w:eastAsiaTheme="minorEastAsia" w:hAnsiTheme="minorHAnsi" w:cstheme="minorBidi"/>
            <w:caps w:val="0"/>
            <w:noProof/>
            <w:sz w:val="22"/>
            <w:szCs w:val="22"/>
          </w:rPr>
          <w:tab/>
        </w:r>
        <w:r w:rsidR="007B70E1" w:rsidRPr="00667D36">
          <w:rPr>
            <w:rStyle w:val="Hyperlink"/>
            <w:noProof/>
          </w:rPr>
          <w:t>NEW JERSEY PROMPT PAYMENT ACT</w:t>
        </w:r>
        <w:r w:rsidR="007B70E1">
          <w:rPr>
            <w:noProof/>
            <w:webHidden/>
          </w:rPr>
          <w:tab/>
        </w:r>
        <w:r w:rsidR="007B70E1">
          <w:rPr>
            <w:noProof/>
            <w:webHidden/>
          </w:rPr>
          <w:fldChar w:fldCharType="begin"/>
        </w:r>
        <w:r w:rsidR="007B70E1">
          <w:rPr>
            <w:noProof/>
            <w:webHidden/>
          </w:rPr>
          <w:instrText xml:space="preserve"> PAGEREF _Toc26863724 \h </w:instrText>
        </w:r>
        <w:r w:rsidR="007B70E1">
          <w:rPr>
            <w:noProof/>
            <w:webHidden/>
          </w:rPr>
        </w:r>
        <w:r w:rsidR="007B70E1">
          <w:rPr>
            <w:noProof/>
            <w:webHidden/>
          </w:rPr>
          <w:fldChar w:fldCharType="separate"/>
        </w:r>
        <w:r w:rsidR="00336525">
          <w:rPr>
            <w:noProof/>
            <w:webHidden/>
          </w:rPr>
          <w:t>73</w:t>
        </w:r>
        <w:r w:rsidR="007B70E1">
          <w:rPr>
            <w:noProof/>
            <w:webHidden/>
          </w:rPr>
          <w:fldChar w:fldCharType="end"/>
        </w:r>
      </w:hyperlink>
    </w:p>
    <w:p w14:paraId="33BAD650" w14:textId="77777777" w:rsidR="007B70E1" w:rsidRDefault="00A062F4">
      <w:pPr>
        <w:pStyle w:val="TOC2"/>
        <w:tabs>
          <w:tab w:val="left" w:pos="720"/>
        </w:tabs>
        <w:rPr>
          <w:rFonts w:asciiTheme="minorHAnsi" w:eastAsiaTheme="minorEastAsia" w:hAnsiTheme="minorHAnsi" w:cstheme="minorBidi"/>
          <w:caps w:val="0"/>
          <w:noProof/>
          <w:sz w:val="22"/>
          <w:szCs w:val="22"/>
        </w:rPr>
      </w:pPr>
      <w:hyperlink w:anchor="_Toc26863725" w:history="1">
        <w:r w:rsidR="007B70E1" w:rsidRPr="00667D36">
          <w:rPr>
            <w:rStyle w:val="Hyperlink"/>
            <w:noProof/>
          </w:rPr>
          <w:t>6.6</w:t>
        </w:r>
        <w:r w:rsidR="007B70E1">
          <w:rPr>
            <w:rFonts w:asciiTheme="minorHAnsi" w:eastAsiaTheme="minorEastAsia" w:hAnsiTheme="minorHAnsi" w:cstheme="minorBidi"/>
            <w:caps w:val="0"/>
            <w:noProof/>
            <w:sz w:val="22"/>
            <w:szCs w:val="22"/>
          </w:rPr>
          <w:tab/>
        </w:r>
        <w:r w:rsidR="007B70E1" w:rsidRPr="00667D36">
          <w:rPr>
            <w:rStyle w:val="Hyperlink"/>
            <w:noProof/>
          </w:rPr>
          <w:t>AVAILABILITY OF FUNDS</w:t>
        </w:r>
        <w:r w:rsidR="007B70E1">
          <w:rPr>
            <w:noProof/>
            <w:webHidden/>
          </w:rPr>
          <w:tab/>
        </w:r>
        <w:r w:rsidR="007B70E1">
          <w:rPr>
            <w:noProof/>
            <w:webHidden/>
          </w:rPr>
          <w:fldChar w:fldCharType="begin"/>
        </w:r>
        <w:r w:rsidR="007B70E1">
          <w:rPr>
            <w:noProof/>
            <w:webHidden/>
          </w:rPr>
          <w:instrText xml:space="preserve"> PAGEREF _Toc26863725 \h </w:instrText>
        </w:r>
        <w:r w:rsidR="007B70E1">
          <w:rPr>
            <w:noProof/>
            <w:webHidden/>
          </w:rPr>
        </w:r>
        <w:r w:rsidR="007B70E1">
          <w:rPr>
            <w:noProof/>
            <w:webHidden/>
          </w:rPr>
          <w:fldChar w:fldCharType="separate"/>
        </w:r>
        <w:r w:rsidR="00336525">
          <w:rPr>
            <w:noProof/>
            <w:webHidden/>
          </w:rPr>
          <w:t>73</w:t>
        </w:r>
        <w:r w:rsidR="007B70E1">
          <w:rPr>
            <w:noProof/>
            <w:webHidden/>
          </w:rPr>
          <w:fldChar w:fldCharType="end"/>
        </w:r>
      </w:hyperlink>
    </w:p>
    <w:p w14:paraId="21BC9222" w14:textId="77777777" w:rsidR="007B70E1" w:rsidRDefault="00A062F4">
      <w:pPr>
        <w:pStyle w:val="TOC2"/>
        <w:tabs>
          <w:tab w:val="left" w:pos="720"/>
        </w:tabs>
        <w:rPr>
          <w:rFonts w:asciiTheme="minorHAnsi" w:eastAsiaTheme="minorEastAsia" w:hAnsiTheme="minorHAnsi" w:cstheme="minorBidi"/>
          <w:caps w:val="0"/>
          <w:noProof/>
          <w:sz w:val="22"/>
          <w:szCs w:val="22"/>
        </w:rPr>
      </w:pPr>
      <w:hyperlink w:anchor="_Toc26863726" w:history="1">
        <w:r w:rsidR="007B70E1" w:rsidRPr="00667D36">
          <w:rPr>
            <w:rStyle w:val="Hyperlink"/>
            <w:noProof/>
          </w:rPr>
          <w:t>7.</w:t>
        </w:r>
        <w:r w:rsidR="007B70E1">
          <w:rPr>
            <w:rFonts w:asciiTheme="minorHAnsi" w:eastAsiaTheme="minorEastAsia" w:hAnsiTheme="minorHAnsi" w:cstheme="minorBidi"/>
            <w:caps w:val="0"/>
            <w:noProof/>
            <w:sz w:val="22"/>
            <w:szCs w:val="22"/>
          </w:rPr>
          <w:tab/>
        </w:r>
        <w:r w:rsidR="007B70E1" w:rsidRPr="00667D36">
          <w:rPr>
            <w:rStyle w:val="Hyperlink"/>
            <w:noProof/>
          </w:rPr>
          <w:t>TERMS RELATING TO ALL CONTRACTS FUNDED, IN WHOLE OR IN PART, BY FEDERAL FUNDS</w:t>
        </w:r>
        <w:r w:rsidR="007B70E1">
          <w:rPr>
            <w:noProof/>
            <w:webHidden/>
          </w:rPr>
          <w:tab/>
        </w:r>
        <w:r w:rsidR="007B70E1">
          <w:rPr>
            <w:noProof/>
            <w:webHidden/>
          </w:rPr>
          <w:fldChar w:fldCharType="begin"/>
        </w:r>
        <w:r w:rsidR="007B70E1">
          <w:rPr>
            <w:noProof/>
            <w:webHidden/>
          </w:rPr>
          <w:instrText xml:space="preserve"> PAGEREF _Toc26863726 \h </w:instrText>
        </w:r>
        <w:r w:rsidR="007B70E1">
          <w:rPr>
            <w:noProof/>
            <w:webHidden/>
          </w:rPr>
        </w:r>
        <w:r w:rsidR="007B70E1">
          <w:rPr>
            <w:noProof/>
            <w:webHidden/>
          </w:rPr>
          <w:fldChar w:fldCharType="separate"/>
        </w:r>
        <w:r w:rsidR="00336525">
          <w:rPr>
            <w:noProof/>
            <w:webHidden/>
          </w:rPr>
          <w:t>73</w:t>
        </w:r>
        <w:r w:rsidR="007B70E1">
          <w:rPr>
            <w:noProof/>
            <w:webHidden/>
          </w:rPr>
          <w:fldChar w:fldCharType="end"/>
        </w:r>
      </w:hyperlink>
    </w:p>
    <w:p w14:paraId="5A3ED860" w14:textId="77777777" w:rsidR="007B70E1" w:rsidRDefault="00A062F4">
      <w:pPr>
        <w:pStyle w:val="TOC2"/>
        <w:tabs>
          <w:tab w:val="left" w:pos="720"/>
        </w:tabs>
        <w:rPr>
          <w:rFonts w:asciiTheme="minorHAnsi" w:eastAsiaTheme="minorEastAsia" w:hAnsiTheme="minorHAnsi" w:cstheme="minorBidi"/>
          <w:caps w:val="0"/>
          <w:noProof/>
          <w:sz w:val="22"/>
          <w:szCs w:val="22"/>
        </w:rPr>
      </w:pPr>
      <w:hyperlink w:anchor="_Toc26863727" w:history="1">
        <w:r w:rsidR="007B70E1" w:rsidRPr="00667D36">
          <w:rPr>
            <w:rStyle w:val="Hyperlink"/>
            <w:noProof/>
          </w:rPr>
          <w:t>7.1</w:t>
        </w:r>
        <w:r w:rsidR="007B70E1">
          <w:rPr>
            <w:rFonts w:asciiTheme="minorHAnsi" w:eastAsiaTheme="minorEastAsia" w:hAnsiTheme="minorHAnsi" w:cstheme="minorBidi"/>
            <w:caps w:val="0"/>
            <w:noProof/>
            <w:sz w:val="22"/>
            <w:szCs w:val="22"/>
          </w:rPr>
          <w:tab/>
        </w:r>
        <w:r w:rsidR="007B70E1" w:rsidRPr="00667D36">
          <w:rPr>
            <w:rStyle w:val="Hyperlink"/>
            <w:noProof/>
          </w:rPr>
          <w:t>PROCUREMENT OF RECOVERED MATERIALS</w:t>
        </w:r>
        <w:r w:rsidR="007B70E1">
          <w:rPr>
            <w:noProof/>
            <w:webHidden/>
          </w:rPr>
          <w:tab/>
        </w:r>
        <w:r w:rsidR="007B70E1">
          <w:rPr>
            <w:noProof/>
            <w:webHidden/>
          </w:rPr>
          <w:fldChar w:fldCharType="begin"/>
        </w:r>
        <w:r w:rsidR="007B70E1">
          <w:rPr>
            <w:noProof/>
            <w:webHidden/>
          </w:rPr>
          <w:instrText xml:space="preserve"> PAGEREF _Toc26863727 \h </w:instrText>
        </w:r>
        <w:r w:rsidR="007B70E1">
          <w:rPr>
            <w:noProof/>
            <w:webHidden/>
          </w:rPr>
        </w:r>
        <w:r w:rsidR="007B70E1">
          <w:rPr>
            <w:noProof/>
            <w:webHidden/>
          </w:rPr>
          <w:fldChar w:fldCharType="separate"/>
        </w:r>
        <w:r w:rsidR="00336525">
          <w:rPr>
            <w:noProof/>
            <w:webHidden/>
          </w:rPr>
          <w:t>74</w:t>
        </w:r>
        <w:r w:rsidR="007B70E1">
          <w:rPr>
            <w:noProof/>
            <w:webHidden/>
          </w:rPr>
          <w:fldChar w:fldCharType="end"/>
        </w:r>
      </w:hyperlink>
    </w:p>
    <w:p w14:paraId="37FFB34B" w14:textId="77777777" w:rsidR="007B70E1" w:rsidRDefault="00A062F4">
      <w:pPr>
        <w:pStyle w:val="TOC2"/>
        <w:tabs>
          <w:tab w:val="left" w:pos="720"/>
        </w:tabs>
        <w:rPr>
          <w:rFonts w:asciiTheme="minorHAnsi" w:eastAsiaTheme="minorEastAsia" w:hAnsiTheme="minorHAnsi" w:cstheme="minorBidi"/>
          <w:caps w:val="0"/>
          <w:noProof/>
          <w:sz w:val="22"/>
          <w:szCs w:val="22"/>
        </w:rPr>
      </w:pPr>
      <w:hyperlink w:anchor="_Toc26863728" w:history="1">
        <w:r w:rsidR="007B70E1" w:rsidRPr="00667D36">
          <w:rPr>
            <w:rStyle w:val="Hyperlink"/>
            <w:noProof/>
          </w:rPr>
          <w:t>7.2</w:t>
        </w:r>
        <w:r w:rsidR="007B70E1">
          <w:rPr>
            <w:rFonts w:asciiTheme="minorHAnsi" w:eastAsiaTheme="minorEastAsia" w:hAnsiTheme="minorHAnsi" w:cstheme="minorBidi"/>
            <w:caps w:val="0"/>
            <w:noProof/>
            <w:sz w:val="22"/>
            <w:szCs w:val="22"/>
          </w:rPr>
          <w:tab/>
        </w:r>
        <w:r w:rsidR="007B70E1" w:rsidRPr="00667D36">
          <w:rPr>
            <w:rStyle w:val="Hyperlink"/>
            <w:noProof/>
          </w:rPr>
          <w:t>EQUAL EMPLOYMENT OPPORTUNITY</w:t>
        </w:r>
        <w:r w:rsidR="007B70E1">
          <w:rPr>
            <w:noProof/>
            <w:webHidden/>
          </w:rPr>
          <w:tab/>
        </w:r>
        <w:r w:rsidR="007B70E1">
          <w:rPr>
            <w:noProof/>
            <w:webHidden/>
          </w:rPr>
          <w:fldChar w:fldCharType="begin"/>
        </w:r>
        <w:r w:rsidR="007B70E1">
          <w:rPr>
            <w:noProof/>
            <w:webHidden/>
          </w:rPr>
          <w:instrText xml:space="preserve"> PAGEREF _Toc26863728 \h </w:instrText>
        </w:r>
        <w:r w:rsidR="007B70E1">
          <w:rPr>
            <w:noProof/>
            <w:webHidden/>
          </w:rPr>
        </w:r>
        <w:r w:rsidR="007B70E1">
          <w:rPr>
            <w:noProof/>
            <w:webHidden/>
          </w:rPr>
          <w:fldChar w:fldCharType="separate"/>
        </w:r>
        <w:r w:rsidR="00336525">
          <w:rPr>
            <w:noProof/>
            <w:webHidden/>
          </w:rPr>
          <w:t>75</w:t>
        </w:r>
        <w:r w:rsidR="007B70E1">
          <w:rPr>
            <w:noProof/>
            <w:webHidden/>
          </w:rPr>
          <w:fldChar w:fldCharType="end"/>
        </w:r>
      </w:hyperlink>
    </w:p>
    <w:p w14:paraId="678E049B" w14:textId="77777777" w:rsidR="007B70E1" w:rsidRDefault="00A062F4">
      <w:pPr>
        <w:pStyle w:val="TOC2"/>
        <w:tabs>
          <w:tab w:val="left" w:pos="720"/>
        </w:tabs>
        <w:rPr>
          <w:rFonts w:asciiTheme="minorHAnsi" w:eastAsiaTheme="minorEastAsia" w:hAnsiTheme="minorHAnsi" w:cstheme="minorBidi"/>
          <w:caps w:val="0"/>
          <w:noProof/>
          <w:sz w:val="22"/>
          <w:szCs w:val="22"/>
        </w:rPr>
      </w:pPr>
      <w:hyperlink w:anchor="_Toc26863729" w:history="1">
        <w:r w:rsidR="007B70E1" w:rsidRPr="00667D36">
          <w:rPr>
            <w:rStyle w:val="Hyperlink"/>
            <w:noProof/>
          </w:rPr>
          <w:t>7.3</w:t>
        </w:r>
        <w:r w:rsidR="007B70E1">
          <w:rPr>
            <w:rFonts w:asciiTheme="minorHAnsi" w:eastAsiaTheme="minorEastAsia" w:hAnsiTheme="minorHAnsi" w:cstheme="minorBidi"/>
            <w:caps w:val="0"/>
            <w:noProof/>
            <w:sz w:val="22"/>
            <w:szCs w:val="22"/>
          </w:rPr>
          <w:tab/>
        </w:r>
        <w:r w:rsidR="007B70E1" w:rsidRPr="00667D36">
          <w:rPr>
            <w:rStyle w:val="Hyperlink"/>
            <w:noProof/>
          </w:rPr>
          <w:t xml:space="preserve">DAVIS-BACON ACT, </w:t>
        </w:r>
        <w:r w:rsidR="007B70E1" w:rsidRPr="00667D36">
          <w:rPr>
            <w:rStyle w:val="Hyperlink"/>
            <w:noProof/>
            <w:shd w:val="clear" w:color="auto" w:fill="FFFFFF"/>
          </w:rPr>
          <w:t>40 U.S.C. 3141-3148, AS AMENDED</w:t>
        </w:r>
        <w:r w:rsidR="007B70E1">
          <w:rPr>
            <w:noProof/>
            <w:webHidden/>
          </w:rPr>
          <w:tab/>
        </w:r>
        <w:r w:rsidR="007B70E1">
          <w:rPr>
            <w:noProof/>
            <w:webHidden/>
          </w:rPr>
          <w:fldChar w:fldCharType="begin"/>
        </w:r>
        <w:r w:rsidR="007B70E1">
          <w:rPr>
            <w:noProof/>
            <w:webHidden/>
          </w:rPr>
          <w:instrText xml:space="preserve"> PAGEREF _Toc26863729 \h </w:instrText>
        </w:r>
        <w:r w:rsidR="007B70E1">
          <w:rPr>
            <w:noProof/>
            <w:webHidden/>
          </w:rPr>
        </w:r>
        <w:r w:rsidR="007B70E1">
          <w:rPr>
            <w:noProof/>
            <w:webHidden/>
          </w:rPr>
          <w:fldChar w:fldCharType="separate"/>
        </w:r>
        <w:r w:rsidR="00336525">
          <w:rPr>
            <w:noProof/>
            <w:webHidden/>
          </w:rPr>
          <w:t>77</w:t>
        </w:r>
        <w:r w:rsidR="007B70E1">
          <w:rPr>
            <w:noProof/>
            <w:webHidden/>
          </w:rPr>
          <w:fldChar w:fldCharType="end"/>
        </w:r>
      </w:hyperlink>
    </w:p>
    <w:p w14:paraId="4E53AFA2" w14:textId="77777777" w:rsidR="007B70E1" w:rsidRDefault="00A062F4">
      <w:pPr>
        <w:pStyle w:val="TOC2"/>
        <w:tabs>
          <w:tab w:val="left" w:pos="720"/>
        </w:tabs>
        <w:rPr>
          <w:rFonts w:asciiTheme="minorHAnsi" w:eastAsiaTheme="minorEastAsia" w:hAnsiTheme="minorHAnsi" w:cstheme="minorBidi"/>
          <w:caps w:val="0"/>
          <w:noProof/>
          <w:sz w:val="22"/>
          <w:szCs w:val="22"/>
        </w:rPr>
      </w:pPr>
      <w:hyperlink w:anchor="_Toc26863730" w:history="1">
        <w:r w:rsidR="007B70E1" w:rsidRPr="00667D36">
          <w:rPr>
            <w:rStyle w:val="Hyperlink"/>
            <w:noProof/>
          </w:rPr>
          <w:t>7.4</w:t>
        </w:r>
        <w:r w:rsidR="007B70E1">
          <w:rPr>
            <w:rFonts w:asciiTheme="minorHAnsi" w:eastAsiaTheme="minorEastAsia" w:hAnsiTheme="minorHAnsi" w:cstheme="minorBidi"/>
            <w:caps w:val="0"/>
            <w:noProof/>
            <w:sz w:val="22"/>
            <w:szCs w:val="22"/>
          </w:rPr>
          <w:tab/>
        </w:r>
        <w:r w:rsidR="007B70E1" w:rsidRPr="00667D36">
          <w:rPr>
            <w:rStyle w:val="Hyperlink"/>
            <w:noProof/>
          </w:rPr>
          <w:t>CONTRACT WORK HOURS AND SAFETY STANDARDS ACT, 40 U.S.C. 3701-3708</w:t>
        </w:r>
        <w:r w:rsidR="007B70E1">
          <w:rPr>
            <w:noProof/>
            <w:webHidden/>
          </w:rPr>
          <w:tab/>
        </w:r>
        <w:r w:rsidR="007B70E1">
          <w:rPr>
            <w:noProof/>
            <w:webHidden/>
          </w:rPr>
          <w:fldChar w:fldCharType="begin"/>
        </w:r>
        <w:r w:rsidR="007B70E1">
          <w:rPr>
            <w:noProof/>
            <w:webHidden/>
          </w:rPr>
          <w:instrText xml:space="preserve"> PAGEREF _Toc26863730 \h </w:instrText>
        </w:r>
        <w:r w:rsidR="007B70E1">
          <w:rPr>
            <w:noProof/>
            <w:webHidden/>
          </w:rPr>
        </w:r>
        <w:r w:rsidR="007B70E1">
          <w:rPr>
            <w:noProof/>
            <w:webHidden/>
          </w:rPr>
          <w:fldChar w:fldCharType="separate"/>
        </w:r>
        <w:r w:rsidR="00336525">
          <w:rPr>
            <w:noProof/>
            <w:webHidden/>
          </w:rPr>
          <w:t>77</w:t>
        </w:r>
        <w:r w:rsidR="007B70E1">
          <w:rPr>
            <w:noProof/>
            <w:webHidden/>
          </w:rPr>
          <w:fldChar w:fldCharType="end"/>
        </w:r>
      </w:hyperlink>
    </w:p>
    <w:p w14:paraId="7B85C752" w14:textId="77777777" w:rsidR="007B70E1" w:rsidRDefault="00A062F4">
      <w:pPr>
        <w:pStyle w:val="TOC2"/>
        <w:tabs>
          <w:tab w:val="left" w:pos="720"/>
        </w:tabs>
        <w:rPr>
          <w:rFonts w:asciiTheme="minorHAnsi" w:eastAsiaTheme="minorEastAsia" w:hAnsiTheme="minorHAnsi" w:cstheme="minorBidi"/>
          <w:caps w:val="0"/>
          <w:noProof/>
          <w:sz w:val="22"/>
          <w:szCs w:val="22"/>
        </w:rPr>
      </w:pPr>
      <w:hyperlink w:anchor="_Toc26863731" w:history="1">
        <w:r w:rsidR="007B70E1" w:rsidRPr="00667D36">
          <w:rPr>
            <w:rStyle w:val="Hyperlink"/>
            <w:noProof/>
          </w:rPr>
          <w:t>7.5</w:t>
        </w:r>
        <w:r w:rsidR="007B70E1">
          <w:rPr>
            <w:rFonts w:asciiTheme="minorHAnsi" w:eastAsiaTheme="minorEastAsia" w:hAnsiTheme="minorHAnsi" w:cstheme="minorBidi"/>
            <w:caps w:val="0"/>
            <w:noProof/>
            <w:sz w:val="22"/>
            <w:szCs w:val="22"/>
          </w:rPr>
          <w:tab/>
        </w:r>
        <w:r w:rsidR="007B70E1" w:rsidRPr="00667D36">
          <w:rPr>
            <w:rStyle w:val="Hyperlink"/>
            <w:noProof/>
          </w:rPr>
          <w:t>RIGHTS TO INVENTIONS MADE UNDER A CONTRACT OR AGREEMENT</w:t>
        </w:r>
        <w:r w:rsidR="007B70E1">
          <w:rPr>
            <w:noProof/>
            <w:webHidden/>
          </w:rPr>
          <w:tab/>
        </w:r>
        <w:r w:rsidR="007B70E1">
          <w:rPr>
            <w:noProof/>
            <w:webHidden/>
          </w:rPr>
          <w:fldChar w:fldCharType="begin"/>
        </w:r>
        <w:r w:rsidR="007B70E1">
          <w:rPr>
            <w:noProof/>
            <w:webHidden/>
          </w:rPr>
          <w:instrText xml:space="preserve"> PAGEREF _Toc26863731 \h </w:instrText>
        </w:r>
        <w:r w:rsidR="007B70E1">
          <w:rPr>
            <w:noProof/>
            <w:webHidden/>
          </w:rPr>
        </w:r>
        <w:r w:rsidR="007B70E1">
          <w:rPr>
            <w:noProof/>
            <w:webHidden/>
          </w:rPr>
          <w:fldChar w:fldCharType="separate"/>
        </w:r>
        <w:r w:rsidR="00336525">
          <w:rPr>
            <w:noProof/>
            <w:webHidden/>
          </w:rPr>
          <w:t>77</w:t>
        </w:r>
        <w:r w:rsidR="007B70E1">
          <w:rPr>
            <w:noProof/>
            <w:webHidden/>
          </w:rPr>
          <w:fldChar w:fldCharType="end"/>
        </w:r>
      </w:hyperlink>
    </w:p>
    <w:p w14:paraId="563C7D17" w14:textId="77777777" w:rsidR="007B70E1" w:rsidRDefault="00A062F4">
      <w:pPr>
        <w:pStyle w:val="TOC2"/>
        <w:tabs>
          <w:tab w:val="left" w:pos="720"/>
        </w:tabs>
        <w:rPr>
          <w:rFonts w:asciiTheme="minorHAnsi" w:eastAsiaTheme="minorEastAsia" w:hAnsiTheme="minorHAnsi" w:cstheme="minorBidi"/>
          <w:caps w:val="0"/>
          <w:noProof/>
          <w:sz w:val="22"/>
          <w:szCs w:val="22"/>
        </w:rPr>
      </w:pPr>
      <w:hyperlink w:anchor="_Toc26863732" w:history="1">
        <w:r w:rsidR="007B70E1" w:rsidRPr="00667D36">
          <w:rPr>
            <w:rStyle w:val="Hyperlink"/>
            <w:noProof/>
          </w:rPr>
          <w:t>7.6</w:t>
        </w:r>
        <w:r w:rsidR="007B70E1">
          <w:rPr>
            <w:rFonts w:asciiTheme="minorHAnsi" w:eastAsiaTheme="minorEastAsia" w:hAnsiTheme="minorHAnsi" w:cstheme="minorBidi"/>
            <w:caps w:val="0"/>
            <w:noProof/>
            <w:sz w:val="22"/>
            <w:szCs w:val="22"/>
          </w:rPr>
          <w:tab/>
        </w:r>
        <w:r w:rsidR="007B70E1" w:rsidRPr="00667D36">
          <w:rPr>
            <w:rStyle w:val="Hyperlink"/>
            <w:noProof/>
          </w:rPr>
          <w:t xml:space="preserve">CLEAN AIR ACT, </w:t>
        </w:r>
        <w:r w:rsidR="007B70E1" w:rsidRPr="00667D36">
          <w:rPr>
            <w:rStyle w:val="Hyperlink"/>
            <w:noProof/>
            <w:shd w:val="clear" w:color="auto" w:fill="FFFFFF"/>
          </w:rPr>
          <w:t xml:space="preserve">42 U.S.C. 7401-7671Q, </w:t>
        </w:r>
        <w:r w:rsidR="007B70E1" w:rsidRPr="00667D36">
          <w:rPr>
            <w:rStyle w:val="Hyperlink"/>
            <w:noProof/>
          </w:rPr>
          <w:t xml:space="preserve">AND THE FEDERAL WATER POLLUTION CONTROL ACT, </w:t>
        </w:r>
        <w:r w:rsidR="007B70E1" w:rsidRPr="00667D36">
          <w:rPr>
            <w:rStyle w:val="Hyperlink"/>
            <w:noProof/>
            <w:shd w:val="clear" w:color="auto" w:fill="FFFFFF"/>
          </w:rPr>
          <w:t>33 U.S.C. 1251-1387, AS AMENDED</w:t>
        </w:r>
        <w:r w:rsidR="007B70E1">
          <w:rPr>
            <w:noProof/>
            <w:webHidden/>
          </w:rPr>
          <w:tab/>
        </w:r>
        <w:r w:rsidR="007B70E1">
          <w:rPr>
            <w:noProof/>
            <w:webHidden/>
          </w:rPr>
          <w:fldChar w:fldCharType="begin"/>
        </w:r>
        <w:r w:rsidR="007B70E1">
          <w:rPr>
            <w:noProof/>
            <w:webHidden/>
          </w:rPr>
          <w:instrText xml:space="preserve"> PAGEREF _Toc26863732 \h </w:instrText>
        </w:r>
        <w:r w:rsidR="007B70E1">
          <w:rPr>
            <w:noProof/>
            <w:webHidden/>
          </w:rPr>
        </w:r>
        <w:r w:rsidR="007B70E1">
          <w:rPr>
            <w:noProof/>
            <w:webHidden/>
          </w:rPr>
          <w:fldChar w:fldCharType="separate"/>
        </w:r>
        <w:r w:rsidR="00336525">
          <w:rPr>
            <w:noProof/>
            <w:webHidden/>
          </w:rPr>
          <w:t>77</w:t>
        </w:r>
        <w:r w:rsidR="007B70E1">
          <w:rPr>
            <w:noProof/>
            <w:webHidden/>
          </w:rPr>
          <w:fldChar w:fldCharType="end"/>
        </w:r>
      </w:hyperlink>
    </w:p>
    <w:p w14:paraId="6997AF33" w14:textId="77777777" w:rsidR="007B70E1" w:rsidRDefault="00A062F4">
      <w:pPr>
        <w:pStyle w:val="TOC2"/>
        <w:tabs>
          <w:tab w:val="left" w:pos="720"/>
        </w:tabs>
        <w:rPr>
          <w:rFonts w:asciiTheme="minorHAnsi" w:eastAsiaTheme="minorEastAsia" w:hAnsiTheme="minorHAnsi" w:cstheme="minorBidi"/>
          <w:caps w:val="0"/>
          <w:noProof/>
          <w:sz w:val="22"/>
          <w:szCs w:val="22"/>
        </w:rPr>
      </w:pPr>
      <w:hyperlink w:anchor="_Toc26863733" w:history="1">
        <w:r w:rsidR="007B70E1" w:rsidRPr="00667D36">
          <w:rPr>
            <w:rStyle w:val="Hyperlink"/>
            <w:noProof/>
          </w:rPr>
          <w:t>7.7</w:t>
        </w:r>
        <w:r w:rsidR="007B70E1">
          <w:rPr>
            <w:rFonts w:asciiTheme="minorHAnsi" w:eastAsiaTheme="minorEastAsia" w:hAnsiTheme="minorHAnsi" w:cstheme="minorBidi"/>
            <w:caps w:val="0"/>
            <w:noProof/>
            <w:sz w:val="22"/>
            <w:szCs w:val="22"/>
          </w:rPr>
          <w:tab/>
        </w:r>
        <w:r w:rsidR="007B70E1" w:rsidRPr="00667D36">
          <w:rPr>
            <w:rStyle w:val="Hyperlink"/>
            <w:noProof/>
          </w:rPr>
          <w:t>DEBARMENT AND SUSPENSION (EXECUTIVE ORDERS 12549 AND 12689)</w:t>
        </w:r>
        <w:r w:rsidR="007B70E1">
          <w:rPr>
            <w:noProof/>
            <w:webHidden/>
          </w:rPr>
          <w:tab/>
        </w:r>
        <w:r w:rsidR="007B70E1">
          <w:rPr>
            <w:noProof/>
            <w:webHidden/>
          </w:rPr>
          <w:fldChar w:fldCharType="begin"/>
        </w:r>
        <w:r w:rsidR="007B70E1">
          <w:rPr>
            <w:noProof/>
            <w:webHidden/>
          </w:rPr>
          <w:instrText xml:space="preserve"> PAGEREF _Toc26863733 \h </w:instrText>
        </w:r>
        <w:r w:rsidR="007B70E1">
          <w:rPr>
            <w:noProof/>
            <w:webHidden/>
          </w:rPr>
        </w:r>
        <w:r w:rsidR="007B70E1">
          <w:rPr>
            <w:noProof/>
            <w:webHidden/>
          </w:rPr>
          <w:fldChar w:fldCharType="separate"/>
        </w:r>
        <w:r w:rsidR="00336525">
          <w:rPr>
            <w:noProof/>
            <w:webHidden/>
          </w:rPr>
          <w:t>78</w:t>
        </w:r>
        <w:r w:rsidR="007B70E1">
          <w:rPr>
            <w:noProof/>
            <w:webHidden/>
          </w:rPr>
          <w:fldChar w:fldCharType="end"/>
        </w:r>
      </w:hyperlink>
    </w:p>
    <w:p w14:paraId="7B291B2E" w14:textId="77777777" w:rsidR="007B70E1" w:rsidRDefault="00A062F4">
      <w:pPr>
        <w:pStyle w:val="TOC2"/>
        <w:tabs>
          <w:tab w:val="left" w:pos="720"/>
        </w:tabs>
        <w:rPr>
          <w:rFonts w:asciiTheme="minorHAnsi" w:eastAsiaTheme="minorEastAsia" w:hAnsiTheme="minorHAnsi" w:cstheme="minorBidi"/>
          <w:caps w:val="0"/>
          <w:noProof/>
          <w:sz w:val="22"/>
          <w:szCs w:val="22"/>
        </w:rPr>
      </w:pPr>
      <w:hyperlink w:anchor="_Toc26863734" w:history="1">
        <w:r w:rsidR="007B70E1" w:rsidRPr="00667D36">
          <w:rPr>
            <w:rStyle w:val="Hyperlink"/>
            <w:noProof/>
          </w:rPr>
          <w:t>7.8</w:t>
        </w:r>
        <w:r w:rsidR="007B70E1">
          <w:rPr>
            <w:rFonts w:asciiTheme="minorHAnsi" w:eastAsiaTheme="minorEastAsia" w:hAnsiTheme="minorHAnsi" w:cstheme="minorBidi"/>
            <w:caps w:val="0"/>
            <w:noProof/>
            <w:sz w:val="22"/>
            <w:szCs w:val="22"/>
          </w:rPr>
          <w:tab/>
        </w:r>
        <w:r w:rsidR="007B70E1" w:rsidRPr="00667D36">
          <w:rPr>
            <w:rStyle w:val="Hyperlink"/>
            <w:noProof/>
          </w:rPr>
          <w:t>BYRD ANTI-LOBBYING AMENDMENT, 31 U.S.C. 1352</w:t>
        </w:r>
        <w:r w:rsidR="007B70E1">
          <w:rPr>
            <w:noProof/>
            <w:webHidden/>
          </w:rPr>
          <w:tab/>
        </w:r>
        <w:r w:rsidR="007B70E1">
          <w:rPr>
            <w:noProof/>
            <w:webHidden/>
          </w:rPr>
          <w:fldChar w:fldCharType="begin"/>
        </w:r>
        <w:r w:rsidR="007B70E1">
          <w:rPr>
            <w:noProof/>
            <w:webHidden/>
          </w:rPr>
          <w:instrText xml:space="preserve"> PAGEREF _Toc26863734 \h </w:instrText>
        </w:r>
        <w:r w:rsidR="007B70E1">
          <w:rPr>
            <w:noProof/>
            <w:webHidden/>
          </w:rPr>
        </w:r>
        <w:r w:rsidR="007B70E1">
          <w:rPr>
            <w:noProof/>
            <w:webHidden/>
          </w:rPr>
          <w:fldChar w:fldCharType="separate"/>
        </w:r>
        <w:r w:rsidR="00336525">
          <w:rPr>
            <w:noProof/>
            <w:webHidden/>
          </w:rPr>
          <w:t>78</w:t>
        </w:r>
        <w:r w:rsidR="007B70E1">
          <w:rPr>
            <w:noProof/>
            <w:webHidden/>
          </w:rPr>
          <w:fldChar w:fldCharType="end"/>
        </w:r>
      </w:hyperlink>
    </w:p>
    <w:p w14:paraId="3E5A7BAF" w14:textId="1DE9041E" w:rsidR="00B67016" w:rsidRPr="00851065" w:rsidRDefault="001B3D50" w:rsidP="00BD74CD">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304B458B" w14:textId="77777777" w:rsidR="00296A2F" w:rsidRPr="009921DC" w:rsidRDefault="00296A2F" w:rsidP="00532840">
      <w:pPr>
        <w:pStyle w:val="Heading1"/>
      </w:pPr>
      <w:bookmarkStart w:id="1" w:name="_Toc428533936"/>
      <w:bookmarkStart w:id="2" w:name="_Toc26863576"/>
      <w:r w:rsidRPr="009921DC">
        <w:t xml:space="preserve">INFORMATION FOR </w:t>
      </w:r>
      <w:r w:rsidR="00526170">
        <w:t xml:space="preserve">VENDORS </w:t>
      </w:r>
      <w:r w:rsidR="00647C5C">
        <w:t>{</w:t>
      </w:r>
      <w:r w:rsidR="00526170">
        <w:t>BIDDERS</w:t>
      </w:r>
      <w:r w:rsidR="00647C5C">
        <w:t>}</w:t>
      </w:r>
      <w:bookmarkEnd w:id="1"/>
      <w:bookmarkEnd w:id="2"/>
    </w:p>
    <w:p w14:paraId="52B7A3D6" w14:textId="77777777" w:rsidR="00E651D6" w:rsidRPr="00851065" w:rsidRDefault="00E651D6" w:rsidP="00851065"/>
    <w:p w14:paraId="6A152760" w14:textId="7E6D9F16"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1F1FA7" w:rsidDel="001F1FA7">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7583C">
          <w:rPr>
            <w:rStyle w:val="Hyperlink"/>
          </w:rPr>
          <w:t>NJSTART Vendor Support Page</w:t>
        </w:r>
      </w:hyperlink>
      <w:r w:rsidR="001B24FD" w:rsidRPr="00851065">
        <w:rPr>
          <w:rStyle w:val="Hyperlink"/>
        </w:rPr>
        <w:t xml:space="preserve"> </w:t>
      </w:r>
      <w:r w:rsidR="00320F13" w:rsidRPr="00851065">
        <w:t xml:space="preserve">, </w:t>
      </w:r>
      <w:r w:rsidR="00037DE5">
        <w:t>before</w:t>
      </w:r>
      <w:r w:rsidR="00320F13" w:rsidRPr="00851065">
        <w:t xml:space="preserve"> preparing and submitting its </w:t>
      </w:r>
      <w:r w:rsidR="00CE00E7">
        <w:t>Quote</w:t>
      </w:r>
      <w:r w:rsidR="00320F13" w:rsidRPr="00851065">
        <w:t>.</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BB5A93">
      <w:pPr>
        <w:pStyle w:val="Heading2"/>
      </w:pPr>
      <w:bookmarkStart w:id="3" w:name="_Toc400531467"/>
      <w:bookmarkStart w:id="4" w:name="_Toc428533937"/>
      <w:bookmarkStart w:id="5" w:name="_Toc26863577"/>
      <w:r w:rsidRPr="00B94382">
        <w:t>P</w:t>
      </w:r>
      <w:r w:rsidRPr="0071274F">
        <w:t>URPOSE AND INTENT</w:t>
      </w:r>
      <w:bookmarkEnd w:id="3"/>
      <w:bookmarkEnd w:id="4"/>
      <w:bookmarkEnd w:id="5"/>
    </w:p>
    <w:p w14:paraId="082935F7" w14:textId="77777777" w:rsidR="00E651D6" w:rsidRDefault="00E651D6" w:rsidP="00851065"/>
    <w:p w14:paraId="13D96B42" w14:textId="77777777" w:rsidR="00FE7D54" w:rsidRPr="005B339D" w:rsidRDefault="00FE7D54" w:rsidP="00FE7D54">
      <w:proofErr w:type="gramStart"/>
      <w:r w:rsidRPr="005B339D">
        <w:t xml:space="preserve">This </w:t>
      </w:r>
      <w:r>
        <w:t xml:space="preserve">Bid Solicitation </w:t>
      </w:r>
      <w:r w:rsidRPr="005B339D">
        <w:t xml:space="preserve">is issued by the </w:t>
      </w:r>
      <w:r>
        <w:t>Procurement Bureau</w:t>
      </w:r>
      <w:r w:rsidRPr="005B339D">
        <w:t>, Division of Purchase and Property</w:t>
      </w:r>
      <w:r>
        <w:t xml:space="preserve"> (Division)</w:t>
      </w:r>
      <w:r w:rsidRPr="005B339D">
        <w:t>, Departmen</w:t>
      </w:r>
      <w:r>
        <w:t>t of the Treasury on behalf of the Treasury, Distribution and Support Services (DSS)</w:t>
      </w:r>
      <w:proofErr w:type="gramEnd"/>
      <w:r>
        <w:t xml:space="preserve">. </w:t>
      </w:r>
      <w:r w:rsidRPr="005B339D">
        <w:t xml:space="preserve">The purpose of this </w:t>
      </w:r>
      <w:r>
        <w:t xml:space="preserve">Bid Solicitation </w:t>
      </w:r>
      <w:r w:rsidRPr="005B339D">
        <w:t xml:space="preserve">is to solicit </w:t>
      </w:r>
      <w:r>
        <w:t xml:space="preserve">Quotes </w:t>
      </w:r>
      <w:r w:rsidRPr="005B339D">
        <w:t xml:space="preserve">for </w:t>
      </w:r>
      <w:r>
        <w:t xml:space="preserve">canned fruits, juices, and </w:t>
      </w:r>
      <w:proofErr w:type="gramStart"/>
      <w:r>
        <w:t>vegetables which</w:t>
      </w:r>
      <w:proofErr w:type="gramEnd"/>
      <w:r>
        <w:t xml:space="preserve"> will be made available and delivered by the Vendor {Contractor} to DSS.</w:t>
      </w:r>
    </w:p>
    <w:p w14:paraId="3D371603" w14:textId="77777777" w:rsidR="00E651D6" w:rsidRPr="005B339D" w:rsidRDefault="00E651D6" w:rsidP="00851065"/>
    <w:p w14:paraId="3A65BDD7" w14:textId="77777777" w:rsidR="00FE7D54" w:rsidRDefault="00FE7D54" w:rsidP="00FE7D54">
      <w:r w:rsidRPr="005B339D">
        <w:t xml:space="preserve">The intent of this </w:t>
      </w:r>
      <w:r>
        <w:t xml:space="preserve">Bid Solicitation </w:t>
      </w:r>
      <w:r w:rsidRPr="005B339D">
        <w:t xml:space="preserve">is to award </w:t>
      </w:r>
      <w:r>
        <w:t>Master Blanket Purchase Orders (Blanket P.O.s) to those</w:t>
      </w:r>
      <w:r w:rsidRPr="005B339D">
        <w:t xml:space="preserve"> responsible </w:t>
      </w:r>
      <w:r>
        <w:t>Vendo</w:t>
      </w:r>
      <w:r w:rsidRPr="008F53E6">
        <w:t>rs {Bidders}</w:t>
      </w:r>
      <w:r w:rsidRPr="005B339D">
        <w:t xml:space="preserve"> whose </w:t>
      </w:r>
      <w:r>
        <w:t>Quotes</w:t>
      </w:r>
      <w:r w:rsidRPr="005B339D">
        <w:t xml:space="preserve">, conforming to this </w:t>
      </w:r>
      <w:r>
        <w:t>Bid Solicitation are</w:t>
      </w:r>
      <w:r w:rsidRPr="005B339D">
        <w:t xml:space="preserve"> most advantageous to the State, price and other factors considered.  </w:t>
      </w:r>
      <w:r>
        <w:t xml:space="preserve">The State may award </w:t>
      </w:r>
      <w:proofErr w:type="gramStart"/>
      <w:r>
        <w:t>any and all</w:t>
      </w:r>
      <w:proofErr w:type="gramEnd"/>
      <w:r>
        <w:t xml:space="preserve"> price lines.  T</w:t>
      </w:r>
      <w:r w:rsidRPr="005B339D">
        <w:t>he State</w:t>
      </w:r>
      <w:r>
        <w:t>, however,</w:t>
      </w:r>
      <w:r w:rsidRPr="005B339D">
        <w:t xml:space="preserve"> reserves the right </w:t>
      </w:r>
      <w:proofErr w:type="gramStart"/>
      <w:r w:rsidRPr="005B339D">
        <w:t>to separately procure</w:t>
      </w:r>
      <w:proofErr w:type="gramEnd"/>
      <w:r w:rsidRPr="005B339D">
        <w:t xml:space="preserve"> individual requirements that are the subject of the </w:t>
      </w:r>
      <w:r>
        <w:t xml:space="preserve">Blanket P.O. </w:t>
      </w:r>
      <w:r w:rsidRPr="005B339D">
        <w:t xml:space="preserve">during the </w:t>
      </w:r>
      <w:r>
        <w:t xml:space="preserve">Blanket P.O. </w:t>
      </w:r>
      <w:r w:rsidRPr="005B339D">
        <w:t>term, when deemed by the Director</w:t>
      </w:r>
      <w:r>
        <w:t xml:space="preserve"> of the Division of Purchase and Property (Director)</w:t>
      </w:r>
      <w:r w:rsidRPr="005B339D">
        <w:t xml:space="preserve"> to be in the State’s best interest.</w:t>
      </w:r>
    </w:p>
    <w:p w14:paraId="0D416458" w14:textId="77777777" w:rsidR="00753BFC" w:rsidRPr="005B339D" w:rsidRDefault="00753BFC" w:rsidP="00851065"/>
    <w:p w14:paraId="24610903" w14:textId="77777777" w:rsidR="00FE7D54" w:rsidRPr="00DF792C" w:rsidRDefault="00FE7D54" w:rsidP="00FE7D54">
      <w:r w:rsidRPr="00DF792C">
        <w:t>It is the State’s intent to make one (1) award for each individual price line item, in accordance with Section 6.6 of this Bid Solicitation.</w:t>
      </w:r>
    </w:p>
    <w:p w14:paraId="17379885" w14:textId="77777777" w:rsidR="00DA747D" w:rsidRPr="00DD4351" w:rsidRDefault="00DA747D" w:rsidP="00A9160A">
      <w:pPr>
        <w:rPr>
          <w:rFonts w:cs="Arial"/>
          <w:szCs w:val="22"/>
        </w:rPr>
      </w:pPr>
    </w:p>
    <w:p w14:paraId="4AE2DB4A" w14:textId="49412CD8"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A401B5">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 xml:space="preserve">made with the State of New Jersey.  These terms are in addition to the terms and conditions set forth in this </w:t>
      </w:r>
      <w:r w:rsidR="00C3197E">
        <w:t xml:space="preserve">Bid Solicitation </w:t>
      </w:r>
      <w:r w:rsidRPr="005B339D">
        <w:t xml:space="preserve">and </w:t>
      </w:r>
      <w:proofErr w:type="gramStart"/>
      <w:r w:rsidRPr="005B339D">
        <w:t>should be read</w:t>
      </w:r>
      <w:proofErr w:type="gramEnd"/>
      <w:r w:rsidRPr="005B339D">
        <w:t xml:space="preserve">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7C038FD4" w14:textId="77777777" w:rsidR="000C3640" w:rsidRDefault="000C3640" w:rsidP="00851065"/>
    <w:p w14:paraId="5851905C" w14:textId="77777777" w:rsidR="00E651D6" w:rsidRPr="00B94382" w:rsidRDefault="00E651D6" w:rsidP="00BD5EEE">
      <w:pPr>
        <w:pStyle w:val="Heading2"/>
      </w:pPr>
      <w:bookmarkStart w:id="6" w:name="_Toc400531468"/>
      <w:bookmarkStart w:id="7" w:name="_Toc428533938"/>
      <w:bookmarkStart w:id="8" w:name="_Toc26863578"/>
      <w:r w:rsidRPr="00B94382">
        <w:t>BACKGROUND</w:t>
      </w:r>
      <w:bookmarkEnd w:id="6"/>
      <w:bookmarkEnd w:id="7"/>
      <w:bookmarkEnd w:id="8"/>
      <w:r w:rsidRPr="00B94382">
        <w:t xml:space="preserve"> </w:t>
      </w:r>
    </w:p>
    <w:p w14:paraId="4C1C0A0A" w14:textId="77777777" w:rsidR="00E651D6" w:rsidRDefault="00E651D6" w:rsidP="00851065"/>
    <w:p w14:paraId="10210684" w14:textId="75B655F4" w:rsidR="00C63E11" w:rsidRDefault="00C63E11" w:rsidP="00C63E11">
      <w:r>
        <w:t xml:space="preserve">This is a reprocurement of the </w:t>
      </w:r>
      <w:r w:rsidR="001C124A" w:rsidRPr="0098299A">
        <w:t xml:space="preserve">product </w:t>
      </w:r>
      <w:r w:rsidRPr="0098299A">
        <w:t xml:space="preserve">under </w:t>
      </w:r>
      <w:r w:rsidR="00FE7D54" w:rsidRPr="0098299A">
        <w:rPr>
          <w:b/>
        </w:rPr>
        <w:t>T2352 Foods: Fruits, Juices, &amp; Vegetables</w:t>
      </w:r>
      <w:r w:rsidRPr="0098299A">
        <w:t xml:space="preserve">, presently due to expire on </w:t>
      </w:r>
      <w:r w:rsidR="0098299A" w:rsidRPr="0098299A">
        <w:rPr>
          <w:b/>
        </w:rPr>
        <w:t>May 28, 2020</w:t>
      </w:r>
      <w:r w:rsidRPr="0098299A">
        <w:rPr>
          <w:b/>
          <w:bCs/>
        </w:rPr>
        <w:t>.</w:t>
      </w:r>
      <w:r w:rsidRPr="0098299A">
        <w:t xml:space="preserve">  Vendors {Bidders} interested in the current Blanket P.O. specifications and pricing information may review the current Blanket P.O. </w:t>
      </w:r>
      <w:r w:rsidR="001C124A" w:rsidRPr="0098299A">
        <w:t>(</w:t>
      </w:r>
      <w:r w:rsidR="0098299A" w:rsidRPr="0098299A">
        <w:t>T-2352</w:t>
      </w:r>
      <w:r w:rsidR="001C124A" w:rsidRPr="0098299A">
        <w:t>)</w:t>
      </w:r>
      <w:r w:rsidRPr="0098299A">
        <w:t xml:space="preserve"> at </w:t>
      </w:r>
      <w:hyperlink r:id="rId19" w:history="1">
        <w:r w:rsidRPr="0098299A">
          <w:rPr>
            <w:rStyle w:val="Hyperlink"/>
          </w:rPr>
          <w:t>www.njstart.gov</w:t>
        </w:r>
      </w:hyperlink>
      <w:r w:rsidR="001C124A" w:rsidRPr="0098299A">
        <w:t xml:space="preserve"> by following these steps</w:t>
      </w:r>
      <w:r w:rsidRPr="0098299A">
        <w:t>:</w:t>
      </w:r>
      <w:r>
        <w:t xml:space="preserve"> </w:t>
      </w:r>
    </w:p>
    <w:p w14:paraId="222211FE" w14:textId="77777777" w:rsidR="00037DE5" w:rsidRDefault="00037DE5" w:rsidP="00C63E11">
      <w:pPr>
        <w:rPr>
          <w:rFonts w:ascii="Calibri" w:hAnsi="Calibri"/>
          <w:szCs w:val="22"/>
        </w:rPr>
      </w:pPr>
    </w:p>
    <w:p w14:paraId="5E03A635" w14:textId="29450475" w:rsidR="00C63E11" w:rsidRDefault="00C63E11" w:rsidP="00C63E11">
      <w:pPr>
        <w:overflowPunct w:val="0"/>
        <w:autoSpaceDE w:val="0"/>
        <w:autoSpaceDN w:val="0"/>
        <w:ind w:left="720"/>
      </w:pPr>
      <w:r>
        <w:t xml:space="preserve">Go </w:t>
      </w:r>
      <w:proofErr w:type="gramStart"/>
      <w:r>
        <w:t>to:</w:t>
      </w:r>
      <w:proofErr w:type="gramEnd"/>
      <w:r>
        <w:t xml:space="preserve"> </w:t>
      </w:r>
      <w:hyperlink r:id="rId20" w:history="1">
        <w:r>
          <w:rPr>
            <w:rStyle w:val="Hyperlink"/>
          </w:rPr>
          <w:t>www.njstart.gov</w:t>
        </w:r>
      </w:hyperlink>
      <w:r w:rsidR="001C124A">
        <w:t xml:space="preserve"> </w:t>
      </w:r>
    </w:p>
    <w:p w14:paraId="4D0C1831" w14:textId="77777777" w:rsidR="00C63E11" w:rsidRDefault="00C63E11" w:rsidP="00C63E11">
      <w:pPr>
        <w:overflowPunct w:val="0"/>
        <w:autoSpaceDE w:val="0"/>
        <w:autoSpaceDN w:val="0"/>
        <w:ind w:left="720"/>
      </w:pPr>
      <w:r>
        <w:t>Select “Contract &amp; Bid Search”</w:t>
      </w:r>
    </w:p>
    <w:p w14:paraId="640900F1" w14:textId="77777777" w:rsidR="00C63E11" w:rsidRDefault="00C63E11" w:rsidP="00C63E11">
      <w:pPr>
        <w:overflowPunct w:val="0"/>
        <w:autoSpaceDE w:val="0"/>
        <w:autoSpaceDN w:val="0"/>
        <w:ind w:left="720"/>
      </w:pPr>
      <w:r>
        <w:t>Select “Contracts/Blankets”</w:t>
      </w:r>
    </w:p>
    <w:p w14:paraId="48760208" w14:textId="7ED6E2B1" w:rsidR="00C63E11" w:rsidRPr="0098299A" w:rsidRDefault="00C63E11" w:rsidP="00C63E11">
      <w:pPr>
        <w:overflowPunct w:val="0"/>
        <w:autoSpaceDE w:val="0"/>
        <w:autoSpaceDN w:val="0"/>
        <w:ind w:left="720"/>
      </w:pPr>
      <w:r>
        <w:t>Under “Contract/Blanket Description” t</w:t>
      </w:r>
      <w:r w:rsidRPr="0098299A">
        <w:t xml:space="preserve">ype in </w:t>
      </w:r>
      <w:r w:rsidR="00657BE6" w:rsidRPr="0098299A">
        <w:t>(</w:t>
      </w:r>
      <w:r w:rsidR="0098299A" w:rsidRPr="0098299A">
        <w:t>T2352</w:t>
      </w:r>
      <w:r w:rsidR="00657BE6" w:rsidRPr="0098299A">
        <w:t>)</w:t>
      </w:r>
      <w:r w:rsidRPr="0098299A">
        <w:t>, Click “Find It”</w:t>
      </w:r>
    </w:p>
    <w:p w14:paraId="7238B6A2" w14:textId="49CB5A03" w:rsidR="00C63E11" w:rsidRDefault="00C63E11" w:rsidP="00C63E11">
      <w:pPr>
        <w:overflowPunct w:val="0"/>
        <w:autoSpaceDE w:val="0"/>
        <w:autoSpaceDN w:val="0"/>
        <w:ind w:left="720"/>
      </w:pPr>
      <w:r w:rsidRPr="0098299A">
        <w:t>The current Blanket P.O</w:t>
      </w:r>
      <w:r w:rsidR="001226C2" w:rsidRPr="0098299A">
        <w:t>.</w:t>
      </w:r>
      <w:r w:rsidRPr="0098299A">
        <w:t>s will appear under</w:t>
      </w:r>
      <w:r>
        <w:t xml:space="preserve"> “Results”.</w:t>
      </w:r>
    </w:p>
    <w:p w14:paraId="04C35ADE" w14:textId="77777777" w:rsidR="00C63E11" w:rsidRDefault="00C63E11" w:rsidP="00C63E11"/>
    <w:p w14:paraId="4659C6D0" w14:textId="77777777" w:rsidR="0098299A" w:rsidRDefault="0098299A" w:rsidP="0098299A">
      <w:pPr>
        <w:overflowPunct w:val="0"/>
        <w:autoSpaceDE w:val="0"/>
        <w:autoSpaceDN w:val="0"/>
      </w:pPr>
      <w:r>
        <w:t xml:space="preserve">For informational purposes only. The following Blanket P.O. awards </w:t>
      </w:r>
      <w:proofErr w:type="gramStart"/>
      <w:r>
        <w:t>were made</w:t>
      </w:r>
      <w:proofErr w:type="gramEnd"/>
      <w:r>
        <w:t xml:space="preserve"> during the T-2352 procurement (Bid Solicitation Number 16-X-24024):</w:t>
      </w:r>
    </w:p>
    <w:p w14:paraId="14C3A1EE" w14:textId="77777777" w:rsidR="0098299A" w:rsidRDefault="0098299A" w:rsidP="00851065"/>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55"/>
        <w:gridCol w:w="4770"/>
        <w:gridCol w:w="1530"/>
        <w:gridCol w:w="1620"/>
      </w:tblGrid>
      <w:tr w:rsidR="0098299A" w14:paraId="55CD2182" w14:textId="77777777" w:rsidTr="007B70E1">
        <w:tc>
          <w:tcPr>
            <w:tcW w:w="1255" w:type="dxa"/>
          </w:tcPr>
          <w:p w14:paraId="7A480EFE" w14:textId="77777777" w:rsidR="0098299A" w:rsidRPr="00011B47" w:rsidRDefault="0098299A" w:rsidP="007B70E1">
            <w:pPr>
              <w:jc w:val="center"/>
              <w:rPr>
                <w:b/>
                <w:sz w:val="20"/>
                <w:szCs w:val="20"/>
              </w:rPr>
            </w:pPr>
            <w:r w:rsidRPr="00011B47">
              <w:rPr>
                <w:b/>
                <w:sz w:val="20"/>
                <w:szCs w:val="20"/>
              </w:rPr>
              <w:t>Price Line Number</w:t>
            </w:r>
          </w:p>
        </w:tc>
        <w:tc>
          <w:tcPr>
            <w:tcW w:w="4770" w:type="dxa"/>
          </w:tcPr>
          <w:p w14:paraId="39742534" w14:textId="77777777" w:rsidR="0098299A" w:rsidRDefault="0098299A" w:rsidP="007B70E1">
            <w:pPr>
              <w:jc w:val="center"/>
              <w:rPr>
                <w:b/>
                <w:sz w:val="20"/>
                <w:szCs w:val="20"/>
              </w:rPr>
            </w:pPr>
          </w:p>
          <w:p w14:paraId="37C40A57" w14:textId="77777777" w:rsidR="0098299A" w:rsidRPr="00011B47" w:rsidRDefault="0098299A" w:rsidP="007B70E1">
            <w:pPr>
              <w:jc w:val="center"/>
              <w:rPr>
                <w:b/>
                <w:sz w:val="20"/>
                <w:szCs w:val="20"/>
              </w:rPr>
            </w:pPr>
            <w:r>
              <w:rPr>
                <w:b/>
                <w:sz w:val="20"/>
                <w:szCs w:val="20"/>
              </w:rPr>
              <w:t xml:space="preserve">Item </w:t>
            </w:r>
            <w:r w:rsidRPr="00011B47">
              <w:rPr>
                <w:b/>
                <w:sz w:val="20"/>
                <w:szCs w:val="20"/>
              </w:rPr>
              <w:t>De</w:t>
            </w:r>
            <w:r>
              <w:rPr>
                <w:b/>
                <w:sz w:val="20"/>
                <w:szCs w:val="20"/>
              </w:rPr>
              <w:t>scription</w:t>
            </w:r>
          </w:p>
        </w:tc>
        <w:tc>
          <w:tcPr>
            <w:tcW w:w="1530" w:type="dxa"/>
          </w:tcPr>
          <w:p w14:paraId="76CD8C43" w14:textId="77777777" w:rsidR="0098299A" w:rsidRPr="00011B47" w:rsidRDefault="0098299A" w:rsidP="007B70E1">
            <w:pPr>
              <w:jc w:val="center"/>
              <w:rPr>
                <w:b/>
                <w:sz w:val="20"/>
                <w:szCs w:val="20"/>
              </w:rPr>
            </w:pPr>
            <w:r w:rsidRPr="00011B47">
              <w:rPr>
                <w:b/>
                <w:sz w:val="20"/>
                <w:szCs w:val="20"/>
              </w:rPr>
              <w:t>Blanket P.O. Number</w:t>
            </w:r>
          </w:p>
        </w:tc>
        <w:tc>
          <w:tcPr>
            <w:tcW w:w="1620" w:type="dxa"/>
          </w:tcPr>
          <w:p w14:paraId="468ACC51" w14:textId="77777777" w:rsidR="0098299A" w:rsidRPr="00011B47" w:rsidRDefault="0098299A" w:rsidP="007B70E1">
            <w:pPr>
              <w:jc w:val="center"/>
              <w:rPr>
                <w:b/>
                <w:sz w:val="20"/>
                <w:szCs w:val="20"/>
              </w:rPr>
            </w:pPr>
            <w:r w:rsidRPr="00011B47">
              <w:rPr>
                <w:b/>
                <w:sz w:val="20"/>
                <w:szCs w:val="20"/>
              </w:rPr>
              <w:t>Blanket P.O. Price</w:t>
            </w:r>
          </w:p>
        </w:tc>
      </w:tr>
      <w:tr w:rsidR="0098299A" w14:paraId="76F308AA" w14:textId="77777777" w:rsidTr="007B70E1">
        <w:tc>
          <w:tcPr>
            <w:tcW w:w="1255" w:type="dxa"/>
          </w:tcPr>
          <w:p w14:paraId="398B4926" w14:textId="77777777" w:rsidR="0098299A" w:rsidRDefault="0098299A" w:rsidP="007B70E1">
            <w:pPr>
              <w:jc w:val="center"/>
            </w:pPr>
            <w:r>
              <w:t>1</w:t>
            </w:r>
          </w:p>
        </w:tc>
        <w:tc>
          <w:tcPr>
            <w:tcW w:w="4770" w:type="dxa"/>
          </w:tcPr>
          <w:p w14:paraId="2F82173D" w14:textId="77777777" w:rsidR="0098299A" w:rsidRPr="00D65DBC" w:rsidRDefault="0098299A" w:rsidP="007B70E1">
            <w:pPr>
              <w:jc w:val="center"/>
              <w:rPr>
                <w:rFonts w:cs="Arial"/>
                <w:bCs/>
                <w:color w:val="000000"/>
                <w:szCs w:val="22"/>
              </w:rPr>
            </w:pPr>
            <w:r w:rsidRPr="00D3168C">
              <w:rPr>
                <w:rFonts w:cs="Arial"/>
                <w:bCs/>
                <w:color w:val="000000"/>
                <w:szCs w:val="22"/>
              </w:rPr>
              <w:t>FRUIT COCKTAIL,</w:t>
            </w:r>
            <w:r w:rsidRPr="00E0530F">
              <w:rPr>
                <w:rFonts w:cs="Arial"/>
                <w:bCs/>
                <w:color w:val="000000"/>
                <w:szCs w:val="22"/>
              </w:rPr>
              <w:t xml:space="preserve"> packed in unsweetened natural fruit juices,</w:t>
            </w:r>
            <w:r>
              <w:rPr>
                <w:rFonts w:cs="Arial"/>
                <w:bCs/>
                <w:color w:val="000000"/>
                <w:szCs w:val="22"/>
              </w:rPr>
              <w:t xml:space="preserve"> USDA Grade B, packed 6/#10 cans per case</w:t>
            </w:r>
          </w:p>
        </w:tc>
        <w:tc>
          <w:tcPr>
            <w:tcW w:w="1530" w:type="dxa"/>
          </w:tcPr>
          <w:p w14:paraId="2CC2503C" w14:textId="77777777" w:rsidR="0098299A" w:rsidRDefault="0098299A" w:rsidP="007B70E1">
            <w:pPr>
              <w:jc w:val="center"/>
            </w:pPr>
            <w:r>
              <w:t>40562</w:t>
            </w:r>
          </w:p>
        </w:tc>
        <w:tc>
          <w:tcPr>
            <w:tcW w:w="1620" w:type="dxa"/>
          </w:tcPr>
          <w:p w14:paraId="358CD5CE" w14:textId="77777777" w:rsidR="0098299A" w:rsidRDefault="0098299A" w:rsidP="007B70E1">
            <w:pPr>
              <w:jc w:val="center"/>
            </w:pPr>
            <w:r>
              <w:t>$</w:t>
            </w:r>
            <w:r w:rsidDel="0079582E">
              <w:t xml:space="preserve"> </w:t>
            </w:r>
            <w:r>
              <w:t>27.87/case</w:t>
            </w:r>
          </w:p>
        </w:tc>
      </w:tr>
    </w:tbl>
    <w:p w14:paraId="3140F697" w14:textId="77777777" w:rsidR="0098299A" w:rsidRDefault="0098299A">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55"/>
        <w:gridCol w:w="4770"/>
        <w:gridCol w:w="1530"/>
        <w:gridCol w:w="1620"/>
      </w:tblGrid>
      <w:tr w:rsidR="0098299A" w14:paraId="313E38CE" w14:textId="77777777" w:rsidTr="007B70E1">
        <w:tc>
          <w:tcPr>
            <w:tcW w:w="1255" w:type="dxa"/>
          </w:tcPr>
          <w:p w14:paraId="09192519" w14:textId="72B55313" w:rsidR="0098299A" w:rsidRDefault="0098299A" w:rsidP="007B70E1">
            <w:pPr>
              <w:jc w:val="center"/>
            </w:pPr>
            <w:r>
              <w:t>2</w:t>
            </w:r>
          </w:p>
        </w:tc>
        <w:tc>
          <w:tcPr>
            <w:tcW w:w="4770" w:type="dxa"/>
          </w:tcPr>
          <w:p w14:paraId="24B0D8FF" w14:textId="77777777" w:rsidR="0098299A" w:rsidRPr="00D65DBC" w:rsidRDefault="0098299A" w:rsidP="007B70E1">
            <w:pPr>
              <w:jc w:val="center"/>
              <w:rPr>
                <w:rFonts w:cs="Arial"/>
                <w:bCs/>
                <w:color w:val="000000"/>
                <w:szCs w:val="22"/>
              </w:rPr>
            </w:pPr>
            <w:r w:rsidRPr="00D65DBC">
              <w:rPr>
                <w:rFonts w:cs="Arial"/>
                <w:bCs/>
                <w:color w:val="000000"/>
                <w:szCs w:val="22"/>
              </w:rPr>
              <w:t>PEACHES,</w:t>
            </w:r>
            <w:r w:rsidRPr="00E0530F">
              <w:rPr>
                <w:rFonts w:cs="Arial"/>
                <w:bCs/>
                <w:color w:val="000000"/>
                <w:szCs w:val="22"/>
              </w:rPr>
              <w:t xml:space="preserve"> Sliced,</w:t>
            </w:r>
            <w:r>
              <w:rPr>
                <w:rFonts w:cs="Arial"/>
                <w:bCs/>
                <w:color w:val="000000"/>
                <w:szCs w:val="22"/>
              </w:rPr>
              <w:t xml:space="preserve"> Clingstone,</w:t>
            </w:r>
            <w:r w:rsidRPr="00E0530F">
              <w:rPr>
                <w:rFonts w:cs="Arial"/>
                <w:bCs/>
                <w:color w:val="000000"/>
                <w:szCs w:val="22"/>
              </w:rPr>
              <w:t xml:space="preserve"> packed in un</w:t>
            </w:r>
            <w:r>
              <w:rPr>
                <w:rFonts w:cs="Arial"/>
                <w:bCs/>
                <w:color w:val="000000"/>
                <w:szCs w:val="22"/>
              </w:rPr>
              <w:t>sweetened natural fruit juices, USDA Grade B, packed 6/#10 cans per case</w:t>
            </w:r>
          </w:p>
        </w:tc>
        <w:tc>
          <w:tcPr>
            <w:tcW w:w="1530" w:type="dxa"/>
          </w:tcPr>
          <w:p w14:paraId="2F8168DB" w14:textId="77777777" w:rsidR="0098299A" w:rsidRDefault="0098299A" w:rsidP="007B70E1">
            <w:pPr>
              <w:jc w:val="center"/>
            </w:pPr>
            <w:r>
              <w:t>40562</w:t>
            </w:r>
          </w:p>
        </w:tc>
        <w:tc>
          <w:tcPr>
            <w:tcW w:w="1620" w:type="dxa"/>
          </w:tcPr>
          <w:p w14:paraId="12A07892" w14:textId="77777777" w:rsidR="0098299A" w:rsidRDefault="0098299A" w:rsidP="007B70E1">
            <w:pPr>
              <w:jc w:val="center"/>
            </w:pPr>
            <w:r>
              <w:t>$26.07/case</w:t>
            </w:r>
          </w:p>
        </w:tc>
      </w:tr>
      <w:tr w:rsidR="0098299A" w14:paraId="28EFBA78" w14:textId="77777777" w:rsidTr="007B70E1">
        <w:tc>
          <w:tcPr>
            <w:tcW w:w="1255" w:type="dxa"/>
          </w:tcPr>
          <w:p w14:paraId="3B16006B" w14:textId="77777777" w:rsidR="0098299A" w:rsidRDefault="0098299A" w:rsidP="007B70E1">
            <w:pPr>
              <w:jc w:val="center"/>
            </w:pPr>
            <w:r>
              <w:t>3</w:t>
            </w:r>
          </w:p>
        </w:tc>
        <w:tc>
          <w:tcPr>
            <w:tcW w:w="4770" w:type="dxa"/>
          </w:tcPr>
          <w:p w14:paraId="561ACA95" w14:textId="77777777" w:rsidR="0098299A" w:rsidRPr="00E0530F" w:rsidRDefault="0098299A" w:rsidP="007B70E1">
            <w:pPr>
              <w:jc w:val="center"/>
              <w:rPr>
                <w:rFonts w:cs="Arial"/>
                <w:bCs/>
                <w:color w:val="000000"/>
                <w:szCs w:val="22"/>
              </w:rPr>
            </w:pPr>
            <w:r w:rsidRPr="00D65DBC">
              <w:rPr>
                <w:rFonts w:cs="Arial"/>
                <w:bCs/>
                <w:color w:val="000000"/>
                <w:szCs w:val="22"/>
              </w:rPr>
              <w:t>PEACHES,</w:t>
            </w:r>
            <w:r>
              <w:rPr>
                <w:rFonts w:cs="Arial"/>
                <w:bCs/>
                <w:color w:val="000000"/>
                <w:szCs w:val="22"/>
              </w:rPr>
              <w:t xml:space="preserve"> Diced, Clingstone, </w:t>
            </w:r>
            <w:r w:rsidRPr="00E0530F">
              <w:rPr>
                <w:rFonts w:cs="Arial"/>
                <w:bCs/>
                <w:color w:val="000000"/>
                <w:szCs w:val="22"/>
              </w:rPr>
              <w:t xml:space="preserve">packed in unsweetened natural fruit juices, </w:t>
            </w:r>
          </w:p>
          <w:p w14:paraId="5CDA9B6E" w14:textId="77777777" w:rsidR="0098299A" w:rsidRPr="00D65DBC" w:rsidRDefault="0098299A" w:rsidP="007B70E1">
            <w:pPr>
              <w:jc w:val="center"/>
              <w:rPr>
                <w:rFonts w:cs="Arial"/>
                <w:bCs/>
                <w:color w:val="000000"/>
                <w:szCs w:val="22"/>
              </w:rPr>
            </w:pPr>
            <w:r>
              <w:rPr>
                <w:rFonts w:cs="Arial"/>
                <w:bCs/>
                <w:color w:val="000000"/>
                <w:szCs w:val="22"/>
              </w:rPr>
              <w:t xml:space="preserve">USDA </w:t>
            </w:r>
            <w:r w:rsidRPr="00E0530F">
              <w:rPr>
                <w:rFonts w:cs="Arial"/>
                <w:bCs/>
                <w:color w:val="000000"/>
                <w:szCs w:val="22"/>
              </w:rPr>
              <w:t>Grade B</w:t>
            </w:r>
            <w:r>
              <w:rPr>
                <w:rFonts w:cs="Arial"/>
                <w:bCs/>
                <w:color w:val="000000"/>
                <w:szCs w:val="22"/>
              </w:rPr>
              <w:t>, packed 6/#10 cans per case</w:t>
            </w:r>
          </w:p>
        </w:tc>
        <w:tc>
          <w:tcPr>
            <w:tcW w:w="1530" w:type="dxa"/>
          </w:tcPr>
          <w:p w14:paraId="4989BAFA" w14:textId="77777777" w:rsidR="0098299A" w:rsidRDefault="0098299A" w:rsidP="007B70E1">
            <w:pPr>
              <w:jc w:val="center"/>
            </w:pPr>
            <w:r>
              <w:t>40563</w:t>
            </w:r>
          </w:p>
        </w:tc>
        <w:tc>
          <w:tcPr>
            <w:tcW w:w="1620" w:type="dxa"/>
          </w:tcPr>
          <w:p w14:paraId="43D6F7DD" w14:textId="77777777" w:rsidR="0098299A" w:rsidRDefault="0098299A" w:rsidP="007B70E1">
            <w:pPr>
              <w:jc w:val="center"/>
            </w:pPr>
            <w:r>
              <w:t>$25.68/case</w:t>
            </w:r>
          </w:p>
        </w:tc>
      </w:tr>
      <w:tr w:rsidR="0098299A" w14:paraId="61BBA633" w14:textId="77777777" w:rsidTr="007B70E1">
        <w:tc>
          <w:tcPr>
            <w:tcW w:w="1255" w:type="dxa"/>
          </w:tcPr>
          <w:p w14:paraId="0FD157A0" w14:textId="77777777" w:rsidR="0098299A" w:rsidRDefault="0098299A" w:rsidP="007B70E1">
            <w:pPr>
              <w:jc w:val="center"/>
            </w:pPr>
            <w:r>
              <w:t>4</w:t>
            </w:r>
          </w:p>
        </w:tc>
        <w:tc>
          <w:tcPr>
            <w:tcW w:w="4770" w:type="dxa"/>
          </w:tcPr>
          <w:p w14:paraId="6D1B5A48" w14:textId="77777777" w:rsidR="0098299A" w:rsidRPr="004669F6" w:rsidRDefault="0098299A" w:rsidP="007B70E1">
            <w:pPr>
              <w:jc w:val="center"/>
              <w:rPr>
                <w:rFonts w:cs="Arial"/>
                <w:bCs/>
                <w:color w:val="000000"/>
                <w:szCs w:val="22"/>
              </w:rPr>
            </w:pPr>
            <w:r w:rsidRPr="00D65DBC">
              <w:rPr>
                <w:rFonts w:cs="Arial"/>
                <w:bCs/>
                <w:color w:val="000000"/>
                <w:szCs w:val="22"/>
              </w:rPr>
              <w:t>PEAR HALVES,</w:t>
            </w:r>
            <w:r>
              <w:rPr>
                <w:rFonts w:cs="Arial"/>
                <w:bCs/>
                <w:color w:val="000000"/>
                <w:szCs w:val="22"/>
              </w:rPr>
              <w:t xml:space="preserve"> </w:t>
            </w:r>
            <w:r w:rsidRPr="00E0530F">
              <w:rPr>
                <w:rFonts w:cs="Arial"/>
                <w:bCs/>
                <w:color w:val="000000"/>
                <w:szCs w:val="22"/>
              </w:rPr>
              <w:t xml:space="preserve">packed in unsweetened </w:t>
            </w:r>
            <w:r>
              <w:rPr>
                <w:rFonts w:cs="Arial"/>
                <w:bCs/>
                <w:color w:val="000000"/>
                <w:szCs w:val="22"/>
              </w:rPr>
              <w:t xml:space="preserve">fruit juices, USDA </w:t>
            </w:r>
            <w:r w:rsidRPr="00E0530F">
              <w:rPr>
                <w:rFonts w:cs="Arial"/>
                <w:bCs/>
                <w:color w:val="000000"/>
                <w:szCs w:val="22"/>
              </w:rPr>
              <w:t>Grade B</w:t>
            </w:r>
            <w:r>
              <w:rPr>
                <w:rFonts w:cs="Arial"/>
                <w:bCs/>
                <w:color w:val="000000"/>
                <w:szCs w:val="22"/>
              </w:rPr>
              <w:t>,</w:t>
            </w:r>
            <w:r w:rsidRPr="00E0530F">
              <w:rPr>
                <w:rFonts w:cs="Arial"/>
                <w:bCs/>
                <w:color w:val="000000"/>
                <w:szCs w:val="22"/>
              </w:rPr>
              <w:t xml:space="preserve"> </w:t>
            </w:r>
            <w:r>
              <w:rPr>
                <w:rFonts w:cs="Arial"/>
                <w:bCs/>
                <w:color w:val="000000"/>
                <w:szCs w:val="22"/>
              </w:rPr>
              <w:t>packed 6/#10 cans per case</w:t>
            </w:r>
          </w:p>
        </w:tc>
        <w:tc>
          <w:tcPr>
            <w:tcW w:w="1530" w:type="dxa"/>
          </w:tcPr>
          <w:p w14:paraId="4D636F19" w14:textId="77777777" w:rsidR="0098299A" w:rsidRDefault="0098299A" w:rsidP="007B70E1">
            <w:pPr>
              <w:jc w:val="center"/>
            </w:pPr>
            <w:r>
              <w:t>40565</w:t>
            </w:r>
          </w:p>
        </w:tc>
        <w:tc>
          <w:tcPr>
            <w:tcW w:w="1620" w:type="dxa"/>
          </w:tcPr>
          <w:p w14:paraId="7AA9DE22" w14:textId="77777777" w:rsidR="0098299A" w:rsidRDefault="0098299A" w:rsidP="007B70E1">
            <w:pPr>
              <w:jc w:val="center"/>
            </w:pPr>
            <w:r>
              <w:t>$23.03/case</w:t>
            </w:r>
          </w:p>
        </w:tc>
      </w:tr>
      <w:tr w:rsidR="0098299A" w14:paraId="4A9B3864" w14:textId="77777777" w:rsidTr="007B70E1">
        <w:tc>
          <w:tcPr>
            <w:tcW w:w="1255" w:type="dxa"/>
          </w:tcPr>
          <w:p w14:paraId="76E3E96F" w14:textId="77777777" w:rsidR="0098299A" w:rsidRDefault="0098299A" w:rsidP="007B70E1">
            <w:pPr>
              <w:jc w:val="center"/>
            </w:pPr>
            <w:r>
              <w:t>5</w:t>
            </w:r>
          </w:p>
        </w:tc>
        <w:tc>
          <w:tcPr>
            <w:tcW w:w="4770" w:type="dxa"/>
          </w:tcPr>
          <w:p w14:paraId="207F51A5" w14:textId="77777777" w:rsidR="0098299A" w:rsidRPr="00521C12" w:rsidRDefault="0098299A" w:rsidP="007B70E1">
            <w:pPr>
              <w:jc w:val="center"/>
              <w:rPr>
                <w:rFonts w:cs="Arial"/>
                <w:bCs/>
                <w:color w:val="000000"/>
                <w:szCs w:val="22"/>
              </w:rPr>
            </w:pPr>
            <w:r w:rsidRPr="00521C12">
              <w:rPr>
                <w:rFonts w:cs="Arial"/>
                <w:bCs/>
                <w:color w:val="000000"/>
                <w:szCs w:val="22"/>
              </w:rPr>
              <w:t>PEARS</w:t>
            </w:r>
            <w:r w:rsidRPr="00E0530F">
              <w:rPr>
                <w:rFonts w:cs="Arial"/>
                <w:bCs/>
                <w:color w:val="000000"/>
                <w:szCs w:val="22"/>
              </w:rPr>
              <w:t>,</w:t>
            </w:r>
            <w:r>
              <w:rPr>
                <w:rFonts w:cs="Arial"/>
                <w:bCs/>
                <w:color w:val="000000"/>
                <w:szCs w:val="22"/>
              </w:rPr>
              <w:t xml:space="preserve"> Diced,</w:t>
            </w:r>
            <w:r w:rsidRPr="00E0530F">
              <w:rPr>
                <w:rFonts w:cs="Arial"/>
                <w:bCs/>
                <w:color w:val="000000"/>
                <w:szCs w:val="22"/>
              </w:rPr>
              <w:t xml:space="preserve"> packed in unsweetened natural fruit juices,</w:t>
            </w:r>
            <w:r>
              <w:rPr>
                <w:rFonts w:cs="Arial"/>
                <w:bCs/>
                <w:color w:val="000000"/>
                <w:szCs w:val="22"/>
              </w:rPr>
              <w:t xml:space="preserve"> USDA Grade B, packed 6/#10 cans per case </w:t>
            </w:r>
          </w:p>
        </w:tc>
        <w:tc>
          <w:tcPr>
            <w:tcW w:w="1530" w:type="dxa"/>
          </w:tcPr>
          <w:p w14:paraId="4F6BE668" w14:textId="77777777" w:rsidR="0098299A" w:rsidRDefault="0098299A" w:rsidP="007B70E1">
            <w:pPr>
              <w:jc w:val="center"/>
            </w:pPr>
            <w:r>
              <w:t>40565</w:t>
            </w:r>
          </w:p>
        </w:tc>
        <w:tc>
          <w:tcPr>
            <w:tcW w:w="1620" w:type="dxa"/>
          </w:tcPr>
          <w:p w14:paraId="7972F7D9" w14:textId="77777777" w:rsidR="0098299A" w:rsidRDefault="0098299A" w:rsidP="007B70E1">
            <w:pPr>
              <w:jc w:val="center"/>
            </w:pPr>
            <w:r>
              <w:t>$22.60/case</w:t>
            </w:r>
          </w:p>
        </w:tc>
      </w:tr>
      <w:tr w:rsidR="0098299A" w14:paraId="47D24C47" w14:textId="77777777" w:rsidTr="007B70E1">
        <w:tc>
          <w:tcPr>
            <w:tcW w:w="1255" w:type="dxa"/>
          </w:tcPr>
          <w:p w14:paraId="3FCF3835" w14:textId="77777777" w:rsidR="0098299A" w:rsidRDefault="0098299A" w:rsidP="007B70E1">
            <w:pPr>
              <w:jc w:val="center"/>
            </w:pPr>
            <w:r>
              <w:t>6</w:t>
            </w:r>
          </w:p>
        </w:tc>
        <w:tc>
          <w:tcPr>
            <w:tcW w:w="4770" w:type="dxa"/>
          </w:tcPr>
          <w:p w14:paraId="0BAC27F7" w14:textId="77777777" w:rsidR="0098299A" w:rsidRPr="00E0530F" w:rsidRDefault="0098299A" w:rsidP="007B70E1">
            <w:pPr>
              <w:jc w:val="center"/>
              <w:rPr>
                <w:rFonts w:cs="Arial"/>
                <w:bCs/>
                <w:color w:val="000000"/>
                <w:szCs w:val="22"/>
              </w:rPr>
            </w:pPr>
            <w:r w:rsidRPr="00521C12">
              <w:rPr>
                <w:rFonts w:cs="Arial"/>
                <w:bCs/>
                <w:color w:val="000000"/>
                <w:szCs w:val="22"/>
              </w:rPr>
              <w:t>PINEAPPLE TIDBITS</w:t>
            </w:r>
            <w:r w:rsidRPr="00E0530F">
              <w:rPr>
                <w:rFonts w:cs="Arial"/>
                <w:bCs/>
                <w:color w:val="000000"/>
                <w:szCs w:val="22"/>
              </w:rPr>
              <w:t>, packed in unsweetened natural fruit juices,</w:t>
            </w:r>
          </w:p>
          <w:p w14:paraId="6685F8FB" w14:textId="77777777" w:rsidR="0098299A" w:rsidRPr="00521C12" w:rsidRDefault="0098299A" w:rsidP="007B70E1">
            <w:pPr>
              <w:jc w:val="center"/>
              <w:rPr>
                <w:rFonts w:cs="Arial"/>
                <w:bCs/>
                <w:color w:val="000000"/>
                <w:szCs w:val="22"/>
              </w:rPr>
            </w:pPr>
            <w:r>
              <w:rPr>
                <w:rFonts w:cs="Arial"/>
                <w:bCs/>
                <w:color w:val="000000"/>
                <w:szCs w:val="22"/>
              </w:rPr>
              <w:t xml:space="preserve">USDA Grade B, packed 6/#10 cans per case </w:t>
            </w:r>
          </w:p>
        </w:tc>
        <w:tc>
          <w:tcPr>
            <w:tcW w:w="1530" w:type="dxa"/>
          </w:tcPr>
          <w:p w14:paraId="3CADB59C" w14:textId="77777777" w:rsidR="0098299A" w:rsidRDefault="0098299A" w:rsidP="007B70E1">
            <w:pPr>
              <w:jc w:val="center"/>
            </w:pPr>
            <w:r>
              <w:t>40565</w:t>
            </w:r>
          </w:p>
        </w:tc>
        <w:tc>
          <w:tcPr>
            <w:tcW w:w="1620" w:type="dxa"/>
          </w:tcPr>
          <w:p w14:paraId="6F1D083F" w14:textId="77777777" w:rsidR="0098299A" w:rsidRDefault="0098299A" w:rsidP="007B70E1">
            <w:pPr>
              <w:jc w:val="center"/>
            </w:pPr>
            <w:r>
              <w:t>$24.78/case</w:t>
            </w:r>
          </w:p>
        </w:tc>
      </w:tr>
      <w:tr w:rsidR="0098299A" w14:paraId="7DD71113" w14:textId="77777777" w:rsidTr="007B70E1">
        <w:tc>
          <w:tcPr>
            <w:tcW w:w="1255" w:type="dxa"/>
          </w:tcPr>
          <w:p w14:paraId="69C50F24" w14:textId="77777777" w:rsidR="0098299A" w:rsidRDefault="0098299A" w:rsidP="007B70E1">
            <w:pPr>
              <w:jc w:val="center"/>
            </w:pPr>
            <w:r>
              <w:t>7</w:t>
            </w:r>
          </w:p>
        </w:tc>
        <w:tc>
          <w:tcPr>
            <w:tcW w:w="4770" w:type="dxa"/>
          </w:tcPr>
          <w:p w14:paraId="47E2BFA1" w14:textId="77777777" w:rsidR="0098299A" w:rsidRPr="00E0530F" w:rsidRDefault="0098299A" w:rsidP="007B70E1">
            <w:pPr>
              <w:jc w:val="center"/>
              <w:rPr>
                <w:rFonts w:cs="Arial"/>
                <w:bCs/>
                <w:color w:val="000000"/>
                <w:szCs w:val="22"/>
              </w:rPr>
            </w:pPr>
            <w:r w:rsidRPr="00521C12">
              <w:rPr>
                <w:rFonts w:cs="Arial"/>
                <w:bCs/>
                <w:color w:val="000000"/>
                <w:szCs w:val="22"/>
              </w:rPr>
              <w:t>CRUSHED PINEAPPLE</w:t>
            </w:r>
            <w:r w:rsidRPr="00E0530F">
              <w:rPr>
                <w:rFonts w:cs="Arial"/>
                <w:bCs/>
                <w:color w:val="000000"/>
                <w:szCs w:val="22"/>
              </w:rPr>
              <w:t>, packed in unsweetened natural juices, coarse cut,</w:t>
            </w:r>
          </w:p>
          <w:p w14:paraId="60DE5E60" w14:textId="77777777" w:rsidR="0098299A" w:rsidRPr="00521C12" w:rsidRDefault="0098299A" w:rsidP="007B70E1">
            <w:pPr>
              <w:jc w:val="center"/>
              <w:rPr>
                <w:rFonts w:cs="Arial"/>
                <w:bCs/>
                <w:color w:val="000000"/>
                <w:szCs w:val="22"/>
              </w:rPr>
            </w:pPr>
            <w:r>
              <w:rPr>
                <w:rFonts w:cs="Arial"/>
                <w:bCs/>
                <w:color w:val="000000"/>
                <w:szCs w:val="22"/>
              </w:rPr>
              <w:t>USDA Grade B, packed 6/#10 cans per case</w:t>
            </w:r>
          </w:p>
        </w:tc>
        <w:tc>
          <w:tcPr>
            <w:tcW w:w="1530" w:type="dxa"/>
          </w:tcPr>
          <w:p w14:paraId="4DD76F60" w14:textId="77777777" w:rsidR="0098299A" w:rsidRDefault="0098299A" w:rsidP="007B70E1">
            <w:pPr>
              <w:jc w:val="center"/>
            </w:pPr>
            <w:r>
              <w:t>40563</w:t>
            </w:r>
          </w:p>
        </w:tc>
        <w:tc>
          <w:tcPr>
            <w:tcW w:w="1620" w:type="dxa"/>
          </w:tcPr>
          <w:p w14:paraId="5CD8A24B" w14:textId="77777777" w:rsidR="0098299A" w:rsidRDefault="0098299A" w:rsidP="007B70E1">
            <w:pPr>
              <w:jc w:val="center"/>
            </w:pPr>
            <w:r>
              <w:t>$23.12/case</w:t>
            </w:r>
          </w:p>
        </w:tc>
      </w:tr>
      <w:tr w:rsidR="0098299A" w14:paraId="3460AC97" w14:textId="77777777" w:rsidTr="007B70E1">
        <w:tc>
          <w:tcPr>
            <w:tcW w:w="1255" w:type="dxa"/>
          </w:tcPr>
          <w:p w14:paraId="3EB71371" w14:textId="77777777" w:rsidR="0098299A" w:rsidRDefault="0098299A" w:rsidP="007B70E1">
            <w:pPr>
              <w:jc w:val="center"/>
            </w:pPr>
            <w:r>
              <w:t>8</w:t>
            </w:r>
          </w:p>
        </w:tc>
        <w:tc>
          <w:tcPr>
            <w:tcW w:w="4770" w:type="dxa"/>
          </w:tcPr>
          <w:p w14:paraId="1071B48A" w14:textId="77777777" w:rsidR="0098299A" w:rsidRPr="00442A19" w:rsidRDefault="0098299A" w:rsidP="007B70E1">
            <w:pPr>
              <w:jc w:val="center"/>
              <w:rPr>
                <w:rFonts w:cs="Arial"/>
                <w:bCs/>
                <w:color w:val="000000"/>
                <w:szCs w:val="22"/>
              </w:rPr>
            </w:pPr>
            <w:r w:rsidRPr="00442A19">
              <w:rPr>
                <w:rFonts w:cs="Arial"/>
                <w:bCs/>
                <w:color w:val="000000"/>
                <w:szCs w:val="22"/>
              </w:rPr>
              <w:t>UNSWEEETENED APPLESAUCE</w:t>
            </w:r>
          </w:p>
          <w:p w14:paraId="7527C77B" w14:textId="77777777" w:rsidR="0098299A" w:rsidRPr="00521C12" w:rsidRDefault="0098299A" w:rsidP="007B70E1">
            <w:pPr>
              <w:jc w:val="center"/>
              <w:rPr>
                <w:rFonts w:cs="Arial"/>
                <w:bCs/>
                <w:color w:val="000000"/>
                <w:szCs w:val="22"/>
              </w:rPr>
            </w:pPr>
            <w:r w:rsidRPr="00E0530F">
              <w:rPr>
                <w:rFonts w:cs="Arial"/>
                <w:bCs/>
                <w:color w:val="000000"/>
                <w:szCs w:val="22"/>
              </w:rPr>
              <w:t>USDA Grade B</w:t>
            </w:r>
            <w:r>
              <w:rPr>
                <w:rFonts w:cs="Arial"/>
                <w:bCs/>
                <w:color w:val="000000"/>
                <w:szCs w:val="22"/>
              </w:rPr>
              <w:t xml:space="preserve">, packed 6/#10 cans per case  </w:t>
            </w:r>
          </w:p>
        </w:tc>
        <w:tc>
          <w:tcPr>
            <w:tcW w:w="1530" w:type="dxa"/>
          </w:tcPr>
          <w:p w14:paraId="121CA01D" w14:textId="77777777" w:rsidR="0098299A" w:rsidRDefault="0098299A" w:rsidP="007B70E1">
            <w:pPr>
              <w:jc w:val="center"/>
            </w:pPr>
            <w:r>
              <w:t>40565</w:t>
            </w:r>
          </w:p>
        </w:tc>
        <w:tc>
          <w:tcPr>
            <w:tcW w:w="1620" w:type="dxa"/>
          </w:tcPr>
          <w:p w14:paraId="6F3737B2" w14:textId="0453963C" w:rsidR="0098299A" w:rsidRDefault="0098299A" w:rsidP="007B70E1">
            <w:pPr>
              <w:jc w:val="center"/>
            </w:pPr>
            <w:r>
              <w:t>$16.52/</w:t>
            </w:r>
            <w:r w:rsidR="007B70E1">
              <w:t>c</w:t>
            </w:r>
            <w:r w:rsidR="0015302F">
              <w:t>ase</w:t>
            </w:r>
          </w:p>
        </w:tc>
      </w:tr>
      <w:tr w:rsidR="0098299A" w14:paraId="07FB5F28" w14:textId="77777777" w:rsidTr="007B70E1">
        <w:tc>
          <w:tcPr>
            <w:tcW w:w="1255" w:type="dxa"/>
          </w:tcPr>
          <w:p w14:paraId="7BC9D952" w14:textId="77777777" w:rsidR="0098299A" w:rsidRDefault="0098299A" w:rsidP="007B70E1">
            <w:pPr>
              <w:jc w:val="center"/>
            </w:pPr>
            <w:r>
              <w:t>9</w:t>
            </w:r>
          </w:p>
        </w:tc>
        <w:tc>
          <w:tcPr>
            <w:tcW w:w="4770" w:type="dxa"/>
          </w:tcPr>
          <w:p w14:paraId="09A30F09" w14:textId="77777777" w:rsidR="0098299A" w:rsidRPr="00442A19" w:rsidRDefault="0098299A" w:rsidP="007B70E1">
            <w:pPr>
              <w:jc w:val="center"/>
              <w:rPr>
                <w:rFonts w:cs="Arial"/>
                <w:bCs/>
                <w:color w:val="000000"/>
                <w:szCs w:val="22"/>
              </w:rPr>
            </w:pPr>
            <w:r>
              <w:rPr>
                <w:rFonts w:cs="Arial"/>
                <w:bCs/>
                <w:color w:val="000000"/>
                <w:szCs w:val="22"/>
              </w:rPr>
              <w:t>APPL</w:t>
            </w:r>
            <w:r w:rsidRPr="00442A19">
              <w:rPr>
                <w:rFonts w:cs="Arial"/>
                <w:bCs/>
                <w:color w:val="000000"/>
                <w:szCs w:val="22"/>
              </w:rPr>
              <w:t>ES,</w:t>
            </w:r>
            <w:r>
              <w:rPr>
                <w:rFonts w:cs="Arial"/>
                <w:bCs/>
                <w:color w:val="000000"/>
                <w:szCs w:val="22"/>
              </w:rPr>
              <w:t xml:space="preserve"> Sliced,</w:t>
            </w:r>
            <w:r w:rsidRPr="00E0530F">
              <w:rPr>
                <w:rFonts w:cs="Arial"/>
                <w:bCs/>
                <w:color w:val="000000"/>
                <w:szCs w:val="22"/>
              </w:rPr>
              <w:t xml:space="preserve"> packed in water only,</w:t>
            </w:r>
            <w:r>
              <w:rPr>
                <w:rFonts w:cs="Arial"/>
                <w:bCs/>
                <w:color w:val="000000"/>
                <w:szCs w:val="22"/>
              </w:rPr>
              <w:t xml:space="preserve"> USDA Grade A, packed 6/#10 cans per case  </w:t>
            </w:r>
          </w:p>
        </w:tc>
        <w:tc>
          <w:tcPr>
            <w:tcW w:w="1530" w:type="dxa"/>
          </w:tcPr>
          <w:p w14:paraId="4F8483A4" w14:textId="77777777" w:rsidR="0098299A" w:rsidRDefault="0098299A" w:rsidP="007B70E1">
            <w:pPr>
              <w:jc w:val="center"/>
            </w:pPr>
            <w:r>
              <w:t>40565</w:t>
            </w:r>
          </w:p>
        </w:tc>
        <w:tc>
          <w:tcPr>
            <w:tcW w:w="1620" w:type="dxa"/>
          </w:tcPr>
          <w:p w14:paraId="29BB0D56" w14:textId="30389B1F" w:rsidR="0098299A" w:rsidRDefault="0098299A" w:rsidP="007B70E1">
            <w:pPr>
              <w:jc w:val="center"/>
            </w:pPr>
            <w:r>
              <w:t>$23.38/c</w:t>
            </w:r>
            <w:r w:rsidR="0015302F">
              <w:t>ase</w:t>
            </w:r>
          </w:p>
        </w:tc>
      </w:tr>
      <w:tr w:rsidR="0098299A" w14:paraId="78EF78D0" w14:textId="77777777" w:rsidTr="007B70E1">
        <w:tc>
          <w:tcPr>
            <w:tcW w:w="1255" w:type="dxa"/>
          </w:tcPr>
          <w:p w14:paraId="517E3CE0" w14:textId="77777777" w:rsidR="0098299A" w:rsidRDefault="0098299A" w:rsidP="007B70E1">
            <w:pPr>
              <w:jc w:val="center"/>
            </w:pPr>
            <w:r>
              <w:t>10</w:t>
            </w:r>
          </w:p>
        </w:tc>
        <w:tc>
          <w:tcPr>
            <w:tcW w:w="4770" w:type="dxa"/>
          </w:tcPr>
          <w:p w14:paraId="72F231D1" w14:textId="77777777" w:rsidR="0098299A" w:rsidRDefault="0098299A" w:rsidP="007B70E1">
            <w:pPr>
              <w:jc w:val="center"/>
              <w:rPr>
                <w:rFonts w:cs="Arial"/>
                <w:bCs/>
                <w:color w:val="000000"/>
                <w:szCs w:val="22"/>
              </w:rPr>
            </w:pPr>
            <w:r w:rsidRPr="00442A19">
              <w:rPr>
                <w:rFonts w:cs="Arial"/>
                <w:bCs/>
                <w:color w:val="000000"/>
                <w:szCs w:val="22"/>
              </w:rPr>
              <w:t>APRICOT HALVES</w:t>
            </w:r>
            <w:r w:rsidRPr="00E0530F">
              <w:rPr>
                <w:rFonts w:cs="Arial"/>
                <w:bCs/>
                <w:color w:val="000000"/>
                <w:szCs w:val="22"/>
              </w:rPr>
              <w:t>, packed in unsweetene</w:t>
            </w:r>
            <w:r>
              <w:rPr>
                <w:rFonts w:cs="Arial"/>
                <w:bCs/>
                <w:color w:val="000000"/>
                <w:szCs w:val="22"/>
              </w:rPr>
              <w:t xml:space="preserve">d natural fruit juice, USDA  Grade A, packed 6/#10 cans per case  </w:t>
            </w:r>
          </w:p>
        </w:tc>
        <w:tc>
          <w:tcPr>
            <w:tcW w:w="1530" w:type="dxa"/>
          </w:tcPr>
          <w:p w14:paraId="506E13F7" w14:textId="77777777" w:rsidR="0098299A" w:rsidRDefault="0098299A" w:rsidP="007B70E1">
            <w:pPr>
              <w:jc w:val="center"/>
            </w:pPr>
            <w:r>
              <w:t>40565</w:t>
            </w:r>
          </w:p>
        </w:tc>
        <w:tc>
          <w:tcPr>
            <w:tcW w:w="1620" w:type="dxa"/>
          </w:tcPr>
          <w:p w14:paraId="2A00BA15" w14:textId="507AC2EB" w:rsidR="0098299A" w:rsidRDefault="0098299A" w:rsidP="007B70E1">
            <w:pPr>
              <w:jc w:val="center"/>
            </w:pPr>
            <w:r>
              <w:t>$29.86/c</w:t>
            </w:r>
            <w:r w:rsidR="0015302F">
              <w:t>ase</w:t>
            </w:r>
          </w:p>
        </w:tc>
      </w:tr>
      <w:tr w:rsidR="0098299A" w14:paraId="2DB7A185" w14:textId="77777777" w:rsidTr="007B70E1">
        <w:tc>
          <w:tcPr>
            <w:tcW w:w="1255" w:type="dxa"/>
          </w:tcPr>
          <w:p w14:paraId="15FAC4D1" w14:textId="77777777" w:rsidR="0098299A" w:rsidRDefault="0098299A" w:rsidP="007B70E1">
            <w:pPr>
              <w:jc w:val="center"/>
            </w:pPr>
            <w:r>
              <w:t>11</w:t>
            </w:r>
          </w:p>
        </w:tc>
        <w:tc>
          <w:tcPr>
            <w:tcW w:w="4770" w:type="dxa"/>
          </w:tcPr>
          <w:p w14:paraId="505D4623" w14:textId="77777777" w:rsidR="0098299A" w:rsidRPr="00E0530F" w:rsidRDefault="0098299A" w:rsidP="007B70E1">
            <w:pPr>
              <w:jc w:val="center"/>
              <w:rPr>
                <w:rFonts w:cs="Arial"/>
                <w:bCs/>
                <w:color w:val="000000"/>
                <w:szCs w:val="22"/>
              </w:rPr>
            </w:pPr>
            <w:r w:rsidRPr="00E00C21">
              <w:rPr>
                <w:rFonts w:cs="Arial"/>
                <w:bCs/>
                <w:color w:val="000000"/>
                <w:szCs w:val="22"/>
              </w:rPr>
              <w:t>CRANBERRY SAUCE</w:t>
            </w:r>
            <w:r>
              <w:rPr>
                <w:rFonts w:cs="Arial"/>
                <w:bCs/>
                <w:color w:val="000000"/>
                <w:szCs w:val="22"/>
              </w:rPr>
              <w:t>, Strained or Jellied</w:t>
            </w:r>
            <w:r w:rsidRPr="00E0530F">
              <w:rPr>
                <w:rFonts w:cs="Arial"/>
                <w:bCs/>
                <w:color w:val="000000"/>
                <w:szCs w:val="22"/>
              </w:rPr>
              <w:t>,</w:t>
            </w:r>
          </w:p>
          <w:p w14:paraId="2558A01B" w14:textId="77777777" w:rsidR="0098299A" w:rsidRPr="00442A19" w:rsidRDefault="0098299A" w:rsidP="007B70E1">
            <w:pPr>
              <w:jc w:val="center"/>
              <w:rPr>
                <w:rFonts w:cs="Arial"/>
                <w:bCs/>
                <w:color w:val="000000"/>
                <w:szCs w:val="22"/>
              </w:rPr>
            </w:pPr>
            <w:r>
              <w:rPr>
                <w:rFonts w:cs="Arial"/>
                <w:bCs/>
                <w:color w:val="000000"/>
                <w:szCs w:val="22"/>
              </w:rPr>
              <w:t xml:space="preserve">Equivalent to USDA Grade A, packed 6/#10 cans per case    </w:t>
            </w:r>
          </w:p>
        </w:tc>
        <w:tc>
          <w:tcPr>
            <w:tcW w:w="1530" w:type="dxa"/>
          </w:tcPr>
          <w:p w14:paraId="5402FB28" w14:textId="77777777" w:rsidR="0098299A" w:rsidRDefault="0098299A" w:rsidP="007B70E1">
            <w:pPr>
              <w:jc w:val="center"/>
            </w:pPr>
            <w:r>
              <w:t>40562</w:t>
            </w:r>
          </w:p>
        </w:tc>
        <w:tc>
          <w:tcPr>
            <w:tcW w:w="1620" w:type="dxa"/>
          </w:tcPr>
          <w:p w14:paraId="116A1516" w14:textId="2BD03DC2" w:rsidR="0098299A" w:rsidRDefault="0098299A" w:rsidP="007B70E1">
            <w:pPr>
              <w:jc w:val="center"/>
            </w:pPr>
            <w:r>
              <w:t>$26.54/c</w:t>
            </w:r>
            <w:r w:rsidR="0015302F">
              <w:t>ase</w:t>
            </w:r>
          </w:p>
        </w:tc>
      </w:tr>
      <w:tr w:rsidR="0098299A" w14:paraId="11EA0655" w14:textId="77777777" w:rsidTr="007B70E1">
        <w:tc>
          <w:tcPr>
            <w:tcW w:w="1255" w:type="dxa"/>
          </w:tcPr>
          <w:p w14:paraId="78BC2B74" w14:textId="77777777" w:rsidR="0098299A" w:rsidRDefault="0098299A" w:rsidP="007B70E1">
            <w:pPr>
              <w:jc w:val="center"/>
            </w:pPr>
            <w:r>
              <w:t>12</w:t>
            </w:r>
          </w:p>
        </w:tc>
        <w:tc>
          <w:tcPr>
            <w:tcW w:w="4770" w:type="dxa"/>
          </w:tcPr>
          <w:p w14:paraId="65DBED8F" w14:textId="77777777" w:rsidR="0098299A" w:rsidRPr="00E0530F" w:rsidRDefault="0098299A" w:rsidP="007B70E1">
            <w:pPr>
              <w:jc w:val="center"/>
              <w:rPr>
                <w:rFonts w:cs="Arial"/>
                <w:bCs/>
                <w:color w:val="000000"/>
                <w:szCs w:val="22"/>
              </w:rPr>
            </w:pPr>
            <w:r w:rsidRPr="00E00C21">
              <w:rPr>
                <w:rFonts w:cs="Arial"/>
                <w:bCs/>
                <w:color w:val="000000"/>
                <w:szCs w:val="22"/>
              </w:rPr>
              <w:t>WHOLE PITTED PRUNES</w:t>
            </w:r>
            <w:r>
              <w:rPr>
                <w:rFonts w:cs="Arial"/>
                <w:bCs/>
                <w:color w:val="000000"/>
                <w:szCs w:val="22"/>
              </w:rPr>
              <w:t>, Packed in Water,</w:t>
            </w:r>
          </w:p>
          <w:p w14:paraId="413580DC" w14:textId="77777777" w:rsidR="0098299A" w:rsidRPr="00E00C21" w:rsidRDefault="0098299A" w:rsidP="007B70E1">
            <w:pPr>
              <w:jc w:val="center"/>
              <w:rPr>
                <w:rFonts w:cs="Arial"/>
                <w:bCs/>
                <w:color w:val="000000"/>
                <w:szCs w:val="22"/>
              </w:rPr>
            </w:pPr>
            <w:r>
              <w:rPr>
                <w:rFonts w:cs="Arial"/>
                <w:bCs/>
                <w:color w:val="000000"/>
                <w:szCs w:val="22"/>
              </w:rPr>
              <w:t xml:space="preserve">Equivalent to </w:t>
            </w:r>
            <w:r w:rsidRPr="00E0530F">
              <w:rPr>
                <w:rFonts w:cs="Arial"/>
                <w:bCs/>
                <w:color w:val="000000"/>
                <w:szCs w:val="22"/>
              </w:rPr>
              <w:t>USDA Grade A</w:t>
            </w:r>
            <w:r>
              <w:rPr>
                <w:rFonts w:cs="Arial"/>
                <w:bCs/>
                <w:color w:val="000000"/>
                <w:szCs w:val="22"/>
              </w:rPr>
              <w:t xml:space="preserve">, packed 6/#10 cans per case      </w:t>
            </w:r>
          </w:p>
        </w:tc>
        <w:tc>
          <w:tcPr>
            <w:tcW w:w="1530" w:type="dxa"/>
          </w:tcPr>
          <w:p w14:paraId="3C9D3FB4" w14:textId="77777777" w:rsidR="0098299A" w:rsidRDefault="0098299A" w:rsidP="007B70E1">
            <w:pPr>
              <w:jc w:val="center"/>
            </w:pPr>
            <w:r>
              <w:t>40566</w:t>
            </w:r>
          </w:p>
        </w:tc>
        <w:tc>
          <w:tcPr>
            <w:tcW w:w="1620" w:type="dxa"/>
          </w:tcPr>
          <w:p w14:paraId="77A1B6AD" w14:textId="57DC21FF" w:rsidR="0098299A" w:rsidRDefault="0015302F" w:rsidP="007B70E1">
            <w:pPr>
              <w:jc w:val="center"/>
            </w:pPr>
            <w:r>
              <w:t>$85.00/case</w:t>
            </w:r>
            <w:r w:rsidR="0098299A">
              <w:t>**</w:t>
            </w:r>
          </w:p>
        </w:tc>
      </w:tr>
      <w:tr w:rsidR="0098299A" w14:paraId="51D144EF" w14:textId="77777777" w:rsidTr="007B70E1">
        <w:tc>
          <w:tcPr>
            <w:tcW w:w="1255" w:type="dxa"/>
          </w:tcPr>
          <w:p w14:paraId="5A01AB8A" w14:textId="77777777" w:rsidR="0098299A" w:rsidRDefault="0098299A" w:rsidP="007B70E1">
            <w:pPr>
              <w:jc w:val="center"/>
            </w:pPr>
            <w:r>
              <w:t>13</w:t>
            </w:r>
          </w:p>
        </w:tc>
        <w:tc>
          <w:tcPr>
            <w:tcW w:w="4770" w:type="dxa"/>
          </w:tcPr>
          <w:p w14:paraId="6CF9AE20" w14:textId="77777777" w:rsidR="001E2A76" w:rsidRDefault="0098299A" w:rsidP="001E2A76">
            <w:pPr>
              <w:jc w:val="center"/>
              <w:rPr>
                <w:rFonts w:cs="Arial"/>
                <w:bCs/>
                <w:color w:val="000000"/>
                <w:szCs w:val="22"/>
              </w:rPr>
            </w:pPr>
            <w:r w:rsidRPr="004A49F6">
              <w:rPr>
                <w:rFonts w:cs="Arial"/>
                <w:bCs/>
                <w:color w:val="000000"/>
                <w:szCs w:val="22"/>
              </w:rPr>
              <w:t>CRANBERRY JUICE COCKTAIL,</w:t>
            </w:r>
            <w:r w:rsidRPr="00E0530F">
              <w:rPr>
                <w:rFonts w:cs="Arial"/>
                <w:bCs/>
                <w:color w:val="000000"/>
                <w:szCs w:val="22"/>
              </w:rPr>
              <w:t xml:space="preserve"> High Commercial Quality,</w:t>
            </w:r>
          </w:p>
          <w:p w14:paraId="0D1EC3F9" w14:textId="4199F0D2" w:rsidR="0098299A" w:rsidRPr="00E00C21" w:rsidRDefault="0098299A" w:rsidP="001E2A76">
            <w:pPr>
              <w:jc w:val="center"/>
              <w:rPr>
                <w:rFonts w:cs="Arial"/>
                <w:bCs/>
                <w:color w:val="000000"/>
                <w:szCs w:val="22"/>
              </w:rPr>
            </w:pPr>
            <w:r>
              <w:rPr>
                <w:rFonts w:cs="Arial"/>
                <w:bCs/>
                <w:color w:val="000000"/>
                <w:szCs w:val="22"/>
              </w:rPr>
              <w:t>packed 12/46 oz. cans per case</w:t>
            </w:r>
          </w:p>
        </w:tc>
        <w:tc>
          <w:tcPr>
            <w:tcW w:w="1530" w:type="dxa"/>
          </w:tcPr>
          <w:p w14:paraId="7050DE14" w14:textId="77777777" w:rsidR="0098299A" w:rsidRDefault="0098299A" w:rsidP="007B70E1">
            <w:pPr>
              <w:jc w:val="center"/>
            </w:pPr>
            <w:r>
              <w:t>40567</w:t>
            </w:r>
          </w:p>
        </w:tc>
        <w:tc>
          <w:tcPr>
            <w:tcW w:w="1620" w:type="dxa"/>
          </w:tcPr>
          <w:p w14:paraId="69648F10" w14:textId="2F86DB45" w:rsidR="0098299A" w:rsidRDefault="0015302F" w:rsidP="007B70E1">
            <w:pPr>
              <w:jc w:val="center"/>
            </w:pPr>
            <w:r>
              <w:t>$14.74/case</w:t>
            </w:r>
            <w:r w:rsidR="0098299A">
              <w:t>**</w:t>
            </w:r>
          </w:p>
        </w:tc>
      </w:tr>
      <w:tr w:rsidR="0098299A" w14:paraId="56F2D03E" w14:textId="77777777" w:rsidTr="007B70E1">
        <w:tc>
          <w:tcPr>
            <w:tcW w:w="1255" w:type="dxa"/>
          </w:tcPr>
          <w:p w14:paraId="644E62C8" w14:textId="77777777" w:rsidR="0098299A" w:rsidRDefault="0098299A" w:rsidP="007B70E1">
            <w:pPr>
              <w:jc w:val="center"/>
            </w:pPr>
            <w:r>
              <w:t>14</w:t>
            </w:r>
          </w:p>
        </w:tc>
        <w:tc>
          <w:tcPr>
            <w:tcW w:w="4770" w:type="dxa"/>
          </w:tcPr>
          <w:p w14:paraId="2E308A51" w14:textId="77777777" w:rsidR="0098299A" w:rsidRDefault="0098299A" w:rsidP="007B70E1">
            <w:pPr>
              <w:jc w:val="center"/>
              <w:rPr>
                <w:rFonts w:cs="Arial"/>
                <w:bCs/>
                <w:color w:val="000000"/>
                <w:szCs w:val="22"/>
              </w:rPr>
            </w:pPr>
            <w:r w:rsidRPr="002C2971">
              <w:rPr>
                <w:rFonts w:cs="Arial"/>
                <w:bCs/>
                <w:color w:val="000000"/>
                <w:szCs w:val="22"/>
              </w:rPr>
              <w:t>FRUIT PUNCH,</w:t>
            </w:r>
            <w:r w:rsidRPr="00E0530F">
              <w:rPr>
                <w:rFonts w:cs="Arial"/>
                <w:bCs/>
                <w:color w:val="000000"/>
                <w:szCs w:val="22"/>
              </w:rPr>
              <w:t xml:space="preserve"> Characteristic Fruit Flavor, </w:t>
            </w:r>
          </w:p>
          <w:p w14:paraId="17372257" w14:textId="77777777" w:rsidR="0098299A" w:rsidRPr="004A49F6" w:rsidRDefault="0098299A" w:rsidP="007B70E1">
            <w:pPr>
              <w:jc w:val="center"/>
              <w:rPr>
                <w:rFonts w:cs="Arial"/>
                <w:bCs/>
                <w:color w:val="000000"/>
                <w:szCs w:val="22"/>
              </w:rPr>
            </w:pPr>
            <w:r w:rsidRPr="00E0530F">
              <w:rPr>
                <w:rFonts w:cs="Arial"/>
                <w:bCs/>
                <w:color w:val="000000"/>
                <w:szCs w:val="22"/>
              </w:rPr>
              <w:t>P</w:t>
            </w:r>
            <w:r>
              <w:rPr>
                <w:rFonts w:cs="Arial"/>
                <w:bCs/>
                <w:color w:val="000000"/>
                <w:szCs w:val="22"/>
              </w:rPr>
              <w:t>acked 12/46 oz. Cans or 8/64 oz. Bottles per case</w:t>
            </w:r>
          </w:p>
        </w:tc>
        <w:tc>
          <w:tcPr>
            <w:tcW w:w="1530" w:type="dxa"/>
          </w:tcPr>
          <w:p w14:paraId="392D2013" w14:textId="77777777" w:rsidR="0098299A" w:rsidRDefault="0098299A" w:rsidP="007B70E1">
            <w:pPr>
              <w:jc w:val="center"/>
            </w:pPr>
            <w:r>
              <w:t>40562</w:t>
            </w:r>
          </w:p>
        </w:tc>
        <w:tc>
          <w:tcPr>
            <w:tcW w:w="1620" w:type="dxa"/>
          </w:tcPr>
          <w:p w14:paraId="133442C9" w14:textId="2883C202" w:rsidR="0098299A" w:rsidRDefault="0098299A" w:rsidP="007B70E1">
            <w:pPr>
              <w:jc w:val="center"/>
            </w:pPr>
            <w:r>
              <w:t>$12.37/c</w:t>
            </w:r>
            <w:r w:rsidR="0015302F">
              <w:t>ase</w:t>
            </w:r>
          </w:p>
        </w:tc>
      </w:tr>
      <w:tr w:rsidR="0098299A" w14:paraId="0BA15BA5" w14:textId="77777777" w:rsidTr="007B70E1">
        <w:tc>
          <w:tcPr>
            <w:tcW w:w="1255" w:type="dxa"/>
          </w:tcPr>
          <w:p w14:paraId="3C2BAF58" w14:textId="77777777" w:rsidR="0098299A" w:rsidRDefault="0098299A" w:rsidP="007B70E1">
            <w:pPr>
              <w:jc w:val="center"/>
            </w:pPr>
            <w:r>
              <w:t>15</w:t>
            </w:r>
          </w:p>
        </w:tc>
        <w:tc>
          <w:tcPr>
            <w:tcW w:w="4770" w:type="dxa"/>
          </w:tcPr>
          <w:p w14:paraId="72F28E1E" w14:textId="77777777" w:rsidR="0098299A" w:rsidRPr="002C2971" w:rsidRDefault="0098299A" w:rsidP="007B70E1">
            <w:pPr>
              <w:jc w:val="center"/>
              <w:rPr>
                <w:rFonts w:cs="Arial"/>
                <w:bCs/>
                <w:color w:val="000000"/>
                <w:szCs w:val="22"/>
              </w:rPr>
            </w:pPr>
            <w:r w:rsidRPr="00983B92">
              <w:rPr>
                <w:rFonts w:cs="Arial"/>
                <w:bCs/>
                <w:color w:val="000000"/>
                <w:szCs w:val="22"/>
              </w:rPr>
              <w:t>ORANGE JUICE</w:t>
            </w:r>
            <w:r w:rsidRPr="00E0530F">
              <w:rPr>
                <w:rFonts w:cs="Arial"/>
                <w:bCs/>
                <w:color w:val="000000"/>
                <w:szCs w:val="22"/>
              </w:rPr>
              <w:t xml:space="preserve"> From Concentrate, Unsweetened,</w:t>
            </w:r>
            <w:r>
              <w:rPr>
                <w:rFonts w:cs="Arial"/>
                <w:bCs/>
                <w:color w:val="000000"/>
                <w:szCs w:val="22"/>
              </w:rPr>
              <w:t xml:space="preserve"> USDA </w:t>
            </w:r>
            <w:r w:rsidRPr="00E0530F">
              <w:rPr>
                <w:rFonts w:cs="Arial"/>
                <w:bCs/>
                <w:color w:val="000000"/>
                <w:szCs w:val="22"/>
              </w:rPr>
              <w:t>Grade B</w:t>
            </w:r>
            <w:r>
              <w:rPr>
                <w:rFonts w:cs="Arial"/>
                <w:bCs/>
                <w:color w:val="000000"/>
                <w:szCs w:val="22"/>
              </w:rPr>
              <w:t>, p</w:t>
            </w:r>
            <w:r w:rsidRPr="00E0530F">
              <w:rPr>
                <w:rFonts w:cs="Arial"/>
                <w:bCs/>
                <w:color w:val="000000"/>
                <w:szCs w:val="22"/>
              </w:rPr>
              <w:t>acked 12/46 oz. cans per case</w:t>
            </w:r>
          </w:p>
        </w:tc>
        <w:tc>
          <w:tcPr>
            <w:tcW w:w="1530" w:type="dxa"/>
          </w:tcPr>
          <w:p w14:paraId="5E431C38" w14:textId="77777777" w:rsidR="0098299A" w:rsidRDefault="0098299A" w:rsidP="007B70E1">
            <w:pPr>
              <w:jc w:val="center"/>
            </w:pPr>
            <w:r>
              <w:t>40567</w:t>
            </w:r>
          </w:p>
        </w:tc>
        <w:tc>
          <w:tcPr>
            <w:tcW w:w="1620" w:type="dxa"/>
          </w:tcPr>
          <w:p w14:paraId="4F9E6BFB" w14:textId="33664CF0" w:rsidR="0098299A" w:rsidRDefault="0015302F" w:rsidP="007B70E1">
            <w:pPr>
              <w:jc w:val="center"/>
            </w:pPr>
            <w:r>
              <w:t>$18.53/case</w:t>
            </w:r>
            <w:r w:rsidR="0098299A">
              <w:t>**</w:t>
            </w:r>
          </w:p>
        </w:tc>
      </w:tr>
      <w:tr w:rsidR="0098299A" w14:paraId="50EE9A8B" w14:textId="77777777" w:rsidTr="007B70E1">
        <w:tc>
          <w:tcPr>
            <w:tcW w:w="1255" w:type="dxa"/>
          </w:tcPr>
          <w:p w14:paraId="48458C27" w14:textId="77777777" w:rsidR="0098299A" w:rsidRDefault="0098299A" w:rsidP="007B70E1">
            <w:pPr>
              <w:jc w:val="center"/>
            </w:pPr>
            <w:r>
              <w:t>16</w:t>
            </w:r>
          </w:p>
        </w:tc>
        <w:tc>
          <w:tcPr>
            <w:tcW w:w="4770" w:type="dxa"/>
          </w:tcPr>
          <w:p w14:paraId="2F1E8B63" w14:textId="77777777" w:rsidR="0098299A" w:rsidRPr="00983B92" w:rsidRDefault="0098299A" w:rsidP="007B70E1">
            <w:pPr>
              <w:jc w:val="center"/>
              <w:rPr>
                <w:rFonts w:cs="Arial"/>
                <w:bCs/>
                <w:color w:val="000000"/>
                <w:szCs w:val="22"/>
              </w:rPr>
            </w:pPr>
            <w:r w:rsidRPr="00C645E9">
              <w:rPr>
                <w:rFonts w:cs="Arial"/>
                <w:bCs/>
                <w:color w:val="000000"/>
                <w:szCs w:val="22"/>
              </w:rPr>
              <w:t xml:space="preserve">APPLE JUICE, UNSWEETENED, </w:t>
            </w:r>
            <w:r w:rsidRPr="00E0530F">
              <w:rPr>
                <w:rFonts w:cs="Arial"/>
                <w:bCs/>
                <w:color w:val="000000"/>
                <w:szCs w:val="22"/>
              </w:rPr>
              <w:t>USDA Grade B</w:t>
            </w:r>
            <w:r>
              <w:rPr>
                <w:rFonts w:cs="Arial"/>
                <w:bCs/>
                <w:color w:val="000000"/>
                <w:szCs w:val="22"/>
              </w:rPr>
              <w:t>, p</w:t>
            </w:r>
            <w:r w:rsidRPr="00E0530F">
              <w:rPr>
                <w:rFonts w:cs="Arial"/>
                <w:bCs/>
                <w:color w:val="000000"/>
                <w:szCs w:val="22"/>
              </w:rPr>
              <w:t>acked 12/46 oz. cans per case.</w:t>
            </w:r>
          </w:p>
        </w:tc>
        <w:tc>
          <w:tcPr>
            <w:tcW w:w="1530" w:type="dxa"/>
          </w:tcPr>
          <w:p w14:paraId="41D618ED" w14:textId="77777777" w:rsidR="0098299A" w:rsidRDefault="0098299A" w:rsidP="007B70E1">
            <w:pPr>
              <w:jc w:val="center"/>
            </w:pPr>
            <w:r>
              <w:t>40563</w:t>
            </w:r>
          </w:p>
        </w:tc>
        <w:tc>
          <w:tcPr>
            <w:tcW w:w="1620" w:type="dxa"/>
          </w:tcPr>
          <w:p w14:paraId="4D870C45" w14:textId="5093B356" w:rsidR="0098299A" w:rsidRDefault="0015302F" w:rsidP="007B70E1">
            <w:pPr>
              <w:jc w:val="center"/>
            </w:pPr>
            <w:r>
              <w:t>$15.28/case</w:t>
            </w:r>
            <w:r w:rsidR="0098299A">
              <w:t>**</w:t>
            </w:r>
          </w:p>
        </w:tc>
      </w:tr>
      <w:tr w:rsidR="0098299A" w14:paraId="7E303736" w14:textId="77777777" w:rsidTr="007B70E1">
        <w:tc>
          <w:tcPr>
            <w:tcW w:w="1255" w:type="dxa"/>
          </w:tcPr>
          <w:p w14:paraId="6CAB9A6A" w14:textId="77777777" w:rsidR="0098299A" w:rsidRDefault="0098299A" w:rsidP="007B70E1">
            <w:pPr>
              <w:jc w:val="center"/>
            </w:pPr>
            <w:r>
              <w:t>17</w:t>
            </w:r>
          </w:p>
        </w:tc>
        <w:tc>
          <w:tcPr>
            <w:tcW w:w="4770" w:type="dxa"/>
          </w:tcPr>
          <w:p w14:paraId="0E4FBF22" w14:textId="77777777" w:rsidR="0098299A" w:rsidRPr="00C645E9" w:rsidRDefault="0098299A" w:rsidP="007B70E1">
            <w:pPr>
              <w:jc w:val="center"/>
              <w:rPr>
                <w:rFonts w:cs="Arial"/>
                <w:bCs/>
                <w:color w:val="000000"/>
                <w:szCs w:val="22"/>
              </w:rPr>
            </w:pPr>
            <w:r w:rsidRPr="00C645E9">
              <w:rPr>
                <w:rFonts w:cs="Arial"/>
                <w:bCs/>
                <w:color w:val="000000"/>
                <w:szCs w:val="22"/>
              </w:rPr>
              <w:t>PRUNE JUICE or PRUNE JUICE COCKTAIL,</w:t>
            </w:r>
          </w:p>
          <w:p w14:paraId="2464411D" w14:textId="6804B9BF" w:rsidR="0098299A" w:rsidRPr="00C645E9" w:rsidRDefault="0098299A" w:rsidP="007B70E1">
            <w:pPr>
              <w:jc w:val="center"/>
              <w:rPr>
                <w:rFonts w:cs="Arial"/>
                <w:bCs/>
                <w:color w:val="000000"/>
                <w:szCs w:val="22"/>
              </w:rPr>
            </w:pPr>
            <w:r>
              <w:rPr>
                <w:rFonts w:cs="Arial"/>
                <w:bCs/>
                <w:color w:val="000000"/>
                <w:szCs w:val="22"/>
              </w:rPr>
              <w:t>p</w:t>
            </w:r>
            <w:r w:rsidRPr="00E0530F">
              <w:rPr>
                <w:rFonts w:cs="Arial"/>
                <w:bCs/>
                <w:color w:val="000000"/>
                <w:szCs w:val="22"/>
              </w:rPr>
              <w:t>acked 12/46 oz. cans</w:t>
            </w:r>
            <w:r>
              <w:rPr>
                <w:rFonts w:cs="Arial"/>
                <w:bCs/>
                <w:color w:val="000000"/>
                <w:szCs w:val="22"/>
              </w:rPr>
              <w:t xml:space="preserve"> or 12/64 oz. plastic bottles</w:t>
            </w:r>
            <w:r w:rsidRPr="00E0530F">
              <w:rPr>
                <w:rFonts w:cs="Arial"/>
                <w:bCs/>
                <w:color w:val="000000"/>
                <w:szCs w:val="22"/>
              </w:rPr>
              <w:t xml:space="preserve"> per case</w:t>
            </w:r>
            <w:r>
              <w:rPr>
                <w:rFonts w:cs="Arial"/>
                <w:bCs/>
                <w:color w:val="000000"/>
                <w:szCs w:val="22"/>
              </w:rPr>
              <w:t xml:space="preserve"> </w:t>
            </w:r>
          </w:p>
        </w:tc>
        <w:tc>
          <w:tcPr>
            <w:tcW w:w="1530" w:type="dxa"/>
          </w:tcPr>
          <w:p w14:paraId="3522AD22" w14:textId="77777777" w:rsidR="0098299A" w:rsidRDefault="0098299A" w:rsidP="007B70E1">
            <w:pPr>
              <w:jc w:val="center"/>
            </w:pPr>
            <w:r>
              <w:t>40562</w:t>
            </w:r>
          </w:p>
        </w:tc>
        <w:tc>
          <w:tcPr>
            <w:tcW w:w="1620" w:type="dxa"/>
          </w:tcPr>
          <w:p w14:paraId="0E58C2A7" w14:textId="203D3AD2" w:rsidR="0098299A" w:rsidRDefault="0098299A" w:rsidP="007B70E1">
            <w:pPr>
              <w:jc w:val="center"/>
            </w:pPr>
            <w:r>
              <w:t>$32.12/c</w:t>
            </w:r>
            <w:r w:rsidR="0015302F">
              <w:t>ase</w:t>
            </w:r>
          </w:p>
        </w:tc>
      </w:tr>
      <w:tr w:rsidR="0098299A" w14:paraId="7912CD8F" w14:textId="77777777" w:rsidTr="007B70E1">
        <w:tc>
          <w:tcPr>
            <w:tcW w:w="1255" w:type="dxa"/>
          </w:tcPr>
          <w:p w14:paraId="1AC31BD0" w14:textId="77777777" w:rsidR="0098299A" w:rsidRDefault="0098299A" w:rsidP="007B70E1">
            <w:pPr>
              <w:jc w:val="center"/>
            </w:pPr>
            <w:r>
              <w:t>18</w:t>
            </w:r>
          </w:p>
        </w:tc>
        <w:tc>
          <w:tcPr>
            <w:tcW w:w="4770" w:type="dxa"/>
          </w:tcPr>
          <w:p w14:paraId="4A0EC484" w14:textId="2CEC03A1" w:rsidR="0098299A" w:rsidRDefault="0098299A" w:rsidP="007B70E1">
            <w:pPr>
              <w:jc w:val="center"/>
              <w:rPr>
                <w:rFonts w:cs="Arial"/>
                <w:bCs/>
                <w:color w:val="000000"/>
                <w:szCs w:val="22"/>
              </w:rPr>
            </w:pPr>
            <w:r w:rsidRPr="00C645E9">
              <w:rPr>
                <w:rFonts w:cs="Arial"/>
                <w:bCs/>
                <w:color w:val="000000"/>
                <w:szCs w:val="22"/>
              </w:rPr>
              <w:t>GRAPE JUICE</w:t>
            </w:r>
            <w:r>
              <w:rPr>
                <w:rFonts w:cs="Arial"/>
                <w:bCs/>
                <w:color w:val="000000"/>
                <w:szCs w:val="22"/>
              </w:rPr>
              <w:t xml:space="preserve"> from Concentrate, </w:t>
            </w:r>
            <w:r w:rsidRPr="00E0530F">
              <w:rPr>
                <w:rFonts w:cs="Arial"/>
                <w:bCs/>
                <w:color w:val="000000"/>
                <w:szCs w:val="22"/>
              </w:rPr>
              <w:t>Unsweetened</w:t>
            </w:r>
            <w:r>
              <w:rPr>
                <w:rFonts w:cs="Arial"/>
                <w:bCs/>
                <w:color w:val="000000"/>
                <w:szCs w:val="22"/>
              </w:rPr>
              <w:t>, US</w:t>
            </w:r>
            <w:r w:rsidR="001134A7">
              <w:rPr>
                <w:rFonts w:cs="Arial"/>
                <w:bCs/>
                <w:color w:val="000000"/>
                <w:szCs w:val="22"/>
              </w:rPr>
              <w:t>DA</w:t>
            </w:r>
            <w:r>
              <w:rPr>
                <w:rFonts w:cs="Arial"/>
                <w:bCs/>
                <w:color w:val="000000"/>
                <w:szCs w:val="22"/>
              </w:rPr>
              <w:t xml:space="preserve"> Grade A, </w:t>
            </w:r>
          </w:p>
          <w:p w14:paraId="3395E082" w14:textId="77777777" w:rsidR="0098299A" w:rsidRPr="00C645E9" w:rsidRDefault="0098299A" w:rsidP="007B70E1">
            <w:pPr>
              <w:jc w:val="center"/>
              <w:rPr>
                <w:rFonts w:cs="Arial"/>
                <w:bCs/>
                <w:color w:val="000000"/>
                <w:szCs w:val="22"/>
              </w:rPr>
            </w:pPr>
            <w:r>
              <w:rPr>
                <w:rFonts w:cs="Arial"/>
                <w:bCs/>
                <w:color w:val="000000"/>
                <w:szCs w:val="22"/>
              </w:rPr>
              <w:t>p</w:t>
            </w:r>
            <w:r w:rsidRPr="00E0530F">
              <w:rPr>
                <w:rFonts w:cs="Arial"/>
                <w:bCs/>
                <w:color w:val="000000"/>
                <w:szCs w:val="22"/>
              </w:rPr>
              <w:t>acked 12/46 oz. cans per case</w:t>
            </w:r>
          </w:p>
        </w:tc>
        <w:tc>
          <w:tcPr>
            <w:tcW w:w="1530" w:type="dxa"/>
          </w:tcPr>
          <w:p w14:paraId="17D2ABED" w14:textId="77777777" w:rsidR="0098299A" w:rsidRDefault="0098299A" w:rsidP="007B70E1">
            <w:pPr>
              <w:jc w:val="center"/>
            </w:pPr>
            <w:r>
              <w:t>40562</w:t>
            </w:r>
          </w:p>
        </w:tc>
        <w:tc>
          <w:tcPr>
            <w:tcW w:w="1620" w:type="dxa"/>
          </w:tcPr>
          <w:p w14:paraId="081A6EA1" w14:textId="5789DFAD" w:rsidR="0098299A" w:rsidRDefault="0098299A" w:rsidP="007B70E1">
            <w:pPr>
              <w:jc w:val="center"/>
            </w:pPr>
            <w:r>
              <w:t>$24.88/c</w:t>
            </w:r>
            <w:r w:rsidR="0015302F">
              <w:t>ase</w:t>
            </w:r>
          </w:p>
        </w:tc>
      </w:tr>
      <w:tr w:rsidR="0098299A" w14:paraId="56BF3E54" w14:textId="77777777" w:rsidTr="007B70E1">
        <w:tc>
          <w:tcPr>
            <w:tcW w:w="1255" w:type="dxa"/>
          </w:tcPr>
          <w:p w14:paraId="6164D431" w14:textId="77777777" w:rsidR="0098299A" w:rsidRDefault="0098299A" w:rsidP="007B70E1">
            <w:pPr>
              <w:jc w:val="center"/>
            </w:pPr>
            <w:r>
              <w:t>19</w:t>
            </w:r>
          </w:p>
        </w:tc>
        <w:tc>
          <w:tcPr>
            <w:tcW w:w="4770" w:type="dxa"/>
          </w:tcPr>
          <w:p w14:paraId="742D55B5" w14:textId="77777777" w:rsidR="0098299A" w:rsidRPr="00C645E9" w:rsidRDefault="0098299A" w:rsidP="007B70E1">
            <w:pPr>
              <w:jc w:val="center"/>
              <w:rPr>
                <w:rFonts w:cs="Arial"/>
                <w:bCs/>
                <w:color w:val="000000"/>
                <w:szCs w:val="22"/>
              </w:rPr>
            </w:pPr>
            <w:r w:rsidRPr="00641BF1">
              <w:rPr>
                <w:rFonts w:cs="Arial"/>
                <w:bCs/>
                <w:color w:val="000000"/>
                <w:szCs w:val="22"/>
              </w:rPr>
              <w:t>PINEAPPLE JUICE,</w:t>
            </w:r>
            <w:r w:rsidRPr="00E0530F">
              <w:rPr>
                <w:rFonts w:cs="Arial"/>
                <w:bCs/>
                <w:color w:val="000000"/>
                <w:szCs w:val="22"/>
              </w:rPr>
              <w:t xml:space="preserve"> Unsweetened</w:t>
            </w:r>
            <w:r>
              <w:rPr>
                <w:rFonts w:cs="Arial"/>
                <w:bCs/>
                <w:color w:val="000000"/>
                <w:szCs w:val="22"/>
              </w:rPr>
              <w:t xml:space="preserve">, </w:t>
            </w:r>
            <w:r w:rsidRPr="00E0530F">
              <w:rPr>
                <w:rFonts w:cs="Arial"/>
                <w:bCs/>
                <w:color w:val="000000"/>
                <w:szCs w:val="22"/>
              </w:rPr>
              <w:t>USDA Grade B</w:t>
            </w:r>
            <w:r>
              <w:rPr>
                <w:rFonts w:cs="Arial"/>
                <w:bCs/>
                <w:color w:val="000000"/>
                <w:szCs w:val="22"/>
              </w:rPr>
              <w:t>, p</w:t>
            </w:r>
            <w:r w:rsidRPr="00E0530F">
              <w:rPr>
                <w:rFonts w:cs="Arial"/>
                <w:bCs/>
                <w:color w:val="000000"/>
                <w:szCs w:val="22"/>
              </w:rPr>
              <w:t>acked 12/46 oz. cans per case</w:t>
            </w:r>
          </w:p>
        </w:tc>
        <w:tc>
          <w:tcPr>
            <w:tcW w:w="1530" w:type="dxa"/>
          </w:tcPr>
          <w:p w14:paraId="0A3DEEE7" w14:textId="77777777" w:rsidR="0098299A" w:rsidRDefault="0098299A" w:rsidP="007B70E1">
            <w:pPr>
              <w:jc w:val="center"/>
            </w:pPr>
            <w:r>
              <w:t>40562</w:t>
            </w:r>
          </w:p>
        </w:tc>
        <w:tc>
          <w:tcPr>
            <w:tcW w:w="1620" w:type="dxa"/>
          </w:tcPr>
          <w:p w14:paraId="0502C7FF" w14:textId="233E8BAD" w:rsidR="0098299A" w:rsidRDefault="0098299A" w:rsidP="007B70E1">
            <w:pPr>
              <w:jc w:val="center"/>
            </w:pPr>
            <w:r>
              <w:t>$21.66/c</w:t>
            </w:r>
            <w:r w:rsidR="0015302F">
              <w:t>ase</w:t>
            </w:r>
          </w:p>
        </w:tc>
      </w:tr>
      <w:tr w:rsidR="0098299A" w14:paraId="5AAC0AA4" w14:textId="77777777" w:rsidTr="007B70E1">
        <w:tc>
          <w:tcPr>
            <w:tcW w:w="1255" w:type="dxa"/>
          </w:tcPr>
          <w:p w14:paraId="01C6FB4E" w14:textId="77777777" w:rsidR="0098299A" w:rsidRDefault="0098299A" w:rsidP="007B70E1">
            <w:pPr>
              <w:jc w:val="center"/>
            </w:pPr>
            <w:r>
              <w:t>20</w:t>
            </w:r>
          </w:p>
        </w:tc>
        <w:tc>
          <w:tcPr>
            <w:tcW w:w="4770" w:type="dxa"/>
          </w:tcPr>
          <w:p w14:paraId="49A38A32" w14:textId="77777777" w:rsidR="0098299A" w:rsidRPr="00641BF1" w:rsidRDefault="0098299A" w:rsidP="007B70E1">
            <w:pPr>
              <w:jc w:val="center"/>
              <w:rPr>
                <w:rFonts w:cs="Arial"/>
                <w:bCs/>
                <w:color w:val="000000"/>
                <w:szCs w:val="22"/>
              </w:rPr>
            </w:pPr>
            <w:r w:rsidRPr="00641BF1">
              <w:rPr>
                <w:rFonts w:cs="Arial"/>
                <w:bCs/>
                <w:color w:val="000000"/>
                <w:szCs w:val="22"/>
              </w:rPr>
              <w:t>VEGETARIAN BEANS,</w:t>
            </w:r>
            <w:r w:rsidRPr="00E0530F">
              <w:rPr>
                <w:rFonts w:cs="Arial"/>
                <w:bCs/>
                <w:color w:val="000000"/>
                <w:szCs w:val="22"/>
              </w:rPr>
              <w:t xml:space="preserve"> White (No Pork) in Sweetened Sauce, Brown Sugar</w:t>
            </w:r>
            <w:r>
              <w:rPr>
                <w:rFonts w:cs="Arial"/>
                <w:bCs/>
                <w:color w:val="000000"/>
                <w:szCs w:val="22"/>
              </w:rPr>
              <w:t xml:space="preserve"> or Molasses or in Tomato Sauce, </w:t>
            </w:r>
            <w:r w:rsidRPr="00E0530F">
              <w:rPr>
                <w:rFonts w:cs="Arial"/>
                <w:bCs/>
                <w:color w:val="000000"/>
                <w:szCs w:val="22"/>
              </w:rPr>
              <w:t>USDA Grade B</w:t>
            </w:r>
            <w:r>
              <w:rPr>
                <w:rFonts w:cs="Arial"/>
                <w:bCs/>
                <w:color w:val="000000"/>
                <w:szCs w:val="22"/>
              </w:rPr>
              <w:t>, packed 6/#10 cans per case</w:t>
            </w:r>
          </w:p>
        </w:tc>
        <w:tc>
          <w:tcPr>
            <w:tcW w:w="1530" w:type="dxa"/>
          </w:tcPr>
          <w:p w14:paraId="21F9761C" w14:textId="77777777" w:rsidR="0098299A" w:rsidRDefault="0098299A" w:rsidP="007B70E1">
            <w:pPr>
              <w:jc w:val="center"/>
            </w:pPr>
            <w:r>
              <w:t>40563</w:t>
            </w:r>
          </w:p>
        </w:tc>
        <w:tc>
          <w:tcPr>
            <w:tcW w:w="1620" w:type="dxa"/>
          </w:tcPr>
          <w:p w14:paraId="7A34E7C3" w14:textId="4378AF5B" w:rsidR="0098299A" w:rsidRDefault="0098299A" w:rsidP="007B70E1">
            <w:pPr>
              <w:jc w:val="center"/>
            </w:pPr>
            <w:r>
              <w:t>$14.58/c</w:t>
            </w:r>
            <w:r w:rsidR="0015302F">
              <w:t>ase</w:t>
            </w:r>
          </w:p>
        </w:tc>
      </w:tr>
    </w:tbl>
    <w:p w14:paraId="7D2D0408" w14:textId="77777777" w:rsidR="0098299A" w:rsidRDefault="0098299A" w:rsidP="00851065"/>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55"/>
        <w:gridCol w:w="4770"/>
        <w:gridCol w:w="1530"/>
        <w:gridCol w:w="1620"/>
      </w:tblGrid>
      <w:tr w:rsidR="0098299A" w14:paraId="4F7108C6" w14:textId="77777777" w:rsidTr="007B70E1">
        <w:tc>
          <w:tcPr>
            <w:tcW w:w="1255" w:type="dxa"/>
          </w:tcPr>
          <w:p w14:paraId="48306E97" w14:textId="77777777" w:rsidR="0098299A" w:rsidRDefault="0098299A" w:rsidP="007B70E1">
            <w:pPr>
              <w:jc w:val="center"/>
            </w:pPr>
            <w:r>
              <w:t>21</w:t>
            </w:r>
          </w:p>
        </w:tc>
        <w:tc>
          <w:tcPr>
            <w:tcW w:w="4770" w:type="dxa"/>
          </w:tcPr>
          <w:p w14:paraId="050F6875" w14:textId="77777777" w:rsidR="0098299A" w:rsidRPr="00641BF1" w:rsidRDefault="0098299A" w:rsidP="007B70E1">
            <w:pPr>
              <w:jc w:val="center"/>
              <w:rPr>
                <w:rFonts w:cs="Arial"/>
                <w:bCs/>
                <w:color w:val="000000"/>
                <w:szCs w:val="22"/>
              </w:rPr>
            </w:pPr>
            <w:r w:rsidRPr="00641BF1">
              <w:rPr>
                <w:rFonts w:cs="Arial"/>
                <w:bCs/>
                <w:color w:val="000000"/>
                <w:szCs w:val="22"/>
              </w:rPr>
              <w:t>GREEN BEANS,</w:t>
            </w:r>
            <w:r w:rsidRPr="00E0530F">
              <w:rPr>
                <w:rFonts w:cs="Arial"/>
                <w:bCs/>
                <w:color w:val="000000"/>
                <w:szCs w:val="22"/>
              </w:rPr>
              <w:t xml:space="preserve"> cut 1 ½” 3, 4, or 5 sieve or blend of these sizes</w:t>
            </w:r>
            <w:r>
              <w:rPr>
                <w:rFonts w:cs="Arial"/>
                <w:bCs/>
                <w:color w:val="000000"/>
                <w:szCs w:val="22"/>
              </w:rPr>
              <w:t xml:space="preserve">, USDA </w:t>
            </w:r>
            <w:r w:rsidRPr="00E0530F">
              <w:rPr>
                <w:rFonts w:cs="Arial"/>
                <w:bCs/>
                <w:color w:val="000000"/>
                <w:szCs w:val="22"/>
              </w:rPr>
              <w:t>Grade B</w:t>
            </w:r>
            <w:r>
              <w:rPr>
                <w:rFonts w:cs="Arial"/>
                <w:bCs/>
                <w:color w:val="000000"/>
                <w:szCs w:val="22"/>
              </w:rPr>
              <w:t>, p</w:t>
            </w:r>
            <w:r w:rsidRPr="00E0530F">
              <w:rPr>
                <w:rFonts w:cs="Arial"/>
                <w:bCs/>
                <w:color w:val="000000"/>
                <w:szCs w:val="22"/>
              </w:rPr>
              <w:t>acked 6/#10 cans per case</w:t>
            </w:r>
          </w:p>
        </w:tc>
        <w:tc>
          <w:tcPr>
            <w:tcW w:w="1530" w:type="dxa"/>
          </w:tcPr>
          <w:p w14:paraId="3B26FC90" w14:textId="77777777" w:rsidR="0098299A" w:rsidRDefault="0098299A" w:rsidP="007B70E1">
            <w:pPr>
              <w:jc w:val="center"/>
            </w:pPr>
            <w:r>
              <w:t>40563</w:t>
            </w:r>
          </w:p>
        </w:tc>
        <w:tc>
          <w:tcPr>
            <w:tcW w:w="1620" w:type="dxa"/>
          </w:tcPr>
          <w:p w14:paraId="61B3F2A8" w14:textId="0710B1E2" w:rsidR="0098299A" w:rsidRDefault="0015302F" w:rsidP="007B70E1">
            <w:pPr>
              <w:jc w:val="center"/>
            </w:pPr>
            <w:r>
              <w:t>$15.98/case</w:t>
            </w:r>
            <w:r w:rsidR="0098299A">
              <w:t>**</w:t>
            </w:r>
          </w:p>
        </w:tc>
      </w:tr>
      <w:tr w:rsidR="0098299A" w14:paraId="68462F4B" w14:textId="77777777" w:rsidTr="007B70E1">
        <w:tc>
          <w:tcPr>
            <w:tcW w:w="1255" w:type="dxa"/>
          </w:tcPr>
          <w:p w14:paraId="3E6A636E" w14:textId="77777777" w:rsidR="0098299A" w:rsidRDefault="0098299A" w:rsidP="007B70E1">
            <w:pPr>
              <w:jc w:val="center"/>
            </w:pPr>
            <w:r>
              <w:t>22</w:t>
            </w:r>
          </w:p>
        </w:tc>
        <w:tc>
          <w:tcPr>
            <w:tcW w:w="4770" w:type="dxa"/>
          </w:tcPr>
          <w:p w14:paraId="12754217" w14:textId="77777777" w:rsidR="0098299A" w:rsidRDefault="0098299A" w:rsidP="007B70E1">
            <w:pPr>
              <w:jc w:val="center"/>
              <w:rPr>
                <w:rFonts w:cs="Arial"/>
                <w:bCs/>
                <w:color w:val="000000"/>
                <w:szCs w:val="22"/>
              </w:rPr>
            </w:pPr>
            <w:r w:rsidRPr="00641BF1">
              <w:rPr>
                <w:rFonts w:cs="Arial"/>
                <w:bCs/>
                <w:color w:val="000000"/>
                <w:szCs w:val="22"/>
              </w:rPr>
              <w:t>RED KIDNEY BEANS</w:t>
            </w:r>
            <w:r>
              <w:rPr>
                <w:rFonts w:cs="Arial"/>
                <w:bCs/>
                <w:color w:val="000000"/>
                <w:szCs w:val="22"/>
              </w:rPr>
              <w:t xml:space="preserve">, </w:t>
            </w:r>
            <w:r w:rsidRPr="00E0530F">
              <w:rPr>
                <w:rFonts w:cs="Arial"/>
                <w:bCs/>
                <w:color w:val="000000"/>
                <w:szCs w:val="22"/>
              </w:rPr>
              <w:t>USDA Grade B</w:t>
            </w:r>
            <w:r>
              <w:rPr>
                <w:rFonts w:cs="Arial"/>
                <w:bCs/>
                <w:color w:val="000000"/>
                <w:szCs w:val="22"/>
              </w:rPr>
              <w:t>,</w:t>
            </w:r>
          </w:p>
          <w:p w14:paraId="377518A4" w14:textId="77777777" w:rsidR="0098299A" w:rsidRPr="00641BF1" w:rsidRDefault="0098299A" w:rsidP="007B70E1">
            <w:pPr>
              <w:jc w:val="center"/>
              <w:rPr>
                <w:rFonts w:cs="Arial"/>
                <w:bCs/>
                <w:color w:val="000000"/>
                <w:szCs w:val="22"/>
              </w:rPr>
            </w:pPr>
            <w:r>
              <w:rPr>
                <w:rFonts w:cs="Arial"/>
                <w:bCs/>
                <w:color w:val="000000"/>
                <w:szCs w:val="22"/>
              </w:rPr>
              <w:t>packed 6/#10 cans per case</w:t>
            </w:r>
          </w:p>
        </w:tc>
        <w:tc>
          <w:tcPr>
            <w:tcW w:w="1530" w:type="dxa"/>
          </w:tcPr>
          <w:p w14:paraId="223F0C78" w14:textId="77777777" w:rsidR="0098299A" w:rsidRDefault="0098299A" w:rsidP="007B70E1">
            <w:pPr>
              <w:jc w:val="center"/>
            </w:pPr>
            <w:r>
              <w:t>40563</w:t>
            </w:r>
          </w:p>
        </w:tc>
        <w:tc>
          <w:tcPr>
            <w:tcW w:w="1620" w:type="dxa"/>
          </w:tcPr>
          <w:p w14:paraId="67CE169B" w14:textId="54A04B50" w:rsidR="0098299A" w:rsidRDefault="0098299A" w:rsidP="007B70E1">
            <w:pPr>
              <w:jc w:val="center"/>
            </w:pPr>
            <w:r>
              <w:t>$16.38/c</w:t>
            </w:r>
            <w:r w:rsidR="0015302F">
              <w:t>ase</w:t>
            </w:r>
          </w:p>
        </w:tc>
      </w:tr>
      <w:tr w:rsidR="0098299A" w14:paraId="05AFAA1E" w14:textId="77777777" w:rsidTr="007B70E1">
        <w:tc>
          <w:tcPr>
            <w:tcW w:w="1255" w:type="dxa"/>
          </w:tcPr>
          <w:p w14:paraId="67913B2B" w14:textId="77777777" w:rsidR="0098299A" w:rsidRDefault="0098299A" w:rsidP="007B70E1">
            <w:pPr>
              <w:jc w:val="center"/>
            </w:pPr>
            <w:r>
              <w:t>23</w:t>
            </w:r>
          </w:p>
        </w:tc>
        <w:tc>
          <w:tcPr>
            <w:tcW w:w="4770" w:type="dxa"/>
          </w:tcPr>
          <w:p w14:paraId="4997C22D" w14:textId="77777777" w:rsidR="0098299A" w:rsidRDefault="0098299A" w:rsidP="007B70E1">
            <w:pPr>
              <w:jc w:val="center"/>
              <w:rPr>
                <w:rFonts w:cs="Arial"/>
                <w:bCs/>
                <w:color w:val="000000"/>
                <w:szCs w:val="22"/>
              </w:rPr>
            </w:pPr>
            <w:r w:rsidRPr="00A871FB">
              <w:rPr>
                <w:rFonts w:cs="Arial"/>
                <w:bCs/>
                <w:color w:val="000000"/>
                <w:szCs w:val="22"/>
              </w:rPr>
              <w:t>WAX BEANS,</w:t>
            </w:r>
            <w:r w:rsidRPr="00E0530F">
              <w:rPr>
                <w:rFonts w:cs="Arial"/>
                <w:bCs/>
                <w:color w:val="000000"/>
                <w:szCs w:val="22"/>
              </w:rPr>
              <w:t xml:space="preserve"> cut 1 ½”,</w:t>
            </w:r>
            <w:r>
              <w:rPr>
                <w:rFonts w:cs="Arial"/>
                <w:bCs/>
                <w:color w:val="000000"/>
                <w:szCs w:val="22"/>
              </w:rPr>
              <w:t xml:space="preserve"> </w:t>
            </w:r>
            <w:r w:rsidRPr="00E0530F">
              <w:rPr>
                <w:rFonts w:cs="Arial"/>
                <w:bCs/>
                <w:color w:val="000000"/>
                <w:szCs w:val="22"/>
              </w:rPr>
              <w:t>USDA Grade B</w:t>
            </w:r>
            <w:r>
              <w:rPr>
                <w:rFonts w:cs="Arial"/>
                <w:bCs/>
                <w:color w:val="000000"/>
                <w:szCs w:val="22"/>
              </w:rPr>
              <w:t>,</w:t>
            </w:r>
          </w:p>
          <w:p w14:paraId="5E012538" w14:textId="77777777" w:rsidR="0098299A" w:rsidRPr="00641BF1" w:rsidRDefault="0098299A" w:rsidP="007B70E1">
            <w:pPr>
              <w:jc w:val="center"/>
              <w:rPr>
                <w:rFonts w:cs="Arial"/>
                <w:bCs/>
                <w:color w:val="000000"/>
                <w:szCs w:val="22"/>
              </w:rPr>
            </w:pPr>
            <w:r>
              <w:rPr>
                <w:rFonts w:cs="Arial"/>
                <w:bCs/>
                <w:color w:val="000000"/>
                <w:szCs w:val="22"/>
              </w:rPr>
              <w:t>packed 6/#10 cans per case</w:t>
            </w:r>
          </w:p>
        </w:tc>
        <w:tc>
          <w:tcPr>
            <w:tcW w:w="1530" w:type="dxa"/>
          </w:tcPr>
          <w:p w14:paraId="6CFDAC42" w14:textId="77777777" w:rsidR="0098299A" w:rsidRDefault="0098299A" w:rsidP="007B70E1">
            <w:pPr>
              <w:jc w:val="center"/>
            </w:pPr>
            <w:r>
              <w:t>40565</w:t>
            </w:r>
          </w:p>
        </w:tc>
        <w:tc>
          <w:tcPr>
            <w:tcW w:w="1620" w:type="dxa"/>
          </w:tcPr>
          <w:p w14:paraId="5AC654CA" w14:textId="62DC7D73" w:rsidR="0098299A" w:rsidRDefault="0015302F" w:rsidP="007B70E1">
            <w:pPr>
              <w:jc w:val="center"/>
            </w:pPr>
            <w:r>
              <w:t>$15.24/case</w:t>
            </w:r>
            <w:r w:rsidR="0098299A">
              <w:t>**</w:t>
            </w:r>
          </w:p>
        </w:tc>
      </w:tr>
      <w:tr w:rsidR="0098299A" w14:paraId="62AA5705" w14:textId="77777777" w:rsidTr="007B70E1">
        <w:tc>
          <w:tcPr>
            <w:tcW w:w="1255" w:type="dxa"/>
          </w:tcPr>
          <w:p w14:paraId="3F1E077B" w14:textId="77777777" w:rsidR="0098299A" w:rsidRDefault="0098299A" w:rsidP="007B70E1">
            <w:pPr>
              <w:jc w:val="center"/>
            </w:pPr>
            <w:r>
              <w:t>24</w:t>
            </w:r>
          </w:p>
        </w:tc>
        <w:tc>
          <w:tcPr>
            <w:tcW w:w="4770" w:type="dxa"/>
          </w:tcPr>
          <w:p w14:paraId="7E11D791" w14:textId="77777777" w:rsidR="0098299A" w:rsidRDefault="0098299A" w:rsidP="007B70E1">
            <w:pPr>
              <w:jc w:val="center"/>
              <w:rPr>
                <w:rFonts w:cs="Arial"/>
                <w:bCs/>
                <w:color w:val="000000"/>
                <w:szCs w:val="22"/>
              </w:rPr>
            </w:pPr>
            <w:r w:rsidRPr="00A871FB">
              <w:rPr>
                <w:rFonts w:cs="Arial"/>
                <w:bCs/>
                <w:color w:val="000000"/>
                <w:szCs w:val="22"/>
              </w:rPr>
              <w:t>CARROTS</w:t>
            </w:r>
            <w:r>
              <w:rPr>
                <w:rFonts w:cs="Arial"/>
                <w:bCs/>
                <w:color w:val="000000"/>
                <w:szCs w:val="22"/>
              </w:rPr>
              <w:t xml:space="preserve">, Diced, </w:t>
            </w:r>
            <w:r w:rsidRPr="00E0530F">
              <w:rPr>
                <w:rFonts w:cs="Arial"/>
                <w:bCs/>
                <w:color w:val="000000"/>
                <w:szCs w:val="22"/>
              </w:rPr>
              <w:t>USDA Grade A</w:t>
            </w:r>
            <w:r>
              <w:rPr>
                <w:rFonts w:cs="Arial"/>
                <w:bCs/>
                <w:color w:val="000000"/>
                <w:szCs w:val="22"/>
              </w:rPr>
              <w:t>,</w:t>
            </w:r>
          </w:p>
          <w:p w14:paraId="0D87C65F" w14:textId="77777777" w:rsidR="0098299A" w:rsidRPr="00A871FB" w:rsidRDefault="0098299A" w:rsidP="007B70E1">
            <w:pPr>
              <w:jc w:val="center"/>
              <w:rPr>
                <w:rFonts w:cs="Arial"/>
                <w:bCs/>
                <w:color w:val="000000"/>
                <w:szCs w:val="22"/>
              </w:rPr>
            </w:pPr>
            <w:r>
              <w:rPr>
                <w:rFonts w:cs="Arial"/>
                <w:bCs/>
                <w:color w:val="000000"/>
                <w:szCs w:val="22"/>
              </w:rPr>
              <w:t>packed 6/#10 cans per case</w:t>
            </w:r>
          </w:p>
        </w:tc>
        <w:tc>
          <w:tcPr>
            <w:tcW w:w="1530" w:type="dxa"/>
          </w:tcPr>
          <w:p w14:paraId="2CD1E52F" w14:textId="77777777" w:rsidR="0098299A" w:rsidRDefault="0098299A" w:rsidP="007B70E1">
            <w:pPr>
              <w:jc w:val="center"/>
            </w:pPr>
            <w:r>
              <w:t>40562</w:t>
            </w:r>
          </w:p>
        </w:tc>
        <w:tc>
          <w:tcPr>
            <w:tcW w:w="1620" w:type="dxa"/>
          </w:tcPr>
          <w:p w14:paraId="0B51F82C" w14:textId="171B7F20" w:rsidR="0098299A" w:rsidRDefault="0098299A" w:rsidP="007B70E1">
            <w:pPr>
              <w:jc w:val="center"/>
            </w:pPr>
            <w:r>
              <w:t>$15.89/c</w:t>
            </w:r>
            <w:r w:rsidR="0015302F">
              <w:t>ase</w:t>
            </w:r>
          </w:p>
        </w:tc>
      </w:tr>
      <w:tr w:rsidR="0098299A" w14:paraId="74094EC6" w14:textId="77777777" w:rsidTr="007B70E1">
        <w:tc>
          <w:tcPr>
            <w:tcW w:w="1255" w:type="dxa"/>
          </w:tcPr>
          <w:p w14:paraId="3BD94D02" w14:textId="77777777" w:rsidR="0098299A" w:rsidRDefault="0098299A" w:rsidP="007B70E1">
            <w:pPr>
              <w:jc w:val="center"/>
            </w:pPr>
            <w:r>
              <w:t>25</w:t>
            </w:r>
          </w:p>
        </w:tc>
        <w:tc>
          <w:tcPr>
            <w:tcW w:w="4770" w:type="dxa"/>
          </w:tcPr>
          <w:p w14:paraId="1A6C18AD" w14:textId="77777777" w:rsidR="0098299A" w:rsidRPr="00A871FB" w:rsidRDefault="0098299A" w:rsidP="007B70E1">
            <w:pPr>
              <w:jc w:val="center"/>
              <w:rPr>
                <w:rFonts w:cs="Arial"/>
                <w:bCs/>
                <w:color w:val="000000"/>
                <w:szCs w:val="22"/>
              </w:rPr>
            </w:pPr>
            <w:r>
              <w:rPr>
                <w:rFonts w:cs="Arial"/>
                <w:bCs/>
                <w:color w:val="000000"/>
                <w:szCs w:val="22"/>
              </w:rPr>
              <w:tab/>
            </w:r>
            <w:r w:rsidRPr="00A871FB">
              <w:rPr>
                <w:rFonts w:cs="Arial"/>
                <w:bCs/>
                <w:color w:val="000000"/>
                <w:szCs w:val="22"/>
              </w:rPr>
              <w:t>COLLARD GREENS</w:t>
            </w:r>
            <w:r w:rsidRPr="00E0530F">
              <w:rPr>
                <w:rFonts w:cs="Arial"/>
                <w:bCs/>
                <w:color w:val="000000"/>
                <w:szCs w:val="22"/>
              </w:rPr>
              <w:t xml:space="preserve">, </w:t>
            </w:r>
            <w:r>
              <w:rPr>
                <w:rFonts w:cs="Arial"/>
                <w:bCs/>
                <w:color w:val="000000"/>
                <w:szCs w:val="22"/>
              </w:rPr>
              <w:t xml:space="preserve">Chopped, </w:t>
            </w:r>
            <w:r w:rsidRPr="00E0530F">
              <w:rPr>
                <w:rFonts w:cs="Arial"/>
                <w:bCs/>
                <w:color w:val="000000"/>
                <w:szCs w:val="22"/>
              </w:rPr>
              <w:t>USDA Grade B</w:t>
            </w:r>
            <w:r>
              <w:rPr>
                <w:rFonts w:cs="Arial"/>
                <w:bCs/>
                <w:color w:val="000000"/>
                <w:szCs w:val="22"/>
              </w:rPr>
              <w:t>, packed 6/#10 cans per case</w:t>
            </w:r>
          </w:p>
        </w:tc>
        <w:tc>
          <w:tcPr>
            <w:tcW w:w="1530" w:type="dxa"/>
          </w:tcPr>
          <w:p w14:paraId="3FFB5B3F" w14:textId="77777777" w:rsidR="0098299A" w:rsidRDefault="0098299A" w:rsidP="007B70E1">
            <w:pPr>
              <w:jc w:val="center"/>
            </w:pPr>
            <w:r>
              <w:t>40563</w:t>
            </w:r>
          </w:p>
        </w:tc>
        <w:tc>
          <w:tcPr>
            <w:tcW w:w="1620" w:type="dxa"/>
          </w:tcPr>
          <w:p w14:paraId="28E854C8" w14:textId="3BE48E04" w:rsidR="0098299A" w:rsidRDefault="0015302F" w:rsidP="007B70E1">
            <w:pPr>
              <w:jc w:val="center"/>
            </w:pPr>
            <w:r>
              <w:t>$18.24/case</w:t>
            </w:r>
            <w:r w:rsidR="0098299A">
              <w:t>**</w:t>
            </w:r>
          </w:p>
        </w:tc>
      </w:tr>
      <w:tr w:rsidR="0098299A" w14:paraId="18D305E4" w14:textId="77777777" w:rsidTr="007B70E1">
        <w:tc>
          <w:tcPr>
            <w:tcW w:w="1255" w:type="dxa"/>
          </w:tcPr>
          <w:p w14:paraId="24200522" w14:textId="77777777" w:rsidR="0098299A" w:rsidRDefault="0098299A" w:rsidP="007B70E1">
            <w:pPr>
              <w:jc w:val="center"/>
            </w:pPr>
            <w:r>
              <w:t>26</w:t>
            </w:r>
          </w:p>
        </w:tc>
        <w:tc>
          <w:tcPr>
            <w:tcW w:w="4770" w:type="dxa"/>
          </w:tcPr>
          <w:p w14:paraId="7B719EEC" w14:textId="77777777" w:rsidR="0098299A" w:rsidRPr="00E0530F" w:rsidRDefault="0098299A" w:rsidP="007B70E1">
            <w:pPr>
              <w:jc w:val="center"/>
              <w:rPr>
                <w:rFonts w:cs="Arial"/>
                <w:bCs/>
                <w:color w:val="000000"/>
                <w:szCs w:val="22"/>
              </w:rPr>
            </w:pPr>
            <w:r w:rsidRPr="006E4F36">
              <w:rPr>
                <w:rFonts w:cs="Arial"/>
                <w:bCs/>
                <w:color w:val="000000"/>
                <w:szCs w:val="22"/>
              </w:rPr>
              <w:t>WHOLE KERNEL CORN</w:t>
            </w:r>
            <w:r w:rsidRPr="00E0530F">
              <w:rPr>
                <w:rFonts w:cs="Arial"/>
                <w:bCs/>
                <w:color w:val="000000"/>
                <w:szCs w:val="22"/>
              </w:rPr>
              <w:t>, Golden or Yellow</w:t>
            </w:r>
            <w:r>
              <w:rPr>
                <w:rFonts w:cs="Arial"/>
                <w:bCs/>
                <w:color w:val="000000"/>
                <w:szCs w:val="22"/>
              </w:rPr>
              <w:t>,</w:t>
            </w:r>
          </w:p>
          <w:p w14:paraId="50EABF11" w14:textId="77777777" w:rsidR="0098299A" w:rsidRDefault="0098299A" w:rsidP="007B70E1">
            <w:pPr>
              <w:jc w:val="center"/>
              <w:rPr>
                <w:rFonts w:cs="Arial"/>
                <w:bCs/>
                <w:color w:val="000000"/>
                <w:szCs w:val="22"/>
              </w:rPr>
            </w:pPr>
            <w:r w:rsidRPr="00E0530F">
              <w:rPr>
                <w:rFonts w:cs="Arial"/>
                <w:bCs/>
                <w:color w:val="000000"/>
                <w:szCs w:val="22"/>
              </w:rPr>
              <w:t>USDA Grade B</w:t>
            </w:r>
            <w:r>
              <w:rPr>
                <w:rFonts w:cs="Arial"/>
                <w:bCs/>
                <w:color w:val="000000"/>
                <w:szCs w:val="22"/>
              </w:rPr>
              <w:t>, packed 6/#10 cans per case</w:t>
            </w:r>
          </w:p>
        </w:tc>
        <w:tc>
          <w:tcPr>
            <w:tcW w:w="1530" w:type="dxa"/>
          </w:tcPr>
          <w:p w14:paraId="58B0C86A" w14:textId="77777777" w:rsidR="0098299A" w:rsidRDefault="0098299A" w:rsidP="007B70E1">
            <w:pPr>
              <w:jc w:val="center"/>
            </w:pPr>
            <w:r>
              <w:t>40565</w:t>
            </w:r>
          </w:p>
        </w:tc>
        <w:tc>
          <w:tcPr>
            <w:tcW w:w="1620" w:type="dxa"/>
          </w:tcPr>
          <w:p w14:paraId="1105712A" w14:textId="1FF23AFA" w:rsidR="0098299A" w:rsidRDefault="0098299A" w:rsidP="007B70E1">
            <w:pPr>
              <w:jc w:val="center"/>
            </w:pPr>
            <w:r>
              <w:t>$16.44/c</w:t>
            </w:r>
            <w:r w:rsidR="0015302F">
              <w:t>ase</w:t>
            </w:r>
          </w:p>
        </w:tc>
      </w:tr>
      <w:tr w:rsidR="0098299A" w14:paraId="6BE41BA6" w14:textId="77777777" w:rsidTr="007B70E1">
        <w:tc>
          <w:tcPr>
            <w:tcW w:w="1255" w:type="dxa"/>
          </w:tcPr>
          <w:p w14:paraId="7295C70E" w14:textId="77777777" w:rsidR="0098299A" w:rsidRDefault="0098299A" w:rsidP="007B70E1">
            <w:pPr>
              <w:jc w:val="center"/>
            </w:pPr>
            <w:r>
              <w:t>27</w:t>
            </w:r>
          </w:p>
        </w:tc>
        <w:tc>
          <w:tcPr>
            <w:tcW w:w="4770" w:type="dxa"/>
          </w:tcPr>
          <w:p w14:paraId="77024C02" w14:textId="77777777" w:rsidR="0098299A" w:rsidRDefault="0098299A" w:rsidP="007B70E1">
            <w:pPr>
              <w:jc w:val="center"/>
              <w:rPr>
                <w:rFonts w:cs="Arial"/>
                <w:bCs/>
                <w:color w:val="000000"/>
                <w:szCs w:val="22"/>
              </w:rPr>
            </w:pPr>
            <w:r w:rsidRPr="006E4F36">
              <w:rPr>
                <w:rFonts w:cs="Arial"/>
                <w:bCs/>
                <w:color w:val="000000"/>
                <w:szCs w:val="22"/>
              </w:rPr>
              <w:t>MIXED VEGETABLES</w:t>
            </w:r>
            <w:r>
              <w:rPr>
                <w:rFonts w:cs="Arial"/>
                <w:bCs/>
                <w:color w:val="000000"/>
                <w:szCs w:val="22"/>
              </w:rPr>
              <w:t xml:space="preserve">, USDA Grade B, </w:t>
            </w:r>
          </w:p>
          <w:p w14:paraId="2E2AE688" w14:textId="77777777" w:rsidR="0098299A" w:rsidRPr="006E4F36" w:rsidRDefault="0098299A" w:rsidP="007B70E1">
            <w:pPr>
              <w:jc w:val="center"/>
              <w:rPr>
                <w:rFonts w:cs="Arial"/>
                <w:bCs/>
                <w:color w:val="000000"/>
                <w:szCs w:val="22"/>
              </w:rPr>
            </w:pPr>
            <w:r>
              <w:rPr>
                <w:rFonts w:cs="Arial"/>
                <w:bCs/>
                <w:color w:val="000000"/>
                <w:szCs w:val="22"/>
              </w:rPr>
              <w:t>5-Way Mix, packed 6/#10 cans per case</w:t>
            </w:r>
          </w:p>
        </w:tc>
        <w:tc>
          <w:tcPr>
            <w:tcW w:w="1530" w:type="dxa"/>
          </w:tcPr>
          <w:p w14:paraId="3EDAC859" w14:textId="77777777" w:rsidR="0098299A" w:rsidRDefault="0098299A" w:rsidP="007B70E1">
            <w:pPr>
              <w:jc w:val="center"/>
            </w:pPr>
            <w:r>
              <w:t>40565</w:t>
            </w:r>
          </w:p>
        </w:tc>
        <w:tc>
          <w:tcPr>
            <w:tcW w:w="1620" w:type="dxa"/>
          </w:tcPr>
          <w:p w14:paraId="6A44C91C" w14:textId="210764D5" w:rsidR="0098299A" w:rsidRDefault="0098299A" w:rsidP="007B70E1">
            <w:pPr>
              <w:jc w:val="center"/>
            </w:pPr>
            <w:r>
              <w:t>$18.82/c</w:t>
            </w:r>
            <w:r w:rsidR="0015302F">
              <w:t>ase</w:t>
            </w:r>
          </w:p>
        </w:tc>
      </w:tr>
      <w:tr w:rsidR="0098299A" w14:paraId="37C1057F" w14:textId="77777777" w:rsidTr="007B70E1">
        <w:tc>
          <w:tcPr>
            <w:tcW w:w="1255" w:type="dxa"/>
          </w:tcPr>
          <w:p w14:paraId="29059F66" w14:textId="77777777" w:rsidR="0098299A" w:rsidRDefault="0098299A" w:rsidP="007B70E1">
            <w:pPr>
              <w:jc w:val="center"/>
            </w:pPr>
            <w:r>
              <w:t>28</w:t>
            </w:r>
          </w:p>
        </w:tc>
        <w:tc>
          <w:tcPr>
            <w:tcW w:w="4770" w:type="dxa"/>
          </w:tcPr>
          <w:p w14:paraId="5B139161" w14:textId="77777777" w:rsidR="00453700" w:rsidRDefault="0098299A" w:rsidP="00453700">
            <w:pPr>
              <w:jc w:val="center"/>
              <w:rPr>
                <w:rFonts w:cs="Arial"/>
                <w:bCs/>
                <w:color w:val="000000"/>
                <w:szCs w:val="22"/>
              </w:rPr>
            </w:pPr>
            <w:r w:rsidRPr="004B3640">
              <w:rPr>
                <w:rFonts w:cs="Arial"/>
                <w:bCs/>
                <w:color w:val="000000"/>
                <w:szCs w:val="22"/>
              </w:rPr>
              <w:t>THREE BEAN SALAD, (Green Beans, Wax Beans and Kidney Beans)</w:t>
            </w:r>
            <w:r w:rsidR="00453700">
              <w:rPr>
                <w:rFonts w:cs="Arial"/>
                <w:bCs/>
                <w:color w:val="000000"/>
                <w:szCs w:val="22"/>
              </w:rPr>
              <w:t>,</w:t>
            </w:r>
          </w:p>
          <w:p w14:paraId="57C0DBB4" w14:textId="440DA8DA" w:rsidR="0098299A" w:rsidRPr="006E4F36" w:rsidRDefault="0098299A" w:rsidP="00453700">
            <w:pPr>
              <w:jc w:val="center"/>
              <w:rPr>
                <w:rFonts w:cs="Arial"/>
                <w:bCs/>
                <w:color w:val="000000"/>
                <w:szCs w:val="22"/>
              </w:rPr>
            </w:pPr>
            <w:r>
              <w:rPr>
                <w:rFonts w:cs="Arial"/>
                <w:bCs/>
                <w:color w:val="000000"/>
                <w:szCs w:val="22"/>
              </w:rPr>
              <w:t>p</w:t>
            </w:r>
            <w:r w:rsidRPr="004B3640">
              <w:rPr>
                <w:rFonts w:cs="Arial"/>
                <w:bCs/>
                <w:color w:val="000000"/>
                <w:szCs w:val="22"/>
              </w:rPr>
              <w:t>acked in Standard Vinaigrette Dressing</w:t>
            </w:r>
            <w:r>
              <w:rPr>
                <w:rFonts w:cs="Arial"/>
                <w:bCs/>
                <w:color w:val="000000"/>
                <w:szCs w:val="22"/>
              </w:rPr>
              <w:t>, packed 6/#10 cans per case</w:t>
            </w:r>
          </w:p>
        </w:tc>
        <w:tc>
          <w:tcPr>
            <w:tcW w:w="1530" w:type="dxa"/>
          </w:tcPr>
          <w:p w14:paraId="1CB96574" w14:textId="77777777" w:rsidR="0098299A" w:rsidRDefault="0098299A" w:rsidP="007B70E1">
            <w:pPr>
              <w:jc w:val="center"/>
            </w:pPr>
            <w:r>
              <w:t>40563</w:t>
            </w:r>
          </w:p>
        </w:tc>
        <w:tc>
          <w:tcPr>
            <w:tcW w:w="1620" w:type="dxa"/>
          </w:tcPr>
          <w:p w14:paraId="0F75DD8C" w14:textId="1B83B5B2" w:rsidR="0098299A" w:rsidRDefault="0015302F" w:rsidP="007B70E1">
            <w:pPr>
              <w:jc w:val="center"/>
            </w:pPr>
            <w:r>
              <w:t>$21.82/case</w:t>
            </w:r>
            <w:r w:rsidR="0098299A">
              <w:t>**</w:t>
            </w:r>
          </w:p>
        </w:tc>
      </w:tr>
      <w:tr w:rsidR="0098299A" w14:paraId="1A09F53D" w14:textId="77777777" w:rsidTr="007B70E1">
        <w:tc>
          <w:tcPr>
            <w:tcW w:w="1255" w:type="dxa"/>
          </w:tcPr>
          <w:p w14:paraId="02FCB77A" w14:textId="18BD1C71" w:rsidR="0098299A" w:rsidRDefault="0098299A" w:rsidP="007B70E1">
            <w:pPr>
              <w:jc w:val="center"/>
            </w:pPr>
            <w:r>
              <w:t>29</w:t>
            </w:r>
          </w:p>
        </w:tc>
        <w:tc>
          <w:tcPr>
            <w:tcW w:w="4770" w:type="dxa"/>
          </w:tcPr>
          <w:p w14:paraId="34176ABC" w14:textId="77777777" w:rsidR="0098299A" w:rsidRPr="004B3640" w:rsidRDefault="0098299A" w:rsidP="007B70E1">
            <w:pPr>
              <w:jc w:val="center"/>
              <w:rPr>
                <w:rFonts w:cs="Arial"/>
                <w:bCs/>
                <w:color w:val="000000"/>
                <w:szCs w:val="22"/>
              </w:rPr>
            </w:pPr>
            <w:r w:rsidRPr="004B3640">
              <w:rPr>
                <w:rFonts w:cs="Arial"/>
                <w:bCs/>
                <w:color w:val="000000"/>
                <w:szCs w:val="22"/>
              </w:rPr>
              <w:t>SWEET POTATOES,</w:t>
            </w:r>
            <w:r w:rsidRPr="00E0530F">
              <w:rPr>
                <w:rFonts w:cs="Arial"/>
                <w:bCs/>
                <w:color w:val="000000"/>
                <w:szCs w:val="22"/>
              </w:rPr>
              <w:t xml:space="preserve"> Cut, Liquid Pack, Light or Heavy Syrup</w:t>
            </w:r>
            <w:r>
              <w:rPr>
                <w:rFonts w:cs="Arial"/>
                <w:bCs/>
                <w:color w:val="000000"/>
                <w:szCs w:val="22"/>
              </w:rPr>
              <w:t xml:space="preserve">, </w:t>
            </w:r>
            <w:r w:rsidRPr="00E0530F">
              <w:rPr>
                <w:rFonts w:cs="Arial"/>
                <w:bCs/>
                <w:color w:val="000000"/>
                <w:szCs w:val="22"/>
              </w:rPr>
              <w:t>USDA Grade B</w:t>
            </w:r>
            <w:r>
              <w:rPr>
                <w:rFonts w:cs="Arial"/>
                <w:bCs/>
                <w:color w:val="000000"/>
                <w:szCs w:val="22"/>
              </w:rPr>
              <w:t>, packed 6/#10 cans per case</w:t>
            </w:r>
          </w:p>
        </w:tc>
        <w:tc>
          <w:tcPr>
            <w:tcW w:w="1530" w:type="dxa"/>
          </w:tcPr>
          <w:p w14:paraId="0166769C" w14:textId="77777777" w:rsidR="0098299A" w:rsidRDefault="0098299A" w:rsidP="007B70E1">
            <w:pPr>
              <w:jc w:val="center"/>
            </w:pPr>
            <w:r>
              <w:t>40565</w:t>
            </w:r>
          </w:p>
        </w:tc>
        <w:tc>
          <w:tcPr>
            <w:tcW w:w="1620" w:type="dxa"/>
          </w:tcPr>
          <w:p w14:paraId="52E0EDA7" w14:textId="352E16C8" w:rsidR="0098299A" w:rsidRDefault="0098299A" w:rsidP="007B70E1">
            <w:pPr>
              <w:jc w:val="center"/>
            </w:pPr>
            <w:r>
              <w:t>$19.82/c</w:t>
            </w:r>
            <w:r w:rsidR="0015302F">
              <w:t>a</w:t>
            </w:r>
            <w:r>
              <w:t>s</w:t>
            </w:r>
            <w:r w:rsidR="0015302F">
              <w:t>e</w:t>
            </w:r>
          </w:p>
        </w:tc>
      </w:tr>
      <w:tr w:rsidR="0098299A" w14:paraId="678F39D2" w14:textId="77777777" w:rsidTr="007B70E1">
        <w:tc>
          <w:tcPr>
            <w:tcW w:w="1255" w:type="dxa"/>
          </w:tcPr>
          <w:p w14:paraId="0B11F4BD" w14:textId="77777777" w:rsidR="0098299A" w:rsidRDefault="0098299A" w:rsidP="007B70E1">
            <w:pPr>
              <w:jc w:val="center"/>
            </w:pPr>
            <w:r>
              <w:t>30</w:t>
            </w:r>
          </w:p>
        </w:tc>
        <w:tc>
          <w:tcPr>
            <w:tcW w:w="4770" w:type="dxa"/>
          </w:tcPr>
          <w:p w14:paraId="4AE6A664" w14:textId="77777777" w:rsidR="0098299A" w:rsidRDefault="0098299A" w:rsidP="007B70E1">
            <w:pPr>
              <w:jc w:val="center"/>
              <w:rPr>
                <w:rFonts w:cs="Arial"/>
                <w:bCs/>
                <w:color w:val="000000"/>
                <w:szCs w:val="22"/>
              </w:rPr>
            </w:pPr>
            <w:r w:rsidRPr="004B3640">
              <w:rPr>
                <w:rFonts w:cs="Arial"/>
                <w:bCs/>
                <w:color w:val="000000"/>
                <w:szCs w:val="22"/>
              </w:rPr>
              <w:t>SAUERKRAUT,</w:t>
            </w:r>
            <w:r w:rsidRPr="00E0530F">
              <w:rPr>
                <w:rFonts w:cs="Arial"/>
                <w:bCs/>
                <w:color w:val="000000"/>
                <w:szCs w:val="22"/>
              </w:rPr>
              <w:t xml:space="preserve"> Shredded</w:t>
            </w:r>
            <w:r>
              <w:rPr>
                <w:rFonts w:cs="Arial"/>
                <w:bCs/>
                <w:color w:val="000000"/>
                <w:szCs w:val="22"/>
              </w:rPr>
              <w:t xml:space="preserve">, </w:t>
            </w:r>
            <w:r w:rsidRPr="00E0530F">
              <w:rPr>
                <w:rFonts w:cs="Arial"/>
                <w:bCs/>
                <w:color w:val="000000"/>
                <w:szCs w:val="22"/>
              </w:rPr>
              <w:t>USDA Grade B</w:t>
            </w:r>
            <w:r>
              <w:rPr>
                <w:rFonts w:cs="Arial"/>
                <w:bCs/>
                <w:color w:val="000000"/>
                <w:szCs w:val="22"/>
              </w:rPr>
              <w:t>,</w:t>
            </w:r>
          </w:p>
          <w:p w14:paraId="0D8A18DB" w14:textId="77777777" w:rsidR="0098299A" w:rsidRPr="004B3640" w:rsidRDefault="0098299A" w:rsidP="007B70E1">
            <w:pPr>
              <w:jc w:val="center"/>
              <w:rPr>
                <w:rFonts w:cs="Arial"/>
                <w:bCs/>
                <w:color w:val="000000"/>
                <w:szCs w:val="22"/>
              </w:rPr>
            </w:pPr>
            <w:r>
              <w:rPr>
                <w:rFonts w:cs="Arial"/>
                <w:bCs/>
                <w:color w:val="000000"/>
                <w:szCs w:val="22"/>
              </w:rPr>
              <w:t>packed 6/#10 cans per case</w:t>
            </w:r>
          </w:p>
        </w:tc>
        <w:tc>
          <w:tcPr>
            <w:tcW w:w="1530" w:type="dxa"/>
          </w:tcPr>
          <w:p w14:paraId="05E84AD3" w14:textId="77777777" w:rsidR="0098299A" w:rsidRDefault="0098299A" w:rsidP="007B70E1">
            <w:pPr>
              <w:jc w:val="center"/>
            </w:pPr>
            <w:r>
              <w:t>40565</w:t>
            </w:r>
          </w:p>
        </w:tc>
        <w:tc>
          <w:tcPr>
            <w:tcW w:w="1620" w:type="dxa"/>
          </w:tcPr>
          <w:p w14:paraId="3B8B3C25" w14:textId="05DA2EBA" w:rsidR="0098299A" w:rsidRDefault="0098299A" w:rsidP="007B70E1">
            <w:pPr>
              <w:jc w:val="center"/>
            </w:pPr>
            <w:r>
              <w:t>$17.88/c</w:t>
            </w:r>
            <w:r w:rsidR="0015302F">
              <w:t>ase</w:t>
            </w:r>
          </w:p>
        </w:tc>
      </w:tr>
      <w:tr w:rsidR="0098299A" w14:paraId="57DDA9E2" w14:textId="77777777" w:rsidTr="007B70E1">
        <w:tc>
          <w:tcPr>
            <w:tcW w:w="1255" w:type="dxa"/>
          </w:tcPr>
          <w:p w14:paraId="7CAA1A15" w14:textId="77777777" w:rsidR="0098299A" w:rsidRDefault="0098299A" w:rsidP="007B70E1">
            <w:pPr>
              <w:jc w:val="center"/>
            </w:pPr>
            <w:r>
              <w:t>31</w:t>
            </w:r>
          </w:p>
        </w:tc>
        <w:tc>
          <w:tcPr>
            <w:tcW w:w="4770" w:type="dxa"/>
          </w:tcPr>
          <w:p w14:paraId="24B78DF1" w14:textId="77777777" w:rsidR="0098299A" w:rsidRPr="004B3640" w:rsidRDefault="0098299A" w:rsidP="007B70E1">
            <w:pPr>
              <w:jc w:val="center"/>
              <w:rPr>
                <w:rFonts w:cs="Arial"/>
                <w:bCs/>
                <w:color w:val="000000"/>
                <w:szCs w:val="22"/>
              </w:rPr>
            </w:pPr>
            <w:r w:rsidRPr="0074413B">
              <w:rPr>
                <w:rFonts w:cs="Arial"/>
                <w:bCs/>
                <w:color w:val="000000"/>
                <w:szCs w:val="22"/>
              </w:rPr>
              <w:t>SPINACH</w:t>
            </w:r>
            <w:r w:rsidRPr="00E0530F">
              <w:rPr>
                <w:rFonts w:cs="Arial"/>
                <w:bCs/>
                <w:color w:val="000000"/>
                <w:szCs w:val="22"/>
              </w:rPr>
              <w:t xml:space="preserve">, </w:t>
            </w:r>
            <w:r>
              <w:rPr>
                <w:rFonts w:cs="Arial"/>
                <w:bCs/>
                <w:color w:val="000000"/>
                <w:szCs w:val="22"/>
              </w:rPr>
              <w:t xml:space="preserve">Cut, Leaf or </w:t>
            </w:r>
            <w:r w:rsidRPr="00E0530F">
              <w:rPr>
                <w:rFonts w:cs="Arial"/>
                <w:bCs/>
                <w:color w:val="000000"/>
                <w:szCs w:val="22"/>
              </w:rPr>
              <w:t>Chopped</w:t>
            </w:r>
            <w:r>
              <w:rPr>
                <w:rFonts w:cs="Arial"/>
                <w:bCs/>
                <w:color w:val="000000"/>
                <w:szCs w:val="22"/>
              </w:rPr>
              <w:t xml:space="preserve">, </w:t>
            </w:r>
            <w:r w:rsidRPr="00E0530F">
              <w:rPr>
                <w:rFonts w:cs="Arial"/>
                <w:bCs/>
                <w:color w:val="000000"/>
                <w:szCs w:val="22"/>
              </w:rPr>
              <w:t>USDA Grade B</w:t>
            </w:r>
            <w:r>
              <w:rPr>
                <w:rFonts w:cs="Arial"/>
                <w:bCs/>
                <w:color w:val="000000"/>
                <w:szCs w:val="22"/>
              </w:rPr>
              <w:t>, packed 6/#10 cans per case</w:t>
            </w:r>
          </w:p>
        </w:tc>
        <w:tc>
          <w:tcPr>
            <w:tcW w:w="1530" w:type="dxa"/>
          </w:tcPr>
          <w:p w14:paraId="30CD2933" w14:textId="77777777" w:rsidR="0098299A" w:rsidRDefault="0098299A" w:rsidP="007B70E1">
            <w:pPr>
              <w:jc w:val="center"/>
            </w:pPr>
            <w:r>
              <w:t>40563</w:t>
            </w:r>
          </w:p>
        </w:tc>
        <w:tc>
          <w:tcPr>
            <w:tcW w:w="1620" w:type="dxa"/>
          </w:tcPr>
          <w:p w14:paraId="49B24A6A" w14:textId="7D499E5F" w:rsidR="0098299A" w:rsidRDefault="0015302F" w:rsidP="007B70E1">
            <w:pPr>
              <w:jc w:val="center"/>
            </w:pPr>
            <w:r>
              <w:t>$18.58/case</w:t>
            </w:r>
            <w:r w:rsidR="0098299A">
              <w:t>**</w:t>
            </w:r>
          </w:p>
        </w:tc>
      </w:tr>
      <w:tr w:rsidR="0098299A" w14:paraId="0F24B6EE" w14:textId="77777777" w:rsidTr="007B70E1">
        <w:tc>
          <w:tcPr>
            <w:tcW w:w="1255" w:type="dxa"/>
          </w:tcPr>
          <w:p w14:paraId="6DCB3A16" w14:textId="77777777" w:rsidR="0098299A" w:rsidRDefault="0098299A" w:rsidP="007B70E1">
            <w:pPr>
              <w:jc w:val="center"/>
            </w:pPr>
            <w:r>
              <w:t>32</w:t>
            </w:r>
          </w:p>
        </w:tc>
        <w:tc>
          <w:tcPr>
            <w:tcW w:w="4770" w:type="dxa"/>
          </w:tcPr>
          <w:p w14:paraId="288048EB" w14:textId="77777777" w:rsidR="0098299A" w:rsidRPr="00AD7109" w:rsidRDefault="0098299A" w:rsidP="007B70E1">
            <w:pPr>
              <w:jc w:val="center"/>
              <w:rPr>
                <w:rFonts w:cs="Arial"/>
                <w:bCs/>
                <w:color w:val="000000"/>
                <w:szCs w:val="22"/>
              </w:rPr>
            </w:pPr>
            <w:r w:rsidRPr="00332B3E">
              <w:rPr>
                <w:rFonts w:cs="Arial"/>
                <w:bCs/>
                <w:color w:val="000000"/>
                <w:szCs w:val="22"/>
              </w:rPr>
              <w:t>STEWED TOMATOES</w:t>
            </w:r>
            <w:r>
              <w:rPr>
                <w:rFonts w:cs="Arial"/>
                <w:bCs/>
                <w:color w:val="000000"/>
                <w:szCs w:val="22"/>
              </w:rPr>
              <w:t>, USDA Grade B,</w:t>
            </w:r>
          </w:p>
          <w:p w14:paraId="5C7A1AA3" w14:textId="77777777" w:rsidR="0098299A" w:rsidRPr="0074413B" w:rsidRDefault="0098299A" w:rsidP="007B70E1">
            <w:pPr>
              <w:jc w:val="center"/>
              <w:rPr>
                <w:rFonts w:cs="Arial"/>
                <w:bCs/>
                <w:color w:val="000000"/>
                <w:szCs w:val="22"/>
              </w:rPr>
            </w:pPr>
            <w:r>
              <w:rPr>
                <w:rFonts w:cs="Arial"/>
                <w:bCs/>
                <w:color w:val="000000"/>
                <w:szCs w:val="22"/>
              </w:rPr>
              <w:t>packed 6/#10 cans per case</w:t>
            </w:r>
          </w:p>
        </w:tc>
        <w:tc>
          <w:tcPr>
            <w:tcW w:w="1530" w:type="dxa"/>
          </w:tcPr>
          <w:p w14:paraId="535CD30E" w14:textId="77777777" w:rsidR="0098299A" w:rsidRDefault="0098299A" w:rsidP="007B70E1">
            <w:pPr>
              <w:jc w:val="center"/>
            </w:pPr>
            <w:r>
              <w:t>40565</w:t>
            </w:r>
          </w:p>
        </w:tc>
        <w:tc>
          <w:tcPr>
            <w:tcW w:w="1620" w:type="dxa"/>
          </w:tcPr>
          <w:p w14:paraId="2B1992E2" w14:textId="1A1A5036" w:rsidR="0098299A" w:rsidRDefault="0098299A" w:rsidP="007B70E1">
            <w:pPr>
              <w:jc w:val="center"/>
            </w:pPr>
            <w:r>
              <w:t>$16.78/c</w:t>
            </w:r>
            <w:r w:rsidR="0015302F">
              <w:t>ase</w:t>
            </w:r>
          </w:p>
        </w:tc>
      </w:tr>
      <w:tr w:rsidR="0098299A" w14:paraId="138EDBF8" w14:textId="77777777" w:rsidTr="007B70E1">
        <w:tc>
          <w:tcPr>
            <w:tcW w:w="1255" w:type="dxa"/>
          </w:tcPr>
          <w:p w14:paraId="0E8A7F3D" w14:textId="77777777" w:rsidR="0098299A" w:rsidRDefault="0098299A" w:rsidP="007B70E1">
            <w:pPr>
              <w:jc w:val="center"/>
            </w:pPr>
            <w:r>
              <w:t>33</w:t>
            </w:r>
          </w:p>
        </w:tc>
        <w:tc>
          <w:tcPr>
            <w:tcW w:w="4770" w:type="dxa"/>
          </w:tcPr>
          <w:p w14:paraId="723FF22B" w14:textId="77777777" w:rsidR="0098299A" w:rsidRPr="00E0530F" w:rsidRDefault="0098299A" w:rsidP="007B70E1">
            <w:pPr>
              <w:jc w:val="center"/>
              <w:rPr>
                <w:rFonts w:cs="Arial"/>
                <w:bCs/>
                <w:color w:val="000000"/>
                <w:szCs w:val="22"/>
              </w:rPr>
            </w:pPr>
            <w:r w:rsidRPr="0074413B">
              <w:rPr>
                <w:rFonts w:cs="Arial"/>
                <w:bCs/>
                <w:color w:val="000000"/>
                <w:szCs w:val="22"/>
              </w:rPr>
              <w:t>TOMATO PASTE,</w:t>
            </w:r>
            <w:r w:rsidRPr="00E0530F">
              <w:rPr>
                <w:rFonts w:cs="Arial"/>
                <w:bCs/>
                <w:color w:val="000000"/>
                <w:szCs w:val="22"/>
              </w:rPr>
              <w:t xml:space="preserve"> Light Concentration,</w:t>
            </w:r>
          </w:p>
          <w:p w14:paraId="1A3A3F81" w14:textId="77777777" w:rsidR="0098299A" w:rsidRPr="0074413B" w:rsidRDefault="0098299A" w:rsidP="007B70E1">
            <w:pPr>
              <w:jc w:val="center"/>
              <w:rPr>
                <w:rFonts w:cs="Arial"/>
                <w:bCs/>
                <w:color w:val="000000"/>
                <w:szCs w:val="22"/>
              </w:rPr>
            </w:pPr>
            <w:r w:rsidRPr="00E0530F">
              <w:rPr>
                <w:rFonts w:cs="Arial"/>
                <w:bCs/>
                <w:color w:val="000000"/>
                <w:szCs w:val="22"/>
              </w:rPr>
              <w:t>USDA Grade A</w:t>
            </w:r>
            <w:r>
              <w:rPr>
                <w:rFonts w:cs="Arial"/>
                <w:bCs/>
                <w:color w:val="000000"/>
                <w:szCs w:val="22"/>
              </w:rPr>
              <w:t>, p</w:t>
            </w:r>
            <w:r w:rsidRPr="00E0530F">
              <w:rPr>
                <w:rFonts w:cs="Arial"/>
                <w:bCs/>
                <w:color w:val="000000"/>
                <w:szCs w:val="22"/>
              </w:rPr>
              <w:t>acked 6/#10 cans per case</w:t>
            </w:r>
          </w:p>
        </w:tc>
        <w:tc>
          <w:tcPr>
            <w:tcW w:w="1530" w:type="dxa"/>
          </w:tcPr>
          <w:p w14:paraId="47A2F049" w14:textId="77777777" w:rsidR="0098299A" w:rsidRDefault="0098299A" w:rsidP="007B70E1">
            <w:pPr>
              <w:jc w:val="center"/>
            </w:pPr>
            <w:r>
              <w:t>40565</w:t>
            </w:r>
          </w:p>
        </w:tc>
        <w:tc>
          <w:tcPr>
            <w:tcW w:w="1620" w:type="dxa"/>
          </w:tcPr>
          <w:p w14:paraId="50E8F1BE" w14:textId="266737A3" w:rsidR="0098299A" w:rsidRDefault="0015302F" w:rsidP="007B70E1">
            <w:pPr>
              <w:jc w:val="center"/>
            </w:pPr>
            <w:r>
              <w:t>$22.34/case</w:t>
            </w:r>
          </w:p>
        </w:tc>
      </w:tr>
      <w:tr w:rsidR="0098299A" w14:paraId="14446CCC" w14:textId="77777777" w:rsidTr="007B70E1">
        <w:tc>
          <w:tcPr>
            <w:tcW w:w="1255" w:type="dxa"/>
          </w:tcPr>
          <w:p w14:paraId="6A9979AE" w14:textId="77777777" w:rsidR="0098299A" w:rsidRDefault="0098299A" w:rsidP="007B70E1">
            <w:pPr>
              <w:jc w:val="center"/>
            </w:pPr>
            <w:r>
              <w:t>34</w:t>
            </w:r>
          </w:p>
        </w:tc>
        <w:tc>
          <w:tcPr>
            <w:tcW w:w="4770" w:type="dxa"/>
          </w:tcPr>
          <w:p w14:paraId="1CDDF815" w14:textId="77777777" w:rsidR="0098299A" w:rsidRPr="00E0530F" w:rsidRDefault="0098299A" w:rsidP="007B70E1">
            <w:pPr>
              <w:jc w:val="center"/>
              <w:rPr>
                <w:rFonts w:cs="Arial"/>
                <w:bCs/>
                <w:color w:val="000000"/>
                <w:szCs w:val="22"/>
              </w:rPr>
            </w:pPr>
            <w:r w:rsidRPr="009863E4">
              <w:rPr>
                <w:rFonts w:cs="Arial"/>
                <w:bCs/>
                <w:color w:val="000000"/>
                <w:szCs w:val="22"/>
              </w:rPr>
              <w:t>TOMATO PUREE,</w:t>
            </w:r>
            <w:r w:rsidRPr="00E0530F">
              <w:rPr>
                <w:rFonts w:cs="Arial"/>
                <w:bCs/>
                <w:color w:val="000000"/>
                <w:szCs w:val="22"/>
              </w:rPr>
              <w:t xml:space="preserve"> Medium Concentration</w:t>
            </w:r>
          </w:p>
          <w:p w14:paraId="0A82F860" w14:textId="77777777" w:rsidR="0098299A" w:rsidRPr="0074413B" w:rsidRDefault="0098299A" w:rsidP="007B70E1">
            <w:pPr>
              <w:jc w:val="center"/>
              <w:rPr>
                <w:rFonts w:cs="Arial"/>
                <w:bCs/>
                <w:color w:val="000000"/>
                <w:szCs w:val="22"/>
              </w:rPr>
            </w:pPr>
            <w:r w:rsidRPr="00E0530F">
              <w:rPr>
                <w:rFonts w:cs="Arial"/>
                <w:bCs/>
                <w:color w:val="000000"/>
                <w:szCs w:val="22"/>
              </w:rPr>
              <w:t>USDA Grade A</w:t>
            </w:r>
            <w:r>
              <w:rPr>
                <w:rFonts w:cs="Arial"/>
                <w:bCs/>
                <w:color w:val="000000"/>
                <w:szCs w:val="22"/>
              </w:rPr>
              <w:t>, p</w:t>
            </w:r>
            <w:r w:rsidRPr="00E0530F">
              <w:rPr>
                <w:rFonts w:cs="Arial"/>
                <w:bCs/>
                <w:color w:val="000000"/>
                <w:szCs w:val="22"/>
              </w:rPr>
              <w:t>acked 6/#10 cans per case</w:t>
            </w:r>
          </w:p>
        </w:tc>
        <w:tc>
          <w:tcPr>
            <w:tcW w:w="1530" w:type="dxa"/>
          </w:tcPr>
          <w:p w14:paraId="5D7F3DEF" w14:textId="77777777" w:rsidR="0098299A" w:rsidRDefault="0098299A" w:rsidP="007B70E1">
            <w:pPr>
              <w:jc w:val="center"/>
            </w:pPr>
            <w:r>
              <w:t>40565</w:t>
            </w:r>
          </w:p>
        </w:tc>
        <w:tc>
          <w:tcPr>
            <w:tcW w:w="1620" w:type="dxa"/>
          </w:tcPr>
          <w:p w14:paraId="7577E977" w14:textId="6383E7DC" w:rsidR="0098299A" w:rsidRDefault="0098299A" w:rsidP="0015302F">
            <w:pPr>
              <w:jc w:val="center"/>
            </w:pPr>
            <w:r>
              <w:t>$14.78/c</w:t>
            </w:r>
            <w:r w:rsidR="0015302F">
              <w:t>ase</w:t>
            </w:r>
          </w:p>
        </w:tc>
      </w:tr>
      <w:tr w:rsidR="0098299A" w14:paraId="0F971DB8" w14:textId="77777777" w:rsidTr="007B70E1">
        <w:tc>
          <w:tcPr>
            <w:tcW w:w="1255" w:type="dxa"/>
          </w:tcPr>
          <w:p w14:paraId="200E9D9C" w14:textId="77777777" w:rsidR="0098299A" w:rsidRDefault="0098299A" w:rsidP="007B70E1">
            <w:pPr>
              <w:jc w:val="center"/>
            </w:pPr>
            <w:r>
              <w:t>35</w:t>
            </w:r>
          </w:p>
        </w:tc>
        <w:tc>
          <w:tcPr>
            <w:tcW w:w="4770" w:type="dxa"/>
          </w:tcPr>
          <w:p w14:paraId="6BC138CB" w14:textId="77777777" w:rsidR="0098299A" w:rsidRPr="00E0530F" w:rsidRDefault="0098299A" w:rsidP="007B70E1">
            <w:pPr>
              <w:jc w:val="center"/>
              <w:rPr>
                <w:rFonts w:cs="Arial"/>
                <w:bCs/>
                <w:color w:val="000000"/>
                <w:szCs w:val="22"/>
              </w:rPr>
            </w:pPr>
            <w:r w:rsidRPr="009863E4">
              <w:rPr>
                <w:rFonts w:cs="Arial"/>
                <w:bCs/>
                <w:color w:val="000000"/>
                <w:szCs w:val="22"/>
              </w:rPr>
              <w:t>TOMATOES</w:t>
            </w:r>
            <w:r>
              <w:rPr>
                <w:rFonts w:cs="Arial"/>
                <w:bCs/>
                <w:color w:val="000000"/>
                <w:szCs w:val="22"/>
              </w:rPr>
              <w:t>, Diced, p</w:t>
            </w:r>
            <w:r w:rsidRPr="00E0530F">
              <w:rPr>
                <w:rFonts w:cs="Arial"/>
                <w:bCs/>
                <w:color w:val="000000"/>
                <w:szCs w:val="22"/>
              </w:rPr>
              <w:t xml:space="preserve">acked in Tomato Juice, </w:t>
            </w:r>
          </w:p>
          <w:p w14:paraId="6EACBCC1" w14:textId="77777777" w:rsidR="0098299A" w:rsidRPr="009863E4" w:rsidRDefault="0098299A" w:rsidP="007B70E1">
            <w:pPr>
              <w:jc w:val="center"/>
              <w:rPr>
                <w:rFonts w:cs="Arial"/>
                <w:bCs/>
                <w:color w:val="000000"/>
                <w:szCs w:val="22"/>
              </w:rPr>
            </w:pPr>
            <w:r w:rsidRPr="00E0530F">
              <w:rPr>
                <w:rFonts w:cs="Arial"/>
                <w:bCs/>
                <w:color w:val="000000"/>
                <w:szCs w:val="22"/>
              </w:rPr>
              <w:t>USDA Grade B</w:t>
            </w:r>
            <w:r>
              <w:rPr>
                <w:rFonts w:cs="Arial"/>
                <w:bCs/>
                <w:color w:val="000000"/>
                <w:szCs w:val="22"/>
              </w:rPr>
              <w:t>, packed 6/#10 cans per case</w:t>
            </w:r>
          </w:p>
        </w:tc>
        <w:tc>
          <w:tcPr>
            <w:tcW w:w="1530" w:type="dxa"/>
          </w:tcPr>
          <w:p w14:paraId="73D21F70" w14:textId="77777777" w:rsidR="0098299A" w:rsidRDefault="0098299A" w:rsidP="007B70E1">
            <w:pPr>
              <w:jc w:val="center"/>
            </w:pPr>
            <w:r>
              <w:t>40563</w:t>
            </w:r>
          </w:p>
        </w:tc>
        <w:tc>
          <w:tcPr>
            <w:tcW w:w="1620" w:type="dxa"/>
          </w:tcPr>
          <w:p w14:paraId="5F0CF81B" w14:textId="77777777" w:rsidR="0098299A" w:rsidRDefault="0098299A" w:rsidP="007B70E1">
            <w:pPr>
              <w:jc w:val="center"/>
            </w:pPr>
            <w:r>
              <w:t>$12.98/cs**</w:t>
            </w:r>
          </w:p>
        </w:tc>
      </w:tr>
      <w:tr w:rsidR="0098299A" w14:paraId="46368BB7" w14:textId="77777777" w:rsidTr="007B70E1">
        <w:tc>
          <w:tcPr>
            <w:tcW w:w="1255" w:type="dxa"/>
          </w:tcPr>
          <w:p w14:paraId="335BE3A0" w14:textId="77777777" w:rsidR="0098299A" w:rsidRDefault="0098299A" w:rsidP="007B70E1">
            <w:pPr>
              <w:jc w:val="center"/>
            </w:pPr>
            <w:r>
              <w:t>36</w:t>
            </w:r>
          </w:p>
        </w:tc>
        <w:tc>
          <w:tcPr>
            <w:tcW w:w="4770" w:type="dxa"/>
          </w:tcPr>
          <w:p w14:paraId="67384B69" w14:textId="77777777" w:rsidR="0098299A" w:rsidRPr="009863E4" w:rsidRDefault="0098299A" w:rsidP="007B70E1">
            <w:pPr>
              <w:jc w:val="center"/>
              <w:rPr>
                <w:rFonts w:cs="Arial"/>
                <w:bCs/>
                <w:color w:val="000000"/>
                <w:szCs w:val="22"/>
              </w:rPr>
            </w:pPr>
            <w:r w:rsidRPr="009863E4">
              <w:rPr>
                <w:rFonts w:cs="Arial"/>
                <w:bCs/>
                <w:color w:val="000000"/>
                <w:szCs w:val="22"/>
              </w:rPr>
              <w:t>PEAS</w:t>
            </w:r>
            <w:r>
              <w:rPr>
                <w:rFonts w:cs="Arial"/>
                <w:bCs/>
                <w:color w:val="000000"/>
                <w:szCs w:val="22"/>
              </w:rPr>
              <w:t xml:space="preserve">, Sweet, </w:t>
            </w:r>
            <w:r w:rsidRPr="00E0530F">
              <w:rPr>
                <w:rFonts w:cs="Arial"/>
                <w:bCs/>
                <w:color w:val="000000"/>
                <w:szCs w:val="22"/>
              </w:rPr>
              <w:t>USDA Grade B</w:t>
            </w:r>
            <w:r>
              <w:rPr>
                <w:rFonts w:cs="Arial"/>
                <w:bCs/>
                <w:color w:val="000000"/>
                <w:szCs w:val="22"/>
              </w:rPr>
              <w:t>, packed 6/#10 cans per case</w:t>
            </w:r>
          </w:p>
        </w:tc>
        <w:tc>
          <w:tcPr>
            <w:tcW w:w="1530" w:type="dxa"/>
          </w:tcPr>
          <w:p w14:paraId="75B1F6A0" w14:textId="77777777" w:rsidR="0098299A" w:rsidRDefault="0098299A" w:rsidP="007B70E1">
            <w:pPr>
              <w:jc w:val="center"/>
            </w:pPr>
            <w:r>
              <w:t>40565</w:t>
            </w:r>
          </w:p>
        </w:tc>
        <w:tc>
          <w:tcPr>
            <w:tcW w:w="1620" w:type="dxa"/>
          </w:tcPr>
          <w:p w14:paraId="474F3F27" w14:textId="2831F102" w:rsidR="0098299A" w:rsidRDefault="0098299A" w:rsidP="007B70E1">
            <w:pPr>
              <w:jc w:val="center"/>
            </w:pPr>
            <w:r>
              <w:t>$22.18/c</w:t>
            </w:r>
            <w:r w:rsidR="0015302F">
              <w:t>ase</w:t>
            </w:r>
          </w:p>
        </w:tc>
      </w:tr>
      <w:tr w:rsidR="0098299A" w14:paraId="2B24F776" w14:textId="77777777" w:rsidTr="007B70E1">
        <w:tc>
          <w:tcPr>
            <w:tcW w:w="1255" w:type="dxa"/>
          </w:tcPr>
          <w:p w14:paraId="359ACF70" w14:textId="77777777" w:rsidR="0098299A" w:rsidRDefault="0098299A" w:rsidP="007B70E1">
            <w:pPr>
              <w:jc w:val="center"/>
            </w:pPr>
            <w:r>
              <w:t>37</w:t>
            </w:r>
          </w:p>
        </w:tc>
        <w:tc>
          <w:tcPr>
            <w:tcW w:w="4770" w:type="dxa"/>
          </w:tcPr>
          <w:p w14:paraId="0F14BB01" w14:textId="77777777" w:rsidR="0098299A" w:rsidRPr="009863E4" w:rsidRDefault="0098299A" w:rsidP="007B70E1">
            <w:pPr>
              <w:jc w:val="center"/>
              <w:rPr>
                <w:rFonts w:cs="Arial"/>
                <w:bCs/>
                <w:color w:val="000000"/>
                <w:szCs w:val="22"/>
              </w:rPr>
            </w:pPr>
            <w:r w:rsidRPr="00E34136">
              <w:rPr>
                <w:rFonts w:cs="Arial"/>
                <w:bCs/>
                <w:color w:val="000000"/>
                <w:szCs w:val="22"/>
              </w:rPr>
              <w:t>PEAS &amp; CARROTS</w:t>
            </w:r>
            <w:r>
              <w:rPr>
                <w:rFonts w:cs="Arial"/>
                <w:bCs/>
                <w:color w:val="000000"/>
                <w:szCs w:val="22"/>
              </w:rPr>
              <w:t xml:space="preserve">, </w:t>
            </w:r>
            <w:r w:rsidRPr="00E0530F">
              <w:rPr>
                <w:rFonts w:cs="Arial"/>
                <w:bCs/>
                <w:color w:val="000000"/>
                <w:szCs w:val="22"/>
              </w:rPr>
              <w:t>USDA Grade B</w:t>
            </w:r>
            <w:r>
              <w:rPr>
                <w:rFonts w:cs="Arial"/>
                <w:bCs/>
                <w:color w:val="000000"/>
                <w:szCs w:val="22"/>
              </w:rPr>
              <w:t>, packed 6/#10 cans per case</w:t>
            </w:r>
          </w:p>
        </w:tc>
        <w:tc>
          <w:tcPr>
            <w:tcW w:w="1530" w:type="dxa"/>
          </w:tcPr>
          <w:p w14:paraId="2956DB7F" w14:textId="77777777" w:rsidR="0098299A" w:rsidRDefault="0098299A" w:rsidP="007B70E1">
            <w:pPr>
              <w:jc w:val="center"/>
            </w:pPr>
            <w:r>
              <w:t>40565</w:t>
            </w:r>
          </w:p>
        </w:tc>
        <w:tc>
          <w:tcPr>
            <w:tcW w:w="1620" w:type="dxa"/>
          </w:tcPr>
          <w:p w14:paraId="042F7194" w14:textId="1EBF1E37" w:rsidR="0098299A" w:rsidRDefault="0098299A" w:rsidP="007B70E1">
            <w:pPr>
              <w:jc w:val="center"/>
            </w:pPr>
            <w:r>
              <w:t>$22.63/c</w:t>
            </w:r>
            <w:r w:rsidR="0015302F">
              <w:t>ase</w:t>
            </w:r>
          </w:p>
        </w:tc>
      </w:tr>
      <w:tr w:rsidR="0098299A" w14:paraId="62CB11C4" w14:textId="77777777" w:rsidTr="007B70E1">
        <w:tc>
          <w:tcPr>
            <w:tcW w:w="1255" w:type="dxa"/>
          </w:tcPr>
          <w:p w14:paraId="4436224A" w14:textId="77777777" w:rsidR="0098299A" w:rsidRDefault="0098299A" w:rsidP="007B70E1">
            <w:pPr>
              <w:jc w:val="center"/>
            </w:pPr>
            <w:r>
              <w:t>38</w:t>
            </w:r>
          </w:p>
        </w:tc>
        <w:tc>
          <w:tcPr>
            <w:tcW w:w="4770" w:type="dxa"/>
          </w:tcPr>
          <w:p w14:paraId="6BCE421A" w14:textId="77777777" w:rsidR="0098299A" w:rsidRPr="00E34136" w:rsidRDefault="0098299A" w:rsidP="007B70E1">
            <w:pPr>
              <w:jc w:val="center"/>
              <w:rPr>
                <w:rFonts w:cs="Arial"/>
                <w:bCs/>
                <w:color w:val="000000"/>
                <w:szCs w:val="22"/>
              </w:rPr>
            </w:pPr>
            <w:r w:rsidRPr="00E34136">
              <w:rPr>
                <w:rFonts w:cs="Arial"/>
                <w:bCs/>
                <w:color w:val="000000"/>
                <w:szCs w:val="22"/>
              </w:rPr>
              <w:t>BEETS</w:t>
            </w:r>
            <w:r>
              <w:rPr>
                <w:rFonts w:cs="Arial"/>
                <w:bCs/>
                <w:color w:val="000000"/>
                <w:szCs w:val="22"/>
              </w:rPr>
              <w:t xml:space="preserve">, Sliced, </w:t>
            </w:r>
            <w:r w:rsidRPr="00E0530F">
              <w:rPr>
                <w:rFonts w:cs="Arial"/>
                <w:bCs/>
                <w:color w:val="000000"/>
                <w:szCs w:val="22"/>
              </w:rPr>
              <w:t>USDA Grade A</w:t>
            </w:r>
            <w:r>
              <w:rPr>
                <w:rFonts w:cs="Arial"/>
                <w:bCs/>
                <w:color w:val="000000"/>
                <w:szCs w:val="22"/>
              </w:rPr>
              <w:t>, packed 6/#10 cans per case</w:t>
            </w:r>
          </w:p>
        </w:tc>
        <w:tc>
          <w:tcPr>
            <w:tcW w:w="1530" w:type="dxa"/>
          </w:tcPr>
          <w:p w14:paraId="62CADBC0" w14:textId="77777777" w:rsidR="0098299A" w:rsidRDefault="0098299A" w:rsidP="007B70E1">
            <w:pPr>
              <w:jc w:val="center"/>
            </w:pPr>
            <w:r>
              <w:t>40562</w:t>
            </w:r>
          </w:p>
        </w:tc>
        <w:tc>
          <w:tcPr>
            <w:tcW w:w="1620" w:type="dxa"/>
          </w:tcPr>
          <w:p w14:paraId="1B5D3BC7" w14:textId="2CC5B467" w:rsidR="0098299A" w:rsidRDefault="0098299A" w:rsidP="007B70E1">
            <w:pPr>
              <w:jc w:val="center"/>
            </w:pPr>
            <w:r>
              <w:t>$16.34/c</w:t>
            </w:r>
            <w:r w:rsidR="0015302F">
              <w:t>ase</w:t>
            </w:r>
          </w:p>
        </w:tc>
      </w:tr>
      <w:tr w:rsidR="0098299A" w14:paraId="347E602D" w14:textId="77777777" w:rsidTr="007B70E1">
        <w:tc>
          <w:tcPr>
            <w:tcW w:w="1255" w:type="dxa"/>
          </w:tcPr>
          <w:p w14:paraId="23756931" w14:textId="77777777" w:rsidR="0098299A" w:rsidRDefault="0098299A" w:rsidP="007B70E1">
            <w:pPr>
              <w:jc w:val="center"/>
            </w:pPr>
            <w:r>
              <w:t>39</w:t>
            </w:r>
          </w:p>
        </w:tc>
        <w:tc>
          <w:tcPr>
            <w:tcW w:w="4770" w:type="dxa"/>
          </w:tcPr>
          <w:p w14:paraId="6A51403C" w14:textId="77777777" w:rsidR="0098299A" w:rsidRPr="00E34136" w:rsidRDefault="0098299A" w:rsidP="007B70E1">
            <w:pPr>
              <w:jc w:val="center"/>
              <w:rPr>
                <w:rFonts w:cs="Arial"/>
                <w:bCs/>
                <w:color w:val="000000"/>
                <w:szCs w:val="22"/>
              </w:rPr>
            </w:pPr>
            <w:r w:rsidRPr="003C21E4">
              <w:rPr>
                <w:rFonts w:cs="Arial"/>
                <w:bCs/>
                <w:color w:val="000000"/>
                <w:szCs w:val="22"/>
              </w:rPr>
              <w:t>BEETS</w:t>
            </w:r>
            <w:r>
              <w:rPr>
                <w:rFonts w:cs="Arial"/>
                <w:bCs/>
                <w:color w:val="000000"/>
                <w:szCs w:val="22"/>
              </w:rPr>
              <w:t xml:space="preserve">, Diced, </w:t>
            </w:r>
            <w:r w:rsidRPr="00E0530F">
              <w:rPr>
                <w:rFonts w:cs="Arial"/>
                <w:bCs/>
                <w:color w:val="000000"/>
                <w:szCs w:val="22"/>
              </w:rPr>
              <w:t>USDA Grade A</w:t>
            </w:r>
            <w:r>
              <w:rPr>
                <w:rFonts w:cs="Arial"/>
                <w:bCs/>
                <w:color w:val="000000"/>
                <w:szCs w:val="22"/>
              </w:rPr>
              <w:t>, packed 6/#10 cans per case</w:t>
            </w:r>
          </w:p>
        </w:tc>
        <w:tc>
          <w:tcPr>
            <w:tcW w:w="1530" w:type="dxa"/>
          </w:tcPr>
          <w:p w14:paraId="4A1A29EB" w14:textId="77777777" w:rsidR="0098299A" w:rsidRDefault="0098299A" w:rsidP="007B70E1">
            <w:pPr>
              <w:jc w:val="center"/>
            </w:pPr>
            <w:r>
              <w:t>40562</w:t>
            </w:r>
          </w:p>
        </w:tc>
        <w:tc>
          <w:tcPr>
            <w:tcW w:w="1620" w:type="dxa"/>
          </w:tcPr>
          <w:p w14:paraId="68C6FA54" w14:textId="0C8BBA1B" w:rsidR="0098299A" w:rsidRDefault="0098299A" w:rsidP="007B70E1">
            <w:pPr>
              <w:jc w:val="center"/>
            </w:pPr>
            <w:r>
              <w:t>$15.73/c</w:t>
            </w:r>
            <w:r w:rsidR="0015302F">
              <w:t>ase</w:t>
            </w:r>
          </w:p>
        </w:tc>
      </w:tr>
      <w:tr w:rsidR="0098299A" w14:paraId="1B91B2D7" w14:textId="77777777" w:rsidTr="007B70E1">
        <w:tc>
          <w:tcPr>
            <w:tcW w:w="1255" w:type="dxa"/>
          </w:tcPr>
          <w:p w14:paraId="6F3C7B42" w14:textId="77777777" w:rsidR="0098299A" w:rsidRDefault="0098299A" w:rsidP="007B70E1">
            <w:pPr>
              <w:jc w:val="center"/>
            </w:pPr>
            <w:r>
              <w:t>40</w:t>
            </w:r>
          </w:p>
        </w:tc>
        <w:tc>
          <w:tcPr>
            <w:tcW w:w="4770" w:type="dxa"/>
          </w:tcPr>
          <w:p w14:paraId="7E5175CE" w14:textId="77777777" w:rsidR="0098299A" w:rsidRDefault="0098299A" w:rsidP="007B70E1">
            <w:pPr>
              <w:jc w:val="center"/>
            </w:pPr>
            <w:r w:rsidRPr="003C21E4">
              <w:t>CORN, CREAM TYPE,</w:t>
            </w:r>
            <w:r w:rsidRPr="00E0530F">
              <w:t xml:space="preserve"> Golden </w:t>
            </w:r>
            <w:r>
              <w:t>(or y</w:t>
            </w:r>
            <w:r w:rsidRPr="00E0530F">
              <w:t>ellow</w:t>
            </w:r>
            <w:r>
              <w:t>),</w:t>
            </w:r>
          </w:p>
          <w:p w14:paraId="16215028" w14:textId="77777777" w:rsidR="0098299A" w:rsidRDefault="0098299A" w:rsidP="007B70E1">
            <w:pPr>
              <w:jc w:val="center"/>
            </w:pPr>
            <w:r>
              <w:t>Equivalent to US</w:t>
            </w:r>
            <w:r w:rsidRPr="00E0530F">
              <w:t>DA Grade A</w:t>
            </w:r>
            <w:r>
              <w:t>,</w:t>
            </w:r>
          </w:p>
          <w:p w14:paraId="170CCCCD" w14:textId="77777777" w:rsidR="0098299A" w:rsidRPr="003C21E4" w:rsidRDefault="0098299A" w:rsidP="007B70E1">
            <w:pPr>
              <w:jc w:val="center"/>
              <w:rPr>
                <w:rFonts w:cs="Arial"/>
                <w:bCs/>
                <w:color w:val="000000"/>
                <w:szCs w:val="22"/>
              </w:rPr>
            </w:pPr>
            <w:r>
              <w:rPr>
                <w:rFonts w:cs="Arial"/>
                <w:bCs/>
                <w:color w:val="000000"/>
                <w:szCs w:val="22"/>
              </w:rPr>
              <w:t>packed 6/#10 cans per case</w:t>
            </w:r>
          </w:p>
        </w:tc>
        <w:tc>
          <w:tcPr>
            <w:tcW w:w="1530" w:type="dxa"/>
          </w:tcPr>
          <w:p w14:paraId="611985C6" w14:textId="77777777" w:rsidR="0098299A" w:rsidRDefault="0098299A" w:rsidP="007B70E1">
            <w:pPr>
              <w:jc w:val="center"/>
            </w:pPr>
            <w:r>
              <w:t>40565</w:t>
            </w:r>
          </w:p>
        </w:tc>
        <w:tc>
          <w:tcPr>
            <w:tcW w:w="1620" w:type="dxa"/>
          </w:tcPr>
          <w:p w14:paraId="2B2DEAB4" w14:textId="3506E9C3" w:rsidR="0098299A" w:rsidRDefault="0098299A" w:rsidP="007B70E1">
            <w:pPr>
              <w:jc w:val="center"/>
            </w:pPr>
            <w:r>
              <w:t>$18.68/c</w:t>
            </w:r>
            <w:r w:rsidR="0015302F">
              <w:t>ase</w:t>
            </w:r>
          </w:p>
        </w:tc>
      </w:tr>
      <w:tr w:rsidR="0098299A" w14:paraId="15B5BA93" w14:textId="77777777" w:rsidTr="007B70E1">
        <w:tc>
          <w:tcPr>
            <w:tcW w:w="1255" w:type="dxa"/>
          </w:tcPr>
          <w:p w14:paraId="3F86A577" w14:textId="77777777" w:rsidR="0098299A" w:rsidRDefault="0098299A" w:rsidP="007B70E1">
            <w:pPr>
              <w:jc w:val="center"/>
            </w:pPr>
            <w:r>
              <w:t>41</w:t>
            </w:r>
          </w:p>
        </w:tc>
        <w:tc>
          <w:tcPr>
            <w:tcW w:w="4770" w:type="dxa"/>
          </w:tcPr>
          <w:p w14:paraId="64978DE8" w14:textId="77777777" w:rsidR="002B637F" w:rsidRDefault="0098299A" w:rsidP="002B637F">
            <w:pPr>
              <w:jc w:val="center"/>
              <w:rPr>
                <w:rFonts w:cs="Arial"/>
                <w:bCs/>
                <w:color w:val="000000"/>
                <w:szCs w:val="22"/>
              </w:rPr>
            </w:pPr>
            <w:r w:rsidRPr="00B267FC">
              <w:rPr>
                <w:rFonts w:cs="Arial"/>
                <w:bCs/>
                <w:color w:val="000000"/>
                <w:szCs w:val="22"/>
              </w:rPr>
              <w:t>RED PEPPERS</w:t>
            </w:r>
            <w:r w:rsidR="002B637F">
              <w:rPr>
                <w:rFonts w:cs="Arial"/>
                <w:bCs/>
                <w:color w:val="000000"/>
                <w:szCs w:val="22"/>
              </w:rPr>
              <w:t>, Diced,</w:t>
            </w:r>
          </w:p>
          <w:p w14:paraId="2B86AB63" w14:textId="309BD06C" w:rsidR="0098299A" w:rsidRPr="00B267FC" w:rsidRDefault="0098299A" w:rsidP="002B637F">
            <w:pPr>
              <w:jc w:val="center"/>
              <w:rPr>
                <w:rFonts w:cs="Arial"/>
                <w:bCs/>
                <w:color w:val="000000"/>
                <w:szCs w:val="22"/>
              </w:rPr>
            </w:pPr>
            <w:r>
              <w:rPr>
                <w:rFonts w:cs="Arial"/>
                <w:bCs/>
                <w:color w:val="000000"/>
                <w:szCs w:val="22"/>
              </w:rPr>
              <w:t>packed 6/#10 cans per case</w:t>
            </w:r>
          </w:p>
        </w:tc>
        <w:tc>
          <w:tcPr>
            <w:tcW w:w="1530" w:type="dxa"/>
          </w:tcPr>
          <w:p w14:paraId="6869B0AE" w14:textId="77777777" w:rsidR="0098299A" w:rsidRDefault="0098299A" w:rsidP="007B70E1">
            <w:pPr>
              <w:jc w:val="center"/>
            </w:pPr>
            <w:r>
              <w:t>40568</w:t>
            </w:r>
          </w:p>
        </w:tc>
        <w:tc>
          <w:tcPr>
            <w:tcW w:w="1620" w:type="dxa"/>
          </w:tcPr>
          <w:p w14:paraId="39ABFA7F" w14:textId="488B028B" w:rsidR="0098299A" w:rsidRDefault="0098299A" w:rsidP="007B70E1">
            <w:pPr>
              <w:jc w:val="center"/>
            </w:pPr>
            <w:r>
              <w:t>$26.27/c</w:t>
            </w:r>
            <w:r w:rsidR="0015302F">
              <w:t>ase</w:t>
            </w:r>
          </w:p>
        </w:tc>
      </w:tr>
      <w:tr w:rsidR="0098299A" w14:paraId="0618951C" w14:textId="77777777" w:rsidTr="007B70E1">
        <w:tc>
          <w:tcPr>
            <w:tcW w:w="1255" w:type="dxa"/>
          </w:tcPr>
          <w:p w14:paraId="77C3441C" w14:textId="252BF2D8" w:rsidR="0098299A" w:rsidRDefault="0098299A" w:rsidP="007B70E1">
            <w:pPr>
              <w:jc w:val="center"/>
            </w:pPr>
            <w:r>
              <w:t>42</w:t>
            </w:r>
          </w:p>
        </w:tc>
        <w:tc>
          <w:tcPr>
            <w:tcW w:w="4770" w:type="dxa"/>
          </w:tcPr>
          <w:p w14:paraId="2E389DD5" w14:textId="77777777" w:rsidR="008973DE" w:rsidRDefault="0098299A" w:rsidP="008973DE">
            <w:pPr>
              <w:jc w:val="center"/>
              <w:rPr>
                <w:rFonts w:cs="Arial"/>
                <w:bCs/>
                <w:color w:val="000000"/>
                <w:szCs w:val="22"/>
              </w:rPr>
            </w:pPr>
            <w:r w:rsidRPr="00B267FC">
              <w:rPr>
                <w:rFonts w:cs="Arial"/>
                <w:bCs/>
                <w:color w:val="000000"/>
                <w:szCs w:val="22"/>
              </w:rPr>
              <w:t>WHOLE POTATOES</w:t>
            </w:r>
            <w:r>
              <w:rPr>
                <w:rFonts w:cs="Arial"/>
                <w:bCs/>
                <w:color w:val="000000"/>
                <w:szCs w:val="22"/>
              </w:rPr>
              <w:t xml:space="preserve">, </w:t>
            </w:r>
          </w:p>
          <w:p w14:paraId="1918D48B" w14:textId="4D0BC706" w:rsidR="0098299A" w:rsidRPr="00B267FC" w:rsidRDefault="0098299A" w:rsidP="008973DE">
            <w:pPr>
              <w:jc w:val="center"/>
              <w:rPr>
                <w:rFonts w:cs="Arial"/>
                <w:bCs/>
                <w:color w:val="000000"/>
                <w:szCs w:val="22"/>
              </w:rPr>
            </w:pPr>
            <w:r>
              <w:rPr>
                <w:rFonts w:cs="Arial"/>
                <w:bCs/>
                <w:color w:val="000000"/>
                <w:szCs w:val="22"/>
              </w:rPr>
              <w:t>packed 6/#10 cans per case</w:t>
            </w:r>
          </w:p>
        </w:tc>
        <w:tc>
          <w:tcPr>
            <w:tcW w:w="1530" w:type="dxa"/>
          </w:tcPr>
          <w:p w14:paraId="689EA166" w14:textId="77777777" w:rsidR="0098299A" w:rsidRDefault="0098299A" w:rsidP="007B70E1">
            <w:pPr>
              <w:jc w:val="center"/>
            </w:pPr>
            <w:r>
              <w:t>40565</w:t>
            </w:r>
          </w:p>
        </w:tc>
        <w:tc>
          <w:tcPr>
            <w:tcW w:w="1620" w:type="dxa"/>
          </w:tcPr>
          <w:p w14:paraId="28A2BC25" w14:textId="0880CBA9" w:rsidR="0098299A" w:rsidRDefault="0098299A" w:rsidP="007B70E1">
            <w:pPr>
              <w:jc w:val="center"/>
            </w:pPr>
            <w:r>
              <w:t>$21.44/c</w:t>
            </w:r>
            <w:r w:rsidR="0015302F">
              <w:t>ase</w:t>
            </w:r>
          </w:p>
        </w:tc>
      </w:tr>
    </w:tbl>
    <w:p w14:paraId="158C6C59" w14:textId="77777777" w:rsidR="0098299A" w:rsidRDefault="0098299A">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55"/>
        <w:gridCol w:w="4860"/>
        <w:gridCol w:w="1530"/>
        <w:gridCol w:w="1620"/>
      </w:tblGrid>
      <w:tr w:rsidR="0098299A" w14:paraId="036D19BC" w14:textId="77777777" w:rsidTr="00B37E68">
        <w:tc>
          <w:tcPr>
            <w:tcW w:w="1255" w:type="dxa"/>
          </w:tcPr>
          <w:p w14:paraId="781D1974" w14:textId="5222A122" w:rsidR="0098299A" w:rsidRDefault="0098299A" w:rsidP="007B70E1">
            <w:pPr>
              <w:jc w:val="center"/>
            </w:pPr>
            <w:r>
              <w:t>43</w:t>
            </w:r>
          </w:p>
        </w:tc>
        <w:tc>
          <w:tcPr>
            <w:tcW w:w="4860" w:type="dxa"/>
          </w:tcPr>
          <w:p w14:paraId="0F665F85" w14:textId="77777777" w:rsidR="0098299A" w:rsidRPr="00B267FC" w:rsidRDefault="0098299A" w:rsidP="007B70E1">
            <w:pPr>
              <w:jc w:val="center"/>
              <w:rPr>
                <w:rFonts w:cs="Arial"/>
                <w:bCs/>
                <w:color w:val="000000"/>
                <w:szCs w:val="22"/>
              </w:rPr>
            </w:pPr>
            <w:r w:rsidRPr="00B267FC">
              <w:rPr>
                <w:rFonts w:cs="Arial"/>
                <w:bCs/>
                <w:color w:val="000000"/>
                <w:szCs w:val="22"/>
              </w:rPr>
              <w:t>CANNELLINI BEANS, Low Sodium</w:t>
            </w:r>
            <w:r>
              <w:rPr>
                <w:rFonts w:cs="Arial"/>
                <w:bCs/>
                <w:color w:val="000000"/>
                <w:szCs w:val="22"/>
              </w:rPr>
              <w:t>, USDA Grade B or Better, packed 6/#10 cans per case</w:t>
            </w:r>
          </w:p>
        </w:tc>
        <w:tc>
          <w:tcPr>
            <w:tcW w:w="1530" w:type="dxa"/>
          </w:tcPr>
          <w:p w14:paraId="656B25D7" w14:textId="77777777" w:rsidR="0098299A" w:rsidRDefault="0098299A" w:rsidP="007B70E1">
            <w:pPr>
              <w:jc w:val="center"/>
            </w:pPr>
            <w:r>
              <w:t>40563</w:t>
            </w:r>
          </w:p>
        </w:tc>
        <w:tc>
          <w:tcPr>
            <w:tcW w:w="1620" w:type="dxa"/>
          </w:tcPr>
          <w:p w14:paraId="5A978F9B" w14:textId="5639BE2A" w:rsidR="0098299A" w:rsidRDefault="0098299A" w:rsidP="007B70E1">
            <w:pPr>
              <w:jc w:val="center"/>
            </w:pPr>
            <w:r>
              <w:t>$18.98/c</w:t>
            </w:r>
            <w:r w:rsidR="0015302F">
              <w:t>ase</w:t>
            </w:r>
          </w:p>
        </w:tc>
      </w:tr>
      <w:tr w:rsidR="0098299A" w14:paraId="3F704C0F" w14:textId="77777777" w:rsidTr="00B37E68">
        <w:tc>
          <w:tcPr>
            <w:tcW w:w="1255" w:type="dxa"/>
          </w:tcPr>
          <w:p w14:paraId="0B80EE68" w14:textId="77777777" w:rsidR="0098299A" w:rsidRDefault="0098299A" w:rsidP="007B70E1">
            <w:pPr>
              <w:jc w:val="center"/>
            </w:pPr>
            <w:r>
              <w:t>44</w:t>
            </w:r>
          </w:p>
        </w:tc>
        <w:tc>
          <w:tcPr>
            <w:tcW w:w="4860" w:type="dxa"/>
          </w:tcPr>
          <w:p w14:paraId="6C46CC98" w14:textId="77777777" w:rsidR="0098299A" w:rsidRPr="00B267FC" w:rsidRDefault="0098299A" w:rsidP="007B70E1">
            <w:pPr>
              <w:jc w:val="center"/>
              <w:rPr>
                <w:rFonts w:cs="Arial"/>
                <w:bCs/>
                <w:color w:val="000000"/>
                <w:szCs w:val="22"/>
              </w:rPr>
            </w:pPr>
            <w:r w:rsidRPr="00051F10">
              <w:rPr>
                <w:rFonts w:cs="Arial"/>
                <w:bCs/>
                <w:color w:val="000000"/>
                <w:szCs w:val="22"/>
              </w:rPr>
              <w:t>GARBANZO BEANS (Chick Peas)</w:t>
            </w:r>
            <w:r>
              <w:rPr>
                <w:rFonts w:cs="Arial"/>
                <w:bCs/>
                <w:color w:val="000000"/>
                <w:szCs w:val="22"/>
              </w:rPr>
              <w:t xml:space="preserve">, </w:t>
            </w:r>
            <w:r w:rsidRPr="00E0530F">
              <w:rPr>
                <w:rFonts w:cs="Arial"/>
                <w:bCs/>
                <w:color w:val="000000"/>
                <w:szCs w:val="22"/>
              </w:rPr>
              <w:t>USDA Grade B or Better</w:t>
            </w:r>
            <w:r>
              <w:rPr>
                <w:rFonts w:cs="Arial"/>
                <w:bCs/>
                <w:color w:val="000000"/>
                <w:szCs w:val="22"/>
              </w:rPr>
              <w:t>, packed 6/#10 cans per case</w:t>
            </w:r>
          </w:p>
        </w:tc>
        <w:tc>
          <w:tcPr>
            <w:tcW w:w="1530" w:type="dxa"/>
          </w:tcPr>
          <w:p w14:paraId="7323C1A0" w14:textId="77777777" w:rsidR="0098299A" w:rsidRDefault="0098299A" w:rsidP="007B70E1">
            <w:pPr>
              <w:jc w:val="center"/>
            </w:pPr>
            <w:r>
              <w:t>40565</w:t>
            </w:r>
          </w:p>
        </w:tc>
        <w:tc>
          <w:tcPr>
            <w:tcW w:w="1620" w:type="dxa"/>
          </w:tcPr>
          <w:p w14:paraId="3DC8123C" w14:textId="5FAEE949" w:rsidR="0098299A" w:rsidRDefault="0098299A" w:rsidP="007B70E1">
            <w:pPr>
              <w:jc w:val="center"/>
            </w:pPr>
            <w:r>
              <w:t>$15.47/c</w:t>
            </w:r>
            <w:r w:rsidR="0015302F">
              <w:t>ase</w:t>
            </w:r>
          </w:p>
        </w:tc>
      </w:tr>
      <w:tr w:rsidR="0098299A" w14:paraId="79D0F5EA" w14:textId="77777777" w:rsidTr="00B37E68">
        <w:tc>
          <w:tcPr>
            <w:tcW w:w="1255" w:type="dxa"/>
          </w:tcPr>
          <w:p w14:paraId="48D1E1D0" w14:textId="77777777" w:rsidR="0098299A" w:rsidRDefault="0098299A" w:rsidP="007B70E1">
            <w:pPr>
              <w:jc w:val="center"/>
            </w:pPr>
            <w:r>
              <w:t>45</w:t>
            </w:r>
          </w:p>
        </w:tc>
        <w:tc>
          <w:tcPr>
            <w:tcW w:w="4860" w:type="dxa"/>
          </w:tcPr>
          <w:p w14:paraId="36D0CAA5" w14:textId="77777777" w:rsidR="0098299A" w:rsidRPr="00051F10" w:rsidRDefault="0098299A" w:rsidP="007B70E1">
            <w:pPr>
              <w:jc w:val="center"/>
              <w:rPr>
                <w:rFonts w:cs="Arial"/>
                <w:bCs/>
                <w:color w:val="000000"/>
                <w:szCs w:val="22"/>
              </w:rPr>
            </w:pPr>
            <w:r w:rsidRPr="00051F10">
              <w:rPr>
                <w:rFonts w:cs="Arial"/>
                <w:bCs/>
                <w:color w:val="000000"/>
                <w:szCs w:val="22"/>
              </w:rPr>
              <w:t>BLACK BEANS, Low Sodium</w:t>
            </w:r>
            <w:r>
              <w:rPr>
                <w:rFonts w:cs="Arial"/>
                <w:bCs/>
                <w:color w:val="000000"/>
                <w:szCs w:val="22"/>
              </w:rPr>
              <w:t xml:space="preserve">, </w:t>
            </w:r>
            <w:r w:rsidRPr="00E0530F">
              <w:rPr>
                <w:rFonts w:cs="Arial"/>
                <w:bCs/>
                <w:color w:val="000000"/>
                <w:szCs w:val="22"/>
              </w:rPr>
              <w:t>USDA Grade B or Better</w:t>
            </w:r>
            <w:r>
              <w:rPr>
                <w:rFonts w:cs="Arial"/>
                <w:bCs/>
                <w:color w:val="000000"/>
                <w:szCs w:val="22"/>
              </w:rPr>
              <w:t>, p</w:t>
            </w:r>
            <w:r w:rsidRPr="00E0530F">
              <w:rPr>
                <w:rFonts w:cs="Arial"/>
                <w:bCs/>
                <w:color w:val="000000"/>
                <w:szCs w:val="22"/>
              </w:rPr>
              <w:t>acked 6/#10 Cans per case</w:t>
            </w:r>
          </w:p>
        </w:tc>
        <w:tc>
          <w:tcPr>
            <w:tcW w:w="1530" w:type="dxa"/>
          </w:tcPr>
          <w:p w14:paraId="02FAECDE" w14:textId="77777777" w:rsidR="0098299A" w:rsidRDefault="0098299A" w:rsidP="007B70E1">
            <w:pPr>
              <w:jc w:val="center"/>
            </w:pPr>
            <w:r>
              <w:t>40562</w:t>
            </w:r>
          </w:p>
        </w:tc>
        <w:tc>
          <w:tcPr>
            <w:tcW w:w="1620" w:type="dxa"/>
          </w:tcPr>
          <w:p w14:paraId="6F5DBAB7" w14:textId="17A1539E" w:rsidR="0098299A" w:rsidRDefault="0098299A" w:rsidP="007B70E1">
            <w:pPr>
              <w:jc w:val="center"/>
            </w:pPr>
            <w:r>
              <w:t>$15.28/c</w:t>
            </w:r>
            <w:r w:rsidR="0015302F">
              <w:t>ase</w:t>
            </w:r>
          </w:p>
        </w:tc>
      </w:tr>
    </w:tbl>
    <w:p w14:paraId="4300AB61" w14:textId="77777777" w:rsidR="0098299A" w:rsidRDefault="0098299A" w:rsidP="00851065"/>
    <w:p w14:paraId="377A6D5F" w14:textId="77777777" w:rsidR="00B37E68" w:rsidRDefault="00B37E68" w:rsidP="00B37E68">
      <w:pPr>
        <w:overflowPunct w:val="0"/>
        <w:autoSpaceDE w:val="0"/>
        <w:autoSpaceDN w:val="0"/>
      </w:pPr>
      <w:r>
        <w:t xml:space="preserve">** These items </w:t>
      </w:r>
      <w:proofErr w:type="gramStart"/>
      <w:r>
        <w:t>were not extended</w:t>
      </w:r>
      <w:proofErr w:type="gramEnd"/>
      <w:r>
        <w:t xml:space="preserve"> and are no longer covered under a Blanket P.O. The pricing listed reflects cost per case at time of Blanket P.O. award from January of 2016 to January 2018. Current Blanket P.O. pricing for these items are not available online.</w:t>
      </w:r>
    </w:p>
    <w:p w14:paraId="75183F17" w14:textId="77777777" w:rsidR="00B37E68" w:rsidRDefault="00B37E68" w:rsidP="00851065"/>
    <w:p w14:paraId="786FB5E4" w14:textId="24827FCB" w:rsidR="00C63E11" w:rsidRDefault="00C63E11" w:rsidP="00851065">
      <w:r>
        <w:t xml:space="preserve">Vendors {Bidders} </w:t>
      </w:r>
      <w:proofErr w:type="gramStart"/>
      <w:r>
        <w:t>are cautioned</w:t>
      </w:r>
      <w:proofErr w:type="gramEnd"/>
      <w:r>
        <w:t xml:space="preserve"> that this new Bid Solicitation addresses current requirements.</w:t>
      </w:r>
      <w:r w:rsidR="00532840">
        <w:t xml:space="preserve">  </w:t>
      </w:r>
    </w:p>
    <w:p w14:paraId="6EC2A3BC" w14:textId="77777777" w:rsidR="00B37E68" w:rsidRDefault="00B37E68" w:rsidP="00851065"/>
    <w:p w14:paraId="219B2151" w14:textId="77777777" w:rsidR="00B37E68" w:rsidRDefault="00B37E68" w:rsidP="00B37E68">
      <w:pPr>
        <w:pStyle w:val="Heading3"/>
        <w:rPr>
          <w:rFonts w:eastAsia="MS Mincho"/>
          <w:szCs w:val="22"/>
        </w:rPr>
      </w:pPr>
      <w:bookmarkStart w:id="9" w:name="_Toc26863579"/>
      <w:r>
        <w:t>notable change since the last bid solicitation</w:t>
      </w:r>
      <w:bookmarkEnd w:id="9"/>
      <w:r>
        <w:rPr>
          <w:rFonts w:eastAsia="MS Mincho"/>
          <w:szCs w:val="22"/>
        </w:rPr>
        <w:t xml:space="preserve"> </w:t>
      </w:r>
    </w:p>
    <w:p w14:paraId="5759EFD9" w14:textId="77777777" w:rsidR="00B37E68" w:rsidRDefault="00B37E68" w:rsidP="00B37E68">
      <w:pPr>
        <w:keepNext/>
        <w:rPr>
          <w:rFonts w:eastAsia="MS Mincho" w:cs="Arial"/>
          <w:szCs w:val="22"/>
        </w:rPr>
      </w:pPr>
    </w:p>
    <w:p w14:paraId="3053465A" w14:textId="77777777" w:rsidR="00B37E68" w:rsidRDefault="00B37E68" w:rsidP="00B37E68">
      <w:pPr>
        <w:rPr>
          <w:color w:val="000000"/>
        </w:rPr>
      </w:pPr>
      <w:r>
        <w:rPr>
          <w:color w:val="000000"/>
        </w:rPr>
        <w:t xml:space="preserve">This Bid Solicitation </w:t>
      </w:r>
      <w:proofErr w:type="gramStart"/>
      <w:r>
        <w:rPr>
          <w:color w:val="000000"/>
        </w:rPr>
        <w:t>has been revised</w:t>
      </w:r>
      <w:proofErr w:type="gramEnd"/>
      <w:r>
        <w:rPr>
          <w:color w:val="000000"/>
        </w:rPr>
        <w:t xml:space="preserve"> since the last reprocurement of this commodity.  Please thoroughly read the entire Bid Solicitation including all sub-sections.</w:t>
      </w:r>
    </w:p>
    <w:p w14:paraId="05BEC177" w14:textId="77777777" w:rsidR="00B37E68" w:rsidRDefault="00B37E68" w:rsidP="00B37E68">
      <w:pPr>
        <w:rPr>
          <w:color w:val="000000"/>
        </w:rPr>
      </w:pPr>
    </w:p>
    <w:p w14:paraId="0210B2BF" w14:textId="77777777" w:rsidR="00B37E68" w:rsidRDefault="00B37E68" w:rsidP="00B37E68">
      <w:pPr>
        <w:rPr>
          <w:color w:val="000000"/>
        </w:rPr>
      </w:pPr>
      <w:r>
        <w:rPr>
          <w:color w:val="000000"/>
        </w:rPr>
        <w:t xml:space="preserve">Notable changes include, but are not limited </w:t>
      </w:r>
      <w:proofErr w:type="gramStart"/>
      <w:r>
        <w:rPr>
          <w:color w:val="000000"/>
        </w:rPr>
        <w:t>to</w:t>
      </w:r>
      <w:proofErr w:type="gramEnd"/>
      <w:r>
        <w:rPr>
          <w:color w:val="000000"/>
        </w:rPr>
        <w:t>:</w:t>
      </w:r>
    </w:p>
    <w:p w14:paraId="55A60BEC" w14:textId="77777777" w:rsidR="00B37E68" w:rsidRDefault="00B37E68" w:rsidP="00B37E68">
      <w:pPr>
        <w:pStyle w:val="Heading4"/>
        <w:keepNext/>
        <w:numPr>
          <w:ilvl w:val="0"/>
          <w:numId w:val="0"/>
        </w:numPr>
        <w:rPr>
          <w:rFonts w:ascii="Arial" w:hAnsi="Arial"/>
          <w:b w:val="0"/>
          <w:bCs w:val="0"/>
          <w:caps w:val="0"/>
          <w:szCs w:val="24"/>
          <w:u w:val="none"/>
        </w:rPr>
      </w:pPr>
    </w:p>
    <w:p w14:paraId="5E2441F7" w14:textId="77777777" w:rsidR="00B37E68" w:rsidRPr="00CD18CA" w:rsidRDefault="00B37E68" w:rsidP="00920EA0">
      <w:pPr>
        <w:pStyle w:val="Heading4"/>
        <w:keepNext/>
        <w:numPr>
          <w:ilvl w:val="0"/>
          <w:numId w:val="35"/>
        </w:numPr>
      </w:pPr>
      <w:r>
        <w:rPr>
          <w:rFonts w:cs="Arial"/>
        </w:rPr>
        <w:t>Section 4.4.3 submittals</w:t>
      </w:r>
    </w:p>
    <w:p w14:paraId="30037A6C" w14:textId="77777777" w:rsidR="00B37E68" w:rsidRDefault="00B37E68" w:rsidP="00B37E68">
      <w:pPr>
        <w:keepNext/>
      </w:pPr>
    </w:p>
    <w:p w14:paraId="107C44F9" w14:textId="77777777" w:rsidR="00B37E68" w:rsidRDefault="00B37E68" w:rsidP="00B37E68">
      <w:pPr>
        <w:ind w:left="360"/>
        <w:rPr>
          <w:rFonts w:cs="Arial"/>
          <w:b/>
          <w:bCs/>
          <w:szCs w:val="22"/>
          <w:u w:val="single"/>
        </w:rPr>
      </w:pPr>
      <w:r w:rsidRPr="000F142A">
        <w:rPr>
          <w:rFonts w:cs="Arial"/>
          <w:b/>
          <w:bCs/>
          <w:szCs w:val="22"/>
          <w:u w:val="single"/>
        </w:rPr>
        <w:t xml:space="preserve">Specification Conformance: </w:t>
      </w:r>
    </w:p>
    <w:p w14:paraId="0A6EBFBB" w14:textId="77777777" w:rsidR="00B37E68" w:rsidRDefault="00B37E68" w:rsidP="00B37E68">
      <w:pPr>
        <w:ind w:left="360"/>
        <w:rPr>
          <w:rFonts w:cs="Arial"/>
          <w:b/>
          <w:bCs/>
          <w:szCs w:val="22"/>
          <w:u w:val="single"/>
        </w:rPr>
      </w:pPr>
    </w:p>
    <w:p w14:paraId="55BE100C" w14:textId="77777777" w:rsidR="00B37E68" w:rsidRPr="000F142A" w:rsidRDefault="00B37E68" w:rsidP="00B37E68">
      <w:pPr>
        <w:ind w:left="360"/>
        <w:rPr>
          <w:rFonts w:cs="Arial"/>
          <w:b/>
          <w:bCs/>
          <w:szCs w:val="22"/>
          <w:u w:val="single"/>
        </w:rPr>
      </w:pPr>
      <w:r w:rsidRPr="000F142A">
        <w:rPr>
          <w:rFonts w:cs="Arial"/>
          <w:szCs w:val="22"/>
        </w:rPr>
        <w:t xml:space="preserve">The Vendor {Bidder} shall submit with its Quote a Vendor’s {Bidder’s} certification confirming that all items offered in response to this Bid Solicitation conform to the requirements set forth in Section 3.0 of this Bid Solicitation. </w:t>
      </w:r>
    </w:p>
    <w:p w14:paraId="3CEC5AE1" w14:textId="77777777" w:rsidR="00B37E68" w:rsidRDefault="00B37E68" w:rsidP="00851065"/>
    <w:p w14:paraId="2DDAD197" w14:textId="77777777" w:rsidR="003A3A24" w:rsidRPr="00851065" w:rsidRDefault="003A3A24" w:rsidP="00851065">
      <w:pPr>
        <w:pStyle w:val="Heading2"/>
      </w:pPr>
      <w:bookmarkStart w:id="10" w:name="_Toc428533939"/>
      <w:bookmarkStart w:id="11" w:name="_Toc26863580"/>
      <w:r w:rsidRPr="00851065">
        <w:t>Key Events</w:t>
      </w:r>
      <w:bookmarkEnd w:id="10"/>
      <w:bookmarkEnd w:id="11"/>
    </w:p>
    <w:p w14:paraId="3EA768BE" w14:textId="77777777" w:rsidR="00EB648B" w:rsidRPr="00851065" w:rsidRDefault="00EB648B" w:rsidP="00851065"/>
    <w:p w14:paraId="5657B4EA" w14:textId="77777777" w:rsidR="003A3A24" w:rsidRPr="00851065" w:rsidRDefault="003A3A24" w:rsidP="00BD5EEE">
      <w:pPr>
        <w:pStyle w:val="Heading3"/>
      </w:pPr>
      <w:bookmarkStart w:id="12" w:name="_1.3.1_ELECTRONIC_QUESTION_AND_ANSWE"/>
      <w:bookmarkStart w:id="13" w:name="_Toc428533940"/>
      <w:bookmarkStart w:id="14" w:name="_Toc26863581"/>
      <w:bookmarkEnd w:id="12"/>
      <w:r w:rsidRPr="00851065">
        <w:t>ELECTRONIC QUESTION AND ANSWER PERIOD</w:t>
      </w:r>
      <w:bookmarkEnd w:id="13"/>
      <w:bookmarkEnd w:id="14"/>
    </w:p>
    <w:p w14:paraId="7DC45C55" w14:textId="77777777" w:rsidR="003A3A24" w:rsidRPr="00851065" w:rsidRDefault="003A3A24" w:rsidP="00851065">
      <w:pPr>
        <w:rPr>
          <w:rFonts w:eastAsia="MS Mincho"/>
        </w:rPr>
      </w:pPr>
    </w:p>
    <w:p w14:paraId="71171539" w14:textId="0444EEBB"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3BA5C62C" w:rsidR="003A3A24" w:rsidRPr="00851065" w:rsidRDefault="003A3A24" w:rsidP="00920EA0">
      <w:pPr>
        <w:numPr>
          <w:ilvl w:val="0"/>
          <w:numId w:val="13"/>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6518A284" w:rsidR="003A3A24" w:rsidRPr="00851065" w:rsidRDefault="003A3A24" w:rsidP="00920EA0">
      <w:pPr>
        <w:numPr>
          <w:ilvl w:val="0"/>
          <w:numId w:val="13"/>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F12641" w14:textId="77777777" w:rsidR="003A3A24" w:rsidRDefault="003A3A24" w:rsidP="00A9160A"/>
    <w:p w14:paraId="4B556F6B" w14:textId="6FF317B8"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1" w:history="1">
        <w:r w:rsidRPr="0087583C">
          <w:rPr>
            <w:rStyle w:val="Hyperlink"/>
            <w:rFonts w:eastAsiaTheme="minorHAnsi"/>
          </w:rPr>
          <w:t>NJSTART Vendor Support Page</w:t>
        </w:r>
      </w:hyperlink>
      <w:r w:rsidR="0087583C">
        <w:rPr>
          <w:rFonts w:eastAsiaTheme="minorHAnsi"/>
        </w:rPr>
        <w:t>.</w:t>
      </w:r>
      <w:r w:rsidRPr="00851065">
        <w:rPr>
          <w:rStyle w:val="Hyperlink"/>
          <w:rFonts w:eastAsiaTheme="minorHAnsi"/>
        </w:rPr>
        <w:t xml:space="preserve">  </w:t>
      </w:r>
    </w:p>
    <w:p w14:paraId="27A04AB1" w14:textId="77777777" w:rsidR="008A2EB0" w:rsidRPr="00EB648B" w:rsidRDefault="008A2EB0" w:rsidP="00A9160A"/>
    <w:p w14:paraId="4B5E3494" w14:textId="18337E36"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9D5634">
        <w:rPr>
          <w:rFonts w:eastAsia="MS Mincho"/>
        </w:rPr>
        <w:t>, prior to the final award of the Blanket P.O.</w:t>
      </w:r>
    </w:p>
    <w:p w14:paraId="7813E828" w14:textId="77777777" w:rsidR="003A3A24" w:rsidRPr="00851065" w:rsidRDefault="003A3A24" w:rsidP="00851065">
      <w:pPr>
        <w:rPr>
          <w:rFonts w:eastAsia="MS Mincho"/>
        </w:rPr>
      </w:pPr>
    </w:p>
    <w:p w14:paraId="2EBE30EE" w14:textId="3B8A3F01"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proofErr w:type="gramStart"/>
      <w:r w:rsidRPr="00851065">
        <w:rPr>
          <w:rFonts w:eastAsia="MS Mincho"/>
        </w:rPr>
        <w:t>is indicated</w:t>
      </w:r>
      <w:proofErr w:type="gramEnd"/>
      <w:r w:rsidRPr="00851065">
        <w:rPr>
          <w:rFonts w:eastAsia="MS Mincho"/>
        </w:rPr>
        <w:t xml:space="preserve">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w:t>
      </w:r>
      <w:proofErr w:type="gramStart"/>
      <w:r w:rsidR="00AE4A9F" w:rsidRPr="00851065">
        <w:rPr>
          <w:rFonts w:eastAsia="MS Mincho"/>
        </w:rPr>
        <w:t xml:space="preserve">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w:t>
      </w:r>
      <w:proofErr w:type="gramEnd"/>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w:t>
      </w:r>
      <w:proofErr w:type="gramStart"/>
      <w:r w:rsidR="00AE4A9F" w:rsidRPr="00851065">
        <w:rPr>
          <w:rFonts w:eastAsia="MS Mincho"/>
        </w:rPr>
        <w:t>as a result</w:t>
      </w:r>
      <w:proofErr w:type="gramEnd"/>
      <w:r w:rsidR="00AE4A9F" w:rsidRPr="00851065">
        <w:rPr>
          <w:rFonts w:eastAsia="MS Mincho"/>
        </w:rPr>
        <w:t xml:space="preserve">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t>
      </w:r>
      <w:proofErr w:type="gramStart"/>
      <w:r w:rsidRPr="00851065">
        <w:rPr>
          <w:rFonts w:eastAsia="MS Mincho"/>
        </w:rPr>
        <w:t>will be posted</w:t>
      </w:r>
      <w:proofErr w:type="gramEnd"/>
      <w:r w:rsidRPr="00851065">
        <w:rPr>
          <w:rFonts w:eastAsia="MS Mincho"/>
        </w:rPr>
        <w:t xml:space="preserve">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p>
    <w:p w14:paraId="5167F19A" w14:textId="77777777" w:rsidR="00E651D6" w:rsidRPr="00EB648B" w:rsidRDefault="00E651D6" w:rsidP="00A9160A">
      <w:bookmarkStart w:id="15" w:name="_1.3.3__Mandatory_Pre-Bid_Conference"/>
      <w:bookmarkStart w:id="16" w:name="_1.3.5__SUBMISSION_OF_BID_PROPOSAL"/>
      <w:bookmarkStart w:id="17" w:name="_1.3.2_SUBMISSION_OF_BID_PROPOSAL"/>
      <w:bookmarkEnd w:id="15"/>
      <w:bookmarkEnd w:id="16"/>
      <w:bookmarkEnd w:id="17"/>
    </w:p>
    <w:p w14:paraId="1BAC844E" w14:textId="45829B0B"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EA4FA14"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6FE02293" w:rsidR="00F9570B" w:rsidRPr="00851065" w:rsidRDefault="00F9570B" w:rsidP="00BB5A93">
      <w:pPr>
        <w:pStyle w:val="Heading3"/>
      </w:pPr>
      <w:bookmarkStart w:id="18" w:name="_Toc428533941"/>
      <w:bookmarkStart w:id="19" w:name="_Toc26863582"/>
      <w:r w:rsidRPr="00851065">
        <w:t xml:space="preserve">SUBMISSION OF </w:t>
      </w:r>
      <w:r w:rsidR="00CE00E7">
        <w:t>QUOTE</w:t>
      </w:r>
      <w:r w:rsidR="00CA116A" w:rsidRPr="00851065">
        <w:t>S</w:t>
      </w:r>
      <w:bookmarkEnd w:id="18"/>
      <w:bookmarkEnd w:id="19"/>
    </w:p>
    <w:p w14:paraId="0E8E6E35" w14:textId="77777777" w:rsidR="00F9570B" w:rsidRPr="00F9570B" w:rsidRDefault="00F9570B" w:rsidP="00F9570B"/>
    <w:p w14:paraId="0926A992" w14:textId="51625F59" w:rsidR="00397AC3" w:rsidRPr="00851065" w:rsidRDefault="00F9570B" w:rsidP="00851065">
      <w:pPr>
        <w:rPr>
          <w:rFonts w:eastAsia="MS Mincho"/>
        </w:rPr>
      </w:pPr>
      <w:r w:rsidRPr="00851065">
        <w:rPr>
          <w:rFonts w:eastAsia="MS Mincho"/>
        </w:rPr>
        <w:t xml:space="preserve">In order to </w:t>
      </w:r>
      <w:proofErr w:type="gramStart"/>
      <w:r w:rsidRPr="00851065">
        <w:rPr>
          <w:rFonts w:eastAsia="MS Mincho"/>
        </w:rPr>
        <w:t>be considered</w:t>
      </w:r>
      <w:proofErr w:type="gramEnd"/>
      <w:r w:rsidRPr="00851065">
        <w:rPr>
          <w:rFonts w:eastAsia="MS Mincho"/>
        </w:rPr>
        <w:t xml:space="preserve"> for award, the </w:t>
      </w:r>
      <w:r w:rsidR="00CE00E7">
        <w:rPr>
          <w:rFonts w:eastAsia="MS Mincho"/>
        </w:rPr>
        <w:t>Quote</w:t>
      </w:r>
      <w:r w:rsidR="00CA116A" w:rsidRPr="00851065">
        <w:rPr>
          <w:rFonts w:eastAsia="MS Mincho"/>
        </w:rPr>
        <w:t xml:space="preserve"> </w:t>
      </w:r>
      <w:r w:rsidRPr="00851065">
        <w:rPr>
          <w:rFonts w:eastAsia="MS Mincho"/>
        </w:rPr>
        <w:t xml:space="preserve">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0E7515" w:rsidRPr="00851065">
        <w:rPr>
          <w:rFonts w:eastAsia="MS Mincho"/>
        </w:rPr>
        <w:t>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3143C633" w14:textId="77777777" w:rsidR="00F9570B" w:rsidRPr="00851065" w:rsidRDefault="00F9570B" w:rsidP="00851065">
      <w:pPr>
        <w:rPr>
          <w:color w:val="000000"/>
        </w:rPr>
      </w:pPr>
    </w:p>
    <w:p w14:paraId="61031DD9" w14:textId="692C5477" w:rsidR="00F004D7"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F9570B" w:rsidRPr="00851065">
        <w:rPr>
          <w:rFonts w:eastAsia="MS Mincho"/>
          <w:b/>
          <w:u w:val="single"/>
        </w:rPr>
        <w:t xml:space="preserve">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B90662" w:rsidRPr="00851065">
        <w:rPr>
          <w:rFonts w:eastAsia="MS Mincho"/>
          <w:b/>
          <w:u w:val="single"/>
        </w:rPr>
        <w:t>OPENING DEADLINE</w:t>
      </w:r>
      <w:r w:rsidR="00F9570B" w:rsidRPr="00851065">
        <w:rPr>
          <w:rFonts w:eastAsia="MS Mincho"/>
          <w:b/>
          <w:u w:val="single"/>
        </w:rPr>
        <w:t xml:space="preserve"> </w:t>
      </w:r>
      <w:proofErr w:type="gramStart"/>
      <w:r w:rsidR="00B90662" w:rsidRPr="00851065">
        <w:rPr>
          <w:rFonts w:eastAsia="MS Mincho"/>
          <w:b/>
          <w:u w:val="single"/>
        </w:rPr>
        <w:t>SHALL</w:t>
      </w:r>
      <w:r w:rsidR="00F9570B" w:rsidRPr="00851065">
        <w:rPr>
          <w:rFonts w:eastAsia="MS Mincho"/>
          <w:b/>
          <w:u w:val="single"/>
        </w:rPr>
        <w:t xml:space="preserve"> BE REJECTED</w:t>
      </w:r>
      <w:proofErr w:type="gramEnd"/>
      <w:r w:rsidR="00F9570B" w:rsidRPr="00851065">
        <w:rPr>
          <w:rFonts w:eastAsia="MS Mincho"/>
          <w:b/>
          <w:u w:val="single"/>
        </w:rPr>
        <w:t xml:space="preserve">.  THE DATE AND TIME </w:t>
      </w:r>
      <w:r w:rsidR="00B90662" w:rsidRPr="00851065">
        <w:rPr>
          <w:rFonts w:eastAsia="MS Mincho"/>
          <w:b/>
          <w:u w:val="single"/>
        </w:rPr>
        <w:t xml:space="preserve">OF THE </w:t>
      </w:r>
      <w:r>
        <w:rPr>
          <w:rFonts w:eastAsia="MS Mincho"/>
          <w:b/>
          <w:u w:val="single"/>
        </w:rPr>
        <w:t>QUOTE</w:t>
      </w:r>
      <w:r w:rsidR="00B90662" w:rsidRPr="00851065">
        <w:rPr>
          <w:rFonts w:eastAsia="MS Mincho"/>
          <w:b/>
          <w:u w:val="single"/>
        </w:rPr>
        <w:t xml:space="preserve"> OPENING </w:t>
      </w:r>
      <w:proofErr w:type="gramStart"/>
      <w:r w:rsidR="00FF5DE3">
        <w:rPr>
          <w:rFonts w:eastAsia="MS Mincho"/>
          <w:b/>
          <w:u w:val="single"/>
        </w:rPr>
        <w:t>ARE</w:t>
      </w:r>
      <w:r w:rsidR="00FF5DE3" w:rsidRPr="00851065">
        <w:rPr>
          <w:rFonts w:eastAsia="MS Mincho"/>
          <w:b/>
          <w:u w:val="single"/>
        </w:rPr>
        <w:t xml:space="preserve"> </w:t>
      </w:r>
      <w:r w:rsidR="00F9570B" w:rsidRPr="00851065">
        <w:rPr>
          <w:rFonts w:eastAsia="MS Mincho"/>
          <w:b/>
          <w:u w:val="single"/>
        </w:rPr>
        <w:t>INDICATED</w:t>
      </w:r>
      <w:proofErr w:type="gramEnd"/>
      <w:r w:rsidR="00F9570B" w:rsidRPr="00851065">
        <w:rPr>
          <w:rFonts w:eastAsia="MS Mincho"/>
          <w:b/>
          <w:u w:val="single"/>
        </w:rPr>
        <w:t xml:space="preserve"> ON THE </w:t>
      </w:r>
      <w:r w:rsidR="00CA116A" w:rsidRPr="00851065">
        <w:rPr>
          <w:rFonts w:eastAsia="MS Mincho"/>
          <w:b/>
          <w:u w:val="single"/>
        </w:rPr>
        <w:t xml:space="preserve">BID SOLICITATION </w:t>
      </w:r>
      <w:r w:rsidR="00F9570B" w:rsidRPr="00851065">
        <w:rPr>
          <w:rFonts w:eastAsia="MS Mincho"/>
          <w:b/>
          <w:u w:val="single"/>
        </w:rPr>
        <w:t>COVER SHEET</w:t>
      </w:r>
      <w:r w:rsidR="00F004D7">
        <w:rPr>
          <w:rFonts w:eastAsia="MS Mincho"/>
          <w:b/>
          <w:u w:val="single"/>
        </w:rPr>
        <w:t xml:space="preserve"> </w:t>
      </w:r>
      <w:r w:rsidR="00F004D7" w:rsidRPr="00F004D7">
        <w:rPr>
          <w:rFonts w:eastAsia="MS Mincho"/>
          <w:b/>
          <w:u w:val="single"/>
        </w:rPr>
        <w:t xml:space="preserve">AND ON THE “SUMMARY” TAB OF THE BID SOLICITATION WEBPAGE WITHIN </w:t>
      </w:r>
      <w:r w:rsidR="00CC0CC3" w:rsidRPr="00DF5D76">
        <w:rPr>
          <w:rStyle w:val="IntenseEmphasis"/>
          <w:rFonts w:eastAsia="MS Mincho" w:cs="Arial"/>
          <w:color w:val="00B050"/>
          <w:u w:val="single"/>
        </w:rPr>
        <w:t>NJ</w:t>
      </w:r>
      <w:r w:rsidR="00CC0CC3" w:rsidRPr="00DF5D76">
        <w:rPr>
          <w:rStyle w:val="IntenseEmphasis"/>
          <w:rFonts w:eastAsia="MS Mincho" w:cs="Arial"/>
          <w:color w:val="0070C0"/>
          <w:u w:val="single"/>
        </w:rPr>
        <w:t>START</w:t>
      </w:r>
      <w:r w:rsidR="00F004D7">
        <w:rPr>
          <w:rFonts w:eastAsia="MS Mincho"/>
          <w:b/>
          <w:u w:val="single"/>
        </w:rPr>
        <w:t xml:space="preserve">.  </w:t>
      </w:r>
    </w:p>
    <w:p w14:paraId="5402C58A" w14:textId="77777777" w:rsidR="00F004D7" w:rsidRDefault="00F004D7" w:rsidP="00851065">
      <w:pPr>
        <w:ind w:right="108"/>
        <w:rPr>
          <w:rFonts w:eastAsia="MS Mincho"/>
          <w:b/>
          <w:u w:val="single"/>
        </w:rPr>
      </w:pPr>
    </w:p>
    <w:p w14:paraId="10175824" w14:textId="4959FB9B" w:rsidR="00F9570B" w:rsidRDefault="002B43BA" w:rsidP="00851065">
      <w:pPr>
        <w:ind w:right="108"/>
        <w:rPr>
          <w:rFonts w:eastAsia="MS Mincho"/>
          <w:b/>
          <w:u w:val="single"/>
        </w:rPr>
      </w:pPr>
      <w:r>
        <w:rPr>
          <w:rFonts w:eastAsia="MS Mincho"/>
          <w:b/>
          <w:u w:val="single"/>
        </w:rPr>
        <w:t xml:space="preserve">IF </w:t>
      </w:r>
      <w:r w:rsidR="00F004D7">
        <w:rPr>
          <w:rFonts w:eastAsia="MS Mincho"/>
          <w:b/>
          <w:u w:val="single"/>
        </w:rPr>
        <w:t xml:space="preserve">THE </w:t>
      </w:r>
      <w:r w:rsidR="00F004D7" w:rsidRPr="00F004D7">
        <w:rPr>
          <w:rFonts w:eastAsia="MS Mincho"/>
          <w:b/>
          <w:u w:val="single"/>
        </w:rPr>
        <w:t xml:space="preserve">QUOTE OPENING DEADLINE </w:t>
      </w:r>
      <w:proofErr w:type="gramStart"/>
      <w:r w:rsidR="00F004D7">
        <w:rPr>
          <w:rFonts w:eastAsia="MS Mincho"/>
          <w:b/>
          <w:u w:val="single"/>
        </w:rPr>
        <w:t xml:space="preserve">HAS BEEN </w:t>
      </w:r>
      <w:r w:rsidR="00431A04">
        <w:rPr>
          <w:rFonts w:eastAsia="MS Mincho"/>
          <w:b/>
          <w:u w:val="single"/>
        </w:rPr>
        <w:t>REVISED</w:t>
      </w:r>
      <w:proofErr w:type="gramEnd"/>
      <w:r w:rsidR="00431A04">
        <w:rPr>
          <w:rFonts w:eastAsia="MS Mincho"/>
          <w:b/>
          <w:u w:val="single"/>
        </w:rPr>
        <w:t>, THE NEW</w:t>
      </w:r>
      <w:r w:rsidR="00431A04" w:rsidRPr="00431A04">
        <w:rPr>
          <w:rFonts w:eastAsia="MS Mincho"/>
          <w:b/>
          <w:u w:val="single"/>
        </w:rPr>
        <w:t xml:space="preserve"> QUOTE OPENING DEADLINE</w:t>
      </w:r>
      <w:r w:rsidR="00431A04">
        <w:rPr>
          <w:rFonts w:eastAsia="MS Mincho"/>
          <w:b/>
          <w:u w:val="single"/>
        </w:rPr>
        <w:t xml:space="preserve"> SHALL BE SHOWN ON </w:t>
      </w:r>
      <w:r w:rsidR="00F004D7">
        <w:rPr>
          <w:rFonts w:eastAsia="MS Mincho"/>
          <w:b/>
          <w:u w:val="single"/>
        </w:rPr>
        <w:t xml:space="preserve">THE </w:t>
      </w:r>
      <w:r>
        <w:rPr>
          <w:rFonts w:eastAsia="MS Mincho"/>
          <w:b/>
          <w:u w:val="single"/>
        </w:rPr>
        <w:t xml:space="preserve">POSTED BID AMENDMENT </w:t>
      </w:r>
      <w:r w:rsidR="00F9570B" w:rsidRPr="00851065">
        <w:rPr>
          <w:rFonts w:eastAsia="MS Mincho"/>
          <w:b/>
          <w:u w:val="single"/>
        </w:rPr>
        <w:t xml:space="preserve">AND </w:t>
      </w:r>
      <w:r w:rsidR="00F004D7">
        <w:rPr>
          <w:rFonts w:eastAsia="MS Mincho"/>
          <w:b/>
          <w:u w:val="single"/>
        </w:rPr>
        <w:t>O</w:t>
      </w:r>
      <w:r w:rsidR="00F9570B" w:rsidRPr="00851065">
        <w:rPr>
          <w:rFonts w:eastAsia="MS Mincho"/>
          <w:b/>
          <w:u w:val="single"/>
        </w:rPr>
        <w:t xml:space="preserve">N THE </w:t>
      </w:r>
      <w:r w:rsidR="008A2EB0" w:rsidRPr="00851065">
        <w:rPr>
          <w:rFonts w:eastAsia="MS Mincho"/>
          <w:b/>
          <w:u w:val="single"/>
        </w:rPr>
        <w:t xml:space="preserve">“SUMMARY” </w:t>
      </w:r>
      <w:r w:rsidR="00524AFF">
        <w:rPr>
          <w:rFonts w:eastAsia="MS Mincho"/>
          <w:b/>
          <w:u w:val="single"/>
        </w:rPr>
        <w:t xml:space="preserve">TAB </w:t>
      </w:r>
      <w:r w:rsidR="008A2EB0" w:rsidRPr="00851065">
        <w:rPr>
          <w:rFonts w:eastAsia="MS Mincho"/>
          <w:b/>
          <w:u w:val="single"/>
        </w:rPr>
        <w:t>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524AFF">
        <w:rPr>
          <w:rFonts w:eastAsia="MS Mincho"/>
          <w:b/>
          <w:u w:val="single"/>
        </w:rPr>
        <w:t xml:space="preserve"> WEBPAGE</w:t>
      </w:r>
      <w:r w:rsidR="00351230">
        <w:rPr>
          <w:rFonts w:eastAsia="MS Mincho"/>
          <w:b/>
          <w:u w:val="single"/>
        </w:rPr>
        <w:t xml:space="preserve"> </w:t>
      </w:r>
      <w:r w:rsidR="00524AFF">
        <w:rPr>
          <w:rFonts w:eastAsia="MS Mincho"/>
          <w:b/>
          <w:u w:val="single"/>
        </w:rPr>
        <w:t>WITH</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0D029002" w14:textId="77777777" w:rsidR="00FC3B70" w:rsidRPr="00851065" w:rsidRDefault="00FC3B70" w:rsidP="00851065">
      <w:pPr>
        <w:ind w:right="108"/>
        <w:rPr>
          <w:rFonts w:eastAsia="MS Mincho"/>
          <w:b/>
          <w:u w:val="single"/>
        </w:rPr>
      </w:pPr>
    </w:p>
    <w:p w14:paraId="078873FF" w14:textId="2E326587" w:rsidR="00B94FDE" w:rsidRDefault="00F9570B" w:rsidP="00851065">
      <w:pPr>
        <w:rPr>
          <w:rFonts w:eastAsia="MS Mincho"/>
        </w:rPr>
      </w:pPr>
      <w:r w:rsidRPr="00851065">
        <w:rPr>
          <w:rFonts w:eastAsia="MS Mincho"/>
        </w:rPr>
        <w:t xml:space="preserve">Procedural inquiries concerning </w:t>
      </w:r>
      <w:r w:rsidR="00037DE5">
        <w:rPr>
          <w:rFonts w:eastAsia="MS Mincho"/>
        </w:rPr>
        <w:t xml:space="preserve">the use of </w:t>
      </w:r>
      <w:r w:rsidR="00FC3B70" w:rsidRPr="00A6462B">
        <w:rPr>
          <w:rStyle w:val="IntenseEmphasis"/>
          <w:rFonts w:eastAsia="MS Mincho" w:cs="Arial"/>
          <w:color w:val="00B050"/>
        </w:rPr>
        <w:t>NJ</w:t>
      </w:r>
      <w:r w:rsidR="00FC3B70" w:rsidRPr="00A6462B">
        <w:rPr>
          <w:rStyle w:val="IntenseEmphasis"/>
          <w:rFonts w:eastAsia="MS Mincho" w:cs="Arial"/>
          <w:color w:val="0070C0"/>
        </w:rPr>
        <w:t>START</w:t>
      </w:r>
      <w:r w:rsidR="00037DE5">
        <w:rPr>
          <w:rFonts w:eastAsia="MS Mincho"/>
        </w:rPr>
        <w:t xml:space="preserve"> </w:t>
      </w:r>
      <w:proofErr w:type="gramStart"/>
      <w:r w:rsidRPr="00851065">
        <w:rPr>
          <w:rFonts w:eastAsia="MS Mincho"/>
        </w:rPr>
        <w:t>may be directed</w:t>
      </w:r>
      <w:proofErr w:type="gramEnd"/>
      <w:r w:rsidRPr="00851065">
        <w:rPr>
          <w:rFonts w:eastAsia="MS Mincho"/>
        </w:rPr>
        <w:t xml:space="preserve"> to </w:t>
      </w:r>
      <w:hyperlink r:id="rId22" w:history="1">
        <w:r w:rsidR="00E147C5" w:rsidRPr="007D2F00">
          <w:rPr>
            <w:rStyle w:val="Hyperlink"/>
            <w:rFonts w:eastAsia="MS Mincho"/>
          </w:rPr>
          <w:t>njstart@treas.nj.gov</w:t>
        </w:r>
      </w:hyperlink>
      <w:r w:rsidR="00E147C5">
        <w:rPr>
          <w:rFonts w:eastAsia="MS Mincho"/>
        </w:rPr>
        <w:t xml:space="preserve"> </w:t>
      </w:r>
      <w:r w:rsidR="00E147C5" w:rsidRPr="00602528">
        <w:rPr>
          <w:rFonts w:eastAsia="MS Mincho"/>
        </w:rPr>
        <w:t>and/or (609) 341-3500.</w:t>
      </w:r>
      <w:r w:rsidR="00E147C5" w:rsidRPr="00152AB6" w:rsidDel="00E147C5">
        <w:rPr>
          <w:rFonts w:eastAsia="MS Mincho"/>
        </w:rPr>
        <w:t xml:space="preserve"> </w:t>
      </w:r>
      <w:r w:rsidR="0040318B">
        <w:rPr>
          <w:rFonts w:eastAsia="MS Mincho"/>
        </w:rPr>
        <w:t xml:space="preserve"> </w:t>
      </w:r>
    </w:p>
    <w:p w14:paraId="00C566A8" w14:textId="375F9E37" w:rsidR="00B94FDE" w:rsidRDefault="00D445EF" w:rsidP="00851065">
      <w:pPr>
        <w:rPr>
          <w:rFonts w:eastAsia="MS Mincho"/>
        </w:rPr>
      </w:pPr>
      <w:r>
        <w:rPr>
          <w:rFonts w:eastAsia="MS Mincho"/>
        </w:rPr>
        <w:t xml:space="preserve">  </w:t>
      </w:r>
    </w:p>
    <w:p w14:paraId="3D2A73D0" w14:textId="194900A8" w:rsidR="00F9570B" w:rsidRPr="00851065" w:rsidRDefault="00F07533" w:rsidP="00851065">
      <w:pPr>
        <w:rPr>
          <w:rFonts w:eastAsia="MS Mincho"/>
        </w:rPr>
      </w:pPr>
      <w:r w:rsidRPr="00851065">
        <w:rPr>
          <w:rFonts w:eastAsia="MS Mincho"/>
        </w:rPr>
        <w:t>The</w:t>
      </w:r>
      <w:r w:rsidR="00D05171">
        <w:rPr>
          <w:rFonts w:eastAsia="MS Mincho"/>
        </w:rPr>
        <w:t xml:space="preserve"> Division</w:t>
      </w:r>
      <w:r w:rsidR="00F9570B" w:rsidRPr="00851065">
        <w:rPr>
          <w:rFonts w:eastAsia="MS Mincho"/>
        </w:rPr>
        <w:t xml:space="preserv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CA116A" w:rsidRPr="00851065">
        <w:rPr>
          <w:rFonts w:eastAsia="MS Mincho"/>
        </w:rPr>
        <w:t xml:space="preserve"> </w:t>
      </w:r>
      <w:r w:rsidR="00F9570B" w:rsidRPr="00851065">
        <w:rPr>
          <w:rFonts w:eastAsia="MS Mincho"/>
        </w:rPr>
        <w:t>via this e-mail address</w:t>
      </w:r>
      <w:r w:rsidR="006D645C">
        <w:rPr>
          <w:rFonts w:eastAsia="MS Mincho"/>
        </w:rPr>
        <w:t xml:space="preserve"> or phone number</w:t>
      </w:r>
      <w:r w:rsidR="00F9570B" w:rsidRPr="00851065">
        <w:rPr>
          <w:rFonts w:eastAsia="MS Mincho"/>
        </w:rPr>
        <w:t>.</w:t>
      </w:r>
      <w:r w:rsidR="00B94FDE" w:rsidRPr="00B94FDE">
        <w:rPr>
          <w:rFonts w:eastAsia="MS Mincho"/>
        </w:rPr>
        <w:t xml:space="preserve"> </w:t>
      </w:r>
      <w:r w:rsidR="00B94FDE">
        <w:rPr>
          <w:rFonts w:eastAsia="MS Mincho"/>
        </w:rPr>
        <w:t xml:space="preserve">For </w:t>
      </w:r>
      <w:proofErr w:type="gramStart"/>
      <w:r w:rsidR="00B94FDE">
        <w:rPr>
          <w:rFonts w:eastAsia="MS Mincho"/>
        </w:rPr>
        <w:t>inquir</w:t>
      </w:r>
      <w:r w:rsidR="00307819">
        <w:rPr>
          <w:rFonts w:eastAsia="MS Mincho"/>
        </w:rPr>
        <w:t>i</w:t>
      </w:r>
      <w:r w:rsidR="00B94FDE">
        <w:rPr>
          <w:rFonts w:eastAsia="MS Mincho"/>
        </w:rPr>
        <w:t>es</w:t>
      </w:r>
      <w:proofErr w:type="gramEnd"/>
      <w:r w:rsidR="00B94FDE">
        <w:rPr>
          <w:rFonts w:eastAsia="MS Mincho"/>
        </w:rPr>
        <w:t xml:space="preserve"> related to substantive questions refer to </w:t>
      </w:r>
      <w:r w:rsidR="00B94FDE" w:rsidRPr="0038283F">
        <w:rPr>
          <w:rFonts w:eastAsia="MS Mincho"/>
          <w:highlight w:val="lightGray"/>
        </w:rPr>
        <w:t>Section 1.3.1</w:t>
      </w:r>
      <w:r w:rsidR="00B94FDE">
        <w:rPr>
          <w:rFonts w:eastAsia="MS Mincho"/>
        </w:rPr>
        <w:t xml:space="preserve"> (Electronic Question and Answer Period).</w:t>
      </w:r>
    </w:p>
    <w:p w14:paraId="20A9BF4B" w14:textId="77777777" w:rsidR="00E23BE0" w:rsidRDefault="00E23BE0" w:rsidP="00EC7B0A">
      <w:pPr>
        <w:pStyle w:val="BodyText3"/>
        <w:rPr>
          <w:b/>
          <w:bCs/>
          <w:highlight w:val="green"/>
        </w:rPr>
      </w:pPr>
    </w:p>
    <w:p w14:paraId="2B1C53B9" w14:textId="3AAEC421" w:rsidR="00E23BE0" w:rsidRPr="00AF2A1D" w:rsidRDefault="00AF2A1D" w:rsidP="00851065">
      <w:pPr>
        <w:pStyle w:val="Heading3"/>
        <w:ind w:right="108"/>
        <w:rPr>
          <w:caps w:val="0"/>
          <w:color w:val="000000" w:themeColor="text1"/>
        </w:rPr>
      </w:pPr>
      <w:bookmarkStart w:id="20" w:name="_Toc26863583"/>
      <w:r w:rsidRPr="00AF2A1D">
        <w:rPr>
          <w:caps w:val="0"/>
          <w:color w:val="000000" w:themeColor="text1"/>
        </w:rPr>
        <w:t>VENDOR {BIDDER} SUPPORT</w:t>
      </w:r>
      <w:bookmarkEnd w:id="20"/>
    </w:p>
    <w:p w14:paraId="6315BD2A" w14:textId="77777777" w:rsidR="00E23BE0" w:rsidRPr="00851065" w:rsidRDefault="00E23BE0" w:rsidP="00851065"/>
    <w:p w14:paraId="5406D584" w14:textId="0BA16848"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3" w:history="1">
        <w:r w:rsidR="006A5709" w:rsidRPr="0087583C">
          <w:rPr>
            <w:rStyle w:val="Hyperlink"/>
            <w:rFonts w:eastAsiaTheme="minorHAnsi"/>
          </w:rPr>
          <w:t>NJSTART Vendor Support Page</w:t>
        </w:r>
      </w:hyperlink>
      <w:r w:rsidR="0087583C">
        <w:rPr>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539F9F4" w14:textId="77777777" w:rsidR="00A9160A" w:rsidRPr="00522EAA" w:rsidRDefault="00A9160A" w:rsidP="00A9160A">
      <w:pPr>
        <w:rPr>
          <w:rFonts w:eastAsiaTheme="minorHAnsi"/>
          <w:color w:val="0000FF"/>
          <w:u w:val="single"/>
        </w:rPr>
      </w:pPr>
    </w:p>
    <w:p w14:paraId="3C36C6AE" w14:textId="7B572F1D"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proofErr w:type="gramStart"/>
      <w:r w:rsidR="00CE00E7">
        <w:t>Quote</w:t>
      </w:r>
      <w:proofErr w:type="gramEnd"/>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w:t>
      </w:r>
      <w:proofErr w:type="gramStart"/>
      <w:r w:rsidRPr="00851065">
        <w:t>have been properly submitted</w:t>
      </w:r>
      <w:proofErr w:type="gramEnd"/>
      <w:r w:rsidRPr="00851065">
        <w:t>.</w:t>
      </w:r>
    </w:p>
    <w:p w14:paraId="1DD7C7D4" w14:textId="77777777" w:rsidR="000018EA" w:rsidRPr="002812B4" w:rsidRDefault="000018EA" w:rsidP="00851065">
      <w:pPr>
        <w:rPr>
          <w:b/>
          <w:bCs/>
          <w:highlight w:val="green"/>
        </w:rPr>
      </w:pPr>
    </w:p>
    <w:p w14:paraId="7A19C762" w14:textId="77777777" w:rsidR="00EC7B0A" w:rsidRPr="00977CD7" w:rsidRDefault="00EC7B0A" w:rsidP="00AF2A1D">
      <w:pPr>
        <w:pStyle w:val="Heading3"/>
        <w:keepNext/>
      </w:pPr>
      <w:bookmarkStart w:id="21" w:name="_1.3.4_MANDATORY/OPTIONAL_SITE"/>
      <w:bookmarkStart w:id="22" w:name="_1.3.45_MANDATORY/OPTIONAL_SITE"/>
      <w:bookmarkStart w:id="23" w:name="_Toc224543885"/>
      <w:bookmarkStart w:id="24" w:name="_Toc238623352"/>
      <w:bookmarkStart w:id="25" w:name="_Toc400531474"/>
      <w:bookmarkStart w:id="26" w:name="_Toc428533944"/>
      <w:bookmarkStart w:id="27" w:name="_Toc26863584"/>
      <w:bookmarkEnd w:id="21"/>
      <w:bookmarkEnd w:id="22"/>
      <w:r w:rsidRPr="00977CD7">
        <w:rPr>
          <w:caps w:val="0"/>
        </w:rPr>
        <w:t>MANDATORY/OPTIONAL SITE VISIT</w:t>
      </w:r>
      <w:bookmarkEnd w:id="23"/>
      <w:bookmarkEnd w:id="24"/>
      <w:bookmarkEnd w:id="25"/>
      <w:bookmarkEnd w:id="26"/>
      <w:bookmarkEnd w:id="27"/>
    </w:p>
    <w:p w14:paraId="4A0303B8" w14:textId="77777777" w:rsidR="00EC7B0A" w:rsidRPr="00977CD7" w:rsidRDefault="00EC7B0A" w:rsidP="00AF2A1D">
      <w:pPr>
        <w:keepNext/>
      </w:pPr>
    </w:p>
    <w:p w14:paraId="1CDF7028" w14:textId="6C340C6D" w:rsidR="00977CD7" w:rsidRPr="00977CD7" w:rsidRDefault="00977CD7" w:rsidP="00AF2A1D">
      <w:pPr>
        <w:keepNext/>
        <w:rPr>
          <w:rFonts w:eastAsia="MS Mincho"/>
        </w:rPr>
      </w:pPr>
      <w:r w:rsidRPr="00977CD7">
        <w:rPr>
          <w:rFonts w:eastAsia="MS Mincho"/>
        </w:rPr>
        <w:t>Not applicable to this procurement.</w:t>
      </w:r>
    </w:p>
    <w:p w14:paraId="42DE7B7C" w14:textId="77777777" w:rsidR="00977CD7" w:rsidRPr="00977CD7" w:rsidRDefault="00977CD7" w:rsidP="00AF2A1D">
      <w:pPr>
        <w:keepNext/>
        <w:rPr>
          <w:rFonts w:eastAsia="MS Mincho"/>
        </w:rPr>
      </w:pPr>
    </w:p>
    <w:p w14:paraId="3AF40E98" w14:textId="7651D7F1" w:rsidR="00EF244D" w:rsidRPr="00977CD7" w:rsidRDefault="00EF244D" w:rsidP="00851065">
      <w:pPr>
        <w:pStyle w:val="Heading3"/>
      </w:pPr>
      <w:bookmarkStart w:id="28" w:name="_1.3.5__MANDATORY/OPTIONAL"/>
      <w:bookmarkStart w:id="29" w:name="_1.3.6__MANDATORY/OPTIONAL"/>
      <w:bookmarkStart w:id="30" w:name="_Toc224543888"/>
      <w:bookmarkStart w:id="31" w:name="_Toc238623354"/>
      <w:bookmarkStart w:id="32" w:name="_Toc428533945"/>
      <w:bookmarkStart w:id="33" w:name="_Toc26863585"/>
      <w:bookmarkEnd w:id="28"/>
      <w:bookmarkEnd w:id="29"/>
      <w:r w:rsidRPr="00977CD7">
        <w:t>MANDATORY/OPTIONAL PRE-</w:t>
      </w:r>
      <w:r w:rsidR="00CE00E7" w:rsidRPr="00977CD7">
        <w:t>QUOTE</w:t>
      </w:r>
      <w:r w:rsidR="009F0764" w:rsidRPr="00977CD7">
        <w:t xml:space="preserve"> </w:t>
      </w:r>
      <w:r w:rsidRPr="00977CD7">
        <w:t>CONFERENCE</w:t>
      </w:r>
      <w:bookmarkEnd w:id="30"/>
      <w:bookmarkEnd w:id="31"/>
      <w:bookmarkEnd w:id="32"/>
      <w:bookmarkEnd w:id="33"/>
    </w:p>
    <w:p w14:paraId="3FE0B662" w14:textId="77777777" w:rsidR="00EF244D" w:rsidRPr="00977CD7" w:rsidRDefault="00EF244D" w:rsidP="00851065">
      <w:pPr>
        <w:rPr>
          <w:rFonts w:eastAsia="MS Mincho"/>
        </w:rPr>
      </w:pPr>
    </w:p>
    <w:p w14:paraId="23CD9D46" w14:textId="703209A8" w:rsidR="00977CD7" w:rsidRDefault="00977CD7" w:rsidP="00851065">
      <w:pPr>
        <w:rPr>
          <w:rFonts w:eastAsia="MS Mincho"/>
        </w:rPr>
      </w:pPr>
      <w:r w:rsidRPr="00977CD7">
        <w:rPr>
          <w:rFonts w:eastAsia="MS Mincho"/>
        </w:rPr>
        <w:t>Not applicable to this procurement.</w:t>
      </w:r>
    </w:p>
    <w:p w14:paraId="22173AA8" w14:textId="77777777" w:rsidR="00977CD7" w:rsidRDefault="00977CD7" w:rsidP="00851065">
      <w:pPr>
        <w:rPr>
          <w:rFonts w:eastAsia="MS Mincho"/>
        </w:rPr>
      </w:pPr>
    </w:p>
    <w:p w14:paraId="2D38FE5A" w14:textId="40D531FF" w:rsidR="00652B3B" w:rsidRPr="009A34D4" w:rsidRDefault="00B60519" w:rsidP="00FC3B70">
      <w:pPr>
        <w:pStyle w:val="Heading3"/>
        <w:keepNext/>
        <w:ind w:right="108"/>
        <w:rPr>
          <w:bCs w:val="0"/>
          <w:caps w:val="0"/>
        </w:rPr>
      </w:pPr>
      <w:bookmarkStart w:id="34" w:name="_Toc95619434"/>
      <w:bookmarkStart w:id="35" w:name="_Toc109701220"/>
      <w:bookmarkStart w:id="36" w:name="_Toc225321579"/>
      <w:bookmarkStart w:id="37" w:name="_Toc400531476"/>
      <w:bookmarkStart w:id="38" w:name="_Toc428533946"/>
      <w:bookmarkStart w:id="39" w:name="_Toc26863586"/>
      <w:bookmarkStart w:id="40" w:name="_Toc94946029"/>
      <w:bookmarkStart w:id="41" w:name="_Toc72744593"/>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4"/>
      <w:bookmarkEnd w:id="35"/>
      <w:r w:rsidR="00652B3B" w:rsidRPr="009A34D4">
        <w:rPr>
          <w:bCs w:val="0"/>
          <w:caps w:val="0"/>
        </w:rPr>
        <w:t>EVIEW</w:t>
      </w:r>
      <w:bookmarkEnd w:id="36"/>
      <w:bookmarkEnd w:id="37"/>
      <w:bookmarkEnd w:id="38"/>
      <w:bookmarkEnd w:id="39"/>
      <w:r w:rsidR="00652B3B" w:rsidRPr="009A34D4">
        <w:rPr>
          <w:bCs w:val="0"/>
          <w:caps w:val="0"/>
        </w:rPr>
        <w:t xml:space="preserve"> </w:t>
      </w:r>
      <w:bookmarkEnd w:id="40"/>
    </w:p>
    <w:bookmarkEnd w:id="41"/>
    <w:p w14:paraId="7E829856" w14:textId="77777777" w:rsidR="0058591B" w:rsidRDefault="0058591B" w:rsidP="00FC3B70">
      <w:pPr>
        <w:keepNext/>
      </w:pPr>
    </w:p>
    <w:p w14:paraId="547231CD" w14:textId="77777777" w:rsidR="00977CD7" w:rsidRDefault="00977CD7" w:rsidP="00977CD7">
      <w:pPr>
        <w:keepNext/>
        <w:rPr>
          <w:rFonts w:eastAsia="MS Mincho"/>
        </w:rPr>
      </w:pPr>
      <w:r>
        <w:rPr>
          <w:rFonts w:eastAsia="MS Mincho"/>
        </w:rPr>
        <w:t>Not applicable to this procurement.</w:t>
      </w:r>
    </w:p>
    <w:p w14:paraId="00E236AB" w14:textId="77777777" w:rsidR="00977CD7" w:rsidRDefault="00977CD7" w:rsidP="00FC3B70">
      <w:pPr>
        <w:keepNext/>
      </w:pPr>
    </w:p>
    <w:p w14:paraId="6FC26FB6" w14:textId="77777777" w:rsidR="00652B3B" w:rsidRPr="001154A3" w:rsidRDefault="00652B3B" w:rsidP="00851065"/>
    <w:p w14:paraId="373B01CF" w14:textId="77777777" w:rsidR="007E420C" w:rsidRDefault="007E420C" w:rsidP="00851065">
      <w:pPr>
        <w:rPr>
          <w:rFonts w:eastAsia="MS Mincho"/>
        </w:rPr>
      </w:pPr>
    </w:p>
    <w:p w14:paraId="6DC12555" w14:textId="77777777" w:rsidR="00C12155" w:rsidRPr="00851065" w:rsidRDefault="00C12155" w:rsidP="001655C1">
      <w:pPr>
        <w:pStyle w:val="Heading2"/>
        <w:keepNext/>
      </w:pPr>
      <w:bookmarkStart w:id="42" w:name="_Toc428533947"/>
      <w:bookmarkStart w:id="43" w:name="_Toc26863587"/>
      <w:r w:rsidRPr="00851065">
        <w:t>ADDITIONAL Information</w:t>
      </w:r>
      <w:bookmarkEnd w:id="42"/>
      <w:bookmarkEnd w:id="43"/>
    </w:p>
    <w:p w14:paraId="25C2247E" w14:textId="77777777" w:rsidR="00C12155" w:rsidRPr="00851065" w:rsidRDefault="00C12155" w:rsidP="001655C1">
      <w:pPr>
        <w:keepNext/>
        <w:rPr>
          <w:rFonts w:eastAsia="MS Mincho"/>
        </w:rPr>
      </w:pPr>
    </w:p>
    <w:p w14:paraId="23FEBDEE" w14:textId="1BF7275D" w:rsidR="00C12155" w:rsidRPr="00851065" w:rsidRDefault="00C12155" w:rsidP="001655C1">
      <w:pPr>
        <w:pStyle w:val="Heading3"/>
        <w:keepNext/>
        <w:ind w:right="108"/>
        <w:rPr>
          <w:rFonts w:eastAsia="MS Mincho"/>
          <w:b w:val="0"/>
          <w:caps w:val="0"/>
        </w:rPr>
      </w:pPr>
      <w:bookmarkStart w:id="44" w:name="_Toc428533948"/>
      <w:bookmarkStart w:id="45" w:name="_Toc26863588"/>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4"/>
      <w:bookmarkEnd w:id="45"/>
    </w:p>
    <w:p w14:paraId="7EC92A39" w14:textId="77777777" w:rsidR="00C12155" w:rsidRPr="00C12155" w:rsidRDefault="00C12155" w:rsidP="001655C1">
      <w:pPr>
        <w:keepNext/>
        <w:rPr>
          <w:rFonts w:eastAsia="MS Mincho"/>
        </w:rPr>
      </w:pPr>
    </w:p>
    <w:p w14:paraId="0665D9F3" w14:textId="6B7865AD" w:rsidR="00C12155" w:rsidRPr="00851065" w:rsidRDefault="00C12155" w:rsidP="001655C1">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w:t>
      </w:r>
      <w:proofErr w:type="gramStart"/>
      <w:r w:rsidRPr="00851065">
        <w:rPr>
          <w:rFonts w:eastAsia="MS Mincho"/>
        </w:rPr>
        <w:t>as a result</w:t>
      </w:r>
      <w:proofErr w:type="gramEnd"/>
      <w:r w:rsidRPr="00851065">
        <w:rPr>
          <w:rFonts w:eastAsia="MS Mincho"/>
        </w:rPr>
        <w:t xml:space="preserve"> of this</w:t>
      </w:r>
      <w:r w:rsidR="003F12E1" w:rsidRPr="00851065">
        <w:rPr>
          <w:rFonts w:eastAsia="MS Mincho"/>
        </w:rPr>
        <w:t xml:space="preserve"> Bid Solicitation</w:t>
      </w:r>
      <w:r w:rsidRPr="00851065">
        <w:rPr>
          <w:rFonts w:eastAsia="MS Mincho"/>
        </w:rPr>
        <w:t>.</w:t>
      </w:r>
    </w:p>
    <w:p w14:paraId="0C6701E4" w14:textId="77777777" w:rsidR="00C12155" w:rsidRPr="00851065" w:rsidRDefault="00C12155" w:rsidP="001655C1">
      <w:pPr>
        <w:keepNext/>
        <w:rPr>
          <w:rFonts w:eastAsia="MS Mincho"/>
        </w:rPr>
      </w:pPr>
    </w:p>
    <w:p w14:paraId="66C04DA9" w14:textId="7610FB91"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w:t>
      </w:r>
      <w:proofErr w:type="gramStart"/>
      <w:r w:rsidR="00E63634" w:rsidRPr="00851065">
        <w:rPr>
          <w:rFonts w:eastAsia="MS Mincho"/>
        </w:rPr>
        <w:t>is not on the bid</w:t>
      </w:r>
      <w:r w:rsidR="007F3CD0">
        <w:rPr>
          <w:rFonts w:eastAsia="MS Mincho"/>
        </w:rPr>
        <w:t xml:space="preserve"> </w:t>
      </w:r>
      <w:r w:rsidR="00E63634" w:rsidRPr="00851065">
        <w:rPr>
          <w:rFonts w:eastAsia="MS Mincho"/>
        </w:rPr>
        <w:t>holder list to receive notifications related</w:t>
      </w:r>
      <w:proofErr w:type="gramEnd"/>
      <w:r w:rsidR="00E63634" w:rsidRPr="00851065">
        <w:rPr>
          <w:rFonts w:eastAsia="MS Mincho"/>
        </w:rPr>
        <w:t xml:space="preserve">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36D1FFD0"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4" w:history="1">
        <w:r w:rsidR="00522EAA" w:rsidRPr="0087583C">
          <w:rPr>
            <w:rStyle w:val="Hyperlink"/>
            <w:rFonts w:eastAsiaTheme="minorHAnsi"/>
          </w:rPr>
          <w:t>NJSTART Vendor Support Page</w:t>
        </w:r>
      </w:hyperlink>
      <w:r w:rsidR="0087583C">
        <w:rPr>
          <w:rFonts w:eastAsiaTheme="minorHAnsi"/>
        </w:rPr>
        <w:t>.</w:t>
      </w:r>
      <w:r w:rsidR="00522EAA"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13D4F887" w14:textId="572F60B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960D8AF" w14:textId="77777777" w:rsidR="004F5BE5" w:rsidRPr="005B339D" w:rsidRDefault="004F5BE5" w:rsidP="00851065"/>
    <w:p w14:paraId="2DC2B91D" w14:textId="77777777" w:rsidR="00E651D6" w:rsidRDefault="00526170" w:rsidP="00E651D6">
      <w:pPr>
        <w:pStyle w:val="Heading3"/>
        <w:ind w:right="108"/>
        <w:rPr>
          <w:rFonts w:eastAsia="MS Mincho"/>
        </w:rPr>
      </w:pPr>
      <w:bookmarkStart w:id="46" w:name="_Toc400531479"/>
      <w:bookmarkStart w:id="47" w:name="_Toc428533949"/>
      <w:bookmarkStart w:id="48" w:name="_Toc26863589"/>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6"/>
      <w:bookmarkEnd w:id="47"/>
      <w:bookmarkEnd w:id="48"/>
    </w:p>
    <w:p w14:paraId="224449B4" w14:textId="77777777" w:rsidR="00E651D6" w:rsidRPr="00292F13" w:rsidRDefault="00E651D6" w:rsidP="00667478">
      <w:pPr>
        <w:pStyle w:val="PlainText"/>
        <w:rPr>
          <w:rFonts w:eastAsia="MS Mincho"/>
        </w:rPr>
      </w:pPr>
    </w:p>
    <w:p w14:paraId="30CC52C3" w14:textId="67FF4DC0"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t>
      </w:r>
      <w:proofErr w:type="gramStart"/>
      <w:r w:rsidRPr="005B339D">
        <w:t>will be given</w:t>
      </w:r>
      <w:proofErr w:type="gramEnd"/>
      <w:r w:rsidRPr="005B339D">
        <w:t xml:space="preserve">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298FCA8C" w14:textId="77777777" w:rsidR="001B24FD" w:rsidRPr="005B339D" w:rsidRDefault="001B24FD" w:rsidP="00851065"/>
    <w:p w14:paraId="0C5A302F" w14:textId="77777777" w:rsidR="00E651D6" w:rsidRDefault="00C82A09" w:rsidP="00E651D6">
      <w:pPr>
        <w:pStyle w:val="Heading3"/>
        <w:ind w:right="108"/>
        <w:rPr>
          <w:rFonts w:eastAsia="MS Mincho"/>
        </w:rPr>
      </w:pPr>
      <w:bookmarkStart w:id="49" w:name="_Toc400531480"/>
      <w:bookmarkStart w:id="50" w:name="_Toc428533950"/>
      <w:bookmarkStart w:id="51" w:name="_Toc26863590"/>
      <w:r w:rsidRPr="00C82A09">
        <w:rPr>
          <w:rFonts w:eastAsia="MS Mincho"/>
        </w:rPr>
        <w:t>COST</w:t>
      </w:r>
      <w:r w:rsidR="00E651D6" w:rsidRPr="00C82A09">
        <w:rPr>
          <w:rFonts w:eastAsia="MS Mincho"/>
        </w:rPr>
        <w:t xml:space="preserve"> L</w:t>
      </w:r>
      <w:r w:rsidR="00E651D6" w:rsidRPr="005B44C2">
        <w:rPr>
          <w:rFonts w:eastAsia="MS Mincho"/>
        </w:rPr>
        <w:t>iability</w:t>
      </w:r>
      <w:bookmarkEnd w:id="49"/>
      <w:bookmarkEnd w:id="50"/>
      <w:bookmarkEnd w:id="51"/>
    </w:p>
    <w:p w14:paraId="7AF72DF2" w14:textId="77777777" w:rsidR="00B5336C" w:rsidRDefault="00B5336C" w:rsidP="00851065"/>
    <w:p w14:paraId="77AAA9ED" w14:textId="723958F3"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6945E39A" w14:textId="77777777" w:rsidR="001848F0" w:rsidRDefault="001848F0" w:rsidP="00851065">
      <w:pPr>
        <w:rPr>
          <w:rFonts w:eastAsia="MS Mincho"/>
        </w:rPr>
      </w:pPr>
    </w:p>
    <w:p w14:paraId="39398A8D" w14:textId="54F86C22" w:rsidR="00E651D6" w:rsidRDefault="00C82A09" w:rsidP="00E651D6">
      <w:pPr>
        <w:pStyle w:val="Heading3"/>
        <w:ind w:right="108"/>
        <w:rPr>
          <w:rFonts w:eastAsia="MS Mincho"/>
        </w:rPr>
      </w:pPr>
      <w:bookmarkStart w:id="52" w:name="_Toc26863591"/>
      <w:bookmarkStart w:id="53" w:name="_Toc400531481"/>
      <w:bookmarkStart w:id="54" w:name="_Toc428533951"/>
      <w:r w:rsidRPr="00C82A09">
        <w:rPr>
          <w:rFonts w:eastAsia="MS Mincho"/>
        </w:rPr>
        <w:t>CONTENTS</w:t>
      </w:r>
      <w:r w:rsidR="00E651D6" w:rsidRPr="005B44C2">
        <w:rPr>
          <w:rFonts w:eastAsia="MS Mincho"/>
        </w:rPr>
        <w:t xml:space="preserve"> of </w:t>
      </w:r>
      <w:r w:rsidR="00CE00E7">
        <w:rPr>
          <w:rFonts w:eastAsia="MS Mincho"/>
        </w:rPr>
        <w:t>QUOTE</w:t>
      </w:r>
      <w:bookmarkEnd w:id="52"/>
      <w:r w:rsidR="00EE6FCF">
        <w:rPr>
          <w:rFonts w:eastAsia="MS Mincho"/>
        </w:rPr>
        <w:t xml:space="preserve"> </w:t>
      </w:r>
      <w:bookmarkEnd w:id="53"/>
      <w:bookmarkEnd w:id="54"/>
    </w:p>
    <w:p w14:paraId="6F850382" w14:textId="77777777" w:rsidR="00E651D6" w:rsidRDefault="00E651D6" w:rsidP="00851065"/>
    <w:p w14:paraId="5CE48C95" w14:textId="20AADF29" w:rsidR="003C1C75" w:rsidRDefault="00CE00E7" w:rsidP="00851065">
      <w:r>
        <w:t>Quote</w:t>
      </w:r>
      <w:r w:rsidR="00EE6FCF">
        <w:t xml:space="preserve">s </w:t>
      </w:r>
      <w:proofErr w:type="gramStart"/>
      <w:r w:rsidR="008E7A7B">
        <w:t>can be released</w:t>
      </w:r>
      <w:proofErr w:type="gramEnd"/>
      <w:r w:rsidR="008E7A7B">
        <w:t xml:space="preserve">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w:t>
      </w:r>
      <w:r w:rsidR="00A20A65">
        <w:t>1</w:t>
      </w:r>
      <w:r w:rsidR="00B60519">
        <w:t xml:space="preserve"> </w:t>
      </w:r>
      <w:r w:rsidR="00B60519" w:rsidRPr="00EE6C3D">
        <w:rPr>
          <w:u w:val="single"/>
        </w:rPr>
        <w:t>et</w:t>
      </w:r>
      <w:r w:rsidR="00B60519" w:rsidRPr="00EE6C3D">
        <w:t xml:space="preserve"> </w:t>
      </w:r>
      <w:r w:rsidR="00B60519" w:rsidRPr="00EE6C3D">
        <w:rPr>
          <w:u w:val="single"/>
        </w:rPr>
        <w:t>seq.</w:t>
      </w:r>
      <w:r w:rsidR="00B60519">
        <w:t>,</w:t>
      </w:r>
      <w:r w:rsidR="00C029B1">
        <w:t xml:space="preserve"> </w:t>
      </w:r>
      <w:r w:rsidR="00B60519">
        <w:t xml:space="preserve">or the </w:t>
      </w:r>
      <w:r w:rsidR="008E7A7B">
        <w:t>common law right to know</w:t>
      </w:r>
      <w:r w:rsidR="00B60519">
        <w:t xml:space="preserve">.  </w:t>
      </w:r>
    </w:p>
    <w:p w14:paraId="46F221CC" w14:textId="77777777" w:rsidR="003C1C75" w:rsidRDefault="003C1C75" w:rsidP="00851065"/>
    <w:p w14:paraId="48C20C60" w14:textId="77777777" w:rsidR="00933CFD" w:rsidRDefault="00D92CF1" w:rsidP="00851065">
      <w:r w:rsidRPr="00851065">
        <w:t xml:space="preserve">After the opening of sealed </w:t>
      </w:r>
      <w:r w:rsidR="00CE00E7">
        <w:t>Quote</w:t>
      </w:r>
      <w:r w:rsidR="00EE6FCF" w:rsidRPr="00851065">
        <w:t>s</w:t>
      </w:r>
      <w:r w:rsidRPr="00851065">
        <w:t xml:space="preserve">, including </w:t>
      </w:r>
      <w:r w:rsidR="00CE00E7">
        <w:t>Quote</w:t>
      </w:r>
      <w:r w:rsidR="00EE6FCF" w:rsidRPr="00851065">
        <w:t xml:space="preserve">s </w:t>
      </w:r>
      <w:r w:rsidRPr="00851065">
        <w:t xml:space="preserve">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Pr="00851065">
        <w:t>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w:t>
      </w:r>
      <w:r w:rsidR="00881C1B">
        <w:t>, financial, security</w:t>
      </w:r>
      <w:r w:rsidRPr="00851065">
        <w:t xml:space="preserve"> and confidential information may be exempt from public disclosure by OPRA and/or the common law</w:t>
      </w:r>
      <w:r w:rsidR="00881C1B">
        <w:t xml:space="preserve"> when the Vendor {Bidder} has a good faith legal/factual basis for such assertion</w:t>
      </w:r>
      <w:r w:rsidR="00B46A43" w:rsidRPr="00851065">
        <w:t>.</w:t>
      </w:r>
      <w:r w:rsidR="006A47AD" w:rsidRPr="00851065">
        <w:t xml:space="preserve"> </w:t>
      </w:r>
    </w:p>
    <w:p w14:paraId="2C9C6F9B" w14:textId="77777777" w:rsidR="00933CFD" w:rsidRDefault="00933CFD" w:rsidP="00851065"/>
    <w:p w14:paraId="520757A4" w14:textId="64ABC474" w:rsidR="00D92CF1" w:rsidRPr="00851065" w:rsidRDefault="00B46A43" w:rsidP="00851065">
      <w:r w:rsidRPr="00851065">
        <w:t>W</w:t>
      </w:r>
      <w:r w:rsidR="00D92CF1" w:rsidRPr="00851065">
        <w:t xml:space="preserve">hen the </w:t>
      </w:r>
      <w:r w:rsidR="00EE6FCF" w:rsidRPr="00851065">
        <w:t xml:space="preserve">Bid Solicitation </w:t>
      </w:r>
      <w:r w:rsidR="00D92CF1" w:rsidRPr="00851065">
        <w:t xml:space="preserve">contains a negotiation component, the </w:t>
      </w:r>
      <w:r w:rsidR="00CE00E7">
        <w:t>Quote</w:t>
      </w:r>
      <w:r w:rsidR="00EE6FCF" w:rsidRPr="00851065">
        <w:t xml:space="preserve"> </w:t>
      </w:r>
      <w:r w:rsidR="00D92CF1" w:rsidRPr="00851065">
        <w:t>will not be subject to public disclosure until a</w:t>
      </w:r>
      <w:r w:rsidR="007704F4">
        <w:t xml:space="preserve"> notice of</w:t>
      </w:r>
      <w:r w:rsidR="00D92CF1" w:rsidRPr="00851065">
        <w:t xml:space="preserve"> intent to award a </w:t>
      </w:r>
      <w:r w:rsidR="001D2ACC">
        <w:t>Blanket P.O.</w:t>
      </w:r>
      <w:r w:rsidR="00EE6FCF" w:rsidRPr="00851065">
        <w:t xml:space="preserve"> </w:t>
      </w:r>
      <w:proofErr w:type="gramStart"/>
      <w:r w:rsidR="00D92CF1" w:rsidRPr="00851065">
        <w:t>is announced</w:t>
      </w:r>
      <w:proofErr w:type="gramEnd"/>
      <w:r w:rsidR="00D92CF1" w:rsidRPr="00851065">
        <w:t>.</w:t>
      </w:r>
      <w:r w:rsidR="00D7366F">
        <w:rPr>
          <w:rFonts w:cs="Arial"/>
          <w:szCs w:val="22"/>
        </w:rPr>
        <w:t xml:space="preserve"> </w:t>
      </w:r>
    </w:p>
    <w:p w14:paraId="7EBA01D2" w14:textId="77777777" w:rsidR="003C1C75" w:rsidRDefault="003C1C75" w:rsidP="00851065"/>
    <w:p w14:paraId="3FA8F369" w14:textId="27765D6A" w:rsidR="008423AA" w:rsidRPr="008423AA" w:rsidRDefault="008423AA" w:rsidP="00851065">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sidR="0067447D">
        <w:rPr>
          <w:szCs w:val="22"/>
        </w:rPr>
        <w:t>Vendor {Bidder}</w:t>
      </w:r>
      <w:r w:rsidRPr="00376887">
        <w:rPr>
          <w:szCs w:val="22"/>
        </w:rPr>
        <w:t xml:space="preserve"> must provide a detailed statement clearly identifying those sections of </w:t>
      </w:r>
      <w:r w:rsidR="0067447D">
        <w:rPr>
          <w:szCs w:val="22"/>
        </w:rPr>
        <w:t xml:space="preserve">the </w:t>
      </w:r>
      <w:r w:rsidRPr="00376887">
        <w:rPr>
          <w:szCs w:val="22"/>
        </w:rPr>
        <w:t xml:space="preserve">Quote that </w:t>
      </w:r>
      <w:r w:rsidR="0067447D">
        <w:rPr>
          <w:szCs w:val="22"/>
        </w:rPr>
        <w:t xml:space="preserve">it </w:t>
      </w:r>
      <w:r w:rsidRPr="00376887">
        <w:rPr>
          <w:szCs w:val="22"/>
        </w:rPr>
        <w:t>claim</w:t>
      </w:r>
      <w:r w:rsidR="0067447D">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sidR="008A2568">
        <w:rPr>
          <w:szCs w:val="22"/>
        </w:rPr>
        <w:t>the</w:t>
      </w:r>
      <w:r w:rsidRPr="008B5762">
        <w:rPr>
          <w:szCs w:val="22"/>
        </w:rPr>
        <w:t xml:space="preserve"> Quote indicating the sections identified </w:t>
      </w:r>
      <w:r w:rsidR="0067447D">
        <w:rPr>
          <w:szCs w:val="22"/>
        </w:rPr>
        <w:t>as confidential</w:t>
      </w:r>
      <w:r w:rsidRPr="008B5762">
        <w:rPr>
          <w:szCs w:val="22"/>
        </w:rPr>
        <w:t xml:space="preserve">.  </w:t>
      </w:r>
      <w:r w:rsidRPr="008B5762">
        <w:rPr>
          <w:b/>
          <w:szCs w:val="22"/>
          <w:u w:val="single"/>
        </w:rPr>
        <w:t xml:space="preserve">The State will not honor any attempts by a Vendor {Bidder} to designate its entire </w:t>
      </w:r>
      <w:proofErr w:type="gramStart"/>
      <w:r w:rsidRPr="008B5762">
        <w:rPr>
          <w:b/>
          <w:szCs w:val="22"/>
          <w:u w:val="single"/>
        </w:rPr>
        <w:t>Quote</w:t>
      </w:r>
      <w:proofErr w:type="gramEnd"/>
      <w:r w:rsidRPr="008B5762">
        <w:rPr>
          <w:b/>
          <w:szCs w:val="22"/>
          <w:u w:val="single"/>
        </w:rPr>
        <w:t xml:space="preserve"> as proprietary, confidential and/or to claim copyright protection for its entire </w:t>
      </w:r>
      <w:r>
        <w:rPr>
          <w:b/>
          <w:szCs w:val="22"/>
          <w:u w:val="single"/>
        </w:rPr>
        <w:t>Quote.</w:t>
      </w:r>
    </w:p>
    <w:p w14:paraId="189619F6" w14:textId="77777777" w:rsidR="00FF4023" w:rsidRDefault="00FF4023" w:rsidP="00851065"/>
    <w:p w14:paraId="0915B4FE" w14:textId="787B3C56" w:rsidR="00E979D3" w:rsidRPr="00E979D3" w:rsidRDefault="004B2164" w:rsidP="00E979D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w:t>
      </w:r>
      <w:r w:rsidR="00B60519" w:rsidRPr="00851065">
        <w:t xml:space="preserve">as to what is proprietary or confidential, </w:t>
      </w:r>
      <w:r w:rsidRPr="00851065">
        <w:t xml:space="preserve">and will advise the </w:t>
      </w:r>
      <w:r w:rsidR="00526170" w:rsidRPr="00851065">
        <w:t xml:space="preserve">Vendor </w:t>
      </w:r>
      <w:r w:rsidR="001A0104" w:rsidRPr="00851065">
        <w:t>{</w:t>
      </w:r>
      <w:r w:rsidR="00526170" w:rsidRPr="00851065">
        <w:t>Bidder</w:t>
      </w:r>
      <w:r w:rsidR="001A0104" w:rsidRPr="00851065">
        <w:t>}</w:t>
      </w:r>
      <w:r w:rsidRPr="00851065">
        <w:t xml:space="preserve"> accordingly.</w:t>
      </w:r>
      <w:r w:rsidR="007E7F56"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proofErr w:type="gramStart"/>
      <w:r w:rsidR="00886604">
        <w:t>will be redacted</w:t>
      </w:r>
      <w:proofErr w:type="gramEnd"/>
      <w:r w:rsidR="00886604">
        <w:t xml:space="preserve"> by the State.</w:t>
      </w:r>
      <w:r w:rsidRPr="00851065">
        <w:t xml:space="preserve">  </w:t>
      </w:r>
      <w:r w:rsidR="00D7366F" w:rsidRPr="00851065">
        <w:t xml:space="preserve">Copyright law does not prohibit access to a </w:t>
      </w:r>
      <w:r w:rsidR="0015302F" w:rsidRPr="00851065">
        <w:t>record, which</w:t>
      </w:r>
      <w:r w:rsidR="00D7366F" w:rsidRPr="00851065">
        <w:t xml:space="preserve"> is otherwise available under OPRA.</w:t>
      </w:r>
    </w:p>
    <w:p w14:paraId="129060C6" w14:textId="77777777" w:rsidR="00E979D3" w:rsidRDefault="00E979D3" w:rsidP="00851065"/>
    <w:p w14:paraId="40E4CDED" w14:textId="53F56AF9" w:rsidR="00BE73AD" w:rsidRPr="00851065" w:rsidRDefault="004B2164" w:rsidP="00851065">
      <w:pPr>
        <w:rPr>
          <w:color w:val="1F497D"/>
        </w:rPr>
      </w:pPr>
      <w:r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Pr="00851065">
        <w:t>’s</w:t>
      </w:r>
      <w:r w:rsidR="001A0104" w:rsidRPr="00851065">
        <w:t>}</w:t>
      </w:r>
      <w:r w:rsidRPr="00851065">
        <w:t xml:space="preserve"> </w:t>
      </w:r>
      <w:r w:rsidR="00B60519" w:rsidRPr="00851065">
        <w:t xml:space="preserve">assertion </w:t>
      </w:r>
      <w:r w:rsidRPr="00851065">
        <w:t>of confidential</w:t>
      </w:r>
      <w:r w:rsidR="00763611" w:rsidRPr="00851065">
        <w:t>ity with</w:t>
      </w:r>
      <w:r w:rsidR="00B60519" w:rsidRPr="00851065">
        <w:t xml:space="preserve"> which the State does not concur, </w:t>
      </w:r>
      <w:r w:rsidRPr="00851065">
        <w:t xml:space="preserve">the </w:t>
      </w:r>
      <w:r w:rsidR="00526170" w:rsidRPr="00851065">
        <w:t xml:space="preserve">Vendor </w:t>
      </w:r>
      <w:r w:rsidR="001A0104" w:rsidRPr="00851065">
        <w:t>{</w:t>
      </w:r>
      <w:r w:rsidR="00526170" w:rsidRPr="00851065">
        <w:t>Bidder</w:t>
      </w:r>
      <w:r w:rsidR="001A0104" w:rsidRPr="00851065">
        <w:t>}</w:t>
      </w:r>
      <w:r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Pr="00851065">
        <w:t xml:space="preserve"> </w:t>
      </w:r>
    </w:p>
    <w:p w14:paraId="24BCC1A9" w14:textId="77777777" w:rsidR="001B28B5" w:rsidRPr="003503F1" w:rsidRDefault="001B28B5" w:rsidP="00851065"/>
    <w:p w14:paraId="785E2B96" w14:textId="4C744334" w:rsidR="004B2164" w:rsidRDefault="00B45936" w:rsidP="00851065">
      <w:r>
        <w:t>A Vendor {Bidder} shall not designate any</w:t>
      </w:r>
      <w:r w:rsidR="004B2164" w:rsidRPr="003503F1">
        <w:t xml:space="preserve"> price lists and/or catalogs </w:t>
      </w:r>
      <w:r>
        <w:t xml:space="preserve">submitted as exempt from public disclosure as the same </w:t>
      </w:r>
      <w:r w:rsidR="004B2164" w:rsidRPr="003503F1">
        <w:t xml:space="preserve">must be accessible to State </w:t>
      </w:r>
      <w:r w:rsidR="00E57B0C">
        <w:t>U</w:t>
      </w:r>
      <w:r w:rsidR="004B2164" w:rsidRPr="003503F1">
        <w:t xml:space="preserve">sing </w:t>
      </w:r>
      <w:r w:rsidR="00E57B0C">
        <w:t>A</w:t>
      </w:r>
      <w:r w:rsidR="004B2164" w:rsidRPr="003503F1">
        <w:t>gencies and </w:t>
      </w:r>
      <w:r w:rsidR="00E57B0C">
        <w:t>C</w:t>
      </w:r>
      <w:r w:rsidR="004B2164" w:rsidRPr="003503F1">
        <w:t xml:space="preserve">ooperative </w:t>
      </w:r>
      <w:r w:rsidR="00E57B0C">
        <w:t>P</w:t>
      </w:r>
      <w:r w:rsidR="004B2164" w:rsidRPr="003503F1">
        <w:t>urchasing</w:t>
      </w:r>
      <w:r w:rsidR="005C1250">
        <w:t xml:space="preserve"> Program</w:t>
      </w:r>
      <w:r w:rsidR="004B2164" w:rsidRPr="003503F1">
        <w:t xml:space="preserve"> </w:t>
      </w:r>
      <w:r w:rsidR="005C1250">
        <w:t>participants</w:t>
      </w:r>
      <w:r w:rsidR="004B2164" w:rsidRPr="003503F1">
        <w:t xml:space="preserve"> </w:t>
      </w:r>
      <w:r>
        <w:t xml:space="preserve">(if the Bid Solicitation has been extended to these participants) </w:t>
      </w:r>
      <w:r w:rsidR="004B2164" w:rsidRPr="003503F1">
        <w:t xml:space="preserve">and thus </w:t>
      </w:r>
      <w:r>
        <w:t xml:space="preserve">must </w:t>
      </w:r>
      <w:r w:rsidR="004B2164" w:rsidRPr="003503F1">
        <w:t>be made public to allow all eligible purchasing entities access to the pricing information.</w:t>
      </w:r>
    </w:p>
    <w:p w14:paraId="1A049FCB" w14:textId="77777777" w:rsidR="00E979D3" w:rsidRDefault="00E979D3" w:rsidP="00851065"/>
    <w:p w14:paraId="4FBB065D" w14:textId="29BB6E70" w:rsidR="00D27762" w:rsidRDefault="00E979D3" w:rsidP="00851065">
      <w:pPr>
        <w:rPr>
          <w:szCs w:val="22"/>
        </w:rPr>
      </w:pPr>
      <w:r w:rsidRPr="008B5762">
        <w:rPr>
          <w:szCs w:val="22"/>
        </w:rPr>
        <w:t xml:space="preserve">In order not to delay consideration of the </w:t>
      </w:r>
      <w:r>
        <w:rPr>
          <w:szCs w:val="22"/>
        </w:rPr>
        <w:t>Quote or the State’</w:t>
      </w:r>
      <w:r w:rsidR="00205448">
        <w:rPr>
          <w:szCs w:val="22"/>
        </w:rPr>
        <w:t>s response to</w:t>
      </w:r>
      <w:r>
        <w:rPr>
          <w:szCs w:val="22"/>
        </w:rPr>
        <w:t xml:space="preserve"> a request for documents, </w:t>
      </w:r>
      <w:r w:rsidRPr="008B5762">
        <w:rPr>
          <w:szCs w:val="22"/>
        </w:rPr>
        <w:t xml:space="preserve">the </w:t>
      </w:r>
      <w:r>
        <w:rPr>
          <w:szCs w:val="22"/>
        </w:rPr>
        <w:t>State</w:t>
      </w:r>
      <w:r w:rsidRPr="008B5762">
        <w:rPr>
          <w:szCs w:val="22"/>
        </w:rPr>
        <w:t xml:space="preserve"> requires that </w:t>
      </w:r>
      <w:r>
        <w:rPr>
          <w:szCs w:val="22"/>
        </w:rPr>
        <w:t>Vendor {Bidder} respond to a</w:t>
      </w:r>
      <w:r w:rsidR="00205448">
        <w:rPr>
          <w:szCs w:val="22"/>
        </w:rPr>
        <w:t>ny</w:t>
      </w:r>
      <w:r>
        <w:rPr>
          <w:szCs w:val="22"/>
        </w:rPr>
        <w:t xml:space="preserve"> request</w:t>
      </w:r>
      <w:r w:rsidR="00205448">
        <w:rPr>
          <w:szCs w:val="22"/>
        </w:rPr>
        <w:t xml:space="preserve"> regarding confidentiality markings within the timeframe designated in the State’s correspondence regarding </w:t>
      </w:r>
      <w:r w:rsidR="008A2568">
        <w:rPr>
          <w:szCs w:val="22"/>
        </w:rPr>
        <w:t>confidentiality</w:t>
      </w:r>
      <w:r w:rsidR="00205448">
        <w:rPr>
          <w:szCs w:val="22"/>
        </w:rPr>
        <w:t xml:space="preserve">.  If no response </w:t>
      </w:r>
      <w:proofErr w:type="gramStart"/>
      <w:r w:rsidR="00205448">
        <w:rPr>
          <w:szCs w:val="22"/>
        </w:rPr>
        <w:t>is received</w:t>
      </w:r>
      <w:proofErr w:type="gramEnd"/>
      <w:r w:rsidR="00205448">
        <w:rPr>
          <w:szCs w:val="22"/>
        </w:rPr>
        <w:t xml:space="preserve"> by the designated date and time, </w:t>
      </w:r>
      <w:r w:rsidR="009652F2">
        <w:rPr>
          <w:szCs w:val="22"/>
        </w:rPr>
        <w:t xml:space="preserve">the State </w:t>
      </w:r>
      <w:r w:rsidR="00205448" w:rsidRPr="008B5762">
        <w:rPr>
          <w:szCs w:val="22"/>
        </w:rPr>
        <w:t>will be permitted to release a copy of th</w:t>
      </w:r>
      <w:r w:rsidR="00205448">
        <w:rPr>
          <w:szCs w:val="22"/>
        </w:rPr>
        <w:t xml:space="preserve">e </w:t>
      </w:r>
      <w:r w:rsidR="009652F2">
        <w:rPr>
          <w:szCs w:val="22"/>
        </w:rPr>
        <w:t>Quote</w:t>
      </w:r>
      <w:r w:rsidR="008A2568">
        <w:rPr>
          <w:szCs w:val="22"/>
        </w:rPr>
        <w:t xml:space="preserve"> with the State making the determination regarding what</w:t>
      </w:r>
      <w:r w:rsidR="008A2568" w:rsidRPr="00851065">
        <w:t xml:space="preserve"> </w:t>
      </w:r>
      <w:r w:rsidR="00886604">
        <w:t xml:space="preserve">may be </w:t>
      </w:r>
      <w:r w:rsidR="008A2568" w:rsidRPr="00851065">
        <w:t>proprietary or confidential</w:t>
      </w:r>
      <w:r w:rsidR="00205448">
        <w:rPr>
          <w:szCs w:val="22"/>
        </w:rPr>
        <w:t xml:space="preserve">.  </w:t>
      </w:r>
    </w:p>
    <w:p w14:paraId="636CF3BD" w14:textId="77777777" w:rsidR="00FF044C" w:rsidRPr="003503F1" w:rsidRDefault="00FF044C" w:rsidP="00851065"/>
    <w:p w14:paraId="54EFF4C7" w14:textId="2D45AEE6" w:rsidR="002952D8" w:rsidRDefault="002952D8" w:rsidP="00FE7A20">
      <w:pPr>
        <w:pStyle w:val="Heading3"/>
        <w:keepNext/>
        <w:ind w:right="108"/>
        <w:rPr>
          <w:rFonts w:eastAsia="MS Mincho"/>
        </w:rPr>
      </w:pPr>
      <w:bookmarkStart w:id="55" w:name="_Toc400531482"/>
      <w:bookmarkStart w:id="56" w:name="_Toc428533952"/>
      <w:r w:rsidRPr="002952D8">
        <w:rPr>
          <w:rFonts w:eastAsia="MS Mincho"/>
        </w:rPr>
        <w:t xml:space="preserve"> </w:t>
      </w:r>
      <w:bookmarkStart w:id="57" w:name="_Toc26863592"/>
      <w:r w:rsidR="002A5D50">
        <w:rPr>
          <w:rFonts w:eastAsia="MS Mincho"/>
        </w:rPr>
        <w:t xml:space="preserve">ANNOUNCEMENT OF </w:t>
      </w:r>
      <w:r w:rsidR="00CE00E7">
        <w:rPr>
          <w:rFonts w:eastAsia="MS Mincho"/>
        </w:rPr>
        <w:t>QUOTE</w:t>
      </w:r>
      <w:r w:rsidR="007C5C08">
        <w:rPr>
          <w:rFonts w:eastAsia="MS Mincho"/>
        </w:rPr>
        <w:t xml:space="preserve"> </w:t>
      </w:r>
      <w:bookmarkEnd w:id="55"/>
      <w:r w:rsidR="002A5D50">
        <w:rPr>
          <w:rFonts w:eastAsia="MS Mincho"/>
        </w:rPr>
        <w:t>INFORMATION</w:t>
      </w:r>
      <w:bookmarkEnd w:id="56"/>
      <w:bookmarkEnd w:id="57"/>
    </w:p>
    <w:p w14:paraId="148E4BB7" w14:textId="77777777" w:rsidR="00DA2AFA" w:rsidRPr="001446AD" w:rsidRDefault="00DA2AFA" w:rsidP="00FE7A20">
      <w:pPr>
        <w:keepNext/>
      </w:pPr>
    </w:p>
    <w:p w14:paraId="31FB61A8" w14:textId="1983E319" w:rsidR="00164F1B" w:rsidRDefault="00EE408F" w:rsidP="00FE7A20">
      <w:pPr>
        <w:keepNext/>
      </w:pPr>
      <w:r>
        <w:t xml:space="preserve">On the date and </w:t>
      </w:r>
      <w:proofErr w:type="gramStart"/>
      <w:r>
        <w:t>time</w:t>
      </w:r>
      <w:proofErr w:type="gramEnd"/>
      <w:r>
        <w:t xml:space="preserv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2B23FFC9"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10C01EDB" w:rsidR="00E651D6" w:rsidRDefault="00C82A09" w:rsidP="00E651D6">
      <w:pPr>
        <w:pStyle w:val="Heading3"/>
        <w:ind w:right="108"/>
        <w:rPr>
          <w:rFonts w:eastAsia="MS Mincho"/>
        </w:rPr>
      </w:pPr>
      <w:bookmarkStart w:id="58" w:name="_Toc400531483"/>
      <w:bookmarkStart w:id="59" w:name="_Toc428533953"/>
      <w:bookmarkStart w:id="60" w:name="_Toc26863593"/>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S</w:t>
      </w:r>
      <w:bookmarkEnd w:id="58"/>
      <w:bookmarkEnd w:id="59"/>
      <w:bookmarkEnd w:id="60"/>
    </w:p>
    <w:p w14:paraId="2ABA63BC" w14:textId="77777777" w:rsidR="00E651D6" w:rsidRPr="005B339D" w:rsidRDefault="00E651D6" w:rsidP="00851065"/>
    <w:p w14:paraId="4B90E3BC" w14:textId="5F04B2BE" w:rsidR="00E651D6" w:rsidRDefault="00E651D6" w:rsidP="00851065">
      <w:r w:rsidRPr="005B339D">
        <w:t>Any price change</w:t>
      </w:r>
      <w:r w:rsidR="00FD7EC3">
        <w:t xml:space="preserve">s including hand written revisions or </w:t>
      </w:r>
      <w:r w:rsidRPr="005B339D">
        <w:t xml:space="preserve">"white-outs" </w:t>
      </w:r>
      <w:proofErr w:type="gramStart"/>
      <w:r w:rsidRPr="005B339D">
        <w:t>must be initialed</w:t>
      </w:r>
      <w:proofErr w:type="gramEnd"/>
      <w:r w:rsidRPr="005B339D">
        <w:t xml:space="preserve">.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505E31" w:rsidRPr="00A20A65">
        <w:rPr>
          <w:u w:val="single"/>
        </w:rPr>
        <w:t>N.J.A.C.</w:t>
      </w:r>
      <w:r w:rsidR="00505E31">
        <w:t xml:space="preserve"> 17:12-2.2(a</w:t>
      </w:r>
      <w:proofErr w:type="gramStart"/>
      <w:r w:rsidR="00505E31">
        <w:t>)(</w:t>
      </w:r>
      <w:proofErr w:type="gramEnd"/>
      <w:r w:rsidR="00505E31">
        <w:t>8)</w:t>
      </w:r>
      <w:r w:rsidRPr="005B339D">
        <w:t>.</w:t>
      </w:r>
    </w:p>
    <w:p w14:paraId="107D853B" w14:textId="77777777" w:rsidR="00E651D6" w:rsidRPr="005B339D" w:rsidRDefault="00E651D6" w:rsidP="00851065"/>
    <w:p w14:paraId="3A6CEB6C" w14:textId="5B87F86F" w:rsidR="00B13A1D" w:rsidRPr="00E25F54" w:rsidRDefault="00CE00E7" w:rsidP="00A20A65">
      <w:pPr>
        <w:pStyle w:val="Heading3"/>
        <w:keepNext/>
        <w:ind w:right="108"/>
        <w:rPr>
          <w:rFonts w:eastAsia="MS Mincho"/>
        </w:rPr>
      </w:pPr>
      <w:bookmarkStart w:id="61" w:name="_Toc400531484"/>
      <w:bookmarkStart w:id="62" w:name="_Toc428533954"/>
      <w:bookmarkStart w:id="63" w:name="_Toc26863594"/>
      <w:r>
        <w:rPr>
          <w:rFonts w:eastAsia="MS Mincho"/>
        </w:rPr>
        <w:t>QUOTE</w:t>
      </w:r>
      <w:r w:rsidR="00EE6FCF">
        <w:rPr>
          <w:rFonts w:eastAsia="MS Mincho"/>
        </w:rPr>
        <w:t xml:space="preserve"> </w:t>
      </w:r>
      <w:r w:rsidR="00B13A1D" w:rsidRPr="00E25F54">
        <w:rPr>
          <w:rFonts w:eastAsia="MS Mincho"/>
        </w:rPr>
        <w:t>ERRORS</w:t>
      </w:r>
      <w:bookmarkEnd w:id="61"/>
      <w:bookmarkEnd w:id="62"/>
      <w:bookmarkEnd w:id="63"/>
    </w:p>
    <w:p w14:paraId="7F90508B" w14:textId="77777777" w:rsidR="00DB2B59" w:rsidRDefault="00DB2B59" w:rsidP="00A20A65">
      <w:pPr>
        <w:keepNext/>
      </w:pPr>
    </w:p>
    <w:p w14:paraId="5E6EDB2E" w14:textId="3366119F" w:rsidR="00B13A1D" w:rsidRPr="00B13A1D" w:rsidRDefault="00B13A1D" w:rsidP="00A20A65">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44F631F9" w14:textId="4A167D57" w:rsidR="00520B2B" w:rsidRDefault="00520B2B" w:rsidP="00851065"/>
    <w:p w14:paraId="33E7F19A" w14:textId="03928E2C"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642C7A1C" w14:textId="77777777" w:rsidR="00BF2ADD" w:rsidRDefault="00BF2ADD" w:rsidP="00851065"/>
    <w:p w14:paraId="195563DC" w14:textId="7A538ED2" w:rsidR="005D4337" w:rsidRPr="00B13A1D" w:rsidRDefault="00742C12" w:rsidP="00851065">
      <w:r w:rsidRPr="00775EE2">
        <w:rPr>
          <w:rStyle w:val="IntenseEmphasis"/>
          <w:rFonts w:cs="Arial"/>
          <w:color w:val="00B050"/>
          <w:u w:val="single"/>
        </w:rPr>
        <w:t>NJ</w:t>
      </w:r>
      <w:r w:rsidRPr="00775EE2">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5D4337">
        <w:t xml:space="preserve">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5D4337">
        <w:t>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5D4337" w:rsidRPr="00B13A1D">
        <w:t xml:space="preserve">as long as the </w:t>
      </w:r>
      <w:r w:rsidR="00CE00E7">
        <w:t>Quote</w:t>
      </w:r>
      <w:r w:rsidR="005D4337">
        <w:t xml:space="preserve"> </w:t>
      </w:r>
      <w:proofErr w:type="gramStart"/>
      <w:r w:rsidR="005D4337" w:rsidRPr="00B13A1D">
        <w:t>is received</w:t>
      </w:r>
      <w:proofErr w:type="gramEnd"/>
      <w:r w:rsidR="005D4337" w:rsidRPr="00B13A1D">
        <w:t xml:space="preserve">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5" w:history="1">
        <w:r w:rsidR="008D5E53" w:rsidRPr="0087583C">
          <w:rPr>
            <w:rStyle w:val="Hyperlink"/>
            <w:rFonts w:eastAsiaTheme="minorHAnsi" w:cs="Arial"/>
          </w:rPr>
          <w:t>NJSTART Vendor Support Page</w:t>
        </w:r>
      </w:hyperlink>
      <w:r w:rsidR="0087583C">
        <w:rPr>
          <w:rFonts w:eastAsiaTheme="minorHAnsi" w:cs="Arial"/>
        </w:rPr>
        <w:t>.</w:t>
      </w:r>
      <w:r w:rsidR="008D5E53">
        <w:rPr>
          <w:rStyle w:val="Hyperlink"/>
          <w:rFonts w:eastAsiaTheme="minorHAnsi" w:cs="Arial"/>
        </w:rPr>
        <w:t xml:space="preserve">  </w:t>
      </w:r>
    </w:p>
    <w:p w14:paraId="7BE4A0AC" w14:textId="77777777" w:rsidR="005D4337" w:rsidRDefault="005D4337" w:rsidP="00851065"/>
    <w:p w14:paraId="0CF4D7B4" w14:textId="26BC1A16"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proofErr w:type="gramStart"/>
      <w:r w:rsidR="00B13A1D" w:rsidRPr="00B13A1D">
        <w:t>be withdrawn</w:t>
      </w:r>
      <w:proofErr w:type="gramEnd"/>
      <w:r w:rsidR="00B13A1D" w:rsidRPr="00B13A1D">
        <w:t xml:space="preserve"> prior to </w:t>
      </w:r>
      <w:r w:rsidR="00F15431">
        <w:t xml:space="preserve">the </w:t>
      </w:r>
      <w:r w:rsidR="00CE00E7">
        <w:t>Quote</w:t>
      </w:r>
      <w:r w:rsidR="00002CC0">
        <w:t xml:space="preserve"> </w:t>
      </w:r>
      <w:r w:rsidR="00CA60BB">
        <w:t>opening</w:t>
      </w:r>
      <w:r w:rsidR="00B13A1D" w:rsidRPr="00B13A1D">
        <w:t xml:space="preserve">.  Such request </w:t>
      </w:r>
      <w:proofErr w:type="gramStart"/>
      <w:r w:rsidR="00B13A1D" w:rsidRPr="00B13A1D">
        <w:t>must be made</w:t>
      </w:r>
      <w:proofErr w:type="gramEnd"/>
      <w:r w:rsidR="00B13A1D" w:rsidRPr="00B13A1D">
        <w:t xml:space="preserve">, in writing, to the Supervisor of the </w:t>
      </w:r>
      <w:r w:rsidR="00CE00E7">
        <w:t>Proposal</w:t>
      </w:r>
      <w:r w:rsidR="00052EB6">
        <w:t xml:space="preserve"> Review</w:t>
      </w:r>
      <w:r w:rsidR="00B13A1D" w:rsidRPr="00B13A1D">
        <w:t xml:space="preserve"> Unit</w:t>
      </w:r>
      <w:r w:rsidR="00081DC4">
        <w:t xml:space="preserve"> at the address provided in </w:t>
      </w:r>
      <w:r w:rsidR="00081DC4" w:rsidRPr="0038283F">
        <w:rPr>
          <w:highlight w:val="lightGray"/>
        </w:rPr>
        <w:t>Section 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B13A1D" w:rsidRPr="00B13A1D">
        <w:t xml:space="preserve">as long as the </w:t>
      </w:r>
      <w:r w:rsidR="00CE00E7">
        <w:t>Quote</w:t>
      </w:r>
      <w:r w:rsidR="005D4337">
        <w:t xml:space="preserve"> </w:t>
      </w:r>
      <w:proofErr w:type="gramStart"/>
      <w:r w:rsidR="00B13A1D" w:rsidRPr="00B13A1D">
        <w:t>is received</w:t>
      </w:r>
      <w:proofErr w:type="gramEnd"/>
      <w:r w:rsidR="00B13A1D" w:rsidRPr="00B13A1D">
        <w:t xml:space="preserve"> prior to the announced date and time for </w:t>
      </w:r>
      <w:r w:rsidR="00CE00E7">
        <w:t>Quote</w:t>
      </w:r>
      <w:r w:rsidR="005D4337">
        <w:t xml:space="preserve"> </w:t>
      </w:r>
      <w:r w:rsidR="00D752EE">
        <w:t xml:space="preserve">submission </w:t>
      </w:r>
      <w:r w:rsidR="00B13A1D" w:rsidRPr="00B13A1D">
        <w:t>and at the place specified.</w:t>
      </w:r>
      <w:r w:rsidR="003872B3">
        <w:t xml:space="preserve"> </w:t>
      </w:r>
    </w:p>
    <w:p w14:paraId="2803D98D" w14:textId="77777777" w:rsidR="00B13A1D" w:rsidRPr="00B13A1D" w:rsidRDefault="00B13A1D" w:rsidP="00851065"/>
    <w:p w14:paraId="36BDC2CD" w14:textId="6774DED2"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8E6FE60" w14:textId="77777777" w:rsidR="00BF2ADD" w:rsidRDefault="00BF2ADD" w:rsidP="00851065"/>
    <w:p w14:paraId="40B982CA" w14:textId="567C753E"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CA60BB">
        <w:t>opening</w:t>
      </w:r>
      <w:r w:rsidR="009D7CB1">
        <w:t>,</w:t>
      </w:r>
      <w:r w:rsidR="00B13A1D" w:rsidRPr="00B13A1D">
        <w:t xml:space="preserve"> but before </w:t>
      </w:r>
      <w:r w:rsidR="001D2ACC">
        <w:t>Blanket P.O.</w:t>
      </w:r>
      <w:r w:rsidR="00002CC0">
        <w:t xml:space="preserve"> </w:t>
      </w:r>
      <w:r w:rsidR="00B13A1D" w:rsidRPr="00B13A1D">
        <w:t xml:space="preserve">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w:t>
      </w:r>
      <w:r w:rsidR="00CE00E7" w:rsidRPr="00977CD7">
        <w:t>te</w:t>
      </w:r>
      <w:r w:rsidR="00634896" w:rsidRPr="00977CD7">
        <w:t>, or a portion thereof,</w:t>
      </w:r>
      <w:r w:rsidR="00B13A1D" w:rsidRPr="00977CD7">
        <w:t xml:space="preserve"> fro</w:t>
      </w:r>
      <w:r w:rsidR="00B13A1D" w:rsidRPr="00B13A1D">
        <w:t>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w:t>
      </w:r>
      <w:proofErr w:type="gramStart"/>
      <w:r w:rsidR="00B13A1D" w:rsidRPr="00B13A1D">
        <w:t xml:space="preserve">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proofErr w:type="gramEnd"/>
      <w:r w:rsidR="001F11CD">
        <w:t xml:space="preserve">  </w:t>
      </w:r>
      <w:proofErr w:type="gramStart"/>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roofErr w:type="gramEnd"/>
    </w:p>
    <w:p w14:paraId="27DB5806" w14:textId="77777777" w:rsidR="00B13A1D" w:rsidRPr="00B13A1D" w:rsidRDefault="00B13A1D" w:rsidP="00851065"/>
    <w:p w14:paraId="24CCB373" w14:textId="15B62AEF" w:rsidR="00B13A1D" w:rsidRPr="00B13A1D" w:rsidRDefault="00B13A1D" w:rsidP="00851065">
      <w:r w:rsidRPr="00B13A1D">
        <w:t xml:space="preserve">All </w:t>
      </w:r>
      <w:r w:rsidR="00CE00E7">
        <w:t>Quote</w:t>
      </w:r>
      <w:r w:rsidR="00202C2C">
        <w:t xml:space="preserve"> </w:t>
      </w:r>
      <w:r w:rsidRPr="00B13A1D">
        <w:t xml:space="preserve">withdrawal requests must include the </w:t>
      </w:r>
      <w:r w:rsidR="00002CC0">
        <w:t xml:space="preserve">Bid Solicitation </w:t>
      </w:r>
      <w:r w:rsidRPr="00B13A1D">
        <w:t xml:space="preserve">identification number and the final </w:t>
      </w:r>
      <w:r w:rsidR="00CE00E7">
        <w:t>Quote</w:t>
      </w:r>
      <w:r w:rsidR="00202C2C">
        <w:t xml:space="preserve"> </w:t>
      </w:r>
      <w:r w:rsidR="00D752EE">
        <w:t>submission</w:t>
      </w:r>
      <w:r w:rsidRPr="00B13A1D">
        <w:t xml:space="preserve"> date and </w:t>
      </w:r>
      <w:proofErr w:type="gramStart"/>
      <w:r w:rsidR="00763611">
        <w:t xml:space="preserve">be </w:t>
      </w:r>
      <w:r w:rsidRPr="00B13A1D">
        <w:t>sent</w:t>
      </w:r>
      <w:proofErr w:type="gramEnd"/>
      <w:r w:rsidRPr="00B13A1D">
        <w:t xml:space="preserve"> to the following address:</w:t>
      </w:r>
    </w:p>
    <w:p w14:paraId="5C0D1160" w14:textId="77777777" w:rsidR="00B13A1D" w:rsidRPr="00851065" w:rsidRDefault="00B13A1D" w:rsidP="0006639D"/>
    <w:p w14:paraId="7C607E77" w14:textId="77777777" w:rsidR="00B13A1D" w:rsidRPr="00851065" w:rsidRDefault="00B13A1D" w:rsidP="00B13A1D">
      <w:pPr>
        <w:ind w:left="2160"/>
      </w:pPr>
      <w:r w:rsidRPr="00851065">
        <w:t>Department of the Treasury</w:t>
      </w:r>
    </w:p>
    <w:p w14:paraId="1CE09F55" w14:textId="77777777" w:rsidR="00E04770" w:rsidRPr="00851065" w:rsidRDefault="0028112E" w:rsidP="00B13A1D">
      <w:pPr>
        <w:ind w:left="2160"/>
      </w:pPr>
      <w:r w:rsidRPr="00851065">
        <w:t>Division of Purchase and Property</w:t>
      </w:r>
    </w:p>
    <w:p w14:paraId="704D3C58" w14:textId="2887614B" w:rsidR="00B13A1D" w:rsidRPr="00851065" w:rsidRDefault="00B13A1D" w:rsidP="00B13A1D">
      <w:pPr>
        <w:ind w:left="2160"/>
      </w:pPr>
      <w:r w:rsidRPr="00851065">
        <w:t xml:space="preserve">PO Box </w:t>
      </w:r>
      <w:r w:rsidR="00FF4023">
        <w:t>230</w:t>
      </w:r>
    </w:p>
    <w:p w14:paraId="5E10EC36"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4A42B15A" w14:textId="77777777" w:rsidR="00B13A1D" w:rsidRPr="00851065" w:rsidRDefault="00B13A1D" w:rsidP="00B13A1D">
      <w:pPr>
        <w:ind w:left="2160"/>
      </w:pPr>
      <w:r w:rsidRPr="00851065">
        <w:t>Trenton, New Jersey 08625-</w:t>
      </w:r>
      <w:r w:rsidR="0028112E" w:rsidRPr="00851065">
        <w:t>0039</w:t>
      </w:r>
    </w:p>
    <w:p w14:paraId="7B9AAC73"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77D6A10C" w14:textId="77777777" w:rsidR="00B13A1D" w:rsidRPr="00851065" w:rsidRDefault="00B13A1D" w:rsidP="00851065"/>
    <w:p w14:paraId="7FED5180" w14:textId="36FEB91F"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 xml:space="preserve">awardee </w:t>
      </w:r>
      <w:proofErr w:type="gramStart"/>
      <w:r w:rsidRPr="00B13A1D">
        <w:t>is found</w:t>
      </w:r>
      <w:proofErr w:type="gramEnd"/>
      <w:r w:rsidRPr="00B13A1D">
        <w:t>,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proofErr w:type="gramStart"/>
      <w:r w:rsidRPr="00B13A1D">
        <w:t>shall be considered</w:t>
      </w:r>
      <w:proofErr w:type="gramEnd"/>
      <w:r w:rsidRPr="00B13A1D">
        <w:t xml:space="preserve"> withdrawn, and no further consideration shall be given </w:t>
      </w:r>
      <w:r w:rsidR="002C4FEE">
        <w:t xml:space="preserve">to </w:t>
      </w:r>
      <w:r w:rsidRPr="00B13A1D">
        <w:t>it.</w:t>
      </w:r>
    </w:p>
    <w:p w14:paraId="303B71A2" w14:textId="34567430" w:rsidR="00BD74CD" w:rsidRDefault="00BD74CD" w:rsidP="00851065"/>
    <w:p w14:paraId="33D23478" w14:textId="77777777" w:rsidR="00DB2B59" w:rsidRDefault="00DB2B59" w:rsidP="00735107">
      <w:pPr>
        <w:pStyle w:val="Heading3"/>
        <w:keepNext/>
        <w:ind w:right="108"/>
        <w:rPr>
          <w:rFonts w:eastAsia="MS Mincho"/>
        </w:rPr>
      </w:pPr>
      <w:bookmarkStart w:id="64" w:name="_Toc400531485"/>
      <w:bookmarkStart w:id="65" w:name="_Toc428533955"/>
      <w:bookmarkStart w:id="66" w:name="_Toc26863595"/>
      <w:r w:rsidRPr="00826719">
        <w:rPr>
          <w:rFonts w:eastAsia="MS Mincho"/>
        </w:rPr>
        <w:t>JOINT V</w:t>
      </w:r>
      <w:r w:rsidRPr="005B44C2">
        <w:rPr>
          <w:rFonts w:eastAsia="MS Mincho"/>
        </w:rPr>
        <w:t>enture</w:t>
      </w:r>
      <w:bookmarkEnd w:id="64"/>
      <w:bookmarkEnd w:id="65"/>
      <w:bookmarkEnd w:id="66"/>
    </w:p>
    <w:p w14:paraId="2233AAF9" w14:textId="77777777" w:rsidR="00DB2B59" w:rsidRDefault="00DB2B59" w:rsidP="00735107">
      <w:pPr>
        <w:keepNext/>
      </w:pPr>
    </w:p>
    <w:p w14:paraId="7BA528EC" w14:textId="77777777" w:rsidR="00AB05C9" w:rsidRDefault="00D90C0E" w:rsidP="00735107">
      <w:pPr>
        <w:keepNext/>
      </w:pPr>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w:t>
      </w:r>
      <w:proofErr w:type="gramStart"/>
      <w:r>
        <w:t>should be submitted</w:t>
      </w:r>
      <w:proofErr w:type="gramEnd"/>
      <w:r>
        <w:t xml:space="preserve">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w:t>
      </w:r>
    </w:p>
    <w:p w14:paraId="02805410" w14:textId="77777777" w:rsidR="00AB05C9" w:rsidRDefault="00AB05C9" w:rsidP="00735107">
      <w:pPr>
        <w:keepNext/>
      </w:pPr>
    </w:p>
    <w:p w14:paraId="10259845" w14:textId="77777777" w:rsidR="00AB05C9" w:rsidRDefault="00AB05C9" w:rsidP="00735107">
      <w:pPr>
        <w:keepNext/>
      </w:pPr>
    </w:p>
    <w:p w14:paraId="3332E1F5" w14:textId="0A1FD6CE" w:rsidR="00E456D4" w:rsidRDefault="00D91A12" w:rsidP="00735107">
      <w:pPr>
        <w:keepNext/>
      </w:pPr>
      <w:r>
        <w:t xml:space="preserve"> </w:t>
      </w:r>
    </w:p>
    <w:p w14:paraId="42134321" w14:textId="77777777" w:rsidR="00C833FB" w:rsidRDefault="00D91A12" w:rsidP="00851065">
      <w:r>
        <w:t xml:space="preserve"> </w:t>
      </w:r>
    </w:p>
    <w:p w14:paraId="78031BA2" w14:textId="3B1AFB22" w:rsidR="00EF72B4" w:rsidRPr="00EF72B4" w:rsidRDefault="00EF72B4" w:rsidP="00EF72B4">
      <w:pPr>
        <w:pStyle w:val="Heading3"/>
      </w:pPr>
      <w:bookmarkStart w:id="67" w:name="_Toc400531486"/>
      <w:bookmarkStart w:id="68" w:name="_Toc428533956"/>
      <w:bookmarkStart w:id="69" w:name="_Toc26863596"/>
      <w:r w:rsidRPr="00EF72B4">
        <w:t xml:space="preserve">Reciprocity for Jurisdictional </w:t>
      </w:r>
      <w:r w:rsidR="00526170">
        <w:t>Vendor</w:t>
      </w:r>
      <w:r w:rsidRPr="00EF72B4">
        <w:t xml:space="preserve"> Preference</w:t>
      </w:r>
      <w:bookmarkEnd w:id="67"/>
      <w:bookmarkEnd w:id="68"/>
      <w:bookmarkEnd w:id="69"/>
    </w:p>
    <w:p w14:paraId="2A47FD1B" w14:textId="77777777" w:rsidR="00EF72B4" w:rsidRDefault="00EF72B4" w:rsidP="00851065"/>
    <w:p w14:paraId="26C5B3FA" w14:textId="7CB6F625"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 xml:space="preserve">may obtain additional </w:t>
      </w:r>
      <w:proofErr w:type="gramStart"/>
      <w:r w:rsidRPr="00851065">
        <w:t>information</w:t>
      </w:r>
      <w:proofErr w:type="gramEnd"/>
      <w:r w:rsidRPr="00851065">
        <w:t xml:space="preserve"> as it deems appropriate to supplement the stated survey information.</w:t>
      </w:r>
    </w:p>
    <w:p w14:paraId="09963605" w14:textId="77777777" w:rsidR="00EF72B4" w:rsidRPr="00851065" w:rsidRDefault="00EF72B4" w:rsidP="00851065"/>
    <w:p w14:paraId="62A31A22" w14:textId="7CF5ABEA"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 xml:space="preserve">Written evidence for a specific procurement that </w:t>
      </w:r>
      <w:proofErr w:type="gramStart"/>
      <w:r w:rsidR="00EF72B4" w:rsidRPr="00851065">
        <w:t>is not provi</w:t>
      </w:r>
      <w:r w:rsidR="00AC4074" w:rsidRPr="00851065">
        <w:t>ded</w:t>
      </w:r>
      <w:proofErr w:type="gramEnd"/>
      <w:r w:rsidR="00AC4074" w:rsidRPr="00851065">
        <w:t xml:space="preserve">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0F961D62" w:rsidR="00C6511D" w:rsidRPr="00E2130D" w:rsidRDefault="00CE00E7" w:rsidP="001274BB">
      <w:pPr>
        <w:pStyle w:val="Heading3"/>
        <w:rPr>
          <w:bCs w:val="0"/>
        </w:rPr>
      </w:pPr>
      <w:bookmarkStart w:id="70" w:name="_Toc294607267"/>
      <w:bookmarkStart w:id="71" w:name="_Toc294680428"/>
      <w:bookmarkStart w:id="72" w:name="_Toc400531487"/>
      <w:bookmarkStart w:id="73" w:name="_Toc428533957"/>
      <w:bookmarkStart w:id="74" w:name="_Toc26863597"/>
      <w:r>
        <w:t>QUOTE</w:t>
      </w:r>
      <w:r w:rsidR="00C6511D" w:rsidRPr="00E2130D">
        <w:t xml:space="preserve"> ACCEPTANCES AND REJECTIONS</w:t>
      </w:r>
      <w:bookmarkEnd w:id="70"/>
      <w:bookmarkEnd w:id="71"/>
      <w:bookmarkEnd w:id="72"/>
      <w:bookmarkEnd w:id="73"/>
      <w:bookmarkEnd w:id="74"/>
      <w:r w:rsidR="00BE0E2F">
        <w:t xml:space="preserve"> </w:t>
      </w:r>
    </w:p>
    <w:p w14:paraId="72DD21FD" w14:textId="57172446" w:rsidR="00C6511D" w:rsidRDefault="00BE0E2F" w:rsidP="00851065">
      <w:r>
        <w:t xml:space="preserve"> </w:t>
      </w:r>
    </w:p>
    <w:p w14:paraId="286DDF79" w14:textId="6B609F46"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w:t>
      </w:r>
      <w:proofErr w:type="gramStart"/>
      <w:r w:rsidR="00C6511D" w:rsidRPr="00851065">
        <w:t>Director’s</w:t>
      </w:r>
      <w:proofErr w:type="gramEnd"/>
      <w:r w:rsidR="00C6511D" w:rsidRPr="00851065">
        <w:t xml:space="preserve">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1D39AA2A" w14:textId="77777777" w:rsidR="00AC0F04" w:rsidRDefault="00AC0F04" w:rsidP="00851065"/>
    <w:p w14:paraId="1F380AB4" w14:textId="77777777" w:rsidR="00AC0F04" w:rsidRPr="00851065" w:rsidRDefault="00AC0F04" w:rsidP="00AC0F04">
      <w:pPr>
        <w:pStyle w:val="Heading3"/>
        <w:ind w:right="108"/>
        <w:rPr>
          <w:caps w:val="0"/>
        </w:rPr>
      </w:pPr>
      <w:bookmarkStart w:id="75" w:name="_Toc26863598"/>
      <w:r w:rsidRPr="00851065">
        <w:rPr>
          <w:caps w:val="0"/>
        </w:rPr>
        <w:t>ELECTRONIC SIGNATURES</w:t>
      </w:r>
      <w:bookmarkEnd w:id="75"/>
    </w:p>
    <w:p w14:paraId="43FF4E31" w14:textId="77777777" w:rsidR="00AC0F04" w:rsidRPr="00E23BE0" w:rsidRDefault="00AC0F04" w:rsidP="00AC0F04"/>
    <w:p w14:paraId="34678D7C" w14:textId="4E79EE5D" w:rsidR="00AC0F04" w:rsidRPr="00851065" w:rsidRDefault="00AC0F04" w:rsidP="00AC0F04">
      <w:proofErr w:type="gramStart"/>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w:t>
      </w:r>
      <w:proofErr w:type="gramEnd"/>
      <w:r w:rsidRPr="00851065">
        <w:t xml:space="preserve"> </w:t>
      </w:r>
    </w:p>
    <w:p w14:paraId="03ABA62B" w14:textId="77777777" w:rsidR="00AC0F04" w:rsidRPr="00851065" w:rsidRDefault="00AC0F04" w:rsidP="00AC0F04"/>
    <w:p w14:paraId="6B12641C" w14:textId="221E2250" w:rsidR="00AC0F04" w:rsidRPr="00851065" w:rsidRDefault="00AC0F04" w:rsidP="00AC0F04">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3B97719F" w14:textId="77777777" w:rsidR="00AC0F04" w:rsidRPr="00851065" w:rsidRDefault="00AC0F04" w:rsidP="00AC0F04">
      <w:pPr>
        <w:rPr>
          <w:rFonts w:eastAsia="MS Mincho"/>
        </w:rPr>
      </w:pPr>
    </w:p>
    <w:p w14:paraId="568E9CF8" w14:textId="18F570F4" w:rsidR="00584AD2" w:rsidRDefault="00AF619C" w:rsidP="00BC4FFB">
      <w:pPr>
        <w:pStyle w:val="BodyText2"/>
      </w:pPr>
      <w:r>
        <w:br w:type="page"/>
      </w:r>
    </w:p>
    <w:p w14:paraId="3828C391" w14:textId="77777777" w:rsidR="00E651D6" w:rsidRDefault="00AA3B67" w:rsidP="00532840">
      <w:pPr>
        <w:pStyle w:val="Heading1"/>
      </w:pPr>
      <w:bookmarkStart w:id="76" w:name="_DEFINITIONS"/>
      <w:bookmarkStart w:id="77" w:name="_Toc400531488"/>
      <w:bookmarkStart w:id="78" w:name="_Toc428533958"/>
      <w:bookmarkEnd w:id="76"/>
      <w:r>
        <w:t xml:space="preserve"> </w:t>
      </w:r>
      <w:bookmarkStart w:id="79" w:name="_Toc26863599"/>
      <w:r w:rsidR="00E651D6">
        <w:t>DEFINITIONS</w:t>
      </w:r>
      <w:bookmarkEnd w:id="77"/>
      <w:bookmarkEnd w:id="78"/>
      <w:bookmarkEnd w:id="79"/>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80" w:name="_CROSSWALK"/>
      <w:bookmarkStart w:id="81" w:name="_Toc428533959"/>
      <w:bookmarkStart w:id="82" w:name="_Toc26863600"/>
      <w:bookmarkEnd w:id="80"/>
      <w:r>
        <w:t>CROSSWALK</w:t>
      </w:r>
      <w:bookmarkEnd w:id="81"/>
      <w:bookmarkEnd w:id="82"/>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09260F0F" w14:textId="77777777" w:rsidTr="00E66576">
        <w:tc>
          <w:tcPr>
            <w:tcW w:w="4878" w:type="dxa"/>
          </w:tcPr>
          <w:p w14:paraId="7E51847E"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1854D2C2" w14:textId="60B18A7D" w:rsidR="00CA6684" w:rsidRPr="00851065" w:rsidRDefault="00EF34F6" w:rsidP="00E66576">
            <w:pPr>
              <w:jc w:val="left"/>
              <w:rPr>
                <w:b/>
              </w:rPr>
            </w:pPr>
            <w:r w:rsidRPr="00740210">
              <w:rPr>
                <w:rFonts w:cs="Arial"/>
                <w:b/>
                <w:szCs w:val="22"/>
              </w:rPr>
              <w:t>Equivalent Statutory, Regulatory and/or Legacy Term</w:t>
            </w:r>
          </w:p>
        </w:tc>
      </w:tr>
      <w:tr w:rsidR="00CA6684" w:rsidRPr="00CA6684" w14:paraId="2EEA68EF" w14:textId="77777777" w:rsidTr="00E66576">
        <w:tc>
          <w:tcPr>
            <w:tcW w:w="4878" w:type="dxa"/>
          </w:tcPr>
          <w:p w14:paraId="141C56DE" w14:textId="77777777" w:rsidR="00CA6684" w:rsidRPr="00851065" w:rsidRDefault="00CA6684" w:rsidP="00E66576">
            <w:pPr>
              <w:jc w:val="left"/>
            </w:pPr>
            <w:r w:rsidRPr="00851065">
              <w:t xml:space="preserve">Bid/Bid Solicitation </w:t>
            </w:r>
          </w:p>
        </w:tc>
        <w:tc>
          <w:tcPr>
            <w:tcW w:w="4770" w:type="dxa"/>
          </w:tcPr>
          <w:p w14:paraId="1E3D40C4" w14:textId="3DBE122D" w:rsidR="00CA6684" w:rsidRPr="00851065" w:rsidRDefault="00CA6684" w:rsidP="00E66576">
            <w:pPr>
              <w:jc w:val="left"/>
            </w:pPr>
            <w:r w:rsidRPr="00851065">
              <w:t>R</w:t>
            </w:r>
            <w:r w:rsidR="00EF34F6">
              <w:t xml:space="preserve">equest </w:t>
            </w:r>
            <w:r w:rsidRPr="00851065">
              <w:t>F</w:t>
            </w:r>
            <w:r w:rsidR="00EF34F6">
              <w:t xml:space="preserve">or </w:t>
            </w:r>
            <w:r w:rsidRPr="00851065">
              <w:t>P</w:t>
            </w:r>
            <w:r w:rsidR="00EF34F6">
              <w:t>roposal (RFP)</w:t>
            </w:r>
            <w:r w:rsidRPr="00851065">
              <w:t>/Solicitation</w:t>
            </w:r>
          </w:p>
        </w:tc>
      </w:tr>
      <w:tr w:rsidR="00CA6684" w:rsidRPr="00CA6684" w14:paraId="724BD55E" w14:textId="77777777" w:rsidTr="00E66576">
        <w:tc>
          <w:tcPr>
            <w:tcW w:w="4878" w:type="dxa"/>
          </w:tcPr>
          <w:p w14:paraId="71C86878" w14:textId="77777777" w:rsidR="00CA6684" w:rsidRPr="00851065" w:rsidRDefault="00CA6684" w:rsidP="00E66576">
            <w:pPr>
              <w:jc w:val="left"/>
            </w:pPr>
            <w:r w:rsidRPr="00851065">
              <w:t xml:space="preserve">Bid Amendment </w:t>
            </w:r>
          </w:p>
        </w:tc>
        <w:tc>
          <w:tcPr>
            <w:tcW w:w="4770" w:type="dxa"/>
          </w:tcPr>
          <w:p w14:paraId="305CC705" w14:textId="77777777" w:rsidR="00CA6684" w:rsidRPr="00851065" w:rsidRDefault="00CA6684" w:rsidP="00E66576">
            <w:pPr>
              <w:jc w:val="left"/>
            </w:pPr>
            <w:r w:rsidRPr="00851065">
              <w:t>Addendum</w:t>
            </w:r>
          </w:p>
        </w:tc>
      </w:tr>
      <w:tr w:rsidR="00CA6684" w:rsidRPr="00CA6684" w14:paraId="11F9C943" w14:textId="77777777" w:rsidTr="00E66576">
        <w:tc>
          <w:tcPr>
            <w:tcW w:w="4878" w:type="dxa"/>
          </w:tcPr>
          <w:p w14:paraId="62456D15" w14:textId="77777777" w:rsidR="00CA6684" w:rsidRPr="00851065" w:rsidRDefault="00CA6684" w:rsidP="00E66576">
            <w:pPr>
              <w:jc w:val="left"/>
            </w:pPr>
            <w:r w:rsidRPr="00851065">
              <w:t xml:space="preserve">Change Order </w:t>
            </w:r>
          </w:p>
        </w:tc>
        <w:tc>
          <w:tcPr>
            <w:tcW w:w="4770" w:type="dxa"/>
          </w:tcPr>
          <w:p w14:paraId="1C76BB3D" w14:textId="77777777" w:rsidR="00CA6684" w:rsidRPr="00851065" w:rsidRDefault="00CA6684" w:rsidP="00E66576">
            <w:pPr>
              <w:jc w:val="left"/>
            </w:pPr>
            <w:r w:rsidRPr="00851065">
              <w:t>Contract Amendment</w:t>
            </w:r>
          </w:p>
        </w:tc>
      </w:tr>
      <w:tr w:rsidR="00CA6684" w:rsidRPr="00CA6684" w14:paraId="23056BE2" w14:textId="77777777" w:rsidTr="00E66576">
        <w:tc>
          <w:tcPr>
            <w:tcW w:w="4878" w:type="dxa"/>
          </w:tcPr>
          <w:p w14:paraId="36AAC85C"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50D55407" w14:textId="77777777" w:rsidR="00CA6684" w:rsidRPr="00851065" w:rsidRDefault="00CA6684" w:rsidP="00E66576">
            <w:pPr>
              <w:jc w:val="left"/>
            </w:pPr>
            <w:r w:rsidRPr="00851065">
              <w:t>Contract</w:t>
            </w:r>
          </w:p>
        </w:tc>
      </w:tr>
      <w:tr w:rsidR="00627828" w:rsidRPr="00CA6684" w14:paraId="49212392" w14:textId="77777777" w:rsidTr="00E66576">
        <w:tc>
          <w:tcPr>
            <w:tcW w:w="4878" w:type="dxa"/>
          </w:tcPr>
          <w:p w14:paraId="220880B0" w14:textId="77777777" w:rsidR="00627828" w:rsidRPr="00851065" w:rsidRDefault="00627828" w:rsidP="00E66576">
            <w:pPr>
              <w:jc w:val="left"/>
            </w:pPr>
            <w:r w:rsidRPr="004522AC">
              <w:t xml:space="preserve">Offer and Acceptance </w:t>
            </w:r>
            <w:r>
              <w:t>P</w:t>
            </w:r>
            <w:r w:rsidRPr="004522AC">
              <w:t>age</w:t>
            </w:r>
          </w:p>
        </w:tc>
        <w:tc>
          <w:tcPr>
            <w:tcW w:w="4770" w:type="dxa"/>
          </w:tcPr>
          <w:p w14:paraId="3B3DB3A2" w14:textId="77777777" w:rsidR="00627828" w:rsidRPr="00851065" w:rsidRDefault="00627828" w:rsidP="00E66576">
            <w:pPr>
              <w:jc w:val="left"/>
            </w:pPr>
            <w:r w:rsidRPr="004522AC">
              <w:t xml:space="preserve">Signatory </w:t>
            </w:r>
            <w:r>
              <w:t>P</w:t>
            </w:r>
            <w:r w:rsidRPr="004522AC">
              <w:t>age</w:t>
            </w:r>
          </w:p>
        </w:tc>
      </w:tr>
      <w:tr w:rsidR="00CA6684" w:rsidRPr="00CA6684" w14:paraId="78530EE7" w14:textId="77777777" w:rsidTr="00E66576">
        <w:tc>
          <w:tcPr>
            <w:tcW w:w="4878" w:type="dxa"/>
          </w:tcPr>
          <w:p w14:paraId="175E6A17" w14:textId="77777777" w:rsidR="00CA6684" w:rsidRPr="00851065" w:rsidRDefault="00CE00E7" w:rsidP="00E66576">
            <w:pPr>
              <w:jc w:val="left"/>
            </w:pPr>
            <w:r>
              <w:t>Quote</w:t>
            </w:r>
          </w:p>
        </w:tc>
        <w:tc>
          <w:tcPr>
            <w:tcW w:w="4770" w:type="dxa"/>
          </w:tcPr>
          <w:p w14:paraId="1C18A3DD" w14:textId="77777777" w:rsidR="00CA6684" w:rsidRPr="00851065" w:rsidRDefault="00CE00E7" w:rsidP="00E66576">
            <w:pPr>
              <w:jc w:val="left"/>
            </w:pPr>
            <w:r>
              <w:t>Proposal</w:t>
            </w:r>
          </w:p>
        </w:tc>
      </w:tr>
      <w:tr w:rsidR="00CA6684" w:rsidRPr="00CA6684" w14:paraId="79CF7008" w14:textId="77777777" w:rsidTr="00E66576">
        <w:tc>
          <w:tcPr>
            <w:tcW w:w="4878" w:type="dxa"/>
          </w:tcPr>
          <w:p w14:paraId="256FA7E9" w14:textId="77777777" w:rsidR="00CA6684" w:rsidRPr="00851065" w:rsidRDefault="00CA6684" w:rsidP="00E66576">
            <w:pPr>
              <w:jc w:val="left"/>
            </w:pPr>
            <w:r w:rsidRPr="00851065">
              <w:t xml:space="preserve">Vendor </w:t>
            </w:r>
          </w:p>
        </w:tc>
        <w:tc>
          <w:tcPr>
            <w:tcW w:w="4770" w:type="dxa"/>
          </w:tcPr>
          <w:p w14:paraId="47895003" w14:textId="77777777" w:rsidR="00CA6684" w:rsidRPr="00851065" w:rsidRDefault="00CA6684" w:rsidP="00E66576">
            <w:pPr>
              <w:jc w:val="left"/>
            </w:pPr>
            <w:r w:rsidRPr="00851065">
              <w:t>Bidder/Contractor</w:t>
            </w:r>
          </w:p>
        </w:tc>
      </w:tr>
    </w:tbl>
    <w:p w14:paraId="2609E728" w14:textId="77777777" w:rsidR="00EF2F27" w:rsidRPr="00EF2F27" w:rsidRDefault="00EF2F27" w:rsidP="001A1AF1"/>
    <w:p w14:paraId="64F5B3EF" w14:textId="77777777" w:rsidR="00EF2F27" w:rsidRDefault="00EF2F27" w:rsidP="00EF2F27">
      <w:pPr>
        <w:pStyle w:val="Heading2"/>
        <w:ind w:right="108"/>
      </w:pPr>
      <w:bookmarkStart w:id="83" w:name="_Toc428533960"/>
      <w:bookmarkStart w:id="84" w:name="_Toc26863601"/>
      <w:r w:rsidRPr="005B44C2">
        <w:t>General Definitions</w:t>
      </w:r>
      <w:bookmarkEnd w:id="83"/>
      <w:bookmarkEnd w:id="84"/>
    </w:p>
    <w:p w14:paraId="4104BFD3" w14:textId="77777777" w:rsidR="00E651D6" w:rsidRDefault="00E651D6" w:rsidP="00851065"/>
    <w:p w14:paraId="6E3FDFFC" w14:textId="4E0695C0"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w:t>
      </w:r>
      <w:proofErr w:type="gramStart"/>
      <w:r w:rsidRPr="00851065">
        <w:t xml:space="preserve">as </w:t>
      </w:r>
      <w:r w:rsidR="00EE373A">
        <w:t xml:space="preserve">a </w:t>
      </w:r>
      <w:r w:rsidRPr="00851065">
        <w:t>result</w:t>
      </w:r>
      <w:proofErr w:type="gramEnd"/>
      <w:r w:rsidRPr="00851065">
        <w:t xml:space="preserve"> of this </w:t>
      </w:r>
      <w:r w:rsidR="00626F14" w:rsidRPr="00851065">
        <w:t>Bid Solicitation</w:t>
      </w:r>
      <w:r w:rsidRPr="00851065">
        <w:t>.</w:t>
      </w:r>
    </w:p>
    <w:p w14:paraId="50190E0B" w14:textId="77777777" w:rsidR="00431A04" w:rsidRPr="00851065" w:rsidRDefault="00431A04" w:rsidP="00851065"/>
    <w:p w14:paraId="3CC5807D"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w:t>
      </w:r>
      <w:proofErr w:type="gramStart"/>
      <w:r w:rsidRPr="00851065">
        <w:rPr>
          <w:rFonts w:eastAsia="MS Mincho"/>
        </w:rPr>
        <w:t>to:</w:t>
      </w:r>
      <w:proofErr w:type="gramEnd"/>
      <w:r w:rsidRPr="00851065">
        <w:rPr>
          <w:rFonts w:eastAsia="MS Mincho"/>
        </w:rPr>
        <w:t xml:space="preserve">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11CF4CBA"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1DA887D5" w14:textId="77777777" w:rsidR="00DB4DBC" w:rsidRPr="00851065" w:rsidRDefault="00DB4DBC" w:rsidP="00851065">
      <w:pPr>
        <w:rPr>
          <w:rFonts w:eastAsia="MS Mincho"/>
        </w:rPr>
      </w:pPr>
    </w:p>
    <w:p w14:paraId="656FCB0C" w14:textId="711A950D"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CCD6EF1" w14:textId="0315FB9B" w:rsidR="009226D3" w:rsidRPr="00851065" w:rsidRDefault="00341FC9" w:rsidP="00851065">
      <w:pPr>
        <w:rPr>
          <w:rFonts w:eastAsia="MS Mincho"/>
          <w:b/>
        </w:rPr>
      </w:pPr>
      <w:r>
        <w:rPr>
          <w:rFonts w:eastAsia="MS Mincho"/>
          <w:b/>
        </w:rPr>
        <w:t xml:space="preserve">  </w:t>
      </w:r>
    </w:p>
    <w:p w14:paraId="4025D663" w14:textId="161AC257" w:rsidR="00E04A93" w:rsidRPr="00851065" w:rsidRDefault="00E04A93" w:rsidP="00851065">
      <w:pPr>
        <w:rPr>
          <w:rFonts w:eastAsia="MS Mincho"/>
        </w:rPr>
      </w:pPr>
      <w:r w:rsidRPr="00851065">
        <w:rPr>
          <w:rFonts w:eastAsia="MS Mincho"/>
          <w:b/>
        </w:rPr>
        <w:t>Bid Amendment</w:t>
      </w:r>
      <w:r w:rsidR="00D172CA" w:rsidRPr="00851065">
        <w:rPr>
          <w:rFonts w:eastAsia="MS Mincho"/>
        </w:rPr>
        <w:t xml:space="preserve"> – </w:t>
      </w:r>
      <w:r w:rsidRPr="00851065">
        <w:rPr>
          <w:rFonts w:eastAsia="MS Mincho"/>
        </w:rPr>
        <w:t>Written clarification or revision to this Bid Solicitation issued by the</w:t>
      </w:r>
      <w:r w:rsidR="00D05171">
        <w:rPr>
          <w:rFonts w:eastAsia="MS Mincho"/>
        </w:rPr>
        <w:t xml:space="preserve"> Division</w:t>
      </w:r>
      <w:r w:rsidRPr="00851065">
        <w:rPr>
          <w:rFonts w:eastAsia="MS Mincho"/>
        </w:rPr>
        <w:t xml:space="preserve">. </w:t>
      </w:r>
      <w:r w:rsidR="00D91E29" w:rsidRPr="00851065">
        <w:rPr>
          <w:rFonts w:eastAsia="MS Mincho"/>
        </w:rPr>
        <w:t xml:space="preserve">Bid Amendments, if any, will be issued prior to </w:t>
      </w:r>
      <w:proofErr w:type="gramStart"/>
      <w:r w:rsidR="00CE00E7">
        <w:rPr>
          <w:rFonts w:eastAsia="MS Mincho"/>
        </w:rPr>
        <w:t>Quote</w:t>
      </w:r>
      <w:proofErr w:type="gramEnd"/>
      <w:r w:rsidR="00D91E29" w:rsidRPr="00851065">
        <w:rPr>
          <w:rFonts w:eastAsia="MS Mincho"/>
        </w:rPr>
        <w:t xml:space="preserve"> opening.</w:t>
      </w:r>
    </w:p>
    <w:p w14:paraId="069E6EB5" w14:textId="77777777" w:rsidR="00DD60C3" w:rsidRPr="00851065" w:rsidRDefault="00DD60C3" w:rsidP="00851065">
      <w:pPr>
        <w:rPr>
          <w:b/>
        </w:rPr>
      </w:pPr>
    </w:p>
    <w:p w14:paraId="0709C7F6" w14:textId="459BE98E"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1FB00298"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0C1FFED9"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w:t>
      </w:r>
      <w:proofErr w:type="gramStart"/>
      <w:r w:rsidR="00164F1B">
        <w:t xml:space="preserve">is signed and </w:t>
      </w:r>
      <w:r w:rsidRPr="00851065">
        <w:t>approved in writing</w:t>
      </w:r>
      <w:r w:rsidRPr="00851065">
        <w:rPr>
          <w:color w:val="FF0000"/>
        </w:rPr>
        <w:t xml:space="preserve"> </w:t>
      </w:r>
      <w:r w:rsidRPr="00851065">
        <w:t>by the Director or Deputy Director, Division of Purchase and Property</w:t>
      </w:r>
      <w:proofErr w:type="gramEnd"/>
      <w:r w:rsidRPr="00851065">
        <w:t>.</w:t>
      </w:r>
    </w:p>
    <w:p w14:paraId="03822338" w14:textId="77777777" w:rsidR="00E04A93" w:rsidRPr="00851065" w:rsidRDefault="00E04A93" w:rsidP="00851065">
      <w:pPr>
        <w:rPr>
          <w:rFonts w:eastAsia="MS Mincho"/>
        </w:rPr>
      </w:pPr>
    </w:p>
    <w:p w14:paraId="328DDC62" w14:textId="56FBC88D"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Pr="00851065">
        <w:rPr>
          <w:u w:val="single"/>
        </w:rPr>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074C688F" w14:textId="77777777" w:rsidR="00425B67" w:rsidRPr="00851065" w:rsidRDefault="00425B67" w:rsidP="00851065">
      <w:pPr>
        <w:rPr>
          <w:rFonts w:eastAsia="MS Mincho"/>
        </w:rPr>
      </w:pPr>
    </w:p>
    <w:p w14:paraId="1953D7F8" w14:textId="68E48444"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6DBEAAEE" w:rsidR="00576F68" w:rsidRPr="00851065" w:rsidRDefault="00576F68" w:rsidP="00851065">
      <w:pPr>
        <w:rPr>
          <w:rFonts w:eastAsia="MS Mincho"/>
        </w:rPr>
      </w:pPr>
      <w:r w:rsidRPr="00851065">
        <w:rPr>
          <w:rFonts w:eastAsia="MS Mincho"/>
          <w:b/>
        </w:rPr>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38FF37C" w14:textId="77777777" w:rsidR="00576F68" w:rsidRDefault="00576F68" w:rsidP="00851065">
      <w:pPr>
        <w:rPr>
          <w:rFonts w:eastAsia="MS Mincho"/>
        </w:rPr>
      </w:pPr>
    </w:p>
    <w:p w14:paraId="78C6F0B0" w14:textId="58874658" w:rsidR="00F3369F" w:rsidRPr="00F3369F" w:rsidRDefault="00F3369F" w:rsidP="00F3369F">
      <w:pPr>
        <w:rPr>
          <w:rFonts w:eastAsia="MS Mincho"/>
          <w:u w:val="single"/>
        </w:rPr>
      </w:pPr>
      <w:proofErr w:type="gramStart"/>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proofErr w:type="gramEnd"/>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030C9457" w14:textId="77777777" w:rsidR="00F3369F" w:rsidRDefault="00F3369F" w:rsidP="00851065">
      <w:pPr>
        <w:rPr>
          <w:rFonts w:eastAsia="MS Mincho"/>
        </w:rPr>
      </w:pPr>
    </w:p>
    <w:p w14:paraId="58A287B1" w14:textId="214039AE" w:rsidR="00F3369F" w:rsidRDefault="00F3369F" w:rsidP="00851065">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 xml:space="preserve">means a contract for goods, equipment, construction or services which </w:t>
      </w:r>
      <w:proofErr w:type="gramStart"/>
      <w:r w:rsidRPr="00F3369F">
        <w:rPr>
          <w:rFonts w:eastAsia="MS Mincho"/>
        </w:rPr>
        <w:t>is designated</w:t>
      </w:r>
      <w:proofErr w:type="gramEnd"/>
      <w:r w:rsidRPr="00F3369F">
        <w:rPr>
          <w:rFonts w:eastAsia="MS Mincho"/>
        </w:rPr>
        <w:t xml:space="preserve">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31D541CB" w14:textId="77777777" w:rsidR="00F3369F" w:rsidRPr="00851065" w:rsidRDefault="00F3369F" w:rsidP="00851065">
      <w:pPr>
        <w:rPr>
          <w:rFonts w:eastAsia="MS Mincho"/>
        </w:rPr>
      </w:pPr>
    </w:p>
    <w:p w14:paraId="247CB6B6" w14:textId="75B65093" w:rsidR="00952EBA" w:rsidRPr="00851065" w:rsidRDefault="00952EBA" w:rsidP="00851065">
      <w:pPr>
        <w:rPr>
          <w:color w:val="000000"/>
        </w:rPr>
      </w:pPr>
      <w:r w:rsidRPr="00851065">
        <w:rPr>
          <w:b/>
          <w:color w:val="000000"/>
        </w:rPr>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D169344" w14:textId="77777777" w:rsidR="00CB6544" w:rsidRPr="003A667C" w:rsidRDefault="00CB6544" w:rsidP="003A667C"/>
    <w:p w14:paraId="561C6328" w14:textId="5BAFAE93"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2739EF70"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5DC4E462" w14:textId="77777777" w:rsidR="00576F68" w:rsidRPr="00851065" w:rsidRDefault="00576F68" w:rsidP="00851065">
      <w:pPr>
        <w:rPr>
          <w:rFonts w:eastAsia="MS Mincho"/>
        </w:rPr>
      </w:pPr>
    </w:p>
    <w:p w14:paraId="657A6754" w14:textId="3B45ABB8"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E0DB192" w14:textId="77777777" w:rsidR="00576F68" w:rsidRPr="00851065" w:rsidRDefault="00576F68" w:rsidP="00851065">
      <w:pPr>
        <w:rPr>
          <w:rFonts w:eastAsia="MS Mincho"/>
        </w:rPr>
      </w:pPr>
    </w:p>
    <w:p w14:paraId="1E621BA9" w14:textId="06520FF1"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0EBC39FB" w:rsidR="00E04A93" w:rsidRPr="00851065" w:rsidRDefault="00E04A93" w:rsidP="00851065">
      <w:pPr>
        <w:rPr>
          <w:rFonts w:eastAsia="MS Mincho"/>
        </w:rPr>
      </w:pPr>
      <w:proofErr w:type="gramStart"/>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roofErr w:type="gramEnd"/>
    </w:p>
    <w:p w14:paraId="63AB4A6A" w14:textId="77777777" w:rsidR="00576F68" w:rsidRPr="00851065" w:rsidRDefault="00576F68" w:rsidP="00851065">
      <w:pPr>
        <w:rPr>
          <w:rFonts w:eastAsia="MS Mincho"/>
        </w:rPr>
      </w:pPr>
    </w:p>
    <w:p w14:paraId="3D52AE02" w14:textId="504DEA9D"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27EA52FA" w14:textId="77777777" w:rsidR="000B7BEB" w:rsidRDefault="000B7BEB" w:rsidP="00851065">
      <w:pPr>
        <w:rPr>
          <w:b/>
        </w:rPr>
      </w:pPr>
    </w:p>
    <w:p w14:paraId="03A1E2D1" w14:textId="06C4DADA"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14:paraId="500DB82F" w14:textId="77777777" w:rsidR="00AF2A1D" w:rsidRDefault="00AF2A1D" w:rsidP="00851065">
      <w:pPr>
        <w:rPr>
          <w:b/>
        </w:rPr>
      </w:pPr>
    </w:p>
    <w:p w14:paraId="637E08E6" w14:textId="03057D6D"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proofErr w:type="gramStart"/>
      <w:r w:rsidR="00CE00E7">
        <w:rPr>
          <w:color w:val="000000"/>
        </w:rPr>
        <w:t>Quote</w:t>
      </w:r>
      <w:proofErr w:type="gramEnd"/>
      <w:r w:rsidR="00CE00E7">
        <w:rPr>
          <w:color w:val="000000"/>
        </w:rPr>
        <w:t xml:space="preserve"> </w:t>
      </w:r>
      <w:r w:rsidRPr="00851065">
        <w:rPr>
          <w:color w:val="000000"/>
        </w:rPr>
        <w:t>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3F46FCA"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6C640E37" w14:textId="35BE01D6"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02DECC85" w14:textId="51B48E7B" w:rsidR="00CA0A07" w:rsidRPr="00851065" w:rsidRDefault="00CA0A07" w:rsidP="00851065">
      <w:r w:rsidRPr="00851065">
        <w:rPr>
          <w:b/>
        </w:rPr>
        <w:t>Procurement Bureau</w:t>
      </w:r>
      <w:r w:rsidR="00A73798">
        <w:rPr>
          <w:b/>
        </w:rPr>
        <w:t xml:space="preserve"> (Bureau)</w:t>
      </w:r>
      <w:r w:rsidR="00D172CA"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proofErr w:type="gramStart"/>
      <w:r w:rsidR="001D2ACC">
        <w:t>.</w:t>
      </w:r>
      <w:r w:rsidR="00DC1FCE" w:rsidRPr="00851065">
        <w:t>(</w:t>
      </w:r>
      <w:proofErr w:type="gramEnd"/>
      <w:r w:rsidR="00DC1FCE" w:rsidRPr="00851065">
        <w:t>s)</w:t>
      </w:r>
      <w:r w:rsidRPr="00851065">
        <w:t xml:space="preserve"> to the Director</w:t>
      </w:r>
      <w:r w:rsidR="00790D22" w:rsidRPr="00851065">
        <w:t xml:space="preserve"> and the Deputy Director</w:t>
      </w:r>
      <w:r w:rsidRPr="00851065">
        <w:t>.</w:t>
      </w:r>
    </w:p>
    <w:p w14:paraId="3858B4BA" w14:textId="77777777" w:rsidR="00425B67" w:rsidRPr="00851065" w:rsidRDefault="00425B67" w:rsidP="00851065">
      <w:pPr>
        <w:rPr>
          <w:rFonts w:eastAsia="MS Mincho"/>
        </w:rPr>
      </w:pPr>
    </w:p>
    <w:p w14:paraId="3E1A1612" w14:textId="01885EA5"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09CD7A7F" w14:textId="77777777" w:rsidR="0040715D" w:rsidRDefault="0040715D" w:rsidP="00851065">
      <w:pPr>
        <w:rPr>
          <w:b/>
        </w:rPr>
      </w:pPr>
    </w:p>
    <w:p w14:paraId="2AE11854" w14:textId="06C33F6C" w:rsidR="00576F68" w:rsidRDefault="007B2C60" w:rsidP="00851065">
      <w:r w:rsidRPr="005E0A26">
        <w:rPr>
          <w:b/>
        </w:rPr>
        <w:t>QRGs</w:t>
      </w:r>
      <w:r w:rsidR="00D172CA" w:rsidRPr="00851065">
        <w:rPr>
          <w:rFonts w:eastAsia="MS Mincho"/>
        </w:rP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34972211" w:rsidR="00685A22" w:rsidRPr="00851065" w:rsidRDefault="00CE00E7" w:rsidP="00851065">
      <w:pPr>
        <w:rPr>
          <w:rFonts w:eastAsia="MS Mincho"/>
        </w:rPr>
      </w:pPr>
      <w:r>
        <w:rPr>
          <w:rFonts w:eastAsia="MS Mincho"/>
          <w:b/>
        </w:rPr>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6B3CF4A9" w14:textId="77777777" w:rsidR="00576F68" w:rsidRPr="00851065" w:rsidRDefault="00576F68" w:rsidP="00851065">
      <w:pPr>
        <w:rPr>
          <w:rFonts w:eastAsia="MS Mincho"/>
        </w:rPr>
      </w:pPr>
    </w:p>
    <w:p w14:paraId="1C82E4B8" w14:textId="721D92B2"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37523DB5"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246E1062" w14:textId="77777777" w:rsidR="00360A53" w:rsidRPr="00851065" w:rsidRDefault="00360A53" w:rsidP="00851065">
      <w:pPr>
        <w:rPr>
          <w:color w:val="000000"/>
        </w:rPr>
      </w:pPr>
    </w:p>
    <w:p w14:paraId="2D7750D3" w14:textId="10AFF91A"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55648498" w14:textId="77777777" w:rsidR="00576F68" w:rsidRPr="00851065" w:rsidRDefault="00576F68" w:rsidP="00851065">
      <w:pPr>
        <w:rPr>
          <w:rFonts w:eastAsia="MS Mincho"/>
        </w:rPr>
      </w:pPr>
    </w:p>
    <w:p w14:paraId="0C3FA22C" w14:textId="339B9ED6" w:rsidR="00576F68" w:rsidRPr="00851065" w:rsidRDefault="00576F68" w:rsidP="00851065">
      <w:pPr>
        <w:rPr>
          <w:rFonts w:eastAsia="MS Mincho"/>
        </w:rPr>
      </w:pPr>
      <w:r w:rsidRPr="00851065">
        <w:rPr>
          <w:rFonts w:eastAsia="MS Mincho"/>
          <w:b/>
        </w:rPr>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1B30DE6E" w14:textId="4BB0247C" w:rsidR="00AA25BF" w:rsidRDefault="007219CF" w:rsidP="00851065">
      <w:proofErr w:type="gramStart"/>
      <w:r w:rsidRPr="00851065">
        <w:rPr>
          <w:b/>
        </w:rPr>
        <w:t xml:space="preserve">Small </w:t>
      </w:r>
      <w:r w:rsidR="00064D2C" w:rsidRPr="00851065">
        <w:rPr>
          <w:b/>
        </w:rPr>
        <w:t>B</w:t>
      </w:r>
      <w:r w:rsidRPr="00851065">
        <w:rPr>
          <w:b/>
        </w:rPr>
        <w:t>usiness</w:t>
      </w:r>
      <w:r w:rsidR="00D172CA" w:rsidRPr="00851065">
        <w:rPr>
          <w:rFonts w:eastAsia="MS Mincho"/>
        </w:rPr>
        <w:t xml:space="preserve"> – </w:t>
      </w:r>
      <w:r w:rsidR="009C4C25" w:rsidRPr="009C4C25">
        <w:t>Pursuant to</w:t>
      </w:r>
      <w:r w:rsidR="00AA25BF" w:rsidRPr="00AA25BF">
        <w:rPr>
          <w:u w:val="single"/>
        </w:rPr>
        <w:t xml:space="preserve"> </w:t>
      </w:r>
      <w:r w:rsidR="00AA25BF">
        <w:rPr>
          <w:u w:val="single"/>
        </w:rPr>
        <w:t>N.J.S.A. 52:32-19,</w:t>
      </w:r>
      <w:r w:rsidR="009C4C25" w:rsidRPr="009C4C25">
        <w:t xml:space="preserve"> </w:t>
      </w:r>
      <w:r w:rsidR="009C4C25" w:rsidRPr="009C4C25">
        <w:rPr>
          <w:u w:val="single"/>
        </w:rPr>
        <w:t>N.J.A.C.</w:t>
      </w:r>
      <w:r w:rsidR="009C4C25" w:rsidRPr="009C4C25">
        <w:t xml:space="preserve"> 17:13-1.2,</w:t>
      </w:r>
      <w:r w:rsidR="00347CF9">
        <w:t xml:space="preserve"> and,</w:t>
      </w:r>
      <w:r w:rsidR="005C26A6">
        <w:t xml:space="preserve"> </w:t>
      </w:r>
      <w:r w:rsidR="005C26A6">
        <w:rPr>
          <w:u w:val="single"/>
        </w:rPr>
        <w:t>N.J.</w:t>
      </w:r>
      <w:r w:rsidR="00AA25BF">
        <w:rPr>
          <w:u w:val="single"/>
        </w:rPr>
        <w:t>A.C.</w:t>
      </w:r>
      <w:r w:rsidR="005C26A6">
        <w:rPr>
          <w:u w:val="single"/>
        </w:rPr>
        <w:t xml:space="preserve"> </w:t>
      </w:r>
      <w:r w:rsidR="00AA25BF">
        <w:rPr>
          <w:u w:val="single"/>
        </w:rPr>
        <w:t>17:13-2.1,</w:t>
      </w:r>
      <w:r w:rsidR="009C4C25"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w:t>
      </w:r>
      <w:proofErr w:type="spellStart"/>
      <w:r w:rsidR="009C4C25" w:rsidRPr="009C4C25">
        <w:t>i</w:t>
      </w:r>
      <w:proofErr w:type="spellEnd"/>
      <w:r w:rsidR="009C4C25" w:rsidRPr="009C4C25">
        <w:t>) independently owned and operated, (ii) incorporated or registered in and has its principal place of business in the State of New Jersey; (iii)  has 100 or fewer full-time employees; and has gross revenues falling in one (1) of the three (3) following categories:</w:t>
      </w:r>
      <w:proofErr w:type="gramEnd"/>
      <w:r w:rsidR="009C4C25" w:rsidRPr="009C4C25">
        <w:t xml:space="preserve">  </w:t>
      </w:r>
    </w:p>
    <w:p w14:paraId="0067EDD4" w14:textId="77777777" w:rsidR="00AA25BF" w:rsidRDefault="009C4C25" w:rsidP="00920EA0">
      <w:pPr>
        <w:pStyle w:val="ListParagraph"/>
        <w:numPr>
          <w:ilvl w:val="0"/>
          <w:numId w:val="34"/>
        </w:numPr>
      </w:pPr>
      <w:r w:rsidRPr="009C4C25">
        <w:t xml:space="preserve">For goods and services - (A) 0 to $500,000 (Category I); (B) $500,001 to $5,000,000 (Category II); and (C) $5,000,001 to $12,000,000, or the applicable federal revenue standards established at 13 CFR 121.201, whichever is higher (Category III). </w:t>
      </w:r>
    </w:p>
    <w:p w14:paraId="48200B84" w14:textId="2E1B8714" w:rsidR="00576F68" w:rsidRDefault="009C4C25" w:rsidP="00920EA0">
      <w:pPr>
        <w:pStyle w:val="ListParagraph"/>
        <w:numPr>
          <w:ilvl w:val="0"/>
          <w:numId w:val="34"/>
        </w:numPr>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4C4FBEC0" w14:textId="77777777" w:rsidR="00F22598" w:rsidRDefault="00F22598" w:rsidP="00851065"/>
    <w:p w14:paraId="3131B560" w14:textId="0A0CB459" w:rsidR="00F22598" w:rsidRPr="00F22598" w:rsidRDefault="00F22598" w:rsidP="00851065">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Pr>
          <w:u w:val="single"/>
        </w:rPr>
        <w:t>N.J.S.A. 52:32-19.</w:t>
      </w:r>
    </w:p>
    <w:p w14:paraId="1066B062" w14:textId="77777777" w:rsidR="001B28B5" w:rsidRPr="00851065" w:rsidRDefault="001B28B5" w:rsidP="00851065">
      <w:pPr>
        <w:rPr>
          <w:rFonts w:eastAsia="MS Mincho"/>
        </w:rPr>
      </w:pPr>
    </w:p>
    <w:p w14:paraId="4E8950E7" w14:textId="5E833F61"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04F19BB1" w14:textId="77777777" w:rsidR="00612204" w:rsidRPr="00851065" w:rsidRDefault="00612204" w:rsidP="00851065">
      <w:pPr>
        <w:rPr>
          <w:rFonts w:eastAsia="MS Mincho"/>
          <w:b/>
        </w:rPr>
      </w:pPr>
    </w:p>
    <w:p w14:paraId="43EE8CBF" w14:textId="24AB0C3E"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in </w:t>
      </w:r>
      <w:r w:rsidR="003A24E8" w:rsidRPr="0038283F">
        <w:rPr>
          <w:rFonts w:eastAsia="MS Mincho"/>
          <w:highlight w:val="lightGray"/>
        </w:rPr>
        <w:t>Section 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319A651D" w14:textId="77777777" w:rsidR="00661E38" w:rsidRDefault="00661E38" w:rsidP="00851065">
      <w:pPr>
        <w:rPr>
          <w:rFonts w:eastAsia="MS Mincho"/>
        </w:rPr>
      </w:pPr>
    </w:p>
    <w:p w14:paraId="7159631E" w14:textId="1B9E50C9" w:rsidR="00912F5D" w:rsidRDefault="00912F5D" w:rsidP="00851065">
      <w:pPr>
        <w:rPr>
          <w:rFonts w:eastAsia="MS Mincho"/>
        </w:rPr>
      </w:pPr>
      <w:r w:rsidRPr="00912F5D">
        <w:rPr>
          <w:rFonts w:eastAsia="MS Mincho"/>
          <w:b/>
        </w:rPr>
        <w:t>State-Supplied Price Sheet</w:t>
      </w:r>
      <w:r w:rsidR="00D172CA" w:rsidRPr="00851065">
        <w:rPr>
          <w:rFonts w:eastAsia="MS Mincho"/>
        </w:rPr>
        <w:t xml:space="preserve"> – </w:t>
      </w:r>
      <w:r w:rsidR="00D172CA">
        <w:rPr>
          <w:rFonts w:eastAsia="MS Mincho"/>
        </w:rPr>
        <w:t>T</w:t>
      </w:r>
      <w:r>
        <w:rPr>
          <w:rFonts w:eastAsia="MS Mincho"/>
        </w:rPr>
        <w:t>he bidding document created by the State and attached to this Bid Solicitation on which the Vendor {Bidder} submits it</w:t>
      </w:r>
      <w:r w:rsidR="00A73798">
        <w:rPr>
          <w:rFonts w:eastAsia="MS Mincho"/>
        </w:rPr>
        <w:t>s Quote</w:t>
      </w:r>
      <w:r>
        <w:rPr>
          <w:rFonts w:eastAsia="MS Mincho"/>
        </w:rPr>
        <w:t xml:space="preserve"> pricing as is referenced and described in Bid Solicitation Section 4.4.5.  </w:t>
      </w:r>
    </w:p>
    <w:p w14:paraId="0D3C7475" w14:textId="77777777" w:rsidR="00912F5D" w:rsidRDefault="00912F5D" w:rsidP="00851065">
      <w:pPr>
        <w:rPr>
          <w:rFonts w:eastAsia="MS Mincho"/>
        </w:rPr>
      </w:pPr>
    </w:p>
    <w:p w14:paraId="0B25C854" w14:textId="5A4268CA"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14:paraId="4382FA3C" w14:textId="77777777" w:rsidR="00576F68" w:rsidRPr="00851065" w:rsidRDefault="00576F68" w:rsidP="00851065">
      <w:pPr>
        <w:rPr>
          <w:rFonts w:eastAsia="MS Mincho"/>
        </w:rPr>
      </w:pPr>
    </w:p>
    <w:p w14:paraId="12C6A0B9" w14:textId="5FC64A8A"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3DED24EE"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 xml:space="preserve">A discrete unit of work to </w:t>
      </w:r>
      <w:proofErr w:type="gramStart"/>
      <w:r w:rsidRPr="00851065">
        <w:rPr>
          <w:rFonts w:eastAsia="MS Mincho"/>
        </w:rPr>
        <w:t>be performed</w:t>
      </w:r>
      <w:proofErr w:type="gramEnd"/>
      <w:r w:rsidRPr="00851065">
        <w:rPr>
          <w:rFonts w:eastAsia="MS Mincho"/>
        </w:rPr>
        <w:t>.</w:t>
      </w:r>
    </w:p>
    <w:p w14:paraId="55759BA7" w14:textId="77777777" w:rsidR="00952EBA" w:rsidRPr="00851065" w:rsidRDefault="00952EBA" w:rsidP="00851065">
      <w:pPr>
        <w:rPr>
          <w:rFonts w:eastAsia="MS Mincho"/>
        </w:rPr>
      </w:pPr>
    </w:p>
    <w:p w14:paraId="1BE144DD" w14:textId="0F134C7E" w:rsidR="00CB7EDC" w:rsidRPr="00851065" w:rsidRDefault="00CB7EDC" w:rsidP="00851065">
      <w:pPr>
        <w:rPr>
          <w:rFonts w:eastAsia="MS Mincho"/>
        </w:rPr>
      </w:pPr>
      <w:r w:rsidRPr="00851065">
        <w:rPr>
          <w:rFonts w:eastAsia="MS Mincho"/>
          <w:b/>
        </w:rPr>
        <w:t>Unit Cost</w:t>
      </w:r>
      <w:r w:rsidR="00D172CA" w:rsidRPr="00851065">
        <w:rPr>
          <w:rFonts w:eastAsia="MS Mincho"/>
        </w:rPr>
        <w:t xml:space="preserve"> </w:t>
      </w:r>
      <w:r w:rsidR="00AF3F7A" w:rsidRPr="00AF3F7A">
        <w:rPr>
          <w:rFonts w:eastAsia="MS Mincho"/>
          <w:b/>
        </w:rPr>
        <w:t>or Unit Price</w:t>
      </w:r>
      <w:r w:rsidR="00AF3F7A">
        <w:rPr>
          <w:rFonts w:eastAsia="MS Mincho"/>
        </w:rPr>
        <w:t xml:space="preserve"> </w:t>
      </w:r>
      <w:r w:rsidR="00D172CA" w:rsidRPr="00851065">
        <w:rPr>
          <w:rFonts w:eastAsia="MS Mincho"/>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045C8FBE" w:rsidR="00CB7EDC" w:rsidRPr="00851065" w:rsidRDefault="002D62AB" w:rsidP="00851065">
      <w:pPr>
        <w:rPr>
          <w:rFonts w:eastAsia="MS Mincho"/>
          <w:b/>
        </w:rPr>
      </w:pPr>
      <w:r>
        <w:rPr>
          <w:rFonts w:eastAsia="MS Mincho"/>
          <w:b/>
        </w:rPr>
        <w:t xml:space="preserve">  </w:t>
      </w:r>
    </w:p>
    <w:p w14:paraId="3A17B6C9" w14:textId="12BE80F2" w:rsidR="00CA0A07" w:rsidRPr="00851065" w:rsidRDefault="00CA0A07" w:rsidP="00851065">
      <w:r w:rsidRPr="00851065">
        <w:rPr>
          <w:rFonts w:eastAsia="MS Mincho"/>
          <w:b/>
        </w:rPr>
        <w:t xml:space="preserve">Using </w:t>
      </w:r>
      <w:proofErr w:type="gramStart"/>
      <w:r w:rsidRPr="00851065">
        <w:rPr>
          <w:rFonts w:eastAsia="MS Mincho"/>
          <w:b/>
        </w:rPr>
        <w:t>Agency[</w:t>
      </w:r>
      <w:proofErr w:type="spellStart"/>
      <w:proofErr w:type="gramEnd"/>
      <w:r w:rsidRPr="00851065">
        <w:rPr>
          <w:rFonts w:eastAsia="MS Mincho"/>
          <w:b/>
        </w:rPr>
        <w:t>ies</w:t>
      </w:r>
      <w:proofErr w:type="spellEnd"/>
      <w:r w:rsidRPr="00851065">
        <w:rPr>
          <w:rFonts w:eastAsia="MS Mincho"/>
          <w:b/>
        </w:rPr>
        <w:t>]</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w:t>
      </w:r>
    </w:p>
    <w:p w14:paraId="3ACC02EE" w14:textId="77777777" w:rsidR="00E04A93" w:rsidRPr="00851065" w:rsidRDefault="00E04A93" w:rsidP="00851065"/>
    <w:p w14:paraId="3F9929FF" w14:textId="0A5531AE"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w:t>
      </w:r>
      <w:proofErr w:type="gramStart"/>
      <w:r w:rsidRPr="00851065">
        <w:rPr>
          <w:rFonts w:eastAsia="MS Mincho"/>
        </w:rPr>
        <w:t>Division’s</w:t>
      </w:r>
      <w:proofErr w:type="gramEnd"/>
      <w:r w:rsidRPr="00851065">
        <w:rPr>
          <w:rFonts w:eastAsia="MS Mincho"/>
        </w:rPr>
        <w:t xml:space="preserve"> </w:t>
      </w:r>
      <w:r w:rsidR="00564AF3" w:rsidRPr="00851065">
        <w:rPr>
          <w:rFonts w:eastAsia="MS Mincho"/>
        </w:rPr>
        <w:t>Bid S</w:t>
      </w:r>
      <w:r w:rsidRPr="00851065">
        <w:rPr>
          <w:rFonts w:eastAsia="MS Mincho"/>
        </w:rPr>
        <w:t>olicitation.</w:t>
      </w:r>
    </w:p>
    <w:p w14:paraId="71ECE4B0" w14:textId="77777777" w:rsidR="00E04A93" w:rsidRPr="00851065" w:rsidRDefault="00E04A93" w:rsidP="00851065">
      <w:pPr>
        <w:rPr>
          <w:rFonts w:eastAsia="MS Mincho"/>
          <w:b/>
          <w:highlight w:val="lightGray"/>
        </w:rPr>
      </w:pPr>
    </w:p>
    <w:p w14:paraId="280E37F7" w14:textId="4864531F"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4485B44E" w14:textId="77777777" w:rsidR="0040715D" w:rsidRDefault="0040715D" w:rsidP="00851065">
      <w:pPr>
        <w:rPr>
          <w:rFonts w:eastAsia="MS Mincho"/>
        </w:rPr>
      </w:pPr>
    </w:p>
    <w:p w14:paraId="5862E94E" w14:textId="31658C99" w:rsidR="001024E6" w:rsidRDefault="001D2ACC" w:rsidP="00AF2A1D">
      <w:pPr>
        <w:pStyle w:val="Heading2"/>
        <w:keepNext/>
        <w:ind w:right="108"/>
      </w:pPr>
      <w:bookmarkStart w:id="85" w:name="_Toc355709006"/>
      <w:bookmarkStart w:id="86" w:name="_Toc400531490"/>
      <w:bookmarkStart w:id="87" w:name="_Toc428533961"/>
      <w:bookmarkStart w:id="88" w:name="_Toc26863602"/>
      <w:r>
        <w:t>BLANKET P.O.</w:t>
      </w:r>
      <w:r w:rsidR="00836192">
        <w:t xml:space="preserve"> </w:t>
      </w:r>
      <w:r w:rsidR="001024E6" w:rsidRPr="005B44C2">
        <w:t>specific definitions</w:t>
      </w:r>
      <w:r w:rsidR="001024E6">
        <w:t>/ACRONYMS</w:t>
      </w:r>
      <w:bookmarkEnd w:id="85"/>
      <w:bookmarkEnd w:id="86"/>
      <w:bookmarkEnd w:id="87"/>
      <w:bookmarkEnd w:id="88"/>
    </w:p>
    <w:p w14:paraId="659D2E6C" w14:textId="77777777" w:rsidR="001024E6" w:rsidRPr="00851065" w:rsidRDefault="001024E6" w:rsidP="00AF2A1D">
      <w:pPr>
        <w:keepNext/>
      </w:pPr>
    </w:p>
    <w:p w14:paraId="4F1F97C9" w14:textId="77777777" w:rsidR="00977CD7" w:rsidRDefault="00977CD7" w:rsidP="00977CD7">
      <w:pPr>
        <w:keepNext/>
        <w:rPr>
          <w:b/>
        </w:rPr>
      </w:pPr>
      <w:r>
        <w:rPr>
          <w:rFonts w:cs="Arial"/>
          <w:b/>
          <w:szCs w:val="22"/>
        </w:rPr>
        <w:t xml:space="preserve">Approved Products </w:t>
      </w:r>
      <w:r>
        <w:rPr>
          <w:rFonts w:cs="Arial"/>
          <w:szCs w:val="22"/>
        </w:rPr>
        <w:t xml:space="preserve">- </w:t>
      </w:r>
      <w:r w:rsidRPr="005B6199">
        <w:rPr>
          <w:rFonts w:cs="Arial"/>
          <w:szCs w:val="22"/>
        </w:rPr>
        <w:t>is a list of products that</w:t>
      </w:r>
      <w:r>
        <w:rPr>
          <w:rFonts w:cs="Arial"/>
          <w:szCs w:val="22"/>
        </w:rPr>
        <w:t xml:space="preserve"> </w:t>
      </w:r>
      <w:proofErr w:type="gramStart"/>
      <w:r w:rsidRPr="005B6199">
        <w:rPr>
          <w:rFonts w:cs="Arial"/>
          <w:szCs w:val="22"/>
        </w:rPr>
        <w:t xml:space="preserve">have been </w:t>
      </w:r>
      <w:r>
        <w:rPr>
          <w:rFonts w:cs="Arial"/>
          <w:szCs w:val="22"/>
        </w:rPr>
        <w:t>identified as meeting Using Agency needs and confirmed as meeting product specifications</w:t>
      </w:r>
      <w:proofErr w:type="gramEnd"/>
      <w:r>
        <w:rPr>
          <w:rFonts w:cs="Arial"/>
          <w:szCs w:val="22"/>
        </w:rPr>
        <w:t>.</w:t>
      </w:r>
    </w:p>
    <w:p w14:paraId="0A0EDCEE" w14:textId="77777777" w:rsidR="00977CD7" w:rsidRDefault="00977CD7" w:rsidP="00977CD7">
      <w:pPr>
        <w:keepNext/>
        <w:rPr>
          <w:b/>
        </w:rPr>
      </w:pPr>
    </w:p>
    <w:p w14:paraId="773E57F2" w14:textId="77777777" w:rsidR="00977CD7" w:rsidRPr="00CE08DA" w:rsidRDefault="00977CD7" w:rsidP="00977CD7">
      <w:pPr>
        <w:keepNext/>
      </w:pPr>
      <w:r>
        <w:rPr>
          <w:b/>
        </w:rPr>
        <w:t>Brix</w:t>
      </w:r>
      <w:r>
        <w:t xml:space="preserve"> – A scale of measurement of soluble solids in a liquid.  In the juices of fruits and vegetables, soluble solids are mostly sugars, and the Brix measurement approximates the sugar content of a sample.</w:t>
      </w:r>
    </w:p>
    <w:p w14:paraId="2DC0D5AD" w14:textId="77777777" w:rsidR="00977CD7" w:rsidRDefault="00977CD7" w:rsidP="00977CD7">
      <w:pPr>
        <w:keepNext/>
        <w:rPr>
          <w:b/>
        </w:rPr>
      </w:pPr>
    </w:p>
    <w:p w14:paraId="59D223F0" w14:textId="77777777" w:rsidR="00977CD7" w:rsidRDefault="00977CD7" w:rsidP="00977CD7">
      <w:pPr>
        <w:keepNext/>
      </w:pPr>
      <w:r w:rsidRPr="00A41521">
        <w:rPr>
          <w:b/>
        </w:rPr>
        <w:t>Certificate of Conformance</w:t>
      </w:r>
      <w:r>
        <w:t xml:space="preserve"> – a document provided by Vendor {Contractor} or manufacturer certifying that product meets all USDA Grade requirements in lieu of having an official USDA Certificate.</w:t>
      </w:r>
    </w:p>
    <w:p w14:paraId="6DB9A313" w14:textId="77777777" w:rsidR="00977CD7" w:rsidRPr="00851065" w:rsidRDefault="00977CD7" w:rsidP="00977CD7">
      <w:pPr>
        <w:keepNext/>
      </w:pPr>
    </w:p>
    <w:p w14:paraId="05B1F788" w14:textId="77777777" w:rsidR="00977CD7" w:rsidRDefault="00977CD7" w:rsidP="00977CD7">
      <w:pPr>
        <w:keepNext/>
        <w:autoSpaceDE w:val="0"/>
        <w:autoSpaceDN w:val="0"/>
        <w:adjustRightInd w:val="0"/>
        <w:rPr>
          <w:rFonts w:cs="Arial"/>
          <w:color w:val="000000"/>
          <w:szCs w:val="22"/>
        </w:rPr>
      </w:pPr>
      <w:r>
        <w:rPr>
          <w:rFonts w:cs="Arial"/>
          <w:b/>
          <w:color w:val="000000"/>
          <w:szCs w:val="22"/>
        </w:rPr>
        <w:t>Commercial Item Description (CID)</w:t>
      </w:r>
      <w:r>
        <w:rPr>
          <w:rFonts w:cs="Arial"/>
          <w:color w:val="000000"/>
          <w:szCs w:val="22"/>
        </w:rPr>
        <w:t xml:space="preserve"> – Product descriptions that concisely describe the most important characteristics of a commercial product. CIDs are official USDA Government procurement documents.</w:t>
      </w:r>
    </w:p>
    <w:p w14:paraId="3BED6E26" w14:textId="77777777" w:rsidR="00977CD7" w:rsidRDefault="00977CD7" w:rsidP="00AF2A1D">
      <w:pPr>
        <w:keepNext/>
        <w:autoSpaceDE w:val="0"/>
        <w:autoSpaceDN w:val="0"/>
        <w:adjustRightInd w:val="0"/>
        <w:rPr>
          <w:rFonts w:cs="Arial"/>
          <w:b/>
          <w:color w:val="000000"/>
          <w:szCs w:val="22"/>
        </w:rPr>
      </w:pPr>
    </w:p>
    <w:p w14:paraId="1E25C662" w14:textId="77777777" w:rsidR="00977CD7" w:rsidRPr="00F30723" w:rsidRDefault="00977CD7" w:rsidP="00977CD7">
      <w:pPr>
        <w:keepNext/>
        <w:rPr>
          <w:b/>
        </w:rPr>
      </w:pPr>
      <w:r w:rsidRPr="00852523">
        <w:rPr>
          <w:rFonts w:cs="Arial"/>
          <w:b/>
          <w:szCs w:val="22"/>
        </w:rPr>
        <w:t>Equivalent</w:t>
      </w:r>
      <w:r>
        <w:rPr>
          <w:rFonts w:cs="Arial"/>
          <w:b/>
          <w:szCs w:val="22"/>
        </w:rPr>
        <w:t xml:space="preserve"> Brands</w:t>
      </w:r>
      <w:r w:rsidRPr="00852523">
        <w:rPr>
          <w:rFonts w:cs="Arial"/>
          <w:szCs w:val="22"/>
        </w:rPr>
        <w:t xml:space="preserve"> – </w:t>
      </w:r>
      <w:r>
        <w:rPr>
          <w:rFonts w:cs="Arial"/>
          <w:szCs w:val="22"/>
        </w:rPr>
        <w:t>Brands/products offered, other than those identified as an Approved Brand/Product, that meet the specifications herein.</w:t>
      </w:r>
    </w:p>
    <w:p w14:paraId="2A385B0B" w14:textId="77777777" w:rsidR="00977CD7" w:rsidRDefault="00977CD7" w:rsidP="00977CD7">
      <w:pPr>
        <w:keepNext/>
        <w:autoSpaceDE w:val="0"/>
        <w:autoSpaceDN w:val="0"/>
        <w:adjustRightInd w:val="0"/>
        <w:rPr>
          <w:rFonts w:cs="Arial"/>
          <w:b/>
          <w:color w:val="000000"/>
          <w:szCs w:val="22"/>
        </w:rPr>
      </w:pPr>
    </w:p>
    <w:p w14:paraId="4F098CBD" w14:textId="77777777" w:rsidR="00977CD7" w:rsidRPr="004B66A7" w:rsidRDefault="00977CD7" w:rsidP="00977CD7">
      <w:pPr>
        <w:keepNext/>
        <w:autoSpaceDE w:val="0"/>
        <w:autoSpaceDN w:val="0"/>
        <w:adjustRightInd w:val="0"/>
        <w:rPr>
          <w:rFonts w:cs="Arial"/>
          <w:color w:val="000000"/>
          <w:szCs w:val="22"/>
        </w:rPr>
      </w:pPr>
      <w:r>
        <w:rPr>
          <w:rFonts w:cs="Arial"/>
          <w:b/>
          <w:color w:val="000000"/>
          <w:szCs w:val="22"/>
        </w:rPr>
        <w:t>MG</w:t>
      </w:r>
      <w:r>
        <w:rPr>
          <w:rFonts w:cs="Arial"/>
          <w:color w:val="000000"/>
          <w:szCs w:val="22"/>
        </w:rPr>
        <w:t xml:space="preserve"> - Magnesium</w:t>
      </w:r>
    </w:p>
    <w:p w14:paraId="3C68FD09" w14:textId="77777777" w:rsidR="00977CD7" w:rsidRDefault="00977CD7" w:rsidP="00977CD7">
      <w:pPr>
        <w:keepNext/>
        <w:autoSpaceDE w:val="0"/>
        <w:autoSpaceDN w:val="0"/>
        <w:adjustRightInd w:val="0"/>
        <w:rPr>
          <w:rFonts w:cs="Arial"/>
          <w:b/>
          <w:color w:val="000000"/>
          <w:szCs w:val="22"/>
        </w:rPr>
      </w:pPr>
    </w:p>
    <w:p w14:paraId="22C01BF6" w14:textId="77777777" w:rsidR="00977CD7" w:rsidRDefault="00977CD7" w:rsidP="00977CD7">
      <w:pPr>
        <w:keepNext/>
        <w:autoSpaceDE w:val="0"/>
        <w:autoSpaceDN w:val="0"/>
        <w:adjustRightInd w:val="0"/>
        <w:rPr>
          <w:rFonts w:cs="Arial"/>
          <w:b/>
          <w:color w:val="000000"/>
          <w:szCs w:val="22"/>
        </w:rPr>
      </w:pPr>
      <w:r>
        <w:rPr>
          <w:rFonts w:cs="Arial"/>
          <w:b/>
          <w:szCs w:val="22"/>
        </w:rPr>
        <w:t xml:space="preserve">Net Weight </w:t>
      </w:r>
      <w:r w:rsidRPr="008A15FA">
        <w:rPr>
          <w:rFonts w:cs="Arial"/>
          <w:szCs w:val="22"/>
        </w:rPr>
        <w:t>– Total weight of product, exclusive of packaging.</w:t>
      </w:r>
    </w:p>
    <w:p w14:paraId="3EFD701A" w14:textId="77777777" w:rsidR="00977CD7" w:rsidRDefault="00977CD7" w:rsidP="00977CD7">
      <w:pPr>
        <w:keepNext/>
        <w:autoSpaceDE w:val="0"/>
        <w:autoSpaceDN w:val="0"/>
        <w:adjustRightInd w:val="0"/>
        <w:rPr>
          <w:rFonts w:cs="Arial"/>
          <w:b/>
          <w:color w:val="000000"/>
          <w:szCs w:val="22"/>
        </w:rPr>
      </w:pPr>
    </w:p>
    <w:p w14:paraId="1BC27714" w14:textId="77777777" w:rsidR="00977CD7" w:rsidRPr="00CE08DA" w:rsidRDefault="00977CD7" w:rsidP="00977CD7">
      <w:pPr>
        <w:keepNext/>
        <w:autoSpaceDE w:val="0"/>
        <w:autoSpaceDN w:val="0"/>
        <w:adjustRightInd w:val="0"/>
        <w:rPr>
          <w:rFonts w:cs="Arial"/>
          <w:color w:val="000000"/>
          <w:szCs w:val="22"/>
        </w:rPr>
      </w:pPr>
      <w:r>
        <w:rPr>
          <w:rFonts w:cs="Arial"/>
          <w:b/>
          <w:color w:val="000000"/>
          <w:szCs w:val="22"/>
        </w:rPr>
        <w:t>PET (polyethylene terephthalate)</w:t>
      </w:r>
      <w:r>
        <w:rPr>
          <w:rFonts w:cs="Arial"/>
          <w:color w:val="000000"/>
          <w:szCs w:val="22"/>
        </w:rPr>
        <w:t xml:space="preserve"> – Best known as the clear plastic used for water and soda bottle containers.  PET </w:t>
      </w:r>
      <w:proofErr w:type="gramStart"/>
      <w:r>
        <w:rPr>
          <w:rFonts w:cs="Arial"/>
          <w:color w:val="000000"/>
          <w:szCs w:val="22"/>
        </w:rPr>
        <w:t>is globally recognized</w:t>
      </w:r>
      <w:proofErr w:type="gramEnd"/>
      <w:r>
        <w:rPr>
          <w:rFonts w:cs="Arial"/>
          <w:color w:val="000000"/>
          <w:szCs w:val="22"/>
        </w:rPr>
        <w:t xml:space="preserve"> as a safe, non-toxic, strong, lightweight, flexible material that is 100% recyclable.</w:t>
      </w:r>
    </w:p>
    <w:p w14:paraId="0E5F07BF" w14:textId="77777777" w:rsidR="00977CD7" w:rsidRDefault="00977CD7" w:rsidP="00977CD7">
      <w:pPr>
        <w:keepNext/>
        <w:autoSpaceDE w:val="0"/>
        <w:autoSpaceDN w:val="0"/>
        <w:adjustRightInd w:val="0"/>
        <w:rPr>
          <w:rFonts w:cs="Arial"/>
          <w:b/>
          <w:color w:val="000000"/>
          <w:szCs w:val="22"/>
        </w:rPr>
      </w:pPr>
    </w:p>
    <w:p w14:paraId="6EB8D6D1" w14:textId="77777777" w:rsidR="00977CD7" w:rsidRPr="0061251D" w:rsidRDefault="00977CD7" w:rsidP="00977CD7">
      <w:pPr>
        <w:keepNext/>
        <w:autoSpaceDE w:val="0"/>
        <w:autoSpaceDN w:val="0"/>
        <w:adjustRightInd w:val="0"/>
        <w:rPr>
          <w:rFonts w:cs="Arial"/>
          <w:color w:val="000000"/>
          <w:szCs w:val="22"/>
        </w:rPr>
      </w:pPr>
      <w:proofErr w:type="gramStart"/>
      <w:r>
        <w:rPr>
          <w:rFonts w:cs="Arial"/>
          <w:b/>
          <w:color w:val="000000"/>
          <w:szCs w:val="22"/>
        </w:rPr>
        <w:t>pH</w:t>
      </w:r>
      <w:proofErr w:type="gramEnd"/>
      <w:r>
        <w:rPr>
          <w:rFonts w:cs="Arial"/>
          <w:b/>
          <w:color w:val="000000"/>
          <w:szCs w:val="22"/>
        </w:rPr>
        <w:t xml:space="preserve"> (potential hydrogen)</w:t>
      </w:r>
      <w:r>
        <w:rPr>
          <w:rFonts w:cs="Arial"/>
          <w:color w:val="000000"/>
          <w:szCs w:val="22"/>
        </w:rPr>
        <w:t xml:space="preserve"> – The negative log of hydrogen ion concentration in a water-based solution.</w:t>
      </w:r>
    </w:p>
    <w:p w14:paraId="4416051D" w14:textId="77777777" w:rsidR="00977CD7" w:rsidRPr="00851065" w:rsidRDefault="00977CD7" w:rsidP="00977CD7">
      <w:pPr>
        <w:keepNext/>
        <w:rPr>
          <w:b/>
          <w:highlight w:val="yellow"/>
        </w:rPr>
      </w:pPr>
    </w:p>
    <w:p w14:paraId="7C362D73" w14:textId="5DD7B087" w:rsidR="008D4A65" w:rsidRPr="008204BF" w:rsidRDefault="008D4A65" w:rsidP="00AF2A1D">
      <w:pPr>
        <w:keepNext/>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aterials generated in manufacturing and converting processes, such as manufacturing scrap and trimmings/cuttings.</w:t>
      </w:r>
    </w:p>
    <w:p w14:paraId="457A83E5" w14:textId="77777777" w:rsidR="008D4A65" w:rsidRPr="008204BF" w:rsidRDefault="008D4A65" w:rsidP="008D4A65">
      <w:pPr>
        <w:autoSpaceDE w:val="0"/>
        <w:autoSpaceDN w:val="0"/>
        <w:adjustRightInd w:val="0"/>
        <w:rPr>
          <w:rFonts w:cs="Arial"/>
          <w:b/>
          <w:color w:val="000000"/>
          <w:szCs w:val="22"/>
        </w:rPr>
      </w:pPr>
    </w:p>
    <w:p w14:paraId="0822D06C" w14:textId="683A4DF3"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Post</w:t>
      </w:r>
      <w:r w:rsidR="00AF30CD">
        <w:rPr>
          <w:rFonts w:cs="Arial"/>
          <w:b/>
          <w:color w:val="000000"/>
          <w:szCs w:val="22"/>
        </w:rPr>
        <w:t>-</w:t>
      </w:r>
      <w:r w:rsidRPr="008204BF">
        <w:rPr>
          <w:rFonts w:cs="Arial"/>
          <w:b/>
          <w:color w:val="000000"/>
          <w:szCs w:val="22"/>
        </w:rPr>
        <w:t>Consumer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sidR="00AF30CD">
        <w:rPr>
          <w:rFonts w:cs="Arial"/>
          <w:color w:val="000000"/>
          <w:szCs w:val="22"/>
        </w:rPr>
        <w:t>-</w:t>
      </w:r>
      <w:r w:rsidR="00A73798">
        <w:rPr>
          <w:rFonts w:cs="Arial"/>
          <w:color w:val="000000"/>
          <w:szCs w:val="22"/>
        </w:rPr>
        <w:t>C</w:t>
      </w:r>
      <w:r w:rsidRPr="008204BF">
        <w:rPr>
          <w:rFonts w:cs="Arial"/>
          <w:color w:val="000000"/>
          <w:szCs w:val="22"/>
        </w:rPr>
        <w:t xml:space="preserve">onsumer </w:t>
      </w:r>
      <w:r w:rsidR="00A73798">
        <w:rPr>
          <w:rFonts w:cs="Arial"/>
          <w:color w:val="000000"/>
          <w:szCs w:val="22"/>
        </w:rPr>
        <w:t>M</w:t>
      </w:r>
      <w:r w:rsidRPr="008204BF">
        <w:rPr>
          <w:rFonts w:cs="Arial"/>
          <w:color w:val="000000"/>
          <w:szCs w:val="22"/>
        </w:rPr>
        <w:t xml:space="preserve">aterials are part of the broader category of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00836192">
        <w:rPr>
          <w:rFonts w:cs="Arial"/>
          <w:color w:val="000000"/>
          <w:szCs w:val="22"/>
        </w:rPr>
        <w:t>aterials.</w:t>
      </w:r>
    </w:p>
    <w:p w14:paraId="3AA265C0" w14:textId="77777777" w:rsidR="008D4A65" w:rsidRPr="008204BF" w:rsidRDefault="008D4A65" w:rsidP="008D4A65">
      <w:pPr>
        <w:autoSpaceDE w:val="0"/>
        <w:autoSpaceDN w:val="0"/>
        <w:adjustRightInd w:val="0"/>
        <w:rPr>
          <w:rFonts w:cs="Arial"/>
          <w:color w:val="000000"/>
          <w:szCs w:val="22"/>
        </w:rPr>
      </w:pPr>
    </w:p>
    <w:p w14:paraId="0326382B" w14:textId="57EDD910"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00D172CA" w:rsidRPr="00851065">
        <w:rPr>
          <w:rFonts w:eastAsia="MS Mincho"/>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6C456CAF" w14:textId="77777777" w:rsidR="008D4A65" w:rsidRPr="008204BF" w:rsidRDefault="008D4A65" w:rsidP="008D4A65">
      <w:pPr>
        <w:autoSpaceDE w:val="0"/>
        <w:autoSpaceDN w:val="0"/>
        <w:adjustRightInd w:val="0"/>
        <w:rPr>
          <w:rFonts w:cs="Arial"/>
          <w:color w:val="000000"/>
          <w:szCs w:val="22"/>
        </w:rPr>
      </w:pPr>
    </w:p>
    <w:p w14:paraId="3E677614" w14:textId="23129284"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Materials in Solid Waste</w:t>
      </w:r>
      <w:r w:rsidR="00D172CA" w:rsidRPr="00851065">
        <w:rPr>
          <w:rFonts w:eastAsia="MS Mincho"/>
        </w:rPr>
        <w:t xml:space="preserve"> – </w:t>
      </w:r>
      <w:r w:rsidR="00AF30CD">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Pr="008204BF">
        <w:rPr>
          <w:rFonts w:cs="Arial"/>
          <w:color w:val="000000"/>
          <w:szCs w:val="22"/>
        </w:rPr>
        <w:t xml:space="preserve">aterials. </w:t>
      </w:r>
    </w:p>
    <w:p w14:paraId="2229BB74" w14:textId="77777777" w:rsidR="008D4A65" w:rsidRPr="008204BF" w:rsidRDefault="008D4A65" w:rsidP="008D4A65">
      <w:pPr>
        <w:autoSpaceDE w:val="0"/>
        <w:autoSpaceDN w:val="0"/>
        <w:adjustRightInd w:val="0"/>
        <w:rPr>
          <w:rFonts w:cs="Arial"/>
          <w:szCs w:val="22"/>
        </w:rPr>
      </w:pPr>
    </w:p>
    <w:p w14:paraId="360910FB" w14:textId="537E34D1" w:rsidR="008D4A65" w:rsidRPr="008204BF" w:rsidRDefault="008D4A65" w:rsidP="008D4A65">
      <w:pPr>
        <w:autoSpaceDE w:val="0"/>
        <w:autoSpaceDN w:val="0"/>
        <w:adjustRightInd w:val="0"/>
        <w:rPr>
          <w:rFonts w:cs="Arial"/>
          <w:szCs w:val="22"/>
        </w:rPr>
      </w:pPr>
      <w:r w:rsidRPr="008204BF">
        <w:rPr>
          <w:rFonts w:cs="Arial"/>
          <w:b/>
          <w:szCs w:val="22"/>
        </w:rPr>
        <w:t>Recycling</w:t>
      </w:r>
      <w:r w:rsidR="00D172CA" w:rsidRPr="00851065">
        <w:rPr>
          <w:rFonts w:eastAsia="MS Mincho"/>
        </w:rPr>
        <w:t xml:space="preserve"> –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14DD3DBC" w14:textId="77777777" w:rsidR="008D4A65" w:rsidRPr="008204BF" w:rsidRDefault="008D4A65" w:rsidP="008D4A65">
      <w:pPr>
        <w:autoSpaceDE w:val="0"/>
        <w:autoSpaceDN w:val="0"/>
        <w:adjustRightInd w:val="0"/>
        <w:rPr>
          <w:rFonts w:cs="Arial"/>
          <w:b/>
          <w:bCs/>
          <w:szCs w:val="22"/>
        </w:rPr>
      </w:pPr>
    </w:p>
    <w:p w14:paraId="069612E4" w14:textId="0E662BA3" w:rsidR="008D4A65" w:rsidRPr="008204BF" w:rsidRDefault="008D4A65" w:rsidP="008D4A65">
      <w:pPr>
        <w:autoSpaceDE w:val="0"/>
        <w:autoSpaceDN w:val="0"/>
        <w:adjustRightInd w:val="0"/>
        <w:rPr>
          <w:rFonts w:cs="Arial"/>
          <w:szCs w:val="22"/>
        </w:rPr>
      </w:pPr>
      <w:r w:rsidRPr="008204BF">
        <w:rPr>
          <w:rFonts w:cs="Arial"/>
          <w:b/>
          <w:szCs w:val="22"/>
        </w:rPr>
        <w:t>Recyclability</w:t>
      </w:r>
      <w:r w:rsidR="00D172CA" w:rsidRPr="00851065">
        <w:rPr>
          <w:rFonts w:eastAsia="MS Mincho"/>
        </w:rPr>
        <w:t xml:space="preserve"> – </w:t>
      </w:r>
      <w:r w:rsidR="00AF30CD">
        <w:rPr>
          <w:rFonts w:cs="Arial"/>
          <w:szCs w:val="22"/>
        </w:rPr>
        <w:t>T</w:t>
      </w:r>
      <w:r w:rsidRPr="008204BF">
        <w:rPr>
          <w:rFonts w:cs="Arial"/>
          <w:szCs w:val="22"/>
        </w:rPr>
        <w:t xml:space="preserve">he ability of a product or material to be recovered from, or otherwise diverted from, the solid waste stream </w:t>
      </w:r>
      <w:proofErr w:type="gramStart"/>
      <w:r w:rsidRPr="008204BF">
        <w:rPr>
          <w:rFonts w:cs="Arial"/>
          <w:szCs w:val="22"/>
        </w:rPr>
        <w:t>for the purpose of</w:t>
      </w:r>
      <w:proofErr w:type="gramEnd"/>
      <w:r w:rsidRPr="008204BF">
        <w:rPr>
          <w:rFonts w:cs="Arial"/>
          <w:szCs w:val="22"/>
        </w:rPr>
        <w:t xml:space="preserve"> recycling.</w:t>
      </w:r>
    </w:p>
    <w:p w14:paraId="465F7424" w14:textId="77777777" w:rsidR="008D4A65" w:rsidRPr="008204BF" w:rsidRDefault="008D4A65" w:rsidP="008D4A65"/>
    <w:p w14:paraId="56F77593" w14:textId="18467F9A" w:rsidR="008D4A65" w:rsidRPr="008204BF" w:rsidRDefault="008D4A65" w:rsidP="008D4A65">
      <w:pPr>
        <w:ind w:right="108"/>
        <w:rPr>
          <w:rFonts w:eastAsia="MS Mincho" w:cs="Arial"/>
          <w:lang w:val="x-none" w:eastAsia="x-none"/>
        </w:rPr>
      </w:pPr>
      <w:r w:rsidRPr="008204BF">
        <w:rPr>
          <w:rFonts w:eastAsia="MS Mincho" w:cs="Arial"/>
          <w:b/>
          <w:lang w:val="x-none" w:eastAsia="x-none"/>
        </w:rPr>
        <w:t>RMAN</w:t>
      </w:r>
      <w:r w:rsidR="00D172CA"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w:t>
      </w:r>
      <w:r w:rsidR="00A73798">
        <w:rPr>
          <w:rFonts w:eastAsia="MS Mincho" w:cs="Arial"/>
          <w:lang w:eastAsia="x-none"/>
        </w:rPr>
        <w:t>R</w:t>
      </w:r>
      <w:proofErr w:type="spellStart"/>
      <w:r w:rsidRPr="008204BF">
        <w:rPr>
          <w:rFonts w:eastAsia="MS Mincho" w:cs="Arial"/>
          <w:lang w:val="x-none" w:eastAsia="x-none"/>
        </w:rPr>
        <w:t>ecovered</w:t>
      </w:r>
      <w:proofErr w:type="spellEnd"/>
      <w:r w:rsidRPr="008204BF">
        <w:rPr>
          <w:rFonts w:eastAsia="MS Mincho" w:cs="Arial"/>
          <w:lang w:val="x-none" w:eastAsia="x-none"/>
        </w:rPr>
        <w:t xml:space="preserve"> and </w:t>
      </w:r>
      <w:r w:rsidR="00A73798">
        <w:rPr>
          <w:rFonts w:eastAsia="MS Mincho" w:cs="Arial"/>
          <w:lang w:eastAsia="x-none"/>
        </w:rPr>
        <w:t>P</w:t>
      </w:r>
      <w:proofErr w:type="spellStart"/>
      <w:r w:rsidRPr="008204BF">
        <w:rPr>
          <w:rFonts w:eastAsia="MS Mincho" w:cs="Arial"/>
          <w:lang w:val="x-none" w:eastAsia="x-none"/>
        </w:rPr>
        <w:t>ost</w:t>
      </w:r>
      <w:proofErr w:type="spellEnd"/>
      <w:r w:rsidRPr="008204BF">
        <w:rPr>
          <w:rFonts w:eastAsia="MS Mincho" w:cs="Arial"/>
          <w:lang w:val="x-none" w:eastAsia="x-none"/>
        </w:rPr>
        <w:t>-</w:t>
      </w:r>
      <w:r w:rsidR="00A73798">
        <w:rPr>
          <w:rFonts w:eastAsia="MS Mincho" w:cs="Arial"/>
          <w:lang w:eastAsia="x-none"/>
        </w:rPr>
        <w:t>C</w:t>
      </w:r>
      <w:proofErr w:type="spellStart"/>
      <w:r w:rsidRPr="008204BF">
        <w:rPr>
          <w:rFonts w:eastAsia="MS Mincho" w:cs="Arial"/>
          <w:lang w:val="x-none" w:eastAsia="x-none"/>
        </w:rPr>
        <w:t>onsumer</w:t>
      </w:r>
      <w:proofErr w:type="spellEnd"/>
      <w:r w:rsidRPr="008204BF">
        <w:rPr>
          <w:rFonts w:eastAsia="MS Mincho" w:cs="Arial"/>
          <w:lang w:val="x-none" w:eastAsia="x-none"/>
        </w:rPr>
        <w:t xml:space="preserve"> </w:t>
      </w:r>
      <w:r w:rsidR="00A73798">
        <w:rPr>
          <w:rFonts w:eastAsia="MS Mincho" w:cs="Arial"/>
          <w:lang w:eastAsia="x-none"/>
        </w:rPr>
        <w:t>M</w:t>
      </w:r>
      <w:proofErr w:type="spellStart"/>
      <w:r w:rsidRPr="008204BF">
        <w:rPr>
          <w:rFonts w:eastAsia="MS Mincho" w:cs="Arial"/>
          <w:lang w:val="x-none" w:eastAsia="x-none"/>
        </w:rPr>
        <w:t>aterial</w:t>
      </w:r>
      <w:proofErr w:type="spellEnd"/>
      <w:r w:rsidRPr="008204BF">
        <w:rPr>
          <w:rFonts w:eastAsia="MS Mincho" w:cs="Arial"/>
          <w:lang w:val="x-none" w:eastAsia="x-none"/>
        </w:rPr>
        <w:t xml:space="preserve"> content levels for designated items. </w:t>
      </w:r>
    </w:p>
    <w:p w14:paraId="6E6662D7" w14:textId="77777777" w:rsidR="008D4A65" w:rsidRDefault="008D4A65" w:rsidP="008D4A65">
      <w:pPr>
        <w:ind w:right="108"/>
        <w:rPr>
          <w:rFonts w:eastAsia="MS Mincho" w:cs="Arial"/>
          <w:lang w:val="x-none" w:eastAsia="x-none"/>
        </w:rPr>
      </w:pPr>
    </w:p>
    <w:p w14:paraId="36A1CB36" w14:textId="77777777" w:rsidR="006708F1" w:rsidRDefault="006708F1" w:rsidP="006708F1">
      <w:pPr>
        <w:ind w:right="108"/>
        <w:rPr>
          <w:rFonts w:eastAsia="MS Mincho" w:cs="Arial"/>
          <w:lang w:val="x-none" w:eastAsia="x-none"/>
        </w:rPr>
      </w:pPr>
      <w:r>
        <w:rPr>
          <w:rFonts w:eastAsia="MS Mincho" w:cs="Arial"/>
          <w:b/>
          <w:lang w:eastAsia="x-none"/>
        </w:rPr>
        <w:t xml:space="preserve">Tray Pack Cases – </w:t>
      </w:r>
      <w:r>
        <w:rPr>
          <w:rFonts w:eastAsia="MS Mincho" w:cs="Arial"/>
          <w:lang w:eastAsia="x-none"/>
        </w:rPr>
        <w:t>Cardboard trays with plastic wrap enclosing the bottles or cans.</w:t>
      </w:r>
      <w:r w:rsidRPr="008204BF">
        <w:rPr>
          <w:rFonts w:eastAsia="MS Mincho" w:cs="Arial"/>
          <w:lang w:val="x-none" w:eastAsia="x-none"/>
        </w:rPr>
        <w:t xml:space="preserve"> </w:t>
      </w:r>
    </w:p>
    <w:p w14:paraId="77FDB300" w14:textId="77777777" w:rsidR="006708F1" w:rsidRDefault="006708F1" w:rsidP="006708F1">
      <w:pPr>
        <w:ind w:right="108"/>
        <w:rPr>
          <w:rFonts w:eastAsia="MS Mincho" w:cs="Arial"/>
          <w:lang w:val="x-none" w:eastAsia="x-none"/>
        </w:rPr>
      </w:pPr>
    </w:p>
    <w:p w14:paraId="6CACA779" w14:textId="5AC905C7" w:rsidR="006708F1" w:rsidRPr="008204BF" w:rsidRDefault="006708F1" w:rsidP="006708F1">
      <w:pPr>
        <w:ind w:right="108"/>
        <w:rPr>
          <w:rFonts w:eastAsia="MS Mincho" w:cs="Arial"/>
          <w:lang w:val="x-none" w:eastAsia="x-none"/>
        </w:rPr>
      </w:pPr>
      <w:r>
        <w:rPr>
          <w:rFonts w:eastAsia="MS Mincho" w:cs="Arial"/>
          <w:b/>
          <w:lang w:eastAsia="x-none"/>
        </w:rPr>
        <w:t xml:space="preserve">USDA - </w:t>
      </w:r>
      <w:r>
        <w:rPr>
          <w:rFonts w:cs="Arial"/>
          <w:color w:val="000000"/>
          <w:szCs w:val="22"/>
        </w:rPr>
        <w:t xml:space="preserve">United States Department of Agriculture - </w:t>
      </w:r>
      <w:hyperlink r:id="rId26" w:history="1">
        <w:r w:rsidRPr="00A26153">
          <w:rPr>
            <w:rStyle w:val="Hyperlink"/>
            <w:rFonts w:cs="Arial"/>
            <w:szCs w:val="22"/>
          </w:rPr>
          <w:t>www.</w:t>
        </w:r>
        <w:r w:rsidRPr="00A26153">
          <w:rPr>
            <w:rStyle w:val="Hyperlink"/>
            <w:rFonts w:cs="Arial"/>
            <w:b/>
            <w:bCs/>
            <w:szCs w:val="22"/>
          </w:rPr>
          <w:t>usda</w:t>
        </w:r>
        <w:r w:rsidRPr="00A26153">
          <w:rPr>
            <w:rStyle w:val="Hyperlink"/>
            <w:rFonts w:cs="Arial"/>
            <w:szCs w:val="22"/>
          </w:rPr>
          <w:t>.gov</w:t>
        </w:r>
      </w:hyperlink>
      <w:r>
        <w:rPr>
          <w:rFonts w:cs="Arial"/>
          <w:color w:val="000000"/>
          <w:szCs w:val="22"/>
        </w:rPr>
        <w:t>.  Federal certification/standards for food safety, sanitary conditions, nutrition and research for agricultural technology.</w:t>
      </w:r>
    </w:p>
    <w:p w14:paraId="4723A52A" w14:textId="77777777" w:rsidR="006708F1" w:rsidRDefault="006708F1" w:rsidP="00D172CA">
      <w:pPr>
        <w:tabs>
          <w:tab w:val="left" w:pos="6787"/>
        </w:tabs>
        <w:ind w:right="108"/>
        <w:rPr>
          <w:rFonts w:eastAsia="MS Mincho" w:cs="Arial"/>
          <w:b/>
        </w:rPr>
      </w:pPr>
    </w:p>
    <w:p w14:paraId="68EAB529" w14:textId="6CEF8A04" w:rsidR="008D4A65" w:rsidRPr="008204BF" w:rsidRDefault="008D4A65" w:rsidP="00D172CA">
      <w:pPr>
        <w:tabs>
          <w:tab w:val="left" w:pos="6787"/>
        </w:tabs>
        <w:ind w:right="108"/>
      </w:pPr>
      <w:r w:rsidRPr="008204BF">
        <w:rPr>
          <w:rFonts w:eastAsia="MS Mincho" w:cs="Arial"/>
          <w:b/>
        </w:rPr>
        <w:t>USEPA</w:t>
      </w:r>
      <w:r w:rsidR="00D172CA" w:rsidRPr="00851065">
        <w:rPr>
          <w:rFonts w:eastAsia="MS Mincho"/>
        </w:rPr>
        <w:t xml:space="preserve"> – </w:t>
      </w:r>
      <w:r w:rsidRPr="008204BF">
        <w:rPr>
          <w:rFonts w:eastAsia="MS Mincho" w:cs="Arial"/>
        </w:rPr>
        <w:t>United States Environmental Protection Agency</w:t>
      </w:r>
      <w:r w:rsidR="006708F1">
        <w:rPr>
          <w:rFonts w:eastAsia="MS Mincho" w:cs="Arial"/>
        </w:rPr>
        <w:t>.</w:t>
      </w:r>
      <w:r w:rsidR="00D172CA">
        <w:rPr>
          <w:rFonts w:eastAsia="MS Mincho" w:cs="Arial"/>
        </w:rPr>
        <w:tab/>
      </w:r>
    </w:p>
    <w:p w14:paraId="0F34C4D5" w14:textId="77777777" w:rsidR="008D4A65" w:rsidRPr="008204BF" w:rsidRDefault="008D4A65" w:rsidP="008D4A65">
      <w:pPr>
        <w:ind w:right="108"/>
        <w:rPr>
          <w:b/>
          <w:bCs/>
        </w:rPr>
      </w:pPr>
    </w:p>
    <w:p w14:paraId="253DDC63" w14:textId="77777777" w:rsidR="00E651D6" w:rsidRDefault="00E651D6" w:rsidP="00851065"/>
    <w:p w14:paraId="513C91D6" w14:textId="467BB9A3" w:rsidR="00D75AB8" w:rsidRPr="00D75AB8" w:rsidRDefault="00E651D6" w:rsidP="00532840">
      <w:pPr>
        <w:pStyle w:val="Heading1"/>
      </w:pPr>
      <w:bookmarkStart w:id="89" w:name="_2.2_contract_specific"/>
      <w:bookmarkStart w:id="90" w:name="_3.0_Scope_of"/>
      <w:bookmarkEnd w:id="89"/>
      <w:bookmarkEnd w:id="90"/>
      <w:r>
        <w:br w:type="page"/>
      </w:r>
      <w:bookmarkStart w:id="91" w:name="_Ref37485783"/>
      <w:bookmarkStart w:id="92" w:name="_Toc400531491"/>
      <w:bookmarkStart w:id="93" w:name="_Toc428533962"/>
      <w:bookmarkStart w:id="94" w:name="_Toc26863603"/>
      <w:r>
        <w:t>SCOPE OF WORK</w:t>
      </w:r>
      <w:bookmarkEnd w:id="91"/>
      <w:bookmarkEnd w:id="92"/>
      <w:bookmarkEnd w:id="93"/>
      <w:r w:rsidR="00532840">
        <w:t xml:space="preserve"> – REQUIREMENTS OF THE VENDOR {CONTRACTOR}</w:t>
      </w:r>
      <w:bookmarkEnd w:id="94"/>
    </w:p>
    <w:p w14:paraId="1BB3B0B6" w14:textId="77777777" w:rsidR="00667478" w:rsidRDefault="00667478" w:rsidP="00851065">
      <w:pPr>
        <w:rPr>
          <w:highlight w:val="yellow"/>
        </w:rPr>
      </w:pPr>
    </w:p>
    <w:p w14:paraId="0961FC3A" w14:textId="77777777" w:rsidR="006708F1" w:rsidRDefault="006708F1" w:rsidP="006708F1">
      <w:r w:rsidRPr="00A41521">
        <w:t>The sections</w:t>
      </w:r>
      <w:r>
        <w:t xml:space="preserve"> listed below provide information and requirements necessary for a Vendor {Contractor} to successfully service a Blanket P.O. </w:t>
      </w:r>
      <w:proofErr w:type="gramStart"/>
      <w:r>
        <w:t>as a result</w:t>
      </w:r>
      <w:proofErr w:type="gramEnd"/>
      <w:r>
        <w:t xml:space="preserve"> of this Bid Solicitation.  It will be the responsibility of the Vendor {Contractor} to comply with all terms and conditions outlined within this Bid Solicitation.</w:t>
      </w:r>
    </w:p>
    <w:p w14:paraId="0F15E41C" w14:textId="77777777" w:rsidR="006708F1" w:rsidRDefault="006708F1" w:rsidP="006708F1"/>
    <w:p w14:paraId="55DCD200" w14:textId="77777777" w:rsidR="006708F1" w:rsidRDefault="006708F1" w:rsidP="006708F1">
      <w:pPr>
        <w:ind w:right="108"/>
      </w:pPr>
      <w:r w:rsidRPr="008C0A65">
        <w:t xml:space="preserve"> </w:t>
      </w:r>
      <w:r w:rsidRPr="00233A8E">
        <w:t xml:space="preserve">The </w:t>
      </w:r>
      <w:r>
        <w:t xml:space="preserve">United States Department of Agriculture (USDA) certifications and </w:t>
      </w:r>
      <w:r w:rsidRPr="00233A8E">
        <w:t>Federal Commercial Item Descriptions (CIDs) identified herein are based on current Federal</w:t>
      </w:r>
      <w:r>
        <w:t xml:space="preserve"> USDA certifications and</w:t>
      </w:r>
      <w:r w:rsidRPr="00233A8E">
        <w:t xml:space="preserve"> CID specifications/requirements in place during the timeframe of the procurement and the establish</w:t>
      </w:r>
      <w:r>
        <w:t xml:space="preserve">ment of Blanket P.O. (s).  If any </w:t>
      </w:r>
      <w:r w:rsidRPr="00233A8E">
        <w:t>Federal</w:t>
      </w:r>
      <w:r>
        <w:t xml:space="preserve"> USDA certifications</w:t>
      </w:r>
      <w:r w:rsidRPr="00233A8E">
        <w:t xml:space="preserve"> </w:t>
      </w:r>
      <w:r>
        <w:t xml:space="preserve">or CID specifications/requirements </w:t>
      </w:r>
      <w:proofErr w:type="gramStart"/>
      <w:r>
        <w:t>are</w:t>
      </w:r>
      <w:r w:rsidRPr="00233A8E">
        <w:t xml:space="preserve"> revised</w:t>
      </w:r>
      <w:proofErr w:type="gramEnd"/>
      <w:r w:rsidRPr="00233A8E">
        <w:t xml:space="preserve"> at any time during the term of the Blanket P.O., including any extension(s) thereof, the most recent Federal</w:t>
      </w:r>
      <w:r>
        <w:t xml:space="preserve"> USDA certifications or</w:t>
      </w:r>
      <w:r w:rsidRPr="00233A8E">
        <w:t xml:space="preserve"> CID</w:t>
      </w:r>
      <w:r>
        <w:t xml:space="preserve"> specifications/requirements</w:t>
      </w:r>
      <w:r w:rsidRPr="00233A8E">
        <w:t xml:space="preserve"> for the product, inclusive of any revisions, will prevail for the basis of product verification and compliance with Federal</w:t>
      </w:r>
      <w:r>
        <w:t xml:space="preserve"> USDA certifications or</w:t>
      </w:r>
      <w:r w:rsidRPr="00233A8E">
        <w:t xml:space="preserve"> CID requirements.</w:t>
      </w:r>
      <w:r>
        <w:t xml:space="preserve"> </w:t>
      </w:r>
    </w:p>
    <w:p w14:paraId="142838C4" w14:textId="77777777" w:rsidR="008D4A65" w:rsidRDefault="008D4A65" w:rsidP="008D4A65">
      <w:pPr>
        <w:autoSpaceDE w:val="0"/>
        <w:autoSpaceDN w:val="0"/>
        <w:adjustRightInd w:val="0"/>
        <w:rPr>
          <w:rFonts w:cs="Arial"/>
        </w:rPr>
      </w:pPr>
    </w:p>
    <w:p w14:paraId="27CEE420" w14:textId="77777777" w:rsidR="006708F1" w:rsidRPr="001B0FBA" w:rsidRDefault="006708F1" w:rsidP="006708F1">
      <w:pPr>
        <w:pStyle w:val="Heading2"/>
        <w:rPr>
          <w:rFonts w:eastAsia="MS Mincho"/>
        </w:rPr>
      </w:pPr>
      <w:bookmarkStart w:id="95" w:name="_Toc960925"/>
      <w:bookmarkStart w:id="96" w:name="_Toc17364342"/>
      <w:bookmarkStart w:id="97" w:name="_Toc26863604"/>
      <w:r>
        <w:rPr>
          <w:rFonts w:eastAsia="MS Mincho"/>
        </w:rPr>
        <w:t>product specifications</w:t>
      </w:r>
      <w:bookmarkEnd w:id="95"/>
      <w:bookmarkEnd w:id="96"/>
      <w:bookmarkEnd w:id="97"/>
    </w:p>
    <w:p w14:paraId="471279B0" w14:textId="77777777" w:rsidR="006708F1" w:rsidRPr="001B0FBA" w:rsidRDefault="006708F1" w:rsidP="006708F1">
      <w:pPr>
        <w:autoSpaceDE w:val="0"/>
        <w:autoSpaceDN w:val="0"/>
        <w:adjustRightInd w:val="0"/>
        <w:rPr>
          <w:rFonts w:cs="Arial"/>
          <w:color w:val="000000"/>
          <w:szCs w:val="22"/>
        </w:rPr>
      </w:pPr>
    </w:p>
    <w:p w14:paraId="2AD33B84" w14:textId="77777777" w:rsidR="006708F1" w:rsidRDefault="006708F1" w:rsidP="006708F1">
      <w:r>
        <w:t>The chart below illustrates and describes all items included within this Bid Solicitation along with required USDA, CID, technical, and packaging specifications:</w:t>
      </w:r>
    </w:p>
    <w:p w14:paraId="13711CF3" w14:textId="77777777" w:rsidR="006708F1" w:rsidRDefault="006708F1" w:rsidP="008D4A65">
      <w:pPr>
        <w:autoSpaceDE w:val="0"/>
        <w:autoSpaceDN w:val="0"/>
        <w:adjustRightInd w:val="0"/>
        <w:rPr>
          <w:rFonts w:cs="Arial"/>
        </w:rPr>
      </w:pPr>
    </w:p>
    <w:tbl>
      <w:tblPr>
        <w:tblStyle w:val="TableGrid1"/>
        <w:tblW w:w="9625" w:type="dxa"/>
        <w:tblLayout w:type="fixed"/>
        <w:tblLook w:val="04A0" w:firstRow="1" w:lastRow="0" w:firstColumn="1" w:lastColumn="0" w:noHBand="0" w:noVBand="1"/>
      </w:tblPr>
      <w:tblGrid>
        <w:gridCol w:w="805"/>
        <w:gridCol w:w="1620"/>
        <w:gridCol w:w="7200"/>
      </w:tblGrid>
      <w:tr w:rsidR="006708F1" w14:paraId="23F6A5A4" w14:textId="77777777" w:rsidTr="007B70E1">
        <w:tc>
          <w:tcPr>
            <w:tcW w:w="805" w:type="dxa"/>
          </w:tcPr>
          <w:p w14:paraId="5098D149" w14:textId="77777777" w:rsidR="006708F1" w:rsidRPr="007F3FEB" w:rsidRDefault="006708F1" w:rsidP="007B70E1">
            <w:pPr>
              <w:jc w:val="center"/>
              <w:rPr>
                <w:rFonts w:cs="Arial"/>
                <w:b/>
              </w:rPr>
            </w:pPr>
            <w:r>
              <w:rPr>
                <w:rFonts w:cs="Arial"/>
                <w:b/>
              </w:rPr>
              <w:t>Price Line</w:t>
            </w:r>
          </w:p>
        </w:tc>
        <w:tc>
          <w:tcPr>
            <w:tcW w:w="1620" w:type="dxa"/>
          </w:tcPr>
          <w:p w14:paraId="11A1B650" w14:textId="77777777" w:rsidR="006708F1" w:rsidRPr="007F3FEB" w:rsidRDefault="006708F1" w:rsidP="007B70E1">
            <w:pPr>
              <w:jc w:val="center"/>
              <w:rPr>
                <w:rFonts w:cs="Arial"/>
                <w:b/>
              </w:rPr>
            </w:pPr>
            <w:r>
              <w:rPr>
                <w:rFonts w:cs="Arial"/>
                <w:b/>
              </w:rPr>
              <w:t>Item</w:t>
            </w:r>
          </w:p>
        </w:tc>
        <w:tc>
          <w:tcPr>
            <w:tcW w:w="7200" w:type="dxa"/>
          </w:tcPr>
          <w:p w14:paraId="03DBD7E9" w14:textId="77777777" w:rsidR="006708F1" w:rsidRPr="007F3FEB" w:rsidRDefault="006708F1" w:rsidP="007B70E1">
            <w:pPr>
              <w:jc w:val="center"/>
              <w:rPr>
                <w:rFonts w:cs="Arial"/>
                <w:b/>
              </w:rPr>
            </w:pPr>
            <w:r>
              <w:rPr>
                <w:rFonts w:cs="Arial"/>
                <w:b/>
              </w:rPr>
              <w:t>Specification</w:t>
            </w:r>
          </w:p>
        </w:tc>
      </w:tr>
      <w:tr w:rsidR="006708F1" w14:paraId="1A215CAF" w14:textId="77777777" w:rsidTr="007B70E1">
        <w:tc>
          <w:tcPr>
            <w:tcW w:w="805" w:type="dxa"/>
          </w:tcPr>
          <w:p w14:paraId="483D4D8F" w14:textId="77777777" w:rsidR="006708F1" w:rsidRDefault="006708F1" w:rsidP="007B70E1">
            <w:pPr>
              <w:jc w:val="center"/>
              <w:rPr>
                <w:rFonts w:cs="Arial"/>
              </w:rPr>
            </w:pPr>
            <w:r>
              <w:rPr>
                <w:rFonts w:cs="Arial"/>
              </w:rPr>
              <w:t>1</w:t>
            </w:r>
          </w:p>
        </w:tc>
        <w:tc>
          <w:tcPr>
            <w:tcW w:w="1620" w:type="dxa"/>
          </w:tcPr>
          <w:p w14:paraId="72D53DA3" w14:textId="77777777" w:rsidR="006708F1" w:rsidRDefault="006708F1" w:rsidP="007B70E1">
            <w:pPr>
              <w:jc w:val="center"/>
              <w:rPr>
                <w:rFonts w:cs="Arial"/>
              </w:rPr>
            </w:pPr>
            <w:r>
              <w:rPr>
                <w:rFonts w:cs="Arial"/>
              </w:rPr>
              <w:t>Fruit Cocktail</w:t>
            </w:r>
          </w:p>
        </w:tc>
        <w:tc>
          <w:tcPr>
            <w:tcW w:w="7200" w:type="dxa"/>
          </w:tcPr>
          <w:p w14:paraId="79AA9C7C" w14:textId="77777777" w:rsidR="006708F1" w:rsidRDefault="006708F1" w:rsidP="00920EA0">
            <w:pPr>
              <w:pStyle w:val="ListParagraph"/>
              <w:numPr>
                <w:ilvl w:val="0"/>
                <w:numId w:val="37"/>
              </w:numPr>
              <w:contextualSpacing/>
              <w:jc w:val="left"/>
              <w:rPr>
                <w:rFonts w:cs="Arial"/>
                <w:bCs/>
                <w:color w:val="000000"/>
              </w:rPr>
            </w:pPr>
            <w:r w:rsidRPr="00F07A02">
              <w:rPr>
                <w:rFonts w:cs="Arial"/>
                <w:bCs/>
                <w:color w:val="000000"/>
              </w:rPr>
              <w:t xml:space="preserve">Must comply with “U.S. Standards for Grades of Canned Fruit Cocktail” located at  </w:t>
            </w:r>
            <w:hyperlink r:id="rId27" w:history="1">
              <w:r w:rsidRPr="00F07A02">
                <w:rPr>
                  <w:rStyle w:val="Hyperlink"/>
                  <w:rFonts w:cs="Arial"/>
                </w:rPr>
                <w:t>https://www.ams.usda.gov/sites/default/files/media/Canned_Fruit_Cocktail_Standard%5B1%5D.pdf</w:t>
              </w:r>
            </w:hyperlink>
            <w:r w:rsidRPr="00F07A02">
              <w:rPr>
                <w:rFonts w:cs="Arial"/>
                <w:bCs/>
                <w:color w:val="000000"/>
              </w:rPr>
              <w:t xml:space="preserve">  as follows:</w:t>
            </w:r>
          </w:p>
          <w:p w14:paraId="21422E12" w14:textId="77777777" w:rsidR="006708F1" w:rsidRPr="00DC1D57" w:rsidRDefault="006708F1" w:rsidP="00920EA0">
            <w:pPr>
              <w:pStyle w:val="ListParagraph"/>
              <w:numPr>
                <w:ilvl w:val="0"/>
                <w:numId w:val="37"/>
              </w:numPr>
              <w:contextualSpacing/>
              <w:jc w:val="left"/>
              <w:rPr>
                <w:rFonts w:cs="Arial"/>
                <w:bCs/>
                <w:color w:val="000000"/>
              </w:rPr>
            </w:pPr>
            <w:r>
              <w:rPr>
                <w:rFonts w:cs="Arial"/>
                <w:bCs/>
                <w:color w:val="000000"/>
              </w:rPr>
              <w:t>P</w:t>
            </w:r>
            <w:r w:rsidRPr="00DC1D57">
              <w:rPr>
                <w:rFonts w:cs="Arial"/>
                <w:bCs/>
                <w:color w:val="000000"/>
              </w:rPr>
              <w:t>acked in fruit juices, fruit juice and water, and/or pear juice;</w:t>
            </w:r>
          </w:p>
          <w:p w14:paraId="02EE271C" w14:textId="77777777" w:rsidR="006708F1" w:rsidRPr="00DC1D57" w:rsidRDefault="006708F1" w:rsidP="00920EA0">
            <w:pPr>
              <w:pStyle w:val="ListParagraph"/>
              <w:numPr>
                <w:ilvl w:val="0"/>
                <w:numId w:val="37"/>
              </w:numPr>
              <w:contextualSpacing/>
              <w:jc w:val="left"/>
              <w:rPr>
                <w:rFonts w:cs="Arial"/>
                <w:bCs/>
                <w:color w:val="000000"/>
              </w:rPr>
            </w:pPr>
            <w:r w:rsidRPr="00DC1D57">
              <w:rPr>
                <w:rFonts w:cs="Arial"/>
                <w:bCs/>
                <w:color w:val="000000"/>
              </w:rPr>
              <w:t>USDA Grade B</w:t>
            </w:r>
            <w:r>
              <w:rPr>
                <w:rFonts w:cs="Arial"/>
                <w:bCs/>
                <w:color w:val="000000"/>
              </w:rPr>
              <w:t>;</w:t>
            </w:r>
            <w:r w:rsidRPr="00DC1D57">
              <w:rPr>
                <w:rFonts w:cs="Arial"/>
                <w:bCs/>
                <w:color w:val="000000"/>
              </w:rPr>
              <w:t xml:space="preserve"> must comply with “U.S. Standards for Grades of Canned Fruit Cocktail” located at:  </w:t>
            </w:r>
            <w:hyperlink r:id="rId28" w:history="1">
              <w:r w:rsidRPr="00DC1D57">
                <w:rPr>
                  <w:rStyle w:val="Hyperlink"/>
                  <w:rFonts w:cs="Arial"/>
                </w:rPr>
                <w:t>https://www.ams.usda.gov/sites/default/files/media/Canned_Fruit_Cocktail_Standard%5B1%5D.pdf</w:t>
              </w:r>
            </w:hyperlink>
            <w:r w:rsidRPr="00DC1D57">
              <w:rPr>
                <w:rFonts w:cs="Arial"/>
                <w:bCs/>
                <w:strike/>
                <w:color w:val="000000"/>
              </w:rPr>
              <w:t xml:space="preserve"> </w:t>
            </w:r>
          </w:p>
          <w:p w14:paraId="055F03FD" w14:textId="77777777" w:rsidR="006708F1" w:rsidRPr="00DC1D57" w:rsidRDefault="006708F1" w:rsidP="00920EA0">
            <w:pPr>
              <w:pStyle w:val="ListParagraph"/>
              <w:numPr>
                <w:ilvl w:val="0"/>
                <w:numId w:val="37"/>
              </w:numPr>
              <w:contextualSpacing/>
              <w:jc w:val="left"/>
              <w:rPr>
                <w:rFonts w:cs="Arial"/>
                <w:bCs/>
                <w:color w:val="000000"/>
              </w:rPr>
            </w:pPr>
            <w:r w:rsidRPr="00DC1D57">
              <w:rPr>
                <w:rFonts w:cs="Arial"/>
                <w:bCs/>
                <w:color w:val="000000"/>
              </w:rPr>
              <w:t>USDA Certification and Case Roll Stamping required with each delivery;</w:t>
            </w:r>
          </w:p>
          <w:p w14:paraId="2928B7D6" w14:textId="77777777" w:rsidR="006708F1" w:rsidRPr="00DC1D57" w:rsidRDefault="006708F1" w:rsidP="00920EA0">
            <w:pPr>
              <w:pStyle w:val="ListParagraph"/>
              <w:numPr>
                <w:ilvl w:val="0"/>
                <w:numId w:val="37"/>
              </w:numPr>
              <w:contextualSpacing/>
              <w:jc w:val="left"/>
              <w:rPr>
                <w:rFonts w:cs="Arial"/>
              </w:rPr>
            </w:pPr>
            <w:r w:rsidRPr="005B6AE6">
              <w:rPr>
                <w:rFonts w:cs="Arial"/>
                <w:bCs/>
              </w:rPr>
              <w:t>Packed 6/#10 cans per case;</w:t>
            </w:r>
          </w:p>
        </w:tc>
      </w:tr>
      <w:tr w:rsidR="006708F1" w14:paraId="40AA1025" w14:textId="77777777" w:rsidTr="007B70E1">
        <w:trPr>
          <w:trHeight w:val="2456"/>
        </w:trPr>
        <w:tc>
          <w:tcPr>
            <w:tcW w:w="805" w:type="dxa"/>
          </w:tcPr>
          <w:p w14:paraId="0CED68E7" w14:textId="77777777" w:rsidR="006708F1" w:rsidRDefault="006708F1" w:rsidP="007B70E1">
            <w:pPr>
              <w:jc w:val="center"/>
              <w:rPr>
                <w:rFonts w:cs="Arial"/>
              </w:rPr>
            </w:pPr>
            <w:r>
              <w:rPr>
                <w:rFonts w:cs="Arial"/>
              </w:rPr>
              <w:t>2</w:t>
            </w:r>
          </w:p>
        </w:tc>
        <w:tc>
          <w:tcPr>
            <w:tcW w:w="1620" w:type="dxa"/>
          </w:tcPr>
          <w:p w14:paraId="0ADE0E0C" w14:textId="77777777" w:rsidR="006708F1" w:rsidRDefault="006708F1" w:rsidP="007B70E1">
            <w:pPr>
              <w:jc w:val="center"/>
              <w:rPr>
                <w:rFonts w:cs="Arial"/>
              </w:rPr>
            </w:pPr>
            <w:r>
              <w:rPr>
                <w:rFonts w:cs="Arial"/>
              </w:rPr>
              <w:t>Peaches, Sliced</w:t>
            </w:r>
          </w:p>
        </w:tc>
        <w:tc>
          <w:tcPr>
            <w:tcW w:w="7200" w:type="dxa"/>
          </w:tcPr>
          <w:p w14:paraId="03CD8CF6" w14:textId="77777777" w:rsidR="006708F1" w:rsidRDefault="006708F1" w:rsidP="00920EA0">
            <w:pPr>
              <w:pStyle w:val="ListParagraph"/>
              <w:numPr>
                <w:ilvl w:val="0"/>
                <w:numId w:val="38"/>
              </w:numPr>
              <w:contextualSpacing/>
              <w:jc w:val="left"/>
              <w:rPr>
                <w:rFonts w:cs="Arial"/>
              </w:rPr>
            </w:pPr>
            <w:r>
              <w:rPr>
                <w:rFonts w:cs="Arial"/>
                <w:bCs/>
                <w:color w:val="000000"/>
              </w:rPr>
              <w:t>M</w:t>
            </w:r>
            <w:r w:rsidRPr="00F23A96">
              <w:rPr>
                <w:rFonts w:cs="Arial"/>
                <w:bCs/>
                <w:color w:val="000000"/>
              </w:rPr>
              <w:t>ust comply with  “U.S. Standards for Grades of Canned Clingstone Peaches” located at</w:t>
            </w:r>
            <w:r w:rsidRPr="00AE5B27">
              <w:rPr>
                <w:rFonts w:cs="Arial"/>
                <w:bCs/>
                <w:color w:val="000000"/>
              </w:rPr>
              <w:t xml:space="preserve"> </w:t>
            </w:r>
            <w:hyperlink r:id="rId29" w:history="1">
              <w:r w:rsidRPr="00621618">
                <w:rPr>
                  <w:rStyle w:val="Hyperlink"/>
                  <w:rFonts w:cs="Arial"/>
                </w:rPr>
                <w:t>https://www.ams.usda.gov/sites/default/files/media/Canned_Clingstone_Peaches_Standard%5B1%5D.pdf</w:t>
              </w:r>
            </w:hyperlink>
            <w:r w:rsidRPr="00621618">
              <w:rPr>
                <w:rFonts w:cs="Arial"/>
                <w:bCs/>
                <w:color w:val="000000"/>
              </w:rPr>
              <w:t xml:space="preserve">  </w:t>
            </w:r>
            <w:r>
              <w:rPr>
                <w:rFonts w:cs="Arial"/>
                <w:bCs/>
                <w:color w:val="000000"/>
              </w:rPr>
              <w:t>as follows:</w:t>
            </w:r>
          </w:p>
          <w:p w14:paraId="7FA563BC" w14:textId="77777777" w:rsidR="006708F1" w:rsidRPr="00901160" w:rsidRDefault="006708F1" w:rsidP="00920EA0">
            <w:pPr>
              <w:pStyle w:val="ListParagraph"/>
              <w:numPr>
                <w:ilvl w:val="0"/>
                <w:numId w:val="38"/>
              </w:numPr>
              <w:contextualSpacing/>
              <w:jc w:val="left"/>
              <w:rPr>
                <w:rFonts w:cs="Arial"/>
              </w:rPr>
            </w:pPr>
            <w:r>
              <w:rPr>
                <w:rFonts w:cs="Arial"/>
              </w:rPr>
              <w:t xml:space="preserve">Packed in fruit juice; </w:t>
            </w:r>
            <w:r w:rsidRPr="00901160">
              <w:rPr>
                <w:rFonts w:cs="Arial"/>
                <w:bCs/>
                <w:color w:val="000000"/>
              </w:rPr>
              <w:t xml:space="preserve"> </w:t>
            </w:r>
          </w:p>
          <w:p w14:paraId="06F02BDC" w14:textId="77777777" w:rsidR="006708F1" w:rsidRPr="00621618" w:rsidRDefault="006708F1" w:rsidP="00920EA0">
            <w:pPr>
              <w:pStyle w:val="ListParagraph"/>
              <w:numPr>
                <w:ilvl w:val="0"/>
                <w:numId w:val="38"/>
              </w:numPr>
              <w:contextualSpacing/>
              <w:jc w:val="left"/>
              <w:rPr>
                <w:rFonts w:cs="Arial"/>
                <w:bCs/>
                <w:color w:val="000000"/>
              </w:rPr>
            </w:pPr>
            <w:r w:rsidRPr="00F23A96">
              <w:rPr>
                <w:rFonts w:cs="Arial"/>
                <w:bCs/>
                <w:color w:val="000000"/>
              </w:rPr>
              <w:t>USDA Grade B</w:t>
            </w:r>
            <w:r>
              <w:rPr>
                <w:rFonts w:cs="Arial"/>
                <w:bCs/>
                <w:color w:val="000000"/>
              </w:rPr>
              <w:t>;</w:t>
            </w:r>
            <w:r w:rsidRPr="00F23A96">
              <w:rPr>
                <w:rFonts w:cs="Arial"/>
                <w:bCs/>
                <w:color w:val="000000"/>
              </w:rPr>
              <w:t xml:space="preserve"> must comply with  “U.S. Standards for Grades of Canned Clingstone Peaches” located at:</w:t>
            </w:r>
            <w:r w:rsidRPr="00AE5B27">
              <w:rPr>
                <w:rFonts w:cs="Arial"/>
                <w:bCs/>
                <w:color w:val="000000"/>
              </w:rPr>
              <w:t xml:space="preserve"> </w:t>
            </w:r>
            <w:hyperlink r:id="rId30" w:history="1">
              <w:r w:rsidRPr="00621618">
                <w:rPr>
                  <w:rStyle w:val="Hyperlink"/>
                  <w:rFonts w:cs="Arial"/>
                </w:rPr>
                <w:t>https://www.ams.usda.gov/sites/default/files/media/Canned_Clingstone_Peaches_Standard%5B1%5D.pdf</w:t>
              </w:r>
            </w:hyperlink>
            <w:r w:rsidRPr="00621618">
              <w:rPr>
                <w:rFonts w:cs="Arial"/>
                <w:bCs/>
                <w:color w:val="000000"/>
              </w:rPr>
              <w:t xml:space="preserve">  </w:t>
            </w:r>
          </w:p>
          <w:p w14:paraId="46CF38DD" w14:textId="77777777" w:rsidR="006708F1" w:rsidRPr="00901160" w:rsidRDefault="006708F1" w:rsidP="00920EA0">
            <w:pPr>
              <w:pStyle w:val="ListParagraph"/>
              <w:numPr>
                <w:ilvl w:val="0"/>
                <w:numId w:val="38"/>
              </w:numPr>
              <w:contextualSpacing/>
              <w:jc w:val="left"/>
              <w:rPr>
                <w:rFonts w:cs="Arial"/>
                <w:bCs/>
                <w:color w:val="000000"/>
              </w:rPr>
            </w:pPr>
            <w:r w:rsidRPr="00901160">
              <w:rPr>
                <w:rFonts w:cs="Arial"/>
                <w:bCs/>
                <w:color w:val="000000"/>
              </w:rPr>
              <w:t>Style (c), Sliced, peaches, peeled, pitted &amp; cut int</w:t>
            </w:r>
            <w:r>
              <w:rPr>
                <w:rFonts w:cs="Arial"/>
                <w:bCs/>
                <w:color w:val="000000"/>
              </w:rPr>
              <w:t>o sectors smaller than quarters, Variety: Clingstone;</w:t>
            </w:r>
          </w:p>
          <w:p w14:paraId="16C55AFE" w14:textId="77777777" w:rsidR="006708F1" w:rsidRPr="00901160" w:rsidRDefault="006708F1" w:rsidP="00920EA0">
            <w:pPr>
              <w:pStyle w:val="ListParagraph"/>
              <w:numPr>
                <w:ilvl w:val="0"/>
                <w:numId w:val="38"/>
              </w:numPr>
              <w:contextualSpacing/>
              <w:jc w:val="left"/>
              <w:rPr>
                <w:rFonts w:cs="Arial"/>
                <w:bCs/>
                <w:color w:val="000000"/>
              </w:rPr>
            </w:pPr>
            <w:r w:rsidRPr="00901160">
              <w:rPr>
                <w:rFonts w:cs="Arial"/>
                <w:bCs/>
                <w:color w:val="000000"/>
              </w:rPr>
              <w:t>USDA Certifi</w:t>
            </w:r>
            <w:r>
              <w:rPr>
                <w:rFonts w:cs="Arial"/>
                <w:bCs/>
                <w:color w:val="000000"/>
              </w:rPr>
              <w:t xml:space="preserve">cation &amp; Case Roll Stamping required with </w:t>
            </w:r>
            <w:r w:rsidRPr="00901160">
              <w:rPr>
                <w:rFonts w:cs="Arial"/>
                <w:bCs/>
                <w:color w:val="000000"/>
              </w:rPr>
              <w:t>each delivery</w:t>
            </w:r>
            <w:r>
              <w:rPr>
                <w:rFonts w:cs="Arial"/>
                <w:bCs/>
                <w:color w:val="000000"/>
              </w:rPr>
              <w:t>;</w:t>
            </w:r>
          </w:p>
          <w:p w14:paraId="2C407A8C" w14:textId="77777777" w:rsidR="006708F1" w:rsidRPr="00F23A96" w:rsidRDefault="006708F1" w:rsidP="00920EA0">
            <w:pPr>
              <w:pStyle w:val="ListParagraph"/>
              <w:numPr>
                <w:ilvl w:val="0"/>
                <w:numId w:val="38"/>
              </w:numPr>
              <w:contextualSpacing/>
              <w:jc w:val="left"/>
              <w:rPr>
                <w:rFonts w:cs="Arial"/>
                <w:bCs/>
                <w:color w:val="000000"/>
              </w:rPr>
            </w:pPr>
            <w:r w:rsidRPr="00901160">
              <w:rPr>
                <w:rFonts w:cs="Arial"/>
                <w:bCs/>
                <w:color w:val="000000"/>
              </w:rPr>
              <w:t>Packed 6/#10 cans per case</w:t>
            </w:r>
            <w:r>
              <w:rPr>
                <w:rFonts w:cs="Arial"/>
                <w:bCs/>
                <w:color w:val="000000"/>
              </w:rPr>
              <w:t>;</w:t>
            </w:r>
          </w:p>
        </w:tc>
      </w:tr>
      <w:tr w:rsidR="006708F1" w14:paraId="78B63140" w14:textId="77777777" w:rsidTr="007B70E1">
        <w:trPr>
          <w:trHeight w:val="2753"/>
        </w:trPr>
        <w:tc>
          <w:tcPr>
            <w:tcW w:w="805" w:type="dxa"/>
          </w:tcPr>
          <w:p w14:paraId="573A39A0" w14:textId="77777777" w:rsidR="006708F1" w:rsidRDefault="006708F1" w:rsidP="007B70E1">
            <w:pPr>
              <w:jc w:val="center"/>
              <w:rPr>
                <w:rFonts w:cs="Arial"/>
              </w:rPr>
            </w:pPr>
            <w:r>
              <w:rPr>
                <w:rFonts w:cs="Arial"/>
              </w:rPr>
              <w:t>3</w:t>
            </w:r>
          </w:p>
        </w:tc>
        <w:tc>
          <w:tcPr>
            <w:tcW w:w="1620" w:type="dxa"/>
          </w:tcPr>
          <w:p w14:paraId="6FC19553" w14:textId="77777777" w:rsidR="006708F1" w:rsidRDefault="006708F1" w:rsidP="007B70E1">
            <w:pPr>
              <w:jc w:val="center"/>
              <w:rPr>
                <w:rFonts w:cs="Arial"/>
              </w:rPr>
            </w:pPr>
            <w:r>
              <w:rPr>
                <w:rFonts w:cs="Arial"/>
              </w:rPr>
              <w:t>Peaches, Diced</w:t>
            </w:r>
          </w:p>
        </w:tc>
        <w:tc>
          <w:tcPr>
            <w:tcW w:w="7200" w:type="dxa"/>
          </w:tcPr>
          <w:p w14:paraId="708A8810" w14:textId="77777777" w:rsidR="006708F1" w:rsidRDefault="006708F1" w:rsidP="00920EA0">
            <w:pPr>
              <w:pStyle w:val="ListParagraph"/>
              <w:numPr>
                <w:ilvl w:val="0"/>
                <w:numId w:val="38"/>
              </w:numPr>
              <w:contextualSpacing/>
              <w:jc w:val="left"/>
              <w:rPr>
                <w:rFonts w:cs="Arial"/>
              </w:rPr>
            </w:pPr>
            <w:r>
              <w:rPr>
                <w:rFonts w:cs="Arial"/>
                <w:bCs/>
                <w:color w:val="000000"/>
              </w:rPr>
              <w:t>M</w:t>
            </w:r>
            <w:r w:rsidRPr="00F23A96">
              <w:rPr>
                <w:rFonts w:cs="Arial"/>
                <w:bCs/>
                <w:color w:val="000000"/>
              </w:rPr>
              <w:t xml:space="preserve">ust comply with  “U.S. Standards for Grades of Canned Clingstone Peaches” located at </w:t>
            </w:r>
            <w:hyperlink r:id="rId31" w:history="1">
              <w:r w:rsidRPr="00621618">
                <w:rPr>
                  <w:rStyle w:val="Hyperlink"/>
                  <w:rFonts w:cs="Arial"/>
                </w:rPr>
                <w:t>https://www.ams.usda.gov/sites/default/files/media/Canned_Clingstone_Peaches_Standard%5B1%5D.pdf</w:t>
              </w:r>
            </w:hyperlink>
            <w:r w:rsidRPr="00621618">
              <w:rPr>
                <w:rFonts w:cs="Arial"/>
                <w:bCs/>
                <w:color w:val="000000"/>
              </w:rPr>
              <w:t xml:space="preserve"> </w:t>
            </w:r>
            <w:r>
              <w:rPr>
                <w:rFonts w:cs="Arial"/>
                <w:bCs/>
                <w:color w:val="000000"/>
              </w:rPr>
              <w:t>as follows:</w:t>
            </w:r>
          </w:p>
          <w:p w14:paraId="0D92B1D8" w14:textId="77777777" w:rsidR="006708F1" w:rsidRPr="00901160" w:rsidRDefault="006708F1" w:rsidP="00920EA0">
            <w:pPr>
              <w:pStyle w:val="ListParagraph"/>
              <w:numPr>
                <w:ilvl w:val="0"/>
                <w:numId w:val="38"/>
              </w:numPr>
              <w:contextualSpacing/>
              <w:jc w:val="left"/>
              <w:rPr>
                <w:rFonts w:cs="Arial"/>
              </w:rPr>
            </w:pPr>
            <w:r>
              <w:rPr>
                <w:rFonts w:cs="Arial"/>
              </w:rPr>
              <w:t xml:space="preserve">Packed in fruit juice or fruit juice and water; </w:t>
            </w:r>
            <w:r w:rsidRPr="00901160">
              <w:rPr>
                <w:rFonts w:cs="Arial"/>
                <w:bCs/>
                <w:color w:val="000000"/>
              </w:rPr>
              <w:t xml:space="preserve"> </w:t>
            </w:r>
          </w:p>
          <w:p w14:paraId="4FBD71D3" w14:textId="77777777" w:rsidR="006708F1" w:rsidRPr="00621618" w:rsidRDefault="006708F1" w:rsidP="00920EA0">
            <w:pPr>
              <w:pStyle w:val="ListParagraph"/>
              <w:numPr>
                <w:ilvl w:val="0"/>
                <w:numId w:val="38"/>
              </w:numPr>
              <w:contextualSpacing/>
              <w:jc w:val="left"/>
              <w:rPr>
                <w:rFonts w:cs="Arial"/>
                <w:bCs/>
                <w:color w:val="000000"/>
              </w:rPr>
            </w:pPr>
            <w:r w:rsidRPr="00F23A96">
              <w:rPr>
                <w:rFonts w:cs="Arial"/>
                <w:bCs/>
                <w:color w:val="000000"/>
              </w:rPr>
              <w:t>USDA Grade B</w:t>
            </w:r>
            <w:r>
              <w:rPr>
                <w:rFonts w:cs="Arial"/>
                <w:bCs/>
                <w:color w:val="000000"/>
              </w:rPr>
              <w:t>;</w:t>
            </w:r>
            <w:r w:rsidRPr="00F23A96">
              <w:rPr>
                <w:rFonts w:cs="Arial"/>
                <w:bCs/>
                <w:color w:val="000000"/>
              </w:rPr>
              <w:t xml:space="preserve"> must comply with  “U.S. Standards for Grades of Canned Clingstone Peaches” located at: </w:t>
            </w:r>
            <w:hyperlink r:id="rId32" w:history="1">
              <w:r w:rsidRPr="00621618">
                <w:rPr>
                  <w:rStyle w:val="Hyperlink"/>
                  <w:rFonts w:cs="Arial"/>
                </w:rPr>
                <w:t>https://www.ams.usda.gov/sites/default/files/media/Canned_Clingstone_Peaches_Standard%5B1%5D.pdf</w:t>
              </w:r>
            </w:hyperlink>
            <w:r w:rsidRPr="00621618">
              <w:rPr>
                <w:rFonts w:cs="Arial"/>
                <w:bCs/>
                <w:color w:val="000000"/>
              </w:rPr>
              <w:t xml:space="preserve">   </w:t>
            </w:r>
          </w:p>
          <w:p w14:paraId="31C49AFF" w14:textId="77777777" w:rsidR="006708F1" w:rsidRPr="00901160" w:rsidRDefault="006708F1" w:rsidP="00920EA0">
            <w:pPr>
              <w:pStyle w:val="ListParagraph"/>
              <w:numPr>
                <w:ilvl w:val="0"/>
                <w:numId w:val="38"/>
              </w:numPr>
              <w:contextualSpacing/>
              <w:jc w:val="left"/>
              <w:rPr>
                <w:rFonts w:cs="Arial"/>
                <w:bCs/>
                <w:color w:val="000000"/>
              </w:rPr>
            </w:pPr>
            <w:r>
              <w:rPr>
                <w:rFonts w:cs="Arial"/>
                <w:bCs/>
                <w:color w:val="000000"/>
              </w:rPr>
              <w:t>Style (d), Diced</w:t>
            </w:r>
            <w:r w:rsidRPr="00901160">
              <w:rPr>
                <w:rFonts w:cs="Arial"/>
                <w:bCs/>
                <w:color w:val="000000"/>
              </w:rPr>
              <w:t>, peaches, peeled, pitted &amp; cut int</w:t>
            </w:r>
            <w:r>
              <w:rPr>
                <w:rFonts w:cs="Arial"/>
                <w:bCs/>
                <w:color w:val="000000"/>
              </w:rPr>
              <w:t>o approximate cubes, Variety: Clingstone;</w:t>
            </w:r>
          </w:p>
          <w:p w14:paraId="5E7AFF54" w14:textId="77777777" w:rsidR="006708F1" w:rsidRPr="00901160" w:rsidRDefault="006708F1" w:rsidP="00920EA0">
            <w:pPr>
              <w:pStyle w:val="ListParagraph"/>
              <w:numPr>
                <w:ilvl w:val="0"/>
                <w:numId w:val="38"/>
              </w:numPr>
              <w:contextualSpacing/>
              <w:jc w:val="left"/>
              <w:rPr>
                <w:rFonts w:cs="Arial"/>
                <w:bCs/>
                <w:color w:val="000000"/>
              </w:rPr>
            </w:pPr>
            <w:r w:rsidRPr="00901160">
              <w:rPr>
                <w:rFonts w:cs="Arial"/>
                <w:bCs/>
                <w:color w:val="000000"/>
              </w:rPr>
              <w:t>USDA Certifi</w:t>
            </w:r>
            <w:r>
              <w:rPr>
                <w:rFonts w:cs="Arial"/>
                <w:bCs/>
                <w:color w:val="000000"/>
              </w:rPr>
              <w:t xml:space="preserve">cation &amp; Case Roll Stamping required with </w:t>
            </w:r>
            <w:r w:rsidRPr="00901160">
              <w:rPr>
                <w:rFonts w:cs="Arial"/>
                <w:bCs/>
                <w:color w:val="000000"/>
              </w:rPr>
              <w:t>each delivery</w:t>
            </w:r>
            <w:r>
              <w:rPr>
                <w:rFonts w:cs="Arial"/>
                <w:bCs/>
                <w:color w:val="000000"/>
              </w:rPr>
              <w:t>;</w:t>
            </w:r>
          </w:p>
          <w:p w14:paraId="2FA2196D" w14:textId="77777777" w:rsidR="006708F1" w:rsidRPr="0076338E" w:rsidRDefault="006708F1" w:rsidP="00920EA0">
            <w:pPr>
              <w:pStyle w:val="ListParagraph"/>
              <w:numPr>
                <w:ilvl w:val="0"/>
                <w:numId w:val="38"/>
              </w:numPr>
              <w:contextualSpacing/>
              <w:jc w:val="left"/>
              <w:rPr>
                <w:rFonts w:cs="Arial"/>
              </w:rPr>
            </w:pPr>
            <w:r w:rsidRPr="0076338E">
              <w:rPr>
                <w:rFonts w:cs="Arial"/>
                <w:bCs/>
                <w:color w:val="000000"/>
              </w:rPr>
              <w:t>Packed 6/#10 cans per case;</w:t>
            </w:r>
          </w:p>
        </w:tc>
      </w:tr>
      <w:tr w:rsidR="006708F1" w14:paraId="3A286091" w14:textId="77777777" w:rsidTr="007B70E1">
        <w:tc>
          <w:tcPr>
            <w:tcW w:w="805" w:type="dxa"/>
          </w:tcPr>
          <w:p w14:paraId="008C6F79" w14:textId="77777777" w:rsidR="006708F1" w:rsidRDefault="006708F1" w:rsidP="007B70E1">
            <w:pPr>
              <w:jc w:val="center"/>
              <w:rPr>
                <w:rFonts w:cs="Arial"/>
              </w:rPr>
            </w:pPr>
            <w:r>
              <w:rPr>
                <w:rFonts w:cs="Arial"/>
              </w:rPr>
              <w:t>4</w:t>
            </w:r>
          </w:p>
        </w:tc>
        <w:tc>
          <w:tcPr>
            <w:tcW w:w="1620" w:type="dxa"/>
          </w:tcPr>
          <w:p w14:paraId="269D14F4" w14:textId="77777777" w:rsidR="006708F1" w:rsidRDefault="006708F1" w:rsidP="007B70E1">
            <w:pPr>
              <w:jc w:val="center"/>
              <w:rPr>
                <w:rFonts w:cs="Arial"/>
              </w:rPr>
            </w:pPr>
            <w:r>
              <w:rPr>
                <w:rFonts w:cs="Arial"/>
              </w:rPr>
              <w:t>Pear Halves</w:t>
            </w:r>
          </w:p>
        </w:tc>
        <w:tc>
          <w:tcPr>
            <w:tcW w:w="7200" w:type="dxa"/>
          </w:tcPr>
          <w:p w14:paraId="73399D9F" w14:textId="77777777" w:rsidR="006708F1" w:rsidRDefault="006708F1" w:rsidP="00920EA0">
            <w:pPr>
              <w:pStyle w:val="ListParagraph"/>
              <w:numPr>
                <w:ilvl w:val="0"/>
                <w:numId w:val="39"/>
              </w:numPr>
              <w:contextualSpacing/>
              <w:jc w:val="left"/>
              <w:rPr>
                <w:rFonts w:cs="Arial"/>
                <w:bCs/>
                <w:color w:val="000000"/>
              </w:rPr>
            </w:pPr>
            <w:r>
              <w:rPr>
                <w:rFonts w:cs="Arial"/>
                <w:bCs/>
                <w:color w:val="000000"/>
              </w:rPr>
              <w:t>Must comply with</w:t>
            </w:r>
            <w:r w:rsidRPr="00D32E3E">
              <w:rPr>
                <w:rFonts w:cs="Arial"/>
                <w:bCs/>
                <w:color w:val="000000"/>
              </w:rPr>
              <w:t xml:space="preserve"> </w:t>
            </w:r>
            <w:r>
              <w:rPr>
                <w:rFonts w:cs="Arial"/>
                <w:bCs/>
                <w:color w:val="000000"/>
              </w:rPr>
              <w:t>“</w:t>
            </w:r>
            <w:r w:rsidRPr="00D32E3E">
              <w:rPr>
                <w:rFonts w:cs="Arial"/>
                <w:bCs/>
                <w:color w:val="000000"/>
              </w:rPr>
              <w:t>U.S. Standards for Grades of Canned Pears</w:t>
            </w:r>
            <w:r>
              <w:rPr>
                <w:rFonts w:cs="Arial"/>
                <w:bCs/>
                <w:color w:val="000000"/>
              </w:rPr>
              <w:t xml:space="preserve">” located at </w:t>
            </w:r>
            <w:hyperlink r:id="rId33" w:history="1">
              <w:r w:rsidRPr="00AA0BBB">
                <w:rPr>
                  <w:rStyle w:val="Hyperlink"/>
                  <w:rFonts w:cs="Arial"/>
                </w:rPr>
                <w:t>https://www.ams.usda.gov/sites/default/files/media/Canned_Pear_Standard%5B1%5D.pdf</w:t>
              </w:r>
            </w:hyperlink>
            <w:r>
              <w:rPr>
                <w:rFonts w:cs="Arial"/>
                <w:bCs/>
                <w:color w:val="000000"/>
              </w:rPr>
              <w:t xml:space="preserve">   as follows:</w:t>
            </w:r>
          </w:p>
          <w:p w14:paraId="0460BEF6" w14:textId="77777777" w:rsidR="006708F1" w:rsidRPr="00D32E3E" w:rsidRDefault="006708F1" w:rsidP="00920EA0">
            <w:pPr>
              <w:pStyle w:val="ListParagraph"/>
              <w:numPr>
                <w:ilvl w:val="0"/>
                <w:numId w:val="39"/>
              </w:numPr>
              <w:contextualSpacing/>
              <w:jc w:val="left"/>
              <w:rPr>
                <w:rFonts w:cs="Arial"/>
                <w:bCs/>
                <w:color w:val="000000"/>
              </w:rPr>
            </w:pPr>
            <w:r>
              <w:rPr>
                <w:rFonts w:cs="Arial"/>
                <w:bCs/>
                <w:color w:val="000000"/>
              </w:rPr>
              <w:t>Packed in</w:t>
            </w:r>
            <w:r w:rsidRPr="00D32E3E">
              <w:rPr>
                <w:rFonts w:cs="Arial"/>
                <w:bCs/>
                <w:color w:val="000000"/>
              </w:rPr>
              <w:t xml:space="preserve"> fruit juices</w:t>
            </w:r>
            <w:r>
              <w:rPr>
                <w:rFonts w:cs="Arial"/>
                <w:bCs/>
                <w:color w:val="000000"/>
              </w:rPr>
              <w:t>;</w:t>
            </w:r>
          </w:p>
          <w:p w14:paraId="0E8A8550" w14:textId="77777777" w:rsidR="006708F1" w:rsidRPr="00D32E3E" w:rsidRDefault="006708F1" w:rsidP="00920EA0">
            <w:pPr>
              <w:pStyle w:val="ListParagraph"/>
              <w:numPr>
                <w:ilvl w:val="0"/>
                <w:numId w:val="39"/>
              </w:numPr>
              <w:contextualSpacing/>
              <w:jc w:val="left"/>
              <w:rPr>
                <w:rFonts w:cs="Arial"/>
                <w:bCs/>
                <w:color w:val="000000"/>
              </w:rPr>
            </w:pPr>
            <w:r w:rsidRPr="00D32E3E">
              <w:rPr>
                <w:rFonts w:cs="Arial"/>
                <w:bCs/>
                <w:color w:val="000000"/>
              </w:rPr>
              <w:t>USDA Grade B</w:t>
            </w:r>
            <w:r>
              <w:rPr>
                <w:rFonts w:cs="Arial"/>
                <w:bCs/>
                <w:color w:val="000000"/>
              </w:rPr>
              <w:t>; must comply with</w:t>
            </w:r>
            <w:r w:rsidRPr="00D32E3E">
              <w:rPr>
                <w:rFonts w:cs="Arial"/>
                <w:bCs/>
                <w:color w:val="000000"/>
              </w:rPr>
              <w:t xml:space="preserve"> </w:t>
            </w:r>
            <w:r>
              <w:rPr>
                <w:rFonts w:cs="Arial"/>
                <w:bCs/>
                <w:color w:val="000000"/>
              </w:rPr>
              <w:t>“</w:t>
            </w:r>
            <w:r w:rsidRPr="00D32E3E">
              <w:rPr>
                <w:rFonts w:cs="Arial"/>
                <w:bCs/>
                <w:color w:val="000000"/>
              </w:rPr>
              <w:t>U.S. Standards for Grades of Canned Pears</w:t>
            </w:r>
            <w:r>
              <w:rPr>
                <w:rFonts w:cs="Arial"/>
                <w:bCs/>
                <w:color w:val="000000"/>
              </w:rPr>
              <w:t xml:space="preserve">” located at: </w:t>
            </w:r>
            <w:hyperlink r:id="rId34" w:history="1">
              <w:r w:rsidRPr="00AA0BBB">
                <w:rPr>
                  <w:rStyle w:val="Hyperlink"/>
                  <w:rFonts w:cs="Arial"/>
                </w:rPr>
                <w:t>https://www.ams.usda.gov/sites/default/files/media/Canned_Pear_Standard%5B1%5D.pdf</w:t>
              </w:r>
            </w:hyperlink>
            <w:r>
              <w:rPr>
                <w:rFonts w:cs="Arial"/>
                <w:bCs/>
                <w:color w:val="000000"/>
              </w:rPr>
              <w:t xml:space="preserve">   </w:t>
            </w:r>
          </w:p>
          <w:p w14:paraId="73290C66" w14:textId="77777777" w:rsidR="006708F1" w:rsidRPr="00AA3092" w:rsidRDefault="006708F1" w:rsidP="00920EA0">
            <w:pPr>
              <w:pStyle w:val="ListParagraph"/>
              <w:numPr>
                <w:ilvl w:val="0"/>
                <w:numId w:val="39"/>
              </w:numPr>
              <w:contextualSpacing/>
              <w:jc w:val="left"/>
              <w:rPr>
                <w:rFonts w:cs="Arial"/>
                <w:bCs/>
                <w:color w:val="000000"/>
              </w:rPr>
            </w:pPr>
            <w:r>
              <w:rPr>
                <w:rFonts w:cs="Arial"/>
                <w:bCs/>
                <w:color w:val="000000"/>
              </w:rPr>
              <w:t>Style (a), H</w:t>
            </w:r>
            <w:r w:rsidRPr="00D32E3E">
              <w:rPr>
                <w:rFonts w:cs="Arial"/>
                <w:bCs/>
                <w:color w:val="000000"/>
              </w:rPr>
              <w:t xml:space="preserve">alved, peeled, core &amp; stem removed &amp; cut </w:t>
            </w:r>
            <w:r>
              <w:rPr>
                <w:rFonts w:cs="Arial"/>
                <w:bCs/>
                <w:color w:val="000000"/>
              </w:rPr>
              <w:t xml:space="preserve">longitudinally into </w:t>
            </w:r>
            <w:r w:rsidRPr="00AA3092">
              <w:rPr>
                <w:rFonts w:cs="Arial"/>
                <w:bCs/>
                <w:color w:val="000000"/>
              </w:rPr>
              <w:t>approximate halves;</w:t>
            </w:r>
          </w:p>
          <w:p w14:paraId="08CDAA0E" w14:textId="77777777" w:rsidR="006708F1" w:rsidRPr="00D32E3E" w:rsidRDefault="006708F1" w:rsidP="00920EA0">
            <w:pPr>
              <w:pStyle w:val="ListParagraph"/>
              <w:numPr>
                <w:ilvl w:val="0"/>
                <w:numId w:val="39"/>
              </w:numPr>
              <w:contextualSpacing/>
              <w:jc w:val="left"/>
              <w:rPr>
                <w:rFonts w:cs="Arial"/>
                <w:bCs/>
                <w:color w:val="000000"/>
              </w:rPr>
            </w:pPr>
            <w:r w:rsidRPr="00D32E3E">
              <w:rPr>
                <w:rFonts w:cs="Arial"/>
                <w:bCs/>
                <w:color w:val="000000"/>
              </w:rPr>
              <w:t xml:space="preserve">USDA Certification &amp; </w:t>
            </w:r>
            <w:r>
              <w:rPr>
                <w:rFonts w:cs="Arial"/>
                <w:bCs/>
                <w:color w:val="000000"/>
              </w:rPr>
              <w:t xml:space="preserve">Case </w:t>
            </w:r>
            <w:r w:rsidRPr="00D32E3E">
              <w:rPr>
                <w:rFonts w:cs="Arial"/>
                <w:bCs/>
                <w:color w:val="000000"/>
              </w:rPr>
              <w:t xml:space="preserve">Roll </w:t>
            </w:r>
            <w:r>
              <w:rPr>
                <w:rFonts w:cs="Arial"/>
                <w:bCs/>
                <w:color w:val="000000"/>
              </w:rPr>
              <w:t xml:space="preserve">Stamping required with </w:t>
            </w:r>
            <w:r w:rsidRPr="00D32E3E">
              <w:rPr>
                <w:rFonts w:cs="Arial"/>
                <w:bCs/>
                <w:color w:val="000000"/>
              </w:rPr>
              <w:t>each delivery</w:t>
            </w:r>
            <w:r>
              <w:rPr>
                <w:rFonts w:cs="Arial"/>
                <w:bCs/>
                <w:color w:val="000000"/>
              </w:rPr>
              <w:t>;</w:t>
            </w:r>
          </w:p>
          <w:p w14:paraId="55019E72" w14:textId="77777777" w:rsidR="006708F1" w:rsidRPr="00D32E3E" w:rsidRDefault="006708F1" w:rsidP="00920EA0">
            <w:pPr>
              <w:pStyle w:val="ListParagraph"/>
              <w:numPr>
                <w:ilvl w:val="0"/>
                <w:numId w:val="39"/>
              </w:numPr>
              <w:contextualSpacing/>
              <w:jc w:val="left"/>
              <w:rPr>
                <w:rFonts w:cs="Arial"/>
              </w:rPr>
            </w:pPr>
            <w:r w:rsidRPr="00D32E3E">
              <w:rPr>
                <w:rFonts w:cs="Arial"/>
                <w:bCs/>
                <w:color w:val="000000"/>
              </w:rPr>
              <w:t>Packed 6/#10 cans per case</w:t>
            </w:r>
            <w:r>
              <w:rPr>
                <w:rFonts w:cs="Arial"/>
                <w:bCs/>
                <w:color w:val="000000"/>
              </w:rPr>
              <w:t>;</w:t>
            </w:r>
          </w:p>
        </w:tc>
      </w:tr>
      <w:tr w:rsidR="006708F1" w14:paraId="409F2934" w14:textId="77777777" w:rsidTr="007B70E1">
        <w:tc>
          <w:tcPr>
            <w:tcW w:w="805" w:type="dxa"/>
          </w:tcPr>
          <w:p w14:paraId="3A0D7CC2" w14:textId="77777777" w:rsidR="006708F1" w:rsidRDefault="006708F1" w:rsidP="007B70E1">
            <w:pPr>
              <w:jc w:val="center"/>
              <w:rPr>
                <w:rFonts w:cs="Arial"/>
              </w:rPr>
            </w:pPr>
            <w:r>
              <w:rPr>
                <w:rFonts w:cs="Arial"/>
              </w:rPr>
              <w:t>5</w:t>
            </w:r>
          </w:p>
        </w:tc>
        <w:tc>
          <w:tcPr>
            <w:tcW w:w="1620" w:type="dxa"/>
          </w:tcPr>
          <w:p w14:paraId="3277EF66" w14:textId="77777777" w:rsidR="006708F1" w:rsidRDefault="006708F1" w:rsidP="007B70E1">
            <w:pPr>
              <w:jc w:val="center"/>
              <w:rPr>
                <w:rFonts w:cs="Arial"/>
              </w:rPr>
            </w:pPr>
            <w:r>
              <w:rPr>
                <w:rFonts w:cs="Arial"/>
              </w:rPr>
              <w:t>Pears, Diced</w:t>
            </w:r>
          </w:p>
        </w:tc>
        <w:tc>
          <w:tcPr>
            <w:tcW w:w="7200" w:type="dxa"/>
          </w:tcPr>
          <w:p w14:paraId="3E27FC7D" w14:textId="77777777" w:rsidR="006708F1" w:rsidRDefault="006708F1" w:rsidP="00920EA0">
            <w:pPr>
              <w:pStyle w:val="ListParagraph"/>
              <w:numPr>
                <w:ilvl w:val="0"/>
                <w:numId w:val="40"/>
              </w:numPr>
              <w:contextualSpacing/>
              <w:jc w:val="left"/>
              <w:rPr>
                <w:rFonts w:cs="Arial"/>
                <w:bCs/>
                <w:color w:val="000000"/>
              </w:rPr>
            </w:pPr>
            <w:r>
              <w:rPr>
                <w:rFonts w:cs="Arial"/>
                <w:bCs/>
                <w:color w:val="000000"/>
              </w:rPr>
              <w:t>Must comply with</w:t>
            </w:r>
            <w:r w:rsidRPr="00D32E3E">
              <w:rPr>
                <w:rFonts w:cs="Arial"/>
                <w:bCs/>
                <w:color w:val="000000"/>
              </w:rPr>
              <w:t xml:space="preserve"> </w:t>
            </w:r>
            <w:r>
              <w:rPr>
                <w:rFonts w:cs="Arial"/>
                <w:bCs/>
                <w:color w:val="000000"/>
              </w:rPr>
              <w:t>“</w:t>
            </w:r>
            <w:r w:rsidRPr="00D32E3E">
              <w:rPr>
                <w:rFonts w:cs="Arial"/>
                <w:bCs/>
                <w:color w:val="000000"/>
              </w:rPr>
              <w:t>U.S. Standards for Grades of Canned Pears</w:t>
            </w:r>
            <w:r>
              <w:rPr>
                <w:rFonts w:cs="Arial"/>
                <w:bCs/>
                <w:color w:val="000000"/>
              </w:rPr>
              <w:t xml:space="preserve">” located at </w:t>
            </w:r>
            <w:hyperlink r:id="rId35" w:history="1">
              <w:r w:rsidRPr="00AA0BBB">
                <w:rPr>
                  <w:rStyle w:val="Hyperlink"/>
                  <w:rFonts w:cs="Arial"/>
                </w:rPr>
                <w:t>https://www.ams.usda.gov/sites/default/files/media/Canned_Pear_Standard%5B1%5D.pdf</w:t>
              </w:r>
            </w:hyperlink>
            <w:r>
              <w:rPr>
                <w:rFonts w:cs="Arial"/>
                <w:bCs/>
                <w:color w:val="000000"/>
              </w:rPr>
              <w:t xml:space="preserve">  as follows:</w:t>
            </w:r>
          </w:p>
          <w:p w14:paraId="1F0E187C" w14:textId="77777777" w:rsidR="006708F1" w:rsidRPr="00AA3092" w:rsidRDefault="006708F1" w:rsidP="00920EA0">
            <w:pPr>
              <w:pStyle w:val="ListParagraph"/>
              <w:numPr>
                <w:ilvl w:val="0"/>
                <w:numId w:val="40"/>
              </w:numPr>
              <w:contextualSpacing/>
              <w:jc w:val="left"/>
              <w:rPr>
                <w:rFonts w:cs="Arial"/>
                <w:bCs/>
                <w:color w:val="000000"/>
              </w:rPr>
            </w:pPr>
            <w:r>
              <w:rPr>
                <w:rFonts w:cs="Arial"/>
                <w:bCs/>
                <w:color w:val="000000"/>
              </w:rPr>
              <w:t>Packed in fruit juice or fruit juice and water;</w:t>
            </w:r>
          </w:p>
          <w:p w14:paraId="7ACE150D" w14:textId="77777777" w:rsidR="006708F1" w:rsidRPr="00D32E3E" w:rsidRDefault="006708F1" w:rsidP="00920EA0">
            <w:pPr>
              <w:pStyle w:val="ListParagraph"/>
              <w:numPr>
                <w:ilvl w:val="0"/>
                <w:numId w:val="39"/>
              </w:numPr>
              <w:contextualSpacing/>
              <w:jc w:val="left"/>
              <w:rPr>
                <w:rFonts w:cs="Arial"/>
                <w:bCs/>
                <w:color w:val="000000"/>
              </w:rPr>
            </w:pPr>
            <w:r>
              <w:rPr>
                <w:rFonts w:cs="Arial"/>
                <w:bCs/>
                <w:color w:val="000000"/>
              </w:rPr>
              <w:t>USDA</w:t>
            </w:r>
            <w:r w:rsidRPr="00AA3092">
              <w:rPr>
                <w:rFonts w:cs="Arial"/>
                <w:bCs/>
                <w:color w:val="000000"/>
              </w:rPr>
              <w:t xml:space="preserve"> Grade B;</w:t>
            </w:r>
            <w:r>
              <w:rPr>
                <w:rFonts w:cs="Arial"/>
                <w:bCs/>
                <w:color w:val="000000"/>
              </w:rPr>
              <w:t xml:space="preserve"> must comply with</w:t>
            </w:r>
            <w:r w:rsidRPr="00D32E3E">
              <w:rPr>
                <w:rFonts w:cs="Arial"/>
                <w:bCs/>
                <w:color w:val="000000"/>
              </w:rPr>
              <w:t xml:space="preserve"> </w:t>
            </w:r>
            <w:r>
              <w:rPr>
                <w:rFonts w:cs="Arial"/>
                <w:bCs/>
                <w:color w:val="000000"/>
              </w:rPr>
              <w:t>“</w:t>
            </w:r>
            <w:r w:rsidRPr="00D32E3E">
              <w:rPr>
                <w:rFonts w:cs="Arial"/>
                <w:bCs/>
                <w:color w:val="000000"/>
              </w:rPr>
              <w:t>U.S. Standards for Grades of Canned Pears</w:t>
            </w:r>
            <w:r>
              <w:rPr>
                <w:rFonts w:cs="Arial"/>
                <w:bCs/>
                <w:color w:val="000000"/>
              </w:rPr>
              <w:t xml:space="preserve">” located at: </w:t>
            </w:r>
            <w:hyperlink r:id="rId36" w:history="1">
              <w:r w:rsidRPr="00AA0BBB">
                <w:rPr>
                  <w:rStyle w:val="Hyperlink"/>
                  <w:rFonts w:cs="Arial"/>
                </w:rPr>
                <w:t>https://www.ams.usda.gov/sites/default/files/media/Canned_Pear_Standard%5B1%5D.pdf</w:t>
              </w:r>
            </w:hyperlink>
            <w:r>
              <w:rPr>
                <w:rFonts w:cs="Arial"/>
                <w:bCs/>
                <w:color w:val="000000"/>
              </w:rPr>
              <w:t xml:space="preserve">    </w:t>
            </w:r>
          </w:p>
          <w:p w14:paraId="4F0A82EA" w14:textId="77777777" w:rsidR="006708F1" w:rsidRPr="00747FFA" w:rsidRDefault="006708F1" w:rsidP="00920EA0">
            <w:pPr>
              <w:pStyle w:val="ListParagraph"/>
              <w:numPr>
                <w:ilvl w:val="0"/>
                <w:numId w:val="39"/>
              </w:numPr>
              <w:contextualSpacing/>
              <w:jc w:val="left"/>
              <w:rPr>
                <w:rFonts w:cs="Arial"/>
                <w:bCs/>
                <w:color w:val="000000"/>
              </w:rPr>
            </w:pPr>
            <w:r w:rsidRPr="00747FFA">
              <w:rPr>
                <w:rFonts w:cs="Arial"/>
                <w:bCs/>
                <w:color w:val="000000"/>
              </w:rPr>
              <w:t>S</w:t>
            </w:r>
            <w:r>
              <w:rPr>
                <w:rFonts w:cs="Arial"/>
                <w:bCs/>
                <w:color w:val="000000"/>
              </w:rPr>
              <w:t xml:space="preserve">tyle (d), Diced, peeled, core &amp; stem removed, cut into </w:t>
            </w:r>
            <w:r w:rsidRPr="00747FFA">
              <w:rPr>
                <w:rFonts w:cs="Arial"/>
                <w:bCs/>
                <w:color w:val="000000"/>
              </w:rPr>
              <w:t>approximate cubes;</w:t>
            </w:r>
          </w:p>
          <w:p w14:paraId="614D3A20" w14:textId="77777777" w:rsidR="006708F1" w:rsidRPr="00AA3092" w:rsidRDefault="006708F1" w:rsidP="00920EA0">
            <w:pPr>
              <w:pStyle w:val="ListParagraph"/>
              <w:numPr>
                <w:ilvl w:val="0"/>
                <w:numId w:val="40"/>
              </w:numPr>
              <w:contextualSpacing/>
              <w:jc w:val="left"/>
              <w:rPr>
                <w:rFonts w:cs="Arial"/>
                <w:bCs/>
                <w:color w:val="000000"/>
              </w:rPr>
            </w:pPr>
            <w:r w:rsidRPr="00AA3092">
              <w:rPr>
                <w:rFonts w:cs="Arial"/>
                <w:bCs/>
                <w:color w:val="000000"/>
              </w:rPr>
              <w:t xml:space="preserve">USDA Certification &amp; </w:t>
            </w:r>
            <w:r>
              <w:rPr>
                <w:rFonts w:cs="Arial"/>
                <w:bCs/>
                <w:color w:val="000000"/>
              </w:rPr>
              <w:t xml:space="preserve">Case </w:t>
            </w:r>
            <w:r w:rsidRPr="00AA3092">
              <w:rPr>
                <w:rFonts w:cs="Arial"/>
                <w:bCs/>
                <w:color w:val="000000"/>
              </w:rPr>
              <w:t>Roll Stamping</w:t>
            </w:r>
            <w:r>
              <w:rPr>
                <w:rFonts w:cs="Arial"/>
                <w:bCs/>
                <w:color w:val="000000"/>
              </w:rPr>
              <w:t xml:space="preserve"> required with </w:t>
            </w:r>
            <w:r w:rsidRPr="00AA3092">
              <w:rPr>
                <w:rFonts w:cs="Arial"/>
                <w:bCs/>
                <w:color w:val="000000"/>
              </w:rPr>
              <w:t>each delivery</w:t>
            </w:r>
            <w:r>
              <w:rPr>
                <w:rFonts w:cs="Arial"/>
                <w:bCs/>
                <w:color w:val="000000"/>
              </w:rPr>
              <w:t>;</w:t>
            </w:r>
          </w:p>
          <w:p w14:paraId="6ABBC5C6" w14:textId="77777777" w:rsidR="006708F1" w:rsidRPr="00AA3092" w:rsidRDefault="006708F1" w:rsidP="00920EA0">
            <w:pPr>
              <w:pStyle w:val="ListParagraph"/>
              <w:numPr>
                <w:ilvl w:val="0"/>
                <w:numId w:val="40"/>
              </w:numPr>
              <w:contextualSpacing/>
              <w:jc w:val="left"/>
              <w:rPr>
                <w:rFonts w:cs="Arial"/>
              </w:rPr>
            </w:pPr>
            <w:r w:rsidRPr="00AA3092">
              <w:rPr>
                <w:rFonts w:cs="Arial"/>
                <w:bCs/>
                <w:color w:val="000000"/>
              </w:rPr>
              <w:t>Packed 6/#10 cans per case</w:t>
            </w:r>
            <w:r>
              <w:rPr>
                <w:rFonts w:cs="Arial"/>
                <w:bCs/>
                <w:color w:val="000000"/>
              </w:rPr>
              <w:t>;</w:t>
            </w:r>
          </w:p>
        </w:tc>
      </w:tr>
      <w:tr w:rsidR="006708F1" w14:paraId="11BEE7D2" w14:textId="77777777" w:rsidTr="007B70E1">
        <w:tc>
          <w:tcPr>
            <w:tcW w:w="805" w:type="dxa"/>
          </w:tcPr>
          <w:p w14:paraId="34FC756D" w14:textId="77777777" w:rsidR="006708F1" w:rsidRDefault="006708F1" w:rsidP="007B70E1">
            <w:pPr>
              <w:jc w:val="center"/>
              <w:rPr>
                <w:rFonts w:cs="Arial"/>
              </w:rPr>
            </w:pPr>
            <w:r>
              <w:rPr>
                <w:rFonts w:cs="Arial"/>
              </w:rPr>
              <w:t>6</w:t>
            </w:r>
          </w:p>
        </w:tc>
        <w:tc>
          <w:tcPr>
            <w:tcW w:w="1620" w:type="dxa"/>
          </w:tcPr>
          <w:p w14:paraId="54319FA7" w14:textId="77777777" w:rsidR="006708F1" w:rsidRDefault="006708F1" w:rsidP="007B70E1">
            <w:pPr>
              <w:jc w:val="center"/>
              <w:rPr>
                <w:rFonts w:cs="Arial"/>
              </w:rPr>
            </w:pPr>
            <w:r>
              <w:rPr>
                <w:rFonts w:cs="Arial"/>
              </w:rPr>
              <w:t>Pineapple Tidbits</w:t>
            </w:r>
          </w:p>
        </w:tc>
        <w:tc>
          <w:tcPr>
            <w:tcW w:w="7200" w:type="dxa"/>
          </w:tcPr>
          <w:p w14:paraId="0EC6A755" w14:textId="77777777" w:rsidR="006708F1" w:rsidRDefault="006708F1" w:rsidP="00920EA0">
            <w:pPr>
              <w:pStyle w:val="ListParagraph"/>
              <w:numPr>
                <w:ilvl w:val="0"/>
                <w:numId w:val="41"/>
              </w:numPr>
              <w:contextualSpacing/>
              <w:jc w:val="left"/>
              <w:rPr>
                <w:rFonts w:cs="Arial"/>
                <w:bCs/>
                <w:color w:val="000000"/>
              </w:rPr>
            </w:pPr>
            <w:r>
              <w:rPr>
                <w:rFonts w:cs="Arial"/>
                <w:bCs/>
                <w:color w:val="000000"/>
              </w:rPr>
              <w:t>Must comply with “U.S. Standards for Grades of Canned Pineapple”</w:t>
            </w:r>
            <w:r w:rsidRPr="005A6054">
              <w:rPr>
                <w:rFonts w:cs="Arial"/>
                <w:bCs/>
                <w:color w:val="000000"/>
              </w:rPr>
              <w:t xml:space="preserve"> </w:t>
            </w:r>
            <w:r>
              <w:rPr>
                <w:rFonts w:cs="Arial"/>
                <w:bCs/>
                <w:color w:val="000000"/>
              </w:rPr>
              <w:t xml:space="preserve">located at </w:t>
            </w:r>
            <w:hyperlink r:id="rId37" w:history="1">
              <w:r w:rsidRPr="00AA0BBB">
                <w:rPr>
                  <w:rStyle w:val="Hyperlink"/>
                  <w:rFonts w:cs="Arial"/>
                </w:rPr>
                <w:t>https://www.ams.usda.gov/sites/default/files/media/Canned_Pineapple_Standard%5B1%5D.pdf</w:t>
              </w:r>
            </w:hyperlink>
            <w:r>
              <w:rPr>
                <w:rFonts w:cs="Arial"/>
                <w:bCs/>
                <w:color w:val="000000"/>
              </w:rPr>
              <w:t xml:space="preserve"> as follows:</w:t>
            </w:r>
          </w:p>
          <w:p w14:paraId="760E1D4D" w14:textId="77777777" w:rsidR="006708F1" w:rsidRPr="005A6054" w:rsidRDefault="006708F1" w:rsidP="00920EA0">
            <w:pPr>
              <w:pStyle w:val="ListParagraph"/>
              <w:numPr>
                <w:ilvl w:val="0"/>
                <w:numId w:val="41"/>
              </w:numPr>
              <w:contextualSpacing/>
              <w:jc w:val="left"/>
              <w:rPr>
                <w:rFonts w:cs="Arial"/>
                <w:bCs/>
                <w:color w:val="000000"/>
              </w:rPr>
            </w:pPr>
            <w:r>
              <w:rPr>
                <w:rFonts w:cs="Arial"/>
                <w:bCs/>
                <w:color w:val="000000"/>
              </w:rPr>
              <w:t>Packed in own fruit juice;</w:t>
            </w:r>
          </w:p>
          <w:p w14:paraId="1687005F" w14:textId="77777777" w:rsidR="006708F1" w:rsidRPr="005A6054" w:rsidRDefault="006708F1" w:rsidP="00920EA0">
            <w:pPr>
              <w:pStyle w:val="ListParagraph"/>
              <w:numPr>
                <w:ilvl w:val="0"/>
                <w:numId w:val="41"/>
              </w:numPr>
              <w:contextualSpacing/>
              <w:jc w:val="left"/>
              <w:rPr>
                <w:rFonts w:cs="Arial"/>
                <w:bCs/>
                <w:color w:val="000000"/>
              </w:rPr>
            </w:pPr>
            <w:r>
              <w:rPr>
                <w:rFonts w:cs="Arial"/>
                <w:bCs/>
                <w:color w:val="000000"/>
              </w:rPr>
              <w:t>USDA Grade B; must comply with “U.S. Standards for Grades of Canned Pineapple”</w:t>
            </w:r>
            <w:r w:rsidRPr="005A6054">
              <w:rPr>
                <w:rFonts w:cs="Arial"/>
                <w:bCs/>
                <w:color w:val="000000"/>
              </w:rPr>
              <w:t xml:space="preserve"> </w:t>
            </w:r>
            <w:r>
              <w:rPr>
                <w:rFonts w:cs="Arial"/>
                <w:bCs/>
                <w:color w:val="000000"/>
              </w:rPr>
              <w:t xml:space="preserve">located at: </w:t>
            </w:r>
            <w:hyperlink r:id="rId38" w:history="1">
              <w:r w:rsidRPr="00AA0BBB">
                <w:rPr>
                  <w:rStyle w:val="Hyperlink"/>
                  <w:rFonts w:cs="Arial"/>
                </w:rPr>
                <w:t>https://www.ams.usda.gov/sites/default/files/media/Canned_Pineapple_Standard%5B1%5D.pdf</w:t>
              </w:r>
            </w:hyperlink>
            <w:r>
              <w:rPr>
                <w:rFonts w:cs="Arial"/>
                <w:bCs/>
                <w:color w:val="000000"/>
              </w:rPr>
              <w:t xml:space="preserve"> </w:t>
            </w:r>
          </w:p>
          <w:p w14:paraId="5425F77B" w14:textId="77777777" w:rsidR="006708F1" w:rsidRPr="005A6054" w:rsidRDefault="006708F1" w:rsidP="00920EA0">
            <w:pPr>
              <w:pStyle w:val="ListParagraph"/>
              <w:numPr>
                <w:ilvl w:val="0"/>
                <w:numId w:val="41"/>
              </w:numPr>
              <w:contextualSpacing/>
              <w:jc w:val="left"/>
              <w:rPr>
                <w:rFonts w:cs="Arial"/>
                <w:bCs/>
                <w:color w:val="000000"/>
              </w:rPr>
            </w:pPr>
            <w:r w:rsidRPr="005A6054">
              <w:rPr>
                <w:rFonts w:cs="Arial"/>
                <w:bCs/>
                <w:color w:val="000000"/>
              </w:rPr>
              <w:t>Style (f), Tidbits, predominantly 8mm to 13mm, reasonable uniform wedge-shaped sectors cut from slices or portions thereof;</w:t>
            </w:r>
          </w:p>
          <w:p w14:paraId="4F9401A6" w14:textId="77777777" w:rsidR="006708F1" w:rsidRPr="005A6054" w:rsidRDefault="006708F1" w:rsidP="00920EA0">
            <w:pPr>
              <w:pStyle w:val="ListParagraph"/>
              <w:numPr>
                <w:ilvl w:val="0"/>
                <w:numId w:val="41"/>
              </w:numPr>
              <w:contextualSpacing/>
              <w:jc w:val="left"/>
              <w:rPr>
                <w:rFonts w:cs="Arial"/>
                <w:bCs/>
                <w:color w:val="000000"/>
              </w:rPr>
            </w:pPr>
            <w:r w:rsidRPr="005A6054">
              <w:rPr>
                <w:rFonts w:cs="Arial"/>
                <w:bCs/>
                <w:color w:val="000000"/>
              </w:rPr>
              <w:t xml:space="preserve">USDA Certification &amp; </w:t>
            </w:r>
            <w:r>
              <w:rPr>
                <w:rFonts w:cs="Arial"/>
                <w:bCs/>
                <w:color w:val="000000"/>
              </w:rPr>
              <w:t xml:space="preserve">Case Roll Stamping required with </w:t>
            </w:r>
            <w:r w:rsidRPr="005A6054">
              <w:rPr>
                <w:rFonts w:cs="Arial"/>
                <w:bCs/>
                <w:color w:val="000000"/>
              </w:rPr>
              <w:t>each delivery</w:t>
            </w:r>
            <w:r>
              <w:rPr>
                <w:rFonts w:cs="Arial"/>
                <w:bCs/>
                <w:color w:val="000000"/>
              </w:rPr>
              <w:t>;</w:t>
            </w:r>
          </w:p>
          <w:p w14:paraId="7C102095" w14:textId="77777777" w:rsidR="006708F1" w:rsidRPr="005A6054" w:rsidRDefault="006708F1" w:rsidP="00920EA0">
            <w:pPr>
              <w:pStyle w:val="ListParagraph"/>
              <w:numPr>
                <w:ilvl w:val="0"/>
                <w:numId w:val="41"/>
              </w:numPr>
              <w:contextualSpacing/>
              <w:jc w:val="left"/>
              <w:rPr>
                <w:rFonts w:cs="Arial"/>
              </w:rPr>
            </w:pPr>
            <w:r w:rsidRPr="005A6054">
              <w:rPr>
                <w:rFonts w:cs="Arial"/>
                <w:bCs/>
                <w:color w:val="000000"/>
              </w:rPr>
              <w:t>Packed 6/#10 cans per case</w:t>
            </w:r>
            <w:r>
              <w:rPr>
                <w:rFonts w:cs="Arial"/>
                <w:bCs/>
                <w:color w:val="000000"/>
              </w:rPr>
              <w:t>;</w:t>
            </w:r>
          </w:p>
        </w:tc>
      </w:tr>
      <w:tr w:rsidR="006708F1" w14:paraId="5E026A70" w14:textId="77777777" w:rsidTr="007B70E1">
        <w:tc>
          <w:tcPr>
            <w:tcW w:w="805" w:type="dxa"/>
          </w:tcPr>
          <w:p w14:paraId="63D02825" w14:textId="77777777" w:rsidR="006708F1" w:rsidRDefault="006708F1" w:rsidP="007B70E1">
            <w:pPr>
              <w:jc w:val="center"/>
              <w:rPr>
                <w:rFonts w:cs="Arial"/>
              </w:rPr>
            </w:pPr>
            <w:r>
              <w:rPr>
                <w:rFonts w:cs="Arial"/>
              </w:rPr>
              <w:t>7</w:t>
            </w:r>
          </w:p>
        </w:tc>
        <w:tc>
          <w:tcPr>
            <w:tcW w:w="1620" w:type="dxa"/>
          </w:tcPr>
          <w:p w14:paraId="43A110DF" w14:textId="77777777" w:rsidR="006708F1" w:rsidRDefault="006708F1" w:rsidP="007B70E1">
            <w:pPr>
              <w:jc w:val="center"/>
              <w:rPr>
                <w:rFonts w:cs="Arial"/>
              </w:rPr>
            </w:pPr>
            <w:r>
              <w:rPr>
                <w:rFonts w:cs="Arial"/>
              </w:rPr>
              <w:t>Pineapple, Crushed</w:t>
            </w:r>
          </w:p>
        </w:tc>
        <w:tc>
          <w:tcPr>
            <w:tcW w:w="7200" w:type="dxa"/>
          </w:tcPr>
          <w:p w14:paraId="15111767" w14:textId="77777777" w:rsidR="006708F1" w:rsidRDefault="006708F1" w:rsidP="00920EA0">
            <w:pPr>
              <w:pStyle w:val="ListParagraph"/>
              <w:numPr>
                <w:ilvl w:val="0"/>
                <w:numId w:val="41"/>
              </w:numPr>
              <w:contextualSpacing/>
              <w:jc w:val="left"/>
              <w:rPr>
                <w:rFonts w:cs="Arial"/>
                <w:bCs/>
                <w:color w:val="000000"/>
              </w:rPr>
            </w:pPr>
            <w:r>
              <w:rPr>
                <w:rFonts w:cs="Arial"/>
                <w:bCs/>
                <w:color w:val="000000"/>
              </w:rPr>
              <w:t>Must comply with “U.S. Standards for Grades of Canned Pineapple”</w:t>
            </w:r>
            <w:r w:rsidRPr="005A6054">
              <w:rPr>
                <w:rFonts w:cs="Arial"/>
                <w:bCs/>
                <w:color w:val="000000"/>
              </w:rPr>
              <w:t xml:space="preserve"> </w:t>
            </w:r>
            <w:r>
              <w:rPr>
                <w:rFonts w:cs="Arial"/>
                <w:bCs/>
                <w:color w:val="000000"/>
              </w:rPr>
              <w:t xml:space="preserve">located at </w:t>
            </w:r>
            <w:hyperlink r:id="rId39" w:history="1">
              <w:r w:rsidRPr="00AA0BBB">
                <w:rPr>
                  <w:rStyle w:val="Hyperlink"/>
                  <w:rFonts w:cs="Arial"/>
                </w:rPr>
                <w:t>https://www.ams.usda.gov/sites/default/files/media/Canned_Pineapple_Standard%5B1%5D.pdf</w:t>
              </w:r>
            </w:hyperlink>
            <w:r>
              <w:rPr>
                <w:rFonts w:cs="Arial"/>
                <w:bCs/>
                <w:color w:val="000000"/>
              </w:rPr>
              <w:t xml:space="preserve">  as follows:</w:t>
            </w:r>
          </w:p>
          <w:p w14:paraId="4BBB7C78" w14:textId="77777777" w:rsidR="006708F1" w:rsidRPr="005A6054" w:rsidRDefault="006708F1" w:rsidP="00920EA0">
            <w:pPr>
              <w:pStyle w:val="ListParagraph"/>
              <w:numPr>
                <w:ilvl w:val="0"/>
                <w:numId w:val="41"/>
              </w:numPr>
              <w:contextualSpacing/>
              <w:jc w:val="left"/>
              <w:rPr>
                <w:rFonts w:cs="Arial"/>
                <w:bCs/>
                <w:color w:val="000000"/>
              </w:rPr>
            </w:pPr>
            <w:r>
              <w:rPr>
                <w:rFonts w:cs="Arial"/>
                <w:bCs/>
                <w:color w:val="000000"/>
              </w:rPr>
              <w:t>Packed in own fruit juice;</w:t>
            </w:r>
          </w:p>
          <w:p w14:paraId="72A2EE51" w14:textId="77777777" w:rsidR="006708F1" w:rsidRPr="005A6054" w:rsidRDefault="006708F1" w:rsidP="00920EA0">
            <w:pPr>
              <w:pStyle w:val="ListParagraph"/>
              <w:numPr>
                <w:ilvl w:val="0"/>
                <w:numId w:val="41"/>
              </w:numPr>
              <w:contextualSpacing/>
              <w:jc w:val="left"/>
              <w:rPr>
                <w:rFonts w:cs="Arial"/>
                <w:bCs/>
                <w:color w:val="000000"/>
              </w:rPr>
            </w:pPr>
            <w:r>
              <w:rPr>
                <w:rFonts w:cs="Arial"/>
                <w:bCs/>
                <w:color w:val="000000"/>
              </w:rPr>
              <w:t>USDA Grade B; must comply with “U.S. Standards for Grades of Canned Pineapple”</w:t>
            </w:r>
            <w:r w:rsidRPr="005A6054">
              <w:rPr>
                <w:rFonts w:cs="Arial"/>
                <w:bCs/>
                <w:color w:val="000000"/>
              </w:rPr>
              <w:t xml:space="preserve"> </w:t>
            </w:r>
            <w:r>
              <w:rPr>
                <w:rFonts w:cs="Arial"/>
                <w:bCs/>
                <w:color w:val="000000"/>
              </w:rPr>
              <w:t xml:space="preserve">located at: </w:t>
            </w:r>
            <w:hyperlink r:id="rId40" w:history="1">
              <w:r w:rsidRPr="00AA0BBB">
                <w:rPr>
                  <w:rStyle w:val="Hyperlink"/>
                  <w:rFonts w:cs="Arial"/>
                </w:rPr>
                <w:t>https://www.ams.usda.gov/sites/default/files/media/Canned_Pineapple_Standard%5B1%5D.pdf</w:t>
              </w:r>
            </w:hyperlink>
            <w:r>
              <w:rPr>
                <w:rFonts w:cs="Arial"/>
                <w:bCs/>
                <w:color w:val="000000"/>
              </w:rPr>
              <w:t xml:space="preserve"> </w:t>
            </w:r>
          </w:p>
          <w:p w14:paraId="6F9D9AC0" w14:textId="77777777" w:rsidR="006708F1" w:rsidRPr="00EB131E" w:rsidRDefault="006708F1" w:rsidP="00920EA0">
            <w:pPr>
              <w:pStyle w:val="ListParagraph"/>
              <w:numPr>
                <w:ilvl w:val="0"/>
                <w:numId w:val="41"/>
              </w:numPr>
              <w:contextualSpacing/>
              <w:jc w:val="left"/>
              <w:rPr>
                <w:rFonts w:cs="Arial"/>
                <w:bCs/>
                <w:color w:val="000000"/>
              </w:rPr>
            </w:pPr>
            <w:r w:rsidRPr="000D1359">
              <w:rPr>
                <w:rFonts w:cs="Arial"/>
                <w:bCs/>
                <w:color w:val="000000"/>
              </w:rPr>
              <w:t>Style (</w:t>
            </w:r>
            <w:proofErr w:type="spellStart"/>
            <w:r w:rsidRPr="000D1359">
              <w:rPr>
                <w:rFonts w:cs="Arial"/>
                <w:bCs/>
                <w:color w:val="000000"/>
              </w:rPr>
              <w:t>i</w:t>
            </w:r>
            <w:proofErr w:type="spellEnd"/>
            <w:r w:rsidRPr="000D1359">
              <w:rPr>
                <w:rFonts w:cs="Arial"/>
                <w:bCs/>
                <w:color w:val="000000"/>
              </w:rPr>
              <w:t>), finely cut, finely shredded or grated, or small diced pieces</w:t>
            </w:r>
            <w:r>
              <w:rPr>
                <w:rFonts w:cs="Arial"/>
                <w:bCs/>
                <w:color w:val="000000"/>
              </w:rPr>
              <w:t>;</w:t>
            </w:r>
          </w:p>
          <w:p w14:paraId="0C46A560" w14:textId="77777777" w:rsidR="006708F1" w:rsidRPr="005A6054" w:rsidRDefault="006708F1" w:rsidP="00920EA0">
            <w:pPr>
              <w:pStyle w:val="ListParagraph"/>
              <w:numPr>
                <w:ilvl w:val="0"/>
                <w:numId w:val="41"/>
              </w:numPr>
              <w:contextualSpacing/>
              <w:jc w:val="left"/>
              <w:rPr>
                <w:rFonts w:cs="Arial"/>
                <w:bCs/>
                <w:color w:val="000000"/>
              </w:rPr>
            </w:pPr>
            <w:r w:rsidRPr="005A6054">
              <w:rPr>
                <w:rFonts w:cs="Arial"/>
                <w:bCs/>
                <w:color w:val="000000"/>
              </w:rPr>
              <w:t xml:space="preserve">USDA Certification &amp; </w:t>
            </w:r>
            <w:r>
              <w:rPr>
                <w:rFonts w:cs="Arial"/>
                <w:bCs/>
                <w:color w:val="000000"/>
              </w:rPr>
              <w:t xml:space="preserve">Case Roll Stamping required with </w:t>
            </w:r>
            <w:r w:rsidRPr="005A6054">
              <w:rPr>
                <w:rFonts w:cs="Arial"/>
                <w:bCs/>
                <w:color w:val="000000"/>
              </w:rPr>
              <w:t>each delivery</w:t>
            </w:r>
            <w:r>
              <w:rPr>
                <w:rFonts w:cs="Arial"/>
                <w:bCs/>
                <w:color w:val="000000"/>
              </w:rPr>
              <w:t>;</w:t>
            </w:r>
          </w:p>
          <w:p w14:paraId="0D42FD77" w14:textId="77777777" w:rsidR="006708F1" w:rsidRPr="00EB131E" w:rsidRDefault="006708F1" w:rsidP="00920EA0">
            <w:pPr>
              <w:pStyle w:val="ListParagraph"/>
              <w:numPr>
                <w:ilvl w:val="0"/>
                <w:numId w:val="41"/>
              </w:numPr>
              <w:contextualSpacing/>
              <w:jc w:val="left"/>
              <w:rPr>
                <w:rFonts w:cs="Arial"/>
              </w:rPr>
            </w:pPr>
            <w:r w:rsidRPr="00EB131E">
              <w:rPr>
                <w:rFonts w:cs="Arial"/>
                <w:bCs/>
                <w:color w:val="000000"/>
              </w:rPr>
              <w:t>Packed 6/#10 cans per case;</w:t>
            </w:r>
          </w:p>
        </w:tc>
      </w:tr>
      <w:tr w:rsidR="006708F1" w14:paraId="5C178A93" w14:textId="77777777" w:rsidTr="007B70E1">
        <w:trPr>
          <w:trHeight w:val="3329"/>
        </w:trPr>
        <w:tc>
          <w:tcPr>
            <w:tcW w:w="805" w:type="dxa"/>
          </w:tcPr>
          <w:p w14:paraId="1DBA2AF9" w14:textId="77777777" w:rsidR="006708F1" w:rsidRDefault="006708F1" w:rsidP="007B70E1">
            <w:pPr>
              <w:jc w:val="center"/>
              <w:rPr>
                <w:rFonts w:cs="Arial"/>
              </w:rPr>
            </w:pPr>
            <w:r>
              <w:rPr>
                <w:rFonts w:cs="Arial"/>
              </w:rPr>
              <w:t>8</w:t>
            </w:r>
          </w:p>
        </w:tc>
        <w:tc>
          <w:tcPr>
            <w:tcW w:w="1620" w:type="dxa"/>
          </w:tcPr>
          <w:p w14:paraId="0A0F5599" w14:textId="77777777" w:rsidR="006708F1" w:rsidRDefault="006708F1" w:rsidP="007B70E1">
            <w:pPr>
              <w:jc w:val="center"/>
              <w:rPr>
                <w:rFonts w:cs="Arial"/>
              </w:rPr>
            </w:pPr>
            <w:r>
              <w:rPr>
                <w:rFonts w:cs="Arial"/>
              </w:rPr>
              <w:t>Applesauce, Unsweetened</w:t>
            </w:r>
          </w:p>
        </w:tc>
        <w:tc>
          <w:tcPr>
            <w:tcW w:w="7200" w:type="dxa"/>
          </w:tcPr>
          <w:p w14:paraId="09537878" w14:textId="77777777" w:rsidR="006708F1" w:rsidRPr="00F07A02" w:rsidRDefault="006708F1" w:rsidP="00920EA0">
            <w:pPr>
              <w:pStyle w:val="ListParagraph"/>
              <w:numPr>
                <w:ilvl w:val="0"/>
                <w:numId w:val="42"/>
              </w:numPr>
              <w:contextualSpacing/>
              <w:jc w:val="left"/>
              <w:rPr>
                <w:rFonts w:cs="Arial"/>
                <w:bCs/>
              </w:rPr>
            </w:pPr>
            <w:r>
              <w:rPr>
                <w:rFonts w:cs="Arial"/>
                <w:bCs/>
                <w:color w:val="000000"/>
              </w:rPr>
              <w:t>Must comply with “</w:t>
            </w:r>
            <w:r w:rsidRPr="00020264">
              <w:rPr>
                <w:rFonts w:cs="Arial"/>
                <w:bCs/>
                <w:color w:val="000000"/>
              </w:rPr>
              <w:t>U.S. Standards for Grade</w:t>
            </w:r>
            <w:r>
              <w:rPr>
                <w:rFonts w:cs="Arial"/>
                <w:bCs/>
                <w:color w:val="000000"/>
              </w:rPr>
              <w:t>s</w:t>
            </w:r>
            <w:r w:rsidRPr="00020264">
              <w:rPr>
                <w:rFonts w:cs="Arial"/>
                <w:bCs/>
                <w:color w:val="000000"/>
              </w:rPr>
              <w:t xml:space="preserve"> of Canned Applesauce</w:t>
            </w:r>
            <w:r>
              <w:rPr>
                <w:rFonts w:cs="Arial"/>
                <w:bCs/>
                <w:color w:val="000000"/>
              </w:rPr>
              <w:t xml:space="preserve">” located at </w:t>
            </w:r>
            <w:hyperlink r:id="rId41" w:history="1">
              <w:r w:rsidRPr="00AA0BBB">
                <w:rPr>
                  <w:rStyle w:val="Hyperlink"/>
                  <w:rFonts w:cs="Arial"/>
                </w:rPr>
                <w:t>https://www.ams.usda.gov/sites/default/files/media/Canned%20Applesauce.PDF</w:t>
              </w:r>
            </w:hyperlink>
            <w:r>
              <w:rPr>
                <w:rStyle w:val="Hyperlink"/>
                <w:rFonts w:cs="Arial"/>
              </w:rPr>
              <w:t xml:space="preserve"> as follows:</w:t>
            </w:r>
          </w:p>
          <w:p w14:paraId="62415BAC" w14:textId="77777777" w:rsidR="006708F1" w:rsidRPr="00832360" w:rsidRDefault="006708F1" w:rsidP="00920EA0">
            <w:pPr>
              <w:pStyle w:val="ListParagraph"/>
              <w:numPr>
                <w:ilvl w:val="0"/>
                <w:numId w:val="42"/>
              </w:numPr>
              <w:contextualSpacing/>
              <w:jc w:val="left"/>
              <w:rPr>
                <w:rFonts w:cs="Arial"/>
                <w:bCs/>
              </w:rPr>
            </w:pPr>
            <w:r w:rsidRPr="00D57811">
              <w:rPr>
                <w:rFonts w:cs="Arial"/>
                <w:bCs/>
                <w:color w:val="000000"/>
              </w:rPr>
              <w:t xml:space="preserve">USDA Grade B; </w:t>
            </w:r>
            <w:r>
              <w:rPr>
                <w:rFonts w:cs="Arial"/>
                <w:bCs/>
                <w:color w:val="000000"/>
              </w:rPr>
              <w:t>must comply with “</w:t>
            </w:r>
            <w:r w:rsidRPr="00020264">
              <w:rPr>
                <w:rFonts w:cs="Arial"/>
                <w:bCs/>
                <w:color w:val="000000"/>
              </w:rPr>
              <w:t>U.S. Standards for Grade</w:t>
            </w:r>
            <w:r>
              <w:rPr>
                <w:rFonts w:cs="Arial"/>
                <w:bCs/>
                <w:color w:val="000000"/>
              </w:rPr>
              <w:t>s</w:t>
            </w:r>
            <w:r w:rsidRPr="00020264">
              <w:rPr>
                <w:rFonts w:cs="Arial"/>
                <w:bCs/>
                <w:color w:val="000000"/>
              </w:rPr>
              <w:t xml:space="preserve"> of Canned Applesauce</w:t>
            </w:r>
            <w:r>
              <w:rPr>
                <w:rFonts w:cs="Arial"/>
                <w:bCs/>
                <w:color w:val="000000"/>
              </w:rPr>
              <w:t xml:space="preserve">” located at: </w:t>
            </w:r>
            <w:hyperlink r:id="rId42" w:history="1">
              <w:r w:rsidRPr="00AA0BBB">
                <w:rPr>
                  <w:rStyle w:val="Hyperlink"/>
                  <w:rFonts w:cs="Arial"/>
                </w:rPr>
                <w:t>https://www.ams.usda.gov/sites/default/files/media/Canned%20Applesauce.PDF</w:t>
              </w:r>
            </w:hyperlink>
            <w:r>
              <w:rPr>
                <w:rFonts w:cs="Arial"/>
                <w:bCs/>
                <w:color w:val="000000"/>
              </w:rPr>
              <w:t xml:space="preserve"> </w:t>
            </w:r>
          </w:p>
          <w:p w14:paraId="0066CBA7" w14:textId="77777777" w:rsidR="006708F1" w:rsidRPr="00832360" w:rsidRDefault="006708F1" w:rsidP="00920EA0">
            <w:pPr>
              <w:pStyle w:val="ListParagraph"/>
              <w:numPr>
                <w:ilvl w:val="0"/>
                <w:numId w:val="42"/>
              </w:numPr>
              <w:contextualSpacing/>
              <w:jc w:val="left"/>
              <w:rPr>
                <w:rFonts w:cs="Arial"/>
                <w:bCs/>
              </w:rPr>
            </w:pPr>
            <w:r w:rsidRPr="00832360">
              <w:rPr>
                <w:rFonts w:cs="Arial"/>
                <w:bCs/>
              </w:rPr>
              <w:t>Color Type (a), natural color;</w:t>
            </w:r>
          </w:p>
          <w:p w14:paraId="029F63F1" w14:textId="77777777" w:rsidR="006708F1" w:rsidRPr="00832360" w:rsidRDefault="006708F1" w:rsidP="00920EA0">
            <w:pPr>
              <w:pStyle w:val="ListParagraph"/>
              <w:numPr>
                <w:ilvl w:val="0"/>
                <w:numId w:val="42"/>
              </w:numPr>
              <w:contextualSpacing/>
              <w:jc w:val="left"/>
              <w:rPr>
                <w:rFonts w:cs="Arial"/>
                <w:bCs/>
              </w:rPr>
            </w:pPr>
            <w:r w:rsidRPr="00832360">
              <w:rPr>
                <w:rFonts w:cs="Arial"/>
                <w:bCs/>
              </w:rPr>
              <w:t xml:space="preserve">Flavor Type (a), natural flavor; </w:t>
            </w:r>
          </w:p>
          <w:p w14:paraId="37C9D6B7" w14:textId="77777777" w:rsidR="006708F1" w:rsidRPr="00832360" w:rsidRDefault="006708F1" w:rsidP="00920EA0">
            <w:pPr>
              <w:pStyle w:val="ListParagraph"/>
              <w:numPr>
                <w:ilvl w:val="0"/>
                <w:numId w:val="42"/>
              </w:numPr>
              <w:contextualSpacing/>
              <w:jc w:val="left"/>
              <w:rPr>
                <w:rFonts w:cs="Arial"/>
                <w:bCs/>
              </w:rPr>
            </w:pPr>
            <w:r w:rsidRPr="00832360">
              <w:rPr>
                <w:rFonts w:cs="Arial"/>
                <w:bCs/>
              </w:rPr>
              <w:t>Type of Pack (a), unsweetened;</w:t>
            </w:r>
          </w:p>
          <w:p w14:paraId="553EFB3E" w14:textId="77777777" w:rsidR="006708F1" w:rsidRPr="00D57811" w:rsidRDefault="006708F1" w:rsidP="00920EA0">
            <w:pPr>
              <w:pStyle w:val="ListParagraph"/>
              <w:numPr>
                <w:ilvl w:val="0"/>
                <w:numId w:val="42"/>
              </w:numPr>
              <w:contextualSpacing/>
              <w:jc w:val="left"/>
              <w:rPr>
                <w:rFonts w:cs="Arial"/>
                <w:bCs/>
                <w:color w:val="000000"/>
              </w:rPr>
            </w:pPr>
            <w:r w:rsidRPr="00D57811">
              <w:rPr>
                <w:rFonts w:cs="Arial"/>
                <w:bCs/>
                <w:color w:val="000000"/>
              </w:rPr>
              <w:t>Style (a)</w:t>
            </w:r>
            <w:r>
              <w:rPr>
                <w:rFonts w:cs="Arial"/>
                <w:bCs/>
                <w:color w:val="000000"/>
              </w:rPr>
              <w:t>, Regular or</w:t>
            </w:r>
            <w:r w:rsidRPr="00D57811">
              <w:rPr>
                <w:rFonts w:cs="Arial"/>
                <w:bCs/>
                <w:color w:val="000000"/>
              </w:rPr>
              <w:t xml:space="preserve"> Comminuted, apple ingredient</w:t>
            </w:r>
            <w:r>
              <w:rPr>
                <w:rFonts w:cs="Arial"/>
                <w:bCs/>
                <w:color w:val="000000"/>
              </w:rPr>
              <w:t xml:space="preserve"> comminuted into granular particles;</w:t>
            </w:r>
            <w:r w:rsidRPr="00D57811">
              <w:rPr>
                <w:rFonts w:cs="Arial"/>
                <w:bCs/>
                <w:color w:val="000000"/>
              </w:rPr>
              <w:t xml:space="preserve"> </w:t>
            </w:r>
          </w:p>
          <w:p w14:paraId="6C394C18" w14:textId="77777777" w:rsidR="006708F1" w:rsidRPr="00D57811" w:rsidRDefault="006708F1" w:rsidP="00920EA0">
            <w:pPr>
              <w:pStyle w:val="ListParagraph"/>
              <w:numPr>
                <w:ilvl w:val="0"/>
                <w:numId w:val="42"/>
              </w:numPr>
              <w:contextualSpacing/>
              <w:jc w:val="left"/>
              <w:rPr>
                <w:rFonts w:cs="Arial"/>
                <w:bCs/>
                <w:color w:val="000000"/>
              </w:rPr>
            </w:pPr>
            <w:r w:rsidRPr="00D57811">
              <w:rPr>
                <w:rFonts w:cs="Arial"/>
                <w:bCs/>
                <w:color w:val="000000"/>
              </w:rPr>
              <w:t xml:space="preserve">USDA Certification &amp; </w:t>
            </w:r>
            <w:r>
              <w:rPr>
                <w:rFonts w:cs="Arial"/>
                <w:bCs/>
                <w:color w:val="000000"/>
              </w:rPr>
              <w:t xml:space="preserve">Case </w:t>
            </w:r>
            <w:r w:rsidRPr="00D57811">
              <w:rPr>
                <w:rFonts w:cs="Arial"/>
                <w:bCs/>
                <w:color w:val="000000"/>
              </w:rPr>
              <w:t xml:space="preserve">Roll </w:t>
            </w:r>
            <w:r>
              <w:rPr>
                <w:rFonts w:cs="Arial"/>
                <w:bCs/>
                <w:color w:val="000000"/>
              </w:rPr>
              <w:t xml:space="preserve">Stamping required with </w:t>
            </w:r>
            <w:r w:rsidRPr="00D57811">
              <w:rPr>
                <w:rFonts w:cs="Arial"/>
                <w:bCs/>
                <w:color w:val="000000"/>
              </w:rPr>
              <w:t>each delivery</w:t>
            </w:r>
            <w:r>
              <w:rPr>
                <w:rFonts w:cs="Arial"/>
                <w:bCs/>
                <w:color w:val="000000"/>
              </w:rPr>
              <w:t>;</w:t>
            </w:r>
          </w:p>
          <w:p w14:paraId="6D291500" w14:textId="77777777" w:rsidR="006708F1" w:rsidRPr="00D57811" w:rsidRDefault="006708F1" w:rsidP="00920EA0">
            <w:pPr>
              <w:pStyle w:val="ListParagraph"/>
              <w:numPr>
                <w:ilvl w:val="0"/>
                <w:numId w:val="42"/>
              </w:numPr>
              <w:contextualSpacing/>
              <w:jc w:val="left"/>
              <w:rPr>
                <w:rFonts w:cs="Arial"/>
              </w:rPr>
            </w:pPr>
            <w:r w:rsidRPr="00D57811">
              <w:rPr>
                <w:rFonts w:cs="Arial"/>
                <w:bCs/>
                <w:color w:val="000000"/>
              </w:rPr>
              <w:t>Packed 6/#10 cans per case</w:t>
            </w:r>
            <w:r>
              <w:rPr>
                <w:rFonts w:cs="Arial"/>
                <w:bCs/>
                <w:color w:val="000000"/>
              </w:rPr>
              <w:t>;</w:t>
            </w:r>
          </w:p>
        </w:tc>
      </w:tr>
      <w:tr w:rsidR="006708F1" w14:paraId="6DEE4807" w14:textId="77777777" w:rsidTr="007B70E1">
        <w:tc>
          <w:tcPr>
            <w:tcW w:w="805" w:type="dxa"/>
          </w:tcPr>
          <w:p w14:paraId="0E2C00B2" w14:textId="77777777" w:rsidR="006708F1" w:rsidRDefault="006708F1" w:rsidP="007B70E1">
            <w:pPr>
              <w:jc w:val="center"/>
              <w:rPr>
                <w:rFonts w:cs="Arial"/>
              </w:rPr>
            </w:pPr>
            <w:r>
              <w:rPr>
                <w:rFonts w:cs="Arial"/>
              </w:rPr>
              <w:t>9</w:t>
            </w:r>
          </w:p>
        </w:tc>
        <w:tc>
          <w:tcPr>
            <w:tcW w:w="1620" w:type="dxa"/>
          </w:tcPr>
          <w:p w14:paraId="49237798" w14:textId="77777777" w:rsidR="006708F1" w:rsidRDefault="006708F1" w:rsidP="007B70E1">
            <w:pPr>
              <w:jc w:val="center"/>
              <w:rPr>
                <w:rFonts w:cs="Arial"/>
              </w:rPr>
            </w:pPr>
            <w:r>
              <w:rPr>
                <w:rFonts w:cs="Arial"/>
              </w:rPr>
              <w:t>Apples, Sliced</w:t>
            </w:r>
          </w:p>
        </w:tc>
        <w:tc>
          <w:tcPr>
            <w:tcW w:w="7200" w:type="dxa"/>
          </w:tcPr>
          <w:p w14:paraId="70AFCE45" w14:textId="77777777" w:rsidR="006708F1" w:rsidRDefault="006708F1" w:rsidP="00920EA0">
            <w:pPr>
              <w:pStyle w:val="ListParagraph"/>
              <w:numPr>
                <w:ilvl w:val="0"/>
                <w:numId w:val="43"/>
              </w:numPr>
              <w:contextualSpacing/>
              <w:jc w:val="left"/>
              <w:rPr>
                <w:rFonts w:cs="Arial"/>
                <w:bCs/>
                <w:color w:val="000000"/>
              </w:rPr>
            </w:pPr>
            <w:r>
              <w:rPr>
                <w:rFonts w:cs="Arial"/>
                <w:bCs/>
                <w:color w:val="000000"/>
              </w:rPr>
              <w:t xml:space="preserve">Must comply with “U.S. Standards for Grades of Canned Apples” located at </w:t>
            </w:r>
            <w:hyperlink r:id="rId43" w:history="1">
              <w:r w:rsidRPr="00AA0BBB">
                <w:rPr>
                  <w:rStyle w:val="Hyperlink"/>
                  <w:rFonts w:cs="Arial"/>
                </w:rPr>
                <w:t>https://www.ams.usda.gov/sites/default/files/media/Canned_Apples_Standard%5B1%5D.pdf</w:t>
              </w:r>
            </w:hyperlink>
            <w:r>
              <w:rPr>
                <w:rFonts w:cs="Arial"/>
                <w:bCs/>
                <w:color w:val="000000"/>
              </w:rPr>
              <w:t xml:space="preserve"> as follows:</w:t>
            </w:r>
          </w:p>
          <w:p w14:paraId="238914EB" w14:textId="77777777" w:rsidR="006708F1" w:rsidRPr="0091298B" w:rsidRDefault="006708F1" w:rsidP="00920EA0">
            <w:pPr>
              <w:pStyle w:val="ListParagraph"/>
              <w:numPr>
                <w:ilvl w:val="0"/>
                <w:numId w:val="43"/>
              </w:numPr>
              <w:contextualSpacing/>
              <w:jc w:val="left"/>
              <w:rPr>
                <w:rFonts w:cs="Arial"/>
                <w:bCs/>
                <w:color w:val="000000"/>
              </w:rPr>
            </w:pPr>
            <w:r>
              <w:rPr>
                <w:rFonts w:cs="Arial"/>
                <w:bCs/>
                <w:color w:val="000000"/>
              </w:rPr>
              <w:t>Packed in water only;</w:t>
            </w:r>
          </w:p>
          <w:p w14:paraId="5CF44BEB" w14:textId="77777777" w:rsidR="006708F1" w:rsidRDefault="006708F1" w:rsidP="00920EA0">
            <w:pPr>
              <w:pStyle w:val="ListParagraph"/>
              <w:numPr>
                <w:ilvl w:val="0"/>
                <w:numId w:val="43"/>
              </w:numPr>
              <w:contextualSpacing/>
              <w:jc w:val="left"/>
              <w:rPr>
                <w:rFonts w:cs="Arial"/>
                <w:bCs/>
                <w:color w:val="000000"/>
              </w:rPr>
            </w:pPr>
            <w:r w:rsidRPr="0091298B">
              <w:rPr>
                <w:rFonts w:cs="Arial"/>
                <w:bCs/>
                <w:color w:val="000000"/>
              </w:rPr>
              <w:t xml:space="preserve">USDA </w:t>
            </w:r>
            <w:r>
              <w:rPr>
                <w:rFonts w:cs="Arial"/>
                <w:bCs/>
                <w:color w:val="000000"/>
              </w:rPr>
              <w:t xml:space="preserve">Grade A; must comply with “U.S. Standards for Grades of Canned Apples” located at: </w:t>
            </w:r>
            <w:hyperlink r:id="rId44" w:history="1">
              <w:r w:rsidRPr="00AA0BBB">
                <w:rPr>
                  <w:rStyle w:val="Hyperlink"/>
                  <w:rFonts w:cs="Arial"/>
                </w:rPr>
                <w:t>https://www.ams.usda.gov/sites/default/files/media/Canned_Apples_Standard%5B1%5D.pdf</w:t>
              </w:r>
            </w:hyperlink>
            <w:r>
              <w:rPr>
                <w:rFonts w:cs="Arial"/>
                <w:bCs/>
                <w:color w:val="000000"/>
              </w:rPr>
              <w:t xml:space="preserve"> </w:t>
            </w:r>
          </w:p>
          <w:p w14:paraId="23115A54" w14:textId="77777777" w:rsidR="006708F1" w:rsidRPr="003408FE" w:rsidRDefault="006708F1" w:rsidP="00920EA0">
            <w:pPr>
              <w:pStyle w:val="ListParagraph"/>
              <w:numPr>
                <w:ilvl w:val="0"/>
                <w:numId w:val="43"/>
              </w:numPr>
              <w:contextualSpacing/>
              <w:jc w:val="left"/>
              <w:rPr>
                <w:rFonts w:cs="Arial"/>
                <w:bCs/>
                <w:color w:val="000000"/>
              </w:rPr>
            </w:pPr>
            <w:r w:rsidRPr="003408FE">
              <w:rPr>
                <w:rFonts w:cs="Arial"/>
                <w:bCs/>
                <w:color w:val="000000"/>
              </w:rPr>
              <w:t>Style – S</w:t>
            </w:r>
            <w:r>
              <w:rPr>
                <w:rFonts w:cs="Arial"/>
                <w:bCs/>
                <w:color w:val="000000"/>
              </w:rPr>
              <w:t>liced, apple segments cut longitudinally</w:t>
            </w:r>
            <w:r w:rsidRPr="003408FE">
              <w:rPr>
                <w:rFonts w:cs="Arial"/>
                <w:bCs/>
                <w:color w:val="000000"/>
              </w:rPr>
              <w:t xml:space="preserve"> and radially from core axis;</w:t>
            </w:r>
          </w:p>
          <w:p w14:paraId="6BC307D4" w14:textId="3D6D65E3" w:rsidR="006708F1" w:rsidRPr="005E3871" w:rsidRDefault="006708F1" w:rsidP="00920EA0">
            <w:pPr>
              <w:pStyle w:val="ListParagraph"/>
              <w:numPr>
                <w:ilvl w:val="0"/>
                <w:numId w:val="43"/>
              </w:numPr>
              <w:contextualSpacing/>
              <w:jc w:val="left"/>
              <w:rPr>
                <w:rFonts w:cs="Arial"/>
                <w:bCs/>
                <w:color w:val="000000"/>
              </w:rPr>
            </w:pPr>
            <w:r w:rsidRPr="005E3871">
              <w:rPr>
                <w:rFonts w:cs="Arial"/>
                <w:bCs/>
                <w:color w:val="000000"/>
              </w:rPr>
              <w:t xml:space="preserve">USDA Certification &amp; </w:t>
            </w:r>
            <w:r>
              <w:rPr>
                <w:rFonts w:cs="Arial"/>
                <w:bCs/>
                <w:color w:val="000000"/>
              </w:rPr>
              <w:t xml:space="preserve">Case </w:t>
            </w:r>
            <w:r w:rsidRPr="005E3871">
              <w:rPr>
                <w:rFonts w:cs="Arial"/>
                <w:bCs/>
                <w:color w:val="000000"/>
              </w:rPr>
              <w:t xml:space="preserve">Roll </w:t>
            </w:r>
            <w:r>
              <w:rPr>
                <w:rFonts w:cs="Arial"/>
                <w:bCs/>
                <w:color w:val="000000"/>
              </w:rPr>
              <w:t xml:space="preserve">Stamping required with </w:t>
            </w:r>
            <w:r w:rsidRPr="005E3871">
              <w:rPr>
                <w:rFonts w:cs="Arial"/>
                <w:bCs/>
                <w:color w:val="000000"/>
              </w:rPr>
              <w:t>each delivery</w:t>
            </w:r>
            <w:r w:rsidR="00EB177E">
              <w:rPr>
                <w:rFonts w:cs="Arial"/>
                <w:bCs/>
                <w:color w:val="000000"/>
              </w:rPr>
              <w:t>;</w:t>
            </w:r>
          </w:p>
          <w:p w14:paraId="34103C83" w14:textId="77777777" w:rsidR="006708F1" w:rsidRPr="0091298B" w:rsidRDefault="006708F1" w:rsidP="00920EA0">
            <w:pPr>
              <w:pStyle w:val="ListParagraph"/>
              <w:numPr>
                <w:ilvl w:val="0"/>
                <w:numId w:val="43"/>
              </w:numPr>
              <w:contextualSpacing/>
              <w:jc w:val="left"/>
              <w:rPr>
                <w:rFonts w:cs="Arial"/>
              </w:rPr>
            </w:pPr>
            <w:r w:rsidRPr="005B6AE6">
              <w:rPr>
                <w:rFonts w:cs="Arial"/>
                <w:bCs/>
              </w:rPr>
              <w:t>Packed 6/#10 cans per case;</w:t>
            </w:r>
          </w:p>
        </w:tc>
      </w:tr>
      <w:tr w:rsidR="006708F1" w14:paraId="3DE4C8D9" w14:textId="77777777" w:rsidTr="007B70E1">
        <w:tc>
          <w:tcPr>
            <w:tcW w:w="805" w:type="dxa"/>
          </w:tcPr>
          <w:p w14:paraId="694E1799" w14:textId="77777777" w:rsidR="006708F1" w:rsidRDefault="006708F1" w:rsidP="007B70E1">
            <w:pPr>
              <w:jc w:val="center"/>
              <w:rPr>
                <w:rFonts w:cs="Arial"/>
              </w:rPr>
            </w:pPr>
            <w:r>
              <w:rPr>
                <w:rFonts w:cs="Arial"/>
              </w:rPr>
              <w:t>10</w:t>
            </w:r>
          </w:p>
        </w:tc>
        <w:tc>
          <w:tcPr>
            <w:tcW w:w="1620" w:type="dxa"/>
          </w:tcPr>
          <w:p w14:paraId="73EC2783" w14:textId="77777777" w:rsidR="006708F1" w:rsidRDefault="006708F1" w:rsidP="007B70E1">
            <w:pPr>
              <w:jc w:val="center"/>
              <w:rPr>
                <w:rFonts w:cs="Arial"/>
              </w:rPr>
            </w:pPr>
            <w:r>
              <w:rPr>
                <w:rFonts w:cs="Arial"/>
              </w:rPr>
              <w:t>Apricot Halves</w:t>
            </w:r>
          </w:p>
        </w:tc>
        <w:tc>
          <w:tcPr>
            <w:tcW w:w="7200" w:type="dxa"/>
          </w:tcPr>
          <w:p w14:paraId="45B4D21D" w14:textId="77777777" w:rsidR="006708F1" w:rsidRDefault="006708F1" w:rsidP="00920EA0">
            <w:pPr>
              <w:pStyle w:val="ListParagraph"/>
              <w:numPr>
                <w:ilvl w:val="0"/>
                <w:numId w:val="44"/>
              </w:numPr>
              <w:contextualSpacing/>
              <w:jc w:val="left"/>
              <w:rPr>
                <w:rFonts w:cs="Arial"/>
                <w:bCs/>
                <w:color w:val="000000"/>
              </w:rPr>
            </w:pPr>
            <w:r>
              <w:rPr>
                <w:rFonts w:cs="Arial"/>
                <w:bCs/>
                <w:color w:val="000000"/>
              </w:rPr>
              <w:t xml:space="preserve">Must comply with “U.S. Standards for Grades of Canned Apricots and Canned Solid-Pack Apricots” located at </w:t>
            </w:r>
            <w:hyperlink r:id="rId45" w:history="1">
              <w:r w:rsidRPr="00AA0BBB">
                <w:rPr>
                  <w:rStyle w:val="Hyperlink"/>
                  <w:rFonts w:cs="Arial"/>
                </w:rPr>
                <w:t>https://www.ams.usda.gov/sites/default/files/media/Canned_Apricots_Standard%5B1%5D.pdf</w:t>
              </w:r>
            </w:hyperlink>
            <w:r>
              <w:rPr>
                <w:rFonts w:cs="Arial"/>
                <w:bCs/>
                <w:color w:val="000000"/>
              </w:rPr>
              <w:t xml:space="preserve"> as follows:</w:t>
            </w:r>
          </w:p>
          <w:p w14:paraId="44ED7063" w14:textId="77777777" w:rsidR="006708F1" w:rsidRDefault="006708F1" w:rsidP="00920EA0">
            <w:pPr>
              <w:pStyle w:val="ListParagraph"/>
              <w:numPr>
                <w:ilvl w:val="0"/>
                <w:numId w:val="44"/>
              </w:numPr>
              <w:contextualSpacing/>
              <w:jc w:val="left"/>
              <w:rPr>
                <w:rFonts w:cs="Arial"/>
                <w:bCs/>
                <w:color w:val="000000"/>
              </w:rPr>
            </w:pPr>
            <w:r>
              <w:rPr>
                <w:rFonts w:cs="Arial"/>
                <w:bCs/>
                <w:color w:val="000000"/>
              </w:rPr>
              <w:t>P</w:t>
            </w:r>
            <w:r w:rsidRPr="005E3871">
              <w:rPr>
                <w:rFonts w:cs="Arial"/>
                <w:bCs/>
                <w:color w:val="000000"/>
              </w:rPr>
              <w:t xml:space="preserve">acked in </w:t>
            </w:r>
            <w:r>
              <w:rPr>
                <w:rFonts w:cs="Arial"/>
                <w:bCs/>
                <w:color w:val="000000"/>
              </w:rPr>
              <w:t>fruit juice, fruit juice and water, or in just water;</w:t>
            </w:r>
          </w:p>
          <w:p w14:paraId="63FD553D" w14:textId="77777777" w:rsidR="006708F1" w:rsidRPr="001926D3" w:rsidRDefault="006708F1" w:rsidP="00920EA0">
            <w:pPr>
              <w:pStyle w:val="ListParagraph"/>
              <w:numPr>
                <w:ilvl w:val="0"/>
                <w:numId w:val="44"/>
              </w:numPr>
              <w:contextualSpacing/>
              <w:jc w:val="left"/>
              <w:rPr>
                <w:rFonts w:cs="Arial"/>
                <w:bCs/>
                <w:color w:val="000000"/>
              </w:rPr>
            </w:pPr>
            <w:r>
              <w:rPr>
                <w:rFonts w:cs="Arial"/>
                <w:bCs/>
                <w:color w:val="000000"/>
              </w:rPr>
              <w:t>USDA</w:t>
            </w:r>
            <w:r w:rsidRPr="001926D3">
              <w:rPr>
                <w:rFonts w:cs="Arial"/>
                <w:bCs/>
                <w:color w:val="000000"/>
              </w:rPr>
              <w:t xml:space="preserve"> Grade A; </w:t>
            </w:r>
            <w:r>
              <w:rPr>
                <w:rFonts w:cs="Arial"/>
                <w:bCs/>
                <w:color w:val="000000"/>
              </w:rPr>
              <w:t xml:space="preserve">must comply with “U.S. Standards for Grades of Canned Apricots and Canned Solid-Pack Apricots” located at: </w:t>
            </w:r>
            <w:hyperlink r:id="rId46" w:history="1">
              <w:r w:rsidRPr="00AA0BBB">
                <w:rPr>
                  <w:rStyle w:val="Hyperlink"/>
                  <w:rFonts w:cs="Arial"/>
                </w:rPr>
                <w:t>https://www.ams.usda.gov/sites/default/files/media/Canned_Apricots_Standard%5B1%5D.pdf</w:t>
              </w:r>
            </w:hyperlink>
            <w:r>
              <w:rPr>
                <w:rFonts w:cs="Arial"/>
                <w:bCs/>
                <w:color w:val="000000"/>
              </w:rPr>
              <w:t xml:space="preserve"> </w:t>
            </w:r>
          </w:p>
          <w:p w14:paraId="08BBE5BF" w14:textId="77777777" w:rsidR="006708F1" w:rsidRPr="005E3871" w:rsidRDefault="006708F1" w:rsidP="00920EA0">
            <w:pPr>
              <w:pStyle w:val="ListParagraph"/>
              <w:numPr>
                <w:ilvl w:val="0"/>
                <w:numId w:val="44"/>
              </w:numPr>
              <w:contextualSpacing/>
              <w:jc w:val="left"/>
              <w:rPr>
                <w:rFonts w:cs="Arial"/>
                <w:bCs/>
                <w:color w:val="000000"/>
              </w:rPr>
            </w:pPr>
            <w:r w:rsidRPr="005E3871">
              <w:rPr>
                <w:rFonts w:cs="Arial"/>
                <w:bCs/>
                <w:color w:val="000000"/>
              </w:rPr>
              <w:t>Style (a)</w:t>
            </w:r>
            <w:r>
              <w:rPr>
                <w:rFonts w:cs="Arial"/>
                <w:bCs/>
                <w:color w:val="000000"/>
              </w:rPr>
              <w:t>, Halves</w:t>
            </w:r>
            <w:r w:rsidRPr="005E3871">
              <w:rPr>
                <w:rFonts w:cs="Arial"/>
                <w:bCs/>
                <w:color w:val="000000"/>
              </w:rPr>
              <w:t xml:space="preserve">, pitted &amp; cut into approximately </w:t>
            </w:r>
            <w:r>
              <w:rPr>
                <w:rFonts w:cs="Arial"/>
                <w:bCs/>
                <w:color w:val="000000"/>
              </w:rPr>
              <w:t>in half</w:t>
            </w:r>
            <w:r w:rsidRPr="005E3871">
              <w:rPr>
                <w:rFonts w:cs="Arial"/>
                <w:bCs/>
                <w:color w:val="000000"/>
              </w:rPr>
              <w:t>;</w:t>
            </w:r>
          </w:p>
          <w:p w14:paraId="2B698909" w14:textId="77777777" w:rsidR="006708F1" w:rsidRPr="005E3871" w:rsidRDefault="006708F1" w:rsidP="00920EA0">
            <w:pPr>
              <w:pStyle w:val="ListParagraph"/>
              <w:numPr>
                <w:ilvl w:val="0"/>
                <w:numId w:val="44"/>
              </w:numPr>
              <w:contextualSpacing/>
              <w:jc w:val="left"/>
              <w:rPr>
                <w:rFonts w:cs="Arial"/>
                <w:bCs/>
                <w:color w:val="000000"/>
              </w:rPr>
            </w:pPr>
            <w:r w:rsidRPr="005E3871">
              <w:rPr>
                <w:rFonts w:cs="Arial"/>
                <w:bCs/>
                <w:color w:val="000000"/>
              </w:rPr>
              <w:t xml:space="preserve">USDA Certification &amp; </w:t>
            </w:r>
            <w:r>
              <w:rPr>
                <w:rFonts w:cs="Arial"/>
                <w:bCs/>
                <w:color w:val="000000"/>
              </w:rPr>
              <w:t xml:space="preserve">Case </w:t>
            </w:r>
            <w:r w:rsidRPr="005E3871">
              <w:rPr>
                <w:rFonts w:cs="Arial"/>
                <w:bCs/>
                <w:color w:val="000000"/>
              </w:rPr>
              <w:t xml:space="preserve">Roll Stamping </w:t>
            </w:r>
            <w:r>
              <w:rPr>
                <w:rFonts w:cs="Arial"/>
                <w:bCs/>
                <w:color w:val="000000"/>
              </w:rPr>
              <w:t xml:space="preserve">required with </w:t>
            </w:r>
            <w:r w:rsidRPr="005E3871">
              <w:rPr>
                <w:rFonts w:cs="Arial"/>
                <w:bCs/>
                <w:color w:val="000000"/>
              </w:rPr>
              <w:t>each delivery</w:t>
            </w:r>
            <w:r>
              <w:rPr>
                <w:rFonts w:cs="Arial"/>
                <w:bCs/>
                <w:color w:val="000000"/>
              </w:rPr>
              <w:t>;</w:t>
            </w:r>
          </w:p>
          <w:p w14:paraId="0ABADE09" w14:textId="77777777" w:rsidR="006708F1" w:rsidRPr="005E3871" w:rsidRDefault="006708F1" w:rsidP="00920EA0">
            <w:pPr>
              <w:pStyle w:val="ListParagraph"/>
              <w:numPr>
                <w:ilvl w:val="0"/>
                <w:numId w:val="44"/>
              </w:numPr>
              <w:contextualSpacing/>
              <w:jc w:val="left"/>
              <w:rPr>
                <w:rFonts w:cs="Arial"/>
              </w:rPr>
            </w:pPr>
            <w:r w:rsidRPr="005E3871">
              <w:rPr>
                <w:rFonts w:cs="Arial"/>
                <w:bCs/>
                <w:color w:val="000000"/>
              </w:rPr>
              <w:t>Packed 6/#10 cans per case</w:t>
            </w:r>
            <w:r>
              <w:rPr>
                <w:rFonts w:cs="Arial"/>
                <w:bCs/>
                <w:color w:val="000000"/>
              </w:rPr>
              <w:t>;</w:t>
            </w:r>
          </w:p>
        </w:tc>
      </w:tr>
      <w:tr w:rsidR="006708F1" w14:paraId="79BE1C55" w14:textId="77777777" w:rsidTr="007B70E1">
        <w:tc>
          <w:tcPr>
            <w:tcW w:w="805" w:type="dxa"/>
          </w:tcPr>
          <w:p w14:paraId="0CFA14E9" w14:textId="77777777" w:rsidR="006708F1" w:rsidRDefault="006708F1" w:rsidP="007B70E1">
            <w:pPr>
              <w:jc w:val="center"/>
              <w:rPr>
                <w:rFonts w:cs="Arial"/>
              </w:rPr>
            </w:pPr>
            <w:r>
              <w:rPr>
                <w:rFonts w:cs="Arial"/>
              </w:rPr>
              <w:t>11</w:t>
            </w:r>
          </w:p>
        </w:tc>
        <w:tc>
          <w:tcPr>
            <w:tcW w:w="1620" w:type="dxa"/>
          </w:tcPr>
          <w:p w14:paraId="7100ED95" w14:textId="77777777" w:rsidR="006708F1" w:rsidRDefault="006708F1" w:rsidP="007B70E1">
            <w:pPr>
              <w:jc w:val="center"/>
              <w:rPr>
                <w:rFonts w:cs="Arial"/>
              </w:rPr>
            </w:pPr>
            <w:r>
              <w:rPr>
                <w:rFonts w:cs="Arial"/>
              </w:rPr>
              <w:t>Cranberry Sauce</w:t>
            </w:r>
          </w:p>
        </w:tc>
        <w:tc>
          <w:tcPr>
            <w:tcW w:w="7200" w:type="dxa"/>
          </w:tcPr>
          <w:p w14:paraId="4BA75D25" w14:textId="77777777" w:rsidR="006708F1" w:rsidRPr="002D0EFC" w:rsidRDefault="006708F1" w:rsidP="00920EA0">
            <w:pPr>
              <w:pStyle w:val="ListParagraph"/>
              <w:numPr>
                <w:ilvl w:val="0"/>
                <w:numId w:val="46"/>
              </w:numPr>
              <w:contextualSpacing/>
              <w:jc w:val="left"/>
              <w:rPr>
                <w:rFonts w:cs="Arial"/>
                <w:bCs/>
                <w:color w:val="000000"/>
              </w:rPr>
            </w:pPr>
            <w:r>
              <w:rPr>
                <w:rFonts w:cs="Arial"/>
                <w:bCs/>
                <w:color w:val="000000"/>
              </w:rPr>
              <w:t xml:space="preserve">Equivalent to USDA </w:t>
            </w:r>
            <w:r w:rsidRPr="0038359E">
              <w:rPr>
                <w:rFonts w:cs="Arial"/>
                <w:bCs/>
                <w:color w:val="000000"/>
              </w:rPr>
              <w:t>Grade A;</w:t>
            </w:r>
            <w:r>
              <w:rPr>
                <w:rFonts w:cs="Arial"/>
                <w:bCs/>
                <w:color w:val="000000"/>
              </w:rPr>
              <w:t xml:space="preserve"> as documented by “U.S. Standards for Grades of Canned Cranberry Sauce” located at </w:t>
            </w:r>
            <w:hyperlink r:id="rId47" w:history="1">
              <w:r w:rsidRPr="00AA0BBB">
                <w:rPr>
                  <w:rStyle w:val="Hyperlink"/>
                  <w:rFonts w:cs="Arial"/>
                </w:rPr>
                <w:t>https://www.ams.usda.gov/sites/default/files/media/Canned_Cranberry_Sauce_Standard%5B1%5D.pdf</w:t>
              </w:r>
            </w:hyperlink>
            <w:r>
              <w:rPr>
                <w:rFonts w:cs="Arial"/>
                <w:bCs/>
                <w:color w:val="000000"/>
              </w:rPr>
              <w:t xml:space="preserve"> as follows:</w:t>
            </w:r>
            <w:r w:rsidRPr="0038359E">
              <w:rPr>
                <w:rFonts w:cs="Arial"/>
                <w:bCs/>
                <w:color w:val="000000"/>
              </w:rPr>
              <w:t xml:space="preserve"> </w:t>
            </w:r>
            <w:r w:rsidRPr="002D0EFC">
              <w:rPr>
                <w:rFonts w:cs="Arial"/>
                <w:bCs/>
                <w:color w:val="000000"/>
              </w:rPr>
              <w:t xml:space="preserve"> </w:t>
            </w:r>
          </w:p>
          <w:p w14:paraId="6EAD438F" w14:textId="77777777" w:rsidR="006708F1" w:rsidRPr="0038359E" w:rsidRDefault="006708F1" w:rsidP="00920EA0">
            <w:pPr>
              <w:pStyle w:val="ListParagraph"/>
              <w:numPr>
                <w:ilvl w:val="0"/>
                <w:numId w:val="45"/>
              </w:numPr>
              <w:contextualSpacing/>
              <w:jc w:val="left"/>
              <w:rPr>
                <w:rFonts w:cs="Arial"/>
                <w:bCs/>
                <w:color w:val="000000"/>
              </w:rPr>
            </w:pPr>
            <w:r w:rsidRPr="0038359E">
              <w:rPr>
                <w:rFonts w:cs="Arial"/>
                <w:bCs/>
                <w:color w:val="000000"/>
              </w:rPr>
              <w:t>Style (a) Sty</w:t>
            </w:r>
            <w:r>
              <w:rPr>
                <w:rFonts w:cs="Arial"/>
                <w:bCs/>
                <w:color w:val="000000"/>
              </w:rPr>
              <w:t xml:space="preserve">le I, </w:t>
            </w:r>
            <w:r w:rsidRPr="0038359E">
              <w:rPr>
                <w:rFonts w:cs="Arial"/>
                <w:bCs/>
                <w:color w:val="000000"/>
              </w:rPr>
              <w:t>Jellied or Strained;</w:t>
            </w:r>
          </w:p>
          <w:p w14:paraId="0805AD1A" w14:textId="77777777" w:rsidR="006708F1" w:rsidRPr="0038359E" w:rsidRDefault="006708F1" w:rsidP="00920EA0">
            <w:pPr>
              <w:pStyle w:val="ListParagraph"/>
              <w:numPr>
                <w:ilvl w:val="0"/>
                <w:numId w:val="45"/>
              </w:numPr>
              <w:contextualSpacing/>
              <w:jc w:val="left"/>
              <w:rPr>
                <w:rFonts w:cs="Arial"/>
                <w:bCs/>
                <w:color w:val="000000"/>
              </w:rPr>
            </w:pPr>
            <w:r w:rsidRPr="0038359E">
              <w:rPr>
                <w:rFonts w:cs="Arial"/>
                <w:bCs/>
                <w:color w:val="000000"/>
              </w:rPr>
              <w:t xml:space="preserve">USDA Certification &amp; </w:t>
            </w:r>
            <w:r>
              <w:rPr>
                <w:rFonts w:cs="Arial"/>
                <w:bCs/>
                <w:color w:val="000000"/>
              </w:rPr>
              <w:t xml:space="preserve">Case </w:t>
            </w:r>
            <w:r w:rsidRPr="0038359E">
              <w:rPr>
                <w:rFonts w:cs="Arial"/>
                <w:bCs/>
                <w:color w:val="000000"/>
              </w:rPr>
              <w:t>Roll Stamping</w:t>
            </w:r>
            <w:r>
              <w:rPr>
                <w:rFonts w:cs="Arial"/>
                <w:bCs/>
                <w:color w:val="000000"/>
              </w:rPr>
              <w:t xml:space="preserve"> is</w:t>
            </w:r>
            <w:r w:rsidRPr="0038359E">
              <w:rPr>
                <w:rFonts w:cs="Arial"/>
                <w:bCs/>
                <w:color w:val="000000"/>
              </w:rPr>
              <w:t xml:space="preserve"> NOT required</w:t>
            </w:r>
            <w:r>
              <w:rPr>
                <w:rFonts w:cs="Arial"/>
                <w:bCs/>
                <w:color w:val="000000"/>
              </w:rPr>
              <w:t>; however, a Certificate of Conformance is required with each delivery;</w:t>
            </w:r>
          </w:p>
          <w:p w14:paraId="5CCE8480" w14:textId="77777777" w:rsidR="006708F1" w:rsidRPr="0038359E" w:rsidRDefault="006708F1" w:rsidP="00920EA0">
            <w:pPr>
              <w:pStyle w:val="ListParagraph"/>
              <w:numPr>
                <w:ilvl w:val="0"/>
                <w:numId w:val="45"/>
              </w:numPr>
              <w:contextualSpacing/>
              <w:jc w:val="left"/>
              <w:rPr>
                <w:rFonts w:cs="Arial"/>
              </w:rPr>
            </w:pPr>
            <w:r w:rsidRPr="0038359E">
              <w:rPr>
                <w:rFonts w:cs="Arial"/>
                <w:bCs/>
                <w:color w:val="000000"/>
              </w:rPr>
              <w:t>Packed 6/#10 cans per case</w:t>
            </w:r>
            <w:r>
              <w:rPr>
                <w:rFonts w:cs="Arial"/>
                <w:bCs/>
                <w:color w:val="000000"/>
              </w:rPr>
              <w:t>;</w:t>
            </w:r>
          </w:p>
        </w:tc>
      </w:tr>
      <w:tr w:rsidR="006708F1" w14:paraId="6EA758F8" w14:textId="77777777" w:rsidTr="007B70E1">
        <w:tc>
          <w:tcPr>
            <w:tcW w:w="805" w:type="dxa"/>
          </w:tcPr>
          <w:p w14:paraId="0D51D00F" w14:textId="77777777" w:rsidR="006708F1" w:rsidRDefault="006708F1" w:rsidP="007B70E1">
            <w:pPr>
              <w:jc w:val="center"/>
              <w:rPr>
                <w:rFonts w:cs="Arial"/>
              </w:rPr>
            </w:pPr>
            <w:r>
              <w:rPr>
                <w:rFonts w:cs="Arial"/>
              </w:rPr>
              <w:t>12</w:t>
            </w:r>
          </w:p>
        </w:tc>
        <w:tc>
          <w:tcPr>
            <w:tcW w:w="1620" w:type="dxa"/>
          </w:tcPr>
          <w:p w14:paraId="16A78793" w14:textId="77777777" w:rsidR="006708F1" w:rsidRDefault="006708F1" w:rsidP="007B70E1">
            <w:pPr>
              <w:jc w:val="center"/>
              <w:rPr>
                <w:rFonts w:cs="Arial"/>
              </w:rPr>
            </w:pPr>
            <w:r>
              <w:rPr>
                <w:rFonts w:cs="Arial"/>
              </w:rPr>
              <w:t>Whole Pitted Prunes</w:t>
            </w:r>
          </w:p>
        </w:tc>
        <w:tc>
          <w:tcPr>
            <w:tcW w:w="7200" w:type="dxa"/>
          </w:tcPr>
          <w:p w14:paraId="4FE3F72D" w14:textId="77777777" w:rsidR="006708F1" w:rsidRPr="002D0EFC" w:rsidRDefault="006708F1" w:rsidP="00920EA0">
            <w:pPr>
              <w:pStyle w:val="ListParagraph"/>
              <w:numPr>
                <w:ilvl w:val="0"/>
                <w:numId w:val="46"/>
              </w:numPr>
              <w:contextualSpacing/>
              <w:jc w:val="left"/>
              <w:rPr>
                <w:rFonts w:cs="Arial"/>
                <w:bCs/>
                <w:color w:val="000000"/>
              </w:rPr>
            </w:pPr>
            <w:r>
              <w:rPr>
                <w:rFonts w:cs="Arial"/>
                <w:bCs/>
                <w:color w:val="000000"/>
              </w:rPr>
              <w:t xml:space="preserve">Equivalent to USDA </w:t>
            </w:r>
            <w:r w:rsidRPr="0038359E">
              <w:rPr>
                <w:rFonts w:cs="Arial"/>
                <w:bCs/>
                <w:color w:val="000000"/>
              </w:rPr>
              <w:t>Grade A;</w:t>
            </w:r>
            <w:r>
              <w:rPr>
                <w:rFonts w:cs="Arial"/>
                <w:bCs/>
                <w:color w:val="000000"/>
              </w:rPr>
              <w:t xml:space="preserve"> as documented by “U.S. Standards for Grades of Canned Dried Prunes” located at  </w:t>
            </w:r>
            <w:hyperlink r:id="rId48" w:history="1">
              <w:r w:rsidRPr="00AA0BBB">
                <w:rPr>
                  <w:rStyle w:val="Hyperlink"/>
                  <w:rFonts w:cs="Arial"/>
                </w:rPr>
                <w:t>https://www.ams.usda.gov/sites/default/files/media/Canned_Dried_Prunes_Standard%5B1%5D.pdf</w:t>
              </w:r>
            </w:hyperlink>
            <w:r>
              <w:rPr>
                <w:rFonts w:cs="Arial"/>
                <w:bCs/>
                <w:color w:val="000000"/>
              </w:rPr>
              <w:t xml:space="preserve"> </w:t>
            </w:r>
            <w:r w:rsidRPr="0038359E">
              <w:rPr>
                <w:rFonts w:cs="Arial"/>
                <w:bCs/>
                <w:color w:val="000000"/>
              </w:rPr>
              <w:t xml:space="preserve"> </w:t>
            </w:r>
            <w:r>
              <w:rPr>
                <w:rFonts w:cs="Arial"/>
                <w:bCs/>
                <w:color w:val="000000"/>
              </w:rPr>
              <w:t>as follows:</w:t>
            </w:r>
            <w:r w:rsidRPr="002D0EFC">
              <w:rPr>
                <w:rFonts w:cs="Arial"/>
                <w:bCs/>
                <w:color w:val="000000"/>
              </w:rPr>
              <w:t xml:space="preserve"> </w:t>
            </w:r>
          </w:p>
          <w:p w14:paraId="778E5ECC" w14:textId="77777777" w:rsidR="006708F1" w:rsidRDefault="006708F1" w:rsidP="00920EA0">
            <w:pPr>
              <w:pStyle w:val="ListParagraph"/>
              <w:numPr>
                <w:ilvl w:val="0"/>
                <w:numId w:val="45"/>
              </w:numPr>
              <w:contextualSpacing/>
              <w:jc w:val="left"/>
              <w:rPr>
                <w:rFonts w:cs="Arial"/>
                <w:bCs/>
                <w:color w:val="000000"/>
              </w:rPr>
            </w:pPr>
            <w:r>
              <w:rPr>
                <w:rFonts w:cs="Arial"/>
                <w:bCs/>
                <w:color w:val="000000"/>
              </w:rPr>
              <w:t>Packed in water;</w:t>
            </w:r>
          </w:p>
          <w:p w14:paraId="2BD7B611" w14:textId="77777777" w:rsidR="006708F1" w:rsidRPr="0038359E" w:rsidRDefault="006708F1" w:rsidP="00920EA0">
            <w:pPr>
              <w:pStyle w:val="ListParagraph"/>
              <w:numPr>
                <w:ilvl w:val="0"/>
                <w:numId w:val="45"/>
              </w:numPr>
              <w:contextualSpacing/>
              <w:jc w:val="left"/>
              <w:rPr>
                <w:rFonts w:cs="Arial"/>
                <w:bCs/>
                <w:color w:val="000000"/>
              </w:rPr>
            </w:pPr>
            <w:r>
              <w:rPr>
                <w:rFonts w:cs="Arial"/>
                <w:bCs/>
                <w:color w:val="000000"/>
              </w:rPr>
              <w:t>Type (a), Sweet</w:t>
            </w:r>
            <w:r w:rsidRPr="0038359E">
              <w:rPr>
                <w:rFonts w:cs="Arial"/>
                <w:bCs/>
                <w:color w:val="000000"/>
              </w:rPr>
              <w:t>;</w:t>
            </w:r>
          </w:p>
          <w:p w14:paraId="0D706AB1" w14:textId="77777777" w:rsidR="006708F1" w:rsidRPr="004E1E0B" w:rsidRDefault="006708F1" w:rsidP="00920EA0">
            <w:pPr>
              <w:pStyle w:val="ListParagraph"/>
              <w:numPr>
                <w:ilvl w:val="0"/>
                <w:numId w:val="45"/>
              </w:numPr>
              <w:contextualSpacing/>
              <w:jc w:val="left"/>
              <w:rPr>
                <w:rFonts w:cs="Arial"/>
                <w:bCs/>
                <w:color w:val="000000"/>
              </w:rPr>
            </w:pPr>
            <w:r w:rsidRPr="0038359E">
              <w:rPr>
                <w:rFonts w:cs="Arial"/>
                <w:bCs/>
                <w:color w:val="000000"/>
              </w:rPr>
              <w:t xml:space="preserve">USDA Certification &amp; </w:t>
            </w:r>
            <w:r>
              <w:rPr>
                <w:rFonts w:cs="Arial"/>
                <w:bCs/>
                <w:color w:val="000000"/>
              </w:rPr>
              <w:t xml:space="preserve">Case </w:t>
            </w:r>
            <w:r w:rsidRPr="0038359E">
              <w:rPr>
                <w:rFonts w:cs="Arial"/>
                <w:bCs/>
                <w:color w:val="000000"/>
              </w:rPr>
              <w:t>Roll Stamping</w:t>
            </w:r>
            <w:r>
              <w:rPr>
                <w:rFonts w:cs="Arial"/>
                <w:bCs/>
                <w:color w:val="000000"/>
              </w:rPr>
              <w:t xml:space="preserve"> is</w:t>
            </w:r>
            <w:r w:rsidRPr="0038359E">
              <w:rPr>
                <w:rFonts w:cs="Arial"/>
                <w:bCs/>
                <w:color w:val="000000"/>
              </w:rPr>
              <w:t xml:space="preserve"> NOT required</w:t>
            </w:r>
            <w:r>
              <w:rPr>
                <w:rFonts w:cs="Arial"/>
                <w:bCs/>
                <w:color w:val="000000"/>
              </w:rPr>
              <w:t>; however, a Certificate of Conformance is required with each delivery;</w:t>
            </w:r>
          </w:p>
          <w:p w14:paraId="2CB9CAD7" w14:textId="77777777" w:rsidR="006708F1" w:rsidRPr="00A7705E" w:rsidRDefault="006708F1" w:rsidP="00920EA0">
            <w:pPr>
              <w:pStyle w:val="ListParagraph"/>
              <w:numPr>
                <w:ilvl w:val="0"/>
                <w:numId w:val="45"/>
              </w:numPr>
              <w:contextualSpacing/>
              <w:jc w:val="left"/>
              <w:rPr>
                <w:rFonts w:cs="Arial"/>
                <w:bCs/>
                <w:color w:val="000000"/>
              </w:rPr>
            </w:pPr>
            <w:r w:rsidRPr="00A7705E">
              <w:rPr>
                <w:rFonts w:cs="Arial"/>
                <w:bCs/>
                <w:color w:val="000000"/>
              </w:rPr>
              <w:t>Packed 6/#10 cans per case;</w:t>
            </w:r>
          </w:p>
        </w:tc>
      </w:tr>
      <w:tr w:rsidR="006708F1" w14:paraId="776E3601" w14:textId="77777777" w:rsidTr="007B70E1">
        <w:tc>
          <w:tcPr>
            <w:tcW w:w="805" w:type="dxa"/>
          </w:tcPr>
          <w:p w14:paraId="250D0B25" w14:textId="77777777" w:rsidR="006708F1" w:rsidRDefault="006708F1" w:rsidP="007B70E1">
            <w:pPr>
              <w:jc w:val="center"/>
              <w:rPr>
                <w:rFonts w:cs="Arial"/>
              </w:rPr>
            </w:pPr>
            <w:r>
              <w:rPr>
                <w:rFonts w:cs="Arial"/>
              </w:rPr>
              <w:t>13</w:t>
            </w:r>
          </w:p>
        </w:tc>
        <w:tc>
          <w:tcPr>
            <w:tcW w:w="1620" w:type="dxa"/>
          </w:tcPr>
          <w:p w14:paraId="00715766" w14:textId="77777777" w:rsidR="006708F1" w:rsidRDefault="006708F1" w:rsidP="007B70E1">
            <w:pPr>
              <w:jc w:val="center"/>
              <w:rPr>
                <w:rFonts w:cs="Arial"/>
              </w:rPr>
            </w:pPr>
            <w:r>
              <w:rPr>
                <w:rFonts w:cs="Arial"/>
              </w:rPr>
              <w:t>Cranberry Juice Cocktail</w:t>
            </w:r>
          </w:p>
        </w:tc>
        <w:tc>
          <w:tcPr>
            <w:tcW w:w="7200" w:type="dxa"/>
          </w:tcPr>
          <w:p w14:paraId="17328613" w14:textId="77777777" w:rsidR="006708F1" w:rsidRDefault="006708F1" w:rsidP="00920EA0">
            <w:pPr>
              <w:pStyle w:val="ListParagraph"/>
              <w:numPr>
                <w:ilvl w:val="0"/>
                <w:numId w:val="47"/>
              </w:numPr>
              <w:contextualSpacing/>
              <w:jc w:val="left"/>
              <w:rPr>
                <w:rFonts w:cs="Arial"/>
              </w:rPr>
            </w:pPr>
            <w:r>
              <w:rPr>
                <w:rFonts w:cs="Arial"/>
              </w:rPr>
              <w:t xml:space="preserve">Must comply with CID #A-A-20121A for “Cranberry Juice Cocktail” located at </w:t>
            </w:r>
            <w:hyperlink r:id="rId49" w:history="1">
              <w:r w:rsidRPr="00AA0BBB">
                <w:rPr>
                  <w:rStyle w:val="Hyperlink"/>
                  <w:rFonts w:cs="Arial"/>
                </w:rPr>
                <w:t>https://www.ams.usda.gov/sites/default/files/media/CID%20Cranberry%20Juice%20Cocktail%20%28Single%20Strength%20and%20Concentrate%29.pdf</w:t>
              </w:r>
            </w:hyperlink>
            <w:r>
              <w:rPr>
                <w:rFonts w:cs="Arial"/>
              </w:rPr>
              <w:t xml:space="preserve"> as follows:</w:t>
            </w:r>
          </w:p>
          <w:p w14:paraId="084E4C37" w14:textId="77777777" w:rsidR="006708F1" w:rsidRDefault="006708F1" w:rsidP="00920EA0">
            <w:pPr>
              <w:pStyle w:val="ListParagraph"/>
              <w:numPr>
                <w:ilvl w:val="0"/>
                <w:numId w:val="47"/>
              </w:numPr>
              <w:contextualSpacing/>
              <w:jc w:val="left"/>
              <w:rPr>
                <w:rFonts w:cs="Arial"/>
              </w:rPr>
            </w:pPr>
            <w:r>
              <w:rPr>
                <w:rFonts w:cs="Arial"/>
              </w:rPr>
              <w:t>Type I – single strength;</w:t>
            </w:r>
          </w:p>
          <w:p w14:paraId="3ECE99A2" w14:textId="77777777" w:rsidR="006708F1" w:rsidRDefault="006708F1" w:rsidP="00920EA0">
            <w:pPr>
              <w:pStyle w:val="ListParagraph"/>
              <w:numPr>
                <w:ilvl w:val="0"/>
                <w:numId w:val="47"/>
              </w:numPr>
              <w:contextualSpacing/>
              <w:jc w:val="left"/>
              <w:rPr>
                <w:rFonts w:cs="Arial"/>
              </w:rPr>
            </w:pPr>
            <w:r>
              <w:rPr>
                <w:rFonts w:cs="Arial"/>
              </w:rPr>
              <w:t>Style 2 – 25% cranberry juice by volume;</w:t>
            </w:r>
          </w:p>
          <w:p w14:paraId="16E8AE2A" w14:textId="77777777" w:rsidR="006708F1" w:rsidRPr="00BF3887" w:rsidRDefault="006708F1" w:rsidP="00920EA0">
            <w:pPr>
              <w:pStyle w:val="ListParagraph"/>
              <w:numPr>
                <w:ilvl w:val="0"/>
                <w:numId w:val="47"/>
              </w:numPr>
              <w:contextualSpacing/>
              <w:jc w:val="left"/>
              <w:rPr>
                <w:rFonts w:cs="Arial"/>
              </w:rPr>
            </w:pPr>
            <w:r>
              <w:rPr>
                <w:rFonts w:cs="Arial"/>
              </w:rPr>
              <w:t>Packed 12/46 oz. cans per case;</w:t>
            </w:r>
          </w:p>
        </w:tc>
      </w:tr>
      <w:tr w:rsidR="006708F1" w14:paraId="66B1436D" w14:textId="77777777" w:rsidTr="007B70E1">
        <w:tc>
          <w:tcPr>
            <w:tcW w:w="805" w:type="dxa"/>
          </w:tcPr>
          <w:p w14:paraId="5A1ABFC5" w14:textId="77777777" w:rsidR="006708F1" w:rsidRDefault="006708F1" w:rsidP="007B70E1">
            <w:pPr>
              <w:jc w:val="center"/>
              <w:rPr>
                <w:rFonts w:cs="Arial"/>
              </w:rPr>
            </w:pPr>
            <w:r>
              <w:rPr>
                <w:rFonts w:cs="Arial"/>
              </w:rPr>
              <w:t>14</w:t>
            </w:r>
          </w:p>
        </w:tc>
        <w:tc>
          <w:tcPr>
            <w:tcW w:w="1620" w:type="dxa"/>
          </w:tcPr>
          <w:p w14:paraId="4F3BC8B3" w14:textId="77777777" w:rsidR="006708F1" w:rsidRDefault="006708F1" w:rsidP="007B70E1">
            <w:pPr>
              <w:jc w:val="center"/>
              <w:rPr>
                <w:rFonts w:cs="Arial"/>
              </w:rPr>
            </w:pPr>
            <w:r>
              <w:rPr>
                <w:rFonts w:cs="Arial"/>
              </w:rPr>
              <w:t>Fruit Punch</w:t>
            </w:r>
          </w:p>
        </w:tc>
        <w:tc>
          <w:tcPr>
            <w:tcW w:w="7200" w:type="dxa"/>
          </w:tcPr>
          <w:p w14:paraId="438F5697" w14:textId="49AD2003" w:rsidR="006708F1" w:rsidRDefault="00B743D5" w:rsidP="00920EA0">
            <w:pPr>
              <w:pStyle w:val="ListParagraph"/>
              <w:numPr>
                <w:ilvl w:val="0"/>
                <w:numId w:val="48"/>
              </w:numPr>
              <w:contextualSpacing/>
              <w:jc w:val="left"/>
              <w:rPr>
                <w:rFonts w:cs="Arial"/>
              </w:rPr>
            </w:pPr>
            <w:r>
              <w:rPr>
                <w:rFonts w:cs="Arial"/>
              </w:rPr>
              <w:t xml:space="preserve">Must comply with </w:t>
            </w:r>
            <w:r w:rsidR="006708F1">
              <w:rPr>
                <w:rFonts w:cs="Arial"/>
              </w:rPr>
              <w:t xml:space="preserve">CID #A-A-20367 for “Drinks, Fruit and Vegetable Juice Blends, Shelf Stable” located at </w:t>
            </w:r>
            <w:hyperlink r:id="rId50" w:history="1">
              <w:r w:rsidR="006708F1" w:rsidRPr="00AA0BBB">
                <w:rPr>
                  <w:rStyle w:val="Hyperlink"/>
                  <w:rFonts w:cs="Arial"/>
                </w:rPr>
                <w:t>https://www.ams.usda.gov/sites/default/files/media/CID%20Juice%20Blends%2C%20Fruit%3B%20and%20Juice%20Blends%2C%20Fruit%20and%20Vegetable%2C%20Shelf%20Stable.pdf</w:t>
              </w:r>
            </w:hyperlink>
            <w:r w:rsidR="006708F1">
              <w:rPr>
                <w:rFonts w:cs="Arial"/>
              </w:rPr>
              <w:t xml:space="preserve"> as follows:</w:t>
            </w:r>
          </w:p>
          <w:p w14:paraId="6CF9B758" w14:textId="77777777" w:rsidR="006708F1" w:rsidRDefault="006708F1" w:rsidP="00920EA0">
            <w:pPr>
              <w:pStyle w:val="ListParagraph"/>
              <w:numPr>
                <w:ilvl w:val="0"/>
                <w:numId w:val="48"/>
              </w:numPr>
              <w:contextualSpacing/>
              <w:jc w:val="left"/>
              <w:rPr>
                <w:rFonts w:cs="Arial"/>
              </w:rPr>
            </w:pPr>
            <w:r>
              <w:rPr>
                <w:rFonts w:cs="Arial"/>
              </w:rPr>
              <w:t>Type IV- Minimum 5% to 20% maximum of fruit juice with majority of total juices deriving from non-citrus juices;</w:t>
            </w:r>
          </w:p>
          <w:p w14:paraId="491C8899" w14:textId="77777777" w:rsidR="006708F1" w:rsidRPr="008E18AE" w:rsidRDefault="006708F1" w:rsidP="00920EA0">
            <w:pPr>
              <w:pStyle w:val="ListParagraph"/>
              <w:numPr>
                <w:ilvl w:val="0"/>
                <w:numId w:val="48"/>
              </w:numPr>
              <w:contextualSpacing/>
              <w:jc w:val="left"/>
              <w:rPr>
                <w:rFonts w:cs="Arial"/>
              </w:rPr>
            </w:pPr>
            <w:r>
              <w:rPr>
                <w:rFonts w:cs="Arial"/>
              </w:rPr>
              <w:t>Packed 12/46 oz. cans per case or 8/64 oz. plastic (PET) bottles with screw top closure per case;</w:t>
            </w:r>
          </w:p>
        </w:tc>
      </w:tr>
      <w:tr w:rsidR="006708F1" w14:paraId="16F92F8D" w14:textId="77777777" w:rsidTr="007B70E1">
        <w:tc>
          <w:tcPr>
            <w:tcW w:w="805" w:type="dxa"/>
          </w:tcPr>
          <w:p w14:paraId="39749160" w14:textId="77777777" w:rsidR="006708F1" w:rsidRDefault="006708F1" w:rsidP="007B70E1">
            <w:pPr>
              <w:jc w:val="center"/>
              <w:rPr>
                <w:rFonts w:cs="Arial"/>
              </w:rPr>
            </w:pPr>
            <w:r>
              <w:rPr>
                <w:rFonts w:cs="Arial"/>
              </w:rPr>
              <w:t>15</w:t>
            </w:r>
          </w:p>
        </w:tc>
        <w:tc>
          <w:tcPr>
            <w:tcW w:w="1620" w:type="dxa"/>
          </w:tcPr>
          <w:p w14:paraId="47F9F57A" w14:textId="77777777" w:rsidR="006708F1" w:rsidRDefault="006708F1" w:rsidP="007B70E1">
            <w:pPr>
              <w:jc w:val="center"/>
              <w:rPr>
                <w:rFonts w:cs="Arial"/>
              </w:rPr>
            </w:pPr>
            <w:r>
              <w:rPr>
                <w:rFonts w:cs="Arial"/>
              </w:rPr>
              <w:t>Orange Juice, Unsweetened</w:t>
            </w:r>
          </w:p>
        </w:tc>
        <w:tc>
          <w:tcPr>
            <w:tcW w:w="7200" w:type="dxa"/>
          </w:tcPr>
          <w:p w14:paraId="5B4B2ED9" w14:textId="77777777" w:rsidR="006708F1" w:rsidRPr="00F07A02" w:rsidRDefault="006708F1" w:rsidP="00920EA0">
            <w:pPr>
              <w:pStyle w:val="ListParagraph"/>
              <w:numPr>
                <w:ilvl w:val="0"/>
                <w:numId w:val="42"/>
              </w:numPr>
              <w:contextualSpacing/>
              <w:jc w:val="left"/>
              <w:rPr>
                <w:rFonts w:cs="Arial"/>
                <w:bCs/>
              </w:rPr>
            </w:pPr>
            <w:r>
              <w:rPr>
                <w:rFonts w:cs="Arial"/>
                <w:bCs/>
                <w:color w:val="000000"/>
              </w:rPr>
              <w:t>Must comply with “</w:t>
            </w:r>
            <w:r w:rsidRPr="00020264">
              <w:rPr>
                <w:rFonts w:cs="Arial"/>
                <w:bCs/>
                <w:color w:val="000000"/>
              </w:rPr>
              <w:t>U.S. Standards for Grade</w:t>
            </w:r>
            <w:r>
              <w:rPr>
                <w:rFonts w:cs="Arial"/>
                <w:bCs/>
                <w:color w:val="000000"/>
              </w:rPr>
              <w:t xml:space="preserve">s of Orange Juice” located at </w:t>
            </w:r>
            <w:hyperlink r:id="rId51" w:history="1">
              <w:r w:rsidRPr="00AA0BBB">
                <w:rPr>
                  <w:rStyle w:val="Hyperlink"/>
                  <w:rFonts w:cs="Arial"/>
                </w:rPr>
                <w:t>https://www.ams.usda.gov/sites/default/files/media/Canned_Orange_Juice_Standard%5B1%5D.pdf</w:t>
              </w:r>
            </w:hyperlink>
            <w:r>
              <w:rPr>
                <w:rFonts w:cs="Arial"/>
                <w:bCs/>
                <w:color w:val="000000"/>
              </w:rPr>
              <w:t xml:space="preserve"> as follows:</w:t>
            </w:r>
          </w:p>
          <w:p w14:paraId="6E511964" w14:textId="28EA98D2" w:rsidR="006708F1" w:rsidRPr="00832360" w:rsidRDefault="006708F1" w:rsidP="00920EA0">
            <w:pPr>
              <w:pStyle w:val="ListParagraph"/>
              <w:numPr>
                <w:ilvl w:val="0"/>
                <w:numId w:val="42"/>
              </w:numPr>
              <w:contextualSpacing/>
              <w:jc w:val="left"/>
              <w:rPr>
                <w:rFonts w:cs="Arial"/>
                <w:bCs/>
              </w:rPr>
            </w:pPr>
            <w:r w:rsidRPr="00D57811">
              <w:rPr>
                <w:rFonts w:cs="Arial"/>
                <w:bCs/>
                <w:color w:val="000000"/>
              </w:rPr>
              <w:t>USDA Grade B</w:t>
            </w:r>
            <w:r>
              <w:rPr>
                <w:rFonts w:cs="Arial"/>
                <w:bCs/>
                <w:color w:val="000000"/>
              </w:rPr>
              <w:t>;</w:t>
            </w:r>
            <w:r w:rsidRPr="00D57811">
              <w:rPr>
                <w:rFonts w:cs="Arial"/>
                <w:bCs/>
                <w:color w:val="000000"/>
              </w:rPr>
              <w:t xml:space="preserve"> </w:t>
            </w:r>
            <w:r>
              <w:rPr>
                <w:rFonts w:cs="Arial"/>
                <w:bCs/>
                <w:color w:val="000000"/>
              </w:rPr>
              <w:t>must comply with “</w:t>
            </w:r>
            <w:r w:rsidRPr="00020264">
              <w:rPr>
                <w:rFonts w:cs="Arial"/>
                <w:bCs/>
                <w:color w:val="000000"/>
              </w:rPr>
              <w:t>U.S. Standards for Grade</w:t>
            </w:r>
            <w:r>
              <w:rPr>
                <w:rFonts w:cs="Arial"/>
                <w:bCs/>
                <w:color w:val="000000"/>
              </w:rPr>
              <w:t xml:space="preserve">s of Orange Juice” located at: </w:t>
            </w:r>
            <w:hyperlink r:id="rId52" w:history="1">
              <w:r w:rsidRPr="00AA0BBB">
                <w:rPr>
                  <w:rStyle w:val="Hyperlink"/>
                  <w:rFonts w:cs="Arial"/>
                </w:rPr>
                <w:t>https://www.ams.usda.gov/sites/default/files/media/Canned_Orange_Juice_Standard%5B1%5D.pdf</w:t>
              </w:r>
            </w:hyperlink>
            <w:r>
              <w:rPr>
                <w:rFonts w:cs="Arial"/>
                <w:bCs/>
                <w:color w:val="000000"/>
              </w:rPr>
              <w:t xml:space="preserve"> </w:t>
            </w:r>
          </w:p>
          <w:p w14:paraId="3847F402" w14:textId="77777777" w:rsidR="006708F1" w:rsidRPr="00BE5964" w:rsidRDefault="006708F1" w:rsidP="00920EA0">
            <w:pPr>
              <w:pStyle w:val="ListParagraph"/>
              <w:numPr>
                <w:ilvl w:val="0"/>
                <w:numId w:val="42"/>
              </w:numPr>
              <w:contextualSpacing/>
              <w:jc w:val="left"/>
              <w:rPr>
                <w:rFonts w:cs="Arial"/>
                <w:bCs/>
              </w:rPr>
            </w:pPr>
            <w:r>
              <w:rPr>
                <w:rFonts w:cs="Arial"/>
                <w:bCs/>
              </w:rPr>
              <w:t>Standard of Identity (3), orange juice from concentrate;</w:t>
            </w:r>
          </w:p>
          <w:p w14:paraId="3B68D31C" w14:textId="77777777" w:rsidR="006708F1" w:rsidRPr="00EE137F" w:rsidRDefault="006708F1" w:rsidP="00920EA0">
            <w:pPr>
              <w:pStyle w:val="ListParagraph"/>
              <w:numPr>
                <w:ilvl w:val="0"/>
                <w:numId w:val="42"/>
              </w:numPr>
              <w:contextualSpacing/>
              <w:jc w:val="left"/>
              <w:rPr>
                <w:rFonts w:cs="Arial"/>
                <w:bCs/>
                <w:color w:val="000000"/>
              </w:rPr>
            </w:pPr>
            <w:r w:rsidRPr="00D57811">
              <w:rPr>
                <w:rFonts w:cs="Arial"/>
                <w:bCs/>
                <w:color w:val="000000"/>
              </w:rPr>
              <w:t>Style (a)</w:t>
            </w:r>
            <w:r>
              <w:rPr>
                <w:rFonts w:cs="Arial"/>
                <w:bCs/>
                <w:color w:val="000000"/>
              </w:rPr>
              <w:t>, Unsweetened;</w:t>
            </w:r>
            <w:r w:rsidRPr="00D57811">
              <w:rPr>
                <w:rFonts w:cs="Arial"/>
                <w:bCs/>
                <w:color w:val="000000"/>
              </w:rPr>
              <w:t xml:space="preserve"> </w:t>
            </w:r>
          </w:p>
          <w:p w14:paraId="3F779F9B" w14:textId="77777777" w:rsidR="006708F1" w:rsidRPr="00D57811" w:rsidRDefault="006708F1" w:rsidP="00920EA0">
            <w:pPr>
              <w:pStyle w:val="ListParagraph"/>
              <w:numPr>
                <w:ilvl w:val="0"/>
                <w:numId w:val="42"/>
              </w:numPr>
              <w:contextualSpacing/>
              <w:jc w:val="left"/>
              <w:rPr>
                <w:rFonts w:cs="Arial"/>
                <w:bCs/>
                <w:color w:val="000000"/>
              </w:rPr>
            </w:pPr>
            <w:r w:rsidRPr="00D57811">
              <w:rPr>
                <w:rFonts w:cs="Arial"/>
                <w:bCs/>
                <w:color w:val="000000"/>
              </w:rPr>
              <w:t xml:space="preserve">USDA Certification &amp; </w:t>
            </w:r>
            <w:r>
              <w:rPr>
                <w:rFonts w:cs="Arial"/>
                <w:bCs/>
                <w:color w:val="000000"/>
              </w:rPr>
              <w:t xml:space="preserve">Case </w:t>
            </w:r>
            <w:r w:rsidRPr="00D57811">
              <w:rPr>
                <w:rFonts w:cs="Arial"/>
                <w:bCs/>
                <w:color w:val="000000"/>
              </w:rPr>
              <w:t xml:space="preserve">Roll </w:t>
            </w:r>
            <w:r>
              <w:rPr>
                <w:rFonts w:cs="Arial"/>
                <w:bCs/>
                <w:color w:val="000000"/>
              </w:rPr>
              <w:t xml:space="preserve">Stamping required with </w:t>
            </w:r>
            <w:r w:rsidRPr="00D57811">
              <w:rPr>
                <w:rFonts w:cs="Arial"/>
                <w:bCs/>
                <w:color w:val="000000"/>
              </w:rPr>
              <w:t>each delivery</w:t>
            </w:r>
            <w:r>
              <w:rPr>
                <w:rFonts w:cs="Arial"/>
                <w:bCs/>
                <w:color w:val="000000"/>
              </w:rPr>
              <w:t>;</w:t>
            </w:r>
          </w:p>
          <w:p w14:paraId="6B32CD41" w14:textId="77777777" w:rsidR="006708F1" w:rsidRPr="00BE5964" w:rsidRDefault="006708F1" w:rsidP="00920EA0">
            <w:pPr>
              <w:pStyle w:val="ListParagraph"/>
              <w:numPr>
                <w:ilvl w:val="0"/>
                <w:numId w:val="42"/>
              </w:numPr>
              <w:contextualSpacing/>
              <w:jc w:val="left"/>
              <w:rPr>
                <w:rFonts w:cs="Arial"/>
              </w:rPr>
            </w:pPr>
            <w:r>
              <w:rPr>
                <w:rFonts w:cs="Arial"/>
                <w:bCs/>
                <w:color w:val="000000"/>
              </w:rPr>
              <w:t>Packed 12/46 oz.</w:t>
            </w:r>
            <w:r w:rsidRPr="00BE5964">
              <w:rPr>
                <w:rFonts w:cs="Arial"/>
                <w:bCs/>
                <w:color w:val="000000"/>
              </w:rPr>
              <w:t xml:space="preserve"> cans per case;</w:t>
            </w:r>
          </w:p>
        </w:tc>
      </w:tr>
      <w:tr w:rsidR="006708F1" w14:paraId="6FB00284" w14:textId="77777777" w:rsidTr="007B70E1">
        <w:tc>
          <w:tcPr>
            <w:tcW w:w="805" w:type="dxa"/>
          </w:tcPr>
          <w:p w14:paraId="70A1EE4A" w14:textId="77777777" w:rsidR="006708F1" w:rsidRDefault="006708F1" w:rsidP="007B70E1">
            <w:pPr>
              <w:jc w:val="center"/>
              <w:rPr>
                <w:rFonts w:cs="Arial"/>
              </w:rPr>
            </w:pPr>
            <w:r>
              <w:rPr>
                <w:rFonts w:cs="Arial"/>
              </w:rPr>
              <w:t>16</w:t>
            </w:r>
          </w:p>
        </w:tc>
        <w:tc>
          <w:tcPr>
            <w:tcW w:w="1620" w:type="dxa"/>
          </w:tcPr>
          <w:p w14:paraId="0F3F8452" w14:textId="77777777" w:rsidR="006708F1" w:rsidRDefault="006708F1" w:rsidP="007B70E1">
            <w:pPr>
              <w:jc w:val="center"/>
              <w:rPr>
                <w:rFonts w:cs="Arial"/>
              </w:rPr>
            </w:pPr>
            <w:r>
              <w:rPr>
                <w:rFonts w:cs="Arial"/>
              </w:rPr>
              <w:t>Apple Juice, Unsweetened</w:t>
            </w:r>
          </w:p>
        </w:tc>
        <w:tc>
          <w:tcPr>
            <w:tcW w:w="7200" w:type="dxa"/>
          </w:tcPr>
          <w:p w14:paraId="12C405F3" w14:textId="77777777" w:rsidR="006708F1" w:rsidRPr="00F07A02" w:rsidRDefault="006708F1" w:rsidP="00920EA0">
            <w:pPr>
              <w:pStyle w:val="ListParagraph"/>
              <w:numPr>
                <w:ilvl w:val="0"/>
                <w:numId w:val="42"/>
              </w:numPr>
              <w:contextualSpacing/>
              <w:jc w:val="left"/>
              <w:rPr>
                <w:rFonts w:cs="Arial"/>
                <w:bCs/>
              </w:rPr>
            </w:pPr>
            <w:r>
              <w:rPr>
                <w:rFonts w:cs="Arial"/>
                <w:bCs/>
                <w:color w:val="000000"/>
              </w:rPr>
              <w:t>Must comply with “</w:t>
            </w:r>
            <w:r w:rsidRPr="00020264">
              <w:rPr>
                <w:rFonts w:cs="Arial"/>
                <w:bCs/>
                <w:color w:val="000000"/>
              </w:rPr>
              <w:t>U.S. Standards for Grade</w:t>
            </w:r>
            <w:r>
              <w:rPr>
                <w:rFonts w:cs="Arial"/>
                <w:bCs/>
                <w:color w:val="000000"/>
              </w:rPr>
              <w:t xml:space="preserve">s of Canned Apple Juice” located at </w:t>
            </w:r>
            <w:hyperlink r:id="rId53" w:history="1">
              <w:r w:rsidRPr="00AA0BBB">
                <w:rPr>
                  <w:rStyle w:val="Hyperlink"/>
                  <w:rFonts w:cs="Arial"/>
                </w:rPr>
                <w:t>https://www.ams.usda.gov/sites/default/files/media/Canned_Apple_Juice_Standard%5B1%5D.pdf</w:t>
              </w:r>
            </w:hyperlink>
            <w:r>
              <w:rPr>
                <w:rFonts w:cs="Arial"/>
                <w:bCs/>
                <w:color w:val="000000"/>
              </w:rPr>
              <w:t xml:space="preserve"> as follows:</w:t>
            </w:r>
          </w:p>
          <w:p w14:paraId="0524EBAF" w14:textId="77777777" w:rsidR="006708F1" w:rsidRPr="000037A0" w:rsidRDefault="006708F1" w:rsidP="00920EA0">
            <w:pPr>
              <w:pStyle w:val="ListParagraph"/>
              <w:numPr>
                <w:ilvl w:val="0"/>
                <w:numId w:val="42"/>
              </w:numPr>
              <w:contextualSpacing/>
              <w:jc w:val="left"/>
              <w:rPr>
                <w:rFonts w:cs="Arial"/>
                <w:bCs/>
              </w:rPr>
            </w:pPr>
            <w:r w:rsidRPr="00D57811">
              <w:rPr>
                <w:rFonts w:cs="Arial"/>
                <w:bCs/>
                <w:color w:val="000000"/>
              </w:rPr>
              <w:t xml:space="preserve">USDA Grade B; </w:t>
            </w:r>
            <w:r>
              <w:rPr>
                <w:rFonts w:cs="Arial"/>
                <w:bCs/>
                <w:color w:val="000000"/>
              </w:rPr>
              <w:t>must comply with “</w:t>
            </w:r>
            <w:r w:rsidRPr="00020264">
              <w:rPr>
                <w:rFonts w:cs="Arial"/>
                <w:bCs/>
                <w:color w:val="000000"/>
              </w:rPr>
              <w:t>U.S. Standards for Grade</w:t>
            </w:r>
            <w:r>
              <w:rPr>
                <w:rFonts w:cs="Arial"/>
                <w:bCs/>
                <w:color w:val="000000"/>
              </w:rPr>
              <w:t xml:space="preserve">s of Canned Apple Juice” located at: </w:t>
            </w:r>
            <w:hyperlink r:id="rId54" w:history="1">
              <w:r w:rsidRPr="00AA0BBB">
                <w:rPr>
                  <w:rStyle w:val="Hyperlink"/>
                  <w:rFonts w:cs="Arial"/>
                </w:rPr>
                <w:t>https://www.ams.usda.gov/sites/default/files/media/Canned_Apple_Juice_Standard%5B1%5D.pdf</w:t>
              </w:r>
            </w:hyperlink>
            <w:r>
              <w:rPr>
                <w:rFonts w:cs="Arial"/>
                <w:bCs/>
                <w:color w:val="000000"/>
              </w:rPr>
              <w:t xml:space="preserve"> </w:t>
            </w:r>
          </w:p>
          <w:p w14:paraId="74725916" w14:textId="77777777" w:rsidR="006708F1" w:rsidRDefault="006708F1" w:rsidP="00920EA0">
            <w:pPr>
              <w:pStyle w:val="ListParagraph"/>
              <w:numPr>
                <w:ilvl w:val="0"/>
                <w:numId w:val="42"/>
              </w:numPr>
              <w:contextualSpacing/>
              <w:jc w:val="left"/>
              <w:rPr>
                <w:rFonts w:cs="Arial"/>
                <w:bCs/>
                <w:color w:val="000000"/>
              </w:rPr>
            </w:pPr>
            <w:r w:rsidRPr="00D57811">
              <w:rPr>
                <w:rFonts w:cs="Arial"/>
                <w:bCs/>
                <w:color w:val="000000"/>
              </w:rPr>
              <w:t>Style (a)</w:t>
            </w:r>
            <w:r>
              <w:rPr>
                <w:rFonts w:cs="Arial"/>
                <w:bCs/>
                <w:color w:val="000000"/>
              </w:rPr>
              <w:t>, clear – typical of clarified apple juice;</w:t>
            </w:r>
          </w:p>
          <w:p w14:paraId="61D089E4" w14:textId="77777777" w:rsidR="006708F1" w:rsidRPr="00D57811" w:rsidRDefault="006708F1" w:rsidP="00920EA0">
            <w:pPr>
              <w:pStyle w:val="ListParagraph"/>
              <w:numPr>
                <w:ilvl w:val="0"/>
                <w:numId w:val="42"/>
              </w:numPr>
              <w:contextualSpacing/>
              <w:jc w:val="left"/>
              <w:rPr>
                <w:rFonts w:cs="Arial"/>
                <w:bCs/>
                <w:color w:val="000000"/>
              </w:rPr>
            </w:pPr>
            <w:r>
              <w:rPr>
                <w:rFonts w:cs="Arial"/>
                <w:bCs/>
                <w:color w:val="000000"/>
              </w:rPr>
              <w:t>Unsweetened;</w:t>
            </w:r>
            <w:r w:rsidRPr="00D57811">
              <w:rPr>
                <w:rFonts w:cs="Arial"/>
                <w:bCs/>
                <w:color w:val="000000"/>
              </w:rPr>
              <w:t xml:space="preserve"> </w:t>
            </w:r>
          </w:p>
          <w:p w14:paraId="1846D50F" w14:textId="77777777" w:rsidR="006708F1" w:rsidRPr="00D57811" w:rsidRDefault="006708F1" w:rsidP="00920EA0">
            <w:pPr>
              <w:pStyle w:val="ListParagraph"/>
              <w:numPr>
                <w:ilvl w:val="0"/>
                <w:numId w:val="42"/>
              </w:numPr>
              <w:contextualSpacing/>
              <w:jc w:val="left"/>
              <w:rPr>
                <w:rFonts w:cs="Arial"/>
                <w:bCs/>
                <w:color w:val="000000"/>
              </w:rPr>
            </w:pPr>
            <w:r w:rsidRPr="00D57811">
              <w:rPr>
                <w:rFonts w:cs="Arial"/>
                <w:bCs/>
                <w:color w:val="000000"/>
              </w:rPr>
              <w:t xml:space="preserve">USDA Certification &amp; </w:t>
            </w:r>
            <w:r>
              <w:rPr>
                <w:rFonts w:cs="Arial"/>
                <w:bCs/>
                <w:color w:val="000000"/>
              </w:rPr>
              <w:t xml:space="preserve">Case </w:t>
            </w:r>
            <w:r w:rsidRPr="00D57811">
              <w:rPr>
                <w:rFonts w:cs="Arial"/>
                <w:bCs/>
                <w:color w:val="000000"/>
              </w:rPr>
              <w:t xml:space="preserve">Roll </w:t>
            </w:r>
            <w:r>
              <w:rPr>
                <w:rFonts w:cs="Arial"/>
                <w:bCs/>
                <w:color w:val="000000"/>
              </w:rPr>
              <w:t xml:space="preserve">Stamping required with </w:t>
            </w:r>
            <w:r w:rsidRPr="00D57811">
              <w:rPr>
                <w:rFonts w:cs="Arial"/>
                <w:bCs/>
                <w:color w:val="000000"/>
              </w:rPr>
              <w:t>each delivery</w:t>
            </w:r>
            <w:r>
              <w:rPr>
                <w:rFonts w:cs="Arial"/>
                <w:bCs/>
                <w:color w:val="000000"/>
              </w:rPr>
              <w:t>;</w:t>
            </w:r>
          </w:p>
          <w:p w14:paraId="70686322" w14:textId="77777777" w:rsidR="006708F1" w:rsidRPr="008D19CD" w:rsidRDefault="006708F1" w:rsidP="00920EA0">
            <w:pPr>
              <w:pStyle w:val="ListParagraph"/>
              <w:numPr>
                <w:ilvl w:val="0"/>
                <w:numId w:val="42"/>
              </w:numPr>
              <w:contextualSpacing/>
              <w:jc w:val="left"/>
              <w:rPr>
                <w:rFonts w:cs="Arial"/>
              </w:rPr>
            </w:pPr>
            <w:r>
              <w:rPr>
                <w:rFonts w:cs="Arial"/>
                <w:bCs/>
                <w:color w:val="000000"/>
              </w:rPr>
              <w:t>Packed 12/46 oz.</w:t>
            </w:r>
            <w:r w:rsidRPr="008D19CD">
              <w:rPr>
                <w:rFonts w:cs="Arial"/>
                <w:bCs/>
                <w:color w:val="000000"/>
              </w:rPr>
              <w:t xml:space="preserve"> cans per case;</w:t>
            </w:r>
          </w:p>
        </w:tc>
      </w:tr>
      <w:tr w:rsidR="006708F1" w14:paraId="1C01C07F" w14:textId="77777777" w:rsidTr="007B70E1">
        <w:tc>
          <w:tcPr>
            <w:tcW w:w="805" w:type="dxa"/>
          </w:tcPr>
          <w:p w14:paraId="4E5D62D6" w14:textId="77777777" w:rsidR="006708F1" w:rsidRDefault="006708F1" w:rsidP="007B70E1">
            <w:pPr>
              <w:jc w:val="center"/>
              <w:rPr>
                <w:rFonts w:cs="Arial"/>
              </w:rPr>
            </w:pPr>
            <w:r>
              <w:rPr>
                <w:rFonts w:cs="Arial"/>
              </w:rPr>
              <w:t>17</w:t>
            </w:r>
          </w:p>
        </w:tc>
        <w:tc>
          <w:tcPr>
            <w:tcW w:w="1620" w:type="dxa"/>
          </w:tcPr>
          <w:p w14:paraId="6FA58055" w14:textId="77777777" w:rsidR="006708F1" w:rsidRDefault="006708F1" w:rsidP="007B70E1">
            <w:pPr>
              <w:jc w:val="center"/>
              <w:rPr>
                <w:rFonts w:cs="Arial"/>
              </w:rPr>
            </w:pPr>
            <w:r>
              <w:rPr>
                <w:rFonts w:cs="Arial"/>
              </w:rPr>
              <w:t>Prune Juice or Prune Juice Cocktail</w:t>
            </w:r>
          </w:p>
        </w:tc>
        <w:tc>
          <w:tcPr>
            <w:tcW w:w="7200" w:type="dxa"/>
          </w:tcPr>
          <w:p w14:paraId="3B393FDB" w14:textId="6F60468E" w:rsidR="006708F1" w:rsidRDefault="00694484" w:rsidP="00920EA0">
            <w:pPr>
              <w:pStyle w:val="ListParagraph"/>
              <w:numPr>
                <w:ilvl w:val="0"/>
                <w:numId w:val="48"/>
              </w:numPr>
              <w:contextualSpacing/>
              <w:jc w:val="left"/>
              <w:rPr>
                <w:rFonts w:cs="Arial"/>
              </w:rPr>
            </w:pPr>
            <w:r>
              <w:rPr>
                <w:rFonts w:cs="Arial"/>
              </w:rPr>
              <w:t>Must comply with</w:t>
            </w:r>
            <w:r w:rsidR="006708F1">
              <w:rPr>
                <w:rFonts w:cs="Arial"/>
              </w:rPr>
              <w:t xml:space="preserve"> CID #A-A-20117C for “Juice, Prune, Shelf Stable” located at </w:t>
            </w:r>
            <w:hyperlink r:id="rId55" w:history="1">
              <w:r w:rsidR="006708F1" w:rsidRPr="00AA0BBB">
                <w:rPr>
                  <w:rStyle w:val="Hyperlink"/>
                  <w:rFonts w:cs="Arial"/>
                </w:rPr>
                <w:t>https://www.ams.usda.gov/sites/default/files/media/CID%20Juice%2C%20Prune%2C%20Canned.pdf</w:t>
              </w:r>
            </w:hyperlink>
            <w:r w:rsidR="006708F1">
              <w:rPr>
                <w:rFonts w:cs="Arial"/>
              </w:rPr>
              <w:t xml:space="preserve"> as follows:</w:t>
            </w:r>
          </w:p>
          <w:p w14:paraId="1E537B85" w14:textId="2C40C656" w:rsidR="006708F1" w:rsidRDefault="006708F1" w:rsidP="00920EA0">
            <w:pPr>
              <w:pStyle w:val="ListParagraph"/>
              <w:numPr>
                <w:ilvl w:val="0"/>
                <w:numId w:val="48"/>
              </w:numPr>
              <w:contextualSpacing/>
              <w:jc w:val="left"/>
              <w:rPr>
                <w:rFonts w:cs="Arial"/>
              </w:rPr>
            </w:pPr>
            <w:r>
              <w:rPr>
                <w:rFonts w:cs="Arial"/>
              </w:rPr>
              <w:t xml:space="preserve">Style </w:t>
            </w:r>
            <w:r w:rsidR="00EB177E">
              <w:rPr>
                <w:rFonts w:cs="Arial"/>
              </w:rPr>
              <w:t>(</w:t>
            </w:r>
            <w:r>
              <w:rPr>
                <w:rFonts w:cs="Arial"/>
              </w:rPr>
              <w:t>a</w:t>
            </w:r>
            <w:r w:rsidR="00EB177E">
              <w:rPr>
                <w:rFonts w:cs="Arial"/>
              </w:rPr>
              <w:t>)</w:t>
            </w:r>
            <w:r>
              <w:rPr>
                <w:rFonts w:cs="Arial"/>
              </w:rPr>
              <w:t xml:space="preserve"> - regular</w:t>
            </w:r>
          </w:p>
          <w:p w14:paraId="045A6C84" w14:textId="77777777" w:rsidR="006708F1" w:rsidRPr="00964063" w:rsidRDefault="006708F1" w:rsidP="00920EA0">
            <w:pPr>
              <w:pStyle w:val="ListParagraph"/>
              <w:numPr>
                <w:ilvl w:val="0"/>
                <w:numId w:val="48"/>
              </w:numPr>
              <w:contextualSpacing/>
              <w:jc w:val="left"/>
              <w:rPr>
                <w:rFonts w:cs="Arial"/>
              </w:rPr>
            </w:pPr>
            <w:r w:rsidRPr="00964063">
              <w:rPr>
                <w:rFonts w:cs="Arial"/>
              </w:rPr>
              <w:t xml:space="preserve">Packed 12/46 oz. cans per </w:t>
            </w:r>
            <w:r w:rsidRPr="006E543A">
              <w:rPr>
                <w:rFonts w:cs="Arial"/>
              </w:rPr>
              <w:t xml:space="preserve">case or 12/64 oz. plastic </w:t>
            </w:r>
            <w:r w:rsidRPr="00964063">
              <w:rPr>
                <w:rFonts w:cs="Arial"/>
              </w:rPr>
              <w:t>(PET) bottles with screw top closure per case;</w:t>
            </w:r>
          </w:p>
        </w:tc>
      </w:tr>
      <w:tr w:rsidR="006708F1" w14:paraId="7B534C74" w14:textId="77777777" w:rsidTr="007B70E1">
        <w:tc>
          <w:tcPr>
            <w:tcW w:w="805" w:type="dxa"/>
          </w:tcPr>
          <w:p w14:paraId="0A4298FD" w14:textId="77777777" w:rsidR="006708F1" w:rsidRDefault="006708F1" w:rsidP="007B70E1">
            <w:pPr>
              <w:jc w:val="center"/>
              <w:rPr>
                <w:rFonts w:cs="Arial"/>
              </w:rPr>
            </w:pPr>
            <w:r>
              <w:rPr>
                <w:rFonts w:cs="Arial"/>
              </w:rPr>
              <w:t>18</w:t>
            </w:r>
          </w:p>
        </w:tc>
        <w:tc>
          <w:tcPr>
            <w:tcW w:w="1620" w:type="dxa"/>
          </w:tcPr>
          <w:p w14:paraId="37F3D503" w14:textId="7F3CB2DE" w:rsidR="006708F1" w:rsidRDefault="006708F1" w:rsidP="007B70E1">
            <w:pPr>
              <w:jc w:val="center"/>
              <w:rPr>
                <w:rFonts w:cs="Arial"/>
              </w:rPr>
            </w:pPr>
            <w:r>
              <w:rPr>
                <w:rFonts w:cs="Arial"/>
              </w:rPr>
              <w:t>Grape Juice</w:t>
            </w:r>
            <w:r w:rsidR="00FC04E1">
              <w:rPr>
                <w:rFonts w:cs="Arial"/>
              </w:rPr>
              <w:t>, Unsweetened</w:t>
            </w:r>
          </w:p>
        </w:tc>
        <w:tc>
          <w:tcPr>
            <w:tcW w:w="7200" w:type="dxa"/>
          </w:tcPr>
          <w:p w14:paraId="203FA949" w14:textId="77777777" w:rsidR="006708F1" w:rsidRPr="00F07A02" w:rsidRDefault="006708F1" w:rsidP="00920EA0">
            <w:pPr>
              <w:pStyle w:val="ListParagraph"/>
              <w:numPr>
                <w:ilvl w:val="0"/>
                <w:numId w:val="42"/>
              </w:numPr>
              <w:contextualSpacing/>
              <w:jc w:val="left"/>
              <w:rPr>
                <w:rFonts w:cs="Arial"/>
                <w:bCs/>
              </w:rPr>
            </w:pPr>
            <w:r>
              <w:rPr>
                <w:rFonts w:cs="Arial"/>
                <w:bCs/>
                <w:color w:val="000000"/>
              </w:rPr>
              <w:t>Must comply with “</w:t>
            </w:r>
            <w:r w:rsidRPr="00020264">
              <w:rPr>
                <w:rFonts w:cs="Arial"/>
                <w:bCs/>
                <w:color w:val="000000"/>
              </w:rPr>
              <w:t>U.S. Standards for Grade</w:t>
            </w:r>
            <w:r>
              <w:rPr>
                <w:rFonts w:cs="Arial"/>
                <w:bCs/>
                <w:color w:val="000000"/>
              </w:rPr>
              <w:t xml:space="preserve">s of Canned Grape Juice” located at </w:t>
            </w:r>
            <w:hyperlink r:id="rId56" w:history="1">
              <w:r w:rsidRPr="00AA0BBB">
                <w:rPr>
                  <w:rStyle w:val="Hyperlink"/>
                  <w:rFonts w:cs="Arial"/>
                </w:rPr>
                <w:t>https://www.ams.usda.gov/sites/default/files/media/Canned_Grape_Juice_Standard%5B1%5D.pdf</w:t>
              </w:r>
            </w:hyperlink>
            <w:r>
              <w:rPr>
                <w:rFonts w:cs="Arial"/>
                <w:bCs/>
                <w:color w:val="000000"/>
              </w:rPr>
              <w:t xml:space="preserve">  as follows:</w:t>
            </w:r>
          </w:p>
          <w:p w14:paraId="454E1D27" w14:textId="77777777" w:rsidR="006708F1" w:rsidRPr="000037A0" w:rsidRDefault="006708F1" w:rsidP="00920EA0">
            <w:pPr>
              <w:pStyle w:val="ListParagraph"/>
              <w:numPr>
                <w:ilvl w:val="0"/>
                <w:numId w:val="42"/>
              </w:numPr>
              <w:contextualSpacing/>
              <w:jc w:val="left"/>
              <w:rPr>
                <w:rFonts w:cs="Arial"/>
                <w:bCs/>
              </w:rPr>
            </w:pPr>
            <w:r>
              <w:rPr>
                <w:rFonts w:cs="Arial"/>
                <w:bCs/>
                <w:color w:val="000000"/>
              </w:rPr>
              <w:t>USDA Grade A</w:t>
            </w:r>
            <w:r w:rsidRPr="00D57811">
              <w:rPr>
                <w:rFonts w:cs="Arial"/>
                <w:bCs/>
                <w:color w:val="000000"/>
              </w:rPr>
              <w:t xml:space="preserve">; </w:t>
            </w:r>
            <w:r>
              <w:rPr>
                <w:rFonts w:cs="Arial"/>
                <w:bCs/>
                <w:color w:val="000000"/>
              </w:rPr>
              <w:t>must comply with “</w:t>
            </w:r>
            <w:r w:rsidRPr="00020264">
              <w:rPr>
                <w:rFonts w:cs="Arial"/>
                <w:bCs/>
                <w:color w:val="000000"/>
              </w:rPr>
              <w:t>U.S. Standards for Grade</w:t>
            </w:r>
            <w:r>
              <w:rPr>
                <w:rFonts w:cs="Arial"/>
                <w:bCs/>
                <w:color w:val="000000"/>
              </w:rPr>
              <w:t xml:space="preserve">s of Canned Grape Juice” located at: </w:t>
            </w:r>
            <w:hyperlink r:id="rId57" w:history="1">
              <w:r w:rsidRPr="00AA0BBB">
                <w:rPr>
                  <w:rStyle w:val="Hyperlink"/>
                  <w:rFonts w:cs="Arial"/>
                </w:rPr>
                <w:t>https://www.ams.usda.gov/sites/default/files/media/Canned_Grape_Juice_Standard%5B1%5D.pdf</w:t>
              </w:r>
            </w:hyperlink>
            <w:r>
              <w:rPr>
                <w:rFonts w:cs="Arial"/>
                <w:bCs/>
                <w:color w:val="000000"/>
              </w:rPr>
              <w:t xml:space="preserve"> </w:t>
            </w:r>
          </w:p>
          <w:p w14:paraId="60C12D85" w14:textId="77777777" w:rsidR="006708F1" w:rsidRDefault="006708F1" w:rsidP="00920EA0">
            <w:pPr>
              <w:pStyle w:val="ListParagraph"/>
              <w:numPr>
                <w:ilvl w:val="0"/>
                <w:numId w:val="42"/>
              </w:numPr>
              <w:contextualSpacing/>
              <w:jc w:val="left"/>
              <w:rPr>
                <w:rFonts w:cs="Arial"/>
                <w:bCs/>
                <w:color w:val="000000"/>
              </w:rPr>
            </w:pPr>
            <w:r>
              <w:rPr>
                <w:rFonts w:cs="Arial"/>
                <w:bCs/>
                <w:color w:val="000000"/>
              </w:rPr>
              <w:t>Type I – Concord;</w:t>
            </w:r>
          </w:p>
          <w:p w14:paraId="6DFC24AD" w14:textId="77777777" w:rsidR="006708F1" w:rsidRDefault="006708F1" w:rsidP="00920EA0">
            <w:pPr>
              <w:pStyle w:val="ListParagraph"/>
              <w:numPr>
                <w:ilvl w:val="0"/>
                <w:numId w:val="42"/>
              </w:numPr>
              <w:contextualSpacing/>
              <w:jc w:val="left"/>
              <w:rPr>
                <w:rFonts w:cs="Arial"/>
                <w:bCs/>
                <w:color w:val="000000"/>
              </w:rPr>
            </w:pPr>
            <w:r>
              <w:rPr>
                <w:rFonts w:cs="Arial"/>
                <w:bCs/>
                <w:color w:val="000000"/>
              </w:rPr>
              <w:t>Style I - Unsweetened;</w:t>
            </w:r>
            <w:r w:rsidRPr="00D57811">
              <w:rPr>
                <w:rFonts w:cs="Arial"/>
                <w:bCs/>
                <w:color w:val="000000"/>
              </w:rPr>
              <w:t xml:space="preserve"> </w:t>
            </w:r>
          </w:p>
          <w:p w14:paraId="7D17E71F" w14:textId="77777777" w:rsidR="006708F1" w:rsidRPr="00D57811" w:rsidRDefault="006708F1" w:rsidP="00920EA0">
            <w:pPr>
              <w:pStyle w:val="ListParagraph"/>
              <w:numPr>
                <w:ilvl w:val="0"/>
                <w:numId w:val="42"/>
              </w:numPr>
              <w:contextualSpacing/>
              <w:jc w:val="left"/>
              <w:rPr>
                <w:rFonts w:cs="Arial"/>
                <w:bCs/>
                <w:color w:val="000000"/>
              </w:rPr>
            </w:pPr>
            <w:r>
              <w:rPr>
                <w:rFonts w:cs="Arial"/>
                <w:bCs/>
                <w:color w:val="000000"/>
              </w:rPr>
              <w:t>Juice or concentrate is acceptable;</w:t>
            </w:r>
          </w:p>
          <w:p w14:paraId="190A8E38" w14:textId="77777777" w:rsidR="006708F1" w:rsidRPr="00D57811" w:rsidRDefault="006708F1" w:rsidP="00920EA0">
            <w:pPr>
              <w:pStyle w:val="ListParagraph"/>
              <w:numPr>
                <w:ilvl w:val="0"/>
                <w:numId w:val="42"/>
              </w:numPr>
              <w:contextualSpacing/>
              <w:jc w:val="left"/>
              <w:rPr>
                <w:rFonts w:cs="Arial"/>
                <w:bCs/>
                <w:color w:val="000000"/>
              </w:rPr>
            </w:pPr>
            <w:r w:rsidRPr="00D57811">
              <w:rPr>
                <w:rFonts w:cs="Arial"/>
                <w:bCs/>
                <w:color w:val="000000"/>
              </w:rPr>
              <w:t xml:space="preserve">USDA Certification &amp; </w:t>
            </w:r>
            <w:r>
              <w:rPr>
                <w:rFonts w:cs="Arial"/>
                <w:bCs/>
                <w:color w:val="000000"/>
              </w:rPr>
              <w:t xml:space="preserve">Case </w:t>
            </w:r>
            <w:r w:rsidRPr="00D57811">
              <w:rPr>
                <w:rFonts w:cs="Arial"/>
                <w:bCs/>
                <w:color w:val="000000"/>
              </w:rPr>
              <w:t xml:space="preserve">Roll </w:t>
            </w:r>
            <w:r>
              <w:rPr>
                <w:rFonts w:cs="Arial"/>
                <w:bCs/>
                <w:color w:val="000000"/>
              </w:rPr>
              <w:t xml:space="preserve">Stamping required with </w:t>
            </w:r>
            <w:r w:rsidRPr="00D57811">
              <w:rPr>
                <w:rFonts w:cs="Arial"/>
                <w:bCs/>
                <w:color w:val="000000"/>
              </w:rPr>
              <w:t>each delivery</w:t>
            </w:r>
            <w:r>
              <w:rPr>
                <w:rFonts w:cs="Arial"/>
                <w:bCs/>
                <w:color w:val="000000"/>
              </w:rPr>
              <w:t>;</w:t>
            </w:r>
          </w:p>
          <w:p w14:paraId="44FEBADB" w14:textId="77777777" w:rsidR="006708F1" w:rsidRPr="003A3778" w:rsidRDefault="006708F1" w:rsidP="00920EA0">
            <w:pPr>
              <w:pStyle w:val="ListParagraph"/>
              <w:numPr>
                <w:ilvl w:val="0"/>
                <w:numId w:val="42"/>
              </w:numPr>
              <w:contextualSpacing/>
              <w:jc w:val="left"/>
              <w:rPr>
                <w:rFonts w:cs="Arial"/>
              </w:rPr>
            </w:pPr>
            <w:r>
              <w:rPr>
                <w:rFonts w:cs="Arial"/>
                <w:bCs/>
                <w:color w:val="000000"/>
              </w:rPr>
              <w:t>Packed 12/46 oz.</w:t>
            </w:r>
            <w:r w:rsidRPr="003A3778">
              <w:rPr>
                <w:rFonts w:cs="Arial"/>
                <w:bCs/>
                <w:color w:val="000000"/>
              </w:rPr>
              <w:t xml:space="preserve"> cans per case;</w:t>
            </w:r>
          </w:p>
        </w:tc>
      </w:tr>
      <w:tr w:rsidR="006708F1" w14:paraId="20DDCF6B" w14:textId="77777777" w:rsidTr="007B70E1">
        <w:tc>
          <w:tcPr>
            <w:tcW w:w="805" w:type="dxa"/>
          </w:tcPr>
          <w:p w14:paraId="45A909BB" w14:textId="77777777" w:rsidR="006708F1" w:rsidRDefault="006708F1" w:rsidP="007B70E1">
            <w:pPr>
              <w:jc w:val="center"/>
              <w:rPr>
                <w:rFonts w:cs="Arial"/>
              </w:rPr>
            </w:pPr>
            <w:r>
              <w:rPr>
                <w:rFonts w:cs="Arial"/>
              </w:rPr>
              <w:t>19</w:t>
            </w:r>
          </w:p>
        </w:tc>
        <w:tc>
          <w:tcPr>
            <w:tcW w:w="1620" w:type="dxa"/>
          </w:tcPr>
          <w:p w14:paraId="00E73410" w14:textId="77777777" w:rsidR="006708F1" w:rsidRDefault="006708F1" w:rsidP="007B70E1">
            <w:pPr>
              <w:jc w:val="center"/>
              <w:rPr>
                <w:rFonts w:cs="Arial"/>
              </w:rPr>
            </w:pPr>
            <w:r>
              <w:rPr>
                <w:rFonts w:cs="Arial"/>
              </w:rPr>
              <w:t>Pineapple Juice, Unsweetened</w:t>
            </w:r>
          </w:p>
        </w:tc>
        <w:tc>
          <w:tcPr>
            <w:tcW w:w="7200" w:type="dxa"/>
          </w:tcPr>
          <w:p w14:paraId="40C4F738" w14:textId="77777777" w:rsidR="006708F1" w:rsidRPr="00F07A02" w:rsidRDefault="006708F1" w:rsidP="00920EA0">
            <w:pPr>
              <w:pStyle w:val="ListParagraph"/>
              <w:numPr>
                <w:ilvl w:val="0"/>
                <w:numId w:val="42"/>
              </w:numPr>
              <w:contextualSpacing/>
              <w:jc w:val="left"/>
              <w:rPr>
                <w:rFonts w:cs="Arial"/>
                <w:bCs/>
              </w:rPr>
            </w:pPr>
            <w:r>
              <w:rPr>
                <w:rFonts w:cs="Arial"/>
                <w:bCs/>
                <w:color w:val="000000"/>
              </w:rPr>
              <w:t>Must comply with “</w:t>
            </w:r>
            <w:r w:rsidRPr="00020264">
              <w:rPr>
                <w:rFonts w:cs="Arial"/>
                <w:bCs/>
                <w:color w:val="000000"/>
              </w:rPr>
              <w:t>U.S. Standards for Grade</w:t>
            </w:r>
            <w:r>
              <w:rPr>
                <w:rFonts w:cs="Arial"/>
                <w:bCs/>
                <w:color w:val="000000"/>
              </w:rPr>
              <w:t xml:space="preserve">s of Pineapple Juice” located at  </w:t>
            </w:r>
            <w:hyperlink r:id="rId58" w:history="1">
              <w:r w:rsidRPr="003135BF">
                <w:rPr>
                  <w:rStyle w:val="Hyperlink"/>
                  <w:rFonts w:cs="Arial"/>
                </w:rPr>
                <w:t>https://www.ams.usda.gov/sites/default/files/media/Pineapple%20Juice%20Standards.pdf</w:t>
              </w:r>
            </w:hyperlink>
            <w:r>
              <w:rPr>
                <w:rFonts w:cs="Arial"/>
                <w:bCs/>
                <w:color w:val="000000"/>
              </w:rPr>
              <w:t xml:space="preserve"> as follows:</w:t>
            </w:r>
          </w:p>
          <w:p w14:paraId="5F4CFC08" w14:textId="77777777" w:rsidR="006708F1" w:rsidRPr="00B446D1" w:rsidRDefault="006708F1" w:rsidP="00920EA0">
            <w:pPr>
              <w:pStyle w:val="ListParagraph"/>
              <w:numPr>
                <w:ilvl w:val="0"/>
                <w:numId w:val="42"/>
              </w:numPr>
              <w:contextualSpacing/>
              <w:jc w:val="left"/>
              <w:rPr>
                <w:rFonts w:cs="Arial"/>
                <w:bCs/>
              </w:rPr>
            </w:pPr>
            <w:r>
              <w:rPr>
                <w:rFonts w:cs="Arial"/>
                <w:bCs/>
                <w:color w:val="000000"/>
              </w:rPr>
              <w:t>USDA Grade B</w:t>
            </w:r>
            <w:r w:rsidRPr="00D57811">
              <w:rPr>
                <w:rFonts w:cs="Arial"/>
                <w:bCs/>
                <w:color w:val="000000"/>
              </w:rPr>
              <w:t xml:space="preserve">; </w:t>
            </w:r>
            <w:r>
              <w:rPr>
                <w:rFonts w:cs="Arial"/>
                <w:bCs/>
                <w:color w:val="000000"/>
              </w:rPr>
              <w:t>must comply with “</w:t>
            </w:r>
            <w:r w:rsidRPr="00020264">
              <w:rPr>
                <w:rFonts w:cs="Arial"/>
                <w:bCs/>
                <w:color w:val="000000"/>
              </w:rPr>
              <w:t>U.S. Standards for Grade</w:t>
            </w:r>
            <w:r>
              <w:rPr>
                <w:rFonts w:cs="Arial"/>
                <w:bCs/>
                <w:color w:val="000000"/>
              </w:rPr>
              <w:t xml:space="preserve">s of Pineapple Juice” located at:  </w:t>
            </w:r>
            <w:hyperlink r:id="rId59" w:history="1">
              <w:r w:rsidRPr="003135BF">
                <w:rPr>
                  <w:rStyle w:val="Hyperlink"/>
                  <w:rFonts w:cs="Arial"/>
                </w:rPr>
                <w:t>https://www.ams.usda.gov/sites/default/files/media/Pineapple%20Juice%20Standards.pdf</w:t>
              </w:r>
            </w:hyperlink>
            <w:r>
              <w:rPr>
                <w:rFonts w:cs="Arial"/>
                <w:bCs/>
                <w:color w:val="000000"/>
              </w:rPr>
              <w:t xml:space="preserve"> </w:t>
            </w:r>
          </w:p>
          <w:p w14:paraId="276D984C" w14:textId="77777777" w:rsidR="006708F1" w:rsidRDefault="006708F1" w:rsidP="00920EA0">
            <w:pPr>
              <w:pStyle w:val="ListParagraph"/>
              <w:numPr>
                <w:ilvl w:val="0"/>
                <w:numId w:val="42"/>
              </w:numPr>
              <w:contextualSpacing/>
              <w:jc w:val="left"/>
              <w:rPr>
                <w:rFonts w:cs="Arial"/>
                <w:bCs/>
                <w:color w:val="000000"/>
              </w:rPr>
            </w:pPr>
            <w:r>
              <w:rPr>
                <w:rFonts w:cs="Arial"/>
                <w:bCs/>
                <w:color w:val="000000"/>
              </w:rPr>
              <w:t>Style (a) - Unsweetened;</w:t>
            </w:r>
            <w:r w:rsidRPr="00D57811">
              <w:rPr>
                <w:rFonts w:cs="Arial"/>
                <w:bCs/>
                <w:color w:val="000000"/>
              </w:rPr>
              <w:t xml:space="preserve"> </w:t>
            </w:r>
          </w:p>
          <w:p w14:paraId="327869D6" w14:textId="77777777" w:rsidR="006708F1" w:rsidRPr="00D57811" w:rsidRDefault="006708F1" w:rsidP="00920EA0">
            <w:pPr>
              <w:pStyle w:val="ListParagraph"/>
              <w:numPr>
                <w:ilvl w:val="0"/>
                <w:numId w:val="42"/>
              </w:numPr>
              <w:contextualSpacing/>
              <w:jc w:val="left"/>
              <w:rPr>
                <w:rFonts w:cs="Arial"/>
                <w:bCs/>
                <w:color w:val="000000"/>
              </w:rPr>
            </w:pPr>
            <w:r>
              <w:rPr>
                <w:rFonts w:cs="Arial"/>
                <w:bCs/>
                <w:color w:val="000000"/>
              </w:rPr>
              <w:t>Juice or concentrate is acceptable;</w:t>
            </w:r>
          </w:p>
          <w:p w14:paraId="5081027E" w14:textId="77777777" w:rsidR="006708F1" w:rsidRPr="00D57811" w:rsidRDefault="006708F1" w:rsidP="00920EA0">
            <w:pPr>
              <w:pStyle w:val="ListParagraph"/>
              <w:numPr>
                <w:ilvl w:val="0"/>
                <w:numId w:val="42"/>
              </w:numPr>
              <w:contextualSpacing/>
              <w:jc w:val="left"/>
              <w:rPr>
                <w:rFonts w:cs="Arial"/>
                <w:bCs/>
                <w:color w:val="000000"/>
              </w:rPr>
            </w:pPr>
            <w:r w:rsidRPr="00D57811">
              <w:rPr>
                <w:rFonts w:cs="Arial"/>
                <w:bCs/>
                <w:color w:val="000000"/>
              </w:rPr>
              <w:t xml:space="preserve">USDA Certification &amp; </w:t>
            </w:r>
            <w:r>
              <w:rPr>
                <w:rFonts w:cs="Arial"/>
                <w:bCs/>
                <w:color w:val="000000"/>
              </w:rPr>
              <w:t xml:space="preserve">Case </w:t>
            </w:r>
            <w:r w:rsidRPr="00D57811">
              <w:rPr>
                <w:rFonts w:cs="Arial"/>
                <w:bCs/>
                <w:color w:val="000000"/>
              </w:rPr>
              <w:t xml:space="preserve">Roll </w:t>
            </w:r>
            <w:r>
              <w:rPr>
                <w:rFonts w:cs="Arial"/>
                <w:bCs/>
                <w:color w:val="000000"/>
              </w:rPr>
              <w:t xml:space="preserve">Stamping required with </w:t>
            </w:r>
            <w:r w:rsidRPr="00D57811">
              <w:rPr>
                <w:rFonts w:cs="Arial"/>
                <w:bCs/>
                <w:color w:val="000000"/>
              </w:rPr>
              <w:t>each delivery</w:t>
            </w:r>
            <w:r>
              <w:rPr>
                <w:rFonts w:cs="Arial"/>
                <w:bCs/>
                <w:color w:val="000000"/>
              </w:rPr>
              <w:t>;</w:t>
            </w:r>
          </w:p>
          <w:p w14:paraId="00498E1E" w14:textId="77777777" w:rsidR="006708F1" w:rsidRPr="00EE137F" w:rsidRDefault="006708F1" w:rsidP="00920EA0">
            <w:pPr>
              <w:pStyle w:val="ListParagraph"/>
              <w:numPr>
                <w:ilvl w:val="0"/>
                <w:numId w:val="42"/>
              </w:numPr>
              <w:contextualSpacing/>
              <w:jc w:val="left"/>
              <w:rPr>
                <w:rFonts w:cs="Arial"/>
              </w:rPr>
            </w:pPr>
            <w:r w:rsidRPr="00EE137F">
              <w:rPr>
                <w:rFonts w:cs="Arial"/>
                <w:bCs/>
                <w:color w:val="000000"/>
              </w:rPr>
              <w:t>Packed 12/46 oz. cans per case;</w:t>
            </w:r>
          </w:p>
        </w:tc>
      </w:tr>
      <w:tr w:rsidR="006708F1" w14:paraId="1F0DB1C8" w14:textId="77777777" w:rsidTr="007B70E1">
        <w:tc>
          <w:tcPr>
            <w:tcW w:w="805" w:type="dxa"/>
          </w:tcPr>
          <w:p w14:paraId="786B1063" w14:textId="77777777" w:rsidR="006708F1" w:rsidRDefault="006708F1" w:rsidP="007B70E1">
            <w:pPr>
              <w:jc w:val="center"/>
              <w:rPr>
                <w:rFonts w:cs="Arial"/>
              </w:rPr>
            </w:pPr>
            <w:r>
              <w:rPr>
                <w:rFonts w:cs="Arial"/>
              </w:rPr>
              <w:t>20</w:t>
            </w:r>
          </w:p>
        </w:tc>
        <w:tc>
          <w:tcPr>
            <w:tcW w:w="1620" w:type="dxa"/>
          </w:tcPr>
          <w:p w14:paraId="3E60B05C" w14:textId="6C66B959" w:rsidR="006708F1" w:rsidRDefault="006708F1" w:rsidP="007B70E1">
            <w:pPr>
              <w:jc w:val="center"/>
              <w:rPr>
                <w:rFonts w:cs="Arial"/>
              </w:rPr>
            </w:pPr>
            <w:r>
              <w:rPr>
                <w:rFonts w:cs="Arial"/>
              </w:rPr>
              <w:t>Vegetarian Beans</w:t>
            </w:r>
            <w:r w:rsidR="00A65DD1">
              <w:rPr>
                <w:rFonts w:cs="Arial"/>
              </w:rPr>
              <w:t>, White</w:t>
            </w:r>
          </w:p>
        </w:tc>
        <w:tc>
          <w:tcPr>
            <w:tcW w:w="7200" w:type="dxa"/>
          </w:tcPr>
          <w:p w14:paraId="1E5A7FC8" w14:textId="77777777" w:rsidR="006708F1" w:rsidRPr="00F07A02" w:rsidRDefault="006708F1" w:rsidP="00920EA0">
            <w:pPr>
              <w:pStyle w:val="ListParagraph"/>
              <w:numPr>
                <w:ilvl w:val="0"/>
                <w:numId w:val="42"/>
              </w:numPr>
              <w:contextualSpacing/>
              <w:jc w:val="left"/>
              <w:rPr>
                <w:rFonts w:cs="Arial"/>
                <w:bCs/>
              </w:rPr>
            </w:pPr>
            <w:r>
              <w:rPr>
                <w:rFonts w:cs="Arial"/>
                <w:bCs/>
                <w:color w:val="000000"/>
              </w:rPr>
              <w:t>Must comply with “</w:t>
            </w:r>
            <w:r w:rsidRPr="00020264">
              <w:rPr>
                <w:rFonts w:cs="Arial"/>
                <w:bCs/>
                <w:color w:val="000000"/>
              </w:rPr>
              <w:t>U.S. Standards for Grade</w:t>
            </w:r>
            <w:r>
              <w:rPr>
                <w:rFonts w:cs="Arial"/>
                <w:bCs/>
                <w:color w:val="000000"/>
              </w:rPr>
              <w:t xml:space="preserve">s of Canned Baked Beans” located at  </w:t>
            </w:r>
            <w:hyperlink r:id="rId60" w:history="1">
              <w:r w:rsidRPr="003135BF">
                <w:rPr>
                  <w:rStyle w:val="Hyperlink"/>
                  <w:rFonts w:cs="Arial"/>
                </w:rPr>
                <w:t>https://www.ams.usda.gov/sites/default/files/media/USStandardsforGradesCannedBakedBeans.pdf</w:t>
              </w:r>
            </w:hyperlink>
            <w:r>
              <w:rPr>
                <w:rFonts w:cs="Arial"/>
                <w:bCs/>
                <w:color w:val="000000"/>
              </w:rPr>
              <w:t xml:space="preserve"> as follows:</w:t>
            </w:r>
          </w:p>
          <w:p w14:paraId="10E4E4A4" w14:textId="77777777" w:rsidR="006708F1" w:rsidRPr="00B446D1" w:rsidRDefault="006708F1" w:rsidP="00920EA0">
            <w:pPr>
              <w:pStyle w:val="ListParagraph"/>
              <w:numPr>
                <w:ilvl w:val="0"/>
                <w:numId w:val="42"/>
              </w:numPr>
              <w:contextualSpacing/>
              <w:jc w:val="left"/>
              <w:rPr>
                <w:rFonts w:cs="Arial"/>
                <w:bCs/>
              </w:rPr>
            </w:pPr>
            <w:r>
              <w:rPr>
                <w:rFonts w:cs="Arial"/>
                <w:bCs/>
                <w:color w:val="000000"/>
              </w:rPr>
              <w:t>USDA Grade B</w:t>
            </w:r>
            <w:r w:rsidRPr="00D57811">
              <w:rPr>
                <w:rFonts w:cs="Arial"/>
                <w:bCs/>
                <w:color w:val="000000"/>
              </w:rPr>
              <w:t xml:space="preserve">; </w:t>
            </w:r>
            <w:r>
              <w:rPr>
                <w:rFonts w:cs="Arial"/>
                <w:bCs/>
                <w:color w:val="000000"/>
              </w:rPr>
              <w:t>must comply with “</w:t>
            </w:r>
            <w:r w:rsidRPr="00020264">
              <w:rPr>
                <w:rFonts w:cs="Arial"/>
                <w:bCs/>
                <w:color w:val="000000"/>
              </w:rPr>
              <w:t>U.S. Standards for Grade</w:t>
            </w:r>
            <w:r>
              <w:rPr>
                <w:rFonts w:cs="Arial"/>
                <w:bCs/>
                <w:color w:val="000000"/>
              </w:rPr>
              <w:t xml:space="preserve">s of Canned Baked Beans” located at:  </w:t>
            </w:r>
            <w:hyperlink r:id="rId61" w:history="1">
              <w:r w:rsidRPr="003135BF">
                <w:rPr>
                  <w:rStyle w:val="Hyperlink"/>
                  <w:rFonts w:cs="Arial"/>
                </w:rPr>
                <w:t>https://www.ams.usda.gov/sites/default/files/media/USStandardsforGradesCannedBakedBeans.pdf</w:t>
              </w:r>
            </w:hyperlink>
            <w:r>
              <w:rPr>
                <w:rFonts w:cs="Arial"/>
                <w:bCs/>
                <w:color w:val="000000"/>
              </w:rPr>
              <w:t xml:space="preserve"> </w:t>
            </w:r>
          </w:p>
          <w:p w14:paraId="382417E8" w14:textId="77777777" w:rsidR="006708F1" w:rsidRDefault="006708F1" w:rsidP="00920EA0">
            <w:pPr>
              <w:pStyle w:val="ListParagraph"/>
              <w:numPr>
                <w:ilvl w:val="0"/>
                <w:numId w:val="42"/>
              </w:numPr>
              <w:contextualSpacing/>
              <w:jc w:val="left"/>
              <w:rPr>
                <w:rFonts w:cs="Arial"/>
                <w:bCs/>
                <w:color w:val="000000"/>
              </w:rPr>
            </w:pPr>
            <w:r>
              <w:rPr>
                <w:rFonts w:cs="Arial"/>
                <w:bCs/>
                <w:color w:val="000000"/>
              </w:rPr>
              <w:t>Type (a) – white beans;</w:t>
            </w:r>
            <w:r w:rsidRPr="00D57811">
              <w:rPr>
                <w:rFonts w:cs="Arial"/>
                <w:bCs/>
                <w:color w:val="000000"/>
              </w:rPr>
              <w:t xml:space="preserve"> </w:t>
            </w:r>
          </w:p>
          <w:p w14:paraId="5BB5FF30" w14:textId="77777777" w:rsidR="006708F1" w:rsidRPr="00D57811" w:rsidRDefault="006708F1" w:rsidP="00920EA0">
            <w:pPr>
              <w:pStyle w:val="ListParagraph"/>
              <w:numPr>
                <w:ilvl w:val="0"/>
                <w:numId w:val="42"/>
              </w:numPr>
              <w:contextualSpacing/>
              <w:jc w:val="left"/>
              <w:rPr>
                <w:rFonts w:cs="Arial"/>
                <w:bCs/>
                <w:color w:val="000000"/>
              </w:rPr>
            </w:pPr>
            <w:r>
              <w:rPr>
                <w:rFonts w:cs="Arial"/>
                <w:bCs/>
                <w:color w:val="000000"/>
              </w:rPr>
              <w:t>Styles (a) – in brown sugar, molasses, or New England sauce; or Style (b) – in tomato sauce;</w:t>
            </w:r>
          </w:p>
          <w:p w14:paraId="700BC175" w14:textId="77777777" w:rsidR="006708F1" w:rsidRPr="00D57811" w:rsidRDefault="006708F1" w:rsidP="00920EA0">
            <w:pPr>
              <w:pStyle w:val="ListParagraph"/>
              <w:numPr>
                <w:ilvl w:val="0"/>
                <w:numId w:val="42"/>
              </w:numPr>
              <w:contextualSpacing/>
              <w:jc w:val="left"/>
              <w:rPr>
                <w:rFonts w:cs="Arial"/>
                <w:bCs/>
                <w:color w:val="000000"/>
              </w:rPr>
            </w:pPr>
            <w:r w:rsidRPr="00D57811">
              <w:rPr>
                <w:rFonts w:cs="Arial"/>
                <w:bCs/>
                <w:color w:val="000000"/>
              </w:rPr>
              <w:t xml:space="preserve">USDA Certification &amp; </w:t>
            </w:r>
            <w:r>
              <w:rPr>
                <w:rFonts w:cs="Arial"/>
                <w:bCs/>
                <w:color w:val="000000"/>
              </w:rPr>
              <w:t xml:space="preserve">Case </w:t>
            </w:r>
            <w:r w:rsidRPr="00D57811">
              <w:rPr>
                <w:rFonts w:cs="Arial"/>
                <w:bCs/>
                <w:color w:val="000000"/>
              </w:rPr>
              <w:t xml:space="preserve">Roll </w:t>
            </w:r>
            <w:r>
              <w:rPr>
                <w:rFonts w:cs="Arial"/>
                <w:bCs/>
                <w:color w:val="000000"/>
              </w:rPr>
              <w:t xml:space="preserve">Stamping required with </w:t>
            </w:r>
            <w:r w:rsidRPr="00D57811">
              <w:rPr>
                <w:rFonts w:cs="Arial"/>
                <w:bCs/>
                <w:color w:val="000000"/>
              </w:rPr>
              <w:t>each delivery</w:t>
            </w:r>
            <w:r>
              <w:rPr>
                <w:rFonts w:cs="Arial"/>
                <w:bCs/>
                <w:color w:val="000000"/>
              </w:rPr>
              <w:t>;</w:t>
            </w:r>
          </w:p>
          <w:p w14:paraId="0E098A5C" w14:textId="77777777" w:rsidR="006708F1" w:rsidRPr="004911EF" w:rsidRDefault="006708F1" w:rsidP="00920EA0">
            <w:pPr>
              <w:pStyle w:val="ListParagraph"/>
              <w:numPr>
                <w:ilvl w:val="0"/>
                <w:numId w:val="42"/>
              </w:numPr>
              <w:contextualSpacing/>
              <w:jc w:val="left"/>
              <w:rPr>
                <w:rFonts w:cs="Arial"/>
              </w:rPr>
            </w:pPr>
            <w:r>
              <w:rPr>
                <w:rFonts w:cs="Arial"/>
                <w:bCs/>
                <w:color w:val="000000"/>
              </w:rPr>
              <w:t>Packed 6/#10</w:t>
            </w:r>
            <w:r w:rsidRPr="004911EF">
              <w:rPr>
                <w:rFonts w:cs="Arial"/>
                <w:bCs/>
                <w:color w:val="000000"/>
              </w:rPr>
              <w:t xml:space="preserve"> cans per case;</w:t>
            </w:r>
          </w:p>
        </w:tc>
      </w:tr>
      <w:tr w:rsidR="006708F1" w14:paraId="6BF182F0" w14:textId="77777777" w:rsidTr="007B70E1">
        <w:tc>
          <w:tcPr>
            <w:tcW w:w="805" w:type="dxa"/>
          </w:tcPr>
          <w:p w14:paraId="6B6A0EA2" w14:textId="77777777" w:rsidR="006708F1" w:rsidRDefault="006708F1" w:rsidP="007B70E1">
            <w:pPr>
              <w:jc w:val="center"/>
              <w:rPr>
                <w:rFonts w:cs="Arial"/>
              </w:rPr>
            </w:pPr>
            <w:r>
              <w:rPr>
                <w:rFonts w:cs="Arial"/>
              </w:rPr>
              <w:t>21</w:t>
            </w:r>
          </w:p>
        </w:tc>
        <w:tc>
          <w:tcPr>
            <w:tcW w:w="1620" w:type="dxa"/>
          </w:tcPr>
          <w:p w14:paraId="5EC059E8" w14:textId="77777777" w:rsidR="006708F1" w:rsidRDefault="006708F1" w:rsidP="007B70E1">
            <w:pPr>
              <w:jc w:val="center"/>
              <w:rPr>
                <w:rFonts w:cs="Arial"/>
              </w:rPr>
            </w:pPr>
            <w:r>
              <w:rPr>
                <w:rFonts w:cs="Arial"/>
              </w:rPr>
              <w:t>Green Beans</w:t>
            </w:r>
          </w:p>
        </w:tc>
        <w:tc>
          <w:tcPr>
            <w:tcW w:w="7200" w:type="dxa"/>
          </w:tcPr>
          <w:p w14:paraId="1445F944" w14:textId="77777777" w:rsidR="006708F1" w:rsidRPr="00F07A02" w:rsidRDefault="006708F1" w:rsidP="00920EA0">
            <w:pPr>
              <w:pStyle w:val="ListParagraph"/>
              <w:numPr>
                <w:ilvl w:val="0"/>
                <w:numId w:val="42"/>
              </w:numPr>
              <w:contextualSpacing/>
              <w:jc w:val="left"/>
              <w:rPr>
                <w:rFonts w:cs="Arial"/>
                <w:bCs/>
              </w:rPr>
            </w:pPr>
            <w:r>
              <w:rPr>
                <w:rFonts w:cs="Arial"/>
                <w:bCs/>
                <w:color w:val="000000"/>
              </w:rPr>
              <w:t>Must comply with “</w:t>
            </w:r>
            <w:r w:rsidRPr="00020264">
              <w:rPr>
                <w:rFonts w:cs="Arial"/>
                <w:bCs/>
                <w:color w:val="000000"/>
              </w:rPr>
              <w:t>U.S. Standards for Grade</w:t>
            </w:r>
            <w:r>
              <w:rPr>
                <w:rFonts w:cs="Arial"/>
                <w:bCs/>
                <w:color w:val="000000"/>
              </w:rPr>
              <w:t xml:space="preserve">s of Canned Green Beans and Canned Wax Beans” located at  </w:t>
            </w:r>
            <w:hyperlink r:id="rId62" w:history="1">
              <w:r w:rsidRPr="003135BF">
                <w:rPr>
                  <w:rStyle w:val="Hyperlink"/>
                  <w:rFonts w:cs="Arial"/>
                </w:rPr>
                <w:t>https://www.ams.usda.gov/sites/default/files/media/Canned%20Green%20and%20Wax%20Beans%20Standard.pdf</w:t>
              </w:r>
            </w:hyperlink>
            <w:r>
              <w:rPr>
                <w:rFonts w:cs="Arial"/>
                <w:bCs/>
                <w:color w:val="000000"/>
              </w:rPr>
              <w:t xml:space="preserve"> as follows:</w:t>
            </w:r>
          </w:p>
          <w:p w14:paraId="5B787354" w14:textId="77777777" w:rsidR="006708F1" w:rsidRPr="00B446D1" w:rsidRDefault="006708F1" w:rsidP="00920EA0">
            <w:pPr>
              <w:pStyle w:val="ListParagraph"/>
              <w:numPr>
                <w:ilvl w:val="0"/>
                <w:numId w:val="42"/>
              </w:numPr>
              <w:contextualSpacing/>
              <w:jc w:val="left"/>
              <w:rPr>
                <w:rFonts w:cs="Arial"/>
                <w:bCs/>
              </w:rPr>
            </w:pPr>
            <w:r>
              <w:rPr>
                <w:rFonts w:cs="Arial"/>
                <w:bCs/>
                <w:color w:val="000000"/>
              </w:rPr>
              <w:t>USDA Grade B</w:t>
            </w:r>
            <w:r w:rsidRPr="00D57811">
              <w:rPr>
                <w:rFonts w:cs="Arial"/>
                <w:bCs/>
                <w:color w:val="000000"/>
              </w:rPr>
              <w:t xml:space="preserve">; </w:t>
            </w:r>
            <w:r>
              <w:rPr>
                <w:rFonts w:cs="Arial"/>
                <w:bCs/>
                <w:color w:val="000000"/>
              </w:rPr>
              <w:t>must comply with “</w:t>
            </w:r>
            <w:r w:rsidRPr="00020264">
              <w:rPr>
                <w:rFonts w:cs="Arial"/>
                <w:bCs/>
                <w:color w:val="000000"/>
              </w:rPr>
              <w:t>U.S. Standards for Grade</w:t>
            </w:r>
            <w:r>
              <w:rPr>
                <w:rFonts w:cs="Arial"/>
                <w:bCs/>
                <w:color w:val="000000"/>
              </w:rPr>
              <w:t xml:space="preserve">s of Canned Green Beans and Canned Wax Beans” located at:  </w:t>
            </w:r>
            <w:hyperlink r:id="rId63" w:history="1">
              <w:r w:rsidRPr="003135BF">
                <w:rPr>
                  <w:rStyle w:val="Hyperlink"/>
                  <w:rFonts w:cs="Arial"/>
                </w:rPr>
                <w:t>https://www.ams.usda.gov/sites/default/files/media/Canned%20Green%20and%20Wax%20Beans%20Standard.pdf</w:t>
              </w:r>
            </w:hyperlink>
            <w:r>
              <w:rPr>
                <w:rFonts w:cs="Arial"/>
                <w:bCs/>
                <w:color w:val="000000"/>
              </w:rPr>
              <w:t xml:space="preserve"> </w:t>
            </w:r>
          </w:p>
          <w:p w14:paraId="36ED3E40" w14:textId="4AF58495" w:rsidR="006708F1" w:rsidRDefault="006708F1" w:rsidP="00920EA0">
            <w:pPr>
              <w:pStyle w:val="ListParagraph"/>
              <w:numPr>
                <w:ilvl w:val="0"/>
                <w:numId w:val="42"/>
              </w:numPr>
              <w:contextualSpacing/>
              <w:jc w:val="left"/>
              <w:rPr>
                <w:rFonts w:cs="Arial"/>
                <w:bCs/>
                <w:color w:val="000000"/>
              </w:rPr>
            </w:pPr>
            <w:r>
              <w:rPr>
                <w:rFonts w:cs="Arial"/>
                <w:bCs/>
                <w:color w:val="000000"/>
              </w:rPr>
              <w:t>Style (e) – cut into pieces approximately between 19 mm to 70 mm;</w:t>
            </w:r>
            <w:r w:rsidRPr="00D57811">
              <w:rPr>
                <w:rFonts w:cs="Arial"/>
                <w:bCs/>
                <w:color w:val="000000"/>
              </w:rPr>
              <w:t xml:space="preserve"> </w:t>
            </w:r>
          </w:p>
          <w:p w14:paraId="4679E3D5" w14:textId="77777777" w:rsidR="006708F1" w:rsidRPr="00D57811" w:rsidRDefault="006708F1" w:rsidP="00920EA0">
            <w:pPr>
              <w:pStyle w:val="ListParagraph"/>
              <w:numPr>
                <w:ilvl w:val="0"/>
                <w:numId w:val="42"/>
              </w:numPr>
              <w:contextualSpacing/>
              <w:jc w:val="left"/>
              <w:rPr>
                <w:rFonts w:cs="Arial"/>
                <w:bCs/>
                <w:color w:val="000000"/>
              </w:rPr>
            </w:pPr>
            <w:r>
              <w:rPr>
                <w:rFonts w:cs="Arial"/>
                <w:bCs/>
                <w:color w:val="000000"/>
              </w:rPr>
              <w:t>Character (1) – round type, green bean;</w:t>
            </w:r>
          </w:p>
          <w:p w14:paraId="4D264043" w14:textId="77777777" w:rsidR="006708F1" w:rsidRPr="00D57811" w:rsidRDefault="006708F1" w:rsidP="00920EA0">
            <w:pPr>
              <w:pStyle w:val="ListParagraph"/>
              <w:numPr>
                <w:ilvl w:val="0"/>
                <w:numId w:val="42"/>
              </w:numPr>
              <w:contextualSpacing/>
              <w:jc w:val="left"/>
              <w:rPr>
                <w:rFonts w:cs="Arial"/>
                <w:bCs/>
                <w:color w:val="000000"/>
              </w:rPr>
            </w:pPr>
            <w:r w:rsidRPr="00D57811">
              <w:rPr>
                <w:rFonts w:cs="Arial"/>
                <w:bCs/>
                <w:color w:val="000000"/>
              </w:rPr>
              <w:t xml:space="preserve">USDA Certification &amp; </w:t>
            </w:r>
            <w:r>
              <w:rPr>
                <w:rFonts w:cs="Arial"/>
                <w:bCs/>
                <w:color w:val="000000"/>
              </w:rPr>
              <w:t xml:space="preserve">Case </w:t>
            </w:r>
            <w:r w:rsidRPr="00D57811">
              <w:rPr>
                <w:rFonts w:cs="Arial"/>
                <w:bCs/>
                <w:color w:val="000000"/>
              </w:rPr>
              <w:t xml:space="preserve">Roll </w:t>
            </w:r>
            <w:r>
              <w:rPr>
                <w:rFonts w:cs="Arial"/>
                <w:bCs/>
                <w:color w:val="000000"/>
              </w:rPr>
              <w:t xml:space="preserve">Stamping required with </w:t>
            </w:r>
            <w:r w:rsidRPr="00D57811">
              <w:rPr>
                <w:rFonts w:cs="Arial"/>
                <w:bCs/>
                <w:color w:val="000000"/>
              </w:rPr>
              <w:t>each delivery</w:t>
            </w:r>
            <w:r>
              <w:rPr>
                <w:rFonts w:cs="Arial"/>
                <w:bCs/>
                <w:color w:val="000000"/>
              </w:rPr>
              <w:t>;</w:t>
            </w:r>
          </w:p>
          <w:p w14:paraId="4F7C3B08" w14:textId="77777777" w:rsidR="006708F1" w:rsidRPr="00AF3FCB" w:rsidRDefault="006708F1" w:rsidP="00920EA0">
            <w:pPr>
              <w:pStyle w:val="ListParagraph"/>
              <w:numPr>
                <w:ilvl w:val="0"/>
                <w:numId w:val="42"/>
              </w:numPr>
              <w:contextualSpacing/>
              <w:jc w:val="left"/>
              <w:rPr>
                <w:rFonts w:cs="Arial"/>
              </w:rPr>
            </w:pPr>
            <w:r w:rsidRPr="00AF3FCB">
              <w:rPr>
                <w:rFonts w:cs="Arial"/>
                <w:bCs/>
                <w:color w:val="000000"/>
              </w:rPr>
              <w:t>Packed 6/#10 cans per case;</w:t>
            </w:r>
          </w:p>
        </w:tc>
      </w:tr>
      <w:tr w:rsidR="006708F1" w14:paraId="5C9779B1" w14:textId="77777777" w:rsidTr="007B70E1">
        <w:tc>
          <w:tcPr>
            <w:tcW w:w="805" w:type="dxa"/>
          </w:tcPr>
          <w:p w14:paraId="2B3913A5" w14:textId="77777777" w:rsidR="006708F1" w:rsidRDefault="006708F1" w:rsidP="007B70E1">
            <w:pPr>
              <w:jc w:val="center"/>
              <w:rPr>
                <w:rFonts w:cs="Arial"/>
              </w:rPr>
            </w:pPr>
            <w:r>
              <w:rPr>
                <w:rFonts w:cs="Arial"/>
              </w:rPr>
              <w:t>22</w:t>
            </w:r>
          </w:p>
        </w:tc>
        <w:tc>
          <w:tcPr>
            <w:tcW w:w="1620" w:type="dxa"/>
          </w:tcPr>
          <w:p w14:paraId="47B36E7E" w14:textId="77777777" w:rsidR="006708F1" w:rsidRDefault="006708F1" w:rsidP="007B70E1">
            <w:pPr>
              <w:jc w:val="center"/>
              <w:rPr>
                <w:rFonts w:cs="Arial"/>
              </w:rPr>
            </w:pPr>
            <w:r>
              <w:rPr>
                <w:rFonts w:cs="Arial"/>
              </w:rPr>
              <w:t>Red Kidney Beans</w:t>
            </w:r>
          </w:p>
        </w:tc>
        <w:tc>
          <w:tcPr>
            <w:tcW w:w="7200" w:type="dxa"/>
          </w:tcPr>
          <w:p w14:paraId="49A2B18A" w14:textId="77777777" w:rsidR="006708F1" w:rsidRPr="00F07A02" w:rsidRDefault="006708F1" w:rsidP="00920EA0">
            <w:pPr>
              <w:pStyle w:val="ListParagraph"/>
              <w:numPr>
                <w:ilvl w:val="0"/>
                <w:numId w:val="42"/>
              </w:numPr>
              <w:contextualSpacing/>
              <w:jc w:val="left"/>
              <w:rPr>
                <w:rFonts w:cs="Arial"/>
                <w:bCs/>
              </w:rPr>
            </w:pPr>
            <w:r>
              <w:rPr>
                <w:rFonts w:cs="Arial"/>
                <w:bCs/>
                <w:color w:val="000000"/>
              </w:rPr>
              <w:t>Must comply with “</w:t>
            </w:r>
            <w:r w:rsidRPr="00020264">
              <w:rPr>
                <w:rFonts w:cs="Arial"/>
                <w:bCs/>
                <w:color w:val="000000"/>
              </w:rPr>
              <w:t>U.S. Standards for Grade</w:t>
            </w:r>
            <w:r>
              <w:rPr>
                <w:rFonts w:cs="Arial"/>
                <w:bCs/>
                <w:color w:val="000000"/>
              </w:rPr>
              <w:t xml:space="preserve">s of Canned Baked Beans” located at  </w:t>
            </w:r>
            <w:hyperlink r:id="rId64" w:history="1">
              <w:r w:rsidRPr="003135BF">
                <w:rPr>
                  <w:rStyle w:val="Hyperlink"/>
                  <w:rFonts w:cs="Arial"/>
                </w:rPr>
                <w:t>https://www.ams.usda.gov/sites/default/files/media/USStandardsforGradesCannedBakedBeans.pdf</w:t>
              </w:r>
            </w:hyperlink>
            <w:r>
              <w:rPr>
                <w:rFonts w:cs="Arial"/>
                <w:bCs/>
                <w:color w:val="000000"/>
              </w:rPr>
              <w:t xml:space="preserve"> as follows:</w:t>
            </w:r>
          </w:p>
          <w:p w14:paraId="0181C5D7" w14:textId="77777777" w:rsidR="006708F1" w:rsidRPr="00B446D1" w:rsidRDefault="006708F1" w:rsidP="00920EA0">
            <w:pPr>
              <w:pStyle w:val="ListParagraph"/>
              <w:numPr>
                <w:ilvl w:val="0"/>
                <w:numId w:val="42"/>
              </w:numPr>
              <w:contextualSpacing/>
              <w:jc w:val="left"/>
              <w:rPr>
                <w:rFonts w:cs="Arial"/>
                <w:bCs/>
              </w:rPr>
            </w:pPr>
            <w:r>
              <w:rPr>
                <w:rFonts w:cs="Arial"/>
                <w:bCs/>
                <w:color w:val="000000"/>
              </w:rPr>
              <w:t>USDA Grade B</w:t>
            </w:r>
            <w:r w:rsidRPr="00D57811">
              <w:rPr>
                <w:rFonts w:cs="Arial"/>
                <w:bCs/>
                <w:color w:val="000000"/>
              </w:rPr>
              <w:t xml:space="preserve">; </w:t>
            </w:r>
            <w:r>
              <w:rPr>
                <w:rFonts w:cs="Arial"/>
                <w:bCs/>
                <w:color w:val="000000"/>
              </w:rPr>
              <w:t>must comply with “</w:t>
            </w:r>
            <w:r w:rsidRPr="00020264">
              <w:rPr>
                <w:rFonts w:cs="Arial"/>
                <w:bCs/>
                <w:color w:val="000000"/>
              </w:rPr>
              <w:t>U.S. Standards for Grade</w:t>
            </w:r>
            <w:r>
              <w:rPr>
                <w:rFonts w:cs="Arial"/>
                <w:bCs/>
                <w:color w:val="000000"/>
              </w:rPr>
              <w:t xml:space="preserve">s of Canned Baked Beans” located at:  </w:t>
            </w:r>
            <w:hyperlink r:id="rId65" w:history="1">
              <w:r w:rsidRPr="003135BF">
                <w:rPr>
                  <w:rStyle w:val="Hyperlink"/>
                  <w:rFonts w:cs="Arial"/>
                </w:rPr>
                <w:t>https://www.ams.usda.gov/sites/default/files/media/USStandardsforGradesCannedBakedBeans.pdf</w:t>
              </w:r>
            </w:hyperlink>
            <w:r>
              <w:rPr>
                <w:rFonts w:cs="Arial"/>
                <w:bCs/>
                <w:color w:val="000000"/>
              </w:rPr>
              <w:t xml:space="preserve"> </w:t>
            </w:r>
          </w:p>
          <w:p w14:paraId="6A8F8040" w14:textId="77777777" w:rsidR="006708F1" w:rsidRDefault="006708F1" w:rsidP="00920EA0">
            <w:pPr>
              <w:pStyle w:val="ListParagraph"/>
              <w:numPr>
                <w:ilvl w:val="0"/>
                <w:numId w:val="42"/>
              </w:numPr>
              <w:contextualSpacing/>
              <w:jc w:val="left"/>
              <w:rPr>
                <w:rFonts w:cs="Arial"/>
                <w:bCs/>
                <w:color w:val="000000"/>
              </w:rPr>
            </w:pPr>
            <w:r>
              <w:rPr>
                <w:rFonts w:cs="Arial"/>
                <w:bCs/>
                <w:color w:val="000000"/>
              </w:rPr>
              <w:t>Type (b) – red kidney beans;</w:t>
            </w:r>
            <w:r w:rsidRPr="00D57811">
              <w:rPr>
                <w:rFonts w:cs="Arial"/>
                <w:bCs/>
                <w:color w:val="000000"/>
              </w:rPr>
              <w:t xml:space="preserve"> </w:t>
            </w:r>
          </w:p>
          <w:p w14:paraId="1E380B78" w14:textId="77777777" w:rsidR="006708F1" w:rsidRPr="00D57811" w:rsidRDefault="006708F1" w:rsidP="00920EA0">
            <w:pPr>
              <w:pStyle w:val="ListParagraph"/>
              <w:numPr>
                <w:ilvl w:val="0"/>
                <w:numId w:val="42"/>
              </w:numPr>
              <w:contextualSpacing/>
              <w:jc w:val="left"/>
              <w:rPr>
                <w:rFonts w:cs="Arial"/>
                <w:bCs/>
                <w:color w:val="000000"/>
              </w:rPr>
            </w:pPr>
            <w:r>
              <w:rPr>
                <w:rFonts w:cs="Arial"/>
                <w:bCs/>
                <w:color w:val="000000"/>
              </w:rPr>
              <w:t>Styles (a) – in brown sugar, molasses, or New England sauce; or Style (b) – in tomato sauce;</w:t>
            </w:r>
          </w:p>
          <w:p w14:paraId="671CAEF7" w14:textId="77777777" w:rsidR="006708F1" w:rsidRPr="00D57811" w:rsidRDefault="006708F1" w:rsidP="00920EA0">
            <w:pPr>
              <w:pStyle w:val="ListParagraph"/>
              <w:numPr>
                <w:ilvl w:val="0"/>
                <w:numId w:val="42"/>
              </w:numPr>
              <w:contextualSpacing/>
              <w:jc w:val="left"/>
              <w:rPr>
                <w:rFonts w:cs="Arial"/>
                <w:bCs/>
                <w:color w:val="000000"/>
              </w:rPr>
            </w:pPr>
            <w:r w:rsidRPr="00D57811">
              <w:rPr>
                <w:rFonts w:cs="Arial"/>
                <w:bCs/>
                <w:color w:val="000000"/>
              </w:rPr>
              <w:t xml:space="preserve">USDA Certification &amp; </w:t>
            </w:r>
            <w:r>
              <w:rPr>
                <w:rFonts w:cs="Arial"/>
                <w:bCs/>
                <w:color w:val="000000"/>
              </w:rPr>
              <w:t xml:space="preserve">Case </w:t>
            </w:r>
            <w:r w:rsidRPr="00D57811">
              <w:rPr>
                <w:rFonts w:cs="Arial"/>
                <w:bCs/>
                <w:color w:val="000000"/>
              </w:rPr>
              <w:t xml:space="preserve">Roll </w:t>
            </w:r>
            <w:r>
              <w:rPr>
                <w:rFonts w:cs="Arial"/>
                <w:bCs/>
                <w:color w:val="000000"/>
              </w:rPr>
              <w:t xml:space="preserve">Stamping required with </w:t>
            </w:r>
            <w:r w:rsidRPr="00D57811">
              <w:rPr>
                <w:rFonts w:cs="Arial"/>
                <w:bCs/>
                <w:color w:val="000000"/>
              </w:rPr>
              <w:t>each delivery</w:t>
            </w:r>
            <w:r>
              <w:rPr>
                <w:rFonts w:cs="Arial"/>
                <w:bCs/>
                <w:color w:val="000000"/>
              </w:rPr>
              <w:t>;</w:t>
            </w:r>
          </w:p>
          <w:p w14:paraId="527138A8" w14:textId="77777777" w:rsidR="006708F1" w:rsidRPr="00AF3FCB" w:rsidRDefault="006708F1" w:rsidP="00920EA0">
            <w:pPr>
              <w:pStyle w:val="ListParagraph"/>
              <w:numPr>
                <w:ilvl w:val="0"/>
                <w:numId w:val="42"/>
              </w:numPr>
              <w:contextualSpacing/>
              <w:jc w:val="left"/>
              <w:rPr>
                <w:rFonts w:cs="Arial"/>
              </w:rPr>
            </w:pPr>
            <w:r w:rsidRPr="00AF3FCB">
              <w:rPr>
                <w:rFonts w:cs="Arial"/>
                <w:bCs/>
                <w:color w:val="000000"/>
              </w:rPr>
              <w:t>Packed 6/#10 cans per case;</w:t>
            </w:r>
          </w:p>
        </w:tc>
      </w:tr>
      <w:tr w:rsidR="006708F1" w14:paraId="4B9101C2" w14:textId="77777777" w:rsidTr="007B70E1">
        <w:tc>
          <w:tcPr>
            <w:tcW w:w="805" w:type="dxa"/>
          </w:tcPr>
          <w:p w14:paraId="3A247463" w14:textId="77777777" w:rsidR="006708F1" w:rsidRDefault="006708F1" w:rsidP="007B70E1">
            <w:pPr>
              <w:jc w:val="center"/>
              <w:rPr>
                <w:rFonts w:cs="Arial"/>
              </w:rPr>
            </w:pPr>
            <w:r>
              <w:rPr>
                <w:rFonts w:cs="Arial"/>
              </w:rPr>
              <w:t>23</w:t>
            </w:r>
          </w:p>
        </w:tc>
        <w:tc>
          <w:tcPr>
            <w:tcW w:w="1620" w:type="dxa"/>
          </w:tcPr>
          <w:p w14:paraId="2391C1D3" w14:textId="77777777" w:rsidR="006708F1" w:rsidRDefault="006708F1" w:rsidP="007B70E1">
            <w:pPr>
              <w:jc w:val="center"/>
              <w:rPr>
                <w:rFonts w:cs="Arial"/>
              </w:rPr>
            </w:pPr>
            <w:r>
              <w:rPr>
                <w:rFonts w:cs="Arial"/>
              </w:rPr>
              <w:t>Wax Beans</w:t>
            </w:r>
          </w:p>
        </w:tc>
        <w:tc>
          <w:tcPr>
            <w:tcW w:w="7200" w:type="dxa"/>
          </w:tcPr>
          <w:p w14:paraId="29C5768C" w14:textId="77777777" w:rsidR="006708F1" w:rsidRPr="00B446D1" w:rsidRDefault="006708F1" w:rsidP="00920EA0">
            <w:pPr>
              <w:pStyle w:val="ListParagraph"/>
              <w:numPr>
                <w:ilvl w:val="0"/>
                <w:numId w:val="42"/>
              </w:numPr>
              <w:contextualSpacing/>
              <w:jc w:val="left"/>
              <w:rPr>
                <w:rFonts w:cs="Arial"/>
                <w:bCs/>
              </w:rPr>
            </w:pPr>
            <w:r>
              <w:rPr>
                <w:rFonts w:cs="Arial"/>
                <w:bCs/>
                <w:color w:val="000000"/>
              </w:rPr>
              <w:t>Must comply with “</w:t>
            </w:r>
            <w:r w:rsidRPr="00020264">
              <w:rPr>
                <w:rFonts w:cs="Arial"/>
                <w:bCs/>
                <w:color w:val="000000"/>
              </w:rPr>
              <w:t>U.S. Standards for Grade</w:t>
            </w:r>
            <w:r>
              <w:rPr>
                <w:rFonts w:cs="Arial"/>
                <w:bCs/>
                <w:color w:val="000000"/>
              </w:rPr>
              <w:t xml:space="preserve">s of Canned Green Beans and Canned Wax Beans” located at  </w:t>
            </w:r>
            <w:hyperlink r:id="rId66" w:history="1">
              <w:r w:rsidRPr="003135BF">
                <w:rPr>
                  <w:rStyle w:val="Hyperlink"/>
                  <w:rFonts w:cs="Arial"/>
                </w:rPr>
                <w:t>https://www.ams.usda.gov/sites/default/files/media/Canned%20Green%20and%20Wax%20Beans%20Standard.pdf</w:t>
              </w:r>
            </w:hyperlink>
            <w:r>
              <w:rPr>
                <w:rFonts w:cs="Arial"/>
                <w:bCs/>
                <w:color w:val="000000"/>
              </w:rPr>
              <w:t xml:space="preserve"> as follows:</w:t>
            </w:r>
          </w:p>
          <w:p w14:paraId="1761A9DC" w14:textId="77777777" w:rsidR="006708F1" w:rsidRPr="00B446D1" w:rsidRDefault="006708F1" w:rsidP="00920EA0">
            <w:pPr>
              <w:pStyle w:val="ListParagraph"/>
              <w:numPr>
                <w:ilvl w:val="0"/>
                <w:numId w:val="42"/>
              </w:numPr>
              <w:contextualSpacing/>
              <w:jc w:val="left"/>
              <w:rPr>
                <w:rFonts w:cs="Arial"/>
                <w:bCs/>
              </w:rPr>
            </w:pPr>
            <w:r>
              <w:rPr>
                <w:rFonts w:cs="Arial"/>
                <w:bCs/>
                <w:color w:val="000000"/>
              </w:rPr>
              <w:t>USDA Grade B</w:t>
            </w:r>
            <w:r w:rsidRPr="00D57811">
              <w:rPr>
                <w:rFonts w:cs="Arial"/>
                <w:bCs/>
                <w:color w:val="000000"/>
              </w:rPr>
              <w:t xml:space="preserve">; </w:t>
            </w:r>
            <w:r>
              <w:rPr>
                <w:rFonts w:cs="Arial"/>
                <w:bCs/>
                <w:color w:val="000000"/>
              </w:rPr>
              <w:t>must comply with “</w:t>
            </w:r>
            <w:r w:rsidRPr="00020264">
              <w:rPr>
                <w:rFonts w:cs="Arial"/>
                <w:bCs/>
                <w:color w:val="000000"/>
              </w:rPr>
              <w:t>U.S. Standards for Grade</w:t>
            </w:r>
            <w:r>
              <w:rPr>
                <w:rFonts w:cs="Arial"/>
                <w:bCs/>
                <w:color w:val="000000"/>
              </w:rPr>
              <w:t xml:space="preserve">s of Canned Green Beans and Canned Wax Beans” located at:  </w:t>
            </w:r>
            <w:hyperlink r:id="rId67" w:history="1">
              <w:r w:rsidRPr="003135BF">
                <w:rPr>
                  <w:rStyle w:val="Hyperlink"/>
                  <w:rFonts w:cs="Arial"/>
                </w:rPr>
                <w:t>https://www.ams.usda.gov/sites/default/files/media/Canned%20Green%20and%20Wax%20Beans%20Standard.pdf</w:t>
              </w:r>
            </w:hyperlink>
            <w:r>
              <w:rPr>
                <w:rFonts w:cs="Arial"/>
                <w:bCs/>
                <w:color w:val="000000"/>
              </w:rPr>
              <w:t xml:space="preserve"> </w:t>
            </w:r>
          </w:p>
          <w:p w14:paraId="18BE1DF6" w14:textId="47EC2F3B" w:rsidR="006708F1" w:rsidRDefault="006708F1" w:rsidP="00920EA0">
            <w:pPr>
              <w:pStyle w:val="ListParagraph"/>
              <w:numPr>
                <w:ilvl w:val="0"/>
                <w:numId w:val="42"/>
              </w:numPr>
              <w:contextualSpacing/>
              <w:jc w:val="left"/>
              <w:rPr>
                <w:rFonts w:cs="Arial"/>
                <w:bCs/>
                <w:color w:val="000000"/>
              </w:rPr>
            </w:pPr>
            <w:r>
              <w:rPr>
                <w:rFonts w:cs="Arial"/>
                <w:bCs/>
                <w:color w:val="000000"/>
              </w:rPr>
              <w:t>Style (e) – cut into pieces approximately between 19 mm to 70 mm;</w:t>
            </w:r>
            <w:r w:rsidRPr="00D57811">
              <w:rPr>
                <w:rFonts w:cs="Arial"/>
                <w:bCs/>
                <w:color w:val="000000"/>
              </w:rPr>
              <w:t xml:space="preserve"> </w:t>
            </w:r>
          </w:p>
          <w:p w14:paraId="50903351" w14:textId="77777777" w:rsidR="006708F1" w:rsidRPr="00D57811" w:rsidRDefault="006708F1" w:rsidP="00920EA0">
            <w:pPr>
              <w:pStyle w:val="ListParagraph"/>
              <w:numPr>
                <w:ilvl w:val="0"/>
                <w:numId w:val="42"/>
              </w:numPr>
              <w:contextualSpacing/>
              <w:jc w:val="left"/>
              <w:rPr>
                <w:rFonts w:cs="Arial"/>
                <w:bCs/>
                <w:color w:val="000000"/>
              </w:rPr>
            </w:pPr>
            <w:r>
              <w:rPr>
                <w:rFonts w:cs="Arial"/>
                <w:bCs/>
                <w:color w:val="000000"/>
              </w:rPr>
              <w:t>Character (2) – round type, wax bean;</w:t>
            </w:r>
          </w:p>
          <w:p w14:paraId="470D992B" w14:textId="77777777" w:rsidR="006708F1" w:rsidRPr="00D57811" w:rsidRDefault="006708F1" w:rsidP="00920EA0">
            <w:pPr>
              <w:pStyle w:val="ListParagraph"/>
              <w:numPr>
                <w:ilvl w:val="0"/>
                <w:numId w:val="42"/>
              </w:numPr>
              <w:contextualSpacing/>
              <w:jc w:val="left"/>
              <w:rPr>
                <w:rFonts w:cs="Arial"/>
                <w:bCs/>
                <w:color w:val="000000"/>
              </w:rPr>
            </w:pPr>
            <w:r w:rsidRPr="00D57811">
              <w:rPr>
                <w:rFonts w:cs="Arial"/>
                <w:bCs/>
                <w:color w:val="000000"/>
              </w:rPr>
              <w:t xml:space="preserve">USDA Certification &amp; </w:t>
            </w:r>
            <w:r>
              <w:rPr>
                <w:rFonts w:cs="Arial"/>
                <w:bCs/>
                <w:color w:val="000000"/>
              </w:rPr>
              <w:t xml:space="preserve">Case </w:t>
            </w:r>
            <w:r w:rsidRPr="00D57811">
              <w:rPr>
                <w:rFonts w:cs="Arial"/>
                <w:bCs/>
                <w:color w:val="000000"/>
              </w:rPr>
              <w:t xml:space="preserve">Roll </w:t>
            </w:r>
            <w:r>
              <w:rPr>
                <w:rFonts w:cs="Arial"/>
                <w:bCs/>
                <w:color w:val="000000"/>
              </w:rPr>
              <w:t xml:space="preserve">Stamping required with </w:t>
            </w:r>
            <w:r w:rsidRPr="00D57811">
              <w:rPr>
                <w:rFonts w:cs="Arial"/>
                <w:bCs/>
                <w:color w:val="000000"/>
              </w:rPr>
              <w:t>each delivery</w:t>
            </w:r>
            <w:r>
              <w:rPr>
                <w:rFonts w:cs="Arial"/>
                <w:bCs/>
                <w:color w:val="000000"/>
              </w:rPr>
              <w:t>;</w:t>
            </w:r>
          </w:p>
          <w:p w14:paraId="6FB9F24A" w14:textId="77777777" w:rsidR="006708F1" w:rsidRPr="00A65F6B" w:rsidRDefault="006708F1" w:rsidP="00920EA0">
            <w:pPr>
              <w:pStyle w:val="ListParagraph"/>
              <w:numPr>
                <w:ilvl w:val="0"/>
                <w:numId w:val="42"/>
              </w:numPr>
              <w:contextualSpacing/>
              <w:jc w:val="left"/>
              <w:rPr>
                <w:rFonts w:cs="Arial"/>
              </w:rPr>
            </w:pPr>
            <w:r w:rsidRPr="00A65F6B">
              <w:rPr>
                <w:rFonts w:cs="Arial"/>
                <w:bCs/>
                <w:color w:val="000000"/>
              </w:rPr>
              <w:t>Packed 6/#10 cans per case;</w:t>
            </w:r>
          </w:p>
        </w:tc>
      </w:tr>
      <w:tr w:rsidR="006708F1" w14:paraId="33111771" w14:textId="77777777" w:rsidTr="007B70E1">
        <w:tc>
          <w:tcPr>
            <w:tcW w:w="805" w:type="dxa"/>
          </w:tcPr>
          <w:p w14:paraId="14FD5981" w14:textId="77777777" w:rsidR="006708F1" w:rsidRDefault="006708F1" w:rsidP="007B70E1">
            <w:pPr>
              <w:jc w:val="center"/>
              <w:rPr>
                <w:rFonts w:cs="Arial"/>
              </w:rPr>
            </w:pPr>
            <w:r>
              <w:rPr>
                <w:rFonts w:cs="Arial"/>
              </w:rPr>
              <w:t>24</w:t>
            </w:r>
          </w:p>
        </w:tc>
        <w:tc>
          <w:tcPr>
            <w:tcW w:w="1620" w:type="dxa"/>
          </w:tcPr>
          <w:p w14:paraId="565F5E2A" w14:textId="77777777" w:rsidR="006708F1" w:rsidRDefault="006708F1" w:rsidP="007B70E1">
            <w:pPr>
              <w:jc w:val="center"/>
              <w:rPr>
                <w:rFonts w:cs="Arial"/>
              </w:rPr>
            </w:pPr>
            <w:r>
              <w:rPr>
                <w:rFonts w:cs="Arial"/>
              </w:rPr>
              <w:t>Carrots, Diced</w:t>
            </w:r>
          </w:p>
        </w:tc>
        <w:tc>
          <w:tcPr>
            <w:tcW w:w="7200" w:type="dxa"/>
          </w:tcPr>
          <w:p w14:paraId="23AC42DB" w14:textId="77777777" w:rsidR="006708F1" w:rsidRPr="00F07A02" w:rsidRDefault="006708F1" w:rsidP="00920EA0">
            <w:pPr>
              <w:pStyle w:val="ListParagraph"/>
              <w:numPr>
                <w:ilvl w:val="0"/>
                <w:numId w:val="42"/>
              </w:numPr>
              <w:contextualSpacing/>
              <w:jc w:val="left"/>
              <w:rPr>
                <w:rFonts w:cs="Arial"/>
                <w:bCs/>
              </w:rPr>
            </w:pPr>
            <w:r>
              <w:rPr>
                <w:rFonts w:cs="Arial"/>
                <w:bCs/>
                <w:color w:val="000000"/>
              </w:rPr>
              <w:t>Must comply with “</w:t>
            </w:r>
            <w:r w:rsidRPr="00020264">
              <w:rPr>
                <w:rFonts w:cs="Arial"/>
                <w:bCs/>
                <w:color w:val="000000"/>
              </w:rPr>
              <w:t>U.S. Standards for Grade</w:t>
            </w:r>
            <w:r>
              <w:rPr>
                <w:rFonts w:cs="Arial"/>
                <w:bCs/>
                <w:color w:val="000000"/>
              </w:rPr>
              <w:t xml:space="preserve">s of Canned Carrots” located at  </w:t>
            </w:r>
            <w:hyperlink r:id="rId68" w:history="1">
              <w:r w:rsidRPr="003135BF">
                <w:rPr>
                  <w:rStyle w:val="Hyperlink"/>
                  <w:rFonts w:cs="Arial"/>
                </w:rPr>
                <w:t>https://www.ams.usda.gov/sites/default/files/media/CannedCarrotsStandard.pdf</w:t>
              </w:r>
            </w:hyperlink>
            <w:r>
              <w:rPr>
                <w:rFonts w:cs="Arial"/>
                <w:bCs/>
                <w:color w:val="000000"/>
              </w:rPr>
              <w:t xml:space="preserve"> as follows:</w:t>
            </w:r>
          </w:p>
          <w:p w14:paraId="228D9DFB" w14:textId="77777777" w:rsidR="006708F1" w:rsidRPr="00B446D1" w:rsidRDefault="006708F1" w:rsidP="00920EA0">
            <w:pPr>
              <w:pStyle w:val="ListParagraph"/>
              <w:numPr>
                <w:ilvl w:val="0"/>
                <w:numId w:val="42"/>
              </w:numPr>
              <w:contextualSpacing/>
              <w:jc w:val="left"/>
              <w:rPr>
                <w:rFonts w:cs="Arial"/>
                <w:bCs/>
              </w:rPr>
            </w:pPr>
            <w:r>
              <w:rPr>
                <w:rFonts w:cs="Arial"/>
                <w:bCs/>
                <w:color w:val="000000"/>
              </w:rPr>
              <w:t>USDA Grade A</w:t>
            </w:r>
            <w:r w:rsidRPr="00D57811">
              <w:rPr>
                <w:rFonts w:cs="Arial"/>
                <w:bCs/>
                <w:color w:val="000000"/>
              </w:rPr>
              <w:t xml:space="preserve">; </w:t>
            </w:r>
            <w:r>
              <w:rPr>
                <w:rFonts w:cs="Arial"/>
                <w:bCs/>
                <w:color w:val="000000"/>
              </w:rPr>
              <w:t>must comply with “</w:t>
            </w:r>
            <w:r w:rsidRPr="00020264">
              <w:rPr>
                <w:rFonts w:cs="Arial"/>
                <w:bCs/>
                <w:color w:val="000000"/>
              </w:rPr>
              <w:t>U.S. Standards for Grade</w:t>
            </w:r>
            <w:r>
              <w:rPr>
                <w:rFonts w:cs="Arial"/>
                <w:bCs/>
                <w:color w:val="000000"/>
              </w:rPr>
              <w:t xml:space="preserve">s of Canned Carrots” located at:  </w:t>
            </w:r>
            <w:hyperlink r:id="rId69" w:history="1">
              <w:r w:rsidRPr="003135BF">
                <w:rPr>
                  <w:rStyle w:val="Hyperlink"/>
                  <w:rFonts w:cs="Arial"/>
                </w:rPr>
                <w:t>https://www.ams.usda.gov/sites/default/files/media/CannedCarrotsStandard.pdf</w:t>
              </w:r>
            </w:hyperlink>
            <w:r>
              <w:rPr>
                <w:rFonts w:cs="Arial"/>
                <w:bCs/>
                <w:color w:val="000000"/>
              </w:rPr>
              <w:t xml:space="preserve"> </w:t>
            </w:r>
          </w:p>
          <w:p w14:paraId="2DF27888" w14:textId="77777777" w:rsidR="006708F1" w:rsidRPr="00B610C8" w:rsidRDefault="006708F1" w:rsidP="00920EA0">
            <w:pPr>
              <w:pStyle w:val="ListParagraph"/>
              <w:numPr>
                <w:ilvl w:val="0"/>
                <w:numId w:val="42"/>
              </w:numPr>
              <w:contextualSpacing/>
              <w:jc w:val="left"/>
              <w:rPr>
                <w:rFonts w:cs="Arial"/>
                <w:bCs/>
                <w:color w:val="000000"/>
              </w:rPr>
            </w:pPr>
            <w:r>
              <w:rPr>
                <w:rFonts w:cs="Arial"/>
                <w:bCs/>
                <w:color w:val="000000"/>
              </w:rPr>
              <w:t>Style (d) – diced approximately ½ inch or less;</w:t>
            </w:r>
            <w:r w:rsidRPr="00D57811">
              <w:rPr>
                <w:rFonts w:cs="Arial"/>
                <w:bCs/>
                <w:color w:val="000000"/>
              </w:rPr>
              <w:t xml:space="preserve"> </w:t>
            </w:r>
          </w:p>
          <w:p w14:paraId="4A06C4C9" w14:textId="77777777" w:rsidR="006708F1" w:rsidRPr="00D57811" w:rsidRDefault="006708F1" w:rsidP="00920EA0">
            <w:pPr>
              <w:pStyle w:val="ListParagraph"/>
              <w:numPr>
                <w:ilvl w:val="0"/>
                <w:numId w:val="42"/>
              </w:numPr>
              <w:contextualSpacing/>
              <w:jc w:val="left"/>
              <w:rPr>
                <w:rFonts w:cs="Arial"/>
                <w:bCs/>
                <w:color w:val="000000"/>
              </w:rPr>
            </w:pPr>
            <w:r w:rsidRPr="00D57811">
              <w:rPr>
                <w:rFonts w:cs="Arial"/>
                <w:bCs/>
                <w:color w:val="000000"/>
              </w:rPr>
              <w:t xml:space="preserve">USDA Certification &amp; </w:t>
            </w:r>
            <w:r>
              <w:rPr>
                <w:rFonts w:cs="Arial"/>
                <w:bCs/>
                <w:color w:val="000000"/>
              </w:rPr>
              <w:t xml:space="preserve">Case </w:t>
            </w:r>
            <w:r w:rsidRPr="00D57811">
              <w:rPr>
                <w:rFonts w:cs="Arial"/>
                <w:bCs/>
                <w:color w:val="000000"/>
              </w:rPr>
              <w:t xml:space="preserve">Roll </w:t>
            </w:r>
            <w:r>
              <w:rPr>
                <w:rFonts w:cs="Arial"/>
                <w:bCs/>
                <w:color w:val="000000"/>
              </w:rPr>
              <w:t xml:space="preserve">Stamping required with </w:t>
            </w:r>
            <w:r w:rsidRPr="00D57811">
              <w:rPr>
                <w:rFonts w:cs="Arial"/>
                <w:bCs/>
                <w:color w:val="000000"/>
              </w:rPr>
              <w:t>each delivery</w:t>
            </w:r>
            <w:r>
              <w:rPr>
                <w:rFonts w:cs="Arial"/>
                <w:bCs/>
                <w:color w:val="000000"/>
              </w:rPr>
              <w:t>;</w:t>
            </w:r>
          </w:p>
          <w:p w14:paraId="00B82286" w14:textId="77777777" w:rsidR="006708F1" w:rsidRPr="00B610C8" w:rsidRDefault="006708F1" w:rsidP="00920EA0">
            <w:pPr>
              <w:pStyle w:val="ListParagraph"/>
              <w:numPr>
                <w:ilvl w:val="0"/>
                <w:numId w:val="42"/>
              </w:numPr>
              <w:contextualSpacing/>
              <w:jc w:val="left"/>
              <w:rPr>
                <w:rFonts w:cs="Arial"/>
              </w:rPr>
            </w:pPr>
            <w:r w:rsidRPr="00B610C8">
              <w:rPr>
                <w:rFonts w:cs="Arial"/>
                <w:bCs/>
                <w:color w:val="000000"/>
              </w:rPr>
              <w:t>Packed 6/#10 cans per case;</w:t>
            </w:r>
          </w:p>
        </w:tc>
      </w:tr>
      <w:tr w:rsidR="006708F1" w14:paraId="25CDDB60" w14:textId="77777777" w:rsidTr="007B70E1">
        <w:tc>
          <w:tcPr>
            <w:tcW w:w="805" w:type="dxa"/>
          </w:tcPr>
          <w:p w14:paraId="31BD1CB3" w14:textId="77777777" w:rsidR="006708F1" w:rsidRDefault="006708F1" w:rsidP="007B70E1">
            <w:pPr>
              <w:jc w:val="center"/>
              <w:rPr>
                <w:rFonts w:cs="Arial"/>
              </w:rPr>
            </w:pPr>
            <w:r>
              <w:rPr>
                <w:rFonts w:cs="Arial"/>
              </w:rPr>
              <w:t>25</w:t>
            </w:r>
          </w:p>
        </w:tc>
        <w:tc>
          <w:tcPr>
            <w:tcW w:w="1620" w:type="dxa"/>
          </w:tcPr>
          <w:p w14:paraId="3F02CB6B" w14:textId="77777777" w:rsidR="006708F1" w:rsidRDefault="006708F1" w:rsidP="007B70E1">
            <w:pPr>
              <w:jc w:val="center"/>
              <w:rPr>
                <w:rFonts w:cs="Arial"/>
              </w:rPr>
            </w:pPr>
            <w:r>
              <w:rPr>
                <w:rFonts w:cs="Arial"/>
              </w:rPr>
              <w:t>Collard Greens</w:t>
            </w:r>
          </w:p>
        </w:tc>
        <w:tc>
          <w:tcPr>
            <w:tcW w:w="7200" w:type="dxa"/>
          </w:tcPr>
          <w:p w14:paraId="69429588" w14:textId="77777777" w:rsidR="006708F1" w:rsidRPr="00F07A02" w:rsidRDefault="006708F1" w:rsidP="00920EA0">
            <w:pPr>
              <w:pStyle w:val="ListParagraph"/>
              <w:numPr>
                <w:ilvl w:val="0"/>
                <w:numId w:val="42"/>
              </w:numPr>
              <w:contextualSpacing/>
              <w:jc w:val="left"/>
              <w:rPr>
                <w:rFonts w:cs="Arial"/>
                <w:bCs/>
              </w:rPr>
            </w:pPr>
            <w:r>
              <w:rPr>
                <w:rFonts w:cs="Arial"/>
                <w:bCs/>
                <w:color w:val="000000"/>
              </w:rPr>
              <w:t>Must comply with “</w:t>
            </w:r>
            <w:r w:rsidRPr="00020264">
              <w:rPr>
                <w:rFonts w:cs="Arial"/>
                <w:bCs/>
                <w:color w:val="000000"/>
              </w:rPr>
              <w:t>U.S. Standards for Grade</w:t>
            </w:r>
            <w:r>
              <w:rPr>
                <w:rFonts w:cs="Arial"/>
                <w:bCs/>
                <w:color w:val="000000"/>
              </w:rPr>
              <w:t xml:space="preserve">s of Canned Leafy Greens” located at </w:t>
            </w:r>
            <w:hyperlink r:id="rId70" w:history="1">
              <w:r w:rsidRPr="003135BF">
                <w:rPr>
                  <w:rStyle w:val="Hyperlink"/>
                  <w:rFonts w:cs="Arial"/>
                </w:rPr>
                <w:t>https://www.ams.usda.gov/sites/default/files/media/CannedLeafyGreensStandard.pdf</w:t>
              </w:r>
            </w:hyperlink>
            <w:r>
              <w:rPr>
                <w:rFonts w:cs="Arial"/>
                <w:bCs/>
                <w:color w:val="000000"/>
              </w:rPr>
              <w:t xml:space="preserve"> as follows:</w:t>
            </w:r>
          </w:p>
          <w:p w14:paraId="3A6F79D8" w14:textId="77777777" w:rsidR="006708F1" w:rsidRPr="00B446D1" w:rsidRDefault="006708F1" w:rsidP="00920EA0">
            <w:pPr>
              <w:pStyle w:val="ListParagraph"/>
              <w:numPr>
                <w:ilvl w:val="0"/>
                <w:numId w:val="42"/>
              </w:numPr>
              <w:contextualSpacing/>
              <w:jc w:val="left"/>
              <w:rPr>
                <w:rFonts w:cs="Arial"/>
                <w:bCs/>
              </w:rPr>
            </w:pPr>
            <w:r>
              <w:rPr>
                <w:rFonts w:cs="Arial"/>
                <w:bCs/>
                <w:color w:val="000000"/>
              </w:rPr>
              <w:t>USDA Grade B</w:t>
            </w:r>
            <w:r w:rsidRPr="00D57811">
              <w:rPr>
                <w:rFonts w:cs="Arial"/>
                <w:bCs/>
                <w:color w:val="000000"/>
              </w:rPr>
              <w:t xml:space="preserve">; </w:t>
            </w:r>
            <w:r>
              <w:rPr>
                <w:rFonts w:cs="Arial"/>
                <w:bCs/>
                <w:color w:val="000000"/>
              </w:rPr>
              <w:t>must comply with “</w:t>
            </w:r>
            <w:r w:rsidRPr="00020264">
              <w:rPr>
                <w:rFonts w:cs="Arial"/>
                <w:bCs/>
                <w:color w:val="000000"/>
              </w:rPr>
              <w:t>U.S. Standards for Grade</w:t>
            </w:r>
            <w:r>
              <w:rPr>
                <w:rFonts w:cs="Arial"/>
                <w:bCs/>
                <w:color w:val="000000"/>
              </w:rPr>
              <w:t xml:space="preserve">s of Canned Leafy Greens” located at: </w:t>
            </w:r>
            <w:hyperlink r:id="rId71" w:history="1">
              <w:r w:rsidRPr="003135BF">
                <w:rPr>
                  <w:rStyle w:val="Hyperlink"/>
                  <w:rFonts w:cs="Arial"/>
                </w:rPr>
                <w:t>https://www.ams.usda.gov/sites/default/files/media/CannedLeafyGreensStandard.pdf</w:t>
              </w:r>
            </w:hyperlink>
            <w:r>
              <w:rPr>
                <w:rFonts w:cs="Arial"/>
                <w:bCs/>
                <w:color w:val="000000"/>
              </w:rPr>
              <w:t xml:space="preserve"> </w:t>
            </w:r>
          </w:p>
          <w:p w14:paraId="61A21B79" w14:textId="77777777" w:rsidR="006708F1" w:rsidRDefault="006708F1" w:rsidP="00920EA0">
            <w:pPr>
              <w:pStyle w:val="ListParagraph"/>
              <w:numPr>
                <w:ilvl w:val="0"/>
                <w:numId w:val="42"/>
              </w:numPr>
              <w:contextualSpacing/>
              <w:jc w:val="left"/>
              <w:rPr>
                <w:rFonts w:cs="Arial"/>
                <w:bCs/>
                <w:color w:val="000000"/>
              </w:rPr>
            </w:pPr>
            <w:r>
              <w:rPr>
                <w:rFonts w:cs="Arial"/>
                <w:bCs/>
                <w:color w:val="000000"/>
              </w:rPr>
              <w:t>Type (1) – Collards;</w:t>
            </w:r>
          </w:p>
          <w:p w14:paraId="2304E027" w14:textId="05D21682" w:rsidR="006708F1" w:rsidRPr="009531EE" w:rsidRDefault="006708F1" w:rsidP="00920EA0">
            <w:pPr>
              <w:pStyle w:val="ListParagraph"/>
              <w:numPr>
                <w:ilvl w:val="0"/>
                <w:numId w:val="42"/>
              </w:numPr>
              <w:contextualSpacing/>
              <w:jc w:val="left"/>
              <w:rPr>
                <w:rFonts w:cs="Arial"/>
                <w:bCs/>
                <w:color w:val="000000"/>
              </w:rPr>
            </w:pPr>
            <w:r>
              <w:rPr>
                <w:rFonts w:cs="Arial"/>
                <w:bCs/>
                <w:color w:val="000000"/>
              </w:rPr>
              <w:t xml:space="preserve">Style (c) – </w:t>
            </w:r>
            <w:r w:rsidR="00A463B7">
              <w:rPr>
                <w:rFonts w:cs="Arial"/>
                <w:bCs/>
                <w:color w:val="000000"/>
              </w:rPr>
              <w:t>C</w:t>
            </w:r>
            <w:r w:rsidRPr="009531EE">
              <w:rPr>
                <w:rFonts w:cs="Arial"/>
                <w:bCs/>
                <w:color w:val="000000"/>
              </w:rPr>
              <w:t>hopped</w:t>
            </w:r>
            <w:r w:rsidR="00A463B7">
              <w:rPr>
                <w:rFonts w:cs="Arial"/>
              </w:rPr>
              <w:t>;</w:t>
            </w:r>
          </w:p>
          <w:p w14:paraId="0D1800ED" w14:textId="77777777" w:rsidR="006708F1" w:rsidRPr="00D57811" w:rsidRDefault="006708F1" w:rsidP="00920EA0">
            <w:pPr>
              <w:pStyle w:val="ListParagraph"/>
              <w:numPr>
                <w:ilvl w:val="0"/>
                <w:numId w:val="42"/>
              </w:numPr>
              <w:contextualSpacing/>
              <w:jc w:val="left"/>
              <w:rPr>
                <w:rFonts w:cs="Arial"/>
                <w:bCs/>
                <w:color w:val="000000"/>
              </w:rPr>
            </w:pPr>
            <w:r w:rsidRPr="00D57811">
              <w:rPr>
                <w:rFonts w:cs="Arial"/>
                <w:bCs/>
                <w:color w:val="000000"/>
              </w:rPr>
              <w:t xml:space="preserve">USDA Certification &amp; </w:t>
            </w:r>
            <w:r>
              <w:rPr>
                <w:rFonts w:cs="Arial"/>
                <w:bCs/>
                <w:color w:val="000000"/>
              </w:rPr>
              <w:t xml:space="preserve">Case </w:t>
            </w:r>
            <w:r w:rsidRPr="00D57811">
              <w:rPr>
                <w:rFonts w:cs="Arial"/>
                <w:bCs/>
                <w:color w:val="000000"/>
              </w:rPr>
              <w:t xml:space="preserve">Roll </w:t>
            </w:r>
            <w:r>
              <w:rPr>
                <w:rFonts w:cs="Arial"/>
                <w:bCs/>
                <w:color w:val="000000"/>
              </w:rPr>
              <w:t xml:space="preserve">Stamping required with </w:t>
            </w:r>
            <w:r w:rsidRPr="00D57811">
              <w:rPr>
                <w:rFonts w:cs="Arial"/>
                <w:bCs/>
                <w:color w:val="000000"/>
              </w:rPr>
              <w:t>each delivery</w:t>
            </w:r>
            <w:r>
              <w:rPr>
                <w:rFonts w:cs="Arial"/>
                <w:bCs/>
                <w:color w:val="000000"/>
              </w:rPr>
              <w:t>;</w:t>
            </w:r>
          </w:p>
          <w:p w14:paraId="6CE845E2" w14:textId="77777777" w:rsidR="006708F1" w:rsidRPr="009531EE" w:rsidRDefault="006708F1" w:rsidP="00920EA0">
            <w:pPr>
              <w:pStyle w:val="ListParagraph"/>
              <w:numPr>
                <w:ilvl w:val="0"/>
                <w:numId w:val="42"/>
              </w:numPr>
              <w:contextualSpacing/>
              <w:jc w:val="left"/>
              <w:rPr>
                <w:rFonts w:cs="Arial"/>
              </w:rPr>
            </w:pPr>
            <w:r w:rsidRPr="009531EE">
              <w:rPr>
                <w:rFonts w:cs="Arial"/>
                <w:bCs/>
                <w:color w:val="000000"/>
              </w:rPr>
              <w:t>Packed 6/#10 cans per case;</w:t>
            </w:r>
          </w:p>
        </w:tc>
      </w:tr>
      <w:tr w:rsidR="006708F1" w14:paraId="6096ED19" w14:textId="77777777" w:rsidTr="007B70E1">
        <w:tc>
          <w:tcPr>
            <w:tcW w:w="805" w:type="dxa"/>
          </w:tcPr>
          <w:p w14:paraId="6565B77B" w14:textId="77777777" w:rsidR="006708F1" w:rsidRDefault="006708F1" w:rsidP="007B70E1">
            <w:pPr>
              <w:jc w:val="center"/>
              <w:rPr>
                <w:rFonts w:cs="Arial"/>
              </w:rPr>
            </w:pPr>
            <w:r>
              <w:rPr>
                <w:rFonts w:cs="Arial"/>
              </w:rPr>
              <w:t>26</w:t>
            </w:r>
          </w:p>
        </w:tc>
        <w:tc>
          <w:tcPr>
            <w:tcW w:w="1620" w:type="dxa"/>
          </w:tcPr>
          <w:p w14:paraId="0A3CE013" w14:textId="77777777" w:rsidR="006708F1" w:rsidRDefault="006708F1" w:rsidP="007B70E1">
            <w:pPr>
              <w:jc w:val="center"/>
              <w:rPr>
                <w:rFonts w:cs="Arial"/>
              </w:rPr>
            </w:pPr>
            <w:r>
              <w:rPr>
                <w:rFonts w:cs="Arial"/>
              </w:rPr>
              <w:t>Whole Kernel Corn</w:t>
            </w:r>
          </w:p>
        </w:tc>
        <w:tc>
          <w:tcPr>
            <w:tcW w:w="7200" w:type="dxa"/>
          </w:tcPr>
          <w:p w14:paraId="5C6CEC14" w14:textId="77777777" w:rsidR="006708F1" w:rsidRPr="00F07A02" w:rsidRDefault="006708F1" w:rsidP="00920EA0">
            <w:pPr>
              <w:pStyle w:val="ListParagraph"/>
              <w:numPr>
                <w:ilvl w:val="0"/>
                <w:numId w:val="42"/>
              </w:numPr>
              <w:contextualSpacing/>
              <w:jc w:val="left"/>
              <w:rPr>
                <w:rFonts w:cs="Arial"/>
                <w:bCs/>
              </w:rPr>
            </w:pPr>
            <w:r>
              <w:rPr>
                <w:rFonts w:cs="Arial"/>
                <w:bCs/>
                <w:color w:val="000000"/>
              </w:rPr>
              <w:t>Must comply with “</w:t>
            </w:r>
            <w:r w:rsidRPr="00020264">
              <w:rPr>
                <w:rFonts w:cs="Arial"/>
                <w:bCs/>
                <w:color w:val="000000"/>
              </w:rPr>
              <w:t>U.S. Standards for Grade</w:t>
            </w:r>
            <w:r>
              <w:rPr>
                <w:rFonts w:cs="Arial"/>
                <w:bCs/>
                <w:color w:val="000000"/>
              </w:rPr>
              <w:t xml:space="preserve">s of Canned Whole Kernel Corn” located at </w:t>
            </w:r>
            <w:hyperlink r:id="rId72" w:history="1">
              <w:r w:rsidRPr="003135BF">
                <w:rPr>
                  <w:rStyle w:val="Hyperlink"/>
                  <w:rFonts w:cs="Arial"/>
                </w:rPr>
                <w:t>https://www.ams.usda.gov/sites/default/files/media/Canned_Whole_Kernel_Corn_Standard%5B1%5D.pdf</w:t>
              </w:r>
            </w:hyperlink>
            <w:r>
              <w:rPr>
                <w:rFonts w:cs="Arial"/>
                <w:bCs/>
                <w:color w:val="000000"/>
              </w:rPr>
              <w:t xml:space="preserve"> as follows:</w:t>
            </w:r>
          </w:p>
          <w:p w14:paraId="59A9976D" w14:textId="77777777" w:rsidR="006708F1" w:rsidRPr="00B446D1" w:rsidRDefault="006708F1" w:rsidP="00920EA0">
            <w:pPr>
              <w:pStyle w:val="ListParagraph"/>
              <w:numPr>
                <w:ilvl w:val="0"/>
                <w:numId w:val="42"/>
              </w:numPr>
              <w:contextualSpacing/>
              <w:jc w:val="left"/>
              <w:rPr>
                <w:rFonts w:cs="Arial"/>
                <w:bCs/>
              </w:rPr>
            </w:pPr>
            <w:r>
              <w:rPr>
                <w:rFonts w:cs="Arial"/>
                <w:bCs/>
                <w:color w:val="000000"/>
              </w:rPr>
              <w:t>USDA Grade B</w:t>
            </w:r>
            <w:r w:rsidRPr="00D57811">
              <w:rPr>
                <w:rFonts w:cs="Arial"/>
                <w:bCs/>
                <w:color w:val="000000"/>
              </w:rPr>
              <w:t xml:space="preserve">; </w:t>
            </w:r>
            <w:r>
              <w:rPr>
                <w:rFonts w:cs="Arial"/>
                <w:bCs/>
                <w:color w:val="000000"/>
              </w:rPr>
              <w:t>must comply with “</w:t>
            </w:r>
            <w:r w:rsidRPr="00020264">
              <w:rPr>
                <w:rFonts w:cs="Arial"/>
                <w:bCs/>
                <w:color w:val="000000"/>
              </w:rPr>
              <w:t>U.S. Standards for Grade</w:t>
            </w:r>
            <w:r>
              <w:rPr>
                <w:rFonts w:cs="Arial"/>
                <w:bCs/>
                <w:color w:val="000000"/>
              </w:rPr>
              <w:t xml:space="preserve">s of Canned Whole Kernel Corn” located at: </w:t>
            </w:r>
            <w:hyperlink r:id="rId73" w:history="1">
              <w:r w:rsidRPr="003135BF">
                <w:rPr>
                  <w:rStyle w:val="Hyperlink"/>
                  <w:rFonts w:cs="Arial"/>
                </w:rPr>
                <w:t>https://www.ams.usda.gov/sites/default/files/media/Canned_Whole_Kernel_Corn_Standard%5B1%5D.pdf</w:t>
              </w:r>
            </w:hyperlink>
            <w:r>
              <w:rPr>
                <w:rFonts w:cs="Arial"/>
                <w:bCs/>
                <w:color w:val="000000"/>
              </w:rPr>
              <w:t xml:space="preserve"> </w:t>
            </w:r>
          </w:p>
          <w:p w14:paraId="5A231A78" w14:textId="77777777" w:rsidR="006708F1" w:rsidRDefault="006708F1" w:rsidP="00920EA0">
            <w:pPr>
              <w:pStyle w:val="ListParagraph"/>
              <w:numPr>
                <w:ilvl w:val="0"/>
                <w:numId w:val="42"/>
              </w:numPr>
              <w:contextualSpacing/>
              <w:jc w:val="left"/>
              <w:rPr>
                <w:rFonts w:cs="Arial"/>
                <w:bCs/>
                <w:color w:val="000000"/>
              </w:rPr>
            </w:pPr>
            <w:r>
              <w:rPr>
                <w:rFonts w:cs="Arial"/>
                <w:bCs/>
                <w:color w:val="000000"/>
              </w:rPr>
              <w:t>Varietal Type (a) – conventional;</w:t>
            </w:r>
          </w:p>
          <w:p w14:paraId="0FBB60B0" w14:textId="77777777" w:rsidR="006708F1" w:rsidRPr="009531EE" w:rsidRDefault="006708F1" w:rsidP="00920EA0">
            <w:pPr>
              <w:pStyle w:val="ListParagraph"/>
              <w:numPr>
                <w:ilvl w:val="0"/>
                <w:numId w:val="42"/>
              </w:numPr>
              <w:contextualSpacing/>
              <w:jc w:val="left"/>
              <w:rPr>
                <w:rFonts w:cs="Arial"/>
                <w:bCs/>
                <w:color w:val="000000"/>
              </w:rPr>
            </w:pPr>
            <w:r>
              <w:rPr>
                <w:rFonts w:cs="Arial"/>
                <w:bCs/>
                <w:color w:val="000000"/>
              </w:rPr>
              <w:t>Color Type (a) – golden or yellow;</w:t>
            </w:r>
            <w:r w:rsidRPr="009531EE">
              <w:rPr>
                <w:rFonts w:cs="Arial"/>
                <w:bCs/>
                <w:color w:val="000000"/>
              </w:rPr>
              <w:t xml:space="preserve">  </w:t>
            </w:r>
          </w:p>
          <w:p w14:paraId="2278F36A" w14:textId="77777777" w:rsidR="006708F1" w:rsidRPr="00D57811" w:rsidRDefault="006708F1" w:rsidP="00920EA0">
            <w:pPr>
              <w:pStyle w:val="ListParagraph"/>
              <w:numPr>
                <w:ilvl w:val="0"/>
                <w:numId w:val="42"/>
              </w:numPr>
              <w:contextualSpacing/>
              <w:jc w:val="left"/>
              <w:rPr>
                <w:rFonts w:cs="Arial"/>
                <w:bCs/>
                <w:color w:val="000000"/>
              </w:rPr>
            </w:pPr>
            <w:r w:rsidRPr="00D57811">
              <w:rPr>
                <w:rFonts w:cs="Arial"/>
                <w:bCs/>
                <w:color w:val="000000"/>
              </w:rPr>
              <w:t xml:space="preserve">USDA Certification &amp; </w:t>
            </w:r>
            <w:r>
              <w:rPr>
                <w:rFonts w:cs="Arial"/>
                <w:bCs/>
                <w:color w:val="000000"/>
              </w:rPr>
              <w:t xml:space="preserve">Case </w:t>
            </w:r>
            <w:r w:rsidRPr="00D57811">
              <w:rPr>
                <w:rFonts w:cs="Arial"/>
                <w:bCs/>
                <w:color w:val="000000"/>
              </w:rPr>
              <w:t xml:space="preserve">Roll </w:t>
            </w:r>
            <w:r>
              <w:rPr>
                <w:rFonts w:cs="Arial"/>
                <w:bCs/>
                <w:color w:val="000000"/>
              </w:rPr>
              <w:t xml:space="preserve">Stamping required with </w:t>
            </w:r>
            <w:r w:rsidRPr="00D57811">
              <w:rPr>
                <w:rFonts w:cs="Arial"/>
                <w:bCs/>
                <w:color w:val="000000"/>
              </w:rPr>
              <w:t>each delivery</w:t>
            </w:r>
            <w:r>
              <w:rPr>
                <w:rFonts w:cs="Arial"/>
                <w:bCs/>
                <w:color w:val="000000"/>
              </w:rPr>
              <w:t>;</w:t>
            </w:r>
          </w:p>
          <w:p w14:paraId="151EFB2F" w14:textId="77777777" w:rsidR="006708F1" w:rsidRPr="00A307B7" w:rsidRDefault="006708F1" w:rsidP="00920EA0">
            <w:pPr>
              <w:pStyle w:val="ListParagraph"/>
              <w:numPr>
                <w:ilvl w:val="0"/>
                <w:numId w:val="42"/>
              </w:numPr>
              <w:contextualSpacing/>
              <w:jc w:val="left"/>
              <w:rPr>
                <w:rFonts w:cs="Arial"/>
              </w:rPr>
            </w:pPr>
            <w:r w:rsidRPr="00A307B7">
              <w:rPr>
                <w:rFonts w:cs="Arial"/>
                <w:bCs/>
                <w:color w:val="000000"/>
              </w:rPr>
              <w:t>Packed 6/#10 cans per case;</w:t>
            </w:r>
          </w:p>
        </w:tc>
      </w:tr>
      <w:tr w:rsidR="006708F1" w14:paraId="7F75FD20" w14:textId="77777777" w:rsidTr="007B70E1">
        <w:tc>
          <w:tcPr>
            <w:tcW w:w="805" w:type="dxa"/>
          </w:tcPr>
          <w:p w14:paraId="1912CCAC" w14:textId="77777777" w:rsidR="006708F1" w:rsidRDefault="006708F1" w:rsidP="007B70E1">
            <w:pPr>
              <w:jc w:val="center"/>
              <w:rPr>
                <w:rFonts w:cs="Arial"/>
              </w:rPr>
            </w:pPr>
            <w:r>
              <w:rPr>
                <w:rFonts w:cs="Arial"/>
              </w:rPr>
              <w:t>27</w:t>
            </w:r>
          </w:p>
        </w:tc>
        <w:tc>
          <w:tcPr>
            <w:tcW w:w="1620" w:type="dxa"/>
          </w:tcPr>
          <w:p w14:paraId="0142AE3E" w14:textId="77777777" w:rsidR="006708F1" w:rsidRDefault="006708F1" w:rsidP="007B70E1">
            <w:pPr>
              <w:jc w:val="center"/>
              <w:rPr>
                <w:rFonts w:cs="Arial"/>
              </w:rPr>
            </w:pPr>
            <w:r>
              <w:rPr>
                <w:rFonts w:cs="Arial"/>
              </w:rPr>
              <w:t>Mixed Vegetables</w:t>
            </w:r>
          </w:p>
        </w:tc>
        <w:tc>
          <w:tcPr>
            <w:tcW w:w="7200" w:type="dxa"/>
          </w:tcPr>
          <w:p w14:paraId="76232622" w14:textId="77777777" w:rsidR="006708F1" w:rsidRPr="00F07A02" w:rsidRDefault="006708F1" w:rsidP="00920EA0">
            <w:pPr>
              <w:pStyle w:val="ListParagraph"/>
              <w:numPr>
                <w:ilvl w:val="0"/>
                <w:numId w:val="42"/>
              </w:numPr>
              <w:contextualSpacing/>
              <w:jc w:val="left"/>
              <w:rPr>
                <w:rFonts w:cs="Arial"/>
                <w:bCs/>
              </w:rPr>
            </w:pPr>
            <w:r>
              <w:rPr>
                <w:rFonts w:cs="Arial"/>
                <w:bCs/>
                <w:color w:val="000000"/>
              </w:rPr>
              <w:t xml:space="preserve">Must comply with CID #A-A-20120F “Vegetables, Mixed, Canned” located at </w:t>
            </w:r>
            <w:hyperlink r:id="rId74" w:history="1">
              <w:r w:rsidRPr="003135BF">
                <w:rPr>
                  <w:rStyle w:val="Hyperlink"/>
                  <w:rFonts w:cs="Arial"/>
                </w:rPr>
                <w:t>https://www.ams.usda.gov/sites/default/files/media/CID%20Vegetables%2C%20Mixed%2C%20Canned.pdf</w:t>
              </w:r>
            </w:hyperlink>
            <w:r>
              <w:rPr>
                <w:rFonts w:cs="Arial"/>
                <w:bCs/>
                <w:color w:val="000000"/>
              </w:rPr>
              <w:t xml:space="preserve"> as follows:</w:t>
            </w:r>
          </w:p>
          <w:p w14:paraId="3D7AED99" w14:textId="77777777" w:rsidR="006708F1" w:rsidRPr="00B446D1" w:rsidRDefault="006708F1" w:rsidP="00920EA0">
            <w:pPr>
              <w:pStyle w:val="ListParagraph"/>
              <w:numPr>
                <w:ilvl w:val="0"/>
                <w:numId w:val="42"/>
              </w:numPr>
              <w:contextualSpacing/>
              <w:jc w:val="left"/>
              <w:rPr>
                <w:rFonts w:cs="Arial"/>
                <w:bCs/>
              </w:rPr>
            </w:pPr>
            <w:r>
              <w:rPr>
                <w:rFonts w:cs="Arial"/>
                <w:bCs/>
                <w:color w:val="000000"/>
              </w:rPr>
              <w:t>USDA Grade B</w:t>
            </w:r>
            <w:r w:rsidRPr="00D57811">
              <w:rPr>
                <w:rFonts w:cs="Arial"/>
                <w:bCs/>
                <w:color w:val="000000"/>
              </w:rPr>
              <w:t xml:space="preserve">; </w:t>
            </w:r>
            <w:r>
              <w:rPr>
                <w:rFonts w:cs="Arial"/>
                <w:bCs/>
                <w:color w:val="000000"/>
              </w:rPr>
              <w:t xml:space="preserve">must comply with CID #A-A-20120F “Vegetables, Mixed, Canned” located at: </w:t>
            </w:r>
            <w:hyperlink r:id="rId75" w:history="1">
              <w:r w:rsidRPr="003135BF">
                <w:rPr>
                  <w:rStyle w:val="Hyperlink"/>
                  <w:rFonts w:cs="Arial"/>
                </w:rPr>
                <w:t>https://www.ams.usda.gov/sites/default/files/media/CID%20Vegetables%2C%20Mixed%2C%20Canned.pdf</w:t>
              </w:r>
            </w:hyperlink>
            <w:r>
              <w:rPr>
                <w:rFonts w:cs="Arial"/>
                <w:bCs/>
                <w:color w:val="000000"/>
              </w:rPr>
              <w:t xml:space="preserve"> </w:t>
            </w:r>
          </w:p>
          <w:p w14:paraId="2FF9E6B7" w14:textId="77777777" w:rsidR="006708F1" w:rsidRPr="007549BC" w:rsidRDefault="006708F1" w:rsidP="00920EA0">
            <w:pPr>
              <w:pStyle w:val="Default"/>
              <w:numPr>
                <w:ilvl w:val="0"/>
                <w:numId w:val="42"/>
              </w:numPr>
            </w:pPr>
            <w:r>
              <w:rPr>
                <w:rFonts w:ascii="Arial" w:hAnsi="Arial" w:cs="Arial"/>
                <w:bCs/>
              </w:rPr>
              <w:t xml:space="preserve">Type I - </w:t>
            </w:r>
            <w:r w:rsidRPr="007549BC">
              <w:rPr>
                <w:rFonts w:ascii="Arial" w:hAnsi="Arial" w:cs="Arial"/>
              </w:rPr>
              <w:t xml:space="preserve"> 7-way mix - carrots, potatoes, peas, green beans, corn, lima beans, and celery</w:t>
            </w:r>
            <w:r>
              <w:rPr>
                <w:rFonts w:ascii="Arial" w:hAnsi="Arial" w:cs="Arial"/>
              </w:rPr>
              <w:t>; or</w:t>
            </w:r>
          </w:p>
          <w:p w14:paraId="2114D60C" w14:textId="77777777" w:rsidR="006708F1" w:rsidRPr="004F3806" w:rsidRDefault="006708F1" w:rsidP="00920EA0">
            <w:pPr>
              <w:pStyle w:val="Default"/>
              <w:numPr>
                <w:ilvl w:val="0"/>
                <w:numId w:val="42"/>
              </w:numPr>
            </w:pPr>
            <w:r>
              <w:rPr>
                <w:rFonts w:ascii="Arial" w:hAnsi="Arial" w:cs="Arial"/>
              </w:rPr>
              <w:t>Type II -</w:t>
            </w:r>
            <w:r w:rsidRPr="004F3806">
              <w:rPr>
                <w:rFonts w:ascii="Arial" w:hAnsi="Arial" w:cs="Arial"/>
                <w:sz w:val="22"/>
                <w:szCs w:val="22"/>
              </w:rPr>
              <w:t xml:space="preserve"> 5-way mix - carrots, green beans, peas, corn, and lima beans</w:t>
            </w:r>
            <w:r>
              <w:rPr>
                <w:rFonts w:ascii="Arial" w:hAnsi="Arial" w:cs="Arial"/>
                <w:sz w:val="22"/>
                <w:szCs w:val="22"/>
              </w:rPr>
              <w:t>;</w:t>
            </w:r>
          </w:p>
          <w:p w14:paraId="37643C7D" w14:textId="1206873E" w:rsidR="006708F1" w:rsidRPr="009531EE" w:rsidRDefault="006708F1" w:rsidP="00920EA0">
            <w:pPr>
              <w:pStyle w:val="ListParagraph"/>
              <w:numPr>
                <w:ilvl w:val="0"/>
                <w:numId w:val="42"/>
              </w:numPr>
              <w:contextualSpacing/>
              <w:jc w:val="left"/>
              <w:rPr>
                <w:rFonts w:cs="Arial"/>
                <w:bCs/>
                <w:color w:val="000000"/>
              </w:rPr>
            </w:pPr>
            <w:r>
              <w:rPr>
                <w:rFonts w:cs="Arial"/>
                <w:bCs/>
                <w:color w:val="000000"/>
              </w:rPr>
              <w:t xml:space="preserve">Style </w:t>
            </w:r>
            <w:r w:rsidR="00EB177E">
              <w:rPr>
                <w:rFonts w:cs="Arial"/>
                <w:bCs/>
                <w:color w:val="000000"/>
              </w:rPr>
              <w:t>(</w:t>
            </w:r>
            <w:r w:rsidR="00A835E9">
              <w:rPr>
                <w:rFonts w:cs="Arial"/>
                <w:bCs/>
                <w:color w:val="000000"/>
              </w:rPr>
              <w:t>a</w:t>
            </w:r>
            <w:r w:rsidR="00EB177E">
              <w:rPr>
                <w:rFonts w:cs="Arial"/>
                <w:bCs/>
                <w:color w:val="000000"/>
              </w:rPr>
              <w:t>)</w:t>
            </w:r>
            <w:r>
              <w:rPr>
                <w:rFonts w:cs="Arial"/>
                <w:bCs/>
                <w:color w:val="000000"/>
              </w:rPr>
              <w:t xml:space="preserve"> – with salt or Style </w:t>
            </w:r>
            <w:r w:rsidR="00EB177E">
              <w:rPr>
                <w:rFonts w:cs="Arial"/>
                <w:bCs/>
                <w:color w:val="000000"/>
              </w:rPr>
              <w:t>(</w:t>
            </w:r>
            <w:r w:rsidR="00A835E9">
              <w:rPr>
                <w:rFonts w:cs="Arial"/>
                <w:bCs/>
                <w:color w:val="000000"/>
              </w:rPr>
              <w:t>b</w:t>
            </w:r>
            <w:r w:rsidR="00EB177E">
              <w:rPr>
                <w:rFonts w:cs="Arial"/>
                <w:bCs/>
                <w:color w:val="000000"/>
              </w:rPr>
              <w:t>)</w:t>
            </w:r>
            <w:r>
              <w:rPr>
                <w:rFonts w:cs="Arial"/>
                <w:bCs/>
                <w:color w:val="000000"/>
              </w:rPr>
              <w:t xml:space="preserve"> – with salt and onion flavor;</w:t>
            </w:r>
            <w:r w:rsidRPr="009531EE">
              <w:rPr>
                <w:rFonts w:cs="Arial"/>
                <w:bCs/>
                <w:color w:val="000000"/>
              </w:rPr>
              <w:t xml:space="preserve">  </w:t>
            </w:r>
          </w:p>
          <w:p w14:paraId="1B714EBF" w14:textId="77777777" w:rsidR="006708F1" w:rsidRPr="00D57811" w:rsidRDefault="006708F1" w:rsidP="00920EA0">
            <w:pPr>
              <w:pStyle w:val="ListParagraph"/>
              <w:numPr>
                <w:ilvl w:val="0"/>
                <w:numId w:val="42"/>
              </w:numPr>
              <w:contextualSpacing/>
              <w:jc w:val="left"/>
              <w:rPr>
                <w:rFonts w:cs="Arial"/>
                <w:bCs/>
                <w:color w:val="000000"/>
              </w:rPr>
            </w:pPr>
            <w:r w:rsidRPr="00D57811">
              <w:rPr>
                <w:rFonts w:cs="Arial"/>
                <w:bCs/>
                <w:color w:val="000000"/>
              </w:rPr>
              <w:t xml:space="preserve">USDA Certification &amp; </w:t>
            </w:r>
            <w:r>
              <w:rPr>
                <w:rFonts w:cs="Arial"/>
                <w:bCs/>
                <w:color w:val="000000"/>
              </w:rPr>
              <w:t xml:space="preserve">Case </w:t>
            </w:r>
            <w:r w:rsidRPr="00D57811">
              <w:rPr>
                <w:rFonts w:cs="Arial"/>
                <w:bCs/>
                <w:color w:val="000000"/>
              </w:rPr>
              <w:t xml:space="preserve">Roll </w:t>
            </w:r>
            <w:r>
              <w:rPr>
                <w:rFonts w:cs="Arial"/>
                <w:bCs/>
                <w:color w:val="000000"/>
              </w:rPr>
              <w:t xml:space="preserve">Stamping required with </w:t>
            </w:r>
            <w:r w:rsidRPr="00D57811">
              <w:rPr>
                <w:rFonts w:cs="Arial"/>
                <w:bCs/>
                <w:color w:val="000000"/>
              </w:rPr>
              <w:t>each delivery</w:t>
            </w:r>
            <w:r>
              <w:rPr>
                <w:rFonts w:cs="Arial"/>
                <w:bCs/>
                <w:color w:val="000000"/>
              </w:rPr>
              <w:t>;</w:t>
            </w:r>
          </w:p>
          <w:p w14:paraId="64E6A5DD" w14:textId="77777777" w:rsidR="006708F1" w:rsidRPr="004F3806" w:rsidRDefault="006708F1" w:rsidP="00920EA0">
            <w:pPr>
              <w:pStyle w:val="ListParagraph"/>
              <w:numPr>
                <w:ilvl w:val="0"/>
                <w:numId w:val="42"/>
              </w:numPr>
              <w:contextualSpacing/>
              <w:jc w:val="left"/>
              <w:rPr>
                <w:rFonts w:cs="Arial"/>
              </w:rPr>
            </w:pPr>
            <w:r w:rsidRPr="004F3806">
              <w:rPr>
                <w:rFonts w:cs="Arial"/>
                <w:bCs/>
                <w:color w:val="000000"/>
              </w:rPr>
              <w:t>Packed 6/#10 cans per case;</w:t>
            </w:r>
          </w:p>
        </w:tc>
      </w:tr>
      <w:tr w:rsidR="006708F1" w14:paraId="63D67C67" w14:textId="77777777" w:rsidTr="007B70E1">
        <w:tc>
          <w:tcPr>
            <w:tcW w:w="805" w:type="dxa"/>
          </w:tcPr>
          <w:p w14:paraId="6C7CBFC4" w14:textId="77777777" w:rsidR="006708F1" w:rsidRDefault="006708F1" w:rsidP="007B70E1">
            <w:pPr>
              <w:jc w:val="center"/>
              <w:rPr>
                <w:rFonts w:cs="Arial"/>
              </w:rPr>
            </w:pPr>
            <w:r>
              <w:rPr>
                <w:rFonts w:cs="Arial"/>
              </w:rPr>
              <w:t>28</w:t>
            </w:r>
          </w:p>
        </w:tc>
        <w:tc>
          <w:tcPr>
            <w:tcW w:w="1620" w:type="dxa"/>
          </w:tcPr>
          <w:p w14:paraId="08D5A7E2" w14:textId="77777777" w:rsidR="006708F1" w:rsidRDefault="006708F1" w:rsidP="007B70E1">
            <w:pPr>
              <w:jc w:val="center"/>
              <w:rPr>
                <w:rFonts w:cs="Arial"/>
              </w:rPr>
            </w:pPr>
            <w:r>
              <w:rPr>
                <w:rFonts w:cs="Arial"/>
              </w:rPr>
              <w:t>Three Bean Salad</w:t>
            </w:r>
          </w:p>
        </w:tc>
        <w:tc>
          <w:tcPr>
            <w:tcW w:w="7200" w:type="dxa"/>
          </w:tcPr>
          <w:p w14:paraId="07964F50" w14:textId="77777777" w:rsidR="006708F1" w:rsidRDefault="006708F1" w:rsidP="00920EA0">
            <w:pPr>
              <w:pStyle w:val="ListParagraph"/>
              <w:numPr>
                <w:ilvl w:val="0"/>
                <w:numId w:val="49"/>
              </w:numPr>
              <w:contextualSpacing/>
              <w:jc w:val="left"/>
              <w:rPr>
                <w:rFonts w:cs="Arial"/>
              </w:rPr>
            </w:pPr>
            <w:r>
              <w:rPr>
                <w:rFonts w:cs="Arial"/>
              </w:rPr>
              <w:t>No USDA Grading required;</w:t>
            </w:r>
          </w:p>
          <w:p w14:paraId="2C6D6B1C" w14:textId="1828F5A4" w:rsidR="006708F1" w:rsidRDefault="006708F1" w:rsidP="00920EA0">
            <w:pPr>
              <w:pStyle w:val="ListParagraph"/>
              <w:numPr>
                <w:ilvl w:val="0"/>
                <w:numId w:val="49"/>
              </w:numPr>
              <w:contextualSpacing/>
              <w:jc w:val="left"/>
              <w:rPr>
                <w:rFonts w:cs="Arial"/>
              </w:rPr>
            </w:pPr>
            <w:r>
              <w:rPr>
                <w:rFonts w:cs="Arial"/>
              </w:rPr>
              <w:t xml:space="preserve">Blend/Type - </w:t>
            </w:r>
            <w:r w:rsidRPr="00164B29">
              <w:rPr>
                <w:rFonts w:cs="Arial"/>
              </w:rPr>
              <w:t>Shall be a</w:t>
            </w:r>
            <w:r w:rsidR="00D31D09">
              <w:rPr>
                <w:rFonts w:cs="Arial"/>
              </w:rPr>
              <w:t>n</w:t>
            </w:r>
            <w:r w:rsidRPr="00164B29">
              <w:rPr>
                <w:rFonts w:cs="Arial"/>
              </w:rPr>
              <w:t xml:space="preserve"> overall mix of Green Bea</w:t>
            </w:r>
            <w:r>
              <w:rPr>
                <w:rFonts w:cs="Arial"/>
              </w:rPr>
              <w:t>ns, Wax Beans, and Kidney Beans;</w:t>
            </w:r>
          </w:p>
          <w:p w14:paraId="7CB2C9BD" w14:textId="77777777" w:rsidR="006708F1" w:rsidRDefault="006708F1" w:rsidP="00920EA0">
            <w:pPr>
              <w:pStyle w:val="ListParagraph"/>
              <w:numPr>
                <w:ilvl w:val="0"/>
                <w:numId w:val="49"/>
              </w:numPr>
              <w:contextualSpacing/>
              <w:jc w:val="left"/>
              <w:rPr>
                <w:rFonts w:cs="Arial"/>
              </w:rPr>
            </w:pPr>
            <w:r>
              <w:rPr>
                <w:rFonts w:cs="Arial"/>
              </w:rPr>
              <w:t xml:space="preserve">Ingredients - </w:t>
            </w:r>
            <w:r w:rsidRPr="00164B29">
              <w:rPr>
                <w:rFonts w:cs="Arial"/>
              </w:rPr>
              <w:t>Product will consist chiefly of Green Beans, Wax Beans, and Kidney Beans, and can</w:t>
            </w:r>
            <w:r>
              <w:rPr>
                <w:rFonts w:cs="Arial"/>
              </w:rPr>
              <w:t xml:space="preserve"> contain Onions and Red Peppers;</w:t>
            </w:r>
          </w:p>
          <w:p w14:paraId="71F25D2E" w14:textId="77777777" w:rsidR="006708F1" w:rsidRDefault="006708F1" w:rsidP="00920EA0">
            <w:pPr>
              <w:pStyle w:val="ListParagraph"/>
              <w:numPr>
                <w:ilvl w:val="0"/>
                <w:numId w:val="49"/>
              </w:numPr>
              <w:contextualSpacing/>
              <w:jc w:val="left"/>
              <w:rPr>
                <w:rFonts w:cs="Arial"/>
              </w:rPr>
            </w:pPr>
            <w:r>
              <w:rPr>
                <w:rFonts w:cs="Arial"/>
              </w:rPr>
              <w:t xml:space="preserve">Color/Flavor </w:t>
            </w:r>
            <w:r w:rsidRPr="009B7289">
              <w:rPr>
                <w:rFonts w:cs="Arial"/>
              </w:rPr>
              <w:t>- Colors of beans shall be bright and typical for variety, and shall have good</w:t>
            </w:r>
            <w:r>
              <w:rPr>
                <w:rFonts w:cs="Arial"/>
              </w:rPr>
              <w:t>, typical sweet and sour flavor;</w:t>
            </w:r>
          </w:p>
          <w:p w14:paraId="79EDA1EC" w14:textId="77777777" w:rsidR="006708F1" w:rsidRDefault="006708F1" w:rsidP="00920EA0">
            <w:pPr>
              <w:pStyle w:val="ListParagraph"/>
              <w:numPr>
                <w:ilvl w:val="0"/>
                <w:numId w:val="49"/>
              </w:numPr>
              <w:contextualSpacing/>
              <w:jc w:val="left"/>
              <w:rPr>
                <w:rFonts w:cs="Arial"/>
              </w:rPr>
            </w:pPr>
            <w:r>
              <w:rPr>
                <w:rFonts w:cs="Arial"/>
              </w:rPr>
              <w:t xml:space="preserve">Dressing - </w:t>
            </w:r>
            <w:r w:rsidRPr="009B7289">
              <w:rPr>
                <w:rFonts w:cs="Arial"/>
              </w:rPr>
              <w:t>Dressing may be standard Vinaigrette or Sweet &amp; Sour dressing / sauce.</w:t>
            </w:r>
          </w:p>
          <w:p w14:paraId="2C69D073" w14:textId="77777777" w:rsidR="006708F1" w:rsidRDefault="006708F1" w:rsidP="00920EA0">
            <w:pPr>
              <w:pStyle w:val="ListParagraph"/>
              <w:numPr>
                <w:ilvl w:val="0"/>
                <w:numId w:val="49"/>
              </w:numPr>
              <w:contextualSpacing/>
              <w:jc w:val="left"/>
              <w:rPr>
                <w:rFonts w:cs="Arial"/>
              </w:rPr>
            </w:pPr>
            <w:r>
              <w:rPr>
                <w:rFonts w:cs="Arial"/>
              </w:rPr>
              <w:t xml:space="preserve">Calories - </w:t>
            </w:r>
            <w:r w:rsidRPr="009B7289">
              <w:rPr>
                <w:rFonts w:cs="Arial"/>
              </w:rPr>
              <w:t>50 Calories minimum to 110 Calories maximum</w:t>
            </w:r>
            <w:r>
              <w:rPr>
                <w:rFonts w:cs="Arial"/>
              </w:rPr>
              <w:t>;</w:t>
            </w:r>
          </w:p>
          <w:p w14:paraId="726E8D0A" w14:textId="77777777" w:rsidR="006708F1" w:rsidRDefault="006708F1" w:rsidP="00920EA0">
            <w:pPr>
              <w:pStyle w:val="ListParagraph"/>
              <w:numPr>
                <w:ilvl w:val="0"/>
                <w:numId w:val="49"/>
              </w:numPr>
              <w:contextualSpacing/>
              <w:jc w:val="left"/>
              <w:rPr>
                <w:rFonts w:cs="Arial"/>
              </w:rPr>
            </w:pPr>
            <w:r>
              <w:rPr>
                <w:rFonts w:cs="Arial"/>
              </w:rPr>
              <w:t xml:space="preserve">Sodium - </w:t>
            </w:r>
            <w:r w:rsidRPr="009B7289">
              <w:rPr>
                <w:rFonts w:cs="Arial"/>
              </w:rPr>
              <w:t xml:space="preserve"> 125 milligrams minimum to 300 milligrams maximum</w:t>
            </w:r>
            <w:r>
              <w:rPr>
                <w:rFonts w:cs="Arial"/>
              </w:rPr>
              <w:t>;</w:t>
            </w:r>
          </w:p>
          <w:p w14:paraId="16259A7E" w14:textId="77777777" w:rsidR="006708F1" w:rsidRDefault="006708F1" w:rsidP="00920EA0">
            <w:pPr>
              <w:pStyle w:val="ListParagraph"/>
              <w:numPr>
                <w:ilvl w:val="0"/>
                <w:numId w:val="49"/>
              </w:numPr>
              <w:contextualSpacing/>
              <w:jc w:val="left"/>
              <w:rPr>
                <w:rFonts w:cs="Arial"/>
              </w:rPr>
            </w:pPr>
            <w:r>
              <w:rPr>
                <w:rFonts w:cs="Arial"/>
              </w:rPr>
              <w:t xml:space="preserve">Carbohydrates - </w:t>
            </w:r>
            <w:r w:rsidRPr="000B6321">
              <w:rPr>
                <w:rFonts w:cs="Arial"/>
              </w:rPr>
              <w:t>10.0 grams minimum to 25.0</w:t>
            </w:r>
            <w:r>
              <w:rPr>
                <w:rFonts w:cs="Arial"/>
              </w:rPr>
              <w:t xml:space="preserve"> grams </w:t>
            </w:r>
            <w:r w:rsidRPr="000B6321">
              <w:rPr>
                <w:rFonts w:cs="Arial"/>
              </w:rPr>
              <w:t>maximum</w:t>
            </w:r>
            <w:r>
              <w:rPr>
                <w:rFonts w:cs="Arial"/>
              </w:rPr>
              <w:t>;</w:t>
            </w:r>
          </w:p>
          <w:p w14:paraId="3BA48FF1" w14:textId="77777777" w:rsidR="006708F1" w:rsidRDefault="006708F1" w:rsidP="00920EA0">
            <w:pPr>
              <w:pStyle w:val="ListParagraph"/>
              <w:numPr>
                <w:ilvl w:val="0"/>
                <w:numId w:val="49"/>
              </w:numPr>
              <w:contextualSpacing/>
              <w:jc w:val="left"/>
              <w:rPr>
                <w:rFonts w:cs="Arial"/>
              </w:rPr>
            </w:pPr>
            <w:r>
              <w:rPr>
                <w:rFonts w:cs="Arial"/>
              </w:rPr>
              <w:t xml:space="preserve">Sugars - </w:t>
            </w:r>
            <w:r w:rsidRPr="000B6321">
              <w:rPr>
                <w:rFonts w:cs="Arial"/>
              </w:rPr>
              <w:t>5.0 grams minimum to 15.0 grams maximum</w:t>
            </w:r>
            <w:r>
              <w:rPr>
                <w:rFonts w:cs="Arial"/>
              </w:rPr>
              <w:t>;</w:t>
            </w:r>
          </w:p>
          <w:p w14:paraId="3332E4EC" w14:textId="77777777" w:rsidR="006708F1" w:rsidRPr="007F5465" w:rsidRDefault="006708F1" w:rsidP="00920EA0">
            <w:pPr>
              <w:pStyle w:val="ListParagraph"/>
              <w:numPr>
                <w:ilvl w:val="0"/>
                <w:numId w:val="49"/>
              </w:numPr>
              <w:contextualSpacing/>
              <w:jc w:val="left"/>
              <w:rPr>
                <w:rFonts w:cs="Arial"/>
              </w:rPr>
            </w:pPr>
            <w:r>
              <w:rPr>
                <w:rFonts w:cs="Arial"/>
              </w:rPr>
              <w:t xml:space="preserve">Drained Weight - </w:t>
            </w:r>
            <w:r w:rsidRPr="000B6321">
              <w:rPr>
                <w:rFonts w:cs="Arial"/>
              </w:rPr>
              <w:t>63 ounces minimum</w:t>
            </w:r>
            <w:r>
              <w:rPr>
                <w:rFonts w:cs="Arial"/>
              </w:rPr>
              <w:t>; all nutritional values based on a per 100 gram serving;</w:t>
            </w:r>
          </w:p>
          <w:p w14:paraId="02623760" w14:textId="124997E0" w:rsidR="006708F1" w:rsidRPr="009159B5" w:rsidRDefault="006708F1" w:rsidP="009159B5">
            <w:pPr>
              <w:pStyle w:val="ListParagraph"/>
              <w:numPr>
                <w:ilvl w:val="0"/>
                <w:numId w:val="49"/>
              </w:numPr>
              <w:contextualSpacing/>
              <w:jc w:val="left"/>
              <w:rPr>
                <w:rFonts w:cs="Arial"/>
                <w:bCs/>
                <w:color w:val="000000"/>
              </w:rPr>
            </w:pPr>
            <w:r>
              <w:rPr>
                <w:rFonts w:cs="Arial"/>
              </w:rPr>
              <w:t>Packed in 6/#10 cans per case</w:t>
            </w:r>
          </w:p>
          <w:p w14:paraId="0CF310C1" w14:textId="77777777" w:rsidR="006708F1" w:rsidRPr="00164B29" w:rsidRDefault="006708F1" w:rsidP="00920EA0">
            <w:pPr>
              <w:pStyle w:val="ListParagraph"/>
              <w:numPr>
                <w:ilvl w:val="0"/>
                <w:numId w:val="49"/>
              </w:numPr>
              <w:contextualSpacing/>
              <w:jc w:val="left"/>
              <w:rPr>
                <w:rFonts w:cs="Arial"/>
              </w:rPr>
            </w:pPr>
            <w:r w:rsidRPr="00643DF9">
              <w:rPr>
                <w:rFonts w:cs="Arial"/>
                <w:b/>
              </w:rPr>
              <w:t>Approved Brands – Furmano #F12173</w:t>
            </w:r>
            <w:proofErr w:type="gramStart"/>
            <w:r w:rsidRPr="00643DF9">
              <w:rPr>
                <w:rFonts w:cs="Arial"/>
                <w:b/>
              </w:rPr>
              <w:t>;</w:t>
            </w:r>
            <w:proofErr w:type="gramEnd"/>
            <w:r w:rsidRPr="00643DF9">
              <w:rPr>
                <w:rFonts w:cs="Arial"/>
                <w:b/>
              </w:rPr>
              <w:t xml:space="preserve"> Hanover #18900 20408</w:t>
            </w:r>
            <w:r>
              <w:rPr>
                <w:rFonts w:cs="Arial"/>
              </w:rPr>
              <w:t xml:space="preserve">.  </w:t>
            </w:r>
          </w:p>
        </w:tc>
      </w:tr>
      <w:tr w:rsidR="006708F1" w14:paraId="40A186E1" w14:textId="77777777" w:rsidTr="007B70E1">
        <w:tc>
          <w:tcPr>
            <w:tcW w:w="805" w:type="dxa"/>
          </w:tcPr>
          <w:p w14:paraId="366F6668" w14:textId="77777777" w:rsidR="006708F1" w:rsidRDefault="006708F1" w:rsidP="007B70E1">
            <w:pPr>
              <w:jc w:val="center"/>
              <w:rPr>
                <w:rFonts w:cs="Arial"/>
              </w:rPr>
            </w:pPr>
            <w:r>
              <w:rPr>
                <w:rFonts w:cs="Arial"/>
              </w:rPr>
              <w:t>29</w:t>
            </w:r>
          </w:p>
        </w:tc>
        <w:tc>
          <w:tcPr>
            <w:tcW w:w="1620" w:type="dxa"/>
          </w:tcPr>
          <w:p w14:paraId="6AB87D05" w14:textId="77777777" w:rsidR="006708F1" w:rsidRDefault="006708F1" w:rsidP="007B70E1">
            <w:pPr>
              <w:jc w:val="center"/>
              <w:rPr>
                <w:rFonts w:cs="Arial"/>
              </w:rPr>
            </w:pPr>
            <w:r>
              <w:rPr>
                <w:rFonts w:cs="Arial"/>
              </w:rPr>
              <w:t>Sweet Potatoes</w:t>
            </w:r>
          </w:p>
        </w:tc>
        <w:tc>
          <w:tcPr>
            <w:tcW w:w="7200" w:type="dxa"/>
          </w:tcPr>
          <w:p w14:paraId="42A10F78" w14:textId="77777777" w:rsidR="006708F1" w:rsidRPr="00F07A02" w:rsidRDefault="006708F1" w:rsidP="00920EA0">
            <w:pPr>
              <w:pStyle w:val="ListParagraph"/>
              <w:numPr>
                <w:ilvl w:val="0"/>
                <w:numId w:val="42"/>
              </w:numPr>
              <w:contextualSpacing/>
              <w:jc w:val="left"/>
              <w:rPr>
                <w:rFonts w:cs="Arial"/>
                <w:bCs/>
              </w:rPr>
            </w:pPr>
            <w:r>
              <w:rPr>
                <w:rFonts w:cs="Arial"/>
                <w:bCs/>
                <w:color w:val="000000"/>
              </w:rPr>
              <w:t>Must comply with “</w:t>
            </w:r>
            <w:r w:rsidRPr="00020264">
              <w:rPr>
                <w:rFonts w:cs="Arial"/>
                <w:bCs/>
                <w:color w:val="000000"/>
              </w:rPr>
              <w:t>U.S. Standards for Grade</w:t>
            </w:r>
            <w:r>
              <w:rPr>
                <w:rFonts w:cs="Arial"/>
                <w:bCs/>
                <w:color w:val="000000"/>
              </w:rPr>
              <w:t xml:space="preserve">s of Canned Sweet Potatoes” located at </w:t>
            </w:r>
            <w:hyperlink r:id="rId76" w:history="1">
              <w:r w:rsidRPr="003135BF">
                <w:rPr>
                  <w:rStyle w:val="Hyperlink"/>
                  <w:rFonts w:cs="Arial"/>
                </w:rPr>
                <w:t>https://www.ams.usda.gov/sites/default/files/media/Canned%20Sweetpotatoes%20Standard.pdf</w:t>
              </w:r>
            </w:hyperlink>
            <w:r>
              <w:rPr>
                <w:rFonts w:cs="Arial"/>
                <w:bCs/>
                <w:color w:val="000000"/>
              </w:rPr>
              <w:t xml:space="preserve"> as follows:</w:t>
            </w:r>
          </w:p>
          <w:p w14:paraId="37DB4297" w14:textId="77777777" w:rsidR="006708F1" w:rsidRPr="00B446D1" w:rsidRDefault="006708F1" w:rsidP="00920EA0">
            <w:pPr>
              <w:pStyle w:val="ListParagraph"/>
              <w:numPr>
                <w:ilvl w:val="0"/>
                <w:numId w:val="42"/>
              </w:numPr>
              <w:contextualSpacing/>
              <w:jc w:val="left"/>
              <w:rPr>
                <w:rFonts w:cs="Arial"/>
                <w:bCs/>
              </w:rPr>
            </w:pPr>
            <w:r>
              <w:rPr>
                <w:rFonts w:cs="Arial"/>
                <w:bCs/>
                <w:color w:val="000000"/>
              </w:rPr>
              <w:t>USDA Grade B</w:t>
            </w:r>
            <w:r w:rsidRPr="00D57811">
              <w:rPr>
                <w:rFonts w:cs="Arial"/>
                <w:bCs/>
                <w:color w:val="000000"/>
              </w:rPr>
              <w:t xml:space="preserve">; </w:t>
            </w:r>
            <w:r>
              <w:rPr>
                <w:rFonts w:cs="Arial"/>
                <w:bCs/>
                <w:color w:val="000000"/>
              </w:rPr>
              <w:t>must comply with “</w:t>
            </w:r>
            <w:r w:rsidRPr="00020264">
              <w:rPr>
                <w:rFonts w:cs="Arial"/>
                <w:bCs/>
                <w:color w:val="000000"/>
              </w:rPr>
              <w:t>U.S. Standards for Grade</w:t>
            </w:r>
            <w:r>
              <w:rPr>
                <w:rFonts w:cs="Arial"/>
                <w:bCs/>
                <w:color w:val="000000"/>
              </w:rPr>
              <w:t xml:space="preserve">s of Canned Sweet Potatoes” located at: </w:t>
            </w:r>
            <w:hyperlink r:id="rId77" w:history="1">
              <w:r w:rsidRPr="003135BF">
                <w:rPr>
                  <w:rStyle w:val="Hyperlink"/>
                  <w:rFonts w:cs="Arial"/>
                </w:rPr>
                <w:t>https://www.ams.usda.gov/sites/default/files/media/Canned%20Sweetpotatoes%20Standard.pdf</w:t>
              </w:r>
            </w:hyperlink>
            <w:r>
              <w:rPr>
                <w:rFonts w:cs="Arial"/>
                <w:bCs/>
                <w:color w:val="000000"/>
              </w:rPr>
              <w:t xml:space="preserve"> </w:t>
            </w:r>
          </w:p>
          <w:p w14:paraId="71966615" w14:textId="77777777" w:rsidR="006708F1" w:rsidRPr="006A5055" w:rsidRDefault="006708F1" w:rsidP="00920EA0">
            <w:pPr>
              <w:pStyle w:val="ListParagraph"/>
              <w:numPr>
                <w:ilvl w:val="0"/>
                <w:numId w:val="42"/>
              </w:numPr>
              <w:contextualSpacing/>
              <w:jc w:val="left"/>
              <w:rPr>
                <w:rFonts w:cs="Arial"/>
                <w:bCs/>
              </w:rPr>
            </w:pPr>
            <w:r w:rsidRPr="006A5055">
              <w:rPr>
                <w:rFonts w:cs="Arial"/>
                <w:bCs/>
              </w:rPr>
              <w:t>Varietal Type (a) or (b) – golden or yellow;</w:t>
            </w:r>
          </w:p>
          <w:p w14:paraId="31D71B8E" w14:textId="1F7F1956" w:rsidR="006708F1" w:rsidRPr="007044C8" w:rsidRDefault="006708F1" w:rsidP="00920EA0">
            <w:pPr>
              <w:pStyle w:val="ListParagraph"/>
              <w:numPr>
                <w:ilvl w:val="0"/>
                <w:numId w:val="42"/>
              </w:numPr>
              <w:autoSpaceDE w:val="0"/>
              <w:autoSpaceDN w:val="0"/>
              <w:adjustRightInd w:val="0"/>
              <w:contextualSpacing/>
              <w:jc w:val="left"/>
              <w:rPr>
                <w:rFonts w:cs="Arial"/>
              </w:rPr>
            </w:pPr>
            <w:r w:rsidRPr="00F378AA">
              <w:rPr>
                <w:rFonts w:cs="Arial"/>
                <w:bCs/>
                <w:color w:val="000000"/>
              </w:rPr>
              <w:t>Style  (c)</w:t>
            </w:r>
            <w:r w:rsidR="00A835E9">
              <w:rPr>
                <w:rFonts w:cs="Arial"/>
                <w:bCs/>
                <w:color w:val="000000"/>
              </w:rPr>
              <w:t xml:space="preserve"> -</w:t>
            </w:r>
            <w:r w:rsidRPr="00F378AA">
              <w:rPr>
                <w:rFonts w:cs="Arial"/>
                <w:bCs/>
                <w:color w:val="000000"/>
              </w:rPr>
              <w:t xml:space="preserve"> cut,  s</w:t>
            </w:r>
            <w:r w:rsidRPr="00F378AA">
              <w:rPr>
                <w:rFonts w:cs="Arial"/>
              </w:rPr>
              <w:t>weet potatoes have been randomly cut into portions</w:t>
            </w:r>
            <w:r>
              <w:rPr>
                <w:rFonts w:cs="Arial"/>
              </w:rPr>
              <w:t xml:space="preserve"> of varying sizes and shapes;</w:t>
            </w:r>
            <w:r w:rsidRPr="00F378AA">
              <w:rPr>
                <w:rFonts w:cs="Arial"/>
                <w:bCs/>
                <w:color w:val="000000"/>
              </w:rPr>
              <w:t xml:space="preserve"> </w:t>
            </w:r>
          </w:p>
          <w:p w14:paraId="2448EE07" w14:textId="77777777" w:rsidR="006708F1" w:rsidRPr="007044C8" w:rsidRDefault="006708F1" w:rsidP="00920EA0">
            <w:pPr>
              <w:pStyle w:val="ListParagraph"/>
              <w:numPr>
                <w:ilvl w:val="0"/>
                <w:numId w:val="42"/>
              </w:numPr>
              <w:autoSpaceDE w:val="0"/>
              <w:autoSpaceDN w:val="0"/>
              <w:adjustRightInd w:val="0"/>
              <w:contextualSpacing/>
              <w:jc w:val="left"/>
              <w:rPr>
                <w:rFonts w:cs="Arial"/>
              </w:rPr>
            </w:pPr>
            <w:r>
              <w:rPr>
                <w:rFonts w:cs="Arial"/>
                <w:bCs/>
                <w:color w:val="000000"/>
              </w:rPr>
              <w:t>Regular pack;</w:t>
            </w:r>
          </w:p>
          <w:p w14:paraId="1CE05B69" w14:textId="77777777" w:rsidR="006708F1" w:rsidRPr="00F378AA" w:rsidRDefault="006708F1" w:rsidP="00920EA0">
            <w:pPr>
              <w:pStyle w:val="ListParagraph"/>
              <w:numPr>
                <w:ilvl w:val="0"/>
                <w:numId w:val="42"/>
              </w:numPr>
              <w:autoSpaceDE w:val="0"/>
              <w:autoSpaceDN w:val="0"/>
              <w:adjustRightInd w:val="0"/>
              <w:contextualSpacing/>
              <w:jc w:val="left"/>
              <w:rPr>
                <w:rFonts w:cs="Arial"/>
              </w:rPr>
            </w:pPr>
            <w:r>
              <w:rPr>
                <w:rFonts w:cs="Arial"/>
                <w:bCs/>
                <w:color w:val="000000"/>
              </w:rPr>
              <w:t>Light or heavy syrup;</w:t>
            </w:r>
          </w:p>
          <w:p w14:paraId="661F8EF4" w14:textId="77777777" w:rsidR="006708F1" w:rsidRPr="00D57811" w:rsidRDefault="006708F1" w:rsidP="00920EA0">
            <w:pPr>
              <w:pStyle w:val="ListParagraph"/>
              <w:numPr>
                <w:ilvl w:val="0"/>
                <w:numId w:val="42"/>
              </w:numPr>
              <w:contextualSpacing/>
              <w:jc w:val="left"/>
              <w:rPr>
                <w:rFonts w:cs="Arial"/>
                <w:bCs/>
                <w:color w:val="000000"/>
              </w:rPr>
            </w:pPr>
            <w:r w:rsidRPr="00D57811">
              <w:rPr>
                <w:rFonts w:cs="Arial"/>
                <w:bCs/>
                <w:color w:val="000000"/>
              </w:rPr>
              <w:t xml:space="preserve">USDA Certification &amp; </w:t>
            </w:r>
            <w:r>
              <w:rPr>
                <w:rFonts w:cs="Arial"/>
                <w:bCs/>
                <w:color w:val="000000"/>
              </w:rPr>
              <w:t xml:space="preserve">Case </w:t>
            </w:r>
            <w:r w:rsidRPr="00D57811">
              <w:rPr>
                <w:rFonts w:cs="Arial"/>
                <w:bCs/>
                <w:color w:val="000000"/>
              </w:rPr>
              <w:t xml:space="preserve">Roll </w:t>
            </w:r>
            <w:r>
              <w:rPr>
                <w:rFonts w:cs="Arial"/>
                <w:bCs/>
                <w:color w:val="000000"/>
              </w:rPr>
              <w:t xml:space="preserve">Stamping required with </w:t>
            </w:r>
            <w:r w:rsidRPr="00D57811">
              <w:rPr>
                <w:rFonts w:cs="Arial"/>
                <w:bCs/>
                <w:color w:val="000000"/>
              </w:rPr>
              <w:t>each delivery</w:t>
            </w:r>
            <w:r>
              <w:rPr>
                <w:rFonts w:cs="Arial"/>
                <w:bCs/>
                <w:color w:val="000000"/>
              </w:rPr>
              <w:t>;</w:t>
            </w:r>
          </w:p>
          <w:p w14:paraId="63BC0F3D" w14:textId="77777777" w:rsidR="006708F1" w:rsidRPr="006331C3" w:rsidRDefault="006708F1" w:rsidP="00920EA0">
            <w:pPr>
              <w:pStyle w:val="ListParagraph"/>
              <w:numPr>
                <w:ilvl w:val="0"/>
                <w:numId w:val="42"/>
              </w:numPr>
              <w:contextualSpacing/>
              <w:jc w:val="left"/>
              <w:rPr>
                <w:rFonts w:cs="Arial"/>
              </w:rPr>
            </w:pPr>
            <w:r w:rsidRPr="006331C3">
              <w:rPr>
                <w:rFonts w:cs="Arial"/>
                <w:bCs/>
                <w:color w:val="000000"/>
              </w:rPr>
              <w:t>Packed 6/#10 cans per case;</w:t>
            </w:r>
          </w:p>
        </w:tc>
      </w:tr>
      <w:tr w:rsidR="006708F1" w14:paraId="5DE0F264" w14:textId="77777777" w:rsidTr="007B70E1">
        <w:tc>
          <w:tcPr>
            <w:tcW w:w="805" w:type="dxa"/>
          </w:tcPr>
          <w:p w14:paraId="0FC038E9" w14:textId="77777777" w:rsidR="006708F1" w:rsidRDefault="006708F1" w:rsidP="007B70E1">
            <w:pPr>
              <w:jc w:val="center"/>
              <w:rPr>
                <w:rFonts w:cs="Arial"/>
              </w:rPr>
            </w:pPr>
            <w:r>
              <w:rPr>
                <w:rFonts w:cs="Arial"/>
              </w:rPr>
              <w:t>30</w:t>
            </w:r>
          </w:p>
        </w:tc>
        <w:tc>
          <w:tcPr>
            <w:tcW w:w="1620" w:type="dxa"/>
          </w:tcPr>
          <w:p w14:paraId="5C540DF2" w14:textId="77777777" w:rsidR="006708F1" w:rsidRDefault="006708F1" w:rsidP="007B70E1">
            <w:pPr>
              <w:jc w:val="center"/>
              <w:rPr>
                <w:rFonts w:cs="Arial"/>
              </w:rPr>
            </w:pPr>
            <w:r>
              <w:rPr>
                <w:rFonts w:cs="Arial"/>
              </w:rPr>
              <w:t>Sauerkraut, Shredded</w:t>
            </w:r>
          </w:p>
        </w:tc>
        <w:tc>
          <w:tcPr>
            <w:tcW w:w="7200" w:type="dxa"/>
          </w:tcPr>
          <w:p w14:paraId="1FA7EBCF" w14:textId="77777777" w:rsidR="006708F1" w:rsidRPr="00F07A02" w:rsidRDefault="006708F1" w:rsidP="00920EA0">
            <w:pPr>
              <w:pStyle w:val="ListParagraph"/>
              <w:numPr>
                <w:ilvl w:val="0"/>
                <w:numId w:val="42"/>
              </w:numPr>
              <w:contextualSpacing/>
              <w:jc w:val="left"/>
              <w:rPr>
                <w:rFonts w:cs="Arial"/>
                <w:bCs/>
              </w:rPr>
            </w:pPr>
            <w:r>
              <w:rPr>
                <w:rFonts w:cs="Arial"/>
                <w:bCs/>
                <w:color w:val="000000"/>
              </w:rPr>
              <w:t>Must comply with “</w:t>
            </w:r>
            <w:r w:rsidRPr="00020264">
              <w:rPr>
                <w:rFonts w:cs="Arial"/>
                <w:bCs/>
                <w:color w:val="000000"/>
              </w:rPr>
              <w:t>U.S. Standards for Grade</w:t>
            </w:r>
            <w:r>
              <w:rPr>
                <w:rFonts w:cs="Arial"/>
                <w:bCs/>
                <w:color w:val="000000"/>
              </w:rPr>
              <w:t xml:space="preserve">s of Canned Sauerkraut” located at </w:t>
            </w:r>
            <w:hyperlink r:id="rId78" w:history="1">
              <w:r w:rsidRPr="003135BF">
                <w:rPr>
                  <w:rStyle w:val="Hyperlink"/>
                  <w:rFonts w:cs="Arial"/>
                </w:rPr>
                <w:t>https://www.ams.usda.gov/sites/default/files/media/CannedSauerkrautStandard.pdf</w:t>
              </w:r>
            </w:hyperlink>
            <w:r>
              <w:rPr>
                <w:rFonts w:cs="Arial"/>
                <w:bCs/>
                <w:color w:val="000000"/>
              </w:rPr>
              <w:t xml:space="preserve"> as follows:</w:t>
            </w:r>
          </w:p>
          <w:p w14:paraId="080E3773" w14:textId="77777777" w:rsidR="006708F1" w:rsidRPr="00D931B8" w:rsidRDefault="006708F1" w:rsidP="00920EA0">
            <w:pPr>
              <w:pStyle w:val="ListParagraph"/>
              <w:numPr>
                <w:ilvl w:val="0"/>
                <w:numId w:val="42"/>
              </w:numPr>
              <w:contextualSpacing/>
              <w:jc w:val="left"/>
              <w:rPr>
                <w:rFonts w:cs="Arial"/>
                <w:bCs/>
              </w:rPr>
            </w:pPr>
            <w:r>
              <w:rPr>
                <w:rFonts w:cs="Arial"/>
                <w:bCs/>
                <w:color w:val="000000"/>
              </w:rPr>
              <w:t>USDA Grade B</w:t>
            </w:r>
            <w:r w:rsidRPr="00D57811">
              <w:rPr>
                <w:rFonts w:cs="Arial"/>
                <w:bCs/>
                <w:color w:val="000000"/>
              </w:rPr>
              <w:t xml:space="preserve">; </w:t>
            </w:r>
            <w:r>
              <w:rPr>
                <w:rFonts w:cs="Arial"/>
                <w:bCs/>
                <w:color w:val="000000"/>
              </w:rPr>
              <w:t>must comply with “</w:t>
            </w:r>
            <w:r w:rsidRPr="00020264">
              <w:rPr>
                <w:rFonts w:cs="Arial"/>
                <w:bCs/>
                <w:color w:val="000000"/>
              </w:rPr>
              <w:t>U.S. Standards for Grade</w:t>
            </w:r>
            <w:r>
              <w:rPr>
                <w:rFonts w:cs="Arial"/>
                <w:bCs/>
                <w:color w:val="000000"/>
              </w:rPr>
              <w:t xml:space="preserve">s of Canned Sauerkraut” located at: </w:t>
            </w:r>
            <w:hyperlink r:id="rId79" w:history="1">
              <w:r w:rsidRPr="003135BF">
                <w:rPr>
                  <w:rStyle w:val="Hyperlink"/>
                  <w:rFonts w:cs="Arial"/>
                </w:rPr>
                <w:t>https://www.ams.usda.gov/sites/default/files/media/CannedSauerkrautStandard.pdf</w:t>
              </w:r>
            </w:hyperlink>
            <w:r>
              <w:rPr>
                <w:rFonts w:cs="Arial"/>
                <w:bCs/>
                <w:color w:val="000000"/>
              </w:rPr>
              <w:t xml:space="preserve"> </w:t>
            </w:r>
          </w:p>
          <w:p w14:paraId="2471E2B0" w14:textId="77777777" w:rsidR="006708F1" w:rsidRPr="00D931B8" w:rsidRDefault="006708F1" w:rsidP="00920EA0">
            <w:pPr>
              <w:pStyle w:val="ListParagraph"/>
              <w:numPr>
                <w:ilvl w:val="0"/>
                <w:numId w:val="42"/>
              </w:numPr>
              <w:autoSpaceDE w:val="0"/>
              <w:autoSpaceDN w:val="0"/>
              <w:adjustRightInd w:val="0"/>
              <w:contextualSpacing/>
              <w:jc w:val="left"/>
              <w:rPr>
                <w:rFonts w:cs="Arial"/>
              </w:rPr>
            </w:pPr>
            <w:r w:rsidRPr="00F378AA">
              <w:rPr>
                <w:rFonts w:cs="Arial"/>
                <w:bCs/>
                <w:color w:val="000000"/>
              </w:rPr>
              <w:t xml:space="preserve">Style – </w:t>
            </w:r>
            <w:r>
              <w:rPr>
                <w:rFonts w:cs="Arial"/>
                <w:bCs/>
                <w:color w:val="000000"/>
              </w:rPr>
              <w:t>(a</w:t>
            </w:r>
            <w:r w:rsidRPr="00F378AA">
              <w:rPr>
                <w:rFonts w:cs="Arial"/>
                <w:bCs/>
                <w:color w:val="000000"/>
              </w:rPr>
              <w:t xml:space="preserve">) </w:t>
            </w:r>
            <w:r>
              <w:rPr>
                <w:rFonts w:cs="Arial"/>
                <w:bCs/>
                <w:color w:val="000000"/>
              </w:rPr>
              <w:t xml:space="preserve">shredded, </w:t>
            </w:r>
            <w:r w:rsidRPr="00D931B8">
              <w:rPr>
                <w:rFonts w:cs="Arial"/>
              </w:rPr>
              <w:t>kraut which has been prepar</w:t>
            </w:r>
            <w:r>
              <w:rPr>
                <w:rFonts w:cs="Arial"/>
              </w:rPr>
              <w:t>ed from cabbage cut into shreds;</w:t>
            </w:r>
          </w:p>
          <w:p w14:paraId="40123E59" w14:textId="77777777" w:rsidR="006708F1" w:rsidRPr="00D57811" w:rsidRDefault="006708F1" w:rsidP="00920EA0">
            <w:pPr>
              <w:pStyle w:val="ListParagraph"/>
              <w:numPr>
                <w:ilvl w:val="0"/>
                <w:numId w:val="42"/>
              </w:numPr>
              <w:contextualSpacing/>
              <w:jc w:val="left"/>
              <w:rPr>
                <w:rFonts w:cs="Arial"/>
                <w:bCs/>
                <w:color w:val="000000"/>
              </w:rPr>
            </w:pPr>
            <w:r w:rsidRPr="00D57811">
              <w:rPr>
                <w:rFonts w:cs="Arial"/>
                <w:bCs/>
                <w:color w:val="000000"/>
              </w:rPr>
              <w:t xml:space="preserve">USDA Certification &amp; </w:t>
            </w:r>
            <w:r>
              <w:rPr>
                <w:rFonts w:cs="Arial"/>
                <w:bCs/>
                <w:color w:val="000000"/>
              </w:rPr>
              <w:t xml:space="preserve">Case </w:t>
            </w:r>
            <w:r w:rsidRPr="00D57811">
              <w:rPr>
                <w:rFonts w:cs="Arial"/>
                <w:bCs/>
                <w:color w:val="000000"/>
              </w:rPr>
              <w:t xml:space="preserve">Roll </w:t>
            </w:r>
            <w:r>
              <w:rPr>
                <w:rFonts w:cs="Arial"/>
                <w:bCs/>
                <w:color w:val="000000"/>
              </w:rPr>
              <w:t xml:space="preserve">Stamping required with </w:t>
            </w:r>
            <w:r w:rsidRPr="00D57811">
              <w:rPr>
                <w:rFonts w:cs="Arial"/>
                <w:bCs/>
                <w:color w:val="000000"/>
              </w:rPr>
              <w:t>each delivery</w:t>
            </w:r>
            <w:r>
              <w:rPr>
                <w:rFonts w:cs="Arial"/>
                <w:bCs/>
                <w:color w:val="000000"/>
              </w:rPr>
              <w:t>;</w:t>
            </w:r>
          </w:p>
          <w:p w14:paraId="16EEAFF4" w14:textId="77777777" w:rsidR="006708F1" w:rsidRPr="001242C3" w:rsidRDefault="006708F1" w:rsidP="00920EA0">
            <w:pPr>
              <w:pStyle w:val="ListParagraph"/>
              <w:numPr>
                <w:ilvl w:val="0"/>
                <w:numId w:val="42"/>
              </w:numPr>
              <w:contextualSpacing/>
              <w:jc w:val="left"/>
              <w:rPr>
                <w:rFonts w:cs="Arial"/>
              </w:rPr>
            </w:pPr>
            <w:r w:rsidRPr="001242C3">
              <w:rPr>
                <w:rFonts w:cs="Arial"/>
                <w:bCs/>
                <w:color w:val="000000"/>
              </w:rPr>
              <w:t>Packed 6/#10 cans per case;</w:t>
            </w:r>
          </w:p>
        </w:tc>
      </w:tr>
      <w:tr w:rsidR="006708F1" w14:paraId="4A8A8BC7" w14:textId="77777777" w:rsidTr="007B70E1">
        <w:tc>
          <w:tcPr>
            <w:tcW w:w="805" w:type="dxa"/>
          </w:tcPr>
          <w:p w14:paraId="19BFBC80" w14:textId="77777777" w:rsidR="006708F1" w:rsidRDefault="006708F1" w:rsidP="007B70E1">
            <w:pPr>
              <w:jc w:val="center"/>
              <w:rPr>
                <w:rFonts w:cs="Arial"/>
              </w:rPr>
            </w:pPr>
            <w:r>
              <w:rPr>
                <w:rFonts w:cs="Arial"/>
              </w:rPr>
              <w:t>31</w:t>
            </w:r>
          </w:p>
        </w:tc>
        <w:tc>
          <w:tcPr>
            <w:tcW w:w="1620" w:type="dxa"/>
          </w:tcPr>
          <w:p w14:paraId="6BAF29A1" w14:textId="77777777" w:rsidR="006708F1" w:rsidRDefault="006708F1" w:rsidP="007B70E1">
            <w:pPr>
              <w:jc w:val="center"/>
              <w:rPr>
                <w:rFonts w:cs="Arial"/>
              </w:rPr>
            </w:pPr>
            <w:r>
              <w:rPr>
                <w:rFonts w:cs="Arial"/>
              </w:rPr>
              <w:t>Spinach, Cut Leaf or Chopped</w:t>
            </w:r>
          </w:p>
        </w:tc>
        <w:tc>
          <w:tcPr>
            <w:tcW w:w="7200" w:type="dxa"/>
          </w:tcPr>
          <w:p w14:paraId="39DCE8FE" w14:textId="77777777" w:rsidR="006708F1" w:rsidRPr="00F07A02" w:rsidRDefault="006708F1" w:rsidP="00920EA0">
            <w:pPr>
              <w:pStyle w:val="ListParagraph"/>
              <w:numPr>
                <w:ilvl w:val="0"/>
                <w:numId w:val="42"/>
              </w:numPr>
              <w:contextualSpacing/>
              <w:jc w:val="left"/>
              <w:rPr>
                <w:rFonts w:cs="Arial"/>
                <w:bCs/>
              </w:rPr>
            </w:pPr>
            <w:r>
              <w:rPr>
                <w:rFonts w:cs="Arial"/>
                <w:bCs/>
                <w:color w:val="000000"/>
              </w:rPr>
              <w:t>Must comply with “</w:t>
            </w:r>
            <w:r w:rsidRPr="00020264">
              <w:rPr>
                <w:rFonts w:cs="Arial"/>
                <w:bCs/>
                <w:color w:val="000000"/>
              </w:rPr>
              <w:t>U.S. Standards for Grade</w:t>
            </w:r>
            <w:r>
              <w:rPr>
                <w:rFonts w:cs="Arial"/>
                <w:bCs/>
                <w:color w:val="000000"/>
              </w:rPr>
              <w:t xml:space="preserve">s of Canned Spinach” located at </w:t>
            </w:r>
            <w:hyperlink r:id="rId80" w:history="1">
              <w:r w:rsidRPr="003135BF">
                <w:rPr>
                  <w:rStyle w:val="Hyperlink"/>
                  <w:rFonts w:cs="Arial"/>
                </w:rPr>
                <w:t>https://www.ams.usda.gov/sites/default/files/media/CannedSpinachStandard.pdf</w:t>
              </w:r>
            </w:hyperlink>
            <w:r>
              <w:rPr>
                <w:rFonts w:cs="Arial"/>
                <w:bCs/>
                <w:color w:val="000000"/>
              </w:rPr>
              <w:t xml:space="preserve"> as follows:</w:t>
            </w:r>
          </w:p>
          <w:p w14:paraId="6AE33A81" w14:textId="77777777" w:rsidR="006708F1" w:rsidRPr="00D931B8" w:rsidRDefault="006708F1" w:rsidP="00920EA0">
            <w:pPr>
              <w:pStyle w:val="ListParagraph"/>
              <w:numPr>
                <w:ilvl w:val="0"/>
                <w:numId w:val="42"/>
              </w:numPr>
              <w:contextualSpacing/>
              <w:jc w:val="left"/>
              <w:rPr>
                <w:rFonts w:cs="Arial"/>
                <w:bCs/>
              </w:rPr>
            </w:pPr>
            <w:r>
              <w:rPr>
                <w:rFonts w:cs="Arial"/>
                <w:bCs/>
                <w:color w:val="000000"/>
              </w:rPr>
              <w:t>USDA Grade B</w:t>
            </w:r>
            <w:r w:rsidRPr="00D57811">
              <w:rPr>
                <w:rFonts w:cs="Arial"/>
                <w:bCs/>
                <w:color w:val="000000"/>
              </w:rPr>
              <w:t xml:space="preserve">; </w:t>
            </w:r>
            <w:r>
              <w:rPr>
                <w:rFonts w:cs="Arial"/>
                <w:bCs/>
                <w:color w:val="000000"/>
              </w:rPr>
              <w:t>must comply with “</w:t>
            </w:r>
            <w:r w:rsidRPr="00020264">
              <w:rPr>
                <w:rFonts w:cs="Arial"/>
                <w:bCs/>
                <w:color w:val="000000"/>
              </w:rPr>
              <w:t>U.S. Standards for Grade</w:t>
            </w:r>
            <w:r>
              <w:rPr>
                <w:rFonts w:cs="Arial"/>
                <w:bCs/>
                <w:color w:val="000000"/>
              </w:rPr>
              <w:t xml:space="preserve">s of Canned Spinach” located at: </w:t>
            </w:r>
            <w:hyperlink r:id="rId81" w:history="1">
              <w:r w:rsidRPr="003135BF">
                <w:rPr>
                  <w:rStyle w:val="Hyperlink"/>
                  <w:rFonts w:cs="Arial"/>
                </w:rPr>
                <w:t>https://www.ams.usda.gov/sites/default/files/media/CannedSpinachStandard.pdf</w:t>
              </w:r>
            </w:hyperlink>
            <w:r>
              <w:rPr>
                <w:rFonts w:cs="Arial"/>
                <w:bCs/>
                <w:color w:val="000000"/>
              </w:rPr>
              <w:t xml:space="preserve"> </w:t>
            </w:r>
          </w:p>
          <w:p w14:paraId="2A4845B9" w14:textId="2F17E471" w:rsidR="006708F1" w:rsidRDefault="006708F1" w:rsidP="00920EA0">
            <w:pPr>
              <w:pStyle w:val="ListParagraph"/>
              <w:numPr>
                <w:ilvl w:val="0"/>
                <w:numId w:val="42"/>
              </w:numPr>
              <w:autoSpaceDE w:val="0"/>
              <w:autoSpaceDN w:val="0"/>
              <w:adjustRightInd w:val="0"/>
              <w:contextualSpacing/>
              <w:jc w:val="left"/>
              <w:rPr>
                <w:rFonts w:cs="Arial"/>
              </w:rPr>
            </w:pPr>
            <w:r w:rsidRPr="00F378AA">
              <w:rPr>
                <w:rFonts w:cs="Arial"/>
                <w:bCs/>
                <w:color w:val="000000"/>
              </w:rPr>
              <w:t xml:space="preserve">Style – </w:t>
            </w:r>
            <w:r>
              <w:rPr>
                <w:rFonts w:cs="Arial"/>
                <w:bCs/>
                <w:color w:val="000000"/>
              </w:rPr>
              <w:t>(b</w:t>
            </w:r>
            <w:r w:rsidRPr="00F378AA">
              <w:rPr>
                <w:rFonts w:cs="Arial"/>
                <w:bCs/>
                <w:color w:val="000000"/>
              </w:rPr>
              <w:t xml:space="preserve">) </w:t>
            </w:r>
            <w:r>
              <w:rPr>
                <w:rFonts w:cs="Arial"/>
                <w:bCs/>
                <w:color w:val="000000"/>
              </w:rPr>
              <w:t>cut leaf o</w:t>
            </w:r>
            <w:r w:rsidR="008F62C9">
              <w:rPr>
                <w:rFonts w:cs="Arial"/>
                <w:bCs/>
                <w:color w:val="000000"/>
              </w:rPr>
              <w:t>r sliced;</w:t>
            </w:r>
            <w:r>
              <w:rPr>
                <w:rFonts w:cs="Arial"/>
                <w:bCs/>
                <w:color w:val="000000"/>
              </w:rPr>
              <w:t xml:space="preserve"> </w:t>
            </w:r>
            <w:r>
              <w:rPr>
                <w:rFonts w:cs="Arial"/>
              </w:rPr>
              <w:t>or</w:t>
            </w:r>
          </w:p>
          <w:p w14:paraId="31A7A28C" w14:textId="6B501E99" w:rsidR="006708F1" w:rsidRPr="00E915EE" w:rsidRDefault="008F62C9" w:rsidP="00920EA0">
            <w:pPr>
              <w:pStyle w:val="ListParagraph"/>
              <w:numPr>
                <w:ilvl w:val="0"/>
                <w:numId w:val="42"/>
              </w:numPr>
              <w:autoSpaceDE w:val="0"/>
              <w:autoSpaceDN w:val="0"/>
              <w:adjustRightInd w:val="0"/>
              <w:contextualSpacing/>
              <w:jc w:val="left"/>
              <w:rPr>
                <w:rFonts w:cs="Arial"/>
              </w:rPr>
            </w:pPr>
            <w:r>
              <w:rPr>
                <w:rFonts w:cs="Arial"/>
              </w:rPr>
              <w:t>Style (c) – chopped;</w:t>
            </w:r>
            <w:r w:rsidR="006708F1">
              <w:rPr>
                <w:sz w:val="23"/>
                <w:szCs w:val="23"/>
              </w:rPr>
              <w:t xml:space="preserve"> </w:t>
            </w:r>
          </w:p>
          <w:p w14:paraId="0713B49F" w14:textId="77777777" w:rsidR="006708F1" w:rsidRPr="00D57811" w:rsidRDefault="006708F1" w:rsidP="00920EA0">
            <w:pPr>
              <w:pStyle w:val="ListParagraph"/>
              <w:numPr>
                <w:ilvl w:val="0"/>
                <w:numId w:val="42"/>
              </w:numPr>
              <w:contextualSpacing/>
              <w:jc w:val="left"/>
              <w:rPr>
                <w:rFonts w:cs="Arial"/>
                <w:bCs/>
                <w:color w:val="000000"/>
              </w:rPr>
            </w:pPr>
            <w:r w:rsidRPr="00D57811">
              <w:rPr>
                <w:rFonts w:cs="Arial"/>
                <w:bCs/>
                <w:color w:val="000000"/>
              </w:rPr>
              <w:t xml:space="preserve">USDA Certification &amp; </w:t>
            </w:r>
            <w:r>
              <w:rPr>
                <w:rFonts w:cs="Arial"/>
                <w:bCs/>
                <w:color w:val="000000"/>
              </w:rPr>
              <w:t xml:space="preserve">Case </w:t>
            </w:r>
            <w:r w:rsidRPr="00D57811">
              <w:rPr>
                <w:rFonts w:cs="Arial"/>
                <w:bCs/>
                <w:color w:val="000000"/>
              </w:rPr>
              <w:t xml:space="preserve">Roll </w:t>
            </w:r>
            <w:r>
              <w:rPr>
                <w:rFonts w:cs="Arial"/>
                <w:bCs/>
                <w:color w:val="000000"/>
              </w:rPr>
              <w:t xml:space="preserve">Stamping required with </w:t>
            </w:r>
            <w:r w:rsidRPr="00D57811">
              <w:rPr>
                <w:rFonts w:cs="Arial"/>
                <w:bCs/>
                <w:color w:val="000000"/>
              </w:rPr>
              <w:t>each delivery</w:t>
            </w:r>
            <w:r>
              <w:rPr>
                <w:rFonts w:cs="Arial"/>
                <w:bCs/>
                <w:color w:val="000000"/>
              </w:rPr>
              <w:t>;</w:t>
            </w:r>
          </w:p>
          <w:p w14:paraId="1A04F07C" w14:textId="77777777" w:rsidR="006708F1" w:rsidRPr="00E915EE" w:rsidRDefault="006708F1" w:rsidP="00920EA0">
            <w:pPr>
              <w:pStyle w:val="ListParagraph"/>
              <w:numPr>
                <w:ilvl w:val="0"/>
                <w:numId w:val="42"/>
              </w:numPr>
              <w:contextualSpacing/>
              <w:jc w:val="left"/>
              <w:rPr>
                <w:rFonts w:cs="Arial"/>
              </w:rPr>
            </w:pPr>
            <w:r w:rsidRPr="00E915EE">
              <w:rPr>
                <w:rFonts w:cs="Arial"/>
                <w:bCs/>
                <w:color w:val="000000"/>
              </w:rPr>
              <w:t>Packed 6/#10 cans per case;</w:t>
            </w:r>
          </w:p>
        </w:tc>
      </w:tr>
      <w:tr w:rsidR="006708F1" w14:paraId="3AAA52BE" w14:textId="77777777" w:rsidTr="007B70E1">
        <w:tc>
          <w:tcPr>
            <w:tcW w:w="805" w:type="dxa"/>
          </w:tcPr>
          <w:p w14:paraId="40213D1D" w14:textId="77777777" w:rsidR="006708F1" w:rsidRDefault="006708F1" w:rsidP="007B70E1">
            <w:pPr>
              <w:jc w:val="center"/>
              <w:rPr>
                <w:rFonts w:cs="Arial"/>
              </w:rPr>
            </w:pPr>
            <w:r>
              <w:rPr>
                <w:rFonts w:cs="Arial"/>
              </w:rPr>
              <w:t>32</w:t>
            </w:r>
          </w:p>
        </w:tc>
        <w:tc>
          <w:tcPr>
            <w:tcW w:w="1620" w:type="dxa"/>
          </w:tcPr>
          <w:p w14:paraId="563269FC" w14:textId="77777777" w:rsidR="006708F1" w:rsidRDefault="006708F1" w:rsidP="007B70E1">
            <w:pPr>
              <w:jc w:val="center"/>
              <w:rPr>
                <w:rFonts w:cs="Arial"/>
              </w:rPr>
            </w:pPr>
            <w:r>
              <w:rPr>
                <w:rFonts w:cs="Arial"/>
              </w:rPr>
              <w:t>Stewed Tomatoes</w:t>
            </w:r>
          </w:p>
        </w:tc>
        <w:tc>
          <w:tcPr>
            <w:tcW w:w="7200" w:type="dxa"/>
          </w:tcPr>
          <w:p w14:paraId="6718CA54" w14:textId="77777777" w:rsidR="006708F1" w:rsidRPr="003926E0" w:rsidRDefault="006708F1" w:rsidP="00920EA0">
            <w:pPr>
              <w:pStyle w:val="ListParagraph"/>
              <w:numPr>
                <w:ilvl w:val="0"/>
                <w:numId w:val="42"/>
              </w:numPr>
              <w:contextualSpacing/>
              <w:jc w:val="left"/>
              <w:rPr>
                <w:rFonts w:cs="Arial"/>
                <w:bCs/>
              </w:rPr>
            </w:pPr>
            <w:r>
              <w:rPr>
                <w:rFonts w:cs="Arial"/>
                <w:bCs/>
                <w:color w:val="000000"/>
              </w:rPr>
              <w:t>Must comply with “</w:t>
            </w:r>
            <w:r w:rsidRPr="00020264">
              <w:rPr>
                <w:rFonts w:cs="Arial"/>
                <w:bCs/>
                <w:color w:val="000000"/>
              </w:rPr>
              <w:t>U.S. Standards for Grade</w:t>
            </w:r>
            <w:r>
              <w:rPr>
                <w:rFonts w:cs="Arial"/>
                <w:bCs/>
                <w:color w:val="000000"/>
              </w:rPr>
              <w:t xml:space="preserve">s of Canned Tomatoes” located at </w:t>
            </w:r>
            <w:hyperlink r:id="rId82" w:history="1">
              <w:r w:rsidRPr="003135BF">
                <w:rPr>
                  <w:rStyle w:val="Hyperlink"/>
                  <w:rFonts w:cs="Arial"/>
                </w:rPr>
                <w:t>https://www.ams.usda.gov/sites/default/files/media/Canned_Tomatoes_Standard%5B1%5D.pdf</w:t>
              </w:r>
            </w:hyperlink>
            <w:r>
              <w:rPr>
                <w:rFonts w:cs="Arial"/>
                <w:bCs/>
                <w:color w:val="000000"/>
              </w:rPr>
              <w:t xml:space="preserve"> as follows:</w:t>
            </w:r>
          </w:p>
          <w:p w14:paraId="3D16D3EE" w14:textId="77777777" w:rsidR="006708F1" w:rsidRPr="00D931B8" w:rsidRDefault="006708F1" w:rsidP="00920EA0">
            <w:pPr>
              <w:pStyle w:val="ListParagraph"/>
              <w:numPr>
                <w:ilvl w:val="0"/>
                <w:numId w:val="42"/>
              </w:numPr>
              <w:contextualSpacing/>
              <w:jc w:val="left"/>
              <w:rPr>
                <w:rFonts w:cs="Arial"/>
                <w:bCs/>
              </w:rPr>
            </w:pPr>
            <w:r>
              <w:rPr>
                <w:rFonts w:cs="Arial"/>
                <w:bCs/>
                <w:color w:val="000000"/>
              </w:rPr>
              <w:t>USDA Grade B</w:t>
            </w:r>
            <w:r w:rsidRPr="00D57811">
              <w:rPr>
                <w:rFonts w:cs="Arial"/>
                <w:bCs/>
                <w:color w:val="000000"/>
              </w:rPr>
              <w:t xml:space="preserve">; </w:t>
            </w:r>
            <w:r>
              <w:rPr>
                <w:rFonts w:cs="Arial"/>
                <w:bCs/>
                <w:color w:val="000000"/>
              </w:rPr>
              <w:t>must comply with “</w:t>
            </w:r>
            <w:r w:rsidRPr="00020264">
              <w:rPr>
                <w:rFonts w:cs="Arial"/>
                <w:bCs/>
                <w:color w:val="000000"/>
              </w:rPr>
              <w:t>U.S. Standards for Grade</w:t>
            </w:r>
            <w:r>
              <w:rPr>
                <w:rFonts w:cs="Arial"/>
                <w:bCs/>
                <w:color w:val="000000"/>
              </w:rPr>
              <w:t xml:space="preserve">s of Canned Tomatoes” located at: </w:t>
            </w:r>
            <w:hyperlink r:id="rId83" w:history="1">
              <w:r w:rsidRPr="003135BF">
                <w:rPr>
                  <w:rStyle w:val="Hyperlink"/>
                  <w:rFonts w:cs="Arial"/>
                </w:rPr>
                <w:t>https://www.ams.usda.gov/sites/default/files/media/Canned_Tomatoes_Standard%5B1%5D.pdf</w:t>
              </w:r>
            </w:hyperlink>
            <w:r>
              <w:rPr>
                <w:rFonts w:cs="Arial"/>
                <w:bCs/>
                <w:color w:val="000000"/>
              </w:rPr>
              <w:t xml:space="preserve"> </w:t>
            </w:r>
          </w:p>
          <w:p w14:paraId="2FCD1C04" w14:textId="77777777" w:rsidR="006708F1" w:rsidRPr="00B029F5" w:rsidRDefault="006708F1" w:rsidP="00920EA0">
            <w:pPr>
              <w:pStyle w:val="ListParagraph"/>
              <w:numPr>
                <w:ilvl w:val="0"/>
                <w:numId w:val="42"/>
              </w:numPr>
              <w:autoSpaceDE w:val="0"/>
              <w:autoSpaceDN w:val="0"/>
              <w:adjustRightInd w:val="0"/>
              <w:contextualSpacing/>
              <w:jc w:val="left"/>
              <w:rPr>
                <w:rFonts w:cs="Arial"/>
                <w:sz w:val="24"/>
              </w:rPr>
            </w:pPr>
            <w:r w:rsidRPr="00B029F5">
              <w:rPr>
                <w:rFonts w:cs="Arial"/>
                <w:bCs/>
                <w:color w:val="000000"/>
              </w:rPr>
              <w:t xml:space="preserve">Style (b) – sliced, </w:t>
            </w:r>
            <w:r w:rsidRPr="00B029F5">
              <w:rPr>
                <w:rFonts w:cs="Arial"/>
                <w:sz w:val="24"/>
              </w:rPr>
              <w:t xml:space="preserve">tomatoes, peeled or unpeeled, that have been cut into units of </w:t>
            </w:r>
            <w:r>
              <w:rPr>
                <w:rFonts w:cs="Arial"/>
                <w:sz w:val="24"/>
              </w:rPr>
              <w:t>approximately uniform thickness;</w:t>
            </w:r>
            <w:r w:rsidRPr="00B029F5">
              <w:rPr>
                <w:rFonts w:cs="Arial"/>
                <w:bCs/>
                <w:color w:val="000000"/>
              </w:rPr>
              <w:t xml:space="preserve"> </w:t>
            </w:r>
          </w:p>
          <w:p w14:paraId="6AB89506" w14:textId="77777777" w:rsidR="006708F1" w:rsidRPr="00D57811" w:rsidRDefault="006708F1" w:rsidP="00920EA0">
            <w:pPr>
              <w:pStyle w:val="ListParagraph"/>
              <w:numPr>
                <w:ilvl w:val="0"/>
                <w:numId w:val="42"/>
              </w:numPr>
              <w:contextualSpacing/>
              <w:jc w:val="left"/>
              <w:rPr>
                <w:rFonts w:cs="Arial"/>
                <w:bCs/>
                <w:color w:val="000000"/>
              </w:rPr>
            </w:pPr>
            <w:r w:rsidRPr="00D57811">
              <w:rPr>
                <w:rFonts w:cs="Arial"/>
                <w:bCs/>
                <w:color w:val="000000"/>
              </w:rPr>
              <w:t xml:space="preserve">USDA Certification &amp; </w:t>
            </w:r>
            <w:r>
              <w:rPr>
                <w:rFonts w:cs="Arial"/>
                <w:bCs/>
                <w:color w:val="000000"/>
              </w:rPr>
              <w:t xml:space="preserve">Case </w:t>
            </w:r>
            <w:r w:rsidRPr="00D57811">
              <w:rPr>
                <w:rFonts w:cs="Arial"/>
                <w:bCs/>
                <w:color w:val="000000"/>
              </w:rPr>
              <w:t xml:space="preserve">Roll </w:t>
            </w:r>
            <w:r>
              <w:rPr>
                <w:rFonts w:cs="Arial"/>
                <w:bCs/>
                <w:color w:val="000000"/>
              </w:rPr>
              <w:t xml:space="preserve">Stamping required with </w:t>
            </w:r>
            <w:r w:rsidRPr="00D57811">
              <w:rPr>
                <w:rFonts w:cs="Arial"/>
                <w:bCs/>
                <w:color w:val="000000"/>
              </w:rPr>
              <w:t>each delivery</w:t>
            </w:r>
            <w:r>
              <w:rPr>
                <w:rFonts w:cs="Arial"/>
                <w:bCs/>
                <w:color w:val="000000"/>
              </w:rPr>
              <w:t>;</w:t>
            </w:r>
          </w:p>
          <w:p w14:paraId="463A03A3" w14:textId="77777777" w:rsidR="006708F1" w:rsidRPr="00B029F5" w:rsidRDefault="006708F1" w:rsidP="00920EA0">
            <w:pPr>
              <w:pStyle w:val="ListParagraph"/>
              <w:numPr>
                <w:ilvl w:val="0"/>
                <w:numId w:val="42"/>
              </w:numPr>
              <w:contextualSpacing/>
              <w:jc w:val="left"/>
              <w:rPr>
                <w:rFonts w:cs="Arial"/>
              </w:rPr>
            </w:pPr>
            <w:r w:rsidRPr="00B029F5">
              <w:rPr>
                <w:rFonts w:cs="Arial"/>
                <w:bCs/>
                <w:color w:val="000000"/>
              </w:rPr>
              <w:t>Packed 6/#10 cans per case;</w:t>
            </w:r>
          </w:p>
        </w:tc>
      </w:tr>
      <w:tr w:rsidR="006708F1" w14:paraId="079AF5BB" w14:textId="77777777" w:rsidTr="007B70E1">
        <w:tc>
          <w:tcPr>
            <w:tcW w:w="805" w:type="dxa"/>
          </w:tcPr>
          <w:p w14:paraId="33350449" w14:textId="77777777" w:rsidR="006708F1" w:rsidRDefault="006708F1" w:rsidP="007B70E1">
            <w:pPr>
              <w:jc w:val="center"/>
              <w:rPr>
                <w:rFonts w:cs="Arial"/>
              </w:rPr>
            </w:pPr>
            <w:r>
              <w:rPr>
                <w:rFonts w:cs="Arial"/>
              </w:rPr>
              <w:t>33</w:t>
            </w:r>
          </w:p>
        </w:tc>
        <w:tc>
          <w:tcPr>
            <w:tcW w:w="1620" w:type="dxa"/>
          </w:tcPr>
          <w:p w14:paraId="13F24661" w14:textId="77777777" w:rsidR="006708F1" w:rsidRDefault="006708F1" w:rsidP="007B70E1">
            <w:pPr>
              <w:jc w:val="center"/>
              <w:rPr>
                <w:rFonts w:cs="Arial"/>
              </w:rPr>
            </w:pPr>
            <w:r>
              <w:rPr>
                <w:rFonts w:cs="Arial"/>
              </w:rPr>
              <w:t>Tomato Paste</w:t>
            </w:r>
          </w:p>
        </w:tc>
        <w:tc>
          <w:tcPr>
            <w:tcW w:w="7200" w:type="dxa"/>
          </w:tcPr>
          <w:p w14:paraId="5082B341" w14:textId="77777777" w:rsidR="006708F1" w:rsidRPr="003926E0" w:rsidRDefault="006708F1" w:rsidP="00920EA0">
            <w:pPr>
              <w:pStyle w:val="ListParagraph"/>
              <w:numPr>
                <w:ilvl w:val="0"/>
                <w:numId w:val="42"/>
              </w:numPr>
              <w:contextualSpacing/>
              <w:jc w:val="left"/>
              <w:rPr>
                <w:rFonts w:cs="Arial"/>
                <w:bCs/>
              </w:rPr>
            </w:pPr>
            <w:r>
              <w:rPr>
                <w:rFonts w:cs="Arial"/>
                <w:bCs/>
                <w:color w:val="000000"/>
              </w:rPr>
              <w:t>Must comply with “</w:t>
            </w:r>
            <w:r w:rsidRPr="00020264">
              <w:rPr>
                <w:rFonts w:cs="Arial"/>
                <w:bCs/>
                <w:color w:val="000000"/>
              </w:rPr>
              <w:t>U.S. Standards for Grade</w:t>
            </w:r>
            <w:r>
              <w:rPr>
                <w:rFonts w:cs="Arial"/>
                <w:bCs/>
                <w:color w:val="000000"/>
              </w:rPr>
              <w:t xml:space="preserve">s of Canned Tomato Paste” located at </w:t>
            </w:r>
            <w:hyperlink r:id="rId84" w:history="1">
              <w:r w:rsidRPr="003135BF">
                <w:rPr>
                  <w:rStyle w:val="Hyperlink"/>
                  <w:rFonts w:cs="Arial"/>
                </w:rPr>
                <w:t>https://www.ams.usda.gov/sites/default/files/media/Canned_Tomato_Paste_Standard%5B1%5D.pdf</w:t>
              </w:r>
            </w:hyperlink>
            <w:r>
              <w:rPr>
                <w:rStyle w:val="Hyperlink"/>
                <w:rFonts w:cs="Arial"/>
              </w:rPr>
              <w:t xml:space="preserve"> as follows:</w:t>
            </w:r>
          </w:p>
          <w:p w14:paraId="4123B169" w14:textId="77777777" w:rsidR="006708F1" w:rsidRPr="00D931B8" w:rsidRDefault="006708F1" w:rsidP="00920EA0">
            <w:pPr>
              <w:pStyle w:val="ListParagraph"/>
              <w:numPr>
                <w:ilvl w:val="0"/>
                <w:numId w:val="42"/>
              </w:numPr>
              <w:contextualSpacing/>
              <w:jc w:val="left"/>
              <w:rPr>
                <w:rFonts w:cs="Arial"/>
                <w:bCs/>
              </w:rPr>
            </w:pPr>
            <w:r>
              <w:rPr>
                <w:rFonts w:cs="Arial"/>
                <w:bCs/>
                <w:color w:val="000000"/>
              </w:rPr>
              <w:t>USDA Grade A</w:t>
            </w:r>
            <w:r w:rsidRPr="00D57811">
              <w:rPr>
                <w:rFonts w:cs="Arial"/>
                <w:bCs/>
                <w:color w:val="000000"/>
              </w:rPr>
              <w:t xml:space="preserve">; </w:t>
            </w:r>
            <w:r>
              <w:rPr>
                <w:rFonts w:cs="Arial"/>
                <w:bCs/>
                <w:color w:val="000000"/>
              </w:rPr>
              <w:t>must comply with “</w:t>
            </w:r>
            <w:r w:rsidRPr="00020264">
              <w:rPr>
                <w:rFonts w:cs="Arial"/>
                <w:bCs/>
                <w:color w:val="000000"/>
              </w:rPr>
              <w:t>U.S. Standards for Grade</w:t>
            </w:r>
            <w:r>
              <w:rPr>
                <w:rFonts w:cs="Arial"/>
                <w:bCs/>
                <w:color w:val="000000"/>
              </w:rPr>
              <w:t xml:space="preserve">s of Canned Tomato Paste” located at: </w:t>
            </w:r>
            <w:hyperlink r:id="rId85" w:history="1">
              <w:r w:rsidRPr="003135BF">
                <w:rPr>
                  <w:rStyle w:val="Hyperlink"/>
                  <w:rFonts w:cs="Arial"/>
                </w:rPr>
                <w:t>https://www.ams.usda.gov/sites/default/files/media/Canned_Tomato_Paste_Standard%5B1%5D.pdf</w:t>
              </w:r>
            </w:hyperlink>
            <w:r>
              <w:rPr>
                <w:rFonts w:cs="Arial"/>
                <w:bCs/>
                <w:color w:val="000000"/>
              </w:rPr>
              <w:t xml:space="preserve"> </w:t>
            </w:r>
          </w:p>
          <w:p w14:paraId="1159D919" w14:textId="77777777" w:rsidR="006708F1" w:rsidRDefault="006708F1" w:rsidP="00920EA0">
            <w:pPr>
              <w:pStyle w:val="ListParagraph"/>
              <w:numPr>
                <w:ilvl w:val="0"/>
                <w:numId w:val="42"/>
              </w:numPr>
              <w:autoSpaceDE w:val="0"/>
              <w:autoSpaceDN w:val="0"/>
              <w:adjustRightInd w:val="0"/>
              <w:contextualSpacing/>
              <w:jc w:val="left"/>
              <w:rPr>
                <w:rFonts w:cs="Arial"/>
              </w:rPr>
            </w:pPr>
            <w:r w:rsidRPr="00B24AC4">
              <w:rPr>
                <w:rFonts w:cs="Arial"/>
                <w:bCs/>
                <w:color w:val="000000"/>
              </w:rPr>
              <w:t xml:space="preserve">Concentration – light, </w:t>
            </w:r>
            <w:r w:rsidRPr="00B24AC4">
              <w:rPr>
                <w:rFonts w:cs="Arial"/>
              </w:rPr>
              <w:t xml:space="preserve">24 percent or more, but less than 28 </w:t>
            </w:r>
            <w:r>
              <w:rPr>
                <w:rFonts w:cs="Arial"/>
              </w:rPr>
              <w:t>percent of natural tomato soluble solids;</w:t>
            </w:r>
          </w:p>
          <w:p w14:paraId="3EEA404A" w14:textId="77777777" w:rsidR="006708F1" w:rsidRPr="00B24AC4" w:rsidRDefault="006708F1" w:rsidP="00920EA0">
            <w:pPr>
              <w:pStyle w:val="ListParagraph"/>
              <w:numPr>
                <w:ilvl w:val="0"/>
                <w:numId w:val="42"/>
              </w:numPr>
              <w:autoSpaceDE w:val="0"/>
              <w:autoSpaceDN w:val="0"/>
              <w:adjustRightInd w:val="0"/>
              <w:contextualSpacing/>
              <w:jc w:val="left"/>
              <w:rPr>
                <w:rFonts w:cs="Arial"/>
              </w:rPr>
            </w:pPr>
            <w:r>
              <w:rPr>
                <w:rFonts w:cs="Arial"/>
              </w:rPr>
              <w:t>Fine texture;</w:t>
            </w:r>
          </w:p>
          <w:p w14:paraId="3BB1372B" w14:textId="77777777" w:rsidR="006708F1" w:rsidRPr="00D57811" w:rsidRDefault="006708F1" w:rsidP="00920EA0">
            <w:pPr>
              <w:pStyle w:val="ListParagraph"/>
              <w:numPr>
                <w:ilvl w:val="0"/>
                <w:numId w:val="42"/>
              </w:numPr>
              <w:contextualSpacing/>
              <w:jc w:val="left"/>
              <w:rPr>
                <w:rFonts w:cs="Arial"/>
                <w:bCs/>
                <w:color w:val="000000"/>
              </w:rPr>
            </w:pPr>
            <w:r w:rsidRPr="00D57811">
              <w:rPr>
                <w:rFonts w:cs="Arial"/>
                <w:bCs/>
                <w:color w:val="000000"/>
              </w:rPr>
              <w:t xml:space="preserve">USDA Certification &amp; </w:t>
            </w:r>
            <w:r>
              <w:rPr>
                <w:rFonts w:cs="Arial"/>
                <w:bCs/>
                <w:color w:val="000000"/>
              </w:rPr>
              <w:t xml:space="preserve">Case </w:t>
            </w:r>
            <w:r w:rsidRPr="00D57811">
              <w:rPr>
                <w:rFonts w:cs="Arial"/>
                <w:bCs/>
                <w:color w:val="000000"/>
              </w:rPr>
              <w:t xml:space="preserve">Roll </w:t>
            </w:r>
            <w:r>
              <w:rPr>
                <w:rFonts w:cs="Arial"/>
                <w:bCs/>
                <w:color w:val="000000"/>
              </w:rPr>
              <w:t xml:space="preserve">Stamping required with </w:t>
            </w:r>
            <w:r w:rsidRPr="00D57811">
              <w:rPr>
                <w:rFonts w:cs="Arial"/>
                <w:bCs/>
                <w:color w:val="000000"/>
              </w:rPr>
              <w:t>each delivery</w:t>
            </w:r>
            <w:r>
              <w:rPr>
                <w:rFonts w:cs="Arial"/>
                <w:bCs/>
                <w:color w:val="000000"/>
              </w:rPr>
              <w:t>;</w:t>
            </w:r>
          </w:p>
          <w:p w14:paraId="189E2FC2" w14:textId="77777777" w:rsidR="006708F1" w:rsidRPr="00B24AC4" w:rsidRDefault="006708F1" w:rsidP="00920EA0">
            <w:pPr>
              <w:pStyle w:val="ListParagraph"/>
              <w:numPr>
                <w:ilvl w:val="0"/>
                <w:numId w:val="42"/>
              </w:numPr>
              <w:contextualSpacing/>
              <w:jc w:val="left"/>
              <w:rPr>
                <w:rFonts w:cs="Arial"/>
              </w:rPr>
            </w:pPr>
            <w:r w:rsidRPr="00B24AC4">
              <w:rPr>
                <w:rFonts w:cs="Arial"/>
                <w:bCs/>
                <w:color w:val="000000"/>
              </w:rPr>
              <w:t>Packed 6/#10 cans per case;</w:t>
            </w:r>
          </w:p>
        </w:tc>
      </w:tr>
      <w:tr w:rsidR="006708F1" w14:paraId="61A7C83E" w14:textId="77777777" w:rsidTr="007B70E1">
        <w:tc>
          <w:tcPr>
            <w:tcW w:w="805" w:type="dxa"/>
          </w:tcPr>
          <w:p w14:paraId="5ED1A8A6" w14:textId="77777777" w:rsidR="006708F1" w:rsidRDefault="006708F1" w:rsidP="007B70E1">
            <w:pPr>
              <w:jc w:val="center"/>
              <w:rPr>
                <w:rFonts w:cs="Arial"/>
              </w:rPr>
            </w:pPr>
            <w:r>
              <w:rPr>
                <w:rFonts w:cs="Arial"/>
              </w:rPr>
              <w:t>34</w:t>
            </w:r>
          </w:p>
        </w:tc>
        <w:tc>
          <w:tcPr>
            <w:tcW w:w="1620" w:type="dxa"/>
          </w:tcPr>
          <w:p w14:paraId="2C3FDE78" w14:textId="77777777" w:rsidR="006708F1" w:rsidRDefault="006708F1" w:rsidP="007B70E1">
            <w:pPr>
              <w:jc w:val="center"/>
              <w:rPr>
                <w:rFonts w:cs="Arial"/>
              </w:rPr>
            </w:pPr>
            <w:r>
              <w:rPr>
                <w:rFonts w:cs="Arial"/>
              </w:rPr>
              <w:t>Tomato Puree</w:t>
            </w:r>
          </w:p>
        </w:tc>
        <w:tc>
          <w:tcPr>
            <w:tcW w:w="7200" w:type="dxa"/>
          </w:tcPr>
          <w:p w14:paraId="2946663B" w14:textId="77777777" w:rsidR="006708F1" w:rsidRPr="003926E0" w:rsidRDefault="006708F1" w:rsidP="00920EA0">
            <w:pPr>
              <w:pStyle w:val="ListParagraph"/>
              <w:numPr>
                <w:ilvl w:val="0"/>
                <w:numId w:val="42"/>
              </w:numPr>
              <w:contextualSpacing/>
              <w:jc w:val="left"/>
              <w:rPr>
                <w:rFonts w:cs="Arial"/>
                <w:bCs/>
              </w:rPr>
            </w:pPr>
            <w:r>
              <w:rPr>
                <w:rFonts w:cs="Arial"/>
                <w:bCs/>
                <w:color w:val="000000"/>
              </w:rPr>
              <w:t>Must comply with “</w:t>
            </w:r>
            <w:r w:rsidRPr="00020264">
              <w:rPr>
                <w:rFonts w:cs="Arial"/>
                <w:bCs/>
                <w:color w:val="000000"/>
              </w:rPr>
              <w:t>U.S. Standards for Grade</w:t>
            </w:r>
            <w:r>
              <w:rPr>
                <w:rFonts w:cs="Arial"/>
                <w:bCs/>
                <w:color w:val="000000"/>
              </w:rPr>
              <w:t xml:space="preserve">s of Canned Tomato Puree” located at </w:t>
            </w:r>
            <w:hyperlink r:id="rId86" w:history="1">
              <w:r w:rsidRPr="003135BF">
                <w:rPr>
                  <w:rStyle w:val="Hyperlink"/>
                  <w:rFonts w:cs="Arial"/>
                </w:rPr>
                <w:t>https://www.ams.usda.gov/sites/default/files/media/Canned_Tomato_Puree_Standard%5B1%5D.pdf</w:t>
              </w:r>
            </w:hyperlink>
            <w:r>
              <w:rPr>
                <w:rFonts w:cs="Arial"/>
                <w:bCs/>
                <w:color w:val="000000"/>
              </w:rPr>
              <w:t xml:space="preserve"> as follows:</w:t>
            </w:r>
          </w:p>
          <w:p w14:paraId="0CCCA799" w14:textId="77777777" w:rsidR="006708F1" w:rsidRPr="00D931B8" w:rsidRDefault="006708F1" w:rsidP="00920EA0">
            <w:pPr>
              <w:pStyle w:val="ListParagraph"/>
              <w:numPr>
                <w:ilvl w:val="0"/>
                <w:numId w:val="42"/>
              </w:numPr>
              <w:contextualSpacing/>
              <w:jc w:val="left"/>
              <w:rPr>
                <w:rFonts w:cs="Arial"/>
                <w:bCs/>
              </w:rPr>
            </w:pPr>
            <w:r>
              <w:rPr>
                <w:rFonts w:cs="Arial"/>
                <w:bCs/>
                <w:color w:val="000000"/>
              </w:rPr>
              <w:t>USDA Grade A</w:t>
            </w:r>
            <w:r w:rsidRPr="00D57811">
              <w:rPr>
                <w:rFonts w:cs="Arial"/>
                <w:bCs/>
                <w:color w:val="000000"/>
              </w:rPr>
              <w:t xml:space="preserve">; </w:t>
            </w:r>
            <w:r>
              <w:rPr>
                <w:rFonts w:cs="Arial"/>
                <w:bCs/>
                <w:color w:val="000000"/>
              </w:rPr>
              <w:t>must comply with “</w:t>
            </w:r>
            <w:r w:rsidRPr="00020264">
              <w:rPr>
                <w:rFonts w:cs="Arial"/>
                <w:bCs/>
                <w:color w:val="000000"/>
              </w:rPr>
              <w:t>U.S. Standards for Grade</w:t>
            </w:r>
            <w:r>
              <w:rPr>
                <w:rFonts w:cs="Arial"/>
                <w:bCs/>
                <w:color w:val="000000"/>
              </w:rPr>
              <w:t xml:space="preserve">s of Canned Tomato Puree” located at: </w:t>
            </w:r>
            <w:hyperlink r:id="rId87" w:history="1">
              <w:r w:rsidRPr="003135BF">
                <w:rPr>
                  <w:rStyle w:val="Hyperlink"/>
                  <w:rFonts w:cs="Arial"/>
                </w:rPr>
                <w:t>https://www.ams.usda.gov/sites/default/files/media/Canned_Tomato_Puree_Standard%5B1%5D.pdf</w:t>
              </w:r>
            </w:hyperlink>
            <w:r>
              <w:rPr>
                <w:rFonts w:cs="Arial"/>
                <w:bCs/>
                <w:color w:val="000000"/>
              </w:rPr>
              <w:t xml:space="preserve"> </w:t>
            </w:r>
          </w:p>
          <w:p w14:paraId="22465AF8" w14:textId="77777777" w:rsidR="006708F1" w:rsidRPr="00B24AC4" w:rsidRDefault="006708F1" w:rsidP="00920EA0">
            <w:pPr>
              <w:pStyle w:val="ListParagraph"/>
              <w:numPr>
                <w:ilvl w:val="0"/>
                <w:numId w:val="42"/>
              </w:numPr>
              <w:autoSpaceDE w:val="0"/>
              <w:autoSpaceDN w:val="0"/>
              <w:adjustRightInd w:val="0"/>
              <w:contextualSpacing/>
              <w:jc w:val="left"/>
              <w:rPr>
                <w:rFonts w:cs="Arial"/>
              </w:rPr>
            </w:pPr>
            <w:r>
              <w:rPr>
                <w:rFonts w:cs="Arial"/>
              </w:rPr>
              <w:t>Fine texture;</w:t>
            </w:r>
          </w:p>
          <w:p w14:paraId="001CB364" w14:textId="77777777" w:rsidR="006708F1" w:rsidRPr="00D57811" w:rsidRDefault="006708F1" w:rsidP="00920EA0">
            <w:pPr>
              <w:pStyle w:val="ListParagraph"/>
              <w:numPr>
                <w:ilvl w:val="0"/>
                <w:numId w:val="42"/>
              </w:numPr>
              <w:contextualSpacing/>
              <w:jc w:val="left"/>
              <w:rPr>
                <w:rFonts w:cs="Arial"/>
                <w:bCs/>
                <w:color w:val="000000"/>
              </w:rPr>
            </w:pPr>
            <w:r w:rsidRPr="00D57811">
              <w:rPr>
                <w:rFonts w:cs="Arial"/>
                <w:bCs/>
                <w:color w:val="000000"/>
              </w:rPr>
              <w:t xml:space="preserve">USDA Certification &amp; </w:t>
            </w:r>
            <w:r>
              <w:rPr>
                <w:rFonts w:cs="Arial"/>
                <w:bCs/>
                <w:color w:val="000000"/>
              </w:rPr>
              <w:t xml:space="preserve">Case </w:t>
            </w:r>
            <w:r w:rsidRPr="00D57811">
              <w:rPr>
                <w:rFonts w:cs="Arial"/>
                <w:bCs/>
                <w:color w:val="000000"/>
              </w:rPr>
              <w:t xml:space="preserve">Roll </w:t>
            </w:r>
            <w:r>
              <w:rPr>
                <w:rFonts w:cs="Arial"/>
                <w:bCs/>
                <w:color w:val="000000"/>
              </w:rPr>
              <w:t xml:space="preserve">Stamping required with </w:t>
            </w:r>
            <w:r w:rsidRPr="00D57811">
              <w:rPr>
                <w:rFonts w:cs="Arial"/>
                <w:bCs/>
                <w:color w:val="000000"/>
              </w:rPr>
              <w:t>each delivery</w:t>
            </w:r>
            <w:r>
              <w:rPr>
                <w:rFonts w:cs="Arial"/>
                <w:bCs/>
                <w:color w:val="000000"/>
              </w:rPr>
              <w:t>;</w:t>
            </w:r>
          </w:p>
          <w:p w14:paraId="681AA7E4" w14:textId="77777777" w:rsidR="006708F1" w:rsidRPr="00CB3EAE" w:rsidRDefault="006708F1" w:rsidP="00920EA0">
            <w:pPr>
              <w:pStyle w:val="ListParagraph"/>
              <w:numPr>
                <w:ilvl w:val="0"/>
                <w:numId w:val="42"/>
              </w:numPr>
              <w:contextualSpacing/>
              <w:jc w:val="left"/>
              <w:rPr>
                <w:rFonts w:cs="Arial"/>
              </w:rPr>
            </w:pPr>
            <w:r w:rsidRPr="00CB3EAE">
              <w:rPr>
                <w:rFonts w:cs="Arial"/>
                <w:bCs/>
                <w:color w:val="000000"/>
              </w:rPr>
              <w:t>Packed 6/#10 cans per case;</w:t>
            </w:r>
          </w:p>
        </w:tc>
      </w:tr>
      <w:tr w:rsidR="006708F1" w14:paraId="78C7ED16" w14:textId="77777777" w:rsidTr="007B70E1">
        <w:tc>
          <w:tcPr>
            <w:tcW w:w="805" w:type="dxa"/>
          </w:tcPr>
          <w:p w14:paraId="7CB9E8C2" w14:textId="77777777" w:rsidR="006708F1" w:rsidRDefault="006708F1" w:rsidP="007B70E1">
            <w:pPr>
              <w:jc w:val="center"/>
              <w:rPr>
                <w:rFonts w:cs="Arial"/>
              </w:rPr>
            </w:pPr>
            <w:r>
              <w:rPr>
                <w:rFonts w:cs="Arial"/>
              </w:rPr>
              <w:t>35</w:t>
            </w:r>
          </w:p>
        </w:tc>
        <w:tc>
          <w:tcPr>
            <w:tcW w:w="1620" w:type="dxa"/>
          </w:tcPr>
          <w:p w14:paraId="03234C72" w14:textId="77777777" w:rsidR="006708F1" w:rsidRDefault="006708F1" w:rsidP="007B70E1">
            <w:pPr>
              <w:jc w:val="center"/>
              <w:rPr>
                <w:rFonts w:cs="Arial"/>
              </w:rPr>
            </w:pPr>
            <w:r>
              <w:rPr>
                <w:rFonts w:cs="Arial"/>
              </w:rPr>
              <w:t>Tomatoes, Diced</w:t>
            </w:r>
          </w:p>
        </w:tc>
        <w:tc>
          <w:tcPr>
            <w:tcW w:w="7200" w:type="dxa"/>
          </w:tcPr>
          <w:p w14:paraId="7C386F87" w14:textId="77777777" w:rsidR="006708F1" w:rsidRPr="003926E0" w:rsidRDefault="006708F1" w:rsidP="00920EA0">
            <w:pPr>
              <w:pStyle w:val="ListParagraph"/>
              <w:numPr>
                <w:ilvl w:val="0"/>
                <w:numId w:val="42"/>
              </w:numPr>
              <w:contextualSpacing/>
              <w:jc w:val="left"/>
              <w:rPr>
                <w:rFonts w:cs="Arial"/>
                <w:bCs/>
              </w:rPr>
            </w:pPr>
            <w:r>
              <w:rPr>
                <w:rFonts w:cs="Arial"/>
                <w:bCs/>
                <w:color w:val="000000"/>
              </w:rPr>
              <w:t>Must comply with “</w:t>
            </w:r>
            <w:r w:rsidRPr="00020264">
              <w:rPr>
                <w:rFonts w:cs="Arial"/>
                <w:bCs/>
                <w:color w:val="000000"/>
              </w:rPr>
              <w:t>U.S. Standards for Grade</w:t>
            </w:r>
            <w:r>
              <w:rPr>
                <w:rFonts w:cs="Arial"/>
                <w:bCs/>
                <w:color w:val="000000"/>
              </w:rPr>
              <w:t xml:space="preserve">s of Canned Tomatoes” located at </w:t>
            </w:r>
            <w:hyperlink r:id="rId88" w:history="1">
              <w:r w:rsidRPr="003135BF">
                <w:rPr>
                  <w:rStyle w:val="Hyperlink"/>
                  <w:rFonts w:cs="Arial"/>
                </w:rPr>
                <w:t>https://www.ams.usda.gov/sites/default/files/media/Canned_Tomatoes_Standard%5B1%5D.pdf</w:t>
              </w:r>
            </w:hyperlink>
            <w:r>
              <w:rPr>
                <w:rFonts w:cs="Arial"/>
                <w:bCs/>
                <w:color w:val="000000"/>
              </w:rPr>
              <w:t xml:space="preserve"> as follows:</w:t>
            </w:r>
          </w:p>
          <w:p w14:paraId="1C1B7E24" w14:textId="77777777" w:rsidR="006708F1" w:rsidRPr="00D931B8" w:rsidRDefault="006708F1" w:rsidP="00920EA0">
            <w:pPr>
              <w:pStyle w:val="ListParagraph"/>
              <w:numPr>
                <w:ilvl w:val="0"/>
                <w:numId w:val="42"/>
              </w:numPr>
              <w:contextualSpacing/>
              <w:jc w:val="left"/>
              <w:rPr>
                <w:rFonts w:cs="Arial"/>
                <w:bCs/>
              </w:rPr>
            </w:pPr>
            <w:r>
              <w:rPr>
                <w:rFonts w:cs="Arial"/>
                <w:bCs/>
                <w:color w:val="000000"/>
              </w:rPr>
              <w:t>USDA Grade B</w:t>
            </w:r>
            <w:r w:rsidRPr="00D57811">
              <w:rPr>
                <w:rFonts w:cs="Arial"/>
                <w:bCs/>
                <w:color w:val="000000"/>
              </w:rPr>
              <w:t xml:space="preserve">; </w:t>
            </w:r>
            <w:r>
              <w:rPr>
                <w:rFonts w:cs="Arial"/>
                <w:bCs/>
                <w:color w:val="000000"/>
              </w:rPr>
              <w:t>must comply with “</w:t>
            </w:r>
            <w:r w:rsidRPr="00020264">
              <w:rPr>
                <w:rFonts w:cs="Arial"/>
                <w:bCs/>
                <w:color w:val="000000"/>
              </w:rPr>
              <w:t>U.S. Standards for Grade</w:t>
            </w:r>
            <w:r>
              <w:rPr>
                <w:rFonts w:cs="Arial"/>
                <w:bCs/>
                <w:color w:val="000000"/>
              </w:rPr>
              <w:t xml:space="preserve">s of Canned Tomatoes” located at: </w:t>
            </w:r>
            <w:hyperlink r:id="rId89" w:history="1">
              <w:r w:rsidRPr="003135BF">
                <w:rPr>
                  <w:rStyle w:val="Hyperlink"/>
                  <w:rFonts w:cs="Arial"/>
                </w:rPr>
                <w:t>https://www.ams.usda.gov/sites/default/files/media/Canned_Tomatoes_Standard%5B1%5D.pdf</w:t>
              </w:r>
            </w:hyperlink>
            <w:r>
              <w:rPr>
                <w:rFonts w:cs="Arial"/>
                <w:bCs/>
                <w:color w:val="000000"/>
              </w:rPr>
              <w:t xml:space="preserve"> </w:t>
            </w:r>
          </w:p>
          <w:p w14:paraId="65C2EB71" w14:textId="77777777" w:rsidR="006708F1" w:rsidRDefault="006708F1" w:rsidP="00920EA0">
            <w:pPr>
              <w:pStyle w:val="ListParagraph"/>
              <w:numPr>
                <w:ilvl w:val="0"/>
                <w:numId w:val="42"/>
              </w:numPr>
              <w:autoSpaceDE w:val="0"/>
              <w:autoSpaceDN w:val="0"/>
              <w:adjustRightInd w:val="0"/>
              <w:contextualSpacing/>
              <w:jc w:val="left"/>
              <w:rPr>
                <w:rFonts w:cs="Arial"/>
              </w:rPr>
            </w:pPr>
            <w:r w:rsidRPr="00C93D46">
              <w:rPr>
                <w:rFonts w:cs="Arial"/>
                <w:bCs/>
                <w:color w:val="000000"/>
              </w:rPr>
              <w:t xml:space="preserve">Style (e) – diced, </w:t>
            </w:r>
            <w:r w:rsidRPr="00C93D46">
              <w:rPr>
                <w:rFonts w:cs="Arial"/>
              </w:rPr>
              <w:t xml:space="preserve">tomatoes, peeled or unpeeled, that have been cut into </w:t>
            </w:r>
            <w:r>
              <w:rPr>
                <w:rFonts w:cs="Arial"/>
              </w:rPr>
              <w:t>approximate cube-shaped units;</w:t>
            </w:r>
          </w:p>
          <w:p w14:paraId="01CF2905" w14:textId="77777777" w:rsidR="006708F1" w:rsidRPr="00C93D46" w:rsidRDefault="006708F1" w:rsidP="00920EA0">
            <w:pPr>
              <w:pStyle w:val="ListParagraph"/>
              <w:numPr>
                <w:ilvl w:val="0"/>
                <w:numId w:val="42"/>
              </w:numPr>
              <w:autoSpaceDE w:val="0"/>
              <w:autoSpaceDN w:val="0"/>
              <w:adjustRightInd w:val="0"/>
              <w:contextualSpacing/>
              <w:jc w:val="left"/>
              <w:rPr>
                <w:rFonts w:cs="Arial"/>
              </w:rPr>
            </w:pPr>
            <w:r>
              <w:rPr>
                <w:rFonts w:cs="Arial"/>
              </w:rPr>
              <w:t>Regular pack;</w:t>
            </w:r>
          </w:p>
          <w:p w14:paraId="03654590" w14:textId="77777777" w:rsidR="006708F1" w:rsidRPr="00D57811" w:rsidRDefault="006708F1" w:rsidP="00920EA0">
            <w:pPr>
              <w:pStyle w:val="ListParagraph"/>
              <w:numPr>
                <w:ilvl w:val="0"/>
                <w:numId w:val="42"/>
              </w:numPr>
              <w:contextualSpacing/>
              <w:jc w:val="left"/>
              <w:rPr>
                <w:rFonts w:cs="Arial"/>
                <w:bCs/>
                <w:color w:val="000000"/>
              </w:rPr>
            </w:pPr>
            <w:r w:rsidRPr="00D57811">
              <w:rPr>
                <w:rFonts w:cs="Arial"/>
                <w:bCs/>
                <w:color w:val="000000"/>
              </w:rPr>
              <w:t xml:space="preserve">USDA Certification &amp; </w:t>
            </w:r>
            <w:r>
              <w:rPr>
                <w:rFonts w:cs="Arial"/>
                <w:bCs/>
                <w:color w:val="000000"/>
              </w:rPr>
              <w:t xml:space="preserve">Case </w:t>
            </w:r>
            <w:r w:rsidRPr="00D57811">
              <w:rPr>
                <w:rFonts w:cs="Arial"/>
                <w:bCs/>
                <w:color w:val="000000"/>
              </w:rPr>
              <w:t xml:space="preserve">Roll </w:t>
            </w:r>
            <w:r>
              <w:rPr>
                <w:rFonts w:cs="Arial"/>
                <w:bCs/>
                <w:color w:val="000000"/>
              </w:rPr>
              <w:t xml:space="preserve">Stamping required with </w:t>
            </w:r>
            <w:r w:rsidRPr="00D57811">
              <w:rPr>
                <w:rFonts w:cs="Arial"/>
                <w:bCs/>
                <w:color w:val="000000"/>
              </w:rPr>
              <w:t>each delivery</w:t>
            </w:r>
            <w:r>
              <w:rPr>
                <w:rFonts w:cs="Arial"/>
                <w:bCs/>
                <w:color w:val="000000"/>
              </w:rPr>
              <w:t>;</w:t>
            </w:r>
          </w:p>
          <w:p w14:paraId="5F2A6740" w14:textId="77777777" w:rsidR="006708F1" w:rsidRPr="00C93D46" w:rsidRDefault="006708F1" w:rsidP="00920EA0">
            <w:pPr>
              <w:pStyle w:val="ListParagraph"/>
              <w:numPr>
                <w:ilvl w:val="0"/>
                <w:numId w:val="42"/>
              </w:numPr>
              <w:contextualSpacing/>
              <w:jc w:val="left"/>
              <w:rPr>
                <w:rFonts w:cs="Arial"/>
              </w:rPr>
            </w:pPr>
            <w:r w:rsidRPr="00C93D46">
              <w:rPr>
                <w:rFonts w:cs="Arial"/>
                <w:bCs/>
                <w:color w:val="000000"/>
              </w:rPr>
              <w:t>Packed 6/#10 cans per case;</w:t>
            </w:r>
          </w:p>
        </w:tc>
      </w:tr>
      <w:tr w:rsidR="006708F1" w14:paraId="58B19D94" w14:textId="77777777" w:rsidTr="007B70E1">
        <w:tc>
          <w:tcPr>
            <w:tcW w:w="805" w:type="dxa"/>
          </w:tcPr>
          <w:p w14:paraId="28DF56A9" w14:textId="77777777" w:rsidR="006708F1" w:rsidRDefault="006708F1" w:rsidP="007B70E1">
            <w:pPr>
              <w:jc w:val="center"/>
              <w:rPr>
                <w:rFonts w:cs="Arial"/>
              </w:rPr>
            </w:pPr>
            <w:r>
              <w:rPr>
                <w:rFonts w:cs="Arial"/>
              </w:rPr>
              <w:t>36</w:t>
            </w:r>
          </w:p>
        </w:tc>
        <w:tc>
          <w:tcPr>
            <w:tcW w:w="1620" w:type="dxa"/>
          </w:tcPr>
          <w:p w14:paraId="1B0C5A01" w14:textId="77777777" w:rsidR="006708F1" w:rsidRDefault="006708F1" w:rsidP="007B70E1">
            <w:pPr>
              <w:jc w:val="center"/>
              <w:rPr>
                <w:rFonts w:cs="Arial"/>
              </w:rPr>
            </w:pPr>
            <w:r>
              <w:rPr>
                <w:rFonts w:cs="Arial"/>
              </w:rPr>
              <w:t>Peas, Sweet</w:t>
            </w:r>
          </w:p>
        </w:tc>
        <w:tc>
          <w:tcPr>
            <w:tcW w:w="7200" w:type="dxa"/>
          </w:tcPr>
          <w:p w14:paraId="43E58C37" w14:textId="77777777" w:rsidR="006708F1" w:rsidRPr="003926E0" w:rsidRDefault="006708F1" w:rsidP="00920EA0">
            <w:pPr>
              <w:pStyle w:val="ListParagraph"/>
              <w:numPr>
                <w:ilvl w:val="0"/>
                <w:numId w:val="42"/>
              </w:numPr>
              <w:contextualSpacing/>
              <w:jc w:val="left"/>
              <w:rPr>
                <w:rFonts w:cs="Arial"/>
                <w:bCs/>
              </w:rPr>
            </w:pPr>
            <w:r>
              <w:rPr>
                <w:rFonts w:cs="Arial"/>
                <w:bCs/>
                <w:color w:val="000000"/>
              </w:rPr>
              <w:t>Must comply with “</w:t>
            </w:r>
            <w:r w:rsidRPr="00020264">
              <w:rPr>
                <w:rFonts w:cs="Arial"/>
                <w:bCs/>
                <w:color w:val="000000"/>
              </w:rPr>
              <w:t>U.S. Standards for Grade</w:t>
            </w:r>
            <w:r>
              <w:rPr>
                <w:rFonts w:cs="Arial"/>
                <w:bCs/>
                <w:color w:val="000000"/>
              </w:rPr>
              <w:t xml:space="preserve">s of Canned Peas” located at </w:t>
            </w:r>
            <w:hyperlink r:id="rId90" w:history="1">
              <w:r w:rsidRPr="003135BF">
                <w:rPr>
                  <w:rStyle w:val="Hyperlink"/>
                  <w:rFonts w:cs="Arial"/>
                </w:rPr>
                <w:t>https://www.ams.usda.gov/sites/default/files/media/Canned%20Peas%20Standard.pdf</w:t>
              </w:r>
            </w:hyperlink>
            <w:r>
              <w:rPr>
                <w:rFonts w:cs="Arial"/>
                <w:bCs/>
                <w:color w:val="000000"/>
              </w:rPr>
              <w:t xml:space="preserve"> as follows:</w:t>
            </w:r>
          </w:p>
          <w:p w14:paraId="5840E821" w14:textId="77777777" w:rsidR="006708F1" w:rsidRPr="00D931B8" w:rsidRDefault="006708F1" w:rsidP="00920EA0">
            <w:pPr>
              <w:pStyle w:val="ListParagraph"/>
              <w:numPr>
                <w:ilvl w:val="0"/>
                <w:numId w:val="42"/>
              </w:numPr>
              <w:contextualSpacing/>
              <w:jc w:val="left"/>
              <w:rPr>
                <w:rFonts w:cs="Arial"/>
                <w:bCs/>
              </w:rPr>
            </w:pPr>
            <w:r>
              <w:rPr>
                <w:rFonts w:cs="Arial"/>
                <w:bCs/>
                <w:color w:val="000000"/>
              </w:rPr>
              <w:t>USDA Grade B</w:t>
            </w:r>
            <w:r w:rsidRPr="00D57811">
              <w:rPr>
                <w:rFonts w:cs="Arial"/>
                <w:bCs/>
                <w:color w:val="000000"/>
              </w:rPr>
              <w:t xml:space="preserve">; </w:t>
            </w:r>
            <w:r>
              <w:rPr>
                <w:rFonts w:cs="Arial"/>
                <w:bCs/>
                <w:color w:val="000000"/>
              </w:rPr>
              <w:t>must comply with “</w:t>
            </w:r>
            <w:r w:rsidRPr="00020264">
              <w:rPr>
                <w:rFonts w:cs="Arial"/>
                <w:bCs/>
                <w:color w:val="000000"/>
              </w:rPr>
              <w:t>U.S. Standards for Grade</w:t>
            </w:r>
            <w:r>
              <w:rPr>
                <w:rFonts w:cs="Arial"/>
                <w:bCs/>
                <w:color w:val="000000"/>
              </w:rPr>
              <w:t xml:space="preserve">s of Canned Peas” located at: </w:t>
            </w:r>
            <w:hyperlink r:id="rId91" w:history="1">
              <w:r w:rsidRPr="003135BF">
                <w:rPr>
                  <w:rStyle w:val="Hyperlink"/>
                  <w:rFonts w:cs="Arial"/>
                </w:rPr>
                <w:t>https://www.ams.usda.gov/sites/default/files/media/Canned%20Peas%20Standard.pdf</w:t>
              </w:r>
            </w:hyperlink>
            <w:r>
              <w:rPr>
                <w:rFonts w:cs="Arial"/>
                <w:bCs/>
                <w:color w:val="000000"/>
              </w:rPr>
              <w:t xml:space="preserve"> </w:t>
            </w:r>
          </w:p>
          <w:p w14:paraId="4D162523" w14:textId="77777777" w:rsidR="006708F1" w:rsidRPr="002500E1" w:rsidRDefault="006708F1" w:rsidP="00920EA0">
            <w:pPr>
              <w:pStyle w:val="ListParagraph"/>
              <w:numPr>
                <w:ilvl w:val="0"/>
                <w:numId w:val="42"/>
              </w:numPr>
              <w:autoSpaceDE w:val="0"/>
              <w:autoSpaceDN w:val="0"/>
              <w:adjustRightInd w:val="0"/>
              <w:contextualSpacing/>
              <w:jc w:val="left"/>
              <w:rPr>
                <w:rFonts w:cs="Arial"/>
              </w:rPr>
            </w:pPr>
            <w:r>
              <w:rPr>
                <w:rFonts w:cs="Arial"/>
                <w:bCs/>
                <w:color w:val="000000"/>
              </w:rPr>
              <w:t xml:space="preserve">Type (b) – sweet, </w:t>
            </w:r>
            <w:r w:rsidRPr="002500E1">
              <w:rPr>
                <w:rFonts w:cs="Arial"/>
              </w:rPr>
              <w:t>canned succulent pe</w:t>
            </w:r>
            <w:r>
              <w:rPr>
                <w:rFonts w:cs="Arial"/>
              </w:rPr>
              <w:t>as of sweet, wrinkled varieties;</w:t>
            </w:r>
          </w:p>
          <w:p w14:paraId="659B7FD0" w14:textId="77777777" w:rsidR="006708F1" w:rsidRPr="00D57811" w:rsidRDefault="006708F1" w:rsidP="00920EA0">
            <w:pPr>
              <w:pStyle w:val="ListParagraph"/>
              <w:numPr>
                <w:ilvl w:val="0"/>
                <w:numId w:val="42"/>
              </w:numPr>
              <w:contextualSpacing/>
              <w:jc w:val="left"/>
              <w:rPr>
                <w:rFonts w:cs="Arial"/>
                <w:bCs/>
                <w:color w:val="000000"/>
              </w:rPr>
            </w:pPr>
            <w:r w:rsidRPr="00D57811">
              <w:rPr>
                <w:rFonts w:cs="Arial"/>
                <w:bCs/>
                <w:color w:val="000000"/>
              </w:rPr>
              <w:t xml:space="preserve">USDA Certification &amp; </w:t>
            </w:r>
            <w:r>
              <w:rPr>
                <w:rFonts w:cs="Arial"/>
                <w:bCs/>
                <w:color w:val="000000"/>
              </w:rPr>
              <w:t xml:space="preserve">Case </w:t>
            </w:r>
            <w:r w:rsidRPr="00D57811">
              <w:rPr>
                <w:rFonts w:cs="Arial"/>
                <w:bCs/>
                <w:color w:val="000000"/>
              </w:rPr>
              <w:t xml:space="preserve">Roll </w:t>
            </w:r>
            <w:r>
              <w:rPr>
                <w:rFonts w:cs="Arial"/>
                <w:bCs/>
                <w:color w:val="000000"/>
              </w:rPr>
              <w:t xml:space="preserve">Stamping required with </w:t>
            </w:r>
            <w:r w:rsidRPr="00D57811">
              <w:rPr>
                <w:rFonts w:cs="Arial"/>
                <w:bCs/>
                <w:color w:val="000000"/>
              </w:rPr>
              <w:t>each delivery</w:t>
            </w:r>
            <w:r>
              <w:rPr>
                <w:rFonts w:cs="Arial"/>
                <w:bCs/>
                <w:color w:val="000000"/>
              </w:rPr>
              <w:t>;</w:t>
            </w:r>
          </w:p>
          <w:p w14:paraId="19832F13" w14:textId="77777777" w:rsidR="006708F1" w:rsidRPr="002500E1" w:rsidRDefault="006708F1" w:rsidP="00920EA0">
            <w:pPr>
              <w:pStyle w:val="ListParagraph"/>
              <w:numPr>
                <w:ilvl w:val="0"/>
                <w:numId w:val="42"/>
              </w:numPr>
              <w:contextualSpacing/>
              <w:jc w:val="left"/>
              <w:rPr>
                <w:rFonts w:cs="Arial"/>
              </w:rPr>
            </w:pPr>
            <w:r w:rsidRPr="002500E1">
              <w:rPr>
                <w:rFonts w:cs="Arial"/>
                <w:bCs/>
                <w:color w:val="000000"/>
              </w:rPr>
              <w:t>Packed 6/#10 cans per case;</w:t>
            </w:r>
          </w:p>
        </w:tc>
      </w:tr>
      <w:tr w:rsidR="006708F1" w14:paraId="76899D7B" w14:textId="77777777" w:rsidTr="007B70E1">
        <w:tc>
          <w:tcPr>
            <w:tcW w:w="805" w:type="dxa"/>
          </w:tcPr>
          <w:p w14:paraId="30F72104" w14:textId="77777777" w:rsidR="006708F1" w:rsidRDefault="006708F1" w:rsidP="007B70E1">
            <w:pPr>
              <w:jc w:val="center"/>
              <w:rPr>
                <w:rFonts w:cs="Arial"/>
              </w:rPr>
            </w:pPr>
            <w:r>
              <w:rPr>
                <w:rFonts w:cs="Arial"/>
              </w:rPr>
              <w:t>37</w:t>
            </w:r>
          </w:p>
        </w:tc>
        <w:tc>
          <w:tcPr>
            <w:tcW w:w="1620" w:type="dxa"/>
          </w:tcPr>
          <w:p w14:paraId="13BA5FA9" w14:textId="77777777" w:rsidR="006708F1" w:rsidRDefault="006708F1" w:rsidP="007B70E1">
            <w:pPr>
              <w:jc w:val="center"/>
              <w:rPr>
                <w:rFonts w:cs="Arial"/>
              </w:rPr>
            </w:pPr>
            <w:r>
              <w:rPr>
                <w:rFonts w:cs="Arial"/>
              </w:rPr>
              <w:t>Peas and Carrots</w:t>
            </w:r>
          </w:p>
        </w:tc>
        <w:tc>
          <w:tcPr>
            <w:tcW w:w="7200" w:type="dxa"/>
          </w:tcPr>
          <w:p w14:paraId="6FF49BA0" w14:textId="77777777" w:rsidR="006708F1" w:rsidRPr="003926E0" w:rsidRDefault="006708F1" w:rsidP="00920EA0">
            <w:pPr>
              <w:pStyle w:val="ListParagraph"/>
              <w:numPr>
                <w:ilvl w:val="0"/>
                <w:numId w:val="42"/>
              </w:numPr>
              <w:contextualSpacing/>
              <w:jc w:val="left"/>
              <w:rPr>
                <w:rFonts w:cs="Arial"/>
                <w:bCs/>
              </w:rPr>
            </w:pPr>
            <w:r>
              <w:rPr>
                <w:rFonts w:cs="Arial"/>
                <w:bCs/>
                <w:color w:val="000000"/>
              </w:rPr>
              <w:t>Must comply with “</w:t>
            </w:r>
            <w:r w:rsidRPr="00020264">
              <w:rPr>
                <w:rFonts w:cs="Arial"/>
                <w:bCs/>
                <w:color w:val="000000"/>
              </w:rPr>
              <w:t>U.S. Standards for Grade</w:t>
            </w:r>
            <w:r>
              <w:rPr>
                <w:rFonts w:cs="Arial"/>
                <w:bCs/>
                <w:color w:val="000000"/>
              </w:rPr>
              <w:t xml:space="preserve">s of Canned Peas and Carrots” located at </w:t>
            </w:r>
            <w:hyperlink r:id="rId92" w:history="1">
              <w:r w:rsidRPr="009D10F0">
                <w:rPr>
                  <w:rStyle w:val="Hyperlink"/>
                  <w:rFonts w:cs="Arial"/>
                </w:rPr>
                <w:t>https://www.ams.usda.gov/sites/default/files/media/CannedPeasandCarrotsStandard.pdf</w:t>
              </w:r>
            </w:hyperlink>
            <w:r>
              <w:rPr>
                <w:rFonts w:cs="Arial"/>
                <w:bCs/>
                <w:color w:val="000000"/>
              </w:rPr>
              <w:t xml:space="preserve"> as follows:</w:t>
            </w:r>
          </w:p>
          <w:p w14:paraId="16034309" w14:textId="77777777" w:rsidR="006708F1" w:rsidRPr="00D931B8" w:rsidRDefault="006708F1" w:rsidP="00920EA0">
            <w:pPr>
              <w:pStyle w:val="ListParagraph"/>
              <w:numPr>
                <w:ilvl w:val="0"/>
                <w:numId w:val="42"/>
              </w:numPr>
              <w:contextualSpacing/>
              <w:jc w:val="left"/>
              <w:rPr>
                <w:rFonts w:cs="Arial"/>
                <w:bCs/>
              </w:rPr>
            </w:pPr>
            <w:r>
              <w:rPr>
                <w:rFonts w:cs="Arial"/>
                <w:bCs/>
                <w:color w:val="000000"/>
              </w:rPr>
              <w:t>USDA Grade B</w:t>
            </w:r>
            <w:r w:rsidRPr="00D57811">
              <w:rPr>
                <w:rFonts w:cs="Arial"/>
                <w:bCs/>
                <w:color w:val="000000"/>
              </w:rPr>
              <w:t xml:space="preserve">; </w:t>
            </w:r>
            <w:r>
              <w:rPr>
                <w:rFonts w:cs="Arial"/>
                <w:bCs/>
                <w:color w:val="000000"/>
              </w:rPr>
              <w:t>must comply with “</w:t>
            </w:r>
            <w:r w:rsidRPr="00020264">
              <w:rPr>
                <w:rFonts w:cs="Arial"/>
                <w:bCs/>
                <w:color w:val="000000"/>
              </w:rPr>
              <w:t>U.S. Standards for Grade</w:t>
            </w:r>
            <w:r>
              <w:rPr>
                <w:rFonts w:cs="Arial"/>
                <w:bCs/>
                <w:color w:val="000000"/>
              </w:rPr>
              <w:t xml:space="preserve">s of Canned Peas and Carrots” located at: </w:t>
            </w:r>
            <w:hyperlink r:id="rId93" w:history="1">
              <w:r w:rsidRPr="009D10F0">
                <w:rPr>
                  <w:rStyle w:val="Hyperlink"/>
                  <w:rFonts w:cs="Arial"/>
                </w:rPr>
                <w:t>https://www.ams.usda.gov/sites/default/files/media/CannedPeasandCarrotsStandard.pdf</w:t>
              </w:r>
            </w:hyperlink>
            <w:r>
              <w:rPr>
                <w:rFonts w:cs="Arial"/>
                <w:bCs/>
                <w:color w:val="000000"/>
              </w:rPr>
              <w:t xml:space="preserve"> </w:t>
            </w:r>
          </w:p>
          <w:p w14:paraId="162F7821" w14:textId="77777777" w:rsidR="006708F1" w:rsidRPr="000A639A" w:rsidRDefault="006708F1" w:rsidP="00920EA0">
            <w:pPr>
              <w:pStyle w:val="ListParagraph"/>
              <w:numPr>
                <w:ilvl w:val="0"/>
                <w:numId w:val="42"/>
              </w:numPr>
              <w:autoSpaceDE w:val="0"/>
              <w:autoSpaceDN w:val="0"/>
              <w:adjustRightInd w:val="0"/>
              <w:contextualSpacing/>
              <w:jc w:val="left"/>
              <w:rPr>
                <w:rFonts w:cs="Arial"/>
              </w:rPr>
            </w:pPr>
            <w:r>
              <w:rPr>
                <w:rFonts w:cs="Arial"/>
              </w:rPr>
              <w:t>Style (2) or (3) – carrots shall be diced or double diced;</w:t>
            </w:r>
          </w:p>
          <w:p w14:paraId="362044E2" w14:textId="77777777" w:rsidR="006708F1" w:rsidRPr="00D57811" w:rsidRDefault="006708F1" w:rsidP="00920EA0">
            <w:pPr>
              <w:pStyle w:val="ListParagraph"/>
              <w:numPr>
                <w:ilvl w:val="0"/>
                <w:numId w:val="42"/>
              </w:numPr>
              <w:contextualSpacing/>
              <w:jc w:val="left"/>
              <w:rPr>
                <w:rFonts w:cs="Arial"/>
                <w:bCs/>
                <w:color w:val="000000"/>
              </w:rPr>
            </w:pPr>
            <w:r w:rsidRPr="00D57811">
              <w:rPr>
                <w:rFonts w:cs="Arial"/>
                <w:bCs/>
                <w:color w:val="000000"/>
              </w:rPr>
              <w:t xml:space="preserve">USDA Certification &amp; </w:t>
            </w:r>
            <w:r>
              <w:rPr>
                <w:rFonts w:cs="Arial"/>
                <w:bCs/>
                <w:color w:val="000000"/>
              </w:rPr>
              <w:t xml:space="preserve">Case </w:t>
            </w:r>
            <w:r w:rsidRPr="00D57811">
              <w:rPr>
                <w:rFonts w:cs="Arial"/>
                <w:bCs/>
                <w:color w:val="000000"/>
              </w:rPr>
              <w:t xml:space="preserve">Roll </w:t>
            </w:r>
            <w:r>
              <w:rPr>
                <w:rFonts w:cs="Arial"/>
                <w:bCs/>
                <w:color w:val="000000"/>
              </w:rPr>
              <w:t xml:space="preserve">Stamping required with </w:t>
            </w:r>
            <w:r w:rsidRPr="00D57811">
              <w:rPr>
                <w:rFonts w:cs="Arial"/>
                <w:bCs/>
                <w:color w:val="000000"/>
              </w:rPr>
              <w:t>each delivery</w:t>
            </w:r>
            <w:r>
              <w:rPr>
                <w:rFonts w:cs="Arial"/>
                <w:bCs/>
                <w:color w:val="000000"/>
              </w:rPr>
              <w:t>;</w:t>
            </w:r>
          </w:p>
          <w:p w14:paraId="0EFF631A" w14:textId="77777777" w:rsidR="006708F1" w:rsidRPr="000A639A" w:rsidRDefault="006708F1" w:rsidP="00920EA0">
            <w:pPr>
              <w:pStyle w:val="ListParagraph"/>
              <w:numPr>
                <w:ilvl w:val="0"/>
                <w:numId w:val="42"/>
              </w:numPr>
              <w:contextualSpacing/>
              <w:jc w:val="left"/>
              <w:rPr>
                <w:rFonts w:cs="Arial"/>
              </w:rPr>
            </w:pPr>
            <w:r w:rsidRPr="000A639A">
              <w:rPr>
                <w:rFonts w:cs="Arial"/>
                <w:bCs/>
                <w:color w:val="000000"/>
              </w:rPr>
              <w:t>Packed 6/#10 cans per case;</w:t>
            </w:r>
          </w:p>
        </w:tc>
      </w:tr>
      <w:tr w:rsidR="006708F1" w14:paraId="25BE201A" w14:textId="77777777" w:rsidTr="007B70E1">
        <w:tc>
          <w:tcPr>
            <w:tcW w:w="805" w:type="dxa"/>
          </w:tcPr>
          <w:p w14:paraId="186B6B00" w14:textId="77777777" w:rsidR="006708F1" w:rsidRDefault="006708F1" w:rsidP="007B70E1">
            <w:pPr>
              <w:jc w:val="center"/>
              <w:rPr>
                <w:rFonts w:cs="Arial"/>
              </w:rPr>
            </w:pPr>
            <w:r>
              <w:rPr>
                <w:rFonts w:cs="Arial"/>
              </w:rPr>
              <w:t>38</w:t>
            </w:r>
          </w:p>
        </w:tc>
        <w:tc>
          <w:tcPr>
            <w:tcW w:w="1620" w:type="dxa"/>
          </w:tcPr>
          <w:p w14:paraId="6BF4A774" w14:textId="77777777" w:rsidR="006708F1" w:rsidRDefault="006708F1" w:rsidP="007B70E1">
            <w:pPr>
              <w:jc w:val="center"/>
              <w:rPr>
                <w:rFonts w:cs="Arial"/>
              </w:rPr>
            </w:pPr>
            <w:r>
              <w:rPr>
                <w:rFonts w:cs="Arial"/>
              </w:rPr>
              <w:t>Beets, Sliced</w:t>
            </w:r>
          </w:p>
        </w:tc>
        <w:tc>
          <w:tcPr>
            <w:tcW w:w="7200" w:type="dxa"/>
          </w:tcPr>
          <w:p w14:paraId="23C8FFC8" w14:textId="77777777" w:rsidR="006708F1" w:rsidRPr="003926E0" w:rsidRDefault="006708F1" w:rsidP="00920EA0">
            <w:pPr>
              <w:pStyle w:val="ListParagraph"/>
              <w:numPr>
                <w:ilvl w:val="0"/>
                <w:numId w:val="42"/>
              </w:numPr>
              <w:contextualSpacing/>
              <w:jc w:val="left"/>
              <w:rPr>
                <w:rFonts w:cs="Arial"/>
                <w:bCs/>
              </w:rPr>
            </w:pPr>
            <w:r>
              <w:rPr>
                <w:rFonts w:cs="Arial"/>
                <w:bCs/>
                <w:color w:val="000000"/>
              </w:rPr>
              <w:t>Must comply with “</w:t>
            </w:r>
            <w:r w:rsidRPr="00020264">
              <w:rPr>
                <w:rFonts w:cs="Arial"/>
                <w:bCs/>
                <w:color w:val="000000"/>
              </w:rPr>
              <w:t>U.S. Standards for Grade</w:t>
            </w:r>
            <w:r>
              <w:rPr>
                <w:rFonts w:cs="Arial"/>
                <w:bCs/>
                <w:color w:val="000000"/>
              </w:rPr>
              <w:t xml:space="preserve">s of Canned Beets” located at </w:t>
            </w:r>
            <w:hyperlink r:id="rId94" w:history="1">
              <w:r w:rsidRPr="009D10F0">
                <w:rPr>
                  <w:rStyle w:val="Hyperlink"/>
                  <w:rFonts w:cs="Arial"/>
                </w:rPr>
                <w:t>https://www.ams.usda.gov/sites/default/files/media/CannedBeetsStandard.pdf</w:t>
              </w:r>
            </w:hyperlink>
            <w:r>
              <w:rPr>
                <w:rFonts w:cs="Arial"/>
                <w:bCs/>
                <w:color w:val="000000"/>
              </w:rPr>
              <w:t xml:space="preserve"> as follows:</w:t>
            </w:r>
          </w:p>
          <w:p w14:paraId="71097232" w14:textId="77777777" w:rsidR="006708F1" w:rsidRPr="00D931B8" w:rsidRDefault="006708F1" w:rsidP="00920EA0">
            <w:pPr>
              <w:pStyle w:val="ListParagraph"/>
              <w:numPr>
                <w:ilvl w:val="0"/>
                <w:numId w:val="42"/>
              </w:numPr>
              <w:contextualSpacing/>
              <w:jc w:val="left"/>
              <w:rPr>
                <w:rFonts w:cs="Arial"/>
                <w:bCs/>
              </w:rPr>
            </w:pPr>
            <w:r>
              <w:rPr>
                <w:rFonts w:cs="Arial"/>
                <w:bCs/>
                <w:color w:val="000000"/>
              </w:rPr>
              <w:t>USDA Grade A</w:t>
            </w:r>
            <w:r w:rsidRPr="00D57811">
              <w:rPr>
                <w:rFonts w:cs="Arial"/>
                <w:bCs/>
                <w:color w:val="000000"/>
              </w:rPr>
              <w:t xml:space="preserve">; </w:t>
            </w:r>
            <w:r>
              <w:rPr>
                <w:rFonts w:cs="Arial"/>
                <w:bCs/>
                <w:color w:val="000000"/>
              </w:rPr>
              <w:t>must comply with “</w:t>
            </w:r>
            <w:r w:rsidRPr="00020264">
              <w:rPr>
                <w:rFonts w:cs="Arial"/>
                <w:bCs/>
                <w:color w:val="000000"/>
              </w:rPr>
              <w:t>U.S. Standards for Grade</w:t>
            </w:r>
            <w:r>
              <w:rPr>
                <w:rFonts w:cs="Arial"/>
                <w:bCs/>
                <w:color w:val="000000"/>
              </w:rPr>
              <w:t xml:space="preserve">s of Canned Beets” located at: </w:t>
            </w:r>
            <w:hyperlink r:id="rId95" w:history="1">
              <w:r w:rsidRPr="009D10F0">
                <w:rPr>
                  <w:rStyle w:val="Hyperlink"/>
                  <w:rFonts w:cs="Arial"/>
                </w:rPr>
                <w:t>https://www.ams.usda.gov/sites/default/files/media/CannedBeetsStandard.pdf</w:t>
              </w:r>
            </w:hyperlink>
            <w:r>
              <w:rPr>
                <w:rFonts w:cs="Arial"/>
                <w:bCs/>
                <w:color w:val="000000"/>
              </w:rPr>
              <w:t xml:space="preserve"> </w:t>
            </w:r>
          </w:p>
          <w:p w14:paraId="126EE081" w14:textId="77777777" w:rsidR="006708F1" w:rsidRDefault="006708F1" w:rsidP="00920EA0">
            <w:pPr>
              <w:pStyle w:val="ListParagraph"/>
              <w:numPr>
                <w:ilvl w:val="0"/>
                <w:numId w:val="42"/>
              </w:numPr>
              <w:autoSpaceDE w:val="0"/>
              <w:autoSpaceDN w:val="0"/>
              <w:adjustRightInd w:val="0"/>
              <w:contextualSpacing/>
              <w:jc w:val="left"/>
              <w:rPr>
                <w:rFonts w:cs="Arial"/>
              </w:rPr>
            </w:pPr>
            <w:r>
              <w:rPr>
                <w:rFonts w:cs="Arial"/>
                <w:bCs/>
                <w:color w:val="000000"/>
              </w:rPr>
              <w:t>Style (b) – sliced</w:t>
            </w:r>
            <w:r w:rsidRPr="002F2665">
              <w:rPr>
                <w:rFonts w:cs="Arial"/>
                <w:bCs/>
                <w:color w:val="000000"/>
              </w:rPr>
              <w:t xml:space="preserve">, </w:t>
            </w:r>
            <w:r w:rsidRPr="002F2665">
              <w:rPr>
                <w:rFonts w:cs="Arial"/>
              </w:rPr>
              <w:t>consisting of slices of beets, irrespective of whether such slices are corruga</w:t>
            </w:r>
            <w:r>
              <w:rPr>
                <w:rFonts w:cs="Arial"/>
              </w:rPr>
              <w:t>ted, fluted, wavy, or scalloped;</w:t>
            </w:r>
          </w:p>
          <w:p w14:paraId="42A75D8D" w14:textId="5D014DF1" w:rsidR="006708F1" w:rsidRPr="00277537" w:rsidRDefault="002B637F" w:rsidP="00920EA0">
            <w:pPr>
              <w:pStyle w:val="ListParagraph"/>
              <w:numPr>
                <w:ilvl w:val="0"/>
                <w:numId w:val="42"/>
              </w:numPr>
              <w:autoSpaceDE w:val="0"/>
              <w:autoSpaceDN w:val="0"/>
              <w:adjustRightInd w:val="0"/>
              <w:contextualSpacing/>
              <w:jc w:val="left"/>
              <w:rPr>
                <w:rFonts w:cs="Arial"/>
              </w:rPr>
            </w:pPr>
            <w:r>
              <w:rPr>
                <w:rFonts w:cs="Arial"/>
              </w:rPr>
              <w:t>Size – large or medium;</w:t>
            </w:r>
          </w:p>
          <w:p w14:paraId="29BCB5E7" w14:textId="77777777" w:rsidR="006708F1" w:rsidRPr="00D57811" w:rsidRDefault="006708F1" w:rsidP="00920EA0">
            <w:pPr>
              <w:pStyle w:val="ListParagraph"/>
              <w:numPr>
                <w:ilvl w:val="0"/>
                <w:numId w:val="42"/>
              </w:numPr>
              <w:contextualSpacing/>
              <w:jc w:val="left"/>
              <w:rPr>
                <w:rFonts w:cs="Arial"/>
                <w:bCs/>
                <w:color w:val="000000"/>
              </w:rPr>
            </w:pPr>
            <w:r w:rsidRPr="00D57811">
              <w:rPr>
                <w:rFonts w:cs="Arial"/>
                <w:bCs/>
                <w:color w:val="000000"/>
              </w:rPr>
              <w:t xml:space="preserve">USDA Certification &amp; </w:t>
            </w:r>
            <w:r>
              <w:rPr>
                <w:rFonts w:cs="Arial"/>
                <w:bCs/>
                <w:color w:val="000000"/>
              </w:rPr>
              <w:t xml:space="preserve">Case </w:t>
            </w:r>
            <w:r w:rsidRPr="00D57811">
              <w:rPr>
                <w:rFonts w:cs="Arial"/>
                <w:bCs/>
                <w:color w:val="000000"/>
              </w:rPr>
              <w:t xml:space="preserve">Roll </w:t>
            </w:r>
            <w:r>
              <w:rPr>
                <w:rFonts w:cs="Arial"/>
                <w:bCs/>
                <w:color w:val="000000"/>
              </w:rPr>
              <w:t xml:space="preserve">Stamping required with </w:t>
            </w:r>
            <w:r w:rsidRPr="00D57811">
              <w:rPr>
                <w:rFonts w:cs="Arial"/>
                <w:bCs/>
                <w:color w:val="000000"/>
              </w:rPr>
              <w:t>each delivery</w:t>
            </w:r>
            <w:r>
              <w:rPr>
                <w:rFonts w:cs="Arial"/>
                <w:bCs/>
                <w:color w:val="000000"/>
              </w:rPr>
              <w:t>;</w:t>
            </w:r>
          </w:p>
          <w:p w14:paraId="479B23ED" w14:textId="77777777" w:rsidR="006708F1" w:rsidRPr="000137CF" w:rsidRDefault="006708F1" w:rsidP="00920EA0">
            <w:pPr>
              <w:pStyle w:val="ListParagraph"/>
              <w:numPr>
                <w:ilvl w:val="0"/>
                <w:numId w:val="42"/>
              </w:numPr>
              <w:contextualSpacing/>
              <w:jc w:val="left"/>
              <w:rPr>
                <w:rFonts w:cs="Arial"/>
              </w:rPr>
            </w:pPr>
            <w:r w:rsidRPr="000137CF">
              <w:rPr>
                <w:rFonts w:cs="Arial"/>
                <w:bCs/>
                <w:color w:val="000000"/>
              </w:rPr>
              <w:t>Packed 6/#10 cans per case;</w:t>
            </w:r>
          </w:p>
        </w:tc>
      </w:tr>
      <w:tr w:rsidR="006708F1" w14:paraId="5A36FFB9" w14:textId="77777777" w:rsidTr="007B70E1">
        <w:tc>
          <w:tcPr>
            <w:tcW w:w="805" w:type="dxa"/>
          </w:tcPr>
          <w:p w14:paraId="09E25998" w14:textId="77777777" w:rsidR="006708F1" w:rsidRDefault="006708F1" w:rsidP="007B70E1">
            <w:pPr>
              <w:jc w:val="center"/>
              <w:rPr>
                <w:rFonts w:cs="Arial"/>
              </w:rPr>
            </w:pPr>
            <w:r>
              <w:rPr>
                <w:rFonts w:cs="Arial"/>
              </w:rPr>
              <w:t>39</w:t>
            </w:r>
          </w:p>
        </w:tc>
        <w:tc>
          <w:tcPr>
            <w:tcW w:w="1620" w:type="dxa"/>
          </w:tcPr>
          <w:p w14:paraId="4B93CF05" w14:textId="77777777" w:rsidR="006708F1" w:rsidRDefault="006708F1" w:rsidP="007B70E1">
            <w:pPr>
              <w:jc w:val="center"/>
              <w:rPr>
                <w:rFonts w:cs="Arial"/>
              </w:rPr>
            </w:pPr>
            <w:r>
              <w:rPr>
                <w:rFonts w:cs="Arial"/>
              </w:rPr>
              <w:t>Beets, Diced</w:t>
            </w:r>
          </w:p>
        </w:tc>
        <w:tc>
          <w:tcPr>
            <w:tcW w:w="7200" w:type="dxa"/>
          </w:tcPr>
          <w:p w14:paraId="0079D281" w14:textId="77777777" w:rsidR="006708F1" w:rsidRPr="00D931B8" w:rsidRDefault="006708F1" w:rsidP="00920EA0">
            <w:pPr>
              <w:pStyle w:val="ListParagraph"/>
              <w:numPr>
                <w:ilvl w:val="0"/>
                <w:numId w:val="42"/>
              </w:numPr>
              <w:contextualSpacing/>
              <w:jc w:val="left"/>
              <w:rPr>
                <w:rFonts w:cs="Arial"/>
                <w:bCs/>
              </w:rPr>
            </w:pPr>
            <w:r>
              <w:rPr>
                <w:rFonts w:cs="Arial"/>
                <w:bCs/>
                <w:color w:val="000000"/>
              </w:rPr>
              <w:t>Must comply with “</w:t>
            </w:r>
            <w:r w:rsidRPr="00020264">
              <w:rPr>
                <w:rFonts w:cs="Arial"/>
                <w:bCs/>
                <w:color w:val="000000"/>
              </w:rPr>
              <w:t>U.S. Standards for Grade</w:t>
            </w:r>
            <w:r>
              <w:rPr>
                <w:rFonts w:cs="Arial"/>
                <w:bCs/>
                <w:color w:val="000000"/>
              </w:rPr>
              <w:t xml:space="preserve">s of Canned Beets” located at </w:t>
            </w:r>
            <w:hyperlink r:id="rId96" w:history="1">
              <w:r w:rsidRPr="009D10F0">
                <w:rPr>
                  <w:rStyle w:val="Hyperlink"/>
                  <w:rFonts w:cs="Arial"/>
                </w:rPr>
                <w:t>https://www.ams.usda.gov/sites/default/files/media/CannedBeetsStandard.pdf</w:t>
              </w:r>
            </w:hyperlink>
            <w:r>
              <w:rPr>
                <w:rFonts w:cs="Arial"/>
                <w:bCs/>
                <w:color w:val="000000"/>
              </w:rPr>
              <w:t xml:space="preserve"> as follows:</w:t>
            </w:r>
          </w:p>
          <w:p w14:paraId="5C8D509D" w14:textId="77777777" w:rsidR="006708F1" w:rsidRPr="00D931B8" w:rsidRDefault="006708F1" w:rsidP="00920EA0">
            <w:pPr>
              <w:pStyle w:val="ListParagraph"/>
              <w:numPr>
                <w:ilvl w:val="0"/>
                <w:numId w:val="42"/>
              </w:numPr>
              <w:contextualSpacing/>
              <w:jc w:val="left"/>
              <w:rPr>
                <w:rFonts w:cs="Arial"/>
                <w:bCs/>
              </w:rPr>
            </w:pPr>
            <w:r>
              <w:rPr>
                <w:rFonts w:cs="Arial"/>
                <w:bCs/>
                <w:color w:val="000000"/>
              </w:rPr>
              <w:t>USDA Grade A</w:t>
            </w:r>
            <w:r w:rsidRPr="00D57811">
              <w:rPr>
                <w:rFonts w:cs="Arial"/>
                <w:bCs/>
                <w:color w:val="000000"/>
              </w:rPr>
              <w:t xml:space="preserve">; </w:t>
            </w:r>
            <w:r>
              <w:rPr>
                <w:rFonts w:cs="Arial"/>
                <w:bCs/>
                <w:color w:val="000000"/>
              </w:rPr>
              <w:t>must comply with “</w:t>
            </w:r>
            <w:r w:rsidRPr="00020264">
              <w:rPr>
                <w:rFonts w:cs="Arial"/>
                <w:bCs/>
                <w:color w:val="000000"/>
              </w:rPr>
              <w:t>U.S. Standards for Grade</w:t>
            </w:r>
            <w:r>
              <w:rPr>
                <w:rFonts w:cs="Arial"/>
                <w:bCs/>
                <w:color w:val="000000"/>
              </w:rPr>
              <w:t xml:space="preserve">s of Canned Beets” located at: </w:t>
            </w:r>
            <w:hyperlink r:id="rId97" w:history="1">
              <w:r w:rsidRPr="009D10F0">
                <w:rPr>
                  <w:rStyle w:val="Hyperlink"/>
                  <w:rFonts w:cs="Arial"/>
                </w:rPr>
                <w:t>https://www.ams.usda.gov/sites/default/files/media/CannedBeetsStandard.pdf</w:t>
              </w:r>
            </w:hyperlink>
            <w:r>
              <w:rPr>
                <w:rFonts w:cs="Arial"/>
                <w:bCs/>
                <w:color w:val="000000"/>
              </w:rPr>
              <w:t xml:space="preserve"> </w:t>
            </w:r>
          </w:p>
          <w:p w14:paraId="345A8841" w14:textId="77777777" w:rsidR="006708F1" w:rsidRDefault="006708F1" w:rsidP="00920EA0">
            <w:pPr>
              <w:pStyle w:val="ListParagraph"/>
              <w:numPr>
                <w:ilvl w:val="0"/>
                <w:numId w:val="42"/>
              </w:numPr>
              <w:autoSpaceDE w:val="0"/>
              <w:autoSpaceDN w:val="0"/>
              <w:adjustRightInd w:val="0"/>
              <w:contextualSpacing/>
              <w:jc w:val="left"/>
              <w:rPr>
                <w:rFonts w:cs="Arial"/>
              </w:rPr>
            </w:pPr>
            <w:r>
              <w:rPr>
                <w:rFonts w:cs="Arial"/>
                <w:bCs/>
                <w:color w:val="000000"/>
              </w:rPr>
              <w:t>Style (d) – diced</w:t>
            </w:r>
            <w:r w:rsidRPr="002F2665">
              <w:rPr>
                <w:rFonts w:cs="Arial"/>
                <w:bCs/>
                <w:color w:val="000000"/>
              </w:rPr>
              <w:t xml:space="preserve">, </w:t>
            </w:r>
            <w:r>
              <w:rPr>
                <w:rFonts w:cs="Arial"/>
              </w:rPr>
              <w:t>consisting of diced of beets;</w:t>
            </w:r>
          </w:p>
          <w:p w14:paraId="0C17374B" w14:textId="4953659B" w:rsidR="00AD4FC5" w:rsidRDefault="00AD4FC5" w:rsidP="00920EA0">
            <w:pPr>
              <w:pStyle w:val="ListParagraph"/>
              <w:numPr>
                <w:ilvl w:val="0"/>
                <w:numId w:val="42"/>
              </w:numPr>
              <w:autoSpaceDE w:val="0"/>
              <w:autoSpaceDN w:val="0"/>
              <w:adjustRightInd w:val="0"/>
              <w:contextualSpacing/>
              <w:jc w:val="left"/>
              <w:rPr>
                <w:rFonts w:cs="Arial"/>
              </w:rPr>
            </w:pPr>
            <w:r>
              <w:rPr>
                <w:rFonts w:cs="Arial"/>
              </w:rPr>
              <w:t>Size – uniform in size and shape with edges measuring not less than 3/8 inch and not greater than ½ inch;</w:t>
            </w:r>
          </w:p>
          <w:p w14:paraId="34D566DA" w14:textId="77777777" w:rsidR="006708F1" w:rsidRPr="00D57811" w:rsidRDefault="006708F1" w:rsidP="00920EA0">
            <w:pPr>
              <w:pStyle w:val="ListParagraph"/>
              <w:numPr>
                <w:ilvl w:val="0"/>
                <w:numId w:val="42"/>
              </w:numPr>
              <w:contextualSpacing/>
              <w:jc w:val="left"/>
              <w:rPr>
                <w:rFonts w:cs="Arial"/>
                <w:bCs/>
                <w:color w:val="000000"/>
              </w:rPr>
            </w:pPr>
            <w:r w:rsidRPr="00D57811">
              <w:rPr>
                <w:rFonts w:cs="Arial"/>
                <w:bCs/>
                <w:color w:val="000000"/>
              </w:rPr>
              <w:t xml:space="preserve">USDA Certification &amp; </w:t>
            </w:r>
            <w:r>
              <w:rPr>
                <w:rFonts w:cs="Arial"/>
                <w:bCs/>
                <w:color w:val="000000"/>
              </w:rPr>
              <w:t xml:space="preserve">Case </w:t>
            </w:r>
            <w:r w:rsidRPr="00D57811">
              <w:rPr>
                <w:rFonts w:cs="Arial"/>
                <w:bCs/>
                <w:color w:val="000000"/>
              </w:rPr>
              <w:t xml:space="preserve">Roll </w:t>
            </w:r>
            <w:r>
              <w:rPr>
                <w:rFonts w:cs="Arial"/>
                <w:bCs/>
                <w:color w:val="000000"/>
              </w:rPr>
              <w:t xml:space="preserve">Stamping required with </w:t>
            </w:r>
            <w:r w:rsidRPr="00D57811">
              <w:rPr>
                <w:rFonts w:cs="Arial"/>
                <w:bCs/>
                <w:color w:val="000000"/>
              </w:rPr>
              <w:t>each delivery</w:t>
            </w:r>
            <w:r>
              <w:rPr>
                <w:rFonts w:cs="Arial"/>
                <w:bCs/>
                <w:color w:val="000000"/>
              </w:rPr>
              <w:t>;</w:t>
            </w:r>
          </w:p>
          <w:p w14:paraId="79D77882" w14:textId="77777777" w:rsidR="006708F1" w:rsidRPr="00BA4DA6" w:rsidRDefault="006708F1" w:rsidP="00920EA0">
            <w:pPr>
              <w:pStyle w:val="ListParagraph"/>
              <w:numPr>
                <w:ilvl w:val="0"/>
                <w:numId w:val="42"/>
              </w:numPr>
              <w:contextualSpacing/>
              <w:jc w:val="left"/>
              <w:rPr>
                <w:rFonts w:cs="Arial"/>
              </w:rPr>
            </w:pPr>
            <w:r w:rsidRPr="00BA4DA6">
              <w:rPr>
                <w:rFonts w:cs="Arial"/>
                <w:bCs/>
                <w:color w:val="000000"/>
              </w:rPr>
              <w:t>Packed 6/#10 cans per case;</w:t>
            </w:r>
          </w:p>
        </w:tc>
      </w:tr>
      <w:tr w:rsidR="006708F1" w14:paraId="2EE0B7C7" w14:textId="77777777" w:rsidTr="007B70E1">
        <w:tc>
          <w:tcPr>
            <w:tcW w:w="805" w:type="dxa"/>
          </w:tcPr>
          <w:p w14:paraId="0AFD36A6" w14:textId="77777777" w:rsidR="006708F1" w:rsidRDefault="006708F1" w:rsidP="007B70E1">
            <w:pPr>
              <w:jc w:val="center"/>
              <w:rPr>
                <w:rFonts w:cs="Arial"/>
              </w:rPr>
            </w:pPr>
            <w:r>
              <w:rPr>
                <w:rFonts w:cs="Arial"/>
              </w:rPr>
              <w:t>40</w:t>
            </w:r>
          </w:p>
        </w:tc>
        <w:tc>
          <w:tcPr>
            <w:tcW w:w="1620" w:type="dxa"/>
          </w:tcPr>
          <w:p w14:paraId="2F263AFF" w14:textId="77777777" w:rsidR="006708F1" w:rsidRDefault="006708F1" w:rsidP="007B70E1">
            <w:pPr>
              <w:jc w:val="center"/>
              <w:rPr>
                <w:rFonts w:cs="Arial"/>
              </w:rPr>
            </w:pPr>
            <w:r>
              <w:rPr>
                <w:rFonts w:cs="Arial"/>
              </w:rPr>
              <w:t>Cream Corn</w:t>
            </w:r>
          </w:p>
        </w:tc>
        <w:tc>
          <w:tcPr>
            <w:tcW w:w="7200" w:type="dxa"/>
          </w:tcPr>
          <w:p w14:paraId="68B2276B" w14:textId="77777777" w:rsidR="006708F1" w:rsidRPr="002D0EFC" w:rsidRDefault="006708F1" w:rsidP="00920EA0">
            <w:pPr>
              <w:pStyle w:val="ListParagraph"/>
              <w:numPr>
                <w:ilvl w:val="0"/>
                <w:numId w:val="46"/>
              </w:numPr>
              <w:contextualSpacing/>
              <w:jc w:val="left"/>
              <w:rPr>
                <w:rFonts w:cs="Arial"/>
                <w:bCs/>
                <w:color w:val="000000"/>
              </w:rPr>
            </w:pPr>
            <w:r>
              <w:rPr>
                <w:rFonts w:cs="Arial"/>
                <w:bCs/>
                <w:color w:val="000000"/>
              </w:rPr>
              <w:t xml:space="preserve">Equivalent to USDA </w:t>
            </w:r>
            <w:r w:rsidRPr="0038359E">
              <w:rPr>
                <w:rFonts w:cs="Arial"/>
                <w:bCs/>
                <w:color w:val="000000"/>
              </w:rPr>
              <w:t>Grade A;</w:t>
            </w:r>
            <w:r>
              <w:rPr>
                <w:rFonts w:cs="Arial"/>
                <w:bCs/>
                <w:color w:val="000000"/>
              </w:rPr>
              <w:t xml:space="preserve"> as documented by “U.S. Standards for Grades of Canned Cream Style Corn” located at:  </w:t>
            </w:r>
            <w:r w:rsidRPr="002D0EFC">
              <w:rPr>
                <w:rFonts w:cs="Arial"/>
                <w:bCs/>
                <w:color w:val="000000"/>
              </w:rPr>
              <w:t xml:space="preserve"> </w:t>
            </w:r>
            <w:hyperlink r:id="rId98" w:history="1">
              <w:r w:rsidRPr="009D10F0">
                <w:rPr>
                  <w:rStyle w:val="Hyperlink"/>
                  <w:rFonts w:cs="Arial"/>
                </w:rPr>
                <w:t>https://www.ams.usda.gov/sites/default/files/media/CannedCreamStyleCornStandard.pdf</w:t>
              </w:r>
            </w:hyperlink>
            <w:r>
              <w:rPr>
                <w:rFonts w:cs="Arial"/>
                <w:bCs/>
                <w:color w:val="000000"/>
              </w:rPr>
              <w:t xml:space="preserve"> as follows:</w:t>
            </w:r>
          </w:p>
          <w:p w14:paraId="159F2B76" w14:textId="77777777" w:rsidR="006708F1" w:rsidRDefault="006708F1" w:rsidP="00920EA0">
            <w:pPr>
              <w:pStyle w:val="ListParagraph"/>
              <w:numPr>
                <w:ilvl w:val="0"/>
                <w:numId w:val="45"/>
              </w:numPr>
              <w:contextualSpacing/>
              <w:jc w:val="left"/>
              <w:rPr>
                <w:rFonts w:cs="Arial"/>
                <w:bCs/>
                <w:color w:val="000000"/>
              </w:rPr>
            </w:pPr>
            <w:r>
              <w:rPr>
                <w:rFonts w:cs="Arial"/>
                <w:bCs/>
                <w:color w:val="000000"/>
              </w:rPr>
              <w:t>Color (b) – golden or yellow;</w:t>
            </w:r>
          </w:p>
          <w:p w14:paraId="1652FD73" w14:textId="77777777" w:rsidR="006708F1" w:rsidRPr="0038359E" w:rsidRDefault="006708F1" w:rsidP="00920EA0">
            <w:pPr>
              <w:pStyle w:val="ListParagraph"/>
              <w:numPr>
                <w:ilvl w:val="0"/>
                <w:numId w:val="45"/>
              </w:numPr>
              <w:contextualSpacing/>
              <w:jc w:val="left"/>
              <w:rPr>
                <w:rFonts w:cs="Arial"/>
                <w:bCs/>
                <w:color w:val="000000"/>
              </w:rPr>
            </w:pPr>
            <w:r>
              <w:rPr>
                <w:rFonts w:cs="Arial"/>
                <w:bCs/>
                <w:color w:val="000000"/>
              </w:rPr>
              <w:t>Type – cream corn</w:t>
            </w:r>
          </w:p>
          <w:p w14:paraId="08D1E55F" w14:textId="77777777" w:rsidR="006708F1" w:rsidRPr="004E1E0B" w:rsidRDefault="006708F1" w:rsidP="00920EA0">
            <w:pPr>
              <w:pStyle w:val="ListParagraph"/>
              <w:numPr>
                <w:ilvl w:val="0"/>
                <w:numId w:val="45"/>
              </w:numPr>
              <w:contextualSpacing/>
              <w:jc w:val="left"/>
              <w:rPr>
                <w:rFonts w:cs="Arial"/>
                <w:bCs/>
                <w:color w:val="000000"/>
              </w:rPr>
            </w:pPr>
            <w:r w:rsidRPr="0038359E">
              <w:rPr>
                <w:rFonts w:cs="Arial"/>
                <w:bCs/>
                <w:color w:val="000000"/>
              </w:rPr>
              <w:t xml:space="preserve">USDA Certification &amp; </w:t>
            </w:r>
            <w:r>
              <w:rPr>
                <w:rFonts w:cs="Arial"/>
                <w:bCs/>
                <w:color w:val="000000"/>
              </w:rPr>
              <w:t xml:space="preserve">Case </w:t>
            </w:r>
            <w:r w:rsidRPr="0038359E">
              <w:rPr>
                <w:rFonts w:cs="Arial"/>
                <w:bCs/>
                <w:color w:val="000000"/>
              </w:rPr>
              <w:t>Roll Stamping</w:t>
            </w:r>
            <w:r>
              <w:rPr>
                <w:rFonts w:cs="Arial"/>
                <w:bCs/>
                <w:color w:val="000000"/>
              </w:rPr>
              <w:t xml:space="preserve"> is</w:t>
            </w:r>
            <w:r w:rsidRPr="0038359E">
              <w:rPr>
                <w:rFonts w:cs="Arial"/>
                <w:bCs/>
                <w:color w:val="000000"/>
              </w:rPr>
              <w:t xml:space="preserve"> NOT required</w:t>
            </w:r>
            <w:r>
              <w:rPr>
                <w:rFonts w:cs="Arial"/>
                <w:bCs/>
                <w:color w:val="000000"/>
              </w:rPr>
              <w:t>; however, a Certificate of Conformance is required with each delivery;</w:t>
            </w:r>
          </w:p>
          <w:p w14:paraId="775910A6" w14:textId="77777777" w:rsidR="006708F1" w:rsidRPr="00DB2C62" w:rsidRDefault="006708F1" w:rsidP="00920EA0">
            <w:pPr>
              <w:pStyle w:val="ListParagraph"/>
              <w:numPr>
                <w:ilvl w:val="0"/>
                <w:numId w:val="45"/>
              </w:numPr>
              <w:contextualSpacing/>
              <w:jc w:val="left"/>
              <w:rPr>
                <w:rFonts w:cs="Arial"/>
              </w:rPr>
            </w:pPr>
            <w:r w:rsidRPr="00DB2C62">
              <w:rPr>
                <w:rFonts w:cs="Arial"/>
                <w:bCs/>
                <w:color w:val="000000"/>
              </w:rPr>
              <w:t>Packed 6/#10 cans per case;</w:t>
            </w:r>
          </w:p>
        </w:tc>
      </w:tr>
      <w:tr w:rsidR="006708F1" w14:paraId="7184097A" w14:textId="77777777" w:rsidTr="007B70E1">
        <w:tc>
          <w:tcPr>
            <w:tcW w:w="805" w:type="dxa"/>
          </w:tcPr>
          <w:p w14:paraId="7DF7105A" w14:textId="77777777" w:rsidR="006708F1" w:rsidRDefault="006708F1" w:rsidP="007B70E1">
            <w:pPr>
              <w:jc w:val="center"/>
              <w:rPr>
                <w:rFonts w:cs="Arial"/>
              </w:rPr>
            </w:pPr>
            <w:r>
              <w:rPr>
                <w:rFonts w:cs="Arial"/>
              </w:rPr>
              <w:t>41</w:t>
            </w:r>
          </w:p>
        </w:tc>
        <w:tc>
          <w:tcPr>
            <w:tcW w:w="1620" w:type="dxa"/>
          </w:tcPr>
          <w:p w14:paraId="0A3B3C58" w14:textId="77777777" w:rsidR="006708F1" w:rsidRDefault="006708F1" w:rsidP="007B70E1">
            <w:pPr>
              <w:jc w:val="center"/>
              <w:rPr>
                <w:rFonts w:cs="Arial"/>
              </w:rPr>
            </w:pPr>
            <w:r>
              <w:rPr>
                <w:rFonts w:cs="Arial"/>
              </w:rPr>
              <w:t>Pepper, Red, Diced</w:t>
            </w:r>
          </w:p>
        </w:tc>
        <w:tc>
          <w:tcPr>
            <w:tcW w:w="7200" w:type="dxa"/>
          </w:tcPr>
          <w:p w14:paraId="1D86A1F6" w14:textId="77777777" w:rsidR="006708F1" w:rsidRDefault="006708F1" w:rsidP="00920EA0">
            <w:pPr>
              <w:pStyle w:val="ListParagraph"/>
              <w:numPr>
                <w:ilvl w:val="0"/>
                <w:numId w:val="49"/>
              </w:numPr>
              <w:contextualSpacing/>
              <w:jc w:val="left"/>
              <w:rPr>
                <w:rFonts w:cs="Arial"/>
              </w:rPr>
            </w:pPr>
            <w:r>
              <w:rPr>
                <w:rFonts w:cs="Arial"/>
              </w:rPr>
              <w:t>No USDA Grading required;</w:t>
            </w:r>
          </w:p>
          <w:p w14:paraId="5100115D" w14:textId="77777777" w:rsidR="006708F1" w:rsidRPr="007771CA" w:rsidRDefault="006708F1" w:rsidP="00920EA0">
            <w:pPr>
              <w:pStyle w:val="ListParagraph"/>
              <w:numPr>
                <w:ilvl w:val="0"/>
                <w:numId w:val="49"/>
              </w:numPr>
              <w:contextualSpacing/>
              <w:jc w:val="left"/>
              <w:rPr>
                <w:rFonts w:cs="Arial"/>
              </w:rPr>
            </w:pPr>
            <w:r w:rsidRPr="000D7694">
              <w:rPr>
                <w:rFonts w:cs="Arial"/>
              </w:rPr>
              <w:t>Cla</w:t>
            </w:r>
            <w:r>
              <w:rPr>
                <w:rFonts w:cs="Arial"/>
              </w:rPr>
              <w:t>ssification - s</w:t>
            </w:r>
            <w:r w:rsidRPr="007771CA">
              <w:rPr>
                <w:rFonts w:cs="Arial"/>
              </w:rPr>
              <w:t>hall be unpeeled Red Peppers, diced into approximate cubes</w:t>
            </w:r>
            <w:r>
              <w:rPr>
                <w:rFonts w:cs="Arial"/>
              </w:rPr>
              <w:t xml:space="preserve"> ½” or less (8 – 10 mm) in size;</w:t>
            </w:r>
          </w:p>
          <w:p w14:paraId="0AA70311" w14:textId="77777777" w:rsidR="006708F1" w:rsidRPr="007771CA" w:rsidRDefault="006708F1" w:rsidP="00920EA0">
            <w:pPr>
              <w:pStyle w:val="ListParagraph"/>
              <w:numPr>
                <w:ilvl w:val="0"/>
                <w:numId w:val="49"/>
              </w:numPr>
              <w:contextualSpacing/>
              <w:jc w:val="left"/>
              <w:rPr>
                <w:rFonts w:cs="Arial"/>
              </w:rPr>
            </w:pPr>
            <w:r w:rsidRPr="000D7694">
              <w:rPr>
                <w:rFonts w:cs="Arial"/>
              </w:rPr>
              <w:t>In</w:t>
            </w:r>
            <w:r>
              <w:rPr>
                <w:rFonts w:cs="Arial"/>
              </w:rPr>
              <w:t xml:space="preserve">gredients </w:t>
            </w:r>
            <w:r w:rsidRPr="007771CA">
              <w:rPr>
                <w:rFonts w:cs="Arial"/>
              </w:rPr>
              <w:t xml:space="preserve">- </w:t>
            </w:r>
            <w:r>
              <w:rPr>
                <w:rFonts w:cs="Arial"/>
              </w:rPr>
              <w:t>d</w:t>
            </w:r>
            <w:r w:rsidRPr="007771CA">
              <w:rPr>
                <w:rFonts w:cs="Arial"/>
              </w:rPr>
              <w:t xml:space="preserve">iced Peppers </w:t>
            </w:r>
            <w:proofErr w:type="gramStart"/>
            <w:r w:rsidRPr="007771CA">
              <w:rPr>
                <w:rFonts w:cs="Arial"/>
              </w:rPr>
              <w:t>shall be packed</w:t>
            </w:r>
            <w:proofErr w:type="gramEnd"/>
            <w:r w:rsidRPr="007771CA">
              <w:rPr>
                <w:rFonts w:cs="Arial"/>
              </w:rPr>
              <w:t xml:space="preserve"> with Water, Salt, and Sugar, at minimum.  Additives include C</w:t>
            </w:r>
            <w:r>
              <w:rPr>
                <w:rFonts w:cs="Arial"/>
              </w:rPr>
              <w:t>itric Acid and Calcium Chloride;</w:t>
            </w:r>
            <w:r w:rsidRPr="007771CA">
              <w:rPr>
                <w:rFonts w:cs="Arial"/>
              </w:rPr>
              <w:t xml:space="preserve"> </w:t>
            </w:r>
          </w:p>
          <w:p w14:paraId="442D5454" w14:textId="77777777" w:rsidR="006708F1" w:rsidRPr="009D46D5" w:rsidRDefault="006708F1" w:rsidP="00920EA0">
            <w:pPr>
              <w:pStyle w:val="ListParagraph"/>
              <w:numPr>
                <w:ilvl w:val="0"/>
                <w:numId w:val="49"/>
              </w:numPr>
              <w:contextualSpacing/>
              <w:jc w:val="left"/>
              <w:rPr>
                <w:rFonts w:cs="Arial"/>
              </w:rPr>
            </w:pPr>
            <w:r w:rsidRPr="000D7694">
              <w:rPr>
                <w:rFonts w:cs="Arial"/>
              </w:rPr>
              <w:t>Te</w:t>
            </w:r>
            <w:r>
              <w:rPr>
                <w:rFonts w:cs="Arial"/>
              </w:rPr>
              <w:t>xture - s</w:t>
            </w:r>
            <w:r w:rsidRPr="009D46D5">
              <w:rPr>
                <w:rFonts w:cs="Arial"/>
              </w:rPr>
              <w:t>hall be tender, firm, full-fleshed, and not mushy.</w:t>
            </w:r>
          </w:p>
          <w:p w14:paraId="1A08FA5A" w14:textId="77777777" w:rsidR="006708F1" w:rsidRDefault="006708F1" w:rsidP="00920EA0">
            <w:pPr>
              <w:pStyle w:val="ListParagraph"/>
              <w:numPr>
                <w:ilvl w:val="0"/>
                <w:numId w:val="49"/>
              </w:numPr>
              <w:contextualSpacing/>
              <w:jc w:val="left"/>
              <w:rPr>
                <w:rFonts w:cs="Arial"/>
              </w:rPr>
            </w:pPr>
            <w:r w:rsidRPr="000D7694">
              <w:rPr>
                <w:rFonts w:cs="Arial"/>
              </w:rPr>
              <w:t>Ca</w:t>
            </w:r>
            <w:r>
              <w:rPr>
                <w:rFonts w:cs="Arial"/>
              </w:rPr>
              <w:t>lories - 10 Calories minimum to 40</w:t>
            </w:r>
            <w:r w:rsidRPr="009B7289">
              <w:rPr>
                <w:rFonts w:cs="Arial"/>
              </w:rPr>
              <w:t xml:space="preserve"> Calories maximum</w:t>
            </w:r>
            <w:r>
              <w:rPr>
                <w:rFonts w:cs="Arial"/>
              </w:rPr>
              <w:t>;</w:t>
            </w:r>
          </w:p>
          <w:p w14:paraId="65790E62" w14:textId="77777777" w:rsidR="006708F1" w:rsidRDefault="006708F1" w:rsidP="00920EA0">
            <w:pPr>
              <w:pStyle w:val="ListParagraph"/>
              <w:numPr>
                <w:ilvl w:val="0"/>
                <w:numId w:val="49"/>
              </w:numPr>
              <w:contextualSpacing/>
              <w:jc w:val="left"/>
              <w:rPr>
                <w:rFonts w:cs="Arial"/>
              </w:rPr>
            </w:pPr>
            <w:r w:rsidRPr="000D7694">
              <w:rPr>
                <w:rFonts w:cs="Arial"/>
              </w:rPr>
              <w:t>So</w:t>
            </w:r>
            <w:r>
              <w:rPr>
                <w:rFonts w:cs="Arial"/>
              </w:rPr>
              <w:t>dium -  130 milligrams minimum to 4</w:t>
            </w:r>
            <w:r w:rsidRPr="009B7289">
              <w:rPr>
                <w:rFonts w:cs="Arial"/>
              </w:rPr>
              <w:t>00 milligrams maximum</w:t>
            </w:r>
            <w:r>
              <w:rPr>
                <w:rFonts w:cs="Arial"/>
              </w:rPr>
              <w:t>;</w:t>
            </w:r>
          </w:p>
          <w:p w14:paraId="7029AE93" w14:textId="77777777" w:rsidR="006708F1" w:rsidRDefault="006708F1" w:rsidP="00920EA0">
            <w:pPr>
              <w:pStyle w:val="ListParagraph"/>
              <w:numPr>
                <w:ilvl w:val="0"/>
                <w:numId w:val="49"/>
              </w:numPr>
              <w:contextualSpacing/>
              <w:jc w:val="left"/>
              <w:rPr>
                <w:rFonts w:cs="Arial"/>
              </w:rPr>
            </w:pPr>
            <w:r w:rsidRPr="000D7694">
              <w:rPr>
                <w:rFonts w:cs="Arial"/>
              </w:rPr>
              <w:t>Carb</w:t>
            </w:r>
            <w:r>
              <w:rPr>
                <w:rFonts w:cs="Arial"/>
              </w:rPr>
              <w:t xml:space="preserve">ohydrates – 2.5 grams minimum to 7.5 grams </w:t>
            </w:r>
            <w:r w:rsidRPr="000B6321">
              <w:rPr>
                <w:rFonts w:cs="Arial"/>
              </w:rPr>
              <w:t>maximum</w:t>
            </w:r>
            <w:r>
              <w:rPr>
                <w:rFonts w:cs="Arial"/>
              </w:rPr>
              <w:t>;</w:t>
            </w:r>
          </w:p>
          <w:p w14:paraId="0A1B299A" w14:textId="77777777" w:rsidR="006708F1" w:rsidRDefault="006708F1" w:rsidP="00920EA0">
            <w:pPr>
              <w:pStyle w:val="ListParagraph"/>
              <w:numPr>
                <w:ilvl w:val="0"/>
                <w:numId w:val="49"/>
              </w:numPr>
              <w:contextualSpacing/>
              <w:jc w:val="left"/>
              <w:rPr>
                <w:rFonts w:cs="Arial"/>
              </w:rPr>
            </w:pPr>
            <w:r>
              <w:rPr>
                <w:rFonts w:cs="Arial"/>
              </w:rPr>
              <w:t>Acidity – 0.20% minimum to 0.60%maximum;</w:t>
            </w:r>
          </w:p>
          <w:p w14:paraId="4F17B783" w14:textId="77777777" w:rsidR="006708F1" w:rsidRPr="007F5465" w:rsidRDefault="006708F1" w:rsidP="00920EA0">
            <w:pPr>
              <w:pStyle w:val="ListParagraph"/>
              <w:numPr>
                <w:ilvl w:val="0"/>
                <w:numId w:val="49"/>
              </w:numPr>
              <w:contextualSpacing/>
              <w:jc w:val="left"/>
              <w:rPr>
                <w:rFonts w:cs="Arial"/>
              </w:rPr>
            </w:pPr>
            <w:r>
              <w:rPr>
                <w:rFonts w:cs="Arial"/>
              </w:rPr>
              <w:t xml:space="preserve">Drained Weight - </w:t>
            </w:r>
            <w:r w:rsidRPr="000B6321">
              <w:rPr>
                <w:rFonts w:cs="Arial"/>
              </w:rPr>
              <w:t>63 ounces minimum</w:t>
            </w:r>
            <w:r>
              <w:rPr>
                <w:rFonts w:cs="Arial"/>
              </w:rPr>
              <w:t>; all nutritional values based on a per 100 gram serving;</w:t>
            </w:r>
          </w:p>
          <w:p w14:paraId="5BE7E9C4" w14:textId="77777777" w:rsidR="006708F1" w:rsidRDefault="006708F1" w:rsidP="00920EA0">
            <w:pPr>
              <w:pStyle w:val="ListParagraph"/>
              <w:numPr>
                <w:ilvl w:val="0"/>
                <w:numId w:val="49"/>
              </w:numPr>
              <w:contextualSpacing/>
              <w:jc w:val="left"/>
              <w:rPr>
                <w:rFonts w:cs="Arial"/>
              </w:rPr>
            </w:pPr>
            <w:r w:rsidRPr="000D7694">
              <w:rPr>
                <w:rFonts w:cs="Arial"/>
              </w:rPr>
              <w:t>Pac</w:t>
            </w:r>
            <w:r>
              <w:rPr>
                <w:rFonts w:cs="Arial"/>
              </w:rPr>
              <w:t>ked in 6/#10 cans per case;</w:t>
            </w:r>
          </w:p>
          <w:p w14:paraId="757A57B7" w14:textId="77777777" w:rsidR="006708F1" w:rsidRPr="000D7694" w:rsidRDefault="006708F1" w:rsidP="00920EA0">
            <w:pPr>
              <w:pStyle w:val="ListParagraph"/>
              <w:numPr>
                <w:ilvl w:val="0"/>
                <w:numId w:val="49"/>
              </w:numPr>
              <w:contextualSpacing/>
              <w:jc w:val="left"/>
              <w:rPr>
                <w:rFonts w:cs="Arial"/>
              </w:rPr>
            </w:pPr>
            <w:r w:rsidRPr="00643DF9">
              <w:rPr>
                <w:rFonts w:cs="Arial"/>
                <w:b/>
              </w:rPr>
              <w:t>Approved Brands – Indel Foods #4243400158; Port Royal Brand</w:t>
            </w:r>
            <w:r>
              <w:rPr>
                <w:rFonts w:cs="Arial"/>
              </w:rPr>
              <w:t>.</w:t>
            </w:r>
            <w:r w:rsidRPr="000D7694">
              <w:rPr>
                <w:rFonts w:cs="Arial"/>
              </w:rPr>
              <w:t xml:space="preserve">  </w:t>
            </w:r>
          </w:p>
        </w:tc>
      </w:tr>
      <w:tr w:rsidR="006708F1" w14:paraId="6108713A" w14:textId="77777777" w:rsidTr="002773A3">
        <w:trPr>
          <w:trHeight w:val="4796"/>
        </w:trPr>
        <w:tc>
          <w:tcPr>
            <w:tcW w:w="805" w:type="dxa"/>
          </w:tcPr>
          <w:p w14:paraId="716C9337" w14:textId="77777777" w:rsidR="006708F1" w:rsidRDefault="006708F1" w:rsidP="007B70E1">
            <w:pPr>
              <w:jc w:val="center"/>
              <w:rPr>
                <w:rFonts w:cs="Arial"/>
              </w:rPr>
            </w:pPr>
            <w:r>
              <w:rPr>
                <w:rFonts w:cs="Arial"/>
              </w:rPr>
              <w:t>42</w:t>
            </w:r>
          </w:p>
        </w:tc>
        <w:tc>
          <w:tcPr>
            <w:tcW w:w="1620" w:type="dxa"/>
          </w:tcPr>
          <w:p w14:paraId="6D589598" w14:textId="77777777" w:rsidR="006708F1" w:rsidRDefault="006708F1" w:rsidP="007B70E1">
            <w:pPr>
              <w:jc w:val="center"/>
              <w:rPr>
                <w:rFonts w:cs="Arial"/>
              </w:rPr>
            </w:pPr>
            <w:r>
              <w:rPr>
                <w:rFonts w:cs="Arial"/>
              </w:rPr>
              <w:t>Potatoes, Whole</w:t>
            </w:r>
          </w:p>
        </w:tc>
        <w:tc>
          <w:tcPr>
            <w:tcW w:w="7200" w:type="dxa"/>
          </w:tcPr>
          <w:p w14:paraId="7A6FE8B8" w14:textId="77777777" w:rsidR="006708F1" w:rsidRDefault="006708F1" w:rsidP="00920EA0">
            <w:pPr>
              <w:pStyle w:val="ListParagraph"/>
              <w:numPr>
                <w:ilvl w:val="0"/>
                <w:numId w:val="49"/>
              </w:numPr>
              <w:contextualSpacing/>
              <w:jc w:val="left"/>
              <w:rPr>
                <w:rFonts w:cs="Arial"/>
              </w:rPr>
            </w:pPr>
            <w:r>
              <w:rPr>
                <w:rFonts w:cs="Arial"/>
              </w:rPr>
              <w:t>No USDA Grading required;</w:t>
            </w:r>
          </w:p>
          <w:p w14:paraId="323FC877" w14:textId="77777777" w:rsidR="006708F1" w:rsidRPr="007771CA" w:rsidRDefault="006708F1" w:rsidP="00920EA0">
            <w:pPr>
              <w:pStyle w:val="ListParagraph"/>
              <w:numPr>
                <w:ilvl w:val="0"/>
                <w:numId w:val="49"/>
              </w:numPr>
              <w:contextualSpacing/>
              <w:jc w:val="left"/>
              <w:rPr>
                <w:rFonts w:cs="Arial"/>
              </w:rPr>
            </w:pPr>
            <w:r w:rsidRPr="000D7694">
              <w:rPr>
                <w:rFonts w:cs="Arial"/>
              </w:rPr>
              <w:t>Cla</w:t>
            </w:r>
            <w:r>
              <w:rPr>
                <w:rFonts w:cs="Arial"/>
              </w:rPr>
              <w:t>ssification – whole, white potatoes, peeled, canned;</w:t>
            </w:r>
          </w:p>
          <w:p w14:paraId="53FA4D2E" w14:textId="77777777" w:rsidR="006708F1" w:rsidRDefault="006708F1" w:rsidP="00920EA0">
            <w:pPr>
              <w:pStyle w:val="ListParagraph"/>
              <w:numPr>
                <w:ilvl w:val="0"/>
                <w:numId w:val="49"/>
              </w:numPr>
              <w:contextualSpacing/>
              <w:jc w:val="left"/>
              <w:rPr>
                <w:rFonts w:cs="Arial"/>
              </w:rPr>
            </w:pPr>
            <w:r w:rsidRPr="000D7694">
              <w:rPr>
                <w:rFonts w:cs="Arial"/>
              </w:rPr>
              <w:t>In</w:t>
            </w:r>
            <w:r>
              <w:rPr>
                <w:rFonts w:cs="Arial"/>
              </w:rPr>
              <w:t xml:space="preserve">gredients </w:t>
            </w:r>
            <w:r w:rsidRPr="00B12F99">
              <w:rPr>
                <w:rFonts w:cs="Arial"/>
              </w:rPr>
              <w:t xml:space="preserve">- </w:t>
            </w:r>
            <w:r>
              <w:rPr>
                <w:rFonts w:cs="Arial"/>
              </w:rPr>
              <w:t>s</w:t>
            </w:r>
            <w:r w:rsidRPr="00B12F99">
              <w:rPr>
                <w:rFonts w:cs="Arial"/>
              </w:rPr>
              <w:t xml:space="preserve">hall consist </w:t>
            </w:r>
            <w:proofErr w:type="gramStart"/>
            <w:r w:rsidRPr="00B12F99">
              <w:rPr>
                <w:rFonts w:cs="Arial"/>
              </w:rPr>
              <w:t>of:</w:t>
            </w:r>
            <w:proofErr w:type="gramEnd"/>
            <w:r w:rsidRPr="00B12F99">
              <w:rPr>
                <w:rFonts w:cs="Arial"/>
              </w:rPr>
              <w:t xml:space="preserve"> Whole White Potatoes, Water, Salt, and Calcium Chloride.  Calcium EDTA m</w:t>
            </w:r>
            <w:r>
              <w:rPr>
                <w:rFonts w:cs="Arial"/>
              </w:rPr>
              <w:t>ay be added for color retention;</w:t>
            </w:r>
            <w:r w:rsidRPr="00B12F99">
              <w:rPr>
                <w:rFonts w:cs="Arial"/>
              </w:rPr>
              <w:t xml:space="preserve">  </w:t>
            </w:r>
          </w:p>
          <w:p w14:paraId="446FB048" w14:textId="77777777" w:rsidR="006708F1" w:rsidRPr="005D4A0E" w:rsidRDefault="006708F1" w:rsidP="00920EA0">
            <w:pPr>
              <w:pStyle w:val="ListParagraph"/>
              <w:numPr>
                <w:ilvl w:val="0"/>
                <w:numId w:val="49"/>
              </w:numPr>
              <w:contextualSpacing/>
              <w:jc w:val="left"/>
              <w:rPr>
                <w:rFonts w:cs="Arial"/>
              </w:rPr>
            </w:pPr>
            <w:r>
              <w:rPr>
                <w:rFonts w:cs="Arial"/>
              </w:rPr>
              <w:t xml:space="preserve">Color/Flavor - </w:t>
            </w:r>
            <w:r w:rsidRPr="00B12F99">
              <w:rPr>
                <w:rFonts w:cs="Arial"/>
              </w:rPr>
              <w:t xml:space="preserve"> </w:t>
            </w:r>
            <w:r w:rsidRPr="005D4A0E">
              <w:rPr>
                <w:rFonts w:cs="Arial"/>
              </w:rPr>
              <w:t>Shall possess good uniform light color and good potato flavor, typical of peeled potatoes</w:t>
            </w:r>
            <w:r>
              <w:rPr>
                <w:rFonts w:cs="Arial"/>
              </w:rPr>
              <w:t>;</w:t>
            </w:r>
          </w:p>
          <w:p w14:paraId="0BCA9A71" w14:textId="77777777" w:rsidR="006708F1" w:rsidRPr="00B12F99" w:rsidRDefault="006708F1" w:rsidP="00920EA0">
            <w:pPr>
              <w:pStyle w:val="ListParagraph"/>
              <w:numPr>
                <w:ilvl w:val="0"/>
                <w:numId w:val="49"/>
              </w:numPr>
              <w:contextualSpacing/>
              <w:jc w:val="left"/>
              <w:rPr>
                <w:rFonts w:cs="Arial"/>
              </w:rPr>
            </w:pPr>
            <w:r w:rsidRPr="000D7694">
              <w:rPr>
                <w:rFonts w:cs="Arial"/>
              </w:rPr>
              <w:t>Te</w:t>
            </w:r>
            <w:r>
              <w:rPr>
                <w:rFonts w:cs="Arial"/>
              </w:rPr>
              <w:t xml:space="preserve">xture </w:t>
            </w:r>
            <w:r w:rsidRPr="00B12F99">
              <w:rPr>
                <w:rFonts w:cs="Arial"/>
              </w:rPr>
              <w:t xml:space="preserve">- </w:t>
            </w:r>
            <w:r>
              <w:rPr>
                <w:rFonts w:cs="Arial"/>
              </w:rPr>
              <w:t>s</w:t>
            </w:r>
            <w:r w:rsidRPr="00B12F99">
              <w:rPr>
                <w:rFonts w:cs="Arial"/>
              </w:rPr>
              <w:t>hall have good firm texture free from tough surf</w:t>
            </w:r>
            <w:r>
              <w:rPr>
                <w:rFonts w:cs="Arial"/>
              </w:rPr>
              <w:t>aces, for good quality potatoes;</w:t>
            </w:r>
          </w:p>
          <w:p w14:paraId="7693A42F" w14:textId="77777777" w:rsidR="006708F1" w:rsidRDefault="006708F1" w:rsidP="00920EA0">
            <w:pPr>
              <w:pStyle w:val="ListParagraph"/>
              <w:numPr>
                <w:ilvl w:val="0"/>
                <w:numId w:val="49"/>
              </w:numPr>
              <w:contextualSpacing/>
              <w:jc w:val="left"/>
              <w:rPr>
                <w:rFonts w:cs="Arial"/>
              </w:rPr>
            </w:pPr>
            <w:r w:rsidRPr="000D7694">
              <w:rPr>
                <w:rFonts w:cs="Arial"/>
              </w:rPr>
              <w:t>Ca</w:t>
            </w:r>
            <w:r>
              <w:rPr>
                <w:rFonts w:cs="Arial"/>
              </w:rPr>
              <w:t>lories - 30 Calories minimum to 60</w:t>
            </w:r>
            <w:r w:rsidRPr="009B7289">
              <w:rPr>
                <w:rFonts w:cs="Arial"/>
              </w:rPr>
              <w:t xml:space="preserve"> Calories maximum</w:t>
            </w:r>
            <w:r>
              <w:rPr>
                <w:rFonts w:cs="Arial"/>
              </w:rPr>
              <w:t>;</w:t>
            </w:r>
          </w:p>
          <w:p w14:paraId="190E95B0" w14:textId="77777777" w:rsidR="006708F1" w:rsidRDefault="006708F1" w:rsidP="00920EA0">
            <w:pPr>
              <w:pStyle w:val="ListParagraph"/>
              <w:numPr>
                <w:ilvl w:val="0"/>
                <w:numId w:val="49"/>
              </w:numPr>
              <w:contextualSpacing/>
              <w:jc w:val="left"/>
              <w:rPr>
                <w:rFonts w:cs="Arial"/>
              </w:rPr>
            </w:pPr>
            <w:r w:rsidRPr="000D7694">
              <w:rPr>
                <w:rFonts w:cs="Arial"/>
              </w:rPr>
              <w:t>So</w:t>
            </w:r>
            <w:r>
              <w:rPr>
                <w:rFonts w:cs="Arial"/>
              </w:rPr>
              <w:t>dium -  65 milligrams minimum to 200</w:t>
            </w:r>
            <w:r w:rsidRPr="009B7289">
              <w:rPr>
                <w:rFonts w:cs="Arial"/>
              </w:rPr>
              <w:t xml:space="preserve"> milligrams maximum</w:t>
            </w:r>
            <w:r>
              <w:rPr>
                <w:rFonts w:cs="Arial"/>
              </w:rPr>
              <w:t>;</w:t>
            </w:r>
          </w:p>
          <w:p w14:paraId="5F914918" w14:textId="77777777" w:rsidR="006708F1" w:rsidRDefault="006708F1" w:rsidP="00920EA0">
            <w:pPr>
              <w:pStyle w:val="ListParagraph"/>
              <w:numPr>
                <w:ilvl w:val="0"/>
                <w:numId w:val="49"/>
              </w:numPr>
              <w:contextualSpacing/>
              <w:jc w:val="left"/>
              <w:rPr>
                <w:rFonts w:cs="Arial"/>
              </w:rPr>
            </w:pPr>
            <w:r w:rsidRPr="000D7694">
              <w:rPr>
                <w:rFonts w:cs="Arial"/>
              </w:rPr>
              <w:t>Carb</w:t>
            </w:r>
            <w:r>
              <w:rPr>
                <w:rFonts w:cs="Arial"/>
              </w:rPr>
              <w:t xml:space="preserve">ohydrates – 7.0 grams minimum to 20 grams </w:t>
            </w:r>
            <w:r w:rsidRPr="000B6321">
              <w:rPr>
                <w:rFonts w:cs="Arial"/>
              </w:rPr>
              <w:t>maximum</w:t>
            </w:r>
            <w:r>
              <w:rPr>
                <w:rFonts w:cs="Arial"/>
              </w:rPr>
              <w:t>;</w:t>
            </w:r>
          </w:p>
          <w:p w14:paraId="63ADF47C" w14:textId="77777777" w:rsidR="006708F1" w:rsidRDefault="006708F1" w:rsidP="00920EA0">
            <w:pPr>
              <w:pStyle w:val="ListParagraph"/>
              <w:numPr>
                <w:ilvl w:val="0"/>
                <w:numId w:val="49"/>
              </w:numPr>
              <w:contextualSpacing/>
              <w:jc w:val="left"/>
              <w:rPr>
                <w:rFonts w:cs="Arial"/>
              </w:rPr>
            </w:pPr>
            <w:r>
              <w:rPr>
                <w:rFonts w:cs="Arial"/>
              </w:rPr>
              <w:t>Potato Count – 68 minimum to 120 maximum per can;</w:t>
            </w:r>
          </w:p>
          <w:p w14:paraId="23891FED" w14:textId="77777777" w:rsidR="006708F1" w:rsidRPr="007F5465" w:rsidRDefault="006708F1" w:rsidP="00920EA0">
            <w:pPr>
              <w:pStyle w:val="ListParagraph"/>
              <w:numPr>
                <w:ilvl w:val="0"/>
                <w:numId w:val="49"/>
              </w:numPr>
              <w:contextualSpacing/>
              <w:jc w:val="left"/>
              <w:rPr>
                <w:rFonts w:cs="Arial"/>
              </w:rPr>
            </w:pPr>
            <w:r>
              <w:rPr>
                <w:rFonts w:cs="Arial"/>
              </w:rPr>
              <w:t>Drained Weight – 67</w:t>
            </w:r>
            <w:r w:rsidRPr="000B6321">
              <w:rPr>
                <w:rFonts w:cs="Arial"/>
              </w:rPr>
              <w:t xml:space="preserve"> ounces minimum</w:t>
            </w:r>
            <w:r>
              <w:rPr>
                <w:rFonts w:cs="Arial"/>
              </w:rPr>
              <w:t>; all nutritional values based on a per 100 gram serving;</w:t>
            </w:r>
          </w:p>
          <w:p w14:paraId="5E9A89A2" w14:textId="77777777" w:rsidR="006708F1" w:rsidRDefault="006708F1" w:rsidP="00920EA0">
            <w:pPr>
              <w:pStyle w:val="ListParagraph"/>
              <w:numPr>
                <w:ilvl w:val="0"/>
                <w:numId w:val="49"/>
              </w:numPr>
              <w:contextualSpacing/>
              <w:jc w:val="left"/>
              <w:rPr>
                <w:rFonts w:cs="Arial"/>
              </w:rPr>
            </w:pPr>
            <w:r w:rsidRPr="000D7694">
              <w:rPr>
                <w:rFonts w:cs="Arial"/>
              </w:rPr>
              <w:t>Pac</w:t>
            </w:r>
            <w:r>
              <w:rPr>
                <w:rFonts w:cs="Arial"/>
              </w:rPr>
              <w:t>ked in 6/#10 cans per case;</w:t>
            </w:r>
          </w:p>
          <w:p w14:paraId="11937551" w14:textId="1D0C6AE7" w:rsidR="006708F1" w:rsidRPr="005D4A0E" w:rsidRDefault="006708F1" w:rsidP="00B053FF">
            <w:pPr>
              <w:pStyle w:val="ListParagraph"/>
              <w:numPr>
                <w:ilvl w:val="0"/>
                <w:numId w:val="49"/>
              </w:numPr>
              <w:contextualSpacing/>
              <w:jc w:val="left"/>
              <w:rPr>
                <w:rFonts w:cs="Arial"/>
              </w:rPr>
            </w:pPr>
            <w:r w:rsidRPr="00643DF9">
              <w:rPr>
                <w:rFonts w:cs="Arial"/>
                <w:b/>
              </w:rPr>
              <w:t>Approved Brands – Seneca Brite #48433</w:t>
            </w:r>
            <w:proofErr w:type="gramStart"/>
            <w:r w:rsidRPr="00643DF9">
              <w:rPr>
                <w:rFonts w:cs="Arial"/>
                <w:b/>
              </w:rPr>
              <w:t>;</w:t>
            </w:r>
            <w:proofErr w:type="gramEnd"/>
            <w:r w:rsidRPr="00643DF9">
              <w:rPr>
                <w:rFonts w:cs="Arial"/>
                <w:b/>
              </w:rPr>
              <w:t xml:space="preserve"> Hanover #POT-WHOLE6/10</w:t>
            </w:r>
            <w:r>
              <w:rPr>
                <w:rFonts w:cs="Arial"/>
                <w:b/>
              </w:rPr>
              <w:t>.</w:t>
            </w:r>
            <w:r w:rsidRPr="005D4A0E">
              <w:rPr>
                <w:rFonts w:cs="Arial"/>
              </w:rPr>
              <w:t xml:space="preserve"> </w:t>
            </w:r>
          </w:p>
        </w:tc>
      </w:tr>
      <w:tr w:rsidR="006708F1" w14:paraId="522583DD" w14:textId="77777777" w:rsidTr="007B70E1">
        <w:tc>
          <w:tcPr>
            <w:tcW w:w="805" w:type="dxa"/>
          </w:tcPr>
          <w:p w14:paraId="1BEC9EE1" w14:textId="77777777" w:rsidR="006708F1" w:rsidRDefault="006708F1" w:rsidP="007B70E1">
            <w:pPr>
              <w:jc w:val="center"/>
              <w:rPr>
                <w:rFonts w:cs="Arial"/>
              </w:rPr>
            </w:pPr>
            <w:r>
              <w:rPr>
                <w:rFonts w:cs="Arial"/>
              </w:rPr>
              <w:t>43</w:t>
            </w:r>
          </w:p>
        </w:tc>
        <w:tc>
          <w:tcPr>
            <w:tcW w:w="1620" w:type="dxa"/>
          </w:tcPr>
          <w:p w14:paraId="5F97EB4A" w14:textId="77777777" w:rsidR="006708F1" w:rsidRDefault="006708F1" w:rsidP="007B70E1">
            <w:pPr>
              <w:jc w:val="center"/>
              <w:rPr>
                <w:rFonts w:cs="Arial"/>
              </w:rPr>
            </w:pPr>
            <w:r>
              <w:rPr>
                <w:rFonts w:cs="Arial"/>
              </w:rPr>
              <w:t>Cannellini Beans, Low Sodium</w:t>
            </w:r>
          </w:p>
        </w:tc>
        <w:tc>
          <w:tcPr>
            <w:tcW w:w="7200" w:type="dxa"/>
          </w:tcPr>
          <w:p w14:paraId="622A4FA5" w14:textId="77777777" w:rsidR="006708F1" w:rsidRPr="0082600D" w:rsidRDefault="006708F1" w:rsidP="00920EA0">
            <w:pPr>
              <w:pStyle w:val="ListParagraph"/>
              <w:numPr>
                <w:ilvl w:val="0"/>
                <w:numId w:val="42"/>
              </w:numPr>
              <w:contextualSpacing/>
              <w:jc w:val="left"/>
              <w:rPr>
                <w:rFonts w:cs="Arial"/>
                <w:bCs/>
              </w:rPr>
            </w:pPr>
            <w:r>
              <w:rPr>
                <w:rFonts w:cs="Arial"/>
                <w:bCs/>
              </w:rPr>
              <w:t>M</w:t>
            </w:r>
            <w:r w:rsidRPr="0082600D">
              <w:rPr>
                <w:rFonts w:cs="Arial"/>
                <w:bCs/>
              </w:rPr>
              <w:t xml:space="preserve">ust comply with CID #A-A-20134D “Beans, Dried; Pork and Beans; And Baked Beans, Canned” located at </w:t>
            </w:r>
            <w:hyperlink r:id="rId99" w:history="1">
              <w:r w:rsidRPr="0082600D">
                <w:rPr>
                  <w:rStyle w:val="Hyperlink"/>
                  <w:rFonts w:cs="Arial"/>
                </w:rPr>
                <w:t>https://www.ams.usda.gov/sites/default/files/media/AA20134DBeansDriedPorkandBeansandBakedBeansCanned.pdf</w:t>
              </w:r>
            </w:hyperlink>
            <w:r w:rsidRPr="0082600D">
              <w:rPr>
                <w:rFonts w:cs="Arial"/>
                <w:bCs/>
              </w:rPr>
              <w:t xml:space="preserve"> </w:t>
            </w:r>
            <w:r>
              <w:rPr>
                <w:rFonts w:cs="Arial"/>
                <w:bCs/>
              </w:rPr>
              <w:t>as follows:</w:t>
            </w:r>
          </w:p>
          <w:p w14:paraId="0C3E5E03" w14:textId="77777777" w:rsidR="006708F1" w:rsidRPr="0082600D" w:rsidRDefault="006708F1" w:rsidP="00920EA0">
            <w:pPr>
              <w:pStyle w:val="ListParagraph"/>
              <w:numPr>
                <w:ilvl w:val="0"/>
                <w:numId w:val="42"/>
              </w:numPr>
              <w:contextualSpacing/>
              <w:jc w:val="left"/>
              <w:rPr>
                <w:rFonts w:cs="Arial"/>
                <w:bCs/>
              </w:rPr>
            </w:pPr>
            <w:r w:rsidRPr="0082600D">
              <w:rPr>
                <w:rFonts w:cs="Arial"/>
                <w:bCs/>
              </w:rPr>
              <w:t xml:space="preserve">USDA Grade B; must comply with CID #A-A-20134D “Beans, Dried; Pork and Beans; And Baked Beans, Canned” located at: </w:t>
            </w:r>
            <w:hyperlink r:id="rId100" w:history="1">
              <w:r w:rsidRPr="0082600D">
                <w:rPr>
                  <w:rStyle w:val="Hyperlink"/>
                  <w:rFonts w:cs="Arial"/>
                </w:rPr>
                <w:t>https://www.ams.usda.gov/sites/default/files/media/AA20134DBeansDriedPorkandBeansandBakedBeansCanned.pdf</w:t>
              </w:r>
            </w:hyperlink>
            <w:r w:rsidRPr="0082600D">
              <w:rPr>
                <w:rFonts w:cs="Arial"/>
                <w:bCs/>
              </w:rPr>
              <w:t xml:space="preserve"> </w:t>
            </w:r>
          </w:p>
          <w:p w14:paraId="4FA9503D" w14:textId="77777777" w:rsidR="006708F1" w:rsidRPr="00AE5B27" w:rsidRDefault="006708F1" w:rsidP="00920EA0">
            <w:pPr>
              <w:pStyle w:val="Default"/>
              <w:numPr>
                <w:ilvl w:val="0"/>
                <w:numId w:val="42"/>
              </w:numPr>
              <w:rPr>
                <w:color w:val="auto"/>
                <w:sz w:val="22"/>
                <w:szCs w:val="22"/>
              </w:rPr>
            </w:pPr>
            <w:r w:rsidRPr="00AE5B27">
              <w:rPr>
                <w:rFonts w:ascii="Arial" w:hAnsi="Arial" w:cs="Arial"/>
                <w:bCs/>
                <w:color w:val="auto"/>
                <w:sz w:val="22"/>
                <w:szCs w:val="22"/>
              </w:rPr>
              <w:t xml:space="preserve">Type I - </w:t>
            </w:r>
            <w:r w:rsidRPr="00AE5B27">
              <w:rPr>
                <w:rFonts w:ascii="Arial" w:hAnsi="Arial" w:cs="Arial"/>
                <w:color w:val="auto"/>
                <w:sz w:val="22"/>
                <w:szCs w:val="22"/>
              </w:rPr>
              <w:t xml:space="preserve"> canned dried beans;</w:t>
            </w:r>
          </w:p>
          <w:p w14:paraId="2D780203" w14:textId="77777777" w:rsidR="006708F1" w:rsidRPr="00AE5B27" w:rsidRDefault="006708F1" w:rsidP="00920EA0">
            <w:pPr>
              <w:pStyle w:val="Default"/>
              <w:numPr>
                <w:ilvl w:val="0"/>
                <w:numId w:val="42"/>
              </w:numPr>
              <w:rPr>
                <w:color w:val="auto"/>
                <w:sz w:val="22"/>
                <w:szCs w:val="22"/>
              </w:rPr>
            </w:pPr>
            <w:r w:rsidRPr="00AE5B27">
              <w:rPr>
                <w:rFonts w:ascii="Arial" w:hAnsi="Arial" w:cs="Arial"/>
                <w:color w:val="auto"/>
                <w:sz w:val="22"/>
                <w:szCs w:val="22"/>
              </w:rPr>
              <w:t>Class M – other (Cannellini or White Kidney beans);</w:t>
            </w:r>
          </w:p>
          <w:p w14:paraId="6FF1FC5D" w14:textId="77777777" w:rsidR="006708F1" w:rsidRPr="0082600D" w:rsidRDefault="006708F1" w:rsidP="00920EA0">
            <w:pPr>
              <w:pStyle w:val="ListParagraph"/>
              <w:numPr>
                <w:ilvl w:val="0"/>
                <w:numId w:val="42"/>
              </w:numPr>
              <w:contextualSpacing/>
              <w:jc w:val="left"/>
              <w:rPr>
                <w:rFonts w:cs="Arial"/>
                <w:bCs/>
              </w:rPr>
            </w:pPr>
            <w:r w:rsidRPr="0082600D">
              <w:rPr>
                <w:rFonts w:cs="Arial"/>
                <w:bCs/>
              </w:rPr>
              <w:t>Style 1 – in brine, meatless;</w:t>
            </w:r>
          </w:p>
          <w:p w14:paraId="316B5C5E" w14:textId="77777777" w:rsidR="006708F1" w:rsidRDefault="006708F1" w:rsidP="00920EA0">
            <w:pPr>
              <w:pStyle w:val="ListParagraph"/>
              <w:numPr>
                <w:ilvl w:val="0"/>
                <w:numId w:val="42"/>
              </w:numPr>
              <w:contextualSpacing/>
              <w:jc w:val="left"/>
              <w:rPr>
                <w:rFonts w:cs="Arial"/>
                <w:bCs/>
              </w:rPr>
            </w:pPr>
            <w:r w:rsidRPr="0082600D">
              <w:rPr>
                <w:rFonts w:cs="Arial"/>
                <w:bCs/>
              </w:rPr>
              <w:t xml:space="preserve">Nutritional content claim c – low sodium (108 mg sodium per 100 gm serving); </w:t>
            </w:r>
          </w:p>
          <w:p w14:paraId="7EC3613B" w14:textId="77777777" w:rsidR="006708F1" w:rsidRPr="0082600D" w:rsidRDefault="006708F1" w:rsidP="00920EA0">
            <w:pPr>
              <w:pStyle w:val="ListParagraph"/>
              <w:numPr>
                <w:ilvl w:val="0"/>
                <w:numId w:val="42"/>
              </w:numPr>
              <w:contextualSpacing/>
              <w:jc w:val="left"/>
              <w:rPr>
                <w:rFonts w:cs="Arial"/>
                <w:bCs/>
              </w:rPr>
            </w:pPr>
            <w:r w:rsidRPr="0082600D">
              <w:rPr>
                <w:rFonts w:cs="Arial"/>
                <w:bCs/>
              </w:rPr>
              <w:t>USDA Certification &amp; Case Roll Stamping required with each delivery;</w:t>
            </w:r>
          </w:p>
          <w:p w14:paraId="28760188" w14:textId="77777777" w:rsidR="006708F1" w:rsidRPr="0082600D" w:rsidRDefault="006708F1" w:rsidP="00920EA0">
            <w:pPr>
              <w:pStyle w:val="ListParagraph"/>
              <w:numPr>
                <w:ilvl w:val="0"/>
                <w:numId w:val="42"/>
              </w:numPr>
              <w:tabs>
                <w:tab w:val="left" w:pos="3231"/>
              </w:tabs>
              <w:contextualSpacing/>
              <w:jc w:val="left"/>
              <w:rPr>
                <w:rFonts w:cs="Arial"/>
              </w:rPr>
            </w:pPr>
            <w:r w:rsidRPr="0082600D">
              <w:rPr>
                <w:rFonts w:cs="Arial"/>
                <w:bCs/>
              </w:rPr>
              <w:t>Packed 6/#10 cans per case;</w:t>
            </w:r>
            <w:r w:rsidRPr="0082600D">
              <w:rPr>
                <w:rFonts w:cs="Arial"/>
                <w:bCs/>
              </w:rPr>
              <w:tab/>
            </w:r>
          </w:p>
        </w:tc>
      </w:tr>
      <w:tr w:rsidR="006708F1" w14:paraId="1A1BEAE7" w14:textId="77777777" w:rsidTr="007B70E1">
        <w:tc>
          <w:tcPr>
            <w:tcW w:w="805" w:type="dxa"/>
          </w:tcPr>
          <w:p w14:paraId="04409DBD" w14:textId="77777777" w:rsidR="006708F1" w:rsidRDefault="006708F1" w:rsidP="007B70E1">
            <w:pPr>
              <w:jc w:val="center"/>
              <w:rPr>
                <w:rFonts w:cs="Arial"/>
              </w:rPr>
            </w:pPr>
            <w:r>
              <w:rPr>
                <w:rFonts w:cs="Arial"/>
              </w:rPr>
              <w:t>44</w:t>
            </w:r>
          </w:p>
        </w:tc>
        <w:tc>
          <w:tcPr>
            <w:tcW w:w="1620" w:type="dxa"/>
          </w:tcPr>
          <w:p w14:paraId="3DF01714" w14:textId="77777777" w:rsidR="006708F1" w:rsidRDefault="006708F1" w:rsidP="007B70E1">
            <w:pPr>
              <w:jc w:val="center"/>
              <w:rPr>
                <w:rFonts w:cs="Arial"/>
              </w:rPr>
            </w:pPr>
            <w:r>
              <w:rPr>
                <w:rFonts w:cs="Arial"/>
              </w:rPr>
              <w:t>Garbanzo Beans, Low Sodium</w:t>
            </w:r>
          </w:p>
        </w:tc>
        <w:tc>
          <w:tcPr>
            <w:tcW w:w="7200" w:type="dxa"/>
          </w:tcPr>
          <w:p w14:paraId="3EB235AE" w14:textId="77777777" w:rsidR="006708F1" w:rsidRDefault="006708F1" w:rsidP="00920EA0">
            <w:pPr>
              <w:pStyle w:val="ListParagraph"/>
              <w:numPr>
                <w:ilvl w:val="0"/>
                <w:numId w:val="42"/>
              </w:numPr>
              <w:contextualSpacing/>
              <w:jc w:val="left"/>
              <w:rPr>
                <w:rFonts w:cs="Arial"/>
                <w:bCs/>
              </w:rPr>
            </w:pPr>
            <w:r>
              <w:rPr>
                <w:rFonts w:cs="Arial"/>
                <w:bCs/>
              </w:rPr>
              <w:t>M</w:t>
            </w:r>
            <w:r w:rsidRPr="008B5F78">
              <w:rPr>
                <w:rFonts w:cs="Arial"/>
                <w:bCs/>
              </w:rPr>
              <w:t xml:space="preserve">ust comply with CID #A-A-20134D “Beans, Dried; Pork and Beans; And Baked Beans, Canned” located at </w:t>
            </w:r>
            <w:hyperlink r:id="rId101" w:history="1">
              <w:r w:rsidRPr="008B5F78">
                <w:rPr>
                  <w:rStyle w:val="Hyperlink"/>
                  <w:rFonts w:cs="Arial"/>
                </w:rPr>
                <w:t>https://www.ams.usda.gov/sites/default/files/media/AA20134DBeansDriedPorkandBeansandBakedBeansCanned.pdf</w:t>
              </w:r>
            </w:hyperlink>
            <w:r w:rsidRPr="008B5F78">
              <w:rPr>
                <w:rFonts w:cs="Arial"/>
                <w:bCs/>
              </w:rPr>
              <w:t xml:space="preserve"> </w:t>
            </w:r>
            <w:r>
              <w:rPr>
                <w:rFonts w:cs="Arial"/>
                <w:bCs/>
              </w:rPr>
              <w:t xml:space="preserve"> as follows:</w:t>
            </w:r>
          </w:p>
          <w:p w14:paraId="55C21EC3" w14:textId="77777777" w:rsidR="006708F1" w:rsidRDefault="006708F1" w:rsidP="00920EA0">
            <w:pPr>
              <w:pStyle w:val="ListParagraph"/>
              <w:numPr>
                <w:ilvl w:val="0"/>
                <w:numId w:val="42"/>
              </w:numPr>
              <w:contextualSpacing/>
              <w:jc w:val="left"/>
              <w:rPr>
                <w:rFonts w:cs="Arial"/>
                <w:bCs/>
              </w:rPr>
            </w:pPr>
            <w:r w:rsidRPr="008B5F78">
              <w:rPr>
                <w:rFonts w:cs="Arial"/>
                <w:bCs/>
              </w:rPr>
              <w:t xml:space="preserve">USDA Grade B; must comply with CID #A-A-20134D “Beans, Dried; Pork and Beans; And Baked Beans, Canned” located at: </w:t>
            </w:r>
            <w:hyperlink r:id="rId102" w:history="1">
              <w:r w:rsidRPr="008B5F78">
                <w:rPr>
                  <w:rStyle w:val="Hyperlink"/>
                  <w:rFonts w:cs="Arial"/>
                </w:rPr>
                <w:t>https://www.ams.usda.gov/sites/default/files/media/AA20134DBeansDriedPorkandBeansandBakedBeansCanned.pdf</w:t>
              </w:r>
            </w:hyperlink>
            <w:r w:rsidRPr="008B5F78">
              <w:rPr>
                <w:rFonts w:cs="Arial"/>
                <w:bCs/>
              </w:rPr>
              <w:t xml:space="preserve"> </w:t>
            </w:r>
            <w:r>
              <w:rPr>
                <w:rFonts w:cs="Arial"/>
                <w:bCs/>
              </w:rPr>
              <w:t xml:space="preserve"> </w:t>
            </w:r>
          </w:p>
          <w:p w14:paraId="132314C8" w14:textId="77777777" w:rsidR="006708F1" w:rsidRPr="00AE5B27" w:rsidRDefault="006708F1" w:rsidP="00920EA0">
            <w:pPr>
              <w:pStyle w:val="Default"/>
              <w:numPr>
                <w:ilvl w:val="0"/>
                <w:numId w:val="42"/>
              </w:numPr>
              <w:rPr>
                <w:color w:val="auto"/>
                <w:sz w:val="22"/>
                <w:szCs w:val="22"/>
              </w:rPr>
            </w:pPr>
            <w:r w:rsidRPr="00AE5B27">
              <w:rPr>
                <w:rFonts w:ascii="Arial" w:hAnsi="Arial" w:cs="Arial"/>
                <w:bCs/>
                <w:color w:val="auto"/>
                <w:sz w:val="22"/>
                <w:szCs w:val="22"/>
              </w:rPr>
              <w:t xml:space="preserve">Type I - </w:t>
            </w:r>
            <w:r w:rsidRPr="00AE5B27">
              <w:rPr>
                <w:rFonts w:ascii="Arial" w:hAnsi="Arial" w:cs="Arial"/>
                <w:color w:val="auto"/>
                <w:sz w:val="22"/>
                <w:szCs w:val="22"/>
              </w:rPr>
              <w:t xml:space="preserve"> canned dried beans;</w:t>
            </w:r>
            <w:r w:rsidRPr="00AE5B27">
              <w:rPr>
                <w:rFonts w:ascii="Arial" w:hAnsi="Arial" w:cs="Arial"/>
                <w:bCs/>
                <w:sz w:val="22"/>
                <w:szCs w:val="22"/>
              </w:rPr>
              <w:t xml:space="preserve">  </w:t>
            </w:r>
          </w:p>
          <w:p w14:paraId="43E0EC63" w14:textId="77777777" w:rsidR="006708F1" w:rsidRPr="00AE5B27" w:rsidRDefault="006708F1" w:rsidP="00920EA0">
            <w:pPr>
              <w:pStyle w:val="Default"/>
              <w:numPr>
                <w:ilvl w:val="0"/>
                <w:numId w:val="42"/>
              </w:numPr>
              <w:rPr>
                <w:color w:val="auto"/>
                <w:sz w:val="22"/>
                <w:szCs w:val="22"/>
              </w:rPr>
            </w:pPr>
            <w:r w:rsidRPr="00AE5B27">
              <w:rPr>
                <w:rFonts w:ascii="Arial" w:hAnsi="Arial" w:cs="Arial"/>
                <w:bCs/>
                <w:color w:val="auto"/>
                <w:sz w:val="22"/>
                <w:szCs w:val="22"/>
              </w:rPr>
              <w:t>Class J – Garbanzo beans (Chick peas);</w:t>
            </w:r>
          </w:p>
          <w:p w14:paraId="26D9607E" w14:textId="77777777" w:rsidR="006708F1" w:rsidRPr="00AE5B27" w:rsidRDefault="006708F1" w:rsidP="00920EA0">
            <w:pPr>
              <w:pStyle w:val="Default"/>
              <w:numPr>
                <w:ilvl w:val="0"/>
                <w:numId w:val="42"/>
              </w:numPr>
              <w:rPr>
                <w:color w:val="auto"/>
                <w:sz w:val="22"/>
                <w:szCs w:val="22"/>
              </w:rPr>
            </w:pPr>
            <w:r w:rsidRPr="00AE5B27">
              <w:rPr>
                <w:rFonts w:ascii="Arial" w:hAnsi="Arial" w:cs="Arial"/>
                <w:bCs/>
                <w:color w:val="auto"/>
                <w:sz w:val="22"/>
                <w:szCs w:val="22"/>
              </w:rPr>
              <w:t>Style 1 – in brine, meatless;</w:t>
            </w:r>
          </w:p>
          <w:p w14:paraId="7C578308" w14:textId="77777777" w:rsidR="006708F1" w:rsidRPr="0082600D" w:rsidRDefault="006708F1" w:rsidP="00920EA0">
            <w:pPr>
              <w:pStyle w:val="ListParagraph"/>
              <w:numPr>
                <w:ilvl w:val="0"/>
                <w:numId w:val="42"/>
              </w:numPr>
              <w:contextualSpacing/>
              <w:jc w:val="left"/>
              <w:rPr>
                <w:rFonts w:cs="Arial"/>
                <w:bCs/>
              </w:rPr>
            </w:pPr>
            <w:r>
              <w:rPr>
                <w:rFonts w:cs="Arial"/>
                <w:bCs/>
              </w:rPr>
              <w:t xml:space="preserve">Nutrient content claim c - </w:t>
            </w:r>
            <w:r>
              <w:rPr>
                <w:rFonts w:cs="Arial"/>
              </w:rPr>
              <w:t xml:space="preserve">Low sodium, </w:t>
            </w:r>
            <w:r w:rsidRPr="0082600D">
              <w:rPr>
                <w:rFonts w:cs="Arial"/>
                <w:bCs/>
              </w:rPr>
              <w:t xml:space="preserve">(108 mg sodium per 100 gm serving); </w:t>
            </w:r>
          </w:p>
          <w:p w14:paraId="444AD220" w14:textId="77777777" w:rsidR="006708F1" w:rsidRPr="008B5F78" w:rsidRDefault="006708F1" w:rsidP="00920EA0">
            <w:pPr>
              <w:pStyle w:val="ListParagraph"/>
              <w:numPr>
                <w:ilvl w:val="0"/>
                <w:numId w:val="42"/>
              </w:numPr>
              <w:contextualSpacing/>
              <w:jc w:val="left"/>
              <w:rPr>
                <w:rFonts w:cs="Arial"/>
                <w:bCs/>
              </w:rPr>
            </w:pPr>
            <w:r w:rsidRPr="008B5F78">
              <w:rPr>
                <w:rFonts w:cs="Arial"/>
                <w:bCs/>
              </w:rPr>
              <w:t>USDA Certification &amp; Case Roll Stamping required with each delivery;</w:t>
            </w:r>
          </w:p>
          <w:p w14:paraId="056BF829" w14:textId="77777777" w:rsidR="006708F1" w:rsidRPr="00714465" w:rsidRDefault="006708F1" w:rsidP="00920EA0">
            <w:pPr>
              <w:pStyle w:val="ListParagraph"/>
              <w:numPr>
                <w:ilvl w:val="0"/>
                <w:numId w:val="42"/>
              </w:numPr>
              <w:contextualSpacing/>
              <w:jc w:val="left"/>
              <w:rPr>
                <w:rFonts w:cs="Arial"/>
              </w:rPr>
            </w:pPr>
            <w:r w:rsidRPr="00714465">
              <w:rPr>
                <w:rFonts w:cs="Arial"/>
                <w:bCs/>
              </w:rPr>
              <w:t>Packed 6/#10 cans per case;</w:t>
            </w:r>
            <w:r w:rsidRPr="00714465">
              <w:rPr>
                <w:rFonts w:cs="Arial"/>
                <w:bCs/>
              </w:rPr>
              <w:tab/>
            </w:r>
          </w:p>
        </w:tc>
      </w:tr>
      <w:tr w:rsidR="006708F1" w14:paraId="62A14091" w14:textId="77777777" w:rsidTr="007B70E1">
        <w:tc>
          <w:tcPr>
            <w:tcW w:w="805" w:type="dxa"/>
          </w:tcPr>
          <w:p w14:paraId="3C0F67A0" w14:textId="77777777" w:rsidR="006708F1" w:rsidRDefault="006708F1" w:rsidP="007B70E1">
            <w:pPr>
              <w:jc w:val="center"/>
              <w:rPr>
                <w:rFonts w:cs="Arial"/>
              </w:rPr>
            </w:pPr>
            <w:r>
              <w:rPr>
                <w:rFonts w:cs="Arial"/>
              </w:rPr>
              <w:t>45</w:t>
            </w:r>
          </w:p>
        </w:tc>
        <w:tc>
          <w:tcPr>
            <w:tcW w:w="1620" w:type="dxa"/>
          </w:tcPr>
          <w:p w14:paraId="36073872" w14:textId="77777777" w:rsidR="006708F1" w:rsidRDefault="006708F1" w:rsidP="007B70E1">
            <w:pPr>
              <w:jc w:val="center"/>
              <w:rPr>
                <w:rFonts w:cs="Arial"/>
              </w:rPr>
            </w:pPr>
            <w:r>
              <w:rPr>
                <w:rFonts w:cs="Arial"/>
              </w:rPr>
              <w:t>Black Beans, Low Sodium</w:t>
            </w:r>
          </w:p>
        </w:tc>
        <w:tc>
          <w:tcPr>
            <w:tcW w:w="7200" w:type="dxa"/>
          </w:tcPr>
          <w:p w14:paraId="4E0D46A7" w14:textId="77777777" w:rsidR="006708F1" w:rsidRDefault="006708F1" w:rsidP="00920EA0">
            <w:pPr>
              <w:pStyle w:val="ListParagraph"/>
              <w:numPr>
                <w:ilvl w:val="0"/>
                <w:numId w:val="42"/>
              </w:numPr>
              <w:contextualSpacing/>
              <w:jc w:val="left"/>
              <w:rPr>
                <w:rFonts w:cs="Arial"/>
                <w:bCs/>
              </w:rPr>
            </w:pPr>
            <w:r>
              <w:rPr>
                <w:rFonts w:cs="Arial"/>
                <w:bCs/>
              </w:rPr>
              <w:t>M</w:t>
            </w:r>
            <w:r w:rsidRPr="008B5F78">
              <w:rPr>
                <w:rFonts w:cs="Arial"/>
                <w:bCs/>
              </w:rPr>
              <w:t xml:space="preserve">ust comply with CID #A-A-20134D “Beans, Dried; Pork and Beans; And Baked Beans, Canned” located at </w:t>
            </w:r>
            <w:hyperlink r:id="rId103" w:history="1">
              <w:r w:rsidRPr="008B5F78">
                <w:rPr>
                  <w:rStyle w:val="Hyperlink"/>
                  <w:rFonts w:cs="Arial"/>
                </w:rPr>
                <w:t>https://www.ams.usda.gov/sites/default/files/media/AA20134DBeansDriedPorkandBeansandBakedBeansCanned.pdf</w:t>
              </w:r>
            </w:hyperlink>
            <w:r w:rsidRPr="008B5F78">
              <w:rPr>
                <w:rFonts w:cs="Arial"/>
                <w:bCs/>
              </w:rPr>
              <w:t xml:space="preserve"> </w:t>
            </w:r>
            <w:r>
              <w:rPr>
                <w:rFonts w:cs="Arial"/>
                <w:bCs/>
              </w:rPr>
              <w:t xml:space="preserve"> as follows:</w:t>
            </w:r>
          </w:p>
          <w:p w14:paraId="6E5C5B51" w14:textId="77777777" w:rsidR="006708F1" w:rsidRDefault="006708F1" w:rsidP="00920EA0">
            <w:pPr>
              <w:pStyle w:val="ListParagraph"/>
              <w:numPr>
                <w:ilvl w:val="0"/>
                <w:numId w:val="42"/>
              </w:numPr>
              <w:contextualSpacing/>
              <w:jc w:val="left"/>
              <w:rPr>
                <w:rFonts w:cs="Arial"/>
                <w:bCs/>
              </w:rPr>
            </w:pPr>
            <w:r w:rsidRPr="008B5F78">
              <w:rPr>
                <w:rFonts w:cs="Arial"/>
                <w:bCs/>
              </w:rPr>
              <w:t xml:space="preserve">USDA Grade B; must comply with CID #A-A-20134D “Beans, Dried; Pork and Beans; And Baked Beans, Canned” located at: </w:t>
            </w:r>
            <w:hyperlink r:id="rId104" w:history="1">
              <w:r w:rsidRPr="008B5F78">
                <w:rPr>
                  <w:rStyle w:val="Hyperlink"/>
                  <w:rFonts w:cs="Arial"/>
                </w:rPr>
                <w:t>https://www.ams.usda.gov/sites/default/files/media/AA20134DBeansDriedPorkandBeansandBakedBeansCanned.pdf</w:t>
              </w:r>
            </w:hyperlink>
            <w:r w:rsidRPr="008B5F78">
              <w:rPr>
                <w:rFonts w:cs="Arial"/>
                <w:bCs/>
              </w:rPr>
              <w:t xml:space="preserve"> </w:t>
            </w:r>
            <w:r>
              <w:rPr>
                <w:rFonts w:cs="Arial"/>
                <w:bCs/>
              </w:rPr>
              <w:t xml:space="preserve"> </w:t>
            </w:r>
          </w:p>
          <w:p w14:paraId="68282CC8" w14:textId="77777777" w:rsidR="006708F1" w:rsidRPr="00AE5B27" w:rsidRDefault="006708F1" w:rsidP="00920EA0">
            <w:pPr>
              <w:pStyle w:val="Default"/>
              <w:numPr>
                <w:ilvl w:val="0"/>
                <w:numId w:val="42"/>
              </w:numPr>
              <w:rPr>
                <w:color w:val="auto"/>
                <w:sz w:val="22"/>
                <w:szCs w:val="22"/>
              </w:rPr>
            </w:pPr>
            <w:r w:rsidRPr="00AE5B27">
              <w:rPr>
                <w:rFonts w:ascii="Arial" w:hAnsi="Arial" w:cs="Arial"/>
                <w:bCs/>
                <w:sz w:val="22"/>
                <w:szCs w:val="22"/>
              </w:rPr>
              <w:t xml:space="preserve"> </w:t>
            </w:r>
            <w:r w:rsidRPr="00AE5B27">
              <w:rPr>
                <w:rFonts w:ascii="Arial" w:hAnsi="Arial" w:cs="Arial"/>
                <w:bCs/>
                <w:color w:val="auto"/>
                <w:sz w:val="22"/>
                <w:szCs w:val="22"/>
              </w:rPr>
              <w:t xml:space="preserve">Type I - </w:t>
            </w:r>
            <w:r w:rsidRPr="00AE5B27">
              <w:rPr>
                <w:rFonts w:ascii="Arial" w:hAnsi="Arial" w:cs="Arial"/>
                <w:color w:val="auto"/>
                <w:sz w:val="22"/>
                <w:szCs w:val="22"/>
              </w:rPr>
              <w:t xml:space="preserve"> canned dried beans;</w:t>
            </w:r>
            <w:r w:rsidRPr="00AE5B27">
              <w:rPr>
                <w:rFonts w:ascii="Arial" w:hAnsi="Arial" w:cs="Arial"/>
                <w:bCs/>
                <w:sz w:val="22"/>
                <w:szCs w:val="22"/>
              </w:rPr>
              <w:t xml:space="preserve">  </w:t>
            </w:r>
          </w:p>
          <w:p w14:paraId="684AE652" w14:textId="77777777" w:rsidR="006708F1" w:rsidRPr="00AE5B27" w:rsidRDefault="006708F1" w:rsidP="00920EA0">
            <w:pPr>
              <w:pStyle w:val="Default"/>
              <w:numPr>
                <w:ilvl w:val="0"/>
                <w:numId w:val="42"/>
              </w:numPr>
              <w:rPr>
                <w:color w:val="auto"/>
                <w:sz w:val="22"/>
                <w:szCs w:val="22"/>
              </w:rPr>
            </w:pPr>
            <w:r w:rsidRPr="00AE5B27">
              <w:rPr>
                <w:rFonts w:ascii="Arial" w:hAnsi="Arial" w:cs="Arial"/>
                <w:bCs/>
                <w:color w:val="auto"/>
                <w:sz w:val="22"/>
                <w:szCs w:val="22"/>
              </w:rPr>
              <w:t>Class K – Black beans;</w:t>
            </w:r>
          </w:p>
          <w:p w14:paraId="1C72C6AF" w14:textId="77777777" w:rsidR="006708F1" w:rsidRPr="00AE5B27" w:rsidRDefault="006708F1" w:rsidP="00920EA0">
            <w:pPr>
              <w:pStyle w:val="Default"/>
              <w:numPr>
                <w:ilvl w:val="0"/>
                <w:numId w:val="42"/>
              </w:numPr>
              <w:rPr>
                <w:color w:val="auto"/>
                <w:sz w:val="22"/>
                <w:szCs w:val="22"/>
              </w:rPr>
            </w:pPr>
            <w:r w:rsidRPr="00AE5B27">
              <w:rPr>
                <w:rFonts w:ascii="Arial" w:hAnsi="Arial" w:cs="Arial"/>
                <w:bCs/>
                <w:color w:val="auto"/>
                <w:sz w:val="22"/>
                <w:szCs w:val="22"/>
              </w:rPr>
              <w:t>Style 1 – in brine, meatless;</w:t>
            </w:r>
          </w:p>
          <w:p w14:paraId="7A3CFAD1" w14:textId="77777777" w:rsidR="006708F1" w:rsidRPr="0082600D" w:rsidRDefault="006708F1" w:rsidP="00920EA0">
            <w:pPr>
              <w:pStyle w:val="ListParagraph"/>
              <w:numPr>
                <w:ilvl w:val="0"/>
                <w:numId w:val="42"/>
              </w:numPr>
              <w:contextualSpacing/>
              <w:jc w:val="left"/>
              <w:rPr>
                <w:rFonts w:cs="Arial"/>
                <w:bCs/>
              </w:rPr>
            </w:pPr>
            <w:r>
              <w:rPr>
                <w:rFonts w:cs="Arial"/>
                <w:bCs/>
              </w:rPr>
              <w:t xml:space="preserve">Nutrient content claim c - </w:t>
            </w:r>
            <w:r>
              <w:rPr>
                <w:rFonts w:cs="Arial"/>
              </w:rPr>
              <w:t xml:space="preserve">Low sodium, </w:t>
            </w:r>
            <w:r w:rsidRPr="0082600D">
              <w:rPr>
                <w:rFonts w:cs="Arial"/>
                <w:bCs/>
              </w:rPr>
              <w:t xml:space="preserve">(108 mg sodium per 100 gm serving); </w:t>
            </w:r>
          </w:p>
          <w:p w14:paraId="106F1C90" w14:textId="77777777" w:rsidR="006708F1" w:rsidRPr="008B5F78" w:rsidRDefault="006708F1" w:rsidP="00920EA0">
            <w:pPr>
              <w:pStyle w:val="ListParagraph"/>
              <w:numPr>
                <w:ilvl w:val="0"/>
                <w:numId w:val="42"/>
              </w:numPr>
              <w:contextualSpacing/>
              <w:jc w:val="left"/>
              <w:rPr>
                <w:rFonts w:cs="Arial"/>
                <w:bCs/>
              </w:rPr>
            </w:pPr>
            <w:r w:rsidRPr="008B5F78">
              <w:rPr>
                <w:rFonts w:cs="Arial"/>
                <w:bCs/>
              </w:rPr>
              <w:t>USDA Certification &amp; Case Roll Stamping required with each delivery;</w:t>
            </w:r>
          </w:p>
          <w:p w14:paraId="11A784E0" w14:textId="77777777" w:rsidR="006708F1" w:rsidRPr="00B627C4" w:rsidRDefault="006708F1" w:rsidP="00920EA0">
            <w:pPr>
              <w:pStyle w:val="ListParagraph"/>
              <w:numPr>
                <w:ilvl w:val="0"/>
                <w:numId w:val="42"/>
              </w:numPr>
              <w:contextualSpacing/>
              <w:jc w:val="left"/>
              <w:rPr>
                <w:rFonts w:cs="Arial"/>
              </w:rPr>
            </w:pPr>
            <w:r w:rsidRPr="00B627C4">
              <w:rPr>
                <w:rFonts w:cs="Arial"/>
                <w:bCs/>
              </w:rPr>
              <w:t>Packed 6/#10 cans per case;</w:t>
            </w:r>
            <w:r w:rsidRPr="00B627C4">
              <w:rPr>
                <w:rFonts w:cs="Arial"/>
                <w:bCs/>
              </w:rPr>
              <w:tab/>
            </w:r>
          </w:p>
        </w:tc>
      </w:tr>
    </w:tbl>
    <w:p w14:paraId="049F03FC" w14:textId="77777777" w:rsidR="006708F1" w:rsidRDefault="006708F1" w:rsidP="008D4A65">
      <w:pPr>
        <w:autoSpaceDE w:val="0"/>
        <w:autoSpaceDN w:val="0"/>
        <w:adjustRightInd w:val="0"/>
        <w:rPr>
          <w:rFonts w:cs="Arial"/>
        </w:rPr>
      </w:pPr>
    </w:p>
    <w:p w14:paraId="1F1FECBF" w14:textId="77777777" w:rsidR="006708F1" w:rsidRPr="00D35F52" w:rsidRDefault="006708F1" w:rsidP="006708F1">
      <w:r>
        <w:t>Many of the price line</w:t>
      </w:r>
      <w:r>
        <w:rPr>
          <w:rFonts w:eastAsia="Arial" w:cs="Arial"/>
          <w:spacing w:val="-1"/>
          <w:szCs w:val="22"/>
        </w:rPr>
        <w:t xml:space="preserve"> items included within this Bid Solicitation require USDA Inspection, Grading, Certification and Official Case Roll Stamping. </w:t>
      </w:r>
      <w:r>
        <w:rPr>
          <w:rFonts w:cs="Arial"/>
        </w:rPr>
        <w:t>These</w:t>
      </w:r>
      <w:r w:rsidRPr="001A6BF5">
        <w:rPr>
          <w:rFonts w:cs="Arial"/>
        </w:rPr>
        <w:t xml:space="preserve"> items</w:t>
      </w:r>
      <w:r w:rsidRPr="0096126C">
        <w:rPr>
          <w:rFonts w:cs="Arial"/>
        </w:rPr>
        <w:t xml:space="preserve"> must</w:t>
      </w:r>
      <w:r w:rsidRPr="00EC5B69">
        <w:rPr>
          <w:rFonts w:cs="Arial"/>
        </w:rPr>
        <w:t xml:space="preserve"> be USDA insp</w:t>
      </w:r>
      <w:r w:rsidRPr="0096126C">
        <w:rPr>
          <w:rFonts w:cs="Arial"/>
        </w:rPr>
        <w:t>ected, tested and certified prior to</w:t>
      </w:r>
      <w:r w:rsidRPr="00EC5B69">
        <w:rPr>
          <w:rFonts w:cs="Arial"/>
        </w:rPr>
        <w:t xml:space="preserve"> delivery to Distribut</w:t>
      </w:r>
      <w:r w:rsidRPr="001A6BF5">
        <w:rPr>
          <w:rFonts w:cs="Arial"/>
        </w:rPr>
        <w:t>ion and Support Services (DSS).</w:t>
      </w:r>
      <w:r w:rsidRPr="00EC5B69">
        <w:rPr>
          <w:rFonts w:cs="Arial"/>
        </w:rPr>
        <w:t xml:space="preserve"> United States Department of Agriculture (USDA) certification is a service provided to any company that requires </w:t>
      </w:r>
      <w:r>
        <w:rPr>
          <w:rFonts w:cs="Arial"/>
        </w:rPr>
        <w:t xml:space="preserve">grading and certification. </w:t>
      </w:r>
      <w:r w:rsidRPr="00EC5B69">
        <w:rPr>
          <w:rFonts w:cs="Arial"/>
        </w:rPr>
        <w:t>This is accomplished by the Vendor {Contractor} scheduling with the USDA</w:t>
      </w:r>
      <w:r>
        <w:rPr>
          <w:rFonts w:cs="Arial"/>
        </w:rPr>
        <w:t xml:space="preserve"> field office</w:t>
      </w:r>
      <w:r w:rsidRPr="00EC5B69">
        <w:rPr>
          <w:rFonts w:cs="Arial"/>
        </w:rPr>
        <w:t xml:space="preserve"> to evaluate, inspect, grade and certify product prior to making delivery to DSS.  When complete, the USDA will issue a Certificate of Compliance along with each case being </w:t>
      </w:r>
      <w:r>
        <w:rPr>
          <w:rFonts w:cs="Arial"/>
        </w:rPr>
        <w:t xml:space="preserve">roll </w:t>
      </w:r>
      <w:r w:rsidRPr="00EC5B69">
        <w:rPr>
          <w:rFonts w:cs="Arial"/>
        </w:rPr>
        <w:t xml:space="preserve">stamped with the USDA Shield of Approval. This certificate verifies that the product meets the </w:t>
      </w:r>
      <w:r w:rsidRPr="001A6BF5">
        <w:rPr>
          <w:rFonts w:cs="Arial"/>
        </w:rPr>
        <w:t>USDA Grading</w:t>
      </w:r>
      <w:r w:rsidRPr="00EC5B69">
        <w:rPr>
          <w:rFonts w:cs="Arial"/>
        </w:rPr>
        <w:t xml:space="preserve"> requiremen</w:t>
      </w:r>
      <w:r>
        <w:rPr>
          <w:rFonts w:cs="Arial"/>
        </w:rPr>
        <w:t>ts of the Bid Solicitation</w:t>
      </w:r>
      <w:r w:rsidRPr="00EC5B69">
        <w:rPr>
          <w:rFonts w:cs="Arial"/>
        </w:rPr>
        <w:t xml:space="preserve"> and is provided with </w:t>
      </w:r>
      <w:proofErr w:type="gramStart"/>
      <w:r w:rsidRPr="00EC5B69">
        <w:rPr>
          <w:rFonts w:cs="Arial"/>
        </w:rPr>
        <w:t>each and every</w:t>
      </w:r>
      <w:proofErr w:type="gramEnd"/>
      <w:r w:rsidRPr="00EC5B69">
        <w:rPr>
          <w:rFonts w:cs="Arial"/>
        </w:rPr>
        <w:t xml:space="preserve"> delivery to DSS.</w:t>
      </w:r>
      <w:r>
        <w:rPr>
          <w:rFonts w:cs="Arial"/>
        </w:rPr>
        <w:t xml:space="preserve"> The Vendor {Contractor} shall assume </w:t>
      </w:r>
      <w:r>
        <w:t xml:space="preserve">all costs associated with these USDA inspections and/or certifications. </w:t>
      </w:r>
      <w:r>
        <w:rPr>
          <w:rFonts w:cs="Arial"/>
        </w:rPr>
        <w:t xml:space="preserve">Specific grading standards </w:t>
      </w:r>
      <w:proofErr w:type="gramStart"/>
      <w:r>
        <w:rPr>
          <w:rFonts w:cs="Arial"/>
        </w:rPr>
        <w:t>are specified</w:t>
      </w:r>
      <w:proofErr w:type="gramEnd"/>
      <w:r>
        <w:rPr>
          <w:rFonts w:cs="Arial"/>
        </w:rPr>
        <w:t xml:space="preserve"> in Section 3.1 specification table of the Bid Solicitation and the line item description column located on the Price Sheets. </w:t>
      </w:r>
    </w:p>
    <w:p w14:paraId="5F36E78C" w14:textId="77777777" w:rsidR="006708F1" w:rsidRDefault="006708F1" w:rsidP="008D4A65">
      <w:pPr>
        <w:autoSpaceDE w:val="0"/>
        <w:autoSpaceDN w:val="0"/>
        <w:adjustRightInd w:val="0"/>
        <w:rPr>
          <w:rFonts w:cs="Arial"/>
        </w:rPr>
      </w:pPr>
    </w:p>
    <w:p w14:paraId="7491EAB3" w14:textId="77777777" w:rsidR="006708F1" w:rsidRDefault="006708F1" w:rsidP="006708F1">
      <w:r>
        <w:t xml:space="preserve">Detailed and additional information for each price line item that requires USDA Grading and Certification </w:t>
      </w:r>
      <w:proofErr w:type="gramStart"/>
      <w:r>
        <w:t>can be found</w:t>
      </w:r>
      <w:proofErr w:type="gramEnd"/>
      <w:r>
        <w:t xml:space="preserve"> at:</w:t>
      </w:r>
    </w:p>
    <w:p w14:paraId="26CA15AF" w14:textId="77777777" w:rsidR="006708F1" w:rsidRDefault="006708F1" w:rsidP="008D4A65">
      <w:pPr>
        <w:autoSpaceDE w:val="0"/>
        <w:autoSpaceDN w:val="0"/>
        <w:adjustRightInd w:val="0"/>
        <w:rPr>
          <w:rFonts w:cs="Arial"/>
        </w:rPr>
      </w:pPr>
    </w:p>
    <w:p w14:paraId="7BCCD01D" w14:textId="77777777" w:rsidR="006708F1" w:rsidRDefault="00A062F4" w:rsidP="006708F1">
      <w:hyperlink r:id="rId105" w:history="1">
        <w:r w:rsidR="006708F1" w:rsidRPr="00A26153">
          <w:rPr>
            <w:rStyle w:val="Hyperlink"/>
            <w:rFonts w:cs="Arial"/>
            <w:szCs w:val="22"/>
          </w:rPr>
          <w:t>www.</w:t>
        </w:r>
        <w:r w:rsidR="006708F1" w:rsidRPr="00A26153">
          <w:rPr>
            <w:rStyle w:val="Hyperlink"/>
            <w:rFonts w:cs="Arial"/>
            <w:b/>
            <w:bCs/>
            <w:szCs w:val="22"/>
          </w:rPr>
          <w:t>usda</w:t>
        </w:r>
        <w:r w:rsidR="006708F1" w:rsidRPr="00A26153">
          <w:rPr>
            <w:rStyle w:val="Hyperlink"/>
            <w:rFonts w:cs="Arial"/>
            <w:szCs w:val="22"/>
          </w:rPr>
          <w:t>.gov</w:t>
        </w:r>
      </w:hyperlink>
      <w:r w:rsidR="006708F1">
        <w:rPr>
          <w:rFonts w:cs="Arial"/>
          <w:color w:val="000000"/>
          <w:szCs w:val="22"/>
        </w:rPr>
        <w:t xml:space="preserve">.    </w:t>
      </w:r>
    </w:p>
    <w:p w14:paraId="7B58EE6E" w14:textId="77777777" w:rsidR="006708F1" w:rsidRDefault="006708F1" w:rsidP="006708F1"/>
    <w:p w14:paraId="1DBFE295" w14:textId="77777777" w:rsidR="006708F1" w:rsidRPr="003F226E" w:rsidRDefault="006708F1" w:rsidP="006708F1">
      <w:pPr>
        <w:ind w:right="108"/>
        <w:rPr>
          <w:szCs w:val="22"/>
          <w:lang w:val="x-none" w:eastAsia="x-none"/>
        </w:rPr>
      </w:pPr>
      <w:r>
        <w:rPr>
          <w:szCs w:val="22"/>
          <w:lang w:val="x-none" w:eastAsia="x-none"/>
        </w:rPr>
        <w:t xml:space="preserve">When </w:t>
      </w:r>
      <w:r>
        <w:rPr>
          <w:szCs w:val="22"/>
          <w:lang w:eastAsia="x-none"/>
        </w:rPr>
        <w:t>approved products have been</w:t>
      </w:r>
      <w:r w:rsidRPr="003F226E">
        <w:rPr>
          <w:szCs w:val="22"/>
          <w:lang w:val="x-none" w:eastAsia="x-none"/>
        </w:rPr>
        <w:t xml:space="preserve"> </w:t>
      </w:r>
      <w:r>
        <w:rPr>
          <w:szCs w:val="22"/>
          <w:lang w:eastAsia="x-none"/>
        </w:rPr>
        <w:t>identified</w:t>
      </w:r>
      <w:r w:rsidRPr="003F226E">
        <w:rPr>
          <w:szCs w:val="22"/>
          <w:lang w:val="x-none" w:eastAsia="x-none"/>
        </w:rPr>
        <w:t xml:space="preserve"> </w:t>
      </w:r>
      <w:r>
        <w:rPr>
          <w:szCs w:val="22"/>
          <w:lang w:eastAsia="x-none"/>
        </w:rPr>
        <w:t xml:space="preserve"> for a particular price line item, it shall</w:t>
      </w:r>
      <w:r w:rsidRPr="003F226E">
        <w:rPr>
          <w:szCs w:val="22"/>
          <w:lang w:val="x-none" w:eastAsia="x-none"/>
        </w:rPr>
        <w:t xml:space="preserve"> have been deemed by the State to meet all specifications</w:t>
      </w:r>
      <w:r>
        <w:rPr>
          <w:szCs w:val="22"/>
          <w:lang w:eastAsia="x-none"/>
        </w:rPr>
        <w:t xml:space="preserve"> however, </w:t>
      </w:r>
      <w:r w:rsidRPr="003F226E">
        <w:rPr>
          <w:szCs w:val="22"/>
          <w:lang w:val="x-none" w:eastAsia="x-none"/>
        </w:rPr>
        <w:t xml:space="preserve">any </w:t>
      </w:r>
      <w:r>
        <w:rPr>
          <w:szCs w:val="22"/>
          <w:lang w:eastAsia="x-none"/>
        </w:rPr>
        <w:t>products</w:t>
      </w:r>
      <w:r w:rsidRPr="003F226E">
        <w:rPr>
          <w:szCs w:val="22"/>
          <w:lang w:val="x-none" w:eastAsia="x-none"/>
        </w:rPr>
        <w:t xml:space="preserve"> that meet or exceed the specifications will be considered as equivalents.</w:t>
      </w:r>
      <w:r w:rsidRPr="000C559B">
        <w:rPr>
          <w:rFonts w:cs="Arial"/>
        </w:rPr>
        <w:t xml:space="preserve"> </w:t>
      </w:r>
      <w:r>
        <w:rPr>
          <w:rFonts w:cs="Arial"/>
        </w:rPr>
        <w:t xml:space="preserve"> See Section 4.4.5.2 for additional information.</w:t>
      </w:r>
    </w:p>
    <w:p w14:paraId="656421E7" w14:textId="77777777" w:rsidR="006708F1" w:rsidRDefault="006708F1" w:rsidP="006708F1"/>
    <w:p w14:paraId="4D758876" w14:textId="77777777" w:rsidR="006708F1" w:rsidRDefault="006708F1" w:rsidP="006708F1">
      <w:proofErr w:type="gramStart"/>
      <w:r>
        <w:t>The price line items listed in the table below do not require USDA Certification and Case Roll Stamping with each delivery; however, these price line items must be equivalent to USDA Grades and Standards as stated below, and as specified in Section 3.1 specification table of the Bid Solicitation and the line item description column located on the Price Sheets by providing a Certificate of Conformance with each delivery which certifies that product meets all required specifications including USDA grading requirements in lieu of having an official USDA Certificate.</w:t>
      </w:r>
      <w:proofErr w:type="gramEnd"/>
    </w:p>
    <w:p w14:paraId="1CE5CC17" w14:textId="77777777" w:rsidR="006708F1" w:rsidRDefault="006708F1" w:rsidP="008D4A65">
      <w:pPr>
        <w:autoSpaceDE w:val="0"/>
        <w:autoSpaceDN w:val="0"/>
        <w:adjustRightInd w:val="0"/>
        <w:rPr>
          <w:rFonts w:cs="Arial"/>
        </w:rPr>
      </w:pPr>
    </w:p>
    <w:tbl>
      <w:tblPr>
        <w:tblStyle w:val="TableGrid"/>
        <w:tblW w:w="9535" w:type="dxa"/>
        <w:tblLayout w:type="fixed"/>
        <w:tblLook w:val="04A0" w:firstRow="1" w:lastRow="0" w:firstColumn="1" w:lastColumn="0" w:noHBand="0" w:noVBand="1"/>
      </w:tblPr>
      <w:tblGrid>
        <w:gridCol w:w="1615"/>
        <w:gridCol w:w="2700"/>
        <w:gridCol w:w="5220"/>
      </w:tblGrid>
      <w:tr w:rsidR="006708F1" w:rsidRPr="007F3FEB" w14:paraId="7623E495" w14:textId="77777777" w:rsidTr="007B70E1">
        <w:tc>
          <w:tcPr>
            <w:tcW w:w="1615" w:type="dxa"/>
          </w:tcPr>
          <w:p w14:paraId="7E4CAFD8" w14:textId="77777777" w:rsidR="006708F1" w:rsidRPr="007F3FEB" w:rsidRDefault="006708F1" w:rsidP="007B70E1">
            <w:pPr>
              <w:jc w:val="center"/>
              <w:rPr>
                <w:rFonts w:cs="Arial"/>
                <w:b/>
              </w:rPr>
            </w:pPr>
            <w:r>
              <w:rPr>
                <w:rFonts w:cs="Arial"/>
                <w:b/>
              </w:rPr>
              <w:t>Price Line</w:t>
            </w:r>
          </w:p>
        </w:tc>
        <w:tc>
          <w:tcPr>
            <w:tcW w:w="2700" w:type="dxa"/>
          </w:tcPr>
          <w:p w14:paraId="5F02F318" w14:textId="77777777" w:rsidR="006708F1" w:rsidRPr="007F3FEB" w:rsidRDefault="006708F1" w:rsidP="007B70E1">
            <w:pPr>
              <w:jc w:val="center"/>
              <w:rPr>
                <w:rFonts w:cs="Arial"/>
                <w:b/>
              </w:rPr>
            </w:pPr>
            <w:r>
              <w:rPr>
                <w:rFonts w:cs="Arial"/>
                <w:b/>
              </w:rPr>
              <w:t>Item</w:t>
            </w:r>
          </w:p>
        </w:tc>
        <w:tc>
          <w:tcPr>
            <w:tcW w:w="5220" w:type="dxa"/>
          </w:tcPr>
          <w:p w14:paraId="0F34C2DA" w14:textId="77777777" w:rsidR="006708F1" w:rsidRPr="007F3FEB" w:rsidRDefault="006708F1" w:rsidP="007B70E1">
            <w:pPr>
              <w:jc w:val="center"/>
              <w:rPr>
                <w:rFonts w:cs="Arial"/>
                <w:b/>
              </w:rPr>
            </w:pPr>
            <w:r>
              <w:rPr>
                <w:rFonts w:cs="Arial"/>
                <w:b/>
              </w:rPr>
              <w:t>Specification</w:t>
            </w:r>
          </w:p>
        </w:tc>
      </w:tr>
      <w:tr w:rsidR="006708F1" w:rsidRPr="007F3FEB" w14:paraId="63E0B145" w14:textId="77777777" w:rsidTr="007B70E1">
        <w:trPr>
          <w:trHeight w:val="1421"/>
        </w:trPr>
        <w:tc>
          <w:tcPr>
            <w:tcW w:w="1615" w:type="dxa"/>
          </w:tcPr>
          <w:p w14:paraId="5A051B98" w14:textId="77777777" w:rsidR="006708F1" w:rsidRPr="00AE5B27" w:rsidRDefault="006708F1" w:rsidP="007B70E1">
            <w:pPr>
              <w:jc w:val="center"/>
              <w:rPr>
                <w:rFonts w:cs="Arial"/>
              </w:rPr>
            </w:pPr>
            <w:r w:rsidRPr="00AE5B27">
              <w:rPr>
                <w:rFonts w:cs="Arial"/>
              </w:rPr>
              <w:t>11</w:t>
            </w:r>
          </w:p>
        </w:tc>
        <w:tc>
          <w:tcPr>
            <w:tcW w:w="2700" w:type="dxa"/>
          </w:tcPr>
          <w:p w14:paraId="11006C9D" w14:textId="77777777" w:rsidR="006708F1" w:rsidRPr="00AE5B27" w:rsidRDefault="006708F1" w:rsidP="007B70E1">
            <w:pPr>
              <w:jc w:val="center"/>
              <w:rPr>
                <w:rFonts w:cs="Arial"/>
              </w:rPr>
            </w:pPr>
            <w:r w:rsidRPr="00AE5B27">
              <w:rPr>
                <w:rFonts w:cs="Arial"/>
              </w:rPr>
              <w:t>Cranberry Sauce</w:t>
            </w:r>
          </w:p>
        </w:tc>
        <w:tc>
          <w:tcPr>
            <w:tcW w:w="5220" w:type="dxa"/>
          </w:tcPr>
          <w:p w14:paraId="58538712" w14:textId="77777777" w:rsidR="006708F1" w:rsidRPr="00AE5B27" w:rsidRDefault="006708F1" w:rsidP="00920EA0">
            <w:pPr>
              <w:pStyle w:val="ListParagraph"/>
              <w:numPr>
                <w:ilvl w:val="0"/>
                <w:numId w:val="50"/>
              </w:numPr>
              <w:jc w:val="left"/>
              <w:rPr>
                <w:rFonts w:cs="Arial"/>
                <w:bCs/>
                <w:color w:val="000000"/>
              </w:rPr>
            </w:pPr>
            <w:r w:rsidRPr="00AE5B27">
              <w:rPr>
                <w:rFonts w:cs="Arial"/>
                <w:bCs/>
                <w:color w:val="000000"/>
              </w:rPr>
              <w:t>Equivalent to USDA Grade A;</w:t>
            </w:r>
          </w:p>
          <w:p w14:paraId="177194AF" w14:textId="77777777" w:rsidR="006708F1" w:rsidRPr="00AE5B27" w:rsidRDefault="006708F1" w:rsidP="00920EA0">
            <w:pPr>
              <w:pStyle w:val="ListParagraph"/>
              <w:numPr>
                <w:ilvl w:val="0"/>
                <w:numId w:val="50"/>
              </w:numPr>
              <w:jc w:val="left"/>
              <w:rPr>
                <w:rFonts w:cs="Arial"/>
                <w:bCs/>
                <w:color w:val="000000"/>
              </w:rPr>
            </w:pPr>
            <w:r w:rsidRPr="00AE5B27">
              <w:rPr>
                <w:rFonts w:cs="Arial"/>
                <w:bCs/>
                <w:color w:val="000000"/>
              </w:rPr>
              <w:t>USDA Certification &amp; Case Roll Stamping is NOT required;</w:t>
            </w:r>
          </w:p>
          <w:p w14:paraId="7B61BA90" w14:textId="77777777" w:rsidR="006708F1" w:rsidRPr="0038359E" w:rsidRDefault="006708F1" w:rsidP="00920EA0">
            <w:pPr>
              <w:pStyle w:val="ListParagraph"/>
              <w:numPr>
                <w:ilvl w:val="0"/>
                <w:numId w:val="45"/>
              </w:numPr>
              <w:contextualSpacing/>
              <w:jc w:val="left"/>
              <w:rPr>
                <w:rFonts w:cs="Arial"/>
                <w:bCs/>
                <w:color w:val="000000"/>
              </w:rPr>
            </w:pPr>
            <w:r>
              <w:rPr>
                <w:rFonts w:cs="Arial"/>
                <w:bCs/>
                <w:color w:val="000000"/>
              </w:rPr>
              <w:t>Certificate of Conformance is required with each delivery;</w:t>
            </w:r>
          </w:p>
          <w:p w14:paraId="6F3F20F8" w14:textId="77777777" w:rsidR="006708F1" w:rsidRDefault="006708F1" w:rsidP="007B70E1">
            <w:pPr>
              <w:jc w:val="center"/>
              <w:rPr>
                <w:rFonts w:cs="Arial"/>
                <w:b/>
              </w:rPr>
            </w:pPr>
          </w:p>
        </w:tc>
      </w:tr>
      <w:tr w:rsidR="006708F1" w:rsidRPr="007F3FEB" w14:paraId="486F5D7A" w14:textId="77777777" w:rsidTr="007B70E1">
        <w:trPr>
          <w:trHeight w:val="1421"/>
        </w:trPr>
        <w:tc>
          <w:tcPr>
            <w:tcW w:w="1615" w:type="dxa"/>
          </w:tcPr>
          <w:p w14:paraId="3DFD828D" w14:textId="77777777" w:rsidR="006708F1" w:rsidRPr="00171177" w:rsidRDefault="006708F1" w:rsidP="007B70E1">
            <w:pPr>
              <w:jc w:val="center"/>
              <w:rPr>
                <w:rFonts w:cs="Arial"/>
              </w:rPr>
            </w:pPr>
            <w:r>
              <w:rPr>
                <w:rFonts w:cs="Arial"/>
              </w:rPr>
              <w:t>12</w:t>
            </w:r>
          </w:p>
        </w:tc>
        <w:tc>
          <w:tcPr>
            <w:tcW w:w="2700" w:type="dxa"/>
          </w:tcPr>
          <w:p w14:paraId="418636EF" w14:textId="77777777" w:rsidR="006708F1" w:rsidRPr="00171177" w:rsidRDefault="006708F1" w:rsidP="007B70E1">
            <w:pPr>
              <w:jc w:val="center"/>
              <w:rPr>
                <w:rFonts w:cs="Arial"/>
              </w:rPr>
            </w:pPr>
            <w:r>
              <w:rPr>
                <w:rFonts w:cs="Arial"/>
              </w:rPr>
              <w:t>Whole Pitted Prunes</w:t>
            </w:r>
          </w:p>
        </w:tc>
        <w:tc>
          <w:tcPr>
            <w:tcW w:w="5220" w:type="dxa"/>
          </w:tcPr>
          <w:p w14:paraId="54F65540" w14:textId="77777777" w:rsidR="006708F1" w:rsidRPr="00DD703C" w:rsidRDefault="006708F1" w:rsidP="00920EA0">
            <w:pPr>
              <w:pStyle w:val="ListParagraph"/>
              <w:numPr>
                <w:ilvl w:val="0"/>
                <w:numId w:val="50"/>
              </w:numPr>
              <w:jc w:val="left"/>
              <w:rPr>
                <w:rFonts w:cs="Arial"/>
                <w:bCs/>
                <w:color w:val="000000"/>
              </w:rPr>
            </w:pPr>
            <w:r w:rsidRPr="00DD703C">
              <w:rPr>
                <w:rFonts w:cs="Arial"/>
                <w:bCs/>
                <w:color w:val="000000"/>
              </w:rPr>
              <w:t>Equivalent to USDA Grade A;</w:t>
            </w:r>
          </w:p>
          <w:p w14:paraId="09315DB5" w14:textId="77777777" w:rsidR="006708F1" w:rsidRPr="00DD703C" w:rsidRDefault="006708F1" w:rsidP="00920EA0">
            <w:pPr>
              <w:pStyle w:val="ListParagraph"/>
              <w:numPr>
                <w:ilvl w:val="0"/>
                <w:numId w:val="50"/>
              </w:numPr>
              <w:jc w:val="left"/>
              <w:rPr>
                <w:rFonts w:cs="Arial"/>
                <w:bCs/>
                <w:color w:val="000000"/>
              </w:rPr>
            </w:pPr>
            <w:r w:rsidRPr="00DD703C">
              <w:rPr>
                <w:rFonts w:cs="Arial"/>
                <w:bCs/>
                <w:color w:val="000000"/>
              </w:rPr>
              <w:t>USDA Certification &amp; Case Roll Stamping is NOT required;</w:t>
            </w:r>
          </w:p>
          <w:p w14:paraId="6DF418FC" w14:textId="5FF7C4EC" w:rsidR="006708F1" w:rsidRPr="00AD4FC5" w:rsidRDefault="006708F1" w:rsidP="00AD4FC5">
            <w:pPr>
              <w:pStyle w:val="ListParagraph"/>
              <w:numPr>
                <w:ilvl w:val="0"/>
                <w:numId w:val="45"/>
              </w:numPr>
              <w:contextualSpacing/>
              <w:jc w:val="left"/>
              <w:rPr>
                <w:rFonts w:cs="Arial"/>
                <w:bCs/>
                <w:color w:val="000000"/>
              </w:rPr>
            </w:pPr>
            <w:r>
              <w:rPr>
                <w:rFonts w:cs="Arial"/>
                <w:bCs/>
                <w:color w:val="000000"/>
              </w:rPr>
              <w:t>Certificate of Conformance is required with each delivery;</w:t>
            </w:r>
          </w:p>
        </w:tc>
      </w:tr>
      <w:tr w:rsidR="006708F1" w:rsidRPr="007F3FEB" w14:paraId="7C28FCA5" w14:textId="77777777" w:rsidTr="007B70E1">
        <w:trPr>
          <w:trHeight w:val="1421"/>
        </w:trPr>
        <w:tc>
          <w:tcPr>
            <w:tcW w:w="1615" w:type="dxa"/>
          </w:tcPr>
          <w:p w14:paraId="69EB868A" w14:textId="77777777" w:rsidR="006708F1" w:rsidRDefault="006708F1" w:rsidP="007B70E1">
            <w:pPr>
              <w:jc w:val="center"/>
              <w:rPr>
                <w:rFonts w:cs="Arial"/>
              </w:rPr>
            </w:pPr>
            <w:r>
              <w:rPr>
                <w:rFonts w:cs="Arial"/>
              </w:rPr>
              <w:t>40</w:t>
            </w:r>
          </w:p>
        </w:tc>
        <w:tc>
          <w:tcPr>
            <w:tcW w:w="2700" w:type="dxa"/>
          </w:tcPr>
          <w:p w14:paraId="0B95482F" w14:textId="77777777" w:rsidR="006708F1" w:rsidRDefault="006708F1" w:rsidP="007B70E1">
            <w:pPr>
              <w:jc w:val="center"/>
              <w:rPr>
                <w:rFonts w:cs="Arial"/>
              </w:rPr>
            </w:pPr>
            <w:r>
              <w:rPr>
                <w:rFonts w:cs="Arial"/>
              </w:rPr>
              <w:t>Cream Corn</w:t>
            </w:r>
          </w:p>
        </w:tc>
        <w:tc>
          <w:tcPr>
            <w:tcW w:w="5220" w:type="dxa"/>
          </w:tcPr>
          <w:p w14:paraId="78FEE3B3" w14:textId="77777777" w:rsidR="006708F1" w:rsidRPr="00DD703C" w:rsidRDefault="006708F1" w:rsidP="00920EA0">
            <w:pPr>
              <w:pStyle w:val="ListParagraph"/>
              <w:numPr>
                <w:ilvl w:val="0"/>
                <w:numId w:val="50"/>
              </w:numPr>
              <w:jc w:val="left"/>
              <w:rPr>
                <w:rFonts w:cs="Arial"/>
                <w:bCs/>
                <w:color w:val="000000"/>
              </w:rPr>
            </w:pPr>
            <w:r w:rsidRPr="00DD703C">
              <w:rPr>
                <w:rFonts w:cs="Arial"/>
                <w:bCs/>
                <w:color w:val="000000"/>
              </w:rPr>
              <w:t>Equivalent to USDA Grade A;</w:t>
            </w:r>
          </w:p>
          <w:p w14:paraId="657245CF" w14:textId="77777777" w:rsidR="006708F1" w:rsidRPr="00DD703C" w:rsidRDefault="006708F1" w:rsidP="00920EA0">
            <w:pPr>
              <w:pStyle w:val="ListParagraph"/>
              <w:numPr>
                <w:ilvl w:val="0"/>
                <w:numId w:val="50"/>
              </w:numPr>
              <w:jc w:val="left"/>
              <w:rPr>
                <w:rFonts w:cs="Arial"/>
                <w:bCs/>
                <w:color w:val="000000"/>
              </w:rPr>
            </w:pPr>
            <w:r w:rsidRPr="00DD703C">
              <w:rPr>
                <w:rFonts w:cs="Arial"/>
                <w:bCs/>
                <w:color w:val="000000"/>
              </w:rPr>
              <w:t>USDA Certification &amp; Case Roll Stamping is NOT required;</w:t>
            </w:r>
          </w:p>
          <w:p w14:paraId="6BECF2BC" w14:textId="77777777" w:rsidR="006708F1" w:rsidRPr="00AE5B27" w:rsidRDefault="006708F1" w:rsidP="00920EA0">
            <w:pPr>
              <w:pStyle w:val="ListParagraph"/>
              <w:numPr>
                <w:ilvl w:val="0"/>
                <w:numId w:val="45"/>
              </w:numPr>
              <w:contextualSpacing/>
              <w:jc w:val="left"/>
              <w:rPr>
                <w:rFonts w:cs="Arial"/>
                <w:bCs/>
                <w:color w:val="000000"/>
              </w:rPr>
            </w:pPr>
            <w:r>
              <w:rPr>
                <w:rFonts w:cs="Arial"/>
                <w:bCs/>
                <w:color w:val="000000"/>
              </w:rPr>
              <w:t>Certificate of Conformance is required with each delivery;</w:t>
            </w:r>
          </w:p>
        </w:tc>
      </w:tr>
    </w:tbl>
    <w:p w14:paraId="31010623" w14:textId="77777777" w:rsidR="006708F1" w:rsidRDefault="006708F1" w:rsidP="008D4A65">
      <w:pPr>
        <w:autoSpaceDE w:val="0"/>
        <w:autoSpaceDN w:val="0"/>
        <w:adjustRightInd w:val="0"/>
        <w:rPr>
          <w:rFonts w:cs="Arial"/>
        </w:rPr>
      </w:pPr>
    </w:p>
    <w:p w14:paraId="4F9DC929" w14:textId="77777777" w:rsidR="00F71EFD" w:rsidRDefault="00F71EFD" w:rsidP="00F71EFD">
      <w:r>
        <w:t xml:space="preserve">The State reserves the right to test these contracted items to ensure these items continue to meet the Blanket P.O. requirements </w:t>
      </w:r>
      <w:r>
        <w:rPr>
          <w:rFonts w:eastAsia="Arial" w:cs="Arial"/>
          <w:szCs w:val="22"/>
        </w:rPr>
        <w:t>throughout the term of the Blanket P.O. including any extension(s) thereof.</w:t>
      </w:r>
      <w:r>
        <w:t xml:space="preserve"> If any of the contracted items fail to meet Blanket P.O. requirements, the subject delivery </w:t>
      </w:r>
      <w:proofErr w:type="gramStart"/>
      <w:r>
        <w:t>will be rejected</w:t>
      </w:r>
      <w:proofErr w:type="gramEnd"/>
      <w:r>
        <w:t xml:space="preserve"> by the Using Agency and must be replaced in accordance with Section 3.8.</w:t>
      </w:r>
    </w:p>
    <w:p w14:paraId="5A2C1F9F" w14:textId="77777777" w:rsidR="006708F1" w:rsidRDefault="006708F1" w:rsidP="008D4A65">
      <w:pPr>
        <w:autoSpaceDE w:val="0"/>
        <w:autoSpaceDN w:val="0"/>
        <w:adjustRightInd w:val="0"/>
        <w:rPr>
          <w:rFonts w:cs="Arial"/>
        </w:rPr>
      </w:pPr>
    </w:p>
    <w:p w14:paraId="3481B911" w14:textId="77777777" w:rsidR="00F71EFD" w:rsidRDefault="00F71EFD" w:rsidP="00F71EFD">
      <w:pPr>
        <w:pStyle w:val="Heading2"/>
        <w:rPr>
          <w:rFonts w:eastAsia="MS Mincho"/>
        </w:rPr>
      </w:pPr>
      <w:bookmarkStart w:id="98" w:name="_Toc960927"/>
      <w:bookmarkStart w:id="99" w:name="_Toc17364343"/>
      <w:bookmarkStart w:id="100" w:name="_Toc26863605"/>
      <w:r>
        <w:rPr>
          <w:rFonts w:eastAsia="MS Mincho"/>
        </w:rPr>
        <w:t>NUTRITIONAL DATA SHEETS AND MANUFACTURER’S TECHNICAL SPECIFICATIONS</w:t>
      </w:r>
      <w:bookmarkEnd w:id="98"/>
      <w:bookmarkEnd w:id="99"/>
      <w:bookmarkEnd w:id="100"/>
    </w:p>
    <w:p w14:paraId="6FA59C23" w14:textId="77777777" w:rsidR="00F71EFD" w:rsidRDefault="00F71EFD" w:rsidP="00F71EFD"/>
    <w:p w14:paraId="3F63D82F" w14:textId="77777777" w:rsidR="00F71EFD" w:rsidRDefault="00F71EFD" w:rsidP="00F71EFD">
      <w:pPr>
        <w:rPr>
          <w:rFonts w:cs="Arial"/>
          <w:szCs w:val="22"/>
        </w:rPr>
      </w:pPr>
      <w:r>
        <w:rPr>
          <w:rFonts w:cs="Arial"/>
          <w:color w:val="000000"/>
          <w:szCs w:val="22"/>
        </w:rPr>
        <w:t xml:space="preserve">Upon request, the Vendor {Contractor} must furnish nutritional data sheets and/or manufacturer’s technical specifications of awarded items to DSS </w:t>
      </w:r>
      <w:r w:rsidRPr="005314E4">
        <w:rPr>
          <w:rFonts w:cs="Arial"/>
          <w:szCs w:val="22"/>
        </w:rPr>
        <w:t xml:space="preserve">anytime throughout the term of the </w:t>
      </w:r>
      <w:r w:rsidRPr="005314E4">
        <w:rPr>
          <w:rFonts w:cs="Arial"/>
          <w:bCs/>
          <w:szCs w:val="22"/>
        </w:rPr>
        <w:t>Blanket P</w:t>
      </w:r>
      <w:r>
        <w:rPr>
          <w:rFonts w:cs="Arial"/>
          <w:bCs/>
          <w:szCs w:val="22"/>
        </w:rPr>
        <w:t>.</w:t>
      </w:r>
      <w:r w:rsidRPr="005314E4">
        <w:rPr>
          <w:rFonts w:cs="Arial"/>
          <w:bCs/>
          <w:szCs w:val="22"/>
        </w:rPr>
        <w:t>O</w:t>
      </w:r>
      <w:r>
        <w:rPr>
          <w:rFonts w:cs="Arial"/>
          <w:bCs/>
          <w:szCs w:val="22"/>
        </w:rPr>
        <w:t>.</w:t>
      </w:r>
      <w:r>
        <w:rPr>
          <w:rFonts w:cs="Arial"/>
          <w:szCs w:val="22"/>
        </w:rPr>
        <w:t xml:space="preserve"> and any extensions thereof</w:t>
      </w:r>
      <w:r w:rsidRPr="005314E4">
        <w:rPr>
          <w:rFonts w:cs="Arial"/>
          <w:szCs w:val="22"/>
        </w:rPr>
        <w:t>.</w:t>
      </w:r>
      <w:r>
        <w:rPr>
          <w:rFonts w:cs="Arial"/>
          <w:color w:val="000000"/>
          <w:szCs w:val="22"/>
        </w:rPr>
        <w:t xml:space="preserve"> Failure to do so may result in a formal complaint </w:t>
      </w:r>
      <w:proofErr w:type="gramStart"/>
      <w:r>
        <w:rPr>
          <w:rFonts w:cs="Arial"/>
          <w:color w:val="000000"/>
          <w:szCs w:val="22"/>
        </w:rPr>
        <w:t>being filed</w:t>
      </w:r>
      <w:proofErr w:type="gramEnd"/>
      <w:r>
        <w:rPr>
          <w:rFonts w:cs="Arial"/>
          <w:color w:val="000000"/>
          <w:szCs w:val="22"/>
        </w:rPr>
        <w:t xml:space="preserve"> for nonconformance.  The Vendor {Contractor} must forward this information to the </w:t>
      </w:r>
      <w:r>
        <w:rPr>
          <w:rFonts w:cs="Arial"/>
          <w:szCs w:val="22"/>
        </w:rPr>
        <w:t>State Contract Manager assigned to this Blanket P.O. as published in NJ Start.</w:t>
      </w:r>
      <w:r w:rsidRPr="005314E4">
        <w:rPr>
          <w:rFonts w:cs="Arial"/>
          <w:szCs w:val="22"/>
        </w:rPr>
        <w:t xml:space="preserve"> </w:t>
      </w:r>
    </w:p>
    <w:p w14:paraId="777A22DB" w14:textId="77777777" w:rsidR="003C4BA3" w:rsidRDefault="003C4BA3" w:rsidP="00F71EFD">
      <w:pPr>
        <w:rPr>
          <w:rFonts w:cs="Arial"/>
          <w:szCs w:val="22"/>
        </w:rPr>
      </w:pPr>
    </w:p>
    <w:p w14:paraId="239824CB" w14:textId="77777777" w:rsidR="003C4BA3" w:rsidRPr="005314E4" w:rsidRDefault="003C4BA3" w:rsidP="00F71EFD">
      <w:pPr>
        <w:rPr>
          <w:rFonts w:cs="Arial"/>
          <w:szCs w:val="22"/>
        </w:rPr>
      </w:pPr>
    </w:p>
    <w:p w14:paraId="733B0D2C" w14:textId="77777777" w:rsidR="00F71EFD" w:rsidRDefault="00F71EFD" w:rsidP="008D4A65">
      <w:pPr>
        <w:autoSpaceDE w:val="0"/>
        <w:autoSpaceDN w:val="0"/>
        <w:adjustRightInd w:val="0"/>
        <w:rPr>
          <w:rFonts w:cs="Arial"/>
        </w:rPr>
      </w:pPr>
    </w:p>
    <w:p w14:paraId="530567A4" w14:textId="77777777" w:rsidR="00F71EFD" w:rsidRDefault="00F71EFD" w:rsidP="00F71EFD">
      <w:pPr>
        <w:pStyle w:val="Heading2"/>
      </w:pPr>
      <w:bookmarkStart w:id="101" w:name="_Toc960928"/>
      <w:bookmarkStart w:id="102" w:name="_Toc17364344"/>
      <w:bookmarkStart w:id="103" w:name="_Toc26863606"/>
      <w:r>
        <w:t>delivery requirements</w:t>
      </w:r>
      <w:bookmarkEnd w:id="101"/>
      <w:bookmarkEnd w:id="102"/>
      <w:bookmarkEnd w:id="103"/>
    </w:p>
    <w:p w14:paraId="1165ED40" w14:textId="77777777" w:rsidR="00F71EFD" w:rsidRDefault="00F71EFD" w:rsidP="00F71EFD">
      <w:pPr>
        <w:autoSpaceDE w:val="0"/>
        <w:autoSpaceDN w:val="0"/>
        <w:adjustRightInd w:val="0"/>
        <w:rPr>
          <w:rFonts w:cs="Arial"/>
          <w:color w:val="000000"/>
          <w:szCs w:val="22"/>
        </w:rPr>
      </w:pPr>
    </w:p>
    <w:p w14:paraId="0E4B6E98" w14:textId="77777777" w:rsidR="00F71EFD" w:rsidRPr="00225F22" w:rsidRDefault="00F71EFD" w:rsidP="00F71EFD">
      <w:pPr>
        <w:autoSpaceDE w:val="0"/>
        <w:autoSpaceDN w:val="0"/>
        <w:adjustRightInd w:val="0"/>
        <w:rPr>
          <w:rFonts w:cs="Arial"/>
          <w:color w:val="000000"/>
          <w:szCs w:val="22"/>
        </w:rPr>
      </w:pPr>
      <w:r w:rsidRPr="00225F22">
        <w:rPr>
          <w:rFonts w:cs="Arial"/>
          <w:color w:val="000000"/>
          <w:szCs w:val="22"/>
        </w:rPr>
        <w:t>Vendors {Contractors} must provide contracted items and the delivery of the contracted items directly to Distribution and Support Services (DSS) at the following address:</w:t>
      </w:r>
    </w:p>
    <w:p w14:paraId="7EDE757D" w14:textId="77777777" w:rsidR="00F71EFD" w:rsidRPr="00225F22" w:rsidRDefault="00F71EFD" w:rsidP="00F71EFD">
      <w:pPr>
        <w:autoSpaceDE w:val="0"/>
        <w:autoSpaceDN w:val="0"/>
        <w:adjustRightInd w:val="0"/>
        <w:rPr>
          <w:rFonts w:cs="Arial"/>
          <w:color w:val="000000"/>
          <w:szCs w:val="22"/>
        </w:rPr>
      </w:pPr>
    </w:p>
    <w:p w14:paraId="374E260F" w14:textId="77777777" w:rsidR="00F71EFD" w:rsidRPr="00225F22" w:rsidRDefault="00F71EFD" w:rsidP="00F71EFD">
      <w:pPr>
        <w:autoSpaceDE w:val="0"/>
        <w:autoSpaceDN w:val="0"/>
        <w:adjustRightInd w:val="0"/>
        <w:rPr>
          <w:rFonts w:cs="Arial"/>
          <w:color w:val="000000"/>
          <w:szCs w:val="22"/>
        </w:rPr>
      </w:pPr>
      <w:r w:rsidRPr="00225F22">
        <w:rPr>
          <w:rFonts w:cs="Arial"/>
          <w:color w:val="000000"/>
          <w:szCs w:val="22"/>
        </w:rPr>
        <w:t>Department of the Treasury</w:t>
      </w:r>
    </w:p>
    <w:p w14:paraId="4C16EBC9" w14:textId="77777777" w:rsidR="00F71EFD" w:rsidRPr="00225F22" w:rsidRDefault="00F71EFD" w:rsidP="00F71EFD">
      <w:pPr>
        <w:autoSpaceDE w:val="0"/>
        <w:autoSpaceDN w:val="0"/>
        <w:adjustRightInd w:val="0"/>
        <w:rPr>
          <w:rFonts w:cs="Arial"/>
          <w:color w:val="000000"/>
          <w:szCs w:val="22"/>
        </w:rPr>
      </w:pPr>
      <w:r w:rsidRPr="00225F22">
        <w:rPr>
          <w:rFonts w:cs="Arial"/>
          <w:color w:val="000000"/>
          <w:szCs w:val="22"/>
        </w:rPr>
        <w:t>Distribution &amp; Support Services</w:t>
      </w:r>
    </w:p>
    <w:p w14:paraId="26604BCC" w14:textId="77777777" w:rsidR="00F71EFD" w:rsidRPr="00225F22" w:rsidRDefault="00F71EFD" w:rsidP="00F71EFD">
      <w:pPr>
        <w:autoSpaceDE w:val="0"/>
        <w:autoSpaceDN w:val="0"/>
        <w:adjustRightInd w:val="0"/>
        <w:rPr>
          <w:rFonts w:cs="Arial"/>
          <w:color w:val="000000"/>
          <w:szCs w:val="22"/>
        </w:rPr>
      </w:pPr>
      <w:r w:rsidRPr="00225F22">
        <w:rPr>
          <w:rFonts w:cs="Arial"/>
          <w:color w:val="000000"/>
          <w:szCs w:val="22"/>
        </w:rPr>
        <w:t>1620 Stuyvesant Avenue</w:t>
      </w:r>
    </w:p>
    <w:p w14:paraId="5748996A" w14:textId="77777777" w:rsidR="00F71EFD" w:rsidRPr="00225F22" w:rsidRDefault="00F71EFD" w:rsidP="00F71EFD">
      <w:pPr>
        <w:autoSpaceDE w:val="0"/>
        <w:autoSpaceDN w:val="0"/>
        <w:adjustRightInd w:val="0"/>
        <w:rPr>
          <w:rFonts w:cs="Arial"/>
          <w:color w:val="000000"/>
          <w:szCs w:val="22"/>
        </w:rPr>
      </w:pPr>
      <w:r w:rsidRPr="00225F22">
        <w:rPr>
          <w:rFonts w:cs="Arial"/>
          <w:color w:val="000000"/>
          <w:szCs w:val="22"/>
        </w:rPr>
        <w:t>West Trenton, New Jersey 08625-0234</w:t>
      </w:r>
    </w:p>
    <w:p w14:paraId="17325C37" w14:textId="77777777" w:rsidR="00F71EFD" w:rsidRPr="00225F22" w:rsidRDefault="00F71EFD" w:rsidP="00F71EFD">
      <w:pPr>
        <w:autoSpaceDE w:val="0"/>
        <w:autoSpaceDN w:val="0"/>
        <w:adjustRightInd w:val="0"/>
        <w:rPr>
          <w:rFonts w:cs="Arial"/>
          <w:color w:val="000000"/>
          <w:szCs w:val="22"/>
        </w:rPr>
      </w:pPr>
    </w:p>
    <w:p w14:paraId="02086241" w14:textId="77777777" w:rsidR="00F71EFD" w:rsidRPr="00225F22" w:rsidRDefault="00F71EFD" w:rsidP="00F71EFD">
      <w:pPr>
        <w:autoSpaceDE w:val="0"/>
        <w:autoSpaceDN w:val="0"/>
        <w:adjustRightInd w:val="0"/>
        <w:rPr>
          <w:rFonts w:cs="Arial"/>
          <w:color w:val="000000"/>
          <w:szCs w:val="22"/>
        </w:rPr>
      </w:pPr>
      <w:r w:rsidRPr="00225F22">
        <w:rPr>
          <w:rFonts w:cs="Arial"/>
          <w:color w:val="000000"/>
          <w:szCs w:val="22"/>
        </w:rPr>
        <w:t xml:space="preserve">Deliveries for all contracted items </w:t>
      </w:r>
      <w:proofErr w:type="gramStart"/>
      <w:r w:rsidRPr="00225F22">
        <w:rPr>
          <w:rFonts w:cs="Arial"/>
          <w:color w:val="000000"/>
          <w:szCs w:val="22"/>
        </w:rPr>
        <w:t>shall be made</w:t>
      </w:r>
      <w:proofErr w:type="gramEnd"/>
      <w:r w:rsidRPr="00225F22">
        <w:rPr>
          <w:rFonts w:cs="Arial"/>
          <w:color w:val="000000"/>
          <w:szCs w:val="22"/>
        </w:rPr>
        <w:t xml:space="preserve"> within the delivery timeframe noted on all Purchase Orders and in strict accordance with the instructions from the Using Agency.  </w:t>
      </w:r>
      <w:r w:rsidRPr="00225F22">
        <w:rPr>
          <w:rFonts w:cs="Arial"/>
          <w:b/>
          <w:color w:val="000000"/>
          <w:szCs w:val="22"/>
        </w:rPr>
        <w:t>Delivery days</w:t>
      </w:r>
      <w:r>
        <w:rPr>
          <w:rFonts w:cs="Arial"/>
          <w:b/>
          <w:color w:val="000000"/>
          <w:szCs w:val="22"/>
        </w:rPr>
        <w:t xml:space="preserve"> after receipt of order</w:t>
      </w:r>
      <w:r w:rsidRPr="00225F22">
        <w:rPr>
          <w:rFonts w:cs="Arial"/>
          <w:b/>
          <w:color w:val="000000"/>
          <w:szCs w:val="22"/>
        </w:rPr>
        <w:t xml:space="preserve"> </w:t>
      </w:r>
      <w:r>
        <w:rPr>
          <w:rFonts w:cs="Arial"/>
          <w:b/>
          <w:color w:val="000000"/>
          <w:szCs w:val="22"/>
        </w:rPr>
        <w:t>(</w:t>
      </w:r>
      <w:r w:rsidRPr="00225F22">
        <w:rPr>
          <w:rFonts w:cs="Arial"/>
          <w:b/>
          <w:color w:val="000000"/>
          <w:szCs w:val="22"/>
        </w:rPr>
        <w:t>ARO</w:t>
      </w:r>
      <w:r>
        <w:rPr>
          <w:rFonts w:cs="Arial"/>
          <w:b/>
          <w:color w:val="000000"/>
          <w:szCs w:val="22"/>
        </w:rPr>
        <w:t>)</w:t>
      </w:r>
      <w:r w:rsidRPr="00225F22">
        <w:rPr>
          <w:rFonts w:cs="Arial"/>
          <w:b/>
          <w:color w:val="000000"/>
          <w:szCs w:val="22"/>
        </w:rPr>
        <w:t xml:space="preserve"> must not exceed </w:t>
      </w:r>
      <w:proofErr w:type="gramStart"/>
      <w:r w:rsidRPr="00225F22">
        <w:rPr>
          <w:rFonts w:cs="Arial"/>
          <w:b/>
          <w:color w:val="000000"/>
          <w:szCs w:val="22"/>
        </w:rPr>
        <w:t>thirty (30) days</w:t>
      </w:r>
      <w:proofErr w:type="gramEnd"/>
      <w:r w:rsidRPr="00225F22">
        <w:rPr>
          <w:rFonts w:cs="Arial"/>
          <w:b/>
          <w:color w:val="000000"/>
          <w:szCs w:val="22"/>
        </w:rPr>
        <w:t xml:space="preserve">.  </w:t>
      </w:r>
    </w:p>
    <w:p w14:paraId="16AE1AE7" w14:textId="77777777" w:rsidR="00F71EFD" w:rsidRPr="00225F22" w:rsidRDefault="00F71EFD" w:rsidP="00F71EFD">
      <w:pPr>
        <w:autoSpaceDE w:val="0"/>
        <w:autoSpaceDN w:val="0"/>
        <w:adjustRightInd w:val="0"/>
        <w:rPr>
          <w:rFonts w:cs="Arial"/>
          <w:color w:val="000000"/>
          <w:szCs w:val="22"/>
        </w:rPr>
      </w:pPr>
    </w:p>
    <w:p w14:paraId="304AC7BE" w14:textId="77777777" w:rsidR="00F71EFD" w:rsidRPr="00225F22" w:rsidRDefault="00F71EFD" w:rsidP="00F71EFD">
      <w:pPr>
        <w:ind w:right="-20"/>
        <w:rPr>
          <w:rFonts w:eastAsia="Arial" w:cs="Arial"/>
          <w:szCs w:val="22"/>
        </w:rPr>
      </w:pPr>
      <w:r w:rsidRPr="00225F22">
        <w:rPr>
          <w:rFonts w:eastAsia="Arial"/>
        </w:rPr>
        <w:t xml:space="preserve">Delivery due dates are indicated for each item ordered on each Purchase Order  issued taking into account the Vendor’s {Contractor’s} ARO delivery requirements. Deliveries </w:t>
      </w:r>
      <w:proofErr w:type="gramStart"/>
      <w:r w:rsidRPr="00225F22">
        <w:rPr>
          <w:rFonts w:eastAsia="Arial"/>
        </w:rPr>
        <w:t>may be made</w:t>
      </w:r>
      <w:proofErr w:type="gramEnd"/>
      <w:r w:rsidRPr="00225F22">
        <w:rPr>
          <w:rFonts w:eastAsia="Arial"/>
        </w:rPr>
        <w:t xml:space="preserve"> Monday through Friday (excluding State holidays) from 8:00 AM until 2:00 PM and must arrive in time for the delivery to be completed by no later than 2:00 PM.  </w:t>
      </w:r>
      <w:r w:rsidRPr="00225F22">
        <w:rPr>
          <w:rFonts w:eastAsia="Arial" w:cs="Arial"/>
          <w:spacing w:val="2"/>
          <w:szCs w:val="22"/>
        </w:rPr>
        <w:t>D</w:t>
      </w:r>
      <w:r w:rsidRPr="00225F22">
        <w:rPr>
          <w:rFonts w:eastAsia="Arial" w:cs="Arial"/>
          <w:szCs w:val="22"/>
        </w:rPr>
        <w:t>e</w:t>
      </w:r>
      <w:r w:rsidRPr="00225F22">
        <w:rPr>
          <w:rFonts w:eastAsia="Arial" w:cs="Arial"/>
          <w:spacing w:val="-1"/>
          <w:szCs w:val="22"/>
        </w:rPr>
        <w:t>li</w:t>
      </w:r>
      <w:r w:rsidRPr="00225F22">
        <w:rPr>
          <w:rFonts w:eastAsia="Arial" w:cs="Arial"/>
          <w:spacing w:val="-2"/>
          <w:szCs w:val="22"/>
        </w:rPr>
        <w:t>v</w:t>
      </w:r>
      <w:r w:rsidRPr="00225F22">
        <w:rPr>
          <w:rFonts w:eastAsia="Arial" w:cs="Arial"/>
          <w:szCs w:val="22"/>
        </w:rPr>
        <w:t>e</w:t>
      </w:r>
      <w:r w:rsidRPr="00225F22">
        <w:rPr>
          <w:rFonts w:eastAsia="Arial" w:cs="Arial"/>
          <w:spacing w:val="1"/>
          <w:szCs w:val="22"/>
        </w:rPr>
        <w:t>r</w:t>
      </w:r>
      <w:r w:rsidRPr="00225F22">
        <w:rPr>
          <w:rFonts w:eastAsia="Arial" w:cs="Arial"/>
          <w:szCs w:val="22"/>
        </w:rPr>
        <w:t>y</w:t>
      </w:r>
      <w:r w:rsidRPr="00225F22">
        <w:rPr>
          <w:rFonts w:eastAsia="Arial" w:cs="Arial"/>
          <w:spacing w:val="-1"/>
          <w:szCs w:val="22"/>
        </w:rPr>
        <w:t xml:space="preserve"> </w:t>
      </w:r>
      <w:r w:rsidRPr="00225F22">
        <w:rPr>
          <w:rFonts w:eastAsia="Arial" w:cs="Arial"/>
          <w:szCs w:val="22"/>
        </w:rPr>
        <w:t>appo</w:t>
      </w:r>
      <w:r w:rsidRPr="00225F22">
        <w:rPr>
          <w:rFonts w:eastAsia="Arial" w:cs="Arial"/>
          <w:spacing w:val="-1"/>
          <w:szCs w:val="22"/>
        </w:rPr>
        <w:t>i</w:t>
      </w:r>
      <w:r w:rsidRPr="00225F22">
        <w:rPr>
          <w:rFonts w:eastAsia="Arial" w:cs="Arial"/>
          <w:szCs w:val="22"/>
        </w:rPr>
        <w:t>n</w:t>
      </w:r>
      <w:r w:rsidRPr="00225F22">
        <w:rPr>
          <w:rFonts w:eastAsia="Arial" w:cs="Arial"/>
          <w:spacing w:val="1"/>
          <w:szCs w:val="22"/>
        </w:rPr>
        <w:t>tm</w:t>
      </w:r>
      <w:r w:rsidRPr="00225F22">
        <w:rPr>
          <w:rFonts w:eastAsia="Arial" w:cs="Arial"/>
          <w:szCs w:val="22"/>
        </w:rPr>
        <w:t>e</w:t>
      </w:r>
      <w:r w:rsidRPr="00225F22">
        <w:rPr>
          <w:rFonts w:eastAsia="Arial" w:cs="Arial"/>
          <w:spacing w:val="-3"/>
          <w:szCs w:val="22"/>
        </w:rPr>
        <w:t>n</w:t>
      </w:r>
      <w:r w:rsidRPr="00225F22">
        <w:rPr>
          <w:rFonts w:eastAsia="Arial" w:cs="Arial"/>
          <w:spacing w:val="1"/>
          <w:szCs w:val="22"/>
        </w:rPr>
        <w:t>t</w:t>
      </w:r>
      <w:r w:rsidRPr="00225F22">
        <w:rPr>
          <w:rFonts w:eastAsia="Arial" w:cs="Arial"/>
          <w:szCs w:val="22"/>
        </w:rPr>
        <w:t xml:space="preserve">s shall not be scheduled, </w:t>
      </w:r>
      <w:r w:rsidRPr="00225F22">
        <w:rPr>
          <w:rFonts w:eastAsia="Arial" w:cs="Arial"/>
          <w:spacing w:val="-1"/>
          <w:szCs w:val="22"/>
        </w:rPr>
        <w:t>t</w:t>
      </w:r>
      <w:r w:rsidRPr="00225F22">
        <w:rPr>
          <w:rFonts w:eastAsia="Arial" w:cs="Arial"/>
          <w:spacing w:val="1"/>
          <w:szCs w:val="22"/>
        </w:rPr>
        <w:t>r</w:t>
      </w:r>
      <w:r w:rsidRPr="00225F22">
        <w:rPr>
          <w:rFonts w:eastAsia="Arial" w:cs="Arial"/>
          <w:szCs w:val="22"/>
        </w:rPr>
        <w:t>u</w:t>
      </w:r>
      <w:r w:rsidRPr="00225F22">
        <w:rPr>
          <w:rFonts w:eastAsia="Arial" w:cs="Arial"/>
          <w:spacing w:val="-2"/>
          <w:szCs w:val="22"/>
        </w:rPr>
        <w:t>c</w:t>
      </w:r>
      <w:r w:rsidRPr="00225F22">
        <w:rPr>
          <w:rFonts w:eastAsia="Arial" w:cs="Arial"/>
          <w:spacing w:val="2"/>
          <w:szCs w:val="22"/>
        </w:rPr>
        <w:t>k</w:t>
      </w:r>
      <w:r w:rsidRPr="00225F22">
        <w:rPr>
          <w:rFonts w:eastAsia="Arial" w:cs="Arial"/>
          <w:szCs w:val="22"/>
        </w:rPr>
        <w:t>s</w:t>
      </w:r>
      <w:r w:rsidRPr="00225F22">
        <w:rPr>
          <w:rFonts w:eastAsia="Arial" w:cs="Arial"/>
          <w:spacing w:val="-1"/>
          <w:szCs w:val="22"/>
        </w:rPr>
        <w:t xml:space="preserve"> </w:t>
      </w:r>
      <w:r w:rsidRPr="00225F22">
        <w:rPr>
          <w:rFonts w:eastAsia="Arial" w:cs="Arial"/>
          <w:spacing w:val="-3"/>
          <w:szCs w:val="22"/>
        </w:rPr>
        <w:t>w</w:t>
      </w:r>
      <w:r w:rsidRPr="00225F22">
        <w:rPr>
          <w:rFonts w:eastAsia="Arial" w:cs="Arial"/>
          <w:spacing w:val="-1"/>
          <w:szCs w:val="22"/>
        </w:rPr>
        <w:t>i</w:t>
      </w:r>
      <w:r w:rsidRPr="00225F22">
        <w:rPr>
          <w:rFonts w:eastAsia="Arial" w:cs="Arial"/>
          <w:spacing w:val="1"/>
          <w:szCs w:val="22"/>
        </w:rPr>
        <w:t>l</w:t>
      </w:r>
      <w:r w:rsidRPr="00225F22">
        <w:rPr>
          <w:rFonts w:eastAsia="Arial" w:cs="Arial"/>
          <w:szCs w:val="22"/>
        </w:rPr>
        <w:t>l be</w:t>
      </w:r>
      <w:r w:rsidRPr="00225F22">
        <w:rPr>
          <w:rFonts w:eastAsia="Arial" w:cs="Arial"/>
          <w:spacing w:val="1"/>
          <w:szCs w:val="22"/>
        </w:rPr>
        <w:t xml:space="preserve"> </w:t>
      </w:r>
      <w:r w:rsidRPr="00225F22">
        <w:rPr>
          <w:rFonts w:eastAsia="Arial" w:cs="Arial"/>
          <w:szCs w:val="22"/>
        </w:rPr>
        <w:t>un</w:t>
      </w:r>
      <w:r w:rsidRPr="00225F22">
        <w:rPr>
          <w:rFonts w:eastAsia="Arial" w:cs="Arial"/>
          <w:spacing w:val="-1"/>
          <w:szCs w:val="22"/>
        </w:rPr>
        <w:t>l</w:t>
      </w:r>
      <w:r w:rsidRPr="00225F22">
        <w:rPr>
          <w:rFonts w:eastAsia="Arial" w:cs="Arial"/>
          <w:szCs w:val="22"/>
        </w:rPr>
        <w:t>oaded</w:t>
      </w:r>
      <w:r w:rsidRPr="00225F22">
        <w:rPr>
          <w:rFonts w:eastAsia="Arial" w:cs="Arial"/>
          <w:spacing w:val="1"/>
          <w:szCs w:val="22"/>
        </w:rPr>
        <w:t xml:space="preserve"> </w:t>
      </w:r>
      <w:r w:rsidRPr="00225F22">
        <w:rPr>
          <w:rFonts w:eastAsia="Arial" w:cs="Arial"/>
          <w:szCs w:val="22"/>
        </w:rPr>
        <w:t>on</w:t>
      </w:r>
      <w:r w:rsidRPr="00225F22">
        <w:rPr>
          <w:rFonts w:eastAsia="Arial" w:cs="Arial"/>
          <w:spacing w:val="1"/>
          <w:szCs w:val="22"/>
        </w:rPr>
        <w:t xml:space="preserve"> </w:t>
      </w:r>
      <w:r w:rsidRPr="00225F22">
        <w:rPr>
          <w:rFonts w:eastAsia="Arial" w:cs="Arial"/>
          <w:szCs w:val="22"/>
        </w:rPr>
        <w:t>a</w:t>
      </w:r>
      <w:r w:rsidRPr="00225F22">
        <w:rPr>
          <w:rFonts w:eastAsia="Arial" w:cs="Arial"/>
          <w:spacing w:val="-4"/>
          <w:szCs w:val="22"/>
        </w:rPr>
        <w:t xml:space="preserve"> </w:t>
      </w:r>
      <w:r w:rsidRPr="00225F22">
        <w:rPr>
          <w:rFonts w:eastAsia="Arial" w:cs="Arial"/>
          <w:spacing w:val="3"/>
          <w:szCs w:val="22"/>
        </w:rPr>
        <w:t>f</w:t>
      </w:r>
      <w:r w:rsidRPr="00225F22">
        <w:rPr>
          <w:rFonts w:eastAsia="Arial" w:cs="Arial"/>
          <w:spacing w:val="-3"/>
          <w:szCs w:val="22"/>
        </w:rPr>
        <w:t>i</w:t>
      </w:r>
      <w:r w:rsidRPr="00225F22">
        <w:rPr>
          <w:rFonts w:eastAsia="Arial" w:cs="Arial"/>
          <w:spacing w:val="1"/>
          <w:szCs w:val="22"/>
        </w:rPr>
        <w:t>r</w:t>
      </w:r>
      <w:r w:rsidRPr="00225F22">
        <w:rPr>
          <w:rFonts w:eastAsia="Arial" w:cs="Arial"/>
          <w:szCs w:val="22"/>
        </w:rPr>
        <w:t>st c</w:t>
      </w:r>
      <w:r w:rsidRPr="00225F22">
        <w:rPr>
          <w:rFonts w:eastAsia="Arial" w:cs="Arial"/>
          <w:spacing w:val="-3"/>
          <w:szCs w:val="22"/>
        </w:rPr>
        <w:t>o</w:t>
      </w:r>
      <w:r w:rsidRPr="00225F22">
        <w:rPr>
          <w:rFonts w:eastAsia="Arial" w:cs="Arial"/>
          <w:spacing w:val="1"/>
          <w:szCs w:val="22"/>
        </w:rPr>
        <w:t>m</w:t>
      </w:r>
      <w:r w:rsidRPr="00225F22">
        <w:rPr>
          <w:rFonts w:eastAsia="Arial" w:cs="Arial"/>
          <w:szCs w:val="22"/>
        </w:rPr>
        <w:t>e,</w:t>
      </w:r>
      <w:r w:rsidRPr="00225F22">
        <w:rPr>
          <w:rFonts w:eastAsia="Arial" w:cs="Arial"/>
          <w:spacing w:val="-2"/>
          <w:szCs w:val="22"/>
        </w:rPr>
        <w:t xml:space="preserve"> </w:t>
      </w:r>
      <w:r w:rsidRPr="00225F22">
        <w:rPr>
          <w:rFonts w:eastAsia="Arial" w:cs="Arial"/>
          <w:spacing w:val="3"/>
          <w:szCs w:val="22"/>
        </w:rPr>
        <w:t>f</w:t>
      </w:r>
      <w:r w:rsidRPr="00225F22">
        <w:rPr>
          <w:rFonts w:eastAsia="Arial" w:cs="Arial"/>
          <w:spacing w:val="-1"/>
          <w:szCs w:val="22"/>
        </w:rPr>
        <w:t>i</w:t>
      </w:r>
      <w:r w:rsidRPr="00225F22">
        <w:rPr>
          <w:rFonts w:eastAsia="Arial" w:cs="Arial"/>
          <w:spacing w:val="-2"/>
          <w:szCs w:val="22"/>
        </w:rPr>
        <w:t>r</w:t>
      </w:r>
      <w:r w:rsidRPr="00225F22">
        <w:rPr>
          <w:rFonts w:eastAsia="Arial" w:cs="Arial"/>
          <w:szCs w:val="22"/>
        </w:rPr>
        <w:t>st se</w:t>
      </w:r>
      <w:r w:rsidRPr="00225F22">
        <w:rPr>
          <w:rFonts w:eastAsia="Arial" w:cs="Arial"/>
          <w:spacing w:val="1"/>
          <w:szCs w:val="22"/>
        </w:rPr>
        <w:t>r</w:t>
      </w:r>
      <w:r w:rsidRPr="00225F22">
        <w:rPr>
          <w:rFonts w:eastAsia="Arial" w:cs="Arial"/>
          <w:spacing w:val="-2"/>
          <w:szCs w:val="22"/>
        </w:rPr>
        <w:t>v</w:t>
      </w:r>
      <w:r w:rsidRPr="00225F22">
        <w:rPr>
          <w:rFonts w:eastAsia="Arial" w:cs="Arial"/>
          <w:szCs w:val="22"/>
        </w:rPr>
        <w:t>e</w:t>
      </w:r>
      <w:r w:rsidRPr="00225F22">
        <w:rPr>
          <w:rFonts w:eastAsia="Arial" w:cs="Arial"/>
          <w:spacing w:val="1"/>
          <w:szCs w:val="22"/>
        </w:rPr>
        <w:t xml:space="preserve"> </w:t>
      </w:r>
      <w:r w:rsidRPr="00225F22">
        <w:rPr>
          <w:rFonts w:eastAsia="Arial" w:cs="Arial"/>
          <w:szCs w:val="22"/>
        </w:rPr>
        <w:t>bas</w:t>
      </w:r>
      <w:r w:rsidRPr="00225F22">
        <w:rPr>
          <w:rFonts w:eastAsia="Arial" w:cs="Arial"/>
          <w:spacing w:val="-1"/>
          <w:szCs w:val="22"/>
        </w:rPr>
        <w:t>i</w:t>
      </w:r>
      <w:r w:rsidRPr="00225F22">
        <w:rPr>
          <w:rFonts w:eastAsia="Arial" w:cs="Arial"/>
          <w:spacing w:val="1"/>
          <w:szCs w:val="22"/>
        </w:rPr>
        <w:t>s</w:t>
      </w:r>
      <w:r w:rsidRPr="00225F22">
        <w:rPr>
          <w:rFonts w:eastAsia="Arial" w:cs="Arial"/>
          <w:szCs w:val="22"/>
        </w:rPr>
        <w:t>.</w:t>
      </w:r>
    </w:p>
    <w:p w14:paraId="63688388" w14:textId="77777777" w:rsidR="006708F1" w:rsidRDefault="006708F1" w:rsidP="008D4A65">
      <w:pPr>
        <w:autoSpaceDE w:val="0"/>
        <w:autoSpaceDN w:val="0"/>
        <w:adjustRightInd w:val="0"/>
        <w:rPr>
          <w:rFonts w:cs="Arial"/>
        </w:rPr>
      </w:pPr>
    </w:p>
    <w:p w14:paraId="17E1D758" w14:textId="77777777" w:rsidR="00F71EFD" w:rsidRPr="00225F22" w:rsidRDefault="00F71EFD" w:rsidP="00F71EFD">
      <w:pPr>
        <w:rPr>
          <w:rFonts w:cs="Arial"/>
          <w:szCs w:val="22"/>
        </w:rPr>
      </w:pPr>
      <w:r w:rsidRPr="00225F22">
        <w:rPr>
          <w:rFonts w:cs="Arial"/>
          <w:szCs w:val="22"/>
        </w:rPr>
        <w:t xml:space="preserve">Deliveries </w:t>
      </w:r>
      <w:proofErr w:type="gramStart"/>
      <w:r w:rsidRPr="00225F22">
        <w:rPr>
          <w:rFonts w:cs="Arial"/>
          <w:szCs w:val="22"/>
        </w:rPr>
        <w:t>shall not be made</w:t>
      </w:r>
      <w:proofErr w:type="gramEnd"/>
      <w:r w:rsidRPr="00225F22">
        <w:rPr>
          <w:rFonts w:cs="Arial"/>
          <w:szCs w:val="22"/>
        </w:rPr>
        <w:t xml:space="preserve"> on the following State observed holidays:</w:t>
      </w:r>
    </w:p>
    <w:p w14:paraId="4E0EF7C6" w14:textId="77777777" w:rsidR="00F71EFD" w:rsidRPr="00225F22" w:rsidRDefault="00F71EFD" w:rsidP="00F71EFD">
      <w:pPr>
        <w:rPr>
          <w:rFonts w:cs="Arial"/>
          <w:szCs w:val="22"/>
        </w:rPr>
      </w:pPr>
    </w:p>
    <w:p w14:paraId="2F445899" w14:textId="77777777" w:rsidR="00F71EFD" w:rsidRPr="00225F22" w:rsidRDefault="00F71EFD" w:rsidP="00920EA0">
      <w:pPr>
        <w:numPr>
          <w:ilvl w:val="0"/>
          <w:numId w:val="36"/>
        </w:numPr>
        <w:rPr>
          <w:rFonts w:cs="Arial"/>
          <w:szCs w:val="22"/>
        </w:rPr>
      </w:pPr>
      <w:r w:rsidRPr="00225F22">
        <w:rPr>
          <w:rFonts w:cs="Arial"/>
          <w:szCs w:val="22"/>
        </w:rPr>
        <w:t>New Year’s Day;</w:t>
      </w:r>
    </w:p>
    <w:p w14:paraId="6C07AE1C" w14:textId="77777777" w:rsidR="00F71EFD" w:rsidRPr="00225F22" w:rsidRDefault="00F71EFD" w:rsidP="00920EA0">
      <w:pPr>
        <w:numPr>
          <w:ilvl w:val="0"/>
          <w:numId w:val="36"/>
        </w:numPr>
        <w:rPr>
          <w:rFonts w:cs="Arial"/>
          <w:szCs w:val="22"/>
        </w:rPr>
      </w:pPr>
      <w:r w:rsidRPr="00225F22">
        <w:rPr>
          <w:rFonts w:cs="Arial"/>
          <w:szCs w:val="22"/>
        </w:rPr>
        <w:t>Martin Luther King Jr. Day;</w:t>
      </w:r>
    </w:p>
    <w:p w14:paraId="7DAF61C7" w14:textId="77777777" w:rsidR="00F71EFD" w:rsidRPr="00225F22" w:rsidRDefault="00F71EFD" w:rsidP="00920EA0">
      <w:pPr>
        <w:numPr>
          <w:ilvl w:val="0"/>
          <w:numId w:val="36"/>
        </w:numPr>
        <w:rPr>
          <w:rFonts w:cs="Arial"/>
          <w:szCs w:val="22"/>
        </w:rPr>
      </w:pPr>
      <w:r w:rsidRPr="00225F22">
        <w:rPr>
          <w:rFonts w:cs="Arial"/>
          <w:szCs w:val="22"/>
        </w:rPr>
        <w:t>Presidents Day;</w:t>
      </w:r>
    </w:p>
    <w:p w14:paraId="4C470801" w14:textId="77777777" w:rsidR="00F71EFD" w:rsidRPr="00225F22" w:rsidRDefault="00F71EFD" w:rsidP="00920EA0">
      <w:pPr>
        <w:numPr>
          <w:ilvl w:val="0"/>
          <w:numId w:val="36"/>
        </w:numPr>
        <w:rPr>
          <w:rFonts w:cs="Arial"/>
          <w:szCs w:val="22"/>
        </w:rPr>
      </w:pPr>
      <w:r w:rsidRPr="00225F22">
        <w:rPr>
          <w:rFonts w:cs="Arial"/>
          <w:szCs w:val="22"/>
        </w:rPr>
        <w:t>Good Friday;</w:t>
      </w:r>
    </w:p>
    <w:p w14:paraId="5C0AD9D1" w14:textId="77777777" w:rsidR="00F71EFD" w:rsidRPr="00225F22" w:rsidRDefault="00F71EFD" w:rsidP="00920EA0">
      <w:pPr>
        <w:numPr>
          <w:ilvl w:val="0"/>
          <w:numId w:val="36"/>
        </w:numPr>
        <w:rPr>
          <w:rFonts w:cs="Arial"/>
          <w:szCs w:val="22"/>
        </w:rPr>
      </w:pPr>
      <w:r w:rsidRPr="00225F22">
        <w:rPr>
          <w:rFonts w:cs="Arial"/>
          <w:szCs w:val="22"/>
        </w:rPr>
        <w:t>Memorial Day;</w:t>
      </w:r>
    </w:p>
    <w:p w14:paraId="2752FD65" w14:textId="77777777" w:rsidR="00F71EFD" w:rsidRPr="00225F22" w:rsidRDefault="00F71EFD" w:rsidP="00920EA0">
      <w:pPr>
        <w:numPr>
          <w:ilvl w:val="0"/>
          <w:numId w:val="36"/>
        </w:numPr>
        <w:rPr>
          <w:rFonts w:cs="Arial"/>
          <w:szCs w:val="22"/>
        </w:rPr>
      </w:pPr>
      <w:r w:rsidRPr="00225F22">
        <w:rPr>
          <w:rFonts w:cs="Arial"/>
          <w:szCs w:val="22"/>
        </w:rPr>
        <w:t>Independence Day;</w:t>
      </w:r>
    </w:p>
    <w:p w14:paraId="35CFD6B2" w14:textId="77777777" w:rsidR="00F71EFD" w:rsidRPr="00225F22" w:rsidRDefault="00F71EFD" w:rsidP="00920EA0">
      <w:pPr>
        <w:numPr>
          <w:ilvl w:val="0"/>
          <w:numId w:val="36"/>
        </w:numPr>
        <w:rPr>
          <w:rFonts w:cs="Arial"/>
          <w:szCs w:val="22"/>
        </w:rPr>
      </w:pPr>
      <w:r w:rsidRPr="00225F22">
        <w:rPr>
          <w:rFonts w:cs="Arial"/>
          <w:szCs w:val="22"/>
        </w:rPr>
        <w:t>Labor Day;</w:t>
      </w:r>
    </w:p>
    <w:p w14:paraId="016C3DB0" w14:textId="77777777" w:rsidR="00F71EFD" w:rsidRPr="00225F22" w:rsidRDefault="00F71EFD" w:rsidP="00920EA0">
      <w:pPr>
        <w:numPr>
          <w:ilvl w:val="0"/>
          <w:numId w:val="36"/>
        </w:numPr>
        <w:rPr>
          <w:rFonts w:cs="Arial"/>
          <w:szCs w:val="22"/>
        </w:rPr>
      </w:pPr>
      <w:r w:rsidRPr="00225F22">
        <w:rPr>
          <w:rFonts w:cs="Arial"/>
          <w:szCs w:val="22"/>
        </w:rPr>
        <w:t>Columbus Day;</w:t>
      </w:r>
    </w:p>
    <w:p w14:paraId="3087464E" w14:textId="77777777" w:rsidR="00F71EFD" w:rsidRPr="00225F22" w:rsidRDefault="00F71EFD" w:rsidP="00920EA0">
      <w:pPr>
        <w:numPr>
          <w:ilvl w:val="0"/>
          <w:numId w:val="36"/>
        </w:numPr>
        <w:rPr>
          <w:rFonts w:cs="Arial"/>
          <w:szCs w:val="22"/>
        </w:rPr>
      </w:pPr>
      <w:r w:rsidRPr="00225F22">
        <w:rPr>
          <w:rFonts w:cs="Arial"/>
          <w:szCs w:val="22"/>
        </w:rPr>
        <w:t>Election Day;</w:t>
      </w:r>
    </w:p>
    <w:p w14:paraId="50A0EF1C" w14:textId="77777777" w:rsidR="00F71EFD" w:rsidRPr="00225F22" w:rsidRDefault="00F71EFD" w:rsidP="00920EA0">
      <w:pPr>
        <w:numPr>
          <w:ilvl w:val="0"/>
          <w:numId w:val="36"/>
        </w:numPr>
        <w:rPr>
          <w:rFonts w:cs="Arial"/>
          <w:szCs w:val="22"/>
        </w:rPr>
      </w:pPr>
      <w:r w:rsidRPr="00225F22">
        <w:rPr>
          <w:rFonts w:cs="Arial"/>
          <w:szCs w:val="22"/>
        </w:rPr>
        <w:t>Veterans Day;</w:t>
      </w:r>
    </w:p>
    <w:p w14:paraId="4901E32B" w14:textId="77777777" w:rsidR="00F71EFD" w:rsidRPr="00225F22" w:rsidRDefault="00F71EFD" w:rsidP="00920EA0">
      <w:pPr>
        <w:numPr>
          <w:ilvl w:val="0"/>
          <w:numId w:val="36"/>
        </w:numPr>
        <w:rPr>
          <w:rFonts w:cs="Arial"/>
          <w:szCs w:val="22"/>
        </w:rPr>
      </w:pPr>
      <w:r w:rsidRPr="00225F22">
        <w:rPr>
          <w:rFonts w:cs="Arial"/>
          <w:szCs w:val="22"/>
        </w:rPr>
        <w:t>Thanksgiving Day; and</w:t>
      </w:r>
    </w:p>
    <w:p w14:paraId="6874D09F" w14:textId="77777777" w:rsidR="00F71EFD" w:rsidRPr="00225F22" w:rsidRDefault="00F71EFD" w:rsidP="00920EA0">
      <w:pPr>
        <w:numPr>
          <w:ilvl w:val="0"/>
          <w:numId w:val="36"/>
        </w:numPr>
        <w:rPr>
          <w:rFonts w:cs="Arial"/>
          <w:szCs w:val="22"/>
        </w:rPr>
      </w:pPr>
      <w:r w:rsidRPr="00225F22">
        <w:rPr>
          <w:rFonts w:cs="Arial"/>
          <w:szCs w:val="22"/>
        </w:rPr>
        <w:t>Christmas Day.</w:t>
      </w:r>
    </w:p>
    <w:p w14:paraId="64744218" w14:textId="77777777" w:rsidR="00F71EFD" w:rsidRPr="00225F22" w:rsidRDefault="00F71EFD" w:rsidP="00F71EFD">
      <w:pPr>
        <w:autoSpaceDE w:val="0"/>
        <w:autoSpaceDN w:val="0"/>
        <w:adjustRightInd w:val="0"/>
        <w:jc w:val="left"/>
        <w:rPr>
          <w:rFonts w:ascii="Helvetica-Narrow-Bold" w:hAnsi="Helvetica-Narrow-Bold" w:cs="Helvetica-Narrow-Bold"/>
          <w:b/>
          <w:bCs/>
          <w:sz w:val="24"/>
          <w:highlight w:val="yellow"/>
        </w:rPr>
      </w:pPr>
    </w:p>
    <w:p w14:paraId="5B1886DB" w14:textId="77777777" w:rsidR="00F71EFD" w:rsidRPr="00225F22" w:rsidRDefault="00F71EFD" w:rsidP="00F71EFD">
      <w:pPr>
        <w:ind w:right="-20"/>
        <w:rPr>
          <w:rFonts w:eastAsia="Arial" w:cs="Arial"/>
          <w:szCs w:val="22"/>
        </w:rPr>
      </w:pPr>
      <w:r w:rsidRPr="00225F22">
        <w:t xml:space="preserve">All contracted items are subject to final acceptance at the point of delivery. </w:t>
      </w:r>
      <w:r w:rsidRPr="00225F22">
        <w:rPr>
          <w:rFonts w:eastAsia="Arial" w:cs="Arial"/>
          <w:spacing w:val="-1"/>
          <w:szCs w:val="22"/>
        </w:rPr>
        <w:t xml:space="preserve">Deliveries </w:t>
      </w:r>
      <w:r w:rsidRPr="00225F22">
        <w:rPr>
          <w:rFonts w:eastAsia="Arial" w:cs="Arial"/>
          <w:szCs w:val="22"/>
        </w:rPr>
        <w:t>co</w:t>
      </w:r>
      <w:r w:rsidRPr="00225F22">
        <w:rPr>
          <w:rFonts w:eastAsia="Arial" w:cs="Arial"/>
          <w:spacing w:val="-3"/>
          <w:szCs w:val="22"/>
        </w:rPr>
        <w:t>n</w:t>
      </w:r>
      <w:r w:rsidRPr="00225F22">
        <w:rPr>
          <w:rFonts w:eastAsia="Arial" w:cs="Arial"/>
          <w:spacing w:val="1"/>
          <w:szCs w:val="22"/>
        </w:rPr>
        <w:t>t</w:t>
      </w:r>
      <w:r w:rsidRPr="00225F22">
        <w:rPr>
          <w:rFonts w:eastAsia="Arial" w:cs="Arial"/>
          <w:szCs w:val="22"/>
        </w:rPr>
        <w:t>a</w:t>
      </w:r>
      <w:r w:rsidRPr="00225F22">
        <w:rPr>
          <w:rFonts w:eastAsia="Arial" w:cs="Arial"/>
          <w:spacing w:val="-1"/>
          <w:szCs w:val="22"/>
        </w:rPr>
        <w:t>i</w:t>
      </w:r>
      <w:r w:rsidRPr="00225F22">
        <w:rPr>
          <w:rFonts w:eastAsia="Arial" w:cs="Arial"/>
          <w:szCs w:val="22"/>
        </w:rPr>
        <w:t>n</w:t>
      </w:r>
      <w:r w:rsidRPr="00225F22">
        <w:rPr>
          <w:rFonts w:eastAsia="Arial" w:cs="Arial"/>
          <w:spacing w:val="-1"/>
          <w:szCs w:val="22"/>
        </w:rPr>
        <w:t>i</w:t>
      </w:r>
      <w:r w:rsidRPr="00225F22">
        <w:rPr>
          <w:rFonts w:eastAsia="Arial" w:cs="Arial"/>
          <w:szCs w:val="22"/>
        </w:rPr>
        <w:t>ng</w:t>
      </w:r>
      <w:r w:rsidRPr="00225F22">
        <w:rPr>
          <w:rFonts w:eastAsia="Arial" w:cs="Arial"/>
          <w:spacing w:val="3"/>
          <w:szCs w:val="22"/>
        </w:rPr>
        <w:t xml:space="preserve"> </w:t>
      </w:r>
      <w:r w:rsidRPr="00225F22">
        <w:rPr>
          <w:rFonts w:eastAsia="Arial" w:cs="Arial"/>
          <w:szCs w:val="22"/>
        </w:rPr>
        <w:t>d</w:t>
      </w:r>
      <w:r w:rsidRPr="00225F22">
        <w:rPr>
          <w:rFonts w:eastAsia="Arial" w:cs="Arial"/>
          <w:spacing w:val="-3"/>
          <w:szCs w:val="22"/>
        </w:rPr>
        <w:t>a</w:t>
      </w:r>
      <w:r w:rsidRPr="00225F22">
        <w:rPr>
          <w:rFonts w:eastAsia="Arial" w:cs="Arial"/>
          <w:spacing w:val="1"/>
          <w:szCs w:val="22"/>
        </w:rPr>
        <w:t>m</w:t>
      </w:r>
      <w:r w:rsidRPr="00225F22">
        <w:rPr>
          <w:rFonts w:eastAsia="Arial" w:cs="Arial"/>
          <w:spacing w:val="-3"/>
          <w:szCs w:val="22"/>
        </w:rPr>
        <w:t>a</w:t>
      </w:r>
      <w:r w:rsidRPr="00225F22">
        <w:rPr>
          <w:rFonts w:eastAsia="Arial" w:cs="Arial"/>
          <w:spacing w:val="2"/>
          <w:szCs w:val="22"/>
        </w:rPr>
        <w:t>g</w:t>
      </w:r>
      <w:r w:rsidRPr="00225F22">
        <w:rPr>
          <w:rFonts w:eastAsia="Arial" w:cs="Arial"/>
          <w:szCs w:val="22"/>
        </w:rPr>
        <w:t>ed</w:t>
      </w:r>
      <w:r w:rsidRPr="00225F22">
        <w:rPr>
          <w:rFonts w:eastAsia="Arial" w:cs="Arial"/>
          <w:spacing w:val="-4"/>
          <w:szCs w:val="22"/>
        </w:rPr>
        <w:t xml:space="preserve"> </w:t>
      </w:r>
      <w:r w:rsidRPr="00225F22">
        <w:rPr>
          <w:rFonts w:eastAsia="Arial" w:cs="Arial"/>
          <w:spacing w:val="2"/>
          <w:szCs w:val="22"/>
        </w:rPr>
        <w:t>g</w:t>
      </w:r>
      <w:r w:rsidRPr="00225F22">
        <w:rPr>
          <w:rFonts w:eastAsia="Arial" w:cs="Arial"/>
          <w:szCs w:val="22"/>
        </w:rPr>
        <w:t>oods</w:t>
      </w:r>
      <w:r w:rsidRPr="00225F22">
        <w:rPr>
          <w:rFonts w:eastAsia="Arial" w:cs="Arial"/>
          <w:spacing w:val="-1"/>
          <w:szCs w:val="22"/>
        </w:rPr>
        <w:t xml:space="preserve"> </w:t>
      </w:r>
      <w:proofErr w:type="gramStart"/>
      <w:r w:rsidRPr="00225F22">
        <w:rPr>
          <w:rFonts w:eastAsia="Arial" w:cs="Arial"/>
          <w:spacing w:val="1"/>
          <w:szCs w:val="22"/>
        </w:rPr>
        <w:t>m</w:t>
      </w:r>
      <w:r w:rsidRPr="00225F22">
        <w:rPr>
          <w:rFonts w:eastAsia="Arial" w:cs="Arial"/>
          <w:spacing w:val="2"/>
          <w:szCs w:val="22"/>
        </w:rPr>
        <w:t>a</w:t>
      </w:r>
      <w:r w:rsidRPr="00225F22">
        <w:rPr>
          <w:rFonts w:eastAsia="Arial" w:cs="Arial"/>
          <w:szCs w:val="22"/>
        </w:rPr>
        <w:t>y</w:t>
      </w:r>
      <w:r w:rsidRPr="00225F22">
        <w:rPr>
          <w:rFonts w:eastAsia="Arial" w:cs="Arial"/>
          <w:spacing w:val="-1"/>
          <w:szCs w:val="22"/>
        </w:rPr>
        <w:t xml:space="preserve"> </w:t>
      </w:r>
      <w:r w:rsidRPr="00225F22">
        <w:rPr>
          <w:rFonts w:eastAsia="Arial" w:cs="Arial"/>
          <w:szCs w:val="22"/>
        </w:rPr>
        <w:t>be</w:t>
      </w:r>
      <w:r w:rsidRPr="00225F22">
        <w:rPr>
          <w:rFonts w:eastAsia="Arial" w:cs="Arial"/>
          <w:spacing w:val="1"/>
          <w:szCs w:val="22"/>
        </w:rPr>
        <w:t xml:space="preserve"> </w:t>
      </w:r>
      <w:r w:rsidRPr="00225F22">
        <w:rPr>
          <w:rFonts w:eastAsia="Arial" w:cs="Arial"/>
          <w:szCs w:val="22"/>
        </w:rPr>
        <w:t>e</w:t>
      </w:r>
      <w:r w:rsidRPr="00225F22">
        <w:rPr>
          <w:rFonts w:eastAsia="Arial" w:cs="Arial"/>
          <w:spacing w:val="-1"/>
          <w:szCs w:val="22"/>
        </w:rPr>
        <w:t>i</w:t>
      </w:r>
      <w:r w:rsidRPr="00225F22">
        <w:rPr>
          <w:rFonts w:eastAsia="Arial" w:cs="Arial"/>
          <w:spacing w:val="1"/>
          <w:szCs w:val="22"/>
        </w:rPr>
        <w:t>t</w:t>
      </w:r>
      <w:r w:rsidRPr="00225F22">
        <w:rPr>
          <w:rFonts w:eastAsia="Arial" w:cs="Arial"/>
          <w:szCs w:val="22"/>
        </w:rPr>
        <w:t>h</w:t>
      </w:r>
      <w:r w:rsidRPr="00225F22">
        <w:rPr>
          <w:rFonts w:eastAsia="Arial" w:cs="Arial"/>
          <w:spacing w:val="-3"/>
          <w:szCs w:val="22"/>
        </w:rPr>
        <w:t>e</w:t>
      </w:r>
      <w:r w:rsidRPr="00225F22">
        <w:rPr>
          <w:rFonts w:eastAsia="Arial" w:cs="Arial"/>
          <w:szCs w:val="22"/>
        </w:rPr>
        <w:t>r pa</w:t>
      </w:r>
      <w:r w:rsidRPr="00225F22">
        <w:rPr>
          <w:rFonts w:eastAsia="Arial" w:cs="Arial"/>
          <w:spacing w:val="1"/>
          <w:szCs w:val="22"/>
        </w:rPr>
        <w:t>rt</w:t>
      </w:r>
      <w:r w:rsidRPr="00225F22">
        <w:rPr>
          <w:rFonts w:eastAsia="Arial" w:cs="Arial"/>
          <w:spacing w:val="-1"/>
          <w:szCs w:val="22"/>
        </w:rPr>
        <w:t>i</w:t>
      </w:r>
      <w:r w:rsidRPr="00225F22">
        <w:rPr>
          <w:rFonts w:eastAsia="Arial" w:cs="Arial"/>
          <w:szCs w:val="22"/>
        </w:rPr>
        <w:t>a</w:t>
      </w:r>
      <w:r w:rsidRPr="00225F22">
        <w:rPr>
          <w:rFonts w:eastAsia="Arial" w:cs="Arial"/>
          <w:spacing w:val="-1"/>
          <w:szCs w:val="22"/>
        </w:rPr>
        <w:t>ll</w:t>
      </w:r>
      <w:r w:rsidRPr="00225F22">
        <w:rPr>
          <w:rFonts w:eastAsia="Arial" w:cs="Arial"/>
          <w:szCs w:val="22"/>
        </w:rPr>
        <w:t>y</w:t>
      </w:r>
      <w:r w:rsidRPr="00225F22">
        <w:rPr>
          <w:rFonts w:eastAsia="Arial" w:cs="Arial"/>
          <w:spacing w:val="-1"/>
          <w:szCs w:val="22"/>
        </w:rPr>
        <w:t xml:space="preserve"> </w:t>
      </w:r>
      <w:r w:rsidRPr="00225F22">
        <w:rPr>
          <w:rFonts w:eastAsia="Arial" w:cs="Arial"/>
          <w:szCs w:val="22"/>
        </w:rPr>
        <w:t>accep</w:t>
      </w:r>
      <w:r w:rsidRPr="00225F22">
        <w:rPr>
          <w:rFonts w:eastAsia="Arial" w:cs="Arial"/>
          <w:spacing w:val="1"/>
          <w:szCs w:val="22"/>
        </w:rPr>
        <w:t>t</w:t>
      </w:r>
      <w:r w:rsidRPr="00225F22">
        <w:rPr>
          <w:rFonts w:eastAsia="Arial" w:cs="Arial"/>
          <w:szCs w:val="22"/>
        </w:rPr>
        <w:t>ed</w:t>
      </w:r>
      <w:r w:rsidRPr="00225F22">
        <w:rPr>
          <w:rFonts w:eastAsia="Arial" w:cs="Arial"/>
          <w:spacing w:val="1"/>
          <w:szCs w:val="22"/>
        </w:rPr>
        <w:t xml:space="preserve"> </w:t>
      </w:r>
      <w:r w:rsidRPr="00225F22">
        <w:rPr>
          <w:rFonts w:eastAsia="Arial" w:cs="Arial"/>
          <w:szCs w:val="22"/>
        </w:rPr>
        <w:t xml:space="preserve">by </w:t>
      </w:r>
      <w:r w:rsidRPr="00225F22">
        <w:rPr>
          <w:rFonts w:eastAsia="Arial" w:cs="Arial"/>
          <w:spacing w:val="-1"/>
          <w:szCs w:val="22"/>
        </w:rPr>
        <w:t>DS</w:t>
      </w:r>
      <w:r w:rsidRPr="00225F22">
        <w:rPr>
          <w:rFonts w:eastAsia="Arial" w:cs="Arial"/>
          <w:szCs w:val="22"/>
        </w:rPr>
        <w:t xml:space="preserve">S </w:t>
      </w:r>
      <w:r w:rsidRPr="00225F22">
        <w:rPr>
          <w:rFonts w:eastAsia="Arial" w:cs="Arial"/>
          <w:spacing w:val="1"/>
          <w:szCs w:val="22"/>
        </w:rPr>
        <w:t>(</w:t>
      </w:r>
      <w:r w:rsidRPr="00225F22">
        <w:rPr>
          <w:rFonts w:eastAsia="Arial" w:cs="Arial"/>
          <w:spacing w:val="-3"/>
          <w:szCs w:val="22"/>
        </w:rPr>
        <w:t>w</w:t>
      </w:r>
      <w:r w:rsidRPr="00225F22">
        <w:rPr>
          <w:rFonts w:eastAsia="Arial" w:cs="Arial"/>
          <w:spacing w:val="-1"/>
          <w:szCs w:val="22"/>
        </w:rPr>
        <w:t>i</w:t>
      </w:r>
      <w:r w:rsidRPr="00225F22">
        <w:rPr>
          <w:rFonts w:eastAsia="Arial" w:cs="Arial"/>
          <w:spacing w:val="1"/>
          <w:szCs w:val="22"/>
        </w:rPr>
        <w:t>t</w:t>
      </w:r>
      <w:r w:rsidRPr="00225F22">
        <w:rPr>
          <w:rFonts w:eastAsia="Arial" w:cs="Arial"/>
          <w:szCs w:val="22"/>
        </w:rPr>
        <w:t>h</w:t>
      </w:r>
      <w:r w:rsidRPr="00225F22">
        <w:rPr>
          <w:rFonts w:eastAsia="Arial" w:cs="Arial"/>
          <w:spacing w:val="1"/>
          <w:szCs w:val="22"/>
        </w:rPr>
        <w:t xml:space="preserve"> </w:t>
      </w:r>
      <w:r w:rsidRPr="00225F22">
        <w:rPr>
          <w:rFonts w:eastAsia="Arial" w:cs="Arial"/>
          <w:szCs w:val="22"/>
        </w:rPr>
        <w:t>da</w:t>
      </w:r>
      <w:r w:rsidRPr="00225F22">
        <w:rPr>
          <w:rFonts w:eastAsia="Arial" w:cs="Arial"/>
          <w:spacing w:val="1"/>
          <w:szCs w:val="22"/>
        </w:rPr>
        <w:t>m</w:t>
      </w:r>
      <w:r w:rsidRPr="00225F22">
        <w:rPr>
          <w:rFonts w:eastAsia="Arial" w:cs="Arial"/>
          <w:spacing w:val="-3"/>
          <w:szCs w:val="22"/>
        </w:rPr>
        <w:t>a</w:t>
      </w:r>
      <w:r w:rsidRPr="00225F22">
        <w:rPr>
          <w:rFonts w:eastAsia="Arial" w:cs="Arial"/>
          <w:spacing w:val="2"/>
          <w:szCs w:val="22"/>
        </w:rPr>
        <w:t>g</w:t>
      </w:r>
      <w:r w:rsidRPr="00225F22">
        <w:rPr>
          <w:rFonts w:eastAsia="Arial" w:cs="Arial"/>
          <w:szCs w:val="22"/>
        </w:rPr>
        <w:t>ed</w:t>
      </w:r>
      <w:r w:rsidRPr="00225F22">
        <w:rPr>
          <w:rFonts w:eastAsia="Arial" w:cs="Arial"/>
          <w:spacing w:val="-4"/>
          <w:szCs w:val="22"/>
        </w:rPr>
        <w:t xml:space="preserve"> </w:t>
      </w:r>
      <w:r w:rsidRPr="00225F22">
        <w:rPr>
          <w:rFonts w:eastAsia="Arial" w:cs="Arial"/>
          <w:spacing w:val="2"/>
          <w:szCs w:val="22"/>
        </w:rPr>
        <w:t>g</w:t>
      </w:r>
      <w:r w:rsidRPr="00225F22">
        <w:rPr>
          <w:rFonts w:eastAsia="Arial" w:cs="Arial"/>
          <w:szCs w:val="22"/>
        </w:rPr>
        <w:t>oods</w:t>
      </w:r>
      <w:r w:rsidRPr="00225F22">
        <w:rPr>
          <w:rFonts w:eastAsia="Arial" w:cs="Arial"/>
          <w:spacing w:val="-1"/>
          <w:szCs w:val="22"/>
        </w:rPr>
        <w:t xml:space="preserve"> </w:t>
      </w:r>
      <w:r w:rsidRPr="00225F22">
        <w:rPr>
          <w:rFonts w:eastAsia="Arial" w:cs="Arial"/>
          <w:spacing w:val="-2"/>
          <w:szCs w:val="22"/>
        </w:rPr>
        <w:t>r</w:t>
      </w:r>
      <w:r w:rsidRPr="00225F22">
        <w:rPr>
          <w:rFonts w:eastAsia="Arial" w:cs="Arial"/>
          <w:szCs w:val="22"/>
        </w:rPr>
        <w:t>e</w:t>
      </w:r>
      <w:r w:rsidRPr="00225F22">
        <w:rPr>
          <w:rFonts w:eastAsia="Arial" w:cs="Arial"/>
          <w:spacing w:val="1"/>
          <w:szCs w:val="22"/>
        </w:rPr>
        <w:t>j</w:t>
      </w:r>
      <w:r w:rsidRPr="00225F22">
        <w:rPr>
          <w:rFonts w:eastAsia="Arial" w:cs="Arial"/>
          <w:szCs w:val="22"/>
        </w:rPr>
        <w:t>ec</w:t>
      </w:r>
      <w:r w:rsidRPr="00225F22">
        <w:rPr>
          <w:rFonts w:eastAsia="Arial" w:cs="Arial"/>
          <w:spacing w:val="1"/>
          <w:szCs w:val="22"/>
        </w:rPr>
        <w:t>t</w:t>
      </w:r>
      <w:r w:rsidRPr="00225F22">
        <w:rPr>
          <w:rFonts w:eastAsia="Arial" w:cs="Arial"/>
          <w:szCs w:val="22"/>
        </w:rPr>
        <w:t>e</w:t>
      </w:r>
      <w:r w:rsidRPr="00225F22">
        <w:rPr>
          <w:rFonts w:eastAsia="Arial" w:cs="Arial"/>
          <w:spacing w:val="-3"/>
          <w:szCs w:val="22"/>
        </w:rPr>
        <w:t>d</w:t>
      </w:r>
      <w:r w:rsidRPr="00225F22">
        <w:rPr>
          <w:rFonts w:eastAsia="Arial" w:cs="Arial"/>
          <w:szCs w:val="22"/>
        </w:rPr>
        <w:t>)</w:t>
      </w:r>
      <w:r w:rsidRPr="00225F22">
        <w:rPr>
          <w:rFonts w:eastAsia="Arial" w:cs="Arial"/>
          <w:spacing w:val="2"/>
          <w:szCs w:val="22"/>
        </w:rPr>
        <w:t xml:space="preserve"> </w:t>
      </w:r>
      <w:r w:rsidRPr="00225F22">
        <w:rPr>
          <w:rFonts w:eastAsia="Arial" w:cs="Arial"/>
          <w:spacing w:val="-3"/>
          <w:szCs w:val="22"/>
        </w:rPr>
        <w:t>o</w:t>
      </w:r>
      <w:r w:rsidRPr="00225F22">
        <w:rPr>
          <w:rFonts w:eastAsia="Arial" w:cs="Arial"/>
          <w:szCs w:val="22"/>
        </w:rPr>
        <w:t xml:space="preserve">r </w:t>
      </w:r>
      <w:r w:rsidRPr="00225F22">
        <w:rPr>
          <w:rFonts w:eastAsia="Arial" w:cs="Arial"/>
          <w:spacing w:val="1"/>
          <w:szCs w:val="22"/>
        </w:rPr>
        <w:t>t</w:t>
      </w:r>
      <w:r w:rsidRPr="00225F22">
        <w:rPr>
          <w:rFonts w:eastAsia="Arial" w:cs="Arial"/>
          <w:szCs w:val="22"/>
        </w:rPr>
        <w:t>o</w:t>
      </w:r>
      <w:r w:rsidRPr="00225F22">
        <w:rPr>
          <w:rFonts w:eastAsia="Arial" w:cs="Arial"/>
          <w:spacing w:val="1"/>
          <w:szCs w:val="22"/>
        </w:rPr>
        <w:t>t</w:t>
      </w:r>
      <w:r w:rsidRPr="00225F22">
        <w:rPr>
          <w:rFonts w:eastAsia="Arial" w:cs="Arial"/>
          <w:szCs w:val="22"/>
        </w:rPr>
        <w:t>a</w:t>
      </w:r>
      <w:r w:rsidRPr="00225F22">
        <w:rPr>
          <w:rFonts w:eastAsia="Arial" w:cs="Arial"/>
          <w:spacing w:val="-1"/>
          <w:szCs w:val="22"/>
        </w:rPr>
        <w:t>ll</w:t>
      </w:r>
      <w:r w:rsidRPr="00225F22">
        <w:rPr>
          <w:rFonts w:eastAsia="Arial" w:cs="Arial"/>
          <w:szCs w:val="22"/>
        </w:rPr>
        <w:t>y</w:t>
      </w:r>
      <w:r w:rsidRPr="00225F22">
        <w:rPr>
          <w:rFonts w:eastAsia="Arial" w:cs="Arial"/>
          <w:spacing w:val="-1"/>
          <w:szCs w:val="22"/>
        </w:rPr>
        <w:t xml:space="preserve"> </w:t>
      </w:r>
      <w:r w:rsidRPr="00225F22">
        <w:rPr>
          <w:rFonts w:eastAsia="Arial" w:cs="Arial"/>
          <w:spacing w:val="1"/>
          <w:szCs w:val="22"/>
        </w:rPr>
        <w:t>r</w:t>
      </w:r>
      <w:r w:rsidRPr="00225F22">
        <w:rPr>
          <w:rFonts w:eastAsia="Arial" w:cs="Arial"/>
          <w:spacing w:val="-3"/>
          <w:szCs w:val="22"/>
        </w:rPr>
        <w:t>e</w:t>
      </w:r>
      <w:r w:rsidRPr="00225F22">
        <w:rPr>
          <w:rFonts w:eastAsia="Arial" w:cs="Arial"/>
          <w:spacing w:val="1"/>
          <w:szCs w:val="22"/>
        </w:rPr>
        <w:t>j</w:t>
      </w:r>
      <w:r w:rsidRPr="00225F22">
        <w:rPr>
          <w:rFonts w:eastAsia="Arial" w:cs="Arial"/>
          <w:szCs w:val="22"/>
        </w:rPr>
        <w:t>ec</w:t>
      </w:r>
      <w:r w:rsidRPr="00225F22">
        <w:rPr>
          <w:rFonts w:eastAsia="Arial" w:cs="Arial"/>
          <w:spacing w:val="1"/>
          <w:szCs w:val="22"/>
        </w:rPr>
        <w:t>t</w:t>
      </w:r>
      <w:r w:rsidRPr="00225F22">
        <w:rPr>
          <w:rFonts w:eastAsia="Arial" w:cs="Arial"/>
          <w:spacing w:val="-3"/>
          <w:szCs w:val="22"/>
        </w:rPr>
        <w:t>e</w:t>
      </w:r>
      <w:r w:rsidRPr="00225F22">
        <w:rPr>
          <w:rFonts w:eastAsia="Arial" w:cs="Arial"/>
          <w:szCs w:val="22"/>
        </w:rPr>
        <w:t>d</w:t>
      </w:r>
      <w:r w:rsidRPr="00225F22">
        <w:rPr>
          <w:rFonts w:eastAsia="Arial" w:cs="Arial"/>
          <w:spacing w:val="1"/>
          <w:szCs w:val="22"/>
        </w:rPr>
        <w:t xml:space="preserve"> </w:t>
      </w:r>
      <w:r w:rsidRPr="00225F22">
        <w:rPr>
          <w:rFonts w:eastAsia="Arial" w:cs="Arial"/>
          <w:szCs w:val="22"/>
        </w:rPr>
        <w:t xml:space="preserve">by </w:t>
      </w:r>
      <w:r w:rsidRPr="00225F22">
        <w:rPr>
          <w:rFonts w:eastAsia="Arial" w:cs="Arial"/>
          <w:spacing w:val="-1"/>
          <w:szCs w:val="22"/>
        </w:rPr>
        <w:t>DS</w:t>
      </w:r>
      <w:r w:rsidRPr="00225F22">
        <w:rPr>
          <w:rFonts w:eastAsia="Arial" w:cs="Arial"/>
          <w:szCs w:val="22"/>
        </w:rPr>
        <w:t>S depend</w:t>
      </w:r>
      <w:r w:rsidRPr="00225F22">
        <w:rPr>
          <w:rFonts w:eastAsia="Arial" w:cs="Arial"/>
          <w:spacing w:val="-1"/>
          <w:szCs w:val="22"/>
        </w:rPr>
        <w:t>i</w:t>
      </w:r>
      <w:r w:rsidRPr="00225F22">
        <w:rPr>
          <w:rFonts w:eastAsia="Arial" w:cs="Arial"/>
          <w:szCs w:val="22"/>
        </w:rPr>
        <w:t>ng</w:t>
      </w:r>
      <w:r w:rsidRPr="00225F22">
        <w:rPr>
          <w:rFonts w:eastAsia="Arial" w:cs="Arial"/>
          <w:spacing w:val="3"/>
          <w:szCs w:val="22"/>
        </w:rPr>
        <w:t xml:space="preserve"> </w:t>
      </w:r>
      <w:r w:rsidRPr="00225F22">
        <w:rPr>
          <w:rFonts w:eastAsia="Arial" w:cs="Arial"/>
          <w:szCs w:val="22"/>
        </w:rPr>
        <w:t>on</w:t>
      </w:r>
      <w:r w:rsidRPr="00225F22">
        <w:rPr>
          <w:rFonts w:eastAsia="Arial" w:cs="Arial"/>
          <w:spacing w:val="-2"/>
          <w:szCs w:val="22"/>
        </w:rPr>
        <w:t xml:space="preserve"> </w:t>
      </w:r>
      <w:r w:rsidRPr="00225F22">
        <w:rPr>
          <w:rFonts w:eastAsia="Arial" w:cs="Arial"/>
          <w:spacing w:val="1"/>
          <w:szCs w:val="22"/>
        </w:rPr>
        <w:t>t</w:t>
      </w:r>
      <w:r w:rsidRPr="00225F22">
        <w:rPr>
          <w:rFonts w:eastAsia="Arial" w:cs="Arial"/>
          <w:szCs w:val="22"/>
        </w:rPr>
        <w:t>he</w:t>
      </w:r>
      <w:r w:rsidRPr="00225F22">
        <w:rPr>
          <w:rFonts w:eastAsia="Arial" w:cs="Arial"/>
          <w:spacing w:val="-2"/>
          <w:szCs w:val="22"/>
        </w:rPr>
        <w:t xml:space="preserve"> </w:t>
      </w:r>
      <w:r w:rsidRPr="00225F22">
        <w:rPr>
          <w:rFonts w:eastAsia="Arial" w:cs="Arial"/>
          <w:szCs w:val="22"/>
        </w:rPr>
        <w:t>se</w:t>
      </w:r>
      <w:r w:rsidRPr="00225F22">
        <w:rPr>
          <w:rFonts w:eastAsia="Arial" w:cs="Arial"/>
          <w:spacing w:val="-2"/>
          <w:szCs w:val="22"/>
        </w:rPr>
        <w:t>v</w:t>
      </w:r>
      <w:r w:rsidRPr="00225F22">
        <w:rPr>
          <w:rFonts w:eastAsia="Arial" w:cs="Arial"/>
          <w:szCs w:val="22"/>
        </w:rPr>
        <w:t>e</w:t>
      </w:r>
      <w:r w:rsidRPr="00225F22">
        <w:rPr>
          <w:rFonts w:eastAsia="Arial" w:cs="Arial"/>
          <w:spacing w:val="1"/>
          <w:szCs w:val="22"/>
        </w:rPr>
        <w:t>r</w:t>
      </w:r>
      <w:r w:rsidRPr="00225F22">
        <w:rPr>
          <w:rFonts w:eastAsia="Arial" w:cs="Arial"/>
          <w:spacing w:val="-1"/>
          <w:szCs w:val="22"/>
        </w:rPr>
        <w:t>it</w:t>
      </w:r>
      <w:r w:rsidRPr="00225F22">
        <w:rPr>
          <w:rFonts w:eastAsia="Arial" w:cs="Arial"/>
          <w:szCs w:val="22"/>
        </w:rPr>
        <w:t>y</w:t>
      </w:r>
      <w:r w:rsidRPr="00225F22">
        <w:rPr>
          <w:rFonts w:eastAsia="Arial" w:cs="Arial"/>
          <w:spacing w:val="-1"/>
          <w:szCs w:val="22"/>
        </w:rPr>
        <w:t xml:space="preserve"> </w:t>
      </w:r>
      <w:r w:rsidRPr="00225F22">
        <w:rPr>
          <w:rFonts w:eastAsia="Arial" w:cs="Arial"/>
          <w:szCs w:val="22"/>
        </w:rPr>
        <w:t>of</w:t>
      </w:r>
      <w:r w:rsidRPr="00225F22">
        <w:rPr>
          <w:rFonts w:eastAsia="Arial" w:cs="Arial"/>
          <w:spacing w:val="2"/>
          <w:szCs w:val="22"/>
        </w:rPr>
        <w:t xml:space="preserve"> </w:t>
      </w:r>
      <w:r w:rsidRPr="00225F22">
        <w:rPr>
          <w:rFonts w:eastAsia="Arial" w:cs="Arial"/>
          <w:spacing w:val="1"/>
          <w:szCs w:val="22"/>
        </w:rPr>
        <w:t>t</w:t>
      </w:r>
      <w:r w:rsidRPr="00225F22">
        <w:rPr>
          <w:rFonts w:eastAsia="Arial" w:cs="Arial"/>
          <w:szCs w:val="22"/>
        </w:rPr>
        <w:t>he</w:t>
      </w:r>
      <w:r w:rsidRPr="00225F22">
        <w:rPr>
          <w:rFonts w:eastAsia="Arial" w:cs="Arial"/>
          <w:spacing w:val="-2"/>
          <w:szCs w:val="22"/>
        </w:rPr>
        <w:t xml:space="preserve"> </w:t>
      </w:r>
      <w:r w:rsidRPr="00225F22">
        <w:rPr>
          <w:rFonts w:eastAsia="Arial" w:cs="Arial"/>
          <w:szCs w:val="22"/>
        </w:rPr>
        <w:t>d</w:t>
      </w:r>
      <w:r w:rsidRPr="00225F22">
        <w:rPr>
          <w:rFonts w:eastAsia="Arial" w:cs="Arial"/>
          <w:spacing w:val="-3"/>
          <w:szCs w:val="22"/>
        </w:rPr>
        <w:t>a</w:t>
      </w:r>
      <w:r w:rsidRPr="00225F22">
        <w:rPr>
          <w:rFonts w:eastAsia="Arial" w:cs="Arial"/>
          <w:spacing w:val="1"/>
          <w:szCs w:val="22"/>
        </w:rPr>
        <w:t>m</w:t>
      </w:r>
      <w:r w:rsidRPr="00225F22">
        <w:rPr>
          <w:rFonts w:eastAsia="Arial" w:cs="Arial"/>
          <w:spacing w:val="-3"/>
          <w:szCs w:val="22"/>
        </w:rPr>
        <w:t>a</w:t>
      </w:r>
      <w:r w:rsidRPr="00225F22">
        <w:rPr>
          <w:rFonts w:eastAsia="Arial" w:cs="Arial"/>
          <w:spacing w:val="2"/>
          <w:szCs w:val="22"/>
        </w:rPr>
        <w:t>g</w:t>
      </w:r>
      <w:r w:rsidRPr="00225F22">
        <w:rPr>
          <w:rFonts w:eastAsia="Arial" w:cs="Arial"/>
          <w:szCs w:val="22"/>
        </w:rPr>
        <w:t>e</w:t>
      </w:r>
      <w:proofErr w:type="gramEnd"/>
      <w:r w:rsidRPr="00225F22">
        <w:rPr>
          <w:rFonts w:eastAsia="Arial" w:cs="Arial"/>
          <w:szCs w:val="22"/>
        </w:rPr>
        <w:t xml:space="preserve">. </w:t>
      </w:r>
      <w:r w:rsidRPr="005314E4">
        <w:rPr>
          <w:rFonts w:eastAsia="Arial" w:cs="Arial"/>
          <w:spacing w:val="2"/>
          <w:szCs w:val="22"/>
        </w:rPr>
        <w:t>T</w:t>
      </w:r>
      <w:r w:rsidRPr="005314E4">
        <w:rPr>
          <w:rFonts w:eastAsia="Arial" w:cs="Arial"/>
          <w:szCs w:val="22"/>
        </w:rPr>
        <w:t>he</w:t>
      </w:r>
      <w:r w:rsidRPr="005314E4">
        <w:rPr>
          <w:rFonts w:eastAsia="Arial" w:cs="Arial"/>
          <w:spacing w:val="-2"/>
          <w:szCs w:val="22"/>
        </w:rPr>
        <w:t xml:space="preserve"> </w:t>
      </w:r>
      <w:r w:rsidRPr="005314E4">
        <w:rPr>
          <w:rFonts w:eastAsia="Arial" w:cs="Arial"/>
          <w:szCs w:val="22"/>
        </w:rPr>
        <w:t>c</w:t>
      </w:r>
      <w:r w:rsidRPr="005314E4">
        <w:rPr>
          <w:rFonts w:eastAsia="Arial" w:cs="Arial"/>
          <w:spacing w:val="-3"/>
          <w:szCs w:val="22"/>
        </w:rPr>
        <w:t>a</w:t>
      </w:r>
      <w:r w:rsidRPr="005314E4">
        <w:rPr>
          <w:rFonts w:eastAsia="Arial" w:cs="Arial"/>
          <w:spacing w:val="1"/>
          <w:szCs w:val="22"/>
        </w:rPr>
        <w:t>rr</w:t>
      </w:r>
      <w:r w:rsidRPr="005314E4">
        <w:rPr>
          <w:rFonts w:eastAsia="Arial" w:cs="Arial"/>
          <w:spacing w:val="-1"/>
          <w:szCs w:val="22"/>
        </w:rPr>
        <w:t>i</w:t>
      </w:r>
      <w:r w:rsidRPr="005314E4">
        <w:rPr>
          <w:rFonts w:eastAsia="Arial" w:cs="Arial"/>
          <w:szCs w:val="22"/>
        </w:rPr>
        <w:t xml:space="preserve">er </w:t>
      </w:r>
      <w:r w:rsidRPr="005314E4">
        <w:rPr>
          <w:rFonts w:eastAsia="Arial" w:cs="Arial"/>
          <w:spacing w:val="-1"/>
          <w:szCs w:val="22"/>
        </w:rPr>
        <w:t>t</w:t>
      </w:r>
      <w:r w:rsidRPr="005314E4">
        <w:rPr>
          <w:rFonts w:eastAsia="Arial" w:cs="Arial"/>
          <w:spacing w:val="1"/>
          <w:szCs w:val="22"/>
        </w:rPr>
        <w:t>r</w:t>
      </w:r>
      <w:r w:rsidRPr="005314E4">
        <w:rPr>
          <w:rFonts w:eastAsia="Arial" w:cs="Arial"/>
          <w:szCs w:val="22"/>
        </w:rPr>
        <w:t>u</w:t>
      </w:r>
      <w:r w:rsidRPr="005314E4">
        <w:rPr>
          <w:rFonts w:eastAsia="Arial" w:cs="Arial"/>
          <w:spacing w:val="-2"/>
          <w:szCs w:val="22"/>
        </w:rPr>
        <w:t>c</w:t>
      </w:r>
      <w:r w:rsidRPr="005314E4">
        <w:rPr>
          <w:rFonts w:eastAsia="Arial" w:cs="Arial"/>
          <w:szCs w:val="22"/>
        </w:rPr>
        <w:t>k</w:t>
      </w:r>
      <w:r w:rsidRPr="005314E4">
        <w:rPr>
          <w:rFonts w:eastAsia="Arial" w:cs="Arial"/>
          <w:spacing w:val="4"/>
          <w:szCs w:val="22"/>
        </w:rPr>
        <w:t xml:space="preserve"> </w:t>
      </w:r>
      <w:r w:rsidRPr="005314E4">
        <w:rPr>
          <w:rFonts w:eastAsia="Arial" w:cs="Arial"/>
          <w:spacing w:val="-3"/>
          <w:szCs w:val="22"/>
        </w:rPr>
        <w:t>d</w:t>
      </w:r>
      <w:r w:rsidRPr="005314E4">
        <w:rPr>
          <w:rFonts w:eastAsia="Arial" w:cs="Arial"/>
          <w:spacing w:val="1"/>
          <w:szCs w:val="22"/>
        </w:rPr>
        <w:t>r</w:t>
      </w:r>
      <w:r w:rsidRPr="005314E4">
        <w:rPr>
          <w:rFonts w:eastAsia="Arial" w:cs="Arial"/>
          <w:spacing w:val="-1"/>
          <w:szCs w:val="22"/>
        </w:rPr>
        <w:t>i</w:t>
      </w:r>
      <w:r w:rsidRPr="005314E4">
        <w:rPr>
          <w:rFonts w:eastAsia="Arial" w:cs="Arial"/>
          <w:spacing w:val="-2"/>
          <w:szCs w:val="22"/>
        </w:rPr>
        <w:t>v</w:t>
      </w:r>
      <w:r w:rsidRPr="005314E4">
        <w:rPr>
          <w:rFonts w:eastAsia="Arial" w:cs="Arial"/>
          <w:szCs w:val="22"/>
        </w:rPr>
        <w:t>er</w:t>
      </w:r>
      <w:r w:rsidRPr="005314E4">
        <w:rPr>
          <w:rFonts w:eastAsia="Arial" w:cs="Arial"/>
          <w:spacing w:val="2"/>
          <w:szCs w:val="22"/>
        </w:rPr>
        <w:t xml:space="preserve"> </w:t>
      </w:r>
      <w:r w:rsidRPr="005314E4">
        <w:rPr>
          <w:rFonts w:eastAsia="Arial" w:cs="Arial"/>
          <w:spacing w:val="-3"/>
          <w:szCs w:val="22"/>
        </w:rPr>
        <w:t>must</w:t>
      </w:r>
      <w:r w:rsidRPr="005314E4">
        <w:rPr>
          <w:rFonts w:eastAsia="Arial" w:cs="Arial"/>
          <w:szCs w:val="22"/>
        </w:rPr>
        <w:t xml:space="preserve"> bear so</w:t>
      </w:r>
      <w:r w:rsidRPr="005314E4">
        <w:rPr>
          <w:rFonts w:eastAsia="Arial" w:cs="Arial"/>
          <w:spacing w:val="-1"/>
          <w:szCs w:val="22"/>
        </w:rPr>
        <w:t>l</w:t>
      </w:r>
      <w:r w:rsidRPr="005314E4">
        <w:rPr>
          <w:rFonts w:eastAsia="Arial" w:cs="Arial"/>
          <w:szCs w:val="22"/>
        </w:rPr>
        <w:t xml:space="preserve">e </w:t>
      </w:r>
      <w:r w:rsidRPr="005314E4">
        <w:rPr>
          <w:rFonts w:eastAsia="Arial" w:cs="Arial"/>
          <w:spacing w:val="1"/>
          <w:szCs w:val="22"/>
        </w:rPr>
        <w:t>r</w:t>
      </w:r>
      <w:r w:rsidRPr="005314E4">
        <w:rPr>
          <w:rFonts w:eastAsia="Arial" w:cs="Arial"/>
          <w:szCs w:val="22"/>
        </w:rPr>
        <w:t>espons</w:t>
      </w:r>
      <w:r w:rsidRPr="005314E4">
        <w:rPr>
          <w:rFonts w:eastAsia="Arial" w:cs="Arial"/>
          <w:spacing w:val="-1"/>
          <w:szCs w:val="22"/>
        </w:rPr>
        <w:t>i</w:t>
      </w:r>
      <w:r w:rsidRPr="005314E4">
        <w:rPr>
          <w:rFonts w:eastAsia="Arial" w:cs="Arial"/>
          <w:szCs w:val="22"/>
        </w:rPr>
        <w:t>b</w:t>
      </w:r>
      <w:r w:rsidRPr="005314E4">
        <w:rPr>
          <w:rFonts w:eastAsia="Arial" w:cs="Arial"/>
          <w:spacing w:val="-1"/>
          <w:szCs w:val="22"/>
        </w:rPr>
        <w:t>ili</w:t>
      </w:r>
      <w:r w:rsidRPr="005314E4">
        <w:rPr>
          <w:rFonts w:eastAsia="Arial" w:cs="Arial"/>
          <w:spacing w:val="1"/>
          <w:szCs w:val="22"/>
        </w:rPr>
        <w:t>t</w:t>
      </w:r>
      <w:r w:rsidRPr="005314E4">
        <w:rPr>
          <w:rFonts w:eastAsia="Arial" w:cs="Arial"/>
          <w:szCs w:val="22"/>
        </w:rPr>
        <w:t>y</w:t>
      </w:r>
      <w:r w:rsidRPr="005314E4">
        <w:rPr>
          <w:rFonts w:eastAsia="Arial" w:cs="Arial"/>
          <w:spacing w:val="-1"/>
          <w:szCs w:val="22"/>
        </w:rPr>
        <w:t xml:space="preserve"> </w:t>
      </w:r>
      <w:r w:rsidRPr="005314E4">
        <w:rPr>
          <w:rFonts w:eastAsia="Arial" w:cs="Arial"/>
          <w:spacing w:val="3"/>
          <w:szCs w:val="22"/>
        </w:rPr>
        <w:t>f</w:t>
      </w:r>
      <w:r w:rsidRPr="005314E4">
        <w:rPr>
          <w:rFonts w:eastAsia="Arial" w:cs="Arial"/>
          <w:spacing w:val="-3"/>
          <w:szCs w:val="22"/>
        </w:rPr>
        <w:t>o</w:t>
      </w:r>
      <w:r w:rsidRPr="005314E4">
        <w:rPr>
          <w:rFonts w:eastAsia="Arial" w:cs="Arial"/>
          <w:szCs w:val="22"/>
        </w:rPr>
        <w:t>r</w:t>
      </w:r>
      <w:r w:rsidRPr="005314E4">
        <w:rPr>
          <w:rFonts w:eastAsia="Arial" w:cs="Arial"/>
          <w:spacing w:val="2"/>
          <w:szCs w:val="22"/>
        </w:rPr>
        <w:t xml:space="preserve"> </w:t>
      </w:r>
      <w:r w:rsidRPr="005314E4">
        <w:rPr>
          <w:rFonts w:eastAsia="Arial" w:cs="Arial"/>
          <w:szCs w:val="22"/>
        </w:rPr>
        <w:t>any</w:t>
      </w:r>
      <w:r w:rsidRPr="005314E4">
        <w:rPr>
          <w:rFonts w:eastAsia="Arial" w:cs="Arial"/>
          <w:spacing w:val="-1"/>
          <w:szCs w:val="22"/>
        </w:rPr>
        <w:t xml:space="preserve"> </w:t>
      </w:r>
      <w:r w:rsidRPr="005314E4">
        <w:rPr>
          <w:rFonts w:eastAsia="Arial" w:cs="Arial"/>
          <w:spacing w:val="1"/>
          <w:szCs w:val="22"/>
        </w:rPr>
        <w:t>r</w:t>
      </w:r>
      <w:r w:rsidRPr="005314E4">
        <w:rPr>
          <w:rFonts w:eastAsia="Arial" w:cs="Arial"/>
          <w:szCs w:val="22"/>
        </w:rPr>
        <w:t>e</w:t>
      </w:r>
      <w:r w:rsidRPr="005314E4">
        <w:rPr>
          <w:rFonts w:eastAsia="Arial" w:cs="Arial"/>
          <w:spacing w:val="-2"/>
          <w:szCs w:val="22"/>
        </w:rPr>
        <w:t>-</w:t>
      </w:r>
      <w:r w:rsidRPr="005314E4">
        <w:rPr>
          <w:rFonts w:eastAsia="Arial" w:cs="Arial"/>
          <w:spacing w:val="-3"/>
          <w:szCs w:val="22"/>
        </w:rPr>
        <w:t>w</w:t>
      </w:r>
      <w:r w:rsidRPr="005314E4">
        <w:rPr>
          <w:rFonts w:eastAsia="Arial" w:cs="Arial"/>
          <w:szCs w:val="22"/>
        </w:rPr>
        <w:t>o</w:t>
      </w:r>
      <w:r w:rsidRPr="005314E4">
        <w:rPr>
          <w:rFonts w:eastAsia="Arial" w:cs="Arial"/>
          <w:spacing w:val="1"/>
          <w:szCs w:val="22"/>
        </w:rPr>
        <w:t>r</w:t>
      </w:r>
      <w:r w:rsidRPr="005314E4">
        <w:rPr>
          <w:rFonts w:eastAsia="Arial" w:cs="Arial"/>
          <w:spacing w:val="2"/>
          <w:szCs w:val="22"/>
        </w:rPr>
        <w:t>k</w:t>
      </w:r>
      <w:r w:rsidRPr="005314E4">
        <w:rPr>
          <w:rFonts w:eastAsia="Arial" w:cs="Arial"/>
          <w:spacing w:val="-1"/>
          <w:szCs w:val="22"/>
        </w:rPr>
        <w:t>i</w:t>
      </w:r>
      <w:r w:rsidRPr="005314E4">
        <w:rPr>
          <w:rFonts w:eastAsia="Arial" w:cs="Arial"/>
          <w:szCs w:val="22"/>
        </w:rPr>
        <w:t>ng</w:t>
      </w:r>
      <w:r w:rsidRPr="005314E4">
        <w:rPr>
          <w:rFonts w:eastAsia="Arial" w:cs="Arial"/>
          <w:spacing w:val="2"/>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pa</w:t>
      </w:r>
      <w:r w:rsidRPr="005314E4">
        <w:rPr>
          <w:rFonts w:eastAsia="Arial" w:cs="Arial"/>
          <w:spacing w:val="-1"/>
          <w:szCs w:val="22"/>
        </w:rPr>
        <w:t>ll</w:t>
      </w:r>
      <w:r w:rsidRPr="005314E4">
        <w:rPr>
          <w:rFonts w:eastAsia="Arial" w:cs="Arial"/>
          <w:szCs w:val="22"/>
        </w:rPr>
        <w:t>e</w:t>
      </w:r>
      <w:r w:rsidRPr="005314E4">
        <w:rPr>
          <w:rFonts w:eastAsia="Arial" w:cs="Arial"/>
          <w:spacing w:val="1"/>
          <w:szCs w:val="22"/>
        </w:rPr>
        <w:t>t</w:t>
      </w:r>
      <w:r w:rsidRPr="005314E4">
        <w:rPr>
          <w:rFonts w:eastAsia="Arial" w:cs="Arial"/>
          <w:spacing w:val="-1"/>
          <w:szCs w:val="22"/>
        </w:rPr>
        <w:t>i</w:t>
      </w:r>
      <w:r w:rsidRPr="005314E4">
        <w:rPr>
          <w:rFonts w:eastAsia="Arial" w:cs="Arial"/>
          <w:spacing w:val="-2"/>
          <w:szCs w:val="22"/>
        </w:rPr>
        <w:t>z</w:t>
      </w:r>
      <w:r w:rsidRPr="005314E4">
        <w:rPr>
          <w:rFonts w:eastAsia="Arial" w:cs="Arial"/>
          <w:szCs w:val="22"/>
        </w:rPr>
        <w:t>ed</w:t>
      </w:r>
      <w:r w:rsidRPr="005314E4">
        <w:rPr>
          <w:rFonts w:eastAsia="Arial" w:cs="Arial"/>
          <w:spacing w:val="1"/>
          <w:szCs w:val="22"/>
        </w:rPr>
        <w:t xml:space="preserve"> </w:t>
      </w:r>
      <w:r w:rsidRPr="005314E4">
        <w:rPr>
          <w:rFonts w:eastAsia="Arial" w:cs="Arial"/>
          <w:spacing w:val="2"/>
          <w:szCs w:val="22"/>
        </w:rPr>
        <w:t>g</w:t>
      </w:r>
      <w:r w:rsidRPr="005314E4">
        <w:rPr>
          <w:rFonts w:eastAsia="Arial" w:cs="Arial"/>
          <w:spacing w:val="-3"/>
          <w:szCs w:val="22"/>
        </w:rPr>
        <w:t>o</w:t>
      </w:r>
      <w:r w:rsidRPr="005314E4">
        <w:rPr>
          <w:rFonts w:eastAsia="Arial" w:cs="Arial"/>
          <w:szCs w:val="22"/>
        </w:rPr>
        <w:t>ods</w:t>
      </w:r>
      <w:r w:rsidRPr="005314E4">
        <w:rPr>
          <w:rFonts w:eastAsia="Arial" w:cs="Arial"/>
          <w:spacing w:val="-1"/>
          <w:szCs w:val="22"/>
        </w:rPr>
        <w:t xml:space="preserve"> </w:t>
      </w:r>
      <w:r w:rsidRPr="005314E4">
        <w:rPr>
          <w:rFonts w:eastAsia="Arial" w:cs="Arial"/>
          <w:spacing w:val="3"/>
          <w:szCs w:val="22"/>
        </w:rPr>
        <w:t>f</w:t>
      </w:r>
      <w:r w:rsidRPr="005314E4">
        <w:rPr>
          <w:rFonts w:eastAsia="Arial" w:cs="Arial"/>
          <w:spacing w:val="-3"/>
          <w:szCs w:val="22"/>
        </w:rPr>
        <w:t>o</w:t>
      </w:r>
      <w:r w:rsidRPr="005314E4">
        <w:rPr>
          <w:rFonts w:eastAsia="Arial" w:cs="Arial"/>
          <w:szCs w:val="22"/>
        </w:rPr>
        <w:t xml:space="preserve">r </w:t>
      </w:r>
      <w:r w:rsidRPr="005314E4">
        <w:rPr>
          <w:rFonts w:eastAsia="Arial" w:cs="Arial"/>
          <w:spacing w:val="1"/>
          <w:szCs w:val="22"/>
        </w:rPr>
        <w:t>t</w:t>
      </w:r>
      <w:r w:rsidRPr="005314E4">
        <w:rPr>
          <w:rFonts w:eastAsia="Arial" w:cs="Arial"/>
          <w:szCs w:val="22"/>
        </w:rPr>
        <w:t>he</w:t>
      </w:r>
      <w:r w:rsidRPr="005314E4">
        <w:rPr>
          <w:rFonts w:eastAsia="Arial" w:cs="Arial"/>
          <w:spacing w:val="-2"/>
          <w:szCs w:val="22"/>
        </w:rPr>
        <w:t xml:space="preserve"> </w:t>
      </w:r>
      <w:r w:rsidRPr="005314E4">
        <w:rPr>
          <w:rFonts w:eastAsia="Arial" w:cs="Arial"/>
          <w:spacing w:val="1"/>
          <w:szCs w:val="22"/>
        </w:rPr>
        <w:t>r</w:t>
      </w:r>
      <w:r w:rsidRPr="005314E4">
        <w:rPr>
          <w:rFonts w:eastAsia="Arial" w:cs="Arial"/>
          <w:szCs w:val="22"/>
        </w:rPr>
        <w:t>e</w:t>
      </w:r>
      <w:r w:rsidRPr="005314E4">
        <w:rPr>
          <w:rFonts w:eastAsia="Arial" w:cs="Arial"/>
          <w:spacing w:val="1"/>
          <w:szCs w:val="22"/>
        </w:rPr>
        <w:t>m</w:t>
      </w:r>
      <w:r w:rsidRPr="005314E4">
        <w:rPr>
          <w:rFonts w:eastAsia="Arial" w:cs="Arial"/>
          <w:szCs w:val="22"/>
        </w:rPr>
        <w:t>o</w:t>
      </w:r>
      <w:r w:rsidRPr="005314E4">
        <w:rPr>
          <w:rFonts w:eastAsia="Arial" w:cs="Arial"/>
          <w:spacing w:val="-2"/>
          <w:szCs w:val="22"/>
        </w:rPr>
        <w:t>v</w:t>
      </w:r>
      <w:r w:rsidRPr="005314E4">
        <w:rPr>
          <w:rFonts w:eastAsia="Arial" w:cs="Arial"/>
          <w:szCs w:val="22"/>
        </w:rPr>
        <w:t xml:space="preserve">al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a</w:t>
      </w:r>
      <w:r w:rsidRPr="005314E4">
        <w:rPr>
          <w:rFonts w:eastAsia="Arial" w:cs="Arial"/>
          <w:spacing w:val="-3"/>
          <w:szCs w:val="22"/>
        </w:rPr>
        <w:t>n</w:t>
      </w:r>
      <w:r w:rsidRPr="005314E4">
        <w:rPr>
          <w:rFonts w:eastAsia="Arial" w:cs="Arial"/>
          <w:szCs w:val="22"/>
        </w:rPr>
        <w:t>y da</w:t>
      </w:r>
      <w:r w:rsidRPr="005314E4">
        <w:rPr>
          <w:rFonts w:eastAsia="Arial" w:cs="Arial"/>
          <w:spacing w:val="1"/>
          <w:szCs w:val="22"/>
        </w:rPr>
        <w:t>m</w:t>
      </w:r>
      <w:r w:rsidRPr="005314E4">
        <w:rPr>
          <w:rFonts w:eastAsia="Arial" w:cs="Arial"/>
          <w:szCs w:val="22"/>
        </w:rPr>
        <w:t>a</w:t>
      </w:r>
      <w:r w:rsidRPr="005314E4">
        <w:rPr>
          <w:rFonts w:eastAsia="Arial" w:cs="Arial"/>
          <w:spacing w:val="2"/>
          <w:szCs w:val="22"/>
        </w:rPr>
        <w:t>g</w:t>
      </w:r>
      <w:r w:rsidRPr="005314E4">
        <w:rPr>
          <w:rFonts w:eastAsia="Arial" w:cs="Arial"/>
          <w:szCs w:val="22"/>
        </w:rPr>
        <w:t xml:space="preserve">ed </w:t>
      </w:r>
      <w:r w:rsidRPr="005314E4">
        <w:rPr>
          <w:rFonts w:eastAsia="Arial" w:cs="Arial"/>
          <w:spacing w:val="2"/>
          <w:szCs w:val="22"/>
        </w:rPr>
        <w:t>g</w:t>
      </w:r>
      <w:r w:rsidRPr="005314E4">
        <w:rPr>
          <w:rFonts w:eastAsia="Arial" w:cs="Arial"/>
          <w:szCs w:val="22"/>
        </w:rPr>
        <w:t>oods</w:t>
      </w:r>
      <w:r w:rsidRPr="005314E4">
        <w:rPr>
          <w:rFonts w:eastAsia="Arial" w:cs="Arial"/>
          <w:spacing w:val="-4"/>
          <w:szCs w:val="22"/>
        </w:rPr>
        <w:t xml:space="preserve"> </w:t>
      </w:r>
      <w:r w:rsidRPr="005314E4">
        <w:rPr>
          <w:rFonts w:eastAsia="Arial" w:cs="Arial"/>
          <w:spacing w:val="1"/>
          <w:szCs w:val="22"/>
        </w:rPr>
        <w:t>fr</w:t>
      </w:r>
      <w:r w:rsidRPr="005314E4">
        <w:rPr>
          <w:rFonts w:eastAsia="Arial" w:cs="Arial"/>
          <w:szCs w:val="22"/>
        </w:rPr>
        <w:t>om acce</w:t>
      </w:r>
      <w:r w:rsidRPr="005314E4">
        <w:rPr>
          <w:rFonts w:eastAsia="Arial" w:cs="Arial"/>
          <w:spacing w:val="-3"/>
          <w:szCs w:val="22"/>
        </w:rPr>
        <w:t>p</w:t>
      </w:r>
      <w:r w:rsidRPr="005314E4">
        <w:rPr>
          <w:rFonts w:eastAsia="Arial" w:cs="Arial"/>
          <w:spacing w:val="1"/>
          <w:szCs w:val="22"/>
        </w:rPr>
        <w:t>t</w:t>
      </w:r>
      <w:r w:rsidRPr="005314E4">
        <w:rPr>
          <w:rFonts w:eastAsia="Arial" w:cs="Arial"/>
          <w:szCs w:val="22"/>
        </w:rPr>
        <w:t>ab</w:t>
      </w:r>
      <w:r w:rsidRPr="005314E4">
        <w:rPr>
          <w:rFonts w:eastAsia="Arial" w:cs="Arial"/>
          <w:spacing w:val="-1"/>
          <w:szCs w:val="22"/>
        </w:rPr>
        <w:t>l</w:t>
      </w:r>
      <w:r w:rsidRPr="005314E4">
        <w:rPr>
          <w:rFonts w:eastAsia="Arial" w:cs="Arial"/>
          <w:szCs w:val="22"/>
        </w:rPr>
        <w:t>e</w:t>
      </w:r>
      <w:r w:rsidRPr="005314E4">
        <w:rPr>
          <w:rFonts w:eastAsia="Arial" w:cs="Arial"/>
          <w:spacing w:val="-2"/>
          <w:szCs w:val="22"/>
        </w:rPr>
        <w:t xml:space="preserve"> </w:t>
      </w:r>
      <w:r w:rsidRPr="005314E4">
        <w:rPr>
          <w:rFonts w:eastAsia="Arial" w:cs="Arial"/>
          <w:szCs w:val="22"/>
        </w:rPr>
        <w:t>goods.</w:t>
      </w:r>
      <w:r>
        <w:rPr>
          <w:rFonts w:eastAsia="Arial" w:cs="Arial"/>
          <w:szCs w:val="22"/>
        </w:rPr>
        <w:t xml:space="preserve"> </w:t>
      </w:r>
      <w:r w:rsidRPr="005314E4">
        <w:rPr>
          <w:rFonts w:eastAsia="Arial" w:cs="Arial"/>
          <w:spacing w:val="-1"/>
          <w:szCs w:val="22"/>
        </w:rPr>
        <w:t>DS</w:t>
      </w:r>
      <w:r w:rsidRPr="005314E4">
        <w:rPr>
          <w:rFonts w:eastAsia="Arial" w:cs="Arial"/>
          <w:szCs w:val="22"/>
        </w:rPr>
        <w:t xml:space="preserve">S </w:t>
      </w:r>
      <w:r w:rsidRPr="005314E4">
        <w:rPr>
          <w:rFonts w:eastAsia="Arial" w:cs="Arial"/>
          <w:spacing w:val="-3"/>
          <w:szCs w:val="22"/>
        </w:rPr>
        <w:t>shall</w:t>
      </w:r>
      <w:r w:rsidRPr="005314E4">
        <w:rPr>
          <w:rFonts w:eastAsia="Arial" w:cs="Arial"/>
          <w:szCs w:val="22"/>
        </w:rPr>
        <w:t xml:space="preserve"> not</w:t>
      </w:r>
      <w:r w:rsidRPr="005314E4">
        <w:rPr>
          <w:rFonts w:eastAsia="Arial" w:cs="Arial"/>
          <w:spacing w:val="2"/>
          <w:szCs w:val="22"/>
        </w:rPr>
        <w:t xml:space="preserve"> </w:t>
      </w:r>
      <w:r w:rsidRPr="005314E4">
        <w:rPr>
          <w:rFonts w:eastAsia="Arial" w:cs="Arial"/>
          <w:szCs w:val="22"/>
        </w:rPr>
        <w:t>be</w:t>
      </w:r>
      <w:r w:rsidRPr="005314E4">
        <w:rPr>
          <w:rFonts w:eastAsia="Arial" w:cs="Arial"/>
          <w:spacing w:val="1"/>
          <w:szCs w:val="22"/>
        </w:rPr>
        <w:t xml:space="preserve"> r</w:t>
      </w:r>
      <w:r w:rsidRPr="005314E4">
        <w:rPr>
          <w:rFonts w:eastAsia="Arial" w:cs="Arial"/>
          <w:spacing w:val="-3"/>
          <w:szCs w:val="22"/>
        </w:rPr>
        <w:t>e</w:t>
      </w:r>
      <w:r w:rsidRPr="005314E4">
        <w:rPr>
          <w:rFonts w:eastAsia="Arial" w:cs="Arial"/>
          <w:szCs w:val="22"/>
        </w:rPr>
        <w:t>spons</w:t>
      </w:r>
      <w:r w:rsidRPr="005314E4">
        <w:rPr>
          <w:rFonts w:eastAsia="Arial" w:cs="Arial"/>
          <w:spacing w:val="-1"/>
          <w:szCs w:val="22"/>
        </w:rPr>
        <w:t>i</w:t>
      </w:r>
      <w:r w:rsidRPr="005314E4">
        <w:rPr>
          <w:rFonts w:eastAsia="Arial" w:cs="Arial"/>
          <w:szCs w:val="22"/>
        </w:rPr>
        <w:t>b</w:t>
      </w:r>
      <w:r w:rsidRPr="005314E4">
        <w:rPr>
          <w:rFonts w:eastAsia="Arial" w:cs="Arial"/>
          <w:spacing w:val="-1"/>
          <w:szCs w:val="22"/>
        </w:rPr>
        <w:t>l</w:t>
      </w:r>
      <w:r w:rsidRPr="005314E4">
        <w:rPr>
          <w:rFonts w:eastAsia="Arial" w:cs="Arial"/>
          <w:szCs w:val="22"/>
        </w:rPr>
        <w:t>e</w:t>
      </w:r>
      <w:r w:rsidRPr="005314E4">
        <w:rPr>
          <w:rFonts w:eastAsia="Arial" w:cs="Arial"/>
          <w:spacing w:val="-2"/>
          <w:szCs w:val="22"/>
        </w:rPr>
        <w:t xml:space="preserve"> </w:t>
      </w:r>
      <w:r w:rsidRPr="005314E4">
        <w:rPr>
          <w:rFonts w:eastAsia="Arial" w:cs="Arial"/>
          <w:spacing w:val="3"/>
          <w:szCs w:val="22"/>
        </w:rPr>
        <w:t>f</w:t>
      </w:r>
      <w:r w:rsidRPr="005314E4">
        <w:rPr>
          <w:rFonts w:eastAsia="Arial" w:cs="Arial"/>
          <w:szCs w:val="22"/>
        </w:rPr>
        <w:t>or any</w:t>
      </w:r>
      <w:r w:rsidRPr="005314E4">
        <w:rPr>
          <w:rFonts w:eastAsia="Arial" w:cs="Arial"/>
          <w:spacing w:val="-1"/>
          <w:szCs w:val="22"/>
        </w:rPr>
        <w:t xml:space="preserve"> </w:t>
      </w:r>
      <w:r w:rsidRPr="005314E4">
        <w:rPr>
          <w:rFonts w:eastAsia="Arial" w:cs="Arial"/>
          <w:szCs w:val="22"/>
        </w:rPr>
        <w:t>add</w:t>
      </w:r>
      <w:r w:rsidRPr="005314E4">
        <w:rPr>
          <w:rFonts w:eastAsia="Arial" w:cs="Arial"/>
          <w:spacing w:val="-1"/>
          <w:szCs w:val="22"/>
        </w:rPr>
        <w:t>i</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onal cos</w:t>
      </w:r>
      <w:r w:rsidRPr="005314E4">
        <w:rPr>
          <w:rFonts w:eastAsia="Arial" w:cs="Arial"/>
          <w:spacing w:val="1"/>
          <w:szCs w:val="22"/>
        </w:rPr>
        <w:t>t</w:t>
      </w:r>
      <w:r w:rsidRPr="005314E4">
        <w:rPr>
          <w:rFonts w:eastAsia="Arial" w:cs="Arial"/>
          <w:szCs w:val="22"/>
        </w:rPr>
        <w:t>s assoc</w:t>
      </w:r>
      <w:r w:rsidRPr="005314E4">
        <w:rPr>
          <w:rFonts w:eastAsia="Arial" w:cs="Arial"/>
          <w:spacing w:val="-1"/>
          <w:szCs w:val="22"/>
        </w:rPr>
        <w:t>i</w:t>
      </w:r>
      <w:r w:rsidRPr="005314E4">
        <w:rPr>
          <w:rFonts w:eastAsia="Arial" w:cs="Arial"/>
          <w:szCs w:val="22"/>
        </w:rPr>
        <w:t>a</w:t>
      </w:r>
      <w:r w:rsidRPr="005314E4">
        <w:rPr>
          <w:rFonts w:eastAsia="Arial" w:cs="Arial"/>
          <w:spacing w:val="1"/>
          <w:szCs w:val="22"/>
        </w:rPr>
        <w:t>t</w:t>
      </w:r>
      <w:r w:rsidRPr="005314E4">
        <w:rPr>
          <w:rFonts w:eastAsia="Arial" w:cs="Arial"/>
          <w:szCs w:val="22"/>
        </w:rPr>
        <w:t>ed</w:t>
      </w:r>
      <w:r w:rsidRPr="005314E4">
        <w:rPr>
          <w:rFonts w:eastAsia="Arial" w:cs="Arial"/>
          <w:spacing w:val="1"/>
          <w:szCs w:val="22"/>
        </w:rPr>
        <w:t xml:space="preserve"> </w:t>
      </w:r>
      <w:r w:rsidRPr="005314E4">
        <w:rPr>
          <w:rFonts w:eastAsia="Arial" w:cs="Arial"/>
          <w:spacing w:val="-3"/>
          <w:szCs w:val="22"/>
        </w:rPr>
        <w:t>w</w:t>
      </w:r>
      <w:r w:rsidRPr="005314E4">
        <w:rPr>
          <w:rFonts w:eastAsia="Arial" w:cs="Arial"/>
          <w:spacing w:val="-1"/>
          <w:szCs w:val="22"/>
        </w:rPr>
        <w:t>i</w:t>
      </w:r>
      <w:r w:rsidRPr="005314E4">
        <w:rPr>
          <w:rFonts w:eastAsia="Arial" w:cs="Arial"/>
          <w:spacing w:val="1"/>
          <w:szCs w:val="22"/>
        </w:rPr>
        <w:t>t</w:t>
      </w:r>
      <w:r w:rsidRPr="005314E4">
        <w:rPr>
          <w:rFonts w:eastAsia="Arial" w:cs="Arial"/>
          <w:szCs w:val="22"/>
        </w:rPr>
        <w:t>h</w:t>
      </w:r>
      <w:r w:rsidRPr="005314E4">
        <w:rPr>
          <w:rFonts w:eastAsia="Arial" w:cs="Arial"/>
          <w:spacing w:val="1"/>
          <w:szCs w:val="22"/>
        </w:rPr>
        <w:t xml:space="preserve"> t</w:t>
      </w:r>
      <w:r w:rsidRPr="005314E4">
        <w:rPr>
          <w:rFonts w:eastAsia="Arial" w:cs="Arial"/>
          <w:szCs w:val="22"/>
        </w:rPr>
        <w:t>h</w:t>
      </w:r>
      <w:r w:rsidRPr="005314E4">
        <w:rPr>
          <w:rFonts w:eastAsia="Arial" w:cs="Arial"/>
          <w:spacing w:val="-1"/>
          <w:szCs w:val="22"/>
        </w:rPr>
        <w:t>i</w:t>
      </w:r>
      <w:r w:rsidRPr="005314E4">
        <w:rPr>
          <w:rFonts w:eastAsia="Arial" w:cs="Arial"/>
          <w:szCs w:val="22"/>
        </w:rPr>
        <w:t>s</w:t>
      </w:r>
      <w:r w:rsidRPr="005314E4">
        <w:rPr>
          <w:rFonts w:eastAsia="Arial" w:cs="Arial"/>
          <w:spacing w:val="-1"/>
          <w:szCs w:val="22"/>
        </w:rPr>
        <w:t xml:space="preserve"> </w:t>
      </w:r>
      <w:r w:rsidRPr="005314E4">
        <w:rPr>
          <w:rFonts w:eastAsia="Arial" w:cs="Arial"/>
          <w:szCs w:val="22"/>
        </w:rPr>
        <w:t>p</w:t>
      </w:r>
      <w:r w:rsidRPr="005314E4">
        <w:rPr>
          <w:rFonts w:eastAsia="Arial" w:cs="Arial"/>
          <w:spacing w:val="1"/>
          <w:szCs w:val="22"/>
        </w:rPr>
        <w:t>r</w:t>
      </w:r>
      <w:r w:rsidRPr="005314E4">
        <w:rPr>
          <w:rFonts w:eastAsia="Arial" w:cs="Arial"/>
          <w:szCs w:val="22"/>
        </w:rPr>
        <w:t>o</w:t>
      </w:r>
      <w:r w:rsidRPr="005314E4">
        <w:rPr>
          <w:rFonts w:eastAsia="Arial" w:cs="Arial"/>
          <w:spacing w:val="-2"/>
          <w:szCs w:val="22"/>
        </w:rPr>
        <w:t>c</w:t>
      </w:r>
      <w:r w:rsidRPr="005314E4">
        <w:rPr>
          <w:rFonts w:eastAsia="Arial" w:cs="Arial"/>
          <w:szCs w:val="22"/>
        </w:rPr>
        <w:t>edu</w:t>
      </w:r>
      <w:r w:rsidRPr="005314E4">
        <w:rPr>
          <w:rFonts w:eastAsia="Arial" w:cs="Arial"/>
          <w:spacing w:val="1"/>
          <w:szCs w:val="22"/>
        </w:rPr>
        <w:t>r</w:t>
      </w:r>
      <w:r w:rsidRPr="005314E4">
        <w:rPr>
          <w:rFonts w:eastAsia="Arial" w:cs="Arial"/>
          <w:szCs w:val="22"/>
        </w:rPr>
        <w:t xml:space="preserve">e. </w:t>
      </w:r>
      <w:r w:rsidRPr="00225F22">
        <w:t>Vendors {Contractors}</w:t>
      </w:r>
      <w:r w:rsidRPr="00225F22">
        <w:rPr>
          <w:rFonts w:eastAsia="Arial" w:cs="Arial"/>
          <w:szCs w:val="22"/>
        </w:rPr>
        <w:t xml:space="preserve"> </w:t>
      </w:r>
      <w:r w:rsidRPr="00225F22">
        <w:t xml:space="preserve">shall be responsible for any shipments rejected by the DSS and the rejected item(s) </w:t>
      </w:r>
      <w:proofErr w:type="gramStart"/>
      <w:r w:rsidRPr="00225F22">
        <w:t>must be</w:t>
      </w:r>
      <w:r w:rsidRPr="00225F22">
        <w:rPr>
          <w:rFonts w:eastAsia="Arial" w:cs="Arial"/>
          <w:szCs w:val="22"/>
        </w:rPr>
        <w:t xml:space="preserve"> </w:t>
      </w:r>
      <w:r w:rsidRPr="00225F22">
        <w:t>removed</w:t>
      </w:r>
      <w:proofErr w:type="gramEnd"/>
      <w:r w:rsidRPr="00225F22">
        <w:t xml:space="preserve"> from the DSS premises at the Vendor’s {Contractor’s} expense.</w:t>
      </w:r>
    </w:p>
    <w:p w14:paraId="56FA6E3A" w14:textId="77777777" w:rsidR="00F71EFD" w:rsidRPr="00225F22" w:rsidRDefault="00F71EFD" w:rsidP="00F71EFD">
      <w:pPr>
        <w:jc w:val="left"/>
      </w:pPr>
    </w:p>
    <w:p w14:paraId="60638BC6" w14:textId="77777777" w:rsidR="00F71EFD" w:rsidRPr="00225F22" w:rsidRDefault="00F71EFD" w:rsidP="00F71EFD">
      <w:r w:rsidRPr="00225F22">
        <w:t xml:space="preserve">If a Vendor {Contractor} anticipates a late delivery for any reason, the Vendor {Contractor} must immediately make the details known to the DSS in writing.  </w:t>
      </w:r>
    </w:p>
    <w:p w14:paraId="65F60990" w14:textId="77777777" w:rsidR="00F71EFD" w:rsidRPr="00225F22" w:rsidRDefault="00F71EFD" w:rsidP="00F71EFD">
      <w:pPr>
        <w:autoSpaceDE w:val="0"/>
        <w:autoSpaceDN w:val="0"/>
        <w:adjustRightInd w:val="0"/>
        <w:rPr>
          <w:rFonts w:cs="Arial"/>
          <w:color w:val="000000"/>
          <w:szCs w:val="22"/>
        </w:rPr>
      </w:pPr>
    </w:p>
    <w:p w14:paraId="2AD9C2F7" w14:textId="77777777" w:rsidR="00F71EFD" w:rsidRPr="00225F22" w:rsidRDefault="00F71EFD" w:rsidP="00F71EFD">
      <w:pPr>
        <w:tabs>
          <w:tab w:val="left" w:pos="720"/>
        </w:tabs>
        <w:rPr>
          <w:bCs/>
          <w:szCs w:val="22"/>
          <w:lang w:val="x-none" w:eastAsia="x-none"/>
        </w:rPr>
      </w:pPr>
      <w:r w:rsidRPr="00225F22">
        <w:rPr>
          <w:bCs/>
          <w:szCs w:val="22"/>
          <w:lang w:val="x-none" w:eastAsia="x-none"/>
        </w:rPr>
        <w:t>If the Vendor {Contractor} fails to deliver by the specified delivery date, the DSS reserves the right to cancel the portion of the order which the Vendor {Contractor} failed to deliver within the specified delivery time and purchase that item elsewhere, charging the increase in price and cost of handling, if any, to the Vendor {Contractor}.  In the event of Blanket P</w:t>
      </w:r>
      <w:r w:rsidRPr="00225F22">
        <w:rPr>
          <w:bCs/>
          <w:szCs w:val="22"/>
          <w:lang w:eastAsia="x-none"/>
        </w:rPr>
        <w:t>.</w:t>
      </w:r>
      <w:r w:rsidRPr="00225F22">
        <w:rPr>
          <w:bCs/>
          <w:szCs w:val="22"/>
          <w:lang w:val="x-none" w:eastAsia="x-none"/>
        </w:rPr>
        <w:t>O</w:t>
      </w:r>
      <w:r w:rsidRPr="00225F22">
        <w:rPr>
          <w:bCs/>
          <w:szCs w:val="22"/>
          <w:lang w:eastAsia="x-none"/>
        </w:rPr>
        <w:t>.</w:t>
      </w:r>
      <w:r w:rsidRPr="00225F22">
        <w:rPr>
          <w:bCs/>
          <w:szCs w:val="22"/>
          <w:lang w:val="x-none" w:eastAsia="x-none"/>
        </w:rPr>
        <w:t xml:space="preserve"> {Contract} cancellation for cause, the State reserves the right to cancel all outstanding orders.</w:t>
      </w:r>
    </w:p>
    <w:p w14:paraId="7F19358C" w14:textId="77777777" w:rsidR="00F71EFD" w:rsidRPr="00225F22" w:rsidRDefault="00F71EFD" w:rsidP="00F71EFD">
      <w:pPr>
        <w:spacing w:line="239" w:lineRule="auto"/>
        <w:rPr>
          <w:rFonts w:eastAsia="Arial" w:cs="Arial"/>
          <w:spacing w:val="-1"/>
          <w:szCs w:val="22"/>
        </w:rPr>
      </w:pPr>
    </w:p>
    <w:p w14:paraId="78BC4AEB" w14:textId="77777777" w:rsidR="00F71EFD" w:rsidRPr="00225F22" w:rsidRDefault="00F71EFD" w:rsidP="00F71EFD">
      <w:pPr>
        <w:spacing w:line="252" w:lineRule="exact"/>
        <w:ind w:right="-20"/>
        <w:rPr>
          <w:rFonts w:eastAsia="Arial" w:cs="Arial"/>
          <w:bCs/>
          <w:szCs w:val="22"/>
        </w:rPr>
      </w:pPr>
      <w:r w:rsidRPr="00225F22">
        <w:rPr>
          <w:rFonts w:eastAsia="Arial" w:cs="Arial"/>
          <w:bCs/>
          <w:szCs w:val="22"/>
        </w:rPr>
        <w:t>Vendors {Contractors} must deliver quantities ordered by DSS</w:t>
      </w:r>
      <w:r>
        <w:rPr>
          <w:rFonts w:eastAsia="Arial" w:cs="Arial"/>
          <w:bCs/>
          <w:szCs w:val="22"/>
        </w:rPr>
        <w:t xml:space="preserve">. </w:t>
      </w:r>
      <w:r w:rsidRPr="00225F22">
        <w:rPr>
          <w:rFonts w:eastAsia="Arial" w:cs="Arial"/>
          <w:bCs/>
          <w:szCs w:val="22"/>
        </w:rPr>
        <w:t xml:space="preserve">A Vendor {Contractor} must not change quantities ordered after receiving a purchase order. Any overages, not previously approved by DSS, </w:t>
      </w:r>
      <w:proofErr w:type="gramStart"/>
      <w:r w:rsidRPr="00225F22">
        <w:rPr>
          <w:rFonts w:eastAsia="Arial" w:cs="Arial"/>
          <w:bCs/>
          <w:szCs w:val="22"/>
        </w:rPr>
        <w:t>may be refused</w:t>
      </w:r>
      <w:proofErr w:type="gramEnd"/>
      <w:r w:rsidRPr="00225F22">
        <w:rPr>
          <w:rFonts w:eastAsia="Arial" w:cs="Arial"/>
          <w:bCs/>
          <w:szCs w:val="22"/>
        </w:rPr>
        <w:t xml:space="preserve"> by DSS at the Vendor’s {Contractor’s} expense. Any shortages may be cause for the issuance of a formal complaint to the Division’s Contract Compliance and Audit Unit.</w:t>
      </w:r>
    </w:p>
    <w:p w14:paraId="6A931BBE" w14:textId="77777777" w:rsidR="00F71EFD" w:rsidRPr="00225F22" w:rsidRDefault="00F71EFD" w:rsidP="00F71EFD">
      <w:pPr>
        <w:ind w:right="-20"/>
        <w:rPr>
          <w:rFonts w:eastAsia="Arial" w:cs="Arial"/>
          <w:bCs/>
          <w:szCs w:val="22"/>
        </w:rPr>
      </w:pPr>
    </w:p>
    <w:p w14:paraId="289C4A53" w14:textId="77777777" w:rsidR="00F71EFD" w:rsidRPr="00225F22" w:rsidRDefault="00F71EFD" w:rsidP="00F71EFD">
      <w:pPr>
        <w:ind w:right="-20"/>
        <w:rPr>
          <w:rFonts w:eastAsia="Arial" w:cs="Arial"/>
          <w:szCs w:val="22"/>
        </w:rPr>
      </w:pPr>
      <w:r w:rsidRPr="00225F22">
        <w:rPr>
          <w:rFonts w:eastAsia="Arial" w:cs="Arial"/>
          <w:spacing w:val="1"/>
          <w:szCs w:val="22"/>
        </w:rPr>
        <w:t>Vendors {C</w:t>
      </w:r>
      <w:r w:rsidRPr="00225F22">
        <w:rPr>
          <w:rFonts w:eastAsia="Arial" w:cs="Arial"/>
          <w:szCs w:val="22"/>
        </w:rPr>
        <w:t>on</w:t>
      </w:r>
      <w:r w:rsidRPr="00225F22">
        <w:rPr>
          <w:rFonts w:eastAsia="Arial" w:cs="Arial"/>
          <w:spacing w:val="-1"/>
          <w:szCs w:val="22"/>
        </w:rPr>
        <w:t>t</w:t>
      </w:r>
      <w:r w:rsidRPr="00225F22">
        <w:rPr>
          <w:rFonts w:eastAsia="Arial" w:cs="Arial"/>
          <w:spacing w:val="1"/>
          <w:szCs w:val="22"/>
        </w:rPr>
        <w:t>r</w:t>
      </w:r>
      <w:r w:rsidRPr="00225F22">
        <w:rPr>
          <w:rFonts w:eastAsia="Arial" w:cs="Arial"/>
          <w:szCs w:val="22"/>
        </w:rPr>
        <w:t>ac</w:t>
      </w:r>
      <w:r w:rsidRPr="00225F22">
        <w:rPr>
          <w:rFonts w:eastAsia="Arial" w:cs="Arial"/>
          <w:spacing w:val="1"/>
          <w:szCs w:val="22"/>
        </w:rPr>
        <w:t>t</w:t>
      </w:r>
      <w:r w:rsidRPr="00225F22">
        <w:rPr>
          <w:rFonts w:eastAsia="Arial" w:cs="Arial"/>
          <w:spacing w:val="-3"/>
          <w:szCs w:val="22"/>
        </w:rPr>
        <w:t>o</w:t>
      </w:r>
      <w:r w:rsidRPr="00225F22">
        <w:rPr>
          <w:rFonts w:eastAsia="Arial" w:cs="Arial"/>
          <w:szCs w:val="22"/>
        </w:rPr>
        <w:t xml:space="preserve">rs} </w:t>
      </w:r>
      <w:r w:rsidRPr="00225F22">
        <w:rPr>
          <w:rFonts w:eastAsia="Arial" w:cs="Arial"/>
          <w:spacing w:val="1"/>
          <w:szCs w:val="22"/>
        </w:rPr>
        <w:t>m</w:t>
      </w:r>
      <w:r w:rsidRPr="00225F22">
        <w:rPr>
          <w:rFonts w:eastAsia="Arial" w:cs="Arial"/>
          <w:szCs w:val="22"/>
        </w:rPr>
        <w:t>u</w:t>
      </w:r>
      <w:r w:rsidRPr="00225F22">
        <w:rPr>
          <w:rFonts w:eastAsia="Arial" w:cs="Arial"/>
          <w:spacing w:val="-2"/>
          <w:szCs w:val="22"/>
        </w:rPr>
        <w:t>s</w:t>
      </w:r>
      <w:r w:rsidRPr="00225F22">
        <w:rPr>
          <w:rFonts w:eastAsia="Arial" w:cs="Arial"/>
          <w:szCs w:val="22"/>
        </w:rPr>
        <w:t>t</w:t>
      </w:r>
      <w:r w:rsidRPr="00225F22">
        <w:rPr>
          <w:rFonts w:eastAsia="Arial" w:cs="Arial"/>
          <w:spacing w:val="3"/>
          <w:szCs w:val="22"/>
        </w:rPr>
        <w:t xml:space="preserve"> </w:t>
      </w:r>
      <w:r w:rsidRPr="00225F22">
        <w:rPr>
          <w:rFonts w:eastAsia="Arial" w:cs="Arial"/>
          <w:szCs w:val="22"/>
        </w:rPr>
        <w:t>n</w:t>
      </w:r>
      <w:r w:rsidRPr="00225F22">
        <w:rPr>
          <w:rFonts w:eastAsia="Arial" w:cs="Arial"/>
          <w:spacing w:val="-3"/>
          <w:szCs w:val="22"/>
        </w:rPr>
        <w:t>o</w:t>
      </w:r>
      <w:r w:rsidRPr="00225F22">
        <w:rPr>
          <w:rFonts w:eastAsia="Arial" w:cs="Arial"/>
          <w:szCs w:val="22"/>
        </w:rPr>
        <w:t xml:space="preserve">t </w:t>
      </w:r>
      <w:r w:rsidRPr="00225F22">
        <w:rPr>
          <w:rFonts w:eastAsia="Arial" w:cs="Arial"/>
          <w:spacing w:val="-2"/>
          <w:szCs w:val="22"/>
        </w:rPr>
        <w:t>c</w:t>
      </w:r>
      <w:r w:rsidRPr="00225F22">
        <w:rPr>
          <w:rFonts w:eastAsia="Arial" w:cs="Arial"/>
          <w:szCs w:val="22"/>
        </w:rPr>
        <w:t>o</w:t>
      </w:r>
      <w:r w:rsidRPr="00225F22">
        <w:rPr>
          <w:rFonts w:eastAsia="Arial" w:cs="Arial"/>
          <w:spacing w:val="1"/>
          <w:szCs w:val="22"/>
        </w:rPr>
        <w:t>m</w:t>
      </w:r>
      <w:r w:rsidRPr="00225F22">
        <w:rPr>
          <w:rFonts w:eastAsia="Arial" w:cs="Arial"/>
          <w:szCs w:val="22"/>
        </w:rPr>
        <w:t>b</w:t>
      </w:r>
      <w:r w:rsidRPr="00225F22">
        <w:rPr>
          <w:rFonts w:eastAsia="Arial" w:cs="Arial"/>
          <w:spacing w:val="-1"/>
          <w:szCs w:val="22"/>
        </w:rPr>
        <w:t>i</w:t>
      </w:r>
      <w:r w:rsidRPr="00225F22">
        <w:rPr>
          <w:rFonts w:eastAsia="Arial" w:cs="Arial"/>
          <w:szCs w:val="22"/>
        </w:rPr>
        <w:t>ne</w:t>
      </w:r>
      <w:r w:rsidRPr="00225F22">
        <w:rPr>
          <w:rFonts w:eastAsia="Arial" w:cs="Arial"/>
          <w:spacing w:val="1"/>
          <w:szCs w:val="22"/>
        </w:rPr>
        <w:t xml:space="preserve"> </w:t>
      </w:r>
      <w:r w:rsidRPr="00225F22">
        <w:rPr>
          <w:rFonts w:eastAsia="Arial" w:cs="Arial"/>
          <w:szCs w:val="22"/>
        </w:rPr>
        <w:t>de</w:t>
      </w:r>
      <w:r w:rsidRPr="00225F22">
        <w:rPr>
          <w:rFonts w:eastAsia="Arial" w:cs="Arial"/>
          <w:spacing w:val="-1"/>
          <w:szCs w:val="22"/>
        </w:rPr>
        <w:t>li</w:t>
      </w:r>
      <w:r w:rsidRPr="00225F22">
        <w:rPr>
          <w:rFonts w:eastAsia="Arial" w:cs="Arial"/>
          <w:spacing w:val="-2"/>
          <w:szCs w:val="22"/>
        </w:rPr>
        <w:t>v</w:t>
      </w:r>
      <w:r w:rsidRPr="00225F22">
        <w:rPr>
          <w:rFonts w:eastAsia="Arial" w:cs="Arial"/>
          <w:szCs w:val="22"/>
        </w:rPr>
        <w:t>e</w:t>
      </w:r>
      <w:r w:rsidRPr="00225F22">
        <w:rPr>
          <w:rFonts w:eastAsia="Arial" w:cs="Arial"/>
          <w:spacing w:val="1"/>
          <w:szCs w:val="22"/>
        </w:rPr>
        <w:t>r</w:t>
      </w:r>
      <w:r w:rsidRPr="00225F22">
        <w:rPr>
          <w:rFonts w:eastAsia="Arial" w:cs="Arial"/>
          <w:spacing w:val="-1"/>
          <w:szCs w:val="22"/>
        </w:rPr>
        <w:t>i</w:t>
      </w:r>
      <w:r w:rsidRPr="00225F22">
        <w:rPr>
          <w:rFonts w:eastAsia="Arial" w:cs="Arial"/>
          <w:szCs w:val="22"/>
        </w:rPr>
        <w:t>es</w:t>
      </w:r>
      <w:r w:rsidRPr="00225F22">
        <w:rPr>
          <w:rFonts w:eastAsia="Arial" w:cs="Arial"/>
          <w:spacing w:val="1"/>
          <w:szCs w:val="22"/>
        </w:rPr>
        <w:t xml:space="preserve"> </w:t>
      </w:r>
      <w:r w:rsidRPr="00225F22">
        <w:rPr>
          <w:rFonts w:eastAsia="Arial" w:cs="Arial"/>
          <w:spacing w:val="-3"/>
          <w:szCs w:val="22"/>
        </w:rPr>
        <w:t>o</w:t>
      </w:r>
      <w:r w:rsidRPr="00225F22">
        <w:rPr>
          <w:rFonts w:eastAsia="Arial" w:cs="Arial"/>
          <w:szCs w:val="22"/>
        </w:rPr>
        <w:t>f</w:t>
      </w:r>
      <w:r w:rsidRPr="00225F22">
        <w:rPr>
          <w:rFonts w:eastAsia="Arial" w:cs="Arial"/>
          <w:spacing w:val="5"/>
          <w:szCs w:val="22"/>
        </w:rPr>
        <w:t xml:space="preserve"> </w:t>
      </w:r>
      <w:r w:rsidRPr="00225F22">
        <w:rPr>
          <w:rFonts w:eastAsia="Arial" w:cs="Arial"/>
          <w:spacing w:val="-1"/>
          <w:szCs w:val="22"/>
        </w:rPr>
        <w:t>i</w:t>
      </w:r>
      <w:r w:rsidRPr="00225F22">
        <w:rPr>
          <w:rFonts w:eastAsia="Arial" w:cs="Arial"/>
          <w:spacing w:val="1"/>
          <w:szCs w:val="22"/>
        </w:rPr>
        <w:t>t</w:t>
      </w:r>
      <w:r w:rsidRPr="00225F22">
        <w:rPr>
          <w:rFonts w:eastAsia="Arial" w:cs="Arial"/>
          <w:spacing w:val="-3"/>
          <w:szCs w:val="22"/>
        </w:rPr>
        <w:t>e</w:t>
      </w:r>
      <w:r w:rsidRPr="00225F22">
        <w:rPr>
          <w:rFonts w:eastAsia="Arial" w:cs="Arial"/>
          <w:spacing w:val="-2"/>
          <w:szCs w:val="22"/>
        </w:rPr>
        <w:t>m</w:t>
      </w:r>
      <w:r w:rsidRPr="00225F22">
        <w:rPr>
          <w:rFonts w:eastAsia="Arial" w:cs="Arial"/>
          <w:szCs w:val="22"/>
        </w:rPr>
        <w:t>s</w:t>
      </w:r>
      <w:r w:rsidRPr="00225F22">
        <w:rPr>
          <w:rFonts w:eastAsia="Arial" w:cs="Arial"/>
          <w:spacing w:val="1"/>
          <w:szCs w:val="22"/>
        </w:rPr>
        <w:t xml:space="preserve"> </w:t>
      </w:r>
      <w:r w:rsidRPr="00225F22">
        <w:rPr>
          <w:rFonts w:eastAsia="Arial" w:cs="Arial"/>
          <w:spacing w:val="-3"/>
          <w:szCs w:val="22"/>
        </w:rPr>
        <w:t>w</w:t>
      </w:r>
      <w:r w:rsidRPr="00225F22">
        <w:rPr>
          <w:rFonts w:eastAsia="Arial" w:cs="Arial"/>
          <w:spacing w:val="-1"/>
          <w:szCs w:val="22"/>
        </w:rPr>
        <w:t>i</w:t>
      </w:r>
      <w:r w:rsidRPr="00225F22">
        <w:rPr>
          <w:rFonts w:eastAsia="Arial" w:cs="Arial"/>
          <w:spacing w:val="1"/>
          <w:szCs w:val="22"/>
        </w:rPr>
        <w:t>t</w:t>
      </w:r>
      <w:r w:rsidRPr="00225F22">
        <w:rPr>
          <w:rFonts w:eastAsia="Arial" w:cs="Arial"/>
          <w:szCs w:val="22"/>
        </w:rPr>
        <w:t>h</w:t>
      </w:r>
      <w:r w:rsidRPr="00225F22">
        <w:rPr>
          <w:rFonts w:eastAsia="Arial" w:cs="Arial"/>
          <w:spacing w:val="1"/>
          <w:szCs w:val="22"/>
        </w:rPr>
        <w:t xml:space="preserve"> </w:t>
      </w:r>
      <w:r w:rsidRPr="00225F22">
        <w:rPr>
          <w:rFonts w:eastAsia="Arial" w:cs="Arial"/>
          <w:spacing w:val="-2"/>
          <w:szCs w:val="22"/>
        </w:rPr>
        <w:t>v</w:t>
      </w:r>
      <w:r w:rsidRPr="00225F22">
        <w:rPr>
          <w:rFonts w:eastAsia="Arial" w:cs="Arial"/>
          <w:szCs w:val="22"/>
        </w:rPr>
        <w:t>a</w:t>
      </w:r>
      <w:r w:rsidRPr="00225F22">
        <w:rPr>
          <w:rFonts w:eastAsia="Arial" w:cs="Arial"/>
          <w:spacing w:val="1"/>
          <w:szCs w:val="22"/>
        </w:rPr>
        <w:t>r</w:t>
      </w:r>
      <w:r w:rsidRPr="00225F22">
        <w:rPr>
          <w:rFonts w:eastAsia="Arial" w:cs="Arial"/>
          <w:spacing w:val="-1"/>
          <w:szCs w:val="22"/>
        </w:rPr>
        <w:t>i</w:t>
      </w:r>
      <w:r w:rsidRPr="00225F22">
        <w:rPr>
          <w:rFonts w:eastAsia="Arial" w:cs="Arial"/>
          <w:szCs w:val="22"/>
        </w:rPr>
        <w:t>ous schedu</w:t>
      </w:r>
      <w:r w:rsidRPr="00225F22">
        <w:rPr>
          <w:rFonts w:eastAsia="Arial" w:cs="Arial"/>
          <w:spacing w:val="-1"/>
          <w:szCs w:val="22"/>
        </w:rPr>
        <w:t>l</w:t>
      </w:r>
      <w:r w:rsidRPr="00225F22">
        <w:rPr>
          <w:rFonts w:eastAsia="Arial" w:cs="Arial"/>
          <w:szCs w:val="22"/>
        </w:rPr>
        <w:t>ed</w:t>
      </w:r>
      <w:r w:rsidRPr="00225F22">
        <w:rPr>
          <w:rFonts w:eastAsia="Arial" w:cs="Arial"/>
          <w:spacing w:val="1"/>
          <w:szCs w:val="22"/>
        </w:rPr>
        <w:t xml:space="preserve"> </w:t>
      </w:r>
      <w:r w:rsidRPr="00225F22">
        <w:rPr>
          <w:rFonts w:eastAsia="Arial" w:cs="Arial"/>
          <w:szCs w:val="22"/>
        </w:rPr>
        <w:t>de</w:t>
      </w:r>
      <w:r w:rsidRPr="00225F22">
        <w:rPr>
          <w:rFonts w:eastAsia="Arial" w:cs="Arial"/>
          <w:spacing w:val="-1"/>
          <w:szCs w:val="22"/>
        </w:rPr>
        <w:t>li</w:t>
      </w:r>
      <w:r w:rsidRPr="00225F22">
        <w:rPr>
          <w:rFonts w:eastAsia="Arial" w:cs="Arial"/>
          <w:spacing w:val="-2"/>
          <w:szCs w:val="22"/>
        </w:rPr>
        <w:t>v</w:t>
      </w:r>
      <w:r w:rsidRPr="00225F22">
        <w:rPr>
          <w:rFonts w:eastAsia="Arial" w:cs="Arial"/>
          <w:szCs w:val="22"/>
        </w:rPr>
        <w:t>e</w:t>
      </w:r>
      <w:r w:rsidRPr="00225F22">
        <w:rPr>
          <w:rFonts w:eastAsia="Arial" w:cs="Arial"/>
          <w:spacing w:val="1"/>
          <w:szCs w:val="22"/>
        </w:rPr>
        <w:t>r</w:t>
      </w:r>
      <w:r w:rsidRPr="00225F22">
        <w:rPr>
          <w:rFonts w:eastAsia="Arial" w:cs="Arial"/>
          <w:szCs w:val="22"/>
        </w:rPr>
        <w:t>y</w:t>
      </w:r>
      <w:r w:rsidRPr="00225F22">
        <w:rPr>
          <w:rFonts w:eastAsia="Arial" w:cs="Arial"/>
          <w:spacing w:val="-1"/>
          <w:szCs w:val="22"/>
        </w:rPr>
        <w:t xml:space="preserve"> </w:t>
      </w:r>
      <w:r w:rsidRPr="00225F22">
        <w:rPr>
          <w:rFonts w:eastAsia="Arial" w:cs="Arial"/>
          <w:szCs w:val="22"/>
        </w:rPr>
        <w:t>da</w:t>
      </w:r>
      <w:r w:rsidRPr="00225F22">
        <w:rPr>
          <w:rFonts w:eastAsia="Arial" w:cs="Arial"/>
          <w:spacing w:val="1"/>
          <w:szCs w:val="22"/>
        </w:rPr>
        <w:t>t</w:t>
      </w:r>
      <w:r w:rsidRPr="00225F22">
        <w:rPr>
          <w:rFonts w:eastAsia="Arial" w:cs="Arial"/>
          <w:szCs w:val="22"/>
        </w:rPr>
        <w:t>es,</w:t>
      </w:r>
      <w:r w:rsidRPr="00225F22">
        <w:rPr>
          <w:rFonts w:eastAsia="Arial" w:cs="Arial"/>
          <w:spacing w:val="2"/>
          <w:szCs w:val="22"/>
        </w:rPr>
        <w:t xml:space="preserve"> </w:t>
      </w:r>
      <w:r w:rsidRPr="00225F22">
        <w:rPr>
          <w:rFonts w:eastAsia="Arial" w:cs="Arial"/>
          <w:szCs w:val="22"/>
        </w:rPr>
        <w:t>un</w:t>
      </w:r>
      <w:r w:rsidRPr="00225F22">
        <w:rPr>
          <w:rFonts w:eastAsia="Arial" w:cs="Arial"/>
          <w:spacing w:val="-1"/>
          <w:szCs w:val="22"/>
        </w:rPr>
        <w:t>l</w:t>
      </w:r>
      <w:r w:rsidRPr="00225F22">
        <w:rPr>
          <w:rFonts w:eastAsia="Arial" w:cs="Arial"/>
          <w:szCs w:val="22"/>
        </w:rPr>
        <w:t>ess</w:t>
      </w:r>
      <w:r w:rsidRPr="00225F22">
        <w:rPr>
          <w:rFonts w:eastAsia="Arial" w:cs="Arial"/>
          <w:spacing w:val="-1"/>
          <w:szCs w:val="22"/>
        </w:rPr>
        <w:t xml:space="preserve"> </w:t>
      </w:r>
      <w:r w:rsidRPr="00225F22">
        <w:rPr>
          <w:rFonts w:eastAsia="Arial" w:cs="Arial"/>
          <w:szCs w:val="22"/>
        </w:rPr>
        <w:t>au</w:t>
      </w:r>
      <w:r w:rsidRPr="00225F22">
        <w:rPr>
          <w:rFonts w:eastAsia="Arial" w:cs="Arial"/>
          <w:spacing w:val="1"/>
          <w:szCs w:val="22"/>
        </w:rPr>
        <w:t>t</w:t>
      </w:r>
      <w:r w:rsidRPr="00225F22">
        <w:rPr>
          <w:rFonts w:eastAsia="Arial" w:cs="Arial"/>
          <w:szCs w:val="22"/>
        </w:rPr>
        <w:t>h</w:t>
      </w:r>
      <w:r w:rsidRPr="00225F22">
        <w:rPr>
          <w:rFonts w:eastAsia="Arial" w:cs="Arial"/>
          <w:spacing w:val="-3"/>
          <w:szCs w:val="22"/>
        </w:rPr>
        <w:t>o</w:t>
      </w:r>
      <w:r w:rsidRPr="00225F22">
        <w:rPr>
          <w:rFonts w:eastAsia="Arial" w:cs="Arial"/>
          <w:spacing w:val="1"/>
          <w:szCs w:val="22"/>
        </w:rPr>
        <w:t>r</w:t>
      </w:r>
      <w:r w:rsidRPr="00225F22">
        <w:rPr>
          <w:rFonts w:eastAsia="Arial" w:cs="Arial"/>
          <w:spacing w:val="-1"/>
          <w:szCs w:val="22"/>
        </w:rPr>
        <w:t>i</w:t>
      </w:r>
      <w:r w:rsidRPr="00225F22">
        <w:rPr>
          <w:rFonts w:eastAsia="Arial" w:cs="Arial"/>
          <w:spacing w:val="-2"/>
          <w:szCs w:val="22"/>
        </w:rPr>
        <w:t>z</w:t>
      </w:r>
      <w:r w:rsidRPr="00225F22">
        <w:rPr>
          <w:rFonts w:eastAsia="Arial" w:cs="Arial"/>
          <w:szCs w:val="22"/>
        </w:rPr>
        <w:t>ed</w:t>
      </w:r>
      <w:r w:rsidRPr="00225F22">
        <w:rPr>
          <w:rFonts w:eastAsia="Arial" w:cs="Arial"/>
          <w:spacing w:val="1"/>
          <w:szCs w:val="22"/>
        </w:rPr>
        <w:t xml:space="preserve"> </w:t>
      </w:r>
      <w:r w:rsidRPr="00225F22">
        <w:rPr>
          <w:rFonts w:eastAsia="Arial" w:cs="Arial"/>
          <w:szCs w:val="22"/>
        </w:rPr>
        <w:t xml:space="preserve">by </w:t>
      </w:r>
      <w:r w:rsidRPr="00225F22">
        <w:rPr>
          <w:rFonts w:eastAsia="Arial" w:cs="Arial"/>
          <w:spacing w:val="-1"/>
          <w:szCs w:val="22"/>
        </w:rPr>
        <w:t>DSS</w:t>
      </w:r>
      <w:r>
        <w:rPr>
          <w:rFonts w:eastAsia="Arial" w:cs="Arial"/>
          <w:szCs w:val="22"/>
        </w:rPr>
        <w:t>.</w:t>
      </w:r>
    </w:p>
    <w:p w14:paraId="0EDC2720" w14:textId="77777777" w:rsidR="00F71EFD" w:rsidRPr="00225F22" w:rsidRDefault="00F71EFD" w:rsidP="00F71EFD">
      <w:pPr>
        <w:ind w:right="-20"/>
        <w:rPr>
          <w:rFonts w:eastAsia="Arial" w:cs="Arial"/>
          <w:szCs w:val="22"/>
        </w:rPr>
      </w:pPr>
    </w:p>
    <w:p w14:paraId="2ED5A95A" w14:textId="77777777" w:rsidR="00F71EFD" w:rsidRPr="00225F22" w:rsidRDefault="00F71EFD" w:rsidP="00F71EFD">
      <w:pPr>
        <w:rPr>
          <w:rFonts w:eastAsia="Arial" w:cs="Arial"/>
          <w:spacing w:val="60"/>
          <w:szCs w:val="22"/>
        </w:rPr>
      </w:pPr>
      <w:r w:rsidRPr="00225F22">
        <w:rPr>
          <w:rFonts w:eastAsia="Arial" w:cs="Arial"/>
          <w:spacing w:val="2"/>
          <w:szCs w:val="22"/>
        </w:rPr>
        <w:t>T</w:t>
      </w:r>
      <w:r w:rsidRPr="00225F22">
        <w:rPr>
          <w:rFonts w:eastAsia="Arial" w:cs="Arial"/>
          <w:szCs w:val="22"/>
        </w:rPr>
        <w:t>he</w:t>
      </w:r>
      <w:r w:rsidRPr="00225F22">
        <w:rPr>
          <w:rFonts w:eastAsia="Arial" w:cs="Arial"/>
          <w:spacing w:val="-2"/>
          <w:szCs w:val="22"/>
        </w:rPr>
        <w:t xml:space="preserve"> </w:t>
      </w:r>
      <w:r w:rsidRPr="00225F22">
        <w:rPr>
          <w:rFonts w:eastAsia="Arial" w:cs="Arial"/>
          <w:szCs w:val="22"/>
        </w:rPr>
        <w:t>ca</w:t>
      </w:r>
      <w:r w:rsidRPr="00225F22">
        <w:rPr>
          <w:rFonts w:eastAsia="Arial" w:cs="Arial"/>
          <w:spacing w:val="-2"/>
          <w:szCs w:val="22"/>
        </w:rPr>
        <w:t>r</w:t>
      </w:r>
      <w:r w:rsidRPr="00225F22">
        <w:rPr>
          <w:rFonts w:eastAsia="Arial" w:cs="Arial"/>
          <w:spacing w:val="2"/>
          <w:szCs w:val="22"/>
        </w:rPr>
        <w:t>g</w:t>
      </w:r>
      <w:r w:rsidRPr="00225F22">
        <w:rPr>
          <w:rFonts w:eastAsia="Arial" w:cs="Arial"/>
          <w:szCs w:val="22"/>
        </w:rPr>
        <w:t>o</w:t>
      </w:r>
      <w:r w:rsidRPr="00225F22">
        <w:rPr>
          <w:rFonts w:eastAsia="Arial" w:cs="Arial"/>
          <w:spacing w:val="-2"/>
          <w:szCs w:val="22"/>
        </w:rPr>
        <w:t xml:space="preserve"> </w:t>
      </w:r>
      <w:r w:rsidRPr="00225F22">
        <w:rPr>
          <w:rFonts w:eastAsia="Arial" w:cs="Arial"/>
          <w:szCs w:val="22"/>
        </w:rPr>
        <w:t>se</w:t>
      </w:r>
      <w:r w:rsidRPr="00225F22">
        <w:rPr>
          <w:rFonts w:eastAsia="Arial" w:cs="Arial"/>
          <w:spacing w:val="-2"/>
          <w:szCs w:val="22"/>
        </w:rPr>
        <w:t>c</w:t>
      </w:r>
      <w:r w:rsidRPr="00225F22">
        <w:rPr>
          <w:rFonts w:eastAsia="Arial" w:cs="Arial"/>
          <w:spacing w:val="1"/>
          <w:szCs w:val="22"/>
        </w:rPr>
        <w:t>t</w:t>
      </w:r>
      <w:r w:rsidRPr="00225F22">
        <w:rPr>
          <w:rFonts w:eastAsia="Arial" w:cs="Arial"/>
          <w:spacing w:val="-1"/>
          <w:szCs w:val="22"/>
        </w:rPr>
        <w:t>i</w:t>
      </w:r>
      <w:r w:rsidRPr="00225F22">
        <w:rPr>
          <w:rFonts w:eastAsia="Arial" w:cs="Arial"/>
          <w:szCs w:val="22"/>
        </w:rPr>
        <w:t>on</w:t>
      </w:r>
      <w:r w:rsidRPr="00225F22">
        <w:rPr>
          <w:rFonts w:eastAsia="Arial" w:cs="Arial"/>
          <w:spacing w:val="1"/>
          <w:szCs w:val="22"/>
        </w:rPr>
        <w:t xml:space="preserve"> </w:t>
      </w:r>
      <w:r w:rsidRPr="00225F22">
        <w:rPr>
          <w:rFonts w:eastAsia="Arial" w:cs="Arial"/>
          <w:spacing w:val="-3"/>
          <w:szCs w:val="22"/>
        </w:rPr>
        <w:t>o</w:t>
      </w:r>
      <w:r w:rsidRPr="00225F22">
        <w:rPr>
          <w:rFonts w:eastAsia="Arial" w:cs="Arial"/>
          <w:szCs w:val="22"/>
        </w:rPr>
        <w:t>f</w:t>
      </w:r>
      <w:r w:rsidRPr="00225F22">
        <w:rPr>
          <w:rFonts w:eastAsia="Arial" w:cs="Arial"/>
          <w:spacing w:val="2"/>
          <w:szCs w:val="22"/>
        </w:rPr>
        <w:t xml:space="preserve"> </w:t>
      </w:r>
      <w:r w:rsidRPr="00225F22">
        <w:rPr>
          <w:rFonts w:eastAsia="Arial" w:cs="Arial"/>
          <w:spacing w:val="1"/>
          <w:szCs w:val="22"/>
        </w:rPr>
        <w:t>t</w:t>
      </w:r>
      <w:r w:rsidRPr="00225F22">
        <w:rPr>
          <w:rFonts w:eastAsia="Arial" w:cs="Arial"/>
          <w:szCs w:val="22"/>
        </w:rPr>
        <w:t>he</w:t>
      </w:r>
      <w:r w:rsidRPr="00225F22">
        <w:rPr>
          <w:rFonts w:eastAsia="Arial" w:cs="Arial"/>
          <w:spacing w:val="-4"/>
          <w:szCs w:val="22"/>
        </w:rPr>
        <w:t xml:space="preserve"> </w:t>
      </w:r>
      <w:r w:rsidRPr="00225F22">
        <w:rPr>
          <w:rFonts w:eastAsia="Arial" w:cs="Arial"/>
          <w:szCs w:val="22"/>
        </w:rPr>
        <w:t>de</w:t>
      </w:r>
      <w:r w:rsidRPr="00225F22">
        <w:rPr>
          <w:rFonts w:eastAsia="Arial" w:cs="Arial"/>
          <w:spacing w:val="-1"/>
          <w:szCs w:val="22"/>
        </w:rPr>
        <w:t>l</w:t>
      </w:r>
      <w:r w:rsidRPr="00225F22">
        <w:rPr>
          <w:rFonts w:eastAsia="Arial" w:cs="Arial"/>
          <w:spacing w:val="1"/>
          <w:szCs w:val="22"/>
        </w:rPr>
        <w:t>i</w:t>
      </w:r>
      <w:r w:rsidRPr="00225F22">
        <w:rPr>
          <w:rFonts w:eastAsia="Arial" w:cs="Arial"/>
          <w:spacing w:val="-2"/>
          <w:szCs w:val="22"/>
        </w:rPr>
        <w:t>v</w:t>
      </w:r>
      <w:r w:rsidRPr="00225F22">
        <w:rPr>
          <w:rFonts w:eastAsia="Arial" w:cs="Arial"/>
          <w:szCs w:val="22"/>
        </w:rPr>
        <w:t>e</w:t>
      </w:r>
      <w:r w:rsidRPr="00225F22">
        <w:rPr>
          <w:rFonts w:eastAsia="Arial" w:cs="Arial"/>
          <w:spacing w:val="1"/>
          <w:szCs w:val="22"/>
        </w:rPr>
        <w:t>r</w:t>
      </w:r>
      <w:r w:rsidRPr="00225F22">
        <w:rPr>
          <w:rFonts w:eastAsia="Arial" w:cs="Arial"/>
          <w:szCs w:val="22"/>
        </w:rPr>
        <w:t>y</w:t>
      </w:r>
      <w:r w:rsidRPr="00225F22">
        <w:rPr>
          <w:rFonts w:eastAsia="Arial" w:cs="Arial"/>
          <w:spacing w:val="-1"/>
          <w:szCs w:val="22"/>
        </w:rPr>
        <w:t xml:space="preserve"> </w:t>
      </w:r>
      <w:r w:rsidRPr="00225F22">
        <w:rPr>
          <w:rFonts w:eastAsia="Arial" w:cs="Arial"/>
          <w:spacing w:val="-2"/>
          <w:szCs w:val="22"/>
        </w:rPr>
        <w:t>v</w:t>
      </w:r>
      <w:r w:rsidRPr="00225F22">
        <w:rPr>
          <w:rFonts w:eastAsia="Arial" w:cs="Arial"/>
          <w:szCs w:val="22"/>
        </w:rPr>
        <w:t>e</w:t>
      </w:r>
      <w:r w:rsidRPr="00225F22">
        <w:rPr>
          <w:rFonts w:eastAsia="Arial" w:cs="Arial"/>
          <w:spacing w:val="2"/>
          <w:szCs w:val="22"/>
        </w:rPr>
        <w:t>h</w:t>
      </w:r>
      <w:r w:rsidRPr="00225F22">
        <w:rPr>
          <w:rFonts w:eastAsia="Arial" w:cs="Arial"/>
          <w:spacing w:val="-1"/>
          <w:szCs w:val="22"/>
        </w:rPr>
        <w:t>i</w:t>
      </w:r>
      <w:r w:rsidRPr="00225F22">
        <w:rPr>
          <w:rFonts w:eastAsia="Arial" w:cs="Arial"/>
          <w:szCs w:val="22"/>
        </w:rPr>
        <w:t>c</w:t>
      </w:r>
      <w:r w:rsidRPr="00225F22">
        <w:rPr>
          <w:rFonts w:eastAsia="Arial" w:cs="Arial"/>
          <w:spacing w:val="-1"/>
          <w:szCs w:val="22"/>
        </w:rPr>
        <w:t>l</w:t>
      </w:r>
      <w:r w:rsidRPr="00225F22">
        <w:rPr>
          <w:rFonts w:eastAsia="Arial" w:cs="Arial"/>
          <w:szCs w:val="22"/>
        </w:rPr>
        <w:t>e</w:t>
      </w:r>
      <w:r w:rsidRPr="00225F22">
        <w:rPr>
          <w:rFonts w:eastAsia="Arial" w:cs="Arial"/>
          <w:spacing w:val="1"/>
          <w:szCs w:val="22"/>
        </w:rPr>
        <w:t xml:space="preserve"> m</w:t>
      </w:r>
      <w:r w:rsidRPr="00225F22">
        <w:rPr>
          <w:rFonts w:eastAsia="Arial" w:cs="Arial"/>
          <w:szCs w:val="22"/>
        </w:rPr>
        <w:t xml:space="preserve">ust be clean and </w:t>
      </w:r>
      <w:proofErr w:type="gramStart"/>
      <w:r w:rsidRPr="00225F22">
        <w:rPr>
          <w:rFonts w:eastAsia="Arial" w:cs="Arial"/>
          <w:spacing w:val="1"/>
          <w:szCs w:val="22"/>
        </w:rPr>
        <w:t>t</w:t>
      </w:r>
      <w:r w:rsidRPr="00225F22">
        <w:rPr>
          <w:rFonts w:eastAsia="Arial" w:cs="Arial"/>
          <w:szCs w:val="22"/>
        </w:rPr>
        <w:t>o</w:t>
      </w:r>
      <w:r w:rsidRPr="00225F22">
        <w:rPr>
          <w:rFonts w:eastAsia="Arial" w:cs="Arial"/>
          <w:spacing w:val="1"/>
          <w:szCs w:val="22"/>
        </w:rPr>
        <w:t>t</w:t>
      </w:r>
      <w:r w:rsidRPr="00225F22">
        <w:rPr>
          <w:rFonts w:eastAsia="Arial" w:cs="Arial"/>
          <w:szCs w:val="22"/>
        </w:rPr>
        <w:t>a</w:t>
      </w:r>
      <w:r w:rsidRPr="00225F22">
        <w:rPr>
          <w:rFonts w:eastAsia="Arial" w:cs="Arial"/>
          <w:spacing w:val="-1"/>
          <w:szCs w:val="22"/>
        </w:rPr>
        <w:t>ll</w:t>
      </w:r>
      <w:r w:rsidRPr="00225F22">
        <w:rPr>
          <w:rFonts w:eastAsia="Arial" w:cs="Arial"/>
          <w:szCs w:val="22"/>
        </w:rPr>
        <w:t>y</w:t>
      </w:r>
      <w:proofErr w:type="gramEnd"/>
      <w:r w:rsidRPr="00225F22">
        <w:rPr>
          <w:rFonts w:eastAsia="Arial" w:cs="Arial"/>
          <w:spacing w:val="-4"/>
          <w:szCs w:val="22"/>
        </w:rPr>
        <w:t xml:space="preserve"> </w:t>
      </w:r>
      <w:r w:rsidRPr="00225F22">
        <w:rPr>
          <w:rFonts w:eastAsia="Arial" w:cs="Arial"/>
          <w:spacing w:val="3"/>
          <w:szCs w:val="22"/>
        </w:rPr>
        <w:t>f</w:t>
      </w:r>
      <w:r w:rsidRPr="00225F22">
        <w:rPr>
          <w:rFonts w:eastAsia="Arial" w:cs="Arial"/>
          <w:spacing w:val="1"/>
          <w:szCs w:val="22"/>
        </w:rPr>
        <w:t>r</w:t>
      </w:r>
      <w:r w:rsidRPr="00225F22">
        <w:rPr>
          <w:rFonts w:eastAsia="Arial" w:cs="Arial"/>
          <w:szCs w:val="22"/>
        </w:rPr>
        <w:t>ee</w:t>
      </w:r>
      <w:r w:rsidRPr="00225F22">
        <w:rPr>
          <w:rFonts w:eastAsia="Arial" w:cs="Arial"/>
          <w:spacing w:val="-2"/>
          <w:szCs w:val="22"/>
        </w:rPr>
        <w:t xml:space="preserve"> </w:t>
      </w:r>
      <w:r w:rsidRPr="00225F22">
        <w:rPr>
          <w:rFonts w:eastAsia="Arial" w:cs="Arial"/>
          <w:spacing w:val="-3"/>
          <w:szCs w:val="22"/>
        </w:rPr>
        <w:t>o</w:t>
      </w:r>
      <w:r w:rsidRPr="00225F22">
        <w:rPr>
          <w:rFonts w:eastAsia="Arial" w:cs="Arial"/>
          <w:szCs w:val="22"/>
        </w:rPr>
        <w:t xml:space="preserve">f </w:t>
      </w:r>
      <w:r w:rsidRPr="00225F22">
        <w:rPr>
          <w:rFonts w:eastAsia="Arial" w:cs="Arial"/>
          <w:spacing w:val="2"/>
          <w:szCs w:val="22"/>
        </w:rPr>
        <w:t>g</w:t>
      </w:r>
      <w:r w:rsidRPr="00225F22">
        <w:rPr>
          <w:rFonts w:eastAsia="Arial" w:cs="Arial"/>
          <w:szCs w:val="22"/>
        </w:rPr>
        <w:t>a</w:t>
      </w:r>
      <w:r w:rsidRPr="00225F22">
        <w:rPr>
          <w:rFonts w:eastAsia="Arial" w:cs="Arial"/>
          <w:spacing w:val="1"/>
          <w:szCs w:val="22"/>
        </w:rPr>
        <w:t>r</w:t>
      </w:r>
      <w:r w:rsidRPr="00225F22">
        <w:rPr>
          <w:rFonts w:eastAsia="Arial" w:cs="Arial"/>
          <w:szCs w:val="22"/>
        </w:rPr>
        <w:t>b</w:t>
      </w:r>
      <w:r w:rsidRPr="00225F22">
        <w:rPr>
          <w:rFonts w:eastAsia="Arial" w:cs="Arial"/>
          <w:spacing w:val="-3"/>
          <w:szCs w:val="22"/>
        </w:rPr>
        <w:t>a</w:t>
      </w:r>
      <w:r w:rsidRPr="00225F22">
        <w:rPr>
          <w:rFonts w:eastAsia="Arial" w:cs="Arial"/>
          <w:spacing w:val="2"/>
          <w:szCs w:val="22"/>
        </w:rPr>
        <w:t>g</w:t>
      </w:r>
      <w:r w:rsidRPr="00225F22">
        <w:rPr>
          <w:rFonts w:eastAsia="Arial" w:cs="Arial"/>
          <w:spacing w:val="-3"/>
          <w:szCs w:val="22"/>
        </w:rPr>
        <w:t>e</w:t>
      </w:r>
      <w:r w:rsidRPr="00225F22">
        <w:rPr>
          <w:rFonts w:eastAsia="Arial" w:cs="Arial"/>
          <w:szCs w:val="22"/>
        </w:rPr>
        <w:t xml:space="preserve">, </w:t>
      </w:r>
      <w:r w:rsidRPr="00225F22">
        <w:rPr>
          <w:rFonts w:eastAsia="Arial" w:cs="Arial"/>
          <w:spacing w:val="1"/>
          <w:szCs w:val="22"/>
        </w:rPr>
        <w:t>r</w:t>
      </w:r>
      <w:r w:rsidRPr="00225F22">
        <w:rPr>
          <w:rFonts w:eastAsia="Arial" w:cs="Arial"/>
          <w:spacing w:val="-3"/>
          <w:szCs w:val="22"/>
        </w:rPr>
        <w:t>e</w:t>
      </w:r>
      <w:r w:rsidRPr="00225F22">
        <w:rPr>
          <w:rFonts w:eastAsia="Arial" w:cs="Arial"/>
          <w:spacing w:val="1"/>
          <w:szCs w:val="22"/>
        </w:rPr>
        <w:t>f</w:t>
      </w:r>
      <w:r w:rsidRPr="00225F22">
        <w:rPr>
          <w:rFonts w:eastAsia="Arial" w:cs="Arial"/>
          <w:szCs w:val="22"/>
        </w:rPr>
        <w:t xml:space="preserve">use, </w:t>
      </w:r>
      <w:r w:rsidRPr="00225F22">
        <w:rPr>
          <w:rFonts w:eastAsia="Arial" w:cs="Arial"/>
          <w:spacing w:val="-1"/>
          <w:szCs w:val="22"/>
        </w:rPr>
        <w:t>t</w:t>
      </w:r>
      <w:r w:rsidRPr="00225F22">
        <w:rPr>
          <w:rFonts w:eastAsia="Arial" w:cs="Arial"/>
          <w:spacing w:val="1"/>
          <w:szCs w:val="22"/>
        </w:rPr>
        <w:t>r</w:t>
      </w:r>
      <w:r w:rsidRPr="00225F22">
        <w:rPr>
          <w:rFonts w:eastAsia="Arial" w:cs="Arial"/>
          <w:szCs w:val="22"/>
        </w:rPr>
        <w:t>ash</w:t>
      </w:r>
      <w:r w:rsidRPr="00225F22">
        <w:rPr>
          <w:rFonts w:eastAsia="Arial" w:cs="Arial"/>
          <w:spacing w:val="-2"/>
          <w:szCs w:val="22"/>
        </w:rPr>
        <w:t xml:space="preserve"> </w:t>
      </w:r>
      <w:r w:rsidRPr="00225F22">
        <w:rPr>
          <w:rFonts w:eastAsia="Arial" w:cs="Arial"/>
          <w:szCs w:val="22"/>
        </w:rPr>
        <w:t>and o</w:t>
      </w:r>
      <w:r w:rsidRPr="00225F22">
        <w:rPr>
          <w:rFonts w:eastAsia="Arial" w:cs="Arial"/>
          <w:spacing w:val="1"/>
          <w:szCs w:val="22"/>
        </w:rPr>
        <w:t>t</w:t>
      </w:r>
      <w:r w:rsidRPr="00225F22">
        <w:rPr>
          <w:rFonts w:eastAsia="Arial" w:cs="Arial"/>
          <w:szCs w:val="22"/>
        </w:rPr>
        <w:t xml:space="preserve">her </w:t>
      </w:r>
      <w:r w:rsidRPr="00225F22">
        <w:rPr>
          <w:rFonts w:eastAsia="Arial" w:cs="Arial"/>
          <w:spacing w:val="1"/>
          <w:szCs w:val="22"/>
        </w:rPr>
        <w:t>m</w:t>
      </w:r>
      <w:r w:rsidRPr="00225F22">
        <w:rPr>
          <w:rFonts w:eastAsia="Arial" w:cs="Arial"/>
          <w:spacing w:val="-3"/>
          <w:szCs w:val="22"/>
        </w:rPr>
        <w:t>a</w:t>
      </w:r>
      <w:r w:rsidRPr="00225F22">
        <w:rPr>
          <w:rFonts w:eastAsia="Arial" w:cs="Arial"/>
          <w:spacing w:val="1"/>
          <w:szCs w:val="22"/>
        </w:rPr>
        <w:t>tt</w:t>
      </w:r>
      <w:r w:rsidRPr="00225F22">
        <w:rPr>
          <w:rFonts w:eastAsia="Arial" w:cs="Arial"/>
          <w:spacing w:val="-3"/>
          <w:szCs w:val="22"/>
        </w:rPr>
        <w:t>e</w:t>
      </w:r>
      <w:r w:rsidRPr="00225F22">
        <w:rPr>
          <w:rFonts w:eastAsia="Arial" w:cs="Arial"/>
          <w:szCs w:val="22"/>
        </w:rPr>
        <w:t xml:space="preserve">r </w:t>
      </w:r>
      <w:r w:rsidRPr="00225F22">
        <w:rPr>
          <w:rFonts w:eastAsia="Arial" w:cs="Arial"/>
          <w:spacing w:val="1"/>
          <w:szCs w:val="22"/>
        </w:rPr>
        <w:t>t</w:t>
      </w:r>
      <w:r w:rsidRPr="00225F22">
        <w:rPr>
          <w:rFonts w:eastAsia="Arial" w:cs="Arial"/>
          <w:szCs w:val="22"/>
        </w:rPr>
        <w:t>hat</w:t>
      </w:r>
      <w:r w:rsidRPr="00225F22">
        <w:rPr>
          <w:rFonts w:eastAsia="Arial" w:cs="Arial"/>
          <w:spacing w:val="-2"/>
          <w:szCs w:val="22"/>
        </w:rPr>
        <w:t xml:space="preserve"> </w:t>
      </w:r>
      <w:r w:rsidRPr="00225F22">
        <w:rPr>
          <w:rFonts w:eastAsia="Arial" w:cs="Arial"/>
          <w:spacing w:val="1"/>
          <w:szCs w:val="22"/>
        </w:rPr>
        <w:t>m</w:t>
      </w:r>
      <w:r w:rsidRPr="00225F22">
        <w:rPr>
          <w:rFonts w:eastAsia="Arial" w:cs="Arial"/>
          <w:szCs w:val="22"/>
        </w:rPr>
        <w:t>ay</w:t>
      </w:r>
      <w:r w:rsidRPr="00225F22">
        <w:rPr>
          <w:rFonts w:eastAsia="Arial" w:cs="Arial"/>
          <w:spacing w:val="-1"/>
          <w:szCs w:val="22"/>
        </w:rPr>
        <w:t xml:space="preserve"> </w:t>
      </w:r>
      <w:r w:rsidRPr="00225F22">
        <w:rPr>
          <w:rFonts w:eastAsia="Arial" w:cs="Arial"/>
          <w:szCs w:val="22"/>
        </w:rPr>
        <w:t>be</w:t>
      </w:r>
      <w:r w:rsidRPr="00225F22">
        <w:rPr>
          <w:rFonts w:eastAsia="Arial" w:cs="Arial"/>
          <w:spacing w:val="1"/>
          <w:szCs w:val="22"/>
        </w:rPr>
        <w:t xml:space="preserve"> </w:t>
      </w:r>
      <w:r w:rsidRPr="00225F22">
        <w:rPr>
          <w:rFonts w:eastAsia="Arial" w:cs="Arial"/>
          <w:spacing w:val="-1"/>
          <w:szCs w:val="22"/>
        </w:rPr>
        <w:t>i</w:t>
      </w:r>
      <w:r w:rsidRPr="00225F22">
        <w:rPr>
          <w:rFonts w:eastAsia="Arial" w:cs="Arial"/>
          <w:szCs w:val="22"/>
        </w:rPr>
        <w:t>n</w:t>
      </w:r>
      <w:r w:rsidRPr="00225F22">
        <w:rPr>
          <w:rFonts w:eastAsia="Arial" w:cs="Arial"/>
          <w:spacing w:val="-2"/>
          <w:szCs w:val="22"/>
        </w:rPr>
        <w:t>v</w:t>
      </w:r>
      <w:r w:rsidRPr="00225F22">
        <w:rPr>
          <w:rFonts w:eastAsia="Arial" w:cs="Arial"/>
          <w:szCs w:val="22"/>
        </w:rPr>
        <w:t>o</w:t>
      </w:r>
      <w:r w:rsidRPr="00225F22">
        <w:rPr>
          <w:rFonts w:eastAsia="Arial" w:cs="Arial"/>
          <w:spacing w:val="1"/>
          <w:szCs w:val="22"/>
        </w:rPr>
        <w:t>l</w:t>
      </w:r>
      <w:r w:rsidRPr="00225F22">
        <w:rPr>
          <w:rFonts w:eastAsia="Arial" w:cs="Arial"/>
          <w:spacing w:val="-2"/>
          <w:szCs w:val="22"/>
        </w:rPr>
        <w:t>v</w:t>
      </w:r>
      <w:r w:rsidRPr="00225F22">
        <w:rPr>
          <w:rFonts w:eastAsia="Arial" w:cs="Arial"/>
          <w:szCs w:val="22"/>
        </w:rPr>
        <w:t>ed</w:t>
      </w:r>
      <w:r w:rsidRPr="00225F22">
        <w:rPr>
          <w:rFonts w:eastAsia="Arial" w:cs="Arial"/>
          <w:spacing w:val="1"/>
          <w:szCs w:val="22"/>
        </w:rPr>
        <w:t xml:space="preserve"> </w:t>
      </w:r>
      <w:r w:rsidRPr="00225F22">
        <w:rPr>
          <w:rFonts w:eastAsia="Arial" w:cs="Arial"/>
          <w:spacing w:val="-1"/>
          <w:szCs w:val="22"/>
        </w:rPr>
        <w:t>i</w:t>
      </w:r>
      <w:r w:rsidRPr="00225F22">
        <w:rPr>
          <w:rFonts w:eastAsia="Arial" w:cs="Arial"/>
          <w:szCs w:val="22"/>
        </w:rPr>
        <w:t>n</w:t>
      </w:r>
      <w:r w:rsidRPr="00225F22">
        <w:rPr>
          <w:rFonts w:eastAsia="Arial" w:cs="Arial"/>
          <w:spacing w:val="1"/>
          <w:szCs w:val="22"/>
        </w:rPr>
        <w:t xml:space="preserve"> t</w:t>
      </w:r>
      <w:r w:rsidRPr="00225F22">
        <w:rPr>
          <w:rFonts w:eastAsia="Arial" w:cs="Arial"/>
          <w:szCs w:val="22"/>
        </w:rPr>
        <w:t>he</w:t>
      </w:r>
      <w:r w:rsidRPr="00225F22">
        <w:rPr>
          <w:rFonts w:eastAsia="Arial" w:cs="Arial"/>
          <w:spacing w:val="1"/>
          <w:szCs w:val="22"/>
        </w:rPr>
        <w:t xml:space="preserve"> </w:t>
      </w:r>
      <w:r w:rsidRPr="00225F22">
        <w:rPr>
          <w:rFonts w:eastAsia="Arial" w:cs="Arial"/>
          <w:szCs w:val="22"/>
        </w:rPr>
        <w:t>de</w:t>
      </w:r>
      <w:r w:rsidRPr="00225F22">
        <w:rPr>
          <w:rFonts w:eastAsia="Arial" w:cs="Arial"/>
          <w:spacing w:val="-2"/>
          <w:szCs w:val="22"/>
        </w:rPr>
        <w:t>v</w:t>
      </w:r>
      <w:r w:rsidRPr="00225F22">
        <w:rPr>
          <w:rFonts w:eastAsia="Arial" w:cs="Arial"/>
          <w:szCs w:val="22"/>
        </w:rPr>
        <w:t>e</w:t>
      </w:r>
      <w:r w:rsidRPr="00225F22">
        <w:rPr>
          <w:rFonts w:eastAsia="Arial" w:cs="Arial"/>
          <w:spacing w:val="-1"/>
          <w:szCs w:val="22"/>
        </w:rPr>
        <w:t>l</w:t>
      </w:r>
      <w:r w:rsidRPr="00225F22">
        <w:rPr>
          <w:rFonts w:eastAsia="Arial" w:cs="Arial"/>
          <w:szCs w:val="22"/>
        </w:rPr>
        <w:t>op</w:t>
      </w:r>
      <w:r w:rsidRPr="00225F22">
        <w:rPr>
          <w:rFonts w:eastAsia="Arial" w:cs="Arial"/>
          <w:spacing w:val="1"/>
          <w:szCs w:val="22"/>
        </w:rPr>
        <w:t>m</w:t>
      </w:r>
      <w:r w:rsidRPr="00225F22">
        <w:rPr>
          <w:rFonts w:eastAsia="Arial" w:cs="Arial"/>
          <w:szCs w:val="22"/>
        </w:rPr>
        <w:t xml:space="preserve">ent </w:t>
      </w:r>
      <w:r w:rsidRPr="00225F22">
        <w:rPr>
          <w:rFonts w:eastAsia="Arial" w:cs="Arial"/>
          <w:spacing w:val="-3"/>
          <w:szCs w:val="22"/>
        </w:rPr>
        <w:t>o</w:t>
      </w:r>
      <w:r w:rsidRPr="00225F22">
        <w:rPr>
          <w:rFonts w:eastAsia="Arial" w:cs="Arial"/>
          <w:szCs w:val="22"/>
        </w:rPr>
        <w:t>f</w:t>
      </w:r>
      <w:r w:rsidRPr="00225F22">
        <w:rPr>
          <w:rFonts w:eastAsia="Arial" w:cs="Arial"/>
          <w:spacing w:val="2"/>
          <w:szCs w:val="22"/>
        </w:rPr>
        <w:t xml:space="preserve"> </w:t>
      </w:r>
      <w:r w:rsidRPr="00225F22">
        <w:rPr>
          <w:rFonts w:eastAsia="Arial" w:cs="Arial"/>
          <w:szCs w:val="22"/>
        </w:rPr>
        <w:t>pa</w:t>
      </w:r>
      <w:r w:rsidRPr="00225F22">
        <w:rPr>
          <w:rFonts w:eastAsia="Arial" w:cs="Arial"/>
          <w:spacing w:val="1"/>
          <w:szCs w:val="22"/>
        </w:rPr>
        <w:t>t</w:t>
      </w:r>
      <w:r w:rsidRPr="00225F22">
        <w:rPr>
          <w:rFonts w:eastAsia="Arial" w:cs="Arial"/>
          <w:szCs w:val="22"/>
        </w:rPr>
        <w:t>h</w:t>
      </w:r>
      <w:r w:rsidRPr="00225F22">
        <w:rPr>
          <w:rFonts w:eastAsia="Arial" w:cs="Arial"/>
          <w:spacing w:val="-3"/>
          <w:szCs w:val="22"/>
        </w:rPr>
        <w:t>o</w:t>
      </w:r>
      <w:r w:rsidRPr="00225F22">
        <w:rPr>
          <w:rFonts w:eastAsia="Arial" w:cs="Arial"/>
          <w:spacing w:val="2"/>
          <w:szCs w:val="22"/>
        </w:rPr>
        <w:t>g</w:t>
      </w:r>
      <w:r w:rsidRPr="00225F22">
        <w:rPr>
          <w:rFonts w:eastAsia="Arial" w:cs="Arial"/>
          <w:szCs w:val="22"/>
        </w:rPr>
        <w:t>en</w:t>
      </w:r>
      <w:r w:rsidRPr="00225F22">
        <w:rPr>
          <w:rFonts w:eastAsia="Arial" w:cs="Arial"/>
          <w:spacing w:val="-1"/>
          <w:szCs w:val="22"/>
        </w:rPr>
        <w:t>i</w:t>
      </w:r>
      <w:r w:rsidRPr="00225F22">
        <w:rPr>
          <w:rFonts w:eastAsia="Arial" w:cs="Arial"/>
          <w:szCs w:val="22"/>
        </w:rPr>
        <w:t>c</w:t>
      </w:r>
      <w:r w:rsidRPr="00225F22">
        <w:rPr>
          <w:rFonts w:eastAsia="Arial" w:cs="Arial"/>
          <w:spacing w:val="-1"/>
          <w:szCs w:val="22"/>
        </w:rPr>
        <w:t xml:space="preserve"> </w:t>
      </w:r>
      <w:r w:rsidRPr="00225F22">
        <w:rPr>
          <w:rFonts w:eastAsia="Arial" w:cs="Arial"/>
          <w:szCs w:val="22"/>
        </w:rPr>
        <w:t xml:space="preserve">or </w:t>
      </w:r>
      <w:r w:rsidRPr="00225F22">
        <w:rPr>
          <w:rFonts w:eastAsia="Arial" w:cs="Arial"/>
          <w:spacing w:val="1"/>
          <w:szCs w:val="22"/>
        </w:rPr>
        <w:t>t</w:t>
      </w:r>
      <w:r w:rsidRPr="00225F22">
        <w:rPr>
          <w:rFonts w:eastAsia="Arial" w:cs="Arial"/>
          <w:spacing w:val="-3"/>
          <w:szCs w:val="22"/>
        </w:rPr>
        <w:t>o</w:t>
      </w:r>
      <w:r w:rsidRPr="00225F22">
        <w:rPr>
          <w:rFonts w:eastAsia="Arial" w:cs="Arial"/>
          <w:spacing w:val="-2"/>
          <w:szCs w:val="22"/>
        </w:rPr>
        <w:t>x</w:t>
      </w:r>
      <w:r w:rsidRPr="00225F22">
        <w:rPr>
          <w:rFonts w:eastAsia="Arial" w:cs="Arial"/>
          <w:spacing w:val="-1"/>
          <w:szCs w:val="22"/>
        </w:rPr>
        <w:t>i</w:t>
      </w:r>
      <w:r w:rsidRPr="00225F22">
        <w:rPr>
          <w:rFonts w:eastAsia="Arial" w:cs="Arial"/>
          <w:spacing w:val="2"/>
          <w:szCs w:val="22"/>
        </w:rPr>
        <w:t>g</w:t>
      </w:r>
      <w:r w:rsidRPr="00225F22">
        <w:rPr>
          <w:rFonts w:eastAsia="Arial" w:cs="Arial"/>
          <w:szCs w:val="22"/>
        </w:rPr>
        <w:t>en</w:t>
      </w:r>
      <w:r w:rsidRPr="00225F22">
        <w:rPr>
          <w:rFonts w:eastAsia="Arial" w:cs="Arial"/>
          <w:spacing w:val="-1"/>
          <w:szCs w:val="22"/>
        </w:rPr>
        <w:t>i</w:t>
      </w:r>
      <w:r w:rsidRPr="00225F22">
        <w:rPr>
          <w:rFonts w:eastAsia="Arial" w:cs="Arial"/>
          <w:szCs w:val="22"/>
        </w:rPr>
        <w:t>c</w:t>
      </w:r>
      <w:r w:rsidRPr="00225F22">
        <w:rPr>
          <w:rFonts w:eastAsia="Arial" w:cs="Arial"/>
          <w:spacing w:val="1"/>
          <w:szCs w:val="22"/>
        </w:rPr>
        <w:t xml:space="preserve"> m</w:t>
      </w:r>
      <w:r w:rsidRPr="00225F22">
        <w:rPr>
          <w:rFonts w:eastAsia="Arial" w:cs="Arial"/>
          <w:spacing w:val="-1"/>
          <w:szCs w:val="22"/>
        </w:rPr>
        <w:t>i</w:t>
      </w:r>
      <w:r w:rsidRPr="00225F22">
        <w:rPr>
          <w:rFonts w:eastAsia="Arial" w:cs="Arial"/>
          <w:szCs w:val="22"/>
        </w:rPr>
        <w:t>c</w:t>
      </w:r>
      <w:r w:rsidRPr="00225F22">
        <w:rPr>
          <w:rFonts w:eastAsia="Arial" w:cs="Arial"/>
          <w:spacing w:val="1"/>
          <w:szCs w:val="22"/>
        </w:rPr>
        <w:t>r</w:t>
      </w:r>
      <w:r w:rsidRPr="00225F22">
        <w:rPr>
          <w:rFonts w:eastAsia="Arial" w:cs="Arial"/>
          <w:szCs w:val="22"/>
        </w:rPr>
        <w:t>oor</w:t>
      </w:r>
      <w:r w:rsidRPr="00225F22">
        <w:rPr>
          <w:rFonts w:eastAsia="Arial" w:cs="Arial"/>
          <w:spacing w:val="-2"/>
          <w:szCs w:val="22"/>
        </w:rPr>
        <w:t>g</w:t>
      </w:r>
      <w:r w:rsidRPr="00225F22">
        <w:rPr>
          <w:rFonts w:eastAsia="Arial" w:cs="Arial"/>
          <w:spacing w:val="2"/>
          <w:szCs w:val="22"/>
        </w:rPr>
        <w:t>a</w:t>
      </w:r>
      <w:r w:rsidRPr="00225F22">
        <w:rPr>
          <w:rFonts w:eastAsia="Arial" w:cs="Arial"/>
          <w:szCs w:val="22"/>
        </w:rPr>
        <w:t>ni</w:t>
      </w:r>
      <w:r w:rsidRPr="00225F22">
        <w:rPr>
          <w:rFonts w:eastAsia="Arial" w:cs="Arial"/>
          <w:spacing w:val="-1"/>
          <w:szCs w:val="22"/>
        </w:rPr>
        <w:t>s</w:t>
      </w:r>
      <w:r w:rsidRPr="00225F22">
        <w:rPr>
          <w:rFonts w:eastAsia="Arial" w:cs="Arial"/>
          <w:szCs w:val="22"/>
        </w:rPr>
        <w:t>m</w:t>
      </w:r>
      <w:r w:rsidRPr="00225F22">
        <w:rPr>
          <w:rFonts w:eastAsia="Arial" w:cs="Arial"/>
          <w:spacing w:val="1"/>
          <w:szCs w:val="22"/>
        </w:rPr>
        <w:t>s</w:t>
      </w:r>
      <w:r w:rsidRPr="00225F22">
        <w:rPr>
          <w:rFonts w:eastAsia="Arial" w:cs="Arial"/>
          <w:spacing w:val="-1"/>
          <w:szCs w:val="22"/>
        </w:rPr>
        <w:t xml:space="preserve"> </w:t>
      </w:r>
      <w:r w:rsidRPr="00225F22">
        <w:rPr>
          <w:rFonts w:eastAsia="Arial" w:cs="Arial"/>
          <w:spacing w:val="1"/>
          <w:szCs w:val="22"/>
        </w:rPr>
        <w:t>t</w:t>
      </w:r>
      <w:r w:rsidRPr="00225F22">
        <w:rPr>
          <w:rFonts w:eastAsia="Arial" w:cs="Arial"/>
          <w:szCs w:val="22"/>
        </w:rPr>
        <w:t>h</w:t>
      </w:r>
      <w:r w:rsidRPr="00225F22">
        <w:rPr>
          <w:rFonts w:eastAsia="Arial" w:cs="Arial"/>
          <w:spacing w:val="-3"/>
          <w:szCs w:val="22"/>
        </w:rPr>
        <w:t>a</w:t>
      </w:r>
      <w:r w:rsidRPr="00225F22">
        <w:rPr>
          <w:rFonts w:eastAsia="Arial" w:cs="Arial"/>
          <w:szCs w:val="22"/>
        </w:rPr>
        <w:t>t</w:t>
      </w:r>
      <w:r w:rsidRPr="00225F22">
        <w:rPr>
          <w:rFonts w:eastAsia="Arial" w:cs="Arial"/>
          <w:spacing w:val="2"/>
          <w:szCs w:val="22"/>
        </w:rPr>
        <w:t xml:space="preserve"> </w:t>
      </w:r>
      <w:r w:rsidRPr="00225F22">
        <w:rPr>
          <w:rFonts w:eastAsia="Arial" w:cs="Arial"/>
          <w:szCs w:val="22"/>
        </w:rPr>
        <w:t>cou</w:t>
      </w:r>
      <w:r w:rsidRPr="00225F22">
        <w:rPr>
          <w:rFonts w:eastAsia="Arial" w:cs="Arial"/>
          <w:spacing w:val="-1"/>
          <w:szCs w:val="22"/>
        </w:rPr>
        <w:t>l</w:t>
      </w:r>
      <w:r w:rsidRPr="00225F22">
        <w:rPr>
          <w:rFonts w:eastAsia="Arial" w:cs="Arial"/>
          <w:szCs w:val="22"/>
        </w:rPr>
        <w:t>d</w:t>
      </w:r>
      <w:r w:rsidRPr="00225F22">
        <w:rPr>
          <w:rFonts w:eastAsia="Arial" w:cs="Arial"/>
          <w:spacing w:val="-2"/>
          <w:szCs w:val="22"/>
        </w:rPr>
        <w:t xml:space="preserve"> </w:t>
      </w:r>
      <w:r w:rsidRPr="00225F22">
        <w:rPr>
          <w:rFonts w:eastAsia="Arial" w:cs="Arial"/>
          <w:szCs w:val="22"/>
        </w:rPr>
        <w:t>po</w:t>
      </w:r>
      <w:r w:rsidRPr="00225F22">
        <w:rPr>
          <w:rFonts w:eastAsia="Arial" w:cs="Arial"/>
          <w:spacing w:val="-2"/>
          <w:szCs w:val="22"/>
        </w:rPr>
        <w:t>s</w:t>
      </w:r>
      <w:r w:rsidRPr="00225F22">
        <w:rPr>
          <w:rFonts w:eastAsia="Arial" w:cs="Arial"/>
          <w:szCs w:val="22"/>
        </w:rPr>
        <w:t>s</w:t>
      </w:r>
      <w:r w:rsidRPr="00225F22">
        <w:rPr>
          <w:rFonts w:eastAsia="Arial" w:cs="Arial"/>
          <w:spacing w:val="-1"/>
          <w:szCs w:val="22"/>
        </w:rPr>
        <w:t>i</w:t>
      </w:r>
      <w:r w:rsidRPr="00225F22">
        <w:rPr>
          <w:rFonts w:eastAsia="Arial" w:cs="Arial"/>
          <w:szCs w:val="22"/>
        </w:rPr>
        <w:t>b</w:t>
      </w:r>
      <w:r w:rsidRPr="00225F22">
        <w:rPr>
          <w:rFonts w:eastAsia="Arial" w:cs="Arial"/>
          <w:spacing w:val="-1"/>
          <w:szCs w:val="22"/>
        </w:rPr>
        <w:t>l</w:t>
      </w:r>
      <w:r w:rsidRPr="00225F22">
        <w:rPr>
          <w:rFonts w:eastAsia="Arial" w:cs="Arial"/>
          <w:szCs w:val="22"/>
        </w:rPr>
        <w:t>y</w:t>
      </w:r>
      <w:r w:rsidRPr="00225F22">
        <w:rPr>
          <w:rFonts w:eastAsia="Arial" w:cs="Arial"/>
          <w:spacing w:val="-1"/>
          <w:szCs w:val="22"/>
        </w:rPr>
        <w:t xml:space="preserve"> </w:t>
      </w:r>
      <w:r w:rsidRPr="00225F22">
        <w:rPr>
          <w:rFonts w:eastAsia="Arial" w:cs="Arial"/>
          <w:szCs w:val="22"/>
        </w:rPr>
        <w:t>cause</w:t>
      </w:r>
      <w:r w:rsidRPr="00225F22">
        <w:rPr>
          <w:rFonts w:eastAsia="Arial" w:cs="Arial"/>
          <w:spacing w:val="1"/>
          <w:szCs w:val="22"/>
        </w:rPr>
        <w:t xml:space="preserve"> </w:t>
      </w:r>
      <w:r w:rsidRPr="00225F22">
        <w:rPr>
          <w:rFonts w:eastAsia="Arial" w:cs="Arial"/>
          <w:szCs w:val="22"/>
        </w:rPr>
        <w:t>undes</w:t>
      </w:r>
      <w:r w:rsidRPr="00225F22">
        <w:rPr>
          <w:rFonts w:eastAsia="Arial" w:cs="Arial"/>
          <w:spacing w:val="-1"/>
          <w:szCs w:val="22"/>
        </w:rPr>
        <w:t>i</w:t>
      </w:r>
      <w:r w:rsidRPr="00225F22">
        <w:rPr>
          <w:rFonts w:eastAsia="Arial" w:cs="Arial"/>
          <w:spacing w:val="1"/>
          <w:szCs w:val="22"/>
        </w:rPr>
        <w:t>r</w:t>
      </w:r>
      <w:r w:rsidRPr="00225F22">
        <w:rPr>
          <w:rFonts w:eastAsia="Arial" w:cs="Arial"/>
          <w:szCs w:val="22"/>
        </w:rPr>
        <w:t>ab</w:t>
      </w:r>
      <w:r w:rsidRPr="00225F22">
        <w:rPr>
          <w:rFonts w:eastAsia="Arial" w:cs="Arial"/>
          <w:spacing w:val="-1"/>
          <w:szCs w:val="22"/>
        </w:rPr>
        <w:t>l</w:t>
      </w:r>
      <w:r w:rsidRPr="00225F22">
        <w:rPr>
          <w:rFonts w:eastAsia="Arial" w:cs="Arial"/>
          <w:szCs w:val="22"/>
        </w:rPr>
        <w:t>e</w:t>
      </w:r>
      <w:r w:rsidRPr="00225F22">
        <w:rPr>
          <w:rFonts w:eastAsia="Arial" w:cs="Arial"/>
          <w:spacing w:val="-2"/>
          <w:szCs w:val="22"/>
        </w:rPr>
        <w:t xml:space="preserve"> </w:t>
      </w:r>
      <w:r w:rsidRPr="00225F22">
        <w:rPr>
          <w:rFonts w:eastAsia="Arial" w:cs="Arial"/>
          <w:szCs w:val="22"/>
        </w:rPr>
        <w:t>de</w:t>
      </w:r>
      <w:r w:rsidRPr="00225F22">
        <w:rPr>
          <w:rFonts w:eastAsia="Arial" w:cs="Arial"/>
          <w:spacing w:val="1"/>
          <w:szCs w:val="22"/>
        </w:rPr>
        <w:t>t</w:t>
      </w:r>
      <w:r w:rsidRPr="00225F22">
        <w:rPr>
          <w:rFonts w:eastAsia="Arial" w:cs="Arial"/>
          <w:szCs w:val="22"/>
        </w:rPr>
        <w:t>e</w:t>
      </w:r>
      <w:r w:rsidRPr="00225F22">
        <w:rPr>
          <w:rFonts w:eastAsia="Arial" w:cs="Arial"/>
          <w:spacing w:val="1"/>
          <w:szCs w:val="22"/>
        </w:rPr>
        <w:t>r</w:t>
      </w:r>
      <w:r w:rsidRPr="00225F22">
        <w:rPr>
          <w:rFonts w:eastAsia="Arial" w:cs="Arial"/>
          <w:spacing w:val="-1"/>
          <w:szCs w:val="22"/>
        </w:rPr>
        <w:t>i</w:t>
      </w:r>
      <w:r w:rsidRPr="00225F22">
        <w:rPr>
          <w:rFonts w:eastAsia="Arial" w:cs="Arial"/>
          <w:szCs w:val="22"/>
        </w:rPr>
        <w:t>o</w:t>
      </w:r>
      <w:r w:rsidRPr="00225F22">
        <w:rPr>
          <w:rFonts w:eastAsia="Arial" w:cs="Arial"/>
          <w:spacing w:val="1"/>
          <w:szCs w:val="22"/>
        </w:rPr>
        <w:t>r</w:t>
      </w:r>
      <w:r w:rsidRPr="00225F22">
        <w:rPr>
          <w:rFonts w:eastAsia="Arial" w:cs="Arial"/>
          <w:spacing w:val="-3"/>
          <w:szCs w:val="22"/>
        </w:rPr>
        <w:t>a</w:t>
      </w:r>
      <w:r w:rsidRPr="00225F22">
        <w:rPr>
          <w:rFonts w:eastAsia="Arial" w:cs="Arial"/>
          <w:spacing w:val="1"/>
          <w:szCs w:val="22"/>
        </w:rPr>
        <w:t>t</w:t>
      </w:r>
      <w:r w:rsidRPr="00225F22">
        <w:rPr>
          <w:rFonts w:eastAsia="Arial" w:cs="Arial"/>
          <w:spacing w:val="-1"/>
          <w:szCs w:val="22"/>
        </w:rPr>
        <w:t>i</w:t>
      </w:r>
      <w:r w:rsidRPr="00225F22">
        <w:rPr>
          <w:rFonts w:eastAsia="Arial" w:cs="Arial"/>
          <w:szCs w:val="22"/>
        </w:rPr>
        <w:t>on</w:t>
      </w:r>
      <w:r w:rsidRPr="00225F22">
        <w:rPr>
          <w:rFonts w:eastAsia="Arial" w:cs="Arial"/>
          <w:spacing w:val="1"/>
          <w:szCs w:val="22"/>
        </w:rPr>
        <w:t xml:space="preserve"> </w:t>
      </w:r>
      <w:r w:rsidRPr="00225F22">
        <w:rPr>
          <w:rFonts w:eastAsia="Arial" w:cs="Arial"/>
          <w:spacing w:val="-3"/>
          <w:szCs w:val="22"/>
        </w:rPr>
        <w:t>o</w:t>
      </w:r>
      <w:r w:rsidRPr="00225F22">
        <w:rPr>
          <w:rFonts w:eastAsia="Arial" w:cs="Arial"/>
          <w:szCs w:val="22"/>
        </w:rPr>
        <w:t xml:space="preserve">f </w:t>
      </w:r>
      <w:r w:rsidRPr="00225F22">
        <w:rPr>
          <w:rFonts w:eastAsia="Arial" w:cs="Arial"/>
          <w:spacing w:val="1"/>
          <w:szCs w:val="22"/>
        </w:rPr>
        <w:t>t</w:t>
      </w:r>
      <w:r w:rsidRPr="00225F22">
        <w:rPr>
          <w:rFonts w:eastAsia="Arial" w:cs="Arial"/>
          <w:szCs w:val="22"/>
        </w:rPr>
        <w:t>he</w:t>
      </w:r>
      <w:r w:rsidRPr="00225F22">
        <w:rPr>
          <w:rFonts w:eastAsia="Arial" w:cs="Arial"/>
          <w:spacing w:val="1"/>
          <w:szCs w:val="22"/>
        </w:rPr>
        <w:t xml:space="preserve"> </w:t>
      </w:r>
      <w:r w:rsidRPr="00225F22">
        <w:rPr>
          <w:rFonts w:eastAsia="Arial" w:cs="Arial"/>
          <w:spacing w:val="-3"/>
          <w:szCs w:val="22"/>
        </w:rPr>
        <w:t>contracted items</w:t>
      </w:r>
      <w:r w:rsidRPr="00225F22">
        <w:rPr>
          <w:rFonts w:eastAsia="Arial" w:cs="Arial"/>
          <w:szCs w:val="22"/>
        </w:rPr>
        <w:t>.</w:t>
      </w:r>
      <w:r w:rsidRPr="00225F22">
        <w:rPr>
          <w:rFonts w:eastAsia="Arial" w:cs="Arial"/>
          <w:spacing w:val="60"/>
          <w:szCs w:val="22"/>
        </w:rPr>
        <w:t xml:space="preserve"> </w:t>
      </w:r>
    </w:p>
    <w:p w14:paraId="55CEBA69" w14:textId="77777777" w:rsidR="00F71EFD" w:rsidRPr="00225F22" w:rsidRDefault="00F71EFD" w:rsidP="00F71EFD">
      <w:pPr>
        <w:rPr>
          <w:rFonts w:eastAsia="Arial" w:cs="Arial"/>
          <w:spacing w:val="60"/>
          <w:szCs w:val="22"/>
        </w:rPr>
      </w:pPr>
    </w:p>
    <w:p w14:paraId="76D22A61" w14:textId="77777777" w:rsidR="00F71EFD" w:rsidRPr="00225F22" w:rsidRDefault="00F71EFD" w:rsidP="00F71EFD">
      <w:pPr>
        <w:rPr>
          <w:rFonts w:eastAsia="Arial" w:cs="Arial"/>
          <w:szCs w:val="22"/>
        </w:rPr>
      </w:pPr>
      <w:r w:rsidRPr="00225F22">
        <w:rPr>
          <w:rFonts w:eastAsia="Arial" w:cs="Arial"/>
          <w:spacing w:val="2"/>
          <w:szCs w:val="22"/>
        </w:rPr>
        <w:t>T</w:t>
      </w:r>
      <w:r w:rsidRPr="00225F22">
        <w:rPr>
          <w:rFonts w:eastAsia="Arial" w:cs="Arial"/>
          <w:szCs w:val="22"/>
        </w:rPr>
        <w:t>he</w:t>
      </w:r>
      <w:r w:rsidRPr="00225F22">
        <w:rPr>
          <w:rFonts w:eastAsia="Arial" w:cs="Arial"/>
          <w:spacing w:val="-2"/>
          <w:szCs w:val="22"/>
        </w:rPr>
        <w:t xml:space="preserve"> </w:t>
      </w:r>
      <w:r w:rsidRPr="00225F22">
        <w:rPr>
          <w:rFonts w:eastAsia="Arial" w:cs="Arial"/>
          <w:szCs w:val="22"/>
        </w:rPr>
        <w:t>c</w:t>
      </w:r>
      <w:r w:rsidRPr="00225F22">
        <w:rPr>
          <w:rFonts w:eastAsia="Arial" w:cs="Arial"/>
          <w:spacing w:val="-3"/>
          <w:szCs w:val="22"/>
        </w:rPr>
        <w:t>a</w:t>
      </w:r>
      <w:r w:rsidRPr="00225F22">
        <w:rPr>
          <w:rFonts w:eastAsia="Arial" w:cs="Arial"/>
          <w:spacing w:val="-2"/>
          <w:szCs w:val="22"/>
        </w:rPr>
        <w:t>r</w:t>
      </w:r>
      <w:r w:rsidRPr="00225F22">
        <w:rPr>
          <w:rFonts w:eastAsia="Arial" w:cs="Arial"/>
          <w:spacing w:val="2"/>
          <w:szCs w:val="22"/>
        </w:rPr>
        <w:t>g</w:t>
      </w:r>
      <w:r w:rsidRPr="00225F22">
        <w:rPr>
          <w:rFonts w:eastAsia="Arial" w:cs="Arial"/>
          <w:szCs w:val="22"/>
        </w:rPr>
        <w:t>o sec</w:t>
      </w:r>
      <w:r w:rsidRPr="00225F22">
        <w:rPr>
          <w:rFonts w:eastAsia="Arial" w:cs="Arial"/>
          <w:spacing w:val="1"/>
          <w:szCs w:val="22"/>
        </w:rPr>
        <w:t>t</w:t>
      </w:r>
      <w:r w:rsidRPr="00225F22">
        <w:rPr>
          <w:rFonts w:eastAsia="Arial" w:cs="Arial"/>
          <w:spacing w:val="-1"/>
          <w:szCs w:val="22"/>
        </w:rPr>
        <w:t>i</w:t>
      </w:r>
      <w:r w:rsidRPr="00225F22">
        <w:rPr>
          <w:rFonts w:eastAsia="Arial" w:cs="Arial"/>
          <w:szCs w:val="22"/>
        </w:rPr>
        <w:t>on</w:t>
      </w:r>
      <w:r w:rsidRPr="00225F22">
        <w:rPr>
          <w:rFonts w:eastAsia="Arial" w:cs="Arial"/>
          <w:spacing w:val="1"/>
          <w:szCs w:val="22"/>
        </w:rPr>
        <w:t xml:space="preserve"> </w:t>
      </w:r>
      <w:r w:rsidRPr="00225F22">
        <w:rPr>
          <w:rFonts w:eastAsia="Arial" w:cs="Arial"/>
          <w:spacing w:val="-3"/>
          <w:szCs w:val="22"/>
        </w:rPr>
        <w:t>o</w:t>
      </w:r>
      <w:r w:rsidRPr="00225F22">
        <w:rPr>
          <w:rFonts w:eastAsia="Arial" w:cs="Arial"/>
          <w:szCs w:val="22"/>
        </w:rPr>
        <w:t>f</w:t>
      </w:r>
      <w:r w:rsidRPr="00225F22">
        <w:rPr>
          <w:rFonts w:eastAsia="Arial" w:cs="Arial"/>
          <w:spacing w:val="2"/>
          <w:szCs w:val="22"/>
        </w:rPr>
        <w:t xml:space="preserve"> </w:t>
      </w:r>
      <w:r w:rsidRPr="00225F22">
        <w:rPr>
          <w:rFonts w:eastAsia="Arial" w:cs="Arial"/>
          <w:szCs w:val="22"/>
        </w:rPr>
        <w:t>all</w:t>
      </w:r>
      <w:r w:rsidRPr="00225F22">
        <w:rPr>
          <w:rFonts w:eastAsia="Arial" w:cs="Arial"/>
          <w:spacing w:val="-1"/>
          <w:szCs w:val="22"/>
        </w:rPr>
        <w:t xml:space="preserve"> </w:t>
      </w:r>
      <w:r w:rsidRPr="00225F22">
        <w:rPr>
          <w:rFonts w:eastAsia="Arial" w:cs="Arial"/>
          <w:szCs w:val="22"/>
        </w:rPr>
        <w:t>de</w:t>
      </w:r>
      <w:r w:rsidRPr="00225F22">
        <w:rPr>
          <w:rFonts w:eastAsia="Arial" w:cs="Arial"/>
          <w:spacing w:val="-1"/>
          <w:szCs w:val="22"/>
        </w:rPr>
        <w:t>li</w:t>
      </w:r>
      <w:r w:rsidRPr="00225F22">
        <w:rPr>
          <w:rFonts w:eastAsia="Arial" w:cs="Arial"/>
          <w:spacing w:val="-2"/>
          <w:szCs w:val="22"/>
        </w:rPr>
        <w:t>v</w:t>
      </w:r>
      <w:r w:rsidRPr="00225F22">
        <w:rPr>
          <w:rFonts w:eastAsia="Arial" w:cs="Arial"/>
          <w:szCs w:val="22"/>
        </w:rPr>
        <w:t>e</w:t>
      </w:r>
      <w:r w:rsidRPr="00225F22">
        <w:rPr>
          <w:rFonts w:eastAsia="Arial" w:cs="Arial"/>
          <w:spacing w:val="1"/>
          <w:szCs w:val="22"/>
        </w:rPr>
        <w:t>r</w:t>
      </w:r>
      <w:r w:rsidRPr="00225F22">
        <w:rPr>
          <w:rFonts w:eastAsia="Arial" w:cs="Arial"/>
          <w:szCs w:val="22"/>
        </w:rPr>
        <w:t>y</w:t>
      </w:r>
      <w:r w:rsidRPr="00225F22">
        <w:rPr>
          <w:rFonts w:eastAsia="Arial" w:cs="Arial"/>
          <w:spacing w:val="-1"/>
          <w:szCs w:val="22"/>
        </w:rPr>
        <w:t xml:space="preserve"> </w:t>
      </w:r>
      <w:r w:rsidRPr="00225F22">
        <w:rPr>
          <w:rFonts w:eastAsia="Arial" w:cs="Arial"/>
          <w:szCs w:val="22"/>
        </w:rPr>
        <w:t>veh</w:t>
      </w:r>
      <w:r w:rsidRPr="00225F22">
        <w:rPr>
          <w:rFonts w:eastAsia="Arial" w:cs="Arial"/>
          <w:spacing w:val="-1"/>
          <w:szCs w:val="22"/>
        </w:rPr>
        <w:t>i</w:t>
      </w:r>
      <w:r w:rsidRPr="00225F22">
        <w:rPr>
          <w:rFonts w:eastAsia="Arial" w:cs="Arial"/>
          <w:szCs w:val="22"/>
        </w:rPr>
        <w:t>c</w:t>
      </w:r>
      <w:r w:rsidRPr="00225F22">
        <w:rPr>
          <w:rFonts w:eastAsia="Arial" w:cs="Arial"/>
          <w:spacing w:val="-1"/>
          <w:szCs w:val="22"/>
        </w:rPr>
        <w:t>l</w:t>
      </w:r>
      <w:r w:rsidRPr="00225F22">
        <w:rPr>
          <w:rFonts w:eastAsia="Arial" w:cs="Arial"/>
          <w:szCs w:val="22"/>
        </w:rPr>
        <w:t>es</w:t>
      </w:r>
      <w:r w:rsidRPr="00225F22">
        <w:rPr>
          <w:rFonts w:eastAsia="Arial" w:cs="Arial"/>
          <w:spacing w:val="1"/>
          <w:szCs w:val="22"/>
        </w:rPr>
        <w:t xml:space="preserve"> m</w:t>
      </w:r>
      <w:r w:rsidRPr="00225F22">
        <w:rPr>
          <w:rFonts w:eastAsia="Arial" w:cs="Arial"/>
          <w:szCs w:val="22"/>
        </w:rPr>
        <w:t>ust</w:t>
      </w:r>
      <w:r w:rsidRPr="00225F22">
        <w:rPr>
          <w:rFonts w:eastAsia="Arial" w:cs="Arial"/>
          <w:spacing w:val="1"/>
          <w:szCs w:val="22"/>
        </w:rPr>
        <w:t xml:space="preserve"> </w:t>
      </w:r>
      <w:r w:rsidRPr="00225F22">
        <w:rPr>
          <w:rFonts w:eastAsia="Arial" w:cs="Arial"/>
          <w:szCs w:val="22"/>
        </w:rPr>
        <w:t>be</w:t>
      </w:r>
      <w:r w:rsidRPr="00225F22">
        <w:rPr>
          <w:rFonts w:eastAsia="Arial" w:cs="Arial"/>
          <w:spacing w:val="-2"/>
          <w:szCs w:val="22"/>
        </w:rPr>
        <w:t xml:space="preserve"> </w:t>
      </w:r>
      <w:r w:rsidRPr="00225F22">
        <w:rPr>
          <w:rFonts w:eastAsia="Arial" w:cs="Arial"/>
          <w:spacing w:val="1"/>
          <w:szCs w:val="22"/>
        </w:rPr>
        <w:t>fr</w:t>
      </w:r>
      <w:r w:rsidRPr="00225F22">
        <w:rPr>
          <w:rFonts w:eastAsia="Arial" w:cs="Arial"/>
          <w:szCs w:val="22"/>
        </w:rPr>
        <w:t>ee</w:t>
      </w:r>
      <w:r w:rsidRPr="00225F22">
        <w:rPr>
          <w:rFonts w:eastAsia="Arial" w:cs="Arial"/>
          <w:spacing w:val="-2"/>
          <w:szCs w:val="22"/>
        </w:rPr>
        <w:t xml:space="preserve"> </w:t>
      </w:r>
      <w:r w:rsidRPr="00225F22">
        <w:rPr>
          <w:rFonts w:eastAsia="Arial" w:cs="Arial"/>
          <w:spacing w:val="-3"/>
          <w:szCs w:val="22"/>
        </w:rPr>
        <w:t>o</w:t>
      </w:r>
      <w:r w:rsidRPr="00225F22">
        <w:rPr>
          <w:rFonts w:eastAsia="Arial" w:cs="Arial"/>
          <w:szCs w:val="22"/>
        </w:rPr>
        <w:t>f</w:t>
      </w:r>
      <w:r w:rsidRPr="00225F22">
        <w:rPr>
          <w:rFonts w:eastAsia="Arial" w:cs="Arial"/>
          <w:spacing w:val="2"/>
          <w:szCs w:val="22"/>
        </w:rPr>
        <w:t xml:space="preserve"> </w:t>
      </w:r>
      <w:r w:rsidRPr="00225F22">
        <w:rPr>
          <w:rFonts w:eastAsia="Arial" w:cs="Arial"/>
          <w:szCs w:val="22"/>
        </w:rPr>
        <w:t>a</w:t>
      </w:r>
      <w:r w:rsidRPr="00225F22">
        <w:rPr>
          <w:rFonts w:eastAsia="Arial" w:cs="Arial"/>
          <w:spacing w:val="-1"/>
          <w:szCs w:val="22"/>
        </w:rPr>
        <w:t>l</w:t>
      </w:r>
      <w:r w:rsidRPr="00225F22">
        <w:rPr>
          <w:rFonts w:eastAsia="Arial" w:cs="Arial"/>
          <w:szCs w:val="22"/>
        </w:rPr>
        <w:t>l</w:t>
      </w:r>
      <w:r w:rsidRPr="00225F22">
        <w:rPr>
          <w:rFonts w:eastAsia="Arial" w:cs="Arial"/>
          <w:spacing w:val="-2"/>
          <w:szCs w:val="22"/>
        </w:rPr>
        <w:t xml:space="preserve"> </w:t>
      </w:r>
      <w:r w:rsidRPr="00225F22">
        <w:rPr>
          <w:rFonts w:eastAsia="Arial" w:cs="Arial"/>
          <w:szCs w:val="22"/>
        </w:rPr>
        <w:t>obno</w:t>
      </w:r>
      <w:r w:rsidRPr="00225F22">
        <w:rPr>
          <w:rFonts w:eastAsia="Arial" w:cs="Arial"/>
          <w:spacing w:val="-2"/>
          <w:szCs w:val="22"/>
        </w:rPr>
        <w:t>x</w:t>
      </w:r>
      <w:r w:rsidRPr="00225F22">
        <w:rPr>
          <w:rFonts w:eastAsia="Arial" w:cs="Arial"/>
          <w:spacing w:val="-1"/>
          <w:szCs w:val="22"/>
        </w:rPr>
        <w:t>i</w:t>
      </w:r>
      <w:r w:rsidRPr="00225F22">
        <w:rPr>
          <w:rFonts w:eastAsia="Arial" w:cs="Arial"/>
          <w:szCs w:val="22"/>
        </w:rPr>
        <w:t>ous</w:t>
      </w:r>
      <w:r w:rsidRPr="00225F22">
        <w:rPr>
          <w:rFonts w:eastAsia="Arial" w:cs="Arial"/>
          <w:spacing w:val="1"/>
          <w:szCs w:val="22"/>
        </w:rPr>
        <w:t xml:space="preserve"> </w:t>
      </w:r>
      <w:r w:rsidRPr="00225F22">
        <w:rPr>
          <w:rFonts w:eastAsia="Arial" w:cs="Arial"/>
          <w:szCs w:val="22"/>
        </w:rPr>
        <w:t>odo</w:t>
      </w:r>
      <w:r w:rsidRPr="00225F22">
        <w:rPr>
          <w:rFonts w:eastAsia="Arial" w:cs="Arial"/>
          <w:spacing w:val="1"/>
          <w:szCs w:val="22"/>
        </w:rPr>
        <w:t>r</w:t>
      </w:r>
      <w:r w:rsidRPr="00225F22">
        <w:rPr>
          <w:rFonts w:eastAsia="Arial" w:cs="Arial"/>
          <w:szCs w:val="22"/>
        </w:rPr>
        <w:t>s</w:t>
      </w:r>
      <w:r w:rsidRPr="00225F22">
        <w:rPr>
          <w:rFonts w:eastAsia="Arial" w:cs="Arial"/>
          <w:spacing w:val="1"/>
          <w:szCs w:val="22"/>
        </w:rPr>
        <w:t xml:space="preserve"> t</w:t>
      </w:r>
      <w:r w:rsidRPr="00225F22">
        <w:rPr>
          <w:rFonts w:eastAsia="Arial" w:cs="Arial"/>
          <w:szCs w:val="22"/>
        </w:rPr>
        <w:t>h</w:t>
      </w:r>
      <w:r w:rsidRPr="00225F22">
        <w:rPr>
          <w:rFonts w:eastAsia="Arial" w:cs="Arial"/>
          <w:spacing w:val="-3"/>
          <w:szCs w:val="22"/>
        </w:rPr>
        <w:t>a</w:t>
      </w:r>
      <w:r w:rsidRPr="00225F22">
        <w:rPr>
          <w:rFonts w:eastAsia="Arial" w:cs="Arial"/>
          <w:szCs w:val="22"/>
        </w:rPr>
        <w:t xml:space="preserve">t </w:t>
      </w:r>
      <w:r w:rsidRPr="00225F22">
        <w:rPr>
          <w:rFonts w:eastAsia="Arial" w:cs="Arial"/>
          <w:spacing w:val="1"/>
          <w:szCs w:val="22"/>
        </w:rPr>
        <w:t>m</w:t>
      </w:r>
      <w:r w:rsidRPr="00225F22">
        <w:rPr>
          <w:rFonts w:eastAsia="Arial" w:cs="Arial"/>
          <w:spacing w:val="-3"/>
          <w:szCs w:val="22"/>
        </w:rPr>
        <w:t>a</w:t>
      </w:r>
      <w:r w:rsidRPr="00225F22">
        <w:rPr>
          <w:rFonts w:eastAsia="Arial" w:cs="Arial"/>
          <w:szCs w:val="22"/>
        </w:rPr>
        <w:t>y</w:t>
      </w:r>
      <w:r w:rsidRPr="00225F22">
        <w:rPr>
          <w:rFonts w:eastAsia="Arial" w:cs="Arial"/>
          <w:spacing w:val="-1"/>
          <w:szCs w:val="22"/>
        </w:rPr>
        <w:t xml:space="preserve"> i</w:t>
      </w:r>
      <w:r w:rsidRPr="00225F22">
        <w:rPr>
          <w:rFonts w:eastAsia="Arial" w:cs="Arial"/>
          <w:spacing w:val="1"/>
          <w:szCs w:val="22"/>
        </w:rPr>
        <w:t>mm</w:t>
      </w:r>
      <w:r w:rsidRPr="00225F22">
        <w:rPr>
          <w:rFonts w:eastAsia="Arial" w:cs="Arial"/>
          <w:spacing w:val="-1"/>
          <w:szCs w:val="22"/>
        </w:rPr>
        <w:t>i</w:t>
      </w:r>
      <w:r w:rsidRPr="00225F22">
        <w:rPr>
          <w:rFonts w:eastAsia="Arial" w:cs="Arial"/>
          <w:szCs w:val="22"/>
        </w:rPr>
        <w:t>g</w:t>
      </w:r>
      <w:r w:rsidRPr="00225F22">
        <w:rPr>
          <w:rFonts w:eastAsia="Arial" w:cs="Arial"/>
          <w:spacing w:val="1"/>
          <w:szCs w:val="22"/>
        </w:rPr>
        <w:t>r</w:t>
      </w:r>
      <w:r w:rsidRPr="00225F22">
        <w:rPr>
          <w:rFonts w:eastAsia="Arial" w:cs="Arial"/>
          <w:szCs w:val="22"/>
        </w:rPr>
        <w:t>a</w:t>
      </w:r>
      <w:r w:rsidRPr="00225F22">
        <w:rPr>
          <w:rFonts w:eastAsia="Arial" w:cs="Arial"/>
          <w:spacing w:val="1"/>
          <w:szCs w:val="22"/>
        </w:rPr>
        <w:t>t</w:t>
      </w:r>
      <w:r w:rsidRPr="00225F22">
        <w:rPr>
          <w:rFonts w:eastAsia="Arial" w:cs="Arial"/>
          <w:szCs w:val="22"/>
        </w:rPr>
        <w:t>e</w:t>
      </w:r>
      <w:r w:rsidRPr="00225F22">
        <w:rPr>
          <w:rFonts w:eastAsia="Arial" w:cs="Arial"/>
          <w:spacing w:val="-2"/>
          <w:szCs w:val="22"/>
        </w:rPr>
        <w:t xml:space="preserve"> </w:t>
      </w:r>
      <w:r w:rsidRPr="00225F22">
        <w:rPr>
          <w:rFonts w:eastAsia="Arial" w:cs="Arial"/>
          <w:spacing w:val="-1"/>
          <w:szCs w:val="22"/>
        </w:rPr>
        <w:t>i</w:t>
      </w:r>
      <w:r w:rsidRPr="00225F22">
        <w:rPr>
          <w:rFonts w:eastAsia="Arial" w:cs="Arial"/>
          <w:szCs w:val="22"/>
        </w:rPr>
        <w:t>n</w:t>
      </w:r>
      <w:r w:rsidRPr="00225F22">
        <w:rPr>
          <w:rFonts w:eastAsia="Arial" w:cs="Arial"/>
          <w:spacing w:val="1"/>
          <w:szCs w:val="22"/>
        </w:rPr>
        <w:t>t</w:t>
      </w:r>
      <w:r w:rsidRPr="00225F22">
        <w:rPr>
          <w:rFonts w:eastAsia="Arial" w:cs="Arial"/>
          <w:szCs w:val="22"/>
        </w:rPr>
        <w:t xml:space="preserve">o </w:t>
      </w:r>
      <w:r w:rsidRPr="00225F22">
        <w:rPr>
          <w:rFonts w:eastAsia="Arial" w:cs="Arial"/>
          <w:spacing w:val="1"/>
          <w:szCs w:val="22"/>
        </w:rPr>
        <w:t>t</w:t>
      </w:r>
      <w:r w:rsidRPr="00225F22">
        <w:rPr>
          <w:rFonts w:eastAsia="Arial" w:cs="Arial"/>
          <w:szCs w:val="22"/>
        </w:rPr>
        <w:t>he</w:t>
      </w:r>
      <w:r w:rsidRPr="00225F22">
        <w:rPr>
          <w:rFonts w:eastAsia="Arial" w:cs="Arial"/>
          <w:spacing w:val="1"/>
          <w:szCs w:val="22"/>
        </w:rPr>
        <w:t xml:space="preserve"> </w:t>
      </w:r>
      <w:r w:rsidRPr="00225F22">
        <w:rPr>
          <w:rFonts w:eastAsia="Arial" w:cs="Arial"/>
          <w:spacing w:val="-3"/>
          <w:szCs w:val="22"/>
        </w:rPr>
        <w:t>contracted items</w:t>
      </w:r>
      <w:r w:rsidRPr="00225F22">
        <w:rPr>
          <w:rFonts w:eastAsia="Arial" w:cs="Arial"/>
          <w:szCs w:val="22"/>
        </w:rPr>
        <w:t xml:space="preserve"> or </w:t>
      </w:r>
      <w:r w:rsidRPr="00225F22">
        <w:rPr>
          <w:rFonts w:eastAsia="Arial" w:cs="Arial"/>
          <w:spacing w:val="1"/>
          <w:szCs w:val="22"/>
        </w:rPr>
        <w:t>t</w:t>
      </w:r>
      <w:r w:rsidRPr="00225F22">
        <w:rPr>
          <w:rFonts w:eastAsia="Arial" w:cs="Arial"/>
          <w:szCs w:val="22"/>
        </w:rPr>
        <w:t>he</w:t>
      </w:r>
      <w:r w:rsidRPr="00225F22">
        <w:rPr>
          <w:rFonts w:eastAsia="Arial" w:cs="Arial"/>
          <w:spacing w:val="2"/>
          <w:szCs w:val="22"/>
        </w:rPr>
        <w:t xml:space="preserve"> </w:t>
      </w:r>
      <w:r w:rsidRPr="00225F22">
        <w:rPr>
          <w:rFonts w:eastAsia="Arial" w:cs="Arial"/>
          <w:szCs w:val="22"/>
        </w:rPr>
        <w:t>pa</w:t>
      </w:r>
      <w:r w:rsidRPr="00225F22">
        <w:rPr>
          <w:rFonts w:eastAsia="Arial" w:cs="Arial"/>
          <w:spacing w:val="-2"/>
          <w:szCs w:val="22"/>
        </w:rPr>
        <w:t>c</w:t>
      </w:r>
      <w:r w:rsidRPr="00225F22">
        <w:rPr>
          <w:rFonts w:eastAsia="Arial" w:cs="Arial"/>
          <w:szCs w:val="22"/>
        </w:rPr>
        <w:t>k</w:t>
      </w:r>
      <w:r w:rsidRPr="00225F22">
        <w:rPr>
          <w:rFonts w:eastAsia="Arial" w:cs="Arial"/>
          <w:spacing w:val="-3"/>
          <w:szCs w:val="22"/>
        </w:rPr>
        <w:t>a</w:t>
      </w:r>
      <w:r w:rsidRPr="00225F22">
        <w:rPr>
          <w:rFonts w:eastAsia="Arial" w:cs="Arial"/>
          <w:spacing w:val="2"/>
          <w:szCs w:val="22"/>
        </w:rPr>
        <w:t>g</w:t>
      </w:r>
      <w:r w:rsidRPr="00225F22">
        <w:rPr>
          <w:rFonts w:eastAsia="Arial" w:cs="Arial"/>
          <w:spacing w:val="-1"/>
          <w:szCs w:val="22"/>
        </w:rPr>
        <w:t>i</w:t>
      </w:r>
      <w:r w:rsidRPr="00225F22">
        <w:rPr>
          <w:rFonts w:eastAsia="Arial" w:cs="Arial"/>
          <w:szCs w:val="22"/>
        </w:rPr>
        <w:t>ng</w:t>
      </w:r>
      <w:r w:rsidRPr="00225F22">
        <w:rPr>
          <w:rFonts w:eastAsia="Arial" w:cs="Arial"/>
          <w:spacing w:val="1"/>
          <w:szCs w:val="22"/>
        </w:rPr>
        <w:t xml:space="preserve"> r</w:t>
      </w:r>
      <w:r w:rsidRPr="00225F22">
        <w:rPr>
          <w:rFonts w:eastAsia="Arial" w:cs="Arial"/>
          <w:szCs w:val="22"/>
        </w:rPr>
        <w:t>end</w:t>
      </w:r>
      <w:r w:rsidRPr="00225F22">
        <w:rPr>
          <w:rFonts w:eastAsia="Arial" w:cs="Arial"/>
          <w:spacing w:val="-3"/>
          <w:szCs w:val="22"/>
        </w:rPr>
        <w:t>e</w:t>
      </w:r>
      <w:r w:rsidRPr="00225F22">
        <w:rPr>
          <w:rFonts w:eastAsia="Arial" w:cs="Arial"/>
          <w:spacing w:val="1"/>
          <w:szCs w:val="22"/>
        </w:rPr>
        <w:t>r</w:t>
      </w:r>
      <w:r w:rsidRPr="00225F22">
        <w:rPr>
          <w:rFonts w:eastAsia="Arial" w:cs="Arial"/>
          <w:spacing w:val="-1"/>
          <w:szCs w:val="22"/>
        </w:rPr>
        <w:t>i</w:t>
      </w:r>
      <w:r w:rsidRPr="00225F22">
        <w:rPr>
          <w:rFonts w:eastAsia="Arial" w:cs="Arial"/>
          <w:szCs w:val="22"/>
        </w:rPr>
        <w:t>ng</w:t>
      </w:r>
      <w:r w:rsidRPr="00225F22">
        <w:rPr>
          <w:rFonts w:eastAsia="Arial" w:cs="Arial"/>
          <w:spacing w:val="-2"/>
          <w:szCs w:val="22"/>
        </w:rPr>
        <w:t xml:space="preserve"> </w:t>
      </w:r>
      <w:r w:rsidRPr="00225F22">
        <w:rPr>
          <w:rFonts w:eastAsia="Arial" w:cs="Arial"/>
          <w:spacing w:val="-1"/>
          <w:szCs w:val="22"/>
        </w:rPr>
        <w:t>t</w:t>
      </w:r>
      <w:r w:rsidRPr="00225F22">
        <w:rPr>
          <w:rFonts w:eastAsia="Arial" w:cs="Arial"/>
          <w:szCs w:val="22"/>
        </w:rPr>
        <w:t>he</w:t>
      </w:r>
      <w:r w:rsidRPr="00225F22">
        <w:rPr>
          <w:rFonts w:eastAsia="Arial" w:cs="Arial"/>
          <w:spacing w:val="1"/>
          <w:szCs w:val="22"/>
        </w:rPr>
        <w:t xml:space="preserve"> </w:t>
      </w:r>
      <w:r w:rsidRPr="00225F22">
        <w:rPr>
          <w:rFonts w:eastAsia="Arial" w:cs="Arial"/>
          <w:szCs w:val="22"/>
        </w:rPr>
        <w:t>contracted items</w:t>
      </w:r>
      <w:r w:rsidRPr="00225F22">
        <w:rPr>
          <w:rFonts w:eastAsia="Arial" w:cs="Arial"/>
          <w:spacing w:val="2"/>
          <w:szCs w:val="22"/>
        </w:rPr>
        <w:t xml:space="preserve"> </w:t>
      </w:r>
      <w:r w:rsidRPr="00225F22">
        <w:rPr>
          <w:rFonts w:eastAsia="Arial" w:cs="Arial"/>
          <w:szCs w:val="22"/>
        </w:rPr>
        <w:t>un</w:t>
      </w:r>
      <w:r w:rsidRPr="00225F22">
        <w:rPr>
          <w:rFonts w:eastAsia="Arial" w:cs="Arial"/>
          <w:spacing w:val="-3"/>
          <w:szCs w:val="22"/>
        </w:rPr>
        <w:t>a</w:t>
      </w:r>
      <w:r w:rsidRPr="00225F22">
        <w:rPr>
          <w:rFonts w:eastAsia="Arial" w:cs="Arial"/>
          <w:szCs w:val="22"/>
        </w:rPr>
        <w:t>ccep</w:t>
      </w:r>
      <w:r w:rsidRPr="00225F22">
        <w:rPr>
          <w:rFonts w:eastAsia="Arial" w:cs="Arial"/>
          <w:spacing w:val="1"/>
          <w:szCs w:val="22"/>
        </w:rPr>
        <w:t>t</w:t>
      </w:r>
      <w:r w:rsidRPr="00225F22">
        <w:rPr>
          <w:rFonts w:eastAsia="Arial" w:cs="Arial"/>
          <w:szCs w:val="22"/>
        </w:rPr>
        <w:t>ab</w:t>
      </w:r>
      <w:r w:rsidRPr="00225F22">
        <w:rPr>
          <w:rFonts w:eastAsia="Arial" w:cs="Arial"/>
          <w:spacing w:val="-1"/>
          <w:szCs w:val="22"/>
        </w:rPr>
        <w:t>l</w:t>
      </w:r>
      <w:r w:rsidRPr="00225F22">
        <w:rPr>
          <w:rFonts w:eastAsia="Arial" w:cs="Arial"/>
          <w:szCs w:val="22"/>
        </w:rPr>
        <w:t>e</w:t>
      </w:r>
      <w:r w:rsidRPr="00225F22">
        <w:rPr>
          <w:rFonts w:eastAsia="Arial" w:cs="Arial"/>
          <w:spacing w:val="-4"/>
          <w:szCs w:val="22"/>
        </w:rPr>
        <w:t xml:space="preserve"> </w:t>
      </w:r>
      <w:r w:rsidRPr="00225F22">
        <w:rPr>
          <w:rFonts w:eastAsia="Arial" w:cs="Arial"/>
          <w:spacing w:val="3"/>
          <w:szCs w:val="22"/>
        </w:rPr>
        <w:t>f</w:t>
      </w:r>
      <w:r w:rsidRPr="00225F22">
        <w:rPr>
          <w:rFonts w:eastAsia="Arial" w:cs="Arial"/>
          <w:spacing w:val="-3"/>
          <w:szCs w:val="22"/>
        </w:rPr>
        <w:t>o</w:t>
      </w:r>
      <w:r w:rsidRPr="00225F22">
        <w:rPr>
          <w:rFonts w:eastAsia="Arial" w:cs="Arial"/>
          <w:szCs w:val="22"/>
        </w:rPr>
        <w:t>r</w:t>
      </w:r>
      <w:r w:rsidRPr="00225F22">
        <w:rPr>
          <w:rFonts w:eastAsia="Arial" w:cs="Arial"/>
          <w:spacing w:val="2"/>
          <w:szCs w:val="22"/>
        </w:rPr>
        <w:t xml:space="preserve"> </w:t>
      </w:r>
      <w:r w:rsidRPr="00225F22">
        <w:rPr>
          <w:rFonts w:eastAsia="Arial" w:cs="Arial"/>
          <w:szCs w:val="22"/>
        </w:rPr>
        <w:t>us</w:t>
      </w:r>
      <w:r w:rsidRPr="00225F22">
        <w:rPr>
          <w:rFonts w:eastAsia="Arial" w:cs="Arial"/>
          <w:spacing w:val="-3"/>
          <w:szCs w:val="22"/>
        </w:rPr>
        <w:t>e</w:t>
      </w:r>
      <w:r w:rsidRPr="00225F22">
        <w:rPr>
          <w:rFonts w:eastAsia="Arial" w:cs="Arial"/>
          <w:szCs w:val="22"/>
        </w:rPr>
        <w:t>. The p</w:t>
      </w:r>
      <w:r w:rsidRPr="00225F22">
        <w:rPr>
          <w:rFonts w:eastAsia="Arial" w:cs="Arial"/>
          <w:spacing w:val="1"/>
          <w:szCs w:val="22"/>
        </w:rPr>
        <w:t>r</w:t>
      </w:r>
      <w:r w:rsidRPr="00225F22">
        <w:rPr>
          <w:rFonts w:eastAsia="Arial" w:cs="Arial"/>
          <w:szCs w:val="22"/>
        </w:rPr>
        <w:t>esence</w:t>
      </w:r>
      <w:r w:rsidRPr="00225F22">
        <w:rPr>
          <w:rFonts w:eastAsia="Arial" w:cs="Arial"/>
          <w:spacing w:val="1"/>
          <w:szCs w:val="22"/>
        </w:rPr>
        <w:t xml:space="preserve"> </w:t>
      </w:r>
      <w:r w:rsidRPr="00225F22">
        <w:rPr>
          <w:rFonts w:eastAsia="Arial" w:cs="Arial"/>
          <w:spacing w:val="-3"/>
          <w:szCs w:val="22"/>
        </w:rPr>
        <w:t>o</w:t>
      </w:r>
      <w:r w:rsidRPr="00225F22">
        <w:rPr>
          <w:rFonts w:eastAsia="Arial" w:cs="Arial"/>
          <w:szCs w:val="22"/>
        </w:rPr>
        <w:t>f</w:t>
      </w:r>
      <w:r w:rsidRPr="00225F22">
        <w:rPr>
          <w:rFonts w:eastAsia="Arial" w:cs="Arial"/>
          <w:spacing w:val="2"/>
          <w:szCs w:val="22"/>
        </w:rPr>
        <w:t xml:space="preserve"> </w:t>
      </w:r>
      <w:r w:rsidRPr="00225F22">
        <w:rPr>
          <w:rFonts w:eastAsia="Arial" w:cs="Arial"/>
          <w:szCs w:val="22"/>
        </w:rPr>
        <w:t>any</w:t>
      </w:r>
      <w:r w:rsidRPr="00225F22">
        <w:rPr>
          <w:rFonts w:eastAsia="Arial" w:cs="Arial"/>
          <w:spacing w:val="-1"/>
          <w:szCs w:val="22"/>
        </w:rPr>
        <w:t xml:space="preserve"> </w:t>
      </w:r>
      <w:r w:rsidRPr="00225F22">
        <w:rPr>
          <w:rFonts w:eastAsia="Arial" w:cs="Arial"/>
          <w:spacing w:val="-3"/>
          <w:szCs w:val="22"/>
        </w:rPr>
        <w:t>o</w:t>
      </w:r>
      <w:r w:rsidRPr="00225F22">
        <w:rPr>
          <w:rFonts w:eastAsia="Arial" w:cs="Arial"/>
          <w:szCs w:val="22"/>
        </w:rPr>
        <w:t xml:space="preserve">f </w:t>
      </w:r>
      <w:r w:rsidRPr="00225F22">
        <w:rPr>
          <w:rFonts w:eastAsia="Arial" w:cs="Arial"/>
          <w:spacing w:val="1"/>
          <w:szCs w:val="22"/>
        </w:rPr>
        <w:t>t</w:t>
      </w:r>
      <w:r w:rsidRPr="00225F22">
        <w:rPr>
          <w:rFonts w:eastAsia="Arial" w:cs="Arial"/>
          <w:szCs w:val="22"/>
        </w:rPr>
        <w:t>hese</w:t>
      </w:r>
      <w:r w:rsidRPr="00225F22">
        <w:rPr>
          <w:rFonts w:eastAsia="Arial" w:cs="Arial"/>
          <w:spacing w:val="-2"/>
          <w:szCs w:val="22"/>
        </w:rPr>
        <w:t xml:space="preserve"> </w:t>
      </w:r>
      <w:r w:rsidRPr="00225F22">
        <w:rPr>
          <w:rFonts w:eastAsia="Arial" w:cs="Arial"/>
          <w:szCs w:val="22"/>
        </w:rPr>
        <w:t>cond</w:t>
      </w:r>
      <w:r w:rsidRPr="00225F22">
        <w:rPr>
          <w:rFonts w:eastAsia="Arial" w:cs="Arial"/>
          <w:spacing w:val="-1"/>
          <w:szCs w:val="22"/>
        </w:rPr>
        <w:t>i</w:t>
      </w:r>
      <w:r w:rsidRPr="00225F22">
        <w:rPr>
          <w:rFonts w:eastAsia="Arial" w:cs="Arial"/>
          <w:spacing w:val="1"/>
          <w:szCs w:val="22"/>
        </w:rPr>
        <w:t>t</w:t>
      </w:r>
      <w:r w:rsidRPr="00225F22">
        <w:rPr>
          <w:rFonts w:eastAsia="Arial" w:cs="Arial"/>
          <w:spacing w:val="-1"/>
          <w:szCs w:val="22"/>
        </w:rPr>
        <w:t>i</w:t>
      </w:r>
      <w:r w:rsidRPr="00225F22">
        <w:rPr>
          <w:rFonts w:eastAsia="Arial" w:cs="Arial"/>
          <w:szCs w:val="22"/>
        </w:rPr>
        <w:t>ons</w:t>
      </w:r>
      <w:r w:rsidRPr="00225F22">
        <w:rPr>
          <w:rFonts w:eastAsia="Arial" w:cs="Arial"/>
          <w:spacing w:val="1"/>
          <w:szCs w:val="22"/>
        </w:rPr>
        <w:t xml:space="preserve"> </w:t>
      </w:r>
      <w:r w:rsidRPr="00225F22">
        <w:rPr>
          <w:rFonts w:eastAsia="Arial" w:cs="Arial"/>
          <w:spacing w:val="-3"/>
          <w:szCs w:val="22"/>
        </w:rPr>
        <w:t>shall</w:t>
      </w:r>
      <w:r w:rsidRPr="00225F22">
        <w:rPr>
          <w:rFonts w:eastAsia="Arial" w:cs="Arial"/>
          <w:szCs w:val="22"/>
        </w:rPr>
        <w:t xml:space="preserve"> be</w:t>
      </w:r>
      <w:r w:rsidRPr="00225F22">
        <w:rPr>
          <w:rFonts w:eastAsia="Arial" w:cs="Arial"/>
          <w:spacing w:val="1"/>
          <w:szCs w:val="22"/>
        </w:rPr>
        <w:t xml:space="preserve"> </w:t>
      </w:r>
      <w:r w:rsidRPr="00225F22">
        <w:rPr>
          <w:rFonts w:eastAsia="Arial" w:cs="Arial"/>
          <w:szCs w:val="22"/>
        </w:rPr>
        <w:t>cause</w:t>
      </w:r>
      <w:r w:rsidRPr="00225F22">
        <w:rPr>
          <w:rFonts w:eastAsia="Arial" w:cs="Arial"/>
          <w:spacing w:val="-2"/>
          <w:szCs w:val="22"/>
        </w:rPr>
        <w:t xml:space="preserve"> </w:t>
      </w:r>
      <w:r w:rsidRPr="00225F22">
        <w:rPr>
          <w:rFonts w:eastAsia="Arial" w:cs="Arial"/>
          <w:spacing w:val="1"/>
          <w:szCs w:val="22"/>
        </w:rPr>
        <w:t>f</w:t>
      </w:r>
      <w:r w:rsidRPr="00225F22">
        <w:rPr>
          <w:rFonts w:eastAsia="Arial" w:cs="Arial"/>
          <w:szCs w:val="22"/>
        </w:rPr>
        <w:t>or co</w:t>
      </w:r>
      <w:r w:rsidRPr="00225F22">
        <w:rPr>
          <w:rFonts w:eastAsia="Arial" w:cs="Arial"/>
          <w:spacing w:val="1"/>
          <w:szCs w:val="22"/>
        </w:rPr>
        <w:t>m</w:t>
      </w:r>
      <w:r w:rsidRPr="00225F22">
        <w:rPr>
          <w:rFonts w:eastAsia="Arial" w:cs="Arial"/>
          <w:szCs w:val="22"/>
        </w:rPr>
        <w:t>p</w:t>
      </w:r>
      <w:r w:rsidRPr="00225F22">
        <w:rPr>
          <w:rFonts w:eastAsia="Arial" w:cs="Arial"/>
          <w:spacing w:val="-1"/>
          <w:szCs w:val="22"/>
        </w:rPr>
        <w:t>l</w:t>
      </w:r>
      <w:r w:rsidRPr="00225F22">
        <w:rPr>
          <w:rFonts w:eastAsia="Arial" w:cs="Arial"/>
          <w:spacing w:val="-3"/>
          <w:szCs w:val="22"/>
        </w:rPr>
        <w:t>e</w:t>
      </w:r>
      <w:r w:rsidRPr="00225F22">
        <w:rPr>
          <w:rFonts w:eastAsia="Arial" w:cs="Arial"/>
          <w:spacing w:val="1"/>
          <w:szCs w:val="22"/>
        </w:rPr>
        <w:t>t</w:t>
      </w:r>
      <w:r w:rsidRPr="00225F22">
        <w:rPr>
          <w:rFonts w:eastAsia="Arial" w:cs="Arial"/>
          <w:szCs w:val="22"/>
        </w:rPr>
        <w:t>e</w:t>
      </w:r>
      <w:r w:rsidRPr="00225F22">
        <w:rPr>
          <w:rFonts w:eastAsia="Arial" w:cs="Arial"/>
          <w:spacing w:val="-2"/>
          <w:szCs w:val="22"/>
        </w:rPr>
        <w:t xml:space="preserve"> </w:t>
      </w:r>
      <w:r w:rsidRPr="00225F22">
        <w:rPr>
          <w:rFonts w:eastAsia="Arial" w:cs="Arial"/>
          <w:spacing w:val="1"/>
          <w:szCs w:val="22"/>
        </w:rPr>
        <w:t>r</w:t>
      </w:r>
      <w:r w:rsidRPr="00225F22">
        <w:rPr>
          <w:rFonts w:eastAsia="Arial" w:cs="Arial"/>
          <w:szCs w:val="22"/>
        </w:rPr>
        <w:t>e</w:t>
      </w:r>
      <w:r w:rsidRPr="00225F22">
        <w:rPr>
          <w:rFonts w:eastAsia="Arial" w:cs="Arial"/>
          <w:spacing w:val="1"/>
          <w:szCs w:val="22"/>
        </w:rPr>
        <w:t>j</w:t>
      </w:r>
      <w:r w:rsidRPr="00225F22">
        <w:rPr>
          <w:rFonts w:eastAsia="Arial" w:cs="Arial"/>
          <w:szCs w:val="22"/>
        </w:rPr>
        <w:t>e</w:t>
      </w:r>
      <w:r w:rsidRPr="00225F22">
        <w:rPr>
          <w:rFonts w:eastAsia="Arial" w:cs="Arial"/>
          <w:spacing w:val="-2"/>
          <w:szCs w:val="22"/>
        </w:rPr>
        <w:t>c</w:t>
      </w:r>
      <w:r w:rsidRPr="00225F22">
        <w:rPr>
          <w:rFonts w:eastAsia="Arial" w:cs="Arial"/>
          <w:spacing w:val="1"/>
          <w:szCs w:val="22"/>
        </w:rPr>
        <w:t>t</w:t>
      </w:r>
      <w:r w:rsidRPr="00225F22">
        <w:rPr>
          <w:rFonts w:eastAsia="Arial" w:cs="Arial"/>
          <w:spacing w:val="-1"/>
          <w:szCs w:val="22"/>
        </w:rPr>
        <w:t>i</w:t>
      </w:r>
      <w:r w:rsidRPr="00225F22">
        <w:rPr>
          <w:rFonts w:eastAsia="Arial" w:cs="Arial"/>
          <w:szCs w:val="22"/>
        </w:rPr>
        <w:t>on</w:t>
      </w:r>
      <w:r w:rsidRPr="00225F22">
        <w:rPr>
          <w:rFonts w:eastAsia="Arial" w:cs="Arial"/>
          <w:spacing w:val="1"/>
          <w:szCs w:val="22"/>
        </w:rPr>
        <w:t xml:space="preserve"> </w:t>
      </w:r>
      <w:r w:rsidRPr="00225F22">
        <w:rPr>
          <w:rFonts w:eastAsia="Arial" w:cs="Arial"/>
          <w:spacing w:val="-3"/>
          <w:szCs w:val="22"/>
        </w:rPr>
        <w:t>o</w:t>
      </w:r>
      <w:r w:rsidRPr="00225F22">
        <w:rPr>
          <w:rFonts w:eastAsia="Arial" w:cs="Arial"/>
          <w:szCs w:val="22"/>
        </w:rPr>
        <w:t xml:space="preserve">f </w:t>
      </w:r>
      <w:r w:rsidRPr="00225F22">
        <w:rPr>
          <w:rFonts w:eastAsia="Arial" w:cs="Arial"/>
          <w:spacing w:val="1"/>
          <w:szCs w:val="22"/>
        </w:rPr>
        <w:t>t</w:t>
      </w:r>
      <w:r w:rsidRPr="00225F22">
        <w:rPr>
          <w:rFonts w:eastAsia="Arial" w:cs="Arial"/>
          <w:szCs w:val="22"/>
        </w:rPr>
        <w:t>he</w:t>
      </w:r>
      <w:r w:rsidRPr="00225F22">
        <w:rPr>
          <w:rFonts w:eastAsia="Arial" w:cs="Arial"/>
          <w:spacing w:val="1"/>
          <w:szCs w:val="22"/>
        </w:rPr>
        <w:t xml:space="preserve"> </w:t>
      </w:r>
      <w:r w:rsidRPr="00225F22">
        <w:rPr>
          <w:rFonts w:eastAsia="Arial" w:cs="Arial"/>
          <w:szCs w:val="22"/>
        </w:rPr>
        <w:t>de</w:t>
      </w:r>
      <w:r w:rsidRPr="00225F22">
        <w:rPr>
          <w:rFonts w:eastAsia="Arial" w:cs="Arial"/>
          <w:spacing w:val="-1"/>
          <w:szCs w:val="22"/>
        </w:rPr>
        <w:t>li</w:t>
      </w:r>
      <w:r w:rsidRPr="00225F22">
        <w:rPr>
          <w:rFonts w:eastAsia="Arial" w:cs="Arial"/>
          <w:spacing w:val="-2"/>
          <w:szCs w:val="22"/>
        </w:rPr>
        <w:t>v</w:t>
      </w:r>
      <w:r w:rsidRPr="00225F22">
        <w:rPr>
          <w:rFonts w:eastAsia="Arial" w:cs="Arial"/>
          <w:szCs w:val="22"/>
        </w:rPr>
        <w:t>e</w:t>
      </w:r>
      <w:r w:rsidRPr="00225F22">
        <w:rPr>
          <w:rFonts w:eastAsia="Arial" w:cs="Arial"/>
          <w:spacing w:val="1"/>
          <w:szCs w:val="22"/>
        </w:rPr>
        <w:t>r</w:t>
      </w:r>
      <w:r w:rsidRPr="00225F22">
        <w:rPr>
          <w:rFonts w:eastAsia="Arial" w:cs="Arial"/>
          <w:spacing w:val="-2"/>
          <w:szCs w:val="22"/>
        </w:rPr>
        <w:t>y</w:t>
      </w:r>
      <w:r w:rsidRPr="00225F22">
        <w:rPr>
          <w:rFonts w:eastAsia="Arial" w:cs="Arial"/>
          <w:szCs w:val="22"/>
        </w:rPr>
        <w:t>.</w:t>
      </w:r>
    </w:p>
    <w:p w14:paraId="77B0BC14" w14:textId="77777777" w:rsidR="00F71EFD" w:rsidRPr="00225F22" w:rsidRDefault="00F71EFD" w:rsidP="00F71EFD">
      <w:pPr>
        <w:spacing w:before="1"/>
        <w:rPr>
          <w:rFonts w:eastAsia="Arial" w:cs="Arial"/>
          <w:szCs w:val="22"/>
        </w:rPr>
      </w:pPr>
    </w:p>
    <w:p w14:paraId="522C3A62" w14:textId="77777777" w:rsidR="00F71EFD" w:rsidRDefault="00F71EFD" w:rsidP="00F71EFD">
      <w:pPr>
        <w:spacing w:before="1"/>
        <w:rPr>
          <w:rFonts w:eastAsia="Arial" w:cs="Arial"/>
          <w:szCs w:val="22"/>
        </w:rPr>
      </w:pPr>
      <w:r w:rsidRPr="00225F22">
        <w:rPr>
          <w:rFonts w:eastAsia="Arial" w:cs="Arial"/>
          <w:spacing w:val="-1"/>
          <w:szCs w:val="22"/>
        </w:rPr>
        <w:t>T</w:t>
      </w:r>
      <w:r w:rsidRPr="00225F22">
        <w:rPr>
          <w:rFonts w:eastAsia="Arial" w:cs="Arial"/>
          <w:szCs w:val="22"/>
        </w:rPr>
        <w:t>he</w:t>
      </w:r>
      <w:r w:rsidRPr="00225F22">
        <w:rPr>
          <w:rFonts w:eastAsia="Arial" w:cs="Arial"/>
          <w:spacing w:val="-2"/>
          <w:szCs w:val="22"/>
        </w:rPr>
        <w:t xml:space="preserve"> </w:t>
      </w:r>
      <w:r w:rsidRPr="00225F22">
        <w:rPr>
          <w:rFonts w:eastAsia="Arial" w:cs="Arial"/>
          <w:szCs w:val="22"/>
        </w:rPr>
        <w:t>un</w:t>
      </w:r>
      <w:r w:rsidRPr="00225F22">
        <w:rPr>
          <w:rFonts w:eastAsia="Arial" w:cs="Arial"/>
          <w:spacing w:val="-1"/>
          <w:szCs w:val="22"/>
        </w:rPr>
        <w:t>l</w:t>
      </w:r>
      <w:r w:rsidRPr="00225F22">
        <w:rPr>
          <w:rFonts w:eastAsia="Arial" w:cs="Arial"/>
          <w:szCs w:val="22"/>
        </w:rPr>
        <w:t>oad</w:t>
      </w:r>
      <w:r w:rsidRPr="00225F22">
        <w:rPr>
          <w:rFonts w:eastAsia="Arial" w:cs="Arial"/>
          <w:spacing w:val="-1"/>
          <w:szCs w:val="22"/>
        </w:rPr>
        <w:t>i</w:t>
      </w:r>
      <w:r w:rsidRPr="00225F22">
        <w:rPr>
          <w:rFonts w:eastAsia="Arial" w:cs="Arial"/>
          <w:szCs w:val="22"/>
        </w:rPr>
        <w:t>ng</w:t>
      </w:r>
      <w:r w:rsidRPr="00225F22">
        <w:rPr>
          <w:rFonts w:eastAsia="Arial" w:cs="Arial"/>
          <w:spacing w:val="1"/>
          <w:szCs w:val="22"/>
        </w:rPr>
        <w:t xml:space="preserve"> </w:t>
      </w:r>
      <w:r w:rsidRPr="00225F22">
        <w:rPr>
          <w:rFonts w:eastAsia="Arial" w:cs="Arial"/>
          <w:szCs w:val="22"/>
        </w:rPr>
        <w:t>p</w:t>
      </w:r>
      <w:r w:rsidRPr="00225F22">
        <w:rPr>
          <w:rFonts w:eastAsia="Arial" w:cs="Arial"/>
          <w:spacing w:val="1"/>
          <w:szCs w:val="22"/>
        </w:rPr>
        <w:t>r</w:t>
      </w:r>
      <w:r w:rsidRPr="00225F22">
        <w:rPr>
          <w:rFonts w:eastAsia="Arial" w:cs="Arial"/>
          <w:szCs w:val="22"/>
        </w:rPr>
        <w:t>oce</w:t>
      </w:r>
      <w:r w:rsidRPr="00225F22">
        <w:rPr>
          <w:rFonts w:eastAsia="Arial" w:cs="Arial"/>
          <w:spacing w:val="-2"/>
          <w:szCs w:val="22"/>
        </w:rPr>
        <w:t>s</w:t>
      </w:r>
      <w:r w:rsidRPr="00225F22">
        <w:rPr>
          <w:rFonts w:eastAsia="Arial" w:cs="Arial"/>
          <w:szCs w:val="22"/>
        </w:rPr>
        <w:t>s</w:t>
      </w:r>
      <w:r w:rsidRPr="00225F22">
        <w:rPr>
          <w:rFonts w:eastAsia="Arial" w:cs="Arial"/>
          <w:spacing w:val="-1"/>
          <w:szCs w:val="22"/>
        </w:rPr>
        <w:t xml:space="preserve"> </w:t>
      </w:r>
      <w:r w:rsidRPr="00225F22">
        <w:rPr>
          <w:rFonts w:eastAsia="Arial" w:cs="Arial"/>
          <w:spacing w:val="1"/>
          <w:szCs w:val="22"/>
        </w:rPr>
        <w:t>m</w:t>
      </w:r>
      <w:r w:rsidRPr="00225F22">
        <w:rPr>
          <w:rFonts w:eastAsia="Arial" w:cs="Arial"/>
          <w:szCs w:val="22"/>
        </w:rPr>
        <w:t>ay</w:t>
      </w:r>
      <w:r w:rsidRPr="00225F22">
        <w:rPr>
          <w:rFonts w:eastAsia="Arial" w:cs="Arial"/>
          <w:spacing w:val="-1"/>
          <w:szCs w:val="22"/>
        </w:rPr>
        <w:t xml:space="preserve"> </w:t>
      </w:r>
      <w:r w:rsidRPr="00225F22">
        <w:rPr>
          <w:rFonts w:eastAsia="Arial" w:cs="Arial"/>
          <w:szCs w:val="22"/>
        </w:rPr>
        <w:t>not e</w:t>
      </w:r>
      <w:r w:rsidRPr="00225F22">
        <w:rPr>
          <w:rFonts w:eastAsia="Arial" w:cs="Arial"/>
          <w:spacing w:val="-2"/>
          <w:szCs w:val="22"/>
        </w:rPr>
        <w:t>x</w:t>
      </w:r>
      <w:r w:rsidRPr="00225F22">
        <w:rPr>
          <w:rFonts w:eastAsia="Arial" w:cs="Arial"/>
          <w:spacing w:val="1"/>
          <w:szCs w:val="22"/>
        </w:rPr>
        <w:t>t</w:t>
      </w:r>
      <w:r w:rsidRPr="00225F22">
        <w:rPr>
          <w:rFonts w:eastAsia="Arial" w:cs="Arial"/>
          <w:szCs w:val="22"/>
        </w:rPr>
        <w:t>end</w:t>
      </w:r>
      <w:r w:rsidRPr="00225F22">
        <w:rPr>
          <w:rFonts w:eastAsia="Arial" w:cs="Arial"/>
          <w:spacing w:val="1"/>
          <w:szCs w:val="22"/>
        </w:rPr>
        <w:t xml:space="preserve"> </w:t>
      </w:r>
      <w:r w:rsidRPr="00225F22">
        <w:rPr>
          <w:rFonts w:eastAsia="Arial" w:cs="Arial"/>
          <w:szCs w:val="22"/>
        </w:rPr>
        <w:t>be</w:t>
      </w:r>
      <w:r w:rsidRPr="00225F22">
        <w:rPr>
          <w:rFonts w:eastAsia="Arial" w:cs="Arial"/>
          <w:spacing w:val="-2"/>
          <w:szCs w:val="22"/>
        </w:rPr>
        <w:t>y</w:t>
      </w:r>
      <w:r w:rsidRPr="00225F22">
        <w:rPr>
          <w:rFonts w:eastAsia="Arial" w:cs="Arial"/>
          <w:szCs w:val="22"/>
        </w:rPr>
        <w:t>ond</w:t>
      </w:r>
      <w:r w:rsidRPr="00225F22">
        <w:rPr>
          <w:rFonts w:eastAsia="Arial" w:cs="Arial"/>
          <w:spacing w:val="1"/>
          <w:szCs w:val="22"/>
        </w:rPr>
        <w:t xml:space="preserve"> </w:t>
      </w:r>
      <w:r w:rsidRPr="00225F22">
        <w:rPr>
          <w:rFonts w:eastAsia="Arial" w:cs="Arial"/>
          <w:szCs w:val="22"/>
        </w:rPr>
        <w:t xml:space="preserve">a </w:t>
      </w:r>
      <w:r w:rsidRPr="00225F22">
        <w:rPr>
          <w:rFonts w:eastAsia="Arial" w:cs="Arial"/>
          <w:spacing w:val="1"/>
          <w:szCs w:val="22"/>
        </w:rPr>
        <w:t>t</w:t>
      </w:r>
      <w:r w:rsidRPr="00225F22">
        <w:rPr>
          <w:rFonts w:eastAsia="Arial" w:cs="Arial"/>
          <w:szCs w:val="22"/>
        </w:rPr>
        <w:t>h</w:t>
      </w:r>
      <w:r w:rsidRPr="00225F22">
        <w:rPr>
          <w:rFonts w:eastAsia="Arial" w:cs="Arial"/>
          <w:spacing w:val="1"/>
          <w:szCs w:val="22"/>
        </w:rPr>
        <w:t>r</w:t>
      </w:r>
      <w:r w:rsidRPr="00225F22">
        <w:rPr>
          <w:rFonts w:eastAsia="Arial" w:cs="Arial"/>
          <w:szCs w:val="22"/>
        </w:rPr>
        <w:t>ee</w:t>
      </w:r>
      <w:r w:rsidRPr="00225F22">
        <w:rPr>
          <w:rFonts w:eastAsia="Arial" w:cs="Arial"/>
          <w:spacing w:val="-2"/>
          <w:szCs w:val="22"/>
        </w:rPr>
        <w:t xml:space="preserve"> </w:t>
      </w:r>
      <w:r w:rsidRPr="00225F22">
        <w:rPr>
          <w:rFonts w:eastAsia="Arial" w:cs="Arial"/>
          <w:spacing w:val="1"/>
          <w:szCs w:val="22"/>
        </w:rPr>
        <w:t>(</w:t>
      </w:r>
      <w:r w:rsidRPr="00225F22">
        <w:rPr>
          <w:rFonts w:eastAsia="Arial" w:cs="Arial"/>
          <w:spacing w:val="-3"/>
          <w:szCs w:val="22"/>
        </w:rPr>
        <w:t>3</w:t>
      </w:r>
      <w:r w:rsidRPr="00225F22">
        <w:rPr>
          <w:rFonts w:eastAsia="Arial" w:cs="Arial"/>
          <w:szCs w:val="22"/>
        </w:rPr>
        <w:t>)</w:t>
      </w:r>
      <w:r w:rsidRPr="00225F22">
        <w:rPr>
          <w:rFonts w:eastAsia="Arial" w:cs="Arial"/>
          <w:spacing w:val="2"/>
          <w:szCs w:val="22"/>
        </w:rPr>
        <w:t xml:space="preserve"> </w:t>
      </w:r>
      <w:r w:rsidRPr="00225F22">
        <w:rPr>
          <w:rFonts w:eastAsia="Arial" w:cs="Arial"/>
          <w:szCs w:val="22"/>
        </w:rPr>
        <w:t>ho</w:t>
      </w:r>
      <w:r w:rsidRPr="00225F22">
        <w:rPr>
          <w:rFonts w:eastAsia="Arial" w:cs="Arial"/>
          <w:spacing w:val="-3"/>
          <w:szCs w:val="22"/>
        </w:rPr>
        <w:t>u</w:t>
      </w:r>
      <w:r w:rsidRPr="00225F22">
        <w:rPr>
          <w:rFonts w:eastAsia="Arial" w:cs="Arial"/>
          <w:szCs w:val="22"/>
        </w:rPr>
        <w:t xml:space="preserve">r </w:t>
      </w:r>
      <w:proofErr w:type="gramStart"/>
      <w:r w:rsidRPr="00225F22">
        <w:rPr>
          <w:rFonts w:eastAsia="Arial" w:cs="Arial"/>
          <w:spacing w:val="1"/>
          <w:szCs w:val="22"/>
        </w:rPr>
        <w:t>t</w:t>
      </w:r>
      <w:r w:rsidRPr="00225F22">
        <w:rPr>
          <w:rFonts w:eastAsia="Arial" w:cs="Arial"/>
          <w:spacing w:val="-1"/>
          <w:szCs w:val="22"/>
        </w:rPr>
        <w:t>i</w:t>
      </w:r>
      <w:r w:rsidRPr="00225F22">
        <w:rPr>
          <w:rFonts w:eastAsia="Arial" w:cs="Arial"/>
          <w:spacing w:val="1"/>
          <w:szCs w:val="22"/>
        </w:rPr>
        <w:t>m</w:t>
      </w:r>
      <w:r w:rsidRPr="00225F22">
        <w:rPr>
          <w:rFonts w:eastAsia="Arial" w:cs="Arial"/>
          <w:szCs w:val="22"/>
        </w:rPr>
        <w:t>e</w:t>
      </w:r>
      <w:r w:rsidRPr="00225F22">
        <w:rPr>
          <w:rFonts w:eastAsia="Arial" w:cs="Arial"/>
          <w:spacing w:val="1"/>
          <w:szCs w:val="22"/>
        </w:rPr>
        <w:t xml:space="preserve"> </w:t>
      </w:r>
      <w:r w:rsidRPr="00225F22">
        <w:rPr>
          <w:rFonts w:eastAsia="Arial" w:cs="Arial"/>
          <w:szCs w:val="22"/>
        </w:rPr>
        <w:t>frame</w:t>
      </w:r>
      <w:proofErr w:type="gramEnd"/>
      <w:r w:rsidRPr="00225F22">
        <w:rPr>
          <w:rFonts w:eastAsia="Arial" w:cs="Arial"/>
          <w:spacing w:val="1"/>
          <w:szCs w:val="22"/>
        </w:rPr>
        <w:t xml:space="preserve"> </w:t>
      </w:r>
      <w:r w:rsidRPr="00225F22">
        <w:rPr>
          <w:rFonts w:eastAsia="Arial" w:cs="Arial"/>
          <w:szCs w:val="22"/>
        </w:rPr>
        <w:t>due</w:t>
      </w:r>
      <w:r w:rsidRPr="00225F22">
        <w:rPr>
          <w:rFonts w:eastAsia="Arial" w:cs="Arial"/>
          <w:spacing w:val="-2"/>
          <w:szCs w:val="22"/>
        </w:rPr>
        <w:t xml:space="preserve"> </w:t>
      </w:r>
      <w:r w:rsidRPr="00225F22">
        <w:rPr>
          <w:rFonts w:eastAsia="Arial" w:cs="Arial"/>
          <w:spacing w:val="1"/>
          <w:szCs w:val="22"/>
        </w:rPr>
        <w:t>t</w:t>
      </w:r>
      <w:r w:rsidRPr="00225F22">
        <w:rPr>
          <w:rFonts w:eastAsia="Arial" w:cs="Arial"/>
          <w:szCs w:val="22"/>
        </w:rPr>
        <w:t>o</w:t>
      </w:r>
      <w:r w:rsidRPr="00225F22">
        <w:rPr>
          <w:rFonts w:eastAsia="Arial" w:cs="Arial"/>
          <w:spacing w:val="1"/>
          <w:szCs w:val="22"/>
        </w:rPr>
        <w:t xml:space="preserve"> </w:t>
      </w:r>
      <w:r w:rsidRPr="00225F22">
        <w:rPr>
          <w:rFonts w:eastAsia="Arial" w:cs="Arial"/>
          <w:spacing w:val="-1"/>
          <w:szCs w:val="22"/>
        </w:rPr>
        <w:t>palletization</w:t>
      </w:r>
      <w:r w:rsidRPr="00225F22">
        <w:rPr>
          <w:rFonts w:eastAsia="Arial" w:cs="Arial"/>
          <w:szCs w:val="22"/>
        </w:rPr>
        <w:t xml:space="preserve">, </w:t>
      </w:r>
      <w:r w:rsidRPr="00225F22">
        <w:rPr>
          <w:rFonts w:eastAsia="Arial" w:cs="Arial"/>
          <w:spacing w:val="1"/>
          <w:szCs w:val="22"/>
        </w:rPr>
        <w:t>re</w:t>
      </w:r>
      <w:r w:rsidRPr="00225F22">
        <w:rPr>
          <w:rFonts w:eastAsia="Arial" w:cs="Arial"/>
          <w:spacing w:val="-2"/>
          <w:szCs w:val="22"/>
        </w:rPr>
        <w:t>-</w:t>
      </w:r>
      <w:r w:rsidRPr="00225F22">
        <w:rPr>
          <w:rFonts w:eastAsia="Arial" w:cs="Arial"/>
          <w:szCs w:val="22"/>
        </w:rPr>
        <w:t>pa</w:t>
      </w:r>
      <w:r w:rsidRPr="00225F22">
        <w:rPr>
          <w:rFonts w:eastAsia="Arial" w:cs="Arial"/>
          <w:spacing w:val="-1"/>
          <w:szCs w:val="22"/>
        </w:rPr>
        <w:t>ll</w:t>
      </w:r>
      <w:r w:rsidRPr="00225F22">
        <w:rPr>
          <w:rFonts w:eastAsia="Arial" w:cs="Arial"/>
          <w:szCs w:val="22"/>
        </w:rPr>
        <w:t>e</w:t>
      </w:r>
      <w:r w:rsidRPr="00225F22">
        <w:rPr>
          <w:rFonts w:eastAsia="Arial" w:cs="Arial"/>
          <w:spacing w:val="1"/>
          <w:szCs w:val="22"/>
        </w:rPr>
        <w:t>t</w:t>
      </w:r>
      <w:r w:rsidRPr="00225F22">
        <w:rPr>
          <w:rFonts w:eastAsia="Arial" w:cs="Arial"/>
          <w:spacing w:val="-1"/>
          <w:szCs w:val="22"/>
        </w:rPr>
        <w:t>i</w:t>
      </w:r>
      <w:r w:rsidRPr="00225F22">
        <w:rPr>
          <w:rFonts w:eastAsia="Arial" w:cs="Arial"/>
          <w:spacing w:val="-2"/>
          <w:szCs w:val="22"/>
        </w:rPr>
        <w:t>z</w:t>
      </w:r>
      <w:r w:rsidRPr="00225F22">
        <w:rPr>
          <w:rFonts w:eastAsia="Arial" w:cs="Arial"/>
          <w:szCs w:val="22"/>
        </w:rPr>
        <w:t>a</w:t>
      </w:r>
      <w:r w:rsidRPr="00225F22">
        <w:rPr>
          <w:rFonts w:eastAsia="Arial" w:cs="Arial"/>
          <w:spacing w:val="1"/>
          <w:szCs w:val="22"/>
        </w:rPr>
        <w:t>t</w:t>
      </w:r>
      <w:r w:rsidRPr="00225F22">
        <w:rPr>
          <w:rFonts w:eastAsia="Arial" w:cs="Arial"/>
          <w:spacing w:val="-1"/>
          <w:szCs w:val="22"/>
        </w:rPr>
        <w:t>i</w:t>
      </w:r>
      <w:r w:rsidRPr="00225F22">
        <w:rPr>
          <w:rFonts w:eastAsia="Arial" w:cs="Arial"/>
          <w:szCs w:val="22"/>
        </w:rPr>
        <w:t>on</w:t>
      </w:r>
      <w:r w:rsidRPr="00225F22">
        <w:rPr>
          <w:rFonts w:eastAsia="Arial" w:cs="Arial"/>
          <w:spacing w:val="1"/>
          <w:szCs w:val="22"/>
        </w:rPr>
        <w:t xml:space="preserve"> </w:t>
      </w:r>
      <w:r w:rsidRPr="00225F22">
        <w:rPr>
          <w:rFonts w:eastAsia="Arial" w:cs="Arial"/>
          <w:szCs w:val="22"/>
        </w:rPr>
        <w:t>or</w:t>
      </w:r>
      <w:r w:rsidRPr="00225F22">
        <w:rPr>
          <w:rFonts w:eastAsia="Arial" w:cs="Arial"/>
          <w:spacing w:val="2"/>
          <w:szCs w:val="22"/>
        </w:rPr>
        <w:t xml:space="preserve"> </w:t>
      </w:r>
      <w:r w:rsidRPr="00225F22">
        <w:rPr>
          <w:rFonts w:eastAsia="Arial" w:cs="Arial"/>
          <w:spacing w:val="1"/>
          <w:szCs w:val="22"/>
        </w:rPr>
        <w:t>r</w:t>
      </w:r>
      <w:r w:rsidRPr="00225F22">
        <w:rPr>
          <w:rFonts w:eastAsia="Arial" w:cs="Arial"/>
          <w:szCs w:val="22"/>
        </w:rPr>
        <w:t>e</w:t>
      </w:r>
      <w:r w:rsidRPr="00225F22">
        <w:rPr>
          <w:rFonts w:eastAsia="Arial" w:cs="Arial"/>
          <w:spacing w:val="1"/>
          <w:szCs w:val="22"/>
        </w:rPr>
        <w:t>-</w:t>
      </w:r>
      <w:r w:rsidRPr="00225F22">
        <w:rPr>
          <w:rFonts w:eastAsia="Arial" w:cs="Arial"/>
          <w:spacing w:val="-3"/>
          <w:szCs w:val="22"/>
        </w:rPr>
        <w:t>w</w:t>
      </w:r>
      <w:r w:rsidRPr="00225F22">
        <w:rPr>
          <w:rFonts w:eastAsia="Arial" w:cs="Arial"/>
          <w:szCs w:val="22"/>
        </w:rPr>
        <w:t>o</w:t>
      </w:r>
      <w:r w:rsidRPr="00225F22">
        <w:rPr>
          <w:rFonts w:eastAsia="Arial" w:cs="Arial"/>
          <w:spacing w:val="-2"/>
          <w:szCs w:val="22"/>
        </w:rPr>
        <w:t>r</w:t>
      </w:r>
      <w:r w:rsidRPr="00225F22">
        <w:rPr>
          <w:rFonts w:eastAsia="Arial" w:cs="Arial"/>
          <w:spacing w:val="2"/>
          <w:szCs w:val="22"/>
        </w:rPr>
        <w:t>k</w:t>
      </w:r>
      <w:r w:rsidRPr="00225F22">
        <w:rPr>
          <w:rFonts w:eastAsia="Arial" w:cs="Arial"/>
          <w:spacing w:val="-1"/>
          <w:szCs w:val="22"/>
        </w:rPr>
        <w:t>i</w:t>
      </w:r>
      <w:r w:rsidRPr="00225F22">
        <w:rPr>
          <w:rFonts w:eastAsia="Arial" w:cs="Arial"/>
          <w:szCs w:val="22"/>
        </w:rPr>
        <w:t>ng</w:t>
      </w:r>
      <w:r w:rsidRPr="00225F22">
        <w:rPr>
          <w:rFonts w:eastAsia="Arial" w:cs="Arial"/>
          <w:spacing w:val="1"/>
          <w:szCs w:val="22"/>
        </w:rPr>
        <w:t xml:space="preserve"> </w:t>
      </w:r>
      <w:r w:rsidRPr="00225F22">
        <w:rPr>
          <w:rFonts w:eastAsia="Arial" w:cs="Arial"/>
          <w:spacing w:val="-3"/>
          <w:szCs w:val="22"/>
        </w:rPr>
        <w:t>o</w:t>
      </w:r>
      <w:r w:rsidRPr="00225F22">
        <w:rPr>
          <w:rFonts w:eastAsia="Arial" w:cs="Arial"/>
          <w:szCs w:val="22"/>
        </w:rPr>
        <w:t>f</w:t>
      </w:r>
      <w:r w:rsidRPr="00225F22">
        <w:rPr>
          <w:rFonts w:eastAsia="Arial" w:cs="Arial"/>
          <w:spacing w:val="2"/>
          <w:szCs w:val="22"/>
        </w:rPr>
        <w:t xml:space="preserve"> </w:t>
      </w:r>
      <w:r w:rsidRPr="00225F22">
        <w:rPr>
          <w:rFonts w:eastAsia="Arial" w:cs="Arial"/>
          <w:szCs w:val="22"/>
        </w:rPr>
        <w:t>pa</w:t>
      </w:r>
      <w:r w:rsidRPr="00225F22">
        <w:rPr>
          <w:rFonts w:eastAsia="Arial" w:cs="Arial"/>
          <w:spacing w:val="-1"/>
          <w:szCs w:val="22"/>
        </w:rPr>
        <w:t>ll</w:t>
      </w:r>
      <w:r w:rsidRPr="00225F22">
        <w:rPr>
          <w:rFonts w:eastAsia="Arial" w:cs="Arial"/>
          <w:szCs w:val="22"/>
        </w:rPr>
        <w:t>e</w:t>
      </w:r>
      <w:r w:rsidRPr="00225F22">
        <w:rPr>
          <w:rFonts w:eastAsia="Arial" w:cs="Arial"/>
          <w:spacing w:val="1"/>
          <w:szCs w:val="22"/>
        </w:rPr>
        <w:t>t</w:t>
      </w:r>
      <w:r w:rsidRPr="00225F22">
        <w:rPr>
          <w:rFonts w:eastAsia="Arial" w:cs="Arial"/>
          <w:szCs w:val="22"/>
        </w:rPr>
        <w:t>s</w:t>
      </w:r>
      <w:r w:rsidRPr="00225F22">
        <w:rPr>
          <w:rFonts w:eastAsia="Arial" w:cs="Arial"/>
          <w:spacing w:val="-1"/>
          <w:szCs w:val="22"/>
        </w:rPr>
        <w:t xml:space="preserve"> </w:t>
      </w:r>
      <w:r w:rsidRPr="00225F22">
        <w:rPr>
          <w:rFonts w:eastAsia="Arial" w:cs="Arial"/>
          <w:spacing w:val="1"/>
          <w:szCs w:val="22"/>
        </w:rPr>
        <w:t>f</w:t>
      </w:r>
      <w:r w:rsidRPr="00225F22">
        <w:rPr>
          <w:rFonts w:eastAsia="Arial" w:cs="Arial"/>
          <w:szCs w:val="22"/>
        </w:rPr>
        <w:t xml:space="preserve">or </w:t>
      </w:r>
      <w:r w:rsidRPr="00225F22">
        <w:rPr>
          <w:rFonts w:eastAsia="Arial" w:cs="Arial"/>
          <w:spacing w:val="1"/>
          <w:szCs w:val="22"/>
        </w:rPr>
        <w:t>r</w:t>
      </w:r>
      <w:r w:rsidRPr="00225F22">
        <w:rPr>
          <w:rFonts w:eastAsia="Arial" w:cs="Arial"/>
          <w:szCs w:val="22"/>
        </w:rPr>
        <w:t>e</w:t>
      </w:r>
      <w:r w:rsidRPr="00225F22">
        <w:rPr>
          <w:rFonts w:eastAsia="Arial" w:cs="Arial"/>
          <w:spacing w:val="1"/>
          <w:szCs w:val="22"/>
        </w:rPr>
        <w:t>m</w:t>
      </w:r>
      <w:r w:rsidRPr="00225F22">
        <w:rPr>
          <w:rFonts w:eastAsia="Arial" w:cs="Arial"/>
          <w:szCs w:val="22"/>
        </w:rPr>
        <w:t>o</w:t>
      </w:r>
      <w:r w:rsidRPr="00225F22">
        <w:rPr>
          <w:rFonts w:eastAsia="Arial" w:cs="Arial"/>
          <w:spacing w:val="-2"/>
          <w:szCs w:val="22"/>
        </w:rPr>
        <w:t>v</w:t>
      </w:r>
      <w:r w:rsidRPr="00225F22">
        <w:rPr>
          <w:rFonts w:eastAsia="Arial" w:cs="Arial"/>
          <w:szCs w:val="22"/>
        </w:rPr>
        <w:t xml:space="preserve">al </w:t>
      </w:r>
      <w:r w:rsidRPr="00225F22">
        <w:rPr>
          <w:rFonts w:eastAsia="Arial" w:cs="Arial"/>
          <w:spacing w:val="-3"/>
          <w:szCs w:val="22"/>
        </w:rPr>
        <w:t>o</w:t>
      </w:r>
      <w:r w:rsidRPr="00225F22">
        <w:rPr>
          <w:rFonts w:eastAsia="Arial" w:cs="Arial"/>
          <w:szCs w:val="22"/>
        </w:rPr>
        <w:t>f</w:t>
      </w:r>
      <w:r w:rsidRPr="00225F22">
        <w:rPr>
          <w:rFonts w:eastAsia="Arial" w:cs="Arial"/>
          <w:spacing w:val="2"/>
          <w:szCs w:val="22"/>
        </w:rPr>
        <w:t xml:space="preserve"> </w:t>
      </w:r>
      <w:r w:rsidRPr="00225F22">
        <w:rPr>
          <w:rFonts w:eastAsia="Arial" w:cs="Arial"/>
          <w:szCs w:val="22"/>
        </w:rPr>
        <w:t>da</w:t>
      </w:r>
      <w:r w:rsidRPr="00225F22">
        <w:rPr>
          <w:rFonts w:eastAsia="Arial" w:cs="Arial"/>
          <w:spacing w:val="1"/>
          <w:szCs w:val="22"/>
        </w:rPr>
        <w:t>m</w:t>
      </w:r>
      <w:r w:rsidRPr="00225F22">
        <w:rPr>
          <w:rFonts w:eastAsia="Arial" w:cs="Arial"/>
          <w:spacing w:val="-3"/>
          <w:szCs w:val="22"/>
        </w:rPr>
        <w:t>a</w:t>
      </w:r>
      <w:r w:rsidRPr="00225F22">
        <w:rPr>
          <w:rFonts w:eastAsia="Arial" w:cs="Arial"/>
          <w:spacing w:val="2"/>
          <w:szCs w:val="22"/>
        </w:rPr>
        <w:t>g</w:t>
      </w:r>
      <w:r w:rsidRPr="00225F22">
        <w:rPr>
          <w:rFonts w:eastAsia="Arial" w:cs="Arial"/>
          <w:szCs w:val="22"/>
        </w:rPr>
        <w:t>ed</w:t>
      </w:r>
      <w:r w:rsidRPr="00225F22">
        <w:rPr>
          <w:rFonts w:eastAsia="Arial" w:cs="Arial"/>
          <w:spacing w:val="-4"/>
          <w:szCs w:val="22"/>
        </w:rPr>
        <w:t xml:space="preserve"> </w:t>
      </w:r>
      <w:r w:rsidRPr="00225F22">
        <w:rPr>
          <w:rFonts w:eastAsia="Arial" w:cs="Arial"/>
          <w:spacing w:val="2"/>
          <w:szCs w:val="22"/>
        </w:rPr>
        <w:t>g</w:t>
      </w:r>
      <w:r w:rsidRPr="00225F22">
        <w:rPr>
          <w:rFonts w:eastAsia="Arial" w:cs="Arial"/>
          <w:szCs w:val="22"/>
        </w:rPr>
        <w:t>o</w:t>
      </w:r>
      <w:r w:rsidRPr="00225F22">
        <w:rPr>
          <w:rFonts w:eastAsia="Arial" w:cs="Arial"/>
          <w:spacing w:val="-2"/>
          <w:szCs w:val="22"/>
        </w:rPr>
        <w:t>o</w:t>
      </w:r>
      <w:r w:rsidRPr="00225F22">
        <w:rPr>
          <w:rFonts w:eastAsia="Arial" w:cs="Arial"/>
          <w:szCs w:val="22"/>
        </w:rPr>
        <w:t xml:space="preserve">ds. </w:t>
      </w:r>
      <w:r w:rsidRPr="00225F22">
        <w:rPr>
          <w:rFonts w:eastAsia="Arial" w:cs="Arial"/>
          <w:spacing w:val="1"/>
          <w:szCs w:val="22"/>
        </w:rPr>
        <w:t xml:space="preserve"> </w:t>
      </w:r>
      <w:r w:rsidRPr="00225F22">
        <w:rPr>
          <w:rFonts w:eastAsia="Arial" w:cs="Arial"/>
          <w:spacing w:val="-1"/>
          <w:szCs w:val="22"/>
        </w:rPr>
        <w:t>P</w:t>
      </w:r>
      <w:r w:rsidRPr="00225F22">
        <w:rPr>
          <w:rFonts w:eastAsia="Arial" w:cs="Arial"/>
          <w:szCs w:val="22"/>
        </w:rPr>
        <w:t>a</w:t>
      </w:r>
      <w:r w:rsidRPr="00225F22">
        <w:rPr>
          <w:rFonts w:eastAsia="Arial" w:cs="Arial"/>
          <w:spacing w:val="-2"/>
          <w:szCs w:val="22"/>
        </w:rPr>
        <w:t>r</w:t>
      </w:r>
      <w:r w:rsidRPr="00225F22">
        <w:rPr>
          <w:rFonts w:eastAsia="Arial" w:cs="Arial"/>
          <w:spacing w:val="1"/>
          <w:szCs w:val="22"/>
        </w:rPr>
        <w:t>t</w:t>
      </w:r>
      <w:r w:rsidRPr="00225F22">
        <w:rPr>
          <w:rFonts w:eastAsia="Arial" w:cs="Arial"/>
          <w:spacing w:val="-1"/>
          <w:szCs w:val="22"/>
        </w:rPr>
        <w:t>i</w:t>
      </w:r>
      <w:r w:rsidRPr="00225F22">
        <w:rPr>
          <w:rFonts w:eastAsia="Arial" w:cs="Arial"/>
          <w:szCs w:val="22"/>
        </w:rPr>
        <w:t>al accep</w:t>
      </w:r>
      <w:r w:rsidRPr="00225F22">
        <w:rPr>
          <w:rFonts w:eastAsia="Arial" w:cs="Arial"/>
          <w:spacing w:val="1"/>
          <w:szCs w:val="22"/>
        </w:rPr>
        <w:t>t</w:t>
      </w:r>
      <w:r w:rsidRPr="00225F22">
        <w:rPr>
          <w:rFonts w:eastAsia="Arial" w:cs="Arial"/>
          <w:szCs w:val="22"/>
        </w:rPr>
        <w:t>a</w:t>
      </w:r>
      <w:r w:rsidRPr="00225F22">
        <w:rPr>
          <w:rFonts w:eastAsia="Arial" w:cs="Arial"/>
          <w:spacing w:val="-3"/>
          <w:szCs w:val="22"/>
        </w:rPr>
        <w:t>n</w:t>
      </w:r>
      <w:r w:rsidRPr="00225F22">
        <w:rPr>
          <w:rFonts w:eastAsia="Arial" w:cs="Arial"/>
          <w:szCs w:val="22"/>
        </w:rPr>
        <w:t>ce</w:t>
      </w:r>
      <w:r w:rsidRPr="00225F22">
        <w:rPr>
          <w:rFonts w:eastAsia="Arial" w:cs="Arial"/>
          <w:spacing w:val="1"/>
          <w:szCs w:val="22"/>
        </w:rPr>
        <w:t xml:space="preserve"> </w:t>
      </w:r>
      <w:r w:rsidRPr="00225F22">
        <w:rPr>
          <w:rFonts w:eastAsia="Arial" w:cs="Arial"/>
          <w:spacing w:val="-3"/>
          <w:szCs w:val="22"/>
        </w:rPr>
        <w:t>o</w:t>
      </w:r>
      <w:r w:rsidRPr="00225F22">
        <w:rPr>
          <w:rFonts w:eastAsia="Arial" w:cs="Arial"/>
          <w:szCs w:val="22"/>
        </w:rPr>
        <w:t>r</w:t>
      </w:r>
      <w:r w:rsidRPr="00225F22">
        <w:rPr>
          <w:rFonts w:eastAsia="Arial" w:cs="Arial"/>
          <w:spacing w:val="2"/>
          <w:szCs w:val="22"/>
        </w:rPr>
        <w:t xml:space="preserve"> </w:t>
      </w:r>
      <w:r w:rsidRPr="00225F22">
        <w:rPr>
          <w:rFonts w:eastAsia="Arial" w:cs="Arial"/>
          <w:szCs w:val="22"/>
        </w:rPr>
        <w:t>p</w:t>
      </w:r>
      <w:r w:rsidRPr="00225F22">
        <w:rPr>
          <w:rFonts w:eastAsia="Arial" w:cs="Arial"/>
          <w:spacing w:val="-3"/>
          <w:szCs w:val="22"/>
        </w:rPr>
        <w:t>a</w:t>
      </w:r>
      <w:r w:rsidRPr="00225F22">
        <w:rPr>
          <w:rFonts w:eastAsia="Arial" w:cs="Arial"/>
          <w:spacing w:val="1"/>
          <w:szCs w:val="22"/>
        </w:rPr>
        <w:t>rt</w:t>
      </w:r>
      <w:r w:rsidRPr="00225F22">
        <w:rPr>
          <w:rFonts w:eastAsia="Arial" w:cs="Arial"/>
          <w:spacing w:val="-1"/>
          <w:szCs w:val="22"/>
        </w:rPr>
        <w:t>i</w:t>
      </w:r>
      <w:r w:rsidRPr="00225F22">
        <w:rPr>
          <w:rFonts w:eastAsia="Arial" w:cs="Arial"/>
          <w:szCs w:val="22"/>
        </w:rPr>
        <w:t xml:space="preserve">al </w:t>
      </w:r>
      <w:r w:rsidRPr="00225F22">
        <w:rPr>
          <w:rFonts w:eastAsia="Arial" w:cs="Arial"/>
          <w:spacing w:val="1"/>
          <w:szCs w:val="22"/>
        </w:rPr>
        <w:t>r</w:t>
      </w:r>
      <w:r w:rsidRPr="00225F22">
        <w:rPr>
          <w:rFonts w:eastAsia="Arial" w:cs="Arial"/>
          <w:spacing w:val="-3"/>
          <w:szCs w:val="22"/>
        </w:rPr>
        <w:t>e</w:t>
      </w:r>
      <w:r w:rsidRPr="00225F22">
        <w:rPr>
          <w:rFonts w:eastAsia="Arial" w:cs="Arial"/>
          <w:spacing w:val="1"/>
          <w:szCs w:val="22"/>
        </w:rPr>
        <w:t>j</w:t>
      </w:r>
      <w:r w:rsidRPr="00225F22">
        <w:rPr>
          <w:rFonts w:eastAsia="Arial" w:cs="Arial"/>
          <w:szCs w:val="22"/>
        </w:rPr>
        <w:t>e</w:t>
      </w:r>
      <w:r w:rsidRPr="00225F22">
        <w:rPr>
          <w:rFonts w:eastAsia="Arial" w:cs="Arial"/>
          <w:spacing w:val="-2"/>
          <w:szCs w:val="22"/>
        </w:rPr>
        <w:t>c</w:t>
      </w:r>
      <w:r w:rsidRPr="00225F22">
        <w:rPr>
          <w:rFonts w:eastAsia="Arial" w:cs="Arial"/>
          <w:spacing w:val="1"/>
          <w:szCs w:val="22"/>
        </w:rPr>
        <w:t>t</w:t>
      </w:r>
      <w:r w:rsidRPr="00225F22">
        <w:rPr>
          <w:rFonts w:eastAsia="Arial" w:cs="Arial"/>
          <w:spacing w:val="-1"/>
          <w:szCs w:val="22"/>
        </w:rPr>
        <w:t>i</w:t>
      </w:r>
      <w:r w:rsidRPr="00225F22">
        <w:rPr>
          <w:rFonts w:eastAsia="Arial" w:cs="Arial"/>
          <w:szCs w:val="22"/>
        </w:rPr>
        <w:t>on</w:t>
      </w:r>
      <w:r w:rsidRPr="00225F22">
        <w:rPr>
          <w:rFonts w:eastAsia="Arial" w:cs="Arial"/>
          <w:spacing w:val="-2"/>
          <w:szCs w:val="22"/>
        </w:rPr>
        <w:t xml:space="preserve"> </w:t>
      </w:r>
      <w:r w:rsidRPr="00225F22">
        <w:rPr>
          <w:rFonts w:eastAsia="Arial" w:cs="Arial"/>
          <w:spacing w:val="1"/>
          <w:szCs w:val="22"/>
        </w:rPr>
        <w:t>m</w:t>
      </w:r>
      <w:r w:rsidRPr="00225F22">
        <w:rPr>
          <w:rFonts w:eastAsia="Arial" w:cs="Arial"/>
          <w:szCs w:val="22"/>
        </w:rPr>
        <w:t>ay</w:t>
      </w:r>
      <w:r w:rsidRPr="00225F22">
        <w:rPr>
          <w:rFonts w:eastAsia="Arial" w:cs="Arial"/>
          <w:spacing w:val="-1"/>
          <w:szCs w:val="22"/>
        </w:rPr>
        <w:t xml:space="preserve"> </w:t>
      </w:r>
      <w:r w:rsidRPr="00225F22">
        <w:rPr>
          <w:rFonts w:eastAsia="Arial" w:cs="Arial"/>
          <w:spacing w:val="1"/>
          <w:szCs w:val="22"/>
        </w:rPr>
        <w:t>r</w:t>
      </w:r>
      <w:r w:rsidRPr="00225F22">
        <w:rPr>
          <w:rFonts w:eastAsia="Arial" w:cs="Arial"/>
          <w:spacing w:val="-3"/>
          <w:szCs w:val="22"/>
        </w:rPr>
        <w:t>e</w:t>
      </w:r>
      <w:r w:rsidRPr="00225F22">
        <w:rPr>
          <w:rFonts w:eastAsia="Arial" w:cs="Arial"/>
          <w:szCs w:val="22"/>
        </w:rPr>
        <w:t>su</w:t>
      </w:r>
      <w:r w:rsidRPr="00225F22">
        <w:rPr>
          <w:rFonts w:eastAsia="Arial" w:cs="Arial"/>
          <w:spacing w:val="-1"/>
          <w:szCs w:val="22"/>
        </w:rPr>
        <w:t>l</w:t>
      </w:r>
      <w:r w:rsidRPr="00225F22">
        <w:rPr>
          <w:rFonts w:eastAsia="Arial" w:cs="Arial"/>
          <w:szCs w:val="22"/>
        </w:rPr>
        <w:t>t</w:t>
      </w:r>
      <w:r w:rsidRPr="00225F22">
        <w:rPr>
          <w:rFonts w:eastAsia="Arial" w:cs="Arial"/>
          <w:spacing w:val="2"/>
          <w:szCs w:val="22"/>
        </w:rPr>
        <w:t xml:space="preserve"> </w:t>
      </w:r>
      <w:r w:rsidRPr="00225F22">
        <w:rPr>
          <w:rFonts w:eastAsia="Arial" w:cs="Arial"/>
          <w:spacing w:val="-3"/>
          <w:szCs w:val="22"/>
        </w:rPr>
        <w:t>a</w:t>
      </w:r>
      <w:r w:rsidRPr="00225F22">
        <w:rPr>
          <w:rFonts w:eastAsia="Arial" w:cs="Arial"/>
          <w:spacing w:val="1"/>
          <w:szCs w:val="22"/>
        </w:rPr>
        <w:t>ft</w:t>
      </w:r>
      <w:r w:rsidRPr="00225F22">
        <w:rPr>
          <w:rFonts w:eastAsia="Arial" w:cs="Arial"/>
          <w:szCs w:val="22"/>
        </w:rPr>
        <w:t xml:space="preserve">er </w:t>
      </w:r>
      <w:r w:rsidRPr="00225F22">
        <w:rPr>
          <w:rFonts w:eastAsia="Arial" w:cs="Arial"/>
          <w:spacing w:val="-1"/>
          <w:szCs w:val="22"/>
        </w:rPr>
        <w:t>t</w:t>
      </w:r>
      <w:r w:rsidRPr="00225F22">
        <w:rPr>
          <w:rFonts w:eastAsia="Arial" w:cs="Arial"/>
          <w:szCs w:val="22"/>
        </w:rPr>
        <w:t>h</w:t>
      </w:r>
      <w:r w:rsidRPr="00225F22">
        <w:rPr>
          <w:rFonts w:eastAsia="Arial" w:cs="Arial"/>
          <w:spacing w:val="-1"/>
          <w:szCs w:val="22"/>
        </w:rPr>
        <w:t>i</w:t>
      </w:r>
      <w:r w:rsidRPr="00225F22">
        <w:rPr>
          <w:rFonts w:eastAsia="Arial" w:cs="Arial"/>
          <w:szCs w:val="22"/>
        </w:rPr>
        <w:t xml:space="preserve">s </w:t>
      </w:r>
      <w:r w:rsidRPr="00225F22">
        <w:rPr>
          <w:rFonts w:eastAsia="Arial" w:cs="Arial"/>
          <w:spacing w:val="1"/>
          <w:szCs w:val="22"/>
        </w:rPr>
        <w:t>t</w:t>
      </w:r>
      <w:r w:rsidRPr="00225F22">
        <w:rPr>
          <w:rFonts w:eastAsia="Arial" w:cs="Arial"/>
          <w:szCs w:val="22"/>
        </w:rPr>
        <w:t>h</w:t>
      </w:r>
      <w:r w:rsidRPr="00225F22">
        <w:rPr>
          <w:rFonts w:eastAsia="Arial" w:cs="Arial"/>
          <w:spacing w:val="1"/>
          <w:szCs w:val="22"/>
        </w:rPr>
        <w:t>r</w:t>
      </w:r>
      <w:r w:rsidRPr="00225F22">
        <w:rPr>
          <w:rFonts w:eastAsia="Arial" w:cs="Arial"/>
          <w:szCs w:val="22"/>
        </w:rPr>
        <w:t>ee</w:t>
      </w:r>
      <w:r w:rsidRPr="00225F22">
        <w:rPr>
          <w:rFonts w:eastAsia="Arial" w:cs="Arial"/>
          <w:spacing w:val="-2"/>
          <w:szCs w:val="22"/>
        </w:rPr>
        <w:t xml:space="preserve"> </w:t>
      </w:r>
      <w:r w:rsidRPr="00225F22">
        <w:rPr>
          <w:rFonts w:eastAsia="Arial" w:cs="Arial"/>
          <w:spacing w:val="1"/>
          <w:szCs w:val="22"/>
        </w:rPr>
        <w:t>(</w:t>
      </w:r>
      <w:r w:rsidRPr="00225F22">
        <w:rPr>
          <w:rFonts w:eastAsia="Arial" w:cs="Arial"/>
          <w:spacing w:val="-3"/>
          <w:szCs w:val="22"/>
        </w:rPr>
        <w:t>3</w:t>
      </w:r>
      <w:r w:rsidRPr="00225F22">
        <w:rPr>
          <w:rFonts w:eastAsia="Arial" w:cs="Arial"/>
          <w:szCs w:val="22"/>
        </w:rPr>
        <w:t>)</w:t>
      </w:r>
      <w:r w:rsidRPr="00225F22">
        <w:rPr>
          <w:rFonts w:eastAsia="Arial" w:cs="Arial"/>
          <w:spacing w:val="2"/>
          <w:szCs w:val="22"/>
        </w:rPr>
        <w:t xml:space="preserve"> </w:t>
      </w:r>
      <w:r w:rsidRPr="00225F22">
        <w:rPr>
          <w:rFonts w:eastAsia="Arial" w:cs="Arial"/>
          <w:szCs w:val="22"/>
        </w:rPr>
        <w:t>ho</w:t>
      </w:r>
      <w:r w:rsidRPr="00225F22">
        <w:rPr>
          <w:rFonts w:eastAsia="Arial" w:cs="Arial"/>
          <w:spacing w:val="-3"/>
          <w:szCs w:val="22"/>
        </w:rPr>
        <w:t>u</w:t>
      </w:r>
      <w:r w:rsidRPr="00225F22">
        <w:rPr>
          <w:rFonts w:eastAsia="Arial" w:cs="Arial"/>
          <w:szCs w:val="22"/>
        </w:rPr>
        <w:t>r</w:t>
      </w:r>
      <w:r w:rsidRPr="00225F22">
        <w:rPr>
          <w:rFonts w:eastAsia="Arial" w:cs="Arial"/>
          <w:spacing w:val="2"/>
          <w:szCs w:val="22"/>
        </w:rPr>
        <w:t xml:space="preserve"> </w:t>
      </w:r>
      <w:r w:rsidRPr="00225F22">
        <w:rPr>
          <w:rFonts w:eastAsia="Arial" w:cs="Arial"/>
          <w:szCs w:val="22"/>
        </w:rPr>
        <w:t>un</w:t>
      </w:r>
      <w:r w:rsidRPr="00225F22">
        <w:rPr>
          <w:rFonts w:eastAsia="Arial" w:cs="Arial"/>
          <w:spacing w:val="-1"/>
          <w:szCs w:val="22"/>
        </w:rPr>
        <w:t>l</w:t>
      </w:r>
      <w:r w:rsidRPr="00225F22">
        <w:rPr>
          <w:rFonts w:eastAsia="Arial" w:cs="Arial"/>
          <w:szCs w:val="22"/>
        </w:rPr>
        <w:t>oad</w:t>
      </w:r>
      <w:r w:rsidRPr="00225F22">
        <w:rPr>
          <w:rFonts w:eastAsia="Arial" w:cs="Arial"/>
          <w:spacing w:val="-1"/>
          <w:szCs w:val="22"/>
        </w:rPr>
        <w:t>i</w:t>
      </w:r>
      <w:r w:rsidRPr="00225F22">
        <w:rPr>
          <w:rFonts w:eastAsia="Arial" w:cs="Arial"/>
          <w:szCs w:val="22"/>
        </w:rPr>
        <w:t>ng</w:t>
      </w:r>
      <w:r w:rsidRPr="00225F22">
        <w:rPr>
          <w:rFonts w:eastAsia="Arial" w:cs="Arial"/>
          <w:spacing w:val="-2"/>
          <w:szCs w:val="22"/>
        </w:rPr>
        <w:t xml:space="preserve"> </w:t>
      </w:r>
      <w:r w:rsidRPr="00225F22">
        <w:rPr>
          <w:rFonts w:eastAsia="Arial" w:cs="Arial"/>
          <w:szCs w:val="22"/>
        </w:rPr>
        <w:t>pe</w:t>
      </w:r>
      <w:r w:rsidRPr="00225F22">
        <w:rPr>
          <w:rFonts w:eastAsia="Arial" w:cs="Arial"/>
          <w:spacing w:val="1"/>
          <w:szCs w:val="22"/>
        </w:rPr>
        <w:t>r</w:t>
      </w:r>
      <w:r w:rsidRPr="00225F22">
        <w:rPr>
          <w:rFonts w:eastAsia="Arial" w:cs="Arial"/>
          <w:spacing w:val="-1"/>
          <w:szCs w:val="22"/>
        </w:rPr>
        <w:t>i</w:t>
      </w:r>
      <w:r w:rsidRPr="00225F22">
        <w:rPr>
          <w:rFonts w:eastAsia="Arial" w:cs="Arial"/>
          <w:szCs w:val="22"/>
        </w:rPr>
        <w:t>od</w:t>
      </w:r>
      <w:r w:rsidRPr="00225F22">
        <w:rPr>
          <w:rFonts w:eastAsia="Arial" w:cs="Arial"/>
          <w:spacing w:val="1"/>
          <w:szCs w:val="22"/>
        </w:rPr>
        <w:t xml:space="preserve"> </w:t>
      </w:r>
      <w:r w:rsidRPr="00225F22">
        <w:rPr>
          <w:rFonts w:eastAsia="Arial" w:cs="Arial"/>
          <w:szCs w:val="22"/>
        </w:rPr>
        <w:t>has</w:t>
      </w:r>
      <w:r w:rsidRPr="00225F22">
        <w:rPr>
          <w:rFonts w:eastAsia="Arial" w:cs="Arial"/>
          <w:spacing w:val="1"/>
          <w:szCs w:val="22"/>
        </w:rPr>
        <w:t xml:space="preserve"> </w:t>
      </w:r>
      <w:r w:rsidRPr="00225F22">
        <w:rPr>
          <w:rFonts w:eastAsia="Arial" w:cs="Arial"/>
          <w:szCs w:val="22"/>
        </w:rPr>
        <w:t>e</w:t>
      </w:r>
      <w:r w:rsidRPr="00225F22">
        <w:rPr>
          <w:rFonts w:eastAsia="Arial" w:cs="Arial"/>
          <w:spacing w:val="-2"/>
          <w:szCs w:val="22"/>
        </w:rPr>
        <w:t>x</w:t>
      </w:r>
      <w:r w:rsidRPr="00225F22">
        <w:rPr>
          <w:rFonts w:eastAsia="Arial" w:cs="Arial"/>
          <w:szCs w:val="22"/>
        </w:rPr>
        <w:t>p</w:t>
      </w:r>
      <w:r w:rsidRPr="00225F22">
        <w:rPr>
          <w:rFonts w:eastAsia="Arial" w:cs="Arial"/>
          <w:spacing w:val="-1"/>
          <w:szCs w:val="22"/>
        </w:rPr>
        <w:t>i</w:t>
      </w:r>
      <w:r w:rsidRPr="00225F22">
        <w:rPr>
          <w:rFonts w:eastAsia="Arial" w:cs="Arial"/>
          <w:spacing w:val="1"/>
          <w:szCs w:val="22"/>
        </w:rPr>
        <w:t>r</w:t>
      </w:r>
      <w:r w:rsidRPr="00225F22">
        <w:rPr>
          <w:rFonts w:eastAsia="Arial" w:cs="Arial"/>
          <w:szCs w:val="22"/>
        </w:rPr>
        <w:t>ed.</w:t>
      </w:r>
    </w:p>
    <w:p w14:paraId="05C8A9D5" w14:textId="77777777" w:rsidR="00F71EFD" w:rsidRPr="00225F22" w:rsidRDefault="00F71EFD" w:rsidP="00F71EFD">
      <w:pPr>
        <w:spacing w:before="1"/>
        <w:rPr>
          <w:rFonts w:eastAsia="Arial" w:cs="Arial"/>
          <w:szCs w:val="22"/>
        </w:rPr>
      </w:pPr>
    </w:p>
    <w:p w14:paraId="7E27F6E3" w14:textId="77777777" w:rsidR="00F71EFD" w:rsidRPr="00225F22" w:rsidRDefault="00F71EFD" w:rsidP="00F71EFD">
      <w:pPr>
        <w:rPr>
          <w:rFonts w:eastAsia="Arial" w:cs="Arial"/>
          <w:szCs w:val="22"/>
        </w:rPr>
      </w:pPr>
      <w:r w:rsidRPr="00225F22">
        <w:rPr>
          <w:rFonts w:eastAsia="Arial" w:cs="Arial"/>
          <w:spacing w:val="1"/>
          <w:szCs w:val="22"/>
        </w:rPr>
        <w:t xml:space="preserve">A </w:t>
      </w:r>
      <w:r w:rsidRPr="00225F22">
        <w:rPr>
          <w:rFonts w:eastAsia="Arial" w:cs="Arial"/>
          <w:szCs w:val="22"/>
        </w:rPr>
        <w:t>pa</w:t>
      </w:r>
      <w:r w:rsidRPr="00225F22">
        <w:rPr>
          <w:rFonts w:eastAsia="Arial" w:cs="Arial"/>
          <w:spacing w:val="-2"/>
          <w:szCs w:val="22"/>
        </w:rPr>
        <w:t>c</w:t>
      </w:r>
      <w:r w:rsidRPr="00225F22">
        <w:rPr>
          <w:rFonts w:eastAsia="Arial" w:cs="Arial"/>
          <w:spacing w:val="2"/>
          <w:szCs w:val="22"/>
        </w:rPr>
        <w:t>k</w:t>
      </w:r>
      <w:r w:rsidRPr="00225F22">
        <w:rPr>
          <w:rFonts w:eastAsia="Arial" w:cs="Arial"/>
          <w:spacing w:val="-3"/>
          <w:szCs w:val="22"/>
        </w:rPr>
        <w:t>i</w:t>
      </w:r>
      <w:r w:rsidRPr="00225F22">
        <w:rPr>
          <w:rFonts w:eastAsia="Arial" w:cs="Arial"/>
          <w:szCs w:val="22"/>
        </w:rPr>
        <w:t>ng</w:t>
      </w:r>
      <w:r w:rsidRPr="00225F22">
        <w:rPr>
          <w:rFonts w:eastAsia="Arial" w:cs="Arial"/>
          <w:spacing w:val="1"/>
          <w:szCs w:val="22"/>
        </w:rPr>
        <w:t xml:space="preserve"> </w:t>
      </w:r>
      <w:r w:rsidRPr="00225F22">
        <w:rPr>
          <w:rFonts w:eastAsia="Arial" w:cs="Arial"/>
          <w:szCs w:val="22"/>
        </w:rPr>
        <w:t>s</w:t>
      </w:r>
      <w:r w:rsidRPr="00225F22">
        <w:rPr>
          <w:rFonts w:eastAsia="Arial" w:cs="Arial"/>
          <w:spacing w:val="-1"/>
          <w:szCs w:val="22"/>
        </w:rPr>
        <w:t>li</w:t>
      </w:r>
      <w:r w:rsidRPr="00225F22">
        <w:rPr>
          <w:rFonts w:eastAsia="Arial" w:cs="Arial"/>
          <w:szCs w:val="22"/>
        </w:rPr>
        <w:t xml:space="preserve">p must accompany all deliveries, </w:t>
      </w:r>
      <w:r w:rsidRPr="00225F22">
        <w:rPr>
          <w:rFonts w:eastAsia="Arial" w:cs="Arial"/>
          <w:spacing w:val="-1"/>
          <w:szCs w:val="22"/>
        </w:rPr>
        <w:t>i</w:t>
      </w:r>
      <w:r w:rsidRPr="00225F22">
        <w:rPr>
          <w:rFonts w:eastAsia="Arial" w:cs="Arial"/>
          <w:szCs w:val="22"/>
        </w:rPr>
        <w:t>nd</w:t>
      </w:r>
      <w:r w:rsidRPr="00225F22">
        <w:rPr>
          <w:rFonts w:eastAsia="Arial" w:cs="Arial"/>
          <w:spacing w:val="-1"/>
          <w:szCs w:val="22"/>
        </w:rPr>
        <w:t>i</w:t>
      </w:r>
      <w:r w:rsidRPr="00225F22">
        <w:rPr>
          <w:rFonts w:eastAsia="Arial" w:cs="Arial"/>
          <w:szCs w:val="22"/>
        </w:rPr>
        <w:t>ca</w:t>
      </w:r>
      <w:r w:rsidRPr="00225F22">
        <w:rPr>
          <w:rFonts w:eastAsia="Arial" w:cs="Arial"/>
          <w:spacing w:val="1"/>
          <w:szCs w:val="22"/>
        </w:rPr>
        <w:t>t</w:t>
      </w:r>
      <w:r w:rsidRPr="00225F22">
        <w:rPr>
          <w:rFonts w:eastAsia="Arial" w:cs="Arial"/>
          <w:spacing w:val="-1"/>
          <w:szCs w:val="22"/>
        </w:rPr>
        <w:t>i</w:t>
      </w:r>
      <w:r w:rsidRPr="00225F22">
        <w:rPr>
          <w:rFonts w:eastAsia="Arial" w:cs="Arial"/>
          <w:szCs w:val="22"/>
        </w:rPr>
        <w:t>ng</w:t>
      </w:r>
      <w:r w:rsidRPr="00225F22">
        <w:rPr>
          <w:rFonts w:eastAsia="Arial" w:cs="Arial"/>
          <w:spacing w:val="1"/>
          <w:szCs w:val="22"/>
        </w:rPr>
        <w:t xml:space="preserve"> t</w:t>
      </w:r>
      <w:r w:rsidRPr="00225F22">
        <w:rPr>
          <w:rFonts w:eastAsia="Arial" w:cs="Arial"/>
          <w:szCs w:val="22"/>
        </w:rPr>
        <w:t>he</w:t>
      </w:r>
      <w:r w:rsidRPr="00225F22">
        <w:rPr>
          <w:rFonts w:eastAsia="Arial" w:cs="Arial"/>
          <w:spacing w:val="1"/>
          <w:szCs w:val="22"/>
        </w:rPr>
        <w:t xml:space="preserve"> </w:t>
      </w:r>
      <w:r w:rsidRPr="00225F22">
        <w:rPr>
          <w:rFonts w:eastAsia="Arial" w:cs="Arial"/>
          <w:szCs w:val="22"/>
        </w:rPr>
        <w:t>n</w:t>
      </w:r>
      <w:r w:rsidRPr="00225F22">
        <w:rPr>
          <w:rFonts w:eastAsia="Arial" w:cs="Arial"/>
          <w:spacing w:val="-3"/>
          <w:szCs w:val="22"/>
        </w:rPr>
        <w:t>a</w:t>
      </w:r>
      <w:r w:rsidRPr="00225F22">
        <w:rPr>
          <w:rFonts w:eastAsia="Arial" w:cs="Arial"/>
          <w:spacing w:val="1"/>
          <w:szCs w:val="22"/>
        </w:rPr>
        <w:t>m</w:t>
      </w:r>
      <w:r w:rsidRPr="00225F22">
        <w:rPr>
          <w:rFonts w:eastAsia="Arial" w:cs="Arial"/>
          <w:szCs w:val="22"/>
        </w:rPr>
        <w:t>e</w:t>
      </w:r>
      <w:r w:rsidRPr="00225F22">
        <w:rPr>
          <w:rFonts w:eastAsia="Arial" w:cs="Arial"/>
          <w:spacing w:val="-2"/>
          <w:szCs w:val="22"/>
        </w:rPr>
        <w:t xml:space="preserve"> </w:t>
      </w:r>
      <w:r w:rsidRPr="00225F22">
        <w:rPr>
          <w:rFonts w:eastAsia="Arial" w:cs="Arial"/>
          <w:spacing w:val="-3"/>
          <w:szCs w:val="22"/>
        </w:rPr>
        <w:t>o</w:t>
      </w:r>
      <w:r w:rsidRPr="00225F22">
        <w:rPr>
          <w:rFonts w:eastAsia="Arial" w:cs="Arial"/>
          <w:szCs w:val="22"/>
        </w:rPr>
        <w:t>f</w:t>
      </w:r>
      <w:r w:rsidRPr="00225F22">
        <w:rPr>
          <w:rFonts w:eastAsia="Arial" w:cs="Arial"/>
          <w:spacing w:val="2"/>
          <w:szCs w:val="22"/>
        </w:rPr>
        <w:t xml:space="preserve"> </w:t>
      </w:r>
      <w:r w:rsidRPr="00225F22">
        <w:rPr>
          <w:rFonts w:eastAsia="Arial" w:cs="Arial"/>
          <w:spacing w:val="1"/>
          <w:szCs w:val="22"/>
        </w:rPr>
        <w:t>t</w:t>
      </w:r>
      <w:r w:rsidRPr="00225F22">
        <w:rPr>
          <w:rFonts w:eastAsia="Arial" w:cs="Arial"/>
          <w:spacing w:val="-3"/>
          <w:szCs w:val="22"/>
        </w:rPr>
        <w:t>h</w:t>
      </w:r>
      <w:r w:rsidRPr="00225F22">
        <w:rPr>
          <w:rFonts w:eastAsia="Arial" w:cs="Arial"/>
          <w:szCs w:val="22"/>
        </w:rPr>
        <w:t>e</w:t>
      </w:r>
      <w:r w:rsidRPr="00225F22">
        <w:rPr>
          <w:rFonts w:eastAsia="Arial" w:cs="Arial"/>
          <w:spacing w:val="1"/>
          <w:szCs w:val="22"/>
        </w:rPr>
        <w:t xml:space="preserve"> Vendor {C</w:t>
      </w:r>
      <w:r w:rsidRPr="00225F22">
        <w:rPr>
          <w:rFonts w:eastAsia="Arial" w:cs="Arial"/>
          <w:szCs w:val="22"/>
        </w:rPr>
        <w:t>on</w:t>
      </w:r>
      <w:r w:rsidRPr="00225F22">
        <w:rPr>
          <w:rFonts w:eastAsia="Arial" w:cs="Arial"/>
          <w:spacing w:val="-1"/>
          <w:szCs w:val="22"/>
        </w:rPr>
        <w:t>t</w:t>
      </w:r>
      <w:r w:rsidRPr="00225F22">
        <w:rPr>
          <w:rFonts w:eastAsia="Arial" w:cs="Arial"/>
          <w:spacing w:val="1"/>
          <w:szCs w:val="22"/>
        </w:rPr>
        <w:t>r</w:t>
      </w:r>
      <w:r w:rsidRPr="00225F22">
        <w:rPr>
          <w:rFonts w:eastAsia="Arial" w:cs="Arial"/>
          <w:szCs w:val="22"/>
        </w:rPr>
        <w:t>ac</w:t>
      </w:r>
      <w:r w:rsidRPr="00225F22">
        <w:rPr>
          <w:rFonts w:eastAsia="Arial" w:cs="Arial"/>
          <w:spacing w:val="1"/>
          <w:szCs w:val="22"/>
        </w:rPr>
        <w:t>t</w:t>
      </w:r>
      <w:r w:rsidRPr="00225F22">
        <w:rPr>
          <w:rFonts w:eastAsia="Arial" w:cs="Arial"/>
          <w:spacing w:val="-3"/>
          <w:szCs w:val="22"/>
        </w:rPr>
        <w:t>o</w:t>
      </w:r>
      <w:r w:rsidRPr="00225F22">
        <w:rPr>
          <w:rFonts w:eastAsia="Arial" w:cs="Arial"/>
          <w:szCs w:val="22"/>
        </w:rPr>
        <w:t>r}</w:t>
      </w:r>
      <w:r w:rsidRPr="00225F22">
        <w:rPr>
          <w:rFonts w:eastAsia="Arial" w:cs="Arial"/>
          <w:spacing w:val="2"/>
          <w:szCs w:val="22"/>
        </w:rPr>
        <w:t xml:space="preserve"> </w:t>
      </w:r>
      <w:r w:rsidRPr="00225F22">
        <w:rPr>
          <w:rFonts w:eastAsia="Arial" w:cs="Arial"/>
          <w:szCs w:val="22"/>
        </w:rPr>
        <w:t>a</w:t>
      </w:r>
      <w:r w:rsidRPr="00225F22">
        <w:rPr>
          <w:rFonts w:eastAsia="Arial" w:cs="Arial"/>
          <w:spacing w:val="-3"/>
          <w:szCs w:val="22"/>
        </w:rPr>
        <w:t>n</w:t>
      </w:r>
      <w:r w:rsidRPr="00225F22">
        <w:rPr>
          <w:rFonts w:eastAsia="Arial" w:cs="Arial"/>
          <w:szCs w:val="22"/>
        </w:rPr>
        <w:t>d</w:t>
      </w:r>
      <w:r w:rsidRPr="00225F22">
        <w:rPr>
          <w:rFonts w:eastAsia="Arial" w:cs="Arial"/>
          <w:spacing w:val="1"/>
          <w:szCs w:val="22"/>
        </w:rPr>
        <w:t xml:space="preserve"> a </w:t>
      </w:r>
      <w:r w:rsidRPr="00225F22">
        <w:rPr>
          <w:rFonts w:eastAsia="Arial" w:cs="Arial"/>
          <w:spacing w:val="-2"/>
          <w:szCs w:val="22"/>
        </w:rPr>
        <w:t>v</w:t>
      </w:r>
      <w:r w:rsidRPr="00225F22">
        <w:rPr>
          <w:rFonts w:eastAsia="Arial" w:cs="Arial"/>
          <w:szCs w:val="22"/>
        </w:rPr>
        <w:t>a</w:t>
      </w:r>
      <w:r w:rsidRPr="00225F22">
        <w:rPr>
          <w:rFonts w:eastAsia="Arial" w:cs="Arial"/>
          <w:spacing w:val="-1"/>
          <w:szCs w:val="22"/>
        </w:rPr>
        <w:t>li</w:t>
      </w:r>
      <w:r w:rsidRPr="00225F22">
        <w:rPr>
          <w:rFonts w:eastAsia="Arial" w:cs="Arial"/>
          <w:szCs w:val="22"/>
        </w:rPr>
        <w:t>d</w:t>
      </w:r>
      <w:r w:rsidRPr="00225F22">
        <w:rPr>
          <w:rFonts w:eastAsia="Arial" w:cs="Arial"/>
          <w:spacing w:val="2"/>
          <w:szCs w:val="22"/>
        </w:rPr>
        <w:t xml:space="preserve"> </w:t>
      </w:r>
      <w:r w:rsidRPr="00225F22">
        <w:rPr>
          <w:rFonts w:eastAsia="Arial" w:cs="Arial"/>
          <w:spacing w:val="-1"/>
          <w:szCs w:val="22"/>
        </w:rPr>
        <w:t>DS</w:t>
      </w:r>
      <w:r w:rsidRPr="00225F22">
        <w:rPr>
          <w:rFonts w:eastAsia="Arial" w:cs="Arial"/>
          <w:szCs w:val="22"/>
        </w:rPr>
        <w:t>S Pu</w:t>
      </w:r>
      <w:r w:rsidRPr="00225F22">
        <w:rPr>
          <w:rFonts w:eastAsia="Arial" w:cs="Arial"/>
          <w:spacing w:val="1"/>
          <w:szCs w:val="22"/>
        </w:rPr>
        <w:t>r</w:t>
      </w:r>
      <w:r w:rsidRPr="00225F22">
        <w:rPr>
          <w:rFonts w:eastAsia="Arial" w:cs="Arial"/>
          <w:szCs w:val="22"/>
        </w:rPr>
        <w:t>chase</w:t>
      </w:r>
      <w:r w:rsidRPr="00225F22">
        <w:rPr>
          <w:rFonts w:eastAsia="Arial" w:cs="Arial"/>
          <w:spacing w:val="-2"/>
          <w:szCs w:val="22"/>
        </w:rPr>
        <w:t xml:space="preserve"> O</w:t>
      </w:r>
      <w:r w:rsidRPr="00225F22">
        <w:rPr>
          <w:rFonts w:eastAsia="Arial" w:cs="Arial"/>
          <w:spacing w:val="1"/>
          <w:szCs w:val="22"/>
        </w:rPr>
        <w:t>r</w:t>
      </w:r>
      <w:r w:rsidRPr="00225F22">
        <w:rPr>
          <w:rFonts w:eastAsia="Arial" w:cs="Arial"/>
          <w:szCs w:val="22"/>
        </w:rPr>
        <w:t>d</w:t>
      </w:r>
      <w:r w:rsidRPr="00225F22">
        <w:rPr>
          <w:rFonts w:eastAsia="Arial" w:cs="Arial"/>
          <w:spacing w:val="-3"/>
          <w:szCs w:val="22"/>
        </w:rPr>
        <w:t>e</w:t>
      </w:r>
      <w:r w:rsidRPr="00225F22">
        <w:rPr>
          <w:rFonts w:eastAsia="Arial" w:cs="Arial"/>
          <w:szCs w:val="22"/>
        </w:rPr>
        <w:t>r</w:t>
      </w:r>
      <w:r w:rsidRPr="00225F22">
        <w:rPr>
          <w:rFonts w:eastAsia="Arial" w:cs="Arial"/>
          <w:spacing w:val="2"/>
          <w:szCs w:val="22"/>
        </w:rPr>
        <w:t xml:space="preserve"> N</w:t>
      </w:r>
      <w:r w:rsidRPr="00225F22">
        <w:rPr>
          <w:rFonts w:eastAsia="Arial" w:cs="Arial"/>
          <w:spacing w:val="-3"/>
          <w:szCs w:val="22"/>
        </w:rPr>
        <w:t>u</w:t>
      </w:r>
      <w:r w:rsidRPr="00225F22">
        <w:rPr>
          <w:rFonts w:eastAsia="Arial" w:cs="Arial"/>
          <w:spacing w:val="1"/>
          <w:szCs w:val="22"/>
        </w:rPr>
        <w:t>m</w:t>
      </w:r>
      <w:r w:rsidRPr="00225F22">
        <w:rPr>
          <w:rFonts w:eastAsia="Arial" w:cs="Arial"/>
          <w:spacing w:val="-3"/>
          <w:szCs w:val="22"/>
        </w:rPr>
        <w:t>b</w:t>
      </w:r>
      <w:r w:rsidRPr="00225F22">
        <w:rPr>
          <w:rFonts w:eastAsia="Arial" w:cs="Arial"/>
          <w:szCs w:val="22"/>
        </w:rPr>
        <w:t>e</w:t>
      </w:r>
      <w:r w:rsidRPr="00225F22">
        <w:rPr>
          <w:rFonts w:eastAsia="Arial" w:cs="Arial"/>
          <w:spacing w:val="1"/>
          <w:szCs w:val="22"/>
        </w:rPr>
        <w:t>r</w:t>
      </w:r>
      <w:r w:rsidRPr="00225F22">
        <w:rPr>
          <w:rFonts w:eastAsia="Arial" w:cs="Arial"/>
          <w:szCs w:val="22"/>
        </w:rPr>
        <w:t xml:space="preserve">. </w:t>
      </w:r>
      <w:r w:rsidRPr="00225F22">
        <w:rPr>
          <w:rFonts w:eastAsia="Arial" w:cs="Arial"/>
          <w:spacing w:val="1"/>
          <w:szCs w:val="22"/>
        </w:rPr>
        <w:t xml:space="preserve"> </w:t>
      </w:r>
      <w:r w:rsidRPr="00225F22">
        <w:rPr>
          <w:rFonts w:eastAsia="Arial" w:cs="Arial"/>
          <w:spacing w:val="-1"/>
          <w:szCs w:val="22"/>
        </w:rPr>
        <w:t>D</w:t>
      </w:r>
      <w:r w:rsidRPr="00225F22">
        <w:rPr>
          <w:rFonts w:eastAsia="Arial" w:cs="Arial"/>
          <w:szCs w:val="22"/>
        </w:rPr>
        <w:t>e</w:t>
      </w:r>
      <w:r w:rsidRPr="00225F22">
        <w:rPr>
          <w:rFonts w:eastAsia="Arial" w:cs="Arial"/>
          <w:spacing w:val="-1"/>
          <w:szCs w:val="22"/>
        </w:rPr>
        <w:t>li</w:t>
      </w:r>
      <w:r w:rsidRPr="00225F22">
        <w:rPr>
          <w:rFonts w:eastAsia="Arial" w:cs="Arial"/>
          <w:spacing w:val="-2"/>
          <w:szCs w:val="22"/>
        </w:rPr>
        <w:t>v</w:t>
      </w:r>
      <w:r w:rsidRPr="00225F22">
        <w:rPr>
          <w:rFonts w:eastAsia="Arial" w:cs="Arial"/>
          <w:szCs w:val="22"/>
        </w:rPr>
        <w:t>e</w:t>
      </w:r>
      <w:r w:rsidRPr="00225F22">
        <w:rPr>
          <w:rFonts w:eastAsia="Arial" w:cs="Arial"/>
          <w:spacing w:val="1"/>
          <w:szCs w:val="22"/>
        </w:rPr>
        <w:t>r</w:t>
      </w:r>
      <w:r w:rsidRPr="00225F22">
        <w:rPr>
          <w:rFonts w:eastAsia="Arial" w:cs="Arial"/>
          <w:spacing w:val="-1"/>
          <w:szCs w:val="22"/>
        </w:rPr>
        <w:t>i</w:t>
      </w:r>
      <w:r w:rsidRPr="00225F22">
        <w:rPr>
          <w:rFonts w:eastAsia="Arial" w:cs="Arial"/>
          <w:szCs w:val="22"/>
        </w:rPr>
        <w:t>es not</w:t>
      </w:r>
      <w:r w:rsidRPr="00225F22">
        <w:rPr>
          <w:rFonts w:eastAsia="Arial" w:cs="Arial"/>
          <w:spacing w:val="2"/>
          <w:szCs w:val="22"/>
        </w:rPr>
        <w:t xml:space="preserve"> </w:t>
      </w:r>
      <w:r w:rsidRPr="00225F22">
        <w:rPr>
          <w:rFonts w:eastAsia="Arial" w:cs="Arial"/>
          <w:spacing w:val="-3"/>
          <w:szCs w:val="22"/>
        </w:rPr>
        <w:t>p</w:t>
      </w:r>
      <w:r w:rsidRPr="00225F22">
        <w:rPr>
          <w:rFonts w:eastAsia="Arial" w:cs="Arial"/>
          <w:spacing w:val="1"/>
          <w:szCs w:val="22"/>
        </w:rPr>
        <w:t>r</w:t>
      </w:r>
      <w:r w:rsidRPr="00225F22">
        <w:rPr>
          <w:rFonts w:eastAsia="Arial" w:cs="Arial"/>
          <w:szCs w:val="22"/>
        </w:rPr>
        <w:t>ope</w:t>
      </w:r>
      <w:r w:rsidRPr="00225F22">
        <w:rPr>
          <w:rFonts w:eastAsia="Arial" w:cs="Arial"/>
          <w:spacing w:val="1"/>
          <w:szCs w:val="22"/>
        </w:rPr>
        <w:t>r</w:t>
      </w:r>
      <w:r w:rsidRPr="00225F22">
        <w:rPr>
          <w:rFonts w:eastAsia="Arial" w:cs="Arial"/>
          <w:spacing w:val="-1"/>
          <w:szCs w:val="22"/>
        </w:rPr>
        <w:t>l</w:t>
      </w:r>
      <w:r w:rsidRPr="00225F22">
        <w:rPr>
          <w:rFonts w:eastAsia="Arial" w:cs="Arial"/>
          <w:szCs w:val="22"/>
        </w:rPr>
        <w:t>y</w:t>
      </w:r>
      <w:r w:rsidRPr="00225F22">
        <w:rPr>
          <w:rFonts w:eastAsia="Arial" w:cs="Arial"/>
          <w:spacing w:val="-1"/>
          <w:szCs w:val="22"/>
        </w:rPr>
        <w:t xml:space="preserve"> i</w:t>
      </w:r>
      <w:r w:rsidRPr="00225F22">
        <w:rPr>
          <w:rFonts w:eastAsia="Arial" w:cs="Arial"/>
          <w:szCs w:val="22"/>
        </w:rPr>
        <w:t>den</w:t>
      </w:r>
      <w:r w:rsidRPr="00225F22">
        <w:rPr>
          <w:rFonts w:eastAsia="Arial" w:cs="Arial"/>
          <w:spacing w:val="1"/>
          <w:szCs w:val="22"/>
        </w:rPr>
        <w:t>t</w:t>
      </w:r>
      <w:r w:rsidRPr="00225F22">
        <w:rPr>
          <w:rFonts w:eastAsia="Arial" w:cs="Arial"/>
          <w:spacing w:val="-3"/>
          <w:szCs w:val="22"/>
        </w:rPr>
        <w:t>i</w:t>
      </w:r>
      <w:r w:rsidRPr="00225F22">
        <w:rPr>
          <w:rFonts w:eastAsia="Arial" w:cs="Arial"/>
          <w:spacing w:val="3"/>
          <w:szCs w:val="22"/>
        </w:rPr>
        <w:t>f</w:t>
      </w:r>
      <w:r w:rsidRPr="00225F22">
        <w:rPr>
          <w:rFonts w:eastAsia="Arial" w:cs="Arial"/>
          <w:spacing w:val="-1"/>
          <w:szCs w:val="22"/>
        </w:rPr>
        <w:t>i</w:t>
      </w:r>
      <w:r w:rsidRPr="00225F22">
        <w:rPr>
          <w:rFonts w:eastAsia="Arial" w:cs="Arial"/>
          <w:szCs w:val="22"/>
        </w:rPr>
        <w:t>ed</w:t>
      </w:r>
      <w:r w:rsidRPr="00225F22">
        <w:rPr>
          <w:rFonts w:eastAsia="Arial" w:cs="Arial"/>
          <w:spacing w:val="-2"/>
          <w:szCs w:val="22"/>
        </w:rPr>
        <w:t xml:space="preserve"> </w:t>
      </w:r>
      <w:proofErr w:type="gramStart"/>
      <w:r w:rsidRPr="00225F22">
        <w:rPr>
          <w:rFonts w:eastAsia="Arial" w:cs="Arial"/>
          <w:spacing w:val="-2"/>
          <w:szCs w:val="22"/>
        </w:rPr>
        <w:t>m</w:t>
      </w:r>
      <w:r w:rsidRPr="00225F22">
        <w:rPr>
          <w:rFonts w:eastAsia="Arial" w:cs="Arial"/>
          <w:szCs w:val="22"/>
        </w:rPr>
        <w:t>ay</w:t>
      </w:r>
      <w:r w:rsidRPr="00225F22">
        <w:rPr>
          <w:rFonts w:eastAsia="Arial" w:cs="Arial"/>
          <w:spacing w:val="-1"/>
          <w:szCs w:val="22"/>
        </w:rPr>
        <w:t xml:space="preserve"> </w:t>
      </w:r>
      <w:r w:rsidRPr="00225F22">
        <w:rPr>
          <w:rFonts w:eastAsia="Arial" w:cs="Arial"/>
          <w:szCs w:val="22"/>
        </w:rPr>
        <w:t>be</w:t>
      </w:r>
      <w:r w:rsidRPr="00225F22">
        <w:rPr>
          <w:rFonts w:eastAsia="Arial" w:cs="Arial"/>
          <w:spacing w:val="1"/>
          <w:szCs w:val="22"/>
        </w:rPr>
        <w:t xml:space="preserve"> r</w:t>
      </w:r>
      <w:r w:rsidRPr="00225F22">
        <w:rPr>
          <w:rFonts w:eastAsia="Arial" w:cs="Arial"/>
          <w:szCs w:val="22"/>
        </w:rPr>
        <w:t>e</w:t>
      </w:r>
      <w:r w:rsidRPr="00225F22">
        <w:rPr>
          <w:rFonts w:eastAsia="Arial" w:cs="Arial"/>
          <w:spacing w:val="1"/>
          <w:szCs w:val="22"/>
        </w:rPr>
        <w:t>j</w:t>
      </w:r>
      <w:r w:rsidRPr="00225F22">
        <w:rPr>
          <w:rFonts w:eastAsia="Arial" w:cs="Arial"/>
          <w:spacing w:val="-3"/>
          <w:szCs w:val="22"/>
        </w:rPr>
        <w:t>e</w:t>
      </w:r>
      <w:r w:rsidRPr="00225F22">
        <w:rPr>
          <w:rFonts w:eastAsia="Arial" w:cs="Arial"/>
          <w:szCs w:val="22"/>
        </w:rPr>
        <w:t>c</w:t>
      </w:r>
      <w:r w:rsidRPr="00225F22">
        <w:rPr>
          <w:rFonts w:eastAsia="Arial" w:cs="Arial"/>
          <w:spacing w:val="1"/>
          <w:szCs w:val="22"/>
        </w:rPr>
        <w:t>t</w:t>
      </w:r>
      <w:r w:rsidRPr="00225F22">
        <w:rPr>
          <w:rFonts w:eastAsia="Arial" w:cs="Arial"/>
          <w:szCs w:val="22"/>
        </w:rPr>
        <w:t>ed</w:t>
      </w:r>
      <w:r w:rsidRPr="00225F22">
        <w:rPr>
          <w:rFonts w:eastAsia="Arial" w:cs="Arial"/>
          <w:spacing w:val="-2"/>
          <w:szCs w:val="22"/>
        </w:rPr>
        <w:t xml:space="preserve"> </w:t>
      </w:r>
      <w:r w:rsidRPr="00225F22">
        <w:rPr>
          <w:rFonts w:eastAsia="Arial" w:cs="Arial"/>
          <w:szCs w:val="22"/>
        </w:rPr>
        <w:t>and</w:t>
      </w:r>
      <w:r w:rsidRPr="00225F22">
        <w:rPr>
          <w:rFonts w:eastAsia="Arial" w:cs="Arial"/>
          <w:spacing w:val="-2"/>
          <w:szCs w:val="22"/>
        </w:rPr>
        <w:t xml:space="preserve"> </w:t>
      </w:r>
      <w:r w:rsidRPr="00225F22">
        <w:rPr>
          <w:rFonts w:eastAsia="Arial" w:cs="Arial"/>
          <w:spacing w:val="1"/>
          <w:szCs w:val="22"/>
        </w:rPr>
        <w:t>r</w:t>
      </w:r>
      <w:r w:rsidRPr="00225F22">
        <w:rPr>
          <w:rFonts w:eastAsia="Arial" w:cs="Arial"/>
          <w:szCs w:val="22"/>
        </w:rPr>
        <w:t>e</w:t>
      </w:r>
      <w:r w:rsidRPr="00225F22">
        <w:rPr>
          <w:rFonts w:eastAsia="Arial" w:cs="Arial"/>
          <w:spacing w:val="1"/>
          <w:szCs w:val="22"/>
        </w:rPr>
        <w:t>t</w:t>
      </w:r>
      <w:r w:rsidRPr="00225F22">
        <w:rPr>
          <w:rFonts w:eastAsia="Arial" w:cs="Arial"/>
          <w:spacing w:val="-3"/>
          <w:szCs w:val="22"/>
        </w:rPr>
        <w:t>u</w:t>
      </w:r>
      <w:r w:rsidRPr="00225F22">
        <w:rPr>
          <w:rFonts w:eastAsia="Arial" w:cs="Arial"/>
          <w:spacing w:val="1"/>
          <w:szCs w:val="22"/>
        </w:rPr>
        <w:t>r</w:t>
      </w:r>
      <w:r w:rsidRPr="00225F22">
        <w:rPr>
          <w:rFonts w:eastAsia="Arial" w:cs="Arial"/>
          <w:spacing w:val="-3"/>
          <w:szCs w:val="22"/>
        </w:rPr>
        <w:t>n</w:t>
      </w:r>
      <w:r w:rsidRPr="00225F22">
        <w:rPr>
          <w:rFonts w:eastAsia="Arial" w:cs="Arial"/>
          <w:szCs w:val="22"/>
        </w:rPr>
        <w:t>ed</w:t>
      </w:r>
      <w:r w:rsidRPr="00225F22">
        <w:rPr>
          <w:rFonts w:eastAsia="Arial" w:cs="Arial"/>
          <w:spacing w:val="1"/>
          <w:szCs w:val="22"/>
        </w:rPr>
        <w:t xml:space="preserve"> </w:t>
      </w:r>
      <w:r w:rsidRPr="00225F22">
        <w:rPr>
          <w:rFonts w:eastAsia="Arial" w:cs="Arial"/>
          <w:szCs w:val="22"/>
        </w:rPr>
        <w:t xml:space="preserve">at </w:t>
      </w:r>
      <w:r w:rsidRPr="00225F22">
        <w:rPr>
          <w:rFonts w:eastAsia="Arial" w:cs="Arial"/>
          <w:spacing w:val="1"/>
          <w:szCs w:val="22"/>
        </w:rPr>
        <w:t>t</w:t>
      </w:r>
      <w:r w:rsidRPr="00225F22">
        <w:rPr>
          <w:rFonts w:eastAsia="Arial" w:cs="Arial"/>
          <w:szCs w:val="22"/>
        </w:rPr>
        <w:t>he</w:t>
      </w:r>
      <w:r w:rsidRPr="00225F22">
        <w:rPr>
          <w:rFonts w:eastAsia="Arial" w:cs="Arial"/>
          <w:spacing w:val="-2"/>
          <w:szCs w:val="22"/>
        </w:rPr>
        <w:t xml:space="preserve"> Vendor’s {C</w:t>
      </w:r>
      <w:r w:rsidRPr="00225F22">
        <w:rPr>
          <w:rFonts w:eastAsia="Arial" w:cs="Arial"/>
          <w:szCs w:val="22"/>
        </w:rPr>
        <w:t>on</w:t>
      </w:r>
      <w:r w:rsidRPr="00225F22">
        <w:rPr>
          <w:rFonts w:eastAsia="Arial" w:cs="Arial"/>
          <w:spacing w:val="-1"/>
          <w:szCs w:val="22"/>
        </w:rPr>
        <w:t>t</w:t>
      </w:r>
      <w:r w:rsidRPr="00225F22">
        <w:rPr>
          <w:rFonts w:eastAsia="Arial" w:cs="Arial"/>
          <w:spacing w:val="1"/>
          <w:szCs w:val="22"/>
        </w:rPr>
        <w:t>r</w:t>
      </w:r>
      <w:r w:rsidRPr="00225F22">
        <w:rPr>
          <w:rFonts w:eastAsia="Arial" w:cs="Arial"/>
          <w:szCs w:val="22"/>
        </w:rPr>
        <w:t>a</w:t>
      </w:r>
      <w:r w:rsidRPr="00225F22">
        <w:rPr>
          <w:rFonts w:eastAsia="Arial" w:cs="Arial"/>
          <w:spacing w:val="-2"/>
          <w:szCs w:val="22"/>
        </w:rPr>
        <w:t>c</w:t>
      </w:r>
      <w:r w:rsidRPr="00225F22">
        <w:rPr>
          <w:rFonts w:eastAsia="Arial" w:cs="Arial"/>
          <w:spacing w:val="1"/>
          <w:szCs w:val="22"/>
        </w:rPr>
        <w:t>t</w:t>
      </w:r>
      <w:r w:rsidRPr="00225F22">
        <w:rPr>
          <w:rFonts w:eastAsia="Arial" w:cs="Arial"/>
          <w:szCs w:val="22"/>
        </w:rPr>
        <w:t>o</w:t>
      </w:r>
      <w:r w:rsidRPr="00225F22">
        <w:rPr>
          <w:rFonts w:eastAsia="Arial" w:cs="Arial"/>
          <w:spacing w:val="-2"/>
          <w:szCs w:val="22"/>
        </w:rPr>
        <w:t>r</w:t>
      </w:r>
      <w:r w:rsidRPr="00225F22">
        <w:rPr>
          <w:rFonts w:eastAsia="Arial" w:cs="Arial"/>
          <w:spacing w:val="1"/>
          <w:szCs w:val="22"/>
        </w:rPr>
        <w:t>'</w:t>
      </w:r>
      <w:r w:rsidRPr="00225F22">
        <w:rPr>
          <w:rFonts w:eastAsia="Arial" w:cs="Arial"/>
          <w:szCs w:val="22"/>
        </w:rPr>
        <w:t>s}</w:t>
      </w:r>
      <w:r w:rsidRPr="00225F22">
        <w:rPr>
          <w:rFonts w:eastAsia="Arial" w:cs="Arial"/>
          <w:spacing w:val="1"/>
          <w:szCs w:val="22"/>
        </w:rPr>
        <w:t xml:space="preserve"> </w:t>
      </w:r>
      <w:r w:rsidRPr="00225F22">
        <w:rPr>
          <w:rFonts w:eastAsia="Arial" w:cs="Arial"/>
          <w:szCs w:val="22"/>
        </w:rPr>
        <w:t>e</w:t>
      </w:r>
      <w:r w:rsidRPr="00225F22">
        <w:rPr>
          <w:rFonts w:eastAsia="Arial" w:cs="Arial"/>
          <w:spacing w:val="-2"/>
          <w:szCs w:val="22"/>
        </w:rPr>
        <w:t>x</w:t>
      </w:r>
      <w:r w:rsidRPr="00225F22">
        <w:rPr>
          <w:rFonts w:eastAsia="Arial" w:cs="Arial"/>
          <w:szCs w:val="22"/>
        </w:rPr>
        <w:t>pense</w:t>
      </w:r>
      <w:proofErr w:type="gramEnd"/>
      <w:r w:rsidRPr="00225F22">
        <w:rPr>
          <w:rFonts w:eastAsia="Arial" w:cs="Arial"/>
          <w:szCs w:val="22"/>
        </w:rPr>
        <w:t>.</w:t>
      </w:r>
    </w:p>
    <w:p w14:paraId="5E37709A" w14:textId="77777777" w:rsidR="00F71EFD" w:rsidRPr="00225F22" w:rsidRDefault="00F71EFD" w:rsidP="00F71EFD">
      <w:pPr>
        <w:spacing w:before="13" w:line="240" w:lineRule="exact"/>
        <w:rPr>
          <w:rFonts w:ascii="Times New Roman" w:hAnsi="Times New Roman"/>
          <w:szCs w:val="22"/>
        </w:rPr>
      </w:pPr>
    </w:p>
    <w:p w14:paraId="0FE7B3D1" w14:textId="77777777" w:rsidR="00F71EFD" w:rsidRPr="00225F22" w:rsidRDefault="00F71EFD" w:rsidP="00F71EFD">
      <w:pPr>
        <w:rPr>
          <w:rFonts w:eastAsia="Arial" w:cs="Arial"/>
          <w:szCs w:val="22"/>
        </w:rPr>
      </w:pPr>
      <w:r w:rsidRPr="00225F22">
        <w:rPr>
          <w:rFonts w:eastAsia="Arial" w:cs="Arial"/>
          <w:spacing w:val="2"/>
          <w:szCs w:val="22"/>
        </w:rPr>
        <w:t>T</w:t>
      </w:r>
      <w:r w:rsidRPr="00225F22">
        <w:rPr>
          <w:rFonts w:eastAsia="Arial" w:cs="Arial"/>
          <w:szCs w:val="22"/>
        </w:rPr>
        <w:t>he</w:t>
      </w:r>
      <w:r w:rsidRPr="00225F22">
        <w:rPr>
          <w:rFonts w:eastAsia="Arial" w:cs="Arial"/>
          <w:spacing w:val="-2"/>
          <w:szCs w:val="22"/>
        </w:rPr>
        <w:t xml:space="preserve"> Vendor {C</w:t>
      </w:r>
      <w:r w:rsidRPr="00225F22">
        <w:rPr>
          <w:rFonts w:eastAsia="Arial" w:cs="Arial"/>
          <w:szCs w:val="22"/>
        </w:rPr>
        <w:t>on</w:t>
      </w:r>
      <w:r w:rsidRPr="00225F22">
        <w:rPr>
          <w:rFonts w:eastAsia="Arial" w:cs="Arial"/>
          <w:spacing w:val="-1"/>
          <w:szCs w:val="22"/>
        </w:rPr>
        <w:t>t</w:t>
      </w:r>
      <w:r w:rsidRPr="00225F22">
        <w:rPr>
          <w:rFonts w:eastAsia="Arial" w:cs="Arial"/>
          <w:spacing w:val="1"/>
          <w:szCs w:val="22"/>
        </w:rPr>
        <w:t>r</w:t>
      </w:r>
      <w:r w:rsidRPr="00225F22">
        <w:rPr>
          <w:rFonts w:eastAsia="Arial" w:cs="Arial"/>
          <w:szCs w:val="22"/>
        </w:rPr>
        <w:t>ac</w:t>
      </w:r>
      <w:r w:rsidRPr="00225F22">
        <w:rPr>
          <w:rFonts w:eastAsia="Arial" w:cs="Arial"/>
          <w:spacing w:val="1"/>
          <w:szCs w:val="22"/>
        </w:rPr>
        <w:t>t</w:t>
      </w:r>
      <w:r w:rsidRPr="00225F22">
        <w:rPr>
          <w:rFonts w:eastAsia="Arial" w:cs="Arial"/>
          <w:spacing w:val="-3"/>
          <w:szCs w:val="22"/>
        </w:rPr>
        <w:t>o</w:t>
      </w:r>
      <w:r w:rsidRPr="00225F22">
        <w:rPr>
          <w:rFonts w:eastAsia="Arial" w:cs="Arial"/>
          <w:szCs w:val="22"/>
        </w:rPr>
        <w:t xml:space="preserve">r} </w:t>
      </w:r>
      <w:r w:rsidRPr="00225F22">
        <w:rPr>
          <w:rFonts w:eastAsia="Arial" w:cs="Arial"/>
          <w:spacing w:val="1"/>
          <w:szCs w:val="22"/>
        </w:rPr>
        <w:t>m</w:t>
      </w:r>
      <w:r w:rsidRPr="00225F22">
        <w:rPr>
          <w:rFonts w:eastAsia="Arial" w:cs="Arial"/>
          <w:szCs w:val="22"/>
        </w:rPr>
        <w:t>u</w:t>
      </w:r>
      <w:r w:rsidRPr="00225F22">
        <w:rPr>
          <w:rFonts w:eastAsia="Arial" w:cs="Arial"/>
          <w:spacing w:val="-2"/>
          <w:szCs w:val="22"/>
        </w:rPr>
        <w:t>s</w:t>
      </w:r>
      <w:r w:rsidRPr="00225F22">
        <w:rPr>
          <w:rFonts w:eastAsia="Arial" w:cs="Arial"/>
          <w:szCs w:val="22"/>
        </w:rPr>
        <w:t>t</w:t>
      </w:r>
      <w:r w:rsidRPr="00225F22">
        <w:rPr>
          <w:rFonts w:eastAsia="Arial" w:cs="Arial"/>
          <w:spacing w:val="2"/>
          <w:szCs w:val="22"/>
        </w:rPr>
        <w:t xml:space="preserve"> </w:t>
      </w:r>
      <w:r w:rsidRPr="00225F22">
        <w:rPr>
          <w:rFonts w:eastAsia="Arial" w:cs="Arial"/>
          <w:spacing w:val="-3"/>
          <w:szCs w:val="22"/>
        </w:rPr>
        <w:t>p</w:t>
      </w:r>
      <w:r w:rsidRPr="00225F22">
        <w:rPr>
          <w:rFonts w:eastAsia="Arial" w:cs="Arial"/>
          <w:spacing w:val="1"/>
          <w:szCs w:val="22"/>
        </w:rPr>
        <w:t>r</w:t>
      </w:r>
      <w:r w:rsidRPr="00225F22">
        <w:rPr>
          <w:rFonts w:eastAsia="Arial" w:cs="Arial"/>
          <w:szCs w:val="22"/>
        </w:rPr>
        <w:t>o</w:t>
      </w:r>
      <w:r w:rsidRPr="00225F22">
        <w:rPr>
          <w:rFonts w:eastAsia="Arial" w:cs="Arial"/>
          <w:spacing w:val="-2"/>
          <w:szCs w:val="22"/>
        </w:rPr>
        <w:t>v</w:t>
      </w:r>
      <w:r w:rsidRPr="00225F22">
        <w:rPr>
          <w:rFonts w:eastAsia="Arial" w:cs="Arial"/>
          <w:spacing w:val="-1"/>
          <w:szCs w:val="22"/>
        </w:rPr>
        <w:t>i</w:t>
      </w:r>
      <w:r w:rsidRPr="00225F22">
        <w:rPr>
          <w:rFonts w:eastAsia="Arial" w:cs="Arial"/>
          <w:szCs w:val="22"/>
        </w:rPr>
        <w:t xml:space="preserve">de a receipt </w:t>
      </w:r>
      <w:r w:rsidRPr="00225F22">
        <w:rPr>
          <w:rFonts w:eastAsia="Arial" w:cs="Arial"/>
          <w:spacing w:val="3"/>
          <w:szCs w:val="22"/>
        </w:rPr>
        <w:t>f</w:t>
      </w:r>
      <w:r w:rsidRPr="00225F22">
        <w:rPr>
          <w:rFonts w:eastAsia="Arial" w:cs="Arial"/>
          <w:spacing w:val="-3"/>
          <w:szCs w:val="22"/>
        </w:rPr>
        <w:t>o</w:t>
      </w:r>
      <w:r w:rsidRPr="00225F22">
        <w:rPr>
          <w:rFonts w:eastAsia="Arial" w:cs="Arial"/>
          <w:szCs w:val="22"/>
        </w:rPr>
        <w:t>r</w:t>
      </w:r>
      <w:r w:rsidRPr="00225F22">
        <w:rPr>
          <w:rFonts w:eastAsia="Arial" w:cs="Arial"/>
          <w:spacing w:val="2"/>
          <w:szCs w:val="22"/>
        </w:rPr>
        <w:t xml:space="preserve"> </w:t>
      </w:r>
      <w:r w:rsidRPr="00225F22">
        <w:rPr>
          <w:rFonts w:eastAsia="Arial" w:cs="Arial"/>
          <w:szCs w:val="22"/>
        </w:rPr>
        <w:t>each</w:t>
      </w:r>
      <w:r w:rsidRPr="00225F22">
        <w:rPr>
          <w:rFonts w:eastAsia="Arial" w:cs="Arial"/>
          <w:spacing w:val="-2"/>
          <w:szCs w:val="22"/>
        </w:rPr>
        <w:t xml:space="preserve"> </w:t>
      </w:r>
      <w:r w:rsidRPr="00225F22">
        <w:rPr>
          <w:rFonts w:eastAsia="Arial" w:cs="Arial"/>
          <w:szCs w:val="22"/>
        </w:rPr>
        <w:t>de</w:t>
      </w:r>
      <w:r w:rsidRPr="00225F22">
        <w:rPr>
          <w:rFonts w:eastAsia="Arial" w:cs="Arial"/>
          <w:spacing w:val="-1"/>
          <w:szCs w:val="22"/>
        </w:rPr>
        <w:t>li</w:t>
      </w:r>
      <w:r w:rsidRPr="00225F22">
        <w:rPr>
          <w:rFonts w:eastAsia="Arial" w:cs="Arial"/>
          <w:spacing w:val="-2"/>
          <w:szCs w:val="22"/>
        </w:rPr>
        <w:t>v</w:t>
      </w:r>
      <w:r w:rsidRPr="00225F22">
        <w:rPr>
          <w:rFonts w:eastAsia="Arial" w:cs="Arial"/>
          <w:szCs w:val="22"/>
        </w:rPr>
        <w:t>e</w:t>
      </w:r>
      <w:r w:rsidRPr="00225F22">
        <w:rPr>
          <w:rFonts w:eastAsia="Arial" w:cs="Arial"/>
          <w:spacing w:val="1"/>
          <w:szCs w:val="22"/>
        </w:rPr>
        <w:t>r</w:t>
      </w:r>
      <w:r w:rsidRPr="00225F22">
        <w:rPr>
          <w:rFonts w:eastAsia="Arial" w:cs="Arial"/>
          <w:spacing w:val="-2"/>
          <w:szCs w:val="22"/>
        </w:rPr>
        <w:t>y</w:t>
      </w:r>
      <w:r w:rsidRPr="00225F22">
        <w:rPr>
          <w:rFonts w:eastAsia="Arial" w:cs="Arial"/>
          <w:szCs w:val="22"/>
        </w:rPr>
        <w:t>,</w:t>
      </w:r>
      <w:r w:rsidRPr="00225F22">
        <w:rPr>
          <w:rFonts w:eastAsia="Arial" w:cs="Arial"/>
          <w:spacing w:val="2"/>
          <w:szCs w:val="22"/>
        </w:rPr>
        <w:t xml:space="preserve"> </w:t>
      </w:r>
      <w:r w:rsidRPr="00225F22">
        <w:rPr>
          <w:rFonts w:eastAsia="Arial" w:cs="Arial"/>
          <w:szCs w:val="22"/>
        </w:rPr>
        <w:t>indicating</w:t>
      </w:r>
      <w:r w:rsidRPr="00225F22">
        <w:rPr>
          <w:rFonts w:eastAsia="Arial" w:cs="Arial"/>
          <w:spacing w:val="1"/>
          <w:szCs w:val="22"/>
        </w:rPr>
        <w:t xml:space="preserve"> t</w:t>
      </w:r>
      <w:r w:rsidRPr="00225F22">
        <w:rPr>
          <w:rFonts w:eastAsia="Arial" w:cs="Arial"/>
          <w:szCs w:val="22"/>
        </w:rPr>
        <w:t>he</w:t>
      </w:r>
      <w:r w:rsidRPr="00225F22">
        <w:rPr>
          <w:rFonts w:eastAsia="Arial" w:cs="Arial"/>
          <w:spacing w:val="1"/>
          <w:szCs w:val="22"/>
        </w:rPr>
        <w:t xml:space="preserve"> </w:t>
      </w:r>
      <w:r w:rsidRPr="00225F22">
        <w:rPr>
          <w:rFonts w:eastAsia="Arial" w:cs="Arial"/>
          <w:spacing w:val="-1"/>
          <w:szCs w:val="22"/>
        </w:rPr>
        <w:t>i</w:t>
      </w:r>
      <w:r w:rsidRPr="00225F22">
        <w:rPr>
          <w:rFonts w:eastAsia="Arial" w:cs="Arial"/>
          <w:spacing w:val="1"/>
          <w:szCs w:val="22"/>
        </w:rPr>
        <w:t>t</w:t>
      </w:r>
      <w:r w:rsidRPr="00225F22">
        <w:rPr>
          <w:rFonts w:eastAsia="Arial" w:cs="Arial"/>
          <w:spacing w:val="-3"/>
          <w:szCs w:val="22"/>
        </w:rPr>
        <w:t>e</w:t>
      </w:r>
      <w:r w:rsidRPr="00225F22">
        <w:rPr>
          <w:rFonts w:eastAsia="Arial" w:cs="Arial"/>
          <w:spacing w:val="1"/>
          <w:szCs w:val="22"/>
        </w:rPr>
        <w:t>m</w:t>
      </w:r>
      <w:r w:rsidRPr="00225F22">
        <w:rPr>
          <w:rFonts w:eastAsia="Arial" w:cs="Arial"/>
          <w:szCs w:val="22"/>
        </w:rPr>
        <w:t>s</w:t>
      </w:r>
      <w:r w:rsidRPr="00225F22">
        <w:rPr>
          <w:rFonts w:eastAsia="Arial" w:cs="Arial"/>
          <w:spacing w:val="-1"/>
          <w:szCs w:val="22"/>
        </w:rPr>
        <w:t xml:space="preserve"> </w:t>
      </w:r>
      <w:proofErr w:type="gramStart"/>
      <w:r w:rsidRPr="00225F22">
        <w:rPr>
          <w:rFonts w:eastAsia="Arial" w:cs="Arial"/>
          <w:szCs w:val="22"/>
        </w:rPr>
        <w:t>be</w:t>
      </w:r>
      <w:r w:rsidRPr="00225F22">
        <w:rPr>
          <w:rFonts w:eastAsia="Arial" w:cs="Arial"/>
          <w:spacing w:val="-1"/>
          <w:szCs w:val="22"/>
        </w:rPr>
        <w:t>i</w:t>
      </w:r>
      <w:r w:rsidRPr="00225F22">
        <w:rPr>
          <w:rFonts w:eastAsia="Arial" w:cs="Arial"/>
          <w:szCs w:val="22"/>
        </w:rPr>
        <w:t>ng</w:t>
      </w:r>
      <w:r w:rsidRPr="00225F22">
        <w:rPr>
          <w:rFonts w:eastAsia="Arial" w:cs="Arial"/>
          <w:spacing w:val="1"/>
          <w:szCs w:val="22"/>
        </w:rPr>
        <w:t xml:space="preserve"> </w:t>
      </w:r>
      <w:r w:rsidRPr="00225F22">
        <w:rPr>
          <w:rFonts w:eastAsia="Arial" w:cs="Arial"/>
          <w:szCs w:val="22"/>
        </w:rPr>
        <w:t>de</w:t>
      </w:r>
      <w:r w:rsidRPr="00225F22">
        <w:rPr>
          <w:rFonts w:eastAsia="Arial" w:cs="Arial"/>
          <w:spacing w:val="-1"/>
          <w:szCs w:val="22"/>
        </w:rPr>
        <w:t>li</w:t>
      </w:r>
      <w:r w:rsidRPr="00225F22">
        <w:rPr>
          <w:rFonts w:eastAsia="Arial" w:cs="Arial"/>
          <w:spacing w:val="-2"/>
          <w:szCs w:val="22"/>
        </w:rPr>
        <w:t>v</w:t>
      </w:r>
      <w:r w:rsidRPr="00225F22">
        <w:rPr>
          <w:rFonts w:eastAsia="Arial" w:cs="Arial"/>
          <w:szCs w:val="22"/>
        </w:rPr>
        <w:t>e</w:t>
      </w:r>
      <w:r w:rsidRPr="00225F22">
        <w:rPr>
          <w:rFonts w:eastAsia="Arial" w:cs="Arial"/>
          <w:spacing w:val="1"/>
          <w:szCs w:val="22"/>
        </w:rPr>
        <w:t>r</w:t>
      </w:r>
      <w:r w:rsidRPr="00225F22">
        <w:rPr>
          <w:rFonts w:eastAsia="Arial" w:cs="Arial"/>
          <w:szCs w:val="22"/>
        </w:rPr>
        <w:t>ed</w:t>
      </w:r>
      <w:proofErr w:type="gramEnd"/>
      <w:r w:rsidRPr="00225F22">
        <w:rPr>
          <w:rFonts w:eastAsia="Arial" w:cs="Arial"/>
          <w:szCs w:val="22"/>
        </w:rPr>
        <w:t xml:space="preserve"> and</w:t>
      </w:r>
      <w:r w:rsidRPr="00225F22">
        <w:rPr>
          <w:rFonts w:eastAsia="Arial" w:cs="Arial"/>
          <w:spacing w:val="1"/>
          <w:szCs w:val="22"/>
        </w:rPr>
        <w:t xml:space="preserve"> the </w:t>
      </w:r>
      <w:r w:rsidRPr="00225F22">
        <w:rPr>
          <w:rFonts w:eastAsia="Arial" w:cs="Arial"/>
          <w:spacing w:val="-1"/>
          <w:szCs w:val="22"/>
        </w:rPr>
        <w:t>DS</w:t>
      </w:r>
      <w:r w:rsidRPr="00225F22">
        <w:rPr>
          <w:rFonts w:eastAsia="Arial" w:cs="Arial"/>
          <w:szCs w:val="22"/>
        </w:rPr>
        <w:t>S Pu</w:t>
      </w:r>
      <w:r w:rsidRPr="00225F22">
        <w:rPr>
          <w:rFonts w:eastAsia="Arial" w:cs="Arial"/>
          <w:spacing w:val="1"/>
          <w:szCs w:val="22"/>
        </w:rPr>
        <w:t>r</w:t>
      </w:r>
      <w:r w:rsidRPr="00225F22">
        <w:rPr>
          <w:rFonts w:eastAsia="Arial" w:cs="Arial"/>
          <w:szCs w:val="22"/>
        </w:rPr>
        <w:t>chase</w:t>
      </w:r>
      <w:r w:rsidRPr="00225F22">
        <w:rPr>
          <w:rFonts w:eastAsia="Arial" w:cs="Arial"/>
          <w:spacing w:val="-2"/>
          <w:szCs w:val="22"/>
        </w:rPr>
        <w:t xml:space="preserve"> O</w:t>
      </w:r>
      <w:r w:rsidRPr="00225F22">
        <w:rPr>
          <w:rFonts w:eastAsia="Arial" w:cs="Arial"/>
          <w:spacing w:val="1"/>
          <w:szCs w:val="22"/>
        </w:rPr>
        <w:t>r</w:t>
      </w:r>
      <w:r w:rsidRPr="00225F22">
        <w:rPr>
          <w:rFonts w:eastAsia="Arial" w:cs="Arial"/>
          <w:szCs w:val="22"/>
        </w:rPr>
        <w:t>der Nu</w:t>
      </w:r>
      <w:r w:rsidRPr="00225F22">
        <w:rPr>
          <w:rFonts w:eastAsia="Arial" w:cs="Arial"/>
          <w:spacing w:val="1"/>
          <w:szCs w:val="22"/>
        </w:rPr>
        <w:t>m</w:t>
      </w:r>
      <w:r w:rsidRPr="00225F22">
        <w:rPr>
          <w:rFonts w:eastAsia="Arial" w:cs="Arial"/>
          <w:szCs w:val="22"/>
        </w:rPr>
        <w:t>b</w:t>
      </w:r>
      <w:r w:rsidRPr="00225F22">
        <w:rPr>
          <w:rFonts w:eastAsia="Arial" w:cs="Arial"/>
          <w:spacing w:val="-3"/>
          <w:szCs w:val="22"/>
        </w:rPr>
        <w:t>e</w:t>
      </w:r>
      <w:r w:rsidRPr="00225F22">
        <w:rPr>
          <w:rFonts w:eastAsia="Arial" w:cs="Arial"/>
          <w:spacing w:val="1"/>
          <w:szCs w:val="22"/>
        </w:rPr>
        <w:t>r</w:t>
      </w:r>
      <w:r w:rsidRPr="00225F22">
        <w:rPr>
          <w:rFonts w:eastAsia="Arial" w:cs="Arial"/>
          <w:szCs w:val="22"/>
        </w:rPr>
        <w:t>.</w:t>
      </w:r>
      <w:r w:rsidRPr="00225F22">
        <w:rPr>
          <w:rFonts w:eastAsia="Arial" w:cs="Arial"/>
          <w:spacing w:val="55"/>
          <w:szCs w:val="22"/>
        </w:rPr>
        <w:t xml:space="preserve"> </w:t>
      </w:r>
      <w:r w:rsidRPr="00225F22">
        <w:rPr>
          <w:rFonts w:eastAsia="Arial" w:cs="Arial"/>
          <w:spacing w:val="8"/>
          <w:szCs w:val="22"/>
        </w:rPr>
        <w:t xml:space="preserve">The </w:t>
      </w:r>
      <w:r w:rsidRPr="00225F22">
        <w:rPr>
          <w:rFonts w:eastAsia="Arial" w:cs="Arial"/>
          <w:spacing w:val="-2"/>
          <w:szCs w:val="22"/>
        </w:rPr>
        <w:t>Vendor {C</w:t>
      </w:r>
      <w:r w:rsidRPr="00225F22">
        <w:rPr>
          <w:rFonts w:eastAsia="Arial" w:cs="Arial"/>
          <w:szCs w:val="22"/>
        </w:rPr>
        <w:t>o</w:t>
      </w:r>
      <w:r w:rsidRPr="00225F22">
        <w:rPr>
          <w:rFonts w:eastAsia="Arial" w:cs="Arial"/>
          <w:spacing w:val="-3"/>
          <w:szCs w:val="22"/>
        </w:rPr>
        <w:t>n</w:t>
      </w:r>
      <w:r w:rsidRPr="00225F22">
        <w:rPr>
          <w:rFonts w:eastAsia="Arial" w:cs="Arial"/>
          <w:spacing w:val="1"/>
          <w:szCs w:val="22"/>
        </w:rPr>
        <w:t>tr</w:t>
      </w:r>
      <w:r w:rsidRPr="00225F22">
        <w:rPr>
          <w:rFonts w:eastAsia="Arial" w:cs="Arial"/>
          <w:spacing w:val="-3"/>
          <w:szCs w:val="22"/>
        </w:rPr>
        <w:t>a</w:t>
      </w:r>
      <w:r w:rsidRPr="00225F22">
        <w:rPr>
          <w:rFonts w:eastAsia="Arial" w:cs="Arial"/>
          <w:szCs w:val="22"/>
        </w:rPr>
        <w:t>c</w:t>
      </w:r>
      <w:r w:rsidRPr="00225F22">
        <w:rPr>
          <w:rFonts w:eastAsia="Arial" w:cs="Arial"/>
          <w:spacing w:val="1"/>
          <w:szCs w:val="22"/>
        </w:rPr>
        <w:t>t</w:t>
      </w:r>
      <w:r w:rsidRPr="00225F22">
        <w:rPr>
          <w:rFonts w:eastAsia="Arial" w:cs="Arial"/>
          <w:szCs w:val="22"/>
        </w:rPr>
        <w:t xml:space="preserve">or} </w:t>
      </w:r>
      <w:r w:rsidRPr="00225F22">
        <w:rPr>
          <w:rFonts w:eastAsia="Arial" w:cs="Arial"/>
          <w:spacing w:val="-2"/>
          <w:szCs w:val="22"/>
        </w:rPr>
        <w:t>must</w:t>
      </w:r>
      <w:r w:rsidRPr="00225F22">
        <w:rPr>
          <w:rFonts w:eastAsia="Arial" w:cs="Arial"/>
          <w:szCs w:val="22"/>
        </w:rPr>
        <w:t xml:space="preserve"> ob</w:t>
      </w:r>
      <w:r w:rsidRPr="00225F22">
        <w:rPr>
          <w:rFonts w:eastAsia="Arial" w:cs="Arial"/>
          <w:spacing w:val="1"/>
          <w:szCs w:val="22"/>
        </w:rPr>
        <w:t>t</w:t>
      </w:r>
      <w:r w:rsidRPr="00225F22">
        <w:rPr>
          <w:rFonts w:eastAsia="Arial" w:cs="Arial"/>
          <w:szCs w:val="22"/>
        </w:rPr>
        <w:t>a</w:t>
      </w:r>
      <w:r w:rsidRPr="00225F22">
        <w:rPr>
          <w:rFonts w:eastAsia="Arial" w:cs="Arial"/>
          <w:spacing w:val="-1"/>
          <w:szCs w:val="22"/>
        </w:rPr>
        <w:t>i</w:t>
      </w:r>
      <w:r w:rsidRPr="00225F22">
        <w:rPr>
          <w:rFonts w:eastAsia="Arial" w:cs="Arial"/>
          <w:szCs w:val="22"/>
        </w:rPr>
        <w:t>n</w:t>
      </w:r>
      <w:r w:rsidRPr="00225F22">
        <w:rPr>
          <w:rFonts w:eastAsia="Arial" w:cs="Arial"/>
          <w:spacing w:val="1"/>
          <w:szCs w:val="22"/>
        </w:rPr>
        <w:t xml:space="preserve"> </w:t>
      </w:r>
      <w:r w:rsidRPr="00225F22">
        <w:rPr>
          <w:rFonts w:eastAsia="Arial" w:cs="Arial"/>
          <w:szCs w:val="22"/>
        </w:rPr>
        <w:t>p</w:t>
      </w:r>
      <w:r w:rsidRPr="00225F22">
        <w:rPr>
          <w:rFonts w:eastAsia="Arial" w:cs="Arial"/>
          <w:spacing w:val="1"/>
          <w:szCs w:val="22"/>
        </w:rPr>
        <w:t>r</w:t>
      </w:r>
      <w:r w:rsidRPr="00225F22">
        <w:rPr>
          <w:rFonts w:eastAsia="Arial" w:cs="Arial"/>
          <w:szCs w:val="22"/>
        </w:rPr>
        <w:t>o</w:t>
      </w:r>
      <w:r w:rsidRPr="00225F22">
        <w:rPr>
          <w:rFonts w:eastAsia="Arial" w:cs="Arial"/>
          <w:spacing w:val="-3"/>
          <w:szCs w:val="22"/>
        </w:rPr>
        <w:t>o</w:t>
      </w:r>
      <w:r w:rsidRPr="00225F22">
        <w:rPr>
          <w:rFonts w:eastAsia="Arial" w:cs="Arial"/>
          <w:szCs w:val="22"/>
        </w:rPr>
        <w:t xml:space="preserve">f </w:t>
      </w:r>
      <w:r w:rsidRPr="00225F22">
        <w:rPr>
          <w:rFonts w:eastAsia="Arial" w:cs="Arial"/>
          <w:spacing w:val="-3"/>
          <w:szCs w:val="22"/>
        </w:rPr>
        <w:t>o</w:t>
      </w:r>
      <w:r w:rsidRPr="00225F22">
        <w:rPr>
          <w:rFonts w:eastAsia="Arial" w:cs="Arial"/>
          <w:szCs w:val="22"/>
        </w:rPr>
        <w:t>f</w:t>
      </w:r>
      <w:r w:rsidRPr="00225F22">
        <w:rPr>
          <w:rFonts w:eastAsia="Arial" w:cs="Arial"/>
          <w:spacing w:val="5"/>
          <w:szCs w:val="22"/>
        </w:rPr>
        <w:t xml:space="preserve"> </w:t>
      </w:r>
      <w:r w:rsidRPr="00225F22">
        <w:rPr>
          <w:rFonts w:eastAsia="Arial" w:cs="Arial"/>
          <w:szCs w:val="22"/>
        </w:rPr>
        <w:t>de</w:t>
      </w:r>
      <w:r w:rsidRPr="00225F22">
        <w:rPr>
          <w:rFonts w:eastAsia="Arial" w:cs="Arial"/>
          <w:spacing w:val="-1"/>
          <w:szCs w:val="22"/>
        </w:rPr>
        <w:t>li</w:t>
      </w:r>
      <w:r w:rsidRPr="00225F22">
        <w:rPr>
          <w:rFonts w:eastAsia="Arial" w:cs="Arial"/>
          <w:spacing w:val="-2"/>
          <w:szCs w:val="22"/>
        </w:rPr>
        <w:t>v</w:t>
      </w:r>
      <w:r w:rsidRPr="00225F22">
        <w:rPr>
          <w:rFonts w:eastAsia="Arial" w:cs="Arial"/>
          <w:szCs w:val="22"/>
        </w:rPr>
        <w:t>e</w:t>
      </w:r>
      <w:r w:rsidRPr="00225F22">
        <w:rPr>
          <w:rFonts w:eastAsia="Arial" w:cs="Arial"/>
          <w:spacing w:val="1"/>
          <w:szCs w:val="22"/>
        </w:rPr>
        <w:t>r</w:t>
      </w:r>
      <w:r w:rsidRPr="00225F22">
        <w:rPr>
          <w:rFonts w:eastAsia="Arial" w:cs="Arial"/>
          <w:szCs w:val="22"/>
        </w:rPr>
        <w:t>y</w:t>
      </w:r>
      <w:r w:rsidRPr="00225F22">
        <w:rPr>
          <w:rFonts w:eastAsia="Arial" w:cs="Arial"/>
          <w:spacing w:val="-1"/>
          <w:szCs w:val="22"/>
        </w:rPr>
        <w:t xml:space="preserve"> </w:t>
      </w:r>
      <w:r w:rsidRPr="00225F22">
        <w:rPr>
          <w:rFonts w:eastAsia="Arial" w:cs="Arial"/>
          <w:szCs w:val="22"/>
        </w:rPr>
        <w:t>s</w:t>
      </w:r>
      <w:r w:rsidRPr="00225F22">
        <w:rPr>
          <w:rFonts w:eastAsia="Arial" w:cs="Arial"/>
          <w:spacing w:val="-1"/>
          <w:szCs w:val="22"/>
        </w:rPr>
        <w:t>i</w:t>
      </w:r>
      <w:r w:rsidRPr="00225F22">
        <w:rPr>
          <w:rFonts w:eastAsia="Arial" w:cs="Arial"/>
          <w:spacing w:val="2"/>
          <w:szCs w:val="22"/>
        </w:rPr>
        <w:t>g</w:t>
      </w:r>
      <w:r w:rsidRPr="00225F22">
        <w:rPr>
          <w:rFonts w:eastAsia="Arial" w:cs="Arial"/>
          <w:szCs w:val="22"/>
        </w:rPr>
        <w:t>ned</w:t>
      </w:r>
      <w:r w:rsidRPr="00225F22">
        <w:rPr>
          <w:rFonts w:eastAsia="Arial" w:cs="Arial"/>
          <w:spacing w:val="1"/>
          <w:szCs w:val="22"/>
        </w:rPr>
        <w:t xml:space="preserve"> </w:t>
      </w:r>
      <w:r w:rsidRPr="00225F22">
        <w:rPr>
          <w:rFonts w:eastAsia="Arial" w:cs="Arial"/>
          <w:szCs w:val="22"/>
        </w:rPr>
        <w:t>by</w:t>
      </w:r>
      <w:r w:rsidRPr="00225F22">
        <w:rPr>
          <w:rFonts w:eastAsia="Arial" w:cs="Arial"/>
          <w:spacing w:val="-1"/>
          <w:szCs w:val="22"/>
        </w:rPr>
        <w:t xml:space="preserve"> </w:t>
      </w:r>
      <w:r w:rsidRPr="00225F22">
        <w:rPr>
          <w:rFonts w:eastAsia="Arial" w:cs="Arial"/>
          <w:szCs w:val="22"/>
        </w:rPr>
        <w:t>an</w:t>
      </w:r>
      <w:r w:rsidRPr="00225F22">
        <w:rPr>
          <w:rFonts w:eastAsia="Arial" w:cs="Arial"/>
          <w:spacing w:val="-2"/>
          <w:szCs w:val="22"/>
        </w:rPr>
        <w:t xml:space="preserve"> </w:t>
      </w:r>
      <w:r w:rsidRPr="00225F22">
        <w:rPr>
          <w:rFonts w:eastAsia="Arial" w:cs="Arial"/>
          <w:szCs w:val="22"/>
        </w:rPr>
        <w:t>au</w:t>
      </w:r>
      <w:r w:rsidRPr="00225F22">
        <w:rPr>
          <w:rFonts w:eastAsia="Arial" w:cs="Arial"/>
          <w:spacing w:val="1"/>
          <w:szCs w:val="22"/>
        </w:rPr>
        <w:t>t</w:t>
      </w:r>
      <w:r w:rsidRPr="00225F22">
        <w:rPr>
          <w:rFonts w:eastAsia="Arial" w:cs="Arial"/>
          <w:szCs w:val="22"/>
        </w:rPr>
        <w:t>ho</w:t>
      </w:r>
      <w:r w:rsidRPr="00225F22">
        <w:rPr>
          <w:rFonts w:eastAsia="Arial" w:cs="Arial"/>
          <w:spacing w:val="1"/>
          <w:szCs w:val="22"/>
        </w:rPr>
        <w:t>r</w:t>
      </w:r>
      <w:r w:rsidRPr="00225F22">
        <w:rPr>
          <w:rFonts w:eastAsia="Arial" w:cs="Arial"/>
          <w:spacing w:val="-1"/>
          <w:szCs w:val="22"/>
        </w:rPr>
        <w:t>i</w:t>
      </w:r>
      <w:r w:rsidRPr="00225F22">
        <w:rPr>
          <w:rFonts w:eastAsia="Arial" w:cs="Arial"/>
          <w:spacing w:val="-2"/>
          <w:szCs w:val="22"/>
        </w:rPr>
        <w:t>z</w:t>
      </w:r>
      <w:r w:rsidRPr="00225F22">
        <w:rPr>
          <w:rFonts w:eastAsia="Arial" w:cs="Arial"/>
          <w:szCs w:val="22"/>
        </w:rPr>
        <w:t>ed</w:t>
      </w:r>
      <w:r w:rsidRPr="00225F22">
        <w:rPr>
          <w:rFonts w:eastAsia="Arial" w:cs="Arial"/>
          <w:spacing w:val="1"/>
          <w:szCs w:val="22"/>
        </w:rPr>
        <w:t xml:space="preserve"> </w:t>
      </w:r>
      <w:r w:rsidRPr="00225F22">
        <w:rPr>
          <w:rFonts w:eastAsia="Arial" w:cs="Arial"/>
          <w:szCs w:val="22"/>
        </w:rPr>
        <w:t>e</w:t>
      </w:r>
      <w:r w:rsidRPr="00225F22">
        <w:rPr>
          <w:rFonts w:eastAsia="Arial" w:cs="Arial"/>
          <w:spacing w:val="1"/>
          <w:szCs w:val="22"/>
        </w:rPr>
        <w:t>m</w:t>
      </w:r>
      <w:r w:rsidRPr="00225F22">
        <w:rPr>
          <w:rFonts w:eastAsia="Arial" w:cs="Arial"/>
          <w:szCs w:val="22"/>
        </w:rPr>
        <w:t>p</w:t>
      </w:r>
      <w:r w:rsidRPr="00225F22">
        <w:rPr>
          <w:rFonts w:eastAsia="Arial" w:cs="Arial"/>
          <w:spacing w:val="-1"/>
          <w:szCs w:val="22"/>
        </w:rPr>
        <w:t>l</w:t>
      </w:r>
      <w:r w:rsidRPr="00225F22">
        <w:rPr>
          <w:rFonts w:eastAsia="Arial" w:cs="Arial"/>
          <w:szCs w:val="22"/>
        </w:rPr>
        <w:t>o</w:t>
      </w:r>
      <w:r w:rsidRPr="00225F22">
        <w:rPr>
          <w:rFonts w:eastAsia="Arial" w:cs="Arial"/>
          <w:spacing w:val="-2"/>
          <w:szCs w:val="22"/>
        </w:rPr>
        <w:t>y</w:t>
      </w:r>
      <w:r w:rsidRPr="00225F22">
        <w:rPr>
          <w:rFonts w:eastAsia="Arial" w:cs="Arial"/>
          <w:szCs w:val="22"/>
        </w:rPr>
        <w:t>ee</w:t>
      </w:r>
      <w:r w:rsidRPr="00225F22">
        <w:rPr>
          <w:rFonts w:eastAsia="Arial" w:cs="Arial"/>
          <w:spacing w:val="1"/>
          <w:szCs w:val="22"/>
        </w:rPr>
        <w:t xml:space="preserve"> </w:t>
      </w:r>
      <w:r w:rsidRPr="00225F22">
        <w:rPr>
          <w:rFonts w:eastAsia="Arial" w:cs="Arial"/>
          <w:spacing w:val="-3"/>
          <w:szCs w:val="22"/>
        </w:rPr>
        <w:t>o</w:t>
      </w:r>
      <w:r w:rsidRPr="00225F22">
        <w:rPr>
          <w:rFonts w:eastAsia="Arial" w:cs="Arial"/>
          <w:szCs w:val="22"/>
        </w:rPr>
        <w:t>f</w:t>
      </w:r>
      <w:r w:rsidRPr="00225F22">
        <w:rPr>
          <w:rFonts w:eastAsia="Arial" w:cs="Arial"/>
          <w:spacing w:val="2"/>
          <w:szCs w:val="22"/>
        </w:rPr>
        <w:t xml:space="preserve"> </w:t>
      </w:r>
      <w:r w:rsidRPr="00225F22">
        <w:rPr>
          <w:rFonts w:eastAsia="Arial" w:cs="Arial"/>
          <w:spacing w:val="-1"/>
          <w:szCs w:val="22"/>
        </w:rPr>
        <w:t>t</w:t>
      </w:r>
      <w:r w:rsidRPr="00225F22">
        <w:rPr>
          <w:rFonts w:eastAsia="Arial" w:cs="Arial"/>
          <w:szCs w:val="22"/>
        </w:rPr>
        <w:t>he DSS</w:t>
      </w:r>
      <w:r w:rsidRPr="00225F22">
        <w:rPr>
          <w:rFonts w:eastAsia="Arial" w:cs="Arial"/>
          <w:spacing w:val="1"/>
          <w:szCs w:val="22"/>
        </w:rPr>
        <w:t xml:space="preserve"> r</w:t>
      </w:r>
      <w:r w:rsidRPr="00225F22">
        <w:rPr>
          <w:rFonts w:eastAsia="Arial" w:cs="Arial"/>
          <w:szCs w:val="22"/>
        </w:rPr>
        <w:t>ece</w:t>
      </w:r>
      <w:r w:rsidRPr="00225F22">
        <w:rPr>
          <w:rFonts w:eastAsia="Arial" w:cs="Arial"/>
          <w:spacing w:val="-1"/>
          <w:szCs w:val="22"/>
        </w:rPr>
        <w:t>i</w:t>
      </w:r>
      <w:r w:rsidRPr="00225F22">
        <w:rPr>
          <w:rFonts w:eastAsia="Arial" w:cs="Arial"/>
          <w:spacing w:val="-2"/>
          <w:szCs w:val="22"/>
        </w:rPr>
        <w:t>v</w:t>
      </w:r>
      <w:r w:rsidRPr="00225F22">
        <w:rPr>
          <w:rFonts w:eastAsia="Arial" w:cs="Arial"/>
          <w:spacing w:val="-1"/>
          <w:szCs w:val="22"/>
        </w:rPr>
        <w:t>i</w:t>
      </w:r>
      <w:r w:rsidRPr="00225F22">
        <w:rPr>
          <w:rFonts w:eastAsia="Arial" w:cs="Arial"/>
          <w:szCs w:val="22"/>
        </w:rPr>
        <w:t>ng</w:t>
      </w:r>
      <w:r w:rsidRPr="00225F22">
        <w:rPr>
          <w:rFonts w:eastAsia="Arial" w:cs="Arial"/>
          <w:spacing w:val="3"/>
          <w:szCs w:val="22"/>
        </w:rPr>
        <w:t xml:space="preserve"> </w:t>
      </w:r>
      <w:r w:rsidRPr="00225F22">
        <w:rPr>
          <w:rFonts w:eastAsia="Arial" w:cs="Arial"/>
          <w:szCs w:val="22"/>
        </w:rPr>
        <w:t>un</w:t>
      </w:r>
      <w:r w:rsidRPr="00225F22">
        <w:rPr>
          <w:rFonts w:eastAsia="Arial" w:cs="Arial"/>
          <w:spacing w:val="-1"/>
          <w:szCs w:val="22"/>
        </w:rPr>
        <w:t>i</w:t>
      </w:r>
      <w:r w:rsidRPr="00225F22">
        <w:rPr>
          <w:rFonts w:eastAsia="Arial" w:cs="Arial"/>
          <w:szCs w:val="22"/>
        </w:rPr>
        <w:t xml:space="preserve">t or </w:t>
      </w:r>
      <w:r w:rsidRPr="00225F22">
        <w:rPr>
          <w:rFonts w:eastAsia="Arial" w:cs="Arial"/>
          <w:spacing w:val="-1"/>
          <w:szCs w:val="22"/>
        </w:rPr>
        <w:t>l</w:t>
      </w:r>
      <w:r w:rsidRPr="00225F22">
        <w:rPr>
          <w:rFonts w:eastAsia="Arial" w:cs="Arial"/>
          <w:szCs w:val="22"/>
        </w:rPr>
        <w:t>o</w:t>
      </w:r>
      <w:r w:rsidRPr="00225F22">
        <w:rPr>
          <w:rFonts w:eastAsia="Arial" w:cs="Arial"/>
          <w:spacing w:val="2"/>
          <w:szCs w:val="22"/>
        </w:rPr>
        <w:t>c</w:t>
      </w:r>
      <w:r w:rsidRPr="00225F22">
        <w:rPr>
          <w:rFonts w:eastAsia="Arial" w:cs="Arial"/>
          <w:szCs w:val="22"/>
        </w:rPr>
        <w:t>a</w:t>
      </w:r>
      <w:r w:rsidRPr="00225F22">
        <w:rPr>
          <w:rFonts w:eastAsia="Arial" w:cs="Arial"/>
          <w:spacing w:val="1"/>
          <w:szCs w:val="22"/>
        </w:rPr>
        <w:t>t</w:t>
      </w:r>
      <w:r w:rsidRPr="00225F22">
        <w:rPr>
          <w:rFonts w:eastAsia="Arial" w:cs="Arial"/>
          <w:spacing w:val="-3"/>
          <w:szCs w:val="22"/>
        </w:rPr>
        <w:t>i</w:t>
      </w:r>
      <w:r w:rsidRPr="00225F22">
        <w:rPr>
          <w:rFonts w:eastAsia="Arial" w:cs="Arial"/>
          <w:szCs w:val="22"/>
        </w:rPr>
        <w:t>on.</w:t>
      </w:r>
      <w:r w:rsidRPr="00225F22">
        <w:rPr>
          <w:rFonts w:eastAsia="Arial" w:cs="Arial"/>
          <w:spacing w:val="60"/>
          <w:szCs w:val="22"/>
        </w:rPr>
        <w:t xml:space="preserve"> </w:t>
      </w:r>
      <w:r w:rsidRPr="00225F22">
        <w:rPr>
          <w:rFonts w:eastAsia="Arial" w:cs="Arial"/>
          <w:spacing w:val="2"/>
          <w:szCs w:val="22"/>
        </w:rPr>
        <w:t>T</w:t>
      </w:r>
      <w:r w:rsidRPr="00225F22">
        <w:rPr>
          <w:rFonts w:eastAsia="Arial" w:cs="Arial"/>
          <w:szCs w:val="22"/>
        </w:rPr>
        <w:t>h</w:t>
      </w:r>
      <w:r w:rsidRPr="00225F22">
        <w:rPr>
          <w:rFonts w:eastAsia="Arial" w:cs="Arial"/>
          <w:spacing w:val="-1"/>
          <w:szCs w:val="22"/>
        </w:rPr>
        <w:t>i</w:t>
      </w:r>
      <w:r w:rsidRPr="00225F22">
        <w:rPr>
          <w:rFonts w:eastAsia="Arial" w:cs="Arial"/>
          <w:szCs w:val="22"/>
        </w:rPr>
        <w:t>s</w:t>
      </w:r>
      <w:r w:rsidRPr="00225F22">
        <w:rPr>
          <w:rFonts w:eastAsia="Arial" w:cs="Arial"/>
          <w:spacing w:val="1"/>
          <w:szCs w:val="22"/>
        </w:rPr>
        <w:t xml:space="preserve"> </w:t>
      </w:r>
      <w:r w:rsidRPr="00225F22">
        <w:rPr>
          <w:rFonts w:eastAsia="Arial" w:cs="Arial"/>
          <w:szCs w:val="22"/>
        </w:rPr>
        <w:t>p</w:t>
      </w:r>
      <w:r w:rsidRPr="00225F22">
        <w:rPr>
          <w:rFonts w:eastAsia="Arial" w:cs="Arial"/>
          <w:spacing w:val="1"/>
          <w:szCs w:val="22"/>
        </w:rPr>
        <w:t>r</w:t>
      </w:r>
      <w:r w:rsidRPr="00225F22">
        <w:rPr>
          <w:rFonts w:eastAsia="Arial" w:cs="Arial"/>
          <w:szCs w:val="22"/>
        </w:rPr>
        <w:t>o</w:t>
      </w:r>
      <w:r w:rsidRPr="00225F22">
        <w:rPr>
          <w:rFonts w:eastAsia="Arial" w:cs="Arial"/>
          <w:spacing w:val="-3"/>
          <w:szCs w:val="22"/>
        </w:rPr>
        <w:t>o</w:t>
      </w:r>
      <w:r w:rsidRPr="00225F22">
        <w:rPr>
          <w:rFonts w:eastAsia="Arial" w:cs="Arial"/>
          <w:szCs w:val="22"/>
        </w:rPr>
        <w:t xml:space="preserve">f </w:t>
      </w:r>
      <w:r w:rsidRPr="00225F22">
        <w:rPr>
          <w:rFonts w:eastAsia="Arial" w:cs="Arial"/>
          <w:spacing w:val="-3"/>
          <w:szCs w:val="22"/>
        </w:rPr>
        <w:t>o</w:t>
      </w:r>
      <w:r w:rsidRPr="00225F22">
        <w:rPr>
          <w:rFonts w:eastAsia="Arial" w:cs="Arial"/>
          <w:szCs w:val="22"/>
        </w:rPr>
        <w:t>f</w:t>
      </w:r>
      <w:r w:rsidRPr="00225F22">
        <w:rPr>
          <w:rFonts w:eastAsia="Arial" w:cs="Arial"/>
          <w:spacing w:val="5"/>
          <w:szCs w:val="22"/>
        </w:rPr>
        <w:t xml:space="preserve"> </w:t>
      </w:r>
      <w:r w:rsidRPr="00225F22">
        <w:rPr>
          <w:rFonts w:eastAsia="Arial" w:cs="Arial"/>
          <w:szCs w:val="22"/>
        </w:rPr>
        <w:t>de</w:t>
      </w:r>
      <w:r w:rsidRPr="00225F22">
        <w:rPr>
          <w:rFonts w:eastAsia="Arial" w:cs="Arial"/>
          <w:spacing w:val="-1"/>
          <w:szCs w:val="22"/>
        </w:rPr>
        <w:t>li</w:t>
      </w:r>
      <w:r w:rsidRPr="00225F22">
        <w:rPr>
          <w:rFonts w:eastAsia="Arial" w:cs="Arial"/>
          <w:spacing w:val="-2"/>
          <w:szCs w:val="22"/>
        </w:rPr>
        <w:t>v</w:t>
      </w:r>
      <w:r w:rsidRPr="00225F22">
        <w:rPr>
          <w:rFonts w:eastAsia="Arial" w:cs="Arial"/>
          <w:szCs w:val="22"/>
        </w:rPr>
        <w:t>e</w:t>
      </w:r>
      <w:r w:rsidRPr="00225F22">
        <w:rPr>
          <w:rFonts w:eastAsia="Arial" w:cs="Arial"/>
          <w:spacing w:val="1"/>
          <w:szCs w:val="22"/>
        </w:rPr>
        <w:t>r</w:t>
      </w:r>
      <w:r w:rsidRPr="00225F22">
        <w:rPr>
          <w:rFonts w:eastAsia="Arial" w:cs="Arial"/>
          <w:szCs w:val="22"/>
        </w:rPr>
        <w:t>y</w:t>
      </w:r>
      <w:r w:rsidRPr="00225F22">
        <w:rPr>
          <w:rFonts w:eastAsia="Arial" w:cs="Arial"/>
          <w:spacing w:val="-1"/>
          <w:szCs w:val="22"/>
        </w:rPr>
        <w:t xml:space="preserve"> </w:t>
      </w:r>
      <w:r w:rsidRPr="00225F22">
        <w:rPr>
          <w:rFonts w:eastAsia="Arial" w:cs="Arial"/>
          <w:spacing w:val="1"/>
          <w:szCs w:val="22"/>
        </w:rPr>
        <w:t>m</w:t>
      </w:r>
      <w:r w:rsidRPr="00225F22">
        <w:rPr>
          <w:rFonts w:eastAsia="Arial" w:cs="Arial"/>
          <w:szCs w:val="22"/>
        </w:rPr>
        <w:t>ust acc</w:t>
      </w:r>
      <w:r w:rsidRPr="00225F22">
        <w:rPr>
          <w:rFonts w:eastAsia="Arial" w:cs="Arial"/>
          <w:spacing w:val="-3"/>
          <w:szCs w:val="22"/>
        </w:rPr>
        <w:t>o</w:t>
      </w:r>
      <w:r w:rsidRPr="00225F22">
        <w:rPr>
          <w:rFonts w:eastAsia="Arial" w:cs="Arial"/>
          <w:spacing w:val="1"/>
          <w:szCs w:val="22"/>
        </w:rPr>
        <w:t>m</w:t>
      </w:r>
      <w:r w:rsidRPr="00225F22">
        <w:rPr>
          <w:rFonts w:eastAsia="Arial" w:cs="Arial"/>
          <w:spacing w:val="-3"/>
          <w:szCs w:val="22"/>
        </w:rPr>
        <w:t>p</w:t>
      </w:r>
      <w:r w:rsidRPr="00225F22">
        <w:rPr>
          <w:rFonts w:eastAsia="Arial" w:cs="Arial"/>
          <w:szCs w:val="22"/>
        </w:rPr>
        <w:t>any</w:t>
      </w:r>
      <w:r w:rsidRPr="00225F22">
        <w:rPr>
          <w:rFonts w:eastAsia="Arial" w:cs="Arial"/>
          <w:spacing w:val="-1"/>
          <w:szCs w:val="22"/>
        </w:rPr>
        <w:t xml:space="preserve"> </w:t>
      </w:r>
      <w:r w:rsidRPr="00225F22">
        <w:rPr>
          <w:rFonts w:eastAsia="Arial" w:cs="Arial"/>
          <w:spacing w:val="1"/>
          <w:szCs w:val="22"/>
        </w:rPr>
        <w:t>t</w:t>
      </w:r>
      <w:r w:rsidRPr="00225F22">
        <w:rPr>
          <w:rFonts w:eastAsia="Arial" w:cs="Arial"/>
          <w:szCs w:val="22"/>
        </w:rPr>
        <w:t>he</w:t>
      </w:r>
      <w:r w:rsidRPr="00225F22">
        <w:rPr>
          <w:rFonts w:eastAsia="Arial" w:cs="Arial"/>
          <w:spacing w:val="1"/>
          <w:szCs w:val="22"/>
        </w:rPr>
        <w:t xml:space="preserve"> Vendor’s {C</w:t>
      </w:r>
      <w:r w:rsidRPr="00225F22">
        <w:rPr>
          <w:rFonts w:eastAsia="Arial" w:cs="Arial"/>
          <w:szCs w:val="22"/>
        </w:rPr>
        <w:t>o</w:t>
      </w:r>
      <w:r w:rsidRPr="00225F22">
        <w:rPr>
          <w:rFonts w:eastAsia="Arial" w:cs="Arial"/>
          <w:spacing w:val="-3"/>
          <w:szCs w:val="22"/>
        </w:rPr>
        <w:t>n</w:t>
      </w:r>
      <w:r w:rsidRPr="00225F22">
        <w:rPr>
          <w:rFonts w:eastAsia="Arial" w:cs="Arial"/>
          <w:spacing w:val="1"/>
          <w:szCs w:val="22"/>
        </w:rPr>
        <w:t>tr</w:t>
      </w:r>
      <w:r w:rsidRPr="00225F22">
        <w:rPr>
          <w:rFonts w:eastAsia="Arial" w:cs="Arial"/>
          <w:szCs w:val="22"/>
        </w:rPr>
        <w:t>a</w:t>
      </w:r>
      <w:r w:rsidRPr="00225F22">
        <w:rPr>
          <w:rFonts w:eastAsia="Arial" w:cs="Arial"/>
          <w:spacing w:val="-2"/>
          <w:szCs w:val="22"/>
        </w:rPr>
        <w:t>c</w:t>
      </w:r>
      <w:r w:rsidRPr="00225F22">
        <w:rPr>
          <w:rFonts w:eastAsia="Arial" w:cs="Arial"/>
          <w:spacing w:val="1"/>
          <w:szCs w:val="22"/>
        </w:rPr>
        <w:t>t</w:t>
      </w:r>
      <w:r w:rsidRPr="00225F22">
        <w:rPr>
          <w:rFonts w:eastAsia="Arial" w:cs="Arial"/>
          <w:szCs w:val="22"/>
        </w:rPr>
        <w:t>o</w:t>
      </w:r>
      <w:r w:rsidRPr="00225F22">
        <w:rPr>
          <w:rFonts w:eastAsia="Arial" w:cs="Arial"/>
          <w:spacing w:val="-2"/>
          <w:szCs w:val="22"/>
        </w:rPr>
        <w:t>r</w:t>
      </w:r>
      <w:r w:rsidRPr="00225F22">
        <w:rPr>
          <w:rFonts w:eastAsia="Arial" w:cs="Arial"/>
          <w:spacing w:val="1"/>
          <w:szCs w:val="22"/>
        </w:rPr>
        <w:t>'</w:t>
      </w:r>
      <w:r w:rsidRPr="00225F22">
        <w:rPr>
          <w:rFonts w:eastAsia="Arial" w:cs="Arial"/>
          <w:szCs w:val="22"/>
        </w:rPr>
        <w:t>s}</w:t>
      </w:r>
      <w:r w:rsidRPr="00225F22">
        <w:rPr>
          <w:rFonts w:eastAsia="Arial" w:cs="Arial"/>
          <w:spacing w:val="1"/>
          <w:szCs w:val="22"/>
        </w:rPr>
        <w:t xml:space="preserve"> </w:t>
      </w:r>
      <w:r w:rsidRPr="00225F22">
        <w:rPr>
          <w:rFonts w:eastAsia="Arial" w:cs="Arial"/>
          <w:spacing w:val="-1"/>
          <w:szCs w:val="22"/>
        </w:rPr>
        <w:t>i</w:t>
      </w:r>
      <w:r w:rsidRPr="00225F22">
        <w:rPr>
          <w:rFonts w:eastAsia="Arial" w:cs="Arial"/>
          <w:szCs w:val="22"/>
        </w:rPr>
        <w:t>n</w:t>
      </w:r>
      <w:r w:rsidRPr="00225F22">
        <w:rPr>
          <w:rFonts w:eastAsia="Arial" w:cs="Arial"/>
          <w:spacing w:val="-2"/>
          <w:szCs w:val="22"/>
        </w:rPr>
        <w:t>v</w:t>
      </w:r>
      <w:r w:rsidRPr="00225F22">
        <w:rPr>
          <w:rFonts w:eastAsia="Arial" w:cs="Arial"/>
          <w:szCs w:val="22"/>
        </w:rPr>
        <w:t>o</w:t>
      </w:r>
      <w:r w:rsidRPr="00225F22">
        <w:rPr>
          <w:rFonts w:eastAsia="Arial" w:cs="Arial"/>
          <w:spacing w:val="-1"/>
          <w:szCs w:val="22"/>
        </w:rPr>
        <w:t>i</w:t>
      </w:r>
      <w:r w:rsidRPr="00225F22">
        <w:rPr>
          <w:rFonts w:eastAsia="Arial" w:cs="Arial"/>
          <w:szCs w:val="22"/>
        </w:rPr>
        <w:t>ce</w:t>
      </w:r>
      <w:r w:rsidRPr="00225F22">
        <w:rPr>
          <w:rFonts w:eastAsia="Arial" w:cs="Arial"/>
          <w:spacing w:val="2"/>
          <w:szCs w:val="22"/>
        </w:rPr>
        <w:t xml:space="preserve"> </w:t>
      </w:r>
      <w:r w:rsidRPr="00225F22">
        <w:rPr>
          <w:rFonts w:eastAsia="Arial" w:cs="Arial"/>
          <w:szCs w:val="22"/>
        </w:rPr>
        <w:t>su</w:t>
      </w:r>
      <w:r w:rsidRPr="00225F22">
        <w:rPr>
          <w:rFonts w:eastAsia="Arial" w:cs="Arial"/>
          <w:spacing w:val="-3"/>
          <w:szCs w:val="22"/>
        </w:rPr>
        <w:t>b</w:t>
      </w:r>
      <w:r w:rsidRPr="00225F22">
        <w:rPr>
          <w:rFonts w:eastAsia="Arial" w:cs="Arial"/>
          <w:spacing w:val="1"/>
          <w:szCs w:val="22"/>
        </w:rPr>
        <w:t>m</w:t>
      </w:r>
      <w:r w:rsidRPr="00225F22">
        <w:rPr>
          <w:rFonts w:eastAsia="Arial" w:cs="Arial"/>
          <w:spacing w:val="-1"/>
          <w:szCs w:val="22"/>
        </w:rPr>
        <w:t>i</w:t>
      </w:r>
      <w:r w:rsidRPr="00225F22">
        <w:rPr>
          <w:rFonts w:eastAsia="Arial" w:cs="Arial"/>
          <w:spacing w:val="1"/>
          <w:szCs w:val="22"/>
        </w:rPr>
        <w:t>tt</w:t>
      </w:r>
      <w:r w:rsidRPr="00225F22">
        <w:rPr>
          <w:rFonts w:eastAsia="Arial" w:cs="Arial"/>
          <w:szCs w:val="22"/>
        </w:rPr>
        <w:t>ed</w:t>
      </w:r>
      <w:r w:rsidRPr="00225F22">
        <w:rPr>
          <w:rFonts w:eastAsia="Arial" w:cs="Arial"/>
          <w:spacing w:val="-4"/>
          <w:szCs w:val="22"/>
        </w:rPr>
        <w:t xml:space="preserve"> </w:t>
      </w:r>
      <w:r w:rsidRPr="00225F22">
        <w:rPr>
          <w:rFonts w:eastAsia="Arial" w:cs="Arial"/>
          <w:spacing w:val="3"/>
          <w:szCs w:val="22"/>
        </w:rPr>
        <w:t>f</w:t>
      </w:r>
      <w:r w:rsidRPr="00225F22">
        <w:rPr>
          <w:rFonts w:eastAsia="Arial" w:cs="Arial"/>
          <w:spacing w:val="-3"/>
          <w:szCs w:val="22"/>
        </w:rPr>
        <w:t>o</w:t>
      </w:r>
      <w:r w:rsidRPr="00225F22">
        <w:rPr>
          <w:rFonts w:eastAsia="Arial" w:cs="Arial"/>
          <w:szCs w:val="22"/>
        </w:rPr>
        <w:t>r</w:t>
      </w:r>
      <w:r w:rsidRPr="00225F22">
        <w:rPr>
          <w:rFonts w:eastAsia="Arial" w:cs="Arial"/>
          <w:spacing w:val="2"/>
          <w:szCs w:val="22"/>
        </w:rPr>
        <w:t xml:space="preserve"> </w:t>
      </w:r>
      <w:r w:rsidRPr="00225F22">
        <w:rPr>
          <w:rFonts w:eastAsia="Arial" w:cs="Arial"/>
          <w:szCs w:val="22"/>
        </w:rPr>
        <w:t>pa</w:t>
      </w:r>
      <w:r w:rsidRPr="00225F22">
        <w:rPr>
          <w:rFonts w:eastAsia="Arial" w:cs="Arial"/>
          <w:spacing w:val="-2"/>
          <w:szCs w:val="22"/>
        </w:rPr>
        <w:t>y</w:t>
      </w:r>
      <w:r w:rsidRPr="00225F22">
        <w:rPr>
          <w:rFonts w:eastAsia="Arial" w:cs="Arial"/>
          <w:spacing w:val="1"/>
          <w:szCs w:val="22"/>
        </w:rPr>
        <w:t>m</w:t>
      </w:r>
      <w:r w:rsidRPr="00225F22">
        <w:rPr>
          <w:rFonts w:eastAsia="Arial" w:cs="Arial"/>
          <w:szCs w:val="22"/>
        </w:rPr>
        <w:t>e</w:t>
      </w:r>
      <w:r w:rsidRPr="00225F22">
        <w:rPr>
          <w:rFonts w:eastAsia="Arial" w:cs="Arial"/>
          <w:spacing w:val="-3"/>
          <w:szCs w:val="22"/>
        </w:rPr>
        <w:t>n</w:t>
      </w:r>
      <w:r w:rsidRPr="00225F22">
        <w:rPr>
          <w:rFonts w:eastAsia="Arial" w:cs="Arial"/>
          <w:spacing w:val="1"/>
          <w:szCs w:val="22"/>
        </w:rPr>
        <w:t>t</w:t>
      </w:r>
      <w:r w:rsidRPr="00225F22">
        <w:rPr>
          <w:rFonts w:eastAsia="Arial" w:cs="Arial"/>
          <w:szCs w:val="22"/>
        </w:rPr>
        <w:t>.</w:t>
      </w:r>
    </w:p>
    <w:p w14:paraId="46EA13AB" w14:textId="77777777" w:rsidR="00F71EFD" w:rsidRDefault="00F71EFD" w:rsidP="00F71EFD">
      <w:pPr>
        <w:overflowPunct w:val="0"/>
        <w:autoSpaceDE w:val="0"/>
        <w:autoSpaceDN w:val="0"/>
        <w:adjustRightInd w:val="0"/>
        <w:rPr>
          <w:rFonts w:cs="Arial"/>
          <w:szCs w:val="22"/>
        </w:rPr>
      </w:pPr>
    </w:p>
    <w:p w14:paraId="1D01708C" w14:textId="77777777" w:rsidR="00F71EFD" w:rsidRDefault="00F71EFD" w:rsidP="00F71EFD">
      <w:pPr>
        <w:overflowPunct w:val="0"/>
        <w:autoSpaceDE w:val="0"/>
        <w:autoSpaceDN w:val="0"/>
        <w:adjustRightInd w:val="0"/>
        <w:rPr>
          <w:rFonts w:cs="Arial"/>
          <w:szCs w:val="22"/>
        </w:rPr>
      </w:pPr>
      <w:r>
        <w:rPr>
          <w:rFonts w:cs="Arial"/>
          <w:szCs w:val="22"/>
        </w:rPr>
        <w:t xml:space="preserve">Orders </w:t>
      </w:r>
      <w:proofErr w:type="gramStart"/>
      <w:r>
        <w:rPr>
          <w:rFonts w:cs="Arial"/>
          <w:szCs w:val="22"/>
        </w:rPr>
        <w:t>will be placed</w:t>
      </w:r>
      <w:proofErr w:type="gramEnd"/>
      <w:r>
        <w:rPr>
          <w:rFonts w:cs="Arial"/>
          <w:szCs w:val="22"/>
        </w:rPr>
        <w:t xml:space="preserve"> in minimum quantities of as stated in Section 3.10. </w:t>
      </w:r>
      <w:r>
        <w:rPr>
          <w:rFonts w:eastAsia="Arial" w:cs="Arial"/>
          <w:bCs/>
          <w:szCs w:val="22"/>
        </w:rPr>
        <w:t>A Vendor {Contractor} shall provide information for these items that detail the number of cases per full pallet, full pallet height, pallets per truckload and other related information to assist in determining a uniform ordering pattern.</w:t>
      </w:r>
      <w:r>
        <w:rPr>
          <w:rFonts w:cs="Arial"/>
          <w:szCs w:val="22"/>
        </w:rPr>
        <w:t xml:space="preserve"> </w:t>
      </w:r>
    </w:p>
    <w:p w14:paraId="5B477423" w14:textId="77777777" w:rsidR="00F71EFD" w:rsidRDefault="00F71EFD" w:rsidP="00F71EFD">
      <w:pPr>
        <w:overflowPunct w:val="0"/>
        <w:autoSpaceDE w:val="0"/>
        <w:autoSpaceDN w:val="0"/>
        <w:adjustRightInd w:val="0"/>
        <w:rPr>
          <w:rFonts w:cs="Arial"/>
          <w:color w:val="000000"/>
          <w:szCs w:val="22"/>
        </w:rPr>
      </w:pPr>
    </w:p>
    <w:p w14:paraId="22D6291E" w14:textId="77777777" w:rsidR="00F71EFD" w:rsidRDefault="00F71EFD" w:rsidP="00F71EFD">
      <w:pPr>
        <w:pStyle w:val="Heading3"/>
      </w:pPr>
      <w:bookmarkStart w:id="104" w:name="_Toc17364345"/>
      <w:bookmarkStart w:id="105" w:name="_Toc26863607"/>
      <w:r>
        <w:t>Shelf Life Upon delivery</w:t>
      </w:r>
      <w:bookmarkEnd w:id="104"/>
      <w:bookmarkEnd w:id="105"/>
    </w:p>
    <w:p w14:paraId="0CF43B1E" w14:textId="77777777" w:rsidR="00F71EFD" w:rsidRDefault="00F71EFD" w:rsidP="00F71EFD">
      <w:pPr>
        <w:pStyle w:val="Heading3"/>
        <w:numPr>
          <w:ilvl w:val="0"/>
          <w:numId w:val="0"/>
        </w:numPr>
      </w:pPr>
    </w:p>
    <w:p w14:paraId="108CB1DD" w14:textId="77777777" w:rsidR="00F71EFD" w:rsidRPr="00FB050B" w:rsidRDefault="00F71EFD" w:rsidP="00F71EFD">
      <w:r>
        <w:t>All contracted items awarded as a result of this Bid Solicitation shall require a minimum shelf life of 24 months from date of production and shall have 2/3</w:t>
      </w:r>
      <w:r w:rsidRPr="003F226E">
        <w:rPr>
          <w:vertAlign w:val="superscript"/>
        </w:rPr>
        <w:t>rd</w:t>
      </w:r>
      <w:r>
        <w:t xml:space="preserve"> (66%) shelf- life remaining upon delivery to the Distribution and Support Service center.</w:t>
      </w:r>
    </w:p>
    <w:p w14:paraId="00901519" w14:textId="77777777" w:rsidR="00F71EFD" w:rsidRDefault="00F71EFD" w:rsidP="00F71EFD">
      <w:pPr>
        <w:overflowPunct w:val="0"/>
        <w:autoSpaceDE w:val="0"/>
        <w:autoSpaceDN w:val="0"/>
        <w:adjustRightInd w:val="0"/>
        <w:rPr>
          <w:rFonts w:cs="Arial"/>
          <w:color w:val="000000"/>
          <w:szCs w:val="22"/>
        </w:rPr>
      </w:pPr>
    </w:p>
    <w:p w14:paraId="32862132" w14:textId="77777777" w:rsidR="00F71EFD" w:rsidRDefault="00F71EFD" w:rsidP="00F71EFD">
      <w:pPr>
        <w:pStyle w:val="Heading2"/>
      </w:pPr>
      <w:bookmarkStart w:id="106" w:name="_Toc960929"/>
      <w:bookmarkStart w:id="107" w:name="_Toc17364346"/>
      <w:bookmarkStart w:id="108" w:name="_Toc26863608"/>
      <w:r>
        <w:t>packaging requirements</w:t>
      </w:r>
      <w:bookmarkEnd w:id="106"/>
      <w:bookmarkEnd w:id="107"/>
      <w:bookmarkEnd w:id="108"/>
    </w:p>
    <w:p w14:paraId="5EB44F15" w14:textId="77777777" w:rsidR="00F71EFD" w:rsidRDefault="00F71EFD" w:rsidP="00F71EFD">
      <w:pPr>
        <w:autoSpaceDE w:val="0"/>
        <w:autoSpaceDN w:val="0"/>
        <w:adjustRightInd w:val="0"/>
        <w:rPr>
          <w:rFonts w:cs="Arial"/>
          <w:color w:val="000000"/>
          <w:szCs w:val="22"/>
        </w:rPr>
      </w:pPr>
    </w:p>
    <w:p w14:paraId="464ACEC1" w14:textId="77777777" w:rsidR="00F71EFD" w:rsidRDefault="00F71EFD" w:rsidP="00F71EFD">
      <w:pPr>
        <w:overflowPunct w:val="0"/>
        <w:autoSpaceDE w:val="0"/>
        <w:autoSpaceDN w:val="0"/>
        <w:adjustRightInd w:val="0"/>
        <w:rPr>
          <w:rFonts w:cs="Arial"/>
          <w:szCs w:val="22"/>
        </w:rPr>
      </w:pPr>
      <w:r>
        <w:rPr>
          <w:rFonts w:cs="Arial"/>
          <w:szCs w:val="22"/>
        </w:rPr>
        <w:t xml:space="preserve">The contracted item must conform in every respect to the standards and regulations established by the FDA under Current Good Manufacturing Practices CFR Title 21 Part 110 located </w:t>
      </w:r>
      <w:proofErr w:type="gramStart"/>
      <w:r>
        <w:rPr>
          <w:rFonts w:cs="Arial"/>
          <w:szCs w:val="22"/>
        </w:rPr>
        <w:t>at</w:t>
      </w:r>
      <w:proofErr w:type="gramEnd"/>
      <w:r>
        <w:rPr>
          <w:rFonts w:cs="Arial"/>
          <w:szCs w:val="22"/>
        </w:rPr>
        <w:t xml:space="preserve">: </w:t>
      </w:r>
    </w:p>
    <w:p w14:paraId="3EEA967C" w14:textId="77777777" w:rsidR="00F71EFD" w:rsidRDefault="00F71EFD" w:rsidP="00F71EFD">
      <w:pPr>
        <w:overflowPunct w:val="0"/>
        <w:autoSpaceDE w:val="0"/>
        <w:autoSpaceDN w:val="0"/>
        <w:adjustRightInd w:val="0"/>
        <w:rPr>
          <w:rFonts w:cs="Arial"/>
          <w:szCs w:val="22"/>
        </w:rPr>
      </w:pPr>
    </w:p>
    <w:p w14:paraId="489BDAC1" w14:textId="77777777" w:rsidR="00F71EFD" w:rsidRDefault="00A062F4" w:rsidP="00F71EFD">
      <w:pPr>
        <w:spacing w:line="239" w:lineRule="auto"/>
        <w:rPr>
          <w:rFonts w:eastAsia="Arial" w:cs="Arial"/>
          <w:spacing w:val="-1"/>
          <w:szCs w:val="22"/>
        </w:rPr>
      </w:pPr>
      <w:hyperlink r:id="rId106" w:history="1">
        <w:r w:rsidR="00F71EFD" w:rsidRPr="00FE55B3">
          <w:rPr>
            <w:rStyle w:val="Hyperlink"/>
            <w:rFonts w:cs="Arial"/>
            <w:szCs w:val="22"/>
          </w:rPr>
          <w:t>https://www.accessdata.fda.gov/scripts/cdrh/cfdocs/cfcfr/CFRSearch.cfm?fr=110.5</w:t>
        </w:r>
      </w:hyperlink>
    </w:p>
    <w:p w14:paraId="1E23F170" w14:textId="77777777" w:rsidR="00F71EFD" w:rsidRDefault="00F71EFD" w:rsidP="00F71EFD">
      <w:pPr>
        <w:spacing w:line="239" w:lineRule="auto"/>
        <w:rPr>
          <w:rFonts w:eastAsia="Arial" w:cs="Arial"/>
          <w:spacing w:val="-1"/>
          <w:szCs w:val="22"/>
        </w:rPr>
      </w:pPr>
    </w:p>
    <w:p w14:paraId="63F20890" w14:textId="77777777" w:rsidR="00F71EFD" w:rsidRDefault="00F71EFD" w:rsidP="00F71EFD">
      <w:pPr>
        <w:rPr>
          <w:rFonts w:cs="Arial"/>
        </w:rPr>
      </w:pPr>
      <w:r>
        <w:rPr>
          <w:rFonts w:cs="Arial"/>
        </w:rPr>
        <w:t>Alternate packaging is not acceptable.</w:t>
      </w:r>
    </w:p>
    <w:p w14:paraId="573F62F7" w14:textId="77777777" w:rsidR="00F71EFD" w:rsidRDefault="00F71EFD" w:rsidP="00F71EFD">
      <w:pPr>
        <w:spacing w:line="239" w:lineRule="auto"/>
        <w:rPr>
          <w:rFonts w:eastAsia="Arial" w:cs="Arial"/>
          <w:szCs w:val="22"/>
        </w:rPr>
      </w:pPr>
      <w:r>
        <w:rPr>
          <w:rFonts w:eastAsia="Arial" w:cs="Arial"/>
          <w:szCs w:val="22"/>
        </w:rPr>
        <w:t xml:space="preserve"> </w:t>
      </w:r>
    </w:p>
    <w:p w14:paraId="35C471BA" w14:textId="77777777" w:rsidR="00F71EFD" w:rsidRDefault="00F71EFD" w:rsidP="00F71EFD">
      <w:pPr>
        <w:overflowPunct w:val="0"/>
        <w:autoSpaceDE w:val="0"/>
        <w:autoSpaceDN w:val="0"/>
        <w:adjustRightInd w:val="0"/>
        <w:rPr>
          <w:rFonts w:cs="Arial"/>
          <w:szCs w:val="22"/>
        </w:rPr>
      </w:pPr>
      <w:r>
        <w:rPr>
          <w:rFonts w:cs="Arial"/>
          <w:szCs w:val="22"/>
        </w:rPr>
        <w:t xml:space="preserve">Product container </w:t>
      </w:r>
      <w:proofErr w:type="gramStart"/>
      <w:r>
        <w:rPr>
          <w:rFonts w:cs="Arial"/>
          <w:szCs w:val="22"/>
        </w:rPr>
        <w:t>must be made from corrugated cardboard box material and sealed with tape or adhesive to prevent accidental opening</w:t>
      </w:r>
      <w:proofErr w:type="gramEnd"/>
      <w:r>
        <w:rPr>
          <w:rFonts w:cs="Arial"/>
          <w:szCs w:val="22"/>
        </w:rPr>
        <w:t xml:space="preserve">. Products packaged in bags, sacks, totes, or any other container type that </w:t>
      </w:r>
      <w:proofErr w:type="gramStart"/>
      <w:r>
        <w:rPr>
          <w:rFonts w:cs="Arial"/>
          <w:szCs w:val="22"/>
        </w:rPr>
        <w:t>is not made</w:t>
      </w:r>
      <w:proofErr w:type="gramEnd"/>
      <w:r>
        <w:rPr>
          <w:rFonts w:cs="Arial"/>
          <w:szCs w:val="22"/>
        </w:rPr>
        <w:t xml:space="preserve"> from corrugated cardboard box material is unacceptable and shall be refused at time of delivery.  </w:t>
      </w:r>
    </w:p>
    <w:p w14:paraId="59BE94E4" w14:textId="77777777" w:rsidR="006708F1" w:rsidRDefault="006708F1" w:rsidP="008D4A65">
      <w:pPr>
        <w:autoSpaceDE w:val="0"/>
        <w:autoSpaceDN w:val="0"/>
        <w:adjustRightInd w:val="0"/>
        <w:rPr>
          <w:rFonts w:cs="Arial"/>
        </w:rPr>
      </w:pPr>
    </w:p>
    <w:p w14:paraId="29C01320" w14:textId="77777777" w:rsidR="00F71EFD" w:rsidRDefault="00F71EFD" w:rsidP="00F71EFD">
      <w:pPr>
        <w:autoSpaceDE w:val="0"/>
        <w:autoSpaceDN w:val="0"/>
        <w:adjustRightInd w:val="0"/>
        <w:rPr>
          <w:rFonts w:eastAsia="Arial" w:cs="Arial"/>
          <w:spacing w:val="-3"/>
          <w:szCs w:val="22"/>
        </w:rPr>
      </w:pPr>
      <w:r w:rsidRPr="005B6AE6">
        <w:rPr>
          <w:rFonts w:cs="Arial"/>
          <w:bCs/>
          <w:szCs w:val="22"/>
        </w:rPr>
        <w:t xml:space="preserve">Tray </w:t>
      </w:r>
      <w:r w:rsidRPr="00834A7B">
        <w:rPr>
          <w:rFonts w:cs="Arial"/>
          <w:bCs/>
          <w:szCs w:val="22"/>
        </w:rPr>
        <w:t>pack cas</w:t>
      </w:r>
      <w:r>
        <w:rPr>
          <w:rFonts w:cs="Arial"/>
          <w:bCs/>
          <w:szCs w:val="22"/>
        </w:rPr>
        <w:t xml:space="preserve">es </w:t>
      </w:r>
      <w:r>
        <w:rPr>
          <w:rFonts w:eastAsia="Arial" w:cs="Arial"/>
          <w:spacing w:val="-3"/>
          <w:szCs w:val="22"/>
        </w:rPr>
        <w:t xml:space="preserve">(cardboard trays with plastic wrap enclosing the bottles or cans) </w:t>
      </w:r>
      <w:r w:rsidRPr="00834A7B">
        <w:rPr>
          <w:rFonts w:cs="Arial"/>
          <w:bCs/>
          <w:szCs w:val="22"/>
        </w:rPr>
        <w:t>will be acceptable for price line items 13 through 19 (c</w:t>
      </w:r>
      <w:r w:rsidRPr="005B6AE6">
        <w:rPr>
          <w:rFonts w:cs="Arial"/>
          <w:bCs/>
          <w:szCs w:val="22"/>
        </w:rPr>
        <w:t>anned</w:t>
      </w:r>
      <w:r>
        <w:rPr>
          <w:rFonts w:cs="Arial"/>
          <w:bCs/>
          <w:szCs w:val="22"/>
        </w:rPr>
        <w:t xml:space="preserve"> or bottled</w:t>
      </w:r>
      <w:r w:rsidRPr="00834A7B">
        <w:rPr>
          <w:rFonts w:cs="Arial"/>
          <w:bCs/>
          <w:szCs w:val="22"/>
        </w:rPr>
        <w:t xml:space="preserve"> j</w:t>
      </w:r>
      <w:r w:rsidRPr="005B6AE6">
        <w:rPr>
          <w:rFonts w:cs="Arial"/>
          <w:bCs/>
          <w:szCs w:val="22"/>
        </w:rPr>
        <w:t>uices</w:t>
      </w:r>
      <w:r>
        <w:rPr>
          <w:rFonts w:cs="Arial"/>
          <w:bCs/>
          <w:szCs w:val="22"/>
        </w:rPr>
        <w:t>) only.</w:t>
      </w:r>
      <w:r w:rsidRPr="00A82E6C">
        <w:rPr>
          <w:rFonts w:cs="Arial"/>
          <w:bCs/>
          <w:szCs w:val="22"/>
        </w:rPr>
        <w:t xml:space="preserve"> </w:t>
      </w:r>
      <w:r>
        <w:rPr>
          <w:rFonts w:eastAsia="Arial" w:cs="Arial"/>
          <w:spacing w:val="-3"/>
          <w:szCs w:val="22"/>
        </w:rPr>
        <w:t xml:space="preserve">All cases of 6/#10 cans </w:t>
      </w:r>
      <w:proofErr w:type="gramStart"/>
      <w:r>
        <w:rPr>
          <w:rFonts w:eastAsia="Arial" w:cs="Arial"/>
          <w:spacing w:val="-3"/>
          <w:szCs w:val="22"/>
        </w:rPr>
        <w:t>must be packed</w:t>
      </w:r>
      <w:proofErr w:type="gramEnd"/>
      <w:r>
        <w:rPr>
          <w:rFonts w:eastAsia="Arial" w:cs="Arial"/>
          <w:spacing w:val="-3"/>
          <w:szCs w:val="22"/>
        </w:rPr>
        <w:t xml:space="preserve"> in fully corrugated cases.</w:t>
      </w:r>
    </w:p>
    <w:p w14:paraId="150A1B49" w14:textId="77777777" w:rsidR="00336525" w:rsidRDefault="00336525" w:rsidP="00F71EFD">
      <w:pPr>
        <w:autoSpaceDE w:val="0"/>
        <w:autoSpaceDN w:val="0"/>
        <w:adjustRightInd w:val="0"/>
        <w:rPr>
          <w:rFonts w:eastAsia="Arial" w:cs="Arial"/>
          <w:spacing w:val="-3"/>
          <w:szCs w:val="22"/>
        </w:rPr>
      </w:pPr>
    </w:p>
    <w:p w14:paraId="3FC56E80" w14:textId="77777777" w:rsidR="00336525" w:rsidRDefault="00336525" w:rsidP="00F71EFD">
      <w:pPr>
        <w:autoSpaceDE w:val="0"/>
        <w:autoSpaceDN w:val="0"/>
        <w:adjustRightInd w:val="0"/>
        <w:rPr>
          <w:rFonts w:eastAsia="Arial" w:cs="Arial"/>
          <w:spacing w:val="-3"/>
          <w:szCs w:val="22"/>
        </w:rPr>
      </w:pPr>
    </w:p>
    <w:p w14:paraId="48AA8DBD" w14:textId="77777777" w:rsidR="00F71EFD" w:rsidRDefault="00F71EFD" w:rsidP="00F71EFD">
      <w:pPr>
        <w:rPr>
          <w:rFonts w:cs="Arial"/>
          <w:bCs/>
          <w:color w:val="000000"/>
          <w:szCs w:val="22"/>
        </w:rPr>
      </w:pPr>
    </w:p>
    <w:p w14:paraId="520C60B4" w14:textId="77777777" w:rsidR="00F71EFD" w:rsidRPr="00BB01C6" w:rsidRDefault="00F71EFD" w:rsidP="00F71EFD">
      <w:pPr>
        <w:pStyle w:val="Heading3"/>
      </w:pPr>
      <w:bookmarkStart w:id="109" w:name="_Toc17364347"/>
      <w:bookmarkStart w:id="110" w:name="_Toc26863609"/>
      <w:r w:rsidRPr="00471632">
        <w:t>#10</w:t>
      </w:r>
      <w:r w:rsidRPr="00BB01C6">
        <w:t xml:space="preserve"> CAN REQUIREMENTS</w:t>
      </w:r>
      <w:bookmarkEnd w:id="109"/>
      <w:bookmarkEnd w:id="110"/>
    </w:p>
    <w:p w14:paraId="3FE6B973" w14:textId="77777777" w:rsidR="00F71EFD" w:rsidRPr="00194144" w:rsidRDefault="00F71EFD" w:rsidP="00F71EFD"/>
    <w:p w14:paraId="11654560" w14:textId="77777777" w:rsidR="00F71EFD" w:rsidRDefault="00F71EFD" w:rsidP="00F71EFD">
      <w:pPr>
        <w:autoSpaceDE w:val="0"/>
        <w:autoSpaceDN w:val="0"/>
        <w:adjustRightInd w:val="0"/>
        <w:jc w:val="left"/>
        <w:rPr>
          <w:rFonts w:cs="Arial"/>
          <w:bCs/>
          <w:szCs w:val="22"/>
        </w:rPr>
      </w:pPr>
      <w:r>
        <w:rPr>
          <w:rFonts w:cs="Arial"/>
          <w:szCs w:val="22"/>
        </w:rPr>
        <w:t xml:space="preserve">All contracted items that require packaging in #10 cans shall meet dimensional specification requirements </w:t>
      </w:r>
      <w:proofErr w:type="gramStart"/>
      <w:r>
        <w:rPr>
          <w:rFonts w:cs="Arial"/>
          <w:szCs w:val="22"/>
        </w:rPr>
        <w:t>for # 10 cans (6 3/16 inches in diameter by 7 inches in height)</w:t>
      </w:r>
      <w:proofErr w:type="gramEnd"/>
      <w:r>
        <w:rPr>
          <w:rFonts w:cs="Arial"/>
          <w:szCs w:val="22"/>
        </w:rPr>
        <w:t xml:space="preserve"> with an acceptable tolerance of +/- 1/16 inch in both the diameter and height measurements.</w:t>
      </w:r>
      <w:r>
        <w:rPr>
          <w:rFonts w:cs="Arial"/>
          <w:b/>
          <w:bCs/>
          <w:szCs w:val="22"/>
        </w:rPr>
        <w:t xml:space="preserve"> </w:t>
      </w:r>
      <w:r>
        <w:rPr>
          <w:rFonts w:cs="Arial"/>
          <w:bCs/>
          <w:szCs w:val="22"/>
        </w:rPr>
        <w:t>The minimum metal thickness for both sides and ends shall be not less than 0.009 inches.</w:t>
      </w:r>
    </w:p>
    <w:p w14:paraId="75232A1F" w14:textId="77777777" w:rsidR="00F71EFD" w:rsidRDefault="00F71EFD" w:rsidP="00F71EFD">
      <w:pPr>
        <w:rPr>
          <w:rFonts w:cs="Arial"/>
          <w:bCs/>
          <w:color w:val="000000"/>
          <w:szCs w:val="22"/>
        </w:rPr>
      </w:pPr>
    </w:p>
    <w:p w14:paraId="6113D495" w14:textId="77777777" w:rsidR="00F71EFD" w:rsidRPr="00A82E6C" w:rsidRDefault="00F71EFD" w:rsidP="00F71EFD">
      <w:pPr>
        <w:pStyle w:val="Heading3"/>
      </w:pPr>
      <w:bookmarkStart w:id="111" w:name="_Toc17364348"/>
      <w:bookmarkStart w:id="112" w:name="_Toc26863610"/>
      <w:r w:rsidRPr="00A82E6C">
        <w:t>POLYETHYLENE TEREPHTHALATE (PET) BOTTLES</w:t>
      </w:r>
      <w:bookmarkEnd w:id="111"/>
      <w:bookmarkEnd w:id="112"/>
    </w:p>
    <w:p w14:paraId="50CF3291" w14:textId="77777777" w:rsidR="00F71EFD" w:rsidRPr="005B6AE6" w:rsidRDefault="00F71EFD" w:rsidP="00F71EFD"/>
    <w:p w14:paraId="37D3C7BB" w14:textId="77777777" w:rsidR="00F71EFD" w:rsidRDefault="00F71EFD" w:rsidP="00F71EFD">
      <w:pPr>
        <w:autoSpaceDE w:val="0"/>
        <w:autoSpaceDN w:val="0"/>
        <w:adjustRightInd w:val="0"/>
        <w:jc w:val="left"/>
        <w:rPr>
          <w:rFonts w:cs="Arial"/>
          <w:szCs w:val="22"/>
        </w:rPr>
      </w:pPr>
      <w:r>
        <w:rPr>
          <w:rFonts w:cs="Arial"/>
          <w:szCs w:val="22"/>
        </w:rPr>
        <w:t>Polyethylene Terephthalate (PET) containers with screw-cap closure and a commercially</w:t>
      </w:r>
    </w:p>
    <w:p w14:paraId="52A22FB8" w14:textId="77777777" w:rsidR="00F71EFD" w:rsidRPr="005B6AE6" w:rsidRDefault="00F71EFD" w:rsidP="00F71EFD">
      <w:pPr>
        <w:autoSpaceDE w:val="0"/>
        <w:autoSpaceDN w:val="0"/>
        <w:adjustRightInd w:val="0"/>
        <w:jc w:val="left"/>
        <w:rPr>
          <w:rFonts w:cs="Arial"/>
          <w:szCs w:val="22"/>
        </w:rPr>
      </w:pPr>
      <w:proofErr w:type="gramStart"/>
      <w:r>
        <w:rPr>
          <w:rFonts w:cs="Arial"/>
          <w:szCs w:val="22"/>
        </w:rPr>
        <w:t>standard</w:t>
      </w:r>
      <w:proofErr w:type="gramEnd"/>
      <w:r>
        <w:rPr>
          <w:rFonts w:cs="Arial"/>
          <w:szCs w:val="22"/>
        </w:rPr>
        <w:t xml:space="preserve"> rectangular shape shall be an acceptable packaging alternative for price line items #14 (fruit punch) and #17 prune juice only. Refer to each price line item description for specific acceptable ounces per bottle and bottles per case.</w:t>
      </w:r>
    </w:p>
    <w:p w14:paraId="330D7711" w14:textId="77777777" w:rsidR="00F71EFD" w:rsidRDefault="00F71EFD" w:rsidP="00F71EFD">
      <w:pPr>
        <w:autoSpaceDE w:val="0"/>
        <w:autoSpaceDN w:val="0"/>
        <w:adjustRightInd w:val="0"/>
        <w:rPr>
          <w:rFonts w:cs="Arial"/>
          <w:color w:val="000000"/>
          <w:szCs w:val="22"/>
        </w:rPr>
      </w:pPr>
    </w:p>
    <w:p w14:paraId="269D9D1F" w14:textId="77777777" w:rsidR="00F71EFD" w:rsidRDefault="00F71EFD" w:rsidP="00F71EFD">
      <w:pPr>
        <w:pStyle w:val="Heading2"/>
      </w:pPr>
      <w:bookmarkStart w:id="113" w:name="_Toc960930"/>
      <w:bookmarkStart w:id="114" w:name="_Toc17364349"/>
      <w:bookmarkStart w:id="115" w:name="_Toc26863611"/>
      <w:r>
        <w:t>carton (case) marking requirements</w:t>
      </w:r>
      <w:bookmarkEnd w:id="113"/>
      <w:bookmarkEnd w:id="114"/>
      <w:bookmarkEnd w:id="115"/>
    </w:p>
    <w:p w14:paraId="07A16EDB" w14:textId="77777777" w:rsidR="00F71EFD" w:rsidRDefault="00F71EFD" w:rsidP="00F71EFD">
      <w:pPr>
        <w:autoSpaceDE w:val="0"/>
        <w:autoSpaceDN w:val="0"/>
        <w:adjustRightInd w:val="0"/>
        <w:rPr>
          <w:rFonts w:cs="Arial"/>
          <w:color w:val="000000"/>
          <w:szCs w:val="22"/>
        </w:rPr>
      </w:pPr>
    </w:p>
    <w:p w14:paraId="57266AB3" w14:textId="77777777" w:rsidR="00F71EFD" w:rsidRDefault="00F71EFD" w:rsidP="00F71EFD">
      <w:pPr>
        <w:rPr>
          <w:rFonts w:eastAsia="Arial" w:cs="Arial"/>
          <w:szCs w:val="22"/>
        </w:rPr>
      </w:pPr>
      <w:r w:rsidRPr="005314E4">
        <w:rPr>
          <w:rFonts w:eastAsia="Arial" w:cs="Arial"/>
          <w:spacing w:val="-1"/>
          <w:szCs w:val="22"/>
        </w:rPr>
        <w:t>Al</w:t>
      </w:r>
      <w:r w:rsidRPr="005314E4">
        <w:rPr>
          <w:rFonts w:eastAsia="Arial" w:cs="Arial"/>
          <w:szCs w:val="22"/>
        </w:rPr>
        <w:t>l sh</w:t>
      </w:r>
      <w:r w:rsidRPr="005314E4">
        <w:rPr>
          <w:rFonts w:eastAsia="Arial" w:cs="Arial"/>
          <w:spacing w:val="-1"/>
          <w:szCs w:val="22"/>
        </w:rPr>
        <w:t>i</w:t>
      </w:r>
      <w:r w:rsidRPr="005314E4">
        <w:rPr>
          <w:rFonts w:eastAsia="Arial" w:cs="Arial"/>
          <w:szCs w:val="22"/>
        </w:rPr>
        <w:t>pp</w:t>
      </w:r>
      <w:r w:rsidRPr="005314E4">
        <w:rPr>
          <w:rFonts w:eastAsia="Arial" w:cs="Arial"/>
          <w:spacing w:val="-1"/>
          <w:szCs w:val="22"/>
        </w:rPr>
        <w:t>i</w:t>
      </w:r>
      <w:r w:rsidRPr="005314E4">
        <w:rPr>
          <w:rFonts w:eastAsia="Arial" w:cs="Arial"/>
          <w:szCs w:val="22"/>
        </w:rPr>
        <w:t>ng</w:t>
      </w:r>
      <w:r w:rsidRPr="005314E4">
        <w:rPr>
          <w:rFonts w:eastAsia="Arial" w:cs="Arial"/>
          <w:spacing w:val="1"/>
          <w:szCs w:val="22"/>
        </w:rPr>
        <w:t xml:space="preserve"> </w:t>
      </w:r>
      <w:r w:rsidRPr="005314E4">
        <w:rPr>
          <w:rFonts w:eastAsia="Arial" w:cs="Arial"/>
          <w:szCs w:val="22"/>
        </w:rPr>
        <w:t>ca</w:t>
      </w:r>
      <w:r w:rsidRPr="005314E4">
        <w:rPr>
          <w:rFonts w:eastAsia="Arial" w:cs="Arial"/>
          <w:spacing w:val="-1"/>
          <w:szCs w:val="22"/>
        </w:rPr>
        <w:t>r</w:t>
      </w:r>
      <w:r w:rsidRPr="005314E4">
        <w:rPr>
          <w:rFonts w:eastAsia="Arial" w:cs="Arial"/>
          <w:spacing w:val="1"/>
          <w:szCs w:val="22"/>
        </w:rPr>
        <w:t>t</w:t>
      </w:r>
      <w:r w:rsidRPr="005314E4">
        <w:rPr>
          <w:rFonts w:eastAsia="Arial" w:cs="Arial"/>
          <w:szCs w:val="22"/>
        </w:rPr>
        <w:t>ons</w:t>
      </w:r>
      <w:r w:rsidRPr="005314E4">
        <w:rPr>
          <w:rFonts w:eastAsia="Arial" w:cs="Arial"/>
          <w:spacing w:val="-1"/>
          <w:szCs w:val="22"/>
        </w:rPr>
        <w:t xml:space="preserve"> </w:t>
      </w:r>
      <w:r w:rsidRPr="005314E4">
        <w:rPr>
          <w:rFonts w:eastAsia="Arial" w:cs="Arial"/>
          <w:spacing w:val="1"/>
          <w:szCs w:val="22"/>
        </w:rPr>
        <w:t>m</w:t>
      </w:r>
      <w:r w:rsidRPr="005314E4">
        <w:rPr>
          <w:rFonts w:eastAsia="Arial" w:cs="Arial"/>
          <w:szCs w:val="22"/>
        </w:rPr>
        <w:t>u</w:t>
      </w:r>
      <w:r w:rsidRPr="005314E4">
        <w:rPr>
          <w:rFonts w:eastAsia="Arial" w:cs="Arial"/>
          <w:spacing w:val="-2"/>
          <w:szCs w:val="22"/>
        </w:rPr>
        <w:t>s</w:t>
      </w:r>
      <w:r w:rsidRPr="005314E4">
        <w:rPr>
          <w:rFonts w:eastAsia="Arial" w:cs="Arial"/>
          <w:szCs w:val="22"/>
        </w:rPr>
        <w:t>t</w:t>
      </w:r>
      <w:r w:rsidRPr="005314E4">
        <w:rPr>
          <w:rFonts w:eastAsia="Arial" w:cs="Arial"/>
          <w:spacing w:val="2"/>
          <w:szCs w:val="22"/>
        </w:rPr>
        <w:t xml:space="preserve"> </w:t>
      </w:r>
      <w:r w:rsidRPr="005314E4">
        <w:rPr>
          <w:rFonts w:eastAsia="Arial" w:cs="Arial"/>
          <w:szCs w:val="22"/>
        </w:rPr>
        <w:t>be</w:t>
      </w:r>
      <w:r w:rsidRPr="005314E4">
        <w:rPr>
          <w:rFonts w:eastAsia="Arial" w:cs="Arial"/>
          <w:spacing w:val="-4"/>
          <w:szCs w:val="22"/>
        </w:rPr>
        <w:t xml:space="preserve"> </w:t>
      </w:r>
      <w:r w:rsidRPr="005314E4">
        <w:rPr>
          <w:rFonts w:eastAsia="Arial" w:cs="Arial"/>
          <w:spacing w:val="1"/>
          <w:szCs w:val="22"/>
        </w:rPr>
        <w:t>m</w:t>
      </w:r>
      <w:r w:rsidRPr="005314E4">
        <w:rPr>
          <w:rFonts w:eastAsia="Arial" w:cs="Arial"/>
          <w:szCs w:val="22"/>
        </w:rPr>
        <w:t>a</w:t>
      </w:r>
      <w:r w:rsidRPr="005314E4">
        <w:rPr>
          <w:rFonts w:eastAsia="Arial" w:cs="Arial"/>
          <w:spacing w:val="-2"/>
          <w:szCs w:val="22"/>
        </w:rPr>
        <w:t>r</w:t>
      </w:r>
      <w:r w:rsidRPr="005314E4">
        <w:rPr>
          <w:rFonts w:eastAsia="Arial" w:cs="Arial"/>
          <w:spacing w:val="2"/>
          <w:szCs w:val="22"/>
        </w:rPr>
        <w:t>k</w:t>
      </w:r>
      <w:r w:rsidRPr="005314E4">
        <w:rPr>
          <w:rFonts w:eastAsia="Arial" w:cs="Arial"/>
          <w:szCs w:val="22"/>
        </w:rPr>
        <w:t>ed</w:t>
      </w:r>
      <w:r w:rsidRPr="005314E4">
        <w:rPr>
          <w:rFonts w:eastAsia="Arial" w:cs="Arial"/>
          <w:spacing w:val="-2"/>
          <w:szCs w:val="22"/>
        </w:rPr>
        <w:t xml:space="preserve"> </w:t>
      </w:r>
      <w:r w:rsidRPr="005314E4">
        <w:rPr>
          <w:rFonts w:eastAsia="Arial" w:cs="Arial"/>
          <w:spacing w:val="-1"/>
          <w:szCs w:val="22"/>
        </w:rPr>
        <w:t>i</w:t>
      </w:r>
      <w:r w:rsidRPr="005314E4">
        <w:rPr>
          <w:rFonts w:eastAsia="Arial" w:cs="Arial"/>
          <w:szCs w:val="22"/>
        </w:rPr>
        <w:t>n</w:t>
      </w:r>
      <w:r w:rsidRPr="005314E4">
        <w:rPr>
          <w:rFonts w:eastAsia="Arial" w:cs="Arial"/>
          <w:spacing w:val="1"/>
          <w:szCs w:val="22"/>
        </w:rPr>
        <w:t xml:space="preserve"> </w:t>
      </w:r>
      <w:r w:rsidRPr="005314E4">
        <w:rPr>
          <w:rFonts w:eastAsia="Arial" w:cs="Arial"/>
          <w:szCs w:val="22"/>
        </w:rPr>
        <w:t>acc</w:t>
      </w:r>
      <w:r w:rsidRPr="005314E4">
        <w:rPr>
          <w:rFonts w:eastAsia="Arial" w:cs="Arial"/>
          <w:spacing w:val="-3"/>
          <w:szCs w:val="22"/>
        </w:rPr>
        <w:t>o</w:t>
      </w:r>
      <w:r w:rsidRPr="005314E4">
        <w:rPr>
          <w:rFonts w:eastAsia="Arial" w:cs="Arial"/>
          <w:spacing w:val="1"/>
          <w:szCs w:val="22"/>
        </w:rPr>
        <w:t>r</w:t>
      </w:r>
      <w:r w:rsidRPr="005314E4">
        <w:rPr>
          <w:rFonts w:eastAsia="Arial" w:cs="Arial"/>
          <w:szCs w:val="22"/>
        </w:rPr>
        <w:t xml:space="preserve">dance </w:t>
      </w:r>
      <w:r w:rsidRPr="005314E4">
        <w:rPr>
          <w:rFonts w:eastAsia="Arial" w:cs="Arial"/>
          <w:spacing w:val="-1"/>
          <w:szCs w:val="22"/>
        </w:rPr>
        <w:t>wi</w:t>
      </w:r>
      <w:r w:rsidRPr="005314E4">
        <w:rPr>
          <w:rFonts w:eastAsia="Arial" w:cs="Arial"/>
          <w:spacing w:val="1"/>
          <w:szCs w:val="22"/>
        </w:rPr>
        <w:t>t</w:t>
      </w:r>
      <w:r w:rsidRPr="005314E4">
        <w:rPr>
          <w:rFonts w:eastAsia="Arial" w:cs="Arial"/>
          <w:szCs w:val="22"/>
        </w:rPr>
        <w:t>h</w:t>
      </w:r>
      <w:r w:rsidRPr="005314E4">
        <w:rPr>
          <w:rFonts w:eastAsia="Arial" w:cs="Arial"/>
          <w:spacing w:val="1"/>
          <w:szCs w:val="22"/>
        </w:rPr>
        <w:t xml:space="preserve"> </w:t>
      </w:r>
      <w:r w:rsidRPr="005314E4">
        <w:rPr>
          <w:rFonts w:eastAsia="Arial" w:cs="Arial"/>
          <w:szCs w:val="22"/>
        </w:rPr>
        <w:t>Fede</w:t>
      </w:r>
      <w:r w:rsidRPr="005314E4">
        <w:rPr>
          <w:rFonts w:eastAsia="Arial" w:cs="Arial"/>
          <w:spacing w:val="1"/>
          <w:szCs w:val="22"/>
        </w:rPr>
        <w:t>r</w:t>
      </w:r>
      <w:r w:rsidRPr="005314E4">
        <w:rPr>
          <w:rFonts w:eastAsia="Arial" w:cs="Arial"/>
          <w:szCs w:val="22"/>
        </w:rPr>
        <w:t xml:space="preserve">al </w:t>
      </w:r>
      <w:r w:rsidRPr="005314E4">
        <w:rPr>
          <w:rFonts w:eastAsia="Arial" w:cs="Arial"/>
          <w:spacing w:val="-3"/>
          <w:szCs w:val="22"/>
        </w:rPr>
        <w:t>S</w:t>
      </w:r>
      <w:r w:rsidRPr="005314E4">
        <w:rPr>
          <w:rFonts w:eastAsia="Arial" w:cs="Arial"/>
          <w:spacing w:val="1"/>
          <w:szCs w:val="22"/>
        </w:rPr>
        <w:t>t</w:t>
      </w:r>
      <w:r w:rsidRPr="005314E4">
        <w:rPr>
          <w:rFonts w:eastAsia="Arial" w:cs="Arial"/>
          <w:szCs w:val="22"/>
        </w:rPr>
        <w:t>anda</w:t>
      </w:r>
      <w:r w:rsidRPr="005314E4">
        <w:rPr>
          <w:rFonts w:eastAsia="Arial" w:cs="Arial"/>
          <w:spacing w:val="1"/>
          <w:szCs w:val="22"/>
        </w:rPr>
        <w:t>r</w:t>
      </w:r>
      <w:r w:rsidRPr="005314E4">
        <w:rPr>
          <w:rFonts w:eastAsia="Arial" w:cs="Arial"/>
          <w:szCs w:val="22"/>
        </w:rPr>
        <w:t>d</w:t>
      </w:r>
      <w:r w:rsidRPr="005314E4">
        <w:rPr>
          <w:rFonts w:eastAsia="Arial" w:cs="Arial"/>
          <w:spacing w:val="-2"/>
          <w:szCs w:val="22"/>
        </w:rPr>
        <w:t xml:space="preserve"> </w:t>
      </w:r>
      <w:r w:rsidRPr="005314E4">
        <w:rPr>
          <w:rFonts w:eastAsia="Arial" w:cs="Arial"/>
          <w:spacing w:val="-1"/>
          <w:szCs w:val="22"/>
        </w:rPr>
        <w:t>N</w:t>
      </w:r>
      <w:r w:rsidRPr="005314E4">
        <w:rPr>
          <w:rFonts w:eastAsia="Arial" w:cs="Arial"/>
          <w:szCs w:val="22"/>
        </w:rPr>
        <w:t>o.</w:t>
      </w:r>
      <w:r w:rsidRPr="005314E4">
        <w:rPr>
          <w:rFonts w:eastAsia="Arial" w:cs="Arial"/>
          <w:spacing w:val="2"/>
          <w:szCs w:val="22"/>
        </w:rPr>
        <w:t xml:space="preserve"> </w:t>
      </w:r>
      <w:r w:rsidRPr="005314E4">
        <w:rPr>
          <w:rFonts w:eastAsia="Arial" w:cs="Arial"/>
          <w:szCs w:val="22"/>
        </w:rPr>
        <w:t>123</w:t>
      </w:r>
      <w:r w:rsidRPr="005314E4">
        <w:rPr>
          <w:rFonts w:eastAsia="Arial" w:cs="Arial"/>
          <w:spacing w:val="-2"/>
          <w:szCs w:val="22"/>
        </w:rPr>
        <w:t xml:space="preserve"> </w:t>
      </w:r>
      <w:r w:rsidRPr="005314E4">
        <w:rPr>
          <w:rFonts w:eastAsia="Arial" w:cs="Arial"/>
          <w:szCs w:val="22"/>
        </w:rPr>
        <w:t xml:space="preserve">H </w:t>
      </w:r>
      <w:r>
        <w:rPr>
          <w:rFonts w:eastAsia="Arial" w:cs="Arial"/>
          <w:szCs w:val="22"/>
        </w:rPr>
        <w:t xml:space="preserve">located at: </w:t>
      </w:r>
      <w:hyperlink r:id="rId107" w:history="1">
        <w:r w:rsidRPr="00907E9B">
          <w:rPr>
            <w:rStyle w:val="Hyperlink"/>
            <w:rFonts w:eastAsia="Arial" w:cs="Arial"/>
            <w:szCs w:val="22"/>
          </w:rPr>
          <w:t>https://vsc.gsa.gov/administration/files/FEDSTD123H.pdf</w:t>
        </w:r>
      </w:hyperlink>
      <w:r>
        <w:rPr>
          <w:rFonts w:eastAsia="Arial" w:cs="Arial"/>
          <w:szCs w:val="22"/>
        </w:rPr>
        <w:t xml:space="preserve"> </w:t>
      </w:r>
      <w:r w:rsidRPr="005314E4">
        <w:rPr>
          <w:rFonts w:eastAsia="Arial" w:cs="Arial"/>
          <w:szCs w:val="22"/>
        </w:rPr>
        <w:t>as</w:t>
      </w:r>
      <w:r w:rsidRPr="005314E4">
        <w:rPr>
          <w:rFonts w:eastAsia="Arial" w:cs="Arial"/>
          <w:spacing w:val="-1"/>
          <w:szCs w:val="22"/>
        </w:rPr>
        <w:t xml:space="preserve"> </w:t>
      </w:r>
      <w:r w:rsidRPr="005314E4">
        <w:rPr>
          <w:rFonts w:eastAsia="Arial" w:cs="Arial"/>
          <w:szCs w:val="22"/>
        </w:rPr>
        <w:t>a</w:t>
      </w:r>
      <w:r w:rsidRPr="005314E4">
        <w:rPr>
          <w:rFonts w:eastAsia="Arial" w:cs="Arial"/>
          <w:spacing w:val="1"/>
          <w:szCs w:val="22"/>
        </w:rPr>
        <w:t>m</w:t>
      </w:r>
      <w:r w:rsidRPr="005314E4">
        <w:rPr>
          <w:rFonts w:eastAsia="Arial" w:cs="Arial"/>
          <w:szCs w:val="22"/>
        </w:rPr>
        <w:t>ende</w:t>
      </w:r>
      <w:r w:rsidRPr="005314E4">
        <w:rPr>
          <w:rFonts w:eastAsia="Arial" w:cs="Arial"/>
          <w:spacing w:val="-3"/>
          <w:szCs w:val="22"/>
        </w:rPr>
        <w:t>d</w:t>
      </w:r>
      <w:r w:rsidRPr="005314E4">
        <w:rPr>
          <w:rFonts w:eastAsia="Arial" w:cs="Arial"/>
          <w:szCs w:val="22"/>
        </w:rPr>
        <w:t xml:space="preserve"> (</w:t>
      </w:r>
      <w:r w:rsidRPr="005314E4">
        <w:rPr>
          <w:rFonts w:cs="Arial"/>
          <w:color w:val="000000"/>
          <w:szCs w:val="22"/>
          <w:lang w:val="en"/>
        </w:rPr>
        <w:t>FED-STD-123H, FEDERAL STANDARD: MARKING FOR SHIPMENT</w:t>
      </w:r>
      <w:r w:rsidRPr="005314E4">
        <w:rPr>
          <w:rFonts w:eastAsia="Arial" w:cs="Arial"/>
          <w:spacing w:val="-3"/>
          <w:szCs w:val="22"/>
        </w:rPr>
        <w:t>) a</w:t>
      </w:r>
      <w:r w:rsidRPr="005314E4">
        <w:rPr>
          <w:rFonts w:eastAsia="Arial" w:cs="Arial"/>
          <w:szCs w:val="22"/>
        </w:rPr>
        <w:t>nd</w:t>
      </w:r>
      <w:r w:rsidRPr="005314E4">
        <w:rPr>
          <w:rFonts w:eastAsia="Arial" w:cs="Arial"/>
          <w:spacing w:val="1"/>
          <w:szCs w:val="22"/>
        </w:rPr>
        <w:t xml:space="preserve"> </w:t>
      </w:r>
      <w:r w:rsidRPr="005314E4">
        <w:rPr>
          <w:rFonts w:eastAsia="Arial" w:cs="Arial"/>
          <w:szCs w:val="22"/>
        </w:rPr>
        <w:t>as</w:t>
      </w:r>
      <w:r w:rsidRPr="005314E4">
        <w:rPr>
          <w:rFonts w:eastAsia="Arial" w:cs="Arial"/>
          <w:spacing w:val="-1"/>
          <w:szCs w:val="22"/>
        </w:rPr>
        <w:t xml:space="preserve"> </w:t>
      </w:r>
      <w:r w:rsidRPr="005314E4">
        <w:rPr>
          <w:rFonts w:eastAsia="Arial" w:cs="Arial"/>
          <w:spacing w:val="1"/>
          <w:szCs w:val="22"/>
        </w:rPr>
        <w:t>m</w:t>
      </w:r>
      <w:r w:rsidRPr="005314E4">
        <w:rPr>
          <w:rFonts w:eastAsia="Arial" w:cs="Arial"/>
          <w:szCs w:val="22"/>
        </w:rPr>
        <w:t>od</w:t>
      </w:r>
      <w:r w:rsidRPr="005314E4">
        <w:rPr>
          <w:rFonts w:eastAsia="Arial" w:cs="Arial"/>
          <w:spacing w:val="-3"/>
          <w:szCs w:val="22"/>
        </w:rPr>
        <w:t>i</w:t>
      </w:r>
      <w:r w:rsidRPr="005314E4">
        <w:rPr>
          <w:rFonts w:eastAsia="Arial" w:cs="Arial"/>
          <w:spacing w:val="3"/>
          <w:szCs w:val="22"/>
        </w:rPr>
        <w:t>f</w:t>
      </w:r>
      <w:r w:rsidRPr="005314E4">
        <w:rPr>
          <w:rFonts w:eastAsia="Arial" w:cs="Arial"/>
          <w:spacing w:val="-1"/>
          <w:szCs w:val="22"/>
        </w:rPr>
        <w:t>i</w:t>
      </w:r>
      <w:r w:rsidRPr="005314E4">
        <w:rPr>
          <w:rFonts w:eastAsia="Arial" w:cs="Arial"/>
          <w:szCs w:val="22"/>
        </w:rPr>
        <w:t>ed</w:t>
      </w:r>
      <w:r w:rsidRPr="005314E4">
        <w:rPr>
          <w:rFonts w:eastAsia="Arial" w:cs="Arial"/>
          <w:spacing w:val="1"/>
          <w:szCs w:val="22"/>
        </w:rPr>
        <w:t xml:space="preserve"> </w:t>
      </w:r>
      <w:r w:rsidRPr="005314E4">
        <w:rPr>
          <w:rFonts w:eastAsia="Arial" w:cs="Arial"/>
          <w:szCs w:val="22"/>
        </w:rPr>
        <w:t>by</w:t>
      </w:r>
      <w:r w:rsidRPr="005314E4">
        <w:rPr>
          <w:rFonts w:eastAsia="Arial" w:cs="Arial"/>
          <w:spacing w:val="-4"/>
          <w:szCs w:val="22"/>
        </w:rPr>
        <w:t xml:space="preserve"> </w:t>
      </w:r>
      <w:r w:rsidRPr="005314E4">
        <w:rPr>
          <w:rFonts w:eastAsia="Arial" w:cs="Arial"/>
          <w:spacing w:val="1"/>
          <w:szCs w:val="22"/>
        </w:rPr>
        <w:t>t</w:t>
      </w:r>
      <w:r w:rsidRPr="005314E4">
        <w:rPr>
          <w:rFonts w:eastAsia="Arial" w:cs="Arial"/>
          <w:szCs w:val="22"/>
        </w:rPr>
        <w:t>hese</w:t>
      </w:r>
      <w:r w:rsidRPr="005314E4">
        <w:rPr>
          <w:rFonts w:eastAsia="Arial" w:cs="Arial"/>
          <w:spacing w:val="-2"/>
          <w:szCs w:val="22"/>
        </w:rPr>
        <w:t xml:space="preserve"> </w:t>
      </w:r>
      <w:r w:rsidRPr="005314E4">
        <w:rPr>
          <w:rFonts w:eastAsia="Arial" w:cs="Arial"/>
          <w:spacing w:val="-1"/>
          <w:szCs w:val="22"/>
        </w:rPr>
        <w:t>t</w:t>
      </w:r>
      <w:r w:rsidRPr="005314E4">
        <w:rPr>
          <w:rFonts w:eastAsia="Arial" w:cs="Arial"/>
          <w:szCs w:val="22"/>
        </w:rPr>
        <w:t>e</w:t>
      </w:r>
      <w:r w:rsidRPr="005314E4">
        <w:rPr>
          <w:rFonts w:eastAsia="Arial" w:cs="Arial"/>
          <w:spacing w:val="1"/>
          <w:szCs w:val="22"/>
        </w:rPr>
        <w:t>rm</w:t>
      </w:r>
      <w:r w:rsidRPr="005314E4">
        <w:rPr>
          <w:rFonts w:eastAsia="Arial" w:cs="Arial"/>
          <w:szCs w:val="22"/>
        </w:rPr>
        <w:t>s</w:t>
      </w:r>
      <w:r w:rsidRPr="005314E4">
        <w:rPr>
          <w:rFonts w:eastAsia="Arial" w:cs="Arial"/>
          <w:spacing w:val="-1"/>
          <w:szCs w:val="22"/>
        </w:rPr>
        <w:t xml:space="preserve"> </w:t>
      </w:r>
      <w:r w:rsidRPr="005314E4">
        <w:rPr>
          <w:rFonts w:eastAsia="Arial" w:cs="Arial"/>
          <w:szCs w:val="22"/>
        </w:rPr>
        <w:t>and cond</w:t>
      </w:r>
      <w:r w:rsidRPr="005314E4">
        <w:rPr>
          <w:rFonts w:eastAsia="Arial" w:cs="Arial"/>
          <w:spacing w:val="-1"/>
          <w:szCs w:val="22"/>
        </w:rPr>
        <w:t>i</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 xml:space="preserve">ons. </w:t>
      </w:r>
      <w:r w:rsidRPr="005314E4">
        <w:rPr>
          <w:rFonts w:eastAsia="Arial" w:cs="Arial"/>
          <w:spacing w:val="1"/>
          <w:szCs w:val="22"/>
        </w:rPr>
        <w:t xml:space="preserve"> </w:t>
      </w:r>
      <w:r w:rsidRPr="005314E4">
        <w:rPr>
          <w:rFonts w:eastAsia="Arial" w:cs="Arial"/>
          <w:spacing w:val="-1"/>
          <w:szCs w:val="22"/>
        </w:rPr>
        <w:t>Al</w:t>
      </w:r>
      <w:r w:rsidRPr="005314E4">
        <w:rPr>
          <w:rFonts w:eastAsia="Arial" w:cs="Arial"/>
          <w:szCs w:val="22"/>
        </w:rPr>
        <w:t>l ca</w:t>
      </w:r>
      <w:r w:rsidRPr="005314E4">
        <w:rPr>
          <w:rFonts w:eastAsia="Arial" w:cs="Arial"/>
          <w:spacing w:val="-2"/>
          <w:szCs w:val="22"/>
        </w:rPr>
        <w:t>r</w:t>
      </w:r>
      <w:r w:rsidRPr="005314E4">
        <w:rPr>
          <w:rFonts w:eastAsia="Arial" w:cs="Arial"/>
          <w:spacing w:val="1"/>
          <w:szCs w:val="22"/>
        </w:rPr>
        <w:t>t</w:t>
      </w:r>
      <w:r w:rsidRPr="005314E4">
        <w:rPr>
          <w:rFonts w:eastAsia="Arial" w:cs="Arial"/>
          <w:szCs w:val="22"/>
        </w:rPr>
        <w:t>ons</w:t>
      </w:r>
      <w:r w:rsidRPr="005314E4">
        <w:rPr>
          <w:rFonts w:eastAsia="Arial" w:cs="Arial"/>
          <w:spacing w:val="-1"/>
          <w:szCs w:val="22"/>
        </w:rPr>
        <w:t xml:space="preserve"> </w:t>
      </w:r>
      <w:r w:rsidRPr="005314E4">
        <w:rPr>
          <w:rFonts w:eastAsia="Arial" w:cs="Arial"/>
          <w:spacing w:val="-2"/>
          <w:szCs w:val="22"/>
        </w:rPr>
        <w:t>m</w:t>
      </w:r>
      <w:r w:rsidRPr="005314E4">
        <w:rPr>
          <w:rFonts w:eastAsia="Arial" w:cs="Arial"/>
          <w:szCs w:val="22"/>
        </w:rPr>
        <w:t>ust</w:t>
      </w:r>
      <w:r w:rsidRPr="005314E4">
        <w:rPr>
          <w:rFonts w:eastAsia="Arial" w:cs="Arial"/>
          <w:spacing w:val="2"/>
          <w:szCs w:val="22"/>
        </w:rPr>
        <w:t xml:space="preserve"> </w:t>
      </w:r>
      <w:r w:rsidRPr="005314E4">
        <w:rPr>
          <w:rFonts w:eastAsia="Arial" w:cs="Arial"/>
          <w:szCs w:val="22"/>
        </w:rPr>
        <w:t>be</w:t>
      </w:r>
      <w:r w:rsidRPr="005314E4">
        <w:rPr>
          <w:rFonts w:eastAsia="Arial" w:cs="Arial"/>
          <w:spacing w:val="-2"/>
          <w:szCs w:val="22"/>
        </w:rPr>
        <w:t xml:space="preserve"> </w:t>
      </w:r>
      <w:r w:rsidRPr="005314E4">
        <w:rPr>
          <w:rFonts w:eastAsia="Arial" w:cs="Arial"/>
          <w:szCs w:val="22"/>
        </w:rPr>
        <w:t>p</w:t>
      </w:r>
      <w:r w:rsidRPr="005314E4">
        <w:rPr>
          <w:rFonts w:eastAsia="Arial" w:cs="Arial"/>
          <w:spacing w:val="-1"/>
          <w:szCs w:val="22"/>
        </w:rPr>
        <w:t>l</w:t>
      </w:r>
      <w:r w:rsidRPr="005314E4">
        <w:rPr>
          <w:rFonts w:eastAsia="Arial" w:cs="Arial"/>
          <w:szCs w:val="22"/>
        </w:rPr>
        <w:t>a</w:t>
      </w:r>
      <w:r w:rsidRPr="005314E4">
        <w:rPr>
          <w:rFonts w:eastAsia="Arial" w:cs="Arial"/>
          <w:spacing w:val="-1"/>
          <w:szCs w:val="22"/>
        </w:rPr>
        <w:t>i</w:t>
      </w:r>
      <w:r w:rsidRPr="005314E4">
        <w:rPr>
          <w:rFonts w:eastAsia="Arial" w:cs="Arial"/>
          <w:szCs w:val="22"/>
        </w:rPr>
        <w:t>n</w:t>
      </w:r>
      <w:r w:rsidRPr="005314E4">
        <w:rPr>
          <w:rFonts w:eastAsia="Arial" w:cs="Arial"/>
          <w:spacing w:val="-1"/>
          <w:szCs w:val="22"/>
        </w:rPr>
        <w:t>l</w:t>
      </w:r>
      <w:r w:rsidRPr="005314E4">
        <w:rPr>
          <w:rFonts w:eastAsia="Arial" w:cs="Arial"/>
          <w:szCs w:val="22"/>
        </w:rPr>
        <w:t>y</w:t>
      </w:r>
      <w:r w:rsidRPr="005314E4">
        <w:rPr>
          <w:rFonts w:eastAsia="Arial" w:cs="Arial"/>
          <w:spacing w:val="-1"/>
          <w:szCs w:val="22"/>
        </w:rPr>
        <w:t xml:space="preserve"> </w:t>
      </w:r>
      <w:r w:rsidRPr="005314E4">
        <w:rPr>
          <w:rFonts w:eastAsia="Arial" w:cs="Arial"/>
          <w:spacing w:val="1"/>
          <w:szCs w:val="22"/>
        </w:rPr>
        <w:t>m</w:t>
      </w:r>
      <w:r w:rsidRPr="005314E4">
        <w:rPr>
          <w:rFonts w:eastAsia="Arial" w:cs="Arial"/>
          <w:szCs w:val="22"/>
        </w:rPr>
        <w:t>a</w:t>
      </w:r>
      <w:r w:rsidRPr="005314E4">
        <w:rPr>
          <w:rFonts w:eastAsia="Arial" w:cs="Arial"/>
          <w:spacing w:val="-2"/>
          <w:szCs w:val="22"/>
        </w:rPr>
        <w:t>r</w:t>
      </w:r>
      <w:r w:rsidRPr="005314E4">
        <w:rPr>
          <w:rFonts w:eastAsia="Arial" w:cs="Arial"/>
          <w:spacing w:val="2"/>
          <w:szCs w:val="22"/>
        </w:rPr>
        <w:t>k</w:t>
      </w:r>
      <w:r w:rsidRPr="005314E4">
        <w:rPr>
          <w:rFonts w:eastAsia="Arial" w:cs="Arial"/>
          <w:szCs w:val="22"/>
        </w:rPr>
        <w:t>ed</w:t>
      </w:r>
      <w:r w:rsidRPr="005314E4">
        <w:rPr>
          <w:rFonts w:eastAsia="Arial" w:cs="Arial"/>
          <w:spacing w:val="1"/>
          <w:szCs w:val="22"/>
        </w:rPr>
        <w:t xml:space="preserve"> </w:t>
      </w:r>
      <w:r w:rsidRPr="005314E4">
        <w:rPr>
          <w:rFonts w:eastAsia="Arial" w:cs="Arial"/>
          <w:szCs w:val="22"/>
        </w:rPr>
        <w:t>on</w:t>
      </w:r>
      <w:r w:rsidRPr="005314E4">
        <w:rPr>
          <w:rFonts w:eastAsia="Arial" w:cs="Arial"/>
          <w:spacing w:val="-4"/>
          <w:szCs w:val="22"/>
        </w:rPr>
        <w:t xml:space="preserve"> </w:t>
      </w:r>
      <w:r w:rsidRPr="005314E4">
        <w:rPr>
          <w:rFonts w:eastAsia="Arial" w:cs="Arial"/>
          <w:szCs w:val="22"/>
        </w:rPr>
        <w:t>any</w:t>
      </w:r>
      <w:r w:rsidRPr="005314E4">
        <w:rPr>
          <w:rFonts w:eastAsia="Arial" w:cs="Arial"/>
          <w:spacing w:val="-1"/>
          <w:szCs w:val="22"/>
        </w:rPr>
        <w:t xml:space="preserve"> </w:t>
      </w:r>
      <w:r w:rsidRPr="005314E4">
        <w:rPr>
          <w:rFonts w:eastAsia="Arial" w:cs="Arial"/>
          <w:spacing w:val="1"/>
          <w:szCs w:val="22"/>
        </w:rPr>
        <w:t>t</w:t>
      </w:r>
      <w:r w:rsidRPr="005314E4">
        <w:rPr>
          <w:rFonts w:eastAsia="Arial" w:cs="Arial"/>
          <w:spacing w:val="-3"/>
          <w:szCs w:val="22"/>
        </w:rPr>
        <w:t>w</w:t>
      </w:r>
      <w:r w:rsidRPr="005314E4">
        <w:rPr>
          <w:rFonts w:eastAsia="Arial" w:cs="Arial"/>
          <w:szCs w:val="22"/>
        </w:rPr>
        <w:t>o</w:t>
      </w:r>
      <w:r w:rsidRPr="005314E4">
        <w:rPr>
          <w:rFonts w:eastAsia="Arial" w:cs="Arial"/>
          <w:spacing w:val="1"/>
          <w:szCs w:val="22"/>
        </w:rPr>
        <w:t xml:space="preserve"> </w:t>
      </w:r>
      <w:r w:rsidRPr="005314E4">
        <w:rPr>
          <w:rFonts w:eastAsia="Arial" w:cs="Arial"/>
          <w:szCs w:val="22"/>
        </w:rPr>
        <w:t>s</w:t>
      </w:r>
      <w:r w:rsidRPr="005314E4">
        <w:rPr>
          <w:rFonts w:eastAsia="Arial" w:cs="Arial"/>
          <w:spacing w:val="-1"/>
          <w:szCs w:val="22"/>
        </w:rPr>
        <w:t>i</w:t>
      </w:r>
      <w:r w:rsidRPr="005314E4">
        <w:rPr>
          <w:rFonts w:eastAsia="Arial" w:cs="Arial"/>
          <w:szCs w:val="22"/>
        </w:rPr>
        <w:t>des</w:t>
      </w:r>
      <w:r w:rsidRPr="005314E4">
        <w:rPr>
          <w:rFonts w:eastAsia="Arial" w:cs="Arial"/>
          <w:spacing w:val="1"/>
          <w:szCs w:val="22"/>
        </w:rPr>
        <w:t xml:space="preserve"> </w:t>
      </w:r>
      <w:r w:rsidRPr="005314E4">
        <w:rPr>
          <w:rFonts w:eastAsia="Arial" w:cs="Arial"/>
          <w:szCs w:val="22"/>
        </w:rPr>
        <w:t>so</w:t>
      </w:r>
      <w:r w:rsidRPr="005314E4">
        <w:rPr>
          <w:rFonts w:eastAsia="Arial" w:cs="Arial"/>
          <w:spacing w:val="1"/>
          <w:szCs w:val="22"/>
        </w:rPr>
        <w:t xml:space="preserve"> t</w:t>
      </w:r>
      <w:r w:rsidRPr="005314E4">
        <w:rPr>
          <w:rFonts w:eastAsia="Arial" w:cs="Arial"/>
          <w:szCs w:val="22"/>
        </w:rPr>
        <w:t>h</w:t>
      </w:r>
      <w:r w:rsidRPr="005314E4">
        <w:rPr>
          <w:rFonts w:eastAsia="Arial" w:cs="Arial"/>
          <w:spacing w:val="-3"/>
          <w:szCs w:val="22"/>
        </w:rPr>
        <w:t>a</w:t>
      </w:r>
      <w:r w:rsidRPr="005314E4">
        <w:rPr>
          <w:rFonts w:eastAsia="Arial" w:cs="Arial"/>
          <w:szCs w:val="22"/>
        </w:rPr>
        <w:t>t</w:t>
      </w:r>
      <w:r w:rsidRPr="005314E4">
        <w:rPr>
          <w:rFonts w:eastAsia="Arial" w:cs="Arial"/>
          <w:spacing w:val="2"/>
          <w:szCs w:val="22"/>
        </w:rPr>
        <w:t xml:space="preserve"> </w:t>
      </w:r>
      <w:r w:rsidRPr="005314E4">
        <w:rPr>
          <w:rFonts w:eastAsia="Arial" w:cs="Arial"/>
          <w:szCs w:val="22"/>
        </w:rPr>
        <w:t>pa</w:t>
      </w:r>
      <w:r w:rsidRPr="005314E4">
        <w:rPr>
          <w:rFonts w:eastAsia="Arial" w:cs="Arial"/>
          <w:spacing w:val="-3"/>
          <w:szCs w:val="22"/>
        </w:rPr>
        <w:t>l</w:t>
      </w:r>
      <w:r w:rsidRPr="005314E4">
        <w:rPr>
          <w:rFonts w:eastAsia="Arial" w:cs="Arial"/>
          <w:spacing w:val="-1"/>
          <w:szCs w:val="22"/>
        </w:rPr>
        <w:t>l</w:t>
      </w:r>
      <w:r w:rsidRPr="005314E4">
        <w:rPr>
          <w:rFonts w:eastAsia="Arial" w:cs="Arial"/>
          <w:szCs w:val="22"/>
        </w:rPr>
        <w:t>e</w:t>
      </w:r>
      <w:r w:rsidRPr="005314E4">
        <w:rPr>
          <w:rFonts w:eastAsia="Arial" w:cs="Arial"/>
          <w:spacing w:val="1"/>
          <w:szCs w:val="22"/>
        </w:rPr>
        <w:t>t</w:t>
      </w:r>
      <w:r w:rsidRPr="005314E4">
        <w:rPr>
          <w:rFonts w:eastAsia="Arial" w:cs="Arial"/>
          <w:spacing w:val="-1"/>
          <w:szCs w:val="22"/>
        </w:rPr>
        <w:t>i</w:t>
      </w:r>
      <w:r w:rsidRPr="005314E4">
        <w:rPr>
          <w:rFonts w:eastAsia="Arial" w:cs="Arial"/>
          <w:spacing w:val="-2"/>
          <w:szCs w:val="22"/>
        </w:rPr>
        <w:t>z</w:t>
      </w:r>
      <w:r w:rsidRPr="005314E4">
        <w:rPr>
          <w:rFonts w:eastAsia="Arial" w:cs="Arial"/>
          <w:szCs w:val="22"/>
        </w:rPr>
        <w:t>ed</w:t>
      </w:r>
      <w:r w:rsidRPr="005314E4">
        <w:rPr>
          <w:rFonts w:eastAsia="Arial" w:cs="Arial"/>
          <w:spacing w:val="1"/>
          <w:szCs w:val="22"/>
        </w:rPr>
        <w:t xml:space="preserve"> </w:t>
      </w:r>
      <w:r w:rsidRPr="005314E4">
        <w:rPr>
          <w:rFonts w:eastAsia="Arial" w:cs="Arial"/>
          <w:szCs w:val="22"/>
        </w:rPr>
        <w:t>ca</w:t>
      </w:r>
      <w:r w:rsidRPr="005314E4">
        <w:rPr>
          <w:rFonts w:eastAsia="Arial" w:cs="Arial"/>
          <w:spacing w:val="1"/>
          <w:szCs w:val="22"/>
        </w:rPr>
        <w:t>rt</w:t>
      </w:r>
      <w:r w:rsidRPr="005314E4">
        <w:rPr>
          <w:rFonts w:eastAsia="Arial" w:cs="Arial"/>
          <w:szCs w:val="22"/>
        </w:rPr>
        <w:t xml:space="preserve">ons </w:t>
      </w:r>
      <w:proofErr w:type="gramStart"/>
      <w:r w:rsidRPr="005314E4">
        <w:rPr>
          <w:rFonts w:eastAsia="Arial" w:cs="Arial"/>
          <w:spacing w:val="1"/>
          <w:szCs w:val="22"/>
        </w:rPr>
        <w:t>m</w:t>
      </w:r>
      <w:r w:rsidRPr="005314E4">
        <w:rPr>
          <w:rFonts w:eastAsia="Arial" w:cs="Arial"/>
          <w:szCs w:val="22"/>
        </w:rPr>
        <w:t>ay</w:t>
      </w:r>
      <w:r w:rsidRPr="005314E4">
        <w:rPr>
          <w:rFonts w:eastAsia="Arial" w:cs="Arial"/>
          <w:spacing w:val="-1"/>
          <w:szCs w:val="22"/>
        </w:rPr>
        <w:t xml:space="preserve"> </w:t>
      </w:r>
      <w:r w:rsidRPr="005314E4">
        <w:rPr>
          <w:rFonts w:eastAsia="Arial" w:cs="Arial"/>
          <w:szCs w:val="22"/>
        </w:rPr>
        <w:t>be</w:t>
      </w:r>
      <w:r w:rsidRPr="005314E4">
        <w:rPr>
          <w:rFonts w:eastAsia="Arial" w:cs="Arial"/>
          <w:spacing w:val="1"/>
          <w:szCs w:val="22"/>
        </w:rPr>
        <w:t xml:space="preserve"> </w:t>
      </w:r>
      <w:r w:rsidRPr="005314E4">
        <w:rPr>
          <w:rFonts w:eastAsia="Arial" w:cs="Arial"/>
          <w:szCs w:val="22"/>
        </w:rPr>
        <w:t>eas</w:t>
      </w:r>
      <w:r w:rsidRPr="005314E4">
        <w:rPr>
          <w:rFonts w:eastAsia="Arial" w:cs="Arial"/>
          <w:spacing w:val="-1"/>
          <w:szCs w:val="22"/>
        </w:rPr>
        <w:t>il</w:t>
      </w:r>
      <w:r w:rsidRPr="005314E4">
        <w:rPr>
          <w:rFonts w:eastAsia="Arial" w:cs="Arial"/>
          <w:szCs w:val="22"/>
        </w:rPr>
        <w:t>y</w:t>
      </w:r>
      <w:r w:rsidRPr="005314E4">
        <w:rPr>
          <w:rFonts w:eastAsia="Arial" w:cs="Arial"/>
          <w:spacing w:val="-1"/>
          <w:szCs w:val="22"/>
        </w:rPr>
        <w:t xml:space="preserve"> i</w:t>
      </w:r>
      <w:r w:rsidRPr="005314E4">
        <w:rPr>
          <w:rFonts w:eastAsia="Arial" w:cs="Arial"/>
          <w:szCs w:val="22"/>
        </w:rPr>
        <w:t>den</w:t>
      </w:r>
      <w:r w:rsidRPr="005314E4">
        <w:rPr>
          <w:rFonts w:eastAsia="Arial" w:cs="Arial"/>
          <w:spacing w:val="1"/>
          <w:szCs w:val="22"/>
        </w:rPr>
        <w:t>t</w:t>
      </w:r>
      <w:r w:rsidRPr="005314E4">
        <w:rPr>
          <w:rFonts w:eastAsia="Arial" w:cs="Arial"/>
          <w:spacing w:val="-1"/>
          <w:szCs w:val="22"/>
        </w:rPr>
        <w:t>i</w:t>
      </w:r>
      <w:r w:rsidRPr="005314E4">
        <w:rPr>
          <w:rFonts w:eastAsia="Arial" w:cs="Arial"/>
          <w:spacing w:val="3"/>
          <w:szCs w:val="22"/>
        </w:rPr>
        <w:t>f</w:t>
      </w:r>
      <w:r w:rsidRPr="005314E4">
        <w:rPr>
          <w:rFonts w:eastAsia="Arial" w:cs="Arial"/>
          <w:spacing w:val="-1"/>
          <w:szCs w:val="22"/>
        </w:rPr>
        <w:t>i</w:t>
      </w:r>
      <w:r w:rsidRPr="005314E4">
        <w:rPr>
          <w:rFonts w:eastAsia="Arial" w:cs="Arial"/>
          <w:szCs w:val="22"/>
        </w:rPr>
        <w:t>e</w:t>
      </w:r>
      <w:r w:rsidRPr="005314E4">
        <w:rPr>
          <w:rFonts w:eastAsia="Arial" w:cs="Arial"/>
          <w:spacing w:val="-3"/>
          <w:szCs w:val="22"/>
        </w:rPr>
        <w:t>d</w:t>
      </w:r>
      <w:proofErr w:type="gramEnd"/>
      <w:r w:rsidRPr="005314E4">
        <w:rPr>
          <w:rFonts w:eastAsia="Arial" w:cs="Arial"/>
          <w:szCs w:val="22"/>
        </w:rPr>
        <w:t>.</w:t>
      </w:r>
      <w:r w:rsidRPr="005314E4">
        <w:rPr>
          <w:rFonts w:eastAsia="Arial" w:cs="Arial"/>
          <w:spacing w:val="1"/>
          <w:szCs w:val="22"/>
        </w:rPr>
        <w:t xml:space="preserve"> </w:t>
      </w:r>
      <w:r w:rsidRPr="005314E4">
        <w:rPr>
          <w:rFonts w:eastAsia="Arial" w:cs="Arial"/>
          <w:spacing w:val="-1"/>
          <w:szCs w:val="22"/>
        </w:rPr>
        <w:t>A</w:t>
      </w:r>
      <w:r w:rsidRPr="005314E4">
        <w:rPr>
          <w:rFonts w:eastAsia="Arial" w:cs="Arial"/>
          <w:szCs w:val="22"/>
        </w:rPr>
        <w:t>d</w:t>
      </w:r>
      <w:r w:rsidRPr="005314E4">
        <w:rPr>
          <w:rFonts w:eastAsia="Arial" w:cs="Arial"/>
          <w:spacing w:val="1"/>
          <w:szCs w:val="22"/>
        </w:rPr>
        <w:t>j</w:t>
      </w:r>
      <w:r w:rsidRPr="005314E4">
        <w:rPr>
          <w:rFonts w:eastAsia="Arial" w:cs="Arial"/>
          <w:szCs w:val="22"/>
        </w:rPr>
        <w:t>acent s</w:t>
      </w:r>
      <w:r w:rsidRPr="005314E4">
        <w:rPr>
          <w:rFonts w:eastAsia="Arial" w:cs="Arial"/>
          <w:spacing w:val="-1"/>
          <w:szCs w:val="22"/>
        </w:rPr>
        <w:t>i</w:t>
      </w:r>
      <w:r w:rsidRPr="005314E4">
        <w:rPr>
          <w:rFonts w:eastAsia="Arial" w:cs="Arial"/>
          <w:szCs w:val="22"/>
        </w:rPr>
        <w:t>des</w:t>
      </w:r>
      <w:r w:rsidRPr="005314E4">
        <w:rPr>
          <w:rFonts w:eastAsia="Arial" w:cs="Arial"/>
          <w:spacing w:val="1"/>
          <w:szCs w:val="22"/>
        </w:rPr>
        <w:t xml:space="preserve"> </w:t>
      </w:r>
      <w:r w:rsidRPr="005314E4">
        <w:rPr>
          <w:rFonts w:eastAsia="Arial" w:cs="Arial"/>
          <w:spacing w:val="-3"/>
          <w:szCs w:val="22"/>
        </w:rPr>
        <w:t>a</w:t>
      </w:r>
      <w:r w:rsidRPr="005314E4">
        <w:rPr>
          <w:rFonts w:eastAsia="Arial" w:cs="Arial"/>
          <w:spacing w:val="1"/>
          <w:szCs w:val="22"/>
        </w:rPr>
        <w:t>r</w:t>
      </w:r>
      <w:r w:rsidRPr="005314E4">
        <w:rPr>
          <w:rFonts w:eastAsia="Arial" w:cs="Arial"/>
          <w:szCs w:val="22"/>
        </w:rPr>
        <w:t>e</w:t>
      </w:r>
      <w:r w:rsidRPr="005314E4">
        <w:rPr>
          <w:rFonts w:eastAsia="Arial" w:cs="Arial"/>
          <w:spacing w:val="1"/>
          <w:szCs w:val="22"/>
        </w:rPr>
        <w:t xml:space="preserve"> </w:t>
      </w:r>
      <w:r w:rsidRPr="005314E4">
        <w:rPr>
          <w:rFonts w:eastAsia="Arial" w:cs="Arial"/>
          <w:spacing w:val="-3"/>
          <w:szCs w:val="22"/>
        </w:rPr>
        <w:t>p</w:t>
      </w:r>
      <w:r w:rsidRPr="005314E4">
        <w:rPr>
          <w:rFonts w:eastAsia="Arial" w:cs="Arial"/>
          <w:spacing w:val="1"/>
          <w:szCs w:val="22"/>
        </w:rPr>
        <w:t>r</w:t>
      </w:r>
      <w:r w:rsidRPr="005314E4">
        <w:rPr>
          <w:rFonts w:eastAsia="Arial" w:cs="Arial"/>
          <w:spacing w:val="-3"/>
          <w:szCs w:val="22"/>
        </w:rPr>
        <w:t>e</w:t>
      </w:r>
      <w:r w:rsidRPr="005314E4">
        <w:rPr>
          <w:rFonts w:eastAsia="Arial" w:cs="Arial"/>
          <w:spacing w:val="3"/>
          <w:szCs w:val="22"/>
        </w:rPr>
        <w:t>f</w:t>
      </w:r>
      <w:r w:rsidRPr="005314E4">
        <w:rPr>
          <w:rFonts w:eastAsia="Arial" w:cs="Arial"/>
          <w:spacing w:val="-3"/>
          <w:szCs w:val="22"/>
        </w:rPr>
        <w:t>e</w:t>
      </w:r>
      <w:r w:rsidRPr="005314E4">
        <w:rPr>
          <w:rFonts w:eastAsia="Arial" w:cs="Arial"/>
          <w:spacing w:val="-1"/>
          <w:szCs w:val="22"/>
        </w:rPr>
        <w:t>r</w:t>
      </w:r>
      <w:r w:rsidRPr="005314E4">
        <w:rPr>
          <w:rFonts w:eastAsia="Arial" w:cs="Arial"/>
          <w:szCs w:val="22"/>
        </w:rPr>
        <w:t>ab</w:t>
      </w:r>
      <w:r w:rsidRPr="005314E4">
        <w:rPr>
          <w:rFonts w:eastAsia="Arial" w:cs="Arial"/>
          <w:spacing w:val="-1"/>
          <w:szCs w:val="22"/>
        </w:rPr>
        <w:t>l</w:t>
      </w:r>
      <w:r w:rsidRPr="005314E4">
        <w:rPr>
          <w:rFonts w:eastAsia="Arial" w:cs="Arial"/>
          <w:szCs w:val="22"/>
        </w:rPr>
        <w:t>e,</w:t>
      </w:r>
      <w:r w:rsidRPr="005314E4">
        <w:rPr>
          <w:rFonts w:eastAsia="Arial" w:cs="Arial"/>
          <w:spacing w:val="2"/>
          <w:szCs w:val="22"/>
        </w:rPr>
        <w:t xml:space="preserve"> </w:t>
      </w:r>
      <w:r w:rsidRPr="005314E4">
        <w:rPr>
          <w:rFonts w:eastAsia="Arial" w:cs="Arial"/>
          <w:szCs w:val="22"/>
        </w:rPr>
        <w:t>ho</w:t>
      </w:r>
      <w:r w:rsidRPr="005314E4">
        <w:rPr>
          <w:rFonts w:eastAsia="Arial" w:cs="Arial"/>
          <w:spacing w:val="-3"/>
          <w:szCs w:val="22"/>
        </w:rPr>
        <w:t>w</w:t>
      </w:r>
      <w:r w:rsidRPr="005314E4">
        <w:rPr>
          <w:rFonts w:eastAsia="Arial" w:cs="Arial"/>
          <w:szCs w:val="22"/>
        </w:rPr>
        <w:t>e</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zCs w:val="22"/>
        </w:rPr>
        <w:t>,</w:t>
      </w:r>
      <w:r w:rsidRPr="005314E4">
        <w:rPr>
          <w:rFonts w:eastAsia="Arial" w:cs="Arial"/>
          <w:spacing w:val="2"/>
          <w:szCs w:val="22"/>
        </w:rPr>
        <w:t xml:space="preserve"> </w:t>
      </w:r>
      <w:r w:rsidRPr="005314E4">
        <w:rPr>
          <w:rFonts w:eastAsia="Arial" w:cs="Arial"/>
          <w:szCs w:val="22"/>
        </w:rPr>
        <w:t>oppos</w:t>
      </w:r>
      <w:r w:rsidRPr="005314E4">
        <w:rPr>
          <w:rFonts w:eastAsia="Arial" w:cs="Arial"/>
          <w:spacing w:val="-1"/>
          <w:szCs w:val="22"/>
        </w:rPr>
        <w:t>i</w:t>
      </w:r>
      <w:r w:rsidRPr="005314E4">
        <w:rPr>
          <w:rFonts w:eastAsia="Arial" w:cs="Arial"/>
          <w:spacing w:val="1"/>
          <w:szCs w:val="22"/>
        </w:rPr>
        <w:t>t</w:t>
      </w:r>
      <w:r w:rsidRPr="005314E4">
        <w:rPr>
          <w:rFonts w:eastAsia="Arial" w:cs="Arial"/>
          <w:szCs w:val="22"/>
        </w:rPr>
        <w:t>e</w:t>
      </w:r>
      <w:r w:rsidRPr="005314E4">
        <w:rPr>
          <w:rFonts w:eastAsia="Arial" w:cs="Arial"/>
          <w:spacing w:val="-2"/>
          <w:szCs w:val="22"/>
        </w:rPr>
        <w:t xml:space="preserve"> </w:t>
      </w:r>
      <w:r w:rsidRPr="005314E4">
        <w:rPr>
          <w:rFonts w:eastAsia="Arial" w:cs="Arial"/>
          <w:szCs w:val="22"/>
        </w:rPr>
        <w:t>s</w:t>
      </w:r>
      <w:r w:rsidRPr="005314E4">
        <w:rPr>
          <w:rFonts w:eastAsia="Arial" w:cs="Arial"/>
          <w:spacing w:val="-1"/>
          <w:szCs w:val="22"/>
        </w:rPr>
        <w:t>i</w:t>
      </w:r>
      <w:r w:rsidRPr="005314E4">
        <w:rPr>
          <w:rFonts w:eastAsia="Arial" w:cs="Arial"/>
          <w:szCs w:val="22"/>
        </w:rPr>
        <w:t>des</w:t>
      </w:r>
      <w:r w:rsidRPr="005314E4">
        <w:rPr>
          <w:rFonts w:eastAsia="Arial" w:cs="Arial"/>
          <w:spacing w:val="1"/>
          <w:szCs w:val="22"/>
        </w:rPr>
        <w:t xml:space="preserve"> </w:t>
      </w:r>
      <w:r w:rsidRPr="005314E4">
        <w:rPr>
          <w:rFonts w:eastAsia="Arial" w:cs="Arial"/>
          <w:szCs w:val="22"/>
        </w:rPr>
        <w:t>a</w:t>
      </w:r>
      <w:r w:rsidRPr="005314E4">
        <w:rPr>
          <w:rFonts w:eastAsia="Arial" w:cs="Arial"/>
          <w:spacing w:val="1"/>
          <w:szCs w:val="22"/>
        </w:rPr>
        <w:t>r</w:t>
      </w:r>
      <w:r w:rsidRPr="005314E4">
        <w:rPr>
          <w:rFonts w:eastAsia="Arial" w:cs="Arial"/>
          <w:szCs w:val="22"/>
        </w:rPr>
        <w:t>e accep</w:t>
      </w:r>
      <w:r w:rsidRPr="005314E4">
        <w:rPr>
          <w:rFonts w:eastAsia="Arial" w:cs="Arial"/>
          <w:spacing w:val="1"/>
          <w:szCs w:val="22"/>
        </w:rPr>
        <w:t>t</w:t>
      </w:r>
      <w:r w:rsidRPr="005314E4">
        <w:rPr>
          <w:rFonts w:eastAsia="Arial" w:cs="Arial"/>
          <w:szCs w:val="22"/>
        </w:rPr>
        <w:t>ab</w:t>
      </w:r>
      <w:r w:rsidRPr="005314E4">
        <w:rPr>
          <w:rFonts w:eastAsia="Arial" w:cs="Arial"/>
          <w:spacing w:val="-1"/>
          <w:szCs w:val="22"/>
        </w:rPr>
        <w:t>l</w:t>
      </w:r>
      <w:r w:rsidRPr="005314E4">
        <w:rPr>
          <w:rFonts w:eastAsia="Arial" w:cs="Arial"/>
          <w:szCs w:val="22"/>
        </w:rPr>
        <w:t>e.</w:t>
      </w:r>
      <w:r w:rsidRPr="005314E4">
        <w:rPr>
          <w:rFonts w:eastAsia="Arial" w:cs="Arial"/>
          <w:spacing w:val="60"/>
          <w:szCs w:val="22"/>
        </w:rPr>
        <w:t xml:space="preserve"> </w:t>
      </w:r>
      <w:r w:rsidRPr="005314E4">
        <w:rPr>
          <w:rFonts w:eastAsia="Arial" w:cs="Arial"/>
          <w:spacing w:val="1"/>
          <w:szCs w:val="22"/>
        </w:rPr>
        <w:t>I</w:t>
      </w:r>
      <w:r w:rsidRPr="005314E4">
        <w:rPr>
          <w:rFonts w:eastAsia="Arial" w:cs="Arial"/>
          <w:szCs w:val="22"/>
        </w:rPr>
        <w:t>n</w:t>
      </w:r>
      <w:r w:rsidRPr="005314E4">
        <w:rPr>
          <w:rFonts w:eastAsia="Arial" w:cs="Arial"/>
          <w:spacing w:val="1"/>
          <w:szCs w:val="22"/>
        </w:rPr>
        <w:t xml:space="preserve"> </w:t>
      </w:r>
      <w:r w:rsidRPr="005314E4">
        <w:rPr>
          <w:rFonts w:eastAsia="Arial" w:cs="Arial"/>
          <w:szCs w:val="22"/>
        </w:rPr>
        <w:t>add</w:t>
      </w:r>
      <w:r w:rsidRPr="005314E4">
        <w:rPr>
          <w:rFonts w:eastAsia="Arial" w:cs="Arial"/>
          <w:spacing w:val="-1"/>
          <w:szCs w:val="22"/>
        </w:rPr>
        <w:t>i</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w:t>
      </w:r>
      <w:r w:rsidRPr="005314E4">
        <w:rPr>
          <w:rFonts w:eastAsia="Arial" w:cs="Arial"/>
          <w:spacing w:val="-2"/>
          <w:szCs w:val="22"/>
        </w:rPr>
        <w:t xml:space="preserve"> </w:t>
      </w:r>
      <w:r w:rsidRPr="005314E4">
        <w:rPr>
          <w:rFonts w:eastAsia="Arial" w:cs="Arial"/>
          <w:spacing w:val="-1"/>
          <w:szCs w:val="22"/>
        </w:rPr>
        <w:t>t</w:t>
      </w:r>
      <w:r w:rsidRPr="005314E4">
        <w:rPr>
          <w:rFonts w:eastAsia="Arial" w:cs="Arial"/>
          <w:szCs w:val="22"/>
        </w:rPr>
        <w:t>o</w:t>
      </w:r>
      <w:r w:rsidRPr="005314E4">
        <w:rPr>
          <w:rFonts w:eastAsia="Arial" w:cs="Arial"/>
          <w:spacing w:val="1"/>
          <w:szCs w:val="22"/>
        </w:rPr>
        <w:t xml:space="preserve"> Bid Solicitation</w:t>
      </w:r>
      <w:r w:rsidRPr="005314E4">
        <w:rPr>
          <w:rFonts w:eastAsia="Arial" w:cs="Arial"/>
          <w:spacing w:val="-2"/>
          <w:szCs w:val="22"/>
        </w:rPr>
        <w:t xml:space="preserve"> </w:t>
      </w:r>
      <w:r w:rsidRPr="005314E4">
        <w:rPr>
          <w:rFonts w:eastAsia="Arial" w:cs="Arial"/>
          <w:szCs w:val="22"/>
        </w:rPr>
        <w:t>spec</w:t>
      </w:r>
      <w:r w:rsidRPr="005314E4">
        <w:rPr>
          <w:rFonts w:eastAsia="Arial" w:cs="Arial"/>
          <w:spacing w:val="-3"/>
          <w:szCs w:val="22"/>
        </w:rPr>
        <w:t>i</w:t>
      </w:r>
      <w:r w:rsidRPr="005314E4">
        <w:rPr>
          <w:rFonts w:eastAsia="Arial" w:cs="Arial"/>
          <w:spacing w:val="3"/>
          <w:szCs w:val="22"/>
        </w:rPr>
        <w:t>f</w:t>
      </w:r>
      <w:r w:rsidRPr="005314E4">
        <w:rPr>
          <w:rFonts w:eastAsia="Arial" w:cs="Arial"/>
          <w:spacing w:val="-1"/>
          <w:szCs w:val="22"/>
        </w:rPr>
        <w:t>i</w:t>
      </w:r>
      <w:r w:rsidRPr="005314E4">
        <w:rPr>
          <w:rFonts w:eastAsia="Arial" w:cs="Arial"/>
          <w:szCs w:val="22"/>
        </w:rPr>
        <w:t>ca</w:t>
      </w:r>
      <w:r w:rsidRPr="005314E4">
        <w:rPr>
          <w:rFonts w:eastAsia="Arial" w:cs="Arial"/>
          <w:spacing w:val="1"/>
          <w:szCs w:val="22"/>
        </w:rPr>
        <w:t>t</w:t>
      </w:r>
      <w:r w:rsidRPr="005314E4">
        <w:rPr>
          <w:rFonts w:eastAsia="Arial" w:cs="Arial"/>
          <w:spacing w:val="-3"/>
          <w:szCs w:val="22"/>
        </w:rPr>
        <w:t>i</w:t>
      </w:r>
      <w:r w:rsidRPr="005314E4">
        <w:rPr>
          <w:rFonts w:eastAsia="Arial" w:cs="Arial"/>
          <w:szCs w:val="22"/>
        </w:rPr>
        <w:t>on</w:t>
      </w:r>
      <w:r w:rsidRPr="005314E4">
        <w:rPr>
          <w:rFonts w:eastAsia="Arial" w:cs="Arial"/>
          <w:spacing w:val="1"/>
          <w:szCs w:val="22"/>
        </w:rPr>
        <w:t xml:space="preserve"> r</w:t>
      </w:r>
      <w:r w:rsidRPr="005314E4">
        <w:rPr>
          <w:rFonts w:eastAsia="Arial" w:cs="Arial"/>
          <w:spacing w:val="-3"/>
          <w:szCs w:val="22"/>
        </w:rPr>
        <w:t>e</w:t>
      </w:r>
      <w:r w:rsidRPr="005314E4">
        <w:rPr>
          <w:rFonts w:eastAsia="Arial" w:cs="Arial"/>
          <w:spacing w:val="2"/>
          <w:szCs w:val="22"/>
        </w:rPr>
        <w:t>q</w:t>
      </w:r>
      <w:r w:rsidRPr="005314E4">
        <w:rPr>
          <w:rFonts w:eastAsia="Arial" w:cs="Arial"/>
          <w:szCs w:val="22"/>
        </w:rPr>
        <w:t>u</w:t>
      </w:r>
      <w:r w:rsidRPr="005314E4">
        <w:rPr>
          <w:rFonts w:eastAsia="Arial" w:cs="Arial"/>
          <w:spacing w:val="-1"/>
          <w:szCs w:val="22"/>
        </w:rPr>
        <w:t>i</w:t>
      </w:r>
      <w:r w:rsidRPr="005314E4">
        <w:rPr>
          <w:rFonts w:eastAsia="Arial" w:cs="Arial"/>
          <w:spacing w:val="1"/>
          <w:szCs w:val="22"/>
        </w:rPr>
        <w:t>r</w:t>
      </w:r>
      <w:r w:rsidRPr="005314E4">
        <w:rPr>
          <w:rFonts w:eastAsia="Arial" w:cs="Arial"/>
          <w:spacing w:val="-3"/>
          <w:szCs w:val="22"/>
        </w:rPr>
        <w:t>e</w:t>
      </w:r>
      <w:r w:rsidRPr="005314E4">
        <w:rPr>
          <w:rFonts w:eastAsia="Arial" w:cs="Arial"/>
          <w:spacing w:val="1"/>
          <w:szCs w:val="22"/>
        </w:rPr>
        <w:t>m</w:t>
      </w:r>
      <w:r w:rsidRPr="005314E4">
        <w:rPr>
          <w:rFonts w:eastAsia="Arial" w:cs="Arial"/>
          <w:szCs w:val="22"/>
        </w:rPr>
        <w:t>en</w:t>
      </w:r>
      <w:r w:rsidRPr="005314E4">
        <w:rPr>
          <w:rFonts w:eastAsia="Arial" w:cs="Arial"/>
          <w:spacing w:val="-1"/>
          <w:szCs w:val="22"/>
        </w:rPr>
        <w:t>t</w:t>
      </w:r>
      <w:r w:rsidRPr="005314E4">
        <w:rPr>
          <w:rFonts w:eastAsia="Arial" w:cs="Arial"/>
          <w:szCs w:val="22"/>
        </w:rPr>
        <w:t xml:space="preserve">s, </w:t>
      </w:r>
      <w:r w:rsidRPr="005314E4">
        <w:rPr>
          <w:rFonts w:eastAsia="Arial" w:cs="Arial"/>
          <w:spacing w:val="1"/>
          <w:szCs w:val="22"/>
        </w:rPr>
        <w:t>t</w:t>
      </w:r>
      <w:r w:rsidRPr="005314E4">
        <w:rPr>
          <w:rFonts w:eastAsia="Arial" w:cs="Arial"/>
          <w:szCs w:val="22"/>
        </w:rPr>
        <w:t>he</w:t>
      </w:r>
      <w:r w:rsidRPr="005314E4">
        <w:rPr>
          <w:rFonts w:eastAsia="Arial" w:cs="Arial"/>
          <w:spacing w:val="-4"/>
          <w:szCs w:val="22"/>
        </w:rPr>
        <w:t xml:space="preserve"> </w:t>
      </w:r>
      <w:r w:rsidRPr="005314E4">
        <w:rPr>
          <w:rFonts w:eastAsia="Arial" w:cs="Arial"/>
          <w:spacing w:val="3"/>
          <w:szCs w:val="22"/>
        </w:rPr>
        <w:t>f</w:t>
      </w:r>
      <w:r w:rsidRPr="005314E4">
        <w:rPr>
          <w:rFonts w:eastAsia="Arial" w:cs="Arial"/>
          <w:szCs w:val="22"/>
        </w:rPr>
        <w:t>o</w:t>
      </w:r>
      <w:r w:rsidRPr="005314E4">
        <w:rPr>
          <w:rFonts w:eastAsia="Arial" w:cs="Arial"/>
          <w:spacing w:val="-1"/>
          <w:szCs w:val="22"/>
        </w:rPr>
        <w:t>l</w:t>
      </w:r>
      <w:r w:rsidRPr="005314E4">
        <w:rPr>
          <w:rFonts w:eastAsia="Arial" w:cs="Arial"/>
          <w:spacing w:val="-3"/>
          <w:szCs w:val="22"/>
        </w:rPr>
        <w:t>l</w:t>
      </w:r>
      <w:r w:rsidRPr="005314E4">
        <w:rPr>
          <w:rFonts w:eastAsia="Arial" w:cs="Arial"/>
          <w:szCs w:val="22"/>
        </w:rPr>
        <w:t>o</w:t>
      </w:r>
      <w:r w:rsidRPr="005314E4">
        <w:rPr>
          <w:rFonts w:eastAsia="Arial" w:cs="Arial"/>
          <w:spacing w:val="-1"/>
          <w:szCs w:val="22"/>
        </w:rPr>
        <w:t>wi</w:t>
      </w:r>
      <w:r w:rsidRPr="005314E4">
        <w:rPr>
          <w:rFonts w:eastAsia="Arial" w:cs="Arial"/>
          <w:szCs w:val="22"/>
        </w:rPr>
        <w:t>ng</w:t>
      </w:r>
      <w:r w:rsidRPr="005314E4">
        <w:rPr>
          <w:rFonts w:eastAsia="Arial" w:cs="Arial"/>
          <w:spacing w:val="1"/>
          <w:szCs w:val="22"/>
        </w:rPr>
        <w:t xml:space="preserve"> </w:t>
      </w:r>
      <w:proofErr w:type="gramStart"/>
      <w:r w:rsidRPr="005314E4">
        <w:rPr>
          <w:rFonts w:eastAsia="Arial" w:cs="Arial"/>
          <w:spacing w:val="1"/>
          <w:szCs w:val="22"/>
        </w:rPr>
        <w:t>m</w:t>
      </w:r>
      <w:r w:rsidRPr="005314E4">
        <w:rPr>
          <w:rFonts w:eastAsia="Arial" w:cs="Arial"/>
          <w:szCs w:val="22"/>
        </w:rPr>
        <w:t>ust be</w:t>
      </w:r>
      <w:r>
        <w:rPr>
          <w:rFonts w:eastAsia="Arial" w:cs="Arial"/>
          <w:szCs w:val="22"/>
        </w:rPr>
        <w:t xml:space="preserve"> clearly identified</w:t>
      </w:r>
      <w:proofErr w:type="gramEnd"/>
      <w:r>
        <w:rPr>
          <w:rFonts w:eastAsia="Arial" w:cs="Arial"/>
          <w:szCs w:val="22"/>
        </w:rPr>
        <w:t xml:space="preserve"> on all cartons:</w:t>
      </w:r>
    </w:p>
    <w:p w14:paraId="77D83622" w14:textId="77777777" w:rsidR="00F71EFD" w:rsidRDefault="00F71EFD" w:rsidP="00F71EFD">
      <w:pPr>
        <w:rPr>
          <w:rFonts w:eastAsia="Arial" w:cs="Arial"/>
          <w:szCs w:val="22"/>
        </w:rPr>
      </w:pPr>
    </w:p>
    <w:p w14:paraId="3CA19FC7" w14:textId="77777777" w:rsidR="00F71EFD" w:rsidRPr="006A0D58" w:rsidRDefault="00F71EFD" w:rsidP="00F71EFD">
      <w:pPr>
        <w:ind w:right="-20"/>
        <w:rPr>
          <w:rFonts w:eastAsia="Arial" w:cs="Arial"/>
          <w:szCs w:val="22"/>
        </w:rPr>
      </w:pPr>
      <w:r>
        <w:rPr>
          <w:rFonts w:eastAsia="Arial" w:cs="Arial"/>
          <w:spacing w:val="-1"/>
          <w:szCs w:val="22"/>
        </w:rPr>
        <w:t xml:space="preserve">      - </w:t>
      </w:r>
      <w:r w:rsidRPr="006A0D58">
        <w:rPr>
          <w:rFonts w:eastAsia="Arial" w:cs="Arial"/>
          <w:spacing w:val="-1"/>
          <w:szCs w:val="22"/>
        </w:rPr>
        <w:t>C</w:t>
      </w:r>
      <w:r w:rsidRPr="006A0D58">
        <w:rPr>
          <w:rFonts w:eastAsia="Arial" w:cs="Arial"/>
          <w:szCs w:val="22"/>
        </w:rPr>
        <w:t>on</w:t>
      </w:r>
      <w:r w:rsidRPr="006A0D58">
        <w:rPr>
          <w:rFonts w:eastAsia="Arial" w:cs="Arial"/>
          <w:spacing w:val="1"/>
          <w:szCs w:val="22"/>
        </w:rPr>
        <w:t>t</w:t>
      </w:r>
      <w:r w:rsidRPr="006A0D58">
        <w:rPr>
          <w:rFonts w:eastAsia="Arial" w:cs="Arial"/>
          <w:szCs w:val="22"/>
        </w:rPr>
        <w:t>en</w:t>
      </w:r>
      <w:r w:rsidRPr="006A0D58">
        <w:rPr>
          <w:rFonts w:eastAsia="Arial" w:cs="Arial"/>
          <w:spacing w:val="1"/>
          <w:szCs w:val="22"/>
        </w:rPr>
        <w:t>t</w:t>
      </w:r>
      <w:r w:rsidRPr="006A0D58">
        <w:rPr>
          <w:rFonts w:eastAsia="Arial" w:cs="Arial"/>
          <w:szCs w:val="22"/>
        </w:rPr>
        <w:t>s</w:t>
      </w:r>
      <w:r w:rsidRPr="006A0D58">
        <w:rPr>
          <w:rFonts w:eastAsia="Arial" w:cs="Arial"/>
          <w:spacing w:val="-1"/>
          <w:szCs w:val="22"/>
        </w:rPr>
        <w:t xml:space="preserve"> </w:t>
      </w:r>
      <w:r w:rsidRPr="006A0D58">
        <w:rPr>
          <w:rFonts w:eastAsia="Arial" w:cs="Arial"/>
          <w:spacing w:val="1"/>
          <w:szCs w:val="22"/>
        </w:rPr>
        <w:t>(</w:t>
      </w:r>
      <w:r w:rsidRPr="006A0D58">
        <w:rPr>
          <w:rFonts w:eastAsia="Arial" w:cs="Arial"/>
          <w:spacing w:val="-1"/>
          <w:szCs w:val="22"/>
        </w:rPr>
        <w:t>i</w:t>
      </w:r>
      <w:r w:rsidRPr="006A0D58">
        <w:rPr>
          <w:rFonts w:eastAsia="Arial" w:cs="Arial"/>
          <w:szCs w:val="22"/>
        </w:rPr>
        <w:t>ndus</w:t>
      </w:r>
      <w:r w:rsidRPr="006A0D58">
        <w:rPr>
          <w:rFonts w:eastAsia="Arial" w:cs="Arial"/>
          <w:spacing w:val="-1"/>
          <w:szCs w:val="22"/>
        </w:rPr>
        <w:t>t</w:t>
      </w:r>
      <w:r w:rsidRPr="006A0D58">
        <w:rPr>
          <w:rFonts w:eastAsia="Arial" w:cs="Arial"/>
          <w:spacing w:val="1"/>
          <w:szCs w:val="22"/>
        </w:rPr>
        <w:t>r</w:t>
      </w:r>
      <w:r w:rsidRPr="006A0D58">
        <w:rPr>
          <w:rFonts w:eastAsia="Arial" w:cs="Arial"/>
          <w:szCs w:val="22"/>
        </w:rPr>
        <w:t>y</w:t>
      </w:r>
      <w:r w:rsidRPr="006A0D58">
        <w:rPr>
          <w:rFonts w:eastAsia="Arial" w:cs="Arial"/>
          <w:spacing w:val="-1"/>
          <w:szCs w:val="22"/>
        </w:rPr>
        <w:t xml:space="preserve"> </w:t>
      </w:r>
      <w:r w:rsidRPr="006A0D58">
        <w:rPr>
          <w:rFonts w:eastAsia="Arial" w:cs="Arial"/>
          <w:szCs w:val="22"/>
        </w:rPr>
        <w:t>s</w:t>
      </w:r>
      <w:r w:rsidRPr="006A0D58">
        <w:rPr>
          <w:rFonts w:eastAsia="Arial" w:cs="Arial"/>
          <w:spacing w:val="1"/>
          <w:szCs w:val="22"/>
        </w:rPr>
        <w:t>t</w:t>
      </w:r>
      <w:r w:rsidRPr="006A0D58">
        <w:rPr>
          <w:rFonts w:eastAsia="Arial" w:cs="Arial"/>
          <w:szCs w:val="22"/>
        </w:rPr>
        <w:t>an</w:t>
      </w:r>
      <w:r w:rsidRPr="006A0D58">
        <w:rPr>
          <w:rFonts w:eastAsia="Arial" w:cs="Arial"/>
          <w:spacing w:val="-3"/>
          <w:szCs w:val="22"/>
        </w:rPr>
        <w:t>d</w:t>
      </w:r>
      <w:r w:rsidRPr="006A0D58">
        <w:rPr>
          <w:rFonts w:eastAsia="Arial" w:cs="Arial"/>
          <w:szCs w:val="22"/>
        </w:rPr>
        <w:t>a</w:t>
      </w:r>
      <w:r w:rsidRPr="006A0D58">
        <w:rPr>
          <w:rFonts w:eastAsia="Arial" w:cs="Arial"/>
          <w:spacing w:val="1"/>
          <w:szCs w:val="22"/>
        </w:rPr>
        <w:t>r</w:t>
      </w:r>
      <w:r w:rsidRPr="006A0D58">
        <w:rPr>
          <w:rFonts w:eastAsia="Arial" w:cs="Arial"/>
          <w:szCs w:val="22"/>
        </w:rPr>
        <w:t>d</w:t>
      </w:r>
      <w:r w:rsidRPr="006A0D58">
        <w:rPr>
          <w:rFonts w:eastAsia="Arial" w:cs="Arial"/>
          <w:spacing w:val="1"/>
          <w:szCs w:val="22"/>
        </w:rPr>
        <w:t xml:space="preserve"> </w:t>
      </w:r>
      <w:r w:rsidRPr="006A0D58">
        <w:rPr>
          <w:rFonts w:eastAsia="Arial" w:cs="Arial"/>
          <w:spacing w:val="-1"/>
          <w:szCs w:val="22"/>
        </w:rPr>
        <w:t>i</w:t>
      </w:r>
      <w:r w:rsidRPr="006A0D58">
        <w:rPr>
          <w:rFonts w:eastAsia="Arial" w:cs="Arial"/>
          <w:spacing w:val="1"/>
          <w:szCs w:val="22"/>
        </w:rPr>
        <w:t>t</w:t>
      </w:r>
      <w:r w:rsidRPr="006A0D58">
        <w:rPr>
          <w:rFonts w:eastAsia="Arial" w:cs="Arial"/>
          <w:spacing w:val="-3"/>
          <w:szCs w:val="22"/>
        </w:rPr>
        <w:t>e</w:t>
      </w:r>
      <w:r w:rsidRPr="006A0D58">
        <w:rPr>
          <w:rFonts w:eastAsia="Arial" w:cs="Arial"/>
          <w:szCs w:val="22"/>
        </w:rPr>
        <w:t>m</w:t>
      </w:r>
      <w:r w:rsidRPr="006A0D58">
        <w:rPr>
          <w:rFonts w:eastAsia="Arial" w:cs="Arial"/>
          <w:spacing w:val="2"/>
          <w:szCs w:val="22"/>
        </w:rPr>
        <w:t xml:space="preserve"> </w:t>
      </w:r>
      <w:r w:rsidRPr="006A0D58">
        <w:rPr>
          <w:rFonts w:eastAsia="Arial" w:cs="Arial"/>
          <w:szCs w:val="22"/>
        </w:rPr>
        <w:t>d</w:t>
      </w:r>
      <w:r w:rsidRPr="006A0D58">
        <w:rPr>
          <w:rFonts w:eastAsia="Arial" w:cs="Arial"/>
          <w:spacing w:val="-3"/>
          <w:szCs w:val="22"/>
        </w:rPr>
        <w:t>e</w:t>
      </w:r>
      <w:r w:rsidRPr="006A0D58">
        <w:rPr>
          <w:rFonts w:eastAsia="Arial" w:cs="Arial"/>
          <w:szCs w:val="22"/>
        </w:rPr>
        <w:t>sc</w:t>
      </w:r>
      <w:r w:rsidRPr="006A0D58">
        <w:rPr>
          <w:rFonts w:eastAsia="Arial" w:cs="Arial"/>
          <w:spacing w:val="1"/>
          <w:szCs w:val="22"/>
        </w:rPr>
        <w:t>r</w:t>
      </w:r>
      <w:r w:rsidRPr="006A0D58">
        <w:rPr>
          <w:rFonts w:eastAsia="Arial" w:cs="Arial"/>
          <w:spacing w:val="-1"/>
          <w:szCs w:val="22"/>
        </w:rPr>
        <w:t>i</w:t>
      </w:r>
      <w:r w:rsidRPr="006A0D58">
        <w:rPr>
          <w:rFonts w:eastAsia="Arial" w:cs="Arial"/>
          <w:szCs w:val="22"/>
        </w:rPr>
        <w:t>p</w:t>
      </w:r>
      <w:r w:rsidRPr="006A0D58">
        <w:rPr>
          <w:rFonts w:eastAsia="Arial" w:cs="Arial"/>
          <w:spacing w:val="1"/>
          <w:szCs w:val="22"/>
        </w:rPr>
        <w:t>t</w:t>
      </w:r>
      <w:r w:rsidRPr="006A0D58">
        <w:rPr>
          <w:rFonts w:eastAsia="Arial" w:cs="Arial"/>
          <w:spacing w:val="-1"/>
          <w:szCs w:val="22"/>
        </w:rPr>
        <w:t>i</w:t>
      </w:r>
      <w:r w:rsidRPr="006A0D58">
        <w:rPr>
          <w:rFonts w:eastAsia="Arial" w:cs="Arial"/>
          <w:szCs w:val="22"/>
        </w:rPr>
        <w:t>o</w:t>
      </w:r>
      <w:r w:rsidRPr="006A0D58">
        <w:rPr>
          <w:rFonts w:eastAsia="Arial" w:cs="Arial"/>
          <w:spacing w:val="-3"/>
          <w:szCs w:val="22"/>
        </w:rPr>
        <w:t>n</w:t>
      </w:r>
      <w:r w:rsidRPr="006A0D58">
        <w:rPr>
          <w:rFonts w:eastAsia="Arial" w:cs="Arial"/>
          <w:szCs w:val="22"/>
        </w:rPr>
        <w:t>); and</w:t>
      </w:r>
      <w:r>
        <w:rPr>
          <w:rFonts w:eastAsia="Arial" w:cs="Arial"/>
          <w:szCs w:val="22"/>
        </w:rPr>
        <w:t>/or statement of identity</w:t>
      </w:r>
    </w:p>
    <w:p w14:paraId="1F7B5EA6" w14:textId="77777777" w:rsidR="00F71EFD" w:rsidRDefault="00F71EFD" w:rsidP="00F71EFD">
      <w:pPr>
        <w:spacing w:line="252" w:lineRule="exact"/>
        <w:ind w:left="360" w:right="-20"/>
        <w:rPr>
          <w:rFonts w:eastAsia="Arial" w:cs="Arial"/>
          <w:szCs w:val="22"/>
        </w:rPr>
      </w:pPr>
      <w:r>
        <w:rPr>
          <w:rFonts w:eastAsia="Arial" w:cs="Arial"/>
          <w:szCs w:val="22"/>
        </w:rPr>
        <w:t xml:space="preserve">- </w:t>
      </w:r>
      <w:r w:rsidRPr="006A0D58">
        <w:rPr>
          <w:rFonts w:eastAsia="Arial" w:cs="Arial"/>
          <w:szCs w:val="22"/>
        </w:rPr>
        <w:t>The</w:t>
      </w:r>
      <w:r w:rsidRPr="006A0D58">
        <w:rPr>
          <w:rFonts w:eastAsia="Arial" w:cs="Arial"/>
          <w:spacing w:val="1"/>
          <w:szCs w:val="22"/>
        </w:rPr>
        <w:t xml:space="preserve"> </w:t>
      </w:r>
      <w:r w:rsidRPr="006A0D58">
        <w:rPr>
          <w:rFonts w:eastAsia="Arial" w:cs="Arial"/>
          <w:spacing w:val="-3"/>
          <w:szCs w:val="22"/>
        </w:rPr>
        <w:t>S</w:t>
      </w:r>
      <w:r w:rsidRPr="006A0D58">
        <w:rPr>
          <w:rFonts w:eastAsia="Arial" w:cs="Arial"/>
          <w:spacing w:val="1"/>
          <w:szCs w:val="22"/>
        </w:rPr>
        <w:t>t</w:t>
      </w:r>
      <w:r w:rsidRPr="006A0D58">
        <w:rPr>
          <w:rFonts w:eastAsia="Arial" w:cs="Arial"/>
          <w:szCs w:val="22"/>
        </w:rPr>
        <w:t>a</w:t>
      </w:r>
      <w:r w:rsidRPr="006A0D58">
        <w:rPr>
          <w:rFonts w:eastAsia="Arial" w:cs="Arial"/>
          <w:spacing w:val="1"/>
          <w:szCs w:val="22"/>
        </w:rPr>
        <w:t>t</w:t>
      </w:r>
      <w:r w:rsidRPr="006A0D58">
        <w:rPr>
          <w:rFonts w:eastAsia="Arial" w:cs="Arial"/>
          <w:szCs w:val="22"/>
        </w:rPr>
        <w:t>e</w:t>
      </w:r>
      <w:r w:rsidRPr="006A0D58">
        <w:rPr>
          <w:rFonts w:eastAsia="Arial" w:cs="Arial"/>
          <w:spacing w:val="-2"/>
          <w:szCs w:val="22"/>
        </w:rPr>
        <w:t xml:space="preserve"> </w:t>
      </w:r>
      <w:r>
        <w:rPr>
          <w:rFonts w:eastAsia="Arial" w:cs="Arial"/>
          <w:spacing w:val="-2"/>
          <w:szCs w:val="22"/>
        </w:rPr>
        <w:t xml:space="preserve">Blanket P.O. </w:t>
      </w:r>
      <w:r>
        <w:rPr>
          <w:rFonts w:eastAsia="Arial" w:cs="Arial"/>
          <w:spacing w:val="-1"/>
          <w:szCs w:val="22"/>
        </w:rPr>
        <w:t xml:space="preserve"> Number</w:t>
      </w:r>
      <w:r w:rsidRPr="006A0D58">
        <w:rPr>
          <w:rFonts w:eastAsia="Arial" w:cs="Arial"/>
          <w:szCs w:val="22"/>
        </w:rPr>
        <w:t>,</w:t>
      </w:r>
      <w:r w:rsidRPr="006A0D58">
        <w:rPr>
          <w:rFonts w:eastAsia="Arial" w:cs="Arial"/>
          <w:spacing w:val="2"/>
          <w:szCs w:val="22"/>
        </w:rPr>
        <w:t xml:space="preserve"> </w:t>
      </w:r>
      <w:r w:rsidRPr="006A0D58">
        <w:rPr>
          <w:rFonts w:eastAsia="Arial" w:cs="Arial"/>
          <w:spacing w:val="-1"/>
          <w:szCs w:val="22"/>
        </w:rPr>
        <w:t>P</w:t>
      </w:r>
      <w:r w:rsidRPr="006A0D58">
        <w:rPr>
          <w:rFonts w:eastAsia="Arial" w:cs="Arial"/>
          <w:spacing w:val="-3"/>
          <w:szCs w:val="22"/>
        </w:rPr>
        <w:t>u</w:t>
      </w:r>
      <w:r w:rsidRPr="006A0D58">
        <w:rPr>
          <w:rFonts w:eastAsia="Arial" w:cs="Arial"/>
          <w:spacing w:val="1"/>
          <w:szCs w:val="22"/>
        </w:rPr>
        <w:t>r</w:t>
      </w:r>
      <w:r w:rsidRPr="006A0D58">
        <w:rPr>
          <w:rFonts w:eastAsia="Arial" w:cs="Arial"/>
          <w:szCs w:val="22"/>
        </w:rPr>
        <w:t>chase</w:t>
      </w:r>
      <w:r w:rsidRPr="006A0D58">
        <w:rPr>
          <w:rFonts w:eastAsia="Arial" w:cs="Arial"/>
          <w:spacing w:val="-2"/>
          <w:szCs w:val="22"/>
        </w:rPr>
        <w:t xml:space="preserve"> </w:t>
      </w:r>
      <w:r w:rsidRPr="006A0D58">
        <w:rPr>
          <w:rFonts w:eastAsia="Arial" w:cs="Arial"/>
          <w:spacing w:val="-1"/>
          <w:szCs w:val="22"/>
        </w:rPr>
        <w:t>O</w:t>
      </w:r>
      <w:r w:rsidRPr="006A0D58">
        <w:rPr>
          <w:rFonts w:eastAsia="Arial" w:cs="Arial"/>
          <w:spacing w:val="1"/>
          <w:szCs w:val="22"/>
        </w:rPr>
        <w:t>r</w:t>
      </w:r>
      <w:r>
        <w:rPr>
          <w:rFonts w:eastAsia="Arial" w:cs="Arial"/>
          <w:szCs w:val="22"/>
        </w:rPr>
        <w:t>der N</w:t>
      </w:r>
      <w:r w:rsidRPr="006A0D58">
        <w:rPr>
          <w:rFonts w:eastAsia="Arial" w:cs="Arial"/>
          <w:szCs w:val="22"/>
        </w:rPr>
        <w:t>u</w:t>
      </w:r>
      <w:r w:rsidRPr="006A0D58">
        <w:rPr>
          <w:rFonts w:eastAsia="Arial" w:cs="Arial"/>
          <w:spacing w:val="1"/>
          <w:szCs w:val="22"/>
        </w:rPr>
        <w:t>m</w:t>
      </w:r>
      <w:r w:rsidRPr="006A0D58">
        <w:rPr>
          <w:rFonts w:eastAsia="Arial" w:cs="Arial"/>
          <w:szCs w:val="22"/>
        </w:rPr>
        <w:t>b</w:t>
      </w:r>
      <w:r w:rsidRPr="006A0D58">
        <w:rPr>
          <w:rFonts w:eastAsia="Arial" w:cs="Arial"/>
          <w:spacing w:val="-2"/>
          <w:szCs w:val="22"/>
        </w:rPr>
        <w:t>e</w:t>
      </w:r>
      <w:r w:rsidRPr="006A0D58">
        <w:rPr>
          <w:rFonts w:eastAsia="Arial" w:cs="Arial"/>
          <w:spacing w:val="1"/>
          <w:szCs w:val="22"/>
        </w:rPr>
        <w:t>r</w:t>
      </w:r>
      <w:r w:rsidRPr="006A0D58">
        <w:rPr>
          <w:rFonts w:eastAsia="Arial" w:cs="Arial"/>
          <w:szCs w:val="22"/>
        </w:rPr>
        <w:t xml:space="preserve">, or </w:t>
      </w:r>
      <w:r w:rsidRPr="006A0D58">
        <w:rPr>
          <w:rFonts w:eastAsia="Arial" w:cs="Arial"/>
          <w:spacing w:val="-1"/>
          <w:szCs w:val="22"/>
        </w:rPr>
        <w:t>P</w:t>
      </w:r>
      <w:r w:rsidRPr="006A0D58">
        <w:rPr>
          <w:rFonts w:eastAsia="Arial" w:cs="Arial"/>
          <w:szCs w:val="22"/>
        </w:rPr>
        <w:t>a</w:t>
      </w:r>
      <w:r w:rsidRPr="006A0D58">
        <w:rPr>
          <w:rFonts w:eastAsia="Arial" w:cs="Arial"/>
          <w:spacing w:val="-2"/>
          <w:szCs w:val="22"/>
        </w:rPr>
        <w:t>c</w:t>
      </w:r>
      <w:r w:rsidRPr="006A0D58">
        <w:rPr>
          <w:rFonts w:eastAsia="Arial" w:cs="Arial"/>
          <w:szCs w:val="22"/>
        </w:rPr>
        <w:t>k</w:t>
      </w:r>
      <w:r w:rsidRPr="006A0D58">
        <w:rPr>
          <w:rFonts w:eastAsia="Arial" w:cs="Arial"/>
          <w:spacing w:val="1"/>
          <w:szCs w:val="22"/>
        </w:rPr>
        <w:t xml:space="preserve"> </w:t>
      </w:r>
      <w:r w:rsidRPr="006A0D58">
        <w:rPr>
          <w:rFonts w:eastAsia="Arial" w:cs="Arial"/>
          <w:spacing w:val="-1"/>
          <w:szCs w:val="22"/>
        </w:rPr>
        <w:t>D</w:t>
      </w:r>
      <w:r w:rsidRPr="006A0D58">
        <w:rPr>
          <w:rFonts w:eastAsia="Arial" w:cs="Arial"/>
          <w:szCs w:val="22"/>
        </w:rPr>
        <w:t>a</w:t>
      </w:r>
      <w:r w:rsidRPr="006A0D58">
        <w:rPr>
          <w:rFonts w:eastAsia="Arial" w:cs="Arial"/>
          <w:spacing w:val="1"/>
          <w:szCs w:val="22"/>
        </w:rPr>
        <w:t>t</w:t>
      </w:r>
      <w:r w:rsidRPr="006A0D58">
        <w:rPr>
          <w:rFonts w:eastAsia="Arial" w:cs="Arial"/>
          <w:szCs w:val="22"/>
        </w:rPr>
        <w:t>e</w:t>
      </w:r>
    </w:p>
    <w:p w14:paraId="5AEAD979" w14:textId="77777777" w:rsidR="00F71EFD" w:rsidRDefault="00F71EFD" w:rsidP="00F71EFD">
      <w:pPr>
        <w:spacing w:line="252" w:lineRule="exact"/>
        <w:ind w:left="360" w:right="-20"/>
        <w:rPr>
          <w:rFonts w:eastAsia="Arial" w:cs="Arial"/>
          <w:szCs w:val="22"/>
        </w:rPr>
      </w:pPr>
      <w:r>
        <w:t>- “Expiration”, “Sell By”, “Use By”, or “Best Buy” dates, or similar language</w:t>
      </w:r>
    </w:p>
    <w:p w14:paraId="7EA5E89F" w14:textId="77777777" w:rsidR="00F71EFD" w:rsidRDefault="00F71EFD" w:rsidP="00F71EFD">
      <w:pPr>
        <w:rPr>
          <w:rFonts w:eastAsia="Arial" w:cs="Arial"/>
          <w:szCs w:val="22"/>
        </w:rPr>
      </w:pPr>
    </w:p>
    <w:p w14:paraId="3DDA0AA8" w14:textId="77777777" w:rsidR="00F71EFD" w:rsidRDefault="00F71EFD" w:rsidP="00F71EFD">
      <w:pPr>
        <w:spacing w:line="252" w:lineRule="exact"/>
        <w:ind w:right="-20"/>
        <w:rPr>
          <w:rFonts w:eastAsia="Arial" w:cs="Arial"/>
          <w:spacing w:val="-3"/>
          <w:szCs w:val="22"/>
        </w:rPr>
      </w:pPr>
      <w:r w:rsidRPr="006A0D58">
        <w:rPr>
          <w:rFonts w:eastAsia="Arial" w:cs="Arial"/>
          <w:spacing w:val="-1"/>
          <w:szCs w:val="22"/>
        </w:rPr>
        <w:t>C</w:t>
      </w:r>
      <w:r w:rsidRPr="006A0D58">
        <w:rPr>
          <w:rFonts w:eastAsia="Arial" w:cs="Arial"/>
          <w:szCs w:val="22"/>
        </w:rPr>
        <w:t>a</w:t>
      </w:r>
      <w:r w:rsidRPr="006A0D58">
        <w:rPr>
          <w:rFonts w:eastAsia="Arial" w:cs="Arial"/>
          <w:spacing w:val="1"/>
          <w:szCs w:val="22"/>
        </w:rPr>
        <w:t>rt</w:t>
      </w:r>
      <w:r w:rsidRPr="006A0D58">
        <w:rPr>
          <w:rFonts w:eastAsia="Arial" w:cs="Arial"/>
          <w:szCs w:val="22"/>
        </w:rPr>
        <w:t>ons</w:t>
      </w:r>
      <w:r w:rsidRPr="006A0D58">
        <w:rPr>
          <w:rFonts w:eastAsia="Arial" w:cs="Arial"/>
          <w:spacing w:val="-1"/>
          <w:szCs w:val="22"/>
        </w:rPr>
        <w:t xml:space="preserve"> </w:t>
      </w:r>
      <w:r w:rsidRPr="006A0D58">
        <w:rPr>
          <w:rFonts w:eastAsia="Arial" w:cs="Arial"/>
          <w:szCs w:val="22"/>
        </w:rPr>
        <w:t>that do not comply</w:t>
      </w:r>
      <w:r w:rsidRPr="006A0D58">
        <w:rPr>
          <w:rFonts w:eastAsia="Arial" w:cs="Arial"/>
          <w:spacing w:val="3"/>
          <w:szCs w:val="22"/>
        </w:rPr>
        <w:t xml:space="preserve"> </w:t>
      </w:r>
      <w:r w:rsidRPr="006A0D58">
        <w:rPr>
          <w:rFonts w:eastAsia="Arial" w:cs="Arial"/>
          <w:spacing w:val="-3"/>
          <w:szCs w:val="22"/>
        </w:rPr>
        <w:t>w</w:t>
      </w:r>
      <w:r w:rsidRPr="006A0D58">
        <w:rPr>
          <w:rFonts w:eastAsia="Arial" w:cs="Arial"/>
          <w:spacing w:val="-1"/>
          <w:szCs w:val="22"/>
        </w:rPr>
        <w:t>i</w:t>
      </w:r>
      <w:r w:rsidRPr="006A0D58">
        <w:rPr>
          <w:rFonts w:eastAsia="Arial" w:cs="Arial"/>
          <w:spacing w:val="1"/>
          <w:szCs w:val="22"/>
        </w:rPr>
        <w:t>t</w:t>
      </w:r>
      <w:r w:rsidRPr="006A0D58">
        <w:rPr>
          <w:rFonts w:eastAsia="Arial" w:cs="Arial"/>
          <w:szCs w:val="22"/>
        </w:rPr>
        <w:t>h</w:t>
      </w:r>
      <w:r w:rsidRPr="006A0D58">
        <w:rPr>
          <w:rFonts w:eastAsia="Arial" w:cs="Arial"/>
          <w:spacing w:val="1"/>
          <w:szCs w:val="22"/>
        </w:rPr>
        <w:t xml:space="preserve"> </w:t>
      </w:r>
      <w:r w:rsidRPr="006A0D58">
        <w:rPr>
          <w:rFonts w:eastAsia="Arial" w:cs="Arial"/>
          <w:szCs w:val="22"/>
        </w:rPr>
        <w:t>a</w:t>
      </w:r>
      <w:r w:rsidRPr="006A0D58">
        <w:rPr>
          <w:rFonts w:eastAsia="Arial" w:cs="Arial"/>
          <w:spacing w:val="-1"/>
          <w:szCs w:val="22"/>
        </w:rPr>
        <w:t>l</w:t>
      </w:r>
      <w:r w:rsidRPr="006A0D58">
        <w:rPr>
          <w:rFonts w:eastAsia="Arial" w:cs="Arial"/>
          <w:szCs w:val="22"/>
        </w:rPr>
        <w:t xml:space="preserve">l </w:t>
      </w:r>
      <w:r w:rsidRPr="006A0D58">
        <w:rPr>
          <w:rFonts w:eastAsia="Arial" w:cs="Arial"/>
          <w:spacing w:val="1"/>
          <w:szCs w:val="22"/>
        </w:rPr>
        <w:t>m</w:t>
      </w:r>
      <w:r w:rsidRPr="006A0D58">
        <w:rPr>
          <w:rFonts w:eastAsia="Arial" w:cs="Arial"/>
          <w:spacing w:val="-3"/>
          <w:szCs w:val="22"/>
        </w:rPr>
        <w:t>a</w:t>
      </w:r>
      <w:r w:rsidRPr="006A0D58">
        <w:rPr>
          <w:rFonts w:eastAsia="Arial" w:cs="Arial"/>
          <w:spacing w:val="-2"/>
          <w:szCs w:val="22"/>
        </w:rPr>
        <w:t>r</w:t>
      </w:r>
      <w:r w:rsidRPr="006A0D58">
        <w:rPr>
          <w:rFonts w:eastAsia="Arial" w:cs="Arial"/>
          <w:spacing w:val="2"/>
          <w:szCs w:val="22"/>
        </w:rPr>
        <w:t>k</w:t>
      </w:r>
      <w:r w:rsidRPr="006A0D58">
        <w:rPr>
          <w:rFonts w:eastAsia="Arial" w:cs="Arial"/>
          <w:spacing w:val="-1"/>
          <w:szCs w:val="22"/>
        </w:rPr>
        <w:t>i</w:t>
      </w:r>
      <w:r w:rsidRPr="006A0D58">
        <w:rPr>
          <w:rFonts w:eastAsia="Arial" w:cs="Arial"/>
          <w:szCs w:val="22"/>
        </w:rPr>
        <w:t>ng</w:t>
      </w:r>
      <w:r w:rsidRPr="006A0D58">
        <w:rPr>
          <w:rFonts w:eastAsia="Arial" w:cs="Arial"/>
          <w:spacing w:val="1"/>
          <w:szCs w:val="22"/>
        </w:rPr>
        <w:t xml:space="preserve"> r</w:t>
      </w:r>
      <w:r w:rsidRPr="006A0D58">
        <w:rPr>
          <w:rFonts w:eastAsia="Arial" w:cs="Arial"/>
          <w:spacing w:val="-3"/>
          <w:szCs w:val="22"/>
        </w:rPr>
        <w:t>e</w:t>
      </w:r>
      <w:r w:rsidRPr="006A0D58">
        <w:rPr>
          <w:rFonts w:eastAsia="Arial" w:cs="Arial"/>
          <w:szCs w:val="22"/>
        </w:rPr>
        <w:t>qu</w:t>
      </w:r>
      <w:r w:rsidRPr="006A0D58">
        <w:rPr>
          <w:rFonts w:eastAsia="Arial" w:cs="Arial"/>
          <w:spacing w:val="-1"/>
          <w:szCs w:val="22"/>
        </w:rPr>
        <w:t>i</w:t>
      </w:r>
      <w:r w:rsidRPr="006A0D58">
        <w:rPr>
          <w:rFonts w:eastAsia="Arial" w:cs="Arial"/>
          <w:spacing w:val="1"/>
          <w:szCs w:val="22"/>
        </w:rPr>
        <w:t>r</w:t>
      </w:r>
      <w:r w:rsidRPr="006A0D58">
        <w:rPr>
          <w:rFonts w:eastAsia="Arial" w:cs="Arial"/>
          <w:szCs w:val="22"/>
        </w:rPr>
        <w:t>e</w:t>
      </w:r>
      <w:r w:rsidRPr="006A0D58">
        <w:rPr>
          <w:rFonts w:eastAsia="Arial" w:cs="Arial"/>
          <w:spacing w:val="1"/>
          <w:szCs w:val="22"/>
        </w:rPr>
        <w:t>m</w:t>
      </w:r>
      <w:r w:rsidRPr="006A0D58">
        <w:rPr>
          <w:rFonts w:eastAsia="Arial" w:cs="Arial"/>
          <w:spacing w:val="-3"/>
          <w:szCs w:val="22"/>
        </w:rPr>
        <w:t>e</w:t>
      </w:r>
      <w:r w:rsidRPr="006A0D58">
        <w:rPr>
          <w:rFonts w:eastAsia="Arial" w:cs="Arial"/>
          <w:szCs w:val="22"/>
        </w:rPr>
        <w:t>n</w:t>
      </w:r>
      <w:r w:rsidRPr="006A0D58">
        <w:rPr>
          <w:rFonts w:eastAsia="Arial" w:cs="Arial"/>
          <w:spacing w:val="1"/>
          <w:szCs w:val="22"/>
        </w:rPr>
        <w:t>t</w:t>
      </w:r>
      <w:r w:rsidRPr="006A0D58">
        <w:rPr>
          <w:rFonts w:eastAsia="Arial" w:cs="Arial"/>
          <w:szCs w:val="22"/>
        </w:rPr>
        <w:t>s</w:t>
      </w:r>
      <w:r w:rsidRPr="006A0D58">
        <w:rPr>
          <w:rFonts w:eastAsia="Arial" w:cs="Arial"/>
          <w:spacing w:val="1"/>
          <w:szCs w:val="22"/>
        </w:rPr>
        <w:t xml:space="preserve"> </w:t>
      </w:r>
      <w:r w:rsidRPr="006A0D58">
        <w:rPr>
          <w:rFonts w:eastAsia="Arial" w:cs="Arial"/>
          <w:spacing w:val="-3"/>
          <w:szCs w:val="22"/>
        </w:rPr>
        <w:t>a</w:t>
      </w:r>
      <w:r w:rsidRPr="006A0D58">
        <w:rPr>
          <w:rFonts w:eastAsia="Arial" w:cs="Arial"/>
          <w:szCs w:val="22"/>
        </w:rPr>
        <w:t xml:space="preserve">t </w:t>
      </w:r>
      <w:r w:rsidRPr="006A0D58">
        <w:rPr>
          <w:rFonts w:eastAsia="Arial" w:cs="Arial"/>
          <w:spacing w:val="1"/>
          <w:szCs w:val="22"/>
        </w:rPr>
        <w:t>t</w:t>
      </w:r>
      <w:r w:rsidRPr="006A0D58">
        <w:rPr>
          <w:rFonts w:eastAsia="Arial" w:cs="Arial"/>
          <w:spacing w:val="-1"/>
          <w:szCs w:val="22"/>
        </w:rPr>
        <w:t>i</w:t>
      </w:r>
      <w:r w:rsidRPr="006A0D58">
        <w:rPr>
          <w:rFonts w:eastAsia="Arial" w:cs="Arial"/>
          <w:spacing w:val="1"/>
          <w:szCs w:val="22"/>
        </w:rPr>
        <w:t>m</w:t>
      </w:r>
      <w:r w:rsidRPr="006A0D58">
        <w:rPr>
          <w:rFonts w:eastAsia="Arial" w:cs="Arial"/>
          <w:szCs w:val="22"/>
        </w:rPr>
        <w:t>e</w:t>
      </w:r>
      <w:r w:rsidRPr="006A0D58">
        <w:rPr>
          <w:rFonts w:eastAsia="Arial" w:cs="Arial"/>
          <w:spacing w:val="-2"/>
          <w:szCs w:val="22"/>
        </w:rPr>
        <w:t xml:space="preserve"> </w:t>
      </w:r>
      <w:r w:rsidRPr="006A0D58">
        <w:rPr>
          <w:rFonts w:eastAsia="Arial" w:cs="Arial"/>
          <w:spacing w:val="-3"/>
          <w:szCs w:val="22"/>
        </w:rPr>
        <w:t>o</w:t>
      </w:r>
      <w:r w:rsidRPr="006A0D58">
        <w:rPr>
          <w:rFonts w:eastAsia="Arial" w:cs="Arial"/>
          <w:szCs w:val="22"/>
        </w:rPr>
        <w:t>f</w:t>
      </w:r>
      <w:r w:rsidRPr="006A0D58">
        <w:rPr>
          <w:rFonts w:eastAsia="Arial" w:cs="Arial"/>
          <w:spacing w:val="2"/>
          <w:szCs w:val="22"/>
        </w:rPr>
        <w:t xml:space="preserve"> </w:t>
      </w:r>
      <w:r w:rsidRPr="006A0D58">
        <w:rPr>
          <w:rFonts w:eastAsia="Arial" w:cs="Arial"/>
          <w:szCs w:val="22"/>
        </w:rPr>
        <w:t>de</w:t>
      </w:r>
      <w:r w:rsidRPr="006A0D58">
        <w:rPr>
          <w:rFonts w:eastAsia="Arial" w:cs="Arial"/>
          <w:spacing w:val="-1"/>
          <w:szCs w:val="22"/>
        </w:rPr>
        <w:t>li</w:t>
      </w:r>
      <w:r w:rsidRPr="006A0D58">
        <w:rPr>
          <w:rFonts w:eastAsia="Arial" w:cs="Arial"/>
          <w:spacing w:val="-2"/>
          <w:szCs w:val="22"/>
        </w:rPr>
        <w:t>v</w:t>
      </w:r>
      <w:r w:rsidRPr="006A0D58">
        <w:rPr>
          <w:rFonts w:eastAsia="Arial" w:cs="Arial"/>
          <w:szCs w:val="22"/>
        </w:rPr>
        <w:t>e</w:t>
      </w:r>
      <w:r w:rsidRPr="006A0D58">
        <w:rPr>
          <w:rFonts w:eastAsia="Arial" w:cs="Arial"/>
          <w:spacing w:val="1"/>
          <w:szCs w:val="22"/>
        </w:rPr>
        <w:t>r</w:t>
      </w:r>
      <w:r w:rsidRPr="006A0D58">
        <w:rPr>
          <w:rFonts w:eastAsia="Arial" w:cs="Arial"/>
          <w:szCs w:val="22"/>
        </w:rPr>
        <w:t>y</w:t>
      </w:r>
      <w:r w:rsidRPr="006A0D58">
        <w:rPr>
          <w:rFonts w:eastAsia="Arial" w:cs="Arial"/>
          <w:spacing w:val="-1"/>
          <w:szCs w:val="22"/>
        </w:rPr>
        <w:t xml:space="preserve"> </w:t>
      </w:r>
      <w:proofErr w:type="gramStart"/>
      <w:r w:rsidRPr="006A0D58">
        <w:rPr>
          <w:rFonts w:eastAsia="Arial" w:cs="Arial"/>
          <w:spacing w:val="1"/>
          <w:szCs w:val="22"/>
        </w:rPr>
        <w:t>m</w:t>
      </w:r>
      <w:r w:rsidRPr="006A0D58">
        <w:rPr>
          <w:rFonts w:eastAsia="Arial" w:cs="Arial"/>
          <w:szCs w:val="22"/>
        </w:rPr>
        <w:t>ay</w:t>
      </w:r>
      <w:r w:rsidRPr="006A0D58">
        <w:rPr>
          <w:rFonts w:eastAsia="Arial" w:cs="Arial"/>
          <w:spacing w:val="-1"/>
          <w:szCs w:val="22"/>
        </w:rPr>
        <w:t xml:space="preserve"> </w:t>
      </w:r>
      <w:r w:rsidRPr="006A0D58">
        <w:rPr>
          <w:rFonts w:eastAsia="Arial" w:cs="Arial"/>
          <w:szCs w:val="22"/>
        </w:rPr>
        <w:t>be</w:t>
      </w:r>
      <w:r w:rsidRPr="006A0D58">
        <w:rPr>
          <w:rFonts w:eastAsia="Arial" w:cs="Arial"/>
          <w:spacing w:val="1"/>
          <w:szCs w:val="22"/>
        </w:rPr>
        <w:t xml:space="preserve"> r</w:t>
      </w:r>
      <w:r w:rsidRPr="006A0D58">
        <w:rPr>
          <w:rFonts w:eastAsia="Arial" w:cs="Arial"/>
          <w:spacing w:val="-3"/>
          <w:szCs w:val="22"/>
        </w:rPr>
        <w:t>e</w:t>
      </w:r>
      <w:r w:rsidRPr="006A0D58">
        <w:rPr>
          <w:rFonts w:eastAsia="Arial" w:cs="Arial"/>
          <w:spacing w:val="3"/>
          <w:szCs w:val="22"/>
        </w:rPr>
        <w:t>f</w:t>
      </w:r>
      <w:r w:rsidRPr="006A0D58">
        <w:rPr>
          <w:rFonts w:eastAsia="Arial" w:cs="Arial"/>
          <w:szCs w:val="22"/>
        </w:rPr>
        <w:t>used and</w:t>
      </w:r>
      <w:r w:rsidRPr="006A0D58">
        <w:rPr>
          <w:rFonts w:eastAsia="Arial" w:cs="Arial"/>
          <w:spacing w:val="1"/>
          <w:szCs w:val="22"/>
        </w:rPr>
        <w:t xml:space="preserve"> r</w:t>
      </w:r>
      <w:r w:rsidRPr="006A0D58">
        <w:rPr>
          <w:rFonts w:eastAsia="Arial" w:cs="Arial"/>
          <w:spacing w:val="-3"/>
          <w:szCs w:val="22"/>
        </w:rPr>
        <w:t>e</w:t>
      </w:r>
      <w:r w:rsidRPr="006A0D58">
        <w:rPr>
          <w:rFonts w:eastAsia="Arial" w:cs="Arial"/>
          <w:spacing w:val="1"/>
          <w:szCs w:val="22"/>
        </w:rPr>
        <w:t>t</w:t>
      </w:r>
      <w:r w:rsidRPr="006A0D58">
        <w:rPr>
          <w:rFonts w:eastAsia="Arial" w:cs="Arial"/>
          <w:szCs w:val="22"/>
        </w:rPr>
        <w:t>u</w:t>
      </w:r>
      <w:r w:rsidRPr="006A0D58">
        <w:rPr>
          <w:rFonts w:eastAsia="Arial" w:cs="Arial"/>
          <w:spacing w:val="1"/>
          <w:szCs w:val="22"/>
        </w:rPr>
        <w:t>r</w:t>
      </w:r>
      <w:r w:rsidRPr="006A0D58">
        <w:rPr>
          <w:rFonts w:eastAsia="Arial" w:cs="Arial"/>
          <w:szCs w:val="22"/>
        </w:rPr>
        <w:t>ned</w:t>
      </w:r>
      <w:r w:rsidRPr="006A0D58">
        <w:rPr>
          <w:rFonts w:eastAsia="Arial" w:cs="Arial"/>
          <w:spacing w:val="-2"/>
          <w:szCs w:val="22"/>
        </w:rPr>
        <w:t xml:space="preserve"> </w:t>
      </w:r>
      <w:r>
        <w:rPr>
          <w:rFonts w:eastAsia="Arial" w:cs="Arial"/>
          <w:szCs w:val="22"/>
        </w:rPr>
        <w:t xml:space="preserve">at Vendor’s </w:t>
      </w:r>
      <w:r w:rsidRPr="006A0D58">
        <w:rPr>
          <w:rFonts w:eastAsia="Arial" w:cs="Arial"/>
          <w:szCs w:val="22"/>
        </w:rPr>
        <w:t>{Con</w:t>
      </w:r>
      <w:r w:rsidRPr="006A0D58">
        <w:rPr>
          <w:rFonts w:eastAsia="Arial" w:cs="Arial"/>
          <w:spacing w:val="-1"/>
          <w:szCs w:val="22"/>
        </w:rPr>
        <w:t>t</w:t>
      </w:r>
      <w:r w:rsidRPr="006A0D58">
        <w:rPr>
          <w:rFonts w:eastAsia="Arial" w:cs="Arial"/>
          <w:spacing w:val="1"/>
          <w:szCs w:val="22"/>
        </w:rPr>
        <w:t>r</w:t>
      </w:r>
      <w:r w:rsidRPr="006A0D58">
        <w:rPr>
          <w:rFonts w:eastAsia="Arial" w:cs="Arial"/>
          <w:szCs w:val="22"/>
        </w:rPr>
        <w:t>a</w:t>
      </w:r>
      <w:r w:rsidRPr="006A0D58">
        <w:rPr>
          <w:rFonts w:eastAsia="Arial" w:cs="Arial"/>
          <w:spacing w:val="-2"/>
          <w:szCs w:val="22"/>
        </w:rPr>
        <w:t>c</w:t>
      </w:r>
      <w:r w:rsidRPr="006A0D58">
        <w:rPr>
          <w:rFonts w:eastAsia="Arial" w:cs="Arial"/>
          <w:spacing w:val="-1"/>
          <w:szCs w:val="22"/>
        </w:rPr>
        <w:t>t</w:t>
      </w:r>
      <w:r w:rsidRPr="006A0D58">
        <w:rPr>
          <w:rFonts w:eastAsia="Arial" w:cs="Arial"/>
          <w:szCs w:val="22"/>
        </w:rPr>
        <w:t>o</w:t>
      </w:r>
      <w:r w:rsidRPr="006A0D58">
        <w:rPr>
          <w:rFonts w:eastAsia="Arial" w:cs="Arial"/>
          <w:spacing w:val="1"/>
          <w:szCs w:val="22"/>
        </w:rPr>
        <w:t>r'</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e</w:t>
      </w:r>
      <w:r w:rsidRPr="006A0D58">
        <w:rPr>
          <w:rFonts w:eastAsia="Arial" w:cs="Arial"/>
          <w:spacing w:val="-2"/>
          <w:szCs w:val="22"/>
        </w:rPr>
        <w:t>x</w:t>
      </w:r>
      <w:r w:rsidRPr="006A0D58">
        <w:rPr>
          <w:rFonts w:eastAsia="Arial" w:cs="Arial"/>
          <w:szCs w:val="22"/>
        </w:rPr>
        <w:t>pense</w:t>
      </w:r>
      <w:proofErr w:type="gramEnd"/>
      <w:r w:rsidRPr="006A0D58">
        <w:rPr>
          <w:rFonts w:eastAsia="Arial" w:cs="Arial"/>
          <w:szCs w:val="22"/>
        </w:rPr>
        <w:t xml:space="preserve">. </w:t>
      </w:r>
      <w:r w:rsidRPr="006A0D58">
        <w:rPr>
          <w:rFonts w:eastAsia="Arial" w:cs="Arial"/>
          <w:spacing w:val="1"/>
          <w:szCs w:val="22"/>
        </w:rPr>
        <w:t xml:space="preserve"> </w:t>
      </w:r>
      <w:r w:rsidRPr="006A0D58">
        <w:rPr>
          <w:rFonts w:eastAsia="Arial" w:cs="Arial"/>
          <w:spacing w:val="-1"/>
          <w:szCs w:val="22"/>
        </w:rPr>
        <w:t>N</w:t>
      </w:r>
      <w:r w:rsidRPr="006A0D58">
        <w:rPr>
          <w:rFonts w:eastAsia="Arial" w:cs="Arial"/>
          <w:szCs w:val="22"/>
        </w:rPr>
        <w:t>o</w:t>
      </w:r>
      <w:r w:rsidRPr="006A0D58">
        <w:rPr>
          <w:rFonts w:eastAsia="Arial" w:cs="Arial"/>
          <w:spacing w:val="-2"/>
          <w:szCs w:val="22"/>
        </w:rPr>
        <w:t xml:space="preserve"> </w:t>
      </w:r>
      <w:r w:rsidRPr="006A0D58">
        <w:rPr>
          <w:rFonts w:eastAsia="Arial" w:cs="Arial"/>
          <w:spacing w:val="1"/>
          <w:szCs w:val="22"/>
        </w:rPr>
        <w:t>m</w:t>
      </w:r>
      <w:r w:rsidRPr="006A0D58">
        <w:rPr>
          <w:rFonts w:eastAsia="Arial" w:cs="Arial"/>
          <w:szCs w:val="22"/>
        </w:rPr>
        <w:t>a</w:t>
      </w:r>
      <w:r w:rsidRPr="006A0D58">
        <w:rPr>
          <w:rFonts w:eastAsia="Arial" w:cs="Arial"/>
          <w:spacing w:val="-2"/>
          <w:szCs w:val="22"/>
        </w:rPr>
        <w:t>r</w:t>
      </w:r>
      <w:r w:rsidRPr="006A0D58">
        <w:rPr>
          <w:rFonts w:eastAsia="Arial" w:cs="Arial"/>
          <w:spacing w:val="2"/>
          <w:szCs w:val="22"/>
        </w:rPr>
        <w:t>k</w:t>
      </w:r>
      <w:r w:rsidRPr="006A0D58">
        <w:rPr>
          <w:rFonts w:eastAsia="Arial" w:cs="Arial"/>
          <w:spacing w:val="-1"/>
          <w:szCs w:val="22"/>
        </w:rPr>
        <w:t>i</w:t>
      </w:r>
      <w:r w:rsidRPr="006A0D58">
        <w:rPr>
          <w:rFonts w:eastAsia="Arial" w:cs="Arial"/>
          <w:spacing w:val="-3"/>
          <w:szCs w:val="22"/>
        </w:rPr>
        <w:t>n</w:t>
      </w:r>
      <w:r w:rsidRPr="006A0D58">
        <w:rPr>
          <w:rFonts w:eastAsia="Arial" w:cs="Arial"/>
          <w:szCs w:val="22"/>
        </w:rPr>
        <w:t>g</w:t>
      </w:r>
      <w:r w:rsidRPr="006A0D58">
        <w:rPr>
          <w:rFonts w:eastAsia="Arial" w:cs="Arial"/>
          <w:spacing w:val="1"/>
          <w:szCs w:val="22"/>
        </w:rPr>
        <w:t xml:space="preserve"> </w:t>
      </w:r>
      <w:r w:rsidRPr="006A0D58">
        <w:rPr>
          <w:rFonts w:eastAsia="Arial" w:cs="Arial"/>
          <w:spacing w:val="-3"/>
          <w:szCs w:val="22"/>
        </w:rPr>
        <w:t>o</w:t>
      </w:r>
      <w:r w:rsidRPr="006A0D58">
        <w:rPr>
          <w:rFonts w:eastAsia="Arial" w:cs="Arial"/>
          <w:szCs w:val="22"/>
        </w:rPr>
        <w:t>f</w:t>
      </w:r>
      <w:r w:rsidRPr="006A0D58">
        <w:rPr>
          <w:rFonts w:eastAsia="Arial" w:cs="Arial"/>
          <w:spacing w:val="2"/>
          <w:szCs w:val="22"/>
        </w:rPr>
        <w:t xml:space="preserve"> </w:t>
      </w:r>
      <w:r w:rsidRPr="006A0D58">
        <w:rPr>
          <w:rFonts w:eastAsia="Arial" w:cs="Arial"/>
          <w:szCs w:val="22"/>
        </w:rPr>
        <w:t>post-de</w:t>
      </w:r>
      <w:r w:rsidRPr="006A0D58">
        <w:rPr>
          <w:rFonts w:eastAsia="Arial" w:cs="Arial"/>
          <w:spacing w:val="-1"/>
          <w:szCs w:val="22"/>
        </w:rPr>
        <w:t>li</w:t>
      </w:r>
      <w:r w:rsidRPr="006A0D58">
        <w:rPr>
          <w:rFonts w:eastAsia="Arial" w:cs="Arial"/>
          <w:spacing w:val="-2"/>
          <w:szCs w:val="22"/>
        </w:rPr>
        <w:t>v</w:t>
      </w:r>
      <w:r w:rsidRPr="006A0D58">
        <w:rPr>
          <w:rFonts w:eastAsia="Arial" w:cs="Arial"/>
          <w:szCs w:val="22"/>
        </w:rPr>
        <w:t>e</w:t>
      </w:r>
      <w:r w:rsidRPr="006A0D58">
        <w:rPr>
          <w:rFonts w:eastAsia="Arial" w:cs="Arial"/>
          <w:spacing w:val="2"/>
          <w:szCs w:val="22"/>
        </w:rPr>
        <w:t>r</w:t>
      </w:r>
      <w:r w:rsidRPr="006A0D58">
        <w:rPr>
          <w:rFonts w:eastAsia="Arial" w:cs="Arial"/>
          <w:szCs w:val="22"/>
        </w:rPr>
        <w:t>y</w:t>
      </w:r>
      <w:r w:rsidRPr="006A0D58">
        <w:rPr>
          <w:rFonts w:eastAsia="Arial" w:cs="Arial"/>
          <w:spacing w:val="-1"/>
          <w:szCs w:val="22"/>
        </w:rPr>
        <w:t xml:space="preserve"> </w:t>
      </w:r>
      <w:r w:rsidRPr="006A0D58">
        <w:rPr>
          <w:rFonts w:eastAsia="Arial" w:cs="Arial"/>
          <w:szCs w:val="22"/>
        </w:rPr>
        <w:t>ca</w:t>
      </w:r>
      <w:r w:rsidRPr="006A0D58">
        <w:rPr>
          <w:rFonts w:eastAsia="Arial" w:cs="Arial"/>
          <w:spacing w:val="1"/>
          <w:szCs w:val="22"/>
        </w:rPr>
        <w:t>rt</w:t>
      </w:r>
      <w:r w:rsidRPr="006A0D58">
        <w:rPr>
          <w:rFonts w:eastAsia="Arial" w:cs="Arial"/>
          <w:szCs w:val="22"/>
        </w:rPr>
        <w:t>ons</w:t>
      </w:r>
      <w:r w:rsidRPr="006A0D58">
        <w:rPr>
          <w:rFonts w:eastAsia="Arial" w:cs="Arial"/>
          <w:spacing w:val="-1"/>
          <w:szCs w:val="22"/>
        </w:rPr>
        <w:t xml:space="preserve"> </w:t>
      </w:r>
      <w:proofErr w:type="gramStart"/>
      <w:r w:rsidRPr="006A0D58">
        <w:rPr>
          <w:rFonts w:eastAsia="Arial" w:cs="Arial"/>
          <w:spacing w:val="-3"/>
          <w:szCs w:val="22"/>
        </w:rPr>
        <w:t>w</w:t>
      </w:r>
      <w:r w:rsidRPr="006A0D58">
        <w:rPr>
          <w:rFonts w:eastAsia="Arial" w:cs="Arial"/>
          <w:spacing w:val="-1"/>
          <w:szCs w:val="22"/>
        </w:rPr>
        <w:t>i</w:t>
      </w:r>
      <w:r w:rsidRPr="006A0D58">
        <w:rPr>
          <w:rFonts w:eastAsia="Arial" w:cs="Arial"/>
          <w:spacing w:val="1"/>
          <w:szCs w:val="22"/>
        </w:rPr>
        <w:t>l</w:t>
      </w:r>
      <w:r w:rsidRPr="006A0D58">
        <w:rPr>
          <w:rFonts w:eastAsia="Arial" w:cs="Arial"/>
          <w:szCs w:val="22"/>
        </w:rPr>
        <w:t>l be pe</w:t>
      </w:r>
      <w:r w:rsidRPr="006A0D58">
        <w:rPr>
          <w:rFonts w:eastAsia="Arial" w:cs="Arial"/>
          <w:spacing w:val="1"/>
          <w:szCs w:val="22"/>
        </w:rPr>
        <w:t>rm</w:t>
      </w:r>
      <w:r w:rsidRPr="006A0D58">
        <w:rPr>
          <w:rFonts w:eastAsia="Arial" w:cs="Arial"/>
          <w:spacing w:val="-1"/>
          <w:szCs w:val="22"/>
        </w:rPr>
        <w:t>it</w:t>
      </w:r>
      <w:r w:rsidRPr="006A0D58">
        <w:rPr>
          <w:rFonts w:eastAsia="Arial" w:cs="Arial"/>
          <w:spacing w:val="1"/>
          <w:szCs w:val="22"/>
        </w:rPr>
        <w:t>t</w:t>
      </w:r>
      <w:r w:rsidRPr="006A0D58">
        <w:rPr>
          <w:rFonts w:eastAsia="Arial" w:cs="Arial"/>
          <w:szCs w:val="22"/>
        </w:rPr>
        <w:t>ed</w:t>
      </w:r>
      <w:proofErr w:type="gramEnd"/>
      <w:r w:rsidRPr="006A0D58">
        <w:rPr>
          <w:rFonts w:eastAsia="Arial" w:cs="Arial"/>
          <w:spacing w:val="1"/>
          <w:szCs w:val="22"/>
        </w:rPr>
        <w:t xml:space="preserve"> </w:t>
      </w:r>
      <w:r w:rsidRPr="006A0D58">
        <w:rPr>
          <w:rFonts w:eastAsia="Arial" w:cs="Arial"/>
          <w:spacing w:val="-3"/>
          <w:szCs w:val="22"/>
        </w:rPr>
        <w:t>a</w:t>
      </w:r>
      <w:r w:rsidRPr="006A0D58">
        <w:rPr>
          <w:rFonts w:eastAsia="Arial" w:cs="Arial"/>
          <w:szCs w:val="22"/>
        </w:rPr>
        <w:t>t</w:t>
      </w:r>
      <w:r w:rsidRPr="006A0D58">
        <w:rPr>
          <w:rFonts w:eastAsia="Arial" w:cs="Arial"/>
          <w:spacing w:val="2"/>
          <w:szCs w:val="22"/>
        </w:rPr>
        <w:t xml:space="preserve"> </w:t>
      </w:r>
      <w:r w:rsidRPr="006A0D58">
        <w:rPr>
          <w:rFonts w:eastAsia="Arial" w:cs="Arial"/>
          <w:spacing w:val="-1"/>
          <w:szCs w:val="22"/>
        </w:rPr>
        <w:t>DS</w:t>
      </w:r>
      <w:r w:rsidRPr="006A0D58">
        <w:rPr>
          <w:rFonts w:eastAsia="Arial" w:cs="Arial"/>
          <w:spacing w:val="-3"/>
          <w:szCs w:val="22"/>
        </w:rPr>
        <w:t>S</w:t>
      </w:r>
      <w:r>
        <w:rPr>
          <w:rFonts w:eastAsia="Arial" w:cs="Arial"/>
          <w:spacing w:val="-3"/>
          <w:szCs w:val="22"/>
        </w:rPr>
        <w:t>.</w:t>
      </w:r>
    </w:p>
    <w:p w14:paraId="70D7A246" w14:textId="77777777" w:rsidR="00F71EFD" w:rsidRDefault="00F71EFD" w:rsidP="00F71EFD">
      <w:pPr>
        <w:autoSpaceDE w:val="0"/>
        <w:autoSpaceDN w:val="0"/>
        <w:adjustRightInd w:val="0"/>
        <w:rPr>
          <w:rFonts w:eastAsia="Arial" w:cs="Arial"/>
          <w:spacing w:val="-3"/>
          <w:szCs w:val="22"/>
        </w:rPr>
      </w:pPr>
    </w:p>
    <w:p w14:paraId="1B795011" w14:textId="77777777" w:rsidR="00F71EFD" w:rsidRDefault="00F71EFD" w:rsidP="00F71EFD">
      <w:pPr>
        <w:pStyle w:val="Heading2"/>
        <w:rPr>
          <w:rFonts w:eastAsia="Arial"/>
        </w:rPr>
      </w:pPr>
      <w:bookmarkStart w:id="116" w:name="_Toc960931"/>
      <w:bookmarkStart w:id="117" w:name="_Toc17364350"/>
      <w:bookmarkStart w:id="118" w:name="_Toc26863612"/>
      <w:r>
        <w:rPr>
          <w:rFonts w:eastAsia="Arial"/>
        </w:rPr>
        <w:t>pallets/palletization</w:t>
      </w:r>
      <w:bookmarkEnd w:id="116"/>
      <w:bookmarkEnd w:id="117"/>
      <w:bookmarkEnd w:id="118"/>
    </w:p>
    <w:p w14:paraId="180160BD" w14:textId="77777777" w:rsidR="00F71EFD" w:rsidRDefault="00F71EFD" w:rsidP="00F71EFD">
      <w:pPr>
        <w:autoSpaceDE w:val="0"/>
        <w:autoSpaceDN w:val="0"/>
        <w:adjustRightInd w:val="0"/>
        <w:rPr>
          <w:rFonts w:eastAsia="Arial" w:cs="Arial"/>
          <w:spacing w:val="-3"/>
          <w:szCs w:val="22"/>
        </w:rPr>
      </w:pPr>
    </w:p>
    <w:p w14:paraId="07E8EDDB" w14:textId="77777777" w:rsidR="00F71EFD" w:rsidRPr="006A0D58" w:rsidRDefault="00F71EFD" w:rsidP="00F71EFD">
      <w:pPr>
        <w:tabs>
          <w:tab w:val="left" w:pos="840"/>
        </w:tabs>
        <w:spacing w:before="32" w:line="241" w:lineRule="auto"/>
        <w:rPr>
          <w:rFonts w:eastAsia="Arial" w:cs="Arial"/>
          <w:spacing w:val="1"/>
          <w:szCs w:val="22"/>
        </w:rPr>
      </w:pPr>
      <w:r w:rsidRPr="006A0D58">
        <w:rPr>
          <w:rFonts w:eastAsia="Arial" w:cs="Arial"/>
          <w:spacing w:val="1"/>
          <w:szCs w:val="22"/>
        </w:rPr>
        <w:t>Vendors {Contractors} must adhere to the following guidelines for pallets</w:t>
      </w:r>
      <w:r>
        <w:rPr>
          <w:rFonts w:eastAsia="Arial" w:cs="Arial"/>
          <w:spacing w:val="1"/>
          <w:szCs w:val="22"/>
        </w:rPr>
        <w:t xml:space="preserve"> and palletization</w:t>
      </w:r>
      <w:r w:rsidRPr="006A0D58">
        <w:rPr>
          <w:rFonts w:eastAsia="Arial" w:cs="Arial"/>
          <w:spacing w:val="1"/>
          <w:szCs w:val="22"/>
        </w:rPr>
        <w:t>:</w:t>
      </w:r>
    </w:p>
    <w:p w14:paraId="0DF9B112" w14:textId="77777777" w:rsidR="00F71EFD" w:rsidRPr="006A0D58" w:rsidRDefault="00F71EFD" w:rsidP="00F71EFD">
      <w:pPr>
        <w:tabs>
          <w:tab w:val="left" w:pos="840"/>
        </w:tabs>
        <w:spacing w:before="32" w:line="241" w:lineRule="auto"/>
        <w:rPr>
          <w:rFonts w:eastAsia="Arial" w:cs="Arial"/>
          <w:spacing w:val="1"/>
          <w:szCs w:val="22"/>
        </w:rPr>
      </w:pPr>
    </w:p>
    <w:p w14:paraId="3F0AB018" w14:textId="77777777" w:rsidR="00F71EFD" w:rsidRDefault="00F71EFD" w:rsidP="00F71EFD">
      <w:pPr>
        <w:spacing w:before="32" w:line="241" w:lineRule="auto"/>
        <w:rPr>
          <w:rFonts w:eastAsia="Arial" w:cs="Arial"/>
          <w:szCs w:val="22"/>
        </w:rPr>
      </w:pPr>
      <w:r w:rsidRPr="006A0D58">
        <w:rPr>
          <w:rFonts w:eastAsia="Arial" w:cs="Arial"/>
          <w:spacing w:val="1"/>
          <w:szCs w:val="22"/>
        </w:rPr>
        <w:t>It</w:t>
      </w:r>
      <w:r w:rsidRPr="006A0D58">
        <w:rPr>
          <w:rFonts w:eastAsia="Arial" w:cs="Arial"/>
          <w:spacing w:val="-3"/>
          <w:szCs w:val="22"/>
        </w:rPr>
        <w:t>e</w:t>
      </w:r>
      <w:r w:rsidRPr="006A0D58">
        <w:rPr>
          <w:rFonts w:eastAsia="Arial" w:cs="Arial"/>
          <w:spacing w:val="1"/>
          <w:szCs w:val="22"/>
        </w:rPr>
        <w:t>m</w:t>
      </w:r>
      <w:r w:rsidRPr="006A0D58">
        <w:rPr>
          <w:rFonts w:eastAsia="Arial" w:cs="Arial"/>
          <w:szCs w:val="22"/>
        </w:rPr>
        <w:t>s</w:t>
      </w:r>
      <w:r w:rsidRPr="006A0D58">
        <w:rPr>
          <w:rFonts w:eastAsia="Arial" w:cs="Arial"/>
          <w:spacing w:val="-1"/>
          <w:szCs w:val="22"/>
        </w:rPr>
        <w:t xml:space="preserve"> </w:t>
      </w:r>
      <w:r w:rsidRPr="006A0D58">
        <w:rPr>
          <w:rFonts w:eastAsia="Arial" w:cs="Arial"/>
          <w:spacing w:val="1"/>
          <w:szCs w:val="22"/>
        </w:rPr>
        <w:t>m</w:t>
      </w:r>
      <w:r w:rsidRPr="006A0D58">
        <w:rPr>
          <w:rFonts w:eastAsia="Arial" w:cs="Arial"/>
          <w:szCs w:val="22"/>
        </w:rPr>
        <w:t>u</w:t>
      </w:r>
      <w:r w:rsidRPr="006A0D58">
        <w:rPr>
          <w:rFonts w:eastAsia="Arial" w:cs="Arial"/>
          <w:spacing w:val="-2"/>
          <w:szCs w:val="22"/>
        </w:rPr>
        <w:t>s</w:t>
      </w:r>
      <w:r w:rsidRPr="006A0D58">
        <w:rPr>
          <w:rFonts w:eastAsia="Arial" w:cs="Arial"/>
          <w:szCs w:val="22"/>
        </w:rPr>
        <w:t>t</w:t>
      </w:r>
      <w:r w:rsidRPr="006A0D58">
        <w:rPr>
          <w:rFonts w:eastAsia="Arial" w:cs="Arial"/>
          <w:spacing w:val="2"/>
          <w:szCs w:val="22"/>
        </w:rPr>
        <w:t xml:space="preserve"> </w:t>
      </w:r>
      <w:r w:rsidRPr="006A0D58">
        <w:rPr>
          <w:rFonts w:eastAsia="Arial" w:cs="Arial"/>
          <w:szCs w:val="22"/>
        </w:rPr>
        <w:t>be</w:t>
      </w:r>
      <w:r w:rsidRPr="006A0D58">
        <w:rPr>
          <w:rFonts w:eastAsia="Arial" w:cs="Arial"/>
          <w:spacing w:val="-2"/>
          <w:szCs w:val="22"/>
        </w:rPr>
        <w:t xml:space="preserve"> s</w:t>
      </w:r>
      <w:r w:rsidRPr="006A0D58">
        <w:rPr>
          <w:rFonts w:eastAsia="Arial" w:cs="Arial"/>
          <w:spacing w:val="1"/>
          <w:szCs w:val="22"/>
        </w:rPr>
        <w:t>t</w:t>
      </w:r>
      <w:r w:rsidRPr="006A0D58">
        <w:rPr>
          <w:rFonts w:eastAsia="Arial" w:cs="Arial"/>
          <w:szCs w:val="22"/>
        </w:rPr>
        <w:t>a</w:t>
      </w:r>
      <w:r w:rsidRPr="006A0D58">
        <w:rPr>
          <w:rFonts w:eastAsia="Arial" w:cs="Arial"/>
          <w:spacing w:val="-2"/>
          <w:szCs w:val="22"/>
        </w:rPr>
        <w:t>c</w:t>
      </w:r>
      <w:r w:rsidRPr="006A0D58">
        <w:rPr>
          <w:rFonts w:eastAsia="Arial" w:cs="Arial"/>
          <w:spacing w:val="2"/>
          <w:szCs w:val="22"/>
        </w:rPr>
        <w:t>k</w:t>
      </w:r>
      <w:r w:rsidRPr="006A0D58">
        <w:rPr>
          <w:rFonts w:eastAsia="Arial" w:cs="Arial"/>
          <w:szCs w:val="22"/>
        </w:rPr>
        <w:t>ed</w:t>
      </w:r>
      <w:r w:rsidRPr="006A0D58">
        <w:rPr>
          <w:rFonts w:eastAsia="Arial" w:cs="Arial"/>
          <w:spacing w:val="1"/>
          <w:szCs w:val="22"/>
        </w:rPr>
        <w:t xml:space="preserve"> </w:t>
      </w:r>
      <w:r w:rsidRPr="006A0D58">
        <w:rPr>
          <w:rFonts w:eastAsia="Arial" w:cs="Arial"/>
          <w:spacing w:val="-3"/>
          <w:szCs w:val="22"/>
        </w:rPr>
        <w:t>o</w:t>
      </w:r>
      <w:r w:rsidRPr="006A0D58">
        <w:rPr>
          <w:rFonts w:eastAsia="Arial" w:cs="Arial"/>
          <w:szCs w:val="22"/>
        </w:rPr>
        <w:t>n</w:t>
      </w:r>
      <w:r w:rsidRPr="006A0D58">
        <w:rPr>
          <w:rFonts w:eastAsia="Arial" w:cs="Arial"/>
          <w:spacing w:val="1"/>
          <w:szCs w:val="22"/>
        </w:rPr>
        <w:t xml:space="preserve"> </w:t>
      </w:r>
      <w:r w:rsidRPr="006A0D58">
        <w:rPr>
          <w:rFonts w:eastAsia="Arial" w:cs="Arial"/>
          <w:szCs w:val="22"/>
        </w:rPr>
        <w:t>48" x</w:t>
      </w:r>
      <w:r w:rsidRPr="006A0D58">
        <w:rPr>
          <w:rFonts w:eastAsia="Arial" w:cs="Arial"/>
          <w:spacing w:val="-1"/>
          <w:szCs w:val="22"/>
        </w:rPr>
        <w:t xml:space="preserve"> </w:t>
      </w:r>
      <w:r w:rsidRPr="006A0D58">
        <w:rPr>
          <w:rFonts w:eastAsia="Arial" w:cs="Arial"/>
          <w:szCs w:val="22"/>
        </w:rPr>
        <w:t xml:space="preserve">40" </w:t>
      </w:r>
      <w:r w:rsidRPr="006A0D58">
        <w:rPr>
          <w:rFonts w:eastAsia="Arial" w:cs="Arial"/>
          <w:spacing w:val="1"/>
          <w:szCs w:val="22"/>
        </w:rPr>
        <w:t>f</w:t>
      </w:r>
      <w:r w:rsidRPr="006A0D58">
        <w:rPr>
          <w:rFonts w:eastAsia="Arial" w:cs="Arial"/>
          <w:szCs w:val="22"/>
        </w:rPr>
        <w:t>ou</w:t>
      </w:r>
      <w:r w:rsidRPr="006A0D58">
        <w:rPr>
          <w:rFonts w:eastAsia="Arial" w:cs="Arial"/>
          <w:spacing w:val="-1"/>
          <w:szCs w:val="22"/>
        </w:rPr>
        <w:t>r</w:t>
      </w:r>
      <w:r w:rsidRPr="006A0D58">
        <w:rPr>
          <w:rFonts w:eastAsia="Arial" w:cs="Arial"/>
          <w:spacing w:val="1"/>
          <w:szCs w:val="22"/>
        </w:rPr>
        <w:t>-(</w:t>
      </w:r>
      <w:r w:rsidRPr="006A0D58">
        <w:rPr>
          <w:rFonts w:eastAsia="Arial" w:cs="Arial"/>
          <w:spacing w:val="-3"/>
          <w:szCs w:val="22"/>
        </w:rPr>
        <w:t>4</w:t>
      </w:r>
      <w:r w:rsidRPr="006A0D58">
        <w:rPr>
          <w:rFonts w:eastAsia="Arial" w:cs="Arial"/>
          <w:szCs w:val="22"/>
        </w:rPr>
        <w:t>)</w:t>
      </w:r>
      <w:r w:rsidRPr="006A0D58">
        <w:rPr>
          <w:rFonts w:eastAsia="Arial" w:cs="Arial"/>
          <w:spacing w:val="2"/>
          <w:szCs w:val="22"/>
        </w:rPr>
        <w:t xml:space="preserve"> </w:t>
      </w:r>
      <w:r w:rsidRPr="006A0D58">
        <w:rPr>
          <w:rFonts w:eastAsia="Arial" w:cs="Arial"/>
          <w:spacing w:val="-3"/>
          <w:szCs w:val="22"/>
        </w:rPr>
        <w:t>w</w:t>
      </w:r>
      <w:r w:rsidRPr="006A0D58">
        <w:rPr>
          <w:rFonts w:eastAsia="Arial" w:cs="Arial"/>
          <w:szCs w:val="22"/>
        </w:rPr>
        <w:t>ay</w:t>
      </w:r>
      <w:r w:rsidRPr="006A0D58">
        <w:rPr>
          <w:rFonts w:eastAsia="Arial" w:cs="Arial"/>
          <w:spacing w:val="-1"/>
          <w:szCs w:val="22"/>
        </w:rPr>
        <w:t xml:space="preserve"> </w:t>
      </w:r>
      <w:r w:rsidRPr="006A0D58">
        <w:rPr>
          <w:rFonts w:eastAsia="Arial" w:cs="Arial"/>
          <w:spacing w:val="2"/>
          <w:szCs w:val="22"/>
        </w:rPr>
        <w:t>g</w:t>
      </w:r>
      <w:r w:rsidRPr="006A0D58">
        <w:rPr>
          <w:rFonts w:eastAsia="Arial" w:cs="Arial"/>
          <w:spacing w:val="-2"/>
          <w:szCs w:val="22"/>
        </w:rPr>
        <w:t>r</w:t>
      </w:r>
      <w:r w:rsidRPr="006A0D58">
        <w:rPr>
          <w:rFonts w:eastAsia="Arial" w:cs="Arial"/>
          <w:szCs w:val="22"/>
        </w:rPr>
        <w:t>oce</w:t>
      </w:r>
      <w:r w:rsidRPr="006A0D58">
        <w:rPr>
          <w:rFonts w:eastAsia="Arial" w:cs="Arial"/>
          <w:spacing w:val="1"/>
          <w:szCs w:val="22"/>
        </w:rPr>
        <w:t>r</w:t>
      </w:r>
      <w:r w:rsidRPr="006A0D58">
        <w:rPr>
          <w:rFonts w:eastAsia="Arial" w:cs="Arial"/>
          <w:szCs w:val="22"/>
        </w:rPr>
        <w:t>y</w:t>
      </w:r>
      <w:r w:rsidRPr="006A0D58">
        <w:rPr>
          <w:rFonts w:eastAsia="Arial" w:cs="Arial"/>
          <w:spacing w:val="-1"/>
          <w:szCs w:val="22"/>
        </w:rPr>
        <w:t xml:space="preserve"> </w:t>
      </w:r>
      <w:r w:rsidRPr="006A0D58">
        <w:rPr>
          <w:rFonts w:eastAsia="Arial" w:cs="Arial"/>
          <w:szCs w:val="22"/>
        </w:rPr>
        <w:t>pa</w:t>
      </w:r>
      <w:r w:rsidRPr="006A0D58">
        <w:rPr>
          <w:rFonts w:eastAsia="Arial" w:cs="Arial"/>
          <w:spacing w:val="-1"/>
          <w:szCs w:val="22"/>
        </w:rPr>
        <w:t>ll</w:t>
      </w:r>
      <w:r w:rsidRPr="006A0D58">
        <w:rPr>
          <w:rFonts w:eastAsia="Arial" w:cs="Arial"/>
          <w:szCs w:val="22"/>
        </w:rPr>
        <w:t>e</w:t>
      </w:r>
      <w:r w:rsidRPr="006A0D58">
        <w:rPr>
          <w:rFonts w:eastAsia="Arial" w:cs="Arial"/>
          <w:spacing w:val="1"/>
          <w:szCs w:val="22"/>
        </w:rPr>
        <w:t>t</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b</w:t>
      </w:r>
      <w:r w:rsidRPr="006A0D58">
        <w:rPr>
          <w:rFonts w:eastAsia="Arial" w:cs="Arial"/>
          <w:spacing w:val="-3"/>
          <w:szCs w:val="22"/>
        </w:rPr>
        <w:t>e</w:t>
      </w:r>
      <w:r w:rsidRPr="006A0D58">
        <w:rPr>
          <w:rFonts w:eastAsia="Arial" w:cs="Arial"/>
          <w:spacing w:val="1"/>
          <w:szCs w:val="22"/>
        </w:rPr>
        <w:t>f</w:t>
      </w:r>
      <w:r w:rsidRPr="006A0D58">
        <w:rPr>
          <w:rFonts w:eastAsia="Arial" w:cs="Arial"/>
          <w:szCs w:val="22"/>
        </w:rPr>
        <w:t>o</w:t>
      </w:r>
      <w:r w:rsidRPr="006A0D58">
        <w:rPr>
          <w:rFonts w:eastAsia="Arial" w:cs="Arial"/>
          <w:spacing w:val="1"/>
          <w:szCs w:val="22"/>
        </w:rPr>
        <w:t>r</w:t>
      </w:r>
      <w:r w:rsidRPr="006A0D58">
        <w:rPr>
          <w:rFonts w:eastAsia="Arial" w:cs="Arial"/>
          <w:szCs w:val="22"/>
        </w:rPr>
        <w:t>e</w:t>
      </w:r>
      <w:r w:rsidRPr="006A0D58">
        <w:rPr>
          <w:rFonts w:eastAsia="Arial" w:cs="Arial"/>
          <w:spacing w:val="-2"/>
          <w:szCs w:val="22"/>
        </w:rPr>
        <w:t xml:space="preserve"> </w:t>
      </w:r>
      <w:r w:rsidRPr="006A0D58">
        <w:rPr>
          <w:rFonts w:eastAsia="Arial" w:cs="Arial"/>
          <w:szCs w:val="22"/>
        </w:rPr>
        <w:t>d</w:t>
      </w:r>
      <w:r w:rsidRPr="006A0D58">
        <w:rPr>
          <w:rFonts w:eastAsia="Arial" w:cs="Arial"/>
          <w:spacing w:val="-3"/>
          <w:szCs w:val="22"/>
        </w:rPr>
        <w:t>e</w:t>
      </w:r>
      <w:r w:rsidRPr="006A0D58">
        <w:rPr>
          <w:rFonts w:eastAsia="Arial" w:cs="Arial"/>
          <w:spacing w:val="-1"/>
          <w:szCs w:val="22"/>
        </w:rPr>
        <w:t>l</w:t>
      </w:r>
      <w:r w:rsidRPr="006A0D58">
        <w:rPr>
          <w:rFonts w:eastAsia="Arial" w:cs="Arial"/>
          <w:spacing w:val="1"/>
          <w:szCs w:val="22"/>
        </w:rPr>
        <w:t>i</w:t>
      </w:r>
      <w:r w:rsidRPr="006A0D58">
        <w:rPr>
          <w:rFonts w:eastAsia="Arial" w:cs="Arial"/>
          <w:spacing w:val="-2"/>
          <w:szCs w:val="22"/>
        </w:rPr>
        <w:t>v</w:t>
      </w:r>
      <w:r w:rsidRPr="006A0D58">
        <w:rPr>
          <w:rFonts w:eastAsia="Arial" w:cs="Arial"/>
          <w:szCs w:val="22"/>
        </w:rPr>
        <w:t>e</w:t>
      </w:r>
      <w:r w:rsidRPr="006A0D58">
        <w:rPr>
          <w:rFonts w:eastAsia="Arial" w:cs="Arial"/>
          <w:spacing w:val="1"/>
          <w:szCs w:val="22"/>
        </w:rPr>
        <w:t>r</w:t>
      </w:r>
      <w:r w:rsidRPr="006A0D58">
        <w:rPr>
          <w:rFonts w:eastAsia="Arial" w:cs="Arial"/>
          <w:szCs w:val="22"/>
        </w:rPr>
        <w:t>y</w:t>
      </w:r>
      <w:r w:rsidRPr="006A0D58">
        <w:rPr>
          <w:rFonts w:eastAsia="Arial" w:cs="Arial"/>
          <w:spacing w:val="1"/>
          <w:szCs w:val="22"/>
        </w:rPr>
        <w:t xml:space="preserve"> </w:t>
      </w:r>
      <w:proofErr w:type="gramStart"/>
      <w:r w:rsidRPr="006A0D58">
        <w:rPr>
          <w:rFonts w:eastAsia="Arial" w:cs="Arial"/>
          <w:spacing w:val="-3"/>
          <w:szCs w:val="22"/>
        </w:rPr>
        <w:t>w</w:t>
      </w:r>
      <w:r w:rsidRPr="006A0D58">
        <w:rPr>
          <w:rFonts w:eastAsia="Arial" w:cs="Arial"/>
          <w:spacing w:val="-1"/>
          <w:szCs w:val="22"/>
        </w:rPr>
        <w:t>i</w:t>
      </w:r>
      <w:r w:rsidRPr="006A0D58">
        <w:rPr>
          <w:rFonts w:eastAsia="Arial" w:cs="Arial"/>
          <w:spacing w:val="1"/>
          <w:szCs w:val="22"/>
        </w:rPr>
        <w:t>l</w:t>
      </w:r>
      <w:r w:rsidRPr="006A0D58">
        <w:rPr>
          <w:rFonts w:eastAsia="Arial" w:cs="Arial"/>
          <w:szCs w:val="22"/>
        </w:rPr>
        <w:t>l be accep</w:t>
      </w:r>
      <w:r w:rsidRPr="006A0D58">
        <w:rPr>
          <w:rFonts w:eastAsia="Arial" w:cs="Arial"/>
          <w:spacing w:val="1"/>
          <w:szCs w:val="22"/>
        </w:rPr>
        <w:t>t</w:t>
      </w:r>
      <w:r w:rsidRPr="006A0D58">
        <w:rPr>
          <w:rFonts w:eastAsia="Arial" w:cs="Arial"/>
          <w:szCs w:val="22"/>
        </w:rPr>
        <w:t>ed</w:t>
      </w:r>
      <w:proofErr w:type="gramEnd"/>
      <w:r w:rsidRPr="006A0D58">
        <w:rPr>
          <w:rFonts w:eastAsia="Arial" w:cs="Arial"/>
          <w:spacing w:val="1"/>
          <w:szCs w:val="22"/>
        </w:rPr>
        <w:t xml:space="preserve"> </w:t>
      </w:r>
      <w:r w:rsidRPr="006A0D58">
        <w:rPr>
          <w:rFonts w:eastAsia="Arial" w:cs="Arial"/>
          <w:spacing w:val="-3"/>
          <w:szCs w:val="22"/>
        </w:rPr>
        <w:t>a</w:t>
      </w:r>
      <w:r w:rsidRPr="006A0D58">
        <w:rPr>
          <w:rFonts w:eastAsia="Arial" w:cs="Arial"/>
          <w:szCs w:val="22"/>
        </w:rPr>
        <w:t xml:space="preserve">t </w:t>
      </w:r>
      <w:r w:rsidRPr="006A0D58">
        <w:rPr>
          <w:rFonts w:eastAsia="Arial" w:cs="Arial"/>
          <w:spacing w:val="-1"/>
          <w:szCs w:val="22"/>
        </w:rPr>
        <w:t>DSS</w:t>
      </w:r>
      <w:r w:rsidRPr="006A0D58">
        <w:rPr>
          <w:rFonts w:eastAsia="Arial" w:cs="Arial"/>
          <w:szCs w:val="22"/>
        </w:rPr>
        <w:t>.</w:t>
      </w:r>
    </w:p>
    <w:p w14:paraId="1812572C" w14:textId="77777777" w:rsidR="00F71EFD" w:rsidRDefault="00F71EFD" w:rsidP="00F71EFD">
      <w:pPr>
        <w:spacing w:before="32" w:line="241" w:lineRule="auto"/>
        <w:rPr>
          <w:rFonts w:eastAsia="Arial" w:cs="Arial"/>
          <w:szCs w:val="22"/>
        </w:rPr>
      </w:pPr>
    </w:p>
    <w:p w14:paraId="12A6ED48" w14:textId="77777777" w:rsidR="00F71EFD" w:rsidRPr="006A0D58" w:rsidRDefault="00F71EFD" w:rsidP="00F71EFD">
      <w:pPr>
        <w:spacing w:before="32" w:line="241" w:lineRule="auto"/>
        <w:rPr>
          <w:rFonts w:eastAsia="Arial" w:cs="Arial"/>
          <w:szCs w:val="22"/>
        </w:rPr>
      </w:pPr>
      <w:r w:rsidRPr="00B45B33">
        <w:rPr>
          <w:rFonts w:eastAsia="MS Mincho"/>
          <w:color w:val="000000"/>
          <w:szCs w:val="22"/>
        </w:rPr>
        <w:t xml:space="preserve">Cases </w:t>
      </w:r>
      <w:proofErr w:type="gramStart"/>
      <w:r w:rsidRPr="00B45B33">
        <w:rPr>
          <w:rFonts w:eastAsia="MS Mincho"/>
          <w:color w:val="000000"/>
          <w:szCs w:val="22"/>
        </w:rPr>
        <w:t>must be configured</w:t>
      </w:r>
      <w:proofErr w:type="gramEnd"/>
      <w:r w:rsidRPr="00B45B33">
        <w:rPr>
          <w:rFonts w:eastAsia="MS Mincho"/>
          <w:color w:val="000000"/>
          <w:szCs w:val="22"/>
        </w:rPr>
        <w:t xml:space="preserve"> with an interlocking block pattern, which must be consistent throughout the load for like items</w:t>
      </w:r>
      <w:r>
        <w:rPr>
          <w:rFonts w:eastAsia="MS Mincho"/>
          <w:color w:val="000000"/>
          <w:szCs w:val="22"/>
        </w:rPr>
        <w:t>.  Stretch wrapping or taping shall be required for all palletized loads.</w:t>
      </w:r>
    </w:p>
    <w:p w14:paraId="28E9A2C6" w14:textId="77777777" w:rsidR="00F71EFD" w:rsidRPr="006A0D58" w:rsidRDefault="00F71EFD" w:rsidP="00F71EFD">
      <w:pPr>
        <w:spacing w:before="10" w:line="240" w:lineRule="exact"/>
        <w:rPr>
          <w:szCs w:val="22"/>
        </w:rPr>
      </w:pPr>
    </w:p>
    <w:p w14:paraId="26164193" w14:textId="77777777" w:rsidR="00F71EFD" w:rsidRPr="006A0D58" w:rsidRDefault="00F71EFD" w:rsidP="00F71EFD">
      <w:pPr>
        <w:spacing w:line="241" w:lineRule="auto"/>
        <w:rPr>
          <w:rFonts w:eastAsia="Arial" w:cs="Arial"/>
          <w:szCs w:val="22"/>
        </w:rPr>
      </w:pPr>
      <w:proofErr w:type="gramStart"/>
      <w:r w:rsidRPr="006A0D58">
        <w:rPr>
          <w:rFonts w:eastAsia="Arial" w:cs="Arial"/>
          <w:spacing w:val="1"/>
          <w:szCs w:val="22"/>
        </w:rPr>
        <w:t>It</w:t>
      </w:r>
      <w:r w:rsidRPr="006A0D58">
        <w:rPr>
          <w:rFonts w:eastAsia="Arial" w:cs="Arial"/>
          <w:spacing w:val="-3"/>
          <w:szCs w:val="22"/>
        </w:rPr>
        <w:t>e</w:t>
      </w:r>
      <w:r w:rsidRPr="006A0D58">
        <w:rPr>
          <w:rFonts w:eastAsia="Arial" w:cs="Arial"/>
          <w:spacing w:val="1"/>
          <w:szCs w:val="22"/>
        </w:rPr>
        <w:t>m</w:t>
      </w:r>
      <w:r w:rsidRPr="006A0D58">
        <w:rPr>
          <w:rFonts w:eastAsia="Arial" w:cs="Arial"/>
          <w:szCs w:val="22"/>
        </w:rPr>
        <w:t>s</w:t>
      </w:r>
      <w:r w:rsidRPr="006A0D58">
        <w:rPr>
          <w:rFonts w:eastAsia="Arial" w:cs="Arial"/>
          <w:spacing w:val="25"/>
          <w:szCs w:val="22"/>
        </w:rPr>
        <w:t xml:space="preserve"> </w:t>
      </w:r>
      <w:r w:rsidRPr="006A0D58">
        <w:rPr>
          <w:rFonts w:eastAsia="Arial" w:cs="Arial"/>
          <w:spacing w:val="1"/>
          <w:szCs w:val="22"/>
        </w:rPr>
        <w:t>t</w:t>
      </w:r>
      <w:r w:rsidRPr="006A0D58">
        <w:rPr>
          <w:rFonts w:eastAsia="Arial" w:cs="Arial"/>
          <w:szCs w:val="22"/>
        </w:rPr>
        <w:t>hat</w:t>
      </w:r>
      <w:r w:rsidRPr="006A0D58">
        <w:rPr>
          <w:rFonts w:eastAsia="Arial" w:cs="Arial"/>
          <w:spacing w:val="26"/>
          <w:szCs w:val="22"/>
        </w:rPr>
        <w:t xml:space="preserve"> </w:t>
      </w:r>
      <w:r w:rsidRPr="006A0D58">
        <w:rPr>
          <w:rFonts w:eastAsia="Arial" w:cs="Arial"/>
          <w:szCs w:val="22"/>
        </w:rPr>
        <w:t>a</w:t>
      </w:r>
      <w:r w:rsidRPr="006A0D58">
        <w:rPr>
          <w:rFonts w:eastAsia="Arial" w:cs="Arial"/>
          <w:spacing w:val="1"/>
          <w:szCs w:val="22"/>
        </w:rPr>
        <w:t>r</w:t>
      </w:r>
      <w:r w:rsidRPr="006A0D58">
        <w:rPr>
          <w:rFonts w:eastAsia="Arial" w:cs="Arial"/>
          <w:szCs w:val="22"/>
        </w:rPr>
        <w:t>e</w:t>
      </w:r>
      <w:r w:rsidRPr="006A0D58">
        <w:rPr>
          <w:rFonts w:eastAsia="Arial" w:cs="Arial"/>
          <w:spacing w:val="22"/>
          <w:szCs w:val="22"/>
        </w:rPr>
        <w:t xml:space="preserve"> </w:t>
      </w:r>
      <w:r w:rsidRPr="006A0D58">
        <w:rPr>
          <w:rFonts w:eastAsia="Arial" w:cs="Arial"/>
          <w:spacing w:val="3"/>
          <w:szCs w:val="22"/>
        </w:rPr>
        <w:t>f</w:t>
      </w:r>
      <w:r w:rsidRPr="006A0D58">
        <w:rPr>
          <w:rFonts w:eastAsia="Arial" w:cs="Arial"/>
          <w:spacing w:val="-1"/>
          <w:szCs w:val="22"/>
        </w:rPr>
        <w:t>l</w:t>
      </w:r>
      <w:r w:rsidRPr="006A0D58">
        <w:rPr>
          <w:rFonts w:eastAsia="Arial" w:cs="Arial"/>
          <w:szCs w:val="22"/>
        </w:rPr>
        <w:t>oor</w:t>
      </w:r>
      <w:r w:rsidRPr="006A0D58">
        <w:rPr>
          <w:rFonts w:eastAsia="Arial" w:cs="Arial"/>
          <w:spacing w:val="26"/>
          <w:szCs w:val="22"/>
        </w:rPr>
        <w:t xml:space="preserve"> </w:t>
      </w:r>
      <w:r w:rsidRPr="006A0D58">
        <w:rPr>
          <w:rFonts w:eastAsia="Arial" w:cs="Arial"/>
          <w:spacing w:val="-1"/>
          <w:szCs w:val="22"/>
        </w:rPr>
        <w:t>l</w:t>
      </w:r>
      <w:r w:rsidRPr="006A0D58">
        <w:rPr>
          <w:rFonts w:eastAsia="Arial" w:cs="Arial"/>
          <w:szCs w:val="22"/>
        </w:rPr>
        <w:t>oa</w:t>
      </w:r>
      <w:r w:rsidRPr="006A0D58">
        <w:rPr>
          <w:rFonts w:eastAsia="Arial" w:cs="Arial"/>
          <w:spacing w:val="-3"/>
          <w:szCs w:val="22"/>
        </w:rPr>
        <w:t>d</w:t>
      </w:r>
      <w:r w:rsidRPr="006A0D58">
        <w:rPr>
          <w:rFonts w:eastAsia="Arial" w:cs="Arial"/>
          <w:spacing w:val="1"/>
          <w:szCs w:val="22"/>
        </w:rPr>
        <w:t>e</w:t>
      </w:r>
      <w:r w:rsidRPr="006A0D58">
        <w:rPr>
          <w:rFonts w:eastAsia="Arial" w:cs="Arial"/>
          <w:szCs w:val="22"/>
        </w:rPr>
        <w:t>d</w:t>
      </w:r>
      <w:r w:rsidRPr="006A0D58">
        <w:rPr>
          <w:rFonts w:eastAsia="Arial" w:cs="Arial"/>
          <w:spacing w:val="27"/>
          <w:szCs w:val="22"/>
        </w:rPr>
        <w:t xml:space="preserve"> </w:t>
      </w:r>
      <w:r w:rsidRPr="006A0D58">
        <w:rPr>
          <w:rFonts w:eastAsia="Arial" w:cs="Arial"/>
          <w:szCs w:val="22"/>
        </w:rPr>
        <w:t>upon</w:t>
      </w:r>
      <w:r w:rsidRPr="006A0D58">
        <w:rPr>
          <w:rFonts w:eastAsia="Arial" w:cs="Arial"/>
          <w:spacing w:val="27"/>
          <w:szCs w:val="22"/>
        </w:rPr>
        <w:t xml:space="preserve"> </w:t>
      </w:r>
      <w:r w:rsidRPr="006A0D58">
        <w:rPr>
          <w:rFonts w:eastAsia="Arial" w:cs="Arial"/>
          <w:szCs w:val="22"/>
        </w:rPr>
        <w:t>de</w:t>
      </w:r>
      <w:r w:rsidRPr="006A0D58">
        <w:rPr>
          <w:rFonts w:eastAsia="Arial" w:cs="Arial"/>
          <w:spacing w:val="-1"/>
          <w:szCs w:val="22"/>
        </w:rPr>
        <w:t>li</w:t>
      </w:r>
      <w:r w:rsidRPr="006A0D58">
        <w:rPr>
          <w:rFonts w:eastAsia="Arial" w:cs="Arial"/>
          <w:spacing w:val="-2"/>
          <w:szCs w:val="22"/>
        </w:rPr>
        <w:t>v</w:t>
      </w:r>
      <w:r w:rsidRPr="006A0D58">
        <w:rPr>
          <w:rFonts w:eastAsia="Arial" w:cs="Arial"/>
          <w:szCs w:val="22"/>
        </w:rPr>
        <w:t>e</w:t>
      </w:r>
      <w:r w:rsidRPr="006A0D58">
        <w:rPr>
          <w:rFonts w:eastAsia="Arial" w:cs="Arial"/>
          <w:spacing w:val="1"/>
          <w:szCs w:val="22"/>
        </w:rPr>
        <w:t>r</w:t>
      </w:r>
      <w:r w:rsidRPr="006A0D58">
        <w:rPr>
          <w:rFonts w:eastAsia="Arial" w:cs="Arial"/>
          <w:szCs w:val="22"/>
        </w:rPr>
        <w:t>y</w:t>
      </w:r>
      <w:r w:rsidRPr="006A0D58">
        <w:rPr>
          <w:rFonts w:eastAsia="Arial" w:cs="Arial"/>
          <w:spacing w:val="25"/>
          <w:szCs w:val="22"/>
        </w:rPr>
        <w:t xml:space="preserve"> </w:t>
      </w:r>
      <w:r w:rsidRPr="006A0D58">
        <w:rPr>
          <w:rFonts w:eastAsia="Arial" w:cs="Arial"/>
          <w:spacing w:val="1"/>
          <w:szCs w:val="22"/>
        </w:rPr>
        <w:t>m</w:t>
      </w:r>
      <w:r w:rsidRPr="006A0D58">
        <w:rPr>
          <w:rFonts w:eastAsia="Arial" w:cs="Arial"/>
          <w:szCs w:val="22"/>
        </w:rPr>
        <w:t>ust</w:t>
      </w:r>
      <w:r w:rsidRPr="006A0D58">
        <w:rPr>
          <w:rFonts w:eastAsia="Arial" w:cs="Arial"/>
          <w:spacing w:val="29"/>
          <w:szCs w:val="22"/>
        </w:rPr>
        <w:t xml:space="preserve"> </w:t>
      </w:r>
      <w:r w:rsidRPr="006A0D58">
        <w:rPr>
          <w:rFonts w:eastAsia="Arial" w:cs="Arial"/>
          <w:spacing w:val="-3"/>
          <w:szCs w:val="22"/>
        </w:rPr>
        <w:t>b</w:t>
      </w:r>
      <w:r w:rsidRPr="006A0D58">
        <w:rPr>
          <w:rFonts w:eastAsia="Arial" w:cs="Arial"/>
          <w:szCs w:val="22"/>
        </w:rPr>
        <w:t>e</w:t>
      </w:r>
      <w:r w:rsidRPr="006A0D58">
        <w:rPr>
          <w:rFonts w:eastAsia="Arial" w:cs="Arial"/>
          <w:spacing w:val="27"/>
          <w:szCs w:val="22"/>
        </w:rPr>
        <w:t xml:space="preserve"> </w:t>
      </w:r>
      <w:r w:rsidRPr="006A0D58">
        <w:rPr>
          <w:rFonts w:eastAsia="Arial" w:cs="Arial"/>
          <w:spacing w:val="1"/>
          <w:szCs w:val="22"/>
        </w:rPr>
        <w:t>tr</w:t>
      </w:r>
      <w:r w:rsidRPr="006A0D58">
        <w:rPr>
          <w:rFonts w:eastAsia="Arial" w:cs="Arial"/>
          <w:szCs w:val="22"/>
        </w:rPr>
        <w:t>a</w:t>
      </w:r>
      <w:r w:rsidRPr="006A0D58">
        <w:rPr>
          <w:rFonts w:eastAsia="Arial" w:cs="Arial"/>
          <w:spacing w:val="-3"/>
          <w:szCs w:val="22"/>
        </w:rPr>
        <w:t>n</w:t>
      </w:r>
      <w:r w:rsidRPr="006A0D58">
        <w:rPr>
          <w:rFonts w:eastAsia="Arial" w:cs="Arial"/>
          <w:spacing w:val="-2"/>
          <w:szCs w:val="22"/>
        </w:rPr>
        <w:t>s</w:t>
      </w:r>
      <w:r w:rsidRPr="006A0D58">
        <w:rPr>
          <w:rFonts w:eastAsia="Arial" w:cs="Arial"/>
          <w:spacing w:val="3"/>
          <w:szCs w:val="22"/>
        </w:rPr>
        <w:t>f</w:t>
      </w:r>
      <w:r w:rsidRPr="006A0D58">
        <w:rPr>
          <w:rFonts w:eastAsia="Arial" w:cs="Arial"/>
          <w:spacing w:val="-3"/>
          <w:szCs w:val="22"/>
        </w:rPr>
        <w:t>e</w:t>
      </w:r>
      <w:r w:rsidRPr="006A0D58">
        <w:rPr>
          <w:rFonts w:eastAsia="Arial" w:cs="Arial"/>
          <w:spacing w:val="1"/>
          <w:szCs w:val="22"/>
        </w:rPr>
        <w:t>rr</w:t>
      </w:r>
      <w:r w:rsidRPr="006A0D58">
        <w:rPr>
          <w:rFonts w:eastAsia="Arial" w:cs="Arial"/>
          <w:szCs w:val="22"/>
        </w:rPr>
        <w:t>ed</w:t>
      </w:r>
      <w:r w:rsidRPr="006A0D58">
        <w:rPr>
          <w:rFonts w:eastAsia="Arial" w:cs="Arial"/>
          <w:spacing w:val="25"/>
          <w:szCs w:val="22"/>
        </w:rPr>
        <w:t xml:space="preserve"> </w:t>
      </w:r>
      <w:r w:rsidRPr="006A0D58">
        <w:rPr>
          <w:rFonts w:eastAsia="Arial" w:cs="Arial"/>
          <w:spacing w:val="1"/>
          <w:szCs w:val="22"/>
        </w:rPr>
        <w:t>t</w:t>
      </w:r>
      <w:r w:rsidRPr="006A0D58">
        <w:rPr>
          <w:rFonts w:eastAsia="Arial" w:cs="Arial"/>
          <w:szCs w:val="22"/>
        </w:rPr>
        <w:t>o</w:t>
      </w:r>
      <w:r w:rsidRPr="006A0D58">
        <w:rPr>
          <w:rFonts w:eastAsia="Arial" w:cs="Arial"/>
          <w:spacing w:val="25"/>
          <w:szCs w:val="22"/>
        </w:rPr>
        <w:t xml:space="preserve"> </w:t>
      </w:r>
      <w:r w:rsidRPr="006A0D58">
        <w:rPr>
          <w:rFonts w:eastAsia="Arial" w:cs="Arial"/>
          <w:szCs w:val="22"/>
        </w:rPr>
        <w:t>48"</w:t>
      </w:r>
      <w:r w:rsidRPr="006A0D58">
        <w:rPr>
          <w:rFonts w:eastAsia="Arial" w:cs="Arial"/>
          <w:spacing w:val="28"/>
          <w:szCs w:val="22"/>
        </w:rPr>
        <w:t xml:space="preserve"> </w:t>
      </w:r>
      <w:r w:rsidRPr="006A0D58">
        <w:rPr>
          <w:rFonts w:eastAsia="Arial" w:cs="Arial"/>
          <w:szCs w:val="22"/>
        </w:rPr>
        <w:t>x</w:t>
      </w:r>
      <w:r w:rsidRPr="006A0D58">
        <w:rPr>
          <w:rFonts w:eastAsia="Arial" w:cs="Arial"/>
          <w:spacing w:val="25"/>
          <w:szCs w:val="22"/>
        </w:rPr>
        <w:t xml:space="preserve"> </w:t>
      </w:r>
      <w:r w:rsidRPr="006A0D58">
        <w:rPr>
          <w:rFonts w:eastAsia="Arial" w:cs="Arial"/>
          <w:spacing w:val="-3"/>
          <w:szCs w:val="22"/>
        </w:rPr>
        <w:t>4</w:t>
      </w:r>
      <w:r w:rsidRPr="006A0D58">
        <w:rPr>
          <w:rFonts w:eastAsia="Arial" w:cs="Arial"/>
          <w:szCs w:val="22"/>
        </w:rPr>
        <w:t>0"</w:t>
      </w:r>
      <w:r w:rsidRPr="006A0D58">
        <w:rPr>
          <w:rFonts w:eastAsia="Arial" w:cs="Arial"/>
          <w:spacing w:val="26"/>
          <w:szCs w:val="22"/>
        </w:rPr>
        <w:t xml:space="preserve"> </w:t>
      </w:r>
      <w:r w:rsidRPr="006A0D58">
        <w:rPr>
          <w:rFonts w:eastAsia="Arial" w:cs="Arial"/>
          <w:spacing w:val="3"/>
          <w:szCs w:val="22"/>
        </w:rPr>
        <w:t>f</w:t>
      </w:r>
      <w:r w:rsidRPr="006A0D58">
        <w:rPr>
          <w:rFonts w:eastAsia="Arial" w:cs="Arial"/>
          <w:szCs w:val="22"/>
        </w:rPr>
        <w:t>o</w:t>
      </w:r>
      <w:r w:rsidRPr="006A0D58">
        <w:rPr>
          <w:rFonts w:eastAsia="Arial" w:cs="Arial"/>
          <w:spacing w:val="-3"/>
          <w:szCs w:val="22"/>
        </w:rPr>
        <w:t>u</w:t>
      </w:r>
      <w:r w:rsidRPr="006A0D58">
        <w:rPr>
          <w:rFonts w:eastAsia="Arial" w:cs="Arial"/>
          <w:spacing w:val="3"/>
          <w:szCs w:val="22"/>
        </w:rPr>
        <w:t>r</w:t>
      </w:r>
      <w:r w:rsidRPr="006A0D58">
        <w:rPr>
          <w:rFonts w:eastAsia="Arial" w:cs="Arial"/>
          <w:spacing w:val="-2"/>
          <w:szCs w:val="22"/>
        </w:rPr>
        <w:t>-</w:t>
      </w:r>
      <w:r w:rsidRPr="006A0D58">
        <w:rPr>
          <w:rFonts w:eastAsia="Arial" w:cs="Arial"/>
          <w:spacing w:val="1"/>
          <w:szCs w:val="22"/>
        </w:rPr>
        <w:t>(</w:t>
      </w:r>
      <w:r w:rsidRPr="006A0D58">
        <w:rPr>
          <w:rFonts w:eastAsia="Arial" w:cs="Arial"/>
          <w:szCs w:val="22"/>
        </w:rPr>
        <w:t>4)</w:t>
      </w:r>
      <w:r w:rsidRPr="006A0D58">
        <w:rPr>
          <w:rFonts w:eastAsia="Arial" w:cs="Arial"/>
          <w:spacing w:val="26"/>
          <w:szCs w:val="22"/>
        </w:rPr>
        <w:t xml:space="preserve"> </w:t>
      </w:r>
      <w:r w:rsidRPr="006A0D58">
        <w:rPr>
          <w:rFonts w:eastAsia="Arial" w:cs="Arial"/>
          <w:spacing w:val="-3"/>
          <w:szCs w:val="22"/>
        </w:rPr>
        <w:t>w</w:t>
      </w:r>
      <w:r w:rsidRPr="006A0D58">
        <w:rPr>
          <w:rFonts w:eastAsia="Arial" w:cs="Arial"/>
          <w:szCs w:val="22"/>
        </w:rPr>
        <w:t xml:space="preserve">ay </w:t>
      </w:r>
      <w:r w:rsidRPr="006A0D58">
        <w:rPr>
          <w:rFonts w:eastAsia="Arial" w:cs="Arial"/>
          <w:spacing w:val="2"/>
          <w:szCs w:val="22"/>
        </w:rPr>
        <w:t>g</w:t>
      </w:r>
      <w:r w:rsidRPr="006A0D58">
        <w:rPr>
          <w:rFonts w:eastAsia="Arial" w:cs="Arial"/>
          <w:spacing w:val="-2"/>
          <w:szCs w:val="22"/>
        </w:rPr>
        <w:t>r</w:t>
      </w:r>
      <w:r w:rsidRPr="006A0D58">
        <w:rPr>
          <w:rFonts w:eastAsia="Arial" w:cs="Arial"/>
          <w:szCs w:val="22"/>
        </w:rPr>
        <w:t>oce</w:t>
      </w:r>
      <w:r w:rsidRPr="006A0D58">
        <w:rPr>
          <w:rFonts w:eastAsia="Arial" w:cs="Arial"/>
          <w:spacing w:val="1"/>
          <w:szCs w:val="22"/>
        </w:rPr>
        <w:t>r</w:t>
      </w:r>
      <w:r w:rsidRPr="006A0D58">
        <w:rPr>
          <w:rFonts w:eastAsia="Arial" w:cs="Arial"/>
          <w:szCs w:val="22"/>
        </w:rPr>
        <w:t>y</w:t>
      </w:r>
      <w:r w:rsidRPr="006A0D58">
        <w:rPr>
          <w:rFonts w:eastAsia="Arial" w:cs="Arial"/>
          <w:spacing w:val="-1"/>
          <w:szCs w:val="22"/>
        </w:rPr>
        <w:t xml:space="preserve"> </w:t>
      </w:r>
      <w:r w:rsidRPr="006A0D58">
        <w:rPr>
          <w:rFonts w:eastAsia="Arial" w:cs="Arial"/>
          <w:szCs w:val="22"/>
        </w:rPr>
        <w:t>pa</w:t>
      </w:r>
      <w:r w:rsidRPr="006A0D58">
        <w:rPr>
          <w:rFonts w:eastAsia="Arial" w:cs="Arial"/>
          <w:spacing w:val="-1"/>
          <w:szCs w:val="22"/>
        </w:rPr>
        <w:t>ll</w:t>
      </w:r>
      <w:r w:rsidRPr="006A0D58">
        <w:rPr>
          <w:rFonts w:eastAsia="Arial" w:cs="Arial"/>
          <w:szCs w:val="22"/>
        </w:rPr>
        <w:t>et</w:t>
      </w:r>
      <w:r>
        <w:rPr>
          <w:rFonts w:eastAsia="Arial" w:cs="Arial"/>
          <w:szCs w:val="22"/>
        </w:rPr>
        <w:t>s</w:t>
      </w:r>
      <w:r w:rsidRPr="006A0D58">
        <w:rPr>
          <w:rFonts w:eastAsia="Arial" w:cs="Arial"/>
          <w:spacing w:val="2"/>
          <w:szCs w:val="22"/>
        </w:rPr>
        <w:t xml:space="preserve"> </w:t>
      </w:r>
      <w:r w:rsidRPr="006A0D58">
        <w:rPr>
          <w:rFonts w:eastAsia="Arial" w:cs="Arial"/>
          <w:szCs w:val="22"/>
        </w:rPr>
        <w:t>by</w:t>
      </w:r>
      <w:r w:rsidRPr="006A0D58">
        <w:rPr>
          <w:rFonts w:eastAsia="Arial" w:cs="Arial"/>
          <w:spacing w:val="-1"/>
          <w:szCs w:val="22"/>
        </w:rPr>
        <w:t xml:space="preserve"> </w:t>
      </w:r>
      <w:r w:rsidRPr="006A0D58">
        <w:rPr>
          <w:rFonts w:eastAsia="Arial" w:cs="Arial"/>
          <w:spacing w:val="1"/>
          <w:szCs w:val="22"/>
        </w:rPr>
        <w:t>t</w:t>
      </w:r>
      <w:r w:rsidRPr="006A0D58">
        <w:rPr>
          <w:rFonts w:eastAsia="Arial" w:cs="Arial"/>
          <w:szCs w:val="22"/>
        </w:rPr>
        <w:t>he</w:t>
      </w:r>
      <w:r w:rsidRPr="006A0D58">
        <w:rPr>
          <w:rFonts w:eastAsia="Arial" w:cs="Arial"/>
          <w:spacing w:val="-2"/>
          <w:szCs w:val="22"/>
        </w:rPr>
        <w:t xml:space="preserve"> </w:t>
      </w:r>
      <w:r w:rsidRPr="006A0D58">
        <w:rPr>
          <w:rFonts w:eastAsia="Arial" w:cs="Arial"/>
          <w:szCs w:val="22"/>
        </w:rPr>
        <w:t>c</w:t>
      </w:r>
      <w:r w:rsidRPr="006A0D58">
        <w:rPr>
          <w:rFonts w:eastAsia="Arial" w:cs="Arial"/>
          <w:spacing w:val="-3"/>
          <w:szCs w:val="22"/>
        </w:rPr>
        <w:t>a</w:t>
      </w:r>
      <w:r w:rsidRPr="006A0D58">
        <w:rPr>
          <w:rFonts w:eastAsia="Arial" w:cs="Arial"/>
          <w:spacing w:val="1"/>
          <w:szCs w:val="22"/>
        </w:rPr>
        <w:t>r</w:t>
      </w:r>
      <w:r w:rsidRPr="006A0D58">
        <w:rPr>
          <w:rFonts w:eastAsia="Arial" w:cs="Arial"/>
          <w:spacing w:val="-2"/>
          <w:szCs w:val="22"/>
        </w:rPr>
        <w:t>r</w:t>
      </w:r>
      <w:r w:rsidRPr="006A0D58">
        <w:rPr>
          <w:rFonts w:eastAsia="Arial" w:cs="Arial"/>
          <w:spacing w:val="-1"/>
          <w:szCs w:val="22"/>
        </w:rPr>
        <w:t>i</w:t>
      </w:r>
      <w:r w:rsidRPr="006A0D58">
        <w:rPr>
          <w:rFonts w:eastAsia="Arial" w:cs="Arial"/>
          <w:szCs w:val="22"/>
        </w:rPr>
        <w:t>er</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pacing w:val="1"/>
          <w:szCs w:val="22"/>
        </w:rPr>
        <w:t>r</w:t>
      </w:r>
      <w:r w:rsidRPr="006A0D58">
        <w:rPr>
          <w:rFonts w:eastAsia="Arial" w:cs="Arial"/>
          <w:szCs w:val="22"/>
        </w:rPr>
        <w:t>u</w:t>
      </w:r>
      <w:r w:rsidRPr="006A0D58">
        <w:rPr>
          <w:rFonts w:eastAsia="Arial" w:cs="Arial"/>
          <w:spacing w:val="-2"/>
          <w:szCs w:val="22"/>
        </w:rPr>
        <w:t>c</w:t>
      </w:r>
      <w:r w:rsidRPr="006A0D58">
        <w:rPr>
          <w:rFonts w:eastAsia="Arial" w:cs="Arial"/>
          <w:szCs w:val="22"/>
        </w:rPr>
        <w:t>k</w:t>
      </w:r>
      <w:r w:rsidRPr="006A0D58">
        <w:rPr>
          <w:rFonts w:eastAsia="Arial" w:cs="Arial"/>
          <w:spacing w:val="1"/>
          <w:szCs w:val="22"/>
        </w:rPr>
        <w:t xml:space="preserve"> </w:t>
      </w:r>
      <w:r w:rsidRPr="006A0D58">
        <w:rPr>
          <w:rFonts w:eastAsia="Arial" w:cs="Arial"/>
          <w:szCs w:val="22"/>
        </w:rPr>
        <w:t>d</w:t>
      </w:r>
      <w:r w:rsidRPr="006A0D58">
        <w:rPr>
          <w:rFonts w:eastAsia="Arial" w:cs="Arial"/>
          <w:spacing w:val="1"/>
          <w:szCs w:val="22"/>
        </w:rPr>
        <w:t>r</w:t>
      </w:r>
      <w:r w:rsidRPr="006A0D58">
        <w:rPr>
          <w:rFonts w:eastAsia="Arial" w:cs="Arial"/>
          <w:spacing w:val="-1"/>
          <w:szCs w:val="22"/>
        </w:rPr>
        <w:t>i</w:t>
      </w:r>
      <w:r w:rsidRPr="006A0D58">
        <w:rPr>
          <w:rFonts w:eastAsia="Arial" w:cs="Arial"/>
          <w:spacing w:val="-2"/>
          <w:szCs w:val="22"/>
        </w:rPr>
        <w:t>v</w:t>
      </w:r>
      <w:r w:rsidRPr="006A0D58">
        <w:rPr>
          <w:rFonts w:eastAsia="Arial" w:cs="Arial"/>
          <w:szCs w:val="22"/>
        </w:rPr>
        <w:t>er</w:t>
      </w:r>
      <w:proofErr w:type="gramEnd"/>
      <w:r w:rsidRPr="006A0D58">
        <w:rPr>
          <w:rFonts w:eastAsia="Arial" w:cs="Arial"/>
          <w:spacing w:val="2"/>
          <w:szCs w:val="22"/>
        </w:rPr>
        <w:t xml:space="preserve"> </w:t>
      </w:r>
      <w:r w:rsidRPr="006A0D58">
        <w:rPr>
          <w:rFonts w:eastAsia="Arial" w:cs="Arial"/>
          <w:szCs w:val="22"/>
        </w:rPr>
        <w:t>b</w:t>
      </w:r>
      <w:r w:rsidRPr="006A0D58">
        <w:rPr>
          <w:rFonts w:eastAsia="Arial" w:cs="Arial"/>
          <w:spacing w:val="-3"/>
          <w:szCs w:val="22"/>
        </w:rPr>
        <w:t>e</w:t>
      </w:r>
      <w:r w:rsidRPr="006A0D58">
        <w:rPr>
          <w:rFonts w:eastAsia="Arial" w:cs="Arial"/>
          <w:spacing w:val="3"/>
          <w:szCs w:val="22"/>
        </w:rPr>
        <w:t>f</w:t>
      </w:r>
      <w:r w:rsidRPr="006A0D58">
        <w:rPr>
          <w:rFonts w:eastAsia="Arial" w:cs="Arial"/>
          <w:spacing w:val="-3"/>
          <w:szCs w:val="22"/>
        </w:rPr>
        <w:t>o</w:t>
      </w:r>
      <w:r w:rsidRPr="006A0D58">
        <w:rPr>
          <w:rFonts w:eastAsia="Arial" w:cs="Arial"/>
          <w:spacing w:val="1"/>
          <w:szCs w:val="22"/>
        </w:rPr>
        <w:t>r</w:t>
      </w:r>
      <w:r w:rsidRPr="006A0D58">
        <w:rPr>
          <w:rFonts w:eastAsia="Arial" w:cs="Arial"/>
          <w:szCs w:val="22"/>
        </w:rPr>
        <w:t>e</w:t>
      </w:r>
      <w:r w:rsidRPr="006A0D58">
        <w:rPr>
          <w:rFonts w:eastAsia="Arial" w:cs="Arial"/>
          <w:spacing w:val="1"/>
          <w:szCs w:val="22"/>
        </w:rPr>
        <w:t xml:space="preserve"> </w:t>
      </w:r>
      <w:r w:rsidRPr="006A0D58">
        <w:rPr>
          <w:rFonts w:eastAsia="Arial" w:cs="Arial"/>
          <w:szCs w:val="22"/>
        </w:rPr>
        <w:t>de</w:t>
      </w:r>
      <w:r w:rsidRPr="006A0D58">
        <w:rPr>
          <w:rFonts w:eastAsia="Arial" w:cs="Arial"/>
          <w:spacing w:val="-3"/>
          <w:szCs w:val="22"/>
        </w:rPr>
        <w:t>l</w:t>
      </w:r>
      <w:r w:rsidRPr="006A0D58">
        <w:rPr>
          <w:rFonts w:eastAsia="Arial" w:cs="Arial"/>
          <w:spacing w:val="-1"/>
          <w:szCs w:val="22"/>
        </w:rPr>
        <w:t>i</w:t>
      </w:r>
      <w:r w:rsidRPr="006A0D58">
        <w:rPr>
          <w:rFonts w:eastAsia="Arial" w:cs="Arial"/>
          <w:spacing w:val="-2"/>
          <w:szCs w:val="22"/>
        </w:rPr>
        <w:t>v</w:t>
      </w:r>
      <w:r w:rsidRPr="006A0D58">
        <w:rPr>
          <w:rFonts w:eastAsia="Arial" w:cs="Arial"/>
          <w:szCs w:val="22"/>
        </w:rPr>
        <w:t>e</w:t>
      </w:r>
      <w:r w:rsidRPr="006A0D58">
        <w:rPr>
          <w:rFonts w:eastAsia="Arial" w:cs="Arial"/>
          <w:spacing w:val="3"/>
          <w:szCs w:val="22"/>
        </w:rPr>
        <w:t>r</w:t>
      </w:r>
      <w:r w:rsidRPr="006A0D58">
        <w:rPr>
          <w:rFonts w:eastAsia="Arial" w:cs="Arial"/>
          <w:szCs w:val="22"/>
        </w:rPr>
        <w:t>y</w:t>
      </w:r>
      <w:r w:rsidRPr="006A0D58">
        <w:rPr>
          <w:rFonts w:eastAsia="Arial" w:cs="Arial"/>
          <w:spacing w:val="-1"/>
          <w:szCs w:val="22"/>
        </w:rPr>
        <w:t xml:space="preserve"> wil</w:t>
      </w:r>
      <w:r w:rsidRPr="006A0D58">
        <w:rPr>
          <w:rFonts w:eastAsia="Arial" w:cs="Arial"/>
          <w:szCs w:val="22"/>
        </w:rPr>
        <w:t>l be</w:t>
      </w:r>
      <w:r w:rsidRPr="006A0D58">
        <w:rPr>
          <w:rFonts w:eastAsia="Arial" w:cs="Arial"/>
          <w:spacing w:val="1"/>
          <w:szCs w:val="22"/>
        </w:rPr>
        <w:t xml:space="preserve"> </w:t>
      </w:r>
      <w:r w:rsidRPr="006A0D58">
        <w:rPr>
          <w:rFonts w:eastAsia="Arial" w:cs="Arial"/>
          <w:szCs w:val="22"/>
        </w:rPr>
        <w:t>accep</w:t>
      </w:r>
      <w:r w:rsidRPr="006A0D58">
        <w:rPr>
          <w:rFonts w:eastAsia="Arial" w:cs="Arial"/>
          <w:spacing w:val="1"/>
          <w:szCs w:val="22"/>
        </w:rPr>
        <w:t>t</w:t>
      </w:r>
      <w:r w:rsidRPr="006A0D58">
        <w:rPr>
          <w:rFonts w:eastAsia="Arial" w:cs="Arial"/>
          <w:szCs w:val="22"/>
        </w:rPr>
        <w:t>ed</w:t>
      </w:r>
      <w:r>
        <w:rPr>
          <w:rFonts w:eastAsia="Arial" w:cs="Arial"/>
          <w:szCs w:val="22"/>
        </w:rPr>
        <w:t>.</w:t>
      </w:r>
    </w:p>
    <w:p w14:paraId="3EDE6E5B" w14:textId="77777777" w:rsidR="00F71EFD" w:rsidRPr="006A0D58" w:rsidRDefault="00F71EFD" w:rsidP="00F71EFD">
      <w:pPr>
        <w:spacing w:before="17" w:line="240" w:lineRule="exact"/>
        <w:rPr>
          <w:szCs w:val="22"/>
        </w:rPr>
      </w:pPr>
    </w:p>
    <w:p w14:paraId="763C7D9C" w14:textId="77777777" w:rsidR="00F71EFD" w:rsidRPr="006A0D58" w:rsidRDefault="00F71EFD" w:rsidP="00F71EFD">
      <w:pPr>
        <w:spacing w:line="252" w:lineRule="exact"/>
        <w:rPr>
          <w:rFonts w:eastAsia="Arial" w:cs="Arial"/>
          <w:szCs w:val="22"/>
        </w:rPr>
      </w:pPr>
      <w:proofErr w:type="gramStart"/>
      <w:r w:rsidRPr="006A0D58">
        <w:rPr>
          <w:rFonts w:eastAsia="Arial" w:cs="Arial"/>
          <w:spacing w:val="1"/>
          <w:szCs w:val="22"/>
        </w:rPr>
        <w:t>It</w:t>
      </w:r>
      <w:r w:rsidRPr="006A0D58">
        <w:rPr>
          <w:rFonts w:eastAsia="Arial" w:cs="Arial"/>
          <w:spacing w:val="-3"/>
          <w:szCs w:val="22"/>
        </w:rPr>
        <w:t>e</w:t>
      </w:r>
      <w:r w:rsidRPr="006A0D58">
        <w:rPr>
          <w:rFonts w:eastAsia="Arial" w:cs="Arial"/>
          <w:spacing w:val="1"/>
          <w:szCs w:val="22"/>
        </w:rPr>
        <w:t>m</w:t>
      </w:r>
      <w:r w:rsidRPr="006A0D58">
        <w:rPr>
          <w:rFonts w:eastAsia="Arial" w:cs="Arial"/>
          <w:szCs w:val="22"/>
        </w:rPr>
        <w:t>s</w:t>
      </w:r>
      <w:r w:rsidRPr="006A0D58">
        <w:rPr>
          <w:rFonts w:eastAsia="Arial" w:cs="Arial"/>
          <w:spacing w:val="35"/>
          <w:szCs w:val="22"/>
        </w:rPr>
        <w:t xml:space="preserve"> </w:t>
      </w:r>
      <w:r w:rsidRPr="006A0D58">
        <w:rPr>
          <w:rFonts w:eastAsia="Arial" w:cs="Arial"/>
          <w:spacing w:val="1"/>
          <w:szCs w:val="22"/>
        </w:rPr>
        <w:t>t</w:t>
      </w:r>
      <w:r w:rsidRPr="006A0D58">
        <w:rPr>
          <w:rFonts w:eastAsia="Arial" w:cs="Arial"/>
          <w:szCs w:val="22"/>
        </w:rPr>
        <w:t>hat</w:t>
      </w:r>
      <w:r w:rsidRPr="006A0D58">
        <w:rPr>
          <w:rFonts w:eastAsia="Arial" w:cs="Arial"/>
          <w:spacing w:val="36"/>
          <w:szCs w:val="22"/>
        </w:rPr>
        <w:t xml:space="preserve"> </w:t>
      </w:r>
      <w:r w:rsidRPr="006A0D58">
        <w:rPr>
          <w:rFonts w:eastAsia="Arial" w:cs="Arial"/>
          <w:szCs w:val="22"/>
        </w:rPr>
        <w:t>a</w:t>
      </w:r>
      <w:r w:rsidRPr="006A0D58">
        <w:rPr>
          <w:rFonts w:eastAsia="Arial" w:cs="Arial"/>
          <w:spacing w:val="1"/>
          <w:szCs w:val="22"/>
        </w:rPr>
        <w:t>r</w:t>
      </w:r>
      <w:r w:rsidRPr="006A0D58">
        <w:rPr>
          <w:rFonts w:eastAsia="Arial" w:cs="Arial"/>
          <w:szCs w:val="22"/>
        </w:rPr>
        <w:t>e</w:t>
      </w:r>
      <w:r w:rsidRPr="006A0D58">
        <w:rPr>
          <w:rFonts w:eastAsia="Arial" w:cs="Arial"/>
          <w:spacing w:val="34"/>
          <w:szCs w:val="22"/>
        </w:rPr>
        <w:t xml:space="preserve"> </w:t>
      </w:r>
      <w:r w:rsidRPr="006A0D58">
        <w:rPr>
          <w:rFonts w:eastAsia="Arial" w:cs="Arial"/>
          <w:szCs w:val="22"/>
        </w:rPr>
        <w:t>de</w:t>
      </w:r>
      <w:r w:rsidRPr="006A0D58">
        <w:rPr>
          <w:rFonts w:eastAsia="Arial" w:cs="Arial"/>
          <w:spacing w:val="-1"/>
          <w:szCs w:val="22"/>
        </w:rPr>
        <w:t>li</w:t>
      </w:r>
      <w:r w:rsidRPr="006A0D58">
        <w:rPr>
          <w:rFonts w:eastAsia="Arial" w:cs="Arial"/>
          <w:spacing w:val="-2"/>
          <w:szCs w:val="22"/>
        </w:rPr>
        <w:t>v</w:t>
      </w:r>
      <w:r w:rsidRPr="006A0D58">
        <w:rPr>
          <w:rFonts w:eastAsia="Arial" w:cs="Arial"/>
          <w:szCs w:val="22"/>
        </w:rPr>
        <w:t>e</w:t>
      </w:r>
      <w:r w:rsidRPr="006A0D58">
        <w:rPr>
          <w:rFonts w:eastAsia="Arial" w:cs="Arial"/>
          <w:spacing w:val="1"/>
          <w:szCs w:val="22"/>
        </w:rPr>
        <w:t>r</w:t>
      </w:r>
      <w:r w:rsidRPr="006A0D58">
        <w:rPr>
          <w:rFonts w:eastAsia="Arial" w:cs="Arial"/>
          <w:szCs w:val="22"/>
        </w:rPr>
        <w:t>ed</w:t>
      </w:r>
      <w:r w:rsidRPr="006A0D58">
        <w:rPr>
          <w:rFonts w:eastAsia="Arial" w:cs="Arial"/>
          <w:spacing w:val="37"/>
          <w:szCs w:val="22"/>
        </w:rPr>
        <w:t xml:space="preserve"> </w:t>
      </w:r>
      <w:r w:rsidRPr="006A0D58">
        <w:rPr>
          <w:rFonts w:eastAsia="Arial" w:cs="Arial"/>
          <w:szCs w:val="22"/>
        </w:rPr>
        <w:t>on</w:t>
      </w:r>
      <w:r w:rsidRPr="006A0D58">
        <w:rPr>
          <w:rFonts w:eastAsia="Arial" w:cs="Arial"/>
          <w:spacing w:val="37"/>
          <w:szCs w:val="22"/>
        </w:rPr>
        <w:t xml:space="preserve"> </w:t>
      </w:r>
      <w:r w:rsidRPr="006A0D58">
        <w:rPr>
          <w:rFonts w:eastAsia="Arial" w:cs="Arial"/>
          <w:szCs w:val="22"/>
        </w:rPr>
        <w:t>o</w:t>
      </w:r>
      <w:r w:rsidRPr="006A0D58">
        <w:rPr>
          <w:rFonts w:eastAsia="Arial" w:cs="Arial"/>
          <w:spacing w:val="1"/>
          <w:szCs w:val="22"/>
        </w:rPr>
        <w:t>t</w:t>
      </w:r>
      <w:r w:rsidRPr="006A0D58">
        <w:rPr>
          <w:rFonts w:eastAsia="Arial" w:cs="Arial"/>
          <w:szCs w:val="22"/>
        </w:rPr>
        <w:t>h</w:t>
      </w:r>
      <w:r w:rsidRPr="006A0D58">
        <w:rPr>
          <w:rFonts w:eastAsia="Arial" w:cs="Arial"/>
          <w:spacing w:val="-3"/>
          <w:szCs w:val="22"/>
        </w:rPr>
        <w:t>e</w:t>
      </w:r>
      <w:r w:rsidRPr="006A0D58">
        <w:rPr>
          <w:rFonts w:eastAsia="Arial" w:cs="Arial"/>
          <w:szCs w:val="22"/>
        </w:rPr>
        <w:t>r</w:t>
      </w:r>
      <w:r w:rsidRPr="006A0D58">
        <w:rPr>
          <w:rFonts w:eastAsia="Arial" w:cs="Arial"/>
          <w:spacing w:val="36"/>
          <w:szCs w:val="22"/>
        </w:rPr>
        <w:t xml:space="preserve"> </w:t>
      </w:r>
      <w:r w:rsidRPr="006A0D58">
        <w:rPr>
          <w:rFonts w:eastAsia="Arial" w:cs="Arial"/>
          <w:spacing w:val="1"/>
          <w:szCs w:val="22"/>
        </w:rPr>
        <w:t>t</w:t>
      </w:r>
      <w:r w:rsidRPr="006A0D58">
        <w:rPr>
          <w:rFonts w:eastAsia="Arial" w:cs="Arial"/>
          <w:szCs w:val="22"/>
        </w:rPr>
        <w:t>han</w:t>
      </w:r>
      <w:r w:rsidRPr="006A0D58">
        <w:rPr>
          <w:rFonts w:eastAsia="Arial" w:cs="Arial"/>
          <w:spacing w:val="37"/>
          <w:szCs w:val="22"/>
        </w:rPr>
        <w:t xml:space="preserve"> </w:t>
      </w:r>
      <w:r w:rsidRPr="006A0D58">
        <w:rPr>
          <w:rFonts w:eastAsia="Arial" w:cs="Arial"/>
          <w:szCs w:val="22"/>
        </w:rPr>
        <w:t>4</w:t>
      </w:r>
      <w:r w:rsidRPr="006A0D58">
        <w:rPr>
          <w:rFonts w:eastAsia="Arial" w:cs="Arial"/>
          <w:spacing w:val="-3"/>
          <w:szCs w:val="22"/>
        </w:rPr>
        <w:t>8</w:t>
      </w:r>
      <w:r w:rsidRPr="006A0D58">
        <w:rPr>
          <w:rFonts w:eastAsia="Arial" w:cs="Arial"/>
          <w:szCs w:val="22"/>
        </w:rPr>
        <w:t>"</w:t>
      </w:r>
      <w:r w:rsidRPr="006A0D58">
        <w:rPr>
          <w:rFonts w:eastAsia="Arial" w:cs="Arial"/>
          <w:spacing w:val="38"/>
          <w:szCs w:val="22"/>
        </w:rPr>
        <w:t xml:space="preserve"> </w:t>
      </w:r>
      <w:r w:rsidRPr="006A0D58">
        <w:rPr>
          <w:rFonts w:eastAsia="Arial" w:cs="Arial"/>
          <w:szCs w:val="22"/>
        </w:rPr>
        <w:t>x</w:t>
      </w:r>
      <w:r w:rsidRPr="006A0D58">
        <w:rPr>
          <w:rFonts w:eastAsia="Arial" w:cs="Arial"/>
          <w:spacing w:val="35"/>
          <w:szCs w:val="22"/>
        </w:rPr>
        <w:t xml:space="preserve"> </w:t>
      </w:r>
      <w:r w:rsidRPr="006A0D58">
        <w:rPr>
          <w:rFonts w:eastAsia="Arial" w:cs="Arial"/>
          <w:szCs w:val="22"/>
        </w:rPr>
        <w:t>40"</w:t>
      </w:r>
      <w:r w:rsidRPr="006A0D58">
        <w:rPr>
          <w:rFonts w:eastAsia="Arial" w:cs="Arial"/>
          <w:spacing w:val="36"/>
          <w:szCs w:val="22"/>
        </w:rPr>
        <w:t xml:space="preserve"> </w:t>
      </w:r>
      <w:r w:rsidRPr="006A0D58">
        <w:rPr>
          <w:rFonts w:eastAsia="Arial" w:cs="Arial"/>
          <w:spacing w:val="3"/>
          <w:szCs w:val="22"/>
        </w:rPr>
        <w:t>f</w:t>
      </w:r>
      <w:r w:rsidRPr="006A0D58">
        <w:rPr>
          <w:rFonts w:eastAsia="Arial" w:cs="Arial"/>
          <w:szCs w:val="22"/>
        </w:rPr>
        <w:t>o</w:t>
      </w:r>
      <w:r w:rsidRPr="006A0D58">
        <w:rPr>
          <w:rFonts w:eastAsia="Arial" w:cs="Arial"/>
          <w:spacing w:val="-3"/>
          <w:szCs w:val="22"/>
        </w:rPr>
        <w:t>u</w:t>
      </w:r>
      <w:r w:rsidRPr="006A0D58">
        <w:rPr>
          <w:rFonts w:eastAsia="Arial" w:cs="Arial"/>
          <w:spacing w:val="2"/>
          <w:szCs w:val="22"/>
        </w:rPr>
        <w:t>r</w:t>
      </w:r>
      <w:r w:rsidRPr="006A0D58">
        <w:rPr>
          <w:rFonts w:eastAsia="Arial" w:cs="Arial"/>
          <w:spacing w:val="-2"/>
          <w:szCs w:val="22"/>
        </w:rPr>
        <w:t>-</w:t>
      </w:r>
      <w:r w:rsidRPr="006A0D58">
        <w:rPr>
          <w:rFonts w:eastAsia="Arial" w:cs="Arial"/>
          <w:spacing w:val="1"/>
          <w:szCs w:val="22"/>
        </w:rPr>
        <w:t>(</w:t>
      </w:r>
      <w:r w:rsidRPr="006A0D58">
        <w:rPr>
          <w:rFonts w:eastAsia="Arial" w:cs="Arial"/>
          <w:szCs w:val="22"/>
        </w:rPr>
        <w:t>4)</w:t>
      </w:r>
      <w:r w:rsidRPr="006A0D58">
        <w:rPr>
          <w:rFonts w:eastAsia="Arial" w:cs="Arial"/>
          <w:spacing w:val="36"/>
          <w:szCs w:val="22"/>
        </w:rPr>
        <w:t xml:space="preserve"> </w:t>
      </w:r>
      <w:r w:rsidRPr="006A0D58">
        <w:rPr>
          <w:rFonts w:eastAsia="Arial" w:cs="Arial"/>
          <w:spacing w:val="-3"/>
          <w:szCs w:val="22"/>
        </w:rPr>
        <w:t>w</w:t>
      </w:r>
      <w:r w:rsidRPr="006A0D58">
        <w:rPr>
          <w:rFonts w:eastAsia="Arial" w:cs="Arial"/>
          <w:szCs w:val="22"/>
        </w:rPr>
        <w:t>ay</w:t>
      </w:r>
      <w:r w:rsidRPr="006A0D58">
        <w:rPr>
          <w:rFonts w:eastAsia="Arial" w:cs="Arial"/>
          <w:spacing w:val="35"/>
          <w:szCs w:val="22"/>
        </w:rPr>
        <w:t xml:space="preserve"> </w:t>
      </w:r>
      <w:r w:rsidRPr="006A0D58">
        <w:rPr>
          <w:rFonts w:eastAsia="Arial" w:cs="Arial"/>
          <w:spacing w:val="2"/>
          <w:szCs w:val="22"/>
        </w:rPr>
        <w:t>g</w:t>
      </w:r>
      <w:r w:rsidRPr="006A0D58">
        <w:rPr>
          <w:rFonts w:eastAsia="Arial" w:cs="Arial"/>
          <w:spacing w:val="1"/>
          <w:szCs w:val="22"/>
        </w:rPr>
        <w:t>r</w:t>
      </w:r>
      <w:r w:rsidRPr="006A0D58">
        <w:rPr>
          <w:rFonts w:eastAsia="Arial" w:cs="Arial"/>
          <w:szCs w:val="22"/>
        </w:rPr>
        <w:t>oce</w:t>
      </w:r>
      <w:r w:rsidRPr="006A0D58">
        <w:rPr>
          <w:rFonts w:eastAsia="Arial" w:cs="Arial"/>
          <w:spacing w:val="1"/>
          <w:szCs w:val="22"/>
        </w:rPr>
        <w:t>r</w:t>
      </w:r>
      <w:r w:rsidRPr="006A0D58">
        <w:rPr>
          <w:rFonts w:eastAsia="Arial" w:cs="Arial"/>
          <w:szCs w:val="22"/>
        </w:rPr>
        <w:t>y</w:t>
      </w:r>
      <w:r w:rsidRPr="006A0D58">
        <w:rPr>
          <w:rFonts w:eastAsia="Arial" w:cs="Arial"/>
          <w:spacing w:val="35"/>
          <w:szCs w:val="22"/>
        </w:rPr>
        <w:t xml:space="preserve"> </w:t>
      </w:r>
      <w:r w:rsidRPr="006A0D58">
        <w:rPr>
          <w:rFonts w:eastAsia="Arial" w:cs="Arial"/>
          <w:spacing w:val="-3"/>
          <w:szCs w:val="22"/>
        </w:rPr>
        <w:t>p</w:t>
      </w:r>
      <w:r w:rsidRPr="006A0D58">
        <w:rPr>
          <w:rFonts w:eastAsia="Arial" w:cs="Arial"/>
          <w:szCs w:val="22"/>
        </w:rPr>
        <w:t>a</w:t>
      </w:r>
      <w:r w:rsidRPr="006A0D58">
        <w:rPr>
          <w:rFonts w:eastAsia="Arial" w:cs="Arial"/>
          <w:spacing w:val="-1"/>
          <w:szCs w:val="22"/>
        </w:rPr>
        <w:t>ll</w:t>
      </w:r>
      <w:r w:rsidRPr="006A0D58">
        <w:rPr>
          <w:rFonts w:eastAsia="Arial" w:cs="Arial"/>
          <w:szCs w:val="22"/>
        </w:rPr>
        <w:t>e</w:t>
      </w:r>
      <w:r w:rsidRPr="006A0D58">
        <w:rPr>
          <w:rFonts w:eastAsia="Arial" w:cs="Arial"/>
          <w:spacing w:val="1"/>
          <w:szCs w:val="22"/>
        </w:rPr>
        <w:t>t</w:t>
      </w:r>
      <w:r w:rsidRPr="006A0D58">
        <w:rPr>
          <w:rFonts w:eastAsia="Arial" w:cs="Arial"/>
          <w:szCs w:val="22"/>
        </w:rPr>
        <w:t>s</w:t>
      </w:r>
      <w:r w:rsidRPr="006A0D58">
        <w:rPr>
          <w:rFonts w:eastAsia="Arial" w:cs="Arial"/>
          <w:spacing w:val="37"/>
          <w:szCs w:val="22"/>
        </w:rPr>
        <w:t xml:space="preserve"> </w:t>
      </w:r>
      <w:r w:rsidRPr="006A0D58">
        <w:rPr>
          <w:rFonts w:eastAsia="Arial" w:cs="Arial"/>
          <w:spacing w:val="1"/>
          <w:szCs w:val="22"/>
        </w:rPr>
        <w:t>m</w:t>
      </w:r>
      <w:r w:rsidRPr="006A0D58">
        <w:rPr>
          <w:rFonts w:eastAsia="Arial" w:cs="Arial"/>
          <w:szCs w:val="22"/>
        </w:rPr>
        <w:t>u</w:t>
      </w:r>
      <w:r w:rsidRPr="006A0D58">
        <w:rPr>
          <w:rFonts w:eastAsia="Arial" w:cs="Arial"/>
          <w:spacing w:val="-2"/>
          <w:szCs w:val="22"/>
        </w:rPr>
        <w:t>s</w:t>
      </w:r>
      <w:r w:rsidRPr="006A0D58">
        <w:rPr>
          <w:rFonts w:eastAsia="Arial" w:cs="Arial"/>
          <w:szCs w:val="22"/>
        </w:rPr>
        <w:t>t</w:t>
      </w:r>
      <w:r w:rsidRPr="006A0D58">
        <w:rPr>
          <w:rFonts w:eastAsia="Arial" w:cs="Arial"/>
          <w:spacing w:val="38"/>
          <w:szCs w:val="22"/>
        </w:rPr>
        <w:t xml:space="preserve"> </w:t>
      </w:r>
      <w:r w:rsidRPr="006A0D58">
        <w:rPr>
          <w:rFonts w:eastAsia="Arial" w:cs="Arial"/>
          <w:szCs w:val="22"/>
        </w:rPr>
        <w:t xml:space="preserve">be </w:t>
      </w:r>
      <w:r w:rsidRPr="006A0D58">
        <w:rPr>
          <w:rFonts w:eastAsia="Arial" w:cs="Arial"/>
          <w:spacing w:val="1"/>
          <w:szCs w:val="22"/>
        </w:rPr>
        <w:t>tr</w:t>
      </w:r>
      <w:r w:rsidRPr="006A0D58">
        <w:rPr>
          <w:rFonts w:eastAsia="Arial" w:cs="Arial"/>
          <w:szCs w:val="22"/>
        </w:rPr>
        <w:t>an</w:t>
      </w:r>
      <w:r w:rsidRPr="006A0D58">
        <w:rPr>
          <w:rFonts w:eastAsia="Arial" w:cs="Arial"/>
          <w:spacing w:val="-2"/>
          <w:szCs w:val="22"/>
        </w:rPr>
        <w:t>s</w:t>
      </w:r>
      <w:r w:rsidRPr="006A0D58">
        <w:rPr>
          <w:rFonts w:eastAsia="Arial" w:cs="Arial"/>
          <w:spacing w:val="1"/>
          <w:szCs w:val="22"/>
        </w:rPr>
        <w:t>f</w:t>
      </w:r>
      <w:r w:rsidRPr="006A0D58">
        <w:rPr>
          <w:rFonts w:eastAsia="Arial" w:cs="Arial"/>
          <w:szCs w:val="22"/>
        </w:rPr>
        <w:t>e</w:t>
      </w:r>
      <w:r w:rsidRPr="006A0D58">
        <w:rPr>
          <w:rFonts w:eastAsia="Arial" w:cs="Arial"/>
          <w:spacing w:val="-2"/>
          <w:szCs w:val="22"/>
        </w:rPr>
        <w:t>r</w:t>
      </w:r>
      <w:r w:rsidRPr="006A0D58">
        <w:rPr>
          <w:rFonts w:eastAsia="Arial" w:cs="Arial"/>
          <w:spacing w:val="1"/>
          <w:szCs w:val="22"/>
        </w:rPr>
        <w:t>r</w:t>
      </w:r>
      <w:r w:rsidRPr="006A0D58">
        <w:rPr>
          <w:rFonts w:eastAsia="Arial" w:cs="Arial"/>
          <w:szCs w:val="22"/>
        </w:rPr>
        <w:t>ed</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zCs w:val="22"/>
        </w:rPr>
        <w:t>o</w:t>
      </w:r>
      <w:r w:rsidRPr="006A0D58">
        <w:rPr>
          <w:rFonts w:eastAsia="Arial" w:cs="Arial"/>
          <w:spacing w:val="1"/>
          <w:szCs w:val="22"/>
        </w:rPr>
        <w:t xml:space="preserve"> </w:t>
      </w:r>
      <w:r w:rsidRPr="006A0D58">
        <w:rPr>
          <w:rFonts w:eastAsia="Arial" w:cs="Arial"/>
          <w:szCs w:val="22"/>
        </w:rPr>
        <w:t>a</w:t>
      </w:r>
      <w:r w:rsidRPr="006A0D58">
        <w:rPr>
          <w:rFonts w:eastAsia="Arial" w:cs="Arial"/>
          <w:spacing w:val="-2"/>
          <w:szCs w:val="22"/>
        </w:rPr>
        <w:t>c</w:t>
      </w:r>
      <w:r w:rsidRPr="006A0D58">
        <w:rPr>
          <w:rFonts w:eastAsia="Arial" w:cs="Arial"/>
          <w:szCs w:val="22"/>
        </w:rPr>
        <w:t>cep</w:t>
      </w:r>
      <w:r w:rsidRPr="006A0D58">
        <w:rPr>
          <w:rFonts w:eastAsia="Arial" w:cs="Arial"/>
          <w:spacing w:val="1"/>
          <w:szCs w:val="22"/>
        </w:rPr>
        <w:t>t</w:t>
      </w:r>
      <w:r w:rsidRPr="006A0D58">
        <w:rPr>
          <w:rFonts w:eastAsia="Arial" w:cs="Arial"/>
          <w:szCs w:val="22"/>
        </w:rPr>
        <w:t>ab</w:t>
      </w:r>
      <w:r w:rsidRPr="006A0D58">
        <w:rPr>
          <w:rFonts w:eastAsia="Arial" w:cs="Arial"/>
          <w:spacing w:val="-1"/>
          <w:szCs w:val="22"/>
        </w:rPr>
        <w:t>l</w:t>
      </w:r>
      <w:r w:rsidRPr="006A0D58">
        <w:rPr>
          <w:rFonts w:eastAsia="Arial" w:cs="Arial"/>
          <w:szCs w:val="22"/>
        </w:rPr>
        <w:t>e</w:t>
      </w:r>
      <w:r w:rsidRPr="006A0D58">
        <w:rPr>
          <w:rFonts w:eastAsia="Arial" w:cs="Arial"/>
          <w:spacing w:val="-2"/>
          <w:szCs w:val="22"/>
        </w:rPr>
        <w:t xml:space="preserve"> </w:t>
      </w:r>
      <w:r w:rsidRPr="006A0D58">
        <w:rPr>
          <w:rFonts w:eastAsia="Arial" w:cs="Arial"/>
          <w:szCs w:val="22"/>
        </w:rPr>
        <w:t>pa</w:t>
      </w:r>
      <w:r w:rsidRPr="006A0D58">
        <w:rPr>
          <w:rFonts w:eastAsia="Arial" w:cs="Arial"/>
          <w:spacing w:val="-1"/>
          <w:szCs w:val="22"/>
        </w:rPr>
        <w:t>ll</w:t>
      </w:r>
      <w:r w:rsidRPr="006A0D58">
        <w:rPr>
          <w:rFonts w:eastAsia="Arial" w:cs="Arial"/>
          <w:szCs w:val="22"/>
        </w:rPr>
        <w:t>e</w:t>
      </w:r>
      <w:r w:rsidRPr="006A0D58">
        <w:rPr>
          <w:rFonts w:eastAsia="Arial" w:cs="Arial"/>
          <w:spacing w:val="1"/>
          <w:szCs w:val="22"/>
        </w:rPr>
        <w:t>t</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by</w:t>
      </w:r>
      <w:r w:rsidRPr="006A0D58">
        <w:rPr>
          <w:rFonts w:eastAsia="Arial" w:cs="Arial"/>
          <w:spacing w:val="-1"/>
          <w:szCs w:val="22"/>
        </w:rPr>
        <w:t xml:space="preserve"> </w:t>
      </w:r>
      <w:r w:rsidRPr="006A0D58">
        <w:rPr>
          <w:rFonts w:eastAsia="Arial" w:cs="Arial"/>
          <w:szCs w:val="22"/>
        </w:rPr>
        <w:t>ca</w:t>
      </w:r>
      <w:r w:rsidRPr="006A0D58">
        <w:rPr>
          <w:rFonts w:eastAsia="Arial" w:cs="Arial"/>
          <w:spacing w:val="-2"/>
          <w:szCs w:val="22"/>
        </w:rPr>
        <w:t>r</w:t>
      </w:r>
      <w:r w:rsidRPr="006A0D58">
        <w:rPr>
          <w:rFonts w:eastAsia="Arial" w:cs="Arial"/>
          <w:spacing w:val="1"/>
          <w:szCs w:val="22"/>
        </w:rPr>
        <w:t>r</w:t>
      </w:r>
      <w:r w:rsidRPr="006A0D58">
        <w:rPr>
          <w:rFonts w:eastAsia="Arial" w:cs="Arial"/>
          <w:spacing w:val="-1"/>
          <w:szCs w:val="22"/>
        </w:rPr>
        <w:t>i</w:t>
      </w:r>
      <w:r w:rsidRPr="006A0D58">
        <w:rPr>
          <w:rFonts w:eastAsia="Arial" w:cs="Arial"/>
          <w:szCs w:val="22"/>
        </w:rPr>
        <w:t xml:space="preserve">er </w:t>
      </w:r>
      <w:r w:rsidRPr="006A0D58">
        <w:rPr>
          <w:rFonts w:eastAsia="Arial" w:cs="Arial"/>
          <w:spacing w:val="-1"/>
          <w:szCs w:val="22"/>
        </w:rPr>
        <w:t>t</w:t>
      </w:r>
      <w:r w:rsidRPr="006A0D58">
        <w:rPr>
          <w:rFonts w:eastAsia="Arial" w:cs="Arial"/>
          <w:spacing w:val="1"/>
          <w:szCs w:val="22"/>
        </w:rPr>
        <w:t>r</w:t>
      </w:r>
      <w:r w:rsidRPr="006A0D58">
        <w:rPr>
          <w:rFonts w:eastAsia="Arial" w:cs="Arial"/>
          <w:szCs w:val="22"/>
        </w:rPr>
        <w:t>u</w:t>
      </w:r>
      <w:r w:rsidRPr="006A0D58">
        <w:rPr>
          <w:rFonts w:eastAsia="Arial" w:cs="Arial"/>
          <w:spacing w:val="-2"/>
          <w:szCs w:val="22"/>
        </w:rPr>
        <w:t>c</w:t>
      </w:r>
      <w:r w:rsidRPr="006A0D58">
        <w:rPr>
          <w:rFonts w:eastAsia="Arial" w:cs="Arial"/>
          <w:szCs w:val="22"/>
        </w:rPr>
        <w:t>k</w:t>
      </w:r>
      <w:r w:rsidRPr="006A0D58">
        <w:rPr>
          <w:rFonts w:eastAsia="Arial" w:cs="Arial"/>
          <w:spacing w:val="4"/>
          <w:szCs w:val="22"/>
        </w:rPr>
        <w:t xml:space="preserve"> </w:t>
      </w:r>
      <w:r w:rsidRPr="006A0D58">
        <w:rPr>
          <w:rFonts w:eastAsia="Arial" w:cs="Arial"/>
          <w:spacing w:val="-3"/>
          <w:szCs w:val="22"/>
        </w:rPr>
        <w:t>d</w:t>
      </w:r>
      <w:r w:rsidRPr="006A0D58">
        <w:rPr>
          <w:rFonts w:eastAsia="Arial" w:cs="Arial"/>
          <w:spacing w:val="1"/>
          <w:szCs w:val="22"/>
        </w:rPr>
        <w:t>r</w:t>
      </w:r>
      <w:r w:rsidRPr="006A0D58">
        <w:rPr>
          <w:rFonts w:eastAsia="Arial" w:cs="Arial"/>
          <w:spacing w:val="-1"/>
          <w:szCs w:val="22"/>
        </w:rPr>
        <w:t>i</w:t>
      </w:r>
      <w:r w:rsidRPr="006A0D58">
        <w:rPr>
          <w:rFonts w:eastAsia="Arial" w:cs="Arial"/>
          <w:spacing w:val="-2"/>
          <w:szCs w:val="22"/>
        </w:rPr>
        <w:t>v</w:t>
      </w:r>
      <w:r w:rsidRPr="006A0D58">
        <w:rPr>
          <w:rFonts w:eastAsia="Arial" w:cs="Arial"/>
          <w:szCs w:val="22"/>
        </w:rPr>
        <w:t>er</w:t>
      </w:r>
      <w:proofErr w:type="gramEnd"/>
      <w:r w:rsidRPr="006A0D58">
        <w:rPr>
          <w:rFonts w:eastAsia="Arial" w:cs="Arial"/>
          <w:spacing w:val="2"/>
          <w:szCs w:val="22"/>
        </w:rPr>
        <w:t xml:space="preserve"> </w:t>
      </w:r>
      <w:r w:rsidRPr="006A0D58">
        <w:rPr>
          <w:rFonts w:eastAsia="Arial" w:cs="Arial"/>
          <w:szCs w:val="22"/>
        </w:rPr>
        <w:t>b</w:t>
      </w:r>
      <w:r w:rsidRPr="006A0D58">
        <w:rPr>
          <w:rFonts w:eastAsia="Arial" w:cs="Arial"/>
          <w:spacing w:val="-3"/>
          <w:szCs w:val="22"/>
        </w:rPr>
        <w:t>e</w:t>
      </w:r>
      <w:r w:rsidRPr="006A0D58">
        <w:rPr>
          <w:rFonts w:eastAsia="Arial" w:cs="Arial"/>
          <w:spacing w:val="3"/>
          <w:szCs w:val="22"/>
        </w:rPr>
        <w:t>f</w:t>
      </w:r>
      <w:r w:rsidRPr="006A0D58">
        <w:rPr>
          <w:rFonts w:eastAsia="Arial" w:cs="Arial"/>
          <w:szCs w:val="22"/>
        </w:rPr>
        <w:t>o</w:t>
      </w:r>
      <w:r w:rsidRPr="006A0D58">
        <w:rPr>
          <w:rFonts w:eastAsia="Arial" w:cs="Arial"/>
          <w:spacing w:val="1"/>
          <w:szCs w:val="22"/>
        </w:rPr>
        <w:t>r</w:t>
      </w:r>
      <w:r w:rsidRPr="006A0D58">
        <w:rPr>
          <w:rFonts w:eastAsia="Arial" w:cs="Arial"/>
          <w:szCs w:val="22"/>
        </w:rPr>
        <w:t>e</w:t>
      </w:r>
      <w:r w:rsidRPr="006A0D58">
        <w:rPr>
          <w:rFonts w:eastAsia="Arial" w:cs="Arial"/>
          <w:spacing w:val="-2"/>
          <w:szCs w:val="22"/>
        </w:rPr>
        <w:t xml:space="preserve"> </w:t>
      </w:r>
      <w:r w:rsidRPr="006A0D58">
        <w:rPr>
          <w:rFonts w:eastAsia="Arial" w:cs="Arial"/>
          <w:szCs w:val="22"/>
        </w:rPr>
        <w:t>de</w:t>
      </w:r>
      <w:r w:rsidRPr="006A0D58">
        <w:rPr>
          <w:rFonts w:eastAsia="Arial" w:cs="Arial"/>
          <w:spacing w:val="-1"/>
          <w:szCs w:val="22"/>
        </w:rPr>
        <w:t>li</w:t>
      </w:r>
      <w:r w:rsidRPr="006A0D58">
        <w:rPr>
          <w:rFonts w:eastAsia="Arial" w:cs="Arial"/>
          <w:spacing w:val="-2"/>
          <w:szCs w:val="22"/>
        </w:rPr>
        <w:t>v</w:t>
      </w:r>
      <w:r w:rsidRPr="006A0D58">
        <w:rPr>
          <w:rFonts w:eastAsia="Arial" w:cs="Arial"/>
          <w:szCs w:val="22"/>
        </w:rPr>
        <w:t>e</w:t>
      </w:r>
      <w:r w:rsidRPr="006A0D58">
        <w:rPr>
          <w:rFonts w:eastAsia="Arial" w:cs="Arial"/>
          <w:spacing w:val="1"/>
          <w:szCs w:val="22"/>
        </w:rPr>
        <w:t>r</w:t>
      </w:r>
      <w:r w:rsidRPr="006A0D58">
        <w:rPr>
          <w:rFonts w:eastAsia="Arial" w:cs="Arial"/>
          <w:szCs w:val="22"/>
        </w:rPr>
        <w:t>y</w:t>
      </w:r>
      <w:r w:rsidRPr="006A0D58">
        <w:rPr>
          <w:rFonts w:eastAsia="Arial" w:cs="Arial"/>
          <w:spacing w:val="-1"/>
          <w:szCs w:val="22"/>
        </w:rPr>
        <w:t xml:space="preserve"> i</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accep</w:t>
      </w:r>
      <w:r w:rsidRPr="006A0D58">
        <w:rPr>
          <w:rFonts w:eastAsia="Arial" w:cs="Arial"/>
          <w:spacing w:val="1"/>
          <w:szCs w:val="22"/>
        </w:rPr>
        <w:t>t</w:t>
      </w:r>
      <w:r w:rsidRPr="006A0D58">
        <w:rPr>
          <w:rFonts w:eastAsia="Arial" w:cs="Arial"/>
          <w:szCs w:val="22"/>
        </w:rPr>
        <w:t>ed</w:t>
      </w:r>
      <w:r>
        <w:rPr>
          <w:rFonts w:eastAsia="Arial" w:cs="Arial"/>
          <w:szCs w:val="22"/>
        </w:rPr>
        <w:t>.</w:t>
      </w:r>
    </w:p>
    <w:p w14:paraId="09ABC0BD" w14:textId="77777777" w:rsidR="00F71EFD" w:rsidRPr="006A0D58" w:rsidRDefault="00F71EFD" w:rsidP="00F71EFD">
      <w:pPr>
        <w:ind w:left="720"/>
        <w:rPr>
          <w:rFonts w:eastAsia="Arial" w:cs="Arial"/>
          <w:szCs w:val="22"/>
        </w:rPr>
      </w:pPr>
    </w:p>
    <w:p w14:paraId="1D0DB7E7" w14:textId="77777777" w:rsidR="00F71EFD" w:rsidRPr="006A0D58" w:rsidRDefault="00F71EFD" w:rsidP="00F71EFD">
      <w:pPr>
        <w:spacing w:line="241" w:lineRule="auto"/>
        <w:rPr>
          <w:rFonts w:eastAsia="Arial" w:cs="Arial"/>
          <w:szCs w:val="22"/>
        </w:rPr>
      </w:pPr>
      <w:r w:rsidRPr="006A0D58">
        <w:rPr>
          <w:rFonts w:eastAsia="Arial" w:cs="Arial"/>
          <w:spacing w:val="-1"/>
          <w:szCs w:val="22"/>
        </w:rPr>
        <w:t>P</w:t>
      </w:r>
      <w:r w:rsidRPr="006A0D58">
        <w:rPr>
          <w:rFonts w:eastAsia="Arial" w:cs="Arial"/>
          <w:szCs w:val="22"/>
        </w:rPr>
        <w:t>a</w:t>
      </w:r>
      <w:r w:rsidRPr="006A0D58">
        <w:rPr>
          <w:rFonts w:eastAsia="Arial" w:cs="Arial"/>
          <w:spacing w:val="-1"/>
          <w:szCs w:val="22"/>
        </w:rPr>
        <w:t>ll</w:t>
      </w:r>
      <w:r w:rsidRPr="006A0D58">
        <w:rPr>
          <w:rFonts w:eastAsia="Arial" w:cs="Arial"/>
          <w:szCs w:val="22"/>
        </w:rPr>
        <w:t>e</w:t>
      </w:r>
      <w:r w:rsidRPr="006A0D58">
        <w:rPr>
          <w:rFonts w:eastAsia="Arial" w:cs="Arial"/>
          <w:spacing w:val="1"/>
          <w:szCs w:val="22"/>
        </w:rPr>
        <w:t>ti</w:t>
      </w:r>
      <w:r w:rsidRPr="006A0D58">
        <w:rPr>
          <w:rFonts w:eastAsia="Arial" w:cs="Arial"/>
          <w:spacing w:val="-2"/>
          <w:szCs w:val="22"/>
        </w:rPr>
        <w:t>z</w:t>
      </w:r>
      <w:r w:rsidRPr="006A0D58">
        <w:rPr>
          <w:rFonts w:eastAsia="Arial" w:cs="Arial"/>
          <w:szCs w:val="22"/>
        </w:rPr>
        <w:t>a</w:t>
      </w:r>
      <w:r w:rsidRPr="006A0D58">
        <w:rPr>
          <w:rFonts w:eastAsia="Arial" w:cs="Arial"/>
          <w:spacing w:val="1"/>
          <w:szCs w:val="22"/>
        </w:rPr>
        <w:t>t</w:t>
      </w:r>
      <w:r w:rsidRPr="006A0D58">
        <w:rPr>
          <w:rFonts w:eastAsia="Arial" w:cs="Arial"/>
          <w:spacing w:val="-1"/>
          <w:szCs w:val="22"/>
        </w:rPr>
        <w:t>i</w:t>
      </w:r>
      <w:r w:rsidRPr="006A0D58">
        <w:rPr>
          <w:rFonts w:eastAsia="Arial" w:cs="Arial"/>
          <w:szCs w:val="22"/>
        </w:rPr>
        <w:t>on</w:t>
      </w:r>
      <w:r w:rsidRPr="006A0D58">
        <w:rPr>
          <w:rFonts w:eastAsia="Arial" w:cs="Arial"/>
          <w:spacing w:val="1"/>
          <w:szCs w:val="22"/>
        </w:rPr>
        <w:t xml:space="preserve"> </w:t>
      </w:r>
      <w:r w:rsidRPr="006A0D58">
        <w:rPr>
          <w:rFonts w:eastAsia="Arial" w:cs="Arial"/>
          <w:szCs w:val="22"/>
        </w:rPr>
        <w:t>or</w:t>
      </w:r>
      <w:r w:rsidRPr="006A0D58">
        <w:rPr>
          <w:rFonts w:eastAsia="Arial" w:cs="Arial"/>
          <w:spacing w:val="2"/>
          <w:szCs w:val="22"/>
        </w:rPr>
        <w:t xml:space="preserve"> </w:t>
      </w:r>
      <w:r w:rsidRPr="006A0D58">
        <w:rPr>
          <w:rFonts w:eastAsia="Arial" w:cs="Arial"/>
          <w:spacing w:val="1"/>
          <w:szCs w:val="22"/>
        </w:rPr>
        <w:t>r</w:t>
      </w:r>
      <w:r w:rsidRPr="006A0D58">
        <w:rPr>
          <w:rFonts w:eastAsia="Arial" w:cs="Arial"/>
          <w:spacing w:val="-2"/>
          <w:szCs w:val="22"/>
        </w:rPr>
        <w:t>e</w:t>
      </w:r>
      <w:r w:rsidRPr="006A0D58">
        <w:rPr>
          <w:rFonts w:eastAsia="Arial" w:cs="Arial"/>
          <w:spacing w:val="1"/>
          <w:szCs w:val="22"/>
        </w:rPr>
        <w:t>-</w:t>
      </w:r>
      <w:r w:rsidRPr="006A0D58">
        <w:rPr>
          <w:rFonts w:eastAsia="Arial" w:cs="Arial"/>
          <w:szCs w:val="22"/>
        </w:rPr>
        <w:t>pa</w:t>
      </w:r>
      <w:r w:rsidRPr="006A0D58">
        <w:rPr>
          <w:rFonts w:eastAsia="Arial" w:cs="Arial"/>
          <w:spacing w:val="-1"/>
          <w:szCs w:val="22"/>
        </w:rPr>
        <w:t>ll</w:t>
      </w:r>
      <w:r w:rsidRPr="006A0D58">
        <w:rPr>
          <w:rFonts w:eastAsia="Arial" w:cs="Arial"/>
          <w:szCs w:val="22"/>
        </w:rPr>
        <w:t>e</w:t>
      </w:r>
      <w:r w:rsidRPr="006A0D58">
        <w:rPr>
          <w:rFonts w:eastAsia="Arial" w:cs="Arial"/>
          <w:spacing w:val="1"/>
          <w:szCs w:val="22"/>
        </w:rPr>
        <w:t>t</w:t>
      </w:r>
      <w:r w:rsidRPr="006A0D58">
        <w:rPr>
          <w:rFonts w:eastAsia="Arial" w:cs="Arial"/>
          <w:spacing w:val="-1"/>
          <w:szCs w:val="22"/>
        </w:rPr>
        <w:t>i</w:t>
      </w:r>
      <w:r w:rsidRPr="006A0D58">
        <w:rPr>
          <w:rFonts w:eastAsia="Arial" w:cs="Arial"/>
          <w:spacing w:val="-2"/>
          <w:szCs w:val="22"/>
        </w:rPr>
        <w:t>z</w:t>
      </w:r>
      <w:r w:rsidRPr="006A0D58">
        <w:rPr>
          <w:rFonts w:eastAsia="Arial" w:cs="Arial"/>
          <w:szCs w:val="22"/>
        </w:rPr>
        <w:t>a</w:t>
      </w:r>
      <w:r w:rsidRPr="006A0D58">
        <w:rPr>
          <w:rFonts w:eastAsia="Arial" w:cs="Arial"/>
          <w:spacing w:val="1"/>
          <w:szCs w:val="22"/>
        </w:rPr>
        <w:t>t</w:t>
      </w:r>
      <w:r w:rsidRPr="006A0D58">
        <w:rPr>
          <w:rFonts w:eastAsia="Arial" w:cs="Arial"/>
          <w:spacing w:val="-1"/>
          <w:szCs w:val="22"/>
        </w:rPr>
        <w:t>i</w:t>
      </w:r>
      <w:r w:rsidRPr="006A0D58">
        <w:rPr>
          <w:rFonts w:eastAsia="Arial" w:cs="Arial"/>
          <w:szCs w:val="22"/>
        </w:rPr>
        <w:t>on</w:t>
      </w:r>
      <w:r w:rsidRPr="006A0D58">
        <w:rPr>
          <w:rFonts w:eastAsia="Arial" w:cs="Arial"/>
          <w:spacing w:val="1"/>
          <w:szCs w:val="22"/>
        </w:rPr>
        <w:t xml:space="preserve"> </w:t>
      </w:r>
      <w:r w:rsidRPr="006A0D58">
        <w:rPr>
          <w:rFonts w:eastAsia="Arial" w:cs="Arial"/>
          <w:szCs w:val="22"/>
        </w:rPr>
        <w:t>sha</w:t>
      </w:r>
      <w:r w:rsidRPr="006A0D58">
        <w:rPr>
          <w:rFonts w:eastAsia="Arial" w:cs="Arial"/>
          <w:spacing w:val="-1"/>
          <w:szCs w:val="22"/>
        </w:rPr>
        <w:t>l</w:t>
      </w:r>
      <w:r w:rsidRPr="006A0D58">
        <w:rPr>
          <w:rFonts w:eastAsia="Arial" w:cs="Arial"/>
          <w:szCs w:val="22"/>
        </w:rPr>
        <w:t>l be</w:t>
      </w:r>
      <w:r w:rsidRPr="006A0D58">
        <w:rPr>
          <w:rFonts w:eastAsia="Arial" w:cs="Arial"/>
          <w:spacing w:val="1"/>
          <w:szCs w:val="22"/>
        </w:rPr>
        <w:t xml:space="preserve"> t</w:t>
      </w:r>
      <w:r w:rsidRPr="006A0D58">
        <w:rPr>
          <w:rFonts w:eastAsia="Arial" w:cs="Arial"/>
          <w:szCs w:val="22"/>
        </w:rPr>
        <w:t>he</w:t>
      </w:r>
      <w:r w:rsidRPr="006A0D58">
        <w:rPr>
          <w:rFonts w:eastAsia="Arial" w:cs="Arial"/>
          <w:spacing w:val="1"/>
          <w:szCs w:val="22"/>
        </w:rPr>
        <w:t xml:space="preserve"> </w:t>
      </w:r>
      <w:r w:rsidRPr="006A0D58">
        <w:rPr>
          <w:rFonts w:eastAsia="Arial" w:cs="Arial"/>
          <w:szCs w:val="22"/>
        </w:rPr>
        <w:t>so</w:t>
      </w:r>
      <w:r w:rsidRPr="006A0D58">
        <w:rPr>
          <w:rFonts w:eastAsia="Arial" w:cs="Arial"/>
          <w:spacing w:val="-1"/>
          <w:szCs w:val="22"/>
        </w:rPr>
        <w:t>l</w:t>
      </w:r>
      <w:r w:rsidRPr="006A0D58">
        <w:rPr>
          <w:rFonts w:eastAsia="Arial" w:cs="Arial"/>
          <w:szCs w:val="22"/>
        </w:rPr>
        <w:t>e</w:t>
      </w:r>
      <w:r w:rsidRPr="006A0D58">
        <w:rPr>
          <w:rFonts w:eastAsia="Arial" w:cs="Arial"/>
          <w:spacing w:val="1"/>
          <w:szCs w:val="22"/>
        </w:rPr>
        <w:t xml:space="preserve"> </w:t>
      </w:r>
      <w:r w:rsidRPr="006A0D58">
        <w:rPr>
          <w:rFonts w:eastAsia="Arial" w:cs="Arial"/>
          <w:spacing w:val="-2"/>
          <w:szCs w:val="22"/>
        </w:rPr>
        <w:t>r</w:t>
      </w:r>
      <w:r w:rsidRPr="006A0D58">
        <w:rPr>
          <w:rFonts w:eastAsia="Arial" w:cs="Arial"/>
          <w:szCs w:val="22"/>
        </w:rPr>
        <w:t>espons</w:t>
      </w:r>
      <w:r w:rsidRPr="006A0D58">
        <w:rPr>
          <w:rFonts w:eastAsia="Arial" w:cs="Arial"/>
          <w:spacing w:val="-1"/>
          <w:szCs w:val="22"/>
        </w:rPr>
        <w:t>i</w:t>
      </w:r>
      <w:r w:rsidRPr="006A0D58">
        <w:rPr>
          <w:rFonts w:eastAsia="Arial" w:cs="Arial"/>
          <w:szCs w:val="22"/>
        </w:rPr>
        <w:t>b</w:t>
      </w:r>
      <w:r w:rsidRPr="006A0D58">
        <w:rPr>
          <w:rFonts w:eastAsia="Arial" w:cs="Arial"/>
          <w:spacing w:val="-1"/>
          <w:szCs w:val="22"/>
        </w:rPr>
        <w:t>ili</w:t>
      </w:r>
      <w:r w:rsidRPr="006A0D58">
        <w:rPr>
          <w:rFonts w:eastAsia="Arial" w:cs="Arial"/>
          <w:spacing w:val="1"/>
          <w:szCs w:val="22"/>
        </w:rPr>
        <w:t>t</w:t>
      </w:r>
      <w:r w:rsidRPr="006A0D58">
        <w:rPr>
          <w:rFonts w:eastAsia="Arial" w:cs="Arial"/>
          <w:szCs w:val="22"/>
        </w:rPr>
        <w:t>y</w:t>
      </w:r>
      <w:r w:rsidRPr="006A0D58">
        <w:rPr>
          <w:rFonts w:eastAsia="Arial" w:cs="Arial"/>
          <w:spacing w:val="-1"/>
          <w:szCs w:val="22"/>
        </w:rPr>
        <w:t xml:space="preserve"> </w:t>
      </w:r>
      <w:r w:rsidRPr="006A0D58">
        <w:rPr>
          <w:rFonts w:eastAsia="Arial" w:cs="Arial"/>
          <w:szCs w:val="22"/>
        </w:rPr>
        <w:t>of</w:t>
      </w:r>
      <w:r w:rsidRPr="006A0D58">
        <w:rPr>
          <w:rFonts w:eastAsia="Arial" w:cs="Arial"/>
          <w:spacing w:val="5"/>
          <w:szCs w:val="22"/>
        </w:rPr>
        <w:t xml:space="preserve"> </w:t>
      </w:r>
      <w:r w:rsidRPr="006A0D58">
        <w:rPr>
          <w:rFonts w:eastAsia="Arial" w:cs="Arial"/>
          <w:spacing w:val="1"/>
          <w:szCs w:val="22"/>
        </w:rPr>
        <w:t>t</w:t>
      </w:r>
      <w:r w:rsidRPr="006A0D58">
        <w:rPr>
          <w:rFonts w:eastAsia="Arial" w:cs="Arial"/>
          <w:szCs w:val="22"/>
        </w:rPr>
        <w:t>he</w:t>
      </w:r>
      <w:r w:rsidRPr="006A0D58">
        <w:rPr>
          <w:rFonts w:eastAsia="Arial" w:cs="Arial"/>
          <w:spacing w:val="-2"/>
          <w:szCs w:val="22"/>
        </w:rPr>
        <w:t xml:space="preserve"> </w:t>
      </w:r>
      <w:r w:rsidRPr="006A0D58">
        <w:rPr>
          <w:rFonts w:eastAsia="Arial" w:cs="Arial"/>
          <w:szCs w:val="22"/>
        </w:rPr>
        <w:t>de</w:t>
      </w:r>
      <w:r w:rsidRPr="006A0D58">
        <w:rPr>
          <w:rFonts w:eastAsia="Arial" w:cs="Arial"/>
          <w:spacing w:val="-1"/>
          <w:szCs w:val="22"/>
        </w:rPr>
        <w:t>li</w:t>
      </w:r>
      <w:r w:rsidRPr="006A0D58">
        <w:rPr>
          <w:rFonts w:eastAsia="Arial" w:cs="Arial"/>
          <w:spacing w:val="-2"/>
          <w:szCs w:val="22"/>
        </w:rPr>
        <w:t>v</w:t>
      </w:r>
      <w:r w:rsidRPr="006A0D58">
        <w:rPr>
          <w:rFonts w:eastAsia="Arial" w:cs="Arial"/>
          <w:spacing w:val="2"/>
          <w:szCs w:val="22"/>
        </w:rPr>
        <w:t>e</w:t>
      </w:r>
      <w:r w:rsidRPr="006A0D58">
        <w:rPr>
          <w:rFonts w:eastAsia="Arial" w:cs="Arial"/>
          <w:spacing w:val="1"/>
          <w:szCs w:val="22"/>
        </w:rPr>
        <w:t>r</w:t>
      </w:r>
      <w:r w:rsidRPr="006A0D58">
        <w:rPr>
          <w:rFonts w:eastAsia="Arial" w:cs="Arial"/>
          <w:spacing w:val="-1"/>
          <w:szCs w:val="22"/>
        </w:rPr>
        <w:t>i</w:t>
      </w:r>
      <w:r w:rsidRPr="006A0D58">
        <w:rPr>
          <w:rFonts w:eastAsia="Arial" w:cs="Arial"/>
          <w:szCs w:val="22"/>
        </w:rPr>
        <w:t>ng</w:t>
      </w:r>
      <w:r w:rsidRPr="006A0D58">
        <w:rPr>
          <w:rFonts w:eastAsia="Arial" w:cs="Arial"/>
          <w:spacing w:val="1"/>
          <w:szCs w:val="22"/>
        </w:rPr>
        <w:t xml:space="preserve"> </w:t>
      </w:r>
      <w:r w:rsidRPr="006A0D58">
        <w:rPr>
          <w:rFonts w:eastAsia="Arial" w:cs="Arial"/>
          <w:szCs w:val="22"/>
        </w:rPr>
        <w:t>c</w:t>
      </w:r>
      <w:r w:rsidRPr="006A0D58">
        <w:rPr>
          <w:rFonts w:eastAsia="Arial" w:cs="Arial"/>
          <w:spacing w:val="2"/>
          <w:szCs w:val="22"/>
        </w:rPr>
        <w:t>a</w:t>
      </w:r>
      <w:r w:rsidRPr="006A0D58">
        <w:rPr>
          <w:rFonts w:eastAsia="Arial" w:cs="Arial"/>
          <w:spacing w:val="-2"/>
          <w:szCs w:val="22"/>
        </w:rPr>
        <w:t>r</w:t>
      </w:r>
      <w:r w:rsidRPr="006A0D58">
        <w:rPr>
          <w:rFonts w:eastAsia="Arial" w:cs="Arial"/>
          <w:spacing w:val="1"/>
          <w:szCs w:val="22"/>
        </w:rPr>
        <w:t>r</w:t>
      </w:r>
      <w:r w:rsidRPr="006A0D58">
        <w:rPr>
          <w:rFonts w:eastAsia="Arial" w:cs="Arial"/>
          <w:spacing w:val="-1"/>
          <w:szCs w:val="22"/>
        </w:rPr>
        <w:t>i</w:t>
      </w:r>
      <w:r w:rsidRPr="006A0D58">
        <w:rPr>
          <w:rFonts w:eastAsia="Arial" w:cs="Arial"/>
          <w:szCs w:val="22"/>
        </w:rPr>
        <w:t>e</w:t>
      </w:r>
      <w:r w:rsidRPr="006A0D58">
        <w:rPr>
          <w:rFonts w:eastAsia="Arial" w:cs="Arial"/>
          <w:spacing w:val="1"/>
          <w:szCs w:val="22"/>
        </w:rPr>
        <w:t>r</w:t>
      </w:r>
      <w:r w:rsidRPr="006A0D58">
        <w:rPr>
          <w:rFonts w:eastAsia="Arial" w:cs="Arial"/>
          <w:szCs w:val="22"/>
        </w:rPr>
        <w:t>, a</w:t>
      </w:r>
      <w:r w:rsidRPr="006A0D58">
        <w:rPr>
          <w:rFonts w:eastAsia="Arial" w:cs="Arial"/>
          <w:spacing w:val="-3"/>
          <w:szCs w:val="22"/>
        </w:rPr>
        <w:t>n</w:t>
      </w:r>
      <w:r w:rsidRPr="006A0D58">
        <w:rPr>
          <w:rFonts w:eastAsia="Arial" w:cs="Arial"/>
          <w:szCs w:val="22"/>
        </w:rPr>
        <w:t>d no</w:t>
      </w:r>
      <w:r w:rsidRPr="006A0D58">
        <w:rPr>
          <w:rFonts w:eastAsia="Arial" w:cs="Arial"/>
          <w:spacing w:val="1"/>
          <w:szCs w:val="22"/>
        </w:rPr>
        <w:t xml:space="preserve"> </w:t>
      </w:r>
      <w:r w:rsidRPr="006A0D58">
        <w:rPr>
          <w:rFonts w:eastAsia="Arial" w:cs="Arial"/>
          <w:szCs w:val="22"/>
        </w:rPr>
        <w:t>add</w:t>
      </w:r>
      <w:r w:rsidRPr="006A0D58">
        <w:rPr>
          <w:rFonts w:eastAsia="Arial" w:cs="Arial"/>
          <w:spacing w:val="-1"/>
          <w:szCs w:val="22"/>
        </w:rPr>
        <w:t>i</w:t>
      </w:r>
      <w:r w:rsidRPr="006A0D58">
        <w:rPr>
          <w:rFonts w:eastAsia="Arial" w:cs="Arial"/>
          <w:spacing w:val="1"/>
          <w:szCs w:val="22"/>
        </w:rPr>
        <w:t>t</w:t>
      </w:r>
      <w:r w:rsidRPr="006A0D58">
        <w:rPr>
          <w:rFonts w:eastAsia="Arial" w:cs="Arial"/>
          <w:spacing w:val="-1"/>
          <w:szCs w:val="22"/>
        </w:rPr>
        <w:t>i</w:t>
      </w:r>
      <w:r w:rsidRPr="006A0D58">
        <w:rPr>
          <w:rFonts w:eastAsia="Arial" w:cs="Arial"/>
          <w:szCs w:val="22"/>
        </w:rPr>
        <w:t>onal cha</w:t>
      </w:r>
      <w:r w:rsidRPr="006A0D58">
        <w:rPr>
          <w:rFonts w:eastAsia="Arial" w:cs="Arial"/>
          <w:spacing w:val="-2"/>
          <w:szCs w:val="22"/>
        </w:rPr>
        <w:t>r</w:t>
      </w:r>
      <w:r w:rsidRPr="006A0D58">
        <w:rPr>
          <w:rFonts w:eastAsia="Arial" w:cs="Arial"/>
          <w:spacing w:val="2"/>
          <w:szCs w:val="22"/>
        </w:rPr>
        <w:t>g</w:t>
      </w:r>
      <w:r w:rsidRPr="006A0D58">
        <w:rPr>
          <w:rFonts w:eastAsia="Arial" w:cs="Arial"/>
          <w:szCs w:val="22"/>
        </w:rPr>
        <w:t>es</w:t>
      </w:r>
      <w:r w:rsidRPr="006A0D58">
        <w:rPr>
          <w:rFonts w:eastAsia="Arial" w:cs="Arial"/>
          <w:spacing w:val="-1"/>
          <w:szCs w:val="22"/>
        </w:rPr>
        <w:t xml:space="preserve"> </w:t>
      </w:r>
      <w:proofErr w:type="gramStart"/>
      <w:r>
        <w:rPr>
          <w:rFonts w:eastAsia="Arial" w:cs="Arial"/>
          <w:spacing w:val="-3"/>
          <w:szCs w:val="22"/>
        </w:rPr>
        <w:t>shall</w:t>
      </w:r>
      <w:r w:rsidRPr="006A0D58">
        <w:rPr>
          <w:rFonts w:eastAsia="Arial" w:cs="Arial"/>
          <w:szCs w:val="22"/>
        </w:rPr>
        <w:t xml:space="preserve"> be</w:t>
      </w:r>
      <w:r w:rsidRPr="006A0D58">
        <w:rPr>
          <w:rFonts w:eastAsia="Arial" w:cs="Arial"/>
          <w:spacing w:val="1"/>
          <w:szCs w:val="22"/>
        </w:rPr>
        <w:t xml:space="preserve"> </w:t>
      </w:r>
      <w:r w:rsidRPr="006A0D58">
        <w:rPr>
          <w:rFonts w:eastAsia="Arial" w:cs="Arial"/>
          <w:szCs w:val="22"/>
        </w:rPr>
        <w:t>pa</w:t>
      </w:r>
      <w:r w:rsidRPr="006A0D58">
        <w:rPr>
          <w:rFonts w:eastAsia="Arial" w:cs="Arial"/>
          <w:spacing w:val="-1"/>
          <w:szCs w:val="22"/>
        </w:rPr>
        <w:t>i</w:t>
      </w:r>
      <w:r w:rsidRPr="006A0D58">
        <w:rPr>
          <w:rFonts w:eastAsia="Arial" w:cs="Arial"/>
          <w:szCs w:val="22"/>
        </w:rPr>
        <w:t>d</w:t>
      </w:r>
      <w:proofErr w:type="gramEnd"/>
      <w:r w:rsidRPr="006A0D58">
        <w:rPr>
          <w:rFonts w:eastAsia="Arial" w:cs="Arial"/>
          <w:spacing w:val="1"/>
          <w:szCs w:val="22"/>
        </w:rPr>
        <w:t xml:space="preserve"> </w:t>
      </w:r>
      <w:r w:rsidRPr="006A0D58">
        <w:rPr>
          <w:rFonts w:eastAsia="Arial" w:cs="Arial"/>
          <w:szCs w:val="22"/>
        </w:rPr>
        <w:t xml:space="preserve">by </w:t>
      </w:r>
      <w:r w:rsidRPr="006A0D58">
        <w:rPr>
          <w:rFonts w:eastAsia="Arial" w:cs="Arial"/>
          <w:spacing w:val="-1"/>
          <w:szCs w:val="22"/>
        </w:rPr>
        <w:t>DS</w:t>
      </w:r>
      <w:r w:rsidRPr="006A0D58">
        <w:rPr>
          <w:rFonts w:eastAsia="Arial" w:cs="Arial"/>
          <w:szCs w:val="22"/>
        </w:rPr>
        <w:t>S</w:t>
      </w:r>
      <w:r w:rsidRPr="006A0D58">
        <w:rPr>
          <w:rFonts w:eastAsia="Arial" w:cs="Arial"/>
          <w:spacing w:val="-2"/>
          <w:szCs w:val="22"/>
        </w:rPr>
        <w:t xml:space="preserve"> </w:t>
      </w:r>
      <w:r w:rsidRPr="006A0D58">
        <w:rPr>
          <w:rFonts w:eastAsia="Arial" w:cs="Arial"/>
          <w:spacing w:val="3"/>
          <w:szCs w:val="22"/>
        </w:rPr>
        <w:t>f</w:t>
      </w:r>
      <w:r w:rsidRPr="006A0D58">
        <w:rPr>
          <w:rFonts w:eastAsia="Arial" w:cs="Arial"/>
          <w:spacing w:val="-3"/>
          <w:szCs w:val="22"/>
        </w:rPr>
        <w:t>o</w:t>
      </w:r>
      <w:r w:rsidRPr="006A0D58">
        <w:rPr>
          <w:rFonts w:eastAsia="Arial" w:cs="Arial"/>
          <w:szCs w:val="22"/>
        </w:rPr>
        <w:t xml:space="preserve">r </w:t>
      </w:r>
      <w:r w:rsidRPr="006A0D58">
        <w:rPr>
          <w:rFonts w:eastAsia="Arial" w:cs="Arial"/>
          <w:spacing w:val="1"/>
          <w:szCs w:val="22"/>
        </w:rPr>
        <w:t>t</w:t>
      </w:r>
      <w:r w:rsidRPr="006A0D58">
        <w:rPr>
          <w:rFonts w:eastAsia="Arial" w:cs="Arial"/>
          <w:szCs w:val="22"/>
        </w:rPr>
        <w:t>h</w:t>
      </w:r>
      <w:r w:rsidRPr="006A0D58">
        <w:rPr>
          <w:rFonts w:eastAsia="Arial" w:cs="Arial"/>
          <w:spacing w:val="-1"/>
          <w:szCs w:val="22"/>
        </w:rPr>
        <w:t>i</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p</w:t>
      </w:r>
      <w:r w:rsidRPr="006A0D58">
        <w:rPr>
          <w:rFonts w:eastAsia="Arial" w:cs="Arial"/>
          <w:spacing w:val="1"/>
          <w:szCs w:val="22"/>
        </w:rPr>
        <w:t>r</w:t>
      </w:r>
      <w:r w:rsidRPr="006A0D58">
        <w:rPr>
          <w:rFonts w:eastAsia="Arial" w:cs="Arial"/>
          <w:szCs w:val="22"/>
        </w:rPr>
        <w:t>ocedu</w:t>
      </w:r>
      <w:r w:rsidRPr="006A0D58">
        <w:rPr>
          <w:rFonts w:eastAsia="Arial" w:cs="Arial"/>
          <w:spacing w:val="1"/>
          <w:szCs w:val="22"/>
        </w:rPr>
        <w:t>r</w:t>
      </w:r>
      <w:r w:rsidRPr="006A0D58">
        <w:rPr>
          <w:rFonts w:eastAsia="Arial" w:cs="Arial"/>
          <w:spacing w:val="-3"/>
          <w:szCs w:val="22"/>
        </w:rPr>
        <w:t>e</w:t>
      </w:r>
      <w:r w:rsidRPr="006A0D58">
        <w:rPr>
          <w:rFonts w:eastAsia="Arial" w:cs="Arial"/>
          <w:szCs w:val="22"/>
        </w:rPr>
        <w:t>.</w:t>
      </w:r>
    </w:p>
    <w:p w14:paraId="3254D6F6" w14:textId="77777777" w:rsidR="00F71EFD" w:rsidRPr="006A0D58" w:rsidRDefault="00F71EFD" w:rsidP="00F71EFD">
      <w:pPr>
        <w:spacing w:line="252" w:lineRule="exact"/>
        <w:rPr>
          <w:rFonts w:eastAsia="Arial" w:cs="Arial"/>
          <w:szCs w:val="22"/>
        </w:rPr>
      </w:pPr>
    </w:p>
    <w:p w14:paraId="0AEC3743" w14:textId="77777777" w:rsidR="00F71EFD" w:rsidRPr="006A0D58" w:rsidRDefault="00F71EFD" w:rsidP="00F71EFD">
      <w:pPr>
        <w:rPr>
          <w:rFonts w:eastAsia="Arial" w:cs="Arial"/>
          <w:szCs w:val="22"/>
        </w:rPr>
      </w:pPr>
      <w:r w:rsidRPr="006A0D58">
        <w:rPr>
          <w:rFonts w:eastAsia="Arial" w:cs="Arial"/>
          <w:spacing w:val="-1"/>
          <w:szCs w:val="22"/>
        </w:rPr>
        <w:t>P</w:t>
      </w:r>
      <w:r w:rsidRPr="006A0D58">
        <w:rPr>
          <w:rFonts w:eastAsia="Arial" w:cs="Arial"/>
          <w:szCs w:val="22"/>
        </w:rPr>
        <w:t>a</w:t>
      </w:r>
      <w:r w:rsidRPr="006A0D58">
        <w:rPr>
          <w:rFonts w:eastAsia="Arial" w:cs="Arial"/>
          <w:spacing w:val="-1"/>
          <w:szCs w:val="22"/>
        </w:rPr>
        <w:t>ll</w:t>
      </w:r>
      <w:r w:rsidRPr="006A0D58">
        <w:rPr>
          <w:rFonts w:eastAsia="Arial" w:cs="Arial"/>
          <w:szCs w:val="22"/>
        </w:rPr>
        <w:t>et</w:t>
      </w:r>
      <w:r w:rsidRPr="006A0D58">
        <w:rPr>
          <w:rFonts w:eastAsia="Arial" w:cs="Arial"/>
          <w:spacing w:val="2"/>
          <w:szCs w:val="22"/>
        </w:rPr>
        <w:t xml:space="preserve"> </w:t>
      </w:r>
      <w:r w:rsidRPr="006A0D58">
        <w:rPr>
          <w:rFonts w:eastAsia="Arial" w:cs="Arial"/>
          <w:szCs w:val="22"/>
        </w:rPr>
        <w:t>e</w:t>
      </w:r>
      <w:r w:rsidRPr="006A0D58">
        <w:rPr>
          <w:rFonts w:eastAsia="Arial" w:cs="Arial"/>
          <w:spacing w:val="-2"/>
          <w:szCs w:val="22"/>
        </w:rPr>
        <w:t>x</w:t>
      </w:r>
      <w:r w:rsidRPr="006A0D58">
        <w:rPr>
          <w:rFonts w:eastAsia="Arial" w:cs="Arial"/>
          <w:szCs w:val="22"/>
        </w:rPr>
        <w:t>chan</w:t>
      </w:r>
      <w:r w:rsidRPr="006A0D58">
        <w:rPr>
          <w:rFonts w:eastAsia="Arial" w:cs="Arial"/>
          <w:spacing w:val="2"/>
          <w:szCs w:val="22"/>
        </w:rPr>
        <w:t>g</w:t>
      </w:r>
      <w:r w:rsidRPr="006A0D58">
        <w:rPr>
          <w:rFonts w:eastAsia="Arial" w:cs="Arial"/>
          <w:szCs w:val="22"/>
        </w:rPr>
        <w:t>e</w:t>
      </w:r>
      <w:r w:rsidRPr="006A0D58">
        <w:rPr>
          <w:rFonts w:eastAsia="Arial" w:cs="Arial"/>
          <w:spacing w:val="1"/>
          <w:szCs w:val="22"/>
        </w:rPr>
        <w:t xml:space="preserve"> </w:t>
      </w:r>
      <w:r w:rsidRPr="006A0D58">
        <w:rPr>
          <w:rFonts w:eastAsia="Arial" w:cs="Arial"/>
          <w:spacing w:val="-1"/>
          <w:szCs w:val="22"/>
        </w:rPr>
        <w:t>i</w:t>
      </w:r>
      <w:r w:rsidRPr="006A0D58">
        <w:rPr>
          <w:rFonts w:eastAsia="Arial" w:cs="Arial"/>
          <w:szCs w:val="22"/>
        </w:rPr>
        <w:t>s a</w:t>
      </w:r>
      <w:r w:rsidRPr="006A0D58">
        <w:rPr>
          <w:rFonts w:eastAsia="Arial" w:cs="Arial"/>
          <w:spacing w:val="-2"/>
          <w:szCs w:val="22"/>
        </w:rPr>
        <w:t>v</w:t>
      </w:r>
      <w:r w:rsidRPr="006A0D58">
        <w:rPr>
          <w:rFonts w:eastAsia="Arial" w:cs="Arial"/>
          <w:szCs w:val="22"/>
        </w:rPr>
        <w:t>a</w:t>
      </w:r>
      <w:r w:rsidRPr="006A0D58">
        <w:rPr>
          <w:rFonts w:eastAsia="Arial" w:cs="Arial"/>
          <w:spacing w:val="-1"/>
          <w:szCs w:val="22"/>
        </w:rPr>
        <w:t>il</w:t>
      </w:r>
      <w:r w:rsidRPr="006A0D58">
        <w:rPr>
          <w:rFonts w:eastAsia="Arial" w:cs="Arial"/>
          <w:spacing w:val="2"/>
          <w:szCs w:val="22"/>
        </w:rPr>
        <w:t>a</w:t>
      </w:r>
      <w:r w:rsidRPr="006A0D58">
        <w:rPr>
          <w:rFonts w:eastAsia="Arial" w:cs="Arial"/>
          <w:szCs w:val="22"/>
        </w:rPr>
        <w:t>b</w:t>
      </w:r>
      <w:r w:rsidRPr="006A0D58">
        <w:rPr>
          <w:rFonts w:eastAsia="Arial" w:cs="Arial"/>
          <w:spacing w:val="-1"/>
          <w:szCs w:val="22"/>
        </w:rPr>
        <w:t>l</w:t>
      </w:r>
      <w:r w:rsidRPr="006A0D58">
        <w:rPr>
          <w:rFonts w:eastAsia="Arial" w:cs="Arial"/>
          <w:szCs w:val="22"/>
        </w:rPr>
        <w:t xml:space="preserve">e at DSS and </w:t>
      </w:r>
      <w:proofErr w:type="gramStart"/>
      <w:r w:rsidRPr="006A0D58">
        <w:rPr>
          <w:rFonts w:eastAsia="Arial" w:cs="Arial"/>
          <w:szCs w:val="22"/>
        </w:rPr>
        <w:t>will be handled</w:t>
      </w:r>
      <w:proofErr w:type="gramEnd"/>
      <w:r w:rsidRPr="006A0D58">
        <w:rPr>
          <w:rFonts w:eastAsia="Arial" w:cs="Arial"/>
          <w:szCs w:val="22"/>
        </w:rPr>
        <w:t xml:space="preserve"> by receiving personnel on the receiving dock.</w:t>
      </w:r>
    </w:p>
    <w:p w14:paraId="2310AE8D" w14:textId="77777777" w:rsidR="00F71EFD" w:rsidRDefault="00F71EFD" w:rsidP="00F71EFD">
      <w:pPr>
        <w:rPr>
          <w:rFonts w:eastAsia="Arial" w:cs="Arial"/>
          <w:szCs w:val="22"/>
        </w:rPr>
      </w:pPr>
    </w:p>
    <w:p w14:paraId="52052D51" w14:textId="77777777" w:rsidR="00F71EFD" w:rsidRPr="006A0D58" w:rsidRDefault="00F71EFD" w:rsidP="00F71EFD">
      <w:pPr>
        <w:spacing w:line="252" w:lineRule="exact"/>
        <w:rPr>
          <w:rFonts w:eastAsia="Arial" w:cs="Arial"/>
          <w:szCs w:val="22"/>
        </w:rPr>
      </w:pPr>
      <w:proofErr w:type="gramStart"/>
      <w:r w:rsidRPr="006A0D58">
        <w:rPr>
          <w:rFonts w:eastAsia="Arial" w:cs="Arial"/>
          <w:szCs w:val="22"/>
        </w:rPr>
        <w:t>Fu</w:t>
      </w:r>
      <w:r w:rsidRPr="006A0D58">
        <w:rPr>
          <w:rFonts w:eastAsia="Arial" w:cs="Arial"/>
          <w:spacing w:val="-1"/>
          <w:szCs w:val="22"/>
        </w:rPr>
        <w:t>l</w:t>
      </w:r>
      <w:r w:rsidRPr="006A0D58">
        <w:rPr>
          <w:rFonts w:eastAsia="Arial" w:cs="Arial"/>
          <w:szCs w:val="22"/>
        </w:rPr>
        <w:t>l</w:t>
      </w:r>
      <w:r w:rsidRPr="006A0D58">
        <w:rPr>
          <w:rFonts w:eastAsia="Arial" w:cs="Arial"/>
          <w:spacing w:val="26"/>
          <w:szCs w:val="22"/>
        </w:rPr>
        <w:t xml:space="preserve"> </w:t>
      </w:r>
      <w:r w:rsidRPr="006A0D58">
        <w:rPr>
          <w:rFonts w:eastAsia="Arial" w:cs="Arial"/>
          <w:szCs w:val="22"/>
        </w:rPr>
        <w:t>pa</w:t>
      </w:r>
      <w:r w:rsidRPr="006A0D58">
        <w:rPr>
          <w:rFonts w:eastAsia="Arial" w:cs="Arial"/>
          <w:spacing w:val="1"/>
          <w:szCs w:val="22"/>
        </w:rPr>
        <w:t>l</w:t>
      </w:r>
      <w:r w:rsidRPr="006A0D58">
        <w:rPr>
          <w:rFonts w:eastAsia="Arial" w:cs="Arial"/>
          <w:spacing w:val="-1"/>
          <w:szCs w:val="22"/>
        </w:rPr>
        <w:t>l</w:t>
      </w:r>
      <w:r w:rsidRPr="006A0D58">
        <w:rPr>
          <w:rFonts w:eastAsia="Arial" w:cs="Arial"/>
          <w:szCs w:val="22"/>
        </w:rPr>
        <w:t>e</w:t>
      </w:r>
      <w:r w:rsidRPr="006A0D58">
        <w:rPr>
          <w:rFonts w:eastAsia="Arial" w:cs="Arial"/>
          <w:spacing w:val="1"/>
          <w:szCs w:val="22"/>
        </w:rPr>
        <w:t>t</w:t>
      </w:r>
      <w:r w:rsidRPr="006A0D58">
        <w:rPr>
          <w:rFonts w:eastAsia="Arial" w:cs="Arial"/>
          <w:szCs w:val="22"/>
        </w:rPr>
        <w:t>s</w:t>
      </w:r>
      <w:r w:rsidRPr="006A0D58">
        <w:rPr>
          <w:rFonts w:eastAsia="Arial" w:cs="Arial"/>
          <w:spacing w:val="28"/>
          <w:szCs w:val="22"/>
        </w:rPr>
        <w:t xml:space="preserve"> </w:t>
      </w:r>
      <w:r w:rsidRPr="006A0D58">
        <w:rPr>
          <w:rFonts w:eastAsia="Arial" w:cs="Arial"/>
          <w:spacing w:val="1"/>
          <w:szCs w:val="22"/>
        </w:rPr>
        <w:t>m</w:t>
      </w:r>
      <w:r w:rsidRPr="006A0D58">
        <w:rPr>
          <w:rFonts w:eastAsia="Arial" w:cs="Arial"/>
          <w:szCs w:val="22"/>
        </w:rPr>
        <w:t>ust</w:t>
      </w:r>
      <w:r w:rsidRPr="006A0D58">
        <w:rPr>
          <w:rFonts w:eastAsia="Arial" w:cs="Arial"/>
          <w:spacing w:val="29"/>
          <w:szCs w:val="22"/>
        </w:rPr>
        <w:t xml:space="preserve"> </w:t>
      </w:r>
      <w:r w:rsidRPr="006A0D58">
        <w:rPr>
          <w:rFonts w:eastAsia="Arial" w:cs="Arial"/>
          <w:szCs w:val="22"/>
        </w:rPr>
        <w:t>be</w:t>
      </w:r>
      <w:r w:rsidRPr="006A0D58">
        <w:rPr>
          <w:rFonts w:eastAsia="Arial" w:cs="Arial"/>
          <w:spacing w:val="27"/>
          <w:szCs w:val="22"/>
        </w:rPr>
        <w:t xml:space="preserve"> </w:t>
      </w:r>
      <w:r w:rsidRPr="006A0D58">
        <w:rPr>
          <w:rFonts w:eastAsia="Arial" w:cs="Arial"/>
          <w:szCs w:val="22"/>
        </w:rPr>
        <w:t>b</w:t>
      </w:r>
      <w:r w:rsidRPr="006A0D58">
        <w:rPr>
          <w:rFonts w:eastAsia="Arial" w:cs="Arial"/>
          <w:spacing w:val="1"/>
          <w:szCs w:val="22"/>
        </w:rPr>
        <w:t>r</w:t>
      </w:r>
      <w:r w:rsidRPr="006A0D58">
        <w:rPr>
          <w:rFonts w:eastAsia="Arial" w:cs="Arial"/>
          <w:spacing w:val="-3"/>
          <w:szCs w:val="22"/>
        </w:rPr>
        <w:t>o</w:t>
      </w:r>
      <w:r w:rsidRPr="006A0D58">
        <w:rPr>
          <w:rFonts w:eastAsia="Arial" w:cs="Arial"/>
          <w:spacing w:val="2"/>
          <w:szCs w:val="22"/>
        </w:rPr>
        <w:t>k</w:t>
      </w:r>
      <w:r w:rsidRPr="006A0D58">
        <w:rPr>
          <w:rFonts w:eastAsia="Arial" w:cs="Arial"/>
          <w:szCs w:val="22"/>
        </w:rPr>
        <w:t>en</w:t>
      </w:r>
      <w:r w:rsidRPr="006A0D58">
        <w:rPr>
          <w:rFonts w:eastAsia="Arial" w:cs="Arial"/>
          <w:spacing w:val="27"/>
          <w:szCs w:val="22"/>
        </w:rPr>
        <w:t xml:space="preserve"> </w:t>
      </w:r>
      <w:r w:rsidRPr="006A0D58">
        <w:rPr>
          <w:rFonts w:eastAsia="Arial" w:cs="Arial"/>
          <w:szCs w:val="22"/>
        </w:rPr>
        <w:t>do</w:t>
      </w:r>
      <w:r w:rsidRPr="006A0D58">
        <w:rPr>
          <w:rFonts w:eastAsia="Arial" w:cs="Arial"/>
          <w:spacing w:val="-3"/>
          <w:szCs w:val="22"/>
        </w:rPr>
        <w:t>w</w:t>
      </w:r>
      <w:r w:rsidRPr="006A0D58">
        <w:rPr>
          <w:rFonts w:eastAsia="Arial" w:cs="Arial"/>
          <w:szCs w:val="22"/>
        </w:rPr>
        <w:t>n</w:t>
      </w:r>
      <w:r>
        <w:rPr>
          <w:rFonts w:eastAsia="Arial" w:cs="Arial"/>
          <w:szCs w:val="22"/>
        </w:rPr>
        <w:t xml:space="preserve"> to</w:t>
      </w:r>
      <w:r w:rsidRPr="006A0D58">
        <w:rPr>
          <w:rFonts w:eastAsia="Arial" w:cs="Arial"/>
          <w:spacing w:val="28"/>
          <w:szCs w:val="22"/>
        </w:rPr>
        <w:t xml:space="preserve"> (</w:t>
      </w:r>
      <w:r>
        <w:rPr>
          <w:rFonts w:eastAsia="Arial" w:cs="Arial"/>
          <w:spacing w:val="28"/>
          <w:szCs w:val="22"/>
        </w:rPr>
        <w:t>65</w:t>
      </w:r>
      <w:r w:rsidRPr="006A0D58">
        <w:rPr>
          <w:rFonts w:eastAsia="Arial" w:cs="Arial"/>
          <w:spacing w:val="28"/>
          <w:szCs w:val="22"/>
        </w:rPr>
        <w:t xml:space="preserve"> inches including pallet) </w:t>
      </w:r>
      <w:r w:rsidRPr="006A0D58">
        <w:rPr>
          <w:rFonts w:eastAsia="Arial" w:cs="Arial"/>
          <w:spacing w:val="1"/>
          <w:szCs w:val="22"/>
        </w:rPr>
        <w:t>t</w:t>
      </w:r>
      <w:r w:rsidRPr="006A0D58">
        <w:rPr>
          <w:rFonts w:eastAsia="Arial" w:cs="Arial"/>
          <w:szCs w:val="22"/>
        </w:rPr>
        <w:t>o</w:t>
      </w:r>
      <w:r w:rsidRPr="006A0D58">
        <w:rPr>
          <w:rFonts w:eastAsia="Arial" w:cs="Arial"/>
          <w:spacing w:val="27"/>
          <w:szCs w:val="22"/>
        </w:rPr>
        <w:t xml:space="preserve"> </w:t>
      </w:r>
      <w:r w:rsidRPr="006A0D58">
        <w:rPr>
          <w:rFonts w:eastAsia="Arial" w:cs="Arial"/>
          <w:spacing w:val="1"/>
          <w:szCs w:val="22"/>
        </w:rPr>
        <w:t>m</w:t>
      </w:r>
      <w:r w:rsidRPr="006A0D58">
        <w:rPr>
          <w:rFonts w:eastAsia="Arial" w:cs="Arial"/>
          <w:szCs w:val="22"/>
        </w:rPr>
        <w:t>eet</w:t>
      </w:r>
      <w:r w:rsidRPr="006A0D58">
        <w:rPr>
          <w:rFonts w:eastAsia="Arial" w:cs="Arial"/>
          <w:spacing w:val="29"/>
          <w:szCs w:val="22"/>
        </w:rPr>
        <w:t xml:space="preserve"> </w:t>
      </w:r>
      <w:r w:rsidRPr="006A0D58">
        <w:rPr>
          <w:rFonts w:eastAsia="Arial" w:cs="Arial"/>
          <w:spacing w:val="-1"/>
          <w:szCs w:val="22"/>
        </w:rPr>
        <w:t>DS</w:t>
      </w:r>
      <w:r w:rsidRPr="006A0D58">
        <w:rPr>
          <w:rFonts w:eastAsia="Arial" w:cs="Arial"/>
          <w:szCs w:val="22"/>
        </w:rPr>
        <w:t>S</w:t>
      </w:r>
      <w:r w:rsidRPr="006A0D58">
        <w:rPr>
          <w:rFonts w:eastAsia="Arial" w:cs="Arial"/>
          <w:spacing w:val="27"/>
          <w:szCs w:val="22"/>
        </w:rPr>
        <w:t xml:space="preserve"> </w:t>
      </w:r>
      <w:r w:rsidRPr="006A0D58">
        <w:rPr>
          <w:rFonts w:eastAsia="Arial" w:cs="Arial"/>
          <w:spacing w:val="1"/>
          <w:szCs w:val="22"/>
        </w:rPr>
        <w:t>r</w:t>
      </w:r>
      <w:r w:rsidRPr="006A0D58">
        <w:rPr>
          <w:rFonts w:eastAsia="Arial" w:cs="Arial"/>
          <w:spacing w:val="-3"/>
          <w:szCs w:val="22"/>
        </w:rPr>
        <w:t>e</w:t>
      </w:r>
      <w:r w:rsidRPr="006A0D58">
        <w:rPr>
          <w:rFonts w:eastAsia="Arial" w:cs="Arial"/>
          <w:spacing w:val="2"/>
          <w:szCs w:val="22"/>
        </w:rPr>
        <w:t>q</w:t>
      </w:r>
      <w:r w:rsidRPr="006A0D58">
        <w:rPr>
          <w:rFonts w:eastAsia="Arial" w:cs="Arial"/>
          <w:szCs w:val="22"/>
        </w:rPr>
        <w:t>u</w:t>
      </w:r>
      <w:r w:rsidRPr="006A0D58">
        <w:rPr>
          <w:rFonts w:eastAsia="Arial" w:cs="Arial"/>
          <w:spacing w:val="-1"/>
          <w:szCs w:val="22"/>
        </w:rPr>
        <w:t>i</w:t>
      </w:r>
      <w:r w:rsidRPr="006A0D58">
        <w:rPr>
          <w:rFonts w:eastAsia="Arial" w:cs="Arial"/>
          <w:spacing w:val="1"/>
          <w:szCs w:val="22"/>
        </w:rPr>
        <w:t>r</w:t>
      </w:r>
      <w:r w:rsidRPr="006A0D58">
        <w:rPr>
          <w:rFonts w:eastAsia="Arial" w:cs="Arial"/>
          <w:szCs w:val="22"/>
        </w:rPr>
        <w:t>e</w:t>
      </w:r>
      <w:r w:rsidRPr="006A0D58">
        <w:rPr>
          <w:rFonts w:eastAsia="Arial" w:cs="Arial"/>
          <w:spacing w:val="1"/>
          <w:szCs w:val="22"/>
        </w:rPr>
        <w:t>m</w:t>
      </w:r>
      <w:r w:rsidRPr="006A0D58">
        <w:rPr>
          <w:rFonts w:eastAsia="Arial" w:cs="Arial"/>
          <w:szCs w:val="22"/>
        </w:rPr>
        <w:t>e</w:t>
      </w:r>
      <w:r w:rsidRPr="006A0D58">
        <w:rPr>
          <w:rFonts w:eastAsia="Arial" w:cs="Arial"/>
          <w:spacing w:val="-3"/>
          <w:szCs w:val="22"/>
        </w:rPr>
        <w:t>n</w:t>
      </w:r>
      <w:r w:rsidRPr="006A0D58">
        <w:rPr>
          <w:rFonts w:eastAsia="Arial" w:cs="Arial"/>
          <w:spacing w:val="1"/>
          <w:szCs w:val="22"/>
        </w:rPr>
        <w:t>t</w:t>
      </w:r>
      <w:r w:rsidRPr="006A0D58">
        <w:rPr>
          <w:rFonts w:eastAsia="Arial" w:cs="Arial"/>
          <w:szCs w:val="22"/>
        </w:rPr>
        <w:t>s</w:t>
      </w:r>
      <w:r w:rsidRPr="006A0D58">
        <w:rPr>
          <w:rFonts w:eastAsia="Arial" w:cs="Arial"/>
          <w:spacing w:val="25"/>
          <w:szCs w:val="22"/>
        </w:rPr>
        <w:t xml:space="preserve"> </w:t>
      </w:r>
      <w:r w:rsidRPr="006A0D58">
        <w:rPr>
          <w:rFonts w:eastAsia="Arial" w:cs="Arial"/>
          <w:spacing w:val="3"/>
          <w:szCs w:val="22"/>
        </w:rPr>
        <w:t>f</w:t>
      </w:r>
      <w:r w:rsidRPr="006A0D58">
        <w:rPr>
          <w:rFonts w:eastAsia="Arial" w:cs="Arial"/>
          <w:spacing w:val="-3"/>
          <w:szCs w:val="22"/>
        </w:rPr>
        <w:t>o</w:t>
      </w:r>
      <w:r w:rsidRPr="006A0D58">
        <w:rPr>
          <w:rFonts w:eastAsia="Arial" w:cs="Arial"/>
          <w:szCs w:val="22"/>
        </w:rPr>
        <w:t>r</w:t>
      </w:r>
      <w:r w:rsidRPr="006A0D58">
        <w:rPr>
          <w:rFonts w:eastAsia="Arial" w:cs="Arial"/>
          <w:spacing w:val="26"/>
          <w:szCs w:val="22"/>
        </w:rPr>
        <w:t xml:space="preserve"> </w:t>
      </w:r>
      <w:r>
        <w:rPr>
          <w:rFonts w:eastAsia="Arial" w:cs="Arial"/>
          <w:szCs w:val="22"/>
        </w:rPr>
        <w:t>dry storage products</w:t>
      </w:r>
      <w:r w:rsidRPr="006A0D58">
        <w:rPr>
          <w:rFonts w:eastAsia="Arial" w:cs="Arial"/>
          <w:spacing w:val="30"/>
          <w:szCs w:val="22"/>
        </w:rPr>
        <w:t xml:space="preserve"> </w:t>
      </w:r>
      <w:r w:rsidRPr="006A0D58">
        <w:rPr>
          <w:rFonts w:eastAsia="Arial" w:cs="Arial"/>
          <w:szCs w:val="22"/>
        </w:rPr>
        <w:t>by</w:t>
      </w:r>
      <w:r w:rsidRPr="006A0D58">
        <w:rPr>
          <w:rFonts w:eastAsia="Arial" w:cs="Arial"/>
          <w:spacing w:val="25"/>
          <w:szCs w:val="22"/>
        </w:rPr>
        <w:t xml:space="preserve"> </w:t>
      </w:r>
      <w:r w:rsidRPr="006A0D58">
        <w:rPr>
          <w:rFonts w:eastAsia="Arial" w:cs="Arial"/>
          <w:spacing w:val="1"/>
          <w:szCs w:val="22"/>
        </w:rPr>
        <w:t>t</w:t>
      </w:r>
      <w:r w:rsidRPr="006A0D58">
        <w:rPr>
          <w:rFonts w:eastAsia="Arial" w:cs="Arial"/>
          <w:szCs w:val="22"/>
        </w:rPr>
        <w:t>he ca</w:t>
      </w:r>
      <w:r w:rsidRPr="006A0D58">
        <w:rPr>
          <w:rFonts w:eastAsia="Arial" w:cs="Arial"/>
          <w:spacing w:val="1"/>
          <w:szCs w:val="22"/>
        </w:rPr>
        <w:t>rr</w:t>
      </w:r>
      <w:r w:rsidRPr="006A0D58">
        <w:rPr>
          <w:rFonts w:eastAsia="Arial" w:cs="Arial"/>
          <w:spacing w:val="-1"/>
          <w:szCs w:val="22"/>
        </w:rPr>
        <w:t>i</w:t>
      </w:r>
      <w:r w:rsidRPr="006A0D58">
        <w:rPr>
          <w:rFonts w:eastAsia="Arial" w:cs="Arial"/>
          <w:szCs w:val="22"/>
        </w:rPr>
        <w:t>er d</w:t>
      </w:r>
      <w:r w:rsidRPr="006A0D58">
        <w:rPr>
          <w:rFonts w:eastAsia="Arial" w:cs="Arial"/>
          <w:spacing w:val="1"/>
          <w:szCs w:val="22"/>
        </w:rPr>
        <w:t>r</w:t>
      </w:r>
      <w:r w:rsidRPr="006A0D58">
        <w:rPr>
          <w:rFonts w:eastAsia="Arial" w:cs="Arial"/>
          <w:spacing w:val="-1"/>
          <w:szCs w:val="22"/>
        </w:rPr>
        <w:t>i</w:t>
      </w:r>
      <w:r w:rsidRPr="006A0D58">
        <w:rPr>
          <w:rFonts w:eastAsia="Arial" w:cs="Arial"/>
          <w:spacing w:val="-2"/>
          <w:szCs w:val="22"/>
        </w:rPr>
        <w:t>v</w:t>
      </w:r>
      <w:r w:rsidRPr="006A0D58">
        <w:rPr>
          <w:rFonts w:eastAsia="Arial" w:cs="Arial"/>
          <w:szCs w:val="22"/>
        </w:rPr>
        <w:t>e</w:t>
      </w:r>
      <w:r w:rsidRPr="006A0D58">
        <w:rPr>
          <w:rFonts w:eastAsia="Arial" w:cs="Arial"/>
          <w:spacing w:val="1"/>
          <w:szCs w:val="22"/>
        </w:rPr>
        <w:t>r</w:t>
      </w:r>
      <w:proofErr w:type="gramEnd"/>
      <w:r>
        <w:rPr>
          <w:rFonts w:eastAsia="Arial" w:cs="Arial"/>
          <w:szCs w:val="22"/>
        </w:rPr>
        <w:t>.</w:t>
      </w:r>
    </w:p>
    <w:p w14:paraId="2BA84AF4" w14:textId="77777777" w:rsidR="00F71EFD" w:rsidRPr="006A0D58" w:rsidRDefault="00F71EFD" w:rsidP="00F71EFD">
      <w:pPr>
        <w:rPr>
          <w:rFonts w:eastAsia="Arial" w:cs="Arial"/>
          <w:szCs w:val="22"/>
        </w:rPr>
      </w:pPr>
    </w:p>
    <w:p w14:paraId="725033E7" w14:textId="77777777" w:rsidR="00F71EFD" w:rsidRDefault="00F71EFD" w:rsidP="00F71EFD">
      <w:pPr>
        <w:autoSpaceDE w:val="0"/>
        <w:autoSpaceDN w:val="0"/>
        <w:adjustRightInd w:val="0"/>
        <w:rPr>
          <w:rFonts w:eastAsia="Arial" w:cs="Arial"/>
          <w:szCs w:val="22"/>
        </w:rPr>
      </w:pPr>
      <w:r w:rsidRPr="006A0D58">
        <w:rPr>
          <w:rFonts w:eastAsia="Arial" w:cs="Arial"/>
          <w:spacing w:val="-1"/>
          <w:szCs w:val="22"/>
        </w:rPr>
        <w:t>Al</w:t>
      </w:r>
      <w:r w:rsidRPr="006A0D58">
        <w:rPr>
          <w:rFonts w:eastAsia="Arial" w:cs="Arial"/>
          <w:szCs w:val="22"/>
        </w:rPr>
        <w:t xml:space="preserve">l </w:t>
      </w:r>
      <w:r>
        <w:rPr>
          <w:rFonts w:eastAsia="Arial" w:cs="Arial"/>
          <w:szCs w:val="22"/>
        </w:rPr>
        <w:t>contracted items</w:t>
      </w:r>
      <w:r w:rsidRPr="006A0D58">
        <w:rPr>
          <w:rFonts w:eastAsia="Arial" w:cs="Arial"/>
          <w:szCs w:val="22"/>
        </w:rPr>
        <w:t xml:space="preserve"> shall be</w:t>
      </w:r>
      <w:r w:rsidRPr="006A0D58">
        <w:rPr>
          <w:rFonts w:eastAsia="Arial" w:cs="Arial"/>
          <w:spacing w:val="-2"/>
          <w:szCs w:val="22"/>
        </w:rPr>
        <w:t xml:space="preserve"> </w:t>
      </w:r>
      <w:r w:rsidRPr="006A0D58">
        <w:rPr>
          <w:rFonts w:eastAsia="Arial" w:cs="Arial"/>
          <w:szCs w:val="22"/>
        </w:rPr>
        <w:t>sub</w:t>
      </w:r>
      <w:r w:rsidRPr="006A0D58">
        <w:rPr>
          <w:rFonts w:eastAsia="Arial" w:cs="Arial"/>
          <w:spacing w:val="1"/>
          <w:szCs w:val="22"/>
        </w:rPr>
        <w:t>j</w:t>
      </w:r>
      <w:r w:rsidRPr="006A0D58">
        <w:rPr>
          <w:rFonts w:eastAsia="Arial" w:cs="Arial"/>
          <w:spacing w:val="-3"/>
          <w:szCs w:val="22"/>
        </w:rPr>
        <w:t>e</w:t>
      </w:r>
      <w:r w:rsidRPr="006A0D58">
        <w:rPr>
          <w:rFonts w:eastAsia="Arial" w:cs="Arial"/>
          <w:szCs w:val="22"/>
        </w:rPr>
        <w:t xml:space="preserve">ct </w:t>
      </w:r>
      <w:r w:rsidRPr="006A0D58">
        <w:rPr>
          <w:rFonts w:eastAsia="Arial" w:cs="Arial"/>
          <w:spacing w:val="-1"/>
          <w:szCs w:val="22"/>
        </w:rPr>
        <w:t>t</w:t>
      </w:r>
      <w:r w:rsidRPr="006A0D58">
        <w:rPr>
          <w:rFonts w:eastAsia="Arial" w:cs="Arial"/>
          <w:szCs w:val="22"/>
        </w:rPr>
        <w:t>o</w:t>
      </w:r>
      <w:r w:rsidRPr="006A0D58">
        <w:rPr>
          <w:rFonts w:eastAsia="Arial" w:cs="Arial"/>
          <w:spacing w:val="-2"/>
          <w:szCs w:val="22"/>
        </w:rPr>
        <w:t xml:space="preserve"> </w:t>
      </w:r>
      <w:r w:rsidRPr="006A0D58">
        <w:rPr>
          <w:rFonts w:eastAsia="Arial" w:cs="Arial"/>
          <w:spacing w:val="3"/>
          <w:szCs w:val="22"/>
        </w:rPr>
        <w:t>f</w:t>
      </w:r>
      <w:r w:rsidRPr="006A0D58">
        <w:rPr>
          <w:rFonts w:eastAsia="Arial" w:cs="Arial"/>
          <w:spacing w:val="-1"/>
          <w:szCs w:val="22"/>
        </w:rPr>
        <w:t>i</w:t>
      </w:r>
      <w:r w:rsidRPr="006A0D58">
        <w:rPr>
          <w:rFonts w:eastAsia="Arial" w:cs="Arial"/>
          <w:szCs w:val="22"/>
        </w:rPr>
        <w:t>nal acce</w:t>
      </w:r>
      <w:r w:rsidRPr="006A0D58">
        <w:rPr>
          <w:rFonts w:eastAsia="Arial" w:cs="Arial"/>
          <w:spacing w:val="-3"/>
          <w:szCs w:val="22"/>
        </w:rPr>
        <w:t>p</w:t>
      </w:r>
      <w:r w:rsidRPr="006A0D58">
        <w:rPr>
          <w:rFonts w:eastAsia="Arial" w:cs="Arial"/>
          <w:spacing w:val="1"/>
          <w:szCs w:val="22"/>
        </w:rPr>
        <w:t>t</w:t>
      </w:r>
      <w:r w:rsidRPr="006A0D58">
        <w:rPr>
          <w:rFonts w:eastAsia="Arial" w:cs="Arial"/>
          <w:szCs w:val="22"/>
        </w:rPr>
        <w:t>ance</w:t>
      </w:r>
      <w:r w:rsidRPr="006A0D58">
        <w:rPr>
          <w:rFonts w:eastAsia="Arial" w:cs="Arial"/>
          <w:spacing w:val="-2"/>
          <w:szCs w:val="22"/>
        </w:rPr>
        <w:t xml:space="preserve"> </w:t>
      </w:r>
      <w:r w:rsidRPr="006A0D58">
        <w:rPr>
          <w:rFonts w:eastAsia="Arial" w:cs="Arial"/>
          <w:szCs w:val="22"/>
        </w:rPr>
        <w:t xml:space="preserve">at DSS. </w:t>
      </w:r>
      <w:r w:rsidRPr="006A0D58">
        <w:rPr>
          <w:rFonts w:eastAsia="Arial" w:cs="Arial"/>
          <w:spacing w:val="5"/>
          <w:szCs w:val="22"/>
        </w:rPr>
        <w:t xml:space="preserve"> </w:t>
      </w:r>
      <w:r w:rsidRPr="006A0D58">
        <w:rPr>
          <w:rFonts w:eastAsia="Arial" w:cs="Arial"/>
          <w:spacing w:val="-1"/>
          <w:szCs w:val="22"/>
        </w:rPr>
        <w:t>A</w:t>
      </w:r>
      <w:r w:rsidRPr="006A0D58">
        <w:rPr>
          <w:rFonts w:eastAsia="Arial" w:cs="Arial"/>
          <w:szCs w:val="22"/>
        </w:rPr>
        <w:t>ny</w:t>
      </w:r>
      <w:r w:rsidRPr="006A0D58">
        <w:rPr>
          <w:rFonts w:eastAsia="Arial" w:cs="Arial"/>
          <w:spacing w:val="-1"/>
          <w:szCs w:val="22"/>
        </w:rPr>
        <w:t xml:space="preserve"> </w:t>
      </w:r>
      <w:r w:rsidRPr="006A0D58">
        <w:rPr>
          <w:rFonts w:eastAsia="Arial" w:cs="Arial"/>
          <w:szCs w:val="22"/>
        </w:rPr>
        <w:t>sh</w:t>
      </w:r>
      <w:r w:rsidRPr="006A0D58">
        <w:rPr>
          <w:rFonts w:eastAsia="Arial" w:cs="Arial"/>
          <w:spacing w:val="-1"/>
          <w:szCs w:val="22"/>
        </w:rPr>
        <w:t>i</w:t>
      </w:r>
      <w:r w:rsidRPr="006A0D58">
        <w:rPr>
          <w:rFonts w:eastAsia="Arial" w:cs="Arial"/>
          <w:szCs w:val="22"/>
        </w:rPr>
        <w:t>p</w:t>
      </w:r>
      <w:r w:rsidRPr="006A0D58">
        <w:rPr>
          <w:rFonts w:eastAsia="Arial" w:cs="Arial"/>
          <w:spacing w:val="1"/>
          <w:szCs w:val="22"/>
        </w:rPr>
        <w:t>m</w:t>
      </w:r>
      <w:r w:rsidRPr="006A0D58">
        <w:rPr>
          <w:rFonts w:eastAsia="Arial" w:cs="Arial"/>
          <w:szCs w:val="22"/>
        </w:rPr>
        <w:t>en</w:t>
      </w:r>
      <w:r w:rsidRPr="006A0D58">
        <w:rPr>
          <w:rFonts w:eastAsia="Arial" w:cs="Arial"/>
          <w:spacing w:val="1"/>
          <w:szCs w:val="22"/>
        </w:rPr>
        <w:t>t</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a</w:t>
      </w:r>
      <w:r w:rsidRPr="006A0D58">
        <w:rPr>
          <w:rFonts w:eastAsia="Arial" w:cs="Arial"/>
          <w:spacing w:val="-2"/>
          <w:szCs w:val="22"/>
        </w:rPr>
        <w:t>r</w:t>
      </w:r>
      <w:r w:rsidRPr="006A0D58">
        <w:rPr>
          <w:rFonts w:eastAsia="Arial" w:cs="Arial"/>
          <w:spacing w:val="1"/>
          <w:szCs w:val="22"/>
        </w:rPr>
        <w:t>r</w:t>
      </w:r>
      <w:r w:rsidRPr="006A0D58">
        <w:rPr>
          <w:rFonts w:eastAsia="Arial" w:cs="Arial"/>
          <w:spacing w:val="-1"/>
          <w:szCs w:val="22"/>
        </w:rPr>
        <w:t>i</w:t>
      </w:r>
      <w:r w:rsidRPr="006A0D58">
        <w:rPr>
          <w:rFonts w:eastAsia="Arial" w:cs="Arial"/>
          <w:spacing w:val="-2"/>
          <w:szCs w:val="22"/>
        </w:rPr>
        <w:t>v</w:t>
      </w:r>
      <w:r w:rsidRPr="006A0D58">
        <w:rPr>
          <w:rFonts w:eastAsia="Arial" w:cs="Arial"/>
          <w:spacing w:val="-1"/>
          <w:szCs w:val="22"/>
        </w:rPr>
        <w:t>i</w:t>
      </w:r>
      <w:r w:rsidRPr="006A0D58">
        <w:rPr>
          <w:rFonts w:eastAsia="Arial" w:cs="Arial"/>
          <w:szCs w:val="22"/>
        </w:rPr>
        <w:t>ng</w:t>
      </w:r>
      <w:r w:rsidRPr="006A0D58">
        <w:rPr>
          <w:rFonts w:eastAsia="Arial" w:cs="Arial"/>
          <w:spacing w:val="3"/>
          <w:szCs w:val="22"/>
        </w:rPr>
        <w:t xml:space="preserve"> </w:t>
      </w:r>
      <w:r w:rsidRPr="006A0D58">
        <w:rPr>
          <w:rFonts w:eastAsia="Arial" w:cs="Arial"/>
          <w:szCs w:val="22"/>
        </w:rPr>
        <w:t xml:space="preserve">at </w:t>
      </w:r>
      <w:r w:rsidRPr="006A0D58">
        <w:rPr>
          <w:rFonts w:eastAsia="Arial" w:cs="Arial"/>
          <w:spacing w:val="-1"/>
          <w:szCs w:val="22"/>
        </w:rPr>
        <w:t>DS</w:t>
      </w:r>
      <w:r w:rsidRPr="006A0D58">
        <w:rPr>
          <w:rFonts w:eastAsia="Arial" w:cs="Arial"/>
          <w:szCs w:val="22"/>
        </w:rPr>
        <w:t xml:space="preserve">S </w:t>
      </w:r>
      <w:r w:rsidRPr="006A0D58">
        <w:rPr>
          <w:rFonts w:eastAsia="Arial" w:cs="Arial"/>
          <w:spacing w:val="-3"/>
          <w:szCs w:val="22"/>
        </w:rPr>
        <w:t>with</w:t>
      </w:r>
      <w:r w:rsidRPr="006A0D58">
        <w:rPr>
          <w:rFonts w:eastAsia="Arial" w:cs="Arial"/>
          <w:spacing w:val="-1"/>
          <w:szCs w:val="22"/>
        </w:rPr>
        <w:t xml:space="preserve"> </w:t>
      </w:r>
      <w:r w:rsidRPr="006A0D58">
        <w:rPr>
          <w:rFonts w:eastAsia="Arial" w:cs="Arial"/>
          <w:spacing w:val="1"/>
          <w:szCs w:val="22"/>
        </w:rPr>
        <w:t>t</w:t>
      </w:r>
      <w:r w:rsidRPr="006A0D58">
        <w:rPr>
          <w:rFonts w:eastAsia="Arial" w:cs="Arial"/>
          <w:szCs w:val="22"/>
        </w:rPr>
        <w:t>he</w:t>
      </w:r>
      <w:r w:rsidRPr="006A0D58">
        <w:rPr>
          <w:rFonts w:eastAsia="Arial" w:cs="Arial"/>
          <w:spacing w:val="1"/>
          <w:szCs w:val="22"/>
        </w:rPr>
        <w:t xml:space="preserve"> </w:t>
      </w:r>
      <w:r w:rsidRPr="006A0D58">
        <w:rPr>
          <w:rFonts w:eastAsia="Arial" w:cs="Arial"/>
          <w:szCs w:val="22"/>
        </w:rPr>
        <w:t>b</w:t>
      </w:r>
      <w:r w:rsidRPr="006A0D58">
        <w:rPr>
          <w:rFonts w:eastAsia="Arial" w:cs="Arial"/>
          <w:spacing w:val="-1"/>
          <w:szCs w:val="22"/>
        </w:rPr>
        <w:t>l</w:t>
      </w:r>
      <w:r w:rsidRPr="006A0D58">
        <w:rPr>
          <w:rFonts w:eastAsia="Arial" w:cs="Arial"/>
          <w:szCs w:val="22"/>
        </w:rPr>
        <w:t>ock</w:t>
      </w:r>
      <w:r w:rsidRPr="006A0D58">
        <w:rPr>
          <w:rFonts w:eastAsia="Arial" w:cs="Arial"/>
          <w:spacing w:val="-1"/>
          <w:szCs w:val="22"/>
        </w:rPr>
        <w:t xml:space="preserve"> </w:t>
      </w:r>
      <w:r w:rsidRPr="006A0D58">
        <w:rPr>
          <w:rFonts w:eastAsia="Arial" w:cs="Arial"/>
          <w:szCs w:val="22"/>
        </w:rPr>
        <w:t>pa</w:t>
      </w:r>
      <w:r w:rsidRPr="006A0D58">
        <w:rPr>
          <w:rFonts w:eastAsia="Arial" w:cs="Arial"/>
          <w:spacing w:val="1"/>
          <w:szCs w:val="22"/>
        </w:rPr>
        <w:t>tt</w:t>
      </w:r>
      <w:r w:rsidRPr="006A0D58">
        <w:rPr>
          <w:rFonts w:eastAsia="Arial" w:cs="Arial"/>
          <w:spacing w:val="-3"/>
          <w:szCs w:val="22"/>
        </w:rPr>
        <w:t>e</w:t>
      </w:r>
      <w:r w:rsidRPr="006A0D58">
        <w:rPr>
          <w:rFonts w:eastAsia="Arial" w:cs="Arial"/>
          <w:spacing w:val="1"/>
          <w:szCs w:val="22"/>
        </w:rPr>
        <w:t>r</w:t>
      </w:r>
      <w:r w:rsidRPr="006A0D58">
        <w:rPr>
          <w:rFonts w:eastAsia="Arial" w:cs="Arial"/>
          <w:szCs w:val="22"/>
        </w:rPr>
        <w:t>ns</w:t>
      </w:r>
      <w:r w:rsidRPr="006A0D58">
        <w:rPr>
          <w:rFonts w:eastAsia="Arial" w:cs="Arial"/>
          <w:spacing w:val="-1"/>
          <w:szCs w:val="22"/>
        </w:rPr>
        <w:t xml:space="preserve"> </w:t>
      </w:r>
      <w:r>
        <w:rPr>
          <w:rFonts w:eastAsia="Arial" w:cs="Arial"/>
          <w:szCs w:val="22"/>
        </w:rPr>
        <w:t>or</w:t>
      </w:r>
      <w:r w:rsidRPr="006A0D58">
        <w:rPr>
          <w:rFonts w:eastAsia="Arial" w:cs="Arial"/>
          <w:szCs w:val="22"/>
        </w:rPr>
        <w:t xml:space="preserve"> cases</w:t>
      </w:r>
      <w:r w:rsidRPr="006A0D58">
        <w:rPr>
          <w:rFonts w:eastAsia="Arial" w:cs="Arial"/>
          <w:spacing w:val="1"/>
          <w:szCs w:val="22"/>
        </w:rPr>
        <w:t xml:space="preserve"> </w:t>
      </w:r>
      <w:r w:rsidRPr="006A0D58">
        <w:rPr>
          <w:rFonts w:eastAsia="Arial" w:cs="Arial"/>
          <w:szCs w:val="22"/>
        </w:rPr>
        <w:t>co</w:t>
      </w:r>
      <w:r w:rsidRPr="006A0D58">
        <w:rPr>
          <w:rFonts w:eastAsia="Arial" w:cs="Arial"/>
          <w:spacing w:val="-3"/>
          <w:szCs w:val="22"/>
        </w:rPr>
        <w:t>n</w:t>
      </w:r>
      <w:r w:rsidRPr="006A0D58">
        <w:rPr>
          <w:rFonts w:eastAsia="Arial" w:cs="Arial"/>
          <w:szCs w:val="22"/>
        </w:rPr>
        <w:t>s</w:t>
      </w:r>
      <w:r w:rsidRPr="006A0D58">
        <w:rPr>
          <w:rFonts w:eastAsia="Arial" w:cs="Arial"/>
          <w:spacing w:val="-1"/>
          <w:szCs w:val="22"/>
        </w:rPr>
        <w:t>i</w:t>
      </w:r>
      <w:r w:rsidRPr="006A0D58">
        <w:rPr>
          <w:rFonts w:eastAsia="Arial" w:cs="Arial"/>
          <w:szCs w:val="22"/>
        </w:rPr>
        <w:t>de</w:t>
      </w:r>
      <w:r w:rsidRPr="006A0D58">
        <w:rPr>
          <w:rFonts w:eastAsia="Arial" w:cs="Arial"/>
          <w:spacing w:val="1"/>
          <w:szCs w:val="22"/>
        </w:rPr>
        <w:t>r</w:t>
      </w:r>
      <w:r w:rsidRPr="006A0D58">
        <w:rPr>
          <w:rFonts w:eastAsia="Arial" w:cs="Arial"/>
          <w:szCs w:val="22"/>
        </w:rPr>
        <w:t>ed</w:t>
      </w:r>
      <w:r w:rsidRPr="006A0D58">
        <w:rPr>
          <w:rFonts w:eastAsia="Arial" w:cs="Arial"/>
          <w:spacing w:val="1"/>
          <w:szCs w:val="22"/>
        </w:rPr>
        <w:t xml:space="preserve"> </w:t>
      </w:r>
      <w:r>
        <w:rPr>
          <w:rFonts w:eastAsia="Arial" w:cs="Arial"/>
          <w:spacing w:val="1"/>
          <w:szCs w:val="22"/>
        </w:rPr>
        <w:t>being</w:t>
      </w:r>
      <w:r w:rsidRPr="006A0D58">
        <w:rPr>
          <w:rFonts w:eastAsia="Arial" w:cs="Arial"/>
          <w:spacing w:val="-2"/>
          <w:szCs w:val="22"/>
        </w:rPr>
        <w:t xml:space="preserve"> </w:t>
      </w:r>
      <w:r w:rsidRPr="006A0D58">
        <w:rPr>
          <w:rFonts w:eastAsia="Arial" w:cs="Arial"/>
          <w:szCs w:val="22"/>
        </w:rPr>
        <w:t>uns</w:t>
      </w:r>
      <w:r w:rsidRPr="006A0D58">
        <w:rPr>
          <w:rFonts w:eastAsia="Arial" w:cs="Arial"/>
          <w:spacing w:val="1"/>
          <w:szCs w:val="22"/>
        </w:rPr>
        <w:t>t</w:t>
      </w:r>
      <w:r w:rsidRPr="006A0D58">
        <w:rPr>
          <w:rFonts w:eastAsia="Arial" w:cs="Arial"/>
          <w:szCs w:val="22"/>
        </w:rPr>
        <w:t>ab</w:t>
      </w:r>
      <w:r w:rsidRPr="006A0D58">
        <w:rPr>
          <w:rFonts w:eastAsia="Arial" w:cs="Arial"/>
          <w:spacing w:val="-1"/>
          <w:szCs w:val="22"/>
        </w:rPr>
        <w:t>l</w:t>
      </w:r>
      <w:r w:rsidRPr="006A0D58">
        <w:rPr>
          <w:rFonts w:eastAsia="Arial" w:cs="Arial"/>
          <w:szCs w:val="22"/>
        </w:rPr>
        <w:t xml:space="preserve">e, </w:t>
      </w:r>
      <w:r w:rsidRPr="006A0D58">
        <w:rPr>
          <w:rFonts w:eastAsia="Arial" w:cs="Arial"/>
          <w:spacing w:val="-3"/>
          <w:szCs w:val="22"/>
        </w:rPr>
        <w:t>u</w:t>
      </w:r>
      <w:r w:rsidRPr="006A0D58">
        <w:rPr>
          <w:rFonts w:eastAsia="Arial" w:cs="Arial"/>
          <w:szCs w:val="22"/>
        </w:rPr>
        <w:t>ns</w:t>
      </w:r>
      <w:r w:rsidRPr="006A0D58">
        <w:rPr>
          <w:rFonts w:eastAsia="Arial" w:cs="Arial"/>
          <w:spacing w:val="-3"/>
          <w:szCs w:val="22"/>
        </w:rPr>
        <w:t>a</w:t>
      </w:r>
      <w:r w:rsidRPr="006A0D58">
        <w:rPr>
          <w:rFonts w:eastAsia="Arial" w:cs="Arial"/>
          <w:spacing w:val="3"/>
          <w:szCs w:val="22"/>
        </w:rPr>
        <w:t>f</w:t>
      </w:r>
      <w:r w:rsidRPr="006A0D58">
        <w:rPr>
          <w:rFonts w:eastAsia="Arial" w:cs="Arial"/>
          <w:szCs w:val="22"/>
        </w:rPr>
        <w:t>e, or co</w:t>
      </w:r>
      <w:r w:rsidRPr="006A0D58">
        <w:rPr>
          <w:rFonts w:eastAsia="Arial" w:cs="Arial"/>
          <w:spacing w:val="1"/>
          <w:szCs w:val="22"/>
        </w:rPr>
        <w:t>m</w:t>
      </w:r>
      <w:r w:rsidRPr="006A0D58">
        <w:rPr>
          <w:rFonts w:eastAsia="Arial" w:cs="Arial"/>
          <w:szCs w:val="22"/>
        </w:rPr>
        <w:t>p</w:t>
      </w:r>
      <w:r w:rsidRPr="006A0D58">
        <w:rPr>
          <w:rFonts w:eastAsia="Arial" w:cs="Arial"/>
          <w:spacing w:val="-1"/>
          <w:szCs w:val="22"/>
        </w:rPr>
        <w:t>l</w:t>
      </w:r>
      <w:r w:rsidRPr="006A0D58">
        <w:rPr>
          <w:rFonts w:eastAsia="Arial" w:cs="Arial"/>
          <w:szCs w:val="22"/>
        </w:rPr>
        <w:t>e</w:t>
      </w:r>
      <w:r w:rsidRPr="006A0D58">
        <w:rPr>
          <w:rFonts w:eastAsia="Arial" w:cs="Arial"/>
          <w:spacing w:val="1"/>
          <w:szCs w:val="22"/>
        </w:rPr>
        <w:t>t</w:t>
      </w:r>
      <w:r w:rsidRPr="006A0D58">
        <w:rPr>
          <w:rFonts w:eastAsia="Arial" w:cs="Arial"/>
          <w:szCs w:val="22"/>
        </w:rPr>
        <w:t>e</w:t>
      </w:r>
      <w:r w:rsidRPr="006A0D58">
        <w:rPr>
          <w:rFonts w:eastAsia="Arial" w:cs="Arial"/>
          <w:spacing w:val="-1"/>
          <w:szCs w:val="22"/>
        </w:rPr>
        <w:t>l</w:t>
      </w:r>
      <w:r w:rsidRPr="006A0D58">
        <w:rPr>
          <w:rFonts w:eastAsia="Arial" w:cs="Arial"/>
          <w:szCs w:val="22"/>
        </w:rPr>
        <w:t>y</w:t>
      </w:r>
      <w:r w:rsidRPr="006A0D58">
        <w:rPr>
          <w:rFonts w:eastAsia="Arial" w:cs="Arial"/>
          <w:spacing w:val="-1"/>
          <w:szCs w:val="22"/>
        </w:rPr>
        <w:t xml:space="preserve"> </w:t>
      </w:r>
      <w:r w:rsidRPr="006A0D58">
        <w:rPr>
          <w:rFonts w:eastAsia="Arial" w:cs="Arial"/>
          <w:szCs w:val="22"/>
        </w:rPr>
        <w:t>ou</w:t>
      </w:r>
      <w:r w:rsidRPr="006A0D58">
        <w:rPr>
          <w:rFonts w:eastAsia="Arial" w:cs="Arial"/>
          <w:spacing w:val="1"/>
          <w:szCs w:val="22"/>
        </w:rPr>
        <w:t>t</w:t>
      </w:r>
      <w:r w:rsidRPr="006A0D58">
        <w:rPr>
          <w:rFonts w:eastAsia="Arial" w:cs="Arial"/>
          <w:szCs w:val="22"/>
        </w:rPr>
        <w:t>s</w:t>
      </w:r>
      <w:r w:rsidRPr="006A0D58">
        <w:rPr>
          <w:rFonts w:eastAsia="Arial" w:cs="Arial"/>
          <w:spacing w:val="-1"/>
          <w:szCs w:val="22"/>
        </w:rPr>
        <w:t>i</w:t>
      </w:r>
      <w:r w:rsidRPr="006A0D58">
        <w:rPr>
          <w:rFonts w:eastAsia="Arial" w:cs="Arial"/>
          <w:szCs w:val="22"/>
        </w:rPr>
        <w:t>de</w:t>
      </w:r>
      <w:r w:rsidRPr="006A0D58">
        <w:rPr>
          <w:rFonts w:eastAsia="Arial" w:cs="Arial"/>
          <w:spacing w:val="1"/>
          <w:szCs w:val="22"/>
        </w:rPr>
        <w:t xml:space="preserve"> </w:t>
      </w:r>
      <w:r w:rsidRPr="006A0D58">
        <w:rPr>
          <w:rFonts w:eastAsia="Arial" w:cs="Arial"/>
          <w:spacing w:val="-3"/>
          <w:szCs w:val="22"/>
        </w:rPr>
        <w:t>o</w:t>
      </w:r>
      <w:r w:rsidRPr="006A0D58">
        <w:rPr>
          <w:rFonts w:eastAsia="Arial" w:cs="Arial"/>
          <w:szCs w:val="22"/>
        </w:rPr>
        <w:t xml:space="preserve">f </w:t>
      </w:r>
      <w:r w:rsidRPr="006A0D58">
        <w:rPr>
          <w:rFonts w:eastAsia="Arial" w:cs="Arial"/>
          <w:spacing w:val="1"/>
          <w:szCs w:val="22"/>
        </w:rPr>
        <w:t>t</w:t>
      </w:r>
      <w:r w:rsidRPr="006A0D58">
        <w:rPr>
          <w:rFonts w:eastAsia="Arial" w:cs="Arial"/>
          <w:szCs w:val="22"/>
        </w:rPr>
        <w:t>he</w:t>
      </w:r>
      <w:r w:rsidRPr="006A0D58">
        <w:rPr>
          <w:rFonts w:eastAsia="Arial" w:cs="Arial"/>
          <w:spacing w:val="-2"/>
          <w:szCs w:val="22"/>
        </w:rPr>
        <w:t xml:space="preserve"> </w:t>
      </w:r>
      <w:r w:rsidRPr="006A0D58">
        <w:rPr>
          <w:rFonts w:eastAsia="Arial" w:cs="Arial"/>
          <w:spacing w:val="-1"/>
          <w:szCs w:val="22"/>
        </w:rPr>
        <w:t>i</w:t>
      </w:r>
      <w:r w:rsidRPr="006A0D58">
        <w:rPr>
          <w:rFonts w:eastAsia="Arial" w:cs="Arial"/>
          <w:szCs w:val="22"/>
        </w:rPr>
        <w:t>ndus</w:t>
      </w:r>
      <w:r w:rsidRPr="006A0D58">
        <w:rPr>
          <w:rFonts w:eastAsia="Arial" w:cs="Arial"/>
          <w:spacing w:val="1"/>
          <w:szCs w:val="22"/>
        </w:rPr>
        <w:t>tr</w:t>
      </w:r>
      <w:r w:rsidRPr="006A0D58">
        <w:rPr>
          <w:rFonts w:eastAsia="Arial" w:cs="Arial"/>
          <w:szCs w:val="22"/>
        </w:rPr>
        <w:t>y</w:t>
      </w:r>
      <w:r w:rsidRPr="006A0D58">
        <w:rPr>
          <w:rFonts w:eastAsia="Arial" w:cs="Arial"/>
          <w:spacing w:val="-1"/>
          <w:szCs w:val="22"/>
        </w:rPr>
        <w:t xml:space="preserve"> boxing </w:t>
      </w:r>
      <w:r w:rsidRPr="006A0D58">
        <w:rPr>
          <w:rFonts w:eastAsia="Arial" w:cs="Arial"/>
          <w:spacing w:val="-2"/>
          <w:szCs w:val="22"/>
        </w:rPr>
        <w:t>s</w:t>
      </w:r>
      <w:r w:rsidRPr="006A0D58">
        <w:rPr>
          <w:rFonts w:eastAsia="Arial" w:cs="Arial"/>
          <w:spacing w:val="1"/>
          <w:szCs w:val="22"/>
        </w:rPr>
        <w:t>t</w:t>
      </w:r>
      <w:r w:rsidRPr="006A0D58">
        <w:rPr>
          <w:rFonts w:eastAsia="Arial" w:cs="Arial"/>
          <w:szCs w:val="22"/>
        </w:rPr>
        <w:t>anda</w:t>
      </w:r>
      <w:r w:rsidRPr="006A0D58">
        <w:rPr>
          <w:rFonts w:eastAsia="Arial" w:cs="Arial"/>
          <w:spacing w:val="1"/>
          <w:szCs w:val="22"/>
        </w:rPr>
        <w:t>r</w:t>
      </w:r>
      <w:r w:rsidRPr="006A0D58">
        <w:rPr>
          <w:rFonts w:eastAsia="Arial" w:cs="Arial"/>
          <w:szCs w:val="22"/>
        </w:rPr>
        <w:t xml:space="preserve">ds </w:t>
      </w:r>
      <w:r w:rsidRPr="006A0D58">
        <w:rPr>
          <w:rFonts w:eastAsia="Arial" w:cs="Arial"/>
          <w:spacing w:val="3"/>
          <w:szCs w:val="22"/>
        </w:rPr>
        <w:t>f</w:t>
      </w:r>
      <w:r w:rsidRPr="006A0D58">
        <w:rPr>
          <w:rFonts w:eastAsia="Arial" w:cs="Arial"/>
          <w:spacing w:val="-3"/>
          <w:szCs w:val="22"/>
        </w:rPr>
        <w:t>o</w:t>
      </w:r>
      <w:r w:rsidRPr="006A0D58">
        <w:rPr>
          <w:rFonts w:eastAsia="Arial" w:cs="Arial"/>
          <w:szCs w:val="22"/>
        </w:rPr>
        <w:t xml:space="preserve">r </w:t>
      </w:r>
      <w:r w:rsidRPr="006A0D58">
        <w:rPr>
          <w:rFonts w:eastAsia="Arial" w:cs="Arial"/>
          <w:spacing w:val="1"/>
          <w:szCs w:val="22"/>
        </w:rPr>
        <w:t>t</w:t>
      </w:r>
      <w:r w:rsidRPr="006A0D58">
        <w:rPr>
          <w:rFonts w:eastAsia="Arial" w:cs="Arial"/>
          <w:szCs w:val="22"/>
        </w:rPr>
        <w:t>h</w:t>
      </w:r>
      <w:r w:rsidRPr="006A0D58">
        <w:rPr>
          <w:rFonts w:eastAsia="Arial" w:cs="Arial"/>
          <w:spacing w:val="-3"/>
          <w:szCs w:val="22"/>
        </w:rPr>
        <w:t>a</w:t>
      </w:r>
      <w:r w:rsidRPr="006A0D58">
        <w:rPr>
          <w:rFonts w:eastAsia="Arial" w:cs="Arial"/>
          <w:szCs w:val="22"/>
        </w:rPr>
        <w:t>t</w:t>
      </w:r>
      <w:r w:rsidRPr="006A0D58">
        <w:rPr>
          <w:rFonts w:eastAsia="Arial" w:cs="Arial"/>
          <w:spacing w:val="2"/>
          <w:szCs w:val="22"/>
        </w:rPr>
        <w:t xml:space="preserve"> </w:t>
      </w:r>
      <w:r w:rsidRPr="006A0D58">
        <w:rPr>
          <w:rFonts w:eastAsia="Arial" w:cs="Arial"/>
          <w:spacing w:val="-1"/>
          <w:szCs w:val="22"/>
        </w:rPr>
        <w:t>i</w:t>
      </w:r>
      <w:r w:rsidRPr="006A0D58">
        <w:rPr>
          <w:rFonts w:eastAsia="Arial" w:cs="Arial"/>
          <w:spacing w:val="1"/>
          <w:szCs w:val="22"/>
        </w:rPr>
        <w:t>t</w:t>
      </w:r>
      <w:r w:rsidRPr="006A0D58">
        <w:rPr>
          <w:rFonts w:eastAsia="Arial" w:cs="Arial"/>
          <w:spacing w:val="-3"/>
          <w:szCs w:val="22"/>
        </w:rPr>
        <w:t>e</w:t>
      </w:r>
      <w:r w:rsidRPr="006A0D58">
        <w:rPr>
          <w:rFonts w:eastAsia="Arial" w:cs="Arial"/>
          <w:spacing w:val="1"/>
          <w:szCs w:val="22"/>
        </w:rPr>
        <w:t>m</w:t>
      </w:r>
      <w:r w:rsidRPr="006A0D58">
        <w:rPr>
          <w:rFonts w:eastAsia="Arial" w:cs="Arial"/>
          <w:szCs w:val="22"/>
        </w:rPr>
        <w:t>, will be</w:t>
      </w:r>
      <w:r w:rsidRPr="006A0D58">
        <w:rPr>
          <w:rFonts w:eastAsia="Arial" w:cs="Arial"/>
          <w:spacing w:val="-2"/>
          <w:szCs w:val="22"/>
        </w:rPr>
        <w:t xml:space="preserve"> </w:t>
      </w:r>
      <w:r w:rsidRPr="006A0D58">
        <w:rPr>
          <w:rFonts w:eastAsia="Arial" w:cs="Arial"/>
          <w:szCs w:val="22"/>
        </w:rPr>
        <w:t>su</w:t>
      </w:r>
      <w:r w:rsidRPr="006A0D58">
        <w:rPr>
          <w:rFonts w:eastAsia="Arial" w:cs="Arial"/>
          <w:spacing w:val="-3"/>
          <w:szCs w:val="22"/>
        </w:rPr>
        <w:t>b</w:t>
      </w:r>
      <w:r w:rsidRPr="006A0D58">
        <w:rPr>
          <w:rFonts w:eastAsia="Arial" w:cs="Arial"/>
          <w:spacing w:val="1"/>
          <w:szCs w:val="22"/>
        </w:rPr>
        <w:t>j</w:t>
      </w:r>
      <w:r w:rsidRPr="006A0D58">
        <w:rPr>
          <w:rFonts w:eastAsia="Arial" w:cs="Arial"/>
          <w:szCs w:val="22"/>
        </w:rPr>
        <w:t>e</w:t>
      </w:r>
      <w:r w:rsidRPr="006A0D58">
        <w:rPr>
          <w:rFonts w:eastAsia="Arial" w:cs="Arial"/>
          <w:spacing w:val="-2"/>
          <w:szCs w:val="22"/>
        </w:rPr>
        <w:t>c</w:t>
      </w:r>
      <w:r w:rsidRPr="006A0D58">
        <w:rPr>
          <w:rFonts w:eastAsia="Arial" w:cs="Arial"/>
          <w:szCs w:val="22"/>
        </w:rPr>
        <w:t xml:space="preserve">t </w:t>
      </w:r>
      <w:r w:rsidRPr="006A0D58">
        <w:rPr>
          <w:rFonts w:eastAsia="Arial" w:cs="Arial"/>
          <w:spacing w:val="1"/>
          <w:szCs w:val="22"/>
        </w:rPr>
        <w:t>t</w:t>
      </w:r>
      <w:r w:rsidRPr="006A0D58">
        <w:rPr>
          <w:rFonts w:eastAsia="Arial" w:cs="Arial"/>
          <w:szCs w:val="22"/>
        </w:rPr>
        <w:t>o</w:t>
      </w:r>
      <w:r w:rsidRPr="006A0D58">
        <w:rPr>
          <w:rFonts w:eastAsia="Arial" w:cs="Arial"/>
          <w:spacing w:val="-2"/>
          <w:szCs w:val="22"/>
        </w:rPr>
        <w:t xml:space="preserve"> </w:t>
      </w:r>
      <w:r w:rsidRPr="006A0D58">
        <w:rPr>
          <w:rFonts w:eastAsia="Arial" w:cs="Arial"/>
          <w:spacing w:val="1"/>
          <w:szCs w:val="22"/>
        </w:rPr>
        <w:t>r</w:t>
      </w:r>
      <w:r w:rsidRPr="006A0D58">
        <w:rPr>
          <w:rFonts w:eastAsia="Arial" w:cs="Arial"/>
          <w:szCs w:val="22"/>
        </w:rPr>
        <w:t>e</w:t>
      </w:r>
      <w:r w:rsidRPr="006A0D58">
        <w:rPr>
          <w:rFonts w:eastAsia="Arial" w:cs="Arial"/>
          <w:spacing w:val="1"/>
          <w:szCs w:val="22"/>
        </w:rPr>
        <w:t>j</w:t>
      </w:r>
      <w:r w:rsidRPr="006A0D58">
        <w:rPr>
          <w:rFonts w:eastAsia="Arial" w:cs="Arial"/>
          <w:spacing w:val="-3"/>
          <w:szCs w:val="22"/>
        </w:rPr>
        <w:t>e</w:t>
      </w:r>
      <w:r w:rsidRPr="006A0D58">
        <w:rPr>
          <w:rFonts w:eastAsia="Arial" w:cs="Arial"/>
          <w:szCs w:val="22"/>
        </w:rPr>
        <w:t>c</w:t>
      </w:r>
      <w:r w:rsidRPr="006A0D58">
        <w:rPr>
          <w:rFonts w:eastAsia="Arial" w:cs="Arial"/>
          <w:spacing w:val="1"/>
          <w:szCs w:val="22"/>
        </w:rPr>
        <w:t>t</w:t>
      </w:r>
      <w:r w:rsidRPr="006A0D58">
        <w:rPr>
          <w:rFonts w:eastAsia="Arial" w:cs="Arial"/>
          <w:spacing w:val="-1"/>
          <w:szCs w:val="22"/>
        </w:rPr>
        <w:t>i</w:t>
      </w:r>
      <w:r w:rsidRPr="006A0D58">
        <w:rPr>
          <w:rFonts w:eastAsia="Arial" w:cs="Arial"/>
          <w:szCs w:val="22"/>
        </w:rPr>
        <w:t>on</w:t>
      </w:r>
      <w:r w:rsidRPr="006A0D58">
        <w:rPr>
          <w:rFonts w:eastAsia="Arial" w:cs="Arial"/>
          <w:spacing w:val="1"/>
          <w:szCs w:val="22"/>
        </w:rPr>
        <w:t xml:space="preserve"> </w:t>
      </w:r>
      <w:r w:rsidRPr="006A0D58">
        <w:rPr>
          <w:rFonts w:eastAsia="Arial" w:cs="Arial"/>
          <w:szCs w:val="22"/>
        </w:rPr>
        <w:t>and subse</w:t>
      </w:r>
      <w:r w:rsidRPr="006A0D58">
        <w:rPr>
          <w:rFonts w:eastAsia="Arial" w:cs="Arial"/>
          <w:spacing w:val="2"/>
          <w:szCs w:val="22"/>
        </w:rPr>
        <w:t>q</w:t>
      </w:r>
      <w:r w:rsidRPr="006A0D58">
        <w:rPr>
          <w:rFonts w:eastAsia="Arial" w:cs="Arial"/>
          <w:szCs w:val="22"/>
        </w:rPr>
        <w:t>ue</w:t>
      </w:r>
      <w:r w:rsidRPr="006A0D58">
        <w:rPr>
          <w:rFonts w:eastAsia="Arial" w:cs="Arial"/>
          <w:spacing w:val="-3"/>
          <w:szCs w:val="22"/>
        </w:rPr>
        <w:t>n</w:t>
      </w:r>
      <w:r w:rsidRPr="006A0D58">
        <w:rPr>
          <w:rFonts w:eastAsia="Arial" w:cs="Arial"/>
          <w:szCs w:val="22"/>
        </w:rPr>
        <w:t xml:space="preserve">t </w:t>
      </w:r>
      <w:r w:rsidRPr="006A0D58">
        <w:rPr>
          <w:rFonts w:eastAsia="Arial" w:cs="Arial"/>
          <w:spacing w:val="1"/>
          <w:szCs w:val="22"/>
        </w:rPr>
        <w:t>r</w:t>
      </w:r>
      <w:r w:rsidRPr="006A0D58">
        <w:rPr>
          <w:rFonts w:eastAsia="Arial" w:cs="Arial"/>
          <w:szCs w:val="22"/>
        </w:rPr>
        <w:t>ep</w:t>
      </w:r>
      <w:r w:rsidRPr="006A0D58">
        <w:rPr>
          <w:rFonts w:eastAsia="Arial" w:cs="Arial"/>
          <w:spacing w:val="-1"/>
          <w:szCs w:val="22"/>
        </w:rPr>
        <w:t>l</w:t>
      </w:r>
      <w:r w:rsidRPr="006A0D58">
        <w:rPr>
          <w:rFonts w:eastAsia="Arial" w:cs="Arial"/>
          <w:szCs w:val="22"/>
        </w:rPr>
        <w:t>ace</w:t>
      </w:r>
      <w:r w:rsidRPr="006A0D58">
        <w:rPr>
          <w:rFonts w:eastAsia="Arial" w:cs="Arial"/>
          <w:spacing w:val="1"/>
          <w:szCs w:val="22"/>
        </w:rPr>
        <w:t>m</w:t>
      </w:r>
      <w:r w:rsidRPr="006A0D58">
        <w:rPr>
          <w:rFonts w:eastAsia="Arial" w:cs="Arial"/>
          <w:szCs w:val="22"/>
        </w:rPr>
        <w:t>e</w:t>
      </w:r>
      <w:r w:rsidRPr="006A0D58">
        <w:rPr>
          <w:rFonts w:eastAsia="Arial" w:cs="Arial"/>
          <w:spacing w:val="-3"/>
          <w:szCs w:val="22"/>
        </w:rPr>
        <w:t>n</w:t>
      </w:r>
      <w:r w:rsidRPr="006A0D58">
        <w:rPr>
          <w:rFonts w:eastAsia="Arial" w:cs="Arial"/>
          <w:spacing w:val="-1"/>
          <w:szCs w:val="22"/>
        </w:rPr>
        <w:t>t</w:t>
      </w:r>
      <w:r w:rsidRPr="006A0D58">
        <w:rPr>
          <w:rFonts w:eastAsia="Arial" w:cs="Arial"/>
          <w:szCs w:val="22"/>
        </w:rPr>
        <w:t>.</w:t>
      </w:r>
      <w:r w:rsidRPr="006A0D58">
        <w:rPr>
          <w:rFonts w:eastAsia="Arial" w:cs="Arial"/>
          <w:spacing w:val="3"/>
          <w:szCs w:val="22"/>
        </w:rPr>
        <w:t xml:space="preserve"> </w:t>
      </w:r>
      <w:r w:rsidRPr="006A0D58">
        <w:rPr>
          <w:rFonts w:eastAsia="Arial" w:cs="Arial"/>
          <w:spacing w:val="-1"/>
          <w:szCs w:val="22"/>
        </w:rPr>
        <w:t>R</w:t>
      </w:r>
      <w:r w:rsidRPr="006A0D58">
        <w:rPr>
          <w:rFonts w:eastAsia="Arial" w:cs="Arial"/>
          <w:spacing w:val="-3"/>
          <w:szCs w:val="22"/>
        </w:rPr>
        <w:t>e</w:t>
      </w:r>
      <w:r w:rsidRPr="006A0D58">
        <w:rPr>
          <w:rFonts w:eastAsia="Arial" w:cs="Arial"/>
          <w:spacing w:val="1"/>
          <w:szCs w:val="22"/>
        </w:rPr>
        <w:t>j</w:t>
      </w:r>
      <w:r w:rsidRPr="006A0D58">
        <w:rPr>
          <w:rFonts w:eastAsia="Arial" w:cs="Arial"/>
          <w:szCs w:val="22"/>
        </w:rPr>
        <w:t>ec</w:t>
      </w:r>
      <w:r w:rsidRPr="006A0D58">
        <w:rPr>
          <w:rFonts w:eastAsia="Arial" w:cs="Arial"/>
          <w:spacing w:val="1"/>
          <w:szCs w:val="22"/>
        </w:rPr>
        <w:t>t</w:t>
      </w:r>
      <w:r w:rsidRPr="006A0D58">
        <w:rPr>
          <w:rFonts w:eastAsia="Arial" w:cs="Arial"/>
          <w:szCs w:val="22"/>
        </w:rPr>
        <w:t>ed</w:t>
      </w:r>
      <w:r w:rsidRPr="006A0D58">
        <w:rPr>
          <w:rFonts w:eastAsia="Arial" w:cs="Arial"/>
          <w:spacing w:val="-2"/>
          <w:szCs w:val="22"/>
        </w:rPr>
        <w:t xml:space="preserve"> </w:t>
      </w:r>
      <w:r w:rsidRPr="006A0D58">
        <w:rPr>
          <w:rFonts w:eastAsia="Arial" w:cs="Arial"/>
          <w:szCs w:val="22"/>
        </w:rPr>
        <w:t>sh</w:t>
      </w:r>
      <w:r w:rsidRPr="006A0D58">
        <w:rPr>
          <w:rFonts w:eastAsia="Arial" w:cs="Arial"/>
          <w:spacing w:val="-1"/>
          <w:szCs w:val="22"/>
        </w:rPr>
        <w:t>i</w:t>
      </w:r>
      <w:r w:rsidRPr="006A0D58">
        <w:rPr>
          <w:rFonts w:eastAsia="Arial" w:cs="Arial"/>
          <w:szCs w:val="22"/>
        </w:rPr>
        <w:t>p</w:t>
      </w:r>
      <w:r w:rsidRPr="006A0D58">
        <w:rPr>
          <w:rFonts w:eastAsia="Arial" w:cs="Arial"/>
          <w:spacing w:val="1"/>
          <w:szCs w:val="22"/>
        </w:rPr>
        <w:t>m</w:t>
      </w:r>
      <w:r w:rsidRPr="006A0D58">
        <w:rPr>
          <w:rFonts w:eastAsia="Arial" w:cs="Arial"/>
          <w:szCs w:val="22"/>
        </w:rPr>
        <w:t>e</w:t>
      </w:r>
      <w:r w:rsidRPr="006A0D58">
        <w:rPr>
          <w:rFonts w:eastAsia="Arial" w:cs="Arial"/>
          <w:spacing w:val="-3"/>
          <w:szCs w:val="22"/>
        </w:rPr>
        <w:t>n</w:t>
      </w:r>
      <w:r w:rsidRPr="006A0D58">
        <w:rPr>
          <w:rFonts w:eastAsia="Arial" w:cs="Arial"/>
          <w:spacing w:val="1"/>
          <w:szCs w:val="22"/>
        </w:rPr>
        <w:t>t</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 xml:space="preserve">shall be </w:t>
      </w:r>
      <w:r w:rsidRPr="006A0D58">
        <w:rPr>
          <w:rFonts w:eastAsia="Arial" w:cs="Arial"/>
          <w:spacing w:val="1"/>
          <w:szCs w:val="22"/>
        </w:rPr>
        <w:t>t</w:t>
      </w:r>
      <w:r w:rsidRPr="006A0D58">
        <w:rPr>
          <w:rFonts w:eastAsia="Arial" w:cs="Arial"/>
          <w:szCs w:val="22"/>
        </w:rPr>
        <w:t>he</w:t>
      </w:r>
      <w:r w:rsidRPr="006A0D58">
        <w:rPr>
          <w:rFonts w:eastAsia="Arial" w:cs="Arial"/>
          <w:spacing w:val="-2"/>
          <w:szCs w:val="22"/>
        </w:rPr>
        <w:t xml:space="preserve"> </w:t>
      </w:r>
      <w:r w:rsidRPr="006A0D58">
        <w:rPr>
          <w:rFonts w:eastAsia="Arial" w:cs="Arial"/>
          <w:spacing w:val="1"/>
          <w:szCs w:val="22"/>
        </w:rPr>
        <w:t>r</w:t>
      </w:r>
      <w:r w:rsidRPr="006A0D58">
        <w:rPr>
          <w:rFonts w:eastAsia="Arial" w:cs="Arial"/>
          <w:szCs w:val="22"/>
        </w:rPr>
        <w:t>espons</w:t>
      </w:r>
      <w:r w:rsidRPr="006A0D58">
        <w:rPr>
          <w:rFonts w:eastAsia="Arial" w:cs="Arial"/>
          <w:spacing w:val="-1"/>
          <w:szCs w:val="22"/>
        </w:rPr>
        <w:t>i</w:t>
      </w:r>
      <w:r w:rsidRPr="006A0D58">
        <w:rPr>
          <w:rFonts w:eastAsia="Arial" w:cs="Arial"/>
          <w:szCs w:val="22"/>
        </w:rPr>
        <w:t>b</w:t>
      </w:r>
      <w:r w:rsidRPr="006A0D58">
        <w:rPr>
          <w:rFonts w:eastAsia="Arial" w:cs="Arial"/>
          <w:spacing w:val="-1"/>
          <w:szCs w:val="22"/>
        </w:rPr>
        <w:t>ili</w:t>
      </w:r>
      <w:r w:rsidRPr="006A0D58">
        <w:rPr>
          <w:rFonts w:eastAsia="Arial" w:cs="Arial"/>
          <w:spacing w:val="1"/>
          <w:szCs w:val="22"/>
        </w:rPr>
        <w:t>t</w:t>
      </w:r>
      <w:r w:rsidRPr="006A0D58">
        <w:rPr>
          <w:rFonts w:eastAsia="Arial" w:cs="Arial"/>
          <w:szCs w:val="22"/>
        </w:rPr>
        <w:t>y</w:t>
      </w:r>
      <w:r w:rsidRPr="006A0D58">
        <w:rPr>
          <w:rFonts w:eastAsia="Arial" w:cs="Arial"/>
          <w:spacing w:val="-1"/>
          <w:szCs w:val="22"/>
        </w:rPr>
        <w:t xml:space="preserve"> </w:t>
      </w:r>
      <w:r w:rsidRPr="006A0D58">
        <w:rPr>
          <w:rFonts w:eastAsia="Arial" w:cs="Arial"/>
          <w:spacing w:val="-3"/>
          <w:szCs w:val="22"/>
        </w:rPr>
        <w:t>o</w:t>
      </w:r>
      <w:r w:rsidRPr="006A0D58">
        <w:rPr>
          <w:rFonts w:eastAsia="Arial" w:cs="Arial"/>
          <w:szCs w:val="22"/>
        </w:rPr>
        <w:t>f</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zCs w:val="22"/>
        </w:rPr>
        <w:t>he</w:t>
      </w:r>
      <w:r w:rsidRPr="006A0D58">
        <w:rPr>
          <w:rFonts w:eastAsia="Arial" w:cs="Arial"/>
          <w:spacing w:val="-2"/>
          <w:szCs w:val="22"/>
        </w:rPr>
        <w:t xml:space="preserve"> Vendor {C</w:t>
      </w:r>
      <w:r w:rsidRPr="006A0D58">
        <w:rPr>
          <w:rFonts w:eastAsia="Arial" w:cs="Arial"/>
          <w:szCs w:val="22"/>
        </w:rPr>
        <w:t>on</w:t>
      </w:r>
      <w:r w:rsidRPr="006A0D58">
        <w:rPr>
          <w:rFonts w:eastAsia="Arial" w:cs="Arial"/>
          <w:spacing w:val="1"/>
          <w:szCs w:val="22"/>
        </w:rPr>
        <w:t>tr</w:t>
      </w:r>
      <w:r w:rsidRPr="006A0D58">
        <w:rPr>
          <w:rFonts w:eastAsia="Arial" w:cs="Arial"/>
          <w:szCs w:val="22"/>
        </w:rPr>
        <w:t>a</w:t>
      </w:r>
      <w:r w:rsidRPr="006A0D58">
        <w:rPr>
          <w:rFonts w:eastAsia="Arial" w:cs="Arial"/>
          <w:spacing w:val="-2"/>
          <w:szCs w:val="22"/>
        </w:rPr>
        <w:t>c</w:t>
      </w:r>
      <w:r w:rsidRPr="006A0D58">
        <w:rPr>
          <w:rFonts w:eastAsia="Arial" w:cs="Arial"/>
          <w:spacing w:val="1"/>
          <w:szCs w:val="22"/>
        </w:rPr>
        <w:t>t</w:t>
      </w:r>
      <w:r w:rsidRPr="006A0D58">
        <w:rPr>
          <w:rFonts w:eastAsia="Arial" w:cs="Arial"/>
          <w:szCs w:val="22"/>
        </w:rPr>
        <w:t xml:space="preserve">or} and </w:t>
      </w:r>
      <w:proofErr w:type="gramStart"/>
      <w:r w:rsidRPr="006A0D58">
        <w:rPr>
          <w:rFonts w:eastAsia="Arial" w:cs="Arial"/>
          <w:spacing w:val="1"/>
          <w:szCs w:val="22"/>
        </w:rPr>
        <w:t>m</w:t>
      </w:r>
      <w:r w:rsidRPr="006A0D58">
        <w:rPr>
          <w:rFonts w:eastAsia="Arial" w:cs="Arial"/>
          <w:szCs w:val="22"/>
        </w:rPr>
        <w:t>ust be</w:t>
      </w:r>
      <w:r w:rsidRPr="006A0D58">
        <w:rPr>
          <w:rFonts w:eastAsia="Arial" w:cs="Arial"/>
          <w:spacing w:val="-2"/>
          <w:szCs w:val="22"/>
        </w:rPr>
        <w:t xml:space="preserve"> </w:t>
      </w:r>
      <w:r w:rsidRPr="006A0D58">
        <w:rPr>
          <w:rFonts w:eastAsia="Arial" w:cs="Arial"/>
          <w:spacing w:val="1"/>
          <w:szCs w:val="22"/>
        </w:rPr>
        <w:t>r</w:t>
      </w:r>
      <w:r w:rsidRPr="006A0D58">
        <w:rPr>
          <w:rFonts w:eastAsia="Arial" w:cs="Arial"/>
          <w:spacing w:val="-3"/>
          <w:szCs w:val="22"/>
        </w:rPr>
        <w:t>e</w:t>
      </w:r>
      <w:r w:rsidRPr="006A0D58">
        <w:rPr>
          <w:rFonts w:eastAsia="Arial" w:cs="Arial"/>
          <w:spacing w:val="1"/>
          <w:szCs w:val="22"/>
        </w:rPr>
        <w:t>m</w:t>
      </w:r>
      <w:r w:rsidRPr="006A0D58">
        <w:rPr>
          <w:rFonts w:eastAsia="Arial" w:cs="Arial"/>
          <w:szCs w:val="22"/>
        </w:rPr>
        <w:t>o</w:t>
      </w:r>
      <w:r w:rsidRPr="006A0D58">
        <w:rPr>
          <w:rFonts w:eastAsia="Arial" w:cs="Arial"/>
          <w:spacing w:val="-2"/>
          <w:szCs w:val="22"/>
        </w:rPr>
        <w:t>v</w:t>
      </w:r>
      <w:r w:rsidRPr="006A0D58">
        <w:rPr>
          <w:rFonts w:eastAsia="Arial" w:cs="Arial"/>
          <w:szCs w:val="22"/>
        </w:rPr>
        <w:t>ed</w:t>
      </w:r>
      <w:proofErr w:type="gramEnd"/>
      <w:r w:rsidRPr="006A0D58">
        <w:rPr>
          <w:rFonts w:eastAsia="Arial" w:cs="Arial"/>
          <w:spacing w:val="-2"/>
          <w:szCs w:val="22"/>
        </w:rPr>
        <w:t xml:space="preserve"> </w:t>
      </w:r>
      <w:r w:rsidRPr="006A0D58">
        <w:rPr>
          <w:rFonts w:eastAsia="Arial" w:cs="Arial"/>
          <w:spacing w:val="3"/>
          <w:szCs w:val="22"/>
        </w:rPr>
        <w:t>f</w:t>
      </w:r>
      <w:r w:rsidRPr="006A0D58">
        <w:rPr>
          <w:rFonts w:eastAsia="Arial" w:cs="Arial"/>
          <w:spacing w:val="1"/>
          <w:szCs w:val="22"/>
        </w:rPr>
        <w:t>r</w:t>
      </w:r>
      <w:r w:rsidRPr="006A0D58">
        <w:rPr>
          <w:rFonts w:eastAsia="Arial" w:cs="Arial"/>
          <w:spacing w:val="-3"/>
          <w:szCs w:val="22"/>
        </w:rPr>
        <w:t>o</w:t>
      </w:r>
      <w:r w:rsidRPr="006A0D58">
        <w:rPr>
          <w:rFonts w:eastAsia="Arial" w:cs="Arial"/>
          <w:szCs w:val="22"/>
        </w:rPr>
        <w:t xml:space="preserve">m </w:t>
      </w:r>
      <w:r w:rsidRPr="006A0D58">
        <w:rPr>
          <w:rFonts w:eastAsia="Arial" w:cs="Arial"/>
          <w:spacing w:val="1"/>
          <w:szCs w:val="22"/>
        </w:rPr>
        <w:t>t</w:t>
      </w:r>
      <w:r w:rsidRPr="006A0D58">
        <w:rPr>
          <w:rFonts w:eastAsia="Arial" w:cs="Arial"/>
          <w:spacing w:val="-3"/>
          <w:szCs w:val="22"/>
        </w:rPr>
        <w:t>h</w:t>
      </w:r>
      <w:r w:rsidRPr="006A0D58">
        <w:rPr>
          <w:rFonts w:eastAsia="Arial" w:cs="Arial"/>
          <w:szCs w:val="22"/>
        </w:rPr>
        <w:t>e</w:t>
      </w:r>
      <w:r w:rsidRPr="006A0D58">
        <w:rPr>
          <w:rFonts w:eastAsia="Arial" w:cs="Arial"/>
          <w:spacing w:val="1"/>
          <w:szCs w:val="22"/>
        </w:rPr>
        <w:t xml:space="preserve"> </w:t>
      </w:r>
      <w:r w:rsidRPr="006A0D58">
        <w:rPr>
          <w:rFonts w:eastAsia="Arial" w:cs="Arial"/>
          <w:spacing w:val="-1"/>
          <w:szCs w:val="22"/>
        </w:rPr>
        <w:t>DS</w:t>
      </w:r>
      <w:r w:rsidRPr="006A0D58">
        <w:rPr>
          <w:rFonts w:eastAsia="Arial" w:cs="Arial"/>
          <w:szCs w:val="22"/>
        </w:rPr>
        <w:t>S p</w:t>
      </w:r>
      <w:r w:rsidRPr="006A0D58">
        <w:rPr>
          <w:rFonts w:eastAsia="Arial" w:cs="Arial"/>
          <w:spacing w:val="1"/>
          <w:szCs w:val="22"/>
        </w:rPr>
        <w:t>r</w:t>
      </w:r>
      <w:r w:rsidRPr="006A0D58">
        <w:rPr>
          <w:rFonts w:eastAsia="Arial" w:cs="Arial"/>
          <w:spacing w:val="-3"/>
          <w:szCs w:val="22"/>
        </w:rPr>
        <w:t>e</w:t>
      </w:r>
      <w:r w:rsidRPr="006A0D58">
        <w:rPr>
          <w:rFonts w:eastAsia="Arial" w:cs="Arial"/>
          <w:spacing w:val="1"/>
          <w:szCs w:val="22"/>
        </w:rPr>
        <w:t>m</w:t>
      </w:r>
      <w:r w:rsidRPr="006A0D58">
        <w:rPr>
          <w:rFonts w:eastAsia="Arial" w:cs="Arial"/>
          <w:spacing w:val="-1"/>
          <w:szCs w:val="22"/>
        </w:rPr>
        <w:t>i</w:t>
      </w:r>
      <w:r w:rsidRPr="006A0D58">
        <w:rPr>
          <w:rFonts w:eastAsia="Arial" w:cs="Arial"/>
          <w:szCs w:val="22"/>
        </w:rPr>
        <w:t>ses</w:t>
      </w:r>
      <w:r w:rsidRPr="006A0D58">
        <w:rPr>
          <w:rFonts w:eastAsia="Arial" w:cs="Arial"/>
          <w:spacing w:val="1"/>
          <w:szCs w:val="22"/>
        </w:rPr>
        <w:t xml:space="preserve"> </w:t>
      </w:r>
      <w:r w:rsidRPr="006A0D58">
        <w:rPr>
          <w:rFonts w:eastAsia="Arial" w:cs="Arial"/>
          <w:spacing w:val="-3"/>
          <w:szCs w:val="22"/>
        </w:rPr>
        <w:t>a</w:t>
      </w:r>
      <w:r w:rsidRPr="006A0D58">
        <w:rPr>
          <w:rFonts w:eastAsia="Arial" w:cs="Arial"/>
          <w:szCs w:val="22"/>
        </w:rPr>
        <w:t>t</w:t>
      </w:r>
      <w:r w:rsidRPr="006A0D58">
        <w:rPr>
          <w:rFonts w:eastAsia="Arial" w:cs="Arial"/>
          <w:spacing w:val="2"/>
          <w:szCs w:val="22"/>
        </w:rPr>
        <w:t xml:space="preserve"> the Vendor’s {C</w:t>
      </w:r>
      <w:r w:rsidRPr="006A0D58">
        <w:rPr>
          <w:rFonts w:eastAsia="Arial" w:cs="Arial"/>
          <w:szCs w:val="22"/>
        </w:rPr>
        <w:t>o</w:t>
      </w:r>
      <w:r w:rsidRPr="006A0D58">
        <w:rPr>
          <w:rFonts w:eastAsia="Arial" w:cs="Arial"/>
          <w:spacing w:val="-3"/>
          <w:szCs w:val="22"/>
        </w:rPr>
        <w:t>n</w:t>
      </w:r>
      <w:r w:rsidRPr="006A0D58">
        <w:rPr>
          <w:rFonts w:eastAsia="Arial" w:cs="Arial"/>
          <w:spacing w:val="1"/>
          <w:szCs w:val="22"/>
        </w:rPr>
        <w:t>t</w:t>
      </w:r>
      <w:r w:rsidRPr="006A0D58">
        <w:rPr>
          <w:rFonts w:eastAsia="Arial" w:cs="Arial"/>
          <w:spacing w:val="-2"/>
          <w:szCs w:val="22"/>
        </w:rPr>
        <w:t>r</w:t>
      </w:r>
      <w:r w:rsidRPr="006A0D58">
        <w:rPr>
          <w:rFonts w:eastAsia="Arial" w:cs="Arial"/>
          <w:szCs w:val="22"/>
        </w:rPr>
        <w:t>ac</w:t>
      </w:r>
      <w:r w:rsidRPr="006A0D58">
        <w:rPr>
          <w:rFonts w:eastAsia="Arial" w:cs="Arial"/>
          <w:spacing w:val="1"/>
          <w:szCs w:val="22"/>
        </w:rPr>
        <w:t>t</w:t>
      </w:r>
      <w:r w:rsidRPr="006A0D58">
        <w:rPr>
          <w:rFonts w:eastAsia="Arial" w:cs="Arial"/>
          <w:szCs w:val="22"/>
        </w:rPr>
        <w:t>or’s} e</w:t>
      </w:r>
      <w:r w:rsidRPr="006A0D58">
        <w:rPr>
          <w:rFonts w:eastAsia="Arial" w:cs="Arial"/>
          <w:spacing w:val="-2"/>
          <w:szCs w:val="22"/>
        </w:rPr>
        <w:t>x</w:t>
      </w:r>
      <w:r w:rsidRPr="006A0D58">
        <w:rPr>
          <w:rFonts w:eastAsia="Arial" w:cs="Arial"/>
          <w:szCs w:val="22"/>
        </w:rPr>
        <w:t>pense.</w:t>
      </w:r>
      <w:r>
        <w:rPr>
          <w:rFonts w:eastAsia="Arial" w:cs="Arial"/>
          <w:szCs w:val="22"/>
        </w:rPr>
        <w:t xml:space="preserve">  Fully corrugated cases must possess adequate standard commercial quality for holding 6/#10 </w:t>
      </w:r>
      <w:proofErr w:type="gramStart"/>
      <w:r>
        <w:rPr>
          <w:rFonts w:eastAsia="Arial" w:cs="Arial"/>
          <w:szCs w:val="22"/>
        </w:rPr>
        <w:t>cans which</w:t>
      </w:r>
      <w:proofErr w:type="gramEnd"/>
      <w:r>
        <w:rPr>
          <w:rFonts w:eastAsia="Arial" w:cs="Arial"/>
          <w:szCs w:val="22"/>
        </w:rPr>
        <w:t xml:space="preserve"> typically weight approximately 40 pounds.</w:t>
      </w:r>
    </w:p>
    <w:p w14:paraId="4AED0BEA" w14:textId="77777777" w:rsidR="006708F1" w:rsidRDefault="006708F1" w:rsidP="008D4A65">
      <w:pPr>
        <w:autoSpaceDE w:val="0"/>
        <w:autoSpaceDN w:val="0"/>
        <w:adjustRightInd w:val="0"/>
        <w:rPr>
          <w:rFonts w:cs="Arial"/>
        </w:rPr>
      </w:pPr>
    </w:p>
    <w:p w14:paraId="33E4DE18" w14:textId="77777777" w:rsidR="00F71EFD" w:rsidRDefault="00F71EFD" w:rsidP="00F71EFD">
      <w:pPr>
        <w:pStyle w:val="Heading2"/>
        <w:rPr>
          <w:rFonts w:eastAsia="Arial"/>
        </w:rPr>
      </w:pPr>
      <w:bookmarkStart w:id="119" w:name="_Toc478375832"/>
      <w:bookmarkStart w:id="120" w:name="_Toc497472638"/>
      <w:bookmarkStart w:id="121" w:name="_Toc524507757"/>
      <w:bookmarkStart w:id="122" w:name="_Toc534184364"/>
      <w:bookmarkStart w:id="123" w:name="_Toc17364351"/>
      <w:bookmarkStart w:id="124" w:name="_Toc26863613"/>
      <w:r>
        <w:rPr>
          <w:rFonts w:eastAsia="Arial"/>
        </w:rPr>
        <w:t>special instructions</w:t>
      </w:r>
      <w:bookmarkEnd w:id="119"/>
      <w:bookmarkEnd w:id="120"/>
      <w:bookmarkEnd w:id="121"/>
      <w:bookmarkEnd w:id="122"/>
      <w:bookmarkEnd w:id="123"/>
      <w:bookmarkEnd w:id="124"/>
    </w:p>
    <w:p w14:paraId="6E290B98" w14:textId="77777777" w:rsidR="00F71EFD" w:rsidRDefault="00F71EFD" w:rsidP="00F71EFD">
      <w:pPr>
        <w:rPr>
          <w:rFonts w:eastAsia="Arial" w:cs="Arial"/>
          <w:szCs w:val="22"/>
        </w:rPr>
      </w:pPr>
    </w:p>
    <w:p w14:paraId="37AEADFF" w14:textId="77777777" w:rsidR="00F71EFD" w:rsidRDefault="00F71EFD" w:rsidP="00F71EFD">
      <w:pPr>
        <w:spacing w:line="239" w:lineRule="auto"/>
        <w:rPr>
          <w:rFonts w:eastAsia="Arial" w:cs="Arial"/>
          <w:szCs w:val="22"/>
        </w:rPr>
      </w:pPr>
      <w:r w:rsidRPr="006A0D58">
        <w:rPr>
          <w:rFonts w:eastAsia="Arial" w:cs="Arial"/>
          <w:szCs w:val="22"/>
        </w:rPr>
        <w:t>F</w:t>
      </w:r>
      <w:r w:rsidRPr="006A0D58">
        <w:rPr>
          <w:rFonts w:eastAsia="Arial" w:cs="Arial"/>
          <w:spacing w:val="1"/>
          <w:szCs w:val="22"/>
        </w:rPr>
        <w:t>r</w:t>
      </w:r>
      <w:r w:rsidRPr="006A0D58">
        <w:rPr>
          <w:rFonts w:eastAsia="Arial" w:cs="Arial"/>
          <w:spacing w:val="-3"/>
          <w:szCs w:val="22"/>
        </w:rPr>
        <w:t>o</w:t>
      </w:r>
      <w:r w:rsidRPr="006A0D58">
        <w:rPr>
          <w:rFonts w:eastAsia="Arial" w:cs="Arial"/>
          <w:szCs w:val="22"/>
        </w:rPr>
        <w:t xml:space="preserve">m </w:t>
      </w:r>
      <w:r w:rsidRPr="006A0D58">
        <w:rPr>
          <w:rFonts w:eastAsia="Arial" w:cs="Arial"/>
          <w:spacing w:val="1"/>
          <w:szCs w:val="22"/>
        </w:rPr>
        <w:t>t</w:t>
      </w:r>
      <w:r w:rsidRPr="006A0D58">
        <w:rPr>
          <w:rFonts w:eastAsia="Arial" w:cs="Arial"/>
          <w:spacing w:val="-1"/>
          <w:szCs w:val="22"/>
        </w:rPr>
        <w:t>i</w:t>
      </w:r>
      <w:r w:rsidRPr="006A0D58">
        <w:rPr>
          <w:rFonts w:eastAsia="Arial" w:cs="Arial"/>
          <w:spacing w:val="1"/>
          <w:szCs w:val="22"/>
        </w:rPr>
        <w:t>m</w:t>
      </w:r>
      <w:r w:rsidRPr="006A0D58">
        <w:rPr>
          <w:rFonts w:eastAsia="Arial" w:cs="Arial"/>
          <w:szCs w:val="22"/>
        </w:rPr>
        <w:t>e</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zCs w:val="22"/>
        </w:rPr>
        <w:t>o</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pacing w:val="-1"/>
          <w:szCs w:val="22"/>
        </w:rPr>
        <w:t>i</w:t>
      </w:r>
      <w:r w:rsidRPr="006A0D58">
        <w:rPr>
          <w:rFonts w:eastAsia="Arial" w:cs="Arial"/>
          <w:spacing w:val="1"/>
          <w:szCs w:val="22"/>
        </w:rPr>
        <w:t>m</w:t>
      </w:r>
      <w:r w:rsidRPr="006A0D58">
        <w:rPr>
          <w:rFonts w:eastAsia="Arial" w:cs="Arial"/>
          <w:szCs w:val="22"/>
        </w:rPr>
        <w:t>e</w:t>
      </w:r>
      <w:r w:rsidRPr="006A0D58">
        <w:rPr>
          <w:rFonts w:eastAsia="Arial" w:cs="Arial"/>
          <w:spacing w:val="-1"/>
          <w:szCs w:val="22"/>
        </w:rPr>
        <w:t xml:space="preserve"> DS</w:t>
      </w:r>
      <w:r w:rsidRPr="006A0D58">
        <w:rPr>
          <w:rFonts w:eastAsia="Arial" w:cs="Arial"/>
          <w:szCs w:val="22"/>
        </w:rPr>
        <w:t>S</w:t>
      </w:r>
      <w:r w:rsidRPr="006A0D58">
        <w:rPr>
          <w:rFonts w:eastAsia="Arial" w:cs="Arial"/>
          <w:spacing w:val="-2"/>
          <w:szCs w:val="22"/>
        </w:rPr>
        <w:t xml:space="preserve"> </w:t>
      </w:r>
      <w:r w:rsidRPr="006A0D58">
        <w:rPr>
          <w:rFonts w:eastAsia="Arial" w:cs="Arial"/>
          <w:spacing w:val="1"/>
          <w:szCs w:val="22"/>
        </w:rPr>
        <w:t>m</w:t>
      </w:r>
      <w:r w:rsidRPr="006A0D58">
        <w:rPr>
          <w:rFonts w:eastAsia="Arial" w:cs="Arial"/>
          <w:szCs w:val="22"/>
        </w:rPr>
        <w:t>ay</w:t>
      </w:r>
      <w:r w:rsidRPr="006A0D58">
        <w:rPr>
          <w:rFonts w:eastAsia="Arial" w:cs="Arial"/>
          <w:spacing w:val="-1"/>
          <w:szCs w:val="22"/>
        </w:rPr>
        <w:t xml:space="preserve"> i</w:t>
      </w:r>
      <w:r w:rsidRPr="006A0D58">
        <w:rPr>
          <w:rFonts w:eastAsia="Arial" w:cs="Arial"/>
          <w:szCs w:val="22"/>
        </w:rPr>
        <w:t>ssue</w:t>
      </w:r>
      <w:r w:rsidRPr="006A0D58">
        <w:rPr>
          <w:rFonts w:eastAsia="Arial" w:cs="Arial"/>
          <w:spacing w:val="1"/>
          <w:szCs w:val="22"/>
        </w:rPr>
        <w:t xml:space="preserve"> </w:t>
      </w:r>
      <w:r w:rsidRPr="006A0D58">
        <w:rPr>
          <w:rFonts w:eastAsia="Arial" w:cs="Arial"/>
          <w:szCs w:val="22"/>
        </w:rPr>
        <w:t>spec</w:t>
      </w:r>
      <w:r w:rsidRPr="006A0D58">
        <w:rPr>
          <w:rFonts w:eastAsia="Arial" w:cs="Arial"/>
          <w:spacing w:val="-1"/>
          <w:szCs w:val="22"/>
        </w:rPr>
        <w:t>i</w:t>
      </w:r>
      <w:r w:rsidRPr="006A0D58">
        <w:rPr>
          <w:rFonts w:eastAsia="Arial" w:cs="Arial"/>
          <w:szCs w:val="22"/>
        </w:rPr>
        <w:t>al sh</w:t>
      </w:r>
      <w:r w:rsidRPr="006A0D58">
        <w:rPr>
          <w:rFonts w:eastAsia="Arial" w:cs="Arial"/>
          <w:spacing w:val="-1"/>
          <w:szCs w:val="22"/>
        </w:rPr>
        <w:t>i</w:t>
      </w:r>
      <w:r w:rsidRPr="006A0D58">
        <w:rPr>
          <w:rFonts w:eastAsia="Arial" w:cs="Arial"/>
          <w:szCs w:val="22"/>
        </w:rPr>
        <w:t>pp</w:t>
      </w:r>
      <w:r w:rsidRPr="006A0D58">
        <w:rPr>
          <w:rFonts w:eastAsia="Arial" w:cs="Arial"/>
          <w:spacing w:val="-1"/>
          <w:szCs w:val="22"/>
        </w:rPr>
        <w:t>i</w:t>
      </w:r>
      <w:r w:rsidRPr="006A0D58">
        <w:rPr>
          <w:rFonts w:eastAsia="Arial" w:cs="Arial"/>
          <w:szCs w:val="22"/>
        </w:rPr>
        <w:t>ng</w:t>
      </w:r>
      <w:r w:rsidRPr="006A0D58">
        <w:rPr>
          <w:rFonts w:eastAsia="Arial" w:cs="Arial"/>
          <w:spacing w:val="1"/>
          <w:szCs w:val="22"/>
        </w:rPr>
        <w:t xml:space="preserve"> </w:t>
      </w:r>
      <w:r w:rsidRPr="006A0D58">
        <w:rPr>
          <w:rFonts w:eastAsia="Arial" w:cs="Arial"/>
          <w:spacing w:val="-1"/>
          <w:szCs w:val="22"/>
        </w:rPr>
        <w:t>i</w:t>
      </w:r>
      <w:r w:rsidRPr="006A0D58">
        <w:rPr>
          <w:rFonts w:eastAsia="Arial" w:cs="Arial"/>
          <w:szCs w:val="22"/>
        </w:rPr>
        <w:t>ns</w:t>
      </w:r>
      <w:r w:rsidRPr="006A0D58">
        <w:rPr>
          <w:rFonts w:eastAsia="Arial" w:cs="Arial"/>
          <w:spacing w:val="1"/>
          <w:szCs w:val="22"/>
        </w:rPr>
        <w:t>tr</w:t>
      </w:r>
      <w:r w:rsidRPr="006A0D58">
        <w:rPr>
          <w:rFonts w:eastAsia="Arial" w:cs="Arial"/>
          <w:szCs w:val="22"/>
        </w:rPr>
        <w:t>u</w:t>
      </w:r>
      <w:r w:rsidRPr="006A0D58">
        <w:rPr>
          <w:rFonts w:eastAsia="Arial" w:cs="Arial"/>
          <w:spacing w:val="-2"/>
          <w:szCs w:val="22"/>
        </w:rPr>
        <w:t>c</w:t>
      </w:r>
      <w:r w:rsidRPr="006A0D58">
        <w:rPr>
          <w:rFonts w:eastAsia="Arial" w:cs="Arial"/>
          <w:spacing w:val="1"/>
          <w:szCs w:val="22"/>
        </w:rPr>
        <w:t>t</w:t>
      </w:r>
      <w:r w:rsidRPr="006A0D58">
        <w:rPr>
          <w:rFonts w:eastAsia="Arial" w:cs="Arial"/>
          <w:spacing w:val="-1"/>
          <w:szCs w:val="22"/>
        </w:rPr>
        <w:t>i</w:t>
      </w:r>
      <w:r w:rsidRPr="006A0D58">
        <w:rPr>
          <w:rFonts w:eastAsia="Arial" w:cs="Arial"/>
          <w:szCs w:val="22"/>
        </w:rPr>
        <w:t>on</w:t>
      </w:r>
      <w:r>
        <w:rPr>
          <w:rFonts w:eastAsia="Arial" w:cs="Arial"/>
          <w:szCs w:val="22"/>
        </w:rPr>
        <w:t>s</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zCs w:val="22"/>
        </w:rPr>
        <w:t>o</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zCs w:val="22"/>
        </w:rPr>
        <w:t>he Vendor {Con</w:t>
      </w:r>
      <w:r w:rsidRPr="006A0D58">
        <w:rPr>
          <w:rFonts w:eastAsia="Arial" w:cs="Arial"/>
          <w:spacing w:val="1"/>
          <w:szCs w:val="22"/>
        </w:rPr>
        <w:t>tr</w:t>
      </w:r>
      <w:r w:rsidRPr="006A0D58">
        <w:rPr>
          <w:rFonts w:eastAsia="Arial" w:cs="Arial"/>
          <w:szCs w:val="22"/>
        </w:rPr>
        <w:t>a</w:t>
      </w:r>
      <w:r w:rsidRPr="006A0D58">
        <w:rPr>
          <w:rFonts w:eastAsia="Arial" w:cs="Arial"/>
          <w:spacing w:val="-2"/>
          <w:szCs w:val="22"/>
        </w:rPr>
        <w:t>c</w:t>
      </w:r>
      <w:r w:rsidRPr="006A0D58">
        <w:rPr>
          <w:rFonts w:eastAsia="Arial" w:cs="Arial"/>
          <w:spacing w:val="1"/>
          <w:szCs w:val="22"/>
        </w:rPr>
        <w:t>t</w:t>
      </w:r>
      <w:r w:rsidRPr="006A0D58">
        <w:rPr>
          <w:rFonts w:eastAsia="Arial" w:cs="Arial"/>
          <w:szCs w:val="22"/>
        </w:rPr>
        <w:t>o</w:t>
      </w:r>
      <w:r w:rsidRPr="006A0D58">
        <w:rPr>
          <w:rFonts w:eastAsia="Arial" w:cs="Arial"/>
          <w:spacing w:val="-2"/>
          <w:szCs w:val="22"/>
        </w:rPr>
        <w:t>r}</w:t>
      </w:r>
      <w:r w:rsidRPr="006A0D58">
        <w:rPr>
          <w:rFonts w:eastAsia="Arial" w:cs="Arial"/>
          <w:szCs w:val="22"/>
        </w:rPr>
        <w:t>,</w:t>
      </w:r>
      <w:r w:rsidRPr="006A0D58">
        <w:rPr>
          <w:rFonts w:eastAsia="Arial" w:cs="Arial"/>
          <w:spacing w:val="2"/>
          <w:szCs w:val="22"/>
        </w:rPr>
        <w:t xml:space="preserve"> </w:t>
      </w:r>
      <w:r w:rsidRPr="006A0D58">
        <w:rPr>
          <w:rFonts w:eastAsia="Arial" w:cs="Arial"/>
          <w:spacing w:val="-3"/>
          <w:szCs w:val="22"/>
        </w:rPr>
        <w:t>w</w:t>
      </w:r>
      <w:r w:rsidRPr="006A0D58">
        <w:rPr>
          <w:rFonts w:eastAsia="Arial" w:cs="Arial"/>
          <w:szCs w:val="22"/>
        </w:rPr>
        <w:t>h</w:t>
      </w:r>
      <w:r w:rsidRPr="006A0D58">
        <w:rPr>
          <w:rFonts w:eastAsia="Arial" w:cs="Arial"/>
          <w:spacing w:val="-1"/>
          <w:szCs w:val="22"/>
        </w:rPr>
        <w:t>i</w:t>
      </w:r>
      <w:r w:rsidRPr="006A0D58">
        <w:rPr>
          <w:rFonts w:eastAsia="Arial" w:cs="Arial"/>
          <w:szCs w:val="22"/>
        </w:rPr>
        <w:t>ch</w:t>
      </w:r>
      <w:r w:rsidRPr="006A0D58">
        <w:rPr>
          <w:rFonts w:eastAsia="Arial" w:cs="Arial"/>
          <w:spacing w:val="1"/>
          <w:szCs w:val="22"/>
        </w:rPr>
        <w:t xml:space="preserve"> </w:t>
      </w:r>
      <w:r w:rsidRPr="006A0D58">
        <w:rPr>
          <w:rFonts w:eastAsia="Arial" w:cs="Arial"/>
          <w:spacing w:val="-3"/>
          <w:szCs w:val="22"/>
        </w:rPr>
        <w:t>w</w:t>
      </w:r>
      <w:r w:rsidRPr="006A0D58">
        <w:rPr>
          <w:rFonts w:eastAsia="Arial" w:cs="Arial"/>
          <w:spacing w:val="-1"/>
          <w:szCs w:val="22"/>
        </w:rPr>
        <w:t>i</w:t>
      </w:r>
      <w:r w:rsidRPr="006A0D58">
        <w:rPr>
          <w:rFonts w:eastAsia="Arial" w:cs="Arial"/>
          <w:spacing w:val="1"/>
          <w:szCs w:val="22"/>
        </w:rPr>
        <w:t>l</w:t>
      </w:r>
      <w:r w:rsidRPr="006A0D58">
        <w:rPr>
          <w:rFonts w:eastAsia="Arial" w:cs="Arial"/>
          <w:szCs w:val="22"/>
        </w:rPr>
        <w:t>l supe</w:t>
      </w:r>
      <w:r w:rsidRPr="006A0D58">
        <w:rPr>
          <w:rFonts w:eastAsia="Arial" w:cs="Arial"/>
          <w:spacing w:val="1"/>
          <w:szCs w:val="22"/>
        </w:rPr>
        <w:t>r</w:t>
      </w:r>
      <w:r w:rsidRPr="006A0D58">
        <w:rPr>
          <w:rFonts w:eastAsia="Arial" w:cs="Arial"/>
          <w:szCs w:val="22"/>
        </w:rPr>
        <w:t>sede</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zCs w:val="22"/>
        </w:rPr>
        <w:t>he</w:t>
      </w:r>
      <w:r w:rsidRPr="006A0D58">
        <w:rPr>
          <w:rFonts w:eastAsia="Arial" w:cs="Arial"/>
          <w:spacing w:val="-2"/>
          <w:szCs w:val="22"/>
        </w:rPr>
        <w:t xml:space="preserve"> </w:t>
      </w:r>
      <w:r w:rsidRPr="006A0D58">
        <w:rPr>
          <w:rFonts w:eastAsia="Arial" w:cs="Arial"/>
          <w:spacing w:val="1"/>
          <w:szCs w:val="22"/>
        </w:rPr>
        <w:t>r</w:t>
      </w:r>
      <w:r w:rsidRPr="006A0D58">
        <w:rPr>
          <w:rFonts w:eastAsia="Arial" w:cs="Arial"/>
          <w:spacing w:val="-3"/>
          <w:szCs w:val="22"/>
        </w:rPr>
        <w:t>e</w:t>
      </w:r>
      <w:r w:rsidRPr="006A0D58">
        <w:rPr>
          <w:rFonts w:eastAsia="Arial" w:cs="Arial"/>
          <w:spacing w:val="2"/>
          <w:szCs w:val="22"/>
        </w:rPr>
        <w:t>q</w:t>
      </w:r>
      <w:r w:rsidRPr="006A0D58">
        <w:rPr>
          <w:rFonts w:eastAsia="Arial" w:cs="Arial"/>
          <w:szCs w:val="22"/>
        </w:rPr>
        <w:t>u</w:t>
      </w:r>
      <w:r w:rsidRPr="006A0D58">
        <w:rPr>
          <w:rFonts w:eastAsia="Arial" w:cs="Arial"/>
          <w:spacing w:val="-1"/>
          <w:szCs w:val="22"/>
        </w:rPr>
        <w:t>i</w:t>
      </w:r>
      <w:r w:rsidRPr="006A0D58">
        <w:rPr>
          <w:rFonts w:eastAsia="Arial" w:cs="Arial"/>
          <w:spacing w:val="1"/>
          <w:szCs w:val="22"/>
        </w:rPr>
        <w:t>r</w:t>
      </w:r>
      <w:r w:rsidRPr="006A0D58">
        <w:rPr>
          <w:rFonts w:eastAsia="Arial" w:cs="Arial"/>
          <w:spacing w:val="-3"/>
          <w:szCs w:val="22"/>
        </w:rPr>
        <w:t>e</w:t>
      </w:r>
      <w:r w:rsidRPr="006A0D58">
        <w:rPr>
          <w:rFonts w:eastAsia="Arial" w:cs="Arial"/>
          <w:spacing w:val="1"/>
          <w:szCs w:val="22"/>
        </w:rPr>
        <w:t>m</w:t>
      </w:r>
      <w:r w:rsidRPr="006A0D58">
        <w:rPr>
          <w:rFonts w:eastAsia="Arial" w:cs="Arial"/>
          <w:szCs w:val="22"/>
        </w:rPr>
        <w:t>en</w:t>
      </w:r>
      <w:r w:rsidRPr="006A0D58">
        <w:rPr>
          <w:rFonts w:eastAsia="Arial" w:cs="Arial"/>
          <w:spacing w:val="1"/>
          <w:szCs w:val="22"/>
        </w:rPr>
        <w:t>t</w:t>
      </w:r>
      <w:r w:rsidRPr="006A0D58">
        <w:rPr>
          <w:rFonts w:eastAsia="Arial" w:cs="Arial"/>
          <w:szCs w:val="22"/>
        </w:rPr>
        <w:t>s</w:t>
      </w:r>
      <w:r w:rsidRPr="006A0D58">
        <w:rPr>
          <w:rFonts w:eastAsia="Arial" w:cs="Arial"/>
          <w:spacing w:val="-4"/>
          <w:szCs w:val="22"/>
        </w:rPr>
        <w:t xml:space="preserve"> </w:t>
      </w:r>
      <w:r w:rsidRPr="006A0D58">
        <w:rPr>
          <w:rFonts w:eastAsia="Arial" w:cs="Arial"/>
          <w:szCs w:val="22"/>
        </w:rPr>
        <w:t xml:space="preserve">set </w:t>
      </w:r>
      <w:r w:rsidRPr="006A0D58">
        <w:rPr>
          <w:rFonts w:eastAsia="Arial" w:cs="Arial"/>
          <w:spacing w:val="1"/>
          <w:szCs w:val="22"/>
        </w:rPr>
        <w:t>f</w:t>
      </w:r>
      <w:r w:rsidRPr="006A0D58">
        <w:rPr>
          <w:rFonts w:eastAsia="Arial" w:cs="Arial"/>
          <w:szCs w:val="22"/>
        </w:rPr>
        <w:t>o</w:t>
      </w:r>
      <w:r w:rsidRPr="006A0D58">
        <w:rPr>
          <w:rFonts w:eastAsia="Arial" w:cs="Arial"/>
          <w:spacing w:val="-2"/>
          <w:szCs w:val="22"/>
        </w:rPr>
        <w:t>r</w:t>
      </w:r>
      <w:r w:rsidRPr="006A0D58">
        <w:rPr>
          <w:rFonts w:eastAsia="Arial" w:cs="Arial"/>
          <w:spacing w:val="1"/>
          <w:szCs w:val="22"/>
        </w:rPr>
        <w:t>t</w:t>
      </w:r>
      <w:r w:rsidRPr="006A0D58">
        <w:rPr>
          <w:rFonts w:eastAsia="Arial" w:cs="Arial"/>
          <w:szCs w:val="22"/>
        </w:rPr>
        <w:t>h</w:t>
      </w:r>
      <w:r w:rsidRPr="006A0D58">
        <w:rPr>
          <w:rFonts w:eastAsia="Arial" w:cs="Arial"/>
          <w:spacing w:val="1"/>
          <w:szCs w:val="22"/>
        </w:rPr>
        <w:t xml:space="preserve"> </w:t>
      </w:r>
      <w:r w:rsidRPr="006A0D58">
        <w:rPr>
          <w:rFonts w:eastAsia="Arial" w:cs="Arial"/>
          <w:szCs w:val="22"/>
        </w:rPr>
        <w:t>h</w:t>
      </w:r>
      <w:r w:rsidRPr="006A0D58">
        <w:rPr>
          <w:rFonts w:eastAsia="Arial" w:cs="Arial"/>
          <w:spacing w:val="-3"/>
          <w:szCs w:val="22"/>
        </w:rPr>
        <w:t>e</w:t>
      </w:r>
      <w:r w:rsidRPr="006A0D58">
        <w:rPr>
          <w:rFonts w:eastAsia="Arial" w:cs="Arial"/>
          <w:spacing w:val="2"/>
          <w:szCs w:val="22"/>
        </w:rPr>
        <w:t>r</w:t>
      </w:r>
      <w:r w:rsidRPr="006A0D58">
        <w:rPr>
          <w:rFonts w:eastAsia="Arial" w:cs="Arial"/>
          <w:szCs w:val="22"/>
        </w:rPr>
        <w:t>e</w:t>
      </w:r>
      <w:r w:rsidRPr="006A0D58">
        <w:rPr>
          <w:rFonts w:eastAsia="Arial" w:cs="Arial"/>
          <w:spacing w:val="-1"/>
          <w:szCs w:val="22"/>
        </w:rPr>
        <w:t>i</w:t>
      </w:r>
      <w:r w:rsidRPr="006A0D58">
        <w:rPr>
          <w:rFonts w:eastAsia="Arial" w:cs="Arial"/>
          <w:szCs w:val="22"/>
        </w:rPr>
        <w:t>n.</w:t>
      </w:r>
      <w:r>
        <w:rPr>
          <w:rFonts w:eastAsia="Arial" w:cs="Arial"/>
          <w:szCs w:val="22"/>
        </w:rPr>
        <w:t xml:space="preserve"> Special</w:t>
      </w:r>
      <w:r w:rsidRPr="006A0D58">
        <w:rPr>
          <w:rFonts w:eastAsia="Arial" w:cs="Arial"/>
          <w:szCs w:val="22"/>
        </w:rPr>
        <w:t xml:space="preserve"> </w:t>
      </w:r>
      <w:r w:rsidRPr="006A0D58">
        <w:rPr>
          <w:rFonts w:eastAsia="Arial" w:cs="Arial"/>
          <w:spacing w:val="-1"/>
          <w:szCs w:val="22"/>
        </w:rPr>
        <w:t>i</w:t>
      </w:r>
      <w:r w:rsidRPr="006A0D58">
        <w:rPr>
          <w:rFonts w:eastAsia="Arial" w:cs="Arial"/>
          <w:szCs w:val="22"/>
        </w:rPr>
        <w:t>ns</w:t>
      </w:r>
      <w:r w:rsidRPr="006A0D58">
        <w:rPr>
          <w:rFonts w:eastAsia="Arial" w:cs="Arial"/>
          <w:spacing w:val="1"/>
          <w:szCs w:val="22"/>
        </w:rPr>
        <w:t>tr</w:t>
      </w:r>
      <w:r w:rsidRPr="006A0D58">
        <w:rPr>
          <w:rFonts w:eastAsia="Arial" w:cs="Arial"/>
          <w:szCs w:val="22"/>
        </w:rPr>
        <w:t>u</w:t>
      </w:r>
      <w:r w:rsidRPr="006A0D58">
        <w:rPr>
          <w:rFonts w:eastAsia="Arial" w:cs="Arial"/>
          <w:spacing w:val="-2"/>
          <w:szCs w:val="22"/>
        </w:rPr>
        <w:t>c</w:t>
      </w:r>
      <w:r w:rsidRPr="006A0D58">
        <w:rPr>
          <w:rFonts w:eastAsia="Arial" w:cs="Arial"/>
          <w:spacing w:val="1"/>
          <w:szCs w:val="22"/>
        </w:rPr>
        <w:t>t</w:t>
      </w:r>
      <w:r w:rsidRPr="006A0D58">
        <w:rPr>
          <w:rFonts w:eastAsia="Arial" w:cs="Arial"/>
          <w:spacing w:val="-1"/>
          <w:szCs w:val="22"/>
        </w:rPr>
        <w:t>i</w:t>
      </w:r>
      <w:r w:rsidRPr="006A0D58">
        <w:rPr>
          <w:rFonts w:eastAsia="Arial" w:cs="Arial"/>
          <w:szCs w:val="22"/>
        </w:rPr>
        <w:t>ons</w:t>
      </w:r>
      <w:r w:rsidRPr="006A0D58">
        <w:rPr>
          <w:rFonts w:eastAsia="Arial" w:cs="Arial"/>
          <w:spacing w:val="1"/>
          <w:szCs w:val="22"/>
        </w:rPr>
        <w:t xml:space="preserve"> </w:t>
      </w:r>
      <w:proofErr w:type="gramStart"/>
      <w:r w:rsidRPr="006A0D58">
        <w:rPr>
          <w:rFonts w:eastAsia="Arial" w:cs="Arial"/>
          <w:spacing w:val="-3"/>
          <w:szCs w:val="22"/>
        </w:rPr>
        <w:t>w</w:t>
      </w:r>
      <w:r w:rsidRPr="006A0D58">
        <w:rPr>
          <w:rFonts w:eastAsia="Arial" w:cs="Arial"/>
          <w:spacing w:val="-1"/>
          <w:szCs w:val="22"/>
        </w:rPr>
        <w:t>il</w:t>
      </w:r>
      <w:r w:rsidRPr="006A0D58">
        <w:rPr>
          <w:rFonts w:eastAsia="Arial" w:cs="Arial"/>
          <w:szCs w:val="22"/>
        </w:rPr>
        <w:t>l be</w:t>
      </w:r>
      <w:r w:rsidRPr="006A0D58">
        <w:rPr>
          <w:rFonts w:eastAsia="Arial" w:cs="Arial"/>
          <w:spacing w:val="1"/>
          <w:szCs w:val="22"/>
        </w:rPr>
        <w:t xml:space="preserve"> </w:t>
      </w:r>
      <w:r w:rsidRPr="006A0D58">
        <w:rPr>
          <w:rFonts w:eastAsia="Arial" w:cs="Arial"/>
          <w:szCs w:val="22"/>
        </w:rPr>
        <w:t>co</w:t>
      </w:r>
      <w:r w:rsidRPr="006A0D58">
        <w:rPr>
          <w:rFonts w:eastAsia="Arial" w:cs="Arial"/>
          <w:spacing w:val="1"/>
          <w:szCs w:val="22"/>
        </w:rPr>
        <w:t>m</w:t>
      </w:r>
      <w:r w:rsidRPr="006A0D58">
        <w:rPr>
          <w:rFonts w:eastAsia="Arial" w:cs="Arial"/>
          <w:spacing w:val="-2"/>
          <w:szCs w:val="22"/>
        </w:rPr>
        <w:t>m</w:t>
      </w:r>
      <w:r w:rsidRPr="006A0D58">
        <w:rPr>
          <w:rFonts w:eastAsia="Arial" w:cs="Arial"/>
          <w:szCs w:val="22"/>
        </w:rPr>
        <w:t>un</w:t>
      </w:r>
      <w:r w:rsidRPr="006A0D58">
        <w:rPr>
          <w:rFonts w:eastAsia="Arial" w:cs="Arial"/>
          <w:spacing w:val="-1"/>
          <w:szCs w:val="22"/>
        </w:rPr>
        <w:t>i</w:t>
      </w:r>
      <w:r w:rsidRPr="006A0D58">
        <w:rPr>
          <w:rFonts w:eastAsia="Arial" w:cs="Arial"/>
          <w:szCs w:val="22"/>
        </w:rPr>
        <w:t>ca</w:t>
      </w:r>
      <w:r w:rsidRPr="006A0D58">
        <w:rPr>
          <w:rFonts w:eastAsia="Arial" w:cs="Arial"/>
          <w:spacing w:val="1"/>
          <w:szCs w:val="22"/>
        </w:rPr>
        <w:t>t</w:t>
      </w:r>
      <w:r w:rsidRPr="006A0D58">
        <w:rPr>
          <w:rFonts w:eastAsia="Arial" w:cs="Arial"/>
          <w:szCs w:val="22"/>
        </w:rPr>
        <w:t>ed</w:t>
      </w:r>
      <w:proofErr w:type="gramEnd"/>
      <w:r w:rsidRPr="006A0D58">
        <w:rPr>
          <w:rFonts w:eastAsia="Arial" w:cs="Arial"/>
          <w:spacing w:val="1"/>
          <w:szCs w:val="22"/>
        </w:rPr>
        <w:t xml:space="preserve"> t</w:t>
      </w:r>
      <w:r w:rsidRPr="006A0D58">
        <w:rPr>
          <w:rFonts w:eastAsia="Arial" w:cs="Arial"/>
          <w:szCs w:val="22"/>
        </w:rPr>
        <w:t>o</w:t>
      </w:r>
      <w:r w:rsidRPr="006A0D58">
        <w:rPr>
          <w:rFonts w:eastAsia="Arial" w:cs="Arial"/>
          <w:spacing w:val="-4"/>
          <w:szCs w:val="22"/>
        </w:rPr>
        <w:t xml:space="preserve"> </w:t>
      </w:r>
      <w:r w:rsidRPr="006A0D58">
        <w:rPr>
          <w:rFonts w:eastAsia="Arial" w:cs="Arial"/>
          <w:spacing w:val="1"/>
          <w:szCs w:val="22"/>
        </w:rPr>
        <w:t>t</w:t>
      </w:r>
      <w:r w:rsidRPr="006A0D58">
        <w:rPr>
          <w:rFonts w:eastAsia="Arial" w:cs="Arial"/>
          <w:szCs w:val="22"/>
        </w:rPr>
        <w:t>he</w:t>
      </w:r>
      <w:r w:rsidRPr="006A0D58">
        <w:rPr>
          <w:rFonts w:eastAsia="Arial" w:cs="Arial"/>
          <w:spacing w:val="1"/>
          <w:szCs w:val="22"/>
        </w:rPr>
        <w:t xml:space="preserve"> Vendor {C</w:t>
      </w:r>
      <w:r w:rsidRPr="006A0D58">
        <w:rPr>
          <w:rFonts w:eastAsia="Arial" w:cs="Arial"/>
          <w:szCs w:val="22"/>
        </w:rPr>
        <w:t>o</w:t>
      </w:r>
      <w:r w:rsidRPr="006A0D58">
        <w:rPr>
          <w:rFonts w:eastAsia="Arial" w:cs="Arial"/>
          <w:spacing w:val="-3"/>
          <w:szCs w:val="22"/>
        </w:rPr>
        <w:t>n</w:t>
      </w:r>
      <w:r w:rsidRPr="006A0D58">
        <w:rPr>
          <w:rFonts w:eastAsia="Arial" w:cs="Arial"/>
          <w:spacing w:val="1"/>
          <w:szCs w:val="22"/>
        </w:rPr>
        <w:t>tr</w:t>
      </w:r>
      <w:r w:rsidRPr="006A0D58">
        <w:rPr>
          <w:rFonts w:eastAsia="Arial" w:cs="Arial"/>
          <w:szCs w:val="22"/>
        </w:rPr>
        <w:t>a</w:t>
      </w:r>
      <w:r w:rsidRPr="006A0D58">
        <w:rPr>
          <w:rFonts w:eastAsia="Arial" w:cs="Arial"/>
          <w:spacing w:val="-2"/>
          <w:szCs w:val="22"/>
        </w:rPr>
        <w:t>c</w:t>
      </w:r>
      <w:r w:rsidRPr="006A0D58">
        <w:rPr>
          <w:rFonts w:eastAsia="Arial" w:cs="Arial"/>
          <w:spacing w:val="1"/>
          <w:szCs w:val="22"/>
        </w:rPr>
        <w:t>t</w:t>
      </w:r>
      <w:r w:rsidRPr="006A0D58">
        <w:rPr>
          <w:rFonts w:eastAsia="Arial" w:cs="Arial"/>
          <w:spacing w:val="-3"/>
          <w:szCs w:val="22"/>
        </w:rPr>
        <w:t>o</w:t>
      </w:r>
      <w:r w:rsidRPr="006A0D58">
        <w:rPr>
          <w:rFonts w:eastAsia="Arial" w:cs="Arial"/>
          <w:szCs w:val="22"/>
        </w:rPr>
        <w:t>r}</w:t>
      </w:r>
      <w:r w:rsidRPr="006A0D58">
        <w:rPr>
          <w:rFonts w:eastAsia="Arial" w:cs="Arial"/>
          <w:spacing w:val="3"/>
          <w:szCs w:val="22"/>
        </w:rPr>
        <w:t xml:space="preserve"> </w:t>
      </w:r>
      <w:r w:rsidRPr="006A0D58">
        <w:rPr>
          <w:rFonts w:eastAsia="Arial" w:cs="Arial"/>
          <w:spacing w:val="1"/>
          <w:szCs w:val="22"/>
        </w:rPr>
        <w:t>t</w:t>
      </w:r>
      <w:r w:rsidRPr="006A0D58">
        <w:rPr>
          <w:rFonts w:eastAsia="Arial" w:cs="Arial"/>
          <w:szCs w:val="22"/>
        </w:rPr>
        <w:t>hat</w:t>
      </w:r>
      <w:r w:rsidRPr="006A0D58">
        <w:rPr>
          <w:rFonts w:eastAsia="Arial" w:cs="Arial"/>
          <w:spacing w:val="-2"/>
          <w:szCs w:val="22"/>
        </w:rPr>
        <w:t xml:space="preserve"> </w:t>
      </w:r>
      <w:r w:rsidRPr="006A0D58">
        <w:rPr>
          <w:rFonts w:eastAsia="Arial" w:cs="Arial"/>
          <w:spacing w:val="1"/>
          <w:szCs w:val="22"/>
        </w:rPr>
        <w:t>m</w:t>
      </w:r>
      <w:r w:rsidRPr="006A0D58">
        <w:rPr>
          <w:rFonts w:eastAsia="Arial" w:cs="Arial"/>
          <w:szCs w:val="22"/>
        </w:rPr>
        <w:t>ay</w:t>
      </w:r>
      <w:r w:rsidRPr="006A0D58">
        <w:rPr>
          <w:rFonts w:eastAsia="Arial" w:cs="Arial"/>
          <w:spacing w:val="-1"/>
          <w:szCs w:val="22"/>
        </w:rPr>
        <w:t xml:space="preserve"> </w:t>
      </w:r>
      <w:r w:rsidRPr="006A0D58">
        <w:rPr>
          <w:rFonts w:eastAsia="Arial" w:cs="Arial"/>
          <w:spacing w:val="-3"/>
          <w:szCs w:val="22"/>
        </w:rPr>
        <w:t>a</w:t>
      </w:r>
      <w:r w:rsidRPr="006A0D58">
        <w:rPr>
          <w:rFonts w:eastAsia="Arial" w:cs="Arial"/>
          <w:spacing w:val="1"/>
          <w:szCs w:val="22"/>
        </w:rPr>
        <w:t>f</w:t>
      </w:r>
      <w:r w:rsidRPr="006A0D58">
        <w:rPr>
          <w:rFonts w:eastAsia="Arial" w:cs="Arial"/>
          <w:spacing w:val="3"/>
          <w:szCs w:val="22"/>
        </w:rPr>
        <w:t>f</w:t>
      </w:r>
      <w:r w:rsidRPr="006A0D58">
        <w:rPr>
          <w:rFonts w:eastAsia="Arial" w:cs="Arial"/>
          <w:szCs w:val="22"/>
        </w:rPr>
        <w:t>e</w:t>
      </w:r>
      <w:r w:rsidRPr="006A0D58">
        <w:rPr>
          <w:rFonts w:eastAsia="Arial" w:cs="Arial"/>
          <w:spacing w:val="-2"/>
          <w:szCs w:val="22"/>
        </w:rPr>
        <w:t>c</w:t>
      </w:r>
      <w:r w:rsidRPr="006A0D58">
        <w:rPr>
          <w:rFonts w:eastAsia="Arial" w:cs="Arial"/>
          <w:szCs w:val="22"/>
        </w:rPr>
        <w:t>t</w:t>
      </w:r>
      <w:r w:rsidRPr="006A0D58">
        <w:rPr>
          <w:rFonts w:eastAsia="Arial" w:cs="Arial"/>
          <w:spacing w:val="2"/>
          <w:szCs w:val="22"/>
        </w:rPr>
        <w:t xml:space="preserve"> </w:t>
      </w:r>
      <w:r w:rsidRPr="006A0D58">
        <w:rPr>
          <w:rFonts w:eastAsia="Arial" w:cs="Arial"/>
          <w:szCs w:val="22"/>
        </w:rPr>
        <w:t>de</w:t>
      </w:r>
      <w:r w:rsidRPr="006A0D58">
        <w:rPr>
          <w:rFonts w:eastAsia="Arial" w:cs="Arial"/>
          <w:spacing w:val="-1"/>
          <w:szCs w:val="22"/>
        </w:rPr>
        <w:t>li</w:t>
      </w:r>
      <w:r w:rsidRPr="006A0D58">
        <w:rPr>
          <w:rFonts w:eastAsia="Arial" w:cs="Arial"/>
          <w:spacing w:val="-2"/>
          <w:szCs w:val="22"/>
        </w:rPr>
        <w:t>v</w:t>
      </w:r>
      <w:r w:rsidRPr="006A0D58">
        <w:rPr>
          <w:rFonts w:eastAsia="Arial" w:cs="Arial"/>
          <w:szCs w:val="22"/>
        </w:rPr>
        <w:t>e</w:t>
      </w:r>
      <w:r w:rsidRPr="006A0D58">
        <w:rPr>
          <w:rFonts w:eastAsia="Arial" w:cs="Arial"/>
          <w:spacing w:val="1"/>
          <w:szCs w:val="22"/>
        </w:rPr>
        <w:t>r</w:t>
      </w:r>
      <w:r w:rsidRPr="006A0D58">
        <w:rPr>
          <w:rFonts w:eastAsia="Arial" w:cs="Arial"/>
          <w:szCs w:val="22"/>
        </w:rPr>
        <w:t>y da</w:t>
      </w:r>
      <w:r w:rsidRPr="006A0D58">
        <w:rPr>
          <w:rFonts w:eastAsia="Arial" w:cs="Arial"/>
          <w:spacing w:val="1"/>
          <w:szCs w:val="22"/>
        </w:rPr>
        <w:t>t</w:t>
      </w:r>
      <w:r w:rsidRPr="006A0D58">
        <w:rPr>
          <w:rFonts w:eastAsia="Arial" w:cs="Arial"/>
          <w:szCs w:val="22"/>
        </w:rPr>
        <w:t>es</w:t>
      </w:r>
      <w:r>
        <w:rPr>
          <w:rFonts w:eastAsia="Arial" w:cs="Arial"/>
          <w:szCs w:val="22"/>
        </w:rPr>
        <w:t>, quantities,</w:t>
      </w:r>
      <w:r w:rsidRPr="006A0D58">
        <w:rPr>
          <w:rFonts w:eastAsia="Arial" w:cs="Arial"/>
          <w:spacing w:val="1"/>
          <w:szCs w:val="22"/>
        </w:rPr>
        <w:t xml:space="preserve"> </w:t>
      </w:r>
      <w:r w:rsidRPr="006A0D58">
        <w:rPr>
          <w:rFonts w:eastAsia="Arial" w:cs="Arial"/>
          <w:szCs w:val="22"/>
        </w:rPr>
        <w:t>and</w:t>
      </w:r>
      <w:r w:rsidRPr="006A0D58">
        <w:rPr>
          <w:rFonts w:eastAsia="Arial" w:cs="Arial"/>
          <w:spacing w:val="-2"/>
          <w:szCs w:val="22"/>
        </w:rPr>
        <w:t xml:space="preserve"> </w:t>
      </w:r>
      <w:r w:rsidRPr="006A0D58">
        <w:rPr>
          <w:rFonts w:eastAsia="Arial" w:cs="Arial"/>
          <w:szCs w:val="22"/>
        </w:rPr>
        <w:t>o</w:t>
      </w:r>
      <w:r w:rsidRPr="006A0D58">
        <w:rPr>
          <w:rFonts w:eastAsia="Arial" w:cs="Arial"/>
          <w:spacing w:val="1"/>
          <w:szCs w:val="22"/>
        </w:rPr>
        <w:t>t</w:t>
      </w:r>
      <w:r w:rsidRPr="006A0D58">
        <w:rPr>
          <w:rFonts w:eastAsia="Arial" w:cs="Arial"/>
          <w:szCs w:val="22"/>
        </w:rPr>
        <w:t>h</w:t>
      </w:r>
      <w:r w:rsidRPr="006A0D58">
        <w:rPr>
          <w:rFonts w:eastAsia="Arial" w:cs="Arial"/>
          <w:spacing w:val="-3"/>
          <w:szCs w:val="22"/>
        </w:rPr>
        <w:t>e</w:t>
      </w:r>
      <w:r w:rsidRPr="006A0D58">
        <w:rPr>
          <w:rFonts w:eastAsia="Arial" w:cs="Arial"/>
          <w:szCs w:val="22"/>
        </w:rPr>
        <w:t xml:space="preserve">r </w:t>
      </w:r>
      <w:r w:rsidRPr="006A0D58">
        <w:rPr>
          <w:rFonts w:eastAsia="Arial" w:cs="Arial"/>
          <w:spacing w:val="1"/>
          <w:szCs w:val="22"/>
        </w:rPr>
        <w:t>r</w:t>
      </w:r>
      <w:r w:rsidRPr="006A0D58">
        <w:rPr>
          <w:rFonts w:eastAsia="Arial" w:cs="Arial"/>
          <w:szCs w:val="22"/>
        </w:rPr>
        <w:t>e</w:t>
      </w:r>
      <w:r w:rsidRPr="006A0D58">
        <w:rPr>
          <w:rFonts w:eastAsia="Arial" w:cs="Arial"/>
          <w:spacing w:val="-1"/>
          <w:szCs w:val="22"/>
        </w:rPr>
        <w:t>l</w:t>
      </w:r>
      <w:r w:rsidRPr="006A0D58">
        <w:rPr>
          <w:rFonts w:eastAsia="Arial" w:cs="Arial"/>
          <w:szCs w:val="22"/>
        </w:rPr>
        <w:t>a</w:t>
      </w:r>
      <w:r w:rsidRPr="006A0D58">
        <w:rPr>
          <w:rFonts w:eastAsia="Arial" w:cs="Arial"/>
          <w:spacing w:val="1"/>
          <w:szCs w:val="22"/>
        </w:rPr>
        <w:t>t</w:t>
      </w:r>
      <w:r w:rsidRPr="006A0D58">
        <w:rPr>
          <w:rFonts w:eastAsia="Arial" w:cs="Arial"/>
          <w:szCs w:val="22"/>
        </w:rPr>
        <w:t>ed</w:t>
      </w:r>
      <w:r w:rsidRPr="006A0D58">
        <w:rPr>
          <w:rFonts w:eastAsia="Arial" w:cs="Arial"/>
          <w:spacing w:val="-2"/>
          <w:szCs w:val="22"/>
        </w:rPr>
        <w:t xml:space="preserve"> </w:t>
      </w:r>
      <w:r w:rsidRPr="006A0D58">
        <w:rPr>
          <w:rFonts w:eastAsia="Arial" w:cs="Arial"/>
          <w:spacing w:val="-1"/>
          <w:szCs w:val="22"/>
        </w:rPr>
        <w:t>i</w:t>
      </w:r>
      <w:r w:rsidRPr="006A0D58">
        <w:rPr>
          <w:rFonts w:eastAsia="Arial" w:cs="Arial"/>
          <w:szCs w:val="22"/>
        </w:rPr>
        <w:t>ssues.</w:t>
      </w:r>
      <w:r w:rsidRPr="006A0D58">
        <w:rPr>
          <w:rFonts w:eastAsia="Arial" w:cs="Arial"/>
          <w:spacing w:val="-2"/>
          <w:szCs w:val="22"/>
        </w:rPr>
        <w:t xml:space="preserve"> </w:t>
      </w:r>
      <w:r w:rsidRPr="006A0D58">
        <w:rPr>
          <w:rFonts w:eastAsia="Arial" w:cs="Arial"/>
          <w:spacing w:val="2"/>
          <w:szCs w:val="22"/>
        </w:rPr>
        <w:t>T</w:t>
      </w:r>
      <w:r w:rsidRPr="006A0D58">
        <w:rPr>
          <w:rFonts w:eastAsia="Arial" w:cs="Arial"/>
          <w:szCs w:val="22"/>
        </w:rPr>
        <w:t>he</w:t>
      </w:r>
      <w:r w:rsidRPr="006A0D58">
        <w:rPr>
          <w:rFonts w:eastAsia="Arial" w:cs="Arial"/>
          <w:spacing w:val="1"/>
          <w:szCs w:val="22"/>
        </w:rPr>
        <w:t xml:space="preserve"> Vendor </w:t>
      </w:r>
      <w:r w:rsidRPr="00E51BC3">
        <w:rPr>
          <w:rFonts w:eastAsia="Arial" w:cs="Arial"/>
          <w:spacing w:val="1"/>
          <w:szCs w:val="22"/>
        </w:rPr>
        <w:t>{</w:t>
      </w:r>
      <w:r w:rsidRPr="00E51BC3">
        <w:rPr>
          <w:rFonts w:eastAsia="Arial" w:cs="Arial"/>
          <w:szCs w:val="22"/>
        </w:rPr>
        <w:t>Co</w:t>
      </w:r>
      <w:r w:rsidRPr="00E51BC3">
        <w:rPr>
          <w:rFonts w:eastAsia="Arial" w:cs="Arial"/>
          <w:spacing w:val="-3"/>
          <w:szCs w:val="22"/>
        </w:rPr>
        <w:t>n</w:t>
      </w:r>
      <w:r w:rsidRPr="00E51BC3">
        <w:rPr>
          <w:rFonts w:eastAsia="Arial" w:cs="Arial"/>
          <w:spacing w:val="1"/>
          <w:szCs w:val="22"/>
        </w:rPr>
        <w:t>tr</w:t>
      </w:r>
      <w:r w:rsidRPr="00E51BC3">
        <w:rPr>
          <w:rFonts w:eastAsia="Arial" w:cs="Arial"/>
          <w:spacing w:val="-3"/>
          <w:szCs w:val="22"/>
        </w:rPr>
        <w:t>a</w:t>
      </w:r>
      <w:r w:rsidRPr="00E51BC3">
        <w:rPr>
          <w:rFonts w:eastAsia="Arial" w:cs="Arial"/>
          <w:szCs w:val="22"/>
        </w:rPr>
        <w:t>c</w:t>
      </w:r>
      <w:r w:rsidRPr="00E51BC3">
        <w:rPr>
          <w:rFonts w:eastAsia="Arial" w:cs="Arial"/>
          <w:spacing w:val="1"/>
          <w:szCs w:val="22"/>
        </w:rPr>
        <w:t>t</w:t>
      </w:r>
      <w:r w:rsidRPr="00E51BC3">
        <w:rPr>
          <w:rFonts w:eastAsia="Arial" w:cs="Arial"/>
          <w:spacing w:val="-3"/>
          <w:szCs w:val="22"/>
        </w:rPr>
        <w:t>o</w:t>
      </w:r>
      <w:r w:rsidRPr="00E51BC3">
        <w:rPr>
          <w:rFonts w:eastAsia="Arial" w:cs="Arial"/>
          <w:szCs w:val="22"/>
        </w:rPr>
        <w:t>r}</w:t>
      </w:r>
      <w:r w:rsidRPr="006A0D58">
        <w:rPr>
          <w:rFonts w:eastAsia="Arial" w:cs="Arial"/>
          <w:spacing w:val="2"/>
          <w:szCs w:val="22"/>
        </w:rPr>
        <w:t xml:space="preserve"> </w:t>
      </w:r>
      <w:r w:rsidRPr="006A0D58">
        <w:rPr>
          <w:rFonts w:eastAsia="Arial" w:cs="Arial"/>
          <w:szCs w:val="22"/>
        </w:rPr>
        <w:t>s</w:t>
      </w:r>
      <w:r w:rsidRPr="006A0D58">
        <w:rPr>
          <w:rFonts w:eastAsia="Arial" w:cs="Arial"/>
          <w:spacing w:val="-3"/>
          <w:szCs w:val="22"/>
        </w:rPr>
        <w:t>h</w:t>
      </w:r>
      <w:r w:rsidRPr="006A0D58">
        <w:rPr>
          <w:rFonts w:eastAsia="Arial" w:cs="Arial"/>
          <w:szCs w:val="22"/>
        </w:rPr>
        <w:t>a</w:t>
      </w:r>
      <w:r w:rsidRPr="006A0D58">
        <w:rPr>
          <w:rFonts w:eastAsia="Arial" w:cs="Arial"/>
          <w:spacing w:val="-1"/>
          <w:szCs w:val="22"/>
        </w:rPr>
        <w:t>l</w:t>
      </w:r>
      <w:r w:rsidRPr="006A0D58">
        <w:rPr>
          <w:rFonts w:eastAsia="Arial" w:cs="Arial"/>
          <w:szCs w:val="22"/>
        </w:rPr>
        <w:t xml:space="preserve">l </w:t>
      </w:r>
      <w:r w:rsidRPr="006A0D58">
        <w:rPr>
          <w:rFonts w:eastAsia="Arial" w:cs="Arial"/>
          <w:spacing w:val="1"/>
          <w:szCs w:val="22"/>
        </w:rPr>
        <w:t>m</w:t>
      </w:r>
      <w:r w:rsidRPr="006A0D58">
        <w:rPr>
          <w:rFonts w:eastAsia="Arial" w:cs="Arial"/>
          <w:spacing w:val="-3"/>
          <w:szCs w:val="22"/>
        </w:rPr>
        <w:t>a</w:t>
      </w:r>
      <w:r w:rsidRPr="006A0D58">
        <w:rPr>
          <w:rFonts w:eastAsia="Arial" w:cs="Arial"/>
          <w:spacing w:val="2"/>
          <w:szCs w:val="22"/>
        </w:rPr>
        <w:t>k</w:t>
      </w:r>
      <w:r w:rsidRPr="006A0D58">
        <w:rPr>
          <w:rFonts w:eastAsia="Arial" w:cs="Arial"/>
          <w:szCs w:val="22"/>
        </w:rPr>
        <w:t>e</w:t>
      </w:r>
      <w:r w:rsidRPr="006A0D58">
        <w:rPr>
          <w:rFonts w:eastAsia="Arial" w:cs="Arial"/>
          <w:spacing w:val="1"/>
          <w:szCs w:val="22"/>
        </w:rPr>
        <w:t xml:space="preserve"> </w:t>
      </w:r>
      <w:r w:rsidRPr="006A0D58">
        <w:rPr>
          <w:rFonts w:eastAsia="Arial" w:cs="Arial"/>
          <w:szCs w:val="22"/>
        </w:rPr>
        <w:t>a</w:t>
      </w:r>
      <w:r w:rsidRPr="006A0D58">
        <w:rPr>
          <w:rFonts w:eastAsia="Arial" w:cs="Arial"/>
          <w:spacing w:val="-3"/>
          <w:szCs w:val="22"/>
        </w:rPr>
        <w:t>d</w:t>
      </w:r>
      <w:r w:rsidRPr="006A0D58">
        <w:rPr>
          <w:rFonts w:eastAsia="Arial" w:cs="Arial"/>
          <w:spacing w:val="1"/>
          <w:szCs w:val="22"/>
        </w:rPr>
        <w:t>j</w:t>
      </w:r>
      <w:r w:rsidRPr="006A0D58">
        <w:rPr>
          <w:rFonts w:eastAsia="Arial" w:cs="Arial"/>
          <w:szCs w:val="22"/>
        </w:rPr>
        <w:t>u</w:t>
      </w:r>
      <w:r w:rsidRPr="006A0D58">
        <w:rPr>
          <w:rFonts w:eastAsia="Arial" w:cs="Arial"/>
          <w:spacing w:val="-2"/>
          <w:szCs w:val="22"/>
        </w:rPr>
        <w:t>s</w:t>
      </w:r>
      <w:r w:rsidRPr="006A0D58">
        <w:rPr>
          <w:rFonts w:eastAsia="Arial" w:cs="Arial"/>
          <w:spacing w:val="1"/>
          <w:szCs w:val="22"/>
        </w:rPr>
        <w:t>tm</w:t>
      </w:r>
      <w:r w:rsidRPr="006A0D58">
        <w:rPr>
          <w:rFonts w:eastAsia="Arial" w:cs="Arial"/>
          <w:szCs w:val="22"/>
        </w:rPr>
        <w:t>e</w:t>
      </w:r>
      <w:r w:rsidRPr="006A0D58">
        <w:rPr>
          <w:rFonts w:eastAsia="Arial" w:cs="Arial"/>
          <w:spacing w:val="-3"/>
          <w:szCs w:val="22"/>
        </w:rPr>
        <w:t>n</w:t>
      </w:r>
      <w:r w:rsidRPr="006A0D58">
        <w:rPr>
          <w:rFonts w:eastAsia="Arial" w:cs="Arial"/>
          <w:spacing w:val="1"/>
          <w:szCs w:val="22"/>
        </w:rPr>
        <w:t>t</w:t>
      </w:r>
      <w:r w:rsidRPr="006A0D58">
        <w:rPr>
          <w:rFonts w:eastAsia="Arial" w:cs="Arial"/>
          <w:szCs w:val="22"/>
        </w:rPr>
        <w:t>s</w:t>
      </w:r>
      <w:r w:rsidRPr="006A0D58">
        <w:rPr>
          <w:rFonts w:eastAsia="Arial" w:cs="Arial"/>
          <w:spacing w:val="1"/>
          <w:szCs w:val="22"/>
        </w:rPr>
        <w:t xml:space="preserve"> </w:t>
      </w:r>
      <w:r w:rsidRPr="006A0D58">
        <w:rPr>
          <w:rFonts w:eastAsia="Arial" w:cs="Arial"/>
          <w:spacing w:val="-3"/>
          <w:szCs w:val="22"/>
        </w:rPr>
        <w:t>a</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app</w:t>
      </w:r>
      <w:r w:rsidRPr="006A0D58">
        <w:rPr>
          <w:rFonts w:eastAsia="Arial" w:cs="Arial"/>
          <w:spacing w:val="1"/>
          <w:szCs w:val="22"/>
        </w:rPr>
        <w:t>r</w:t>
      </w:r>
      <w:r w:rsidRPr="006A0D58">
        <w:rPr>
          <w:rFonts w:eastAsia="Arial" w:cs="Arial"/>
          <w:szCs w:val="22"/>
        </w:rPr>
        <w:t>op</w:t>
      </w:r>
      <w:r w:rsidRPr="006A0D58">
        <w:rPr>
          <w:rFonts w:eastAsia="Arial" w:cs="Arial"/>
          <w:spacing w:val="1"/>
          <w:szCs w:val="22"/>
        </w:rPr>
        <w:t>r</w:t>
      </w:r>
      <w:r w:rsidRPr="006A0D58">
        <w:rPr>
          <w:rFonts w:eastAsia="Arial" w:cs="Arial"/>
          <w:spacing w:val="-1"/>
          <w:szCs w:val="22"/>
        </w:rPr>
        <w:t>i</w:t>
      </w:r>
      <w:r w:rsidRPr="006A0D58">
        <w:rPr>
          <w:rFonts w:eastAsia="Arial" w:cs="Arial"/>
          <w:szCs w:val="22"/>
        </w:rPr>
        <w:t>a</w:t>
      </w:r>
      <w:r w:rsidRPr="006A0D58">
        <w:rPr>
          <w:rFonts w:eastAsia="Arial" w:cs="Arial"/>
          <w:spacing w:val="1"/>
          <w:szCs w:val="22"/>
        </w:rPr>
        <w:t>t</w:t>
      </w:r>
      <w:r w:rsidRPr="006A0D58">
        <w:rPr>
          <w:rFonts w:eastAsia="Arial" w:cs="Arial"/>
          <w:spacing w:val="-3"/>
          <w:szCs w:val="22"/>
        </w:rPr>
        <w:t>e</w:t>
      </w:r>
      <w:r w:rsidRPr="006A0D58">
        <w:rPr>
          <w:rFonts w:eastAsia="Arial" w:cs="Arial"/>
          <w:szCs w:val="22"/>
        </w:rPr>
        <w:t>.</w:t>
      </w:r>
    </w:p>
    <w:p w14:paraId="4355D924" w14:textId="77777777" w:rsidR="00F71EFD" w:rsidRDefault="00F71EFD" w:rsidP="00F71EFD">
      <w:pPr>
        <w:autoSpaceDE w:val="0"/>
        <w:autoSpaceDN w:val="0"/>
        <w:adjustRightInd w:val="0"/>
        <w:rPr>
          <w:rFonts w:eastAsia="Arial" w:cs="Arial"/>
          <w:spacing w:val="-3"/>
          <w:szCs w:val="22"/>
        </w:rPr>
      </w:pPr>
    </w:p>
    <w:p w14:paraId="4F781B2F" w14:textId="77777777" w:rsidR="00F71EFD" w:rsidRDefault="00F71EFD" w:rsidP="00F71EFD">
      <w:pPr>
        <w:pStyle w:val="Heading2"/>
        <w:rPr>
          <w:rFonts w:eastAsia="Arial"/>
        </w:rPr>
      </w:pPr>
      <w:bookmarkStart w:id="125" w:name="_Toc17364352"/>
      <w:bookmarkStart w:id="126" w:name="_Toc26863614"/>
      <w:bookmarkStart w:id="127" w:name="_Toc960933"/>
      <w:r>
        <w:rPr>
          <w:rFonts w:eastAsia="Arial"/>
        </w:rPr>
        <w:t>Substitution of product</w:t>
      </w:r>
      <w:bookmarkEnd w:id="125"/>
      <w:bookmarkEnd w:id="126"/>
    </w:p>
    <w:p w14:paraId="4DB7C37F" w14:textId="77777777" w:rsidR="00F71EFD" w:rsidRDefault="00F71EFD" w:rsidP="00F71EFD">
      <w:pPr>
        <w:pStyle w:val="Heading3"/>
        <w:numPr>
          <w:ilvl w:val="0"/>
          <w:numId w:val="0"/>
        </w:numPr>
        <w:rPr>
          <w:rFonts w:eastAsia="Arial"/>
        </w:rPr>
      </w:pPr>
    </w:p>
    <w:p w14:paraId="1DD3CEC8" w14:textId="77777777" w:rsidR="00F71EFD" w:rsidRPr="00834F04" w:rsidRDefault="00F71EFD" w:rsidP="00F71EFD">
      <w:pPr>
        <w:pStyle w:val="Heading3"/>
      </w:pPr>
      <w:bookmarkStart w:id="128" w:name="_Toc17364353"/>
      <w:bookmarkStart w:id="129" w:name="_Toc26863615"/>
      <w:r>
        <w:t>replacement of unsatisfactory product</w:t>
      </w:r>
      <w:bookmarkEnd w:id="128"/>
      <w:bookmarkEnd w:id="129"/>
    </w:p>
    <w:bookmarkEnd w:id="127"/>
    <w:p w14:paraId="61B09ADB" w14:textId="77777777" w:rsidR="00F71EFD" w:rsidRDefault="00F71EFD" w:rsidP="00F71EFD">
      <w:pPr>
        <w:pStyle w:val="Heading3"/>
        <w:numPr>
          <w:ilvl w:val="0"/>
          <w:numId w:val="0"/>
        </w:numPr>
        <w:rPr>
          <w:rFonts w:eastAsia="Arial"/>
        </w:rPr>
      </w:pPr>
    </w:p>
    <w:p w14:paraId="4F31B958" w14:textId="77777777" w:rsidR="00F71EFD" w:rsidRDefault="00F71EFD" w:rsidP="00F71EFD">
      <w:r>
        <w:t xml:space="preserve">In the event the product supplied </w:t>
      </w:r>
      <w:proofErr w:type="gramStart"/>
      <w:r>
        <w:t>is deemed</w:t>
      </w:r>
      <w:proofErr w:type="gramEnd"/>
      <w:r>
        <w:t xml:space="preserve"> unsatisfactory for reasons of quality, damage, or performance by the DSS, the Vendor {Contractor} shall immediately remove and replace the unsatisfactory product(s), at no cost to the DSS. The timeframe for the replacement shall not exceed the delivery days ARO listed on the Price Sheet.  Failure to comply may result in the product(s) </w:t>
      </w:r>
      <w:proofErr w:type="gramStart"/>
      <w:r>
        <w:t>being removed</w:t>
      </w:r>
      <w:proofErr w:type="gramEnd"/>
      <w:r>
        <w:t xml:space="preserve"> from the Blanket P.O. and similar product(s) obtained from another Vendor {Contractor} with any additional costs assumed by the original Vendor {Contractor}.</w:t>
      </w:r>
    </w:p>
    <w:p w14:paraId="41A0537D" w14:textId="77777777" w:rsidR="00F71EFD" w:rsidRDefault="00F71EFD" w:rsidP="00F71EFD">
      <w:pPr>
        <w:autoSpaceDE w:val="0"/>
        <w:autoSpaceDN w:val="0"/>
        <w:adjustRightInd w:val="0"/>
        <w:rPr>
          <w:rFonts w:eastAsia="Arial" w:cs="Arial"/>
          <w:spacing w:val="-3"/>
          <w:szCs w:val="22"/>
        </w:rPr>
      </w:pPr>
    </w:p>
    <w:p w14:paraId="3EAFB92D" w14:textId="77777777" w:rsidR="00F71EFD" w:rsidRDefault="00F71EFD" w:rsidP="00F71EFD">
      <w:pPr>
        <w:pStyle w:val="Heading3"/>
        <w:rPr>
          <w:rFonts w:eastAsia="Arial"/>
        </w:rPr>
      </w:pPr>
      <w:bookmarkStart w:id="130" w:name="_Toc960934"/>
      <w:bookmarkStart w:id="131" w:name="_Toc17364354"/>
      <w:bookmarkStart w:id="132" w:name="_Toc26863616"/>
      <w:r>
        <w:rPr>
          <w:rFonts w:eastAsia="Arial"/>
        </w:rPr>
        <w:t>substitution of discontinued or reformulated products</w:t>
      </w:r>
      <w:bookmarkEnd w:id="130"/>
      <w:bookmarkEnd w:id="131"/>
      <w:bookmarkEnd w:id="132"/>
    </w:p>
    <w:p w14:paraId="765FDA39" w14:textId="77777777" w:rsidR="00F71EFD" w:rsidRDefault="00F71EFD" w:rsidP="00F71EFD">
      <w:pPr>
        <w:autoSpaceDE w:val="0"/>
        <w:autoSpaceDN w:val="0"/>
        <w:adjustRightInd w:val="0"/>
        <w:rPr>
          <w:rFonts w:eastAsia="Arial" w:cs="Arial"/>
          <w:spacing w:val="-3"/>
          <w:szCs w:val="22"/>
        </w:rPr>
      </w:pPr>
    </w:p>
    <w:p w14:paraId="5643A59B" w14:textId="77777777" w:rsidR="00F71EFD" w:rsidRPr="00241C4B" w:rsidRDefault="00F71EFD" w:rsidP="00F71EFD">
      <w:pPr>
        <w:rPr>
          <w:rFonts w:cs="Arial"/>
          <w:bCs/>
          <w:szCs w:val="22"/>
        </w:rPr>
      </w:pPr>
      <w:r w:rsidRPr="00241C4B">
        <w:rPr>
          <w:rFonts w:cs="Arial"/>
          <w:bCs/>
          <w:szCs w:val="22"/>
        </w:rPr>
        <w:t xml:space="preserve">The Vendor {Contractor} may offer a substitution for any </w:t>
      </w:r>
      <w:r>
        <w:rPr>
          <w:rFonts w:cs="Arial"/>
          <w:bCs/>
          <w:szCs w:val="22"/>
        </w:rPr>
        <w:t xml:space="preserve">contracted </w:t>
      </w:r>
      <w:r w:rsidRPr="00241C4B">
        <w:rPr>
          <w:rFonts w:cs="Arial"/>
          <w:bCs/>
          <w:szCs w:val="22"/>
        </w:rPr>
        <w:t xml:space="preserve">item discontinued or reformulated by the manufacturer </w:t>
      </w:r>
      <w:r>
        <w:rPr>
          <w:rFonts w:cs="Arial"/>
          <w:bCs/>
          <w:szCs w:val="22"/>
        </w:rPr>
        <w:t>under the</w:t>
      </w:r>
      <w:r w:rsidRPr="00241C4B">
        <w:rPr>
          <w:rFonts w:cs="Arial"/>
          <w:bCs/>
          <w:szCs w:val="22"/>
        </w:rPr>
        <w:t xml:space="preserve"> Blanket P.O. All substitutions </w:t>
      </w:r>
      <w:proofErr w:type="gramStart"/>
      <w:r w:rsidRPr="00241C4B">
        <w:rPr>
          <w:rFonts w:cs="Arial"/>
          <w:bCs/>
          <w:szCs w:val="22"/>
        </w:rPr>
        <w:t>must be approved</w:t>
      </w:r>
      <w:proofErr w:type="gramEnd"/>
      <w:r w:rsidRPr="00241C4B">
        <w:rPr>
          <w:rFonts w:cs="Arial"/>
          <w:bCs/>
          <w:szCs w:val="22"/>
        </w:rPr>
        <w:t xml:space="preserve"> by the State.</w:t>
      </w:r>
    </w:p>
    <w:p w14:paraId="7C351089" w14:textId="77777777" w:rsidR="00F71EFD" w:rsidRPr="00241C4B" w:rsidRDefault="00F71EFD" w:rsidP="00F71EFD">
      <w:pPr>
        <w:rPr>
          <w:rFonts w:cs="Arial"/>
          <w:bCs/>
          <w:szCs w:val="22"/>
        </w:rPr>
      </w:pPr>
    </w:p>
    <w:p w14:paraId="1E96DA98" w14:textId="77777777" w:rsidR="00F71EFD" w:rsidRPr="00241C4B" w:rsidRDefault="00F71EFD" w:rsidP="00F71EFD">
      <w:pPr>
        <w:rPr>
          <w:rFonts w:cs="Arial"/>
          <w:bCs/>
          <w:szCs w:val="22"/>
        </w:rPr>
      </w:pPr>
      <w:r w:rsidRPr="00241C4B">
        <w:rPr>
          <w:rFonts w:cs="Arial"/>
          <w:bCs/>
          <w:szCs w:val="22"/>
        </w:rPr>
        <w:t>The Vendor {Contractor} must write to the Division’s assigned Procurement Specialist for T-</w:t>
      </w:r>
      <w:r>
        <w:rPr>
          <w:rFonts w:cs="Arial"/>
          <w:bCs/>
          <w:szCs w:val="22"/>
        </w:rPr>
        <w:t>2352</w:t>
      </w:r>
      <w:r w:rsidRPr="00241C4B">
        <w:rPr>
          <w:rFonts w:cs="Arial"/>
          <w:bCs/>
          <w:szCs w:val="22"/>
        </w:rPr>
        <w:t xml:space="preserve"> stating that an item has been discontinued or reformulated by the manufacturer along with supporting documentation from that manufacturer that the item has been discontinued or reformulated.  The Vendor {Contractor} must provide in its letter the discontinued or reformulated model number, model number of the replacement product being offered, detailed literature for the replacement product being offered, the price of the discontinued or reformulated item and the price of the product being offered as a replacement.  The replacement product </w:t>
      </w:r>
      <w:proofErr w:type="gramStart"/>
      <w:r w:rsidRPr="00241C4B">
        <w:rPr>
          <w:rFonts w:cs="Arial"/>
          <w:bCs/>
          <w:szCs w:val="22"/>
        </w:rPr>
        <w:t>being offered</w:t>
      </w:r>
      <w:proofErr w:type="gramEnd"/>
      <w:r w:rsidRPr="00241C4B">
        <w:rPr>
          <w:rFonts w:cs="Arial"/>
          <w:bCs/>
          <w:szCs w:val="22"/>
        </w:rPr>
        <w:t xml:space="preserve"> must meet or exceed the specifications of the discontinued or reformulated item. The State will not approve the substitution of a discontinued or reformulated item without all of the above information.</w:t>
      </w:r>
    </w:p>
    <w:p w14:paraId="09E406C7" w14:textId="77777777" w:rsidR="00F71EFD" w:rsidRDefault="00F71EFD" w:rsidP="008D4A65">
      <w:pPr>
        <w:autoSpaceDE w:val="0"/>
        <w:autoSpaceDN w:val="0"/>
        <w:adjustRightInd w:val="0"/>
        <w:rPr>
          <w:rFonts w:cs="Arial"/>
        </w:rPr>
      </w:pPr>
    </w:p>
    <w:p w14:paraId="3F10C79F" w14:textId="77777777" w:rsidR="00F71EFD" w:rsidRPr="00241C4B" w:rsidRDefault="00F71EFD" w:rsidP="00F71EFD">
      <w:pPr>
        <w:rPr>
          <w:rFonts w:cs="Arial"/>
          <w:bCs/>
          <w:szCs w:val="22"/>
        </w:rPr>
      </w:pPr>
      <w:r w:rsidRPr="00241C4B">
        <w:rPr>
          <w:rFonts w:cs="Arial"/>
          <w:bCs/>
          <w:szCs w:val="22"/>
        </w:rPr>
        <w:t xml:space="preserve">The replacement product </w:t>
      </w:r>
      <w:proofErr w:type="gramStart"/>
      <w:r w:rsidRPr="00241C4B">
        <w:rPr>
          <w:rFonts w:cs="Arial"/>
          <w:bCs/>
          <w:szCs w:val="22"/>
        </w:rPr>
        <w:t>shall be offered</w:t>
      </w:r>
      <w:proofErr w:type="gramEnd"/>
      <w:r w:rsidRPr="00241C4B">
        <w:rPr>
          <w:rFonts w:cs="Arial"/>
          <w:bCs/>
          <w:szCs w:val="22"/>
        </w:rPr>
        <w:t xml:space="preserve"> to the State at the same or lessor price as the discontinued or reformulated product unless proper justification is submitted for a price adjustment</w:t>
      </w:r>
      <w:r>
        <w:rPr>
          <w:rFonts w:cs="Arial"/>
          <w:bCs/>
          <w:szCs w:val="22"/>
        </w:rPr>
        <w:t>.</w:t>
      </w:r>
      <w:r w:rsidRPr="00241C4B">
        <w:rPr>
          <w:rFonts w:cs="Arial"/>
          <w:bCs/>
          <w:szCs w:val="22"/>
        </w:rPr>
        <w:t xml:space="preserve">   </w:t>
      </w:r>
    </w:p>
    <w:p w14:paraId="1C4CB59D" w14:textId="77777777" w:rsidR="00F71EFD" w:rsidRDefault="00F71EFD" w:rsidP="008D4A65">
      <w:pPr>
        <w:autoSpaceDE w:val="0"/>
        <w:autoSpaceDN w:val="0"/>
        <w:adjustRightInd w:val="0"/>
        <w:rPr>
          <w:rFonts w:cs="Arial"/>
        </w:rPr>
      </w:pPr>
    </w:p>
    <w:p w14:paraId="18412028" w14:textId="77777777" w:rsidR="00F71EFD" w:rsidRPr="00B45B33" w:rsidRDefault="00F71EFD" w:rsidP="00F71EFD">
      <w:pPr>
        <w:pStyle w:val="Heading3"/>
      </w:pPr>
      <w:bookmarkStart w:id="133" w:name="_Toc521418679"/>
      <w:bookmarkStart w:id="134" w:name="_Toc534184368"/>
      <w:bookmarkStart w:id="135" w:name="_Toc17364355"/>
      <w:bookmarkStart w:id="136" w:name="_Toc26863617"/>
      <w:r>
        <w:t>substitution of products on a temporary basis</w:t>
      </w:r>
      <w:bookmarkEnd w:id="133"/>
      <w:bookmarkEnd w:id="134"/>
      <w:bookmarkEnd w:id="135"/>
      <w:bookmarkEnd w:id="136"/>
    </w:p>
    <w:p w14:paraId="157B5EC0" w14:textId="77777777" w:rsidR="00F71EFD" w:rsidRDefault="00F71EFD" w:rsidP="00F71EFD">
      <w:pPr>
        <w:rPr>
          <w:rFonts w:cs="Arial"/>
          <w:bCs/>
          <w:szCs w:val="22"/>
        </w:rPr>
      </w:pPr>
    </w:p>
    <w:p w14:paraId="01C6F336" w14:textId="38EEA96B" w:rsidR="00F71EFD" w:rsidRDefault="00F71EFD" w:rsidP="00F71EFD">
      <w:pPr>
        <w:autoSpaceDE w:val="0"/>
        <w:autoSpaceDN w:val="0"/>
        <w:adjustRightInd w:val="0"/>
        <w:rPr>
          <w:rFonts w:cs="Arial"/>
        </w:rPr>
      </w:pPr>
      <w:r w:rsidRPr="00974091">
        <w:rPr>
          <w:rFonts w:cs="Arial"/>
          <w:bCs/>
        </w:rPr>
        <w:t xml:space="preserve">A Vendor {Contractor} may offer a substitute product for the contracted product on a temporary basis </w:t>
      </w:r>
      <w:proofErr w:type="gramStart"/>
      <w:r w:rsidRPr="00974091">
        <w:rPr>
          <w:rFonts w:cs="Arial"/>
          <w:bCs/>
        </w:rPr>
        <w:t>provided that</w:t>
      </w:r>
      <w:proofErr w:type="gramEnd"/>
      <w:r w:rsidRPr="00974091">
        <w:rPr>
          <w:rFonts w:cs="Arial"/>
          <w:bCs/>
        </w:rPr>
        <w:t xml:space="preserve"> the specifications are met and the Vendor {Contractor} provides proper</w:t>
      </w:r>
    </w:p>
    <w:p w14:paraId="02EEDFE3" w14:textId="77777777" w:rsidR="006708F1" w:rsidRDefault="006708F1" w:rsidP="008D4A65">
      <w:pPr>
        <w:autoSpaceDE w:val="0"/>
        <w:autoSpaceDN w:val="0"/>
        <w:adjustRightInd w:val="0"/>
        <w:rPr>
          <w:rFonts w:cs="Arial"/>
        </w:rPr>
      </w:pPr>
    </w:p>
    <w:p w14:paraId="210FACB5" w14:textId="14944350" w:rsidR="006708F1" w:rsidRDefault="00F71EFD" w:rsidP="008D4A65">
      <w:pPr>
        <w:autoSpaceDE w:val="0"/>
        <w:autoSpaceDN w:val="0"/>
        <w:adjustRightInd w:val="0"/>
        <w:rPr>
          <w:rFonts w:cs="Arial"/>
          <w:bCs/>
        </w:rPr>
      </w:pPr>
      <w:proofErr w:type="gramStart"/>
      <w:r w:rsidRPr="00974091">
        <w:rPr>
          <w:rFonts w:cs="Arial"/>
          <w:bCs/>
        </w:rPr>
        <w:t>justification</w:t>
      </w:r>
      <w:proofErr w:type="gramEnd"/>
      <w:r w:rsidRPr="00974091">
        <w:rPr>
          <w:rFonts w:cs="Arial"/>
          <w:bCs/>
        </w:rPr>
        <w:t xml:space="preserve"> for the temporary substitution.  The justification provided to the Division by the Vendor {Contractor} must include a letter from the contracted brand manufacturer, stating that the product is not able to be offered, estimated duration of product unavailability and the reasoning for the unavailabilit</w:t>
      </w:r>
      <w:r>
        <w:rPr>
          <w:rFonts w:cs="Arial"/>
          <w:bCs/>
        </w:rPr>
        <w:t xml:space="preserve">y of product. </w:t>
      </w:r>
      <w:r w:rsidRPr="00974091">
        <w:rPr>
          <w:rFonts w:cs="Arial"/>
          <w:bCs/>
        </w:rPr>
        <w:t xml:space="preserve">The request for temporary product substitution, with all supporting documentation, </w:t>
      </w:r>
      <w:proofErr w:type="gramStart"/>
      <w:r w:rsidRPr="00974091">
        <w:rPr>
          <w:rFonts w:cs="Arial"/>
          <w:bCs/>
        </w:rPr>
        <w:t>must be submitted</w:t>
      </w:r>
      <w:proofErr w:type="gramEnd"/>
      <w:r w:rsidRPr="00974091">
        <w:rPr>
          <w:rFonts w:cs="Arial"/>
          <w:bCs/>
        </w:rPr>
        <w:t xml:space="preserve"> to the Division for review and approval.  The substitute product </w:t>
      </w:r>
      <w:proofErr w:type="gramStart"/>
      <w:r w:rsidRPr="00974091">
        <w:rPr>
          <w:rFonts w:cs="Arial"/>
          <w:bCs/>
        </w:rPr>
        <w:t>must be offered</w:t>
      </w:r>
      <w:proofErr w:type="gramEnd"/>
      <w:r w:rsidRPr="00974091">
        <w:rPr>
          <w:rFonts w:cs="Arial"/>
          <w:bCs/>
        </w:rPr>
        <w:t xml:space="preserve"> to the State at the same or more favorable pricing. The Vendor {Contractor} cannot offer the </w:t>
      </w:r>
      <w:proofErr w:type="gramStart"/>
      <w:r w:rsidRPr="00974091">
        <w:rPr>
          <w:rFonts w:cs="Arial"/>
          <w:bCs/>
        </w:rPr>
        <w:t xml:space="preserve">substituted product until it is approved by the Division through a change order in </w:t>
      </w:r>
      <w:r w:rsidRPr="00974091">
        <w:rPr>
          <w:rStyle w:val="IntenseEmphasis"/>
          <w:color w:val="00B050"/>
        </w:rPr>
        <w:t>NJ</w:t>
      </w:r>
      <w:r w:rsidRPr="00974091">
        <w:rPr>
          <w:rStyle w:val="IntenseEmphasis"/>
          <w:color w:val="0070C0"/>
        </w:rPr>
        <w:t>START</w:t>
      </w:r>
      <w:proofErr w:type="gramEnd"/>
      <w:r w:rsidRPr="00974091">
        <w:rPr>
          <w:rFonts w:cs="Arial"/>
          <w:bCs/>
        </w:rPr>
        <w:t xml:space="preserve">.  Once the originally contracted product is available again, the Vendor {Contractor} must immediately notify the Division in writing.  A temporary replacement of product </w:t>
      </w:r>
      <w:proofErr w:type="gramStart"/>
      <w:r w:rsidRPr="00974091">
        <w:rPr>
          <w:rFonts w:cs="Arial"/>
          <w:bCs/>
        </w:rPr>
        <w:t>is not meant</w:t>
      </w:r>
      <w:proofErr w:type="gramEnd"/>
      <w:r w:rsidRPr="00974091">
        <w:rPr>
          <w:rFonts w:cs="Arial"/>
          <w:bCs/>
        </w:rPr>
        <w:t xml:space="preserve"> as a permanent product replacement.</w:t>
      </w:r>
    </w:p>
    <w:p w14:paraId="16E70D3C" w14:textId="77777777" w:rsidR="00F71EFD" w:rsidRDefault="00F71EFD" w:rsidP="008D4A65">
      <w:pPr>
        <w:autoSpaceDE w:val="0"/>
        <w:autoSpaceDN w:val="0"/>
        <w:adjustRightInd w:val="0"/>
        <w:rPr>
          <w:rFonts w:cs="Arial"/>
          <w:bCs/>
        </w:rPr>
      </w:pPr>
    </w:p>
    <w:p w14:paraId="3D0553DC" w14:textId="77777777" w:rsidR="00F71EFD" w:rsidRDefault="00F71EFD" w:rsidP="00F71EFD">
      <w:pPr>
        <w:pStyle w:val="Heading2"/>
        <w:rPr>
          <w:rFonts w:eastAsia="Arial"/>
        </w:rPr>
      </w:pPr>
      <w:bookmarkStart w:id="137" w:name="_Toc960935"/>
      <w:bookmarkStart w:id="138" w:name="_Toc17364356"/>
      <w:bookmarkStart w:id="139" w:name="_Toc26863618"/>
      <w:r>
        <w:rPr>
          <w:rFonts w:eastAsia="Arial"/>
        </w:rPr>
        <w:t>additional information</w:t>
      </w:r>
      <w:bookmarkEnd w:id="137"/>
      <w:bookmarkEnd w:id="138"/>
      <w:bookmarkEnd w:id="139"/>
    </w:p>
    <w:p w14:paraId="106EF997" w14:textId="77777777" w:rsidR="00F71EFD" w:rsidRDefault="00F71EFD" w:rsidP="00F71EFD">
      <w:pPr>
        <w:autoSpaceDE w:val="0"/>
        <w:autoSpaceDN w:val="0"/>
        <w:adjustRightInd w:val="0"/>
        <w:rPr>
          <w:rFonts w:eastAsia="Arial" w:cs="Arial"/>
          <w:spacing w:val="-3"/>
          <w:szCs w:val="22"/>
        </w:rPr>
      </w:pPr>
    </w:p>
    <w:p w14:paraId="0C69C118" w14:textId="77777777" w:rsidR="00F71EFD" w:rsidRDefault="00F71EFD" w:rsidP="00F71EFD">
      <w:r w:rsidRPr="00241C4B">
        <w:t xml:space="preserve">Listed in the chart below are the estimated </w:t>
      </w:r>
      <w:r>
        <w:t xml:space="preserve">case </w:t>
      </w:r>
      <w:r w:rsidRPr="00241C4B">
        <w:t xml:space="preserve">quantities to </w:t>
      </w:r>
      <w:proofErr w:type="gramStart"/>
      <w:r w:rsidRPr="00241C4B">
        <w:t>be ordered</w:t>
      </w:r>
      <w:proofErr w:type="gramEnd"/>
      <w:r w:rsidRPr="00241C4B">
        <w:t xml:space="preserve"> by the DSS over a </w:t>
      </w:r>
      <w:r>
        <w:t>three (3</w:t>
      </w:r>
      <w:r w:rsidRPr="00241C4B">
        <w:t xml:space="preserve">) year </w:t>
      </w:r>
      <w:r>
        <w:t xml:space="preserve">Blanket P.O. </w:t>
      </w:r>
      <w:r w:rsidRPr="00241C4B">
        <w:t>term:</w:t>
      </w:r>
    </w:p>
    <w:p w14:paraId="502161C7" w14:textId="77777777" w:rsidR="00F71EFD" w:rsidRDefault="00F71EFD" w:rsidP="00F71EFD">
      <w:pPr>
        <w:autoSpaceDE w:val="0"/>
        <w:autoSpaceDN w:val="0"/>
        <w:adjustRightInd w:val="0"/>
        <w:rPr>
          <w:rFonts w:eastAsia="Arial" w:cs="Arial"/>
          <w:spacing w:val="-3"/>
          <w:szCs w:val="22"/>
        </w:rPr>
      </w:pPr>
    </w:p>
    <w:tbl>
      <w:tblPr>
        <w:tblW w:w="9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5"/>
        <w:gridCol w:w="4500"/>
        <w:gridCol w:w="3510"/>
      </w:tblGrid>
      <w:tr w:rsidR="00F71EFD" w14:paraId="5BFB04FC" w14:textId="77777777" w:rsidTr="007B70E1">
        <w:trPr>
          <w:trHeight w:val="506"/>
        </w:trPr>
        <w:tc>
          <w:tcPr>
            <w:tcW w:w="1525" w:type="dxa"/>
          </w:tcPr>
          <w:p w14:paraId="2BB0E1A4" w14:textId="77777777" w:rsidR="00F71EFD" w:rsidRPr="005B6AE6" w:rsidRDefault="00F71EFD" w:rsidP="007B70E1">
            <w:pPr>
              <w:jc w:val="center"/>
              <w:rPr>
                <w:b/>
              </w:rPr>
            </w:pPr>
            <w:r w:rsidRPr="005B6AE6">
              <w:rPr>
                <w:b/>
              </w:rPr>
              <w:t>Price Line #</w:t>
            </w:r>
          </w:p>
        </w:tc>
        <w:tc>
          <w:tcPr>
            <w:tcW w:w="4500" w:type="dxa"/>
          </w:tcPr>
          <w:p w14:paraId="3BCD1BF5" w14:textId="77777777" w:rsidR="00F71EFD" w:rsidRPr="005B6AE6" w:rsidRDefault="00F71EFD" w:rsidP="007B70E1">
            <w:pPr>
              <w:jc w:val="center"/>
              <w:rPr>
                <w:b/>
              </w:rPr>
            </w:pPr>
            <w:r w:rsidRPr="005B6AE6">
              <w:rPr>
                <w:b/>
              </w:rPr>
              <w:t>Item Description</w:t>
            </w:r>
          </w:p>
        </w:tc>
        <w:tc>
          <w:tcPr>
            <w:tcW w:w="3510" w:type="dxa"/>
          </w:tcPr>
          <w:p w14:paraId="46B65581" w14:textId="77777777" w:rsidR="00F71EFD" w:rsidRPr="005B6AE6" w:rsidRDefault="00F71EFD" w:rsidP="007B70E1">
            <w:pPr>
              <w:jc w:val="center"/>
              <w:rPr>
                <w:b/>
              </w:rPr>
            </w:pPr>
            <w:r w:rsidRPr="005B6AE6">
              <w:rPr>
                <w:b/>
              </w:rPr>
              <w:t>DSS Estimated Order Quantity Over the Blanket P.O. Term</w:t>
            </w:r>
          </w:p>
        </w:tc>
      </w:tr>
      <w:tr w:rsidR="00F71EFD" w14:paraId="38453EE3" w14:textId="77777777" w:rsidTr="00961CDA">
        <w:trPr>
          <w:trHeight w:val="377"/>
        </w:trPr>
        <w:tc>
          <w:tcPr>
            <w:tcW w:w="1525" w:type="dxa"/>
          </w:tcPr>
          <w:p w14:paraId="47FB308E" w14:textId="77777777" w:rsidR="00F71EFD" w:rsidRDefault="00F71EFD" w:rsidP="007B70E1">
            <w:pPr>
              <w:jc w:val="center"/>
            </w:pPr>
            <w:r>
              <w:t>1</w:t>
            </w:r>
          </w:p>
        </w:tc>
        <w:tc>
          <w:tcPr>
            <w:tcW w:w="4500" w:type="dxa"/>
          </w:tcPr>
          <w:p w14:paraId="0A829ED7" w14:textId="77777777" w:rsidR="00F71EFD" w:rsidRDefault="00F71EFD" w:rsidP="007B70E1">
            <w:pPr>
              <w:jc w:val="center"/>
            </w:pPr>
            <w:r>
              <w:t>Fruit Cocktail</w:t>
            </w:r>
          </w:p>
        </w:tc>
        <w:tc>
          <w:tcPr>
            <w:tcW w:w="3510" w:type="dxa"/>
          </w:tcPr>
          <w:p w14:paraId="50145D1F" w14:textId="77777777" w:rsidR="00F71EFD" w:rsidRDefault="00F71EFD" w:rsidP="00A55B3D">
            <w:pPr>
              <w:jc w:val="center"/>
            </w:pPr>
            <w:r>
              <w:t>20,000 cases</w:t>
            </w:r>
          </w:p>
        </w:tc>
      </w:tr>
      <w:tr w:rsidR="00F71EFD" w14:paraId="41DF279D" w14:textId="77777777" w:rsidTr="00961CDA">
        <w:trPr>
          <w:trHeight w:val="359"/>
        </w:trPr>
        <w:tc>
          <w:tcPr>
            <w:tcW w:w="1525" w:type="dxa"/>
          </w:tcPr>
          <w:p w14:paraId="538A4F06" w14:textId="77777777" w:rsidR="00F71EFD" w:rsidRDefault="00F71EFD" w:rsidP="007B70E1">
            <w:pPr>
              <w:jc w:val="center"/>
            </w:pPr>
            <w:r>
              <w:t>2</w:t>
            </w:r>
          </w:p>
        </w:tc>
        <w:tc>
          <w:tcPr>
            <w:tcW w:w="4500" w:type="dxa"/>
          </w:tcPr>
          <w:p w14:paraId="7C067ABC" w14:textId="77777777" w:rsidR="00F71EFD" w:rsidRDefault="00F71EFD" w:rsidP="007B70E1">
            <w:pPr>
              <w:jc w:val="center"/>
            </w:pPr>
            <w:r>
              <w:t>Sliced Peaches</w:t>
            </w:r>
          </w:p>
        </w:tc>
        <w:tc>
          <w:tcPr>
            <w:tcW w:w="3510" w:type="dxa"/>
          </w:tcPr>
          <w:p w14:paraId="1F9F6B2C" w14:textId="77777777" w:rsidR="00F71EFD" w:rsidRDefault="00F71EFD" w:rsidP="00A55B3D">
            <w:pPr>
              <w:jc w:val="center"/>
            </w:pPr>
            <w:r>
              <w:t>13,000 cases</w:t>
            </w:r>
          </w:p>
        </w:tc>
      </w:tr>
      <w:tr w:rsidR="00F71EFD" w14:paraId="4F7B7B29" w14:textId="77777777" w:rsidTr="00961CDA">
        <w:trPr>
          <w:trHeight w:val="350"/>
        </w:trPr>
        <w:tc>
          <w:tcPr>
            <w:tcW w:w="1525" w:type="dxa"/>
          </w:tcPr>
          <w:p w14:paraId="28FF8775" w14:textId="77777777" w:rsidR="00F71EFD" w:rsidRDefault="00F71EFD" w:rsidP="007B70E1">
            <w:pPr>
              <w:jc w:val="center"/>
            </w:pPr>
            <w:r>
              <w:t>3</w:t>
            </w:r>
          </w:p>
        </w:tc>
        <w:tc>
          <w:tcPr>
            <w:tcW w:w="4500" w:type="dxa"/>
          </w:tcPr>
          <w:p w14:paraId="6DFC49AD" w14:textId="77777777" w:rsidR="00F71EFD" w:rsidRDefault="00F71EFD" w:rsidP="007B70E1">
            <w:pPr>
              <w:jc w:val="center"/>
            </w:pPr>
            <w:r>
              <w:t>Diced Peaches</w:t>
            </w:r>
          </w:p>
        </w:tc>
        <w:tc>
          <w:tcPr>
            <w:tcW w:w="3510" w:type="dxa"/>
          </w:tcPr>
          <w:p w14:paraId="02A35834" w14:textId="77777777" w:rsidR="00F71EFD" w:rsidRDefault="00F71EFD" w:rsidP="00A55B3D">
            <w:pPr>
              <w:jc w:val="center"/>
            </w:pPr>
            <w:r>
              <w:t>25,000 cases</w:t>
            </w:r>
          </w:p>
        </w:tc>
      </w:tr>
      <w:tr w:rsidR="00F71EFD" w14:paraId="6226977D" w14:textId="77777777" w:rsidTr="00961CDA">
        <w:trPr>
          <w:trHeight w:val="350"/>
        </w:trPr>
        <w:tc>
          <w:tcPr>
            <w:tcW w:w="1525" w:type="dxa"/>
          </w:tcPr>
          <w:p w14:paraId="4F30BD8C" w14:textId="77777777" w:rsidR="00F71EFD" w:rsidRDefault="00F71EFD" w:rsidP="007B70E1">
            <w:pPr>
              <w:jc w:val="center"/>
            </w:pPr>
            <w:r>
              <w:t>4</w:t>
            </w:r>
          </w:p>
        </w:tc>
        <w:tc>
          <w:tcPr>
            <w:tcW w:w="4500" w:type="dxa"/>
          </w:tcPr>
          <w:p w14:paraId="1BE472B0" w14:textId="77777777" w:rsidR="00F71EFD" w:rsidRDefault="00F71EFD" w:rsidP="007B70E1">
            <w:pPr>
              <w:jc w:val="center"/>
            </w:pPr>
            <w:r>
              <w:t>Pear Halves</w:t>
            </w:r>
          </w:p>
        </w:tc>
        <w:tc>
          <w:tcPr>
            <w:tcW w:w="3510" w:type="dxa"/>
          </w:tcPr>
          <w:p w14:paraId="261080B6" w14:textId="438D01D2" w:rsidR="00F71EFD" w:rsidRDefault="00F71EFD" w:rsidP="00A55B3D">
            <w:pPr>
              <w:jc w:val="center"/>
            </w:pPr>
            <w:r>
              <w:t>4,000 cases</w:t>
            </w:r>
          </w:p>
        </w:tc>
      </w:tr>
      <w:tr w:rsidR="00F71EFD" w14:paraId="50596805" w14:textId="77777777" w:rsidTr="00961CDA">
        <w:trPr>
          <w:trHeight w:val="350"/>
        </w:trPr>
        <w:tc>
          <w:tcPr>
            <w:tcW w:w="1525" w:type="dxa"/>
          </w:tcPr>
          <w:p w14:paraId="7D8E7A49" w14:textId="77777777" w:rsidR="00F71EFD" w:rsidRDefault="00F71EFD" w:rsidP="007B70E1">
            <w:pPr>
              <w:jc w:val="center"/>
            </w:pPr>
            <w:r>
              <w:t>5</w:t>
            </w:r>
          </w:p>
        </w:tc>
        <w:tc>
          <w:tcPr>
            <w:tcW w:w="4500" w:type="dxa"/>
          </w:tcPr>
          <w:p w14:paraId="5DF64797" w14:textId="77777777" w:rsidR="00F71EFD" w:rsidRDefault="00F71EFD" w:rsidP="007B70E1">
            <w:pPr>
              <w:jc w:val="center"/>
            </w:pPr>
            <w:r>
              <w:t>Diced Pears</w:t>
            </w:r>
          </w:p>
        </w:tc>
        <w:tc>
          <w:tcPr>
            <w:tcW w:w="3510" w:type="dxa"/>
          </w:tcPr>
          <w:p w14:paraId="4C255C79" w14:textId="77777777" w:rsidR="00F71EFD" w:rsidRDefault="00F71EFD" w:rsidP="00A55B3D">
            <w:pPr>
              <w:jc w:val="center"/>
            </w:pPr>
            <w:r>
              <w:t>33,000 cases</w:t>
            </w:r>
          </w:p>
        </w:tc>
      </w:tr>
      <w:tr w:rsidR="00F71EFD" w14:paraId="4577A65A" w14:textId="77777777" w:rsidTr="00961CDA">
        <w:trPr>
          <w:trHeight w:val="350"/>
        </w:trPr>
        <w:tc>
          <w:tcPr>
            <w:tcW w:w="1525" w:type="dxa"/>
          </w:tcPr>
          <w:p w14:paraId="10F86E65" w14:textId="77777777" w:rsidR="00F71EFD" w:rsidRDefault="00F71EFD" w:rsidP="007B70E1">
            <w:pPr>
              <w:jc w:val="center"/>
            </w:pPr>
            <w:r>
              <w:t>6</w:t>
            </w:r>
          </w:p>
        </w:tc>
        <w:tc>
          <w:tcPr>
            <w:tcW w:w="4500" w:type="dxa"/>
          </w:tcPr>
          <w:p w14:paraId="25AFE5B8" w14:textId="77777777" w:rsidR="00F71EFD" w:rsidRDefault="00F71EFD" w:rsidP="007B70E1">
            <w:pPr>
              <w:jc w:val="center"/>
            </w:pPr>
            <w:r>
              <w:t>Pineapple Tidbits</w:t>
            </w:r>
          </w:p>
        </w:tc>
        <w:tc>
          <w:tcPr>
            <w:tcW w:w="3510" w:type="dxa"/>
          </w:tcPr>
          <w:p w14:paraId="680C9331" w14:textId="77777777" w:rsidR="00F71EFD" w:rsidRDefault="00F71EFD" w:rsidP="00A55B3D">
            <w:pPr>
              <w:jc w:val="center"/>
            </w:pPr>
            <w:r>
              <w:t>12,000 cases</w:t>
            </w:r>
          </w:p>
        </w:tc>
      </w:tr>
      <w:tr w:rsidR="00F71EFD" w14:paraId="78DBDD1D" w14:textId="77777777" w:rsidTr="00961CDA">
        <w:trPr>
          <w:trHeight w:val="350"/>
        </w:trPr>
        <w:tc>
          <w:tcPr>
            <w:tcW w:w="1525" w:type="dxa"/>
          </w:tcPr>
          <w:p w14:paraId="1A35A596" w14:textId="77777777" w:rsidR="00F71EFD" w:rsidRDefault="00F71EFD" w:rsidP="007B70E1">
            <w:pPr>
              <w:jc w:val="center"/>
            </w:pPr>
            <w:r>
              <w:t>7</w:t>
            </w:r>
          </w:p>
        </w:tc>
        <w:tc>
          <w:tcPr>
            <w:tcW w:w="4500" w:type="dxa"/>
          </w:tcPr>
          <w:p w14:paraId="171E2BA2" w14:textId="77777777" w:rsidR="00F71EFD" w:rsidRDefault="00F71EFD" w:rsidP="007B70E1">
            <w:pPr>
              <w:jc w:val="center"/>
            </w:pPr>
            <w:r>
              <w:t>Crushed Pineapple</w:t>
            </w:r>
          </w:p>
        </w:tc>
        <w:tc>
          <w:tcPr>
            <w:tcW w:w="3510" w:type="dxa"/>
          </w:tcPr>
          <w:p w14:paraId="7B7CABE8" w14:textId="77777777" w:rsidR="00F71EFD" w:rsidRDefault="00F71EFD" w:rsidP="00A55B3D">
            <w:pPr>
              <w:jc w:val="center"/>
            </w:pPr>
            <w:r>
              <w:t>8,500 cases</w:t>
            </w:r>
          </w:p>
        </w:tc>
      </w:tr>
      <w:tr w:rsidR="00F71EFD" w14:paraId="535772DD" w14:textId="77777777" w:rsidTr="00961CDA">
        <w:trPr>
          <w:trHeight w:val="350"/>
        </w:trPr>
        <w:tc>
          <w:tcPr>
            <w:tcW w:w="1525" w:type="dxa"/>
          </w:tcPr>
          <w:p w14:paraId="25BE88DD" w14:textId="77777777" w:rsidR="00F71EFD" w:rsidRDefault="00F71EFD" w:rsidP="007B70E1">
            <w:pPr>
              <w:jc w:val="center"/>
            </w:pPr>
            <w:r>
              <w:t>8</w:t>
            </w:r>
          </w:p>
        </w:tc>
        <w:tc>
          <w:tcPr>
            <w:tcW w:w="4500" w:type="dxa"/>
          </w:tcPr>
          <w:p w14:paraId="19954C59" w14:textId="77777777" w:rsidR="00F71EFD" w:rsidRDefault="00F71EFD" w:rsidP="007B70E1">
            <w:pPr>
              <w:jc w:val="center"/>
            </w:pPr>
            <w:r>
              <w:t>Unsweetened Applesauce</w:t>
            </w:r>
          </w:p>
        </w:tc>
        <w:tc>
          <w:tcPr>
            <w:tcW w:w="3510" w:type="dxa"/>
          </w:tcPr>
          <w:p w14:paraId="0F9E9F71" w14:textId="77777777" w:rsidR="00F71EFD" w:rsidRDefault="00F71EFD" w:rsidP="00A55B3D">
            <w:pPr>
              <w:jc w:val="center"/>
            </w:pPr>
            <w:r>
              <w:t>30,000 cases</w:t>
            </w:r>
          </w:p>
        </w:tc>
      </w:tr>
      <w:tr w:rsidR="00F71EFD" w14:paraId="0CBD4299" w14:textId="77777777" w:rsidTr="00961CDA">
        <w:trPr>
          <w:trHeight w:val="350"/>
        </w:trPr>
        <w:tc>
          <w:tcPr>
            <w:tcW w:w="1525" w:type="dxa"/>
          </w:tcPr>
          <w:p w14:paraId="5CDE66B2" w14:textId="77777777" w:rsidR="00F71EFD" w:rsidRDefault="00F71EFD" w:rsidP="007B70E1">
            <w:pPr>
              <w:jc w:val="center"/>
            </w:pPr>
            <w:r>
              <w:t>9</w:t>
            </w:r>
          </w:p>
        </w:tc>
        <w:tc>
          <w:tcPr>
            <w:tcW w:w="4500" w:type="dxa"/>
          </w:tcPr>
          <w:p w14:paraId="5B168F68" w14:textId="77777777" w:rsidR="00F71EFD" w:rsidRDefault="00F71EFD" w:rsidP="007B70E1">
            <w:pPr>
              <w:jc w:val="center"/>
            </w:pPr>
            <w:r>
              <w:t>Sliced Apples</w:t>
            </w:r>
          </w:p>
        </w:tc>
        <w:tc>
          <w:tcPr>
            <w:tcW w:w="3510" w:type="dxa"/>
          </w:tcPr>
          <w:p w14:paraId="0B887355" w14:textId="77777777" w:rsidR="00F71EFD" w:rsidRDefault="00F71EFD" w:rsidP="00A55B3D">
            <w:pPr>
              <w:jc w:val="center"/>
            </w:pPr>
            <w:r>
              <w:t>6,500 cases</w:t>
            </w:r>
          </w:p>
        </w:tc>
      </w:tr>
      <w:tr w:rsidR="00F71EFD" w14:paraId="2B324E57" w14:textId="77777777" w:rsidTr="00961CDA">
        <w:trPr>
          <w:trHeight w:val="350"/>
        </w:trPr>
        <w:tc>
          <w:tcPr>
            <w:tcW w:w="1525" w:type="dxa"/>
          </w:tcPr>
          <w:p w14:paraId="53B09C55" w14:textId="77777777" w:rsidR="00F71EFD" w:rsidRDefault="00F71EFD" w:rsidP="007B70E1">
            <w:pPr>
              <w:jc w:val="center"/>
            </w:pPr>
            <w:r>
              <w:t>10</w:t>
            </w:r>
          </w:p>
        </w:tc>
        <w:tc>
          <w:tcPr>
            <w:tcW w:w="4500" w:type="dxa"/>
          </w:tcPr>
          <w:p w14:paraId="396A3DEC" w14:textId="77777777" w:rsidR="00F71EFD" w:rsidRDefault="00F71EFD" w:rsidP="007B70E1">
            <w:pPr>
              <w:jc w:val="center"/>
            </w:pPr>
            <w:r>
              <w:t>Apricot Halves</w:t>
            </w:r>
          </w:p>
        </w:tc>
        <w:tc>
          <w:tcPr>
            <w:tcW w:w="3510" w:type="dxa"/>
          </w:tcPr>
          <w:p w14:paraId="3BD666CB" w14:textId="77777777" w:rsidR="00F71EFD" w:rsidRDefault="00F71EFD" w:rsidP="00A55B3D">
            <w:pPr>
              <w:jc w:val="center"/>
            </w:pPr>
            <w:r>
              <w:t>3,000 cases</w:t>
            </w:r>
          </w:p>
        </w:tc>
      </w:tr>
      <w:tr w:rsidR="00F71EFD" w14:paraId="21D10255" w14:textId="77777777" w:rsidTr="00961CDA">
        <w:trPr>
          <w:trHeight w:val="350"/>
        </w:trPr>
        <w:tc>
          <w:tcPr>
            <w:tcW w:w="1525" w:type="dxa"/>
          </w:tcPr>
          <w:p w14:paraId="43F43C38" w14:textId="77777777" w:rsidR="00F71EFD" w:rsidRDefault="00F71EFD" w:rsidP="007B70E1">
            <w:pPr>
              <w:jc w:val="center"/>
            </w:pPr>
            <w:r>
              <w:t>11</w:t>
            </w:r>
          </w:p>
        </w:tc>
        <w:tc>
          <w:tcPr>
            <w:tcW w:w="4500" w:type="dxa"/>
          </w:tcPr>
          <w:p w14:paraId="0BB6F74E" w14:textId="77777777" w:rsidR="00F71EFD" w:rsidRDefault="00F71EFD" w:rsidP="007B70E1">
            <w:pPr>
              <w:jc w:val="center"/>
            </w:pPr>
            <w:r>
              <w:t>Strained or Jellied Cranberry Sauce</w:t>
            </w:r>
          </w:p>
        </w:tc>
        <w:tc>
          <w:tcPr>
            <w:tcW w:w="3510" w:type="dxa"/>
          </w:tcPr>
          <w:p w14:paraId="053A1F57" w14:textId="138BA83D" w:rsidR="00F71EFD" w:rsidRDefault="00F71EFD" w:rsidP="00A55B3D">
            <w:pPr>
              <w:jc w:val="center"/>
            </w:pPr>
            <w:r>
              <w:t>1,200 cases</w:t>
            </w:r>
          </w:p>
        </w:tc>
      </w:tr>
      <w:tr w:rsidR="00F71EFD" w14:paraId="1EF70FEA" w14:textId="77777777" w:rsidTr="00961CDA">
        <w:trPr>
          <w:trHeight w:val="350"/>
        </w:trPr>
        <w:tc>
          <w:tcPr>
            <w:tcW w:w="1525" w:type="dxa"/>
          </w:tcPr>
          <w:p w14:paraId="6A53336B" w14:textId="77777777" w:rsidR="00F71EFD" w:rsidRDefault="00F71EFD" w:rsidP="007B70E1">
            <w:pPr>
              <w:jc w:val="center"/>
            </w:pPr>
            <w:r>
              <w:t>12</w:t>
            </w:r>
          </w:p>
        </w:tc>
        <w:tc>
          <w:tcPr>
            <w:tcW w:w="4500" w:type="dxa"/>
          </w:tcPr>
          <w:p w14:paraId="14E88716" w14:textId="77777777" w:rsidR="00F71EFD" w:rsidRDefault="00F71EFD" w:rsidP="007B70E1">
            <w:pPr>
              <w:jc w:val="center"/>
            </w:pPr>
            <w:r>
              <w:t>Whole Pitted Prunes</w:t>
            </w:r>
          </w:p>
        </w:tc>
        <w:tc>
          <w:tcPr>
            <w:tcW w:w="3510" w:type="dxa"/>
          </w:tcPr>
          <w:p w14:paraId="37930A18" w14:textId="6FC1E28E" w:rsidR="00F71EFD" w:rsidRDefault="00F71EFD" w:rsidP="00A55B3D">
            <w:pPr>
              <w:jc w:val="center"/>
            </w:pPr>
            <w:r>
              <w:t>900 cases</w:t>
            </w:r>
          </w:p>
        </w:tc>
      </w:tr>
      <w:tr w:rsidR="00F71EFD" w14:paraId="77BD77B7" w14:textId="77777777" w:rsidTr="00961CDA">
        <w:trPr>
          <w:trHeight w:val="350"/>
        </w:trPr>
        <w:tc>
          <w:tcPr>
            <w:tcW w:w="1525" w:type="dxa"/>
          </w:tcPr>
          <w:p w14:paraId="072A4BA5" w14:textId="77777777" w:rsidR="00F71EFD" w:rsidRDefault="00F71EFD" w:rsidP="007B70E1">
            <w:pPr>
              <w:jc w:val="center"/>
            </w:pPr>
            <w:r>
              <w:t>13</w:t>
            </w:r>
          </w:p>
        </w:tc>
        <w:tc>
          <w:tcPr>
            <w:tcW w:w="4500" w:type="dxa"/>
          </w:tcPr>
          <w:p w14:paraId="7CA49EED" w14:textId="77777777" w:rsidR="00F71EFD" w:rsidRDefault="00F71EFD" w:rsidP="007B70E1">
            <w:pPr>
              <w:jc w:val="center"/>
            </w:pPr>
            <w:r>
              <w:t>Cranberry Juice Cocktail</w:t>
            </w:r>
          </w:p>
        </w:tc>
        <w:tc>
          <w:tcPr>
            <w:tcW w:w="3510" w:type="dxa"/>
          </w:tcPr>
          <w:p w14:paraId="5271EDD2" w14:textId="77777777" w:rsidR="00F71EFD" w:rsidRDefault="00F71EFD" w:rsidP="00A55B3D">
            <w:pPr>
              <w:jc w:val="center"/>
            </w:pPr>
            <w:r>
              <w:t>12,000 cases</w:t>
            </w:r>
          </w:p>
        </w:tc>
      </w:tr>
      <w:tr w:rsidR="00F71EFD" w14:paraId="5ACD3569" w14:textId="77777777" w:rsidTr="000F019F">
        <w:trPr>
          <w:trHeight w:val="350"/>
        </w:trPr>
        <w:tc>
          <w:tcPr>
            <w:tcW w:w="1525" w:type="dxa"/>
          </w:tcPr>
          <w:p w14:paraId="3AA68CEF" w14:textId="77777777" w:rsidR="00F71EFD" w:rsidRDefault="00F71EFD" w:rsidP="007B70E1">
            <w:pPr>
              <w:jc w:val="center"/>
            </w:pPr>
            <w:r>
              <w:t>14</w:t>
            </w:r>
          </w:p>
        </w:tc>
        <w:tc>
          <w:tcPr>
            <w:tcW w:w="4500" w:type="dxa"/>
          </w:tcPr>
          <w:p w14:paraId="22798491" w14:textId="77777777" w:rsidR="00F71EFD" w:rsidRDefault="00F71EFD" w:rsidP="007B70E1">
            <w:pPr>
              <w:jc w:val="center"/>
            </w:pPr>
            <w:r>
              <w:t>Fruit Punch</w:t>
            </w:r>
          </w:p>
        </w:tc>
        <w:tc>
          <w:tcPr>
            <w:tcW w:w="3510" w:type="dxa"/>
          </w:tcPr>
          <w:p w14:paraId="2ADF7D0D" w14:textId="7C1D5CD7" w:rsidR="00F71EFD" w:rsidRDefault="00F71EFD" w:rsidP="00A55B3D">
            <w:pPr>
              <w:jc w:val="center"/>
            </w:pPr>
            <w:r>
              <w:t>1,500 cases</w:t>
            </w:r>
          </w:p>
        </w:tc>
      </w:tr>
      <w:tr w:rsidR="00F71EFD" w14:paraId="3F284A86" w14:textId="77777777" w:rsidTr="00961CDA">
        <w:trPr>
          <w:trHeight w:val="350"/>
        </w:trPr>
        <w:tc>
          <w:tcPr>
            <w:tcW w:w="1525" w:type="dxa"/>
          </w:tcPr>
          <w:p w14:paraId="0D86E73F" w14:textId="77777777" w:rsidR="00F71EFD" w:rsidRDefault="00F71EFD" w:rsidP="007B70E1">
            <w:pPr>
              <w:jc w:val="center"/>
            </w:pPr>
            <w:r>
              <w:t>15</w:t>
            </w:r>
          </w:p>
        </w:tc>
        <w:tc>
          <w:tcPr>
            <w:tcW w:w="4500" w:type="dxa"/>
          </w:tcPr>
          <w:p w14:paraId="0B621729" w14:textId="77777777" w:rsidR="00F71EFD" w:rsidRDefault="00F71EFD" w:rsidP="007B70E1">
            <w:pPr>
              <w:jc w:val="center"/>
            </w:pPr>
            <w:r>
              <w:t>Orange Juice</w:t>
            </w:r>
          </w:p>
        </w:tc>
        <w:tc>
          <w:tcPr>
            <w:tcW w:w="3510" w:type="dxa"/>
          </w:tcPr>
          <w:p w14:paraId="4D1F2702" w14:textId="77777777" w:rsidR="00F71EFD" w:rsidRDefault="00F71EFD" w:rsidP="00A55B3D">
            <w:pPr>
              <w:jc w:val="center"/>
            </w:pPr>
            <w:r>
              <w:t>5,000 cases</w:t>
            </w:r>
          </w:p>
        </w:tc>
      </w:tr>
      <w:tr w:rsidR="00F71EFD" w14:paraId="0CA12865" w14:textId="77777777" w:rsidTr="00961CDA">
        <w:trPr>
          <w:trHeight w:val="350"/>
        </w:trPr>
        <w:tc>
          <w:tcPr>
            <w:tcW w:w="1525" w:type="dxa"/>
          </w:tcPr>
          <w:p w14:paraId="07BFC582" w14:textId="77777777" w:rsidR="00F71EFD" w:rsidRDefault="00F71EFD" w:rsidP="007B70E1">
            <w:pPr>
              <w:jc w:val="center"/>
            </w:pPr>
            <w:r>
              <w:t>16</w:t>
            </w:r>
          </w:p>
        </w:tc>
        <w:tc>
          <w:tcPr>
            <w:tcW w:w="4500" w:type="dxa"/>
          </w:tcPr>
          <w:p w14:paraId="6308C2FF" w14:textId="77777777" w:rsidR="00F71EFD" w:rsidRDefault="00F71EFD" w:rsidP="007B70E1">
            <w:pPr>
              <w:jc w:val="center"/>
            </w:pPr>
            <w:r>
              <w:t>Unsweetened Apple Juice</w:t>
            </w:r>
          </w:p>
        </w:tc>
        <w:tc>
          <w:tcPr>
            <w:tcW w:w="3510" w:type="dxa"/>
          </w:tcPr>
          <w:p w14:paraId="622DA85F" w14:textId="77777777" w:rsidR="00F71EFD" w:rsidRDefault="00F71EFD" w:rsidP="00A55B3D">
            <w:pPr>
              <w:jc w:val="center"/>
            </w:pPr>
            <w:r>
              <w:t>12,000 cases</w:t>
            </w:r>
          </w:p>
        </w:tc>
      </w:tr>
      <w:tr w:rsidR="00F71EFD" w14:paraId="2385079F" w14:textId="77777777" w:rsidTr="00961CDA">
        <w:trPr>
          <w:trHeight w:val="350"/>
        </w:trPr>
        <w:tc>
          <w:tcPr>
            <w:tcW w:w="1525" w:type="dxa"/>
          </w:tcPr>
          <w:p w14:paraId="1D97630A" w14:textId="77777777" w:rsidR="00F71EFD" w:rsidRDefault="00F71EFD" w:rsidP="007B70E1">
            <w:pPr>
              <w:jc w:val="center"/>
            </w:pPr>
            <w:r>
              <w:t>17</w:t>
            </w:r>
          </w:p>
        </w:tc>
        <w:tc>
          <w:tcPr>
            <w:tcW w:w="4500" w:type="dxa"/>
          </w:tcPr>
          <w:p w14:paraId="53BF40E3" w14:textId="77777777" w:rsidR="00F71EFD" w:rsidRDefault="00F71EFD" w:rsidP="007B70E1">
            <w:pPr>
              <w:jc w:val="center"/>
            </w:pPr>
            <w:r>
              <w:t>Prune Juice or Prune Juice Cocktail</w:t>
            </w:r>
          </w:p>
        </w:tc>
        <w:tc>
          <w:tcPr>
            <w:tcW w:w="3510" w:type="dxa"/>
          </w:tcPr>
          <w:p w14:paraId="6B291E87" w14:textId="0D7F9CAB" w:rsidR="00F71EFD" w:rsidRDefault="00F71EFD" w:rsidP="00A55B3D">
            <w:pPr>
              <w:jc w:val="center"/>
            </w:pPr>
            <w:r>
              <w:t>4,500 cases</w:t>
            </w:r>
          </w:p>
        </w:tc>
      </w:tr>
      <w:tr w:rsidR="00F71EFD" w14:paraId="08316424" w14:textId="77777777" w:rsidTr="00961CDA">
        <w:trPr>
          <w:trHeight w:val="350"/>
        </w:trPr>
        <w:tc>
          <w:tcPr>
            <w:tcW w:w="1525" w:type="dxa"/>
          </w:tcPr>
          <w:p w14:paraId="41822BDD" w14:textId="77777777" w:rsidR="00F71EFD" w:rsidRDefault="00F71EFD" w:rsidP="007B70E1">
            <w:pPr>
              <w:jc w:val="center"/>
            </w:pPr>
            <w:r>
              <w:t>18</w:t>
            </w:r>
          </w:p>
        </w:tc>
        <w:tc>
          <w:tcPr>
            <w:tcW w:w="4500" w:type="dxa"/>
          </w:tcPr>
          <w:p w14:paraId="39D9939A" w14:textId="77777777" w:rsidR="00F71EFD" w:rsidRDefault="00F71EFD" w:rsidP="007B70E1">
            <w:pPr>
              <w:jc w:val="center"/>
            </w:pPr>
            <w:r>
              <w:t>Unsweetened Grape Juice</w:t>
            </w:r>
          </w:p>
        </w:tc>
        <w:tc>
          <w:tcPr>
            <w:tcW w:w="3510" w:type="dxa"/>
          </w:tcPr>
          <w:p w14:paraId="6B005E5F" w14:textId="73AA09A2" w:rsidR="00F71EFD" w:rsidRDefault="00F71EFD" w:rsidP="00A55B3D">
            <w:pPr>
              <w:jc w:val="center"/>
            </w:pPr>
            <w:r>
              <w:t>1,800 cases</w:t>
            </w:r>
          </w:p>
        </w:tc>
      </w:tr>
      <w:tr w:rsidR="00F71EFD" w14:paraId="0E462385" w14:textId="77777777" w:rsidTr="00961CDA">
        <w:trPr>
          <w:trHeight w:val="350"/>
        </w:trPr>
        <w:tc>
          <w:tcPr>
            <w:tcW w:w="1525" w:type="dxa"/>
          </w:tcPr>
          <w:p w14:paraId="69DB75D8" w14:textId="77777777" w:rsidR="00F71EFD" w:rsidRDefault="00F71EFD" w:rsidP="007B70E1">
            <w:pPr>
              <w:jc w:val="center"/>
            </w:pPr>
            <w:r>
              <w:t>19</w:t>
            </w:r>
          </w:p>
        </w:tc>
        <w:tc>
          <w:tcPr>
            <w:tcW w:w="4500" w:type="dxa"/>
          </w:tcPr>
          <w:p w14:paraId="2344C539" w14:textId="77777777" w:rsidR="00F71EFD" w:rsidRDefault="00F71EFD" w:rsidP="007B70E1">
            <w:pPr>
              <w:jc w:val="center"/>
            </w:pPr>
            <w:r>
              <w:t>Unsweetened Pineapple Juice</w:t>
            </w:r>
          </w:p>
        </w:tc>
        <w:tc>
          <w:tcPr>
            <w:tcW w:w="3510" w:type="dxa"/>
          </w:tcPr>
          <w:p w14:paraId="204EE8CF" w14:textId="5D4090EC" w:rsidR="00F71EFD" w:rsidRDefault="00F71EFD" w:rsidP="00A55B3D">
            <w:pPr>
              <w:jc w:val="center"/>
            </w:pPr>
            <w:r>
              <w:t>1,600 cases</w:t>
            </w:r>
          </w:p>
        </w:tc>
      </w:tr>
      <w:tr w:rsidR="00F71EFD" w14:paraId="2007A985" w14:textId="77777777" w:rsidTr="00961CDA">
        <w:trPr>
          <w:trHeight w:val="350"/>
        </w:trPr>
        <w:tc>
          <w:tcPr>
            <w:tcW w:w="1525" w:type="dxa"/>
          </w:tcPr>
          <w:p w14:paraId="33CD6262" w14:textId="77777777" w:rsidR="00F71EFD" w:rsidRDefault="00F71EFD" w:rsidP="007B70E1">
            <w:pPr>
              <w:jc w:val="center"/>
            </w:pPr>
            <w:r>
              <w:t>20</w:t>
            </w:r>
          </w:p>
        </w:tc>
        <w:tc>
          <w:tcPr>
            <w:tcW w:w="4500" w:type="dxa"/>
          </w:tcPr>
          <w:p w14:paraId="694424DD" w14:textId="77777777" w:rsidR="00F71EFD" w:rsidRDefault="00F71EFD" w:rsidP="007B70E1">
            <w:pPr>
              <w:jc w:val="center"/>
            </w:pPr>
            <w:r>
              <w:t>White Vegetarian Beans</w:t>
            </w:r>
          </w:p>
        </w:tc>
        <w:tc>
          <w:tcPr>
            <w:tcW w:w="3510" w:type="dxa"/>
          </w:tcPr>
          <w:p w14:paraId="76471543" w14:textId="77777777" w:rsidR="00F71EFD" w:rsidRDefault="00F71EFD" w:rsidP="00A55B3D">
            <w:pPr>
              <w:jc w:val="center"/>
            </w:pPr>
            <w:r>
              <w:t>9,000 cases</w:t>
            </w:r>
          </w:p>
        </w:tc>
      </w:tr>
      <w:tr w:rsidR="00F71EFD" w14:paraId="68859137" w14:textId="77777777" w:rsidTr="00961CDA">
        <w:trPr>
          <w:trHeight w:val="350"/>
        </w:trPr>
        <w:tc>
          <w:tcPr>
            <w:tcW w:w="1525" w:type="dxa"/>
          </w:tcPr>
          <w:p w14:paraId="60FF28A8" w14:textId="77777777" w:rsidR="00F71EFD" w:rsidRDefault="00F71EFD" w:rsidP="007B70E1">
            <w:pPr>
              <w:jc w:val="center"/>
            </w:pPr>
            <w:r>
              <w:t>21</w:t>
            </w:r>
          </w:p>
        </w:tc>
        <w:tc>
          <w:tcPr>
            <w:tcW w:w="4500" w:type="dxa"/>
          </w:tcPr>
          <w:p w14:paraId="37C7B0F7" w14:textId="77777777" w:rsidR="00F71EFD" w:rsidRDefault="00F71EFD" w:rsidP="007B70E1">
            <w:pPr>
              <w:jc w:val="center"/>
            </w:pPr>
            <w:r>
              <w:t>Green Beans</w:t>
            </w:r>
          </w:p>
        </w:tc>
        <w:tc>
          <w:tcPr>
            <w:tcW w:w="3510" w:type="dxa"/>
          </w:tcPr>
          <w:p w14:paraId="02DCB7D8" w14:textId="77777777" w:rsidR="00F71EFD" w:rsidRDefault="00F71EFD" w:rsidP="00A55B3D">
            <w:pPr>
              <w:jc w:val="center"/>
            </w:pPr>
            <w:r>
              <w:t>5,000 cases</w:t>
            </w:r>
          </w:p>
        </w:tc>
      </w:tr>
      <w:tr w:rsidR="00F71EFD" w14:paraId="3092AEBC" w14:textId="77777777" w:rsidTr="00961CDA">
        <w:trPr>
          <w:trHeight w:val="350"/>
        </w:trPr>
        <w:tc>
          <w:tcPr>
            <w:tcW w:w="1525" w:type="dxa"/>
          </w:tcPr>
          <w:p w14:paraId="6720CA37" w14:textId="77777777" w:rsidR="00F71EFD" w:rsidRDefault="00F71EFD" w:rsidP="007B70E1">
            <w:pPr>
              <w:jc w:val="center"/>
            </w:pPr>
            <w:r>
              <w:t>22</w:t>
            </w:r>
          </w:p>
        </w:tc>
        <w:tc>
          <w:tcPr>
            <w:tcW w:w="4500" w:type="dxa"/>
          </w:tcPr>
          <w:p w14:paraId="6FFA8BA6" w14:textId="77777777" w:rsidR="00F71EFD" w:rsidRDefault="00F71EFD" w:rsidP="007B70E1">
            <w:pPr>
              <w:jc w:val="center"/>
            </w:pPr>
            <w:r>
              <w:t>Red Kidney Beans</w:t>
            </w:r>
          </w:p>
        </w:tc>
        <w:tc>
          <w:tcPr>
            <w:tcW w:w="3510" w:type="dxa"/>
          </w:tcPr>
          <w:p w14:paraId="79CC602E" w14:textId="77777777" w:rsidR="00F71EFD" w:rsidRDefault="00F71EFD" w:rsidP="00A55B3D">
            <w:pPr>
              <w:jc w:val="center"/>
            </w:pPr>
            <w:r>
              <w:t>9,000 cases</w:t>
            </w:r>
          </w:p>
        </w:tc>
      </w:tr>
      <w:tr w:rsidR="00F71EFD" w14:paraId="30F482B8" w14:textId="77777777" w:rsidTr="00961CDA">
        <w:trPr>
          <w:trHeight w:val="350"/>
        </w:trPr>
        <w:tc>
          <w:tcPr>
            <w:tcW w:w="1525" w:type="dxa"/>
          </w:tcPr>
          <w:p w14:paraId="06463D0A" w14:textId="77777777" w:rsidR="00F71EFD" w:rsidRDefault="00F71EFD" w:rsidP="007B70E1">
            <w:pPr>
              <w:jc w:val="center"/>
            </w:pPr>
            <w:r>
              <w:t>23</w:t>
            </w:r>
          </w:p>
        </w:tc>
        <w:tc>
          <w:tcPr>
            <w:tcW w:w="4500" w:type="dxa"/>
          </w:tcPr>
          <w:p w14:paraId="4FA05AD6" w14:textId="77777777" w:rsidR="00F71EFD" w:rsidRDefault="00F71EFD" w:rsidP="007B70E1">
            <w:pPr>
              <w:jc w:val="center"/>
            </w:pPr>
            <w:r>
              <w:t>Wax Beans</w:t>
            </w:r>
          </w:p>
        </w:tc>
        <w:tc>
          <w:tcPr>
            <w:tcW w:w="3510" w:type="dxa"/>
          </w:tcPr>
          <w:p w14:paraId="55C9920B" w14:textId="11049E5B" w:rsidR="00F71EFD" w:rsidRDefault="00F71EFD" w:rsidP="00A55B3D">
            <w:pPr>
              <w:jc w:val="center"/>
            </w:pPr>
            <w:r>
              <w:t>1,200 cases</w:t>
            </w:r>
          </w:p>
        </w:tc>
      </w:tr>
      <w:tr w:rsidR="00F71EFD" w14:paraId="3B7E045B" w14:textId="77777777" w:rsidTr="00961CDA">
        <w:trPr>
          <w:trHeight w:val="350"/>
        </w:trPr>
        <w:tc>
          <w:tcPr>
            <w:tcW w:w="1525" w:type="dxa"/>
          </w:tcPr>
          <w:p w14:paraId="2F4794B4" w14:textId="77777777" w:rsidR="00F71EFD" w:rsidRDefault="00F71EFD" w:rsidP="007B70E1">
            <w:pPr>
              <w:jc w:val="center"/>
            </w:pPr>
            <w:r>
              <w:t>24</w:t>
            </w:r>
          </w:p>
        </w:tc>
        <w:tc>
          <w:tcPr>
            <w:tcW w:w="4500" w:type="dxa"/>
          </w:tcPr>
          <w:p w14:paraId="68207848" w14:textId="77777777" w:rsidR="00F71EFD" w:rsidRDefault="00F71EFD" w:rsidP="007B70E1">
            <w:pPr>
              <w:jc w:val="center"/>
            </w:pPr>
            <w:r>
              <w:t>Diced Carrots</w:t>
            </w:r>
          </w:p>
        </w:tc>
        <w:tc>
          <w:tcPr>
            <w:tcW w:w="3510" w:type="dxa"/>
          </w:tcPr>
          <w:p w14:paraId="40B35984" w14:textId="793BBCC2" w:rsidR="00F71EFD" w:rsidRDefault="00F71EFD" w:rsidP="00A55B3D">
            <w:pPr>
              <w:jc w:val="center"/>
            </w:pPr>
            <w:r>
              <w:t>4,500 cases</w:t>
            </w:r>
          </w:p>
        </w:tc>
      </w:tr>
      <w:tr w:rsidR="00F71EFD" w14:paraId="57147CF5" w14:textId="77777777" w:rsidTr="00961CDA">
        <w:trPr>
          <w:trHeight w:val="350"/>
        </w:trPr>
        <w:tc>
          <w:tcPr>
            <w:tcW w:w="1525" w:type="dxa"/>
          </w:tcPr>
          <w:p w14:paraId="6C79E402" w14:textId="77777777" w:rsidR="00F71EFD" w:rsidRDefault="00F71EFD" w:rsidP="007B70E1">
            <w:pPr>
              <w:jc w:val="center"/>
            </w:pPr>
            <w:r>
              <w:t>25</w:t>
            </w:r>
          </w:p>
        </w:tc>
        <w:tc>
          <w:tcPr>
            <w:tcW w:w="4500" w:type="dxa"/>
          </w:tcPr>
          <w:p w14:paraId="1B2D0F79" w14:textId="77777777" w:rsidR="00F71EFD" w:rsidRDefault="00F71EFD" w:rsidP="007B70E1">
            <w:pPr>
              <w:jc w:val="center"/>
            </w:pPr>
            <w:r>
              <w:t>Collard Greens</w:t>
            </w:r>
          </w:p>
        </w:tc>
        <w:tc>
          <w:tcPr>
            <w:tcW w:w="3510" w:type="dxa"/>
          </w:tcPr>
          <w:p w14:paraId="2AB75A6B" w14:textId="77777777" w:rsidR="00F71EFD" w:rsidRDefault="00F71EFD" w:rsidP="00A55B3D">
            <w:pPr>
              <w:jc w:val="center"/>
            </w:pPr>
            <w:r>
              <w:t>6,000 cases</w:t>
            </w:r>
          </w:p>
        </w:tc>
      </w:tr>
      <w:tr w:rsidR="00F71EFD" w14:paraId="4C8C4150" w14:textId="77777777" w:rsidTr="00961CDA">
        <w:trPr>
          <w:trHeight w:val="350"/>
        </w:trPr>
        <w:tc>
          <w:tcPr>
            <w:tcW w:w="1525" w:type="dxa"/>
          </w:tcPr>
          <w:p w14:paraId="480AA4C9" w14:textId="77777777" w:rsidR="00F71EFD" w:rsidRDefault="00F71EFD" w:rsidP="007B70E1">
            <w:pPr>
              <w:jc w:val="center"/>
            </w:pPr>
            <w:r>
              <w:t>26</w:t>
            </w:r>
          </w:p>
        </w:tc>
        <w:tc>
          <w:tcPr>
            <w:tcW w:w="4500" w:type="dxa"/>
          </w:tcPr>
          <w:p w14:paraId="5B608E6E" w14:textId="77777777" w:rsidR="00F71EFD" w:rsidRDefault="00F71EFD" w:rsidP="007B70E1">
            <w:pPr>
              <w:jc w:val="center"/>
            </w:pPr>
            <w:r>
              <w:t>Whole Kernel Corn</w:t>
            </w:r>
          </w:p>
        </w:tc>
        <w:tc>
          <w:tcPr>
            <w:tcW w:w="3510" w:type="dxa"/>
          </w:tcPr>
          <w:p w14:paraId="224502E1" w14:textId="77777777" w:rsidR="00F71EFD" w:rsidRDefault="00F71EFD" w:rsidP="00A55B3D">
            <w:pPr>
              <w:jc w:val="center"/>
            </w:pPr>
            <w:r>
              <w:t>9,000 cases</w:t>
            </w:r>
          </w:p>
        </w:tc>
      </w:tr>
      <w:tr w:rsidR="00F71EFD" w14:paraId="21B34CFA" w14:textId="77777777" w:rsidTr="00961CDA">
        <w:trPr>
          <w:trHeight w:val="350"/>
        </w:trPr>
        <w:tc>
          <w:tcPr>
            <w:tcW w:w="1525" w:type="dxa"/>
          </w:tcPr>
          <w:p w14:paraId="3BB27028" w14:textId="77777777" w:rsidR="00F71EFD" w:rsidRDefault="00F71EFD" w:rsidP="007B70E1">
            <w:pPr>
              <w:jc w:val="center"/>
            </w:pPr>
            <w:r>
              <w:t>27</w:t>
            </w:r>
          </w:p>
        </w:tc>
        <w:tc>
          <w:tcPr>
            <w:tcW w:w="4500" w:type="dxa"/>
          </w:tcPr>
          <w:p w14:paraId="47857D0E" w14:textId="77777777" w:rsidR="00F71EFD" w:rsidRDefault="00F71EFD" w:rsidP="007B70E1">
            <w:pPr>
              <w:jc w:val="center"/>
            </w:pPr>
            <w:r>
              <w:t>Mixed Vegetables</w:t>
            </w:r>
          </w:p>
        </w:tc>
        <w:tc>
          <w:tcPr>
            <w:tcW w:w="3510" w:type="dxa"/>
          </w:tcPr>
          <w:p w14:paraId="671B69B6" w14:textId="03C5450F" w:rsidR="00F71EFD" w:rsidRDefault="00F71EFD" w:rsidP="00A55B3D">
            <w:pPr>
              <w:jc w:val="center"/>
            </w:pPr>
            <w:r>
              <w:t>2,500 cases</w:t>
            </w:r>
          </w:p>
        </w:tc>
      </w:tr>
      <w:tr w:rsidR="00F71EFD" w14:paraId="1AC83247" w14:textId="77777777" w:rsidTr="00961CDA">
        <w:trPr>
          <w:trHeight w:val="350"/>
        </w:trPr>
        <w:tc>
          <w:tcPr>
            <w:tcW w:w="1525" w:type="dxa"/>
          </w:tcPr>
          <w:p w14:paraId="769CCED6" w14:textId="77777777" w:rsidR="00F71EFD" w:rsidRDefault="00F71EFD" w:rsidP="007B70E1">
            <w:pPr>
              <w:jc w:val="center"/>
            </w:pPr>
            <w:r>
              <w:t>28</w:t>
            </w:r>
          </w:p>
        </w:tc>
        <w:tc>
          <w:tcPr>
            <w:tcW w:w="4500" w:type="dxa"/>
          </w:tcPr>
          <w:p w14:paraId="78B7D489" w14:textId="77777777" w:rsidR="00F71EFD" w:rsidRDefault="00F71EFD" w:rsidP="007B70E1">
            <w:pPr>
              <w:jc w:val="center"/>
            </w:pPr>
            <w:r>
              <w:t>Three Bean Salad</w:t>
            </w:r>
          </w:p>
        </w:tc>
        <w:tc>
          <w:tcPr>
            <w:tcW w:w="3510" w:type="dxa"/>
          </w:tcPr>
          <w:p w14:paraId="3F618215" w14:textId="77777777" w:rsidR="00F71EFD" w:rsidRDefault="00F71EFD" w:rsidP="00A55B3D">
            <w:pPr>
              <w:jc w:val="center"/>
            </w:pPr>
            <w:r>
              <w:t>9,000 cases</w:t>
            </w:r>
          </w:p>
        </w:tc>
      </w:tr>
      <w:tr w:rsidR="00F71EFD" w14:paraId="3B99BE3E" w14:textId="77777777" w:rsidTr="00961CDA">
        <w:trPr>
          <w:trHeight w:val="350"/>
        </w:trPr>
        <w:tc>
          <w:tcPr>
            <w:tcW w:w="1525" w:type="dxa"/>
          </w:tcPr>
          <w:p w14:paraId="0D3D8EAF" w14:textId="77777777" w:rsidR="00F71EFD" w:rsidRDefault="00F71EFD" w:rsidP="007B70E1">
            <w:pPr>
              <w:jc w:val="center"/>
            </w:pPr>
            <w:r>
              <w:t>29</w:t>
            </w:r>
          </w:p>
        </w:tc>
        <w:tc>
          <w:tcPr>
            <w:tcW w:w="4500" w:type="dxa"/>
          </w:tcPr>
          <w:p w14:paraId="0D978E98" w14:textId="77777777" w:rsidR="00F71EFD" w:rsidRDefault="00F71EFD" w:rsidP="007B70E1">
            <w:pPr>
              <w:jc w:val="center"/>
            </w:pPr>
            <w:r>
              <w:t>Sweet Potatoes</w:t>
            </w:r>
          </w:p>
        </w:tc>
        <w:tc>
          <w:tcPr>
            <w:tcW w:w="3510" w:type="dxa"/>
          </w:tcPr>
          <w:p w14:paraId="0A46077B" w14:textId="77777777" w:rsidR="00F71EFD" w:rsidRDefault="00F71EFD" w:rsidP="00A55B3D">
            <w:pPr>
              <w:jc w:val="center"/>
            </w:pPr>
            <w:r>
              <w:t>11,000 cases</w:t>
            </w:r>
          </w:p>
        </w:tc>
      </w:tr>
      <w:tr w:rsidR="00F71EFD" w14:paraId="1655FC4E" w14:textId="77777777" w:rsidTr="00961CDA">
        <w:trPr>
          <w:trHeight w:val="350"/>
        </w:trPr>
        <w:tc>
          <w:tcPr>
            <w:tcW w:w="1525" w:type="dxa"/>
          </w:tcPr>
          <w:p w14:paraId="14243215" w14:textId="77777777" w:rsidR="00F71EFD" w:rsidRDefault="00F71EFD" w:rsidP="007B70E1">
            <w:pPr>
              <w:jc w:val="center"/>
            </w:pPr>
            <w:r>
              <w:t>30</w:t>
            </w:r>
          </w:p>
        </w:tc>
        <w:tc>
          <w:tcPr>
            <w:tcW w:w="4500" w:type="dxa"/>
          </w:tcPr>
          <w:p w14:paraId="4BA21623" w14:textId="77777777" w:rsidR="00F71EFD" w:rsidRDefault="00F71EFD" w:rsidP="007B70E1">
            <w:pPr>
              <w:jc w:val="center"/>
            </w:pPr>
            <w:r>
              <w:t>Sauerkraut</w:t>
            </w:r>
          </w:p>
        </w:tc>
        <w:tc>
          <w:tcPr>
            <w:tcW w:w="3510" w:type="dxa"/>
          </w:tcPr>
          <w:p w14:paraId="243813A2" w14:textId="77777777" w:rsidR="00F71EFD" w:rsidRDefault="00F71EFD" w:rsidP="00A55B3D">
            <w:pPr>
              <w:jc w:val="center"/>
            </w:pPr>
            <w:r>
              <w:t>10,000 cases</w:t>
            </w:r>
          </w:p>
        </w:tc>
      </w:tr>
      <w:tr w:rsidR="00F71EFD" w14:paraId="70CBCCFB" w14:textId="77777777" w:rsidTr="00961CDA">
        <w:trPr>
          <w:trHeight w:val="350"/>
        </w:trPr>
        <w:tc>
          <w:tcPr>
            <w:tcW w:w="1525" w:type="dxa"/>
          </w:tcPr>
          <w:p w14:paraId="7BBCF6A0" w14:textId="77777777" w:rsidR="00F71EFD" w:rsidRDefault="00F71EFD" w:rsidP="007B70E1">
            <w:pPr>
              <w:jc w:val="center"/>
            </w:pPr>
            <w:r>
              <w:t>31</w:t>
            </w:r>
          </w:p>
        </w:tc>
        <w:tc>
          <w:tcPr>
            <w:tcW w:w="4500" w:type="dxa"/>
          </w:tcPr>
          <w:p w14:paraId="1B4E6478" w14:textId="77777777" w:rsidR="00F71EFD" w:rsidRDefault="00F71EFD" w:rsidP="007B70E1">
            <w:pPr>
              <w:jc w:val="center"/>
            </w:pPr>
            <w:r>
              <w:t>Cut, Leaf or Chopped Spinach</w:t>
            </w:r>
          </w:p>
        </w:tc>
        <w:tc>
          <w:tcPr>
            <w:tcW w:w="3510" w:type="dxa"/>
          </w:tcPr>
          <w:p w14:paraId="29710B50" w14:textId="77777777" w:rsidR="00F71EFD" w:rsidRDefault="00F71EFD" w:rsidP="00A55B3D">
            <w:pPr>
              <w:jc w:val="center"/>
            </w:pPr>
            <w:r>
              <w:t>6,000 cases</w:t>
            </w:r>
          </w:p>
        </w:tc>
      </w:tr>
      <w:tr w:rsidR="00F71EFD" w14:paraId="6BB02E44" w14:textId="77777777" w:rsidTr="00961CDA">
        <w:trPr>
          <w:trHeight w:val="350"/>
        </w:trPr>
        <w:tc>
          <w:tcPr>
            <w:tcW w:w="1525" w:type="dxa"/>
          </w:tcPr>
          <w:p w14:paraId="5583BFFB" w14:textId="77777777" w:rsidR="00F71EFD" w:rsidRDefault="00F71EFD" w:rsidP="007B70E1">
            <w:pPr>
              <w:jc w:val="center"/>
            </w:pPr>
            <w:r>
              <w:t>32</w:t>
            </w:r>
          </w:p>
        </w:tc>
        <w:tc>
          <w:tcPr>
            <w:tcW w:w="4500" w:type="dxa"/>
          </w:tcPr>
          <w:p w14:paraId="3A68D155" w14:textId="77777777" w:rsidR="00F71EFD" w:rsidRDefault="00F71EFD" w:rsidP="007B70E1">
            <w:pPr>
              <w:jc w:val="center"/>
            </w:pPr>
            <w:r>
              <w:t>Stewed Tomatoes</w:t>
            </w:r>
          </w:p>
        </w:tc>
        <w:tc>
          <w:tcPr>
            <w:tcW w:w="3510" w:type="dxa"/>
          </w:tcPr>
          <w:p w14:paraId="623378DA" w14:textId="41F6F730" w:rsidR="00F71EFD" w:rsidRDefault="00F71EFD" w:rsidP="00A55B3D">
            <w:pPr>
              <w:jc w:val="center"/>
            </w:pPr>
            <w:r>
              <w:t>2,200 cases</w:t>
            </w:r>
          </w:p>
        </w:tc>
      </w:tr>
      <w:tr w:rsidR="00F71EFD" w14:paraId="58EC20EA" w14:textId="77777777" w:rsidTr="00961CDA">
        <w:trPr>
          <w:trHeight w:val="350"/>
        </w:trPr>
        <w:tc>
          <w:tcPr>
            <w:tcW w:w="1525" w:type="dxa"/>
          </w:tcPr>
          <w:p w14:paraId="60EBD632" w14:textId="77777777" w:rsidR="00F71EFD" w:rsidRDefault="00F71EFD" w:rsidP="007B70E1">
            <w:pPr>
              <w:jc w:val="center"/>
            </w:pPr>
            <w:r>
              <w:t>33</w:t>
            </w:r>
          </w:p>
        </w:tc>
        <w:tc>
          <w:tcPr>
            <w:tcW w:w="4500" w:type="dxa"/>
          </w:tcPr>
          <w:p w14:paraId="528520CB" w14:textId="77777777" w:rsidR="00F71EFD" w:rsidRDefault="00F71EFD" w:rsidP="007B70E1">
            <w:pPr>
              <w:jc w:val="center"/>
            </w:pPr>
            <w:r>
              <w:t>Tomato Paste</w:t>
            </w:r>
          </w:p>
        </w:tc>
        <w:tc>
          <w:tcPr>
            <w:tcW w:w="3510" w:type="dxa"/>
          </w:tcPr>
          <w:p w14:paraId="5847E369" w14:textId="3A75C2C1" w:rsidR="00F71EFD" w:rsidRDefault="00F71EFD" w:rsidP="00A55B3D">
            <w:pPr>
              <w:jc w:val="center"/>
            </w:pPr>
            <w:r>
              <w:t>2,500 cases</w:t>
            </w:r>
          </w:p>
        </w:tc>
      </w:tr>
      <w:tr w:rsidR="00F71EFD" w14:paraId="52E6F474" w14:textId="77777777" w:rsidTr="00961CDA">
        <w:trPr>
          <w:trHeight w:val="350"/>
        </w:trPr>
        <w:tc>
          <w:tcPr>
            <w:tcW w:w="1525" w:type="dxa"/>
          </w:tcPr>
          <w:p w14:paraId="75B78ED1" w14:textId="77777777" w:rsidR="00F71EFD" w:rsidRDefault="00F71EFD" w:rsidP="007B70E1">
            <w:pPr>
              <w:jc w:val="center"/>
            </w:pPr>
            <w:r>
              <w:t>34</w:t>
            </w:r>
          </w:p>
        </w:tc>
        <w:tc>
          <w:tcPr>
            <w:tcW w:w="4500" w:type="dxa"/>
          </w:tcPr>
          <w:p w14:paraId="1DEED1A7" w14:textId="77777777" w:rsidR="00F71EFD" w:rsidRDefault="00F71EFD" w:rsidP="007B70E1">
            <w:pPr>
              <w:jc w:val="center"/>
            </w:pPr>
            <w:r>
              <w:t>Tomato Puree</w:t>
            </w:r>
          </w:p>
        </w:tc>
        <w:tc>
          <w:tcPr>
            <w:tcW w:w="3510" w:type="dxa"/>
          </w:tcPr>
          <w:p w14:paraId="6DEDB288" w14:textId="52BD498B" w:rsidR="00F71EFD" w:rsidRDefault="00F71EFD" w:rsidP="00A55B3D">
            <w:pPr>
              <w:jc w:val="center"/>
            </w:pPr>
            <w:r>
              <w:t>2,200 cases</w:t>
            </w:r>
          </w:p>
        </w:tc>
      </w:tr>
      <w:tr w:rsidR="00F71EFD" w14:paraId="2C9543F2" w14:textId="77777777" w:rsidTr="00961CDA">
        <w:trPr>
          <w:trHeight w:val="350"/>
        </w:trPr>
        <w:tc>
          <w:tcPr>
            <w:tcW w:w="1525" w:type="dxa"/>
          </w:tcPr>
          <w:p w14:paraId="013CF976" w14:textId="77777777" w:rsidR="00F71EFD" w:rsidRDefault="00F71EFD" w:rsidP="007B70E1">
            <w:pPr>
              <w:jc w:val="center"/>
            </w:pPr>
            <w:r>
              <w:t>35</w:t>
            </w:r>
          </w:p>
        </w:tc>
        <w:tc>
          <w:tcPr>
            <w:tcW w:w="4500" w:type="dxa"/>
          </w:tcPr>
          <w:p w14:paraId="1B3AC5E3" w14:textId="77777777" w:rsidR="00F71EFD" w:rsidRDefault="00F71EFD" w:rsidP="007B70E1">
            <w:pPr>
              <w:jc w:val="center"/>
            </w:pPr>
            <w:r>
              <w:t>Diced Tomatoes</w:t>
            </w:r>
          </w:p>
        </w:tc>
        <w:tc>
          <w:tcPr>
            <w:tcW w:w="3510" w:type="dxa"/>
          </w:tcPr>
          <w:p w14:paraId="38C65AC7" w14:textId="77777777" w:rsidR="00F71EFD" w:rsidRDefault="00F71EFD" w:rsidP="00A55B3D">
            <w:pPr>
              <w:jc w:val="center"/>
            </w:pPr>
            <w:r>
              <w:t>5,800 cases</w:t>
            </w:r>
          </w:p>
        </w:tc>
      </w:tr>
      <w:tr w:rsidR="00F71EFD" w14:paraId="562C86D6" w14:textId="77777777" w:rsidTr="00961CDA">
        <w:trPr>
          <w:trHeight w:val="350"/>
        </w:trPr>
        <w:tc>
          <w:tcPr>
            <w:tcW w:w="1525" w:type="dxa"/>
          </w:tcPr>
          <w:p w14:paraId="755C6D2F" w14:textId="77777777" w:rsidR="00F71EFD" w:rsidRDefault="00F71EFD" w:rsidP="007B70E1">
            <w:pPr>
              <w:jc w:val="center"/>
            </w:pPr>
            <w:r>
              <w:t>36</w:t>
            </w:r>
          </w:p>
        </w:tc>
        <w:tc>
          <w:tcPr>
            <w:tcW w:w="4500" w:type="dxa"/>
          </w:tcPr>
          <w:p w14:paraId="75D58ED8" w14:textId="77777777" w:rsidR="00F71EFD" w:rsidRDefault="00F71EFD" w:rsidP="007B70E1">
            <w:pPr>
              <w:jc w:val="center"/>
            </w:pPr>
            <w:r>
              <w:t>Sweet Peas</w:t>
            </w:r>
          </w:p>
        </w:tc>
        <w:tc>
          <w:tcPr>
            <w:tcW w:w="3510" w:type="dxa"/>
          </w:tcPr>
          <w:p w14:paraId="1CD5EE88" w14:textId="42BB34C2" w:rsidR="00F71EFD" w:rsidRDefault="00F71EFD" w:rsidP="00A55B3D">
            <w:pPr>
              <w:jc w:val="center"/>
            </w:pPr>
            <w:r>
              <w:t>1,700 cases</w:t>
            </w:r>
          </w:p>
        </w:tc>
      </w:tr>
      <w:tr w:rsidR="00F71EFD" w14:paraId="7DE53147" w14:textId="77777777" w:rsidTr="00961CDA">
        <w:trPr>
          <w:trHeight w:val="350"/>
        </w:trPr>
        <w:tc>
          <w:tcPr>
            <w:tcW w:w="1525" w:type="dxa"/>
          </w:tcPr>
          <w:p w14:paraId="053D98C3" w14:textId="77777777" w:rsidR="00F71EFD" w:rsidRDefault="00F71EFD" w:rsidP="007B70E1">
            <w:pPr>
              <w:jc w:val="center"/>
            </w:pPr>
            <w:r>
              <w:t>37</w:t>
            </w:r>
          </w:p>
        </w:tc>
        <w:tc>
          <w:tcPr>
            <w:tcW w:w="4500" w:type="dxa"/>
          </w:tcPr>
          <w:p w14:paraId="271A1C3A" w14:textId="77777777" w:rsidR="00F71EFD" w:rsidRDefault="00F71EFD" w:rsidP="007B70E1">
            <w:pPr>
              <w:jc w:val="center"/>
            </w:pPr>
            <w:r>
              <w:t>Peas &amp; Carrots</w:t>
            </w:r>
          </w:p>
        </w:tc>
        <w:tc>
          <w:tcPr>
            <w:tcW w:w="3510" w:type="dxa"/>
          </w:tcPr>
          <w:p w14:paraId="2FB99711" w14:textId="22E3D975" w:rsidR="00F71EFD" w:rsidRDefault="00F71EFD" w:rsidP="00A55B3D">
            <w:pPr>
              <w:jc w:val="center"/>
            </w:pPr>
            <w:r>
              <w:t>1,200 cases</w:t>
            </w:r>
          </w:p>
        </w:tc>
      </w:tr>
      <w:tr w:rsidR="00F71EFD" w14:paraId="3836537A" w14:textId="77777777" w:rsidTr="00961CDA">
        <w:trPr>
          <w:trHeight w:val="350"/>
        </w:trPr>
        <w:tc>
          <w:tcPr>
            <w:tcW w:w="1525" w:type="dxa"/>
          </w:tcPr>
          <w:p w14:paraId="5CA06348" w14:textId="77777777" w:rsidR="00F71EFD" w:rsidRDefault="00F71EFD" w:rsidP="007B70E1">
            <w:pPr>
              <w:jc w:val="center"/>
            </w:pPr>
            <w:r>
              <w:t>38</w:t>
            </w:r>
          </w:p>
        </w:tc>
        <w:tc>
          <w:tcPr>
            <w:tcW w:w="4500" w:type="dxa"/>
          </w:tcPr>
          <w:p w14:paraId="100DAFFA" w14:textId="77777777" w:rsidR="00F71EFD" w:rsidRDefault="00F71EFD" w:rsidP="007B70E1">
            <w:pPr>
              <w:jc w:val="center"/>
            </w:pPr>
            <w:r>
              <w:t>Sliced Beets</w:t>
            </w:r>
          </w:p>
        </w:tc>
        <w:tc>
          <w:tcPr>
            <w:tcW w:w="3510" w:type="dxa"/>
          </w:tcPr>
          <w:p w14:paraId="7824D618" w14:textId="1A1A3553" w:rsidR="00F71EFD" w:rsidRDefault="00F71EFD" w:rsidP="00A55B3D">
            <w:pPr>
              <w:jc w:val="center"/>
            </w:pPr>
            <w:r>
              <w:t>2,400 cases</w:t>
            </w:r>
          </w:p>
        </w:tc>
      </w:tr>
      <w:tr w:rsidR="00F71EFD" w14:paraId="278FD69A" w14:textId="77777777" w:rsidTr="00961CDA">
        <w:trPr>
          <w:trHeight w:val="350"/>
        </w:trPr>
        <w:tc>
          <w:tcPr>
            <w:tcW w:w="1525" w:type="dxa"/>
          </w:tcPr>
          <w:p w14:paraId="172D336F" w14:textId="77777777" w:rsidR="00F71EFD" w:rsidRDefault="00F71EFD" w:rsidP="007B70E1">
            <w:pPr>
              <w:jc w:val="center"/>
            </w:pPr>
            <w:r>
              <w:t>39</w:t>
            </w:r>
          </w:p>
        </w:tc>
        <w:tc>
          <w:tcPr>
            <w:tcW w:w="4500" w:type="dxa"/>
          </w:tcPr>
          <w:p w14:paraId="3C1AE112" w14:textId="77777777" w:rsidR="00F71EFD" w:rsidRDefault="00F71EFD" w:rsidP="007B70E1">
            <w:pPr>
              <w:jc w:val="center"/>
            </w:pPr>
            <w:r>
              <w:t>Diced Beets</w:t>
            </w:r>
          </w:p>
        </w:tc>
        <w:tc>
          <w:tcPr>
            <w:tcW w:w="3510" w:type="dxa"/>
          </w:tcPr>
          <w:p w14:paraId="6E394EC5" w14:textId="77777777" w:rsidR="00F71EFD" w:rsidRDefault="00F71EFD" w:rsidP="00A55B3D">
            <w:pPr>
              <w:jc w:val="center"/>
            </w:pPr>
            <w:r>
              <w:t>7,500 cases</w:t>
            </w:r>
          </w:p>
        </w:tc>
      </w:tr>
      <w:tr w:rsidR="00F71EFD" w14:paraId="5E919179" w14:textId="77777777" w:rsidTr="00961CDA">
        <w:trPr>
          <w:trHeight w:val="350"/>
        </w:trPr>
        <w:tc>
          <w:tcPr>
            <w:tcW w:w="1525" w:type="dxa"/>
          </w:tcPr>
          <w:p w14:paraId="54288F50" w14:textId="77777777" w:rsidR="00F71EFD" w:rsidRDefault="00F71EFD" w:rsidP="007B70E1">
            <w:pPr>
              <w:jc w:val="center"/>
            </w:pPr>
            <w:r>
              <w:t>40</w:t>
            </w:r>
          </w:p>
        </w:tc>
        <w:tc>
          <w:tcPr>
            <w:tcW w:w="4500" w:type="dxa"/>
          </w:tcPr>
          <w:p w14:paraId="330EC0D6" w14:textId="77777777" w:rsidR="00F71EFD" w:rsidRDefault="00F71EFD" w:rsidP="007B70E1">
            <w:pPr>
              <w:jc w:val="center"/>
            </w:pPr>
            <w:r>
              <w:t>Cream Type Corn</w:t>
            </w:r>
          </w:p>
        </w:tc>
        <w:tc>
          <w:tcPr>
            <w:tcW w:w="3510" w:type="dxa"/>
          </w:tcPr>
          <w:p w14:paraId="5808A43D" w14:textId="7A7C6021" w:rsidR="00F71EFD" w:rsidRDefault="00F71EFD" w:rsidP="00A55B3D">
            <w:pPr>
              <w:jc w:val="center"/>
            </w:pPr>
            <w:r>
              <w:t>2,200 cases</w:t>
            </w:r>
          </w:p>
        </w:tc>
      </w:tr>
      <w:tr w:rsidR="00F71EFD" w14:paraId="78849D30" w14:textId="77777777" w:rsidTr="00961CDA">
        <w:trPr>
          <w:trHeight w:val="350"/>
        </w:trPr>
        <w:tc>
          <w:tcPr>
            <w:tcW w:w="1525" w:type="dxa"/>
          </w:tcPr>
          <w:p w14:paraId="1186BC95" w14:textId="77777777" w:rsidR="00F71EFD" w:rsidRDefault="00F71EFD" w:rsidP="007B70E1">
            <w:pPr>
              <w:jc w:val="center"/>
            </w:pPr>
            <w:r>
              <w:t>41</w:t>
            </w:r>
          </w:p>
        </w:tc>
        <w:tc>
          <w:tcPr>
            <w:tcW w:w="4500" w:type="dxa"/>
          </w:tcPr>
          <w:p w14:paraId="78FD49A3" w14:textId="77777777" w:rsidR="00F71EFD" w:rsidRDefault="00F71EFD" w:rsidP="007B70E1">
            <w:pPr>
              <w:jc w:val="center"/>
            </w:pPr>
            <w:r>
              <w:t>Diced Red Peppers</w:t>
            </w:r>
          </w:p>
        </w:tc>
        <w:tc>
          <w:tcPr>
            <w:tcW w:w="3510" w:type="dxa"/>
          </w:tcPr>
          <w:p w14:paraId="27FEE42F" w14:textId="1080CDEC" w:rsidR="00F71EFD" w:rsidRDefault="00F71EFD" w:rsidP="00A55B3D">
            <w:pPr>
              <w:jc w:val="center"/>
            </w:pPr>
            <w:r>
              <w:t>4,500 cases</w:t>
            </w:r>
          </w:p>
        </w:tc>
      </w:tr>
      <w:tr w:rsidR="00F71EFD" w14:paraId="58DE2535" w14:textId="77777777" w:rsidTr="00961CDA">
        <w:trPr>
          <w:trHeight w:val="350"/>
        </w:trPr>
        <w:tc>
          <w:tcPr>
            <w:tcW w:w="1525" w:type="dxa"/>
          </w:tcPr>
          <w:p w14:paraId="128F2A89" w14:textId="77777777" w:rsidR="00F71EFD" w:rsidRDefault="00F71EFD" w:rsidP="007B70E1">
            <w:pPr>
              <w:jc w:val="center"/>
            </w:pPr>
            <w:r>
              <w:t>42</w:t>
            </w:r>
          </w:p>
        </w:tc>
        <w:tc>
          <w:tcPr>
            <w:tcW w:w="4500" w:type="dxa"/>
          </w:tcPr>
          <w:p w14:paraId="195F730F" w14:textId="77777777" w:rsidR="00F71EFD" w:rsidRDefault="00F71EFD" w:rsidP="007B70E1">
            <w:pPr>
              <w:jc w:val="center"/>
            </w:pPr>
            <w:r>
              <w:t>Whole Potatoes</w:t>
            </w:r>
          </w:p>
        </w:tc>
        <w:tc>
          <w:tcPr>
            <w:tcW w:w="3510" w:type="dxa"/>
          </w:tcPr>
          <w:p w14:paraId="7DCDBD25" w14:textId="77777777" w:rsidR="00F71EFD" w:rsidRDefault="00F71EFD" w:rsidP="00A55B3D">
            <w:pPr>
              <w:jc w:val="center"/>
            </w:pPr>
            <w:r>
              <w:t>4,500 cases</w:t>
            </w:r>
          </w:p>
        </w:tc>
      </w:tr>
      <w:tr w:rsidR="00F71EFD" w14:paraId="21EAAEAC" w14:textId="77777777" w:rsidTr="00961CDA">
        <w:trPr>
          <w:trHeight w:val="350"/>
        </w:trPr>
        <w:tc>
          <w:tcPr>
            <w:tcW w:w="1525" w:type="dxa"/>
          </w:tcPr>
          <w:p w14:paraId="5D464A54" w14:textId="77777777" w:rsidR="00F71EFD" w:rsidRDefault="00F71EFD" w:rsidP="007B70E1">
            <w:pPr>
              <w:jc w:val="center"/>
            </w:pPr>
            <w:r>
              <w:t>43</w:t>
            </w:r>
          </w:p>
        </w:tc>
        <w:tc>
          <w:tcPr>
            <w:tcW w:w="4500" w:type="dxa"/>
          </w:tcPr>
          <w:p w14:paraId="6C9E5DD1" w14:textId="77777777" w:rsidR="00F71EFD" w:rsidRDefault="00F71EFD" w:rsidP="007B70E1">
            <w:pPr>
              <w:jc w:val="center"/>
            </w:pPr>
            <w:r>
              <w:t>Cannellini Beans</w:t>
            </w:r>
          </w:p>
        </w:tc>
        <w:tc>
          <w:tcPr>
            <w:tcW w:w="3510" w:type="dxa"/>
          </w:tcPr>
          <w:p w14:paraId="12820AF2" w14:textId="38689AFF" w:rsidR="00F71EFD" w:rsidRDefault="00F71EFD" w:rsidP="00A55B3D">
            <w:pPr>
              <w:jc w:val="center"/>
            </w:pPr>
            <w:r>
              <w:t>3,000 cases</w:t>
            </w:r>
          </w:p>
        </w:tc>
      </w:tr>
      <w:tr w:rsidR="00F71EFD" w14:paraId="4D81B222" w14:textId="77777777" w:rsidTr="000F019F">
        <w:trPr>
          <w:trHeight w:val="260"/>
        </w:trPr>
        <w:tc>
          <w:tcPr>
            <w:tcW w:w="1525" w:type="dxa"/>
          </w:tcPr>
          <w:p w14:paraId="433BBE46" w14:textId="77777777" w:rsidR="00F71EFD" w:rsidRDefault="00F71EFD" w:rsidP="007B70E1">
            <w:pPr>
              <w:jc w:val="center"/>
            </w:pPr>
            <w:r>
              <w:t>44</w:t>
            </w:r>
          </w:p>
        </w:tc>
        <w:tc>
          <w:tcPr>
            <w:tcW w:w="4500" w:type="dxa"/>
          </w:tcPr>
          <w:p w14:paraId="65FF4956" w14:textId="77777777" w:rsidR="00F71EFD" w:rsidRDefault="00F71EFD" w:rsidP="007B70E1">
            <w:pPr>
              <w:jc w:val="center"/>
            </w:pPr>
            <w:r>
              <w:t>Garbanzo Beans (chick Peas)</w:t>
            </w:r>
          </w:p>
        </w:tc>
        <w:tc>
          <w:tcPr>
            <w:tcW w:w="3510" w:type="dxa"/>
          </w:tcPr>
          <w:p w14:paraId="0DAD5424" w14:textId="200EEE53" w:rsidR="00F71EFD" w:rsidRDefault="00F71EFD" w:rsidP="00A55B3D">
            <w:pPr>
              <w:jc w:val="center"/>
            </w:pPr>
            <w:r>
              <w:t>4,500 cases</w:t>
            </w:r>
          </w:p>
        </w:tc>
      </w:tr>
      <w:tr w:rsidR="00F71EFD" w14:paraId="2AD48AE6" w14:textId="77777777" w:rsidTr="007B70E1">
        <w:trPr>
          <w:trHeight w:val="377"/>
        </w:trPr>
        <w:tc>
          <w:tcPr>
            <w:tcW w:w="1525" w:type="dxa"/>
          </w:tcPr>
          <w:p w14:paraId="039BA004" w14:textId="77777777" w:rsidR="00F71EFD" w:rsidRDefault="00F71EFD" w:rsidP="007B70E1">
            <w:pPr>
              <w:jc w:val="center"/>
            </w:pPr>
            <w:r>
              <w:t>45</w:t>
            </w:r>
          </w:p>
        </w:tc>
        <w:tc>
          <w:tcPr>
            <w:tcW w:w="4500" w:type="dxa"/>
          </w:tcPr>
          <w:p w14:paraId="04566EE2" w14:textId="77777777" w:rsidR="00F71EFD" w:rsidRDefault="00F71EFD" w:rsidP="007B70E1">
            <w:pPr>
              <w:jc w:val="center"/>
            </w:pPr>
            <w:r>
              <w:t>Black Beans</w:t>
            </w:r>
          </w:p>
        </w:tc>
        <w:tc>
          <w:tcPr>
            <w:tcW w:w="3510" w:type="dxa"/>
          </w:tcPr>
          <w:p w14:paraId="02E874C6" w14:textId="77777777" w:rsidR="00F71EFD" w:rsidRDefault="00F71EFD" w:rsidP="00A55B3D">
            <w:pPr>
              <w:jc w:val="center"/>
            </w:pPr>
            <w:r>
              <w:t>4,500 cases</w:t>
            </w:r>
          </w:p>
        </w:tc>
      </w:tr>
    </w:tbl>
    <w:p w14:paraId="38F380FA" w14:textId="77777777" w:rsidR="00F71EFD" w:rsidRDefault="00F71EFD" w:rsidP="008D4A65">
      <w:pPr>
        <w:autoSpaceDE w:val="0"/>
        <w:autoSpaceDN w:val="0"/>
        <w:adjustRightInd w:val="0"/>
        <w:rPr>
          <w:rFonts w:cs="Arial"/>
        </w:rPr>
      </w:pPr>
    </w:p>
    <w:p w14:paraId="2EF6D935" w14:textId="77777777" w:rsidR="00F71EFD" w:rsidRDefault="00F71EFD" w:rsidP="00F71EFD">
      <w:r>
        <w:t xml:space="preserve">Listed in the chart below are the estimated minimum case quantities to </w:t>
      </w:r>
      <w:proofErr w:type="gramStart"/>
      <w:r>
        <w:t>be ordered</w:t>
      </w:r>
      <w:proofErr w:type="gramEnd"/>
      <w:r>
        <w:t xml:space="preserve"> by the DSS on a “per order” (per delivery) basis:</w:t>
      </w:r>
    </w:p>
    <w:p w14:paraId="142CFA12" w14:textId="77777777" w:rsidR="00336525" w:rsidRDefault="00336525" w:rsidP="00F71EFD"/>
    <w:tbl>
      <w:tblPr>
        <w:tblW w:w="95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5"/>
        <w:gridCol w:w="4050"/>
        <w:gridCol w:w="3960"/>
      </w:tblGrid>
      <w:tr w:rsidR="00F71EFD" w:rsidRPr="00041F0D" w14:paraId="3184CFD0" w14:textId="77777777" w:rsidTr="007B70E1">
        <w:trPr>
          <w:jc w:val="center"/>
        </w:trPr>
        <w:tc>
          <w:tcPr>
            <w:tcW w:w="1525" w:type="dxa"/>
          </w:tcPr>
          <w:p w14:paraId="44EC8CDF" w14:textId="77777777" w:rsidR="00F71EFD" w:rsidRPr="005B6AE6" w:rsidRDefault="00F71EFD" w:rsidP="007B70E1">
            <w:pPr>
              <w:jc w:val="center"/>
              <w:rPr>
                <w:b/>
              </w:rPr>
            </w:pPr>
            <w:r w:rsidRPr="005B6AE6">
              <w:rPr>
                <w:b/>
              </w:rPr>
              <w:t>Price Line #</w:t>
            </w:r>
          </w:p>
        </w:tc>
        <w:tc>
          <w:tcPr>
            <w:tcW w:w="4050" w:type="dxa"/>
          </w:tcPr>
          <w:p w14:paraId="41E52EB6" w14:textId="77777777" w:rsidR="00F71EFD" w:rsidRPr="005B6AE6" w:rsidRDefault="00F71EFD" w:rsidP="007B70E1">
            <w:pPr>
              <w:jc w:val="center"/>
              <w:rPr>
                <w:b/>
              </w:rPr>
            </w:pPr>
            <w:r w:rsidRPr="005B6AE6">
              <w:rPr>
                <w:b/>
              </w:rPr>
              <w:t>Item Description</w:t>
            </w:r>
          </w:p>
        </w:tc>
        <w:tc>
          <w:tcPr>
            <w:tcW w:w="3960" w:type="dxa"/>
          </w:tcPr>
          <w:p w14:paraId="103DE4F2" w14:textId="77777777" w:rsidR="00F71EFD" w:rsidRPr="005B6AE6" w:rsidRDefault="00F71EFD" w:rsidP="007B70E1">
            <w:pPr>
              <w:jc w:val="center"/>
              <w:rPr>
                <w:b/>
              </w:rPr>
            </w:pPr>
            <w:r w:rsidRPr="005B6AE6">
              <w:rPr>
                <w:b/>
              </w:rPr>
              <w:t>DSS Estimated Minimum Order Quantity Per Delivery Upon Request</w:t>
            </w:r>
          </w:p>
        </w:tc>
      </w:tr>
      <w:tr w:rsidR="00F71EFD" w:rsidRPr="00041F0D" w14:paraId="01253A1D" w14:textId="77777777" w:rsidTr="007B70E1">
        <w:trPr>
          <w:jc w:val="center"/>
        </w:trPr>
        <w:tc>
          <w:tcPr>
            <w:tcW w:w="1525" w:type="dxa"/>
          </w:tcPr>
          <w:p w14:paraId="4F25255E" w14:textId="77777777" w:rsidR="00F71EFD" w:rsidRPr="00041F0D" w:rsidRDefault="00F71EFD" w:rsidP="007B70E1">
            <w:pPr>
              <w:jc w:val="center"/>
            </w:pPr>
            <w:r w:rsidRPr="00041F0D">
              <w:t>1</w:t>
            </w:r>
          </w:p>
        </w:tc>
        <w:tc>
          <w:tcPr>
            <w:tcW w:w="4050" w:type="dxa"/>
          </w:tcPr>
          <w:p w14:paraId="5F1779F0" w14:textId="77777777" w:rsidR="00F71EFD" w:rsidRPr="00041F0D" w:rsidRDefault="00F71EFD" w:rsidP="007B70E1">
            <w:pPr>
              <w:jc w:val="center"/>
            </w:pPr>
            <w:r>
              <w:t>Fruit Cocktail</w:t>
            </w:r>
          </w:p>
        </w:tc>
        <w:tc>
          <w:tcPr>
            <w:tcW w:w="3960" w:type="dxa"/>
          </w:tcPr>
          <w:p w14:paraId="22ADD085" w14:textId="77777777" w:rsidR="00F71EFD" w:rsidRPr="00041F0D" w:rsidRDefault="00F71EFD" w:rsidP="007B70E1">
            <w:pPr>
              <w:jc w:val="center"/>
            </w:pPr>
            <w:r>
              <w:t>952 cases</w:t>
            </w:r>
          </w:p>
        </w:tc>
      </w:tr>
      <w:tr w:rsidR="00F71EFD" w:rsidRPr="00041F0D" w14:paraId="0F11408A" w14:textId="77777777" w:rsidTr="007B70E1">
        <w:trPr>
          <w:jc w:val="center"/>
        </w:trPr>
        <w:tc>
          <w:tcPr>
            <w:tcW w:w="1525" w:type="dxa"/>
          </w:tcPr>
          <w:p w14:paraId="0C331C11" w14:textId="77777777" w:rsidR="00F71EFD" w:rsidRPr="00041F0D" w:rsidRDefault="00F71EFD" w:rsidP="007B70E1">
            <w:pPr>
              <w:jc w:val="center"/>
            </w:pPr>
            <w:r>
              <w:t>2</w:t>
            </w:r>
          </w:p>
        </w:tc>
        <w:tc>
          <w:tcPr>
            <w:tcW w:w="4050" w:type="dxa"/>
          </w:tcPr>
          <w:p w14:paraId="1FC86E21" w14:textId="77777777" w:rsidR="00F71EFD" w:rsidRDefault="00F71EFD" w:rsidP="007B70E1">
            <w:pPr>
              <w:jc w:val="center"/>
            </w:pPr>
            <w:r>
              <w:t>Sliced Peaches</w:t>
            </w:r>
          </w:p>
        </w:tc>
        <w:tc>
          <w:tcPr>
            <w:tcW w:w="3960" w:type="dxa"/>
          </w:tcPr>
          <w:p w14:paraId="67359E92" w14:textId="77777777" w:rsidR="00F71EFD" w:rsidRDefault="00F71EFD" w:rsidP="007B70E1">
            <w:pPr>
              <w:jc w:val="center"/>
            </w:pPr>
            <w:r>
              <w:t>952 cases</w:t>
            </w:r>
          </w:p>
        </w:tc>
      </w:tr>
      <w:tr w:rsidR="00F71EFD" w:rsidRPr="00041F0D" w14:paraId="24F7F6B1" w14:textId="77777777" w:rsidTr="007B70E1">
        <w:trPr>
          <w:jc w:val="center"/>
        </w:trPr>
        <w:tc>
          <w:tcPr>
            <w:tcW w:w="1525" w:type="dxa"/>
          </w:tcPr>
          <w:p w14:paraId="23E5A2BC" w14:textId="77777777" w:rsidR="00F71EFD" w:rsidRDefault="00F71EFD" w:rsidP="007B70E1">
            <w:pPr>
              <w:jc w:val="center"/>
            </w:pPr>
            <w:r>
              <w:t>3</w:t>
            </w:r>
          </w:p>
        </w:tc>
        <w:tc>
          <w:tcPr>
            <w:tcW w:w="4050" w:type="dxa"/>
          </w:tcPr>
          <w:p w14:paraId="3BA0CD68" w14:textId="77777777" w:rsidR="00F71EFD" w:rsidRDefault="00F71EFD" w:rsidP="007B70E1">
            <w:pPr>
              <w:jc w:val="center"/>
            </w:pPr>
            <w:r>
              <w:t>Diced Peaches</w:t>
            </w:r>
          </w:p>
        </w:tc>
        <w:tc>
          <w:tcPr>
            <w:tcW w:w="3960" w:type="dxa"/>
          </w:tcPr>
          <w:p w14:paraId="22F4D0B8" w14:textId="77777777" w:rsidR="00F71EFD" w:rsidRDefault="00F71EFD" w:rsidP="007B70E1">
            <w:pPr>
              <w:jc w:val="center"/>
            </w:pPr>
            <w:r>
              <w:t>952 cases</w:t>
            </w:r>
          </w:p>
        </w:tc>
      </w:tr>
      <w:tr w:rsidR="00F71EFD" w:rsidRPr="00041F0D" w14:paraId="5890B50C" w14:textId="77777777" w:rsidTr="007B70E1">
        <w:trPr>
          <w:jc w:val="center"/>
        </w:trPr>
        <w:tc>
          <w:tcPr>
            <w:tcW w:w="1525" w:type="dxa"/>
          </w:tcPr>
          <w:p w14:paraId="57BFA197" w14:textId="77777777" w:rsidR="00F71EFD" w:rsidRDefault="00F71EFD" w:rsidP="007B70E1">
            <w:pPr>
              <w:jc w:val="center"/>
            </w:pPr>
            <w:r>
              <w:t>4</w:t>
            </w:r>
          </w:p>
        </w:tc>
        <w:tc>
          <w:tcPr>
            <w:tcW w:w="4050" w:type="dxa"/>
          </w:tcPr>
          <w:p w14:paraId="6DA70E05" w14:textId="77777777" w:rsidR="00F71EFD" w:rsidRDefault="00F71EFD" w:rsidP="007B70E1">
            <w:pPr>
              <w:jc w:val="center"/>
            </w:pPr>
            <w:r>
              <w:t>Pear Halves</w:t>
            </w:r>
          </w:p>
        </w:tc>
        <w:tc>
          <w:tcPr>
            <w:tcW w:w="3960" w:type="dxa"/>
          </w:tcPr>
          <w:p w14:paraId="3CD1D2CC" w14:textId="77777777" w:rsidR="00F71EFD" w:rsidRDefault="00F71EFD" w:rsidP="007B70E1">
            <w:pPr>
              <w:jc w:val="center"/>
            </w:pPr>
            <w:r>
              <w:t>392 cases</w:t>
            </w:r>
          </w:p>
        </w:tc>
      </w:tr>
      <w:tr w:rsidR="00F71EFD" w:rsidRPr="00041F0D" w14:paraId="580386A8" w14:textId="77777777" w:rsidTr="007B70E1">
        <w:trPr>
          <w:jc w:val="center"/>
        </w:trPr>
        <w:tc>
          <w:tcPr>
            <w:tcW w:w="1525" w:type="dxa"/>
          </w:tcPr>
          <w:p w14:paraId="427E7E80" w14:textId="77777777" w:rsidR="00F71EFD" w:rsidRDefault="00F71EFD" w:rsidP="007B70E1">
            <w:pPr>
              <w:jc w:val="center"/>
            </w:pPr>
            <w:r>
              <w:t>5</w:t>
            </w:r>
          </w:p>
        </w:tc>
        <w:tc>
          <w:tcPr>
            <w:tcW w:w="4050" w:type="dxa"/>
          </w:tcPr>
          <w:p w14:paraId="09C7D8FC" w14:textId="77777777" w:rsidR="00F71EFD" w:rsidRDefault="00F71EFD" w:rsidP="007B70E1">
            <w:pPr>
              <w:jc w:val="center"/>
            </w:pPr>
            <w:r>
              <w:t>Diced Pears</w:t>
            </w:r>
          </w:p>
        </w:tc>
        <w:tc>
          <w:tcPr>
            <w:tcW w:w="3960" w:type="dxa"/>
          </w:tcPr>
          <w:p w14:paraId="52DBDEEA" w14:textId="77777777" w:rsidR="00F71EFD" w:rsidRDefault="00F71EFD" w:rsidP="007B70E1">
            <w:pPr>
              <w:jc w:val="center"/>
            </w:pPr>
            <w:r>
              <w:t>952 cases</w:t>
            </w:r>
          </w:p>
        </w:tc>
      </w:tr>
      <w:tr w:rsidR="00F71EFD" w:rsidRPr="00041F0D" w14:paraId="44B274AD" w14:textId="77777777" w:rsidTr="007B70E1">
        <w:trPr>
          <w:jc w:val="center"/>
        </w:trPr>
        <w:tc>
          <w:tcPr>
            <w:tcW w:w="1525" w:type="dxa"/>
          </w:tcPr>
          <w:p w14:paraId="1A51B818" w14:textId="77777777" w:rsidR="00F71EFD" w:rsidRDefault="00F71EFD" w:rsidP="007B70E1">
            <w:pPr>
              <w:jc w:val="center"/>
            </w:pPr>
            <w:r>
              <w:t>6</w:t>
            </w:r>
          </w:p>
        </w:tc>
        <w:tc>
          <w:tcPr>
            <w:tcW w:w="4050" w:type="dxa"/>
          </w:tcPr>
          <w:p w14:paraId="4C103B1F" w14:textId="77777777" w:rsidR="00F71EFD" w:rsidRDefault="00F71EFD" w:rsidP="007B70E1">
            <w:pPr>
              <w:jc w:val="center"/>
            </w:pPr>
            <w:r>
              <w:t>Pineapple Tidbits</w:t>
            </w:r>
          </w:p>
        </w:tc>
        <w:tc>
          <w:tcPr>
            <w:tcW w:w="3960" w:type="dxa"/>
          </w:tcPr>
          <w:p w14:paraId="25B8FC44" w14:textId="77777777" w:rsidR="00F71EFD" w:rsidRDefault="00F71EFD" w:rsidP="007B70E1">
            <w:pPr>
              <w:jc w:val="center"/>
            </w:pPr>
            <w:r>
              <w:t>952 cases</w:t>
            </w:r>
          </w:p>
        </w:tc>
      </w:tr>
      <w:tr w:rsidR="00F71EFD" w:rsidRPr="00041F0D" w14:paraId="7B96E064" w14:textId="77777777" w:rsidTr="007B70E1">
        <w:trPr>
          <w:jc w:val="center"/>
        </w:trPr>
        <w:tc>
          <w:tcPr>
            <w:tcW w:w="1525" w:type="dxa"/>
          </w:tcPr>
          <w:p w14:paraId="0D32DEA0" w14:textId="77777777" w:rsidR="00F71EFD" w:rsidRDefault="00F71EFD" w:rsidP="007B70E1">
            <w:pPr>
              <w:jc w:val="center"/>
            </w:pPr>
            <w:r>
              <w:t>7</w:t>
            </w:r>
          </w:p>
        </w:tc>
        <w:tc>
          <w:tcPr>
            <w:tcW w:w="4050" w:type="dxa"/>
          </w:tcPr>
          <w:p w14:paraId="7393686E" w14:textId="77777777" w:rsidR="00F71EFD" w:rsidRDefault="00F71EFD" w:rsidP="007B70E1">
            <w:pPr>
              <w:jc w:val="center"/>
            </w:pPr>
            <w:r>
              <w:t>Crushed Pineapple</w:t>
            </w:r>
          </w:p>
        </w:tc>
        <w:tc>
          <w:tcPr>
            <w:tcW w:w="3960" w:type="dxa"/>
          </w:tcPr>
          <w:p w14:paraId="791A28A9" w14:textId="77777777" w:rsidR="00F71EFD" w:rsidRDefault="00F71EFD" w:rsidP="007B70E1">
            <w:pPr>
              <w:jc w:val="center"/>
            </w:pPr>
            <w:r>
              <w:t>560 cases</w:t>
            </w:r>
          </w:p>
        </w:tc>
      </w:tr>
      <w:tr w:rsidR="00F71EFD" w:rsidRPr="00041F0D" w14:paraId="6A40B751" w14:textId="77777777" w:rsidTr="007B70E1">
        <w:trPr>
          <w:jc w:val="center"/>
        </w:trPr>
        <w:tc>
          <w:tcPr>
            <w:tcW w:w="1525" w:type="dxa"/>
          </w:tcPr>
          <w:p w14:paraId="662B460D" w14:textId="77777777" w:rsidR="00F71EFD" w:rsidRDefault="00F71EFD" w:rsidP="007B70E1">
            <w:pPr>
              <w:jc w:val="center"/>
            </w:pPr>
            <w:r>
              <w:t>8</w:t>
            </w:r>
          </w:p>
        </w:tc>
        <w:tc>
          <w:tcPr>
            <w:tcW w:w="4050" w:type="dxa"/>
          </w:tcPr>
          <w:p w14:paraId="252B45F4" w14:textId="77777777" w:rsidR="00F71EFD" w:rsidRDefault="00F71EFD" w:rsidP="007B70E1">
            <w:pPr>
              <w:jc w:val="center"/>
            </w:pPr>
            <w:r>
              <w:t>Unsweetened Applesauce</w:t>
            </w:r>
          </w:p>
        </w:tc>
        <w:tc>
          <w:tcPr>
            <w:tcW w:w="3960" w:type="dxa"/>
          </w:tcPr>
          <w:p w14:paraId="08276455" w14:textId="77777777" w:rsidR="00F71EFD" w:rsidRDefault="00F71EFD" w:rsidP="007B70E1">
            <w:pPr>
              <w:jc w:val="center"/>
            </w:pPr>
            <w:r>
              <w:t>952 cases</w:t>
            </w:r>
          </w:p>
        </w:tc>
      </w:tr>
      <w:tr w:rsidR="00F71EFD" w:rsidRPr="00041F0D" w14:paraId="2DC2D7C9" w14:textId="77777777" w:rsidTr="007B70E1">
        <w:trPr>
          <w:jc w:val="center"/>
        </w:trPr>
        <w:tc>
          <w:tcPr>
            <w:tcW w:w="1525" w:type="dxa"/>
          </w:tcPr>
          <w:p w14:paraId="4FC57F3C" w14:textId="77777777" w:rsidR="00F71EFD" w:rsidRDefault="00F71EFD" w:rsidP="007B70E1">
            <w:pPr>
              <w:jc w:val="center"/>
            </w:pPr>
            <w:r>
              <w:t>9</w:t>
            </w:r>
          </w:p>
        </w:tc>
        <w:tc>
          <w:tcPr>
            <w:tcW w:w="4050" w:type="dxa"/>
          </w:tcPr>
          <w:p w14:paraId="66AEEE58" w14:textId="77777777" w:rsidR="00F71EFD" w:rsidRDefault="00F71EFD" w:rsidP="007B70E1">
            <w:pPr>
              <w:jc w:val="center"/>
            </w:pPr>
            <w:r>
              <w:t>Sliced Apples</w:t>
            </w:r>
          </w:p>
        </w:tc>
        <w:tc>
          <w:tcPr>
            <w:tcW w:w="3960" w:type="dxa"/>
          </w:tcPr>
          <w:p w14:paraId="5FFAA618" w14:textId="77777777" w:rsidR="00F71EFD" w:rsidRDefault="00F71EFD" w:rsidP="007B70E1">
            <w:pPr>
              <w:jc w:val="center"/>
            </w:pPr>
            <w:r>
              <w:t>560 cases</w:t>
            </w:r>
          </w:p>
        </w:tc>
      </w:tr>
      <w:tr w:rsidR="00F71EFD" w:rsidRPr="00041F0D" w14:paraId="1FF1D8D6" w14:textId="77777777" w:rsidTr="007B70E1">
        <w:trPr>
          <w:jc w:val="center"/>
        </w:trPr>
        <w:tc>
          <w:tcPr>
            <w:tcW w:w="1525" w:type="dxa"/>
          </w:tcPr>
          <w:p w14:paraId="26DD1788" w14:textId="77777777" w:rsidR="00F71EFD" w:rsidRDefault="00F71EFD" w:rsidP="007B70E1">
            <w:pPr>
              <w:jc w:val="center"/>
            </w:pPr>
            <w:r>
              <w:t>10</w:t>
            </w:r>
          </w:p>
        </w:tc>
        <w:tc>
          <w:tcPr>
            <w:tcW w:w="4050" w:type="dxa"/>
          </w:tcPr>
          <w:p w14:paraId="0ADC8A43" w14:textId="77777777" w:rsidR="00F71EFD" w:rsidRDefault="00F71EFD" w:rsidP="007B70E1">
            <w:pPr>
              <w:jc w:val="center"/>
            </w:pPr>
            <w:r>
              <w:t>Apricot Halves</w:t>
            </w:r>
          </w:p>
        </w:tc>
        <w:tc>
          <w:tcPr>
            <w:tcW w:w="3960" w:type="dxa"/>
          </w:tcPr>
          <w:p w14:paraId="49B0D540" w14:textId="77777777" w:rsidR="00F71EFD" w:rsidRDefault="00F71EFD" w:rsidP="007B70E1">
            <w:pPr>
              <w:jc w:val="center"/>
            </w:pPr>
            <w:r>
              <w:t>336 cases</w:t>
            </w:r>
          </w:p>
        </w:tc>
      </w:tr>
      <w:tr w:rsidR="00F71EFD" w:rsidRPr="00041F0D" w14:paraId="4B33CBAF" w14:textId="77777777" w:rsidTr="007B70E1">
        <w:trPr>
          <w:jc w:val="center"/>
        </w:trPr>
        <w:tc>
          <w:tcPr>
            <w:tcW w:w="1525" w:type="dxa"/>
          </w:tcPr>
          <w:p w14:paraId="1C184264" w14:textId="77777777" w:rsidR="00F71EFD" w:rsidRDefault="00F71EFD" w:rsidP="007B70E1">
            <w:pPr>
              <w:jc w:val="center"/>
            </w:pPr>
            <w:r>
              <w:t>11</w:t>
            </w:r>
          </w:p>
        </w:tc>
        <w:tc>
          <w:tcPr>
            <w:tcW w:w="4050" w:type="dxa"/>
          </w:tcPr>
          <w:p w14:paraId="69B7B617" w14:textId="77777777" w:rsidR="00F71EFD" w:rsidRDefault="00F71EFD" w:rsidP="007B70E1">
            <w:pPr>
              <w:jc w:val="center"/>
            </w:pPr>
            <w:r>
              <w:t>Cranberry Sauce</w:t>
            </w:r>
          </w:p>
        </w:tc>
        <w:tc>
          <w:tcPr>
            <w:tcW w:w="3960" w:type="dxa"/>
          </w:tcPr>
          <w:p w14:paraId="47D1804C" w14:textId="77777777" w:rsidR="00F71EFD" w:rsidRDefault="00F71EFD" w:rsidP="007B70E1">
            <w:pPr>
              <w:jc w:val="center"/>
            </w:pPr>
            <w:r>
              <w:t>112 cases</w:t>
            </w:r>
          </w:p>
        </w:tc>
      </w:tr>
      <w:tr w:rsidR="00F71EFD" w:rsidRPr="00041F0D" w14:paraId="720B16B1" w14:textId="77777777" w:rsidTr="007B70E1">
        <w:trPr>
          <w:jc w:val="center"/>
        </w:trPr>
        <w:tc>
          <w:tcPr>
            <w:tcW w:w="1525" w:type="dxa"/>
          </w:tcPr>
          <w:p w14:paraId="1D19DDE1" w14:textId="77777777" w:rsidR="00F71EFD" w:rsidRDefault="00F71EFD" w:rsidP="007B70E1">
            <w:pPr>
              <w:jc w:val="center"/>
            </w:pPr>
            <w:r>
              <w:t>12</w:t>
            </w:r>
          </w:p>
        </w:tc>
        <w:tc>
          <w:tcPr>
            <w:tcW w:w="4050" w:type="dxa"/>
          </w:tcPr>
          <w:p w14:paraId="0461CA66" w14:textId="77777777" w:rsidR="00F71EFD" w:rsidRDefault="00F71EFD" w:rsidP="007B70E1">
            <w:pPr>
              <w:jc w:val="center"/>
            </w:pPr>
            <w:r>
              <w:t>Whole Pitted Prunes</w:t>
            </w:r>
          </w:p>
        </w:tc>
        <w:tc>
          <w:tcPr>
            <w:tcW w:w="3960" w:type="dxa"/>
          </w:tcPr>
          <w:p w14:paraId="369E4D5F" w14:textId="77777777" w:rsidR="00F71EFD" w:rsidRDefault="00F71EFD" w:rsidP="007B70E1">
            <w:pPr>
              <w:jc w:val="center"/>
            </w:pPr>
            <w:r>
              <w:t>112 cases</w:t>
            </w:r>
          </w:p>
        </w:tc>
      </w:tr>
      <w:tr w:rsidR="00F71EFD" w:rsidRPr="00041F0D" w14:paraId="405B7F7C" w14:textId="77777777" w:rsidTr="007B70E1">
        <w:trPr>
          <w:jc w:val="center"/>
        </w:trPr>
        <w:tc>
          <w:tcPr>
            <w:tcW w:w="1525" w:type="dxa"/>
          </w:tcPr>
          <w:p w14:paraId="2E7274B2" w14:textId="77777777" w:rsidR="00F71EFD" w:rsidRDefault="00F71EFD" w:rsidP="007B70E1">
            <w:pPr>
              <w:jc w:val="center"/>
            </w:pPr>
            <w:r>
              <w:t>13</w:t>
            </w:r>
          </w:p>
        </w:tc>
        <w:tc>
          <w:tcPr>
            <w:tcW w:w="4050" w:type="dxa"/>
          </w:tcPr>
          <w:p w14:paraId="77F395D2" w14:textId="77777777" w:rsidR="00F71EFD" w:rsidRDefault="00F71EFD" w:rsidP="007B70E1">
            <w:pPr>
              <w:jc w:val="center"/>
            </w:pPr>
            <w:r>
              <w:t>Cranberry Juice Cocktail</w:t>
            </w:r>
          </w:p>
        </w:tc>
        <w:tc>
          <w:tcPr>
            <w:tcW w:w="3960" w:type="dxa"/>
          </w:tcPr>
          <w:p w14:paraId="56C78C3A" w14:textId="77777777" w:rsidR="00F71EFD" w:rsidRDefault="00F71EFD" w:rsidP="007B70E1">
            <w:pPr>
              <w:jc w:val="center"/>
            </w:pPr>
            <w:r>
              <w:t>952 cases</w:t>
            </w:r>
          </w:p>
        </w:tc>
      </w:tr>
      <w:tr w:rsidR="00F71EFD" w:rsidRPr="00041F0D" w14:paraId="190F02F4" w14:textId="77777777" w:rsidTr="007B70E1">
        <w:trPr>
          <w:jc w:val="center"/>
        </w:trPr>
        <w:tc>
          <w:tcPr>
            <w:tcW w:w="1525" w:type="dxa"/>
          </w:tcPr>
          <w:p w14:paraId="11369FE7" w14:textId="77777777" w:rsidR="00F71EFD" w:rsidRDefault="00F71EFD" w:rsidP="007B70E1">
            <w:pPr>
              <w:jc w:val="center"/>
            </w:pPr>
            <w:r>
              <w:t>14</w:t>
            </w:r>
          </w:p>
        </w:tc>
        <w:tc>
          <w:tcPr>
            <w:tcW w:w="4050" w:type="dxa"/>
          </w:tcPr>
          <w:p w14:paraId="77A10AF3" w14:textId="77777777" w:rsidR="00F71EFD" w:rsidRDefault="00F71EFD" w:rsidP="007B70E1">
            <w:pPr>
              <w:jc w:val="center"/>
            </w:pPr>
            <w:r>
              <w:t>Fruit Punch</w:t>
            </w:r>
          </w:p>
        </w:tc>
        <w:tc>
          <w:tcPr>
            <w:tcW w:w="3960" w:type="dxa"/>
          </w:tcPr>
          <w:p w14:paraId="782E08A8" w14:textId="77777777" w:rsidR="00F71EFD" w:rsidRDefault="00F71EFD" w:rsidP="007B70E1">
            <w:pPr>
              <w:jc w:val="center"/>
            </w:pPr>
            <w:r>
              <w:t>168 cases</w:t>
            </w:r>
          </w:p>
        </w:tc>
      </w:tr>
      <w:tr w:rsidR="00F71EFD" w:rsidRPr="00041F0D" w14:paraId="3EB49297" w14:textId="77777777" w:rsidTr="007B70E1">
        <w:trPr>
          <w:jc w:val="center"/>
        </w:trPr>
        <w:tc>
          <w:tcPr>
            <w:tcW w:w="1525" w:type="dxa"/>
          </w:tcPr>
          <w:p w14:paraId="6FF11019" w14:textId="77777777" w:rsidR="00F71EFD" w:rsidRDefault="00F71EFD" w:rsidP="007B70E1">
            <w:pPr>
              <w:jc w:val="center"/>
            </w:pPr>
            <w:r>
              <w:t>15</w:t>
            </w:r>
          </w:p>
        </w:tc>
        <w:tc>
          <w:tcPr>
            <w:tcW w:w="4050" w:type="dxa"/>
          </w:tcPr>
          <w:p w14:paraId="0E037789" w14:textId="77777777" w:rsidR="00F71EFD" w:rsidRDefault="00F71EFD" w:rsidP="007B70E1">
            <w:pPr>
              <w:jc w:val="center"/>
            </w:pPr>
            <w:r>
              <w:t>Unsweetened Orange Juice</w:t>
            </w:r>
          </w:p>
        </w:tc>
        <w:tc>
          <w:tcPr>
            <w:tcW w:w="3960" w:type="dxa"/>
          </w:tcPr>
          <w:p w14:paraId="360D7E57" w14:textId="77777777" w:rsidR="00F71EFD" w:rsidRDefault="00F71EFD" w:rsidP="007B70E1">
            <w:pPr>
              <w:jc w:val="center"/>
            </w:pPr>
            <w:r>
              <w:t>560 cases</w:t>
            </w:r>
          </w:p>
        </w:tc>
      </w:tr>
      <w:tr w:rsidR="00F71EFD" w:rsidRPr="00041F0D" w14:paraId="339EEB3A" w14:textId="77777777" w:rsidTr="007B70E1">
        <w:trPr>
          <w:jc w:val="center"/>
        </w:trPr>
        <w:tc>
          <w:tcPr>
            <w:tcW w:w="1525" w:type="dxa"/>
          </w:tcPr>
          <w:p w14:paraId="30689388" w14:textId="77777777" w:rsidR="00F71EFD" w:rsidRDefault="00F71EFD" w:rsidP="007B70E1">
            <w:pPr>
              <w:jc w:val="center"/>
            </w:pPr>
            <w:r>
              <w:t>16</w:t>
            </w:r>
          </w:p>
        </w:tc>
        <w:tc>
          <w:tcPr>
            <w:tcW w:w="4050" w:type="dxa"/>
          </w:tcPr>
          <w:p w14:paraId="36F098BB" w14:textId="77777777" w:rsidR="00F71EFD" w:rsidRDefault="00F71EFD" w:rsidP="007B70E1">
            <w:pPr>
              <w:jc w:val="center"/>
            </w:pPr>
            <w:r>
              <w:t>Unsweetened Apple Juice</w:t>
            </w:r>
          </w:p>
        </w:tc>
        <w:tc>
          <w:tcPr>
            <w:tcW w:w="3960" w:type="dxa"/>
          </w:tcPr>
          <w:p w14:paraId="47200CFC" w14:textId="77777777" w:rsidR="00F71EFD" w:rsidRDefault="00F71EFD" w:rsidP="007B70E1">
            <w:pPr>
              <w:jc w:val="center"/>
            </w:pPr>
            <w:r>
              <w:t>1008 cases</w:t>
            </w:r>
          </w:p>
        </w:tc>
      </w:tr>
      <w:tr w:rsidR="00F71EFD" w:rsidRPr="00041F0D" w14:paraId="7C95BCC7" w14:textId="77777777" w:rsidTr="007B70E1">
        <w:trPr>
          <w:jc w:val="center"/>
        </w:trPr>
        <w:tc>
          <w:tcPr>
            <w:tcW w:w="1525" w:type="dxa"/>
          </w:tcPr>
          <w:p w14:paraId="72B2D514" w14:textId="77777777" w:rsidR="00F71EFD" w:rsidRDefault="00F71EFD" w:rsidP="007B70E1">
            <w:pPr>
              <w:jc w:val="center"/>
            </w:pPr>
            <w:r>
              <w:t>17</w:t>
            </w:r>
          </w:p>
        </w:tc>
        <w:tc>
          <w:tcPr>
            <w:tcW w:w="4050" w:type="dxa"/>
          </w:tcPr>
          <w:p w14:paraId="51A54545" w14:textId="77777777" w:rsidR="00F71EFD" w:rsidRDefault="00F71EFD" w:rsidP="007B70E1">
            <w:pPr>
              <w:jc w:val="center"/>
            </w:pPr>
            <w:r>
              <w:t>Prune Juice or Prune Juice Cocktail</w:t>
            </w:r>
          </w:p>
        </w:tc>
        <w:tc>
          <w:tcPr>
            <w:tcW w:w="3960" w:type="dxa"/>
          </w:tcPr>
          <w:p w14:paraId="4C5F3C36" w14:textId="77777777" w:rsidR="00F71EFD" w:rsidRDefault="00F71EFD" w:rsidP="007B70E1">
            <w:pPr>
              <w:jc w:val="center"/>
            </w:pPr>
            <w:r>
              <w:t>336 cases</w:t>
            </w:r>
          </w:p>
        </w:tc>
      </w:tr>
      <w:tr w:rsidR="00F71EFD" w:rsidRPr="00041F0D" w14:paraId="298CE5CA" w14:textId="77777777" w:rsidTr="007B70E1">
        <w:trPr>
          <w:jc w:val="center"/>
        </w:trPr>
        <w:tc>
          <w:tcPr>
            <w:tcW w:w="1525" w:type="dxa"/>
          </w:tcPr>
          <w:p w14:paraId="17782458" w14:textId="77777777" w:rsidR="00F71EFD" w:rsidRDefault="00F71EFD" w:rsidP="007B70E1">
            <w:pPr>
              <w:jc w:val="center"/>
            </w:pPr>
            <w:r>
              <w:t>18</w:t>
            </w:r>
          </w:p>
        </w:tc>
        <w:tc>
          <w:tcPr>
            <w:tcW w:w="4050" w:type="dxa"/>
          </w:tcPr>
          <w:p w14:paraId="7716F5CB" w14:textId="77777777" w:rsidR="00F71EFD" w:rsidRDefault="00F71EFD" w:rsidP="007B70E1">
            <w:pPr>
              <w:jc w:val="center"/>
            </w:pPr>
            <w:r>
              <w:t>Grape Juice</w:t>
            </w:r>
          </w:p>
        </w:tc>
        <w:tc>
          <w:tcPr>
            <w:tcW w:w="3960" w:type="dxa"/>
          </w:tcPr>
          <w:p w14:paraId="46E064EE" w14:textId="77777777" w:rsidR="00F71EFD" w:rsidRDefault="00F71EFD" w:rsidP="007B70E1">
            <w:pPr>
              <w:jc w:val="center"/>
            </w:pPr>
            <w:r>
              <w:t>168 cases</w:t>
            </w:r>
          </w:p>
        </w:tc>
      </w:tr>
      <w:tr w:rsidR="00F71EFD" w:rsidRPr="00041F0D" w14:paraId="488F4EFB" w14:textId="77777777" w:rsidTr="007B70E1">
        <w:trPr>
          <w:jc w:val="center"/>
        </w:trPr>
        <w:tc>
          <w:tcPr>
            <w:tcW w:w="1525" w:type="dxa"/>
          </w:tcPr>
          <w:p w14:paraId="1D583C5E" w14:textId="77777777" w:rsidR="00F71EFD" w:rsidRDefault="00F71EFD" w:rsidP="007B70E1">
            <w:pPr>
              <w:jc w:val="center"/>
            </w:pPr>
            <w:r>
              <w:t>19</w:t>
            </w:r>
          </w:p>
        </w:tc>
        <w:tc>
          <w:tcPr>
            <w:tcW w:w="4050" w:type="dxa"/>
          </w:tcPr>
          <w:p w14:paraId="5D10AEA6" w14:textId="77777777" w:rsidR="00F71EFD" w:rsidRDefault="00F71EFD" w:rsidP="007B70E1">
            <w:pPr>
              <w:jc w:val="center"/>
            </w:pPr>
            <w:r>
              <w:t>Pineapple Juice</w:t>
            </w:r>
          </w:p>
        </w:tc>
        <w:tc>
          <w:tcPr>
            <w:tcW w:w="3960" w:type="dxa"/>
          </w:tcPr>
          <w:p w14:paraId="6409019A" w14:textId="77777777" w:rsidR="00F71EFD" w:rsidRDefault="00F71EFD" w:rsidP="007B70E1">
            <w:pPr>
              <w:jc w:val="center"/>
            </w:pPr>
            <w:r>
              <w:t>168 cases</w:t>
            </w:r>
          </w:p>
        </w:tc>
      </w:tr>
      <w:tr w:rsidR="00F71EFD" w:rsidRPr="00041F0D" w14:paraId="0D365876" w14:textId="77777777" w:rsidTr="007B70E1">
        <w:trPr>
          <w:jc w:val="center"/>
        </w:trPr>
        <w:tc>
          <w:tcPr>
            <w:tcW w:w="1525" w:type="dxa"/>
          </w:tcPr>
          <w:p w14:paraId="3CD5CB73" w14:textId="77777777" w:rsidR="00F71EFD" w:rsidRDefault="00F71EFD" w:rsidP="007B70E1">
            <w:pPr>
              <w:jc w:val="center"/>
            </w:pPr>
            <w:r>
              <w:t>20</w:t>
            </w:r>
          </w:p>
        </w:tc>
        <w:tc>
          <w:tcPr>
            <w:tcW w:w="4050" w:type="dxa"/>
          </w:tcPr>
          <w:p w14:paraId="70EAD391" w14:textId="77777777" w:rsidR="00F71EFD" w:rsidRDefault="00F71EFD" w:rsidP="007B70E1">
            <w:pPr>
              <w:jc w:val="center"/>
            </w:pPr>
            <w:r>
              <w:t>White Vegetarian Beans</w:t>
            </w:r>
          </w:p>
        </w:tc>
        <w:tc>
          <w:tcPr>
            <w:tcW w:w="3960" w:type="dxa"/>
          </w:tcPr>
          <w:p w14:paraId="7BC344E1" w14:textId="77777777" w:rsidR="00F71EFD" w:rsidRDefault="00F71EFD" w:rsidP="007B70E1">
            <w:pPr>
              <w:jc w:val="center"/>
            </w:pPr>
            <w:r>
              <w:t>952 cases</w:t>
            </w:r>
          </w:p>
        </w:tc>
      </w:tr>
      <w:tr w:rsidR="00F71EFD" w:rsidRPr="00041F0D" w14:paraId="25C7B975" w14:textId="77777777" w:rsidTr="007B70E1">
        <w:trPr>
          <w:jc w:val="center"/>
        </w:trPr>
        <w:tc>
          <w:tcPr>
            <w:tcW w:w="1525" w:type="dxa"/>
          </w:tcPr>
          <w:p w14:paraId="78EC6FEB" w14:textId="77777777" w:rsidR="00F71EFD" w:rsidRDefault="00F71EFD" w:rsidP="007B70E1">
            <w:pPr>
              <w:jc w:val="center"/>
            </w:pPr>
            <w:r>
              <w:t>21</w:t>
            </w:r>
          </w:p>
        </w:tc>
        <w:tc>
          <w:tcPr>
            <w:tcW w:w="4050" w:type="dxa"/>
          </w:tcPr>
          <w:p w14:paraId="218E8E66" w14:textId="77777777" w:rsidR="00F71EFD" w:rsidRDefault="00F71EFD" w:rsidP="007B70E1">
            <w:pPr>
              <w:jc w:val="center"/>
            </w:pPr>
            <w:r>
              <w:t>Green Beans</w:t>
            </w:r>
          </w:p>
        </w:tc>
        <w:tc>
          <w:tcPr>
            <w:tcW w:w="3960" w:type="dxa"/>
          </w:tcPr>
          <w:p w14:paraId="74F994A0" w14:textId="77777777" w:rsidR="00F71EFD" w:rsidRDefault="00F71EFD" w:rsidP="007B70E1">
            <w:pPr>
              <w:jc w:val="center"/>
            </w:pPr>
            <w:r>
              <w:t>504 cases</w:t>
            </w:r>
          </w:p>
        </w:tc>
      </w:tr>
      <w:tr w:rsidR="00F71EFD" w:rsidRPr="00041F0D" w14:paraId="02422E71" w14:textId="77777777" w:rsidTr="007B70E1">
        <w:trPr>
          <w:jc w:val="center"/>
        </w:trPr>
        <w:tc>
          <w:tcPr>
            <w:tcW w:w="1525" w:type="dxa"/>
          </w:tcPr>
          <w:p w14:paraId="7A2296BE" w14:textId="77777777" w:rsidR="00F71EFD" w:rsidRDefault="00F71EFD" w:rsidP="007B70E1">
            <w:pPr>
              <w:jc w:val="center"/>
            </w:pPr>
            <w:r>
              <w:t>22</w:t>
            </w:r>
          </w:p>
        </w:tc>
        <w:tc>
          <w:tcPr>
            <w:tcW w:w="4050" w:type="dxa"/>
          </w:tcPr>
          <w:p w14:paraId="1BFDDDAE" w14:textId="77777777" w:rsidR="00F71EFD" w:rsidRDefault="00F71EFD" w:rsidP="007B70E1">
            <w:pPr>
              <w:jc w:val="center"/>
            </w:pPr>
            <w:r>
              <w:t>Red Kidney Beans</w:t>
            </w:r>
          </w:p>
        </w:tc>
        <w:tc>
          <w:tcPr>
            <w:tcW w:w="3960" w:type="dxa"/>
          </w:tcPr>
          <w:p w14:paraId="752E09FD" w14:textId="77777777" w:rsidR="00F71EFD" w:rsidRDefault="00F71EFD" w:rsidP="007B70E1">
            <w:pPr>
              <w:jc w:val="center"/>
            </w:pPr>
            <w:r>
              <w:t>952 cases</w:t>
            </w:r>
          </w:p>
        </w:tc>
      </w:tr>
      <w:tr w:rsidR="00F71EFD" w:rsidRPr="00041F0D" w14:paraId="11D4F6C2" w14:textId="77777777" w:rsidTr="007B70E1">
        <w:trPr>
          <w:jc w:val="center"/>
        </w:trPr>
        <w:tc>
          <w:tcPr>
            <w:tcW w:w="1525" w:type="dxa"/>
          </w:tcPr>
          <w:p w14:paraId="3FFC5E85" w14:textId="77777777" w:rsidR="00F71EFD" w:rsidRDefault="00F71EFD" w:rsidP="007B70E1">
            <w:pPr>
              <w:jc w:val="center"/>
            </w:pPr>
            <w:r>
              <w:t>23</w:t>
            </w:r>
          </w:p>
        </w:tc>
        <w:tc>
          <w:tcPr>
            <w:tcW w:w="4050" w:type="dxa"/>
          </w:tcPr>
          <w:p w14:paraId="4FC2FA5F" w14:textId="77777777" w:rsidR="00F71EFD" w:rsidRDefault="00F71EFD" w:rsidP="007B70E1">
            <w:pPr>
              <w:jc w:val="center"/>
            </w:pPr>
            <w:r>
              <w:t>Wax Beans</w:t>
            </w:r>
          </w:p>
        </w:tc>
        <w:tc>
          <w:tcPr>
            <w:tcW w:w="3960" w:type="dxa"/>
          </w:tcPr>
          <w:p w14:paraId="060BE821" w14:textId="77777777" w:rsidR="00F71EFD" w:rsidRDefault="00F71EFD" w:rsidP="007B70E1">
            <w:pPr>
              <w:jc w:val="center"/>
            </w:pPr>
            <w:r>
              <w:t>112 cases</w:t>
            </w:r>
          </w:p>
        </w:tc>
      </w:tr>
      <w:tr w:rsidR="00F71EFD" w:rsidRPr="00041F0D" w14:paraId="22FD5F9C" w14:textId="77777777" w:rsidTr="007B70E1">
        <w:trPr>
          <w:jc w:val="center"/>
        </w:trPr>
        <w:tc>
          <w:tcPr>
            <w:tcW w:w="1525" w:type="dxa"/>
          </w:tcPr>
          <w:p w14:paraId="320B2FDE" w14:textId="77777777" w:rsidR="00F71EFD" w:rsidRDefault="00F71EFD" w:rsidP="007B70E1">
            <w:pPr>
              <w:jc w:val="center"/>
            </w:pPr>
            <w:r>
              <w:t>24</w:t>
            </w:r>
          </w:p>
        </w:tc>
        <w:tc>
          <w:tcPr>
            <w:tcW w:w="4050" w:type="dxa"/>
          </w:tcPr>
          <w:p w14:paraId="723824BF" w14:textId="77777777" w:rsidR="00F71EFD" w:rsidRDefault="00F71EFD" w:rsidP="007B70E1">
            <w:pPr>
              <w:jc w:val="center"/>
            </w:pPr>
            <w:r>
              <w:t>Diced Carrots</w:t>
            </w:r>
          </w:p>
        </w:tc>
        <w:tc>
          <w:tcPr>
            <w:tcW w:w="3960" w:type="dxa"/>
          </w:tcPr>
          <w:p w14:paraId="6EE6B011" w14:textId="77777777" w:rsidR="00F71EFD" w:rsidRDefault="00F71EFD" w:rsidP="007B70E1">
            <w:pPr>
              <w:jc w:val="center"/>
            </w:pPr>
            <w:r>
              <w:t>448 cases</w:t>
            </w:r>
          </w:p>
        </w:tc>
      </w:tr>
      <w:tr w:rsidR="00F71EFD" w:rsidRPr="00041F0D" w14:paraId="1500E324" w14:textId="77777777" w:rsidTr="007B70E1">
        <w:trPr>
          <w:jc w:val="center"/>
        </w:trPr>
        <w:tc>
          <w:tcPr>
            <w:tcW w:w="1525" w:type="dxa"/>
          </w:tcPr>
          <w:p w14:paraId="6D4998A5" w14:textId="77777777" w:rsidR="00F71EFD" w:rsidRDefault="00F71EFD" w:rsidP="007B70E1">
            <w:pPr>
              <w:jc w:val="center"/>
            </w:pPr>
            <w:r>
              <w:t>25</w:t>
            </w:r>
          </w:p>
        </w:tc>
        <w:tc>
          <w:tcPr>
            <w:tcW w:w="4050" w:type="dxa"/>
          </w:tcPr>
          <w:p w14:paraId="3B71DBE4" w14:textId="77777777" w:rsidR="00F71EFD" w:rsidRDefault="00F71EFD" w:rsidP="007B70E1">
            <w:pPr>
              <w:jc w:val="center"/>
            </w:pPr>
            <w:r>
              <w:t>Collard Greens</w:t>
            </w:r>
          </w:p>
        </w:tc>
        <w:tc>
          <w:tcPr>
            <w:tcW w:w="3960" w:type="dxa"/>
          </w:tcPr>
          <w:p w14:paraId="1A0D8DAD" w14:textId="77777777" w:rsidR="00F71EFD" w:rsidRDefault="00F71EFD" w:rsidP="007B70E1">
            <w:pPr>
              <w:jc w:val="center"/>
            </w:pPr>
            <w:r>
              <w:t>616 cases</w:t>
            </w:r>
          </w:p>
        </w:tc>
      </w:tr>
      <w:tr w:rsidR="00F71EFD" w:rsidRPr="00041F0D" w14:paraId="1DA455CD" w14:textId="77777777" w:rsidTr="007B70E1">
        <w:trPr>
          <w:jc w:val="center"/>
        </w:trPr>
        <w:tc>
          <w:tcPr>
            <w:tcW w:w="1525" w:type="dxa"/>
          </w:tcPr>
          <w:p w14:paraId="5E16A5E2" w14:textId="77777777" w:rsidR="00F71EFD" w:rsidRDefault="00F71EFD" w:rsidP="007B70E1">
            <w:pPr>
              <w:jc w:val="center"/>
            </w:pPr>
            <w:r>
              <w:t>26</w:t>
            </w:r>
          </w:p>
        </w:tc>
        <w:tc>
          <w:tcPr>
            <w:tcW w:w="4050" w:type="dxa"/>
          </w:tcPr>
          <w:p w14:paraId="25E6A5B8" w14:textId="77777777" w:rsidR="00F71EFD" w:rsidRDefault="00F71EFD" w:rsidP="007B70E1">
            <w:pPr>
              <w:jc w:val="center"/>
            </w:pPr>
            <w:r>
              <w:t>Whole Kernel Corn</w:t>
            </w:r>
          </w:p>
        </w:tc>
        <w:tc>
          <w:tcPr>
            <w:tcW w:w="3960" w:type="dxa"/>
          </w:tcPr>
          <w:p w14:paraId="1C705CC9" w14:textId="77777777" w:rsidR="00F71EFD" w:rsidRDefault="00F71EFD" w:rsidP="007B70E1">
            <w:pPr>
              <w:jc w:val="center"/>
            </w:pPr>
            <w:r>
              <w:t>616 cases</w:t>
            </w:r>
          </w:p>
        </w:tc>
      </w:tr>
      <w:tr w:rsidR="00F71EFD" w:rsidRPr="00041F0D" w14:paraId="6D561136" w14:textId="77777777" w:rsidTr="007B70E1">
        <w:trPr>
          <w:jc w:val="center"/>
        </w:trPr>
        <w:tc>
          <w:tcPr>
            <w:tcW w:w="1525" w:type="dxa"/>
          </w:tcPr>
          <w:p w14:paraId="447C5797" w14:textId="77777777" w:rsidR="00F71EFD" w:rsidRDefault="00F71EFD" w:rsidP="007B70E1">
            <w:pPr>
              <w:jc w:val="center"/>
            </w:pPr>
            <w:r>
              <w:t>27</w:t>
            </w:r>
          </w:p>
        </w:tc>
        <w:tc>
          <w:tcPr>
            <w:tcW w:w="4050" w:type="dxa"/>
          </w:tcPr>
          <w:p w14:paraId="71390595" w14:textId="77777777" w:rsidR="00F71EFD" w:rsidRDefault="00F71EFD" w:rsidP="007B70E1">
            <w:pPr>
              <w:jc w:val="center"/>
            </w:pPr>
            <w:r>
              <w:t>Mixed Vegetables</w:t>
            </w:r>
          </w:p>
        </w:tc>
        <w:tc>
          <w:tcPr>
            <w:tcW w:w="3960" w:type="dxa"/>
          </w:tcPr>
          <w:p w14:paraId="33981B24" w14:textId="77777777" w:rsidR="00F71EFD" w:rsidRDefault="00F71EFD" w:rsidP="007B70E1">
            <w:pPr>
              <w:jc w:val="center"/>
            </w:pPr>
            <w:r>
              <w:t>224 cases</w:t>
            </w:r>
          </w:p>
        </w:tc>
      </w:tr>
      <w:tr w:rsidR="00F71EFD" w:rsidRPr="00041F0D" w14:paraId="3E411092" w14:textId="77777777" w:rsidTr="007B70E1">
        <w:trPr>
          <w:jc w:val="center"/>
        </w:trPr>
        <w:tc>
          <w:tcPr>
            <w:tcW w:w="1525" w:type="dxa"/>
          </w:tcPr>
          <w:p w14:paraId="19DF3C5B" w14:textId="77777777" w:rsidR="00F71EFD" w:rsidRDefault="00F71EFD" w:rsidP="007B70E1">
            <w:pPr>
              <w:jc w:val="center"/>
            </w:pPr>
            <w:r>
              <w:t>28</w:t>
            </w:r>
          </w:p>
        </w:tc>
        <w:tc>
          <w:tcPr>
            <w:tcW w:w="4050" w:type="dxa"/>
          </w:tcPr>
          <w:p w14:paraId="241B2CBA" w14:textId="77777777" w:rsidR="00F71EFD" w:rsidRDefault="00F71EFD" w:rsidP="007B70E1">
            <w:pPr>
              <w:jc w:val="center"/>
            </w:pPr>
            <w:r>
              <w:t>Three Bean Salad</w:t>
            </w:r>
          </w:p>
        </w:tc>
        <w:tc>
          <w:tcPr>
            <w:tcW w:w="3960" w:type="dxa"/>
          </w:tcPr>
          <w:p w14:paraId="418FA1DA" w14:textId="77777777" w:rsidR="00F71EFD" w:rsidRDefault="00F71EFD" w:rsidP="007B70E1">
            <w:pPr>
              <w:jc w:val="center"/>
            </w:pPr>
            <w:r>
              <w:t>952 cases</w:t>
            </w:r>
          </w:p>
        </w:tc>
      </w:tr>
      <w:tr w:rsidR="00F71EFD" w:rsidRPr="00041F0D" w14:paraId="3EBBCCC8" w14:textId="77777777" w:rsidTr="007B70E1">
        <w:trPr>
          <w:jc w:val="center"/>
        </w:trPr>
        <w:tc>
          <w:tcPr>
            <w:tcW w:w="1525" w:type="dxa"/>
          </w:tcPr>
          <w:p w14:paraId="61258BDA" w14:textId="77777777" w:rsidR="00F71EFD" w:rsidRDefault="00F71EFD" w:rsidP="007B70E1">
            <w:pPr>
              <w:jc w:val="center"/>
            </w:pPr>
            <w:r>
              <w:t>29</w:t>
            </w:r>
          </w:p>
        </w:tc>
        <w:tc>
          <w:tcPr>
            <w:tcW w:w="4050" w:type="dxa"/>
          </w:tcPr>
          <w:p w14:paraId="787309BA" w14:textId="77777777" w:rsidR="00F71EFD" w:rsidRDefault="00F71EFD" w:rsidP="007B70E1">
            <w:pPr>
              <w:jc w:val="center"/>
            </w:pPr>
            <w:r>
              <w:t>Sweet Potatoes</w:t>
            </w:r>
          </w:p>
        </w:tc>
        <w:tc>
          <w:tcPr>
            <w:tcW w:w="3960" w:type="dxa"/>
          </w:tcPr>
          <w:p w14:paraId="7049151C" w14:textId="77777777" w:rsidR="00F71EFD" w:rsidRDefault="00F71EFD" w:rsidP="007B70E1">
            <w:pPr>
              <w:jc w:val="center"/>
            </w:pPr>
            <w:r>
              <w:t>952 cases</w:t>
            </w:r>
          </w:p>
        </w:tc>
      </w:tr>
      <w:tr w:rsidR="00F71EFD" w:rsidRPr="00041F0D" w14:paraId="41B9C7E1" w14:textId="77777777" w:rsidTr="007B70E1">
        <w:trPr>
          <w:jc w:val="center"/>
        </w:trPr>
        <w:tc>
          <w:tcPr>
            <w:tcW w:w="1525" w:type="dxa"/>
          </w:tcPr>
          <w:p w14:paraId="45ABE701" w14:textId="77777777" w:rsidR="00F71EFD" w:rsidRDefault="00F71EFD" w:rsidP="007B70E1">
            <w:pPr>
              <w:jc w:val="center"/>
            </w:pPr>
            <w:r>
              <w:t>30</w:t>
            </w:r>
          </w:p>
        </w:tc>
        <w:tc>
          <w:tcPr>
            <w:tcW w:w="4050" w:type="dxa"/>
          </w:tcPr>
          <w:p w14:paraId="6EC9DCBD" w14:textId="77777777" w:rsidR="00F71EFD" w:rsidRDefault="00F71EFD" w:rsidP="007B70E1">
            <w:pPr>
              <w:jc w:val="center"/>
            </w:pPr>
            <w:r>
              <w:t>Sauerkraut</w:t>
            </w:r>
          </w:p>
        </w:tc>
        <w:tc>
          <w:tcPr>
            <w:tcW w:w="3960" w:type="dxa"/>
          </w:tcPr>
          <w:p w14:paraId="51263486" w14:textId="77777777" w:rsidR="00F71EFD" w:rsidRDefault="00F71EFD" w:rsidP="007B70E1">
            <w:pPr>
              <w:jc w:val="center"/>
            </w:pPr>
            <w:r>
              <w:t>952 cases</w:t>
            </w:r>
          </w:p>
        </w:tc>
      </w:tr>
      <w:tr w:rsidR="00F71EFD" w:rsidRPr="00041F0D" w14:paraId="6AA539E1" w14:textId="77777777" w:rsidTr="007B70E1">
        <w:trPr>
          <w:jc w:val="center"/>
        </w:trPr>
        <w:tc>
          <w:tcPr>
            <w:tcW w:w="1525" w:type="dxa"/>
          </w:tcPr>
          <w:p w14:paraId="0F35DC5B" w14:textId="77777777" w:rsidR="00F71EFD" w:rsidRDefault="00F71EFD" w:rsidP="007B70E1">
            <w:pPr>
              <w:jc w:val="center"/>
            </w:pPr>
            <w:r>
              <w:t>31</w:t>
            </w:r>
          </w:p>
        </w:tc>
        <w:tc>
          <w:tcPr>
            <w:tcW w:w="4050" w:type="dxa"/>
          </w:tcPr>
          <w:p w14:paraId="20534BD4" w14:textId="77777777" w:rsidR="00F71EFD" w:rsidRDefault="00F71EFD" w:rsidP="007B70E1">
            <w:pPr>
              <w:jc w:val="center"/>
            </w:pPr>
            <w:r>
              <w:t>Cut Leaf or Chopped Spinach</w:t>
            </w:r>
          </w:p>
        </w:tc>
        <w:tc>
          <w:tcPr>
            <w:tcW w:w="3960" w:type="dxa"/>
          </w:tcPr>
          <w:p w14:paraId="3690C368" w14:textId="77777777" w:rsidR="00F71EFD" w:rsidRDefault="00F71EFD" w:rsidP="007B70E1">
            <w:pPr>
              <w:jc w:val="center"/>
            </w:pPr>
            <w:r>
              <w:t>560 cases</w:t>
            </w:r>
          </w:p>
        </w:tc>
      </w:tr>
      <w:tr w:rsidR="00F71EFD" w:rsidRPr="00041F0D" w14:paraId="553DEAC7" w14:textId="77777777" w:rsidTr="007B70E1">
        <w:trPr>
          <w:jc w:val="center"/>
        </w:trPr>
        <w:tc>
          <w:tcPr>
            <w:tcW w:w="1525" w:type="dxa"/>
          </w:tcPr>
          <w:p w14:paraId="5FAA696B" w14:textId="77777777" w:rsidR="00F71EFD" w:rsidRDefault="00F71EFD" w:rsidP="007B70E1">
            <w:pPr>
              <w:jc w:val="center"/>
            </w:pPr>
            <w:r>
              <w:t>32</w:t>
            </w:r>
          </w:p>
        </w:tc>
        <w:tc>
          <w:tcPr>
            <w:tcW w:w="4050" w:type="dxa"/>
          </w:tcPr>
          <w:p w14:paraId="279B114E" w14:textId="77777777" w:rsidR="00F71EFD" w:rsidRDefault="00F71EFD" w:rsidP="007B70E1">
            <w:pPr>
              <w:jc w:val="center"/>
            </w:pPr>
            <w:r>
              <w:t>Stewed Tomatoes</w:t>
            </w:r>
          </w:p>
        </w:tc>
        <w:tc>
          <w:tcPr>
            <w:tcW w:w="3960" w:type="dxa"/>
          </w:tcPr>
          <w:p w14:paraId="02F3923D" w14:textId="77777777" w:rsidR="00F71EFD" w:rsidRDefault="00F71EFD" w:rsidP="007B70E1">
            <w:pPr>
              <w:jc w:val="center"/>
            </w:pPr>
            <w:r>
              <w:t>224 cases</w:t>
            </w:r>
          </w:p>
        </w:tc>
      </w:tr>
      <w:tr w:rsidR="00F71EFD" w:rsidRPr="00041F0D" w14:paraId="5299B939" w14:textId="77777777" w:rsidTr="007B70E1">
        <w:trPr>
          <w:jc w:val="center"/>
        </w:trPr>
        <w:tc>
          <w:tcPr>
            <w:tcW w:w="1525" w:type="dxa"/>
          </w:tcPr>
          <w:p w14:paraId="4364AC1D" w14:textId="77777777" w:rsidR="00F71EFD" w:rsidRDefault="00F71EFD" w:rsidP="007B70E1">
            <w:pPr>
              <w:jc w:val="center"/>
            </w:pPr>
            <w:r>
              <w:t>33</w:t>
            </w:r>
          </w:p>
        </w:tc>
        <w:tc>
          <w:tcPr>
            <w:tcW w:w="4050" w:type="dxa"/>
          </w:tcPr>
          <w:p w14:paraId="082B9A86" w14:textId="77777777" w:rsidR="00F71EFD" w:rsidRDefault="00F71EFD" w:rsidP="007B70E1">
            <w:pPr>
              <w:jc w:val="center"/>
            </w:pPr>
            <w:r>
              <w:t>Tomato Paste</w:t>
            </w:r>
          </w:p>
        </w:tc>
        <w:tc>
          <w:tcPr>
            <w:tcW w:w="3960" w:type="dxa"/>
          </w:tcPr>
          <w:p w14:paraId="0BD3ACD2" w14:textId="77777777" w:rsidR="00F71EFD" w:rsidRDefault="00F71EFD" w:rsidP="007B70E1">
            <w:pPr>
              <w:jc w:val="center"/>
            </w:pPr>
            <w:r>
              <w:t>336 cases</w:t>
            </w:r>
          </w:p>
        </w:tc>
      </w:tr>
      <w:tr w:rsidR="00F71EFD" w:rsidRPr="00041F0D" w14:paraId="252FE682" w14:textId="77777777" w:rsidTr="007B70E1">
        <w:trPr>
          <w:jc w:val="center"/>
        </w:trPr>
        <w:tc>
          <w:tcPr>
            <w:tcW w:w="1525" w:type="dxa"/>
          </w:tcPr>
          <w:p w14:paraId="6E639DBD" w14:textId="77777777" w:rsidR="00F71EFD" w:rsidRDefault="00F71EFD" w:rsidP="007B70E1">
            <w:pPr>
              <w:jc w:val="center"/>
            </w:pPr>
            <w:r>
              <w:t>34</w:t>
            </w:r>
          </w:p>
        </w:tc>
        <w:tc>
          <w:tcPr>
            <w:tcW w:w="4050" w:type="dxa"/>
          </w:tcPr>
          <w:p w14:paraId="7EA75A49" w14:textId="77777777" w:rsidR="00F71EFD" w:rsidRDefault="00F71EFD" w:rsidP="007B70E1">
            <w:pPr>
              <w:jc w:val="center"/>
            </w:pPr>
            <w:r>
              <w:t>Tomato Puree</w:t>
            </w:r>
          </w:p>
        </w:tc>
        <w:tc>
          <w:tcPr>
            <w:tcW w:w="3960" w:type="dxa"/>
          </w:tcPr>
          <w:p w14:paraId="753FA1D2" w14:textId="77777777" w:rsidR="00F71EFD" w:rsidRDefault="00F71EFD" w:rsidP="007B70E1">
            <w:pPr>
              <w:jc w:val="center"/>
            </w:pPr>
            <w:r>
              <w:t>336 cases</w:t>
            </w:r>
          </w:p>
        </w:tc>
      </w:tr>
      <w:tr w:rsidR="00F71EFD" w:rsidRPr="00041F0D" w14:paraId="5CA57AF8" w14:textId="77777777" w:rsidTr="007B70E1">
        <w:trPr>
          <w:jc w:val="center"/>
        </w:trPr>
        <w:tc>
          <w:tcPr>
            <w:tcW w:w="1525" w:type="dxa"/>
          </w:tcPr>
          <w:p w14:paraId="39AACE63" w14:textId="77777777" w:rsidR="00F71EFD" w:rsidRDefault="00F71EFD" w:rsidP="007B70E1">
            <w:pPr>
              <w:jc w:val="center"/>
            </w:pPr>
            <w:r>
              <w:t>35</w:t>
            </w:r>
          </w:p>
        </w:tc>
        <w:tc>
          <w:tcPr>
            <w:tcW w:w="4050" w:type="dxa"/>
          </w:tcPr>
          <w:p w14:paraId="68BC788A" w14:textId="77777777" w:rsidR="00F71EFD" w:rsidRDefault="00F71EFD" w:rsidP="007B70E1">
            <w:pPr>
              <w:jc w:val="center"/>
            </w:pPr>
            <w:r>
              <w:t>Diced Tomatoes</w:t>
            </w:r>
          </w:p>
        </w:tc>
        <w:tc>
          <w:tcPr>
            <w:tcW w:w="3960" w:type="dxa"/>
          </w:tcPr>
          <w:p w14:paraId="21693867" w14:textId="77777777" w:rsidR="00F71EFD" w:rsidRDefault="00F71EFD" w:rsidP="007B70E1">
            <w:pPr>
              <w:jc w:val="center"/>
            </w:pPr>
            <w:r>
              <w:t>560 cases</w:t>
            </w:r>
          </w:p>
        </w:tc>
      </w:tr>
      <w:tr w:rsidR="00F71EFD" w:rsidRPr="00041F0D" w14:paraId="25A09E07" w14:textId="77777777" w:rsidTr="007B70E1">
        <w:trPr>
          <w:jc w:val="center"/>
        </w:trPr>
        <w:tc>
          <w:tcPr>
            <w:tcW w:w="1525" w:type="dxa"/>
          </w:tcPr>
          <w:p w14:paraId="536B54BC" w14:textId="77777777" w:rsidR="00F71EFD" w:rsidRDefault="00F71EFD" w:rsidP="007B70E1">
            <w:pPr>
              <w:jc w:val="center"/>
            </w:pPr>
            <w:r>
              <w:t>36</w:t>
            </w:r>
          </w:p>
        </w:tc>
        <w:tc>
          <w:tcPr>
            <w:tcW w:w="4050" w:type="dxa"/>
          </w:tcPr>
          <w:p w14:paraId="579E8590" w14:textId="77777777" w:rsidR="00F71EFD" w:rsidRDefault="00F71EFD" w:rsidP="007B70E1">
            <w:pPr>
              <w:jc w:val="center"/>
            </w:pPr>
            <w:r>
              <w:t>Sweet Peas</w:t>
            </w:r>
          </w:p>
        </w:tc>
        <w:tc>
          <w:tcPr>
            <w:tcW w:w="3960" w:type="dxa"/>
          </w:tcPr>
          <w:p w14:paraId="7776DA46" w14:textId="77777777" w:rsidR="00F71EFD" w:rsidRDefault="00F71EFD" w:rsidP="007B70E1">
            <w:pPr>
              <w:jc w:val="center"/>
            </w:pPr>
            <w:r>
              <w:t>224 cases</w:t>
            </w:r>
          </w:p>
        </w:tc>
      </w:tr>
      <w:tr w:rsidR="00F71EFD" w:rsidRPr="00041F0D" w14:paraId="5EC82C51" w14:textId="77777777" w:rsidTr="007B70E1">
        <w:trPr>
          <w:jc w:val="center"/>
        </w:trPr>
        <w:tc>
          <w:tcPr>
            <w:tcW w:w="1525" w:type="dxa"/>
          </w:tcPr>
          <w:p w14:paraId="1DDB29EB" w14:textId="77777777" w:rsidR="00F71EFD" w:rsidRDefault="00F71EFD" w:rsidP="007B70E1">
            <w:pPr>
              <w:jc w:val="center"/>
            </w:pPr>
            <w:r>
              <w:t>37</w:t>
            </w:r>
          </w:p>
        </w:tc>
        <w:tc>
          <w:tcPr>
            <w:tcW w:w="4050" w:type="dxa"/>
          </w:tcPr>
          <w:p w14:paraId="7BE3D8C3" w14:textId="77777777" w:rsidR="00F71EFD" w:rsidRDefault="00F71EFD" w:rsidP="007B70E1">
            <w:pPr>
              <w:jc w:val="center"/>
            </w:pPr>
            <w:r>
              <w:t>Peas &amp; Carrots</w:t>
            </w:r>
          </w:p>
        </w:tc>
        <w:tc>
          <w:tcPr>
            <w:tcW w:w="3960" w:type="dxa"/>
          </w:tcPr>
          <w:p w14:paraId="6EFF9A1D" w14:textId="77777777" w:rsidR="00F71EFD" w:rsidRDefault="00F71EFD" w:rsidP="007B70E1">
            <w:pPr>
              <w:jc w:val="center"/>
            </w:pPr>
            <w:r>
              <w:t>168 cases</w:t>
            </w:r>
          </w:p>
        </w:tc>
      </w:tr>
      <w:tr w:rsidR="00F71EFD" w:rsidRPr="00041F0D" w14:paraId="06421E65" w14:textId="77777777" w:rsidTr="007B70E1">
        <w:trPr>
          <w:jc w:val="center"/>
        </w:trPr>
        <w:tc>
          <w:tcPr>
            <w:tcW w:w="1525" w:type="dxa"/>
          </w:tcPr>
          <w:p w14:paraId="4058FAEA" w14:textId="77777777" w:rsidR="00F71EFD" w:rsidRDefault="00F71EFD" w:rsidP="007B70E1">
            <w:pPr>
              <w:jc w:val="center"/>
            </w:pPr>
            <w:r>
              <w:t>38</w:t>
            </w:r>
          </w:p>
        </w:tc>
        <w:tc>
          <w:tcPr>
            <w:tcW w:w="4050" w:type="dxa"/>
          </w:tcPr>
          <w:p w14:paraId="309EB488" w14:textId="77777777" w:rsidR="00F71EFD" w:rsidRDefault="00F71EFD" w:rsidP="007B70E1">
            <w:pPr>
              <w:jc w:val="center"/>
            </w:pPr>
            <w:r>
              <w:t>Sliced Beets</w:t>
            </w:r>
          </w:p>
        </w:tc>
        <w:tc>
          <w:tcPr>
            <w:tcW w:w="3960" w:type="dxa"/>
          </w:tcPr>
          <w:p w14:paraId="538090DC" w14:textId="77777777" w:rsidR="00F71EFD" w:rsidRDefault="00F71EFD" w:rsidP="007B70E1">
            <w:pPr>
              <w:jc w:val="center"/>
            </w:pPr>
            <w:r>
              <w:t>168 cases</w:t>
            </w:r>
          </w:p>
        </w:tc>
      </w:tr>
      <w:tr w:rsidR="00F71EFD" w:rsidRPr="00041F0D" w14:paraId="0F81784C" w14:textId="77777777" w:rsidTr="007B70E1">
        <w:trPr>
          <w:jc w:val="center"/>
        </w:trPr>
        <w:tc>
          <w:tcPr>
            <w:tcW w:w="1525" w:type="dxa"/>
          </w:tcPr>
          <w:p w14:paraId="3194AD55" w14:textId="77777777" w:rsidR="00F71EFD" w:rsidRDefault="00F71EFD" w:rsidP="007B70E1">
            <w:pPr>
              <w:jc w:val="center"/>
            </w:pPr>
            <w:r>
              <w:t>39</w:t>
            </w:r>
          </w:p>
        </w:tc>
        <w:tc>
          <w:tcPr>
            <w:tcW w:w="4050" w:type="dxa"/>
          </w:tcPr>
          <w:p w14:paraId="2FCA68E7" w14:textId="77777777" w:rsidR="00F71EFD" w:rsidRDefault="00F71EFD" w:rsidP="007B70E1">
            <w:pPr>
              <w:jc w:val="center"/>
            </w:pPr>
            <w:r>
              <w:t>Diced Beets</w:t>
            </w:r>
          </w:p>
        </w:tc>
        <w:tc>
          <w:tcPr>
            <w:tcW w:w="3960" w:type="dxa"/>
          </w:tcPr>
          <w:p w14:paraId="0327234A" w14:textId="77777777" w:rsidR="00F71EFD" w:rsidRDefault="00F71EFD" w:rsidP="007B70E1">
            <w:pPr>
              <w:jc w:val="center"/>
            </w:pPr>
            <w:r>
              <w:t>672 cases</w:t>
            </w:r>
          </w:p>
        </w:tc>
      </w:tr>
      <w:tr w:rsidR="00F71EFD" w:rsidRPr="00041F0D" w14:paraId="7A08FF76" w14:textId="77777777" w:rsidTr="007B70E1">
        <w:trPr>
          <w:jc w:val="center"/>
        </w:trPr>
        <w:tc>
          <w:tcPr>
            <w:tcW w:w="1525" w:type="dxa"/>
          </w:tcPr>
          <w:p w14:paraId="74F0A7BE" w14:textId="77777777" w:rsidR="00F71EFD" w:rsidRDefault="00F71EFD" w:rsidP="007B70E1">
            <w:pPr>
              <w:jc w:val="center"/>
            </w:pPr>
            <w:r>
              <w:t>40</w:t>
            </w:r>
          </w:p>
        </w:tc>
        <w:tc>
          <w:tcPr>
            <w:tcW w:w="4050" w:type="dxa"/>
          </w:tcPr>
          <w:p w14:paraId="4F601457" w14:textId="77777777" w:rsidR="00F71EFD" w:rsidRDefault="00F71EFD" w:rsidP="007B70E1">
            <w:pPr>
              <w:jc w:val="center"/>
            </w:pPr>
            <w:r>
              <w:t>Cream Type Corn</w:t>
            </w:r>
          </w:p>
        </w:tc>
        <w:tc>
          <w:tcPr>
            <w:tcW w:w="3960" w:type="dxa"/>
          </w:tcPr>
          <w:p w14:paraId="33F9323C" w14:textId="77777777" w:rsidR="00F71EFD" w:rsidRDefault="00F71EFD" w:rsidP="007B70E1">
            <w:pPr>
              <w:jc w:val="center"/>
            </w:pPr>
            <w:r>
              <w:t>224 cases</w:t>
            </w:r>
          </w:p>
        </w:tc>
      </w:tr>
      <w:tr w:rsidR="00F71EFD" w:rsidRPr="00041F0D" w14:paraId="5D453DF6" w14:textId="77777777" w:rsidTr="007B70E1">
        <w:trPr>
          <w:jc w:val="center"/>
        </w:trPr>
        <w:tc>
          <w:tcPr>
            <w:tcW w:w="1525" w:type="dxa"/>
          </w:tcPr>
          <w:p w14:paraId="463D3FA3" w14:textId="77777777" w:rsidR="00F71EFD" w:rsidRDefault="00F71EFD" w:rsidP="007B70E1">
            <w:pPr>
              <w:jc w:val="center"/>
            </w:pPr>
            <w:r>
              <w:t>41</w:t>
            </w:r>
          </w:p>
        </w:tc>
        <w:tc>
          <w:tcPr>
            <w:tcW w:w="4050" w:type="dxa"/>
          </w:tcPr>
          <w:p w14:paraId="36BF2E1A" w14:textId="77777777" w:rsidR="00F71EFD" w:rsidRDefault="00F71EFD" w:rsidP="007B70E1">
            <w:pPr>
              <w:jc w:val="center"/>
            </w:pPr>
            <w:r>
              <w:t>Diced Red Peppers</w:t>
            </w:r>
          </w:p>
        </w:tc>
        <w:tc>
          <w:tcPr>
            <w:tcW w:w="3960" w:type="dxa"/>
          </w:tcPr>
          <w:p w14:paraId="5F5865C6" w14:textId="77777777" w:rsidR="00F71EFD" w:rsidRDefault="00F71EFD" w:rsidP="007B70E1">
            <w:pPr>
              <w:jc w:val="center"/>
            </w:pPr>
            <w:r>
              <w:t>280 cases</w:t>
            </w:r>
          </w:p>
        </w:tc>
      </w:tr>
      <w:tr w:rsidR="00F71EFD" w:rsidRPr="00041F0D" w14:paraId="4E500BF4" w14:textId="77777777" w:rsidTr="007B70E1">
        <w:trPr>
          <w:jc w:val="center"/>
        </w:trPr>
        <w:tc>
          <w:tcPr>
            <w:tcW w:w="1525" w:type="dxa"/>
          </w:tcPr>
          <w:p w14:paraId="4466E8D3" w14:textId="77777777" w:rsidR="00F71EFD" w:rsidRDefault="00F71EFD" w:rsidP="007B70E1">
            <w:pPr>
              <w:jc w:val="center"/>
            </w:pPr>
            <w:r>
              <w:t>42</w:t>
            </w:r>
          </w:p>
        </w:tc>
        <w:tc>
          <w:tcPr>
            <w:tcW w:w="4050" w:type="dxa"/>
          </w:tcPr>
          <w:p w14:paraId="3AFEB40E" w14:textId="77777777" w:rsidR="00F71EFD" w:rsidRDefault="00F71EFD" w:rsidP="007B70E1">
            <w:pPr>
              <w:jc w:val="center"/>
            </w:pPr>
            <w:r>
              <w:t>Whole Potatoes</w:t>
            </w:r>
          </w:p>
        </w:tc>
        <w:tc>
          <w:tcPr>
            <w:tcW w:w="3960" w:type="dxa"/>
          </w:tcPr>
          <w:p w14:paraId="584E48EA" w14:textId="77777777" w:rsidR="00F71EFD" w:rsidRDefault="00F71EFD" w:rsidP="007B70E1">
            <w:pPr>
              <w:jc w:val="center"/>
            </w:pPr>
            <w:r>
              <w:t>560 cases</w:t>
            </w:r>
          </w:p>
        </w:tc>
      </w:tr>
      <w:tr w:rsidR="00F71EFD" w:rsidRPr="00041F0D" w14:paraId="051E7AC9" w14:textId="77777777" w:rsidTr="007B70E1">
        <w:trPr>
          <w:jc w:val="center"/>
        </w:trPr>
        <w:tc>
          <w:tcPr>
            <w:tcW w:w="1525" w:type="dxa"/>
          </w:tcPr>
          <w:p w14:paraId="6FE76C66" w14:textId="77777777" w:rsidR="00F71EFD" w:rsidRDefault="00F71EFD" w:rsidP="007B70E1">
            <w:pPr>
              <w:jc w:val="center"/>
            </w:pPr>
            <w:r>
              <w:t>43</w:t>
            </w:r>
          </w:p>
        </w:tc>
        <w:tc>
          <w:tcPr>
            <w:tcW w:w="4050" w:type="dxa"/>
          </w:tcPr>
          <w:p w14:paraId="1C368050" w14:textId="77777777" w:rsidR="00F71EFD" w:rsidRDefault="00F71EFD" w:rsidP="007B70E1">
            <w:pPr>
              <w:jc w:val="center"/>
            </w:pPr>
            <w:r>
              <w:t>Cannellini Beans</w:t>
            </w:r>
          </w:p>
        </w:tc>
        <w:tc>
          <w:tcPr>
            <w:tcW w:w="3960" w:type="dxa"/>
          </w:tcPr>
          <w:p w14:paraId="71E54F42" w14:textId="77777777" w:rsidR="00F71EFD" w:rsidRDefault="00F71EFD" w:rsidP="007B70E1">
            <w:pPr>
              <w:jc w:val="center"/>
            </w:pPr>
            <w:r>
              <w:t>280 cases</w:t>
            </w:r>
          </w:p>
        </w:tc>
      </w:tr>
      <w:tr w:rsidR="00F71EFD" w:rsidRPr="00041F0D" w14:paraId="19C82426" w14:textId="77777777" w:rsidTr="007B70E1">
        <w:trPr>
          <w:jc w:val="center"/>
        </w:trPr>
        <w:tc>
          <w:tcPr>
            <w:tcW w:w="1525" w:type="dxa"/>
          </w:tcPr>
          <w:p w14:paraId="7D592265" w14:textId="77777777" w:rsidR="00F71EFD" w:rsidRDefault="00F71EFD" w:rsidP="007B70E1">
            <w:pPr>
              <w:jc w:val="center"/>
            </w:pPr>
            <w:r>
              <w:t>44</w:t>
            </w:r>
          </w:p>
        </w:tc>
        <w:tc>
          <w:tcPr>
            <w:tcW w:w="4050" w:type="dxa"/>
          </w:tcPr>
          <w:p w14:paraId="5F89716E" w14:textId="77777777" w:rsidR="00F71EFD" w:rsidRDefault="00F71EFD" w:rsidP="007B70E1">
            <w:pPr>
              <w:jc w:val="center"/>
            </w:pPr>
            <w:r>
              <w:t>Garbanzo Beans (Chick Peas)</w:t>
            </w:r>
          </w:p>
        </w:tc>
        <w:tc>
          <w:tcPr>
            <w:tcW w:w="3960" w:type="dxa"/>
          </w:tcPr>
          <w:p w14:paraId="36D162CD" w14:textId="77777777" w:rsidR="00F71EFD" w:rsidRDefault="00F71EFD" w:rsidP="007B70E1">
            <w:pPr>
              <w:jc w:val="center"/>
            </w:pPr>
            <w:r>
              <w:t>448 cases</w:t>
            </w:r>
          </w:p>
        </w:tc>
      </w:tr>
      <w:tr w:rsidR="00F71EFD" w:rsidRPr="00041F0D" w14:paraId="1618F8CB" w14:textId="77777777" w:rsidTr="007B70E1">
        <w:trPr>
          <w:jc w:val="center"/>
        </w:trPr>
        <w:tc>
          <w:tcPr>
            <w:tcW w:w="1525" w:type="dxa"/>
          </w:tcPr>
          <w:p w14:paraId="2E1F78D5" w14:textId="77777777" w:rsidR="00F71EFD" w:rsidRDefault="00F71EFD" w:rsidP="007B70E1">
            <w:pPr>
              <w:jc w:val="center"/>
            </w:pPr>
            <w:r>
              <w:t>45</w:t>
            </w:r>
          </w:p>
        </w:tc>
        <w:tc>
          <w:tcPr>
            <w:tcW w:w="4050" w:type="dxa"/>
          </w:tcPr>
          <w:p w14:paraId="086B519C" w14:textId="77777777" w:rsidR="00F71EFD" w:rsidRDefault="00F71EFD" w:rsidP="007B70E1">
            <w:pPr>
              <w:jc w:val="center"/>
            </w:pPr>
            <w:r>
              <w:t>Black Beans</w:t>
            </w:r>
          </w:p>
        </w:tc>
        <w:tc>
          <w:tcPr>
            <w:tcW w:w="3960" w:type="dxa"/>
          </w:tcPr>
          <w:p w14:paraId="18267310" w14:textId="77777777" w:rsidR="00F71EFD" w:rsidRDefault="00F71EFD" w:rsidP="007B70E1">
            <w:pPr>
              <w:jc w:val="center"/>
            </w:pPr>
            <w:r>
              <w:t>560 cases</w:t>
            </w:r>
          </w:p>
        </w:tc>
      </w:tr>
    </w:tbl>
    <w:p w14:paraId="3EBEC0E0" w14:textId="77777777" w:rsidR="006708F1" w:rsidRDefault="006708F1" w:rsidP="008D4A65">
      <w:pPr>
        <w:autoSpaceDE w:val="0"/>
        <w:autoSpaceDN w:val="0"/>
        <w:adjustRightInd w:val="0"/>
        <w:rPr>
          <w:rFonts w:cs="Arial"/>
        </w:rPr>
      </w:pPr>
    </w:p>
    <w:p w14:paraId="39ADEBD3" w14:textId="5ED05B73" w:rsidR="00210409" w:rsidRDefault="00A61EF6" w:rsidP="00A61EF6">
      <w:r>
        <w:t xml:space="preserve">The State makes no guarantees of Blanket P.O. usage or total quantities ordered during the Blanket P.O. term, including any extension(s) thereof.  The State reserves the right to increase, decrease or eliminate quantities in their entirety.  </w:t>
      </w:r>
      <w:proofErr w:type="gramStart"/>
      <w:r>
        <w:t>Product ordering is on an as-needed basis and will vary.</w:t>
      </w:r>
      <w:proofErr w:type="gramEnd"/>
    </w:p>
    <w:p w14:paraId="7A512B95" w14:textId="77777777" w:rsidR="00210409" w:rsidRDefault="00210409">
      <w:pPr>
        <w:jc w:val="left"/>
      </w:pPr>
      <w:r>
        <w:br w:type="page"/>
      </w:r>
    </w:p>
    <w:p w14:paraId="4700FF12" w14:textId="1B000C9F" w:rsidR="00757979" w:rsidRPr="00532840" w:rsidRDefault="00CE00E7" w:rsidP="00532840">
      <w:pPr>
        <w:pStyle w:val="Heading1"/>
      </w:pPr>
      <w:bookmarkStart w:id="140" w:name="_Toc400531492"/>
      <w:bookmarkStart w:id="141" w:name="_Toc428533963"/>
      <w:bookmarkStart w:id="142" w:name="_Toc26863619"/>
      <w:r w:rsidRPr="00532840">
        <w:t>QUOTE</w:t>
      </w:r>
      <w:r w:rsidR="009808FC" w:rsidRPr="00532840">
        <w:t xml:space="preserve"> </w:t>
      </w:r>
      <w:r w:rsidR="00757979" w:rsidRPr="00532840">
        <w:t>PREPARATION AND SUBMISSION</w:t>
      </w:r>
      <w:bookmarkEnd w:id="140"/>
      <w:bookmarkEnd w:id="141"/>
      <w:r w:rsidR="00532840" w:rsidRPr="00532840">
        <w:t xml:space="preserve"> – REQUIREMENTS OF THE VENDOR {BIDDER}</w:t>
      </w:r>
      <w:bookmarkEnd w:id="142"/>
    </w:p>
    <w:p w14:paraId="0C462A36" w14:textId="77777777" w:rsidR="00757979" w:rsidRPr="00851065" w:rsidRDefault="00757979" w:rsidP="00851065"/>
    <w:p w14:paraId="21AE2CB5" w14:textId="36357C5C" w:rsidR="00657BE6" w:rsidRDefault="00657BE6" w:rsidP="00657BE6">
      <w:pPr>
        <w:keepNext/>
      </w:pPr>
      <w:r>
        <w:t xml:space="preserve">Failure to submit information as indicated below may result in your Quote </w:t>
      </w:r>
      <w:proofErr w:type="gramStart"/>
      <w:r>
        <w:t>being deemed</w:t>
      </w:r>
      <w:proofErr w:type="gramEnd"/>
      <w:r>
        <w:t xml:space="preserve"> non-responsive.</w:t>
      </w:r>
    </w:p>
    <w:p w14:paraId="4F4ED294" w14:textId="77777777" w:rsidR="00A74919" w:rsidRPr="00851065" w:rsidRDefault="00A74919" w:rsidP="00851065"/>
    <w:p w14:paraId="1DF15282" w14:textId="77777777" w:rsidR="00757979" w:rsidRDefault="00757979" w:rsidP="00757979">
      <w:pPr>
        <w:pStyle w:val="Heading2"/>
      </w:pPr>
      <w:bookmarkStart w:id="143" w:name="_Toc400531493"/>
      <w:bookmarkStart w:id="144" w:name="_Toc428533964"/>
      <w:bookmarkStart w:id="145" w:name="_Toc26863620"/>
      <w:r>
        <w:t>General</w:t>
      </w:r>
      <w:bookmarkEnd w:id="143"/>
      <w:bookmarkEnd w:id="144"/>
      <w:bookmarkEnd w:id="145"/>
    </w:p>
    <w:p w14:paraId="4DF6F76E" w14:textId="77777777" w:rsidR="00757979" w:rsidRDefault="00757979" w:rsidP="00851065"/>
    <w:p w14:paraId="0056A8BF" w14:textId="77777777" w:rsidR="006608C3" w:rsidRPr="000F5FB7" w:rsidRDefault="006608C3" w:rsidP="006608C3">
      <w:pPr>
        <w:keepNext/>
        <w:rPr>
          <w:rFonts w:eastAsia="Calibri"/>
        </w:rPr>
      </w:pPr>
      <w:proofErr w:type="gramStart"/>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w:t>
      </w:r>
      <w:proofErr w:type="gramEnd"/>
      <w:r w:rsidRPr="000F5FB7">
        <w:rPr>
          <w:rFonts w:eastAsia="Calibri"/>
        </w:rPr>
        <w:t xml:space="preser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w:t>
      </w:r>
      <w:proofErr w:type="gramStart"/>
      <w:r w:rsidRPr="000F5FB7">
        <w:rPr>
          <w:rFonts w:eastAsia="Calibri"/>
        </w:rPr>
        <w:t>Quote</w:t>
      </w:r>
      <w:proofErr w:type="gramEnd"/>
      <w:r w:rsidRPr="000F5FB7">
        <w:rPr>
          <w:rFonts w:eastAsia="Calibri"/>
        </w:rPr>
        <w:t xml:space="preserve"> submission. Where additional terms </w:t>
      </w:r>
      <w:proofErr w:type="gramStart"/>
      <w:r w:rsidRPr="000F5FB7">
        <w:rPr>
          <w:rFonts w:eastAsia="Calibri"/>
        </w:rPr>
        <w:t>are submitted</w:t>
      </w:r>
      <w:proofErr w:type="gramEnd"/>
      <w:r w:rsidRPr="000F5FB7">
        <w:rPr>
          <w:rFonts w:eastAsia="Calibri"/>
        </w:rPr>
        <w:t xml:space="preserve">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17945638" w14:textId="77777777" w:rsidR="006608C3" w:rsidRPr="000F5FB7" w:rsidRDefault="006608C3" w:rsidP="006608C3">
      <w:pPr>
        <w:keepNext/>
        <w:rPr>
          <w:rFonts w:eastAsia="Calibri"/>
        </w:rPr>
      </w:pPr>
    </w:p>
    <w:p w14:paraId="30BC69FA"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w:t>
      </w:r>
      <w:proofErr w:type="gramStart"/>
      <w:r w:rsidRPr="000F5FB7">
        <w:rPr>
          <w:rFonts w:eastAsia="Calibri"/>
        </w:rPr>
        <w:t>shall</w:t>
      </w:r>
      <w:proofErr w:type="gramEnd"/>
      <w:r w:rsidRPr="000F5FB7">
        <w:rPr>
          <w:rFonts w:eastAsia="Calibri"/>
        </w:rPr>
        <w:t xml:space="preserve">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473A768A" w14:textId="77777777" w:rsidR="006608C3" w:rsidRPr="000F5FB7" w:rsidRDefault="006608C3" w:rsidP="006608C3">
      <w:pPr>
        <w:keepNext/>
        <w:rPr>
          <w:rFonts w:eastAsia="Calibri"/>
        </w:rPr>
      </w:pPr>
    </w:p>
    <w:p w14:paraId="28E26C91"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proofErr w:type="gramStart"/>
      <w:r w:rsidRPr="000F5FB7">
        <w:rPr>
          <w:rFonts w:cs="Arial"/>
          <w:szCs w:val="22"/>
        </w:rPr>
        <w:t>Vendor’s</w:t>
      </w:r>
      <w:proofErr w:type="gramEnd"/>
      <w:r w:rsidRPr="000F5FB7">
        <w:rPr>
          <w:rFonts w:cs="Arial"/>
          <w:szCs w:val="22"/>
        </w:rPr>
        <w:t xml:space="preserve">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116BC7C0" w14:textId="77777777" w:rsidR="006608C3" w:rsidRPr="000F5FB7" w:rsidRDefault="006608C3" w:rsidP="006608C3">
      <w:pPr>
        <w:keepNext/>
        <w:rPr>
          <w:rFonts w:eastAsia="Calibri"/>
        </w:rPr>
      </w:pPr>
    </w:p>
    <w:p w14:paraId="6EDAD8C1" w14:textId="77777777" w:rsidR="006608C3" w:rsidRPr="000F5FB7" w:rsidRDefault="006608C3" w:rsidP="006608C3">
      <w:pPr>
        <w:rPr>
          <w:rFonts w:eastAsia="MS Mincho"/>
          <w:b/>
        </w:rPr>
      </w:pPr>
      <w:r w:rsidRPr="000F5FB7">
        <w:rPr>
          <w:rFonts w:eastAsia="MS Mincho"/>
        </w:rPr>
        <w:t xml:space="preserve">Use of URLs in a Quote </w:t>
      </w:r>
      <w:proofErr w:type="gramStart"/>
      <w:r w:rsidRPr="000F5FB7">
        <w:rPr>
          <w:rFonts w:eastAsia="MS Mincho"/>
        </w:rPr>
        <w:t>should be kept</w:t>
      </w:r>
      <w:proofErr w:type="gramEnd"/>
      <w:r w:rsidRPr="000F5FB7">
        <w:rPr>
          <w:rFonts w:eastAsia="MS Mincho"/>
        </w:rPr>
        <w:t xml:space="preserve"> to a minimum and shall not be used to satisfy any material term of a Bid Solicitation. If a preprinted or other document included as part of the Quote contains a URL, a printed copy of the URL page shall </w:t>
      </w:r>
      <w:proofErr w:type="gramStart"/>
      <w:r w:rsidRPr="000F5FB7">
        <w:rPr>
          <w:rFonts w:eastAsia="MS Mincho"/>
        </w:rPr>
        <w:t>be provided</w:t>
      </w:r>
      <w:proofErr w:type="gramEnd"/>
      <w:r w:rsidRPr="000F5FB7">
        <w:rPr>
          <w:rFonts w:eastAsia="MS Mincho"/>
        </w:rPr>
        <w:t xml:space="preserve"> and will be considered as part of the Quote.</w:t>
      </w:r>
    </w:p>
    <w:p w14:paraId="0C852405" w14:textId="77777777" w:rsidR="00757979" w:rsidRPr="00C65B22" w:rsidRDefault="00757979" w:rsidP="00C65B22">
      <w:pPr>
        <w:rPr>
          <w:rFonts w:eastAsia="MS Mincho"/>
        </w:rPr>
      </w:pPr>
    </w:p>
    <w:p w14:paraId="6AC37B60" w14:textId="2BA0A6B4"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46"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108" w:history="1">
        <w:r w:rsidR="00715AF4" w:rsidRPr="00310629">
          <w:rPr>
            <w:rStyle w:val="Hyperlink"/>
            <w:rFonts w:eastAsia="MS Mincho"/>
            <w:b/>
            <w:sz w:val="22"/>
          </w:rPr>
          <w:t xml:space="preserve">Division’s </w:t>
        </w:r>
        <w:r w:rsidRPr="00310629">
          <w:rPr>
            <w:rStyle w:val="Hyperlink"/>
            <w:rFonts w:eastAsia="MS Mincho"/>
            <w:b/>
            <w:sz w:val="22"/>
            <w:szCs w:val="22"/>
          </w:rPr>
          <w:t>web</w:t>
        </w:r>
        <w:r w:rsidR="00715AF4" w:rsidRPr="00310629">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146"/>
    </w:p>
    <w:p w14:paraId="68610E7B" w14:textId="77777777" w:rsidR="001D01BB" w:rsidRDefault="001D01BB" w:rsidP="00B238B2"/>
    <w:p w14:paraId="6E756125" w14:textId="2781A3B7" w:rsidR="00B238B2" w:rsidRPr="00851065" w:rsidRDefault="00CE00E7" w:rsidP="00953095">
      <w:pPr>
        <w:pStyle w:val="Heading2"/>
        <w:keepNext/>
      </w:pPr>
      <w:bookmarkStart w:id="147" w:name="_Toc428533965"/>
      <w:bookmarkStart w:id="148" w:name="_Toc26863621"/>
      <w:r>
        <w:t>QUOTE</w:t>
      </w:r>
      <w:r w:rsidR="00715AF4" w:rsidRPr="00851065">
        <w:t xml:space="preserve"> </w:t>
      </w:r>
      <w:r w:rsidR="00B238B2" w:rsidRPr="00851065">
        <w:t>Delivery and Identification</w:t>
      </w:r>
      <w:bookmarkEnd w:id="147"/>
      <w:bookmarkEnd w:id="148"/>
    </w:p>
    <w:p w14:paraId="281CA7D4" w14:textId="77777777" w:rsidR="00B238B2" w:rsidRPr="00C65B22" w:rsidRDefault="00B238B2" w:rsidP="00953095">
      <w:pPr>
        <w:keepNext/>
      </w:pPr>
    </w:p>
    <w:p w14:paraId="6E5F2C55" w14:textId="28BBA4D5"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w:t>
      </w:r>
      <w:proofErr w:type="gramStart"/>
      <w:r w:rsidR="00B238B2" w:rsidRPr="00851065">
        <w:t>time frames</w:t>
      </w:r>
      <w:proofErr w:type="gramEnd"/>
      <w:r w:rsidR="00B238B2" w:rsidRPr="00851065">
        <w:t xml:space="preserve">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 xml:space="preserve">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54349B2F" w14:textId="77777777" w:rsidR="00B238B2" w:rsidRPr="00C65B22" w:rsidRDefault="00B238B2" w:rsidP="00851065"/>
    <w:p w14:paraId="01323FE8" w14:textId="4960F06C" w:rsidR="007F3BD4" w:rsidRPr="00851065" w:rsidRDefault="00D82935" w:rsidP="00C65B22">
      <w:pPr>
        <w:pStyle w:val="Heading2"/>
      </w:pPr>
      <w:bookmarkStart w:id="149" w:name="_Toc428533966"/>
      <w:bookmarkStart w:id="150" w:name="_Toc26863622"/>
      <w:r w:rsidRPr="00D46804">
        <w:rPr>
          <w:rStyle w:val="IntenseEmphasis"/>
          <w:b/>
          <w:color w:val="00B050"/>
        </w:rPr>
        <w:t>NJ</w:t>
      </w:r>
      <w:r w:rsidRPr="00D46804">
        <w:rPr>
          <w:rStyle w:val="IntenseEmphasis"/>
          <w:b/>
          <w:color w:val="0070C0"/>
        </w:rPr>
        <w:t>START</w:t>
      </w:r>
      <w:r w:rsidR="00BC2DFC" w:rsidRPr="00851065">
        <w:t xml:space="preserve"> electronic submission </w:t>
      </w:r>
      <w:r w:rsidR="007F3BD4" w:rsidRPr="00851065">
        <w:t>VS. hard copy SUBMISSION INSTRUCTION</w:t>
      </w:r>
      <w:bookmarkEnd w:id="149"/>
      <w:bookmarkEnd w:id="150"/>
    </w:p>
    <w:p w14:paraId="7FCA54FC" w14:textId="77777777" w:rsidR="007F3BD4" w:rsidRPr="00C65B22" w:rsidRDefault="007F3BD4" w:rsidP="0006639D"/>
    <w:p w14:paraId="102B401C" w14:textId="62A6CBE2" w:rsidR="007F3BD4" w:rsidRPr="00C65B22" w:rsidRDefault="00D82935" w:rsidP="00C65B22">
      <w:pPr>
        <w:pStyle w:val="Heading3"/>
      </w:pPr>
      <w:bookmarkStart w:id="151" w:name="_Toc428533967"/>
      <w:bookmarkStart w:id="152" w:name="_Toc26863623"/>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bookmarkEnd w:id="151"/>
      <w:bookmarkEnd w:id="152"/>
    </w:p>
    <w:p w14:paraId="66473B3A" w14:textId="77777777" w:rsidR="007F3BD4" w:rsidRPr="00C65B22" w:rsidRDefault="007F3BD4" w:rsidP="00C65B22"/>
    <w:p w14:paraId="54A4C6D1" w14:textId="10196105" w:rsidR="00F9255C" w:rsidRPr="00C65B22" w:rsidRDefault="00F9255C" w:rsidP="00F9255C">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109" w:history="1">
        <w:r w:rsidRPr="005D778D">
          <w:rPr>
            <w:rStyle w:val="Hyperlink"/>
            <w:rFonts w:eastAsiaTheme="minorHAnsi"/>
          </w:rPr>
          <w:t>NJSTART Vendor Support Page</w:t>
        </w:r>
      </w:hyperlink>
      <w:r w:rsidR="005D778D">
        <w:rPr>
          <w:rFonts w:eastAsiaTheme="minorHAnsi"/>
        </w:rPr>
        <w:t xml:space="preserve">.  </w:t>
      </w:r>
      <w:r w:rsidRPr="00851065">
        <w:t xml:space="preserve">If the Vendor {Bidder} submits both </w:t>
      </w:r>
      <w:r>
        <w:t>a</w:t>
      </w:r>
      <w:r w:rsidRPr="00C65B22">
        <w:t xml:space="preserve"> </w:t>
      </w:r>
      <w:r w:rsidRPr="00C65B22">
        <w:rPr>
          <w:rStyle w:val="IntenseEmphasis"/>
          <w:color w:val="00B050"/>
        </w:rPr>
        <w:t>NJ</w:t>
      </w:r>
      <w:r w:rsidRPr="00C65B22">
        <w:rPr>
          <w:rStyle w:val="IntenseEmphasis"/>
          <w:color w:val="0070C0"/>
        </w:rPr>
        <w:t>START</w:t>
      </w:r>
      <w:r w:rsidRPr="00C65B22">
        <w:t xml:space="preserve"> and a hard copy </w:t>
      </w:r>
      <w:proofErr w:type="gramStart"/>
      <w:r w:rsidRPr="00C65B22">
        <w:t>of the Vendor’s {Bidder’s}</w:t>
      </w:r>
      <w:proofErr w:type="gramEnd"/>
      <w:r w:rsidRPr="00C65B22">
        <w:t xml:space="preserve">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506C3184" w14:textId="77777777" w:rsidR="00F9255C" w:rsidRPr="00C65B22" w:rsidRDefault="00F9255C" w:rsidP="00F9255C"/>
    <w:p w14:paraId="61B47CE0" w14:textId="77777777" w:rsidR="00F9255C" w:rsidRDefault="00F9255C" w:rsidP="00F9255C">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6F04F68B" w14:textId="77777777" w:rsidR="00F9255C" w:rsidRDefault="00F9255C" w:rsidP="00F9255C">
      <w:pPr>
        <w:rPr>
          <w:rFonts w:cs="Arial"/>
        </w:rPr>
      </w:pPr>
      <w:r w:rsidRPr="00500FD4">
        <w:rPr>
          <w:rFonts w:cs="Arial"/>
        </w:rPr>
        <w:t xml:space="preserve">Uploaded files should be compatible with Microsoft Office and/or Adobe software applications.  </w:t>
      </w:r>
    </w:p>
    <w:p w14:paraId="5E762CB4" w14:textId="2C73242A" w:rsidR="00F9255C" w:rsidRPr="00500FD4" w:rsidRDefault="00F9255C" w:rsidP="00F9255C">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769DE3AF" w14:textId="77777777" w:rsidR="00F9255C" w:rsidRDefault="00F9255C" w:rsidP="00F9255C">
      <w:pPr>
        <w:rPr>
          <w:rFonts w:cs="Arial"/>
        </w:rPr>
      </w:pPr>
    </w:p>
    <w:p w14:paraId="223498CD" w14:textId="77777777" w:rsidR="00F9255C" w:rsidRDefault="00F9255C" w:rsidP="00F9255C">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w:t>
      </w:r>
      <w:proofErr w:type="gramStart"/>
      <w:r>
        <w:t>the documents not be displayed</w:t>
      </w:r>
      <w:proofErr w:type="gramEnd"/>
      <w:r>
        <w:t xml:space="preserve"> publicly through </w:t>
      </w:r>
      <w:r w:rsidRPr="003E6F86">
        <w:rPr>
          <w:rStyle w:val="IntenseEmphasis"/>
          <w:rFonts w:cs="Arial"/>
          <w:color w:val="00B050"/>
        </w:rPr>
        <w:t>NJ</w:t>
      </w:r>
      <w:r w:rsidRPr="003E6F86">
        <w:rPr>
          <w:rStyle w:val="IntenseEmphasis"/>
          <w:rFonts w:cs="Arial"/>
          <w:color w:val="0070C0"/>
        </w:rPr>
        <w:t>START</w:t>
      </w:r>
      <w:r>
        <w:t xml:space="preserve">. </w:t>
      </w:r>
    </w:p>
    <w:p w14:paraId="56D6BD6C" w14:textId="77777777" w:rsidR="00F9255C" w:rsidRDefault="00F9255C" w:rsidP="00F9255C"/>
    <w:p w14:paraId="072DC6FB" w14:textId="77777777" w:rsidR="00F9255C" w:rsidRDefault="00F9255C" w:rsidP="00F9255C">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3C13B768" w14:textId="77777777" w:rsidR="00985ECA" w:rsidRDefault="00985ECA" w:rsidP="00F9255C">
      <w:pPr>
        <w:rPr>
          <w:rFonts w:cs="Arial"/>
        </w:rPr>
      </w:pPr>
    </w:p>
    <w:p w14:paraId="690BB2D9" w14:textId="11F98769" w:rsidR="00664EC6" w:rsidRDefault="00664EC6" w:rsidP="00F9255C">
      <w:pPr>
        <w:rPr>
          <w:rFonts w:cs="Arial"/>
        </w:rPr>
      </w:pPr>
      <w:r>
        <w:rPr>
          <w:rFonts w:cs="Arial"/>
        </w:rPr>
        <w:t>If a Vendor {Bidder</w:t>
      </w:r>
      <w:r w:rsidR="00985ECA">
        <w:rPr>
          <w:rFonts w:cs="Arial"/>
        </w:rPr>
        <w:t>}</w:t>
      </w:r>
      <w:r>
        <w:rPr>
          <w:rFonts w:cs="Arial"/>
        </w:rPr>
        <w:t xml:space="preserve">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45E712BF" w14:textId="77777777" w:rsidR="00EF49C9" w:rsidRPr="00851065" w:rsidRDefault="00EF49C9" w:rsidP="00C65B22"/>
    <w:p w14:paraId="4CC6F464" w14:textId="77777777" w:rsidR="00757979" w:rsidRPr="00410DD5" w:rsidRDefault="00B6568B" w:rsidP="00757979">
      <w:pPr>
        <w:pStyle w:val="Heading3"/>
      </w:pPr>
      <w:bookmarkStart w:id="153" w:name="_Toc400531497"/>
      <w:bookmarkStart w:id="154" w:name="_Toc428533968"/>
      <w:bookmarkStart w:id="155" w:name="_Toc26863624"/>
      <w:r>
        <w:t xml:space="preserve">HARD COPY </w:t>
      </w:r>
      <w:r w:rsidR="00757979">
        <w:t>SUBMISSION</w:t>
      </w:r>
      <w:bookmarkEnd w:id="153"/>
      <w:bookmarkEnd w:id="154"/>
      <w:bookmarkEnd w:id="155"/>
    </w:p>
    <w:p w14:paraId="079A735A" w14:textId="77777777" w:rsidR="002F6161" w:rsidRPr="00C65B22" w:rsidRDefault="002F6161" w:rsidP="00C65B22"/>
    <w:p w14:paraId="4B480110" w14:textId="5851AC0E" w:rsidR="00757979" w:rsidRDefault="00753BFC" w:rsidP="00C65B22">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245D9396" w14:textId="77777777" w:rsidR="005C3F29" w:rsidRDefault="005C3F29" w:rsidP="005C3F29"/>
    <w:p w14:paraId="34F3B3FD" w14:textId="1E9D0BA4" w:rsidR="005C3F29" w:rsidRPr="00734BF4" w:rsidRDefault="005C3F29" w:rsidP="00920EA0">
      <w:pPr>
        <w:pStyle w:val="PlainText"/>
        <w:numPr>
          <w:ilvl w:val="0"/>
          <w:numId w:val="14"/>
        </w:numPr>
        <w:rPr>
          <w:rFonts w:eastAsia="MS Mincho"/>
        </w:rPr>
      </w:pPr>
      <w:r w:rsidRPr="005758AA">
        <w:rPr>
          <w:b/>
          <w:bCs/>
        </w:rPr>
        <w:t xml:space="preserve">One (1) complete </w:t>
      </w:r>
      <w:r>
        <w:rPr>
          <w:b/>
        </w:rPr>
        <w:t>Quote</w:t>
      </w:r>
      <w:r w:rsidRPr="00C65B22">
        <w:rPr>
          <w:b/>
        </w:rPr>
        <w:t>, comprising all volumes and including original, physical signature</w:t>
      </w:r>
      <w:r w:rsidRPr="005B339D">
        <w:t xml:space="preserve">, clearly marked as the “ORIGINAL” </w:t>
      </w:r>
      <w:r>
        <w:t>Quote</w:t>
      </w:r>
      <w:r w:rsidR="00A87CB6">
        <w:t>;</w:t>
      </w:r>
    </w:p>
    <w:p w14:paraId="044CCA3B" w14:textId="77777777" w:rsidR="005C3F29" w:rsidRPr="00734BF4" w:rsidRDefault="005C3F29" w:rsidP="005C3F29">
      <w:pPr>
        <w:pStyle w:val="PlainText"/>
        <w:ind w:left="720"/>
        <w:rPr>
          <w:rFonts w:eastAsia="MS Mincho"/>
        </w:rPr>
      </w:pPr>
    </w:p>
    <w:p w14:paraId="10F6DA55" w14:textId="3F724510" w:rsidR="005C3F29" w:rsidRPr="00A87CB6" w:rsidRDefault="00A61EF6" w:rsidP="00920EA0">
      <w:pPr>
        <w:pStyle w:val="PlainText"/>
        <w:numPr>
          <w:ilvl w:val="0"/>
          <w:numId w:val="14"/>
        </w:numPr>
        <w:rPr>
          <w:rFonts w:eastAsia="MS Mincho"/>
        </w:rPr>
      </w:pPr>
      <w:r>
        <w:rPr>
          <w:rFonts w:eastAsia="MS Mincho"/>
          <w:b/>
          <w:lang w:val="en-US"/>
        </w:rPr>
        <w:t>One (1)</w:t>
      </w:r>
      <w:r w:rsidR="005C3F29">
        <w:rPr>
          <w:rFonts w:eastAsia="MS Mincho"/>
          <w:b/>
        </w:rPr>
        <w:t xml:space="preserve"> complete and exact ELECTRONIC cop</w:t>
      </w:r>
      <w:r w:rsidR="005C3F29" w:rsidRPr="00A61EF6">
        <w:rPr>
          <w:rFonts w:eastAsia="MS Mincho"/>
          <w:b/>
        </w:rPr>
        <w:t>y</w:t>
      </w:r>
      <w:r w:rsidR="005C3F29" w:rsidRPr="00A61EF6">
        <w:rPr>
          <w:rFonts w:eastAsia="MS Mincho"/>
        </w:rPr>
        <w:t xml:space="preserve"> of</w:t>
      </w:r>
      <w:r w:rsidR="005C3F29">
        <w:rPr>
          <w:rFonts w:eastAsia="MS Mincho"/>
        </w:rPr>
        <w:t xml:space="preserve"> the original Quote</w:t>
      </w:r>
      <w:r w:rsidR="005C3F29" w:rsidRPr="00C65B22">
        <w:rPr>
          <w:rFonts w:eastAsia="MS Mincho"/>
        </w:rPr>
        <w:t xml:space="preserve"> </w:t>
      </w:r>
      <w:r w:rsidR="005C3F29">
        <w:rPr>
          <w:rFonts w:eastAsia="MS Mincho"/>
        </w:rPr>
        <w:t xml:space="preserve">in PDF file format on </w:t>
      </w:r>
      <w:r w:rsidR="00272A83">
        <w:rPr>
          <w:rFonts w:eastAsia="MS Mincho"/>
          <w:lang w:val="en-US"/>
        </w:rPr>
        <w:t>CD, DVD, or USB Drive</w:t>
      </w:r>
      <w:r w:rsidR="005C3F29">
        <w:rPr>
          <w:rFonts w:eastAsia="MS Mincho"/>
          <w:lang w:val="en-US"/>
        </w:rPr>
        <w:t>.</w:t>
      </w:r>
      <w:r w:rsidR="005C3F29" w:rsidRPr="005B339D">
        <w:rPr>
          <w:rFonts w:eastAsia="MS Mincho"/>
        </w:rPr>
        <w:t xml:space="preserve"> </w:t>
      </w:r>
      <w:r w:rsidR="005C3F29">
        <w:t>These should be cover to cover copies, and should not be password protected</w:t>
      </w:r>
      <w:r w:rsidR="005C3F29">
        <w:rPr>
          <w:lang w:val="en-US"/>
        </w:rPr>
        <w:t>.</w:t>
      </w:r>
      <w:r w:rsidR="005C3F29" w:rsidRPr="007E5DD9">
        <w:rPr>
          <w:rFonts w:eastAsia="MS Mincho"/>
        </w:rPr>
        <w:t xml:space="preserve"> </w:t>
      </w:r>
      <w:r w:rsidR="005C3F29" w:rsidRPr="007E5DD9">
        <w:rPr>
          <w:rFonts w:eastAsia="MS Mincho"/>
          <w:b/>
        </w:rPr>
        <w:t xml:space="preserve">THE </w:t>
      </w:r>
      <w:r w:rsidR="00826089" w:rsidRPr="00826089">
        <w:rPr>
          <w:b/>
        </w:rPr>
        <w:t>STATE-SUPPLIED PRICE SHEET</w:t>
      </w:r>
      <w:r w:rsidR="00826089" w:rsidRPr="007E5DD9" w:rsidDel="00826089">
        <w:rPr>
          <w:rFonts w:eastAsia="MS Mincho"/>
          <w:b/>
        </w:rPr>
        <w:t xml:space="preserve"> </w:t>
      </w:r>
      <w:r w:rsidR="005C3F29" w:rsidRPr="007E5DD9">
        <w:rPr>
          <w:rFonts w:eastAsia="MS Mincho"/>
          <w:b/>
        </w:rPr>
        <w:t xml:space="preserve">SHALL NOT BE INCLUDED ON THIS </w:t>
      </w:r>
      <w:r w:rsidR="00272A83">
        <w:rPr>
          <w:rFonts w:eastAsia="MS Mincho"/>
          <w:b/>
          <w:lang w:val="en-US"/>
        </w:rPr>
        <w:t>ELECTR</w:t>
      </w:r>
      <w:r w:rsidR="00431A04">
        <w:rPr>
          <w:rFonts w:eastAsia="MS Mincho"/>
          <w:b/>
          <w:lang w:val="en-US"/>
        </w:rPr>
        <w:t>O</w:t>
      </w:r>
      <w:r w:rsidR="00272A83">
        <w:rPr>
          <w:rFonts w:eastAsia="MS Mincho"/>
          <w:b/>
          <w:lang w:val="en-US"/>
        </w:rPr>
        <w:t>NIC COPY</w:t>
      </w:r>
      <w:r w:rsidR="00A87CB6" w:rsidRPr="00A87CB6">
        <w:rPr>
          <w:rFonts w:eastAsia="MS Mincho"/>
        </w:rPr>
        <w:t>; and</w:t>
      </w:r>
    </w:p>
    <w:p w14:paraId="69229863" w14:textId="77777777" w:rsidR="005C3F29" w:rsidRPr="003E149C" w:rsidRDefault="005C3F29" w:rsidP="005C3F29">
      <w:pPr>
        <w:pStyle w:val="PlainText"/>
        <w:ind w:left="720"/>
        <w:rPr>
          <w:rFonts w:eastAsia="MS Mincho"/>
        </w:rPr>
      </w:pPr>
    </w:p>
    <w:p w14:paraId="264B5F8F" w14:textId="77777777" w:rsidR="00664EC6" w:rsidRPr="00664EC6" w:rsidRDefault="00586FED" w:rsidP="00920EA0">
      <w:pPr>
        <w:pStyle w:val="PlainText"/>
        <w:numPr>
          <w:ilvl w:val="0"/>
          <w:numId w:val="14"/>
        </w:numPr>
        <w:rPr>
          <w:rFonts w:eastAsia="MS Mincho"/>
        </w:rPr>
      </w:pPr>
      <w:r w:rsidRPr="003E149C">
        <w:rPr>
          <w:rFonts w:eastAsia="MS Mincho"/>
          <w:b/>
        </w:rPr>
        <w:t>One (1) complete and exact ELECTRONIC copy</w:t>
      </w:r>
      <w:r>
        <w:rPr>
          <w:rFonts w:eastAsia="MS Mincho"/>
        </w:rPr>
        <w:t xml:space="preserve"> of the original price schedule </w:t>
      </w:r>
      <w:r w:rsidRPr="003E149C">
        <w:rPr>
          <w:rFonts w:eastAsia="MS Mincho"/>
        </w:rPr>
        <w:t xml:space="preserve"> in </w:t>
      </w:r>
      <w:r>
        <w:rPr>
          <w:rFonts w:eastAsia="MS Mincho"/>
          <w:lang w:val="en-US"/>
        </w:rPr>
        <w:t>Microsoft Excel</w:t>
      </w:r>
      <w:r w:rsidRPr="00615B07">
        <w:rPr>
          <w:rFonts w:eastAsia="MS Mincho"/>
        </w:rPr>
        <w:t xml:space="preserve"> file format on </w:t>
      </w:r>
      <w:r w:rsidR="00272A83">
        <w:rPr>
          <w:rFonts w:eastAsia="MS Mincho"/>
          <w:lang w:val="en-US"/>
        </w:rPr>
        <w:t>CD, DVD, or USB Drive</w:t>
      </w:r>
      <w:r w:rsidRPr="00615B07">
        <w:rPr>
          <w:rFonts w:eastAsia="MS Mincho"/>
        </w:rPr>
        <w:t>.</w:t>
      </w:r>
      <w:r w:rsidRPr="007E5DD9">
        <w:t xml:space="preserve"> </w:t>
      </w:r>
      <w:r>
        <w:rPr>
          <w:lang w:val="en-US"/>
        </w:rPr>
        <w:t>This</w:t>
      </w:r>
      <w:r>
        <w:t xml:space="preserve"> should be </w:t>
      </w:r>
      <w:r>
        <w:rPr>
          <w:lang w:val="en-US"/>
        </w:rPr>
        <w:t xml:space="preserve">a </w:t>
      </w:r>
      <w:proofErr w:type="gramStart"/>
      <w:r>
        <w:t>cover to cover</w:t>
      </w:r>
      <w:proofErr w:type="gramEnd"/>
      <w:r>
        <w:t xml:space="preserve"> </w:t>
      </w:r>
      <w:r>
        <w:rPr>
          <w:lang w:val="en-US"/>
        </w:rPr>
        <w:t>copy</w:t>
      </w:r>
      <w:r>
        <w:t>, and should not be password protected</w:t>
      </w:r>
      <w:r>
        <w:rPr>
          <w:lang w:val="en-US"/>
        </w:rPr>
        <w:t>.</w:t>
      </w:r>
    </w:p>
    <w:p w14:paraId="23C46134" w14:textId="77777777" w:rsidR="00664EC6" w:rsidRDefault="00664EC6" w:rsidP="00664EC6">
      <w:pPr>
        <w:pStyle w:val="ListParagraph"/>
        <w:rPr>
          <w:rFonts w:cs="Arial"/>
        </w:rPr>
      </w:pPr>
    </w:p>
    <w:p w14:paraId="0CD6AC3F" w14:textId="16889A54" w:rsidR="0068427E" w:rsidRPr="00664EC6" w:rsidRDefault="00664EC6" w:rsidP="00886604">
      <w:pPr>
        <w:pStyle w:val="PlainText"/>
        <w:rPr>
          <w:rFonts w:eastAsia="MS Mincho"/>
        </w:rPr>
      </w:pPr>
      <w:r w:rsidRPr="00664EC6">
        <w:rPr>
          <w:rFonts w:cs="Arial"/>
        </w:rPr>
        <w:t xml:space="preserve">If a Vendor {Bidder} has designated </w:t>
      </w:r>
      <w:r w:rsidRPr="00851065">
        <w:t>any data or materials it asserts are exempt from public disclosure under OPRA and/or the common law</w:t>
      </w:r>
      <w:r>
        <w:t xml:space="preserve">, the </w:t>
      </w:r>
      <w:r w:rsidRPr="00664EC6">
        <w:t xml:space="preserve">Vendor {Bidder} should include a redacted copy of the Quote indicating the sections identified as confidential.  </w:t>
      </w:r>
    </w:p>
    <w:p w14:paraId="123331DE" w14:textId="77777777" w:rsidR="005C3F29" w:rsidRDefault="005C3F29" w:rsidP="005C3F29">
      <w:pPr>
        <w:pStyle w:val="PlainText"/>
        <w:rPr>
          <w:rFonts w:eastAsia="MS Mincho"/>
        </w:rPr>
      </w:pPr>
    </w:p>
    <w:p w14:paraId="52541751" w14:textId="45EC0072" w:rsidR="00EF5F86" w:rsidRDefault="00EF5F86" w:rsidP="005C3F29">
      <w:pPr>
        <w:pStyle w:val="PlainText"/>
        <w:rPr>
          <w:b/>
          <w:u w:val="single"/>
        </w:rPr>
      </w:pPr>
      <w:r w:rsidRPr="00C65B22">
        <w:rPr>
          <w:b/>
          <w:u w:val="single"/>
        </w:rPr>
        <w:t xml:space="preserve">THE EXTERIOR OF ALL </w:t>
      </w:r>
      <w:r>
        <w:rPr>
          <w:b/>
          <w:u w:val="single"/>
        </w:rPr>
        <w:t>QUOTE</w:t>
      </w:r>
      <w:r w:rsidRPr="00C65B22">
        <w:rPr>
          <w:b/>
          <w:u w:val="single"/>
        </w:rPr>
        <w:t xml:space="preserve"> PACKAGES </w:t>
      </w:r>
      <w:r>
        <w:rPr>
          <w:b/>
          <w:u w:val="single"/>
        </w:rPr>
        <w:t>SHALL</w:t>
      </w:r>
      <w:r w:rsidRPr="00C65B22">
        <w:rPr>
          <w:b/>
          <w:u w:val="single"/>
        </w:rPr>
        <w:t xml:space="preserve"> BE LABELED WITH THE </w:t>
      </w:r>
      <w:r w:rsidRPr="00851065">
        <w:rPr>
          <w:b/>
          <w:u w:val="single"/>
        </w:rPr>
        <w:t xml:space="preserve">BID SOLICITATION </w:t>
      </w:r>
      <w:r w:rsidRPr="00C65B22">
        <w:rPr>
          <w:b/>
          <w:u w:val="single"/>
        </w:rPr>
        <w:t xml:space="preserve">IDENTIFICATION NUMBER AND THE FINAL </w:t>
      </w:r>
      <w:r>
        <w:rPr>
          <w:b/>
          <w:u w:val="single"/>
        </w:rPr>
        <w:t>QUOTE</w:t>
      </w:r>
      <w:r w:rsidRPr="00C65B22">
        <w:rPr>
          <w:b/>
          <w:u w:val="single"/>
        </w:rPr>
        <w:t xml:space="preserve"> </w:t>
      </w:r>
      <w:r w:rsidRPr="00851065">
        <w:rPr>
          <w:b/>
          <w:u w:val="single"/>
        </w:rPr>
        <w:t>SUBMISSION</w:t>
      </w:r>
      <w:r w:rsidRPr="00C65B22">
        <w:rPr>
          <w:b/>
          <w:u w:val="single"/>
        </w:rPr>
        <w:t xml:space="preserve"> DATE OR RISK NOT BEING RECEIVED IN TIME.</w:t>
      </w:r>
    </w:p>
    <w:p w14:paraId="0991E7B3" w14:textId="77777777" w:rsidR="00EF5F86" w:rsidRPr="000F328F" w:rsidRDefault="00EF5F86" w:rsidP="005C3F29">
      <w:pPr>
        <w:pStyle w:val="PlainText"/>
        <w:rPr>
          <w:rFonts w:eastAsia="MS Mincho"/>
        </w:rPr>
      </w:pPr>
    </w:p>
    <w:p w14:paraId="510CD469" w14:textId="7F0669A8"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Pr>
          <w:rFonts w:eastAsia="MS Mincho"/>
        </w:rPr>
        <w:t>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3E76EE6E" w14:textId="77777777" w:rsidR="00210106" w:rsidRDefault="00210106" w:rsidP="00C65B22"/>
    <w:p w14:paraId="397175B1" w14:textId="7B7E642E" w:rsidR="00210106" w:rsidRPr="00851065" w:rsidRDefault="00210106" w:rsidP="00210106">
      <w:pPr>
        <w:rPr>
          <w:rFonts w:eastAsia="MS Mincho"/>
        </w:rPr>
      </w:pPr>
      <w:r w:rsidRPr="00851065">
        <w:rPr>
          <w:rFonts w:eastAsia="MS Mincho"/>
        </w:rPr>
        <w:t xml:space="preserve">Hard copy </w:t>
      </w:r>
      <w:proofErr w:type="gramStart"/>
      <w:r>
        <w:rPr>
          <w:rFonts w:eastAsia="MS Mincho"/>
        </w:rPr>
        <w:t>Quote</w:t>
      </w:r>
      <w:proofErr w:type="gramEnd"/>
      <w:r w:rsidRPr="00851065">
        <w:rPr>
          <w:rFonts w:eastAsia="MS Mincho"/>
        </w:rPr>
        <w:t xml:space="preserve"> must be submitted to the physical location noted below: </w:t>
      </w:r>
    </w:p>
    <w:p w14:paraId="50BCCA83" w14:textId="77777777" w:rsidR="00210106" w:rsidRPr="00851065" w:rsidRDefault="00210106" w:rsidP="00210106">
      <w:pPr>
        <w:ind w:right="108"/>
        <w:rPr>
          <w:rFonts w:eastAsia="MS Mincho"/>
        </w:rPr>
      </w:pPr>
    </w:p>
    <w:p w14:paraId="75B1DACE" w14:textId="77777777" w:rsidR="00210106" w:rsidRPr="00851065" w:rsidRDefault="00210106" w:rsidP="00210106">
      <w:pPr>
        <w:ind w:left="2160" w:right="108"/>
        <w:rPr>
          <w:rFonts w:eastAsia="MS Mincho"/>
        </w:rPr>
      </w:pPr>
      <w:r>
        <w:rPr>
          <w:rFonts w:eastAsia="MS Mincho"/>
        </w:rPr>
        <w:t>PROPOSAL</w:t>
      </w:r>
      <w:r w:rsidRPr="00851065">
        <w:rPr>
          <w:rFonts w:eastAsia="MS Mincho"/>
        </w:rPr>
        <w:t xml:space="preserve"> RECEIVING ROOM – 9TH FLOOR</w:t>
      </w:r>
    </w:p>
    <w:p w14:paraId="4323FB29" w14:textId="77777777" w:rsidR="00210106" w:rsidRPr="00851065" w:rsidRDefault="00210106" w:rsidP="00210106">
      <w:pPr>
        <w:ind w:left="2160" w:right="108"/>
        <w:rPr>
          <w:rFonts w:eastAsia="MS Mincho"/>
        </w:rPr>
      </w:pPr>
      <w:r w:rsidRPr="00851065">
        <w:rPr>
          <w:rFonts w:eastAsia="MS Mincho"/>
        </w:rPr>
        <w:t>DIVISION OF PURCHASE AND PROPERTY</w:t>
      </w:r>
    </w:p>
    <w:p w14:paraId="56672424" w14:textId="77777777" w:rsidR="00210106" w:rsidRPr="00851065" w:rsidRDefault="00210106" w:rsidP="00210106">
      <w:pPr>
        <w:ind w:left="2160" w:right="108"/>
        <w:rPr>
          <w:rFonts w:eastAsia="MS Mincho"/>
        </w:rPr>
      </w:pPr>
      <w:r w:rsidRPr="00851065">
        <w:rPr>
          <w:rFonts w:eastAsia="MS Mincho"/>
        </w:rPr>
        <w:t>DEPARTMENT OF THE TREASURY</w:t>
      </w:r>
    </w:p>
    <w:p w14:paraId="4DE26786" w14:textId="77777777" w:rsidR="00210106" w:rsidRPr="00851065" w:rsidRDefault="00210106" w:rsidP="00210106">
      <w:pPr>
        <w:ind w:left="2160" w:right="108"/>
        <w:rPr>
          <w:rFonts w:eastAsia="MS Mincho"/>
        </w:rPr>
      </w:pPr>
      <w:r w:rsidRPr="00851065">
        <w:rPr>
          <w:rFonts w:eastAsia="MS Mincho"/>
        </w:rPr>
        <w:t>33 WEST STATE STREET, P.O. BOX 230</w:t>
      </w:r>
    </w:p>
    <w:p w14:paraId="01AA4F7C" w14:textId="77777777" w:rsidR="00210106" w:rsidRPr="00851065" w:rsidRDefault="00210106" w:rsidP="00210106">
      <w:pPr>
        <w:ind w:left="2160" w:right="108"/>
        <w:rPr>
          <w:rFonts w:eastAsia="MS Mincho"/>
        </w:rPr>
      </w:pPr>
      <w:r w:rsidRPr="00851065">
        <w:rPr>
          <w:rFonts w:eastAsia="MS Mincho"/>
        </w:rPr>
        <w:t>TRENTON, NJ 08625-0230</w:t>
      </w:r>
    </w:p>
    <w:p w14:paraId="7DB7E651" w14:textId="77777777" w:rsidR="00210106" w:rsidRPr="00851065" w:rsidRDefault="00210106" w:rsidP="00210106">
      <w:pPr>
        <w:ind w:right="108"/>
        <w:rPr>
          <w:rFonts w:eastAsia="MS Mincho"/>
        </w:rPr>
      </w:pPr>
    </w:p>
    <w:p w14:paraId="130B99F4" w14:textId="77777777" w:rsidR="00210106" w:rsidRPr="00851065" w:rsidRDefault="00210106" w:rsidP="00F64F4B">
      <w:pPr>
        <w:rPr>
          <w:color w:val="000000"/>
        </w:rPr>
      </w:pPr>
      <w:r w:rsidRPr="00851065">
        <w:t>Directions to the Division are available on the web at</w:t>
      </w:r>
      <w:r w:rsidRPr="00851065">
        <w:rPr>
          <w:b/>
        </w:rPr>
        <w:t xml:space="preserve"> </w:t>
      </w:r>
      <w:hyperlink r:id="rId110" w:history="1">
        <w:r w:rsidRPr="00851065">
          <w:rPr>
            <w:color w:val="0000FF"/>
            <w:u w:val="single"/>
          </w:rPr>
          <w:t>http://www.state.nj.us/treasury/purchase/directions.shtml</w:t>
        </w:r>
      </w:hyperlink>
      <w:r w:rsidRPr="00851065">
        <w:rPr>
          <w:color w:val="000000"/>
        </w:rPr>
        <w:t>.</w:t>
      </w:r>
    </w:p>
    <w:p w14:paraId="3F1DF3A4" w14:textId="77777777" w:rsidR="00210106" w:rsidRPr="00851065" w:rsidRDefault="00210106" w:rsidP="00F64F4B">
      <w:pPr>
        <w:rPr>
          <w:color w:val="000000"/>
        </w:rPr>
      </w:pPr>
    </w:p>
    <w:p w14:paraId="02F15BD2" w14:textId="73328ED0" w:rsidR="00F64F4B" w:rsidRDefault="00F64F4B" w:rsidP="00F64F4B">
      <w:pPr>
        <w:rPr>
          <w:rFonts w:eastAsia="MS Mincho" w:cs="Arial"/>
          <w:b/>
          <w:u w:val="single"/>
        </w:rPr>
      </w:pPr>
      <w:r w:rsidRPr="0051166C">
        <w:rPr>
          <w:rFonts w:eastAsia="MS Mincho" w:cs="Arial"/>
          <w:b/>
          <w:u w:val="single"/>
        </w:rPr>
        <w:t xml:space="preserve">QUOTES NOT RECEIVED PRIOR TO THE QUOTE OPENING DEADLINE </w:t>
      </w:r>
      <w:proofErr w:type="gramStart"/>
      <w:r w:rsidRPr="0051166C">
        <w:rPr>
          <w:rFonts w:eastAsia="MS Mincho" w:cs="Arial"/>
          <w:b/>
          <w:u w:val="single"/>
        </w:rPr>
        <w:t>SHALL BE REJECTED</w:t>
      </w:r>
      <w:proofErr w:type="gramEnd"/>
      <w:r w:rsidRPr="0051166C">
        <w:rPr>
          <w:rFonts w:eastAsia="MS Mincho" w:cs="Arial"/>
          <w:b/>
          <w:u w:val="single"/>
        </w:rPr>
        <w:t xml:space="preserve">.  THE DATE AND TIME OF THE QUOTE OPENING </w:t>
      </w:r>
      <w:proofErr w:type="gramStart"/>
      <w:r>
        <w:rPr>
          <w:rFonts w:cs="Arial"/>
          <w:b/>
          <w:u w:val="single"/>
        </w:rPr>
        <w:t>IS</w:t>
      </w:r>
      <w:r w:rsidRPr="0051166C">
        <w:rPr>
          <w:rFonts w:eastAsia="MS Mincho" w:cs="Arial"/>
          <w:b/>
          <w:u w:val="single"/>
        </w:rPr>
        <w:t xml:space="preserve"> INDICATED</w:t>
      </w:r>
      <w:proofErr w:type="gramEnd"/>
      <w:r w:rsidRPr="0051166C">
        <w:rPr>
          <w:rFonts w:eastAsia="MS Mincho" w:cs="Arial"/>
          <w:b/>
          <w:u w:val="single"/>
        </w:rPr>
        <w:t xml:space="preserve"> ON THE BID SOLICITATION COVER SHEET AND ON THE “SUMMARY” TAB OF THE BID SOLICITATION WEBPAGE 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153226D5" w14:textId="77777777" w:rsidR="00F64F4B" w:rsidRPr="0051166C" w:rsidRDefault="00F64F4B" w:rsidP="00F64F4B">
      <w:pPr>
        <w:rPr>
          <w:rFonts w:eastAsia="MS Mincho" w:cs="Arial"/>
          <w:b/>
          <w:u w:val="single"/>
        </w:rPr>
      </w:pPr>
    </w:p>
    <w:p w14:paraId="6C05515C" w14:textId="022FDFDC" w:rsidR="00F64F4B" w:rsidRPr="0051166C" w:rsidRDefault="00F64F4B" w:rsidP="00F64F4B">
      <w:pPr>
        <w:rPr>
          <w:rFonts w:eastAsia="MS Mincho" w:cs="Arial"/>
          <w:b/>
          <w:u w:val="single"/>
        </w:rPr>
      </w:pPr>
      <w:r w:rsidRPr="0051166C">
        <w:rPr>
          <w:rFonts w:eastAsia="MS Mincho" w:cs="Arial"/>
          <w:b/>
          <w:u w:val="single"/>
        </w:rPr>
        <w:t xml:space="preserve">IF THE QUOTE OPENING DEADLINE </w:t>
      </w:r>
      <w:proofErr w:type="gramStart"/>
      <w:r w:rsidRPr="0051166C">
        <w:rPr>
          <w:rFonts w:eastAsia="MS Mincho" w:cs="Arial"/>
          <w:b/>
          <w:u w:val="single"/>
        </w:rPr>
        <w:t>HAS BEEN REVISED</w:t>
      </w:r>
      <w:proofErr w:type="gramEnd"/>
      <w:r w:rsidRPr="0051166C">
        <w:rPr>
          <w:rFonts w:eastAsia="MS Mincho" w:cs="Arial"/>
          <w:b/>
          <w:u w:val="single"/>
        </w:rPr>
        <w:t xml:space="preserve">, THE NEW QUOTE OPENING DEADLINE SHALL BE SHOWN ON THE POSTED BID AMENDMENT AND ON THE “SUMMARY” TAB OF THE BID SOLICITATION WEBPAGE </w:t>
      </w:r>
      <w:r w:rsidRPr="0060070D">
        <w:rPr>
          <w:rFonts w:eastAsia="MS Mincho" w:cs="Arial"/>
          <w:b/>
          <w:u w:val="single"/>
        </w:rPr>
        <w:t xml:space="preserve">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7E4F98B8" w14:textId="77777777" w:rsidR="00210106" w:rsidRPr="00851065" w:rsidRDefault="00210106" w:rsidP="00F64F4B">
      <w:pPr>
        <w:rPr>
          <w:color w:val="000000"/>
        </w:rPr>
      </w:pPr>
    </w:p>
    <w:p w14:paraId="743D93E9" w14:textId="0DA15B79" w:rsidR="00757979" w:rsidRDefault="00210106" w:rsidP="00F64F4B">
      <w:r w:rsidRPr="00F9570B">
        <w:t>Note</w:t>
      </w:r>
      <w:r>
        <w:t>:  A Vendor {Bidder}</w:t>
      </w:r>
      <w:r w:rsidRPr="00F9570B">
        <w:t xml:space="preserve"> using U.S. Postal Service regular or express mail services should allow additional time since the U.S. Postal Service does not deliver directly to the </w:t>
      </w:r>
      <w:r w:rsidR="004D7BC3">
        <w:t>p</w:t>
      </w:r>
      <w:r>
        <w:t xml:space="preserve">roposal </w:t>
      </w:r>
      <w:r w:rsidR="004D7BC3">
        <w:t>r</w:t>
      </w:r>
      <w:r>
        <w:t xml:space="preserve">eceiving </w:t>
      </w:r>
      <w:r w:rsidR="004D7BC3">
        <w:t>r</w:t>
      </w:r>
      <w:r>
        <w:t>oom</w:t>
      </w:r>
      <w:r w:rsidRPr="00F9570B">
        <w:t>.</w:t>
      </w:r>
      <w:r w:rsidRPr="009C1238">
        <w:rPr>
          <w:rFonts w:cs="Arial"/>
        </w:rPr>
        <w:t xml:space="preserve"> </w:t>
      </w:r>
      <w:r w:rsidRPr="00C80C57">
        <w:rPr>
          <w:rFonts w:cs="Arial"/>
        </w:rPr>
        <w:t xml:space="preserve">A </w:t>
      </w:r>
      <w:r>
        <w:rPr>
          <w:rFonts w:cs="Arial"/>
        </w:rPr>
        <w:t>Vendor {Bidder}</w:t>
      </w:r>
      <w:r w:rsidRPr="00C80C57">
        <w:rPr>
          <w:rFonts w:cs="Arial"/>
        </w:rPr>
        <w:t xml:space="preserve"> should make every effort to </w:t>
      </w:r>
      <w:r>
        <w:rPr>
          <w:rFonts w:cs="Arial"/>
        </w:rPr>
        <w:t>submit its</w:t>
      </w:r>
      <w:r w:rsidRPr="00C80C57">
        <w:rPr>
          <w:rFonts w:cs="Arial"/>
        </w:rPr>
        <w:t xml:space="preserve"> </w:t>
      </w:r>
      <w:r>
        <w:rPr>
          <w:rFonts w:cs="Arial"/>
        </w:rPr>
        <w:t xml:space="preserve">Quote </w:t>
      </w:r>
      <w:r w:rsidRPr="00C80C57">
        <w:rPr>
          <w:rFonts w:cs="Arial"/>
        </w:rPr>
        <w:t xml:space="preserve">well ahead of the </w:t>
      </w:r>
      <w:r>
        <w:rPr>
          <w:rFonts w:cs="Arial"/>
        </w:rPr>
        <w:t xml:space="preserve">Quote </w:t>
      </w:r>
      <w:r w:rsidRPr="00C80C57">
        <w:rPr>
          <w:rFonts w:cs="Arial"/>
        </w:rPr>
        <w:t xml:space="preserve">submission deadline to </w:t>
      </w:r>
      <w:r>
        <w:rPr>
          <w:rFonts w:cs="Arial"/>
        </w:rPr>
        <w:t xml:space="preserve">mitigate unforeseen delays or issues.  </w:t>
      </w:r>
      <w:r w:rsidRPr="005B339D">
        <w:t xml:space="preserve">The </w:t>
      </w:r>
      <w:r>
        <w:t>Vendor {Bidder} is s</w:t>
      </w:r>
      <w:r w:rsidRPr="005B339D">
        <w:t>ole</w:t>
      </w:r>
      <w:r>
        <w:t>ly responsible</w:t>
      </w:r>
      <w:r w:rsidRPr="005B339D">
        <w:t xml:space="preserve"> for the </w:t>
      </w:r>
      <w:r>
        <w:t>timely submission of its Quote</w:t>
      </w:r>
      <w:r w:rsidRPr="005B339D">
        <w:t xml:space="preserve"> in response to this </w:t>
      </w:r>
      <w:r>
        <w:t>Bid Solicitation.</w:t>
      </w:r>
    </w:p>
    <w:p w14:paraId="63EF7BF4" w14:textId="77777777" w:rsidR="00AF2A1D" w:rsidRPr="00851065" w:rsidRDefault="00AF2A1D" w:rsidP="00F64F4B"/>
    <w:p w14:paraId="796054B1" w14:textId="138B3C9A" w:rsidR="00757979" w:rsidRDefault="00CE00E7" w:rsidP="00757979">
      <w:pPr>
        <w:pStyle w:val="Heading2"/>
      </w:pPr>
      <w:bookmarkStart w:id="156" w:name="_Toc400531498"/>
      <w:bookmarkStart w:id="157" w:name="_Toc428533969"/>
      <w:bookmarkStart w:id="158" w:name="_Toc26863625"/>
      <w:r>
        <w:t>QUOTE</w:t>
      </w:r>
      <w:r w:rsidR="00715AF4">
        <w:t xml:space="preserve"> </w:t>
      </w:r>
      <w:r w:rsidR="00757979">
        <w:t>Content</w:t>
      </w:r>
      <w:bookmarkEnd w:id="156"/>
      <w:bookmarkEnd w:id="157"/>
      <w:bookmarkEnd w:id="158"/>
    </w:p>
    <w:p w14:paraId="7F9DFEA9" w14:textId="77777777" w:rsidR="00757979" w:rsidRDefault="00757979" w:rsidP="00C65B22"/>
    <w:p w14:paraId="6B3F9D0B" w14:textId="16441B3F" w:rsidR="00757979" w:rsidRPr="00F85AA9" w:rsidRDefault="00757979" w:rsidP="00C65B22">
      <w:pPr>
        <w:rPr>
          <w:b/>
        </w:rPr>
      </w:pPr>
      <w:r w:rsidRPr="00851065">
        <w:t xml:space="preserve">The </w:t>
      </w:r>
      <w:r w:rsidR="00CE00E7">
        <w:t>Quote</w:t>
      </w:r>
      <w:r w:rsidR="00715AF4" w:rsidRPr="00851065">
        <w:t xml:space="preserve"> </w:t>
      </w:r>
      <w:r w:rsidRPr="00851065">
        <w:t>should</w:t>
      </w:r>
      <w:r w:rsidR="00F47D85">
        <w:t xml:space="preserve"> contain the </w:t>
      </w:r>
      <w:r w:rsidR="00826089" w:rsidRPr="00826089">
        <w:t>State-Supplied Price Sheet</w:t>
      </w:r>
      <w:r w:rsidR="00826089" w:rsidDel="00826089">
        <w:t xml:space="preserve"> </w:t>
      </w:r>
      <w:r w:rsidR="00F47D85">
        <w:t xml:space="preserve">and all forms/documents required by the Bid Solicitation.  The Vendor {Bidder} is cautioned to carefully read the </w:t>
      </w:r>
      <w:r w:rsidR="00F85AA9">
        <w:t xml:space="preserve">Bid Solicitation to ensure that all required forms are </w:t>
      </w:r>
      <w:r w:rsidR="00EF5F86">
        <w:t xml:space="preserve">completed, signed and </w:t>
      </w:r>
      <w:r w:rsidR="00F85AA9">
        <w:t>submitted with the Vendor’s {Bidder’s} Quote</w:t>
      </w:r>
      <w:r w:rsidRPr="00C65B22">
        <w:t>.</w:t>
      </w:r>
      <w:r w:rsidR="00F85AA9">
        <w:t xml:space="preserve">  </w:t>
      </w:r>
      <w:r w:rsidR="00F85AA9">
        <w:rPr>
          <w:b/>
        </w:rPr>
        <w:t xml:space="preserve">NOTE:  Failure to submit required forms/documents may result in the Vendor’s {Bidder’s} </w:t>
      </w:r>
      <w:proofErr w:type="gramStart"/>
      <w:r w:rsidR="002708EB">
        <w:rPr>
          <w:b/>
        </w:rPr>
        <w:t>Quote</w:t>
      </w:r>
      <w:proofErr w:type="gramEnd"/>
      <w:r w:rsidR="002708EB">
        <w:rPr>
          <w:b/>
        </w:rPr>
        <w:t xml:space="preserve"> </w:t>
      </w:r>
      <w:r w:rsidR="00F85AA9">
        <w:rPr>
          <w:b/>
        </w:rPr>
        <w:t>being deemed non-responsive.</w:t>
      </w:r>
    </w:p>
    <w:p w14:paraId="760104A1" w14:textId="77777777" w:rsidR="00757979" w:rsidRPr="00851065" w:rsidRDefault="00757979" w:rsidP="00C65B22">
      <w:r w:rsidRPr="00851065">
        <w:tab/>
      </w:r>
    </w:p>
    <w:p w14:paraId="201B9BBC" w14:textId="0F65A052" w:rsidR="00415988" w:rsidRDefault="00F85AA9" w:rsidP="0006639D">
      <w:pPr>
        <w:rPr>
          <w:b/>
        </w:rPr>
      </w:pPr>
      <w:r>
        <w:t xml:space="preserve">A </w:t>
      </w:r>
      <w:r w:rsidR="002C74D6">
        <w:t xml:space="preserve">Vendor </w:t>
      </w:r>
      <w:r w:rsidR="008B0B5B">
        <w:t>{</w:t>
      </w:r>
      <w:r w:rsidR="002C74D6">
        <w:t>Bidder</w:t>
      </w:r>
      <w:r w:rsidR="008B0B5B">
        <w:t>}</w:t>
      </w:r>
      <w:r w:rsidR="002C74D6">
        <w:t xml:space="preserve"> submitting </w:t>
      </w:r>
      <w:r>
        <w:t xml:space="preserve">a </w:t>
      </w:r>
      <w:r w:rsidR="00CE00E7">
        <w:t>Quote</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complete</w:t>
      </w:r>
      <w:r w:rsidR="00EF5F86">
        <w:t xml:space="preserve"> </w:t>
      </w:r>
      <w:r w:rsidR="00EF5F86" w:rsidRPr="000B6121">
        <w:t xml:space="preserve">the </w:t>
      </w:r>
      <w:r w:rsidR="00826089" w:rsidRPr="00826089">
        <w:t>State-Supplied Price Sheet</w:t>
      </w:r>
      <w:r w:rsidR="00EF5F86" w:rsidRPr="000B6121">
        <w:t xml:space="preserve"> accompanying this </w:t>
      </w:r>
      <w:r w:rsidR="00EF5F86">
        <w:t>Bid Solicitation and upload it</w:t>
      </w:r>
      <w:r w:rsidR="002C74D6">
        <w:t xml:space="preserve"> </w:t>
      </w:r>
      <w:r w:rsidR="006B7848">
        <w:t xml:space="preserve">as an attachment on the </w:t>
      </w:r>
      <w:r w:rsidR="00187776">
        <w:t xml:space="preserve">“Attachments” </w:t>
      </w:r>
      <w:r w:rsidR="000C379F">
        <w:t>Tab</w:t>
      </w:r>
      <w:r w:rsidR="006B7848">
        <w:t xml:space="preserve"> (See </w:t>
      </w:r>
      <w:r w:rsidR="006B7848" w:rsidRPr="0038283F">
        <w:rPr>
          <w:highlight w:val="lightGray"/>
        </w:rPr>
        <w:t>Section 4.4.5</w:t>
      </w:r>
      <w:r w:rsidR="006B7848">
        <w:t xml:space="preserve"> of this Bid Solicitation).</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w:t>
      </w:r>
      <w:proofErr w:type="gramStart"/>
      <w:r w:rsidR="00DA747D">
        <w:t>is instructed</w:t>
      </w:r>
      <w:proofErr w:type="gramEnd"/>
      <w:r w:rsidR="00DA747D">
        <w:t xml:space="preserve"> to do so </w:t>
      </w:r>
      <w:r w:rsidR="00C47F0C">
        <w:t xml:space="preserve">only </w:t>
      </w:r>
      <w:r w:rsidR="00DA747D">
        <w:t xml:space="preserve">as a mechanism to </w:t>
      </w:r>
      <w:r w:rsidR="00BD28EA" w:rsidRPr="00BD28EA">
        <w:t xml:space="preserve">comply with Bid Solicitation </w:t>
      </w:r>
      <w:r w:rsidR="00BD28EA" w:rsidRPr="0038283F">
        <w:rPr>
          <w:highlight w:val="lightGray"/>
        </w:rPr>
        <w:t>Section 6.8</w:t>
      </w:r>
      <w:r w:rsidR="00BD28EA" w:rsidRPr="00BD28EA">
        <w:t xml:space="preserve">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D5048D">
        <w:t xml:space="preserve">uploads a </w:t>
      </w:r>
      <w:r w:rsidR="00826089" w:rsidRPr="00826089">
        <w:t>State-Supplied Price Sheet</w:t>
      </w:r>
      <w:r w:rsidR="00826089" w:rsidDel="00826089">
        <w:t xml:space="preserve"> </w:t>
      </w:r>
      <w:r w:rsidR="00D5048D">
        <w:t xml:space="preserve">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xml:space="preserve">, the </w:t>
      </w:r>
      <w:r w:rsidR="00826089" w:rsidRPr="00826089">
        <w:t>State-Supplied Price Sheet</w:t>
      </w:r>
      <w:r w:rsidR="00D5048D">
        <w:t xml:space="preserve"> will govern.</w:t>
      </w:r>
      <w:r w:rsidR="00415988" w:rsidRPr="00415988">
        <w:rPr>
          <w:b/>
        </w:rPr>
        <w:t xml:space="preserve"> </w:t>
      </w:r>
    </w:p>
    <w:p w14:paraId="5E324FE4" w14:textId="77777777" w:rsidR="006B7848" w:rsidRDefault="006B7848" w:rsidP="00C65B22"/>
    <w:p w14:paraId="4B2FBA70" w14:textId="7A29655A" w:rsidR="007F3BD4" w:rsidRPr="00851065" w:rsidRDefault="007F3BD4" w:rsidP="00C65B22">
      <w:pPr>
        <w:pStyle w:val="Heading3"/>
      </w:pPr>
      <w:bookmarkStart w:id="159" w:name="_Toc108508238"/>
      <w:bookmarkStart w:id="160" w:name="_Toc26863626"/>
      <w:bookmarkStart w:id="161" w:name="_Toc428533970"/>
      <w:r w:rsidRPr="00851065">
        <w:t>Forms</w:t>
      </w:r>
      <w:bookmarkEnd w:id="159"/>
      <w:r w:rsidRPr="00851065">
        <w:t xml:space="preserve">, rEGISTRATIONS and CERTIFICATIONS required with </w:t>
      </w:r>
      <w:r w:rsidR="00CE00E7">
        <w:t>QUOTE</w:t>
      </w:r>
      <w:bookmarkEnd w:id="160"/>
      <w:r w:rsidR="00715AF4" w:rsidRPr="00851065">
        <w:t xml:space="preserve"> </w:t>
      </w:r>
      <w:bookmarkEnd w:id="161"/>
    </w:p>
    <w:p w14:paraId="01104803" w14:textId="77777777" w:rsidR="007F3BD4" w:rsidRPr="00851065" w:rsidRDefault="007F3BD4" w:rsidP="00851065">
      <w:pPr>
        <w:rPr>
          <w:rFonts w:eastAsia="MS Mincho"/>
        </w:rPr>
      </w:pPr>
    </w:p>
    <w:p w14:paraId="68A74F17" w14:textId="0DF01EF4"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111" w:history="1">
        <w:r w:rsidR="002C74D6" w:rsidRPr="005D778D">
          <w:rPr>
            <w:rStyle w:val="Hyperlink"/>
            <w:rFonts w:eastAsia="MS Mincho"/>
          </w:rPr>
          <w:t>NJSTART Vendor Support Page</w:t>
        </w:r>
      </w:hyperlink>
      <w:r w:rsidR="005D778D">
        <w:rPr>
          <w:rFonts w:eastAsia="MS Mincho"/>
        </w:rPr>
        <w:t>.</w:t>
      </w:r>
      <w:r w:rsidR="0040265A" w:rsidRPr="00851065">
        <w:rPr>
          <w:rFonts w:eastAsia="MS Mincho"/>
        </w:rPr>
        <w:t xml:space="preserve"> </w:t>
      </w:r>
    </w:p>
    <w:p w14:paraId="75920171" w14:textId="77777777" w:rsidR="0002000F" w:rsidRDefault="0002000F" w:rsidP="00851065">
      <w:pPr>
        <w:rPr>
          <w:rFonts w:eastAsia="MS Mincho"/>
        </w:rPr>
      </w:pPr>
    </w:p>
    <w:p w14:paraId="7D4E3A6B" w14:textId="70EF1C86"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w:t>
      </w:r>
      <w:proofErr w:type="gramStart"/>
      <w:r>
        <w:rPr>
          <w:rFonts w:eastAsia="MS Mincho"/>
        </w:rPr>
        <w:t>is deemed</w:t>
      </w:r>
      <w:proofErr w:type="gramEnd"/>
      <w:r>
        <w:rPr>
          <w:rFonts w:eastAsia="MS Mincho"/>
        </w:rPr>
        <w:t xml:space="preserve"> deficient, the Division may access the Primary Form to be considered as part of the </w:t>
      </w:r>
      <w:r w:rsidR="00CE00E7">
        <w:rPr>
          <w:rFonts w:eastAsia="MS Mincho"/>
        </w:rPr>
        <w:t>Quote</w:t>
      </w:r>
      <w:r>
        <w:rPr>
          <w:rFonts w:eastAsia="MS Mincho"/>
        </w:rPr>
        <w:t>.</w:t>
      </w:r>
    </w:p>
    <w:p w14:paraId="3D240A24" w14:textId="77777777" w:rsidR="005E2CE7" w:rsidRPr="00851065" w:rsidRDefault="005E2CE7" w:rsidP="00851065">
      <w:pPr>
        <w:rPr>
          <w:rFonts w:eastAsia="MS Mincho"/>
        </w:rPr>
      </w:pPr>
    </w:p>
    <w:p w14:paraId="2AA5D6E1" w14:textId="7C96B5B8"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112" w:history="1">
        <w:r w:rsidRPr="00211FBC">
          <w:rPr>
            <w:rStyle w:val="Hyperlink"/>
            <w:rFonts w:eastAsia="MS Mincho"/>
          </w:rPr>
          <w:t>Division’s website</w:t>
        </w:r>
      </w:hyperlink>
      <w:r w:rsidR="00211FBC">
        <w:rPr>
          <w:rFonts w:eastAsia="MS Mincho"/>
        </w:rPr>
        <w:t>.</w:t>
      </w:r>
    </w:p>
    <w:p w14:paraId="37313A60" w14:textId="77777777" w:rsidR="0040265A" w:rsidRPr="00851065" w:rsidRDefault="0040265A" w:rsidP="00C65B22">
      <w:pPr>
        <w:rPr>
          <w:rFonts w:eastAsia="MS Mincho"/>
        </w:rPr>
      </w:pPr>
    </w:p>
    <w:p w14:paraId="76993709"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6EE13D04" w14:textId="77777777" w:rsidR="003A6622" w:rsidRPr="00C65B22" w:rsidRDefault="003A6622" w:rsidP="00C65B22">
      <w:pPr>
        <w:rPr>
          <w:rFonts w:eastAsia="MS Mincho"/>
        </w:rPr>
      </w:pPr>
    </w:p>
    <w:p w14:paraId="51EEC042" w14:textId="4CEA73B8"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7F3CD0">
        <w:rPr>
          <w:rFonts w:eastAsia="MS Mincho"/>
          <w:highlight w:val="lightGray"/>
        </w:rPr>
        <w:t>1.</w:t>
      </w:r>
      <w:r w:rsidR="007F3CD0" w:rsidRPr="007F3CD0">
        <w:rPr>
          <w:rFonts w:eastAsia="MS Mincho"/>
          <w:highlight w:val="lightGray"/>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4F527CEA" w14:textId="77777777" w:rsidR="0040265A" w:rsidRPr="00C65B22" w:rsidRDefault="0040265A" w:rsidP="00C65B22">
      <w:pPr>
        <w:rPr>
          <w:rFonts w:eastAsia="MS Mincho"/>
        </w:rPr>
      </w:pPr>
    </w:p>
    <w:p w14:paraId="2A8F0E27" w14:textId="3E3C3975" w:rsidR="007F3BD4" w:rsidRPr="007F3BD4" w:rsidRDefault="00226009" w:rsidP="00C94D24">
      <w:pPr>
        <w:pStyle w:val="Heading4"/>
      </w:pPr>
      <w:bookmarkStart w:id="162" w:name="_4.4.1.1_Ownership_Disclosure"/>
      <w:bookmarkStart w:id="163" w:name="_4.4.1.1_Signatory_page"/>
      <w:bookmarkEnd w:id="162"/>
      <w:bookmarkEnd w:id="163"/>
      <w:r>
        <w:t>OFFER AND ACCEPTANCE PAGE</w:t>
      </w:r>
    </w:p>
    <w:p w14:paraId="4D1EAC48" w14:textId="77777777" w:rsidR="007F3BD4" w:rsidRPr="00851065" w:rsidRDefault="007F3BD4" w:rsidP="00851065">
      <w:pPr>
        <w:rPr>
          <w:rFonts w:eastAsia="MS Mincho"/>
        </w:rPr>
      </w:pPr>
    </w:p>
    <w:p w14:paraId="2CC43640" w14:textId="2BCEE0C2"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164" w:name="OLE_LINK5"/>
      <w:bookmarkStart w:id="165" w:name="OLE_LINK6"/>
      <w:r w:rsidR="000462FE" w:rsidRPr="00C65B22">
        <w:rPr>
          <w:rFonts w:eastAsia="MS Mincho"/>
        </w:rPr>
        <w:t xml:space="preserve">Offer and Acceptance </w:t>
      </w:r>
      <w:bookmarkEnd w:id="164"/>
      <w:bookmarkEnd w:id="165"/>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w:t>
      </w:r>
      <w:proofErr w:type="gramStart"/>
      <w:r w:rsidR="007F0930" w:rsidRPr="00C65B22">
        <w:rPr>
          <w:rFonts w:eastAsia="MS Mincho"/>
        </w:rPr>
        <w:t>must be submitted</w:t>
      </w:r>
      <w:proofErr w:type="gramEnd"/>
      <w:r w:rsidR="007F0930" w:rsidRPr="00C65B22">
        <w:rPr>
          <w:rFonts w:eastAsia="MS Mincho"/>
        </w:rPr>
        <w:t>.</w:t>
      </w:r>
      <w:r w:rsidRPr="00C65B22">
        <w:rPr>
          <w:rFonts w:eastAsia="MS Mincho"/>
        </w:rPr>
        <w:t xml:space="preserve">  </w:t>
      </w:r>
      <w:r w:rsidR="007F0930">
        <w:t xml:space="preserve"> </w:t>
      </w:r>
    </w:p>
    <w:p w14:paraId="10C447CB" w14:textId="77777777" w:rsidR="00657BE6" w:rsidRDefault="00657BE6" w:rsidP="00851065"/>
    <w:p w14:paraId="55030379" w14:textId="1EC3719B" w:rsidR="00657BE6" w:rsidRPr="00657BE6" w:rsidRDefault="00657BE6" w:rsidP="00851065">
      <w:r>
        <w:t xml:space="preserve">If the </w:t>
      </w:r>
      <w:r w:rsidRPr="00C65B22">
        <w:rPr>
          <w:rFonts w:eastAsia="MS Mincho"/>
        </w:rPr>
        <w:t xml:space="preserve">Offer and Acceptance </w:t>
      </w:r>
      <w:r>
        <w:rPr>
          <w:rFonts w:eastAsia="MS Mincho"/>
        </w:rPr>
        <w:t>Page</w:t>
      </w:r>
      <w:r>
        <w:t xml:space="preserve"> </w:t>
      </w:r>
      <w:proofErr w:type="gramStart"/>
      <w:r w:rsidRPr="00B12E97">
        <w:t xml:space="preserve">is not </w:t>
      </w:r>
      <w:r>
        <w:t>submitted</w:t>
      </w:r>
      <w:proofErr w:type="gramEnd"/>
      <w:r>
        <w:t xml:space="preserve">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74D29AD9" w14:textId="77777777" w:rsidR="00763FC7" w:rsidRDefault="00763FC7" w:rsidP="00C65B22"/>
    <w:p w14:paraId="1571E219" w14:textId="495D4EB3" w:rsidR="00356F9E" w:rsidRDefault="004523E1" w:rsidP="00C65B22">
      <w:pPr>
        <w:rPr>
          <w:rFonts w:eastAsia="MS Mincho"/>
        </w:rPr>
      </w:pPr>
      <w:proofErr w:type="gramStart"/>
      <w:r>
        <w:rPr>
          <w:rFonts w:eastAsia="MS Mincho"/>
        </w:rPr>
        <w:t>The Offer and Acceptance Page must be signed by an authorized representative of the Vendor {Bidder}</w:t>
      </w:r>
      <w:proofErr w:type="gramEnd"/>
      <w:r>
        <w:rPr>
          <w:rFonts w:eastAsia="MS Mincho"/>
        </w:rPr>
        <w:t xml:space="preserve">.  </w:t>
      </w:r>
      <w:r w:rsidR="00356F9E" w:rsidRPr="00C65B22">
        <w:rPr>
          <w:rFonts w:eastAsia="MS Mincho"/>
        </w:rPr>
        <w:t xml:space="preserve">If the Vendor {Bidder} is a limited partnership, </w:t>
      </w:r>
      <w:proofErr w:type="gramStart"/>
      <w:r w:rsidR="00356F9E" w:rsidRPr="00C65B22">
        <w:rPr>
          <w:rFonts w:eastAsia="MS Mincho"/>
        </w:rPr>
        <w:t xml:space="preserve">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w:t>
      </w:r>
      <w:proofErr w:type="gramEnd"/>
      <w:r w:rsidR="00356F9E" w:rsidRPr="00C65B22">
        <w:rPr>
          <w:rFonts w:eastAsia="MS Mincho"/>
        </w:rPr>
        <w:t xml:space="preserve">.  If the Vendor {Bidder} is a joint venture, </w:t>
      </w:r>
      <w:proofErr w:type="gramStart"/>
      <w:r w:rsidR="00356F9E" w:rsidRPr="00C65B22">
        <w:rPr>
          <w:rFonts w:eastAsia="MS Mincho"/>
        </w:rPr>
        <w:t xml:space="preserve">the Offer and Acceptance </w:t>
      </w:r>
      <w:r w:rsidR="00356F9E">
        <w:rPr>
          <w:rFonts w:eastAsia="MS Mincho"/>
        </w:rPr>
        <w:t>Page</w:t>
      </w:r>
      <w:r w:rsidR="00356F9E" w:rsidRPr="00C65B22">
        <w:rPr>
          <w:rFonts w:eastAsia="MS Mincho"/>
        </w:rPr>
        <w:t xml:space="preserve"> must be signed by a principal of each party to the joint venture</w:t>
      </w:r>
      <w:proofErr w:type="gramEnd"/>
      <w:r w:rsidR="00356F9E" w:rsidRPr="00C65B22">
        <w:rPr>
          <w:rFonts w:eastAsia="MS Mincho"/>
        </w:rPr>
        <w:t xml:space="preserve">.  </w:t>
      </w:r>
    </w:p>
    <w:p w14:paraId="6AFB4838" w14:textId="77777777" w:rsidR="00356F9E" w:rsidRDefault="00356F9E"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BE256C">
        <w:rPr>
          <w:rFonts w:cs="Arial"/>
          <w:highlight w:val="lightGray"/>
        </w:rPr>
        <w:t>Section 2.</w:t>
      </w:r>
      <w:r w:rsidR="00346FC1" w:rsidRPr="00BE256C">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481504D9"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920EA0">
      <w:pPr>
        <w:numPr>
          <w:ilvl w:val="0"/>
          <w:numId w:val="15"/>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920EA0">
      <w:pPr>
        <w:numPr>
          <w:ilvl w:val="0"/>
          <w:numId w:val="15"/>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51395C8E"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66748F35"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08B72873" w:rsidR="00757979" w:rsidRPr="003107B3" w:rsidRDefault="00757979" w:rsidP="00920EA0">
      <w:pPr>
        <w:pStyle w:val="ListParagraph"/>
        <w:numPr>
          <w:ilvl w:val="0"/>
          <w:numId w:val="16"/>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0D02CBD7" w:rsidR="00757979" w:rsidRPr="003107B3" w:rsidRDefault="00757979" w:rsidP="00920EA0">
      <w:pPr>
        <w:pStyle w:val="ListParagraph"/>
        <w:numPr>
          <w:ilvl w:val="0"/>
          <w:numId w:val="16"/>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3B2A0777" w:rsidR="00757979" w:rsidRPr="003107B3" w:rsidRDefault="00757979" w:rsidP="00920EA0">
      <w:pPr>
        <w:pStyle w:val="ListParagraph"/>
        <w:numPr>
          <w:ilvl w:val="0"/>
          <w:numId w:val="16"/>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33C60810" w14:textId="77777777" w:rsidR="00A14426" w:rsidRDefault="00757979" w:rsidP="00920EA0">
      <w:pPr>
        <w:pStyle w:val="ListParagraph"/>
        <w:numPr>
          <w:ilvl w:val="0"/>
          <w:numId w:val="16"/>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04517BA6" w14:textId="77777777" w:rsidR="00A14426" w:rsidRPr="00A14426" w:rsidRDefault="00A14426" w:rsidP="00A14426">
      <w:pPr>
        <w:pStyle w:val="ListParagraph"/>
        <w:rPr>
          <w:color w:val="000000"/>
        </w:rPr>
      </w:pPr>
    </w:p>
    <w:p w14:paraId="571C90B8" w14:textId="4F30203C" w:rsidR="00A14426" w:rsidRPr="00A14426" w:rsidRDefault="00A14426" w:rsidP="00920EA0">
      <w:pPr>
        <w:pStyle w:val="ListParagraph"/>
        <w:numPr>
          <w:ilvl w:val="0"/>
          <w:numId w:val="16"/>
        </w:numPr>
        <w:autoSpaceDE w:val="0"/>
        <w:autoSpaceDN w:val="0"/>
        <w:adjustRightInd w:val="0"/>
        <w:rPr>
          <w:color w:val="000000"/>
        </w:rPr>
      </w:pPr>
      <w:proofErr w:type="gramStart"/>
      <w:r w:rsidRPr="00A14426">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roofErr w:type="gramEnd"/>
    </w:p>
    <w:p w14:paraId="53FE947A" w14:textId="77777777" w:rsidR="00757979" w:rsidRPr="00115F02" w:rsidRDefault="00757979" w:rsidP="0006639D">
      <w:pPr>
        <w:rPr>
          <w:rFonts w:cs="Arial"/>
          <w:szCs w:val="22"/>
        </w:rPr>
      </w:pPr>
    </w:p>
    <w:p w14:paraId="6892E675" w14:textId="77777777" w:rsidR="00757979" w:rsidRPr="00C65B22" w:rsidRDefault="00757979" w:rsidP="00C65B22">
      <w:pPr>
        <w:pStyle w:val="Heading5"/>
      </w:pPr>
      <w:r w:rsidRPr="00C65B22">
        <w:t>NEW JERSEY BUSINESS ETHICS GUIDE CERTIFICATION</w:t>
      </w:r>
    </w:p>
    <w:p w14:paraId="66A0040C" w14:textId="77777777" w:rsidR="00757979" w:rsidRDefault="00757979" w:rsidP="00C65B22"/>
    <w:p w14:paraId="670012A5" w14:textId="14EB4239" w:rsidR="00757979" w:rsidRDefault="00611C7B" w:rsidP="00C65B22">
      <w:pPr>
        <w:rPr>
          <w:rFonts w:eastAsia="MS Mincho"/>
          <w:color w:val="000000"/>
        </w:rPr>
      </w:pPr>
      <w:r w:rsidRPr="00B84FA0">
        <w:rPr>
          <w:rFonts w:eastAsia="MS Mincho"/>
          <w:color w:val="000000"/>
        </w:rPr>
        <w:t xml:space="preserve">The Treasurer has established a business ethics guide to </w:t>
      </w:r>
      <w:proofErr w:type="gramStart"/>
      <w:r w:rsidRPr="00B84FA0">
        <w:rPr>
          <w:rFonts w:eastAsia="MS Mincho"/>
          <w:color w:val="000000"/>
        </w:rPr>
        <w:t>be followed</w:t>
      </w:r>
      <w:proofErr w:type="gramEnd"/>
      <w:r w:rsidRPr="00B84FA0">
        <w:rPr>
          <w:rFonts w:eastAsia="MS Mincho"/>
          <w:color w:val="000000"/>
        </w:rPr>
        <w:t xml:space="preserve">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w:t>
      </w:r>
      <w:r w:rsidR="00586FED" w:rsidRPr="00BE256C">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w:t>
      </w:r>
      <w:proofErr w:type="gramStart"/>
      <w:r w:rsidRPr="00B84FA0">
        <w:rPr>
          <w:rFonts w:eastAsia="MS Mincho"/>
          <w:color w:val="000000"/>
        </w:rPr>
        <w:t>at:</w:t>
      </w:r>
      <w:proofErr w:type="gramEnd"/>
      <w:r w:rsidR="007552CB">
        <w:rPr>
          <w:rFonts w:eastAsia="MS Mincho"/>
          <w:color w:val="000000"/>
        </w:rPr>
        <w:t xml:space="preserve"> </w:t>
      </w:r>
      <w:hyperlink r:id="rId113" w:history="1">
        <w:r w:rsidR="007552CB" w:rsidRPr="008755C4">
          <w:rPr>
            <w:rStyle w:val="Hyperlink"/>
            <w:rFonts w:eastAsia="MS Mincho"/>
          </w:rPr>
          <w:t>https://www.state.nj.us/treasury/purchase/ethics.shtml</w:t>
        </w:r>
      </w:hyperlink>
    </w:p>
    <w:p w14:paraId="5F6BEB10" w14:textId="77777777" w:rsidR="007552CB" w:rsidRPr="007552CB" w:rsidRDefault="007552CB" w:rsidP="00C65B22">
      <w:pPr>
        <w:rPr>
          <w:rFonts w:eastAsia="MS Mincho"/>
          <w:color w:val="000000"/>
        </w:rPr>
      </w:pPr>
    </w:p>
    <w:p w14:paraId="08D83097" w14:textId="74F99591"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3DBAE089"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0154B368" w14:textId="77777777" w:rsidR="00AA3B67" w:rsidRDefault="00757979" w:rsidP="00AA3B67">
      <w:pPr>
        <w:rPr>
          <w:color w:val="000000"/>
        </w:rPr>
      </w:pPr>
      <w:r>
        <w:rPr>
          <w:color w:val="000000"/>
        </w:rPr>
        <w:t> </w:t>
      </w:r>
    </w:p>
    <w:p w14:paraId="29734099" w14:textId="2F8CB99F" w:rsidR="00757979" w:rsidRPr="00AA3B67" w:rsidRDefault="00526170" w:rsidP="00AA3B67">
      <w:pPr>
        <w:rPr>
          <w:rFonts w:eastAsia="Calibri"/>
          <w:color w:val="000000"/>
        </w:rPr>
      </w:pPr>
      <w:proofErr w:type="gramStart"/>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proofErr w:type="gramEnd"/>
      <w:r w:rsidR="00757979" w:rsidRPr="00851065">
        <w:rPr>
          <w:color w:val="000000"/>
        </w:rPr>
        <w:t xml:space="preserve"> failure to complete, sign and submit the forms </w:t>
      </w:r>
      <w:r w:rsidR="009A1CD8" w:rsidRPr="00851065">
        <w:rPr>
          <w:color w:val="000000"/>
        </w:rPr>
        <w:t xml:space="preserve">in </w:t>
      </w:r>
      <w:r w:rsidR="009A1CD8" w:rsidRPr="00BE256C">
        <w:rPr>
          <w:color w:val="000000"/>
          <w:highlight w:val="lightGray"/>
        </w:rPr>
        <w:t>Section</w:t>
      </w:r>
      <w:r w:rsidR="00BC52FD" w:rsidRPr="00BE256C">
        <w:rPr>
          <w:color w:val="000000"/>
          <w:highlight w:val="lightGray"/>
        </w:rPr>
        <w:t xml:space="preserve"> </w:t>
      </w:r>
      <w:r w:rsidR="009A1CD8" w:rsidRPr="00BE256C">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6BEA9CBD" w14:textId="354CAE9E"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0524166D"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w:t>
      </w:r>
      <w:proofErr w:type="gramStart"/>
      <w:r w:rsidRPr="00DA1D33">
        <w:rPr>
          <w:color w:val="000000"/>
        </w:rPr>
        <w:t xml:space="preserve">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w:t>
      </w:r>
      <w:proofErr w:type="gramEnd"/>
      <w:r>
        <w:rPr>
          <w:color w:val="000000"/>
        </w:rPr>
        <w:t xml:space="preserve">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7A7C6D40" w14:textId="77777777" w:rsidR="001952DB" w:rsidRDefault="001952DB" w:rsidP="00C65B22">
      <w:pPr>
        <w:rPr>
          <w:color w:val="000000"/>
        </w:rPr>
      </w:pPr>
    </w:p>
    <w:p w14:paraId="1626E3F5" w14:textId="3B85D003" w:rsidR="00DC5CA5" w:rsidRPr="00992ADD" w:rsidRDefault="00DC5CA5" w:rsidP="00DC5CA5">
      <w:pPr>
        <w:autoSpaceDE w:val="0"/>
        <w:autoSpaceDN w:val="0"/>
        <w:adjustRightInd w:val="0"/>
        <w:rPr>
          <w:rFonts w:cs="Arial"/>
          <w:szCs w:val="22"/>
        </w:rPr>
      </w:pPr>
      <w:proofErr w:type="gramStart"/>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10 percent or greater beneficial interest.</w:t>
      </w:r>
      <w:proofErr w:type="gramEnd"/>
      <w:r w:rsidRPr="00992ADD">
        <w:rPr>
          <w:rFonts w:cs="Arial"/>
          <w:bCs/>
          <w:szCs w:val="22"/>
        </w:rPr>
        <w:t xml:space="preserve"> </w:t>
      </w:r>
      <w:r w:rsidRPr="00992ADD">
        <w:rPr>
          <w:rFonts w:cs="Arial"/>
          <w:bCs/>
          <w:szCs w:val="22"/>
          <w:u w:val="single"/>
        </w:rPr>
        <w:t>N.J.S.A.</w:t>
      </w:r>
      <w:r w:rsidRPr="00992ADD">
        <w:rPr>
          <w:rFonts w:cs="Arial"/>
          <w:bCs/>
          <w:szCs w:val="22"/>
        </w:rPr>
        <w:t xml:space="preserve"> 52:25-24.2</w:t>
      </w:r>
      <w:r w:rsidR="009F520D">
        <w:rPr>
          <w:rFonts w:cs="Arial"/>
          <w:bCs/>
          <w:szCs w:val="22"/>
        </w:rPr>
        <w:t>.</w:t>
      </w:r>
    </w:p>
    <w:p w14:paraId="275EA659" w14:textId="77777777" w:rsidR="00396839" w:rsidRDefault="00396839" w:rsidP="00C65B22">
      <w:pPr>
        <w:rPr>
          <w:color w:val="000000"/>
        </w:rPr>
      </w:pPr>
    </w:p>
    <w:p w14:paraId="75206897" w14:textId="0756BF86"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114" w:history="1">
        <w:r w:rsidR="00230C28" w:rsidRPr="00211FBC">
          <w:rPr>
            <w:rStyle w:val="Hyperlink"/>
            <w:rFonts w:eastAsia="MS Mincho"/>
          </w:rPr>
          <w:t>Division’s website</w:t>
        </w:r>
      </w:hyperlink>
      <w:r w:rsidR="00396839" w:rsidRPr="00851065">
        <w:rPr>
          <w:color w:val="000000"/>
        </w:rPr>
        <w:t>.</w:t>
      </w:r>
    </w:p>
    <w:p w14:paraId="775954E6" w14:textId="77777777" w:rsidR="00D4152A" w:rsidRPr="00851065" w:rsidRDefault="00D4152A" w:rsidP="00C65B22">
      <w:pPr>
        <w:rPr>
          <w:color w:val="000000"/>
        </w:rPr>
      </w:pPr>
    </w:p>
    <w:p w14:paraId="391AF90F" w14:textId="489F9051"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115"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3304EDAC"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w:t>
      </w:r>
      <w:proofErr w:type="gramStart"/>
      <w:r>
        <w:rPr>
          <w:rFonts w:eastAsia="MS Mincho"/>
        </w:rPr>
        <w:t>is deemed</w:t>
      </w:r>
      <w:proofErr w:type="gramEnd"/>
      <w:r>
        <w:rPr>
          <w:rFonts w:eastAsia="MS Mincho"/>
        </w:rPr>
        <w:t xml:space="preserve">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w:t>
      </w:r>
      <w:proofErr w:type="gramStart"/>
      <w:r>
        <w:rPr>
          <w:rFonts w:eastAsia="MS Mincho"/>
        </w:rPr>
        <w:t>be considered</w:t>
      </w:r>
      <w:proofErr w:type="gramEnd"/>
      <w:r>
        <w:rPr>
          <w:rFonts w:eastAsia="MS Mincho"/>
        </w:rPr>
        <w:t xml:space="preserve"> valid.</w:t>
      </w:r>
    </w:p>
    <w:p w14:paraId="18D4D8FC" w14:textId="77777777" w:rsidR="00D4152A" w:rsidRDefault="00757979" w:rsidP="00C65B22">
      <w:pPr>
        <w:rPr>
          <w:color w:val="000000"/>
        </w:rPr>
      </w:pPr>
      <w:r>
        <w:rPr>
          <w:color w:val="000000"/>
        </w:rPr>
        <w:t> </w:t>
      </w:r>
    </w:p>
    <w:p w14:paraId="3894ED00" w14:textId="77777777" w:rsidR="00757979" w:rsidRDefault="00757979" w:rsidP="00AA3B67">
      <w:pPr>
        <w:pStyle w:val="Heading5"/>
      </w:pPr>
      <w:r>
        <w:t>DISCLOSURE OF INVESTMENT ACTIVITIES IN IRAN form</w:t>
      </w:r>
    </w:p>
    <w:p w14:paraId="4454EE58" w14:textId="77777777" w:rsidR="00757979" w:rsidRPr="00C65B22" w:rsidRDefault="00757979" w:rsidP="00851065">
      <w:pPr>
        <w:rPr>
          <w:rFonts w:eastAsia="Calibri"/>
        </w:rPr>
      </w:pPr>
      <w:r w:rsidRPr="00C65B22">
        <w:t> </w:t>
      </w:r>
    </w:p>
    <w:p w14:paraId="09487B8A" w14:textId="18E2A169" w:rsidR="00757979" w:rsidRPr="00C65B22" w:rsidRDefault="00757979" w:rsidP="00851065">
      <w:proofErr w:type="gramStart"/>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w:t>
      </w:r>
      <w:proofErr w:type="gramEnd"/>
      <w:r w:rsidRPr="00C65B22">
        <w:t xml:space="preserve"> If the </w:t>
      </w:r>
      <w:r w:rsidR="00526170" w:rsidRPr="00C65B22">
        <w:t xml:space="preserve">Vendor </w:t>
      </w:r>
      <w:r w:rsidR="00571AFA" w:rsidRPr="00C65B22">
        <w:t>{Bidder}</w:t>
      </w:r>
      <w:r w:rsidRPr="00C65B22">
        <w:t xml:space="preserve"> is unable </w:t>
      </w:r>
      <w:proofErr w:type="gramStart"/>
      <w:r w:rsidRPr="00C65B22">
        <w:t>to so certify</w:t>
      </w:r>
      <w:proofErr w:type="gramEnd"/>
      <w:r w:rsidRPr="00C65B22">
        <w:t xml:space="preserve">, the </w:t>
      </w:r>
      <w:r w:rsidR="00526170" w:rsidRPr="00C65B22">
        <w:t xml:space="preserve">Vendor </w:t>
      </w:r>
      <w:r w:rsidR="00571AFA" w:rsidRPr="00C65B22">
        <w:t>{Bidder}</w:t>
      </w:r>
      <w:r w:rsidRPr="00C65B22">
        <w:t xml:space="preserve"> shall provide a detailed and precise description of such activities as directed on the form. </w:t>
      </w:r>
      <w:proofErr w:type="gramStart"/>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proofErr w:type="gramEnd"/>
      <w:r w:rsidRPr="00C65B22">
        <w:t xml:space="preserve"> failure to submit the completed and signed form with its </w:t>
      </w:r>
      <w:r w:rsidR="00CE00E7">
        <w:t>Quote</w:t>
      </w:r>
      <w:r w:rsidR="00F472CC" w:rsidRPr="00C65B22">
        <w:t xml:space="preserve"> </w:t>
      </w:r>
      <w:r w:rsidRPr="00C65B22">
        <w:t xml:space="preserve">will result in the rejection of the </w:t>
      </w:r>
      <w:r w:rsidR="00CE00E7">
        <w:t>Quote</w:t>
      </w:r>
      <w:r w:rsidR="00F472CC" w:rsidRPr="00C65B22">
        <w:t xml:space="preserve"> </w:t>
      </w:r>
      <w:r w:rsidRPr="00C65B22">
        <w:t xml:space="preserve">as non-responsive and preclude the award of a </w:t>
      </w:r>
      <w:r w:rsidR="001D2ACC">
        <w:t>Blanket P.O.</w:t>
      </w:r>
      <w:r w:rsidR="00F472CC" w:rsidRPr="00C65B22">
        <w:t xml:space="preserve"> </w:t>
      </w:r>
      <w:r w:rsidRPr="00C65B22">
        <w:t xml:space="preserve">to said </w:t>
      </w:r>
      <w:r w:rsidR="00A3247E">
        <w:rPr>
          <w:rFonts w:cs="Arial"/>
          <w:szCs w:val="22"/>
        </w:rPr>
        <w:t>Vendor {Bidder</w:t>
      </w:r>
      <w:r w:rsidR="00A3247E" w:rsidRPr="00C65B22">
        <w:t>}</w:t>
      </w:r>
      <w:r w:rsidRPr="00C65B22">
        <w:t xml:space="preserve">.  </w:t>
      </w:r>
    </w:p>
    <w:p w14:paraId="3CB8213E" w14:textId="77777777" w:rsidR="00757979" w:rsidRDefault="00757979" w:rsidP="00C65B22">
      <w:pPr>
        <w:rPr>
          <w:rFonts w:cs="Arial"/>
          <w:highlight w:val="green"/>
        </w:rPr>
      </w:pPr>
    </w:p>
    <w:p w14:paraId="7EE025A1" w14:textId="48DBE163"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must complete the full </w:t>
      </w:r>
      <w:r w:rsidR="0002000F">
        <w:t>Disclosure of Investment Activities in Iran form</w:t>
      </w:r>
      <w:r w:rsidR="006C72E6">
        <w:t xml:space="preserve"> </w:t>
      </w:r>
      <w:r w:rsidR="00396839" w:rsidRPr="00C65B22">
        <w:t xml:space="preserve">located on the </w:t>
      </w:r>
      <w:hyperlink r:id="rId116" w:history="1">
        <w:r w:rsidR="00230C28" w:rsidRPr="00211FBC">
          <w:rPr>
            <w:rStyle w:val="Hyperlink"/>
            <w:rFonts w:eastAsia="MS Mincho"/>
          </w:rPr>
          <w:t>Division’s website</w:t>
        </w:r>
      </w:hyperlink>
      <w:r w:rsidR="00230C28" w:rsidRPr="00C65B22">
        <w:t xml:space="preserve">. </w:t>
      </w:r>
    </w:p>
    <w:p w14:paraId="78109715" w14:textId="77777777" w:rsidR="00230C28" w:rsidRPr="00C65B22" w:rsidRDefault="00230C28" w:rsidP="00C65B22"/>
    <w:p w14:paraId="2F80FBBD" w14:textId="7C8912F4"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117"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024645ED" w14:textId="77777777" w:rsidR="0002000F" w:rsidRDefault="0002000F" w:rsidP="00C65B22">
      <w:pPr>
        <w:rPr>
          <w:rFonts w:eastAsia="MS Mincho"/>
        </w:rPr>
      </w:pPr>
    </w:p>
    <w:p w14:paraId="5CF5346B" w14:textId="2857EE75"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45E8C3DD" w14:textId="77777777" w:rsidR="00396839" w:rsidRPr="00C65B22" w:rsidRDefault="00396839" w:rsidP="00C65B22"/>
    <w:p w14:paraId="731E066D" w14:textId="77777777" w:rsidR="00757979" w:rsidRPr="006F1449" w:rsidRDefault="00757979" w:rsidP="00757979">
      <w:pPr>
        <w:pStyle w:val="Heading4"/>
      </w:pPr>
      <w:r w:rsidRPr="006F1449">
        <w:t>subcontractor utilization plan</w:t>
      </w:r>
    </w:p>
    <w:p w14:paraId="61E968AD" w14:textId="77777777" w:rsidR="00867DCF" w:rsidRPr="00851065" w:rsidRDefault="00867DCF" w:rsidP="00851065"/>
    <w:p w14:paraId="6A19869B" w14:textId="77777777" w:rsidR="0048129A"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w:t>
      </w:r>
    </w:p>
    <w:p w14:paraId="744024E7" w14:textId="77777777" w:rsidR="0048129A" w:rsidRDefault="0048129A" w:rsidP="00851065"/>
    <w:p w14:paraId="0764AA42" w14:textId="548BA72A" w:rsidR="00230C28" w:rsidRPr="0048129A" w:rsidRDefault="00771988" w:rsidP="00851065">
      <w:r w:rsidRPr="00C65B22">
        <w:t xml:space="preserve">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118" w:history="1">
        <w:r w:rsidR="00064D2C" w:rsidRPr="00211FBC">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119" w:history="1">
        <w:r w:rsidR="00230C28" w:rsidRPr="00945103">
          <w:rPr>
            <w:rStyle w:val="Hyperlink"/>
            <w:rFonts w:eastAsia="MS Mincho"/>
          </w:rPr>
          <w:t>NJSTART Vendor Support Page</w:t>
        </w:r>
      </w:hyperlink>
      <w:r w:rsidR="00945103">
        <w:rPr>
          <w:rFonts w:eastAsia="MS Mincho"/>
        </w:rPr>
        <w:t>.</w:t>
      </w:r>
      <w:r w:rsidR="00230C28" w:rsidRPr="00851065">
        <w:rPr>
          <w:rFonts w:eastAsia="MS Mincho"/>
        </w:rPr>
        <w:t xml:space="preserve"> </w:t>
      </w:r>
    </w:p>
    <w:p w14:paraId="2A968445" w14:textId="77777777" w:rsidR="0048129A" w:rsidRDefault="0048129A" w:rsidP="0048129A"/>
    <w:p w14:paraId="38944136" w14:textId="3B202AD6" w:rsidR="0048129A" w:rsidRPr="00C65B22" w:rsidRDefault="00B23503" w:rsidP="0048129A">
      <w:r w:rsidRPr="00734696">
        <w:rPr>
          <w:b/>
        </w:rPr>
        <w:t xml:space="preserve">NOTE: </w:t>
      </w:r>
      <w:r w:rsidR="0048129A" w:rsidRPr="00734696">
        <w:t>If</w:t>
      </w:r>
      <w:r w:rsidR="0048129A" w:rsidRPr="00C65B22">
        <w:t xml:space="preserve"> the </w:t>
      </w:r>
      <w:r w:rsidR="0048129A">
        <w:t>Blanket P.O.</w:t>
      </w:r>
      <w:r w:rsidR="0048129A" w:rsidRPr="00C65B22">
        <w:t xml:space="preserve"> is a small business subcontracting set-aside, the Vendor {Bidder} certifies that in engaging </w:t>
      </w:r>
      <w:r w:rsidR="0048129A">
        <w:rPr>
          <w:szCs w:val="22"/>
        </w:rPr>
        <w:t>Subcontractors</w:t>
      </w:r>
      <w:r w:rsidR="0048129A" w:rsidRPr="00C65B22">
        <w:t xml:space="preserve">, it shall make a good faith effort to achieve the subcontracting set-aside goals, and shall attach to the Subcontractor Utilization Plan documentation of such efforts in accordance with </w:t>
      </w:r>
      <w:r w:rsidR="0048129A" w:rsidRPr="00C65B22">
        <w:rPr>
          <w:u w:val="single"/>
        </w:rPr>
        <w:t>N.J.A.C.</w:t>
      </w:r>
      <w:r w:rsidR="0048129A" w:rsidRPr="00C65B22">
        <w:t xml:space="preserve"> 17:13-4</w:t>
      </w:r>
      <w:r w:rsidR="00405CB9">
        <w:t>.1</w:t>
      </w:r>
      <w:r w:rsidR="0048129A" w:rsidRPr="00C65B22">
        <w:t xml:space="preserve"> </w:t>
      </w:r>
      <w:r w:rsidR="0048129A" w:rsidRPr="00EE6C3D">
        <w:rPr>
          <w:u w:val="single"/>
        </w:rPr>
        <w:t>et</w:t>
      </w:r>
      <w:r w:rsidR="0048129A" w:rsidRPr="00EE6C3D">
        <w:t xml:space="preserve"> </w:t>
      </w:r>
      <w:r w:rsidR="0048129A" w:rsidRPr="00EE6C3D">
        <w:rPr>
          <w:u w:val="single"/>
        </w:rPr>
        <w:t>seq.</w:t>
      </w:r>
    </w:p>
    <w:p w14:paraId="1A3EDD15" w14:textId="77777777" w:rsidR="007C00B5" w:rsidRDefault="007C00B5" w:rsidP="00851065">
      <w:pPr>
        <w:rPr>
          <w:rFonts w:eastAsia="MS Mincho"/>
        </w:rPr>
      </w:pPr>
    </w:p>
    <w:p w14:paraId="18CD0CC2" w14:textId="350183FE" w:rsidR="007C00B5" w:rsidRPr="00C65B22" w:rsidRDefault="007C00B5" w:rsidP="0048129A">
      <w:proofErr w:type="gramStart"/>
      <w:r w:rsidRPr="00851065">
        <w:t xml:space="preserve">For a </w:t>
      </w:r>
      <w:r>
        <w:t>Quote</w:t>
      </w:r>
      <w:r w:rsidRPr="00851065">
        <w:t xml:space="preserve"> that does NOT include the use of any </w:t>
      </w:r>
      <w:r>
        <w:rPr>
          <w:szCs w:val="22"/>
        </w:rPr>
        <w:t>Subcontractors</w:t>
      </w:r>
      <w:r w:rsidRPr="00851065">
        <w:t>, b</w:t>
      </w:r>
      <w:r w:rsidRPr="00312C8C">
        <w:t xml:space="preserve">y signing the </w:t>
      </w:r>
      <w:r w:rsidRPr="00851065">
        <w:t xml:space="preserve">Bid Solicitation Offer and Acceptance </w:t>
      </w:r>
      <w:r>
        <w:t>Page</w:t>
      </w:r>
      <w:r w:rsidRPr="00312C8C">
        <w:t xml:space="preserve">, the </w:t>
      </w:r>
      <w:r w:rsidRPr="00851065">
        <w:t>Vendor {Bidder}</w:t>
      </w:r>
      <w:r w:rsidRPr="00312C8C">
        <w:t xml:space="preserve"> is </w:t>
      </w:r>
      <w:r w:rsidRPr="00312C8C">
        <w:rPr>
          <w:i/>
        </w:rPr>
        <w:t>automatically</w:t>
      </w:r>
      <w:r w:rsidRPr="00312C8C">
        <w:t xml:space="preserve"> certifying </w:t>
      </w:r>
      <w:r>
        <w:t>that</w:t>
      </w:r>
      <w:r w:rsidR="00B61A48">
        <w:t xml:space="preserve"> i</w:t>
      </w:r>
      <w:r w:rsidRPr="00851065">
        <w:t>n the event the award is granted to the Vendor’s {Bidder’s}</w:t>
      </w:r>
      <w:r w:rsidRPr="00C65B22">
        <w:t xml:space="preserve"> firm and the Vendor {Bidder} later determines at any time during the term of the </w:t>
      </w:r>
      <w:r>
        <w:t>Blanket P.O.</w:t>
      </w:r>
      <w:r w:rsidRPr="00C65B22">
        <w:t xml:space="preserve"> to engage </w:t>
      </w:r>
      <w:r>
        <w:rPr>
          <w:szCs w:val="22"/>
        </w:rPr>
        <w:t>Subcontractors</w:t>
      </w:r>
      <w:r w:rsidRPr="00BF3B73">
        <w:rPr>
          <w:szCs w:val="22"/>
        </w:rPr>
        <w:t xml:space="preserve"> </w:t>
      </w:r>
      <w:r w:rsidRPr="00C65B22">
        <w:t xml:space="preserve">to provide certain goods and/or services, pursuant to </w:t>
      </w:r>
      <w:r w:rsidRPr="00BE256C">
        <w:rPr>
          <w:highlight w:val="lightGray"/>
        </w:rPr>
        <w:t>Section 5.8</w:t>
      </w:r>
      <w:r w:rsidRPr="00C65B22">
        <w:t xml:space="preserve"> of the SSTC, the Vendor {Bidder} shall submit a Subcontractor Utilization Plan form for approval to the Division in advance of any such engagement of </w:t>
      </w:r>
      <w:r>
        <w:rPr>
          <w:szCs w:val="22"/>
        </w:rPr>
        <w:t>Subcontractors</w:t>
      </w:r>
      <w:r w:rsidR="0048129A">
        <w:t>.</w:t>
      </w:r>
      <w:proofErr w:type="gramEnd"/>
      <w:r w:rsidRPr="00C65B22">
        <w:t xml:space="preserve"> </w:t>
      </w:r>
    </w:p>
    <w:p w14:paraId="78B41EE1" w14:textId="1D12E0F7" w:rsidR="007C00B5" w:rsidRPr="00851065" w:rsidRDefault="007C00B5" w:rsidP="00851065">
      <w:pPr>
        <w:rPr>
          <w:rFonts w:eastAsia="MS Mincho"/>
        </w:rPr>
      </w:pPr>
    </w:p>
    <w:p w14:paraId="535ADF9E" w14:textId="3AADEB25" w:rsidR="00757979" w:rsidRPr="00130106" w:rsidRDefault="00757979" w:rsidP="00734696">
      <w:pPr>
        <w:pStyle w:val="Heading4"/>
      </w:pPr>
      <w:r w:rsidRPr="00130106">
        <w:t>S</w:t>
      </w:r>
      <w:r>
        <w:t xml:space="preserve">MALL BUSINESS SET-ASIDE </w:t>
      </w:r>
      <w:r w:rsidR="001D2ACC">
        <w:t>BLANKET P.O.</w:t>
      </w:r>
      <w:r w:rsidR="00164C3A">
        <w:t xml:space="preserve"> </w:t>
      </w:r>
    </w:p>
    <w:p w14:paraId="60418B49" w14:textId="77777777" w:rsidR="00757979" w:rsidRDefault="00757979" w:rsidP="00C65B22"/>
    <w:p w14:paraId="64BC9D8D" w14:textId="77777777" w:rsidR="00A61EF6" w:rsidRDefault="00A61EF6" w:rsidP="00A61EF6">
      <w:pPr>
        <w:keepNext/>
      </w:pPr>
      <w:r>
        <w:t>Not applicable to this procurement.</w:t>
      </w:r>
    </w:p>
    <w:p w14:paraId="0B2FBE1C" w14:textId="77777777" w:rsidR="00AA3B67" w:rsidRPr="002812B4" w:rsidRDefault="00AA3B67" w:rsidP="00C65B22">
      <w:pPr>
        <w:rPr>
          <w:b/>
        </w:rPr>
      </w:pPr>
    </w:p>
    <w:p w14:paraId="739587E6" w14:textId="413887E5" w:rsidR="00301EBA" w:rsidRPr="00130106" w:rsidRDefault="00301EBA" w:rsidP="00252339">
      <w:pPr>
        <w:pStyle w:val="Heading4"/>
      </w:pPr>
      <w:r>
        <w:t>DISABLED VETERAN</w:t>
      </w:r>
      <w:r w:rsidR="00252339">
        <w:t>S’</w:t>
      </w:r>
      <w:r>
        <w:t xml:space="preserve"> BUSINESS SET-ASIDE BLANKET P.O. </w:t>
      </w:r>
    </w:p>
    <w:p w14:paraId="1E41830C" w14:textId="77777777" w:rsidR="00301EBA" w:rsidRDefault="00301EBA" w:rsidP="00301EBA">
      <w:pPr>
        <w:pStyle w:val="Heading5"/>
        <w:numPr>
          <w:ilvl w:val="0"/>
          <w:numId w:val="0"/>
        </w:numPr>
      </w:pPr>
    </w:p>
    <w:p w14:paraId="5A38C88B" w14:textId="77777777" w:rsidR="00A61EF6" w:rsidRDefault="00A61EF6" w:rsidP="00A61EF6">
      <w:pPr>
        <w:keepNext/>
      </w:pPr>
      <w:r>
        <w:t>Not applicable to this procurement.</w:t>
      </w:r>
    </w:p>
    <w:p w14:paraId="0021E387" w14:textId="77777777" w:rsidR="00A61EF6" w:rsidRDefault="00A61EF6" w:rsidP="00A61EF6"/>
    <w:p w14:paraId="15F0F2F7" w14:textId="61705F0A" w:rsidR="008B4AED" w:rsidRPr="00851065" w:rsidRDefault="008B4AED" w:rsidP="00F64F4B">
      <w:pPr>
        <w:pStyle w:val="Heading4"/>
      </w:pPr>
      <w:r w:rsidRPr="00210409">
        <w:t xml:space="preserve">SMALL BUSINESS </w:t>
      </w:r>
      <w:r w:rsidR="00BD3ABF" w:rsidRPr="00210409">
        <w:t>AND/OR DISABLED VETERAN</w:t>
      </w:r>
      <w:r w:rsidR="00252339" w:rsidRPr="00210409">
        <w:t xml:space="preserve">S’ </w:t>
      </w:r>
      <w:r w:rsidR="00BD3ABF" w:rsidRPr="00210409">
        <w:t>BUSINESS</w:t>
      </w:r>
      <w:r w:rsidR="00BD3ABF">
        <w:t xml:space="preserve"> </w:t>
      </w:r>
      <w:r w:rsidRPr="00C65B22">
        <w:t xml:space="preserve">SUBCONTRACTING SET-ASIDE </w:t>
      </w:r>
      <w:r>
        <w:t>BLANKET P.O.</w:t>
      </w:r>
      <w:r w:rsidRPr="00C65B22">
        <w:t xml:space="preserve"> </w:t>
      </w:r>
    </w:p>
    <w:p w14:paraId="67DACD6D" w14:textId="77777777" w:rsidR="00A61EF6" w:rsidRDefault="00A61EF6" w:rsidP="008B4AED">
      <w:pPr>
        <w:rPr>
          <w:b/>
        </w:rPr>
      </w:pPr>
    </w:p>
    <w:p w14:paraId="1DFFD159" w14:textId="392E81FA" w:rsidR="00310427" w:rsidRDefault="00310427" w:rsidP="008B4AED">
      <w:r w:rsidRPr="00310427">
        <w:t>No</w:t>
      </w:r>
      <w:r>
        <w:t>t applicable to this procurement.</w:t>
      </w:r>
    </w:p>
    <w:p w14:paraId="2FB1203D" w14:textId="77777777" w:rsidR="00310427" w:rsidRDefault="00310427" w:rsidP="008B4AED"/>
    <w:p w14:paraId="26761C71" w14:textId="77777777" w:rsidR="00310427" w:rsidRDefault="00310427" w:rsidP="00310427">
      <w:pPr>
        <w:pStyle w:val="Heading4"/>
      </w:pPr>
      <w:r w:rsidRPr="00FC6592">
        <w:t>BID SECURITY</w:t>
      </w:r>
    </w:p>
    <w:p w14:paraId="56033845" w14:textId="77777777" w:rsidR="00310427" w:rsidRDefault="00310427" w:rsidP="00310427"/>
    <w:p w14:paraId="18D3CD54" w14:textId="77777777" w:rsidR="00310427" w:rsidRDefault="00310427" w:rsidP="00310427">
      <w:pPr>
        <w:keepNext/>
      </w:pPr>
      <w:r>
        <w:t>Not applicable to this procurement.</w:t>
      </w:r>
    </w:p>
    <w:p w14:paraId="1C631FBF" w14:textId="77777777" w:rsidR="00A61EF6" w:rsidRDefault="00A61EF6" w:rsidP="00F90991">
      <w:pPr>
        <w:keepNext/>
        <w:autoSpaceDE w:val="0"/>
        <w:autoSpaceDN w:val="0"/>
      </w:pPr>
    </w:p>
    <w:p w14:paraId="32F418D9" w14:textId="3CC88C6D" w:rsidR="00757979" w:rsidRDefault="00757979" w:rsidP="00AF2A1D">
      <w:pPr>
        <w:pStyle w:val="Heading3"/>
        <w:keepNext/>
      </w:pPr>
      <w:bookmarkStart w:id="166" w:name="_Toc400531500"/>
      <w:bookmarkStart w:id="167" w:name="_Toc428533971"/>
      <w:bookmarkStart w:id="168" w:name="_Toc26863627"/>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Pr="00DF2961">
        <w:t xml:space="preserve">award and </w:t>
      </w:r>
      <w:r>
        <w:t>THAT SHOULD</w:t>
      </w:r>
      <w:r w:rsidRPr="00DF2961">
        <w:t xml:space="preserve"> BE SUBMITTED with the </w:t>
      </w:r>
      <w:r w:rsidR="00CE00E7">
        <w:t>QUOTE</w:t>
      </w:r>
      <w:bookmarkEnd w:id="166"/>
      <w:bookmarkEnd w:id="167"/>
      <w:bookmarkEnd w:id="168"/>
    </w:p>
    <w:p w14:paraId="596A13F9" w14:textId="77777777" w:rsidR="0019067D" w:rsidRPr="0019067D" w:rsidRDefault="0019067D" w:rsidP="00AF2A1D">
      <w:pPr>
        <w:keepNext/>
      </w:pPr>
    </w:p>
    <w:p w14:paraId="558D1AD0" w14:textId="07556FEC"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w:t>
      </w:r>
      <w:r w:rsidR="00F64F4B" w:rsidRPr="00BE256C">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30DA8FF4"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BE256C">
        <w:rPr>
          <w:highlight w:val="lightGray"/>
        </w:rPr>
        <w:t>Section 2.1</w:t>
      </w:r>
      <w:r w:rsidRPr="00851065">
        <w:t xml:space="preserve"> of the </w:t>
      </w:r>
      <w:r w:rsidR="000D4025" w:rsidRPr="00851065">
        <w:t>SSTC</w:t>
      </w:r>
      <w:r w:rsidRPr="00851065">
        <w:t>.</w:t>
      </w:r>
    </w:p>
    <w:p w14:paraId="7E232F6F" w14:textId="77777777" w:rsidR="008B0821" w:rsidRPr="00C65B22" w:rsidRDefault="008B0821" w:rsidP="00C65B22"/>
    <w:p w14:paraId="26DFA771" w14:textId="506337D2"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w:t>
      </w:r>
      <w:proofErr w:type="gramStart"/>
      <w:r w:rsidRPr="00C65B22">
        <w:t>is cautioned</w:t>
      </w:r>
      <w:proofErr w:type="gramEnd"/>
      <w:r w:rsidRPr="00C65B22">
        <w:t xml:space="preserve">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120"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1703D194"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1CF5C9CD"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47D504A5" w:rsidR="00757979" w:rsidRPr="00691DBF" w:rsidRDefault="007E42A3" w:rsidP="00C65B22">
      <w:proofErr w:type="gramStart"/>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w:t>
      </w:r>
      <w:proofErr w:type="gramEnd"/>
      <w:r w:rsidR="00757979" w:rsidRPr="00691DBF">
        <w:t xml:space="preserve">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640511D1" w14:textId="77777777" w:rsidR="00757979" w:rsidRDefault="00757979" w:rsidP="00C65B22">
      <w:pPr>
        <w:rPr>
          <w:highlight w:val="yellow"/>
        </w:rPr>
      </w:pPr>
    </w:p>
    <w:p w14:paraId="318965E1" w14:textId="4B17DFE5"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121" w:history="1">
        <w:r w:rsidR="00230C28" w:rsidRPr="00211FBC">
          <w:rPr>
            <w:rStyle w:val="Hyperlink"/>
            <w:rFonts w:eastAsia="MS Mincho"/>
          </w:rPr>
          <w:t>Division’s website</w:t>
        </w:r>
      </w:hyperlink>
      <w:r w:rsidR="00230C28" w:rsidRPr="00851065">
        <w:rPr>
          <w:color w:val="000000"/>
        </w:rPr>
        <w:t xml:space="preserve">. </w:t>
      </w:r>
    </w:p>
    <w:p w14:paraId="7F16323D" w14:textId="77777777" w:rsidR="00230C28" w:rsidRPr="00851065" w:rsidRDefault="00230C28" w:rsidP="00C65B22">
      <w:pPr>
        <w:rPr>
          <w:color w:val="000000"/>
        </w:rPr>
      </w:pPr>
    </w:p>
    <w:p w14:paraId="119255A2" w14:textId="6A030245"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122"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35EBEAEA" w14:textId="77777777" w:rsidR="005A5BF0" w:rsidRDefault="005A5BF0" w:rsidP="00C65B22">
      <w:pPr>
        <w:rPr>
          <w:highlight w:val="yellow"/>
        </w:rPr>
      </w:pPr>
    </w:p>
    <w:p w14:paraId="0B5F4E6B" w14:textId="77777777" w:rsidR="00757979" w:rsidRPr="006F1449" w:rsidRDefault="00757979" w:rsidP="00757979">
      <w:pPr>
        <w:pStyle w:val="Heading4"/>
      </w:pPr>
      <w:r w:rsidRPr="006F1449">
        <w:t xml:space="preserve">Source Disclosure </w:t>
      </w:r>
    </w:p>
    <w:p w14:paraId="62502706" w14:textId="77777777" w:rsidR="00757979" w:rsidRDefault="00757979" w:rsidP="00C65B22"/>
    <w:p w14:paraId="53C15394" w14:textId="77777777" w:rsidR="00402B5D" w:rsidRDefault="00402B5D" w:rsidP="00402B5D">
      <w:pPr>
        <w:keepNext/>
      </w:pPr>
      <w:r>
        <w:t>Not applicable to this procurement.</w:t>
      </w:r>
    </w:p>
    <w:p w14:paraId="43B479ED" w14:textId="77777777" w:rsidR="00402B5D" w:rsidRDefault="00402B5D" w:rsidP="00C65B22"/>
    <w:p w14:paraId="40A7956C" w14:textId="77777777" w:rsidR="00A86608" w:rsidRPr="00036796" w:rsidRDefault="00A86608" w:rsidP="00A86608">
      <w:pPr>
        <w:pStyle w:val="Heading4"/>
      </w:pPr>
      <w:r w:rsidRPr="00036796">
        <w:t>AFFIDAVIT OF APPAREL FORM</w:t>
      </w:r>
    </w:p>
    <w:p w14:paraId="781C21E7" w14:textId="77777777" w:rsidR="00A86608" w:rsidRPr="00036796" w:rsidRDefault="00A86608" w:rsidP="00A86608">
      <w:pPr>
        <w:rPr>
          <w:rFonts w:cs="Arial"/>
          <w:b/>
          <w:szCs w:val="22"/>
        </w:rPr>
      </w:pPr>
    </w:p>
    <w:p w14:paraId="696B2E10" w14:textId="77777777" w:rsidR="00402B5D" w:rsidRDefault="00402B5D" w:rsidP="00402B5D">
      <w:pPr>
        <w:keepNext/>
      </w:pPr>
      <w:r>
        <w:t>Not applicable to this procurement.</w:t>
      </w:r>
    </w:p>
    <w:p w14:paraId="14EFF6DD" w14:textId="77777777" w:rsidR="00402B5D" w:rsidRDefault="00402B5D" w:rsidP="00A86608">
      <w:pPr>
        <w:rPr>
          <w:rFonts w:cs="Arial"/>
          <w:szCs w:val="22"/>
        </w:rPr>
      </w:pPr>
    </w:p>
    <w:p w14:paraId="1CC60DFE" w14:textId="77777777" w:rsidR="00A86608" w:rsidRPr="00AB1466" w:rsidRDefault="00A86608" w:rsidP="00A86608">
      <w:pPr>
        <w:pStyle w:val="Heading3"/>
        <w:rPr>
          <w:rFonts w:eastAsia="MS Mincho"/>
        </w:rPr>
      </w:pPr>
      <w:bookmarkStart w:id="169" w:name="_Toc449428257"/>
      <w:bookmarkStart w:id="170" w:name="_Toc26863628"/>
      <w:r>
        <w:rPr>
          <w:rFonts w:eastAsia="MS Mincho"/>
        </w:rPr>
        <w:t>SUBmittals</w:t>
      </w:r>
      <w:bookmarkEnd w:id="169"/>
      <w:bookmarkEnd w:id="170"/>
    </w:p>
    <w:p w14:paraId="75138CEE" w14:textId="77777777" w:rsidR="00A86608" w:rsidRPr="007664C5" w:rsidRDefault="00A86608" w:rsidP="00A86608">
      <w:pPr>
        <w:rPr>
          <w:rFonts w:cs="Arial"/>
        </w:rPr>
      </w:pPr>
    </w:p>
    <w:p w14:paraId="1EC855B1" w14:textId="77777777" w:rsidR="003C4BA3" w:rsidRDefault="00A86608" w:rsidP="00A86608">
      <w:pPr>
        <w:rPr>
          <w:rStyle w:val="Hyperlink"/>
          <w:rFonts w:eastAsia="Calibri"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123" w:history="1">
        <w:r w:rsidRPr="00945103">
          <w:rPr>
            <w:rStyle w:val="Hyperlink"/>
            <w:rFonts w:eastAsia="Calibri" w:cs="Arial"/>
            <w:szCs w:val="22"/>
          </w:rPr>
          <w:t>NJSTART Vendor Support Page</w:t>
        </w:r>
      </w:hyperlink>
      <w:r w:rsidR="00945103">
        <w:rPr>
          <w:rFonts w:eastAsia="Calibri" w:cs="Arial"/>
          <w:szCs w:val="22"/>
        </w:rPr>
        <w:t>.</w:t>
      </w:r>
      <w:r w:rsidRPr="00AB1466">
        <w:rPr>
          <w:rStyle w:val="Hyperlink"/>
          <w:rFonts w:eastAsia="Calibri" w:cs="Arial"/>
          <w:szCs w:val="22"/>
        </w:rPr>
        <w:t xml:space="preserve"> </w:t>
      </w:r>
    </w:p>
    <w:p w14:paraId="49E31F55" w14:textId="77777777" w:rsidR="003C4BA3" w:rsidRDefault="003C4BA3" w:rsidP="00A86608">
      <w:pPr>
        <w:rPr>
          <w:rStyle w:val="Hyperlink"/>
          <w:rFonts w:eastAsia="Calibri" w:cs="Arial"/>
          <w:szCs w:val="22"/>
        </w:rPr>
      </w:pPr>
    </w:p>
    <w:p w14:paraId="0A12877E" w14:textId="068C27E5" w:rsidR="00A86608" w:rsidRPr="00AB1466" w:rsidRDefault="00A86608" w:rsidP="00A86608">
      <w:pPr>
        <w:rPr>
          <w:rFonts w:cs="Arial"/>
          <w:szCs w:val="22"/>
        </w:rPr>
      </w:pPr>
      <w:r w:rsidRPr="00AB1466">
        <w:rPr>
          <w:rStyle w:val="Hyperlink"/>
          <w:rFonts w:eastAsia="Calibri" w:cs="Arial"/>
          <w:szCs w:val="22"/>
        </w:rPr>
        <w:t xml:space="preserve"> </w:t>
      </w:r>
    </w:p>
    <w:p w14:paraId="6EE3F5AA" w14:textId="77777777" w:rsidR="00D31D09" w:rsidRDefault="00D31D09" w:rsidP="00A55B3D">
      <w:pPr>
        <w:ind w:left="720"/>
        <w:rPr>
          <w:rFonts w:cs="Arial"/>
          <w:b/>
          <w:bCs/>
          <w:u w:val="single"/>
        </w:rPr>
      </w:pPr>
    </w:p>
    <w:p w14:paraId="6C860F6D" w14:textId="77777777" w:rsidR="00D31D09" w:rsidRPr="00D31D09" w:rsidRDefault="00D31D09" w:rsidP="00D31D09">
      <w:pPr>
        <w:numPr>
          <w:ilvl w:val="0"/>
          <w:numId w:val="51"/>
        </w:numPr>
        <w:rPr>
          <w:rFonts w:cs="Arial"/>
          <w:b/>
          <w:bCs/>
          <w:u w:val="single"/>
        </w:rPr>
      </w:pPr>
      <w:r w:rsidRPr="00D31D09">
        <w:rPr>
          <w:rFonts w:cs="Arial"/>
          <w:b/>
          <w:bCs/>
          <w:u w:val="single"/>
        </w:rPr>
        <w:t xml:space="preserve">Specification Conformance: </w:t>
      </w:r>
    </w:p>
    <w:p w14:paraId="6E0AC2BA" w14:textId="77777777" w:rsidR="00D31D09" w:rsidRPr="00D31D09" w:rsidRDefault="00D31D09" w:rsidP="00D31D09">
      <w:pPr>
        <w:rPr>
          <w:rFonts w:cs="Arial"/>
          <w:b/>
          <w:bCs/>
        </w:rPr>
      </w:pPr>
    </w:p>
    <w:p w14:paraId="2DDD5CC5" w14:textId="77777777" w:rsidR="00D31D09" w:rsidRPr="00D31D09" w:rsidRDefault="00D31D09" w:rsidP="00D31D09">
      <w:pPr>
        <w:rPr>
          <w:rFonts w:cs="Arial"/>
        </w:rPr>
      </w:pPr>
      <w:r w:rsidRPr="00D31D09">
        <w:rPr>
          <w:rFonts w:cs="Arial"/>
        </w:rPr>
        <w:t xml:space="preserve">The Vendor {Bidder} shall submit with its Quote a Vendor’s {Bidder’s} certification confirming that all items offered in response to this Bid Solicitation conform to the requirements set forth in Section 3.0 of this Bid Solicitation. </w:t>
      </w:r>
    </w:p>
    <w:p w14:paraId="03E49829" w14:textId="77777777" w:rsidR="00A86608" w:rsidRPr="007664C5" w:rsidRDefault="00A86608" w:rsidP="00A86608">
      <w:pPr>
        <w:rPr>
          <w:rFonts w:cs="Arial"/>
        </w:rPr>
      </w:pPr>
    </w:p>
    <w:p w14:paraId="73AE16E3" w14:textId="77777777" w:rsidR="00A86608" w:rsidRPr="00AB1466" w:rsidRDefault="00A86608" w:rsidP="00A86608">
      <w:pPr>
        <w:pStyle w:val="Heading4"/>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0FDC73E8" w14:textId="32AE41A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17573C4A" w14:textId="77777777" w:rsidR="00092BD5" w:rsidRDefault="00092BD5" w:rsidP="00092BD5">
      <w:pPr>
        <w:contextualSpacing/>
        <w:rPr>
          <w:rFonts w:cs="Arial"/>
        </w:rPr>
      </w:pPr>
    </w:p>
    <w:p w14:paraId="08B08E6B" w14:textId="77777777" w:rsidR="00092BD5" w:rsidRDefault="00092BD5" w:rsidP="00092BD5">
      <w:pPr>
        <w:contextualSpacing/>
        <w:rPr>
          <w:rFonts w:cs="Arial"/>
        </w:rPr>
      </w:pPr>
      <w:r>
        <w:rPr>
          <w:rFonts w:cs="Arial"/>
        </w:rPr>
        <w:t xml:space="preserve">The Contact Name, Contact Phone Number and Contact Email portions of the Bidder Data Sheet are for verification of the contract information provided on the Bidder Data Sheet only.  The persons identified </w:t>
      </w:r>
      <w:proofErr w:type="gramStart"/>
      <w:r>
        <w:rPr>
          <w:rFonts w:cs="Arial"/>
        </w:rPr>
        <w:t>will not be contacted</w:t>
      </w:r>
      <w:proofErr w:type="gramEnd"/>
      <w:r>
        <w:rPr>
          <w:rFonts w:cs="Arial"/>
        </w:rPr>
        <w:t xml:space="preserve"> for reference purposes.</w:t>
      </w:r>
    </w:p>
    <w:p w14:paraId="35140660" w14:textId="77777777" w:rsidR="00663961" w:rsidRPr="002812B4" w:rsidRDefault="00663961" w:rsidP="00663961">
      <w:pPr>
        <w:pStyle w:val="BodyText2"/>
        <w:rPr>
          <w:b/>
          <w:highlight w:val="green"/>
        </w:rPr>
      </w:pPr>
    </w:p>
    <w:p w14:paraId="5C456D7C" w14:textId="77777777" w:rsidR="00663961" w:rsidRPr="007111EE" w:rsidRDefault="00663961" w:rsidP="00F64F4B">
      <w:pPr>
        <w:pStyle w:val="Heading4"/>
      </w:pPr>
      <w:r w:rsidRPr="007111EE">
        <w:t>COOPERATIVE PURCHASING PROGRAM</w:t>
      </w:r>
    </w:p>
    <w:p w14:paraId="6E861B5D" w14:textId="77777777" w:rsidR="00663961" w:rsidRPr="001154A3" w:rsidRDefault="00663961" w:rsidP="00663961">
      <w:pPr>
        <w:pStyle w:val="BodyText3"/>
        <w:rPr>
          <w:highlight w:val="yellow"/>
        </w:rPr>
      </w:pPr>
    </w:p>
    <w:p w14:paraId="206512AB" w14:textId="77777777" w:rsidR="00402B5D" w:rsidRDefault="00402B5D" w:rsidP="00402B5D">
      <w:pPr>
        <w:keepNext/>
      </w:pPr>
      <w:r>
        <w:t>Not applicable to this procurement.</w:t>
      </w:r>
    </w:p>
    <w:p w14:paraId="4FD311F9" w14:textId="77777777" w:rsidR="00402B5D" w:rsidRDefault="00402B5D" w:rsidP="00663961">
      <w:pPr>
        <w:pStyle w:val="BodyText3"/>
      </w:pPr>
    </w:p>
    <w:p w14:paraId="7B17493B" w14:textId="299B0E99" w:rsidR="00275BFB" w:rsidRPr="00CD18CA" w:rsidRDefault="00D31D09" w:rsidP="00726810">
      <w:pPr>
        <w:pStyle w:val="Heading4"/>
        <w:keepNext/>
      </w:pPr>
      <w:r>
        <w:rPr>
          <w:rFonts w:cs="Arial"/>
        </w:rPr>
        <w:t>specification/</w:t>
      </w:r>
      <w:r w:rsidR="00275BFB" w:rsidRPr="00CD18CA">
        <w:rPr>
          <w:rFonts w:cs="Arial"/>
        </w:rPr>
        <w:t>Nutritional Data Sheets</w:t>
      </w:r>
    </w:p>
    <w:p w14:paraId="12D4719D" w14:textId="77777777" w:rsidR="00275BFB" w:rsidRDefault="00275BFB" w:rsidP="00726810">
      <w:pPr>
        <w:keepNext/>
      </w:pPr>
    </w:p>
    <w:p w14:paraId="029CBCF1" w14:textId="77777777" w:rsidR="00402B5D" w:rsidRPr="00065AA6" w:rsidRDefault="00402B5D" w:rsidP="00402B5D">
      <w:pPr>
        <w:keepNext/>
        <w:rPr>
          <w:rFonts w:eastAsia="MS Mincho" w:cs="Arial"/>
          <w:szCs w:val="22"/>
        </w:rPr>
      </w:pPr>
      <w:r w:rsidRPr="00065AA6">
        <w:rPr>
          <w:rFonts w:eastAsia="MS Mincho" w:cs="Arial"/>
          <w:szCs w:val="22"/>
        </w:rPr>
        <w:t>Vendors {Bidders} shall submit with its Quote specification data sheets and nutritional fact sheets for all equivalent brands bid</w:t>
      </w:r>
      <w:r>
        <w:rPr>
          <w:rFonts w:eastAsia="MS Mincho" w:cs="Arial"/>
          <w:szCs w:val="22"/>
        </w:rPr>
        <w:t xml:space="preserve"> for Price Lines 28, 41 and 42</w:t>
      </w:r>
      <w:r w:rsidRPr="00065AA6">
        <w:rPr>
          <w:rFonts w:eastAsia="MS Mincho" w:cs="Arial"/>
          <w:szCs w:val="22"/>
        </w:rPr>
        <w:t>. The specification data sheets and nutritional fact sheets must document that its product bid meets or exceeds the requirements of the USDA, CID and/or Bid Solicitation specifications.</w:t>
      </w:r>
    </w:p>
    <w:p w14:paraId="52091B3A" w14:textId="77777777" w:rsidR="00402B5D" w:rsidRPr="00065AA6" w:rsidRDefault="00402B5D" w:rsidP="00402B5D">
      <w:pPr>
        <w:keepNext/>
        <w:rPr>
          <w:rFonts w:eastAsia="MS Mincho" w:cs="Arial"/>
          <w:szCs w:val="22"/>
        </w:rPr>
      </w:pPr>
    </w:p>
    <w:p w14:paraId="42666A52" w14:textId="77777777" w:rsidR="00402B5D" w:rsidRDefault="00402B5D" w:rsidP="00402B5D">
      <w:pPr>
        <w:keepNext/>
        <w:rPr>
          <w:rFonts w:cs="Arial"/>
          <w:szCs w:val="22"/>
        </w:rPr>
      </w:pPr>
      <w:r w:rsidRPr="00065AA6">
        <w:rPr>
          <w:rFonts w:eastAsia="MS Mincho" w:cs="Arial"/>
          <w:szCs w:val="22"/>
        </w:rPr>
        <w:t xml:space="preserve">Vendors {Bidders} offering approved products identified in this Bid Solicitation </w:t>
      </w:r>
      <w:r>
        <w:rPr>
          <w:rFonts w:eastAsia="MS Mincho" w:cs="Arial"/>
          <w:szCs w:val="22"/>
        </w:rPr>
        <w:t xml:space="preserve">for Price Lines 28, 41, and 42 </w:t>
      </w:r>
      <w:r w:rsidRPr="00065AA6">
        <w:rPr>
          <w:rFonts w:eastAsia="MS Mincho" w:cs="Arial"/>
          <w:szCs w:val="22"/>
        </w:rPr>
        <w:t xml:space="preserve">are not required to submit specification data sheets and nutritional fact sheets for those approved products only.  However, all required information identified on the State-Supplied Price Sheet is necessary to confirm specification conformance and </w:t>
      </w:r>
      <w:proofErr w:type="gramStart"/>
      <w:r w:rsidRPr="00065AA6">
        <w:rPr>
          <w:rFonts w:eastAsia="MS Mincho" w:cs="Arial"/>
          <w:szCs w:val="22"/>
        </w:rPr>
        <w:t>must be provided</w:t>
      </w:r>
      <w:proofErr w:type="gramEnd"/>
      <w:r w:rsidRPr="00065AA6">
        <w:rPr>
          <w:rFonts w:eastAsia="MS Mincho" w:cs="Arial"/>
          <w:szCs w:val="22"/>
        </w:rPr>
        <w:t>.</w:t>
      </w:r>
      <w:r>
        <w:rPr>
          <w:rFonts w:eastAsia="MS Mincho" w:cs="Arial"/>
          <w:szCs w:val="22"/>
        </w:rPr>
        <w:t xml:space="preserve"> </w:t>
      </w:r>
    </w:p>
    <w:p w14:paraId="1713B890" w14:textId="77777777" w:rsidR="00FF40F3" w:rsidRDefault="00FF40F3" w:rsidP="00275BFB">
      <w:pPr>
        <w:rPr>
          <w:rFonts w:cs="Arial"/>
          <w:szCs w:val="22"/>
        </w:rPr>
      </w:pPr>
    </w:p>
    <w:p w14:paraId="05A6F597" w14:textId="77777777" w:rsidR="00FF40F3" w:rsidRPr="007664C5" w:rsidRDefault="00FF40F3" w:rsidP="00AF2A1D">
      <w:pPr>
        <w:pStyle w:val="Heading4"/>
        <w:keepNext/>
      </w:pPr>
      <w:r w:rsidRPr="007664C5">
        <w:t>USDA Certification</w:t>
      </w:r>
      <w:r>
        <w:t xml:space="preserve"> INFORMATION</w:t>
      </w:r>
    </w:p>
    <w:p w14:paraId="712849A4" w14:textId="77777777" w:rsidR="00FF40F3" w:rsidRPr="00CD525D" w:rsidRDefault="00FF40F3" w:rsidP="00AF2A1D">
      <w:pPr>
        <w:pStyle w:val="BodyText"/>
        <w:keepNext/>
        <w:ind w:left="0"/>
        <w:rPr>
          <w:rFonts w:cs="Arial"/>
          <w:b/>
          <w:bCs/>
          <w:szCs w:val="20"/>
        </w:rPr>
      </w:pPr>
    </w:p>
    <w:p w14:paraId="56089131" w14:textId="77777777" w:rsidR="006A6A81" w:rsidRPr="00FF40F3" w:rsidRDefault="006A6A81" w:rsidP="006A6A81">
      <w:pPr>
        <w:pStyle w:val="BodyText"/>
        <w:keepNext/>
        <w:ind w:left="0"/>
        <w:rPr>
          <w:rFonts w:cs="Arial"/>
          <w:sz w:val="22"/>
          <w:szCs w:val="22"/>
        </w:rPr>
      </w:pPr>
      <w:r w:rsidRPr="00CD525D">
        <w:rPr>
          <w:rFonts w:cs="Arial"/>
          <w:bCs/>
          <w:sz w:val="22"/>
          <w:szCs w:val="22"/>
        </w:rPr>
        <w:t xml:space="preserve">The </w:t>
      </w:r>
      <w:r>
        <w:rPr>
          <w:rFonts w:cs="Arial"/>
          <w:bCs/>
          <w:sz w:val="22"/>
          <w:szCs w:val="22"/>
        </w:rPr>
        <w:t>V</w:t>
      </w:r>
      <w:r w:rsidRPr="00CD525D">
        <w:rPr>
          <w:rFonts w:cs="Arial"/>
          <w:bCs/>
          <w:sz w:val="22"/>
          <w:szCs w:val="22"/>
        </w:rPr>
        <w:t>endor {</w:t>
      </w:r>
      <w:r>
        <w:rPr>
          <w:rFonts w:cs="Arial"/>
          <w:bCs/>
          <w:sz w:val="22"/>
          <w:szCs w:val="22"/>
        </w:rPr>
        <w:t>B</w:t>
      </w:r>
      <w:r w:rsidRPr="00CD525D">
        <w:rPr>
          <w:rFonts w:cs="Arial"/>
          <w:bCs/>
          <w:sz w:val="22"/>
          <w:szCs w:val="22"/>
        </w:rPr>
        <w:t xml:space="preserve">idder} </w:t>
      </w:r>
      <w:r>
        <w:rPr>
          <w:rFonts w:cs="Arial"/>
          <w:bCs/>
          <w:sz w:val="22"/>
          <w:szCs w:val="22"/>
          <w:lang w:val="en-US"/>
        </w:rPr>
        <w:t>shall</w:t>
      </w:r>
      <w:r w:rsidRPr="00CD525D">
        <w:rPr>
          <w:rFonts w:cs="Arial"/>
          <w:bCs/>
          <w:sz w:val="22"/>
          <w:szCs w:val="22"/>
        </w:rPr>
        <w:t xml:space="preserve"> refer to product specifications contained in </w:t>
      </w:r>
      <w:r>
        <w:rPr>
          <w:rFonts w:cs="Arial"/>
          <w:bCs/>
          <w:sz w:val="22"/>
          <w:szCs w:val="22"/>
          <w:lang w:val="en-US"/>
        </w:rPr>
        <w:t xml:space="preserve">Bid Solicitation Section 3.0 </w:t>
      </w:r>
      <w:r w:rsidRPr="00CD525D">
        <w:rPr>
          <w:rFonts w:cs="Arial"/>
          <w:bCs/>
          <w:sz w:val="22"/>
          <w:szCs w:val="22"/>
        </w:rPr>
        <w:t>and/or in the price line item description for any USDA requirements.</w:t>
      </w:r>
    </w:p>
    <w:p w14:paraId="653F0407" w14:textId="77777777" w:rsidR="00275BFB" w:rsidRDefault="00275BFB" w:rsidP="00275BFB"/>
    <w:p w14:paraId="0A6D13D2" w14:textId="198FE99A" w:rsidR="00275BFB" w:rsidRPr="00275BFB" w:rsidRDefault="00A86608" w:rsidP="00275BFB">
      <w:pPr>
        <w:pStyle w:val="Heading4"/>
      </w:pPr>
      <w:r w:rsidRPr="00AB1466">
        <w:t>DISCLOSURE OF PRODUCT COMPOSITION</w:t>
      </w:r>
    </w:p>
    <w:p w14:paraId="468089EC" w14:textId="77777777" w:rsidR="00A86608" w:rsidRPr="00CD525D" w:rsidRDefault="00A86608" w:rsidP="00A86608">
      <w:pPr>
        <w:pStyle w:val="BodyText3"/>
        <w:rPr>
          <w:rFonts w:cs="Arial"/>
        </w:rPr>
      </w:pPr>
    </w:p>
    <w:p w14:paraId="408EF931" w14:textId="77777777" w:rsidR="006A6A81" w:rsidRPr="007664C5" w:rsidRDefault="006A6A81" w:rsidP="006A6A81">
      <w:pPr>
        <w:pStyle w:val="BodyText3"/>
        <w:rPr>
          <w:rFonts w:cs="Arial"/>
        </w:rPr>
      </w:pPr>
      <w:r>
        <w:rPr>
          <w:rFonts w:cs="Arial"/>
        </w:rPr>
        <w:t>Not applicable to this procurement.</w:t>
      </w:r>
    </w:p>
    <w:p w14:paraId="624F4D8A" w14:textId="77777777" w:rsidR="00715B9D" w:rsidRPr="007664C5" w:rsidRDefault="00715B9D" w:rsidP="00A86608">
      <w:pPr>
        <w:pStyle w:val="BodyText3"/>
        <w:rPr>
          <w:rFonts w:cs="Arial"/>
        </w:rPr>
      </w:pPr>
    </w:p>
    <w:p w14:paraId="394DE432" w14:textId="77777777" w:rsidR="00A86608" w:rsidRPr="00AB1466" w:rsidRDefault="00A86608" w:rsidP="00A86608">
      <w:pPr>
        <w:pStyle w:val="Heading4"/>
        <w:rPr>
          <w:rFonts w:eastAsia="MS Mincho"/>
        </w:rPr>
      </w:pPr>
      <w:r w:rsidRPr="00AB1466">
        <w:rPr>
          <w:rFonts w:eastAsia="MS Mincho"/>
        </w:rPr>
        <w:t>SAMPLES/Sample Testing</w:t>
      </w:r>
    </w:p>
    <w:p w14:paraId="7C38118D" w14:textId="77777777" w:rsidR="00A86608" w:rsidRPr="00CD525D" w:rsidRDefault="00A86608" w:rsidP="00A86608">
      <w:pPr>
        <w:pStyle w:val="BodyText3"/>
        <w:rPr>
          <w:rFonts w:cs="Arial"/>
        </w:rPr>
      </w:pPr>
    </w:p>
    <w:p w14:paraId="6A4227E9" w14:textId="7D2BE68B" w:rsidR="00A86608" w:rsidRPr="007664C5" w:rsidRDefault="00A86608" w:rsidP="00A86608">
      <w:pPr>
        <w:pStyle w:val="BodyText3"/>
        <w:rPr>
          <w:rFonts w:cs="Arial"/>
        </w:rPr>
      </w:pPr>
      <w:r w:rsidRPr="006A6A81">
        <w:rPr>
          <w:rFonts w:cs="Arial"/>
        </w:rPr>
        <w:t xml:space="preserve">The Vendor {Bidder} must, within five (5) </w:t>
      </w:r>
      <w:r w:rsidR="007320B6" w:rsidRPr="006A6A81">
        <w:rPr>
          <w:rFonts w:cs="Arial"/>
        </w:rPr>
        <w:t>business</w:t>
      </w:r>
      <w:r w:rsidRPr="006A6A81">
        <w:rPr>
          <w:rFonts w:cs="Arial"/>
        </w:rPr>
        <w:t xml:space="preserve"> days following a request from the State, submit </w:t>
      </w:r>
      <w:proofErr w:type="gramStart"/>
      <w:r w:rsidR="009C424F" w:rsidRPr="006A6A81">
        <w:rPr>
          <w:rFonts w:cs="Arial"/>
        </w:rPr>
        <w:t>Quote</w:t>
      </w:r>
      <w:proofErr w:type="gramEnd"/>
      <w:r w:rsidR="009C424F" w:rsidRPr="006A6A81">
        <w:rPr>
          <w:rFonts w:cs="Arial"/>
        </w:rPr>
        <w:t xml:space="preserve"> </w:t>
      </w:r>
      <w:r w:rsidRPr="006A6A81">
        <w:rPr>
          <w:rFonts w:cs="Arial"/>
        </w:rPr>
        <w:t xml:space="preserve">samples to the State. If the Vendor {Bidder} fails to comply with the written request within the allotted </w:t>
      </w:r>
      <w:proofErr w:type="gramStart"/>
      <w:r w:rsidRPr="006A6A81">
        <w:rPr>
          <w:rFonts w:cs="Arial"/>
        </w:rPr>
        <w:t>timeframe</w:t>
      </w:r>
      <w:proofErr w:type="gramEnd"/>
      <w:r w:rsidRPr="006A6A81">
        <w:rPr>
          <w:rFonts w:cs="Arial"/>
        </w:rPr>
        <w:t xml:space="preserve"> its </w:t>
      </w:r>
      <w:r w:rsidR="00F031BE" w:rsidRPr="006A6A81">
        <w:rPr>
          <w:rFonts w:cs="Arial"/>
        </w:rPr>
        <w:t>Q</w:t>
      </w:r>
      <w:r w:rsidRPr="006A6A81">
        <w:rPr>
          <w:rFonts w:cs="Arial"/>
        </w:rPr>
        <w:t>uote will be considered non-responsive for the requested item(s). The samples submitted must meet the specification requirements set forth in the Bid</w:t>
      </w:r>
      <w:r w:rsidR="00F031BE" w:rsidRPr="006A6A81">
        <w:rPr>
          <w:rFonts w:cs="Arial"/>
        </w:rPr>
        <w:t xml:space="preserve"> Solicitation</w:t>
      </w:r>
      <w:r w:rsidRPr="006A6A81">
        <w:rPr>
          <w:rFonts w:cs="Arial"/>
        </w:rPr>
        <w:t xml:space="preserve"> and must be representative of the product bid.</w:t>
      </w:r>
      <w:r w:rsidR="00F031BE" w:rsidRPr="006A6A81">
        <w:rPr>
          <w:rFonts w:cs="Arial"/>
        </w:rPr>
        <w:t xml:space="preserve"> </w:t>
      </w:r>
      <w:r w:rsidRPr="006A6A81">
        <w:rPr>
          <w:rFonts w:cs="Arial"/>
        </w:rPr>
        <w:t xml:space="preserve"> </w:t>
      </w:r>
      <w:r w:rsidR="00F031BE" w:rsidRPr="006A6A81">
        <w:rPr>
          <w:rFonts w:cs="Arial"/>
        </w:rPr>
        <w:t>Quote</w:t>
      </w:r>
      <w:r w:rsidR="000172E3" w:rsidRPr="006A6A81">
        <w:rPr>
          <w:rFonts w:cs="Arial"/>
        </w:rPr>
        <w:t xml:space="preserve"> </w:t>
      </w:r>
      <w:r w:rsidRPr="006A6A81">
        <w:rPr>
          <w:rFonts w:cs="Arial"/>
        </w:rPr>
        <w:t xml:space="preserve">samples </w:t>
      </w:r>
      <w:r w:rsidRPr="006A6A81">
        <w:rPr>
          <w:rFonts w:cs="Arial"/>
          <w:b/>
          <w:bCs/>
        </w:rPr>
        <w:t>for pricing lines</w:t>
      </w:r>
      <w:r w:rsidR="006A6A81" w:rsidRPr="006A6A81">
        <w:rPr>
          <w:rFonts w:cs="Arial"/>
          <w:b/>
          <w:bCs/>
        </w:rPr>
        <w:t>1 though 45</w:t>
      </w:r>
      <w:r w:rsidRPr="006A6A81">
        <w:rPr>
          <w:rFonts w:cs="Arial"/>
        </w:rPr>
        <w:t xml:space="preserve"> for evaluation and testing purposes are to be made available at no charge and delivered </w:t>
      </w:r>
      <w:r w:rsidR="006A6A81" w:rsidRPr="006A6A81">
        <w:rPr>
          <w:rFonts w:cs="Arial"/>
          <w:b/>
          <w:bCs/>
        </w:rPr>
        <w:t>to DSS</w:t>
      </w:r>
      <w:r w:rsidRPr="006A6A81">
        <w:rPr>
          <w:rFonts w:cs="Arial"/>
          <w:b/>
          <w:bCs/>
        </w:rPr>
        <w:t>,</w:t>
      </w:r>
      <w:r w:rsidRPr="006A6A81">
        <w:rPr>
          <w:rFonts w:cs="Arial"/>
        </w:rPr>
        <w:t xml:space="preserve"> at the Vendor’s {Bidder's} expense.  Vendor {</w:t>
      </w:r>
      <w:r w:rsidR="00F031BE" w:rsidRPr="006A6A81">
        <w:rPr>
          <w:rFonts w:cs="Arial"/>
        </w:rPr>
        <w:t>Bidder</w:t>
      </w:r>
      <w:r w:rsidRPr="006A6A81">
        <w:rPr>
          <w:rFonts w:cs="Arial"/>
        </w:rPr>
        <w:t xml:space="preserve">} samples </w:t>
      </w:r>
      <w:proofErr w:type="gramStart"/>
      <w:r w:rsidRPr="006A6A81">
        <w:rPr>
          <w:rFonts w:cs="Arial"/>
        </w:rPr>
        <w:t>will not be returned</w:t>
      </w:r>
      <w:proofErr w:type="gramEnd"/>
      <w:r w:rsidRPr="006A6A81">
        <w:rPr>
          <w:rFonts w:cs="Arial"/>
        </w:rPr>
        <w:t xml:space="preserve">.  The State will conduct laboratory tests to </w:t>
      </w:r>
      <w:r w:rsidR="007320B6" w:rsidRPr="006A6A81">
        <w:rPr>
          <w:rFonts w:cs="Arial"/>
        </w:rPr>
        <w:t>ensure</w:t>
      </w:r>
      <w:r w:rsidRPr="006A6A81">
        <w:rPr>
          <w:rFonts w:cs="Arial"/>
        </w:rPr>
        <w:t xml:space="preserve"> that the </w:t>
      </w:r>
      <w:r w:rsidR="00F031BE" w:rsidRPr="006A6A81">
        <w:rPr>
          <w:rFonts w:cs="Arial"/>
        </w:rPr>
        <w:t>Q</w:t>
      </w:r>
      <w:r w:rsidRPr="006A6A81">
        <w:rPr>
          <w:rFonts w:cs="Arial"/>
        </w:rPr>
        <w:t xml:space="preserve">uote samples submitted </w:t>
      </w:r>
      <w:r w:rsidRPr="006A6A81">
        <w:rPr>
          <w:rFonts w:cs="Arial"/>
          <w:b/>
          <w:bCs/>
        </w:rPr>
        <w:t>for pricing lines</w:t>
      </w:r>
      <w:r w:rsidR="006A6A81" w:rsidRPr="006A6A81">
        <w:rPr>
          <w:rFonts w:cs="Arial"/>
          <w:b/>
          <w:bCs/>
        </w:rPr>
        <w:t xml:space="preserve"> w through 45 </w:t>
      </w:r>
      <w:r w:rsidRPr="006A6A81">
        <w:rPr>
          <w:rFonts w:cs="Arial"/>
        </w:rPr>
        <w:t>conform to th</w:t>
      </w:r>
      <w:r w:rsidR="00056616" w:rsidRPr="006A6A81">
        <w:rPr>
          <w:rFonts w:cs="Arial"/>
        </w:rPr>
        <w:t>e</w:t>
      </w:r>
      <w:r w:rsidRPr="006A6A81">
        <w:rPr>
          <w:rFonts w:cs="Arial"/>
        </w:rPr>
        <w:t xml:space="preserve"> Bid </w:t>
      </w:r>
      <w:r w:rsidR="00F031BE" w:rsidRPr="006A6A81">
        <w:rPr>
          <w:rFonts w:cs="Arial"/>
        </w:rPr>
        <w:t>Solicitation requirements</w:t>
      </w:r>
      <w:r w:rsidRPr="006A6A81">
        <w:rPr>
          <w:rFonts w:cs="Arial"/>
        </w:rPr>
        <w:t xml:space="preserve">.  The State reserves the right to perform any tests necessary to </w:t>
      </w:r>
      <w:r w:rsidR="007320B6" w:rsidRPr="006A6A81">
        <w:rPr>
          <w:rFonts w:cs="Arial"/>
        </w:rPr>
        <w:t>ensure</w:t>
      </w:r>
      <w:r w:rsidRPr="006A6A81">
        <w:rPr>
          <w:rFonts w:cs="Arial"/>
        </w:rPr>
        <w:t xml:space="preserve"> that the </w:t>
      </w:r>
      <w:r w:rsidR="00F031BE" w:rsidRPr="006A6A81">
        <w:rPr>
          <w:rFonts w:cs="Arial"/>
        </w:rPr>
        <w:t>Q</w:t>
      </w:r>
      <w:r w:rsidRPr="006A6A81">
        <w:rPr>
          <w:rFonts w:cs="Arial"/>
        </w:rPr>
        <w:t xml:space="preserve">uote samples conform to this Bid </w:t>
      </w:r>
      <w:r w:rsidR="00F031BE" w:rsidRPr="006A6A81">
        <w:rPr>
          <w:rFonts w:cs="Arial"/>
        </w:rPr>
        <w:t xml:space="preserve">Solicitation </w:t>
      </w:r>
      <w:r w:rsidRPr="006A6A81">
        <w:rPr>
          <w:rFonts w:cs="Arial"/>
          <w:b/>
          <w:bCs/>
        </w:rPr>
        <w:t>for pricing lines</w:t>
      </w:r>
      <w:r w:rsidR="006A6A81" w:rsidRPr="006A6A81">
        <w:rPr>
          <w:rFonts w:cs="Arial"/>
          <w:b/>
          <w:bCs/>
        </w:rPr>
        <w:t xml:space="preserve"> 1 through 45</w:t>
      </w:r>
      <w:r w:rsidRPr="006A6A81">
        <w:rPr>
          <w:rFonts w:cs="Arial"/>
          <w:b/>
          <w:bCs/>
        </w:rPr>
        <w:t>.</w:t>
      </w:r>
      <w:r w:rsidRPr="006A6A81">
        <w:rPr>
          <w:rFonts w:cs="Arial"/>
        </w:rPr>
        <w:t xml:space="preserve"> If the sample(s)</w:t>
      </w:r>
      <w:r w:rsidR="00056616" w:rsidRPr="006A6A81">
        <w:rPr>
          <w:rFonts w:cs="Arial"/>
        </w:rPr>
        <w:t xml:space="preserve"> </w:t>
      </w:r>
      <w:r w:rsidRPr="006A6A81">
        <w:rPr>
          <w:rFonts w:cs="Arial"/>
        </w:rPr>
        <w:t xml:space="preserve">of the brand/model/product offered by the Vendor {Bidder} in its </w:t>
      </w:r>
      <w:r w:rsidR="00F031BE" w:rsidRPr="006A6A81">
        <w:rPr>
          <w:rFonts w:cs="Arial"/>
        </w:rPr>
        <w:t xml:space="preserve">Quote </w:t>
      </w:r>
      <w:r w:rsidRPr="006A6A81">
        <w:rPr>
          <w:rFonts w:cs="Arial"/>
        </w:rPr>
        <w:t xml:space="preserve">fails or are not representative of the product bid, the State shall reject the </w:t>
      </w:r>
      <w:r w:rsidR="00F031BE" w:rsidRPr="006A6A81">
        <w:rPr>
          <w:rFonts w:cs="Arial"/>
        </w:rPr>
        <w:t>Q</w:t>
      </w:r>
      <w:r w:rsidRPr="006A6A81">
        <w:rPr>
          <w:rFonts w:cs="Arial"/>
        </w:rPr>
        <w:t>uote for the affected line item(s). The testing results of the State are final.</w:t>
      </w:r>
    </w:p>
    <w:p w14:paraId="14B88C29" w14:textId="77777777" w:rsidR="00757979" w:rsidRPr="00F85DB9" w:rsidRDefault="00757979" w:rsidP="00A86608">
      <w:pPr>
        <w:pStyle w:val="Heading3"/>
      </w:pPr>
      <w:bookmarkStart w:id="171" w:name="_Toc26863629"/>
      <w:r>
        <w:t xml:space="preserve">Financial Capability of the </w:t>
      </w:r>
      <w:r w:rsidR="00526170">
        <w:t xml:space="preserve">Vendor </w:t>
      </w:r>
      <w:r w:rsidR="00571AFA">
        <w:t>{Bidder}</w:t>
      </w:r>
      <w:bookmarkEnd w:id="171"/>
    </w:p>
    <w:p w14:paraId="06E5C515" w14:textId="77777777" w:rsidR="00757979" w:rsidRDefault="00757979" w:rsidP="00C65B22"/>
    <w:p w14:paraId="6B17407E" w14:textId="2E92E2AD"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w:t>
      </w:r>
      <w:r>
        <w:t xml:space="preserve"> the following:</w:t>
      </w:r>
    </w:p>
    <w:p w14:paraId="37C67558" w14:textId="76122319" w:rsidR="00757979" w:rsidRDefault="00757979" w:rsidP="00C65B22">
      <w:r w:rsidRPr="00F85DB9">
        <w:t xml:space="preserve"> </w:t>
      </w:r>
    </w:p>
    <w:p w14:paraId="41FF88BB" w14:textId="175E888B" w:rsidR="0030100F" w:rsidRDefault="0030100F" w:rsidP="00920EA0">
      <w:pPr>
        <w:pStyle w:val="ListParagraph"/>
        <w:numPr>
          <w:ilvl w:val="0"/>
          <w:numId w:val="22"/>
        </w:numPr>
        <w:contextualSpacing/>
        <w:jc w:val="left"/>
        <w:rPr>
          <w:rFonts w:cs="Arial"/>
        </w:rPr>
      </w:pPr>
      <w:r w:rsidRPr="002961CB">
        <w:rPr>
          <w:rFonts w:cs="Arial"/>
        </w:rPr>
        <w:t xml:space="preserve">For </w:t>
      </w:r>
      <w:r w:rsidR="00D12043">
        <w:rPr>
          <w:rFonts w:cs="Arial"/>
        </w:rPr>
        <w:t>publicly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032D400F" w14:textId="77777777" w:rsidR="0030100F" w:rsidRDefault="0030100F" w:rsidP="00920EA0">
      <w:pPr>
        <w:pStyle w:val="ListParagraph"/>
        <w:numPr>
          <w:ilvl w:val="0"/>
          <w:numId w:val="22"/>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3908C15" w14:textId="0C82840B" w:rsidR="00757979" w:rsidRDefault="009E02C2" w:rsidP="009E02C2">
      <w:pPr>
        <w:tabs>
          <w:tab w:val="left" w:pos="7377"/>
        </w:tabs>
      </w:pPr>
      <w:r>
        <w:tab/>
      </w:r>
    </w:p>
    <w:p w14:paraId="6B5AD6AC" w14:textId="396789DE" w:rsidR="00757979" w:rsidRPr="00B12E97" w:rsidRDefault="00757979" w:rsidP="00C65B22">
      <w:r w:rsidRPr="00B12E97">
        <w:t xml:space="preserve">If the information </w:t>
      </w:r>
      <w:proofErr w:type="gramStart"/>
      <w:r w:rsidRPr="00B12E97">
        <w:t>is not supplied</w:t>
      </w:r>
      <w:proofErr w:type="gramEnd"/>
      <w:r w:rsidRPr="00B12E97">
        <w:t xml:space="preserve">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16EA648C" w14:textId="77777777" w:rsidR="00757979" w:rsidRPr="00F85DB9" w:rsidRDefault="00757979" w:rsidP="00C65B22"/>
    <w:p w14:paraId="391FFD3E" w14:textId="270C9771"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1B42F7B6" w14:textId="77777777" w:rsidR="00757979" w:rsidRPr="00F85DB9" w:rsidRDefault="00757979" w:rsidP="00C65B22"/>
    <w:p w14:paraId="7325BFD4"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DD3F96E" w14:textId="77777777" w:rsidR="00C403F8" w:rsidRDefault="00C403F8" w:rsidP="00C65B22"/>
    <w:p w14:paraId="676D9BD1" w14:textId="7887F320" w:rsidR="00757979" w:rsidRPr="00A63346" w:rsidRDefault="00912F5D" w:rsidP="00726810">
      <w:pPr>
        <w:pStyle w:val="Heading3"/>
        <w:keepNext/>
        <w:rPr>
          <w:rFonts w:eastAsia="MS Mincho"/>
        </w:rPr>
      </w:pPr>
      <w:bookmarkStart w:id="172" w:name="_Toc400531503"/>
      <w:bookmarkStart w:id="173" w:name="_Toc428533974"/>
      <w:bookmarkStart w:id="174" w:name="_Toc26863630"/>
      <w:r>
        <w:rPr>
          <w:rFonts w:eastAsia="MS Mincho"/>
        </w:rPr>
        <w:t xml:space="preserve">STATE-SUPPLIED </w:t>
      </w:r>
      <w:r w:rsidR="00757979" w:rsidRPr="00A63346">
        <w:rPr>
          <w:rFonts w:eastAsia="MS Mincho"/>
        </w:rPr>
        <w:t xml:space="preserve">PRICE </w:t>
      </w:r>
      <w:r w:rsidR="00757979">
        <w:rPr>
          <w:rFonts w:eastAsia="MS Mincho"/>
        </w:rPr>
        <w:t>SHEET</w:t>
      </w:r>
      <w:bookmarkEnd w:id="172"/>
      <w:bookmarkEnd w:id="173"/>
      <w:bookmarkEnd w:id="174"/>
    </w:p>
    <w:p w14:paraId="72FF80FB" w14:textId="77777777" w:rsidR="006468FE" w:rsidRDefault="006468FE" w:rsidP="00726810">
      <w:pPr>
        <w:keepNext/>
      </w:pPr>
    </w:p>
    <w:p w14:paraId="193899CD" w14:textId="2C365C2F" w:rsidR="0088761C" w:rsidRDefault="003B1359" w:rsidP="00726810">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2AD39538" w14:textId="77777777" w:rsidR="0088761C" w:rsidRDefault="0088761C" w:rsidP="00726810">
      <w:pPr>
        <w:keepNext/>
      </w:pPr>
    </w:p>
    <w:p w14:paraId="47D17815" w14:textId="3D2F4ACA"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49F89991" w14:textId="77777777" w:rsidR="00A448BE" w:rsidRDefault="00A448BE" w:rsidP="00726810">
      <w:pPr>
        <w:keepNext/>
      </w:pPr>
    </w:p>
    <w:p w14:paraId="612824A5" w14:textId="6F903584"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w:t>
      </w:r>
      <w:proofErr w:type="gramStart"/>
      <w:r w:rsidR="00A448BE">
        <w:t>is instructed</w:t>
      </w:r>
      <w:proofErr w:type="gramEnd"/>
      <w:r w:rsidR="00A448BE">
        <w:t xml:space="preserve"> to do so </w:t>
      </w:r>
      <w:r>
        <w:t xml:space="preserve">only </w:t>
      </w:r>
      <w:r w:rsidR="00A448BE">
        <w:t xml:space="preserve">as a mechanism to </w:t>
      </w:r>
      <w:r w:rsidR="00F27C82" w:rsidRPr="00F27C82">
        <w:t xml:space="preserve">comply with Bid Solicitation </w:t>
      </w:r>
      <w:r w:rsidR="00F27C82" w:rsidRPr="002717E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7777777" w:rsidR="00CB6544" w:rsidRDefault="00CB6544" w:rsidP="00A448BE"/>
    <w:p w14:paraId="529EB69F" w14:textId="0A61FD9F" w:rsidR="00A448BE" w:rsidRDefault="00826089" w:rsidP="00AA3B67">
      <w:pPr>
        <w:pStyle w:val="Heading4"/>
      </w:pPr>
      <w:r>
        <w:t xml:space="preserve">STATE-SUPPLIED </w:t>
      </w:r>
      <w:r w:rsidR="00A448BE">
        <w:t xml:space="preserve">price </w:t>
      </w:r>
      <w:r w:rsidR="00A448BE" w:rsidRPr="006458A4">
        <w:t xml:space="preserve">sheet </w:t>
      </w:r>
      <w:r w:rsidR="00A448BE">
        <w:t>instructions</w:t>
      </w:r>
    </w:p>
    <w:p w14:paraId="2DD0CE00" w14:textId="77777777" w:rsidR="00A86608" w:rsidRPr="00A86608" w:rsidRDefault="00A86608" w:rsidP="00A86608">
      <w:pPr>
        <w:pStyle w:val="BodyText3"/>
        <w:rPr>
          <w:rFonts w:cs="Arial"/>
        </w:rPr>
      </w:pPr>
    </w:p>
    <w:p w14:paraId="31A9CF64" w14:textId="77777777" w:rsidR="005B0B51" w:rsidRDefault="005B0B51" w:rsidP="005B0B51">
      <w:pPr>
        <w:rPr>
          <w:rFonts w:cs="Arial"/>
          <w:szCs w:val="22"/>
        </w:rPr>
      </w:pPr>
      <w:r w:rsidRPr="00C94402">
        <w:t>The Bid Solicitation and State-S</w:t>
      </w:r>
      <w:r>
        <w:t>upplied Price Sheet contains 45</w:t>
      </w:r>
      <w:r w:rsidRPr="00C94402">
        <w:t xml:space="preserve"> price line item</w:t>
      </w:r>
      <w:r>
        <w:t xml:space="preserve">s. </w:t>
      </w:r>
      <w:r>
        <w:rPr>
          <w:rFonts w:cs="Arial"/>
          <w:szCs w:val="22"/>
        </w:rPr>
        <w:t xml:space="preserve">A Vendor {Bidder} may submit a Quote for any one (1) or more price line items. The price line items included within this Bid Solicitation </w:t>
      </w:r>
      <w:proofErr w:type="gramStart"/>
      <w:r>
        <w:rPr>
          <w:rFonts w:cs="Arial"/>
          <w:szCs w:val="22"/>
        </w:rPr>
        <w:t>will be evaluated and awarded on an individual line item bases and not a grouped award</w:t>
      </w:r>
      <w:proofErr w:type="gramEnd"/>
      <w:r>
        <w:rPr>
          <w:rFonts w:cs="Arial"/>
          <w:szCs w:val="22"/>
        </w:rPr>
        <w:t>.</w:t>
      </w:r>
    </w:p>
    <w:p w14:paraId="5FB38F7A" w14:textId="77777777" w:rsidR="005B0B51" w:rsidRDefault="005B0B51" w:rsidP="005B0B51">
      <w:pPr>
        <w:pStyle w:val="BodyText3"/>
        <w:ind w:left="720"/>
        <w:rPr>
          <w:rFonts w:cs="Arial"/>
        </w:rPr>
      </w:pPr>
    </w:p>
    <w:p w14:paraId="069429C5" w14:textId="792DCA09" w:rsidR="005B0B51" w:rsidRPr="00D73CD2" w:rsidRDefault="005B0B51" w:rsidP="005B0B51">
      <w:pPr>
        <w:pStyle w:val="BodyText3"/>
        <w:rPr>
          <w:rFonts w:cs="Arial"/>
        </w:rPr>
      </w:pPr>
      <w:r w:rsidRPr="00D73CD2">
        <w:rPr>
          <w:rFonts w:cs="Arial"/>
        </w:rPr>
        <w:t xml:space="preserve">Step </w:t>
      </w:r>
      <w:proofErr w:type="gramStart"/>
      <w:r w:rsidRPr="00D73CD2">
        <w:rPr>
          <w:rFonts w:cs="Arial"/>
        </w:rPr>
        <w:t>1</w:t>
      </w:r>
      <w:proofErr w:type="gramEnd"/>
      <w:r w:rsidRPr="00D73CD2">
        <w:rPr>
          <w:rFonts w:cs="Arial"/>
        </w:rPr>
        <w:t xml:space="preserve"> – The Vendor {Bidder} should enter the </w:t>
      </w:r>
      <w:r>
        <w:rPr>
          <w:rFonts w:cs="Arial"/>
        </w:rPr>
        <w:t>Vendor {Bidder}</w:t>
      </w:r>
      <w:r w:rsidRPr="00D73CD2">
        <w:rPr>
          <w:rFonts w:cs="Arial"/>
        </w:rPr>
        <w:t xml:space="preserve"> Name in the “Vendor {Bidder} Name” field located at the top of the </w:t>
      </w:r>
      <w:r>
        <w:rPr>
          <w:rFonts w:cs="Arial"/>
        </w:rPr>
        <w:t xml:space="preserve">State- Supplied </w:t>
      </w:r>
      <w:r w:rsidRPr="00D73CD2">
        <w:rPr>
          <w:rFonts w:cs="Arial"/>
        </w:rPr>
        <w:t>Price Sheet on the first page.</w:t>
      </w:r>
    </w:p>
    <w:p w14:paraId="7D131400" w14:textId="77777777" w:rsidR="005B0B51" w:rsidRPr="00D73CD2" w:rsidRDefault="005B0B51" w:rsidP="005B0B51">
      <w:pPr>
        <w:pStyle w:val="BodyText3"/>
        <w:ind w:left="720"/>
        <w:rPr>
          <w:rFonts w:cs="Arial"/>
        </w:rPr>
      </w:pPr>
    </w:p>
    <w:p w14:paraId="5FF32EFF" w14:textId="77777777" w:rsidR="005B0B51" w:rsidRDefault="005B0B51" w:rsidP="005B0B51">
      <w:r w:rsidRPr="00D73CD2">
        <w:rPr>
          <w:rFonts w:cs="Arial"/>
        </w:rPr>
        <w:t xml:space="preserve">Step </w:t>
      </w:r>
      <w:proofErr w:type="gramStart"/>
      <w:r w:rsidRPr="00D73CD2">
        <w:rPr>
          <w:rFonts w:cs="Arial"/>
        </w:rPr>
        <w:t>2</w:t>
      </w:r>
      <w:proofErr w:type="gramEnd"/>
      <w:r w:rsidRPr="00D73CD2">
        <w:rPr>
          <w:rFonts w:cs="Arial"/>
        </w:rPr>
        <w:t xml:space="preserve"> – The Vendor {Bidder} should enter the days required to make delivery in the “</w:t>
      </w:r>
      <w:r>
        <w:rPr>
          <w:rFonts w:cs="Arial"/>
        </w:rPr>
        <w:t xml:space="preserve">Delivery </w:t>
      </w:r>
      <w:r w:rsidRPr="00D73CD2">
        <w:rPr>
          <w:rFonts w:cs="Arial"/>
        </w:rPr>
        <w:t xml:space="preserve">Days ARO” field located at the top of the </w:t>
      </w:r>
      <w:r>
        <w:rPr>
          <w:rFonts w:cs="Arial"/>
        </w:rPr>
        <w:t xml:space="preserve">State- Supplied </w:t>
      </w:r>
      <w:r w:rsidRPr="00D73CD2">
        <w:rPr>
          <w:rFonts w:cs="Arial"/>
        </w:rPr>
        <w:t xml:space="preserve">Price Sheet on the first page. If no entry </w:t>
      </w:r>
      <w:proofErr w:type="gramStart"/>
      <w:r w:rsidRPr="00D73CD2">
        <w:rPr>
          <w:rFonts w:cs="Arial"/>
        </w:rPr>
        <w:t>is made</w:t>
      </w:r>
      <w:proofErr w:type="gramEnd"/>
      <w:r>
        <w:rPr>
          <w:rFonts w:cs="Arial"/>
        </w:rPr>
        <w:t xml:space="preserve"> in this field, then</w:t>
      </w:r>
      <w:r w:rsidRPr="00D73CD2">
        <w:rPr>
          <w:rFonts w:cs="Arial"/>
        </w:rPr>
        <w:t xml:space="preserve"> the</w:t>
      </w:r>
      <w:r>
        <w:rPr>
          <w:rFonts w:cs="Arial"/>
        </w:rPr>
        <w:t xml:space="preserve"> delivery</w:t>
      </w:r>
      <w:r w:rsidRPr="00D73CD2">
        <w:rPr>
          <w:rFonts w:cs="Arial"/>
        </w:rPr>
        <w:t xml:space="preserve"> days</w:t>
      </w:r>
      <w:r w:rsidRPr="000460FF">
        <w:t xml:space="preserve"> </w:t>
      </w:r>
      <w:r>
        <w:t>shall</w:t>
      </w:r>
      <w:r w:rsidRPr="0047713A">
        <w:t xml:space="preserve"> default to</w:t>
      </w:r>
      <w:r>
        <w:t xml:space="preserve"> the delivery days set forth in Bid Solicitation Section 4.4.5.4.</w:t>
      </w:r>
    </w:p>
    <w:p w14:paraId="0F5ED52A" w14:textId="77777777" w:rsidR="005B0B51" w:rsidRDefault="005B0B51" w:rsidP="005B0B51">
      <w:pPr>
        <w:ind w:left="720"/>
      </w:pPr>
    </w:p>
    <w:p w14:paraId="44246EA5" w14:textId="77777777" w:rsidR="005B0B51" w:rsidRPr="000414A1" w:rsidRDefault="005B0B51" w:rsidP="005B0B51">
      <w:pPr>
        <w:rPr>
          <w:rFonts w:cs="Arial"/>
          <w:szCs w:val="22"/>
        </w:rPr>
      </w:pPr>
      <w:r w:rsidRPr="00BB2600">
        <w:rPr>
          <w:rFonts w:cs="Arial"/>
          <w:szCs w:val="22"/>
        </w:rPr>
        <w:t xml:space="preserve">When there is a discrepancy between the delivery days listed in the General Tab in </w:t>
      </w:r>
      <w:r w:rsidRPr="00BB2600">
        <w:rPr>
          <w:rStyle w:val="IntenseEmphasis"/>
          <w:color w:val="00B050"/>
        </w:rPr>
        <w:t>NJ</w:t>
      </w:r>
      <w:r w:rsidRPr="00BB2600">
        <w:rPr>
          <w:rStyle w:val="IntenseEmphasis"/>
          <w:color w:val="0070C0"/>
        </w:rPr>
        <w:t>START</w:t>
      </w:r>
      <w:r w:rsidRPr="00BB2600">
        <w:rPr>
          <w:rFonts w:cs="Arial"/>
          <w:szCs w:val="22"/>
        </w:rPr>
        <w:t xml:space="preserve"> and the </w:t>
      </w:r>
      <w:r>
        <w:rPr>
          <w:rFonts w:cs="Arial"/>
          <w:szCs w:val="22"/>
        </w:rPr>
        <w:t xml:space="preserve">State-Supplied </w:t>
      </w:r>
      <w:r w:rsidRPr="00BB2600">
        <w:rPr>
          <w:rFonts w:cs="Arial"/>
          <w:szCs w:val="22"/>
        </w:rPr>
        <w:t xml:space="preserve">Price Sheet, the </w:t>
      </w:r>
      <w:r>
        <w:rPr>
          <w:rFonts w:cs="Arial"/>
          <w:szCs w:val="22"/>
        </w:rPr>
        <w:t xml:space="preserve">State-Supplied </w:t>
      </w:r>
      <w:r w:rsidRPr="00BB2600">
        <w:rPr>
          <w:rFonts w:cs="Arial"/>
          <w:szCs w:val="22"/>
        </w:rPr>
        <w:t>Price Sheet delivery days shall govern.</w:t>
      </w:r>
      <w:r w:rsidRPr="000414A1">
        <w:rPr>
          <w:rFonts w:cs="Arial"/>
          <w:szCs w:val="22"/>
        </w:rPr>
        <w:t xml:space="preserve">  </w:t>
      </w:r>
    </w:p>
    <w:p w14:paraId="44B5873C" w14:textId="77777777" w:rsidR="005B0B51" w:rsidRPr="000460FF" w:rsidRDefault="005B0B51" w:rsidP="005B0B51">
      <w:pPr>
        <w:pStyle w:val="BodyText3"/>
      </w:pPr>
      <w:r w:rsidRPr="00D73CD2">
        <w:rPr>
          <w:rFonts w:cs="Arial"/>
        </w:rPr>
        <w:t xml:space="preserve"> </w:t>
      </w:r>
    </w:p>
    <w:p w14:paraId="0311D3BB" w14:textId="77777777" w:rsidR="005B0B51" w:rsidRPr="00D73CD2" w:rsidRDefault="005B0B51" w:rsidP="005B0B51">
      <w:pPr>
        <w:pStyle w:val="BodyText3"/>
        <w:rPr>
          <w:rFonts w:cs="Arial"/>
        </w:rPr>
      </w:pPr>
      <w:r w:rsidRPr="00D73CD2">
        <w:rPr>
          <w:rFonts w:cs="Arial"/>
        </w:rPr>
        <w:t xml:space="preserve">Step </w:t>
      </w:r>
      <w:proofErr w:type="gramStart"/>
      <w:r w:rsidRPr="00D73CD2">
        <w:rPr>
          <w:rFonts w:cs="Arial"/>
        </w:rPr>
        <w:t>3</w:t>
      </w:r>
      <w:proofErr w:type="gramEnd"/>
      <w:r w:rsidRPr="00D73CD2">
        <w:rPr>
          <w:rFonts w:cs="Arial"/>
        </w:rPr>
        <w:t xml:space="preserve"> – The Vendor {Bidder} should enter the cash discount for expedited payments into</w:t>
      </w:r>
      <w:r>
        <w:rPr>
          <w:rFonts w:cs="Arial"/>
        </w:rPr>
        <w:t xml:space="preserve"> </w:t>
      </w:r>
      <w:r w:rsidRPr="00D73CD2">
        <w:rPr>
          <w:rFonts w:cs="Arial"/>
        </w:rPr>
        <w:t xml:space="preserve">the “Cash Discount” field (located at the top of the </w:t>
      </w:r>
      <w:r>
        <w:rPr>
          <w:rFonts w:cs="Arial"/>
        </w:rPr>
        <w:t xml:space="preserve">State- Supplied </w:t>
      </w:r>
      <w:r w:rsidRPr="00D73CD2">
        <w:rPr>
          <w:rFonts w:cs="Arial"/>
        </w:rPr>
        <w:t>Price Sheet on the first page).  If the</w:t>
      </w:r>
      <w:r>
        <w:rPr>
          <w:rFonts w:cs="Arial"/>
        </w:rPr>
        <w:t xml:space="preserve"> </w:t>
      </w:r>
      <w:r w:rsidRPr="00D73CD2">
        <w:rPr>
          <w:rFonts w:cs="Arial"/>
        </w:rPr>
        <w:t>Vendor {Bidder} leaves the “Cash Discount” field blank, it shall mean that the Vendor</w:t>
      </w:r>
      <w:r>
        <w:rPr>
          <w:rFonts w:cs="Arial"/>
        </w:rPr>
        <w:t xml:space="preserve"> </w:t>
      </w:r>
      <w:r w:rsidRPr="00D73CD2">
        <w:rPr>
          <w:rFonts w:cs="Arial"/>
        </w:rPr>
        <w:t xml:space="preserve">{Bidder} is not offering a cash discount. </w:t>
      </w:r>
    </w:p>
    <w:p w14:paraId="5DF4529F" w14:textId="77777777" w:rsidR="005B0B51" w:rsidRPr="00D73CD2" w:rsidRDefault="005B0B51" w:rsidP="005B0B51">
      <w:pPr>
        <w:pStyle w:val="BodyText3"/>
        <w:rPr>
          <w:rFonts w:cs="Arial"/>
        </w:rPr>
      </w:pPr>
    </w:p>
    <w:p w14:paraId="0112859E" w14:textId="77777777" w:rsidR="005B0B51" w:rsidRDefault="005B0B51" w:rsidP="005B0B51">
      <w:pPr>
        <w:rPr>
          <w:rFonts w:cs="Arial"/>
          <w:szCs w:val="22"/>
        </w:rPr>
      </w:pPr>
      <w:r w:rsidRPr="00D73CD2">
        <w:rPr>
          <w:rFonts w:cs="Arial"/>
        </w:rPr>
        <w:t>Step 4 - The Vendor {Bidder} shall insert a firm, fixed price in U.S. dollars in the “Unit</w:t>
      </w:r>
      <w:r>
        <w:rPr>
          <w:rFonts w:cs="Arial"/>
        </w:rPr>
        <w:t xml:space="preserve"> </w:t>
      </w:r>
      <w:r w:rsidRPr="00D73CD2">
        <w:rPr>
          <w:rFonts w:cs="Arial"/>
        </w:rPr>
        <w:t>Price”</w:t>
      </w:r>
      <w:r>
        <w:rPr>
          <w:rFonts w:cs="Arial"/>
        </w:rPr>
        <w:t xml:space="preserve"> </w:t>
      </w:r>
      <w:r w:rsidRPr="00D73CD2">
        <w:rPr>
          <w:rFonts w:cs="Arial"/>
        </w:rPr>
        <w:t xml:space="preserve">column on the </w:t>
      </w:r>
      <w:r>
        <w:rPr>
          <w:rFonts w:cs="Arial"/>
        </w:rPr>
        <w:t xml:space="preserve">State- Supplied </w:t>
      </w:r>
      <w:r w:rsidRPr="00D73CD2">
        <w:rPr>
          <w:rFonts w:cs="Arial"/>
        </w:rPr>
        <w:t>Price Sheet for each Price Line for which the Vendor {Bidder} is</w:t>
      </w:r>
      <w:r>
        <w:rPr>
          <w:rFonts w:cs="Arial"/>
        </w:rPr>
        <w:t xml:space="preserve"> </w:t>
      </w:r>
      <w:r w:rsidRPr="00D73CD2">
        <w:rPr>
          <w:rFonts w:cs="Arial"/>
        </w:rPr>
        <w:t>submitting a Quote {Proposal}. The “Unit Price” must be the price per case and must be</w:t>
      </w:r>
      <w:r>
        <w:rPr>
          <w:rFonts w:cs="Arial"/>
        </w:rPr>
        <w:t xml:space="preserve"> </w:t>
      </w:r>
      <w:r w:rsidRPr="00D73CD2">
        <w:rPr>
          <w:rFonts w:cs="Arial"/>
        </w:rPr>
        <w:t xml:space="preserve">submitted Freight On </w:t>
      </w:r>
      <w:proofErr w:type="gramStart"/>
      <w:r w:rsidRPr="00D73CD2">
        <w:rPr>
          <w:rFonts w:cs="Arial"/>
        </w:rPr>
        <w:t>Board</w:t>
      </w:r>
      <w:proofErr w:type="gramEnd"/>
      <w:r w:rsidRPr="00D73CD2">
        <w:rPr>
          <w:rFonts w:cs="Arial"/>
        </w:rPr>
        <w:t xml:space="preserve"> (F.O.B.) Destination. </w:t>
      </w:r>
      <w:r w:rsidRPr="00D73CD2">
        <w:rPr>
          <w:rFonts w:cs="Arial"/>
          <w:szCs w:val="22"/>
        </w:rPr>
        <w:t>If a Vendor {Bidder} leaves a Unit Price</w:t>
      </w:r>
      <w:r>
        <w:rPr>
          <w:rFonts w:cs="Arial"/>
          <w:szCs w:val="22"/>
        </w:rPr>
        <w:t xml:space="preserve"> </w:t>
      </w:r>
      <w:r w:rsidRPr="00D73CD2">
        <w:rPr>
          <w:rFonts w:cs="Arial"/>
          <w:szCs w:val="22"/>
        </w:rPr>
        <w:t>in any field</w:t>
      </w:r>
      <w:r w:rsidRPr="00D73CD2">
        <w:rPr>
          <w:rFonts w:cs="Arial"/>
        </w:rPr>
        <w:t xml:space="preserve"> </w:t>
      </w:r>
      <w:r w:rsidRPr="00D73CD2">
        <w:rPr>
          <w:rFonts w:cs="Arial"/>
          <w:szCs w:val="22"/>
        </w:rPr>
        <w:t>blank, it shall mean that the Vendor {Bidder} is not offering a Quote</w:t>
      </w:r>
      <w:r>
        <w:rPr>
          <w:rFonts w:cs="Arial"/>
          <w:szCs w:val="22"/>
        </w:rPr>
        <w:t xml:space="preserve"> </w:t>
      </w:r>
      <w:r w:rsidRPr="00D73CD2">
        <w:rPr>
          <w:rFonts w:cs="Arial"/>
          <w:szCs w:val="22"/>
        </w:rPr>
        <w:t xml:space="preserve">for that </w:t>
      </w:r>
      <w:r>
        <w:rPr>
          <w:rFonts w:cs="Arial"/>
          <w:szCs w:val="22"/>
        </w:rPr>
        <w:t xml:space="preserve">price </w:t>
      </w:r>
      <w:r w:rsidRPr="00D73CD2">
        <w:rPr>
          <w:rFonts w:cs="Arial"/>
          <w:szCs w:val="22"/>
        </w:rPr>
        <w:t>line</w:t>
      </w:r>
      <w:r w:rsidRPr="00D73CD2">
        <w:rPr>
          <w:rFonts w:cs="Arial"/>
        </w:rPr>
        <w:t xml:space="preserve"> </w:t>
      </w:r>
      <w:r w:rsidRPr="00D73CD2">
        <w:rPr>
          <w:rFonts w:cs="Arial"/>
          <w:szCs w:val="22"/>
        </w:rPr>
        <w:t xml:space="preserve">item. </w:t>
      </w:r>
    </w:p>
    <w:p w14:paraId="3E9CBF70" w14:textId="77777777" w:rsidR="005B0B51" w:rsidRDefault="005B0B51" w:rsidP="005B0B51">
      <w:pPr>
        <w:ind w:left="720"/>
        <w:rPr>
          <w:rFonts w:cs="Arial"/>
          <w:szCs w:val="22"/>
        </w:rPr>
      </w:pPr>
    </w:p>
    <w:p w14:paraId="1E68F8A4" w14:textId="77777777" w:rsidR="005B0B51" w:rsidRDefault="005B0B51" w:rsidP="005B0B51">
      <w:pPr>
        <w:rPr>
          <w:b/>
          <w:bCs/>
        </w:rPr>
      </w:pPr>
      <w:r w:rsidRPr="001A18EC">
        <w:t xml:space="preserve">The </w:t>
      </w:r>
      <w:r w:rsidRPr="001A18EC">
        <w:rPr>
          <w:rStyle w:val="IntenseEmphasis"/>
          <w:color w:val="00B050"/>
        </w:rPr>
        <w:t>NJ</w:t>
      </w:r>
      <w:r w:rsidRPr="001A18EC">
        <w:rPr>
          <w:rStyle w:val="IntenseEmphasis"/>
          <w:color w:val="0070C0"/>
        </w:rPr>
        <w:t xml:space="preserve">START </w:t>
      </w:r>
      <w:r>
        <w:t xml:space="preserve">system is able to accept a price </w:t>
      </w:r>
      <w:r w:rsidRPr="001A18EC">
        <w:t>containing up to five (5) decimal places</w:t>
      </w:r>
      <w:r w:rsidRPr="001A18EC">
        <w:rPr>
          <w:b/>
          <w:bCs/>
          <w:i/>
          <w:iCs/>
        </w:rPr>
        <w:t xml:space="preserve"> </w:t>
      </w:r>
      <w:r w:rsidRPr="001A18EC">
        <w:t>to the right of the decimal point</w:t>
      </w:r>
      <w:r w:rsidRPr="001A18EC">
        <w:rPr>
          <w:rStyle w:val="IntenseEmphasis"/>
        </w:rPr>
        <w:t>.</w:t>
      </w:r>
      <w:r>
        <w:t xml:space="preserve">  A price</w:t>
      </w:r>
      <w:r w:rsidRPr="001A18EC">
        <w:t xml:space="preserve"> </w:t>
      </w:r>
      <w:proofErr w:type="gramStart"/>
      <w:r w:rsidRPr="001A18EC">
        <w:t>may be offered</w:t>
      </w:r>
      <w:proofErr w:type="gramEnd"/>
      <w:r w:rsidRPr="001A18EC">
        <w:t xml:space="preserve"> on the </w:t>
      </w:r>
      <w:r>
        <w:t xml:space="preserve">State-Supplied </w:t>
      </w:r>
      <w:r w:rsidRPr="001A18EC">
        <w:t>Price Sheet up to five (5) decimal places to the right of the decimal point. </w:t>
      </w:r>
      <w:r w:rsidRPr="002870F7">
        <w:t>The State will only consider pricing offered up to five (5) decimal places to the right of the decimal point and will not round any figures beyond five (5) decimal places to t</w:t>
      </w:r>
      <w:r>
        <w:t>he right of the decimal point.</w:t>
      </w:r>
    </w:p>
    <w:p w14:paraId="3C177F6C" w14:textId="77777777" w:rsidR="005B0B51" w:rsidRPr="00D73CD2" w:rsidRDefault="005B0B51" w:rsidP="005B0B51"/>
    <w:p w14:paraId="6C8035E3" w14:textId="77777777" w:rsidR="005B0B51" w:rsidRDefault="005B0B51" w:rsidP="005B0B51">
      <w:r w:rsidRPr="0047713A">
        <w:t xml:space="preserve">Step </w:t>
      </w:r>
      <w:proofErr w:type="gramStart"/>
      <w:r>
        <w:t>5</w:t>
      </w:r>
      <w:proofErr w:type="gramEnd"/>
      <w:r w:rsidRPr="0047713A">
        <w:t xml:space="preserve"> –</w:t>
      </w:r>
      <w:r>
        <w:t xml:space="preserve"> The Vendor {Bidder} shall enter the number of items per case in the “Number of Items per Case” column for all price lines. </w:t>
      </w:r>
    </w:p>
    <w:p w14:paraId="0DA035A3" w14:textId="77777777" w:rsidR="005B0B51" w:rsidRDefault="005B0B51" w:rsidP="005B0B51"/>
    <w:p w14:paraId="56365E8B" w14:textId="77777777" w:rsidR="005B0B51" w:rsidRPr="007A01C3" w:rsidRDefault="005B0B51" w:rsidP="005B0B51">
      <w:r>
        <w:t xml:space="preserve">Step </w:t>
      </w:r>
      <w:proofErr w:type="gramStart"/>
      <w:r>
        <w:t>6</w:t>
      </w:r>
      <w:proofErr w:type="gramEnd"/>
      <w:r>
        <w:t xml:space="preserve"> </w:t>
      </w:r>
      <w:r w:rsidRPr="00F51AA1">
        <w:t>–</w:t>
      </w:r>
      <w:r>
        <w:t xml:space="preserve"> The Vendor {Bidder} shall enter the Net Weight per case in the “Net Weight Per Case” column. </w:t>
      </w:r>
    </w:p>
    <w:p w14:paraId="7ED5DA67" w14:textId="77777777" w:rsidR="005B0B51" w:rsidRDefault="005B0B51" w:rsidP="005B0B51">
      <w:pPr>
        <w:pStyle w:val="BodyText3"/>
        <w:rPr>
          <w:rFonts w:cs="Arial"/>
        </w:rPr>
      </w:pPr>
    </w:p>
    <w:p w14:paraId="6D288E70" w14:textId="77777777" w:rsidR="005B0B51" w:rsidRDefault="005B0B51" w:rsidP="005B0B51">
      <w:pPr>
        <w:pStyle w:val="BodyText3"/>
        <w:rPr>
          <w:rFonts w:cs="Arial"/>
        </w:rPr>
      </w:pPr>
      <w:r w:rsidRPr="00D73CD2">
        <w:rPr>
          <w:rFonts w:cs="Arial"/>
        </w:rPr>
        <w:t xml:space="preserve">Step </w:t>
      </w:r>
      <w:proofErr w:type="gramStart"/>
      <w:r>
        <w:rPr>
          <w:rFonts w:cs="Arial"/>
        </w:rPr>
        <w:t>7</w:t>
      </w:r>
      <w:proofErr w:type="gramEnd"/>
      <w:r w:rsidRPr="00D73CD2">
        <w:rPr>
          <w:rFonts w:cs="Arial"/>
        </w:rPr>
        <w:t xml:space="preserve"> – The Vendor {Bidder} shall enter the</w:t>
      </w:r>
      <w:r w:rsidRPr="00274313">
        <w:rPr>
          <w:rFonts w:cs="Arial"/>
        </w:rPr>
        <w:t xml:space="preserve"> </w:t>
      </w:r>
      <w:r>
        <w:rPr>
          <w:rFonts w:cs="Arial"/>
        </w:rPr>
        <w:t>b</w:t>
      </w:r>
      <w:r w:rsidRPr="000B48CA">
        <w:rPr>
          <w:rFonts w:cs="Arial"/>
        </w:rPr>
        <w:t>rand</w:t>
      </w:r>
      <w:r>
        <w:rPr>
          <w:rFonts w:cs="Arial"/>
        </w:rPr>
        <w:t xml:space="preserve"> and/or product name/number </w:t>
      </w:r>
      <w:r w:rsidRPr="000B48CA">
        <w:rPr>
          <w:rFonts w:cs="Arial"/>
        </w:rPr>
        <w:t>in the “Brand</w:t>
      </w:r>
      <w:r>
        <w:rPr>
          <w:rFonts w:cs="Arial"/>
        </w:rPr>
        <w:t>/Product</w:t>
      </w:r>
      <w:r w:rsidRPr="000B48CA">
        <w:rPr>
          <w:rFonts w:cs="Arial"/>
        </w:rPr>
        <w:t>” column</w:t>
      </w:r>
      <w:r w:rsidRPr="00D73CD2">
        <w:rPr>
          <w:rFonts w:cs="Arial"/>
        </w:rPr>
        <w:t xml:space="preserve"> for each Price Line item for which a Quote is being submitted.</w:t>
      </w:r>
    </w:p>
    <w:p w14:paraId="47ED439E" w14:textId="77777777" w:rsidR="005B0B51" w:rsidRDefault="005B0B51" w:rsidP="005B0B51">
      <w:pPr>
        <w:pStyle w:val="BodyText3"/>
        <w:rPr>
          <w:rFonts w:cs="Arial"/>
        </w:rPr>
      </w:pPr>
    </w:p>
    <w:p w14:paraId="7447D1A6" w14:textId="77777777" w:rsidR="005B0B51" w:rsidRPr="00AE24C9" w:rsidRDefault="005B0B51" w:rsidP="005B0B51">
      <w:pPr>
        <w:rPr>
          <w:rFonts w:cs="Arial"/>
        </w:rPr>
      </w:pPr>
      <w:r>
        <w:rPr>
          <w:color w:val="000000"/>
        </w:rPr>
        <w:t xml:space="preserve">A </w:t>
      </w:r>
      <w:r w:rsidRPr="00113D18">
        <w:rPr>
          <w:color w:val="000000"/>
        </w:rPr>
        <w:t>Vendor {Bidder}</w:t>
      </w:r>
      <w:r w:rsidRPr="00113D18">
        <w:rPr>
          <w:rFonts w:cs="Arial"/>
        </w:rPr>
        <w:t xml:space="preserve"> offering more than one brand or the same brand with alternate product/model numbers for the same price line item </w:t>
      </w:r>
      <w:r>
        <w:rPr>
          <w:rFonts w:cs="Arial"/>
        </w:rPr>
        <w:t>should</w:t>
      </w:r>
      <w:r w:rsidRPr="00113D18">
        <w:rPr>
          <w:rFonts w:cs="Arial"/>
        </w:rPr>
        <w:t xml:space="preserve"> copy</w:t>
      </w:r>
      <w:r w:rsidRPr="00E04E34">
        <w:rPr>
          <w:rFonts w:cs="Arial"/>
        </w:rPr>
        <w:t xml:space="preserve"> and submit a separate </w:t>
      </w:r>
      <w:r>
        <w:rPr>
          <w:rFonts w:cs="Arial"/>
        </w:rPr>
        <w:t xml:space="preserve">State-Supplied Price Sheet </w:t>
      </w:r>
      <w:r w:rsidRPr="00E04E34">
        <w:rPr>
          <w:rFonts w:cs="Arial"/>
        </w:rPr>
        <w:t>for ea</w:t>
      </w:r>
      <w:r w:rsidRPr="006F4B4E">
        <w:rPr>
          <w:rFonts w:cs="Arial"/>
        </w:rPr>
        <w:t xml:space="preserve">ch additional brand or model number bid along with any changes to </w:t>
      </w:r>
      <w:r>
        <w:rPr>
          <w:rFonts w:cs="Arial"/>
        </w:rPr>
        <w:t xml:space="preserve">the </w:t>
      </w:r>
      <w:r>
        <w:t xml:space="preserve">pricing </w:t>
      </w:r>
      <w:r w:rsidRPr="006F4B4E">
        <w:rPr>
          <w:rFonts w:cs="Arial"/>
        </w:rPr>
        <w:t xml:space="preserve">, if applicable, </w:t>
      </w:r>
      <w:r w:rsidRPr="008C68B7">
        <w:rPr>
          <w:rFonts w:cs="Arial"/>
        </w:rPr>
        <w:t xml:space="preserve">with the </w:t>
      </w:r>
      <w:r w:rsidRPr="00113D18">
        <w:t>Quote</w:t>
      </w:r>
      <w:r>
        <w:t>.</w:t>
      </w:r>
    </w:p>
    <w:p w14:paraId="110D454D" w14:textId="77777777" w:rsidR="00DF00DD" w:rsidRDefault="00DF00DD" w:rsidP="00C65B22">
      <w:pPr>
        <w:rPr>
          <w:szCs w:val="22"/>
        </w:rPr>
      </w:pPr>
    </w:p>
    <w:p w14:paraId="1F6C5879" w14:textId="1A8ADE4B" w:rsidR="005B0B51" w:rsidRDefault="005B0B51" w:rsidP="005B0B51">
      <w:pPr>
        <w:rPr>
          <w:szCs w:val="22"/>
        </w:rPr>
      </w:pPr>
      <w:r>
        <w:rPr>
          <w:szCs w:val="22"/>
        </w:rPr>
        <w:t xml:space="preserve">Please be advised that Steps 4, 5, 6, and 7 are required fields that </w:t>
      </w:r>
      <w:proofErr w:type="gramStart"/>
      <w:r>
        <w:rPr>
          <w:szCs w:val="22"/>
        </w:rPr>
        <w:t>must be completed</w:t>
      </w:r>
      <w:proofErr w:type="gramEnd"/>
      <w:r>
        <w:rPr>
          <w:szCs w:val="22"/>
        </w:rPr>
        <w:t xml:space="preserve"> on the State-Supplied Price Sheet.  A Vendors {Bidders} failure to complete these columns on the State-Supplied Price Sheet will render its Quote non-responsive.</w:t>
      </w:r>
    </w:p>
    <w:p w14:paraId="0242B190" w14:textId="77777777" w:rsidR="005B0B51" w:rsidRDefault="005B0B51" w:rsidP="00C65B22">
      <w:pPr>
        <w:rPr>
          <w:szCs w:val="22"/>
        </w:rPr>
      </w:pPr>
    </w:p>
    <w:p w14:paraId="26A1E795" w14:textId="5DE0C130" w:rsidR="006B005C" w:rsidRPr="00112048" w:rsidRDefault="006B005C" w:rsidP="00C65B22">
      <w:r w:rsidRPr="00D07A36">
        <w:t xml:space="preserve">In the event that a </w:t>
      </w:r>
      <w:r w:rsidR="00F27C82" w:rsidRPr="00D07A36">
        <w:t xml:space="preserve">Vendor {Bidder} </w:t>
      </w:r>
      <w:r w:rsidR="000253E7" w:rsidRPr="00D07A36">
        <w:rPr>
          <w:rFonts w:cs="Arial"/>
          <w:szCs w:val="22"/>
        </w:rPr>
        <w:t xml:space="preserve">using </w:t>
      </w:r>
      <w:r w:rsidR="000253E7" w:rsidRPr="00D07A36">
        <w:rPr>
          <w:rStyle w:val="IntenseEmphasis"/>
          <w:rFonts w:cs="Arial"/>
          <w:color w:val="00B050"/>
        </w:rPr>
        <w:t>NJ</w:t>
      </w:r>
      <w:r w:rsidR="000253E7" w:rsidRPr="00D07A36">
        <w:rPr>
          <w:rStyle w:val="IntenseEmphasis"/>
          <w:rFonts w:cs="Arial"/>
          <w:color w:val="0070C0"/>
        </w:rPr>
        <w:t>START</w:t>
      </w:r>
      <w:r w:rsidR="000253E7" w:rsidRPr="00D07A36">
        <w:rPr>
          <w:rFonts w:cs="Arial"/>
          <w:szCs w:val="22"/>
        </w:rPr>
        <w:t xml:space="preserve"> to submit a </w:t>
      </w:r>
      <w:r w:rsidR="00CE00E7" w:rsidRPr="00D07A36">
        <w:rPr>
          <w:rFonts w:cs="Arial"/>
          <w:szCs w:val="22"/>
        </w:rPr>
        <w:t>Quote</w:t>
      </w:r>
      <w:r w:rsidR="000253E7" w:rsidRPr="00D07A36">
        <w:rPr>
          <w:rFonts w:cs="Arial"/>
          <w:szCs w:val="22"/>
        </w:rPr>
        <w:t xml:space="preserve"> </w:t>
      </w:r>
      <w:r w:rsidRPr="00532FF3">
        <w:t xml:space="preserve">uploads a </w:t>
      </w:r>
      <w:r w:rsidR="00826089" w:rsidRPr="00D07A36">
        <w:t>State-Supplied Price Sheet</w:t>
      </w:r>
      <w:r w:rsidRPr="00D07A36">
        <w:t xml:space="preserve"> and completes the </w:t>
      </w:r>
      <w:r w:rsidR="00187776" w:rsidRPr="00D07A36">
        <w:t xml:space="preserve">“Items” </w:t>
      </w:r>
      <w:r w:rsidRPr="00D07A36">
        <w:t xml:space="preserve">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00826089" w:rsidRPr="00D07A36">
        <w:t>State-Supplied Price Sheet</w:t>
      </w:r>
      <w:r w:rsidR="00826089" w:rsidRPr="00D07A36" w:rsidDel="00826089">
        <w:t xml:space="preserve"> </w:t>
      </w:r>
      <w:r w:rsidRPr="00112048">
        <w:t xml:space="preserve">will govern. </w:t>
      </w:r>
    </w:p>
    <w:p w14:paraId="2C3E0F3B" w14:textId="77777777" w:rsidR="006C3A16" w:rsidRPr="00C623E8" w:rsidRDefault="006C3A16" w:rsidP="006C3A16">
      <w:pPr>
        <w:pStyle w:val="BodyText3"/>
      </w:pPr>
    </w:p>
    <w:p w14:paraId="63DB0493" w14:textId="12604175" w:rsidR="006C3A16" w:rsidRPr="00D07A36" w:rsidRDefault="006C3A16" w:rsidP="00FE7A20">
      <w:pPr>
        <w:pStyle w:val="Heading4"/>
        <w:keepNext/>
      </w:pPr>
      <w:r w:rsidRPr="00751AED">
        <w:t xml:space="preserve">Use of “no bid” versus “no charge” on the </w:t>
      </w:r>
      <w:r w:rsidR="00826089" w:rsidRPr="00D07A36">
        <w:t>State-Supplied Price Sheet</w:t>
      </w:r>
    </w:p>
    <w:p w14:paraId="644B79CE" w14:textId="77777777" w:rsidR="006C3A16" w:rsidRPr="00D42EC9" w:rsidRDefault="006C3A16" w:rsidP="00FE7A20">
      <w:pPr>
        <w:keepNext/>
      </w:pPr>
    </w:p>
    <w:p w14:paraId="3E8CBE16" w14:textId="51F65EC3" w:rsidR="006B005C" w:rsidRPr="00D42EC9" w:rsidRDefault="006972B1" w:rsidP="00FE7A20">
      <w:pPr>
        <w:keepNext/>
        <w:rPr>
          <w:rFonts w:cs="Arial"/>
          <w:color w:val="000000"/>
          <w:szCs w:val="22"/>
        </w:rPr>
      </w:pPr>
      <w:r>
        <w:t xml:space="preserve">All price lines </w:t>
      </w:r>
      <w:proofErr w:type="gramStart"/>
      <w:r>
        <w:t>must be filled out</w:t>
      </w:r>
      <w:proofErr w:type="gramEnd"/>
      <w:r>
        <w:t xml:space="preserve">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826089" w:rsidRPr="00D07A36">
        <w:t>State-Supplied Price Sheet</w:t>
      </w:r>
      <w:r w:rsidR="00826089" w:rsidRPr="00D07A36" w:rsidDel="00826089">
        <w:rPr>
          <w:rFonts w:cs="Arial"/>
          <w:szCs w:val="22"/>
        </w:rPr>
        <w:t xml:space="preserve"> </w:t>
      </w:r>
      <w:r w:rsidR="00DF6755" w:rsidRPr="00D07A36">
        <w:rPr>
          <w:rFonts w:cs="Arial"/>
          <w:szCs w:val="22"/>
        </w:rPr>
        <w:t>accompanying this Bid Solicitation</w:t>
      </w:r>
      <w:r w:rsidR="00DF6755" w:rsidRPr="00532FF3">
        <w:rPr>
          <w:rFonts w:cs="Arial"/>
          <w:szCs w:val="22"/>
        </w:rPr>
        <w:t xml:space="preserve">. </w:t>
      </w:r>
      <w:r w:rsidR="006B005C" w:rsidRPr="00532FF3">
        <w:rPr>
          <w:rFonts w:cs="Arial"/>
          <w:color w:val="000000"/>
          <w:szCs w:val="22"/>
        </w:rPr>
        <w:t>If the Vendor {Bidder} will supply an item on a price line free of charge, the Vendor {Bidder} must indicate “No Charge”</w:t>
      </w:r>
      <w:r w:rsidR="00770725" w:rsidRPr="00C623E8">
        <w:rPr>
          <w:rFonts w:cs="Arial"/>
          <w:color w:val="000000"/>
          <w:szCs w:val="22"/>
        </w:rPr>
        <w:t xml:space="preserve"> </w:t>
      </w:r>
      <w:r w:rsidR="00770725" w:rsidRPr="00C623E8">
        <w:rPr>
          <w:rFonts w:cs="Arial"/>
          <w:szCs w:val="22"/>
        </w:rPr>
        <w:t xml:space="preserve">on the </w:t>
      </w:r>
      <w:r w:rsidR="00826089" w:rsidRPr="00D07A36">
        <w:t>State-Supplied Price Sheet</w:t>
      </w:r>
      <w:r w:rsidR="00770725" w:rsidRPr="001B5806">
        <w:rPr>
          <w:rFonts w:cs="Arial"/>
          <w:szCs w:val="22"/>
        </w:rPr>
        <w:t xml:space="preserve"> accompanying this 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proofErr w:type="gramStart"/>
      <w:r w:rsidR="00CE00E7">
        <w:rPr>
          <w:rFonts w:cs="Arial"/>
          <w:color w:val="000000"/>
          <w:szCs w:val="22"/>
        </w:rPr>
        <w:t>Quote</w:t>
      </w:r>
      <w:proofErr w:type="gramEnd"/>
      <w:r w:rsidR="006B005C" w:rsidRPr="00D42EC9">
        <w:rPr>
          <w:rFonts w:cs="Arial"/>
          <w:color w:val="000000"/>
          <w:szCs w:val="22"/>
        </w:rPr>
        <w:t xml:space="preserve"> being deemed non-responsive.</w:t>
      </w:r>
      <w:r w:rsidR="00C329DD" w:rsidRPr="00C329DD">
        <w:rPr>
          <w:rFonts w:cs="Arial"/>
          <w:color w:val="000000"/>
          <w:szCs w:val="22"/>
        </w:rPr>
        <w:t xml:space="preserve"> </w:t>
      </w:r>
    </w:p>
    <w:p w14:paraId="50F60883" w14:textId="77777777" w:rsidR="001E2461" w:rsidRDefault="001E2461" w:rsidP="00553F1A">
      <w:pPr>
        <w:pStyle w:val="bodytext20"/>
        <w:spacing w:line="240" w:lineRule="auto"/>
        <w:jc w:val="left"/>
        <w:rPr>
          <w:rFonts w:cs="Arial"/>
          <w:sz w:val="22"/>
          <w:szCs w:val="22"/>
        </w:rPr>
      </w:pP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3AC6F1BF" w14:textId="67FA5FB4"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Pr="00851065">
        <w:rPr>
          <w:color w:val="000000"/>
        </w:rPr>
        <w:t xml:space="preserve">, </w:t>
      </w:r>
      <w:r w:rsidR="0077689B">
        <w:rPr>
          <w:color w:val="000000"/>
        </w:rPr>
        <w:t xml:space="preserve">or price sheet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Pr="00C65B22">
        <w:rPr>
          <w:color w:val="000000"/>
        </w:rPr>
        <w:t>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proofErr w:type="gramStart"/>
      <w:r w:rsidR="0049699A" w:rsidRPr="00C65B22">
        <w:rPr>
          <w:color w:val="000000"/>
        </w:rPr>
        <w:t xml:space="preserve">may </w:t>
      </w:r>
      <w:r w:rsidR="00C04F9B" w:rsidRPr="00C65B22">
        <w:rPr>
          <w:color w:val="000000"/>
        </w:rPr>
        <w:t>be deemed</w:t>
      </w:r>
      <w:proofErr w:type="gramEnd"/>
      <w:r w:rsidR="00C04F9B" w:rsidRPr="00C65B22">
        <w:rPr>
          <w:color w:val="000000"/>
        </w:rPr>
        <w:t xml:space="preserve">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14:paraId="7D3506AC" w14:textId="77777777" w:rsidR="00C04F9B" w:rsidRPr="00C65B22" w:rsidRDefault="00C04F9B" w:rsidP="00C65B22">
      <w:pPr>
        <w:autoSpaceDE w:val="0"/>
        <w:autoSpaceDN w:val="0"/>
        <w:adjustRightInd w:val="0"/>
        <w:rPr>
          <w:color w:val="000000"/>
        </w:rPr>
      </w:pPr>
    </w:p>
    <w:p w14:paraId="764DEFF7"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26FBBDC2" w14:textId="77777777" w:rsidR="00C04F9B" w:rsidRPr="00C65B22" w:rsidRDefault="00C04F9B" w:rsidP="00C65B22">
      <w:pPr>
        <w:autoSpaceDE w:val="0"/>
        <w:autoSpaceDN w:val="0"/>
        <w:adjustRightInd w:val="0"/>
        <w:rPr>
          <w:color w:val="000000"/>
        </w:rPr>
      </w:pPr>
    </w:p>
    <w:p w14:paraId="4E1D4C07" w14:textId="77777777" w:rsidR="00757979" w:rsidRPr="00561A07" w:rsidRDefault="00757979" w:rsidP="00202462">
      <w:pPr>
        <w:pStyle w:val="Heading4"/>
        <w:keepNext/>
      </w:pPr>
      <w:r>
        <w:t>COLLECT ON DELIVERY (</w:t>
      </w:r>
      <w:r w:rsidRPr="00561A07">
        <w:t>C.O.D.</w:t>
      </w:r>
      <w:r>
        <w:t>)</w:t>
      </w:r>
      <w:r w:rsidRPr="00561A07">
        <w:t xml:space="preserve"> TERMS</w:t>
      </w:r>
    </w:p>
    <w:p w14:paraId="54FA950A" w14:textId="77777777" w:rsidR="00757979" w:rsidRDefault="00757979" w:rsidP="00202462">
      <w:pPr>
        <w:keepNext/>
      </w:pPr>
    </w:p>
    <w:p w14:paraId="2C347B13" w14:textId="772B4464"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proofErr w:type="gramStart"/>
      <w:r w:rsidR="00F9226A" w:rsidRPr="00851065">
        <w:rPr>
          <w:color w:val="000000"/>
        </w:rPr>
        <w:t>shall be de</w:t>
      </w:r>
      <w:r w:rsidR="00DB6189" w:rsidRPr="00851065">
        <w:rPr>
          <w:color w:val="000000"/>
        </w:rPr>
        <w:t>e</w:t>
      </w:r>
      <w:r w:rsidR="00F9226A" w:rsidRPr="00851065">
        <w:rPr>
          <w:color w:val="000000"/>
        </w:rPr>
        <w:t>med</w:t>
      </w:r>
      <w:proofErr w:type="gramEnd"/>
      <w:r w:rsidR="00F9226A" w:rsidRPr="00851065">
        <w:rPr>
          <w:color w:val="000000"/>
        </w:rPr>
        <w:t xml:space="preserve"> non-responsive.</w:t>
      </w:r>
    </w:p>
    <w:p w14:paraId="74624497" w14:textId="77777777" w:rsidR="00757979" w:rsidRDefault="00757979" w:rsidP="007D420A"/>
    <w:p w14:paraId="78EE5A00" w14:textId="77777777" w:rsidR="00757979" w:rsidRPr="00561A07" w:rsidRDefault="00757979" w:rsidP="00F90991">
      <w:pPr>
        <w:pStyle w:val="Heading4"/>
        <w:keepNext/>
      </w:pPr>
      <w:r>
        <w:t>CASH DISCOUNTS</w:t>
      </w:r>
    </w:p>
    <w:p w14:paraId="6AFFA9A8" w14:textId="77777777" w:rsidR="00757979" w:rsidRPr="00851065" w:rsidRDefault="00757979" w:rsidP="00F90991">
      <w:pPr>
        <w:keepNext/>
        <w:autoSpaceDE w:val="0"/>
        <w:autoSpaceDN w:val="0"/>
        <w:adjustRightInd w:val="0"/>
      </w:pPr>
    </w:p>
    <w:p w14:paraId="6D1C9561" w14:textId="41A68059"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t>
      </w:r>
      <w:proofErr w:type="gramStart"/>
      <w:r w:rsidR="00757979" w:rsidRPr="00C65B22">
        <w:t>will not be considered</w:t>
      </w:r>
      <w:proofErr w:type="gramEnd"/>
      <w:r w:rsidR="00757979" w:rsidRPr="00C65B22">
        <w:t xml:space="preserve"> in determining the price rankings </w:t>
      </w:r>
      <w:r w:rsidR="00A24CCC" w:rsidRPr="00C65B22">
        <w:t xml:space="preserve">of </w:t>
      </w:r>
      <w:r w:rsidR="00113CF3">
        <w:t>Quote</w:t>
      </w:r>
      <w:r w:rsidR="00113CF3" w:rsidRPr="00C65B22">
        <w:t>s</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w:t>
      </w:r>
      <w:proofErr w:type="gramStart"/>
      <w:r w:rsidR="00CA557A">
        <w:t>apply</w:t>
      </w:r>
      <w:r w:rsidRPr="0019748D">
        <w:t>:</w:t>
      </w:r>
      <w:proofErr w:type="gramEnd"/>
    </w:p>
    <w:p w14:paraId="1A3D6921" w14:textId="77777777" w:rsidR="00C329DD" w:rsidRDefault="00C329DD" w:rsidP="00C329DD">
      <w:pPr>
        <w:autoSpaceDE w:val="0"/>
        <w:autoSpaceDN w:val="0"/>
        <w:adjustRightInd w:val="0"/>
      </w:pPr>
    </w:p>
    <w:p w14:paraId="40F6C538" w14:textId="154D4C7C" w:rsidR="00F611A9" w:rsidRDefault="00757979" w:rsidP="00920EA0">
      <w:pPr>
        <w:pStyle w:val="ListParagraph"/>
        <w:numPr>
          <w:ilvl w:val="0"/>
          <w:numId w:val="17"/>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459B6AF6" w14:textId="77777777" w:rsidR="00757979" w:rsidRPr="007D420A" w:rsidRDefault="00757979" w:rsidP="00920EA0">
      <w:pPr>
        <w:pStyle w:val="ListParagraph"/>
        <w:numPr>
          <w:ilvl w:val="0"/>
          <w:numId w:val="17"/>
        </w:numPr>
        <w:autoSpaceDE w:val="0"/>
        <w:autoSpaceDN w:val="0"/>
        <w:adjustRightInd w:val="0"/>
      </w:pPr>
      <w:r w:rsidRPr="007D420A">
        <w:t>The date on the check issued by the State in payment of that invoice shall be deemed the date of the State's response to that invoice.</w:t>
      </w:r>
    </w:p>
    <w:p w14:paraId="1C0F3720" w14:textId="77777777" w:rsidR="00F51490" w:rsidRDefault="00F51490" w:rsidP="00542B63">
      <w:pPr>
        <w:rPr>
          <w:rFonts w:eastAsia="MS Mincho"/>
        </w:rPr>
      </w:pPr>
      <w:bookmarkStart w:id="175" w:name="_Toc449428261"/>
    </w:p>
    <w:p w14:paraId="28C5C1D9" w14:textId="2F370FC4" w:rsidR="00E963D7" w:rsidRPr="0066264B" w:rsidRDefault="00E963D7" w:rsidP="00E963D7">
      <w:pPr>
        <w:pStyle w:val="Heading4"/>
      </w:pPr>
      <w:bookmarkStart w:id="176" w:name="_4.4.1.9_eXECUTIVE_ORDER_129"/>
      <w:bookmarkStart w:id="177" w:name="_4.4.1.10_eXECUTIVE_ORDER_129"/>
      <w:bookmarkStart w:id="178" w:name="_4.4.1.8_Signatory_page"/>
      <w:bookmarkStart w:id="179" w:name="_4.4.1.10_Bid_Bond"/>
      <w:bookmarkStart w:id="180" w:name="_4.4.1.11_Bid_Bond"/>
      <w:bookmarkStart w:id="181" w:name="_4.4.2.3__REFERENCE_DATA_SHEETS_-_SA"/>
      <w:bookmarkStart w:id="182" w:name="_Attachment_&quot;A"/>
      <w:bookmarkStart w:id="183" w:name="_4.4.3.8_Subcontractor(s)"/>
      <w:bookmarkEnd w:id="175"/>
      <w:bookmarkEnd w:id="176"/>
      <w:bookmarkEnd w:id="177"/>
      <w:bookmarkEnd w:id="178"/>
      <w:bookmarkEnd w:id="179"/>
      <w:bookmarkEnd w:id="180"/>
      <w:bookmarkEnd w:id="181"/>
      <w:bookmarkEnd w:id="182"/>
      <w:bookmarkEnd w:id="183"/>
      <w:r w:rsidRPr="0066264B">
        <w:t>PRICE List and/or catalog pricing</w:t>
      </w:r>
    </w:p>
    <w:p w14:paraId="45AA609F" w14:textId="77777777" w:rsidR="00E963D7" w:rsidRPr="00C53015" w:rsidRDefault="00E963D7" w:rsidP="00E963D7">
      <w:pPr>
        <w:pStyle w:val="BodyText2"/>
      </w:pPr>
    </w:p>
    <w:p w14:paraId="0FAB6EC9" w14:textId="77777777" w:rsidR="005B0B51" w:rsidRDefault="005B0B51" w:rsidP="005B0B51">
      <w:pPr>
        <w:pStyle w:val="BodyText3"/>
        <w:rPr>
          <w:rFonts w:cs="Arial"/>
        </w:rPr>
      </w:pPr>
      <w:r>
        <w:rPr>
          <w:rFonts w:cs="Arial"/>
        </w:rPr>
        <w:t>Not applicable to this procurement.</w:t>
      </w:r>
    </w:p>
    <w:p w14:paraId="5C7EAFE5" w14:textId="77777777" w:rsidR="005B0B51" w:rsidRDefault="005B0B51" w:rsidP="00E963D7">
      <w:pPr>
        <w:pStyle w:val="BodyText2"/>
      </w:pPr>
    </w:p>
    <w:p w14:paraId="032EDD6E" w14:textId="77777777" w:rsidR="005B0B51" w:rsidRDefault="005B0B51" w:rsidP="00E963D7">
      <w:pPr>
        <w:pStyle w:val="BodyText2"/>
      </w:pPr>
    </w:p>
    <w:p w14:paraId="4969A5F4" w14:textId="2B96A396" w:rsidR="00675860" w:rsidRPr="00FD2795" w:rsidRDefault="00045825" w:rsidP="00532840">
      <w:pPr>
        <w:pStyle w:val="Heading1"/>
      </w:pPr>
      <w:r>
        <w:br w:type="page"/>
      </w:r>
      <w:bookmarkStart w:id="184" w:name="_Toc400531505"/>
      <w:bookmarkStart w:id="185" w:name="_Toc428533976"/>
      <w:bookmarkStart w:id="186" w:name="_Toc26863631"/>
      <w:r w:rsidR="00675860" w:rsidRPr="00FD2795">
        <w:t>SPECIAL</w:t>
      </w:r>
      <w:r w:rsidR="006C72E6">
        <w:t xml:space="preserve"> </w:t>
      </w:r>
      <w:r w:rsidR="00675860" w:rsidRPr="00FD2795">
        <w:t>CONTRACTUAL TERMS AND CONDITIONS</w:t>
      </w:r>
      <w:bookmarkEnd w:id="184"/>
      <w:bookmarkEnd w:id="185"/>
      <w:r w:rsidR="006C72E6">
        <w:t xml:space="preserve"> APPLICABLE TO THE </w:t>
      </w:r>
      <w:r w:rsidR="001D2ACC">
        <w:t>BLANKET P.O.</w:t>
      </w:r>
      <w:bookmarkEnd w:id="186"/>
    </w:p>
    <w:p w14:paraId="75104E97" w14:textId="77777777" w:rsidR="00675860" w:rsidRDefault="00675860" w:rsidP="00675860"/>
    <w:p w14:paraId="0DA3E59A" w14:textId="77777777" w:rsidR="00675860" w:rsidRDefault="00675860" w:rsidP="00675860">
      <w:pPr>
        <w:pStyle w:val="Heading2"/>
        <w:ind w:right="108"/>
      </w:pPr>
      <w:bookmarkStart w:id="187" w:name="_Toc400531506"/>
      <w:bookmarkStart w:id="188" w:name="_Toc428533977"/>
      <w:bookmarkStart w:id="189" w:name="_Toc26863632"/>
      <w:r w:rsidRPr="009938A9">
        <w:t>PRECEDENCE OF SPECIAL CONTRACTUAL TERMS AND CONDITIONS</w:t>
      </w:r>
      <w:bookmarkEnd w:id="187"/>
      <w:bookmarkEnd w:id="188"/>
      <w:bookmarkEnd w:id="189"/>
    </w:p>
    <w:p w14:paraId="63AC0A67" w14:textId="77777777" w:rsidR="0065571D" w:rsidRPr="007D420A" w:rsidRDefault="0065571D" w:rsidP="007D420A"/>
    <w:p w14:paraId="5A17F9DE" w14:textId="6A1985E8"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w:t>
      </w:r>
      <w:proofErr w:type="gramStart"/>
      <w:r w:rsidRPr="00BF3E1E">
        <w:rPr>
          <w:szCs w:val="22"/>
        </w:rPr>
        <w:t>as a result</w:t>
      </w:r>
      <w:proofErr w:type="gramEnd"/>
      <w:r w:rsidRPr="00BF3E1E">
        <w:rPr>
          <w:szCs w:val="22"/>
        </w:rPr>
        <w:t xml:space="preserve">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7D420A"/>
    <w:p w14:paraId="0B2CA661" w14:textId="4FA484EC"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7D420A"/>
    <w:p w14:paraId="1346FA8A" w14:textId="5B673B41" w:rsidR="005068CC" w:rsidRDefault="008E7120" w:rsidP="00920EA0">
      <w:pPr>
        <w:numPr>
          <w:ilvl w:val="0"/>
          <w:numId w:val="18"/>
        </w:numPr>
        <w:spacing w:after="200"/>
        <w:contextualSpacing/>
      </w:pPr>
      <w:r w:rsidRPr="00851065">
        <w:t xml:space="preserve">Executed Offer and Acceptance </w:t>
      </w:r>
      <w:r w:rsidR="00627828">
        <w:t xml:space="preserve">Page </w:t>
      </w:r>
      <w:r w:rsidR="005068CC" w:rsidRPr="00851065">
        <w:t>;</w:t>
      </w:r>
    </w:p>
    <w:p w14:paraId="25062FDD" w14:textId="77777777" w:rsidR="00F611A9" w:rsidRPr="00851065" w:rsidRDefault="00F611A9" w:rsidP="00F611A9">
      <w:pPr>
        <w:spacing w:after="200"/>
        <w:ind w:left="720"/>
        <w:contextualSpacing/>
      </w:pPr>
    </w:p>
    <w:p w14:paraId="7966FFCF" w14:textId="0F4966C5" w:rsidR="00904A29" w:rsidRDefault="00A07391" w:rsidP="00920EA0">
      <w:pPr>
        <w:numPr>
          <w:ilvl w:val="0"/>
          <w:numId w:val="18"/>
        </w:numPr>
        <w:spacing w:after="200"/>
        <w:contextualSpacing/>
      </w:pPr>
      <w:r w:rsidRPr="00C65B22">
        <w:t xml:space="preserve">Bid Solicitation </w:t>
      </w:r>
      <w:r w:rsidR="00904A29" w:rsidRPr="00BE256C">
        <w:rPr>
          <w:highlight w:val="lightGray"/>
        </w:rPr>
        <w:t>Section 5</w:t>
      </w:r>
      <w:r w:rsidR="00904A29" w:rsidRPr="00C65B22">
        <w:t xml:space="preserve">,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7F708FD2" w14:textId="77777777" w:rsidR="00F611A9" w:rsidRPr="00C65B22" w:rsidRDefault="00F611A9" w:rsidP="00F611A9">
      <w:pPr>
        <w:spacing w:after="200"/>
        <w:ind w:left="720"/>
        <w:contextualSpacing/>
      </w:pPr>
    </w:p>
    <w:p w14:paraId="1C4A7396" w14:textId="0DF83E6E" w:rsidR="00904A29" w:rsidRDefault="00904A29" w:rsidP="00920EA0">
      <w:pPr>
        <w:numPr>
          <w:ilvl w:val="0"/>
          <w:numId w:val="18"/>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6F41048D" w14:textId="77777777" w:rsidR="00F611A9" w:rsidRPr="007D420A" w:rsidRDefault="00F611A9" w:rsidP="00F611A9">
      <w:pPr>
        <w:spacing w:after="200"/>
        <w:ind w:left="720"/>
        <w:contextualSpacing/>
      </w:pPr>
    </w:p>
    <w:p w14:paraId="2C5884DE" w14:textId="252F968F" w:rsidR="00904A29" w:rsidRDefault="00904A29" w:rsidP="00920EA0">
      <w:pPr>
        <w:numPr>
          <w:ilvl w:val="0"/>
          <w:numId w:val="18"/>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5AEE0500" w14:textId="77777777" w:rsidR="00F611A9" w:rsidRPr="007D420A" w:rsidRDefault="00F611A9" w:rsidP="00F611A9">
      <w:pPr>
        <w:spacing w:after="200"/>
        <w:ind w:left="720"/>
        <w:contextualSpacing/>
      </w:pPr>
    </w:p>
    <w:p w14:paraId="7842AE5C" w14:textId="77777777" w:rsidR="00F611A9" w:rsidRDefault="00904A29" w:rsidP="00920EA0">
      <w:pPr>
        <w:numPr>
          <w:ilvl w:val="0"/>
          <w:numId w:val="18"/>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F611A9">
      <w:pPr>
        <w:spacing w:after="200"/>
        <w:ind w:left="720"/>
        <w:contextualSpacing/>
      </w:pPr>
    </w:p>
    <w:p w14:paraId="62A3DB9E" w14:textId="325EE3A5" w:rsidR="00904A29" w:rsidRPr="007D420A" w:rsidRDefault="00904A29" w:rsidP="00920EA0">
      <w:pPr>
        <w:numPr>
          <w:ilvl w:val="0"/>
          <w:numId w:val="18"/>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432D2333" w14:textId="77777777" w:rsidR="00A53A51" w:rsidRPr="007D420A" w:rsidRDefault="00A53A51" w:rsidP="00A53A51">
      <w:pPr>
        <w:spacing w:after="200"/>
        <w:contextualSpacing/>
      </w:pPr>
    </w:p>
    <w:p w14:paraId="35AC3D76" w14:textId="6F0168F9"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t>
      </w:r>
      <w:proofErr w:type="gramStart"/>
      <w:r w:rsidRPr="007D420A">
        <w:t>will be updated</w:t>
      </w:r>
      <w:proofErr w:type="gramEnd"/>
      <w:r w:rsidRPr="007D420A">
        <w:t xml:space="preserve">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2BBE9ADB" w14:textId="3DDF60C3" w:rsidR="00675860" w:rsidRDefault="001D2ACC" w:rsidP="00675860">
      <w:pPr>
        <w:pStyle w:val="Heading2"/>
        <w:ind w:right="108"/>
        <w:rPr>
          <w:b w:val="0"/>
          <w:bCs w:val="0"/>
        </w:rPr>
      </w:pPr>
      <w:bookmarkStart w:id="190" w:name="_Toc400531507"/>
      <w:bookmarkStart w:id="191" w:name="_Toc428533978"/>
      <w:bookmarkStart w:id="192" w:name="_Toc26863633"/>
      <w:r>
        <w:t>BLANKET P.O.</w:t>
      </w:r>
      <w:r w:rsidR="00CE709E">
        <w:t xml:space="preserve"> </w:t>
      </w:r>
      <w:r w:rsidR="00675860" w:rsidRPr="005B44C2">
        <w:t>Term and Extension Option</w:t>
      </w:r>
      <w:bookmarkEnd w:id="190"/>
      <w:bookmarkEnd w:id="191"/>
      <w:bookmarkEnd w:id="192"/>
    </w:p>
    <w:p w14:paraId="4A4785DF" w14:textId="77777777" w:rsidR="00F802EE" w:rsidRPr="007D420A" w:rsidRDefault="00F802EE" w:rsidP="00675860">
      <w:pPr>
        <w:pStyle w:val="BodyText"/>
        <w:ind w:left="0"/>
        <w:rPr>
          <w:sz w:val="22"/>
        </w:rPr>
      </w:pPr>
    </w:p>
    <w:p w14:paraId="34E78C56" w14:textId="5FDED255" w:rsidR="00F802EE" w:rsidRDefault="00F802EE" w:rsidP="00F802EE">
      <w:pPr>
        <w:pStyle w:val="BodyText"/>
        <w:ind w:left="0"/>
        <w:rPr>
          <w:sz w:val="22"/>
          <w:szCs w:val="22"/>
        </w:rPr>
      </w:pPr>
      <w:r w:rsidRPr="005F70B0">
        <w:rPr>
          <w:sz w:val="22"/>
          <w:szCs w:val="22"/>
        </w:rPr>
        <w:t>The</w:t>
      </w:r>
      <w:r w:rsidR="008441B2">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Pr="005F70B0">
        <w:rPr>
          <w:sz w:val="22"/>
          <w:szCs w:val="22"/>
        </w:rPr>
        <w:t>shall be for a period of</w:t>
      </w:r>
      <w:r w:rsidR="005B0B51">
        <w:rPr>
          <w:sz w:val="22"/>
          <w:szCs w:val="22"/>
          <w:lang w:val="en-US"/>
        </w:rPr>
        <w:t xml:space="preserve"> </w:t>
      </w:r>
      <w:r w:rsidR="005B0B51">
        <w:rPr>
          <w:b/>
          <w:bCs/>
          <w:sz w:val="22"/>
          <w:szCs w:val="22"/>
          <w:lang w:val="en-US"/>
        </w:rPr>
        <w:t>three (3) years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 xml:space="preserve">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E74590" w:rsidRPr="00825E59">
        <w:rPr>
          <w:sz w:val="22"/>
          <w:szCs w:val="22"/>
        </w:rPr>
        <w:t xml:space="preserve">in </w:t>
      </w:r>
      <w:r w:rsidR="00F61ADC" w:rsidRPr="00D32ABB">
        <w:rPr>
          <w:rStyle w:val="IntenseEmphasis"/>
          <w:rFonts w:cs="Arial"/>
          <w:color w:val="00B050"/>
          <w:sz w:val="22"/>
          <w:szCs w:val="22"/>
        </w:rPr>
        <w:t>NJ</w:t>
      </w:r>
      <w:r w:rsidR="00F61ADC"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 xml:space="preserve">Blanket P.O. </w:t>
      </w:r>
      <w:r w:rsidRPr="005F70B0">
        <w:rPr>
          <w:sz w:val="22"/>
          <w:szCs w:val="22"/>
        </w:rPr>
        <w:t xml:space="preserve">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Pr="005F70B0">
        <w:rPr>
          <w:sz w:val="22"/>
          <w:szCs w:val="22"/>
        </w:rPr>
        <w:t xml:space="preserve">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31FF8E4B" w14:textId="77777777" w:rsidR="00F802EE" w:rsidRDefault="00F802EE" w:rsidP="00F802EE">
      <w:pPr>
        <w:pStyle w:val="BodyText"/>
        <w:ind w:left="0"/>
        <w:rPr>
          <w:sz w:val="22"/>
          <w:szCs w:val="22"/>
        </w:rPr>
      </w:pPr>
    </w:p>
    <w:p w14:paraId="34029EED" w14:textId="258C9827"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 xml:space="preserve">may be extended up to </w:t>
      </w:r>
      <w:r w:rsidR="005B0B51">
        <w:rPr>
          <w:b/>
          <w:bCs/>
          <w:sz w:val="22"/>
          <w:szCs w:val="22"/>
          <w:lang w:val="en-US"/>
        </w:rPr>
        <w:t>three (3)</w:t>
      </w:r>
      <w:r>
        <w:rPr>
          <w:sz w:val="22"/>
          <w:szCs w:val="22"/>
        </w:rPr>
        <w:t xml:space="preserve"> 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or rates more favorable to the State</w:t>
      </w:r>
      <w:r w:rsidR="00447CCE">
        <w:rPr>
          <w:sz w:val="22"/>
          <w:szCs w:val="22"/>
          <w:lang w:val="en-US"/>
        </w:rPr>
        <w:t xml:space="preserve"> </w:t>
      </w:r>
      <w:r w:rsidR="005B0B51" w:rsidRPr="005B0B51">
        <w:rPr>
          <w:sz w:val="22"/>
          <w:szCs w:val="22"/>
          <w:lang w:val="en-US"/>
        </w:rPr>
        <w:t>or as indicated in Section 6.1 of the SSTC</w:t>
      </w:r>
      <w:r w:rsidRPr="005B0B51">
        <w:rPr>
          <w:sz w:val="22"/>
          <w:szCs w:val="22"/>
        </w:rPr>
        <w:t>.</w:t>
      </w:r>
      <w:r>
        <w:rPr>
          <w:sz w:val="22"/>
          <w:szCs w:val="22"/>
        </w:rPr>
        <w:t xml:space="preserve">  </w:t>
      </w:r>
    </w:p>
    <w:p w14:paraId="6397AF1B" w14:textId="77777777" w:rsidR="00F802EE" w:rsidRDefault="00F802EE" w:rsidP="00675860">
      <w:pPr>
        <w:pStyle w:val="BodyText"/>
        <w:ind w:left="0"/>
        <w:rPr>
          <w:sz w:val="22"/>
          <w:lang w:val="en-US"/>
        </w:rPr>
      </w:pPr>
    </w:p>
    <w:p w14:paraId="032876EC" w14:textId="417F96EC" w:rsidR="00C329DD" w:rsidRPr="008E367A" w:rsidRDefault="00C329DD" w:rsidP="00C329DD">
      <w:pPr>
        <w:rPr>
          <w:szCs w:val="22"/>
          <w:lang w:eastAsia="x-none"/>
        </w:rPr>
      </w:pPr>
      <w:r w:rsidRPr="008E367A">
        <w:rPr>
          <w:szCs w:val="22"/>
          <w:lang w:eastAsia="x-none"/>
        </w:rPr>
        <w:t xml:space="preserve">Purchase orders </w:t>
      </w:r>
      <w:proofErr w:type="gramStart"/>
      <w:r w:rsidRPr="008E367A">
        <w:rPr>
          <w:szCs w:val="22"/>
          <w:lang w:eastAsia="x-none"/>
        </w:rPr>
        <w:t>may be placed</w:t>
      </w:r>
      <w:proofErr w:type="gramEnd"/>
      <w:r w:rsidRPr="008E367A">
        <w:rPr>
          <w:szCs w:val="22"/>
          <w:lang w:eastAsia="x-none"/>
        </w:rPr>
        <w:t xml:space="preserve"> against the </w:t>
      </w:r>
      <w:r>
        <w:rPr>
          <w:szCs w:val="22"/>
          <w:lang w:eastAsia="x-none"/>
        </w:rPr>
        <w:t>Blanket P.O.</w:t>
      </w:r>
      <w:r w:rsidRPr="008E367A">
        <w:rPr>
          <w:szCs w:val="22"/>
          <w:lang w:eastAsia="x-none"/>
        </w:rPr>
        <w:t xml:space="preserve"> up to and including the end of business on the last day of the </w:t>
      </w:r>
      <w:r>
        <w:rPr>
          <w:szCs w:val="22"/>
          <w:lang w:eastAsia="x-none"/>
        </w:rPr>
        <w:t>Blanket P.O.</w:t>
      </w:r>
      <w:r w:rsidRPr="008E367A">
        <w:rPr>
          <w:szCs w:val="22"/>
          <w:lang w:eastAsia="x-none"/>
        </w:rPr>
        <w:t xml:space="preserve">, for delivery no more than forty-five (45) days after </w:t>
      </w:r>
      <w:r>
        <w:rPr>
          <w:szCs w:val="22"/>
          <w:lang w:eastAsia="x-none"/>
        </w:rPr>
        <w:t>Blanket P.O.</w:t>
      </w:r>
      <w:r w:rsidRPr="008E367A">
        <w:rPr>
          <w:szCs w:val="22"/>
          <w:lang w:eastAsia="x-none"/>
        </w:rPr>
        <w:t xml:space="preserve"> expiration.</w:t>
      </w:r>
    </w:p>
    <w:p w14:paraId="02D3F235" w14:textId="77777777" w:rsidR="007C441D" w:rsidRDefault="007C441D" w:rsidP="00675860">
      <w:pPr>
        <w:pStyle w:val="BodyText"/>
        <w:ind w:left="0"/>
        <w:rPr>
          <w:sz w:val="22"/>
          <w:lang w:val="en-US"/>
        </w:rPr>
      </w:pPr>
    </w:p>
    <w:p w14:paraId="67080B7D" w14:textId="2B80E20F" w:rsidR="00805359" w:rsidRPr="001531DD" w:rsidRDefault="00805359" w:rsidP="00805359">
      <w:pPr>
        <w:pStyle w:val="Heading3"/>
      </w:pPr>
      <w:bookmarkStart w:id="193" w:name="_Toc474224535"/>
      <w:bookmarkStart w:id="194" w:name="_Toc474939994"/>
      <w:bookmarkStart w:id="195" w:name="_Toc26863634"/>
      <w:r w:rsidRPr="0005292C">
        <w:t>PRODUCT</w:t>
      </w:r>
      <w:r w:rsidRPr="001531DD">
        <w:t xml:space="preserve"> ADDITION</w:t>
      </w:r>
      <w:bookmarkEnd w:id="193"/>
      <w:bookmarkEnd w:id="194"/>
      <w:bookmarkEnd w:id="195"/>
    </w:p>
    <w:p w14:paraId="3AAD9F57" w14:textId="77777777" w:rsidR="00805359" w:rsidRPr="00282FBF" w:rsidRDefault="00805359" w:rsidP="00805359">
      <w:pPr>
        <w:rPr>
          <w:rFonts w:cs="Arial"/>
          <w:b/>
          <w:u w:val="single"/>
        </w:rPr>
      </w:pPr>
    </w:p>
    <w:p w14:paraId="0B2CD616" w14:textId="77777777" w:rsidR="005B0B51" w:rsidRDefault="005B0B51" w:rsidP="005B0B51">
      <w:pPr>
        <w:pStyle w:val="BodyText3"/>
        <w:rPr>
          <w:rFonts w:cs="Arial"/>
        </w:rPr>
      </w:pPr>
      <w:r>
        <w:rPr>
          <w:rFonts w:cs="Arial"/>
        </w:rPr>
        <w:t>Not applicable to this procurement.</w:t>
      </w:r>
    </w:p>
    <w:p w14:paraId="1DB5D747" w14:textId="77777777" w:rsidR="005B0B51" w:rsidRDefault="005B0B51" w:rsidP="00805359">
      <w:pPr>
        <w:rPr>
          <w:rFonts w:cs="Arial"/>
          <w:szCs w:val="22"/>
        </w:rPr>
      </w:pPr>
    </w:p>
    <w:p w14:paraId="097DDC1A" w14:textId="15867079" w:rsidR="00675860" w:rsidRDefault="001D2ACC" w:rsidP="00675860">
      <w:pPr>
        <w:pStyle w:val="Heading2"/>
        <w:ind w:right="108"/>
      </w:pPr>
      <w:bookmarkStart w:id="196" w:name="_Toc400531508"/>
      <w:bookmarkStart w:id="197" w:name="_Toc428533979"/>
      <w:bookmarkStart w:id="198" w:name="_Toc26863635"/>
      <w:r>
        <w:t>BLANKET P.O.</w:t>
      </w:r>
      <w:r w:rsidR="00CE709E">
        <w:t xml:space="preserve"> </w:t>
      </w:r>
      <w:r w:rsidR="00675860" w:rsidRPr="005B44C2">
        <w:t>Transition</w:t>
      </w:r>
      <w:bookmarkEnd w:id="196"/>
      <w:bookmarkEnd w:id="197"/>
      <w:bookmarkEnd w:id="198"/>
    </w:p>
    <w:p w14:paraId="3C71916F" w14:textId="77777777" w:rsidR="00675860" w:rsidRDefault="00675860" w:rsidP="00675860">
      <w:pPr>
        <w:pStyle w:val="BodyText"/>
        <w:ind w:left="0" w:right="108"/>
      </w:pPr>
    </w:p>
    <w:p w14:paraId="6BE52DCE" w14:textId="7C43E566" w:rsidR="00675860" w:rsidRPr="007359F3" w:rsidRDefault="00675860" w:rsidP="00675860">
      <w:pPr>
        <w:pStyle w:val="BodyText2"/>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Pr="007359F3">
        <w:t>can be completely operational.  At no time shall this transition period extend more th</w:t>
      </w:r>
      <w:r w:rsidRPr="002031A4">
        <w:t>an</w:t>
      </w:r>
      <w:r w:rsidRPr="002031A4">
        <w:rPr>
          <w:b/>
          <w:bCs/>
        </w:rPr>
        <w:t xml:space="preserve"> 180 </w:t>
      </w:r>
      <w:r w:rsidR="002031A4" w:rsidRPr="002031A4">
        <w:rPr>
          <w:b/>
          <w:bCs/>
        </w:rPr>
        <w:t>days</w:t>
      </w:r>
      <w:r w:rsidRPr="002031A4">
        <w:rPr>
          <w:b/>
          <w:bCs/>
        </w:rPr>
        <w:t xml:space="preserve"> </w:t>
      </w:r>
      <w:proofErr w:type="spellStart"/>
      <w:r w:rsidRPr="002031A4">
        <w:t>days</w:t>
      </w:r>
      <w:proofErr w:type="spellEnd"/>
      <w:r w:rsidRPr="007359F3">
        <w:t xml:space="preserve">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521B39E9" w14:textId="77777777" w:rsidR="00675860" w:rsidRDefault="00675860" w:rsidP="00675860">
      <w:pPr>
        <w:pStyle w:val="BodyText"/>
        <w:ind w:left="0" w:right="108"/>
      </w:pPr>
    </w:p>
    <w:p w14:paraId="79898611" w14:textId="07BF0F7D" w:rsidR="00B10FC3" w:rsidRPr="00C65B22" w:rsidRDefault="00062A98" w:rsidP="007D420A">
      <w:pPr>
        <w:pStyle w:val="Heading2"/>
        <w:ind w:right="108"/>
      </w:pPr>
      <w:bookmarkStart w:id="199" w:name="_Toc26863636"/>
      <w:bookmarkStart w:id="200" w:name="_Toc108508270"/>
      <w:bookmarkStart w:id="201" w:name="_Toc428533980"/>
      <w:r w:rsidRPr="00851065">
        <w:t>CHANGE ORDER</w:t>
      </w:r>
      <w:bookmarkEnd w:id="199"/>
      <w:r w:rsidRPr="00851065">
        <w:t xml:space="preserve"> </w:t>
      </w:r>
      <w:bookmarkEnd w:id="200"/>
      <w:bookmarkEnd w:id="201"/>
    </w:p>
    <w:p w14:paraId="2BE945FE" w14:textId="77777777" w:rsidR="00B10FC3" w:rsidRPr="007D420A" w:rsidRDefault="00B10FC3" w:rsidP="00851065">
      <w:pPr>
        <w:ind w:right="108"/>
        <w:rPr>
          <w:sz w:val="20"/>
        </w:rPr>
      </w:pPr>
    </w:p>
    <w:p w14:paraId="2F2EF904" w14:textId="71DE743E"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77777777" w:rsidR="00675860" w:rsidRPr="00B6270B" w:rsidRDefault="006C7D6B" w:rsidP="00675860">
      <w:pPr>
        <w:pStyle w:val="Heading2"/>
        <w:keepNext/>
        <w:keepLines/>
        <w:ind w:right="108"/>
      </w:pPr>
      <w:bookmarkStart w:id="202" w:name="_Toc400531510"/>
      <w:bookmarkStart w:id="203" w:name="_Toc428533981"/>
      <w:bookmarkStart w:id="204" w:name="_Toc26863637"/>
      <w:r>
        <w:t xml:space="preserve">Vendor </w:t>
      </w:r>
      <w:r w:rsidR="00571AFA">
        <w:t>{contractor}</w:t>
      </w:r>
      <w:r w:rsidR="00675860">
        <w:t xml:space="preserve"> Responsibilities</w:t>
      </w:r>
      <w:bookmarkEnd w:id="202"/>
      <w:bookmarkEnd w:id="203"/>
      <w:bookmarkEnd w:id="204"/>
    </w:p>
    <w:p w14:paraId="6ED5057D" w14:textId="77777777" w:rsidR="00675860" w:rsidRDefault="00675860" w:rsidP="00675860">
      <w:pPr>
        <w:pStyle w:val="BodyText"/>
        <w:keepNext/>
        <w:keepLines/>
        <w:ind w:left="0"/>
      </w:pPr>
    </w:p>
    <w:p w14:paraId="7D406E0A" w14:textId="7B886308"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2BCA698C" w14:textId="77777777" w:rsidR="00675860" w:rsidRPr="003B3194" w:rsidRDefault="00675860" w:rsidP="00675860">
      <w:pPr>
        <w:pStyle w:val="BodyText"/>
        <w:keepNext/>
        <w:keepLines/>
        <w:ind w:left="0" w:right="108"/>
        <w:rPr>
          <w:sz w:val="22"/>
          <w:szCs w:val="22"/>
        </w:rPr>
      </w:pPr>
    </w:p>
    <w:p w14:paraId="0F3FF9B4" w14:textId="32CB434A"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245B19B4" w14:textId="77777777" w:rsidR="00C329DD" w:rsidRPr="00C329DD" w:rsidRDefault="00C329DD" w:rsidP="00675860">
      <w:pPr>
        <w:pStyle w:val="BodyText"/>
        <w:ind w:left="0" w:right="108"/>
        <w:rPr>
          <w:sz w:val="22"/>
          <w:szCs w:val="22"/>
          <w:lang w:val="en-US"/>
        </w:rPr>
      </w:pPr>
    </w:p>
    <w:p w14:paraId="55F5C16A" w14:textId="77777777" w:rsidR="00C329DD" w:rsidRPr="00BA6549" w:rsidRDefault="00C329DD" w:rsidP="00C329DD">
      <w:pPr>
        <w:pStyle w:val="Heading2"/>
      </w:pPr>
      <w:bookmarkStart w:id="205" w:name="_Toc449428269"/>
      <w:bookmarkStart w:id="206" w:name="_Toc26863638"/>
      <w:r w:rsidRPr="00BA6549">
        <w:t>Claims and Remedies</w:t>
      </w:r>
      <w:bookmarkEnd w:id="205"/>
      <w:bookmarkEnd w:id="206"/>
    </w:p>
    <w:p w14:paraId="5009F418" w14:textId="77777777" w:rsidR="00C329DD" w:rsidRPr="008E367A" w:rsidRDefault="00C329DD" w:rsidP="00C329DD">
      <w:pPr>
        <w:rPr>
          <w:sz w:val="20"/>
          <w:lang w:val="x-none" w:eastAsia="x-none"/>
        </w:rPr>
      </w:pPr>
    </w:p>
    <w:p w14:paraId="28E62ED6" w14:textId="77777777" w:rsidR="00C329DD" w:rsidRPr="00BA6549" w:rsidRDefault="00C329DD" w:rsidP="00C329DD">
      <w:pPr>
        <w:pStyle w:val="Heading3"/>
        <w:rPr>
          <w:rFonts w:eastAsia="MS Mincho"/>
        </w:rPr>
      </w:pPr>
      <w:bookmarkStart w:id="207" w:name="_Toc449428270"/>
      <w:bookmarkStart w:id="208" w:name="_Toc26863639"/>
      <w:r w:rsidRPr="00BA6549">
        <w:rPr>
          <w:rFonts w:eastAsia="MS Mincho"/>
        </w:rPr>
        <w:t>Claims</w:t>
      </w:r>
      <w:bookmarkEnd w:id="207"/>
      <w:bookmarkEnd w:id="208"/>
    </w:p>
    <w:p w14:paraId="219F93B9" w14:textId="77777777" w:rsidR="00C329DD" w:rsidRPr="008E367A" w:rsidRDefault="00C329DD" w:rsidP="00C329DD">
      <w:pPr>
        <w:rPr>
          <w:szCs w:val="22"/>
          <w:lang w:val="x-none" w:eastAsia="x-none"/>
        </w:rPr>
      </w:pPr>
    </w:p>
    <w:p w14:paraId="01F2DABB" w14:textId="2443B864"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5CBDE617" w14:textId="77777777" w:rsidR="00C329DD" w:rsidRDefault="00C329DD" w:rsidP="00C329DD">
      <w:pPr>
        <w:rPr>
          <w:szCs w:val="22"/>
          <w:lang w:val="x-none" w:eastAsia="x-none"/>
        </w:rPr>
      </w:pPr>
    </w:p>
    <w:p w14:paraId="7C30D5FF" w14:textId="77777777" w:rsidR="00C329DD" w:rsidRPr="00BA6549" w:rsidRDefault="00C329DD" w:rsidP="0060070D">
      <w:pPr>
        <w:pStyle w:val="Heading3"/>
        <w:keepNext/>
        <w:rPr>
          <w:rFonts w:eastAsia="MS Mincho"/>
        </w:rPr>
      </w:pPr>
      <w:bookmarkStart w:id="209" w:name="_Toc449428271"/>
      <w:bookmarkStart w:id="210" w:name="_Toc26863640"/>
      <w:r w:rsidRPr="00BA6549">
        <w:rPr>
          <w:rFonts w:eastAsia="MS Mincho"/>
        </w:rPr>
        <w:t>Remedies</w:t>
      </w:r>
      <w:bookmarkEnd w:id="209"/>
      <w:bookmarkEnd w:id="210"/>
    </w:p>
    <w:p w14:paraId="788EA014" w14:textId="77777777" w:rsidR="00C329DD" w:rsidRPr="008E367A" w:rsidRDefault="00C329DD" w:rsidP="0060070D">
      <w:pPr>
        <w:keepNext/>
        <w:rPr>
          <w:szCs w:val="22"/>
          <w:lang w:val="x-none" w:eastAsia="x-none"/>
        </w:rPr>
      </w:pPr>
    </w:p>
    <w:p w14:paraId="12A016A1" w14:textId="6C505AFE"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158C37A2" w14:textId="77777777" w:rsidR="00763FC7" w:rsidRPr="00763FC7" w:rsidRDefault="00763FC7" w:rsidP="00C329DD">
      <w:pPr>
        <w:rPr>
          <w:szCs w:val="22"/>
          <w:lang w:eastAsia="x-none"/>
        </w:rPr>
      </w:pPr>
    </w:p>
    <w:p w14:paraId="2ADEEADE" w14:textId="3B3D08E8" w:rsidR="00C329DD" w:rsidRDefault="00C329DD" w:rsidP="00423547">
      <w:pPr>
        <w:pStyle w:val="Heading3"/>
        <w:keepNext/>
        <w:rPr>
          <w:rFonts w:eastAsia="MS Mincho"/>
        </w:rPr>
      </w:pPr>
      <w:bookmarkStart w:id="211" w:name="_Toc449428272"/>
      <w:bookmarkStart w:id="212" w:name="_Toc26863641"/>
      <w:r w:rsidRPr="00BA6549">
        <w:rPr>
          <w:rFonts w:eastAsia="MS Mincho"/>
        </w:rPr>
        <w:t xml:space="preserve">Remedies for failure to comply with material </w:t>
      </w:r>
      <w:r>
        <w:rPr>
          <w:rFonts w:eastAsia="MS Mincho"/>
        </w:rPr>
        <w:t xml:space="preserve">Blanket P.O. </w:t>
      </w:r>
      <w:r w:rsidRPr="00BA6549">
        <w:rPr>
          <w:rFonts w:eastAsia="MS Mincho"/>
        </w:rPr>
        <w:t>requirements</w:t>
      </w:r>
      <w:bookmarkEnd w:id="211"/>
      <w:bookmarkEnd w:id="212"/>
    </w:p>
    <w:p w14:paraId="44E50AE8" w14:textId="77777777" w:rsidR="00C329DD" w:rsidRDefault="00C329DD" w:rsidP="00423547">
      <w:pPr>
        <w:keepNext/>
        <w:keepLines/>
        <w:rPr>
          <w:rFonts w:eastAsia="MS Mincho"/>
          <w:szCs w:val="22"/>
          <w:lang w:eastAsia="x-none"/>
        </w:rPr>
      </w:pPr>
    </w:p>
    <w:p w14:paraId="21E05254" w14:textId="3AB2057A"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77777777" w:rsidR="00C329DD" w:rsidRPr="00BA6549" w:rsidRDefault="00C329DD" w:rsidP="00C329DD">
      <w:pPr>
        <w:pStyle w:val="Heading2"/>
        <w:rPr>
          <w:rFonts w:eastAsia="MS Mincho"/>
        </w:rPr>
      </w:pPr>
      <w:bookmarkStart w:id="213" w:name="_Toc449428273"/>
      <w:bookmarkStart w:id="214" w:name="_Toc26863642"/>
      <w:r w:rsidRPr="00BA6549">
        <w:rPr>
          <w:rFonts w:eastAsia="MS Mincho"/>
        </w:rPr>
        <w:t>Items Ordered and Delivered</w:t>
      </w:r>
      <w:bookmarkEnd w:id="213"/>
      <w:bookmarkEnd w:id="214"/>
    </w:p>
    <w:p w14:paraId="20A3D57B" w14:textId="77777777" w:rsidR="00C329DD" w:rsidRPr="008E367A" w:rsidRDefault="00C329DD" w:rsidP="00C329DD">
      <w:pPr>
        <w:ind w:right="108"/>
        <w:rPr>
          <w:rFonts w:eastAsia="MS Mincho"/>
          <w:szCs w:val="22"/>
          <w:lang w:val="x-none" w:eastAsia="x-none"/>
        </w:rPr>
      </w:pPr>
    </w:p>
    <w:p w14:paraId="48418FAC" w14:textId="4AE48E86" w:rsidR="00C329DD"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E256C">
        <w:rPr>
          <w:rFonts w:eastAsia="MS Mincho"/>
          <w:szCs w:val="22"/>
          <w:highlight w:val="lightGray"/>
          <w:lang w:val="x-none" w:eastAsia="x-none"/>
        </w:rPr>
        <w:t>Section 6.3</w:t>
      </w:r>
      <w:r w:rsidR="00715B9D">
        <w:rPr>
          <w:rFonts w:eastAsia="MS Mincho"/>
          <w:szCs w:val="22"/>
          <w:highlight w:val="lightGray"/>
          <w:lang w:eastAsia="x-none"/>
        </w:rPr>
        <w:t>(a)</w:t>
      </w:r>
      <w:r w:rsidRPr="008E367A">
        <w:rPr>
          <w:rFonts w:eastAsia="MS Mincho"/>
          <w:szCs w:val="22"/>
          <w:lang w:val="x-none" w:eastAsia="x-none"/>
        </w:rPr>
        <w:t xml:space="preserve"> of the State of NJ Standard Terms and Conditions for additional information.</w:t>
      </w:r>
    </w:p>
    <w:p w14:paraId="53C4717D" w14:textId="77777777" w:rsidR="002031A4" w:rsidRPr="008E367A" w:rsidRDefault="002031A4" w:rsidP="00C329DD">
      <w:pPr>
        <w:ind w:right="108"/>
        <w:rPr>
          <w:rFonts w:eastAsia="MS Mincho"/>
          <w:szCs w:val="22"/>
          <w:lang w:val="x-none" w:eastAsia="x-none"/>
        </w:rPr>
      </w:pPr>
    </w:p>
    <w:p w14:paraId="163197F9" w14:textId="77777777" w:rsidR="00C329DD" w:rsidRPr="008E367A" w:rsidRDefault="00C329DD" w:rsidP="00C329DD">
      <w:pPr>
        <w:rPr>
          <w:rFonts w:eastAsia="MS Mincho"/>
          <w:highlight w:val="lightGray"/>
        </w:rPr>
      </w:pPr>
    </w:p>
    <w:p w14:paraId="079FE0CF" w14:textId="77777777" w:rsidR="00C329DD" w:rsidRPr="00BA6549" w:rsidRDefault="00C329DD" w:rsidP="00542B63">
      <w:pPr>
        <w:pStyle w:val="Heading2"/>
        <w:rPr>
          <w:rFonts w:eastAsia="MS Mincho"/>
        </w:rPr>
      </w:pPr>
      <w:bookmarkStart w:id="215" w:name="_Toc449428274"/>
      <w:bookmarkStart w:id="216" w:name="_Toc26863643"/>
      <w:r w:rsidRPr="00BA6549">
        <w:rPr>
          <w:rFonts w:eastAsia="MS Mincho"/>
        </w:rPr>
        <w:t>MANUFACTURING/PACKAGING REQUIREMENTS</w:t>
      </w:r>
      <w:bookmarkEnd w:id="215"/>
      <w:bookmarkEnd w:id="216"/>
    </w:p>
    <w:p w14:paraId="1B802544" w14:textId="77777777" w:rsidR="00C329DD" w:rsidRPr="008E367A" w:rsidRDefault="00C329DD" w:rsidP="00C329DD">
      <w:pPr>
        <w:ind w:right="108"/>
        <w:rPr>
          <w:rFonts w:eastAsia="MS Mincho"/>
          <w:sz w:val="20"/>
          <w:lang w:val="x-none" w:eastAsia="x-none"/>
        </w:rPr>
      </w:pPr>
    </w:p>
    <w:p w14:paraId="1E2260CC" w14:textId="3242B6EE"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 xml:space="preserve">All products must conform in every respect to the standards and regulations established by Federal and New Jersey State laws. </w:t>
      </w:r>
    </w:p>
    <w:p w14:paraId="27E82357" w14:textId="77777777" w:rsidR="00C329DD" w:rsidRPr="008E367A" w:rsidRDefault="00C329DD" w:rsidP="00C329DD">
      <w:pPr>
        <w:ind w:right="108"/>
        <w:rPr>
          <w:rFonts w:eastAsia="MS Mincho"/>
          <w:szCs w:val="22"/>
          <w:lang w:val="x-none" w:eastAsia="x-none"/>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0A89D25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542B63">
      <w:pPr>
        <w:pStyle w:val="Heading2"/>
        <w:rPr>
          <w:u w:val="none"/>
        </w:rPr>
      </w:pPr>
      <w:bookmarkStart w:id="217" w:name="_Toc26863644"/>
      <w:r w:rsidRPr="00542B63">
        <w:t>ELECTRONIC PAYMENTS</w:t>
      </w:r>
      <w:bookmarkEnd w:id="217"/>
      <w:r w:rsidRPr="00542B63">
        <w:rPr>
          <w:u w:val="none"/>
        </w:rPr>
        <w:tab/>
      </w:r>
    </w:p>
    <w:p w14:paraId="52880F42" w14:textId="77777777" w:rsidR="00542B63" w:rsidRPr="00851065" w:rsidRDefault="00542B63" w:rsidP="00542B63">
      <w:pPr>
        <w:ind w:left="1440"/>
        <w:rPr>
          <w:sz w:val="20"/>
        </w:rPr>
      </w:pPr>
    </w:p>
    <w:p w14:paraId="039F5A67" w14:textId="6B115A40" w:rsidR="00CA2983" w:rsidRPr="00851065" w:rsidRDefault="00CA2983" w:rsidP="00CA2983">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945103">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124" w:history="1">
        <w:r w:rsidRPr="00945103">
          <w:rPr>
            <w:rStyle w:val="Hyperlink"/>
            <w:rFonts w:eastAsiaTheme="minorHAnsi"/>
          </w:rPr>
          <w:t>NJSTART Vendor Support Page</w:t>
        </w:r>
      </w:hyperlink>
      <w:r w:rsidR="00945103">
        <w:rPr>
          <w:rFonts w:eastAsiaTheme="minorHAnsi"/>
        </w:rPr>
        <w:t>.</w:t>
      </w:r>
      <w:r w:rsidRPr="00851065">
        <w:rPr>
          <w:rStyle w:val="Hyperlink"/>
          <w:rFonts w:eastAsiaTheme="minorHAnsi"/>
        </w:rPr>
        <w:t xml:space="preserve">  </w:t>
      </w:r>
    </w:p>
    <w:p w14:paraId="4706E9B2" w14:textId="77777777" w:rsidR="00675860" w:rsidRPr="00C329DD" w:rsidRDefault="00675860" w:rsidP="00675860">
      <w:pPr>
        <w:pStyle w:val="BodyText"/>
        <w:ind w:left="0" w:right="108"/>
        <w:rPr>
          <w:sz w:val="22"/>
          <w:szCs w:val="22"/>
          <w:lang w:val="en-US"/>
        </w:rPr>
      </w:pPr>
    </w:p>
    <w:p w14:paraId="6F40328B" w14:textId="77777777" w:rsidR="00675860" w:rsidRPr="00B6270B" w:rsidRDefault="00675860" w:rsidP="00675860">
      <w:pPr>
        <w:pStyle w:val="Heading2"/>
        <w:ind w:right="108"/>
      </w:pPr>
      <w:bookmarkStart w:id="218" w:name="_Toc400531512"/>
      <w:bookmarkStart w:id="219" w:name="_Toc428533983"/>
      <w:bookmarkStart w:id="220" w:name="_Toc26863645"/>
      <w:r>
        <w:t>Substitution or Addition of SubCONTRACTOR(s)</w:t>
      </w:r>
      <w:bookmarkEnd w:id="218"/>
      <w:bookmarkEnd w:id="219"/>
      <w:bookmarkEnd w:id="220"/>
    </w:p>
    <w:p w14:paraId="0CDFF962" w14:textId="77777777" w:rsidR="00675860" w:rsidRDefault="00675860" w:rsidP="00675860">
      <w:pPr>
        <w:pStyle w:val="BodyText"/>
        <w:ind w:left="0"/>
      </w:pPr>
    </w:p>
    <w:p w14:paraId="2942DED1" w14:textId="77777777" w:rsidR="002031A4" w:rsidRDefault="002031A4" w:rsidP="002031A4">
      <w:pPr>
        <w:pStyle w:val="BodyText3"/>
        <w:rPr>
          <w:rFonts w:cs="Arial"/>
        </w:rPr>
      </w:pPr>
      <w:r>
        <w:rPr>
          <w:rFonts w:cs="Arial"/>
        </w:rPr>
        <w:t>Not applicable to this procurement.</w:t>
      </w:r>
    </w:p>
    <w:p w14:paraId="58FC0E39" w14:textId="77777777" w:rsidR="00715B9D" w:rsidRDefault="00715B9D" w:rsidP="00962DF6">
      <w:pPr>
        <w:pStyle w:val="BodyText"/>
        <w:ind w:left="0"/>
        <w:rPr>
          <w:sz w:val="22"/>
          <w:szCs w:val="22"/>
          <w:lang w:val="en-US"/>
        </w:rPr>
      </w:pPr>
      <w:bookmarkStart w:id="221" w:name="_Toc400531518"/>
      <w:bookmarkStart w:id="222" w:name="_Toc428533989"/>
    </w:p>
    <w:p w14:paraId="6F524FC5" w14:textId="7CD637DE" w:rsidR="00962DF6" w:rsidRPr="00BC03EA" w:rsidRDefault="00962DF6" w:rsidP="00962DF6">
      <w:pPr>
        <w:pStyle w:val="Heading2"/>
        <w:ind w:right="108"/>
      </w:pPr>
      <w:bookmarkStart w:id="223" w:name="_Toc400531538"/>
      <w:bookmarkStart w:id="224" w:name="_Toc428534010"/>
      <w:bookmarkStart w:id="225" w:name="_Toc26863646"/>
      <w:r>
        <w:t xml:space="preserve">BLANKET P.O. </w:t>
      </w:r>
      <w:r w:rsidRPr="00BC03EA">
        <w:t>Activity Report</w:t>
      </w:r>
      <w:bookmarkEnd w:id="223"/>
      <w:bookmarkEnd w:id="224"/>
      <w:bookmarkEnd w:id="225"/>
    </w:p>
    <w:p w14:paraId="43CB31BA" w14:textId="77777777" w:rsidR="00962DF6" w:rsidRDefault="00962DF6" w:rsidP="00962DF6">
      <w:pPr>
        <w:pStyle w:val="BodyText"/>
        <w:ind w:left="0"/>
        <w:rPr>
          <w:sz w:val="22"/>
          <w:szCs w:val="22"/>
        </w:rPr>
      </w:pPr>
    </w:p>
    <w:p w14:paraId="653F7B78" w14:textId="591A22D6"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sidR="004D7BC3">
        <w:rPr>
          <w:sz w:val="22"/>
          <w:szCs w:val="22"/>
          <w:lang w:val="en-US"/>
        </w:rPr>
        <w:t>entities</w:t>
      </w:r>
      <w:r w:rsidRPr="00BC03EA">
        <w:rPr>
          <w:sz w:val="22"/>
          <w:szCs w:val="22"/>
        </w:rPr>
        <w:t>.  Quasi-</w:t>
      </w:r>
      <w:r w:rsidR="00F3399F">
        <w:rPr>
          <w:sz w:val="22"/>
          <w:szCs w:val="22"/>
          <w:lang w:val="en-US"/>
        </w:rPr>
        <w:t>S</w:t>
      </w:r>
      <w:r w:rsidRPr="00BC03EA">
        <w:rPr>
          <w:sz w:val="22"/>
          <w:szCs w:val="22"/>
        </w:rPr>
        <w:t xml:space="preserve">tate </w:t>
      </w:r>
      <w:r w:rsidR="004D7BC3">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7359F3" w:rsidRDefault="00962DF6" w:rsidP="00962DF6">
      <w:pPr>
        <w:pStyle w:val="BodyText"/>
        <w:ind w:left="0"/>
        <w:rPr>
          <w:sz w:val="22"/>
          <w:szCs w:val="22"/>
        </w:rPr>
      </w:pPr>
    </w:p>
    <w:p w14:paraId="2C1F3648"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472260C" w14:textId="77777777" w:rsidR="00962DF6" w:rsidRPr="00BC03EA" w:rsidRDefault="00962DF6" w:rsidP="00962DF6">
      <w:pPr>
        <w:pStyle w:val="BodyText"/>
        <w:ind w:left="0"/>
        <w:rPr>
          <w:sz w:val="22"/>
          <w:szCs w:val="22"/>
        </w:rPr>
      </w:pPr>
    </w:p>
    <w:p w14:paraId="6A2A758B" w14:textId="48A3755E" w:rsidR="00962DF6" w:rsidRPr="00604906" w:rsidRDefault="00962DF6" w:rsidP="00920EA0">
      <w:pPr>
        <w:pStyle w:val="BodyText"/>
        <w:numPr>
          <w:ilvl w:val="0"/>
          <w:numId w:val="19"/>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79EC57DE" w14:textId="77777777" w:rsidR="00962DF6" w:rsidRPr="007C4703" w:rsidRDefault="00962DF6" w:rsidP="00962DF6">
      <w:pPr>
        <w:pStyle w:val="BodyText"/>
        <w:ind w:left="720"/>
        <w:rPr>
          <w:sz w:val="22"/>
          <w:szCs w:val="22"/>
        </w:rPr>
      </w:pPr>
    </w:p>
    <w:p w14:paraId="7AF3E1F2" w14:textId="743BCAEF" w:rsidR="00962DF6" w:rsidRPr="00604906" w:rsidRDefault="00962DF6" w:rsidP="00920EA0">
      <w:pPr>
        <w:pStyle w:val="BodyText"/>
        <w:numPr>
          <w:ilvl w:val="0"/>
          <w:numId w:val="19"/>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792FFC51" w14:textId="77777777" w:rsidR="00962DF6" w:rsidRPr="00BC03EA" w:rsidRDefault="00962DF6" w:rsidP="00962DF6">
      <w:pPr>
        <w:pStyle w:val="BodyText"/>
        <w:ind w:left="720"/>
        <w:rPr>
          <w:sz w:val="22"/>
          <w:szCs w:val="22"/>
        </w:rPr>
      </w:pPr>
    </w:p>
    <w:p w14:paraId="40EFB5EC" w14:textId="77777777" w:rsidR="00962DF6" w:rsidRPr="00BC03EA" w:rsidRDefault="00962DF6" w:rsidP="00920EA0">
      <w:pPr>
        <w:pStyle w:val="BodyText"/>
        <w:numPr>
          <w:ilvl w:val="0"/>
          <w:numId w:val="19"/>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722FA5F" w14:textId="77777777" w:rsidR="00962DF6" w:rsidRPr="00BC03EA" w:rsidRDefault="00962DF6" w:rsidP="00962DF6">
      <w:pPr>
        <w:pStyle w:val="BodyText"/>
        <w:ind w:left="0"/>
        <w:rPr>
          <w:sz w:val="22"/>
          <w:szCs w:val="22"/>
        </w:rPr>
      </w:pPr>
    </w:p>
    <w:p w14:paraId="23EBEDF9" w14:textId="54BBA9B4"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D152CAB" w14:textId="77777777" w:rsidR="00962DF6" w:rsidRPr="00BC03EA" w:rsidRDefault="00962DF6" w:rsidP="00962DF6">
      <w:pPr>
        <w:pStyle w:val="BodyText"/>
        <w:ind w:left="0"/>
        <w:rPr>
          <w:sz w:val="22"/>
          <w:szCs w:val="22"/>
        </w:rPr>
      </w:pPr>
    </w:p>
    <w:p w14:paraId="205F7357"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125" w:history="1">
        <w:r w:rsidR="00E147C5" w:rsidRPr="007D2F00">
          <w:rPr>
            <w:rStyle w:val="Hyperlink"/>
            <w:szCs w:val="22"/>
          </w:rPr>
          <w:t>NJSupplierReports@treas.nj.gov</w:t>
        </w:r>
      </w:hyperlink>
      <w:r w:rsidR="00E147C5">
        <w:rPr>
          <w:szCs w:val="22"/>
        </w:rPr>
        <w:t>.</w:t>
      </w:r>
    </w:p>
    <w:p w14:paraId="08D89492" w14:textId="40068B95" w:rsidR="00962DF6" w:rsidRDefault="00962DF6" w:rsidP="00962DF6">
      <w:pPr>
        <w:pStyle w:val="BodyText"/>
        <w:ind w:left="0"/>
        <w:rPr>
          <w:sz w:val="22"/>
          <w:szCs w:val="22"/>
        </w:rPr>
      </w:pPr>
    </w:p>
    <w:p w14:paraId="77C84ED9" w14:textId="77777777" w:rsidR="00962DF6" w:rsidRDefault="00962DF6" w:rsidP="00423547">
      <w:pPr>
        <w:pStyle w:val="BodyText"/>
        <w:keepNext/>
        <w:ind w:left="0"/>
        <w:rPr>
          <w:sz w:val="22"/>
          <w:szCs w:val="22"/>
        </w:rPr>
      </w:pPr>
      <w:r w:rsidRPr="00ED7DCA">
        <w:rPr>
          <w:sz w:val="22"/>
          <w:szCs w:val="22"/>
        </w:rPr>
        <w:t>Reports are due:</w:t>
      </w:r>
    </w:p>
    <w:p w14:paraId="43F39A5F" w14:textId="77777777" w:rsidR="00CC770F" w:rsidRPr="00ED030C" w:rsidRDefault="00CC770F" w:rsidP="0042354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7375F877" w14:textId="21C1169D" w:rsidR="00CC770F" w:rsidRPr="008A5575" w:rsidRDefault="00CC770F" w:rsidP="00CC770F">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w:t>
      </w:r>
      <w:proofErr w:type="gramStart"/>
      <w:r w:rsidRPr="00A27E87">
        <w:rPr>
          <w:sz w:val="22"/>
          <w:szCs w:val="22"/>
        </w:rPr>
        <w:t>31</w:t>
      </w:r>
      <w:r w:rsidRPr="00A27E87">
        <w:rPr>
          <w:sz w:val="22"/>
          <w:szCs w:val="22"/>
          <w:vertAlign w:val="superscript"/>
        </w:rPr>
        <w:t>st</w:t>
      </w:r>
      <w:proofErr w:type="gramEnd"/>
      <w:r w:rsidRPr="008A5575">
        <w:rPr>
          <w:sz w:val="22"/>
          <w:szCs w:val="22"/>
        </w:rPr>
        <w:t xml:space="preserve"> – due by January 30</w:t>
      </w:r>
      <w:r w:rsidRPr="00F3399F">
        <w:rPr>
          <w:sz w:val="22"/>
          <w:szCs w:val="22"/>
          <w:vertAlign w:val="superscript"/>
        </w:rPr>
        <w:t>th</w:t>
      </w:r>
      <w:r>
        <w:rPr>
          <w:sz w:val="22"/>
          <w:szCs w:val="22"/>
          <w:lang w:val="en-US"/>
        </w:rPr>
        <w:t>.</w:t>
      </w:r>
    </w:p>
    <w:p w14:paraId="1853707B" w14:textId="7833B099" w:rsidR="00962DF6" w:rsidRDefault="00962DF6" w:rsidP="004A292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rFonts w:eastAsia="MS Mincho"/>
          <w:b/>
          <w:bCs/>
          <w:highlight w:val="green"/>
        </w:rPr>
      </w:pPr>
      <w:r>
        <w:rPr>
          <w:sz w:val="22"/>
          <w:szCs w:val="22"/>
        </w:rPr>
        <w:tab/>
      </w:r>
    </w:p>
    <w:p w14:paraId="540EF094" w14:textId="77777777" w:rsidR="00962DF6" w:rsidRPr="00B6270B" w:rsidRDefault="00962DF6" w:rsidP="00962DF6">
      <w:pPr>
        <w:pStyle w:val="Heading2"/>
        <w:ind w:right="108"/>
      </w:pPr>
      <w:bookmarkStart w:id="226" w:name="_Toc400531540"/>
      <w:bookmarkStart w:id="227" w:name="_Toc428534012"/>
      <w:bookmarkStart w:id="228" w:name="_Toc26863647"/>
      <w:r>
        <w:t>PROGRAM EFFICIENCY ASSESSMENT FOR STATE USING AGENCIES</w:t>
      </w:r>
      <w:bookmarkEnd w:id="226"/>
      <w:bookmarkEnd w:id="227"/>
      <w:bookmarkEnd w:id="228"/>
    </w:p>
    <w:p w14:paraId="5C304C0F" w14:textId="77777777" w:rsidR="00962DF6" w:rsidRDefault="00962DF6" w:rsidP="00962DF6"/>
    <w:p w14:paraId="43E2C3AD" w14:textId="14841B3D" w:rsidR="00962DF6" w:rsidRPr="00955DFD" w:rsidRDefault="00962DF6" w:rsidP="00962DF6">
      <w:r w:rsidRPr="00851065">
        <w:t xml:space="preserve">The Program Efficiency Assessment </w:t>
      </w:r>
      <w:proofErr w:type="gramStart"/>
      <w:r w:rsidRPr="00851065">
        <w:t>shall not be charged</w:t>
      </w:r>
      <w:proofErr w:type="gramEnd"/>
      <w:r w:rsidRPr="00851065">
        <w:t xml:space="preserve">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w:t>
      </w:r>
      <w:proofErr w:type="gramStart"/>
      <w:r w:rsidRPr="007D420A">
        <w:t>sh</w:t>
      </w:r>
      <w:r w:rsidRPr="00955DFD">
        <w:t>all be charged</w:t>
      </w:r>
      <w:proofErr w:type="gramEnd"/>
      <w:r w:rsidRPr="00955DFD">
        <w:t xml:space="preserve"> an assessment equal to one-quarter of one percent (0.25%) of the value of all transactions under this </w:t>
      </w:r>
      <w:r>
        <w:t>Blanket P.O.</w:t>
      </w:r>
      <w:r w:rsidRPr="00955DFD">
        <w:t xml:space="preserve">  </w:t>
      </w:r>
      <w:proofErr w:type="gramStart"/>
      <w:r w:rsidRPr="00955DFD">
        <w:t xml:space="preserve">This assessment is authorized by </w:t>
      </w:r>
      <w:r w:rsidRPr="00955DFD">
        <w:rPr>
          <w:u w:val="single"/>
        </w:rPr>
        <w:t>N.J.S.A.</w:t>
      </w:r>
      <w:r w:rsidRPr="00955DFD">
        <w:t xml:space="preserve"> 52:</w:t>
      </w:r>
      <w:proofErr w:type="gramEnd"/>
      <w:r w:rsidRPr="00955DFD">
        <w:t xml:space="preserve">27B-56 and </w:t>
      </w:r>
      <w:r w:rsidRPr="00955DFD">
        <w:rPr>
          <w:u w:val="single"/>
        </w:rPr>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6BB1F0FB" w14:textId="2B15A331"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2476BD0E" w14:textId="77777777" w:rsidR="0056717A" w:rsidRDefault="0056717A" w:rsidP="00962DF6"/>
    <w:p w14:paraId="7A058B4A" w14:textId="77777777" w:rsidR="00962DF6" w:rsidRPr="00BA6549" w:rsidRDefault="00962DF6" w:rsidP="00962DF6">
      <w:pPr>
        <w:pStyle w:val="Heading2"/>
      </w:pPr>
      <w:bookmarkStart w:id="229" w:name="_Toc449428280"/>
      <w:bookmarkStart w:id="230" w:name="_Toc26863648"/>
      <w:r w:rsidRPr="00BA6549">
        <w:t>DISCLOSURE OF PRODUCT COMPOSITION</w:t>
      </w:r>
      <w:bookmarkEnd w:id="229"/>
      <w:bookmarkEnd w:id="230"/>
    </w:p>
    <w:p w14:paraId="0F2273EE" w14:textId="77777777" w:rsidR="004D1DF8" w:rsidRDefault="004D1DF8" w:rsidP="004D1DF8">
      <w:pPr>
        <w:rPr>
          <w:rFonts w:cs="Arial"/>
        </w:rPr>
      </w:pPr>
    </w:p>
    <w:p w14:paraId="565FAB6E" w14:textId="77777777" w:rsidR="002031A4" w:rsidRDefault="002031A4" w:rsidP="002031A4">
      <w:pPr>
        <w:pStyle w:val="BodyText3"/>
        <w:rPr>
          <w:rFonts w:cs="Arial"/>
        </w:rPr>
      </w:pPr>
      <w:r>
        <w:rPr>
          <w:rFonts w:cs="Arial"/>
        </w:rPr>
        <w:t>Not applicable to this procurement.</w:t>
      </w:r>
    </w:p>
    <w:p w14:paraId="69F34C6E" w14:textId="77777777" w:rsidR="002031A4" w:rsidRDefault="002031A4" w:rsidP="004D1DF8">
      <w:pPr>
        <w:rPr>
          <w:rFonts w:cs="Arial"/>
        </w:rPr>
      </w:pPr>
    </w:p>
    <w:p w14:paraId="48131950" w14:textId="555483A2" w:rsidR="00675860" w:rsidRPr="00B6270B" w:rsidRDefault="00675860" w:rsidP="00751AED">
      <w:pPr>
        <w:pStyle w:val="Heading2"/>
        <w:keepNext/>
        <w:ind w:right="108"/>
      </w:pPr>
      <w:bookmarkStart w:id="231" w:name="_Toc26863649"/>
      <w:r>
        <w:t>News Releases</w:t>
      </w:r>
      <w:bookmarkEnd w:id="221"/>
      <w:bookmarkEnd w:id="222"/>
      <w:bookmarkEnd w:id="231"/>
    </w:p>
    <w:p w14:paraId="1FBEF079" w14:textId="77777777" w:rsidR="00675860" w:rsidRPr="00BF3B73" w:rsidRDefault="00675860" w:rsidP="00751AED">
      <w:pPr>
        <w:pStyle w:val="BodyText"/>
        <w:keepNext/>
        <w:ind w:left="0"/>
        <w:rPr>
          <w:sz w:val="22"/>
          <w:szCs w:val="22"/>
        </w:rPr>
      </w:pPr>
    </w:p>
    <w:p w14:paraId="7B1C26B3" w14:textId="14AAFD39" w:rsidR="00675860" w:rsidRPr="00BF3B73" w:rsidRDefault="00675860" w:rsidP="00751AED">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4A04E79E" w14:textId="77777777" w:rsidR="00763FC7" w:rsidRPr="00962DF6" w:rsidRDefault="00763FC7" w:rsidP="00675860">
      <w:pPr>
        <w:pStyle w:val="BodyText"/>
        <w:ind w:left="0"/>
        <w:rPr>
          <w:sz w:val="22"/>
          <w:szCs w:val="22"/>
          <w:lang w:val="en-US"/>
        </w:rPr>
      </w:pPr>
    </w:p>
    <w:p w14:paraId="1146D9F1" w14:textId="77777777" w:rsidR="00675860" w:rsidRPr="00B6270B" w:rsidRDefault="00675860" w:rsidP="00675860">
      <w:pPr>
        <w:pStyle w:val="Heading2"/>
        <w:ind w:right="108"/>
      </w:pPr>
      <w:bookmarkStart w:id="232" w:name="_Toc400531519"/>
      <w:bookmarkStart w:id="233" w:name="_Toc428533990"/>
      <w:bookmarkStart w:id="234" w:name="_Toc26863650"/>
      <w:r>
        <w:t>Advertising</w:t>
      </w:r>
      <w:bookmarkEnd w:id="232"/>
      <w:bookmarkEnd w:id="233"/>
      <w:bookmarkEnd w:id="234"/>
    </w:p>
    <w:p w14:paraId="6623A3ED" w14:textId="77777777" w:rsidR="00675860" w:rsidRPr="00BF3B73" w:rsidRDefault="00675860" w:rsidP="00675860">
      <w:pPr>
        <w:pStyle w:val="BodyText"/>
        <w:ind w:left="0"/>
        <w:rPr>
          <w:sz w:val="22"/>
          <w:szCs w:val="22"/>
        </w:rPr>
      </w:pPr>
    </w:p>
    <w:p w14:paraId="0054AFD7" w14:textId="0D7AD656"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0E042B78" w14:textId="7A0B5158" w:rsidR="00763FC7" w:rsidRDefault="00763FC7" w:rsidP="00675860">
      <w:pPr>
        <w:pStyle w:val="BodyText"/>
        <w:ind w:left="0"/>
        <w:rPr>
          <w:sz w:val="22"/>
          <w:szCs w:val="22"/>
          <w:lang w:val="en-US"/>
        </w:rPr>
      </w:pPr>
      <w:r>
        <w:rPr>
          <w:sz w:val="22"/>
          <w:szCs w:val="22"/>
          <w:lang w:val="en-US"/>
        </w:rPr>
        <w:br w:type="page"/>
      </w:r>
    </w:p>
    <w:p w14:paraId="21BFCB8A" w14:textId="394CFF9E" w:rsidR="00D9550E" w:rsidRDefault="002E7691" w:rsidP="00532840">
      <w:pPr>
        <w:pStyle w:val="Heading1"/>
      </w:pPr>
      <w:bookmarkStart w:id="235" w:name="_Toc332803059"/>
      <w:bookmarkStart w:id="236" w:name="_Toc324415444"/>
      <w:bookmarkStart w:id="237" w:name="_5.17_Retainage"/>
      <w:bookmarkStart w:id="238" w:name="_5.21_Additional_Work"/>
      <w:bookmarkStart w:id="239" w:name="_5.22_Additional_Work"/>
      <w:bookmarkStart w:id="240" w:name="_5.9_Substitution_of"/>
      <w:bookmarkStart w:id="241" w:name="_5.19_requirements_of_Executive_orde"/>
      <w:bookmarkStart w:id="242" w:name="_5.20_requirements_of_Executive_orde"/>
      <w:bookmarkStart w:id="243" w:name="_Toc400531541"/>
      <w:bookmarkStart w:id="244" w:name="_Toc428534013"/>
      <w:bookmarkEnd w:id="235"/>
      <w:bookmarkEnd w:id="236"/>
      <w:bookmarkEnd w:id="237"/>
      <w:bookmarkEnd w:id="238"/>
      <w:bookmarkEnd w:id="239"/>
      <w:bookmarkEnd w:id="240"/>
      <w:bookmarkEnd w:id="241"/>
      <w:bookmarkEnd w:id="242"/>
      <w:r>
        <w:t xml:space="preserve"> </w:t>
      </w:r>
      <w:bookmarkStart w:id="245" w:name="_Toc26863651"/>
      <w:r w:rsidR="00CE00E7">
        <w:t>QUOTE</w:t>
      </w:r>
      <w:r w:rsidR="006B6C49">
        <w:t xml:space="preserve"> </w:t>
      </w:r>
      <w:r w:rsidR="00D9550E">
        <w:t>EVALUATION</w:t>
      </w:r>
      <w:bookmarkEnd w:id="243"/>
      <w:bookmarkEnd w:id="244"/>
      <w:bookmarkEnd w:id="245"/>
    </w:p>
    <w:p w14:paraId="55F03630" w14:textId="77777777" w:rsidR="00D9550E" w:rsidRDefault="00D9550E" w:rsidP="00955DFD">
      <w:bookmarkStart w:id="246" w:name="_Toc118513836"/>
    </w:p>
    <w:p w14:paraId="251DC4DE" w14:textId="77777777" w:rsidR="00AF2A1D" w:rsidRDefault="00D9550E" w:rsidP="00AF2A1D">
      <w:pPr>
        <w:pStyle w:val="Heading2"/>
        <w:ind w:right="108"/>
      </w:pPr>
      <w:bookmarkStart w:id="247" w:name="_Toc400531542"/>
      <w:bookmarkStart w:id="248" w:name="_Toc428534014"/>
      <w:bookmarkStart w:id="249" w:name="_Toc26863652"/>
      <w:r>
        <w:t>RIGHT TO WAIVE</w:t>
      </w:r>
      <w:bookmarkEnd w:id="247"/>
      <w:bookmarkEnd w:id="248"/>
      <w:bookmarkEnd w:id="249"/>
    </w:p>
    <w:p w14:paraId="24A44409" w14:textId="77777777" w:rsidR="00AF2A1D" w:rsidRDefault="00AF2A1D" w:rsidP="00AF2A1D">
      <w:pPr>
        <w:pStyle w:val="Heading2"/>
        <w:numPr>
          <w:ilvl w:val="0"/>
          <w:numId w:val="0"/>
        </w:numPr>
        <w:ind w:right="108"/>
      </w:pPr>
    </w:p>
    <w:p w14:paraId="733C0128" w14:textId="33CC4A64" w:rsidR="00FB47B2" w:rsidRDefault="00AF2A1D" w:rsidP="00FB47B2">
      <w:r w:rsidRPr="00AF2A1D">
        <w:t xml:space="preserve">Pursuant to </w:t>
      </w:r>
      <w:r w:rsidRPr="00FB47B2">
        <w:rPr>
          <w:u w:val="single"/>
        </w:rPr>
        <w:t>N.J.A.C.</w:t>
      </w:r>
      <w:r w:rsidRPr="00AF2A1D">
        <w:t xml:space="preserve"> 17:12-2.7(d) the director may waive minor irregularities or omissions in a </w:t>
      </w:r>
      <w:r w:rsidR="005C23B8">
        <w:t>Q</w:t>
      </w:r>
      <w:r w:rsidRPr="00AF2A1D">
        <w:t xml:space="preserve">uote.  The </w:t>
      </w:r>
      <w:r w:rsidR="00B936B3">
        <w:t>D</w:t>
      </w:r>
      <w:r w:rsidRPr="00AF2A1D">
        <w:t xml:space="preserve">irector also reserves the right to waive a requirement </w:t>
      </w:r>
      <w:proofErr w:type="gramStart"/>
      <w:r w:rsidRPr="00AF2A1D">
        <w:t>provided that</w:t>
      </w:r>
      <w:proofErr w:type="gramEnd"/>
      <w:r w:rsidR="00B30374" w:rsidRPr="00AF2A1D">
        <w:t xml:space="preserve"> </w:t>
      </w:r>
      <w:r w:rsidRPr="00AF2A1D">
        <w:t>the requirement does not materially affect the procurement or the state's interests associated with the procurement</w:t>
      </w:r>
      <w:r w:rsidR="00FB47B2">
        <w:t>.</w:t>
      </w:r>
      <w:bookmarkStart w:id="250" w:name="_Toc400531543"/>
      <w:bookmarkStart w:id="251" w:name="_Toc428534015"/>
    </w:p>
    <w:p w14:paraId="4841112F" w14:textId="77777777" w:rsidR="00FB47B2" w:rsidRDefault="00FB47B2" w:rsidP="00AF2A1D">
      <w:pPr>
        <w:pStyle w:val="Heading2"/>
        <w:numPr>
          <w:ilvl w:val="0"/>
          <w:numId w:val="0"/>
        </w:numPr>
        <w:ind w:right="108"/>
        <w:rPr>
          <w:rFonts w:ascii="Arial" w:hAnsi="Arial" w:cs="Arial"/>
          <w:b w:val="0"/>
          <w:caps w:val="0"/>
          <w:u w:val="none"/>
        </w:rPr>
      </w:pPr>
    </w:p>
    <w:p w14:paraId="03C5F91F" w14:textId="1DC79E57" w:rsidR="00D9550E" w:rsidRPr="00AF2A1D" w:rsidRDefault="00AF2A1D" w:rsidP="00FB47B2">
      <w:pPr>
        <w:pStyle w:val="Heading2"/>
      </w:pPr>
      <w:bookmarkStart w:id="252" w:name="_Toc26863653"/>
      <w:r w:rsidRPr="00AF2A1D">
        <w:t>director’s right of final quote</w:t>
      </w:r>
      <w:r w:rsidR="00583771" w:rsidRPr="00AF2A1D">
        <w:t xml:space="preserve"> </w:t>
      </w:r>
      <w:r w:rsidRPr="00AF2A1D">
        <w:t>acceptance</w:t>
      </w:r>
      <w:bookmarkEnd w:id="250"/>
      <w:bookmarkEnd w:id="251"/>
      <w:bookmarkEnd w:id="252"/>
    </w:p>
    <w:p w14:paraId="5CF2DC32" w14:textId="77777777" w:rsidR="00D9550E" w:rsidRPr="006E4383" w:rsidRDefault="00D9550E" w:rsidP="00D9550E"/>
    <w:p w14:paraId="6BF6645F" w14:textId="66F8BA99"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t>
      </w:r>
      <w:proofErr w:type="gramStart"/>
      <w:r w:rsidRPr="00851065">
        <w:rPr>
          <w:color w:val="000000"/>
        </w:rPr>
        <w:t>whole</w:t>
      </w:r>
      <w:proofErr w:type="gramEnd"/>
      <w:r w:rsidRPr="00851065">
        <w:rPr>
          <w:color w:val="000000"/>
        </w:rPr>
        <w:t xml:space="preserv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955DFD">
        <w:rPr>
          <w:u w:val="single"/>
        </w:rPr>
        <w:t>N.J.S.A.</w:t>
      </w:r>
      <w:r w:rsidRPr="00955DFD">
        <w:t xml:space="preserve"> 52:34-12. </w:t>
      </w:r>
      <w:proofErr w:type="gramStart"/>
      <w:r w:rsidRPr="00955DFD">
        <w:t xml:space="preserve">Tie </w:t>
      </w:r>
      <w:r w:rsidR="00CE00E7">
        <w:t>Quote</w:t>
      </w:r>
      <w:r w:rsidR="006B6C49" w:rsidRPr="00955DFD">
        <w:t xml:space="preserve">s </w:t>
      </w:r>
      <w:r w:rsidRPr="00955DFD">
        <w:t xml:space="preserve">will be awarded by the Director in accordance with </w:t>
      </w:r>
      <w:r w:rsidRPr="00955DFD">
        <w:rPr>
          <w:u w:val="single"/>
        </w:rPr>
        <w:t>N.J.A.C.</w:t>
      </w:r>
      <w:r w:rsidR="00185E9E" w:rsidRPr="00BA7AF9">
        <w:t xml:space="preserve"> </w:t>
      </w:r>
      <w:r w:rsidRPr="00955DFD">
        <w:t>17:</w:t>
      </w:r>
      <w:proofErr w:type="gramEnd"/>
      <w:r w:rsidRPr="00955DFD">
        <w:t xml:space="preserve">12-2.10. </w:t>
      </w:r>
    </w:p>
    <w:p w14:paraId="6675742A" w14:textId="77777777" w:rsidR="00D9550E" w:rsidRPr="00955DFD" w:rsidRDefault="00D9550E" w:rsidP="00D9550E">
      <w:pPr>
        <w:autoSpaceDE w:val="0"/>
        <w:autoSpaceDN w:val="0"/>
        <w:adjustRightInd w:val="0"/>
      </w:pPr>
    </w:p>
    <w:p w14:paraId="42F65F93" w14:textId="77777777" w:rsidR="00D9550E" w:rsidRDefault="00D9550E" w:rsidP="00D9550E">
      <w:pPr>
        <w:pStyle w:val="Heading2"/>
      </w:pPr>
      <w:bookmarkStart w:id="253" w:name="_Toc400531544"/>
      <w:bookmarkStart w:id="254" w:name="_Toc428534016"/>
      <w:bookmarkStart w:id="255" w:name="_Toc26863654"/>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253"/>
      <w:bookmarkEnd w:id="254"/>
      <w:bookmarkEnd w:id="255"/>
    </w:p>
    <w:p w14:paraId="00BD6EF6" w14:textId="77777777" w:rsidR="00D9550E" w:rsidRPr="00851065" w:rsidRDefault="00D9550E" w:rsidP="00851065">
      <w:pPr>
        <w:autoSpaceDE w:val="0"/>
        <w:autoSpaceDN w:val="0"/>
        <w:adjustRightInd w:val="0"/>
        <w:ind w:left="720" w:hanging="720"/>
        <w:rPr>
          <w:color w:val="000000"/>
        </w:rPr>
      </w:pPr>
    </w:p>
    <w:p w14:paraId="7E567DB3" w14:textId="40BDDE3A"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57212DEB" w14:textId="77777777" w:rsidR="00D9550E" w:rsidRPr="00955DFD" w:rsidRDefault="00D9550E" w:rsidP="00851065">
      <w:pPr>
        <w:autoSpaceDE w:val="0"/>
        <w:autoSpaceDN w:val="0"/>
        <w:adjustRightInd w:val="0"/>
        <w:rPr>
          <w:color w:val="000000"/>
        </w:rPr>
      </w:pPr>
    </w:p>
    <w:p w14:paraId="2EEB7959" w14:textId="66AE51D8"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w:t>
      </w:r>
      <w:proofErr w:type="gramStart"/>
      <w:r w:rsidRPr="00955DFD">
        <w:rPr>
          <w:color w:val="000000"/>
        </w:rPr>
        <w:t>is intended</w:t>
      </w:r>
      <w:proofErr w:type="gramEnd"/>
      <w:r w:rsidRPr="00955DFD">
        <w:rPr>
          <w:color w:val="000000"/>
        </w:rPr>
        <w:t xml:space="preserve">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4886C8F9" w:rsidR="00D9550E" w:rsidRDefault="003333FA" w:rsidP="00D9550E">
      <w:pPr>
        <w:pStyle w:val="Heading2"/>
      </w:pPr>
      <w:bookmarkStart w:id="256" w:name="_Toc400531545"/>
      <w:bookmarkStart w:id="257" w:name="_Toc428534017"/>
      <w:bookmarkStart w:id="258" w:name="_Toc26863655"/>
      <w:r>
        <w:t xml:space="preserve">Clarification of Quote / </w:t>
      </w:r>
      <w:r w:rsidR="00D9550E" w:rsidRPr="00E36CF3">
        <w:t>STATE'S RIGHT TO REQUEST FURTHER INFORMATION</w:t>
      </w:r>
      <w:bookmarkEnd w:id="256"/>
      <w:bookmarkEnd w:id="257"/>
      <w:bookmarkEnd w:id="258"/>
    </w:p>
    <w:p w14:paraId="5879C79D" w14:textId="77777777" w:rsidR="00D9550E" w:rsidRPr="00851065" w:rsidRDefault="00D9550E" w:rsidP="00851065">
      <w:pPr>
        <w:autoSpaceDE w:val="0"/>
        <w:autoSpaceDN w:val="0"/>
        <w:adjustRightInd w:val="0"/>
        <w:ind w:left="720" w:hanging="720"/>
        <w:rPr>
          <w:b/>
          <w:color w:val="000000"/>
          <w:u w:val="single"/>
        </w:rPr>
      </w:pPr>
    </w:p>
    <w:p w14:paraId="6E1C4C66"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w:t>
      </w:r>
      <w:proofErr w:type="gramStart"/>
      <w:r w:rsidRPr="00710EE4">
        <w:rPr>
          <w:color w:val="000000"/>
        </w:rPr>
        <w:t>is not permitted</w:t>
      </w:r>
      <w:proofErr w:type="gramEnd"/>
      <w:r w:rsidRPr="00710EE4">
        <w:rPr>
          <w:color w:val="000000"/>
        </w:rPr>
        <w:t xml:space="preserve">. </w:t>
      </w:r>
    </w:p>
    <w:p w14:paraId="4EABC6FC" w14:textId="77777777" w:rsidR="00E60513" w:rsidRPr="00710EE4" w:rsidRDefault="00E60513" w:rsidP="00E60513">
      <w:pPr>
        <w:keepNext/>
        <w:autoSpaceDE w:val="0"/>
        <w:autoSpaceDN w:val="0"/>
        <w:adjustRightInd w:val="0"/>
        <w:rPr>
          <w:color w:val="000000"/>
        </w:rPr>
      </w:pPr>
    </w:p>
    <w:p w14:paraId="2EFD9AF9" w14:textId="77777777" w:rsidR="00E60513" w:rsidRPr="00710EE4" w:rsidRDefault="00E60513" w:rsidP="00E60513">
      <w:pPr>
        <w:keepNext/>
        <w:autoSpaceDE w:val="0"/>
        <w:autoSpaceDN w:val="0"/>
        <w:adjustRightInd w:val="0"/>
        <w:rPr>
          <w:color w:val="000000"/>
        </w:rPr>
      </w:pPr>
      <w:r w:rsidRPr="00710EE4">
        <w:rPr>
          <w:color w:val="000000"/>
        </w:rPr>
        <w:t xml:space="preserve">After the Quotes </w:t>
      </w:r>
      <w:proofErr w:type="gramStart"/>
      <w:r w:rsidRPr="00710EE4">
        <w:rPr>
          <w:color w:val="000000"/>
        </w:rPr>
        <w:t>are reviewed</w:t>
      </w:r>
      <w:proofErr w:type="gramEnd"/>
      <w:r w:rsidRPr="00710EE4">
        <w:rPr>
          <w:color w:val="000000"/>
        </w:rPr>
        <w:t xml:space="preserve">, one (1), some or all of the Vendors {Bidders} may be asked to clarify certain aspects of its Quote.  A request for clarification </w:t>
      </w:r>
      <w:proofErr w:type="gramStart"/>
      <w:r w:rsidRPr="00710EE4">
        <w:rPr>
          <w:color w:val="000000"/>
        </w:rPr>
        <w:t>may be made</w:t>
      </w:r>
      <w:proofErr w:type="gramEnd"/>
      <w:r w:rsidRPr="00710EE4">
        <w:rPr>
          <w:color w:val="000000"/>
        </w:rPr>
        <w:t xml:space="preserve"> in order to resolve minor ambiguities, irregularities, informalities or clerical errors.  Clarifications cannot correct any deficiencies or material omissions, or revise or modify a Quote.</w:t>
      </w:r>
    </w:p>
    <w:p w14:paraId="522F0BBC" w14:textId="77777777" w:rsidR="00E60513" w:rsidRDefault="00E60513" w:rsidP="00E60513">
      <w:pPr>
        <w:keepNext/>
        <w:autoSpaceDE w:val="0"/>
        <w:autoSpaceDN w:val="0"/>
        <w:adjustRightInd w:val="0"/>
        <w:rPr>
          <w:color w:val="000000"/>
        </w:rPr>
      </w:pPr>
    </w:p>
    <w:p w14:paraId="71E21DDC" w14:textId="77777777" w:rsidR="00E60513" w:rsidRPr="00851065"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246"/>
    <w:p w14:paraId="3323374D" w14:textId="77777777" w:rsidR="00FB47B2" w:rsidRPr="00217C4B" w:rsidRDefault="00FB47B2" w:rsidP="00D9550E">
      <w:pPr>
        <w:pStyle w:val="BodyText"/>
        <w:ind w:left="0"/>
        <w:rPr>
          <w:lang w:val="en-US"/>
        </w:rPr>
      </w:pPr>
    </w:p>
    <w:p w14:paraId="5B89E6B8" w14:textId="19E6A629" w:rsidR="00D9550E" w:rsidRPr="001B20B8" w:rsidRDefault="00D9550E" w:rsidP="00D9550E">
      <w:pPr>
        <w:pStyle w:val="Heading2"/>
        <w:ind w:right="108"/>
      </w:pPr>
      <w:bookmarkStart w:id="259" w:name="_Toc26863656"/>
      <w:bookmarkStart w:id="260" w:name="_Toc118513837"/>
      <w:bookmarkStart w:id="261" w:name="_Toc400531547"/>
      <w:bookmarkStart w:id="262" w:name="_Toc428534019"/>
      <w:r>
        <w:t>Oral Presentation</w:t>
      </w:r>
      <w:bookmarkEnd w:id="259"/>
      <w:r>
        <w:t xml:space="preserve"> </w:t>
      </w:r>
      <w:bookmarkEnd w:id="260"/>
      <w:bookmarkEnd w:id="261"/>
      <w:bookmarkEnd w:id="262"/>
    </w:p>
    <w:p w14:paraId="5465004D" w14:textId="77777777" w:rsidR="00D9550E" w:rsidRPr="001831F6" w:rsidRDefault="00D9550E" w:rsidP="00D9550E">
      <w:pPr>
        <w:pStyle w:val="BodyText3"/>
      </w:pPr>
    </w:p>
    <w:p w14:paraId="2ED82700" w14:textId="6B7E0CC4"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624AE4A1"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w:t>
      </w:r>
      <w:proofErr w:type="gramStart"/>
      <w:r w:rsidRPr="005D548E">
        <w:t>should not be construed</w:t>
      </w:r>
      <w:proofErr w:type="gramEnd"/>
      <w:r w:rsidRPr="005D548E">
        <w:t xml:space="preserve"> to imply acceptance or rejection of a </w:t>
      </w:r>
      <w:r w:rsidR="00CE00E7">
        <w:t>Quote</w:t>
      </w:r>
      <w:r w:rsidRPr="005D548E">
        <w:t xml:space="preserve">. 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216F450E" w:rsidR="00D9550E" w:rsidRPr="001B20B8" w:rsidRDefault="00D9550E" w:rsidP="00715B9D">
      <w:pPr>
        <w:pStyle w:val="Heading2"/>
        <w:keepNext/>
        <w:ind w:right="115"/>
      </w:pPr>
      <w:bookmarkStart w:id="263" w:name="_Toc118513838"/>
      <w:bookmarkStart w:id="264" w:name="_Toc400531548"/>
      <w:bookmarkStart w:id="265" w:name="_Toc428534020"/>
      <w:bookmarkStart w:id="266" w:name="_Toc26863657"/>
      <w:r>
        <w:t>Evaluation Criteria</w:t>
      </w:r>
      <w:bookmarkEnd w:id="263"/>
      <w:bookmarkEnd w:id="264"/>
      <w:bookmarkEnd w:id="265"/>
      <w:bookmarkEnd w:id="266"/>
    </w:p>
    <w:p w14:paraId="552F41DD" w14:textId="574610E2" w:rsidR="002F2872" w:rsidRPr="001831F6" w:rsidRDefault="002F2872" w:rsidP="00715B9D">
      <w:pPr>
        <w:pStyle w:val="BodyText3"/>
        <w:keepNext/>
      </w:pPr>
    </w:p>
    <w:p w14:paraId="1FB98F1F" w14:textId="039E476E" w:rsidR="00217C4B" w:rsidRDefault="00D9550E" w:rsidP="00715B9D">
      <w:pPr>
        <w:keepNext/>
        <w:ind w:right="108"/>
        <w:rPr>
          <w:rFonts w:eastAsia="MS Mincho"/>
          <w:szCs w:val="22"/>
        </w:rPr>
      </w:pPr>
      <w:r w:rsidRPr="001831F6">
        <w:t>The following criteria</w:t>
      </w:r>
      <w:r w:rsidR="00217C4B">
        <w:t xml:space="preserve"> </w:t>
      </w:r>
      <w:proofErr w:type="gramStart"/>
      <w:r w:rsidRPr="001831F6">
        <w:t>will be used</w:t>
      </w:r>
      <w:proofErr w:type="gramEnd"/>
      <w:r w:rsidRPr="001831F6">
        <w:t xml:space="preserve"> to evaluate </w:t>
      </w:r>
      <w:r w:rsidR="00CE00E7">
        <w:t>Quote</w:t>
      </w:r>
      <w:r w:rsidR="006B6C49">
        <w:t xml:space="preserve">s </w:t>
      </w:r>
      <w:r w:rsidRPr="001831F6">
        <w:t xml:space="preserve">received in response to this </w:t>
      </w:r>
      <w:r w:rsidR="007164AF">
        <w:t>Bid Solicitation</w:t>
      </w:r>
      <w:r w:rsidRPr="001831F6">
        <w:t xml:space="preserve">.  </w:t>
      </w:r>
      <w:r w:rsidR="00217C4B" w:rsidRPr="00AB38D8">
        <w:rPr>
          <w:rFonts w:eastAsia="MS Mincho"/>
          <w:szCs w:val="22"/>
        </w:rPr>
        <w:t xml:space="preserve">The criteria </w:t>
      </w:r>
      <w:proofErr w:type="gramStart"/>
      <w:r w:rsidR="00217C4B" w:rsidRPr="00AB38D8">
        <w:rPr>
          <w:rFonts w:eastAsia="MS Mincho"/>
          <w:szCs w:val="22"/>
        </w:rPr>
        <w:t>are not necessarily listed</w:t>
      </w:r>
      <w:proofErr w:type="gramEnd"/>
      <w:r w:rsidR="00217C4B" w:rsidRPr="00AB38D8">
        <w:rPr>
          <w:rFonts w:eastAsia="MS Mincho"/>
          <w:szCs w:val="22"/>
        </w:rPr>
        <w:t xml:space="preserve"> in order of importance:</w:t>
      </w:r>
    </w:p>
    <w:p w14:paraId="2CB44D9D" w14:textId="090D416E" w:rsidR="00217C4B" w:rsidRDefault="00217C4B" w:rsidP="00715B9D">
      <w:pPr>
        <w:keepNext/>
        <w:ind w:right="108"/>
        <w:rPr>
          <w:rFonts w:eastAsia="MS Mincho"/>
          <w:szCs w:val="22"/>
        </w:rPr>
      </w:pPr>
    </w:p>
    <w:p w14:paraId="3ECF24E6" w14:textId="65633CDA" w:rsidR="00B936B3" w:rsidRDefault="00B936B3" w:rsidP="00920EA0">
      <w:pPr>
        <w:keepNext/>
        <w:numPr>
          <w:ilvl w:val="0"/>
          <w:numId w:val="20"/>
        </w:numPr>
        <w:ind w:right="108"/>
        <w:rPr>
          <w:rFonts w:eastAsia="MS Mincho"/>
          <w:szCs w:val="22"/>
        </w:rPr>
      </w:pPr>
      <w:r>
        <w:rPr>
          <w:rFonts w:eastAsia="MS Mincho"/>
          <w:szCs w:val="22"/>
        </w:rPr>
        <w:t>The Vendor’s {Bidder’s} demonstration in the Quote that the Vendor {Bidder} understands and is able to complete the requirements of the Scope of Work as sought; and</w:t>
      </w:r>
    </w:p>
    <w:p w14:paraId="744064AD" w14:textId="77777777" w:rsidR="00B936B3" w:rsidRDefault="00B936B3" w:rsidP="00715B9D">
      <w:pPr>
        <w:keepNext/>
        <w:ind w:left="780" w:right="108"/>
        <w:rPr>
          <w:rFonts w:eastAsia="MS Mincho"/>
          <w:szCs w:val="22"/>
        </w:rPr>
      </w:pPr>
    </w:p>
    <w:p w14:paraId="1C12401A" w14:textId="301353F6" w:rsidR="00217C4B" w:rsidRDefault="00217C4B" w:rsidP="00920EA0">
      <w:pPr>
        <w:keepNext/>
        <w:numPr>
          <w:ilvl w:val="0"/>
          <w:numId w:val="20"/>
        </w:numPr>
        <w:ind w:right="108"/>
        <w:rPr>
          <w:rFonts w:eastAsia="MS Mincho"/>
          <w:szCs w:val="22"/>
        </w:rPr>
      </w:pPr>
      <w:r w:rsidRPr="00AB38D8">
        <w:rPr>
          <w:rFonts w:eastAsia="MS Mincho"/>
          <w:szCs w:val="22"/>
        </w:rPr>
        <w:t>Price</w:t>
      </w:r>
    </w:p>
    <w:p w14:paraId="21F75133" w14:textId="77777777" w:rsidR="00EB177E" w:rsidRDefault="00EB177E" w:rsidP="00A55B3D">
      <w:pPr>
        <w:ind w:right="108"/>
        <w:rPr>
          <w:rFonts w:eastAsia="MS Mincho"/>
          <w:szCs w:val="22"/>
        </w:rPr>
      </w:pPr>
    </w:p>
    <w:p w14:paraId="04A239DD" w14:textId="18563D34" w:rsidR="00217C4B" w:rsidRDefault="00EB177E" w:rsidP="00A55B3D">
      <w:pPr>
        <w:ind w:right="108"/>
        <w:rPr>
          <w:rFonts w:eastAsia="MS Mincho"/>
          <w:szCs w:val="22"/>
        </w:rPr>
      </w:pPr>
      <w:r w:rsidRPr="00EB177E">
        <w:rPr>
          <w:rFonts w:eastAsia="MS Mincho"/>
          <w:szCs w:val="22"/>
        </w:rPr>
        <w:t xml:space="preserve">Note:  Since the specifications allow for a range in the amount of ounces and/or grams per item, the State will evaluate Quotes based on the price per ounce or gram as determined by the Unit Price divided by the Net Weight </w:t>
      </w:r>
      <w:proofErr w:type="gramStart"/>
      <w:r w:rsidRPr="00EB177E">
        <w:rPr>
          <w:rFonts w:eastAsia="MS Mincho"/>
          <w:szCs w:val="22"/>
        </w:rPr>
        <w:t>Per</w:t>
      </w:r>
      <w:proofErr w:type="gramEnd"/>
      <w:r w:rsidRPr="00EB177E">
        <w:rPr>
          <w:rFonts w:eastAsia="MS Mincho"/>
          <w:szCs w:val="22"/>
        </w:rPr>
        <w:t xml:space="preserve"> Case.  As such, a Vendor {Bidder} must specify the number of items per case and the Net Weight per case in the spaces provided on the State-Supplied Price Sheet.</w:t>
      </w:r>
    </w:p>
    <w:p w14:paraId="27F2C8C0" w14:textId="77777777" w:rsidR="00EB177E" w:rsidRPr="00217C4B" w:rsidRDefault="00EB177E" w:rsidP="00A55B3D">
      <w:pPr>
        <w:ind w:right="108"/>
        <w:rPr>
          <w:rFonts w:eastAsia="MS Mincho"/>
          <w:szCs w:val="22"/>
        </w:rPr>
      </w:pPr>
    </w:p>
    <w:p w14:paraId="5E92966B" w14:textId="4BD2E29E" w:rsidR="00D9550E" w:rsidRPr="001B20B8" w:rsidRDefault="00CE00E7" w:rsidP="005474D7">
      <w:pPr>
        <w:pStyle w:val="Heading2"/>
        <w:rPr>
          <w:rFonts w:eastAsia="MS Mincho"/>
        </w:rPr>
      </w:pPr>
      <w:bookmarkStart w:id="267" w:name="_Toc118513841"/>
      <w:bookmarkStart w:id="268" w:name="_Toc400531551"/>
      <w:bookmarkStart w:id="269" w:name="_Toc428534023"/>
      <w:bookmarkStart w:id="270" w:name="_Toc26863658"/>
      <w:r>
        <w:rPr>
          <w:rFonts w:eastAsia="MS Mincho"/>
        </w:rPr>
        <w:t>QUOTE</w:t>
      </w:r>
      <w:r w:rsidR="00E448F4">
        <w:rPr>
          <w:rFonts w:eastAsia="MS Mincho"/>
        </w:rPr>
        <w:t xml:space="preserve"> </w:t>
      </w:r>
      <w:r w:rsidR="00D9550E" w:rsidRPr="001B20B8">
        <w:rPr>
          <w:rFonts w:eastAsia="MS Mincho"/>
        </w:rPr>
        <w:t>discrepancies</w:t>
      </w:r>
      <w:bookmarkEnd w:id="267"/>
      <w:bookmarkEnd w:id="268"/>
      <w:bookmarkEnd w:id="269"/>
      <w:bookmarkEnd w:id="270"/>
    </w:p>
    <w:p w14:paraId="38A17D7C" w14:textId="77777777" w:rsidR="00D9550E" w:rsidRPr="00327580" w:rsidRDefault="00D9550E" w:rsidP="00D9550E">
      <w:pPr>
        <w:pStyle w:val="BodyText3"/>
      </w:pPr>
    </w:p>
    <w:p w14:paraId="2657C621" w14:textId="25A6987A" w:rsidR="00D9550E" w:rsidRDefault="00D9550E" w:rsidP="00D9550E">
      <w:pPr>
        <w:pStyle w:val="BodyText3"/>
      </w:pPr>
      <w:r w:rsidRPr="00327580">
        <w:t xml:space="preserve">In evaluating </w:t>
      </w:r>
      <w:r w:rsidR="00CE00E7">
        <w:t>Quote</w:t>
      </w:r>
      <w:r w:rsidR="006B6C49">
        <w:t>s</w:t>
      </w:r>
      <w:r w:rsidRPr="00327580">
        <w:t xml:space="preserve">, discrepancies between words and figures will be resolved in favor of words.  Discrepancies between </w:t>
      </w:r>
      <w:r w:rsidR="00B936B3">
        <w:t>U</w:t>
      </w:r>
      <w:r w:rsidRPr="00327580">
        <w:t xml:space="preserve">nit </w:t>
      </w:r>
      <w:r w:rsidR="00B936B3">
        <w:t>P</w:t>
      </w:r>
      <w:r w:rsidRPr="00327580">
        <w:t xml:space="preserve">rices and totals of </w:t>
      </w:r>
      <w:r w:rsidR="00B936B3">
        <w:t>U</w:t>
      </w:r>
      <w:r w:rsidRPr="00327580">
        <w:t xml:space="preserve">nit </w:t>
      </w:r>
      <w:r w:rsidR="00B936B3">
        <w:t>P</w:t>
      </w:r>
      <w:r w:rsidRPr="00327580">
        <w:t xml:space="preserve">rices will be resolved in favor of </w:t>
      </w:r>
      <w:r w:rsidR="00B936B3">
        <w:t>U</w:t>
      </w:r>
      <w:r w:rsidRPr="00327580">
        <w:t xml:space="preserve">nit </w:t>
      </w:r>
      <w:r w:rsidR="00B936B3">
        <w:t>P</w:t>
      </w:r>
      <w:r w:rsidRPr="00327580">
        <w:t xml:space="preserve">rices.  Discrepancies in the multiplication of units of work and </w:t>
      </w:r>
      <w:r w:rsidR="00B936B3">
        <w:t>U</w:t>
      </w:r>
      <w:r w:rsidRPr="00327580">
        <w:t xml:space="preserve">nit </w:t>
      </w:r>
      <w:r w:rsidR="00B936B3">
        <w:t>P</w:t>
      </w:r>
      <w:r w:rsidRPr="00327580">
        <w:t xml:space="preserve">rices will be resolved in favor of the </w:t>
      </w:r>
      <w:r w:rsidR="00B936B3">
        <w:t>U</w:t>
      </w:r>
      <w:r w:rsidRPr="00327580">
        <w:t xml:space="preserve">nit </w:t>
      </w:r>
      <w:r w:rsidR="00B936B3">
        <w:t>P</w:t>
      </w:r>
      <w:r w:rsidRPr="00327580">
        <w:t xml:space="preserve">rices.  Discrepancies between the indicated total of multiplied </w:t>
      </w:r>
      <w:r w:rsidR="00B936B3">
        <w:t>U</w:t>
      </w:r>
      <w:r w:rsidRPr="00327580">
        <w:t xml:space="preserve">nit </w:t>
      </w:r>
      <w:r w:rsidR="00B936B3">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058AFCA" w14:textId="77777777" w:rsidR="003E175F" w:rsidRDefault="003E175F" w:rsidP="00D9550E">
      <w:pPr>
        <w:pStyle w:val="BodyText3"/>
      </w:pPr>
    </w:p>
    <w:p w14:paraId="355C9D05" w14:textId="31A972E3" w:rsidR="00D9550E" w:rsidRDefault="00D5048D" w:rsidP="00D9550E">
      <w:pPr>
        <w:pStyle w:val="BodyText3"/>
      </w:pPr>
      <w:r w:rsidRPr="00532FF3">
        <w:t xml:space="preserve">In the event that a </w:t>
      </w:r>
      <w:r w:rsidR="00A448BE" w:rsidRPr="00532FF3">
        <w:t>Vendor {Bidder}</w:t>
      </w:r>
      <w:r w:rsidRPr="00532FF3">
        <w:t xml:space="preserve"> </w:t>
      </w:r>
      <w:r w:rsidR="000253E7" w:rsidRPr="00532FF3">
        <w:rPr>
          <w:rFonts w:cs="Arial"/>
        </w:rPr>
        <w:t xml:space="preserve">using </w:t>
      </w:r>
      <w:r w:rsidR="000253E7" w:rsidRPr="00532FF3">
        <w:rPr>
          <w:rStyle w:val="IntenseEmphasis"/>
          <w:rFonts w:cs="Arial"/>
          <w:color w:val="00B050"/>
        </w:rPr>
        <w:t>NJ</w:t>
      </w:r>
      <w:r w:rsidR="000253E7" w:rsidRPr="00532FF3">
        <w:rPr>
          <w:rStyle w:val="IntenseEmphasis"/>
          <w:rFonts w:cs="Arial"/>
          <w:color w:val="0070C0"/>
        </w:rPr>
        <w:t>START</w:t>
      </w:r>
      <w:r w:rsidR="000253E7" w:rsidRPr="00532FF3">
        <w:rPr>
          <w:rFonts w:cs="Arial"/>
        </w:rPr>
        <w:t xml:space="preserve"> to submit a </w:t>
      </w:r>
      <w:r w:rsidR="00CE00E7" w:rsidRPr="00532FF3">
        <w:rPr>
          <w:rFonts w:cs="Arial"/>
        </w:rPr>
        <w:t>Quote</w:t>
      </w:r>
      <w:r w:rsidR="000253E7" w:rsidRPr="00532FF3">
        <w:rPr>
          <w:rFonts w:cs="Arial"/>
        </w:rPr>
        <w:t xml:space="preserve"> </w:t>
      </w:r>
      <w:r w:rsidR="00A448BE" w:rsidRPr="00C623E8">
        <w:t xml:space="preserve">uploads </w:t>
      </w:r>
      <w:r w:rsidR="00A448BE" w:rsidRPr="00751AED">
        <w:t xml:space="preserve">a </w:t>
      </w:r>
      <w:r w:rsidR="00826089" w:rsidRPr="00532FF3">
        <w:t>State-Supplied Price Sheet</w:t>
      </w:r>
      <w:r w:rsidR="00A448BE" w:rsidRPr="00532FF3">
        <w:t xml:space="preserve"> </w:t>
      </w:r>
      <w:r w:rsidRPr="00532FF3">
        <w:t xml:space="preserve">and completes the </w:t>
      </w:r>
      <w:r w:rsidR="003E175F" w:rsidRPr="00532FF3">
        <w:t>“</w:t>
      </w:r>
      <w:r w:rsidRPr="00532FF3">
        <w:t>Items</w:t>
      </w:r>
      <w:r w:rsidR="003E175F" w:rsidRPr="00532FF3">
        <w:t>”</w:t>
      </w:r>
      <w:r w:rsidRPr="00532FF3">
        <w:t xml:space="preserve">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w:t>
      </w:r>
      <w:r w:rsidR="00AA3C22" w:rsidRPr="00C623E8">
        <w:rPr>
          <w:rStyle w:val="IntenseEmphasis"/>
          <w:rFonts w:cs="Arial"/>
          <w:b w:val="0"/>
          <w:i w:val="0"/>
          <w:color w:val="auto"/>
        </w:rPr>
        <w:t>entering</w:t>
      </w:r>
      <w:r w:rsidR="00DF04FF" w:rsidRPr="00C623E8">
        <w:rPr>
          <w:rStyle w:val="IntenseEmphasis"/>
          <w:rFonts w:cs="Arial"/>
          <w:b w:val="0"/>
          <w:i w:val="0"/>
          <w:color w:val="auto"/>
        </w:rPr>
        <w:t xml:space="preserve"> a </w:t>
      </w:r>
      <w:r w:rsidR="00AA3C22" w:rsidRPr="00751AED">
        <w:rPr>
          <w:rStyle w:val="IntenseEmphasis"/>
          <w:rFonts w:cs="Arial"/>
          <w:b w:val="0"/>
          <w:i w:val="0"/>
          <w:color w:val="auto"/>
        </w:rPr>
        <w:t>Unit Cost</w:t>
      </w:r>
      <w:r w:rsidR="00DF04FF" w:rsidRPr="00751AED">
        <w:rPr>
          <w:rStyle w:val="IntenseEmphasis"/>
          <w:rFonts w:cs="Arial"/>
          <w:b w:val="0"/>
          <w:i w:val="0"/>
          <w:color w:val="auto"/>
        </w:rPr>
        <w:t xml:space="preserve"> of $1.00 </w:t>
      </w:r>
      <w:r w:rsidRPr="00751AED">
        <w:rPr>
          <w:rStyle w:val="IntenseEmphasis"/>
          <w:rFonts w:cs="Arial"/>
          <w:b w:val="0"/>
          <w:i w:val="0"/>
          <w:color w:val="auto"/>
        </w:rPr>
        <w:t>as instructed)</w:t>
      </w:r>
      <w:r w:rsidRPr="00751AED">
        <w:t xml:space="preserve">, the </w:t>
      </w:r>
      <w:r w:rsidR="00826089" w:rsidRPr="00532FF3">
        <w:t>State-Supplied Price Sheet</w:t>
      </w:r>
      <w:r w:rsidR="00826089" w:rsidRPr="00532FF3" w:rsidDel="00826089">
        <w:t xml:space="preserve"> </w:t>
      </w:r>
      <w:r w:rsidRPr="00C623E8">
        <w:t>will govern.</w:t>
      </w:r>
    </w:p>
    <w:p w14:paraId="69C0D940" w14:textId="77777777" w:rsidR="001D01BB" w:rsidRDefault="001D01BB" w:rsidP="00D9550E">
      <w:pPr>
        <w:pStyle w:val="BodyText3"/>
      </w:pPr>
    </w:p>
    <w:p w14:paraId="7DCD5BB3" w14:textId="5E42C763" w:rsidR="00F165CB" w:rsidRPr="009D0FB9" w:rsidRDefault="00F165CB" w:rsidP="00F165CB">
      <w:pPr>
        <w:pStyle w:val="Heading3"/>
        <w:rPr>
          <w:rFonts w:eastAsia="MS Mincho"/>
          <w:bCs w:val="0"/>
        </w:rPr>
      </w:pPr>
      <w:bookmarkStart w:id="271" w:name="_Toc400531552"/>
      <w:bookmarkStart w:id="272" w:name="_Toc428534024"/>
      <w:bookmarkStart w:id="273" w:name="_Toc503175937"/>
      <w:bookmarkStart w:id="274" w:name="_Toc503176092"/>
      <w:bookmarkStart w:id="275" w:name="_Toc503176755"/>
      <w:bookmarkStart w:id="276" w:name="_Toc503176917"/>
      <w:bookmarkStart w:id="277" w:name="_Toc26863659"/>
      <w:r w:rsidRPr="009D0FB9">
        <w:rPr>
          <w:rFonts w:eastAsia="MS Mincho"/>
          <w:bCs w:val="0"/>
        </w:rPr>
        <w:t xml:space="preserve">Evaluation of the </w:t>
      </w:r>
      <w:r>
        <w:rPr>
          <w:rFonts w:eastAsia="MS Mincho"/>
          <w:bCs w:val="0"/>
        </w:rPr>
        <w:t>QUOTES</w:t>
      </w:r>
      <w:bookmarkEnd w:id="271"/>
      <w:bookmarkEnd w:id="272"/>
      <w:bookmarkEnd w:id="273"/>
      <w:bookmarkEnd w:id="274"/>
      <w:bookmarkEnd w:id="275"/>
      <w:bookmarkEnd w:id="276"/>
      <w:bookmarkEnd w:id="277"/>
    </w:p>
    <w:p w14:paraId="4A43D5F1" w14:textId="77777777" w:rsidR="00F165CB" w:rsidRPr="00357AFC" w:rsidRDefault="00F165CB" w:rsidP="00F165CB">
      <w:pPr>
        <w:pStyle w:val="Heading3"/>
        <w:numPr>
          <w:ilvl w:val="0"/>
          <w:numId w:val="0"/>
        </w:numPr>
        <w:ind w:left="720"/>
      </w:pPr>
    </w:p>
    <w:p w14:paraId="27735864" w14:textId="1682F24B"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t>
      </w:r>
      <w:proofErr w:type="gramStart"/>
      <w:r w:rsidRPr="00E2067E">
        <w:t>whose</w:t>
      </w:r>
      <w:proofErr w:type="gramEnd"/>
      <w:r w:rsidRPr="00E2067E">
        <w:t xml:space="preserv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6E924E29" w14:textId="77777777" w:rsidR="00F165CB" w:rsidRDefault="00F165CB" w:rsidP="00D9550E">
      <w:pPr>
        <w:pStyle w:val="BodyText3"/>
      </w:pPr>
    </w:p>
    <w:p w14:paraId="265B541A" w14:textId="77777777" w:rsidR="00D9550E" w:rsidRPr="00BA45D7" w:rsidRDefault="00D9550E" w:rsidP="00D9550E">
      <w:pPr>
        <w:pStyle w:val="Heading2"/>
        <w:ind w:right="108"/>
      </w:pPr>
      <w:bookmarkStart w:id="278" w:name="_Toc118513842"/>
      <w:bookmarkStart w:id="279" w:name="_Toc400531553"/>
      <w:bookmarkStart w:id="280" w:name="_Toc428534025"/>
      <w:bookmarkStart w:id="281" w:name="_Toc26863660"/>
      <w:r w:rsidRPr="00BA45D7">
        <w:t>Negotiation and Best and Final Offer (BAFO)</w:t>
      </w:r>
      <w:bookmarkEnd w:id="278"/>
      <w:bookmarkEnd w:id="279"/>
      <w:bookmarkEnd w:id="280"/>
      <w:bookmarkEnd w:id="281"/>
      <w:r w:rsidRPr="00BA45D7">
        <w:t xml:space="preserve"> </w:t>
      </w:r>
    </w:p>
    <w:p w14:paraId="18B639D9" w14:textId="000840E1" w:rsidR="00D9550E" w:rsidRPr="00327580" w:rsidRDefault="002868AE" w:rsidP="00D9550E">
      <w:pPr>
        <w:pStyle w:val="BodyText3"/>
      </w:pPr>
      <w:r>
        <w:t xml:space="preserve">  </w:t>
      </w:r>
    </w:p>
    <w:p w14:paraId="21D5E97D" w14:textId="03546B84"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w:t>
      </w:r>
      <w:r w:rsidR="008B24F0">
        <w:t>negotiations is to maximize the State’s</w:t>
      </w:r>
      <w:r>
        <w:t xml:space="preserve"> ability to obtain the best value based on the mandatory requirements, evaluation criteria, and cost.  Multiple rounds of negotiations </w:t>
      </w:r>
      <w:proofErr w:type="gramStart"/>
      <w:r>
        <w:t>may be conducted</w:t>
      </w:r>
      <w:proofErr w:type="gramEnd"/>
      <w:r>
        <w:t xml:space="preserve">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t>
      </w:r>
      <w:proofErr w:type="gramStart"/>
      <w:r>
        <w:t>will be structured</w:t>
      </w:r>
      <w:proofErr w:type="gramEnd"/>
      <w:r>
        <w:t xml:space="preserve">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2A246E89"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w:t>
      </w:r>
      <w:r w:rsidR="008B24F0">
        <w:t xml:space="preserve">State </w:t>
      </w:r>
      <w:proofErr w:type="gramStart"/>
      <w:r w:rsidR="00A44BE6">
        <w:t xml:space="preserve">will </w:t>
      </w:r>
      <w:r w:rsidR="007702D2">
        <w:t>not be considered</w:t>
      </w:r>
      <w:proofErr w:type="gramEnd"/>
      <w:r w:rsidR="007702D2">
        <w:t>,</w:t>
      </w:r>
      <w:r w:rsidR="00A44BE6">
        <w:t xml:space="preserve"> and the</w:t>
      </w:r>
      <w:r w:rsidR="008B24F0">
        <w:t xml:space="preserve"> State</w:t>
      </w:r>
      <w:r w:rsidR="00A44BE6">
        <w:t xml:space="preserv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3648B344" w:rsidR="00D9550E" w:rsidRDefault="00D9550E" w:rsidP="00D9550E">
      <w:pPr>
        <w:pStyle w:val="BodyText3"/>
      </w:pPr>
      <w:r>
        <w:t xml:space="preserve">If required, after review of the BAFO(s), clarification </w:t>
      </w:r>
      <w:proofErr w:type="gramStart"/>
      <w:r>
        <w:t>may be sought</w:t>
      </w:r>
      <w:proofErr w:type="gramEnd"/>
      <w:r>
        <w:t xml:space="preserve">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90436C9" w14:textId="77777777" w:rsidR="00D9550E" w:rsidRDefault="00D9550E" w:rsidP="00D9550E">
      <w:pPr>
        <w:pStyle w:val="BodyText3"/>
      </w:pPr>
    </w:p>
    <w:p w14:paraId="71B686F9" w14:textId="180C964E"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is/are most advantageous to the</w:t>
      </w:r>
      <w:r w:rsidR="008B24F0">
        <w:t xml:space="preserve"> State</w:t>
      </w:r>
      <w:r>
        <w:t xml:space="preserv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407AB792" w:rsidR="00D9550E" w:rsidRDefault="00D9550E" w:rsidP="00D9550E">
      <w:pPr>
        <w:pStyle w:val="BodyText3"/>
        <w:rPr>
          <w:b/>
          <w:bCs/>
        </w:rPr>
      </w:pPr>
      <w:r>
        <w:rPr>
          <w:b/>
          <w:bCs/>
        </w:rPr>
        <w:t xml:space="preserve">Negotiations </w:t>
      </w:r>
      <w:proofErr w:type="gramStart"/>
      <w:r>
        <w:rPr>
          <w:b/>
          <w:bCs/>
        </w:rPr>
        <w:t>will be conducted</w:t>
      </w:r>
      <w:proofErr w:type="gramEnd"/>
      <w:r>
        <w:rPr>
          <w:b/>
          <w:bCs/>
        </w:rPr>
        <w:t xml:space="preserve">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527A41B5"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3515BF16" w14:textId="77777777" w:rsidR="00D9550E" w:rsidRDefault="00D9550E" w:rsidP="00D9550E"/>
    <w:p w14:paraId="1E50780D" w14:textId="148DAE8C"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t>
      </w:r>
      <w:proofErr w:type="gramStart"/>
      <w:r w:rsidRPr="00851065">
        <w:t>will not be publicly read</w:t>
      </w:r>
      <w:proofErr w:type="gramEnd"/>
      <w:r w:rsidRPr="00851065">
        <w:t xml:space="preserve">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t>
      </w:r>
      <w:proofErr w:type="gramStart"/>
      <w:r w:rsidRPr="00851065">
        <w:t>will be publicly announced</w:t>
      </w:r>
      <w:proofErr w:type="gramEnd"/>
      <w:r w:rsidRPr="00851065">
        <w:t xml:space="preserve"> at the </w:t>
      </w:r>
      <w:r w:rsidR="00CE00E7">
        <w:t>Quote</w:t>
      </w:r>
      <w:r w:rsidR="00583771" w:rsidRPr="00851065">
        <w:t xml:space="preserve"> </w:t>
      </w:r>
      <w:r w:rsidRPr="00851065">
        <w:t>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282" w:name="_Toc26863661"/>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82"/>
    </w:p>
    <w:p w14:paraId="396F2257" w14:textId="77777777" w:rsidR="00F27C82" w:rsidRPr="006C6759" w:rsidRDefault="00F27C82" w:rsidP="00F27C82"/>
    <w:p w14:paraId="778544EF" w14:textId="4A43A482"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proofErr w:type="gramStart"/>
      <w:r w:rsidR="00BD28EA">
        <w:t>shall</w:t>
      </w:r>
      <w:r>
        <w:t xml:space="preserve"> be considered</w:t>
      </w:r>
      <w:proofErr w:type="gramEnd"/>
      <w:r>
        <w:t xml:space="preserve">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283" w:name="_Toc400531554"/>
      <w:bookmarkStart w:id="284" w:name="_Toc428534026"/>
      <w:bookmarkStart w:id="285" w:name="_Toc26863662"/>
      <w:r>
        <w:t>POOR PERFORMANCE</w:t>
      </w:r>
      <w:bookmarkEnd w:id="283"/>
      <w:bookmarkEnd w:id="284"/>
      <w:bookmarkEnd w:id="285"/>
    </w:p>
    <w:p w14:paraId="0A9392D9" w14:textId="77777777" w:rsidR="00D9550E" w:rsidRDefault="00D9550E" w:rsidP="00D9550E">
      <w:pPr>
        <w:rPr>
          <w:color w:val="1F497D"/>
        </w:rPr>
      </w:pPr>
    </w:p>
    <w:p w14:paraId="5A754B73" w14:textId="03344EB3"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w:t>
      </w:r>
      <w:proofErr w:type="gramStart"/>
      <w:r w:rsidRPr="00851065">
        <w:t>as a result</w:t>
      </w:r>
      <w:proofErr w:type="gramEnd"/>
      <w:r w:rsidRPr="00851065">
        <w:t xml:space="preserve"> of this </w:t>
      </w:r>
      <w:r w:rsidR="00A07391" w:rsidRPr="00851065">
        <w:t>Bid Solicitation</w:t>
      </w:r>
      <w:r w:rsidRPr="00C65B22">
        <w:t xml:space="preserve">.  </w:t>
      </w:r>
      <w:proofErr w:type="gramStart"/>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w:t>
      </w:r>
      <w:r w:rsidRPr="00BE256C">
        <w:rPr>
          <w:highlight w:val="lightGray"/>
        </w:rPr>
        <w:t>Section 5.7(</w:t>
      </w:r>
      <w:r w:rsidR="00B936B3">
        <w:rPr>
          <w:highlight w:val="lightGray"/>
        </w:rPr>
        <w:t>B</w:t>
      </w:r>
      <w:r w:rsidRPr="00BE256C">
        <w:rPr>
          <w:highlight w:val="lightGray"/>
        </w:rPr>
        <w:t>)</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w:t>
      </w:r>
      <w:proofErr w:type="gramEnd"/>
      <w:r w:rsidRPr="00955DFD">
        <w:t xml:space="preserv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0DC5297" w14:textId="7B7B2CD0" w:rsidR="00EE1B8C" w:rsidRDefault="00CB7A5D" w:rsidP="00532840">
      <w:pPr>
        <w:pStyle w:val="Heading1"/>
      </w:pPr>
      <w:r>
        <w:rPr>
          <w:sz w:val="22"/>
          <w:szCs w:val="22"/>
        </w:rPr>
        <w:br w:type="page"/>
      </w:r>
      <w:bookmarkStart w:id="286" w:name="_Toc220920713"/>
      <w:bookmarkStart w:id="287" w:name="_Toc400531555"/>
      <w:bookmarkStart w:id="288" w:name="_Toc428534027"/>
      <w:r w:rsidR="00FD14AB">
        <w:t xml:space="preserve"> </w:t>
      </w:r>
      <w:bookmarkStart w:id="289" w:name="_Toc26863663"/>
      <w:r w:rsidR="001D2ACC">
        <w:t>BLANKET P.O.</w:t>
      </w:r>
      <w:r w:rsidR="00A23AAC">
        <w:t xml:space="preserve"> </w:t>
      </w:r>
      <w:r w:rsidR="00EE1B8C" w:rsidRPr="00CB7A5D">
        <w:t>AWARD</w:t>
      </w:r>
      <w:bookmarkEnd w:id="286"/>
      <w:bookmarkEnd w:id="287"/>
      <w:bookmarkEnd w:id="288"/>
      <w:bookmarkEnd w:id="289"/>
    </w:p>
    <w:p w14:paraId="7F59668F" w14:textId="77777777" w:rsidR="00EE1B8C" w:rsidRDefault="00EE1B8C" w:rsidP="00EE1B8C">
      <w:pPr>
        <w:pStyle w:val="BodyText3"/>
      </w:pPr>
    </w:p>
    <w:p w14:paraId="23C077E2" w14:textId="14089314" w:rsidR="00EE1B8C" w:rsidRDefault="00EE1B8C" w:rsidP="00EE1B8C">
      <w:pPr>
        <w:pStyle w:val="Heading2"/>
        <w:rPr>
          <w:rFonts w:eastAsia="MS Mincho"/>
        </w:rPr>
      </w:pPr>
      <w:bookmarkStart w:id="290" w:name="_Toc220920714"/>
      <w:bookmarkStart w:id="291" w:name="_Toc400531556"/>
      <w:bookmarkStart w:id="292" w:name="_Toc428534028"/>
      <w:bookmarkStart w:id="293" w:name="_Toc26863664"/>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290"/>
      <w:bookmarkEnd w:id="291"/>
      <w:bookmarkEnd w:id="292"/>
      <w:bookmarkEnd w:id="293"/>
    </w:p>
    <w:p w14:paraId="29C3DD5D" w14:textId="77777777" w:rsidR="00EE1B8C" w:rsidRDefault="00EE1B8C" w:rsidP="00EE1B8C">
      <w:pPr>
        <w:pStyle w:val="BodyText"/>
        <w:ind w:left="0"/>
        <w:rPr>
          <w:rFonts w:eastAsia="MS Mincho"/>
        </w:rPr>
      </w:pPr>
    </w:p>
    <w:p w14:paraId="5A0FFE78" w14:textId="77777777" w:rsidR="00996D44" w:rsidRDefault="00EE1B8C" w:rsidP="00996D44">
      <w:pPr>
        <w:pStyle w:val="Heading3"/>
        <w:rPr>
          <w:rFonts w:eastAsia="MS Mincho"/>
          <w:bCs w:val="0"/>
        </w:rPr>
      </w:pPr>
      <w:bookmarkStart w:id="294" w:name="_Toc220920715"/>
      <w:bookmarkStart w:id="295" w:name="_Toc400531557"/>
      <w:bookmarkStart w:id="296" w:name="_Toc428534029"/>
      <w:bookmarkStart w:id="297" w:name="_Toc26863665"/>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294"/>
      <w:r w:rsidR="00996D44">
        <w:rPr>
          <w:rFonts w:eastAsia="MS Mincho"/>
          <w:bCs w:val="0"/>
        </w:rPr>
        <w:t>,</w:t>
      </w:r>
      <w:r>
        <w:rPr>
          <w:rFonts w:eastAsia="MS Mincho"/>
          <w:bCs w:val="0"/>
        </w:rPr>
        <w:t xml:space="preserve"> EXECUTIVE ORDER </w:t>
      </w:r>
      <w:r w:rsidR="00AA402F">
        <w:rPr>
          <w:rFonts w:eastAsia="MS Mincho"/>
          <w:bCs w:val="0"/>
        </w:rPr>
        <w:t xml:space="preserve">No. </w:t>
      </w:r>
      <w:proofErr w:type="gramStart"/>
      <w:r>
        <w:rPr>
          <w:rFonts w:eastAsia="MS Mincho"/>
          <w:bCs w:val="0"/>
        </w:rPr>
        <w:t>117</w:t>
      </w:r>
      <w:proofErr w:type="gramEnd"/>
      <w:r>
        <w:rPr>
          <w:rFonts w:eastAsia="MS Mincho"/>
          <w:bCs w:val="0"/>
        </w:rPr>
        <w:t xml:space="preserve">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295"/>
      <w:bookmarkEnd w:id="296"/>
      <w:bookmarkEnd w:id="297"/>
    </w:p>
    <w:p w14:paraId="32A21896" w14:textId="77777777" w:rsidR="00960F40" w:rsidRDefault="00960F40" w:rsidP="00D1276E">
      <w:pPr>
        <w:pStyle w:val="BodyText3"/>
      </w:pPr>
    </w:p>
    <w:p w14:paraId="0B76E682" w14:textId="1283AD42" w:rsidR="009E02C2" w:rsidRDefault="00D1276E" w:rsidP="00920EA0">
      <w:pPr>
        <w:pStyle w:val="BodyText3"/>
        <w:numPr>
          <w:ilvl w:val="0"/>
          <w:numId w:val="21"/>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21505A7C" w14:textId="77777777" w:rsidR="009E02C2" w:rsidRDefault="009E02C2" w:rsidP="009E02C2">
      <w:pPr>
        <w:pStyle w:val="BodyText3"/>
        <w:ind w:left="720"/>
      </w:pPr>
    </w:p>
    <w:p w14:paraId="74B33E74" w14:textId="35D577E5" w:rsidR="009E02C2" w:rsidRPr="009E02C2" w:rsidRDefault="009E02C2" w:rsidP="00920EA0">
      <w:pPr>
        <w:pStyle w:val="BodyText3"/>
        <w:numPr>
          <w:ilvl w:val="0"/>
          <w:numId w:val="21"/>
        </w:numPr>
      </w:pPr>
      <w:proofErr w:type="gramStart"/>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w:t>
      </w:r>
      <w:proofErr w:type="gramEnd"/>
      <w:r>
        <w:t xml:space="preserve"> The required form and instructions, available for review on the Division’s website at </w:t>
      </w:r>
      <w:hyperlink r:id="rId126" w:history="1">
        <w:r w:rsidRPr="001B1631">
          <w:rPr>
            <w:rStyle w:val="Hyperlink"/>
          </w:rPr>
          <w:t>http://www.state.nj.us/treasury/purchase/forms/eo134/Chapter51.pdf</w:t>
        </w:r>
      </w:hyperlink>
      <w:r w:rsidRPr="009E02C2">
        <w:rPr>
          <w:rFonts w:cs="Arial"/>
        </w:rPr>
        <w:t xml:space="preserve">, </w:t>
      </w:r>
      <w:proofErr w:type="gramStart"/>
      <w:r w:rsidRPr="009E02C2">
        <w:rPr>
          <w:rFonts w:cs="Arial"/>
        </w:rPr>
        <w:t>shall be provided</w:t>
      </w:r>
      <w:proofErr w:type="gramEnd"/>
      <w:r w:rsidRPr="009E02C2">
        <w:rPr>
          <w:rFonts w:cs="Arial"/>
        </w:rPr>
        <w:t xml:space="preserve">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 xml:space="preserve">The Certification and Disclosure(s) </w:t>
      </w:r>
      <w:proofErr w:type="gramStart"/>
      <w:r w:rsidRPr="00C638F4">
        <w:t>may be executed</w:t>
      </w:r>
      <w:proofErr w:type="gramEnd"/>
      <w:r w:rsidRPr="00C638F4">
        <w:t xml:space="preserve">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4136654C" w14:textId="77777777" w:rsidR="00D1276E" w:rsidRPr="00632CF5" w:rsidRDefault="00D1276E" w:rsidP="00D1276E">
      <w:pPr>
        <w:pStyle w:val="BodyText3"/>
        <w:rPr>
          <w:rFonts w:cs="Arial"/>
        </w:rPr>
      </w:pPr>
    </w:p>
    <w:p w14:paraId="5ED8F052" w14:textId="543E9BB5" w:rsidR="00D1276E" w:rsidRDefault="00D1276E" w:rsidP="00920EA0">
      <w:pPr>
        <w:pStyle w:val="ListParagraph"/>
        <w:numPr>
          <w:ilvl w:val="0"/>
          <w:numId w:val="21"/>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xml:space="preserve">, and any extension(s) thereof, at the time any such contribution </w:t>
      </w:r>
      <w:proofErr w:type="gramStart"/>
      <w:r w:rsidRPr="00C65B22">
        <w:t>is made</w:t>
      </w:r>
      <w:proofErr w:type="gramEnd"/>
      <w:r w:rsidRPr="00C65B22">
        <w:t>. The required fo</w:t>
      </w:r>
      <w:r w:rsidRPr="007D420A">
        <w:t xml:space="preserve">rm and instructions, available for review on the </w:t>
      </w:r>
      <w:r w:rsidR="001D29E3" w:rsidRPr="00955DFD">
        <w:t>Division’s</w:t>
      </w:r>
      <w:r w:rsidRPr="00955DFD">
        <w:t xml:space="preserve"> website at </w:t>
      </w:r>
      <w:hyperlink r:id="rId127" w:history="1">
        <w:r w:rsidR="00D63C07" w:rsidRPr="001B1631">
          <w:rPr>
            <w:rStyle w:val="Hyperlink"/>
          </w:rPr>
          <w:t>http://www.state.nj.us/treasury/purchase/forms/eo134/Chapter51.pdf</w:t>
        </w:r>
      </w:hyperlink>
      <w:r w:rsidRPr="00604906">
        <w:rPr>
          <w:color w:val="000000"/>
        </w:rPr>
        <w:t xml:space="preserve">, </w:t>
      </w:r>
      <w:proofErr w:type="gramStart"/>
      <w:r w:rsidRPr="00851065">
        <w:t>shall be provided</w:t>
      </w:r>
      <w:proofErr w:type="gramEnd"/>
      <w:r w:rsidRPr="00851065">
        <w:t xml:space="preserve">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218261C9"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128" w:history="1">
        <w:r w:rsidRPr="00211FBC">
          <w:rPr>
            <w:rStyle w:val="Hyperlink"/>
            <w:rFonts w:eastAsia="MS Mincho"/>
          </w:rPr>
          <w:t>Division’s website</w:t>
        </w:r>
      </w:hyperlink>
      <w:r w:rsidRPr="00851065">
        <w:t>.</w:t>
      </w:r>
    </w:p>
    <w:p w14:paraId="69F090EA" w14:textId="11BB9F4E"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129"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4B3FF228" w14:textId="77777777" w:rsidR="00E651D6" w:rsidRPr="00511911" w:rsidRDefault="00E651D6" w:rsidP="009E02C2">
      <w:pPr>
        <w:pStyle w:val="Heading3"/>
        <w:keepNext/>
        <w:rPr>
          <w:bCs w:val="0"/>
        </w:rPr>
      </w:pPr>
      <w:bookmarkStart w:id="298" w:name="_Toc400531558"/>
      <w:bookmarkStart w:id="299" w:name="_Toc428534030"/>
      <w:bookmarkStart w:id="300" w:name="_Toc26863666"/>
      <w:r w:rsidRPr="00511911">
        <w:rPr>
          <w:bCs w:val="0"/>
        </w:rPr>
        <w:t>SOURCE DISCLOSURE REQUIREMENTS</w:t>
      </w:r>
      <w:bookmarkEnd w:id="298"/>
      <w:bookmarkEnd w:id="299"/>
      <w:bookmarkEnd w:id="300"/>
    </w:p>
    <w:p w14:paraId="6F39D40D" w14:textId="77777777" w:rsidR="001848F0" w:rsidRDefault="001848F0" w:rsidP="009E02C2">
      <w:pPr>
        <w:pStyle w:val="BodyText3"/>
        <w:keepNext/>
        <w:rPr>
          <w:b/>
          <w:highlight w:val="green"/>
        </w:rPr>
      </w:pPr>
    </w:p>
    <w:p w14:paraId="13568CC9" w14:textId="77777777" w:rsidR="002031A4" w:rsidRDefault="002031A4" w:rsidP="002031A4">
      <w:pPr>
        <w:pStyle w:val="BodyText3"/>
        <w:rPr>
          <w:rFonts w:cs="Arial"/>
        </w:rPr>
      </w:pPr>
      <w:r>
        <w:rPr>
          <w:rFonts w:cs="Arial"/>
        </w:rPr>
        <w:t>Not applicable to this procurement.</w:t>
      </w:r>
    </w:p>
    <w:p w14:paraId="425C4AEC" w14:textId="77777777" w:rsidR="000D643C" w:rsidRDefault="000D643C" w:rsidP="0040324B">
      <w:pPr>
        <w:pStyle w:val="BodyText3"/>
      </w:pPr>
    </w:p>
    <w:p w14:paraId="69B31D8B" w14:textId="77777777" w:rsidR="000D643C" w:rsidRDefault="007C5704" w:rsidP="000D643C">
      <w:pPr>
        <w:pStyle w:val="Heading3"/>
      </w:pPr>
      <w:bookmarkStart w:id="301" w:name="_Toc400531559"/>
      <w:bookmarkStart w:id="302" w:name="_Toc428534031"/>
      <w:bookmarkStart w:id="303" w:name="_Toc26863667"/>
      <w:r>
        <w:t>AFFIRMATIVE</w:t>
      </w:r>
      <w:r w:rsidR="000D643C" w:rsidRPr="005B44C2">
        <w:t xml:space="preserve"> Action</w:t>
      </w:r>
      <w:bookmarkEnd w:id="301"/>
      <w:bookmarkEnd w:id="302"/>
      <w:bookmarkEnd w:id="303"/>
      <w:r w:rsidR="000D643C">
        <w:t xml:space="preserve"> </w:t>
      </w:r>
    </w:p>
    <w:p w14:paraId="17814739" w14:textId="77777777" w:rsidR="000D643C" w:rsidRDefault="000D643C" w:rsidP="000D643C">
      <w:pPr>
        <w:pStyle w:val="BodyText3"/>
      </w:pPr>
    </w:p>
    <w:p w14:paraId="5596147F" w14:textId="10E28699"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130"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1E02EB4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0ACCA655" w14:textId="77777777" w:rsidR="00715B9D" w:rsidRDefault="00715B9D" w:rsidP="001274BB">
      <w:pPr>
        <w:pStyle w:val="BodyText3"/>
      </w:pPr>
    </w:p>
    <w:p w14:paraId="6BC2BFC9" w14:textId="77777777" w:rsidR="002A5750" w:rsidRPr="00FB0691" w:rsidRDefault="007C5704" w:rsidP="001274BB">
      <w:pPr>
        <w:pStyle w:val="Heading3"/>
      </w:pPr>
      <w:bookmarkStart w:id="304" w:name="_Toc261501847"/>
      <w:bookmarkStart w:id="305" w:name="_Toc400531560"/>
      <w:bookmarkStart w:id="306" w:name="_Toc428534032"/>
      <w:bookmarkStart w:id="307" w:name="_Toc26863668"/>
      <w:r>
        <w:t>BUSINESS</w:t>
      </w:r>
      <w:r w:rsidR="002A5750" w:rsidRPr="00FB0691">
        <w:t xml:space="preserve"> REGISTRATION</w:t>
      </w:r>
      <w:bookmarkEnd w:id="304"/>
      <w:bookmarkEnd w:id="305"/>
      <w:bookmarkEnd w:id="306"/>
      <w:bookmarkEnd w:id="307"/>
    </w:p>
    <w:p w14:paraId="2944708A" w14:textId="77777777" w:rsidR="002A5750" w:rsidRPr="00851065" w:rsidRDefault="002A5750" w:rsidP="00851065">
      <w:pPr>
        <w:autoSpaceDE w:val="0"/>
        <w:autoSpaceDN w:val="0"/>
        <w:adjustRightInd w:val="0"/>
        <w:rPr>
          <w:color w:val="000000"/>
        </w:rPr>
      </w:pPr>
    </w:p>
    <w:p w14:paraId="419E34FA" w14:textId="707B46DF"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E256C">
        <w:rPr>
          <w:color w:val="000000"/>
          <w:highlight w:val="lightGray"/>
        </w:rPr>
        <w:t>Section 4.4.2.</w:t>
      </w:r>
      <w:r w:rsidR="00E74181" w:rsidRPr="00BE256C">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6D63224D" w14:textId="77777777" w:rsidR="000D643C" w:rsidRDefault="000D643C" w:rsidP="001274BB">
      <w:pPr>
        <w:pStyle w:val="BodyText3"/>
      </w:pPr>
    </w:p>
    <w:p w14:paraId="0F27C8C1" w14:textId="2A6D6360"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131" w:history="1">
        <w:r w:rsidR="00280F29" w:rsidRPr="00945103">
          <w:rPr>
            <w:rStyle w:val="Hyperlink"/>
            <w:rFonts w:eastAsia="MS Mincho"/>
          </w:rPr>
          <w:t>NJSTART Vendor Support Page</w:t>
        </w:r>
      </w:hyperlink>
      <w:r w:rsidR="00945103">
        <w:rPr>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0DE5DCCC" w:rsidR="00E651D6" w:rsidRPr="00F519F7" w:rsidRDefault="00C82A09" w:rsidP="001274BB">
      <w:pPr>
        <w:pStyle w:val="Heading2"/>
        <w:rPr>
          <w:rFonts w:eastAsia="MS Mincho"/>
        </w:rPr>
      </w:pPr>
      <w:bookmarkStart w:id="308" w:name="_Toc400531561"/>
      <w:bookmarkStart w:id="309" w:name="_Toc428534033"/>
      <w:bookmarkStart w:id="310" w:name="_Toc26863669"/>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308"/>
      <w:bookmarkEnd w:id="309"/>
      <w:bookmarkEnd w:id="310"/>
    </w:p>
    <w:p w14:paraId="307A9829" w14:textId="77777777" w:rsidR="0040324B" w:rsidRDefault="0040324B" w:rsidP="001274BB">
      <w:pPr>
        <w:pStyle w:val="BodyText3"/>
      </w:pPr>
    </w:p>
    <w:p w14:paraId="6A2C1996" w14:textId="515A805A" w:rsidR="00E651D6" w:rsidRDefault="00E808CB" w:rsidP="001274BB">
      <w:pPr>
        <w:pStyle w:val="BodyText"/>
        <w:ind w:left="0"/>
        <w:rPr>
          <w:rFonts w:eastAsia="MS Mincho"/>
          <w:sz w:val="22"/>
          <w:szCs w:val="22"/>
        </w:rPr>
      </w:pPr>
      <w:r>
        <w:rPr>
          <w:rFonts w:eastAsia="MS Mincho"/>
          <w:sz w:val="22"/>
          <w:szCs w:val="22"/>
          <w:lang w:val="en-US"/>
        </w:rPr>
        <w:t>Blanket P.O</w:t>
      </w:r>
      <w:r w:rsidR="00193D3C">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 xml:space="preserve">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w:t>
      </w:r>
      <w:r w:rsidR="00B936B3" w:rsidRPr="002031A4">
        <w:rPr>
          <w:rFonts w:eastAsia="MS Mincho"/>
          <w:sz w:val="22"/>
          <w:szCs w:val="22"/>
          <w:lang w:val="en-US"/>
        </w:rPr>
        <w:t>those</w:t>
      </w:r>
      <w:r w:rsidR="00E651D6" w:rsidRPr="00506D4A">
        <w:rPr>
          <w:rFonts w:eastAsia="MS Mincho"/>
          <w:sz w:val="22"/>
          <w:szCs w:val="22"/>
        </w:rPr>
        <w:t xml:space="preserve">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 xml:space="preserve">Quotes </w:t>
      </w:r>
      <w:r w:rsidR="00E651D6" w:rsidRPr="00506D4A">
        <w:rPr>
          <w:rFonts w:eastAsia="MS Mincho"/>
          <w:sz w:val="22"/>
          <w:szCs w:val="22"/>
        </w:rPr>
        <w:t>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55A209A9" w14:textId="77777777" w:rsidR="00826089" w:rsidRDefault="00826089" w:rsidP="001274BB">
      <w:pPr>
        <w:pStyle w:val="BodyText"/>
        <w:ind w:left="0"/>
        <w:rPr>
          <w:rFonts w:eastAsia="MS Mincho"/>
          <w:sz w:val="22"/>
          <w:szCs w:val="22"/>
        </w:rPr>
      </w:pPr>
    </w:p>
    <w:p w14:paraId="453CEE51" w14:textId="77777777" w:rsidR="002571A2" w:rsidRDefault="002571A2" w:rsidP="002571A2">
      <w:pPr>
        <w:rPr>
          <w:rFonts w:cs="Arial"/>
          <w:szCs w:val="22"/>
        </w:rPr>
      </w:pPr>
      <w:r w:rsidRPr="00462DCD">
        <w:rPr>
          <w:rFonts w:cs="Arial"/>
          <w:szCs w:val="22"/>
        </w:rPr>
        <w:t xml:space="preserve">It is the State’s intent to make </w:t>
      </w:r>
      <w:r>
        <w:rPr>
          <w:rFonts w:cs="Arial"/>
          <w:szCs w:val="22"/>
        </w:rPr>
        <w:t xml:space="preserve">one (1) award </w:t>
      </w:r>
      <w:proofErr w:type="gramStart"/>
      <w:r>
        <w:rPr>
          <w:rFonts w:cs="Arial"/>
          <w:szCs w:val="22"/>
        </w:rPr>
        <w:t xml:space="preserve">for </w:t>
      </w:r>
      <w:r w:rsidRPr="00462DCD">
        <w:rPr>
          <w:rFonts w:cs="Arial"/>
          <w:szCs w:val="22"/>
        </w:rPr>
        <w:t xml:space="preserve"> each</w:t>
      </w:r>
      <w:proofErr w:type="gramEnd"/>
      <w:r w:rsidRPr="00462DCD">
        <w:rPr>
          <w:rFonts w:cs="Arial"/>
          <w:szCs w:val="22"/>
        </w:rPr>
        <w:t xml:space="preserve"> individual price line item, in accordance with Section 6.6</w:t>
      </w:r>
      <w:r>
        <w:rPr>
          <w:rFonts w:cs="Arial"/>
          <w:szCs w:val="22"/>
        </w:rPr>
        <w:t xml:space="preserve"> of this Bid Solicitation.</w:t>
      </w:r>
    </w:p>
    <w:p w14:paraId="38DE6E47" w14:textId="77777777" w:rsidR="00E651D6" w:rsidRPr="00506D4A" w:rsidRDefault="00E651D6" w:rsidP="001274BB">
      <w:pPr>
        <w:pStyle w:val="BodyText"/>
        <w:ind w:left="0"/>
        <w:rPr>
          <w:rFonts w:eastAsia="MS Mincho"/>
          <w:sz w:val="22"/>
          <w:szCs w:val="22"/>
        </w:rPr>
      </w:pPr>
    </w:p>
    <w:p w14:paraId="48396B04" w14:textId="77777777" w:rsidR="00E651D6" w:rsidRPr="008263D1" w:rsidRDefault="00E651D6" w:rsidP="001274BB">
      <w:pPr>
        <w:pStyle w:val="Heading2"/>
      </w:pPr>
      <w:bookmarkStart w:id="311" w:name="_Toc400531562"/>
      <w:bookmarkStart w:id="312" w:name="_Toc428534034"/>
      <w:bookmarkStart w:id="313" w:name="_Toc26863670"/>
      <w:r w:rsidRPr="008263D1">
        <w:t>INSURANCE CERTIFICATES</w:t>
      </w:r>
      <w:bookmarkEnd w:id="311"/>
      <w:bookmarkEnd w:id="312"/>
      <w:bookmarkEnd w:id="313"/>
    </w:p>
    <w:p w14:paraId="5DCB4E65" w14:textId="77777777" w:rsidR="00E651D6" w:rsidRDefault="00E651D6" w:rsidP="001274BB">
      <w:pPr>
        <w:pStyle w:val="BodyText3"/>
      </w:pPr>
    </w:p>
    <w:p w14:paraId="5B8B5FA4" w14:textId="6B00B2FF"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w:t>
      </w:r>
      <w:proofErr w:type="gramStart"/>
      <w:r w:rsidRPr="00506D4A">
        <w:t>an</w:t>
      </w:r>
      <w:proofErr w:type="gramEnd"/>
      <w:r w:rsidRPr="00506D4A">
        <w:t xml:space="preserve"> Additional Insured.  </w:t>
      </w:r>
      <w:r w:rsidR="0037746E">
        <w:t xml:space="preserve"> </w:t>
      </w:r>
      <w:r w:rsidR="00EA6BDD" w:rsidRPr="00490529">
        <w:t xml:space="preserve">See </w:t>
      </w:r>
      <w:r w:rsidR="0037746E" w:rsidRPr="00BE256C">
        <w:rPr>
          <w:highlight w:val="lightGray"/>
        </w:rPr>
        <w:t>Section 4.2</w:t>
      </w:r>
      <w:r w:rsidR="0037746E" w:rsidRPr="00490529">
        <w:t xml:space="preserve">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0CE10673" w14:textId="77777777" w:rsidR="007D4505" w:rsidRDefault="007D4505" w:rsidP="001274BB">
      <w:pPr>
        <w:pStyle w:val="BodyText3"/>
      </w:pPr>
    </w:p>
    <w:p w14:paraId="2FC1248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FA2EBBE" w14:textId="77777777" w:rsidR="00C66608" w:rsidRDefault="00C66608" w:rsidP="001274BB">
      <w:pPr>
        <w:pStyle w:val="BodyText3"/>
      </w:pPr>
    </w:p>
    <w:p w14:paraId="483AA14E" w14:textId="77777777" w:rsidR="007D4505" w:rsidRPr="007D4505" w:rsidRDefault="007D4505" w:rsidP="001274BB">
      <w:pPr>
        <w:pStyle w:val="Heading2"/>
      </w:pPr>
      <w:bookmarkStart w:id="314" w:name="_Toc118513795"/>
      <w:bookmarkStart w:id="315" w:name="_Toc400531563"/>
      <w:bookmarkStart w:id="316" w:name="_Toc428534035"/>
      <w:bookmarkStart w:id="317" w:name="_Toc26863671"/>
      <w:bookmarkStart w:id="318" w:name="OLE_LINK3"/>
      <w:bookmarkStart w:id="319" w:name="OLE_LINK4"/>
      <w:r>
        <w:t xml:space="preserve">Performance </w:t>
      </w:r>
      <w:bookmarkEnd w:id="314"/>
      <w:r w:rsidR="000930EA">
        <w:t>SECURITY</w:t>
      </w:r>
      <w:bookmarkEnd w:id="315"/>
      <w:bookmarkEnd w:id="316"/>
      <w:bookmarkEnd w:id="317"/>
    </w:p>
    <w:bookmarkEnd w:id="318"/>
    <w:bookmarkEnd w:id="319"/>
    <w:p w14:paraId="3353F28F" w14:textId="77777777" w:rsidR="00B606DD" w:rsidRPr="00851065" w:rsidRDefault="00B606DD" w:rsidP="00851065">
      <w:pPr>
        <w:autoSpaceDE w:val="0"/>
        <w:autoSpaceDN w:val="0"/>
        <w:adjustRightInd w:val="0"/>
        <w:rPr>
          <w:color w:val="000000"/>
        </w:rPr>
      </w:pPr>
    </w:p>
    <w:p w14:paraId="4F3BB5E6" w14:textId="77777777" w:rsidR="002571A2" w:rsidRPr="00114418" w:rsidRDefault="002571A2" w:rsidP="002571A2">
      <w:r w:rsidRPr="00114418">
        <w:t>Not applicable to this procurement.</w:t>
      </w:r>
    </w:p>
    <w:p w14:paraId="4D8F8266" w14:textId="77777777" w:rsidR="002571A2" w:rsidRDefault="002571A2" w:rsidP="00851065">
      <w:pPr>
        <w:autoSpaceDE w:val="0"/>
        <w:autoSpaceDN w:val="0"/>
        <w:adjustRightInd w:val="0"/>
        <w:rPr>
          <w:color w:val="000000"/>
        </w:rPr>
      </w:pPr>
    </w:p>
    <w:p w14:paraId="158A6F41" w14:textId="77777777" w:rsidR="002571A2" w:rsidRDefault="002571A2" w:rsidP="00851065">
      <w:pPr>
        <w:autoSpaceDE w:val="0"/>
        <w:autoSpaceDN w:val="0"/>
        <w:adjustRightInd w:val="0"/>
        <w:rPr>
          <w:color w:val="000000"/>
        </w:rPr>
      </w:pPr>
    </w:p>
    <w:p w14:paraId="47F0D947" w14:textId="77777777" w:rsidR="002571A2" w:rsidRDefault="002571A2" w:rsidP="00851065">
      <w:pPr>
        <w:autoSpaceDE w:val="0"/>
        <w:autoSpaceDN w:val="0"/>
        <w:adjustRightInd w:val="0"/>
        <w:rPr>
          <w:color w:val="000000"/>
        </w:rPr>
      </w:pPr>
    </w:p>
    <w:p w14:paraId="5F158293" w14:textId="77777777" w:rsidR="00E1474B" w:rsidRPr="00851065" w:rsidRDefault="00E1474B" w:rsidP="00851065">
      <w:pPr>
        <w:autoSpaceDE w:val="0"/>
        <w:autoSpaceDN w:val="0"/>
        <w:adjustRightInd w:val="0"/>
        <w:rPr>
          <w:color w:val="000000"/>
        </w:rPr>
      </w:pPr>
    </w:p>
    <w:p w14:paraId="7B737E00" w14:textId="77777777" w:rsidR="007647EA" w:rsidRPr="00851065" w:rsidRDefault="007647EA" w:rsidP="00851065">
      <w:pPr>
        <w:autoSpaceDE w:val="0"/>
        <w:autoSpaceDN w:val="0"/>
        <w:adjustRightInd w:val="0"/>
        <w:rPr>
          <w:b/>
        </w:rPr>
      </w:pPr>
    </w:p>
    <w:p w14:paraId="342A7A02" w14:textId="20C1DABA" w:rsidR="00E651D6" w:rsidRPr="00536D72" w:rsidRDefault="001D2ACC" w:rsidP="00532840">
      <w:pPr>
        <w:pStyle w:val="Heading1"/>
      </w:pPr>
      <w:bookmarkStart w:id="320" w:name="_Toc400531564"/>
      <w:bookmarkStart w:id="321" w:name="_Toc428534036"/>
      <w:bookmarkStart w:id="322" w:name="_Toc26863672"/>
      <w:r>
        <w:t>BLANKET P.O.</w:t>
      </w:r>
      <w:r w:rsidR="00E448F4">
        <w:t xml:space="preserve"> </w:t>
      </w:r>
      <w:r w:rsidR="00E651D6" w:rsidRPr="00536D72">
        <w:t>ADMINISTRATION</w:t>
      </w:r>
      <w:bookmarkEnd w:id="320"/>
      <w:bookmarkEnd w:id="321"/>
      <w:bookmarkEnd w:id="322"/>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323" w:name="_Toc400531565"/>
      <w:bookmarkStart w:id="324" w:name="_Toc428534037"/>
      <w:bookmarkStart w:id="325" w:name="_Toc26863673"/>
      <w:r>
        <w:t xml:space="preserve">STATE </w:t>
      </w:r>
      <w:r w:rsidR="00E651D6" w:rsidRPr="00536D72">
        <w:t>CONTRACT MANAGER</w:t>
      </w:r>
      <w:bookmarkEnd w:id="323"/>
      <w:bookmarkEnd w:id="324"/>
      <w:bookmarkEnd w:id="325"/>
    </w:p>
    <w:p w14:paraId="31F92DA4" w14:textId="77777777" w:rsidR="00E651D6" w:rsidRDefault="00E651D6" w:rsidP="0014411E">
      <w:pPr>
        <w:pStyle w:val="BodyText3"/>
      </w:pPr>
    </w:p>
    <w:p w14:paraId="3F58B855" w14:textId="5643B111"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49A460DB" w14:textId="77777777" w:rsidR="00E651D6" w:rsidRPr="00506D4A" w:rsidRDefault="00E651D6" w:rsidP="00885AF2">
      <w:pPr>
        <w:pStyle w:val="BodyText2"/>
      </w:pPr>
    </w:p>
    <w:p w14:paraId="42249271" w14:textId="3097ADF6" w:rsidR="00E651D6" w:rsidRPr="00506D4A" w:rsidRDefault="00E651D6" w:rsidP="00885AF2">
      <w:pPr>
        <w:pStyle w:val="BodyText2"/>
      </w:pPr>
      <w:r w:rsidRPr="00506D4A">
        <w:t xml:space="preserve">The </w:t>
      </w:r>
      <w:r w:rsidR="002D52ED">
        <w:t>SCM</w:t>
      </w:r>
      <w:r w:rsidRPr="00506D4A">
        <w:t xml:space="preserve"> for this project </w:t>
      </w:r>
      <w:proofErr w:type="gramStart"/>
      <w:r w:rsidRPr="00506D4A">
        <w:t>will be identified</w:t>
      </w:r>
      <w:proofErr w:type="gramEnd"/>
      <w:r w:rsidRPr="00506D4A">
        <w:t xml:space="preserve">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1012CD93" w14:textId="77777777" w:rsidR="00E651D6" w:rsidRDefault="00E651D6" w:rsidP="00885AF2">
      <w:pPr>
        <w:pStyle w:val="BodyText2"/>
      </w:pPr>
    </w:p>
    <w:p w14:paraId="3C652FAF" w14:textId="77777777" w:rsidR="00E651D6" w:rsidRPr="005B44C2" w:rsidRDefault="00E651D6" w:rsidP="00E651D6">
      <w:pPr>
        <w:pStyle w:val="Heading3"/>
      </w:pPr>
      <w:bookmarkStart w:id="326" w:name="_Toc400531566"/>
      <w:bookmarkStart w:id="327" w:name="_Toc428534038"/>
      <w:bookmarkStart w:id="328" w:name="_Toc26863674"/>
      <w:r w:rsidRPr="005B44C2">
        <w:t>state contract manager responsibilities</w:t>
      </w:r>
      <w:bookmarkEnd w:id="326"/>
      <w:bookmarkEnd w:id="327"/>
      <w:bookmarkEnd w:id="328"/>
    </w:p>
    <w:p w14:paraId="10E317A8" w14:textId="77777777" w:rsidR="008209D3" w:rsidRDefault="008209D3" w:rsidP="008209D3">
      <w:pPr>
        <w:pStyle w:val="BodyText2"/>
      </w:pPr>
    </w:p>
    <w:p w14:paraId="730F3BA7" w14:textId="092E6992" w:rsidR="00E651D6" w:rsidRPr="00506D4A" w:rsidRDefault="00E651D6" w:rsidP="00885AF2">
      <w:pPr>
        <w:pStyle w:val="BodyText3"/>
      </w:pPr>
      <w:r w:rsidRPr="00506D4A">
        <w:t xml:space="preserve">For an agency </w:t>
      </w:r>
      <w:r w:rsidR="001D2ACC">
        <w:t>Blanket P.O.</w:t>
      </w:r>
      <w:r w:rsidR="00A7166F">
        <w:t xml:space="preserve"> </w:t>
      </w:r>
      <w:r w:rsidRPr="00506D4A">
        <w:t>where only one</w:t>
      </w:r>
      <w:r w:rsidR="004F2AF4">
        <w:t xml:space="preserve"> (1)</w:t>
      </w:r>
      <w:r w:rsidRPr="00506D4A">
        <w:t xml:space="preserve"> State office uses the </w:t>
      </w:r>
      <w:r w:rsidR="001D2ACC">
        <w:t>Blanket P.O.</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proofErr w:type="gramStart"/>
      <w:r w:rsidRPr="00506D4A">
        <w:rPr>
          <w:b/>
        </w:rPr>
        <w:t>is executed</w:t>
      </w:r>
      <w:proofErr w:type="gramEnd"/>
      <w:r w:rsidRPr="00506D4A">
        <w:rPr>
          <w:b/>
        </w:rPr>
        <w:t xml:space="preserve"> </w:t>
      </w:r>
      <w:r w:rsidRPr="00506D4A">
        <w:t xml:space="preserve">for answers to any questions and concerns about any aspect of the </w:t>
      </w:r>
      <w:r w:rsidR="001D2ACC">
        <w:t>Blanket P.O</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 xml:space="preserve">is also responsible for notifying </w:t>
      </w:r>
      <w:r w:rsidR="006D6F49">
        <w:t>Office of Information Technology (</w:t>
      </w:r>
      <w:r w:rsidR="00D14E19">
        <w:t>OIT</w:t>
      </w:r>
      <w:r w:rsidR="006D6F49">
        <w:t>)</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2A707BA4" w14:textId="77777777" w:rsidR="008209D3" w:rsidRDefault="008209D3" w:rsidP="008209D3">
      <w:pPr>
        <w:pStyle w:val="BodyText2"/>
      </w:pPr>
    </w:p>
    <w:p w14:paraId="384413BA" w14:textId="1C256126" w:rsidR="00E651D6" w:rsidRPr="00506D4A" w:rsidRDefault="00E651D6" w:rsidP="00885AF2">
      <w:pPr>
        <w:pStyle w:val="BodyText3"/>
      </w:pPr>
      <w:r w:rsidRPr="00506D4A">
        <w:t xml:space="preserve">If the </w:t>
      </w:r>
      <w:r w:rsidR="001D2ACC">
        <w:t>Blanket P.O.</w:t>
      </w:r>
      <w:r w:rsidR="00A7166F">
        <w:t xml:space="preserve"> </w:t>
      </w:r>
      <w:r w:rsidRPr="00506D4A">
        <w:t xml:space="preserve">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850FCA">
        <w:t>SCM</w:t>
      </w:r>
      <w:r w:rsidRPr="00506D4A">
        <w:t xml:space="preserve">.  </w:t>
      </w:r>
    </w:p>
    <w:p w14:paraId="26B5958C" w14:textId="77777777" w:rsidR="008209D3" w:rsidRDefault="008209D3" w:rsidP="008209D3">
      <w:pPr>
        <w:pStyle w:val="BodyText2"/>
      </w:pPr>
    </w:p>
    <w:p w14:paraId="1F36E092" w14:textId="77777777" w:rsidR="00E651D6" w:rsidRPr="00376DF8" w:rsidRDefault="00E651D6" w:rsidP="00E651D6">
      <w:pPr>
        <w:pStyle w:val="Heading3"/>
        <w:rPr>
          <w:bCs w:val="0"/>
        </w:rPr>
      </w:pPr>
      <w:bookmarkStart w:id="329" w:name="_Toc400531567"/>
      <w:bookmarkStart w:id="330" w:name="_Toc428534039"/>
      <w:bookmarkStart w:id="331" w:name="_Toc26863675"/>
      <w:r w:rsidRPr="005B44C2">
        <w:rPr>
          <w:bCs w:val="0"/>
        </w:rPr>
        <w:t>Coordination with the State Contract manager</w:t>
      </w:r>
      <w:bookmarkEnd w:id="329"/>
      <w:bookmarkEnd w:id="330"/>
      <w:bookmarkEnd w:id="331"/>
    </w:p>
    <w:p w14:paraId="17520A2C" w14:textId="77777777" w:rsidR="008209D3" w:rsidRDefault="008209D3" w:rsidP="008209D3">
      <w:pPr>
        <w:pStyle w:val="BodyText2"/>
      </w:pPr>
    </w:p>
    <w:p w14:paraId="415CF840" w14:textId="75F8A1DA"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w:t>
      </w:r>
      <w:proofErr w:type="gramStart"/>
      <w:r w:rsidRPr="00885AF2">
        <w:rPr>
          <w:rStyle w:val="BodyText2Char"/>
        </w:rPr>
        <w:t>shall be directed</w:t>
      </w:r>
      <w:proofErr w:type="gramEnd"/>
      <w:r w:rsidRPr="00885AF2">
        <w:rPr>
          <w:rStyle w:val="BodyText2Char"/>
        </w:rPr>
        <w:t xml:space="preserve">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38B7E9E1" w14:textId="77777777" w:rsidR="00AE04DB" w:rsidRDefault="00AE04DB" w:rsidP="00667478">
      <w:pPr>
        <w:pStyle w:val="PlainText"/>
        <w:rPr>
          <w:rStyle w:val="BodyText2Char"/>
        </w:rPr>
      </w:pPr>
    </w:p>
    <w:p w14:paraId="0294396E" w14:textId="0B6BD887" w:rsidR="00AE04DB" w:rsidRDefault="00AE04DB">
      <w:pPr>
        <w:jc w:val="left"/>
        <w:rPr>
          <w:rStyle w:val="BodyText2Char"/>
        </w:rPr>
      </w:pPr>
      <w:r>
        <w:rPr>
          <w:rStyle w:val="BodyText2Char"/>
        </w:rPr>
        <w:br w:type="page"/>
      </w:r>
    </w:p>
    <w:p w14:paraId="2587C014" w14:textId="16629F52" w:rsidR="00AE04DB" w:rsidRPr="006B5023" w:rsidRDefault="006B5023" w:rsidP="00532840">
      <w:pPr>
        <w:pStyle w:val="Heading1"/>
        <w:numPr>
          <w:ilvl w:val="0"/>
          <w:numId w:val="0"/>
        </w:numPr>
        <w:rPr>
          <w:rFonts w:eastAsia="MS Mincho"/>
          <w:sz w:val="24"/>
        </w:rPr>
      </w:pPr>
      <w:bookmarkStart w:id="332" w:name="_Toc485041273"/>
      <w:bookmarkStart w:id="333" w:name="_Toc26863676"/>
      <w:r w:rsidRPr="006B5023">
        <w:rPr>
          <w:rFonts w:eastAsia="MS Mincho"/>
        </w:rPr>
        <w:t xml:space="preserve">9.0 </w:t>
      </w:r>
      <w:r w:rsidR="00FB47B2" w:rsidRPr="006B5023">
        <w:rPr>
          <w:rFonts w:eastAsia="MS Mincho"/>
        </w:rPr>
        <w:t>STATE OF NEW JERSEY STANDARD TERMS AND CONDITIONS</w:t>
      </w:r>
      <w:bookmarkEnd w:id="332"/>
      <w:bookmarkEnd w:id="333"/>
    </w:p>
    <w:p w14:paraId="56D62030" w14:textId="5724C839" w:rsidR="00F31393" w:rsidRDefault="00F31393" w:rsidP="00F31393">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sidR="00417CEB">
        <w:rPr>
          <w:rFonts w:ascii="Arial" w:hAnsi="Arial" w:cs="Arial"/>
          <w:sz w:val="22"/>
          <w:szCs w:val="22"/>
        </w:rPr>
        <w:t>10</w:t>
      </w:r>
      <w:r>
        <w:rPr>
          <w:rFonts w:ascii="Arial" w:hAnsi="Arial" w:cs="Arial"/>
          <w:sz w:val="22"/>
          <w:szCs w:val="22"/>
        </w:rPr>
        <w:t>/</w:t>
      </w:r>
      <w:r w:rsidR="00417CEB">
        <w:rPr>
          <w:rFonts w:ascii="Arial" w:hAnsi="Arial" w:cs="Arial"/>
          <w:sz w:val="22"/>
          <w:szCs w:val="22"/>
        </w:rPr>
        <w:t>21</w:t>
      </w:r>
      <w:r>
        <w:rPr>
          <w:rFonts w:ascii="Arial" w:hAnsi="Arial" w:cs="Arial"/>
          <w:sz w:val="22"/>
          <w:szCs w:val="22"/>
        </w:rPr>
        <w:t>/19)</w:t>
      </w:r>
    </w:p>
    <w:p w14:paraId="502FC8ED" w14:textId="77777777" w:rsidR="00F31393" w:rsidRPr="00784B37" w:rsidRDefault="00F31393" w:rsidP="00F31393">
      <w:pPr>
        <w:pStyle w:val="Default"/>
        <w:rPr>
          <w:rFonts w:ascii="Arial" w:hAnsi="Arial" w:cs="Arial"/>
          <w:sz w:val="22"/>
          <w:szCs w:val="22"/>
        </w:rPr>
      </w:pPr>
    </w:p>
    <w:p w14:paraId="543C1AFE" w14:textId="77777777" w:rsidR="00F31393" w:rsidRDefault="00F31393" w:rsidP="00F31393">
      <w:pPr>
        <w:pStyle w:val="Heading2"/>
        <w:numPr>
          <w:ilvl w:val="0"/>
          <w:numId w:val="0"/>
        </w:numPr>
        <w:ind w:left="576" w:hanging="576"/>
      </w:pPr>
      <w:bookmarkStart w:id="334" w:name="_Toc485039858"/>
      <w:bookmarkStart w:id="335" w:name="_Toc485041274"/>
      <w:bookmarkStart w:id="336" w:name="_Toc6227260"/>
      <w:bookmarkStart w:id="337" w:name="_Toc6229388"/>
      <w:bookmarkStart w:id="338" w:name="_Toc26863677"/>
      <w:r w:rsidRPr="00784B37">
        <w:t>1. STANDARD TERMS AND CONDITIONS APPLICABLE TO THE CONTRACT</w:t>
      </w:r>
      <w:bookmarkEnd w:id="334"/>
      <w:bookmarkEnd w:id="335"/>
      <w:bookmarkEnd w:id="336"/>
      <w:bookmarkEnd w:id="337"/>
      <w:bookmarkEnd w:id="338"/>
    </w:p>
    <w:p w14:paraId="20E45585" w14:textId="77777777" w:rsidR="00F31393" w:rsidRDefault="00F31393" w:rsidP="00F31393">
      <w:pPr>
        <w:keepNext/>
        <w:autoSpaceDE w:val="0"/>
        <w:autoSpaceDN w:val="0"/>
        <w:adjustRightInd w:val="0"/>
        <w:ind w:right="187"/>
        <w:rPr>
          <w:color w:val="000000"/>
        </w:rPr>
      </w:pPr>
      <w:r w:rsidRPr="00851065">
        <w:rPr>
          <w:color w:val="000000"/>
        </w:rPr>
        <w:t xml:space="preserve">Unless the bidder/offeror </w:t>
      </w:r>
      <w:proofErr w:type="gramStart"/>
      <w:r w:rsidRPr="00851065">
        <w:rPr>
          <w:color w:val="000000"/>
        </w:rPr>
        <w:t>is specifically instructed</w:t>
      </w:r>
      <w:proofErr w:type="gramEnd"/>
      <w:r w:rsidRPr="00851065">
        <w:rPr>
          <w:color w:val="000000"/>
        </w:rPr>
        <w:t xml:space="preserve"> otherwise in the Request for </w:t>
      </w:r>
      <w:r>
        <w:rPr>
          <w:color w:val="000000"/>
        </w:rPr>
        <w:t>Proposal</w:t>
      </w:r>
      <w:r w:rsidRPr="00851065">
        <w:rPr>
          <w:color w:val="000000"/>
        </w:rPr>
        <w:t xml:space="preserve">s (RFP), the following terms and conditions shall apply to all contracts or purchase agreements made with the State of New Jersey. These terms are in addition to the terms and conditions set forth in the RFP and should be read in conjunction with </w:t>
      </w:r>
      <w:proofErr w:type="gramStart"/>
      <w:r w:rsidRPr="00851065">
        <w:rPr>
          <w:color w:val="000000"/>
        </w:rPr>
        <w:t>same</w:t>
      </w:r>
      <w:proofErr w:type="gramEnd"/>
      <w:r w:rsidRPr="00851065">
        <w:rPr>
          <w:color w:val="000000"/>
        </w:rPr>
        <w:t xml:space="preserve"> unless the RFP specifically indicates otherwise. In the event that the bidder/offeror would like to present terms and conditions that are in conflict with </w:t>
      </w:r>
      <w:proofErr w:type="gramStart"/>
      <w:r w:rsidRPr="00851065">
        <w:rPr>
          <w:color w:val="000000"/>
        </w:rPr>
        <w:t>either</w:t>
      </w:r>
      <w:r>
        <w:rPr>
          <w:color w:val="000000"/>
        </w:rPr>
        <w:t xml:space="preserve"> </w:t>
      </w:r>
      <w:r w:rsidRPr="00851065">
        <w:rPr>
          <w:color w:val="000000"/>
        </w:rPr>
        <w:t>these terms and</w:t>
      </w:r>
      <w:proofErr w:type="gramEnd"/>
      <w:r w:rsidRPr="00851065">
        <w:rPr>
          <w:color w:val="000000"/>
        </w:rPr>
        <w:t xml:space="preserve"> conditions or those set forth in the RFP, the bidder/offeror must present those conflicts during the Question and Answer period for the State to consider. Any conflicting terms and conditions that the State is willing to accept </w:t>
      </w:r>
      <w:proofErr w:type="gramStart"/>
      <w:r w:rsidRPr="00851065">
        <w:rPr>
          <w:color w:val="000000"/>
        </w:rPr>
        <w:t>will be reflected</w:t>
      </w:r>
      <w:proofErr w:type="gramEnd"/>
      <w:r w:rsidRPr="00851065">
        <w:rPr>
          <w:color w:val="000000"/>
        </w:rPr>
        <w:t xml:space="preserve"> in an addendum to the RFP. The State's terms and conditions shall prevail over any conflicts set forth in a bidder/offeror's </w:t>
      </w:r>
      <w:r>
        <w:rPr>
          <w:color w:val="000000"/>
        </w:rPr>
        <w:t>Proposal</w:t>
      </w:r>
      <w:r w:rsidRPr="00851065">
        <w:rPr>
          <w:color w:val="000000"/>
        </w:rPr>
        <w:t xml:space="preserve"> that were not submitted through the </w:t>
      </w:r>
      <w:proofErr w:type="gramStart"/>
      <w:r w:rsidRPr="00851065">
        <w:rPr>
          <w:color w:val="000000"/>
        </w:rPr>
        <w:t>question and answer process</w:t>
      </w:r>
      <w:proofErr w:type="gramEnd"/>
      <w:r w:rsidRPr="00851065">
        <w:rPr>
          <w:color w:val="000000"/>
        </w:rPr>
        <w:t xml:space="preserve">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72B1A196" w14:textId="77777777" w:rsidR="00F31393" w:rsidRDefault="00F31393" w:rsidP="00F31393">
      <w:pPr>
        <w:keepNext/>
        <w:autoSpaceDE w:val="0"/>
        <w:autoSpaceDN w:val="0"/>
        <w:adjustRightInd w:val="0"/>
        <w:ind w:right="187"/>
        <w:rPr>
          <w:color w:val="000000"/>
        </w:rPr>
      </w:pPr>
    </w:p>
    <w:p w14:paraId="2390E244" w14:textId="77777777" w:rsidR="00F31393" w:rsidRDefault="00F31393" w:rsidP="00F31393">
      <w:pPr>
        <w:pStyle w:val="Heading2"/>
        <w:numPr>
          <w:ilvl w:val="0"/>
          <w:numId w:val="0"/>
        </w:numPr>
        <w:ind w:right="108"/>
      </w:pPr>
      <w:bookmarkStart w:id="339" w:name="_Toc485039859"/>
      <w:bookmarkStart w:id="340" w:name="_Toc485041275"/>
      <w:bookmarkStart w:id="341" w:name="_Toc6227261"/>
      <w:bookmarkStart w:id="342" w:name="_Toc6229389"/>
      <w:bookmarkStart w:id="343" w:name="_Toc26863678"/>
      <w:r>
        <w:t>1.1 contract terms CROSSWALK</w:t>
      </w:r>
      <w:bookmarkEnd w:id="339"/>
      <w:bookmarkEnd w:id="340"/>
      <w:bookmarkEnd w:id="341"/>
      <w:bookmarkEnd w:id="342"/>
      <w:bookmarkEnd w:id="343"/>
    </w:p>
    <w:p w14:paraId="08451E67" w14:textId="77777777" w:rsidR="00F31393" w:rsidRPr="00CA6684" w:rsidRDefault="00F31393" w:rsidP="00F31393"/>
    <w:tbl>
      <w:tblPr>
        <w:tblStyle w:val="TableGrid"/>
        <w:tblW w:w="0" w:type="auto"/>
        <w:tblLook w:val="04A0" w:firstRow="1" w:lastRow="0" w:firstColumn="1" w:lastColumn="0" w:noHBand="0" w:noVBand="1"/>
      </w:tblPr>
      <w:tblGrid>
        <w:gridCol w:w="4878"/>
        <w:gridCol w:w="4140"/>
      </w:tblGrid>
      <w:tr w:rsidR="00F31393" w:rsidRPr="00CA6684" w14:paraId="1832D9B1" w14:textId="77777777" w:rsidTr="00CA2983">
        <w:tc>
          <w:tcPr>
            <w:tcW w:w="4878" w:type="dxa"/>
          </w:tcPr>
          <w:p w14:paraId="5EAC04C5" w14:textId="77777777" w:rsidR="00F31393" w:rsidRPr="00851065" w:rsidRDefault="00F31393" w:rsidP="00CA2983">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083FF1FB" w14:textId="77777777" w:rsidR="00F31393" w:rsidRPr="00851065" w:rsidRDefault="00F31393" w:rsidP="00CA2983">
            <w:pPr>
              <w:jc w:val="center"/>
              <w:rPr>
                <w:b/>
              </w:rPr>
            </w:pPr>
            <w:r w:rsidRPr="00740210">
              <w:rPr>
                <w:rFonts w:cs="Arial"/>
                <w:b/>
                <w:szCs w:val="22"/>
              </w:rPr>
              <w:t>Equivalent Statutory, Regulatory and/or Legacy Term</w:t>
            </w:r>
          </w:p>
        </w:tc>
      </w:tr>
      <w:tr w:rsidR="00F31393" w:rsidRPr="00CA6684" w14:paraId="7BD5FD27" w14:textId="77777777" w:rsidTr="00CA2983">
        <w:tc>
          <w:tcPr>
            <w:tcW w:w="4878" w:type="dxa"/>
          </w:tcPr>
          <w:p w14:paraId="71D614EB" w14:textId="77777777" w:rsidR="00F31393" w:rsidRPr="00851065" w:rsidRDefault="00F31393" w:rsidP="00CA2983">
            <w:r w:rsidRPr="00851065">
              <w:t xml:space="preserve">Bid/Bid Solicitation </w:t>
            </w:r>
          </w:p>
        </w:tc>
        <w:tc>
          <w:tcPr>
            <w:tcW w:w="4140" w:type="dxa"/>
          </w:tcPr>
          <w:p w14:paraId="3CED6F5C" w14:textId="77777777" w:rsidR="00F31393" w:rsidRPr="00851065" w:rsidRDefault="00F31393" w:rsidP="00CA2983">
            <w:r w:rsidRPr="00851065">
              <w:t>R</w:t>
            </w:r>
            <w:r>
              <w:t xml:space="preserve">equest </w:t>
            </w:r>
            <w:r w:rsidRPr="00851065">
              <w:t>F</w:t>
            </w:r>
            <w:r>
              <w:t xml:space="preserve">or </w:t>
            </w:r>
            <w:r w:rsidRPr="00851065">
              <w:t>P</w:t>
            </w:r>
            <w:r>
              <w:t>roposal (RFP)</w:t>
            </w:r>
            <w:r w:rsidRPr="00851065">
              <w:t>/Solicitation</w:t>
            </w:r>
          </w:p>
        </w:tc>
      </w:tr>
      <w:tr w:rsidR="00F31393" w:rsidRPr="00CA6684" w14:paraId="366AF54E" w14:textId="77777777" w:rsidTr="00CA2983">
        <w:tc>
          <w:tcPr>
            <w:tcW w:w="4878" w:type="dxa"/>
          </w:tcPr>
          <w:p w14:paraId="5B5DAE1D" w14:textId="77777777" w:rsidR="00F31393" w:rsidRPr="00851065" w:rsidRDefault="00F31393" w:rsidP="00CA2983">
            <w:r w:rsidRPr="00851065">
              <w:t xml:space="preserve">Bid Amendment </w:t>
            </w:r>
          </w:p>
        </w:tc>
        <w:tc>
          <w:tcPr>
            <w:tcW w:w="4140" w:type="dxa"/>
          </w:tcPr>
          <w:p w14:paraId="33ED6C92" w14:textId="77777777" w:rsidR="00F31393" w:rsidRPr="00851065" w:rsidRDefault="00F31393" w:rsidP="00CA2983">
            <w:r w:rsidRPr="00851065">
              <w:t>Addendum</w:t>
            </w:r>
          </w:p>
        </w:tc>
      </w:tr>
      <w:tr w:rsidR="00F31393" w:rsidRPr="00CA6684" w14:paraId="395441BD" w14:textId="77777777" w:rsidTr="00CA2983">
        <w:tc>
          <w:tcPr>
            <w:tcW w:w="4878" w:type="dxa"/>
          </w:tcPr>
          <w:p w14:paraId="40518A20" w14:textId="77777777" w:rsidR="00F31393" w:rsidRPr="00851065" w:rsidRDefault="00F31393" w:rsidP="00CA2983">
            <w:r w:rsidRPr="00851065">
              <w:t xml:space="preserve">Change Order </w:t>
            </w:r>
          </w:p>
        </w:tc>
        <w:tc>
          <w:tcPr>
            <w:tcW w:w="4140" w:type="dxa"/>
          </w:tcPr>
          <w:p w14:paraId="132CD0D5" w14:textId="77777777" w:rsidR="00F31393" w:rsidRPr="00851065" w:rsidRDefault="00F31393" w:rsidP="00CA2983">
            <w:r w:rsidRPr="00851065">
              <w:t>Contract Amendment</w:t>
            </w:r>
          </w:p>
        </w:tc>
      </w:tr>
      <w:tr w:rsidR="00F31393" w:rsidRPr="00CA6684" w14:paraId="5B0D310C" w14:textId="77777777" w:rsidTr="00CA2983">
        <w:tc>
          <w:tcPr>
            <w:tcW w:w="4878" w:type="dxa"/>
          </w:tcPr>
          <w:p w14:paraId="706AB8A3" w14:textId="77777777" w:rsidR="00F31393" w:rsidRPr="00851065" w:rsidRDefault="00F31393" w:rsidP="00CA2983">
            <w:r w:rsidRPr="00851065">
              <w:t>Master Blanket Purchase Order (</w:t>
            </w:r>
            <w:r>
              <w:t>Blanket P.O.</w:t>
            </w:r>
            <w:r w:rsidRPr="00851065">
              <w:t xml:space="preserve">) </w:t>
            </w:r>
          </w:p>
        </w:tc>
        <w:tc>
          <w:tcPr>
            <w:tcW w:w="4140" w:type="dxa"/>
          </w:tcPr>
          <w:p w14:paraId="493A4245" w14:textId="77777777" w:rsidR="00F31393" w:rsidRPr="00851065" w:rsidRDefault="00F31393" w:rsidP="00CA2983">
            <w:r w:rsidRPr="00851065">
              <w:t>Contract</w:t>
            </w:r>
          </w:p>
        </w:tc>
      </w:tr>
      <w:tr w:rsidR="00F31393" w:rsidRPr="00CA6684" w14:paraId="329E02C2" w14:textId="77777777" w:rsidTr="00CA2983">
        <w:tc>
          <w:tcPr>
            <w:tcW w:w="4878" w:type="dxa"/>
          </w:tcPr>
          <w:p w14:paraId="241F8D5A" w14:textId="77777777" w:rsidR="00F31393" w:rsidRPr="00851065" w:rsidRDefault="00F31393" w:rsidP="00CA2983">
            <w:r w:rsidRPr="004522AC">
              <w:t xml:space="preserve">Offer and Acceptance </w:t>
            </w:r>
            <w:r>
              <w:t>P</w:t>
            </w:r>
            <w:r w:rsidRPr="004522AC">
              <w:t>age</w:t>
            </w:r>
          </w:p>
        </w:tc>
        <w:tc>
          <w:tcPr>
            <w:tcW w:w="4140" w:type="dxa"/>
          </w:tcPr>
          <w:p w14:paraId="697E7010" w14:textId="77777777" w:rsidR="00F31393" w:rsidRPr="00851065" w:rsidRDefault="00F31393" w:rsidP="00CA2983">
            <w:r w:rsidRPr="004522AC">
              <w:t xml:space="preserve">Signatory </w:t>
            </w:r>
            <w:r>
              <w:t>P</w:t>
            </w:r>
            <w:r w:rsidRPr="004522AC">
              <w:t>age</w:t>
            </w:r>
          </w:p>
        </w:tc>
      </w:tr>
      <w:tr w:rsidR="00F31393" w:rsidRPr="00CA6684" w14:paraId="5A264591" w14:textId="77777777" w:rsidTr="00CA2983">
        <w:tc>
          <w:tcPr>
            <w:tcW w:w="4878" w:type="dxa"/>
          </w:tcPr>
          <w:p w14:paraId="72DCAA5C" w14:textId="77777777" w:rsidR="00F31393" w:rsidRPr="00851065" w:rsidRDefault="00F31393" w:rsidP="00CA2983">
            <w:r>
              <w:t>Quote</w:t>
            </w:r>
          </w:p>
        </w:tc>
        <w:tc>
          <w:tcPr>
            <w:tcW w:w="4140" w:type="dxa"/>
          </w:tcPr>
          <w:p w14:paraId="16807C1E" w14:textId="77777777" w:rsidR="00F31393" w:rsidRPr="00851065" w:rsidRDefault="00F31393" w:rsidP="00CA2983">
            <w:r>
              <w:t>Proposal</w:t>
            </w:r>
          </w:p>
        </w:tc>
      </w:tr>
      <w:tr w:rsidR="00F31393" w:rsidRPr="00CA6684" w14:paraId="1F6586F1" w14:textId="77777777" w:rsidTr="00CA2983">
        <w:tc>
          <w:tcPr>
            <w:tcW w:w="4878" w:type="dxa"/>
          </w:tcPr>
          <w:p w14:paraId="0947AE23" w14:textId="77777777" w:rsidR="00F31393" w:rsidRPr="00851065" w:rsidRDefault="00F31393" w:rsidP="00CA2983">
            <w:r w:rsidRPr="00851065">
              <w:t xml:space="preserve">Vendor </w:t>
            </w:r>
          </w:p>
        </w:tc>
        <w:tc>
          <w:tcPr>
            <w:tcW w:w="4140" w:type="dxa"/>
          </w:tcPr>
          <w:p w14:paraId="1DF01BC1" w14:textId="77777777" w:rsidR="00F31393" w:rsidRPr="00851065" w:rsidRDefault="00F31393" w:rsidP="00CA2983">
            <w:r w:rsidRPr="00851065">
              <w:t>Bidder/Contractor</w:t>
            </w:r>
          </w:p>
        </w:tc>
      </w:tr>
    </w:tbl>
    <w:p w14:paraId="14F69E80" w14:textId="77777777" w:rsidR="00F31393" w:rsidRPr="00C65B22" w:rsidRDefault="00F31393" w:rsidP="00F31393">
      <w:pPr>
        <w:autoSpaceDE w:val="0"/>
        <w:autoSpaceDN w:val="0"/>
        <w:adjustRightInd w:val="0"/>
        <w:rPr>
          <w:color w:val="000000"/>
        </w:rPr>
      </w:pPr>
    </w:p>
    <w:p w14:paraId="542B4AE6" w14:textId="77777777" w:rsidR="00F31393" w:rsidRDefault="00F31393" w:rsidP="00F31393">
      <w:pPr>
        <w:rPr>
          <w:rStyle w:val="Heading2Char"/>
        </w:rPr>
      </w:pPr>
      <w:bookmarkStart w:id="344" w:name="_Toc469579742"/>
      <w:bookmarkStart w:id="345" w:name="_Toc469932226"/>
      <w:bookmarkStart w:id="346" w:name="_Toc476315911"/>
      <w:bookmarkStart w:id="347" w:name="_Toc476644259"/>
      <w:bookmarkStart w:id="348" w:name="_Toc485039860"/>
      <w:bookmarkStart w:id="349" w:name="_Toc485041276"/>
      <w:bookmarkStart w:id="350" w:name="_Toc6227262"/>
      <w:bookmarkStart w:id="351" w:name="_Toc6229390"/>
      <w:bookmarkStart w:id="352" w:name="_Toc26863679"/>
      <w:r w:rsidRPr="00063E17">
        <w:rPr>
          <w:rStyle w:val="Heading2Char"/>
        </w:rPr>
        <w:t>2.</w:t>
      </w:r>
      <w:r>
        <w:rPr>
          <w:rStyle w:val="Heading2Char"/>
        </w:rPr>
        <w:tab/>
      </w:r>
      <w:r w:rsidRPr="00063E17">
        <w:rPr>
          <w:rStyle w:val="Heading2Char"/>
        </w:rPr>
        <w:t>STATE LAW REQUIRING MANDATORY COMPLIANCE BY ALL CONTRACTORS</w:t>
      </w:r>
      <w:bookmarkEnd w:id="344"/>
      <w:bookmarkEnd w:id="345"/>
      <w:bookmarkEnd w:id="346"/>
      <w:bookmarkEnd w:id="347"/>
      <w:bookmarkEnd w:id="348"/>
      <w:bookmarkEnd w:id="349"/>
      <w:bookmarkEnd w:id="350"/>
      <w:bookmarkEnd w:id="351"/>
      <w:bookmarkEnd w:id="352"/>
    </w:p>
    <w:p w14:paraId="1BE52E73" w14:textId="77777777" w:rsidR="00F31393" w:rsidRPr="00851065" w:rsidRDefault="00F31393" w:rsidP="00F31393">
      <w:r w:rsidRPr="00851065">
        <w:t xml:space="preserve">The statutes, laws or codes cited herein are available for review at the New Jersey State Library, 185 West State Street, Trenton, New Jersey 08625. </w:t>
      </w:r>
    </w:p>
    <w:p w14:paraId="4233C3E6" w14:textId="77777777" w:rsidR="00F31393" w:rsidRPr="00851065" w:rsidRDefault="00F31393" w:rsidP="00F31393">
      <w:pPr>
        <w:rPr>
          <w:b/>
        </w:rPr>
      </w:pPr>
    </w:p>
    <w:p w14:paraId="56EF2B64" w14:textId="77777777" w:rsidR="00F31393" w:rsidRDefault="00F31393" w:rsidP="00F31393">
      <w:bookmarkStart w:id="353" w:name="_Toc469579743"/>
      <w:bookmarkStart w:id="354" w:name="_Toc469932227"/>
      <w:bookmarkStart w:id="355" w:name="_Toc476315912"/>
      <w:bookmarkStart w:id="356" w:name="_Toc476644260"/>
      <w:bookmarkStart w:id="357" w:name="_Toc485039861"/>
      <w:bookmarkStart w:id="358" w:name="_Toc485041277"/>
      <w:bookmarkStart w:id="359" w:name="_Toc6227263"/>
      <w:bookmarkStart w:id="360" w:name="_Toc6229391"/>
      <w:bookmarkStart w:id="361" w:name="_Toc26863680"/>
      <w:r w:rsidRPr="00063E17">
        <w:rPr>
          <w:rStyle w:val="Heading3Char"/>
        </w:rPr>
        <w:t>2.1</w:t>
      </w:r>
      <w:r>
        <w:rPr>
          <w:rStyle w:val="Heading3Char"/>
        </w:rPr>
        <w:tab/>
      </w:r>
      <w:r w:rsidRPr="00063E17">
        <w:rPr>
          <w:rStyle w:val="Heading3Char"/>
        </w:rPr>
        <w:t>BUSINESS REGISTRATION</w:t>
      </w:r>
      <w:bookmarkEnd w:id="353"/>
      <w:bookmarkEnd w:id="354"/>
      <w:bookmarkEnd w:id="355"/>
      <w:bookmarkEnd w:id="356"/>
      <w:bookmarkEnd w:id="357"/>
      <w:bookmarkEnd w:id="358"/>
      <w:bookmarkEnd w:id="359"/>
      <w:bookmarkEnd w:id="360"/>
      <w:bookmarkEnd w:id="361"/>
    </w:p>
    <w:p w14:paraId="30607731" w14:textId="77777777" w:rsidR="00F31393" w:rsidRPr="00ED1A99" w:rsidRDefault="00F31393" w:rsidP="00F31393">
      <w:r w:rsidRPr="00851065">
        <w:t xml:space="preserve">Pursuant to </w:t>
      </w:r>
      <w:r w:rsidRPr="000A5AE9">
        <w:rPr>
          <w:u w:val="single"/>
        </w:rPr>
        <w:t>N.J.S.A.</w:t>
      </w:r>
      <w:r w:rsidRPr="00851065">
        <w:t xml:space="preserve"> 52:32-44, the State </w:t>
      </w:r>
      <w:proofErr w:type="gramStart"/>
      <w:r w:rsidRPr="00851065">
        <w:t>is prohibited</w:t>
      </w:r>
      <w:proofErr w:type="gramEnd"/>
      <w:r w:rsidRPr="00851065">
        <w:t xml:space="preserve">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7FC960CC" w14:textId="77777777" w:rsidR="00F31393" w:rsidRPr="00ED1A99" w:rsidRDefault="00F31393" w:rsidP="00F31393"/>
    <w:p w14:paraId="6B9375AE" w14:textId="77777777" w:rsidR="00F31393" w:rsidRPr="00ED1A99" w:rsidRDefault="00F31393" w:rsidP="00F31393">
      <w:r w:rsidRPr="00ED1A99">
        <w:t xml:space="preserve">The </w:t>
      </w:r>
      <w:r>
        <w:t>c</w:t>
      </w:r>
      <w:r w:rsidRPr="00ED1A99">
        <w:t xml:space="preserve">ontractor shall maintain and submit to the State a list of subcontractors and their addresses that </w:t>
      </w:r>
      <w:proofErr w:type="gramStart"/>
      <w:r w:rsidRPr="00ED1A99">
        <w:t>may be updated</w:t>
      </w:r>
      <w:proofErr w:type="gramEnd"/>
      <w:r w:rsidRPr="00ED1A99">
        <w:t xml:space="preserve">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w:t>
      </w:r>
      <w:proofErr w:type="gramStart"/>
      <w:r w:rsidRPr="00ED1A99">
        <w:t>is made</w:t>
      </w:r>
      <w:proofErr w:type="gramEnd"/>
      <w:r w:rsidRPr="00ED1A99">
        <w:t xml:space="preserve"> under the contract.</w:t>
      </w:r>
    </w:p>
    <w:p w14:paraId="131692EB" w14:textId="77777777" w:rsidR="00F31393" w:rsidRPr="00ED1A99" w:rsidRDefault="00F31393" w:rsidP="00F31393"/>
    <w:p w14:paraId="640EFAD7" w14:textId="77777777" w:rsidR="00F31393" w:rsidRDefault="00F31393" w:rsidP="00F31393">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2DB9F029" w14:textId="77777777" w:rsidR="00F31393" w:rsidRDefault="00F31393" w:rsidP="00F31393"/>
    <w:p w14:paraId="513F1781" w14:textId="77777777" w:rsidR="00F31393" w:rsidRPr="00955DFD" w:rsidRDefault="00F31393" w:rsidP="00F31393">
      <w:proofErr w:type="gramStart"/>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A84AC5">
        <w:rPr>
          <w:u w:val="single"/>
        </w:rPr>
        <w:t>et</w:t>
      </w:r>
      <w:r w:rsidRPr="00A84AC5">
        <w:t xml:space="preserve"> </w:t>
      </w:r>
      <w:r w:rsidRPr="00A84AC5">
        <w:rPr>
          <w:u w:val="single"/>
        </w:rPr>
        <w:t>seq</w:t>
      </w:r>
      <w:r>
        <w:t xml:space="preserve">.) </w:t>
      </w:r>
      <w:r w:rsidRPr="00955DFD">
        <w:t>on all sales of tangible personal property delivered into the State.</w:t>
      </w:r>
      <w:proofErr w:type="gramEnd"/>
      <w:r w:rsidRPr="00955DFD">
        <w:t xml:space="preserve"> Any questions in this regard </w:t>
      </w:r>
      <w:proofErr w:type="gramStart"/>
      <w:r w:rsidRPr="00955DFD">
        <w:t>can be directed</w:t>
      </w:r>
      <w:proofErr w:type="gramEnd"/>
      <w:r w:rsidRPr="00955DFD">
        <w:t xml:space="preserve"> to the Division of Revenue at (609) 292-1730. Form NJ-REG </w:t>
      </w:r>
      <w:proofErr w:type="gramStart"/>
      <w:r w:rsidRPr="00955DFD">
        <w:t>can be filed</w:t>
      </w:r>
      <w:proofErr w:type="gramEnd"/>
      <w:r w:rsidRPr="00955DFD">
        <w:t xml:space="preserve"> online at </w:t>
      </w:r>
      <w:r w:rsidRPr="00C65B22">
        <w:t>http://www.state.nj.us/treasury/revenue/busregcert.shtml.</w:t>
      </w:r>
    </w:p>
    <w:p w14:paraId="7C759C0E" w14:textId="77777777" w:rsidR="00F31393" w:rsidRPr="00955DFD" w:rsidRDefault="00F31393" w:rsidP="00F31393">
      <w:pPr>
        <w:rPr>
          <w:b/>
        </w:rPr>
      </w:pPr>
    </w:p>
    <w:p w14:paraId="46F0D061" w14:textId="77777777" w:rsidR="00F31393" w:rsidRDefault="00F31393" w:rsidP="00F31393">
      <w:bookmarkStart w:id="362" w:name="_Toc469579744"/>
      <w:bookmarkStart w:id="363" w:name="_Toc469932228"/>
      <w:bookmarkStart w:id="364" w:name="_Toc476315913"/>
      <w:bookmarkStart w:id="365" w:name="_Toc476644261"/>
      <w:bookmarkStart w:id="366" w:name="_Toc485039862"/>
      <w:bookmarkStart w:id="367" w:name="_Toc485041278"/>
      <w:bookmarkStart w:id="368" w:name="_Toc6227264"/>
      <w:bookmarkStart w:id="369" w:name="_Toc6229392"/>
      <w:bookmarkStart w:id="370" w:name="_Toc26863681"/>
      <w:r w:rsidRPr="00063E17">
        <w:rPr>
          <w:rStyle w:val="Heading3Char"/>
        </w:rPr>
        <w:t>2.2</w:t>
      </w:r>
      <w:r>
        <w:rPr>
          <w:rStyle w:val="Heading3Char"/>
        </w:rPr>
        <w:tab/>
      </w:r>
      <w:r w:rsidRPr="00063E17">
        <w:rPr>
          <w:rStyle w:val="Heading3Char"/>
        </w:rPr>
        <w:t>ANTI-DISCRIMINATION</w:t>
      </w:r>
      <w:bookmarkEnd w:id="362"/>
      <w:bookmarkEnd w:id="363"/>
      <w:bookmarkEnd w:id="364"/>
      <w:bookmarkEnd w:id="365"/>
      <w:bookmarkEnd w:id="366"/>
      <w:bookmarkEnd w:id="367"/>
      <w:bookmarkEnd w:id="368"/>
      <w:bookmarkEnd w:id="369"/>
      <w:bookmarkEnd w:id="370"/>
    </w:p>
    <w:p w14:paraId="1F76E67E" w14:textId="77777777" w:rsidR="00F31393" w:rsidRDefault="00F31393" w:rsidP="00F31393">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 xml:space="preserve">0:5-31 through 10:5-38, and all rules and regulations issued thereunder </w:t>
      </w:r>
      <w:proofErr w:type="gramStart"/>
      <w:r w:rsidRPr="00C65B22">
        <w:t>are hereby incorporated</w:t>
      </w:r>
      <w:proofErr w:type="gramEnd"/>
      <w:r w:rsidRPr="00C65B22">
        <w:t xml:space="preserve">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2F752DAA" w14:textId="77777777" w:rsidR="00F31393" w:rsidRDefault="00F31393" w:rsidP="00F31393"/>
    <w:p w14:paraId="3D65ADF2" w14:textId="77777777" w:rsidR="00F31393" w:rsidRPr="00970951" w:rsidRDefault="00F31393" w:rsidP="00F31393">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00CEF8EE" w14:textId="77777777" w:rsidR="00F31393" w:rsidRPr="00C65B22" w:rsidRDefault="00F31393" w:rsidP="00F31393">
      <w:pPr>
        <w:rPr>
          <w:b/>
        </w:rPr>
      </w:pPr>
    </w:p>
    <w:p w14:paraId="1F307809" w14:textId="77777777" w:rsidR="00F31393" w:rsidRDefault="00F31393" w:rsidP="00F31393">
      <w:bookmarkStart w:id="371" w:name="_Toc469579745"/>
      <w:bookmarkStart w:id="372" w:name="_Toc469932229"/>
      <w:bookmarkStart w:id="373" w:name="_Toc476315914"/>
      <w:bookmarkStart w:id="374" w:name="_Toc476644262"/>
      <w:bookmarkStart w:id="375" w:name="_Toc485039863"/>
      <w:bookmarkStart w:id="376" w:name="_Toc485041279"/>
      <w:bookmarkStart w:id="377" w:name="_Toc6227265"/>
      <w:bookmarkStart w:id="378" w:name="_Toc6229393"/>
      <w:bookmarkStart w:id="379" w:name="_Toc26863682"/>
      <w:r w:rsidRPr="00063E17">
        <w:rPr>
          <w:rStyle w:val="Heading3Char"/>
        </w:rPr>
        <w:t>2.3</w:t>
      </w:r>
      <w:r>
        <w:rPr>
          <w:rStyle w:val="Heading3Char"/>
        </w:rPr>
        <w:tab/>
      </w:r>
      <w:r w:rsidRPr="00063E17">
        <w:rPr>
          <w:rStyle w:val="Heading3Char"/>
        </w:rPr>
        <w:t>PREVAILING WAGE ACT</w:t>
      </w:r>
      <w:bookmarkEnd w:id="371"/>
      <w:bookmarkEnd w:id="372"/>
      <w:bookmarkEnd w:id="373"/>
      <w:bookmarkEnd w:id="374"/>
      <w:bookmarkEnd w:id="375"/>
      <w:bookmarkEnd w:id="376"/>
      <w:bookmarkEnd w:id="377"/>
      <w:bookmarkEnd w:id="378"/>
      <w:bookmarkEnd w:id="379"/>
    </w:p>
    <w:p w14:paraId="2179C63E" w14:textId="77777777" w:rsidR="00F31393" w:rsidRPr="00C65B22" w:rsidRDefault="00F31393" w:rsidP="00F31393">
      <w:r w:rsidRPr="00F9314B">
        <w:t xml:space="preserve">The New Jersey Prevailing Wage Act, </w:t>
      </w:r>
      <w:r w:rsidRPr="00F9314B">
        <w:rPr>
          <w:u w:val="single"/>
        </w:rPr>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w:t>
      </w:r>
      <w:proofErr w:type="gramStart"/>
      <w:r w:rsidRPr="00F9314B">
        <w:t>contracts which</w:t>
      </w:r>
      <w:proofErr w:type="gramEnd"/>
      <w:r w:rsidRPr="00F9314B">
        <w:t xml:space="preserve"> are not within the contemplation of the Act. </w:t>
      </w:r>
      <w:proofErr w:type="gramStart"/>
      <w:r w:rsidRPr="00F9314B">
        <w:t>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proofErr w:type="gramEnd"/>
      <w:r w:rsidRPr="00C65B22">
        <w:t xml:space="preserve"> </w:t>
      </w:r>
    </w:p>
    <w:p w14:paraId="57B6F6C0" w14:textId="77777777" w:rsidR="00F31393" w:rsidRDefault="00F31393" w:rsidP="00F31393">
      <w:pPr>
        <w:rPr>
          <w:rFonts w:ascii="Arial Narrow" w:hAnsi="Arial Narrow" w:cs="Arial"/>
          <w:b/>
          <w:bCs/>
        </w:rPr>
      </w:pPr>
    </w:p>
    <w:p w14:paraId="21250B1E" w14:textId="77777777" w:rsidR="00F31393" w:rsidRDefault="00F31393" w:rsidP="00F31393">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25283426" w14:textId="77777777" w:rsidR="00F31393" w:rsidRPr="00851065" w:rsidRDefault="00F31393" w:rsidP="00F31393">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12655CC4" w14:textId="77777777" w:rsidR="00F31393" w:rsidRPr="00851065" w:rsidRDefault="00F31393" w:rsidP="00F31393">
      <w:pPr>
        <w:rPr>
          <w:b/>
        </w:rPr>
      </w:pPr>
    </w:p>
    <w:p w14:paraId="55A47F34" w14:textId="77777777" w:rsidR="00F31393" w:rsidRDefault="00F31393" w:rsidP="00F31393">
      <w:bookmarkStart w:id="380" w:name="_Toc469579746"/>
      <w:bookmarkStart w:id="381" w:name="_Toc469932230"/>
      <w:bookmarkStart w:id="382" w:name="_Toc476315915"/>
      <w:bookmarkStart w:id="383" w:name="_Toc476644263"/>
      <w:bookmarkStart w:id="384" w:name="_Toc485039864"/>
      <w:bookmarkStart w:id="385" w:name="_Toc485041280"/>
      <w:bookmarkStart w:id="386" w:name="_Toc6227266"/>
      <w:bookmarkStart w:id="387" w:name="_Toc6229394"/>
      <w:bookmarkStart w:id="388" w:name="_Toc26863683"/>
      <w:r w:rsidRPr="00063E17">
        <w:rPr>
          <w:rStyle w:val="Heading3Char"/>
        </w:rPr>
        <w:t>2.5</w:t>
      </w:r>
      <w:r>
        <w:rPr>
          <w:rStyle w:val="Heading3Char"/>
        </w:rPr>
        <w:tab/>
      </w:r>
      <w:r w:rsidRPr="00063E17">
        <w:rPr>
          <w:rStyle w:val="Heading3Char"/>
        </w:rPr>
        <w:t>MACBRIDE PRINCIPLES</w:t>
      </w:r>
      <w:bookmarkEnd w:id="380"/>
      <w:bookmarkEnd w:id="381"/>
      <w:bookmarkEnd w:id="382"/>
      <w:bookmarkEnd w:id="383"/>
      <w:bookmarkEnd w:id="384"/>
      <w:bookmarkEnd w:id="385"/>
      <w:bookmarkEnd w:id="386"/>
      <w:bookmarkEnd w:id="387"/>
      <w:bookmarkEnd w:id="388"/>
    </w:p>
    <w:p w14:paraId="22B0C9FB" w14:textId="77777777" w:rsidR="00F31393" w:rsidRPr="00C65B22" w:rsidRDefault="00F31393" w:rsidP="00F31393">
      <w:proofErr w:type="gramStart"/>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w:t>
      </w:r>
      <w:proofErr w:type="gramEnd"/>
      <w:r w:rsidRPr="00C65B22">
        <w:t xml:space="preserve"> </w:t>
      </w:r>
    </w:p>
    <w:p w14:paraId="73415EB9" w14:textId="77777777" w:rsidR="00F31393" w:rsidRPr="00C65B22" w:rsidRDefault="00F31393" w:rsidP="00F31393">
      <w:pPr>
        <w:rPr>
          <w:b/>
        </w:rPr>
      </w:pPr>
    </w:p>
    <w:p w14:paraId="2DDBD66B" w14:textId="77777777" w:rsidR="00F31393" w:rsidRDefault="00F31393" w:rsidP="00F31393">
      <w:pPr>
        <w:rPr>
          <w:b/>
        </w:rPr>
      </w:pPr>
      <w:bookmarkStart w:id="389" w:name="_Toc469579747"/>
      <w:bookmarkStart w:id="390" w:name="_Toc469932231"/>
      <w:bookmarkStart w:id="391" w:name="_Toc476315916"/>
      <w:bookmarkStart w:id="392" w:name="_Toc476644264"/>
      <w:bookmarkStart w:id="393" w:name="_Toc485039865"/>
      <w:bookmarkStart w:id="394" w:name="_Toc485041281"/>
      <w:bookmarkStart w:id="395" w:name="_Toc6227267"/>
      <w:bookmarkStart w:id="396" w:name="_Toc6229395"/>
      <w:bookmarkStart w:id="397" w:name="_Toc26863684"/>
      <w:r w:rsidRPr="00063E17">
        <w:rPr>
          <w:rStyle w:val="Heading3Char"/>
        </w:rPr>
        <w:t>2.6</w:t>
      </w:r>
      <w:r>
        <w:rPr>
          <w:rStyle w:val="Heading3Char"/>
        </w:rPr>
        <w:tab/>
      </w:r>
      <w:r w:rsidRPr="00063E17">
        <w:rPr>
          <w:rStyle w:val="Heading3Char"/>
        </w:rPr>
        <w:t>PAY TO PLAY PROHIBITIONS</w:t>
      </w:r>
      <w:bookmarkEnd w:id="389"/>
      <w:bookmarkEnd w:id="390"/>
      <w:bookmarkEnd w:id="391"/>
      <w:bookmarkEnd w:id="392"/>
      <w:bookmarkEnd w:id="393"/>
      <w:bookmarkEnd w:id="394"/>
      <w:bookmarkEnd w:id="395"/>
      <w:bookmarkEnd w:id="396"/>
      <w:bookmarkEnd w:id="397"/>
    </w:p>
    <w:p w14:paraId="65BDA069" w14:textId="77777777" w:rsidR="00F31393" w:rsidRPr="00C65B22" w:rsidRDefault="00F31393" w:rsidP="00F31393">
      <w:r w:rsidRPr="00851065">
        <w:t xml:space="preserve">Pursuant to </w:t>
      </w:r>
      <w:r w:rsidRPr="00851065">
        <w:rPr>
          <w:u w:val="single"/>
        </w:rPr>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36BFB84F" w14:textId="77777777" w:rsidR="00F31393" w:rsidRPr="00C65B22" w:rsidRDefault="00F31393" w:rsidP="00F31393"/>
    <w:p w14:paraId="740E7235" w14:textId="77777777" w:rsidR="00F31393" w:rsidRPr="00063E17" w:rsidRDefault="00F31393" w:rsidP="00920EA0">
      <w:pPr>
        <w:pStyle w:val="ListParagraph"/>
        <w:numPr>
          <w:ilvl w:val="0"/>
          <w:numId w:val="24"/>
        </w:numPr>
        <w:spacing w:after="200"/>
      </w:pPr>
      <w:r>
        <w:t>M</w:t>
      </w:r>
      <w:r w:rsidRPr="00063E17">
        <w:t xml:space="preserve">ake or solicit a contribution in violation of the statute; </w:t>
      </w:r>
    </w:p>
    <w:p w14:paraId="69404E57" w14:textId="77777777" w:rsidR="00F31393" w:rsidRPr="00063E17" w:rsidRDefault="00F31393" w:rsidP="00920EA0">
      <w:pPr>
        <w:pStyle w:val="ListParagraph"/>
        <w:numPr>
          <w:ilvl w:val="0"/>
          <w:numId w:val="24"/>
        </w:numPr>
        <w:spacing w:after="200"/>
      </w:pPr>
      <w:r>
        <w:t>K</w:t>
      </w:r>
      <w:r w:rsidRPr="00063E17">
        <w:t xml:space="preserve">nowingly conceal or misrepresent a contribution given or received; </w:t>
      </w:r>
    </w:p>
    <w:p w14:paraId="630A5FCE" w14:textId="77777777" w:rsidR="00F31393" w:rsidRPr="00063E17" w:rsidRDefault="00F31393" w:rsidP="00920EA0">
      <w:pPr>
        <w:pStyle w:val="ListParagraph"/>
        <w:numPr>
          <w:ilvl w:val="0"/>
          <w:numId w:val="24"/>
        </w:numPr>
        <w:spacing w:after="200"/>
      </w:pPr>
      <w:r>
        <w:t>M</w:t>
      </w:r>
      <w:r w:rsidRPr="00063E17">
        <w:t xml:space="preserve">ake or solicit contributions through intermediaries for the purpose of concealing or misrepresenting the source of the contribution; </w:t>
      </w:r>
    </w:p>
    <w:p w14:paraId="200A59E0" w14:textId="77777777" w:rsidR="00F31393" w:rsidRPr="00063E17" w:rsidRDefault="00F31393" w:rsidP="00920EA0">
      <w:pPr>
        <w:pStyle w:val="ListParagraph"/>
        <w:numPr>
          <w:ilvl w:val="0"/>
          <w:numId w:val="24"/>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48269967" w14:textId="77777777" w:rsidR="00F31393" w:rsidRPr="00063E17" w:rsidRDefault="00F31393" w:rsidP="00920EA0">
      <w:pPr>
        <w:pStyle w:val="ListParagraph"/>
        <w:numPr>
          <w:ilvl w:val="0"/>
          <w:numId w:val="24"/>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0BD7D2A6" w14:textId="77777777" w:rsidR="00F31393" w:rsidRPr="00063E17" w:rsidRDefault="00F31393" w:rsidP="00920EA0">
      <w:pPr>
        <w:pStyle w:val="ListParagraph"/>
        <w:numPr>
          <w:ilvl w:val="0"/>
          <w:numId w:val="24"/>
        </w:numPr>
        <w:spacing w:after="200"/>
      </w:pPr>
      <w:r>
        <w:t>F</w:t>
      </w:r>
      <w:r w:rsidRPr="00063E17">
        <w:t xml:space="preserve">und contributions made by third parties, including consultants, attorneys, family members, and employees; </w:t>
      </w:r>
    </w:p>
    <w:p w14:paraId="71B8CFB1" w14:textId="77777777" w:rsidR="00F31393" w:rsidRPr="00063E17" w:rsidRDefault="00F31393" w:rsidP="00920EA0">
      <w:pPr>
        <w:pStyle w:val="ListParagraph"/>
        <w:numPr>
          <w:ilvl w:val="0"/>
          <w:numId w:val="24"/>
        </w:numPr>
        <w:spacing w:after="200"/>
      </w:pPr>
      <w:r>
        <w:t>E</w:t>
      </w:r>
      <w:r w:rsidRPr="00063E17">
        <w:t xml:space="preserve">ngage in any exchange of contributions to circumvent the intent of the Legislation; or </w:t>
      </w:r>
    </w:p>
    <w:p w14:paraId="5A04ABA4" w14:textId="77777777" w:rsidR="00F31393" w:rsidRDefault="00F31393" w:rsidP="00920EA0">
      <w:pPr>
        <w:pStyle w:val="ListParagraph"/>
        <w:numPr>
          <w:ilvl w:val="0"/>
          <w:numId w:val="24"/>
        </w:numPr>
      </w:pPr>
      <w:r>
        <w:t>D</w:t>
      </w:r>
      <w:r w:rsidRPr="00063E17">
        <w:t xml:space="preserve">irectly or indirectly through or by any other person or means, do any act which would subject that entity to the restrictions of the Legislation. </w:t>
      </w:r>
    </w:p>
    <w:p w14:paraId="0039939D" w14:textId="77777777" w:rsidR="00F31393" w:rsidRPr="00063E17" w:rsidRDefault="00F31393" w:rsidP="00F31393"/>
    <w:p w14:paraId="3BE0AA21" w14:textId="77777777" w:rsidR="00F31393" w:rsidRDefault="00F31393" w:rsidP="00F31393">
      <w:bookmarkStart w:id="398" w:name="_Toc469579748"/>
      <w:bookmarkStart w:id="399" w:name="_Toc469932232"/>
      <w:bookmarkStart w:id="400" w:name="_Toc476315917"/>
      <w:bookmarkStart w:id="401" w:name="_Toc476644265"/>
      <w:bookmarkStart w:id="402" w:name="_Toc485039866"/>
      <w:bookmarkStart w:id="403" w:name="_Toc485041282"/>
      <w:bookmarkStart w:id="404" w:name="_Toc6227268"/>
      <w:bookmarkStart w:id="405" w:name="_Toc6229396"/>
      <w:bookmarkStart w:id="406" w:name="_Toc26863685"/>
      <w:r w:rsidRPr="00063E17">
        <w:rPr>
          <w:rStyle w:val="Heading3Char"/>
        </w:rPr>
        <w:t>2.7</w:t>
      </w:r>
      <w:r>
        <w:rPr>
          <w:rStyle w:val="Heading3Char"/>
        </w:rPr>
        <w:tab/>
      </w:r>
      <w:r w:rsidRPr="00063E17">
        <w:rPr>
          <w:rStyle w:val="Heading3Char"/>
        </w:rPr>
        <w:t>POLITICAL CONTRIBUTION DISCLOSURE</w:t>
      </w:r>
      <w:bookmarkEnd w:id="398"/>
      <w:bookmarkEnd w:id="399"/>
      <w:bookmarkEnd w:id="400"/>
      <w:bookmarkEnd w:id="401"/>
      <w:bookmarkEnd w:id="402"/>
      <w:bookmarkEnd w:id="403"/>
      <w:bookmarkEnd w:id="404"/>
      <w:bookmarkEnd w:id="405"/>
      <w:bookmarkEnd w:id="406"/>
    </w:p>
    <w:p w14:paraId="34EB8164" w14:textId="77777777" w:rsidR="00F31393" w:rsidRPr="00C65B22" w:rsidRDefault="00F31393" w:rsidP="00F31393">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132" w:history="1">
        <w:r w:rsidRPr="00012850">
          <w:rPr>
            <w:rStyle w:val="Hyperlink"/>
          </w:rPr>
          <w:t>http://www.elec.state.nj.us/</w:t>
        </w:r>
      </w:hyperlink>
      <w:r w:rsidRPr="00C65B22">
        <w:t>.</w:t>
      </w:r>
    </w:p>
    <w:p w14:paraId="49CFB38B" w14:textId="77777777" w:rsidR="00F31393" w:rsidRPr="00C65B22" w:rsidRDefault="00F31393" w:rsidP="00F31393">
      <w:pPr>
        <w:rPr>
          <w:b/>
        </w:rPr>
      </w:pPr>
    </w:p>
    <w:p w14:paraId="4027A9A6" w14:textId="77777777" w:rsidR="00F31393" w:rsidRDefault="00F31393" w:rsidP="00F31393">
      <w:bookmarkStart w:id="407" w:name="_Toc469579749"/>
      <w:bookmarkStart w:id="408" w:name="_Toc469932233"/>
      <w:bookmarkStart w:id="409" w:name="_Toc476315918"/>
      <w:bookmarkStart w:id="410" w:name="_Toc476644266"/>
      <w:bookmarkStart w:id="411" w:name="_Toc485039867"/>
      <w:bookmarkStart w:id="412" w:name="_Toc485041283"/>
      <w:bookmarkStart w:id="413" w:name="_Toc6227269"/>
      <w:bookmarkStart w:id="414" w:name="_Toc6229397"/>
      <w:bookmarkStart w:id="415" w:name="_Toc26863686"/>
      <w:r w:rsidRPr="00063E17">
        <w:rPr>
          <w:rStyle w:val="Heading3Char"/>
        </w:rPr>
        <w:t>2.8</w:t>
      </w:r>
      <w:r>
        <w:rPr>
          <w:rStyle w:val="Heading3Char"/>
        </w:rPr>
        <w:tab/>
      </w:r>
      <w:r w:rsidRPr="00063E17">
        <w:rPr>
          <w:rStyle w:val="Heading3Char"/>
        </w:rPr>
        <w:t>STANDARDS PROHIBITING CONFLICTS OF INTEREST</w:t>
      </w:r>
      <w:bookmarkEnd w:id="407"/>
      <w:bookmarkEnd w:id="408"/>
      <w:bookmarkEnd w:id="409"/>
      <w:bookmarkEnd w:id="410"/>
      <w:bookmarkEnd w:id="411"/>
      <w:bookmarkEnd w:id="412"/>
      <w:bookmarkEnd w:id="413"/>
      <w:bookmarkEnd w:id="414"/>
      <w:bookmarkEnd w:id="415"/>
    </w:p>
    <w:p w14:paraId="4CA40A17" w14:textId="77777777" w:rsidR="00F31393" w:rsidRPr="00851065" w:rsidRDefault="00F31393" w:rsidP="00F31393">
      <w:r w:rsidRPr="00851065">
        <w:t xml:space="preserve">The following prohibitions on contractor activities shall apply to all contracts or purchase agreements made with the State of New Jersey, pursuant to Executive Order No. 189 (1988). </w:t>
      </w:r>
    </w:p>
    <w:p w14:paraId="4C23E474" w14:textId="77777777" w:rsidR="00F31393" w:rsidRPr="00851065" w:rsidRDefault="00F31393" w:rsidP="00F31393"/>
    <w:p w14:paraId="180016A7" w14:textId="77777777" w:rsidR="00F31393" w:rsidRDefault="00F31393" w:rsidP="00F31393">
      <w:r w:rsidRPr="00063E17">
        <w:t xml:space="preserve">No vendor shall pay, offer to pay, or agree to pay, </w:t>
      </w:r>
      <w:proofErr w:type="gramStart"/>
      <w:r w:rsidRPr="00063E17">
        <w:t>either directly or indirectly,</w:t>
      </w:r>
      <w:proofErr w:type="gramEnd"/>
      <w:r w:rsidRPr="00063E17">
        <w:t xml:space="preserve"> any fee, commission, compensation, gift, gratuity, or other thing of value of any kind to any State officer or employee or special State officer or employee, as defined by </w:t>
      </w:r>
      <w:r w:rsidRPr="00063E17">
        <w:rPr>
          <w:u w:val="single"/>
        </w:rPr>
        <w:t>N.J.S.A.</w:t>
      </w:r>
      <w:r w:rsidRPr="00063E17">
        <w:t xml:space="preserve"> 52:13D-13b. </w:t>
      </w:r>
      <w:proofErr w:type="gramStart"/>
      <w:r w:rsidRPr="00063E17">
        <w:t xml:space="preserve">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roofErr w:type="gramEnd"/>
    </w:p>
    <w:p w14:paraId="5671B658" w14:textId="77777777" w:rsidR="00F31393" w:rsidRPr="00063E17" w:rsidRDefault="00F31393" w:rsidP="00F31393">
      <w:r w:rsidRPr="00063E17">
        <w:t xml:space="preserve"> </w:t>
      </w:r>
    </w:p>
    <w:p w14:paraId="636D3837" w14:textId="77777777" w:rsidR="00F31393" w:rsidRDefault="00F31393" w:rsidP="00F31393">
      <w:proofErr w:type="gramStart"/>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roofErr w:type="gramEnd"/>
    </w:p>
    <w:p w14:paraId="7012858C" w14:textId="77777777" w:rsidR="00F31393" w:rsidRPr="00063E17" w:rsidRDefault="00F31393" w:rsidP="00F31393"/>
    <w:p w14:paraId="119A3776" w14:textId="77777777" w:rsidR="00F31393" w:rsidRDefault="00F31393" w:rsidP="00F31393">
      <w:proofErr w:type="gramStart"/>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w:t>
      </w:r>
      <w:proofErr w:type="gramEnd"/>
      <w:r w:rsidRPr="00063E17">
        <w:t xml:space="preserve"> </w:t>
      </w:r>
      <w:proofErr w:type="gramStart"/>
      <w:r w:rsidRPr="00063E17">
        <w:t>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roofErr w:type="gramEnd"/>
    </w:p>
    <w:p w14:paraId="644E570C" w14:textId="77777777" w:rsidR="00F31393" w:rsidRPr="00063E17" w:rsidRDefault="00F31393" w:rsidP="00F31393"/>
    <w:p w14:paraId="2C6E5581" w14:textId="77777777" w:rsidR="00F31393" w:rsidRDefault="00F31393" w:rsidP="00F31393">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1FD31027" w14:textId="77777777" w:rsidR="00F31393" w:rsidRPr="00063E17" w:rsidRDefault="00F31393" w:rsidP="00F31393"/>
    <w:p w14:paraId="7F1F7D48" w14:textId="77777777" w:rsidR="00F31393" w:rsidRDefault="00F31393" w:rsidP="00F31393">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7616408B" w14:textId="77777777" w:rsidR="00F31393" w:rsidRPr="00063E17" w:rsidRDefault="00F31393" w:rsidP="00F31393">
      <w:r w:rsidRPr="00063E17">
        <w:t xml:space="preserve"> </w:t>
      </w:r>
    </w:p>
    <w:p w14:paraId="4EB70B68" w14:textId="77777777" w:rsidR="00F31393" w:rsidRPr="00063E17" w:rsidRDefault="00F31393" w:rsidP="00F31393">
      <w:proofErr w:type="gramStart"/>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w:t>
      </w:r>
      <w:proofErr w:type="gramEnd"/>
      <w:r w:rsidRPr="00063E17">
        <w:t xml:space="preserve"> </w:t>
      </w:r>
    </w:p>
    <w:p w14:paraId="5F3D78CF" w14:textId="77777777" w:rsidR="00F31393" w:rsidRPr="00955DFD" w:rsidRDefault="00F31393" w:rsidP="00F31393"/>
    <w:p w14:paraId="545089D8" w14:textId="77777777" w:rsidR="00F31393" w:rsidRDefault="00F31393" w:rsidP="00F31393">
      <w:pPr>
        <w:rPr>
          <w:b/>
        </w:rPr>
      </w:pPr>
      <w:bookmarkStart w:id="416" w:name="_Toc469579750"/>
      <w:bookmarkStart w:id="417" w:name="_Toc469932234"/>
      <w:bookmarkStart w:id="418" w:name="_Toc476315919"/>
      <w:bookmarkStart w:id="419" w:name="_Toc476644267"/>
      <w:bookmarkStart w:id="420" w:name="_Toc485039868"/>
      <w:bookmarkStart w:id="421" w:name="_Toc485041284"/>
      <w:bookmarkStart w:id="422" w:name="_Toc6227270"/>
      <w:bookmarkStart w:id="423" w:name="_Toc6229398"/>
      <w:bookmarkStart w:id="424" w:name="_Toc26863687"/>
      <w:proofErr w:type="gramStart"/>
      <w:r w:rsidRPr="00063E17">
        <w:rPr>
          <w:rStyle w:val="Heading3Char"/>
        </w:rPr>
        <w:t>2.9</w:t>
      </w:r>
      <w:proofErr w:type="gramEnd"/>
      <w:r>
        <w:rPr>
          <w:rStyle w:val="Heading3Char"/>
        </w:rPr>
        <w:tab/>
      </w:r>
      <w:r w:rsidRPr="00063E17">
        <w:rPr>
          <w:rStyle w:val="Heading3Char"/>
        </w:rPr>
        <w:t>NOTICE TO ALL CONTRACTORS SET-OFF FOR STATE TAX NOTICE</w:t>
      </w:r>
      <w:bookmarkEnd w:id="416"/>
      <w:bookmarkEnd w:id="417"/>
      <w:bookmarkEnd w:id="418"/>
      <w:bookmarkEnd w:id="419"/>
      <w:bookmarkEnd w:id="420"/>
      <w:bookmarkEnd w:id="421"/>
      <w:bookmarkEnd w:id="422"/>
      <w:bookmarkEnd w:id="423"/>
      <w:bookmarkEnd w:id="424"/>
    </w:p>
    <w:p w14:paraId="30C50BD8" w14:textId="77777777" w:rsidR="00F31393" w:rsidRPr="00C65B22" w:rsidRDefault="00F31393" w:rsidP="00F31393">
      <w:proofErr w:type="gramStart"/>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w:t>
      </w:r>
      <w:proofErr w:type="gramEnd"/>
      <w:r w:rsidRPr="00851065">
        <w:t xml:space="preserve"> The amount set off shall not allow for the deduction of any expenses o</w:t>
      </w:r>
      <w:r w:rsidRPr="00C65B22">
        <w:t xml:space="preserve">r other </w:t>
      </w:r>
      <w:proofErr w:type="gramStart"/>
      <w:r w:rsidRPr="00C65B22">
        <w:t>deductions which</w:t>
      </w:r>
      <w:proofErr w:type="gramEnd"/>
      <w:r w:rsidRPr="00C65B22">
        <w:t xml:space="preserve"> might be attributable to the taxpayer, partner or shareholder subject to set-off under this act. </w:t>
      </w:r>
    </w:p>
    <w:p w14:paraId="12643849" w14:textId="77777777" w:rsidR="00F31393" w:rsidRPr="00C65B22" w:rsidRDefault="00F31393" w:rsidP="00F31393">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29D001B1" w14:textId="77777777" w:rsidR="00F31393" w:rsidRPr="007D420A" w:rsidRDefault="00F31393" w:rsidP="00F31393">
      <w:pPr>
        <w:rPr>
          <w:b/>
        </w:rPr>
      </w:pPr>
    </w:p>
    <w:p w14:paraId="2BDDAD7B" w14:textId="77777777" w:rsidR="00F31393" w:rsidRDefault="00F31393" w:rsidP="00F31393">
      <w:pPr>
        <w:rPr>
          <w:rStyle w:val="Heading3Char"/>
        </w:rPr>
      </w:pPr>
      <w:bookmarkStart w:id="425" w:name="_Toc469579751"/>
      <w:bookmarkStart w:id="426" w:name="_Toc469932235"/>
      <w:bookmarkStart w:id="427" w:name="_Toc476315920"/>
      <w:bookmarkStart w:id="428" w:name="_Toc476644268"/>
      <w:bookmarkStart w:id="429" w:name="_Toc485039869"/>
      <w:bookmarkStart w:id="430" w:name="_Toc485041285"/>
      <w:bookmarkStart w:id="431" w:name="_Toc6227271"/>
      <w:bookmarkStart w:id="432" w:name="_Toc6229399"/>
      <w:bookmarkStart w:id="433" w:name="_Toc26863688"/>
      <w:r w:rsidRPr="00063E17">
        <w:rPr>
          <w:rStyle w:val="Heading3Char"/>
        </w:rPr>
        <w:t>2.10</w:t>
      </w:r>
      <w:r>
        <w:rPr>
          <w:rStyle w:val="Heading3Char"/>
        </w:rPr>
        <w:tab/>
      </w:r>
      <w:r w:rsidRPr="00063E17">
        <w:rPr>
          <w:rStyle w:val="Heading3Char"/>
        </w:rPr>
        <w:t>COMPLIANCE - LAWS</w:t>
      </w:r>
      <w:bookmarkEnd w:id="425"/>
      <w:bookmarkEnd w:id="426"/>
      <w:bookmarkEnd w:id="427"/>
      <w:bookmarkEnd w:id="428"/>
      <w:bookmarkEnd w:id="429"/>
      <w:bookmarkEnd w:id="430"/>
      <w:bookmarkEnd w:id="431"/>
      <w:bookmarkEnd w:id="432"/>
      <w:bookmarkEnd w:id="433"/>
    </w:p>
    <w:p w14:paraId="72551AC7" w14:textId="77777777" w:rsidR="00F31393" w:rsidRPr="00851065" w:rsidRDefault="00F31393" w:rsidP="00F31393">
      <w:r w:rsidRPr="00851065">
        <w:t xml:space="preserve">The contractor must comply with all local, State and Federal laws, rules and regulations applicable to this contract and to the goods delivered and/or services performed hereunder. </w:t>
      </w:r>
    </w:p>
    <w:p w14:paraId="45F12EFE" w14:textId="77777777" w:rsidR="00F31393" w:rsidRPr="00851065" w:rsidRDefault="00F31393" w:rsidP="00F31393">
      <w:pPr>
        <w:rPr>
          <w:b/>
        </w:rPr>
      </w:pPr>
    </w:p>
    <w:p w14:paraId="50A492ED" w14:textId="77777777" w:rsidR="00F31393" w:rsidRDefault="00F31393" w:rsidP="00F31393">
      <w:bookmarkStart w:id="434" w:name="_Toc469579752"/>
      <w:bookmarkStart w:id="435" w:name="_Toc469932236"/>
      <w:bookmarkStart w:id="436" w:name="_Toc476315921"/>
      <w:bookmarkStart w:id="437" w:name="_Toc476644269"/>
      <w:bookmarkStart w:id="438" w:name="_Toc485039870"/>
      <w:bookmarkStart w:id="439" w:name="_Toc485041286"/>
      <w:bookmarkStart w:id="440" w:name="_Toc6227272"/>
      <w:bookmarkStart w:id="441" w:name="_Toc6229400"/>
      <w:bookmarkStart w:id="442" w:name="_Toc26863689"/>
      <w:r w:rsidRPr="00063E17">
        <w:rPr>
          <w:rStyle w:val="Heading3Char"/>
        </w:rPr>
        <w:t>2.11</w:t>
      </w:r>
      <w:r>
        <w:rPr>
          <w:rStyle w:val="Heading3Char"/>
        </w:rPr>
        <w:tab/>
      </w:r>
      <w:r w:rsidRPr="00063E17">
        <w:rPr>
          <w:rStyle w:val="Heading3Char"/>
        </w:rPr>
        <w:t>COMPLIANCE - STATE LAWS</w:t>
      </w:r>
      <w:bookmarkEnd w:id="434"/>
      <w:bookmarkEnd w:id="435"/>
      <w:bookmarkEnd w:id="436"/>
      <w:bookmarkEnd w:id="437"/>
      <w:bookmarkEnd w:id="438"/>
      <w:bookmarkEnd w:id="439"/>
      <w:bookmarkEnd w:id="440"/>
      <w:bookmarkEnd w:id="441"/>
      <w:bookmarkEnd w:id="442"/>
    </w:p>
    <w:p w14:paraId="54A560F8" w14:textId="77777777" w:rsidR="00F31393" w:rsidRPr="00851065" w:rsidRDefault="00F31393" w:rsidP="00F31393">
      <w:r w:rsidRPr="00851065">
        <w:t xml:space="preserve">It is agreed and understood that any contracts and/or orders placed </w:t>
      </w:r>
      <w:proofErr w:type="gramStart"/>
      <w:r w:rsidRPr="00851065">
        <w:t>as a result</w:t>
      </w:r>
      <w:proofErr w:type="gramEnd"/>
      <w:r w:rsidRPr="00851065">
        <w:t xml:space="preserve"> of [this proposal] shall be governed and construed and the rights and obligations of the parties hereto shall be determined in accordance with the laws of the </w:t>
      </w:r>
      <w:r>
        <w:t>State of New Jersey.</w:t>
      </w:r>
    </w:p>
    <w:p w14:paraId="6785DFE2" w14:textId="77777777" w:rsidR="00F31393" w:rsidRDefault="00F31393" w:rsidP="00F31393">
      <w:pPr>
        <w:rPr>
          <w:rStyle w:val="Heading3Char"/>
        </w:rPr>
      </w:pPr>
    </w:p>
    <w:p w14:paraId="15EAE07C" w14:textId="77777777" w:rsidR="00F31393" w:rsidRDefault="00F31393" w:rsidP="00F31393">
      <w:pPr>
        <w:rPr>
          <w:bCs/>
        </w:rPr>
      </w:pPr>
      <w:bookmarkStart w:id="443" w:name="_Toc485039871"/>
      <w:bookmarkStart w:id="444" w:name="_Toc485041287"/>
      <w:bookmarkStart w:id="445" w:name="_Toc6227273"/>
      <w:bookmarkStart w:id="446" w:name="_Toc6229401"/>
      <w:bookmarkStart w:id="447" w:name="_Toc26863690"/>
      <w:r>
        <w:rPr>
          <w:rStyle w:val="Heading3Char"/>
        </w:rPr>
        <w:t>2.12</w:t>
      </w:r>
      <w:r>
        <w:rPr>
          <w:rStyle w:val="Heading3Char"/>
        </w:rPr>
        <w:tab/>
        <w:t>Warranty of no solicitation on commission or contingent fee basis</w:t>
      </w:r>
      <w:bookmarkEnd w:id="443"/>
      <w:bookmarkEnd w:id="444"/>
      <w:bookmarkEnd w:id="445"/>
      <w:bookmarkEnd w:id="446"/>
      <w:bookmarkEnd w:id="447"/>
    </w:p>
    <w:p w14:paraId="6EB2A06E" w14:textId="77777777" w:rsidR="00F31393" w:rsidRPr="004115BD" w:rsidRDefault="00F31393" w:rsidP="00F31393">
      <w:pPr>
        <w:rPr>
          <w:rFonts w:ascii="Arial Narrow" w:hAnsi="Arial Narrow" w:cs="Arial"/>
          <w:b/>
          <w:bCs/>
          <w:caps/>
          <w:szCs w:val="26"/>
          <w:u w:val="single"/>
        </w:rPr>
      </w:pPr>
      <w:r>
        <w:rPr>
          <w:bCs/>
        </w:rPr>
        <w:t>The contractor warrants t</w:t>
      </w:r>
      <w:r w:rsidRPr="002802A9">
        <w:rPr>
          <w:bCs/>
        </w:rPr>
        <w:t xml:space="preserve">hat no person or selling agency </w:t>
      </w:r>
      <w:proofErr w:type="gramStart"/>
      <w:r w:rsidRPr="002802A9">
        <w:rPr>
          <w:bCs/>
        </w:rPr>
        <w:t>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w:t>
      </w:r>
      <w:proofErr w:type="gramEnd"/>
      <w:r w:rsidRPr="002802A9">
        <w:rPr>
          <w:bCs/>
        </w:rPr>
        <w:t>.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55C17C51" w14:textId="77777777" w:rsidR="00F31393" w:rsidRPr="00C65B22" w:rsidRDefault="00F31393" w:rsidP="00F31393"/>
    <w:p w14:paraId="7ACB200A" w14:textId="77777777" w:rsidR="00F31393" w:rsidRPr="00784B37" w:rsidRDefault="00F31393" w:rsidP="00F31393">
      <w:pPr>
        <w:keepNext/>
        <w:ind w:left="720" w:hanging="720"/>
        <w:rPr>
          <w:rFonts w:ascii="Arial Narrow" w:hAnsi="Arial Narrow" w:cs="Arial"/>
        </w:rPr>
      </w:pPr>
      <w:bookmarkStart w:id="448" w:name="_Toc485039872"/>
      <w:bookmarkStart w:id="449" w:name="_Toc485041288"/>
      <w:bookmarkStart w:id="450" w:name="_Toc6227274"/>
      <w:bookmarkStart w:id="451" w:name="_Toc6229402"/>
      <w:bookmarkStart w:id="452" w:name="_Toc26863691"/>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448"/>
      <w:bookmarkEnd w:id="449"/>
      <w:bookmarkEnd w:id="450"/>
      <w:bookmarkEnd w:id="451"/>
      <w:bookmarkEnd w:id="452"/>
      <w:r w:rsidRPr="00784B37">
        <w:rPr>
          <w:rFonts w:ascii="Arial Narrow" w:hAnsi="Arial Narrow" w:cs="Arial"/>
          <w:b/>
          <w:bCs/>
          <w:u w:val="single"/>
        </w:rPr>
        <w:t xml:space="preserve"> </w:t>
      </w:r>
    </w:p>
    <w:p w14:paraId="5D99200F" w14:textId="77777777" w:rsidR="00F31393" w:rsidRPr="00851065" w:rsidRDefault="00F31393" w:rsidP="00F31393">
      <w:pPr>
        <w:keepNext/>
        <w:rPr>
          <w:b/>
        </w:rPr>
      </w:pPr>
    </w:p>
    <w:p w14:paraId="566FC62D" w14:textId="77777777" w:rsidR="00F31393" w:rsidRDefault="00F31393" w:rsidP="00F31393">
      <w:pPr>
        <w:pStyle w:val="Heading2"/>
        <w:numPr>
          <w:ilvl w:val="0"/>
          <w:numId w:val="0"/>
        </w:numPr>
        <w:ind w:left="576" w:hanging="576"/>
      </w:pPr>
      <w:bookmarkStart w:id="453" w:name="_Toc485039873"/>
      <w:bookmarkStart w:id="454" w:name="_Toc485041289"/>
      <w:bookmarkStart w:id="455" w:name="_Toc6227275"/>
      <w:bookmarkStart w:id="456" w:name="_Toc6229403"/>
      <w:bookmarkStart w:id="457" w:name="_Toc26863692"/>
      <w:r w:rsidRPr="001F6120">
        <w:t>3.1</w:t>
      </w:r>
      <w:r>
        <w:tab/>
      </w:r>
      <w:r w:rsidRPr="00784B37">
        <w:t>COMPLIANCE - CODES</w:t>
      </w:r>
      <w:bookmarkEnd w:id="453"/>
      <w:bookmarkEnd w:id="454"/>
      <w:bookmarkEnd w:id="455"/>
      <w:bookmarkEnd w:id="456"/>
      <w:bookmarkEnd w:id="457"/>
    </w:p>
    <w:p w14:paraId="19128750" w14:textId="77777777" w:rsidR="00F31393" w:rsidRPr="00851065" w:rsidRDefault="00F31393" w:rsidP="00F31393">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76DDCF2B" w14:textId="77777777" w:rsidR="00F31393" w:rsidRPr="00851065" w:rsidRDefault="00F31393" w:rsidP="00F31393">
      <w:pPr>
        <w:autoSpaceDE w:val="0"/>
        <w:autoSpaceDN w:val="0"/>
        <w:adjustRightInd w:val="0"/>
        <w:rPr>
          <w:b/>
          <w:color w:val="000000"/>
        </w:rPr>
      </w:pPr>
    </w:p>
    <w:p w14:paraId="36618CEC" w14:textId="77777777" w:rsidR="00F31393" w:rsidRDefault="00F31393" w:rsidP="00F31393">
      <w:pPr>
        <w:pStyle w:val="Heading2"/>
        <w:keepNext/>
        <w:numPr>
          <w:ilvl w:val="0"/>
          <w:numId w:val="0"/>
        </w:numPr>
        <w:ind w:left="576" w:hanging="576"/>
      </w:pPr>
      <w:bookmarkStart w:id="458" w:name="_Toc485039874"/>
      <w:bookmarkStart w:id="459" w:name="_Toc485041290"/>
      <w:bookmarkStart w:id="460" w:name="_Toc6227276"/>
      <w:bookmarkStart w:id="461" w:name="_Toc6229404"/>
      <w:bookmarkStart w:id="462" w:name="_Toc26863693"/>
      <w:r w:rsidRPr="001F6120">
        <w:t>3.2</w:t>
      </w:r>
      <w:r>
        <w:tab/>
      </w:r>
      <w:r w:rsidRPr="001F6120">
        <w:t>PUBLIC</w:t>
      </w:r>
      <w:r w:rsidRPr="00784B37">
        <w:t xml:space="preserve"> WORKS CONTRACTOR REGISTRATION ACT</w:t>
      </w:r>
      <w:bookmarkEnd w:id="458"/>
      <w:bookmarkEnd w:id="459"/>
      <w:bookmarkEnd w:id="460"/>
      <w:bookmarkEnd w:id="461"/>
      <w:bookmarkEnd w:id="462"/>
    </w:p>
    <w:p w14:paraId="57680D94" w14:textId="77777777" w:rsidR="00F31393" w:rsidRPr="00851065" w:rsidRDefault="00F31393" w:rsidP="00F31393">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w:t>
      </w:r>
      <w:proofErr w:type="gramStart"/>
      <w:r w:rsidRPr="00851065">
        <w:rPr>
          <w:color w:val="000000"/>
        </w:rPr>
        <w:t>should be directed</w:t>
      </w:r>
      <w:proofErr w:type="gramEnd"/>
      <w:r w:rsidRPr="00851065">
        <w:rPr>
          <w:color w:val="000000"/>
        </w:rPr>
        <w:t xml:space="preserve"> to the Division of Wage and Hour Compliance at (609) 292-9464. </w:t>
      </w:r>
    </w:p>
    <w:p w14:paraId="4DDDCA6B" w14:textId="77777777" w:rsidR="00F31393" w:rsidRPr="00C65B22" w:rsidRDefault="00F31393" w:rsidP="00F31393">
      <w:pPr>
        <w:autoSpaceDE w:val="0"/>
        <w:autoSpaceDN w:val="0"/>
        <w:adjustRightInd w:val="0"/>
        <w:rPr>
          <w:b/>
          <w:color w:val="000000"/>
        </w:rPr>
      </w:pPr>
    </w:p>
    <w:p w14:paraId="50AB5B0A" w14:textId="77777777" w:rsidR="00F31393" w:rsidRPr="00851065" w:rsidRDefault="00F31393" w:rsidP="00F31393">
      <w:pPr>
        <w:pStyle w:val="Heading2"/>
        <w:numPr>
          <w:ilvl w:val="0"/>
          <w:numId w:val="0"/>
        </w:numPr>
        <w:ind w:left="576" w:hanging="576"/>
      </w:pPr>
      <w:bookmarkStart w:id="463" w:name="_Toc485039875"/>
      <w:bookmarkStart w:id="464" w:name="_Toc485041291"/>
      <w:bookmarkStart w:id="465" w:name="_Toc6227277"/>
      <w:bookmarkStart w:id="466" w:name="_Toc6229405"/>
      <w:bookmarkStart w:id="467" w:name="_Toc26863694"/>
      <w:r w:rsidRPr="001F6120">
        <w:t>3.3</w:t>
      </w:r>
      <w:r>
        <w:tab/>
      </w:r>
      <w:r w:rsidRPr="00784B37">
        <w:t xml:space="preserve">PUBLIC WORKS CONTRACT - ADDITIONAL </w:t>
      </w:r>
      <w:r w:rsidRPr="00CD5CAF">
        <w:t>AFFIRMATIVE ACTION REQUIREMENTS</w:t>
      </w:r>
      <w:bookmarkEnd w:id="463"/>
      <w:bookmarkEnd w:id="464"/>
      <w:bookmarkEnd w:id="465"/>
      <w:bookmarkEnd w:id="466"/>
      <w:bookmarkEnd w:id="467"/>
    </w:p>
    <w:p w14:paraId="58D06540" w14:textId="77777777" w:rsidR="00F31393" w:rsidRPr="00C65B22" w:rsidRDefault="00F31393" w:rsidP="00F31393">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4DC92130" w14:textId="77777777" w:rsidR="00F31393" w:rsidRDefault="00F31393" w:rsidP="00F31393">
      <w:pPr>
        <w:autoSpaceDE w:val="0"/>
        <w:autoSpaceDN w:val="0"/>
        <w:adjustRightInd w:val="0"/>
        <w:rPr>
          <w:color w:val="000000"/>
          <w:u w:val="single"/>
        </w:rPr>
      </w:pPr>
    </w:p>
    <w:p w14:paraId="380B1F94" w14:textId="77777777" w:rsidR="00F31393" w:rsidRDefault="00F31393" w:rsidP="00920EA0">
      <w:pPr>
        <w:pStyle w:val="ListParagraph"/>
        <w:numPr>
          <w:ilvl w:val="0"/>
          <w:numId w:val="25"/>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DC7553F" w14:textId="77777777" w:rsidR="00F31393" w:rsidRPr="00FD0D94" w:rsidRDefault="00F31393" w:rsidP="00F31393">
      <w:pPr>
        <w:pStyle w:val="ListParagraph"/>
        <w:ind w:hanging="360"/>
        <w:rPr>
          <w:rFonts w:eastAsia="Calibri" w:cs="Arial"/>
          <w:iCs/>
          <w:szCs w:val="22"/>
        </w:rPr>
      </w:pPr>
    </w:p>
    <w:p w14:paraId="031E1B9F" w14:textId="77777777" w:rsidR="00F31393" w:rsidRDefault="00F31393" w:rsidP="00920EA0">
      <w:pPr>
        <w:pStyle w:val="ListParagraph"/>
        <w:numPr>
          <w:ilvl w:val="0"/>
          <w:numId w:val="25"/>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35164C0C" w14:textId="77777777" w:rsidR="00F31393" w:rsidRPr="00895D16" w:rsidRDefault="00F31393" w:rsidP="00F31393">
      <w:pPr>
        <w:ind w:left="720" w:hanging="360"/>
        <w:contextualSpacing/>
        <w:rPr>
          <w:rFonts w:eastAsia="Calibri" w:cs="Arial"/>
          <w:iCs/>
          <w:szCs w:val="22"/>
        </w:rPr>
      </w:pPr>
    </w:p>
    <w:p w14:paraId="3370456C" w14:textId="77777777" w:rsidR="00F31393" w:rsidRDefault="00F31393" w:rsidP="00920EA0">
      <w:pPr>
        <w:pStyle w:val="ListParagraph"/>
        <w:numPr>
          <w:ilvl w:val="0"/>
          <w:numId w:val="25"/>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752421A3" w14:textId="77777777" w:rsidR="00F31393" w:rsidRPr="00895D16" w:rsidRDefault="00F31393" w:rsidP="00F31393">
      <w:pPr>
        <w:ind w:left="720" w:hanging="360"/>
        <w:contextualSpacing/>
        <w:rPr>
          <w:rFonts w:eastAsia="Calibri" w:cs="Arial"/>
          <w:iCs/>
          <w:szCs w:val="22"/>
        </w:rPr>
      </w:pPr>
    </w:p>
    <w:p w14:paraId="062B6F84" w14:textId="77777777" w:rsidR="00F31393" w:rsidRPr="00FD0D94" w:rsidRDefault="00F31393" w:rsidP="00920EA0">
      <w:pPr>
        <w:pStyle w:val="ListParagraph"/>
        <w:numPr>
          <w:ilvl w:val="0"/>
          <w:numId w:val="25"/>
        </w:numPr>
        <w:autoSpaceDE w:val="0"/>
        <w:autoSpaceDN w:val="0"/>
        <w:adjustRightInd w:val="0"/>
        <w:ind w:left="720" w:hanging="360"/>
        <w:contextualSpacing/>
        <w:rPr>
          <w:rFonts w:cs="Arial"/>
          <w:u w:val="single"/>
        </w:rPr>
      </w:pPr>
      <w:r w:rsidRPr="00FD0D94">
        <w:rPr>
          <w:rFonts w:eastAsia="Calibri" w:cs="Arial"/>
          <w:iCs/>
          <w:szCs w:val="22"/>
        </w:rPr>
        <w:t xml:space="preserve">This contract may be canceled or terminated by the contracting public </w:t>
      </w:r>
      <w:proofErr w:type="gramStart"/>
      <w:r w:rsidRPr="00FD0D94">
        <w:rPr>
          <w:rFonts w:eastAsia="Calibri" w:cs="Arial"/>
          <w:iCs/>
          <w:szCs w:val="22"/>
        </w:rPr>
        <w:t>agency,</w:t>
      </w:r>
      <w:proofErr w:type="gramEnd"/>
      <w:r w:rsidRPr="00FD0D94">
        <w:rPr>
          <w:rFonts w:eastAsia="Calibri" w:cs="Arial"/>
          <w:iCs/>
          <w:szCs w:val="22"/>
        </w:rPr>
        <w:t xml:space="preserve"> and all money due or to become due hereunder may be forfeited, for any violation of this section of the contract occurring after notice to the contractor from the contracting public agency of any prior violation of this section of the contract.</w:t>
      </w:r>
    </w:p>
    <w:p w14:paraId="4B61D3D3" w14:textId="77777777" w:rsidR="00F31393" w:rsidRPr="00FD0D94" w:rsidRDefault="00F31393" w:rsidP="00F31393">
      <w:pPr>
        <w:pStyle w:val="ListParagraph"/>
        <w:tabs>
          <w:tab w:val="left" w:pos="1080"/>
        </w:tabs>
        <w:autoSpaceDE w:val="0"/>
        <w:autoSpaceDN w:val="0"/>
        <w:adjustRightInd w:val="0"/>
        <w:rPr>
          <w:rFonts w:cs="Arial"/>
          <w:u w:val="single"/>
        </w:rPr>
      </w:pPr>
    </w:p>
    <w:p w14:paraId="03081A53" w14:textId="77777777" w:rsidR="00F31393" w:rsidRPr="00C65B22" w:rsidRDefault="00F31393" w:rsidP="00F31393">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68E69F5E" w14:textId="77777777" w:rsidR="00F31393" w:rsidRPr="00C65B22" w:rsidRDefault="00F31393" w:rsidP="00F31393">
      <w:pPr>
        <w:autoSpaceDE w:val="0"/>
        <w:autoSpaceDN w:val="0"/>
        <w:adjustRightInd w:val="0"/>
        <w:rPr>
          <w:color w:val="000000"/>
        </w:rPr>
      </w:pPr>
    </w:p>
    <w:p w14:paraId="727CC259" w14:textId="77777777" w:rsidR="00F31393" w:rsidRDefault="00F31393" w:rsidP="00920EA0">
      <w:pPr>
        <w:pStyle w:val="ListParagraph"/>
        <w:numPr>
          <w:ilvl w:val="0"/>
          <w:numId w:val="30"/>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3738C213" w14:textId="77777777" w:rsidR="00F31393" w:rsidRDefault="00F31393" w:rsidP="00F31393">
      <w:pPr>
        <w:pStyle w:val="ListParagraph"/>
        <w:autoSpaceDE w:val="0"/>
        <w:autoSpaceDN w:val="0"/>
        <w:adjustRightInd w:val="0"/>
        <w:ind w:left="360"/>
        <w:rPr>
          <w:color w:val="000000"/>
        </w:rPr>
      </w:pPr>
    </w:p>
    <w:p w14:paraId="177A228E" w14:textId="77777777" w:rsidR="00F31393" w:rsidRDefault="00F31393" w:rsidP="00920EA0">
      <w:pPr>
        <w:pStyle w:val="ListParagraph"/>
        <w:numPr>
          <w:ilvl w:val="0"/>
          <w:numId w:val="30"/>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438C5849" w14:textId="77777777" w:rsidR="00F31393" w:rsidRPr="005F21B4" w:rsidRDefault="00F31393" w:rsidP="00F31393">
      <w:pPr>
        <w:pStyle w:val="ListParagraph"/>
        <w:rPr>
          <w:color w:val="000000"/>
        </w:rPr>
      </w:pPr>
    </w:p>
    <w:p w14:paraId="7A23B2EC" w14:textId="77777777" w:rsidR="00F31393" w:rsidRPr="005F21B4" w:rsidRDefault="00F31393" w:rsidP="00920EA0">
      <w:pPr>
        <w:pStyle w:val="ListParagraph"/>
        <w:numPr>
          <w:ilvl w:val="0"/>
          <w:numId w:val="30"/>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4693EFBC" w14:textId="77777777" w:rsidR="00F31393" w:rsidRPr="00955DFD" w:rsidRDefault="00F31393" w:rsidP="00F31393">
      <w:pPr>
        <w:autoSpaceDE w:val="0"/>
        <w:autoSpaceDN w:val="0"/>
        <w:adjustRightInd w:val="0"/>
        <w:ind w:left="720"/>
        <w:rPr>
          <w:color w:val="000000"/>
        </w:rPr>
      </w:pPr>
    </w:p>
    <w:p w14:paraId="3460DDA2" w14:textId="77777777" w:rsidR="00F31393" w:rsidRDefault="00F31393" w:rsidP="00920EA0">
      <w:pPr>
        <w:pStyle w:val="ListParagraph"/>
        <w:numPr>
          <w:ilvl w:val="1"/>
          <w:numId w:val="4"/>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03235DA2" w14:textId="77777777" w:rsidR="00F31393" w:rsidRDefault="00F31393" w:rsidP="00F31393">
      <w:pPr>
        <w:pStyle w:val="ListParagraph"/>
        <w:autoSpaceDE w:val="0"/>
        <w:autoSpaceDN w:val="0"/>
        <w:adjustRightInd w:val="0"/>
        <w:rPr>
          <w:color w:val="000000"/>
        </w:rPr>
      </w:pPr>
    </w:p>
    <w:p w14:paraId="7ECBB1CA" w14:textId="77777777" w:rsidR="00F31393" w:rsidRDefault="00F31393" w:rsidP="00920EA0">
      <w:pPr>
        <w:pStyle w:val="ListParagraph"/>
        <w:numPr>
          <w:ilvl w:val="1"/>
          <w:numId w:val="4"/>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67709D73" w14:textId="77777777" w:rsidR="00F31393" w:rsidRPr="00895D16" w:rsidRDefault="00F31393" w:rsidP="00F31393">
      <w:pPr>
        <w:autoSpaceDE w:val="0"/>
        <w:autoSpaceDN w:val="0"/>
        <w:adjustRightInd w:val="0"/>
        <w:ind w:left="720"/>
        <w:rPr>
          <w:color w:val="000000"/>
        </w:rPr>
      </w:pPr>
    </w:p>
    <w:p w14:paraId="66553A7D" w14:textId="77777777" w:rsidR="00F31393" w:rsidRDefault="00F31393" w:rsidP="00920EA0">
      <w:pPr>
        <w:pStyle w:val="ListParagraph"/>
        <w:numPr>
          <w:ilvl w:val="1"/>
          <w:numId w:val="4"/>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6EB1B4F5" w14:textId="77777777" w:rsidR="00F31393" w:rsidRPr="00895D16" w:rsidRDefault="00F31393" w:rsidP="00F31393">
      <w:pPr>
        <w:autoSpaceDE w:val="0"/>
        <w:autoSpaceDN w:val="0"/>
        <w:adjustRightInd w:val="0"/>
        <w:ind w:left="720"/>
        <w:rPr>
          <w:color w:val="000000"/>
        </w:rPr>
      </w:pPr>
      <w:r w:rsidRPr="00895D16">
        <w:rPr>
          <w:color w:val="000000"/>
        </w:rPr>
        <w:t xml:space="preserve"> </w:t>
      </w:r>
    </w:p>
    <w:p w14:paraId="32781C42" w14:textId="77777777" w:rsidR="00F31393" w:rsidRPr="00895D16" w:rsidRDefault="00F31393" w:rsidP="00920EA0">
      <w:pPr>
        <w:pStyle w:val="ListParagraph"/>
        <w:numPr>
          <w:ilvl w:val="1"/>
          <w:numId w:val="4"/>
        </w:numPr>
        <w:autoSpaceDE w:val="0"/>
        <w:autoSpaceDN w:val="0"/>
        <w:adjustRightInd w:val="0"/>
        <w:ind w:left="720"/>
        <w:rPr>
          <w:color w:val="000000"/>
        </w:rPr>
      </w:pPr>
      <w:proofErr w:type="gramStart"/>
      <w:r w:rsidRPr="00895D16">
        <w:rPr>
          <w:color w:val="000000"/>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roofErr w:type="gramEnd"/>
      <w:r w:rsidRPr="00895D16">
        <w:rPr>
          <w:color w:val="000000"/>
        </w:rPr>
        <w:t xml:space="preserve"> </w:t>
      </w:r>
    </w:p>
    <w:p w14:paraId="44E0D031" w14:textId="77777777" w:rsidR="00F31393" w:rsidRPr="00955DFD" w:rsidRDefault="00F31393" w:rsidP="00F31393">
      <w:pPr>
        <w:autoSpaceDE w:val="0"/>
        <w:autoSpaceDN w:val="0"/>
        <w:adjustRightInd w:val="0"/>
        <w:rPr>
          <w:color w:val="000000"/>
        </w:rPr>
      </w:pPr>
    </w:p>
    <w:p w14:paraId="7F9FB4D3" w14:textId="77777777" w:rsidR="00F31393" w:rsidRDefault="00F31393" w:rsidP="00F31393">
      <w:pPr>
        <w:pStyle w:val="Heading2"/>
        <w:numPr>
          <w:ilvl w:val="0"/>
          <w:numId w:val="0"/>
        </w:numPr>
        <w:ind w:left="576" w:hanging="576"/>
      </w:pPr>
      <w:bookmarkStart w:id="468" w:name="_Toc485039876"/>
      <w:bookmarkStart w:id="469" w:name="_Toc485041292"/>
      <w:bookmarkStart w:id="470" w:name="_Toc6227278"/>
      <w:bookmarkStart w:id="471" w:name="_Toc6229406"/>
      <w:bookmarkStart w:id="472" w:name="_Toc26863695"/>
      <w:r w:rsidRPr="001F6120">
        <w:t>3.4</w:t>
      </w:r>
      <w:r>
        <w:tab/>
      </w:r>
      <w:r w:rsidRPr="00784B37">
        <w:t>BUILDING SERVICE</w:t>
      </w:r>
      <w:bookmarkEnd w:id="468"/>
      <w:bookmarkEnd w:id="469"/>
      <w:bookmarkEnd w:id="470"/>
      <w:bookmarkEnd w:id="471"/>
      <w:bookmarkEnd w:id="472"/>
    </w:p>
    <w:p w14:paraId="2CE8F85E" w14:textId="77777777" w:rsidR="00F31393" w:rsidRPr="00C65B22" w:rsidRDefault="00F31393" w:rsidP="00F31393">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w:t>
      </w:r>
      <w:proofErr w:type="gramStart"/>
      <w:r w:rsidRPr="00C65B22">
        <w:rPr>
          <w:color w:val="000000"/>
        </w:rPr>
        <w:t>shall be adjusted</w:t>
      </w:r>
      <w:proofErr w:type="gramEnd"/>
      <w:r w:rsidRPr="00C65B22">
        <w:rPr>
          <w:color w:val="000000"/>
        </w:rPr>
        <w:t xml:space="preserve"> annually during the term of the contract. </w:t>
      </w:r>
    </w:p>
    <w:p w14:paraId="008CEF6A" w14:textId="77777777" w:rsidR="00F31393" w:rsidRPr="00C65B22" w:rsidRDefault="00F31393" w:rsidP="00F31393">
      <w:pPr>
        <w:autoSpaceDE w:val="0"/>
        <w:autoSpaceDN w:val="0"/>
        <w:adjustRightInd w:val="0"/>
        <w:rPr>
          <w:b/>
          <w:color w:val="000000"/>
        </w:rPr>
      </w:pPr>
    </w:p>
    <w:p w14:paraId="39C97100" w14:textId="77777777" w:rsidR="00F31393" w:rsidRDefault="00F31393" w:rsidP="00F31393">
      <w:pPr>
        <w:pStyle w:val="Heading2"/>
        <w:numPr>
          <w:ilvl w:val="0"/>
          <w:numId w:val="0"/>
        </w:numPr>
        <w:ind w:left="576" w:hanging="576"/>
      </w:pPr>
      <w:bookmarkStart w:id="473" w:name="_Toc485039877"/>
      <w:bookmarkStart w:id="474" w:name="_Toc485041293"/>
      <w:bookmarkStart w:id="475" w:name="_Toc6227279"/>
      <w:bookmarkStart w:id="476" w:name="_Toc6229407"/>
      <w:bookmarkStart w:id="477" w:name="_Toc26863696"/>
      <w:r w:rsidRPr="00DD3D5A">
        <w:t>3.5</w:t>
      </w:r>
      <w:r>
        <w:tab/>
      </w:r>
      <w:r w:rsidRPr="00784B37">
        <w:t xml:space="preserve">THE WORKER </w:t>
      </w:r>
      <w:r>
        <w:t>AND COMMUNITY RIGHT TO KNOW ACT</w:t>
      </w:r>
      <w:bookmarkEnd w:id="473"/>
      <w:bookmarkEnd w:id="474"/>
      <w:bookmarkEnd w:id="475"/>
      <w:bookmarkEnd w:id="476"/>
      <w:bookmarkEnd w:id="477"/>
    </w:p>
    <w:p w14:paraId="0000EF63" w14:textId="77777777" w:rsidR="00F31393" w:rsidRPr="00851065" w:rsidRDefault="00F31393" w:rsidP="00F31393">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proofErr w:type="gramStart"/>
      <w:r w:rsidRPr="00DB1694">
        <w:rPr>
          <w:u w:val="single"/>
        </w:rPr>
        <w:t>.</w:t>
      </w:r>
      <w:r w:rsidRPr="00851065">
        <w:rPr>
          <w:color w:val="000000"/>
        </w:rPr>
        <w:t xml:space="preserve"> which require the labeling of all containers of hazardous substances</w:t>
      </w:r>
      <w:proofErr w:type="gramEnd"/>
      <w:r w:rsidRPr="00851065">
        <w:rPr>
          <w:color w:val="000000"/>
        </w:rPr>
        <w:t xml:space="preserve"> are applicable to this contract. Therefore, </w:t>
      </w:r>
      <w:proofErr w:type="gramStart"/>
      <w:r w:rsidRPr="00851065">
        <w:rPr>
          <w:color w:val="000000"/>
        </w:rPr>
        <w:t>all goods offered for purchase to the State must be labeled by the contractor in compliance with the provisions of the statute</w:t>
      </w:r>
      <w:proofErr w:type="gramEnd"/>
      <w:r w:rsidRPr="00851065">
        <w:rPr>
          <w:color w:val="000000"/>
        </w:rPr>
        <w:t xml:space="preserve">. </w:t>
      </w:r>
    </w:p>
    <w:p w14:paraId="3EEC5480" w14:textId="77777777" w:rsidR="00F31393" w:rsidRPr="00C65B22" w:rsidRDefault="00F31393" w:rsidP="00F31393">
      <w:pPr>
        <w:autoSpaceDE w:val="0"/>
        <w:autoSpaceDN w:val="0"/>
        <w:adjustRightInd w:val="0"/>
        <w:rPr>
          <w:b/>
          <w:color w:val="000000"/>
        </w:rPr>
      </w:pPr>
    </w:p>
    <w:p w14:paraId="0B727A70" w14:textId="77777777" w:rsidR="00F31393" w:rsidRDefault="00F31393" w:rsidP="00F31393">
      <w:pPr>
        <w:pStyle w:val="Heading2"/>
        <w:numPr>
          <w:ilvl w:val="0"/>
          <w:numId w:val="0"/>
        </w:numPr>
        <w:ind w:left="576" w:hanging="576"/>
      </w:pPr>
      <w:bookmarkStart w:id="478" w:name="_Toc485039878"/>
      <w:bookmarkStart w:id="479" w:name="_Toc485041294"/>
      <w:bookmarkStart w:id="480" w:name="_Toc6227280"/>
      <w:bookmarkStart w:id="481" w:name="_Toc6229408"/>
      <w:bookmarkStart w:id="482" w:name="_Toc26863697"/>
      <w:r w:rsidRPr="00DD3D5A">
        <w:t>3.6</w:t>
      </w:r>
      <w:r>
        <w:tab/>
      </w:r>
      <w:r w:rsidRPr="00784B37">
        <w:t>SERVICE PERFORMANCE WITHIN U.S.</w:t>
      </w:r>
      <w:bookmarkEnd w:id="478"/>
      <w:bookmarkEnd w:id="479"/>
      <w:bookmarkEnd w:id="480"/>
      <w:bookmarkEnd w:id="481"/>
      <w:bookmarkEnd w:id="482"/>
    </w:p>
    <w:p w14:paraId="41CFC3F9" w14:textId="77777777" w:rsidR="00F31393" w:rsidRPr="00C65B22" w:rsidRDefault="00F31393" w:rsidP="00F31393">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w:t>
      </w:r>
      <w:proofErr w:type="gramStart"/>
      <w:r w:rsidRPr="00851065">
        <w:rPr>
          <w:color w:val="000000"/>
        </w:rPr>
        <w:t>subcontractor within the United States and the certification is approved by the State Treasurer</w:t>
      </w:r>
      <w:proofErr w:type="gramEnd"/>
      <w:r w:rsidRPr="00851065">
        <w:rPr>
          <w:color w:val="000000"/>
        </w:rPr>
        <w:t xml:space="preserve">. </w:t>
      </w:r>
    </w:p>
    <w:p w14:paraId="5A9E0484" w14:textId="77777777" w:rsidR="00F31393" w:rsidRPr="00C65B22" w:rsidRDefault="00F31393" w:rsidP="00F31393">
      <w:pPr>
        <w:autoSpaceDE w:val="0"/>
        <w:autoSpaceDN w:val="0"/>
        <w:adjustRightInd w:val="0"/>
        <w:rPr>
          <w:color w:val="000000"/>
        </w:rPr>
      </w:pPr>
      <w:r w:rsidRPr="00C65B22">
        <w:rPr>
          <w:color w:val="000000"/>
        </w:rPr>
        <w:t xml:space="preserve">A shift to performance of services outside the United States during the term of the contract </w:t>
      </w:r>
      <w:proofErr w:type="gramStart"/>
      <w:r w:rsidRPr="00C65B22">
        <w:rPr>
          <w:color w:val="000000"/>
        </w:rPr>
        <w:t>shall be deemed</w:t>
      </w:r>
      <w:proofErr w:type="gramEnd"/>
      <w:r w:rsidRPr="00C65B22">
        <w:rPr>
          <w:color w:val="000000"/>
        </w:rPr>
        <w:t xml:space="preserve"> a breach of contract. </w:t>
      </w:r>
      <w:proofErr w:type="gramStart"/>
      <w:r w:rsidRPr="00C65B22">
        <w:rPr>
          <w:color w:val="000000"/>
        </w:rPr>
        <w:t>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w:t>
      </w:r>
      <w:proofErr w:type="gramEnd"/>
      <w:r w:rsidRPr="00C65B22">
        <w:rPr>
          <w:color w:val="000000"/>
        </w:rPr>
        <w:t xml:space="preserve"> </w:t>
      </w:r>
    </w:p>
    <w:p w14:paraId="7B202CB8" w14:textId="77777777" w:rsidR="00F31393" w:rsidRDefault="00F31393" w:rsidP="00F31393">
      <w:pPr>
        <w:autoSpaceDE w:val="0"/>
        <w:autoSpaceDN w:val="0"/>
        <w:adjustRightInd w:val="0"/>
        <w:rPr>
          <w:b/>
          <w:color w:val="000000"/>
        </w:rPr>
      </w:pPr>
    </w:p>
    <w:p w14:paraId="216C3558" w14:textId="77777777" w:rsidR="00F31393" w:rsidRDefault="00F31393" w:rsidP="00F31393">
      <w:pPr>
        <w:pStyle w:val="Heading2"/>
        <w:numPr>
          <w:ilvl w:val="0"/>
          <w:numId w:val="0"/>
        </w:numPr>
        <w:ind w:left="576" w:hanging="576"/>
      </w:pPr>
      <w:bookmarkStart w:id="483" w:name="_Toc485039879"/>
      <w:bookmarkStart w:id="484" w:name="_Toc485041295"/>
      <w:bookmarkStart w:id="485" w:name="_Toc6227281"/>
      <w:bookmarkStart w:id="486" w:name="_Toc6229409"/>
      <w:bookmarkStart w:id="487" w:name="_Toc26863698"/>
      <w:r w:rsidRPr="00DD3D5A">
        <w:t>3.7</w:t>
      </w:r>
      <w:r w:rsidRPr="00DD3D5A">
        <w:tab/>
      </w:r>
      <w:r w:rsidRPr="00784B37">
        <w:t>BUY AMERICAN</w:t>
      </w:r>
      <w:bookmarkEnd w:id="483"/>
      <w:bookmarkEnd w:id="484"/>
      <w:bookmarkEnd w:id="485"/>
      <w:bookmarkEnd w:id="486"/>
      <w:bookmarkEnd w:id="487"/>
    </w:p>
    <w:p w14:paraId="4F472F4F" w14:textId="77777777" w:rsidR="00F31393" w:rsidRPr="00C65B22" w:rsidRDefault="00F31393" w:rsidP="00F31393">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78EEC855" w14:textId="77777777" w:rsidR="00F31393" w:rsidRDefault="00F31393" w:rsidP="00F31393">
      <w:pPr>
        <w:autoSpaceDE w:val="0"/>
        <w:autoSpaceDN w:val="0"/>
        <w:adjustRightInd w:val="0"/>
        <w:rPr>
          <w:b/>
          <w:color w:val="000000"/>
        </w:rPr>
      </w:pPr>
    </w:p>
    <w:p w14:paraId="7B884E86" w14:textId="77777777" w:rsidR="00F31393" w:rsidRPr="00FC2945" w:rsidRDefault="00F31393" w:rsidP="00F31393">
      <w:pPr>
        <w:rPr>
          <w:rFonts w:ascii="Arial Narrow" w:hAnsi="Arial Narrow"/>
          <w:b/>
          <w:color w:val="000000"/>
          <w:u w:val="single"/>
        </w:rPr>
      </w:pPr>
      <w:proofErr w:type="gramStart"/>
      <w:r w:rsidRPr="00FC2945">
        <w:rPr>
          <w:rFonts w:ascii="Arial Narrow" w:hAnsi="Arial Narrow"/>
          <w:b/>
          <w:u w:val="single"/>
        </w:rPr>
        <w:t>3.8</w:t>
      </w:r>
      <w:proofErr w:type="gramEnd"/>
      <w:r w:rsidRPr="00FC2945">
        <w:rPr>
          <w:rFonts w:ascii="Arial Narrow" w:hAnsi="Arial Narrow"/>
          <w:b/>
          <w:u w:val="single"/>
        </w:rPr>
        <w:tab/>
        <w:t>DIANE B. ALLEN EQUAL PAY ACT</w:t>
      </w:r>
    </w:p>
    <w:p w14:paraId="37396F61" w14:textId="77777777" w:rsidR="00F31393" w:rsidRDefault="00F31393" w:rsidP="00F31393">
      <w:pPr>
        <w:autoSpaceDE w:val="0"/>
        <w:autoSpaceDN w:val="0"/>
        <w:adjustRightInd w:val="0"/>
        <w:rPr>
          <w:b/>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r w:rsidRPr="00851065">
        <w:rPr>
          <w:color w:val="000000"/>
        </w:rPr>
        <w:t xml:space="preserve"> </w:t>
      </w:r>
      <w:r>
        <w:rPr>
          <w:color w:val="000000"/>
        </w:rPr>
        <w: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w:t>
      </w:r>
      <w:proofErr w:type="gramStart"/>
      <w:r>
        <w:rPr>
          <w:color w:val="000000"/>
        </w:rPr>
        <w:t>report</w:t>
      </w:r>
      <w:proofErr w:type="gramEnd"/>
      <w:r>
        <w:rPr>
          <w:color w:val="000000"/>
        </w:rPr>
        <w:t xml:space="preserve"> templates see </w:t>
      </w:r>
      <w:hyperlink r:id="rId133" w:history="1">
        <w:r w:rsidRPr="00390AD9">
          <w:rPr>
            <w:rStyle w:val="Hyperlink"/>
          </w:rPr>
          <w:t>https://nj.gov/labor/equalpay/equalpay.html</w:t>
        </w:r>
      </w:hyperlink>
      <w:r>
        <w:rPr>
          <w:color w:val="000000"/>
        </w:rPr>
        <w:t xml:space="preserve">.  </w:t>
      </w:r>
    </w:p>
    <w:p w14:paraId="3172AA17" w14:textId="77777777" w:rsidR="00F31393" w:rsidRPr="00C65B22" w:rsidRDefault="00F31393" w:rsidP="00F31393">
      <w:pPr>
        <w:autoSpaceDE w:val="0"/>
        <w:autoSpaceDN w:val="0"/>
        <w:adjustRightInd w:val="0"/>
        <w:rPr>
          <w:b/>
          <w:color w:val="000000"/>
        </w:rPr>
      </w:pPr>
    </w:p>
    <w:p w14:paraId="16F403A2" w14:textId="77777777" w:rsidR="00F31393" w:rsidRPr="00DD3D5A" w:rsidRDefault="00F31393" w:rsidP="00F31393">
      <w:pPr>
        <w:pStyle w:val="Heading2"/>
        <w:numPr>
          <w:ilvl w:val="0"/>
          <w:numId w:val="0"/>
        </w:numPr>
        <w:ind w:left="576" w:hanging="576"/>
      </w:pPr>
      <w:bookmarkStart w:id="488" w:name="_Toc485039880"/>
      <w:bookmarkStart w:id="489" w:name="_Toc485041296"/>
      <w:bookmarkStart w:id="490" w:name="_Toc6227282"/>
      <w:bookmarkStart w:id="491" w:name="_Toc6229410"/>
      <w:bookmarkStart w:id="492" w:name="_Toc26863699"/>
      <w:r w:rsidRPr="00DD3D5A">
        <w:t>4.</w:t>
      </w:r>
      <w:r w:rsidRPr="00DD3D5A">
        <w:tab/>
        <w:t>INDEMNIFICATION AND INSURANCE</w:t>
      </w:r>
      <w:bookmarkEnd w:id="488"/>
      <w:bookmarkEnd w:id="489"/>
      <w:bookmarkEnd w:id="490"/>
      <w:bookmarkEnd w:id="491"/>
      <w:bookmarkEnd w:id="492"/>
      <w:r w:rsidRPr="00DD3D5A">
        <w:t xml:space="preserve"> </w:t>
      </w:r>
    </w:p>
    <w:p w14:paraId="2A3C1813" w14:textId="77777777" w:rsidR="00F31393" w:rsidRPr="00851065" w:rsidRDefault="00F31393" w:rsidP="00F31393">
      <w:pPr>
        <w:keepNext/>
        <w:autoSpaceDE w:val="0"/>
        <w:autoSpaceDN w:val="0"/>
        <w:adjustRightInd w:val="0"/>
        <w:rPr>
          <w:b/>
          <w:color w:val="000000"/>
        </w:rPr>
      </w:pPr>
    </w:p>
    <w:p w14:paraId="5E74498C" w14:textId="77777777" w:rsidR="00F31393" w:rsidRDefault="00F31393" w:rsidP="00F31393">
      <w:pPr>
        <w:pStyle w:val="Heading2"/>
        <w:numPr>
          <w:ilvl w:val="0"/>
          <w:numId w:val="0"/>
        </w:numPr>
      </w:pPr>
      <w:bookmarkStart w:id="493" w:name="_Toc485039881"/>
      <w:bookmarkStart w:id="494" w:name="_Toc485041297"/>
      <w:bookmarkStart w:id="495" w:name="_Toc6227283"/>
      <w:bookmarkStart w:id="496" w:name="_Toc6229411"/>
      <w:bookmarkStart w:id="497" w:name="_Toc26863700"/>
      <w:r w:rsidRPr="00DD3D5A">
        <w:t>4.1</w:t>
      </w:r>
      <w:r>
        <w:tab/>
      </w:r>
      <w:r w:rsidRPr="00784B37">
        <w:t>INDEMNIFICATION</w:t>
      </w:r>
      <w:bookmarkEnd w:id="493"/>
      <w:bookmarkEnd w:id="494"/>
      <w:bookmarkEnd w:id="495"/>
      <w:bookmarkEnd w:id="496"/>
      <w:bookmarkEnd w:id="497"/>
    </w:p>
    <w:p w14:paraId="2E3665FD" w14:textId="77777777" w:rsidR="00F31393" w:rsidRPr="00851065" w:rsidRDefault="00F31393" w:rsidP="00F31393">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77F3647D" w14:textId="77777777" w:rsidR="00F31393" w:rsidRPr="00851065" w:rsidRDefault="00F31393" w:rsidP="00F31393">
      <w:pPr>
        <w:keepNext/>
        <w:autoSpaceDE w:val="0"/>
        <w:autoSpaceDN w:val="0"/>
        <w:adjustRightInd w:val="0"/>
        <w:rPr>
          <w:color w:val="000000"/>
        </w:rPr>
      </w:pPr>
    </w:p>
    <w:p w14:paraId="4F62F77C" w14:textId="77777777" w:rsidR="00F31393" w:rsidRDefault="00F31393" w:rsidP="00920EA0">
      <w:pPr>
        <w:pStyle w:val="ListParagraph"/>
        <w:keepNext/>
        <w:numPr>
          <w:ilvl w:val="3"/>
          <w:numId w:val="26"/>
        </w:numPr>
        <w:autoSpaceDE w:val="0"/>
        <w:autoSpaceDN w:val="0"/>
        <w:adjustRightInd w:val="0"/>
        <w:ind w:left="720"/>
        <w:rPr>
          <w:color w:val="000000"/>
        </w:rPr>
      </w:pPr>
      <w:r w:rsidRPr="00895D16">
        <w:rPr>
          <w:color w:val="000000"/>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895D16">
        <w:rPr>
          <w:color w:val="000000"/>
        </w:rPr>
        <w:t>uncopyrighted</w:t>
      </w:r>
      <w:proofErr w:type="spellEnd"/>
      <w:r w:rsidRPr="00895D16">
        <w:rPr>
          <w:color w:val="000000"/>
        </w:rPr>
        <w:t xml:space="preserve"> composition, secret process, patented or unpatented invention, article or appliance furnished or used in the performance of this contract</w:t>
      </w:r>
      <w:r>
        <w:rPr>
          <w:color w:val="000000"/>
        </w:rPr>
        <w:t>;</w:t>
      </w:r>
    </w:p>
    <w:p w14:paraId="22BD356D" w14:textId="77777777" w:rsidR="00F31393" w:rsidRPr="00895D16" w:rsidRDefault="00F31393" w:rsidP="00F31393">
      <w:pPr>
        <w:pStyle w:val="ListParagraph"/>
        <w:autoSpaceDE w:val="0"/>
        <w:autoSpaceDN w:val="0"/>
        <w:adjustRightInd w:val="0"/>
        <w:rPr>
          <w:color w:val="000000"/>
        </w:rPr>
      </w:pPr>
    </w:p>
    <w:p w14:paraId="4FB76738" w14:textId="77777777" w:rsidR="00F31393" w:rsidRDefault="00F31393" w:rsidP="00920EA0">
      <w:pPr>
        <w:pStyle w:val="ListParagraph"/>
        <w:numPr>
          <w:ilvl w:val="3"/>
          <w:numId w:val="26"/>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49FFBA44" w14:textId="77777777" w:rsidR="00F31393" w:rsidRPr="00895D16" w:rsidRDefault="00F31393" w:rsidP="00F31393">
      <w:pPr>
        <w:autoSpaceDE w:val="0"/>
        <w:autoSpaceDN w:val="0"/>
        <w:adjustRightInd w:val="0"/>
        <w:ind w:left="720"/>
        <w:rPr>
          <w:color w:val="000000"/>
        </w:rPr>
      </w:pPr>
    </w:p>
    <w:p w14:paraId="7299A442" w14:textId="77777777" w:rsidR="00F31393" w:rsidRPr="00895D16" w:rsidRDefault="00F31393" w:rsidP="00920EA0">
      <w:pPr>
        <w:pStyle w:val="ListParagraph"/>
        <w:numPr>
          <w:ilvl w:val="3"/>
          <w:numId w:val="26"/>
        </w:numPr>
        <w:autoSpaceDE w:val="0"/>
        <w:autoSpaceDN w:val="0"/>
        <w:adjustRightInd w:val="0"/>
        <w:ind w:left="720"/>
        <w:rPr>
          <w:color w:val="000000"/>
        </w:rPr>
      </w:pPr>
      <w:proofErr w:type="gramStart"/>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roofErr w:type="gramEnd"/>
    </w:p>
    <w:p w14:paraId="0B3F64DA" w14:textId="77777777" w:rsidR="00F31393" w:rsidRPr="00955DFD" w:rsidRDefault="00F31393" w:rsidP="00F31393">
      <w:pPr>
        <w:autoSpaceDE w:val="0"/>
        <w:autoSpaceDN w:val="0"/>
        <w:adjustRightInd w:val="0"/>
        <w:rPr>
          <w:b/>
          <w:color w:val="000000"/>
        </w:rPr>
      </w:pPr>
    </w:p>
    <w:p w14:paraId="1A0CAFD4" w14:textId="77777777" w:rsidR="00F31393" w:rsidRDefault="00F31393" w:rsidP="00F31393">
      <w:pPr>
        <w:pStyle w:val="Heading2"/>
        <w:numPr>
          <w:ilvl w:val="0"/>
          <w:numId w:val="0"/>
        </w:numPr>
        <w:ind w:left="576" w:hanging="576"/>
      </w:pPr>
      <w:bookmarkStart w:id="498" w:name="_Toc485039882"/>
      <w:bookmarkStart w:id="499" w:name="_Toc485041298"/>
      <w:bookmarkStart w:id="500" w:name="_Toc6227284"/>
      <w:bookmarkStart w:id="501" w:name="_Toc6229412"/>
      <w:bookmarkStart w:id="502" w:name="_Toc26863701"/>
      <w:r w:rsidRPr="00DD3D5A">
        <w:t>4.2</w:t>
      </w:r>
      <w:r>
        <w:tab/>
      </w:r>
      <w:r w:rsidRPr="00784B37">
        <w:t>INSURANCE</w:t>
      </w:r>
      <w:bookmarkEnd w:id="498"/>
      <w:bookmarkEnd w:id="499"/>
      <w:bookmarkEnd w:id="500"/>
      <w:bookmarkEnd w:id="501"/>
      <w:bookmarkEnd w:id="502"/>
    </w:p>
    <w:p w14:paraId="73C20711" w14:textId="77777777" w:rsidR="00F31393" w:rsidRPr="00C65B22" w:rsidRDefault="00F31393" w:rsidP="00F31393">
      <w:pPr>
        <w:autoSpaceDE w:val="0"/>
        <w:autoSpaceDN w:val="0"/>
        <w:adjustRightInd w:val="0"/>
        <w:rPr>
          <w:color w:val="000000"/>
        </w:rPr>
      </w:pPr>
      <w:r w:rsidRPr="00851065">
        <w:rPr>
          <w:color w:val="000000"/>
        </w:rPr>
        <w:t xml:space="preserve">The contractor shall secure and maintain in force for the term of the contract insurance as provided herein. </w:t>
      </w:r>
      <w:proofErr w:type="gramStart"/>
      <w:r w:rsidRPr="00851065">
        <w:rPr>
          <w:color w:val="000000"/>
        </w:rPr>
        <w:t>All required insurance shall be provided by insurance companies with an A-VIII or better rating by A.M. Best &amp; Company</w:t>
      </w:r>
      <w:proofErr w:type="gramEnd"/>
      <w:r w:rsidRPr="00851065">
        <w:rPr>
          <w:color w:val="000000"/>
        </w:rPr>
        <w:t xml:space="preserve">. </w:t>
      </w:r>
      <w:r>
        <w:rPr>
          <w:color w:val="000000"/>
        </w:rPr>
        <w:t xml:space="preserve">All policies </w:t>
      </w:r>
      <w:proofErr w:type="gramStart"/>
      <w:r>
        <w:rPr>
          <w:color w:val="000000"/>
        </w:rPr>
        <w:t>must be endorsed</w:t>
      </w:r>
      <w:proofErr w:type="gramEnd"/>
      <w:r>
        <w:rPr>
          <w:color w:val="000000"/>
        </w:rPr>
        <w:t xml:space="preserve">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 xml:space="preserve">ertificates </w:t>
      </w:r>
      <w:proofErr w:type="gramStart"/>
      <w:r w:rsidRPr="00851065">
        <w:rPr>
          <w:color w:val="000000"/>
        </w:rPr>
        <w:t>shall be provided</w:t>
      </w:r>
      <w:proofErr w:type="gramEnd"/>
      <w:r w:rsidRPr="00851065">
        <w:rPr>
          <w:color w:val="000000"/>
        </w:rPr>
        <w:t xml:space="preserve"> within 30 days of the expiration of the insurance. The contractor shall not begin to provide services or goods to the State until evidence of the required insurance </w:t>
      </w:r>
      <w:proofErr w:type="gramStart"/>
      <w:r w:rsidRPr="00851065">
        <w:rPr>
          <w:color w:val="000000"/>
        </w:rPr>
        <w:t>is provided</w:t>
      </w:r>
      <w:proofErr w:type="gramEnd"/>
      <w:r w:rsidRPr="00851065">
        <w:rPr>
          <w:color w:val="000000"/>
        </w:rPr>
        <w:t>.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 xml:space="preserve">pliance &amp; Audit Unit, </w:t>
      </w:r>
      <w:proofErr w:type="gramStart"/>
      <w:r w:rsidRPr="00C65B22">
        <w:rPr>
          <w:color w:val="000000"/>
        </w:rPr>
        <w:t>P</w:t>
      </w:r>
      <w:r>
        <w:rPr>
          <w:color w:val="000000"/>
        </w:rPr>
        <w:t>.</w:t>
      </w:r>
      <w:r w:rsidRPr="00C65B22">
        <w:rPr>
          <w:color w:val="000000"/>
        </w:rPr>
        <w:t>O</w:t>
      </w:r>
      <w:proofErr w:type="gramEnd"/>
      <w:r>
        <w:rPr>
          <w:color w:val="000000"/>
        </w:rPr>
        <w:t>.</w:t>
      </w:r>
      <w:r w:rsidRPr="00C65B22">
        <w:rPr>
          <w:color w:val="000000"/>
        </w:rPr>
        <w:t xml:space="preserve"> Box 236, Trenton, New Jersey 08625 in the Certificate Holder box. The certificates and any notice of cancelation </w:t>
      </w:r>
      <w:proofErr w:type="gramStart"/>
      <w:r w:rsidRPr="00C65B22">
        <w:rPr>
          <w:color w:val="000000"/>
        </w:rPr>
        <w:t>shall be emailed</w:t>
      </w:r>
      <w:proofErr w:type="gramEnd"/>
      <w:r w:rsidRPr="00C65B22">
        <w:rPr>
          <w:color w:val="000000"/>
        </w:rPr>
        <w:t xml:space="preserve"> to the State at: </w:t>
      </w:r>
    </w:p>
    <w:p w14:paraId="75961A13" w14:textId="77777777" w:rsidR="00F31393" w:rsidRPr="00851065" w:rsidRDefault="00A062F4" w:rsidP="00F31393">
      <w:pPr>
        <w:autoSpaceDE w:val="0"/>
        <w:autoSpaceDN w:val="0"/>
        <w:adjustRightInd w:val="0"/>
        <w:jc w:val="center"/>
        <w:rPr>
          <w:color w:val="000000"/>
        </w:rPr>
      </w:pPr>
      <w:hyperlink r:id="rId134" w:history="1">
        <w:r w:rsidR="00F31393" w:rsidRPr="00851065">
          <w:rPr>
            <w:rStyle w:val="Hyperlink"/>
          </w:rPr>
          <w:t>ccau.certificate@treas.nj.gov</w:t>
        </w:r>
      </w:hyperlink>
    </w:p>
    <w:p w14:paraId="1A733155" w14:textId="77777777" w:rsidR="00F31393" w:rsidRPr="00851065" w:rsidRDefault="00F31393" w:rsidP="00F31393">
      <w:pPr>
        <w:autoSpaceDE w:val="0"/>
        <w:autoSpaceDN w:val="0"/>
        <w:adjustRightInd w:val="0"/>
        <w:jc w:val="center"/>
        <w:rPr>
          <w:color w:val="000000"/>
        </w:rPr>
      </w:pPr>
    </w:p>
    <w:p w14:paraId="5038490B" w14:textId="77777777" w:rsidR="00F31393" w:rsidRPr="00C65B22" w:rsidRDefault="00F31393" w:rsidP="00F31393">
      <w:pPr>
        <w:keepNext/>
        <w:autoSpaceDE w:val="0"/>
        <w:autoSpaceDN w:val="0"/>
        <w:adjustRightInd w:val="0"/>
        <w:rPr>
          <w:color w:val="000000"/>
        </w:rPr>
      </w:pPr>
      <w:r w:rsidRPr="00851065">
        <w:rPr>
          <w:color w:val="000000"/>
        </w:rPr>
        <w:t xml:space="preserve">The insurance to </w:t>
      </w:r>
      <w:proofErr w:type="gramStart"/>
      <w:r w:rsidRPr="00851065">
        <w:rPr>
          <w:color w:val="000000"/>
        </w:rPr>
        <w:t>be provided</w:t>
      </w:r>
      <w:proofErr w:type="gramEnd"/>
      <w:r w:rsidRPr="00851065">
        <w:rPr>
          <w:color w:val="000000"/>
        </w:rPr>
        <w:t xml:space="preserve"> by the contractor shall be as follows: </w:t>
      </w:r>
    </w:p>
    <w:p w14:paraId="1A57098F" w14:textId="77777777" w:rsidR="00F31393" w:rsidRPr="00C65B22" w:rsidRDefault="00F31393" w:rsidP="00F31393">
      <w:pPr>
        <w:keepNext/>
        <w:autoSpaceDE w:val="0"/>
        <w:autoSpaceDN w:val="0"/>
        <w:adjustRightInd w:val="0"/>
        <w:rPr>
          <w:color w:val="000000"/>
        </w:rPr>
      </w:pPr>
    </w:p>
    <w:p w14:paraId="18166F45" w14:textId="77777777" w:rsidR="00F31393" w:rsidRDefault="00F31393" w:rsidP="00920EA0">
      <w:pPr>
        <w:pStyle w:val="ListParagraph"/>
        <w:keepNext/>
        <w:numPr>
          <w:ilvl w:val="0"/>
          <w:numId w:val="27"/>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w:t>
      </w:r>
      <w:proofErr w:type="gramStart"/>
      <w:r w:rsidRPr="00895D16">
        <w:rPr>
          <w:color w:val="000000"/>
        </w:rPr>
        <w:t>above required</w:t>
      </w:r>
      <w:proofErr w:type="gramEnd"/>
      <w:r w:rsidRPr="00895D16">
        <w:rPr>
          <w:color w:val="000000"/>
        </w:rPr>
        <w:t xml:space="preserve">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2FB76603" w14:textId="77777777" w:rsidR="00F31393" w:rsidRPr="00895D16" w:rsidRDefault="00F31393" w:rsidP="00F31393">
      <w:pPr>
        <w:pStyle w:val="ListParagraph"/>
        <w:autoSpaceDE w:val="0"/>
        <w:autoSpaceDN w:val="0"/>
        <w:adjustRightInd w:val="0"/>
        <w:rPr>
          <w:color w:val="000000"/>
        </w:rPr>
      </w:pPr>
    </w:p>
    <w:p w14:paraId="29D1408E" w14:textId="77777777" w:rsidR="00F31393" w:rsidRDefault="00F31393" w:rsidP="00920EA0">
      <w:pPr>
        <w:pStyle w:val="ListParagraph"/>
        <w:numPr>
          <w:ilvl w:val="0"/>
          <w:numId w:val="27"/>
        </w:numPr>
        <w:autoSpaceDE w:val="0"/>
        <w:autoSpaceDN w:val="0"/>
        <w:adjustRightInd w:val="0"/>
        <w:ind w:left="720"/>
        <w:rPr>
          <w:color w:val="000000"/>
        </w:rPr>
      </w:pPr>
      <w:r w:rsidRPr="00895D16">
        <w:rPr>
          <w:color w:val="000000"/>
        </w:rPr>
        <w:t xml:space="preserve">Automobile Liability </w:t>
      </w:r>
      <w:proofErr w:type="gramStart"/>
      <w:r w:rsidRPr="00895D16">
        <w:rPr>
          <w:color w:val="000000"/>
        </w:rPr>
        <w:t>Insurance which</w:t>
      </w:r>
      <w:proofErr w:type="gramEnd"/>
      <w:r w:rsidRPr="00895D16">
        <w:rPr>
          <w:color w:val="000000"/>
        </w:rPr>
        <w:t xml:space="preserve">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5BA65BA7" w14:textId="77777777" w:rsidR="00F31393" w:rsidRPr="00895D16" w:rsidRDefault="00F31393" w:rsidP="00F31393">
      <w:pPr>
        <w:autoSpaceDE w:val="0"/>
        <w:autoSpaceDN w:val="0"/>
        <w:adjustRightInd w:val="0"/>
        <w:ind w:left="720" w:firstLine="60"/>
        <w:rPr>
          <w:color w:val="000000"/>
        </w:rPr>
      </w:pPr>
    </w:p>
    <w:p w14:paraId="18170E3B" w14:textId="77777777" w:rsidR="00F31393" w:rsidRPr="00895D16" w:rsidRDefault="00F31393" w:rsidP="00920EA0">
      <w:pPr>
        <w:pStyle w:val="ListParagraph"/>
        <w:numPr>
          <w:ilvl w:val="0"/>
          <w:numId w:val="27"/>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4789AAE0" w14:textId="77777777" w:rsidR="00F31393" w:rsidRPr="00955DFD" w:rsidRDefault="00F31393" w:rsidP="00F31393">
      <w:pPr>
        <w:autoSpaceDE w:val="0"/>
        <w:autoSpaceDN w:val="0"/>
        <w:adjustRightInd w:val="0"/>
        <w:ind w:left="720"/>
        <w:rPr>
          <w:color w:val="000000"/>
        </w:rPr>
      </w:pPr>
    </w:p>
    <w:p w14:paraId="076D2B1F" w14:textId="77777777" w:rsidR="00F31393" w:rsidRPr="00CA76B1" w:rsidRDefault="00F31393" w:rsidP="00920EA0">
      <w:pPr>
        <w:pStyle w:val="ListParagraph"/>
        <w:numPr>
          <w:ilvl w:val="0"/>
          <w:numId w:val="23"/>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021BEC47" w14:textId="77777777" w:rsidR="00F31393" w:rsidRPr="00CA76B1" w:rsidRDefault="00F31393" w:rsidP="00920EA0">
      <w:pPr>
        <w:pStyle w:val="ListParagraph"/>
        <w:numPr>
          <w:ilvl w:val="0"/>
          <w:numId w:val="23"/>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0444131F" w14:textId="77777777" w:rsidR="00F31393" w:rsidRPr="00CA76B1" w:rsidRDefault="00F31393" w:rsidP="00920EA0">
      <w:pPr>
        <w:pStyle w:val="ListParagraph"/>
        <w:numPr>
          <w:ilvl w:val="0"/>
          <w:numId w:val="23"/>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429E5000" w14:textId="77777777" w:rsidR="00F31393" w:rsidRPr="00955DFD" w:rsidRDefault="00F31393" w:rsidP="00F31393">
      <w:pPr>
        <w:autoSpaceDE w:val="0"/>
        <w:autoSpaceDN w:val="0"/>
        <w:adjustRightInd w:val="0"/>
        <w:ind w:left="720"/>
        <w:rPr>
          <w:color w:val="000000"/>
        </w:rPr>
      </w:pPr>
    </w:p>
    <w:p w14:paraId="4E6FE243" w14:textId="77777777" w:rsidR="00F31393" w:rsidRDefault="00F31393" w:rsidP="00920EA0">
      <w:pPr>
        <w:pStyle w:val="ListParagraph"/>
        <w:numPr>
          <w:ilvl w:val="1"/>
          <w:numId w:val="5"/>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3547FFD4" w14:textId="77777777" w:rsidR="00F31393" w:rsidRPr="00895D16" w:rsidRDefault="00F31393" w:rsidP="00F31393">
      <w:pPr>
        <w:pStyle w:val="ListParagraph"/>
        <w:autoSpaceDE w:val="0"/>
        <w:autoSpaceDN w:val="0"/>
        <w:adjustRightInd w:val="0"/>
        <w:ind w:left="1440"/>
        <w:rPr>
          <w:color w:val="000000"/>
        </w:rPr>
      </w:pPr>
    </w:p>
    <w:p w14:paraId="262E398A" w14:textId="77777777" w:rsidR="00F31393" w:rsidRPr="00895D16" w:rsidRDefault="00F31393" w:rsidP="00920EA0">
      <w:pPr>
        <w:pStyle w:val="ListParagraph"/>
        <w:numPr>
          <w:ilvl w:val="1"/>
          <w:numId w:val="5"/>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56622E96" w14:textId="77777777" w:rsidR="00F31393" w:rsidRPr="00955DFD" w:rsidRDefault="00F31393" w:rsidP="00F31393">
      <w:pPr>
        <w:autoSpaceDE w:val="0"/>
        <w:autoSpaceDN w:val="0"/>
        <w:adjustRightInd w:val="0"/>
        <w:rPr>
          <w:color w:val="000000"/>
        </w:rPr>
      </w:pPr>
    </w:p>
    <w:p w14:paraId="0FA206F6" w14:textId="77777777" w:rsidR="00F31393" w:rsidRPr="00784B37" w:rsidRDefault="00F31393" w:rsidP="00F31393">
      <w:pPr>
        <w:pStyle w:val="Heading2"/>
        <w:numPr>
          <w:ilvl w:val="0"/>
          <w:numId w:val="0"/>
        </w:numPr>
      </w:pPr>
      <w:bookmarkStart w:id="503" w:name="_Toc485039883"/>
      <w:bookmarkStart w:id="504" w:name="_Toc485041299"/>
      <w:bookmarkStart w:id="505" w:name="_Toc6227285"/>
      <w:bookmarkStart w:id="506" w:name="_Toc6229413"/>
      <w:bookmarkStart w:id="507" w:name="_Toc26863702"/>
      <w:r w:rsidRPr="00DD3D5A">
        <w:t>5.</w:t>
      </w:r>
      <w:r>
        <w:tab/>
      </w:r>
      <w:r w:rsidRPr="00784B37">
        <w:t>TERMS GOVERNING ALL CONTRACTS</w:t>
      </w:r>
      <w:bookmarkEnd w:id="503"/>
      <w:bookmarkEnd w:id="504"/>
      <w:bookmarkEnd w:id="505"/>
      <w:bookmarkEnd w:id="506"/>
      <w:bookmarkEnd w:id="507"/>
      <w:r w:rsidRPr="00784B37">
        <w:t xml:space="preserve"> </w:t>
      </w:r>
    </w:p>
    <w:p w14:paraId="55F1D65F" w14:textId="77777777" w:rsidR="00F31393" w:rsidRDefault="00F31393" w:rsidP="00F31393">
      <w:pPr>
        <w:autoSpaceDE w:val="0"/>
        <w:autoSpaceDN w:val="0"/>
        <w:adjustRightInd w:val="0"/>
        <w:rPr>
          <w:rFonts w:ascii="Arial Narrow" w:hAnsi="Arial Narrow" w:cs="Arial"/>
          <w:b/>
          <w:bCs/>
          <w:color w:val="000000"/>
        </w:rPr>
      </w:pPr>
    </w:p>
    <w:p w14:paraId="39B9CD88" w14:textId="77777777" w:rsidR="00F31393" w:rsidRDefault="00F31393" w:rsidP="00F31393">
      <w:pPr>
        <w:pStyle w:val="Heading2"/>
        <w:numPr>
          <w:ilvl w:val="0"/>
          <w:numId w:val="0"/>
        </w:numPr>
        <w:ind w:left="576" w:hanging="576"/>
      </w:pPr>
      <w:bookmarkStart w:id="508" w:name="_Toc485039884"/>
      <w:bookmarkStart w:id="509" w:name="_Toc485041300"/>
      <w:bookmarkStart w:id="510" w:name="_Toc6227286"/>
      <w:bookmarkStart w:id="511" w:name="_Toc6229414"/>
      <w:bookmarkStart w:id="512" w:name="_Toc26863703"/>
      <w:r w:rsidRPr="00DD3D5A">
        <w:t>5.1</w:t>
      </w:r>
      <w:r>
        <w:tab/>
      </w:r>
      <w:r w:rsidRPr="00784B37">
        <w:t>CONTRACTOR IS INDEPENDENT CONTRACTOR</w:t>
      </w:r>
      <w:bookmarkEnd w:id="508"/>
      <w:bookmarkEnd w:id="509"/>
      <w:bookmarkEnd w:id="510"/>
      <w:bookmarkEnd w:id="511"/>
      <w:bookmarkEnd w:id="512"/>
    </w:p>
    <w:p w14:paraId="280EBE23" w14:textId="77777777" w:rsidR="00F31393" w:rsidRPr="00851065" w:rsidRDefault="00F31393" w:rsidP="00F31393">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58A1157D" w14:textId="77777777" w:rsidR="00F31393" w:rsidRPr="00851065" w:rsidRDefault="00F31393" w:rsidP="00F31393">
      <w:pPr>
        <w:autoSpaceDE w:val="0"/>
        <w:autoSpaceDN w:val="0"/>
        <w:adjustRightInd w:val="0"/>
        <w:rPr>
          <w:b/>
          <w:color w:val="000000"/>
        </w:rPr>
      </w:pPr>
    </w:p>
    <w:p w14:paraId="36C22EE8" w14:textId="77777777" w:rsidR="00F31393" w:rsidRDefault="00F31393" w:rsidP="00F31393">
      <w:pPr>
        <w:pStyle w:val="Heading2"/>
        <w:numPr>
          <w:ilvl w:val="0"/>
          <w:numId w:val="0"/>
        </w:numPr>
        <w:ind w:left="576" w:hanging="576"/>
      </w:pPr>
      <w:bookmarkStart w:id="513" w:name="_Toc485039885"/>
      <w:bookmarkStart w:id="514" w:name="_Toc485041301"/>
      <w:bookmarkStart w:id="515" w:name="_Toc6227287"/>
      <w:bookmarkStart w:id="516" w:name="_Toc6229415"/>
      <w:bookmarkStart w:id="517" w:name="_Toc26863704"/>
      <w:r w:rsidRPr="00DD3D5A">
        <w:t>5.2</w:t>
      </w:r>
      <w:r>
        <w:tab/>
      </w:r>
      <w:r w:rsidRPr="00784B37">
        <w:t>CONTRACT AMOUNT</w:t>
      </w:r>
      <w:bookmarkEnd w:id="513"/>
      <w:bookmarkEnd w:id="514"/>
      <w:bookmarkEnd w:id="515"/>
      <w:bookmarkEnd w:id="516"/>
      <w:bookmarkEnd w:id="517"/>
    </w:p>
    <w:p w14:paraId="528E5398" w14:textId="77777777" w:rsidR="00F31393" w:rsidRPr="00851065" w:rsidRDefault="00F31393" w:rsidP="00F31393">
      <w:pPr>
        <w:autoSpaceDE w:val="0"/>
        <w:autoSpaceDN w:val="0"/>
        <w:adjustRightInd w:val="0"/>
        <w:rPr>
          <w:color w:val="000000"/>
        </w:rPr>
      </w:pPr>
      <w:r w:rsidRPr="00851065">
        <w:rPr>
          <w:color w:val="000000"/>
        </w:rPr>
        <w:t xml:space="preserve">The estimated amount of the contract(s), when stated on the RFP form, shall not be construed as either the maximum </w:t>
      </w:r>
      <w:proofErr w:type="gramStart"/>
      <w:r w:rsidRPr="00851065">
        <w:rPr>
          <w:color w:val="000000"/>
        </w:rPr>
        <w:t>or minimum</w:t>
      </w:r>
      <w:proofErr w:type="gramEnd"/>
      <w:r w:rsidRPr="00851065">
        <w:rPr>
          <w:color w:val="000000"/>
        </w:rPr>
        <w:t xml:space="preserve"> amount which the State shall be obliged to order as the result of the RFP or any contract entered into as a result of the RFP. </w:t>
      </w:r>
    </w:p>
    <w:p w14:paraId="3929DBD7" w14:textId="77777777" w:rsidR="00F31393" w:rsidRPr="00851065" w:rsidRDefault="00F31393" w:rsidP="00F31393">
      <w:pPr>
        <w:autoSpaceDE w:val="0"/>
        <w:autoSpaceDN w:val="0"/>
        <w:adjustRightInd w:val="0"/>
        <w:rPr>
          <w:b/>
          <w:color w:val="000000"/>
        </w:rPr>
      </w:pPr>
    </w:p>
    <w:p w14:paraId="15E396FB" w14:textId="77777777" w:rsidR="00F31393" w:rsidRDefault="00F31393" w:rsidP="00F31393">
      <w:pPr>
        <w:pStyle w:val="Heading2"/>
        <w:numPr>
          <w:ilvl w:val="0"/>
          <w:numId w:val="0"/>
        </w:numPr>
        <w:ind w:left="576" w:hanging="576"/>
      </w:pPr>
      <w:bookmarkStart w:id="518" w:name="_Toc485039886"/>
      <w:bookmarkStart w:id="519" w:name="_Toc485041302"/>
      <w:bookmarkStart w:id="520" w:name="_Toc6227288"/>
      <w:bookmarkStart w:id="521" w:name="_Toc6229416"/>
      <w:bookmarkStart w:id="522" w:name="_Toc26863705"/>
      <w:r w:rsidRPr="00DD3D5A">
        <w:t>5.3</w:t>
      </w:r>
      <w:r>
        <w:tab/>
      </w:r>
      <w:r w:rsidRPr="00784B37">
        <w:t>CONTRACT TERM AND EXTENSION OPTION</w:t>
      </w:r>
      <w:bookmarkEnd w:id="518"/>
      <w:bookmarkEnd w:id="519"/>
      <w:bookmarkEnd w:id="520"/>
      <w:bookmarkEnd w:id="521"/>
      <w:bookmarkEnd w:id="522"/>
    </w:p>
    <w:p w14:paraId="5723E6C9" w14:textId="77777777" w:rsidR="00F31393" w:rsidRPr="00851065" w:rsidRDefault="00F31393" w:rsidP="00F31393">
      <w:pPr>
        <w:autoSpaceDE w:val="0"/>
        <w:autoSpaceDN w:val="0"/>
        <w:adjustRightInd w:val="0"/>
        <w:rPr>
          <w:color w:val="000000"/>
        </w:rPr>
      </w:pPr>
      <w:r w:rsidRPr="00851065">
        <w:rPr>
          <w:color w:val="000000"/>
        </w:rPr>
        <w:t xml:space="preserve">If, in the opinion of the Director, it is in the best interest of the State to extend a contract, the contractor </w:t>
      </w:r>
      <w:proofErr w:type="gramStart"/>
      <w:r w:rsidRPr="00851065">
        <w:rPr>
          <w:color w:val="000000"/>
        </w:rPr>
        <w:t>shall be so notified</w:t>
      </w:r>
      <w:proofErr w:type="gramEnd"/>
      <w:r w:rsidRPr="00851065">
        <w:rPr>
          <w:color w:val="000000"/>
        </w:rPr>
        <w:t xml:space="preserve">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w:t>
      </w:r>
      <w:proofErr w:type="gramStart"/>
      <w:r w:rsidRPr="00851065">
        <w:rPr>
          <w:color w:val="000000"/>
        </w:rPr>
        <w:t>more favorable terms for the State</w:t>
      </w:r>
      <w:proofErr w:type="gramEnd"/>
      <w:r w:rsidRPr="00851065">
        <w:rPr>
          <w:color w:val="000000"/>
        </w:rPr>
        <w:t xml:space="preserve"> have been negotiated. </w:t>
      </w:r>
    </w:p>
    <w:p w14:paraId="1759916D" w14:textId="77777777" w:rsidR="00F31393" w:rsidRPr="00851065" w:rsidRDefault="00F31393" w:rsidP="00F31393">
      <w:pPr>
        <w:autoSpaceDE w:val="0"/>
        <w:autoSpaceDN w:val="0"/>
        <w:adjustRightInd w:val="0"/>
        <w:rPr>
          <w:b/>
          <w:color w:val="000000"/>
        </w:rPr>
      </w:pPr>
    </w:p>
    <w:p w14:paraId="622CC55B" w14:textId="77777777" w:rsidR="00F31393" w:rsidRDefault="00F31393" w:rsidP="00F31393">
      <w:pPr>
        <w:pStyle w:val="Heading2"/>
        <w:numPr>
          <w:ilvl w:val="0"/>
          <w:numId w:val="0"/>
        </w:numPr>
        <w:ind w:left="576" w:hanging="576"/>
      </w:pPr>
      <w:bookmarkStart w:id="523" w:name="_Toc485039887"/>
      <w:bookmarkStart w:id="524" w:name="_Toc485041303"/>
      <w:bookmarkStart w:id="525" w:name="_Toc6227289"/>
      <w:bookmarkStart w:id="526" w:name="_Toc6229417"/>
      <w:bookmarkStart w:id="527" w:name="_Toc26863706"/>
      <w:r w:rsidRPr="00DD3D5A">
        <w:t>5.4</w:t>
      </w:r>
      <w:r w:rsidRPr="00DD3D5A">
        <w:tab/>
      </w:r>
      <w:r w:rsidRPr="00784B37">
        <w:t>STATE’S OPTION TO REDUCE SCOPE OF WORK</w:t>
      </w:r>
      <w:bookmarkEnd w:id="523"/>
      <w:bookmarkEnd w:id="524"/>
      <w:bookmarkEnd w:id="525"/>
      <w:bookmarkEnd w:id="526"/>
      <w:bookmarkEnd w:id="527"/>
    </w:p>
    <w:p w14:paraId="6A9C2E30" w14:textId="77777777" w:rsidR="00F31393" w:rsidRDefault="00F31393" w:rsidP="00F31393">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04A4EA7E" w14:textId="77777777" w:rsidR="00F31393" w:rsidRPr="00C65B22" w:rsidRDefault="00F31393" w:rsidP="00F31393">
      <w:pPr>
        <w:autoSpaceDE w:val="0"/>
        <w:autoSpaceDN w:val="0"/>
        <w:adjustRightInd w:val="0"/>
        <w:rPr>
          <w:color w:val="000000"/>
        </w:rPr>
      </w:pPr>
    </w:p>
    <w:p w14:paraId="45C48B56" w14:textId="77777777" w:rsidR="00F31393" w:rsidRDefault="00F31393" w:rsidP="00920EA0">
      <w:pPr>
        <w:pStyle w:val="ListParagraph"/>
        <w:numPr>
          <w:ilvl w:val="0"/>
          <w:numId w:val="28"/>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2022387D" w14:textId="77777777" w:rsidR="00F31393" w:rsidRPr="00895D16" w:rsidRDefault="00F31393" w:rsidP="00F31393">
      <w:pPr>
        <w:pStyle w:val="ListParagraph"/>
        <w:autoSpaceDE w:val="0"/>
        <w:autoSpaceDN w:val="0"/>
        <w:adjustRightInd w:val="0"/>
        <w:ind w:firstLine="60"/>
        <w:rPr>
          <w:color w:val="000000"/>
        </w:rPr>
      </w:pPr>
    </w:p>
    <w:p w14:paraId="5BDDC982" w14:textId="77777777" w:rsidR="00F31393" w:rsidRPr="00895D16" w:rsidRDefault="00F31393" w:rsidP="00920EA0">
      <w:pPr>
        <w:pStyle w:val="ListParagraph"/>
        <w:numPr>
          <w:ilvl w:val="0"/>
          <w:numId w:val="28"/>
        </w:numPr>
        <w:autoSpaceDE w:val="0"/>
        <w:autoSpaceDN w:val="0"/>
        <w:adjustRightInd w:val="0"/>
        <w:ind w:left="720"/>
        <w:rPr>
          <w:color w:val="000000"/>
        </w:rPr>
      </w:pPr>
      <w:proofErr w:type="gramStart"/>
      <w:r w:rsidRPr="00895D16">
        <w:rPr>
          <w:color w:val="000000"/>
        </w:rPr>
        <w:t>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w:t>
      </w:r>
      <w:proofErr w:type="gramEnd"/>
      <w:r w:rsidRPr="00895D16">
        <w:rPr>
          <w:color w:val="000000"/>
        </w:rPr>
        <w:t xml:space="preserve"> The Director shall make a prompt decision </w:t>
      </w:r>
      <w:proofErr w:type="gramStart"/>
      <w:r w:rsidRPr="00895D16">
        <w:rPr>
          <w:color w:val="000000"/>
        </w:rPr>
        <w:t>taking all such information into account</w:t>
      </w:r>
      <w:proofErr w:type="gramEnd"/>
      <w:r w:rsidRPr="00895D16">
        <w:rPr>
          <w:color w:val="000000"/>
        </w:rPr>
        <w:t xml:space="preserve">, and shall notify the contractor of the compensation to be paid for such work effort. </w:t>
      </w:r>
    </w:p>
    <w:p w14:paraId="66885F9C" w14:textId="77777777" w:rsidR="00F31393" w:rsidRPr="00955DFD" w:rsidRDefault="00F31393" w:rsidP="00F31393">
      <w:pPr>
        <w:autoSpaceDE w:val="0"/>
        <w:autoSpaceDN w:val="0"/>
        <w:adjustRightInd w:val="0"/>
        <w:rPr>
          <w:b/>
          <w:color w:val="000000"/>
        </w:rPr>
      </w:pPr>
    </w:p>
    <w:p w14:paraId="18C8C648" w14:textId="77777777" w:rsidR="00F31393" w:rsidRDefault="00F31393" w:rsidP="00F31393">
      <w:pPr>
        <w:pStyle w:val="Heading2"/>
        <w:numPr>
          <w:ilvl w:val="0"/>
          <w:numId w:val="0"/>
        </w:numPr>
        <w:ind w:left="576" w:hanging="576"/>
      </w:pPr>
      <w:bookmarkStart w:id="528" w:name="_Toc485039888"/>
      <w:bookmarkStart w:id="529" w:name="_Toc485041304"/>
      <w:bookmarkStart w:id="530" w:name="_Toc6227290"/>
      <w:bookmarkStart w:id="531" w:name="_Toc6229418"/>
      <w:bookmarkStart w:id="532" w:name="_Toc26863707"/>
      <w:r w:rsidRPr="00F91E2A">
        <w:t>5.5</w:t>
      </w:r>
      <w:r>
        <w:tab/>
      </w:r>
      <w:r w:rsidRPr="00784B37">
        <w:t>CHANGE IN LAW</w:t>
      </w:r>
      <w:bookmarkEnd w:id="528"/>
      <w:bookmarkEnd w:id="529"/>
      <w:bookmarkEnd w:id="530"/>
      <w:bookmarkEnd w:id="531"/>
      <w:bookmarkEnd w:id="532"/>
    </w:p>
    <w:p w14:paraId="4AF2CC1C" w14:textId="3462AA2A" w:rsidR="00F31393" w:rsidRDefault="00881C1B" w:rsidP="00F31393">
      <w:pPr>
        <w:autoSpaceDE w:val="0"/>
        <w:autoSpaceDN w:val="0"/>
        <w:adjustRightInd w:val="0"/>
        <w:rPr>
          <w:color w:val="000000"/>
        </w:rPr>
      </w:pPr>
      <w:r w:rsidRPr="00881C1B">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p>
    <w:p w14:paraId="4826D7F6" w14:textId="77777777" w:rsidR="00881C1B" w:rsidRPr="007D420A" w:rsidRDefault="00881C1B" w:rsidP="00F31393">
      <w:pPr>
        <w:autoSpaceDE w:val="0"/>
        <w:autoSpaceDN w:val="0"/>
        <w:adjustRightInd w:val="0"/>
        <w:rPr>
          <w:b/>
          <w:color w:val="000000"/>
        </w:rPr>
      </w:pPr>
    </w:p>
    <w:p w14:paraId="5F8D2E27" w14:textId="77777777" w:rsidR="00F31393" w:rsidRDefault="00F31393" w:rsidP="00F31393">
      <w:pPr>
        <w:pStyle w:val="Heading2"/>
        <w:numPr>
          <w:ilvl w:val="0"/>
          <w:numId w:val="0"/>
        </w:numPr>
        <w:ind w:left="576" w:hanging="576"/>
      </w:pPr>
      <w:bookmarkStart w:id="533" w:name="_Toc485039889"/>
      <w:bookmarkStart w:id="534" w:name="_Toc485041305"/>
      <w:bookmarkStart w:id="535" w:name="_Toc6227291"/>
      <w:bookmarkStart w:id="536" w:name="_Toc6229419"/>
      <w:bookmarkStart w:id="537" w:name="_Toc26863708"/>
      <w:r w:rsidRPr="00F91E2A">
        <w:t>5.6</w:t>
      </w:r>
      <w:r>
        <w:tab/>
      </w:r>
      <w:r w:rsidRPr="00784B37">
        <w:t>SUSPENSION OF WORK</w:t>
      </w:r>
      <w:bookmarkEnd w:id="533"/>
      <w:bookmarkEnd w:id="534"/>
      <w:bookmarkEnd w:id="535"/>
      <w:bookmarkEnd w:id="536"/>
      <w:bookmarkEnd w:id="537"/>
    </w:p>
    <w:p w14:paraId="46308228" w14:textId="77777777" w:rsidR="00F31393" w:rsidRPr="00851065" w:rsidRDefault="00F31393" w:rsidP="00F31393">
      <w:pPr>
        <w:autoSpaceDE w:val="0"/>
        <w:autoSpaceDN w:val="0"/>
        <w:adjustRightInd w:val="0"/>
        <w:rPr>
          <w:color w:val="000000"/>
        </w:rPr>
      </w:pPr>
      <w:r w:rsidRPr="00851065">
        <w:rPr>
          <w:color w:val="000000"/>
        </w:rPr>
        <w:t xml:space="preserve">The State </w:t>
      </w:r>
      <w:proofErr w:type="gramStart"/>
      <w:r w:rsidRPr="00851065">
        <w:rPr>
          <w:color w:val="000000"/>
        </w:rPr>
        <w:t>may, for valid reason, issue</w:t>
      </w:r>
      <w:proofErr w:type="gramEnd"/>
      <w:r w:rsidRPr="00851065">
        <w:rPr>
          <w:color w:val="000000"/>
        </w:rPr>
        <w:t xml:space="preserve"> a stop order directing the contractor to suspend work under the contract for a specific time. The contractor </w:t>
      </w:r>
      <w:proofErr w:type="gramStart"/>
      <w:r w:rsidRPr="00851065">
        <w:rPr>
          <w:color w:val="000000"/>
        </w:rPr>
        <w:t>shall be paid</w:t>
      </w:r>
      <w:proofErr w:type="gramEnd"/>
      <w:r w:rsidRPr="00851065">
        <w:rPr>
          <w:color w:val="000000"/>
        </w:rPr>
        <w:t xml:space="preserve"> for goods ordered, goods delivered, or services requested and performed until the effective date of the stop order. The contractor shall resume work upon the date specified in the stop </w:t>
      </w:r>
      <w:proofErr w:type="gramStart"/>
      <w:r w:rsidRPr="00851065">
        <w:rPr>
          <w:color w:val="000000"/>
        </w:rPr>
        <w:t>order,</w:t>
      </w:r>
      <w:proofErr w:type="gramEnd"/>
      <w:r w:rsidRPr="00851065">
        <w:rPr>
          <w:color w:val="000000"/>
        </w:rPr>
        <w:t xml:space="preserve"> or upon such other date as the State Contract Manager may thereafter direct in writing. The period of suspension </w:t>
      </w:r>
      <w:proofErr w:type="gramStart"/>
      <w:r w:rsidRPr="00851065">
        <w:rPr>
          <w:color w:val="000000"/>
        </w:rPr>
        <w:t>shall be deemed</w:t>
      </w:r>
      <w:proofErr w:type="gramEnd"/>
      <w:r w:rsidRPr="00851065">
        <w:rPr>
          <w:color w:val="000000"/>
        </w:rPr>
        <w:t xml:space="preserve"> added to the contractor's approved schedule of performance. The Director shall make an equitable adjustment, if any is required, to the contract price. The contractor shall provide whatever </w:t>
      </w:r>
      <w:proofErr w:type="gramStart"/>
      <w:r w:rsidRPr="00851065">
        <w:rPr>
          <w:color w:val="000000"/>
        </w:rPr>
        <w:t>information that</w:t>
      </w:r>
      <w:proofErr w:type="gramEnd"/>
      <w:r w:rsidRPr="00851065">
        <w:rPr>
          <w:color w:val="000000"/>
        </w:rPr>
        <w:t xml:space="preserve"> Director may require related to the equitable adjustment. </w:t>
      </w:r>
    </w:p>
    <w:p w14:paraId="4DFE1943" w14:textId="77777777" w:rsidR="00F31393" w:rsidRPr="00C65B22" w:rsidRDefault="00F31393" w:rsidP="00F31393">
      <w:pPr>
        <w:autoSpaceDE w:val="0"/>
        <w:autoSpaceDN w:val="0"/>
        <w:adjustRightInd w:val="0"/>
        <w:rPr>
          <w:b/>
          <w:color w:val="000000"/>
        </w:rPr>
      </w:pPr>
    </w:p>
    <w:p w14:paraId="281C0C4A" w14:textId="77777777" w:rsidR="00F31393" w:rsidRDefault="00F31393" w:rsidP="00F31393">
      <w:pPr>
        <w:pStyle w:val="Heading2"/>
        <w:keepNext/>
        <w:numPr>
          <w:ilvl w:val="0"/>
          <w:numId w:val="0"/>
        </w:numPr>
        <w:ind w:left="576" w:hanging="576"/>
      </w:pPr>
      <w:bookmarkStart w:id="538" w:name="_Toc485039890"/>
      <w:bookmarkStart w:id="539" w:name="_Toc485041306"/>
      <w:bookmarkStart w:id="540" w:name="_Toc6227292"/>
      <w:bookmarkStart w:id="541" w:name="_Toc6229420"/>
      <w:bookmarkStart w:id="542" w:name="_Toc26863709"/>
      <w:r w:rsidRPr="00F91E2A">
        <w:t>5.7</w:t>
      </w:r>
      <w:r>
        <w:tab/>
      </w:r>
      <w:r w:rsidRPr="00784B37">
        <w:t>TERMINATION OF CONTRACT</w:t>
      </w:r>
      <w:bookmarkEnd w:id="538"/>
      <w:bookmarkEnd w:id="539"/>
      <w:bookmarkEnd w:id="540"/>
      <w:bookmarkEnd w:id="541"/>
      <w:bookmarkEnd w:id="542"/>
      <w:r w:rsidRPr="00784B37">
        <w:t xml:space="preserve"> </w:t>
      </w:r>
    </w:p>
    <w:p w14:paraId="57102A67" w14:textId="77777777" w:rsidR="00F31393" w:rsidRDefault="00F31393" w:rsidP="00920EA0">
      <w:pPr>
        <w:pStyle w:val="ListParagraph"/>
        <w:keepNext/>
        <w:numPr>
          <w:ilvl w:val="0"/>
          <w:numId w:val="29"/>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2237A21D" w14:textId="77777777" w:rsidR="00F31393" w:rsidRDefault="00F31393" w:rsidP="00F31393">
      <w:pPr>
        <w:pStyle w:val="ListParagraph"/>
        <w:keepNext/>
        <w:autoSpaceDE w:val="0"/>
        <w:autoSpaceDN w:val="0"/>
        <w:adjustRightInd w:val="0"/>
        <w:rPr>
          <w:color w:val="000000"/>
        </w:rPr>
      </w:pPr>
      <w:r w:rsidRPr="00480423">
        <w:rPr>
          <w:color w:val="000000"/>
        </w:rPr>
        <w:t xml:space="preserve">Notwithstanding any provision or language in this contract to the contrary, the Director may terminate this contract at any time, in </w:t>
      </w:r>
      <w:proofErr w:type="gramStart"/>
      <w:r w:rsidRPr="00480423">
        <w:rPr>
          <w:color w:val="000000"/>
        </w:rPr>
        <w:t>whole</w:t>
      </w:r>
      <w:proofErr w:type="gramEnd"/>
      <w:r w:rsidRPr="00480423">
        <w:rPr>
          <w:color w:val="000000"/>
        </w:rPr>
        <w:t xml:space="preserve"> or in part, for the convenience of the State, upon no less than 30 days written notice to the contractor</w:t>
      </w:r>
      <w:r>
        <w:rPr>
          <w:color w:val="000000"/>
        </w:rPr>
        <w:t>;</w:t>
      </w:r>
    </w:p>
    <w:p w14:paraId="4B52ED34" w14:textId="77777777" w:rsidR="00F31393" w:rsidRPr="00480423" w:rsidRDefault="00F31393" w:rsidP="00F31393">
      <w:pPr>
        <w:pStyle w:val="ListParagraph"/>
        <w:autoSpaceDE w:val="0"/>
        <w:autoSpaceDN w:val="0"/>
        <w:adjustRightInd w:val="0"/>
        <w:ind w:hanging="360"/>
        <w:rPr>
          <w:color w:val="000000"/>
        </w:rPr>
      </w:pPr>
    </w:p>
    <w:p w14:paraId="4762C659" w14:textId="77777777" w:rsidR="00F31393" w:rsidRDefault="00F31393" w:rsidP="00920EA0">
      <w:pPr>
        <w:pStyle w:val="ListParagraph"/>
        <w:keepNext/>
        <w:numPr>
          <w:ilvl w:val="0"/>
          <w:numId w:val="29"/>
        </w:numPr>
        <w:autoSpaceDE w:val="0"/>
        <w:autoSpaceDN w:val="0"/>
        <w:adjustRightInd w:val="0"/>
        <w:rPr>
          <w:color w:val="000000"/>
        </w:rPr>
      </w:pPr>
      <w:r w:rsidRPr="00480423">
        <w:rPr>
          <w:color w:val="000000"/>
        </w:rPr>
        <w:t>For Cause</w:t>
      </w:r>
      <w:r>
        <w:rPr>
          <w:color w:val="000000"/>
        </w:rPr>
        <w:t>:</w:t>
      </w:r>
    </w:p>
    <w:p w14:paraId="336011BC" w14:textId="77777777" w:rsidR="00F31393" w:rsidRDefault="00F31393" w:rsidP="00920EA0">
      <w:pPr>
        <w:pStyle w:val="ListParagraph"/>
        <w:keepNext/>
        <w:numPr>
          <w:ilvl w:val="1"/>
          <w:numId w:val="6"/>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07952521" w14:textId="77777777" w:rsidR="00F31393" w:rsidRPr="00480423" w:rsidRDefault="00F31393" w:rsidP="00F31393">
      <w:pPr>
        <w:pStyle w:val="ListParagraph"/>
        <w:autoSpaceDE w:val="0"/>
        <w:autoSpaceDN w:val="0"/>
        <w:adjustRightInd w:val="0"/>
        <w:ind w:left="1080"/>
        <w:rPr>
          <w:color w:val="000000"/>
        </w:rPr>
      </w:pPr>
      <w:r w:rsidRPr="00480423">
        <w:rPr>
          <w:color w:val="000000"/>
        </w:rPr>
        <w:t xml:space="preserve"> </w:t>
      </w:r>
    </w:p>
    <w:p w14:paraId="7FBE0F91" w14:textId="77777777" w:rsidR="00F31393" w:rsidRDefault="00F31393" w:rsidP="00920EA0">
      <w:pPr>
        <w:pStyle w:val="ListParagraph"/>
        <w:numPr>
          <w:ilvl w:val="1"/>
          <w:numId w:val="6"/>
        </w:numPr>
        <w:autoSpaceDE w:val="0"/>
        <w:autoSpaceDN w:val="0"/>
        <w:adjustRightInd w:val="0"/>
        <w:ind w:left="1080"/>
        <w:rPr>
          <w:color w:val="000000"/>
        </w:rPr>
      </w:pPr>
      <w:proofErr w:type="gramStart"/>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roofErr w:type="gramEnd"/>
    </w:p>
    <w:p w14:paraId="396830CD" w14:textId="77777777" w:rsidR="00F31393" w:rsidRPr="00480423" w:rsidRDefault="00F31393" w:rsidP="00F31393">
      <w:pPr>
        <w:autoSpaceDE w:val="0"/>
        <w:autoSpaceDN w:val="0"/>
        <w:adjustRightInd w:val="0"/>
        <w:rPr>
          <w:color w:val="000000"/>
        </w:rPr>
      </w:pPr>
      <w:r w:rsidRPr="00480423">
        <w:rPr>
          <w:color w:val="000000"/>
        </w:rPr>
        <w:t xml:space="preserve"> </w:t>
      </w:r>
    </w:p>
    <w:p w14:paraId="6D24FD84" w14:textId="77777777" w:rsidR="00F31393" w:rsidRPr="00480423" w:rsidRDefault="00F31393" w:rsidP="00920EA0">
      <w:pPr>
        <w:pStyle w:val="ListParagraph"/>
        <w:numPr>
          <w:ilvl w:val="0"/>
          <w:numId w:val="29"/>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3F1E9103" w14:textId="77777777" w:rsidR="00F31393" w:rsidRPr="00480423" w:rsidRDefault="00F31393" w:rsidP="00F31393">
      <w:pPr>
        <w:pStyle w:val="ListParagraph"/>
        <w:autoSpaceDE w:val="0"/>
        <w:autoSpaceDN w:val="0"/>
        <w:adjustRightInd w:val="0"/>
        <w:ind w:firstLine="60"/>
        <w:rPr>
          <w:color w:val="000000"/>
        </w:rPr>
      </w:pPr>
    </w:p>
    <w:p w14:paraId="12ADF4D6" w14:textId="77777777" w:rsidR="00F31393" w:rsidRPr="00480423" w:rsidRDefault="00F31393" w:rsidP="00920EA0">
      <w:pPr>
        <w:pStyle w:val="ListParagraph"/>
        <w:numPr>
          <w:ilvl w:val="0"/>
          <w:numId w:val="29"/>
        </w:numPr>
        <w:autoSpaceDE w:val="0"/>
        <w:autoSpaceDN w:val="0"/>
        <w:adjustRightInd w:val="0"/>
        <w:rPr>
          <w:color w:val="000000"/>
        </w:rPr>
      </w:pPr>
      <w:r w:rsidRPr="00480423">
        <w:rPr>
          <w:color w:val="000000"/>
        </w:rPr>
        <w:t xml:space="preserve">In the event of termination under this section, the contractor </w:t>
      </w:r>
      <w:proofErr w:type="gramStart"/>
      <w:r w:rsidRPr="00480423">
        <w:rPr>
          <w:color w:val="000000"/>
        </w:rPr>
        <w:t>shall be compensated</w:t>
      </w:r>
      <w:proofErr w:type="gramEnd"/>
      <w:r w:rsidRPr="00480423">
        <w:rPr>
          <w:color w:val="000000"/>
        </w:rPr>
        <w:t xml:space="preserve"> for work performed in accordance with the contract, up to the date of termination. Such compensation may be subject to adjustments. </w:t>
      </w:r>
    </w:p>
    <w:p w14:paraId="369679EE" w14:textId="77777777" w:rsidR="00F31393" w:rsidRPr="00955DFD" w:rsidRDefault="00F31393" w:rsidP="00F31393">
      <w:pPr>
        <w:autoSpaceDE w:val="0"/>
        <w:autoSpaceDN w:val="0"/>
        <w:adjustRightInd w:val="0"/>
        <w:rPr>
          <w:color w:val="000000"/>
        </w:rPr>
      </w:pPr>
    </w:p>
    <w:p w14:paraId="45D05E2D" w14:textId="77777777" w:rsidR="00F31393" w:rsidRPr="00851065" w:rsidRDefault="00F31393" w:rsidP="00F31393">
      <w:pPr>
        <w:pStyle w:val="Heading2"/>
        <w:numPr>
          <w:ilvl w:val="0"/>
          <w:numId w:val="0"/>
        </w:numPr>
        <w:ind w:left="576" w:hanging="576"/>
      </w:pPr>
      <w:bookmarkStart w:id="543" w:name="_Toc485039891"/>
      <w:bookmarkStart w:id="544" w:name="_Toc485041307"/>
      <w:bookmarkStart w:id="545" w:name="_Toc6227293"/>
      <w:bookmarkStart w:id="546" w:name="_Toc6229421"/>
      <w:bookmarkStart w:id="547" w:name="_Toc26863710"/>
      <w:r w:rsidRPr="00F91E2A">
        <w:t>5.8</w:t>
      </w:r>
      <w:r>
        <w:tab/>
      </w:r>
      <w:r w:rsidRPr="00784B37">
        <w:t>SUBCONTRACTING OR ASSIGNMENT</w:t>
      </w:r>
      <w:bookmarkEnd w:id="543"/>
      <w:bookmarkEnd w:id="544"/>
      <w:bookmarkEnd w:id="545"/>
      <w:bookmarkEnd w:id="546"/>
      <w:bookmarkEnd w:id="547"/>
      <w:r w:rsidRPr="00851065">
        <w:t xml:space="preserve"> </w:t>
      </w:r>
    </w:p>
    <w:p w14:paraId="65B9BF75" w14:textId="77777777" w:rsidR="00F31393" w:rsidRDefault="00F31393" w:rsidP="00920EA0">
      <w:pPr>
        <w:pStyle w:val="ListParagraph"/>
        <w:keepNext/>
        <w:numPr>
          <w:ilvl w:val="0"/>
          <w:numId w:val="7"/>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w:t>
      </w:r>
      <w:proofErr w:type="spellStart"/>
      <w:r w:rsidRPr="00480423">
        <w:rPr>
          <w:color w:val="000000"/>
        </w:rPr>
        <w:t>privity</w:t>
      </w:r>
      <w:proofErr w:type="spellEnd"/>
      <w:r w:rsidRPr="00480423">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21F2E6EA" w14:textId="77777777" w:rsidR="00F31393" w:rsidRPr="00480423" w:rsidRDefault="00F31393" w:rsidP="00F31393">
      <w:pPr>
        <w:pStyle w:val="ListParagraph"/>
        <w:autoSpaceDE w:val="0"/>
        <w:autoSpaceDN w:val="0"/>
        <w:adjustRightInd w:val="0"/>
        <w:rPr>
          <w:color w:val="000000"/>
        </w:rPr>
      </w:pPr>
    </w:p>
    <w:p w14:paraId="7E9158B3" w14:textId="77777777" w:rsidR="00F31393" w:rsidRPr="00480423" w:rsidRDefault="00F31393" w:rsidP="00920EA0">
      <w:pPr>
        <w:pStyle w:val="ListParagraph"/>
        <w:numPr>
          <w:ilvl w:val="0"/>
          <w:numId w:val="7"/>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t>
      </w:r>
      <w:proofErr w:type="gramStart"/>
      <w:r w:rsidRPr="00480423">
        <w:rPr>
          <w:color w:val="000000"/>
        </w:rPr>
        <w:t>whole</w:t>
      </w:r>
      <w:proofErr w:type="gramEnd"/>
      <w:r w:rsidRPr="00480423">
        <w:rPr>
          <w:color w:val="000000"/>
        </w:rPr>
        <w:t xml:space="preserve"> or in part, without the prior written consent of the Director. </w:t>
      </w:r>
    </w:p>
    <w:p w14:paraId="2904C5FD" w14:textId="77777777" w:rsidR="00F31393" w:rsidRPr="00955DFD" w:rsidRDefault="00F31393" w:rsidP="00F31393">
      <w:pPr>
        <w:autoSpaceDE w:val="0"/>
        <w:autoSpaceDN w:val="0"/>
        <w:adjustRightInd w:val="0"/>
        <w:rPr>
          <w:b/>
          <w:color w:val="000000"/>
        </w:rPr>
      </w:pPr>
    </w:p>
    <w:p w14:paraId="372C313C" w14:textId="77777777" w:rsidR="00F31393" w:rsidRDefault="00F31393" w:rsidP="00F31393">
      <w:pPr>
        <w:pStyle w:val="Heading2"/>
        <w:numPr>
          <w:ilvl w:val="0"/>
          <w:numId w:val="0"/>
        </w:numPr>
        <w:ind w:left="576" w:hanging="576"/>
      </w:pPr>
      <w:bookmarkStart w:id="548" w:name="_Toc485039892"/>
      <w:bookmarkStart w:id="549" w:name="_Toc485041308"/>
      <w:bookmarkStart w:id="550" w:name="_Toc6227294"/>
      <w:bookmarkStart w:id="551" w:name="_Toc6229422"/>
      <w:bookmarkStart w:id="552" w:name="_Toc26863711"/>
      <w:r w:rsidRPr="00F91E2A">
        <w:t>5.9</w:t>
      </w:r>
      <w:r>
        <w:tab/>
      </w:r>
      <w:r w:rsidRPr="00784B37">
        <w:t>NO CONTRACTUAL RELATIONSHIP BETWEEN SUBCONTRACTORS AND STATE</w:t>
      </w:r>
      <w:bookmarkEnd w:id="548"/>
      <w:bookmarkEnd w:id="549"/>
      <w:bookmarkEnd w:id="550"/>
      <w:bookmarkEnd w:id="551"/>
      <w:bookmarkEnd w:id="552"/>
    </w:p>
    <w:p w14:paraId="356998B9" w14:textId="77777777" w:rsidR="00F31393" w:rsidRPr="00851065" w:rsidRDefault="00F31393" w:rsidP="00F31393">
      <w:pPr>
        <w:autoSpaceDE w:val="0"/>
        <w:autoSpaceDN w:val="0"/>
        <w:adjustRightInd w:val="0"/>
        <w:rPr>
          <w:color w:val="000000"/>
        </w:rPr>
      </w:pPr>
      <w:r w:rsidRPr="00851065">
        <w:rPr>
          <w:color w:val="000000"/>
        </w:rPr>
        <w:t xml:space="preserve">Nothing contained in any of the contract documents, including the RFP and vendor’s bid or proposal </w:t>
      </w:r>
      <w:proofErr w:type="gramStart"/>
      <w:r w:rsidRPr="00851065">
        <w:rPr>
          <w:color w:val="000000"/>
        </w:rPr>
        <w:t>shall be construed</w:t>
      </w:r>
      <w:proofErr w:type="gramEnd"/>
      <w:r w:rsidRPr="00851065">
        <w:rPr>
          <w:color w:val="000000"/>
        </w:rPr>
        <w:t xml:space="preserve"> as creating any contractual relationship between any subcontractor and the State. </w:t>
      </w:r>
    </w:p>
    <w:p w14:paraId="2F14C773" w14:textId="77777777" w:rsidR="00F31393" w:rsidRPr="00851065" w:rsidRDefault="00F31393" w:rsidP="00F31393">
      <w:pPr>
        <w:autoSpaceDE w:val="0"/>
        <w:autoSpaceDN w:val="0"/>
        <w:adjustRightInd w:val="0"/>
        <w:rPr>
          <w:b/>
          <w:color w:val="000000"/>
        </w:rPr>
      </w:pPr>
    </w:p>
    <w:p w14:paraId="4B34633D" w14:textId="77777777" w:rsidR="00F31393" w:rsidRDefault="00F31393" w:rsidP="00F31393">
      <w:pPr>
        <w:pStyle w:val="Heading2"/>
        <w:numPr>
          <w:ilvl w:val="0"/>
          <w:numId w:val="0"/>
        </w:numPr>
      </w:pPr>
      <w:bookmarkStart w:id="553" w:name="_Toc485039893"/>
      <w:bookmarkStart w:id="554" w:name="_Toc485041309"/>
      <w:bookmarkStart w:id="555" w:name="_Toc6227295"/>
      <w:bookmarkStart w:id="556" w:name="_Toc6229423"/>
      <w:bookmarkStart w:id="557" w:name="_Toc26863712"/>
      <w:r w:rsidRPr="00F91E2A">
        <w:t>5.10</w:t>
      </w:r>
      <w:r>
        <w:tab/>
      </w:r>
      <w:r w:rsidRPr="00784B37">
        <w:t>MERGERS, ACQUISITIONS</w:t>
      </w:r>
      <w:bookmarkEnd w:id="553"/>
      <w:bookmarkEnd w:id="554"/>
      <w:bookmarkEnd w:id="555"/>
      <w:bookmarkEnd w:id="556"/>
      <w:bookmarkEnd w:id="557"/>
    </w:p>
    <w:p w14:paraId="33CFFA8C" w14:textId="77777777" w:rsidR="00F31393" w:rsidRPr="00C65B22" w:rsidRDefault="00F31393" w:rsidP="00F31393">
      <w:pPr>
        <w:autoSpaceDE w:val="0"/>
        <w:autoSpaceDN w:val="0"/>
        <w:adjustRightInd w:val="0"/>
        <w:rPr>
          <w:color w:val="000000"/>
        </w:rPr>
      </w:pPr>
      <w:r w:rsidRPr="00851065">
        <w:rPr>
          <w:color w:val="000000"/>
        </w:rPr>
        <w:t xml:space="preserve">If, during the term of this contract, the contractor shall merge with or </w:t>
      </w:r>
      <w:proofErr w:type="gramStart"/>
      <w:r w:rsidRPr="00851065">
        <w:rPr>
          <w:color w:val="000000"/>
        </w:rPr>
        <w:t>be acquired</w:t>
      </w:r>
      <w:proofErr w:type="gramEnd"/>
      <w:r w:rsidRPr="00851065">
        <w:rPr>
          <w:color w:val="000000"/>
        </w:rPr>
        <w:t xml:space="preserve">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w:t>
      </w:r>
      <w:proofErr w:type="gramStart"/>
      <w:r w:rsidRPr="00851065">
        <w:rPr>
          <w:color w:val="000000"/>
        </w:rPr>
        <w:t>entity ratifying</w:t>
      </w:r>
      <w:proofErr w:type="gramEnd"/>
      <w:r w:rsidRPr="00851065">
        <w:rPr>
          <w:color w:val="000000"/>
        </w:rPr>
        <w:t xml:space="preserve"> acceptance of the original contract, terms, conditions and prices; updated information including ownership disclosure and Federal Employer Identification Number. The documents </w:t>
      </w:r>
      <w:proofErr w:type="gramStart"/>
      <w:r w:rsidRPr="00851065">
        <w:rPr>
          <w:color w:val="000000"/>
        </w:rPr>
        <w:t>must be submitted</w:t>
      </w:r>
      <w:proofErr w:type="gramEnd"/>
      <w:r w:rsidRPr="00851065">
        <w:rPr>
          <w:color w:val="000000"/>
        </w:rPr>
        <w:t xml:space="preserve"> within 30 days of the request. Failure to do so may result in termination of the contract for cause. </w:t>
      </w:r>
    </w:p>
    <w:p w14:paraId="4CCB891A" w14:textId="77777777" w:rsidR="00F31393" w:rsidRPr="00C65B22" w:rsidRDefault="00F31393" w:rsidP="00F31393">
      <w:pPr>
        <w:autoSpaceDE w:val="0"/>
        <w:autoSpaceDN w:val="0"/>
        <w:adjustRightInd w:val="0"/>
        <w:rPr>
          <w:color w:val="000000"/>
        </w:rPr>
      </w:pPr>
    </w:p>
    <w:p w14:paraId="375785C9" w14:textId="77777777" w:rsidR="00F31393" w:rsidRPr="00C65B22" w:rsidRDefault="00F31393" w:rsidP="00F31393">
      <w:pPr>
        <w:autoSpaceDE w:val="0"/>
        <w:autoSpaceDN w:val="0"/>
        <w:adjustRightInd w:val="0"/>
        <w:rPr>
          <w:color w:val="000000"/>
        </w:rPr>
      </w:pPr>
      <w:r w:rsidRPr="00C65B22">
        <w:rPr>
          <w:color w:val="000000"/>
        </w:rPr>
        <w:t xml:space="preserve">If, at any time during the term of the contract, the contractor's partnership, </w:t>
      </w:r>
      <w:proofErr w:type="gramStart"/>
      <w:r w:rsidRPr="00C65B22">
        <w:rPr>
          <w:color w:val="000000"/>
        </w:rPr>
        <w:t>limited liability company</w:t>
      </w:r>
      <w:proofErr w:type="gramEnd"/>
      <w:r w:rsidRPr="00C65B22">
        <w:rPr>
          <w:color w:val="000000"/>
        </w:rPr>
        <w:t xml:space="preserve">,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w:t>
      </w:r>
      <w:proofErr w:type="gramStart"/>
      <w:r w:rsidRPr="00C65B22">
        <w:rPr>
          <w:color w:val="000000"/>
        </w:rPr>
        <w:t>should be made</w:t>
      </w:r>
      <w:proofErr w:type="gramEnd"/>
      <w:r w:rsidRPr="00C65B22">
        <w:rPr>
          <w:color w:val="000000"/>
        </w:rPr>
        <w:t xml:space="preserve">. No payment </w:t>
      </w:r>
      <w:proofErr w:type="gramStart"/>
      <w:r w:rsidRPr="00C65B22">
        <w:rPr>
          <w:color w:val="000000"/>
        </w:rPr>
        <w:t>shall be made</w:t>
      </w:r>
      <w:proofErr w:type="gramEnd"/>
      <w:r w:rsidRPr="00C65B22">
        <w:rPr>
          <w:color w:val="000000"/>
        </w:rPr>
        <w:t xml:space="preserve"> until all parties to the dissolved business entity submit the required documents to the Director. </w:t>
      </w:r>
    </w:p>
    <w:p w14:paraId="33B4339B" w14:textId="77777777" w:rsidR="00F31393" w:rsidRPr="00C65B22" w:rsidRDefault="00F31393" w:rsidP="00F31393">
      <w:pPr>
        <w:autoSpaceDE w:val="0"/>
        <w:autoSpaceDN w:val="0"/>
        <w:adjustRightInd w:val="0"/>
        <w:rPr>
          <w:b/>
          <w:color w:val="000000"/>
        </w:rPr>
      </w:pPr>
    </w:p>
    <w:p w14:paraId="232C9501" w14:textId="77777777" w:rsidR="00F31393" w:rsidRDefault="00F31393" w:rsidP="00F31393">
      <w:pPr>
        <w:pStyle w:val="Heading2"/>
        <w:numPr>
          <w:ilvl w:val="0"/>
          <w:numId w:val="0"/>
        </w:numPr>
        <w:ind w:left="576" w:hanging="576"/>
      </w:pPr>
      <w:bookmarkStart w:id="558" w:name="_Toc485039894"/>
      <w:bookmarkStart w:id="559" w:name="_Toc485041310"/>
      <w:bookmarkStart w:id="560" w:name="_Toc6227296"/>
      <w:bookmarkStart w:id="561" w:name="_Toc6229424"/>
      <w:bookmarkStart w:id="562" w:name="_Toc26863713"/>
      <w:r w:rsidRPr="00F91E2A">
        <w:t>5.11</w:t>
      </w:r>
      <w:r>
        <w:tab/>
      </w:r>
      <w:r w:rsidRPr="00784B37">
        <w:t>PERFORMANCE GUARANTEE OF CONTRACTOR</w:t>
      </w:r>
      <w:bookmarkEnd w:id="558"/>
      <w:bookmarkEnd w:id="559"/>
      <w:bookmarkEnd w:id="560"/>
      <w:bookmarkEnd w:id="561"/>
      <w:bookmarkEnd w:id="562"/>
    </w:p>
    <w:p w14:paraId="005D1D16" w14:textId="77777777" w:rsidR="00F31393" w:rsidRPr="00851065" w:rsidRDefault="00F31393" w:rsidP="00F31393">
      <w:pPr>
        <w:autoSpaceDE w:val="0"/>
        <w:autoSpaceDN w:val="0"/>
        <w:adjustRightInd w:val="0"/>
        <w:rPr>
          <w:color w:val="000000"/>
        </w:rPr>
      </w:pPr>
      <w:r w:rsidRPr="00851065">
        <w:rPr>
          <w:color w:val="000000"/>
        </w:rPr>
        <w:t xml:space="preserve">The contractor hereby certifies that: </w:t>
      </w:r>
    </w:p>
    <w:p w14:paraId="0F3180AE" w14:textId="77777777" w:rsidR="00F31393" w:rsidRDefault="00F31393" w:rsidP="00920EA0">
      <w:pPr>
        <w:pStyle w:val="ListParagraph"/>
        <w:numPr>
          <w:ilvl w:val="0"/>
          <w:numId w:val="8"/>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792242B7" w14:textId="77777777" w:rsidR="00F31393" w:rsidRPr="00480423" w:rsidRDefault="00F31393" w:rsidP="00F31393">
      <w:pPr>
        <w:pStyle w:val="ListParagraph"/>
        <w:autoSpaceDE w:val="0"/>
        <w:autoSpaceDN w:val="0"/>
        <w:adjustRightInd w:val="0"/>
        <w:ind w:firstLine="60"/>
        <w:rPr>
          <w:color w:val="000000"/>
        </w:rPr>
      </w:pPr>
    </w:p>
    <w:p w14:paraId="326654D5" w14:textId="77777777" w:rsidR="00F31393" w:rsidRDefault="00F31393" w:rsidP="00920EA0">
      <w:pPr>
        <w:pStyle w:val="ListParagraph"/>
        <w:numPr>
          <w:ilvl w:val="0"/>
          <w:numId w:val="8"/>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1AD14014" w14:textId="77777777" w:rsidR="00F31393" w:rsidRPr="00480423" w:rsidRDefault="00F31393" w:rsidP="00F31393">
      <w:pPr>
        <w:autoSpaceDE w:val="0"/>
        <w:autoSpaceDN w:val="0"/>
        <w:adjustRightInd w:val="0"/>
        <w:ind w:left="720" w:firstLine="60"/>
        <w:rPr>
          <w:color w:val="000000"/>
        </w:rPr>
      </w:pPr>
    </w:p>
    <w:p w14:paraId="68940ACB" w14:textId="77777777" w:rsidR="00F31393" w:rsidRDefault="00F31393" w:rsidP="00920EA0">
      <w:pPr>
        <w:pStyle w:val="ListParagraph"/>
        <w:numPr>
          <w:ilvl w:val="0"/>
          <w:numId w:val="8"/>
        </w:numPr>
        <w:autoSpaceDE w:val="0"/>
        <w:autoSpaceDN w:val="0"/>
        <w:adjustRightInd w:val="0"/>
        <w:ind w:left="720"/>
        <w:rPr>
          <w:color w:val="000000"/>
        </w:rPr>
      </w:pPr>
      <w:r w:rsidRPr="00480423">
        <w:rPr>
          <w:color w:val="000000"/>
        </w:rPr>
        <w:t xml:space="preserve">All new machines are to be guaranteed as </w:t>
      </w:r>
      <w:proofErr w:type="gramStart"/>
      <w:r w:rsidRPr="00480423">
        <w:rPr>
          <w:color w:val="000000"/>
        </w:rPr>
        <w:t>fully operational</w:t>
      </w:r>
      <w:proofErr w:type="gramEnd"/>
      <w:r w:rsidRPr="00480423">
        <w:rPr>
          <w:color w:val="000000"/>
        </w:rPr>
        <w:t xml:space="preserve"> for the period stated in the contract from time of written acceptance by the State. The contractor shall render prompt service without charge, regardless of geographic location</w:t>
      </w:r>
      <w:r>
        <w:rPr>
          <w:color w:val="000000"/>
        </w:rPr>
        <w:t>;</w:t>
      </w:r>
    </w:p>
    <w:p w14:paraId="126EEB2F" w14:textId="77777777" w:rsidR="00F31393" w:rsidRPr="00480423" w:rsidRDefault="00F31393" w:rsidP="00F31393">
      <w:pPr>
        <w:pStyle w:val="ListParagraph"/>
        <w:rPr>
          <w:color w:val="000000"/>
        </w:rPr>
      </w:pPr>
    </w:p>
    <w:p w14:paraId="444130F5" w14:textId="77777777" w:rsidR="00F31393" w:rsidRDefault="00F31393" w:rsidP="00920EA0">
      <w:pPr>
        <w:pStyle w:val="ListParagraph"/>
        <w:numPr>
          <w:ilvl w:val="0"/>
          <w:numId w:val="8"/>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13FFFA67" w14:textId="77777777" w:rsidR="00F31393" w:rsidRPr="00480423" w:rsidRDefault="00F31393" w:rsidP="00F31393">
      <w:pPr>
        <w:pStyle w:val="ListParagraph"/>
        <w:rPr>
          <w:color w:val="000000"/>
        </w:rPr>
      </w:pPr>
    </w:p>
    <w:p w14:paraId="5E35FB43" w14:textId="77777777" w:rsidR="00F31393" w:rsidRDefault="00F31393" w:rsidP="00920EA0">
      <w:pPr>
        <w:pStyle w:val="ListParagraph"/>
        <w:numPr>
          <w:ilvl w:val="0"/>
          <w:numId w:val="8"/>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57F51BDF" w14:textId="77777777" w:rsidR="00F31393" w:rsidRPr="00480423" w:rsidRDefault="00F31393" w:rsidP="00F31393">
      <w:pPr>
        <w:pStyle w:val="ListParagraph"/>
        <w:rPr>
          <w:color w:val="000000"/>
        </w:rPr>
      </w:pPr>
    </w:p>
    <w:p w14:paraId="713B0E61" w14:textId="77777777" w:rsidR="00F31393" w:rsidRDefault="00F31393" w:rsidP="00920EA0">
      <w:pPr>
        <w:pStyle w:val="ListParagraph"/>
        <w:numPr>
          <w:ilvl w:val="0"/>
          <w:numId w:val="8"/>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01A38D50" w14:textId="77777777" w:rsidR="00F31393" w:rsidRPr="00480423" w:rsidRDefault="00F31393" w:rsidP="00F31393">
      <w:pPr>
        <w:pStyle w:val="ListParagraph"/>
        <w:rPr>
          <w:color w:val="000000"/>
        </w:rPr>
      </w:pPr>
    </w:p>
    <w:p w14:paraId="7A70E317" w14:textId="77777777" w:rsidR="00F31393" w:rsidRPr="00480423" w:rsidRDefault="00F31393" w:rsidP="00920EA0">
      <w:pPr>
        <w:pStyle w:val="ListParagraph"/>
        <w:numPr>
          <w:ilvl w:val="0"/>
          <w:numId w:val="8"/>
        </w:numPr>
        <w:autoSpaceDE w:val="0"/>
        <w:autoSpaceDN w:val="0"/>
        <w:adjustRightInd w:val="0"/>
        <w:ind w:left="720"/>
        <w:rPr>
          <w:color w:val="000000"/>
        </w:rPr>
      </w:pPr>
      <w:r w:rsidRPr="00480423">
        <w:rPr>
          <w:color w:val="000000"/>
        </w:rPr>
        <w:t xml:space="preserve">All services rendered to the State </w:t>
      </w:r>
      <w:proofErr w:type="gramStart"/>
      <w:r w:rsidRPr="00480423">
        <w:rPr>
          <w:color w:val="000000"/>
        </w:rPr>
        <w:t>shall be performed</w:t>
      </w:r>
      <w:proofErr w:type="gramEnd"/>
      <w:r w:rsidRPr="00480423">
        <w:rPr>
          <w:color w:val="000000"/>
        </w:rPr>
        <w:t xml:space="preserve"> in strict and full accordance with the specifications stated in the contract. The contract </w:t>
      </w:r>
      <w:proofErr w:type="gramStart"/>
      <w:r w:rsidRPr="00480423">
        <w:rPr>
          <w:color w:val="000000"/>
        </w:rPr>
        <w:t>shall not be considered</w:t>
      </w:r>
      <w:proofErr w:type="gramEnd"/>
      <w:r w:rsidRPr="00480423">
        <w:rPr>
          <w:color w:val="000000"/>
        </w:rPr>
        <w:t xml:space="preserve"> complete until final approval by the State's using agency is rendered. </w:t>
      </w:r>
    </w:p>
    <w:p w14:paraId="57C4EFED" w14:textId="77777777" w:rsidR="00F31393" w:rsidRPr="00955DFD" w:rsidRDefault="00F31393" w:rsidP="00F31393">
      <w:pPr>
        <w:autoSpaceDE w:val="0"/>
        <w:autoSpaceDN w:val="0"/>
        <w:adjustRightInd w:val="0"/>
        <w:rPr>
          <w:color w:val="000000"/>
        </w:rPr>
      </w:pPr>
    </w:p>
    <w:p w14:paraId="3935452B" w14:textId="77777777" w:rsidR="00F31393" w:rsidRPr="00851065" w:rsidRDefault="00F31393" w:rsidP="00F31393">
      <w:pPr>
        <w:pStyle w:val="Heading2"/>
        <w:numPr>
          <w:ilvl w:val="0"/>
          <w:numId w:val="0"/>
        </w:numPr>
        <w:ind w:left="576" w:hanging="576"/>
      </w:pPr>
      <w:bookmarkStart w:id="563" w:name="_Toc485039895"/>
      <w:bookmarkStart w:id="564" w:name="_Toc485041311"/>
      <w:bookmarkStart w:id="565" w:name="_Toc6227297"/>
      <w:bookmarkStart w:id="566" w:name="_Toc6229425"/>
      <w:bookmarkStart w:id="567" w:name="_Toc26863714"/>
      <w:r w:rsidRPr="00F91E2A">
        <w:t>5.12</w:t>
      </w:r>
      <w:r>
        <w:tab/>
      </w:r>
      <w:r w:rsidRPr="00784B37">
        <w:t>DELIVERY REQUIREMENTS</w:t>
      </w:r>
      <w:bookmarkEnd w:id="563"/>
      <w:bookmarkEnd w:id="564"/>
      <w:bookmarkEnd w:id="565"/>
      <w:bookmarkEnd w:id="566"/>
      <w:bookmarkEnd w:id="567"/>
    </w:p>
    <w:p w14:paraId="4BAB55F1" w14:textId="77777777" w:rsidR="00F31393" w:rsidRDefault="00F31393" w:rsidP="00920EA0">
      <w:pPr>
        <w:pStyle w:val="ListParagraph"/>
        <w:numPr>
          <w:ilvl w:val="1"/>
          <w:numId w:val="9"/>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070CD7CB" w14:textId="77777777" w:rsidR="00F31393" w:rsidRPr="00480423" w:rsidRDefault="00F31393" w:rsidP="00F31393">
      <w:pPr>
        <w:pStyle w:val="ListParagraph"/>
        <w:autoSpaceDE w:val="0"/>
        <w:autoSpaceDN w:val="0"/>
        <w:adjustRightInd w:val="0"/>
        <w:rPr>
          <w:color w:val="000000"/>
        </w:rPr>
      </w:pPr>
    </w:p>
    <w:p w14:paraId="12BF470A" w14:textId="77777777" w:rsidR="00F31393" w:rsidRDefault="00F31393" w:rsidP="00920EA0">
      <w:pPr>
        <w:pStyle w:val="ListParagraph"/>
        <w:numPr>
          <w:ilvl w:val="1"/>
          <w:numId w:val="9"/>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4F14F843" w14:textId="77777777" w:rsidR="00F31393" w:rsidRPr="00480423" w:rsidRDefault="00F31393" w:rsidP="00F31393">
      <w:pPr>
        <w:autoSpaceDE w:val="0"/>
        <w:autoSpaceDN w:val="0"/>
        <w:adjustRightInd w:val="0"/>
        <w:rPr>
          <w:color w:val="000000"/>
        </w:rPr>
      </w:pPr>
      <w:r w:rsidRPr="00480423">
        <w:rPr>
          <w:color w:val="000000"/>
        </w:rPr>
        <w:t xml:space="preserve"> </w:t>
      </w:r>
    </w:p>
    <w:p w14:paraId="728513EE" w14:textId="77777777" w:rsidR="00F31393" w:rsidRDefault="00F31393" w:rsidP="00920EA0">
      <w:pPr>
        <w:pStyle w:val="ListParagraph"/>
        <w:numPr>
          <w:ilvl w:val="1"/>
          <w:numId w:val="9"/>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765A7962" w14:textId="77777777" w:rsidR="00F31393" w:rsidRPr="00017F15" w:rsidRDefault="00F31393" w:rsidP="00F31393">
      <w:pPr>
        <w:pStyle w:val="ListParagraph"/>
        <w:rPr>
          <w:color w:val="000000"/>
        </w:rPr>
      </w:pPr>
    </w:p>
    <w:p w14:paraId="07EFA269" w14:textId="77777777" w:rsidR="00F31393" w:rsidRPr="00EB2E39" w:rsidRDefault="00F31393" w:rsidP="00920EA0">
      <w:pPr>
        <w:pStyle w:val="ListParagraph"/>
        <w:numPr>
          <w:ilvl w:val="1"/>
          <w:numId w:val="9"/>
        </w:numPr>
        <w:autoSpaceDE w:val="0"/>
        <w:autoSpaceDN w:val="0"/>
        <w:adjustRightInd w:val="0"/>
        <w:ind w:left="720"/>
        <w:rPr>
          <w:color w:val="000000"/>
        </w:rPr>
      </w:pPr>
      <w:r w:rsidRPr="00EB2E39">
        <w:rPr>
          <w:color w:val="000000"/>
        </w:rPr>
        <w:t xml:space="preserve">In the event delivery of goods or services </w:t>
      </w:r>
      <w:proofErr w:type="gramStart"/>
      <w:r w:rsidRPr="00EB2E39">
        <w:rPr>
          <w:color w:val="000000"/>
        </w:rPr>
        <w:t>is not made</w:t>
      </w:r>
      <w:proofErr w:type="gramEnd"/>
      <w:r w:rsidRPr="00EB2E39">
        <w:rPr>
          <w:color w:val="000000"/>
        </w:rPr>
        <w:t xml:space="preserve"> within the number of days stipulated or under the schedule defined in the contract, the using agency shall be authorized to obtain the material or service from any available source, the difference in price, if any, to be paid by the contractor. </w:t>
      </w:r>
    </w:p>
    <w:p w14:paraId="0F3648B9" w14:textId="77777777" w:rsidR="00F31393" w:rsidRDefault="00F31393" w:rsidP="00F31393">
      <w:pPr>
        <w:autoSpaceDE w:val="0"/>
        <w:autoSpaceDN w:val="0"/>
        <w:adjustRightInd w:val="0"/>
        <w:rPr>
          <w:color w:val="000000"/>
        </w:rPr>
      </w:pPr>
    </w:p>
    <w:p w14:paraId="3090ABFD" w14:textId="77777777" w:rsidR="00F31393" w:rsidRDefault="00F31393" w:rsidP="00F31393">
      <w:pPr>
        <w:pStyle w:val="Heading2"/>
        <w:numPr>
          <w:ilvl w:val="0"/>
          <w:numId w:val="0"/>
        </w:numPr>
        <w:ind w:left="576" w:hanging="576"/>
      </w:pPr>
      <w:bookmarkStart w:id="568" w:name="_Toc485039896"/>
      <w:bookmarkStart w:id="569" w:name="_Toc485041312"/>
      <w:bookmarkStart w:id="570" w:name="_Toc6227298"/>
      <w:bookmarkStart w:id="571" w:name="_Toc6229426"/>
      <w:bookmarkStart w:id="572" w:name="_Toc26863715"/>
      <w:r w:rsidRPr="00F91E2A">
        <w:t>5.13</w:t>
      </w:r>
      <w:r>
        <w:tab/>
      </w:r>
      <w:r w:rsidRPr="00784B37">
        <w:t>APPLICABLE LAW AND JURISDICTION</w:t>
      </w:r>
      <w:bookmarkEnd w:id="568"/>
      <w:bookmarkEnd w:id="569"/>
      <w:bookmarkEnd w:id="570"/>
      <w:bookmarkEnd w:id="571"/>
      <w:bookmarkEnd w:id="572"/>
    </w:p>
    <w:p w14:paraId="3922C707" w14:textId="77777777" w:rsidR="00F31393" w:rsidRPr="00851065" w:rsidRDefault="00F31393" w:rsidP="00F31393">
      <w:pPr>
        <w:autoSpaceDE w:val="0"/>
        <w:autoSpaceDN w:val="0"/>
        <w:adjustRightInd w:val="0"/>
        <w:rPr>
          <w:color w:val="000000"/>
        </w:rPr>
      </w:pPr>
      <w:r w:rsidRPr="00851065">
        <w:rPr>
          <w:color w:val="000000"/>
        </w:rPr>
        <w:t xml:space="preserve">This contract and </w:t>
      </w:r>
      <w:proofErr w:type="gramStart"/>
      <w:r w:rsidRPr="00851065">
        <w:rPr>
          <w:color w:val="000000"/>
        </w:rPr>
        <w:t>any and all</w:t>
      </w:r>
      <w:proofErr w:type="gramEnd"/>
      <w:r w:rsidRPr="00851065">
        <w:rPr>
          <w:color w:val="000000"/>
        </w:rPr>
        <w:t xml:space="preserve">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063A2147" w14:textId="77777777" w:rsidR="00F31393" w:rsidRPr="00851065" w:rsidRDefault="00F31393" w:rsidP="00F31393">
      <w:pPr>
        <w:autoSpaceDE w:val="0"/>
        <w:autoSpaceDN w:val="0"/>
        <w:adjustRightInd w:val="0"/>
        <w:rPr>
          <w:b/>
          <w:color w:val="000000"/>
        </w:rPr>
      </w:pPr>
    </w:p>
    <w:p w14:paraId="7F1B4A13" w14:textId="77777777" w:rsidR="00F31393" w:rsidRDefault="00F31393" w:rsidP="00F31393">
      <w:pPr>
        <w:pStyle w:val="Heading2"/>
        <w:numPr>
          <w:ilvl w:val="0"/>
          <w:numId w:val="0"/>
        </w:numPr>
        <w:ind w:left="576" w:hanging="576"/>
      </w:pPr>
      <w:bookmarkStart w:id="573" w:name="_Toc485039897"/>
      <w:bookmarkStart w:id="574" w:name="_Toc485041313"/>
      <w:bookmarkStart w:id="575" w:name="_Toc6227299"/>
      <w:bookmarkStart w:id="576" w:name="_Toc6229427"/>
      <w:bookmarkStart w:id="577" w:name="_Toc26863716"/>
      <w:r w:rsidRPr="00F91E2A">
        <w:t>5.14</w:t>
      </w:r>
      <w:r>
        <w:tab/>
      </w:r>
      <w:r w:rsidRPr="00784B37">
        <w:t>CONTRACT AMENDMENT</w:t>
      </w:r>
      <w:bookmarkEnd w:id="573"/>
      <w:bookmarkEnd w:id="574"/>
      <w:bookmarkEnd w:id="575"/>
      <w:bookmarkEnd w:id="576"/>
      <w:bookmarkEnd w:id="577"/>
    </w:p>
    <w:p w14:paraId="54F5BE53" w14:textId="77777777" w:rsidR="00F31393" w:rsidRPr="00851065" w:rsidRDefault="00F31393" w:rsidP="00F31393">
      <w:pPr>
        <w:autoSpaceDE w:val="0"/>
        <w:autoSpaceDN w:val="0"/>
        <w:adjustRightInd w:val="0"/>
        <w:rPr>
          <w:color w:val="000000"/>
        </w:rPr>
      </w:pPr>
      <w:r w:rsidRPr="00851065">
        <w:rPr>
          <w:color w:val="000000"/>
        </w:rPr>
        <w:t xml:space="preserve">Except as provided herein, the contract </w:t>
      </w:r>
      <w:proofErr w:type="gramStart"/>
      <w:r w:rsidRPr="00851065">
        <w:rPr>
          <w:color w:val="000000"/>
        </w:rPr>
        <w:t>may only be amended</w:t>
      </w:r>
      <w:proofErr w:type="gramEnd"/>
      <w:r w:rsidRPr="00851065">
        <w:rPr>
          <w:color w:val="000000"/>
        </w:rPr>
        <w:t xml:space="preserve"> by written agreement of the State and the contractor. </w:t>
      </w:r>
    </w:p>
    <w:p w14:paraId="72936711" w14:textId="77777777" w:rsidR="00F31393" w:rsidRPr="00851065" w:rsidRDefault="00F31393" w:rsidP="00F31393">
      <w:pPr>
        <w:autoSpaceDE w:val="0"/>
        <w:autoSpaceDN w:val="0"/>
        <w:adjustRightInd w:val="0"/>
        <w:rPr>
          <w:b/>
          <w:color w:val="000000"/>
        </w:rPr>
      </w:pPr>
    </w:p>
    <w:p w14:paraId="1BE5ED1E" w14:textId="77777777" w:rsidR="00F31393" w:rsidRDefault="00F31393" w:rsidP="00F31393">
      <w:pPr>
        <w:pStyle w:val="Heading2"/>
        <w:numPr>
          <w:ilvl w:val="0"/>
          <w:numId w:val="0"/>
        </w:numPr>
        <w:ind w:left="576" w:hanging="576"/>
      </w:pPr>
      <w:bookmarkStart w:id="578" w:name="_Toc485039898"/>
      <w:bookmarkStart w:id="579" w:name="_Toc485041314"/>
      <w:bookmarkStart w:id="580" w:name="_Toc6227300"/>
      <w:bookmarkStart w:id="581" w:name="_Toc6229428"/>
      <w:bookmarkStart w:id="582" w:name="_Toc26863717"/>
      <w:r w:rsidRPr="00F91E2A">
        <w:t>5.15</w:t>
      </w:r>
      <w:r>
        <w:tab/>
      </w:r>
      <w:r w:rsidRPr="00784B37">
        <w:t>MAINTENANCE OF RECORDS</w:t>
      </w:r>
      <w:bookmarkEnd w:id="578"/>
      <w:bookmarkEnd w:id="579"/>
      <w:bookmarkEnd w:id="580"/>
      <w:bookmarkEnd w:id="581"/>
      <w:bookmarkEnd w:id="582"/>
    </w:p>
    <w:p w14:paraId="5EC647C7" w14:textId="77777777" w:rsidR="00F31393" w:rsidRPr="00851065" w:rsidRDefault="00F31393" w:rsidP="00F31393">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proofErr w:type="gramStart"/>
      <w:r>
        <w:rPr>
          <w:color w:val="000000"/>
        </w:rPr>
        <w:t>a longer period is required by law</w:t>
      </w:r>
      <w:proofErr w:type="gramEnd"/>
      <w:r w:rsidRPr="00851065">
        <w:rPr>
          <w:color w:val="000000"/>
        </w:rPr>
        <w:t xml:space="preserve">. Such records </w:t>
      </w:r>
      <w:proofErr w:type="gramStart"/>
      <w:r w:rsidRPr="00851065">
        <w:rPr>
          <w:color w:val="000000"/>
        </w:rPr>
        <w:t>shall be made</w:t>
      </w:r>
      <w:proofErr w:type="gramEnd"/>
      <w:r w:rsidRPr="00851065">
        <w:rPr>
          <w:color w:val="000000"/>
        </w:rPr>
        <w:t xml:space="preserve"> available to the State, including the Comptroller, for audit and review.</w:t>
      </w:r>
    </w:p>
    <w:p w14:paraId="77BC79C0" w14:textId="77777777" w:rsidR="00F31393" w:rsidRPr="00851065" w:rsidRDefault="00F31393" w:rsidP="00F31393">
      <w:pPr>
        <w:autoSpaceDE w:val="0"/>
        <w:autoSpaceDN w:val="0"/>
        <w:adjustRightInd w:val="0"/>
        <w:rPr>
          <w:b/>
          <w:color w:val="000000"/>
        </w:rPr>
      </w:pPr>
    </w:p>
    <w:p w14:paraId="1497C080" w14:textId="77777777" w:rsidR="00F31393" w:rsidRDefault="00F31393" w:rsidP="00F31393">
      <w:pPr>
        <w:pStyle w:val="Heading2"/>
        <w:numPr>
          <w:ilvl w:val="0"/>
          <w:numId w:val="0"/>
        </w:numPr>
        <w:ind w:left="576" w:hanging="576"/>
      </w:pPr>
      <w:bookmarkStart w:id="583" w:name="_Toc485039899"/>
      <w:bookmarkStart w:id="584" w:name="_Toc485041315"/>
      <w:bookmarkStart w:id="585" w:name="_Toc6227301"/>
      <w:bookmarkStart w:id="586" w:name="_Toc6229429"/>
      <w:bookmarkStart w:id="587" w:name="_Toc26863718"/>
      <w:r w:rsidRPr="00F91E2A">
        <w:t>5.16</w:t>
      </w:r>
      <w:r>
        <w:tab/>
      </w:r>
      <w:r w:rsidRPr="00784B37">
        <w:t>ASSIGNMENT OF ANTITRUST CLAIM(S)</w:t>
      </w:r>
      <w:bookmarkEnd w:id="583"/>
      <w:bookmarkEnd w:id="584"/>
      <w:bookmarkEnd w:id="585"/>
      <w:bookmarkEnd w:id="586"/>
      <w:bookmarkEnd w:id="587"/>
    </w:p>
    <w:p w14:paraId="1CC0AAD2" w14:textId="77777777" w:rsidR="00F31393" w:rsidRPr="00C65B22" w:rsidRDefault="00F31393" w:rsidP="00F31393">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w:t>
      </w:r>
      <w:proofErr w:type="gramStart"/>
      <w:r w:rsidRPr="00851065">
        <w:rPr>
          <w:color w:val="000000"/>
        </w:rPr>
        <w:t>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w:t>
      </w:r>
      <w:proofErr w:type="gramEnd"/>
      <w:r w:rsidRPr="00851065">
        <w:rPr>
          <w:color w:val="000000"/>
        </w:rPr>
        <w:t xml:space="preserve"> </w:t>
      </w:r>
    </w:p>
    <w:p w14:paraId="2665F63C" w14:textId="77777777" w:rsidR="00F31393" w:rsidRPr="00C65B22" w:rsidRDefault="00F31393" w:rsidP="00F31393">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30A41B43" w14:textId="77777777" w:rsidR="00F31393" w:rsidRPr="00C65B22" w:rsidRDefault="00F31393" w:rsidP="00F31393">
      <w:pPr>
        <w:autoSpaceDE w:val="0"/>
        <w:autoSpaceDN w:val="0"/>
        <w:adjustRightInd w:val="0"/>
        <w:ind w:left="720"/>
        <w:rPr>
          <w:color w:val="000000"/>
        </w:rPr>
      </w:pPr>
    </w:p>
    <w:p w14:paraId="22B6AD69" w14:textId="77777777" w:rsidR="00F31393" w:rsidRPr="00480423" w:rsidRDefault="00F31393" w:rsidP="00920EA0">
      <w:pPr>
        <w:pStyle w:val="ListParagraph"/>
        <w:numPr>
          <w:ilvl w:val="1"/>
          <w:numId w:val="10"/>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55276757" w14:textId="77777777" w:rsidR="00F31393" w:rsidRPr="00480423" w:rsidRDefault="00F31393" w:rsidP="00920EA0">
      <w:pPr>
        <w:pStyle w:val="ListParagraph"/>
        <w:numPr>
          <w:ilvl w:val="1"/>
          <w:numId w:val="10"/>
        </w:numPr>
        <w:autoSpaceDE w:val="0"/>
        <w:autoSpaceDN w:val="0"/>
        <w:adjustRightInd w:val="0"/>
        <w:spacing w:after="200"/>
        <w:ind w:left="720"/>
        <w:rPr>
          <w:color w:val="000000"/>
        </w:rPr>
      </w:pPr>
      <w:r w:rsidRPr="00480423">
        <w:rPr>
          <w:color w:val="000000"/>
        </w:rPr>
        <w:t xml:space="preserve">It shall advise the Attorney General of New Jersey: </w:t>
      </w:r>
    </w:p>
    <w:p w14:paraId="63B45868" w14:textId="77777777" w:rsidR="00F31393" w:rsidRPr="00955DFD" w:rsidRDefault="00F31393" w:rsidP="00F31393">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18B08BE3" w14:textId="77777777" w:rsidR="00F31393" w:rsidRPr="00955DFD" w:rsidRDefault="00F31393" w:rsidP="00F31393">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47F351D7" w14:textId="77777777" w:rsidR="00F31393" w:rsidRPr="00480423" w:rsidRDefault="00F31393" w:rsidP="00920EA0">
      <w:pPr>
        <w:pStyle w:val="ListParagraph"/>
        <w:numPr>
          <w:ilvl w:val="1"/>
          <w:numId w:val="10"/>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5C977ECB" w14:textId="77777777" w:rsidR="00F31393" w:rsidRDefault="00F31393" w:rsidP="00920EA0">
      <w:pPr>
        <w:pStyle w:val="ListParagraph"/>
        <w:numPr>
          <w:ilvl w:val="1"/>
          <w:numId w:val="10"/>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w:t>
      </w:r>
      <w:proofErr w:type="gramStart"/>
      <w:r w:rsidRPr="00480423">
        <w:rPr>
          <w:color w:val="000000"/>
        </w:rPr>
        <w:t>is made</w:t>
      </w:r>
      <w:proofErr w:type="gramEnd"/>
      <w:r w:rsidRPr="00480423">
        <w:rPr>
          <w:color w:val="000000"/>
        </w:rPr>
        <w:t xml:space="preserve"> to the contractor, it shall promptly pay over to the State of New Jersey the allotted share thereof, if any, assigned to the State hereunder. </w:t>
      </w:r>
    </w:p>
    <w:p w14:paraId="3AE81BD8" w14:textId="77777777" w:rsidR="00F31393" w:rsidRPr="00784B37" w:rsidRDefault="00F31393" w:rsidP="00F31393">
      <w:pPr>
        <w:autoSpaceDE w:val="0"/>
        <w:autoSpaceDN w:val="0"/>
        <w:adjustRightInd w:val="0"/>
        <w:rPr>
          <w:rFonts w:ascii="Arial Narrow" w:hAnsi="Arial Narrow" w:cs="Arial"/>
          <w:color w:val="000000"/>
        </w:rPr>
      </w:pPr>
      <w:bookmarkStart w:id="588" w:name="_Toc485039900"/>
      <w:bookmarkStart w:id="589" w:name="_Toc485041316"/>
      <w:bookmarkStart w:id="590" w:name="_Toc6227302"/>
      <w:bookmarkStart w:id="591" w:name="_Toc6229430"/>
      <w:bookmarkStart w:id="592" w:name="_Toc26863719"/>
      <w:r w:rsidRPr="00C23A29">
        <w:rPr>
          <w:rStyle w:val="Heading2Char"/>
        </w:rPr>
        <w:t>6</w:t>
      </w:r>
      <w:bookmarkEnd w:id="588"/>
      <w:bookmarkEnd w:id="589"/>
      <w:bookmarkEnd w:id="590"/>
      <w:bookmarkEnd w:id="591"/>
      <w:bookmarkEnd w:id="592"/>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14:paraId="75810F19" w14:textId="77777777" w:rsidR="00F31393" w:rsidRPr="00851065" w:rsidRDefault="00F31393" w:rsidP="00F31393">
      <w:pPr>
        <w:autoSpaceDE w:val="0"/>
        <w:autoSpaceDN w:val="0"/>
        <w:adjustRightInd w:val="0"/>
        <w:rPr>
          <w:b/>
          <w:color w:val="000000"/>
        </w:rPr>
      </w:pPr>
    </w:p>
    <w:p w14:paraId="732D25EB" w14:textId="77777777" w:rsidR="00F31393" w:rsidRDefault="00F31393" w:rsidP="00F31393">
      <w:pPr>
        <w:pStyle w:val="Heading2"/>
        <w:numPr>
          <w:ilvl w:val="0"/>
          <w:numId w:val="0"/>
        </w:numPr>
      </w:pPr>
      <w:bookmarkStart w:id="593" w:name="_Toc485039901"/>
      <w:bookmarkStart w:id="594" w:name="_Toc485041317"/>
      <w:bookmarkStart w:id="595" w:name="_Toc6227303"/>
      <w:bookmarkStart w:id="596" w:name="_Toc6229431"/>
      <w:bookmarkStart w:id="597" w:name="_Toc26863720"/>
      <w:r w:rsidRPr="00F91E2A">
        <w:t>6.1</w:t>
      </w:r>
      <w:r>
        <w:tab/>
      </w:r>
      <w:r w:rsidRPr="00784B37">
        <w:t>PRICE FLUCTUATION DURING CONTRACT</w:t>
      </w:r>
      <w:bookmarkEnd w:id="593"/>
      <w:bookmarkEnd w:id="594"/>
      <w:bookmarkEnd w:id="595"/>
      <w:bookmarkEnd w:id="596"/>
      <w:bookmarkEnd w:id="597"/>
    </w:p>
    <w:p w14:paraId="2614A1AF" w14:textId="77777777" w:rsidR="00F31393" w:rsidRPr="00851065" w:rsidRDefault="00F31393" w:rsidP="00F31393">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008B6D0D" w14:textId="77777777" w:rsidR="00F31393" w:rsidRPr="00C65B22" w:rsidRDefault="00F31393" w:rsidP="00F31393">
      <w:pPr>
        <w:autoSpaceDE w:val="0"/>
        <w:autoSpaceDN w:val="0"/>
        <w:adjustRightInd w:val="0"/>
        <w:rPr>
          <w:color w:val="000000"/>
        </w:rPr>
      </w:pPr>
      <w:r w:rsidRPr="00851065">
        <w:rPr>
          <w:color w:val="000000"/>
        </w:rPr>
        <w:t xml:space="preserve">In the event of a </w:t>
      </w:r>
      <w:proofErr w:type="gramStart"/>
      <w:r w:rsidRPr="00851065">
        <w:rPr>
          <w:color w:val="000000"/>
        </w:rPr>
        <w:t>manufacturer's</w:t>
      </w:r>
      <w:proofErr w:type="gramEnd"/>
      <w:r w:rsidRPr="00851065">
        <w:rPr>
          <w:color w:val="000000"/>
        </w:rPr>
        <w:t xml:space="preserve">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w:t>
      </w:r>
      <w:proofErr w:type="gramStart"/>
      <w:r w:rsidRPr="00C65B22">
        <w:rPr>
          <w:color w:val="000000"/>
        </w:rPr>
        <w:t>must be notified</w:t>
      </w:r>
      <w:proofErr w:type="gramEnd"/>
      <w:r w:rsidRPr="00C65B22">
        <w:rPr>
          <w:color w:val="000000"/>
        </w:rPr>
        <w:t xml:space="preserve">, in writing, of any price reduction within five (5) days of the effective date. </w:t>
      </w:r>
    </w:p>
    <w:p w14:paraId="7FE34138" w14:textId="77777777" w:rsidR="00F31393" w:rsidRDefault="00F31393" w:rsidP="00F31393">
      <w:pPr>
        <w:autoSpaceDE w:val="0"/>
        <w:autoSpaceDN w:val="0"/>
        <w:adjustRightInd w:val="0"/>
        <w:rPr>
          <w:color w:val="000000"/>
        </w:rPr>
      </w:pPr>
    </w:p>
    <w:p w14:paraId="4C49F5B5" w14:textId="77777777" w:rsidR="00F31393" w:rsidRDefault="00F31393" w:rsidP="00F31393">
      <w:pPr>
        <w:autoSpaceDE w:val="0"/>
        <w:autoSpaceDN w:val="0"/>
        <w:adjustRightInd w:val="0"/>
        <w:rPr>
          <w:color w:val="000000"/>
        </w:rPr>
      </w:pPr>
      <w:r w:rsidRPr="00C65B22">
        <w:rPr>
          <w:color w:val="000000"/>
        </w:rPr>
        <w:t>Failure to report price reductions may result in cancellation of contract for cause, pursuant to provision 5.7(b</w:t>
      </w:r>
      <w:proofErr w:type="gramStart"/>
      <w:r w:rsidRPr="00C65B22">
        <w:rPr>
          <w:color w:val="000000"/>
        </w:rPr>
        <w:t>)1</w:t>
      </w:r>
      <w:proofErr w:type="gramEnd"/>
      <w:r w:rsidRPr="00C65B22">
        <w:rPr>
          <w:color w:val="000000"/>
        </w:rPr>
        <w:t xml:space="preserve">. </w:t>
      </w:r>
    </w:p>
    <w:p w14:paraId="4C640994" w14:textId="77777777" w:rsidR="00F31393" w:rsidRDefault="00F31393" w:rsidP="00F31393">
      <w:pPr>
        <w:rPr>
          <w:rFonts w:cs="Arial"/>
          <w:szCs w:val="22"/>
        </w:rPr>
      </w:pPr>
    </w:p>
    <w:p w14:paraId="34D05107" w14:textId="77777777" w:rsidR="00F31393" w:rsidRPr="00D32ABB" w:rsidRDefault="00F31393" w:rsidP="00F31393">
      <w:pPr>
        <w:rPr>
          <w:rFonts w:cs="Arial"/>
          <w:szCs w:val="22"/>
        </w:rPr>
      </w:pPr>
      <w:r w:rsidRPr="00805359">
        <w:rPr>
          <w:rFonts w:cs="Arial"/>
          <w:szCs w:val="22"/>
        </w:rPr>
        <w:t xml:space="preserve">In an exceptional </w:t>
      </w:r>
      <w:proofErr w:type="gramStart"/>
      <w:r w:rsidRPr="00805359">
        <w:rPr>
          <w:rFonts w:cs="Arial"/>
          <w:szCs w:val="22"/>
        </w:rPr>
        <w:t>situation</w:t>
      </w:r>
      <w:proofErr w:type="gramEnd"/>
      <w:r w:rsidRPr="00805359">
        <w:rPr>
          <w:rFonts w:cs="Arial"/>
          <w:szCs w:val="22"/>
        </w:rPr>
        <w:t xml:space="preserve">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36C1405A" w14:textId="77777777" w:rsidR="00F31393" w:rsidRPr="00C65B22" w:rsidRDefault="00F31393" w:rsidP="00F31393">
      <w:pPr>
        <w:autoSpaceDE w:val="0"/>
        <w:autoSpaceDN w:val="0"/>
        <w:adjustRightInd w:val="0"/>
        <w:rPr>
          <w:color w:val="000000"/>
        </w:rPr>
      </w:pPr>
    </w:p>
    <w:p w14:paraId="2ECE8920" w14:textId="77777777" w:rsidR="00F31393" w:rsidRDefault="00F31393" w:rsidP="00F31393">
      <w:pPr>
        <w:pStyle w:val="Heading2"/>
        <w:keepNext/>
        <w:numPr>
          <w:ilvl w:val="0"/>
          <w:numId w:val="0"/>
        </w:numPr>
        <w:ind w:left="576" w:hanging="576"/>
      </w:pPr>
      <w:bookmarkStart w:id="598" w:name="_Toc485039902"/>
      <w:bookmarkStart w:id="599" w:name="_Toc485041318"/>
      <w:bookmarkStart w:id="600" w:name="_Toc6227304"/>
      <w:bookmarkStart w:id="601" w:name="_Toc6229432"/>
      <w:bookmarkStart w:id="602" w:name="_Toc26863721"/>
      <w:r w:rsidRPr="00F91E2A">
        <w:t>6.2</w:t>
      </w:r>
      <w:r>
        <w:tab/>
      </w:r>
      <w:r w:rsidRPr="00784B37">
        <w:t>TAX CHARGES</w:t>
      </w:r>
      <w:bookmarkEnd w:id="598"/>
      <w:bookmarkEnd w:id="599"/>
      <w:bookmarkEnd w:id="600"/>
      <w:bookmarkEnd w:id="601"/>
      <w:bookmarkEnd w:id="602"/>
    </w:p>
    <w:p w14:paraId="446F4E97" w14:textId="77777777" w:rsidR="00F31393" w:rsidRDefault="00F31393" w:rsidP="00F31393">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7D26D902" w14:textId="77777777" w:rsidR="00F31393" w:rsidRPr="00851065" w:rsidRDefault="00F31393" w:rsidP="00F31393">
      <w:pPr>
        <w:autoSpaceDE w:val="0"/>
        <w:autoSpaceDN w:val="0"/>
        <w:adjustRightInd w:val="0"/>
        <w:rPr>
          <w:color w:val="000000"/>
        </w:rPr>
      </w:pPr>
    </w:p>
    <w:p w14:paraId="56601FFB" w14:textId="77777777" w:rsidR="00F31393" w:rsidRPr="00851065" w:rsidRDefault="00F31393" w:rsidP="00F31393">
      <w:pPr>
        <w:pStyle w:val="Heading2"/>
        <w:numPr>
          <w:ilvl w:val="0"/>
          <w:numId w:val="0"/>
        </w:numPr>
        <w:ind w:left="576" w:hanging="576"/>
      </w:pPr>
      <w:bookmarkStart w:id="603" w:name="_Toc485039903"/>
      <w:bookmarkStart w:id="604" w:name="_Toc485041319"/>
      <w:bookmarkStart w:id="605" w:name="_Toc6227305"/>
      <w:bookmarkStart w:id="606" w:name="_Toc6229433"/>
      <w:bookmarkStart w:id="607" w:name="_Toc26863722"/>
      <w:r w:rsidRPr="00F91E2A">
        <w:t>6.3</w:t>
      </w:r>
      <w:r>
        <w:tab/>
      </w:r>
      <w:r w:rsidRPr="00784B37">
        <w:t>PAYMENT TO VENDORS</w:t>
      </w:r>
      <w:bookmarkEnd w:id="603"/>
      <w:bookmarkEnd w:id="604"/>
      <w:bookmarkEnd w:id="605"/>
      <w:bookmarkEnd w:id="606"/>
      <w:bookmarkEnd w:id="607"/>
    </w:p>
    <w:p w14:paraId="40B7BC92" w14:textId="77777777" w:rsidR="00F31393" w:rsidRDefault="00F31393" w:rsidP="00920EA0">
      <w:pPr>
        <w:pStyle w:val="ListParagraph"/>
        <w:keepNext/>
        <w:numPr>
          <w:ilvl w:val="0"/>
          <w:numId w:val="11"/>
        </w:numPr>
        <w:autoSpaceDE w:val="0"/>
        <w:autoSpaceDN w:val="0"/>
        <w:adjustRightInd w:val="0"/>
        <w:ind w:left="720"/>
        <w:rPr>
          <w:color w:val="000000"/>
        </w:rPr>
      </w:pPr>
      <w:r w:rsidRPr="00480423">
        <w:rPr>
          <w:color w:val="000000"/>
        </w:rPr>
        <w:t xml:space="preserve">The using </w:t>
      </w:r>
      <w:proofErr w:type="gramStart"/>
      <w:r w:rsidRPr="00480423">
        <w:rPr>
          <w:color w:val="000000"/>
        </w:rPr>
        <w:t>agency(</w:t>
      </w:r>
      <w:proofErr w:type="spellStart"/>
      <w:proofErr w:type="gramEnd"/>
      <w:r w:rsidRPr="00480423">
        <w:rPr>
          <w:color w:val="000000"/>
        </w:rPr>
        <w:t>ies</w:t>
      </w:r>
      <w:proofErr w:type="spellEnd"/>
      <w:r w:rsidRPr="00480423">
        <w:rPr>
          <w:color w:val="000000"/>
        </w:rPr>
        <w:t xml:space="preserve">) is (are) authorized to order and the contractor is authorized to ship only those items covered by the contract resulting from the RFP. </w:t>
      </w:r>
      <w:proofErr w:type="gramStart"/>
      <w:r w:rsidRPr="00480423">
        <w:rPr>
          <w:color w:val="000000"/>
        </w:rPr>
        <w:t>If a review of orders placed by the using agency(</w:t>
      </w:r>
      <w:proofErr w:type="spellStart"/>
      <w:r w:rsidRPr="00480423">
        <w:rPr>
          <w:color w:val="000000"/>
        </w:rPr>
        <w:t>ies</w:t>
      </w:r>
      <w:proofErr w:type="spellEnd"/>
      <w:r w:rsidRPr="00480423">
        <w:rPr>
          <w:color w:val="000000"/>
        </w:rPr>
        <w:t>)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w:t>
      </w:r>
      <w:proofErr w:type="gramEnd"/>
      <w:r w:rsidRPr="00480423">
        <w:rPr>
          <w:color w:val="000000"/>
        </w:rPr>
        <w:t xml:space="preserve">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63CA0574" w14:textId="77777777" w:rsidR="00F31393" w:rsidRPr="00480423" w:rsidRDefault="00F31393" w:rsidP="00F31393">
      <w:pPr>
        <w:pStyle w:val="ListParagraph"/>
        <w:autoSpaceDE w:val="0"/>
        <w:autoSpaceDN w:val="0"/>
        <w:adjustRightInd w:val="0"/>
        <w:rPr>
          <w:color w:val="000000"/>
        </w:rPr>
      </w:pPr>
    </w:p>
    <w:p w14:paraId="584019DE" w14:textId="77777777" w:rsidR="00F31393" w:rsidRDefault="00F31393" w:rsidP="00920EA0">
      <w:pPr>
        <w:pStyle w:val="ListParagraph"/>
        <w:numPr>
          <w:ilvl w:val="0"/>
          <w:numId w:val="11"/>
        </w:numPr>
        <w:autoSpaceDE w:val="0"/>
        <w:autoSpaceDN w:val="0"/>
        <w:adjustRightInd w:val="0"/>
        <w:ind w:left="720"/>
        <w:rPr>
          <w:color w:val="000000"/>
        </w:rPr>
      </w:pPr>
      <w:r w:rsidRPr="00480423">
        <w:rPr>
          <w:color w:val="000000"/>
        </w:rPr>
        <w:t xml:space="preserve">The contractor must submit invoices to the using agency with supporting documentation evidencing that work or goods for which payment </w:t>
      </w:r>
      <w:proofErr w:type="gramStart"/>
      <w:r w:rsidRPr="00480423">
        <w:rPr>
          <w:color w:val="000000"/>
        </w:rPr>
        <w:t>is sought</w:t>
      </w:r>
      <w:proofErr w:type="gramEnd"/>
      <w:r w:rsidRPr="00480423">
        <w:rPr>
          <w:color w:val="000000"/>
        </w:rPr>
        <w:t xml:space="preserve"> has been satisfactorily completed or delivered. For commodity contracts, the invoice, together with the original Bill of Lading, express receipt and other related papers </w:t>
      </w:r>
      <w:proofErr w:type="gramStart"/>
      <w:r w:rsidRPr="00480423">
        <w:rPr>
          <w:color w:val="000000"/>
        </w:rPr>
        <w:t>must be sent</w:t>
      </w:r>
      <w:proofErr w:type="gramEnd"/>
      <w:r w:rsidRPr="00480423">
        <w:rPr>
          <w:color w:val="000000"/>
        </w:rPr>
        <w:t xml:space="preserve">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w:t>
      </w:r>
      <w:proofErr w:type="gramStart"/>
      <w:r w:rsidRPr="00480423">
        <w:rPr>
          <w:color w:val="000000"/>
        </w:rPr>
        <w:t>RFP price sheet line number</w:t>
      </w:r>
      <w:proofErr w:type="gramEnd"/>
      <w:r w:rsidRPr="00480423">
        <w:rPr>
          <w:color w:val="000000"/>
        </w:rPr>
        <w:t xml:space="preserve"> from the contractor’s bid proposal. All invoices must be approved by the State Contract Manager or using agency before payment will be authorized</w:t>
      </w:r>
      <w:r>
        <w:rPr>
          <w:color w:val="000000"/>
        </w:rPr>
        <w:t>;</w:t>
      </w:r>
      <w:r w:rsidRPr="00480423">
        <w:rPr>
          <w:color w:val="000000"/>
        </w:rPr>
        <w:t xml:space="preserve"> </w:t>
      </w:r>
    </w:p>
    <w:p w14:paraId="2E2D349D" w14:textId="77777777" w:rsidR="00F31393" w:rsidRPr="00480423" w:rsidRDefault="00F31393" w:rsidP="00F31393">
      <w:pPr>
        <w:pStyle w:val="ListParagraph"/>
        <w:autoSpaceDE w:val="0"/>
        <w:autoSpaceDN w:val="0"/>
        <w:adjustRightInd w:val="0"/>
        <w:rPr>
          <w:color w:val="000000"/>
        </w:rPr>
      </w:pPr>
    </w:p>
    <w:p w14:paraId="17483225" w14:textId="77777777" w:rsidR="00F31393" w:rsidRDefault="00F31393" w:rsidP="00920EA0">
      <w:pPr>
        <w:pStyle w:val="ListParagraph"/>
        <w:numPr>
          <w:ilvl w:val="0"/>
          <w:numId w:val="11"/>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w:t>
      </w:r>
      <w:proofErr w:type="gramStart"/>
      <w:r w:rsidRPr="00480423">
        <w:rPr>
          <w:color w:val="000000"/>
        </w:rPr>
        <w:t>shall not be made</w:t>
      </w:r>
      <w:proofErr w:type="gramEnd"/>
      <w:r w:rsidRPr="00480423">
        <w:rPr>
          <w:color w:val="000000"/>
        </w:rPr>
        <w:t xml:space="preserve"> without such documentation. A form of timekeeping record that should be adapted as appropriate for the Scope of Work being performed can be found at </w:t>
      </w:r>
      <w:hyperlink r:id="rId135" w:history="1">
        <w:r w:rsidRPr="00B314AD">
          <w:rPr>
            <w:rStyle w:val="Hyperlink"/>
          </w:rPr>
          <w:t>www.nj.gov/treasury/purchase/forms/Vendor_Timesheet.xls</w:t>
        </w:r>
      </w:hyperlink>
      <w:r>
        <w:rPr>
          <w:color w:val="000000"/>
        </w:rPr>
        <w:t>; and</w:t>
      </w:r>
    </w:p>
    <w:p w14:paraId="47B87761" w14:textId="77777777" w:rsidR="00F31393" w:rsidRPr="00480423" w:rsidRDefault="00F31393" w:rsidP="00F31393">
      <w:pPr>
        <w:pStyle w:val="ListParagraph"/>
        <w:rPr>
          <w:color w:val="000000"/>
        </w:rPr>
      </w:pPr>
    </w:p>
    <w:p w14:paraId="0AC89816" w14:textId="77777777" w:rsidR="00F31393" w:rsidRPr="00480423" w:rsidRDefault="00F31393" w:rsidP="00920EA0">
      <w:pPr>
        <w:pStyle w:val="ListParagraph"/>
        <w:numPr>
          <w:ilvl w:val="0"/>
          <w:numId w:val="11"/>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w:t>
      </w:r>
      <w:proofErr w:type="gramStart"/>
      <w:r w:rsidRPr="00480423">
        <w:rPr>
          <w:color w:val="000000"/>
        </w:rPr>
        <w:t>shall be sent</w:t>
      </w:r>
      <w:proofErr w:type="gramEnd"/>
      <w:r w:rsidRPr="00480423">
        <w:rPr>
          <w:color w:val="000000"/>
        </w:rPr>
        <w:t xml:space="preserve"> to the Chief of Operations, Division of Revenue, P.O. Box 628, Trenton, NJ 08646. </w:t>
      </w:r>
    </w:p>
    <w:p w14:paraId="4C7F4148" w14:textId="77777777" w:rsidR="00F31393" w:rsidRPr="00955DFD" w:rsidRDefault="00F31393" w:rsidP="00F31393">
      <w:pPr>
        <w:autoSpaceDE w:val="0"/>
        <w:autoSpaceDN w:val="0"/>
        <w:adjustRightInd w:val="0"/>
        <w:rPr>
          <w:b/>
          <w:color w:val="000000"/>
        </w:rPr>
      </w:pPr>
    </w:p>
    <w:p w14:paraId="48F85753" w14:textId="77777777" w:rsidR="00F31393" w:rsidRDefault="00F31393" w:rsidP="00F31393">
      <w:pPr>
        <w:pStyle w:val="Heading2"/>
        <w:numPr>
          <w:ilvl w:val="0"/>
          <w:numId w:val="0"/>
        </w:numPr>
        <w:ind w:left="576" w:hanging="576"/>
      </w:pPr>
      <w:bookmarkStart w:id="608" w:name="_Toc485039904"/>
      <w:bookmarkStart w:id="609" w:name="_Toc485041320"/>
      <w:bookmarkStart w:id="610" w:name="_Toc6227306"/>
      <w:bookmarkStart w:id="611" w:name="_Toc6229434"/>
      <w:bookmarkStart w:id="612" w:name="_Toc26863723"/>
      <w:r w:rsidRPr="00F91E2A">
        <w:t>6.4</w:t>
      </w:r>
      <w:r>
        <w:tab/>
      </w:r>
      <w:r w:rsidRPr="00784B37">
        <w:t>OPTIONAL PAYMENT METHOD: P-CARD</w:t>
      </w:r>
      <w:bookmarkEnd w:id="608"/>
      <w:bookmarkEnd w:id="609"/>
      <w:bookmarkEnd w:id="610"/>
      <w:bookmarkEnd w:id="611"/>
      <w:bookmarkEnd w:id="612"/>
    </w:p>
    <w:p w14:paraId="7A3AE1C4" w14:textId="77777777" w:rsidR="00F31393" w:rsidRPr="00C65B22" w:rsidRDefault="00F31393" w:rsidP="00F31393">
      <w:pPr>
        <w:autoSpaceDE w:val="0"/>
        <w:autoSpaceDN w:val="0"/>
        <w:adjustRightInd w:val="0"/>
        <w:rPr>
          <w:color w:val="000000"/>
        </w:rPr>
      </w:pPr>
      <w:r w:rsidRPr="00851065">
        <w:rPr>
          <w:color w:val="000000"/>
        </w:rPr>
        <w:t xml:space="preserve">The State offers contractors the opportunity to </w:t>
      </w:r>
      <w:proofErr w:type="gramStart"/>
      <w:r w:rsidRPr="00851065">
        <w:rPr>
          <w:color w:val="000000"/>
        </w:rPr>
        <w:t>be paid</w:t>
      </w:r>
      <w:proofErr w:type="gramEnd"/>
      <w:r w:rsidRPr="00851065">
        <w:rPr>
          <w:color w:val="000000"/>
        </w:rPr>
        <w:t xml:space="preserve">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w:t>
      </w:r>
      <w:proofErr w:type="gramStart"/>
      <w:r w:rsidRPr="00851065">
        <w:rPr>
          <w:color w:val="000000"/>
        </w:rPr>
        <w:t>can be obtained</w:t>
      </w:r>
      <w:proofErr w:type="gramEnd"/>
      <w:r w:rsidRPr="00851065">
        <w:rPr>
          <w:color w:val="000000"/>
        </w:rPr>
        <w:t xml:space="preserve"> from banks or merchant service companies. </w:t>
      </w:r>
    </w:p>
    <w:p w14:paraId="3FF41B82" w14:textId="77777777" w:rsidR="00F31393" w:rsidRPr="00C65B22" w:rsidRDefault="00F31393" w:rsidP="00F31393">
      <w:pPr>
        <w:autoSpaceDE w:val="0"/>
        <w:autoSpaceDN w:val="0"/>
        <w:adjustRightInd w:val="0"/>
        <w:rPr>
          <w:b/>
          <w:color w:val="000000"/>
        </w:rPr>
      </w:pPr>
    </w:p>
    <w:p w14:paraId="12D01515" w14:textId="77777777" w:rsidR="00F31393" w:rsidRDefault="00F31393" w:rsidP="00F31393">
      <w:pPr>
        <w:pStyle w:val="Heading2"/>
        <w:numPr>
          <w:ilvl w:val="0"/>
          <w:numId w:val="0"/>
        </w:numPr>
        <w:ind w:left="576" w:hanging="576"/>
      </w:pPr>
      <w:bookmarkStart w:id="613" w:name="_Toc485039905"/>
      <w:bookmarkStart w:id="614" w:name="_Toc485041321"/>
      <w:bookmarkStart w:id="615" w:name="_Toc6227307"/>
      <w:bookmarkStart w:id="616" w:name="_Toc6229435"/>
      <w:bookmarkStart w:id="617" w:name="_Toc26863724"/>
      <w:r w:rsidRPr="00F91E2A">
        <w:t>6.5</w:t>
      </w:r>
      <w:r>
        <w:tab/>
      </w:r>
      <w:r w:rsidRPr="00784B37">
        <w:t>NEW JERSEY PROMPT PAYMENT ACT</w:t>
      </w:r>
      <w:bookmarkEnd w:id="613"/>
      <w:bookmarkEnd w:id="614"/>
      <w:bookmarkEnd w:id="615"/>
      <w:bookmarkEnd w:id="616"/>
      <w:bookmarkEnd w:id="617"/>
    </w:p>
    <w:p w14:paraId="53C58BB6" w14:textId="77777777" w:rsidR="00F31393" w:rsidRPr="00C65B22" w:rsidRDefault="00F31393" w:rsidP="00F31393">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DB1694">
        <w:rPr>
          <w:u w:val="single"/>
        </w:rPr>
        <w:t>et</w:t>
      </w:r>
      <w:r w:rsidRPr="00DB1694">
        <w:t xml:space="preserve"> </w:t>
      </w:r>
      <w:r w:rsidRPr="00DB1694">
        <w:rPr>
          <w:u w:val="single"/>
        </w:rPr>
        <w:t>seq</w:t>
      </w:r>
      <w:proofErr w:type="gramStart"/>
      <w:r w:rsidRPr="00DB1694">
        <w:rPr>
          <w:u w:val="single"/>
        </w:rPr>
        <w:t>.</w:t>
      </w:r>
      <w:r w:rsidRPr="00851065">
        <w:rPr>
          <w:color w:val="000000"/>
        </w:rPr>
        <w:t>,</w:t>
      </w:r>
      <w:proofErr w:type="gramEnd"/>
      <w:r w:rsidRPr="00851065">
        <w:rPr>
          <w:color w:val="000000"/>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w:t>
      </w:r>
      <w:proofErr w:type="gramStart"/>
      <w:r w:rsidRPr="00851065">
        <w:rPr>
          <w:color w:val="000000"/>
        </w:rPr>
        <w:t>must be received</w:t>
      </w:r>
      <w:proofErr w:type="gramEnd"/>
      <w:r w:rsidRPr="00851065">
        <w:rPr>
          <w:color w:val="000000"/>
        </w:rPr>
        <w:t xml:space="preserve"> by the State prior to processing any payments for goods and services accepted by state agencies. Interest </w:t>
      </w:r>
      <w:proofErr w:type="gramStart"/>
      <w:r w:rsidRPr="00851065">
        <w:rPr>
          <w:color w:val="000000"/>
        </w:rPr>
        <w:t>will be paid</w:t>
      </w:r>
      <w:proofErr w:type="gramEnd"/>
      <w:r w:rsidRPr="00851065">
        <w:rPr>
          <w:color w:val="000000"/>
        </w:rPr>
        <w:t xml:space="preserve"> on delinquent accounts at a rate established by the State Trea</w:t>
      </w:r>
      <w:r w:rsidRPr="00C65B22">
        <w:rPr>
          <w:color w:val="000000"/>
        </w:rPr>
        <w:t xml:space="preserve">surer. Interest </w:t>
      </w:r>
      <w:proofErr w:type="gramStart"/>
      <w:r w:rsidRPr="00C65B22">
        <w:rPr>
          <w:color w:val="000000"/>
        </w:rPr>
        <w:t>shall not be paid</w:t>
      </w:r>
      <w:proofErr w:type="gramEnd"/>
      <w:r w:rsidRPr="00C65B22">
        <w:rPr>
          <w:color w:val="000000"/>
        </w:rPr>
        <w:t xml:space="preserve"> until it exceeds $5.00 per properly executed invoice. </w:t>
      </w:r>
    </w:p>
    <w:p w14:paraId="5C8DB116" w14:textId="77777777" w:rsidR="00F31393" w:rsidRPr="00C65B22" w:rsidRDefault="00F31393" w:rsidP="00F31393">
      <w:pPr>
        <w:autoSpaceDE w:val="0"/>
        <w:autoSpaceDN w:val="0"/>
        <w:adjustRightInd w:val="0"/>
        <w:rPr>
          <w:color w:val="000000"/>
        </w:rPr>
      </w:pPr>
    </w:p>
    <w:p w14:paraId="42CF8F61" w14:textId="77777777" w:rsidR="00F31393" w:rsidRPr="00C65B22" w:rsidRDefault="00F31393" w:rsidP="00F31393">
      <w:pPr>
        <w:autoSpaceDE w:val="0"/>
        <w:autoSpaceDN w:val="0"/>
        <w:adjustRightInd w:val="0"/>
        <w:rPr>
          <w:color w:val="000000"/>
        </w:rPr>
      </w:pPr>
      <w:proofErr w:type="gramStart"/>
      <w:r w:rsidRPr="00C65B22">
        <w:rPr>
          <w:color w:val="000000"/>
        </w:rPr>
        <w:t>Cash discounts and other payment terms included as part of the original agreement are not affected by the Prompt Payment Act</w:t>
      </w:r>
      <w:proofErr w:type="gramEnd"/>
      <w:r w:rsidRPr="00C65B22">
        <w:rPr>
          <w:color w:val="000000"/>
        </w:rPr>
        <w:t xml:space="preserve">. </w:t>
      </w:r>
    </w:p>
    <w:p w14:paraId="2FBC55C7" w14:textId="77777777" w:rsidR="00F31393" w:rsidRPr="00DC41B6" w:rsidRDefault="00F31393" w:rsidP="00F31393">
      <w:pPr>
        <w:pStyle w:val="BodyText2"/>
        <w:rPr>
          <w:rFonts w:eastAsia="Times New Roman" w:cs="Arial"/>
          <w:bCs/>
          <w:color w:val="000000"/>
        </w:rPr>
      </w:pPr>
    </w:p>
    <w:p w14:paraId="67338F74" w14:textId="77777777" w:rsidR="00F31393" w:rsidRDefault="00F31393" w:rsidP="00F31393">
      <w:pPr>
        <w:pStyle w:val="Heading2"/>
        <w:numPr>
          <w:ilvl w:val="0"/>
          <w:numId w:val="0"/>
        </w:numPr>
        <w:ind w:left="576" w:hanging="576"/>
      </w:pPr>
      <w:bookmarkStart w:id="618" w:name="_Toc485039906"/>
      <w:bookmarkStart w:id="619" w:name="_Toc485041322"/>
      <w:bookmarkStart w:id="620" w:name="_Toc6227308"/>
      <w:bookmarkStart w:id="621" w:name="_Toc6229436"/>
      <w:bookmarkStart w:id="622" w:name="_Toc26863725"/>
      <w:r w:rsidRPr="00F91E2A">
        <w:t>6.6</w:t>
      </w:r>
      <w:r>
        <w:tab/>
      </w:r>
      <w:r w:rsidRPr="00447C8C">
        <w:t>AVAILABILITY OF FUNDS</w:t>
      </w:r>
      <w:bookmarkEnd w:id="618"/>
      <w:bookmarkEnd w:id="619"/>
      <w:bookmarkEnd w:id="620"/>
      <w:bookmarkEnd w:id="621"/>
      <w:bookmarkEnd w:id="622"/>
    </w:p>
    <w:p w14:paraId="40133F04" w14:textId="77777777" w:rsidR="00F31393" w:rsidRDefault="00F31393" w:rsidP="00F31393">
      <w:r w:rsidRPr="00784B37">
        <w:rPr>
          <w:rFonts w:cs="Arial"/>
          <w:color w:val="000000"/>
        </w:rPr>
        <w:t xml:space="preserve">The State’s obligation to make payment under this contract is contingent upon the availability of appropriated funds and receipt of revenues from which payment for contract purposes </w:t>
      </w:r>
      <w:proofErr w:type="gramStart"/>
      <w:r w:rsidRPr="00784B37">
        <w:rPr>
          <w:rFonts w:cs="Arial"/>
          <w:color w:val="000000"/>
        </w:rPr>
        <w:t>can be made</w:t>
      </w:r>
      <w:proofErr w:type="gramEnd"/>
      <w:r w:rsidRPr="00784B37">
        <w:rPr>
          <w:rFonts w:cs="Arial"/>
          <w:color w:val="000000"/>
        </w:rPr>
        <w:t xml:space="preserve">. No legal liability on the part of the State for payment of any money shall arise unless and until </w:t>
      </w:r>
      <w:proofErr w:type="gramStart"/>
      <w:r w:rsidRPr="00784B37">
        <w:rPr>
          <w:rFonts w:cs="Arial"/>
          <w:color w:val="000000"/>
        </w:rPr>
        <w:t>funds are appropriated each fiscal year to the using agency by the State Legislature</w:t>
      </w:r>
      <w:proofErr w:type="gramEnd"/>
      <w:r w:rsidRPr="00784B37">
        <w:rPr>
          <w:rFonts w:cs="Arial"/>
          <w:color w:val="000000"/>
        </w:rPr>
        <w:t xml:space="preserv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3D65492E" w14:textId="77777777" w:rsidR="00F31393" w:rsidRDefault="00F31393" w:rsidP="00F31393">
      <w:pPr>
        <w:rPr>
          <w:rFonts w:cs="Arial"/>
          <w:szCs w:val="22"/>
        </w:rPr>
      </w:pPr>
    </w:p>
    <w:p w14:paraId="71B5438C" w14:textId="77777777" w:rsidR="00F31393" w:rsidRDefault="00F31393" w:rsidP="00F31393">
      <w:pPr>
        <w:pStyle w:val="Heading2"/>
        <w:numPr>
          <w:ilvl w:val="0"/>
          <w:numId w:val="0"/>
        </w:numPr>
        <w:ind w:left="576" w:hanging="576"/>
      </w:pPr>
      <w:bookmarkStart w:id="623" w:name="_Toc485039907"/>
      <w:bookmarkStart w:id="624" w:name="_Toc485041323"/>
      <w:bookmarkStart w:id="625" w:name="_Toc6227309"/>
      <w:bookmarkStart w:id="626" w:name="_Toc6229437"/>
      <w:bookmarkStart w:id="627" w:name="_Toc26863726"/>
      <w:r w:rsidRPr="00F91E2A">
        <w:t>7.</w:t>
      </w:r>
      <w:r>
        <w:tab/>
        <w:t>TERMS RELATING TO ALL CONTRACTS FUNDED, IN WHOLE OR IN PART, BY FEDERAL FUNDS</w:t>
      </w:r>
      <w:bookmarkEnd w:id="623"/>
      <w:bookmarkEnd w:id="624"/>
      <w:bookmarkEnd w:id="625"/>
      <w:bookmarkEnd w:id="626"/>
      <w:bookmarkEnd w:id="627"/>
      <w:r>
        <w:t xml:space="preserve"> </w:t>
      </w:r>
    </w:p>
    <w:p w14:paraId="51ED49E5" w14:textId="77777777" w:rsidR="00F31393" w:rsidRDefault="00F31393" w:rsidP="00F31393">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1738AFBC" w14:textId="77777777" w:rsidR="00F31393" w:rsidRPr="00DC41B6" w:rsidRDefault="00F31393" w:rsidP="00F31393">
      <w:pPr>
        <w:autoSpaceDE w:val="0"/>
        <w:autoSpaceDN w:val="0"/>
        <w:rPr>
          <w:rFonts w:cs="Arial"/>
          <w:color w:val="000000"/>
          <w:szCs w:val="22"/>
        </w:rPr>
      </w:pPr>
    </w:p>
    <w:p w14:paraId="74BA7518" w14:textId="77777777" w:rsidR="00F31393" w:rsidRDefault="00F31393" w:rsidP="00F31393">
      <w:pPr>
        <w:pStyle w:val="Heading2"/>
        <w:keepNext/>
        <w:numPr>
          <w:ilvl w:val="0"/>
          <w:numId w:val="0"/>
        </w:numPr>
        <w:ind w:left="576" w:hanging="576"/>
      </w:pPr>
      <w:bookmarkStart w:id="628" w:name="_Toc485039908"/>
      <w:bookmarkStart w:id="629" w:name="_Toc485041324"/>
      <w:bookmarkStart w:id="630" w:name="_Toc6227310"/>
      <w:bookmarkStart w:id="631" w:name="_Toc6229438"/>
      <w:bookmarkStart w:id="632" w:name="_Toc26863727"/>
      <w:r w:rsidRPr="00F91E2A">
        <w:t>7.1</w:t>
      </w:r>
      <w:r>
        <w:tab/>
        <w:t>PROCUREMENT OF RECOVERED MATERIALS</w:t>
      </w:r>
      <w:bookmarkEnd w:id="628"/>
      <w:bookmarkEnd w:id="629"/>
      <w:bookmarkEnd w:id="630"/>
      <w:bookmarkEnd w:id="631"/>
      <w:bookmarkEnd w:id="632"/>
    </w:p>
    <w:p w14:paraId="302B0398" w14:textId="77777777" w:rsidR="00F31393" w:rsidRDefault="00F31393" w:rsidP="00F31393">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7D35AB04" w14:textId="77777777" w:rsidR="00F31393" w:rsidRDefault="00F31393" w:rsidP="00F31393">
      <w:pPr>
        <w:autoSpaceDE w:val="0"/>
        <w:autoSpaceDN w:val="0"/>
        <w:rPr>
          <w:rFonts w:cs="Arial"/>
          <w:bCs/>
          <w:szCs w:val="22"/>
        </w:rPr>
      </w:pPr>
    </w:p>
    <w:p w14:paraId="0EEEBFA1" w14:textId="77777777" w:rsidR="00F31393" w:rsidRDefault="00F31393" w:rsidP="00F31393">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w:t>
      </w:r>
      <w:proofErr w:type="gramStart"/>
      <w:r>
        <w:rPr>
          <w:rFonts w:cs="Arial"/>
          <w:bCs/>
          <w:szCs w:val="22"/>
        </w:rPr>
        <w:t>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w:t>
      </w:r>
      <w:proofErr w:type="gramEnd"/>
      <w:r>
        <w:rPr>
          <w:rFonts w:cs="Arial"/>
          <w:bCs/>
          <w:szCs w:val="22"/>
        </w:rPr>
        <w:t xml:space="preserve">  </w:t>
      </w:r>
    </w:p>
    <w:p w14:paraId="783A2AAC" w14:textId="77777777" w:rsidR="00F31393" w:rsidRDefault="00F31393" w:rsidP="00F31393">
      <w:pPr>
        <w:autoSpaceDE w:val="0"/>
        <w:autoSpaceDN w:val="0"/>
        <w:rPr>
          <w:rFonts w:ascii="Arial Narrow" w:hAnsi="Arial Narrow" w:cs="Arial"/>
          <w:b/>
          <w:bCs/>
          <w:color w:val="000000"/>
          <w:szCs w:val="22"/>
        </w:rPr>
      </w:pPr>
    </w:p>
    <w:p w14:paraId="6A84089C" w14:textId="77777777" w:rsidR="00F31393" w:rsidRDefault="00F31393" w:rsidP="00920EA0">
      <w:pPr>
        <w:pStyle w:val="ListParagraph"/>
        <w:numPr>
          <w:ilvl w:val="0"/>
          <w:numId w:val="31"/>
        </w:numPr>
        <w:autoSpaceDE w:val="0"/>
        <w:autoSpaceDN w:val="0"/>
        <w:rPr>
          <w:rFonts w:cs="Arial"/>
          <w:bCs/>
          <w:szCs w:val="22"/>
        </w:rPr>
      </w:pPr>
      <w:r>
        <w:rPr>
          <w:rFonts w:cs="Arial"/>
          <w:bCs/>
          <w:szCs w:val="22"/>
        </w:rPr>
        <w:t>Designated items are those set forth in 40 CFR 247 subpart B, as may be amended from time to time, including:</w:t>
      </w:r>
    </w:p>
    <w:p w14:paraId="664B39E3" w14:textId="77777777" w:rsidR="00F31393" w:rsidRDefault="00F31393" w:rsidP="00920EA0">
      <w:pPr>
        <w:pStyle w:val="ListParagraph"/>
        <w:numPr>
          <w:ilvl w:val="1"/>
          <w:numId w:val="31"/>
        </w:numPr>
        <w:autoSpaceDE w:val="0"/>
        <w:autoSpaceDN w:val="0"/>
        <w:rPr>
          <w:rFonts w:cs="Arial"/>
          <w:bCs/>
          <w:szCs w:val="22"/>
        </w:rPr>
      </w:pPr>
      <w:r>
        <w:rPr>
          <w:rFonts w:cs="Arial"/>
          <w:bCs/>
          <w:szCs w:val="22"/>
        </w:rPr>
        <w:t>Paper and paper products listed in 40 C.F.R. 247.10;</w:t>
      </w:r>
    </w:p>
    <w:p w14:paraId="6EF8A4E9" w14:textId="77777777" w:rsidR="00F31393" w:rsidRDefault="00F31393" w:rsidP="00920EA0">
      <w:pPr>
        <w:pStyle w:val="ListParagraph"/>
        <w:numPr>
          <w:ilvl w:val="1"/>
          <w:numId w:val="31"/>
        </w:numPr>
        <w:autoSpaceDE w:val="0"/>
        <w:autoSpaceDN w:val="0"/>
        <w:rPr>
          <w:rFonts w:cs="Arial"/>
          <w:bCs/>
          <w:szCs w:val="22"/>
        </w:rPr>
      </w:pPr>
      <w:r>
        <w:rPr>
          <w:rFonts w:cs="Arial"/>
          <w:bCs/>
          <w:szCs w:val="22"/>
        </w:rPr>
        <w:t>Certain vehicular products as listed in 40 CFR 247.11;</w:t>
      </w:r>
    </w:p>
    <w:p w14:paraId="53DB6A9E" w14:textId="77777777" w:rsidR="00F31393" w:rsidRDefault="00F31393" w:rsidP="00920EA0">
      <w:pPr>
        <w:pStyle w:val="ListParagraph"/>
        <w:numPr>
          <w:ilvl w:val="1"/>
          <w:numId w:val="31"/>
        </w:numPr>
        <w:autoSpaceDE w:val="0"/>
        <w:autoSpaceDN w:val="0"/>
        <w:rPr>
          <w:rFonts w:cs="Arial"/>
          <w:bCs/>
          <w:szCs w:val="22"/>
        </w:rPr>
      </w:pPr>
      <w:r>
        <w:rPr>
          <w:rFonts w:cs="Arial"/>
          <w:bCs/>
          <w:szCs w:val="22"/>
        </w:rPr>
        <w:t>Certain construction products listed in 40 C.F.R. 247.12;</w:t>
      </w:r>
    </w:p>
    <w:p w14:paraId="2395FF80" w14:textId="77777777" w:rsidR="00F31393" w:rsidRDefault="00F31393" w:rsidP="00920EA0">
      <w:pPr>
        <w:pStyle w:val="ListParagraph"/>
        <w:numPr>
          <w:ilvl w:val="1"/>
          <w:numId w:val="31"/>
        </w:numPr>
        <w:autoSpaceDE w:val="0"/>
        <w:autoSpaceDN w:val="0"/>
        <w:rPr>
          <w:rFonts w:cs="Arial"/>
          <w:bCs/>
          <w:szCs w:val="22"/>
        </w:rPr>
      </w:pPr>
      <w:r>
        <w:rPr>
          <w:rFonts w:cs="Arial"/>
          <w:bCs/>
          <w:szCs w:val="22"/>
        </w:rPr>
        <w:t>Certain transportation products listed in 40 C.F.R. 247.13;</w:t>
      </w:r>
    </w:p>
    <w:p w14:paraId="4C778BA5" w14:textId="77777777" w:rsidR="00F31393" w:rsidRDefault="00F31393" w:rsidP="00920EA0">
      <w:pPr>
        <w:pStyle w:val="ListParagraph"/>
        <w:numPr>
          <w:ilvl w:val="1"/>
          <w:numId w:val="31"/>
        </w:numPr>
        <w:autoSpaceDE w:val="0"/>
        <w:autoSpaceDN w:val="0"/>
        <w:rPr>
          <w:rFonts w:cs="Arial"/>
          <w:bCs/>
          <w:szCs w:val="22"/>
        </w:rPr>
      </w:pPr>
      <w:r>
        <w:rPr>
          <w:rFonts w:cs="Arial"/>
          <w:bCs/>
          <w:szCs w:val="22"/>
        </w:rPr>
        <w:t>Certain park and recreation products, 40 C.F.R. 247.14;</w:t>
      </w:r>
    </w:p>
    <w:p w14:paraId="213510FC" w14:textId="77777777" w:rsidR="00F31393" w:rsidRDefault="00F31393" w:rsidP="00920EA0">
      <w:pPr>
        <w:pStyle w:val="ListParagraph"/>
        <w:numPr>
          <w:ilvl w:val="1"/>
          <w:numId w:val="31"/>
        </w:numPr>
        <w:autoSpaceDE w:val="0"/>
        <w:autoSpaceDN w:val="0"/>
        <w:rPr>
          <w:rFonts w:cs="Arial"/>
          <w:bCs/>
          <w:szCs w:val="22"/>
        </w:rPr>
      </w:pPr>
      <w:r>
        <w:rPr>
          <w:rFonts w:cs="Arial"/>
          <w:bCs/>
          <w:szCs w:val="22"/>
        </w:rPr>
        <w:t xml:space="preserve">Certain landscaping products listed in 40 C.F.R. 247.15; </w:t>
      </w:r>
    </w:p>
    <w:p w14:paraId="0BD9576F" w14:textId="77777777" w:rsidR="00F31393" w:rsidRDefault="00F31393" w:rsidP="00920EA0">
      <w:pPr>
        <w:pStyle w:val="ListParagraph"/>
        <w:numPr>
          <w:ilvl w:val="1"/>
          <w:numId w:val="31"/>
        </w:numPr>
        <w:autoSpaceDE w:val="0"/>
        <w:autoSpaceDN w:val="0"/>
        <w:rPr>
          <w:rFonts w:cs="Arial"/>
          <w:bCs/>
          <w:szCs w:val="22"/>
        </w:rPr>
      </w:pPr>
      <w:r>
        <w:rPr>
          <w:rFonts w:cs="Arial"/>
          <w:bCs/>
          <w:szCs w:val="22"/>
        </w:rPr>
        <w:t xml:space="preserve">Certain non-paper office products listed in 40 C.F.R. 247.16; and </w:t>
      </w:r>
    </w:p>
    <w:p w14:paraId="2BFC0688" w14:textId="77777777" w:rsidR="00F31393" w:rsidRDefault="00F31393" w:rsidP="00920EA0">
      <w:pPr>
        <w:pStyle w:val="ListParagraph"/>
        <w:numPr>
          <w:ilvl w:val="1"/>
          <w:numId w:val="31"/>
        </w:numPr>
        <w:autoSpaceDE w:val="0"/>
        <w:autoSpaceDN w:val="0"/>
        <w:rPr>
          <w:rFonts w:cs="Arial"/>
          <w:bCs/>
          <w:szCs w:val="22"/>
        </w:rPr>
      </w:pPr>
      <w:r>
        <w:rPr>
          <w:rFonts w:cs="Arial"/>
          <w:bCs/>
          <w:szCs w:val="22"/>
        </w:rPr>
        <w:t>Other miscellaneous products listed in 40 C.F.R. 247.17.</w:t>
      </w:r>
    </w:p>
    <w:p w14:paraId="7E9354A3" w14:textId="77777777" w:rsidR="00F31393" w:rsidRDefault="00F31393" w:rsidP="00F31393">
      <w:pPr>
        <w:pStyle w:val="ListParagraph"/>
        <w:autoSpaceDE w:val="0"/>
        <w:autoSpaceDN w:val="0"/>
        <w:ind w:left="1440"/>
        <w:rPr>
          <w:rFonts w:cs="Arial"/>
          <w:bCs/>
          <w:szCs w:val="22"/>
        </w:rPr>
      </w:pPr>
    </w:p>
    <w:p w14:paraId="7522EB1F" w14:textId="77777777" w:rsidR="00F31393" w:rsidRDefault="00F31393" w:rsidP="00920EA0">
      <w:pPr>
        <w:pStyle w:val="ListParagraph"/>
        <w:numPr>
          <w:ilvl w:val="0"/>
          <w:numId w:val="31"/>
        </w:numPr>
        <w:autoSpaceDE w:val="0"/>
        <w:autoSpaceDN w:val="0"/>
        <w:rPr>
          <w:rFonts w:cs="Arial"/>
          <w:bCs/>
          <w:szCs w:val="22"/>
        </w:rPr>
      </w:pPr>
      <w:r>
        <w:rPr>
          <w:rFonts w:cs="Arial"/>
          <w:bCs/>
          <w:szCs w:val="22"/>
        </w:rPr>
        <w:t>As defined in 40 CFR 247.3, “recovered material” means:</w:t>
      </w:r>
    </w:p>
    <w:p w14:paraId="57A2F27B" w14:textId="77777777" w:rsidR="00F31393" w:rsidRDefault="00F31393" w:rsidP="00920EA0">
      <w:pPr>
        <w:pStyle w:val="ListParagraph"/>
        <w:numPr>
          <w:ilvl w:val="1"/>
          <w:numId w:val="31"/>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213D3A05" w14:textId="77777777" w:rsidR="00F31393" w:rsidRDefault="00F31393" w:rsidP="00920EA0">
      <w:pPr>
        <w:pStyle w:val="ListParagraph"/>
        <w:numPr>
          <w:ilvl w:val="1"/>
          <w:numId w:val="31"/>
        </w:numPr>
        <w:autoSpaceDE w:val="0"/>
        <w:autoSpaceDN w:val="0"/>
        <w:rPr>
          <w:rFonts w:cs="Arial"/>
          <w:bCs/>
          <w:szCs w:val="22"/>
        </w:rPr>
      </w:pPr>
      <w:proofErr w:type="gramStart"/>
      <w:r>
        <w:rPr>
          <w:rFonts w:cs="Arial"/>
          <w:bCs/>
          <w:szCs w:val="22"/>
        </w:rPr>
        <w:t>for</w:t>
      </w:r>
      <w:proofErr w:type="gramEnd"/>
      <w:r>
        <w:rPr>
          <w:rFonts w:cs="Arial"/>
          <w:bCs/>
          <w:szCs w:val="22"/>
        </w:rPr>
        <w:t xml:space="preserve">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44E7836B" w14:textId="77777777" w:rsidR="00F31393" w:rsidRDefault="00F31393" w:rsidP="00920EA0">
      <w:pPr>
        <w:pStyle w:val="ListParagraph"/>
        <w:numPr>
          <w:ilvl w:val="2"/>
          <w:numId w:val="31"/>
        </w:numPr>
        <w:autoSpaceDE w:val="0"/>
        <w:autoSpaceDN w:val="0"/>
        <w:ind w:hanging="360"/>
        <w:rPr>
          <w:rFonts w:cs="Arial"/>
          <w:bCs/>
          <w:szCs w:val="22"/>
        </w:rPr>
      </w:pPr>
      <w:r>
        <w:rPr>
          <w:rFonts w:cs="Arial"/>
          <w:bCs/>
          <w:szCs w:val="22"/>
        </w:rPr>
        <w:t>Postconsumer materials such as --</w:t>
      </w:r>
    </w:p>
    <w:p w14:paraId="00A98328" w14:textId="77777777" w:rsidR="00F31393" w:rsidRDefault="00F31393" w:rsidP="00920EA0">
      <w:pPr>
        <w:pStyle w:val="ListParagraph"/>
        <w:numPr>
          <w:ilvl w:val="4"/>
          <w:numId w:val="31"/>
        </w:numPr>
        <w:autoSpaceDE w:val="0"/>
        <w:autoSpaceDN w:val="0"/>
        <w:ind w:left="2880"/>
        <w:rPr>
          <w:rFonts w:cs="Arial"/>
          <w:bCs/>
          <w:szCs w:val="22"/>
        </w:rPr>
      </w:pPr>
      <w:r>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02193C80" w14:textId="77777777" w:rsidR="00F31393" w:rsidRDefault="00F31393" w:rsidP="00920EA0">
      <w:pPr>
        <w:pStyle w:val="ListParagraph"/>
        <w:numPr>
          <w:ilvl w:val="4"/>
          <w:numId w:val="31"/>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1D329900" w14:textId="77777777" w:rsidR="00F31393" w:rsidRDefault="00F31393" w:rsidP="00920EA0">
      <w:pPr>
        <w:pStyle w:val="ListParagraph"/>
        <w:numPr>
          <w:ilvl w:val="2"/>
          <w:numId w:val="31"/>
        </w:numPr>
        <w:autoSpaceDE w:val="0"/>
        <w:autoSpaceDN w:val="0"/>
        <w:ind w:hanging="360"/>
        <w:rPr>
          <w:rFonts w:cs="Arial"/>
          <w:bCs/>
          <w:szCs w:val="22"/>
        </w:rPr>
      </w:pPr>
      <w:r>
        <w:rPr>
          <w:rFonts w:cs="Arial"/>
          <w:bCs/>
          <w:szCs w:val="22"/>
        </w:rPr>
        <w:t>Manufacturing, forest residues, and other wastes such as --</w:t>
      </w:r>
    </w:p>
    <w:p w14:paraId="39245134" w14:textId="77777777" w:rsidR="00F31393" w:rsidRDefault="00F31393" w:rsidP="00920EA0">
      <w:pPr>
        <w:pStyle w:val="ListParagraph"/>
        <w:numPr>
          <w:ilvl w:val="2"/>
          <w:numId w:val="32"/>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414C0BEC" w14:textId="77777777" w:rsidR="00F31393" w:rsidRDefault="00F31393" w:rsidP="00920EA0">
      <w:pPr>
        <w:pStyle w:val="ListParagraph"/>
        <w:numPr>
          <w:ilvl w:val="2"/>
          <w:numId w:val="32"/>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1D723E98" w14:textId="77777777" w:rsidR="00F31393" w:rsidRDefault="00F31393" w:rsidP="00920EA0">
      <w:pPr>
        <w:pStyle w:val="ListParagraph"/>
        <w:numPr>
          <w:ilvl w:val="2"/>
          <w:numId w:val="32"/>
        </w:numPr>
        <w:autoSpaceDE w:val="0"/>
        <w:autoSpaceDN w:val="0"/>
        <w:ind w:left="2880" w:hanging="360"/>
        <w:rPr>
          <w:rFonts w:cs="Arial"/>
          <w:bCs/>
          <w:szCs w:val="22"/>
        </w:rPr>
      </w:pPr>
      <w:r>
        <w:rPr>
          <w:rFonts w:cs="Arial"/>
          <w:bCs/>
          <w:szCs w:val="22"/>
        </w:rPr>
        <w:t>Fibrous byproducts of harvesting, manufacturing, extractive, or wood-cutting processes, flax, straw, linters, bagasse, slash, and other forest residues;</w:t>
      </w:r>
    </w:p>
    <w:p w14:paraId="42D8093D" w14:textId="77777777" w:rsidR="00F31393" w:rsidRDefault="00F31393" w:rsidP="00920EA0">
      <w:pPr>
        <w:pStyle w:val="ListParagraph"/>
        <w:numPr>
          <w:ilvl w:val="2"/>
          <w:numId w:val="32"/>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74E72F97" w14:textId="77777777" w:rsidR="00F31393" w:rsidRDefault="00F31393" w:rsidP="00920EA0">
      <w:pPr>
        <w:pStyle w:val="ListParagraph"/>
        <w:numPr>
          <w:ilvl w:val="2"/>
          <w:numId w:val="32"/>
        </w:numPr>
        <w:autoSpaceDE w:val="0"/>
        <w:autoSpaceDN w:val="0"/>
        <w:ind w:left="2880" w:hanging="360"/>
        <w:rPr>
          <w:rFonts w:cs="Arial"/>
          <w:bCs/>
          <w:szCs w:val="22"/>
        </w:rPr>
      </w:pPr>
      <w:r>
        <w:rPr>
          <w:rFonts w:cs="Arial"/>
          <w:bCs/>
          <w:szCs w:val="22"/>
        </w:rPr>
        <w:t>Fibers recovered from waste water which otherwise would enter the waste stream.</w:t>
      </w:r>
    </w:p>
    <w:p w14:paraId="6419AA2A" w14:textId="77777777" w:rsidR="00F31393" w:rsidRDefault="00F31393" w:rsidP="00F31393">
      <w:pPr>
        <w:pStyle w:val="ListParagraph"/>
        <w:autoSpaceDE w:val="0"/>
        <w:autoSpaceDN w:val="0"/>
        <w:ind w:left="2520"/>
        <w:rPr>
          <w:rFonts w:cs="Arial"/>
          <w:bCs/>
          <w:szCs w:val="22"/>
        </w:rPr>
      </w:pPr>
    </w:p>
    <w:p w14:paraId="47A20644" w14:textId="77777777" w:rsidR="00F31393" w:rsidRDefault="00F31393" w:rsidP="00920EA0">
      <w:pPr>
        <w:pStyle w:val="ListParagraph"/>
        <w:numPr>
          <w:ilvl w:val="0"/>
          <w:numId w:val="31"/>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2DD745F5" w14:textId="77777777" w:rsidR="00F31393" w:rsidRDefault="00F31393" w:rsidP="00F31393">
      <w:pPr>
        <w:pStyle w:val="ListParagraph"/>
        <w:autoSpaceDE w:val="0"/>
        <w:autoSpaceDN w:val="0"/>
        <w:ind w:left="0"/>
        <w:rPr>
          <w:rFonts w:cs="Arial"/>
          <w:bCs/>
          <w:szCs w:val="22"/>
        </w:rPr>
      </w:pPr>
    </w:p>
    <w:p w14:paraId="36A38705" w14:textId="77777777" w:rsidR="00F31393" w:rsidRDefault="00F31393" w:rsidP="00F31393">
      <w:pPr>
        <w:pStyle w:val="Heading2"/>
        <w:numPr>
          <w:ilvl w:val="0"/>
          <w:numId w:val="0"/>
        </w:numPr>
        <w:ind w:left="576" w:hanging="576"/>
      </w:pPr>
      <w:bookmarkStart w:id="633" w:name="_Toc485039909"/>
      <w:bookmarkStart w:id="634" w:name="_Toc485041325"/>
      <w:bookmarkStart w:id="635" w:name="_Toc6227311"/>
      <w:bookmarkStart w:id="636" w:name="_Toc6229439"/>
      <w:bookmarkStart w:id="637" w:name="_Toc26863728"/>
      <w:r w:rsidRPr="00F91E2A">
        <w:t>7.2</w:t>
      </w:r>
      <w:r>
        <w:tab/>
        <w:t>EQUAL EMPLOYMENT OPPORTUNITY</w:t>
      </w:r>
      <w:bookmarkEnd w:id="633"/>
      <w:bookmarkEnd w:id="634"/>
      <w:bookmarkEnd w:id="635"/>
      <w:bookmarkEnd w:id="636"/>
      <w:bookmarkEnd w:id="637"/>
    </w:p>
    <w:p w14:paraId="3A7F9B71" w14:textId="77777777" w:rsidR="00F31393" w:rsidRDefault="00F31393" w:rsidP="00F31393">
      <w:pPr>
        <w:tabs>
          <w:tab w:val="left" w:pos="540"/>
        </w:tabs>
        <w:autoSpaceDE w:val="0"/>
        <w:autoSpaceDN w:val="0"/>
        <w:rPr>
          <w:rFonts w:cs="Arial"/>
          <w:color w:val="000000"/>
          <w:szCs w:val="22"/>
        </w:rPr>
      </w:pPr>
      <w:proofErr w:type="gramStart"/>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roofErr w:type="gramEnd"/>
    </w:p>
    <w:p w14:paraId="4C7B029C" w14:textId="77777777" w:rsidR="00F31393" w:rsidRDefault="00F31393" w:rsidP="00F31393">
      <w:pPr>
        <w:tabs>
          <w:tab w:val="left" w:pos="540"/>
        </w:tabs>
        <w:autoSpaceDE w:val="0"/>
        <w:autoSpaceDN w:val="0"/>
        <w:rPr>
          <w:rFonts w:cs="Arial"/>
          <w:color w:val="000000"/>
          <w:szCs w:val="22"/>
        </w:rPr>
      </w:pPr>
    </w:p>
    <w:p w14:paraId="261FFC3B" w14:textId="77777777" w:rsidR="00F31393" w:rsidRDefault="00F31393" w:rsidP="00F31393">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341C29F1" w14:textId="77777777" w:rsidR="00F31393" w:rsidRDefault="00F31393" w:rsidP="00920EA0">
      <w:pPr>
        <w:pStyle w:val="ListParagraph"/>
        <w:numPr>
          <w:ilvl w:val="0"/>
          <w:numId w:val="33"/>
        </w:numPr>
        <w:autoSpaceDE w:val="0"/>
        <w:autoSpaceDN w:val="0"/>
        <w:spacing w:before="120"/>
        <w:rPr>
          <w:rFonts w:cs="Arial"/>
          <w:szCs w:val="22"/>
        </w:rPr>
      </w:pPr>
      <w:r>
        <w:rPr>
          <w:rFonts w:cs="Arial"/>
          <w:szCs w:val="22"/>
        </w:rPr>
        <w:t xml:space="preserve">The contractor will not discriminate against any employee or applicant for employment because of race, color, religion, sex, sexual orientation, gender identity, or national origin. The contractor will take affirmative action to ensure that applicants </w:t>
      </w:r>
      <w:proofErr w:type="gramStart"/>
      <w:r>
        <w:rPr>
          <w:rFonts w:cs="Arial"/>
          <w:szCs w:val="22"/>
        </w:rPr>
        <w:t>are employed</w:t>
      </w:r>
      <w:proofErr w:type="gramEnd"/>
      <w:r>
        <w:rPr>
          <w:rFonts w:cs="Arial"/>
          <w:szCs w:val="22"/>
        </w:rPr>
        <w:t>, and that employees are treated during employment without regard to their race, color, religion, sex, sexual orientation, gender identity, or national origin. Such action shall include, but not be limited to the following:</w:t>
      </w:r>
    </w:p>
    <w:p w14:paraId="3781D978" w14:textId="77777777" w:rsidR="00F31393" w:rsidRDefault="00F31393" w:rsidP="00F31393">
      <w:pPr>
        <w:autoSpaceDE w:val="0"/>
        <w:autoSpaceDN w:val="0"/>
        <w:spacing w:before="120"/>
        <w:ind w:left="1080"/>
        <w:rPr>
          <w:rFonts w:cs="Arial"/>
          <w:szCs w:val="22"/>
        </w:rPr>
      </w:pPr>
      <w:r>
        <w:rPr>
          <w:rFonts w:cs="Arial"/>
          <w:szCs w:val="22"/>
        </w:rPr>
        <w:t xml:space="preserve">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w:t>
      </w:r>
      <w:proofErr w:type="gramStart"/>
      <w:r>
        <w:rPr>
          <w:rFonts w:cs="Arial"/>
          <w:szCs w:val="22"/>
        </w:rPr>
        <w:t>be provided</w:t>
      </w:r>
      <w:proofErr w:type="gramEnd"/>
      <w:r>
        <w:rPr>
          <w:rFonts w:cs="Arial"/>
          <w:szCs w:val="22"/>
        </w:rPr>
        <w:t xml:space="preserve"> setting forth the provisions of this nondiscrimination clause.</w:t>
      </w:r>
    </w:p>
    <w:p w14:paraId="0B809F0C" w14:textId="77777777" w:rsidR="00F31393" w:rsidRDefault="00F31393" w:rsidP="00920EA0">
      <w:pPr>
        <w:pStyle w:val="ListParagraph"/>
        <w:numPr>
          <w:ilvl w:val="0"/>
          <w:numId w:val="33"/>
        </w:numPr>
        <w:autoSpaceDE w:val="0"/>
        <w:autoSpaceDN w:val="0"/>
        <w:spacing w:before="120"/>
        <w:rPr>
          <w:rFonts w:cs="Arial"/>
          <w:szCs w:val="22"/>
        </w:rPr>
      </w:pPr>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606249A7" w14:textId="77777777" w:rsidR="00F31393" w:rsidRDefault="00F31393" w:rsidP="00920EA0">
      <w:pPr>
        <w:pStyle w:val="ListParagraph"/>
        <w:numPr>
          <w:ilvl w:val="0"/>
          <w:numId w:val="33"/>
        </w:numPr>
        <w:autoSpaceDE w:val="0"/>
        <w:autoSpaceDN w:val="0"/>
        <w:spacing w:before="120"/>
        <w:rPr>
          <w:rFonts w:cs="Arial"/>
          <w:szCs w:val="22"/>
        </w:rPr>
      </w:pPr>
      <w:r>
        <w:rPr>
          <w:rFonts w:cs="Arial"/>
          <w:szCs w:val="22"/>
        </w:rPr>
        <w:t xml:space="preserve">The contractor will not discharge or in any other manner discriminate against any employee or applicant for employment because such employee or applicant has inquired about, discussed, or disclosed the compensation of the employee or applicant or another employee or applicant. </w:t>
      </w:r>
      <w:proofErr w:type="gramStart"/>
      <w:r>
        <w:rPr>
          <w:rFonts w:cs="Arial"/>
          <w:szCs w:val="22"/>
        </w:rPr>
        <w:t>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roofErr w:type="gramEnd"/>
    </w:p>
    <w:p w14:paraId="35B071A5" w14:textId="77777777" w:rsidR="00F31393" w:rsidRDefault="00F31393" w:rsidP="00920EA0">
      <w:pPr>
        <w:pStyle w:val="ListParagraph"/>
        <w:numPr>
          <w:ilvl w:val="0"/>
          <w:numId w:val="33"/>
        </w:numPr>
        <w:autoSpaceDE w:val="0"/>
        <w:autoSpaceDN w:val="0"/>
        <w:spacing w:before="120"/>
        <w:rPr>
          <w:rFonts w:cs="Arial"/>
          <w:szCs w:val="22"/>
        </w:rPr>
      </w:pPr>
      <w:proofErr w:type="gramStart"/>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roofErr w:type="gramEnd"/>
    </w:p>
    <w:p w14:paraId="4D04A8F2" w14:textId="77777777" w:rsidR="00F31393" w:rsidRDefault="00F31393" w:rsidP="00920EA0">
      <w:pPr>
        <w:pStyle w:val="ListParagraph"/>
        <w:numPr>
          <w:ilvl w:val="0"/>
          <w:numId w:val="33"/>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46D23C3B" w14:textId="77777777" w:rsidR="00F31393" w:rsidRDefault="00F31393" w:rsidP="00920EA0">
      <w:pPr>
        <w:pStyle w:val="ListParagraph"/>
        <w:numPr>
          <w:ilvl w:val="0"/>
          <w:numId w:val="33"/>
        </w:numPr>
        <w:autoSpaceDE w:val="0"/>
        <w:autoSpaceDN w:val="0"/>
        <w:spacing w:before="120"/>
        <w:rPr>
          <w:rFonts w:cs="Arial"/>
          <w:szCs w:val="22"/>
        </w:rPr>
      </w:pPr>
      <w:proofErr w:type="gramStart"/>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roofErr w:type="gramEnd"/>
    </w:p>
    <w:p w14:paraId="0A5D87FE" w14:textId="77777777" w:rsidR="00F31393" w:rsidRDefault="00F31393" w:rsidP="00920EA0">
      <w:pPr>
        <w:pStyle w:val="ListParagraph"/>
        <w:numPr>
          <w:ilvl w:val="0"/>
          <w:numId w:val="33"/>
        </w:numPr>
        <w:autoSpaceDE w:val="0"/>
        <w:autoSpaceDN w:val="0"/>
        <w:spacing w:before="120"/>
        <w:rPr>
          <w:rFonts w:cs="Arial"/>
          <w:szCs w:val="22"/>
        </w:rPr>
      </w:pPr>
      <w:proofErr w:type="gramStart"/>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roofErr w:type="gramEnd"/>
    </w:p>
    <w:p w14:paraId="4136C59C" w14:textId="77777777" w:rsidR="00F31393" w:rsidRDefault="00F31393" w:rsidP="00920EA0">
      <w:pPr>
        <w:pStyle w:val="ListParagraph"/>
        <w:numPr>
          <w:ilvl w:val="0"/>
          <w:numId w:val="33"/>
        </w:numPr>
        <w:autoSpaceDE w:val="0"/>
        <w:autoSpaceDN w:val="0"/>
        <w:spacing w:before="120"/>
        <w:rPr>
          <w:rFonts w:cs="Arial"/>
          <w:szCs w:val="22"/>
        </w:rPr>
      </w:pPr>
      <w:proofErr w:type="gramStart"/>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w:t>
      </w:r>
      <w:proofErr w:type="gramEnd"/>
      <w:r>
        <w:rPr>
          <w:rFonts w:cs="Arial"/>
          <w:szCs w:val="22"/>
        </w:rPr>
        <w:t xml:space="preserve"> The contractor will take such action with respect to any subcontract or purchase order as the administering agency may direct as a means of enforcing such provisions, including sanctions for noncompliance:</w:t>
      </w:r>
    </w:p>
    <w:p w14:paraId="6D47BD32" w14:textId="77777777" w:rsidR="00F31393" w:rsidRDefault="00F31393" w:rsidP="00F31393">
      <w:pPr>
        <w:autoSpaceDE w:val="0"/>
        <w:autoSpaceDN w:val="0"/>
        <w:spacing w:before="120"/>
        <w:ind w:left="1080"/>
        <w:rPr>
          <w:rFonts w:cs="Arial"/>
          <w:szCs w:val="22"/>
        </w:rPr>
      </w:pPr>
      <w:r>
        <w:rPr>
          <w:rFonts w:cs="Arial"/>
          <w:szCs w:val="22"/>
        </w:rPr>
        <w:t xml:space="preserve">Provided, however, that in the event a contractor becomes involved in, or is threatened with, litigation with a subcontractor or vendor </w:t>
      </w:r>
      <w:proofErr w:type="gramStart"/>
      <w:r>
        <w:rPr>
          <w:rFonts w:cs="Arial"/>
          <w:szCs w:val="22"/>
        </w:rPr>
        <w:t>as a result</w:t>
      </w:r>
      <w:proofErr w:type="gramEnd"/>
      <w:r>
        <w:rPr>
          <w:rFonts w:cs="Arial"/>
          <w:szCs w:val="22"/>
        </w:rPr>
        <w:t xml:space="preserve"> of such direction by the administering agency, the contractor may request the United States to enter into such litigation to protect the interests of the United States.</w:t>
      </w:r>
    </w:p>
    <w:p w14:paraId="74322AF6" w14:textId="77777777" w:rsidR="00F31393" w:rsidRDefault="00F31393" w:rsidP="00F31393">
      <w:pPr>
        <w:autoSpaceDE w:val="0"/>
        <w:autoSpaceDN w:val="0"/>
        <w:spacing w:before="120"/>
        <w:ind w:left="1080"/>
        <w:rPr>
          <w:rFonts w:cs="Arial"/>
          <w:szCs w:val="22"/>
        </w:rPr>
      </w:pPr>
      <w:proofErr w:type="gramStart"/>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roofErr w:type="gramEnd"/>
    </w:p>
    <w:p w14:paraId="43A70CB0" w14:textId="77777777" w:rsidR="00F31393" w:rsidRDefault="00F31393" w:rsidP="00F31393">
      <w:pPr>
        <w:autoSpaceDE w:val="0"/>
        <w:autoSpaceDN w:val="0"/>
        <w:spacing w:before="120"/>
        <w:ind w:left="1080"/>
        <w:rPr>
          <w:rFonts w:cs="Arial"/>
          <w:szCs w:val="22"/>
        </w:rPr>
      </w:pPr>
      <w:proofErr w:type="gramStart"/>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roofErr w:type="gramEnd"/>
    </w:p>
    <w:p w14:paraId="7A9E965F" w14:textId="77777777" w:rsidR="00F31393" w:rsidRDefault="00F31393" w:rsidP="00F31393">
      <w:pPr>
        <w:autoSpaceDE w:val="0"/>
        <w:autoSpaceDN w:val="0"/>
        <w:spacing w:before="120"/>
        <w:ind w:left="1080"/>
        <w:rPr>
          <w:rFonts w:cs="Arial"/>
          <w:szCs w:val="22"/>
        </w:rPr>
      </w:pPr>
      <w:proofErr w:type="gramStart"/>
      <w:r>
        <w:rPr>
          <w:rFonts w:cs="Arial"/>
          <w:szCs w:val="22"/>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w:t>
      </w:r>
      <w:proofErr w:type="gramEnd"/>
      <w:r>
        <w:rPr>
          <w:rFonts w:cs="Arial"/>
          <w:szCs w:val="22"/>
        </w:rPr>
        <w:t xml:space="preserve"> </w:t>
      </w:r>
      <w:proofErr w:type="gramStart"/>
      <w:r>
        <w:rPr>
          <w:rFonts w:cs="Arial"/>
          <w:szCs w:val="22"/>
        </w:rPr>
        <w:t>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roofErr w:type="gramEnd"/>
    </w:p>
    <w:p w14:paraId="30FBC3EE" w14:textId="77777777" w:rsidR="00F31393" w:rsidRDefault="00F31393" w:rsidP="00F31393">
      <w:pPr>
        <w:tabs>
          <w:tab w:val="left" w:pos="540"/>
        </w:tabs>
        <w:autoSpaceDE w:val="0"/>
        <w:autoSpaceDN w:val="0"/>
        <w:rPr>
          <w:rFonts w:cs="Arial"/>
          <w:color w:val="000000"/>
          <w:szCs w:val="22"/>
        </w:rPr>
      </w:pPr>
    </w:p>
    <w:p w14:paraId="45986065" w14:textId="77777777" w:rsidR="00F31393" w:rsidRPr="000134EF" w:rsidRDefault="00F31393" w:rsidP="00F31393">
      <w:pPr>
        <w:pStyle w:val="Heading2"/>
        <w:numPr>
          <w:ilvl w:val="0"/>
          <w:numId w:val="0"/>
        </w:numPr>
        <w:ind w:left="576" w:hanging="576"/>
        <w:rPr>
          <w:color w:val="000000"/>
        </w:rPr>
      </w:pPr>
      <w:bookmarkStart w:id="638" w:name="_Toc485039910"/>
      <w:bookmarkStart w:id="639" w:name="_Toc485041326"/>
      <w:bookmarkStart w:id="640" w:name="_Toc6227312"/>
      <w:bookmarkStart w:id="641" w:name="_Toc6229440"/>
      <w:bookmarkStart w:id="642" w:name="_Toc26863729"/>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638"/>
      <w:bookmarkEnd w:id="639"/>
      <w:bookmarkEnd w:id="640"/>
      <w:bookmarkEnd w:id="641"/>
      <w:bookmarkEnd w:id="642"/>
    </w:p>
    <w:p w14:paraId="01B6E1DB" w14:textId="77777777" w:rsidR="00F31393" w:rsidRDefault="00F31393" w:rsidP="00F31393">
      <w:pPr>
        <w:tabs>
          <w:tab w:val="left" w:pos="540"/>
        </w:tabs>
        <w:autoSpaceDE w:val="0"/>
        <w:autoSpaceDN w:val="0"/>
        <w:rPr>
          <w:rFonts w:cs="Arial"/>
          <w:szCs w:val="22"/>
          <w:shd w:val="clear" w:color="auto" w:fill="FFFFFF"/>
        </w:rPr>
      </w:pPr>
      <w:r>
        <w:rPr>
          <w:rFonts w:cs="Arial"/>
          <w:szCs w:val="22"/>
          <w:shd w:val="clear" w:color="auto" w:fill="FFFFFF"/>
        </w:rPr>
        <w:t xml:space="preserve">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w:t>
      </w:r>
      <w:proofErr w:type="gramStart"/>
      <w:r>
        <w:rPr>
          <w:rFonts w:cs="Arial"/>
          <w:szCs w:val="22"/>
          <w:shd w:val="clear" w:color="auto" w:fill="FFFFFF"/>
        </w:rPr>
        <w:t>must be conditioned</w:t>
      </w:r>
      <w:proofErr w:type="gramEnd"/>
      <w:r>
        <w:rPr>
          <w:rFonts w:cs="Arial"/>
          <w:szCs w:val="22"/>
          <w:shd w:val="clear" w:color="auto" w:fill="FFFFFF"/>
        </w:rPr>
        <w:t xml:space="preserve">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w:t>
      </w:r>
      <w:proofErr w:type="gramStart"/>
      <w:r>
        <w:rPr>
          <w:rFonts w:cs="Arial"/>
          <w:szCs w:val="22"/>
          <w:shd w:val="clear" w:color="auto" w:fill="FFFFFF"/>
        </w:rPr>
        <w:t>be prohibited</w:t>
      </w:r>
      <w:proofErr w:type="gramEnd"/>
      <w:r>
        <w:rPr>
          <w:rFonts w:cs="Arial"/>
          <w:szCs w:val="22"/>
          <w:shd w:val="clear" w:color="auto" w:fill="FFFFFF"/>
        </w:rPr>
        <w:t xml:space="preserve">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600335E5" w14:textId="77777777" w:rsidR="00F31393" w:rsidRDefault="00F31393" w:rsidP="00F31393">
      <w:pPr>
        <w:tabs>
          <w:tab w:val="left" w:pos="540"/>
        </w:tabs>
        <w:autoSpaceDE w:val="0"/>
        <w:autoSpaceDN w:val="0"/>
        <w:rPr>
          <w:rFonts w:cs="Arial"/>
          <w:b/>
          <w:bCs/>
          <w:szCs w:val="22"/>
        </w:rPr>
      </w:pPr>
    </w:p>
    <w:p w14:paraId="763779E4" w14:textId="77777777" w:rsidR="00F31393" w:rsidRPr="000134EF" w:rsidRDefault="00F31393" w:rsidP="00F31393">
      <w:pPr>
        <w:pStyle w:val="Heading2"/>
        <w:numPr>
          <w:ilvl w:val="0"/>
          <w:numId w:val="0"/>
        </w:numPr>
        <w:ind w:left="576" w:hanging="576"/>
      </w:pPr>
      <w:bookmarkStart w:id="643" w:name="_Toc485039911"/>
      <w:bookmarkStart w:id="644" w:name="_Toc485041327"/>
      <w:bookmarkStart w:id="645" w:name="_Toc6227313"/>
      <w:bookmarkStart w:id="646" w:name="_Toc6229441"/>
      <w:bookmarkStart w:id="647" w:name="_Toc26863730"/>
      <w:r w:rsidRPr="00F91E2A">
        <w:rPr>
          <w:color w:val="000000"/>
        </w:rPr>
        <w:t>7.4</w:t>
      </w:r>
      <w:r>
        <w:rPr>
          <w:color w:val="000000"/>
        </w:rPr>
        <w:tab/>
      </w:r>
      <w:r w:rsidRPr="000134EF">
        <w:t>CONTRACT WORK HOURS AND SAFETY STANDARDS ACT, 40 U.S.C. 3701-3708</w:t>
      </w:r>
      <w:bookmarkEnd w:id="643"/>
      <w:bookmarkEnd w:id="644"/>
      <w:bookmarkEnd w:id="645"/>
      <w:bookmarkEnd w:id="646"/>
      <w:bookmarkEnd w:id="647"/>
    </w:p>
    <w:p w14:paraId="494C1FA8" w14:textId="77777777" w:rsidR="00F31393" w:rsidRDefault="00F31393" w:rsidP="00F31393">
      <w:pPr>
        <w:autoSpaceDE w:val="0"/>
        <w:autoSpaceDN w:val="0"/>
        <w:rPr>
          <w:rFonts w:cs="Arial"/>
          <w:b/>
          <w:bCs/>
          <w:szCs w:val="22"/>
        </w:rPr>
      </w:pPr>
      <w:r>
        <w:rPr>
          <w:rFonts w:cs="Arial"/>
          <w:bCs/>
          <w:szCs w:val="22"/>
        </w:rPr>
        <w:t xml:space="preserve">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w:t>
      </w:r>
      <w:proofErr w:type="gramStart"/>
      <w:r>
        <w:rPr>
          <w:rFonts w:cs="Arial"/>
          <w:bCs/>
          <w:szCs w:val="22"/>
        </w:rPr>
        <w:t>on the basis of</w:t>
      </w:r>
      <w:proofErr w:type="gramEnd"/>
      <w:r>
        <w:rPr>
          <w:rFonts w:cs="Arial"/>
          <w:bCs/>
          <w:szCs w:val="22"/>
        </w:rPr>
        <w:t xml:space="preserve"> a standard work week of 40 hours. Work in excess of the standard </w:t>
      </w:r>
      <w:proofErr w:type="gramStart"/>
      <w:r>
        <w:rPr>
          <w:rFonts w:cs="Arial"/>
          <w:bCs/>
          <w:szCs w:val="22"/>
        </w:rPr>
        <w:t>work week</w:t>
      </w:r>
      <w:proofErr w:type="gramEnd"/>
      <w:r>
        <w:rPr>
          <w:rFonts w:cs="Arial"/>
          <w:bCs/>
          <w:szCs w:val="22"/>
        </w:rPr>
        <w:t xml:space="preserve">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w:t>
      </w:r>
      <w:proofErr w:type="gramStart"/>
      <w:r>
        <w:rPr>
          <w:rFonts w:cs="Arial"/>
          <w:bCs/>
          <w:szCs w:val="22"/>
        </w:rPr>
        <w:t>conditions which</w:t>
      </w:r>
      <w:proofErr w:type="gramEnd"/>
      <w:r>
        <w:rPr>
          <w:rFonts w:cs="Arial"/>
          <w:bCs/>
          <w:szCs w:val="22"/>
        </w:rPr>
        <w:t xml:space="preserve"> are unsanitary, hazardous or dangerous. These requirements do not apply to the purchases of supplies or materials or articles ordinarily available on the open market, or contracts for transportation or transmission of intelligence.</w:t>
      </w:r>
    </w:p>
    <w:p w14:paraId="08674561" w14:textId="77777777" w:rsidR="00F31393" w:rsidRDefault="00F31393" w:rsidP="00F31393">
      <w:pPr>
        <w:pStyle w:val="ListParagraph"/>
        <w:autoSpaceDE w:val="0"/>
        <w:autoSpaceDN w:val="0"/>
        <w:ind w:left="414"/>
        <w:rPr>
          <w:rFonts w:cs="Arial"/>
          <w:b/>
          <w:bCs/>
          <w:szCs w:val="22"/>
        </w:rPr>
      </w:pPr>
    </w:p>
    <w:p w14:paraId="7CDD4971" w14:textId="77777777" w:rsidR="00F31393" w:rsidRDefault="00F31393" w:rsidP="00F31393">
      <w:pPr>
        <w:pStyle w:val="Heading2"/>
        <w:numPr>
          <w:ilvl w:val="0"/>
          <w:numId w:val="0"/>
        </w:numPr>
        <w:ind w:left="576" w:hanging="576"/>
      </w:pPr>
      <w:bookmarkStart w:id="648" w:name="_Toc485039912"/>
      <w:bookmarkStart w:id="649" w:name="_Toc485041328"/>
      <w:bookmarkStart w:id="650" w:name="_Toc6227314"/>
      <w:bookmarkStart w:id="651" w:name="_Toc6229442"/>
      <w:bookmarkStart w:id="652" w:name="_Toc26863731"/>
      <w:r w:rsidRPr="00F91E2A">
        <w:rPr>
          <w:color w:val="000000"/>
        </w:rPr>
        <w:t>7.5</w:t>
      </w:r>
      <w:r>
        <w:rPr>
          <w:color w:val="000000"/>
        </w:rPr>
        <w:tab/>
      </w:r>
      <w:r>
        <w:t>RIGHTS TO INVENTIONS MADE UNDER A CONTRACT OR AGREEMENT</w:t>
      </w:r>
      <w:bookmarkEnd w:id="648"/>
      <w:bookmarkEnd w:id="649"/>
      <w:bookmarkEnd w:id="650"/>
      <w:bookmarkEnd w:id="651"/>
      <w:bookmarkEnd w:id="652"/>
    </w:p>
    <w:p w14:paraId="50575E86" w14:textId="77777777" w:rsidR="00F31393" w:rsidRDefault="00F31393" w:rsidP="00F31393">
      <w:pPr>
        <w:autoSpaceDE w:val="0"/>
        <w:autoSpaceDN w:val="0"/>
        <w:rPr>
          <w:rFonts w:cs="Arial"/>
          <w:bCs/>
          <w:szCs w:val="22"/>
        </w:rPr>
      </w:pPr>
      <w:proofErr w:type="gramStart"/>
      <w:r>
        <w:rPr>
          <w:rFonts w:cs="Arial"/>
          <w:bCs/>
          <w:szCs w:val="22"/>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roofErr w:type="gramEnd"/>
    </w:p>
    <w:p w14:paraId="42D218DD" w14:textId="77777777" w:rsidR="00F31393" w:rsidRDefault="00F31393" w:rsidP="00F31393">
      <w:pPr>
        <w:pStyle w:val="ListParagraph"/>
        <w:rPr>
          <w:rFonts w:cs="Arial"/>
          <w:b/>
          <w:bCs/>
          <w:szCs w:val="22"/>
        </w:rPr>
      </w:pPr>
    </w:p>
    <w:p w14:paraId="1110BC7E" w14:textId="77777777" w:rsidR="00F31393" w:rsidRDefault="00F31393" w:rsidP="00F31393">
      <w:pPr>
        <w:pStyle w:val="Heading2"/>
        <w:numPr>
          <w:ilvl w:val="0"/>
          <w:numId w:val="0"/>
        </w:numPr>
        <w:ind w:left="576" w:hanging="576"/>
      </w:pPr>
      <w:bookmarkStart w:id="653" w:name="_Toc485039913"/>
      <w:bookmarkStart w:id="654" w:name="_Toc485041329"/>
      <w:bookmarkStart w:id="655" w:name="_Toc6227315"/>
      <w:bookmarkStart w:id="656" w:name="_Toc6229443"/>
      <w:bookmarkStart w:id="657" w:name="_Toc26863732"/>
      <w:r w:rsidRPr="00F91E2A">
        <w:rPr>
          <w:color w:val="000000"/>
        </w:rPr>
        <w:t>7.6</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653"/>
      <w:bookmarkEnd w:id="654"/>
      <w:bookmarkEnd w:id="655"/>
      <w:bookmarkEnd w:id="656"/>
      <w:bookmarkEnd w:id="657"/>
      <w:r w:rsidRPr="000134EF">
        <w:t xml:space="preserve"> </w:t>
      </w:r>
    </w:p>
    <w:p w14:paraId="4A1BD7F5" w14:textId="77777777" w:rsidR="00F31393" w:rsidRDefault="00F31393" w:rsidP="00F31393">
      <w:pPr>
        <w:autoSpaceDE w:val="0"/>
        <w:autoSpaceDN w:val="0"/>
        <w:rPr>
          <w:rFonts w:cs="Arial"/>
          <w:b/>
          <w:bCs/>
          <w:szCs w:val="22"/>
        </w:rPr>
      </w:pPr>
      <w:r>
        <w:rPr>
          <w:rFonts w:cs="Arial"/>
          <w:szCs w:val="22"/>
          <w:shd w:val="clear" w:color="auto" w:fill="FFFFFF"/>
        </w:rPr>
        <w:t xml:space="preserve">Contracts and </w:t>
      </w:r>
      <w:proofErr w:type="spellStart"/>
      <w:r>
        <w:rPr>
          <w:rFonts w:cs="Arial"/>
          <w:szCs w:val="22"/>
          <w:shd w:val="clear" w:color="auto" w:fill="FFFFFF"/>
        </w:rPr>
        <w:t>subgrants</w:t>
      </w:r>
      <w:proofErr w:type="spellEnd"/>
      <w:r>
        <w:rPr>
          <w:rFonts w:cs="Arial"/>
          <w:szCs w:val="22"/>
          <w:shd w:val="clear" w:color="auto" w:fill="FFFFFF"/>
        </w:rPr>
        <w:t xml:space="preserve">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w:t>
      </w:r>
      <w:proofErr w:type="gramStart"/>
      <w:r>
        <w:rPr>
          <w:rFonts w:cs="Arial"/>
          <w:szCs w:val="22"/>
          <w:shd w:val="clear" w:color="auto" w:fill="FFFFFF"/>
        </w:rPr>
        <w:t>must be reported</w:t>
      </w:r>
      <w:proofErr w:type="gramEnd"/>
      <w:r>
        <w:rPr>
          <w:rFonts w:cs="Arial"/>
          <w:szCs w:val="22"/>
          <w:shd w:val="clear" w:color="auto" w:fill="FFFFFF"/>
        </w:rPr>
        <w:t xml:space="preserve"> to the Federal awarding agency and the Regional Office of the Environmental Protection Agency (EPA).</w:t>
      </w:r>
    </w:p>
    <w:p w14:paraId="2938B5F6" w14:textId="77777777" w:rsidR="00F31393" w:rsidRPr="00EC67E9" w:rsidRDefault="00F31393" w:rsidP="00F31393">
      <w:pPr>
        <w:autoSpaceDE w:val="0"/>
        <w:autoSpaceDN w:val="0"/>
        <w:rPr>
          <w:rFonts w:cs="Arial"/>
          <w:b/>
          <w:bCs/>
          <w:szCs w:val="22"/>
        </w:rPr>
      </w:pPr>
    </w:p>
    <w:p w14:paraId="7FA95DAE" w14:textId="77777777" w:rsidR="00F31393" w:rsidRDefault="00F31393" w:rsidP="00F31393">
      <w:pPr>
        <w:pStyle w:val="Heading2"/>
        <w:numPr>
          <w:ilvl w:val="0"/>
          <w:numId w:val="0"/>
        </w:numPr>
        <w:ind w:left="576" w:hanging="576"/>
      </w:pPr>
      <w:bookmarkStart w:id="658" w:name="_Toc485039914"/>
      <w:bookmarkStart w:id="659" w:name="_Toc485041330"/>
      <w:bookmarkStart w:id="660" w:name="_Toc6227316"/>
      <w:bookmarkStart w:id="661" w:name="_Toc6229444"/>
      <w:bookmarkStart w:id="662" w:name="_Toc26863733"/>
      <w:r w:rsidRPr="00F91E2A">
        <w:rPr>
          <w:color w:val="000000"/>
        </w:rPr>
        <w:t>7.7</w:t>
      </w:r>
      <w:r>
        <w:rPr>
          <w:color w:val="000000"/>
        </w:rPr>
        <w:tab/>
      </w:r>
      <w:r>
        <w:t>DEBARMENT AND SUSPENSION (EXECUTIVE ORDERS 12549 AND 12689)</w:t>
      </w:r>
      <w:bookmarkEnd w:id="658"/>
      <w:bookmarkEnd w:id="659"/>
      <w:bookmarkEnd w:id="660"/>
      <w:bookmarkEnd w:id="661"/>
      <w:bookmarkEnd w:id="662"/>
      <w:r>
        <w:t xml:space="preserve"> </w:t>
      </w:r>
    </w:p>
    <w:p w14:paraId="1F7BC8B6" w14:textId="77777777" w:rsidR="00F31393" w:rsidRDefault="00F31393" w:rsidP="00F31393">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6ACFA231" w14:textId="77777777" w:rsidR="00F31393" w:rsidRDefault="00F31393" w:rsidP="00F31393">
      <w:pPr>
        <w:autoSpaceDE w:val="0"/>
        <w:autoSpaceDN w:val="0"/>
        <w:rPr>
          <w:rFonts w:cs="Arial"/>
          <w:szCs w:val="22"/>
          <w:shd w:val="clear" w:color="auto" w:fill="FFFFFF"/>
        </w:rPr>
      </w:pPr>
    </w:p>
    <w:p w14:paraId="3A8E14DB" w14:textId="77777777" w:rsidR="00F31393" w:rsidRDefault="00F31393" w:rsidP="00F31393">
      <w:pPr>
        <w:pStyle w:val="Heading2"/>
        <w:numPr>
          <w:ilvl w:val="0"/>
          <w:numId w:val="0"/>
        </w:numPr>
        <w:ind w:left="576" w:hanging="576"/>
      </w:pPr>
      <w:bookmarkStart w:id="663" w:name="_Toc485039915"/>
      <w:bookmarkStart w:id="664" w:name="_Toc485041331"/>
      <w:bookmarkStart w:id="665" w:name="_Toc6227317"/>
      <w:bookmarkStart w:id="666" w:name="_Toc6229445"/>
      <w:bookmarkStart w:id="667" w:name="_Toc26863734"/>
      <w:r w:rsidRPr="00F91E2A">
        <w:rPr>
          <w:color w:val="000000"/>
        </w:rPr>
        <w:t>7.8</w:t>
      </w:r>
      <w:r>
        <w:rPr>
          <w:color w:val="000000"/>
        </w:rPr>
        <w:tab/>
      </w:r>
      <w:r>
        <w:t>BYRD ANTI-LOBBYING AMENDMENT, 31 U.S.C. 1352</w:t>
      </w:r>
      <w:bookmarkEnd w:id="663"/>
      <w:bookmarkEnd w:id="664"/>
      <w:bookmarkEnd w:id="665"/>
      <w:bookmarkEnd w:id="666"/>
      <w:bookmarkEnd w:id="667"/>
      <w:r>
        <w:t xml:space="preserve"> </w:t>
      </w:r>
    </w:p>
    <w:p w14:paraId="77C2F47D" w14:textId="77777777" w:rsidR="00F31393" w:rsidRDefault="00F31393" w:rsidP="00F31393">
      <w:pPr>
        <w:autoSpaceDE w:val="0"/>
        <w:autoSpaceDN w:val="0"/>
        <w:rPr>
          <w:rFonts w:cs="Arial"/>
          <w:b/>
          <w:bCs/>
          <w:szCs w:val="22"/>
        </w:rPr>
      </w:pPr>
      <w:r>
        <w:rPr>
          <w:rFonts w:cs="Arial"/>
          <w:szCs w:val="22"/>
          <w:shd w:val="clear" w:color="auto" w:fill="FFFFFF"/>
        </w:rPr>
        <w:t xml:space="preserve">Contractors that apply or bid for an award exceeding $ 100,000 must file the required certification. </w:t>
      </w:r>
      <w:proofErr w:type="gramStart"/>
      <w:r>
        <w:rPr>
          <w:rFonts w:cs="Arial"/>
          <w:szCs w:val="22"/>
          <w:shd w:val="clear" w:color="auto" w:fill="FFFFFF"/>
        </w:rPr>
        <w:t>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w:t>
      </w:r>
      <w:proofErr w:type="gramEnd"/>
      <w:r>
        <w:rPr>
          <w:rFonts w:cs="Arial"/>
          <w:szCs w:val="22"/>
          <w:shd w:val="clear" w:color="auto" w:fill="FFFFFF"/>
        </w:rPr>
        <w:t xml:space="preserve"> Each tier must also disclose any lobbying with non-Federal funds that takes place in connection with obtaining any Federal award. Such disclosures </w:t>
      </w:r>
      <w:proofErr w:type="gramStart"/>
      <w:r>
        <w:rPr>
          <w:rFonts w:cs="Arial"/>
          <w:szCs w:val="22"/>
          <w:shd w:val="clear" w:color="auto" w:fill="FFFFFF"/>
        </w:rPr>
        <w:t>are forwarded</w:t>
      </w:r>
      <w:proofErr w:type="gramEnd"/>
      <w:r>
        <w:rPr>
          <w:rFonts w:cs="Arial"/>
          <w:szCs w:val="22"/>
          <w:shd w:val="clear" w:color="auto" w:fill="FFFFFF"/>
        </w:rPr>
        <w:t xml:space="preserve"> from tier to tier up to the non-Federal award.</w:t>
      </w:r>
    </w:p>
    <w:p w14:paraId="0D2A64F0" w14:textId="77777777" w:rsidR="00F31393" w:rsidRDefault="00F31393" w:rsidP="00F31393">
      <w:pPr>
        <w:jc w:val="left"/>
        <w:rPr>
          <w:rFonts w:cs="Arial"/>
          <w:szCs w:val="22"/>
        </w:rPr>
      </w:pPr>
      <w:r>
        <w:rPr>
          <w:rFonts w:cs="Arial"/>
          <w:szCs w:val="22"/>
        </w:rPr>
        <w:br w:type="page"/>
      </w:r>
    </w:p>
    <w:p w14:paraId="2E6EF2AD" w14:textId="77777777" w:rsidR="00F31393" w:rsidRDefault="00F31393" w:rsidP="00F31393">
      <w:pPr>
        <w:jc w:val="center"/>
        <w:rPr>
          <w:b/>
        </w:rPr>
      </w:pPr>
      <w:r>
        <w:rPr>
          <w:b/>
        </w:rPr>
        <w:t>EXHIBIT A</w:t>
      </w:r>
    </w:p>
    <w:p w14:paraId="7160A61E" w14:textId="77777777" w:rsidR="00F31393" w:rsidRDefault="00F31393" w:rsidP="00F31393">
      <w:pPr>
        <w:jc w:val="center"/>
      </w:pPr>
    </w:p>
    <w:p w14:paraId="23D1D3D9" w14:textId="77777777" w:rsidR="00F31393" w:rsidRDefault="00F31393" w:rsidP="00F31393">
      <w:pPr>
        <w:jc w:val="center"/>
      </w:pPr>
      <w:r>
        <w:t>MANDATORY EQUAL EMPLOYMENT OPPORTUNITY LANGUAGE</w:t>
      </w:r>
    </w:p>
    <w:p w14:paraId="43B8E48E" w14:textId="77777777" w:rsidR="00F31393" w:rsidRDefault="00F31393" w:rsidP="00F31393">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14:paraId="2724E252" w14:textId="77777777" w:rsidR="00F31393" w:rsidRDefault="00F31393" w:rsidP="00F31393">
      <w:pPr>
        <w:jc w:val="center"/>
      </w:pPr>
      <w:r w:rsidRPr="00A30426">
        <w:rPr>
          <w:u w:val="single"/>
        </w:rPr>
        <w:t>N.J.A.C.</w:t>
      </w:r>
      <w:r>
        <w:t xml:space="preserve"> 17:27 </w:t>
      </w:r>
      <w:proofErr w:type="gramStart"/>
      <w:r w:rsidRPr="00A30426">
        <w:rPr>
          <w:u w:val="single"/>
        </w:rPr>
        <w:t>et</w:t>
      </w:r>
      <w:proofErr w:type="gramEnd"/>
      <w:r w:rsidRPr="00A30426">
        <w:t xml:space="preserve"> </w:t>
      </w:r>
      <w:r w:rsidRPr="00A30426">
        <w:rPr>
          <w:u w:val="single"/>
        </w:rPr>
        <w:t>seq.</w:t>
      </w:r>
    </w:p>
    <w:p w14:paraId="4D0B293F" w14:textId="77777777" w:rsidR="00F31393" w:rsidRDefault="00F31393" w:rsidP="00F31393">
      <w:pPr>
        <w:jc w:val="center"/>
      </w:pPr>
    </w:p>
    <w:p w14:paraId="403A3E56" w14:textId="77777777" w:rsidR="00F31393" w:rsidRDefault="00F31393" w:rsidP="00F31393">
      <w:pPr>
        <w:jc w:val="center"/>
      </w:pPr>
      <w:r>
        <w:t>GOODS, GENERAL SERVICE AND PROFESSIONAL SERVICES CONTRACTS</w:t>
      </w:r>
    </w:p>
    <w:p w14:paraId="15764B07" w14:textId="77777777" w:rsidR="00F31393" w:rsidRDefault="00F31393" w:rsidP="00F31393"/>
    <w:p w14:paraId="76290097" w14:textId="77777777" w:rsidR="00F31393" w:rsidRDefault="00F31393" w:rsidP="00F31393">
      <w:r>
        <w:t>During the performance of this contract, the contractor agrees as follows:</w:t>
      </w:r>
    </w:p>
    <w:p w14:paraId="1E0891C6" w14:textId="77777777" w:rsidR="00F31393" w:rsidRDefault="00F31393" w:rsidP="00F31393"/>
    <w:p w14:paraId="49CD2894" w14:textId="77777777" w:rsidR="00F31393" w:rsidRDefault="00F31393" w:rsidP="00F31393">
      <w: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w:t>
      </w:r>
      <w:proofErr w:type="gramStart"/>
      <w:r>
        <w:t>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w:t>
      </w:r>
      <w:proofErr w:type="gramEnd"/>
      <w:r>
        <w:t xml:space="preserve">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w:t>
      </w:r>
      <w:proofErr w:type="gramStart"/>
      <w:r>
        <w:t>be provided</w:t>
      </w:r>
      <w:proofErr w:type="gramEnd"/>
      <w:r>
        <w:t xml:space="preserve"> by the Public Agency Compliance Officer setting forth provisions of this nondiscrimination clause.</w:t>
      </w:r>
    </w:p>
    <w:p w14:paraId="5E9A92D3" w14:textId="77777777" w:rsidR="00F31393" w:rsidRDefault="00F31393" w:rsidP="00F31393"/>
    <w:p w14:paraId="6AFF996B" w14:textId="77777777" w:rsidR="00F31393" w:rsidRDefault="00F31393" w:rsidP="00F31393">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AAD85DF" w14:textId="77777777" w:rsidR="00F31393" w:rsidRDefault="00F31393" w:rsidP="00F31393"/>
    <w:p w14:paraId="1DF59A59" w14:textId="77777777" w:rsidR="00F31393" w:rsidRDefault="00F31393" w:rsidP="00F31393">
      <w:r>
        <w:t xml:space="preserve">The contractor or subcontractor will send to each labor union, with which it has a collective bargaining agreement, a notice, to </w:t>
      </w:r>
      <w:proofErr w:type="gramStart"/>
      <w:r>
        <w:t>be provided</w:t>
      </w:r>
      <w:proofErr w:type="gramEnd"/>
      <w:r>
        <w:t xml:space="preserve"> by the agency contracting officer, advising the labor union of the contractor's commitments under this chapter and shall post copies of the notice in conspicuous places available to employees and applicants for employment.</w:t>
      </w:r>
    </w:p>
    <w:p w14:paraId="722F161B" w14:textId="77777777" w:rsidR="00F31393" w:rsidRDefault="00F31393" w:rsidP="00F31393"/>
    <w:p w14:paraId="136FF87B" w14:textId="77777777" w:rsidR="00F31393" w:rsidRDefault="00F31393" w:rsidP="00F31393">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499C4519" w14:textId="77777777" w:rsidR="00F31393" w:rsidRDefault="00F31393" w:rsidP="00F31393"/>
    <w:p w14:paraId="0B13B5B0" w14:textId="77777777" w:rsidR="00F31393" w:rsidRDefault="00F31393" w:rsidP="00F31393">
      <w:r>
        <w:t xml:space="preserve">The contractor or subcontractor agrees to make good faith efforts to meet targeted county employment goals established in accordance with </w:t>
      </w:r>
      <w:r>
        <w:rPr>
          <w:u w:val="single"/>
        </w:rPr>
        <w:t>N.J.A.C.</w:t>
      </w:r>
      <w:r>
        <w:t xml:space="preserve"> 17:27-5.2.</w:t>
      </w:r>
    </w:p>
    <w:p w14:paraId="0E2DE01B" w14:textId="77777777" w:rsidR="00F31393" w:rsidRDefault="00F31393" w:rsidP="00F31393"/>
    <w:p w14:paraId="10FB2402" w14:textId="77777777" w:rsidR="00F31393" w:rsidRDefault="00F31393" w:rsidP="00F31393">
      <w:proofErr w:type="gramStart"/>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roofErr w:type="gramEnd"/>
    </w:p>
    <w:p w14:paraId="0DA11D0C" w14:textId="77777777" w:rsidR="00F31393" w:rsidRDefault="00F31393" w:rsidP="00F31393"/>
    <w:p w14:paraId="78E4114D" w14:textId="77777777" w:rsidR="00F31393" w:rsidRDefault="00F31393" w:rsidP="00F31393">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60789CCC" w14:textId="77777777" w:rsidR="00F31393" w:rsidRDefault="00F31393" w:rsidP="00F31393"/>
    <w:p w14:paraId="0E24389F" w14:textId="77777777" w:rsidR="00F31393" w:rsidRDefault="00F31393" w:rsidP="00F31393">
      <w:proofErr w:type="gramStart"/>
      <w: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roofErr w:type="gramEnd"/>
    </w:p>
    <w:p w14:paraId="1E9CDE91" w14:textId="77777777" w:rsidR="00F31393" w:rsidRDefault="00F31393" w:rsidP="00F31393"/>
    <w:p w14:paraId="03131A00" w14:textId="77777777" w:rsidR="00F31393" w:rsidRDefault="00F31393" w:rsidP="00F31393">
      <w:r>
        <w:t>The contractor shall submit to the public agency, after notification of award but prior to execution of a goods and services contract, one of the following three documents:</w:t>
      </w:r>
    </w:p>
    <w:p w14:paraId="0ED923C1" w14:textId="77777777" w:rsidR="00F31393" w:rsidRDefault="00F31393" w:rsidP="00F31393"/>
    <w:p w14:paraId="3B3D6DF8" w14:textId="77777777" w:rsidR="00F31393" w:rsidRDefault="00F31393" w:rsidP="00F31393">
      <w:pPr>
        <w:ind w:firstLine="720"/>
      </w:pPr>
      <w:r>
        <w:t>Letter of Federal Affirmative Action Plan Approval;</w:t>
      </w:r>
    </w:p>
    <w:p w14:paraId="3EB09F2E" w14:textId="77777777" w:rsidR="00F31393" w:rsidRDefault="00F31393" w:rsidP="00F31393">
      <w:pPr>
        <w:ind w:left="720"/>
      </w:pPr>
    </w:p>
    <w:p w14:paraId="18D78A9E" w14:textId="77777777" w:rsidR="00F31393" w:rsidRDefault="00F31393" w:rsidP="00F31393">
      <w:r>
        <w:tab/>
        <w:t>Certificate of Employee Information Report; or</w:t>
      </w:r>
    </w:p>
    <w:p w14:paraId="1FEDA040" w14:textId="77777777" w:rsidR="00F31393" w:rsidRDefault="00F31393" w:rsidP="00F31393">
      <w:pPr>
        <w:ind w:left="720"/>
      </w:pPr>
    </w:p>
    <w:p w14:paraId="7A296A59" w14:textId="77777777" w:rsidR="00F31393" w:rsidRDefault="00F31393" w:rsidP="00F31393">
      <w:r>
        <w:t>Employee Information Report Form AA302 (electronically provided by the Division and distributed to the public agency through the Division’s website at http://</w:t>
      </w:r>
      <w:hyperlink r:id="rId136" w:history="1">
        <w:r>
          <w:rPr>
            <w:rStyle w:val="Hyperlink"/>
          </w:rPr>
          <w:t>www.state.nj.us/treasury/contract_compliance</w:t>
        </w:r>
      </w:hyperlink>
      <w:r>
        <w:t>).</w:t>
      </w:r>
    </w:p>
    <w:p w14:paraId="21E1D3E4" w14:textId="77777777" w:rsidR="00F31393" w:rsidRDefault="00F31393" w:rsidP="00F31393"/>
    <w:p w14:paraId="6F8A9988" w14:textId="77777777" w:rsidR="00F31393" w:rsidRDefault="00F31393" w:rsidP="00F31393">
      <w:proofErr w:type="gramStart"/>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roofErr w:type="gramEnd"/>
    </w:p>
    <w:p w14:paraId="3330F017" w14:textId="77777777" w:rsidR="00F31393" w:rsidRDefault="00F31393" w:rsidP="00F31393">
      <w:r>
        <w:br w:type="page"/>
      </w:r>
    </w:p>
    <w:p w14:paraId="77777B98" w14:textId="77777777" w:rsidR="00F31393" w:rsidRDefault="00F31393" w:rsidP="00F31393">
      <w:pPr>
        <w:jc w:val="center"/>
        <w:rPr>
          <w:b/>
        </w:rPr>
      </w:pPr>
      <w:r>
        <w:rPr>
          <w:b/>
        </w:rPr>
        <w:t>EXHIBIT B</w:t>
      </w:r>
    </w:p>
    <w:p w14:paraId="3DCD5CDF" w14:textId="77777777" w:rsidR="00F31393" w:rsidRDefault="00F31393" w:rsidP="00F31393">
      <w:pPr>
        <w:jc w:val="center"/>
      </w:pPr>
    </w:p>
    <w:p w14:paraId="0A70AB29" w14:textId="77777777" w:rsidR="00F31393" w:rsidRDefault="00F31393" w:rsidP="00F31393">
      <w:pPr>
        <w:jc w:val="center"/>
      </w:pPr>
      <w:r>
        <w:t>MANDATORY EQUAL EMPLOYMENT OPPORTUNITY LANGUAGE</w:t>
      </w:r>
    </w:p>
    <w:p w14:paraId="1F62F6B3" w14:textId="77777777" w:rsidR="00F31393" w:rsidRDefault="00F31393" w:rsidP="00F31393">
      <w:pPr>
        <w:jc w:val="center"/>
      </w:pPr>
      <w:r>
        <w:rPr>
          <w:u w:val="single"/>
        </w:rPr>
        <w:t>N.J.S.A.</w:t>
      </w:r>
      <w:r>
        <w:t xml:space="preserve"> 10:5-31 </w:t>
      </w:r>
      <w:r w:rsidRPr="00A30426">
        <w:rPr>
          <w:u w:val="single"/>
        </w:rPr>
        <w:t>et seq.</w:t>
      </w:r>
      <w:r>
        <w:t xml:space="preserve"> (P.L. 1975, c. 127)</w:t>
      </w:r>
    </w:p>
    <w:p w14:paraId="329EEA59" w14:textId="77777777" w:rsidR="00F31393" w:rsidRPr="008444B8" w:rsidRDefault="00F31393" w:rsidP="00F31393">
      <w:pPr>
        <w:jc w:val="center"/>
      </w:pPr>
      <w:r w:rsidRPr="001D6608">
        <w:rPr>
          <w:u w:val="single"/>
        </w:rPr>
        <w:t>N.J.S.A.</w:t>
      </w:r>
      <w:r>
        <w:t xml:space="preserve"> 10:5-39 </w:t>
      </w:r>
      <w:proofErr w:type="gramStart"/>
      <w:r>
        <w:rPr>
          <w:u w:val="single"/>
        </w:rPr>
        <w:t>et</w:t>
      </w:r>
      <w:proofErr w:type="gramEnd"/>
      <w:r>
        <w:rPr>
          <w:u w:val="single"/>
        </w:rPr>
        <w:t>. seq.</w:t>
      </w:r>
      <w:r>
        <w:t xml:space="preserve"> (P.L. 1983, c. 197)</w:t>
      </w:r>
    </w:p>
    <w:p w14:paraId="15913073" w14:textId="77777777" w:rsidR="00F31393" w:rsidRPr="00A30426" w:rsidRDefault="00F31393" w:rsidP="00F31393">
      <w:pPr>
        <w:jc w:val="center"/>
      </w:pPr>
      <w:r>
        <w:rPr>
          <w:u w:val="single"/>
        </w:rPr>
        <w:t>N.J.A.C.</w:t>
      </w:r>
      <w:r>
        <w:t xml:space="preserve"> 17:27-1.1 </w:t>
      </w:r>
      <w:r w:rsidRPr="00A30426">
        <w:rPr>
          <w:u w:val="single"/>
        </w:rPr>
        <w:t>et</w:t>
      </w:r>
      <w:r w:rsidRPr="00A30426">
        <w:t xml:space="preserve"> </w:t>
      </w:r>
      <w:r w:rsidRPr="00A30426">
        <w:rPr>
          <w:u w:val="single"/>
        </w:rPr>
        <w:t>seq.</w:t>
      </w:r>
    </w:p>
    <w:p w14:paraId="7DFC76A1" w14:textId="77777777" w:rsidR="00F31393" w:rsidRDefault="00F31393" w:rsidP="00F31393">
      <w:pPr>
        <w:jc w:val="center"/>
      </w:pPr>
    </w:p>
    <w:p w14:paraId="595FE9EF" w14:textId="77777777" w:rsidR="00F31393" w:rsidRDefault="00F31393" w:rsidP="00F31393">
      <w:pPr>
        <w:jc w:val="center"/>
      </w:pPr>
      <w:r>
        <w:t>CONSTRUCTION CONTRACTS</w:t>
      </w:r>
    </w:p>
    <w:p w14:paraId="4F9E61F2" w14:textId="77777777" w:rsidR="00F31393" w:rsidRDefault="00F31393" w:rsidP="00F31393"/>
    <w:p w14:paraId="0A205EE1" w14:textId="77777777" w:rsidR="00F31393" w:rsidRDefault="00F31393" w:rsidP="00F31393">
      <w:r>
        <w:t>During the performance of this contract, the contractor agrees as follows:</w:t>
      </w:r>
    </w:p>
    <w:p w14:paraId="16E488AD" w14:textId="77777777" w:rsidR="00F31393" w:rsidRDefault="00F31393" w:rsidP="00F31393"/>
    <w:p w14:paraId="585C0B65" w14:textId="77777777" w:rsidR="00F31393" w:rsidRDefault="00F31393" w:rsidP="00F31393">
      <w:r>
        <w:t xml:space="preserve">The contractor or subcontractor, where applicable, will not </w:t>
      </w:r>
      <w:r>
        <w:tab/>
        <w:t xml:space="preserve">discriminate against any employee or applicant for employment because of age, race, creed, color, national origin, ancestry, marital status, affectional or sexual orientation, gender identity or expression, disability, nationality or sex. </w:t>
      </w:r>
      <w:proofErr w:type="gramStart"/>
      <w:r>
        <w:t>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w:t>
      </w:r>
      <w:proofErr w:type="gramEnd"/>
      <w:r>
        <w:t xml:space="preserve">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w:t>
      </w:r>
      <w:proofErr w:type="gramStart"/>
      <w:r>
        <w:t>be provided</w:t>
      </w:r>
      <w:proofErr w:type="gramEnd"/>
      <w:r>
        <w:t xml:space="preserve"> by the Public Agency Compliance Officer setting forth provisions of this nondiscrimination clause.</w:t>
      </w:r>
    </w:p>
    <w:p w14:paraId="5E2E0485" w14:textId="77777777" w:rsidR="00F31393" w:rsidRDefault="00F31393" w:rsidP="00F31393"/>
    <w:p w14:paraId="26705290" w14:textId="77777777" w:rsidR="00F31393" w:rsidRDefault="00F31393" w:rsidP="00F31393">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3E1C1589" w14:textId="77777777" w:rsidR="00F31393" w:rsidRDefault="00F31393" w:rsidP="00F31393"/>
    <w:p w14:paraId="5672FD96" w14:textId="77777777" w:rsidR="00F31393" w:rsidRDefault="00F31393" w:rsidP="00F31393">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14775503" w14:textId="77777777" w:rsidR="00F31393" w:rsidRDefault="00F31393" w:rsidP="00F31393"/>
    <w:p w14:paraId="41050EAF" w14:textId="77777777" w:rsidR="00F31393" w:rsidRDefault="00F31393" w:rsidP="00F31393">
      <w:r>
        <w:t xml:space="preserve">The contractor or subcontractor will send to each labor union, with which it has a collective bargaining agreement, a notice, to </w:t>
      </w:r>
      <w:proofErr w:type="gramStart"/>
      <w:r>
        <w:t>be provided</w:t>
      </w:r>
      <w:proofErr w:type="gramEnd"/>
      <w:r>
        <w:t xml:space="preserve"> by the agency contracting officer, advising the labor union or workers' representative of the contractor's commitments under this act and shall post copies of the notice in conspicuous places available to employees and applicants for employment.</w:t>
      </w:r>
    </w:p>
    <w:p w14:paraId="7A112B0F" w14:textId="77777777" w:rsidR="00F31393" w:rsidRDefault="00F31393" w:rsidP="00F31393"/>
    <w:p w14:paraId="7FADD655" w14:textId="77777777" w:rsidR="00F31393" w:rsidRDefault="00F31393" w:rsidP="00F31393">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4B046CB2" w14:textId="77777777" w:rsidR="00F31393" w:rsidRPr="00B17170" w:rsidRDefault="00F31393" w:rsidP="00F31393">
      <w:pPr>
        <w:rPr>
          <w:rFonts w:cs="Arial"/>
          <w:szCs w:val="22"/>
        </w:rPr>
      </w:pPr>
    </w:p>
    <w:p w14:paraId="03CABF36" w14:textId="77777777" w:rsidR="00F31393" w:rsidRPr="00B17170" w:rsidRDefault="00F31393" w:rsidP="00F31393">
      <w:pPr>
        <w:pStyle w:val="Default"/>
        <w:jc w:val="both"/>
        <w:rPr>
          <w:rFonts w:ascii="Arial" w:hAnsi="Arial" w:cs="Arial"/>
          <w:sz w:val="22"/>
          <w:szCs w:val="22"/>
        </w:rPr>
      </w:pPr>
      <w:proofErr w:type="gramStart"/>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w:t>
      </w:r>
      <w:proofErr w:type="gramEnd"/>
      <w:r w:rsidRPr="00B17170">
        <w:rPr>
          <w:rFonts w:ascii="Arial" w:hAnsi="Arial" w:cs="Arial"/>
          <w:sz w:val="22"/>
          <w:szCs w:val="22"/>
        </w:rPr>
        <w:t xml:space="preserve">  The contractor or subcontractor agrees that a good faith effort shall include compliance with the following procedures:</w:t>
      </w:r>
    </w:p>
    <w:p w14:paraId="1416263A" w14:textId="77777777" w:rsidR="00F31393" w:rsidRPr="00B17170" w:rsidRDefault="00F31393" w:rsidP="00F31393">
      <w:pPr>
        <w:rPr>
          <w:rFonts w:cs="Arial"/>
          <w:szCs w:val="22"/>
        </w:rPr>
      </w:pPr>
    </w:p>
    <w:p w14:paraId="30C54DF9" w14:textId="77777777" w:rsidR="00F31393" w:rsidRDefault="00F31393" w:rsidP="00F31393">
      <w:pPr>
        <w:ind w:left="360" w:hanging="360"/>
      </w:pPr>
      <w:proofErr w:type="gramStart"/>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proofErr w:type="gramEnd"/>
      <w:r w:rsidRPr="00521E91">
        <w:t xml:space="preserve"> </w:t>
      </w:r>
      <w:r w:rsidRPr="00521E91">
        <w:rPr>
          <w:u w:val="single"/>
        </w:rPr>
        <w:t>seq.</w:t>
      </w:r>
      <w:r>
        <w:t xml:space="preserve">,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w:t>
      </w:r>
      <w:proofErr w:type="gramStart"/>
      <w:r>
        <w:t>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roofErr w:type="gramEnd"/>
    </w:p>
    <w:p w14:paraId="1C4D0733" w14:textId="77777777" w:rsidR="00F31393" w:rsidRDefault="00F31393" w:rsidP="00F31393">
      <w:pPr>
        <w:ind w:left="360" w:hanging="360"/>
      </w:pPr>
    </w:p>
    <w:p w14:paraId="5219FCC7" w14:textId="77777777" w:rsidR="00F31393" w:rsidRPr="007B1EAB" w:rsidRDefault="00F31393" w:rsidP="00F31393">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A03428C" w14:textId="77777777" w:rsidR="00F31393" w:rsidRPr="007B1EAB" w:rsidRDefault="00F31393" w:rsidP="00F31393">
      <w:pPr>
        <w:rPr>
          <w:rFonts w:cs="Arial"/>
          <w:szCs w:val="22"/>
        </w:rPr>
      </w:pPr>
    </w:p>
    <w:p w14:paraId="7A1CD00B" w14:textId="77777777" w:rsidR="00F31393" w:rsidRPr="007B1EAB" w:rsidRDefault="00F31393" w:rsidP="00F31393">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roofErr w:type="gramStart"/>
      <w:r w:rsidRPr="007B1EAB">
        <w:rPr>
          <w:rFonts w:ascii="Arial" w:hAnsi="Arial" w:cs="Arial"/>
          <w:sz w:val="22"/>
          <w:szCs w:val="22"/>
        </w:rPr>
        <w:t>;</w:t>
      </w:r>
      <w:proofErr w:type="gramEnd"/>
    </w:p>
    <w:p w14:paraId="3E66385F" w14:textId="77777777" w:rsidR="00F31393" w:rsidRPr="007B1EAB" w:rsidRDefault="00F31393" w:rsidP="00F31393">
      <w:pPr>
        <w:rPr>
          <w:rFonts w:cs="Arial"/>
          <w:szCs w:val="22"/>
        </w:rPr>
      </w:pPr>
      <w:r w:rsidRPr="007B1EAB">
        <w:rPr>
          <w:rFonts w:cs="Arial"/>
          <w:szCs w:val="22"/>
        </w:rPr>
        <w:tab/>
      </w:r>
      <w:r w:rsidRPr="007B1EAB">
        <w:rPr>
          <w:rFonts w:cs="Arial"/>
          <w:szCs w:val="22"/>
        </w:rPr>
        <w:tab/>
      </w:r>
    </w:p>
    <w:p w14:paraId="728D7072" w14:textId="77777777" w:rsidR="00F31393" w:rsidRPr="007B1EAB" w:rsidRDefault="00F31393" w:rsidP="00F31393">
      <w:pPr>
        <w:ind w:left="540"/>
        <w:rPr>
          <w:rFonts w:cs="Arial"/>
          <w:szCs w:val="22"/>
        </w:rPr>
      </w:pPr>
      <w:r w:rsidRPr="007B1EAB">
        <w:rPr>
          <w:rFonts w:cs="Arial"/>
          <w:szCs w:val="22"/>
        </w:rPr>
        <w:t xml:space="preserve">(2) To notify any minority and women workers who </w:t>
      </w:r>
      <w:proofErr w:type="gramStart"/>
      <w:r w:rsidRPr="007B1EAB">
        <w:rPr>
          <w:rFonts w:cs="Arial"/>
          <w:szCs w:val="22"/>
        </w:rPr>
        <w:t>have been listed</w:t>
      </w:r>
      <w:proofErr w:type="gramEnd"/>
      <w:r w:rsidRPr="007B1EAB">
        <w:rPr>
          <w:rFonts w:cs="Arial"/>
          <w:szCs w:val="22"/>
        </w:rPr>
        <w:t xml:space="preserve"> with it as awaiting available vacancies;</w:t>
      </w:r>
    </w:p>
    <w:p w14:paraId="371FC0BF" w14:textId="77777777" w:rsidR="00F31393" w:rsidRPr="007B1EAB" w:rsidRDefault="00F31393" w:rsidP="00F31393">
      <w:pPr>
        <w:ind w:left="540"/>
        <w:rPr>
          <w:rFonts w:cs="Arial"/>
          <w:szCs w:val="22"/>
        </w:rPr>
      </w:pPr>
    </w:p>
    <w:p w14:paraId="583238A0" w14:textId="77777777" w:rsidR="00F31393" w:rsidRPr="007B1EAB" w:rsidRDefault="00F31393" w:rsidP="00F31393">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19B338C8" w14:textId="77777777" w:rsidR="00F31393" w:rsidRPr="007B1EAB" w:rsidRDefault="00F31393" w:rsidP="00F31393">
      <w:pPr>
        <w:ind w:left="540"/>
        <w:rPr>
          <w:rFonts w:cs="Arial"/>
          <w:szCs w:val="22"/>
        </w:rPr>
      </w:pPr>
    </w:p>
    <w:p w14:paraId="0B95FE4B" w14:textId="77777777" w:rsidR="00F31393" w:rsidRPr="007B1EAB" w:rsidRDefault="00F31393" w:rsidP="00F31393">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1449281D" w14:textId="77777777" w:rsidR="00F31393" w:rsidRPr="007B1EAB" w:rsidRDefault="00F31393" w:rsidP="00F31393">
      <w:pPr>
        <w:ind w:left="540"/>
        <w:rPr>
          <w:rFonts w:cs="Arial"/>
          <w:szCs w:val="22"/>
        </w:rPr>
      </w:pPr>
    </w:p>
    <w:p w14:paraId="5594A219" w14:textId="77777777" w:rsidR="00F31393" w:rsidRPr="007B1EAB" w:rsidRDefault="00F31393" w:rsidP="00F31393">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421B7073" w14:textId="77777777" w:rsidR="00F31393" w:rsidRPr="007B1EAB" w:rsidRDefault="00F31393" w:rsidP="00F31393">
      <w:pPr>
        <w:ind w:left="540"/>
        <w:rPr>
          <w:rFonts w:cs="Arial"/>
          <w:szCs w:val="22"/>
        </w:rPr>
      </w:pPr>
    </w:p>
    <w:p w14:paraId="31B5BDAD" w14:textId="77777777" w:rsidR="00F31393" w:rsidRPr="007B1EAB" w:rsidRDefault="00F31393" w:rsidP="00F31393">
      <w:pPr>
        <w:ind w:left="540"/>
        <w:rPr>
          <w:rFonts w:cs="Arial"/>
          <w:szCs w:val="22"/>
        </w:rPr>
      </w:pPr>
      <w:r w:rsidRPr="007B1EAB">
        <w:rPr>
          <w:rFonts w:cs="Arial"/>
          <w:szCs w:val="22"/>
        </w:rPr>
        <w:t xml:space="preserve">(6) To adhere to the following procedure when minority and women workers apply or </w:t>
      </w:r>
      <w:proofErr w:type="gramStart"/>
      <w:r w:rsidRPr="007B1EAB">
        <w:rPr>
          <w:rFonts w:cs="Arial"/>
          <w:szCs w:val="22"/>
        </w:rPr>
        <w:t>are referred</w:t>
      </w:r>
      <w:proofErr w:type="gramEnd"/>
      <w:r w:rsidRPr="007B1EAB">
        <w:rPr>
          <w:rFonts w:cs="Arial"/>
          <w:szCs w:val="22"/>
        </w:rPr>
        <w:t xml:space="preserve"> to the contractor or subcontractor:</w:t>
      </w:r>
    </w:p>
    <w:p w14:paraId="243A5DC8" w14:textId="77777777" w:rsidR="00F31393" w:rsidRPr="007B1EAB" w:rsidRDefault="00F31393" w:rsidP="00F31393">
      <w:pPr>
        <w:rPr>
          <w:rFonts w:cs="Arial"/>
          <w:szCs w:val="22"/>
        </w:rPr>
      </w:pPr>
    </w:p>
    <w:p w14:paraId="6E2C8384" w14:textId="77777777" w:rsidR="00F31393" w:rsidRPr="007B1EAB" w:rsidRDefault="00F31393" w:rsidP="00F31393">
      <w:pPr>
        <w:ind w:left="1440" w:hanging="360"/>
        <w:rPr>
          <w:rFonts w:cs="Arial"/>
          <w:szCs w:val="22"/>
        </w:rPr>
      </w:pPr>
      <w:r w:rsidRPr="007B1EAB">
        <w:rPr>
          <w:rFonts w:cs="Arial"/>
          <w:szCs w:val="22"/>
        </w:rPr>
        <w:t>(</w:t>
      </w:r>
      <w:proofErr w:type="spellStart"/>
      <w:r w:rsidRPr="007B1EAB">
        <w:rPr>
          <w:rFonts w:cs="Arial"/>
          <w:szCs w:val="22"/>
        </w:rPr>
        <w:t>i</w:t>
      </w:r>
      <w:proofErr w:type="spellEnd"/>
      <w:r w:rsidRPr="007B1EAB">
        <w:rPr>
          <w:rFonts w:cs="Arial"/>
          <w:szCs w:val="22"/>
        </w:rPr>
        <w:t>) The contactor or subcontractor shall interview the referred minority or women worker.</w:t>
      </w:r>
    </w:p>
    <w:p w14:paraId="3CBE5232" w14:textId="77777777" w:rsidR="00F31393" w:rsidRPr="007B1EAB" w:rsidRDefault="00F31393" w:rsidP="00F31393">
      <w:pPr>
        <w:ind w:left="1440" w:hanging="360"/>
        <w:rPr>
          <w:rFonts w:cs="Arial"/>
          <w:szCs w:val="22"/>
        </w:rPr>
      </w:pPr>
    </w:p>
    <w:p w14:paraId="6C6409B9" w14:textId="77777777" w:rsidR="00F31393" w:rsidRPr="007B1EAB" w:rsidRDefault="00F31393" w:rsidP="00F31393">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w:t>
      </w:r>
      <w:proofErr w:type="gramStart"/>
      <w:r w:rsidRPr="007B1EAB">
        <w:rPr>
          <w:rFonts w:cs="Arial"/>
          <w:szCs w:val="22"/>
        </w:rPr>
        <w:t>shall in good faith determine</w:t>
      </w:r>
      <w:proofErr w:type="gramEnd"/>
      <w:r w:rsidRPr="007B1EAB">
        <w:rPr>
          <w:rFonts w:cs="Arial"/>
          <w:szCs w:val="22"/>
        </w:rPr>
        <w:t xml:space="preserv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xml:space="preserve">. If necessary, the contractor or subcontractor shall hire or schedule minority and women workers who qualify as trainees pursuant to these rules. </w:t>
      </w:r>
      <w:proofErr w:type="gramStart"/>
      <w:r w:rsidRPr="007B1EAB">
        <w:rPr>
          <w:rFonts w:cs="Arial"/>
          <w:szCs w:val="22"/>
        </w:rPr>
        <w:t>All of the requirements, however, are limited by the provisions of (C) below</w:t>
      </w:r>
      <w:proofErr w:type="gramEnd"/>
      <w:r w:rsidRPr="007B1EAB">
        <w:rPr>
          <w:rFonts w:cs="Arial"/>
          <w:szCs w:val="22"/>
        </w:rPr>
        <w:t>.</w:t>
      </w:r>
    </w:p>
    <w:p w14:paraId="54D5FBF0" w14:textId="77777777" w:rsidR="00F31393" w:rsidRPr="007B1EAB" w:rsidRDefault="00F31393" w:rsidP="00F31393">
      <w:pPr>
        <w:ind w:left="1440" w:hanging="360"/>
        <w:rPr>
          <w:rFonts w:cs="Arial"/>
          <w:szCs w:val="22"/>
        </w:rPr>
      </w:pPr>
    </w:p>
    <w:p w14:paraId="302EF83C" w14:textId="77777777" w:rsidR="00F31393" w:rsidRPr="007B1EAB" w:rsidRDefault="00F31393" w:rsidP="00F31393">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w:t>
      </w:r>
      <w:proofErr w:type="gramStart"/>
      <w:r w:rsidRPr="007B1EAB">
        <w:rPr>
          <w:rFonts w:ascii="Arial" w:hAnsi="Arial" w:cs="Arial"/>
          <w:sz w:val="22"/>
          <w:szCs w:val="22"/>
        </w:rPr>
        <w:t>shall be maintained</w:t>
      </w:r>
      <w:proofErr w:type="gramEnd"/>
      <w:r w:rsidRPr="007B1EAB">
        <w:rPr>
          <w:rFonts w:ascii="Arial" w:hAnsi="Arial" w:cs="Arial"/>
          <w:sz w:val="22"/>
          <w:szCs w:val="22"/>
        </w:rPr>
        <w:t xml:space="preserve"> on a waiting list, and shall be considered for employment as described in (</w:t>
      </w:r>
      <w:proofErr w:type="spellStart"/>
      <w:r w:rsidRPr="007B1EAB">
        <w:rPr>
          <w:rFonts w:ascii="Arial" w:hAnsi="Arial" w:cs="Arial"/>
          <w:sz w:val="22"/>
          <w:szCs w:val="22"/>
        </w:rPr>
        <w:t>i</w:t>
      </w:r>
      <w:proofErr w:type="spellEnd"/>
      <w:r w:rsidRPr="007B1EAB">
        <w:rPr>
          <w:rFonts w:ascii="Arial" w:hAnsi="Arial" w:cs="Arial"/>
          <w:sz w:val="22"/>
          <w:szCs w:val="22"/>
        </w:rPr>
        <w:t xml:space="preserve">)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14F5EBAB" w14:textId="77777777" w:rsidR="00F31393" w:rsidRPr="007B1EAB" w:rsidRDefault="00F31393" w:rsidP="00F31393">
      <w:pPr>
        <w:ind w:left="1350" w:hanging="270"/>
        <w:rPr>
          <w:rFonts w:cs="Arial"/>
          <w:szCs w:val="22"/>
        </w:rPr>
      </w:pPr>
    </w:p>
    <w:p w14:paraId="395EB8BE" w14:textId="77777777" w:rsidR="00F31393" w:rsidRPr="007B1EAB" w:rsidRDefault="00F31393" w:rsidP="00F31393">
      <w:pPr>
        <w:pStyle w:val="Default"/>
        <w:ind w:left="1350" w:hanging="270"/>
        <w:jc w:val="both"/>
        <w:rPr>
          <w:rFonts w:ascii="Arial" w:hAnsi="Arial" w:cs="Arial"/>
          <w:sz w:val="22"/>
          <w:szCs w:val="22"/>
        </w:rPr>
      </w:pPr>
      <w:proofErr w:type="gramStart"/>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roofErr w:type="gramEnd"/>
    </w:p>
    <w:p w14:paraId="01E21EA7" w14:textId="77777777" w:rsidR="00F31393" w:rsidRPr="007B1EAB" w:rsidRDefault="00F31393" w:rsidP="00F31393">
      <w:pPr>
        <w:rPr>
          <w:rFonts w:cs="Arial"/>
          <w:szCs w:val="22"/>
        </w:rPr>
      </w:pPr>
    </w:p>
    <w:p w14:paraId="5ABEA709" w14:textId="77777777" w:rsidR="00F31393" w:rsidRPr="007B1EAB" w:rsidRDefault="00F31393" w:rsidP="00F31393">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5F1AF137" w14:textId="77777777" w:rsidR="00F31393" w:rsidRPr="007B1EAB" w:rsidRDefault="00F31393" w:rsidP="00F31393">
      <w:pPr>
        <w:rPr>
          <w:rFonts w:cs="Arial"/>
          <w:szCs w:val="22"/>
        </w:rPr>
      </w:pPr>
    </w:p>
    <w:p w14:paraId="27A4BFDF" w14:textId="77777777" w:rsidR="00F31393" w:rsidRPr="007B1EAB" w:rsidRDefault="00F31393" w:rsidP="00F31393">
      <w:pPr>
        <w:pStyle w:val="ListParagraph"/>
        <w:ind w:left="360" w:hanging="360"/>
        <w:rPr>
          <w:rFonts w:cs="Arial"/>
          <w:szCs w:val="22"/>
        </w:rPr>
      </w:pPr>
      <w:proofErr w:type="gramStart"/>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w:t>
      </w:r>
      <w:proofErr w:type="gramEnd"/>
      <w:r w:rsidRPr="007B1EAB">
        <w:rPr>
          <w:rFonts w:cs="Arial"/>
          <w:szCs w:val="22"/>
        </w:rPr>
        <w:t xml:space="preserve"> </w:t>
      </w:r>
      <w:proofErr w:type="gramStart"/>
      <w:r w:rsidRPr="007B1EAB">
        <w:rPr>
          <w:rFonts w:cs="Arial"/>
          <w:szCs w:val="22"/>
        </w:rPr>
        <w:t>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w:t>
      </w:r>
      <w:proofErr w:type="gramEnd"/>
      <w:r w:rsidRPr="007B1EAB">
        <w:rPr>
          <w:rFonts w:cs="Arial"/>
          <w:szCs w:val="22"/>
        </w:rPr>
        <w:t xml:space="preserve">  </w:t>
      </w:r>
      <w:proofErr w:type="gramStart"/>
      <w:r w:rsidRPr="007B1EAB">
        <w:rPr>
          <w:rFonts w:cs="Arial"/>
          <w:szCs w:val="22"/>
        </w:rPr>
        <w:t>Also</w:t>
      </w:r>
      <w:proofErr w:type="gramEnd"/>
      <w:r w:rsidRPr="007B1EAB">
        <w:rPr>
          <w:rFonts w:cs="Arial"/>
          <w:szCs w:val="22"/>
        </w:rPr>
        <w:t>, the contractor or subcontractor agrees that, in implementing the procedures of (B) above, it shall, where applicable, employ minority and women workers residing within the geographical jurisdiction of the union.</w:t>
      </w:r>
    </w:p>
    <w:p w14:paraId="76618F45" w14:textId="77777777" w:rsidR="00F31393" w:rsidRPr="007B1EAB" w:rsidRDefault="00F31393" w:rsidP="00F31393">
      <w:pPr>
        <w:pStyle w:val="ListParagraph"/>
        <w:ind w:left="360" w:hanging="360"/>
        <w:rPr>
          <w:rFonts w:cs="Arial"/>
          <w:szCs w:val="22"/>
        </w:rPr>
      </w:pPr>
    </w:p>
    <w:p w14:paraId="17C2524A" w14:textId="77777777" w:rsidR="00F31393" w:rsidRPr="007B1EAB" w:rsidRDefault="00F31393" w:rsidP="00F31393">
      <w:pPr>
        <w:pStyle w:val="Default"/>
        <w:ind w:left="360"/>
        <w:jc w:val="both"/>
        <w:rPr>
          <w:rFonts w:ascii="Arial" w:hAnsi="Arial" w:cs="Arial"/>
          <w:sz w:val="22"/>
          <w:szCs w:val="22"/>
        </w:rPr>
      </w:pPr>
      <w:proofErr w:type="gramStart"/>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w:t>
      </w:r>
      <w:proofErr w:type="gramEnd"/>
      <w:r w:rsidRPr="007B1EAB">
        <w:rPr>
          <w:rFonts w:ascii="Arial" w:hAnsi="Arial" w:cs="Arial"/>
          <w:sz w:val="22"/>
          <w:szCs w:val="22"/>
        </w:rPr>
        <w:t xml:space="preserve"> </w:t>
      </w:r>
    </w:p>
    <w:p w14:paraId="14DB9D0E" w14:textId="77777777" w:rsidR="00F31393" w:rsidRPr="007B1EAB" w:rsidRDefault="00F31393" w:rsidP="00F31393">
      <w:pPr>
        <w:ind w:left="360" w:hanging="360"/>
        <w:rPr>
          <w:rFonts w:cs="Arial"/>
          <w:szCs w:val="22"/>
        </w:rPr>
      </w:pPr>
    </w:p>
    <w:p w14:paraId="4824D017" w14:textId="77777777" w:rsidR="00F31393" w:rsidRPr="007B1EAB" w:rsidRDefault="00F31393" w:rsidP="00F31393">
      <w:pPr>
        <w:ind w:left="360"/>
        <w:rPr>
          <w:rFonts w:cs="Arial"/>
          <w:szCs w:val="22"/>
        </w:rPr>
      </w:pPr>
      <w:r w:rsidRPr="007B1EAB">
        <w:rPr>
          <w:rFonts w:cs="Arial"/>
          <w:szCs w:val="22"/>
        </w:rPr>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474FF06D" w14:textId="77777777" w:rsidR="00F31393" w:rsidRPr="007B1EAB" w:rsidRDefault="00F31393" w:rsidP="00F31393">
      <w:pPr>
        <w:ind w:left="360" w:hanging="360"/>
        <w:rPr>
          <w:rFonts w:cs="Arial"/>
          <w:szCs w:val="22"/>
        </w:rPr>
      </w:pPr>
    </w:p>
    <w:p w14:paraId="60C758EB" w14:textId="77777777" w:rsidR="00F31393" w:rsidRPr="007B1EAB" w:rsidRDefault="00F31393" w:rsidP="00F31393">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5AAB089C" w14:textId="77777777" w:rsidR="00F31393" w:rsidRPr="007B1EAB" w:rsidRDefault="00F31393" w:rsidP="00F31393">
      <w:pPr>
        <w:pStyle w:val="ListParagraph"/>
        <w:rPr>
          <w:rFonts w:cs="Arial"/>
          <w:szCs w:val="22"/>
        </w:rPr>
      </w:pPr>
    </w:p>
    <w:p w14:paraId="6E762F52" w14:textId="77777777" w:rsidR="00F31393" w:rsidRPr="007B1EAB" w:rsidRDefault="00F31393" w:rsidP="00F31393">
      <w:pPr>
        <w:pStyle w:val="ListParagraph"/>
        <w:ind w:left="360" w:hanging="360"/>
        <w:rPr>
          <w:rFonts w:cs="Arial"/>
          <w:szCs w:val="22"/>
        </w:rPr>
      </w:pPr>
      <w:proofErr w:type="gramStart"/>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roofErr w:type="gramEnd"/>
    </w:p>
    <w:p w14:paraId="47025726" w14:textId="77777777" w:rsidR="00F31393" w:rsidRPr="007B1EAB" w:rsidRDefault="00F31393" w:rsidP="00F31393">
      <w:pPr>
        <w:rPr>
          <w:rFonts w:cs="Arial"/>
          <w:szCs w:val="22"/>
        </w:rPr>
      </w:pPr>
      <w:r w:rsidRPr="007B1EAB">
        <w:rPr>
          <w:rFonts w:cs="Arial"/>
          <w:szCs w:val="22"/>
        </w:rPr>
        <w:br w:type="page"/>
      </w:r>
    </w:p>
    <w:p w14:paraId="3FD6181C" w14:textId="77777777" w:rsidR="00F31393" w:rsidRDefault="00F31393" w:rsidP="00F31393">
      <w:pPr>
        <w:pStyle w:val="Default"/>
        <w:jc w:val="center"/>
        <w:rPr>
          <w:rFonts w:ascii="Arial" w:hAnsi="Arial" w:cs="Arial"/>
          <w:b/>
          <w:sz w:val="22"/>
          <w:szCs w:val="22"/>
        </w:rPr>
      </w:pPr>
      <w:r>
        <w:rPr>
          <w:rFonts w:ascii="Arial" w:hAnsi="Arial" w:cs="Arial"/>
          <w:b/>
          <w:sz w:val="22"/>
          <w:szCs w:val="22"/>
        </w:rPr>
        <w:t xml:space="preserve">EXECUTIVE ORDER NO. </w:t>
      </w:r>
      <w:proofErr w:type="gramStart"/>
      <w:r>
        <w:rPr>
          <w:rFonts w:ascii="Arial" w:hAnsi="Arial" w:cs="Arial"/>
          <w:b/>
          <w:sz w:val="22"/>
          <w:szCs w:val="22"/>
        </w:rPr>
        <w:t>151</w:t>
      </w:r>
      <w:proofErr w:type="gramEnd"/>
      <w:r>
        <w:rPr>
          <w:rFonts w:ascii="Arial" w:hAnsi="Arial" w:cs="Arial"/>
          <w:b/>
          <w:sz w:val="22"/>
          <w:szCs w:val="22"/>
        </w:rPr>
        <w:t xml:space="preserve"> REQUIREMENTS</w:t>
      </w:r>
    </w:p>
    <w:p w14:paraId="1367B2B5" w14:textId="77777777" w:rsidR="00F31393" w:rsidRDefault="00F31393" w:rsidP="00F31393">
      <w:pPr>
        <w:pStyle w:val="Default"/>
        <w:rPr>
          <w:rFonts w:ascii="Arial" w:hAnsi="Arial" w:cs="Arial"/>
          <w:sz w:val="22"/>
          <w:szCs w:val="22"/>
        </w:rPr>
      </w:pPr>
    </w:p>
    <w:p w14:paraId="0C3F76A4" w14:textId="77777777" w:rsidR="00F31393" w:rsidRDefault="00F31393" w:rsidP="00F31393">
      <w:pPr>
        <w:autoSpaceDE w:val="0"/>
        <w:autoSpaceDN w:val="0"/>
        <w:ind w:right="720"/>
        <w:rPr>
          <w:rFonts w:cs="Arial"/>
          <w:color w:val="000000"/>
        </w:rPr>
      </w:pPr>
      <w:proofErr w:type="gramStart"/>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w:t>
      </w:r>
      <w:proofErr w:type="gramEnd"/>
      <w:r>
        <w:rPr>
          <w:rFonts w:cs="Arial"/>
          <w:color w:val="000000"/>
          <w:szCs w:val="22"/>
        </w:rPr>
        <w:t xml:space="preserve">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79B71D7C" w14:textId="77777777" w:rsidR="00F31393" w:rsidRDefault="00F31393" w:rsidP="00F31393">
      <w:pPr>
        <w:autoSpaceDE w:val="0"/>
        <w:autoSpaceDN w:val="0"/>
        <w:ind w:left="440" w:right="720"/>
        <w:rPr>
          <w:rFonts w:cs="Arial"/>
          <w:color w:val="000000"/>
          <w:szCs w:val="22"/>
        </w:rPr>
      </w:pPr>
    </w:p>
    <w:p w14:paraId="00F308D3" w14:textId="77777777" w:rsidR="00F31393" w:rsidRDefault="00F31393" w:rsidP="00F31393">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t>
      </w:r>
      <w:proofErr w:type="gramStart"/>
      <w:r>
        <w:rPr>
          <w:rFonts w:cs="Arial"/>
          <w:color w:val="000000"/>
          <w:szCs w:val="22"/>
        </w:rPr>
        <w:t>was made</w:t>
      </w:r>
      <w:proofErr w:type="gramEnd"/>
      <w:r>
        <w:rPr>
          <w:rFonts w:cs="Arial"/>
          <w:color w:val="000000"/>
          <w:szCs w:val="22"/>
        </w:rPr>
        <w:t xml:space="preserv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w:t>
      </w:r>
      <w:proofErr w:type="gramStart"/>
      <w:r>
        <w:rPr>
          <w:rFonts w:cs="Arial"/>
          <w:color w:val="000000"/>
          <w:szCs w:val="22"/>
        </w:rPr>
        <w:t>may be withheld</w:t>
      </w:r>
      <w:proofErr w:type="gramEnd"/>
      <w:r>
        <w:rPr>
          <w:rFonts w:cs="Arial"/>
          <w:color w:val="000000"/>
          <w:szCs w:val="22"/>
        </w:rPr>
        <w:t xml:space="preserve"> from a contractor’s contract for failure to comply with these provisions. </w:t>
      </w:r>
    </w:p>
    <w:p w14:paraId="06A633FD" w14:textId="77777777" w:rsidR="00F31393" w:rsidRDefault="00F31393" w:rsidP="00F31393">
      <w:pPr>
        <w:autoSpaceDE w:val="0"/>
        <w:autoSpaceDN w:val="0"/>
        <w:ind w:left="440" w:right="720"/>
        <w:rPr>
          <w:rFonts w:cs="Arial"/>
          <w:color w:val="000000"/>
          <w:szCs w:val="22"/>
        </w:rPr>
      </w:pPr>
    </w:p>
    <w:p w14:paraId="31252044" w14:textId="77777777" w:rsidR="00F31393" w:rsidRDefault="00F31393" w:rsidP="00F31393">
      <w:pPr>
        <w:rPr>
          <w:rFonts w:cs="Arial"/>
          <w:color w:val="000000"/>
          <w:szCs w:val="22"/>
        </w:rPr>
      </w:pPr>
      <w:r>
        <w:rPr>
          <w:rFonts w:cs="Arial"/>
          <w:color w:val="000000"/>
          <w:szCs w:val="22"/>
        </w:rPr>
        <w:t xml:space="preserve">Evidence of a “good faith effort” includes, but is not limited </w:t>
      </w:r>
      <w:proofErr w:type="gramStart"/>
      <w:r>
        <w:rPr>
          <w:rFonts w:cs="Arial"/>
          <w:color w:val="000000"/>
          <w:szCs w:val="22"/>
        </w:rPr>
        <w:t>to</w:t>
      </w:r>
      <w:proofErr w:type="gramEnd"/>
      <w:r>
        <w:rPr>
          <w:rFonts w:cs="Arial"/>
          <w:color w:val="000000"/>
          <w:szCs w:val="22"/>
        </w:rPr>
        <w:t>:</w:t>
      </w:r>
    </w:p>
    <w:p w14:paraId="7853AE3E" w14:textId="77777777" w:rsidR="00F31393" w:rsidRDefault="00F31393" w:rsidP="00F31393">
      <w:pPr>
        <w:autoSpaceDE w:val="0"/>
        <w:autoSpaceDN w:val="0"/>
        <w:rPr>
          <w:rFonts w:cs="Arial"/>
          <w:color w:val="000000"/>
          <w:szCs w:val="22"/>
        </w:rPr>
      </w:pPr>
    </w:p>
    <w:p w14:paraId="3D5083C3" w14:textId="77777777" w:rsidR="00F31393" w:rsidRDefault="00F31393" w:rsidP="00920EA0">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137" w:history="1">
        <w:r w:rsidRPr="00D36830">
          <w:rPr>
            <w:rStyle w:val="Hyperlink"/>
            <w:rFonts w:cs="Arial"/>
            <w:szCs w:val="22"/>
          </w:rPr>
          <w:t>http://NJ.gov/JobCentralNJ</w:t>
        </w:r>
      </w:hyperlink>
      <w:r>
        <w:rPr>
          <w:rFonts w:cs="Arial"/>
          <w:color w:val="000000"/>
          <w:szCs w:val="22"/>
        </w:rPr>
        <w:t xml:space="preserve">; </w:t>
      </w:r>
    </w:p>
    <w:p w14:paraId="54DB9C0A" w14:textId="77777777" w:rsidR="00F31393" w:rsidRDefault="00F31393" w:rsidP="00920EA0">
      <w:pPr>
        <w:numPr>
          <w:ilvl w:val="0"/>
          <w:numId w:val="12"/>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07FE216D" w14:textId="77777777" w:rsidR="00F31393" w:rsidRDefault="00F31393" w:rsidP="00920EA0">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3B54F464" w14:textId="77777777" w:rsidR="00F31393" w:rsidRDefault="00F31393" w:rsidP="00920EA0">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provide evidence of efforts described at </w:t>
      </w:r>
      <w:proofErr w:type="gramStart"/>
      <w:r>
        <w:rPr>
          <w:rFonts w:cs="Arial"/>
          <w:color w:val="000000"/>
          <w:szCs w:val="22"/>
        </w:rPr>
        <w:t>2</w:t>
      </w:r>
      <w:proofErr w:type="gramEnd"/>
      <w:r>
        <w:rPr>
          <w:rFonts w:cs="Arial"/>
          <w:color w:val="000000"/>
          <w:szCs w:val="22"/>
        </w:rPr>
        <w:t xml:space="preserve">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45307718" w14:textId="77777777" w:rsidR="00F31393" w:rsidRDefault="00F31393" w:rsidP="00920EA0">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6F55BA98" w14:textId="77777777" w:rsidR="00F31393" w:rsidRDefault="00F31393" w:rsidP="00F31393">
      <w:pPr>
        <w:autoSpaceDE w:val="0"/>
        <w:autoSpaceDN w:val="0"/>
        <w:rPr>
          <w:rFonts w:cs="Arial"/>
          <w:color w:val="000000"/>
          <w:szCs w:val="22"/>
        </w:rPr>
      </w:pPr>
    </w:p>
    <w:p w14:paraId="43A0FD91" w14:textId="712CDAAC" w:rsidR="000758D1" w:rsidRPr="001F4A4A" w:rsidRDefault="00F31393" w:rsidP="000758D1">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sectPr w:rsidR="000758D1" w:rsidRPr="001F4A4A" w:rsidSect="00A777FE">
      <w:footerReference w:type="even" r:id="rId138"/>
      <w:footerReference w:type="default" r:id="rId139"/>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50016A" w14:textId="77777777" w:rsidR="00961CDA" w:rsidRDefault="00961CDA">
      <w:r>
        <w:separator/>
      </w:r>
    </w:p>
  </w:endnote>
  <w:endnote w:type="continuationSeparator" w:id="0">
    <w:p w14:paraId="5F81EE34" w14:textId="77777777" w:rsidR="00961CDA" w:rsidRDefault="00961CDA">
      <w:r>
        <w:continuationSeparator/>
      </w:r>
    </w:p>
  </w:endnote>
  <w:endnote w:type="continuationNotice" w:id="1">
    <w:p w14:paraId="7F52773D" w14:textId="77777777" w:rsidR="00961CDA" w:rsidRDefault="00961CD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Helvetica-Narrow-Bold">
    <w:altName w:val="Times New Roman"/>
    <w:charset w:val="00"/>
    <w:family w:val="auto"/>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3EC915" w14:textId="77777777" w:rsidR="00961CDA" w:rsidRDefault="00961CDA">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961CDA" w:rsidRDefault="00961CD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B9F68D" w14:textId="77777777" w:rsidR="00961CDA" w:rsidRPr="00851065" w:rsidRDefault="00961CDA">
    <w:pPr>
      <w:pStyle w:val="Footer"/>
      <w:framePr w:w="576" w:wrap="around" w:vAnchor="page" w:hAnchor="page" w:x="10945" w:y="15121"/>
      <w:jc w:val="right"/>
      <w:rPr>
        <w:rStyle w:val="PageNumber"/>
      </w:rPr>
    </w:pPr>
  </w:p>
  <w:p w14:paraId="78342475" w14:textId="5D65F9E8" w:rsidR="00961CDA" w:rsidRPr="00851065" w:rsidRDefault="00961CDA">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A062F4">
      <w:rPr>
        <w:rStyle w:val="PageNumber"/>
        <w:rFonts w:cs="Arial"/>
        <w:noProof/>
        <w:sz w:val="20"/>
        <w:szCs w:val="20"/>
      </w:rPr>
      <w:t>21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FB92C1" w14:textId="77777777" w:rsidR="00961CDA" w:rsidRDefault="00961CDA">
      <w:r>
        <w:separator/>
      </w:r>
    </w:p>
  </w:footnote>
  <w:footnote w:type="continuationSeparator" w:id="0">
    <w:p w14:paraId="6FA6C3EC" w14:textId="77777777" w:rsidR="00961CDA" w:rsidRDefault="00961CDA">
      <w:r>
        <w:continuationSeparator/>
      </w:r>
    </w:p>
  </w:footnote>
  <w:footnote w:type="continuationNotice" w:id="1">
    <w:p w14:paraId="6F318473" w14:textId="77777777" w:rsidR="00961CDA" w:rsidRDefault="00961CDA"/>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A273033"/>
    <w:multiLevelType w:val="hybridMultilevel"/>
    <w:tmpl w:val="3D94B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A730CC7"/>
    <w:multiLevelType w:val="hybridMultilevel"/>
    <w:tmpl w:val="CC7EA3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0F9D32A1"/>
    <w:multiLevelType w:val="hybridMultilevel"/>
    <w:tmpl w:val="18FCC7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1791134"/>
    <w:multiLevelType w:val="hybridMultilevel"/>
    <w:tmpl w:val="220470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96F75EC"/>
    <w:multiLevelType w:val="hybridMultilevel"/>
    <w:tmpl w:val="666CA1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D8A7245"/>
    <w:multiLevelType w:val="hybridMultilevel"/>
    <w:tmpl w:val="A8F419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DFF044D"/>
    <w:multiLevelType w:val="hybridMultilevel"/>
    <w:tmpl w:val="3E3E1E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1353703"/>
    <w:multiLevelType w:val="hybridMultilevel"/>
    <w:tmpl w:val="A46A0B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4383C28"/>
    <w:multiLevelType w:val="hybridMultilevel"/>
    <w:tmpl w:val="F35A68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F306FAB"/>
    <w:multiLevelType w:val="hybridMultilevel"/>
    <w:tmpl w:val="EE889A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824040B"/>
    <w:multiLevelType w:val="hybridMultilevel"/>
    <w:tmpl w:val="3B022F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44676F94"/>
    <w:multiLevelType w:val="hybridMultilevel"/>
    <w:tmpl w:val="971206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6AC7BA9"/>
    <w:multiLevelType w:val="hybridMultilevel"/>
    <w:tmpl w:val="36E092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82D3928"/>
    <w:multiLevelType w:val="hybridMultilevel"/>
    <w:tmpl w:val="C058AA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5A0F3713"/>
    <w:multiLevelType w:val="hybridMultilevel"/>
    <w:tmpl w:val="648A86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0"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0B80833"/>
    <w:multiLevelType w:val="multilevel"/>
    <w:tmpl w:val="7B46B64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15:restartNumberingAfterBreak="0">
    <w:nsid w:val="790C1A34"/>
    <w:multiLevelType w:val="hybridMultilevel"/>
    <w:tmpl w:val="F2B259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8"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9" w15:restartNumberingAfterBreak="0">
    <w:nsid w:val="7EC0625B"/>
    <w:multiLevelType w:val="multilevel"/>
    <w:tmpl w:val="209EA64C"/>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50"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3"/>
  </w:num>
  <w:num w:numId="2">
    <w:abstractNumId w:val="0"/>
  </w:num>
  <w:num w:numId="3">
    <w:abstractNumId w:val="49"/>
  </w:num>
  <w:num w:numId="4">
    <w:abstractNumId w:val="48"/>
  </w:num>
  <w:num w:numId="5">
    <w:abstractNumId w:val="1"/>
  </w:num>
  <w:num w:numId="6">
    <w:abstractNumId w:val="2"/>
  </w:num>
  <w:num w:numId="7">
    <w:abstractNumId w:val="12"/>
  </w:num>
  <w:num w:numId="8">
    <w:abstractNumId w:val="3"/>
  </w:num>
  <w:num w:numId="9">
    <w:abstractNumId w:val="40"/>
  </w:num>
  <w:num w:numId="10">
    <w:abstractNumId w:val="24"/>
  </w:num>
  <w:num w:numId="11">
    <w:abstractNumId w:val="10"/>
  </w:num>
  <w:num w:numId="12">
    <w:abstractNumId w:val="47"/>
  </w:num>
  <w:num w:numId="13">
    <w:abstractNumId w:val="30"/>
  </w:num>
  <w:num w:numId="14">
    <w:abstractNumId w:val="42"/>
  </w:num>
  <w:num w:numId="15">
    <w:abstractNumId w:val="38"/>
  </w:num>
  <w:num w:numId="16">
    <w:abstractNumId w:val="19"/>
  </w:num>
  <w:num w:numId="17">
    <w:abstractNumId w:val="29"/>
  </w:num>
  <w:num w:numId="18">
    <w:abstractNumId w:val="6"/>
  </w:num>
  <w:num w:numId="19">
    <w:abstractNumId w:val="36"/>
  </w:num>
  <w:num w:numId="20">
    <w:abstractNumId w:val="39"/>
  </w:num>
  <w:num w:numId="21">
    <w:abstractNumId w:val="9"/>
  </w:num>
  <w:num w:numId="22">
    <w:abstractNumId w:val="27"/>
  </w:num>
  <w:num w:numId="23">
    <w:abstractNumId w:val="11"/>
  </w:num>
  <w:num w:numId="24">
    <w:abstractNumId w:val="41"/>
  </w:num>
  <w:num w:numId="25">
    <w:abstractNumId w:val="45"/>
  </w:num>
  <w:num w:numId="26">
    <w:abstractNumId w:val="37"/>
  </w:num>
  <w:num w:numId="27">
    <w:abstractNumId w:val="23"/>
  </w:num>
  <w:num w:numId="28">
    <w:abstractNumId w:val="31"/>
  </w:num>
  <w:num w:numId="29">
    <w:abstractNumId w:val="44"/>
  </w:num>
  <w:num w:numId="30">
    <w:abstractNumId w:val="35"/>
  </w:num>
  <w:num w:numId="31">
    <w:abstractNumId w:val="33"/>
  </w:num>
  <w:num w:numId="32">
    <w:abstractNumId w:val="14"/>
  </w:num>
  <w:num w:numId="33">
    <w:abstractNumId w:val="20"/>
  </w:num>
  <w:num w:numId="34">
    <w:abstractNumId w:val="32"/>
  </w:num>
  <w:num w:numId="35">
    <w:abstractNumId w:val="13"/>
  </w:num>
  <w:num w:numId="36">
    <w:abstractNumId w:val="50"/>
  </w:num>
  <w:num w:numId="37">
    <w:abstractNumId w:val="15"/>
  </w:num>
  <w:num w:numId="38">
    <w:abstractNumId w:val="22"/>
  </w:num>
  <w:num w:numId="39">
    <w:abstractNumId w:val="26"/>
  </w:num>
  <w:num w:numId="40">
    <w:abstractNumId w:val="18"/>
  </w:num>
  <w:num w:numId="41">
    <w:abstractNumId w:val="21"/>
  </w:num>
  <w:num w:numId="42">
    <w:abstractNumId w:val="34"/>
  </w:num>
  <w:num w:numId="43">
    <w:abstractNumId w:val="16"/>
  </w:num>
  <w:num w:numId="44">
    <w:abstractNumId w:val="7"/>
  </w:num>
  <w:num w:numId="45">
    <w:abstractNumId w:val="8"/>
  </w:num>
  <w:num w:numId="46">
    <w:abstractNumId w:val="46"/>
  </w:num>
  <w:num w:numId="47">
    <w:abstractNumId w:val="25"/>
  </w:num>
  <w:num w:numId="48">
    <w:abstractNumId w:val="5"/>
  </w:num>
  <w:num w:numId="49">
    <w:abstractNumId w:val="17"/>
  </w:num>
  <w:num w:numId="50">
    <w:abstractNumId w:val="28"/>
  </w:num>
  <w:num w:numId="51">
    <w:abstractNumId w:val="4"/>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ctiveWritingStyle w:appName="MSWord" w:lang="en-US" w:vendorID="64" w:dllVersion="131077" w:nlCheck="1" w:checkStyle="1"/>
  <w:activeWritingStyle w:appName="MSWord" w:lang="en-US"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wbJKvNEpNhumC+hAjUcvR0wCI/iKokcnlS8KokoNijGYtB68O93Wr6NKqrhPMnkiqpCjI2wYyrrebEXsQF+WjA==" w:salt="cYnIh9/j1yRi3wlsfIprng=="/>
  <w:defaultTabStop w:val="720"/>
  <w:noPunctuationKerning/>
  <w:characterSpacingControl w:val="doNotCompress"/>
  <w:hdrShapeDefaults>
    <o:shapedefaults v:ext="edit" spidmax="22835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41F"/>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5F4F"/>
    <w:rsid w:val="00006234"/>
    <w:rsid w:val="00006D5E"/>
    <w:rsid w:val="00006E98"/>
    <w:rsid w:val="00010E10"/>
    <w:rsid w:val="00011286"/>
    <w:rsid w:val="000119C7"/>
    <w:rsid w:val="00011CB0"/>
    <w:rsid w:val="000123CC"/>
    <w:rsid w:val="00012A28"/>
    <w:rsid w:val="0001333A"/>
    <w:rsid w:val="00013573"/>
    <w:rsid w:val="000144DA"/>
    <w:rsid w:val="0001458B"/>
    <w:rsid w:val="00014EF7"/>
    <w:rsid w:val="00015FE1"/>
    <w:rsid w:val="0001668C"/>
    <w:rsid w:val="00017253"/>
    <w:rsid w:val="000172E3"/>
    <w:rsid w:val="00017A4E"/>
    <w:rsid w:val="00017ED2"/>
    <w:rsid w:val="00017F15"/>
    <w:rsid w:val="0002000F"/>
    <w:rsid w:val="000213C5"/>
    <w:rsid w:val="00021644"/>
    <w:rsid w:val="000218E0"/>
    <w:rsid w:val="0002235F"/>
    <w:rsid w:val="000226D2"/>
    <w:rsid w:val="000227ED"/>
    <w:rsid w:val="00022950"/>
    <w:rsid w:val="00022BA7"/>
    <w:rsid w:val="00022BFA"/>
    <w:rsid w:val="0002357E"/>
    <w:rsid w:val="00023FD2"/>
    <w:rsid w:val="00024952"/>
    <w:rsid w:val="000249CB"/>
    <w:rsid w:val="00024C40"/>
    <w:rsid w:val="00025048"/>
    <w:rsid w:val="00025398"/>
    <w:rsid w:val="000253E7"/>
    <w:rsid w:val="00026E8F"/>
    <w:rsid w:val="0002729C"/>
    <w:rsid w:val="000273F4"/>
    <w:rsid w:val="00027BDE"/>
    <w:rsid w:val="00030603"/>
    <w:rsid w:val="0003074D"/>
    <w:rsid w:val="0003104C"/>
    <w:rsid w:val="0003142B"/>
    <w:rsid w:val="00032503"/>
    <w:rsid w:val="000327EC"/>
    <w:rsid w:val="00032E4E"/>
    <w:rsid w:val="0003335B"/>
    <w:rsid w:val="00034776"/>
    <w:rsid w:val="000350AB"/>
    <w:rsid w:val="000351A2"/>
    <w:rsid w:val="00035AE2"/>
    <w:rsid w:val="00036456"/>
    <w:rsid w:val="0003658D"/>
    <w:rsid w:val="00036880"/>
    <w:rsid w:val="00036F35"/>
    <w:rsid w:val="0003777E"/>
    <w:rsid w:val="00037DE5"/>
    <w:rsid w:val="0004005D"/>
    <w:rsid w:val="00040994"/>
    <w:rsid w:val="00040DE4"/>
    <w:rsid w:val="00040F83"/>
    <w:rsid w:val="00040FD6"/>
    <w:rsid w:val="00041560"/>
    <w:rsid w:val="00042BAC"/>
    <w:rsid w:val="00042DA4"/>
    <w:rsid w:val="000434CF"/>
    <w:rsid w:val="000438A7"/>
    <w:rsid w:val="00043A24"/>
    <w:rsid w:val="00043A8F"/>
    <w:rsid w:val="00043B9A"/>
    <w:rsid w:val="00044127"/>
    <w:rsid w:val="000445F5"/>
    <w:rsid w:val="00044FD6"/>
    <w:rsid w:val="0004520A"/>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1CC2"/>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6C7"/>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58D1"/>
    <w:rsid w:val="0007609F"/>
    <w:rsid w:val="00076831"/>
    <w:rsid w:val="0007718A"/>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85D79"/>
    <w:rsid w:val="00086AD0"/>
    <w:rsid w:val="00090338"/>
    <w:rsid w:val="000909D2"/>
    <w:rsid w:val="00091834"/>
    <w:rsid w:val="000920B9"/>
    <w:rsid w:val="00092BD5"/>
    <w:rsid w:val="00092F84"/>
    <w:rsid w:val="00092FD1"/>
    <w:rsid w:val="000930EA"/>
    <w:rsid w:val="00093253"/>
    <w:rsid w:val="000937B4"/>
    <w:rsid w:val="00093A8B"/>
    <w:rsid w:val="000944CF"/>
    <w:rsid w:val="00094566"/>
    <w:rsid w:val="00094799"/>
    <w:rsid w:val="00094CA2"/>
    <w:rsid w:val="00094D3F"/>
    <w:rsid w:val="0009584F"/>
    <w:rsid w:val="00095851"/>
    <w:rsid w:val="00095D86"/>
    <w:rsid w:val="0009642A"/>
    <w:rsid w:val="00097224"/>
    <w:rsid w:val="000974EB"/>
    <w:rsid w:val="00097506"/>
    <w:rsid w:val="00097BDB"/>
    <w:rsid w:val="00097D92"/>
    <w:rsid w:val="000A0DA4"/>
    <w:rsid w:val="000A16FB"/>
    <w:rsid w:val="000A191C"/>
    <w:rsid w:val="000A1C5B"/>
    <w:rsid w:val="000A1E5C"/>
    <w:rsid w:val="000A59D4"/>
    <w:rsid w:val="000A6476"/>
    <w:rsid w:val="000A68DA"/>
    <w:rsid w:val="000A6A61"/>
    <w:rsid w:val="000A7794"/>
    <w:rsid w:val="000B0919"/>
    <w:rsid w:val="000B0998"/>
    <w:rsid w:val="000B0DD7"/>
    <w:rsid w:val="000B156A"/>
    <w:rsid w:val="000B1EFF"/>
    <w:rsid w:val="000B24C9"/>
    <w:rsid w:val="000B2CF6"/>
    <w:rsid w:val="000B3192"/>
    <w:rsid w:val="000B3747"/>
    <w:rsid w:val="000B3A32"/>
    <w:rsid w:val="000B3D2E"/>
    <w:rsid w:val="000B4083"/>
    <w:rsid w:val="000B4224"/>
    <w:rsid w:val="000B4B47"/>
    <w:rsid w:val="000B4B57"/>
    <w:rsid w:val="000B516F"/>
    <w:rsid w:val="000B581A"/>
    <w:rsid w:val="000B59C4"/>
    <w:rsid w:val="000B5F67"/>
    <w:rsid w:val="000B6121"/>
    <w:rsid w:val="000B754B"/>
    <w:rsid w:val="000B7989"/>
    <w:rsid w:val="000B7BEB"/>
    <w:rsid w:val="000C0391"/>
    <w:rsid w:val="000C045A"/>
    <w:rsid w:val="000C05CD"/>
    <w:rsid w:val="000C05E7"/>
    <w:rsid w:val="000C142C"/>
    <w:rsid w:val="000C1752"/>
    <w:rsid w:val="000C3640"/>
    <w:rsid w:val="000C379F"/>
    <w:rsid w:val="000C3EC8"/>
    <w:rsid w:val="000C55B5"/>
    <w:rsid w:val="000C5AC5"/>
    <w:rsid w:val="000C5F8E"/>
    <w:rsid w:val="000C753D"/>
    <w:rsid w:val="000C7AE3"/>
    <w:rsid w:val="000C7C7F"/>
    <w:rsid w:val="000D079F"/>
    <w:rsid w:val="000D0BEB"/>
    <w:rsid w:val="000D208B"/>
    <w:rsid w:val="000D23E7"/>
    <w:rsid w:val="000D2824"/>
    <w:rsid w:val="000D35F6"/>
    <w:rsid w:val="000D3987"/>
    <w:rsid w:val="000D4025"/>
    <w:rsid w:val="000D4072"/>
    <w:rsid w:val="000D643C"/>
    <w:rsid w:val="000D6C3A"/>
    <w:rsid w:val="000D7D31"/>
    <w:rsid w:val="000E0398"/>
    <w:rsid w:val="000E04F1"/>
    <w:rsid w:val="000E126E"/>
    <w:rsid w:val="000E1640"/>
    <w:rsid w:val="000E1AD0"/>
    <w:rsid w:val="000E2932"/>
    <w:rsid w:val="000E2AB4"/>
    <w:rsid w:val="000E2E08"/>
    <w:rsid w:val="000E3E28"/>
    <w:rsid w:val="000E536C"/>
    <w:rsid w:val="000E5BAC"/>
    <w:rsid w:val="000E5EC9"/>
    <w:rsid w:val="000E7515"/>
    <w:rsid w:val="000F019F"/>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0F7EEE"/>
    <w:rsid w:val="001009B1"/>
    <w:rsid w:val="00101044"/>
    <w:rsid w:val="00101786"/>
    <w:rsid w:val="00101BC9"/>
    <w:rsid w:val="00101EA1"/>
    <w:rsid w:val="001024E6"/>
    <w:rsid w:val="00102BE7"/>
    <w:rsid w:val="00102C87"/>
    <w:rsid w:val="001030FD"/>
    <w:rsid w:val="00104485"/>
    <w:rsid w:val="0010517B"/>
    <w:rsid w:val="001052A3"/>
    <w:rsid w:val="001054F8"/>
    <w:rsid w:val="00105596"/>
    <w:rsid w:val="001058A9"/>
    <w:rsid w:val="00105A26"/>
    <w:rsid w:val="001063AC"/>
    <w:rsid w:val="001066D7"/>
    <w:rsid w:val="001069CE"/>
    <w:rsid w:val="00106CA8"/>
    <w:rsid w:val="00106E2D"/>
    <w:rsid w:val="0011012F"/>
    <w:rsid w:val="001113B7"/>
    <w:rsid w:val="00111AF1"/>
    <w:rsid w:val="00112048"/>
    <w:rsid w:val="001121FC"/>
    <w:rsid w:val="00112593"/>
    <w:rsid w:val="00112AAD"/>
    <w:rsid w:val="001134A7"/>
    <w:rsid w:val="00113595"/>
    <w:rsid w:val="00113CF3"/>
    <w:rsid w:val="00115091"/>
    <w:rsid w:val="001151B4"/>
    <w:rsid w:val="00115F02"/>
    <w:rsid w:val="0011623A"/>
    <w:rsid w:val="00116421"/>
    <w:rsid w:val="00117934"/>
    <w:rsid w:val="00117EF6"/>
    <w:rsid w:val="00120E7F"/>
    <w:rsid w:val="00121487"/>
    <w:rsid w:val="001215C9"/>
    <w:rsid w:val="00121F28"/>
    <w:rsid w:val="0012269D"/>
    <w:rsid w:val="001226C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848"/>
    <w:rsid w:val="00135D7D"/>
    <w:rsid w:val="001362FD"/>
    <w:rsid w:val="001371AE"/>
    <w:rsid w:val="0014009F"/>
    <w:rsid w:val="0014011D"/>
    <w:rsid w:val="00140155"/>
    <w:rsid w:val="0014092D"/>
    <w:rsid w:val="0014109A"/>
    <w:rsid w:val="00141EF0"/>
    <w:rsid w:val="0014201F"/>
    <w:rsid w:val="0014279A"/>
    <w:rsid w:val="00142E88"/>
    <w:rsid w:val="00143087"/>
    <w:rsid w:val="001433E8"/>
    <w:rsid w:val="0014411E"/>
    <w:rsid w:val="001441B1"/>
    <w:rsid w:val="0014429F"/>
    <w:rsid w:val="00144326"/>
    <w:rsid w:val="001446AD"/>
    <w:rsid w:val="00146594"/>
    <w:rsid w:val="0014729A"/>
    <w:rsid w:val="001473E9"/>
    <w:rsid w:val="0015020E"/>
    <w:rsid w:val="001510D6"/>
    <w:rsid w:val="00151272"/>
    <w:rsid w:val="001515E9"/>
    <w:rsid w:val="001517F5"/>
    <w:rsid w:val="00151D1F"/>
    <w:rsid w:val="00151D26"/>
    <w:rsid w:val="0015251D"/>
    <w:rsid w:val="00152B55"/>
    <w:rsid w:val="0015302F"/>
    <w:rsid w:val="001537F0"/>
    <w:rsid w:val="001542F1"/>
    <w:rsid w:val="00154AB6"/>
    <w:rsid w:val="00155095"/>
    <w:rsid w:val="001552CC"/>
    <w:rsid w:val="001566C0"/>
    <w:rsid w:val="00156FE7"/>
    <w:rsid w:val="00157657"/>
    <w:rsid w:val="00161C30"/>
    <w:rsid w:val="0016255C"/>
    <w:rsid w:val="0016258A"/>
    <w:rsid w:val="001630E5"/>
    <w:rsid w:val="00163901"/>
    <w:rsid w:val="00164C3A"/>
    <w:rsid w:val="00164E6A"/>
    <w:rsid w:val="00164F1B"/>
    <w:rsid w:val="001652D2"/>
    <w:rsid w:val="001655C1"/>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80544"/>
    <w:rsid w:val="00180695"/>
    <w:rsid w:val="00180A83"/>
    <w:rsid w:val="001815F0"/>
    <w:rsid w:val="00181705"/>
    <w:rsid w:val="001818FA"/>
    <w:rsid w:val="00181BB3"/>
    <w:rsid w:val="00181F01"/>
    <w:rsid w:val="00182277"/>
    <w:rsid w:val="00182EA8"/>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877C3"/>
    <w:rsid w:val="0019040A"/>
    <w:rsid w:val="0019067D"/>
    <w:rsid w:val="001923E1"/>
    <w:rsid w:val="0019269B"/>
    <w:rsid w:val="00193A4A"/>
    <w:rsid w:val="00193D3C"/>
    <w:rsid w:val="00194471"/>
    <w:rsid w:val="001952DB"/>
    <w:rsid w:val="0019540D"/>
    <w:rsid w:val="0019597A"/>
    <w:rsid w:val="00195F73"/>
    <w:rsid w:val="001969A0"/>
    <w:rsid w:val="001A0104"/>
    <w:rsid w:val="001A098A"/>
    <w:rsid w:val="001A0B2D"/>
    <w:rsid w:val="001A1AF1"/>
    <w:rsid w:val="001A2456"/>
    <w:rsid w:val="001A28F4"/>
    <w:rsid w:val="001A4B3A"/>
    <w:rsid w:val="001A5FC1"/>
    <w:rsid w:val="001A61B7"/>
    <w:rsid w:val="001A6D35"/>
    <w:rsid w:val="001A6E60"/>
    <w:rsid w:val="001B17D6"/>
    <w:rsid w:val="001B1AC5"/>
    <w:rsid w:val="001B1CD1"/>
    <w:rsid w:val="001B20B8"/>
    <w:rsid w:val="001B24FD"/>
    <w:rsid w:val="001B28B5"/>
    <w:rsid w:val="001B2BB8"/>
    <w:rsid w:val="001B3188"/>
    <w:rsid w:val="001B3334"/>
    <w:rsid w:val="001B350E"/>
    <w:rsid w:val="001B3D50"/>
    <w:rsid w:val="001B443A"/>
    <w:rsid w:val="001B4D10"/>
    <w:rsid w:val="001B4DA0"/>
    <w:rsid w:val="001B5567"/>
    <w:rsid w:val="001B5721"/>
    <w:rsid w:val="001B57CD"/>
    <w:rsid w:val="001B626C"/>
    <w:rsid w:val="001B6654"/>
    <w:rsid w:val="001B74A8"/>
    <w:rsid w:val="001B761A"/>
    <w:rsid w:val="001B790F"/>
    <w:rsid w:val="001B7B81"/>
    <w:rsid w:val="001C03BB"/>
    <w:rsid w:val="001C124A"/>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9EA"/>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202"/>
    <w:rsid w:val="001E2461"/>
    <w:rsid w:val="001E26E6"/>
    <w:rsid w:val="001E2A7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1FA7"/>
    <w:rsid w:val="001F205E"/>
    <w:rsid w:val="001F2621"/>
    <w:rsid w:val="001F26AA"/>
    <w:rsid w:val="001F2C57"/>
    <w:rsid w:val="001F3D7A"/>
    <w:rsid w:val="001F3E5C"/>
    <w:rsid w:val="001F4147"/>
    <w:rsid w:val="001F4A4A"/>
    <w:rsid w:val="001F51CF"/>
    <w:rsid w:val="001F5D78"/>
    <w:rsid w:val="001F6325"/>
    <w:rsid w:val="001F64CD"/>
    <w:rsid w:val="001F65F4"/>
    <w:rsid w:val="001F7068"/>
    <w:rsid w:val="001F7C94"/>
    <w:rsid w:val="0020026C"/>
    <w:rsid w:val="0020083C"/>
    <w:rsid w:val="00201EDA"/>
    <w:rsid w:val="00202280"/>
    <w:rsid w:val="00202462"/>
    <w:rsid w:val="002028B1"/>
    <w:rsid w:val="00202C2C"/>
    <w:rsid w:val="00202E89"/>
    <w:rsid w:val="002031A4"/>
    <w:rsid w:val="0020396D"/>
    <w:rsid w:val="00203F88"/>
    <w:rsid w:val="002046B8"/>
    <w:rsid w:val="00204B98"/>
    <w:rsid w:val="002051F1"/>
    <w:rsid w:val="00205448"/>
    <w:rsid w:val="00206B08"/>
    <w:rsid w:val="00206CE7"/>
    <w:rsid w:val="00206D47"/>
    <w:rsid w:val="00207277"/>
    <w:rsid w:val="00210106"/>
    <w:rsid w:val="00210409"/>
    <w:rsid w:val="00210B9C"/>
    <w:rsid w:val="00211ABD"/>
    <w:rsid w:val="00211B2C"/>
    <w:rsid w:val="00211FBC"/>
    <w:rsid w:val="0021236D"/>
    <w:rsid w:val="002126ED"/>
    <w:rsid w:val="00212C53"/>
    <w:rsid w:val="00213456"/>
    <w:rsid w:val="00213752"/>
    <w:rsid w:val="00215AFF"/>
    <w:rsid w:val="00215FAA"/>
    <w:rsid w:val="00215FC4"/>
    <w:rsid w:val="00216100"/>
    <w:rsid w:val="0021692F"/>
    <w:rsid w:val="00216D67"/>
    <w:rsid w:val="00217C4B"/>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297"/>
    <w:rsid w:val="00235560"/>
    <w:rsid w:val="00235BCB"/>
    <w:rsid w:val="00235FFB"/>
    <w:rsid w:val="002360FE"/>
    <w:rsid w:val="002363D5"/>
    <w:rsid w:val="00236D47"/>
    <w:rsid w:val="00236ED9"/>
    <w:rsid w:val="00240560"/>
    <w:rsid w:val="00240D37"/>
    <w:rsid w:val="002424DD"/>
    <w:rsid w:val="00243099"/>
    <w:rsid w:val="00243538"/>
    <w:rsid w:val="00244552"/>
    <w:rsid w:val="00244E3C"/>
    <w:rsid w:val="00245358"/>
    <w:rsid w:val="00246325"/>
    <w:rsid w:val="002469EC"/>
    <w:rsid w:val="00246C5B"/>
    <w:rsid w:val="00246DF8"/>
    <w:rsid w:val="00247194"/>
    <w:rsid w:val="002477D4"/>
    <w:rsid w:val="00247CEF"/>
    <w:rsid w:val="00247FB2"/>
    <w:rsid w:val="0025020F"/>
    <w:rsid w:val="002502B6"/>
    <w:rsid w:val="0025096D"/>
    <w:rsid w:val="00250AEE"/>
    <w:rsid w:val="00251207"/>
    <w:rsid w:val="002521EF"/>
    <w:rsid w:val="00252339"/>
    <w:rsid w:val="002525FB"/>
    <w:rsid w:val="0025382C"/>
    <w:rsid w:val="00254F16"/>
    <w:rsid w:val="00255A9C"/>
    <w:rsid w:val="00255CF7"/>
    <w:rsid w:val="00256A23"/>
    <w:rsid w:val="00256F14"/>
    <w:rsid w:val="002571A2"/>
    <w:rsid w:val="002571D8"/>
    <w:rsid w:val="00257282"/>
    <w:rsid w:val="00260D6F"/>
    <w:rsid w:val="0026169B"/>
    <w:rsid w:val="00261AFF"/>
    <w:rsid w:val="002622F3"/>
    <w:rsid w:val="00262A97"/>
    <w:rsid w:val="00263113"/>
    <w:rsid w:val="002635A0"/>
    <w:rsid w:val="0026423C"/>
    <w:rsid w:val="002643EE"/>
    <w:rsid w:val="00264828"/>
    <w:rsid w:val="00264C98"/>
    <w:rsid w:val="0026522D"/>
    <w:rsid w:val="002654CD"/>
    <w:rsid w:val="00265ABE"/>
    <w:rsid w:val="00266042"/>
    <w:rsid w:val="00266A99"/>
    <w:rsid w:val="00267244"/>
    <w:rsid w:val="00267F87"/>
    <w:rsid w:val="0027079F"/>
    <w:rsid w:val="002707FD"/>
    <w:rsid w:val="0027084A"/>
    <w:rsid w:val="002708EB"/>
    <w:rsid w:val="00270EAE"/>
    <w:rsid w:val="002717E6"/>
    <w:rsid w:val="00271D7D"/>
    <w:rsid w:val="0027247F"/>
    <w:rsid w:val="00272A83"/>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866"/>
    <w:rsid w:val="002773A3"/>
    <w:rsid w:val="00277D4D"/>
    <w:rsid w:val="0028007F"/>
    <w:rsid w:val="00280F29"/>
    <w:rsid w:val="00281068"/>
    <w:rsid w:val="0028112E"/>
    <w:rsid w:val="002812B4"/>
    <w:rsid w:val="002817D3"/>
    <w:rsid w:val="002825D0"/>
    <w:rsid w:val="002836F8"/>
    <w:rsid w:val="00283714"/>
    <w:rsid w:val="00283945"/>
    <w:rsid w:val="002840C8"/>
    <w:rsid w:val="002844F8"/>
    <w:rsid w:val="00284637"/>
    <w:rsid w:val="0028495E"/>
    <w:rsid w:val="00284FFC"/>
    <w:rsid w:val="00285275"/>
    <w:rsid w:val="002859AA"/>
    <w:rsid w:val="00286723"/>
    <w:rsid w:val="002868AE"/>
    <w:rsid w:val="00286B67"/>
    <w:rsid w:val="00286C84"/>
    <w:rsid w:val="002873FE"/>
    <w:rsid w:val="00287578"/>
    <w:rsid w:val="00287674"/>
    <w:rsid w:val="002879C9"/>
    <w:rsid w:val="00287AC8"/>
    <w:rsid w:val="00287BE3"/>
    <w:rsid w:val="002900D0"/>
    <w:rsid w:val="002907C1"/>
    <w:rsid w:val="0029085B"/>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03"/>
    <w:rsid w:val="00296457"/>
    <w:rsid w:val="0029656E"/>
    <w:rsid w:val="00296A2F"/>
    <w:rsid w:val="0029719D"/>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C0"/>
    <w:rsid w:val="002A6C0B"/>
    <w:rsid w:val="002A6F4D"/>
    <w:rsid w:val="002A78B6"/>
    <w:rsid w:val="002A78FC"/>
    <w:rsid w:val="002A7AB1"/>
    <w:rsid w:val="002B0F1B"/>
    <w:rsid w:val="002B0FFD"/>
    <w:rsid w:val="002B1601"/>
    <w:rsid w:val="002B1F87"/>
    <w:rsid w:val="002B2573"/>
    <w:rsid w:val="002B25A3"/>
    <w:rsid w:val="002B28A1"/>
    <w:rsid w:val="002B2B9D"/>
    <w:rsid w:val="002B3CEB"/>
    <w:rsid w:val="002B3DC1"/>
    <w:rsid w:val="002B43BA"/>
    <w:rsid w:val="002B4450"/>
    <w:rsid w:val="002B54B8"/>
    <w:rsid w:val="002B58CA"/>
    <w:rsid w:val="002B637F"/>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2428"/>
    <w:rsid w:val="002D2750"/>
    <w:rsid w:val="002D2FC7"/>
    <w:rsid w:val="002D3BB7"/>
    <w:rsid w:val="002D4E49"/>
    <w:rsid w:val="002D52ED"/>
    <w:rsid w:val="002D5566"/>
    <w:rsid w:val="002D57AE"/>
    <w:rsid w:val="002D62AB"/>
    <w:rsid w:val="002D6FBE"/>
    <w:rsid w:val="002D7E1A"/>
    <w:rsid w:val="002D7F63"/>
    <w:rsid w:val="002E0613"/>
    <w:rsid w:val="002E1176"/>
    <w:rsid w:val="002E1CB1"/>
    <w:rsid w:val="002E27DF"/>
    <w:rsid w:val="002E2B6B"/>
    <w:rsid w:val="002E36A5"/>
    <w:rsid w:val="002E4519"/>
    <w:rsid w:val="002E54F0"/>
    <w:rsid w:val="002E57D7"/>
    <w:rsid w:val="002E6716"/>
    <w:rsid w:val="002E744C"/>
    <w:rsid w:val="002E7560"/>
    <w:rsid w:val="002E7691"/>
    <w:rsid w:val="002F0385"/>
    <w:rsid w:val="002F0800"/>
    <w:rsid w:val="002F08BE"/>
    <w:rsid w:val="002F10C7"/>
    <w:rsid w:val="002F1D66"/>
    <w:rsid w:val="002F2230"/>
    <w:rsid w:val="002F2872"/>
    <w:rsid w:val="002F2C40"/>
    <w:rsid w:val="002F370F"/>
    <w:rsid w:val="002F3739"/>
    <w:rsid w:val="002F39DA"/>
    <w:rsid w:val="002F4EE8"/>
    <w:rsid w:val="002F569B"/>
    <w:rsid w:val="002F57E3"/>
    <w:rsid w:val="002F60AB"/>
    <w:rsid w:val="002F6161"/>
    <w:rsid w:val="002F6C1D"/>
    <w:rsid w:val="002F6CBC"/>
    <w:rsid w:val="002F739E"/>
    <w:rsid w:val="002F79C9"/>
    <w:rsid w:val="002F7E76"/>
    <w:rsid w:val="003001A2"/>
    <w:rsid w:val="00300F01"/>
    <w:rsid w:val="0030100F"/>
    <w:rsid w:val="003011D8"/>
    <w:rsid w:val="00301602"/>
    <w:rsid w:val="00301EBA"/>
    <w:rsid w:val="00302CDC"/>
    <w:rsid w:val="00302DEB"/>
    <w:rsid w:val="003033E7"/>
    <w:rsid w:val="003034E3"/>
    <w:rsid w:val="00304A0E"/>
    <w:rsid w:val="003052BA"/>
    <w:rsid w:val="0030685F"/>
    <w:rsid w:val="00306BD2"/>
    <w:rsid w:val="00306C91"/>
    <w:rsid w:val="00306D7D"/>
    <w:rsid w:val="003071B5"/>
    <w:rsid w:val="003073A8"/>
    <w:rsid w:val="00307819"/>
    <w:rsid w:val="00307D99"/>
    <w:rsid w:val="00310259"/>
    <w:rsid w:val="00310427"/>
    <w:rsid w:val="0031047F"/>
    <w:rsid w:val="00310629"/>
    <w:rsid w:val="003107B3"/>
    <w:rsid w:val="003108CF"/>
    <w:rsid w:val="003113C6"/>
    <w:rsid w:val="00311405"/>
    <w:rsid w:val="00312676"/>
    <w:rsid w:val="00312B9B"/>
    <w:rsid w:val="00312C8C"/>
    <w:rsid w:val="00313453"/>
    <w:rsid w:val="00313B16"/>
    <w:rsid w:val="003143C1"/>
    <w:rsid w:val="00314EE4"/>
    <w:rsid w:val="00314F21"/>
    <w:rsid w:val="00315318"/>
    <w:rsid w:val="00316399"/>
    <w:rsid w:val="003164BC"/>
    <w:rsid w:val="003168AF"/>
    <w:rsid w:val="00316FFF"/>
    <w:rsid w:val="003173AD"/>
    <w:rsid w:val="003174B4"/>
    <w:rsid w:val="00320F13"/>
    <w:rsid w:val="00321067"/>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33FA"/>
    <w:rsid w:val="00334001"/>
    <w:rsid w:val="003352F1"/>
    <w:rsid w:val="00335967"/>
    <w:rsid w:val="00335F49"/>
    <w:rsid w:val="00335F68"/>
    <w:rsid w:val="00336252"/>
    <w:rsid w:val="00336525"/>
    <w:rsid w:val="00336CD7"/>
    <w:rsid w:val="00336DF3"/>
    <w:rsid w:val="00337463"/>
    <w:rsid w:val="00337B7E"/>
    <w:rsid w:val="00340D36"/>
    <w:rsid w:val="0034154A"/>
    <w:rsid w:val="003417D2"/>
    <w:rsid w:val="00341E73"/>
    <w:rsid w:val="00341FC9"/>
    <w:rsid w:val="003420B9"/>
    <w:rsid w:val="00342D2D"/>
    <w:rsid w:val="0034475B"/>
    <w:rsid w:val="003447D8"/>
    <w:rsid w:val="00344CE3"/>
    <w:rsid w:val="00345D6D"/>
    <w:rsid w:val="00345E30"/>
    <w:rsid w:val="00346FC1"/>
    <w:rsid w:val="00347539"/>
    <w:rsid w:val="003475AE"/>
    <w:rsid w:val="00347C40"/>
    <w:rsid w:val="00347CF9"/>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6F9E"/>
    <w:rsid w:val="0035791A"/>
    <w:rsid w:val="00357AFC"/>
    <w:rsid w:val="00357B8D"/>
    <w:rsid w:val="00360A53"/>
    <w:rsid w:val="00360C5C"/>
    <w:rsid w:val="00361162"/>
    <w:rsid w:val="003618D2"/>
    <w:rsid w:val="00361F9C"/>
    <w:rsid w:val="00362081"/>
    <w:rsid w:val="003628C2"/>
    <w:rsid w:val="003645BA"/>
    <w:rsid w:val="003654B6"/>
    <w:rsid w:val="00365ABC"/>
    <w:rsid w:val="00365ADE"/>
    <w:rsid w:val="00365B69"/>
    <w:rsid w:val="00365BA0"/>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218"/>
    <w:rsid w:val="00376DF8"/>
    <w:rsid w:val="0037746E"/>
    <w:rsid w:val="0037782C"/>
    <w:rsid w:val="00377BB8"/>
    <w:rsid w:val="00380C71"/>
    <w:rsid w:val="003813A7"/>
    <w:rsid w:val="00381CF3"/>
    <w:rsid w:val="00381FE9"/>
    <w:rsid w:val="003825E5"/>
    <w:rsid w:val="0038283F"/>
    <w:rsid w:val="00382B30"/>
    <w:rsid w:val="003830F9"/>
    <w:rsid w:val="003836EE"/>
    <w:rsid w:val="0038392C"/>
    <w:rsid w:val="00384A79"/>
    <w:rsid w:val="00384E45"/>
    <w:rsid w:val="003856DF"/>
    <w:rsid w:val="00386F5E"/>
    <w:rsid w:val="0038709A"/>
    <w:rsid w:val="003872B3"/>
    <w:rsid w:val="003879FF"/>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132"/>
    <w:rsid w:val="003A538F"/>
    <w:rsid w:val="003A6445"/>
    <w:rsid w:val="003A6562"/>
    <w:rsid w:val="003A6622"/>
    <w:rsid w:val="003A667C"/>
    <w:rsid w:val="003A6CB3"/>
    <w:rsid w:val="003A74FE"/>
    <w:rsid w:val="003B09E5"/>
    <w:rsid w:val="003B1013"/>
    <w:rsid w:val="003B1359"/>
    <w:rsid w:val="003B179C"/>
    <w:rsid w:val="003B19F2"/>
    <w:rsid w:val="003B1F56"/>
    <w:rsid w:val="003B2BFB"/>
    <w:rsid w:val="003B2DF8"/>
    <w:rsid w:val="003B2FFC"/>
    <w:rsid w:val="003B3194"/>
    <w:rsid w:val="003B355C"/>
    <w:rsid w:val="003B4694"/>
    <w:rsid w:val="003B4802"/>
    <w:rsid w:val="003B4867"/>
    <w:rsid w:val="003B4DB2"/>
    <w:rsid w:val="003B57A8"/>
    <w:rsid w:val="003B5EB9"/>
    <w:rsid w:val="003B60FF"/>
    <w:rsid w:val="003B6445"/>
    <w:rsid w:val="003B6650"/>
    <w:rsid w:val="003B6C9E"/>
    <w:rsid w:val="003B6CB8"/>
    <w:rsid w:val="003B7B8D"/>
    <w:rsid w:val="003C0005"/>
    <w:rsid w:val="003C0B53"/>
    <w:rsid w:val="003C0C9B"/>
    <w:rsid w:val="003C0E92"/>
    <w:rsid w:val="003C14F2"/>
    <w:rsid w:val="003C1A80"/>
    <w:rsid w:val="003C1C75"/>
    <w:rsid w:val="003C1E9C"/>
    <w:rsid w:val="003C2234"/>
    <w:rsid w:val="003C28B1"/>
    <w:rsid w:val="003C28E1"/>
    <w:rsid w:val="003C299F"/>
    <w:rsid w:val="003C30E9"/>
    <w:rsid w:val="003C350C"/>
    <w:rsid w:val="003C477A"/>
    <w:rsid w:val="003C4BA3"/>
    <w:rsid w:val="003C519F"/>
    <w:rsid w:val="003C55E4"/>
    <w:rsid w:val="003C5AAB"/>
    <w:rsid w:val="003C70A4"/>
    <w:rsid w:val="003C70D1"/>
    <w:rsid w:val="003C7215"/>
    <w:rsid w:val="003C7348"/>
    <w:rsid w:val="003D06B8"/>
    <w:rsid w:val="003D08FD"/>
    <w:rsid w:val="003D0A66"/>
    <w:rsid w:val="003D0D4F"/>
    <w:rsid w:val="003D1360"/>
    <w:rsid w:val="003D1554"/>
    <w:rsid w:val="003D34FC"/>
    <w:rsid w:val="003D4EFA"/>
    <w:rsid w:val="003D4F5D"/>
    <w:rsid w:val="003D5578"/>
    <w:rsid w:val="003D5580"/>
    <w:rsid w:val="003D5A41"/>
    <w:rsid w:val="003D5DF0"/>
    <w:rsid w:val="003E0478"/>
    <w:rsid w:val="003E09A8"/>
    <w:rsid w:val="003E0ADF"/>
    <w:rsid w:val="003E149C"/>
    <w:rsid w:val="003E175F"/>
    <w:rsid w:val="003E1816"/>
    <w:rsid w:val="003E2758"/>
    <w:rsid w:val="003E3ACB"/>
    <w:rsid w:val="003E4F38"/>
    <w:rsid w:val="003E580E"/>
    <w:rsid w:val="003E5F62"/>
    <w:rsid w:val="003E661C"/>
    <w:rsid w:val="003E6756"/>
    <w:rsid w:val="003E685B"/>
    <w:rsid w:val="003E6BEA"/>
    <w:rsid w:val="003E6E43"/>
    <w:rsid w:val="003E7177"/>
    <w:rsid w:val="003F033F"/>
    <w:rsid w:val="003F0945"/>
    <w:rsid w:val="003F12E1"/>
    <w:rsid w:val="003F5885"/>
    <w:rsid w:val="003F64AB"/>
    <w:rsid w:val="003F6517"/>
    <w:rsid w:val="003F6D9D"/>
    <w:rsid w:val="0040090D"/>
    <w:rsid w:val="004010A6"/>
    <w:rsid w:val="0040265A"/>
    <w:rsid w:val="00402B5D"/>
    <w:rsid w:val="00402C2D"/>
    <w:rsid w:val="0040318B"/>
    <w:rsid w:val="0040324B"/>
    <w:rsid w:val="00403743"/>
    <w:rsid w:val="00404266"/>
    <w:rsid w:val="00405CB9"/>
    <w:rsid w:val="00405D70"/>
    <w:rsid w:val="0040691C"/>
    <w:rsid w:val="0040715D"/>
    <w:rsid w:val="004079E9"/>
    <w:rsid w:val="004079F5"/>
    <w:rsid w:val="00407CDF"/>
    <w:rsid w:val="004106EC"/>
    <w:rsid w:val="0041095D"/>
    <w:rsid w:val="00410A49"/>
    <w:rsid w:val="00410B45"/>
    <w:rsid w:val="00410DD5"/>
    <w:rsid w:val="00410E9C"/>
    <w:rsid w:val="00411096"/>
    <w:rsid w:val="004115BD"/>
    <w:rsid w:val="0041177D"/>
    <w:rsid w:val="00411F03"/>
    <w:rsid w:val="004120E6"/>
    <w:rsid w:val="00412199"/>
    <w:rsid w:val="004143C2"/>
    <w:rsid w:val="00414A6B"/>
    <w:rsid w:val="00414CAD"/>
    <w:rsid w:val="00415488"/>
    <w:rsid w:val="00415988"/>
    <w:rsid w:val="0041604D"/>
    <w:rsid w:val="0041615B"/>
    <w:rsid w:val="00416911"/>
    <w:rsid w:val="0041699E"/>
    <w:rsid w:val="00416AD6"/>
    <w:rsid w:val="0041756F"/>
    <w:rsid w:val="00417613"/>
    <w:rsid w:val="0041776C"/>
    <w:rsid w:val="00417CEB"/>
    <w:rsid w:val="00417EF6"/>
    <w:rsid w:val="00420F28"/>
    <w:rsid w:val="00421064"/>
    <w:rsid w:val="004216A0"/>
    <w:rsid w:val="004220FB"/>
    <w:rsid w:val="0042268D"/>
    <w:rsid w:val="0042344B"/>
    <w:rsid w:val="00423547"/>
    <w:rsid w:val="00423644"/>
    <w:rsid w:val="0042457C"/>
    <w:rsid w:val="004249E4"/>
    <w:rsid w:val="00424DD1"/>
    <w:rsid w:val="004250F8"/>
    <w:rsid w:val="00425B67"/>
    <w:rsid w:val="004264B6"/>
    <w:rsid w:val="00426BD8"/>
    <w:rsid w:val="0042743F"/>
    <w:rsid w:val="00427E6F"/>
    <w:rsid w:val="00430589"/>
    <w:rsid w:val="00431A04"/>
    <w:rsid w:val="00431D84"/>
    <w:rsid w:val="004324BF"/>
    <w:rsid w:val="00432AE4"/>
    <w:rsid w:val="004330C9"/>
    <w:rsid w:val="00433633"/>
    <w:rsid w:val="00433E92"/>
    <w:rsid w:val="0043406E"/>
    <w:rsid w:val="0043407D"/>
    <w:rsid w:val="00434A04"/>
    <w:rsid w:val="00434B43"/>
    <w:rsid w:val="0043529D"/>
    <w:rsid w:val="00435C2C"/>
    <w:rsid w:val="00436815"/>
    <w:rsid w:val="00436873"/>
    <w:rsid w:val="00437609"/>
    <w:rsid w:val="004377F9"/>
    <w:rsid w:val="00437B02"/>
    <w:rsid w:val="00437CE4"/>
    <w:rsid w:val="00440458"/>
    <w:rsid w:val="004409CB"/>
    <w:rsid w:val="00440C57"/>
    <w:rsid w:val="00440E94"/>
    <w:rsid w:val="00440F4F"/>
    <w:rsid w:val="004414CE"/>
    <w:rsid w:val="004415AC"/>
    <w:rsid w:val="00441EDD"/>
    <w:rsid w:val="00443A8E"/>
    <w:rsid w:val="0044422D"/>
    <w:rsid w:val="0044458F"/>
    <w:rsid w:val="00444F28"/>
    <w:rsid w:val="00444F83"/>
    <w:rsid w:val="0044502C"/>
    <w:rsid w:val="00445AEE"/>
    <w:rsid w:val="00445DCC"/>
    <w:rsid w:val="00446849"/>
    <w:rsid w:val="004471E6"/>
    <w:rsid w:val="00447961"/>
    <w:rsid w:val="00447C8C"/>
    <w:rsid w:val="00447CCE"/>
    <w:rsid w:val="00450D55"/>
    <w:rsid w:val="00451668"/>
    <w:rsid w:val="004523E1"/>
    <w:rsid w:val="00453298"/>
    <w:rsid w:val="00453611"/>
    <w:rsid w:val="0045364B"/>
    <w:rsid w:val="00453700"/>
    <w:rsid w:val="00453F57"/>
    <w:rsid w:val="00453FFA"/>
    <w:rsid w:val="00455A70"/>
    <w:rsid w:val="00455AA6"/>
    <w:rsid w:val="00456964"/>
    <w:rsid w:val="0045719C"/>
    <w:rsid w:val="004573BE"/>
    <w:rsid w:val="004606C1"/>
    <w:rsid w:val="004607BD"/>
    <w:rsid w:val="0046113E"/>
    <w:rsid w:val="00461E9A"/>
    <w:rsid w:val="00462B0F"/>
    <w:rsid w:val="00462C05"/>
    <w:rsid w:val="00463A6B"/>
    <w:rsid w:val="00464649"/>
    <w:rsid w:val="00464D2D"/>
    <w:rsid w:val="00464E10"/>
    <w:rsid w:val="0046583C"/>
    <w:rsid w:val="0046720A"/>
    <w:rsid w:val="00467CCB"/>
    <w:rsid w:val="00467DB1"/>
    <w:rsid w:val="00467F42"/>
    <w:rsid w:val="00470DD4"/>
    <w:rsid w:val="00470F0B"/>
    <w:rsid w:val="0047211B"/>
    <w:rsid w:val="0047263B"/>
    <w:rsid w:val="004736C3"/>
    <w:rsid w:val="00473C7C"/>
    <w:rsid w:val="0047415B"/>
    <w:rsid w:val="00474AA7"/>
    <w:rsid w:val="00474E39"/>
    <w:rsid w:val="004751DB"/>
    <w:rsid w:val="00475490"/>
    <w:rsid w:val="00475B77"/>
    <w:rsid w:val="0047666B"/>
    <w:rsid w:val="00476B02"/>
    <w:rsid w:val="00476C5B"/>
    <w:rsid w:val="0048129A"/>
    <w:rsid w:val="00481305"/>
    <w:rsid w:val="00481E49"/>
    <w:rsid w:val="00483574"/>
    <w:rsid w:val="00483803"/>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1A3F"/>
    <w:rsid w:val="00492808"/>
    <w:rsid w:val="00492BC3"/>
    <w:rsid w:val="00492DAF"/>
    <w:rsid w:val="00493598"/>
    <w:rsid w:val="00494718"/>
    <w:rsid w:val="004951A3"/>
    <w:rsid w:val="0049587D"/>
    <w:rsid w:val="00496346"/>
    <w:rsid w:val="0049699A"/>
    <w:rsid w:val="00496C0A"/>
    <w:rsid w:val="004970A3"/>
    <w:rsid w:val="00497D59"/>
    <w:rsid w:val="004A0EEC"/>
    <w:rsid w:val="004A105B"/>
    <w:rsid w:val="004A10BF"/>
    <w:rsid w:val="004A11C3"/>
    <w:rsid w:val="004A13A0"/>
    <w:rsid w:val="004A15EA"/>
    <w:rsid w:val="004A271A"/>
    <w:rsid w:val="004A2768"/>
    <w:rsid w:val="004A2920"/>
    <w:rsid w:val="004A32B9"/>
    <w:rsid w:val="004A3BFF"/>
    <w:rsid w:val="004A3E5B"/>
    <w:rsid w:val="004A4D50"/>
    <w:rsid w:val="004A5273"/>
    <w:rsid w:val="004A5341"/>
    <w:rsid w:val="004A54F6"/>
    <w:rsid w:val="004A6C2C"/>
    <w:rsid w:val="004A7401"/>
    <w:rsid w:val="004B0355"/>
    <w:rsid w:val="004B0F90"/>
    <w:rsid w:val="004B1BE8"/>
    <w:rsid w:val="004B2164"/>
    <w:rsid w:val="004B2623"/>
    <w:rsid w:val="004B2E2C"/>
    <w:rsid w:val="004B3621"/>
    <w:rsid w:val="004B43DC"/>
    <w:rsid w:val="004B497D"/>
    <w:rsid w:val="004B5159"/>
    <w:rsid w:val="004B516B"/>
    <w:rsid w:val="004B54EC"/>
    <w:rsid w:val="004B5ABE"/>
    <w:rsid w:val="004B69EC"/>
    <w:rsid w:val="004B6ED1"/>
    <w:rsid w:val="004B7760"/>
    <w:rsid w:val="004B7850"/>
    <w:rsid w:val="004B7F45"/>
    <w:rsid w:val="004C01CF"/>
    <w:rsid w:val="004C033E"/>
    <w:rsid w:val="004C0626"/>
    <w:rsid w:val="004C0C52"/>
    <w:rsid w:val="004C248D"/>
    <w:rsid w:val="004C376C"/>
    <w:rsid w:val="004C3ABF"/>
    <w:rsid w:val="004C64FA"/>
    <w:rsid w:val="004D091B"/>
    <w:rsid w:val="004D0A45"/>
    <w:rsid w:val="004D136C"/>
    <w:rsid w:val="004D1626"/>
    <w:rsid w:val="004D1D95"/>
    <w:rsid w:val="004D1DF8"/>
    <w:rsid w:val="004D2A8A"/>
    <w:rsid w:val="004D4011"/>
    <w:rsid w:val="004D4A2C"/>
    <w:rsid w:val="004D57C0"/>
    <w:rsid w:val="004D6786"/>
    <w:rsid w:val="004D6F00"/>
    <w:rsid w:val="004D75B3"/>
    <w:rsid w:val="004D7741"/>
    <w:rsid w:val="004D7BC3"/>
    <w:rsid w:val="004E015A"/>
    <w:rsid w:val="004E0881"/>
    <w:rsid w:val="004E0DCF"/>
    <w:rsid w:val="004E0DF1"/>
    <w:rsid w:val="004E0F96"/>
    <w:rsid w:val="004E1469"/>
    <w:rsid w:val="004E1CC3"/>
    <w:rsid w:val="004E1FD1"/>
    <w:rsid w:val="004E2018"/>
    <w:rsid w:val="004E20CB"/>
    <w:rsid w:val="004E290A"/>
    <w:rsid w:val="004E2AD4"/>
    <w:rsid w:val="004E305B"/>
    <w:rsid w:val="004E3ED7"/>
    <w:rsid w:val="004E48A6"/>
    <w:rsid w:val="004E4E2F"/>
    <w:rsid w:val="004E51CB"/>
    <w:rsid w:val="004E5416"/>
    <w:rsid w:val="004E5827"/>
    <w:rsid w:val="004E5927"/>
    <w:rsid w:val="004E63C0"/>
    <w:rsid w:val="004E658D"/>
    <w:rsid w:val="004E65C6"/>
    <w:rsid w:val="004E7C58"/>
    <w:rsid w:val="004F0CDD"/>
    <w:rsid w:val="004F0FD1"/>
    <w:rsid w:val="004F1AF9"/>
    <w:rsid w:val="004F2005"/>
    <w:rsid w:val="004F2AF4"/>
    <w:rsid w:val="004F354B"/>
    <w:rsid w:val="004F3648"/>
    <w:rsid w:val="004F4197"/>
    <w:rsid w:val="004F5A37"/>
    <w:rsid w:val="004F5BE5"/>
    <w:rsid w:val="004F5C40"/>
    <w:rsid w:val="004F6146"/>
    <w:rsid w:val="004F66DB"/>
    <w:rsid w:val="004F69BD"/>
    <w:rsid w:val="004F6DC9"/>
    <w:rsid w:val="004F782E"/>
    <w:rsid w:val="004F7ABD"/>
    <w:rsid w:val="004F7D95"/>
    <w:rsid w:val="00500449"/>
    <w:rsid w:val="00500786"/>
    <w:rsid w:val="0050210B"/>
    <w:rsid w:val="005028D5"/>
    <w:rsid w:val="00503745"/>
    <w:rsid w:val="00505DB5"/>
    <w:rsid w:val="00505E31"/>
    <w:rsid w:val="00505E4B"/>
    <w:rsid w:val="005064EA"/>
    <w:rsid w:val="005068CC"/>
    <w:rsid w:val="00506D4A"/>
    <w:rsid w:val="00507C84"/>
    <w:rsid w:val="005107CD"/>
    <w:rsid w:val="00510ECD"/>
    <w:rsid w:val="005113EB"/>
    <w:rsid w:val="00511854"/>
    <w:rsid w:val="00511911"/>
    <w:rsid w:val="00512309"/>
    <w:rsid w:val="00512D43"/>
    <w:rsid w:val="0051367E"/>
    <w:rsid w:val="00514563"/>
    <w:rsid w:val="005153F0"/>
    <w:rsid w:val="00515521"/>
    <w:rsid w:val="00516120"/>
    <w:rsid w:val="00516336"/>
    <w:rsid w:val="0052007B"/>
    <w:rsid w:val="005206BE"/>
    <w:rsid w:val="00520B2B"/>
    <w:rsid w:val="00520D10"/>
    <w:rsid w:val="00520DA9"/>
    <w:rsid w:val="00520FA6"/>
    <w:rsid w:val="005216A3"/>
    <w:rsid w:val="00521DE7"/>
    <w:rsid w:val="00521F87"/>
    <w:rsid w:val="00522A49"/>
    <w:rsid w:val="00522DC0"/>
    <w:rsid w:val="00522EAA"/>
    <w:rsid w:val="005242C6"/>
    <w:rsid w:val="00524594"/>
    <w:rsid w:val="005248E6"/>
    <w:rsid w:val="00524AFF"/>
    <w:rsid w:val="00524F88"/>
    <w:rsid w:val="005256B1"/>
    <w:rsid w:val="00525FED"/>
    <w:rsid w:val="00526170"/>
    <w:rsid w:val="00526222"/>
    <w:rsid w:val="005264AE"/>
    <w:rsid w:val="0052657B"/>
    <w:rsid w:val="0052672B"/>
    <w:rsid w:val="005269BE"/>
    <w:rsid w:val="00526C87"/>
    <w:rsid w:val="00527C50"/>
    <w:rsid w:val="00527C5D"/>
    <w:rsid w:val="00532840"/>
    <w:rsid w:val="0053292A"/>
    <w:rsid w:val="00532FF3"/>
    <w:rsid w:val="00533025"/>
    <w:rsid w:val="00533052"/>
    <w:rsid w:val="00533DD0"/>
    <w:rsid w:val="00533F2C"/>
    <w:rsid w:val="00535324"/>
    <w:rsid w:val="00536060"/>
    <w:rsid w:val="005361C5"/>
    <w:rsid w:val="00537FA5"/>
    <w:rsid w:val="00540BD5"/>
    <w:rsid w:val="00540BE0"/>
    <w:rsid w:val="005412A9"/>
    <w:rsid w:val="00541991"/>
    <w:rsid w:val="005419AB"/>
    <w:rsid w:val="00541C2B"/>
    <w:rsid w:val="00542206"/>
    <w:rsid w:val="00542230"/>
    <w:rsid w:val="00542552"/>
    <w:rsid w:val="00542AF6"/>
    <w:rsid w:val="00542B3F"/>
    <w:rsid w:val="00542B63"/>
    <w:rsid w:val="0054303B"/>
    <w:rsid w:val="0054332A"/>
    <w:rsid w:val="0054335A"/>
    <w:rsid w:val="00543470"/>
    <w:rsid w:val="0054356C"/>
    <w:rsid w:val="0054396D"/>
    <w:rsid w:val="00543CFF"/>
    <w:rsid w:val="00544B4C"/>
    <w:rsid w:val="00544D2A"/>
    <w:rsid w:val="00544EF9"/>
    <w:rsid w:val="00545EDA"/>
    <w:rsid w:val="0054665C"/>
    <w:rsid w:val="00546C45"/>
    <w:rsid w:val="005474D7"/>
    <w:rsid w:val="00547C35"/>
    <w:rsid w:val="00550E36"/>
    <w:rsid w:val="00551A86"/>
    <w:rsid w:val="00551FE1"/>
    <w:rsid w:val="005532DC"/>
    <w:rsid w:val="00553502"/>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438"/>
    <w:rsid w:val="005606CE"/>
    <w:rsid w:val="005608A5"/>
    <w:rsid w:val="00560C94"/>
    <w:rsid w:val="00561299"/>
    <w:rsid w:val="00561A07"/>
    <w:rsid w:val="00561F13"/>
    <w:rsid w:val="00562ED6"/>
    <w:rsid w:val="0056377A"/>
    <w:rsid w:val="00563E79"/>
    <w:rsid w:val="005640CA"/>
    <w:rsid w:val="00564AF3"/>
    <w:rsid w:val="00564C6B"/>
    <w:rsid w:val="00564CAE"/>
    <w:rsid w:val="00565AE7"/>
    <w:rsid w:val="00565B52"/>
    <w:rsid w:val="00565CCA"/>
    <w:rsid w:val="005662DD"/>
    <w:rsid w:val="005668C6"/>
    <w:rsid w:val="0056708A"/>
    <w:rsid w:val="0056717A"/>
    <w:rsid w:val="00567582"/>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21"/>
    <w:rsid w:val="00576C99"/>
    <w:rsid w:val="00576D29"/>
    <w:rsid w:val="00576EAA"/>
    <w:rsid w:val="00576F34"/>
    <w:rsid w:val="00576F68"/>
    <w:rsid w:val="005772A8"/>
    <w:rsid w:val="0057758C"/>
    <w:rsid w:val="0057786C"/>
    <w:rsid w:val="00577F85"/>
    <w:rsid w:val="00580639"/>
    <w:rsid w:val="005808F5"/>
    <w:rsid w:val="00581B4C"/>
    <w:rsid w:val="00581E45"/>
    <w:rsid w:val="00582A62"/>
    <w:rsid w:val="00583771"/>
    <w:rsid w:val="00583AFE"/>
    <w:rsid w:val="00583BD1"/>
    <w:rsid w:val="00584645"/>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19CD"/>
    <w:rsid w:val="005A388B"/>
    <w:rsid w:val="005A4504"/>
    <w:rsid w:val="005A466B"/>
    <w:rsid w:val="005A48AB"/>
    <w:rsid w:val="005A4BE2"/>
    <w:rsid w:val="005A5BF0"/>
    <w:rsid w:val="005A6C29"/>
    <w:rsid w:val="005A73EB"/>
    <w:rsid w:val="005B02BD"/>
    <w:rsid w:val="005B0307"/>
    <w:rsid w:val="005B0B51"/>
    <w:rsid w:val="005B138A"/>
    <w:rsid w:val="005B1A60"/>
    <w:rsid w:val="005B1CFA"/>
    <w:rsid w:val="005B2C75"/>
    <w:rsid w:val="005B2C9E"/>
    <w:rsid w:val="005B339D"/>
    <w:rsid w:val="005B33E6"/>
    <w:rsid w:val="005B3883"/>
    <w:rsid w:val="005B3B5D"/>
    <w:rsid w:val="005B3BBC"/>
    <w:rsid w:val="005B4495"/>
    <w:rsid w:val="005B44C2"/>
    <w:rsid w:val="005B47C0"/>
    <w:rsid w:val="005B5823"/>
    <w:rsid w:val="005B61EA"/>
    <w:rsid w:val="005B7765"/>
    <w:rsid w:val="005B7A4A"/>
    <w:rsid w:val="005C00E3"/>
    <w:rsid w:val="005C0323"/>
    <w:rsid w:val="005C07AA"/>
    <w:rsid w:val="005C1250"/>
    <w:rsid w:val="005C1F6C"/>
    <w:rsid w:val="005C2261"/>
    <w:rsid w:val="005C23B8"/>
    <w:rsid w:val="005C26A6"/>
    <w:rsid w:val="005C27E3"/>
    <w:rsid w:val="005C29D4"/>
    <w:rsid w:val="005C382C"/>
    <w:rsid w:val="005C3F29"/>
    <w:rsid w:val="005C48D8"/>
    <w:rsid w:val="005C5053"/>
    <w:rsid w:val="005C51A0"/>
    <w:rsid w:val="005C6367"/>
    <w:rsid w:val="005C6F77"/>
    <w:rsid w:val="005C7482"/>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78D"/>
    <w:rsid w:val="005D7989"/>
    <w:rsid w:val="005D799A"/>
    <w:rsid w:val="005D7AA3"/>
    <w:rsid w:val="005E00C6"/>
    <w:rsid w:val="005E0A94"/>
    <w:rsid w:val="005E11CF"/>
    <w:rsid w:val="005E1418"/>
    <w:rsid w:val="005E18FF"/>
    <w:rsid w:val="005E19EB"/>
    <w:rsid w:val="005E2874"/>
    <w:rsid w:val="005E2C11"/>
    <w:rsid w:val="005E2CE7"/>
    <w:rsid w:val="005E58F6"/>
    <w:rsid w:val="005E5B19"/>
    <w:rsid w:val="005E5D61"/>
    <w:rsid w:val="005E6688"/>
    <w:rsid w:val="005E66FD"/>
    <w:rsid w:val="005E6D5C"/>
    <w:rsid w:val="005E7402"/>
    <w:rsid w:val="005E7428"/>
    <w:rsid w:val="005E76E8"/>
    <w:rsid w:val="005F049C"/>
    <w:rsid w:val="005F12C9"/>
    <w:rsid w:val="005F1794"/>
    <w:rsid w:val="005F17EF"/>
    <w:rsid w:val="005F19E2"/>
    <w:rsid w:val="005F1A9C"/>
    <w:rsid w:val="005F2FA1"/>
    <w:rsid w:val="005F315A"/>
    <w:rsid w:val="005F431F"/>
    <w:rsid w:val="005F4588"/>
    <w:rsid w:val="005F5004"/>
    <w:rsid w:val="005F5D05"/>
    <w:rsid w:val="005F6FAE"/>
    <w:rsid w:val="005F70B0"/>
    <w:rsid w:val="005F78C6"/>
    <w:rsid w:val="005F7B44"/>
    <w:rsid w:val="006000D2"/>
    <w:rsid w:val="0060036A"/>
    <w:rsid w:val="0060070D"/>
    <w:rsid w:val="0060080E"/>
    <w:rsid w:val="00600846"/>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036B"/>
    <w:rsid w:val="006110F9"/>
    <w:rsid w:val="0061133E"/>
    <w:rsid w:val="006114AF"/>
    <w:rsid w:val="00611C7B"/>
    <w:rsid w:val="00612152"/>
    <w:rsid w:val="00612204"/>
    <w:rsid w:val="00612346"/>
    <w:rsid w:val="006124A6"/>
    <w:rsid w:val="00612E38"/>
    <w:rsid w:val="0061308E"/>
    <w:rsid w:val="006142FF"/>
    <w:rsid w:val="006156A1"/>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4896"/>
    <w:rsid w:val="00635259"/>
    <w:rsid w:val="0063561A"/>
    <w:rsid w:val="0063703A"/>
    <w:rsid w:val="0063741B"/>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5A99"/>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4052"/>
    <w:rsid w:val="00654184"/>
    <w:rsid w:val="006548AB"/>
    <w:rsid w:val="006556A6"/>
    <w:rsid w:val="0065571D"/>
    <w:rsid w:val="0065668B"/>
    <w:rsid w:val="00657492"/>
    <w:rsid w:val="00657BE6"/>
    <w:rsid w:val="00657E59"/>
    <w:rsid w:val="006606FA"/>
    <w:rsid w:val="006608C3"/>
    <w:rsid w:val="006609CB"/>
    <w:rsid w:val="00661462"/>
    <w:rsid w:val="00661B4F"/>
    <w:rsid w:val="00661CB8"/>
    <w:rsid w:val="00661E38"/>
    <w:rsid w:val="00662505"/>
    <w:rsid w:val="00663623"/>
    <w:rsid w:val="00663961"/>
    <w:rsid w:val="00664541"/>
    <w:rsid w:val="00664789"/>
    <w:rsid w:val="006648C6"/>
    <w:rsid w:val="00664C98"/>
    <w:rsid w:val="00664EC6"/>
    <w:rsid w:val="006653E4"/>
    <w:rsid w:val="00665CC2"/>
    <w:rsid w:val="00666CBA"/>
    <w:rsid w:val="00667236"/>
    <w:rsid w:val="00667478"/>
    <w:rsid w:val="00667DE4"/>
    <w:rsid w:val="00670752"/>
    <w:rsid w:val="006708F1"/>
    <w:rsid w:val="0067185F"/>
    <w:rsid w:val="00671A6B"/>
    <w:rsid w:val="00671C67"/>
    <w:rsid w:val="006729C6"/>
    <w:rsid w:val="006732B5"/>
    <w:rsid w:val="00673EB3"/>
    <w:rsid w:val="0067447D"/>
    <w:rsid w:val="00674535"/>
    <w:rsid w:val="00674C91"/>
    <w:rsid w:val="00674D4B"/>
    <w:rsid w:val="006750FD"/>
    <w:rsid w:val="00675860"/>
    <w:rsid w:val="00675F08"/>
    <w:rsid w:val="0067702B"/>
    <w:rsid w:val="00677A3A"/>
    <w:rsid w:val="006800D2"/>
    <w:rsid w:val="006806BF"/>
    <w:rsid w:val="00680D01"/>
    <w:rsid w:val="00680D1C"/>
    <w:rsid w:val="00680D5D"/>
    <w:rsid w:val="006819A6"/>
    <w:rsid w:val="00681C1B"/>
    <w:rsid w:val="00682E05"/>
    <w:rsid w:val="00682FB7"/>
    <w:rsid w:val="0068370A"/>
    <w:rsid w:val="006839C3"/>
    <w:rsid w:val="0068427E"/>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A24"/>
    <w:rsid w:val="00693D6D"/>
    <w:rsid w:val="00694484"/>
    <w:rsid w:val="00694A42"/>
    <w:rsid w:val="00694AA6"/>
    <w:rsid w:val="00694D76"/>
    <w:rsid w:val="00695595"/>
    <w:rsid w:val="00695B07"/>
    <w:rsid w:val="006963D8"/>
    <w:rsid w:val="006972B1"/>
    <w:rsid w:val="00697F08"/>
    <w:rsid w:val="00697FF1"/>
    <w:rsid w:val="006A077A"/>
    <w:rsid w:val="006A0998"/>
    <w:rsid w:val="006A0C85"/>
    <w:rsid w:val="006A1FBC"/>
    <w:rsid w:val="006A1FE9"/>
    <w:rsid w:val="006A282B"/>
    <w:rsid w:val="006A34E6"/>
    <w:rsid w:val="006A404A"/>
    <w:rsid w:val="006A47AD"/>
    <w:rsid w:val="006A47EA"/>
    <w:rsid w:val="006A4A4A"/>
    <w:rsid w:val="006A4DB5"/>
    <w:rsid w:val="006A5709"/>
    <w:rsid w:val="006A58BF"/>
    <w:rsid w:val="006A678B"/>
    <w:rsid w:val="006A67AC"/>
    <w:rsid w:val="006A6A81"/>
    <w:rsid w:val="006A711D"/>
    <w:rsid w:val="006A71DA"/>
    <w:rsid w:val="006A7287"/>
    <w:rsid w:val="006A7554"/>
    <w:rsid w:val="006B005C"/>
    <w:rsid w:val="006B0345"/>
    <w:rsid w:val="006B0EC9"/>
    <w:rsid w:val="006B0F7A"/>
    <w:rsid w:val="006B103B"/>
    <w:rsid w:val="006B20F4"/>
    <w:rsid w:val="006B37DF"/>
    <w:rsid w:val="006B43EE"/>
    <w:rsid w:val="006B4523"/>
    <w:rsid w:val="006B50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DF4"/>
    <w:rsid w:val="006C206D"/>
    <w:rsid w:val="006C21C7"/>
    <w:rsid w:val="006C3436"/>
    <w:rsid w:val="006C3781"/>
    <w:rsid w:val="006C3A16"/>
    <w:rsid w:val="006C3E9A"/>
    <w:rsid w:val="006C4CC9"/>
    <w:rsid w:val="006C4FCD"/>
    <w:rsid w:val="006C61DF"/>
    <w:rsid w:val="006C6485"/>
    <w:rsid w:val="006C72E6"/>
    <w:rsid w:val="006C7D13"/>
    <w:rsid w:val="006C7D4E"/>
    <w:rsid w:val="006C7D6B"/>
    <w:rsid w:val="006D14E1"/>
    <w:rsid w:val="006D1C0F"/>
    <w:rsid w:val="006D1ECE"/>
    <w:rsid w:val="006D33AD"/>
    <w:rsid w:val="006D3EBA"/>
    <w:rsid w:val="006D51C9"/>
    <w:rsid w:val="006D56F1"/>
    <w:rsid w:val="006D5FDB"/>
    <w:rsid w:val="006D645C"/>
    <w:rsid w:val="006D6A24"/>
    <w:rsid w:val="006D6F49"/>
    <w:rsid w:val="006D76CF"/>
    <w:rsid w:val="006D76E2"/>
    <w:rsid w:val="006D795C"/>
    <w:rsid w:val="006E0376"/>
    <w:rsid w:val="006E07CA"/>
    <w:rsid w:val="006E0874"/>
    <w:rsid w:val="006E0A52"/>
    <w:rsid w:val="006E1707"/>
    <w:rsid w:val="006E18F9"/>
    <w:rsid w:val="006E24EA"/>
    <w:rsid w:val="006E2E62"/>
    <w:rsid w:val="006E321C"/>
    <w:rsid w:val="006E4177"/>
    <w:rsid w:val="006E41E0"/>
    <w:rsid w:val="006E4AD9"/>
    <w:rsid w:val="006E4C24"/>
    <w:rsid w:val="006E508B"/>
    <w:rsid w:val="006E51AF"/>
    <w:rsid w:val="006E5EE5"/>
    <w:rsid w:val="006E667C"/>
    <w:rsid w:val="006E716E"/>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285"/>
    <w:rsid w:val="007002D0"/>
    <w:rsid w:val="007003BC"/>
    <w:rsid w:val="007004AD"/>
    <w:rsid w:val="00700624"/>
    <w:rsid w:val="007012B5"/>
    <w:rsid w:val="00701639"/>
    <w:rsid w:val="00701EC3"/>
    <w:rsid w:val="00702DEE"/>
    <w:rsid w:val="00703059"/>
    <w:rsid w:val="00703A0E"/>
    <w:rsid w:val="00703FFE"/>
    <w:rsid w:val="0070411B"/>
    <w:rsid w:val="00704868"/>
    <w:rsid w:val="00705C7A"/>
    <w:rsid w:val="00706463"/>
    <w:rsid w:val="00706926"/>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887"/>
    <w:rsid w:val="00715A5A"/>
    <w:rsid w:val="00715AF4"/>
    <w:rsid w:val="00715B1F"/>
    <w:rsid w:val="00715B9D"/>
    <w:rsid w:val="00716072"/>
    <w:rsid w:val="007164AF"/>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6810"/>
    <w:rsid w:val="007277FF"/>
    <w:rsid w:val="007314C8"/>
    <w:rsid w:val="00731D3F"/>
    <w:rsid w:val="00732063"/>
    <w:rsid w:val="007320B6"/>
    <w:rsid w:val="0073236D"/>
    <w:rsid w:val="00732516"/>
    <w:rsid w:val="00733651"/>
    <w:rsid w:val="007336C9"/>
    <w:rsid w:val="00734696"/>
    <w:rsid w:val="007349CA"/>
    <w:rsid w:val="00734A69"/>
    <w:rsid w:val="00734BF4"/>
    <w:rsid w:val="00735107"/>
    <w:rsid w:val="007359F3"/>
    <w:rsid w:val="007365B8"/>
    <w:rsid w:val="00736D70"/>
    <w:rsid w:val="00737569"/>
    <w:rsid w:val="00740494"/>
    <w:rsid w:val="00741EBF"/>
    <w:rsid w:val="00742C12"/>
    <w:rsid w:val="00742ED7"/>
    <w:rsid w:val="00743325"/>
    <w:rsid w:val="007434DF"/>
    <w:rsid w:val="00743BF5"/>
    <w:rsid w:val="007446AE"/>
    <w:rsid w:val="00744FED"/>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AED"/>
    <w:rsid w:val="0075208F"/>
    <w:rsid w:val="007522D9"/>
    <w:rsid w:val="00752B57"/>
    <w:rsid w:val="00752DD1"/>
    <w:rsid w:val="00752F3D"/>
    <w:rsid w:val="0075322A"/>
    <w:rsid w:val="007534E7"/>
    <w:rsid w:val="00753694"/>
    <w:rsid w:val="00753BFC"/>
    <w:rsid w:val="00754506"/>
    <w:rsid w:val="0075468D"/>
    <w:rsid w:val="007552CB"/>
    <w:rsid w:val="00755524"/>
    <w:rsid w:val="00755755"/>
    <w:rsid w:val="007560BF"/>
    <w:rsid w:val="00756779"/>
    <w:rsid w:val="00756922"/>
    <w:rsid w:val="0075703F"/>
    <w:rsid w:val="00757829"/>
    <w:rsid w:val="00757979"/>
    <w:rsid w:val="00757C14"/>
    <w:rsid w:val="007601A3"/>
    <w:rsid w:val="007601E4"/>
    <w:rsid w:val="0076087D"/>
    <w:rsid w:val="00760978"/>
    <w:rsid w:val="007624D8"/>
    <w:rsid w:val="00762A25"/>
    <w:rsid w:val="0076311C"/>
    <w:rsid w:val="00763611"/>
    <w:rsid w:val="00763FC7"/>
    <w:rsid w:val="00764449"/>
    <w:rsid w:val="007647EA"/>
    <w:rsid w:val="00764C7F"/>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AD4"/>
    <w:rsid w:val="00774E05"/>
    <w:rsid w:val="00775EE2"/>
    <w:rsid w:val="0077637B"/>
    <w:rsid w:val="0077670E"/>
    <w:rsid w:val="0077689B"/>
    <w:rsid w:val="00776AD1"/>
    <w:rsid w:val="00776B08"/>
    <w:rsid w:val="00777547"/>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3C25"/>
    <w:rsid w:val="007A4820"/>
    <w:rsid w:val="007A50AB"/>
    <w:rsid w:val="007A527E"/>
    <w:rsid w:val="007A5BAF"/>
    <w:rsid w:val="007A6168"/>
    <w:rsid w:val="007A6FA8"/>
    <w:rsid w:val="007A70EA"/>
    <w:rsid w:val="007A7800"/>
    <w:rsid w:val="007A7C4A"/>
    <w:rsid w:val="007A7CFA"/>
    <w:rsid w:val="007B1985"/>
    <w:rsid w:val="007B1F42"/>
    <w:rsid w:val="007B20A9"/>
    <w:rsid w:val="007B2114"/>
    <w:rsid w:val="007B2A18"/>
    <w:rsid w:val="007B2C60"/>
    <w:rsid w:val="007B3152"/>
    <w:rsid w:val="007B4E1F"/>
    <w:rsid w:val="007B5E89"/>
    <w:rsid w:val="007B70E1"/>
    <w:rsid w:val="007B7315"/>
    <w:rsid w:val="007B770F"/>
    <w:rsid w:val="007C0000"/>
    <w:rsid w:val="007C00B5"/>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5704"/>
    <w:rsid w:val="007C5C08"/>
    <w:rsid w:val="007C66FE"/>
    <w:rsid w:val="007C6BB7"/>
    <w:rsid w:val="007C6F0B"/>
    <w:rsid w:val="007C7988"/>
    <w:rsid w:val="007D07DF"/>
    <w:rsid w:val="007D0DE4"/>
    <w:rsid w:val="007D2F6C"/>
    <w:rsid w:val="007D368C"/>
    <w:rsid w:val="007D3773"/>
    <w:rsid w:val="007D420A"/>
    <w:rsid w:val="007D4505"/>
    <w:rsid w:val="007D4547"/>
    <w:rsid w:val="007D4859"/>
    <w:rsid w:val="007D4E48"/>
    <w:rsid w:val="007D5330"/>
    <w:rsid w:val="007D5398"/>
    <w:rsid w:val="007D599B"/>
    <w:rsid w:val="007D62C2"/>
    <w:rsid w:val="007D6926"/>
    <w:rsid w:val="007D6B92"/>
    <w:rsid w:val="007D6D9F"/>
    <w:rsid w:val="007D6DDA"/>
    <w:rsid w:val="007D6F86"/>
    <w:rsid w:val="007D7D88"/>
    <w:rsid w:val="007E0E5B"/>
    <w:rsid w:val="007E2306"/>
    <w:rsid w:val="007E23C3"/>
    <w:rsid w:val="007E2B5B"/>
    <w:rsid w:val="007E2E59"/>
    <w:rsid w:val="007E3235"/>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0930"/>
    <w:rsid w:val="007F1B5F"/>
    <w:rsid w:val="007F1C4B"/>
    <w:rsid w:val="007F2239"/>
    <w:rsid w:val="007F23DE"/>
    <w:rsid w:val="007F2F9B"/>
    <w:rsid w:val="007F3BD4"/>
    <w:rsid w:val="007F3CD0"/>
    <w:rsid w:val="007F5072"/>
    <w:rsid w:val="007F540E"/>
    <w:rsid w:val="007F5BEF"/>
    <w:rsid w:val="007F5C99"/>
    <w:rsid w:val="007F6543"/>
    <w:rsid w:val="007F6863"/>
    <w:rsid w:val="007F6B7F"/>
    <w:rsid w:val="007F6BBD"/>
    <w:rsid w:val="007F6BD8"/>
    <w:rsid w:val="007F735B"/>
    <w:rsid w:val="008005BB"/>
    <w:rsid w:val="0080093F"/>
    <w:rsid w:val="00800957"/>
    <w:rsid w:val="00802416"/>
    <w:rsid w:val="00802ED1"/>
    <w:rsid w:val="008031AD"/>
    <w:rsid w:val="008031E0"/>
    <w:rsid w:val="00803BCB"/>
    <w:rsid w:val="00805359"/>
    <w:rsid w:val="00805DB3"/>
    <w:rsid w:val="00806141"/>
    <w:rsid w:val="0080651B"/>
    <w:rsid w:val="0080656F"/>
    <w:rsid w:val="00806673"/>
    <w:rsid w:val="008068DD"/>
    <w:rsid w:val="00806D19"/>
    <w:rsid w:val="00807219"/>
    <w:rsid w:val="008074E2"/>
    <w:rsid w:val="008076CF"/>
    <w:rsid w:val="00807BF9"/>
    <w:rsid w:val="00810091"/>
    <w:rsid w:val="008111CF"/>
    <w:rsid w:val="0081145C"/>
    <w:rsid w:val="008116BC"/>
    <w:rsid w:val="00811AB9"/>
    <w:rsid w:val="00811CD2"/>
    <w:rsid w:val="008120E3"/>
    <w:rsid w:val="00812365"/>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62"/>
    <w:rsid w:val="008253F6"/>
    <w:rsid w:val="008255A3"/>
    <w:rsid w:val="00825E59"/>
    <w:rsid w:val="00825FC2"/>
    <w:rsid w:val="00825FFB"/>
    <w:rsid w:val="00826089"/>
    <w:rsid w:val="008263D1"/>
    <w:rsid w:val="00826719"/>
    <w:rsid w:val="00826762"/>
    <w:rsid w:val="008269AA"/>
    <w:rsid w:val="00827BDD"/>
    <w:rsid w:val="00827FF2"/>
    <w:rsid w:val="00830256"/>
    <w:rsid w:val="008308B7"/>
    <w:rsid w:val="00831EFB"/>
    <w:rsid w:val="00832053"/>
    <w:rsid w:val="00832D2C"/>
    <w:rsid w:val="00835A4F"/>
    <w:rsid w:val="00835D93"/>
    <w:rsid w:val="00836192"/>
    <w:rsid w:val="00837C61"/>
    <w:rsid w:val="00837F8C"/>
    <w:rsid w:val="008405C2"/>
    <w:rsid w:val="00840B43"/>
    <w:rsid w:val="00840D28"/>
    <w:rsid w:val="008418C6"/>
    <w:rsid w:val="008423AA"/>
    <w:rsid w:val="008427FB"/>
    <w:rsid w:val="00842A5B"/>
    <w:rsid w:val="008433CB"/>
    <w:rsid w:val="008441B2"/>
    <w:rsid w:val="00844A4C"/>
    <w:rsid w:val="0084510D"/>
    <w:rsid w:val="00845810"/>
    <w:rsid w:val="00845D07"/>
    <w:rsid w:val="00846254"/>
    <w:rsid w:val="00846EA1"/>
    <w:rsid w:val="00847701"/>
    <w:rsid w:val="00850D0D"/>
    <w:rsid w:val="00850FCA"/>
    <w:rsid w:val="00851065"/>
    <w:rsid w:val="00851F0A"/>
    <w:rsid w:val="00852597"/>
    <w:rsid w:val="008528C8"/>
    <w:rsid w:val="00852ED9"/>
    <w:rsid w:val="008533BD"/>
    <w:rsid w:val="0085342B"/>
    <w:rsid w:val="0085350F"/>
    <w:rsid w:val="00853876"/>
    <w:rsid w:val="00854322"/>
    <w:rsid w:val="008544E2"/>
    <w:rsid w:val="00855B44"/>
    <w:rsid w:val="008567C0"/>
    <w:rsid w:val="0085725D"/>
    <w:rsid w:val="0085751E"/>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4CFC"/>
    <w:rsid w:val="0087583C"/>
    <w:rsid w:val="0087585D"/>
    <w:rsid w:val="0087615A"/>
    <w:rsid w:val="008767F6"/>
    <w:rsid w:val="00876DD4"/>
    <w:rsid w:val="008808E7"/>
    <w:rsid w:val="008809AC"/>
    <w:rsid w:val="0088167C"/>
    <w:rsid w:val="008818A9"/>
    <w:rsid w:val="00881A04"/>
    <w:rsid w:val="00881C1B"/>
    <w:rsid w:val="008820CA"/>
    <w:rsid w:val="00882E2C"/>
    <w:rsid w:val="008832E2"/>
    <w:rsid w:val="0088333F"/>
    <w:rsid w:val="00883656"/>
    <w:rsid w:val="00883736"/>
    <w:rsid w:val="00883B21"/>
    <w:rsid w:val="00883BCA"/>
    <w:rsid w:val="0088470B"/>
    <w:rsid w:val="008848C2"/>
    <w:rsid w:val="00884AD2"/>
    <w:rsid w:val="00884E28"/>
    <w:rsid w:val="0088577C"/>
    <w:rsid w:val="00885AF2"/>
    <w:rsid w:val="0088613F"/>
    <w:rsid w:val="0088631F"/>
    <w:rsid w:val="0088638F"/>
    <w:rsid w:val="00886604"/>
    <w:rsid w:val="00886927"/>
    <w:rsid w:val="0088761C"/>
    <w:rsid w:val="00887EBB"/>
    <w:rsid w:val="00887F2D"/>
    <w:rsid w:val="00890898"/>
    <w:rsid w:val="00890DA7"/>
    <w:rsid w:val="00890EB3"/>
    <w:rsid w:val="008915B3"/>
    <w:rsid w:val="00891FE4"/>
    <w:rsid w:val="008920B6"/>
    <w:rsid w:val="0089283F"/>
    <w:rsid w:val="00892E7F"/>
    <w:rsid w:val="0089304B"/>
    <w:rsid w:val="0089363B"/>
    <w:rsid w:val="0089371F"/>
    <w:rsid w:val="00893795"/>
    <w:rsid w:val="008939CD"/>
    <w:rsid w:val="0089487A"/>
    <w:rsid w:val="00894F15"/>
    <w:rsid w:val="008954EA"/>
    <w:rsid w:val="008959B9"/>
    <w:rsid w:val="008969EC"/>
    <w:rsid w:val="008973DE"/>
    <w:rsid w:val="00897CC4"/>
    <w:rsid w:val="008A039D"/>
    <w:rsid w:val="008A0837"/>
    <w:rsid w:val="008A0EC3"/>
    <w:rsid w:val="008A1878"/>
    <w:rsid w:val="008A1901"/>
    <w:rsid w:val="008A2016"/>
    <w:rsid w:val="008A2568"/>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0D4D"/>
    <w:rsid w:val="008B24F0"/>
    <w:rsid w:val="008B30C5"/>
    <w:rsid w:val="008B31AA"/>
    <w:rsid w:val="008B355F"/>
    <w:rsid w:val="008B405A"/>
    <w:rsid w:val="008B4291"/>
    <w:rsid w:val="008B4AED"/>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8EA"/>
    <w:rsid w:val="008C4EB1"/>
    <w:rsid w:val="008C514F"/>
    <w:rsid w:val="008C5D68"/>
    <w:rsid w:val="008C6109"/>
    <w:rsid w:val="008C7E7E"/>
    <w:rsid w:val="008D1866"/>
    <w:rsid w:val="008D18B2"/>
    <w:rsid w:val="008D1B63"/>
    <w:rsid w:val="008D1EC1"/>
    <w:rsid w:val="008D211E"/>
    <w:rsid w:val="008D21C6"/>
    <w:rsid w:val="008D2999"/>
    <w:rsid w:val="008D31D7"/>
    <w:rsid w:val="008D3BD1"/>
    <w:rsid w:val="008D3D8B"/>
    <w:rsid w:val="008D41CA"/>
    <w:rsid w:val="008D4A65"/>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0DE"/>
    <w:rsid w:val="008E222F"/>
    <w:rsid w:val="008E24C3"/>
    <w:rsid w:val="008E2A38"/>
    <w:rsid w:val="008E2CD8"/>
    <w:rsid w:val="008E3AAE"/>
    <w:rsid w:val="008E3B89"/>
    <w:rsid w:val="008E41D5"/>
    <w:rsid w:val="008E5940"/>
    <w:rsid w:val="008E67E7"/>
    <w:rsid w:val="008E6E5B"/>
    <w:rsid w:val="008E7120"/>
    <w:rsid w:val="008E732B"/>
    <w:rsid w:val="008E75F8"/>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2C9"/>
    <w:rsid w:val="008F6988"/>
    <w:rsid w:val="008F6B2A"/>
    <w:rsid w:val="008F6B3E"/>
    <w:rsid w:val="008F6CFD"/>
    <w:rsid w:val="008F6F47"/>
    <w:rsid w:val="008F7155"/>
    <w:rsid w:val="008F7417"/>
    <w:rsid w:val="008F7DAA"/>
    <w:rsid w:val="0090018D"/>
    <w:rsid w:val="00900235"/>
    <w:rsid w:val="0090158C"/>
    <w:rsid w:val="00902E4F"/>
    <w:rsid w:val="00903D79"/>
    <w:rsid w:val="00903E05"/>
    <w:rsid w:val="009041BB"/>
    <w:rsid w:val="00904A29"/>
    <w:rsid w:val="009050FA"/>
    <w:rsid w:val="00905462"/>
    <w:rsid w:val="00906BBA"/>
    <w:rsid w:val="00910F40"/>
    <w:rsid w:val="0091269E"/>
    <w:rsid w:val="00912A05"/>
    <w:rsid w:val="00912AA2"/>
    <w:rsid w:val="00912F5D"/>
    <w:rsid w:val="00914A8B"/>
    <w:rsid w:val="00914BA0"/>
    <w:rsid w:val="00914F02"/>
    <w:rsid w:val="009158EA"/>
    <w:rsid w:val="0091597E"/>
    <w:rsid w:val="009159B5"/>
    <w:rsid w:val="00916473"/>
    <w:rsid w:val="00916713"/>
    <w:rsid w:val="00916898"/>
    <w:rsid w:val="00916E46"/>
    <w:rsid w:val="009178D1"/>
    <w:rsid w:val="00920B30"/>
    <w:rsid w:val="00920EA0"/>
    <w:rsid w:val="0092149D"/>
    <w:rsid w:val="009214C8"/>
    <w:rsid w:val="00921871"/>
    <w:rsid w:val="00922003"/>
    <w:rsid w:val="009226D3"/>
    <w:rsid w:val="00923A3E"/>
    <w:rsid w:val="00923D82"/>
    <w:rsid w:val="00924189"/>
    <w:rsid w:val="009249F6"/>
    <w:rsid w:val="00925248"/>
    <w:rsid w:val="00925472"/>
    <w:rsid w:val="009255D9"/>
    <w:rsid w:val="00925875"/>
    <w:rsid w:val="009259C0"/>
    <w:rsid w:val="00925BD4"/>
    <w:rsid w:val="009263AE"/>
    <w:rsid w:val="00927EEA"/>
    <w:rsid w:val="009318D1"/>
    <w:rsid w:val="009318D5"/>
    <w:rsid w:val="00932148"/>
    <w:rsid w:val="009322C1"/>
    <w:rsid w:val="00932D60"/>
    <w:rsid w:val="00932FAD"/>
    <w:rsid w:val="009332BA"/>
    <w:rsid w:val="00933CFD"/>
    <w:rsid w:val="00934386"/>
    <w:rsid w:val="009349B1"/>
    <w:rsid w:val="00935D12"/>
    <w:rsid w:val="0093607B"/>
    <w:rsid w:val="00936CBD"/>
    <w:rsid w:val="00937318"/>
    <w:rsid w:val="0093796E"/>
    <w:rsid w:val="00937AF9"/>
    <w:rsid w:val="00940272"/>
    <w:rsid w:val="00940943"/>
    <w:rsid w:val="00940BBB"/>
    <w:rsid w:val="0094131B"/>
    <w:rsid w:val="00941A93"/>
    <w:rsid w:val="00941C0D"/>
    <w:rsid w:val="009424AD"/>
    <w:rsid w:val="00943A67"/>
    <w:rsid w:val="00943EBC"/>
    <w:rsid w:val="00944015"/>
    <w:rsid w:val="00944602"/>
    <w:rsid w:val="00944A53"/>
    <w:rsid w:val="00944F76"/>
    <w:rsid w:val="00945103"/>
    <w:rsid w:val="00945FE3"/>
    <w:rsid w:val="00946E58"/>
    <w:rsid w:val="009473BA"/>
    <w:rsid w:val="0094743B"/>
    <w:rsid w:val="00947FDF"/>
    <w:rsid w:val="00950FB4"/>
    <w:rsid w:val="00952539"/>
    <w:rsid w:val="00952541"/>
    <w:rsid w:val="00952722"/>
    <w:rsid w:val="00952EBA"/>
    <w:rsid w:val="00953095"/>
    <w:rsid w:val="00954EFE"/>
    <w:rsid w:val="0095540D"/>
    <w:rsid w:val="00955DFD"/>
    <w:rsid w:val="009569FE"/>
    <w:rsid w:val="00956DD7"/>
    <w:rsid w:val="009577CD"/>
    <w:rsid w:val="00960167"/>
    <w:rsid w:val="00960279"/>
    <w:rsid w:val="009608BB"/>
    <w:rsid w:val="00960C2F"/>
    <w:rsid w:val="00960F40"/>
    <w:rsid w:val="009619DA"/>
    <w:rsid w:val="00961CDA"/>
    <w:rsid w:val="00962305"/>
    <w:rsid w:val="00962DF6"/>
    <w:rsid w:val="0096313A"/>
    <w:rsid w:val="00963234"/>
    <w:rsid w:val="00963578"/>
    <w:rsid w:val="00963842"/>
    <w:rsid w:val="009644F4"/>
    <w:rsid w:val="009652F2"/>
    <w:rsid w:val="00965B2E"/>
    <w:rsid w:val="00965BA5"/>
    <w:rsid w:val="00967586"/>
    <w:rsid w:val="009676AE"/>
    <w:rsid w:val="00967717"/>
    <w:rsid w:val="009677B3"/>
    <w:rsid w:val="009678C9"/>
    <w:rsid w:val="00967A9E"/>
    <w:rsid w:val="00967AAE"/>
    <w:rsid w:val="00970605"/>
    <w:rsid w:val="009708B8"/>
    <w:rsid w:val="00970C43"/>
    <w:rsid w:val="009711AF"/>
    <w:rsid w:val="00971345"/>
    <w:rsid w:val="009716B6"/>
    <w:rsid w:val="00973464"/>
    <w:rsid w:val="0097382E"/>
    <w:rsid w:val="0097387F"/>
    <w:rsid w:val="009738AE"/>
    <w:rsid w:val="00974770"/>
    <w:rsid w:val="0097481C"/>
    <w:rsid w:val="00975270"/>
    <w:rsid w:val="0097554A"/>
    <w:rsid w:val="00976EC0"/>
    <w:rsid w:val="009778EE"/>
    <w:rsid w:val="00977CD7"/>
    <w:rsid w:val="0098005A"/>
    <w:rsid w:val="009808FC"/>
    <w:rsid w:val="00980A09"/>
    <w:rsid w:val="00981623"/>
    <w:rsid w:val="00981735"/>
    <w:rsid w:val="009819AA"/>
    <w:rsid w:val="00982305"/>
    <w:rsid w:val="00982414"/>
    <w:rsid w:val="0098299A"/>
    <w:rsid w:val="00982ABD"/>
    <w:rsid w:val="009839A6"/>
    <w:rsid w:val="00983A27"/>
    <w:rsid w:val="00983A64"/>
    <w:rsid w:val="00984DB1"/>
    <w:rsid w:val="00984E32"/>
    <w:rsid w:val="0098559D"/>
    <w:rsid w:val="00985D9D"/>
    <w:rsid w:val="00985E91"/>
    <w:rsid w:val="00985ECA"/>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5F21"/>
    <w:rsid w:val="009966EE"/>
    <w:rsid w:val="00996D44"/>
    <w:rsid w:val="00996F3E"/>
    <w:rsid w:val="009A04D7"/>
    <w:rsid w:val="009A18C7"/>
    <w:rsid w:val="009A1AD8"/>
    <w:rsid w:val="009A1CD8"/>
    <w:rsid w:val="009A2B0B"/>
    <w:rsid w:val="009A3192"/>
    <w:rsid w:val="009A3560"/>
    <w:rsid w:val="009A4078"/>
    <w:rsid w:val="009A4B19"/>
    <w:rsid w:val="009A521C"/>
    <w:rsid w:val="009A56D5"/>
    <w:rsid w:val="009A5733"/>
    <w:rsid w:val="009A5D80"/>
    <w:rsid w:val="009A5DF3"/>
    <w:rsid w:val="009A712F"/>
    <w:rsid w:val="009A7370"/>
    <w:rsid w:val="009A7733"/>
    <w:rsid w:val="009B0A8D"/>
    <w:rsid w:val="009B1CEE"/>
    <w:rsid w:val="009B24BE"/>
    <w:rsid w:val="009B3172"/>
    <w:rsid w:val="009B3250"/>
    <w:rsid w:val="009B3559"/>
    <w:rsid w:val="009B37AC"/>
    <w:rsid w:val="009B3972"/>
    <w:rsid w:val="009B3C23"/>
    <w:rsid w:val="009B3F61"/>
    <w:rsid w:val="009B46A2"/>
    <w:rsid w:val="009B4D12"/>
    <w:rsid w:val="009B4EAE"/>
    <w:rsid w:val="009B4FFC"/>
    <w:rsid w:val="009B5798"/>
    <w:rsid w:val="009B5898"/>
    <w:rsid w:val="009B58A4"/>
    <w:rsid w:val="009B5B52"/>
    <w:rsid w:val="009B63FD"/>
    <w:rsid w:val="009B6A6E"/>
    <w:rsid w:val="009B6BCD"/>
    <w:rsid w:val="009B755E"/>
    <w:rsid w:val="009B7D08"/>
    <w:rsid w:val="009C1238"/>
    <w:rsid w:val="009C27A2"/>
    <w:rsid w:val="009C2900"/>
    <w:rsid w:val="009C3082"/>
    <w:rsid w:val="009C3701"/>
    <w:rsid w:val="009C3816"/>
    <w:rsid w:val="009C3DDC"/>
    <w:rsid w:val="009C3FBC"/>
    <w:rsid w:val="009C4099"/>
    <w:rsid w:val="009C424F"/>
    <w:rsid w:val="009C4C25"/>
    <w:rsid w:val="009C4CC7"/>
    <w:rsid w:val="009C6318"/>
    <w:rsid w:val="009C6723"/>
    <w:rsid w:val="009C7416"/>
    <w:rsid w:val="009C7A7F"/>
    <w:rsid w:val="009D0C42"/>
    <w:rsid w:val="009D0EBE"/>
    <w:rsid w:val="009D0FB9"/>
    <w:rsid w:val="009D1E07"/>
    <w:rsid w:val="009D250A"/>
    <w:rsid w:val="009D2CB5"/>
    <w:rsid w:val="009D38A5"/>
    <w:rsid w:val="009D3D32"/>
    <w:rsid w:val="009D3D8C"/>
    <w:rsid w:val="009D42DD"/>
    <w:rsid w:val="009D44F2"/>
    <w:rsid w:val="009D4A38"/>
    <w:rsid w:val="009D4EAB"/>
    <w:rsid w:val="009D5026"/>
    <w:rsid w:val="009D5634"/>
    <w:rsid w:val="009D66B0"/>
    <w:rsid w:val="009D6CA9"/>
    <w:rsid w:val="009D6E5D"/>
    <w:rsid w:val="009D741C"/>
    <w:rsid w:val="009D75AB"/>
    <w:rsid w:val="009D7CB1"/>
    <w:rsid w:val="009E02C2"/>
    <w:rsid w:val="009E02D4"/>
    <w:rsid w:val="009E05A1"/>
    <w:rsid w:val="009E0E15"/>
    <w:rsid w:val="009E17D8"/>
    <w:rsid w:val="009E1928"/>
    <w:rsid w:val="009E2A81"/>
    <w:rsid w:val="009E2D19"/>
    <w:rsid w:val="009E2EB8"/>
    <w:rsid w:val="009E401C"/>
    <w:rsid w:val="009E413B"/>
    <w:rsid w:val="009E4190"/>
    <w:rsid w:val="009E4279"/>
    <w:rsid w:val="009E42B5"/>
    <w:rsid w:val="009E4D44"/>
    <w:rsid w:val="009E4FA6"/>
    <w:rsid w:val="009E571E"/>
    <w:rsid w:val="009E666C"/>
    <w:rsid w:val="009E6C08"/>
    <w:rsid w:val="009E7A39"/>
    <w:rsid w:val="009F00AA"/>
    <w:rsid w:val="009F00FE"/>
    <w:rsid w:val="009F0589"/>
    <w:rsid w:val="009F0764"/>
    <w:rsid w:val="009F11F8"/>
    <w:rsid w:val="009F196A"/>
    <w:rsid w:val="009F1B7D"/>
    <w:rsid w:val="009F2603"/>
    <w:rsid w:val="009F2838"/>
    <w:rsid w:val="009F2873"/>
    <w:rsid w:val="009F39B4"/>
    <w:rsid w:val="009F41F0"/>
    <w:rsid w:val="009F4516"/>
    <w:rsid w:val="009F5037"/>
    <w:rsid w:val="009F520D"/>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2F4"/>
    <w:rsid w:val="00A06B8D"/>
    <w:rsid w:val="00A07024"/>
    <w:rsid w:val="00A070DC"/>
    <w:rsid w:val="00A07391"/>
    <w:rsid w:val="00A074C4"/>
    <w:rsid w:val="00A10421"/>
    <w:rsid w:val="00A1068D"/>
    <w:rsid w:val="00A11128"/>
    <w:rsid w:val="00A11339"/>
    <w:rsid w:val="00A11EEC"/>
    <w:rsid w:val="00A12261"/>
    <w:rsid w:val="00A12CB5"/>
    <w:rsid w:val="00A12FAE"/>
    <w:rsid w:val="00A1310F"/>
    <w:rsid w:val="00A135AE"/>
    <w:rsid w:val="00A1367C"/>
    <w:rsid w:val="00A14426"/>
    <w:rsid w:val="00A14E05"/>
    <w:rsid w:val="00A155C3"/>
    <w:rsid w:val="00A155EB"/>
    <w:rsid w:val="00A15D0B"/>
    <w:rsid w:val="00A162F4"/>
    <w:rsid w:val="00A165CC"/>
    <w:rsid w:val="00A16809"/>
    <w:rsid w:val="00A16871"/>
    <w:rsid w:val="00A16A75"/>
    <w:rsid w:val="00A16F92"/>
    <w:rsid w:val="00A17763"/>
    <w:rsid w:val="00A1778E"/>
    <w:rsid w:val="00A17896"/>
    <w:rsid w:val="00A17D72"/>
    <w:rsid w:val="00A204A7"/>
    <w:rsid w:val="00A20683"/>
    <w:rsid w:val="00A20A65"/>
    <w:rsid w:val="00A20B7C"/>
    <w:rsid w:val="00A21340"/>
    <w:rsid w:val="00A21E4C"/>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411"/>
    <w:rsid w:val="00A34609"/>
    <w:rsid w:val="00A350C6"/>
    <w:rsid w:val="00A36AC5"/>
    <w:rsid w:val="00A37459"/>
    <w:rsid w:val="00A37833"/>
    <w:rsid w:val="00A378ED"/>
    <w:rsid w:val="00A37FBE"/>
    <w:rsid w:val="00A37FF4"/>
    <w:rsid w:val="00A400F9"/>
    <w:rsid w:val="00A401B5"/>
    <w:rsid w:val="00A40DC9"/>
    <w:rsid w:val="00A4105A"/>
    <w:rsid w:val="00A4119D"/>
    <w:rsid w:val="00A41E86"/>
    <w:rsid w:val="00A42262"/>
    <w:rsid w:val="00A4275A"/>
    <w:rsid w:val="00A42850"/>
    <w:rsid w:val="00A4386E"/>
    <w:rsid w:val="00A448BE"/>
    <w:rsid w:val="00A44BE6"/>
    <w:rsid w:val="00A45820"/>
    <w:rsid w:val="00A45ECE"/>
    <w:rsid w:val="00A45FD5"/>
    <w:rsid w:val="00A462CC"/>
    <w:rsid w:val="00A463B7"/>
    <w:rsid w:val="00A46439"/>
    <w:rsid w:val="00A464EF"/>
    <w:rsid w:val="00A465AE"/>
    <w:rsid w:val="00A46AB6"/>
    <w:rsid w:val="00A46B62"/>
    <w:rsid w:val="00A46EEC"/>
    <w:rsid w:val="00A46F34"/>
    <w:rsid w:val="00A4787C"/>
    <w:rsid w:val="00A50BB5"/>
    <w:rsid w:val="00A511FC"/>
    <w:rsid w:val="00A518DE"/>
    <w:rsid w:val="00A5247F"/>
    <w:rsid w:val="00A527AC"/>
    <w:rsid w:val="00A5309F"/>
    <w:rsid w:val="00A53907"/>
    <w:rsid w:val="00A53A51"/>
    <w:rsid w:val="00A5418F"/>
    <w:rsid w:val="00A5509C"/>
    <w:rsid w:val="00A55B3D"/>
    <w:rsid w:val="00A5677A"/>
    <w:rsid w:val="00A568A8"/>
    <w:rsid w:val="00A5726D"/>
    <w:rsid w:val="00A60124"/>
    <w:rsid w:val="00A6023D"/>
    <w:rsid w:val="00A604A4"/>
    <w:rsid w:val="00A6068E"/>
    <w:rsid w:val="00A60947"/>
    <w:rsid w:val="00A610F6"/>
    <w:rsid w:val="00A616F3"/>
    <w:rsid w:val="00A61EF6"/>
    <w:rsid w:val="00A62256"/>
    <w:rsid w:val="00A6228E"/>
    <w:rsid w:val="00A62A04"/>
    <w:rsid w:val="00A62CE7"/>
    <w:rsid w:val="00A63346"/>
    <w:rsid w:val="00A641EB"/>
    <w:rsid w:val="00A6462B"/>
    <w:rsid w:val="00A64EA9"/>
    <w:rsid w:val="00A64ECF"/>
    <w:rsid w:val="00A65DD1"/>
    <w:rsid w:val="00A6658D"/>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3798"/>
    <w:rsid w:val="00A741A7"/>
    <w:rsid w:val="00A743C5"/>
    <w:rsid w:val="00A7450F"/>
    <w:rsid w:val="00A74919"/>
    <w:rsid w:val="00A74927"/>
    <w:rsid w:val="00A75A8F"/>
    <w:rsid w:val="00A75E68"/>
    <w:rsid w:val="00A76339"/>
    <w:rsid w:val="00A777FE"/>
    <w:rsid w:val="00A779A8"/>
    <w:rsid w:val="00A80236"/>
    <w:rsid w:val="00A80AC5"/>
    <w:rsid w:val="00A82C6E"/>
    <w:rsid w:val="00A835E9"/>
    <w:rsid w:val="00A84058"/>
    <w:rsid w:val="00A843D1"/>
    <w:rsid w:val="00A844F4"/>
    <w:rsid w:val="00A84C2B"/>
    <w:rsid w:val="00A85C78"/>
    <w:rsid w:val="00A860B5"/>
    <w:rsid w:val="00A86125"/>
    <w:rsid w:val="00A86153"/>
    <w:rsid w:val="00A86608"/>
    <w:rsid w:val="00A8665B"/>
    <w:rsid w:val="00A86706"/>
    <w:rsid w:val="00A86D91"/>
    <w:rsid w:val="00A86FC8"/>
    <w:rsid w:val="00A87A96"/>
    <w:rsid w:val="00A87CB6"/>
    <w:rsid w:val="00A90828"/>
    <w:rsid w:val="00A909DE"/>
    <w:rsid w:val="00A909ED"/>
    <w:rsid w:val="00A90CAA"/>
    <w:rsid w:val="00A91157"/>
    <w:rsid w:val="00A9160A"/>
    <w:rsid w:val="00A925DC"/>
    <w:rsid w:val="00A9360E"/>
    <w:rsid w:val="00A93BA9"/>
    <w:rsid w:val="00A94099"/>
    <w:rsid w:val="00A94E0A"/>
    <w:rsid w:val="00A94E5A"/>
    <w:rsid w:val="00A95550"/>
    <w:rsid w:val="00A95598"/>
    <w:rsid w:val="00A96000"/>
    <w:rsid w:val="00A96819"/>
    <w:rsid w:val="00A9775D"/>
    <w:rsid w:val="00AA0A34"/>
    <w:rsid w:val="00AA0D54"/>
    <w:rsid w:val="00AA1A5B"/>
    <w:rsid w:val="00AA2205"/>
    <w:rsid w:val="00AA25BF"/>
    <w:rsid w:val="00AA2E7E"/>
    <w:rsid w:val="00AA351F"/>
    <w:rsid w:val="00AA380C"/>
    <w:rsid w:val="00AA3B67"/>
    <w:rsid w:val="00AA3C22"/>
    <w:rsid w:val="00AA3F77"/>
    <w:rsid w:val="00AA402F"/>
    <w:rsid w:val="00AA42BA"/>
    <w:rsid w:val="00AA47B2"/>
    <w:rsid w:val="00AA52B7"/>
    <w:rsid w:val="00AB0185"/>
    <w:rsid w:val="00AB05C9"/>
    <w:rsid w:val="00AB1657"/>
    <w:rsid w:val="00AB1C93"/>
    <w:rsid w:val="00AB2539"/>
    <w:rsid w:val="00AB37D4"/>
    <w:rsid w:val="00AB39D7"/>
    <w:rsid w:val="00AB39DE"/>
    <w:rsid w:val="00AB4289"/>
    <w:rsid w:val="00AB4B9A"/>
    <w:rsid w:val="00AB5BA3"/>
    <w:rsid w:val="00AB5EB9"/>
    <w:rsid w:val="00AB6430"/>
    <w:rsid w:val="00AB7067"/>
    <w:rsid w:val="00AB723B"/>
    <w:rsid w:val="00AB7638"/>
    <w:rsid w:val="00AC009C"/>
    <w:rsid w:val="00AC0B1A"/>
    <w:rsid w:val="00AC0BC9"/>
    <w:rsid w:val="00AC0F04"/>
    <w:rsid w:val="00AC11BE"/>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452B"/>
    <w:rsid w:val="00AD4FC5"/>
    <w:rsid w:val="00AD5EB6"/>
    <w:rsid w:val="00AD5F6E"/>
    <w:rsid w:val="00AD751F"/>
    <w:rsid w:val="00AE0294"/>
    <w:rsid w:val="00AE04DB"/>
    <w:rsid w:val="00AE06B1"/>
    <w:rsid w:val="00AE0B09"/>
    <w:rsid w:val="00AE2104"/>
    <w:rsid w:val="00AE21AD"/>
    <w:rsid w:val="00AE2960"/>
    <w:rsid w:val="00AE31D3"/>
    <w:rsid w:val="00AE34EC"/>
    <w:rsid w:val="00AE354D"/>
    <w:rsid w:val="00AE4015"/>
    <w:rsid w:val="00AE4A9F"/>
    <w:rsid w:val="00AE7715"/>
    <w:rsid w:val="00AE7A71"/>
    <w:rsid w:val="00AF2A1D"/>
    <w:rsid w:val="00AF30CD"/>
    <w:rsid w:val="00AF3569"/>
    <w:rsid w:val="00AF3979"/>
    <w:rsid w:val="00AF3CEA"/>
    <w:rsid w:val="00AF3CFA"/>
    <w:rsid w:val="00AF3F7A"/>
    <w:rsid w:val="00AF432A"/>
    <w:rsid w:val="00AF4881"/>
    <w:rsid w:val="00AF4C47"/>
    <w:rsid w:val="00AF4F91"/>
    <w:rsid w:val="00AF5E85"/>
    <w:rsid w:val="00AF619C"/>
    <w:rsid w:val="00AF61D4"/>
    <w:rsid w:val="00AF6244"/>
    <w:rsid w:val="00AF667A"/>
    <w:rsid w:val="00AF6807"/>
    <w:rsid w:val="00AF6E3C"/>
    <w:rsid w:val="00AF6F42"/>
    <w:rsid w:val="00AF7EFE"/>
    <w:rsid w:val="00B00275"/>
    <w:rsid w:val="00B0083F"/>
    <w:rsid w:val="00B00FA8"/>
    <w:rsid w:val="00B0130E"/>
    <w:rsid w:val="00B01325"/>
    <w:rsid w:val="00B02413"/>
    <w:rsid w:val="00B024B4"/>
    <w:rsid w:val="00B02897"/>
    <w:rsid w:val="00B02BDF"/>
    <w:rsid w:val="00B03615"/>
    <w:rsid w:val="00B039C7"/>
    <w:rsid w:val="00B053FF"/>
    <w:rsid w:val="00B0606B"/>
    <w:rsid w:val="00B060DA"/>
    <w:rsid w:val="00B0621D"/>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3503"/>
    <w:rsid w:val="00B236C5"/>
    <w:rsid w:val="00B23748"/>
    <w:rsid w:val="00B238B2"/>
    <w:rsid w:val="00B23ECC"/>
    <w:rsid w:val="00B23FD6"/>
    <w:rsid w:val="00B2488D"/>
    <w:rsid w:val="00B24F77"/>
    <w:rsid w:val="00B255A9"/>
    <w:rsid w:val="00B25943"/>
    <w:rsid w:val="00B26ECE"/>
    <w:rsid w:val="00B27B59"/>
    <w:rsid w:val="00B3009A"/>
    <w:rsid w:val="00B300EE"/>
    <w:rsid w:val="00B30374"/>
    <w:rsid w:val="00B30520"/>
    <w:rsid w:val="00B3096A"/>
    <w:rsid w:val="00B30CF4"/>
    <w:rsid w:val="00B31D50"/>
    <w:rsid w:val="00B320DC"/>
    <w:rsid w:val="00B322DD"/>
    <w:rsid w:val="00B32CAE"/>
    <w:rsid w:val="00B3389C"/>
    <w:rsid w:val="00B3417E"/>
    <w:rsid w:val="00B3426C"/>
    <w:rsid w:val="00B35709"/>
    <w:rsid w:val="00B3572B"/>
    <w:rsid w:val="00B35E49"/>
    <w:rsid w:val="00B36581"/>
    <w:rsid w:val="00B3793A"/>
    <w:rsid w:val="00B37E0F"/>
    <w:rsid w:val="00B37E68"/>
    <w:rsid w:val="00B37EC7"/>
    <w:rsid w:val="00B41045"/>
    <w:rsid w:val="00B4179D"/>
    <w:rsid w:val="00B41E5E"/>
    <w:rsid w:val="00B42453"/>
    <w:rsid w:val="00B439CC"/>
    <w:rsid w:val="00B43E99"/>
    <w:rsid w:val="00B44165"/>
    <w:rsid w:val="00B44A80"/>
    <w:rsid w:val="00B44BA9"/>
    <w:rsid w:val="00B45612"/>
    <w:rsid w:val="00B456AC"/>
    <w:rsid w:val="00B45936"/>
    <w:rsid w:val="00B45F5C"/>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1A48"/>
    <w:rsid w:val="00B61BE2"/>
    <w:rsid w:val="00B6270B"/>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395"/>
    <w:rsid w:val="00B73AAA"/>
    <w:rsid w:val="00B743D5"/>
    <w:rsid w:val="00B74552"/>
    <w:rsid w:val="00B745C4"/>
    <w:rsid w:val="00B74685"/>
    <w:rsid w:val="00B80729"/>
    <w:rsid w:val="00B80951"/>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7D30"/>
    <w:rsid w:val="00B901EC"/>
    <w:rsid w:val="00B90662"/>
    <w:rsid w:val="00B90FBA"/>
    <w:rsid w:val="00B9171E"/>
    <w:rsid w:val="00B936B3"/>
    <w:rsid w:val="00B93E81"/>
    <w:rsid w:val="00B9422D"/>
    <w:rsid w:val="00B94382"/>
    <w:rsid w:val="00B94FDE"/>
    <w:rsid w:val="00B951AB"/>
    <w:rsid w:val="00B95519"/>
    <w:rsid w:val="00B9555C"/>
    <w:rsid w:val="00B95CB4"/>
    <w:rsid w:val="00B95EE3"/>
    <w:rsid w:val="00B965F0"/>
    <w:rsid w:val="00B967C4"/>
    <w:rsid w:val="00B97144"/>
    <w:rsid w:val="00BA06A8"/>
    <w:rsid w:val="00BA163C"/>
    <w:rsid w:val="00BA2128"/>
    <w:rsid w:val="00BA2624"/>
    <w:rsid w:val="00BA33E2"/>
    <w:rsid w:val="00BA3D56"/>
    <w:rsid w:val="00BA4146"/>
    <w:rsid w:val="00BA41FB"/>
    <w:rsid w:val="00BA4720"/>
    <w:rsid w:val="00BA4C65"/>
    <w:rsid w:val="00BA4F50"/>
    <w:rsid w:val="00BA50DA"/>
    <w:rsid w:val="00BA55C3"/>
    <w:rsid w:val="00BA5DE6"/>
    <w:rsid w:val="00BA5F7B"/>
    <w:rsid w:val="00BA7457"/>
    <w:rsid w:val="00BA761A"/>
    <w:rsid w:val="00BA7AF9"/>
    <w:rsid w:val="00BB0013"/>
    <w:rsid w:val="00BB0922"/>
    <w:rsid w:val="00BB09DD"/>
    <w:rsid w:val="00BB0E64"/>
    <w:rsid w:val="00BB167A"/>
    <w:rsid w:val="00BB1733"/>
    <w:rsid w:val="00BB1B18"/>
    <w:rsid w:val="00BB1CCB"/>
    <w:rsid w:val="00BB1D3D"/>
    <w:rsid w:val="00BB1F13"/>
    <w:rsid w:val="00BB2975"/>
    <w:rsid w:val="00BB351A"/>
    <w:rsid w:val="00BB3A0E"/>
    <w:rsid w:val="00BB4156"/>
    <w:rsid w:val="00BB41F3"/>
    <w:rsid w:val="00BB475F"/>
    <w:rsid w:val="00BB5A93"/>
    <w:rsid w:val="00BB5D3B"/>
    <w:rsid w:val="00BB63C8"/>
    <w:rsid w:val="00BB69F7"/>
    <w:rsid w:val="00BB6E8D"/>
    <w:rsid w:val="00BB6EB0"/>
    <w:rsid w:val="00BB7605"/>
    <w:rsid w:val="00BB776E"/>
    <w:rsid w:val="00BC0229"/>
    <w:rsid w:val="00BC03EA"/>
    <w:rsid w:val="00BC0968"/>
    <w:rsid w:val="00BC190E"/>
    <w:rsid w:val="00BC1ABD"/>
    <w:rsid w:val="00BC2726"/>
    <w:rsid w:val="00BC2DFC"/>
    <w:rsid w:val="00BC3CDA"/>
    <w:rsid w:val="00BC4FFB"/>
    <w:rsid w:val="00BC52FD"/>
    <w:rsid w:val="00BC6199"/>
    <w:rsid w:val="00BC63DD"/>
    <w:rsid w:val="00BC64B5"/>
    <w:rsid w:val="00BC7607"/>
    <w:rsid w:val="00BD060C"/>
    <w:rsid w:val="00BD0E77"/>
    <w:rsid w:val="00BD105D"/>
    <w:rsid w:val="00BD1C71"/>
    <w:rsid w:val="00BD26E7"/>
    <w:rsid w:val="00BD28EA"/>
    <w:rsid w:val="00BD3034"/>
    <w:rsid w:val="00BD39C0"/>
    <w:rsid w:val="00BD3ABF"/>
    <w:rsid w:val="00BD3BF1"/>
    <w:rsid w:val="00BD49D3"/>
    <w:rsid w:val="00BD49EC"/>
    <w:rsid w:val="00BD4C66"/>
    <w:rsid w:val="00BD5D5A"/>
    <w:rsid w:val="00BD5D64"/>
    <w:rsid w:val="00BD5EEE"/>
    <w:rsid w:val="00BD624A"/>
    <w:rsid w:val="00BD6343"/>
    <w:rsid w:val="00BD6A05"/>
    <w:rsid w:val="00BD6A13"/>
    <w:rsid w:val="00BD6BF1"/>
    <w:rsid w:val="00BD726B"/>
    <w:rsid w:val="00BD74CD"/>
    <w:rsid w:val="00BD7917"/>
    <w:rsid w:val="00BD7E04"/>
    <w:rsid w:val="00BD7FAC"/>
    <w:rsid w:val="00BE099D"/>
    <w:rsid w:val="00BE0A67"/>
    <w:rsid w:val="00BE0ACC"/>
    <w:rsid w:val="00BE0E0D"/>
    <w:rsid w:val="00BE0E2F"/>
    <w:rsid w:val="00BE1102"/>
    <w:rsid w:val="00BE200A"/>
    <w:rsid w:val="00BE2211"/>
    <w:rsid w:val="00BE239D"/>
    <w:rsid w:val="00BE256C"/>
    <w:rsid w:val="00BE35FE"/>
    <w:rsid w:val="00BE3A0A"/>
    <w:rsid w:val="00BE3C4B"/>
    <w:rsid w:val="00BE62E2"/>
    <w:rsid w:val="00BE6E1C"/>
    <w:rsid w:val="00BE6FAF"/>
    <w:rsid w:val="00BE73AD"/>
    <w:rsid w:val="00BE7B00"/>
    <w:rsid w:val="00BE7DD2"/>
    <w:rsid w:val="00BE7FF7"/>
    <w:rsid w:val="00BF0268"/>
    <w:rsid w:val="00BF06BA"/>
    <w:rsid w:val="00BF07BA"/>
    <w:rsid w:val="00BF113B"/>
    <w:rsid w:val="00BF1B03"/>
    <w:rsid w:val="00BF1C4E"/>
    <w:rsid w:val="00BF22AA"/>
    <w:rsid w:val="00BF23D2"/>
    <w:rsid w:val="00BF2439"/>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4107"/>
    <w:rsid w:val="00C04646"/>
    <w:rsid w:val="00C04759"/>
    <w:rsid w:val="00C049B0"/>
    <w:rsid w:val="00C04F9B"/>
    <w:rsid w:val="00C053DD"/>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7E58"/>
    <w:rsid w:val="00C31226"/>
    <w:rsid w:val="00C31696"/>
    <w:rsid w:val="00C3197E"/>
    <w:rsid w:val="00C31DD8"/>
    <w:rsid w:val="00C325EF"/>
    <w:rsid w:val="00C329DD"/>
    <w:rsid w:val="00C34C8A"/>
    <w:rsid w:val="00C351A8"/>
    <w:rsid w:val="00C35887"/>
    <w:rsid w:val="00C35EE9"/>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88D"/>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3E8"/>
    <w:rsid w:val="00C62505"/>
    <w:rsid w:val="00C62E07"/>
    <w:rsid w:val="00C62F6F"/>
    <w:rsid w:val="00C631C5"/>
    <w:rsid w:val="00C633FD"/>
    <w:rsid w:val="00C63844"/>
    <w:rsid w:val="00C63B56"/>
    <w:rsid w:val="00C63DED"/>
    <w:rsid w:val="00C63E11"/>
    <w:rsid w:val="00C6511D"/>
    <w:rsid w:val="00C65B22"/>
    <w:rsid w:val="00C66608"/>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1078"/>
    <w:rsid w:val="00C81B10"/>
    <w:rsid w:val="00C825C0"/>
    <w:rsid w:val="00C829B7"/>
    <w:rsid w:val="00C82A09"/>
    <w:rsid w:val="00C831C6"/>
    <w:rsid w:val="00C833FB"/>
    <w:rsid w:val="00C83C9D"/>
    <w:rsid w:val="00C8492E"/>
    <w:rsid w:val="00C8498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774"/>
    <w:rsid w:val="00C97837"/>
    <w:rsid w:val="00C9796B"/>
    <w:rsid w:val="00C97C52"/>
    <w:rsid w:val="00C97FD5"/>
    <w:rsid w:val="00CA0248"/>
    <w:rsid w:val="00CA0A07"/>
    <w:rsid w:val="00CA0ABA"/>
    <w:rsid w:val="00CA116A"/>
    <w:rsid w:val="00CA2180"/>
    <w:rsid w:val="00CA28B3"/>
    <w:rsid w:val="00CA2983"/>
    <w:rsid w:val="00CA3FEF"/>
    <w:rsid w:val="00CA402D"/>
    <w:rsid w:val="00CA4F43"/>
    <w:rsid w:val="00CA557A"/>
    <w:rsid w:val="00CA5A73"/>
    <w:rsid w:val="00CA5ACF"/>
    <w:rsid w:val="00CA5CF0"/>
    <w:rsid w:val="00CA60BB"/>
    <w:rsid w:val="00CA6412"/>
    <w:rsid w:val="00CA6684"/>
    <w:rsid w:val="00CA6B5A"/>
    <w:rsid w:val="00CA7F64"/>
    <w:rsid w:val="00CA7F73"/>
    <w:rsid w:val="00CA7FDE"/>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004"/>
    <w:rsid w:val="00CC0365"/>
    <w:rsid w:val="00CC0CC3"/>
    <w:rsid w:val="00CC0DFB"/>
    <w:rsid w:val="00CC1145"/>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770F"/>
    <w:rsid w:val="00CC7894"/>
    <w:rsid w:val="00CD04E1"/>
    <w:rsid w:val="00CD0A3E"/>
    <w:rsid w:val="00CD18CA"/>
    <w:rsid w:val="00CD1F38"/>
    <w:rsid w:val="00CD200C"/>
    <w:rsid w:val="00CD39C2"/>
    <w:rsid w:val="00CD4C65"/>
    <w:rsid w:val="00CD5674"/>
    <w:rsid w:val="00CD59FB"/>
    <w:rsid w:val="00CD5CCD"/>
    <w:rsid w:val="00CD5D15"/>
    <w:rsid w:val="00CE00E7"/>
    <w:rsid w:val="00CE0254"/>
    <w:rsid w:val="00CE0739"/>
    <w:rsid w:val="00CE0F50"/>
    <w:rsid w:val="00CE2BD5"/>
    <w:rsid w:val="00CE2ECF"/>
    <w:rsid w:val="00CE32B1"/>
    <w:rsid w:val="00CE3522"/>
    <w:rsid w:val="00CE35A7"/>
    <w:rsid w:val="00CE3C18"/>
    <w:rsid w:val="00CE3F57"/>
    <w:rsid w:val="00CE709E"/>
    <w:rsid w:val="00CE7E8A"/>
    <w:rsid w:val="00CF0619"/>
    <w:rsid w:val="00CF0C12"/>
    <w:rsid w:val="00CF169A"/>
    <w:rsid w:val="00CF201C"/>
    <w:rsid w:val="00CF377C"/>
    <w:rsid w:val="00CF4260"/>
    <w:rsid w:val="00CF4843"/>
    <w:rsid w:val="00CF5175"/>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5171"/>
    <w:rsid w:val="00D05F33"/>
    <w:rsid w:val="00D07A36"/>
    <w:rsid w:val="00D106B2"/>
    <w:rsid w:val="00D108F1"/>
    <w:rsid w:val="00D1176C"/>
    <w:rsid w:val="00D12043"/>
    <w:rsid w:val="00D12307"/>
    <w:rsid w:val="00D1276E"/>
    <w:rsid w:val="00D12917"/>
    <w:rsid w:val="00D12EE1"/>
    <w:rsid w:val="00D13197"/>
    <w:rsid w:val="00D1334B"/>
    <w:rsid w:val="00D13546"/>
    <w:rsid w:val="00D1364A"/>
    <w:rsid w:val="00D1407D"/>
    <w:rsid w:val="00D14E19"/>
    <w:rsid w:val="00D14F03"/>
    <w:rsid w:val="00D16D64"/>
    <w:rsid w:val="00D171B4"/>
    <w:rsid w:val="00D1726B"/>
    <w:rsid w:val="00D172CA"/>
    <w:rsid w:val="00D17581"/>
    <w:rsid w:val="00D17840"/>
    <w:rsid w:val="00D1792C"/>
    <w:rsid w:val="00D17A74"/>
    <w:rsid w:val="00D20781"/>
    <w:rsid w:val="00D20C2C"/>
    <w:rsid w:val="00D20F29"/>
    <w:rsid w:val="00D21B28"/>
    <w:rsid w:val="00D22F46"/>
    <w:rsid w:val="00D2433B"/>
    <w:rsid w:val="00D24509"/>
    <w:rsid w:val="00D2504F"/>
    <w:rsid w:val="00D254C1"/>
    <w:rsid w:val="00D25572"/>
    <w:rsid w:val="00D2595F"/>
    <w:rsid w:val="00D25B1B"/>
    <w:rsid w:val="00D26095"/>
    <w:rsid w:val="00D263A8"/>
    <w:rsid w:val="00D271F7"/>
    <w:rsid w:val="00D2749A"/>
    <w:rsid w:val="00D276DD"/>
    <w:rsid w:val="00D27762"/>
    <w:rsid w:val="00D278C5"/>
    <w:rsid w:val="00D27D47"/>
    <w:rsid w:val="00D30148"/>
    <w:rsid w:val="00D31896"/>
    <w:rsid w:val="00D31D09"/>
    <w:rsid w:val="00D31E95"/>
    <w:rsid w:val="00D320B9"/>
    <w:rsid w:val="00D321CF"/>
    <w:rsid w:val="00D3277F"/>
    <w:rsid w:val="00D32ABB"/>
    <w:rsid w:val="00D34B1C"/>
    <w:rsid w:val="00D34BC0"/>
    <w:rsid w:val="00D3546D"/>
    <w:rsid w:val="00D35C03"/>
    <w:rsid w:val="00D36ADA"/>
    <w:rsid w:val="00D37585"/>
    <w:rsid w:val="00D3799C"/>
    <w:rsid w:val="00D37F39"/>
    <w:rsid w:val="00D37FB8"/>
    <w:rsid w:val="00D401C3"/>
    <w:rsid w:val="00D40CF9"/>
    <w:rsid w:val="00D411E9"/>
    <w:rsid w:val="00D4152A"/>
    <w:rsid w:val="00D42BAF"/>
    <w:rsid w:val="00D42D65"/>
    <w:rsid w:val="00D42EC9"/>
    <w:rsid w:val="00D445EF"/>
    <w:rsid w:val="00D4570B"/>
    <w:rsid w:val="00D45AFF"/>
    <w:rsid w:val="00D45C72"/>
    <w:rsid w:val="00D45D8B"/>
    <w:rsid w:val="00D45DE8"/>
    <w:rsid w:val="00D46625"/>
    <w:rsid w:val="00D46804"/>
    <w:rsid w:val="00D469E6"/>
    <w:rsid w:val="00D47C25"/>
    <w:rsid w:val="00D47DC2"/>
    <w:rsid w:val="00D5048D"/>
    <w:rsid w:val="00D529A0"/>
    <w:rsid w:val="00D52DB7"/>
    <w:rsid w:val="00D532C5"/>
    <w:rsid w:val="00D5376F"/>
    <w:rsid w:val="00D53B46"/>
    <w:rsid w:val="00D5442D"/>
    <w:rsid w:val="00D5446A"/>
    <w:rsid w:val="00D55082"/>
    <w:rsid w:val="00D55266"/>
    <w:rsid w:val="00D574EF"/>
    <w:rsid w:val="00D614E8"/>
    <w:rsid w:val="00D61B77"/>
    <w:rsid w:val="00D6361F"/>
    <w:rsid w:val="00D638DC"/>
    <w:rsid w:val="00D63C07"/>
    <w:rsid w:val="00D6408C"/>
    <w:rsid w:val="00D65164"/>
    <w:rsid w:val="00D65274"/>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7BB"/>
    <w:rsid w:val="00D752EE"/>
    <w:rsid w:val="00D757BB"/>
    <w:rsid w:val="00D75825"/>
    <w:rsid w:val="00D75AB8"/>
    <w:rsid w:val="00D75BCC"/>
    <w:rsid w:val="00D76794"/>
    <w:rsid w:val="00D76C60"/>
    <w:rsid w:val="00D76EC8"/>
    <w:rsid w:val="00D777ED"/>
    <w:rsid w:val="00D77DB3"/>
    <w:rsid w:val="00D77F05"/>
    <w:rsid w:val="00D77FDA"/>
    <w:rsid w:val="00D8008A"/>
    <w:rsid w:val="00D80F78"/>
    <w:rsid w:val="00D8123F"/>
    <w:rsid w:val="00D81DBF"/>
    <w:rsid w:val="00D82935"/>
    <w:rsid w:val="00D82EC7"/>
    <w:rsid w:val="00D83AF0"/>
    <w:rsid w:val="00D844C0"/>
    <w:rsid w:val="00D85B13"/>
    <w:rsid w:val="00D862BC"/>
    <w:rsid w:val="00D86727"/>
    <w:rsid w:val="00D86C84"/>
    <w:rsid w:val="00D8710B"/>
    <w:rsid w:val="00D879BD"/>
    <w:rsid w:val="00D87C8E"/>
    <w:rsid w:val="00D906E8"/>
    <w:rsid w:val="00D90C0E"/>
    <w:rsid w:val="00D90CE8"/>
    <w:rsid w:val="00D91524"/>
    <w:rsid w:val="00D91A12"/>
    <w:rsid w:val="00D91E29"/>
    <w:rsid w:val="00D924DA"/>
    <w:rsid w:val="00D92687"/>
    <w:rsid w:val="00D92CF1"/>
    <w:rsid w:val="00D92EA9"/>
    <w:rsid w:val="00D93006"/>
    <w:rsid w:val="00D937E0"/>
    <w:rsid w:val="00D9550E"/>
    <w:rsid w:val="00D95F53"/>
    <w:rsid w:val="00D96C0F"/>
    <w:rsid w:val="00D972EF"/>
    <w:rsid w:val="00D9736A"/>
    <w:rsid w:val="00D974E0"/>
    <w:rsid w:val="00D97962"/>
    <w:rsid w:val="00D97D85"/>
    <w:rsid w:val="00D97E54"/>
    <w:rsid w:val="00DA121A"/>
    <w:rsid w:val="00DA1718"/>
    <w:rsid w:val="00DA1728"/>
    <w:rsid w:val="00DA1C09"/>
    <w:rsid w:val="00DA1D33"/>
    <w:rsid w:val="00DA26C5"/>
    <w:rsid w:val="00DA2AFA"/>
    <w:rsid w:val="00DA2D25"/>
    <w:rsid w:val="00DA3C1E"/>
    <w:rsid w:val="00DA4645"/>
    <w:rsid w:val="00DA49B9"/>
    <w:rsid w:val="00DA4C60"/>
    <w:rsid w:val="00DA5EA6"/>
    <w:rsid w:val="00DA62F1"/>
    <w:rsid w:val="00DA67A3"/>
    <w:rsid w:val="00DA6FA8"/>
    <w:rsid w:val="00DA747D"/>
    <w:rsid w:val="00DB0F2D"/>
    <w:rsid w:val="00DB1694"/>
    <w:rsid w:val="00DB183B"/>
    <w:rsid w:val="00DB1E42"/>
    <w:rsid w:val="00DB2216"/>
    <w:rsid w:val="00DB25B5"/>
    <w:rsid w:val="00DB2B59"/>
    <w:rsid w:val="00DB2CE0"/>
    <w:rsid w:val="00DB31EA"/>
    <w:rsid w:val="00DB3A26"/>
    <w:rsid w:val="00DB452F"/>
    <w:rsid w:val="00DB4800"/>
    <w:rsid w:val="00DB4810"/>
    <w:rsid w:val="00DB4A34"/>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966"/>
    <w:rsid w:val="00DC59A6"/>
    <w:rsid w:val="00DC5CA5"/>
    <w:rsid w:val="00DC64D3"/>
    <w:rsid w:val="00DC6E21"/>
    <w:rsid w:val="00DC7599"/>
    <w:rsid w:val="00DD078E"/>
    <w:rsid w:val="00DD267A"/>
    <w:rsid w:val="00DD2E3A"/>
    <w:rsid w:val="00DD379A"/>
    <w:rsid w:val="00DD3857"/>
    <w:rsid w:val="00DD39C1"/>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5BF"/>
    <w:rsid w:val="00DE1D87"/>
    <w:rsid w:val="00DE1E2C"/>
    <w:rsid w:val="00DE2940"/>
    <w:rsid w:val="00DE315A"/>
    <w:rsid w:val="00DE33D8"/>
    <w:rsid w:val="00DE358E"/>
    <w:rsid w:val="00DE3854"/>
    <w:rsid w:val="00DE3D48"/>
    <w:rsid w:val="00DE450F"/>
    <w:rsid w:val="00DE4958"/>
    <w:rsid w:val="00DE4D89"/>
    <w:rsid w:val="00DE58DF"/>
    <w:rsid w:val="00DE6C51"/>
    <w:rsid w:val="00DE6FFB"/>
    <w:rsid w:val="00DE7682"/>
    <w:rsid w:val="00DE7D4A"/>
    <w:rsid w:val="00DE7E6B"/>
    <w:rsid w:val="00DF00DD"/>
    <w:rsid w:val="00DF04FF"/>
    <w:rsid w:val="00DF064A"/>
    <w:rsid w:val="00DF11F6"/>
    <w:rsid w:val="00DF2961"/>
    <w:rsid w:val="00DF2C25"/>
    <w:rsid w:val="00DF356C"/>
    <w:rsid w:val="00DF3E91"/>
    <w:rsid w:val="00DF4862"/>
    <w:rsid w:val="00DF4AF2"/>
    <w:rsid w:val="00DF5D76"/>
    <w:rsid w:val="00DF5DD8"/>
    <w:rsid w:val="00DF6232"/>
    <w:rsid w:val="00DF6755"/>
    <w:rsid w:val="00DF6EBA"/>
    <w:rsid w:val="00DF7D48"/>
    <w:rsid w:val="00E00142"/>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47C5"/>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E21"/>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E8E"/>
    <w:rsid w:val="00E432D5"/>
    <w:rsid w:val="00E4393D"/>
    <w:rsid w:val="00E44132"/>
    <w:rsid w:val="00E448F4"/>
    <w:rsid w:val="00E456D4"/>
    <w:rsid w:val="00E45C6B"/>
    <w:rsid w:val="00E4633A"/>
    <w:rsid w:val="00E46B74"/>
    <w:rsid w:val="00E470E6"/>
    <w:rsid w:val="00E475F0"/>
    <w:rsid w:val="00E4786E"/>
    <w:rsid w:val="00E47B91"/>
    <w:rsid w:val="00E47BCE"/>
    <w:rsid w:val="00E503A5"/>
    <w:rsid w:val="00E50937"/>
    <w:rsid w:val="00E50C24"/>
    <w:rsid w:val="00E50CD7"/>
    <w:rsid w:val="00E50E4F"/>
    <w:rsid w:val="00E51CFA"/>
    <w:rsid w:val="00E5221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57CD3"/>
    <w:rsid w:val="00E60513"/>
    <w:rsid w:val="00E6092C"/>
    <w:rsid w:val="00E609A3"/>
    <w:rsid w:val="00E611CD"/>
    <w:rsid w:val="00E62302"/>
    <w:rsid w:val="00E62A22"/>
    <w:rsid w:val="00E62C88"/>
    <w:rsid w:val="00E634EA"/>
    <w:rsid w:val="00E63634"/>
    <w:rsid w:val="00E63978"/>
    <w:rsid w:val="00E63AE2"/>
    <w:rsid w:val="00E63AF4"/>
    <w:rsid w:val="00E651D6"/>
    <w:rsid w:val="00E65BC8"/>
    <w:rsid w:val="00E65D4C"/>
    <w:rsid w:val="00E66576"/>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113"/>
    <w:rsid w:val="00E75613"/>
    <w:rsid w:val="00E7581B"/>
    <w:rsid w:val="00E75D54"/>
    <w:rsid w:val="00E7735B"/>
    <w:rsid w:val="00E77A0D"/>
    <w:rsid w:val="00E77BC1"/>
    <w:rsid w:val="00E808CB"/>
    <w:rsid w:val="00E81174"/>
    <w:rsid w:val="00E81835"/>
    <w:rsid w:val="00E82EDF"/>
    <w:rsid w:val="00E835FD"/>
    <w:rsid w:val="00E836D3"/>
    <w:rsid w:val="00E8403A"/>
    <w:rsid w:val="00E842A5"/>
    <w:rsid w:val="00E84964"/>
    <w:rsid w:val="00E84FF9"/>
    <w:rsid w:val="00E8544F"/>
    <w:rsid w:val="00E855C8"/>
    <w:rsid w:val="00E85748"/>
    <w:rsid w:val="00E857E2"/>
    <w:rsid w:val="00E85862"/>
    <w:rsid w:val="00E86256"/>
    <w:rsid w:val="00E8737D"/>
    <w:rsid w:val="00E90281"/>
    <w:rsid w:val="00E9097A"/>
    <w:rsid w:val="00E90F88"/>
    <w:rsid w:val="00E91164"/>
    <w:rsid w:val="00E91A34"/>
    <w:rsid w:val="00E92D35"/>
    <w:rsid w:val="00E934CC"/>
    <w:rsid w:val="00E93B58"/>
    <w:rsid w:val="00E93EB8"/>
    <w:rsid w:val="00E944F3"/>
    <w:rsid w:val="00E94BAF"/>
    <w:rsid w:val="00E95F1B"/>
    <w:rsid w:val="00E962F5"/>
    <w:rsid w:val="00E963D7"/>
    <w:rsid w:val="00E972F8"/>
    <w:rsid w:val="00E974F0"/>
    <w:rsid w:val="00E9757C"/>
    <w:rsid w:val="00E9789B"/>
    <w:rsid w:val="00E9794D"/>
    <w:rsid w:val="00E979D3"/>
    <w:rsid w:val="00E97AE7"/>
    <w:rsid w:val="00EA038F"/>
    <w:rsid w:val="00EA0B42"/>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328"/>
    <w:rsid w:val="00EA74EE"/>
    <w:rsid w:val="00EA7537"/>
    <w:rsid w:val="00EA7567"/>
    <w:rsid w:val="00EA75A5"/>
    <w:rsid w:val="00EA7775"/>
    <w:rsid w:val="00EA7D74"/>
    <w:rsid w:val="00EB0679"/>
    <w:rsid w:val="00EB0A2F"/>
    <w:rsid w:val="00EB14A8"/>
    <w:rsid w:val="00EB177E"/>
    <w:rsid w:val="00EB18D6"/>
    <w:rsid w:val="00EB2E39"/>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5E92"/>
    <w:rsid w:val="00EC6568"/>
    <w:rsid w:val="00EC681C"/>
    <w:rsid w:val="00EC7130"/>
    <w:rsid w:val="00EC72C5"/>
    <w:rsid w:val="00EC7B0A"/>
    <w:rsid w:val="00ED030C"/>
    <w:rsid w:val="00ED082F"/>
    <w:rsid w:val="00ED0D76"/>
    <w:rsid w:val="00ED0DBF"/>
    <w:rsid w:val="00ED0FF8"/>
    <w:rsid w:val="00ED1648"/>
    <w:rsid w:val="00ED24CF"/>
    <w:rsid w:val="00ED2C38"/>
    <w:rsid w:val="00ED343C"/>
    <w:rsid w:val="00ED34F2"/>
    <w:rsid w:val="00ED39B6"/>
    <w:rsid w:val="00ED3C49"/>
    <w:rsid w:val="00ED418A"/>
    <w:rsid w:val="00ED42B3"/>
    <w:rsid w:val="00ED4A02"/>
    <w:rsid w:val="00ED4A3A"/>
    <w:rsid w:val="00ED4CC9"/>
    <w:rsid w:val="00ED61CF"/>
    <w:rsid w:val="00ED6727"/>
    <w:rsid w:val="00ED72C7"/>
    <w:rsid w:val="00ED756C"/>
    <w:rsid w:val="00ED7DCA"/>
    <w:rsid w:val="00ED7DF9"/>
    <w:rsid w:val="00EE088C"/>
    <w:rsid w:val="00EE08E8"/>
    <w:rsid w:val="00EE1B8C"/>
    <w:rsid w:val="00EE2A5C"/>
    <w:rsid w:val="00EE2DA7"/>
    <w:rsid w:val="00EE3443"/>
    <w:rsid w:val="00EE3698"/>
    <w:rsid w:val="00EE373A"/>
    <w:rsid w:val="00EE4084"/>
    <w:rsid w:val="00EE408F"/>
    <w:rsid w:val="00EE4AF6"/>
    <w:rsid w:val="00EE544E"/>
    <w:rsid w:val="00EE595E"/>
    <w:rsid w:val="00EE5CDC"/>
    <w:rsid w:val="00EE64A2"/>
    <w:rsid w:val="00EE6C3D"/>
    <w:rsid w:val="00EE6FCF"/>
    <w:rsid w:val="00EF0155"/>
    <w:rsid w:val="00EF0324"/>
    <w:rsid w:val="00EF0D61"/>
    <w:rsid w:val="00EF1341"/>
    <w:rsid w:val="00EF13FC"/>
    <w:rsid w:val="00EF1871"/>
    <w:rsid w:val="00EF21E6"/>
    <w:rsid w:val="00EF244D"/>
    <w:rsid w:val="00EF265A"/>
    <w:rsid w:val="00EF2D3F"/>
    <w:rsid w:val="00EF2F27"/>
    <w:rsid w:val="00EF2F3D"/>
    <w:rsid w:val="00EF34F6"/>
    <w:rsid w:val="00EF3866"/>
    <w:rsid w:val="00EF4799"/>
    <w:rsid w:val="00EF49C9"/>
    <w:rsid w:val="00EF4A8E"/>
    <w:rsid w:val="00EF5473"/>
    <w:rsid w:val="00EF57F5"/>
    <w:rsid w:val="00EF5DD8"/>
    <w:rsid w:val="00EF5DF6"/>
    <w:rsid w:val="00EF5F86"/>
    <w:rsid w:val="00EF6121"/>
    <w:rsid w:val="00EF6245"/>
    <w:rsid w:val="00EF72B4"/>
    <w:rsid w:val="00EF7A76"/>
    <w:rsid w:val="00EF7C33"/>
    <w:rsid w:val="00EF7C4C"/>
    <w:rsid w:val="00EF7F44"/>
    <w:rsid w:val="00F004D7"/>
    <w:rsid w:val="00F00578"/>
    <w:rsid w:val="00F0103F"/>
    <w:rsid w:val="00F01AF6"/>
    <w:rsid w:val="00F01BD1"/>
    <w:rsid w:val="00F02630"/>
    <w:rsid w:val="00F031BE"/>
    <w:rsid w:val="00F036DE"/>
    <w:rsid w:val="00F03822"/>
    <w:rsid w:val="00F0382B"/>
    <w:rsid w:val="00F043B9"/>
    <w:rsid w:val="00F04653"/>
    <w:rsid w:val="00F04B95"/>
    <w:rsid w:val="00F04D53"/>
    <w:rsid w:val="00F04D7D"/>
    <w:rsid w:val="00F0520C"/>
    <w:rsid w:val="00F053F3"/>
    <w:rsid w:val="00F0602B"/>
    <w:rsid w:val="00F060F2"/>
    <w:rsid w:val="00F07387"/>
    <w:rsid w:val="00F07533"/>
    <w:rsid w:val="00F07602"/>
    <w:rsid w:val="00F1025B"/>
    <w:rsid w:val="00F10744"/>
    <w:rsid w:val="00F10BAF"/>
    <w:rsid w:val="00F10C03"/>
    <w:rsid w:val="00F11150"/>
    <w:rsid w:val="00F12647"/>
    <w:rsid w:val="00F1270E"/>
    <w:rsid w:val="00F12BC0"/>
    <w:rsid w:val="00F12F07"/>
    <w:rsid w:val="00F13BF3"/>
    <w:rsid w:val="00F14111"/>
    <w:rsid w:val="00F1420F"/>
    <w:rsid w:val="00F145AC"/>
    <w:rsid w:val="00F1494C"/>
    <w:rsid w:val="00F15431"/>
    <w:rsid w:val="00F1616A"/>
    <w:rsid w:val="00F165CB"/>
    <w:rsid w:val="00F16D17"/>
    <w:rsid w:val="00F174DA"/>
    <w:rsid w:val="00F2059E"/>
    <w:rsid w:val="00F20727"/>
    <w:rsid w:val="00F2245B"/>
    <w:rsid w:val="00F22598"/>
    <w:rsid w:val="00F227FD"/>
    <w:rsid w:val="00F2284A"/>
    <w:rsid w:val="00F22B15"/>
    <w:rsid w:val="00F22BD9"/>
    <w:rsid w:val="00F233D5"/>
    <w:rsid w:val="00F238C4"/>
    <w:rsid w:val="00F24C71"/>
    <w:rsid w:val="00F24DE8"/>
    <w:rsid w:val="00F253FE"/>
    <w:rsid w:val="00F25413"/>
    <w:rsid w:val="00F255F0"/>
    <w:rsid w:val="00F25F7E"/>
    <w:rsid w:val="00F25F87"/>
    <w:rsid w:val="00F2624A"/>
    <w:rsid w:val="00F26AF2"/>
    <w:rsid w:val="00F27220"/>
    <w:rsid w:val="00F27C82"/>
    <w:rsid w:val="00F27C8F"/>
    <w:rsid w:val="00F27D82"/>
    <w:rsid w:val="00F31393"/>
    <w:rsid w:val="00F31BB4"/>
    <w:rsid w:val="00F326F8"/>
    <w:rsid w:val="00F32AEB"/>
    <w:rsid w:val="00F3369F"/>
    <w:rsid w:val="00F3399F"/>
    <w:rsid w:val="00F33AA4"/>
    <w:rsid w:val="00F3423A"/>
    <w:rsid w:val="00F34874"/>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40776"/>
    <w:rsid w:val="00F42B25"/>
    <w:rsid w:val="00F439F4"/>
    <w:rsid w:val="00F44370"/>
    <w:rsid w:val="00F44755"/>
    <w:rsid w:val="00F45E15"/>
    <w:rsid w:val="00F46955"/>
    <w:rsid w:val="00F46BAF"/>
    <w:rsid w:val="00F472CC"/>
    <w:rsid w:val="00F47949"/>
    <w:rsid w:val="00F47CAE"/>
    <w:rsid w:val="00F47D85"/>
    <w:rsid w:val="00F50475"/>
    <w:rsid w:val="00F51490"/>
    <w:rsid w:val="00F519B0"/>
    <w:rsid w:val="00F52E4C"/>
    <w:rsid w:val="00F531B9"/>
    <w:rsid w:val="00F534A7"/>
    <w:rsid w:val="00F538A9"/>
    <w:rsid w:val="00F53958"/>
    <w:rsid w:val="00F54223"/>
    <w:rsid w:val="00F56467"/>
    <w:rsid w:val="00F5646A"/>
    <w:rsid w:val="00F570A4"/>
    <w:rsid w:val="00F57594"/>
    <w:rsid w:val="00F57A89"/>
    <w:rsid w:val="00F602FF"/>
    <w:rsid w:val="00F611A9"/>
    <w:rsid w:val="00F61ADC"/>
    <w:rsid w:val="00F6223E"/>
    <w:rsid w:val="00F62C08"/>
    <w:rsid w:val="00F62F88"/>
    <w:rsid w:val="00F64737"/>
    <w:rsid w:val="00F6485C"/>
    <w:rsid w:val="00F64C74"/>
    <w:rsid w:val="00F64F4B"/>
    <w:rsid w:val="00F650D7"/>
    <w:rsid w:val="00F656FA"/>
    <w:rsid w:val="00F65A07"/>
    <w:rsid w:val="00F65DCF"/>
    <w:rsid w:val="00F65DE1"/>
    <w:rsid w:val="00F6777C"/>
    <w:rsid w:val="00F67C87"/>
    <w:rsid w:val="00F70071"/>
    <w:rsid w:val="00F703AB"/>
    <w:rsid w:val="00F70805"/>
    <w:rsid w:val="00F70B40"/>
    <w:rsid w:val="00F7138D"/>
    <w:rsid w:val="00F71479"/>
    <w:rsid w:val="00F71DC8"/>
    <w:rsid w:val="00F71EFD"/>
    <w:rsid w:val="00F72942"/>
    <w:rsid w:val="00F72B3D"/>
    <w:rsid w:val="00F72BA2"/>
    <w:rsid w:val="00F737EC"/>
    <w:rsid w:val="00F74A1C"/>
    <w:rsid w:val="00F75BCD"/>
    <w:rsid w:val="00F75C69"/>
    <w:rsid w:val="00F7603B"/>
    <w:rsid w:val="00F762D3"/>
    <w:rsid w:val="00F76AA4"/>
    <w:rsid w:val="00F76D62"/>
    <w:rsid w:val="00F77981"/>
    <w:rsid w:val="00F77F5C"/>
    <w:rsid w:val="00F802EE"/>
    <w:rsid w:val="00F8043D"/>
    <w:rsid w:val="00F80C40"/>
    <w:rsid w:val="00F80D99"/>
    <w:rsid w:val="00F80E83"/>
    <w:rsid w:val="00F81082"/>
    <w:rsid w:val="00F818CD"/>
    <w:rsid w:val="00F819F3"/>
    <w:rsid w:val="00F81C23"/>
    <w:rsid w:val="00F82B1A"/>
    <w:rsid w:val="00F8320B"/>
    <w:rsid w:val="00F834D6"/>
    <w:rsid w:val="00F838DE"/>
    <w:rsid w:val="00F83B26"/>
    <w:rsid w:val="00F854A8"/>
    <w:rsid w:val="00F85AA9"/>
    <w:rsid w:val="00F85DB9"/>
    <w:rsid w:val="00F85EED"/>
    <w:rsid w:val="00F86EEA"/>
    <w:rsid w:val="00F86F6D"/>
    <w:rsid w:val="00F870B7"/>
    <w:rsid w:val="00F90991"/>
    <w:rsid w:val="00F915BE"/>
    <w:rsid w:val="00F91E34"/>
    <w:rsid w:val="00F9226A"/>
    <w:rsid w:val="00F9255C"/>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5F26"/>
    <w:rsid w:val="00FA60C9"/>
    <w:rsid w:val="00FA66AB"/>
    <w:rsid w:val="00FA7652"/>
    <w:rsid w:val="00FB02E2"/>
    <w:rsid w:val="00FB0406"/>
    <w:rsid w:val="00FB0537"/>
    <w:rsid w:val="00FB0666"/>
    <w:rsid w:val="00FB0E30"/>
    <w:rsid w:val="00FB11F5"/>
    <w:rsid w:val="00FB137B"/>
    <w:rsid w:val="00FB2600"/>
    <w:rsid w:val="00FB3257"/>
    <w:rsid w:val="00FB32A5"/>
    <w:rsid w:val="00FB3AC6"/>
    <w:rsid w:val="00FB3B60"/>
    <w:rsid w:val="00FB3CD6"/>
    <w:rsid w:val="00FB4236"/>
    <w:rsid w:val="00FB43FF"/>
    <w:rsid w:val="00FB47B2"/>
    <w:rsid w:val="00FB5022"/>
    <w:rsid w:val="00FB5744"/>
    <w:rsid w:val="00FB58B2"/>
    <w:rsid w:val="00FB6585"/>
    <w:rsid w:val="00FB6C77"/>
    <w:rsid w:val="00FB72F3"/>
    <w:rsid w:val="00FB758A"/>
    <w:rsid w:val="00FB7D74"/>
    <w:rsid w:val="00FC03C1"/>
    <w:rsid w:val="00FC04E1"/>
    <w:rsid w:val="00FC0713"/>
    <w:rsid w:val="00FC17CA"/>
    <w:rsid w:val="00FC1914"/>
    <w:rsid w:val="00FC199E"/>
    <w:rsid w:val="00FC1AE8"/>
    <w:rsid w:val="00FC1BB3"/>
    <w:rsid w:val="00FC2B31"/>
    <w:rsid w:val="00FC356E"/>
    <w:rsid w:val="00FC3B70"/>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5F83"/>
    <w:rsid w:val="00FD68E8"/>
    <w:rsid w:val="00FD6C95"/>
    <w:rsid w:val="00FD71C2"/>
    <w:rsid w:val="00FD7E3C"/>
    <w:rsid w:val="00FD7EC3"/>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20"/>
    <w:rsid w:val="00FE7A71"/>
    <w:rsid w:val="00FE7C33"/>
    <w:rsid w:val="00FE7D54"/>
    <w:rsid w:val="00FE7F17"/>
    <w:rsid w:val="00FF044C"/>
    <w:rsid w:val="00FF0CFC"/>
    <w:rsid w:val="00FF21E7"/>
    <w:rsid w:val="00FF22FC"/>
    <w:rsid w:val="00FF37EE"/>
    <w:rsid w:val="00FF3878"/>
    <w:rsid w:val="00FF3E45"/>
    <w:rsid w:val="00FF3F06"/>
    <w:rsid w:val="00FF4023"/>
    <w:rsid w:val="00FF40F3"/>
    <w:rsid w:val="00FF468B"/>
    <w:rsid w:val="00FF4FA8"/>
    <w:rsid w:val="00FF5093"/>
    <w:rsid w:val="00FF5807"/>
    <w:rsid w:val="00FF5DE3"/>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8353"/>
    <o:shapelayout v:ext="edit">
      <o:idmap v:ext="edit" data="1"/>
    </o:shapelayout>
  </w:shapeDefaults>
  <w:decimalSymbol w:val="."/>
  <w:listSeparator w:val=","/>
  <w14:docId w14:val="49EE2190"/>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532840"/>
    <w:pPr>
      <w:numPr>
        <w:numId w:val="3"/>
      </w:numPr>
      <w:jc w:val="left"/>
      <w:outlineLvl w:val="0"/>
    </w:pPr>
    <w:rPr>
      <w:rFonts w:ascii="Arial Narrow" w:hAnsi="Arial Narrow" w:cs="Arial"/>
      <w:b/>
      <w:bCs/>
      <w:sz w:val="28"/>
      <w:szCs w:val="28"/>
      <w:u w:val="single"/>
    </w:rPr>
  </w:style>
  <w:style w:type="paragraph" w:styleId="Heading2">
    <w:name w:val="heading 2"/>
    <w:aliases w:val=" Char1"/>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uiPriority w:val="99"/>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532840"/>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uiPriority w:val="99"/>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uiPriority w:val="99"/>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uiPriority w:val="20"/>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 w:type="numbering" w:customStyle="1" w:styleId="NoList1">
    <w:name w:val="No List1"/>
    <w:next w:val="NoList"/>
    <w:uiPriority w:val="99"/>
    <w:semiHidden/>
    <w:unhideWhenUsed/>
    <w:rsid w:val="006708F1"/>
  </w:style>
  <w:style w:type="table" w:customStyle="1" w:styleId="TableGrid1">
    <w:name w:val="Table Grid1"/>
    <w:basedOn w:val="TableNormal"/>
    <w:next w:val="TableGrid"/>
    <w:uiPriority w:val="39"/>
    <w:rsid w:val="006708F1"/>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link w:val="BalloonText"/>
    <w:uiPriority w:val="99"/>
    <w:semiHidden/>
    <w:rsid w:val="006708F1"/>
    <w:rPr>
      <w:rFonts w:ascii="Tahoma" w:hAnsi="Tahoma" w:cs="Tahoma"/>
      <w:sz w:val="16"/>
      <w:szCs w:val="16"/>
    </w:rPr>
  </w:style>
  <w:style w:type="character" w:customStyle="1" w:styleId="CommentSubjectChar">
    <w:name w:val="Comment Subject Char"/>
    <w:basedOn w:val="CommentTextChar"/>
    <w:link w:val="CommentSubject"/>
    <w:uiPriority w:val="99"/>
    <w:semiHidden/>
    <w:rsid w:val="006708F1"/>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58368493">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58821508">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7467691">
      <w:bodyDiv w:val="1"/>
      <w:marLeft w:val="0"/>
      <w:marRight w:val="0"/>
      <w:marTop w:val="0"/>
      <w:marBottom w:val="0"/>
      <w:divBdr>
        <w:top w:val="none" w:sz="0" w:space="0" w:color="auto"/>
        <w:left w:val="none" w:sz="0" w:space="0" w:color="auto"/>
        <w:bottom w:val="none" w:sz="0" w:space="0" w:color="auto"/>
        <w:right w:val="none" w:sz="0" w:space="0" w:color="auto"/>
      </w:divBdr>
      <w:divsChild>
        <w:div w:id="141434012">
          <w:marLeft w:val="0"/>
          <w:marRight w:val="0"/>
          <w:marTop w:val="0"/>
          <w:marBottom w:val="0"/>
          <w:divBdr>
            <w:top w:val="none" w:sz="0" w:space="0" w:color="auto"/>
            <w:left w:val="none" w:sz="0" w:space="0" w:color="auto"/>
            <w:bottom w:val="none" w:sz="0" w:space="0" w:color="auto"/>
            <w:right w:val="none" w:sz="0" w:space="0" w:color="auto"/>
          </w:divBdr>
          <w:divsChild>
            <w:div w:id="525558698">
              <w:marLeft w:val="0"/>
              <w:marRight w:val="0"/>
              <w:marTop w:val="0"/>
              <w:marBottom w:val="0"/>
              <w:divBdr>
                <w:top w:val="none" w:sz="0" w:space="0" w:color="auto"/>
                <w:left w:val="none" w:sz="0" w:space="0" w:color="auto"/>
                <w:bottom w:val="none" w:sz="0" w:space="0" w:color="auto"/>
                <w:right w:val="none" w:sz="0" w:space="0" w:color="auto"/>
              </w:divBdr>
              <w:divsChild>
                <w:div w:id="272565396">
                  <w:marLeft w:val="0"/>
                  <w:marRight w:val="0"/>
                  <w:marTop w:val="0"/>
                  <w:marBottom w:val="0"/>
                  <w:divBdr>
                    <w:top w:val="none" w:sz="0" w:space="0" w:color="auto"/>
                    <w:left w:val="none" w:sz="0" w:space="0" w:color="auto"/>
                    <w:bottom w:val="none" w:sz="0" w:space="0" w:color="auto"/>
                    <w:right w:val="none" w:sz="0" w:space="0" w:color="auto"/>
                  </w:divBdr>
                  <w:divsChild>
                    <w:div w:id="625813123">
                      <w:marLeft w:val="0"/>
                      <w:marRight w:val="300"/>
                      <w:marTop w:val="0"/>
                      <w:marBottom w:val="0"/>
                      <w:divBdr>
                        <w:top w:val="none" w:sz="0" w:space="0" w:color="auto"/>
                        <w:left w:val="none" w:sz="0" w:space="0" w:color="auto"/>
                        <w:bottom w:val="none" w:sz="0" w:space="0" w:color="auto"/>
                        <w:right w:val="none" w:sz="0" w:space="0" w:color="auto"/>
                      </w:divBdr>
                      <w:divsChild>
                        <w:div w:id="1444299651">
                          <w:marLeft w:val="0"/>
                          <w:marRight w:val="300"/>
                          <w:marTop w:val="0"/>
                          <w:marBottom w:val="0"/>
                          <w:divBdr>
                            <w:top w:val="none" w:sz="0" w:space="0" w:color="auto"/>
                            <w:left w:val="none" w:sz="0" w:space="0" w:color="auto"/>
                            <w:bottom w:val="none" w:sz="0" w:space="0" w:color="auto"/>
                            <w:right w:val="none" w:sz="0" w:space="0" w:color="auto"/>
                          </w:divBdr>
                          <w:divsChild>
                            <w:div w:id="2075465185">
                              <w:marLeft w:val="0"/>
                              <w:marRight w:val="0"/>
                              <w:marTop w:val="0"/>
                              <w:marBottom w:val="0"/>
                              <w:divBdr>
                                <w:top w:val="none" w:sz="0" w:space="0" w:color="auto"/>
                                <w:left w:val="none" w:sz="0" w:space="0" w:color="auto"/>
                                <w:bottom w:val="none" w:sz="0" w:space="0" w:color="auto"/>
                                <w:right w:val="none" w:sz="0" w:space="0" w:color="auto"/>
                              </w:divBdr>
                              <w:divsChild>
                                <w:div w:id="701979928">
                                  <w:marLeft w:val="0"/>
                                  <w:marRight w:val="0"/>
                                  <w:marTop w:val="0"/>
                                  <w:marBottom w:val="0"/>
                                  <w:divBdr>
                                    <w:top w:val="none" w:sz="0" w:space="0" w:color="auto"/>
                                    <w:left w:val="none" w:sz="0" w:space="0" w:color="auto"/>
                                    <w:bottom w:val="none" w:sz="0" w:space="0" w:color="auto"/>
                                    <w:right w:val="none" w:sz="0" w:space="0" w:color="auto"/>
                                  </w:divBdr>
                                  <w:divsChild>
                                    <w:div w:id="566258003">
                                      <w:marLeft w:val="0"/>
                                      <w:marRight w:val="0"/>
                                      <w:marTop w:val="0"/>
                                      <w:marBottom w:val="0"/>
                                      <w:divBdr>
                                        <w:top w:val="none" w:sz="0" w:space="0" w:color="auto"/>
                                        <w:left w:val="none" w:sz="0" w:space="0" w:color="auto"/>
                                        <w:bottom w:val="none" w:sz="0" w:space="0" w:color="auto"/>
                                        <w:right w:val="none" w:sz="0" w:space="0" w:color="auto"/>
                                      </w:divBdr>
                                      <w:divsChild>
                                        <w:div w:id="152116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71297702">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usda.gov" TargetMode="External"/><Relationship Id="rId117" Type="http://schemas.openxmlformats.org/officeDocument/2006/relationships/hyperlink" Target="https://www.state.nj.us/treasury/purchase/vendor.shtml" TargetMode="External"/><Relationship Id="rId21" Type="http://schemas.openxmlformats.org/officeDocument/2006/relationships/hyperlink" Target="https://www.state.nj.us/treasury/purchase/vendor.shtml" TargetMode="External"/><Relationship Id="rId42" Type="http://schemas.openxmlformats.org/officeDocument/2006/relationships/hyperlink" Target="https://www.ams.usda.gov/sites/default/files/media/Canned%20Applesauce.PDF" TargetMode="External"/><Relationship Id="rId47" Type="http://schemas.openxmlformats.org/officeDocument/2006/relationships/hyperlink" Target="https://www.ams.usda.gov/sites/default/files/media/Canned_Cranberry_Sauce_Standard%5B1%5D.pdf" TargetMode="External"/><Relationship Id="rId63" Type="http://schemas.openxmlformats.org/officeDocument/2006/relationships/hyperlink" Target="https://www.ams.usda.gov/sites/default/files/media/Canned%20Green%20and%20Wax%20Beans%20Standard.pdf" TargetMode="External"/><Relationship Id="rId68" Type="http://schemas.openxmlformats.org/officeDocument/2006/relationships/hyperlink" Target="https://www.ams.usda.gov/sites/default/files/media/CannedCarrotsStandard.pdf" TargetMode="External"/><Relationship Id="rId84" Type="http://schemas.openxmlformats.org/officeDocument/2006/relationships/hyperlink" Target="https://www.ams.usda.gov/sites/default/files/media/Canned_Tomato_Paste_Standard%5B1%5D.pdf" TargetMode="External"/><Relationship Id="rId89" Type="http://schemas.openxmlformats.org/officeDocument/2006/relationships/hyperlink" Target="https://www.ams.usda.gov/sites/default/files/media/Canned_Tomatoes_Standard%5B1%5D.pdf" TargetMode="External"/><Relationship Id="rId112" Type="http://schemas.openxmlformats.org/officeDocument/2006/relationships/hyperlink" Target="https://www.state.nj.us/treasury/purchase/forms.shtml" TargetMode="External"/><Relationship Id="rId133" Type="http://schemas.openxmlformats.org/officeDocument/2006/relationships/hyperlink" Target="https://nj.gov/labor/equalpay/equalpay.html" TargetMode="External"/><Relationship Id="rId138" Type="http://schemas.openxmlformats.org/officeDocument/2006/relationships/footer" Target="footer1.xml"/><Relationship Id="rId16" Type="http://schemas.openxmlformats.org/officeDocument/2006/relationships/image" Target="media/image1.png"/><Relationship Id="rId107" Type="http://schemas.openxmlformats.org/officeDocument/2006/relationships/hyperlink" Target="https://vsc.gsa.gov/administration/files/FEDSTD123H.pdf" TargetMode="External"/><Relationship Id="rId11" Type="http://schemas.openxmlformats.org/officeDocument/2006/relationships/styles" Target="styles.xml"/><Relationship Id="rId32" Type="http://schemas.openxmlformats.org/officeDocument/2006/relationships/hyperlink" Target="https://www.ams.usda.gov/sites/default/files/media/Canned_Clingstone_Peaches_Standard%5B1%5D.pdf" TargetMode="External"/><Relationship Id="rId37" Type="http://schemas.openxmlformats.org/officeDocument/2006/relationships/hyperlink" Target="https://www.ams.usda.gov/sites/default/files/media/Canned_Pineapple_Standard%5B1%5D.pdf" TargetMode="External"/><Relationship Id="rId53" Type="http://schemas.openxmlformats.org/officeDocument/2006/relationships/hyperlink" Target="https://www.ams.usda.gov/sites/default/files/media/Canned_Apple_Juice_Standard%5B1%5D.pdf" TargetMode="External"/><Relationship Id="rId58" Type="http://schemas.openxmlformats.org/officeDocument/2006/relationships/hyperlink" Target="https://www.ams.usda.gov/sites/default/files/media/Pineapple%20Juice%20Standards.pdf" TargetMode="External"/><Relationship Id="rId74" Type="http://schemas.openxmlformats.org/officeDocument/2006/relationships/hyperlink" Target="https://www.ams.usda.gov/sites/default/files/media/CID%20Vegetables%2C%20Mixed%2C%20Canned.pdf" TargetMode="External"/><Relationship Id="rId79" Type="http://schemas.openxmlformats.org/officeDocument/2006/relationships/hyperlink" Target="https://www.ams.usda.gov/sites/default/files/media/CannedSauerkrautStandard.pdf" TargetMode="External"/><Relationship Id="rId102" Type="http://schemas.openxmlformats.org/officeDocument/2006/relationships/hyperlink" Target="https://www.ams.usda.gov/sites/default/files/media/AA20134DBeansDriedPorkandBeansandBakedBeansCanned.pdf" TargetMode="External"/><Relationship Id="rId123" Type="http://schemas.openxmlformats.org/officeDocument/2006/relationships/hyperlink" Target="https://www.state.nj.us/treasury/purchase/vendor.shtml" TargetMode="External"/><Relationship Id="rId128" Type="http://schemas.openxmlformats.org/officeDocument/2006/relationships/hyperlink" Target="https://www.state.nj.us/treasury/purchase/forms.shtml" TargetMode="External"/><Relationship Id="rId5" Type="http://schemas.openxmlformats.org/officeDocument/2006/relationships/customXml" Target="../customXml/item5.xml"/><Relationship Id="rId90" Type="http://schemas.openxmlformats.org/officeDocument/2006/relationships/hyperlink" Target="https://www.ams.usda.gov/sites/default/files/media/Canned%20Peas%20Standard.pdf" TargetMode="External"/><Relationship Id="rId95" Type="http://schemas.openxmlformats.org/officeDocument/2006/relationships/hyperlink" Target="https://www.ams.usda.gov/sites/default/files/media/CannedBeetsStandard.pdf" TargetMode="External"/><Relationship Id="rId22" Type="http://schemas.openxmlformats.org/officeDocument/2006/relationships/hyperlink" Target="mailto:njstart@treas.nj.gov" TargetMode="External"/><Relationship Id="rId27" Type="http://schemas.openxmlformats.org/officeDocument/2006/relationships/hyperlink" Target="https://www.ams.usda.gov/sites/default/files/media/Canned_Fruit_Cocktail_Standard%5B1%5D.pdf" TargetMode="External"/><Relationship Id="rId43" Type="http://schemas.openxmlformats.org/officeDocument/2006/relationships/hyperlink" Target="https://www.ams.usda.gov/sites/default/files/media/Canned_Apples_Standard%5B1%5D.pdf" TargetMode="External"/><Relationship Id="rId48" Type="http://schemas.openxmlformats.org/officeDocument/2006/relationships/hyperlink" Target="https://www.ams.usda.gov/sites/default/files/media/Canned_Dried_Prunes_Standard%5B1%5D.pdf" TargetMode="External"/><Relationship Id="rId64" Type="http://schemas.openxmlformats.org/officeDocument/2006/relationships/hyperlink" Target="https://www.ams.usda.gov/sites/default/files/media/USStandardsforGradesCannedBakedBeans.pdf" TargetMode="External"/><Relationship Id="rId69" Type="http://schemas.openxmlformats.org/officeDocument/2006/relationships/hyperlink" Target="https://www.ams.usda.gov/sites/default/files/media/CannedCarrotsStandard.pdf" TargetMode="External"/><Relationship Id="rId113" Type="http://schemas.openxmlformats.org/officeDocument/2006/relationships/hyperlink" Target="https://www.state.nj.us/treasury/purchase/ethics.shtml" TargetMode="External"/><Relationship Id="rId118" Type="http://schemas.openxmlformats.org/officeDocument/2006/relationships/hyperlink" Target="https://www.state.nj.us/treasury/purchase/forms.shtml" TargetMode="External"/><Relationship Id="rId134" Type="http://schemas.openxmlformats.org/officeDocument/2006/relationships/hyperlink" Target="mailto:ccau.certificate@treas.nj.gov" TargetMode="External"/><Relationship Id="rId139" Type="http://schemas.openxmlformats.org/officeDocument/2006/relationships/footer" Target="footer2.xml"/><Relationship Id="rId8" Type="http://schemas.openxmlformats.org/officeDocument/2006/relationships/customXml" Target="../customXml/item8.xml"/><Relationship Id="rId51" Type="http://schemas.openxmlformats.org/officeDocument/2006/relationships/hyperlink" Target="https://www.ams.usda.gov/sites/default/files/media/Canned_Orange_Juice_Standard%5B1%5D.pdf" TargetMode="External"/><Relationship Id="rId72" Type="http://schemas.openxmlformats.org/officeDocument/2006/relationships/hyperlink" Target="https://www.ams.usda.gov/sites/default/files/media/Canned_Whole_Kernel_Corn_Standard%5B1%5D.pdf" TargetMode="External"/><Relationship Id="rId80" Type="http://schemas.openxmlformats.org/officeDocument/2006/relationships/hyperlink" Target="https://www.ams.usda.gov/sites/default/files/media/CannedSpinachStandard.pdf" TargetMode="External"/><Relationship Id="rId85" Type="http://schemas.openxmlformats.org/officeDocument/2006/relationships/hyperlink" Target="https://www.ams.usda.gov/sites/default/files/media/Canned_Tomato_Paste_Standard%5B1%5D.pdf" TargetMode="External"/><Relationship Id="rId93" Type="http://schemas.openxmlformats.org/officeDocument/2006/relationships/hyperlink" Target="https://www.ams.usda.gov/sites/default/files/media/CannedPeasandCarrotsStandard.pdf" TargetMode="External"/><Relationship Id="rId98" Type="http://schemas.openxmlformats.org/officeDocument/2006/relationships/hyperlink" Target="https://www.ams.usda.gov/sites/default/files/media/CannedCreamStyleCornStandard.pdf" TargetMode="External"/><Relationship Id="rId121" Type="http://schemas.openxmlformats.org/officeDocument/2006/relationships/hyperlink" Target="https://www.state.nj.us/treasury/purchase/forms.shtml"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s://www.state.nj.us/treasury/purchase/vendor.shtml" TargetMode="External"/><Relationship Id="rId33" Type="http://schemas.openxmlformats.org/officeDocument/2006/relationships/hyperlink" Target="https://www.ams.usda.gov/sites/default/files/media/Canned_Pear_Standard%5B1%5D.pdf" TargetMode="External"/><Relationship Id="rId38" Type="http://schemas.openxmlformats.org/officeDocument/2006/relationships/hyperlink" Target="https://www.ams.usda.gov/sites/default/files/media/Canned_Pineapple_Standard%5B1%5D.pdf" TargetMode="External"/><Relationship Id="rId46" Type="http://schemas.openxmlformats.org/officeDocument/2006/relationships/hyperlink" Target="https://www.ams.usda.gov/sites/default/files/media/Canned_Apricots_Standard%5B1%5D.pdf" TargetMode="External"/><Relationship Id="rId59" Type="http://schemas.openxmlformats.org/officeDocument/2006/relationships/hyperlink" Target="https://www.ams.usda.gov/sites/default/files/media/Pineapple%20Juice%20Standards.pdf" TargetMode="External"/><Relationship Id="rId67" Type="http://schemas.openxmlformats.org/officeDocument/2006/relationships/hyperlink" Target="https://www.ams.usda.gov/sites/default/files/media/Canned%20Green%20and%20Wax%20Beans%20Standard.pdf" TargetMode="External"/><Relationship Id="rId103" Type="http://schemas.openxmlformats.org/officeDocument/2006/relationships/hyperlink" Target="https://www.ams.usda.gov/sites/default/files/media/AA20134DBeansDriedPorkandBeansandBakedBeansCanned.pdf" TargetMode="External"/><Relationship Id="rId108" Type="http://schemas.openxmlformats.org/officeDocument/2006/relationships/hyperlink" Target="https://www.state.nj.us/treasury/purchase/forms.shtml" TargetMode="External"/><Relationship Id="rId116" Type="http://schemas.openxmlformats.org/officeDocument/2006/relationships/hyperlink" Target="https://www.state.nj.us/treasury/purchase/forms.shtml" TargetMode="External"/><Relationship Id="rId124" Type="http://schemas.openxmlformats.org/officeDocument/2006/relationships/hyperlink" Target="https://www.state.nj.us/treasury/purchase/vendor.shtml" TargetMode="External"/><Relationship Id="rId129" Type="http://schemas.openxmlformats.org/officeDocument/2006/relationships/hyperlink" Target="https://www.state.nj.us/treasury/purchase/vendor.shtml" TargetMode="External"/><Relationship Id="rId137" Type="http://schemas.openxmlformats.org/officeDocument/2006/relationships/hyperlink" Target="http://careerconnections.nj.gov/careerconnections/for_businesses.shtml" TargetMode="External"/><Relationship Id="rId20" Type="http://schemas.openxmlformats.org/officeDocument/2006/relationships/hyperlink" Target="http://www.njstart.gov" TargetMode="External"/><Relationship Id="rId41" Type="http://schemas.openxmlformats.org/officeDocument/2006/relationships/hyperlink" Target="https://www.ams.usda.gov/sites/default/files/media/Canned%20Applesauce.PDF" TargetMode="External"/><Relationship Id="rId54" Type="http://schemas.openxmlformats.org/officeDocument/2006/relationships/hyperlink" Target="https://www.ams.usda.gov/sites/default/files/media/Canned_Apple_Juice_Standard%5B1%5D.pdf" TargetMode="External"/><Relationship Id="rId62" Type="http://schemas.openxmlformats.org/officeDocument/2006/relationships/hyperlink" Target="https://www.ams.usda.gov/sites/default/files/media/Canned%20Green%20and%20Wax%20Beans%20Standard.pdf" TargetMode="External"/><Relationship Id="rId70" Type="http://schemas.openxmlformats.org/officeDocument/2006/relationships/hyperlink" Target="https://www.ams.usda.gov/sites/default/files/media/CannedLeafyGreensStandard.pdf" TargetMode="External"/><Relationship Id="rId75" Type="http://schemas.openxmlformats.org/officeDocument/2006/relationships/hyperlink" Target="https://www.ams.usda.gov/sites/default/files/media/CID%20Vegetables%2C%20Mixed%2C%20Canned.pdf" TargetMode="External"/><Relationship Id="rId83" Type="http://schemas.openxmlformats.org/officeDocument/2006/relationships/hyperlink" Target="https://www.ams.usda.gov/sites/default/files/media/Canned_Tomatoes_Standard%5B1%5D.pdf" TargetMode="External"/><Relationship Id="rId88" Type="http://schemas.openxmlformats.org/officeDocument/2006/relationships/hyperlink" Target="https://www.ams.usda.gov/sites/default/files/media/Canned_Tomatoes_Standard%5B1%5D.pdf" TargetMode="External"/><Relationship Id="rId91" Type="http://schemas.openxmlformats.org/officeDocument/2006/relationships/hyperlink" Target="https://www.ams.usda.gov/sites/default/files/media/Canned%20Peas%20Standard.pdf" TargetMode="External"/><Relationship Id="rId96" Type="http://schemas.openxmlformats.org/officeDocument/2006/relationships/hyperlink" Target="https://www.ams.usda.gov/sites/default/files/media/CannedBeetsStandard.pdf" TargetMode="External"/><Relationship Id="rId111" Type="http://schemas.openxmlformats.org/officeDocument/2006/relationships/hyperlink" Target="https://www.state.nj.us/treasury/purchase/vendor.shtml" TargetMode="External"/><Relationship Id="rId132" Type="http://schemas.openxmlformats.org/officeDocument/2006/relationships/hyperlink" Target="http://www.elec.state.nj.us/" TargetMode="External"/><Relationship Id="rId14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s://www.state.nj.us/treasury/purchase/vendor.shtml" TargetMode="External"/><Relationship Id="rId28" Type="http://schemas.openxmlformats.org/officeDocument/2006/relationships/hyperlink" Target="https://www.ams.usda.gov/sites/default/files/media/Canned_Fruit_Cocktail_Standard%5B1%5D.pdf" TargetMode="External"/><Relationship Id="rId36" Type="http://schemas.openxmlformats.org/officeDocument/2006/relationships/hyperlink" Target="https://www.ams.usda.gov/sites/default/files/media/Canned_Pear_Standard%5B1%5D.pdf" TargetMode="External"/><Relationship Id="rId49" Type="http://schemas.openxmlformats.org/officeDocument/2006/relationships/hyperlink" Target="https://www.ams.usda.gov/sites/default/files/media/CID%20Cranberry%20Juice%20Cocktail%20%28Single%20Strength%20and%20Concentrate%29.pdf" TargetMode="External"/><Relationship Id="rId57" Type="http://schemas.openxmlformats.org/officeDocument/2006/relationships/hyperlink" Target="https://www.ams.usda.gov/sites/default/files/media/Canned_Grape_Juice_Standard%5B1%5D.pdf" TargetMode="External"/><Relationship Id="rId106" Type="http://schemas.openxmlformats.org/officeDocument/2006/relationships/hyperlink" Target="https://www.accessdata.fda.gov/scripts/cdrh/cfdocs/cfcfr/CFRSearch.cfm?fr=110.5" TargetMode="External"/><Relationship Id="rId114" Type="http://schemas.openxmlformats.org/officeDocument/2006/relationships/hyperlink" Target="https://www.state.nj.us/treasury/purchase/forms.shtml" TargetMode="External"/><Relationship Id="rId119" Type="http://schemas.openxmlformats.org/officeDocument/2006/relationships/hyperlink" Target="https://www.state.nj.us/treasury/purchase/vendor.shtml" TargetMode="External"/><Relationship Id="rId127" Type="http://schemas.openxmlformats.org/officeDocument/2006/relationships/hyperlink" Target="http://www.state.nj.us/treasury/purchase/forms/eo134/Chapter51.pdf" TargetMode="External"/><Relationship Id="rId10" Type="http://schemas.openxmlformats.org/officeDocument/2006/relationships/numbering" Target="numbering.xml"/><Relationship Id="rId31" Type="http://schemas.openxmlformats.org/officeDocument/2006/relationships/hyperlink" Target="https://www.ams.usda.gov/sites/default/files/media/Canned_Clingstone_Peaches_Standard%5B1%5D.pdf" TargetMode="External"/><Relationship Id="rId44" Type="http://schemas.openxmlformats.org/officeDocument/2006/relationships/hyperlink" Target="https://www.ams.usda.gov/sites/default/files/media/Canned_Apples_Standard%5B1%5D.pdf" TargetMode="External"/><Relationship Id="rId52" Type="http://schemas.openxmlformats.org/officeDocument/2006/relationships/hyperlink" Target="https://www.ams.usda.gov/sites/default/files/media/Canned_Orange_Juice_Standard%5B1%5D.pdf" TargetMode="External"/><Relationship Id="rId60" Type="http://schemas.openxmlformats.org/officeDocument/2006/relationships/hyperlink" Target="https://www.ams.usda.gov/sites/default/files/media/USStandardsforGradesCannedBakedBeans.pdf" TargetMode="External"/><Relationship Id="rId65" Type="http://schemas.openxmlformats.org/officeDocument/2006/relationships/hyperlink" Target="https://www.ams.usda.gov/sites/default/files/media/USStandardsforGradesCannedBakedBeans.pdf" TargetMode="External"/><Relationship Id="rId73" Type="http://schemas.openxmlformats.org/officeDocument/2006/relationships/hyperlink" Target="https://www.ams.usda.gov/sites/default/files/media/Canned_Whole_Kernel_Corn_Standard%5B1%5D.pdf" TargetMode="External"/><Relationship Id="rId78" Type="http://schemas.openxmlformats.org/officeDocument/2006/relationships/hyperlink" Target="https://www.ams.usda.gov/sites/default/files/media/CannedSauerkrautStandard.pdf" TargetMode="External"/><Relationship Id="rId81" Type="http://schemas.openxmlformats.org/officeDocument/2006/relationships/hyperlink" Target="https://www.ams.usda.gov/sites/default/files/media/CannedSpinachStandard.pdf" TargetMode="External"/><Relationship Id="rId86" Type="http://schemas.openxmlformats.org/officeDocument/2006/relationships/hyperlink" Target="https://www.ams.usda.gov/sites/default/files/media/Canned_Tomato_Puree_Standard%5B1%5D.pdf" TargetMode="External"/><Relationship Id="rId94" Type="http://schemas.openxmlformats.org/officeDocument/2006/relationships/hyperlink" Target="https://www.ams.usda.gov/sites/default/files/media/CannedBeetsStandard.pdf" TargetMode="External"/><Relationship Id="rId99" Type="http://schemas.openxmlformats.org/officeDocument/2006/relationships/hyperlink" Target="https://www.ams.usda.gov/sites/default/files/media/AA20134DBeansDriedPorkandBeansandBakedBeansCanned.pdf" TargetMode="External"/><Relationship Id="rId101" Type="http://schemas.openxmlformats.org/officeDocument/2006/relationships/hyperlink" Target="https://www.ams.usda.gov/sites/default/files/media/AA20134DBeansDriedPorkandBeansandBakedBeansCanned.pdf" TargetMode="External"/><Relationship Id="rId122" Type="http://schemas.openxmlformats.org/officeDocument/2006/relationships/hyperlink" Target="https://www.state.nj.us/treasury/purchase/vendor.shtml" TargetMode="External"/><Relationship Id="rId130" Type="http://schemas.openxmlformats.org/officeDocument/2006/relationships/hyperlink" Target="http://www.nj.gov/treasury/purchase/forms/AA_%20Supplement.pdf" TargetMode="External"/><Relationship Id="rId135" Type="http://schemas.openxmlformats.org/officeDocument/2006/relationships/hyperlink" Target="http://www.nj.gov/treasury/purchase/forms/Vendor_Timesheet.xls" TargetMode="External"/><Relationship Id="rId4" Type="http://schemas.openxmlformats.org/officeDocument/2006/relationships/customXml" Target="../customXml/item4.xml"/><Relationship Id="rId9" Type="http://schemas.openxmlformats.org/officeDocument/2006/relationships/customXml" Target="../customXml/item9.xml"/><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39" Type="http://schemas.openxmlformats.org/officeDocument/2006/relationships/hyperlink" Target="https://www.ams.usda.gov/sites/default/files/media/Canned_Pineapple_Standard%5B1%5D.pdf" TargetMode="External"/><Relationship Id="rId109" Type="http://schemas.openxmlformats.org/officeDocument/2006/relationships/hyperlink" Target="https://www.state.nj.us/treasury/purchase/vendor.shtml" TargetMode="External"/><Relationship Id="rId34" Type="http://schemas.openxmlformats.org/officeDocument/2006/relationships/hyperlink" Target="https://www.ams.usda.gov/sites/default/files/media/Canned_Pear_Standard%5B1%5D.pdf" TargetMode="External"/><Relationship Id="rId50" Type="http://schemas.openxmlformats.org/officeDocument/2006/relationships/hyperlink" Target="https://www.ams.usda.gov/sites/default/files/media/CID%20Juice%20Blends%2C%20Fruit%3B%20and%20Juice%20Blends%2C%20Fruit%20and%20Vegetable%2C%20Shelf%20Stable.pdf" TargetMode="External"/><Relationship Id="rId55" Type="http://schemas.openxmlformats.org/officeDocument/2006/relationships/hyperlink" Target="https://www.ams.usda.gov/sites/default/files/media/CID%20Juice%2C%20Prune%2C%20Canned.pdf" TargetMode="External"/><Relationship Id="rId76" Type="http://schemas.openxmlformats.org/officeDocument/2006/relationships/hyperlink" Target="https://www.ams.usda.gov/sites/default/files/media/Canned%20Sweetpotatoes%20Standard.pdf" TargetMode="External"/><Relationship Id="rId97" Type="http://schemas.openxmlformats.org/officeDocument/2006/relationships/hyperlink" Target="https://www.ams.usda.gov/sites/default/files/media/CannedBeetsStandard.pdf" TargetMode="External"/><Relationship Id="rId104" Type="http://schemas.openxmlformats.org/officeDocument/2006/relationships/hyperlink" Target="https://www.ams.usda.gov/sites/default/files/media/AA20134DBeansDriedPorkandBeansandBakedBeansCanned.pdf" TargetMode="External"/><Relationship Id="rId120" Type="http://schemas.openxmlformats.org/officeDocument/2006/relationships/hyperlink" Target="http://www.state.nj.us/treasury/revenue/busregcert.shtml" TargetMode="External"/><Relationship Id="rId125" Type="http://schemas.openxmlformats.org/officeDocument/2006/relationships/hyperlink" Target="mailto:NJSupplierReports@treas.nj.gov" TargetMode="External"/><Relationship Id="rId141" Type="http://schemas.openxmlformats.org/officeDocument/2006/relationships/theme" Target="theme/theme1.xml"/><Relationship Id="rId7" Type="http://schemas.openxmlformats.org/officeDocument/2006/relationships/customXml" Target="../customXml/item7.xml"/><Relationship Id="rId71" Type="http://schemas.openxmlformats.org/officeDocument/2006/relationships/hyperlink" Target="https://www.ams.usda.gov/sites/default/files/media/CannedLeafyGreensStandard.pdf" TargetMode="External"/><Relationship Id="rId92" Type="http://schemas.openxmlformats.org/officeDocument/2006/relationships/hyperlink" Target="https://www.ams.usda.gov/sites/default/files/media/CannedPeasandCarrotsStandard.pdf" TargetMode="External"/><Relationship Id="rId2" Type="http://schemas.openxmlformats.org/officeDocument/2006/relationships/customXml" Target="../customXml/item2.xml"/><Relationship Id="rId29" Type="http://schemas.openxmlformats.org/officeDocument/2006/relationships/hyperlink" Target="https://www.ams.usda.gov/sites/default/files/media/Canned_Clingstone_Peaches_Standard%5B1%5D.pdf" TargetMode="External"/><Relationship Id="rId24" Type="http://schemas.openxmlformats.org/officeDocument/2006/relationships/hyperlink" Target="https://www.state.nj.us/treasury/purchase/vendor.shtml" TargetMode="External"/><Relationship Id="rId40" Type="http://schemas.openxmlformats.org/officeDocument/2006/relationships/hyperlink" Target="https://www.ams.usda.gov/sites/default/files/media/Canned_Pineapple_Standard%5B1%5D.pdf" TargetMode="External"/><Relationship Id="rId45" Type="http://schemas.openxmlformats.org/officeDocument/2006/relationships/hyperlink" Target="https://www.ams.usda.gov/sites/default/files/media/Canned_Apricots_Standard%5B1%5D.pdf" TargetMode="External"/><Relationship Id="rId66" Type="http://schemas.openxmlformats.org/officeDocument/2006/relationships/hyperlink" Target="https://www.ams.usda.gov/sites/default/files/media/Canned%20Green%20and%20Wax%20Beans%20Standard.pdf" TargetMode="External"/><Relationship Id="rId87" Type="http://schemas.openxmlformats.org/officeDocument/2006/relationships/hyperlink" Target="https://www.ams.usda.gov/sites/default/files/media/Canned_Tomato_Puree_Standard%5B1%5D.pdf" TargetMode="External"/><Relationship Id="rId110" Type="http://schemas.openxmlformats.org/officeDocument/2006/relationships/hyperlink" Target="http://www.state.nj.us/treasury/purchase/directions.shtml" TargetMode="External"/><Relationship Id="rId115" Type="http://schemas.openxmlformats.org/officeDocument/2006/relationships/hyperlink" Target="https://www.state.nj.us/treasury/purchase/vendor.shtml" TargetMode="External"/><Relationship Id="rId131" Type="http://schemas.openxmlformats.org/officeDocument/2006/relationships/hyperlink" Target="https://www.state.nj.us/treasury/purchase/vendor.shtml" TargetMode="External"/><Relationship Id="rId136" Type="http://schemas.openxmlformats.org/officeDocument/2006/relationships/hyperlink" Target="http://www.state.nj.us/treasury/contract_compliance" TargetMode="External"/><Relationship Id="rId61" Type="http://schemas.openxmlformats.org/officeDocument/2006/relationships/hyperlink" Target="https://www.ams.usda.gov/sites/default/files/media/USStandardsforGradesCannedBakedBeans.pdf" TargetMode="External"/><Relationship Id="rId82" Type="http://schemas.openxmlformats.org/officeDocument/2006/relationships/hyperlink" Target="https://www.ams.usda.gov/sites/default/files/media/Canned_Tomatoes_Standard%5B1%5D.pdf" TargetMode="External"/><Relationship Id="rId19" Type="http://schemas.openxmlformats.org/officeDocument/2006/relationships/hyperlink" Target="http://www.njstart.gov" TargetMode="External"/><Relationship Id="rId14" Type="http://schemas.openxmlformats.org/officeDocument/2006/relationships/footnotes" Target="footnotes.xml"/><Relationship Id="rId30" Type="http://schemas.openxmlformats.org/officeDocument/2006/relationships/hyperlink" Target="https://www.ams.usda.gov/sites/default/files/media/Canned_Clingstone_Peaches_Standard%5B1%5D.pdf" TargetMode="External"/><Relationship Id="rId35" Type="http://schemas.openxmlformats.org/officeDocument/2006/relationships/hyperlink" Target="https://www.ams.usda.gov/sites/default/files/media/Canned_Pear_Standard%5B1%5D.pdf" TargetMode="External"/><Relationship Id="rId56" Type="http://schemas.openxmlformats.org/officeDocument/2006/relationships/hyperlink" Target="https://www.ams.usda.gov/sites/default/files/media/Canned_Grape_Juice_Standard%5B1%5D.pdf" TargetMode="External"/><Relationship Id="rId77" Type="http://schemas.openxmlformats.org/officeDocument/2006/relationships/hyperlink" Target="https://www.ams.usda.gov/sites/default/files/media/Canned%20Sweetpotatoes%20Standard.pdf" TargetMode="External"/><Relationship Id="rId100" Type="http://schemas.openxmlformats.org/officeDocument/2006/relationships/hyperlink" Target="https://www.ams.usda.gov/sites/default/files/media/AA20134DBeansDriedPorkandBeansandBakedBeansCanned.pdf" TargetMode="External"/><Relationship Id="rId105" Type="http://schemas.openxmlformats.org/officeDocument/2006/relationships/hyperlink" Target="http://www.usda.gov" TargetMode="External"/><Relationship Id="rId126" Type="http://schemas.openxmlformats.org/officeDocument/2006/relationships/hyperlink" Target="http://www.state.nj.us/treasury/purchase/forms/eo134/Chapter5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documentManagement>
    <_dlc_DocId xmlns="035e97a8-7486-4082-94c4-ab983c563e82">DXV2RQSVUS77-2605-485</_dlc_DocId>
    <_dlc_DocIdUrl xmlns="035e97a8-7486-4082-94c4-ab983c563e82">
      <Url>http://treassp.tmis.treas.state.nj.us/purchase/NJSTART Document Templates/_layouts/DocIdRedir.aspx?ID=DXV2RQSVUS77-2605-485</Url>
      <Description>DXV2RQSVUS77-2605-485</Description>
    </_dlc_DocIdUrl>
    <AverageRating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B2EFE7E2-1F95-4975-B0B1-8ECC3EFDED3C}">
  <ds:schemaRefs>
    <ds:schemaRef ds:uri="http://www.w3.org/XML/1998/namespace"/>
    <ds:schemaRef ds:uri="http://schemas.microsoft.com/office/2006/metadata/properties"/>
    <ds:schemaRef ds:uri="http://purl.org/dc/terms/"/>
    <ds:schemaRef ds:uri="http://schemas.microsoft.com/office/2006/documentManagement/types"/>
    <ds:schemaRef ds:uri="http://schemas.microsoft.com/sharepoint/v3"/>
    <ds:schemaRef ds:uri="035e97a8-7486-4082-94c4-ab983c563e82"/>
    <ds:schemaRef ds:uri="http://purl.org/dc/elements/1.1/"/>
    <ds:schemaRef ds:uri="http://schemas.microsoft.com/office/infopath/2007/PartnerControls"/>
    <ds:schemaRef ds:uri="http://schemas.openxmlformats.org/package/2006/metadata/core-properties"/>
    <ds:schemaRef ds:uri="http://purl.org/dc/dcmitype/"/>
  </ds:schemaRefs>
</ds:datastoreItem>
</file>

<file path=customXml/itemProps3.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4.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5.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BCBF6D5F-F029-49CA-8582-85E26EB9FFB5}">
  <ds:schemaRefs>
    <ds:schemaRef ds:uri="http://schemas.openxmlformats.org/officeDocument/2006/bibliography"/>
  </ds:schemaRefs>
</ds:datastoreItem>
</file>

<file path=customXml/itemProps7.xml><?xml version="1.0" encoding="utf-8"?>
<ds:datastoreItem xmlns:ds="http://schemas.openxmlformats.org/officeDocument/2006/customXml" ds:itemID="{0E3C5880-9C34-4819-8C7E-F7924046D5EA}">
  <ds:schemaRefs>
    <ds:schemaRef ds:uri="http://schemas.openxmlformats.org/officeDocument/2006/bibliography"/>
  </ds:schemaRefs>
</ds:datastoreItem>
</file>

<file path=customXml/itemProps8.xml><?xml version="1.0" encoding="utf-8"?>
<ds:datastoreItem xmlns:ds="http://schemas.openxmlformats.org/officeDocument/2006/customXml" ds:itemID="{411A9180-870A-4FB8-A69A-396AD0A1B151}">
  <ds:schemaRefs>
    <ds:schemaRef ds:uri="http://schemas.openxmlformats.org/officeDocument/2006/bibliography"/>
  </ds:schemaRefs>
</ds:datastoreItem>
</file>

<file path=customXml/itemProps9.xml><?xml version="1.0" encoding="utf-8"?>
<ds:datastoreItem xmlns:ds="http://schemas.openxmlformats.org/officeDocument/2006/customXml" ds:itemID="{E0AD9071-FF15-4217-BEE3-6692CAB57F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85</Pages>
  <Words>37005</Words>
  <Characters>229640</Characters>
  <Application>Microsoft Office Word</Application>
  <DocSecurity>8</DocSecurity>
  <Lines>1913</Lines>
  <Paragraphs>532</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266113</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Miller, AnnaMarie</cp:lastModifiedBy>
  <cp:revision>8</cp:revision>
  <cp:lastPrinted>2019-12-13T14:37:00Z</cp:lastPrinted>
  <dcterms:created xsi:type="dcterms:W3CDTF">2019-12-13T14:31:00Z</dcterms:created>
  <dcterms:modified xsi:type="dcterms:W3CDTF">2019-12-18T17:08:00Z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7c90e9c7-644e-4eff-81af-30f761f91a46</vt:lpwstr>
  </property>
</Properties>
</file>