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5CB3263" w:rsidR="00364A22" w:rsidRPr="002420F8" w:rsidRDefault="001234C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21,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252246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1234C0">
        <w:rPr>
          <w:rFonts w:ascii="Arial" w:hAnsi="Arial" w:cs="Arial"/>
          <w:sz w:val="20"/>
        </w:rPr>
        <w:t>19DPP00288</w:t>
      </w:r>
    </w:p>
    <w:p w14:paraId="6F83CB5D" w14:textId="6A1B34DC" w:rsidR="008918DF" w:rsidRPr="008918DF" w:rsidRDefault="001234C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T2036 Psychological Testing:  Mental Health Evaluations &amp; Risk Assessments-NJSPB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858F549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234C0">
        <w:rPr>
          <w:rFonts w:ascii="Arial" w:hAnsi="Arial" w:cs="Arial"/>
          <w:b/>
          <w:u w:val="single"/>
        </w:rPr>
        <w:t xml:space="preserve">October 31, 2018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303528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234C0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75A1A4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234C0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80F186F" w14:textId="1A757CBE" w:rsidR="001234C0" w:rsidRDefault="007D1D98" w:rsidP="001234C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</w:t>
      </w:r>
      <w:r w:rsidR="001234C0">
        <w:rPr>
          <w:rFonts w:ascii="Arial" w:hAnsi="Arial" w:cs="Arial"/>
        </w:rPr>
        <w:t>is for administrative purposes to confirm that all Vendors {Bidders} registered on the Bid Holder List were notified that Bid Solicitation 19DPP00288 was publicly advertised on September 20, 201</w:t>
      </w:r>
      <w:r w:rsidR="00E314DE">
        <w:rPr>
          <w:rFonts w:ascii="Arial" w:hAnsi="Arial" w:cs="Arial"/>
        </w:rPr>
        <w:t>8</w:t>
      </w:r>
      <w:bookmarkStart w:id="0" w:name="_GoBack"/>
      <w:bookmarkEnd w:id="0"/>
      <w:r w:rsidR="001234C0">
        <w:rPr>
          <w:rFonts w:ascii="Arial" w:hAnsi="Arial" w:cs="Arial"/>
        </w:rPr>
        <w:t>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515FE37" w14:textId="77777777" w:rsidR="001234C0" w:rsidRDefault="001234C0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1234C0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34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4C0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2F28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14DE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1C651EF-7CCA-4F9A-B2E9-3379DFF4D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Groninger, Michelina</cp:lastModifiedBy>
  <cp:revision>2</cp:revision>
  <cp:lastPrinted>2016-08-03T15:29:00Z</cp:lastPrinted>
  <dcterms:created xsi:type="dcterms:W3CDTF">2018-09-21T14:58:00Z</dcterms:created>
  <dcterms:modified xsi:type="dcterms:W3CDTF">2018-09-21T14:58:00Z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