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D" w14:textId="04A12E93" w:rsidR="00364A22" w:rsidRPr="002420F8" w:rsidRDefault="00F84B7C" w:rsidP="004F542C">
      <w:pPr>
        <w:pStyle w:val="Heading3"/>
        <w:keepNext w:val="0"/>
        <w:jc w:val="center"/>
        <w:rPr>
          <w:rFonts w:ascii="Arial" w:hAnsi="Arial" w:cs="Arial"/>
          <w:b/>
          <w:sz w:val="20"/>
        </w:rPr>
      </w:pPr>
      <w:r>
        <w:rPr>
          <w:rFonts w:ascii="Arial" w:hAnsi="Arial" w:cs="Arial"/>
          <w:b/>
          <w:sz w:val="20"/>
        </w:rPr>
        <w:t xml:space="preserve">October </w:t>
      </w:r>
      <w:r w:rsidR="005E56E4">
        <w:rPr>
          <w:rFonts w:ascii="Arial" w:hAnsi="Arial" w:cs="Arial"/>
          <w:b/>
          <w:sz w:val="20"/>
        </w:rPr>
        <w:t>1</w:t>
      </w:r>
      <w:r w:rsidR="00DC2AC5">
        <w:rPr>
          <w:rFonts w:ascii="Arial" w:hAnsi="Arial" w:cs="Arial"/>
          <w:b/>
          <w:sz w:val="20"/>
        </w:rPr>
        <w:t>9</w:t>
      </w:r>
      <w:bookmarkStart w:id="0" w:name="_GoBack"/>
      <w:bookmarkEnd w:id="0"/>
      <w:r>
        <w:rPr>
          <w:rFonts w:ascii="Arial" w:hAnsi="Arial" w:cs="Arial"/>
          <w:b/>
          <w:sz w:val="20"/>
        </w:rPr>
        <w:t>, 2018</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02D5A449"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F84B7C">
        <w:rPr>
          <w:rFonts w:ascii="Arial" w:hAnsi="Arial" w:cs="Arial"/>
          <w:sz w:val="20"/>
        </w:rPr>
        <w:t>19DPP00288</w:t>
      </w:r>
    </w:p>
    <w:p w14:paraId="6F83CB5D" w14:textId="147924A6" w:rsidR="008918DF" w:rsidRPr="008918DF" w:rsidRDefault="00F84B7C" w:rsidP="008918DF">
      <w:pPr>
        <w:ind w:firstLine="720"/>
        <w:rPr>
          <w:rFonts w:ascii="Arial" w:hAnsi="Arial" w:cs="Arial"/>
          <w:b/>
        </w:rPr>
      </w:pPr>
      <w:r>
        <w:rPr>
          <w:rFonts w:ascii="Arial" w:hAnsi="Arial" w:cs="Arial"/>
          <w:b/>
        </w:rPr>
        <w:t>T2036 – Psychological Testing</w:t>
      </w:r>
      <w:r w:rsidR="00994973">
        <w:rPr>
          <w:rFonts w:ascii="Arial" w:hAnsi="Arial" w:cs="Arial"/>
          <w:b/>
        </w:rPr>
        <w:t>:  Mental Health Evaluations and Risk Assessments - NJSPB</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03C6B416" w14:textId="6061FB55"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994973">
        <w:rPr>
          <w:rFonts w:ascii="Arial" w:hAnsi="Arial" w:cs="Arial"/>
          <w:b/>
          <w:u w:val="single"/>
        </w:rPr>
        <w:t>October 31, 2018</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3C6B417" w14:textId="77777777" w:rsidR="00364A22" w:rsidRDefault="00364A22" w:rsidP="002420F8"/>
    <w:p w14:paraId="414B3AF9" w14:textId="77777777" w:rsidR="003069D9" w:rsidRPr="008918DF" w:rsidRDefault="003069D9" w:rsidP="002420F8"/>
    <w:p w14:paraId="03C6B419" w14:textId="0A845808"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994973">
        <w:rPr>
          <w:rFonts w:ascii="Arial" w:hAnsi="Arial" w:cs="Arial"/>
          <w:i w:val="0"/>
          <w:sz w:val="20"/>
        </w:rPr>
        <w:t>2</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2107466D"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994973">
        <w:rPr>
          <w:rFonts w:ascii="Arial" w:hAnsi="Arial" w:cs="Arial"/>
        </w:rPr>
        <w:t>2</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3C6B41F" w14:textId="6FF5A592" w:rsidR="00A233DA" w:rsidRPr="006D6AB6" w:rsidRDefault="007D1D98" w:rsidP="00BE7A3A">
      <w:pPr>
        <w:pStyle w:val="ListParagraph"/>
        <w:numPr>
          <w:ilvl w:val="0"/>
          <w:numId w:val="1"/>
        </w:numPr>
        <w:tabs>
          <w:tab w:val="left" w:pos="0"/>
        </w:tabs>
        <w:jc w:val="both"/>
        <w:rPr>
          <w:rFonts w:ascii="Arial" w:hAnsi="Arial" w:cs="Arial"/>
        </w:rPr>
      </w:pPr>
      <w:r w:rsidRPr="006D6AB6">
        <w:rPr>
          <w:rFonts w:ascii="Arial" w:hAnsi="Arial" w:cs="Arial"/>
        </w:rPr>
        <w:t xml:space="preserve">This </w:t>
      </w:r>
      <w:r w:rsidR="00490B0F" w:rsidRPr="006D6AB6">
        <w:rPr>
          <w:rFonts w:ascii="Arial" w:hAnsi="Arial" w:cs="Arial"/>
        </w:rPr>
        <w:t>B</w:t>
      </w:r>
      <w:r w:rsidRPr="006D6AB6">
        <w:rPr>
          <w:rFonts w:ascii="Arial" w:hAnsi="Arial" w:cs="Arial"/>
        </w:rPr>
        <w:t xml:space="preserve">id </w:t>
      </w:r>
      <w:r w:rsidR="00490B0F" w:rsidRPr="006D6AB6">
        <w:rPr>
          <w:rFonts w:ascii="Arial" w:hAnsi="Arial" w:cs="Arial"/>
        </w:rPr>
        <w:t>A</w:t>
      </w:r>
      <w:r w:rsidRPr="006D6AB6">
        <w:rPr>
          <w:rFonts w:ascii="Arial" w:hAnsi="Arial" w:cs="Arial"/>
        </w:rPr>
        <w:t>mendment</w:t>
      </w:r>
      <w:r w:rsidR="00A233DA" w:rsidRPr="006D6AB6">
        <w:rPr>
          <w:rFonts w:ascii="Arial" w:hAnsi="Arial" w:cs="Arial"/>
        </w:rPr>
        <w:t xml:space="preserve"> includes</w:t>
      </w:r>
      <w:r w:rsidRPr="006D6AB6">
        <w:rPr>
          <w:rFonts w:ascii="Arial" w:hAnsi="Arial" w:cs="Arial"/>
        </w:rPr>
        <w:t xml:space="preserve"> </w:t>
      </w:r>
      <w:r w:rsidR="00260851" w:rsidRPr="006D6AB6">
        <w:rPr>
          <w:rFonts w:ascii="Arial" w:hAnsi="Arial" w:cs="Arial"/>
        </w:rPr>
        <w:t>answers to questions</w:t>
      </w:r>
      <w:r w:rsidR="006D6AB6" w:rsidRPr="006D6AB6">
        <w:rPr>
          <w:rFonts w:ascii="Arial" w:hAnsi="Arial" w:cs="Arial"/>
        </w:rPr>
        <w:t xml:space="preserve"> and revisions to the Bid Solicitation</w:t>
      </w:r>
      <w:r w:rsidR="00260851" w:rsidRPr="006D6AB6">
        <w:rPr>
          <w:rFonts w:ascii="Arial" w:hAnsi="Arial" w:cs="Arial"/>
        </w:rPr>
        <w:t xml:space="preserve">.  </w:t>
      </w:r>
    </w:p>
    <w:p w14:paraId="3DDDD2B1" w14:textId="77777777" w:rsidR="006D6AB6" w:rsidRPr="006D6AB6" w:rsidRDefault="006D6AB6" w:rsidP="006D6AB6">
      <w:pPr>
        <w:pStyle w:val="ListParagraph"/>
        <w:tabs>
          <w:tab w:val="left" w:pos="0"/>
        </w:tabs>
        <w:jc w:val="both"/>
        <w:rPr>
          <w:rFonts w:ascii="Arial" w:hAnsi="Arial" w:cs="Arial"/>
        </w:rPr>
      </w:pPr>
    </w:p>
    <w:p w14:paraId="03C6B421" w14:textId="482BE9F0" w:rsidR="007D1D98" w:rsidRDefault="00A233DA" w:rsidP="0059070F">
      <w:pPr>
        <w:pStyle w:val="ListParagraph"/>
        <w:numPr>
          <w:ilvl w:val="0"/>
          <w:numId w:val="1"/>
        </w:numPr>
        <w:tabs>
          <w:tab w:val="left" w:pos="0"/>
        </w:tabs>
        <w:jc w:val="both"/>
        <w:rPr>
          <w:rFonts w:ascii="Arial" w:hAnsi="Arial" w:cs="Arial"/>
        </w:rPr>
      </w:pPr>
      <w:r w:rsidRPr="006D6AB6">
        <w:rPr>
          <w:rFonts w:ascii="Arial" w:hAnsi="Arial" w:cs="Arial"/>
        </w:rPr>
        <w:t>Please note that f</w:t>
      </w:r>
      <w:r w:rsidR="00EB3E79" w:rsidRPr="006D6AB6">
        <w:rPr>
          <w:rFonts w:ascii="Arial" w:hAnsi="Arial" w:cs="Arial"/>
        </w:rPr>
        <w:t>or all a</w:t>
      </w:r>
      <w:r w:rsidR="007D1D98" w:rsidRPr="006D6AB6">
        <w:rPr>
          <w:rFonts w:ascii="Arial" w:hAnsi="Arial" w:cs="Arial"/>
        </w:rPr>
        <w:t>dditions, deletions, clarifica</w:t>
      </w:r>
      <w:r w:rsidR="00502120" w:rsidRPr="006D6AB6">
        <w:rPr>
          <w:rFonts w:ascii="Arial" w:hAnsi="Arial" w:cs="Arial"/>
        </w:rPr>
        <w:t>tions and modifications to the Bid S</w:t>
      </w:r>
      <w:r w:rsidR="007D1D98" w:rsidRPr="006D6AB6">
        <w:rPr>
          <w:rFonts w:ascii="Arial" w:hAnsi="Arial" w:cs="Arial"/>
        </w:rPr>
        <w:t>olicitation</w:t>
      </w:r>
      <w:r w:rsidR="00EB3E79" w:rsidRPr="006D6AB6">
        <w:rPr>
          <w:rFonts w:ascii="Arial" w:hAnsi="Arial" w:cs="Arial"/>
        </w:rPr>
        <w:t>,</w:t>
      </w:r>
      <w:r w:rsidR="00D55DDC" w:rsidRPr="006D6AB6">
        <w:rPr>
          <w:rFonts w:ascii="Arial" w:hAnsi="Arial" w:cs="Arial"/>
        </w:rPr>
        <w:t xml:space="preserve"> </w:t>
      </w:r>
      <w:r w:rsidR="00EB3E79" w:rsidRPr="006D6AB6">
        <w:rPr>
          <w:rFonts w:ascii="Arial" w:hAnsi="Arial" w:cs="Arial"/>
        </w:rPr>
        <w:t>please r</w:t>
      </w:r>
      <w:r w:rsidR="00D55DDC" w:rsidRPr="006D6AB6">
        <w:rPr>
          <w:rFonts w:ascii="Arial" w:hAnsi="Arial" w:cs="Arial"/>
        </w:rPr>
        <w:t xml:space="preserve">efer to </w:t>
      </w:r>
      <w:r w:rsidR="00DC72EC" w:rsidRPr="006D6AB6">
        <w:rPr>
          <w:rFonts w:ascii="Arial" w:hAnsi="Arial" w:cs="Arial"/>
        </w:rPr>
        <w:t xml:space="preserve">the </w:t>
      </w:r>
      <w:r w:rsidR="00721BC8" w:rsidRPr="006D6AB6">
        <w:rPr>
          <w:rFonts w:ascii="Arial" w:hAnsi="Arial" w:cs="Arial"/>
        </w:rPr>
        <w:t xml:space="preserve">Revised </w:t>
      </w:r>
      <w:r w:rsidRPr="006D6AB6">
        <w:rPr>
          <w:rFonts w:ascii="Arial" w:hAnsi="Arial" w:cs="Arial"/>
        </w:rPr>
        <w:t xml:space="preserve">Bid Solicitation </w:t>
      </w:r>
      <w:r w:rsidR="003069D9" w:rsidRPr="006D6AB6">
        <w:rPr>
          <w:rFonts w:ascii="Arial" w:hAnsi="Arial" w:cs="Arial"/>
        </w:rPr>
        <w:t>en</w:t>
      </w:r>
      <w:r w:rsidR="00DC72EC" w:rsidRPr="006D6AB6">
        <w:rPr>
          <w:rFonts w:ascii="Arial" w:hAnsi="Arial" w:cs="Arial"/>
        </w:rPr>
        <w:t xml:space="preserve">titled </w:t>
      </w:r>
      <w:r w:rsidR="006D6AB6" w:rsidRPr="006D6AB6">
        <w:rPr>
          <w:rFonts w:ascii="Arial" w:hAnsi="Arial" w:cs="Arial"/>
        </w:rPr>
        <w:t>“T2036 Revised Bid Solicitation</w:t>
      </w:r>
      <w:r w:rsidR="0084353E">
        <w:rPr>
          <w:rFonts w:ascii="Arial" w:hAnsi="Arial" w:cs="Arial"/>
        </w:rPr>
        <w:t xml:space="preserve"> 101018</w:t>
      </w:r>
      <w:r w:rsidR="00DC72EC" w:rsidRPr="006D6AB6">
        <w:rPr>
          <w:rFonts w:ascii="Arial" w:hAnsi="Arial" w:cs="Arial"/>
        </w:rPr>
        <w:t>”</w:t>
      </w:r>
      <w:r w:rsidR="00502120" w:rsidRPr="006D6AB6">
        <w:rPr>
          <w:rFonts w:ascii="Arial" w:hAnsi="Arial" w:cs="Arial"/>
        </w:rPr>
        <w:t xml:space="preserve">. </w:t>
      </w:r>
    </w:p>
    <w:p w14:paraId="5F01CF9F" w14:textId="77777777" w:rsidR="006D6AB6" w:rsidRPr="006D6AB6" w:rsidRDefault="006D6AB6" w:rsidP="006D6AB6">
      <w:pPr>
        <w:pStyle w:val="ListParagraph"/>
        <w:rPr>
          <w:rFonts w:ascii="Arial" w:hAnsi="Arial" w:cs="Arial"/>
        </w:rPr>
      </w:pPr>
    </w:p>
    <w:p w14:paraId="108F2818" w14:textId="77777777" w:rsidR="006D6AB6" w:rsidRPr="006D6AB6" w:rsidRDefault="006D6AB6" w:rsidP="006D6AB6">
      <w:pPr>
        <w:pStyle w:val="ListParagraph"/>
        <w:tabs>
          <w:tab w:val="left" w:pos="0"/>
        </w:tabs>
        <w:jc w:val="both"/>
        <w:rPr>
          <w:rFonts w:ascii="Arial" w:hAnsi="Arial" w:cs="Arial"/>
        </w:rPr>
      </w:pP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4C59FA6E"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994973">
        <w:rPr>
          <w:rFonts w:ascii="Arial" w:hAnsi="Arial" w:cs="Arial"/>
          <w:sz w:val="20"/>
        </w:rPr>
        <w:t>19DPP00288</w:t>
      </w:r>
    </w:p>
    <w:p w14:paraId="41F946E0" w14:textId="2650D698" w:rsidR="008918DF" w:rsidRPr="008918DF" w:rsidRDefault="00994973" w:rsidP="008918DF">
      <w:pPr>
        <w:jc w:val="center"/>
        <w:rPr>
          <w:rFonts w:ascii="Arial" w:hAnsi="Arial" w:cs="Arial"/>
          <w:b/>
        </w:rPr>
      </w:pPr>
      <w:r>
        <w:rPr>
          <w:rFonts w:ascii="Arial" w:hAnsi="Arial" w:cs="Arial"/>
          <w:b/>
        </w:rPr>
        <w:t>T2036 – Psychological Testing:  Mental Health Evaluations and Risk Assessments - NJSPB</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DB33ADB" w14:textId="77777777" w:rsidR="007E56C8" w:rsidRDefault="007E56C8" w:rsidP="00ED3B68">
      <w:pPr>
        <w:tabs>
          <w:tab w:val="left" w:pos="0"/>
        </w:tabs>
        <w:jc w:val="both"/>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03C6B43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3"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5D0EDA7B" w14:textId="77777777" w:rsidR="00556647" w:rsidRDefault="007C7500" w:rsidP="00556647">
            <w:pPr>
              <w:tabs>
                <w:tab w:val="left" w:pos="0"/>
              </w:tabs>
              <w:overflowPunct w:val="0"/>
              <w:autoSpaceDE w:val="0"/>
              <w:autoSpaceDN w:val="0"/>
              <w:adjustRightInd w:val="0"/>
              <w:jc w:val="center"/>
              <w:rPr>
                <w:rFonts w:ascii="Arial" w:hAnsi="Arial" w:cs="Arial"/>
              </w:rPr>
            </w:pPr>
            <w:r>
              <w:rPr>
                <w:rFonts w:ascii="Arial" w:hAnsi="Arial" w:cs="Arial"/>
              </w:rPr>
              <w:t xml:space="preserve">1.2 </w:t>
            </w:r>
            <w:r w:rsidR="00556647">
              <w:rPr>
                <w:rFonts w:ascii="Arial" w:hAnsi="Arial" w:cs="Arial"/>
              </w:rPr>
              <w:t>Background (</w:t>
            </w:r>
            <w:r w:rsidR="00994973">
              <w:rPr>
                <w:rFonts w:ascii="Arial" w:hAnsi="Arial" w:cs="Arial"/>
              </w:rPr>
              <w:t>pg. 6</w:t>
            </w:r>
            <w:r w:rsidR="00556647">
              <w:rPr>
                <w:rFonts w:ascii="Arial" w:hAnsi="Arial" w:cs="Arial"/>
              </w:rPr>
              <w:t>)</w:t>
            </w:r>
            <w:r w:rsidR="00994973">
              <w:rPr>
                <w:rFonts w:ascii="Arial" w:hAnsi="Arial" w:cs="Arial"/>
              </w:rPr>
              <w:t xml:space="preserve"> and </w:t>
            </w:r>
            <w:r w:rsidR="00556647">
              <w:rPr>
                <w:rFonts w:ascii="Arial" w:hAnsi="Arial" w:cs="Arial"/>
              </w:rPr>
              <w:t xml:space="preserve">Section 2.3 Blanket P.O. – Specific Definitions/ </w:t>
            </w:r>
          </w:p>
          <w:p w14:paraId="03C6B435" w14:textId="54132CE4" w:rsidR="008918DF" w:rsidRDefault="00556647" w:rsidP="00556647">
            <w:pPr>
              <w:tabs>
                <w:tab w:val="left" w:pos="0"/>
              </w:tabs>
              <w:overflowPunct w:val="0"/>
              <w:autoSpaceDE w:val="0"/>
              <w:autoSpaceDN w:val="0"/>
              <w:adjustRightInd w:val="0"/>
              <w:jc w:val="center"/>
              <w:rPr>
                <w:rFonts w:ascii="Arial" w:hAnsi="Arial" w:cs="Arial"/>
              </w:rPr>
            </w:pPr>
            <w:r>
              <w:rPr>
                <w:rFonts w:ascii="Arial" w:hAnsi="Arial" w:cs="Arial"/>
              </w:rPr>
              <w:t>Acronyms (pg. 16)</w:t>
            </w:r>
            <w:r w:rsidR="00994973">
              <w:rPr>
                <w:rFonts w:ascii="Arial" w:hAnsi="Arial" w:cs="Arial"/>
              </w:rPr>
              <w:t xml:space="preserve"> </w:t>
            </w:r>
          </w:p>
        </w:tc>
        <w:tc>
          <w:tcPr>
            <w:tcW w:w="7200" w:type="dxa"/>
            <w:tcBorders>
              <w:top w:val="single" w:sz="4" w:space="0" w:color="auto"/>
              <w:left w:val="single" w:sz="4" w:space="0" w:color="auto"/>
              <w:bottom w:val="single" w:sz="4" w:space="0" w:color="auto"/>
              <w:right w:val="single" w:sz="4" w:space="0" w:color="auto"/>
            </w:tcBorders>
          </w:tcPr>
          <w:p w14:paraId="12EF9CCE" w14:textId="77777777" w:rsidR="008918DF" w:rsidRPr="00C56EA9" w:rsidRDefault="00FE1E86" w:rsidP="00C56EA9">
            <w:pPr>
              <w:tabs>
                <w:tab w:val="left" w:pos="0"/>
              </w:tabs>
              <w:overflowPunct w:val="0"/>
              <w:autoSpaceDE w:val="0"/>
              <w:autoSpaceDN w:val="0"/>
              <w:adjustRightInd w:val="0"/>
              <w:jc w:val="both"/>
              <w:rPr>
                <w:rFonts w:ascii="Arial" w:hAnsi="Arial" w:cs="Arial"/>
                <w:b/>
              </w:rPr>
            </w:pPr>
            <w:r w:rsidRPr="00C56EA9">
              <w:rPr>
                <w:rFonts w:ascii="Arial" w:hAnsi="Arial" w:cs="Arial"/>
                <w:b/>
              </w:rPr>
              <w:t>On page 6 of the RFP, in the section titled In-depth Psychological Evaluation</w:t>
            </w:r>
            <w:r w:rsidR="00F84B7C" w:rsidRPr="00C56EA9">
              <w:rPr>
                <w:rFonts w:ascii="Arial" w:hAnsi="Arial" w:cs="Arial"/>
                <w:b/>
              </w:rPr>
              <w:t xml:space="preserve"> </w:t>
            </w:r>
            <w:r w:rsidRPr="00C56EA9">
              <w:rPr>
                <w:rFonts w:ascii="Arial" w:hAnsi="Arial" w:cs="Arial"/>
                <w:b/>
              </w:rPr>
              <w:t xml:space="preserve">the Minnesota Multiphasic Personality Disorder Inventory-2 (MMPI-2) is listed as a psychological test to be administered. On page 16 of the RFP, in the definitions section, the Minnesota Multiphasic Personality Inventory -2 RF (MMPI-2-RF) is listed. Is it expected that the </w:t>
            </w:r>
            <w:r w:rsidR="00556647" w:rsidRPr="00C56EA9">
              <w:rPr>
                <w:rFonts w:ascii="Arial" w:hAnsi="Arial" w:cs="Arial"/>
                <w:b/>
              </w:rPr>
              <w:t>V</w:t>
            </w:r>
            <w:r w:rsidRPr="00C56EA9">
              <w:rPr>
                <w:rFonts w:ascii="Arial" w:hAnsi="Arial" w:cs="Arial"/>
                <w:b/>
              </w:rPr>
              <w:t>endor can use either of those tests or only the MMPI-2-RF?</w:t>
            </w:r>
            <w:r w:rsidRPr="00C56EA9">
              <w:rPr>
                <w:rFonts w:ascii="Arial" w:hAnsi="Arial" w:cs="Arial"/>
                <w:b/>
              </w:rPr>
              <w:tab/>
            </w:r>
          </w:p>
          <w:p w14:paraId="0D5F3C38" w14:textId="77777777" w:rsidR="00C56EA9" w:rsidRDefault="00C56EA9" w:rsidP="00C56EA9">
            <w:pPr>
              <w:tabs>
                <w:tab w:val="left" w:pos="0"/>
              </w:tabs>
              <w:overflowPunct w:val="0"/>
              <w:autoSpaceDE w:val="0"/>
              <w:autoSpaceDN w:val="0"/>
              <w:adjustRightInd w:val="0"/>
              <w:jc w:val="both"/>
              <w:rPr>
                <w:rFonts w:ascii="Arial" w:hAnsi="Arial" w:cs="Arial"/>
              </w:rPr>
            </w:pPr>
          </w:p>
          <w:p w14:paraId="03C6B436" w14:textId="661C8053" w:rsidR="00C56EA9" w:rsidRDefault="00C56EA9" w:rsidP="0084353E">
            <w:pPr>
              <w:tabs>
                <w:tab w:val="left" w:pos="0"/>
              </w:tabs>
              <w:overflowPunct w:val="0"/>
              <w:autoSpaceDE w:val="0"/>
              <w:autoSpaceDN w:val="0"/>
              <w:adjustRightInd w:val="0"/>
              <w:jc w:val="both"/>
              <w:rPr>
                <w:rFonts w:ascii="Arial" w:hAnsi="Arial" w:cs="Arial"/>
              </w:rPr>
            </w:pPr>
            <w:r>
              <w:rPr>
                <w:rFonts w:ascii="Arial" w:hAnsi="Arial" w:cs="Arial"/>
              </w:rPr>
              <w:t xml:space="preserve">No, the Vendor {Contractor} must use only the MMPI-2-RF.  Please refer to Sections 1.2 and 3.6.4 of </w:t>
            </w:r>
            <w:r w:rsidR="0084353E">
              <w:rPr>
                <w:rFonts w:ascii="Arial" w:hAnsi="Arial" w:cs="Arial"/>
              </w:rPr>
              <w:t>T2036 Revised Bid Solicitation 101018</w:t>
            </w:r>
            <w:r>
              <w:rPr>
                <w:rFonts w:ascii="Arial" w:hAnsi="Arial" w:cs="Arial"/>
              </w:rPr>
              <w:t>.</w:t>
            </w:r>
          </w:p>
        </w:tc>
      </w:tr>
      <w:tr w:rsidR="00FE1E86"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1DE08FCE" w:rsidR="00FE1E86" w:rsidRDefault="00FE1E86" w:rsidP="00FE1E86">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118D6AA3" w:rsidR="00FE1E86" w:rsidRDefault="007C7500" w:rsidP="00556647">
            <w:pPr>
              <w:tabs>
                <w:tab w:val="left" w:pos="0"/>
              </w:tabs>
              <w:overflowPunct w:val="0"/>
              <w:autoSpaceDE w:val="0"/>
              <w:autoSpaceDN w:val="0"/>
              <w:adjustRightInd w:val="0"/>
              <w:jc w:val="center"/>
              <w:rPr>
                <w:rFonts w:ascii="Arial" w:hAnsi="Arial" w:cs="Arial"/>
              </w:rPr>
            </w:pPr>
            <w:r>
              <w:rPr>
                <w:rFonts w:ascii="Arial" w:hAnsi="Arial" w:cs="Arial"/>
              </w:rPr>
              <w:t xml:space="preserve">4.3.2 </w:t>
            </w:r>
            <w:r w:rsidR="00556647">
              <w:rPr>
                <w:rFonts w:ascii="Arial" w:hAnsi="Arial" w:cs="Arial"/>
              </w:rPr>
              <w:t>Hard Copy Submission (A)</w:t>
            </w:r>
          </w:p>
        </w:tc>
        <w:tc>
          <w:tcPr>
            <w:tcW w:w="7200" w:type="dxa"/>
            <w:tcBorders>
              <w:top w:val="single" w:sz="4" w:space="0" w:color="auto"/>
              <w:left w:val="single" w:sz="4" w:space="0" w:color="auto"/>
              <w:bottom w:val="single" w:sz="4" w:space="0" w:color="auto"/>
              <w:right w:val="single" w:sz="4" w:space="0" w:color="auto"/>
            </w:tcBorders>
          </w:tcPr>
          <w:p w14:paraId="216C5BE5" w14:textId="77777777" w:rsidR="00FE1E86" w:rsidRDefault="00FE1E86" w:rsidP="00962846">
            <w:pPr>
              <w:tabs>
                <w:tab w:val="left" w:pos="0"/>
              </w:tabs>
              <w:overflowPunct w:val="0"/>
              <w:autoSpaceDE w:val="0"/>
              <w:autoSpaceDN w:val="0"/>
              <w:adjustRightInd w:val="0"/>
              <w:jc w:val="both"/>
              <w:rPr>
                <w:rFonts w:ascii="Arial" w:hAnsi="Arial" w:cs="Arial"/>
                <w:b/>
                <w:color w:val="000000"/>
              </w:rPr>
            </w:pPr>
            <w:r w:rsidRPr="007C7500">
              <w:rPr>
                <w:rFonts w:ascii="Arial" w:hAnsi="Arial" w:cs="Arial"/>
                <w:b/>
                <w:color w:val="000000"/>
              </w:rPr>
              <w:t>Should the one complete paper copy indicated under letter A</w:t>
            </w:r>
            <w:r w:rsidR="007C7500" w:rsidRPr="007C7500">
              <w:rPr>
                <w:rFonts w:ascii="Arial" w:hAnsi="Arial" w:cs="Arial"/>
                <w:b/>
                <w:color w:val="000000"/>
              </w:rPr>
              <w:t>,</w:t>
            </w:r>
            <w:r w:rsidRPr="007C7500">
              <w:rPr>
                <w:rFonts w:ascii="Arial" w:hAnsi="Arial" w:cs="Arial"/>
                <w:b/>
                <w:color w:val="000000"/>
              </w:rPr>
              <w:t xml:space="preserve"> in this section contain Volume Three (price sheets)? </w:t>
            </w:r>
          </w:p>
          <w:p w14:paraId="550E35E9" w14:textId="77777777" w:rsidR="00C56EA9" w:rsidRDefault="00C56EA9" w:rsidP="00962846">
            <w:pPr>
              <w:tabs>
                <w:tab w:val="left" w:pos="0"/>
              </w:tabs>
              <w:overflowPunct w:val="0"/>
              <w:autoSpaceDE w:val="0"/>
              <w:autoSpaceDN w:val="0"/>
              <w:adjustRightInd w:val="0"/>
              <w:jc w:val="both"/>
              <w:rPr>
                <w:rFonts w:ascii="Arial" w:hAnsi="Arial" w:cs="Arial"/>
                <w:b/>
                <w:color w:val="000000"/>
              </w:rPr>
            </w:pPr>
          </w:p>
          <w:p w14:paraId="03C6B43B" w14:textId="2A2DED97" w:rsidR="00C56EA9" w:rsidRPr="00C56EA9" w:rsidRDefault="008C1BBA" w:rsidP="00962846">
            <w:pPr>
              <w:tabs>
                <w:tab w:val="left" w:pos="0"/>
              </w:tabs>
              <w:overflowPunct w:val="0"/>
              <w:autoSpaceDE w:val="0"/>
              <w:autoSpaceDN w:val="0"/>
              <w:adjustRightInd w:val="0"/>
              <w:jc w:val="both"/>
              <w:rPr>
                <w:rFonts w:ascii="Arial" w:hAnsi="Arial" w:cs="Arial"/>
              </w:rPr>
            </w:pPr>
            <w:r>
              <w:rPr>
                <w:rFonts w:ascii="Arial" w:hAnsi="Arial" w:cs="Arial"/>
                <w:color w:val="000000"/>
              </w:rPr>
              <w:t>Please refer to item A of Bid Solicitation Section 4.3.2 Hard</w:t>
            </w:r>
            <w:r w:rsidR="00C56EA9">
              <w:rPr>
                <w:rFonts w:ascii="Arial" w:hAnsi="Arial" w:cs="Arial"/>
                <w:color w:val="000000"/>
              </w:rPr>
              <w:t xml:space="preserve"> </w:t>
            </w:r>
            <w:r>
              <w:rPr>
                <w:rFonts w:ascii="Arial" w:hAnsi="Arial" w:cs="Arial"/>
                <w:color w:val="000000"/>
              </w:rPr>
              <w:t xml:space="preserve">Copy Submission.  One (1) complete Quote, </w:t>
            </w:r>
            <w:r w:rsidRPr="008C1BBA">
              <w:rPr>
                <w:rFonts w:ascii="Arial" w:hAnsi="Arial" w:cs="Arial"/>
                <w:b/>
                <w:color w:val="000000"/>
                <w:u w:val="single"/>
              </w:rPr>
              <w:t>comprising all volumes</w:t>
            </w:r>
            <w:r>
              <w:rPr>
                <w:rFonts w:ascii="Arial" w:hAnsi="Arial" w:cs="Arial"/>
                <w:color w:val="000000"/>
              </w:rPr>
              <w:t xml:space="preserve"> and including original, physical signature, clearly marked as the “Original” Quote.</w:t>
            </w:r>
          </w:p>
        </w:tc>
      </w:tr>
      <w:tr w:rsidR="007C7500" w14:paraId="00B039AE" w14:textId="77777777" w:rsidTr="002420F8">
        <w:tc>
          <w:tcPr>
            <w:tcW w:w="877" w:type="dxa"/>
            <w:tcBorders>
              <w:top w:val="single" w:sz="4" w:space="0" w:color="auto"/>
              <w:left w:val="single" w:sz="4" w:space="0" w:color="auto"/>
              <w:bottom w:val="single" w:sz="4" w:space="0" w:color="auto"/>
              <w:right w:val="single" w:sz="4" w:space="0" w:color="auto"/>
            </w:tcBorders>
          </w:tcPr>
          <w:p w14:paraId="7B59B0E9" w14:textId="03A180C9" w:rsidR="007C7500" w:rsidRDefault="007C7500" w:rsidP="00FE1E86">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3AE4C7F7" w14:textId="2A1C35A3" w:rsidR="007C7500" w:rsidRDefault="007C7500" w:rsidP="00556647">
            <w:pPr>
              <w:tabs>
                <w:tab w:val="left" w:pos="0"/>
              </w:tabs>
              <w:overflowPunct w:val="0"/>
              <w:autoSpaceDE w:val="0"/>
              <w:autoSpaceDN w:val="0"/>
              <w:adjustRightInd w:val="0"/>
              <w:jc w:val="center"/>
              <w:rPr>
                <w:rFonts w:ascii="Arial" w:hAnsi="Arial" w:cs="Arial"/>
              </w:rPr>
            </w:pPr>
            <w:r>
              <w:rPr>
                <w:rFonts w:ascii="Arial" w:hAnsi="Arial" w:cs="Arial"/>
              </w:rPr>
              <w:t xml:space="preserve">4.3.2 </w:t>
            </w:r>
            <w:r w:rsidR="00556647">
              <w:rPr>
                <w:rFonts w:ascii="Arial" w:hAnsi="Arial" w:cs="Arial"/>
              </w:rPr>
              <w:t>Hard Copy Submission</w:t>
            </w:r>
            <w:r>
              <w:rPr>
                <w:rFonts w:ascii="Arial" w:hAnsi="Arial" w:cs="Arial"/>
              </w:rPr>
              <w:t xml:space="preserve"> </w:t>
            </w:r>
          </w:p>
        </w:tc>
        <w:tc>
          <w:tcPr>
            <w:tcW w:w="7200" w:type="dxa"/>
            <w:tcBorders>
              <w:top w:val="single" w:sz="4" w:space="0" w:color="auto"/>
              <w:left w:val="single" w:sz="4" w:space="0" w:color="auto"/>
              <w:bottom w:val="single" w:sz="4" w:space="0" w:color="auto"/>
              <w:right w:val="single" w:sz="4" w:space="0" w:color="auto"/>
            </w:tcBorders>
          </w:tcPr>
          <w:p w14:paraId="248EAA34" w14:textId="77777777" w:rsidR="007C7500" w:rsidRDefault="007C7500" w:rsidP="00962846">
            <w:pPr>
              <w:tabs>
                <w:tab w:val="left" w:pos="0"/>
                <w:tab w:val="left" w:pos="1249"/>
              </w:tabs>
              <w:overflowPunct w:val="0"/>
              <w:autoSpaceDE w:val="0"/>
              <w:autoSpaceDN w:val="0"/>
              <w:adjustRightInd w:val="0"/>
              <w:jc w:val="both"/>
              <w:rPr>
                <w:rFonts w:ascii="Arial" w:hAnsi="Arial" w:cs="Arial"/>
                <w:b/>
                <w:color w:val="000000"/>
              </w:rPr>
            </w:pPr>
            <w:r w:rsidRPr="007C7500">
              <w:rPr>
                <w:rFonts w:ascii="Arial" w:hAnsi="Arial" w:cs="Arial"/>
                <w:b/>
                <w:color w:val="000000"/>
              </w:rPr>
              <w:t>Should Volume Three be included with any redacted copies submitted?</w:t>
            </w:r>
          </w:p>
          <w:p w14:paraId="102447A3" w14:textId="77777777" w:rsidR="006D6AB6" w:rsidRDefault="006D6AB6" w:rsidP="00962846">
            <w:pPr>
              <w:tabs>
                <w:tab w:val="left" w:pos="0"/>
                <w:tab w:val="left" w:pos="1249"/>
              </w:tabs>
              <w:overflowPunct w:val="0"/>
              <w:autoSpaceDE w:val="0"/>
              <w:autoSpaceDN w:val="0"/>
              <w:adjustRightInd w:val="0"/>
              <w:jc w:val="both"/>
              <w:rPr>
                <w:rFonts w:ascii="Arial" w:hAnsi="Arial" w:cs="Arial"/>
                <w:b/>
                <w:color w:val="000000"/>
              </w:rPr>
            </w:pPr>
          </w:p>
          <w:p w14:paraId="75D8292A" w14:textId="1750EBB2" w:rsidR="006D6AB6" w:rsidRPr="006D6AB6" w:rsidRDefault="006D6AB6" w:rsidP="00962846">
            <w:pPr>
              <w:tabs>
                <w:tab w:val="left" w:pos="0"/>
                <w:tab w:val="left" w:pos="1249"/>
              </w:tabs>
              <w:overflowPunct w:val="0"/>
              <w:autoSpaceDE w:val="0"/>
              <w:autoSpaceDN w:val="0"/>
              <w:adjustRightInd w:val="0"/>
              <w:jc w:val="both"/>
              <w:rPr>
                <w:rFonts w:ascii="Arial" w:hAnsi="Arial" w:cs="Arial"/>
                <w:color w:val="000000"/>
                <w:shd w:val="clear" w:color="auto" w:fill="FFFFFF"/>
              </w:rPr>
            </w:pPr>
            <w:r w:rsidRPr="006D6AB6">
              <w:rPr>
                <w:rFonts w:ascii="Arial" w:hAnsi="Arial" w:cs="Arial"/>
                <w:color w:val="000000"/>
              </w:rPr>
              <w:t>The Vendor {Bidder} shall not redact Volume 3.</w:t>
            </w:r>
          </w:p>
        </w:tc>
      </w:tr>
      <w:tr w:rsidR="00FE1E86" w14:paraId="03C6B441" w14:textId="77777777" w:rsidTr="00F84B7C">
        <w:trPr>
          <w:trHeight w:val="2582"/>
        </w:trPr>
        <w:tc>
          <w:tcPr>
            <w:tcW w:w="877" w:type="dxa"/>
            <w:tcBorders>
              <w:top w:val="single" w:sz="4" w:space="0" w:color="auto"/>
              <w:left w:val="single" w:sz="4" w:space="0" w:color="auto"/>
              <w:bottom w:val="single" w:sz="4" w:space="0" w:color="auto"/>
              <w:right w:val="single" w:sz="4" w:space="0" w:color="auto"/>
            </w:tcBorders>
            <w:hideMark/>
          </w:tcPr>
          <w:p w14:paraId="03C6B43D" w14:textId="1CB3F554" w:rsidR="00FE1E86" w:rsidRDefault="00F84B7C" w:rsidP="00FE1E86">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3F" w14:textId="787942B7" w:rsidR="00FE1E86" w:rsidRDefault="00556647" w:rsidP="00FE1E86">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2A111E8E" w14:textId="77777777" w:rsidR="00FE1E86" w:rsidRPr="00F84B7C" w:rsidRDefault="00FE1E86" w:rsidP="00F84B7C">
            <w:pPr>
              <w:tabs>
                <w:tab w:val="left" w:pos="0"/>
                <w:tab w:val="left" w:pos="1249"/>
              </w:tabs>
              <w:overflowPunct w:val="0"/>
              <w:autoSpaceDE w:val="0"/>
              <w:autoSpaceDN w:val="0"/>
              <w:adjustRightInd w:val="0"/>
              <w:jc w:val="both"/>
              <w:rPr>
                <w:rFonts w:ascii="Arial" w:hAnsi="Arial" w:cs="Arial"/>
                <w:b/>
                <w:color w:val="000000"/>
                <w:shd w:val="clear" w:color="auto" w:fill="FFFFFF"/>
              </w:rPr>
            </w:pPr>
            <w:r w:rsidRPr="00F84B7C">
              <w:rPr>
                <w:rFonts w:ascii="Arial" w:hAnsi="Arial" w:cs="Arial"/>
                <w:b/>
                <w:color w:val="000000"/>
                <w:shd w:val="clear" w:color="auto" w:fill="FFFFFF"/>
              </w:rPr>
              <w:t>When trying to open a Portable Document Format (PDF) document I am receiving an error message and are unable to access the PDF document. How should I proceed?</w:t>
            </w:r>
          </w:p>
          <w:p w14:paraId="1444AF2B" w14:textId="77777777" w:rsidR="00FE1E86" w:rsidRDefault="00FE1E86" w:rsidP="00F84B7C">
            <w:pPr>
              <w:tabs>
                <w:tab w:val="left" w:pos="0"/>
                <w:tab w:val="left" w:pos="1249"/>
              </w:tabs>
              <w:overflowPunct w:val="0"/>
              <w:autoSpaceDE w:val="0"/>
              <w:autoSpaceDN w:val="0"/>
              <w:adjustRightInd w:val="0"/>
              <w:jc w:val="both"/>
              <w:rPr>
                <w:rFonts w:ascii="Open Sans" w:hAnsi="Open Sans"/>
                <w:color w:val="000000"/>
                <w:sz w:val="18"/>
                <w:szCs w:val="18"/>
                <w:shd w:val="clear" w:color="auto" w:fill="FFFFFF"/>
              </w:rPr>
            </w:pPr>
          </w:p>
          <w:p w14:paraId="03C6B440" w14:textId="5BD1C726" w:rsidR="00FE1E86" w:rsidRDefault="00FE1E86" w:rsidP="00F84B7C">
            <w:pPr>
              <w:tabs>
                <w:tab w:val="left" w:pos="0"/>
                <w:tab w:val="left" w:pos="1249"/>
              </w:tabs>
              <w:overflowPunct w:val="0"/>
              <w:autoSpaceDE w:val="0"/>
              <w:autoSpaceDN w:val="0"/>
              <w:adjustRightInd w:val="0"/>
              <w:jc w:val="both"/>
              <w:rPr>
                <w:rFonts w:ascii="Arial" w:hAnsi="Arial" w:cs="Arial"/>
              </w:rPr>
            </w:pPr>
            <w:r w:rsidRPr="00F740F4">
              <w:rPr>
                <w:rFonts w:ascii="Arial" w:hAnsi="Arial" w:cs="Arial"/>
              </w:rPr>
              <w:t>It is recommended that users utilize Internet Explorer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r>
              <w:rPr>
                <w:rFonts w:ascii="Arial" w:hAnsi="Arial" w:cs="Arial"/>
              </w:rPr>
              <w:tab/>
            </w:r>
          </w:p>
        </w:tc>
      </w:tr>
      <w:tr w:rsidR="00FE1E86"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6647AE37" w:rsidR="00FE1E86" w:rsidRDefault="00F84B7C" w:rsidP="00FE1E86">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03C6B444" w14:textId="5F01597E" w:rsidR="00FE1E86" w:rsidRDefault="00556647" w:rsidP="00FE1E86">
            <w:pPr>
              <w:tabs>
                <w:tab w:val="left" w:pos="0"/>
              </w:tabs>
              <w:overflowPunct w:val="0"/>
              <w:autoSpaceDE w:val="0"/>
              <w:autoSpaceDN w:val="0"/>
              <w:adjustRightInd w:val="0"/>
              <w:jc w:val="center"/>
              <w:rPr>
                <w:rFonts w:ascii="Arial" w:hAnsi="Arial" w:cs="Arial"/>
              </w:rPr>
            </w:pPr>
            <w:r>
              <w:rPr>
                <w:rFonts w:ascii="Arial" w:hAnsi="Arial" w:cs="Arial"/>
              </w:rPr>
              <w:t xml:space="preserve">General </w:t>
            </w:r>
          </w:p>
        </w:tc>
        <w:tc>
          <w:tcPr>
            <w:tcW w:w="7200" w:type="dxa"/>
            <w:tcBorders>
              <w:top w:val="single" w:sz="4" w:space="0" w:color="auto"/>
              <w:left w:val="single" w:sz="4" w:space="0" w:color="auto"/>
              <w:bottom w:val="single" w:sz="4" w:space="0" w:color="auto"/>
              <w:right w:val="single" w:sz="4" w:space="0" w:color="auto"/>
            </w:tcBorders>
          </w:tcPr>
          <w:p w14:paraId="44E2927B" w14:textId="633317FB" w:rsidR="00F84B7C" w:rsidRPr="00F84B7C" w:rsidRDefault="00F84B7C" w:rsidP="00F84B7C">
            <w:pPr>
              <w:tabs>
                <w:tab w:val="left" w:pos="0"/>
              </w:tabs>
              <w:overflowPunct w:val="0"/>
              <w:autoSpaceDE w:val="0"/>
              <w:autoSpaceDN w:val="0"/>
              <w:adjustRightInd w:val="0"/>
              <w:jc w:val="both"/>
              <w:rPr>
                <w:rFonts w:ascii="Arial" w:hAnsi="Arial" w:cs="Arial"/>
                <w:b/>
              </w:rPr>
            </w:pPr>
            <w:r w:rsidRPr="00F84B7C">
              <w:rPr>
                <w:rFonts w:ascii="Arial" w:hAnsi="Arial" w:cs="Arial"/>
                <w:b/>
              </w:rPr>
              <w:t>Should I check that I have properly completed and attached all of the required documents with my submitted Quote?</w:t>
            </w:r>
          </w:p>
          <w:p w14:paraId="431A4E1A" w14:textId="77777777" w:rsidR="00F84B7C" w:rsidRDefault="00F84B7C" w:rsidP="00F84B7C">
            <w:pPr>
              <w:tabs>
                <w:tab w:val="left" w:pos="0"/>
              </w:tabs>
              <w:overflowPunct w:val="0"/>
              <w:autoSpaceDE w:val="0"/>
              <w:autoSpaceDN w:val="0"/>
              <w:adjustRightInd w:val="0"/>
              <w:jc w:val="both"/>
              <w:rPr>
                <w:rFonts w:ascii="Arial" w:hAnsi="Arial" w:cs="Arial"/>
              </w:rPr>
            </w:pPr>
          </w:p>
          <w:p w14:paraId="03C6B445" w14:textId="37B7702F" w:rsidR="00FE1E86" w:rsidRDefault="00FE1E86" w:rsidP="00F84B7C">
            <w:pPr>
              <w:tabs>
                <w:tab w:val="left" w:pos="0"/>
              </w:tabs>
              <w:overflowPunct w:val="0"/>
              <w:autoSpaceDE w:val="0"/>
              <w:autoSpaceDN w:val="0"/>
              <w:adjustRightInd w:val="0"/>
              <w:jc w:val="both"/>
              <w:rPr>
                <w:rFonts w:ascii="Arial" w:hAnsi="Arial" w:cs="Arial"/>
              </w:rPr>
            </w:pPr>
            <w:r w:rsidRPr="00F740F4">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C6B4AE" w14:textId="77777777" w:rsidR="00052433" w:rsidRDefault="00052433">
      <w:r>
        <w:separator/>
      </w:r>
    </w:p>
  </w:endnote>
  <w:endnote w:type="continuationSeparator" w:id="0">
    <w:p w14:paraId="03C6B4AF" w14:textId="77777777" w:rsidR="00052433" w:rsidRDefault="0005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 Sans">
    <w:altName w:val="Times New Roman"/>
    <w:panose1 w:val="00000000000000000000"/>
    <w:charset w:val="00"/>
    <w:family w:val="roman"/>
    <w:notTrueType/>
    <w:pitch w:val="default"/>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77777777" w:rsidR="009C0858" w:rsidRDefault="009C0858">
        <w:pPr>
          <w:pStyle w:val="Footer"/>
          <w:jc w:val="center"/>
        </w:pPr>
        <w:r>
          <w:fldChar w:fldCharType="begin"/>
        </w:r>
        <w:r>
          <w:instrText xml:space="preserve"> PAGE   \* MERGEFORMAT </w:instrText>
        </w:r>
        <w:r>
          <w:fldChar w:fldCharType="separate"/>
        </w:r>
        <w:r w:rsidR="00DC2AC5">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C6B4AC" w14:textId="77777777" w:rsidR="00052433" w:rsidRDefault="00052433">
      <w:r>
        <w:separator/>
      </w:r>
    </w:p>
  </w:footnote>
  <w:footnote w:type="continuationSeparator" w:id="0">
    <w:p w14:paraId="03C6B4AD" w14:textId="77777777" w:rsidR="00052433" w:rsidRDefault="000524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7D91"/>
    <w:rsid w:val="00052193"/>
    <w:rsid w:val="00052433"/>
    <w:rsid w:val="000555F2"/>
    <w:rsid w:val="0006149B"/>
    <w:rsid w:val="00080562"/>
    <w:rsid w:val="00087AC7"/>
    <w:rsid w:val="000C3964"/>
    <w:rsid w:val="000C7991"/>
    <w:rsid w:val="000D0811"/>
    <w:rsid w:val="000F21AF"/>
    <w:rsid w:val="001036B6"/>
    <w:rsid w:val="001130EC"/>
    <w:rsid w:val="001236A1"/>
    <w:rsid w:val="001265C6"/>
    <w:rsid w:val="00160E56"/>
    <w:rsid w:val="00194DDF"/>
    <w:rsid w:val="001D1ABC"/>
    <w:rsid w:val="001F34F3"/>
    <w:rsid w:val="0020175D"/>
    <w:rsid w:val="00202F19"/>
    <w:rsid w:val="002420F8"/>
    <w:rsid w:val="00257D6E"/>
    <w:rsid w:val="00260851"/>
    <w:rsid w:val="00271544"/>
    <w:rsid w:val="002745C5"/>
    <w:rsid w:val="00285BF3"/>
    <w:rsid w:val="002C1484"/>
    <w:rsid w:val="002C54B7"/>
    <w:rsid w:val="002F1449"/>
    <w:rsid w:val="003048CF"/>
    <w:rsid w:val="00305B6D"/>
    <w:rsid w:val="003069D9"/>
    <w:rsid w:val="00312D7D"/>
    <w:rsid w:val="00322697"/>
    <w:rsid w:val="00326DC4"/>
    <w:rsid w:val="0032707C"/>
    <w:rsid w:val="0034222F"/>
    <w:rsid w:val="00364A22"/>
    <w:rsid w:val="00372C16"/>
    <w:rsid w:val="0037646A"/>
    <w:rsid w:val="003833CB"/>
    <w:rsid w:val="00391DE8"/>
    <w:rsid w:val="0039648D"/>
    <w:rsid w:val="003A76EC"/>
    <w:rsid w:val="003B1D63"/>
    <w:rsid w:val="003D02FC"/>
    <w:rsid w:val="003D747D"/>
    <w:rsid w:val="003F2A90"/>
    <w:rsid w:val="003F7837"/>
    <w:rsid w:val="00417A2E"/>
    <w:rsid w:val="004315E8"/>
    <w:rsid w:val="004355EF"/>
    <w:rsid w:val="0043667E"/>
    <w:rsid w:val="00436D34"/>
    <w:rsid w:val="00437030"/>
    <w:rsid w:val="00446F52"/>
    <w:rsid w:val="00476106"/>
    <w:rsid w:val="00490B0F"/>
    <w:rsid w:val="004A0576"/>
    <w:rsid w:val="004A121D"/>
    <w:rsid w:val="004A7DA7"/>
    <w:rsid w:val="004C13A5"/>
    <w:rsid w:val="004C417C"/>
    <w:rsid w:val="004D39D7"/>
    <w:rsid w:val="004E32C5"/>
    <w:rsid w:val="004E725B"/>
    <w:rsid w:val="004F3C89"/>
    <w:rsid w:val="004F542C"/>
    <w:rsid w:val="00502120"/>
    <w:rsid w:val="005175DC"/>
    <w:rsid w:val="005271D3"/>
    <w:rsid w:val="0053372D"/>
    <w:rsid w:val="0054794A"/>
    <w:rsid w:val="00556647"/>
    <w:rsid w:val="00560578"/>
    <w:rsid w:val="005654E0"/>
    <w:rsid w:val="005663AD"/>
    <w:rsid w:val="00567F16"/>
    <w:rsid w:val="00572F24"/>
    <w:rsid w:val="005748C4"/>
    <w:rsid w:val="0058187A"/>
    <w:rsid w:val="005840EA"/>
    <w:rsid w:val="0058635F"/>
    <w:rsid w:val="005B7B28"/>
    <w:rsid w:val="005D1FD3"/>
    <w:rsid w:val="005D5F8B"/>
    <w:rsid w:val="005E3AEA"/>
    <w:rsid w:val="005E56E4"/>
    <w:rsid w:val="005E7D9D"/>
    <w:rsid w:val="005F3A74"/>
    <w:rsid w:val="00610AAA"/>
    <w:rsid w:val="00610ADE"/>
    <w:rsid w:val="00646784"/>
    <w:rsid w:val="00670FCB"/>
    <w:rsid w:val="006848B7"/>
    <w:rsid w:val="006A3DE5"/>
    <w:rsid w:val="006B3833"/>
    <w:rsid w:val="006C37AB"/>
    <w:rsid w:val="006C5427"/>
    <w:rsid w:val="006D2967"/>
    <w:rsid w:val="006D6AB6"/>
    <w:rsid w:val="006D6EE7"/>
    <w:rsid w:val="006E6FF8"/>
    <w:rsid w:val="0071384F"/>
    <w:rsid w:val="00721BC8"/>
    <w:rsid w:val="007677A8"/>
    <w:rsid w:val="00776521"/>
    <w:rsid w:val="00776D84"/>
    <w:rsid w:val="00780679"/>
    <w:rsid w:val="007826CD"/>
    <w:rsid w:val="00785AFC"/>
    <w:rsid w:val="007A173B"/>
    <w:rsid w:val="007A5014"/>
    <w:rsid w:val="007A5F35"/>
    <w:rsid w:val="007C06FF"/>
    <w:rsid w:val="007C2585"/>
    <w:rsid w:val="007C31B3"/>
    <w:rsid w:val="007C3B8D"/>
    <w:rsid w:val="007C56C0"/>
    <w:rsid w:val="007C7500"/>
    <w:rsid w:val="007D1D98"/>
    <w:rsid w:val="007D29E3"/>
    <w:rsid w:val="007E2D30"/>
    <w:rsid w:val="007E56C8"/>
    <w:rsid w:val="008049AC"/>
    <w:rsid w:val="00804A53"/>
    <w:rsid w:val="008062EE"/>
    <w:rsid w:val="008137DB"/>
    <w:rsid w:val="00815E39"/>
    <w:rsid w:val="00816EA4"/>
    <w:rsid w:val="0082019A"/>
    <w:rsid w:val="0084353E"/>
    <w:rsid w:val="00883737"/>
    <w:rsid w:val="00884C9E"/>
    <w:rsid w:val="008918DF"/>
    <w:rsid w:val="008C1BBA"/>
    <w:rsid w:val="008D3A86"/>
    <w:rsid w:val="008E50C7"/>
    <w:rsid w:val="008F75E9"/>
    <w:rsid w:val="0091092B"/>
    <w:rsid w:val="00917A01"/>
    <w:rsid w:val="009225CB"/>
    <w:rsid w:val="00922819"/>
    <w:rsid w:val="00923970"/>
    <w:rsid w:val="00934725"/>
    <w:rsid w:val="00954320"/>
    <w:rsid w:val="00954529"/>
    <w:rsid w:val="00962846"/>
    <w:rsid w:val="00963B9C"/>
    <w:rsid w:val="00980AC4"/>
    <w:rsid w:val="00990CED"/>
    <w:rsid w:val="00993884"/>
    <w:rsid w:val="00994973"/>
    <w:rsid w:val="009B63E6"/>
    <w:rsid w:val="009C0858"/>
    <w:rsid w:val="009C4E02"/>
    <w:rsid w:val="009C76AA"/>
    <w:rsid w:val="009D198D"/>
    <w:rsid w:val="009D2175"/>
    <w:rsid w:val="009D676C"/>
    <w:rsid w:val="009F1316"/>
    <w:rsid w:val="009F527D"/>
    <w:rsid w:val="00A0222F"/>
    <w:rsid w:val="00A02297"/>
    <w:rsid w:val="00A233DA"/>
    <w:rsid w:val="00A30216"/>
    <w:rsid w:val="00A40774"/>
    <w:rsid w:val="00A51E71"/>
    <w:rsid w:val="00A527F9"/>
    <w:rsid w:val="00A6113F"/>
    <w:rsid w:val="00A8091E"/>
    <w:rsid w:val="00A84B37"/>
    <w:rsid w:val="00A8549A"/>
    <w:rsid w:val="00AA2C37"/>
    <w:rsid w:val="00AA3920"/>
    <w:rsid w:val="00AB72B8"/>
    <w:rsid w:val="00AD3D3C"/>
    <w:rsid w:val="00B1392F"/>
    <w:rsid w:val="00B2669F"/>
    <w:rsid w:val="00B3763D"/>
    <w:rsid w:val="00B432C3"/>
    <w:rsid w:val="00B54579"/>
    <w:rsid w:val="00B555FD"/>
    <w:rsid w:val="00B55897"/>
    <w:rsid w:val="00B664C5"/>
    <w:rsid w:val="00B7192C"/>
    <w:rsid w:val="00B842BD"/>
    <w:rsid w:val="00B92AC8"/>
    <w:rsid w:val="00B9391C"/>
    <w:rsid w:val="00B94666"/>
    <w:rsid w:val="00BC21C1"/>
    <w:rsid w:val="00BC4F10"/>
    <w:rsid w:val="00BC7C61"/>
    <w:rsid w:val="00BD378C"/>
    <w:rsid w:val="00BD693F"/>
    <w:rsid w:val="00BF5170"/>
    <w:rsid w:val="00C021F8"/>
    <w:rsid w:val="00C06423"/>
    <w:rsid w:val="00C12204"/>
    <w:rsid w:val="00C12A48"/>
    <w:rsid w:val="00C16006"/>
    <w:rsid w:val="00C162F6"/>
    <w:rsid w:val="00C34732"/>
    <w:rsid w:val="00C41CB6"/>
    <w:rsid w:val="00C45AB4"/>
    <w:rsid w:val="00C56198"/>
    <w:rsid w:val="00C564E7"/>
    <w:rsid w:val="00C56EA9"/>
    <w:rsid w:val="00C60DC5"/>
    <w:rsid w:val="00C83977"/>
    <w:rsid w:val="00CC2CBB"/>
    <w:rsid w:val="00CE1914"/>
    <w:rsid w:val="00CF3D21"/>
    <w:rsid w:val="00D057E9"/>
    <w:rsid w:val="00D2037F"/>
    <w:rsid w:val="00D33B5E"/>
    <w:rsid w:val="00D55DDC"/>
    <w:rsid w:val="00D705AB"/>
    <w:rsid w:val="00D75306"/>
    <w:rsid w:val="00D91263"/>
    <w:rsid w:val="00D91B32"/>
    <w:rsid w:val="00DC2AC5"/>
    <w:rsid w:val="00DC72EC"/>
    <w:rsid w:val="00DD6116"/>
    <w:rsid w:val="00DF4E98"/>
    <w:rsid w:val="00E001C4"/>
    <w:rsid w:val="00E02D77"/>
    <w:rsid w:val="00E1253F"/>
    <w:rsid w:val="00E14372"/>
    <w:rsid w:val="00E14B7B"/>
    <w:rsid w:val="00E242AB"/>
    <w:rsid w:val="00E35E58"/>
    <w:rsid w:val="00E4652C"/>
    <w:rsid w:val="00E61D3A"/>
    <w:rsid w:val="00E64C53"/>
    <w:rsid w:val="00E67791"/>
    <w:rsid w:val="00E76F39"/>
    <w:rsid w:val="00E807AD"/>
    <w:rsid w:val="00E90D91"/>
    <w:rsid w:val="00E92ADD"/>
    <w:rsid w:val="00E945C1"/>
    <w:rsid w:val="00E97321"/>
    <w:rsid w:val="00EA330C"/>
    <w:rsid w:val="00EB3E79"/>
    <w:rsid w:val="00EB557F"/>
    <w:rsid w:val="00EC5F73"/>
    <w:rsid w:val="00ED3B68"/>
    <w:rsid w:val="00EE31B0"/>
    <w:rsid w:val="00EF7D4E"/>
    <w:rsid w:val="00F043D3"/>
    <w:rsid w:val="00F05D01"/>
    <w:rsid w:val="00F3434F"/>
    <w:rsid w:val="00F34973"/>
    <w:rsid w:val="00F401B4"/>
    <w:rsid w:val="00F40A08"/>
    <w:rsid w:val="00F47276"/>
    <w:rsid w:val="00F52E4E"/>
    <w:rsid w:val="00F740F4"/>
    <w:rsid w:val="00F75EFF"/>
    <w:rsid w:val="00F84B7C"/>
    <w:rsid w:val="00FA0A5A"/>
    <w:rsid w:val="00FA1383"/>
    <w:rsid w:val="00FA59AD"/>
    <w:rsid w:val="00FA7242"/>
    <w:rsid w:val="00FB2462"/>
    <w:rsid w:val="00FB6B05"/>
    <w:rsid w:val="00FC529C"/>
    <w:rsid w:val="00FE1E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573508755">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950816867">
      <w:bodyDiv w:val="1"/>
      <w:marLeft w:val="0"/>
      <w:marRight w:val="0"/>
      <w:marTop w:val="0"/>
      <w:marBottom w:val="0"/>
      <w:divBdr>
        <w:top w:val="none" w:sz="0" w:space="0" w:color="auto"/>
        <w:left w:val="none" w:sz="0" w:space="0" w:color="auto"/>
        <w:bottom w:val="none" w:sz="0" w:space="0" w:color="auto"/>
        <w:right w:val="none" w:sz="0" w:space="0" w:color="auto"/>
      </w:divBdr>
    </w:div>
    <w:div w:id="1404527573">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2.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E778AECD-9879-4621-BA5C-1A0327C84A2A}">
  <ds:schemaRefs>
    <ds:schemaRef ds:uri="http://purl.org/dc/elements/1.1/"/>
    <ds:schemaRef ds:uri="http://schemas.microsoft.com/office/2006/metadata/properties"/>
    <ds:schemaRef ds:uri="http://purl.org/dc/dcmitype/"/>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www.w3.org/XML/1998/namespace"/>
  </ds:schemaRefs>
</ds:datastoreItem>
</file>

<file path=customXml/itemProps5.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6.xml><?xml version="1.0" encoding="utf-8"?>
<ds:datastoreItem xmlns:ds="http://schemas.openxmlformats.org/officeDocument/2006/customXml" ds:itemID="{59D62B3D-222A-4C93-8C5D-39ED37423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63</TotalTime>
  <Pages>2</Pages>
  <Words>606</Words>
  <Characters>3328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3927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Groninger, Michelina</cp:lastModifiedBy>
  <cp:revision>8</cp:revision>
  <cp:lastPrinted>2018-10-09T19:56:00Z</cp:lastPrinted>
  <dcterms:created xsi:type="dcterms:W3CDTF">2018-10-09T16:52:00Z</dcterms:created>
  <dcterms:modified xsi:type="dcterms:W3CDTF">2018-10-18T19:13:00Z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