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910F99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910F99">
              <w:rPr>
                <w:rFonts w:ascii="Century Gothic"/>
                <w:b/>
                <w:sz w:val="18"/>
                <w:u w:val="single"/>
              </w:rPr>
              <w:t>19DPP00287</w:t>
            </w:r>
            <w:r w:rsidR="003A4FEE">
              <w:rPr>
                <w:rFonts w:ascii="Century Gothic"/>
                <w:b/>
                <w:sz w:val="18"/>
                <w:u w:val="single"/>
              </w:rPr>
              <w:t>___________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3A4FEE">
              <w:rPr>
                <w:rFonts w:ascii="Century Gothic"/>
                <w:b/>
                <w:spacing w:val="-1"/>
                <w:sz w:val="18"/>
              </w:rPr>
              <w:t>__</w:t>
            </w:r>
            <w:bookmarkStart w:id="0" w:name="_GoBack"/>
            <w:bookmarkEnd w:id="0"/>
            <w:r w:rsidR="00910F99" w:rsidRPr="00910F99">
              <w:rPr>
                <w:rFonts w:ascii="Century Gothic"/>
                <w:b/>
                <w:spacing w:val="-1"/>
                <w:sz w:val="18"/>
                <w:u w:val="single"/>
              </w:rPr>
              <w:t>T3069-Easement Review Appraisal Services- SADC</w:t>
            </w:r>
            <w:r w:rsidR="00910F99" w:rsidRPr="00910F99">
              <w:rPr>
                <w:rFonts w:ascii="Century Gothic"/>
                <w:b/>
                <w:spacing w:val="-1"/>
                <w:sz w:val="18"/>
              </w:rPr>
              <w:t xml:space="preserve"> 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910886"/>
    <w:rsid w:val="00910F99"/>
    <w:rsid w:val="00AA4E1E"/>
    <w:rsid w:val="00B50ABD"/>
    <w:rsid w:val="00BD6419"/>
    <w:rsid w:val="00BE3BF0"/>
    <w:rsid w:val="00D04EE1"/>
    <w:rsid w:val="00D6732F"/>
    <w:rsid w:val="00DB04EE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 Adams</dc:creator>
  <cp:lastModifiedBy>Kelly Anderson</cp:lastModifiedBy>
  <cp:revision>3</cp:revision>
  <cp:lastPrinted>2018-02-13T19:34:00Z</cp:lastPrinted>
  <dcterms:created xsi:type="dcterms:W3CDTF">2018-07-15T16:10:00Z</dcterms:created>
  <dcterms:modified xsi:type="dcterms:W3CDTF">2018-07-15T16:11:00Z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