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1EC4074E" w:rsidR="00AD4914" w:rsidRPr="00AF1061" w:rsidRDefault="00AF1061" w:rsidP="00AD4914">
      <w:pPr>
        <w:ind w:left="720" w:hanging="1170"/>
        <w:jc w:val="center"/>
        <w:rPr>
          <w:rFonts w:ascii="Tahoma" w:hAnsi="Tahoma" w:cs="Tahoma"/>
        </w:rPr>
      </w:pPr>
      <w:r w:rsidRPr="00AF1061">
        <w:rPr>
          <w:rFonts w:ascii="Tahoma" w:hAnsi="Tahoma" w:cs="Tahoma"/>
        </w:rPr>
        <w:t>Central Management Services</w:t>
      </w:r>
    </w:p>
    <w:p w14:paraId="146D6354" w14:textId="574719E0" w:rsidR="00AD4914" w:rsidRPr="00AF1061" w:rsidRDefault="00AF1061" w:rsidP="0054549F">
      <w:pPr>
        <w:tabs>
          <w:tab w:val="left" w:pos="270"/>
        </w:tabs>
        <w:ind w:left="720" w:hanging="1170"/>
        <w:jc w:val="center"/>
        <w:rPr>
          <w:rFonts w:ascii="Tahoma" w:hAnsi="Tahoma" w:cs="Tahoma"/>
        </w:rPr>
      </w:pPr>
      <w:r w:rsidRPr="00AF1061">
        <w:rPr>
          <w:rFonts w:ascii="Tahoma" w:hAnsi="Tahoma" w:cs="Tahoma"/>
        </w:rPr>
        <w:t xml:space="preserve">JPMC </w:t>
      </w:r>
      <w:r w:rsidR="00ED6511">
        <w:rPr>
          <w:rFonts w:ascii="Tahoma" w:hAnsi="Tahoma" w:cs="Tahoma"/>
        </w:rPr>
        <w:t>Exam and Disposable Gloves</w:t>
      </w:r>
      <w:r w:rsidR="007550F3">
        <w:rPr>
          <w:rFonts w:ascii="Tahoma" w:hAnsi="Tahoma" w:cs="Tahoma"/>
        </w:rPr>
        <w:t xml:space="preserve"> SBSA</w:t>
      </w:r>
    </w:p>
    <w:p w14:paraId="4B58037F" w14:textId="32E95A91" w:rsidR="00AD4914" w:rsidRPr="00AF1061" w:rsidRDefault="00AF1061" w:rsidP="00AD4914">
      <w:pPr>
        <w:ind w:left="720" w:hanging="1170"/>
        <w:jc w:val="center"/>
        <w:rPr>
          <w:rFonts w:ascii="Tahoma" w:hAnsi="Tahoma" w:cs="Tahoma"/>
        </w:rPr>
      </w:pPr>
      <w:r w:rsidRPr="00AF1061">
        <w:rPr>
          <w:rFonts w:ascii="Tahoma" w:hAnsi="Tahoma" w:cs="Tahoma"/>
        </w:rPr>
        <w:t>2</w:t>
      </w:r>
      <w:r w:rsidR="00ED6511">
        <w:rPr>
          <w:rFonts w:ascii="Tahoma" w:hAnsi="Tahoma" w:cs="Tahoma"/>
        </w:rPr>
        <w:t>7</w:t>
      </w:r>
      <w:r w:rsidRPr="00AF1061">
        <w:rPr>
          <w:rFonts w:ascii="Tahoma" w:hAnsi="Tahoma" w:cs="Tahoma"/>
        </w:rPr>
        <w:t>-416CMS-BOSS4-</w:t>
      </w:r>
      <w:r w:rsidRPr="0054549F">
        <w:rPr>
          <w:rFonts w:ascii="Tahoma" w:hAnsi="Tahoma" w:cs="Tahoma"/>
        </w:rPr>
        <w:t>B</w:t>
      </w:r>
      <w:r w:rsidR="00C5655F">
        <w:rPr>
          <w:rFonts w:ascii="Tahoma" w:hAnsi="Tahoma" w:cs="Tahoma"/>
        </w:rPr>
        <w:t>-51697</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sdt>
      <w:sdtPr>
        <w:rPr>
          <w:rFonts w:ascii="Tahoma" w:hAnsi="Tahoma" w:cs="Tahoma"/>
        </w:rPr>
        <w:alias w:val="S:  Brief Description"/>
        <w:tag w:val="Brief Description"/>
        <w:id w:val="9117079"/>
        <w:placeholder>
          <w:docPart w:val="3ED07954710A4E6A8981F90E38697B69"/>
        </w:placeholder>
      </w:sdtPr>
      <w:sdtContent>
        <w:p w14:paraId="5E40E39E" w14:textId="311FC2DA" w:rsidR="00AF1061" w:rsidRDefault="00AF1061" w:rsidP="00AF1061">
          <w:pPr>
            <w:jc w:val="both"/>
            <w:rPr>
              <w:rFonts w:ascii="Tahoma" w:hAnsi="Tahoma" w:cs="Tahoma"/>
            </w:rPr>
          </w:pPr>
          <w:r>
            <w:rPr>
              <w:rFonts w:ascii="Tahoma" w:hAnsi="Tahoma" w:cs="Tahoma"/>
            </w:rPr>
            <w:t xml:space="preserve">This solicitation is issued by the Illinois Department of Central Management Services in cooperation and agreement with the Chief Procurement Officer for General Services.  The purpose of this solicitation is to establish a Joint Purchase Master Contract to enable governmental units and qualified not-for-profit agencies to purchase </w:t>
          </w:r>
          <w:r w:rsidR="00ED6511">
            <w:rPr>
              <w:rFonts w:ascii="Tahoma" w:hAnsi="Tahoma" w:cs="Tahoma"/>
            </w:rPr>
            <w:t>exam and disposable gloves</w:t>
          </w:r>
          <w:r>
            <w:rPr>
              <w:rFonts w:ascii="Tahoma" w:hAnsi="Tahoma" w:cs="Tahoma"/>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 and qualified not-for-profit agencies.</w:t>
          </w:r>
        </w:p>
        <w:p w14:paraId="7A690E1E" w14:textId="77777777" w:rsidR="00AF1061" w:rsidRDefault="00AF1061" w:rsidP="00AF1061">
          <w:pPr>
            <w:jc w:val="both"/>
            <w:rPr>
              <w:rFonts w:ascii="Tahoma" w:hAnsi="Tahoma" w:cs="Tahoma"/>
            </w:rPr>
          </w:pPr>
          <w:r>
            <w:rPr>
              <w:rFonts w:ascii="Tahoma" w:hAnsi="Tahoma" w:cs="Tahoma"/>
            </w:rPr>
            <w:t>The supplies or services subject to the resulting contract shall be distributed or rendered directly to each governmental unit or qualified not-for-profit agency.  Vendor shall bill each governmental unit or qualified not-for-profit agency separately for its actual share of the costs of the supplies or services purchased.  The credit or liability of each governmental unit or qualified not-for-profit agency shall remain separate and distinct. Disputes between vendors and governmental units or qualified not-for-profit agencies shall be resolved between the affected parties.</w:t>
          </w:r>
        </w:p>
        <w:p w14:paraId="2B4FA06B" w14:textId="77777777" w:rsidR="00AF1061" w:rsidRDefault="00AF1061" w:rsidP="00AF1061">
          <w:pPr>
            <w:jc w:val="both"/>
            <w:rPr>
              <w:rFonts w:ascii="Tahoma" w:hAnsi="Tahoma" w:cs="Tahoma"/>
            </w:rPr>
          </w:pPr>
          <w:r>
            <w:rPr>
              <w:rFonts w:ascii="Tahoma" w:hAnsi="Tahoma" w:cs="Tahoma"/>
            </w:rPr>
            <w:t>“Governmental unit” means State of Illinois, any State agency as defined in Section 1-15.100 of the Illinois Procurement Code, officers of the State of Illinois, any public authority which has the power to tax, or any other public entity created by statute.  “Qualified not-for-profit agency” means any not-for-profit agency that qualifies under Section 45-35 of the Illinois Procurement Code and that either (1) acts pursuant to a board established by or controlled by a unit of local government or (2) receives grant funds from the State or from a unit of local government.</w:t>
          </w:r>
        </w:p>
      </w:sdtContent>
    </w:sdt>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63411C06" w:rsidR="00770C06" w:rsidRDefault="00770C06" w:rsidP="00F32541">
      <w:pPr>
        <w:rPr>
          <w:rFonts w:ascii="Tahoma" w:hAnsi="Tahoma" w:cs="Tahoma"/>
        </w:rPr>
      </w:pPr>
      <w:r>
        <w:rPr>
          <w:rFonts w:ascii="Tahoma" w:hAnsi="Tahoma" w:cs="Tahoma"/>
        </w:rPr>
        <w:t xml:space="preserve">In the opinion of </w:t>
      </w:r>
      <w:r w:rsidR="00AF1061" w:rsidRPr="00AF1061">
        <w:rPr>
          <w:rFonts w:ascii="Tahoma" w:hAnsi="Tahoma" w:cs="Tahoma"/>
        </w:rPr>
        <w:t>Central Management Services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the </w:t>
      </w:r>
      <w:r w:rsidR="00836740">
        <w:rPr>
          <w:rFonts w:ascii="Tahoma" w:hAnsi="Tahoma" w:cs="Tahoma"/>
        </w:rPr>
        <w:t>info</w:t>
      </w:r>
      <w:r w:rsidR="00963613">
        <w:rPr>
          <w:rFonts w:ascii="Tahoma" w:hAnsi="Tahoma" w:cs="Tahoma"/>
        </w:rPr>
        <w:t>rm</w:t>
      </w:r>
      <w:r w:rsidR="00836740">
        <w:rPr>
          <w:rFonts w:ascii="Tahoma" w:hAnsi="Tahoma" w:cs="Tahoma"/>
        </w:rPr>
        <w:t xml:space="preserve">ation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BidBuy. </w:t>
      </w:r>
    </w:p>
    <w:p w14:paraId="19DB1B10" w14:textId="77777777" w:rsidR="00C23313" w:rsidRPr="00A047B4" w:rsidRDefault="00C23313" w:rsidP="0054549F">
      <w:pPr>
        <w:tabs>
          <w:tab w:val="left" w:pos="90"/>
        </w:tabs>
        <w:rPr>
          <w:rFonts w:ascii="Tahoma" w:hAnsi="Tahoma" w:cs="Tahoma"/>
        </w:rPr>
      </w:pPr>
    </w:p>
    <w:p w14:paraId="250C9222" w14:textId="1263970D" w:rsidR="000B1B6B" w:rsidRPr="00BA7346" w:rsidRDefault="000B1B6B" w:rsidP="0054549F">
      <w:pPr>
        <w:pStyle w:val="ListParagraph"/>
        <w:numPr>
          <w:ilvl w:val="0"/>
          <w:numId w:val="1"/>
        </w:numPr>
        <w:tabs>
          <w:tab w:val="left" w:pos="1440"/>
        </w:tabs>
        <w:ind w:left="-540" w:firstLine="0"/>
        <w:rPr>
          <w:rFonts w:ascii="Tahoma" w:hAnsi="Tahoma" w:cs="Tahoma"/>
          <w:sz w:val="28"/>
          <w:szCs w:val="28"/>
        </w:rPr>
      </w:pPr>
      <w:r w:rsidRPr="00BA7346">
        <w:rPr>
          <w:rFonts w:ascii="Tahoma" w:hAnsi="Tahoma" w:cs="Tahoma"/>
          <w:sz w:val="28"/>
          <w:szCs w:val="28"/>
        </w:rPr>
        <w:lastRenderedPageBreak/>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BidBuy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54549F">
      <w:pPr>
        <w:pStyle w:val="ListParagraph"/>
        <w:numPr>
          <w:ilvl w:val="1"/>
          <w:numId w:val="1"/>
        </w:numPr>
        <w:ind w:hanging="900"/>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54549F">
      <w:pPr>
        <w:ind w:left="720"/>
        <w:jc w:val="both"/>
        <w:rPr>
          <w:rFonts w:ascii="Tahoma" w:hAnsi="Tahoma" w:cs="Tahoma"/>
        </w:rPr>
      </w:pPr>
      <w:r w:rsidRPr="00986CC5">
        <w:rPr>
          <w:rFonts w:ascii="Tahoma" w:hAnsi="Tahoma" w:cs="Tahoma"/>
        </w:rPr>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BidBuy under the Attachments tab in the appropriate “Required Attachments” spaces.</w:t>
      </w:r>
    </w:p>
    <w:p w14:paraId="2312FCFC" w14:textId="77777777" w:rsidR="000B1B6B" w:rsidRPr="009F54C2" w:rsidRDefault="000B1B6B" w:rsidP="0054549F">
      <w:pPr>
        <w:pStyle w:val="ListParagraph"/>
        <w:numPr>
          <w:ilvl w:val="0"/>
          <w:numId w:val="2"/>
        </w:numPr>
        <w:ind w:hanging="90"/>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5D854B93" w:rsidR="000B1B6B" w:rsidRPr="009F54C2" w:rsidRDefault="000B1B6B" w:rsidP="0054549F">
      <w:pPr>
        <w:pStyle w:val="ListParagraph"/>
        <w:numPr>
          <w:ilvl w:val="0"/>
          <w:numId w:val="2"/>
        </w:numPr>
        <w:ind w:hanging="90"/>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C7F492A" w14:textId="3FF21898" w:rsidR="000B1B6B" w:rsidRPr="009F54C2" w:rsidRDefault="000B1B6B" w:rsidP="0054549F">
      <w:pPr>
        <w:pStyle w:val="ListParagraph"/>
        <w:numPr>
          <w:ilvl w:val="0"/>
          <w:numId w:val="2"/>
        </w:numPr>
        <w:ind w:hanging="90"/>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56A331E0" w14:textId="77777777" w:rsidR="00AF1061" w:rsidRDefault="00AF1061" w:rsidP="00AF1061">
      <w:pPr>
        <w:jc w:val="both"/>
        <w:rPr>
          <w:rFonts w:ascii="Tahoma" w:hAnsi="Tahoma" w:cs="Tahoma"/>
          <w:b/>
          <w:bCs/>
        </w:rPr>
      </w:pPr>
    </w:p>
    <w:p w14:paraId="24F1CF37" w14:textId="2137040D" w:rsidR="00AF1061" w:rsidRPr="00AF1061" w:rsidRDefault="00AF1061" w:rsidP="00AF1061">
      <w:pPr>
        <w:jc w:val="both"/>
        <w:rPr>
          <w:rFonts w:ascii="Tahoma" w:hAnsi="Tahoma" w:cs="Tahoma"/>
          <w:b/>
          <w:bCs/>
        </w:rPr>
      </w:pPr>
      <w:r w:rsidRPr="00AF1061">
        <w:rPr>
          <w:rFonts w:ascii="Tahoma" w:hAnsi="Tahoma" w:cs="Tahoma"/>
          <w:b/>
          <w:bCs/>
        </w:rPr>
        <w:t>NOTE:  Documents signed by persons other than the President, CEO, Owner, or Executive Director, should submit a signature authority letter with the bid.</w:t>
      </w:r>
    </w:p>
    <w:p w14:paraId="4533399C" w14:textId="77777777" w:rsidR="00AF1061" w:rsidRPr="00AF1061" w:rsidRDefault="00AF1061" w:rsidP="00AF1061">
      <w:pPr>
        <w:jc w:val="both"/>
        <w:rPr>
          <w:rFonts w:ascii="Tahoma" w:hAnsi="Tahoma" w:cs="Tahoma"/>
          <w:color w:val="7030A0"/>
        </w:rPr>
      </w:pP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and on the BidBuy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BidBuy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t>Bidder</w:t>
      </w:r>
      <w:r w:rsidRPr="00986CC5">
        <w:rPr>
          <w:rFonts w:ascii="Tahoma" w:hAnsi="Tahoma" w:cs="Tahoma"/>
        </w:rPr>
        <w:t xml:space="preserve">s are required to submit their response to the State’s solicitation through </w:t>
      </w:r>
      <w:r w:rsidRPr="007475B8">
        <w:rPr>
          <w:rFonts w:ascii="Tahoma" w:hAnsi="Tahoma" w:cs="Tahoma"/>
        </w:rPr>
        <w:t>BidBuy.</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of BidBuy,</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Mail, FedEx, UPS, e-mail,  or</w:t>
      </w:r>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r w:rsidRPr="00986CC5">
        <w:rPr>
          <w:rFonts w:ascii="Tahoma" w:hAnsi="Tahoma" w:cs="Tahoma"/>
        </w:rPr>
        <w:t xml:space="preserve">BidBuy and on or before the time and date indicated as the “Bid Opening Date” on the BidBuy posting. </w:t>
      </w:r>
      <w:r w:rsidRPr="00986CC5">
        <w:rPr>
          <w:rFonts w:ascii="Tahoma" w:hAnsi="Tahoma" w:cs="Tahoma"/>
          <w:spacing w:val="40"/>
        </w:rPr>
        <w:t xml:space="preserve"> </w:t>
      </w:r>
      <w:r w:rsidRPr="00986CC5">
        <w:rPr>
          <w:rFonts w:ascii="Tahoma" w:hAnsi="Tahoma" w:cs="Tahoma"/>
        </w:rPr>
        <w:t>Any required attachments must be submitted via BidBuy.</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BidBuy account is </w:t>
      </w:r>
      <w:r w:rsidRPr="00AE73E7">
        <w:rPr>
          <w:rFonts w:ascii="Tahoma" w:hAnsi="Tahoma" w:cs="Tahoma"/>
        </w:rPr>
        <w:t>up-to-date</w:t>
      </w:r>
      <w:r w:rsidRPr="00986CC5">
        <w:rPr>
          <w:rFonts w:ascii="Tahoma" w:hAnsi="Tahoma" w:cs="Tahoma"/>
        </w:rPr>
        <w:t xml:space="preserve">.  It is recommended that you access your BidBuy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w:t>
      </w:r>
      <w:r w:rsidRPr="00986CC5">
        <w:rPr>
          <w:rFonts w:ascii="Tahoma" w:hAnsi="Tahoma" w:cs="Tahoma"/>
        </w:rPr>
        <w:lastRenderedPageBreak/>
        <w:t xml:space="preserve">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BidBuy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BidBuy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Save and Continue</w:t>
            </w:r>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If taking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54549F">
      <w:pPr>
        <w:ind w:left="630" w:hanging="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54549F">
      <w:pPr>
        <w:pStyle w:val="ListParagraph"/>
        <w:numPr>
          <w:ilvl w:val="1"/>
          <w:numId w:val="1"/>
        </w:numPr>
        <w:ind w:left="540"/>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7522664" w:rsidR="000B1B6B" w:rsidRPr="00986CC5" w:rsidRDefault="000B1B6B" w:rsidP="0054549F">
      <w:pPr>
        <w:tabs>
          <w:tab w:val="left" w:pos="2790"/>
        </w:tabs>
        <w:ind w:left="63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BidBuy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BidBuy, and the State shall open </w:t>
      </w:r>
      <w:r>
        <w:rPr>
          <w:rFonts w:ascii="Tahoma" w:hAnsi="Tahoma" w:cs="Tahoma"/>
        </w:rPr>
        <w:t xml:space="preserve">Bids  </w:t>
      </w:r>
      <w:r w:rsidRPr="00986CC5">
        <w:rPr>
          <w:rFonts w:ascii="Tahoma" w:hAnsi="Tahoma" w:cs="Tahoma"/>
        </w:rPr>
        <w:t xml:space="preserve">electronically in BidBuy on the Bid Opening Date.  The </w:t>
      </w:r>
      <w:r>
        <w:rPr>
          <w:rFonts w:ascii="Tahoma" w:hAnsi="Tahoma" w:cs="Tahoma"/>
        </w:rPr>
        <w:t>Bid</w:t>
      </w:r>
      <w:r w:rsidRPr="00986CC5">
        <w:rPr>
          <w:rFonts w:ascii="Tahoma" w:hAnsi="Tahoma" w:cs="Tahoma"/>
        </w:rPr>
        <w:t xml:space="preserve"> must remain firm for </w:t>
      </w:r>
      <w:r w:rsidR="0013008E" w:rsidRPr="001B7ECF">
        <w:rPr>
          <w:rFonts w:ascii="Tahoma" w:hAnsi="Tahoma" w:cs="Tahoma"/>
          <w:color w:val="7030A0"/>
        </w:rPr>
        <w:t>90</w:t>
      </w:r>
      <w:r w:rsidRPr="00986CC5">
        <w:rPr>
          <w:rFonts w:ascii="Tahoma" w:hAnsi="Tahoma" w:cs="Tahoma"/>
        </w:rPr>
        <w:t xml:space="preserve"> days from opening.</w:t>
      </w:r>
    </w:p>
    <w:p w14:paraId="37084FAB" w14:textId="77777777" w:rsidR="00C23313" w:rsidRPr="00986CC5" w:rsidRDefault="00C23313" w:rsidP="000B1B6B">
      <w:pPr>
        <w:pStyle w:val="ListParagraph"/>
        <w:rPr>
          <w:rFonts w:ascii="Tahoma" w:hAnsi="Tahoma" w:cs="Tahoma"/>
        </w:rPr>
      </w:pPr>
    </w:p>
    <w:p w14:paraId="02928F04" w14:textId="77777777" w:rsidR="000B1B6B" w:rsidRPr="00986CC5" w:rsidRDefault="000B1B6B" w:rsidP="0054549F">
      <w:pPr>
        <w:pStyle w:val="ListParagraph"/>
        <w:numPr>
          <w:ilvl w:val="1"/>
          <w:numId w:val="1"/>
        </w:numPr>
        <w:ind w:left="450" w:hanging="630"/>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54549F">
      <w:pPr>
        <w:pStyle w:val="ListParagraph"/>
        <w:ind w:hanging="180"/>
        <w:rPr>
          <w:rFonts w:ascii="Tahoma" w:hAnsi="Tahoma" w:cs="Tahoma"/>
        </w:rPr>
      </w:pPr>
    </w:p>
    <w:p w14:paraId="5476422A" w14:textId="77777777" w:rsidR="000B1B6B" w:rsidRPr="00986CC5" w:rsidRDefault="000B1B6B" w:rsidP="0054549F">
      <w:pPr>
        <w:pStyle w:val="ListParagraph"/>
        <w:ind w:left="450"/>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r w:rsidRPr="00986CC5">
        <w:rPr>
          <w:rFonts w:ascii="Tahoma" w:hAnsi="Tahoma" w:cs="Tahoma"/>
        </w:rPr>
        <w:lastRenderedPageBreak/>
        <w:t xml:space="preserve">BidBuy,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w:t>
      </w:r>
      <w:proofErr w:type="gramStart"/>
      <w:r w:rsidRPr="00986CC5">
        <w:rPr>
          <w:rFonts w:ascii="Tahoma" w:hAnsi="Tahoma" w:cs="Tahoma"/>
        </w:rPr>
        <w:t>is</w:t>
      </w:r>
      <w:proofErr w:type="gramEnd"/>
      <w:r w:rsidRPr="00986CC5">
        <w:rPr>
          <w:rFonts w:ascii="Tahoma" w:hAnsi="Tahoma" w:cs="Tahoma"/>
        </w:rPr>
        <w:t xml:space="preserve"> different or in conflict with the information the </w:t>
      </w:r>
      <w:r>
        <w:rPr>
          <w:rFonts w:ascii="Tahoma" w:hAnsi="Tahoma" w:cs="Tahoma"/>
        </w:rPr>
        <w:t>Bidder</w:t>
      </w:r>
      <w:r w:rsidRPr="00986CC5">
        <w:rPr>
          <w:rFonts w:ascii="Tahoma" w:hAnsi="Tahoma" w:cs="Tahoma"/>
        </w:rPr>
        <w:t xml:space="preserve"> provides in BidBuy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54549F">
      <w:pPr>
        <w:pStyle w:val="ListParagraph"/>
        <w:numPr>
          <w:ilvl w:val="1"/>
          <w:numId w:val="1"/>
        </w:numPr>
        <w:ind w:left="540"/>
        <w:rPr>
          <w:rFonts w:ascii="Tahoma" w:hAnsi="Tahoma" w:cs="Tahoma"/>
        </w:rPr>
      </w:pPr>
      <w:r w:rsidRPr="00986CC5">
        <w:rPr>
          <w:rFonts w:ascii="Tahoma" w:hAnsi="Tahoma" w:cs="Tahoma"/>
        </w:rPr>
        <w:t>PUBLISHED PROCUREMENT INFORMATION</w:t>
      </w:r>
    </w:p>
    <w:p w14:paraId="526DA5A2" w14:textId="77777777" w:rsidR="000B1B6B" w:rsidRPr="00986CC5" w:rsidRDefault="000B1B6B" w:rsidP="0054549F">
      <w:pPr>
        <w:pStyle w:val="ListParagraph"/>
        <w:ind w:hanging="900"/>
        <w:rPr>
          <w:rFonts w:ascii="Tahoma" w:hAnsi="Tahoma" w:cs="Tahoma"/>
        </w:rPr>
      </w:pPr>
    </w:p>
    <w:p w14:paraId="53780F5E" w14:textId="77777777" w:rsidR="000B1B6B" w:rsidRPr="00986CC5" w:rsidRDefault="000B1B6B" w:rsidP="0054549F">
      <w:pPr>
        <w:pStyle w:val="ListParagraph"/>
        <w:ind w:left="540"/>
        <w:rPr>
          <w:rFonts w:ascii="Tahoma" w:hAnsi="Tahoma" w:cs="Tahoma"/>
        </w:rPr>
      </w:pPr>
      <w:r w:rsidRPr="00986CC5">
        <w:rPr>
          <w:rFonts w:ascii="Tahoma" w:hAnsi="Tahoma" w:cs="Tahoma"/>
        </w:rPr>
        <w:t>The State publishes procurement information, including solicitations, awards, and amendments, on the Chief Procurement Officer for General Services’ Illinois Procurement Bulletin, known as the Bulletin or BidBuy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BidBuy.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54549F">
      <w:pPr>
        <w:pStyle w:val="ListParagraph"/>
        <w:ind w:hanging="900"/>
        <w:rPr>
          <w:rFonts w:ascii="Tahoma" w:hAnsi="Tahoma" w:cs="Tahoma"/>
        </w:rPr>
      </w:pPr>
    </w:p>
    <w:p w14:paraId="51B24B3C" w14:textId="77777777" w:rsidR="000B1B6B" w:rsidRPr="00986CC5" w:rsidRDefault="000B1B6B" w:rsidP="0054549F">
      <w:pPr>
        <w:pStyle w:val="ListParagraph"/>
        <w:numPr>
          <w:ilvl w:val="1"/>
          <w:numId w:val="1"/>
        </w:numPr>
        <w:ind w:left="540"/>
        <w:rPr>
          <w:rFonts w:ascii="Tahoma" w:hAnsi="Tahoma" w:cs="Tahoma"/>
        </w:rPr>
      </w:pPr>
      <w:r w:rsidRPr="00986CC5">
        <w:rPr>
          <w:rFonts w:ascii="Tahoma" w:hAnsi="Tahoma" w:cs="Tahoma"/>
        </w:rPr>
        <w:t>INFORMATION CONTACT</w:t>
      </w:r>
    </w:p>
    <w:p w14:paraId="3FFD25C6" w14:textId="77777777" w:rsidR="000B1B6B" w:rsidRPr="00986CC5" w:rsidRDefault="000B1B6B" w:rsidP="0054549F">
      <w:pPr>
        <w:pStyle w:val="ListParagraph"/>
        <w:ind w:left="540" w:hanging="720"/>
        <w:rPr>
          <w:rFonts w:ascii="Tahoma" w:hAnsi="Tahoma" w:cs="Tahoma"/>
        </w:rPr>
      </w:pPr>
    </w:p>
    <w:p w14:paraId="6D9EE2C3" w14:textId="77777777" w:rsidR="000B1B6B" w:rsidRPr="00986CC5" w:rsidRDefault="000B1B6B" w:rsidP="0054549F">
      <w:pPr>
        <w:pStyle w:val="ListParagraph"/>
        <w:ind w:left="540"/>
        <w:rPr>
          <w:rFonts w:ascii="Tahoma" w:hAnsi="Tahoma" w:cs="Tahoma"/>
        </w:rPr>
      </w:pPr>
      <w:r w:rsidRPr="00986CC5">
        <w:rPr>
          <w:rFonts w:ascii="Tahoma" w:hAnsi="Tahoma" w:cs="Tahoma"/>
        </w:rPr>
        <w:t xml:space="preserve">The individual listed in the “Info Contact:” field on the BidBuy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54549F">
      <w:pPr>
        <w:pStyle w:val="ListParagraph"/>
        <w:ind w:left="540" w:hanging="720"/>
        <w:rPr>
          <w:rFonts w:ascii="Tahoma" w:hAnsi="Tahoma" w:cs="Tahoma"/>
        </w:rPr>
      </w:pPr>
    </w:p>
    <w:p w14:paraId="365E4DD2" w14:textId="77777777" w:rsidR="000B1B6B" w:rsidRPr="00986CC5" w:rsidRDefault="000B1B6B" w:rsidP="0054549F">
      <w:pPr>
        <w:pStyle w:val="ListParagraph"/>
        <w:ind w:left="540"/>
        <w:rPr>
          <w:rFonts w:ascii="Tahoma" w:hAnsi="Tahoma" w:cs="Tahoma"/>
        </w:rPr>
      </w:pPr>
      <w:r w:rsidRPr="00986CC5">
        <w:rPr>
          <w:rFonts w:ascii="Tahoma" w:hAnsi="Tahoma" w:cs="Tahoma"/>
        </w:rPr>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54549F">
      <w:pPr>
        <w:pStyle w:val="ListParagraph"/>
        <w:ind w:hanging="900"/>
        <w:rPr>
          <w:rFonts w:ascii="Tahoma" w:hAnsi="Tahoma" w:cs="Tahoma"/>
        </w:rPr>
      </w:pPr>
    </w:p>
    <w:p w14:paraId="4C0AD2E6" w14:textId="77777777" w:rsidR="000B1B6B" w:rsidRPr="00986CC5" w:rsidRDefault="000B1B6B" w:rsidP="0054549F">
      <w:pPr>
        <w:pStyle w:val="ListParagraph"/>
        <w:numPr>
          <w:ilvl w:val="1"/>
          <w:numId w:val="1"/>
        </w:numPr>
        <w:ind w:left="540"/>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54549F">
      <w:pPr>
        <w:pStyle w:val="ListParagraph"/>
        <w:ind w:left="540" w:hanging="720"/>
        <w:rPr>
          <w:rFonts w:ascii="Tahoma" w:hAnsi="Tahoma" w:cs="Tahoma"/>
        </w:rPr>
      </w:pPr>
    </w:p>
    <w:p w14:paraId="612E9F9C" w14:textId="41AA9707" w:rsidR="000B1B6B" w:rsidRPr="00986CC5" w:rsidRDefault="000B1B6B" w:rsidP="0054549F">
      <w:pPr>
        <w:pStyle w:val="ListParagraph"/>
        <w:tabs>
          <w:tab w:val="left" w:pos="540"/>
        </w:tabs>
        <w:ind w:left="540"/>
        <w:rPr>
          <w:rFonts w:ascii="Tahoma" w:hAnsi="Tahoma" w:cs="Tahoma"/>
        </w:rPr>
      </w:pPr>
      <w:r w:rsidRPr="00986CC5">
        <w:rPr>
          <w:rFonts w:ascii="Tahoma" w:hAnsi="Tahoma" w:cs="Tahoma"/>
        </w:rPr>
        <w:t xml:space="preserve">All questions, other than questions raised </w:t>
      </w:r>
      <w:r w:rsidR="00070DFA">
        <w:rPr>
          <w:rFonts w:ascii="Tahoma" w:hAnsi="Tahoma" w:cs="Tahoma"/>
        </w:rPr>
        <w:t>a</w:t>
      </w:r>
      <w:r w:rsidR="00F31FF5">
        <w:rPr>
          <w:rFonts w:ascii="Tahoma" w:hAnsi="Tahoma" w:cs="Tahoma"/>
        </w:rPr>
        <w:t>t</w:t>
      </w:r>
      <w:r w:rsidRPr="00986CC5">
        <w:rPr>
          <w:rFonts w:ascii="Tahoma" w:hAnsi="Tahoma" w:cs="Tahoma"/>
        </w:rPr>
        <w:t xml:space="preserve"> Pre-Submission Conference, pertaining to this solicitation must be submitted in writing to the Information Contact no later than </w:t>
      </w:r>
      <w:r w:rsidR="00AF1061" w:rsidRPr="00AF1061">
        <w:rPr>
          <w:rFonts w:ascii="Tahoma" w:hAnsi="Tahoma" w:cs="Tahoma"/>
          <w:i/>
          <w:iCs/>
        </w:rPr>
        <w:t>three (3) business days after the pre-bid conference, by 5:00 PM (CST)</w:t>
      </w:r>
      <w:r w:rsidRPr="00AF1061">
        <w:rPr>
          <w:rFonts w:ascii="Tahoma" w:hAnsi="Tahoma" w:cs="Tahoma"/>
          <w:i/>
          <w:iCs/>
        </w:rPr>
        <w:t>.</w:t>
      </w:r>
      <w:r w:rsidRPr="00AF1061">
        <w:rPr>
          <w:rFonts w:ascii="Tahoma" w:hAnsi="Tahoma" w:cs="Tahoma"/>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BidBuy; only these posted answers to questions shall be binding on the State.  </w:t>
      </w:r>
      <w:r>
        <w:rPr>
          <w:rFonts w:ascii="Tahoma" w:hAnsi="Tahoma" w:cs="Tahoma"/>
        </w:rPr>
        <w:t>Bidder</w:t>
      </w:r>
      <w:r w:rsidRPr="00986CC5">
        <w:rPr>
          <w:rFonts w:ascii="Tahoma" w:hAnsi="Tahoma" w:cs="Tahoma"/>
        </w:rPr>
        <w:t xml:space="preserve"> is responsible for monitoring BidBuy and BidBuy email notifications.</w:t>
      </w:r>
    </w:p>
    <w:p w14:paraId="54AE1F01" w14:textId="77777777" w:rsidR="000B1B6B" w:rsidRDefault="000B1B6B" w:rsidP="0054549F">
      <w:pPr>
        <w:pStyle w:val="ListParagraph"/>
        <w:ind w:hanging="900"/>
        <w:rPr>
          <w:rFonts w:ascii="Tahoma" w:hAnsi="Tahoma" w:cs="Tahoma"/>
        </w:rPr>
      </w:pPr>
    </w:p>
    <w:p w14:paraId="379251DC" w14:textId="77777777" w:rsidR="00A228A3" w:rsidRPr="00986CC5" w:rsidRDefault="00A228A3" w:rsidP="0054549F">
      <w:pPr>
        <w:pStyle w:val="ListParagraph"/>
        <w:ind w:hanging="900"/>
        <w:rPr>
          <w:rFonts w:ascii="Tahoma" w:hAnsi="Tahoma" w:cs="Tahoma"/>
        </w:rPr>
      </w:pPr>
    </w:p>
    <w:p w14:paraId="36E84274" w14:textId="77777777" w:rsidR="000B1B6B" w:rsidRPr="00986CC5" w:rsidRDefault="000B1B6B" w:rsidP="0054549F">
      <w:pPr>
        <w:pStyle w:val="ListParagraph"/>
        <w:numPr>
          <w:ilvl w:val="1"/>
          <w:numId w:val="1"/>
        </w:numPr>
        <w:ind w:left="540"/>
        <w:rPr>
          <w:rFonts w:ascii="Tahoma" w:hAnsi="Tahoma" w:cs="Tahoma"/>
        </w:rPr>
      </w:pPr>
      <w:r w:rsidRPr="00986CC5">
        <w:rPr>
          <w:rFonts w:ascii="Tahoma" w:hAnsi="Tahoma" w:cs="Tahoma"/>
        </w:rPr>
        <w:t>PRE-SUBMISSION CONFERENCE</w:t>
      </w:r>
    </w:p>
    <w:p w14:paraId="074A34DC" w14:textId="77777777" w:rsidR="000B1B6B" w:rsidRPr="00986CC5" w:rsidRDefault="000B1B6B" w:rsidP="0054549F">
      <w:pPr>
        <w:pStyle w:val="ListParagraph"/>
        <w:ind w:hanging="900"/>
        <w:rPr>
          <w:rFonts w:ascii="Tahoma" w:hAnsi="Tahoma" w:cs="Tahoma"/>
        </w:rPr>
      </w:pPr>
    </w:p>
    <w:p w14:paraId="44DA91CC" w14:textId="77777777" w:rsidR="000B1B6B" w:rsidRPr="00986CC5" w:rsidRDefault="000B1B6B" w:rsidP="0054549F">
      <w:pPr>
        <w:pStyle w:val="ListParagraph"/>
        <w:ind w:left="540"/>
        <w:rPr>
          <w:rFonts w:ascii="Tahoma" w:hAnsi="Tahoma" w:cs="Tahoma"/>
        </w:rPr>
      </w:pPr>
      <w:r w:rsidRPr="00986CC5">
        <w:rPr>
          <w:rFonts w:ascii="Tahoma" w:hAnsi="Tahoma" w:cs="Tahoma"/>
        </w:rPr>
        <w:t>The Agency may conduct a Mandatory or Non-Mandatory Pre-Submission Conference, listed in the “Pre-Bid Conference:” field of the BidBuy posting. Please refer to BidBuy for this information.</w:t>
      </w:r>
    </w:p>
    <w:p w14:paraId="10180997" w14:textId="77777777" w:rsidR="000B1B6B" w:rsidRPr="00986CC5" w:rsidRDefault="000B1B6B" w:rsidP="0054549F">
      <w:pPr>
        <w:pStyle w:val="ListParagraph"/>
        <w:ind w:left="540"/>
        <w:rPr>
          <w:rFonts w:ascii="Tahoma" w:hAnsi="Tahoma" w:cs="Tahoma"/>
        </w:rPr>
      </w:pPr>
    </w:p>
    <w:p w14:paraId="0534AE77" w14:textId="77777777" w:rsidR="000B1B6B" w:rsidRPr="00986CC5" w:rsidRDefault="000B1B6B" w:rsidP="0054549F">
      <w:pPr>
        <w:pStyle w:val="ListParagraph"/>
        <w:ind w:left="540"/>
        <w:rPr>
          <w:rFonts w:ascii="Tahoma" w:hAnsi="Tahoma" w:cs="Tahoma"/>
        </w:rPr>
      </w:pPr>
      <w:r w:rsidRPr="00986CC5">
        <w:rPr>
          <w:rFonts w:ascii="Tahoma" w:hAnsi="Tahoma" w:cs="Tahoma"/>
        </w:rPr>
        <w:lastRenderedPageBreak/>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071DFB72" w14:textId="77777777" w:rsidR="000B1B6B" w:rsidRPr="00986CC5" w:rsidRDefault="000B1B6B" w:rsidP="0054549F">
      <w:pPr>
        <w:pStyle w:val="ListParagraph"/>
        <w:ind w:hanging="900"/>
        <w:rPr>
          <w:rFonts w:ascii="Tahoma" w:hAnsi="Tahoma" w:cs="Tahoma"/>
        </w:rPr>
      </w:pPr>
    </w:p>
    <w:p w14:paraId="2443EE27" w14:textId="77777777" w:rsidR="000B1B6B" w:rsidRPr="00986CC5" w:rsidRDefault="000B1B6B" w:rsidP="0054549F">
      <w:pPr>
        <w:pStyle w:val="ListParagraph"/>
        <w:numPr>
          <w:ilvl w:val="1"/>
          <w:numId w:val="1"/>
        </w:numPr>
        <w:ind w:left="540"/>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54549F">
      <w:pPr>
        <w:pStyle w:val="ListParagraph"/>
        <w:ind w:left="540" w:hanging="720"/>
        <w:rPr>
          <w:rFonts w:ascii="Tahoma" w:hAnsi="Tahoma" w:cs="Tahoma"/>
        </w:rPr>
      </w:pPr>
    </w:p>
    <w:p w14:paraId="648FBD1A" w14:textId="6377659E" w:rsidR="000B1B6B" w:rsidRDefault="000B1B6B" w:rsidP="0054549F">
      <w:pPr>
        <w:pStyle w:val="ListParagraph"/>
        <w:ind w:left="540"/>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54549F">
      <w:pPr>
        <w:pStyle w:val="ListParagraph"/>
        <w:ind w:left="540" w:hanging="720"/>
        <w:rPr>
          <w:rFonts w:ascii="Tahoma" w:hAnsi="Tahoma" w:cs="Tahoma"/>
        </w:rPr>
      </w:pPr>
    </w:p>
    <w:p w14:paraId="4D54E8C3" w14:textId="7FB58A4D" w:rsidR="002E7A60" w:rsidRPr="00665BCC" w:rsidRDefault="002E7A60" w:rsidP="0054549F">
      <w:pPr>
        <w:spacing w:after="0" w:line="240" w:lineRule="auto"/>
        <w:ind w:left="54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54549F">
      <w:pPr>
        <w:spacing w:after="0" w:line="240" w:lineRule="auto"/>
        <w:ind w:left="540"/>
        <w:rPr>
          <w:rFonts w:ascii="Tahoma" w:eastAsia="Times New Roman" w:hAnsi="Tahoma" w:cs="Tahoma"/>
          <w:color w:val="000000"/>
        </w:rPr>
      </w:pPr>
      <w:r w:rsidRPr="00665BCC">
        <w:rPr>
          <w:rFonts w:ascii="Tahoma" w:eastAsia="Times New Roman" w:hAnsi="Tahoma" w:cs="Tahoma"/>
          <w:color w:val="000000"/>
        </w:rPr>
        <w:t> </w:t>
      </w:r>
    </w:p>
    <w:p w14:paraId="5FFA57B1" w14:textId="77777777" w:rsidR="002E7A60" w:rsidRPr="00030509" w:rsidRDefault="002E7A60" w:rsidP="0054549F">
      <w:pPr>
        <w:spacing w:after="0" w:line="240" w:lineRule="auto"/>
        <w:ind w:hanging="900"/>
        <w:rPr>
          <w:rFonts w:ascii="Times New Roman" w:eastAsia="Times New Roman" w:hAnsi="Times New Roman" w:cs="Times New Roman"/>
          <w:b/>
          <w:bCs/>
          <w:color w:val="000000"/>
        </w:rPr>
      </w:pPr>
      <w:r w:rsidRPr="00665BCC">
        <w:rPr>
          <w:rFonts w:ascii="Times New Roman" w:eastAsia="Times New Roman" w:hAnsi="Times New Roman" w:cs="Times New Roman"/>
          <w:color w:val="000000"/>
        </w:rPr>
        <w:t> </w:t>
      </w:r>
    </w:p>
    <w:p w14:paraId="795678B1" w14:textId="27D78F6B" w:rsidR="000B1B6B" w:rsidRDefault="007550F3" w:rsidP="0054549F">
      <w:pPr>
        <w:pStyle w:val="ListParagraph"/>
        <w:ind w:left="630"/>
        <w:rPr>
          <w:rFonts w:ascii="Tahoma" w:hAnsi="Tahoma" w:cs="Tahoma"/>
          <w:b/>
          <w:bCs/>
        </w:rPr>
      </w:pPr>
      <w:r w:rsidRPr="0054549F">
        <w:rPr>
          <w:rFonts w:ascii="Tahoma" w:hAnsi="Tahoma" w:cs="Tahoma"/>
          <w:b/>
          <w:bCs/>
        </w:rPr>
        <w:t xml:space="preserve">THIS IS A SMALL BUSINESS SET-ASIDE PROCUREMENT. </w:t>
      </w:r>
    </w:p>
    <w:p w14:paraId="41867B2A" w14:textId="77777777" w:rsidR="00E43377" w:rsidRDefault="00E43377" w:rsidP="000B1B6B">
      <w:pPr>
        <w:pStyle w:val="ListParagraph"/>
        <w:rPr>
          <w:rFonts w:ascii="Tahoma" w:hAnsi="Tahoma" w:cs="Tahoma"/>
          <w:b/>
          <w:bCs/>
        </w:rPr>
      </w:pPr>
    </w:p>
    <w:p w14:paraId="5C49EA51" w14:textId="77777777" w:rsidR="007550F3" w:rsidRPr="00986CC5" w:rsidRDefault="007550F3" w:rsidP="000B1B6B">
      <w:pPr>
        <w:pStyle w:val="ListParagraph"/>
        <w:rPr>
          <w:rFonts w:ascii="Tahoma" w:hAnsi="Tahoma" w:cs="Tahoma"/>
        </w:rPr>
      </w:pPr>
    </w:p>
    <w:bookmarkEnd w:id="2"/>
    <w:p w14:paraId="3A59DDDC" w14:textId="77777777" w:rsidR="000B1B6B" w:rsidRPr="00986CC5" w:rsidRDefault="000B1B6B" w:rsidP="0054549F">
      <w:pPr>
        <w:pStyle w:val="ListParagraph"/>
        <w:numPr>
          <w:ilvl w:val="1"/>
          <w:numId w:val="1"/>
        </w:numPr>
        <w:ind w:left="540"/>
        <w:rPr>
          <w:rFonts w:ascii="Tahoma" w:hAnsi="Tahoma" w:cs="Tahoma"/>
        </w:rPr>
      </w:pPr>
      <w:r w:rsidRPr="00986CC5">
        <w:rPr>
          <w:rFonts w:ascii="Tahoma" w:hAnsi="Tahoma" w:cs="Tahoma"/>
        </w:rPr>
        <w:t>SECURITY</w:t>
      </w:r>
    </w:p>
    <w:p w14:paraId="24A11392" w14:textId="77777777" w:rsidR="000B1B6B" w:rsidRPr="00986CC5" w:rsidRDefault="000B1B6B" w:rsidP="0054549F">
      <w:pPr>
        <w:pStyle w:val="ListParagraph"/>
        <w:ind w:left="360" w:hanging="900"/>
        <w:rPr>
          <w:rFonts w:ascii="Tahoma" w:hAnsi="Tahoma" w:cs="Tahoma"/>
        </w:rPr>
      </w:pPr>
    </w:p>
    <w:p w14:paraId="527888ED" w14:textId="16EC69E3" w:rsidR="000B1B6B" w:rsidRPr="00986CC5" w:rsidRDefault="00A0366D" w:rsidP="0054549F">
      <w:pPr>
        <w:pStyle w:val="ListParagraph"/>
        <w:ind w:left="540"/>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licensed to do business in Illinois.  An irrevocable letter of credit is an acceptable substitute.  The form of security must be acceptable to the State. </w:t>
      </w:r>
    </w:p>
    <w:p w14:paraId="7529D179" w14:textId="77777777" w:rsidR="000B1B6B" w:rsidRDefault="000B1B6B" w:rsidP="0054549F">
      <w:pPr>
        <w:pStyle w:val="ListParagraph"/>
        <w:ind w:left="360" w:hanging="900"/>
        <w:rPr>
          <w:rFonts w:ascii="Tahoma" w:hAnsi="Tahoma" w:cs="Tahoma"/>
        </w:rPr>
      </w:pPr>
    </w:p>
    <w:p w14:paraId="605605F1" w14:textId="77777777" w:rsidR="000B1B6B" w:rsidRPr="00986CC5" w:rsidRDefault="000B1B6B" w:rsidP="0054549F">
      <w:pPr>
        <w:pStyle w:val="ListParagraph"/>
        <w:numPr>
          <w:ilvl w:val="1"/>
          <w:numId w:val="1"/>
        </w:numPr>
        <w:ind w:left="360" w:hanging="540"/>
        <w:rPr>
          <w:rFonts w:ascii="Tahoma" w:hAnsi="Tahoma" w:cs="Tahoma"/>
        </w:rPr>
      </w:pPr>
      <w:r w:rsidRPr="00986CC5">
        <w:rPr>
          <w:rFonts w:ascii="Tahoma" w:hAnsi="Tahoma" w:cs="Tahoma"/>
        </w:rPr>
        <w:t>TERMS AND CONDITIONS</w:t>
      </w:r>
    </w:p>
    <w:p w14:paraId="5F2ED979" w14:textId="77777777" w:rsidR="000B1B6B" w:rsidRPr="00986CC5" w:rsidRDefault="000B1B6B" w:rsidP="00E43377">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E43377">
      <w:pPr>
        <w:ind w:left="720"/>
        <w:jc w:val="both"/>
        <w:rPr>
          <w:rFonts w:ascii="Tahoma" w:hAnsi="Tahoma" w:cs="Tahoma"/>
          <w:b/>
          <w:bCs/>
          <w:color w:val="381AEE"/>
        </w:rPr>
      </w:pPr>
      <w:hyperlink r:id="rId13"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2DE5F479" w14:textId="77777777" w:rsidR="000B1B6B" w:rsidRDefault="000B1B6B" w:rsidP="000B1B6B">
      <w:pPr>
        <w:pStyle w:val="ListParagraph"/>
        <w:rPr>
          <w:rFonts w:ascii="Tahoma" w:hAnsi="Tahoma" w:cs="Tahoma"/>
        </w:rPr>
      </w:pPr>
    </w:p>
    <w:p w14:paraId="34DCB1F3" w14:textId="77777777" w:rsidR="00F710CD" w:rsidRDefault="00F710CD" w:rsidP="000B1B6B">
      <w:pPr>
        <w:pStyle w:val="ListParagraph"/>
        <w:rPr>
          <w:rFonts w:ascii="Tahoma" w:hAnsi="Tahoma" w:cs="Tahoma"/>
        </w:rPr>
      </w:pPr>
    </w:p>
    <w:p w14:paraId="4D9CBA35" w14:textId="77777777" w:rsidR="00286361" w:rsidRDefault="00286361" w:rsidP="000B1B6B">
      <w:pPr>
        <w:pStyle w:val="ListParagraph"/>
        <w:rPr>
          <w:rFonts w:ascii="Tahoma" w:hAnsi="Tahoma" w:cs="Tahoma"/>
        </w:rPr>
      </w:pPr>
    </w:p>
    <w:p w14:paraId="73738FA3" w14:textId="77777777" w:rsidR="00286361" w:rsidRDefault="00286361" w:rsidP="000B1B6B">
      <w:pPr>
        <w:pStyle w:val="ListParagraph"/>
        <w:rPr>
          <w:rFonts w:ascii="Tahoma" w:hAnsi="Tahoma" w:cs="Tahoma"/>
        </w:rPr>
      </w:pPr>
    </w:p>
    <w:p w14:paraId="2C76E31A" w14:textId="77777777" w:rsidR="00286361" w:rsidRDefault="00286361" w:rsidP="000B1B6B">
      <w:pPr>
        <w:pStyle w:val="ListParagraph"/>
        <w:rPr>
          <w:rFonts w:ascii="Tahoma" w:hAnsi="Tahoma" w:cs="Tahoma"/>
        </w:rPr>
      </w:pPr>
    </w:p>
    <w:p w14:paraId="74A22C4A" w14:textId="77777777" w:rsidR="00286361" w:rsidRDefault="00286361" w:rsidP="000B1B6B">
      <w:pPr>
        <w:pStyle w:val="ListParagraph"/>
        <w:rPr>
          <w:rFonts w:ascii="Tahoma" w:hAnsi="Tahoma" w:cs="Tahoma"/>
        </w:rPr>
      </w:pPr>
    </w:p>
    <w:p w14:paraId="25DA7DE2" w14:textId="77777777" w:rsidR="00286361" w:rsidRPr="00986CC5" w:rsidRDefault="00286361" w:rsidP="000B1B6B">
      <w:pPr>
        <w:pStyle w:val="ListParagraph"/>
        <w:rPr>
          <w:rFonts w:ascii="Tahoma" w:hAnsi="Tahoma" w:cs="Tahoma"/>
        </w:rPr>
      </w:pPr>
    </w:p>
    <w:p w14:paraId="69E08040" w14:textId="77777777" w:rsidR="000B1B6B" w:rsidRPr="00986CC5" w:rsidRDefault="000B1B6B" w:rsidP="0054549F">
      <w:pPr>
        <w:pStyle w:val="ListParagraph"/>
        <w:numPr>
          <w:ilvl w:val="0"/>
          <w:numId w:val="1"/>
        </w:numPr>
        <w:tabs>
          <w:tab w:val="left" w:pos="810"/>
        </w:tabs>
        <w:ind w:hanging="1260"/>
        <w:rPr>
          <w:rFonts w:ascii="Tahoma" w:hAnsi="Tahoma" w:cs="Tahoma"/>
          <w:sz w:val="28"/>
          <w:szCs w:val="28"/>
        </w:rPr>
      </w:pPr>
      <w:r w:rsidRPr="00986CC5">
        <w:rPr>
          <w:rFonts w:ascii="Tahoma" w:hAnsi="Tahoma" w:cs="Tahoma"/>
          <w:sz w:val="28"/>
          <w:szCs w:val="28"/>
        </w:rPr>
        <w:lastRenderedPageBreak/>
        <w:t>EVALUATION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54549F">
      <w:pPr>
        <w:pStyle w:val="ListParagraph"/>
        <w:numPr>
          <w:ilvl w:val="1"/>
          <w:numId w:val="1"/>
        </w:numPr>
        <w:ind w:hanging="900"/>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33E88498"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w:t>
      </w:r>
      <w:r w:rsidR="00AF1061">
        <w:rPr>
          <w:rFonts w:ascii="Tahoma" w:hAnsi="Tahoma" w:cs="Tahoma"/>
        </w:rPr>
        <w:t>See Section C.8 for how the State will award this solicitation.</w:t>
      </w:r>
    </w:p>
    <w:p w14:paraId="02F72EE8" w14:textId="5AFC7CB7" w:rsidR="00C95DAA" w:rsidRDefault="005B420B" w:rsidP="00E50897">
      <w:pPr>
        <w:ind w:left="720"/>
        <w:rPr>
          <w:rFonts w:ascii="Tahoma" w:hAnsi="Tahoma" w:cs="Tahoma"/>
        </w:rPr>
      </w:pPr>
      <w:r w:rsidRPr="005260BA">
        <w:rPr>
          <w:rFonts w:ascii="Tahoma" w:hAnsi="Tahoma" w:cs="Tahoma"/>
        </w:rPr>
        <w:t>Bidder shall submit pricing in the Quote Items Tab on BidBuy, based on the terms and conditions set forth in this Invitation for Bid Contract Document.  Vendor</w:t>
      </w:r>
      <w:r w:rsidR="009C0341">
        <w:rPr>
          <w:rFonts w:ascii="Tahoma" w:hAnsi="Tahoma" w:cs="Tahoma"/>
        </w:rPr>
        <w:t>’</w:t>
      </w:r>
      <w:r w:rsidRPr="005260BA">
        <w:rPr>
          <w:rFonts w:ascii="Tahoma" w:hAnsi="Tahoma" w:cs="Tahoma"/>
        </w:rPr>
        <w:t>s price offer shall serve as the basis for the compensation terms of the resulting contract.  Failure to submit pricing in the Items Tab on BidBuy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4F1DEB77"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r w:rsidR="00E372BF" w:rsidRPr="002B2DEB">
        <w:rPr>
          <w:rFonts w:ascii="Tahoma" w:hAnsi="Tahoma" w:cs="Tahoma"/>
          <w:szCs w:val="20"/>
        </w:rPr>
        <w:t>Bid and</w:t>
      </w:r>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1428714C" w:rsidR="002B2DEB" w:rsidRPr="008B7EAE" w:rsidRDefault="002E2710" w:rsidP="007E2000">
      <w:pPr>
        <w:pStyle w:val="ListParagraph"/>
        <w:numPr>
          <w:ilvl w:val="2"/>
          <w:numId w:val="1"/>
        </w:numPr>
        <w:tabs>
          <w:tab w:val="left" w:pos="2250"/>
        </w:tabs>
        <w:ind w:left="1620" w:hanging="900"/>
        <w:rPr>
          <w:rStyle w:val="CommentReference"/>
          <w:rFonts w:ascii="Tahoma" w:hAnsi="Tahoma" w:cs="Tahoma"/>
          <w:sz w:val="22"/>
          <w:szCs w:val="22"/>
        </w:rPr>
      </w:pPr>
      <w:r w:rsidRPr="008B7EAE">
        <w:rPr>
          <w:rFonts w:ascii="Tahoma" w:hAnsi="Tahoma" w:cs="Tahoma"/>
        </w:rPr>
        <w:t>Subcontractor Disclosure</w:t>
      </w:r>
      <w:r w:rsidR="00DD095C" w:rsidRPr="008B7EAE">
        <w:rPr>
          <w:rFonts w:ascii="Tahoma" w:hAnsi="Tahoma" w:cs="Tahoma"/>
        </w:rPr>
        <w:t>: If</w:t>
      </w:r>
      <w:r w:rsidRPr="008B7EAE">
        <w:rPr>
          <w:rFonts w:ascii="Tahoma" w:hAnsi="Tahoma" w:cs="Tahoma"/>
        </w:rPr>
        <w:t xml:space="preserve"> the Bid includes any subcontractors, then Bidder shall provide the names and addresses of subcontractors in the </w:t>
      </w:r>
      <w:r w:rsidR="008B7EAE" w:rsidRPr="008B7EAE">
        <w:rPr>
          <w:rFonts w:ascii="Tahoma" w:hAnsi="Tahoma" w:cs="Tahoma"/>
        </w:rPr>
        <w:t>CONTRACT, Part 1.6</w:t>
      </w:r>
      <w:r w:rsidR="008B7EAE">
        <w:rPr>
          <w:rStyle w:val="CommentReference"/>
        </w:rPr>
        <w:t xml:space="preserve">. </w:t>
      </w:r>
    </w:p>
    <w:p w14:paraId="34842718" w14:textId="77777777" w:rsidR="008B7EAE" w:rsidRPr="008B7EAE" w:rsidRDefault="008B7EAE" w:rsidP="008B7EAE">
      <w:pPr>
        <w:pStyle w:val="ListParagraph"/>
        <w:ind w:left="2160"/>
        <w:rPr>
          <w:rFonts w:ascii="Tahoma" w:hAnsi="Tahoma" w:cs="Tahoma"/>
        </w:rPr>
      </w:pPr>
    </w:p>
    <w:p w14:paraId="65F7D891" w14:textId="578A0339" w:rsidR="002E2710" w:rsidRPr="002B2DEB" w:rsidRDefault="002E2710" w:rsidP="004F7DC0">
      <w:pPr>
        <w:pStyle w:val="ListParagraph"/>
        <w:numPr>
          <w:ilvl w:val="2"/>
          <w:numId w:val="1"/>
        </w:numPr>
        <w:ind w:left="1620" w:hanging="900"/>
        <w:rPr>
          <w:rFonts w:ascii="Tahoma" w:hAnsi="Tahoma" w:cs="Tahoma"/>
        </w:rPr>
      </w:pPr>
      <w:r w:rsidRPr="002B2DEB">
        <w:rPr>
          <w:rFonts w:ascii="Tahoma" w:hAnsi="Tahoma" w:cs="Tahoma"/>
          <w:szCs w:val="20"/>
        </w:rPr>
        <w:t>If completing IPG Active Registered Vendor Disclosure (formerly Forms B), then responsiveness may include and may not be limited to:</w:t>
      </w:r>
    </w:p>
    <w:p w14:paraId="3125ADA4" w14:textId="77777777" w:rsidR="00C95DAA" w:rsidRPr="002B2DEB" w:rsidRDefault="00C95DAA"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Active Illinois Procurement Gateway registration # with expiration date</w:t>
      </w:r>
    </w:p>
    <w:p w14:paraId="0D833437" w14:textId="77777777" w:rsidR="00C95DAA" w:rsidRPr="002B2DEB" w:rsidRDefault="00C95DAA"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Disclosure of lobbyists for Bidder and parent entity(ies)</w:t>
      </w:r>
    </w:p>
    <w:p w14:paraId="7D76C7F7" w14:textId="77777777" w:rsidR="00C95DAA" w:rsidRPr="002B2DEB" w:rsidRDefault="00C95DAA"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Disclosure of pending and current contracts</w:t>
      </w:r>
    </w:p>
    <w:p w14:paraId="2CA57B93" w14:textId="14F131DC" w:rsidR="00C95DAA" w:rsidRPr="002B2DEB" w:rsidRDefault="00C95DAA"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Certifications timely to this solicitation</w:t>
      </w:r>
    </w:p>
    <w:p w14:paraId="7CB9028A" w14:textId="77777777" w:rsidR="002B2DEB" w:rsidRPr="002B2DEB" w:rsidRDefault="002B2DEB" w:rsidP="007E2000">
      <w:pPr>
        <w:pStyle w:val="ListParagraph"/>
        <w:numPr>
          <w:ilvl w:val="2"/>
          <w:numId w:val="1"/>
        </w:numPr>
        <w:tabs>
          <w:tab w:val="left" w:pos="1620"/>
        </w:tabs>
        <w:ind w:left="1620" w:hanging="900"/>
        <w:rPr>
          <w:rFonts w:ascii="Tahoma" w:hAnsi="Tahoma" w:cs="Tahoma"/>
        </w:rPr>
      </w:pPr>
      <w:r w:rsidRPr="002B2DEB">
        <w:rPr>
          <w:rFonts w:ascii="Tahoma" w:hAnsi="Tahoma" w:cs="Tahoma"/>
          <w:szCs w:val="20"/>
        </w:rPr>
        <w:t xml:space="preserve">If completing Vendor Disclosure (formerly named Forms A), required forms may include and may not be limited to: </w:t>
      </w:r>
    </w:p>
    <w:p w14:paraId="60A3565A" w14:textId="4C98B3DA" w:rsidR="002B2DEB" w:rsidRPr="002B2DEB" w:rsidRDefault="002B2DEB" w:rsidP="00DD095C">
      <w:pPr>
        <w:pStyle w:val="ListParagraph"/>
        <w:numPr>
          <w:ilvl w:val="0"/>
          <w:numId w:val="5"/>
        </w:numPr>
        <w:tabs>
          <w:tab w:val="left" w:pos="720"/>
          <w:tab w:val="left" w:pos="1440"/>
        </w:tabs>
        <w:spacing w:before="240" w:after="200" w:line="23" w:lineRule="atLeast"/>
        <w:ind w:left="2070" w:hanging="450"/>
        <w:contextualSpacing w:val="0"/>
        <w:jc w:val="both"/>
        <w:rPr>
          <w:rFonts w:ascii="Tahoma" w:hAnsi="Tahoma" w:cs="Tahoma"/>
          <w:szCs w:val="20"/>
        </w:rPr>
      </w:pPr>
      <w:r w:rsidRPr="002B2DEB">
        <w:rPr>
          <w:rFonts w:ascii="Tahoma" w:hAnsi="Tahoma" w:cs="Tahoma"/>
          <w:szCs w:val="20"/>
        </w:rPr>
        <w:t>Business and Directory Information</w:t>
      </w:r>
      <w:r w:rsidR="00DD095C" w:rsidRPr="002B2DEB">
        <w:rPr>
          <w:rFonts w:ascii="Tahoma" w:hAnsi="Tahoma" w:cs="Tahoma"/>
          <w:szCs w:val="20"/>
        </w:rPr>
        <w:t>: Bidder</w:t>
      </w:r>
      <w:r w:rsidRPr="002B2DEB">
        <w:rPr>
          <w:rFonts w:ascii="Tahoma" w:hAnsi="Tahoma" w:cs="Tahoma"/>
          <w:szCs w:val="20"/>
        </w:rPr>
        <w:t xml:space="preserve"> should complete and return the Business and Directory Information form in Vendor Disclosure, Part 1. </w:t>
      </w:r>
    </w:p>
    <w:p w14:paraId="75349C06" w14:textId="1741568D"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lastRenderedPageBreak/>
        <w:t>Illinois Department of Human Rights Public Contracts Number:  Bidder shall complete and return the IDHR Public Contracts Number form in Vendor Disclosure, Part 2.</w:t>
      </w:r>
    </w:p>
    <w:p w14:paraId="7E529081" w14:textId="77777777"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62EB44D"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Illinois Standard Certifications:  Offeror shall complete and return the Illinois Standard Certifications form in Vendor Disclosure, Part 4.</w:t>
      </w:r>
    </w:p>
    <w:p w14:paraId="56FF3E5E" w14:textId="08C7DAB3"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Disclosure of Business Operations with Iran:  Offeror should complete and return the Disclosure of Business Operations with Iran form in Vendor Disclosure, Part 6.</w:t>
      </w:r>
    </w:p>
    <w:p w14:paraId="770D40C6" w14:textId="761DA7A4"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Financial Disclosures and Conflicts of Interest:  Bidder shall complete and return the Financial Disclosures and Conflicts of Interest form in Vendor Disclosure, Part 7, or in the Illinois Procurement Gateway.</w:t>
      </w:r>
    </w:p>
    <w:p w14:paraId="763AB832" w14:textId="6AB53BA2" w:rsidR="002B2DEB" w:rsidRPr="002B2DEB" w:rsidRDefault="002B2DEB" w:rsidP="007E2000">
      <w:pPr>
        <w:pStyle w:val="ListParagraph"/>
        <w:numPr>
          <w:ilvl w:val="0"/>
          <w:numId w:val="5"/>
        </w:numPr>
        <w:tabs>
          <w:tab w:val="left" w:pos="720"/>
          <w:tab w:val="left" w:pos="1440"/>
        </w:tabs>
        <w:spacing w:before="240" w:after="240" w:line="23" w:lineRule="atLeast"/>
        <w:ind w:left="2070" w:hanging="450"/>
        <w:contextualSpacing w:val="0"/>
        <w:jc w:val="both"/>
        <w:rPr>
          <w:rFonts w:ascii="Tahoma" w:hAnsi="Tahoma" w:cs="Tahoma"/>
          <w:szCs w:val="20"/>
        </w:rPr>
      </w:pPr>
      <w:r w:rsidRPr="002B2DEB">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2B2DEB" w:rsidRDefault="002B2DEB" w:rsidP="007E2000">
      <w:pPr>
        <w:pStyle w:val="ListParagraph"/>
        <w:numPr>
          <w:ilvl w:val="2"/>
          <w:numId w:val="1"/>
        </w:numPr>
        <w:ind w:left="1620" w:hanging="900"/>
        <w:rPr>
          <w:rFonts w:ascii="Tahoma" w:hAnsi="Tahoma" w:cs="Tahoma"/>
        </w:rPr>
      </w:pPr>
      <w:r w:rsidRPr="002B2DEB">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2B2DEB" w:rsidRDefault="002B2DEB" w:rsidP="002B2DEB">
      <w:pPr>
        <w:pStyle w:val="ListParagraph"/>
        <w:ind w:left="2160"/>
        <w:rPr>
          <w:rFonts w:ascii="Tahoma" w:hAnsi="Tahoma" w:cs="Tahoma"/>
        </w:rPr>
      </w:pPr>
    </w:p>
    <w:p w14:paraId="5CFDB162" w14:textId="695D79E0" w:rsidR="002B2DEB" w:rsidRPr="002B2DEB" w:rsidRDefault="002B2DEB" w:rsidP="007E2000">
      <w:pPr>
        <w:pStyle w:val="ListParagraph"/>
        <w:numPr>
          <w:ilvl w:val="2"/>
          <w:numId w:val="1"/>
        </w:numPr>
        <w:spacing w:after="0"/>
        <w:ind w:left="1620" w:hanging="900"/>
        <w:rPr>
          <w:rFonts w:ascii="Tahoma" w:hAnsi="Tahoma" w:cs="Tahoma"/>
        </w:rPr>
      </w:pPr>
      <w:r w:rsidRPr="002B2DEB">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2B2DEB" w:rsidRDefault="002B2DEB" w:rsidP="007E2000">
      <w:pPr>
        <w:spacing w:after="0"/>
        <w:ind w:left="1620" w:hanging="900"/>
        <w:rPr>
          <w:rFonts w:ascii="Tahoma" w:hAnsi="Tahoma" w:cs="Tahoma"/>
        </w:rPr>
      </w:pPr>
    </w:p>
    <w:p w14:paraId="574F52CD" w14:textId="7E4FA52B" w:rsidR="000B1B6B" w:rsidRPr="00AF1061" w:rsidRDefault="002E2710" w:rsidP="007E2000">
      <w:pPr>
        <w:pStyle w:val="ListParagraph"/>
        <w:numPr>
          <w:ilvl w:val="2"/>
          <w:numId w:val="1"/>
        </w:numPr>
        <w:spacing w:after="0"/>
        <w:ind w:left="1620" w:hanging="900"/>
        <w:rPr>
          <w:rFonts w:ascii="Tahoma" w:hAnsi="Tahoma" w:cs="Tahoma"/>
        </w:rPr>
      </w:pPr>
      <w:r w:rsidRPr="002B2DEB">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4210B461" w14:textId="77777777" w:rsidR="00AF1061" w:rsidRPr="00AF1061" w:rsidRDefault="00AF1061" w:rsidP="007E2000">
      <w:pPr>
        <w:pStyle w:val="ListParagraph"/>
        <w:ind w:left="1620" w:hanging="900"/>
        <w:rPr>
          <w:rFonts w:ascii="Tahoma" w:hAnsi="Tahoma" w:cs="Tahoma"/>
        </w:rPr>
      </w:pPr>
    </w:p>
    <w:p w14:paraId="71A75A40" w14:textId="3143B162" w:rsidR="00AF1061" w:rsidRPr="00030509" w:rsidRDefault="00AF1061" w:rsidP="007E2000">
      <w:pPr>
        <w:pStyle w:val="ListParagraph"/>
        <w:numPr>
          <w:ilvl w:val="2"/>
          <w:numId w:val="1"/>
        </w:numPr>
        <w:spacing w:after="0"/>
        <w:ind w:left="1620" w:hanging="900"/>
        <w:jc w:val="both"/>
        <w:rPr>
          <w:rFonts w:ascii="Tahoma" w:hAnsi="Tahoma" w:cs="Tahoma"/>
        </w:rPr>
      </w:pPr>
      <w:r w:rsidRPr="00030509">
        <w:rPr>
          <w:rFonts w:ascii="Tahoma" w:hAnsi="Tahoma" w:cs="Tahoma"/>
          <w:szCs w:val="20"/>
        </w:rPr>
        <w:t>Bids will only be accepted from established manufacturers or their authorized dealers. Any dealer submitting a bid hereby guarantees that it is an authorized dealer of the manufacturer and that the manufacturer has agreed to supply the dealer with all quantities of products required by the dealer in fulfillment of its obligations under any resultant contract with the State and all standard warranties shall be honored upon purchase. Bidder must submit authorized dealer letter upon request.</w:t>
      </w:r>
    </w:p>
    <w:p w14:paraId="4FEE87B4" w14:textId="0FCC0F3F" w:rsidR="00AF1061" w:rsidRPr="00EE0D96" w:rsidRDefault="00AF1061" w:rsidP="00AF1061">
      <w:pPr>
        <w:pStyle w:val="ListParagraph"/>
        <w:ind w:left="2160" w:hanging="720"/>
        <w:rPr>
          <w:rFonts w:ascii="Tahoma" w:hAnsi="Tahoma" w:cs="Tahoma"/>
          <w:szCs w:val="20"/>
          <w:highlight w:val="yellow"/>
        </w:rPr>
      </w:pPr>
    </w:p>
    <w:p w14:paraId="605F6569" w14:textId="77777777" w:rsidR="00AF1061" w:rsidRPr="00011B80" w:rsidRDefault="00AF1061" w:rsidP="007E2000">
      <w:pPr>
        <w:pStyle w:val="ListParagraph"/>
        <w:numPr>
          <w:ilvl w:val="2"/>
          <w:numId w:val="1"/>
        </w:numPr>
        <w:spacing w:after="0"/>
        <w:ind w:left="1620" w:hanging="900"/>
        <w:jc w:val="both"/>
        <w:rPr>
          <w:rFonts w:ascii="Tahoma" w:hAnsi="Tahoma" w:cs="Tahoma"/>
        </w:rPr>
      </w:pPr>
      <w:r w:rsidRPr="007E2000">
        <w:rPr>
          <w:rFonts w:ascii="Tahoma" w:hAnsi="Tahoma" w:cs="Tahoma"/>
          <w:szCs w:val="20"/>
        </w:rPr>
        <w:t>The State reserves the right to request bid samples after the bid opening date to ensure specifications are met.  Bidders must identify the items with the bidder’s company name and corresponding line item. Bidders will be contacted by the State in writing with the designated address for shipping samples.</w:t>
      </w:r>
    </w:p>
    <w:p w14:paraId="5F872FD7" w14:textId="77777777" w:rsidR="00011B80" w:rsidRPr="00011B80" w:rsidRDefault="00011B80" w:rsidP="00011B80">
      <w:pPr>
        <w:pStyle w:val="ListParagraph"/>
        <w:rPr>
          <w:rFonts w:ascii="Tahoma" w:hAnsi="Tahoma" w:cs="Tahoma"/>
        </w:rPr>
      </w:pPr>
    </w:p>
    <w:p w14:paraId="71A60245" w14:textId="77777777" w:rsidR="00AF1061" w:rsidRPr="004F7DC0" w:rsidRDefault="00AF1061" w:rsidP="007E2000">
      <w:pPr>
        <w:pStyle w:val="ListParagraph"/>
        <w:numPr>
          <w:ilvl w:val="3"/>
          <w:numId w:val="1"/>
        </w:numPr>
        <w:spacing w:after="0"/>
        <w:ind w:left="2520" w:hanging="900"/>
        <w:jc w:val="both"/>
        <w:rPr>
          <w:rFonts w:ascii="Tahoma" w:hAnsi="Tahoma" w:cs="Tahoma"/>
        </w:rPr>
      </w:pPr>
      <w:r w:rsidRPr="007E2000">
        <w:rPr>
          <w:rFonts w:ascii="Tahoma" w:hAnsi="Tahoma" w:cs="Tahoma"/>
          <w:szCs w:val="20"/>
        </w:rPr>
        <w:t>If samples are requested, the samples must be received at the address provided at the time of the State’s request within seven (7) calendar days from the date of the request or the bid will be deemed non-responsive.</w:t>
      </w:r>
    </w:p>
    <w:p w14:paraId="310B644D" w14:textId="77777777" w:rsidR="00AF1061" w:rsidRPr="004F7DC0" w:rsidRDefault="00AF1061" w:rsidP="004F7DC0">
      <w:pPr>
        <w:pStyle w:val="ListParagraph"/>
        <w:spacing w:after="0"/>
        <w:ind w:left="3240" w:hanging="1440"/>
        <w:jc w:val="both"/>
        <w:rPr>
          <w:rFonts w:ascii="Tahoma" w:hAnsi="Tahoma" w:cs="Tahoma"/>
        </w:rPr>
      </w:pPr>
    </w:p>
    <w:p w14:paraId="44A6F2F1" w14:textId="6F38D08F" w:rsidR="00AF1061" w:rsidRPr="00011B80" w:rsidRDefault="00AF1061" w:rsidP="007E2000">
      <w:pPr>
        <w:pStyle w:val="ListParagraph"/>
        <w:numPr>
          <w:ilvl w:val="3"/>
          <w:numId w:val="1"/>
        </w:numPr>
        <w:spacing w:after="0"/>
        <w:ind w:left="2520" w:hanging="900"/>
        <w:jc w:val="both"/>
        <w:rPr>
          <w:rFonts w:ascii="Tahoma" w:hAnsi="Tahoma" w:cs="Tahoma"/>
        </w:rPr>
      </w:pPr>
      <w:r w:rsidRPr="007E2000">
        <w:rPr>
          <w:rFonts w:ascii="Tahoma" w:hAnsi="Tahoma" w:cs="Tahoma"/>
          <w:szCs w:val="20"/>
        </w:rPr>
        <w:t xml:space="preserve">No </w:t>
      </w:r>
      <w:r w:rsidRPr="007E2000">
        <w:rPr>
          <w:rFonts w:ascii="Tahoma" w:hAnsi="Tahoma" w:cs="Tahoma"/>
          <w:bCs/>
          <w:spacing w:val="-5"/>
        </w:rPr>
        <w:t>payment will be made for samples, however, samples not destroyed by examination or testing will be returned to bidder at the bidder’s expense, if so requested.  When bidders desire samples to be returned, they should mark samples “Please return samples” and include a prepaid postage label.</w:t>
      </w:r>
    </w:p>
    <w:p w14:paraId="3F333053" w14:textId="77777777" w:rsidR="00011B80" w:rsidRPr="00011B80" w:rsidRDefault="00011B80" w:rsidP="00011B80">
      <w:pPr>
        <w:spacing w:after="0"/>
        <w:jc w:val="both"/>
        <w:rPr>
          <w:rFonts w:ascii="Tahoma" w:hAnsi="Tahoma" w:cs="Tahoma"/>
        </w:rPr>
      </w:pPr>
    </w:p>
    <w:p w14:paraId="2E97AC01" w14:textId="57EE976E" w:rsidR="00011B80" w:rsidRDefault="00011B80" w:rsidP="00011B80">
      <w:pPr>
        <w:pStyle w:val="ListParagraph"/>
        <w:numPr>
          <w:ilvl w:val="2"/>
          <w:numId w:val="1"/>
        </w:numPr>
        <w:spacing w:after="0"/>
        <w:ind w:left="1620" w:hanging="900"/>
        <w:jc w:val="both"/>
        <w:rPr>
          <w:rFonts w:ascii="Tahoma" w:hAnsi="Tahoma" w:cs="Tahoma"/>
        </w:rPr>
      </w:pPr>
      <w:r w:rsidRPr="00F71A95">
        <w:rPr>
          <w:rFonts w:ascii="Tahoma" w:hAnsi="Tahoma" w:cs="Tahoma"/>
        </w:rPr>
        <w:t xml:space="preserve">All item(s) bid </w:t>
      </w:r>
      <w:r w:rsidR="00332B23">
        <w:rPr>
          <w:rFonts w:ascii="Tahoma" w:hAnsi="Tahoma" w:cs="Tahoma"/>
        </w:rPr>
        <w:t xml:space="preserve">shall </w:t>
      </w:r>
      <w:r w:rsidR="00332B23" w:rsidRPr="00F71A95">
        <w:rPr>
          <w:rFonts w:ascii="Tahoma" w:hAnsi="Tahoma" w:cs="Tahoma"/>
        </w:rPr>
        <w:t>have</w:t>
      </w:r>
      <w:r w:rsidRPr="00F71A95">
        <w:rPr>
          <w:rFonts w:ascii="Tahoma" w:hAnsi="Tahoma" w:cs="Tahoma"/>
        </w:rPr>
        <w:t xml:space="preserve"> a Food and Drug Administration (FDA) 510(k) Premarket Notification filed.  </w:t>
      </w:r>
      <w:r>
        <w:rPr>
          <w:rFonts w:ascii="Tahoma" w:hAnsi="Tahoma" w:cs="Tahoma"/>
        </w:rPr>
        <w:t xml:space="preserve">Bidder should provide proof of each item’s clearance by providing their 510(k) number, copy of the formal letter of issues by the FDA to the manufacturer, or a product label that clearly displays the 510(k) number. </w:t>
      </w:r>
    </w:p>
    <w:p w14:paraId="644CF545" w14:textId="77777777" w:rsidR="00011B80" w:rsidRDefault="00011B80" w:rsidP="00332B23">
      <w:pPr>
        <w:pStyle w:val="ListParagraph"/>
        <w:spacing w:after="0"/>
        <w:ind w:left="1620"/>
        <w:jc w:val="both"/>
        <w:rPr>
          <w:rFonts w:ascii="Tahoma" w:hAnsi="Tahoma" w:cs="Tahoma"/>
        </w:rPr>
      </w:pPr>
    </w:p>
    <w:p w14:paraId="4D874D3D" w14:textId="7CCD9715" w:rsidR="00011B80" w:rsidRPr="004F7DC0" w:rsidRDefault="00011B80" w:rsidP="00011B80">
      <w:pPr>
        <w:pStyle w:val="ListParagraph"/>
        <w:numPr>
          <w:ilvl w:val="2"/>
          <w:numId w:val="1"/>
        </w:numPr>
        <w:spacing w:after="0"/>
        <w:ind w:left="1620" w:hanging="900"/>
        <w:jc w:val="both"/>
        <w:rPr>
          <w:rFonts w:ascii="Tahoma" w:hAnsi="Tahoma" w:cs="Tahoma"/>
        </w:rPr>
      </w:pPr>
      <w:r>
        <w:rPr>
          <w:rFonts w:ascii="Tahoma" w:hAnsi="Tahoma" w:cs="Tahoma"/>
        </w:rPr>
        <w:t>Technical Data Sheet: Bidders should provide a technical data sheet or other printed material for each item that is bid, clearly indicating the item meets the specification as outlined on each line item in BidBuy.</w:t>
      </w:r>
    </w:p>
    <w:p w14:paraId="6A057742" w14:textId="77777777" w:rsidR="00C47DE7" w:rsidRPr="00C47DE7" w:rsidRDefault="00C47DE7" w:rsidP="007E2000">
      <w:pPr>
        <w:spacing w:after="0"/>
        <w:ind w:hanging="1440"/>
        <w:rPr>
          <w:rFonts w:ascii="Tahoma" w:hAnsi="Tahoma" w:cs="Tahoma"/>
        </w:rPr>
      </w:pPr>
    </w:p>
    <w:p w14:paraId="25494799" w14:textId="58482DDB" w:rsidR="000B1B6B" w:rsidRPr="00AF1061" w:rsidRDefault="000B1B6B" w:rsidP="005D3DE6">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rPr>
      </w:pPr>
      <w:r w:rsidRPr="00AF1061">
        <w:rPr>
          <w:rFonts w:ascii="Tahoma" w:hAnsi="Tahoma" w:cs="Tahoma"/>
          <w:szCs w:val="20"/>
        </w:rPr>
        <w:t xml:space="preserve">PRICE: The State identifies the lowest priced bidder that meets responsibility and responsiveness requirements. The State ranks bids in order of price when appropriate. </w:t>
      </w:r>
    </w:p>
    <w:p w14:paraId="6C4AD4AD" w14:textId="77777777" w:rsidR="00AF1061" w:rsidRPr="002C72CF" w:rsidRDefault="00AF1061" w:rsidP="007E2000">
      <w:pPr>
        <w:pStyle w:val="ListParagraph"/>
        <w:numPr>
          <w:ilvl w:val="2"/>
          <w:numId w:val="1"/>
        </w:numPr>
        <w:tabs>
          <w:tab w:val="left" w:pos="720"/>
          <w:tab w:val="left" w:pos="1620"/>
          <w:tab w:val="left" w:pos="171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620" w:hanging="900"/>
        <w:contextualSpacing w:val="0"/>
        <w:jc w:val="both"/>
        <w:rPr>
          <w:rFonts w:ascii="Tahoma" w:hAnsi="Tahoma" w:cs="Tahoma"/>
          <w:szCs w:val="20"/>
        </w:rPr>
      </w:pPr>
      <w:r w:rsidRPr="002C72CF">
        <w:rPr>
          <w:rFonts w:ascii="Tahoma" w:hAnsi="Tahoma" w:cs="Tahoma"/>
          <w:spacing w:val="-5"/>
        </w:rPr>
        <w:t>The quantities indicated under the Items Tab in BidBuy are for evaluation purposes only and are no guarantee of actual usage or future orders.</w:t>
      </w:r>
    </w:p>
    <w:p w14:paraId="00CA7C33" w14:textId="3C5E36CC" w:rsidR="00AF1061" w:rsidRPr="00085870" w:rsidRDefault="00AF1061" w:rsidP="007E2000">
      <w:pPr>
        <w:pStyle w:val="ListParagraph"/>
        <w:numPr>
          <w:ilvl w:val="2"/>
          <w:numId w:val="1"/>
        </w:numPr>
        <w:tabs>
          <w:tab w:val="left" w:pos="720"/>
          <w:tab w:val="left" w:pos="1620"/>
          <w:tab w:val="left" w:pos="171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620" w:hanging="900"/>
        <w:contextualSpacing w:val="0"/>
        <w:jc w:val="both"/>
        <w:rPr>
          <w:rFonts w:ascii="Tahoma" w:hAnsi="Tahoma" w:cs="Tahoma"/>
          <w:szCs w:val="20"/>
        </w:rPr>
      </w:pPr>
      <w:r w:rsidRPr="0054549F">
        <w:rPr>
          <w:rFonts w:ascii="Tahoma" w:hAnsi="Tahoma" w:cs="Tahoma"/>
          <w:spacing w:val="-5"/>
        </w:rPr>
        <w:t xml:space="preserve">Any pricing on the line items which </w:t>
      </w:r>
      <w:proofErr w:type="gramStart"/>
      <w:r w:rsidRPr="0054549F">
        <w:rPr>
          <w:rFonts w:ascii="Tahoma" w:hAnsi="Tahoma" w:cs="Tahoma"/>
          <w:spacing w:val="-5"/>
        </w:rPr>
        <w:t>is</w:t>
      </w:r>
      <w:proofErr w:type="gramEnd"/>
      <w:r w:rsidRPr="0054549F">
        <w:rPr>
          <w:rFonts w:ascii="Tahoma" w:hAnsi="Tahoma" w:cs="Tahoma"/>
          <w:spacing w:val="-5"/>
        </w:rPr>
        <w:t xml:space="preserve"> deemed too low, too high or availability from one bidder to the next in relation to the prices</w:t>
      </w:r>
      <w:r w:rsidR="0054549F">
        <w:rPr>
          <w:rFonts w:ascii="Tahoma" w:hAnsi="Tahoma" w:cs="Tahoma"/>
          <w:spacing w:val="-5"/>
        </w:rPr>
        <w:t xml:space="preserve"> </w:t>
      </w:r>
      <w:r w:rsidRPr="0054549F">
        <w:rPr>
          <w:rFonts w:ascii="Tahoma" w:hAnsi="Tahoma" w:cs="Tahoma"/>
          <w:spacing w:val="-5"/>
        </w:rPr>
        <w:t xml:space="preserve">and availability bid by others, may be seen as an attempt to manipulate the evaluation process or otherwise structure the </w:t>
      </w:r>
      <w:r w:rsidRPr="0054549F">
        <w:rPr>
          <w:rFonts w:ascii="Tahoma" w:hAnsi="Tahoma" w:cs="Tahoma"/>
          <w:spacing w:val="-5"/>
        </w:rPr>
        <w:lastRenderedPageBreak/>
        <w:t>bid to the unfairness of other bidders and to the disadvantage of the State.  Such unbalanced pricing may be cause for rejections of the bid in whole or in part.</w:t>
      </w:r>
      <w:r w:rsidRPr="00085870">
        <w:rPr>
          <w:rFonts w:ascii="Tahoma" w:hAnsi="Tahoma" w:cs="Tahoma"/>
          <w:spacing w:val="-5"/>
        </w:rPr>
        <w:t xml:space="preserve">  </w:t>
      </w:r>
    </w:p>
    <w:p w14:paraId="164A9493" w14:textId="6C34D12F" w:rsidR="00AF1061" w:rsidRPr="00085870" w:rsidRDefault="00AF1061" w:rsidP="007E2000">
      <w:pPr>
        <w:pStyle w:val="ListParagraph"/>
        <w:numPr>
          <w:ilvl w:val="2"/>
          <w:numId w:val="1"/>
        </w:numPr>
        <w:tabs>
          <w:tab w:val="left" w:pos="720"/>
          <w:tab w:val="left" w:pos="1620"/>
          <w:tab w:val="left" w:pos="171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620" w:hanging="900"/>
        <w:contextualSpacing w:val="0"/>
        <w:jc w:val="both"/>
        <w:rPr>
          <w:rFonts w:ascii="Tahoma" w:hAnsi="Tahoma" w:cs="Tahoma"/>
          <w:szCs w:val="20"/>
        </w:rPr>
      </w:pPr>
      <w:r w:rsidRPr="0054549F">
        <w:rPr>
          <w:rFonts w:ascii="Tahoma" w:hAnsi="Tahoma" w:cs="Tahoma"/>
          <w:spacing w:val="-5"/>
        </w:rPr>
        <w:t xml:space="preserve">Any information requested for a line </w:t>
      </w:r>
      <w:r w:rsidR="0054549F" w:rsidRPr="0054549F">
        <w:rPr>
          <w:rFonts w:ascii="Tahoma" w:hAnsi="Tahoma" w:cs="Tahoma"/>
          <w:spacing w:val="-5"/>
        </w:rPr>
        <w:t>item should</w:t>
      </w:r>
      <w:r w:rsidRPr="0054549F">
        <w:rPr>
          <w:rFonts w:ascii="Tahoma" w:hAnsi="Tahoma" w:cs="Tahoma"/>
          <w:spacing w:val="-5"/>
        </w:rPr>
        <w:t xml:space="preserve"> be entered into the “Alternate Description” field for that line item.</w:t>
      </w:r>
      <w:r w:rsidR="00011B80">
        <w:rPr>
          <w:rFonts w:ascii="Tahoma" w:hAnsi="Tahoma" w:cs="Tahoma"/>
          <w:spacing w:val="-5"/>
        </w:rPr>
        <w:t xml:space="preserve">  Bidders should provide the brand, model number, and color in the “Alternate Desc</w:t>
      </w:r>
      <w:r w:rsidR="00332B23">
        <w:rPr>
          <w:rFonts w:ascii="Tahoma" w:hAnsi="Tahoma" w:cs="Tahoma"/>
          <w:spacing w:val="-5"/>
        </w:rPr>
        <w:t>r</w:t>
      </w:r>
      <w:r w:rsidR="00011B80">
        <w:rPr>
          <w:rFonts w:ascii="Tahoma" w:hAnsi="Tahoma" w:cs="Tahoma"/>
          <w:spacing w:val="-5"/>
        </w:rPr>
        <w:t>iption” field for each item that is bid.</w:t>
      </w:r>
    </w:p>
    <w:p w14:paraId="7385BA59" w14:textId="00EF4327" w:rsidR="00AF1061" w:rsidRPr="00085870" w:rsidRDefault="00AF1061" w:rsidP="007E2000">
      <w:pPr>
        <w:pStyle w:val="ListParagraph"/>
        <w:numPr>
          <w:ilvl w:val="2"/>
          <w:numId w:val="1"/>
        </w:numPr>
        <w:tabs>
          <w:tab w:val="left" w:pos="720"/>
          <w:tab w:val="left" w:pos="1620"/>
          <w:tab w:val="left" w:pos="171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ind w:left="1620" w:hanging="900"/>
        <w:contextualSpacing w:val="0"/>
        <w:jc w:val="both"/>
        <w:rPr>
          <w:rFonts w:ascii="Tahoma" w:hAnsi="Tahoma" w:cs="Tahoma"/>
          <w:szCs w:val="20"/>
        </w:rPr>
      </w:pPr>
      <w:r w:rsidRPr="0054549F">
        <w:rPr>
          <w:rFonts w:ascii="Tahoma" w:hAnsi="Tahoma" w:cs="Tahoma"/>
          <w:spacing w:val="-5"/>
        </w:rPr>
        <w:t>The “Alternate Description” field may be used to enhance explanations but cannot be used for ‘in addition to pricing’ or sliding scale pricing for various models.  The BidBuy system does not enable more than one Unit Cost on a line item.</w:t>
      </w:r>
    </w:p>
    <w:p w14:paraId="074C8397" w14:textId="77777777" w:rsidR="000B1B6B" w:rsidRDefault="000B1B6B" w:rsidP="000B1B6B">
      <w:pPr>
        <w:pStyle w:val="ListParagraph"/>
        <w:numPr>
          <w:ilvl w:val="0"/>
          <w:numId w:val="1"/>
        </w:numPr>
        <w:ind w:hanging="1170"/>
        <w:rPr>
          <w:rFonts w:ascii="Tahoma" w:hAnsi="Tahoma" w:cs="Tahoma"/>
          <w:sz w:val="28"/>
          <w:szCs w:val="28"/>
        </w:rPr>
      </w:pPr>
      <w:r w:rsidRPr="00986CC5">
        <w:rPr>
          <w:rFonts w:ascii="Tahoma" w:hAnsi="Tahoma" w:cs="Tahoma"/>
          <w:sz w:val="28"/>
          <w:szCs w:val="28"/>
        </w:rPr>
        <w:t xml:space="preserve"> ADMINISTRATIVE REQUIREMENTS</w:t>
      </w:r>
    </w:p>
    <w:p w14:paraId="114C294C" w14:textId="77777777" w:rsidR="00AF1061" w:rsidRPr="00986CC5" w:rsidRDefault="00AF1061" w:rsidP="00AF1061">
      <w:pPr>
        <w:pStyle w:val="ListParagraph"/>
        <w:rPr>
          <w:rFonts w:ascii="Tahoma" w:hAnsi="Tahoma" w:cs="Tahoma"/>
          <w:sz w:val="28"/>
          <w:szCs w:val="28"/>
        </w:rPr>
      </w:pPr>
    </w:p>
    <w:p w14:paraId="1D60E484" w14:textId="77777777" w:rsidR="000B1B6B" w:rsidRDefault="000B1B6B" w:rsidP="000B1B6B">
      <w:pPr>
        <w:pStyle w:val="ListParagraph"/>
        <w:numPr>
          <w:ilvl w:val="1"/>
          <w:numId w:val="1"/>
        </w:numPr>
        <w:rPr>
          <w:rFonts w:ascii="Tahoma" w:hAnsi="Tahoma" w:cs="Tahoma"/>
        </w:rPr>
      </w:pPr>
      <w:r w:rsidRPr="00986CC5">
        <w:rPr>
          <w:rFonts w:ascii="Tahoma" w:hAnsi="Tahoma" w:cs="Tahoma"/>
        </w:rPr>
        <w:t>GOVERNING LAW AND FORUM</w:t>
      </w:r>
    </w:p>
    <w:p w14:paraId="292B5952" w14:textId="77777777" w:rsidR="000B1B6B" w:rsidRDefault="000B1B6B" w:rsidP="000B1B6B">
      <w:pPr>
        <w:pStyle w:val="ListParagraph"/>
        <w:rPr>
          <w:rFonts w:ascii="Tahoma" w:hAnsi="Tahoma" w:cs="Tahoma"/>
        </w:rPr>
      </w:pPr>
    </w:p>
    <w:p w14:paraId="7F0E6F8F" w14:textId="6D130594" w:rsidR="000B1B6B" w:rsidRPr="00EE4A6B" w:rsidRDefault="000B1B6B" w:rsidP="000B1B6B">
      <w:pPr>
        <w:pStyle w:val="ListParagraph"/>
        <w:rPr>
          <w:rFonts w:ascii="Tahoma" w:hAnsi="Tahoma" w:cs="Tahoma"/>
        </w:rPr>
      </w:pPr>
      <w:r w:rsidRPr="00986CC5">
        <w:rPr>
          <w:rFonts w:ascii="Tahoma" w:hAnsi="Tahoma" w:cs="Tahoma"/>
        </w:rPr>
        <w:t xml:space="preserve">Illinois law and rules govern this solicitation and any resulting contract.  </w:t>
      </w:r>
      <w:r>
        <w:rPr>
          <w:rFonts w:ascii="Tahoma" w:hAnsi="Tahoma" w:cs="Tahoma"/>
        </w:rPr>
        <w:t>Bidder</w:t>
      </w:r>
      <w:r w:rsidRPr="00986CC5">
        <w:rPr>
          <w:rFonts w:ascii="Tahoma" w:hAnsi="Tahoma" w:cs="Tahoma"/>
        </w:rPr>
        <w:t xml:space="preserve"> must bring any action relating to this solicitation or any resulting contract in the appropriate court in Illinois.  This document contains statutory references designated with “ILCS”.  To view the full text, go to </w:t>
      </w:r>
      <w:hyperlink r:id="rId14" w:history="1">
        <w:r w:rsidR="0025337C" w:rsidRPr="008B71EE">
          <w:rPr>
            <w:rStyle w:val="Hyperlink"/>
            <w:rFonts w:ascii="Tahoma" w:hAnsi="Tahoma" w:cs="Tahoma"/>
          </w:rPr>
          <w:t>https://ilga.gov/Legislation/ILCS/Chapters</w:t>
        </w:r>
      </w:hyperlink>
      <w:r w:rsidRPr="00986CC5">
        <w:rPr>
          <w:rFonts w:ascii="Tahoma" w:hAnsi="Tahoma" w:cs="Tahoma"/>
        </w:rPr>
        <w:t>.  The Illinois Procurement Code (30 ILCS 500) and the Standard Procurement Rules (44 ILL. ADM. CODE PART 1) are applicable to this solicitation.  To view them respectively, go to</w:t>
      </w:r>
      <w:r w:rsidR="0025337C" w:rsidRPr="00986CC5">
        <w:rPr>
          <w:rFonts w:ascii="Tahoma" w:hAnsi="Tahoma" w:cs="Tahoma"/>
        </w:rPr>
        <w:t xml:space="preserve"> </w:t>
      </w:r>
      <w:hyperlink r:id="rId15" w:history="1">
        <w:hyperlink r:id="rId16" w:history="1">
          <w:r w:rsidR="0025337C" w:rsidRPr="00EE4A6B">
            <w:rPr>
              <w:rFonts w:ascii="Tahoma" w:hAnsi="Tahoma" w:cs="Tahoma"/>
              <w:color w:val="0000FF"/>
              <w:u w:val="single"/>
            </w:rPr>
            <w:t>Illinois General Assembly - 30 ILCS 500/ Illinois Procurement Code</w:t>
          </w:r>
        </w:hyperlink>
      </w:hyperlink>
      <w:r w:rsidR="0025337C" w:rsidRPr="00EE4A6B">
        <w:rPr>
          <w:rFonts w:ascii="Tahoma" w:hAnsi="Tahoma" w:cs="Tahoma"/>
        </w:rPr>
        <w:t xml:space="preserve"> </w:t>
      </w:r>
      <w:r w:rsidRPr="00EE4A6B">
        <w:rPr>
          <w:rFonts w:ascii="Tahoma" w:hAnsi="Tahoma" w:cs="Tahoma"/>
        </w:rPr>
        <w:t xml:space="preserve">and </w:t>
      </w:r>
    </w:p>
    <w:p w14:paraId="09575616" w14:textId="0DC9F0BC" w:rsidR="000B1B6B" w:rsidRPr="00EE4A6B" w:rsidRDefault="0025337C" w:rsidP="00E50897">
      <w:pPr>
        <w:pStyle w:val="ListParagraph"/>
        <w:rPr>
          <w:rFonts w:ascii="Tahoma" w:hAnsi="Tahoma" w:cs="Tahoma"/>
          <w:color w:val="381AEE"/>
          <w:u w:val="single"/>
        </w:rPr>
      </w:pPr>
      <w:hyperlink r:id="rId17" w:history="1">
        <w:r w:rsidRPr="00EE4A6B">
          <w:rPr>
            <w:rFonts w:ascii="Tahoma" w:hAnsi="Tahoma" w:cs="Tahoma"/>
            <w:color w:val="0000FF"/>
            <w:u w:val="single"/>
          </w:rPr>
          <w:t>Illinois General Assembly - ADMINISTRATIVE CODE</w:t>
        </w:r>
      </w:hyperlink>
      <w:r w:rsidRPr="00EE4A6B">
        <w:rPr>
          <w:rFonts w:ascii="Tahoma" w:hAnsi="Tahoma" w:cs="Tahoma"/>
        </w:rPr>
        <w:t>.</w:t>
      </w:r>
    </w:p>
    <w:p w14:paraId="768E2F61" w14:textId="77777777" w:rsidR="000B1B6B" w:rsidRDefault="000B1B6B" w:rsidP="000B1B6B">
      <w:pPr>
        <w:pStyle w:val="ListParagraph"/>
        <w:rPr>
          <w:rFonts w:ascii="Tahoma" w:hAnsi="Tahoma" w:cs="Tahoma"/>
        </w:rPr>
      </w:pPr>
    </w:p>
    <w:p w14:paraId="47BC8E94" w14:textId="77777777" w:rsidR="000B1B6B" w:rsidRPr="00986CC5" w:rsidRDefault="000B1B6B" w:rsidP="000B1B6B">
      <w:pPr>
        <w:pStyle w:val="ListParagraph"/>
        <w:numPr>
          <w:ilvl w:val="1"/>
          <w:numId w:val="1"/>
        </w:numPr>
        <w:rPr>
          <w:rFonts w:ascii="Tahoma" w:hAnsi="Tahoma" w:cs="Tahoma"/>
        </w:rPr>
      </w:pPr>
      <w:r>
        <w:rPr>
          <w:rFonts w:ascii="Tahoma" w:hAnsi="Tahoma" w:cs="Tahoma"/>
        </w:rPr>
        <w:t>PROCUREMENT OF DOMESTIC PRODUCTS</w:t>
      </w:r>
    </w:p>
    <w:p w14:paraId="27B6A4CD" w14:textId="77777777" w:rsidR="000B1B6B" w:rsidRDefault="000B1B6B" w:rsidP="000B1B6B">
      <w:pPr>
        <w:pStyle w:val="ListParagraph"/>
        <w:rPr>
          <w:rFonts w:ascii="Tahoma" w:hAnsi="Tahoma" w:cs="Tahoma"/>
        </w:rPr>
      </w:pPr>
    </w:p>
    <w:p w14:paraId="24DD0891" w14:textId="77777777" w:rsidR="000B1B6B" w:rsidRPr="008F4208" w:rsidRDefault="000B1B6B" w:rsidP="000B1B6B">
      <w:pPr>
        <w:pStyle w:val="ListParagraph"/>
        <w:spacing w:before="240" w:after="240" w:line="276" w:lineRule="auto"/>
        <w:contextualSpacing w:val="0"/>
        <w:jc w:val="both"/>
        <w:rPr>
          <w:rFonts w:ascii="Tahoma" w:hAnsi="Tahoma" w:cs="Tahoma"/>
        </w:rPr>
      </w:pPr>
      <w:r w:rsidRPr="008F4208">
        <w:rPr>
          <w:rFonts w:ascii="Tahoma" w:hAnsi="Tahoma" w:cs="Tahoma"/>
        </w:rPr>
        <w:t xml:space="preserve">It is the policy of the State of Illinois to use State procurements to maximize the use of goods, products, and materials produced in </w:t>
      </w:r>
      <w:r w:rsidRPr="000F0F6F">
        <w:rPr>
          <w:rFonts w:ascii="Tahoma" w:hAnsi="Tahoma" w:cs="Tahoma"/>
        </w:rPr>
        <w:t>Illinois</w:t>
      </w:r>
      <w:r w:rsidRPr="009430D6">
        <w:rPr>
          <w:rFonts w:ascii="Tahoma" w:hAnsi="Tahoma" w:cs="Tahoma"/>
        </w:rPr>
        <w:t>.  30 ILCS 517</w:t>
      </w:r>
      <w:r w:rsidRPr="000F0F6F">
        <w:rPr>
          <w:rFonts w:ascii="Tahoma" w:hAnsi="Tahoma" w:cs="Tahoma"/>
        </w:rPr>
        <w:t>.</w:t>
      </w:r>
      <w:r w:rsidRPr="008F4208">
        <w:rPr>
          <w:rFonts w:ascii="Tahoma" w:hAnsi="Tahoma" w:cs="Tahoma"/>
        </w:rPr>
        <w:t xml:space="preserve">  If this procurement is for a product alone and does not include a service, then preference shall be given to a product manufactured in the United States.</w:t>
      </w:r>
    </w:p>
    <w:p w14:paraId="2EBF3687" w14:textId="7BE1FB99" w:rsidR="00E50897" w:rsidRDefault="000B1B6B" w:rsidP="00E50897">
      <w:pPr>
        <w:pStyle w:val="ListParagraph"/>
        <w:spacing w:before="240" w:after="240" w:line="276" w:lineRule="auto"/>
        <w:jc w:val="both"/>
        <w:rPr>
          <w:rFonts w:ascii="Tahoma" w:hAnsi="Tahoma" w:cs="Tahoma"/>
        </w:rPr>
      </w:pPr>
      <w:r w:rsidRPr="008F4208">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8F4208">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8F4208">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w:t>
      </w:r>
      <w:r w:rsidRPr="008F4208">
        <w:rPr>
          <w:rFonts w:ascii="Tahoma" w:hAnsi="Tahoma" w:cs="Tahoma"/>
        </w:rPr>
        <w:lastRenderedPageBreak/>
        <w:t>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nutritionals regulated by the Food and Drug Administration under the federal Food, Drug and Cosmetic Act</w:t>
      </w:r>
    </w:p>
    <w:p w14:paraId="2B62855C" w14:textId="77777777" w:rsidR="00E50897" w:rsidRPr="00E50897" w:rsidRDefault="00E50897" w:rsidP="00E50897">
      <w:pPr>
        <w:pStyle w:val="ListParagraph"/>
        <w:spacing w:before="240" w:after="240" w:line="276" w:lineRule="auto"/>
        <w:jc w:val="both"/>
        <w:rPr>
          <w:rFonts w:ascii="Tahoma" w:hAnsi="Tahoma" w:cs="Tahoma"/>
        </w:rPr>
      </w:pPr>
    </w:p>
    <w:p w14:paraId="5DDCC88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PUBLIC RECORDS AND REQUESTS FOR CONFIDENTIAL TREATMENT</w:t>
      </w:r>
    </w:p>
    <w:p w14:paraId="7A056B35" w14:textId="77777777" w:rsidR="000B1B6B" w:rsidRPr="00986CC5" w:rsidRDefault="000B1B6B" w:rsidP="000B1B6B">
      <w:pPr>
        <w:pStyle w:val="ListParagraph"/>
        <w:rPr>
          <w:rFonts w:ascii="Tahoma" w:hAnsi="Tahoma" w:cs="Tahoma"/>
        </w:rPr>
      </w:pPr>
    </w:p>
    <w:p w14:paraId="3CEEC8BD" w14:textId="77777777" w:rsidR="000B1B6B" w:rsidRPr="00986CC5" w:rsidRDefault="000B1B6B" w:rsidP="000B1B6B">
      <w:pPr>
        <w:pStyle w:val="ListParagraph"/>
        <w:rPr>
          <w:rFonts w:ascii="Tahoma" w:hAnsi="Tahoma" w:cs="Tahoma"/>
        </w:rPr>
      </w:pPr>
      <w:r>
        <w:rPr>
          <w:rFonts w:ascii="Tahoma" w:hAnsi="Tahoma" w:cs="Tahoma"/>
        </w:rPr>
        <w:t>Bid</w:t>
      </w:r>
      <w:r w:rsidRPr="00986CC5">
        <w:rPr>
          <w:rFonts w:ascii="Tahoma" w:hAnsi="Tahoma" w:cs="Tahoma"/>
        </w:rPr>
        <w:t xml:space="preserve">s become the property of the State.  All </w:t>
      </w:r>
      <w:r>
        <w:rPr>
          <w:rFonts w:ascii="Tahoma" w:hAnsi="Tahoma" w:cs="Tahoma"/>
        </w:rPr>
        <w:t>Bid</w:t>
      </w:r>
      <w:r w:rsidRPr="00986CC5">
        <w:rPr>
          <w:rFonts w:ascii="Tahoma" w:hAnsi="Tahoma" w:cs="Tahoma"/>
        </w:rPr>
        <w:t xml:space="preserve">s will be open to the public under the Illinois Freedom of Information Act (FOIA) (5 ILCS 140) and other applicable laws and rules, unless </w:t>
      </w:r>
      <w:r>
        <w:rPr>
          <w:rFonts w:ascii="Tahoma" w:hAnsi="Tahoma" w:cs="Tahoma"/>
        </w:rPr>
        <w:t>Bidder</w:t>
      </w:r>
      <w:r w:rsidRPr="00986CC5">
        <w:rPr>
          <w:rFonts w:ascii="Tahoma" w:hAnsi="Tahoma" w:cs="Tahoma"/>
        </w:rPr>
        <w:t xml:space="preserve"> requests in its </w:t>
      </w:r>
      <w:r>
        <w:rPr>
          <w:rFonts w:ascii="Tahoma" w:hAnsi="Tahoma" w:cs="Tahoma"/>
        </w:rPr>
        <w:t>Bid</w:t>
      </w:r>
      <w:r w:rsidRPr="00986CC5">
        <w:rPr>
          <w:rFonts w:ascii="Tahoma" w:hAnsi="Tahoma" w:cs="Tahoma"/>
        </w:rPr>
        <w:t xml:space="preserve"> that the State treat certain information as confidential.  A request for confidential treatment will not supersede the State’s legal obligations under FOIA.  The State will not honor requests to keep entire </w:t>
      </w:r>
      <w:r>
        <w:rPr>
          <w:rFonts w:ascii="Tahoma" w:hAnsi="Tahoma" w:cs="Tahoma"/>
        </w:rPr>
        <w:t>Bid</w:t>
      </w:r>
      <w:r w:rsidRPr="00986CC5">
        <w:rPr>
          <w:rFonts w:ascii="Tahoma" w:hAnsi="Tahoma" w:cs="Tahoma"/>
        </w:rPr>
        <w:t xml:space="preserve">s confidential.  </w:t>
      </w:r>
      <w:r>
        <w:rPr>
          <w:rFonts w:ascii="Tahoma" w:hAnsi="Tahoma" w:cs="Tahoma"/>
        </w:rPr>
        <w:t>Bidder</w:t>
      </w:r>
      <w:r w:rsidRPr="00986CC5">
        <w:rPr>
          <w:rFonts w:ascii="Tahoma" w:hAnsi="Tahoma" w:cs="Tahoma"/>
        </w:rPr>
        <w:t xml:space="preserve">s must show the specific grounds in FOIA or other law or rule that support confidential treatment.  Regardless, the State will disclose the successful </w:t>
      </w:r>
      <w:r>
        <w:rPr>
          <w:rFonts w:ascii="Tahoma" w:hAnsi="Tahoma" w:cs="Tahoma"/>
        </w:rPr>
        <w:t>Bidder</w:t>
      </w:r>
      <w:r w:rsidRPr="00986CC5">
        <w:rPr>
          <w:rFonts w:ascii="Tahoma" w:hAnsi="Tahoma" w:cs="Tahoma"/>
        </w:rPr>
        <w:t xml:space="preserve">’s name, the substance of the </w:t>
      </w:r>
      <w:r>
        <w:rPr>
          <w:rFonts w:ascii="Tahoma" w:hAnsi="Tahoma" w:cs="Tahoma"/>
        </w:rPr>
        <w:t>Bid</w:t>
      </w:r>
      <w:r w:rsidRPr="00986CC5">
        <w:rPr>
          <w:rFonts w:ascii="Tahoma" w:hAnsi="Tahoma" w:cs="Tahoma"/>
        </w:rPr>
        <w:t xml:space="preserve">, and the price.  </w:t>
      </w:r>
    </w:p>
    <w:p w14:paraId="2F97D77F" w14:textId="77777777" w:rsidR="000B1B6B" w:rsidRPr="00986CC5" w:rsidRDefault="000B1B6B" w:rsidP="000B1B6B">
      <w:pPr>
        <w:pStyle w:val="ListParagraph"/>
        <w:rPr>
          <w:rFonts w:ascii="Tahoma" w:hAnsi="Tahoma" w:cs="Tahoma"/>
        </w:rPr>
      </w:pPr>
    </w:p>
    <w:p w14:paraId="6F32FEFF" w14:textId="2BBAAAA7" w:rsidR="000B1B6B" w:rsidRPr="00986CC5" w:rsidRDefault="000B1B6B" w:rsidP="000B1B6B">
      <w:pPr>
        <w:pStyle w:val="ListParagraph"/>
        <w:rPr>
          <w:rFonts w:ascii="Tahoma" w:hAnsi="Tahoma" w:cs="Tahoma"/>
        </w:rPr>
      </w:pPr>
      <w:r w:rsidRPr="00986CC5">
        <w:rPr>
          <w:rFonts w:ascii="Tahoma" w:hAnsi="Tahoma" w:cs="Tahoma"/>
        </w:rPr>
        <w:t xml:space="preserve">If </w:t>
      </w:r>
      <w:r>
        <w:rPr>
          <w:rFonts w:ascii="Tahoma" w:hAnsi="Tahoma" w:cs="Tahoma"/>
        </w:rPr>
        <w:t>Bidder</w:t>
      </w:r>
      <w:r w:rsidRPr="00986CC5">
        <w:rPr>
          <w:rFonts w:ascii="Tahoma" w:hAnsi="Tahoma" w:cs="Tahoma"/>
        </w:rPr>
        <w:t xml:space="preserve"> requests confidential treatment, </w:t>
      </w:r>
      <w:r>
        <w:rPr>
          <w:rFonts w:ascii="Tahoma" w:hAnsi="Tahoma" w:cs="Tahoma"/>
        </w:rPr>
        <w:t>Bidder</w:t>
      </w:r>
      <w:r w:rsidRPr="00986CC5">
        <w:rPr>
          <w:rFonts w:ascii="Tahoma" w:hAnsi="Tahoma" w:cs="Tahoma"/>
        </w:rPr>
        <w:t xml:space="preserve"> must submit additional copy/copies (see Instructions for Submission of </w:t>
      </w:r>
      <w:r>
        <w:rPr>
          <w:rFonts w:ascii="Tahoma" w:hAnsi="Tahoma" w:cs="Tahoma"/>
        </w:rPr>
        <w:t>Bid</w:t>
      </w:r>
      <w:r w:rsidRPr="00986CC5">
        <w:rPr>
          <w:rFonts w:ascii="Tahoma" w:hAnsi="Tahoma" w:cs="Tahoma"/>
        </w:rPr>
        <w:t xml:space="preserve">s in Section </w:t>
      </w:r>
      <w:r w:rsidR="00EE1AA7">
        <w:rPr>
          <w:rFonts w:ascii="Tahoma" w:hAnsi="Tahoma" w:cs="Tahoma"/>
        </w:rPr>
        <w:t>A.1</w:t>
      </w:r>
      <w:r w:rsidRPr="00986CC5">
        <w:rPr>
          <w:rFonts w:ascii="Tahoma" w:hAnsi="Tahoma" w:cs="Tahoma"/>
        </w:rPr>
        <w:t xml:space="preserve">.) of the </w:t>
      </w:r>
      <w:r>
        <w:rPr>
          <w:rFonts w:ascii="Tahoma" w:hAnsi="Tahoma" w:cs="Tahoma"/>
        </w:rPr>
        <w:t>Bid</w:t>
      </w:r>
      <w:r w:rsidRPr="00986CC5">
        <w:rPr>
          <w:rFonts w:ascii="Tahoma" w:hAnsi="Tahoma" w:cs="Tahoma"/>
        </w:rPr>
        <w:t xml:space="preserve"> with proposed confidential information redacted.  This redacted copy must tell the general nature of the material removed and shall retain as much of the </w:t>
      </w:r>
      <w:r>
        <w:rPr>
          <w:rFonts w:ascii="Tahoma" w:hAnsi="Tahoma" w:cs="Tahoma"/>
        </w:rPr>
        <w:t>Bid</w:t>
      </w:r>
      <w:r w:rsidRPr="00986CC5">
        <w:rPr>
          <w:rFonts w:ascii="Tahoma" w:hAnsi="Tahoma" w:cs="Tahoma"/>
        </w:rPr>
        <w:t xml:space="preserve"> as possible.  In a separate attachment, </w:t>
      </w:r>
      <w:r>
        <w:rPr>
          <w:rFonts w:ascii="Tahoma" w:hAnsi="Tahoma" w:cs="Tahoma"/>
        </w:rPr>
        <w:t>Bidder</w:t>
      </w:r>
      <w:r w:rsidRPr="00986CC5">
        <w:rPr>
          <w:rFonts w:ascii="Tahoma" w:hAnsi="Tahoma" w:cs="Tahoma"/>
        </w:rPr>
        <w:t xml:space="preserve"> shall supply a listing of the provisions identified by section number for which it seeks confidential treatment and </w:t>
      </w:r>
      <w:proofErr w:type="gramStart"/>
      <w:r w:rsidRPr="00986CC5">
        <w:rPr>
          <w:rFonts w:ascii="Tahoma" w:hAnsi="Tahoma" w:cs="Tahoma"/>
        </w:rPr>
        <w:t>identify</w:t>
      </w:r>
      <w:proofErr w:type="gramEnd"/>
      <w:r w:rsidRPr="00986CC5">
        <w:rPr>
          <w:rFonts w:ascii="Tahoma" w:hAnsi="Tahoma" w:cs="Tahoma"/>
        </w:rPr>
        <w:t xml:space="preserve"> the statutory basis or bases under Illinois law, including a detailed justification for exempting the information from public disclosure.</w:t>
      </w:r>
    </w:p>
    <w:p w14:paraId="126D7101" w14:textId="77777777" w:rsidR="000B1B6B" w:rsidRPr="00986CC5" w:rsidRDefault="000B1B6B" w:rsidP="000B1B6B">
      <w:pPr>
        <w:pStyle w:val="ListParagraph"/>
        <w:rPr>
          <w:rFonts w:ascii="Tahoma" w:hAnsi="Tahoma" w:cs="Tahoma"/>
        </w:rPr>
      </w:pPr>
    </w:p>
    <w:p w14:paraId="0B94EA4A"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 xml:space="preserve"> will hold harmless and indemnify the State for all costs or damages associated with the State defending </w:t>
      </w:r>
      <w:r>
        <w:rPr>
          <w:rFonts w:ascii="Tahoma" w:hAnsi="Tahoma" w:cs="Tahoma"/>
        </w:rPr>
        <w:t>Bidder</w:t>
      </w:r>
      <w:r w:rsidRPr="00986CC5">
        <w:rPr>
          <w:rFonts w:ascii="Tahoma" w:hAnsi="Tahoma" w:cs="Tahoma"/>
        </w:rPr>
        <w:t xml:space="preserve">’s request for confidential treatment.  </w:t>
      </w:r>
      <w:r>
        <w:rPr>
          <w:rFonts w:ascii="Tahoma" w:hAnsi="Tahoma" w:cs="Tahoma"/>
        </w:rPr>
        <w:t>Bidder</w:t>
      </w:r>
      <w:r w:rsidRPr="00986CC5">
        <w:rPr>
          <w:rFonts w:ascii="Tahoma" w:hAnsi="Tahoma" w:cs="Tahoma"/>
        </w:rPr>
        <w:t xml:space="preserve"> agrees that the State may copy the </w:t>
      </w:r>
      <w:r>
        <w:rPr>
          <w:rFonts w:ascii="Tahoma" w:hAnsi="Tahoma" w:cs="Tahoma"/>
        </w:rPr>
        <w:t>Bid</w:t>
      </w:r>
      <w:r w:rsidRPr="00986CC5">
        <w:rPr>
          <w:rFonts w:ascii="Tahoma" w:hAnsi="Tahoma" w:cs="Tahoma"/>
        </w:rPr>
        <w:t xml:space="preserve"> to facilitate evaluation, or to respond to requests for public records.  </w:t>
      </w:r>
      <w:r>
        <w:rPr>
          <w:rFonts w:ascii="Tahoma" w:hAnsi="Tahoma" w:cs="Tahoma"/>
        </w:rPr>
        <w:t>Bidder</w:t>
      </w:r>
      <w:r w:rsidRPr="00986CC5">
        <w:rPr>
          <w:rFonts w:ascii="Tahoma" w:hAnsi="Tahoma" w:cs="Tahoma"/>
        </w:rPr>
        <w:t xml:space="preserve"> warrants that such copying will not violate the rights of any third party.</w:t>
      </w:r>
    </w:p>
    <w:p w14:paraId="6AECD1D3" w14:textId="77777777" w:rsidR="000B1B6B" w:rsidRPr="00986CC5" w:rsidRDefault="000B1B6B" w:rsidP="000B1B6B">
      <w:pPr>
        <w:pStyle w:val="ListParagraph"/>
        <w:rPr>
          <w:rFonts w:ascii="Tahoma" w:hAnsi="Tahoma" w:cs="Tahoma"/>
        </w:rPr>
      </w:pPr>
    </w:p>
    <w:p w14:paraId="1A3A8DA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MINORITY CONTRACTOR INITIATIVE</w:t>
      </w:r>
    </w:p>
    <w:p w14:paraId="53591F33" w14:textId="77777777" w:rsidR="000B1B6B" w:rsidRPr="00986CC5" w:rsidRDefault="000B1B6B" w:rsidP="000B1B6B">
      <w:pPr>
        <w:pStyle w:val="ListParagraph"/>
        <w:rPr>
          <w:rFonts w:ascii="Tahoma" w:hAnsi="Tahoma" w:cs="Tahoma"/>
        </w:rPr>
      </w:pPr>
    </w:p>
    <w:p w14:paraId="1D0ED812"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requires a fee of $15 to cover expenses related to the administration of the Minority Contractor Opportunity Initiative.  Any </w:t>
      </w:r>
      <w:r>
        <w:rPr>
          <w:rFonts w:ascii="Tahoma" w:hAnsi="Tahoma" w:cs="Tahoma"/>
        </w:rPr>
        <w:t>Bidder</w:t>
      </w:r>
      <w:r w:rsidRPr="00986CC5">
        <w:rPr>
          <w:rFonts w:ascii="Tahoma" w:hAnsi="Tahoma" w:cs="Tahoma"/>
        </w:rPr>
        <w:t xml:space="preserve"> awarded a contract of $1,000 or more under Section 20-10, 20-15, 20-25 or 20-30 of the Illinois Procurement Code (30 ILCS 500) is required to pay a fee of $15.  The Comptroller shall deduct the fee from the </w:t>
      </w:r>
      <w:r w:rsidRPr="00986CC5">
        <w:rPr>
          <w:rFonts w:ascii="Tahoma" w:hAnsi="Tahoma" w:cs="Tahoma"/>
        </w:rPr>
        <w:lastRenderedPageBreak/>
        <w:t>first check issued to the Vendor under the contract and deposit the fee in the Comptroller’s Administrative Fund.  15 ILCS 405/23.9.</w:t>
      </w:r>
    </w:p>
    <w:p w14:paraId="5D83FDA2" w14:textId="77777777" w:rsidR="000B1B6B" w:rsidRPr="00986CC5" w:rsidRDefault="000B1B6B" w:rsidP="000B1B6B">
      <w:pPr>
        <w:pStyle w:val="ListParagraph"/>
        <w:rPr>
          <w:rFonts w:ascii="Tahoma" w:hAnsi="Tahoma" w:cs="Tahoma"/>
        </w:rPr>
      </w:pPr>
    </w:p>
    <w:p w14:paraId="2BA61A8D"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FEDERAL FUNDS</w:t>
      </w:r>
    </w:p>
    <w:p w14:paraId="1E555FE0" w14:textId="77777777" w:rsidR="000B1B6B" w:rsidRPr="00986CC5" w:rsidRDefault="000B1B6B" w:rsidP="000B1B6B">
      <w:pPr>
        <w:pStyle w:val="ListParagraph"/>
        <w:rPr>
          <w:rFonts w:ascii="Tahoma" w:hAnsi="Tahoma" w:cs="Tahoma"/>
        </w:rPr>
      </w:pPr>
    </w:p>
    <w:p w14:paraId="4C4BE73F" w14:textId="71E29277" w:rsidR="000B1B6B" w:rsidRPr="00986CC5" w:rsidRDefault="000B1B6B" w:rsidP="000B1B6B">
      <w:pPr>
        <w:pStyle w:val="ListParagraph"/>
        <w:rPr>
          <w:rFonts w:ascii="Tahoma" w:hAnsi="Tahoma" w:cs="Tahoma"/>
        </w:rPr>
      </w:pPr>
      <w:r w:rsidRPr="00986CC5">
        <w:rPr>
          <w:rFonts w:ascii="Tahoma" w:hAnsi="Tahoma" w:cs="Tahoma"/>
        </w:rPr>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986CC5" w:rsidRDefault="000B1B6B" w:rsidP="000B1B6B">
      <w:pPr>
        <w:pStyle w:val="ListParagraph"/>
        <w:rPr>
          <w:rFonts w:ascii="Tahoma" w:hAnsi="Tahoma" w:cs="Tahoma"/>
        </w:rPr>
      </w:pPr>
    </w:p>
    <w:p w14:paraId="0AC5B93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EMPLOYMENT TAX CREDIT</w:t>
      </w:r>
    </w:p>
    <w:p w14:paraId="5E5FB7D1" w14:textId="77777777" w:rsidR="000B1B6B" w:rsidRPr="00986CC5" w:rsidRDefault="000B1B6B" w:rsidP="000B1B6B">
      <w:pPr>
        <w:pStyle w:val="ListParagraph"/>
        <w:rPr>
          <w:rFonts w:ascii="Tahoma" w:hAnsi="Tahoma" w:cs="Tahoma"/>
        </w:rPr>
      </w:pPr>
    </w:p>
    <w:p w14:paraId="191BAD49" w14:textId="77777777" w:rsidR="000B1B6B" w:rsidRPr="00986CC5" w:rsidRDefault="000B1B6B" w:rsidP="000B1B6B">
      <w:pPr>
        <w:pStyle w:val="ListParagraph"/>
        <w:rPr>
          <w:rFonts w:ascii="Tahoma" w:hAnsi="Tahoma" w:cs="Tahoma"/>
        </w:rPr>
      </w:pPr>
      <w:r>
        <w:rPr>
          <w:rFonts w:ascii="Tahoma" w:hAnsi="Tahoma" w:cs="Tahoma"/>
        </w:rPr>
        <w:t>Bidder</w:t>
      </w:r>
      <w:r w:rsidRPr="00986CC5">
        <w:rPr>
          <w:rFonts w:ascii="Tahoma" w:hAnsi="Tahoma" w:cs="Tahoma"/>
        </w:rPr>
        <w:t>s who hire qualified veterans and certain ex-offenders may be eligible for tax credits.  30 ILCS 500/45-67 and 45-70.  Please contact the Illinois Department of Revenue (217-524-4772) for information about tax credits [35 ILCS 5/216, 5/217]</w:t>
      </w:r>
      <w:r w:rsidRPr="00986CC5">
        <w:rPr>
          <w:rStyle w:val="CommentReference"/>
          <w:rFonts w:ascii="Tahoma" w:hAnsi="Tahoma" w:cs="Tahoma"/>
        </w:rPr>
        <w:t>.</w:t>
      </w:r>
      <w:r w:rsidRPr="00986CC5">
        <w:rPr>
          <w:rFonts w:ascii="Tahoma" w:hAnsi="Tahoma" w:cs="Tahoma"/>
        </w:rPr>
        <w:t xml:space="preserve"> </w:t>
      </w:r>
    </w:p>
    <w:p w14:paraId="55D3939F" w14:textId="77777777" w:rsidR="000B1B6B" w:rsidRPr="00986CC5" w:rsidRDefault="000B1B6B" w:rsidP="000B1B6B">
      <w:pPr>
        <w:pStyle w:val="ListParagraph"/>
        <w:rPr>
          <w:rFonts w:ascii="Tahoma" w:hAnsi="Tahoma" w:cs="Tahoma"/>
        </w:rPr>
      </w:pPr>
    </w:p>
    <w:p w14:paraId="30D32D4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RESERVATIONS</w:t>
      </w:r>
    </w:p>
    <w:p w14:paraId="307BDF12" w14:textId="77777777" w:rsidR="000B1B6B" w:rsidRPr="00986CC5" w:rsidRDefault="000B1B6B" w:rsidP="000B1B6B">
      <w:pPr>
        <w:pStyle w:val="ListParagraph"/>
        <w:rPr>
          <w:rFonts w:ascii="Tahoma" w:hAnsi="Tahoma" w:cs="Tahoma"/>
        </w:rPr>
      </w:pPr>
    </w:p>
    <w:p w14:paraId="39FF1BCB" w14:textId="2E9FDE3A" w:rsidR="000B1B6B" w:rsidRDefault="000B1B6B" w:rsidP="00D24969">
      <w:pPr>
        <w:pStyle w:val="ListParagraph"/>
        <w:rPr>
          <w:rFonts w:ascii="Tahoma" w:hAnsi="Tahoma" w:cs="Tahoma"/>
        </w:rPr>
      </w:pPr>
      <w:r>
        <w:rPr>
          <w:rFonts w:ascii="Tahoma" w:hAnsi="Tahoma" w:cs="Tahoma"/>
        </w:rPr>
        <w:t>Bidder</w:t>
      </w:r>
      <w:r w:rsidRPr="00986CC5">
        <w:rPr>
          <w:rFonts w:ascii="Tahoma" w:hAnsi="Tahoma" w:cs="Tahoma"/>
        </w:rPr>
        <w:t xml:space="preserve"> must read and understand the solicitation and tailor the </w:t>
      </w:r>
      <w:r>
        <w:rPr>
          <w:rFonts w:ascii="Tahoma" w:hAnsi="Tahoma" w:cs="Tahoma"/>
        </w:rPr>
        <w:t>Bid</w:t>
      </w:r>
      <w:r w:rsidRPr="00986CC5">
        <w:rPr>
          <w:rFonts w:ascii="Tahoma" w:hAnsi="Tahoma" w:cs="Tahoma"/>
        </w:rPr>
        <w:t xml:space="preserve"> and all activities to ensure compliance.  The State reserves the right to amend the solicitation, reject any or all </w:t>
      </w:r>
      <w:r>
        <w:rPr>
          <w:rFonts w:ascii="Tahoma" w:hAnsi="Tahoma" w:cs="Tahoma"/>
        </w:rPr>
        <w:t>Bid</w:t>
      </w:r>
      <w:r w:rsidRPr="00986CC5">
        <w:rPr>
          <w:rFonts w:ascii="Tahoma" w:hAnsi="Tahoma" w:cs="Tahoma"/>
        </w:rPr>
        <w:t xml:space="preserve">s, and waive minor defects.  The State may request a clarification, inspect </w:t>
      </w:r>
      <w:r>
        <w:rPr>
          <w:rFonts w:ascii="Tahoma" w:hAnsi="Tahoma" w:cs="Tahoma"/>
        </w:rPr>
        <w:t>Bidder</w:t>
      </w:r>
      <w:r w:rsidRPr="00986CC5">
        <w:rPr>
          <w:rFonts w:ascii="Tahoma" w:hAnsi="Tahoma" w:cs="Tahoma"/>
        </w:rPr>
        <w:t xml:space="preserve">’s premises, interview staff, request a presentation, or otherwise verify the contents of the </w:t>
      </w:r>
      <w:r>
        <w:rPr>
          <w:rFonts w:ascii="Tahoma" w:hAnsi="Tahoma" w:cs="Tahoma"/>
        </w:rPr>
        <w:t>Bid</w:t>
      </w:r>
      <w:r w:rsidRPr="00986CC5">
        <w:rPr>
          <w:rFonts w:ascii="Tahoma" w:hAnsi="Tahoma" w:cs="Tahoma"/>
        </w:rPr>
        <w:t xml:space="preserve">, including information about subcontractors and suppliers. </w:t>
      </w:r>
      <w:r w:rsidR="000603EF">
        <w:rPr>
          <w:rFonts w:ascii="Tahoma" w:hAnsi="Tahoma" w:cs="Tahoma"/>
        </w:rPr>
        <w:t>T</w:t>
      </w:r>
      <w:r w:rsidRPr="00986CC5">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w:t>
      </w:r>
      <w:r>
        <w:rPr>
          <w:rFonts w:ascii="Tahoma" w:hAnsi="Tahoma" w:cs="Tahoma"/>
        </w:rPr>
        <w:t>Bidder</w:t>
      </w:r>
      <w:r w:rsidRPr="00986CC5">
        <w:rPr>
          <w:rFonts w:ascii="Tahoma" w:hAnsi="Tahoma" w:cs="Tahoma"/>
        </w:rPr>
        <w:t xml:space="preserve"> provide additional information and otherwise cooperate with the State.  If a</w:t>
      </w:r>
      <w:r>
        <w:rPr>
          <w:rFonts w:ascii="Tahoma" w:hAnsi="Tahoma" w:cs="Tahoma"/>
        </w:rPr>
        <w:t xml:space="preserve"> Bidder</w:t>
      </w:r>
      <w:r w:rsidRPr="00986CC5">
        <w:rPr>
          <w:rFonts w:ascii="Tahoma" w:hAnsi="Tahoma" w:cs="Tahoma"/>
        </w:rPr>
        <w:t xml:space="preserve"> does not comply with requests for information and cooperate, the</w:t>
      </w:r>
      <w:r>
        <w:rPr>
          <w:rFonts w:ascii="Tahoma" w:hAnsi="Tahoma" w:cs="Tahoma"/>
        </w:rPr>
        <w:t xml:space="preserve"> </w:t>
      </w:r>
      <w:r w:rsidRPr="00986CC5">
        <w:rPr>
          <w:rFonts w:ascii="Tahoma" w:hAnsi="Tahoma" w:cs="Tahoma"/>
        </w:rPr>
        <w:t xml:space="preserve">State may reject the </w:t>
      </w:r>
      <w:r>
        <w:rPr>
          <w:rFonts w:ascii="Tahoma" w:hAnsi="Tahoma" w:cs="Tahoma"/>
        </w:rPr>
        <w:t>Bid</w:t>
      </w:r>
      <w:r w:rsidRPr="00986CC5">
        <w:rPr>
          <w:rFonts w:ascii="Tahoma" w:hAnsi="Tahoma" w:cs="Tahoma"/>
        </w:rPr>
        <w:t xml:space="preserve"> as non-responsive to the solicitation.  Submitting a </w:t>
      </w:r>
      <w:r>
        <w:rPr>
          <w:rFonts w:ascii="Tahoma" w:hAnsi="Tahoma" w:cs="Tahoma"/>
        </w:rPr>
        <w:t>Bid</w:t>
      </w:r>
      <w:r w:rsidRPr="00986CC5">
        <w:rPr>
          <w:rFonts w:ascii="Tahoma" w:hAnsi="Tahoma" w:cs="Tahoma"/>
        </w:rPr>
        <w:t xml:space="preserve"> does not entitle </w:t>
      </w:r>
      <w:r>
        <w:rPr>
          <w:rFonts w:ascii="Tahoma" w:hAnsi="Tahoma" w:cs="Tahoma"/>
        </w:rPr>
        <w:t>Bidder</w:t>
      </w:r>
      <w:r w:rsidRPr="00986CC5">
        <w:rPr>
          <w:rFonts w:ascii="Tahoma" w:hAnsi="Tahoma" w:cs="Tahoma"/>
        </w:rPr>
        <w:t xml:space="preserve"> to an award or a contract.  Posting a vendor’s name in a Bulletin notice does not entitle the vendor to a contract.  The State is not responsible for and will not pay any costs associated with the preparation and submission of any </w:t>
      </w:r>
      <w:r>
        <w:rPr>
          <w:rFonts w:ascii="Tahoma" w:hAnsi="Tahoma" w:cs="Tahoma"/>
        </w:rPr>
        <w:t>Bid</w:t>
      </w:r>
      <w:r w:rsidRPr="00986CC5">
        <w:rPr>
          <w:rFonts w:ascii="Tahoma" w:hAnsi="Tahoma" w:cs="Tahoma"/>
        </w:rPr>
        <w:t xml:space="preserve">.  </w:t>
      </w:r>
    </w:p>
    <w:p w14:paraId="66AB462E" w14:textId="77777777" w:rsidR="00D24969" w:rsidRPr="00D24969" w:rsidRDefault="00D24969" w:rsidP="00D24969">
      <w:pPr>
        <w:pStyle w:val="ListParagraph"/>
        <w:rPr>
          <w:rFonts w:ascii="Tahoma" w:hAnsi="Tahoma" w:cs="Tahoma"/>
        </w:rPr>
      </w:pPr>
    </w:p>
    <w:p w14:paraId="0ADA1E1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AWARD</w:t>
      </w:r>
    </w:p>
    <w:p w14:paraId="6CC19FBD" w14:textId="77777777" w:rsidR="000B1B6B" w:rsidRPr="00986CC5" w:rsidRDefault="000B1B6B" w:rsidP="000B1B6B">
      <w:pPr>
        <w:pStyle w:val="ListParagraph"/>
        <w:rPr>
          <w:rFonts w:ascii="Tahoma" w:hAnsi="Tahoma" w:cs="Tahoma"/>
        </w:rPr>
      </w:pPr>
    </w:p>
    <w:p w14:paraId="5B19FCC3" w14:textId="77777777" w:rsidR="000B1B6B" w:rsidRPr="00085870" w:rsidRDefault="000B1B6B" w:rsidP="000B1B6B">
      <w:pPr>
        <w:pStyle w:val="ListParagraph"/>
        <w:rPr>
          <w:rFonts w:ascii="Tahoma" w:hAnsi="Tahoma" w:cs="Tahoma"/>
        </w:rPr>
      </w:pPr>
      <w:r w:rsidRPr="00986CC5">
        <w:rPr>
          <w:rFonts w:ascii="Tahoma" w:hAnsi="Tahoma" w:cs="Tahoma"/>
        </w:rPr>
        <w:t xml:space="preserve">The State is not obligated to award a contract pursuant to this solicitation.  If the State </w:t>
      </w:r>
      <w:r w:rsidRPr="00085870">
        <w:rPr>
          <w:rFonts w:ascii="Tahoma" w:hAnsi="Tahoma" w:cs="Tahoma"/>
        </w:rPr>
        <w:t xml:space="preserve">issues an award, the award will be made to the responsive and responsible Bidder whose submits the lowest price. The State will post a notice to the Bulletin identifying the apparent low-cost bidder. The State may accept or reject a bidder’s bid as submitted or may require contract negotiations. If negotiations do not result in an acceptable agreement, the State may reject the bidder’s bid and begin negotiations with another bidder. Awards are not final until all protests are resolved. </w:t>
      </w:r>
    </w:p>
    <w:p w14:paraId="2244E254" w14:textId="77777777" w:rsidR="00AF1061" w:rsidRPr="00085870" w:rsidRDefault="00AF1061" w:rsidP="000B1B6B">
      <w:pPr>
        <w:pStyle w:val="ListParagraph"/>
        <w:rPr>
          <w:rFonts w:ascii="Tahoma" w:hAnsi="Tahoma" w:cs="Tahoma"/>
        </w:rPr>
      </w:pPr>
    </w:p>
    <w:p w14:paraId="521BBE02" w14:textId="77777777" w:rsidR="00AF1061" w:rsidRDefault="00AF1061" w:rsidP="00AF1061">
      <w:pPr>
        <w:pStyle w:val="ListParagraph"/>
        <w:numPr>
          <w:ilvl w:val="2"/>
          <w:numId w:val="1"/>
        </w:numPr>
        <w:ind w:left="1800" w:hanging="1080"/>
        <w:jc w:val="both"/>
        <w:rPr>
          <w:rFonts w:ascii="Tahoma" w:hAnsi="Tahoma" w:cs="Tahoma"/>
        </w:rPr>
      </w:pPr>
      <w:r w:rsidRPr="0054549F">
        <w:rPr>
          <w:rFonts w:ascii="Tahoma" w:hAnsi="Tahoma" w:cs="Tahoma"/>
        </w:rPr>
        <w:lastRenderedPageBreak/>
        <w:t xml:space="preserve">The State intends to award a single contract to the </w:t>
      </w:r>
      <w:proofErr w:type="gramStart"/>
      <w:r w:rsidRPr="0054549F">
        <w:rPr>
          <w:rFonts w:ascii="Tahoma" w:hAnsi="Tahoma" w:cs="Tahoma"/>
        </w:rPr>
        <w:t>low cost</w:t>
      </w:r>
      <w:proofErr w:type="gramEnd"/>
      <w:r w:rsidRPr="0054549F">
        <w:rPr>
          <w:rFonts w:ascii="Tahoma" w:hAnsi="Tahoma" w:cs="Tahoma"/>
        </w:rPr>
        <w:t xml:space="preserve"> responsive and responsible bidder but reserves the right to award by line item.</w:t>
      </w:r>
    </w:p>
    <w:p w14:paraId="4B171CAA" w14:textId="77777777" w:rsidR="00F710CD" w:rsidRDefault="00F710CD" w:rsidP="00F710CD">
      <w:pPr>
        <w:pStyle w:val="ListParagraph"/>
        <w:ind w:left="1800"/>
        <w:jc w:val="both"/>
        <w:rPr>
          <w:rFonts w:ascii="Tahoma" w:hAnsi="Tahoma" w:cs="Tahoma"/>
        </w:rPr>
      </w:pPr>
    </w:p>
    <w:p w14:paraId="72324F05" w14:textId="77777777" w:rsidR="000B1B6B" w:rsidRPr="00085870" w:rsidRDefault="000B1B6B" w:rsidP="000B1B6B">
      <w:pPr>
        <w:pStyle w:val="ListParagraph"/>
        <w:numPr>
          <w:ilvl w:val="1"/>
          <w:numId w:val="1"/>
        </w:numPr>
        <w:rPr>
          <w:rFonts w:ascii="Tahoma" w:hAnsi="Tahoma" w:cs="Tahoma"/>
        </w:rPr>
      </w:pPr>
      <w:r w:rsidRPr="00085870">
        <w:rPr>
          <w:rFonts w:ascii="Tahoma" w:hAnsi="Tahoma" w:cs="Tahoma"/>
        </w:rPr>
        <w:t>INVOICING ADDRESS</w:t>
      </w:r>
    </w:p>
    <w:p w14:paraId="0F0E5CFE" w14:textId="77777777" w:rsidR="000B1B6B" w:rsidRPr="00085870"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085870">
        <w:rPr>
          <w:rFonts w:ascii="Tahoma" w:hAnsi="Tahoma" w:cs="Tahoma"/>
        </w:rPr>
        <w:t>The awarded Vendor shall invoice at the completion of the contract unless</w:t>
      </w:r>
      <w:r w:rsidRPr="00986CC5">
        <w:rPr>
          <w:rFonts w:ascii="Tahoma" w:hAnsi="Tahoma" w:cs="Tahoma"/>
        </w:rPr>
        <w:t xml:space="preserve">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18"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 xml:space="preserve">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t>
      </w:r>
      <w:r w:rsidR="000B1B6B" w:rsidRPr="00986CC5">
        <w:rPr>
          <w:rFonts w:ascii="Tahoma" w:hAnsi="Tahoma" w:cs="Tahoma"/>
        </w:rPr>
        <w:lastRenderedPageBreak/>
        <w:t>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lastRenderedPageBreak/>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7180085A" w:rsidR="000B1B6B" w:rsidRPr="00B4649F" w:rsidRDefault="000B1B6B" w:rsidP="00B4649F">
      <w:pPr>
        <w:pStyle w:val="ListParagraph"/>
        <w:numPr>
          <w:ilvl w:val="1"/>
          <w:numId w:val="1"/>
        </w:numPr>
        <w:rPr>
          <w:rFonts w:ascii="Tahoma" w:hAnsi="Tahoma" w:cs="Tahoma"/>
        </w:rPr>
      </w:pPr>
      <w:r w:rsidRPr="00874301">
        <w:rPr>
          <w:rFonts w:ascii="Tahoma" w:hAnsi="Tahoma" w:cs="Tahoma"/>
        </w:rPr>
        <w:t>BidBuy Terminology and Guidance:</w:t>
      </w:r>
      <w:r w:rsidRPr="00986CC5">
        <w:rPr>
          <w:rFonts w:ascii="Tahoma" w:hAnsi="Tahoma" w:cs="Tahoma"/>
        </w:rPr>
        <w:t xml:space="preserve">  BidBuy is an online e-procurement system.  There may be some difference between the procurement terminology used in this solicitation and the terms used in BidBuy.  Please learn more about BidBuy by accessing the online resources found here:</w:t>
      </w:r>
      <w:r w:rsidR="00B4649F">
        <w:rPr>
          <w:rFonts w:ascii="Tahoma" w:hAnsi="Tahoma" w:cs="Tahoma"/>
        </w:rPr>
        <w:t xml:space="preserve"> </w:t>
      </w:r>
      <w:hyperlink r:id="rId19"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6DBCB80C" w14:textId="77777777" w:rsidR="00C22A16" w:rsidRDefault="00C22A16" w:rsidP="000B1B6B">
      <w:pPr>
        <w:rPr>
          <w:rFonts w:ascii="Tahoma" w:hAnsi="Tahoma" w:cs="Tahoma"/>
        </w:rPr>
      </w:pPr>
    </w:p>
    <w:p w14:paraId="6487743C" w14:textId="77777777" w:rsidR="00C22A16" w:rsidRDefault="00C22A16" w:rsidP="000B1B6B">
      <w:pPr>
        <w:rPr>
          <w:rFonts w:ascii="Tahoma" w:hAnsi="Tahoma" w:cs="Tahoma"/>
        </w:rPr>
      </w:pPr>
    </w:p>
    <w:p w14:paraId="2F913920" w14:textId="77777777" w:rsidR="00C22A16" w:rsidRDefault="00C22A16" w:rsidP="000B1B6B">
      <w:pPr>
        <w:rPr>
          <w:rFonts w:ascii="Tahoma" w:hAnsi="Tahoma" w:cs="Tahoma"/>
        </w:rPr>
      </w:pPr>
    </w:p>
    <w:p w14:paraId="752F40BB" w14:textId="77777777" w:rsidR="00C22A16" w:rsidRDefault="00C22A16" w:rsidP="000B1B6B">
      <w:pPr>
        <w:rPr>
          <w:rFonts w:ascii="Tahoma" w:hAnsi="Tahoma" w:cs="Tahoma"/>
        </w:rPr>
      </w:pPr>
    </w:p>
    <w:p w14:paraId="34D1B77B" w14:textId="77777777" w:rsidR="00C22A16" w:rsidRDefault="00C22A16" w:rsidP="000B1B6B">
      <w:pPr>
        <w:rPr>
          <w:rFonts w:ascii="Tahoma" w:hAnsi="Tahoma" w:cs="Tahoma"/>
        </w:rPr>
      </w:pPr>
    </w:p>
    <w:p w14:paraId="6C51471F"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D6D47" w14:textId="77777777" w:rsidR="00DE7E96" w:rsidRDefault="00DE7E96" w:rsidP="001B7ECF">
      <w:pPr>
        <w:spacing w:after="0" w:line="240" w:lineRule="auto"/>
      </w:pPr>
      <w:r>
        <w:separator/>
      </w:r>
    </w:p>
  </w:endnote>
  <w:endnote w:type="continuationSeparator" w:id="0">
    <w:p w14:paraId="363D5F3F" w14:textId="77777777" w:rsidR="00DE7E96" w:rsidRDefault="00DE7E96"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08CC" w14:textId="77777777" w:rsidR="00DE7E96" w:rsidRDefault="00DE7E96" w:rsidP="001B7ECF">
      <w:pPr>
        <w:spacing w:after="0" w:line="240" w:lineRule="auto"/>
      </w:pPr>
      <w:r>
        <w:separator/>
      </w:r>
    </w:p>
  </w:footnote>
  <w:footnote w:type="continuationSeparator" w:id="0">
    <w:p w14:paraId="5D571206" w14:textId="77777777" w:rsidR="00DE7E96" w:rsidRDefault="00DE7E96"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11B80"/>
    <w:rsid w:val="00030509"/>
    <w:rsid w:val="000603EF"/>
    <w:rsid w:val="0006240F"/>
    <w:rsid w:val="0006497A"/>
    <w:rsid w:val="00070DFA"/>
    <w:rsid w:val="000714C0"/>
    <w:rsid w:val="00076F19"/>
    <w:rsid w:val="00085870"/>
    <w:rsid w:val="000A0FC7"/>
    <w:rsid w:val="000A16DD"/>
    <w:rsid w:val="000B1B6B"/>
    <w:rsid w:val="000C4A67"/>
    <w:rsid w:val="000D3643"/>
    <w:rsid w:val="000D6B85"/>
    <w:rsid w:val="000E2085"/>
    <w:rsid w:val="000F0F6F"/>
    <w:rsid w:val="0010393B"/>
    <w:rsid w:val="001104D7"/>
    <w:rsid w:val="00111B9D"/>
    <w:rsid w:val="0013008E"/>
    <w:rsid w:val="0013257A"/>
    <w:rsid w:val="00136A23"/>
    <w:rsid w:val="00137C67"/>
    <w:rsid w:val="00147113"/>
    <w:rsid w:val="00155ABB"/>
    <w:rsid w:val="00156022"/>
    <w:rsid w:val="00165B55"/>
    <w:rsid w:val="0018391A"/>
    <w:rsid w:val="00185851"/>
    <w:rsid w:val="00193BFB"/>
    <w:rsid w:val="001940C5"/>
    <w:rsid w:val="001A15BA"/>
    <w:rsid w:val="001B0351"/>
    <w:rsid w:val="001B0D68"/>
    <w:rsid w:val="001B2FA1"/>
    <w:rsid w:val="001B7ECF"/>
    <w:rsid w:val="001C5E08"/>
    <w:rsid w:val="001D1446"/>
    <w:rsid w:val="001D3D54"/>
    <w:rsid w:val="001D48CF"/>
    <w:rsid w:val="001E3F45"/>
    <w:rsid w:val="001E631A"/>
    <w:rsid w:val="00204621"/>
    <w:rsid w:val="002232FC"/>
    <w:rsid w:val="0022463E"/>
    <w:rsid w:val="00226D23"/>
    <w:rsid w:val="0024119C"/>
    <w:rsid w:val="0025337C"/>
    <w:rsid w:val="00255ECF"/>
    <w:rsid w:val="00257EEB"/>
    <w:rsid w:val="0026433F"/>
    <w:rsid w:val="00282240"/>
    <w:rsid w:val="002860E4"/>
    <w:rsid w:val="00286361"/>
    <w:rsid w:val="00294A5A"/>
    <w:rsid w:val="002A66F5"/>
    <w:rsid w:val="002A7D80"/>
    <w:rsid w:val="002B2DEB"/>
    <w:rsid w:val="002B515B"/>
    <w:rsid w:val="002C0E85"/>
    <w:rsid w:val="002D3A21"/>
    <w:rsid w:val="002D3A7F"/>
    <w:rsid w:val="002D62FE"/>
    <w:rsid w:val="002E2710"/>
    <w:rsid w:val="002E3442"/>
    <w:rsid w:val="002E7A60"/>
    <w:rsid w:val="002F02C8"/>
    <w:rsid w:val="002F7AA3"/>
    <w:rsid w:val="00301981"/>
    <w:rsid w:val="0031539A"/>
    <w:rsid w:val="00331486"/>
    <w:rsid w:val="00332310"/>
    <w:rsid w:val="0033258F"/>
    <w:rsid w:val="00332B23"/>
    <w:rsid w:val="003451F8"/>
    <w:rsid w:val="0035280A"/>
    <w:rsid w:val="00372192"/>
    <w:rsid w:val="0037704F"/>
    <w:rsid w:val="00380086"/>
    <w:rsid w:val="00391660"/>
    <w:rsid w:val="00397116"/>
    <w:rsid w:val="00397E5B"/>
    <w:rsid w:val="003A2E1D"/>
    <w:rsid w:val="003A5AD0"/>
    <w:rsid w:val="003B3522"/>
    <w:rsid w:val="003B39A5"/>
    <w:rsid w:val="003C28D1"/>
    <w:rsid w:val="003E228F"/>
    <w:rsid w:val="00401161"/>
    <w:rsid w:val="0042032E"/>
    <w:rsid w:val="00441432"/>
    <w:rsid w:val="004477D8"/>
    <w:rsid w:val="00455418"/>
    <w:rsid w:val="00483876"/>
    <w:rsid w:val="00484269"/>
    <w:rsid w:val="00484DC3"/>
    <w:rsid w:val="00496538"/>
    <w:rsid w:val="004A266D"/>
    <w:rsid w:val="004A660C"/>
    <w:rsid w:val="004C6717"/>
    <w:rsid w:val="004C7878"/>
    <w:rsid w:val="004E22CA"/>
    <w:rsid w:val="004E3DA5"/>
    <w:rsid w:val="004F7DC0"/>
    <w:rsid w:val="00515430"/>
    <w:rsid w:val="005260BA"/>
    <w:rsid w:val="00532287"/>
    <w:rsid w:val="00542F90"/>
    <w:rsid w:val="0054549F"/>
    <w:rsid w:val="005501AF"/>
    <w:rsid w:val="0056091B"/>
    <w:rsid w:val="00561D77"/>
    <w:rsid w:val="005654D9"/>
    <w:rsid w:val="00581272"/>
    <w:rsid w:val="005A0D8B"/>
    <w:rsid w:val="005A0F29"/>
    <w:rsid w:val="005B420B"/>
    <w:rsid w:val="005E0763"/>
    <w:rsid w:val="005F42C3"/>
    <w:rsid w:val="005F436F"/>
    <w:rsid w:val="00600CBB"/>
    <w:rsid w:val="00607C77"/>
    <w:rsid w:val="006115F4"/>
    <w:rsid w:val="00621DA1"/>
    <w:rsid w:val="00624719"/>
    <w:rsid w:val="0062722F"/>
    <w:rsid w:val="00632B31"/>
    <w:rsid w:val="00634165"/>
    <w:rsid w:val="006407B8"/>
    <w:rsid w:val="0065030F"/>
    <w:rsid w:val="006641A0"/>
    <w:rsid w:val="00664E72"/>
    <w:rsid w:val="00665BCC"/>
    <w:rsid w:val="00666FD3"/>
    <w:rsid w:val="006701EB"/>
    <w:rsid w:val="00674734"/>
    <w:rsid w:val="0068080E"/>
    <w:rsid w:val="00684C2D"/>
    <w:rsid w:val="006902E8"/>
    <w:rsid w:val="00690D22"/>
    <w:rsid w:val="006A0288"/>
    <w:rsid w:val="006A10E8"/>
    <w:rsid w:val="006A1E41"/>
    <w:rsid w:val="006A264E"/>
    <w:rsid w:val="006D5DD8"/>
    <w:rsid w:val="0070041B"/>
    <w:rsid w:val="0071379B"/>
    <w:rsid w:val="0072031D"/>
    <w:rsid w:val="00725DAF"/>
    <w:rsid w:val="00741FF2"/>
    <w:rsid w:val="00742424"/>
    <w:rsid w:val="00747184"/>
    <w:rsid w:val="007475B8"/>
    <w:rsid w:val="007550F3"/>
    <w:rsid w:val="00757BD1"/>
    <w:rsid w:val="007630FC"/>
    <w:rsid w:val="007701BA"/>
    <w:rsid w:val="00770C06"/>
    <w:rsid w:val="00771A07"/>
    <w:rsid w:val="00783E52"/>
    <w:rsid w:val="00791B43"/>
    <w:rsid w:val="007A7263"/>
    <w:rsid w:val="007C488B"/>
    <w:rsid w:val="007C6E9D"/>
    <w:rsid w:val="007D17B2"/>
    <w:rsid w:val="007E031B"/>
    <w:rsid w:val="007E2000"/>
    <w:rsid w:val="007F2205"/>
    <w:rsid w:val="008124C8"/>
    <w:rsid w:val="00814014"/>
    <w:rsid w:val="00822FA6"/>
    <w:rsid w:val="00823C54"/>
    <w:rsid w:val="008353DB"/>
    <w:rsid w:val="00836740"/>
    <w:rsid w:val="00841861"/>
    <w:rsid w:val="008450BE"/>
    <w:rsid w:val="0085794A"/>
    <w:rsid w:val="0088592B"/>
    <w:rsid w:val="008872CD"/>
    <w:rsid w:val="008A634D"/>
    <w:rsid w:val="008B7EAE"/>
    <w:rsid w:val="008C401A"/>
    <w:rsid w:val="008C4D3D"/>
    <w:rsid w:val="008D25AB"/>
    <w:rsid w:val="008E1D7E"/>
    <w:rsid w:val="008E6060"/>
    <w:rsid w:val="00901160"/>
    <w:rsid w:val="00904413"/>
    <w:rsid w:val="00913A08"/>
    <w:rsid w:val="00921600"/>
    <w:rsid w:val="0092391B"/>
    <w:rsid w:val="00935192"/>
    <w:rsid w:val="009430D6"/>
    <w:rsid w:val="00944DBE"/>
    <w:rsid w:val="009635E4"/>
    <w:rsid w:val="00963613"/>
    <w:rsid w:val="009673EA"/>
    <w:rsid w:val="00971854"/>
    <w:rsid w:val="009750F8"/>
    <w:rsid w:val="009822CF"/>
    <w:rsid w:val="00984EC7"/>
    <w:rsid w:val="00986BF4"/>
    <w:rsid w:val="00986D50"/>
    <w:rsid w:val="009A287A"/>
    <w:rsid w:val="009A7387"/>
    <w:rsid w:val="009A7746"/>
    <w:rsid w:val="009A793B"/>
    <w:rsid w:val="009B3982"/>
    <w:rsid w:val="009B4AE0"/>
    <w:rsid w:val="009B6644"/>
    <w:rsid w:val="009C0341"/>
    <w:rsid w:val="009C194C"/>
    <w:rsid w:val="009F54C2"/>
    <w:rsid w:val="00A01D33"/>
    <w:rsid w:val="00A0366D"/>
    <w:rsid w:val="00A047B4"/>
    <w:rsid w:val="00A10BA5"/>
    <w:rsid w:val="00A16D57"/>
    <w:rsid w:val="00A17410"/>
    <w:rsid w:val="00A228A3"/>
    <w:rsid w:val="00A24658"/>
    <w:rsid w:val="00A263E9"/>
    <w:rsid w:val="00A36C74"/>
    <w:rsid w:val="00A42BBD"/>
    <w:rsid w:val="00A607F5"/>
    <w:rsid w:val="00A6110B"/>
    <w:rsid w:val="00A82897"/>
    <w:rsid w:val="00AB400D"/>
    <w:rsid w:val="00AD17BC"/>
    <w:rsid w:val="00AD4914"/>
    <w:rsid w:val="00AD4A2A"/>
    <w:rsid w:val="00AE73E7"/>
    <w:rsid w:val="00AF1061"/>
    <w:rsid w:val="00AF7D50"/>
    <w:rsid w:val="00B0602A"/>
    <w:rsid w:val="00B2066B"/>
    <w:rsid w:val="00B37F66"/>
    <w:rsid w:val="00B4649F"/>
    <w:rsid w:val="00B621AE"/>
    <w:rsid w:val="00B80B9B"/>
    <w:rsid w:val="00B80D8E"/>
    <w:rsid w:val="00B96367"/>
    <w:rsid w:val="00B978BB"/>
    <w:rsid w:val="00BA7346"/>
    <w:rsid w:val="00BB02DF"/>
    <w:rsid w:val="00BB203D"/>
    <w:rsid w:val="00BE39C2"/>
    <w:rsid w:val="00BE6FF4"/>
    <w:rsid w:val="00BF15B7"/>
    <w:rsid w:val="00C061B6"/>
    <w:rsid w:val="00C07720"/>
    <w:rsid w:val="00C11741"/>
    <w:rsid w:val="00C140A7"/>
    <w:rsid w:val="00C22A16"/>
    <w:rsid w:val="00C23313"/>
    <w:rsid w:val="00C3503D"/>
    <w:rsid w:val="00C406B7"/>
    <w:rsid w:val="00C467CD"/>
    <w:rsid w:val="00C47DE7"/>
    <w:rsid w:val="00C5655F"/>
    <w:rsid w:val="00C5661D"/>
    <w:rsid w:val="00C75A4F"/>
    <w:rsid w:val="00C92395"/>
    <w:rsid w:val="00C95A1A"/>
    <w:rsid w:val="00C95DAA"/>
    <w:rsid w:val="00CA08F4"/>
    <w:rsid w:val="00CC151D"/>
    <w:rsid w:val="00CD3EB6"/>
    <w:rsid w:val="00CF197C"/>
    <w:rsid w:val="00D02AF3"/>
    <w:rsid w:val="00D05730"/>
    <w:rsid w:val="00D121F7"/>
    <w:rsid w:val="00D24969"/>
    <w:rsid w:val="00D44116"/>
    <w:rsid w:val="00D44454"/>
    <w:rsid w:val="00D50397"/>
    <w:rsid w:val="00D70C05"/>
    <w:rsid w:val="00D7239E"/>
    <w:rsid w:val="00D87A6B"/>
    <w:rsid w:val="00D91918"/>
    <w:rsid w:val="00D93A95"/>
    <w:rsid w:val="00D94E74"/>
    <w:rsid w:val="00DA01A2"/>
    <w:rsid w:val="00DC19A9"/>
    <w:rsid w:val="00DD095C"/>
    <w:rsid w:val="00DD4AD0"/>
    <w:rsid w:val="00DE5ABB"/>
    <w:rsid w:val="00DE7E96"/>
    <w:rsid w:val="00DF7D1A"/>
    <w:rsid w:val="00E00720"/>
    <w:rsid w:val="00E14661"/>
    <w:rsid w:val="00E2204A"/>
    <w:rsid w:val="00E22A56"/>
    <w:rsid w:val="00E23BCB"/>
    <w:rsid w:val="00E34B2A"/>
    <w:rsid w:val="00E372BF"/>
    <w:rsid w:val="00E43377"/>
    <w:rsid w:val="00E44038"/>
    <w:rsid w:val="00E50897"/>
    <w:rsid w:val="00E52CE6"/>
    <w:rsid w:val="00E55CCF"/>
    <w:rsid w:val="00E65C13"/>
    <w:rsid w:val="00E6736F"/>
    <w:rsid w:val="00E775ED"/>
    <w:rsid w:val="00E776B1"/>
    <w:rsid w:val="00E856CF"/>
    <w:rsid w:val="00E87B64"/>
    <w:rsid w:val="00E91A7B"/>
    <w:rsid w:val="00E91F0F"/>
    <w:rsid w:val="00EB284D"/>
    <w:rsid w:val="00EC1CF7"/>
    <w:rsid w:val="00ED6511"/>
    <w:rsid w:val="00EE1AA7"/>
    <w:rsid w:val="00EE1C53"/>
    <w:rsid w:val="00EE4A6B"/>
    <w:rsid w:val="00EF2E37"/>
    <w:rsid w:val="00EF75CF"/>
    <w:rsid w:val="00EF78FB"/>
    <w:rsid w:val="00F003E0"/>
    <w:rsid w:val="00F121D9"/>
    <w:rsid w:val="00F20C41"/>
    <w:rsid w:val="00F23E8B"/>
    <w:rsid w:val="00F31FF5"/>
    <w:rsid w:val="00F32541"/>
    <w:rsid w:val="00F32DF8"/>
    <w:rsid w:val="00F3405C"/>
    <w:rsid w:val="00F43AD0"/>
    <w:rsid w:val="00F46FCB"/>
    <w:rsid w:val="00F707F5"/>
    <w:rsid w:val="00F710CD"/>
    <w:rsid w:val="00F71A95"/>
    <w:rsid w:val="00F77421"/>
    <w:rsid w:val="00FA2F07"/>
    <w:rsid w:val="00FA533B"/>
    <w:rsid w:val="00FB0589"/>
    <w:rsid w:val="00FB3384"/>
    <w:rsid w:val="00FD25AF"/>
    <w:rsid w:val="00FE12EF"/>
    <w:rsid w:val="00FF194A"/>
    <w:rsid w:val="00FF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23" Type="http://schemas.openxmlformats.org/officeDocument/2006/relationships/theme" Target="theme/theme1.xm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ilga.gov/Legislation/ILCS/Chapter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
      <w:docPartPr>
        <w:name w:val="3ED07954710A4E6A8981F90E38697B69"/>
        <w:category>
          <w:name w:val="General"/>
          <w:gallery w:val="placeholder"/>
        </w:category>
        <w:types>
          <w:type w:val="bbPlcHdr"/>
        </w:types>
        <w:behaviors>
          <w:behavior w:val="content"/>
        </w:behaviors>
        <w:guid w:val="{425AC302-8215-4B99-8F3C-11E033E6A95C}"/>
      </w:docPartPr>
      <w:docPartBody>
        <w:p w:rsidR="00E241D9" w:rsidRDefault="00E241D9" w:rsidP="00E241D9">
          <w:pPr>
            <w:pStyle w:val="3ED07954710A4E6A8981F90E38697B69"/>
          </w:pPr>
          <w:r>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111B9D"/>
    <w:rsid w:val="0018391A"/>
    <w:rsid w:val="00345077"/>
    <w:rsid w:val="00372192"/>
    <w:rsid w:val="00373B99"/>
    <w:rsid w:val="0042032E"/>
    <w:rsid w:val="004C6717"/>
    <w:rsid w:val="004F6515"/>
    <w:rsid w:val="00510622"/>
    <w:rsid w:val="00515430"/>
    <w:rsid w:val="00607C77"/>
    <w:rsid w:val="00616184"/>
    <w:rsid w:val="00674734"/>
    <w:rsid w:val="0071379B"/>
    <w:rsid w:val="00741FF2"/>
    <w:rsid w:val="007427CD"/>
    <w:rsid w:val="00757BD1"/>
    <w:rsid w:val="00901160"/>
    <w:rsid w:val="009673EA"/>
    <w:rsid w:val="009A147B"/>
    <w:rsid w:val="00A5547A"/>
    <w:rsid w:val="00AD17BC"/>
    <w:rsid w:val="00B96367"/>
    <w:rsid w:val="00BB02DF"/>
    <w:rsid w:val="00C95A1A"/>
    <w:rsid w:val="00D44116"/>
    <w:rsid w:val="00D70C05"/>
    <w:rsid w:val="00D93A95"/>
    <w:rsid w:val="00D9628E"/>
    <w:rsid w:val="00E00720"/>
    <w:rsid w:val="00E241D9"/>
    <w:rsid w:val="00E91A7B"/>
    <w:rsid w:val="00FB3384"/>
    <w:rsid w:val="00FD5E1C"/>
    <w:rsid w:val="00FF6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 w:type="paragraph" w:customStyle="1" w:styleId="3ED07954710A4E6A8981F90E38697B69">
    <w:name w:val="3ED07954710A4E6A8981F90E38697B69"/>
    <w:rsid w:val="00E241D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4874</Words>
  <Characters>27783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Epting, Tamiko</cp:lastModifiedBy>
  <cp:revision>2</cp:revision>
  <dcterms:created xsi:type="dcterms:W3CDTF">2026-04-28T19:57:00Z</dcterms:created>
  <dcterms:modified xsi:type="dcterms:W3CDTF">2026-04-28T19:57:00Z</dcterms:modified>
</cp:coreProperties>
</file>