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CA7565">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1FD28A1F" w:rsidR="008B56AA" w:rsidRPr="006364FB" w:rsidRDefault="008B56AA" w:rsidP="008B56AA">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awarded vendor and </w:t>
      </w:r>
      <w:r w:rsidR="0030650B">
        <w:rPr>
          <w:rFonts w:ascii="Tahoma" w:hAnsi="Tahoma" w:cs="Tahoma"/>
          <w:i/>
          <w:iCs/>
          <w:sz w:val="28"/>
          <w:szCs w:val="28"/>
          <w14:ligatures w14:val="none"/>
        </w:rPr>
        <w:t>Central Management Services</w:t>
      </w:r>
      <w:r w:rsidRPr="006364FB">
        <w:rPr>
          <w:rFonts w:ascii="Tahoma" w:hAnsi="Tahoma" w:cs="Tahoma"/>
          <w:i/>
          <w:iCs/>
          <w:color w:val="7030A0"/>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5E5ADD67" w14:textId="4ECE8D3C" w:rsidR="00A314C0" w:rsidRPr="0030650B" w:rsidRDefault="00A314C0" w:rsidP="008B56AA">
      <w:pPr>
        <w:jc w:val="center"/>
        <w:rPr>
          <w:rFonts w:ascii="Tahoma" w:hAnsi="Tahoma" w:cs="Tahoma"/>
          <w:i/>
          <w:iCs/>
          <w:sz w:val="28"/>
          <w:szCs w:val="28"/>
        </w:rPr>
      </w:pPr>
    </w:p>
    <w:p w14:paraId="6D87BAB5" w14:textId="5832F2B4"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Central Management Services</w:t>
      </w:r>
    </w:p>
    <w:p w14:paraId="0B1292A4" w14:textId="77777777" w:rsidR="002F4853" w:rsidRPr="0030650B" w:rsidRDefault="002F4853" w:rsidP="002F4853">
      <w:pPr>
        <w:jc w:val="center"/>
        <w:rPr>
          <w:rFonts w:ascii="Tahoma" w:hAnsi="Tahoma" w:cs="Tahoma"/>
          <w:sz w:val="28"/>
          <w:szCs w:val="28"/>
        </w:rPr>
      </w:pPr>
      <w:r w:rsidRPr="0030650B">
        <w:rPr>
          <w:rFonts w:ascii="Tahoma" w:hAnsi="Tahoma" w:cs="Tahoma"/>
          <w:sz w:val="28"/>
          <w:szCs w:val="28"/>
        </w:rPr>
        <w:t xml:space="preserve">Contract </w:t>
      </w:r>
    </w:p>
    <w:p w14:paraId="629062BC" w14:textId="1C52E133" w:rsidR="002F4853" w:rsidRPr="00822357" w:rsidRDefault="0030650B" w:rsidP="002F4853">
      <w:pPr>
        <w:jc w:val="center"/>
        <w:rPr>
          <w:rFonts w:ascii="Tahoma" w:hAnsi="Tahoma" w:cs="Tahoma"/>
          <w:i/>
          <w:iCs/>
          <w:sz w:val="28"/>
          <w:szCs w:val="28"/>
        </w:rPr>
      </w:pPr>
      <w:r w:rsidRPr="00822357">
        <w:rPr>
          <w:rFonts w:ascii="Tahoma" w:hAnsi="Tahoma" w:cs="Tahoma"/>
          <w:i/>
          <w:iCs/>
          <w:sz w:val="28"/>
          <w:szCs w:val="28"/>
        </w:rPr>
        <w:t xml:space="preserve">JPMC </w:t>
      </w:r>
      <w:r w:rsidR="009C46F3" w:rsidRPr="00822357">
        <w:rPr>
          <w:rFonts w:ascii="Tahoma" w:hAnsi="Tahoma" w:cs="Tahoma"/>
          <w:i/>
          <w:iCs/>
          <w:sz w:val="28"/>
          <w:szCs w:val="28"/>
        </w:rPr>
        <w:t>Exam and Disposable Gloves SBSA</w:t>
      </w:r>
    </w:p>
    <w:p w14:paraId="5828B93C" w14:textId="6ADC616F" w:rsidR="002F4853" w:rsidRPr="0030650B" w:rsidRDefault="003D5DAE" w:rsidP="002F4853">
      <w:pPr>
        <w:jc w:val="center"/>
        <w:rPr>
          <w:rFonts w:ascii="Tahoma" w:hAnsi="Tahoma" w:cs="Tahoma"/>
          <w:i/>
          <w:iCs/>
          <w:sz w:val="28"/>
          <w:szCs w:val="28"/>
        </w:rPr>
      </w:pPr>
      <w:r w:rsidRPr="00822357">
        <w:rPr>
          <w:rFonts w:ascii="Tahoma" w:hAnsi="Tahoma" w:cs="Tahoma"/>
          <w:i/>
          <w:iCs/>
          <w:sz w:val="28"/>
          <w:szCs w:val="28"/>
        </w:rPr>
        <w:t>27</w:t>
      </w:r>
      <w:r w:rsidR="0030650B" w:rsidRPr="00822357">
        <w:rPr>
          <w:rFonts w:ascii="Tahoma" w:hAnsi="Tahoma" w:cs="Tahoma"/>
          <w:i/>
          <w:iCs/>
          <w:sz w:val="28"/>
          <w:szCs w:val="28"/>
        </w:rPr>
        <w:t>-416CMS-BOSS4-P</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3E1EAB">
      <w:pPr>
        <w:tabs>
          <w:tab w:val="left" w:pos="360"/>
        </w:tabs>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Default="002F4853" w:rsidP="00E963E1">
      <w:pPr>
        <w:pStyle w:val="ListParagraph"/>
        <w:numPr>
          <w:ilvl w:val="1"/>
          <w:numId w:val="2"/>
        </w:numPr>
        <w:ind w:left="900" w:hanging="540"/>
        <w:rPr>
          <w:rFonts w:ascii="Tahoma" w:hAnsi="Tahoma" w:cs="Tahoma"/>
          <w:b/>
          <w:bCs/>
        </w:rPr>
      </w:pPr>
      <w:r w:rsidRPr="006364FB">
        <w:rPr>
          <w:rFonts w:ascii="Tahoma" w:hAnsi="Tahoma" w:cs="Tahoma"/>
          <w:b/>
          <w:bCs/>
        </w:rPr>
        <w:t>OVERVIEW AND PURPOSE:</w:t>
      </w:r>
    </w:p>
    <w:p w14:paraId="0E3B524A" w14:textId="77777777" w:rsidR="0030650B" w:rsidRPr="006364FB" w:rsidRDefault="0030650B" w:rsidP="0030650B">
      <w:pPr>
        <w:pStyle w:val="ListParagraph"/>
        <w:rPr>
          <w:rFonts w:ascii="Tahoma" w:hAnsi="Tahoma" w:cs="Tahoma"/>
          <w:b/>
          <w:bCs/>
        </w:rPr>
      </w:pPr>
    </w:p>
    <w:p w14:paraId="59114C68" w14:textId="54613A13" w:rsidR="0030650B" w:rsidRPr="0030650B" w:rsidRDefault="0030650B" w:rsidP="00E963E1">
      <w:pPr>
        <w:pStyle w:val="ListParagraph"/>
        <w:spacing w:after="0" w:line="240" w:lineRule="auto"/>
        <w:ind w:left="900"/>
        <w:jc w:val="both"/>
        <w:textAlignment w:val="baseline"/>
        <w:rPr>
          <w:rFonts w:ascii="Tahoma" w:eastAsia="Times New Roman" w:hAnsi="Tahoma" w:cs="Tahoma"/>
          <w14:ligatures w14:val="none"/>
        </w:rPr>
      </w:pPr>
      <w:bookmarkStart w:id="1" w:name="_Hlk174027594"/>
      <w:r w:rsidRPr="0030650B">
        <w:rPr>
          <w:rFonts w:ascii="Tahoma" w:eastAsia="Times New Roman" w:hAnsi="Tahoma" w:cs="Tahoma"/>
          <w14:ligatures w14:val="none"/>
        </w:rPr>
        <w:t xml:space="preserve">To establish a joint purchase master contract (JPMC) for </w:t>
      </w:r>
      <w:r w:rsidR="009C46F3">
        <w:rPr>
          <w:rFonts w:ascii="Tahoma" w:eastAsia="Times New Roman" w:hAnsi="Tahoma" w:cs="Tahoma"/>
          <w14:ligatures w14:val="none"/>
        </w:rPr>
        <w:t>exam and disposable gloves</w:t>
      </w:r>
      <w:r w:rsidRPr="0030650B">
        <w:rPr>
          <w:rFonts w:ascii="Tahoma" w:eastAsia="Times New Roman" w:hAnsi="Tahoma" w:cs="Tahoma"/>
          <w14:ligatures w14:val="none"/>
        </w:rPr>
        <w:t xml:space="preserve"> to be purchased on an as-needed basis during the contract period.</w:t>
      </w:r>
    </w:p>
    <w:p w14:paraId="07AD0A80" w14:textId="77777777" w:rsidR="0030650B" w:rsidRPr="0030650B" w:rsidRDefault="0030650B" w:rsidP="0030650B">
      <w:pPr>
        <w:pStyle w:val="ListParagraph"/>
        <w:spacing w:after="0" w:line="240" w:lineRule="auto"/>
        <w:ind w:left="360"/>
        <w:jc w:val="both"/>
        <w:textAlignment w:val="baseline"/>
        <w:rPr>
          <w:rFonts w:ascii="Tahoma" w:eastAsia="Times New Roman" w:hAnsi="Tahoma" w:cs="Tahoma"/>
          <w14:ligatures w14:val="none"/>
        </w:rPr>
      </w:pPr>
    </w:p>
    <w:p w14:paraId="14788660" w14:textId="77777777" w:rsidR="0030650B" w:rsidRPr="0030650B" w:rsidRDefault="0030650B" w:rsidP="00E963E1">
      <w:pPr>
        <w:pStyle w:val="ListParagraph"/>
        <w:spacing w:after="0" w:line="240" w:lineRule="auto"/>
        <w:ind w:left="900"/>
        <w:jc w:val="both"/>
        <w:textAlignment w:val="baseline"/>
        <w:rPr>
          <w:rFonts w:ascii="Tahoma" w:hAnsi="Tahoma" w:cs="Tahoma"/>
          <w14:ligatures w14:val="none"/>
        </w:rPr>
      </w:pPr>
      <w:r w:rsidRPr="0030650B">
        <w:rPr>
          <w:rFonts w:ascii="Tahoma" w:eastAsia="Times New Roman" w:hAnsi="Tahoma" w:cs="Tahoma"/>
          <w14:ligatures w14:val="none"/>
        </w:rPr>
        <w:t>This JPMC may be utilized by all governmental units and qualified not-for-profit agencies as defined in Section 5 of this Contract.</w:t>
      </w:r>
    </w:p>
    <w:bookmarkEnd w:id="1"/>
    <w:p w14:paraId="5734130E" w14:textId="1642D6D2" w:rsidR="00DF3B10" w:rsidRPr="006364FB" w:rsidRDefault="00DF3B10" w:rsidP="00DF3B10">
      <w:pPr>
        <w:ind w:left="720"/>
        <w:rPr>
          <w:rFonts w:ascii="Tahoma" w:hAnsi="Tahoma" w:cs="Tahoma"/>
        </w:rPr>
      </w:pPr>
    </w:p>
    <w:p w14:paraId="2F2E042A" w14:textId="4D63CBFF" w:rsidR="002F4853" w:rsidRDefault="002F4853" w:rsidP="00E963E1">
      <w:pPr>
        <w:pStyle w:val="ListParagraph"/>
        <w:numPr>
          <w:ilvl w:val="1"/>
          <w:numId w:val="2"/>
        </w:numPr>
        <w:ind w:left="900" w:hanging="540"/>
        <w:rPr>
          <w:rFonts w:ascii="Tahoma" w:hAnsi="Tahoma" w:cs="Tahoma"/>
          <w:b/>
          <w:bCs/>
        </w:rPr>
      </w:pPr>
      <w:r w:rsidRPr="006364FB">
        <w:rPr>
          <w:rFonts w:ascii="Tahoma" w:hAnsi="Tahoma" w:cs="Tahoma"/>
          <w:b/>
          <w:bCs/>
        </w:rPr>
        <w:t>SUPPLIES AND/OR SERVICES REQUIRED:</w:t>
      </w:r>
    </w:p>
    <w:p w14:paraId="1C2637C7" w14:textId="77777777" w:rsidR="0030650B" w:rsidRPr="006364FB" w:rsidRDefault="0030650B" w:rsidP="0030650B">
      <w:pPr>
        <w:pStyle w:val="ListParagraph"/>
        <w:rPr>
          <w:rFonts w:ascii="Tahoma" w:hAnsi="Tahoma" w:cs="Tahoma"/>
          <w:b/>
          <w:bCs/>
        </w:rPr>
      </w:pPr>
    </w:p>
    <w:p w14:paraId="206610CB" w14:textId="42F5B1F6" w:rsidR="0030650B" w:rsidRPr="00F6279B" w:rsidRDefault="0030650B" w:rsidP="009E13C0">
      <w:pPr>
        <w:pStyle w:val="ListParagraph"/>
        <w:numPr>
          <w:ilvl w:val="2"/>
          <w:numId w:val="2"/>
        </w:numPr>
        <w:tabs>
          <w:tab w:val="left" w:pos="900"/>
          <w:tab w:val="left" w:pos="990"/>
          <w:tab w:val="left" w:pos="1080"/>
          <w:tab w:val="left" w:pos="1530"/>
        </w:tabs>
        <w:ind w:left="1620" w:hanging="720"/>
        <w:jc w:val="both"/>
        <w:rPr>
          <w:rFonts w:ascii="Tahoma" w:hAnsi="Tahoma" w:cs="Tahoma"/>
          <w:b/>
          <w:bCs/>
        </w:rPr>
      </w:pPr>
      <w:r>
        <w:rPr>
          <w:rFonts w:ascii="Tahoma" w:hAnsi="Tahoma" w:cs="Tahoma"/>
        </w:rPr>
        <w:t xml:space="preserve">The vendor will provide </w:t>
      </w:r>
      <w:r w:rsidR="009C46F3">
        <w:rPr>
          <w:rFonts w:ascii="Tahoma" w:hAnsi="Tahoma" w:cs="Tahoma"/>
        </w:rPr>
        <w:t>exam and disposable gloves</w:t>
      </w:r>
      <w:r>
        <w:rPr>
          <w:rFonts w:ascii="Tahoma" w:hAnsi="Tahoma" w:cs="Tahoma"/>
        </w:rPr>
        <w:t xml:space="preserve"> on an as-needed basis.</w:t>
      </w:r>
    </w:p>
    <w:p w14:paraId="57F308C8" w14:textId="77777777" w:rsidR="0030650B" w:rsidRPr="0030650B" w:rsidRDefault="0030650B" w:rsidP="0030650B">
      <w:pPr>
        <w:pStyle w:val="ListParagraph"/>
        <w:rPr>
          <w:rFonts w:ascii="Tahoma" w:hAnsi="Tahoma" w:cs="Tahoma"/>
          <w:highlight w:val="yellow"/>
        </w:rPr>
      </w:pPr>
    </w:p>
    <w:p w14:paraId="7AC7A79E" w14:textId="284CE466" w:rsidR="0030650B" w:rsidRPr="009F158A" w:rsidRDefault="00DB268E" w:rsidP="00E963E1">
      <w:pPr>
        <w:pStyle w:val="ListParagraph"/>
        <w:numPr>
          <w:ilvl w:val="2"/>
          <w:numId w:val="2"/>
        </w:numPr>
        <w:ind w:left="1620" w:hanging="720"/>
        <w:jc w:val="both"/>
        <w:rPr>
          <w:rStyle w:val="Style10"/>
          <w:rFonts w:ascii="Tahoma" w:hAnsi="Tahoma" w:cs="Tahoma"/>
          <w:b/>
          <w:bCs/>
        </w:rPr>
      </w:pPr>
      <w:r w:rsidRPr="009E13C0">
        <w:rPr>
          <w:rFonts w:ascii="Tahoma" w:hAnsi="Tahoma" w:cs="Tahoma"/>
        </w:rPr>
        <w:t>All non-</w:t>
      </w:r>
      <w:r w:rsidRPr="009E13C0">
        <w:rPr>
          <w:rStyle w:val="Style10"/>
          <w:rFonts w:ascii="Tahoma" w:hAnsi="Tahoma" w:cs="Tahoma"/>
        </w:rPr>
        <w:t>sterile examination gloves must be manufactured according to good manufacturing practices.  The manufacturer must have an approved Premarket Notification 510(k) filed with the Food and Drug Administration (FDA) for any line item(s) during the life of this contract.</w:t>
      </w:r>
    </w:p>
    <w:p w14:paraId="554BD670" w14:textId="77777777" w:rsidR="006317FD" w:rsidRPr="009E13C0" w:rsidRDefault="006317FD" w:rsidP="009F158A">
      <w:pPr>
        <w:pStyle w:val="ListParagraph"/>
        <w:ind w:left="1620"/>
        <w:jc w:val="both"/>
        <w:rPr>
          <w:rStyle w:val="Style10"/>
          <w:rFonts w:ascii="Tahoma" w:hAnsi="Tahoma" w:cs="Tahoma"/>
          <w:b/>
          <w:bCs/>
        </w:rPr>
      </w:pPr>
    </w:p>
    <w:p w14:paraId="6124D6C8" w14:textId="096292A3" w:rsidR="00DB268E" w:rsidRPr="009E13C0" w:rsidRDefault="00DB268E" w:rsidP="00E963E1">
      <w:pPr>
        <w:pStyle w:val="ListParagraph"/>
        <w:numPr>
          <w:ilvl w:val="2"/>
          <w:numId w:val="2"/>
        </w:numPr>
        <w:ind w:left="1620" w:hanging="720"/>
        <w:jc w:val="both"/>
        <w:rPr>
          <w:rFonts w:ascii="Tahoma" w:hAnsi="Tahoma" w:cs="Tahoma"/>
          <w:b/>
          <w:bCs/>
        </w:rPr>
      </w:pPr>
      <w:bookmarkStart w:id="2" w:name="_Hlk226632438"/>
      <w:r w:rsidRPr="009E13C0">
        <w:rPr>
          <w:rFonts w:ascii="Tahoma" w:hAnsi="Tahoma" w:cs="Tahoma"/>
          <w:szCs w:val="20"/>
        </w:rPr>
        <w:lastRenderedPageBreak/>
        <w:t xml:space="preserve">Acceptable Quality Level (AQL) for all non-sterile gloves shall be 2.5 during the life of this </w:t>
      </w:r>
      <w:r w:rsidRPr="009E13C0">
        <w:rPr>
          <w:rFonts w:ascii="Tahoma" w:hAnsi="Tahoma" w:cs="Tahoma"/>
        </w:rPr>
        <w:t xml:space="preserve">Contract in accordance with FDA CFR Code of Federal Regulations Title 21.  </w:t>
      </w:r>
      <w:r w:rsidR="002B03A9">
        <w:rPr>
          <w:rFonts w:ascii="Tahoma" w:hAnsi="Tahoma" w:cs="Tahoma"/>
        </w:rPr>
        <w:t xml:space="preserve">Title 21, Chapter I, Subchapter H, Part 800, Subpart B can be accessed at: </w:t>
      </w:r>
      <w:r w:rsidR="00814B77" w:rsidRPr="009E13C0">
        <w:rPr>
          <w:rFonts w:ascii="Tahoma" w:hAnsi="Tahoma" w:cs="Tahoma"/>
        </w:rPr>
        <w:t xml:space="preserve">: </w:t>
      </w:r>
      <w:hyperlink r:id="rId9" w:history="1">
        <w:r w:rsidR="00814B77" w:rsidRPr="009E13C0">
          <w:rPr>
            <w:rStyle w:val="Hyperlink"/>
            <w:rFonts w:ascii="Tahoma" w:hAnsi="Tahoma" w:cs="Tahoma"/>
          </w:rPr>
          <w:t>FDA\CFR\ Title 21\Chapter I\Subchapter H\Part 800.20</w:t>
        </w:r>
      </w:hyperlink>
      <w:r w:rsidR="002B03A9">
        <w:t xml:space="preserve">, </w:t>
      </w:r>
      <w:r w:rsidR="002B03A9" w:rsidRPr="009F158A">
        <w:rPr>
          <w:rFonts w:ascii="Tahoma" w:hAnsi="Tahoma" w:cs="Tahoma"/>
        </w:rPr>
        <w:t>or attached in BidBuy for reference.</w:t>
      </w:r>
    </w:p>
    <w:bookmarkEnd w:id="2"/>
    <w:p w14:paraId="16F62A21" w14:textId="77777777" w:rsidR="00DB268E" w:rsidRPr="009E13C0" w:rsidRDefault="00DB268E" w:rsidP="009E13C0">
      <w:pPr>
        <w:pStyle w:val="ListParagraph"/>
        <w:ind w:left="1620" w:hanging="720"/>
        <w:rPr>
          <w:rFonts w:ascii="Tahoma" w:hAnsi="Tahoma" w:cs="Tahoma"/>
          <w:b/>
          <w:bCs/>
        </w:rPr>
      </w:pPr>
    </w:p>
    <w:p w14:paraId="6FBBFDC8" w14:textId="77777777" w:rsidR="00D900BF" w:rsidRDefault="00DB268E" w:rsidP="00377DC7">
      <w:pPr>
        <w:pStyle w:val="ListParagraph"/>
        <w:numPr>
          <w:ilvl w:val="2"/>
          <w:numId w:val="2"/>
        </w:numPr>
        <w:ind w:left="1620" w:hanging="720"/>
        <w:jc w:val="both"/>
        <w:rPr>
          <w:rFonts w:ascii="Tahoma" w:hAnsi="Tahoma" w:cs="Tahoma"/>
        </w:rPr>
      </w:pPr>
      <w:r w:rsidRPr="00D900BF">
        <w:rPr>
          <w:rFonts w:ascii="Tahoma" w:hAnsi="Tahoma" w:cs="Tahoma"/>
        </w:rPr>
        <w:t>If an item becomes discontinued or otherwise not available during the term of the Contract, the Vendor may propose a substitution of equivalent or better product at no additional cost.  This substitution is subject to the approval of the Central Management Services (CMS) Bureau of Strategic Sourcing (BOSS). The Vendor shall under no circumstances make unauthorized substitutions.</w:t>
      </w:r>
      <w:r w:rsidR="00822357" w:rsidRPr="00D900BF">
        <w:rPr>
          <w:rFonts w:ascii="Tahoma" w:hAnsi="Tahoma" w:cs="Tahoma"/>
        </w:rPr>
        <w:t xml:space="preserve"> </w:t>
      </w:r>
    </w:p>
    <w:p w14:paraId="1A03D92B" w14:textId="77777777" w:rsidR="00D900BF" w:rsidRPr="00D900BF" w:rsidRDefault="00D900BF" w:rsidP="00D900BF">
      <w:pPr>
        <w:pStyle w:val="ListParagraph"/>
        <w:rPr>
          <w:rFonts w:ascii="Tahoma" w:hAnsi="Tahoma" w:cs="Tahoma"/>
        </w:rPr>
      </w:pPr>
    </w:p>
    <w:p w14:paraId="75623735" w14:textId="5531BA11" w:rsidR="00DF3B10" w:rsidRPr="00D900BF" w:rsidRDefault="001E50DD" w:rsidP="00D900BF">
      <w:pPr>
        <w:pStyle w:val="ListParagraph"/>
        <w:ind w:left="1620"/>
        <w:jc w:val="both"/>
        <w:rPr>
          <w:rFonts w:ascii="Tahoma" w:hAnsi="Tahoma" w:cs="Tahoma"/>
        </w:rPr>
      </w:pPr>
      <w:r w:rsidRPr="00D900BF">
        <w:rPr>
          <w:rFonts w:ascii="Tahoma" w:hAnsi="Tahoma" w:cs="Tahoma"/>
        </w:rPr>
        <w:tab/>
      </w:r>
    </w:p>
    <w:p w14:paraId="4A217C87" w14:textId="3DD8D069" w:rsidR="00CB0EB0" w:rsidRPr="006364FB" w:rsidRDefault="002F4853" w:rsidP="00E963E1">
      <w:pPr>
        <w:pStyle w:val="ListParagraph"/>
        <w:numPr>
          <w:ilvl w:val="1"/>
          <w:numId w:val="2"/>
        </w:numPr>
        <w:ind w:left="900" w:hanging="540"/>
        <w:rPr>
          <w:rFonts w:ascii="Tahoma" w:hAnsi="Tahoma" w:cs="Tahoma"/>
          <w:b/>
          <w:bCs/>
        </w:rPr>
      </w:pPr>
      <w:r w:rsidRPr="006364FB">
        <w:rPr>
          <w:rFonts w:ascii="Tahoma" w:hAnsi="Tahoma" w:cs="Tahoma"/>
          <w:b/>
          <w:bCs/>
        </w:rPr>
        <w:t>MILESTONES AND DELIVERABLES:</w:t>
      </w:r>
    </w:p>
    <w:p w14:paraId="0480BA95" w14:textId="77777777" w:rsidR="00CB0EB0" w:rsidRPr="006364FB" w:rsidRDefault="00CB0EB0" w:rsidP="00CB0EB0">
      <w:pPr>
        <w:pStyle w:val="ListParagraph"/>
        <w:ind w:left="792"/>
        <w:rPr>
          <w:rFonts w:ascii="Tahoma" w:hAnsi="Tahoma" w:cs="Tahoma"/>
        </w:rPr>
      </w:pPr>
    </w:p>
    <w:p w14:paraId="5038E339" w14:textId="77777777" w:rsidR="00CB62ED" w:rsidRDefault="0030650B" w:rsidP="00E963E1">
      <w:pPr>
        <w:pStyle w:val="ListParagraph"/>
        <w:numPr>
          <w:ilvl w:val="2"/>
          <w:numId w:val="2"/>
        </w:numPr>
        <w:spacing w:after="0" w:line="240" w:lineRule="auto"/>
        <w:ind w:left="1620" w:hanging="720"/>
        <w:jc w:val="both"/>
        <w:rPr>
          <w:rFonts w:ascii="Tahoma" w:hAnsi="Tahoma" w:cs="Tahoma"/>
        </w:rPr>
      </w:pPr>
      <w:r w:rsidRPr="00434994">
        <w:rPr>
          <w:rFonts w:ascii="Tahoma" w:hAnsi="Tahoma" w:cs="Tahoma"/>
        </w:rPr>
        <w:t xml:space="preserve">The Vendor shall </w:t>
      </w:r>
      <w:r w:rsidR="00CB62ED">
        <w:rPr>
          <w:rFonts w:ascii="Tahoma" w:hAnsi="Tahoma" w:cs="Tahoma"/>
        </w:rPr>
        <w:t>provide reporting to Central Management Services, Bureau of Strategic Sourcing (CMS BOSS) if requested. Reporting may include but not limited to, annual veteran hiring, contract usage, and payments to approved subcontractors certified through the State of Illinois’ Business Enterprise Program. Information to be submitted in a format designated by CMS BOSS (e.g., Excel spreadsheet, portal). Contract usage reporting must include payments received from all State agencies, governmental units, and qualified not-for-profit agencies, as applicable, to this contract.</w:t>
      </w:r>
    </w:p>
    <w:p w14:paraId="3171F027" w14:textId="77777777" w:rsidR="00CB62ED" w:rsidRDefault="00CB62ED" w:rsidP="00CB62ED">
      <w:pPr>
        <w:spacing w:after="0" w:line="240" w:lineRule="auto"/>
        <w:jc w:val="both"/>
        <w:rPr>
          <w:rFonts w:ascii="Tahoma" w:hAnsi="Tahoma" w:cs="Tahoma"/>
        </w:rPr>
      </w:pPr>
    </w:p>
    <w:p w14:paraId="7B16D7F7" w14:textId="77777777" w:rsidR="00CB62ED" w:rsidRDefault="00CB62ED" w:rsidP="00E963E1">
      <w:pPr>
        <w:spacing w:after="0" w:line="240" w:lineRule="auto"/>
        <w:ind w:left="1620"/>
        <w:jc w:val="both"/>
        <w:rPr>
          <w:rFonts w:ascii="Tahoma" w:hAnsi="Tahoma" w:cs="Tahoma"/>
        </w:rPr>
      </w:pPr>
      <w:r>
        <w:rPr>
          <w:rFonts w:ascii="Tahoma" w:hAnsi="Tahoma" w:cs="Tahoma"/>
        </w:rPr>
        <w:t>Vendor will submit a close-out report within 90 days of contract expiration that covers the same information since the last contract usage report.</w:t>
      </w:r>
    </w:p>
    <w:p w14:paraId="366809BB" w14:textId="77777777" w:rsidR="00CB62ED" w:rsidRDefault="00CB62ED" w:rsidP="00CB62ED">
      <w:pPr>
        <w:spacing w:after="0" w:line="240" w:lineRule="auto"/>
        <w:ind w:left="2160"/>
        <w:jc w:val="both"/>
        <w:rPr>
          <w:rFonts w:ascii="Tahoma" w:hAnsi="Tahoma" w:cs="Tahoma"/>
        </w:rPr>
      </w:pPr>
    </w:p>
    <w:p w14:paraId="504A0D18" w14:textId="77777777" w:rsidR="00CB62ED" w:rsidRDefault="00CB62ED" w:rsidP="00E963E1">
      <w:pPr>
        <w:spacing w:after="0" w:line="240" w:lineRule="auto"/>
        <w:ind w:left="1620"/>
        <w:jc w:val="both"/>
        <w:rPr>
          <w:rFonts w:ascii="Tahoma" w:hAnsi="Tahoma" w:cs="Tahoma"/>
        </w:rPr>
      </w:pPr>
      <w:r>
        <w:rPr>
          <w:rFonts w:ascii="Tahoma" w:hAnsi="Tahoma" w:cs="Tahoma"/>
        </w:rPr>
        <w:t>Vendor will be expected to participate in performance monitoring that may include, but not limited to required reporting, quality, delivery and value of goods and services, and customer service.</w:t>
      </w:r>
    </w:p>
    <w:p w14:paraId="2F5D8B6C" w14:textId="43E53A78" w:rsidR="00C83D6E" w:rsidRPr="006364FB" w:rsidRDefault="00C83D6E" w:rsidP="00CB62ED">
      <w:pPr>
        <w:pStyle w:val="ListParagraph"/>
        <w:spacing w:after="0" w:line="240" w:lineRule="auto"/>
        <w:ind w:left="2160"/>
        <w:jc w:val="both"/>
        <w:rPr>
          <w:rFonts w:ascii="Tahoma" w:hAnsi="Tahoma" w:cs="Tahoma"/>
        </w:rPr>
      </w:pPr>
    </w:p>
    <w:p w14:paraId="7864E283" w14:textId="4FA4B6D4" w:rsidR="002F4853" w:rsidRPr="006364FB" w:rsidRDefault="002F4853" w:rsidP="00E963E1">
      <w:pPr>
        <w:pStyle w:val="ListParagraph"/>
        <w:numPr>
          <w:ilvl w:val="1"/>
          <w:numId w:val="2"/>
        </w:numPr>
        <w:ind w:left="900" w:hanging="540"/>
        <w:rPr>
          <w:rFonts w:ascii="Tahoma" w:hAnsi="Tahoma" w:cs="Tahoma"/>
          <w:b/>
          <w:bCs/>
        </w:rPr>
      </w:pPr>
      <w:r w:rsidRPr="006364FB">
        <w:rPr>
          <w:rFonts w:ascii="Tahoma" w:hAnsi="Tahoma" w:cs="Tahoma"/>
          <w:b/>
          <w:bCs/>
        </w:rPr>
        <w:t>VENDOR/STAFF SPECIFICATIONS:</w:t>
      </w:r>
    </w:p>
    <w:p w14:paraId="55602E67" w14:textId="77777777" w:rsidR="00CB0EB0" w:rsidRPr="006364FB" w:rsidRDefault="00CB0EB0" w:rsidP="00CB0EB0">
      <w:pPr>
        <w:pStyle w:val="ListParagraph"/>
        <w:ind w:left="792"/>
        <w:rPr>
          <w:rFonts w:ascii="Tahoma" w:hAnsi="Tahoma" w:cs="Tahoma"/>
        </w:rPr>
      </w:pPr>
    </w:p>
    <w:p w14:paraId="29B5D314" w14:textId="15886BA8" w:rsidR="0030650B" w:rsidRPr="009E13C0" w:rsidRDefault="0030650B" w:rsidP="00E963E1">
      <w:pPr>
        <w:pStyle w:val="ListParagraph"/>
        <w:numPr>
          <w:ilvl w:val="2"/>
          <w:numId w:val="2"/>
        </w:numPr>
        <w:ind w:left="1620" w:hanging="720"/>
        <w:jc w:val="both"/>
        <w:rPr>
          <w:rFonts w:ascii="Tahoma" w:hAnsi="Tahoma" w:cs="Tahoma"/>
          <w:b/>
          <w:bCs/>
        </w:rPr>
      </w:pPr>
      <w:r w:rsidRPr="009E13C0">
        <w:rPr>
          <w:rFonts w:ascii="Tahoma" w:hAnsi="Tahoma" w:cs="Tahoma"/>
        </w:rPr>
        <w:t>Safety Data Sheets: The Vendor is required to furnish a Safety Data Sheet (SDS) for each toxic substance shipped.  Submission of Safety Data Sheets is required by the Illinois Toxic Substances Disclosure to Employees Act. 820 ILCS 255/1 ET SEQ, or subsequent amendment.</w:t>
      </w:r>
    </w:p>
    <w:p w14:paraId="3F6F5CAA" w14:textId="77777777" w:rsidR="0030650B" w:rsidRPr="009E13C0" w:rsidRDefault="0030650B" w:rsidP="00E963E1">
      <w:pPr>
        <w:pStyle w:val="ListParagraph"/>
        <w:ind w:left="1620" w:hanging="720"/>
        <w:jc w:val="both"/>
        <w:rPr>
          <w:bCs/>
        </w:rPr>
      </w:pPr>
    </w:p>
    <w:p w14:paraId="50FF6ACA" w14:textId="0A23B058" w:rsidR="0030650B" w:rsidRPr="006123D8" w:rsidRDefault="0030650B" w:rsidP="00427277">
      <w:pPr>
        <w:pStyle w:val="ListParagraph"/>
        <w:numPr>
          <w:ilvl w:val="2"/>
          <w:numId w:val="2"/>
        </w:numPr>
        <w:ind w:left="1620" w:hanging="720"/>
        <w:jc w:val="both"/>
        <w:rPr>
          <w:rFonts w:ascii="Tahoma" w:hAnsi="Tahoma" w:cs="Tahoma"/>
          <w:bCs/>
        </w:rPr>
      </w:pPr>
      <w:r w:rsidRPr="006123D8">
        <w:rPr>
          <w:rFonts w:ascii="Tahoma" w:hAnsi="Tahoma" w:cs="Tahoma"/>
          <w:bCs/>
        </w:rPr>
        <w:t>The Vendor shall be the manufacturer, or an authorized dealer or distributor of the commodities or equipment</w:t>
      </w:r>
      <w:r w:rsidRPr="006123D8">
        <w:rPr>
          <w:rFonts w:ascii="Tahoma" w:hAnsi="Tahoma" w:cs="Tahoma"/>
        </w:rPr>
        <w:t xml:space="preserve"> subject to this Contract</w:t>
      </w:r>
      <w:r w:rsidRPr="006123D8">
        <w:rPr>
          <w:rFonts w:ascii="Tahoma" w:hAnsi="Tahoma" w:cs="Tahoma"/>
          <w:bCs/>
        </w:rPr>
        <w:t xml:space="preserve">.  </w:t>
      </w:r>
      <w:r w:rsidRPr="006123D8">
        <w:rPr>
          <w:rFonts w:ascii="Tahoma" w:hAnsi="Tahoma" w:cs="Tahoma"/>
        </w:rPr>
        <w:t>Any dealer hereby guarantees that it is an authorized dealer of the manufacturer, and that the manufacturer has agreed to supply the dealer with all quantities of products required by the dealer in fulfillment of its obligations under this contract with the State. Vendor must submit authorized dealer letter upon request.</w:t>
      </w:r>
    </w:p>
    <w:p w14:paraId="4F876CA4" w14:textId="5BA474FB" w:rsidR="00CB0EB0" w:rsidRPr="0045742C" w:rsidRDefault="00CB0EB0" w:rsidP="0045742C">
      <w:pPr>
        <w:rPr>
          <w:rFonts w:ascii="Tahoma" w:hAnsi="Tahoma" w:cs="Tahoma"/>
          <w:i/>
          <w:iCs/>
          <w:color w:val="7030A0"/>
        </w:rPr>
      </w:pPr>
    </w:p>
    <w:p w14:paraId="06D6C1A7" w14:textId="7D06D0DB" w:rsidR="002F4853" w:rsidRDefault="002F4853" w:rsidP="00E963E1">
      <w:pPr>
        <w:pStyle w:val="ListParagraph"/>
        <w:numPr>
          <w:ilvl w:val="1"/>
          <w:numId w:val="2"/>
        </w:numPr>
        <w:ind w:left="900" w:hanging="540"/>
        <w:rPr>
          <w:rFonts w:ascii="Tahoma" w:hAnsi="Tahoma" w:cs="Tahoma"/>
          <w:b/>
          <w:bCs/>
        </w:rPr>
      </w:pPr>
      <w:r w:rsidRPr="006364FB">
        <w:rPr>
          <w:rFonts w:ascii="Tahoma" w:hAnsi="Tahoma" w:cs="Tahoma"/>
          <w:b/>
          <w:bCs/>
        </w:rPr>
        <w:lastRenderedPageBreak/>
        <w:t>TRANSPORTATION AND DELIVERY:</w:t>
      </w:r>
    </w:p>
    <w:p w14:paraId="0650B60C" w14:textId="77777777" w:rsidR="00814B77" w:rsidRPr="006364FB" w:rsidRDefault="00814B77" w:rsidP="009E13C0">
      <w:pPr>
        <w:pStyle w:val="ListParagraph"/>
        <w:rPr>
          <w:rFonts w:ascii="Tahoma" w:hAnsi="Tahoma" w:cs="Tahoma"/>
          <w:b/>
          <w:bCs/>
        </w:rPr>
      </w:pPr>
    </w:p>
    <w:p w14:paraId="4CC54726" w14:textId="24E5517E" w:rsidR="0030650B" w:rsidRPr="00822357" w:rsidRDefault="0030650B" w:rsidP="00E963E1">
      <w:pPr>
        <w:pStyle w:val="ListParagraph"/>
        <w:numPr>
          <w:ilvl w:val="2"/>
          <w:numId w:val="2"/>
        </w:numPr>
        <w:ind w:left="1620" w:hanging="720"/>
        <w:jc w:val="both"/>
        <w:rPr>
          <w:rStyle w:val="Style10"/>
          <w:rFonts w:ascii="Tahoma" w:hAnsi="Tahoma" w:cs="Tahoma"/>
          <w:b/>
          <w:bCs/>
        </w:rPr>
      </w:pPr>
      <w:r w:rsidRPr="001E2268">
        <w:rPr>
          <w:rStyle w:val="Style10"/>
          <w:rFonts w:ascii="Tahoma" w:hAnsi="Tahoma" w:cs="Tahoma"/>
        </w:rPr>
        <w:t xml:space="preserve">F.O.B. Destination with all transportation and handling paid by the Vendor to </w:t>
      </w:r>
      <w:r w:rsidRPr="00C865D0">
        <w:rPr>
          <w:rStyle w:val="Style10"/>
          <w:rFonts w:ascii="Tahoma" w:hAnsi="Tahoma" w:cs="Tahoma"/>
        </w:rPr>
        <w:t xml:space="preserve">any governmental unit </w:t>
      </w:r>
      <w:r w:rsidRPr="009E13C0">
        <w:rPr>
          <w:rStyle w:val="Style10"/>
          <w:rFonts w:ascii="Tahoma" w:hAnsi="Tahoma" w:cs="Tahoma"/>
        </w:rPr>
        <w:t>or qualified not-for-profit agency</w:t>
      </w:r>
      <w:r w:rsidRPr="00C865D0">
        <w:rPr>
          <w:rStyle w:val="Style10"/>
          <w:rFonts w:ascii="Tahoma" w:hAnsi="Tahoma" w:cs="Tahoma"/>
        </w:rPr>
        <w:t xml:space="preserve"> location within the State of Illinois.  Delivery locations will be identified on individual orders.  Vendor shall coordinate delivery location requirements with ordering entity prior to shipment.  The minimum order is </w:t>
      </w:r>
      <w:r w:rsidRPr="009E13C0">
        <w:rPr>
          <w:rStyle w:val="Style10"/>
          <w:rFonts w:ascii="Tahoma" w:hAnsi="Tahoma" w:cs="Tahoma"/>
        </w:rPr>
        <w:t>$</w:t>
      </w:r>
      <w:r w:rsidR="00C865D0">
        <w:rPr>
          <w:rStyle w:val="Style10"/>
          <w:rFonts w:ascii="Tahoma" w:hAnsi="Tahoma" w:cs="Tahoma"/>
        </w:rPr>
        <w:t>1</w:t>
      </w:r>
      <w:r w:rsidRPr="009E13C0">
        <w:rPr>
          <w:rStyle w:val="Style10"/>
          <w:rFonts w:ascii="Tahoma" w:hAnsi="Tahoma" w:cs="Tahoma"/>
        </w:rPr>
        <w:t>00</w:t>
      </w:r>
      <w:r w:rsidRPr="00C865D0">
        <w:rPr>
          <w:rStyle w:val="Style10"/>
          <w:rFonts w:ascii="Tahoma" w:hAnsi="Tahoma" w:cs="Tahoma"/>
        </w:rPr>
        <w:t xml:space="preserve"> for F.O.B. Destination.  </w:t>
      </w:r>
      <w:bookmarkStart w:id="3" w:name="_Hlk189143081"/>
      <w:r w:rsidRPr="00C865D0">
        <w:rPr>
          <w:rStyle w:val="Style10"/>
          <w:rFonts w:ascii="Tahoma" w:hAnsi="Tahoma" w:cs="Tahoma"/>
        </w:rPr>
        <w:t xml:space="preserve">For any order less than the minimum of </w:t>
      </w:r>
      <w:r w:rsidRPr="009E13C0">
        <w:rPr>
          <w:rStyle w:val="Style10"/>
          <w:rFonts w:ascii="Tahoma" w:hAnsi="Tahoma" w:cs="Tahoma"/>
        </w:rPr>
        <w:t>$</w:t>
      </w:r>
      <w:r w:rsidR="00C865D0">
        <w:rPr>
          <w:rStyle w:val="Style10"/>
          <w:rFonts w:ascii="Tahoma" w:hAnsi="Tahoma" w:cs="Tahoma"/>
        </w:rPr>
        <w:t>1</w:t>
      </w:r>
      <w:r w:rsidRPr="009E13C0">
        <w:rPr>
          <w:rStyle w:val="Style10"/>
          <w:rFonts w:ascii="Tahoma" w:hAnsi="Tahoma" w:cs="Tahoma"/>
        </w:rPr>
        <w:t>00,</w:t>
      </w:r>
      <w:r w:rsidRPr="00C865D0">
        <w:rPr>
          <w:rStyle w:val="Style10"/>
          <w:rFonts w:ascii="Tahoma" w:hAnsi="Tahoma" w:cs="Tahoma"/>
        </w:rPr>
        <w:t xml:space="preserve"> the additional</w:t>
      </w:r>
      <w:r w:rsidRPr="001E2268">
        <w:rPr>
          <w:rStyle w:val="Style10"/>
          <w:rFonts w:ascii="Tahoma" w:hAnsi="Tahoma" w:cs="Tahoma"/>
        </w:rPr>
        <w:t xml:space="preserve"> freight charge will be added to the invoice as a separate line item and a copy of the freight bill will be submitted with the invoice for payment.  </w:t>
      </w:r>
      <w:bookmarkEnd w:id="3"/>
    </w:p>
    <w:p w14:paraId="2D514FEC" w14:textId="77777777" w:rsidR="00822357" w:rsidRPr="00822357" w:rsidRDefault="00822357" w:rsidP="00822357">
      <w:pPr>
        <w:pStyle w:val="ListParagraph"/>
        <w:ind w:left="1620"/>
        <w:jc w:val="both"/>
        <w:rPr>
          <w:rStyle w:val="Style10"/>
          <w:rFonts w:ascii="Tahoma" w:hAnsi="Tahoma" w:cs="Tahoma"/>
          <w:b/>
          <w:bCs/>
        </w:rPr>
      </w:pPr>
    </w:p>
    <w:p w14:paraId="684EF086" w14:textId="04312D8B" w:rsidR="00822357" w:rsidRPr="001E2268" w:rsidRDefault="00822357" w:rsidP="00E963E1">
      <w:pPr>
        <w:pStyle w:val="ListParagraph"/>
        <w:numPr>
          <w:ilvl w:val="2"/>
          <w:numId w:val="2"/>
        </w:numPr>
        <w:ind w:left="1620" w:hanging="720"/>
        <w:jc w:val="both"/>
        <w:rPr>
          <w:rStyle w:val="Style10"/>
          <w:rFonts w:ascii="Tahoma" w:hAnsi="Tahoma" w:cs="Tahoma"/>
          <w:b/>
          <w:bCs/>
        </w:rPr>
      </w:pPr>
      <w:r w:rsidRPr="00822357">
        <w:rPr>
          <w:rFonts w:ascii="Tahoma" w:hAnsi="Tahoma" w:cs="Tahoma"/>
        </w:rPr>
        <w:t>Packaging: All gloves are to be packaged in Manufacturer’s standard original container with Manufacturer’s standard identification label</w:t>
      </w:r>
    </w:p>
    <w:p w14:paraId="474759B7" w14:textId="77777777" w:rsidR="0030650B" w:rsidRPr="001E2268" w:rsidRDefault="0030650B" w:rsidP="00E963E1">
      <w:pPr>
        <w:pStyle w:val="ListParagraph"/>
        <w:ind w:left="1620" w:hanging="720"/>
        <w:jc w:val="both"/>
        <w:rPr>
          <w:rStyle w:val="Style10"/>
          <w:rFonts w:ascii="Tahoma" w:hAnsi="Tahoma" w:cs="Tahoma"/>
          <w:b/>
          <w:bCs/>
        </w:rPr>
      </w:pPr>
    </w:p>
    <w:p w14:paraId="1749A450" w14:textId="77777777" w:rsidR="0030650B" w:rsidRPr="001E2268" w:rsidRDefault="0030650B" w:rsidP="00E963E1">
      <w:pPr>
        <w:pStyle w:val="ListParagraph"/>
        <w:numPr>
          <w:ilvl w:val="2"/>
          <w:numId w:val="2"/>
        </w:numPr>
        <w:ind w:left="1620" w:hanging="720"/>
        <w:jc w:val="both"/>
        <w:rPr>
          <w:rStyle w:val="Style10"/>
          <w:rFonts w:ascii="Tahoma" w:hAnsi="Tahoma" w:cs="Tahoma"/>
          <w:b/>
          <w:bCs/>
        </w:rPr>
      </w:pPr>
      <w:r w:rsidRPr="001E2268">
        <w:rPr>
          <w:rStyle w:val="Style10"/>
          <w:rFonts w:ascii="Tahoma" w:hAnsi="Tahoma" w:cs="Tahoma"/>
        </w:rPr>
        <w:t>Packing lists showing order number provided to Vendor must be furnished with each shipment and must be shown on the outside of each shipping container along with the Vendor name.</w:t>
      </w:r>
    </w:p>
    <w:p w14:paraId="7F315AF0" w14:textId="77777777" w:rsidR="0030650B" w:rsidRPr="001E2268" w:rsidRDefault="0030650B" w:rsidP="00E963E1">
      <w:pPr>
        <w:pStyle w:val="ListParagraph"/>
        <w:ind w:left="1620" w:hanging="720"/>
        <w:jc w:val="both"/>
        <w:rPr>
          <w:rStyle w:val="Style10"/>
          <w:rFonts w:ascii="Tahoma" w:hAnsi="Tahoma" w:cs="Tahoma"/>
        </w:rPr>
      </w:pPr>
    </w:p>
    <w:p w14:paraId="237AAD23" w14:textId="3C18D57A" w:rsidR="0030650B" w:rsidRPr="001E2268" w:rsidRDefault="0030650B" w:rsidP="00E963E1">
      <w:pPr>
        <w:pStyle w:val="ListParagraph"/>
        <w:numPr>
          <w:ilvl w:val="2"/>
          <w:numId w:val="2"/>
        </w:numPr>
        <w:ind w:left="1620" w:hanging="720"/>
        <w:jc w:val="both"/>
        <w:rPr>
          <w:rStyle w:val="Style10"/>
          <w:rFonts w:ascii="Tahoma" w:hAnsi="Tahoma" w:cs="Tahoma"/>
          <w:b/>
          <w:bCs/>
        </w:rPr>
      </w:pPr>
      <w:r w:rsidRPr="001E2268">
        <w:rPr>
          <w:rStyle w:val="Style10"/>
          <w:rFonts w:ascii="Tahoma" w:hAnsi="Tahoma" w:cs="Tahoma"/>
        </w:rPr>
        <w:t xml:space="preserve">Deliveries made to State Agencies will be delivered between 9:00 AM and 3:00 PM (Monday through Friday), excluding State holidays, unless </w:t>
      </w:r>
      <w:proofErr w:type="gramStart"/>
      <w:r w:rsidRPr="001E2268">
        <w:rPr>
          <w:rStyle w:val="Style10"/>
          <w:rFonts w:ascii="Tahoma" w:hAnsi="Tahoma" w:cs="Tahoma"/>
        </w:rPr>
        <w:t>pre</w:t>
      </w:r>
      <w:proofErr w:type="gramEnd"/>
      <w:r w:rsidRPr="001E2268">
        <w:rPr>
          <w:rStyle w:val="Style10"/>
          <w:rFonts w:ascii="Tahoma" w:hAnsi="Tahoma" w:cs="Tahoma"/>
        </w:rPr>
        <w:t>-approved by the ordering entity.</w:t>
      </w:r>
    </w:p>
    <w:p w14:paraId="3450EC9C" w14:textId="77777777" w:rsidR="0030650B" w:rsidRPr="001E2268" w:rsidRDefault="0030650B" w:rsidP="00E963E1">
      <w:pPr>
        <w:pStyle w:val="ListParagraph"/>
        <w:ind w:left="1620" w:hanging="720"/>
        <w:jc w:val="both"/>
        <w:rPr>
          <w:rStyle w:val="Style10"/>
          <w:rFonts w:ascii="Tahoma" w:hAnsi="Tahoma" w:cs="Tahoma"/>
        </w:rPr>
      </w:pPr>
    </w:p>
    <w:p w14:paraId="4C143C27" w14:textId="74B7B2A6" w:rsidR="00C865D0" w:rsidRPr="00B735BA" w:rsidRDefault="0030650B" w:rsidP="00B735BA">
      <w:pPr>
        <w:pStyle w:val="ListParagraph"/>
        <w:numPr>
          <w:ilvl w:val="2"/>
          <w:numId w:val="2"/>
        </w:numPr>
        <w:ind w:left="1620" w:hanging="720"/>
        <w:jc w:val="both"/>
        <w:rPr>
          <w:rStyle w:val="Style10"/>
          <w:rFonts w:ascii="Tahoma" w:hAnsi="Tahoma" w:cs="Tahoma"/>
          <w:b/>
          <w:bCs/>
        </w:rPr>
      </w:pPr>
      <w:r w:rsidRPr="00C865D0">
        <w:rPr>
          <w:rStyle w:val="Style10"/>
          <w:rFonts w:ascii="Tahoma" w:hAnsi="Tahoma" w:cs="Tahoma"/>
        </w:rPr>
        <w:t xml:space="preserve">Deliveries made to non-State Agencies will be arranged between the ordering entity and the Vendor. </w:t>
      </w:r>
    </w:p>
    <w:p w14:paraId="3C82BE95" w14:textId="77777777" w:rsidR="0030650B" w:rsidRPr="00C865D0" w:rsidRDefault="0030650B" w:rsidP="009E13C0">
      <w:pPr>
        <w:pStyle w:val="ListParagraph"/>
        <w:ind w:left="1620" w:hanging="720"/>
        <w:jc w:val="both"/>
        <w:rPr>
          <w:rStyle w:val="Style10"/>
          <w:rFonts w:ascii="Tahoma" w:hAnsi="Tahoma" w:cs="Tahoma"/>
        </w:rPr>
      </w:pPr>
    </w:p>
    <w:p w14:paraId="7ED635FD" w14:textId="77777777" w:rsidR="0030650B" w:rsidRPr="001E2268" w:rsidRDefault="0030650B" w:rsidP="00E963E1">
      <w:pPr>
        <w:pStyle w:val="ListParagraph"/>
        <w:numPr>
          <w:ilvl w:val="2"/>
          <w:numId w:val="2"/>
        </w:numPr>
        <w:ind w:left="1620" w:hanging="720"/>
        <w:jc w:val="both"/>
        <w:rPr>
          <w:rStyle w:val="Style10"/>
          <w:rFonts w:ascii="Tahoma" w:hAnsi="Tahoma" w:cs="Tahoma"/>
          <w:b/>
          <w:bCs/>
        </w:rPr>
      </w:pPr>
      <w:r w:rsidRPr="001E2268">
        <w:rPr>
          <w:rStyle w:val="Style10"/>
          <w:rFonts w:ascii="Tahoma" w:hAnsi="Tahoma" w:cs="Tahoma"/>
        </w:rPr>
        <w:t>There is no guarantee of quantities for actual orders or usage.  Vendor shall furnish all requirements for the Contract period.</w:t>
      </w:r>
    </w:p>
    <w:p w14:paraId="7AE21F45" w14:textId="77777777" w:rsidR="0030650B" w:rsidRPr="001E2268" w:rsidRDefault="0030650B" w:rsidP="00E963E1">
      <w:pPr>
        <w:pStyle w:val="ListParagraph"/>
        <w:ind w:left="1620" w:hanging="720"/>
        <w:jc w:val="both"/>
        <w:rPr>
          <w:rStyle w:val="Style10"/>
          <w:rFonts w:ascii="Tahoma" w:hAnsi="Tahoma" w:cs="Tahoma"/>
        </w:rPr>
      </w:pPr>
    </w:p>
    <w:p w14:paraId="4FD69DB7" w14:textId="77777777" w:rsidR="0030650B" w:rsidRPr="0030650B" w:rsidRDefault="0030650B" w:rsidP="00E963E1">
      <w:pPr>
        <w:pStyle w:val="ListParagraph"/>
        <w:numPr>
          <w:ilvl w:val="2"/>
          <w:numId w:val="2"/>
        </w:numPr>
        <w:ind w:left="1620" w:hanging="720"/>
        <w:jc w:val="both"/>
        <w:rPr>
          <w:rStyle w:val="Style10"/>
          <w:rFonts w:ascii="Tahoma" w:hAnsi="Tahoma" w:cs="Tahoma"/>
          <w:b/>
          <w:bCs/>
        </w:rPr>
      </w:pPr>
      <w:r w:rsidRPr="001E2268">
        <w:rPr>
          <w:rStyle w:val="Style10"/>
          <w:rFonts w:ascii="Tahoma" w:hAnsi="Tahoma" w:cs="Tahoma"/>
        </w:rPr>
        <w:t>If Vendor is unable, or anticipates that it will not be able, to fulfill an order in accordance with the requirements of the Contract, Vendor will submit a request to delay order fulfillment to the ordering entity in writing within 72 hours of receipt of the applicable order and will include in such request its best estimate of the duration of the delay and the reasons for the delay. At the ordering entity’s discretion, the entity may choose to approve the delay or be relieved from its obligations to purchase any quantities of supplies or equipment in such order and may cancel such quantities effective upon notice to the Vendor. The ordering entity may elect to pursue alternative sources to fulfill the obligations of the canceled order. Vendor shall, at its own cost, use commercially reasonable efforts to remedy any shortage of supply and resume meeting the requirements of the Contract as soon as possible.</w:t>
      </w:r>
    </w:p>
    <w:p w14:paraId="13644657" w14:textId="77777777" w:rsidR="0030650B" w:rsidRPr="0030650B" w:rsidRDefault="0030650B" w:rsidP="009E13C0">
      <w:pPr>
        <w:pStyle w:val="ListParagraph"/>
        <w:ind w:firstLine="90"/>
        <w:rPr>
          <w:rStyle w:val="Style10"/>
          <w:rFonts w:ascii="Tahoma" w:hAnsi="Tahoma" w:cs="Tahoma"/>
          <w:b/>
          <w:bCs/>
        </w:rPr>
      </w:pPr>
    </w:p>
    <w:p w14:paraId="6118309D" w14:textId="53590EDA" w:rsidR="00C83D6E" w:rsidRPr="0045742C" w:rsidRDefault="008315F0" w:rsidP="003E1EAB">
      <w:pPr>
        <w:pStyle w:val="ListParagraph"/>
        <w:numPr>
          <w:ilvl w:val="1"/>
          <w:numId w:val="2"/>
        </w:numPr>
        <w:tabs>
          <w:tab w:val="left" w:pos="1440"/>
        </w:tabs>
        <w:ind w:left="900" w:hanging="540"/>
        <w:rPr>
          <w:rFonts w:ascii="Tahoma" w:hAnsi="Tahoma" w:cs="Tahoma"/>
          <w:b/>
          <w:bCs/>
        </w:rPr>
      </w:pPr>
      <w:r w:rsidRPr="006364FB">
        <w:rPr>
          <w:rFonts w:ascii="Tahoma" w:hAnsi="Tahoma" w:cs="Tahoma"/>
          <w:b/>
          <w:bCs/>
        </w:rPr>
        <w:t>SUBCONTRACTING:</w:t>
      </w:r>
    </w:p>
    <w:p w14:paraId="483BA3E2" w14:textId="2D66BFB4" w:rsidR="00FB14F1" w:rsidRPr="0045742C" w:rsidRDefault="00FB14F1" w:rsidP="00F532AB">
      <w:pPr>
        <w:spacing w:after="120"/>
        <w:ind w:left="900"/>
        <w:rPr>
          <w:rFonts w:ascii="Tahoma" w:hAnsi="Tahoma" w:cs="Tahoma"/>
        </w:rPr>
      </w:pPr>
      <w:r w:rsidRPr="0045742C">
        <w:rPr>
          <w:rFonts w:ascii="Tahoma" w:hAnsi="Tahoma" w:cs="Tahoma"/>
        </w:rPr>
        <w:t xml:space="preserve">Subcontractors are </w:t>
      </w:r>
      <w:r w:rsidR="00C865D0">
        <w:rPr>
          <w:rFonts w:ascii="Tahoma" w:hAnsi="Tahoma" w:cs="Tahoma"/>
        </w:rPr>
        <w:t xml:space="preserve">not </w:t>
      </w:r>
      <w:r w:rsidRPr="0045742C">
        <w:rPr>
          <w:rFonts w:ascii="Tahoma" w:hAnsi="Tahoma" w:cs="Tahoma"/>
        </w:rPr>
        <w:t>allowed.</w:t>
      </w:r>
    </w:p>
    <w:p w14:paraId="49853FD5" w14:textId="77777777" w:rsidR="00C83D6E" w:rsidRPr="006364FB" w:rsidRDefault="00C83D6E" w:rsidP="00FB14F1">
      <w:pPr>
        <w:pStyle w:val="ListParagraph"/>
        <w:ind w:left="1440"/>
        <w:rPr>
          <w:rFonts w:ascii="Tahoma" w:hAnsi="Tahoma" w:cs="Tahoma"/>
        </w:rPr>
      </w:pPr>
    </w:p>
    <w:p w14:paraId="3E0D90EB" w14:textId="26AD554A" w:rsidR="00120B9A" w:rsidRPr="006364FB" w:rsidRDefault="00120B9A" w:rsidP="006123D8">
      <w:pPr>
        <w:pStyle w:val="ListParagraph"/>
        <w:numPr>
          <w:ilvl w:val="1"/>
          <w:numId w:val="2"/>
        </w:numPr>
        <w:tabs>
          <w:tab w:val="left" w:pos="900"/>
        </w:tabs>
        <w:ind w:left="900" w:hanging="540"/>
        <w:rPr>
          <w:rFonts w:ascii="Tahoma" w:hAnsi="Tahoma" w:cs="Tahoma"/>
          <w:b/>
          <w:bCs/>
        </w:rPr>
      </w:pPr>
      <w:r w:rsidRPr="006364FB">
        <w:rPr>
          <w:rFonts w:ascii="Tahoma" w:hAnsi="Tahoma" w:cs="Tahoma"/>
          <w:b/>
          <w:bCs/>
        </w:rPr>
        <w:lastRenderedPageBreak/>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80409A">
      <w:pPr>
        <w:pStyle w:val="ListParagraph"/>
        <w:ind w:left="900" w:hanging="540"/>
        <w:rPr>
          <w:rFonts w:ascii="Tahoma" w:hAnsi="Tahoma" w:cs="Tahoma"/>
          <w:b/>
          <w:bCs/>
        </w:rPr>
      </w:pPr>
    </w:p>
    <w:p w14:paraId="27990ACF" w14:textId="5DA5C3AE" w:rsidR="00120B9A" w:rsidRPr="006364FB" w:rsidRDefault="00120B9A" w:rsidP="00EE377E">
      <w:pPr>
        <w:pStyle w:val="ListParagraph"/>
        <w:tabs>
          <w:tab w:val="left" w:pos="900"/>
          <w:tab w:val="left" w:pos="990"/>
        </w:tabs>
        <w:ind w:left="900"/>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77777777" w:rsidR="00472617" w:rsidRPr="006364FB" w:rsidRDefault="00472617" w:rsidP="003E1EAB">
      <w:pPr>
        <w:pStyle w:val="ListParagraph"/>
        <w:numPr>
          <w:ilvl w:val="0"/>
          <w:numId w:val="11"/>
        </w:numPr>
        <w:spacing w:line="276" w:lineRule="auto"/>
        <w:ind w:left="1440" w:hanging="18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3A374D74" w14:textId="77777777" w:rsidR="00472617" w:rsidRPr="006364FB" w:rsidRDefault="00472617" w:rsidP="003E1EAB">
      <w:pPr>
        <w:pStyle w:val="ListParagraph"/>
        <w:spacing w:line="276" w:lineRule="auto"/>
        <w:ind w:left="144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1CBDFC75" w14:textId="77777777" w:rsidR="00472617" w:rsidRPr="006364FB" w:rsidRDefault="00472617" w:rsidP="00F71EA4">
      <w:pPr>
        <w:pStyle w:val="ListParagraph"/>
        <w:tabs>
          <w:tab w:val="left" w:pos="1800"/>
        </w:tabs>
        <w:spacing w:before="240" w:after="240" w:line="276" w:lineRule="auto"/>
        <w:ind w:left="1800" w:hanging="180"/>
        <w:jc w:val="both"/>
        <w:rPr>
          <w:rStyle w:val="Style10"/>
          <w:rFonts w:ascii="Tahoma" w:hAnsi="Tahoma" w:cs="Tahoma"/>
        </w:rPr>
      </w:pPr>
    </w:p>
    <w:p w14:paraId="76EA5885" w14:textId="6D6052A8" w:rsidR="00472617" w:rsidRPr="006364FB" w:rsidRDefault="00472617" w:rsidP="009E13C0">
      <w:pPr>
        <w:pStyle w:val="ListParagraph"/>
        <w:numPr>
          <w:ilvl w:val="0"/>
          <w:numId w:val="11"/>
        </w:numPr>
        <w:tabs>
          <w:tab w:val="left" w:pos="1440"/>
        </w:tabs>
        <w:spacing w:line="276" w:lineRule="auto"/>
        <w:ind w:left="1440" w:hanging="18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325246704"/>
          <w:placeholder>
            <w:docPart w:val="0E62ECE3B3EC4AF49487467DDE064A79"/>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1752D477" w14:textId="77777777" w:rsidR="00472617" w:rsidRPr="006364FB" w:rsidRDefault="00472617" w:rsidP="009E13C0">
      <w:pPr>
        <w:pStyle w:val="ListParagraph"/>
        <w:tabs>
          <w:tab w:val="left" w:pos="1440"/>
        </w:tabs>
        <w:spacing w:line="276" w:lineRule="auto"/>
        <w:ind w:left="144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103076467"/>
          <w:placeholder>
            <w:docPart w:val="F8AF98F776DD410F86742EA9712A3E1B"/>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16197AF9" w:rsidR="00CB0EB0" w:rsidRPr="006364FB" w:rsidRDefault="002F4853" w:rsidP="0080409A">
      <w:pPr>
        <w:pStyle w:val="ListParagraph"/>
        <w:numPr>
          <w:ilvl w:val="1"/>
          <w:numId w:val="2"/>
        </w:numPr>
        <w:ind w:left="900" w:hanging="540"/>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30650B">
            <w:rPr>
              <w:rStyle w:val="Style10"/>
              <w:rFonts w:ascii="Tahoma" w:hAnsi="Tahoma" w:cs="Tahoma"/>
            </w:rPr>
            <w:t>estimated</w:t>
          </w:r>
        </w:sdtContent>
      </w:sdt>
      <w:r w:rsidR="00CB0EB0" w:rsidRPr="006364FB">
        <w:rPr>
          <w:rFonts w:ascii="Tahoma" w:hAnsi="Tahoma" w:cs="Tahoma"/>
          <w:color w:val="7030A0"/>
        </w:rPr>
        <w:t>.</w:t>
      </w:r>
    </w:p>
    <w:p w14:paraId="57E004CC" w14:textId="77777777" w:rsidR="00CB0EB0" w:rsidRPr="006364FB" w:rsidRDefault="00CB0EB0" w:rsidP="0080409A">
      <w:pPr>
        <w:pStyle w:val="ListParagraph"/>
        <w:ind w:left="900" w:hanging="540"/>
        <w:rPr>
          <w:rFonts w:ascii="Tahoma" w:hAnsi="Tahoma" w:cs="Tahoma"/>
        </w:rPr>
      </w:pPr>
    </w:p>
    <w:p w14:paraId="2EE88B09" w14:textId="200A2392" w:rsidR="00CB0EB0" w:rsidRDefault="002F4853" w:rsidP="0080409A">
      <w:pPr>
        <w:pStyle w:val="ListParagraph"/>
        <w:numPr>
          <w:ilvl w:val="1"/>
          <w:numId w:val="2"/>
        </w:numPr>
        <w:spacing w:after="0"/>
        <w:ind w:left="900" w:hanging="540"/>
        <w:rPr>
          <w:rFonts w:ascii="Tahoma" w:hAnsi="Tahoma" w:cs="Tahoma"/>
        </w:rPr>
      </w:pPr>
      <w:r w:rsidRPr="006364FB">
        <w:rPr>
          <w:rFonts w:ascii="Tahoma" w:hAnsi="Tahoma" w:cs="Tahoma"/>
          <w:b/>
          <w:bCs/>
        </w:rPr>
        <w:t>VENDOR’S PRICING:</w:t>
      </w:r>
      <w:r w:rsidR="00CB0EB0" w:rsidRPr="006364FB">
        <w:rPr>
          <w:rFonts w:ascii="Tahoma" w:hAnsi="Tahoma" w:cs="Tahoma"/>
        </w:rPr>
        <w:t xml:space="preserve"> Vendor’s pricing is located in the Items Tab in the BidBuy Purchase Order</w:t>
      </w:r>
      <w:r w:rsidR="00C865D0">
        <w:rPr>
          <w:rFonts w:ascii="Tahoma" w:hAnsi="Tahoma" w:cs="Tahoma"/>
        </w:rPr>
        <w:t>.</w:t>
      </w:r>
      <w:r w:rsidR="0030650B">
        <w:rPr>
          <w:rFonts w:ascii="Tahoma" w:hAnsi="Tahoma" w:cs="Tahoma"/>
        </w:rPr>
        <w:t xml:space="preserve"> </w:t>
      </w:r>
    </w:p>
    <w:p w14:paraId="12DE67B3" w14:textId="77777777" w:rsidR="00D900BF" w:rsidRPr="00D900BF" w:rsidRDefault="00D900BF" w:rsidP="00D900BF">
      <w:pPr>
        <w:pStyle w:val="ListParagraph"/>
        <w:rPr>
          <w:rFonts w:ascii="Tahoma" w:hAnsi="Tahoma" w:cs="Tahoma"/>
        </w:rPr>
      </w:pPr>
    </w:p>
    <w:p w14:paraId="1A9DE0D7" w14:textId="77777777" w:rsidR="00D900BF" w:rsidRPr="006364FB" w:rsidRDefault="00D900BF" w:rsidP="00D900BF">
      <w:pPr>
        <w:pStyle w:val="ListParagraph"/>
        <w:numPr>
          <w:ilvl w:val="2"/>
          <w:numId w:val="2"/>
        </w:numPr>
        <w:tabs>
          <w:tab w:val="left" w:pos="2250"/>
        </w:tabs>
        <w:spacing w:after="0"/>
        <w:ind w:left="1800" w:hanging="900"/>
        <w:jc w:val="both"/>
        <w:rPr>
          <w:rFonts w:ascii="Tahoma" w:hAnsi="Tahoma" w:cs="Tahoma"/>
        </w:rPr>
      </w:pPr>
      <w:r>
        <w:rPr>
          <w:rFonts w:ascii="Tahoma" w:hAnsi="Tahoma" w:cs="Tahoma"/>
        </w:rPr>
        <w:t>Pricing must include all costs shipped F.O.B. destination and may not include any additional costs due to taxes (federal or otherwise) unless accompanied by proof the State is subject to the tax.</w:t>
      </w:r>
    </w:p>
    <w:p w14:paraId="674666B0" w14:textId="77777777" w:rsidR="00D900BF" w:rsidRDefault="00D900BF" w:rsidP="00D900BF">
      <w:pPr>
        <w:pStyle w:val="ListParagraph"/>
        <w:spacing w:after="0"/>
        <w:rPr>
          <w:rFonts w:ascii="Tahoma" w:hAnsi="Tahoma" w:cs="Tahoma"/>
        </w:rPr>
      </w:pPr>
    </w:p>
    <w:p w14:paraId="5D2E8844" w14:textId="77777777" w:rsidR="00CB0EB0" w:rsidRPr="006364FB" w:rsidRDefault="00CB0EB0" w:rsidP="00CB0EB0">
      <w:pPr>
        <w:spacing w:after="0"/>
        <w:rPr>
          <w:rFonts w:ascii="Tahoma" w:hAnsi="Tahoma" w:cs="Tahoma"/>
        </w:rPr>
      </w:pPr>
    </w:p>
    <w:p w14:paraId="4899CC54" w14:textId="77777777" w:rsidR="0030650B" w:rsidRPr="0030650B" w:rsidRDefault="002F4853" w:rsidP="0080409A">
      <w:pPr>
        <w:pStyle w:val="ListParagraph"/>
        <w:numPr>
          <w:ilvl w:val="1"/>
          <w:numId w:val="2"/>
        </w:numPr>
        <w:ind w:left="900" w:hanging="540"/>
        <w:rPr>
          <w:rFonts w:ascii="Tahoma" w:hAnsi="Tahoma" w:cs="Tahoma"/>
        </w:rPr>
      </w:pPr>
      <w:r w:rsidRPr="006364FB">
        <w:rPr>
          <w:rFonts w:ascii="Tahoma" w:hAnsi="Tahoma" w:cs="Tahoma"/>
          <w:b/>
          <w:bCs/>
        </w:rPr>
        <w:t>ECONOMIC ADJUSTMENTS:</w:t>
      </w:r>
      <w:r w:rsidR="00CB0EB0" w:rsidRPr="006364FB">
        <w:rPr>
          <w:rFonts w:ascii="Tahoma" w:hAnsi="Tahoma" w:cs="Tahoma"/>
          <w:bCs/>
          <w:color w:val="7030A0"/>
          <w14:ligatures w14:val="none"/>
        </w:rPr>
        <w:t xml:space="preserve"> </w:t>
      </w:r>
    </w:p>
    <w:p w14:paraId="4F4083E3" w14:textId="77777777" w:rsidR="0030650B" w:rsidRPr="0030650B" w:rsidRDefault="0030650B" w:rsidP="0030650B">
      <w:pPr>
        <w:pStyle w:val="ListParagraph"/>
        <w:rPr>
          <w:rFonts w:ascii="Tahoma" w:hAnsi="Tahoma" w:cs="Tahoma"/>
          <w:bCs/>
        </w:rPr>
      </w:pPr>
    </w:p>
    <w:p w14:paraId="6420718F" w14:textId="77777777" w:rsidR="0030650B" w:rsidRPr="00001D1F" w:rsidRDefault="0030650B" w:rsidP="0080409A">
      <w:pPr>
        <w:pStyle w:val="ListParagraph"/>
        <w:numPr>
          <w:ilvl w:val="2"/>
          <w:numId w:val="2"/>
        </w:numPr>
        <w:ind w:left="1620" w:hanging="720"/>
        <w:jc w:val="both"/>
        <w:rPr>
          <w:rFonts w:ascii="Tahoma" w:hAnsi="Tahoma" w:cs="Tahoma"/>
        </w:rPr>
      </w:pPr>
      <w:r w:rsidRPr="00001D1F">
        <w:rPr>
          <w:rFonts w:ascii="Tahoma" w:hAnsi="Tahoma" w:cs="Tahoma"/>
          <w:b/>
          <w:bCs/>
          <w:color w:val="000000" w:themeColor="text1"/>
        </w:rPr>
        <w:t xml:space="preserve">Economic Adjustment General Information: </w:t>
      </w:r>
    </w:p>
    <w:p w14:paraId="4BB16293" w14:textId="77777777" w:rsidR="0030650B" w:rsidRPr="00001D1F" w:rsidRDefault="0030650B" w:rsidP="0030650B">
      <w:pPr>
        <w:pStyle w:val="ListParagraph"/>
        <w:ind w:left="3420"/>
        <w:jc w:val="both"/>
        <w:rPr>
          <w:rFonts w:ascii="Tahoma" w:hAnsi="Tahoma" w:cs="Tahoma"/>
        </w:rPr>
      </w:pPr>
    </w:p>
    <w:p w14:paraId="6F1F8342" w14:textId="77777777" w:rsidR="0030650B" w:rsidRPr="00000CA9" w:rsidRDefault="0030650B" w:rsidP="0080409A">
      <w:pPr>
        <w:pStyle w:val="ListParagraph"/>
        <w:numPr>
          <w:ilvl w:val="3"/>
          <w:numId w:val="2"/>
        </w:numPr>
        <w:ind w:left="2610" w:hanging="990"/>
        <w:jc w:val="both"/>
        <w:rPr>
          <w:rFonts w:ascii="Tahoma" w:hAnsi="Tahoma" w:cs="Tahoma"/>
        </w:rPr>
      </w:pPr>
      <w:r w:rsidRPr="005912D1">
        <w:rPr>
          <w:rFonts w:ascii="Tahoma" w:hAnsi="Tahoma" w:cs="Tahoma"/>
          <w:color w:val="000000" w:themeColor="text1"/>
        </w:rPr>
        <w:t>The p</w:t>
      </w:r>
      <w:r w:rsidRPr="005912D1">
        <w:rPr>
          <w:rFonts w:ascii="Tahoma" w:hAnsi="Tahoma" w:cs="Tahoma"/>
        </w:rPr>
        <w:t xml:space="preserve">rices in this Contract must remain firm for the first year after the execution date of the Contract.  Thereafter, one upward price adjustment may be applied no more frequently than once </w:t>
      </w:r>
      <w:r w:rsidRPr="005912D1">
        <w:rPr>
          <w:rFonts w:ascii="Tahoma" w:hAnsi="Tahoma" w:cs="Tahoma"/>
          <w:color w:val="000000" w:themeColor="text1"/>
        </w:rPr>
        <w:t xml:space="preserve">during any </w:t>
      </w:r>
      <w:r w:rsidRPr="00000CA9">
        <w:rPr>
          <w:rFonts w:ascii="Tahoma" w:hAnsi="Tahoma" w:cs="Tahoma"/>
          <w:color w:val="000000" w:themeColor="text1"/>
        </w:rPr>
        <w:t xml:space="preserve">given </w:t>
      </w:r>
      <w:r w:rsidRPr="009E13C0">
        <w:rPr>
          <w:rFonts w:ascii="Tahoma" w:hAnsi="Tahoma" w:cs="Tahoma"/>
          <w:color w:val="000000" w:themeColor="text1"/>
        </w:rPr>
        <w:t>twelve (12)</w:t>
      </w:r>
      <w:r w:rsidRPr="00000CA9">
        <w:rPr>
          <w:rFonts w:ascii="Tahoma" w:hAnsi="Tahoma" w:cs="Tahoma"/>
          <w:color w:val="000000" w:themeColor="text1"/>
        </w:rPr>
        <w:t xml:space="preserve"> month period</w:t>
      </w:r>
      <w:r w:rsidRPr="00000CA9">
        <w:rPr>
          <w:rFonts w:ascii="Tahoma" w:hAnsi="Tahoma" w:cs="Tahoma"/>
        </w:rPr>
        <w:t>.</w:t>
      </w:r>
    </w:p>
    <w:p w14:paraId="26FB5D5C" w14:textId="77777777" w:rsidR="0030650B" w:rsidRPr="00000CA9" w:rsidRDefault="0030650B" w:rsidP="0080409A">
      <w:pPr>
        <w:pStyle w:val="ListParagraph"/>
        <w:ind w:left="2610" w:hanging="990"/>
        <w:jc w:val="both"/>
        <w:rPr>
          <w:rFonts w:ascii="Tahoma" w:hAnsi="Tahoma" w:cs="Tahoma"/>
        </w:rPr>
      </w:pPr>
    </w:p>
    <w:p w14:paraId="143958EF" w14:textId="77777777" w:rsidR="0030650B" w:rsidRPr="00000CA9" w:rsidRDefault="0030650B" w:rsidP="0080409A">
      <w:pPr>
        <w:pStyle w:val="ListParagraph"/>
        <w:numPr>
          <w:ilvl w:val="3"/>
          <w:numId w:val="2"/>
        </w:numPr>
        <w:ind w:left="2610" w:hanging="990"/>
        <w:jc w:val="both"/>
        <w:rPr>
          <w:rFonts w:ascii="Tahoma" w:hAnsi="Tahoma" w:cs="Tahoma"/>
        </w:rPr>
      </w:pPr>
      <w:r w:rsidRPr="00000CA9">
        <w:rPr>
          <w:rFonts w:ascii="Tahoma" w:hAnsi="Tahoma" w:cs="Tahoma"/>
        </w:rPr>
        <w:lastRenderedPageBreak/>
        <w:t xml:space="preserve">All adjustment requests shall be made in writing.  </w:t>
      </w:r>
      <w:bookmarkStart w:id="4" w:name="_Hlk92872242"/>
      <w:r w:rsidRPr="00000CA9">
        <w:rPr>
          <w:rFonts w:ascii="Tahoma" w:hAnsi="Tahoma" w:cs="Tahoma"/>
        </w:rPr>
        <w:t>Vendor</w:t>
      </w:r>
      <w:r w:rsidRPr="00000CA9">
        <w:rPr>
          <w:rFonts w:ascii="Tahoma" w:hAnsi="Tahoma" w:cs="Tahoma"/>
          <w:b/>
          <w:bCs/>
        </w:rPr>
        <w:t xml:space="preserve"> shall not </w:t>
      </w:r>
      <w:r w:rsidRPr="00000CA9">
        <w:rPr>
          <w:rFonts w:ascii="Tahoma" w:hAnsi="Tahoma" w:cs="Tahoma"/>
        </w:rPr>
        <w:t>be entitled to apply an upward price adjustment without first obtaining approval of such request from the Department of Central Management Services Bureau of Strategic Sourcing (BOSS).</w:t>
      </w:r>
      <w:bookmarkEnd w:id="4"/>
    </w:p>
    <w:p w14:paraId="77157960" w14:textId="77777777" w:rsidR="0030650B" w:rsidRPr="00000CA9" w:rsidRDefault="0030650B" w:rsidP="0080409A">
      <w:pPr>
        <w:pStyle w:val="ListParagraph"/>
        <w:ind w:left="2610" w:hanging="990"/>
        <w:rPr>
          <w:rFonts w:ascii="Tahoma" w:hAnsi="Tahoma" w:cs="Tahoma"/>
        </w:rPr>
      </w:pPr>
    </w:p>
    <w:p w14:paraId="0DDE4CB1" w14:textId="77777777" w:rsidR="0030650B" w:rsidRPr="00001D1F" w:rsidRDefault="0030650B" w:rsidP="0080409A">
      <w:pPr>
        <w:pStyle w:val="ListParagraph"/>
        <w:numPr>
          <w:ilvl w:val="3"/>
          <w:numId w:val="2"/>
        </w:numPr>
        <w:ind w:left="2610" w:hanging="990"/>
        <w:jc w:val="both"/>
        <w:rPr>
          <w:rFonts w:ascii="Tahoma" w:hAnsi="Tahoma" w:cs="Tahoma"/>
        </w:rPr>
      </w:pPr>
      <w:r w:rsidRPr="00000CA9">
        <w:rPr>
          <w:rFonts w:ascii="Tahoma" w:hAnsi="Tahoma" w:cs="Tahoma"/>
        </w:rPr>
        <w:t xml:space="preserve">In the event </w:t>
      </w:r>
      <w:r w:rsidRPr="00000CA9">
        <w:rPr>
          <w:rFonts w:ascii="Tahoma" w:hAnsi="Tahoma" w:cs="Tahoma"/>
          <w:color w:val="000000" w:themeColor="text1"/>
        </w:rPr>
        <w:t xml:space="preserve">a downward adjustment is warranted, the State reserves the right to adjust once during any given </w:t>
      </w:r>
      <w:r w:rsidRPr="009E13C0">
        <w:rPr>
          <w:rFonts w:ascii="Tahoma" w:hAnsi="Tahoma" w:cs="Tahoma"/>
          <w:color w:val="000000" w:themeColor="text1"/>
        </w:rPr>
        <w:t>twelve (12)</w:t>
      </w:r>
      <w:r w:rsidRPr="00000CA9">
        <w:rPr>
          <w:rFonts w:ascii="Tahoma" w:hAnsi="Tahoma" w:cs="Tahoma"/>
          <w:color w:val="000000" w:themeColor="text1"/>
        </w:rPr>
        <w:t xml:space="preserve"> month period for this decrease.  It will be the responsibility of</w:t>
      </w:r>
      <w:r w:rsidRPr="00001D1F">
        <w:rPr>
          <w:rFonts w:ascii="Tahoma" w:hAnsi="Tahoma" w:cs="Tahoma"/>
          <w:color w:val="000000" w:themeColor="text1"/>
        </w:rPr>
        <w:t xml:space="preserve"> the vendor to notify BOSS of any such decrease.</w:t>
      </w:r>
    </w:p>
    <w:p w14:paraId="2430DCAC" w14:textId="77777777" w:rsidR="0030650B" w:rsidRPr="00001D1F" w:rsidRDefault="0030650B" w:rsidP="0080409A">
      <w:pPr>
        <w:pStyle w:val="ListParagraph"/>
        <w:ind w:left="2610" w:hanging="990"/>
        <w:rPr>
          <w:rFonts w:ascii="Tahoma" w:hAnsi="Tahoma" w:cs="Tahoma"/>
        </w:rPr>
      </w:pPr>
    </w:p>
    <w:p w14:paraId="018E7912" w14:textId="77777777" w:rsidR="0030650B" w:rsidRDefault="0030650B" w:rsidP="0080409A">
      <w:pPr>
        <w:pStyle w:val="ListParagraph"/>
        <w:numPr>
          <w:ilvl w:val="3"/>
          <w:numId w:val="2"/>
        </w:numPr>
        <w:ind w:left="2610" w:hanging="990"/>
        <w:jc w:val="both"/>
        <w:rPr>
          <w:rFonts w:ascii="Tahoma" w:hAnsi="Tahoma" w:cs="Tahoma"/>
        </w:rPr>
      </w:pPr>
      <w:r w:rsidRPr="00001D1F">
        <w:rPr>
          <w:rFonts w:ascii="Tahoma" w:hAnsi="Tahoma" w:cs="Tahoma"/>
        </w:rPr>
        <w:t>Requested adjustments shall include the contract number, item number, line number, bid price and requested price adjustment.</w:t>
      </w:r>
    </w:p>
    <w:p w14:paraId="51C75F0F" w14:textId="77777777" w:rsidR="0030650B" w:rsidRPr="00001D1F" w:rsidRDefault="0030650B" w:rsidP="0080409A">
      <w:pPr>
        <w:pStyle w:val="ListParagraph"/>
        <w:ind w:left="2610" w:hanging="990"/>
        <w:rPr>
          <w:rFonts w:ascii="Tahoma" w:hAnsi="Tahoma" w:cs="Tahoma"/>
        </w:rPr>
      </w:pPr>
    </w:p>
    <w:p w14:paraId="6896B324" w14:textId="77777777" w:rsidR="0030650B" w:rsidRDefault="0030650B" w:rsidP="0080409A">
      <w:pPr>
        <w:pStyle w:val="ListParagraph"/>
        <w:numPr>
          <w:ilvl w:val="3"/>
          <w:numId w:val="2"/>
        </w:numPr>
        <w:ind w:left="2610" w:hanging="990"/>
        <w:jc w:val="both"/>
        <w:rPr>
          <w:rFonts w:ascii="Tahoma" w:hAnsi="Tahoma" w:cs="Tahoma"/>
        </w:rPr>
      </w:pPr>
      <w:r w:rsidRPr="00001D1F">
        <w:rPr>
          <w:rFonts w:ascii="Tahoma" w:hAnsi="Tahoma" w:cs="Tahoma"/>
        </w:rPr>
        <w:t xml:space="preserve">In all cases, the </w:t>
      </w:r>
      <w:r>
        <w:rPr>
          <w:rFonts w:ascii="Tahoma" w:hAnsi="Tahoma" w:cs="Tahoma"/>
        </w:rPr>
        <w:t>Vendor</w:t>
      </w:r>
      <w:r w:rsidRPr="00001D1F">
        <w:rPr>
          <w:rFonts w:ascii="Tahoma" w:hAnsi="Tahoma" w:cs="Tahoma"/>
        </w:rPr>
        <w:t xml:space="preserve"> must file a claim in writing for such adjustment prior to the delivery of goods.  In any event, the claim for such adjustment will not apply to release orders provided prior to the date the BOSS approved the economic adjustment request.</w:t>
      </w:r>
    </w:p>
    <w:p w14:paraId="78635892" w14:textId="77777777" w:rsidR="0030650B" w:rsidRPr="00001D1F" w:rsidRDefault="0030650B" w:rsidP="0080409A">
      <w:pPr>
        <w:pStyle w:val="ListParagraph"/>
        <w:ind w:left="2610" w:hanging="990"/>
        <w:rPr>
          <w:rFonts w:ascii="Tahoma" w:hAnsi="Tahoma" w:cs="Tahoma"/>
        </w:rPr>
      </w:pPr>
    </w:p>
    <w:p w14:paraId="1649D9D8" w14:textId="77777777" w:rsidR="0030650B" w:rsidRPr="00001D1F" w:rsidRDefault="0030650B" w:rsidP="0080409A">
      <w:pPr>
        <w:pStyle w:val="ListParagraph"/>
        <w:numPr>
          <w:ilvl w:val="3"/>
          <w:numId w:val="2"/>
        </w:numPr>
        <w:ind w:left="2610" w:hanging="990"/>
        <w:jc w:val="both"/>
        <w:rPr>
          <w:rFonts w:ascii="Tahoma" w:hAnsi="Tahoma" w:cs="Tahoma"/>
        </w:rPr>
      </w:pPr>
      <w:r w:rsidRPr="00001D1F">
        <w:rPr>
          <w:rFonts w:ascii="Tahoma" w:hAnsi="Tahoma" w:cs="Tahoma"/>
        </w:rPr>
        <w:t xml:space="preserve">If the </w:t>
      </w:r>
      <w:r>
        <w:rPr>
          <w:rFonts w:ascii="Tahoma" w:hAnsi="Tahoma" w:cs="Tahoma"/>
        </w:rPr>
        <w:t>Vendor</w:t>
      </w:r>
      <w:r w:rsidRPr="00001D1F">
        <w:rPr>
          <w:rFonts w:ascii="Tahoma" w:hAnsi="Tahoma" w:cs="Tahoma"/>
        </w:rPr>
        <w:t xml:space="preserve"> has unresolved complaints filed against it for non-delivery of or poor-quality service, its request may be denied until such time as all past complaints are resolved to the satisfaction of the State.</w:t>
      </w:r>
    </w:p>
    <w:p w14:paraId="2A36F03D" w14:textId="77777777" w:rsidR="0030650B" w:rsidRPr="00001D1F" w:rsidRDefault="0030650B" w:rsidP="0030650B">
      <w:pPr>
        <w:jc w:val="both"/>
        <w:rPr>
          <w:rFonts w:ascii="Tahoma" w:hAnsi="Tahoma" w:cs="Tahoma"/>
        </w:rPr>
      </w:pPr>
    </w:p>
    <w:p w14:paraId="18AB138D" w14:textId="77777777" w:rsidR="0030650B" w:rsidRDefault="0030650B" w:rsidP="0080409A">
      <w:pPr>
        <w:pStyle w:val="ListParagraph"/>
        <w:numPr>
          <w:ilvl w:val="2"/>
          <w:numId w:val="2"/>
        </w:numPr>
        <w:spacing w:after="0" w:line="240" w:lineRule="auto"/>
        <w:ind w:left="1620" w:hanging="720"/>
        <w:jc w:val="both"/>
        <w:rPr>
          <w:rFonts w:ascii="Tahoma" w:hAnsi="Tahoma" w:cs="Tahoma"/>
          <w:b/>
          <w:bCs/>
        </w:rPr>
      </w:pPr>
      <w:r w:rsidRPr="00001D1F">
        <w:rPr>
          <w:rFonts w:ascii="Tahoma" w:hAnsi="Tahoma" w:cs="Tahoma"/>
          <w:b/>
          <w:bCs/>
        </w:rPr>
        <w:t xml:space="preserve">PPI Adjustments: </w:t>
      </w:r>
    </w:p>
    <w:p w14:paraId="7619D552" w14:textId="77777777" w:rsidR="0030650B" w:rsidRPr="00001D1F" w:rsidRDefault="0030650B" w:rsidP="0030650B">
      <w:pPr>
        <w:pStyle w:val="ListParagraph"/>
        <w:spacing w:after="0" w:line="240" w:lineRule="auto"/>
        <w:ind w:left="2160"/>
        <w:jc w:val="both"/>
        <w:rPr>
          <w:rFonts w:ascii="Tahoma" w:hAnsi="Tahoma" w:cs="Tahoma"/>
          <w:b/>
          <w:bCs/>
        </w:rPr>
      </w:pPr>
    </w:p>
    <w:p w14:paraId="5819A778" w14:textId="77777777" w:rsidR="0030650B" w:rsidRDefault="0030650B" w:rsidP="0080409A">
      <w:pPr>
        <w:pStyle w:val="ListParagraph"/>
        <w:numPr>
          <w:ilvl w:val="3"/>
          <w:numId w:val="2"/>
        </w:numPr>
        <w:spacing w:after="0" w:line="240" w:lineRule="auto"/>
        <w:ind w:left="2610" w:hanging="990"/>
        <w:jc w:val="both"/>
        <w:rPr>
          <w:rFonts w:ascii="Tahoma" w:hAnsi="Tahoma" w:cs="Tahoma"/>
        </w:rPr>
      </w:pPr>
      <w:r w:rsidRPr="005912D1">
        <w:rPr>
          <w:rFonts w:ascii="Tahoma" w:hAnsi="Tahoma" w:cs="Tahoma"/>
        </w:rPr>
        <w:t>Maximum allowable adjustments shall be governed by the U.S. Bureau of Labor Statistics Producer Price Index (PPI) item number:</w:t>
      </w:r>
    </w:p>
    <w:p w14:paraId="6B3A8A05" w14:textId="77777777" w:rsidR="0030650B" w:rsidRPr="00001D1F" w:rsidRDefault="0030650B" w:rsidP="0030650B">
      <w:pPr>
        <w:spacing w:after="0" w:line="240" w:lineRule="auto"/>
        <w:jc w:val="both"/>
        <w:rPr>
          <w:rFonts w:ascii="Tahoma" w:hAnsi="Tahoma" w:cs="Tahoma"/>
        </w:rPr>
      </w:pPr>
    </w:p>
    <w:p w14:paraId="3FCDE371" w14:textId="77777777" w:rsidR="0030650B" w:rsidRPr="00000CA9" w:rsidRDefault="0030650B" w:rsidP="005C1C0D">
      <w:pPr>
        <w:pStyle w:val="ListParagraph"/>
        <w:spacing w:after="0" w:line="240" w:lineRule="auto"/>
        <w:ind w:left="2610" w:hanging="907"/>
        <w:jc w:val="both"/>
        <w:rPr>
          <w:rFonts w:ascii="Tahoma" w:hAnsi="Tahoma" w:cs="Tahoma"/>
          <w:b/>
        </w:rPr>
      </w:pPr>
      <w:r w:rsidRPr="009E13C0">
        <w:rPr>
          <w:rFonts w:ascii="Tahoma" w:hAnsi="Tahoma" w:cs="Tahoma"/>
          <w:b/>
        </w:rPr>
        <w:tab/>
        <w:t>WPU1571</w:t>
      </w:r>
      <w:r w:rsidRPr="009E13C0">
        <w:rPr>
          <w:rFonts w:ascii="Tahoma" w:hAnsi="Tahoma" w:cs="Tahoma"/>
          <w:b/>
        </w:rPr>
        <w:tab/>
        <w:t>Personal safety equipment and clothing</w:t>
      </w:r>
    </w:p>
    <w:p w14:paraId="589B492E" w14:textId="77777777" w:rsidR="0030650B" w:rsidRPr="00000CA9" w:rsidRDefault="0030650B" w:rsidP="005C1C0D">
      <w:pPr>
        <w:pStyle w:val="ListParagraph"/>
        <w:tabs>
          <w:tab w:val="left" w:pos="1440"/>
        </w:tabs>
        <w:spacing w:after="0" w:line="240" w:lineRule="auto"/>
        <w:ind w:left="2610" w:hanging="900"/>
        <w:jc w:val="both"/>
        <w:rPr>
          <w:rFonts w:ascii="Tahoma" w:hAnsi="Tahoma" w:cs="Tahoma"/>
          <w:b/>
        </w:rPr>
      </w:pPr>
    </w:p>
    <w:p w14:paraId="58534F76" w14:textId="77777777" w:rsidR="0030650B" w:rsidRPr="00000CA9" w:rsidRDefault="0030650B" w:rsidP="005C1C0D">
      <w:pPr>
        <w:ind w:left="2610"/>
        <w:jc w:val="both"/>
        <w:rPr>
          <w:rFonts w:ascii="Tahoma" w:hAnsi="Tahoma" w:cs="Tahoma"/>
        </w:rPr>
      </w:pPr>
      <w:r w:rsidRPr="00000CA9">
        <w:rPr>
          <w:rFonts w:ascii="Tahoma" w:hAnsi="Tahoma" w:cs="Tahoma"/>
        </w:rPr>
        <w:t>The base PPI published index will be determined by the month of the bid opening date.  If the bid opening date occurs in May, then the base PPI will be May’s published index.</w:t>
      </w:r>
    </w:p>
    <w:p w14:paraId="0F1C5556" w14:textId="77777777" w:rsidR="0030650B" w:rsidRPr="00000CA9" w:rsidRDefault="0030650B" w:rsidP="005C1C0D">
      <w:pPr>
        <w:pStyle w:val="ListParagraph"/>
        <w:tabs>
          <w:tab w:val="left" w:pos="1440"/>
        </w:tabs>
        <w:spacing w:before="240" w:after="240" w:line="23" w:lineRule="atLeast"/>
        <w:ind w:left="2610" w:hanging="900"/>
        <w:jc w:val="both"/>
        <w:rPr>
          <w:rFonts w:ascii="Tahoma" w:hAnsi="Tahoma" w:cs="Tahoma"/>
        </w:rPr>
      </w:pPr>
      <w:r w:rsidRPr="00000CA9">
        <w:rPr>
          <w:rFonts w:ascii="Tahoma" w:hAnsi="Tahoma" w:cs="Tahoma"/>
        </w:rPr>
        <w:tab/>
        <w:t>The published PPI Index at the time of requested adjustment will be determined by the month and day the adjustment was submitted to BOSS regardless of whether it is a preliminary or final index publication.</w:t>
      </w:r>
    </w:p>
    <w:p w14:paraId="4D027432" w14:textId="77777777" w:rsidR="0030650B" w:rsidRPr="00000CA9" w:rsidRDefault="0030650B" w:rsidP="0030650B">
      <w:pPr>
        <w:pStyle w:val="ListParagraph"/>
        <w:tabs>
          <w:tab w:val="left" w:pos="1440"/>
        </w:tabs>
        <w:spacing w:before="240" w:after="240" w:line="23" w:lineRule="atLeast"/>
        <w:ind w:left="3240" w:hanging="900"/>
        <w:jc w:val="both"/>
        <w:rPr>
          <w:rFonts w:ascii="Tahoma" w:hAnsi="Tahoma" w:cs="Tahoma"/>
        </w:rPr>
      </w:pPr>
    </w:p>
    <w:p w14:paraId="72308597" w14:textId="77777777" w:rsidR="0030650B" w:rsidRPr="00000CA9" w:rsidRDefault="0030650B" w:rsidP="005C1C0D">
      <w:pPr>
        <w:pStyle w:val="ListParagraph"/>
        <w:numPr>
          <w:ilvl w:val="3"/>
          <w:numId w:val="2"/>
        </w:numPr>
        <w:spacing w:after="0" w:line="240" w:lineRule="auto"/>
        <w:ind w:left="2610" w:hanging="990"/>
        <w:jc w:val="both"/>
        <w:rPr>
          <w:rFonts w:ascii="Tahoma" w:hAnsi="Tahoma" w:cs="Tahoma"/>
        </w:rPr>
      </w:pPr>
      <w:r w:rsidRPr="00000CA9">
        <w:rPr>
          <w:rFonts w:ascii="Tahoma" w:hAnsi="Tahoma" w:cs="Tahoma"/>
        </w:rPr>
        <w:t>No further adjustments will be made once the maximum allowable adjustment has been calculated for the given 12 months.</w:t>
      </w:r>
    </w:p>
    <w:p w14:paraId="4A81F37B" w14:textId="77777777" w:rsidR="0030650B" w:rsidRDefault="0030650B" w:rsidP="005C1C0D">
      <w:pPr>
        <w:pStyle w:val="ListParagraph"/>
        <w:spacing w:after="0" w:line="240" w:lineRule="auto"/>
        <w:ind w:left="2610" w:hanging="990"/>
        <w:jc w:val="both"/>
        <w:rPr>
          <w:rFonts w:ascii="Tahoma" w:hAnsi="Tahoma" w:cs="Tahoma"/>
        </w:rPr>
      </w:pPr>
    </w:p>
    <w:p w14:paraId="766698D0" w14:textId="77777777" w:rsidR="0030650B" w:rsidRPr="00001D1F" w:rsidRDefault="0030650B" w:rsidP="005C1C0D">
      <w:pPr>
        <w:pStyle w:val="ListParagraph"/>
        <w:numPr>
          <w:ilvl w:val="3"/>
          <w:numId w:val="2"/>
        </w:numPr>
        <w:spacing w:after="0" w:line="240" w:lineRule="auto"/>
        <w:ind w:left="2610" w:hanging="990"/>
        <w:jc w:val="both"/>
        <w:rPr>
          <w:rFonts w:ascii="Tahoma" w:hAnsi="Tahoma" w:cs="Tahoma"/>
        </w:rPr>
      </w:pPr>
      <w:r w:rsidRPr="00001D1F">
        <w:rPr>
          <w:rFonts w:ascii="Tahoma" w:hAnsi="Tahoma" w:cs="Tahoma"/>
        </w:rPr>
        <w:t>The maximum allowable adjustment shall be calculated as follows:</w:t>
      </w:r>
    </w:p>
    <w:p w14:paraId="59014950" w14:textId="77777777" w:rsidR="0030650B" w:rsidRPr="005912D1" w:rsidRDefault="0030650B" w:rsidP="0030650B">
      <w:pPr>
        <w:pStyle w:val="ListParagraph"/>
        <w:tabs>
          <w:tab w:val="left" w:pos="1440"/>
        </w:tabs>
        <w:spacing w:before="240" w:after="240" w:line="23" w:lineRule="atLeast"/>
        <w:ind w:left="3240" w:hanging="900"/>
        <w:jc w:val="both"/>
        <w:rPr>
          <w:rFonts w:ascii="Tahoma" w:hAnsi="Tahoma" w:cs="Tahoma"/>
        </w:rPr>
      </w:pPr>
    </w:p>
    <w:p w14:paraId="216675AE" w14:textId="77777777" w:rsidR="0030650B" w:rsidRPr="005912D1" w:rsidRDefault="0030650B" w:rsidP="005C1C0D">
      <w:pPr>
        <w:pStyle w:val="ListParagraph"/>
        <w:tabs>
          <w:tab w:val="left" w:pos="720"/>
        </w:tabs>
        <w:spacing w:before="240" w:line="23" w:lineRule="atLeast"/>
        <w:ind w:left="2610"/>
        <w:jc w:val="both"/>
        <w:rPr>
          <w:rFonts w:ascii="Tahoma" w:hAnsi="Tahoma" w:cs="Tahoma"/>
        </w:rPr>
      </w:pPr>
      <w:r w:rsidRPr="005912D1">
        <w:rPr>
          <w:rFonts w:ascii="Tahoma" w:hAnsi="Tahoma" w:cs="Tahoma"/>
        </w:rPr>
        <w:t>Maximum Allowable Price = A / B * C</w:t>
      </w:r>
    </w:p>
    <w:p w14:paraId="72BD5219" w14:textId="77777777" w:rsidR="0030650B" w:rsidRPr="005912D1" w:rsidRDefault="0030650B" w:rsidP="005C1C0D">
      <w:pPr>
        <w:pStyle w:val="ListParagraph"/>
        <w:tabs>
          <w:tab w:val="left" w:pos="720"/>
        </w:tabs>
        <w:spacing w:before="240" w:line="23" w:lineRule="atLeast"/>
        <w:ind w:left="2610"/>
        <w:jc w:val="both"/>
        <w:rPr>
          <w:rFonts w:ascii="Tahoma" w:hAnsi="Tahoma" w:cs="Tahoma"/>
        </w:rPr>
      </w:pPr>
      <w:r w:rsidRPr="005912D1">
        <w:rPr>
          <w:rFonts w:ascii="Tahoma" w:hAnsi="Tahoma" w:cs="Tahoma"/>
        </w:rPr>
        <w:t>A = Bid Price</w:t>
      </w:r>
    </w:p>
    <w:p w14:paraId="64038AA2" w14:textId="77777777" w:rsidR="0030650B" w:rsidRPr="005912D1" w:rsidRDefault="0030650B" w:rsidP="005C1C0D">
      <w:pPr>
        <w:pStyle w:val="ListParagraph"/>
        <w:tabs>
          <w:tab w:val="left" w:pos="720"/>
        </w:tabs>
        <w:spacing w:line="23" w:lineRule="atLeast"/>
        <w:ind w:left="2610"/>
        <w:jc w:val="both"/>
        <w:rPr>
          <w:rFonts w:ascii="Tahoma" w:hAnsi="Tahoma" w:cs="Tahoma"/>
        </w:rPr>
      </w:pPr>
      <w:r w:rsidRPr="005912D1">
        <w:rPr>
          <w:rFonts w:ascii="Tahoma" w:hAnsi="Tahoma" w:cs="Tahoma"/>
        </w:rPr>
        <w:lastRenderedPageBreak/>
        <w:t>B = Base PPI index (defined by time of bid opening)</w:t>
      </w:r>
    </w:p>
    <w:p w14:paraId="76EA44EF" w14:textId="77777777" w:rsidR="0030650B" w:rsidRDefault="0030650B" w:rsidP="005C1C0D">
      <w:pPr>
        <w:pStyle w:val="ListParagraph"/>
        <w:tabs>
          <w:tab w:val="left" w:pos="720"/>
        </w:tabs>
        <w:spacing w:before="240" w:line="23" w:lineRule="atLeast"/>
        <w:ind w:left="2610"/>
        <w:jc w:val="both"/>
        <w:rPr>
          <w:rFonts w:ascii="Tahoma" w:hAnsi="Tahoma" w:cs="Tahoma"/>
        </w:rPr>
      </w:pPr>
      <w:r w:rsidRPr="005912D1">
        <w:rPr>
          <w:rFonts w:ascii="Tahoma" w:hAnsi="Tahoma" w:cs="Tahoma"/>
        </w:rPr>
        <w:t>C = Published PPI index at time of requested adjustment</w:t>
      </w:r>
    </w:p>
    <w:p w14:paraId="7C4A0CD1" w14:textId="77777777" w:rsidR="00000CA9" w:rsidRPr="00001D1F" w:rsidRDefault="00000CA9" w:rsidP="005C1C0D">
      <w:pPr>
        <w:pStyle w:val="ListParagraph"/>
        <w:tabs>
          <w:tab w:val="left" w:pos="720"/>
        </w:tabs>
        <w:spacing w:before="240" w:line="23" w:lineRule="atLeast"/>
        <w:ind w:left="2610"/>
        <w:jc w:val="both"/>
        <w:rPr>
          <w:rFonts w:ascii="Tahoma" w:hAnsi="Tahoma" w:cs="Tahoma"/>
        </w:rPr>
      </w:pPr>
    </w:p>
    <w:p w14:paraId="4A4EFF91" w14:textId="77777777" w:rsidR="0030650B" w:rsidRPr="00001D1F" w:rsidRDefault="0030650B" w:rsidP="005C1C0D">
      <w:pPr>
        <w:pStyle w:val="ListParagraph"/>
        <w:tabs>
          <w:tab w:val="left" w:pos="1440"/>
        </w:tabs>
        <w:spacing w:before="240" w:after="240" w:line="23" w:lineRule="atLeast"/>
        <w:ind w:left="2610"/>
        <w:jc w:val="both"/>
        <w:rPr>
          <w:rFonts w:ascii="Tahoma" w:hAnsi="Tahoma" w:cs="Tahoma"/>
        </w:rPr>
      </w:pPr>
      <w:r w:rsidRPr="005912D1">
        <w:rPr>
          <w:rFonts w:ascii="Tahoma" w:hAnsi="Tahoma" w:cs="Tahoma"/>
        </w:rPr>
        <w:t>The U.S. Bureau of Labor Statistics web site can be located a</w:t>
      </w:r>
      <w:r>
        <w:rPr>
          <w:rFonts w:ascii="Tahoma" w:hAnsi="Tahoma" w:cs="Tahoma"/>
        </w:rPr>
        <w:t xml:space="preserve">t </w:t>
      </w:r>
      <w:hyperlink r:id="rId10" w:history="1">
        <w:r w:rsidRPr="00D21AEB">
          <w:rPr>
            <w:rStyle w:val="Hyperlink"/>
            <w:rFonts w:ascii="Tahoma" w:hAnsi="Tahoma" w:cs="Tahoma"/>
          </w:rPr>
          <w:t>HTTP://WWW.BLS.GOV/PPI</w:t>
        </w:r>
      </w:hyperlink>
      <w:r w:rsidRPr="005912D1">
        <w:rPr>
          <w:rFonts w:ascii="Tahoma" w:hAnsi="Tahoma" w:cs="Tahoma"/>
        </w:rPr>
        <w:t>.</w:t>
      </w:r>
    </w:p>
    <w:p w14:paraId="53AF3724" w14:textId="77777777" w:rsidR="0030650B" w:rsidRDefault="0030650B" w:rsidP="0030650B">
      <w:pPr>
        <w:pStyle w:val="ListParagraph"/>
        <w:tabs>
          <w:tab w:val="left" w:pos="1440"/>
        </w:tabs>
        <w:spacing w:before="240" w:after="240" w:line="23" w:lineRule="atLeast"/>
        <w:ind w:left="2160" w:hanging="900"/>
        <w:jc w:val="both"/>
        <w:rPr>
          <w:rFonts w:ascii="Tahoma" w:hAnsi="Tahoma" w:cs="Tahoma"/>
        </w:rPr>
      </w:pPr>
    </w:p>
    <w:p w14:paraId="03E33547" w14:textId="77777777" w:rsidR="0030650B" w:rsidRPr="00001D1F" w:rsidRDefault="0030650B" w:rsidP="005C1C0D">
      <w:pPr>
        <w:pStyle w:val="ListParagraph"/>
        <w:numPr>
          <w:ilvl w:val="3"/>
          <w:numId w:val="2"/>
        </w:numPr>
        <w:spacing w:after="0" w:line="240" w:lineRule="auto"/>
        <w:ind w:left="2610" w:hanging="983"/>
        <w:jc w:val="both"/>
        <w:rPr>
          <w:rFonts w:ascii="Tahoma" w:hAnsi="Tahoma" w:cs="Tahoma"/>
        </w:rPr>
      </w:pPr>
      <w:r w:rsidRPr="00001D1F">
        <w:rPr>
          <w:rFonts w:ascii="Tahoma" w:hAnsi="Tahoma" w:cs="Tahoma"/>
        </w:rPr>
        <w:t>Should the referenced producer price index (PPI) become discontinued during the contract, it will be replaced by an appropriate alternative PPI chosen by CMS and all adjustments will be calculated based on the same methodology as outlined above, but with data from the new replacement index.</w:t>
      </w:r>
    </w:p>
    <w:p w14:paraId="75BE355C" w14:textId="77777777" w:rsidR="003F6178" w:rsidRDefault="003F6178" w:rsidP="0030650B">
      <w:pPr>
        <w:pStyle w:val="ListParagraph"/>
        <w:ind w:left="3240"/>
        <w:rPr>
          <w:rFonts w:ascii="Tahoma" w:hAnsi="Tahoma" w:cs="Tahoma"/>
          <w:bCs/>
        </w:rPr>
      </w:pPr>
    </w:p>
    <w:p w14:paraId="3A962472" w14:textId="77777777" w:rsidR="003F6178" w:rsidRDefault="003F6178" w:rsidP="005C1C0D">
      <w:pPr>
        <w:pStyle w:val="ListParagraph"/>
        <w:numPr>
          <w:ilvl w:val="2"/>
          <w:numId w:val="14"/>
        </w:numPr>
        <w:spacing w:after="0"/>
        <w:ind w:left="1620"/>
        <w:jc w:val="both"/>
        <w:rPr>
          <w:rFonts w:ascii="Tahoma" w:hAnsi="Tahoma" w:cs="Tahoma"/>
        </w:rPr>
      </w:pPr>
      <w:r w:rsidRPr="003F6178">
        <w:rPr>
          <w:rFonts w:ascii="Tahoma" w:hAnsi="Tahoma" w:cs="Tahoma"/>
          <w:b/>
          <w:bCs/>
        </w:rPr>
        <w:t xml:space="preserve">Government Actions: </w:t>
      </w:r>
      <w:r w:rsidRPr="003F6178">
        <w:rPr>
          <w:rFonts w:ascii="Tahoma" w:hAnsi="Tahoma" w:cs="Tahoma"/>
        </w:rPr>
        <w:t>A price adjustment may be requested from the Vendor following the execution date of this Contract due to unforeseeable government actions including tariffs, duties or similar governmental charges that are beyond the control of either Party.  The additional governmental charges shall be added to the invoice as a separate line item.</w:t>
      </w:r>
    </w:p>
    <w:p w14:paraId="39B85985" w14:textId="77777777" w:rsidR="003F6178" w:rsidRDefault="003F6178" w:rsidP="003F6178">
      <w:pPr>
        <w:pStyle w:val="ListParagraph"/>
        <w:spacing w:after="0"/>
        <w:ind w:left="1980"/>
        <w:jc w:val="both"/>
        <w:rPr>
          <w:rFonts w:ascii="Tahoma" w:hAnsi="Tahoma" w:cs="Tahoma"/>
        </w:rPr>
      </w:pPr>
    </w:p>
    <w:p w14:paraId="504902FC" w14:textId="714561B7" w:rsidR="00A8006D" w:rsidRPr="00A8006D" w:rsidRDefault="00933621" w:rsidP="00C4478A">
      <w:pPr>
        <w:pStyle w:val="ListParagraph"/>
        <w:spacing w:after="0"/>
        <w:ind w:left="1620"/>
        <w:jc w:val="both"/>
        <w:rPr>
          <w:rFonts w:ascii="Tahoma" w:hAnsi="Tahoma" w:cs="Tahoma"/>
        </w:rPr>
      </w:pPr>
      <w:r w:rsidRPr="00B82A90">
        <w:rPr>
          <w:rFonts w:ascii="Tahoma" w:hAnsi="Tahoma" w:cs="Tahoma"/>
        </w:rPr>
        <w:t xml:space="preserve">Verifiable documentation of such changes, including but not limited to, invoices, published price lists or official price bulletins, etc., from the Vendor’s supplier, will be provided with the request for economic adjustment in order to substantiate any requested change. </w:t>
      </w:r>
      <w:r w:rsidR="00A8006D">
        <w:rPr>
          <w:rFonts w:ascii="Tahoma" w:hAnsi="Tahoma" w:cs="Tahoma"/>
          <w:bCs/>
        </w:rPr>
        <w:t xml:space="preserve">Vendor shall not be entitled to apply any governmental charges without first obtaining approval of such request from the Department of Central Management Bureau of Strategic Sourcing. </w:t>
      </w:r>
    </w:p>
    <w:p w14:paraId="5D6E21EE" w14:textId="77777777" w:rsidR="00A8006D" w:rsidRDefault="00A8006D" w:rsidP="009E13C0">
      <w:pPr>
        <w:pStyle w:val="ListParagraph"/>
        <w:spacing w:after="0"/>
        <w:ind w:left="2610"/>
        <w:jc w:val="both"/>
        <w:rPr>
          <w:rFonts w:ascii="Tahoma" w:hAnsi="Tahoma" w:cs="Tahoma"/>
        </w:rPr>
      </w:pPr>
    </w:p>
    <w:p w14:paraId="30E1A000" w14:textId="3C70ADD0" w:rsidR="003F6178" w:rsidRPr="003F6178" w:rsidRDefault="003F6178" w:rsidP="00A8006D">
      <w:pPr>
        <w:pStyle w:val="ListParagraph"/>
        <w:numPr>
          <w:ilvl w:val="3"/>
          <w:numId w:val="14"/>
        </w:numPr>
        <w:spacing w:after="0"/>
        <w:ind w:left="2610" w:hanging="990"/>
        <w:jc w:val="both"/>
        <w:rPr>
          <w:rFonts w:ascii="Tahoma" w:hAnsi="Tahoma" w:cs="Tahoma"/>
        </w:rPr>
      </w:pPr>
      <w:r w:rsidRPr="003F6178">
        <w:rPr>
          <w:rFonts w:ascii="Tahoma" w:hAnsi="Tahoma" w:cs="Tahoma"/>
        </w:rPr>
        <w:t>At the sole discretion of BOSS, if the government action that warranted a price adjustment granted under this Section is rescinded, the price shall automatically revert to the previous contract price, without notice to the Vendor.</w:t>
      </w:r>
    </w:p>
    <w:p w14:paraId="36FDF9D3" w14:textId="77777777" w:rsidR="00933621" w:rsidRPr="006364FB" w:rsidRDefault="00933621" w:rsidP="00CB0EB0">
      <w:pPr>
        <w:spacing w:after="0"/>
        <w:rPr>
          <w:rFonts w:ascii="Tahoma" w:hAnsi="Tahoma" w:cs="Tahoma"/>
        </w:rPr>
      </w:pPr>
    </w:p>
    <w:p w14:paraId="300F05D5" w14:textId="501108F7" w:rsidR="002F4853" w:rsidRPr="006364FB" w:rsidRDefault="002F4853" w:rsidP="005C1C0D">
      <w:pPr>
        <w:pStyle w:val="ListParagraph"/>
        <w:numPr>
          <w:ilvl w:val="1"/>
          <w:numId w:val="2"/>
        </w:numPr>
        <w:ind w:left="900" w:hanging="540"/>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w:t>
      </w:r>
      <w:r w:rsidR="003F6178">
        <w:rPr>
          <w:rFonts w:ascii="Tahoma" w:hAnsi="Tahoma" w:cs="Tahoma"/>
          <w14:ligatures w14:val="none"/>
        </w:rPr>
        <w:t>is Joint Purchase Master Contract is an indefinite quantity contract</w:t>
      </w:r>
      <w:r w:rsidR="0046240B">
        <w:rPr>
          <w:rFonts w:ascii="Tahoma" w:hAnsi="Tahoma" w:cs="Tahoma"/>
          <w14:ligatures w14:val="none"/>
        </w:rPr>
        <w: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62FCCFE6" w14:textId="58DC805F" w:rsidR="002F4853" w:rsidRPr="003F6178" w:rsidRDefault="002F4853" w:rsidP="005C1C0D">
      <w:pPr>
        <w:pStyle w:val="ListParagraph"/>
        <w:numPr>
          <w:ilvl w:val="1"/>
          <w:numId w:val="2"/>
        </w:numPr>
        <w:ind w:left="900" w:hanging="540"/>
        <w:rPr>
          <w:rFonts w:ascii="Tahoma" w:hAnsi="Tahoma" w:cs="Tahoma"/>
          <w:b/>
          <w:bCs/>
        </w:rPr>
      </w:pPr>
      <w:r w:rsidRPr="003F6178">
        <w:rPr>
          <w:rFonts w:ascii="Tahoma" w:hAnsi="Tahoma" w:cs="Tahoma"/>
          <w:b/>
          <w:bCs/>
        </w:rPr>
        <w:t>TERM OF THIS CONTRACT:</w:t>
      </w:r>
      <w:r w:rsidR="00CB0EB0" w:rsidRPr="003F6178">
        <w:rPr>
          <w:rFonts w:ascii="Tahoma" w:hAnsi="Tahoma" w:cs="Tahoma"/>
          <w14:ligatures w14:val="none"/>
        </w:rPr>
        <w:t xml:space="preserve"> The contract will have an initial term </w:t>
      </w:r>
      <w:r w:rsidR="00626494">
        <w:rPr>
          <w:rFonts w:ascii="Tahoma" w:hAnsi="Tahoma" w:cs="Tahoma"/>
          <w14:ligatures w14:val="none"/>
        </w:rPr>
        <w:t xml:space="preserve">of five (5) years </w:t>
      </w:r>
      <w:r w:rsidR="00CB0EB0" w:rsidRPr="003F6178">
        <w:rPr>
          <w:rFonts w:ascii="Tahoma" w:hAnsi="Tahoma" w:cs="Tahoma"/>
          <w14:ligatures w14:val="none"/>
        </w:rPr>
        <w:t xml:space="preserve">commencing upon </w:t>
      </w:r>
      <w:r w:rsidR="00626494">
        <w:rPr>
          <w:rFonts w:ascii="Tahoma" w:hAnsi="Tahoma" w:cs="Tahoma"/>
          <w14:ligatures w14:val="none"/>
        </w:rPr>
        <w:t xml:space="preserve">December 26, </w:t>
      </w:r>
      <w:r w:rsidR="00933621">
        <w:rPr>
          <w:rFonts w:ascii="Tahoma" w:hAnsi="Tahoma" w:cs="Tahoma"/>
          <w14:ligatures w14:val="none"/>
        </w:rPr>
        <w:t>2026</w:t>
      </w:r>
      <w:r w:rsidR="00626494">
        <w:rPr>
          <w:rFonts w:ascii="Tahoma" w:hAnsi="Tahoma" w:cs="Tahoma"/>
          <w14:ligatures w14:val="none"/>
        </w:rPr>
        <w:t>,</w:t>
      </w:r>
      <w:r w:rsidR="00CB0EB0" w:rsidRPr="003F6178">
        <w:rPr>
          <w:rFonts w:ascii="Tahoma" w:hAnsi="Tahoma" w:cs="Tahoma"/>
          <w14:ligatures w14:val="none"/>
        </w:rPr>
        <w:t xml:space="preserve"> </w:t>
      </w:r>
      <w:r w:rsidR="003F6178" w:rsidRPr="003F6178">
        <w:rPr>
          <w:rFonts w:ascii="Tahoma" w:hAnsi="Tahoma" w:cs="Tahoma"/>
          <w14:ligatures w14:val="none"/>
        </w:rPr>
        <w:t xml:space="preserve">or </w:t>
      </w:r>
      <w:r w:rsidR="00CB0EB0" w:rsidRPr="003F6178">
        <w:rPr>
          <w:rFonts w:ascii="Tahoma" w:hAnsi="Tahoma" w:cs="Tahoma"/>
          <w14:ligatures w14:val="none"/>
        </w:rPr>
        <w:t>the last dated signature of the Parties</w:t>
      </w:r>
      <w:r w:rsidR="003F6178" w:rsidRPr="003F6178">
        <w:rPr>
          <w:rFonts w:ascii="Tahoma" w:hAnsi="Tahoma" w:cs="Tahoma"/>
          <w14:ligatures w14:val="none"/>
        </w:rPr>
        <w:t>, whichever is later</w:t>
      </w:r>
      <w:r w:rsidR="00626494">
        <w:rPr>
          <w:rFonts w:ascii="Tahoma" w:hAnsi="Tahoma" w:cs="Tahoma"/>
          <w14:ligatures w14:val="none"/>
        </w:rPr>
        <w:t>.</w:t>
      </w:r>
      <w:r w:rsidR="009E13C0">
        <w:rPr>
          <w:rFonts w:ascii="Tahoma" w:hAnsi="Tahoma" w:cs="Tahoma"/>
          <w14:ligatures w14:val="none"/>
        </w:rPr>
        <w:t xml:space="preserve"> </w:t>
      </w:r>
      <w:r w:rsidR="00CB0EB0" w:rsidRPr="00933621">
        <w:rPr>
          <w:rFonts w:ascii="Tahoma" w:hAnsi="Tahoma" w:cs="Tahoma"/>
          <w14:ligatures w14:val="none"/>
        </w:rPr>
        <w:t>In no</w:t>
      </w:r>
      <w:r w:rsidR="00CB0EB0" w:rsidRPr="003F6178">
        <w:rPr>
          <w:rFonts w:ascii="Tahoma" w:hAnsi="Tahoma" w:cs="Tahoma"/>
          <w14:ligatures w14:val="none"/>
        </w:rPr>
        <w:t xml:space="preserve"> event will the maximum total term of the contract, including the initial term, any renewal terms, and any extensions, exceed ten (10) years.</w:t>
      </w:r>
      <w:r w:rsidR="00CB0EB0" w:rsidRPr="003F6178">
        <w:rPr>
          <w:rFonts w:ascii="Tahoma" w:hAnsi="Tahoma" w:cs="Tahoma"/>
          <w:b/>
          <w:bCs/>
          <w:sz w:val="24"/>
          <w:szCs w:val="24"/>
          <w14:ligatures w14:val="none"/>
        </w:rPr>
        <w:t xml:space="preserve"> </w:t>
      </w:r>
      <w:r w:rsidR="00CB0EB0" w:rsidRPr="003F6178">
        <w:rPr>
          <w:rFonts w:ascii="Tahoma" w:hAnsi="Tahoma" w:cs="Tahoma"/>
          <w14:ligatures w14:val="none"/>
        </w:rPr>
        <w:t>Vendor shall not commence billable work in furtherance of the contract prior to final execution of the contract except when permitted pursuant to 30 ILCS 500/20-80.</w:t>
      </w:r>
    </w:p>
    <w:p w14:paraId="14B5E9E0" w14:textId="77777777" w:rsidR="00CB0EB0" w:rsidRPr="006364FB" w:rsidRDefault="00CB0EB0" w:rsidP="0045742C">
      <w:pPr>
        <w:spacing w:after="0"/>
        <w:ind w:left="720"/>
      </w:pPr>
    </w:p>
    <w:p w14:paraId="6BDAD73A" w14:textId="02B2A6A5" w:rsidR="00A72712" w:rsidRPr="006364FB" w:rsidRDefault="008D4FF4" w:rsidP="005C1C0D">
      <w:pPr>
        <w:pStyle w:val="ListParagraph"/>
        <w:numPr>
          <w:ilvl w:val="1"/>
          <w:numId w:val="2"/>
        </w:numPr>
        <w:ind w:left="900" w:hanging="540"/>
        <w:rPr>
          <w:rFonts w:ascii="Tahoma" w:hAnsi="Tahoma" w:cs="Tahoma"/>
        </w:rPr>
      </w:pPr>
      <w:r w:rsidRPr="006364FB">
        <w:rPr>
          <w:rFonts w:ascii="Tahoma" w:hAnsi="Tahoma" w:cs="Tahoma"/>
          <w:b/>
          <w:bCs/>
        </w:rPr>
        <w:lastRenderedPageBreak/>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3F6178">
      <w:pPr>
        <w:pStyle w:val="ListParagraph"/>
        <w:ind w:left="1440" w:hanging="1080"/>
        <w:rPr>
          <w:rFonts w:ascii="Tahoma" w:hAnsi="Tahoma" w:cs="Tahoma"/>
        </w:rPr>
      </w:pPr>
    </w:p>
    <w:p w14:paraId="522AD87C" w14:textId="23CD26EE" w:rsidR="00A72712" w:rsidRPr="006364FB" w:rsidRDefault="00A72712" w:rsidP="005C1C0D">
      <w:pPr>
        <w:pStyle w:val="ListParagraph"/>
        <w:ind w:left="900"/>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5C1C0D">
      <w:pPr>
        <w:pStyle w:val="ListParagraph"/>
        <w:ind w:left="900" w:hanging="1080"/>
        <w:rPr>
          <w:rFonts w:ascii="Tahoma" w:hAnsi="Tahoma" w:cs="Tahoma"/>
        </w:rPr>
      </w:pPr>
    </w:p>
    <w:p w14:paraId="7EF63B7C" w14:textId="50BFE649" w:rsidR="008D4FF4" w:rsidRPr="006364FB" w:rsidRDefault="00A72712" w:rsidP="005C1C0D">
      <w:pPr>
        <w:pStyle w:val="ListParagraph"/>
        <w:ind w:left="900"/>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5C1C0D">
      <w:pPr>
        <w:pStyle w:val="ListParagraph"/>
        <w:numPr>
          <w:ilvl w:val="1"/>
          <w:numId w:val="2"/>
        </w:numPr>
        <w:ind w:left="900" w:hanging="540"/>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3F6178">
      <w:pPr>
        <w:pStyle w:val="ListParagraph"/>
        <w:ind w:left="1440" w:hanging="1080"/>
        <w:rPr>
          <w:rFonts w:ascii="Tahoma" w:hAnsi="Tahoma" w:cs="Tahoma"/>
        </w:rPr>
      </w:pPr>
    </w:p>
    <w:p w14:paraId="20464613" w14:textId="77777777" w:rsidR="00A72712" w:rsidRPr="006364FB" w:rsidRDefault="00A72712" w:rsidP="005C1C0D">
      <w:pPr>
        <w:pStyle w:val="ListParagraph"/>
        <w:ind w:left="900"/>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5C1C0D">
      <w:pPr>
        <w:pStyle w:val="ListParagraph"/>
        <w:numPr>
          <w:ilvl w:val="1"/>
          <w:numId w:val="2"/>
        </w:numPr>
        <w:ind w:left="900" w:hanging="540"/>
        <w:rPr>
          <w:rFonts w:ascii="Tahoma" w:hAnsi="Tahoma" w:cs="Tahoma"/>
        </w:rPr>
      </w:pPr>
      <w:r w:rsidRPr="006364FB">
        <w:rPr>
          <w:rFonts w:ascii="Tahoma" w:hAnsi="Tahoma" w:cs="Tahoma"/>
          <w:b/>
          <w:bCs/>
        </w:rPr>
        <w:t>AVAILABILITY OF APPROPRIATION:</w:t>
      </w:r>
      <w:bookmarkStart w:id="5" w:name="_Hlk177325485"/>
      <w:r w:rsidR="00A72712" w:rsidRPr="006364FB">
        <w:rPr>
          <w:rFonts w:ascii="Tahoma" w:eastAsia="Times New Roman" w:hAnsi="Tahoma" w:cs="Tahoma"/>
          <w14:ligatures w14:val="none"/>
        </w:rPr>
        <w:t xml:space="preserve"> </w:t>
      </w:r>
      <w:r w:rsidR="00A72712" w:rsidRPr="006364FB">
        <w:rPr>
          <w:rFonts w:ascii="Tahoma" w:hAnsi="Tahoma" w:cs="Tahoma"/>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5"/>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5C1C0D">
      <w:pPr>
        <w:pStyle w:val="ListParagraph"/>
        <w:numPr>
          <w:ilvl w:val="1"/>
          <w:numId w:val="2"/>
        </w:numPr>
        <w:ind w:left="900" w:hanging="540"/>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lastRenderedPageBreak/>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5C1C0D">
      <w:pPr>
        <w:pStyle w:val="ListParagraph"/>
        <w:ind w:left="1620" w:hanging="720"/>
        <w:rPr>
          <w:rFonts w:ascii="Tahoma" w:hAnsi="Tahoma" w:cs="Tahoma"/>
        </w:rPr>
      </w:pPr>
    </w:p>
    <w:p w14:paraId="362D2858" w14:textId="3E0BF33F" w:rsidR="00A72712"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5C1C0D">
      <w:pPr>
        <w:pStyle w:val="ListParagraph"/>
        <w:ind w:left="1620" w:hanging="720"/>
        <w:rPr>
          <w:rFonts w:ascii="Tahoma" w:hAnsi="Tahoma" w:cs="Tahoma"/>
        </w:rPr>
      </w:pPr>
    </w:p>
    <w:p w14:paraId="7E0B828F" w14:textId="029FFE43" w:rsidR="00A72712"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5C1C0D">
      <w:pPr>
        <w:pStyle w:val="ListParagraph"/>
        <w:ind w:left="1620" w:hanging="720"/>
        <w:rPr>
          <w:rFonts w:ascii="Tahoma" w:hAnsi="Tahoma" w:cs="Tahoma"/>
        </w:rPr>
      </w:pPr>
    </w:p>
    <w:p w14:paraId="33D46084" w14:textId="15FC66AC" w:rsidR="00A72712"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(i) be in compliance with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11"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3F6178">
      <w:pPr>
        <w:pStyle w:val="ListParagraph"/>
        <w:ind w:left="2160" w:hanging="720"/>
        <w:rPr>
          <w:rFonts w:ascii="Tahoma" w:hAnsi="Tahoma" w:cs="Tahoma"/>
        </w:rPr>
      </w:pPr>
    </w:p>
    <w:p w14:paraId="45D75477" w14:textId="06722F98" w:rsidR="00A72712"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5C1C0D">
      <w:pPr>
        <w:pStyle w:val="ListParagraph"/>
        <w:ind w:left="1620" w:hanging="720"/>
        <w:rPr>
          <w:rFonts w:ascii="Tahoma" w:hAnsi="Tahoma" w:cs="Tahoma"/>
        </w:rPr>
      </w:pPr>
    </w:p>
    <w:p w14:paraId="7A20CBAA" w14:textId="2BECF9E6" w:rsidR="007877BB" w:rsidRPr="006364FB" w:rsidRDefault="008D4FF4" w:rsidP="005C1C0D">
      <w:pPr>
        <w:pStyle w:val="ListParagraph"/>
        <w:numPr>
          <w:ilvl w:val="2"/>
          <w:numId w:val="2"/>
        </w:numPr>
        <w:ind w:left="1620" w:hanging="720"/>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otherwise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5C1C0D">
      <w:pPr>
        <w:pStyle w:val="ListParagraph"/>
        <w:numPr>
          <w:ilvl w:val="3"/>
          <w:numId w:val="2"/>
        </w:numPr>
        <w:ind w:left="2610" w:hanging="990"/>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5C1C0D">
      <w:pPr>
        <w:pStyle w:val="ListParagraph"/>
        <w:ind w:left="2610" w:hanging="990"/>
        <w:rPr>
          <w:rFonts w:ascii="Tahoma" w:hAnsi="Tahoma" w:cs="Tahoma"/>
        </w:rPr>
      </w:pPr>
    </w:p>
    <w:p w14:paraId="10939FF3" w14:textId="72865F09" w:rsidR="007877BB" w:rsidRDefault="008D4FF4" w:rsidP="005C1C0D">
      <w:pPr>
        <w:pStyle w:val="ListParagraph"/>
        <w:numPr>
          <w:ilvl w:val="3"/>
          <w:numId w:val="2"/>
        </w:numPr>
        <w:ind w:left="2610" w:hanging="990"/>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73A0B45E" w14:textId="77777777" w:rsidR="003F6178" w:rsidRPr="003F6178" w:rsidRDefault="003F6178" w:rsidP="003F6178">
      <w:pPr>
        <w:pStyle w:val="ListParagraph"/>
        <w:rPr>
          <w:rFonts w:ascii="Tahoma" w:hAnsi="Tahoma" w:cs="Tahoma"/>
        </w:rPr>
      </w:pPr>
    </w:p>
    <w:p w14:paraId="05D91253" w14:textId="2F6ACF7A" w:rsidR="003F6178" w:rsidRDefault="003F6178" w:rsidP="003F6178">
      <w:pPr>
        <w:pStyle w:val="ListParagraph"/>
        <w:ind w:left="3060"/>
        <w:rPr>
          <w:rFonts w:ascii="Tahoma" w:hAnsi="Tahoma" w:cs="Tahoma"/>
        </w:rPr>
      </w:pPr>
      <w:r>
        <w:rPr>
          <w:rFonts w:ascii="Tahoma" w:hAnsi="Tahoma" w:cs="Tahoma"/>
        </w:rPr>
        <w:t>Send invoices to:</w:t>
      </w:r>
    </w:p>
    <w:p w14:paraId="49F68AC0" w14:textId="77777777" w:rsidR="003F6178" w:rsidRDefault="003F6178" w:rsidP="003F6178">
      <w:pPr>
        <w:pStyle w:val="ListParagraph"/>
        <w:ind w:left="3060"/>
        <w:rPr>
          <w:rFonts w:ascii="Tahoma" w:hAnsi="Tahoma" w:cs="Tahoma"/>
        </w:rPr>
      </w:pPr>
    </w:p>
    <w:tbl>
      <w:tblPr>
        <w:tblStyle w:val="TableGrid"/>
        <w:tblW w:w="0" w:type="auto"/>
        <w:tblInd w:w="3078" w:type="dxa"/>
        <w:tblLayout w:type="fixed"/>
        <w:tblLook w:val="04A0" w:firstRow="1" w:lastRow="0" w:firstColumn="1" w:lastColumn="0" w:noHBand="0" w:noVBand="1"/>
      </w:tblPr>
      <w:tblGrid>
        <w:gridCol w:w="3037"/>
        <w:gridCol w:w="3055"/>
      </w:tblGrid>
      <w:tr w:rsidR="003F6178" w:rsidRPr="006364FB" w14:paraId="3F0EAA6D" w14:textId="77777777" w:rsidTr="003F6178">
        <w:trPr>
          <w:trHeight w:val="512"/>
        </w:trPr>
        <w:tc>
          <w:tcPr>
            <w:tcW w:w="3037" w:type="dxa"/>
          </w:tcPr>
          <w:p w14:paraId="35259C6C" w14:textId="77777777" w:rsidR="003F6178"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p>
          <w:p w14:paraId="7EEEA27D"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3055" w:type="dxa"/>
          </w:tcPr>
          <w:sdt>
            <w:sdtPr>
              <w:rPr>
                <w:rFonts w:ascii="Tahoma" w:hAnsi="Tahoma" w:cs="Tahoma"/>
              </w:rPr>
              <w:alias w:val="S:  Invoicing Agency Name"/>
              <w:tag w:val="Invoicing Agency Name"/>
              <w:id w:val="1157732207"/>
              <w:placeholder>
                <w:docPart w:val="4EA26B62C5CC40B6BBB342E7D7967E5F"/>
              </w:placeholder>
            </w:sdtPr>
            <w:sdtContent>
              <w:p w14:paraId="23DC8BA6" w14:textId="77777777" w:rsidR="003F6178" w:rsidRDefault="003F6178" w:rsidP="009563E7">
                <w:pPr>
                  <w:pStyle w:val="ListParagraph"/>
                  <w:keepNext/>
                  <w:keepLines/>
                  <w:tabs>
                    <w:tab w:val="left" w:pos="720"/>
                    <w:tab w:val="left" w:pos="1440"/>
                  </w:tabs>
                  <w:spacing w:before="240" w:line="23" w:lineRule="atLeast"/>
                  <w:ind w:left="231"/>
                  <w:jc w:val="both"/>
                  <w:rPr>
                    <w:rFonts w:ascii="Tahoma" w:hAnsi="Tahoma" w:cs="Tahoma"/>
                  </w:rPr>
                </w:pPr>
              </w:p>
              <w:p w14:paraId="5EE62B0E" w14:textId="77777777" w:rsidR="003F6178" w:rsidRPr="006364FB" w:rsidRDefault="003F6178" w:rsidP="009563E7">
                <w:pPr>
                  <w:pStyle w:val="ListParagraph"/>
                  <w:keepNext/>
                  <w:keepLines/>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5B82E5EC" w14:textId="77777777" w:rsidTr="003F6178">
        <w:trPr>
          <w:trHeight w:val="314"/>
        </w:trPr>
        <w:tc>
          <w:tcPr>
            <w:tcW w:w="3037" w:type="dxa"/>
          </w:tcPr>
          <w:p w14:paraId="30ACF87B"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3055" w:type="dxa"/>
          </w:tcPr>
          <w:sdt>
            <w:sdtPr>
              <w:rPr>
                <w:rFonts w:ascii="Tahoma" w:hAnsi="Tahoma" w:cs="Tahoma"/>
              </w:rPr>
              <w:alias w:val="S:  Invoicing Agency Department"/>
              <w:tag w:val="Invoicing Agency Department"/>
              <w:id w:val="-572817517"/>
              <w:placeholder>
                <w:docPart w:val="11ACB9E24A5E4F49AF1BB48A94CDD47F"/>
              </w:placeholder>
            </w:sdtPr>
            <w:sdtContent>
              <w:p w14:paraId="76C55B33"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0C48AF8A"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7503E1BB" w14:textId="77777777" w:rsidTr="003F6178">
        <w:tc>
          <w:tcPr>
            <w:tcW w:w="3037" w:type="dxa"/>
          </w:tcPr>
          <w:p w14:paraId="47BB6FB1"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3055" w:type="dxa"/>
          </w:tcPr>
          <w:sdt>
            <w:sdtPr>
              <w:rPr>
                <w:rFonts w:ascii="Tahoma" w:hAnsi="Tahoma" w:cs="Tahoma"/>
              </w:rPr>
              <w:alias w:val="S:  Invoicing Street Address"/>
              <w:tag w:val="Invoicing Street Address"/>
              <w:id w:val="2007704486"/>
              <w:placeholder>
                <w:docPart w:val="2FE97D890DE14B8688E09517D592926B"/>
              </w:placeholder>
            </w:sdtPr>
            <w:sdtContent>
              <w:p w14:paraId="7CB8B4C9"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54FC7AE7"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1D731DF1" w14:textId="77777777" w:rsidTr="003F6178">
        <w:tc>
          <w:tcPr>
            <w:tcW w:w="3037" w:type="dxa"/>
          </w:tcPr>
          <w:p w14:paraId="30F7BFC4" w14:textId="77777777" w:rsidR="003F6178" w:rsidRPr="006364FB" w:rsidRDefault="003F6178" w:rsidP="009563E7">
            <w:pPr>
              <w:pStyle w:val="ListParagraph"/>
              <w:keepNext/>
              <w:keepLines/>
              <w:tabs>
                <w:tab w:val="left" w:pos="315"/>
                <w:tab w:val="left" w:pos="1485"/>
              </w:tabs>
              <w:spacing w:before="240" w:line="23" w:lineRule="atLeast"/>
              <w:ind w:left="315" w:right="1245" w:hanging="90"/>
              <w:jc w:val="both"/>
              <w:rPr>
                <w:rFonts w:ascii="Tahoma" w:hAnsi="Tahoma" w:cs="Tahoma"/>
              </w:rPr>
            </w:pPr>
            <w:r w:rsidRPr="006364FB">
              <w:rPr>
                <w:rFonts w:ascii="Tahoma" w:hAnsi="Tahoma" w:cs="Tahoma"/>
              </w:rPr>
              <w:t>City, State Zip</w:t>
            </w:r>
          </w:p>
        </w:tc>
        <w:tc>
          <w:tcPr>
            <w:tcW w:w="3055" w:type="dxa"/>
          </w:tcPr>
          <w:sdt>
            <w:sdtPr>
              <w:rPr>
                <w:rFonts w:ascii="Tahoma" w:hAnsi="Tahoma" w:cs="Tahoma"/>
              </w:rPr>
              <w:alias w:val="S:  Invoicing City, State and Zip"/>
              <w:tag w:val="Invoicing City, State and Zip"/>
              <w:id w:val="-369695389"/>
              <w:placeholder>
                <w:docPart w:val="7A2C27819CAE4252B2878CDD991F5716"/>
              </w:placeholder>
            </w:sdtPr>
            <w:sdtContent>
              <w:p w14:paraId="2B848D5C"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172FBD05"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bl>
    <w:p w14:paraId="172A943F" w14:textId="77777777" w:rsidR="008D4FF4" w:rsidRPr="006364FB" w:rsidRDefault="008D4FF4" w:rsidP="00C43888">
      <w:pPr>
        <w:pStyle w:val="ListParagraph"/>
        <w:kinsoku w:val="0"/>
        <w:overflowPunct w:val="0"/>
        <w:autoSpaceDE w:val="0"/>
        <w:autoSpaceDN w:val="0"/>
        <w:spacing w:before="240" w:after="240" w:line="276" w:lineRule="auto"/>
        <w:ind w:left="2610"/>
        <w:jc w:val="both"/>
        <w:rPr>
          <w:rFonts w:ascii="Tahoma" w:hAnsi="Tahoma" w:cs="Tahoma"/>
        </w:rPr>
      </w:pPr>
      <w:r w:rsidRPr="006364FB">
        <w:rPr>
          <w:rFonts w:ascii="Tahoma" w:hAnsi="Tahoma" w:cs="Tahoma"/>
        </w:rPr>
        <w:t>For procurements conducted in BidBuy, the Agency may include in this contract the BidBuy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C43888">
      <w:pPr>
        <w:pStyle w:val="ListParagraph"/>
        <w:numPr>
          <w:ilvl w:val="1"/>
          <w:numId w:val="2"/>
        </w:numPr>
        <w:ind w:left="900" w:hanging="540"/>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C43888">
      <w:pPr>
        <w:pStyle w:val="ListParagraph"/>
        <w:numPr>
          <w:ilvl w:val="1"/>
          <w:numId w:val="2"/>
        </w:numPr>
        <w:spacing w:before="240" w:after="0"/>
        <w:ind w:left="900" w:hanging="54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45532F0F" w:rsidR="00F03B35" w:rsidRPr="006364FB" w:rsidRDefault="008D4FF4" w:rsidP="00C43888">
      <w:pPr>
        <w:pStyle w:val="ListParagraph"/>
        <w:numPr>
          <w:ilvl w:val="1"/>
          <w:numId w:val="2"/>
        </w:numPr>
        <w:tabs>
          <w:tab w:val="left" w:pos="1530"/>
        </w:tabs>
        <w:spacing w:before="240" w:after="0"/>
        <w:ind w:left="900" w:hanging="540"/>
        <w:contextualSpacing w:val="0"/>
        <w:rPr>
          <w:rFonts w:ascii="Tahoma" w:hAnsi="Tahoma" w:cs="Tahoma"/>
        </w:rPr>
      </w:pPr>
      <w:r w:rsidRPr="006364FB">
        <w:rPr>
          <w:rFonts w:ascii="Tahoma" w:hAnsi="Tahoma" w:cs="Tahoma"/>
          <w:b/>
          <w:bCs/>
        </w:rPr>
        <w:lastRenderedPageBreak/>
        <w:t>AUDIT/RETENTION OF RECORDS:</w:t>
      </w:r>
      <w:r w:rsidR="007877BB" w:rsidRPr="006364FB">
        <w:rPr>
          <w:rFonts w:ascii="Tahoma" w:hAnsi="Tahoma" w:cs="Tahoma"/>
          <w14:ligatures w14:val="none"/>
        </w:rPr>
        <w:t xml:space="preserve"> </w:t>
      </w:r>
      <w:r w:rsidR="007877BB" w:rsidRPr="006364FB">
        <w:rPr>
          <w:rFonts w:ascii="Tahoma" w:hAnsi="Tahoma" w:cs="Tahoma"/>
        </w:rPr>
        <w:t>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C43888">
      <w:pPr>
        <w:pStyle w:val="ListParagraph"/>
        <w:numPr>
          <w:ilvl w:val="1"/>
          <w:numId w:val="2"/>
        </w:numPr>
        <w:tabs>
          <w:tab w:val="left" w:pos="1530"/>
        </w:tabs>
        <w:spacing w:before="240" w:after="0"/>
        <w:ind w:left="900" w:hanging="54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6364FB" w:rsidRDefault="008D4FF4" w:rsidP="00C43888">
      <w:pPr>
        <w:pStyle w:val="ListParagraph"/>
        <w:numPr>
          <w:ilvl w:val="1"/>
          <w:numId w:val="2"/>
        </w:numPr>
        <w:spacing w:before="240" w:after="0"/>
        <w:ind w:left="900" w:hanging="54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C43888">
      <w:pPr>
        <w:pStyle w:val="ListParagraph"/>
        <w:numPr>
          <w:ilvl w:val="1"/>
          <w:numId w:val="2"/>
        </w:numPr>
        <w:spacing w:before="240" w:after="0"/>
        <w:ind w:left="900" w:hanging="54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C43888">
      <w:pPr>
        <w:pStyle w:val="ListParagraph"/>
        <w:numPr>
          <w:ilvl w:val="1"/>
          <w:numId w:val="2"/>
        </w:numPr>
        <w:spacing w:before="240" w:after="0"/>
        <w:ind w:left="900" w:hanging="54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w:t>
      </w:r>
      <w:r w:rsidR="007877BB" w:rsidRPr="006364FB">
        <w:rPr>
          <w:rFonts w:ascii="Tahoma" w:hAnsi="Tahoma" w:cs="Tahoma"/>
        </w:rPr>
        <w:lastRenderedPageBreak/>
        <w:t>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F4378C">
      <w:pPr>
        <w:pStyle w:val="ListParagraph"/>
        <w:numPr>
          <w:ilvl w:val="1"/>
          <w:numId w:val="2"/>
        </w:numPr>
        <w:spacing w:before="240" w:after="0"/>
        <w:ind w:left="900" w:hanging="54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17FB73D1" w:rsidR="008D4FF4"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lastRenderedPageBreak/>
        <w:t>INSURANCE:</w:t>
      </w:r>
      <w:r w:rsidR="007877BB" w:rsidRPr="006364FB">
        <w:rPr>
          <w:rFonts w:ascii="Tahoma" w:hAnsi="Tahoma" w:cs="Tahoma"/>
          <w14:ligatures w14:val="none"/>
        </w:rPr>
        <w:t xml:space="preserve"> </w:t>
      </w:r>
      <w:r w:rsidR="007877BB" w:rsidRPr="006364FB">
        <w:rPr>
          <w:rFonts w:ascii="Tahoma" w:hAnsi="Tahoma" w:cs="Tahoma"/>
        </w:rPr>
        <w:t>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Vendor shall act as an independent contractor and not an agent or employee of, or joint venturer with the State.  All payments by the State shall be made on that basis.</w:t>
      </w:r>
    </w:p>
    <w:p w14:paraId="71D343AE" w14:textId="794D9CD7" w:rsidR="008D4FF4"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F4378C">
      <w:pPr>
        <w:pStyle w:val="ListParagraph"/>
        <w:numPr>
          <w:ilvl w:val="1"/>
          <w:numId w:val="2"/>
        </w:numPr>
        <w:spacing w:before="240" w:after="0"/>
        <w:ind w:left="990" w:hanging="63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6364FB" w:rsidRDefault="008D4FF4" w:rsidP="00F4378C">
      <w:pPr>
        <w:pStyle w:val="ListParagraph"/>
        <w:numPr>
          <w:ilvl w:val="1"/>
          <w:numId w:val="2"/>
        </w:numPr>
        <w:spacing w:before="240" w:after="240"/>
        <w:ind w:left="990" w:hanging="63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F4378C">
      <w:pPr>
        <w:pStyle w:val="ListParagraph"/>
        <w:numPr>
          <w:ilvl w:val="2"/>
          <w:numId w:val="2"/>
        </w:numPr>
        <w:ind w:left="1890" w:hanging="900"/>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F4378C">
      <w:pPr>
        <w:pStyle w:val="ListParagraph"/>
        <w:numPr>
          <w:ilvl w:val="2"/>
          <w:numId w:val="2"/>
        </w:numPr>
        <w:ind w:left="1890" w:hanging="900"/>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F4378C">
      <w:pPr>
        <w:pStyle w:val="ListParagraph"/>
        <w:numPr>
          <w:ilvl w:val="2"/>
          <w:numId w:val="2"/>
        </w:numPr>
        <w:ind w:left="1890" w:hanging="900"/>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t>
      </w:r>
      <w:r w:rsidR="002A5166" w:rsidRPr="006364FB">
        <w:rPr>
          <w:rFonts w:ascii="Tahoma" w:hAnsi="Tahoma" w:cs="Tahoma"/>
        </w:rPr>
        <w:lastRenderedPageBreak/>
        <w:t xml:space="preserve">with the Illinois Court of Claims.  705 ILCS 505.  The State shall not enter into binding arbitration to resolve any dispute arising out of this contract.  The State of Illinois does not waive sovereign immunity by entering into this contract.  </w:t>
      </w:r>
    </w:p>
    <w:p w14:paraId="6ADADA91" w14:textId="5DA1856F" w:rsidR="008D4FF4" w:rsidRPr="006364FB" w:rsidRDefault="008D4FF4" w:rsidP="00F4378C">
      <w:pPr>
        <w:pStyle w:val="ListParagraph"/>
        <w:numPr>
          <w:ilvl w:val="2"/>
          <w:numId w:val="2"/>
        </w:numPr>
        <w:ind w:left="1890" w:hanging="900"/>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2"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57A01ABF" w14:textId="0DAC8F2A"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actually received.  By giving notice, either Party may change its contact information.</w:t>
      </w:r>
    </w:p>
    <w:p w14:paraId="5862CDF8" w14:textId="1676235F"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lastRenderedPageBreak/>
        <w:t>PERFORMANCE RECORD/SUSPENSION:</w:t>
      </w:r>
      <w:r w:rsidR="002A5166" w:rsidRPr="006364FB">
        <w:rPr>
          <w:rFonts w:ascii="Tahoma" w:hAnsi="Tahoma" w:cs="Tahoma"/>
          <w14:ligatures w14:val="none"/>
        </w:rPr>
        <w:t xml:space="preserve"> </w:t>
      </w:r>
      <w:r w:rsidR="002A5166" w:rsidRPr="006364FB">
        <w:rPr>
          <w:rFonts w:ascii="Tahoma" w:hAnsi="Tahoma" w:cs="Tahoma"/>
        </w:rPr>
        <w:t>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period of time, or whether Vendor can be considered responsible on specific future contract opportunities.</w:t>
      </w:r>
    </w:p>
    <w:p w14:paraId="18B41B31" w14:textId="0D22E6CC"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F4378C">
      <w:pPr>
        <w:pStyle w:val="ListParagraph"/>
        <w:numPr>
          <w:ilvl w:val="1"/>
          <w:numId w:val="2"/>
        </w:numPr>
        <w:ind w:left="990" w:hanging="630"/>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07232B">
      <w:pPr>
        <w:pStyle w:val="ListParagraph"/>
        <w:numPr>
          <w:ilvl w:val="2"/>
          <w:numId w:val="2"/>
        </w:numPr>
        <w:kinsoku w:val="0"/>
        <w:overflowPunct w:val="0"/>
        <w:autoSpaceDE w:val="0"/>
        <w:autoSpaceDN w:val="0"/>
        <w:spacing w:before="240" w:after="240" w:line="276" w:lineRule="auto"/>
        <w:ind w:left="1980" w:hanging="900"/>
        <w:jc w:val="both"/>
        <w:rPr>
          <w:rFonts w:ascii="Tahoma" w:hAnsi="Tahoma" w:cs="Tahoma"/>
        </w:rPr>
      </w:pPr>
      <w:r w:rsidRPr="006364FB">
        <w:rPr>
          <w:rFonts w:ascii="Tahoma" w:hAnsi="Tahoma" w:cs="Tahoma"/>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1D733259" w14:textId="77777777" w:rsidR="002A5166" w:rsidRPr="006364FB" w:rsidRDefault="002A5166" w:rsidP="00F4378C">
      <w:pPr>
        <w:pStyle w:val="ListParagraph"/>
        <w:kinsoku w:val="0"/>
        <w:overflowPunct w:val="0"/>
        <w:autoSpaceDE w:val="0"/>
        <w:autoSpaceDN w:val="0"/>
        <w:spacing w:before="240" w:after="240" w:line="276" w:lineRule="auto"/>
        <w:ind w:left="1980" w:hanging="900"/>
        <w:jc w:val="both"/>
        <w:rPr>
          <w:rFonts w:ascii="Tahoma" w:hAnsi="Tahoma" w:cs="Tahoma"/>
        </w:rPr>
      </w:pPr>
    </w:p>
    <w:p w14:paraId="79272152" w14:textId="322CB1ED" w:rsidR="002A5166" w:rsidRPr="006364FB" w:rsidRDefault="002A5166" w:rsidP="00F4378C">
      <w:pPr>
        <w:pStyle w:val="ListParagraph"/>
        <w:numPr>
          <w:ilvl w:val="2"/>
          <w:numId w:val="2"/>
        </w:numPr>
        <w:kinsoku w:val="0"/>
        <w:overflowPunct w:val="0"/>
        <w:autoSpaceDE w:val="0"/>
        <w:autoSpaceDN w:val="0"/>
        <w:spacing w:before="240" w:after="240" w:line="276" w:lineRule="auto"/>
        <w:ind w:left="1980" w:hanging="900"/>
        <w:jc w:val="both"/>
        <w:rPr>
          <w:rFonts w:ascii="Tahoma" w:hAnsi="Tahoma" w:cs="Tahoma"/>
        </w:rPr>
      </w:pPr>
      <w:r w:rsidRPr="006364FB">
        <w:rPr>
          <w:rFonts w:ascii="Tahoma" w:hAnsi="Tahoma" w:cs="Tahoma"/>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F4378C">
      <w:pPr>
        <w:pStyle w:val="ListParagraph"/>
        <w:kinsoku w:val="0"/>
        <w:overflowPunct w:val="0"/>
        <w:autoSpaceDE w:val="0"/>
        <w:autoSpaceDN w:val="0"/>
        <w:spacing w:before="240" w:after="240" w:line="276" w:lineRule="auto"/>
        <w:ind w:left="1980" w:hanging="900"/>
        <w:jc w:val="both"/>
        <w:rPr>
          <w:rFonts w:ascii="Tahoma" w:hAnsi="Tahoma" w:cs="Tahoma"/>
        </w:rPr>
      </w:pPr>
    </w:p>
    <w:p w14:paraId="60275D19" w14:textId="4F327CBF" w:rsidR="00DF3B10" w:rsidRPr="006364FB" w:rsidRDefault="002A5166" w:rsidP="00F4378C">
      <w:pPr>
        <w:pStyle w:val="ListParagraph"/>
        <w:numPr>
          <w:ilvl w:val="2"/>
          <w:numId w:val="2"/>
        </w:numPr>
        <w:ind w:left="1980" w:hanging="900"/>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w:t>
      </w:r>
      <w:r w:rsidRPr="006364FB">
        <w:rPr>
          <w:rFonts w:ascii="Tahoma" w:hAnsi="Tahoma" w:cs="Tahoma"/>
        </w:rPr>
        <w:lastRenderedPageBreak/>
        <w:t>of others in the workplace, or who in any way violates the contract or State policies.</w:t>
      </w:r>
    </w:p>
    <w:p w14:paraId="728BD7C6" w14:textId="31FBA455"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Vendor shall immediately notify the State of any event that may have a material impact on Vendor’s ability to perform this contract.</w:t>
      </w:r>
    </w:p>
    <w:p w14:paraId="3D9E1552" w14:textId="241BAFCB" w:rsidR="00DF3B10" w:rsidRPr="006364FB" w:rsidRDefault="00DF3B10" w:rsidP="00F4378C">
      <w:pPr>
        <w:pStyle w:val="ListParagraph"/>
        <w:numPr>
          <w:ilvl w:val="1"/>
          <w:numId w:val="2"/>
        </w:numPr>
        <w:ind w:left="990" w:hanging="630"/>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0D48A22A"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00193D42">
        <w:rPr>
          <w:rFonts w:ascii="Tahoma" w:hAnsi="Tahoma" w:cs="Tahoma"/>
          <w:iCs/>
        </w:rPr>
        <w:fldChar w:fldCharType="begin">
          <w:ffData>
            <w:name w:val="Check75"/>
            <w:enabled/>
            <w:calcOnExit w:val="0"/>
            <w:checkBox>
              <w:sizeAuto/>
              <w:default w:val="1"/>
            </w:checkBox>
          </w:ffData>
        </w:fldChar>
      </w:r>
      <w:bookmarkStart w:id="6" w:name="Check75"/>
      <w:r w:rsidR="00193D42">
        <w:rPr>
          <w:rFonts w:ascii="Tahoma" w:hAnsi="Tahoma" w:cs="Tahoma"/>
          <w:iCs/>
        </w:rPr>
        <w:instrText xml:space="preserve"> FORMCHECKBOX </w:instrText>
      </w:r>
      <w:r w:rsidR="00193D42">
        <w:rPr>
          <w:rFonts w:ascii="Tahoma" w:hAnsi="Tahoma" w:cs="Tahoma"/>
          <w:iCs/>
        </w:rPr>
      </w:r>
      <w:r w:rsidR="00193D42">
        <w:rPr>
          <w:rFonts w:ascii="Tahoma" w:hAnsi="Tahoma" w:cs="Tahoma"/>
          <w:iCs/>
        </w:rPr>
        <w:fldChar w:fldCharType="separate"/>
      </w:r>
      <w:r w:rsidR="00193D42">
        <w:rPr>
          <w:rFonts w:ascii="Tahoma" w:hAnsi="Tahoma" w:cs="Tahoma"/>
          <w:iCs/>
        </w:rPr>
        <w:fldChar w:fldCharType="end"/>
      </w:r>
      <w:bookmarkEnd w:id="6"/>
      <w:r w:rsidRPr="006364FB">
        <w:rPr>
          <w:rFonts w:ascii="Tahoma" w:hAnsi="Tahoma" w:cs="Tahoma"/>
          <w:iCs/>
        </w:rPr>
        <w:t xml:space="preserve">       Agency Definitions</w:t>
      </w:r>
    </w:p>
    <w:p w14:paraId="2D7E2A0F" w14:textId="7B462774" w:rsidR="00193D42" w:rsidRDefault="00193D42" w:rsidP="00F4378C">
      <w:pPr>
        <w:pStyle w:val="ListParagraph"/>
        <w:spacing w:before="240" w:after="240" w:line="23" w:lineRule="atLeast"/>
        <w:ind w:left="2160" w:hanging="540"/>
        <w:jc w:val="both"/>
        <w:rPr>
          <w:rFonts w:ascii="Tahoma" w:hAnsi="Tahoma" w:cs="Tahoma"/>
          <w:iCs/>
        </w:rPr>
      </w:pPr>
      <w:r>
        <w:rPr>
          <w:rFonts w:ascii="Tahoma" w:hAnsi="Tahoma" w:cs="Tahoma"/>
          <w:iCs/>
        </w:rPr>
        <w:t>5.1</w:t>
      </w:r>
      <w:r>
        <w:rPr>
          <w:rFonts w:ascii="Tahoma" w:hAnsi="Tahoma" w:cs="Tahoma"/>
          <w:iCs/>
        </w:rPr>
        <w:tab/>
        <w:t>“Chief Procurement Officer” means the chief procurement officer appointed pursuant to 30 ILCS 500/10-20(a)(4).</w:t>
      </w:r>
    </w:p>
    <w:p w14:paraId="5C2055E4" w14:textId="77777777" w:rsidR="00193D42" w:rsidRDefault="00193D42" w:rsidP="00F4378C">
      <w:pPr>
        <w:pStyle w:val="ListParagraph"/>
        <w:tabs>
          <w:tab w:val="left" w:pos="2160"/>
        </w:tabs>
        <w:spacing w:before="240" w:after="240" w:line="23" w:lineRule="atLeast"/>
        <w:ind w:left="2160" w:hanging="540"/>
        <w:jc w:val="both"/>
        <w:rPr>
          <w:rFonts w:ascii="Tahoma" w:hAnsi="Tahoma" w:cs="Tahoma"/>
          <w:iCs/>
        </w:rPr>
      </w:pPr>
    </w:p>
    <w:p w14:paraId="5F8C00DD" w14:textId="77777777" w:rsidR="00193D42" w:rsidRDefault="00193D42" w:rsidP="00F4378C">
      <w:pPr>
        <w:pStyle w:val="ListParagraph"/>
        <w:tabs>
          <w:tab w:val="left" w:pos="2160"/>
        </w:tabs>
        <w:spacing w:before="240" w:after="240" w:line="23" w:lineRule="atLeast"/>
        <w:ind w:left="2160" w:hanging="540"/>
        <w:jc w:val="both"/>
        <w:rPr>
          <w:rFonts w:ascii="Tahoma" w:hAnsi="Tahoma" w:cs="Tahoma"/>
          <w:iCs/>
        </w:rPr>
      </w:pPr>
      <w:r>
        <w:rPr>
          <w:rFonts w:ascii="Tahoma" w:hAnsi="Tahoma" w:cs="Tahoma"/>
          <w:iCs/>
        </w:rPr>
        <w:t>5.2</w:t>
      </w:r>
      <w:r>
        <w:rPr>
          <w:rFonts w:ascii="Tahoma" w:hAnsi="Tahoma" w:cs="Tahoma"/>
          <w:iCs/>
        </w:rPr>
        <w:tab/>
        <w:t xml:space="preserve">“Governmental unit” </w:t>
      </w:r>
      <w:r w:rsidRPr="008D015A">
        <w:rPr>
          <w:rFonts w:ascii="Tahoma" w:hAnsi="Tahoma" w:cs="Tahoma"/>
          <w:iCs/>
        </w:rPr>
        <w:t>means State of Illinois, any State agency as defined in Section 1-15.100 of the Illinois Procurement Code, officers of the State of Illinois, any public authority which has the power to tax, or any other public entity created by statute.</w:t>
      </w:r>
    </w:p>
    <w:p w14:paraId="190A13DA" w14:textId="77777777" w:rsidR="00193D42" w:rsidRDefault="00193D42" w:rsidP="00F4378C">
      <w:pPr>
        <w:pStyle w:val="ListParagraph"/>
        <w:tabs>
          <w:tab w:val="left" w:pos="2160"/>
        </w:tabs>
        <w:spacing w:before="240" w:after="240" w:line="23" w:lineRule="atLeast"/>
        <w:ind w:left="2160" w:hanging="540"/>
        <w:jc w:val="both"/>
        <w:rPr>
          <w:rFonts w:ascii="Tahoma" w:hAnsi="Tahoma" w:cs="Tahoma"/>
          <w:iCs/>
        </w:rPr>
      </w:pPr>
    </w:p>
    <w:p w14:paraId="32A84573" w14:textId="77777777" w:rsidR="00193D42" w:rsidRPr="006364FB" w:rsidRDefault="00193D42" w:rsidP="00F4378C">
      <w:pPr>
        <w:pStyle w:val="ListParagraph"/>
        <w:tabs>
          <w:tab w:val="left" w:pos="2160"/>
        </w:tabs>
        <w:spacing w:before="240" w:after="240" w:line="23" w:lineRule="atLeast"/>
        <w:ind w:left="2160" w:hanging="540"/>
        <w:jc w:val="both"/>
        <w:rPr>
          <w:rFonts w:ascii="Tahoma" w:hAnsi="Tahoma" w:cs="Tahoma"/>
          <w:iCs/>
        </w:rPr>
      </w:pPr>
      <w:r>
        <w:rPr>
          <w:rFonts w:ascii="Tahoma" w:hAnsi="Tahoma" w:cs="Tahoma"/>
          <w:iCs/>
        </w:rPr>
        <w:t>5.3</w:t>
      </w:r>
      <w:r>
        <w:rPr>
          <w:rFonts w:ascii="Tahoma" w:hAnsi="Tahoma" w:cs="Tahoma"/>
          <w:iCs/>
        </w:rPr>
        <w:tab/>
        <w:t>“</w:t>
      </w:r>
      <w:r w:rsidRPr="008D015A">
        <w:rPr>
          <w:rFonts w:ascii="Tahoma" w:hAnsi="Tahoma" w:cs="Tahoma"/>
          <w:iCs/>
        </w:rPr>
        <w:t>Qualified not-for-profit agency” means any not-for-profit agency that qualifies under Section 45-35 of the Illinois Procurement Code and that either (1) acts pursuant to a board established by or controlled by a unit of local government or (2) receives grant funds from the State or from a unit of local government.</w:t>
      </w:r>
    </w:p>
    <w:p w14:paraId="4DF78CCB" w14:textId="36F9F022"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CE12A81" w14:textId="77777777" w:rsidR="002A5166" w:rsidRPr="006364FB" w:rsidRDefault="002A5166" w:rsidP="00F4378C">
      <w:pPr>
        <w:tabs>
          <w:tab w:val="left" w:pos="1440"/>
        </w:tabs>
        <w:spacing w:before="240" w:after="240" w:line="23" w:lineRule="atLeast"/>
        <w:ind w:left="1620" w:hanging="90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0808E2A4" w14:textId="77777777" w:rsidR="002A5166" w:rsidRPr="006364FB" w:rsidRDefault="002A5166" w:rsidP="00F4378C">
      <w:pPr>
        <w:tabs>
          <w:tab w:val="left" w:pos="1440"/>
        </w:tabs>
        <w:spacing w:before="240" w:after="240" w:line="23" w:lineRule="atLeast"/>
        <w:ind w:left="1620" w:hanging="90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7B283111" w14:textId="77777777" w:rsidR="002A5166" w:rsidRPr="006364FB" w:rsidRDefault="002A5166" w:rsidP="00F4378C">
      <w:pPr>
        <w:tabs>
          <w:tab w:val="left" w:pos="1440"/>
        </w:tabs>
        <w:spacing w:before="240" w:after="240" w:line="23" w:lineRule="atLeast"/>
        <w:ind w:left="1620" w:hanging="90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2AAC825A" w14:textId="31DC72B4" w:rsidR="002A5166" w:rsidRPr="006364FB" w:rsidRDefault="00193D42" w:rsidP="00F4378C">
      <w:pPr>
        <w:tabs>
          <w:tab w:val="left" w:pos="1440"/>
        </w:tabs>
        <w:spacing w:before="240" w:after="240" w:line="23" w:lineRule="atLeast"/>
        <w:ind w:left="1620" w:hanging="900"/>
        <w:jc w:val="both"/>
        <w:rPr>
          <w:rFonts w:ascii="Tahoma" w:hAnsi="Tahoma" w:cs="Tahoma"/>
          <w:iCs/>
        </w:rPr>
      </w:pPr>
      <w:r>
        <w:rPr>
          <w:rFonts w:ascii="Tahoma" w:hAnsi="Tahoma" w:cs="Tahoma"/>
          <w:iCs/>
        </w:rPr>
        <w:fldChar w:fldCharType="begin">
          <w:ffData>
            <w:name w:val="Check82"/>
            <w:enabled/>
            <w:calcOnExit w:val="0"/>
            <w:checkBox>
              <w:sizeAuto/>
              <w:default w:val="1"/>
            </w:checkBox>
          </w:ffData>
        </w:fldChar>
      </w:r>
      <w:bookmarkStart w:id="7" w:name="Check82"/>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7"/>
      <w:r w:rsidR="002A5166" w:rsidRPr="006364FB">
        <w:rPr>
          <w:rFonts w:ascii="Tahoma" w:hAnsi="Tahoma" w:cs="Tahoma"/>
          <w:iCs/>
        </w:rPr>
        <w:tab/>
        <w:t>Agency Specific Terms and Conditions</w:t>
      </w:r>
    </w:p>
    <w:p w14:paraId="4097657F" w14:textId="403CFB62" w:rsidR="00193D42" w:rsidRDefault="00193D42" w:rsidP="00F4378C">
      <w:pPr>
        <w:pStyle w:val="ListParagraph"/>
        <w:tabs>
          <w:tab w:val="left" w:pos="2160"/>
        </w:tabs>
        <w:spacing w:before="240" w:after="240" w:line="276" w:lineRule="auto"/>
        <w:ind w:left="2160" w:hanging="540"/>
        <w:jc w:val="both"/>
        <w:rPr>
          <w:rFonts w:ascii="Tahoma" w:hAnsi="Tahoma" w:cs="Tahoma"/>
          <w:iCs/>
        </w:rPr>
      </w:pPr>
      <w:r>
        <w:rPr>
          <w:rFonts w:ascii="Tahoma" w:hAnsi="Tahoma" w:cs="Tahoma"/>
          <w:iCs/>
        </w:rPr>
        <w:t>5.4</w:t>
      </w:r>
      <w:r>
        <w:rPr>
          <w:rFonts w:ascii="Tahoma" w:hAnsi="Tahoma" w:cs="Tahoma"/>
          <w:iCs/>
        </w:rPr>
        <w:tab/>
      </w:r>
      <w:r w:rsidRPr="00B765B0">
        <w:rPr>
          <w:rFonts w:ascii="Tahoma" w:hAnsi="Tahoma" w:cs="Tahoma"/>
          <w:iCs/>
        </w:rPr>
        <w:t>The Chief Procurement Officer for General Services makes this contract available to all governmental units and qualified not-for-profit agencies.</w:t>
      </w:r>
    </w:p>
    <w:p w14:paraId="0B1D8C16"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p>
    <w:p w14:paraId="0793DE65" w14:textId="77777777" w:rsidR="00193D42" w:rsidRDefault="00193D42" w:rsidP="00F4378C">
      <w:pPr>
        <w:pStyle w:val="ListParagraph"/>
        <w:tabs>
          <w:tab w:val="left" w:pos="2160"/>
        </w:tabs>
        <w:spacing w:before="240" w:after="240" w:line="276" w:lineRule="auto"/>
        <w:ind w:left="2160" w:hanging="540"/>
        <w:jc w:val="both"/>
        <w:rPr>
          <w:rFonts w:ascii="Tahoma" w:hAnsi="Tahoma" w:cs="Tahoma"/>
          <w:iCs/>
        </w:rPr>
      </w:pPr>
      <w:r w:rsidRPr="00B765B0">
        <w:rPr>
          <w:rFonts w:ascii="Tahoma" w:hAnsi="Tahoma" w:cs="Tahoma"/>
          <w:iCs/>
        </w:rPr>
        <w:t>5.5.</w:t>
      </w:r>
      <w:r w:rsidRPr="00B765B0">
        <w:rPr>
          <w:rFonts w:ascii="Tahoma" w:hAnsi="Tahoma" w:cs="Tahoma"/>
          <w:iCs/>
        </w:rPr>
        <w:tab/>
        <w:t>Vendor agrees to extend all terms and conditions, specifications, and pricing or discounts specified in this contract for the items in this contract to all governmental units and qualified not-for-profit agencies.</w:t>
      </w:r>
    </w:p>
    <w:p w14:paraId="4EC77739"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p>
    <w:p w14:paraId="553597D4" w14:textId="77777777" w:rsidR="00193D42" w:rsidRDefault="00193D42" w:rsidP="00F4378C">
      <w:pPr>
        <w:pStyle w:val="ListParagraph"/>
        <w:tabs>
          <w:tab w:val="left" w:pos="2160"/>
        </w:tabs>
        <w:spacing w:before="240" w:after="240" w:line="276" w:lineRule="auto"/>
        <w:ind w:left="2160" w:hanging="540"/>
        <w:jc w:val="both"/>
        <w:rPr>
          <w:rFonts w:ascii="Tahoma" w:hAnsi="Tahoma" w:cs="Tahoma"/>
          <w:iCs/>
        </w:rPr>
      </w:pPr>
      <w:r w:rsidRPr="00B765B0">
        <w:rPr>
          <w:rFonts w:ascii="Tahoma" w:hAnsi="Tahoma" w:cs="Tahoma"/>
          <w:iCs/>
        </w:rPr>
        <w:t>5.6.</w:t>
      </w:r>
      <w:r w:rsidRPr="00B765B0">
        <w:rPr>
          <w:rFonts w:ascii="Tahoma" w:hAnsi="Tahoma" w:cs="Tahoma"/>
          <w:iCs/>
        </w:rPr>
        <w:tab/>
        <w:t>The supplies or services subject to this Contract shall be distributed or rendered directly to each governmental unit or qualified not-for-profit agency.</w:t>
      </w:r>
    </w:p>
    <w:p w14:paraId="040E7CDB"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p>
    <w:p w14:paraId="3AD8930F"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r w:rsidRPr="00B765B0">
        <w:rPr>
          <w:rFonts w:ascii="Tahoma" w:hAnsi="Tahoma" w:cs="Tahoma"/>
          <w:iCs/>
        </w:rPr>
        <w:t>5.7.</w:t>
      </w:r>
      <w:r w:rsidRPr="00B765B0">
        <w:rPr>
          <w:rFonts w:ascii="Tahoma" w:hAnsi="Tahoma" w:cs="Tahoma"/>
          <w:iCs/>
        </w:rPr>
        <w:tab/>
        <w:t>Vendor shall bill each governmental unit or qualified not-for-profit agency separately for its actual share of the costs of the supplies or services purchased.</w:t>
      </w:r>
    </w:p>
    <w:p w14:paraId="218E7474" w14:textId="77777777" w:rsidR="00193D42" w:rsidRDefault="00193D42" w:rsidP="00F4378C">
      <w:pPr>
        <w:pStyle w:val="ListParagraph"/>
        <w:tabs>
          <w:tab w:val="left" w:pos="2160"/>
        </w:tabs>
        <w:spacing w:before="240" w:after="240" w:line="276" w:lineRule="auto"/>
        <w:ind w:left="2160" w:hanging="540"/>
        <w:jc w:val="both"/>
        <w:rPr>
          <w:rFonts w:ascii="Tahoma" w:hAnsi="Tahoma" w:cs="Tahoma"/>
          <w:iCs/>
        </w:rPr>
      </w:pPr>
      <w:r w:rsidRPr="00B765B0">
        <w:rPr>
          <w:rFonts w:ascii="Tahoma" w:hAnsi="Tahoma" w:cs="Tahoma"/>
          <w:iCs/>
        </w:rPr>
        <w:t>5.8.</w:t>
      </w:r>
      <w:r w:rsidRPr="00B765B0">
        <w:rPr>
          <w:rFonts w:ascii="Tahoma" w:hAnsi="Tahoma" w:cs="Tahoma"/>
          <w:iCs/>
        </w:rPr>
        <w:tab/>
        <w:t>The credit or liability of each governmental unit or qualified not-for-profit agency shall remain separate and distinct.</w:t>
      </w:r>
    </w:p>
    <w:p w14:paraId="71163CFC"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p>
    <w:p w14:paraId="7D2E8E3F" w14:textId="77777777" w:rsidR="00193D42" w:rsidRDefault="00193D42" w:rsidP="00F4378C">
      <w:pPr>
        <w:pStyle w:val="ListParagraph"/>
        <w:tabs>
          <w:tab w:val="left" w:pos="2160"/>
        </w:tabs>
        <w:spacing w:before="240" w:after="240" w:line="276" w:lineRule="auto"/>
        <w:ind w:left="2160" w:hanging="540"/>
        <w:jc w:val="both"/>
        <w:rPr>
          <w:rFonts w:ascii="Tahoma" w:hAnsi="Tahoma" w:cs="Tahoma"/>
          <w:iCs/>
        </w:rPr>
      </w:pPr>
      <w:r w:rsidRPr="00B765B0">
        <w:rPr>
          <w:rFonts w:ascii="Tahoma" w:hAnsi="Tahoma" w:cs="Tahoma"/>
          <w:iCs/>
        </w:rPr>
        <w:t>5.9.</w:t>
      </w:r>
      <w:r w:rsidRPr="00B765B0">
        <w:rPr>
          <w:rFonts w:ascii="Tahoma" w:hAnsi="Tahoma" w:cs="Tahoma"/>
          <w:iCs/>
        </w:rPr>
        <w:tab/>
        <w:t>Disputes between vendors and governmental units or qualified not-for-profit agencies shall be resolved between the affected parties.</w:t>
      </w:r>
    </w:p>
    <w:p w14:paraId="7E140D14" w14:textId="77777777" w:rsidR="00193D42" w:rsidRPr="00B765B0" w:rsidRDefault="00193D42" w:rsidP="00F4378C">
      <w:pPr>
        <w:pStyle w:val="ListParagraph"/>
        <w:tabs>
          <w:tab w:val="left" w:pos="2160"/>
        </w:tabs>
        <w:spacing w:before="240" w:after="240" w:line="276" w:lineRule="auto"/>
        <w:ind w:left="2160" w:hanging="540"/>
        <w:jc w:val="both"/>
        <w:rPr>
          <w:rFonts w:ascii="Tahoma" w:hAnsi="Tahoma" w:cs="Tahoma"/>
          <w:iCs/>
        </w:rPr>
      </w:pPr>
    </w:p>
    <w:p w14:paraId="6246C4C1" w14:textId="77777777" w:rsidR="00193D42" w:rsidRPr="00B765B0" w:rsidRDefault="00193D42" w:rsidP="00F4378C">
      <w:pPr>
        <w:pStyle w:val="ListParagraph"/>
        <w:tabs>
          <w:tab w:val="left" w:pos="2160"/>
        </w:tabs>
        <w:spacing w:before="240" w:after="240" w:line="23" w:lineRule="atLeast"/>
        <w:ind w:left="2160" w:hanging="540"/>
        <w:jc w:val="both"/>
        <w:rPr>
          <w:rFonts w:ascii="Tahoma" w:hAnsi="Tahoma" w:cs="Tahoma"/>
          <w:iCs/>
        </w:rPr>
      </w:pPr>
      <w:r w:rsidRPr="00B765B0">
        <w:rPr>
          <w:rFonts w:ascii="Tahoma" w:hAnsi="Tahoma" w:cs="Tahoma"/>
          <w:iCs/>
        </w:rPr>
        <w:t>5.10.</w:t>
      </w:r>
      <w:r w:rsidRPr="00B765B0">
        <w:rPr>
          <w:rFonts w:ascii="Tahoma" w:hAnsi="Tahoma" w:cs="Tahoma"/>
          <w:iCs/>
        </w:rPr>
        <w:tab/>
        <w:t>All terms and conditions in this Contract apply with full force and effect to all purchase orders.</w:t>
      </w:r>
    </w:p>
    <w:p w14:paraId="37117A6E" w14:textId="71294060"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3492AF98"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(describe)</w:t>
      </w:r>
    </w:p>
    <w:p w14:paraId="100E4561" w14:textId="3132E7DC" w:rsidR="00193D42" w:rsidRPr="006364FB" w:rsidRDefault="00193D42"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37DC8F53" w14:textId="7BDADC0C" w:rsidR="00DF3B10" w:rsidRPr="006364FB" w:rsidRDefault="00DF3B10" w:rsidP="00F4378C">
      <w:pPr>
        <w:pStyle w:val="ListParagraph"/>
        <w:numPr>
          <w:ilvl w:val="1"/>
          <w:numId w:val="2"/>
        </w:numPr>
        <w:kinsoku w:val="0"/>
        <w:overflowPunct w:val="0"/>
        <w:autoSpaceDE w:val="0"/>
        <w:autoSpaceDN w:val="0"/>
        <w:spacing w:before="240" w:after="240" w:line="276" w:lineRule="auto"/>
        <w:ind w:left="900" w:hanging="540"/>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7E3211CD" w14:textId="5C88A708"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lastRenderedPageBreak/>
        <w:t>Central Management Services</w:t>
      </w:r>
    </w:p>
    <w:p w14:paraId="61E1E7C5" w14:textId="38140A31"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 xml:space="preserve">JPMC </w:t>
      </w:r>
      <w:r w:rsidR="00650528">
        <w:rPr>
          <w:rFonts w:ascii="Tahoma" w:hAnsi="Tahoma" w:cs="Tahoma"/>
          <w:i/>
          <w:iCs/>
          <w:sz w:val="28"/>
          <w:szCs w:val="28"/>
          <w14:ligatures w14:val="none"/>
        </w:rPr>
        <w:t>Exam and Disposable Gloves SBSA</w:t>
      </w:r>
    </w:p>
    <w:p w14:paraId="32856BF9" w14:textId="7200FFC0"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2</w:t>
      </w:r>
      <w:r w:rsidR="003D5DAE">
        <w:rPr>
          <w:rFonts w:ascii="Tahoma" w:hAnsi="Tahoma" w:cs="Tahoma"/>
          <w:i/>
          <w:iCs/>
          <w:sz w:val="28"/>
          <w:szCs w:val="28"/>
          <w14:ligatures w14:val="none"/>
        </w:rPr>
        <w:t>7</w:t>
      </w:r>
      <w:r w:rsidRPr="00B32A40">
        <w:rPr>
          <w:rFonts w:ascii="Tahoma" w:hAnsi="Tahoma" w:cs="Tahoma"/>
          <w:i/>
          <w:iCs/>
          <w:sz w:val="28"/>
          <w:szCs w:val="28"/>
          <w14:ligatures w14:val="none"/>
        </w:rPr>
        <w:t>-416CMS-BOSS4-P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B32A40" w:rsidRDefault="00C4637C" w:rsidP="00C4637C">
            <w:pPr>
              <w:rPr>
                <w:rFonts w:ascii="Tahoma" w:hAnsi="Tahoma" w:cs="Tahoma"/>
                <w:u w:val="single"/>
              </w:rPr>
            </w:pPr>
            <w:r w:rsidRPr="00B32A40">
              <w:rPr>
                <w:rFonts w:ascii="Tahoma" w:hAnsi="Tahoma" w:cs="Tahoma"/>
              </w:rPr>
              <w:t>Signature:</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B32A40">
        <w:trPr>
          <w:trHeight w:val="576"/>
        </w:trPr>
        <w:tc>
          <w:tcPr>
            <w:tcW w:w="5598" w:type="dxa"/>
            <w:vAlign w:val="center"/>
          </w:tcPr>
          <w:p w14:paraId="7D0E291E" w14:textId="7337180A"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Content>
                <w:r w:rsidR="00B32A40">
                  <w:rPr>
                    <w:rFonts w:ascii="Tahoma" w:hAnsi="Tahoma" w:cs="Tahoma"/>
                  </w:rPr>
                  <w:t>Central Management Services</w:t>
                </w:r>
              </w:sdtContent>
            </w:sdt>
          </w:p>
        </w:tc>
        <w:tc>
          <w:tcPr>
            <w:tcW w:w="5310" w:type="dxa"/>
            <w:vAlign w:val="center"/>
          </w:tcPr>
          <w:p w14:paraId="234C65AD" w14:textId="2EC82BDC"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Content>
                <w:r w:rsidR="003D5DAE">
                  <w:rPr>
                    <w:rFonts w:ascii="Tahoma" w:hAnsi="Tahoma" w:cs="Tahoma"/>
                  </w:rPr>
                  <w:t>217.558.3765</w:t>
                </w:r>
              </w:sdtContent>
            </w:sdt>
          </w:p>
        </w:tc>
      </w:tr>
      <w:tr w:rsidR="00C4637C" w:rsidRPr="006364FB" w14:paraId="396A28AD" w14:textId="77777777" w:rsidTr="00B32A40">
        <w:trPr>
          <w:trHeight w:val="576"/>
        </w:trPr>
        <w:tc>
          <w:tcPr>
            <w:tcW w:w="5598" w:type="dxa"/>
            <w:vAlign w:val="center"/>
          </w:tcPr>
          <w:p w14:paraId="2FE306FE" w14:textId="27BA1B21"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Content>
                <w:r w:rsidR="00B32A40">
                  <w:rPr>
                    <w:rFonts w:ascii="Tahoma" w:hAnsi="Tahoma" w:cs="Tahoma"/>
                  </w:rPr>
                  <w:t>300 West Jefferson Street</w:t>
                </w:r>
              </w:sdtContent>
            </w:sdt>
          </w:p>
        </w:tc>
        <w:tc>
          <w:tcPr>
            <w:tcW w:w="5310" w:type="dxa"/>
            <w:vAlign w:val="center"/>
          </w:tcPr>
          <w:p w14:paraId="3390145E" w14:textId="55FA5520" w:rsidR="00C4637C" w:rsidRPr="006364FB" w:rsidRDefault="00C4637C" w:rsidP="00C4637C">
            <w:pPr>
              <w:rPr>
                <w:rFonts w:ascii="Tahoma" w:hAnsi="Tahoma" w:cs="Tahoma"/>
                <w:u w:val="single"/>
              </w:rPr>
            </w:pPr>
          </w:p>
        </w:tc>
      </w:tr>
      <w:tr w:rsidR="00C4637C" w:rsidRPr="006364FB" w14:paraId="316198ED" w14:textId="77777777" w:rsidTr="00B32A40">
        <w:trPr>
          <w:trHeight w:val="576"/>
        </w:trPr>
        <w:tc>
          <w:tcPr>
            <w:tcW w:w="5598" w:type="dxa"/>
            <w:vAlign w:val="center"/>
          </w:tcPr>
          <w:p w14:paraId="38A7361C" w14:textId="568F4B06"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Content>
                <w:r w:rsidR="00B32A40">
                  <w:rPr>
                    <w:rFonts w:ascii="Tahoma" w:hAnsi="Tahoma" w:cs="Tahoma"/>
                  </w:rPr>
                  <w:t>Springfield, IL 62702</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B32A40">
        <w:trPr>
          <w:trHeight w:val="576"/>
        </w:trPr>
        <w:tc>
          <w:tcPr>
            <w:tcW w:w="5598" w:type="dxa"/>
            <w:vAlign w:val="center"/>
          </w:tcPr>
          <w:p w14:paraId="08348289" w14:textId="77777777" w:rsidR="00C4637C" w:rsidRPr="006364FB" w:rsidRDefault="00C4637C" w:rsidP="00C4637C">
            <w:pPr>
              <w:rPr>
                <w:rFonts w:ascii="Tahoma" w:hAnsi="Tahoma" w:cs="Tahoma"/>
              </w:rPr>
            </w:pPr>
            <w:r w:rsidRPr="00B32A40">
              <w:rPr>
                <w:rFonts w:ascii="Tahoma" w:hAnsi="Tahoma" w:cs="Tahoma"/>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B32A40">
        <w:trPr>
          <w:trHeight w:val="576"/>
        </w:trPr>
        <w:tc>
          <w:tcPr>
            <w:tcW w:w="5598" w:type="dxa"/>
            <w:vAlign w:val="center"/>
          </w:tcPr>
          <w:p w14:paraId="51638134" w14:textId="790B7D81"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Content>
                <w:r w:rsidR="00B32A40">
                  <w:rPr>
                    <w:rFonts w:ascii="Tahoma" w:hAnsi="Tahoma" w:cs="Tahoma"/>
                  </w:rPr>
                  <w:t>Raven DeVaughn by David W. Thomas</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B32A40">
        <w:trPr>
          <w:trHeight w:val="576"/>
        </w:trPr>
        <w:tc>
          <w:tcPr>
            <w:tcW w:w="5598" w:type="dxa"/>
            <w:vAlign w:val="center"/>
          </w:tcPr>
          <w:p w14:paraId="251C811C" w14:textId="118BF1EE"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Content>
                <w:r w:rsidR="00B32A40">
                  <w:rPr>
                    <w:rFonts w:ascii="Tahoma" w:hAnsi="Tahoma" w:cs="Tahoma"/>
                  </w:rPr>
                  <w:t>Director by Agency P</w:t>
                </w:r>
                <w:r w:rsidR="0090719D">
                  <w:rPr>
                    <w:rFonts w:ascii="Tahoma" w:hAnsi="Tahoma" w:cs="Tahoma"/>
                  </w:rPr>
                  <w:t>urchasing</w:t>
                </w:r>
                <w:r w:rsidR="00B32A40">
                  <w:rPr>
                    <w:rFonts w:ascii="Tahoma" w:hAnsi="Tahoma" w:cs="Tahoma"/>
                  </w:rPr>
                  <w:t xml:space="preserve"> Officer</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3"/>
          <w:footerReference w:type="first" r:id="rId14"/>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36F5981A" w:rsidR="00C4637C" w:rsidRPr="006123D8" w:rsidRDefault="00C4637C" w:rsidP="003D5DAE">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r w:rsidR="00B32A40">
        <w:rPr>
          <w:rFonts w:ascii="Tahoma" w:eastAsia="Times New Roman" w:hAnsi="Tahoma" w:cs="Tahoma"/>
          <w14:ligatures w14:val="none"/>
        </w:rPr>
        <w:t>2</w:t>
      </w:r>
      <w:r w:rsidR="003D5DAE">
        <w:rPr>
          <w:rFonts w:ascii="Tahoma" w:eastAsia="Times New Roman" w:hAnsi="Tahoma" w:cs="Tahoma"/>
          <w14:ligatures w14:val="none"/>
        </w:rPr>
        <w:t>7</w:t>
      </w:r>
      <w:r w:rsidR="00B32A40" w:rsidRPr="003D5DAE">
        <w:rPr>
          <w:rFonts w:ascii="Tahoma" w:eastAsia="Times New Roman" w:hAnsi="Tahoma" w:cs="Tahoma"/>
          <w14:ligatures w14:val="none"/>
        </w:rPr>
        <w:t>-</w:t>
      </w:r>
      <w:r w:rsidR="00B32A40" w:rsidRPr="006123D8">
        <w:rPr>
          <w:rFonts w:ascii="Tahoma" w:eastAsia="Times New Roman" w:hAnsi="Tahoma" w:cs="Tahoma"/>
          <w14:ligatures w14:val="none"/>
        </w:rPr>
        <w:t>416CMS-BOSS4-R-</w:t>
      </w:r>
      <w:r w:rsidR="008D3B6D" w:rsidRPr="006123D8">
        <w:rPr>
          <w:rFonts w:ascii="Tahoma" w:eastAsia="Times New Roman" w:hAnsi="Tahoma" w:cs="Tahoma"/>
          <w14:ligatures w14:val="none"/>
        </w:rPr>
        <w:t>309278</w:t>
      </w:r>
    </w:p>
    <w:p w14:paraId="006767DF" w14:textId="21012039" w:rsidR="00C4637C" w:rsidRPr="006123D8"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123D8">
        <w:rPr>
          <w:rFonts w:ascii="Tahoma" w:eastAsia="Times New Roman" w:hAnsi="Tahoma" w:cs="Tahoma"/>
          <w14:ligatures w14:val="none"/>
        </w:rPr>
        <w:t xml:space="preserve">Project Title: </w:t>
      </w:r>
      <w:r w:rsidR="00B32A40" w:rsidRPr="006123D8">
        <w:rPr>
          <w:rFonts w:ascii="Tahoma" w:eastAsia="Times New Roman" w:hAnsi="Tahoma" w:cs="Tahoma"/>
          <w14:ligatures w14:val="none"/>
        </w:rPr>
        <w:t xml:space="preserve">JPMC </w:t>
      </w:r>
      <w:r w:rsidR="00650528" w:rsidRPr="006123D8">
        <w:rPr>
          <w:rFonts w:ascii="Tahoma" w:eastAsia="Times New Roman" w:hAnsi="Tahoma" w:cs="Tahoma"/>
          <w14:ligatures w14:val="none"/>
        </w:rPr>
        <w:t>Exam and Disposable Gloves SBSA</w:t>
      </w:r>
    </w:p>
    <w:p w14:paraId="1A0878EE" w14:textId="1FCF1525" w:rsidR="00C4637C" w:rsidRPr="006123D8"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123D8">
        <w:rPr>
          <w:rFonts w:ascii="Tahoma" w:eastAsia="Times New Roman" w:hAnsi="Tahoma" w:cs="Tahoma"/>
          <w14:ligatures w14:val="none"/>
        </w:rPr>
        <w:t xml:space="preserve">Contract #: </w:t>
      </w:r>
      <w:r w:rsidR="003D5DAE" w:rsidRPr="006123D8">
        <w:rPr>
          <w:rFonts w:ascii="Tahoma" w:eastAsia="Times New Roman" w:hAnsi="Tahoma" w:cs="Tahoma"/>
          <w14:ligatures w14:val="none"/>
        </w:rPr>
        <w:t>27</w:t>
      </w:r>
      <w:r w:rsidR="00B32A40" w:rsidRPr="006123D8">
        <w:rPr>
          <w:rFonts w:ascii="Tahoma" w:eastAsia="Times New Roman" w:hAnsi="Tahoma" w:cs="Tahoma"/>
          <w14:ligatures w14:val="none"/>
        </w:rPr>
        <w:t>-416CMS-BOSS4-P</w:t>
      </w:r>
    </w:p>
    <w:p w14:paraId="52140EAA" w14:textId="395EB900" w:rsidR="00C4637C" w:rsidRPr="006123D8"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123D8">
        <w:rPr>
          <w:rFonts w:ascii="Tahoma" w:eastAsia="Times New Roman" w:hAnsi="Tahoma" w:cs="Tahoma"/>
          <w14:ligatures w14:val="none"/>
        </w:rPr>
        <w:t xml:space="preserve">Procurement Method (IFB, RFP, Small Purchase, etc.): </w:t>
      </w:r>
      <w:r w:rsidR="00B32A40" w:rsidRPr="006123D8">
        <w:rPr>
          <w:rFonts w:ascii="Tahoma" w:eastAsia="Times New Roman" w:hAnsi="Tahoma" w:cs="Tahoma"/>
          <w14:ligatures w14:val="none"/>
        </w:rPr>
        <w:t>IFB</w:t>
      </w:r>
    </w:p>
    <w:p w14:paraId="66836D8C" w14:textId="07CB83E8" w:rsidR="00C4637C" w:rsidRPr="006123D8"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123D8">
        <w:rPr>
          <w:rFonts w:ascii="Tahoma" w:eastAsia="Times New Roman" w:hAnsi="Tahoma" w:cs="Tahoma"/>
          <w14:ligatures w14:val="none"/>
        </w:rPr>
        <w:t xml:space="preserve">BidBuy / Bulletin Reference #: </w:t>
      </w:r>
      <w:r w:rsidR="003D5DAE" w:rsidRPr="006123D8">
        <w:rPr>
          <w:rFonts w:ascii="Tahoma" w:eastAsia="Times New Roman" w:hAnsi="Tahoma" w:cs="Tahoma"/>
          <w14:ligatures w14:val="none"/>
        </w:rPr>
        <w:t>27</w:t>
      </w:r>
      <w:r w:rsidR="00B32A40" w:rsidRPr="006123D8">
        <w:rPr>
          <w:rFonts w:ascii="Tahoma" w:eastAsia="Times New Roman" w:hAnsi="Tahoma" w:cs="Tahoma"/>
          <w14:ligatures w14:val="none"/>
        </w:rPr>
        <w:t>-416CMS-BOSS4-B</w:t>
      </w:r>
      <w:r w:rsidR="003010F7" w:rsidRPr="006123D8">
        <w:rPr>
          <w:rFonts w:ascii="Tahoma" w:eastAsia="Times New Roman" w:hAnsi="Tahoma" w:cs="Tahoma"/>
          <w14:ligatures w14:val="none"/>
        </w:rPr>
        <w:t>-51697</w:t>
      </w:r>
    </w:p>
    <w:p w14:paraId="5B0E8573" w14:textId="75ECD981"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r w:rsidR="00A63770">
        <w:rPr>
          <w:rFonts w:ascii="Tahoma" w:eastAsia="Times New Roman" w:hAnsi="Tahoma" w:cs="Tahoma"/>
          <w14:ligatures w14:val="none"/>
        </w:rPr>
        <w:t xml:space="preserve"> </w:t>
      </w:r>
    </w:p>
    <w:p w14:paraId="572274B4" w14:textId="5A335034"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B32A40">
        <w:rPr>
          <w:rFonts w:ascii="Tahoma" w:eastAsia="Times New Roman" w:hAnsi="Tahoma" w:cs="Tahoma"/>
          <w14:ligatures w14:val="none"/>
        </w:rPr>
        <w:t xml:space="preserve"> A</w:t>
      </w:r>
    </w:p>
    <w:p w14:paraId="5FE3F4C1" w14:textId="315DB325"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650528">
        <w:rPr>
          <w:rFonts w:ascii="Tahoma" w:eastAsia="Times New Roman" w:hAnsi="Tahoma" w:cs="Tahoma"/>
          <w:iCs/>
          <w14:ligatures w14:val="none"/>
        </w:rPr>
        <w:fldChar w:fldCharType="begin">
          <w:ffData>
            <w:name w:val=""/>
            <w:enabled/>
            <w:calcOnExit w:val="0"/>
            <w:checkBox>
              <w:sizeAuto/>
              <w:default w:val="1"/>
            </w:checkBox>
          </w:ffData>
        </w:fldChar>
      </w:r>
      <w:r w:rsidR="00650528">
        <w:rPr>
          <w:rFonts w:ascii="Tahoma" w:eastAsia="Times New Roman" w:hAnsi="Tahoma" w:cs="Tahoma"/>
          <w:iCs/>
          <w14:ligatures w14:val="none"/>
        </w:rPr>
        <w:instrText xml:space="preserve"> FORMCHECKBOX </w:instrText>
      </w:r>
      <w:r w:rsidR="00650528">
        <w:rPr>
          <w:rFonts w:ascii="Tahoma" w:eastAsia="Times New Roman" w:hAnsi="Tahoma" w:cs="Tahoma"/>
          <w:iCs/>
          <w14:ligatures w14:val="none"/>
        </w:rPr>
      </w:r>
      <w:r w:rsidR="00650528">
        <w:rPr>
          <w:rFonts w:ascii="Tahoma" w:eastAsia="Times New Roman" w:hAnsi="Tahoma" w:cs="Tahoma"/>
          <w:iCs/>
          <w14:ligatures w14:val="none"/>
        </w:rPr>
        <w:fldChar w:fldCharType="separate"/>
      </w:r>
      <w:r w:rsidR="00650528">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650528">
        <w:rPr>
          <w:rFonts w:ascii="Tahoma" w:eastAsia="Times New Roman" w:hAnsi="Tahoma" w:cs="Tahoma"/>
          <w:iCs/>
          <w14:ligatures w14:val="none"/>
        </w:rPr>
        <w:fldChar w:fldCharType="begin">
          <w:ffData>
            <w:name w:val=""/>
            <w:enabled/>
            <w:calcOnExit w:val="0"/>
            <w:checkBox>
              <w:sizeAuto/>
              <w:default w:val="1"/>
            </w:checkBox>
          </w:ffData>
        </w:fldChar>
      </w:r>
      <w:r w:rsidR="00650528">
        <w:rPr>
          <w:rFonts w:ascii="Tahoma" w:eastAsia="Times New Roman" w:hAnsi="Tahoma" w:cs="Tahoma"/>
          <w:iCs/>
          <w14:ligatures w14:val="none"/>
        </w:rPr>
        <w:instrText xml:space="preserve"> FORMCHECKBOX </w:instrText>
      </w:r>
      <w:r w:rsidR="00650528">
        <w:rPr>
          <w:rFonts w:ascii="Tahoma" w:eastAsia="Times New Roman" w:hAnsi="Tahoma" w:cs="Tahoma"/>
          <w:iCs/>
          <w14:ligatures w14:val="none"/>
        </w:rPr>
      </w:r>
      <w:r w:rsidR="00650528">
        <w:rPr>
          <w:rFonts w:ascii="Tahoma" w:eastAsia="Times New Roman" w:hAnsi="Tahoma" w:cs="Tahoma"/>
          <w:iCs/>
          <w14:ligatures w14:val="none"/>
        </w:rPr>
        <w:fldChar w:fldCharType="separate"/>
      </w:r>
      <w:r w:rsidR="00650528">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A6223A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00650528">
        <w:rPr>
          <w:rFonts w:ascii="Tahoma" w:eastAsia="Times New Roman" w:hAnsi="Tahoma" w:cs="Tahoma"/>
          <w:iCs/>
          <w14:ligatures w14:val="none"/>
        </w:rPr>
        <w:fldChar w:fldCharType="begin">
          <w:ffData>
            <w:name w:val=""/>
            <w:enabled/>
            <w:calcOnExit w:val="0"/>
            <w:checkBox>
              <w:sizeAuto/>
              <w:default w:val="1"/>
            </w:checkBox>
          </w:ffData>
        </w:fldChar>
      </w:r>
      <w:r w:rsidR="00650528">
        <w:rPr>
          <w:rFonts w:ascii="Tahoma" w:eastAsia="Times New Roman" w:hAnsi="Tahoma" w:cs="Tahoma"/>
          <w:iCs/>
          <w14:ligatures w14:val="none"/>
        </w:rPr>
        <w:instrText xml:space="preserve"> FORMCHECKBOX </w:instrText>
      </w:r>
      <w:r w:rsidR="00650528">
        <w:rPr>
          <w:rFonts w:ascii="Tahoma" w:eastAsia="Times New Roman" w:hAnsi="Tahoma" w:cs="Tahoma"/>
          <w:iCs/>
          <w14:ligatures w14:val="none"/>
        </w:rPr>
      </w:r>
      <w:r w:rsidR="00650528">
        <w:rPr>
          <w:rFonts w:ascii="Tahoma" w:eastAsia="Times New Roman" w:hAnsi="Tahoma" w:cs="Tahoma"/>
          <w:iCs/>
          <w14:ligatures w14:val="none"/>
        </w:rPr>
        <w:fldChar w:fldCharType="separate"/>
      </w:r>
      <w:r w:rsidR="00650528">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Persons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8"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8"/>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E11B7" w14:textId="77777777" w:rsidR="00A45ED0" w:rsidRDefault="00A45ED0" w:rsidP="00DC3D23">
      <w:pPr>
        <w:spacing w:after="0" w:line="240" w:lineRule="auto"/>
      </w:pPr>
      <w:r>
        <w:separator/>
      </w:r>
    </w:p>
  </w:endnote>
  <w:endnote w:type="continuationSeparator" w:id="0">
    <w:p w14:paraId="13BFCEB2" w14:textId="77777777" w:rsidR="00A45ED0" w:rsidRDefault="00A45ED0"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F135F" w14:textId="77777777" w:rsidR="00A45ED0" w:rsidRDefault="00A45ED0" w:rsidP="00DC3D23">
      <w:pPr>
        <w:spacing w:after="0" w:line="240" w:lineRule="auto"/>
      </w:pPr>
      <w:r>
        <w:separator/>
      </w:r>
    </w:p>
  </w:footnote>
  <w:footnote w:type="continuationSeparator" w:id="0">
    <w:p w14:paraId="2BA3A841" w14:textId="77777777" w:rsidR="00A45ED0" w:rsidRDefault="00A45ED0"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33144D9"/>
    <w:multiLevelType w:val="multilevel"/>
    <w:tmpl w:val="A81CC606"/>
    <w:lvl w:ilvl="0">
      <w:start w:val="2"/>
      <w:numFmt w:val="decimal"/>
      <w:lvlText w:val="%1"/>
      <w:lvlJc w:val="left"/>
      <w:pPr>
        <w:ind w:left="600" w:hanging="600"/>
      </w:pPr>
      <w:rPr>
        <w:rFonts w:hint="default"/>
        <w:b/>
      </w:rPr>
    </w:lvl>
    <w:lvl w:ilvl="1">
      <w:start w:val="3"/>
      <w:numFmt w:val="decimal"/>
      <w:lvlText w:val="%1.%2"/>
      <w:lvlJc w:val="left"/>
      <w:pPr>
        <w:ind w:left="1350" w:hanging="720"/>
      </w:pPr>
      <w:rPr>
        <w:rFonts w:hint="default"/>
        <w:b/>
      </w:rPr>
    </w:lvl>
    <w:lvl w:ilvl="2">
      <w:start w:val="3"/>
      <w:numFmt w:val="decimal"/>
      <w:lvlText w:val="%1.%2.%3"/>
      <w:lvlJc w:val="left"/>
      <w:pPr>
        <w:ind w:left="1980" w:hanging="720"/>
      </w:pPr>
      <w:rPr>
        <w:rFonts w:hint="default"/>
        <w:b/>
      </w:rPr>
    </w:lvl>
    <w:lvl w:ilvl="3">
      <w:start w:val="1"/>
      <w:numFmt w:val="decimal"/>
      <w:lvlText w:val="%1.%2.%3.%4"/>
      <w:lvlJc w:val="left"/>
      <w:pPr>
        <w:ind w:left="2970" w:hanging="1080"/>
      </w:pPr>
      <w:rPr>
        <w:rFonts w:hint="default"/>
        <w:b/>
      </w:rPr>
    </w:lvl>
    <w:lvl w:ilvl="4">
      <w:start w:val="1"/>
      <w:numFmt w:val="decimal"/>
      <w:lvlText w:val="%1.%2.%3.%4.%5"/>
      <w:lvlJc w:val="left"/>
      <w:pPr>
        <w:ind w:left="3600" w:hanging="1080"/>
      </w:pPr>
      <w:rPr>
        <w:rFonts w:hint="default"/>
        <w:b/>
      </w:rPr>
    </w:lvl>
    <w:lvl w:ilvl="5">
      <w:start w:val="1"/>
      <w:numFmt w:val="decimal"/>
      <w:lvlText w:val="%1.%2.%3.%4.%5.%6"/>
      <w:lvlJc w:val="left"/>
      <w:pPr>
        <w:ind w:left="4590" w:hanging="1440"/>
      </w:pPr>
      <w:rPr>
        <w:rFonts w:hint="default"/>
        <w:b/>
      </w:rPr>
    </w:lvl>
    <w:lvl w:ilvl="6">
      <w:start w:val="1"/>
      <w:numFmt w:val="decimal"/>
      <w:lvlText w:val="%1.%2.%3.%4.%5.%6.%7"/>
      <w:lvlJc w:val="left"/>
      <w:pPr>
        <w:ind w:left="5580" w:hanging="1800"/>
      </w:pPr>
      <w:rPr>
        <w:rFonts w:hint="default"/>
        <w:b/>
      </w:rPr>
    </w:lvl>
    <w:lvl w:ilvl="7">
      <w:start w:val="1"/>
      <w:numFmt w:val="decimal"/>
      <w:lvlText w:val="%1.%2.%3.%4.%5.%6.%7.%8"/>
      <w:lvlJc w:val="left"/>
      <w:pPr>
        <w:ind w:left="6210" w:hanging="1800"/>
      </w:pPr>
      <w:rPr>
        <w:rFonts w:hint="default"/>
        <w:b/>
      </w:rPr>
    </w:lvl>
    <w:lvl w:ilvl="8">
      <w:start w:val="1"/>
      <w:numFmt w:val="decimal"/>
      <w:lvlText w:val="%1.%2.%3.%4.%5.%6.%7.%8.%9"/>
      <w:lvlJc w:val="left"/>
      <w:pPr>
        <w:ind w:left="7200" w:hanging="2160"/>
      </w:pPr>
      <w:rPr>
        <w:rFonts w:hint="default"/>
        <w:b/>
      </w:rPr>
    </w:lvl>
  </w:abstractNum>
  <w:abstractNum w:abstractNumId="4" w15:restartNumberingAfterBreak="0">
    <w:nsid w:val="2C72531F"/>
    <w:multiLevelType w:val="hybridMultilevel"/>
    <w:tmpl w:val="2E0273B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9"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10"/>
  </w:num>
  <w:num w:numId="2" w16cid:durableId="1153449623">
    <w:abstractNumId w:val="12"/>
  </w:num>
  <w:num w:numId="3" w16cid:durableId="1369985991">
    <w:abstractNumId w:val="0"/>
  </w:num>
  <w:num w:numId="4" w16cid:durableId="151721027">
    <w:abstractNumId w:val="13"/>
  </w:num>
  <w:num w:numId="5" w16cid:durableId="139079684">
    <w:abstractNumId w:val="7"/>
  </w:num>
  <w:num w:numId="6" w16cid:durableId="571627352">
    <w:abstractNumId w:val="9"/>
  </w:num>
  <w:num w:numId="7" w16cid:durableId="1647585473">
    <w:abstractNumId w:val="5"/>
  </w:num>
  <w:num w:numId="8" w16cid:durableId="1257208419">
    <w:abstractNumId w:val="6"/>
  </w:num>
  <w:num w:numId="9" w16cid:durableId="1144276045">
    <w:abstractNumId w:val="11"/>
  </w:num>
  <w:num w:numId="10" w16cid:durableId="1676953524">
    <w:abstractNumId w:val="8"/>
  </w:num>
  <w:num w:numId="11" w16cid:durableId="770394986">
    <w:abstractNumId w:val="2"/>
  </w:num>
  <w:num w:numId="12" w16cid:durableId="647052666">
    <w:abstractNumId w:val="1"/>
  </w:num>
  <w:num w:numId="13" w16cid:durableId="48848622">
    <w:abstractNumId w:val="4"/>
  </w:num>
  <w:num w:numId="14" w16cid:durableId="17027807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0CA9"/>
    <w:rsid w:val="0002110E"/>
    <w:rsid w:val="00026455"/>
    <w:rsid w:val="00036A5E"/>
    <w:rsid w:val="0007232B"/>
    <w:rsid w:val="000868F7"/>
    <w:rsid w:val="00086CF1"/>
    <w:rsid w:val="000C4E8D"/>
    <w:rsid w:val="000E3513"/>
    <w:rsid w:val="000E3E49"/>
    <w:rsid w:val="000F02F7"/>
    <w:rsid w:val="000F3F84"/>
    <w:rsid w:val="00120B9A"/>
    <w:rsid w:val="00140EE0"/>
    <w:rsid w:val="00142B55"/>
    <w:rsid w:val="00167CCD"/>
    <w:rsid w:val="0018391A"/>
    <w:rsid w:val="00193D42"/>
    <w:rsid w:val="001A6A1F"/>
    <w:rsid w:val="001B4339"/>
    <w:rsid w:val="001D0B19"/>
    <w:rsid w:val="001E31FF"/>
    <w:rsid w:val="001E43AD"/>
    <w:rsid w:val="001E50DD"/>
    <w:rsid w:val="00204930"/>
    <w:rsid w:val="002370DE"/>
    <w:rsid w:val="00245881"/>
    <w:rsid w:val="00251037"/>
    <w:rsid w:val="00281A9D"/>
    <w:rsid w:val="00295442"/>
    <w:rsid w:val="002A5166"/>
    <w:rsid w:val="002B03A9"/>
    <w:rsid w:val="002C4928"/>
    <w:rsid w:val="002D2011"/>
    <w:rsid w:val="002D6B3C"/>
    <w:rsid w:val="002E3D5D"/>
    <w:rsid w:val="002F159D"/>
    <w:rsid w:val="002F4853"/>
    <w:rsid w:val="002F6B4E"/>
    <w:rsid w:val="0030026C"/>
    <w:rsid w:val="003010F7"/>
    <w:rsid w:val="00305C2D"/>
    <w:rsid w:val="0030650B"/>
    <w:rsid w:val="00325306"/>
    <w:rsid w:val="00325F9E"/>
    <w:rsid w:val="00341514"/>
    <w:rsid w:val="003640FD"/>
    <w:rsid w:val="00390306"/>
    <w:rsid w:val="003944A3"/>
    <w:rsid w:val="003D5DAE"/>
    <w:rsid w:val="003D71D7"/>
    <w:rsid w:val="003E1EAB"/>
    <w:rsid w:val="003F6178"/>
    <w:rsid w:val="003F6B3F"/>
    <w:rsid w:val="00402CD0"/>
    <w:rsid w:val="0042118C"/>
    <w:rsid w:val="00427277"/>
    <w:rsid w:val="00443591"/>
    <w:rsid w:val="00454295"/>
    <w:rsid w:val="00455C10"/>
    <w:rsid w:val="0045742C"/>
    <w:rsid w:val="0046240B"/>
    <w:rsid w:val="00470FCD"/>
    <w:rsid w:val="00472617"/>
    <w:rsid w:val="0049345E"/>
    <w:rsid w:val="00496756"/>
    <w:rsid w:val="004A6275"/>
    <w:rsid w:val="004C5B5B"/>
    <w:rsid w:val="004D3FFB"/>
    <w:rsid w:val="00502EF9"/>
    <w:rsid w:val="00507A06"/>
    <w:rsid w:val="00511589"/>
    <w:rsid w:val="0051244A"/>
    <w:rsid w:val="00534595"/>
    <w:rsid w:val="00541484"/>
    <w:rsid w:val="00542899"/>
    <w:rsid w:val="00576A13"/>
    <w:rsid w:val="00597C73"/>
    <w:rsid w:val="005C1C0D"/>
    <w:rsid w:val="005D2B6D"/>
    <w:rsid w:val="005D4933"/>
    <w:rsid w:val="005D70A1"/>
    <w:rsid w:val="005F2539"/>
    <w:rsid w:val="006123D8"/>
    <w:rsid w:val="00626494"/>
    <w:rsid w:val="006317FD"/>
    <w:rsid w:val="00633D5F"/>
    <w:rsid w:val="006364FB"/>
    <w:rsid w:val="00650528"/>
    <w:rsid w:val="006656D3"/>
    <w:rsid w:val="00683D3E"/>
    <w:rsid w:val="0069135C"/>
    <w:rsid w:val="006932E2"/>
    <w:rsid w:val="006971B0"/>
    <w:rsid w:val="006C09F4"/>
    <w:rsid w:val="006E724A"/>
    <w:rsid w:val="006F0850"/>
    <w:rsid w:val="00702152"/>
    <w:rsid w:val="0071379B"/>
    <w:rsid w:val="00745603"/>
    <w:rsid w:val="00752847"/>
    <w:rsid w:val="007668EC"/>
    <w:rsid w:val="007877BB"/>
    <w:rsid w:val="007A3906"/>
    <w:rsid w:val="007B7560"/>
    <w:rsid w:val="007C59D7"/>
    <w:rsid w:val="007E4A1A"/>
    <w:rsid w:val="0080409A"/>
    <w:rsid w:val="00814B77"/>
    <w:rsid w:val="00815927"/>
    <w:rsid w:val="00815B61"/>
    <w:rsid w:val="00822357"/>
    <w:rsid w:val="008315F0"/>
    <w:rsid w:val="00833396"/>
    <w:rsid w:val="0084263B"/>
    <w:rsid w:val="008462E3"/>
    <w:rsid w:val="008479E0"/>
    <w:rsid w:val="008B56AA"/>
    <w:rsid w:val="008C4A59"/>
    <w:rsid w:val="008D3B6D"/>
    <w:rsid w:val="008D4FF4"/>
    <w:rsid w:val="008E07BC"/>
    <w:rsid w:val="008E16A2"/>
    <w:rsid w:val="008E4957"/>
    <w:rsid w:val="008F0C34"/>
    <w:rsid w:val="008F6C7C"/>
    <w:rsid w:val="00901160"/>
    <w:rsid w:val="0090719D"/>
    <w:rsid w:val="00933621"/>
    <w:rsid w:val="00944CE3"/>
    <w:rsid w:val="00953703"/>
    <w:rsid w:val="00957075"/>
    <w:rsid w:val="00961453"/>
    <w:rsid w:val="00990BC0"/>
    <w:rsid w:val="00995D88"/>
    <w:rsid w:val="009960D2"/>
    <w:rsid w:val="009A380E"/>
    <w:rsid w:val="009B3E6E"/>
    <w:rsid w:val="009C46F3"/>
    <w:rsid w:val="009D1BD2"/>
    <w:rsid w:val="009E13C0"/>
    <w:rsid w:val="009F158A"/>
    <w:rsid w:val="009F2F52"/>
    <w:rsid w:val="00A2266E"/>
    <w:rsid w:val="00A239ED"/>
    <w:rsid w:val="00A314C0"/>
    <w:rsid w:val="00A34E75"/>
    <w:rsid w:val="00A45ED0"/>
    <w:rsid w:val="00A63770"/>
    <w:rsid w:val="00A72712"/>
    <w:rsid w:val="00A74060"/>
    <w:rsid w:val="00A8006D"/>
    <w:rsid w:val="00A828A3"/>
    <w:rsid w:val="00A86E69"/>
    <w:rsid w:val="00A91028"/>
    <w:rsid w:val="00AB377A"/>
    <w:rsid w:val="00AB41E2"/>
    <w:rsid w:val="00AD085B"/>
    <w:rsid w:val="00AE73F9"/>
    <w:rsid w:val="00AF0021"/>
    <w:rsid w:val="00AF634D"/>
    <w:rsid w:val="00B063BE"/>
    <w:rsid w:val="00B32A40"/>
    <w:rsid w:val="00B4432E"/>
    <w:rsid w:val="00B735BA"/>
    <w:rsid w:val="00B76439"/>
    <w:rsid w:val="00B80CA5"/>
    <w:rsid w:val="00BB6EF6"/>
    <w:rsid w:val="00BD737D"/>
    <w:rsid w:val="00BE7DBA"/>
    <w:rsid w:val="00C23B6F"/>
    <w:rsid w:val="00C42D1F"/>
    <w:rsid w:val="00C43888"/>
    <w:rsid w:val="00C4478A"/>
    <w:rsid w:val="00C4637C"/>
    <w:rsid w:val="00C54B08"/>
    <w:rsid w:val="00C66D33"/>
    <w:rsid w:val="00C83D6E"/>
    <w:rsid w:val="00C83E34"/>
    <w:rsid w:val="00C865D0"/>
    <w:rsid w:val="00C94456"/>
    <w:rsid w:val="00C96624"/>
    <w:rsid w:val="00CA0F1D"/>
    <w:rsid w:val="00CA7565"/>
    <w:rsid w:val="00CB0EB0"/>
    <w:rsid w:val="00CB62ED"/>
    <w:rsid w:val="00CC7195"/>
    <w:rsid w:val="00CC741A"/>
    <w:rsid w:val="00CD5057"/>
    <w:rsid w:val="00D212D3"/>
    <w:rsid w:val="00D260F8"/>
    <w:rsid w:val="00D72A14"/>
    <w:rsid w:val="00D7371A"/>
    <w:rsid w:val="00D900BF"/>
    <w:rsid w:val="00DA0FEB"/>
    <w:rsid w:val="00DA7267"/>
    <w:rsid w:val="00DB268E"/>
    <w:rsid w:val="00DC3A3B"/>
    <w:rsid w:val="00DC3D23"/>
    <w:rsid w:val="00DE3F56"/>
    <w:rsid w:val="00DF3B10"/>
    <w:rsid w:val="00E00720"/>
    <w:rsid w:val="00E15FD1"/>
    <w:rsid w:val="00E22D0A"/>
    <w:rsid w:val="00E34AA2"/>
    <w:rsid w:val="00E546F7"/>
    <w:rsid w:val="00E550FE"/>
    <w:rsid w:val="00E60EAC"/>
    <w:rsid w:val="00E80F03"/>
    <w:rsid w:val="00E82400"/>
    <w:rsid w:val="00E84E79"/>
    <w:rsid w:val="00E91A7B"/>
    <w:rsid w:val="00E951B0"/>
    <w:rsid w:val="00E963E1"/>
    <w:rsid w:val="00EA6DF7"/>
    <w:rsid w:val="00EB11C1"/>
    <w:rsid w:val="00EC7D0F"/>
    <w:rsid w:val="00ED7EB6"/>
    <w:rsid w:val="00EE377E"/>
    <w:rsid w:val="00F03B35"/>
    <w:rsid w:val="00F1371D"/>
    <w:rsid w:val="00F4378C"/>
    <w:rsid w:val="00F4490C"/>
    <w:rsid w:val="00F53083"/>
    <w:rsid w:val="00F532AB"/>
    <w:rsid w:val="00F53D2B"/>
    <w:rsid w:val="00F71EA4"/>
    <w:rsid w:val="00F87903"/>
    <w:rsid w:val="00FB14F1"/>
    <w:rsid w:val="00FD315C"/>
    <w:rsid w:val="00FD6E07"/>
    <w:rsid w:val="00FE41B9"/>
    <w:rsid w:val="00FF10E6"/>
    <w:rsid w:val="00FF3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character" w:styleId="FollowedHyperlink">
    <w:name w:val="FollowedHyperlink"/>
    <w:basedOn w:val="DefaultParagraphFont"/>
    <w:uiPriority w:val="99"/>
    <w:semiHidden/>
    <w:unhideWhenUsed/>
    <w:rsid w:val="00E60E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52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lga.gov/legislation/ilcs/ilcs.a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bor.illinois.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LS.GOV/PPI" TargetMode="External"/><Relationship Id="rId4" Type="http://schemas.openxmlformats.org/officeDocument/2006/relationships/settings" Target="settings.xml"/><Relationship Id="rId9" Type="http://schemas.openxmlformats.org/officeDocument/2006/relationships/hyperlink" Target="https://www.ecfr.gov/current/title-21/chapter-I/subchapter-H/part-800/subpart-B/section-800.20"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E62ECE3B3EC4AF49487467DDE064A79"/>
        <w:category>
          <w:name w:val="General"/>
          <w:gallery w:val="placeholder"/>
        </w:category>
        <w:types>
          <w:type w:val="bbPlcHdr"/>
        </w:types>
        <w:behaviors>
          <w:behavior w:val="content"/>
        </w:behaviors>
        <w:guid w:val="{32AFD9F9-0C42-43E5-8D1F-AF4E51B7CC04}"/>
      </w:docPartPr>
      <w:docPartBody>
        <w:p w:rsidR="00F821B4" w:rsidRDefault="00B31C94" w:rsidP="00B31C94">
          <w:pPr>
            <w:pStyle w:val="0E62ECE3B3EC4AF49487467DDE064A79"/>
          </w:pPr>
          <w:r w:rsidRPr="00F96816">
            <w:rPr>
              <w:color w:val="FF0000"/>
            </w:rPr>
            <w:t>Click here to enter text</w:t>
          </w:r>
        </w:p>
      </w:docPartBody>
    </w:docPart>
    <w:docPart>
      <w:docPartPr>
        <w:name w:val="F8AF98F776DD410F86742EA9712A3E1B"/>
        <w:category>
          <w:name w:val="General"/>
          <w:gallery w:val="placeholder"/>
        </w:category>
        <w:types>
          <w:type w:val="bbPlcHdr"/>
        </w:types>
        <w:behaviors>
          <w:behavior w:val="content"/>
        </w:behaviors>
        <w:guid w:val="{1025F8D5-79FC-41B0-B142-4135CAA5552B}"/>
      </w:docPartPr>
      <w:docPartBody>
        <w:p w:rsidR="00F821B4" w:rsidRDefault="00B31C94" w:rsidP="00B31C94">
          <w:pPr>
            <w:pStyle w:val="F8AF98F776DD410F86742EA9712A3E1B"/>
          </w:pPr>
          <w:r w:rsidRPr="00F96816">
            <w:rPr>
              <w:color w:val="FF0000"/>
            </w:rPr>
            <w:t>Click here to enter text</w:t>
          </w:r>
        </w:p>
      </w:docPartBody>
    </w:docPart>
    <w:docPart>
      <w:docPartPr>
        <w:name w:val="4EA26B62C5CC40B6BBB342E7D7967E5F"/>
        <w:category>
          <w:name w:val="General"/>
          <w:gallery w:val="placeholder"/>
        </w:category>
        <w:types>
          <w:type w:val="bbPlcHdr"/>
        </w:types>
        <w:behaviors>
          <w:behavior w:val="content"/>
        </w:behaviors>
        <w:guid w:val="{22FBCE0C-A69D-47BB-A999-168E4DD1477E}"/>
      </w:docPartPr>
      <w:docPartBody>
        <w:p w:rsidR="00D326EB" w:rsidRDefault="00D326EB" w:rsidP="00D326EB">
          <w:pPr>
            <w:pStyle w:val="4EA26B62C5CC40B6BBB342E7D7967E5F"/>
          </w:pPr>
          <w:r w:rsidRPr="00212C36">
            <w:rPr>
              <w:rStyle w:val="PlaceholderText"/>
              <w:rFonts w:cstheme="minorHAnsi"/>
              <w:color w:val="00B050"/>
            </w:rPr>
            <w:t>Click here to enter text</w:t>
          </w:r>
        </w:p>
      </w:docPartBody>
    </w:docPart>
    <w:docPart>
      <w:docPartPr>
        <w:name w:val="11ACB9E24A5E4F49AF1BB48A94CDD47F"/>
        <w:category>
          <w:name w:val="General"/>
          <w:gallery w:val="placeholder"/>
        </w:category>
        <w:types>
          <w:type w:val="bbPlcHdr"/>
        </w:types>
        <w:behaviors>
          <w:behavior w:val="content"/>
        </w:behaviors>
        <w:guid w:val="{2DF9235E-9365-4F93-A544-553CA667856D}"/>
      </w:docPartPr>
      <w:docPartBody>
        <w:p w:rsidR="00D326EB" w:rsidRDefault="00D326EB" w:rsidP="00D326EB">
          <w:pPr>
            <w:pStyle w:val="11ACB9E24A5E4F49AF1BB48A94CDD47F"/>
          </w:pPr>
          <w:r w:rsidRPr="00212C36">
            <w:rPr>
              <w:rStyle w:val="PlaceholderText"/>
              <w:rFonts w:cstheme="minorHAnsi"/>
              <w:color w:val="00B050"/>
            </w:rPr>
            <w:t>Click here to enter text.</w:t>
          </w:r>
        </w:p>
      </w:docPartBody>
    </w:docPart>
    <w:docPart>
      <w:docPartPr>
        <w:name w:val="2FE97D890DE14B8688E09517D592926B"/>
        <w:category>
          <w:name w:val="General"/>
          <w:gallery w:val="placeholder"/>
        </w:category>
        <w:types>
          <w:type w:val="bbPlcHdr"/>
        </w:types>
        <w:behaviors>
          <w:behavior w:val="content"/>
        </w:behaviors>
        <w:guid w:val="{1BC49542-7938-4B13-B776-AA84FCEF61D7}"/>
      </w:docPartPr>
      <w:docPartBody>
        <w:p w:rsidR="00D326EB" w:rsidRDefault="00D326EB" w:rsidP="00D326EB">
          <w:pPr>
            <w:pStyle w:val="2FE97D890DE14B8688E09517D592926B"/>
          </w:pPr>
          <w:r w:rsidRPr="00212C36">
            <w:rPr>
              <w:rStyle w:val="PlaceholderText"/>
              <w:rFonts w:cstheme="minorHAnsi"/>
              <w:color w:val="00B050"/>
            </w:rPr>
            <w:t>Click here to enter text.</w:t>
          </w:r>
        </w:p>
      </w:docPartBody>
    </w:docPart>
    <w:docPart>
      <w:docPartPr>
        <w:name w:val="7A2C27819CAE4252B2878CDD991F5716"/>
        <w:category>
          <w:name w:val="General"/>
          <w:gallery w:val="placeholder"/>
        </w:category>
        <w:types>
          <w:type w:val="bbPlcHdr"/>
        </w:types>
        <w:behaviors>
          <w:behavior w:val="content"/>
        </w:behaviors>
        <w:guid w:val="{75E69237-FD3E-4439-BAD3-BEBED88AC2D2}"/>
      </w:docPartPr>
      <w:docPartBody>
        <w:p w:rsidR="00D326EB" w:rsidRDefault="00D326EB" w:rsidP="00D326EB">
          <w:pPr>
            <w:pStyle w:val="7A2C27819CAE4252B2878CDD991F5716"/>
          </w:pPr>
          <w:r w:rsidRPr="00212C36">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26455"/>
    <w:rsid w:val="00093F98"/>
    <w:rsid w:val="000F2B47"/>
    <w:rsid w:val="00146446"/>
    <w:rsid w:val="0018391A"/>
    <w:rsid w:val="001B4339"/>
    <w:rsid w:val="002C32D6"/>
    <w:rsid w:val="00305C2D"/>
    <w:rsid w:val="003F39AC"/>
    <w:rsid w:val="00444146"/>
    <w:rsid w:val="00454295"/>
    <w:rsid w:val="005D2B6D"/>
    <w:rsid w:val="005D4933"/>
    <w:rsid w:val="0071379B"/>
    <w:rsid w:val="00721D04"/>
    <w:rsid w:val="0076218B"/>
    <w:rsid w:val="007D288B"/>
    <w:rsid w:val="00833396"/>
    <w:rsid w:val="00901160"/>
    <w:rsid w:val="009960D2"/>
    <w:rsid w:val="00A239ED"/>
    <w:rsid w:val="00AB377A"/>
    <w:rsid w:val="00AB41E2"/>
    <w:rsid w:val="00AE73F9"/>
    <w:rsid w:val="00B31C94"/>
    <w:rsid w:val="00B76439"/>
    <w:rsid w:val="00BE7DBA"/>
    <w:rsid w:val="00CC7195"/>
    <w:rsid w:val="00D326EB"/>
    <w:rsid w:val="00E00720"/>
    <w:rsid w:val="00E20998"/>
    <w:rsid w:val="00E34AA2"/>
    <w:rsid w:val="00E80F03"/>
    <w:rsid w:val="00E82400"/>
    <w:rsid w:val="00E91A7B"/>
    <w:rsid w:val="00F02B25"/>
    <w:rsid w:val="00F4490C"/>
    <w:rsid w:val="00F821B4"/>
    <w:rsid w:val="00FD6E07"/>
    <w:rsid w:val="00FF3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6EB"/>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4EA26B62C5CC40B6BBB342E7D7967E5F">
    <w:name w:val="4EA26B62C5CC40B6BBB342E7D7967E5F"/>
    <w:rsid w:val="00D326EB"/>
    <w:pPr>
      <w:spacing w:line="278" w:lineRule="auto"/>
    </w:pPr>
    <w:rPr>
      <w:sz w:val="24"/>
      <w:szCs w:val="24"/>
    </w:rPr>
  </w:style>
  <w:style w:type="paragraph" w:customStyle="1" w:styleId="11ACB9E24A5E4F49AF1BB48A94CDD47F">
    <w:name w:val="11ACB9E24A5E4F49AF1BB48A94CDD47F"/>
    <w:rsid w:val="00D326EB"/>
    <w:pPr>
      <w:spacing w:line="278" w:lineRule="auto"/>
    </w:pPr>
    <w:rPr>
      <w:sz w:val="24"/>
      <w:szCs w:val="24"/>
    </w:rPr>
  </w:style>
  <w:style w:type="paragraph" w:customStyle="1" w:styleId="2FE97D890DE14B8688E09517D592926B">
    <w:name w:val="2FE97D890DE14B8688E09517D592926B"/>
    <w:rsid w:val="00D326EB"/>
    <w:pPr>
      <w:spacing w:line="278" w:lineRule="auto"/>
    </w:pPr>
    <w:rPr>
      <w:sz w:val="24"/>
      <w:szCs w:val="24"/>
    </w:rPr>
  </w:style>
  <w:style w:type="paragraph" w:customStyle="1" w:styleId="7A2C27819CAE4252B2878CDD991F5716">
    <w:name w:val="7A2C27819CAE4252B2878CDD991F5716"/>
    <w:rsid w:val="00D326E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6007</Words>
  <Characters>34246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Epting, Tamiko</cp:lastModifiedBy>
  <cp:revision>2</cp:revision>
  <dcterms:created xsi:type="dcterms:W3CDTF">2026-04-28T19:51:00Z</dcterms:created>
  <dcterms:modified xsi:type="dcterms:W3CDTF">2026-04-28T19:51:00Z</dcterms:modified>
</cp:coreProperties>
</file>