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4A22" w:rsidRPr="008B12C5" w:rsidRDefault="00017CAC" w:rsidP="004F542C">
      <w:pPr>
        <w:pStyle w:val="Heading3"/>
        <w:keepNext w:val="0"/>
        <w:jc w:val="center"/>
        <w:rPr>
          <w:rFonts w:ascii="Arial" w:hAnsi="Arial" w:cs="Arial"/>
          <w:b/>
          <w:sz w:val="20"/>
        </w:rPr>
      </w:pPr>
      <w:bookmarkStart w:id="0" w:name="_GoBack"/>
      <w:bookmarkEnd w:id="0"/>
      <w:r>
        <w:rPr>
          <w:rFonts w:ascii="Arial" w:hAnsi="Arial" w:cs="Arial"/>
          <w:b/>
          <w:sz w:val="20"/>
        </w:rPr>
        <w:t xml:space="preserve">October </w:t>
      </w:r>
      <w:r w:rsidR="00FD6265">
        <w:rPr>
          <w:rFonts w:ascii="Arial" w:hAnsi="Arial" w:cs="Arial"/>
          <w:b/>
          <w:sz w:val="20"/>
        </w:rPr>
        <w:t>12</w:t>
      </w:r>
      <w:r w:rsidR="008B12C5" w:rsidRPr="008B12C5">
        <w:rPr>
          <w:rFonts w:ascii="Arial" w:hAnsi="Arial" w:cs="Arial"/>
          <w:b/>
          <w:sz w:val="20"/>
        </w:rPr>
        <w:t>, 2018</w:t>
      </w:r>
    </w:p>
    <w:p w:rsidR="00364A22" w:rsidRPr="008B12C5" w:rsidRDefault="00364A22" w:rsidP="00364A22">
      <w:pPr>
        <w:rPr>
          <w:rFonts w:ascii="Arial" w:hAnsi="Arial" w:cs="Arial"/>
        </w:rPr>
      </w:pPr>
    </w:p>
    <w:p w:rsidR="00364A22" w:rsidRPr="008B12C5" w:rsidRDefault="00364A22" w:rsidP="00364A22">
      <w:pPr>
        <w:rPr>
          <w:rFonts w:ascii="Arial" w:hAnsi="Arial" w:cs="Arial"/>
        </w:rPr>
      </w:pPr>
    </w:p>
    <w:p w:rsidR="007D1D98" w:rsidRPr="008B12C5" w:rsidRDefault="007D1D98" w:rsidP="007D1D98">
      <w:pPr>
        <w:tabs>
          <w:tab w:val="left" w:pos="0"/>
        </w:tabs>
        <w:outlineLvl w:val="0"/>
        <w:rPr>
          <w:rFonts w:ascii="Arial" w:hAnsi="Arial" w:cs="Arial"/>
          <w:b/>
        </w:rPr>
      </w:pPr>
      <w:r w:rsidRPr="008B12C5">
        <w:rPr>
          <w:rFonts w:ascii="Arial" w:hAnsi="Arial" w:cs="Arial"/>
          <w:b/>
        </w:rPr>
        <w:t>To:</w:t>
      </w:r>
      <w:r w:rsidR="008918DF" w:rsidRPr="008B12C5">
        <w:rPr>
          <w:rFonts w:ascii="Arial" w:hAnsi="Arial" w:cs="Arial"/>
          <w:b/>
        </w:rPr>
        <w:tab/>
      </w:r>
      <w:r w:rsidRPr="008B12C5">
        <w:rPr>
          <w:rFonts w:ascii="Arial" w:hAnsi="Arial" w:cs="Arial"/>
          <w:b/>
        </w:rPr>
        <w:t xml:space="preserve">All Interested Vendors {Bidders} </w:t>
      </w:r>
    </w:p>
    <w:p w:rsidR="007D1D98" w:rsidRPr="008B12C5" w:rsidRDefault="007D1D98" w:rsidP="007D1D98">
      <w:pPr>
        <w:rPr>
          <w:rFonts w:ascii="Arial" w:hAnsi="Arial" w:cs="Arial"/>
        </w:rPr>
      </w:pPr>
    </w:p>
    <w:p w:rsidR="007D1D98" w:rsidRPr="008B12C5" w:rsidRDefault="007D1D98" w:rsidP="007D1D98">
      <w:pPr>
        <w:tabs>
          <w:tab w:val="left" w:pos="0"/>
        </w:tabs>
        <w:rPr>
          <w:rFonts w:ascii="Arial" w:hAnsi="Arial" w:cs="Arial"/>
        </w:rPr>
      </w:pPr>
    </w:p>
    <w:p w:rsidR="007D1D98" w:rsidRPr="008B12C5" w:rsidRDefault="00721BC8" w:rsidP="007D1D98">
      <w:pPr>
        <w:pStyle w:val="Heading2"/>
        <w:keepNext w:val="0"/>
        <w:widowControl w:val="0"/>
        <w:tabs>
          <w:tab w:val="left" w:pos="0"/>
        </w:tabs>
        <w:rPr>
          <w:rFonts w:ascii="Arial" w:hAnsi="Arial" w:cs="Arial"/>
          <w:sz w:val="20"/>
        </w:rPr>
      </w:pPr>
      <w:r w:rsidRPr="008B12C5">
        <w:rPr>
          <w:rFonts w:ascii="Arial" w:hAnsi="Arial" w:cs="Arial"/>
          <w:sz w:val="20"/>
        </w:rPr>
        <w:t>Re:</w:t>
      </w:r>
      <w:r w:rsidR="008918DF" w:rsidRPr="008B12C5">
        <w:rPr>
          <w:rFonts w:ascii="Arial" w:hAnsi="Arial" w:cs="Arial"/>
          <w:sz w:val="20"/>
        </w:rPr>
        <w:tab/>
      </w:r>
      <w:r w:rsidRPr="008B12C5">
        <w:rPr>
          <w:rFonts w:ascii="Arial" w:hAnsi="Arial" w:cs="Arial"/>
          <w:sz w:val="20"/>
        </w:rPr>
        <w:t xml:space="preserve">Bid Solicitation # </w:t>
      </w:r>
      <w:r w:rsidR="00393EB0" w:rsidRPr="008B12C5">
        <w:rPr>
          <w:rFonts w:ascii="Arial" w:hAnsi="Arial" w:cs="Arial"/>
          <w:sz w:val="20"/>
        </w:rPr>
        <w:t>18DPP00276</w:t>
      </w:r>
    </w:p>
    <w:p w:rsidR="008918DF" w:rsidRPr="008B12C5" w:rsidRDefault="00751C90" w:rsidP="008918DF">
      <w:pPr>
        <w:ind w:firstLine="720"/>
        <w:rPr>
          <w:rFonts w:ascii="Arial" w:hAnsi="Arial" w:cs="Arial"/>
          <w:b/>
        </w:rPr>
      </w:pPr>
      <w:r>
        <w:rPr>
          <w:rFonts w:ascii="Arial" w:hAnsi="Arial" w:cs="Arial"/>
          <w:b/>
        </w:rPr>
        <w:t xml:space="preserve">T1841 </w:t>
      </w:r>
      <w:r w:rsidR="00393EB0" w:rsidRPr="008B12C5">
        <w:rPr>
          <w:rFonts w:ascii="Arial" w:hAnsi="Arial" w:cs="Arial"/>
          <w:b/>
        </w:rPr>
        <w:t>Geographic Information Systems Services</w:t>
      </w:r>
    </w:p>
    <w:p w:rsidR="007D1D98" w:rsidRPr="008B12C5" w:rsidRDefault="007D1D98" w:rsidP="008918DF">
      <w:pPr>
        <w:ind w:firstLine="720"/>
        <w:rPr>
          <w:rFonts w:ascii="Arial" w:hAnsi="Arial" w:cs="Arial"/>
          <w:b/>
        </w:rPr>
      </w:pPr>
    </w:p>
    <w:p w:rsidR="003069D9" w:rsidRPr="008B12C5" w:rsidRDefault="003069D9" w:rsidP="008918DF">
      <w:pPr>
        <w:ind w:firstLine="720"/>
        <w:rPr>
          <w:rFonts w:ascii="Arial" w:hAnsi="Arial" w:cs="Arial"/>
          <w:b/>
        </w:rPr>
      </w:pPr>
    </w:p>
    <w:p w:rsidR="007D1D98" w:rsidRPr="008B12C5" w:rsidRDefault="008918DF" w:rsidP="007D1D98">
      <w:pPr>
        <w:tabs>
          <w:tab w:val="left" w:pos="0"/>
        </w:tabs>
        <w:outlineLvl w:val="0"/>
        <w:rPr>
          <w:rFonts w:ascii="Arial" w:hAnsi="Arial" w:cs="Arial"/>
          <w:b/>
        </w:rPr>
      </w:pPr>
      <w:r w:rsidRPr="008B12C5">
        <w:rPr>
          <w:rFonts w:ascii="Arial" w:hAnsi="Arial" w:cs="Arial"/>
          <w:b/>
        </w:rPr>
        <w:tab/>
      </w:r>
      <w:r w:rsidR="00751C90" w:rsidRPr="00C63C2A">
        <w:rPr>
          <w:rFonts w:ascii="Arial" w:hAnsi="Arial" w:cs="Arial"/>
          <w:b/>
          <w:color w:val="FF0000"/>
        </w:rPr>
        <w:t>Revised</w:t>
      </w:r>
      <w:r w:rsidR="00751C90">
        <w:rPr>
          <w:rFonts w:ascii="Arial" w:hAnsi="Arial" w:cs="Arial"/>
          <w:b/>
        </w:rPr>
        <w:t xml:space="preserve"> </w:t>
      </w:r>
      <w:r w:rsidR="002420F8" w:rsidRPr="008B12C5">
        <w:rPr>
          <w:rFonts w:ascii="Arial" w:hAnsi="Arial" w:cs="Arial"/>
          <w:b/>
        </w:rPr>
        <w:t xml:space="preserve">Quote </w:t>
      </w:r>
      <w:r w:rsidR="007D1D98" w:rsidRPr="008B12C5">
        <w:rPr>
          <w:rFonts w:ascii="Arial" w:hAnsi="Arial" w:cs="Arial"/>
          <w:b/>
        </w:rPr>
        <w:t xml:space="preserve">Submission Due Date: </w:t>
      </w:r>
      <w:r w:rsidR="003612D4" w:rsidRPr="008B12C5">
        <w:rPr>
          <w:rFonts w:ascii="Arial" w:hAnsi="Arial" w:cs="Arial"/>
          <w:b/>
          <w:u w:val="single"/>
        </w:rPr>
        <w:t xml:space="preserve">October </w:t>
      </w:r>
      <w:r w:rsidR="00FD6265">
        <w:rPr>
          <w:rFonts w:ascii="Arial" w:hAnsi="Arial" w:cs="Arial"/>
          <w:b/>
          <w:u w:val="single"/>
        </w:rPr>
        <w:t>31</w:t>
      </w:r>
      <w:r w:rsidR="003612D4" w:rsidRPr="008B12C5">
        <w:rPr>
          <w:rFonts w:ascii="Arial" w:hAnsi="Arial" w:cs="Arial"/>
          <w:b/>
          <w:u w:val="single"/>
        </w:rPr>
        <w:t>, 2018</w:t>
      </w:r>
      <w:r w:rsidR="0053372D" w:rsidRPr="008B12C5">
        <w:rPr>
          <w:rFonts w:ascii="Arial" w:hAnsi="Arial" w:cs="Arial"/>
          <w:b/>
        </w:rPr>
        <w:t xml:space="preserve"> (2:00 p.m. E</w:t>
      </w:r>
      <w:r w:rsidR="003069D9" w:rsidRPr="008B12C5">
        <w:rPr>
          <w:rFonts w:ascii="Arial" w:hAnsi="Arial" w:cs="Arial"/>
          <w:b/>
        </w:rPr>
        <w:t xml:space="preserve">astern </w:t>
      </w:r>
      <w:r w:rsidR="007D1D98" w:rsidRPr="008B12C5">
        <w:rPr>
          <w:rFonts w:ascii="Arial" w:hAnsi="Arial" w:cs="Arial"/>
          <w:b/>
        </w:rPr>
        <w:t>T</w:t>
      </w:r>
      <w:r w:rsidR="003069D9" w:rsidRPr="008B12C5">
        <w:rPr>
          <w:rFonts w:ascii="Arial" w:hAnsi="Arial" w:cs="Arial"/>
          <w:b/>
        </w:rPr>
        <w:t>ime</w:t>
      </w:r>
      <w:r w:rsidR="007D1D98" w:rsidRPr="008B12C5">
        <w:rPr>
          <w:rFonts w:ascii="Arial" w:hAnsi="Arial" w:cs="Arial"/>
          <w:b/>
        </w:rPr>
        <w:t>)</w:t>
      </w:r>
    </w:p>
    <w:p w:rsidR="00364A22" w:rsidRPr="008B12C5" w:rsidRDefault="00364A22" w:rsidP="002420F8"/>
    <w:p w:rsidR="003069D9" w:rsidRPr="008B12C5" w:rsidRDefault="003069D9" w:rsidP="002420F8"/>
    <w:p w:rsidR="007D1D98" w:rsidRPr="008B12C5" w:rsidRDefault="007D1D98" w:rsidP="007D1D98">
      <w:pPr>
        <w:pStyle w:val="Heading1"/>
        <w:keepNext w:val="0"/>
        <w:tabs>
          <w:tab w:val="left" w:pos="0"/>
        </w:tabs>
        <w:rPr>
          <w:rFonts w:ascii="Arial" w:hAnsi="Arial" w:cs="Arial"/>
          <w:i w:val="0"/>
          <w:sz w:val="20"/>
        </w:rPr>
      </w:pPr>
      <w:r w:rsidRPr="008B12C5">
        <w:rPr>
          <w:rFonts w:ascii="Arial" w:hAnsi="Arial" w:cs="Arial"/>
          <w:i w:val="0"/>
          <w:sz w:val="20"/>
        </w:rPr>
        <w:t>Bid Amendment #</w:t>
      </w:r>
      <w:r w:rsidR="00FD6265">
        <w:rPr>
          <w:rFonts w:ascii="Arial" w:hAnsi="Arial" w:cs="Arial"/>
          <w:i w:val="0"/>
          <w:sz w:val="20"/>
        </w:rPr>
        <w:t>4</w:t>
      </w:r>
    </w:p>
    <w:p w:rsidR="00364A22" w:rsidRPr="008B12C5" w:rsidRDefault="00364A22" w:rsidP="00364A22">
      <w:pPr>
        <w:tabs>
          <w:tab w:val="left" w:pos="0"/>
        </w:tabs>
        <w:rPr>
          <w:rFonts w:ascii="Arial" w:hAnsi="Arial" w:cs="Arial"/>
        </w:rPr>
      </w:pPr>
    </w:p>
    <w:p w:rsidR="00364A22" w:rsidRPr="008B12C5" w:rsidRDefault="00364A22" w:rsidP="00364A22">
      <w:pPr>
        <w:tabs>
          <w:tab w:val="left" w:pos="0"/>
        </w:tabs>
        <w:rPr>
          <w:rFonts w:ascii="Arial" w:hAnsi="Arial" w:cs="Arial"/>
        </w:rPr>
      </w:pPr>
    </w:p>
    <w:p w:rsidR="00A233DA" w:rsidRPr="008B12C5" w:rsidRDefault="007D1D98" w:rsidP="008918DF">
      <w:pPr>
        <w:tabs>
          <w:tab w:val="left" w:pos="0"/>
        </w:tabs>
        <w:jc w:val="both"/>
        <w:rPr>
          <w:rFonts w:ascii="Arial" w:hAnsi="Arial" w:cs="Arial"/>
        </w:rPr>
      </w:pPr>
      <w:r w:rsidRPr="008B12C5">
        <w:rPr>
          <w:rFonts w:ascii="Arial" w:hAnsi="Arial" w:cs="Arial"/>
        </w:rPr>
        <w:t>The following constitutes Bid Amendment #</w:t>
      </w:r>
      <w:r w:rsidR="00FD6265">
        <w:rPr>
          <w:rFonts w:ascii="Arial" w:hAnsi="Arial" w:cs="Arial"/>
        </w:rPr>
        <w:t>4</w:t>
      </w:r>
      <w:r w:rsidRPr="008B12C5">
        <w:rPr>
          <w:rFonts w:ascii="Arial" w:hAnsi="Arial" w:cs="Arial"/>
        </w:rPr>
        <w:t xml:space="preserve"> to the above referenced </w:t>
      </w:r>
      <w:r w:rsidR="00502120" w:rsidRPr="008B12C5">
        <w:rPr>
          <w:rFonts w:ascii="Arial" w:hAnsi="Arial" w:cs="Arial"/>
        </w:rPr>
        <w:t>Bid S</w:t>
      </w:r>
      <w:r w:rsidR="002420F8" w:rsidRPr="008B12C5">
        <w:rPr>
          <w:rFonts w:ascii="Arial" w:hAnsi="Arial" w:cs="Arial"/>
        </w:rPr>
        <w:t>olicitation</w:t>
      </w:r>
      <w:r w:rsidR="00260851" w:rsidRPr="008B12C5">
        <w:rPr>
          <w:rFonts w:ascii="Arial" w:hAnsi="Arial" w:cs="Arial"/>
        </w:rPr>
        <w:t>:</w:t>
      </w:r>
    </w:p>
    <w:p w:rsidR="00A233DA" w:rsidRPr="008B12C5" w:rsidRDefault="007D1D98" w:rsidP="008918DF">
      <w:pPr>
        <w:tabs>
          <w:tab w:val="left" w:pos="0"/>
        </w:tabs>
        <w:jc w:val="both"/>
        <w:rPr>
          <w:rFonts w:ascii="Arial" w:hAnsi="Arial" w:cs="Arial"/>
        </w:rPr>
      </w:pPr>
      <w:r w:rsidRPr="008B12C5">
        <w:rPr>
          <w:rFonts w:ascii="Arial" w:hAnsi="Arial" w:cs="Arial"/>
        </w:rPr>
        <w:t xml:space="preserve">  </w:t>
      </w:r>
    </w:p>
    <w:p w:rsidR="00A233DA" w:rsidRPr="008B12C5" w:rsidRDefault="007D1D98" w:rsidP="008918DF">
      <w:pPr>
        <w:pStyle w:val="ListParagraph"/>
        <w:numPr>
          <w:ilvl w:val="0"/>
          <w:numId w:val="1"/>
        </w:numPr>
        <w:tabs>
          <w:tab w:val="left" w:pos="0"/>
        </w:tabs>
        <w:jc w:val="both"/>
        <w:rPr>
          <w:rFonts w:ascii="Arial" w:hAnsi="Arial" w:cs="Arial"/>
        </w:rPr>
      </w:pPr>
      <w:r w:rsidRPr="008B12C5">
        <w:rPr>
          <w:rFonts w:ascii="Arial" w:hAnsi="Arial" w:cs="Arial"/>
        </w:rPr>
        <w:t xml:space="preserve">This </w:t>
      </w:r>
      <w:r w:rsidR="00490B0F" w:rsidRPr="008B12C5">
        <w:rPr>
          <w:rFonts w:ascii="Arial" w:hAnsi="Arial" w:cs="Arial"/>
        </w:rPr>
        <w:t>B</w:t>
      </w:r>
      <w:r w:rsidRPr="008B12C5">
        <w:rPr>
          <w:rFonts w:ascii="Arial" w:hAnsi="Arial" w:cs="Arial"/>
        </w:rPr>
        <w:t xml:space="preserve">id </w:t>
      </w:r>
      <w:r w:rsidR="00490B0F" w:rsidRPr="008B12C5">
        <w:rPr>
          <w:rFonts w:ascii="Arial" w:hAnsi="Arial" w:cs="Arial"/>
        </w:rPr>
        <w:t>A</w:t>
      </w:r>
      <w:r w:rsidRPr="008B12C5">
        <w:rPr>
          <w:rFonts w:ascii="Arial" w:hAnsi="Arial" w:cs="Arial"/>
        </w:rPr>
        <w:t>mendment</w:t>
      </w:r>
      <w:r w:rsidR="00A233DA" w:rsidRPr="008B12C5">
        <w:rPr>
          <w:rFonts w:ascii="Arial" w:hAnsi="Arial" w:cs="Arial"/>
        </w:rPr>
        <w:t xml:space="preserve"> includes</w:t>
      </w:r>
      <w:r w:rsidRPr="008B12C5">
        <w:rPr>
          <w:rFonts w:ascii="Arial" w:hAnsi="Arial" w:cs="Arial"/>
        </w:rPr>
        <w:t xml:space="preserve"> </w:t>
      </w:r>
      <w:r w:rsidR="00260851" w:rsidRPr="008B12C5">
        <w:rPr>
          <w:rFonts w:ascii="Arial" w:hAnsi="Arial" w:cs="Arial"/>
        </w:rPr>
        <w:t>answers to questions</w:t>
      </w:r>
      <w:r w:rsidR="008B12C5" w:rsidRPr="008B12C5">
        <w:rPr>
          <w:rFonts w:ascii="Arial" w:hAnsi="Arial" w:cs="Arial"/>
        </w:rPr>
        <w:t>;</w:t>
      </w:r>
    </w:p>
    <w:p w:rsidR="00A233DA" w:rsidRPr="008B12C5" w:rsidRDefault="00A233DA" w:rsidP="008918DF">
      <w:pPr>
        <w:tabs>
          <w:tab w:val="left" w:pos="0"/>
        </w:tabs>
        <w:jc w:val="both"/>
        <w:rPr>
          <w:rFonts w:ascii="Arial" w:hAnsi="Arial" w:cs="Arial"/>
        </w:rPr>
      </w:pPr>
    </w:p>
    <w:p w:rsidR="007D1D98" w:rsidRPr="008B12C5" w:rsidRDefault="00A233DA" w:rsidP="008918DF">
      <w:pPr>
        <w:pStyle w:val="ListParagraph"/>
        <w:numPr>
          <w:ilvl w:val="0"/>
          <w:numId w:val="1"/>
        </w:numPr>
        <w:tabs>
          <w:tab w:val="left" w:pos="0"/>
        </w:tabs>
        <w:jc w:val="both"/>
        <w:rPr>
          <w:rFonts w:ascii="Arial" w:hAnsi="Arial" w:cs="Arial"/>
        </w:rPr>
      </w:pPr>
      <w:r w:rsidRPr="008B12C5">
        <w:rPr>
          <w:rFonts w:ascii="Arial" w:hAnsi="Arial" w:cs="Arial"/>
        </w:rPr>
        <w:t>Please note that f</w:t>
      </w:r>
      <w:r w:rsidR="00EB3E79" w:rsidRPr="008B12C5">
        <w:rPr>
          <w:rFonts w:ascii="Arial" w:hAnsi="Arial" w:cs="Arial"/>
        </w:rPr>
        <w:t>or all a</w:t>
      </w:r>
      <w:r w:rsidR="007D1D98" w:rsidRPr="008B12C5">
        <w:rPr>
          <w:rFonts w:ascii="Arial" w:hAnsi="Arial" w:cs="Arial"/>
        </w:rPr>
        <w:t>dditions, deletions, clarifica</w:t>
      </w:r>
      <w:r w:rsidR="00502120" w:rsidRPr="008B12C5">
        <w:rPr>
          <w:rFonts w:ascii="Arial" w:hAnsi="Arial" w:cs="Arial"/>
        </w:rPr>
        <w:t>tions and modifications to the Bid S</w:t>
      </w:r>
      <w:r w:rsidR="007D1D98" w:rsidRPr="008B12C5">
        <w:rPr>
          <w:rFonts w:ascii="Arial" w:hAnsi="Arial" w:cs="Arial"/>
        </w:rPr>
        <w:t>olicitation</w:t>
      </w:r>
      <w:r w:rsidR="00EB3E79" w:rsidRPr="008B12C5">
        <w:rPr>
          <w:rFonts w:ascii="Arial" w:hAnsi="Arial" w:cs="Arial"/>
        </w:rPr>
        <w:t>,</w:t>
      </w:r>
      <w:r w:rsidR="00D55DDC" w:rsidRPr="008B12C5">
        <w:rPr>
          <w:rFonts w:ascii="Arial" w:hAnsi="Arial" w:cs="Arial"/>
        </w:rPr>
        <w:t xml:space="preserve"> </w:t>
      </w:r>
      <w:r w:rsidR="00EB3E79" w:rsidRPr="008B12C5">
        <w:rPr>
          <w:rFonts w:ascii="Arial" w:hAnsi="Arial" w:cs="Arial"/>
        </w:rPr>
        <w:t>please r</w:t>
      </w:r>
      <w:r w:rsidR="00D55DDC" w:rsidRPr="008B12C5">
        <w:rPr>
          <w:rFonts w:ascii="Arial" w:hAnsi="Arial" w:cs="Arial"/>
        </w:rPr>
        <w:t xml:space="preserve">efer to </w:t>
      </w:r>
      <w:r w:rsidR="00DC72EC" w:rsidRPr="008B12C5">
        <w:rPr>
          <w:rFonts w:ascii="Arial" w:hAnsi="Arial" w:cs="Arial"/>
        </w:rPr>
        <w:t xml:space="preserve">the </w:t>
      </w:r>
      <w:r w:rsidR="00721BC8" w:rsidRPr="008B12C5">
        <w:rPr>
          <w:rFonts w:ascii="Arial" w:hAnsi="Arial" w:cs="Arial"/>
        </w:rPr>
        <w:t xml:space="preserve">Revised </w:t>
      </w:r>
      <w:r w:rsidRPr="008B12C5">
        <w:rPr>
          <w:rFonts w:ascii="Arial" w:hAnsi="Arial" w:cs="Arial"/>
        </w:rPr>
        <w:t xml:space="preserve">Bid Solicitation </w:t>
      </w:r>
      <w:r w:rsidR="003069D9" w:rsidRPr="008B12C5">
        <w:rPr>
          <w:rFonts w:ascii="Arial" w:hAnsi="Arial" w:cs="Arial"/>
        </w:rPr>
        <w:t>en</w:t>
      </w:r>
      <w:r w:rsidR="00DC72EC" w:rsidRPr="008B12C5">
        <w:rPr>
          <w:rFonts w:ascii="Arial" w:hAnsi="Arial" w:cs="Arial"/>
        </w:rPr>
        <w:t>titled “</w:t>
      </w:r>
      <w:r w:rsidR="008B12C5" w:rsidRPr="008B12C5">
        <w:rPr>
          <w:rFonts w:ascii="Arial" w:hAnsi="Arial" w:cs="Arial"/>
        </w:rPr>
        <w:t xml:space="preserve">Revised Bid Solicitation T1841 GIS </w:t>
      </w:r>
      <w:r w:rsidR="00C63C2A">
        <w:rPr>
          <w:rFonts w:ascii="Arial" w:hAnsi="Arial" w:cs="Arial"/>
        </w:rPr>
        <w:t>1012</w:t>
      </w:r>
      <w:r w:rsidR="008B12C5" w:rsidRPr="008B12C5">
        <w:rPr>
          <w:rFonts w:ascii="Arial" w:hAnsi="Arial" w:cs="Arial"/>
        </w:rPr>
        <w:t>18</w:t>
      </w:r>
      <w:r w:rsidR="00DC72EC" w:rsidRPr="008B12C5">
        <w:rPr>
          <w:rFonts w:ascii="Arial" w:hAnsi="Arial" w:cs="Arial"/>
        </w:rPr>
        <w:t>”</w:t>
      </w:r>
      <w:r w:rsidR="00502120" w:rsidRPr="008B12C5">
        <w:rPr>
          <w:rFonts w:ascii="Arial" w:hAnsi="Arial" w:cs="Arial"/>
        </w:rPr>
        <w:t>.</w:t>
      </w:r>
    </w:p>
    <w:p w:rsidR="007D1D98" w:rsidRPr="008918DF" w:rsidRDefault="007D1D98" w:rsidP="008918DF">
      <w:pPr>
        <w:tabs>
          <w:tab w:val="left" w:pos="0"/>
        </w:tabs>
        <w:jc w:val="both"/>
        <w:rPr>
          <w:rFonts w:ascii="Arial" w:hAnsi="Arial" w:cs="Arial"/>
        </w:rPr>
      </w:pPr>
    </w:p>
    <w:p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 xml:space="preserve">idder} to be knowledgeable of all of the additions, deletions, </w:t>
      </w:r>
      <w:proofErr w:type="gramStart"/>
      <w:r w:rsidRPr="008918DF">
        <w:rPr>
          <w:rFonts w:ascii="Arial" w:hAnsi="Arial" w:cs="Arial"/>
        </w:rPr>
        <w:t>clarificat</w:t>
      </w:r>
      <w:r w:rsidR="00502120" w:rsidRPr="008918DF">
        <w:rPr>
          <w:rFonts w:ascii="Arial" w:hAnsi="Arial" w:cs="Arial"/>
        </w:rPr>
        <w:t>ions</w:t>
      </w:r>
      <w:proofErr w:type="gramEnd"/>
      <w:r w:rsidR="00502120" w:rsidRPr="008918DF">
        <w:rPr>
          <w:rFonts w:ascii="Arial" w:hAnsi="Arial" w:cs="Arial"/>
        </w:rPr>
        <w:t>,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rsidR="007D1D98" w:rsidRPr="008918DF" w:rsidRDefault="007D1D98" w:rsidP="008918DF">
      <w:pPr>
        <w:tabs>
          <w:tab w:val="left" w:pos="0"/>
        </w:tabs>
        <w:jc w:val="both"/>
        <w:rPr>
          <w:rFonts w:ascii="Arial" w:hAnsi="Arial" w:cs="Arial"/>
        </w:rPr>
      </w:pPr>
    </w:p>
    <w:p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rsidR="00364A22" w:rsidRPr="008918DF" w:rsidRDefault="00364A22" w:rsidP="008918DF">
      <w:pPr>
        <w:tabs>
          <w:tab w:val="left" w:pos="0"/>
        </w:tabs>
        <w:jc w:val="both"/>
        <w:rPr>
          <w:rFonts w:ascii="Arial" w:hAnsi="Arial" w:cs="Arial"/>
        </w:rPr>
      </w:pPr>
    </w:p>
    <w:p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rsidR="008918DF" w:rsidRPr="00393EB0" w:rsidRDefault="008918DF" w:rsidP="008918DF">
      <w:pPr>
        <w:pStyle w:val="Heading2"/>
        <w:keepNext w:val="0"/>
        <w:widowControl w:val="0"/>
        <w:tabs>
          <w:tab w:val="left" w:pos="0"/>
        </w:tabs>
        <w:jc w:val="center"/>
        <w:rPr>
          <w:rFonts w:ascii="Arial" w:hAnsi="Arial" w:cs="Arial"/>
          <w:sz w:val="20"/>
        </w:rPr>
      </w:pPr>
      <w:r w:rsidRPr="00393EB0">
        <w:rPr>
          <w:rFonts w:ascii="Arial" w:hAnsi="Arial" w:cs="Arial"/>
          <w:sz w:val="20"/>
        </w:rPr>
        <w:lastRenderedPageBreak/>
        <w:t>Bid Solicitation #</w:t>
      </w:r>
      <w:r w:rsidR="00393EB0" w:rsidRPr="00393EB0">
        <w:rPr>
          <w:rFonts w:ascii="Arial" w:hAnsi="Arial" w:cs="Arial"/>
          <w:sz w:val="20"/>
        </w:rPr>
        <w:t>18DPP00276</w:t>
      </w:r>
    </w:p>
    <w:p w:rsidR="008918DF" w:rsidRPr="008918DF" w:rsidRDefault="00393EB0" w:rsidP="008918DF">
      <w:pPr>
        <w:jc w:val="center"/>
        <w:rPr>
          <w:rFonts w:ascii="Arial" w:hAnsi="Arial" w:cs="Arial"/>
          <w:b/>
        </w:rPr>
      </w:pPr>
      <w:r w:rsidRPr="00393EB0">
        <w:rPr>
          <w:rFonts w:ascii="Arial" w:hAnsi="Arial" w:cs="Arial"/>
          <w:b/>
        </w:rPr>
        <w:t>Geographic Information Systems Services</w:t>
      </w:r>
    </w:p>
    <w:p w:rsidR="00364A22" w:rsidRDefault="00364A22" w:rsidP="007D1D98">
      <w:pPr>
        <w:tabs>
          <w:tab w:val="left" w:pos="0"/>
        </w:tabs>
        <w:jc w:val="center"/>
        <w:outlineLvl w:val="0"/>
        <w:rPr>
          <w:rFonts w:ascii="Arial" w:hAnsi="Arial" w:cs="Arial"/>
          <w:b/>
        </w:rPr>
      </w:pPr>
    </w:p>
    <w:p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rsidR="00364A22" w:rsidRDefault="00364A22" w:rsidP="00364A22">
      <w:pPr>
        <w:tabs>
          <w:tab w:val="left" w:pos="0"/>
        </w:tabs>
        <w:rPr>
          <w:rFonts w:ascii="Arial" w:hAnsi="Arial" w:cs="Arial"/>
        </w:rPr>
      </w:pPr>
    </w:p>
    <w:p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rsidR="007E56C8" w:rsidRDefault="007E56C8" w:rsidP="00ED3B68">
      <w:pPr>
        <w:tabs>
          <w:tab w:val="left" w:pos="0"/>
        </w:tabs>
        <w:jc w:val="both"/>
        <w:rPr>
          <w:rFonts w:ascii="Arial" w:hAnsi="Arial" w:cs="Arial"/>
        </w:rPr>
      </w:pPr>
    </w:p>
    <w:p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68745E" w:rsidTr="002420F8">
        <w:tc>
          <w:tcPr>
            <w:tcW w:w="877" w:type="dxa"/>
            <w:tcBorders>
              <w:top w:val="single" w:sz="4" w:space="0" w:color="auto"/>
              <w:left w:val="single" w:sz="4" w:space="0" w:color="auto"/>
              <w:bottom w:val="single" w:sz="4" w:space="0" w:color="auto"/>
              <w:right w:val="single" w:sz="4" w:space="0" w:color="auto"/>
            </w:tcBorders>
          </w:tcPr>
          <w:p w:rsidR="0068745E" w:rsidRDefault="0068745E"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rsidR="0068745E" w:rsidRDefault="0068745E" w:rsidP="005663AD">
            <w:pPr>
              <w:tabs>
                <w:tab w:val="left" w:pos="0"/>
              </w:tabs>
              <w:overflowPunct w:val="0"/>
              <w:autoSpaceDE w:val="0"/>
              <w:autoSpaceDN w:val="0"/>
              <w:adjustRightInd w:val="0"/>
              <w:jc w:val="center"/>
              <w:rPr>
                <w:rFonts w:ascii="Arial" w:hAnsi="Arial" w:cs="Arial"/>
              </w:rPr>
            </w:pPr>
            <w:r>
              <w:rPr>
                <w:rFonts w:ascii="Arial" w:hAnsi="Arial" w:cs="Arial"/>
              </w:rPr>
              <w:t>1.3.2 pgs. 5-6</w:t>
            </w:r>
          </w:p>
        </w:tc>
        <w:tc>
          <w:tcPr>
            <w:tcW w:w="7200" w:type="dxa"/>
            <w:tcBorders>
              <w:top w:val="single" w:sz="4" w:space="0" w:color="auto"/>
              <w:left w:val="single" w:sz="4" w:space="0" w:color="auto"/>
              <w:bottom w:val="single" w:sz="4" w:space="0" w:color="auto"/>
              <w:right w:val="single" w:sz="4" w:space="0" w:color="auto"/>
            </w:tcBorders>
          </w:tcPr>
          <w:p w:rsidR="0068745E" w:rsidRPr="001C3CAA" w:rsidRDefault="0068745E" w:rsidP="0068745E">
            <w:pPr>
              <w:tabs>
                <w:tab w:val="left" w:pos="0"/>
              </w:tabs>
              <w:overflowPunct w:val="0"/>
              <w:autoSpaceDE w:val="0"/>
              <w:autoSpaceDN w:val="0"/>
              <w:adjustRightInd w:val="0"/>
              <w:rPr>
                <w:rFonts w:ascii="Arial" w:hAnsi="Arial" w:cs="Arial"/>
                <w:b/>
              </w:rPr>
            </w:pPr>
            <w:r w:rsidRPr="001C3CAA">
              <w:rPr>
                <w:rFonts w:ascii="Arial" w:hAnsi="Arial" w:cs="Arial"/>
                <w:b/>
              </w:rPr>
              <w:t>When trying to open a Portable Document Format (PDF) document I am receiving an error message and are unable to access the PDF document. How should I proceed?  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alternate option is to disable the built in PDF viewers in Chrome and Firefox.</w:t>
            </w:r>
          </w:p>
          <w:p w:rsidR="0068745E" w:rsidRDefault="0068745E" w:rsidP="0068745E">
            <w:pPr>
              <w:tabs>
                <w:tab w:val="left" w:pos="0"/>
              </w:tabs>
              <w:overflowPunct w:val="0"/>
              <w:autoSpaceDE w:val="0"/>
              <w:autoSpaceDN w:val="0"/>
              <w:adjustRightInd w:val="0"/>
              <w:rPr>
                <w:rFonts w:ascii="Arial" w:hAnsi="Arial" w:cs="Arial"/>
              </w:rPr>
            </w:pPr>
          </w:p>
          <w:p w:rsidR="0068745E" w:rsidRDefault="0068745E" w:rsidP="0068745E">
            <w:pPr>
              <w:tabs>
                <w:tab w:val="left" w:pos="0"/>
              </w:tabs>
              <w:overflowPunct w:val="0"/>
              <w:autoSpaceDE w:val="0"/>
              <w:autoSpaceDN w:val="0"/>
              <w:adjustRightInd w:val="0"/>
              <w:rPr>
                <w:rFonts w:ascii="Arial" w:hAnsi="Arial" w:cs="Arial"/>
              </w:rPr>
            </w:pPr>
            <w:r w:rsidRPr="001C3CAA">
              <w:rPr>
                <w:rFonts w:ascii="Arial" w:hAnsi="Arial" w:cs="Arial"/>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alternate option is to disable the built in PDF viewers in Chrome and Firefox.</w:t>
            </w:r>
          </w:p>
          <w:p w:rsidR="0068745E" w:rsidRPr="001C3CAA" w:rsidRDefault="0068745E" w:rsidP="005663AD">
            <w:pPr>
              <w:tabs>
                <w:tab w:val="left" w:pos="0"/>
              </w:tabs>
              <w:overflowPunct w:val="0"/>
              <w:autoSpaceDE w:val="0"/>
              <w:autoSpaceDN w:val="0"/>
              <w:adjustRightInd w:val="0"/>
              <w:rPr>
                <w:rFonts w:ascii="Arial" w:hAnsi="Arial" w:cs="Arial"/>
                <w:b/>
              </w:rPr>
            </w:pPr>
          </w:p>
        </w:tc>
      </w:tr>
      <w:tr w:rsidR="0068745E" w:rsidTr="002420F8">
        <w:tc>
          <w:tcPr>
            <w:tcW w:w="877" w:type="dxa"/>
            <w:tcBorders>
              <w:top w:val="single" w:sz="4" w:space="0" w:color="auto"/>
              <w:left w:val="single" w:sz="4" w:space="0" w:color="auto"/>
              <w:bottom w:val="single" w:sz="4" w:space="0" w:color="auto"/>
              <w:right w:val="single" w:sz="4" w:space="0" w:color="auto"/>
            </w:tcBorders>
          </w:tcPr>
          <w:p w:rsidR="0068745E" w:rsidRDefault="0068745E"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rsidR="0068745E" w:rsidRDefault="0068745E" w:rsidP="005663AD">
            <w:pPr>
              <w:tabs>
                <w:tab w:val="left" w:pos="0"/>
              </w:tabs>
              <w:overflowPunct w:val="0"/>
              <w:autoSpaceDE w:val="0"/>
              <w:autoSpaceDN w:val="0"/>
              <w:adjustRightInd w:val="0"/>
              <w:jc w:val="center"/>
              <w:rPr>
                <w:rFonts w:ascii="Arial" w:hAnsi="Arial" w:cs="Arial"/>
              </w:rPr>
            </w:pPr>
            <w:r>
              <w:rPr>
                <w:rFonts w:ascii="Arial" w:hAnsi="Arial" w:cs="Arial"/>
              </w:rPr>
              <w:t>1.3.2 pgs. 5-6</w:t>
            </w:r>
          </w:p>
        </w:tc>
        <w:tc>
          <w:tcPr>
            <w:tcW w:w="7200" w:type="dxa"/>
            <w:tcBorders>
              <w:top w:val="single" w:sz="4" w:space="0" w:color="auto"/>
              <w:left w:val="single" w:sz="4" w:space="0" w:color="auto"/>
              <w:bottom w:val="single" w:sz="4" w:space="0" w:color="auto"/>
              <w:right w:val="single" w:sz="4" w:space="0" w:color="auto"/>
            </w:tcBorders>
          </w:tcPr>
          <w:p w:rsidR="0068745E" w:rsidRDefault="0068745E" w:rsidP="0068745E">
            <w:pPr>
              <w:tabs>
                <w:tab w:val="left" w:pos="0"/>
              </w:tabs>
              <w:overflowPunct w:val="0"/>
              <w:autoSpaceDE w:val="0"/>
              <w:autoSpaceDN w:val="0"/>
              <w:adjustRightInd w:val="0"/>
              <w:rPr>
                <w:rFonts w:ascii="Arial" w:hAnsi="Arial" w:cs="Arial"/>
                <w:b/>
              </w:rPr>
            </w:pPr>
            <w:r w:rsidRPr="001C3CAA">
              <w:rPr>
                <w:rFonts w:ascii="Arial" w:hAnsi="Arial" w:cs="Arial"/>
                <w:b/>
              </w:rPr>
              <w:t xml:space="preserve">Should I check that I have properly completed and attached all of the required documents with my submitted Quote?  </w:t>
            </w:r>
          </w:p>
          <w:p w:rsidR="0068745E" w:rsidRDefault="0068745E" w:rsidP="0068745E">
            <w:pPr>
              <w:tabs>
                <w:tab w:val="left" w:pos="0"/>
              </w:tabs>
              <w:overflowPunct w:val="0"/>
              <w:autoSpaceDE w:val="0"/>
              <w:autoSpaceDN w:val="0"/>
              <w:adjustRightInd w:val="0"/>
              <w:rPr>
                <w:rFonts w:ascii="Arial" w:hAnsi="Arial" w:cs="Arial"/>
                <w:b/>
              </w:rPr>
            </w:pPr>
          </w:p>
          <w:p w:rsidR="0068745E" w:rsidRDefault="0068745E" w:rsidP="0068745E">
            <w:pPr>
              <w:tabs>
                <w:tab w:val="left" w:pos="0"/>
              </w:tabs>
              <w:overflowPunct w:val="0"/>
              <w:autoSpaceDE w:val="0"/>
              <w:autoSpaceDN w:val="0"/>
              <w:adjustRightInd w:val="0"/>
              <w:rPr>
                <w:rFonts w:ascii="Arial" w:hAnsi="Arial" w:cs="Arial"/>
              </w:rPr>
            </w:pPr>
            <w:r w:rsidRPr="00AF11C8">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w:t>
            </w:r>
            <w:r w:rsidRPr="001C3CAA">
              <w:rPr>
                <w:rFonts w:ascii="Arial" w:hAnsi="Arial" w:cs="Arial"/>
                <w:b/>
              </w:rPr>
              <w:t xml:space="preserve"> </w:t>
            </w:r>
            <w:r w:rsidRPr="00AF11C8">
              <w:rPr>
                <w:rFonts w:ascii="Arial" w:hAnsi="Arial" w:cs="Arial"/>
              </w:rPr>
              <w:t>to Review a Submitted Quote which is available on the NJSTART Vendor Support Page under Vendor Reference Guides.</w:t>
            </w:r>
          </w:p>
          <w:p w:rsidR="00224A50" w:rsidRPr="001C3CAA" w:rsidRDefault="00224A50" w:rsidP="0068745E">
            <w:pPr>
              <w:tabs>
                <w:tab w:val="left" w:pos="0"/>
              </w:tabs>
              <w:overflowPunct w:val="0"/>
              <w:autoSpaceDE w:val="0"/>
              <w:autoSpaceDN w:val="0"/>
              <w:adjustRightInd w:val="0"/>
              <w:rPr>
                <w:rFonts w:ascii="Arial" w:hAnsi="Arial" w:cs="Arial"/>
                <w:b/>
              </w:rPr>
            </w:pP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68745E"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rsidR="008918DF" w:rsidRDefault="00393EB0" w:rsidP="005663AD">
            <w:pPr>
              <w:tabs>
                <w:tab w:val="left" w:pos="0"/>
              </w:tabs>
              <w:overflowPunct w:val="0"/>
              <w:autoSpaceDE w:val="0"/>
              <w:autoSpaceDN w:val="0"/>
              <w:adjustRightInd w:val="0"/>
              <w:jc w:val="center"/>
              <w:rPr>
                <w:rFonts w:ascii="Arial" w:hAnsi="Arial" w:cs="Arial"/>
              </w:rPr>
            </w:pPr>
            <w:r>
              <w:rPr>
                <w:rFonts w:ascii="Arial" w:hAnsi="Arial" w:cs="Arial"/>
              </w:rPr>
              <w:t>1.</w:t>
            </w:r>
            <w:r w:rsidR="00112847">
              <w:rPr>
                <w:rFonts w:ascii="Arial" w:hAnsi="Arial" w:cs="Arial"/>
              </w:rPr>
              <w:t xml:space="preserve">1 pg. </w:t>
            </w:r>
            <w:r>
              <w:rPr>
                <w:rFonts w:ascii="Arial" w:hAnsi="Arial" w:cs="Arial"/>
              </w:rPr>
              <w:t>4</w:t>
            </w:r>
          </w:p>
        </w:tc>
        <w:tc>
          <w:tcPr>
            <w:tcW w:w="7200" w:type="dxa"/>
            <w:tcBorders>
              <w:top w:val="single" w:sz="4" w:space="0" w:color="auto"/>
              <w:left w:val="single" w:sz="4" w:space="0" w:color="auto"/>
              <w:bottom w:val="single" w:sz="4" w:space="0" w:color="auto"/>
              <w:right w:val="single" w:sz="4" w:space="0" w:color="auto"/>
            </w:tcBorders>
          </w:tcPr>
          <w:p w:rsidR="008918DF" w:rsidRDefault="00393EB0" w:rsidP="005663AD">
            <w:pPr>
              <w:tabs>
                <w:tab w:val="left" w:pos="0"/>
              </w:tabs>
              <w:overflowPunct w:val="0"/>
              <w:autoSpaceDE w:val="0"/>
              <w:autoSpaceDN w:val="0"/>
              <w:adjustRightInd w:val="0"/>
              <w:rPr>
                <w:rFonts w:ascii="Arial" w:hAnsi="Arial" w:cs="Arial"/>
                <w:b/>
              </w:rPr>
            </w:pPr>
            <w:r w:rsidRPr="001C3CAA">
              <w:rPr>
                <w:rFonts w:ascii="Arial" w:hAnsi="Arial" w:cs="Arial"/>
                <w:b/>
              </w:rPr>
              <w:t>What organizations will be able to use the contract to obtain the developed GIS services (e.g., other state agencies, local authorities, etc</w:t>
            </w:r>
            <w:r w:rsidR="006B07A5" w:rsidRPr="001C3CAA">
              <w:rPr>
                <w:rFonts w:ascii="Arial" w:hAnsi="Arial" w:cs="Arial"/>
                <w:b/>
              </w:rPr>
              <w:t>.</w:t>
            </w:r>
            <w:r w:rsidRPr="001C3CAA">
              <w:rPr>
                <w:rFonts w:ascii="Arial" w:hAnsi="Arial" w:cs="Arial"/>
                <w:b/>
              </w:rPr>
              <w:t>)</w:t>
            </w:r>
            <w:r w:rsidR="006B07A5" w:rsidRPr="001C3CAA">
              <w:rPr>
                <w:rFonts w:ascii="Arial" w:hAnsi="Arial" w:cs="Arial"/>
                <w:b/>
              </w:rPr>
              <w:t>?</w:t>
            </w:r>
          </w:p>
          <w:p w:rsidR="004818C7" w:rsidRDefault="004818C7" w:rsidP="005663AD">
            <w:pPr>
              <w:tabs>
                <w:tab w:val="left" w:pos="0"/>
              </w:tabs>
              <w:overflowPunct w:val="0"/>
              <w:autoSpaceDE w:val="0"/>
              <w:autoSpaceDN w:val="0"/>
              <w:adjustRightInd w:val="0"/>
              <w:rPr>
                <w:rFonts w:ascii="Arial" w:hAnsi="Arial" w:cs="Arial"/>
                <w:b/>
              </w:rPr>
            </w:pPr>
          </w:p>
          <w:p w:rsidR="004818C7" w:rsidRDefault="004818C7" w:rsidP="005663AD">
            <w:pPr>
              <w:tabs>
                <w:tab w:val="left" w:pos="0"/>
              </w:tabs>
              <w:overflowPunct w:val="0"/>
              <w:autoSpaceDE w:val="0"/>
              <w:autoSpaceDN w:val="0"/>
              <w:adjustRightInd w:val="0"/>
              <w:rPr>
                <w:rFonts w:ascii="Arial" w:hAnsi="Arial" w:cs="Arial"/>
              </w:rPr>
            </w:pPr>
            <w:r w:rsidRPr="004818C7">
              <w:rPr>
                <w:rFonts w:ascii="Arial" w:hAnsi="Arial" w:cs="Arial"/>
              </w:rPr>
              <w:t>The State</w:t>
            </w:r>
            <w:r>
              <w:rPr>
                <w:rFonts w:ascii="Arial" w:hAnsi="Arial" w:cs="Arial"/>
              </w:rPr>
              <w:t xml:space="preserve"> </w:t>
            </w:r>
            <w:r w:rsidRPr="004818C7">
              <w:rPr>
                <w:rFonts w:ascii="Arial" w:hAnsi="Arial" w:cs="Arial"/>
              </w:rPr>
              <w:t>intends to extend the Blanket P.O.</w:t>
            </w:r>
            <w:r>
              <w:rPr>
                <w:rFonts w:ascii="Arial" w:hAnsi="Arial" w:cs="Arial"/>
              </w:rPr>
              <w:t>s</w:t>
            </w:r>
            <w:r w:rsidRPr="004818C7">
              <w:rPr>
                <w:rFonts w:ascii="Arial" w:hAnsi="Arial" w:cs="Arial"/>
              </w:rPr>
              <w:t xml:space="preserve"> awarded to the Division's Cooperative Purchasing Program participants.  These participants include quasi-State entities, counties, municipalities, school districts, volunteer fire departments, </w:t>
            </w:r>
            <w:proofErr w:type="gramStart"/>
            <w:r w:rsidRPr="004818C7">
              <w:rPr>
                <w:rFonts w:ascii="Arial" w:hAnsi="Arial" w:cs="Arial"/>
              </w:rPr>
              <w:t>first</w:t>
            </w:r>
            <w:proofErr w:type="gramEnd"/>
            <w:r w:rsidRPr="004818C7">
              <w:rPr>
                <w:rFonts w:ascii="Arial" w:hAnsi="Arial" w:cs="Arial"/>
              </w:rPr>
              <w:t xml:space="preserve"> aid squads, independent institutions of higher learning, County colleges, and State colleges.</w:t>
            </w:r>
            <w:r>
              <w:rPr>
                <w:rFonts w:ascii="Arial" w:hAnsi="Arial" w:cs="Arial"/>
              </w:rPr>
              <w:t xml:space="preserve"> Please refer to Section 1.1 of the </w:t>
            </w:r>
            <w:r w:rsidR="008B12C3">
              <w:rPr>
                <w:rFonts w:ascii="Arial" w:hAnsi="Arial" w:cs="Arial"/>
              </w:rPr>
              <w:t xml:space="preserve">Revised </w:t>
            </w:r>
            <w:r>
              <w:rPr>
                <w:rFonts w:ascii="Arial" w:hAnsi="Arial" w:cs="Arial"/>
              </w:rPr>
              <w:t>Bid Solicitation.</w:t>
            </w:r>
          </w:p>
          <w:p w:rsidR="00224A50" w:rsidRPr="004818C7" w:rsidRDefault="00224A50" w:rsidP="005663AD">
            <w:pPr>
              <w:tabs>
                <w:tab w:val="left" w:pos="0"/>
              </w:tabs>
              <w:overflowPunct w:val="0"/>
              <w:autoSpaceDE w:val="0"/>
              <w:autoSpaceDN w:val="0"/>
              <w:adjustRightInd w:val="0"/>
              <w:rPr>
                <w:rFonts w:ascii="Arial" w:hAnsi="Arial" w:cs="Arial"/>
              </w:rPr>
            </w:pPr>
          </w:p>
        </w:tc>
      </w:tr>
      <w:tr w:rsidR="00393EB0" w:rsidTr="002420F8">
        <w:tc>
          <w:tcPr>
            <w:tcW w:w="877" w:type="dxa"/>
            <w:tcBorders>
              <w:top w:val="single" w:sz="4" w:space="0" w:color="auto"/>
              <w:left w:val="single" w:sz="4" w:space="0" w:color="auto"/>
              <w:bottom w:val="single" w:sz="4" w:space="0" w:color="auto"/>
              <w:right w:val="single" w:sz="4" w:space="0" w:color="auto"/>
            </w:tcBorders>
          </w:tcPr>
          <w:p w:rsidR="00393EB0" w:rsidRDefault="0068745E" w:rsidP="005663AD">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rsidR="00393EB0" w:rsidRDefault="00393EB0" w:rsidP="005663AD">
            <w:pPr>
              <w:tabs>
                <w:tab w:val="left" w:pos="0"/>
              </w:tabs>
              <w:overflowPunct w:val="0"/>
              <w:autoSpaceDE w:val="0"/>
              <w:autoSpaceDN w:val="0"/>
              <w:adjustRightInd w:val="0"/>
              <w:jc w:val="center"/>
              <w:rPr>
                <w:rFonts w:ascii="Arial" w:hAnsi="Arial" w:cs="Arial"/>
              </w:rPr>
            </w:pPr>
            <w:r>
              <w:rPr>
                <w:rFonts w:ascii="Arial" w:hAnsi="Arial" w:cs="Arial"/>
              </w:rPr>
              <w:t>1.3.1 pg. 5</w:t>
            </w:r>
          </w:p>
        </w:tc>
        <w:tc>
          <w:tcPr>
            <w:tcW w:w="7200" w:type="dxa"/>
            <w:tcBorders>
              <w:top w:val="single" w:sz="4" w:space="0" w:color="auto"/>
              <w:left w:val="single" w:sz="4" w:space="0" w:color="auto"/>
              <w:bottom w:val="single" w:sz="4" w:space="0" w:color="auto"/>
              <w:right w:val="single" w:sz="4" w:space="0" w:color="auto"/>
            </w:tcBorders>
          </w:tcPr>
          <w:p w:rsidR="00393EB0" w:rsidRDefault="00393EB0" w:rsidP="005663AD">
            <w:pPr>
              <w:tabs>
                <w:tab w:val="left" w:pos="0"/>
              </w:tabs>
              <w:overflowPunct w:val="0"/>
              <w:autoSpaceDE w:val="0"/>
              <w:autoSpaceDN w:val="0"/>
              <w:adjustRightInd w:val="0"/>
              <w:rPr>
                <w:rFonts w:ascii="Arial" w:hAnsi="Arial" w:cs="Arial"/>
                <w:b/>
              </w:rPr>
            </w:pPr>
            <w:r w:rsidRPr="001C3CAA">
              <w:rPr>
                <w:rFonts w:ascii="Arial" w:hAnsi="Arial" w:cs="Arial"/>
                <w:b/>
              </w:rPr>
              <w:t>When do you anticipat</w:t>
            </w:r>
            <w:r w:rsidR="006B07A5" w:rsidRPr="001C3CAA">
              <w:rPr>
                <w:rFonts w:ascii="Arial" w:hAnsi="Arial" w:cs="Arial"/>
                <w:b/>
              </w:rPr>
              <w:t>e that questions will be answer</w:t>
            </w:r>
            <w:r w:rsidR="001C3CAA" w:rsidRPr="001C3CAA">
              <w:rPr>
                <w:rFonts w:ascii="Arial" w:hAnsi="Arial" w:cs="Arial"/>
                <w:b/>
              </w:rPr>
              <w:t>e</w:t>
            </w:r>
            <w:r w:rsidR="006B07A5" w:rsidRPr="001C3CAA">
              <w:rPr>
                <w:rFonts w:ascii="Arial" w:hAnsi="Arial" w:cs="Arial"/>
                <w:b/>
              </w:rPr>
              <w:t>d</w:t>
            </w:r>
            <w:r w:rsidRPr="001C3CAA">
              <w:rPr>
                <w:rFonts w:ascii="Arial" w:hAnsi="Arial" w:cs="Arial"/>
                <w:b/>
              </w:rPr>
              <w:t xml:space="preserve"> or will they be answered as submitted?</w:t>
            </w:r>
          </w:p>
          <w:p w:rsidR="004818C7" w:rsidRDefault="004818C7" w:rsidP="005663AD">
            <w:pPr>
              <w:tabs>
                <w:tab w:val="left" w:pos="0"/>
              </w:tabs>
              <w:overflowPunct w:val="0"/>
              <w:autoSpaceDE w:val="0"/>
              <w:autoSpaceDN w:val="0"/>
              <w:adjustRightInd w:val="0"/>
              <w:rPr>
                <w:rFonts w:ascii="Arial" w:hAnsi="Arial" w:cs="Arial"/>
                <w:b/>
              </w:rPr>
            </w:pPr>
          </w:p>
          <w:p w:rsidR="004818C7" w:rsidRPr="0022288E" w:rsidRDefault="0022288E" w:rsidP="005663AD">
            <w:pPr>
              <w:tabs>
                <w:tab w:val="left" w:pos="0"/>
              </w:tabs>
              <w:overflowPunct w:val="0"/>
              <w:autoSpaceDE w:val="0"/>
              <w:autoSpaceDN w:val="0"/>
              <w:adjustRightInd w:val="0"/>
              <w:rPr>
                <w:rFonts w:ascii="Arial" w:hAnsi="Arial" w:cs="Arial"/>
              </w:rPr>
            </w:pPr>
            <w:r w:rsidRPr="0022288E">
              <w:rPr>
                <w:rFonts w:ascii="Arial" w:hAnsi="Arial" w:cs="Arial"/>
              </w:rPr>
              <w:lastRenderedPageBreak/>
              <w:t>The State will post a</w:t>
            </w:r>
            <w:r w:rsidR="00CE2594">
              <w:rPr>
                <w:rFonts w:ascii="Arial" w:hAnsi="Arial" w:cs="Arial"/>
              </w:rPr>
              <w:t xml:space="preserve"> Bid Amendment with </w:t>
            </w:r>
            <w:r w:rsidRPr="0022288E">
              <w:rPr>
                <w:rFonts w:ascii="Arial" w:hAnsi="Arial" w:cs="Arial"/>
              </w:rPr>
              <w:t>the response</w:t>
            </w:r>
            <w:r w:rsidR="00CE2594">
              <w:rPr>
                <w:rFonts w:ascii="Arial" w:hAnsi="Arial" w:cs="Arial"/>
              </w:rPr>
              <w:t>s</w:t>
            </w:r>
            <w:r w:rsidRPr="0022288E">
              <w:rPr>
                <w:rFonts w:ascii="Arial" w:hAnsi="Arial" w:cs="Arial"/>
              </w:rPr>
              <w:t xml:space="preserve"> for the electronic question and answer period on NJSTART along with a Revised Bid Solicitation if it has been modified.</w:t>
            </w:r>
          </w:p>
          <w:p w:rsidR="0022288E" w:rsidRPr="001C3CAA" w:rsidRDefault="0022288E" w:rsidP="005663AD">
            <w:pPr>
              <w:tabs>
                <w:tab w:val="left" w:pos="0"/>
              </w:tabs>
              <w:overflowPunct w:val="0"/>
              <w:autoSpaceDE w:val="0"/>
              <w:autoSpaceDN w:val="0"/>
              <w:adjustRightInd w:val="0"/>
              <w:rPr>
                <w:rFonts w:ascii="Arial" w:hAnsi="Arial" w:cs="Arial"/>
                <w:b/>
              </w:rPr>
            </w:pP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393EB0" w:rsidP="005663AD">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rsidR="008918DF" w:rsidRDefault="00112847" w:rsidP="005663AD">
            <w:pPr>
              <w:tabs>
                <w:tab w:val="left" w:pos="0"/>
              </w:tabs>
              <w:overflowPunct w:val="0"/>
              <w:autoSpaceDE w:val="0"/>
              <w:autoSpaceDN w:val="0"/>
              <w:adjustRightInd w:val="0"/>
              <w:jc w:val="center"/>
              <w:rPr>
                <w:rFonts w:ascii="Arial" w:hAnsi="Arial" w:cs="Arial"/>
              </w:rPr>
            </w:pPr>
            <w:r>
              <w:rPr>
                <w:rFonts w:ascii="Arial" w:hAnsi="Arial" w:cs="Arial"/>
              </w:rPr>
              <w:t>1.3.2 pgs. 5-6</w:t>
            </w:r>
          </w:p>
        </w:tc>
        <w:tc>
          <w:tcPr>
            <w:tcW w:w="7200" w:type="dxa"/>
            <w:tcBorders>
              <w:top w:val="single" w:sz="4" w:space="0" w:color="auto"/>
              <w:left w:val="single" w:sz="4" w:space="0" w:color="auto"/>
              <w:bottom w:val="single" w:sz="4" w:space="0" w:color="auto"/>
              <w:right w:val="single" w:sz="4" w:space="0" w:color="auto"/>
            </w:tcBorders>
          </w:tcPr>
          <w:p w:rsidR="008918DF" w:rsidRDefault="00112847" w:rsidP="005663AD">
            <w:pPr>
              <w:tabs>
                <w:tab w:val="left" w:pos="0"/>
              </w:tabs>
              <w:overflowPunct w:val="0"/>
              <w:autoSpaceDE w:val="0"/>
              <w:autoSpaceDN w:val="0"/>
              <w:adjustRightInd w:val="0"/>
              <w:rPr>
                <w:rFonts w:ascii="Arial" w:hAnsi="Arial" w:cs="Arial"/>
                <w:b/>
              </w:rPr>
            </w:pPr>
            <w:r w:rsidRPr="001C3CAA">
              <w:rPr>
                <w:rFonts w:ascii="Arial" w:hAnsi="Arial" w:cs="Arial"/>
                <w:b/>
              </w:rPr>
              <w:t>Are Vendors (Bidders) permitted to submit a Quote either electronically through NJSTART or via hard copy? If hard copies are permitted, how many copies are required and to which address should the hard copies be addressed?</w:t>
            </w:r>
          </w:p>
          <w:p w:rsidR="004818C7" w:rsidRDefault="004818C7" w:rsidP="005663AD">
            <w:pPr>
              <w:tabs>
                <w:tab w:val="left" w:pos="0"/>
              </w:tabs>
              <w:overflowPunct w:val="0"/>
              <w:autoSpaceDE w:val="0"/>
              <w:autoSpaceDN w:val="0"/>
              <w:adjustRightInd w:val="0"/>
              <w:rPr>
                <w:rFonts w:ascii="Arial" w:hAnsi="Arial" w:cs="Arial"/>
                <w:b/>
              </w:rPr>
            </w:pPr>
          </w:p>
          <w:p w:rsidR="004818C7" w:rsidRDefault="00F67FCF" w:rsidP="005663AD">
            <w:pPr>
              <w:tabs>
                <w:tab w:val="left" w:pos="0"/>
              </w:tabs>
              <w:overflowPunct w:val="0"/>
              <w:autoSpaceDE w:val="0"/>
              <w:autoSpaceDN w:val="0"/>
              <w:adjustRightInd w:val="0"/>
              <w:rPr>
                <w:rFonts w:ascii="Arial" w:hAnsi="Arial" w:cs="Arial"/>
              </w:rPr>
            </w:pPr>
            <w:r w:rsidRPr="00F67FCF">
              <w:rPr>
                <w:rFonts w:ascii="Arial" w:hAnsi="Arial" w:cs="Arial"/>
              </w:rPr>
              <w:t>Vendors {Bidders}</w:t>
            </w:r>
            <w:r>
              <w:rPr>
                <w:rFonts w:ascii="Arial" w:hAnsi="Arial" w:cs="Arial"/>
              </w:rPr>
              <w:t xml:space="preserve"> </w:t>
            </w:r>
            <w:r w:rsidR="005138E2">
              <w:rPr>
                <w:rFonts w:ascii="Arial" w:hAnsi="Arial" w:cs="Arial"/>
              </w:rPr>
              <w:t>must</w:t>
            </w:r>
            <w:r>
              <w:rPr>
                <w:rFonts w:ascii="Arial" w:hAnsi="Arial" w:cs="Arial"/>
              </w:rPr>
              <w:t xml:space="preserve"> submit a Quote</w:t>
            </w:r>
            <w:r w:rsidRPr="00F67FCF">
              <w:rPr>
                <w:rFonts w:ascii="Arial" w:hAnsi="Arial" w:cs="Arial"/>
              </w:rPr>
              <w:t xml:space="preserve"> electronically through NJSTART</w:t>
            </w:r>
            <w:r w:rsidR="005138E2">
              <w:rPr>
                <w:rFonts w:ascii="Arial" w:hAnsi="Arial" w:cs="Arial"/>
              </w:rPr>
              <w:t>.</w:t>
            </w:r>
          </w:p>
          <w:p w:rsidR="00F21AF9" w:rsidRPr="00F67FCF" w:rsidRDefault="00F21AF9" w:rsidP="005663AD">
            <w:pPr>
              <w:tabs>
                <w:tab w:val="left" w:pos="0"/>
              </w:tabs>
              <w:overflowPunct w:val="0"/>
              <w:autoSpaceDE w:val="0"/>
              <w:autoSpaceDN w:val="0"/>
              <w:adjustRightInd w:val="0"/>
              <w:rPr>
                <w:rFonts w:ascii="Arial" w:hAnsi="Arial" w:cs="Arial"/>
              </w:rPr>
            </w:pP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393EB0" w:rsidP="005663AD">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rsidR="008918DF" w:rsidRDefault="00494B08" w:rsidP="005663AD">
            <w:pPr>
              <w:tabs>
                <w:tab w:val="left" w:pos="0"/>
              </w:tabs>
              <w:overflowPunct w:val="0"/>
              <w:autoSpaceDE w:val="0"/>
              <w:autoSpaceDN w:val="0"/>
              <w:adjustRightInd w:val="0"/>
              <w:jc w:val="center"/>
              <w:rPr>
                <w:rFonts w:ascii="Arial" w:hAnsi="Arial" w:cs="Arial"/>
              </w:rPr>
            </w:pPr>
            <w:r>
              <w:rPr>
                <w:rFonts w:ascii="Arial" w:hAnsi="Arial" w:cs="Arial"/>
              </w:rPr>
              <w:t>3.1</w:t>
            </w:r>
            <w:r w:rsidR="00496781">
              <w:rPr>
                <w:rFonts w:ascii="Arial" w:hAnsi="Arial" w:cs="Arial"/>
              </w:rPr>
              <w:t>, 3.</w:t>
            </w:r>
            <w:r>
              <w:rPr>
                <w:rFonts w:ascii="Arial" w:hAnsi="Arial" w:cs="Arial"/>
              </w:rPr>
              <w:t>2-3.4 pgs. 16-17</w:t>
            </w:r>
          </w:p>
        </w:tc>
        <w:tc>
          <w:tcPr>
            <w:tcW w:w="7200" w:type="dxa"/>
            <w:tcBorders>
              <w:top w:val="single" w:sz="4" w:space="0" w:color="auto"/>
              <w:left w:val="single" w:sz="4" w:space="0" w:color="auto"/>
              <w:bottom w:val="single" w:sz="4" w:space="0" w:color="auto"/>
              <w:right w:val="single" w:sz="4" w:space="0" w:color="auto"/>
            </w:tcBorders>
          </w:tcPr>
          <w:p w:rsidR="008918DF" w:rsidRDefault="006B07A5" w:rsidP="005663AD">
            <w:pPr>
              <w:tabs>
                <w:tab w:val="left" w:pos="0"/>
              </w:tabs>
              <w:overflowPunct w:val="0"/>
              <w:autoSpaceDE w:val="0"/>
              <w:autoSpaceDN w:val="0"/>
              <w:adjustRightInd w:val="0"/>
              <w:rPr>
                <w:rFonts w:ascii="Arial" w:hAnsi="Arial" w:cs="Arial"/>
                <w:b/>
              </w:rPr>
            </w:pPr>
            <w:r w:rsidRPr="001C3CAA">
              <w:rPr>
                <w:rFonts w:ascii="Arial" w:hAnsi="Arial" w:cs="Arial"/>
                <w:b/>
              </w:rPr>
              <w:t xml:space="preserve">Section 1.1 (Page 4) </w:t>
            </w:r>
            <w:r w:rsidR="00494B08" w:rsidRPr="001C3CAA">
              <w:rPr>
                <w:rFonts w:ascii="Arial" w:hAnsi="Arial" w:cs="Arial"/>
                <w:b/>
              </w:rPr>
              <w:t>Section notes 3 GIS service categories, but section 3.0 Scope of Work (page 16) is organized into 4 sections. Can the state please describe how the 4 sections relate to the 3 service categories?</w:t>
            </w:r>
          </w:p>
          <w:p w:rsidR="004818C7" w:rsidRDefault="004818C7" w:rsidP="005663AD">
            <w:pPr>
              <w:tabs>
                <w:tab w:val="left" w:pos="0"/>
              </w:tabs>
              <w:overflowPunct w:val="0"/>
              <w:autoSpaceDE w:val="0"/>
              <w:autoSpaceDN w:val="0"/>
              <w:adjustRightInd w:val="0"/>
              <w:rPr>
                <w:rFonts w:ascii="Arial" w:hAnsi="Arial" w:cs="Arial"/>
                <w:b/>
              </w:rPr>
            </w:pPr>
          </w:p>
          <w:p w:rsidR="004818C7" w:rsidRDefault="00AF2083" w:rsidP="005663AD">
            <w:pPr>
              <w:tabs>
                <w:tab w:val="left" w:pos="0"/>
              </w:tabs>
              <w:overflowPunct w:val="0"/>
              <w:autoSpaceDE w:val="0"/>
              <w:autoSpaceDN w:val="0"/>
              <w:adjustRightInd w:val="0"/>
              <w:rPr>
                <w:rFonts w:ascii="Arial" w:hAnsi="Arial" w:cs="Arial"/>
              </w:rPr>
            </w:pPr>
            <w:r w:rsidRPr="00AF2083">
              <w:rPr>
                <w:rFonts w:ascii="Arial" w:hAnsi="Arial" w:cs="Arial"/>
              </w:rPr>
              <w:t xml:space="preserve">There are </w:t>
            </w:r>
            <w:r>
              <w:rPr>
                <w:rFonts w:ascii="Arial" w:hAnsi="Arial" w:cs="Arial"/>
              </w:rPr>
              <w:t>three (</w:t>
            </w:r>
            <w:r w:rsidRPr="00AF2083">
              <w:rPr>
                <w:rFonts w:ascii="Arial" w:hAnsi="Arial" w:cs="Arial"/>
              </w:rPr>
              <w:t>3</w:t>
            </w:r>
            <w:r>
              <w:rPr>
                <w:rFonts w:ascii="Arial" w:hAnsi="Arial" w:cs="Arial"/>
              </w:rPr>
              <w:t>)</w:t>
            </w:r>
            <w:r w:rsidRPr="00AF2083">
              <w:rPr>
                <w:rFonts w:ascii="Arial" w:hAnsi="Arial" w:cs="Arial"/>
              </w:rPr>
              <w:t xml:space="preserve"> GIS service categories. Section 3.1 is an enumeration of those </w:t>
            </w:r>
            <w:r>
              <w:rPr>
                <w:rFonts w:ascii="Arial" w:hAnsi="Arial" w:cs="Arial"/>
              </w:rPr>
              <w:t>three (</w:t>
            </w:r>
            <w:r w:rsidRPr="00AF2083">
              <w:rPr>
                <w:rFonts w:ascii="Arial" w:hAnsi="Arial" w:cs="Arial"/>
              </w:rPr>
              <w:t>3</w:t>
            </w:r>
            <w:r>
              <w:rPr>
                <w:rFonts w:ascii="Arial" w:hAnsi="Arial" w:cs="Arial"/>
              </w:rPr>
              <w:t>)</w:t>
            </w:r>
            <w:r w:rsidRPr="00AF2083">
              <w:rPr>
                <w:rFonts w:ascii="Arial" w:hAnsi="Arial" w:cs="Arial"/>
              </w:rPr>
              <w:t xml:space="preserve"> service</w:t>
            </w:r>
            <w:r>
              <w:rPr>
                <w:rFonts w:ascii="Arial" w:hAnsi="Arial" w:cs="Arial"/>
              </w:rPr>
              <w:t xml:space="preserve"> categories described in S</w:t>
            </w:r>
            <w:r w:rsidRPr="00AF2083">
              <w:rPr>
                <w:rFonts w:ascii="Arial" w:hAnsi="Arial" w:cs="Arial"/>
              </w:rPr>
              <w:t>ections 3.2</w:t>
            </w:r>
            <w:r w:rsidR="00CE3CA5">
              <w:rPr>
                <w:rFonts w:ascii="Arial" w:hAnsi="Arial" w:cs="Arial"/>
              </w:rPr>
              <w:t xml:space="preserve"> (GIS planning services)</w:t>
            </w:r>
            <w:r w:rsidRPr="00AF2083">
              <w:rPr>
                <w:rFonts w:ascii="Arial" w:hAnsi="Arial" w:cs="Arial"/>
              </w:rPr>
              <w:t>, 3.3</w:t>
            </w:r>
            <w:r w:rsidR="00CE3CA5">
              <w:rPr>
                <w:rFonts w:ascii="Arial" w:hAnsi="Arial" w:cs="Arial"/>
              </w:rPr>
              <w:t xml:space="preserve"> (Spatial data development and maintenance services)</w:t>
            </w:r>
            <w:r w:rsidR="00B75EF6">
              <w:rPr>
                <w:rFonts w:ascii="Arial" w:hAnsi="Arial" w:cs="Arial"/>
              </w:rPr>
              <w:t>,</w:t>
            </w:r>
            <w:r w:rsidRPr="00AF2083">
              <w:rPr>
                <w:rFonts w:ascii="Arial" w:hAnsi="Arial" w:cs="Arial"/>
              </w:rPr>
              <w:t xml:space="preserve"> and 3.4</w:t>
            </w:r>
            <w:r w:rsidR="00CE3CA5">
              <w:rPr>
                <w:rFonts w:ascii="Arial" w:hAnsi="Arial" w:cs="Arial"/>
              </w:rPr>
              <w:t xml:space="preserve"> (GIS application development and implementation services</w:t>
            </w:r>
            <w:r w:rsidRPr="00AF2083">
              <w:rPr>
                <w:rFonts w:ascii="Arial" w:hAnsi="Arial" w:cs="Arial"/>
              </w:rPr>
              <w:t>.</w:t>
            </w:r>
            <w:r w:rsidR="00CE3CA5">
              <w:rPr>
                <w:rFonts w:ascii="Arial" w:hAnsi="Arial" w:cs="Arial"/>
              </w:rPr>
              <w:t xml:space="preserve"> Section 3.5 </w:t>
            </w:r>
            <w:r w:rsidR="00F92693">
              <w:rPr>
                <w:rFonts w:ascii="Arial" w:hAnsi="Arial" w:cs="Arial"/>
              </w:rPr>
              <w:t>is for the Security Plan which is expected to cover all services being offered.</w:t>
            </w:r>
          </w:p>
          <w:p w:rsidR="00F21AF9" w:rsidRPr="00AF2083" w:rsidRDefault="00F21AF9" w:rsidP="005663AD">
            <w:pPr>
              <w:tabs>
                <w:tab w:val="left" w:pos="0"/>
              </w:tabs>
              <w:overflowPunct w:val="0"/>
              <w:autoSpaceDE w:val="0"/>
              <w:autoSpaceDN w:val="0"/>
              <w:adjustRightInd w:val="0"/>
              <w:rPr>
                <w:rFonts w:ascii="Arial" w:hAnsi="Arial" w:cs="Arial"/>
              </w:rPr>
            </w:pP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393EB0" w:rsidP="005663AD">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rsidR="008918DF" w:rsidRDefault="00494B08" w:rsidP="005663AD">
            <w:pPr>
              <w:tabs>
                <w:tab w:val="left" w:pos="0"/>
              </w:tabs>
              <w:overflowPunct w:val="0"/>
              <w:autoSpaceDE w:val="0"/>
              <w:autoSpaceDN w:val="0"/>
              <w:adjustRightInd w:val="0"/>
              <w:jc w:val="center"/>
              <w:rPr>
                <w:rFonts w:ascii="Arial" w:hAnsi="Arial" w:cs="Arial"/>
              </w:rPr>
            </w:pPr>
            <w:r>
              <w:rPr>
                <w:rFonts w:ascii="Arial" w:hAnsi="Arial" w:cs="Arial"/>
              </w:rPr>
              <w:t>3.4 pgs. 16-17</w:t>
            </w:r>
          </w:p>
        </w:tc>
        <w:tc>
          <w:tcPr>
            <w:tcW w:w="7200" w:type="dxa"/>
            <w:tcBorders>
              <w:top w:val="single" w:sz="4" w:space="0" w:color="auto"/>
              <w:left w:val="single" w:sz="4" w:space="0" w:color="auto"/>
              <w:bottom w:val="single" w:sz="4" w:space="0" w:color="auto"/>
              <w:right w:val="single" w:sz="4" w:space="0" w:color="auto"/>
            </w:tcBorders>
          </w:tcPr>
          <w:p w:rsidR="008918DF" w:rsidRDefault="00494B08" w:rsidP="005663AD">
            <w:pPr>
              <w:tabs>
                <w:tab w:val="left" w:pos="0"/>
              </w:tabs>
              <w:overflowPunct w:val="0"/>
              <w:autoSpaceDE w:val="0"/>
              <w:autoSpaceDN w:val="0"/>
              <w:adjustRightInd w:val="0"/>
              <w:rPr>
                <w:rFonts w:ascii="Arial" w:hAnsi="Arial" w:cs="Arial"/>
                <w:b/>
              </w:rPr>
            </w:pPr>
            <w:r w:rsidRPr="001C3CAA">
              <w:rPr>
                <w:rFonts w:ascii="Arial" w:hAnsi="Arial" w:cs="Arial"/>
                <w:b/>
              </w:rPr>
              <w:t>Will the consultant be expected to use any non-</w:t>
            </w:r>
            <w:proofErr w:type="spellStart"/>
            <w:r w:rsidRPr="001C3CAA">
              <w:rPr>
                <w:rFonts w:ascii="Arial" w:hAnsi="Arial" w:cs="Arial"/>
                <w:b/>
              </w:rPr>
              <w:t>Esri</w:t>
            </w:r>
            <w:proofErr w:type="spellEnd"/>
            <w:r w:rsidRPr="001C3CAA">
              <w:rPr>
                <w:rFonts w:ascii="Arial" w:hAnsi="Arial" w:cs="Arial"/>
                <w:b/>
              </w:rPr>
              <w:t xml:space="preserve"> GIS software products?</w:t>
            </w:r>
          </w:p>
          <w:p w:rsidR="004818C7" w:rsidRDefault="004818C7" w:rsidP="005663AD">
            <w:pPr>
              <w:tabs>
                <w:tab w:val="left" w:pos="0"/>
              </w:tabs>
              <w:overflowPunct w:val="0"/>
              <w:autoSpaceDE w:val="0"/>
              <w:autoSpaceDN w:val="0"/>
              <w:adjustRightInd w:val="0"/>
              <w:rPr>
                <w:rFonts w:ascii="Arial" w:hAnsi="Arial" w:cs="Arial"/>
                <w:b/>
              </w:rPr>
            </w:pPr>
          </w:p>
          <w:p w:rsidR="004818C7" w:rsidRDefault="00AF2083" w:rsidP="005663AD">
            <w:pPr>
              <w:tabs>
                <w:tab w:val="left" w:pos="0"/>
              </w:tabs>
              <w:overflowPunct w:val="0"/>
              <w:autoSpaceDE w:val="0"/>
              <w:autoSpaceDN w:val="0"/>
              <w:adjustRightInd w:val="0"/>
              <w:rPr>
                <w:rFonts w:ascii="Arial" w:hAnsi="Arial" w:cs="Arial"/>
              </w:rPr>
            </w:pPr>
            <w:r>
              <w:rPr>
                <w:rFonts w:ascii="Arial" w:hAnsi="Arial" w:cs="Arial"/>
              </w:rPr>
              <w:t>The Bid Solicitation</w:t>
            </w:r>
            <w:r w:rsidRPr="00AF2083">
              <w:rPr>
                <w:rFonts w:ascii="Arial" w:hAnsi="Arial" w:cs="Arial"/>
              </w:rPr>
              <w:t xml:space="preserve"> does not anticipate what software will be required for any particular project. Those will be agency decisions on a project by project basis.</w:t>
            </w:r>
          </w:p>
          <w:p w:rsidR="00224A50" w:rsidRPr="00AF2083" w:rsidRDefault="00224A50" w:rsidP="005663AD">
            <w:pPr>
              <w:tabs>
                <w:tab w:val="left" w:pos="0"/>
              </w:tabs>
              <w:overflowPunct w:val="0"/>
              <w:autoSpaceDE w:val="0"/>
              <w:autoSpaceDN w:val="0"/>
              <w:adjustRightInd w:val="0"/>
              <w:rPr>
                <w:rFonts w:ascii="Arial" w:hAnsi="Arial" w:cs="Arial"/>
              </w:rPr>
            </w:pP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393EB0" w:rsidP="005663AD">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rsidR="008918DF" w:rsidRDefault="00494B08" w:rsidP="005663AD">
            <w:pPr>
              <w:tabs>
                <w:tab w:val="left" w:pos="0"/>
              </w:tabs>
              <w:overflowPunct w:val="0"/>
              <w:autoSpaceDE w:val="0"/>
              <w:autoSpaceDN w:val="0"/>
              <w:adjustRightInd w:val="0"/>
              <w:jc w:val="center"/>
              <w:rPr>
                <w:rFonts w:ascii="Arial" w:hAnsi="Arial" w:cs="Arial"/>
              </w:rPr>
            </w:pPr>
            <w:r>
              <w:rPr>
                <w:rFonts w:ascii="Arial" w:hAnsi="Arial" w:cs="Arial"/>
              </w:rPr>
              <w:t>3.5 pg. 17</w:t>
            </w:r>
          </w:p>
        </w:tc>
        <w:tc>
          <w:tcPr>
            <w:tcW w:w="7200" w:type="dxa"/>
            <w:tcBorders>
              <w:top w:val="single" w:sz="4" w:space="0" w:color="auto"/>
              <w:left w:val="single" w:sz="4" w:space="0" w:color="auto"/>
              <w:bottom w:val="single" w:sz="4" w:space="0" w:color="auto"/>
              <w:right w:val="single" w:sz="4" w:space="0" w:color="auto"/>
            </w:tcBorders>
          </w:tcPr>
          <w:p w:rsidR="008918DF" w:rsidRDefault="00494B08" w:rsidP="005663AD">
            <w:pPr>
              <w:tabs>
                <w:tab w:val="left" w:pos="0"/>
              </w:tabs>
              <w:overflowPunct w:val="0"/>
              <w:autoSpaceDE w:val="0"/>
              <w:autoSpaceDN w:val="0"/>
              <w:adjustRightInd w:val="0"/>
              <w:rPr>
                <w:rFonts w:ascii="Arial" w:hAnsi="Arial" w:cs="Arial"/>
                <w:b/>
              </w:rPr>
            </w:pPr>
            <w:r w:rsidRPr="001C3CAA">
              <w:rPr>
                <w:rFonts w:ascii="Arial" w:hAnsi="Arial" w:cs="Arial"/>
                <w:b/>
              </w:rPr>
              <w:t>Section 3.5 (Page 17) references providing a security plan as outlined in Section 5.9.4. Is this referenced draft security plan required for all submissions, or only those focusing on a specific category of service?</w:t>
            </w:r>
          </w:p>
          <w:p w:rsidR="004818C7" w:rsidRDefault="004818C7" w:rsidP="005663AD">
            <w:pPr>
              <w:tabs>
                <w:tab w:val="left" w:pos="0"/>
              </w:tabs>
              <w:overflowPunct w:val="0"/>
              <w:autoSpaceDE w:val="0"/>
              <w:autoSpaceDN w:val="0"/>
              <w:adjustRightInd w:val="0"/>
              <w:rPr>
                <w:rFonts w:ascii="Arial" w:hAnsi="Arial" w:cs="Arial"/>
                <w:b/>
              </w:rPr>
            </w:pPr>
          </w:p>
          <w:p w:rsidR="004818C7" w:rsidRDefault="00F21AF9" w:rsidP="005663AD">
            <w:pPr>
              <w:tabs>
                <w:tab w:val="left" w:pos="0"/>
              </w:tabs>
              <w:overflowPunct w:val="0"/>
              <w:autoSpaceDE w:val="0"/>
              <w:autoSpaceDN w:val="0"/>
              <w:adjustRightInd w:val="0"/>
              <w:rPr>
                <w:rFonts w:ascii="Arial" w:hAnsi="Arial" w:cs="Arial"/>
              </w:rPr>
            </w:pPr>
            <w:r w:rsidRPr="00F21AF9">
              <w:rPr>
                <w:rFonts w:ascii="Arial" w:hAnsi="Arial" w:cs="Arial"/>
              </w:rPr>
              <w:t>The draft security plan is required for all Vendor {Bidder} Quote submissions</w:t>
            </w:r>
            <w:r w:rsidR="00B75EF6">
              <w:rPr>
                <w:rFonts w:ascii="Arial" w:hAnsi="Arial" w:cs="Arial"/>
              </w:rPr>
              <w:t xml:space="preserve"> pursuant to Section 4.4.3.3.4 of the Bid Solicitation</w:t>
            </w:r>
            <w:r w:rsidRPr="00F21AF9">
              <w:rPr>
                <w:rFonts w:ascii="Arial" w:hAnsi="Arial" w:cs="Arial"/>
              </w:rPr>
              <w:t>.</w:t>
            </w:r>
          </w:p>
          <w:p w:rsidR="00F21AF9" w:rsidRPr="00F21AF9" w:rsidRDefault="00F21AF9" w:rsidP="005663AD">
            <w:pPr>
              <w:tabs>
                <w:tab w:val="left" w:pos="0"/>
              </w:tabs>
              <w:overflowPunct w:val="0"/>
              <w:autoSpaceDE w:val="0"/>
              <w:autoSpaceDN w:val="0"/>
              <w:adjustRightInd w:val="0"/>
              <w:rPr>
                <w:rFonts w:ascii="Arial" w:hAnsi="Arial" w:cs="Arial"/>
              </w:rPr>
            </w:pP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393EB0" w:rsidP="005663AD">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rsidR="008918DF" w:rsidRDefault="00494B08" w:rsidP="005663AD">
            <w:pPr>
              <w:tabs>
                <w:tab w:val="left" w:pos="0"/>
              </w:tabs>
              <w:overflowPunct w:val="0"/>
              <w:autoSpaceDE w:val="0"/>
              <w:autoSpaceDN w:val="0"/>
              <w:adjustRightInd w:val="0"/>
              <w:jc w:val="center"/>
              <w:rPr>
                <w:rFonts w:ascii="Arial" w:hAnsi="Arial" w:cs="Arial"/>
              </w:rPr>
            </w:pPr>
            <w:r>
              <w:rPr>
                <w:rFonts w:ascii="Arial" w:hAnsi="Arial" w:cs="Arial"/>
              </w:rPr>
              <w:t xml:space="preserve">4.4.1.4.1 </w:t>
            </w:r>
            <w:r w:rsidR="002124F7">
              <w:rPr>
                <w:rFonts w:ascii="Arial" w:hAnsi="Arial" w:cs="Arial"/>
              </w:rPr>
              <w:t>pg. 24</w:t>
            </w:r>
            <w:r w:rsidR="00F92693">
              <w:rPr>
                <w:rFonts w:ascii="Arial" w:hAnsi="Arial" w:cs="Arial"/>
              </w:rPr>
              <w:t xml:space="preserve"> and 4.4.1.5 pg. 25</w:t>
            </w:r>
          </w:p>
        </w:tc>
        <w:tc>
          <w:tcPr>
            <w:tcW w:w="7200" w:type="dxa"/>
            <w:tcBorders>
              <w:top w:val="single" w:sz="4" w:space="0" w:color="auto"/>
              <w:left w:val="single" w:sz="4" w:space="0" w:color="auto"/>
              <w:bottom w:val="single" w:sz="4" w:space="0" w:color="auto"/>
              <w:right w:val="single" w:sz="4" w:space="0" w:color="auto"/>
            </w:tcBorders>
          </w:tcPr>
          <w:p w:rsidR="008918DF" w:rsidRDefault="002124F7" w:rsidP="005663AD">
            <w:pPr>
              <w:tabs>
                <w:tab w:val="left" w:pos="0"/>
              </w:tabs>
              <w:overflowPunct w:val="0"/>
              <w:autoSpaceDE w:val="0"/>
              <w:autoSpaceDN w:val="0"/>
              <w:adjustRightInd w:val="0"/>
              <w:rPr>
                <w:rFonts w:ascii="Arial" w:hAnsi="Arial" w:cs="Arial"/>
                <w:b/>
              </w:rPr>
            </w:pPr>
            <w:r w:rsidRPr="001C3CAA">
              <w:rPr>
                <w:rFonts w:ascii="Arial" w:hAnsi="Arial" w:cs="Arial"/>
                <w:b/>
              </w:rPr>
              <w:t>R</w:t>
            </w:r>
            <w:r w:rsidR="00494B08" w:rsidRPr="001C3CAA">
              <w:rPr>
                <w:rFonts w:ascii="Arial" w:hAnsi="Arial" w:cs="Arial"/>
                <w:b/>
              </w:rPr>
              <w:t>egarding SBE</w:t>
            </w:r>
            <w:r w:rsidRPr="001C3CAA">
              <w:rPr>
                <w:rFonts w:ascii="Arial" w:hAnsi="Arial" w:cs="Arial"/>
                <w:b/>
              </w:rPr>
              <w:t>, i</w:t>
            </w:r>
            <w:r w:rsidR="00494B08" w:rsidRPr="001C3CAA">
              <w:rPr>
                <w:rFonts w:ascii="Arial" w:hAnsi="Arial" w:cs="Arial"/>
                <w:b/>
              </w:rPr>
              <w:t>s there a percent of contract requirement (e.g., 51%) that a SBE must meet as Prime when engaging subcontractors?</w:t>
            </w:r>
          </w:p>
          <w:p w:rsidR="004818C7" w:rsidRDefault="004818C7" w:rsidP="005663AD">
            <w:pPr>
              <w:tabs>
                <w:tab w:val="left" w:pos="0"/>
              </w:tabs>
              <w:overflowPunct w:val="0"/>
              <w:autoSpaceDE w:val="0"/>
              <w:autoSpaceDN w:val="0"/>
              <w:adjustRightInd w:val="0"/>
              <w:rPr>
                <w:rFonts w:ascii="Arial" w:hAnsi="Arial" w:cs="Arial"/>
                <w:b/>
              </w:rPr>
            </w:pPr>
          </w:p>
          <w:p w:rsidR="004818C7" w:rsidRDefault="00AF2083" w:rsidP="005663AD">
            <w:pPr>
              <w:tabs>
                <w:tab w:val="left" w:pos="0"/>
              </w:tabs>
              <w:overflowPunct w:val="0"/>
              <w:autoSpaceDE w:val="0"/>
              <w:autoSpaceDN w:val="0"/>
              <w:adjustRightInd w:val="0"/>
              <w:rPr>
                <w:rFonts w:ascii="Arial" w:hAnsi="Arial" w:cs="Arial"/>
              </w:rPr>
            </w:pPr>
            <w:r w:rsidRPr="00AF2083">
              <w:rPr>
                <w:rFonts w:ascii="Arial" w:hAnsi="Arial" w:cs="Arial"/>
              </w:rPr>
              <w:t xml:space="preserve">The Small Business Enterprise </w:t>
            </w:r>
            <w:r w:rsidR="00BD2670">
              <w:rPr>
                <w:rFonts w:ascii="Arial" w:hAnsi="Arial" w:cs="Arial"/>
              </w:rPr>
              <w:t xml:space="preserve">goal </w:t>
            </w:r>
            <w:r w:rsidR="00B75EF6">
              <w:rPr>
                <w:rFonts w:ascii="Arial" w:hAnsi="Arial" w:cs="Arial"/>
              </w:rPr>
              <w:t>for this Bid Solicitation</w:t>
            </w:r>
            <w:r w:rsidRPr="00AF2083">
              <w:rPr>
                <w:rFonts w:ascii="Arial" w:hAnsi="Arial" w:cs="Arial"/>
              </w:rPr>
              <w:t xml:space="preserve"> is for two (2) awards to a Small Business Enterprise out of the possible five </w:t>
            </w:r>
            <w:r w:rsidR="00BD2670">
              <w:rPr>
                <w:rFonts w:ascii="Arial" w:hAnsi="Arial" w:cs="Arial"/>
              </w:rPr>
              <w:t xml:space="preserve">(5) </w:t>
            </w:r>
            <w:r w:rsidRPr="00AF2083">
              <w:rPr>
                <w:rFonts w:ascii="Arial" w:hAnsi="Arial" w:cs="Arial"/>
              </w:rPr>
              <w:t>Blanket P.O.s to be awarded.</w:t>
            </w:r>
            <w:r w:rsidR="00BD2670">
              <w:rPr>
                <w:rFonts w:ascii="Arial" w:hAnsi="Arial" w:cs="Arial"/>
              </w:rPr>
              <w:t xml:space="preserve"> </w:t>
            </w:r>
            <w:r w:rsidR="00384751">
              <w:rPr>
                <w:rFonts w:ascii="Arial" w:hAnsi="Arial" w:cs="Arial"/>
              </w:rPr>
              <w:t xml:space="preserve"> </w:t>
            </w:r>
          </w:p>
          <w:p w:rsidR="00F21AF9" w:rsidRPr="00AF2083" w:rsidRDefault="00F21AF9" w:rsidP="005663AD">
            <w:pPr>
              <w:tabs>
                <w:tab w:val="left" w:pos="0"/>
              </w:tabs>
              <w:overflowPunct w:val="0"/>
              <w:autoSpaceDE w:val="0"/>
              <w:autoSpaceDN w:val="0"/>
              <w:adjustRightInd w:val="0"/>
              <w:rPr>
                <w:rFonts w:ascii="Arial" w:hAnsi="Arial" w:cs="Arial"/>
              </w:rPr>
            </w:pP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393EB0" w:rsidP="005663AD">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rsidR="008918DF" w:rsidRDefault="002124F7" w:rsidP="005663AD">
            <w:pPr>
              <w:tabs>
                <w:tab w:val="left" w:pos="0"/>
              </w:tabs>
              <w:overflowPunct w:val="0"/>
              <w:autoSpaceDE w:val="0"/>
              <w:autoSpaceDN w:val="0"/>
              <w:adjustRightInd w:val="0"/>
              <w:jc w:val="center"/>
              <w:rPr>
                <w:rFonts w:ascii="Arial" w:hAnsi="Arial" w:cs="Arial"/>
              </w:rPr>
            </w:pPr>
            <w:r>
              <w:rPr>
                <w:rFonts w:ascii="Arial" w:hAnsi="Arial" w:cs="Arial"/>
              </w:rPr>
              <w:t>4.4.1.4.1 pg. 24</w:t>
            </w:r>
          </w:p>
        </w:tc>
        <w:tc>
          <w:tcPr>
            <w:tcW w:w="7200" w:type="dxa"/>
            <w:tcBorders>
              <w:top w:val="single" w:sz="4" w:space="0" w:color="auto"/>
              <w:left w:val="single" w:sz="4" w:space="0" w:color="auto"/>
              <w:bottom w:val="single" w:sz="4" w:space="0" w:color="auto"/>
              <w:right w:val="single" w:sz="4" w:space="0" w:color="auto"/>
            </w:tcBorders>
          </w:tcPr>
          <w:p w:rsidR="008918DF" w:rsidRDefault="002124F7" w:rsidP="005663AD">
            <w:pPr>
              <w:tabs>
                <w:tab w:val="left" w:pos="0"/>
              </w:tabs>
              <w:overflowPunct w:val="0"/>
              <w:autoSpaceDE w:val="0"/>
              <w:autoSpaceDN w:val="0"/>
              <w:adjustRightInd w:val="0"/>
              <w:rPr>
                <w:rFonts w:ascii="Arial" w:hAnsi="Arial" w:cs="Arial"/>
                <w:b/>
              </w:rPr>
            </w:pPr>
            <w:r w:rsidRPr="001C3CAA">
              <w:rPr>
                <w:rFonts w:ascii="Arial" w:hAnsi="Arial" w:cs="Arial"/>
                <w:b/>
              </w:rPr>
              <w:t>Is this RFP actually a set-aside and all bidders must be registered as a qualifying small business, or is there merely a subcontracting set-aside goal?</w:t>
            </w:r>
          </w:p>
          <w:p w:rsidR="004818C7" w:rsidRDefault="004818C7" w:rsidP="005663AD">
            <w:pPr>
              <w:tabs>
                <w:tab w:val="left" w:pos="0"/>
              </w:tabs>
              <w:overflowPunct w:val="0"/>
              <w:autoSpaceDE w:val="0"/>
              <w:autoSpaceDN w:val="0"/>
              <w:adjustRightInd w:val="0"/>
              <w:rPr>
                <w:rFonts w:ascii="Arial" w:hAnsi="Arial" w:cs="Arial"/>
                <w:b/>
              </w:rPr>
            </w:pPr>
          </w:p>
          <w:p w:rsidR="004818C7" w:rsidRDefault="00F92693" w:rsidP="005663AD">
            <w:pPr>
              <w:tabs>
                <w:tab w:val="left" w:pos="0"/>
              </w:tabs>
              <w:overflowPunct w:val="0"/>
              <w:autoSpaceDE w:val="0"/>
              <w:autoSpaceDN w:val="0"/>
              <w:adjustRightInd w:val="0"/>
              <w:rPr>
                <w:rFonts w:ascii="Arial" w:hAnsi="Arial" w:cs="Arial"/>
              </w:rPr>
            </w:pPr>
            <w:r>
              <w:rPr>
                <w:rFonts w:ascii="Arial" w:hAnsi="Arial" w:cs="Arial"/>
              </w:rPr>
              <w:t>T</w:t>
            </w:r>
            <w:r w:rsidR="00C556E1">
              <w:rPr>
                <w:rFonts w:ascii="Arial" w:hAnsi="Arial" w:cs="Arial"/>
              </w:rPr>
              <w:t xml:space="preserve">his is a partial set-aside. </w:t>
            </w:r>
            <w:r w:rsidR="00D86E60">
              <w:rPr>
                <w:rFonts w:ascii="Arial" w:hAnsi="Arial" w:cs="Arial"/>
              </w:rPr>
              <w:t>The intent of this Bid Solicitation</w:t>
            </w:r>
            <w:r w:rsidR="00D86E60" w:rsidRPr="00D86E60">
              <w:rPr>
                <w:rFonts w:ascii="Arial" w:hAnsi="Arial" w:cs="Arial"/>
              </w:rPr>
              <w:t xml:space="preserve"> is to award Master Blanket P.O.s {Contracts} to a maximum of five (5) bidders, of which two (2) should be Small Business Enterprises</w:t>
            </w:r>
            <w:r w:rsidR="00D86E60">
              <w:rPr>
                <w:rFonts w:ascii="Arial" w:hAnsi="Arial" w:cs="Arial"/>
              </w:rPr>
              <w:t>.</w:t>
            </w:r>
            <w:r>
              <w:rPr>
                <w:rFonts w:ascii="Arial" w:hAnsi="Arial" w:cs="Arial"/>
              </w:rPr>
              <w:t xml:space="preserve"> This is not a requirement for subcontracting.</w:t>
            </w:r>
            <w:r w:rsidR="00330700">
              <w:rPr>
                <w:rFonts w:ascii="Arial" w:hAnsi="Arial" w:cs="Arial"/>
              </w:rPr>
              <w:t xml:space="preserve"> </w:t>
            </w:r>
            <w:r w:rsidR="00EA3A05">
              <w:rPr>
                <w:rFonts w:ascii="Arial" w:hAnsi="Arial" w:cs="Arial"/>
              </w:rPr>
              <w:t>Please s</w:t>
            </w:r>
            <w:r w:rsidR="00330700">
              <w:rPr>
                <w:rFonts w:ascii="Arial" w:hAnsi="Arial" w:cs="Arial"/>
              </w:rPr>
              <w:t xml:space="preserve">ee the answer to </w:t>
            </w:r>
            <w:r w:rsidR="00EA3A05">
              <w:rPr>
                <w:rFonts w:ascii="Arial" w:hAnsi="Arial" w:cs="Arial"/>
              </w:rPr>
              <w:t>Q</w:t>
            </w:r>
            <w:r w:rsidR="00330700">
              <w:rPr>
                <w:rFonts w:ascii="Arial" w:hAnsi="Arial" w:cs="Arial"/>
              </w:rPr>
              <w:t xml:space="preserve">uestion </w:t>
            </w:r>
            <w:r w:rsidR="00EA3A05">
              <w:rPr>
                <w:rFonts w:ascii="Arial" w:hAnsi="Arial" w:cs="Arial"/>
              </w:rPr>
              <w:t>#</w:t>
            </w:r>
            <w:r w:rsidR="00330700">
              <w:rPr>
                <w:rFonts w:ascii="Arial" w:hAnsi="Arial" w:cs="Arial"/>
              </w:rPr>
              <w:t xml:space="preserve">9. </w:t>
            </w:r>
          </w:p>
          <w:p w:rsidR="00F21AF9" w:rsidRPr="00D86E60" w:rsidRDefault="00F21AF9" w:rsidP="005663AD">
            <w:pPr>
              <w:tabs>
                <w:tab w:val="left" w:pos="0"/>
              </w:tabs>
              <w:overflowPunct w:val="0"/>
              <w:autoSpaceDE w:val="0"/>
              <w:autoSpaceDN w:val="0"/>
              <w:adjustRightInd w:val="0"/>
              <w:rPr>
                <w:rFonts w:ascii="Arial" w:hAnsi="Arial" w:cs="Arial"/>
              </w:rPr>
            </w:pP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393EB0" w:rsidP="005663AD">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rsidR="008918DF" w:rsidRDefault="002124F7" w:rsidP="005663AD">
            <w:pPr>
              <w:tabs>
                <w:tab w:val="left" w:pos="0"/>
              </w:tabs>
              <w:overflowPunct w:val="0"/>
              <w:autoSpaceDE w:val="0"/>
              <w:autoSpaceDN w:val="0"/>
              <w:adjustRightInd w:val="0"/>
              <w:jc w:val="center"/>
              <w:rPr>
                <w:rFonts w:ascii="Arial" w:hAnsi="Arial" w:cs="Arial"/>
              </w:rPr>
            </w:pPr>
            <w:r>
              <w:rPr>
                <w:rFonts w:ascii="Arial" w:hAnsi="Arial" w:cs="Arial"/>
              </w:rPr>
              <w:t>4.4.4.5 pgs. 30-31</w:t>
            </w:r>
          </w:p>
        </w:tc>
        <w:tc>
          <w:tcPr>
            <w:tcW w:w="7200" w:type="dxa"/>
            <w:tcBorders>
              <w:top w:val="single" w:sz="4" w:space="0" w:color="auto"/>
              <w:left w:val="single" w:sz="4" w:space="0" w:color="auto"/>
              <w:bottom w:val="single" w:sz="4" w:space="0" w:color="auto"/>
              <w:right w:val="single" w:sz="4" w:space="0" w:color="auto"/>
            </w:tcBorders>
          </w:tcPr>
          <w:p w:rsidR="008918DF" w:rsidRPr="00445401" w:rsidRDefault="002124F7" w:rsidP="005663AD">
            <w:pPr>
              <w:tabs>
                <w:tab w:val="left" w:pos="0"/>
              </w:tabs>
              <w:overflowPunct w:val="0"/>
              <w:autoSpaceDE w:val="0"/>
              <w:autoSpaceDN w:val="0"/>
              <w:adjustRightInd w:val="0"/>
              <w:rPr>
                <w:rFonts w:ascii="Arial" w:hAnsi="Arial" w:cs="Arial"/>
                <w:b/>
              </w:rPr>
            </w:pPr>
            <w:r w:rsidRPr="00445401">
              <w:rPr>
                <w:rFonts w:ascii="Arial" w:hAnsi="Arial" w:cs="Arial"/>
                <w:b/>
              </w:rPr>
              <w:t>May Vendors cite contracts of similar size and scope that are not yet completed, for example, a contract with an open-end contract with a state agency, which has not yet expired?</w:t>
            </w:r>
          </w:p>
          <w:p w:rsidR="004818C7" w:rsidRPr="00445401" w:rsidRDefault="004818C7" w:rsidP="005663AD">
            <w:pPr>
              <w:tabs>
                <w:tab w:val="left" w:pos="0"/>
              </w:tabs>
              <w:overflowPunct w:val="0"/>
              <w:autoSpaceDE w:val="0"/>
              <w:autoSpaceDN w:val="0"/>
              <w:adjustRightInd w:val="0"/>
              <w:rPr>
                <w:rFonts w:ascii="Arial" w:hAnsi="Arial" w:cs="Arial"/>
                <w:b/>
              </w:rPr>
            </w:pPr>
          </w:p>
          <w:p w:rsidR="004818C7" w:rsidRDefault="00F21AF9" w:rsidP="005663AD">
            <w:pPr>
              <w:tabs>
                <w:tab w:val="left" w:pos="0"/>
              </w:tabs>
              <w:overflowPunct w:val="0"/>
              <w:autoSpaceDE w:val="0"/>
              <w:autoSpaceDN w:val="0"/>
              <w:adjustRightInd w:val="0"/>
              <w:rPr>
                <w:rFonts w:ascii="Arial" w:hAnsi="Arial" w:cs="Arial"/>
              </w:rPr>
            </w:pPr>
            <w:r w:rsidRPr="00445401">
              <w:rPr>
                <w:rFonts w:ascii="Arial" w:hAnsi="Arial" w:cs="Arial"/>
              </w:rPr>
              <w:t xml:space="preserve">Vendors {Bidders} </w:t>
            </w:r>
            <w:r w:rsidR="00445401">
              <w:rPr>
                <w:rFonts w:ascii="Arial" w:hAnsi="Arial" w:cs="Arial"/>
              </w:rPr>
              <w:t>should cite contracts that are completed</w:t>
            </w:r>
            <w:r w:rsidRPr="00445401">
              <w:rPr>
                <w:rFonts w:ascii="Arial" w:hAnsi="Arial" w:cs="Arial"/>
              </w:rPr>
              <w:t>. If a development contract also has a maintenance component (open-ended or not) and the development phase has been completed in full, then it is permissible to cite the contract</w:t>
            </w:r>
            <w:r w:rsidR="00445401">
              <w:rPr>
                <w:rFonts w:ascii="Arial" w:hAnsi="Arial" w:cs="Arial"/>
              </w:rPr>
              <w:t xml:space="preserve"> as completed</w:t>
            </w:r>
            <w:r w:rsidRPr="00445401">
              <w:rPr>
                <w:rFonts w:ascii="Arial" w:hAnsi="Arial" w:cs="Arial"/>
              </w:rPr>
              <w:t>.</w:t>
            </w:r>
          </w:p>
          <w:p w:rsidR="00F21AF9" w:rsidRPr="00F21AF9" w:rsidRDefault="00F21AF9" w:rsidP="005663AD">
            <w:pPr>
              <w:tabs>
                <w:tab w:val="left" w:pos="0"/>
              </w:tabs>
              <w:overflowPunct w:val="0"/>
              <w:autoSpaceDE w:val="0"/>
              <w:autoSpaceDN w:val="0"/>
              <w:adjustRightInd w:val="0"/>
              <w:rPr>
                <w:rFonts w:ascii="Arial" w:hAnsi="Arial" w:cs="Arial"/>
              </w:rPr>
            </w:pP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393EB0" w:rsidP="005663AD">
            <w:pPr>
              <w:tabs>
                <w:tab w:val="left" w:pos="0"/>
              </w:tabs>
              <w:autoSpaceDN w:val="0"/>
              <w:jc w:val="center"/>
              <w:rPr>
                <w:rFonts w:ascii="Arial" w:hAnsi="Arial" w:cs="Arial"/>
              </w:rPr>
            </w:pPr>
            <w:r>
              <w:rPr>
                <w:rFonts w:ascii="Arial" w:hAnsi="Arial" w:cs="Arial"/>
              </w:rPr>
              <w:lastRenderedPageBreak/>
              <w:t>12</w:t>
            </w:r>
          </w:p>
        </w:tc>
        <w:tc>
          <w:tcPr>
            <w:tcW w:w="2160" w:type="dxa"/>
            <w:tcBorders>
              <w:top w:val="single" w:sz="4" w:space="0" w:color="auto"/>
              <w:left w:val="single" w:sz="4" w:space="0" w:color="auto"/>
              <w:bottom w:val="single" w:sz="4" w:space="0" w:color="auto"/>
              <w:right w:val="single" w:sz="4" w:space="0" w:color="auto"/>
            </w:tcBorders>
          </w:tcPr>
          <w:p w:rsidR="008918DF" w:rsidRDefault="00985386" w:rsidP="005663AD">
            <w:pPr>
              <w:tabs>
                <w:tab w:val="left" w:pos="0"/>
              </w:tabs>
              <w:overflowPunct w:val="0"/>
              <w:autoSpaceDE w:val="0"/>
              <w:autoSpaceDN w:val="0"/>
              <w:adjustRightInd w:val="0"/>
              <w:jc w:val="center"/>
              <w:rPr>
                <w:rFonts w:ascii="Arial" w:hAnsi="Arial" w:cs="Arial"/>
              </w:rPr>
            </w:pPr>
            <w:r>
              <w:rPr>
                <w:rFonts w:ascii="Arial" w:hAnsi="Arial" w:cs="Arial"/>
              </w:rPr>
              <w:t>4.4.4.5.1 pg. 31</w:t>
            </w:r>
          </w:p>
        </w:tc>
        <w:tc>
          <w:tcPr>
            <w:tcW w:w="7200" w:type="dxa"/>
            <w:tcBorders>
              <w:top w:val="single" w:sz="4" w:space="0" w:color="auto"/>
              <w:left w:val="single" w:sz="4" w:space="0" w:color="auto"/>
              <w:bottom w:val="single" w:sz="4" w:space="0" w:color="auto"/>
              <w:right w:val="single" w:sz="4" w:space="0" w:color="auto"/>
            </w:tcBorders>
          </w:tcPr>
          <w:p w:rsidR="008918DF" w:rsidRDefault="00985386" w:rsidP="005663AD">
            <w:pPr>
              <w:tabs>
                <w:tab w:val="left" w:pos="0"/>
              </w:tabs>
              <w:overflowPunct w:val="0"/>
              <w:autoSpaceDE w:val="0"/>
              <w:autoSpaceDN w:val="0"/>
              <w:adjustRightInd w:val="0"/>
              <w:ind w:hanging="28"/>
              <w:rPr>
                <w:rFonts w:ascii="Arial" w:hAnsi="Arial" w:cs="Arial"/>
                <w:b/>
              </w:rPr>
            </w:pPr>
            <w:r w:rsidRPr="001C3CAA">
              <w:rPr>
                <w:rFonts w:ascii="Arial" w:hAnsi="Arial" w:cs="Arial"/>
                <w:b/>
              </w:rPr>
              <w:t>Vendor {Bidder} Qualifications for GIS Planning Ser</w:t>
            </w:r>
            <w:r w:rsidR="006B07A5" w:rsidRPr="001C3CAA">
              <w:rPr>
                <w:rFonts w:ascii="Arial" w:hAnsi="Arial" w:cs="Arial"/>
                <w:b/>
              </w:rPr>
              <w:t>vices; Letter B states that,</w:t>
            </w:r>
            <w:r w:rsidRPr="001C3CAA">
              <w:rPr>
                <w:rFonts w:ascii="Arial" w:hAnsi="Arial" w:cs="Arial"/>
                <w:b/>
              </w:rPr>
              <w:t xml:space="preserve"> </w:t>
            </w:r>
            <w:r w:rsidR="006B07A5" w:rsidRPr="001C3CAA">
              <w:rPr>
                <w:rFonts w:ascii="Arial" w:hAnsi="Arial" w:cs="Arial"/>
                <w:b/>
              </w:rPr>
              <w:t>“</w:t>
            </w:r>
            <w:r w:rsidRPr="001C3CAA">
              <w:rPr>
                <w:rFonts w:ascii="Arial" w:hAnsi="Arial" w:cs="Arial"/>
                <w:b/>
              </w:rPr>
              <w:t xml:space="preserve">at least (5) references for State government agencies within the United </w:t>
            </w:r>
            <w:r w:rsidR="006B07A5" w:rsidRPr="001C3CAA">
              <w:rPr>
                <w:rFonts w:ascii="Arial" w:hAnsi="Arial" w:cs="Arial"/>
                <w:b/>
              </w:rPr>
              <w:t>States.”</w:t>
            </w:r>
            <w:r w:rsidRPr="001C3CAA">
              <w:rPr>
                <w:rFonts w:ascii="Arial" w:hAnsi="Arial" w:cs="Arial"/>
                <w:b/>
              </w:rPr>
              <w:t xml:space="preserve"> Could Federal agencies such as FHWA be considered acceptable as a State government agency?</w:t>
            </w:r>
          </w:p>
          <w:p w:rsidR="004818C7" w:rsidRDefault="004818C7" w:rsidP="005663AD">
            <w:pPr>
              <w:tabs>
                <w:tab w:val="left" w:pos="0"/>
              </w:tabs>
              <w:overflowPunct w:val="0"/>
              <w:autoSpaceDE w:val="0"/>
              <w:autoSpaceDN w:val="0"/>
              <w:adjustRightInd w:val="0"/>
              <w:ind w:hanging="28"/>
              <w:rPr>
                <w:rFonts w:ascii="Arial" w:hAnsi="Arial" w:cs="Arial"/>
                <w:b/>
              </w:rPr>
            </w:pPr>
          </w:p>
          <w:p w:rsidR="004818C7" w:rsidRDefault="005138E2" w:rsidP="005663AD">
            <w:pPr>
              <w:tabs>
                <w:tab w:val="left" w:pos="0"/>
              </w:tabs>
              <w:overflowPunct w:val="0"/>
              <w:autoSpaceDE w:val="0"/>
              <w:autoSpaceDN w:val="0"/>
              <w:adjustRightInd w:val="0"/>
              <w:ind w:hanging="28"/>
              <w:rPr>
                <w:rFonts w:ascii="Arial" w:hAnsi="Arial" w:cs="Arial"/>
              </w:rPr>
            </w:pPr>
            <w:r>
              <w:rPr>
                <w:rFonts w:ascii="Arial" w:hAnsi="Arial" w:cs="Arial"/>
              </w:rPr>
              <w:t xml:space="preserve">No. </w:t>
            </w:r>
            <w:r w:rsidR="00F21AF9" w:rsidRPr="00F21AF9">
              <w:rPr>
                <w:rFonts w:ascii="Arial" w:hAnsi="Arial" w:cs="Arial"/>
              </w:rPr>
              <w:t xml:space="preserve">The </w:t>
            </w:r>
            <w:r w:rsidR="005316EE">
              <w:rPr>
                <w:rFonts w:ascii="Arial" w:hAnsi="Arial" w:cs="Arial"/>
              </w:rPr>
              <w:t>requ</w:t>
            </w:r>
            <w:r>
              <w:rPr>
                <w:rFonts w:ascii="Arial" w:hAnsi="Arial" w:cs="Arial"/>
              </w:rPr>
              <w:t>irement</w:t>
            </w:r>
            <w:r w:rsidR="005316EE" w:rsidRPr="00F21AF9">
              <w:rPr>
                <w:rFonts w:ascii="Arial" w:hAnsi="Arial" w:cs="Arial"/>
              </w:rPr>
              <w:t xml:space="preserve"> </w:t>
            </w:r>
            <w:r w:rsidR="00F21AF9" w:rsidRPr="00F21AF9">
              <w:rPr>
                <w:rFonts w:ascii="Arial" w:hAnsi="Arial" w:cs="Arial"/>
              </w:rPr>
              <w:t xml:space="preserve">for </w:t>
            </w:r>
            <w:r w:rsidR="00107D1E">
              <w:rPr>
                <w:rFonts w:ascii="Arial" w:hAnsi="Arial" w:cs="Arial"/>
              </w:rPr>
              <w:t xml:space="preserve">three (3) </w:t>
            </w:r>
            <w:r w:rsidR="00F21AF9" w:rsidRPr="00F21AF9">
              <w:rPr>
                <w:rFonts w:ascii="Arial" w:hAnsi="Arial" w:cs="Arial"/>
              </w:rPr>
              <w:t xml:space="preserve">references from state government agencies within the U.S. </w:t>
            </w:r>
            <w:r w:rsidR="00751C90">
              <w:rPr>
                <w:rFonts w:ascii="Arial" w:hAnsi="Arial" w:cs="Arial"/>
              </w:rPr>
              <w:t>cannot</w:t>
            </w:r>
            <w:r w:rsidR="00AF11C8">
              <w:rPr>
                <w:rFonts w:ascii="Arial" w:hAnsi="Arial" w:cs="Arial"/>
              </w:rPr>
              <w:t xml:space="preserve"> </w:t>
            </w:r>
            <w:r w:rsidR="00F21AF9" w:rsidRPr="00F21AF9">
              <w:rPr>
                <w:rFonts w:ascii="Arial" w:hAnsi="Arial" w:cs="Arial"/>
              </w:rPr>
              <w:t xml:space="preserve">be fulfilled by any other level </w:t>
            </w:r>
            <w:r w:rsidR="00F21AF9">
              <w:rPr>
                <w:rFonts w:ascii="Arial" w:hAnsi="Arial" w:cs="Arial"/>
              </w:rPr>
              <w:t>of government agency including f</w:t>
            </w:r>
            <w:r w:rsidR="00F21AF9" w:rsidRPr="00F21AF9">
              <w:rPr>
                <w:rFonts w:ascii="Arial" w:hAnsi="Arial" w:cs="Arial"/>
              </w:rPr>
              <w:t>ederal.</w:t>
            </w:r>
            <w:r w:rsidR="00107D1E">
              <w:rPr>
                <w:rFonts w:ascii="Arial" w:hAnsi="Arial" w:cs="Arial"/>
              </w:rPr>
              <w:t xml:space="preserve"> Please see the Revised Bid Solicitation dated 10/</w:t>
            </w:r>
            <w:r w:rsidR="00FD6265">
              <w:rPr>
                <w:rFonts w:ascii="Arial" w:hAnsi="Arial" w:cs="Arial"/>
              </w:rPr>
              <w:t>12</w:t>
            </w:r>
            <w:r w:rsidR="00107D1E">
              <w:rPr>
                <w:rFonts w:ascii="Arial" w:hAnsi="Arial" w:cs="Arial"/>
              </w:rPr>
              <w:t xml:space="preserve">/18. Section 4.4.4.5.1 has been revised. </w:t>
            </w:r>
          </w:p>
          <w:p w:rsidR="00F21AF9" w:rsidRPr="00F21AF9" w:rsidRDefault="00F21AF9" w:rsidP="005663AD">
            <w:pPr>
              <w:tabs>
                <w:tab w:val="left" w:pos="0"/>
              </w:tabs>
              <w:overflowPunct w:val="0"/>
              <w:autoSpaceDE w:val="0"/>
              <w:autoSpaceDN w:val="0"/>
              <w:adjustRightInd w:val="0"/>
              <w:ind w:hanging="28"/>
              <w:rPr>
                <w:rFonts w:ascii="Arial" w:hAnsi="Arial" w:cs="Arial"/>
              </w:rPr>
            </w:pP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393EB0" w:rsidP="005663AD">
            <w:pPr>
              <w:tabs>
                <w:tab w:val="left" w:pos="0"/>
              </w:tabs>
              <w:autoSpaceDN w:val="0"/>
              <w:jc w:val="center"/>
              <w:rPr>
                <w:rFonts w:ascii="Arial" w:hAnsi="Arial" w:cs="Arial"/>
              </w:rPr>
            </w:pPr>
            <w:r>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rsidR="008918DF" w:rsidRDefault="00985386" w:rsidP="005663AD">
            <w:pPr>
              <w:tabs>
                <w:tab w:val="left" w:pos="0"/>
              </w:tabs>
              <w:overflowPunct w:val="0"/>
              <w:autoSpaceDE w:val="0"/>
              <w:autoSpaceDN w:val="0"/>
              <w:adjustRightInd w:val="0"/>
              <w:jc w:val="center"/>
              <w:rPr>
                <w:rFonts w:ascii="Arial" w:hAnsi="Arial" w:cs="Arial"/>
              </w:rPr>
            </w:pPr>
            <w:r>
              <w:rPr>
                <w:rFonts w:ascii="Arial" w:hAnsi="Arial" w:cs="Arial"/>
              </w:rPr>
              <w:t>4.4.4.5.1 pg. 31</w:t>
            </w:r>
          </w:p>
        </w:tc>
        <w:tc>
          <w:tcPr>
            <w:tcW w:w="7200" w:type="dxa"/>
            <w:tcBorders>
              <w:top w:val="single" w:sz="4" w:space="0" w:color="auto"/>
              <w:left w:val="single" w:sz="4" w:space="0" w:color="auto"/>
              <w:bottom w:val="single" w:sz="4" w:space="0" w:color="auto"/>
              <w:right w:val="single" w:sz="4" w:space="0" w:color="auto"/>
            </w:tcBorders>
          </w:tcPr>
          <w:p w:rsidR="00985386" w:rsidRPr="001C3CAA" w:rsidRDefault="00985386" w:rsidP="00985386">
            <w:pPr>
              <w:tabs>
                <w:tab w:val="left" w:pos="0"/>
              </w:tabs>
              <w:overflowPunct w:val="0"/>
              <w:autoSpaceDE w:val="0"/>
              <w:autoSpaceDN w:val="0"/>
              <w:adjustRightInd w:val="0"/>
              <w:ind w:hanging="28"/>
              <w:rPr>
                <w:rFonts w:ascii="Arial" w:hAnsi="Arial" w:cs="Arial"/>
                <w:b/>
              </w:rPr>
            </w:pPr>
            <w:r w:rsidRPr="001C3CAA">
              <w:rPr>
                <w:rFonts w:ascii="Arial" w:hAnsi="Arial" w:cs="Arial"/>
                <w:b/>
              </w:rPr>
              <w:t>Secti</w:t>
            </w:r>
            <w:r w:rsidR="006B07A5" w:rsidRPr="001C3CAA">
              <w:rPr>
                <w:rFonts w:ascii="Arial" w:hAnsi="Arial" w:cs="Arial"/>
                <w:b/>
              </w:rPr>
              <w:t>on 4.4.4.5.1 B.) States that, “</w:t>
            </w:r>
            <w:r w:rsidRPr="001C3CAA">
              <w:rPr>
                <w:rFonts w:ascii="Arial" w:hAnsi="Arial" w:cs="Arial"/>
                <w:b/>
              </w:rPr>
              <w:t>at least five (5) references for State government ag</w:t>
            </w:r>
            <w:r w:rsidR="006B07A5" w:rsidRPr="001C3CAA">
              <w:rPr>
                <w:rFonts w:ascii="Arial" w:hAnsi="Arial" w:cs="Arial"/>
                <w:b/>
              </w:rPr>
              <w:t>encies within the United States</w:t>
            </w:r>
            <w:r w:rsidRPr="001C3CAA">
              <w:rPr>
                <w:rFonts w:ascii="Arial" w:hAnsi="Arial" w:cs="Arial"/>
                <w:b/>
              </w:rPr>
              <w:t>.</w:t>
            </w:r>
            <w:r w:rsidR="006B07A5" w:rsidRPr="001C3CAA">
              <w:rPr>
                <w:rFonts w:ascii="Arial" w:hAnsi="Arial" w:cs="Arial"/>
                <w:b/>
              </w:rPr>
              <w:t>”</w:t>
            </w:r>
            <w:r w:rsidRPr="001C3CAA">
              <w:rPr>
                <w:rFonts w:ascii="Arial" w:hAnsi="Arial" w:cs="Arial"/>
                <w:b/>
              </w:rPr>
              <w:t xml:space="preserve"> Will references for federal, local, county, tribal nations, or municipal utilities authorities be used to satisfy this requirement?          </w:t>
            </w:r>
          </w:p>
          <w:p w:rsidR="008918DF" w:rsidRDefault="008918DF" w:rsidP="005663AD">
            <w:pPr>
              <w:tabs>
                <w:tab w:val="left" w:pos="0"/>
              </w:tabs>
              <w:overflowPunct w:val="0"/>
              <w:autoSpaceDE w:val="0"/>
              <w:autoSpaceDN w:val="0"/>
              <w:adjustRightInd w:val="0"/>
              <w:ind w:hanging="28"/>
              <w:rPr>
                <w:rFonts w:ascii="Arial" w:hAnsi="Arial" w:cs="Arial"/>
                <w:b/>
              </w:rPr>
            </w:pPr>
          </w:p>
          <w:p w:rsidR="004818C7" w:rsidRDefault="00F21AF9" w:rsidP="005663AD">
            <w:pPr>
              <w:tabs>
                <w:tab w:val="left" w:pos="0"/>
              </w:tabs>
              <w:overflowPunct w:val="0"/>
              <w:autoSpaceDE w:val="0"/>
              <w:autoSpaceDN w:val="0"/>
              <w:adjustRightInd w:val="0"/>
              <w:ind w:hanging="28"/>
              <w:rPr>
                <w:rFonts w:ascii="Arial" w:hAnsi="Arial" w:cs="Arial"/>
              </w:rPr>
            </w:pPr>
            <w:r w:rsidRPr="00F21AF9">
              <w:rPr>
                <w:rFonts w:ascii="Arial" w:hAnsi="Arial" w:cs="Arial"/>
              </w:rPr>
              <w:t>A m</w:t>
            </w:r>
            <w:r w:rsidR="00190163">
              <w:rPr>
                <w:rFonts w:ascii="Arial" w:hAnsi="Arial" w:cs="Arial"/>
              </w:rPr>
              <w:t>aximum</w:t>
            </w:r>
            <w:r w:rsidRPr="00F21AF9">
              <w:rPr>
                <w:rFonts w:ascii="Arial" w:hAnsi="Arial" w:cs="Arial"/>
              </w:rPr>
              <w:t xml:space="preserve"> of ten</w:t>
            </w:r>
            <w:r>
              <w:rPr>
                <w:rFonts w:ascii="Arial" w:hAnsi="Arial" w:cs="Arial"/>
              </w:rPr>
              <w:t xml:space="preserve"> (10)</w:t>
            </w:r>
            <w:r w:rsidRPr="00F21AF9">
              <w:rPr>
                <w:rFonts w:ascii="Arial" w:hAnsi="Arial" w:cs="Arial"/>
              </w:rPr>
              <w:t xml:space="preserve"> references are </w:t>
            </w:r>
            <w:r w:rsidR="005316EE">
              <w:rPr>
                <w:rFonts w:ascii="Arial" w:hAnsi="Arial" w:cs="Arial"/>
              </w:rPr>
              <w:t>requested</w:t>
            </w:r>
            <w:r w:rsidRPr="00F21AF9">
              <w:rPr>
                <w:rFonts w:ascii="Arial" w:hAnsi="Arial" w:cs="Arial"/>
              </w:rPr>
              <w:t xml:space="preserve">. </w:t>
            </w:r>
            <w:r w:rsidR="00190163">
              <w:rPr>
                <w:rFonts w:ascii="Arial" w:hAnsi="Arial" w:cs="Arial"/>
              </w:rPr>
              <w:t>Three</w:t>
            </w:r>
            <w:r>
              <w:rPr>
                <w:rFonts w:ascii="Arial" w:hAnsi="Arial" w:cs="Arial"/>
              </w:rPr>
              <w:t xml:space="preserve"> (</w:t>
            </w:r>
            <w:r w:rsidR="00190163">
              <w:rPr>
                <w:rFonts w:ascii="Arial" w:hAnsi="Arial" w:cs="Arial"/>
              </w:rPr>
              <w:t>3</w:t>
            </w:r>
            <w:r>
              <w:rPr>
                <w:rFonts w:ascii="Arial" w:hAnsi="Arial" w:cs="Arial"/>
              </w:rPr>
              <w:t>)</w:t>
            </w:r>
            <w:r w:rsidRPr="00F21AF9">
              <w:rPr>
                <w:rFonts w:ascii="Arial" w:hAnsi="Arial" w:cs="Arial"/>
              </w:rPr>
              <w:t xml:space="preserve"> of those references </w:t>
            </w:r>
            <w:r w:rsidR="005316EE">
              <w:rPr>
                <w:rFonts w:ascii="Arial" w:hAnsi="Arial" w:cs="Arial"/>
              </w:rPr>
              <w:t>should</w:t>
            </w:r>
            <w:r w:rsidR="005316EE" w:rsidRPr="00F21AF9">
              <w:rPr>
                <w:rFonts w:ascii="Arial" w:hAnsi="Arial" w:cs="Arial"/>
              </w:rPr>
              <w:t xml:space="preserve"> </w:t>
            </w:r>
            <w:r w:rsidRPr="00F21AF9">
              <w:rPr>
                <w:rFonts w:ascii="Arial" w:hAnsi="Arial" w:cs="Arial"/>
              </w:rPr>
              <w:t xml:space="preserve">be from state government agencies within the U.S. The remainder </w:t>
            </w:r>
            <w:r w:rsidR="005316EE">
              <w:rPr>
                <w:rFonts w:ascii="Arial" w:hAnsi="Arial" w:cs="Arial"/>
              </w:rPr>
              <w:t>of references are</w:t>
            </w:r>
            <w:r w:rsidRPr="00F21AF9">
              <w:rPr>
                <w:rFonts w:ascii="Arial" w:hAnsi="Arial" w:cs="Arial"/>
              </w:rPr>
              <w:t xml:space="preserve"> no</w:t>
            </w:r>
            <w:r w:rsidR="005316EE">
              <w:rPr>
                <w:rFonts w:ascii="Arial" w:hAnsi="Arial" w:cs="Arial"/>
              </w:rPr>
              <w:t xml:space="preserve">t </w:t>
            </w:r>
            <w:r w:rsidRPr="00F21AF9">
              <w:rPr>
                <w:rFonts w:ascii="Arial" w:hAnsi="Arial" w:cs="Arial"/>
              </w:rPr>
              <w:t>specific.</w:t>
            </w:r>
            <w:r w:rsidR="00190163">
              <w:rPr>
                <w:rFonts w:ascii="Arial" w:hAnsi="Arial" w:cs="Arial"/>
              </w:rPr>
              <w:t xml:space="preserve"> Please see the Revised Bid Solicitation date</w:t>
            </w:r>
            <w:r w:rsidR="00107D1E">
              <w:rPr>
                <w:rFonts w:ascii="Arial" w:hAnsi="Arial" w:cs="Arial"/>
              </w:rPr>
              <w:t>d</w:t>
            </w:r>
            <w:r w:rsidR="00190163">
              <w:rPr>
                <w:rFonts w:ascii="Arial" w:hAnsi="Arial" w:cs="Arial"/>
              </w:rPr>
              <w:t xml:space="preserve"> 10</w:t>
            </w:r>
            <w:r w:rsidR="00E15FF9">
              <w:rPr>
                <w:rFonts w:ascii="Arial" w:hAnsi="Arial" w:cs="Arial"/>
              </w:rPr>
              <w:t>/12</w:t>
            </w:r>
            <w:r w:rsidR="00190163">
              <w:rPr>
                <w:rFonts w:ascii="Arial" w:hAnsi="Arial" w:cs="Arial"/>
              </w:rPr>
              <w:t>/18. Section 4.4.4.5.1 has been revised.</w:t>
            </w:r>
          </w:p>
          <w:p w:rsidR="00F21AF9" w:rsidRPr="00F21AF9" w:rsidRDefault="00F21AF9" w:rsidP="005663AD">
            <w:pPr>
              <w:tabs>
                <w:tab w:val="left" w:pos="0"/>
              </w:tabs>
              <w:overflowPunct w:val="0"/>
              <w:autoSpaceDE w:val="0"/>
              <w:autoSpaceDN w:val="0"/>
              <w:adjustRightInd w:val="0"/>
              <w:ind w:hanging="28"/>
              <w:rPr>
                <w:rFonts w:ascii="Arial" w:hAnsi="Arial" w:cs="Arial"/>
              </w:rPr>
            </w:pP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2E3B78" w:rsidP="005663AD">
            <w:pPr>
              <w:tabs>
                <w:tab w:val="left" w:pos="0"/>
              </w:tabs>
              <w:autoSpaceDN w:val="0"/>
              <w:jc w:val="center"/>
              <w:rPr>
                <w:rFonts w:ascii="Arial" w:hAnsi="Arial" w:cs="Arial"/>
              </w:rPr>
            </w:pPr>
            <w:r>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rsidR="008918DF" w:rsidRDefault="00AA0E75" w:rsidP="005663AD">
            <w:pPr>
              <w:tabs>
                <w:tab w:val="left" w:pos="0"/>
              </w:tabs>
              <w:overflowPunct w:val="0"/>
              <w:autoSpaceDE w:val="0"/>
              <w:autoSpaceDN w:val="0"/>
              <w:adjustRightInd w:val="0"/>
              <w:jc w:val="center"/>
              <w:rPr>
                <w:rFonts w:ascii="Arial" w:hAnsi="Arial" w:cs="Arial"/>
              </w:rPr>
            </w:pPr>
            <w:r>
              <w:rPr>
                <w:rFonts w:ascii="Arial" w:hAnsi="Arial" w:cs="Arial"/>
              </w:rPr>
              <w:t>4.4.4.5.2 pgs. 31-32</w:t>
            </w:r>
          </w:p>
        </w:tc>
        <w:tc>
          <w:tcPr>
            <w:tcW w:w="7200" w:type="dxa"/>
            <w:tcBorders>
              <w:top w:val="single" w:sz="4" w:space="0" w:color="auto"/>
              <w:left w:val="single" w:sz="4" w:space="0" w:color="auto"/>
              <w:bottom w:val="single" w:sz="4" w:space="0" w:color="auto"/>
              <w:right w:val="single" w:sz="4" w:space="0" w:color="auto"/>
            </w:tcBorders>
          </w:tcPr>
          <w:p w:rsidR="008918DF" w:rsidRDefault="00AA0E75" w:rsidP="005663AD">
            <w:pPr>
              <w:tabs>
                <w:tab w:val="left" w:pos="0"/>
              </w:tabs>
              <w:overflowPunct w:val="0"/>
              <w:autoSpaceDE w:val="0"/>
              <w:autoSpaceDN w:val="0"/>
              <w:adjustRightInd w:val="0"/>
              <w:ind w:hanging="28"/>
              <w:rPr>
                <w:rFonts w:ascii="Arial" w:hAnsi="Arial" w:cs="Arial"/>
                <w:b/>
              </w:rPr>
            </w:pPr>
            <w:r w:rsidRPr="001C3CAA">
              <w:rPr>
                <w:rFonts w:ascii="Arial" w:hAnsi="Arial" w:cs="Arial"/>
                <w:b/>
              </w:rPr>
              <w:t>Bidder Qualifications for Spatial Data Development &amp; Maintenance Services; categories #s 1-7 are different from what is listed on page 16, Section 3.3 Spatial Data Development and Maintenance Services category letters A-F. Should bidders assume that page 16 is correct; not page 33? We state this assumption because the categories found on page 31-32 appear to be left over from the 2012 RFP, whereas page 16 appears to be updated with newer categories that match the others for this 2018 RFP offering.</w:t>
            </w:r>
          </w:p>
          <w:p w:rsidR="001C3CAA" w:rsidRDefault="001C3CAA" w:rsidP="005663AD">
            <w:pPr>
              <w:tabs>
                <w:tab w:val="left" w:pos="0"/>
              </w:tabs>
              <w:overflowPunct w:val="0"/>
              <w:autoSpaceDE w:val="0"/>
              <w:autoSpaceDN w:val="0"/>
              <w:adjustRightInd w:val="0"/>
              <w:ind w:hanging="28"/>
              <w:rPr>
                <w:rFonts w:ascii="Arial" w:hAnsi="Arial" w:cs="Arial"/>
                <w:b/>
              </w:rPr>
            </w:pPr>
          </w:p>
          <w:p w:rsidR="001C3CAA" w:rsidRDefault="00107D1E" w:rsidP="005663AD">
            <w:pPr>
              <w:tabs>
                <w:tab w:val="left" w:pos="0"/>
              </w:tabs>
              <w:overflowPunct w:val="0"/>
              <w:autoSpaceDE w:val="0"/>
              <w:autoSpaceDN w:val="0"/>
              <w:adjustRightInd w:val="0"/>
              <w:ind w:hanging="28"/>
              <w:rPr>
                <w:rFonts w:ascii="Arial" w:hAnsi="Arial" w:cs="Arial"/>
              </w:rPr>
            </w:pPr>
            <w:r>
              <w:rPr>
                <w:rFonts w:ascii="Arial" w:hAnsi="Arial" w:cs="Arial"/>
              </w:rPr>
              <w:t>The requirements set forth in Section 3.3 will be the same requirements in Section 4.4.4.5.2. Please see to the Revised Bid Solicitation dated 10/</w:t>
            </w:r>
            <w:r w:rsidR="00E15FF9">
              <w:rPr>
                <w:rFonts w:ascii="Arial" w:hAnsi="Arial" w:cs="Arial"/>
              </w:rPr>
              <w:t>12</w:t>
            </w:r>
            <w:r>
              <w:rPr>
                <w:rFonts w:ascii="Arial" w:hAnsi="Arial" w:cs="Arial"/>
              </w:rPr>
              <w:t>/18. Section 4.4.4.5.2 has been revised</w:t>
            </w:r>
            <w:r w:rsidR="00EA3A05">
              <w:rPr>
                <w:rFonts w:ascii="Arial" w:hAnsi="Arial" w:cs="Arial"/>
              </w:rPr>
              <w:t>.</w:t>
            </w:r>
          </w:p>
          <w:p w:rsidR="00F21AF9" w:rsidRPr="00F21AF9" w:rsidRDefault="00F21AF9" w:rsidP="005663AD">
            <w:pPr>
              <w:tabs>
                <w:tab w:val="left" w:pos="0"/>
              </w:tabs>
              <w:overflowPunct w:val="0"/>
              <w:autoSpaceDE w:val="0"/>
              <w:autoSpaceDN w:val="0"/>
              <w:adjustRightInd w:val="0"/>
              <w:ind w:hanging="28"/>
              <w:rPr>
                <w:rFonts w:ascii="Arial" w:hAnsi="Arial" w:cs="Arial"/>
              </w:rPr>
            </w:pP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2E3B78" w:rsidP="005663AD">
            <w:pPr>
              <w:tabs>
                <w:tab w:val="left" w:pos="0"/>
              </w:tabs>
              <w:autoSpaceDN w:val="0"/>
              <w:jc w:val="center"/>
              <w:rPr>
                <w:rFonts w:ascii="Arial" w:hAnsi="Arial" w:cs="Arial"/>
              </w:rPr>
            </w:pPr>
            <w:r>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rsidR="008918DF" w:rsidRDefault="00AA0E75" w:rsidP="005663AD">
            <w:pPr>
              <w:tabs>
                <w:tab w:val="left" w:pos="0"/>
              </w:tabs>
              <w:overflowPunct w:val="0"/>
              <w:autoSpaceDE w:val="0"/>
              <w:autoSpaceDN w:val="0"/>
              <w:adjustRightInd w:val="0"/>
              <w:jc w:val="center"/>
              <w:rPr>
                <w:rFonts w:ascii="Arial" w:hAnsi="Arial" w:cs="Arial"/>
              </w:rPr>
            </w:pPr>
            <w:r>
              <w:rPr>
                <w:rFonts w:ascii="Arial" w:hAnsi="Arial" w:cs="Arial"/>
              </w:rPr>
              <w:t>4.4.4.5.2 pgs. 31-32</w:t>
            </w:r>
          </w:p>
        </w:tc>
        <w:tc>
          <w:tcPr>
            <w:tcW w:w="7200" w:type="dxa"/>
            <w:tcBorders>
              <w:top w:val="single" w:sz="4" w:space="0" w:color="auto"/>
              <w:left w:val="single" w:sz="4" w:space="0" w:color="auto"/>
              <w:bottom w:val="single" w:sz="4" w:space="0" w:color="auto"/>
              <w:right w:val="single" w:sz="4" w:space="0" w:color="auto"/>
            </w:tcBorders>
          </w:tcPr>
          <w:p w:rsidR="008918DF" w:rsidRDefault="00AA0E75" w:rsidP="005663AD">
            <w:pPr>
              <w:tabs>
                <w:tab w:val="left" w:pos="0"/>
              </w:tabs>
              <w:overflowPunct w:val="0"/>
              <w:autoSpaceDE w:val="0"/>
              <w:autoSpaceDN w:val="0"/>
              <w:adjustRightInd w:val="0"/>
              <w:rPr>
                <w:rFonts w:ascii="Arial" w:hAnsi="Arial" w:cs="Arial"/>
                <w:b/>
              </w:rPr>
            </w:pPr>
            <w:r w:rsidRPr="001C3CAA">
              <w:rPr>
                <w:rFonts w:ascii="Arial" w:hAnsi="Arial" w:cs="Arial"/>
                <w:b/>
              </w:rPr>
              <w:t>Bidder Qualifications for Spatial Data Development and Maintenance Serv</w:t>
            </w:r>
            <w:r w:rsidR="006B07A5" w:rsidRPr="001C3CAA">
              <w:rPr>
                <w:rFonts w:ascii="Arial" w:hAnsi="Arial" w:cs="Arial"/>
                <w:b/>
              </w:rPr>
              <w:t>ices; Letter C. states that, “</w:t>
            </w:r>
            <w:r w:rsidRPr="001C3CAA">
              <w:rPr>
                <w:rFonts w:ascii="Arial" w:hAnsi="Arial" w:cs="Arial"/>
                <w:b/>
              </w:rPr>
              <w:t>at least (5) references for State government ag</w:t>
            </w:r>
            <w:r w:rsidR="006B07A5" w:rsidRPr="001C3CAA">
              <w:rPr>
                <w:rFonts w:ascii="Arial" w:hAnsi="Arial" w:cs="Arial"/>
                <w:b/>
              </w:rPr>
              <w:t>encies within the United States</w:t>
            </w:r>
            <w:r w:rsidRPr="001C3CAA">
              <w:rPr>
                <w:rFonts w:ascii="Arial" w:hAnsi="Arial" w:cs="Arial"/>
                <w:b/>
              </w:rPr>
              <w:t>.</w:t>
            </w:r>
            <w:r w:rsidR="006B07A5" w:rsidRPr="001C3CAA">
              <w:rPr>
                <w:rFonts w:ascii="Arial" w:hAnsi="Arial" w:cs="Arial"/>
                <w:b/>
              </w:rPr>
              <w:t>”</w:t>
            </w:r>
            <w:r w:rsidRPr="001C3CAA">
              <w:rPr>
                <w:rFonts w:ascii="Arial" w:hAnsi="Arial" w:cs="Arial"/>
                <w:b/>
              </w:rPr>
              <w:t xml:space="preserve"> Could Federal agencies such as FHWA be considered acceptable as a State government agency?</w:t>
            </w:r>
          </w:p>
          <w:p w:rsidR="001C3CAA" w:rsidRDefault="001C3CAA" w:rsidP="005663AD">
            <w:pPr>
              <w:tabs>
                <w:tab w:val="left" w:pos="0"/>
              </w:tabs>
              <w:overflowPunct w:val="0"/>
              <w:autoSpaceDE w:val="0"/>
              <w:autoSpaceDN w:val="0"/>
              <w:adjustRightInd w:val="0"/>
              <w:rPr>
                <w:rFonts w:ascii="Arial" w:hAnsi="Arial" w:cs="Arial"/>
                <w:b/>
              </w:rPr>
            </w:pPr>
          </w:p>
          <w:p w:rsidR="005138E2" w:rsidRDefault="005138E2" w:rsidP="005138E2">
            <w:pPr>
              <w:tabs>
                <w:tab w:val="left" w:pos="0"/>
              </w:tabs>
              <w:overflowPunct w:val="0"/>
              <w:autoSpaceDE w:val="0"/>
              <w:autoSpaceDN w:val="0"/>
              <w:adjustRightInd w:val="0"/>
              <w:rPr>
                <w:rFonts w:ascii="Arial" w:hAnsi="Arial" w:cs="Arial"/>
              </w:rPr>
            </w:pPr>
            <w:r>
              <w:rPr>
                <w:rFonts w:ascii="Arial" w:hAnsi="Arial" w:cs="Arial"/>
              </w:rPr>
              <w:t xml:space="preserve">No. </w:t>
            </w:r>
            <w:r w:rsidRPr="0022288E">
              <w:rPr>
                <w:rFonts w:ascii="Arial" w:hAnsi="Arial" w:cs="Arial"/>
              </w:rPr>
              <w:t xml:space="preserve">The requirement for </w:t>
            </w:r>
            <w:r w:rsidR="00107D1E">
              <w:rPr>
                <w:rFonts w:ascii="Arial" w:hAnsi="Arial" w:cs="Arial"/>
              </w:rPr>
              <w:t xml:space="preserve">three (3) </w:t>
            </w:r>
            <w:r w:rsidRPr="0022288E">
              <w:rPr>
                <w:rFonts w:ascii="Arial" w:hAnsi="Arial" w:cs="Arial"/>
              </w:rPr>
              <w:t xml:space="preserve">references from state government agencies within the U.S. cannot be fulfilled by any other level </w:t>
            </w:r>
            <w:r>
              <w:rPr>
                <w:rFonts w:ascii="Arial" w:hAnsi="Arial" w:cs="Arial"/>
              </w:rPr>
              <w:t>of government agency including f</w:t>
            </w:r>
            <w:r w:rsidRPr="0022288E">
              <w:rPr>
                <w:rFonts w:ascii="Arial" w:hAnsi="Arial" w:cs="Arial"/>
              </w:rPr>
              <w:t>ederal.</w:t>
            </w:r>
            <w:r>
              <w:rPr>
                <w:rFonts w:ascii="Arial" w:hAnsi="Arial" w:cs="Arial"/>
              </w:rPr>
              <w:t xml:space="preserve">  See response to Question </w:t>
            </w:r>
            <w:r w:rsidR="008B12C3">
              <w:rPr>
                <w:rFonts w:ascii="Arial" w:hAnsi="Arial" w:cs="Arial"/>
              </w:rPr>
              <w:t>#</w:t>
            </w:r>
            <w:r>
              <w:rPr>
                <w:rFonts w:ascii="Arial" w:hAnsi="Arial" w:cs="Arial"/>
              </w:rPr>
              <w:t>12.</w:t>
            </w:r>
          </w:p>
          <w:p w:rsidR="001C3CAA" w:rsidRDefault="001C3CAA" w:rsidP="005663AD">
            <w:pPr>
              <w:tabs>
                <w:tab w:val="left" w:pos="0"/>
              </w:tabs>
              <w:overflowPunct w:val="0"/>
              <w:autoSpaceDE w:val="0"/>
              <w:autoSpaceDN w:val="0"/>
              <w:adjustRightInd w:val="0"/>
              <w:rPr>
                <w:rFonts w:ascii="Arial" w:hAnsi="Arial" w:cs="Arial"/>
              </w:rPr>
            </w:pPr>
          </w:p>
          <w:p w:rsidR="0022288E" w:rsidRPr="0022288E" w:rsidRDefault="0022288E" w:rsidP="005663AD">
            <w:pPr>
              <w:tabs>
                <w:tab w:val="left" w:pos="0"/>
              </w:tabs>
              <w:overflowPunct w:val="0"/>
              <w:autoSpaceDE w:val="0"/>
              <w:autoSpaceDN w:val="0"/>
              <w:adjustRightInd w:val="0"/>
              <w:rPr>
                <w:rFonts w:ascii="Arial" w:hAnsi="Arial" w:cs="Arial"/>
              </w:rPr>
            </w:pP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2E3B78" w:rsidP="005663AD">
            <w:pPr>
              <w:tabs>
                <w:tab w:val="left" w:pos="0"/>
              </w:tabs>
              <w:autoSpaceDN w:val="0"/>
              <w:jc w:val="center"/>
              <w:rPr>
                <w:rFonts w:ascii="Arial" w:hAnsi="Arial" w:cs="Arial"/>
              </w:rPr>
            </w:pPr>
            <w:r>
              <w:rPr>
                <w:rFonts w:ascii="Arial" w:hAnsi="Arial" w:cs="Arial"/>
              </w:rPr>
              <w:t>16</w:t>
            </w:r>
          </w:p>
        </w:tc>
        <w:tc>
          <w:tcPr>
            <w:tcW w:w="2160" w:type="dxa"/>
            <w:tcBorders>
              <w:top w:val="single" w:sz="4" w:space="0" w:color="auto"/>
              <w:left w:val="single" w:sz="4" w:space="0" w:color="auto"/>
              <w:bottom w:val="single" w:sz="4" w:space="0" w:color="auto"/>
              <w:right w:val="single" w:sz="4" w:space="0" w:color="auto"/>
            </w:tcBorders>
          </w:tcPr>
          <w:p w:rsidR="008918DF" w:rsidRDefault="00AA0E75" w:rsidP="005663AD">
            <w:pPr>
              <w:tabs>
                <w:tab w:val="left" w:pos="0"/>
              </w:tabs>
              <w:overflowPunct w:val="0"/>
              <w:autoSpaceDE w:val="0"/>
              <w:autoSpaceDN w:val="0"/>
              <w:adjustRightInd w:val="0"/>
              <w:jc w:val="center"/>
              <w:rPr>
                <w:rFonts w:ascii="Arial" w:hAnsi="Arial" w:cs="Arial"/>
              </w:rPr>
            </w:pPr>
            <w:r>
              <w:rPr>
                <w:rFonts w:ascii="Arial" w:hAnsi="Arial" w:cs="Arial"/>
              </w:rPr>
              <w:t>4.4.4.5.3  pg. 32</w:t>
            </w:r>
          </w:p>
        </w:tc>
        <w:tc>
          <w:tcPr>
            <w:tcW w:w="7200" w:type="dxa"/>
            <w:tcBorders>
              <w:top w:val="single" w:sz="4" w:space="0" w:color="auto"/>
              <w:left w:val="single" w:sz="4" w:space="0" w:color="auto"/>
              <w:bottom w:val="single" w:sz="4" w:space="0" w:color="auto"/>
              <w:right w:val="single" w:sz="4" w:space="0" w:color="auto"/>
            </w:tcBorders>
          </w:tcPr>
          <w:p w:rsidR="008918DF" w:rsidRDefault="00AA0E75" w:rsidP="005663AD">
            <w:pPr>
              <w:tabs>
                <w:tab w:val="left" w:pos="0"/>
              </w:tabs>
              <w:overflowPunct w:val="0"/>
              <w:autoSpaceDE w:val="0"/>
              <w:autoSpaceDN w:val="0"/>
              <w:adjustRightInd w:val="0"/>
              <w:ind w:hanging="28"/>
              <w:rPr>
                <w:rFonts w:ascii="Arial" w:hAnsi="Arial" w:cs="Arial"/>
                <w:b/>
              </w:rPr>
            </w:pPr>
            <w:r w:rsidRPr="001C3CAA">
              <w:rPr>
                <w:rFonts w:ascii="Arial" w:hAnsi="Arial" w:cs="Arial"/>
                <w:b/>
              </w:rPr>
              <w:t>Section 4.4.4.5.3 Bidder Qualifications for GIS Application Development and Implementation Serv</w:t>
            </w:r>
            <w:r w:rsidR="004078C0" w:rsidRPr="001C3CAA">
              <w:rPr>
                <w:rFonts w:ascii="Arial" w:hAnsi="Arial" w:cs="Arial"/>
                <w:b/>
              </w:rPr>
              <w:t>ices; Letter B. states that, “</w:t>
            </w:r>
            <w:r w:rsidRPr="001C3CAA">
              <w:rPr>
                <w:rFonts w:ascii="Arial" w:hAnsi="Arial" w:cs="Arial"/>
                <w:b/>
              </w:rPr>
              <w:t>at least (5) references for State government ag</w:t>
            </w:r>
            <w:r w:rsidR="004078C0" w:rsidRPr="001C3CAA">
              <w:rPr>
                <w:rFonts w:ascii="Arial" w:hAnsi="Arial" w:cs="Arial"/>
                <w:b/>
              </w:rPr>
              <w:t>encies within the United States</w:t>
            </w:r>
            <w:r w:rsidRPr="001C3CAA">
              <w:rPr>
                <w:rFonts w:ascii="Arial" w:hAnsi="Arial" w:cs="Arial"/>
                <w:b/>
              </w:rPr>
              <w:t>.</w:t>
            </w:r>
            <w:r w:rsidR="004078C0" w:rsidRPr="001C3CAA">
              <w:rPr>
                <w:rFonts w:ascii="Arial" w:hAnsi="Arial" w:cs="Arial"/>
                <w:b/>
              </w:rPr>
              <w:t>”</w:t>
            </w:r>
            <w:r w:rsidRPr="001C3CAA">
              <w:rPr>
                <w:rFonts w:ascii="Arial" w:hAnsi="Arial" w:cs="Arial"/>
                <w:b/>
              </w:rPr>
              <w:t xml:space="preserve"> Could Federal agencies such as FHWA be considered acceptable as a State government agency?</w:t>
            </w:r>
          </w:p>
          <w:p w:rsidR="001C3CAA" w:rsidRDefault="001C3CAA" w:rsidP="005663AD">
            <w:pPr>
              <w:tabs>
                <w:tab w:val="left" w:pos="0"/>
              </w:tabs>
              <w:overflowPunct w:val="0"/>
              <w:autoSpaceDE w:val="0"/>
              <w:autoSpaceDN w:val="0"/>
              <w:adjustRightInd w:val="0"/>
              <w:ind w:hanging="28"/>
              <w:rPr>
                <w:rFonts w:ascii="Arial" w:hAnsi="Arial" w:cs="Arial"/>
                <w:b/>
              </w:rPr>
            </w:pPr>
          </w:p>
          <w:p w:rsidR="0022288E" w:rsidRDefault="005138E2" w:rsidP="005138E2">
            <w:pPr>
              <w:tabs>
                <w:tab w:val="left" w:pos="0"/>
              </w:tabs>
              <w:overflowPunct w:val="0"/>
              <w:autoSpaceDE w:val="0"/>
              <w:autoSpaceDN w:val="0"/>
              <w:adjustRightInd w:val="0"/>
              <w:ind w:hanging="28"/>
              <w:rPr>
                <w:rFonts w:ascii="Arial" w:hAnsi="Arial" w:cs="Arial"/>
              </w:rPr>
            </w:pPr>
            <w:r>
              <w:rPr>
                <w:rFonts w:ascii="Arial" w:hAnsi="Arial" w:cs="Arial"/>
              </w:rPr>
              <w:t xml:space="preserve">No. </w:t>
            </w:r>
            <w:r w:rsidRPr="0022288E">
              <w:rPr>
                <w:rFonts w:ascii="Arial" w:hAnsi="Arial" w:cs="Arial"/>
              </w:rPr>
              <w:t xml:space="preserve">The requirement for </w:t>
            </w:r>
            <w:r w:rsidR="00107D1E">
              <w:rPr>
                <w:rFonts w:ascii="Arial" w:hAnsi="Arial" w:cs="Arial"/>
              </w:rPr>
              <w:t>three</w:t>
            </w:r>
            <w:r>
              <w:rPr>
                <w:rFonts w:ascii="Arial" w:hAnsi="Arial" w:cs="Arial"/>
              </w:rPr>
              <w:t xml:space="preserve"> (</w:t>
            </w:r>
            <w:r w:rsidR="00107D1E">
              <w:rPr>
                <w:rFonts w:ascii="Arial" w:hAnsi="Arial" w:cs="Arial"/>
              </w:rPr>
              <w:t>3</w:t>
            </w:r>
            <w:r>
              <w:rPr>
                <w:rFonts w:ascii="Arial" w:hAnsi="Arial" w:cs="Arial"/>
              </w:rPr>
              <w:t>)</w:t>
            </w:r>
            <w:r w:rsidRPr="0022288E">
              <w:rPr>
                <w:rFonts w:ascii="Arial" w:hAnsi="Arial" w:cs="Arial"/>
              </w:rPr>
              <w:t xml:space="preserve"> references from state government agencies within the U.S. cannot be fulfilled by any other level </w:t>
            </w:r>
            <w:r>
              <w:rPr>
                <w:rFonts w:ascii="Arial" w:hAnsi="Arial" w:cs="Arial"/>
              </w:rPr>
              <w:t>of government agency including f</w:t>
            </w:r>
            <w:r w:rsidRPr="0022288E">
              <w:rPr>
                <w:rFonts w:ascii="Arial" w:hAnsi="Arial" w:cs="Arial"/>
              </w:rPr>
              <w:t>ederal.</w:t>
            </w:r>
            <w:r>
              <w:rPr>
                <w:rFonts w:ascii="Arial" w:hAnsi="Arial" w:cs="Arial"/>
              </w:rPr>
              <w:t xml:space="preserve"> See Response to Questions </w:t>
            </w:r>
            <w:r w:rsidR="008B12C3">
              <w:rPr>
                <w:rFonts w:ascii="Arial" w:hAnsi="Arial" w:cs="Arial"/>
              </w:rPr>
              <w:t>#s 1</w:t>
            </w:r>
            <w:r>
              <w:rPr>
                <w:rFonts w:ascii="Arial" w:hAnsi="Arial" w:cs="Arial"/>
              </w:rPr>
              <w:t>2 and 15.</w:t>
            </w:r>
            <w:r w:rsidR="0089345C">
              <w:rPr>
                <w:rFonts w:ascii="Arial" w:hAnsi="Arial" w:cs="Arial"/>
              </w:rPr>
              <w:t xml:space="preserve"> Please see the Revised Bid Solicitation dated 10/</w:t>
            </w:r>
            <w:r w:rsidR="00E15FF9">
              <w:rPr>
                <w:rFonts w:ascii="Arial" w:hAnsi="Arial" w:cs="Arial"/>
              </w:rPr>
              <w:t>12</w:t>
            </w:r>
            <w:r w:rsidR="0089345C">
              <w:rPr>
                <w:rFonts w:ascii="Arial" w:hAnsi="Arial" w:cs="Arial"/>
              </w:rPr>
              <w:t>/18. Section 4.4.4.5.3 has been revised.</w:t>
            </w:r>
            <w:r>
              <w:rPr>
                <w:rFonts w:ascii="Arial" w:hAnsi="Arial" w:cs="Arial"/>
              </w:rPr>
              <w:t xml:space="preserve">  </w:t>
            </w:r>
          </w:p>
          <w:p w:rsidR="008D25B8" w:rsidRPr="0022288E" w:rsidRDefault="008D25B8" w:rsidP="005138E2">
            <w:pPr>
              <w:tabs>
                <w:tab w:val="left" w:pos="0"/>
              </w:tabs>
              <w:overflowPunct w:val="0"/>
              <w:autoSpaceDE w:val="0"/>
              <w:autoSpaceDN w:val="0"/>
              <w:adjustRightInd w:val="0"/>
              <w:ind w:hanging="28"/>
              <w:rPr>
                <w:rFonts w:ascii="Arial" w:hAnsi="Arial" w:cs="Arial"/>
              </w:rPr>
            </w:pP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2E3B78" w:rsidP="005663AD">
            <w:pPr>
              <w:tabs>
                <w:tab w:val="left" w:pos="0"/>
              </w:tabs>
              <w:autoSpaceDN w:val="0"/>
              <w:jc w:val="center"/>
              <w:rPr>
                <w:rFonts w:ascii="Arial" w:hAnsi="Arial" w:cs="Arial"/>
              </w:rPr>
            </w:pPr>
            <w:r>
              <w:rPr>
                <w:rFonts w:ascii="Arial" w:hAnsi="Arial" w:cs="Arial"/>
              </w:rPr>
              <w:lastRenderedPageBreak/>
              <w:t>17</w:t>
            </w:r>
          </w:p>
        </w:tc>
        <w:tc>
          <w:tcPr>
            <w:tcW w:w="2160" w:type="dxa"/>
            <w:tcBorders>
              <w:top w:val="single" w:sz="4" w:space="0" w:color="auto"/>
              <w:left w:val="single" w:sz="4" w:space="0" w:color="auto"/>
              <w:bottom w:val="single" w:sz="4" w:space="0" w:color="auto"/>
              <w:right w:val="single" w:sz="4" w:space="0" w:color="auto"/>
            </w:tcBorders>
          </w:tcPr>
          <w:p w:rsidR="008918DF" w:rsidRDefault="00AA0E75" w:rsidP="005663AD">
            <w:pPr>
              <w:tabs>
                <w:tab w:val="left" w:pos="0"/>
              </w:tabs>
              <w:overflowPunct w:val="0"/>
              <w:autoSpaceDE w:val="0"/>
              <w:autoSpaceDN w:val="0"/>
              <w:adjustRightInd w:val="0"/>
              <w:jc w:val="center"/>
              <w:rPr>
                <w:rFonts w:ascii="Arial" w:hAnsi="Arial" w:cs="Arial"/>
              </w:rPr>
            </w:pPr>
            <w:r>
              <w:rPr>
                <w:rFonts w:ascii="Arial" w:hAnsi="Arial" w:cs="Arial"/>
              </w:rPr>
              <w:t>4.4.5.2 pg. 33</w:t>
            </w:r>
          </w:p>
        </w:tc>
        <w:tc>
          <w:tcPr>
            <w:tcW w:w="7200" w:type="dxa"/>
            <w:tcBorders>
              <w:top w:val="single" w:sz="4" w:space="0" w:color="auto"/>
              <w:left w:val="single" w:sz="4" w:space="0" w:color="auto"/>
              <w:bottom w:val="single" w:sz="4" w:space="0" w:color="auto"/>
              <w:right w:val="single" w:sz="4" w:space="0" w:color="auto"/>
            </w:tcBorders>
          </w:tcPr>
          <w:p w:rsidR="008918DF" w:rsidRDefault="00AA0E75" w:rsidP="005663AD">
            <w:pPr>
              <w:tabs>
                <w:tab w:val="left" w:pos="0"/>
              </w:tabs>
              <w:overflowPunct w:val="0"/>
              <w:autoSpaceDE w:val="0"/>
              <w:autoSpaceDN w:val="0"/>
              <w:adjustRightInd w:val="0"/>
              <w:ind w:hanging="28"/>
              <w:rPr>
                <w:rFonts w:ascii="Arial" w:hAnsi="Arial" w:cs="Arial"/>
                <w:b/>
              </w:rPr>
            </w:pPr>
            <w:r w:rsidRPr="001C3CAA">
              <w:rPr>
                <w:rFonts w:ascii="Arial" w:hAnsi="Arial" w:cs="Arial"/>
                <w:b/>
              </w:rPr>
              <w:t>Are bidders required to submit for all three categories, or can submissions focus on only one or two areas of expertise?</w:t>
            </w:r>
          </w:p>
          <w:p w:rsidR="001C3CAA" w:rsidRDefault="001C3CAA" w:rsidP="005663AD">
            <w:pPr>
              <w:tabs>
                <w:tab w:val="left" w:pos="0"/>
              </w:tabs>
              <w:overflowPunct w:val="0"/>
              <w:autoSpaceDE w:val="0"/>
              <w:autoSpaceDN w:val="0"/>
              <w:adjustRightInd w:val="0"/>
              <w:ind w:hanging="28"/>
              <w:rPr>
                <w:rFonts w:ascii="Arial" w:hAnsi="Arial" w:cs="Arial"/>
                <w:b/>
              </w:rPr>
            </w:pPr>
          </w:p>
          <w:p w:rsidR="001C3CAA" w:rsidRPr="0022288E" w:rsidRDefault="005138E2" w:rsidP="005663AD">
            <w:pPr>
              <w:tabs>
                <w:tab w:val="left" w:pos="0"/>
              </w:tabs>
              <w:overflowPunct w:val="0"/>
              <w:autoSpaceDE w:val="0"/>
              <w:autoSpaceDN w:val="0"/>
              <w:adjustRightInd w:val="0"/>
              <w:ind w:hanging="28"/>
              <w:rPr>
                <w:rFonts w:ascii="Arial" w:hAnsi="Arial" w:cs="Arial"/>
              </w:rPr>
            </w:pPr>
            <w:r>
              <w:rPr>
                <w:rFonts w:ascii="Arial" w:hAnsi="Arial" w:cs="Arial"/>
              </w:rPr>
              <w:t xml:space="preserve">No. </w:t>
            </w:r>
            <w:r w:rsidR="0022288E" w:rsidRPr="0022288E">
              <w:rPr>
                <w:rFonts w:ascii="Arial" w:hAnsi="Arial" w:cs="Arial"/>
              </w:rPr>
              <w:t>Vendors {Bidders} are not required to bid on more than one (1) category.</w:t>
            </w:r>
            <w:r>
              <w:rPr>
                <w:rFonts w:ascii="Arial" w:hAnsi="Arial" w:cs="Arial"/>
              </w:rPr>
              <w:t xml:space="preserve"> Please refer to the </w:t>
            </w:r>
            <w:r w:rsidR="00F75987">
              <w:rPr>
                <w:rFonts w:ascii="Arial" w:hAnsi="Arial" w:cs="Arial"/>
              </w:rPr>
              <w:t>Revised</w:t>
            </w:r>
            <w:r w:rsidR="00494F34">
              <w:rPr>
                <w:rFonts w:ascii="Arial" w:hAnsi="Arial" w:cs="Arial"/>
              </w:rPr>
              <w:t xml:space="preserve"> Bid </w:t>
            </w:r>
            <w:r w:rsidR="00A81D66">
              <w:rPr>
                <w:rFonts w:ascii="Arial" w:hAnsi="Arial" w:cs="Arial"/>
              </w:rPr>
              <w:t>Solicitation</w:t>
            </w:r>
            <w:r>
              <w:rPr>
                <w:rFonts w:ascii="Arial" w:hAnsi="Arial" w:cs="Arial"/>
              </w:rPr>
              <w:t xml:space="preserve"> date </w:t>
            </w:r>
            <w:r w:rsidR="00E15FF9">
              <w:rPr>
                <w:rFonts w:ascii="Arial" w:hAnsi="Arial" w:cs="Arial"/>
              </w:rPr>
              <w:t>10/12</w:t>
            </w:r>
            <w:r>
              <w:rPr>
                <w:rFonts w:ascii="Arial" w:hAnsi="Arial" w:cs="Arial"/>
              </w:rPr>
              <w:t>/</w:t>
            </w:r>
            <w:r w:rsidR="00113E17">
              <w:rPr>
                <w:rFonts w:ascii="Arial" w:hAnsi="Arial" w:cs="Arial"/>
              </w:rPr>
              <w:t>18</w:t>
            </w:r>
            <w:r w:rsidR="00494F34">
              <w:rPr>
                <w:rFonts w:ascii="Arial" w:hAnsi="Arial" w:cs="Arial"/>
              </w:rPr>
              <w:t>.</w:t>
            </w:r>
            <w:r>
              <w:rPr>
                <w:rFonts w:ascii="Arial" w:hAnsi="Arial" w:cs="Arial"/>
              </w:rPr>
              <w:t xml:space="preserve"> Section 1.1</w:t>
            </w:r>
            <w:r w:rsidR="00C556E1">
              <w:rPr>
                <w:rFonts w:ascii="Arial" w:hAnsi="Arial" w:cs="Arial"/>
              </w:rPr>
              <w:t xml:space="preserve"> and Section</w:t>
            </w:r>
            <w:r w:rsidR="00582579">
              <w:rPr>
                <w:rFonts w:ascii="Arial" w:hAnsi="Arial" w:cs="Arial"/>
              </w:rPr>
              <w:t>s</w:t>
            </w:r>
            <w:r w:rsidR="00C556E1">
              <w:rPr>
                <w:rFonts w:ascii="Arial" w:hAnsi="Arial" w:cs="Arial"/>
              </w:rPr>
              <w:t xml:space="preserve"> 4.4.5.2</w:t>
            </w:r>
            <w:r>
              <w:rPr>
                <w:rFonts w:ascii="Arial" w:hAnsi="Arial" w:cs="Arial"/>
              </w:rPr>
              <w:t xml:space="preserve"> </w:t>
            </w:r>
            <w:r w:rsidR="00582579">
              <w:rPr>
                <w:rFonts w:ascii="Arial" w:hAnsi="Arial" w:cs="Arial"/>
              </w:rPr>
              <w:t xml:space="preserve">and 4.4.5.3 </w:t>
            </w:r>
            <w:r>
              <w:rPr>
                <w:rFonts w:ascii="Arial" w:hAnsi="Arial" w:cs="Arial"/>
              </w:rPr>
              <w:t>ha</w:t>
            </w:r>
            <w:r w:rsidR="00C556E1">
              <w:rPr>
                <w:rFonts w:ascii="Arial" w:hAnsi="Arial" w:cs="Arial"/>
              </w:rPr>
              <w:t>ve</w:t>
            </w:r>
            <w:r>
              <w:rPr>
                <w:rFonts w:ascii="Arial" w:hAnsi="Arial" w:cs="Arial"/>
              </w:rPr>
              <w:t xml:space="preserve"> been amended.</w:t>
            </w:r>
            <w:r w:rsidR="00330700">
              <w:rPr>
                <w:rFonts w:ascii="Arial" w:hAnsi="Arial" w:cs="Arial"/>
              </w:rPr>
              <w:t xml:space="preserve"> </w:t>
            </w:r>
          </w:p>
          <w:p w:rsidR="0022288E" w:rsidRPr="001C3CAA" w:rsidRDefault="0022288E" w:rsidP="005663AD">
            <w:pPr>
              <w:tabs>
                <w:tab w:val="left" w:pos="0"/>
              </w:tabs>
              <w:overflowPunct w:val="0"/>
              <w:autoSpaceDE w:val="0"/>
              <w:autoSpaceDN w:val="0"/>
              <w:adjustRightInd w:val="0"/>
              <w:ind w:hanging="28"/>
              <w:rPr>
                <w:rFonts w:ascii="Arial" w:hAnsi="Arial" w:cs="Arial"/>
                <w:b/>
              </w:rPr>
            </w:pP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2E3B78" w:rsidP="005663AD">
            <w:pPr>
              <w:tabs>
                <w:tab w:val="left" w:pos="0"/>
              </w:tabs>
              <w:autoSpaceDN w:val="0"/>
              <w:jc w:val="center"/>
              <w:rPr>
                <w:rFonts w:ascii="Arial" w:hAnsi="Arial" w:cs="Arial"/>
              </w:rPr>
            </w:pPr>
            <w:r>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tcPr>
          <w:p w:rsidR="008918DF" w:rsidRDefault="00AA0E75" w:rsidP="005663AD">
            <w:pPr>
              <w:tabs>
                <w:tab w:val="left" w:pos="0"/>
              </w:tabs>
              <w:overflowPunct w:val="0"/>
              <w:autoSpaceDE w:val="0"/>
              <w:autoSpaceDN w:val="0"/>
              <w:adjustRightInd w:val="0"/>
              <w:jc w:val="center"/>
              <w:rPr>
                <w:rFonts w:ascii="Arial" w:hAnsi="Arial" w:cs="Arial"/>
              </w:rPr>
            </w:pPr>
            <w:r>
              <w:rPr>
                <w:rFonts w:ascii="Arial" w:hAnsi="Arial" w:cs="Arial"/>
              </w:rPr>
              <w:t>4.4.5.2 pg. 33</w:t>
            </w:r>
          </w:p>
        </w:tc>
        <w:tc>
          <w:tcPr>
            <w:tcW w:w="7200" w:type="dxa"/>
            <w:tcBorders>
              <w:top w:val="single" w:sz="4" w:space="0" w:color="auto"/>
              <w:left w:val="single" w:sz="4" w:space="0" w:color="auto"/>
              <w:bottom w:val="single" w:sz="4" w:space="0" w:color="auto"/>
              <w:right w:val="single" w:sz="4" w:space="0" w:color="auto"/>
            </w:tcBorders>
          </w:tcPr>
          <w:p w:rsidR="008918DF" w:rsidRDefault="00A83AE8" w:rsidP="005663AD">
            <w:pPr>
              <w:tabs>
                <w:tab w:val="left" w:pos="0"/>
              </w:tabs>
              <w:overflowPunct w:val="0"/>
              <w:autoSpaceDE w:val="0"/>
              <w:autoSpaceDN w:val="0"/>
              <w:adjustRightInd w:val="0"/>
              <w:ind w:hanging="28"/>
              <w:rPr>
                <w:rFonts w:ascii="Arial" w:hAnsi="Arial" w:cs="Arial"/>
                <w:b/>
              </w:rPr>
            </w:pPr>
            <w:r w:rsidRPr="001C3CAA">
              <w:rPr>
                <w:rFonts w:ascii="Arial" w:hAnsi="Arial" w:cs="Arial"/>
                <w:b/>
              </w:rPr>
              <w:t>Are vendors able to submit for two of the three services or does each vendor need to submit for all three services?</w:t>
            </w:r>
          </w:p>
          <w:p w:rsidR="001C3CAA" w:rsidRDefault="001C3CAA" w:rsidP="005663AD">
            <w:pPr>
              <w:tabs>
                <w:tab w:val="left" w:pos="0"/>
              </w:tabs>
              <w:overflowPunct w:val="0"/>
              <w:autoSpaceDE w:val="0"/>
              <w:autoSpaceDN w:val="0"/>
              <w:adjustRightInd w:val="0"/>
              <w:ind w:hanging="28"/>
              <w:rPr>
                <w:rFonts w:ascii="Arial" w:hAnsi="Arial" w:cs="Arial"/>
                <w:b/>
              </w:rPr>
            </w:pPr>
          </w:p>
          <w:p w:rsidR="00E63A8F" w:rsidRPr="0022288E" w:rsidRDefault="00E63A8F" w:rsidP="00E63A8F">
            <w:pPr>
              <w:tabs>
                <w:tab w:val="left" w:pos="0"/>
              </w:tabs>
              <w:overflowPunct w:val="0"/>
              <w:autoSpaceDE w:val="0"/>
              <w:autoSpaceDN w:val="0"/>
              <w:adjustRightInd w:val="0"/>
              <w:ind w:hanging="28"/>
              <w:rPr>
                <w:rFonts w:ascii="Arial" w:hAnsi="Arial" w:cs="Arial"/>
              </w:rPr>
            </w:pPr>
            <w:r>
              <w:rPr>
                <w:rFonts w:ascii="Arial" w:hAnsi="Arial" w:cs="Arial"/>
              </w:rPr>
              <w:t xml:space="preserve">No. </w:t>
            </w:r>
            <w:r w:rsidRPr="0022288E">
              <w:rPr>
                <w:rFonts w:ascii="Arial" w:hAnsi="Arial" w:cs="Arial"/>
              </w:rPr>
              <w:t xml:space="preserve">Vendors {Bidders} </w:t>
            </w:r>
            <w:r w:rsidR="00F92693">
              <w:rPr>
                <w:rFonts w:ascii="Arial" w:hAnsi="Arial" w:cs="Arial"/>
              </w:rPr>
              <w:t>may</w:t>
            </w:r>
            <w:r w:rsidRPr="0022288E">
              <w:rPr>
                <w:rFonts w:ascii="Arial" w:hAnsi="Arial" w:cs="Arial"/>
              </w:rPr>
              <w:t xml:space="preserve"> </w:t>
            </w:r>
            <w:r w:rsidR="008B12C3">
              <w:rPr>
                <w:rFonts w:ascii="Arial" w:hAnsi="Arial" w:cs="Arial"/>
              </w:rPr>
              <w:t xml:space="preserve">bid </w:t>
            </w:r>
            <w:r w:rsidRPr="0022288E">
              <w:rPr>
                <w:rFonts w:ascii="Arial" w:hAnsi="Arial" w:cs="Arial"/>
              </w:rPr>
              <w:t>on</w:t>
            </w:r>
            <w:r w:rsidR="009C610E">
              <w:rPr>
                <w:rFonts w:ascii="Arial" w:hAnsi="Arial" w:cs="Arial"/>
              </w:rPr>
              <w:t xml:space="preserve"> one (1), two (2), or all </w:t>
            </w:r>
            <w:r w:rsidRPr="0022288E">
              <w:rPr>
                <w:rFonts w:ascii="Arial" w:hAnsi="Arial" w:cs="Arial"/>
              </w:rPr>
              <w:t>categor</w:t>
            </w:r>
            <w:r w:rsidR="009C610E">
              <w:rPr>
                <w:rFonts w:ascii="Arial" w:hAnsi="Arial" w:cs="Arial"/>
              </w:rPr>
              <w:t>ies</w:t>
            </w:r>
            <w:r w:rsidRPr="0022288E">
              <w:rPr>
                <w:rFonts w:ascii="Arial" w:hAnsi="Arial" w:cs="Arial"/>
              </w:rPr>
              <w:t>.</w:t>
            </w:r>
            <w:r>
              <w:rPr>
                <w:rFonts w:ascii="Arial" w:hAnsi="Arial" w:cs="Arial"/>
              </w:rPr>
              <w:t xml:space="preserve"> </w:t>
            </w:r>
            <w:r w:rsidRPr="0022288E">
              <w:rPr>
                <w:rFonts w:ascii="Arial" w:hAnsi="Arial" w:cs="Arial"/>
              </w:rPr>
              <w:t>Please see the answer to Question #17.</w:t>
            </w:r>
            <w:r>
              <w:rPr>
                <w:rFonts w:ascii="Arial" w:hAnsi="Arial" w:cs="Arial"/>
              </w:rPr>
              <w:t xml:space="preserve"> </w:t>
            </w:r>
          </w:p>
          <w:p w:rsidR="0022288E" w:rsidRPr="001C3CAA" w:rsidRDefault="0022288E" w:rsidP="00E63A8F">
            <w:pPr>
              <w:tabs>
                <w:tab w:val="left" w:pos="0"/>
              </w:tabs>
              <w:overflowPunct w:val="0"/>
              <w:autoSpaceDE w:val="0"/>
              <w:autoSpaceDN w:val="0"/>
              <w:adjustRightInd w:val="0"/>
              <w:ind w:hanging="28"/>
              <w:rPr>
                <w:rFonts w:ascii="Arial" w:hAnsi="Arial" w:cs="Arial"/>
                <w:b/>
              </w:rPr>
            </w:pP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2E3B78" w:rsidP="005663AD">
            <w:pPr>
              <w:tabs>
                <w:tab w:val="left" w:pos="0"/>
              </w:tabs>
              <w:autoSpaceDN w:val="0"/>
              <w:jc w:val="center"/>
              <w:rPr>
                <w:rFonts w:ascii="Arial" w:hAnsi="Arial" w:cs="Arial"/>
              </w:rPr>
            </w:pPr>
            <w:r>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tcPr>
          <w:p w:rsidR="008918DF" w:rsidRDefault="00A83AE8" w:rsidP="005663AD">
            <w:pPr>
              <w:tabs>
                <w:tab w:val="left" w:pos="0"/>
              </w:tabs>
              <w:overflowPunct w:val="0"/>
              <w:autoSpaceDE w:val="0"/>
              <w:autoSpaceDN w:val="0"/>
              <w:adjustRightInd w:val="0"/>
              <w:jc w:val="center"/>
              <w:rPr>
                <w:rFonts w:ascii="Arial" w:hAnsi="Arial" w:cs="Arial"/>
              </w:rPr>
            </w:pPr>
            <w:r>
              <w:rPr>
                <w:rFonts w:ascii="Arial" w:hAnsi="Arial" w:cs="Arial"/>
              </w:rPr>
              <w:t>5.8 pgs. 37-38</w:t>
            </w:r>
          </w:p>
        </w:tc>
        <w:tc>
          <w:tcPr>
            <w:tcW w:w="7200" w:type="dxa"/>
            <w:tcBorders>
              <w:top w:val="single" w:sz="4" w:space="0" w:color="auto"/>
              <w:left w:val="single" w:sz="4" w:space="0" w:color="auto"/>
              <w:bottom w:val="single" w:sz="4" w:space="0" w:color="auto"/>
              <w:right w:val="single" w:sz="4" w:space="0" w:color="auto"/>
            </w:tcBorders>
          </w:tcPr>
          <w:p w:rsidR="008918DF" w:rsidRDefault="00A83AE8" w:rsidP="005663AD">
            <w:pPr>
              <w:tabs>
                <w:tab w:val="left" w:pos="0"/>
              </w:tabs>
              <w:overflowPunct w:val="0"/>
              <w:autoSpaceDE w:val="0"/>
              <w:autoSpaceDN w:val="0"/>
              <w:adjustRightInd w:val="0"/>
              <w:ind w:hanging="28"/>
              <w:rPr>
                <w:rFonts w:ascii="Arial" w:hAnsi="Arial" w:cs="Arial"/>
                <w:b/>
              </w:rPr>
            </w:pPr>
            <w:r w:rsidRPr="001C3CAA">
              <w:rPr>
                <w:rFonts w:ascii="Arial" w:hAnsi="Arial" w:cs="Arial"/>
                <w:b/>
              </w:rPr>
              <w:t>Please confirm that the State is not seeking full ownership of the computer software program.</w:t>
            </w:r>
          </w:p>
          <w:p w:rsidR="001C3CAA" w:rsidRDefault="001C3CAA" w:rsidP="005663AD">
            <w:pPr>
              <w:tabs>
                <w:tab w:val="left" w:pos="0"/>
              </w:tabs>
              <w:overflowPunct w:val="0"/>
              <w:autoSpaceDE w:val="0"/>
              <w:autoSpaceDN w:val="0"/>
              <w:adjustRightInd w:val="0"/>
              <w:ind w:hanging="28"/>
              <w:rPr>
                <w:rFonts w:ascii="Arial" w:hAnsi="Arial" w:cs="Arial"/>
                <w:b/>
              </w:rPr>
            </w:pPr>
          </w:p>
          <w:p w:rsidR="00CC26E8" w:rsidRDefault="008D25B8" w:rsidP="008D25B8">
            <w:pPr>
              <w:tabs>
                <w:tab w:val="left" w:pos="0"/>
              </w:tabs>
              <w:overflowPunct w:val="0"/>
              <w:autoSpaceDE w:val="0"/>
              <w:autoSpaceDN w:val="0"/>
              <w:adjustRightInd w:val="0"/>
              <w:ind w:hanging="28"/>
              <w:rPr>
                <w:rFonts w:ascii="Arial" w:hAnsi="Arial" w:cs="Arial"/>
                <w:bCs/>
              </w:rPr>
            </w:pPr>
            <w:r w:rsidRPr="008A2275">
              <w:rPr>
                <w:rFonts w:ascii="Arial" w:hAnsi="Arial" w:cs="Arial"/>
              </w:rPr>
              <w:t>See Section 5.8(C).  Since this procurement is for Vendors {Contractors} to be available for</w:t>
            </w:r>
            <w:r w:rsidRPr="005A5E85">
              <w:rPr>
                <w:rFonts w:ascii="Arial" w:hAnsi="Arial" w:cs="Arial"/>
              </w:rPr>
              <w:t xml:space="preserve"> cert</w:t>
            </w:r>
            <w:r>
              <w:rPr>
                <w:rFonts w:ascii="Arial" w:hAnsi="Arial" w:cs="Arial"/>
              </w:rPr>
              <w:t>ain anticipated but currently unspecified</w:t>
            </w:r>
            <w:r w:rsidRPr="008A2275">
              <w:rPr>
                <w:rFonts w:ascii="Arial" w:hAnsi="Arial" w:cs="Arial"/>
              </w:rPr>
              <w:t xml:space="preserve"> projects in the future, subject to the requirements of each specific project, the State may or may not require ownership of the software deliverable.   By way of background and generally speaking, if a particular solution calls for a COTS or Customized COTS product, the State may accept rights less than full ownership.  However, if the solution to a given engagement requires fully Custom software, it will be treated as a work-for-hire, and the State will seek to retain ownership in the final product.  </w:t>
            </w:r>
            <w:r w:rsidR="00450D71">
              <w:rPr>
                <w:rFonts w:ascii="Arial" w:hAnsi="Arial" w:cs="Arial"/>
              </w:rPr>
              <w:t xml:space="preserve">Please refer to the Revised Bid Solicitation date </w:t>
            </w:r>
            <w:r w:rsidR="00E15FF9">
              <w:rPr>
                <w:rFonts w:ascii="Arial" w:hAnsi="Arial" w:cs="Arial"/>
              </w:rPr>
              <w:t>10/12</w:t>
            </w:r>
            <w:r w:rsidR="00450D71">
              <w:rPr>
                <w:rFonts w:ascii="Arial" w:hAnsi="Arial" w:cs="Arial"/>
              </w:rPr>
              <w:t>/18. Section 5.8 has been amended.</w:t>
            </w:r>
          </w:p>
          <w:p w:rsidR="008D25B8" w:rsidRPr="00CC26E8" w:rsidRDefault="008D25B8" w:rsidP="008D25B8">
            <w:pPr>
              <w:tabs>
                <w:tab w:val="left" w:pos="0"/>
              </w:tabs>
              <w:overflowPunct w:val="0"/>
              <w:autoSpaceDE w:val="0"/>
              <w:autoSpaceDN w:val="0"/>
              <w:adjustRightInd w:val="0"/>
              <w:ind w:hanging="28"/>
              <w:rPr>
                <w:rFonts w:ascii="Arial" w:hAnsi="Arial" w:cs="Arial"/>
              </w:rPr>
            </w:pP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2E3B78" w:rsidP="005663AD">
            <w:pPr>
              <w:tabs>
                <w:tab w:val="left" w:pos="0"/>
              </w:tabs>
              <w:autoSpaceDN w:val="0"/>
              <w:jc w:val="center"/>
              <w:rPr>
                <w:rFonts w:ascii="Arial" w:hAnsi="Arial" w:cs="Arial"/>
              </w:rPr>
            </w:pPr>
            <w:r>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rsidR="008918DF" w:rsidRDefault="00A83AE8" w:rsidP="005663AD">
            <w:pPr>
              <w:tabs>
                <w:tab w:val="left" w:pos="0"/>
              </w:tabs>
              <w:overflowPunct w:val="0"/>
              <w:autoSpaceDE w:val="0"/>
              <w:autoSpaceDN w:val="0"/>
              <w:adjustRightInd w:val="0"/>
              <w:jc w:val="center"/>
              <w:rPr>
                <w:rFonts w:ascii="Arial" w:hAnsi="Arial" w:cs="Arial"/>
              </w:rPr>
            </w:pPr>
            <w:r>
              <w:rPr>
                <w:rFonts w:ascii="Arial" w:hAnsi="Arial" w:cs="Arial"/>
              </w:rPr>
              <w:t>5.9 pgs. 38-45</w:t>
            </w:r>
          </w:p>
        </w:tc>
        <w:tc>
          <w:tcPr>
            <w:tcW w:w="7200" w:type="dxa"/>
            <w:tcBorders>
              <w:top w:val="single" w:sz="4" w:space="0" w:color="auto"/>
              <w:left w:val="single" w:sz="4" w:space="0" w:color="auto"/>
              <w:bottom w:val="single" w:sz="4" w:space="0" w:color="auto"/>
              <w:right w:val="single" w:sz="4" w:space="0" w:color="auto"/>
            </w:tcBorders>
          </w:tcPr>
          <w:p w:rsidR="008918DF" w:rsidRDefault="00A83AE8" w:rsidP="005663AD">
            <w:pPr>
              <w:tabs>
                <w:tab w:val="left" w:pos="0"/>
              </w:tabs>
              <w:overflowPunct w:val="0"/>
              <w:autoSpaceDE w:val="0"/>
              <w:autoSpaceDN w:val="0"/>
              <w:adjustRightInd w:val="0"/>
              <w:ind w:hanging="28"/>
              <w:rPr>
                <w:rFonts w:ascii="Arial" w:hAnsi="Arial" w:cs="Arial"/>
                <w:b/>
              </w:rPr>
            </w:pPr>
            <w:r w:rsidRPr="001C3CAA">
              <w:rPr>
                <w:rFonts w:ascii="Arial" w:hAnsi="Arial" w:cs="Arial"/>
                <w:b/>
              </w:rPr>
              <w:t>Section 5.9 (pages 38-45) contains requirements that are outside the usual requirements for confidentiality and protection of data for a GIS project, and are additionally outside of the norm for a design professional/engineering firm. Please see the notes below: a. Section 5.9.2 requires encryption in certain situations that is not standard for GIS services. Can this clause be removed, or restated to apply to certain types of services? b. Section 5.9.3 additionally does not seem to apply to GIS, but perhaps pertinent to storage of IRS data for the State? Can this clause be removed or restated to apply to specific situations? c. Section 5.9.4 (Page 43) outlines a robust security plan that is not a trivial matter to develop. It would seem that this requirement is excessive if projects do not involve personally identifiable or sensitive data and is open public records information. Is the state requiring vendor submission for this T1841, regardless of the nature of the project or data development, to include this type of security plan and compliance? Or would this be something requires on an as-needed basis depending on the specifics of the individual agency project P.O.?</w:t>
            </w:r>
          </w:p>
          <w:p w:rsidR="004818C7" w:rsidRDefault="004818C7" w:rsidP="005663AD">
            <w:pPr>
              <w:tabs>
                <w:tab w:val="left" w:pos="0"/>
              </w:tabs>
              <w:overflowPunct w:val="0"/>
              <w:autoSpaceDE w:val="0"/>
              <w:autoSpaceDN w:val="0"/>
              <w:adjustRightInd w:val="0"/>
              <w:ind w:hanging="28"/>
              <w:rPr>
                <w:rFonts w:ascii="Arial" w:hAnsi="Arial" w:cs="Arial"/>
                <w:b/>
              </w:rPr>
            </w:pPr>
          </w:p>
          <w:p w:rsidR="009C610E" w:rsidRPr="008A2275" w:rsidRDefault="009C610E" w:rsidP="009C610E">
            <w:pPr>
              <w:tabs>
                <w:tab w:val="left" w:pos="0"/>
              </w:tabs>
              <w:overflowPunct w:val="0"/>
              <w:autoSpaceDE w:val="0"/>
              <w:autoSpaceDN w:val="0"/>
              <w:adjustRightInd w:val="0"/>
              <w:rPr>
                <w:rFonts w:ascii="Arial" w:hAnsi="Arial" w:cs="Arial"/>
              </w:rPr>
            </w:pPr>
            <w:r w:rsidRPr="008A2275">
              <w:rPr>
                <w:rFonts w:ascii="Arial" w:hAnsi="Arial" w:cs="Arial"/>
              </w:rPr>
              <w:t xml:space="preserve">It is not currently known what data or types of data may be used by or provided to the Vendor {Contractor} for any particular engagement.  To the extent the listed standards apply to that data, or if there are other standards not listed that </w:t>
            </w:r>
            <w:r w:rsidRPr="008A2275">
              <w:rPr>
                <w:rFonts w:ascii="Arial" w:hAnsi="Arial" w:cs="Arial"/>
              </w:rPr>
              <w:lastRenderedPageBreak/>
              <w:t>apply to specific data that is used by or provided</w:t>
            </w:r>
            <w:r>
              <w:rPr>
                <w:rFonts w:ascii="Arial" w:hAnsi="Arial" w:cs="Arial"/>
              </w:rPr>
              <w:t xml:space="preserve"> to the Vendor {Contractor}, the</w:t>
            </w:r>
            <w:r w:rsidRPr="008A2275">
              <w:rPr>
                <w:rFonts w:ascii="Arial" w:hAnsi="Arial" w:cs="Arial"/>
              </w:rPr>
              <w:t xml:space="preserve">n those standards as applicable shall be adhered to by the Vendor {Contractor}. </w:t>
            </w:r>
          </w:p>
          <w:p w:rsidR="00812E4A" w:rsidRPr="001C3CAA" w:rsidRDefault="00812E4A">
            <w:pPr>
              <w:tabs>
                <w:tab w:val="left" w:pos="0"/>
              </w:tabs>
              <w:overflowPunct w:val="0"/>
              <w:autoSpaceDE w:val="0"/>
              <w:autoSpaceDN w:val="0"/>
              <w:adjustRightInd w:val="0"/>
              <w:ind w:hanging="28"/>
              <w:rPr>
                <w:rFonts w:ascii="Arial" w:hAnsi="Arial" w:cs="Arial"/>
                <w:b/>
              </w:rPr>
            </w:pPr>
          </w:p>
        </w:tc>
      </w:tr>
      <w:tr w:rsidR="008918DF" w:rsidTr="002420F8">
        <w:trPr>
          <w:trHeight w:val="188"/>
        </w:trPr>
        <w:tc>
          <w:tcPr>
            <w:tcW w:w="877" w:type="dxa"/>
            <w:tcBorders>
              <w:top w:val="single" w:sz="4" w:space="0" w:color="auto"/>
              <w:left w:val="single" w:sz="4" w:space="0" w:color="auto"/>
              <w:bottom w:val="single" w:sz="4" w:space="0" w:color="auto"/>
              <w:right w:val="single" w:sz="4" w:space="0" w:color="auto"/>
            </w:tcBorders>
            <w:hideMark/>
          </w:tcPr>
          <w:p w:rsidR="008918DF" w:rsidRDefault="002E3B78" w:rsidP="005663AD">
            <w:pPr>
              <w:tabs>
                <w:tab w:val="left" w:pos="0"/>
              </w:tabs>
              <w:autoSpaceDN w:val="0"/>
              <w:jc w:val="center"/>
              <w:rPr>
                <w:rFonts w:ascii="Arial" w:hAnsi="Arial" w:cs="Arial"/>
              </w:rPr>
            </w:pPr>
            <w:r>
              <w:rPr>
                <w:rFonts w:ascii="Arial" w:hAnsi="Arial" w:cs="Arial"/>
              </w:rPr>
              <w:lastRenderedPageBreak/>
              <w:t>21</w:t>
            </w:r>
          </w:p>
        </w:tc>
        <w:tc>
          <w:tcPr>
            <w:tcW w:w="2160" w:type="dxa"/>
            <w:tcBorders>
              <w:top w:val="single" w:sz="4" w:space="0" w:color="auto"/>
              <w:left w:val="single" w:sz="4" w:space="0" w:color="auto"/>
              <w:bottom w:val="single" w:sz="4" w:space="0" w:color="auto"/>
              <w:right w:val="single" w:sz="4" w:space="0" w:color="auto"/>
            </w:tcBorders>
          </w:tcPr>
          <w:p w:rsidR="008918DF" w:rsidRDefault="00A83AE8" w:rsidP="005663AD">
            <w:pPr>
              <w:tabs>
                <w:tab w:val="left" w:pos="0"/>
              </w:tabs>
              <w:overflowPunct w:val="0"/>
              <w:autoSpaceDE w:val="0"/>
              <w:autoSpaceDN w:val="0"/>
              <w:adjustRightInd w:val="0"/>
              <w:jc w:val="center"/>
              <w:rPr>
                <w:rFonts w:ascii="Arial" w:hAnsi="Arial" w:cs="Arial"/>
              </w:rPr>
            </w:pPr>
            <w:r>
              <w:rPr>
                <w:rFonts w:ascii="Arial" w:hAnsi="Arial" w:cs="Arial"/>
              </w:rPr>
              <w:t xml:space="preserve">5.9.2 pgs. </w:t>
            </w:r>
            <w:r w:rsidR="00496781">
              <w:rPr>
                <w:rFonts w:ascii="Arial" w:hAnsi="Arial" w:cs="Arial"/>
              </w:rPr>
              <w:t>41</w:t>
            </w:r>
            <w:r>
              <w:rPr>
                <w:rFonts w:ascii="Arial" w:hAnsi="Arial" w:cs="Arial"/>
              </w:rPr>
              <w:t>-4</w:t>
            </w:r>
            <w:r w:rsidR="00496781">
              <w:rPr>
                <w:rFonts w:ascii="Arial" w:hAnsi="Arial" w:cs="Arial"/>
              </w:rPr>
              <w:t>2</w:t>
            </w:r>
          </w:p>
        </w:tc>
        <w:tc>
          <w:tcPr>
            <w:tcW w:w="7200" w:type="dxa"/>
            <w:tcBorders>
              <w:top w:val="single" w:sz="4" w:space="0" w:color="auto"/>
              <w:left w:val="single" w:sz="4" w:space="0" w:color="auto"/>
              <w:bottom w:val="single" w:sz="4" w:space="0" w:color="auto"/>
              <w:right w:val="single" w:sz="4" w:space="0" w:color="auto"/>
            </w:tcBorders>
          </w:tcPr>
          <w:p w:rsidR="008918DF" w:rsidRDefault="00A83AE8" w:rsidP="005663AD">
            <w:pPr>
              <w:tabs>
                <w:tab w:val="left" w:pos="0"/>
              </w:tabs>
              <w:overflowPunct w:val="0"/>
              <w:autoSpaceDE w:val="0"/>
              <w:autoSpaceDN w:val="0"/>
              <w:adjustRightInd w:val="0"/>
              <w:ind w:hanging="28"/>
              <w:rPr>
                <w:rFonts w:ascii="Arial" w:hAnsi="Arial" w:cs="Arial"/>
                <w:b/>
              </w:rPr>
            </w:pPr>
            <w:r w:rsidRPr="001C3CAA">
              <w:rPr>
                <w:rFonts w:ascii="Arial" w:hAnsi="Arial" w:cs="Arial"/>
                <w:b/>
              </w:rPr>
              <w:t>Section 5.9.2 (pg. 40), “End of Blanket P.O. Data Handling”: notes that all State</w:t>
            </w:r>
            <w:r w:rsidR="00C45572">
              <w:rPr>
                <w:rFonts w:ascii="Arial" w:hAnsi="Arial" w:cs="Arial"/>
                <w:b/>
              </w:rPr>
              <w:t xml:space="preserve"> data</w:t>
            </w:r>
            <w:r w:rsidRPr="001C3CAA">
              <w:rPr>
                <w:rFonts w:ascii="Arial" w:hAnsi="Arial" w:cs="Arial"/>
                <w:b/>
              </w:rPr>
              <w:t xml:space="preserve"> is erased, destroyed, or rendered unreadable upon termination/expiration of the P.O. How does this policy relate to the State’s or Agency’s project document retention policy?</w:t>
            </w:r>
          </w:p>
          <w:p w:rsidR="004818C7" w:rsidRDefault="004818C7" w:rsidP="005663AD">
            <w:pPr>
              <w:tabs>
                <w:tab w:val="left" w:pos="0"/>
              </w:tabs>
              <w:overflowPunct w:val="0"/>
              <w:autoSpaceDE w:val="0"/>
              <w:autoSpaceDN w:val="0"/>
              <w:adjustRightInd w:val="0"/>
              <w:ind w:hanging="28"/>
              <w:rPr>
                <w:rFonts w:ascii="Arial" w:hAnsi="Arial" w:cs="Arial"/>
                <w:b/>
              </w:rPr>
            </w:pPr>
          </w:p>
          <w:p w:rsidR="00C45572" w:rsidRPr="008A2275" w:rsidRDefault="00C45572" w:rsidP="00C45572">
            <w:pPr>
              <w:tabs>
                <w:tab w:val="left" w:pos="0"/>
              </w:tabs>
              <w:overflowPunct w:val="0"/>
              <w:autoSpaceDE w:val="0"/>
              <w:autoSpaceDN w:val="0"/>
              <w:adjustRightInd w:val="0"/>
              <w:ind w:hanging="28"/>
              <w:rPr>
                <w:rFonts w:ascii="Arial" w:hAnsi="Arial" w:cs="Arial"/>
              </w:rPr>
            </w:pPr>
            <w:r w:rsidRPr="008A2275">
              <w:rPr>
                <w:rFonts w:ascii="Arial" w:hAnsi="Arial" w:cs="Arial"/>
              </w:rPr>
              <w:t xml:space="preserve">The Vendor/Contractor is required to remove and delete all State Data at the close of the Blanket P.O., except that it shall keep one secure copy of all information in a readable and readily accessible format for the time period required under Section </w:t>
            </w:r>
            <w:r w:rsidR="00582579">
              <w:rPr>
                <w:rFonts w:ascii="Arial" w:hAnsi="Arial" w:cs="Arial"/>
              </w:rPr>
              <w:t>9.</w:t>
            </w:r>
            <w:r w:rsidRPr="008A2275">
              <w:rPr>
                <w:rFonts w:ascii="Arial" w:hAnsi="Arial" w:cs="Arial"/>
              </w:rPr>
              <w:t xml:space="preserve">5.15 of the State Standard Terms and Conditions.  </w:t>
            </w:r>
          </w:p>
          <w:p w:rsidR="004818C7" w:rsidRPr="001C3CAA" w:rsidRDefault="004818C7" w:rsidP="005663AD">
            <w:pPr>
              <w:tabs>
                <w:tab w:val="left" w:pos="0"/>
              </w:tabs>
              <w:overflowPunct w:val="0"/>
              <w:autoSpaceDE w:val="0"/>
              <w:autoSpaceDN w:val="0"/>
              <w:adjustRightInd w:val="0"/>
              <w:ind w:hanging="28"/>
              <w:rPr>
                <w:rFonts w:ascii="Arial" w:hAnsi="Arial" w:cs="Arial"/>
                <w:b/>
              </w:rPr>
            </w:pP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2E3B78" w:rsidP="005663AD">
            <w:pPr>
              <w:tabs>
                <w:tab w:val="left" w:pos="0"/>
              </w:tabs>
              <w:autoSpaceDN w:val="0"/>
              <w:jc w:val="center"/>
              <w:rPr>
                <w:rFonts w:ascii="Arial" w:hAnsi="Arial" w:cs="Arial"/>
              </w:rPr>
            </w:pPr>
            <w:r>
              <w:rPr>
                <w:rFonts w:ascii="Arial" w:hAnsi="Arial" w:cs="Arial"/>
              </w:rPr>
              <w:t>22</w:t>
            </w:r>
          </w:p>
        </w:tc>
        <w:tc>
          <w:tcPr>
            <w:tcW w:w="2160" w:type="dxa"/>
            <w:tcBorders>
              <w:top w:val="single" w:sz="4" w:space="0" w:color="auto"/>
              <w:left w:val="single" w:sz="4" w:space="0" w:color="auto"/>
              <w:bottom w:val="single" w:sz="4" w:space="0" w:color="auto"/>
              <w:right w:val="single" w:sz="4" w:space="0" w:color="auto"/>
            </w:tcBorders>
          </w:tcPr>
          <w:p w:rsidR="008918DF" w:rsidRDefault="002E3B78" w:rsidP="005663AD">
            <w:pPr>
              <w:tabs>
                <w:tab w:val="left" w:pos="0"/>
              </w:tabs>
              <w:overflowPunct w:val="0"/>
              <w:autoSpaceDE w:val="0"/>
              <w:autoSpaceDN w:val="0"/>
              <w:adjustRightInd w:val="0"/>
              <w:jc w:val="center"/>
              <w:rPr>
                <w:rFonts w:ascii="Arial" w:hAnsi="Arial" w:cs="Arial"/>
              </w:rPr>
            </w:pPr>
            <w:r>
              <w:rPr>
                <w:rFonts w:ascii="Arial" w:hAnsi="Arial" w:cs="Arial"/>
              </w:rPr>
              <w:t>5.9.3 pgs. 4</w:t>
            </w:r>
            <w:r w:rsidR="00496781">
              <w:rPr>
                <w:rFonts w:ascii="Arial" w:hAnsi="Arial" w:cs="Arial"/>
              </w:rPr>
              <w:t>2</w:t>
            </w:r>
            <w:r>
              <w:rPr>
                <w:rFonts w:ascii="Arial" w:hAnsi="Arial" w:cs="Arial"/>
              </w:rPr>
              <w:t>-4</w:t>
            </w:r>
            <w:r w:rsidR="00496781">
              <w:rPr>
                <w:rFonts w:ascii="Arial" w:hAnsi="Arial" w:cs="Arial"/>
              </w:rPr>
              <w:t>4</w:t>
            </w:r>
          </w:p>
        </w:tc>
        <w:tc>
          <w:tcPr>
            <w:tcW w:w="7200" w:type="dxa"/>
            <w:tcBorders>
              <w:top w:val="single" w:sz="4" w:space="0" w:color="auto"/>
              <w:left w:val="single" w:sz="4" w:space="0" w:color="auto"/>
              <w:bottom w:val="single" w:sz="4" w:space="0" w:color="auto"/>
              <w:right w:val="single" w:sz="4" w:space="0" w:color="auto"/>
            </w:tcBorders>
          </w:tcPr>
          <w:p w:rsidR="008918DF" w:rsidRDefault="002E3B78" w:rsidP="005663AD">
            <w:pPr>
              <w:tabs>
                <w:tab w:val="left" w:pos="0"/>
              </w:tabs>
              <w:overflowPunct w:val="0"/>
              <w:autoSpaceDE w:val="0"/>
              <w:autoSpaceDN w:val="0"/>
              <w:adjustRightInd w:val="0"/>
              <w:ind w:hanging="28"/>
              <w:rPr>
                <w:rFonts w:ascii="Arial" w:hAnsi="Arial" w:cs="Arial"/>
                <w:b/>
              </w:rPr>
            </w:pPr>
            <w:r w:rsidRPr="001C3CAA">
              <w:rPr>
                <w:rFonts w:ascii="Arial" w:hAnsi="Arial" w:cs="Arial"/>
                <w:b/>
              </w:rPr>
              <w:t xml:space="preserve">What tax return data is contemplated in connection with GIS services?  </w:t>
            </w:r>
          </w:p>
          <w:p w:rsidR="004818C7" w:rsidRDefault="004818C7" w:rsidP="005663AD">
            <w:pPr>
              <w:tabs>
                <w:tab w:val="left" w:pos="0"/>
              </w:tabs>
              <w:overflowPunct w:val="0"/>
              <w:autoSpaceDE w:val="0"/>
              <w:autoSpaceDN w:val="0"/>
              <w:adjustRightInd w:val="0"/>
              <w:ind w:hanging="28"/>
              <w:rPr>
                <w:rFonts w:ascii="Arial" w:hAnsi="Arial" w:cs="Arial"/>
                <w:b/>
              </w:rPr>
            </w:pPr>
          </w:p>
          <w:p w:rsidR="00C37FE2" w:rsidRPr="008A2275" w:rsidRDefault="00C37FE2" w:rsidP="00C37FE2">
            <w:pPr>
              <w:tabs>
                <w:tab w:val="left" w:pos="0"/>
              </w:tabs>
              <w:overflowPunct w:val="0"/>
              <w:autoSpaceDE w:val="0"/>
              <w:autoSpaceDN w:val="0"/>
              <w:adjustRightInd w:val="0"/>
              <w:ind w:hanging="28"/>
              <w:rPr>
                <w:rFonts w:ascii="Arial" w:hAnsi="Arial" w:cs="Arial"/>
              </w:rPr>
            </w:pPr>
            <w:r w:rsidRPr="008A2275">
              <w:rPr>
                <w:rFonts w:ascii="Arial" w:hAnsi="Arial" w:cs="Arial"/>
              </w:rPr>
              <w:t xml:space="preserve">It is not known at this time </w:t>
            </w:r>
            <w:r w:rsidR="009C610E">
              <w:rPr>
                <w:rFonts w:ascii="Arial" w:hAnsi="Arial" w:cs="Arial"/>
              </w:rPr>
              <w:t>if</w:t>
            </w:r>
            <w:r w:rsidRPr="008A2275">
              <w:rPr>
                <w:rFonts w:ascii="Arial" w:hAnsi="Arial" w:cs="Arial"/>
              </w:rPr>
              <w:t xml:space="preserve"> tax-related data may be used by or provided to the Vendor {Contractor</w:t>
            </w:r>
            <w:r w:rsidR="00582579">
              <w:rPr>
                <w:rFonts w:ascii="Arial" w:hAnsi="Arial" w:cs="Arial"/>
              </w:rPr>
              <w:t xml:space="preserve"> The section is only applicable if such tax data is provided to the Vendor {Contractor}.</w:t>
            </w:r>
            <w:r w:rsidRPr="008A2275">
              <w:rPr>
                <w:rFonts w:ascii="Arial" w:hAnsi="Arial" w:cs="Arial"/>
              </w:rPr>
              <w:t xml:space="preserve"> </w:t>
            </w:r>
          </w:p>
          <w:p w:rsidR="004818C7" w:rsidRPr="001C3CAA" w:rsidRDefault="004818C7" w:rsidP="005663AD">
            <w:pPr>
              <w:tabs>
                <w:tab w:val="left" w:pos="0"/>
              </w:tabs>
              <w:overflowPunct w:val="0"/>
              <w:autoSpaceDE w:val="0"/>
              <w:autoSpaceDN w:val="0"/>
              <w:adjustRightInd w:val="0"/>
              <w:ind w:hanging="28"/>
              <w:rPr>
                <w:rFonts w:ascii="Arial" w:hAnsi="Arial" w:cs="Arial"/>
                <w:b/>
              </w:rPr>
            </w:pP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2E3B78" w:rsidP="005663AD">
            <w:pPr>
              <w:tabs>
                <w:tab w:val="left" w:pos="0"/>
              </w:tabs>
              <w:autoSpaceDN w:val="0"/>
              <w:jc w:val="center"/>
              <w:rPr>
                <w:rFonts w:ascii="Arial" w:hAnsi="Arial" w:cs="Arial"/>
              </w:rPr>
            </w:pPr>
            <w:r>
              <w:rPr>
                <w:rFonts w:ascii="Arial" w:hAnsi="Arial" w:cs="Arial"/>
              </w:rPr>
              <w:t>23</w:t>
            </w:r>
          </w:p>
        </w:tc>
        <w:tc>
          <w:tcPr>
            <w:tcW w:w="2160" w:type="dxa"/>
            <w:tcBorders>
              <w:top w:val="single" w:sz="4" w:space="0" w:color="auto"/>
              <w:left w:val="single" w:sz="4" w:space="0" w:color="auto"/>
              <w:bottom w:val="single" w:sz="4" w:space="0" w:color="auto"/>
              <w:right w:val="single" w:sz="4" w:space="0" w:color="auto"/>
            </w:tcBorders>
          </w:tcPr>
          <w:p w:rsidR="008918DF" w:rsidRDefault="002E3B78" w:rsidP="005663AD">
            <w:pPr>
              <w:tabs>
                <w:tab w:val="left" w:pos="0"/>
              </w:tabs>
              <w:overflowPunct w:val="0"/>
              <w:autoSpaceDE w:val="0"/>
              <w:autoSpaceDN w:val="0"/>
              <w:adjustRightInd w:val="0"/>
              <w:jc w:val="center"/>
              <w:rPr>
                <w:rFonts w:ascii="Arial" w:hAnsi="Arial" w:cs="Arial"/>
              </w:rPr>
            </w:pPr>
            <w:r>
              <w:rPr>
                <w:rFonts w:ascii="Arial" w:hAnsi="Arial" w:cs="Arial"/>
              </w:rPr>
              <w:t>5.9.4 pgs. 4</w:t>
            </w:r>
            <w:r w:rsidR="00496781">
              <w:rPr>
                <w:rFonts w:ascii="Arial" w:hAnsi="Arial" w:cs="Arial"/>
              </w:rPr>
              <w:t>4</w:t>
            </w:r>
            <w:r>
              <w:rPr>
                <w:rFonts w:ascii="Arial" w:hAnsi="Arial" w:cs="Arial"/>
              </w:rPr>
              <w:t>-4</w:t>
            </w:r>
            <w:r w:rsidR="00496781">
              <w:rPr>
                <w:rFonts w:ascii="Arial" w:hAnsi="Arial" w:cs="Arial"/>
              </w:rPr>
              <w:t>6</w:t>
            </w:r>
          </w:p>
        </w:tc>
        <w:tc>
          <w:tcPr>
            <w:tcW w:w="7200" w:type="dxa"/>
            <w:tcBorders>
              <w:top w:val="single" w:sz="4" w:space="0" w:color="auto"/>
              <w:left w:val="single" w:sz="4" w:space="0" w:color="auto"/>
              <w:bottom w:val="single" w:sz="4" w:space="0" w:color="auto"/>
              <w:right w:val="single" w:sz="4" w:space="0" w:color="auto"/>
            </w:tcBorders>
          </w:tcPr>
          <w:p w:rsidR="008918DF" w:rsidRDefault="004078C0" w:rsidP="005663AD">
            <w:pPr>
              <w:tabs>
                <w:tab w:val="left" w:pos="0"/>
              </w:tabs>
              <w:overflowPunct w:val="0"/>
              <w:autoSpaceDE w:val="0"/>
              <w:autoSpaceDN w:val="0"/>
              <w:adjustRightInd w:val="0"/>
              <w:rPr>
                <w:rFonts w:ascii="Arial" w:hAnsi="Arial" w:cs="Arial"/>
                <w:b/>
              </w:rPr>
            </w:pPr>
            <w:r w:rsidRPr="001C3CAA">
              <w:rPr>
                <w:rFonts w:ascii="Arial" w:hAnsi="Arial" w:cs="Arial"/>
                <w:b/>
              </w:rPr>
              <w:t>In Section 5.9.4 it mentions “</w:t>
            </w:r>
            <w:r w:rsidR="002E3B78" w:rsidRPr="001C3CAA">
              <w:rPr>
                <w:rFonts w:ascii="Arial" w:hAnsi="Arial" w:cs="Arial"/>
                <w:b/>
              </w:rPr>
              <w:t>Regulat</w:t>
            </w:r>
            <w:r w:rsidRPr="001C3CAA">
              <w:rPr>
                <w:rFonts w:ascii="Arial" w:hAnsi="Arial" w:cs="Arial"/>
                <w:b/>
              </w:rPr>
              <w:t>ions and security requirements</w:t>
            </w:r>
            <w:r w:rsidR="002E3B78" w:rsidRPr="001C3CAA">
              <w:rPr>
                <w:rFonts w:ascii="Arial" w:hAnsi="Arial" w:cs="Arial"/>
                <w:b/>
              </w:rPr>
              <w:t xml:space="preserve"> how the Vendor {Contractor} will address security requirements suc</w:t>
            </w:r>
            <w:r w:rsidRPr="001C3CAA">
              <w:rPr>
                <w:rFonts w:ascii="Arial" w:hAnsi="Arial" w:cs="Arial"/>
                <w:b/>
              </w:rPr>
              <w:t>h as PCI, HIPAA, FISMA and etc</w:t>
            </w:r>
            <w:r w:rsidR="002E3B78" w:rsidRPr="001C3CAA">
              <w:rPr>
                <w:rFonts w:ascii="Arial" w:hAnsi="Arial" w:cs="Arial"/>
                <w:b/>
              </w:rPr>
              <w:t>.</w:t>
            </w:r>
            <w:r w:rsidRPr="001C3CAA">
              <w:rPr>
                <w:rFonts w:ascii="Arial" w:hAnsi="Arial" w:cs="Arial"/>
                <w:b/>
              </w:rPr>
              <w:t>”</w:t>
            </w:r>
            <w:r w:rsidR="002E3B78" w:rsidRPr="001C3CAA">
              <w:rPr>
                <w:rFonts w:ascii="Arial" w:hAnsi="Arial" w:cs="Arial"/>
                <w:b/>
              </w:rPr>
              <w:t xml:space="preserve"> Can the state please clarify: a. Is PCI, HIPAA, FISMA </w:t>
            </w:r>
            <w:r w:rsidRPr="001C3CAA">
              <w:rPr>
                <w:rFonts w:ascii="Arial" w:hAnsi="Arial" w:cs="Arial"/>
                <w:b/>
              </w:rPr>
              <w:t>required? b. The “etc.”</w:t>
            </w:r>
            <w:r w:rsidR="002E3B78" w:rsidRPr="001C3CAA">
              <w:rPr>
                <w:rFonts w:ascii="Arial" w:hAnsi="Arial" w:cs="Arial"/>
                <w:b/>
              </w:rPr>
              <w:t xml:space="preserve"> can be all encompassing. Can the state clarify what standard/requirements need to be covered by the policy?</w:t>
            </w:r>
          </w:p>
          <w:p w:rsidR="004818C7" w:rsidRDefault="004818C7" w:rsidP="005663AD">
            <w:pPr>
              <w:tabs>
                <w:tab w:val="left" w:pos="0"/>
              </w:tabs>
              <w:overflowPunct w:val="0"/>
              <w:autoSpaceDE w:val="0"/>
              <w:autoSpaceDN w:val="0"/>
              <w:adjustRightInd w:val="0"/>
              <w:rPr>
                <w:rFonts w:ascii="Arial" w:hAnsi="Arial" w:cs="Arial"/>
                <w:b/>
              </w:rPr>
            </w:pPr>
          </w:p>
          <w:p w:rsidR="00C37FE2" w:rsidRPr="008A2275" w:rsidRDefault="00C37FE2" w:rsidP="00C37FE2">
            <w:pPr>
              <w:tabs>
                <w:tab w:val="left" w:pos="0"/>
              </w:tabs>
              <w:overflowPunct w:val="0"/>
              <w:autoSpaceDE w:val="0"/>
              <w:autoSpaceDN w:val="0"/>
              <w:adjustRightInd w:val="0"/>
              <w:rPr>
                <w:rFonts w:ascii="Arial" w:hAnsi="Arial" w:cs="Arial"/>
              </w:rPr>
            </w:pPr>
            <w:r w:rsidRPr="008A2275">
              <w:rPr>
                <w:rFonts w:ascii="Arial" w:hAnsi="Arial" w:cs="Arial"/>
              </w:rPr>
              <w:t>It is not currently known what data or types of data may be used by or provided to the Vendor {Contractor} for any particular engagement.  To the extent the listed standards apply to that data, or if there are other standards not listed that apply to specific data that is used by or provided</w:t>
            </w:r>
            <w:r w:rsidR="00450D71">
              <w:rPr>
                <w:rFonts w:ascii="Arial" w:hAnsi="Arial" w:cs="Arial"/>
              </w:rPr>
              <w:t xml:space="preserve"> to the Vendor {Contractor}, the</w:t>
            </w:r>
            <w:r w:rsidRPr="008A2275">
              <w:rPr>
                <w:rFonts w:ascii="Arial" w:hAnsi="Arial" w:cs="Arial"/>
              </w:rPr>
              <w:t xml:space="preserve">n those standards as applicable shall be adhered to by the Vendor {Contractor}. </w:t>
            </w:r>
          </w:p>
          <w:p w:rsidR="004818C7" w:rsidRPr="001C3CAA" w:rsidRDefault="004818C7" w:rsidP="005663AD">
            <w:pPr>
              <w:tabs>
                <w:tab w:val="left" w:pos="0"/>
              </w:tabs>
              <w:overflowPunct w:val="0"/>
              <w:autoSpaceDE w:val="0"/>
              <w:autoSpaceDN w:val="0"/>
              <w:adjustRightInd w:val="0"/>
              <w:rPr>
                <w:rFonts w:ascii="Arial" w:hAnsi="Arial" w:cs="Arial"/>
                <w:b/>
              </w:rPr>
            </w:pP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2E3B78" w:rsidP="005663AD">
            <w:pPr>
              <w:tabs>
                <w:tab w:val="left" w:pos="0"/>
              </w:tabs>
              <w:autoSpaceDN w:val="0"/>
              <w:jc w:val="center"/>
              <w:rPr>
                <w:rFonts w:ascii="Arial" w:hAnsi="Arial" w:cs="Arial"/>
              </w:rPr>
            </w:pPr>
            <w:r>
              <w:rPr>
                <w:rFonts w:ascii="Arial" w:hAnsi="Arial" w:cs="Arial"/>
              </w:rPr>
              <w:t>24</w:t>
            </w:r>
          </w:p>
        </w:tc>
        <w:tc>
          <w:tcPr>
            <w:tcW w:w="2160" w:type="dxa"/>
            <w:tcBorders>
              <w:top w:val="single" w:sz="4" w:space="0" w:color="auto"/>
              <w:left w:val="single" w:sz="4" w:space="0" w:color="auto"/>
              <w:bottom w:val="single" w:sz="4" w:space="0" w:color="auto"/>
              <w:right w:val="single" w:sz="4" w:space="0" w:color="auto"/>
            </w:tcBorders>
          </w:tcPr>
          <w:p w:rsidR="008918DF" w:rsidRDefault="002E3B78" w:rsidP="005663AD">
            <w:pPr>
              <w:tabs>
                <w:tab w:val="left" w:pos="0"/>
              </w:tabs>
              <w:overflowPunct w:val="0"/>
              <w:autoSpaceDE w:val="0"/>
              <w:autoSpaceDN w:val="0"/>
              <w:adjustRightInd w:val="0"/>
              <w:jc w:val="center"/>
              <w:rPr>
                <w:rFonts w:ascii="Arial" w:hAnsi="Arial" w:cs="Arial"/>
              </w:rPr>
            </w:pPr>
            <w:r>
              <w:rPr>
                <w:rFonts w:ascii="Arial" w:hAnsi="Arial" w:cs="Arial"/>
              </w:rPr>
              <w:t>5.9.4 pgs. 4</w:t>
            </w:r>
            <w:r w:rsidR="00496781">
              <w:rPr>
                <w:rFonts w:ascii="Arial" w:hAnsi="Arial" w:cs="Arial"/>
              </w:rPr>
              <w:t>4</w:t>
            </w:r>
            <w:r>
              <w:rPr>
                <w:rFonts w:ascii="Arial" w:hAnsi="Arial" w:cs="Arial"/>
              </w:rPr>
              <w:t>-4</w:t>
            </w:r>
            <w:r w:rsidR="00496781">
              <w:rPr>
                <w:rFonts w:ascii="Arial" w:hAnsi="Arial" w:cs="Arial"/>
              </w:rPr>
              <w:t>6</w:t>
            </w:r>
          </w:p>
        </w:tc>
        <w:tc>
          <w:tcPr>
            <w:tcW w:w="7200" w:type="dxa"/>
            <w:tcBorders>
              <w:top w:val="single" w:sz="4" w:space="0" w:color="auto"/>
              <w:left w:val="single" w:sz="4" w:space="0" w:color="auto"/>
              <w:bottom w:val="single" w:sz="4" w:space="0" w:color="auto"/>
              <w:right w:val="single" w:sz="4" w:space="0" w:color="auto"/>
            </w:tcBorders>
          </w:tcPr>
          <w:p w:rsidR="008918DF" w:rsidRDefault="002E3B78" w:rsidP="005663AD">
            <w:pPr>
              <w:tabs>
                <w:tab w:val="left" w:pos="0"/>
              </w:tabs>
              <w:overflowPunct w:val="0"/>
              <w:autoSpaceDE w:val="0"/>
              <w:autoSpaceDN w:val="0"/>
              <w:adjustRightInd w:val="0"/>
              <w:rPr>
                <w:rFonts w:ascii="Arial" w:hAnsi="Arial" w:cs="Arial"/>
                <w:b/>
              </w:rPr>
            </w:pPr>
            <w:r w:rsidRPr="001C3CAA">
              <w:rPr>
                <w:rFonts w:ascii="Arial" w:hAnsi="Arial" w:cs="Arial"/>
                <w:b/>
              </w:rPr>
              <w:t>In Section 5.9.4 (pg</w:t>
            </w:r>
            <w:r w:rsidR="004078C0" w:rsidRPr="001C3CAA">
              <w:rPr>
                <w:rFonts w:ascii="Arial" w:hAnsi="Arial" w:cs="Arial"/>
                <w:b/>
              </w:rPr>
              <w:t>.</w:t>
            </w:r>
            <w:r w:rsidRPr="001C3CAA">
              <w:rPr>
                <w:rFonts w:ascii="Arial" w:hAnsi="Arial" w:cs="Arial"/>
                <w:b/>
              </w:rPr>
              <w:t xml:space="preserve"> 43, section F). a. Do the Logging/Auditing controls relate to changes made to a system/data AFTER it is delivered? For example, the changes made to a production system as a result of a change order? b. Does this cover any/all changes to provided source data for a system throughout the lifecycle of a project? For example, a vector dataset is provided from the state and the vendor makes x, y, z changes to the data and then delivers the data set. Must the vendor track</w:t>
            </w:r>
            <w:r w:rsidR="004078C0" w:rsidRPr="001C3CAA">
              <w:rPr>
                <w:rFonts w:ascii="Arial" w:hAnsi="Arial" w:cs="Arial"/>
                <w:b/>
              </w:rPr>
              <w:t xml:space="preserve"> ALL changes? c. Please define “online”</w:t>
            </w:r>
            <w:r w:rsidRPr="001C3CAA">
              <w:rPr>
                <w:rFonts w:ascii="Arial" w:hAnsi="Arial" w:cs="Arial"/>
                <w:b/>
              </w:rPr>
              <w:t xml:space="preserve"> and where that is. Is there a preferred system/process? d. Presumably, a change control system will be used su</w:t>
            </w:r>
            <w:r w:rsidR="004078C0" w:rsidRPr="001C3CAA">
              <w:rPr>
                <w:rFonts w:ascii="Arial" w:hAnsi="Arial" w:cs="Arial"/>
                <w:b/>
              </w:rPr>
              <w:t>ch as software version control “</w:t>
            </w:r>
            <w:proofErr w:type="spellStart"/>
            <w:r w:rsidR="004078C0" w:rsidRPr="001C3CAA">
              <w:rPr>
                <w:rFonts w:ascii="Arial" w:hAnsi="Arial" w:cs="Arial"/>
                <w:b/>
              </w:rPr>
              <w:t>Git</w:t>
            </w:r>
            <w:proofErr w:type="spellEnd"/>
            <w:r w:rsidR="004078C0" w:rsidRPr="001C3CAA">
              <w:rPr>
                <w:rFonts w:ascii="Arial" w:hAnsi="Arial" w:cs="Arial"/>
                <w:b/>
              </w:rPr>
              <w:t>” for some projects. Can the “</w:t>
            </w:r>
            <w:proofErr w:type="spellStart"/>
            <w:r w:rsidR="004078C0" w:rsidRPr="001C3CAA">
              <w:rPr>
                <w:rFonts w:ascii="Arial" w:hAnsi="Arial" w:cs="Arial"/>
                <w:b/>
              </w:rPr>
              <w:t>Git</w:t>
            </w:r>
            <w:proofErr w:type="spellEnd"/>
            <w:r w:rsidR="004078C0" w:rsidRPr="001C3CAA">
              <w:rPr>
                <w:rFonts w:ascii="Arial" w:hAnsi="Arial" w:cs="Arial"/>
                <w:b/>
              </w:rPr>
              <w:t>”</w:t>
            </w:r>
            <w:r w:rsidRPr="001C3CAA">
              <w:rPr>
                <w:rFonts w:ascii="Arial" w:hAnsi="Arial" w:cs="Arial"/>
                <w:b/>
              </w:rPr>
              <w:t xml:space="preserve"> platform be used as an acceptable system for logging/auditing?</w:t>
            </w:r>
          </w:p>
          <w:p w:rsidR="004818C7" w:rsidRDefault="004818C7" w:rsidP="005663AD">
            <w:pPr>
              <w:tabs>
                <w:tab w:val="left" w:pos="0"/>
              </w:tabs>
              <w:overflowPunct w:val="0"/>
              <w:autoSpaceDE w:val="0"/>
              <w:autoSpaceDN w:val="0"/>
              <w:adjustRightInd w:val="0"/>
              <w:rPr>
                <w:rFonts w:ascii="Arial" w:hAnsi="Arial" w:cs="Arial"/>
                <w:b/>
              </w:rPr>
            </w:pPr>
          </w:p>
          <w:p w:rsidR="002F1F64" w:rsidRPr="0018016D" w:rsidRDefault="002F1F64" w:rsidP="002F1F64">
            <w:pPr>
              <w:tabs>
                <w:tab w:val="left" w:pos="0"/>
              </w:tabs>
              <w:overflowPunct w:val="0"/>
              <w:autoSpaceDE w:val="0"/>
              <w:autoSpaceDN w:val="0"/>
              <w:adjustRightInd w:val="0"/>
              <w:rPr>
                <w:rFonts w:ascii="Arial" w:hAnsi="Arial" w:cs="Arial"/>
              </w:rPr>
            </w:pPr>
            <w:r w:rsidRPr="0018016D">
              <w:rPr>
                <w:rFonts w:ascii="Arial" w:hAnsi="Arial" w:cs="Arial"/>
              </w:rPr>
              <w:t>A. Logging/Auditing controls relate to any changes made before final acceptance by the agency. B. Yes. C. The “online” system for retention of audit records will be based upon the requiremen</w:t>
            </w:r>
            <w:r>
              <w:rPr>
                <w:rFonts w:ascii="Arial" w:hAnsi="Arial" w:cs="Arial"/>
              </w:rPr>
              <w:t>ts of each specific agency</w:t>
            </w:r>
            <w:r w:rsidR="009C610E">
              <w:rPr>
                <w:rFonts w:ascii="Arial" w:hAnsi="Arial" w:cs="Arial"/>
              </w:rPr>
              <w:t xml:space="preserve"> by the SCM and Vendor {Contractor}</w:t>
            </w:r>
            <w:r>
              <w:rPr>
                <w:rFonts w:ascii="Arial" w:hAnsi="Arial" w:cs="Arial"/>
              </w:rPr>
              <w:t>. D. The</w:t>
            </w:r>
            <w:r w:rsidRPr="0018016D">
              <w:rPr>
                <w:rFonts w:ascii="Arial" w:hAnsi="Arial" w:cs="Arial"/>
              </w:rPr>
              <w:t xml:space="preserve"> change control system will be specified by the agency in the </w:t>
            </w:r>
            <w:r>
              <w:rPr>
                <w:rFonts w:ascii="Arial" w:hAnsi="Arial" w:cs="Arial"/>
              </w:rPr>
              <w:t xml:space="preserve">mini </w:t>
            </w:r>
            <w:r w:rsidRPr="0018016D">
              <w:rPr>
                <w:rFonts w:ascii="Arial" w:hAnsi="Arial" w:cs="Arial"/>
              </w:rPr>
              <w:t>bid solicitation or during the development phase of a project.</w:t>
            </w:r>
            <w:r w:rsidR="00450D71">
              <w:rPr>
                <w:rFonts w:ascii="Arial" w:hAnsi="Arial" w:cs="Arial"/>
              </w:rPr>
              <w:t xml:space="preserve"> Please see answer to Question </w:t>
            </w:r>
            <w:r w:rsidR="008B12C3">
              <w:rPr>
                <w:rFonts w:ascii="Arial" w:hAnsi="Arial" w:cs="Arial"/>
              </w:rPr>
              <w:t>#</w:t>
            </w:r>
            <w:r w:rsidR="00450D71">
              <w:rPr>
                <w:rFonts w:ascii="Arial" w:hAnsi="Arial" w:cs="Arial"/>
              </w:rPr>
              <w:t>20.</w:t>
            </w:r>
          </w:p>
          <w:p w:rsidR="004818C7" w:rsidRPr="001C3CAA" w:rsidRDefault="004818C7" w:rsidP="005663AD">
            <w:pPr>
              <w:tabs>
                <w:tab w:val="left" w:pos="0"/>
              </w:tabs>
              <w:overflowPunct w:val="0"/>
              <w:autoSpaceDE w:val="0"/>
              <w:autoSpaceDN w:val="0"/>
              <w:adjustRightInd w:val="0"/>
              <w:rPr>
                <w:rFonts w:ascii="Arial" w:hAnsi="Arial" w:cs="Arial"/>
                <w:b/>
              </w:rPr>
            </w:pP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2E3B78" w:rsidP="005663AD">
            <w:pPr>
              <w:tabs>
                <w:tab w:val="left" w:pos="0"/>
              </w:tabs>
              <w:autoSpaceDN w:val="0"/>
              <w:jc w:val="center"/>
              <w:rPr>
                <w:rFonts w:ascii="Arial" w:hAnsi="Arial" w:cs="Arial"/>
              </w:rPr>
            </w:pPr>
            <w:r>
              <w:rPr>
                <w:rFonts w:ascii="Arial" w:hAnsi="Arial" w:cs="Arial"/>
              </w:rPr>
              <w:t>25</w:t>
            </w:r>
          </w:p>
        </w:tc>
        <w:tc>
          <w:tcPr>
            <w:tcW w:w="2160" w:type="dxa"/>
            <w:tcBorders>
              <w:top w:val="single" w:sz="4" w:space="0" w:color="auto"/>
              <w:left w:val="single" w:sz="4" w:space="0" w:color="auto"/>
              <w:bottom w:val="single" w:sz="4" w:space="0" w:color="auto"/>
              <w:right w:val="single" w:sz="4" w:space="0" w:color="auto"/>
            </w:tcBorders>
          </w:tcPr>
          <w:p w:rsidR="008918DF" w:rsidRDefault="002E3B78" w:rsidP="005663AD">
            <w:pPr>
              <w:tabs>
                <w:tab w:val="left" w:pos="0"/>
              </w:tabs>
              <w:overflowPunct w:val="0"/>
              <w:autoSpaceDE w:val="0"/>
              <w:autoSpaceDN w:val="0"/>
              <w:adjustRightInd w:val="0"/>
              <w:jc w:val="center"/>
              <w:rPr>
                <w:rFonts w:ascii="Arial" w:hAnsi="Arial" w:cs="Arial"/>
              </w:rPr>
            </w:pPr>
            <w:r>
              <w:rPr>
                <w:rFonts w:ascii="Arial" w:hAnsi="Arial" w:cs="Arial"/>
              </w:rPr>
              <w:t>5.16 pg. 46</w:t>
            </w:r>
          </w:p>
        </w:tc>
        <w:tc>
          <w:tcPr>
            <w:tcW w:w="7200" w:type="dxa"/>
            <w:tcBorders>
              <w:top w:val="single" w:sz="4" w:space="0" w:color="auto"/>
              <w:left w:val="single" w:sz="4" w:space="0" w:color="auto"/>
              <w:bottom w:val="single" w:sz="4" w:space="0" w:color="auto"/>
              <w:right w:val="single" w:sz="4" w:space="0" w:color="auto"/>
            </w:tcBorders>
          </w:tcPr>
          <w:p w:rsidR="008918DF" w:rsidRDefault="002E3B78" w:rsidP="005663AD">
            <w:pPr>
              <w:tabs>
                <w:tab w:val="left" w:pos="0"/>
              </w:tabs>
              <w:overflowPunct w:val="0"/>
              <w:autoSpaceDE w:val="0"/>
              <w:autoSpaceDN w:val="0"/>
              <w:adjustRightInd w:val="0"/>
              <w:jc w:val="both"/>
              <w:rPr>
                <w:rFonts w:ascii="Arial" w:hAnsi="Arial" w:cs="Arial"/>
                <w:b/>
              </w:rPr>
            </w:pPr>
            <w:r w:rsidRPr="001C3CAA">
              <w:rPr>
                <w:rFonts w:ascii="Arial" w:hAnsi="Arial" w:cs="Arial"/>
                <w:b/>
              </w:rPr>
              <w:t>Section 5.16 (pg</w:t>
            </w:r>
            <w:r w:rsidR="00B74F7A" w:rsidRPr="001C3CAA">
              <w:rPr>
                <w:rFonts w:ascii="Arial" w:hAnsi="Arial" w:cs="Arial"/>
                <w:b/>
              </w:rPr>
              <w:t>.</w:t>
            </w:r>
            <w:r w:rsidRPr="001C3CAA">
              <w:rPr>
                <w:rFonts w:ascii="Arial" w:hAnsi="Arial" w:cs="Arial"/>
                <w:b/>
              </w:rPr>
              <w:t xml:space="preserve"> 46) described Additional Work and/or Special Projects. Does this agreement require that special project requests/additional work </w:t>
            </w:r>
            <w:r w:rsidRPr="001C3CAA">
              <w:rPr>
                <w:rFonts w:ascii="Arial" w:hAnsi="Arial" w:cs="Arial"/>
                <w:b/>
              </w:rPr>
              <w:lastRenderedPageBreak/>
              <w:t>need to go to bid if they are above a certain cost value or is that at the discretion of individual contracting state agency?</w:t>
            </w:r>
          </w:p>
          <w:p w:rsidR="004818C7" w:rsidRDefault="004818C7" w:rsidP="005663AD">
            <w:pPr>
              <w:tabs>
                <w:tab w:val="left" w:pos="0"/>
              </w:tabs>
              <w:overflowPunct w:val="0"/>
              <w:autoSpaceDE w:val="0"/>
              <w:autoSpaceDN w:val="0"/>
              <w:adjustRightInd w:val="0"/>
              <w:jc w:val="both"/>
              <w:rPr>
                <w:rFonts w:ascii="Arial" w:hAnsi="Arial" w:cs="Arial"/>
                <w:b/>
              </w:rPr>
            </w:pPr>
          </w:p>
          <w:p w:rsidR="00C37FE2" w:rsidRPr="008A2275" w:rsidRDefault="001F2CBA" w:rsidP="00C37FE2">
            <w:pPr>
              <w:tabs>
                <w:tab w:val="left" w:pos="0"/>
              </w:tabs>
              <w:overflowPunct w:val="0"/>
              <w:autoSpaceDE w:val="0"/>
              <w:autoSpaceDN w:val="0"/>
              <w:adjustRightInd w:val="0"/>
              <w:jc w:val="both"/>
              <w:rPr>
                <w:rFonts w:ascii="Arial" w:hAnsi="Arial" w:cs="Arial"/>
              </w:rPr>
            </w:pPr>
            <w:r>
              <w:rPr>
                <w:rFonts w:ascii="Arial" w:hAnsi="Arial" w:cs="Arial"/>
              </w:rPr>
              <w:t>Section 5.16</w:t>
            </w:r>
            <w:r w:rsidR="00C37FE2" w:rsidRPr="008A2275">
              <w:rPr>
                <w:rFonts w:ascii="Arial" w:hAnsi="Arial" w:cs="Arial"/>
              </w:rPr>
              <w:t xml:space="preserve"> </w:t>
            </w:r>
            <w:r w:rsidR="009C610E">
              <w:rPr>
                <w:rFonts w:ascii="Arial" w:hAnsi="Arial" w:cs="Arial"/>
              </w:rPr>
              <w:t xml:space="preserve">has been removed from the Bid Solicitation. Please see the Revised Bid Solicitation dated </w:t>
            </w:r>
            <w:r w:rsidR="009277BF">
              <w:rPr>
                <w:rFonts w:ascii="Arial" w:hAnsi="Arial" w:cs="Arial"/>
              </w:rPr>
              <w:t>10/1</w:t>
            </w:r>
            <w:r w:rsidR="00E15FF9">
              <w:rPr>
                <w:rFonts w:ascii="Arial" w:hAnsi="Arial" w:cs="Arial"/>
              </w:rPr>
              <w:t>2</w:t>
            </w:r>
            <w:r w:rsidR="009277BF">
              <w:rPr>
                <w:rFonts w:ascii="Arial" w:hAnsi="Arial" w:cs="Arial"/>
              </w:rPr>
              <w:t xml:space="preserve">/2018. </w:t>
            </w:r>
          </w:p>
          <w:p w:rsidR="004818C7" w:rsidRPr="001C3CAA" w:rsidRDefault="004818C7" w:rsidP="005663AD">
            <w:pPr>
              <w:tabs>
                <w:tab w:val="left" w:pos="0"/>
              </w:tabs>
              <w:overflowPunct w:val="0"/>
              <w:autoSpaceDE w:val="0"/>
              <w:autoSpaceDN w:val="0"/>
              <w:adjustRightInd w:val="0"/>
              <w:jc w:val="both"/>
              <w:rPr>
                <w:rFonts w:ascii="Arial" w:hAnsi="Arial" w:cs="Arial"/>
                <w:b/>
              </w:rPr>
            </w:pPr>
          </w:p>
        </w:tc>
      </w:tr>
      <w:tr w:rsidR="00A83AE8" w:rsidTr="002420F8">
        <w:tc>
          <w:tcPr>
            <w:tcW w:w="877" w:type="dxa"/>
            <w:tcBorders>
              <w:top w:val="single" w:sz="4" w:space="0" w:color="auto"/>
              <w:left w:val="single" w:sz="4" w:space="0" w:color="auto"/>
              <w:bottom w:val="single" w:sz="4" w:space="0" w:color="auto"/>
              <w:right w:val="single" w:sz="4" w:space="0" w:color="auto"/>
            </w:tcBorders>
          </w:tcPr>
          <w:p w:rsidR="00A83AE8" w:rsidRDefault="00A83AE8" w:rsidP="002E3B78">
            <w:pPr>
              <w:tabs>
                <w:tab w:val="left" w:pos="0"/>
              </w:tabs>
              <w:autoSpaceDN w:val="0"/>
              <w:jc w:val="center"/>
              <w:rPr>
                <w:rFonts w:ascii="Arial" w:hAnsi="Arial" w:cs="Arial"/>
              </w:rPr>
            </w:pPr>
            <w:r>
              <w:rPr>
                <w:rFonts w:ascii="Arial" w:hAnsi="Arial" w:cs="Arial"/>
              </w:rPr>
              <w:lastRenderedPageBreak/>
              <w:t>2</w:t>
            </w:r>
            <w:r w:rsidR="002E3B78">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rsidR="00A83AE8" w:rsidRDefault="00B74F7A" w:rsidP="005663AD">
            <w:pPr>
              <w:tabs>
                <w:tab w:val="left" w:pos="0"/>
              </w:tabs>
              <w:overflowPunct w:val="0"/>
              <w:autoSpaceDE w:val="0"/>
              <w:autoSpaceDN w:val="0"/>
              <w:adjustRightInd w:val="0"/>
              <w:jc w:val="center"/>
              <w:rPr>
                <w:rFonts w:ascii="Arial" w:hAnsi="Arial" w:cs="Arial"/>
              </w:rPr>
            </w:pPr>
            <w:r>
              <w:rPr>
                <w:rFonts w:ascii="Arial" w:hAnsi="Arial" w:cs="Arial"/>
              </w:rPr>
              <w:t>9.</w:t>
            </w:r>
            <w:r w:rsidR="00F60859">
              <w:rPr>
                <w:rFonts w:ascii="Arial" w:hAnsi="Arial" w:cs="Arial"/>
              </w:rPr>
              <w:t>4.1</w:t>
            </w:r>
            <w:r>
              <w:rPr>
                <w:rFonts w:ascii="Arial" w:hAnsi="Arial" w:cs="Arial"/>
              </w:rPr>
              <w:t xml:space="preserve"> pg. </w:t>
            </w:r>
            <w:r w:rsidR="00F60859">
              <w:rPr>
                <w:rFonts w:ascii="Arial" w:hAnsi="Arial" w:cs="Arial"/>
              </w:rPr>
              <w:t>63</w:t>
            </w:r>
          </w:p>
        </w:tc>
        <w:tc>
          <w:tcPr>
            <w:tcW w:w="7200" w:type="dxa"/>
            <w:tcBorders>
              <w:top w:val="single" w:sz="4" w:space="0" w:color="auto"/>
              <w:left w:val="single" w:sz="4" w:space="0" w:color="auto"/>
              <w:bottom w:val="single" w:sz="4" w:space="0" w:color="auto"/>
              <w:right w:val="single" w:sz="4" w:space="0" w:color="auto"/>
            </w:tcBorders>
          </w:tcPr>
          <w:p w:rsidR="009A54B2" w:rsidRPr="009A54B2" w:rsidRDefault="00B74F7A" w:rsidP="009A54B2">
            <w:pPr>
              <w:tabs>
                <w:tab w:val="left" w:pos="0"/>
              </w:tabs>
              <w:overflowPunct w:val="0"/>
              <w:autoSpaceDE w:val="0"/>
              <w:autoSpaceDN w:val="0"/>
              <w:adjustRightInd w:val="0"/>
              <w:jc w:val="both"/>
              <w:rPr>
                <w:rFonts w:ascii="Arial" w:hAnsi="Arial" w:cs="Arial"/>
                <w:b/>
              </w:rPr>
            </w:pPr>
            <w:r w:rsidRPr="001C3CAA">
              <w:rPr>
                <w:rFonts w:ascii="Arial" w:hAnsi="Arial" w:cs="Arial"/>
                <w:b/>
              </w:rPr>
              <w:t xml:space="preserve">Contractor respectfully requests consideration of the following contract language changes to the State of New Jersey Standard Terms and Conditions (SSTC). The document which includes rationales for each exception requested has been emailed to </w:t>
            </w:r>
            <w:hyperlink r:id="rId13" w:history="1">
              <w:r w:rsidR="004818C7" w:rsidRPr="00602106">
                <w:rPr>
                  <w:rStyle w:val="Hyperlink"/>
                  <w:rFonts w:ascii="Arial" w:hAnsi="Arial" w:cs="Arial"/>
                  <w:b/>
                </w:rPr>
                <w:t>njstart@treas.nj.gov</w:t>
              </w:r>
            </w:hyperlink>
            <w:r w:rsidRPr="001C3CAA">
              <w:rPr>
                <w:rFonts w:ascii="Arial" w:hAnsi="Arial" w:cs="Arial"/>
                <w:b/>
              </w:rPr>
              <w:t>.</w:t>
            </w:r>
            <w:r w:rsidR="009A54B2">
              <w:rPr>
                <w:rFonts w:ascii="Arial" w:hAnsi="Arial" w:cs="Arial"/>
                <w:b/>
              </w:rPr>
              <w:t xml:space="preserve"> </w:t>
            </w:r>
            <w:r w:rsidR="009A54B2" w:rsidRPr="009A54B2">
              <w:rPr>
                <w:rFonts w:ascii="Arial" w:hAnsi="Arial" w:cs="Arial"/>
                <w:b/>
              </w:rPr>
              <w:t xml:space="preserve">Contractor respectfully requests consideration of the following contract language changes to the State of New Jersey Standard Terms and Conditions (SSTC).  Rationales for each exception are included.  The changes below are shown with </w:t>
            </w:r>
            <w:r w:rsidR="009A54B2" w:rsidRPr="009A54B2">
              <w:rPr>
                <w:rFonts w:ascii="Arial" w:hAnsi="Arial" w:cs="Arial"/>
                <w:b/>
                <w:u w:val="single"/>
              </w:rPr>
              <w:t>added language underlined</w:t>
            </w:r>
            <w:r w:rsidR="009A54B2" w:rsidRPr="009A54B2">
              <w:rPr>
                <w:rFonts w:ascii="Arial" w:hAnsi="Arial" w:cs="Arial"/>
                <w:b/>
              </w:rPr>
              <w:t xml:space="preserve"> and </w:t>
            </w:r>
            <w:r w:rsidR="009A54B2" w:rsidRPr="009A54B2">
              <w:rPr>
                <w:rFonts w:ascii="Arial" w:hAnsi="Arial" w:cs="Arial"/>
                <w:b/>
                <w:strike/>
              </w:rPr>
              <w:t>deleted language struck through</w:t>
            </w:r>
            <w:r w:rsidR="009A54B2" w:rsidRPr="009A54B2">
              <w:rPr>
                <w:rFonts w:ascii="Arial" w:hAnsi="Arial" w:cs="Arial"/>
                <w:b/>
              </w:rPr>
              <w:t>:</w:t>
            </w:r>
          </w:p>
          <w:p w:rsidR="00A83AE8" w:rsidRDefault="00A83AE8" w:rsidP="005663AD">
            <w:pPr>
              <w:tabs>
                <w:tab w:val="left" w:pos="0"/>
              </w:tabs>
              <w:overflowPunct w:val="0"/>
              <w:autoSpaceDE w:val="0"/>
              <w:autoSpaceDN w:val="0"/>
              <w:adjustRightInd w:val="0"/>
              <w:jc w:val="both"/>
              <w:rPr>
                <w:rFonts w:ascii="Arial" w:hAnsi="Arial" w:cs="Arial"/>
                <w:b/>
              </w:rPr>
            </w:pPr>
          </w:p>
          <w:p w:rsidR="009A54B2" w:rsidRPr="009A54B2" w:rsidRDefault="009A54B2" w:rsidP="009A54B2">
            <w:pPr>
              <w:tabs>
                <w:tab w:val="left" w:pos="0"/>
              </w:tabs>
              <w:overflowPunct w:val="0"/>
              <w:autoSpaceDE w:val="0"/>
              <w:autoSpaceDN w:val="0"/>
              <w:adjustRightInd w:val="0"/>
              <w:jc w:val="both"/>
              <w:rPr>
                <w:rFonts w:ascii="Arial" w:hAnsi="Arial" w:cs="Arial"/>
                <w:b/>
              </w:rPr>
            </w:pPr>
            <w:r w:rsidRPr="009A54B2">
              <w:rPr>
                <w:rFonts w:ascii="Arial" w:hAnsi="Arial" w:cs="Arial"/>
                <w:b/>
              </w:rPr>
              <w:t xml:space="preserve">Proposed Modified Section </w:t>
            </w:r>
            <w:r w:rsidR="00CC0065">
              <w:rPr>
                <w:rFonts w:ascii="Arial" w:hAnsi="Arial" w:cs="Arial"/>
                <w:b/>
              </w:rPr>
              <w:t>9.</w:t>
            </w:r>
            <w:r w:rsidRPr="009A54B2">
              <w:rPr>
                <w:rFonts w:ascii="Arial" w:hAnsi="Arial" w:cs="Arial"/>
                <w:b/>
              </w:rPr>
              <w:t>4.1.A:</w:t>
            </w:r>
          </w:p>
          <w:p w:rsidR="009A54B2" w:rsidRPr="00805F35" w:rsidRDefault="009A54B2" w:rsidP="009A54B2">
            <w:pPr>
              <w:tabs>
                <w:tab w:val="left" w:pos="0"/>
              </w:tabs>
              <w:overflowPunct w:val="0"/>
              <w:autoSpaceDE w:val="0"/>
              <w:autoSpaceDN w:val="0"/>
              <w:adjustRightInd w:val="0"/>
              <w:jc w:val="both"/>
              <w:rPr>
                <w:rFonts w:ascii="Arial" w:hAnsi="Arial" w:cs="Arial"/>
                <w:b/>
                <w:u w:val="single"/>
              </w:rPr>
            </w:pPr>
            <w:r w:rsidRPr="009A54B2">
              <w:rPr>
                <w:rFonts w:ascii="Arial" w:hAnsi="Arial" w:cs="Arial"/>
                <w:b/>
              </w:rPr>
              <w:t>A.</w:t>
            </w:r>
            <w:r w:rsidRPr="009A54B2">
              <w:rPr>
                <w:rFonts w:ascii="Arial" w:hAnsi="Arial" w:cs="Arial"/>
                <w:b/>
              </w:rPr>
              <w:tab/>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t>
            </w:r>
            <w:r w:rsidRPr="009A54B2">
              <w:rPr>
                <w:rFonts w:ascii="Arial" w:hAnsi="Arial" w:cs="Arial"/>
                <w:b/>
                <w:u w:val="single"/>
              </w:rPr>
              <w:t>negligence or willful misconduct of the contractor in providing</w:t>
            </w:r>
            <w:r w:rsidRPr="009A54B2">
              <w:rPr>
                <w:rFonts w:ascii="Arial" w:hAnsi="Arial" w:cs="Arial"/>
                <w:b/>
              </w:rPr>
              <w:t xml:space="preserve"> work and/or materials supplied under this contract, including liability of any nature or kind for or on account of the use of any copyrighted or </w:t>
            </w:r>
            <w:proofErr w:type="spellStart"/>
            <w:r w:rsidRPr="009A54B2">
              <w:rPr>
                <w:rFonts w:ascii="Arial" w:hAnsi="Arial" w:cs="Arial"/>
                <w:b/>
              </w:rPr>
              <w:t>uncopyrighted</w:t>
            </w:r>
            <w:proofErr w:type="spellEnd"/>
            <w:r w:rsidRPr="009A54B2">
              <w:rPr>
                <w:rFonts w:ascii="Arial" w:hAnsi="Arial" w:cs="Arial"/>
                <w:b/>
              </w:rPr>
              <w:t xml:space="preserve"> composition, secret process, patented or unpatented invention, article or appliance furnished or used in the performance of this contract </w:t>
            </w:r>
            <w:r w:rsidRPr="00805F35">
              <w:rPr>
                <w:rFonts w:ascii="Arial" w:hAnsi="Arial" w:cs="Arial"/>
                <w:b/>
                <w:u w:val="single"/>
              </w:rPr>
              <w:t>(provided that contractor will have no responsibility for liability which is (</w:t>
            </w:r>
            <w:proofErr w:type="spellStart"/>
            <w:r w:rsidRPr="00805F35">
              <w:rPr>
                <w:rFonts w:ascii="Arial" w:hAnsi="Arial" w:cs="Arial"/>
                <w:b/>
                <w:u w:val="single"/>
              </w:rPr>
              <w:t>i</w:t>
            </w:r>
            <w:proofErr w:type="spellEnd"/>
            <w:r w:rsidRPr="00805F35">
              <w:rPr>
                <w:rFonts w:ascii="Arial" w:hAnsi="Arial" w:cs="Arial"/>
                <w:b/>
                <w:u w:val="single"/>
              </w:rPr>
              <w:t>) as the result of the State of New Jersey’s or its employees’ use of contractor-provided materials other than as contemplated by the Bid Solicitation, (ii) as the result of the State of New Jersey’s or a third party’s modification of the contractor-provided materials, or (iii) as the result of the combination of the contractor-provided materials with any other hardware or software not authorized by the contractor for such use in writing;</w:t>
            </w:r>
          </w:p>
          <w:p w:rsidR="009A54B2" w:rsidRPr="009A54B2" w:rsidRDefault="009A54B2" w:rsidP="009A54B2">
            <w:pPr>
              <w:tabs>
                <w:tab w:val="left" w:pos="0"/>
              </w:tabs>
              <w:overflowPunct w:val="0"/>
              <w:autoSpaceDE w:val="0"/>
              <w:autoSpaceDN w:val="0"/>
              <w:adjustRightInd w:val="0"/>
              <w:jc w:val="both"/>
              <w:rPr>
                <w:rFonts w:ascii="Arial" w:hAnsi="Arial" w:cs="Arial"/>
                <w:b/>
              </w:rPr>
            </w:pPr>
          </w:p>
          <w:p w:rsidR="009A54B2" w:rsidRPr="009A54B2" w:rsidRDefault="009A54B2" w:rsidP="009A54B2">
            <w:pPr>
              <w:tabs>
                <w:tab w:val="left" w:pos="0"/>
              </w:tabs>
              <w:overflowPunct w:val="0"/>
              <w:autoSpaceDE w:val="0"/>
              <w:autoSpaceDN w:val="0"/>
              <w:adjustRightInd w:val="0"/>
              <w:jc w:val="both"/>
              <w:rPr>
                <w:rFonts w:ascii="Arial" w:hAnsi="Arial" w:cs="Arial"/>
                <w:b/>
              </w:rPr>
            </w:pPr>
            <w:r w:rsidRPr="009A54B2">
              <w:rPr>
                <w:rFonts w:ascii="Arial" w:hAnsi="Arial" w:cs="Arial"/>
                <w:b/>
              </w:rPr>
              <w:t>Rationale:</w:t>
            </w:r>
          </w:p>
          <w:p w:rsidR="004818C7" w:rsidRDefault="009A54B2" w:rsidP="009A54B2">
            <w:pPr>
              <w:tabs>
                <w:tab w:val="left" w:pos="0"/>
              </w:tabs>
              <w:overflowPunct w:val="0"/>
              <w:autoSpaceDE w:val="0"/>
              <w:autoSpaceDN w:val="0"/>
              <w:adjustRightInd w:val="0"/>
              <w:jc w:val="both"/>
              <w:rPr>
                <w:rFonts w:ascii="Arial" w:hAnsi="Arial" w:cs="Arial"/>
                <w:b/>
              </w:rPr>
            </w:pPr>
            <w:r w:rsidRPr="009A54B2">
              <w:rPr>
                <w:rFonts w:ascii="Arial" w:hAnsi="Arial" w:cs="Arial"/>
                <w:b/>
              </w:rPr>
              <w:t>Contractor would like to tie its indemnification obligations to actual bad acts performed or alleged by Contractor or its personnel, and further to clarify that it is not responsible for any claims of infringement as a result of misuse or unauthorized modifications of its deliverables.</w:t>
            </w:r>
          </w:p>
          <w:p w:rsidR="004818C7" w:rsidRDefault="004818C7" w:rsidP="005663AD">
            <w:pPr>
              <w:tabs>
                <w:tab w:val="left" w:pos="0"/>
              </w:tabs>
              <w:overflowPunct w:val="0"/>
              <w:autoSpaceDE w:val="0"/>
              <w:autoSpaceDN w:val="0"/>
              <w:adjustRightInd w:val="0"/>
              <w:jc w:val="both"/>
              <w:rPr>
                <w:rFonts w:ascii="Arial" w:hAnsi="Arial" w:cs="Arial"/>
                <w:b/>
              </w:rPr>
            </w:pPr>
          </w:p>
          <w:p w:rsidR="00FE7224" w:rsidRDefault="000D65E6" w:rsidP="005663AD">
            <w:pPr>
              <w:tabs>
                <w:tab w:val="left" w:pos="0"/>
              </w:tabs>
              <w:overflowPunct w:val="0"/>
              <w:autoSpaceDE w:val="0"/>
              <w:autoSpaceDN w:val="0"/>
              <w:adjustRightInd w:val="0"/>
              <w:jc w:val="both"/>
              <w:rPr>
                <w:rFonts w:ascii="Arial" w:hAnsi="Arial" w:cs="Arial"/>
              </w:rPr>
            </w:pPr>
            <w:r>
              <w:rPr>
                <w:rFonts w:ascii="Arial" w:hAnsi="Arial" w:cs="Arial"/>
              </w:rPr>
              <w:t xml:space="preserve">Please refer to the Revised Bid Solicitation dated </w:t>
            </w:r>
            <w:r w:rsidR="00E15FF9">
              <w:rPr>
                <w:rFonts w:ascii="Arial" w:hAnsi="Arial" w:cs="Arial"/>
              </w:rPr>
              <w:t>10/12</w:t>
            </w:r>
            <w:r>
              <w:rPr>
                <w:rFonts w:ascii="Arial" w:hAnsi="Arial" w:cs="Arial"/>
              </w:rPr>
              <w:t>/</w:t>
            </w:r>
            <w:r w:rsidR="008B12C5">
              <w:rPr>
                <w:rFonts w:ascii="Arial" w:hAnsi="Arial" w:cs="Arial"/>
              </w:rPr>
              <w:t>18</w:t>
            </w:r>
            <w:r>
              <w:rPr>
                <w:rFonts w:ascii="Arial" w:hAnsi="Arial" w:cs="Arial"/>
              </w:rPr>
              <w:t xml:space="preserve">. Section 5.17.1 has been </w:t>
            </w:r>
            <w:r w:rsidR="00450D71">
              <w:rPr>
                <w:rFonts w:ascii="Arial" w:hAnsi="Arial" w:cs="Arial"/>
              </w:rPr>
              <w:t>ad</w:t>
            </w:r>
            <w:r>
              <w:rPr>
                <w:rFonts w:ascii="Arial" w:hAnsi="Arial" w:cs="Arial"/>
              </w:rPr>
              <w:t xml:space="preserve">ded. </w:t>
            </w:r>
          </w:p>
          <w:p w:rsidR="000D65E6" w:rsidRPr="002F1F64" w:rsidRDefault="000D65E6" w:rsidP="005663AD">
            <w:pPr>
              <w:tabs>
                <w:tab w:val="left" w:pos="0"/>
              </w:tabs>
              <w:overflowPunct w:val="0"/>
              <w:autoSpaceDE w:val="0"/>
              <w:autoSpaceDN w:val="0"/>
              <w:adjustRightInd w:val="0"/>
              <w:jc w:val="both"/>
              <w:rPr>
                <w:rFonts w:ascii="Arial" w:hAnsi="Arial" w:cs="Arial"/>
              </w:rPr>
            </w:pPr>
          </w:p>
        </w:tc>
      </w:tr>
      <w:tr w:rsidR="00345EC1" w:rsidTr="002420F8">
        <w:tc>
          <w:tcPr>
            <w:tcW w:w="877" w:type="dxa"/>
            <w:tcBorders>
              <w:top w:val="single" w:sz="4" w:space="0" w:color="auto"/>
              <w:left w:val="single" w:sz="4" w:space="0" w:color="auto"/>
              <w:bottom w:val="single" w:sz="4" w:space="0" w:color="auto"/>
              <w:right w:val="single" w:sz="4" w:space="0" w:color="auto"/>
            </w:tcBorders>
          </w:tcPr>
          <w:p w:rsidR="00345EC1" w:rsidRDefault="00F60859" w:rsidP="002E3B78">
            <w:pPr>
              <w:tabs>
                <w:tab w:val="left" w:pos="0"/>
              </w:tabs>
              <w:autoSpaceDN w:val="0"/>
              <w:jc w:val="center"/>
              <w:rPr>
                <w:rFonts w:ascii="Arial" w:hAnsi="Arial" w:cs="Arial"/>
              </w:rPr>
            </w:pPr>
            <w:r>
              <w:rPr>
                <w:rFonts w:ascii="Arial" w:hAnsi="Arial" w:cs="Arial"/>
              </w:rPr>
              <w:t>27</w:t>
            </w:r>
          </w:p>
        </w:tc>
        <w:tc>
          <w:tcPr>
            <w:tcW w:w="2160" w:type="dxa"/>
            <w:tcBorders>
              <w:top w:val="single" w:sz="4" w:space="0" w:color="auto"/>
              <w:left w:val="single" w:sz="4" w:space="0" w:color="auto"/>
              <w:bottom w:val="single" w:sz="4" w:space="0" w:color="auto"/>
              <w:right w:val="single" w:sz="4" w:space="0" w:color="auto"/>
            </w:tcBorders>
          </w:tcPr>
          <w:p w:rsidR="00345EC1" w:rsidRDefault="00F60859" w:rsidP="005663AD">
            <w:pPr>
              <w:tabs>
                <w:tab w:val="left" w:pos="0"/>
              </w:tabs>
              <w:overflowPunct w:val="0"/>
              <w:autoSpaceDE w:val="0"/>
              <w:autoSpaceDN w:val="0"/>
              <w:adjustRightInd w:val="0"/>
              <w:jc w:val="center"/>
              <w:rPr>
                <w:rFonts w:ascii="Arial" w:hAnsi="Arial" w:cs="Arial"/>
              </w:rPr>
            </w:pPr>
            <w:r>
              <w:rPr>
                <w:rFonts w:ascii="Arial" w:hAnsi="Arial" w:cs="Arial"/>
              </w:rPr>
              <w:t>9.5.7 pgs. 65-66</w:t>
            </w:r>
          </w:p>
        </w:tc>
        <w:tc>
          <w:tcPr>
            <w:tcW w:w="7200" w:type="dxa"/>
            <w:tcBorders>
              <w:top w:val="single" w:sz="4" w:space="0" w:color="auto"/>
              <w:left w:val="single" w:sz="4" w:space="0" w:color="auto"/>
              <w:bottom w:val="single" w:sz="4" w:space="0" w:color="auto"/>
              <w:right w:val="single" w:sz="4" w:space="0" w:color="auto"/>
            </w:tcBorders>
          </w:tcPr>
          <w:p w:rsidR="00805F35" w:rsidRPr="00805F35" w:rsidRDefault="00805F35" w:rsidP="00805F35">
            <w:pPr>
              <w:tabs>
                <w:tab w:val="left" w:pos="0"/>
              </w:tabs>
              <w:overflowPunct w:val="0"/>
              <w:autoSpaceDE w:val="0"/>
              <w:autoSpaceDN w:val="0"/>
              <w:adjustRightInd w:val="0"/>
              <w:jc w:val="both"/>
              <w:rPr>
                <w:rFonts w:ascii="Arial" w:hAnsi="Arial" w:cs="Arial"/>
                <w:b/>
              </w:rPr>
            </w:pPr>
            <w:r w:rsidRPr="00805F35">
              <w:rPr>
                <w:rFonts w:ascii="Arial" w:hAnsi="Arial" w:cs="Arial"/>
                <w:b/>
              </w:rPr>
              <w:t xml:space="preserve">Proposed Modified Section </w:t>
            </w:r>
            <w:r w:rsidR="00CC0065">
              <w:rPr>
                <w:rFonts w:ascii="Arial" w:hAnsi="Arial" w:cs="Arial"/>
                <w:b/>
              </w:rPr>
              <w:t>9.</w:t>
            </w:r>
            <w:r w:rsidRPr="00805F35">
              <w:rPr>
                <w:rFonts w:ascii="Arial" w:hAnsi="Arial" w:cs="Arial"/>
                <w:b/>
              </w:rPr>
              <w:t>5.7.B:</w:t>
            </w:r>
          </w:p>
          <w:p w:rsidR="00805F35" w:rsidRPr="00805F35" w:rsidRDefault="00805F35" w:rsidP="00805F35">
            <w:pPr>
              <w:tabs>
                <w:tab w:val="left" w:pos="0"/>
              </w:tabs>
              <w:overflowPunct w:val="0"/>
              <w:autoSpaceDE w:val="0"/>
              <w:autoSpaceDN w:val="0"/>
              <w:adjustRightInd w:val="0"/>
              <w:jc w:val="both"/>
              <w:rPr>
                <w:rFonts w:ascii="Arial" w:hAnsi="Arial" w:cs="Arial"/>
                <w:b/>
              </w:rPr>
            </w:pPr>
            <w:r w:rsidRPr="00805F35">
              <w:rPr>
                <w:rFonts w:ascii="Arial" w:hAnsi="Arial" w:cs="Arial"/>
                <w:b/>
              </w:rPr>
              <w:t>B.</w:t>
            </w:r>
            <w:r w:rsidRPr="00805F35">
              <w:rPr>
                <w:rFonts w:ascii="Arial" w:hAnsi="Arial" w:cs="Arial"/>
                <w:b/>
              </w:rPr>
              <w:tab/>
              <w:t>For Cause:</w:t>
            </w:r>
          </w:p>
          <w:p w:rsidR="00805F35" w:rsidRPr="00805F35" w:rsidRDefault="00805F35" w:rsidP="00805F35">
            <w:pPr>
              <w:tabs>
                <w:tab w:val="left" w:pos="0"/>
              </w:tabs>
              <w:overflowPunct w:val="0"/>
              <w:autoSpaceDE w:val="0"/>
              <w:autoSpaceDN w:val="0"/>
              <w:adjustRightInd w:val="0"/>
              <w:jc w:val="both"/>
              <w:rPr>
                <w:rFonts w:ascii="Arial" w:hAnsi="Arial" w:cs="Arial"/>
                <w:b/>
              </w:rPr>
            </w:pPr>
            <w:r w:rsidRPr="00805F35">
              <w:rPr>
                <w:rFonts w:ascii="Arial" w:hAnsi="Arial" w:cs="Arial"/>
                <w:b/>
              </w:rPr>
              <w:t>1.</w:t>
            </w:r>
            <w:r w:rsidRPr="00805F35">
              <w:rPr>
                <w:rFonts w:ascii="Arial" w:hAnsi="Arial" w:cs="Arial"/>
                <w:b/>
              </w:rPr>
              <w:tab/>
              <w:t xml:space="preserve">Where a contractor fails to perform or comply with a contract or a portion thereof, and/or fails to comply with the complaints procedure in N.J.A.C. 17:12-4.2 et seq., the Director may terminate the contract, in whole or in part, upon </w:t>
            </w:r>
            <w:r w:rsidRPr="00805F35">
              <w:rPr>
                <w:rFonts w:ascii="Arial" w:hAnsi="Arial" w:cs="Arial"/>
                <w:b/>
                <w:u w:val="single"/>
              </w:rPr>
              <w:t>thirty (30)</w:t>
            </w:r>
            <w:r>
              <w:rPr>
                <w:rFonts w:ascii="Arial" w:hAnsi="Arial" w:cs="Arial"/>
                <w:b/>
                <w:u w:val="single"/>
              </w:rPr>
              <w:t xml:space="preserve"> </w:t>
            </w:r>
            <w:r w:rsidRPr="00805F35">
              <w:rPr>
                <w:rFonts w:ascii="Arial" w:hAnsi="Arial" w:cs="Arial"/>
                <w:b/>
                <w:strike/>
              </w:rPr>
              <w:t>ten (10)</w:t>
            </w:r>
            <w:r w:rsidRPr="00805F35">
              <w:rPr>
                <w:rFonts w:ascii="Arial" w:hAnsi="Arial" w:cs="Arial"/>
                <w:b/>
              </w:rPr>
              <w:t xml:space="preserve"> days’ notice to the contractor with an opportunity to </w:t>
            </w:r>
            <w:r w:rsidRPr="00805F35">
              <w:rPr>
                <w:rFonts w:ascii="Arial" w:hAnsi="Arial" w:cs="Arial"/>
                <w:b/>
                <w:u w:val="single"/>
              </w:rPr>
              <w:t xml:space="preserve">cure </w:t>
            </w:r>
            <w:r w:rsidR="00FE7224">
              <w:rPr>
                <w:rFonts w:ascii="Arial" w:hAnsi="Arial" w:cs="Arial"/>
                <w:b/>
                <w:u w:val="single"/>
              </w:rPr>
              <w:t>and respond</w:t>
            </w:r>
            <w:r w:rsidRPr="00805F35">
              <w:rPr>
                <w:rFonts w:ascii="Arial" w:hAnsi="Arial" w:cs="Arial"/>
                <w:b/>
              </w:rPr>
              <w:t>; and</w:t>
            </w:r>
          </w:p>
          <w:p w:rsidR="00805F35" w:rsidRPr="00805F35" w:rsidRDefault="00805F35" w:rsidP="00805F35">
            <w:pPr>
              <w:tabs>
                <w:tab w:val="left" w:pos="0"/>
              </w:tabs>
              <w:overflowPunct w:val="0"/>
              <w:autoSpaceDE w:val="0"/>
              <w:autoSpaceDN w:val="0"/>
              <w:adjustRightInd w:val="0"/>
              <w:jc w:val="both"/>
              <w:rPr>
                <w:rFonts w:ascii="Arial" w:hAnsi="Arial" w:cs="Arial"/>
                <w:b/>
              </w:rPr>
            </w:pPr>
            <w:r w:rsidRPr="00805F35">
              <w:rPr>
                <w:rFonts w:ascii="Arial" w:hAnsi="Arial" w:cs="Arial"/>
                <w:b/>
              </w:rPr>
              <w:t xml:space="preserve"> </w:t>
            </w:r>
          </w:p>
          <w:p w:rsidR="00805F35" w:rsidRPr="00805F35" w:rsidRDefault="00805F35" w:rsidP="00805F35">
            <w:pPr>
              <w:tabs>
                <w:tab w:val="left" w:pos="0"/>
              </w:tabs>
              <w:overflowPunct w:val="0"/>
              <w:autoSpaceDE w:val="0"/>
              <w:autoSpaceDN w:val="0"/>
              <w:adjustRightInd w:val="0"/>
              <w:jc w:val="both"/>
              <w:rPr>
                <w:rFonts w:ascii="Arial" w:hAnsi="Arial" w:cs="Arial"/>
                <w:b/>
              </w:rPr>
            </w:pPr>
            <w:r w:rsidRPr="00805F35">
              <w:rPr>
                <w:rFonts w:ascii="Arial" w:hAnsi="Arial" w:cs="Arial"/>
                <w:b/>
              </w:rPr>
              <w:lastRenderedPageBreak/>
              <w:t>2.</w:t>
            </w:r>
            <w:r w:rsidRPr="00805F35">
              <w:rPr>
                <w:rFonts w:ascii="Arial" w:hAnsi="Arial" w:cs="Arial"/>
                <w:b/>
              </w:rPr>
              <w:tab/>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N.J.A.C. 17:12-4.2 et seq., and there has been a failure on the part of the contractor to make progress towards ameliorating the issue(s) or problem(s) set forth in the complaint, the Director may terminate the contract, in whole or in part, upon </w:t>
            </w:r>
            <w:r w:rsidRPr="00805F35">
              <w:rPr>
                <w:rFonts w:ascii="Arial" w:hAnsi="Arial" w:cs="Arial"/>
                <w:b/>
                <w:u w:val="single"/>
              </w:rPr>
              <w:t>thirty (30)</w:t>
            </w:r>
            <w:r>
              <w:rPr>
                <w:rFonts w:ascii="Arial" w:hAnsi="Arial" w:cs="Arial"/>
                <w:b/>
                <w:u w:val="single"/>
              </w:rPr>
              <w:t xml:space="preserve"> </w:t>
            </w:r>
            <w:r w:rsidRPr="00805F35">
              <w:rPr>
                <w:rFonts w:ascii="Arial" w:hAnsi="Arial" w:cs="Arial"/>
                <w:b/>
                <w:strike/>
              </w:rPr>
              <w:t>ten (10)</w:t>
            </w:r>
            <w:r w:rsidRPr="00805F35">
              <w:rPr>
                <w:rFonts w:ascii="Arial" w:hAnsi="Arial" w:cs="Arial"/>
                <w:b/>
              </w:rPr>
              <w:t xml:space="preserve"> days’ notice to the contractor with an opportunity to respond.</w:t>
            </w:r>
          </w:p>
          <w:p w:rsidR="00805F35" w:rsidRPr="00805F35" w:rsidRDefault="00805F35" w:rsidP="00805F35">
            <w:pPr>
              <w:tabs>
                <w:tab w:val="left" w:pos="0"/>
              </w:tabs>
              <w:overflowPunct w:val="0"/>
              <w:autoSpaceDE w:val="0"/>
              <w:autoSpaceDN w:val="0"/>
              <w:adjustRightInd w:val="0"/>
              <w:jc w:val="both"/>
              <w:rPr>
                <w:rFonts w:ascii="Arial" w:hAnsi="Arial" w:cs="Arial"/>
                <w:b/>
              </w:rPr>
            </w:pPr>
          </w:p>
          <w:p w:rsidR="00805F35" w:rsidRPr="00805F35" w:rsidRDefault="00805F35" w:rsidP="00805F35">
            <w:pPr>
              <w:tabs>
                <w:tab w:val="left" w:pos="0"/>
              </w:tabs>
              <w:overflowPunct w:val="0"/>
              <w:autoSpaceDE w:val="0"/>
              <w:autoSpaceDN w:val="0"/>
              <w:adjustRightInd w:val="0"/>
              <w:jc w:val="both"/>
              <w:rPr>
                <w:rFonts w:ascii="Arial" w:hAnsi="Arial" w:cs="Arial"/>
                <w:b/>
              </w:rPr>
            </w:pPr>
            <w:r w:rsidRPr="00805F35">
              <w:rPr>
                <w:rFonts w:ascii="Arial" w:hAnsi="Arial" w:cs="Arial"/>
                <w:b/>
              </w:rPr>
              <w:t>Rationale:</w:t>
            </w:r>
          </w:p>
          <w:p w:rsidR="00345EC1" w:rsidRDefault="00805F35" w:rsidP="00805F35">
            <w:pPr>
              <w:tabs>
                <w:tab w:val="left" w:pos="0"/>
              </w:tabs>
              <w:overflowPunct w:val="0"/>
              <w:autoSpaceDE w:val="0"/>
              <w:autoSpaceDN w:val="0"/>
              <w:adjustRightInd w:val="0"/>
              <w:jc w:val="both"/>
              <w:rPr>
                <w:rFonts w:ascii="Arial" w:hAnsi="Arial" w:cs="Arial"/>
                <w:b/>
              </w:rPr>
            </w:pPr>
            <w:r w:rsidRPr="00805F35">
              <w:rPr>
                <w:rFonts w:ascii="Arial" w:hAnsi="Arial" w:cs="Arial"/>
                <w:b/>
              </w:rPr>
              <w:t>Contractor would like to specifically have a period to cure, and further suggests that 30 days would be a more reasonable cure period; some concerns may be curable in 30 days but not in 10.</w:t>
            </w:r>
          </w:p>
          <w:p w:rsidR="00CC0065" w:rsidRDefault="00CC0065" w:rsidP="00805F35">
            <w:pPr>
              <w:tabs>
                <w:tab w:val="left" w:pos="0"/>
              </w:tabs>
              <w:overflowPunct w:val="0"/>
              <w:autoSpaceDE w:val="0"/>
              <w:autoSpaceDN w:val="0"/>
              <w:adjustRightInd w:val="0"/>
              <w:jc w:val="both"/>
              <w:rPr>
                <w:rFonts w:ascii="Arial" w:hAnsi="Arial" w:cs="Arial"/>
                <w:b/>
              </w:rPr>
            </w:pPr>
          </w:p>
          <w:p w:rsidR="00FE7224" w:rsidRDefault="000D65E6" w:rsidP="000D65E6">
            <w:pPr>
              <w:tabs>
                <w:tab w:val="left" w:pos="0"/>
              </w:tabs>
              <w:overflowPunct w:val="0"/>
              <w:autoSpaceDE w:val="0"/>
              <w:autoSpaceDN w:val="0"/>
              <w:adjustRightInd w:val="0"/>
              <w:jc w:val="both"/>
              <w:rPr>
                <w:rFonts w:ascii="Arial" w:hAnsi="Arial" w:cs="Arial"/>
              </w:rPr>
            </w:pPr>
            <w:r>
              <w:rPr>
                <w:rFonts w:ascii="Arial" w:hAnsi="Arial" w:cs="Arial"/>
              </w:rPr>
              <w:t>Please refer to the Revised Bid Solicitation dated</w:t>
            </w:r>
            <w:r w:rsidR="008B12C5">
              <w:rPr>
                <w:rFonts w:ascii="Arial" w:hAnsi="Arial" w:cs="Arial"/>
              </w:rPr>
              <w:t xml:space="preserve"> </w:t>
            </w:r>
            <w:r w:rsidR="00E15FF9">
              <w:rPr>
                <w:rFonts w:ascii="Arial" w:hAnsi="Arial" w:cs="Arial"/>
              </w:rPr>
              <w:t>10/12</w:t>
            </w:r>
            <w:r w:rsidR="008B12C5">
              <w:rPr>
                <w:rFonts w:ascii="Arial" w:hAnsi="Arial" w:cs="Arial"/>
              </w:rPr>
              <w:t>/18</w:t>
            </w:r>
            <w:r>
              <w:rPr>
                <w:rFonts w:ascii="Arial" w:hAnsi="Arial" w:cs="Arial"/>
              </w:rPr>
              <w:t xml:space="preserve">. Section </w:t>
            </w:r>
            <w:r w:rsidR="009277BF">
              <w:rPr>
                <w:rFonts w:ascii="Arial" w:hAnsi="Arial" w:cs="Arial"/>
              </w:rPr>
              <w:t>9.</w:t>
            </w:r>
            <w:r>
              <w:rPr>
                <w:rFonts w:ascii="Arial" w:hAnsi="Arial" w:cs="Arial"/>
              </w:rPr>
              <w:t>5.7(B) has been amended</w:t>
            </w:r>
            <w:r w:rsidR="009277BF">
              <w:rPr>
                <w:rFonts w:ascii="Arial" w:hAnsi="Arial" w:cs="Arial"/>
              </w:rPr>
              <w:t xml:space="preserve"> to reflect some of the requested changes.</w:t>
            </w:r>
          </w:p>
          <w:p w:rsidR="000D65E6" w:rsidRPr="002F1F64" w:rsidRDefault="000D65E6" w:rsidP="000D65E6">
            <w:pPr>
              <w:tabs>
                <w:tab w:val="left" w:pos="0"/>
              </w:tabs>
              <w:overflowPunct w:val="0"/>
              <w:autoSpaceDE w:val="0"/>
              <w:autoSpaceDN w:val="0"/>
              <w:adjustRightInd w:val="0"/>
              <w:jc w:val="both"/>
              <w:rPr>
                <w:rFonts w:ascii="Arial" w:hAnsi="Arial" w:cs="Arial"/>
              </w:rPr>
            </w:pPr>
          </w:p>
        </w:tc>
      </w:tr>
      <w:tr w:rsidR="00345EC1" w:rsidTr="002420F8">
        <w:tc>
          <w:tcPr>
            <w:tcW w:w="877" w:type="dxa"/>
            <w:tcBorders>
              <w:top w:val="single" w:sz="4" w:space="0" w:color="auto"/>
              <w:left w:val="single" w:sz="4" w:space="0" w:color="auto"/>
              <w:bottom w:val="single" w:sz="4" w:space="0" w:color="auto"/>
              <w:right w:val="single" w:sz="4" w:space="0" w:color="auto"/>
            </w:tcBorders>
          </w:tcPr>
          <w:p w:rsidR="00345EC1" w:rsidRDefault="00F60859" w:rsidP="002E3B78">
            <w:pPr>
              <w:tabs>
                <w:tab w:val="left" w:pos="0"/>
              </w:tabs>
              <w:autoSpaceDN w:val="0"/>
              <w:jc w:val="center"/>
              <w:rPr>
                <w:rFonts w:ascii="Arial" w:hAnsi="Arial" w:cs="Arial"/>
              </w:rPr>
            </w:pPr>
            <w:r>
              <w:rPr>
                <w:rFonts w:ascii="Arial" w:hAnsi="Arial" w:cs="Arial"/>
              </w:rPr>
              <w:lastRenderedPageBreak/>
              <w:t>28</w:t>
            </w:r>
          </w:p>
        </w:tc>
        <w:tc>
          <w:tcPr>
            <w:tcW w:w="2160" w:type="dxa"/>
            <w:tcBorders>
              <w:top w:val="single" w:sz="4" w:space="0" w:color="auto"/>
              <w:left w:val="single" w:sz="4" w:space="0" w:color="auto"/>
              <w:bottom w:val="single" w:sz="4" w:space="0" w:color="auto"/>
              <w:right w:val="single" w:sz="4" w:space="0" w:color="auto"/>
            </w:tcBorders>
          </w:tcPr>
          <w:p w:rsidR="00345EC1" w:rsidRDefault="00F60859" w:rsidP="005663AD">
            <w:pPr>
              <w:tabs>
                <w:tab w:val="left" w:pos="0"/>
              </w:tabs>
              <w:overflowPunct w:val="0"/>
              <w:autoSpaceDE w:val="0"/>
              <w:autoSpaceDN w:val="0"/>
              <w:adjustRightInd w:val="0"/>
              <w:jc w:val="center"/>
              <w:rPr>
                <w:rFonts w:ascii="Arial" w:hAnsi="Arial" w:cs="Arial"/>
              </w:rPr>
            </w:pPr>
            <w:r>
              <w:rPr>
                <w:rFonts w:ascii="Arial" w:hAnsi="Arial" w:cs="Arial"/>
              </w:rPr>
              <w:t>9.5.11 pgs. 66-67</w:t>
            </w:r>
          </w:p>
        </w:tc>
        <w:tc>
          <w:tcPr>
            <w:tcW w:w="7200" w:type="dxa"/>
            <w:tcBorders>
              <w:top w:val="single" w:sz="4" w:space="0" w:color="auto"/>
              <w:left w:val="single" w:sz="4" w:space="0" w:color="auto"/>
              <w:bottom w:val="single" w:sz="4" w:space="0" w:color="auto"/>
              <w:right w:val="single" w:sz="4" w:space="0" w:color="auto"/>
            </w:tcBorders>
          </w:tcPr>
          <w:p w:rsidR="00CC0065" w:rsidRPr="00CC0065" w:rsidRDefault="00CC0065" w:rsidP="00CC0065">
            <w:pPr>
              <w:tabs>
                <w:tab w:val="left" w:pos="0"/>
              </w:tabs>
              <w:overflowPunct w:val="0"/>
              <w:autoSpaceDE w:val="0"/>
              <w:autoSpaceDN w:val="0"/>
              <w:adjustRightInd w:val="0"/>
              <w:jc w:val="both"/>
              <w:rPr>
                <w:rFonts w:ascii="Arial" w:hAnsi="Arial" w:cs="Arial"/>
                <w:b/>
              </w:rPr>
            </w:pPr>
            <w:r w:rsidRPr="00CC0065">
              <w:rPr>
                <w:rFonts w:ascii="Arial" w:hAnsi="Arial" w:cs="Arial"/>
                <w:b/>
              </w:rPr>
              <w:t xml:space="preserve">Proposed New Section </w:t>
            </w:r>
            <w:r>
              <w:rPr>
                <w:rFonts w:ascii="Arial" w:hAnsi="Arial" w:cs="Arial"/>
                <w:b/>
              </w:rPr>
              <w:t>9.</w:t>
            </w:r>
            <w:r w:rsidRPr="00CC0065">
              <w:rPr>
                <w:rFonts w:ascii="Arial" w:hAnsi="Arial" w:cs="Arial"/>
                <w:b/>
              </w:rPr>
              <w:t>5.11.H:</w:t>
            </w:r>
          </w:p>
          <w:p w:rsidR="00CC0065" w:rsidRPr="00CC0065" w:rsidRDefault="00CC0065" w:rsidP="00CC0065">
            <w:pPr>
              <w:tabs>
                <w:tab w:val="left" w:pos="0"/>
              </w:tabs>
              <w:overflowPunct w:val="0"/>
              <w:autoSpaceDE w:val="0"/>
              <w:autoSpaceDN w:val="0"/>
              <w:adjustRightInd w:val="0"/>
              <w:jc w:val="both"/>
              <w:rPr>
                <w:rFonts w:ascii="Arial" w:hAnsi="Arial" w:cs="Arial"/>
                <w:b/>
                <w:u w:val="single"/>
              </w:rPr>
            </w:pPr>
            <w:r w:rsidRPr="00CC0065">
              <w:rPr>
                <w:rFonts w:ascii="Arial" w:hAnsi="Arial" w:cs="Arial"/>
                <w:b/>
                <w:u w:val="single"/>
              </w:rPr>
              <w:t>H.</w:t>
            </w:r>
            <w:r w:rsidRPr="00CC0065">
              <w:rPr>
                <w:rFonts w:ascii="Arial" w:hAnsi="Arial" w:cs="Arial"/>
                <w:b/>
                <w:u w:val="single"/>
              </w:rPr>
              <w:tab/>
              <w:t xml:space="preserve">The State acknowledges and agrees that software will be accepted if it materially conforms </w:t>
            </w:r>
            <w:proofErr w:type="gramStart"/>
            <w:r w:rsidRPr="00CC0065">
              <w:rPr>
                <w:rFonts w:ascii="Arial" w:hAnsi="Arial" w:cs="Arial"/>
                <w:b/>
                <w:u w:val="single"/>
              </w:rPr>
              <w:t>with</w:t>
            </w:r>
            <w:proofErr w:type="gramEnd"/>
            <w:r w:rsidRPr="00CC0065">
              <w:rPr>
                <w:rFonts w:ascii="Arial" w:hAnsi="Arial" w:cs="Arial"/>
                <w:b/>
                <w:u w:val="single"/>
              </w:rPr>
              <w:t xml:space="preserve"> the specifications in the contract, and that minor inconsistencies which do not significantly impede the productive use of such software will be corrected during the warranty period or any further mutually agreed maintenance period.</w:t>
            </w:r>
          </w:p>
          <w:p w:rsidR="00CC0065" w:rsidRPr="00CC0065" w:rsidRDefault="00CC0065" w:rsidP="00CC0065">
            <w:pPr>
              <w:tabs>
                <w:tab w:val="left" w:pos="0"/>
              </w:tabs>
              <w:overflowPunct w:val="0"/>
              <w:autoSpaceDE w:val="0"/>
              <w:autoSpaceDN w:val="0"/>
              <w:adjustRightInd w:val="0"/>
              <w:jc w:val="both"/>
              <w:rPr>
                <w:rFonts w:ascii="Arial" w:hAnsi="Arial" w:cs="Arial"/>
                <w:b/>
                <w:u w:val="single"/>
              </w:rPr>
            </w:pPr>
          </w:p>
          <w:p w:rsidR="00CC0065" w:rsidRPr="00CC0065" w:rsidRDefault="00CC0065" w:rsidP="00CC0065">
            <w:pPr>
              <w:tabs>
                <w:tab w:val="left" w:pos="0"/>
              </w:tabs>
              <w:overflowPunct w:val="0"/>
              <w:autoSpaceDE w:val="0"/>
              <w:autoSpaceDN w:val="0"/>
              <w:adjustRightInd w:val="0"/>
              <w:jc w:val="both"/>
              <w:rPr>
                <w:rFonts w:ascii="Arial" w:hAnsi="Arial" w:cs="Arial"/>
                <w:b/>
                <w:u w:val="single"/>
              </w:rPr>
            </w:pPr>
            <w:r w:rsidRPr="00CC0065">
              <w:rPr>
                <w:rFonts w:ascii="Arial" w:hAnsi="Arial" w:cs="Arial"/>
                <w:b/>
                <w:u w:val="single"/>
              </w:rPr>
              <w:t xml:space="preserve">I. </w:t>
            </w:r>
            <w:r w:rsidRPr="00CC0065">
              <w:rPr>
                <w:rFonts w:ascii="Arial" w:hAnsi="Arial" w:cs="Arial"/>
                <w:b/>
                <w:u w:val="single"/>
              </w:rPr>
              <w:tab/>
              <w:t>The warranty period for any software delivered will be 90 days.</w:t>
            </w:r>
          </w:p>
          <w:p w:rsidR="00CC0065" w:rsidRPr="00CC0065" w:rsidRDefault="00CC0065" w:rsidP="00CC0065">
            <w:pPr>
              <w:tabs>
                <w:tab w:val="left" w:pos="0"/>
              </w:tabs>
              <w:overflowPunct w:val="0"/>
              <w:autoSpaceDE w:val="0"/>
              <w:autoSpaceDN w:val="0"/>
              <w:adjustRightInd w:val="0"/>
              <w:jc w:val="both"/>
              <w:rPr>
                <w:rFonts w:ascii="Arial" w:hAnsi="Arial" w:cs="Arial"/>
                <w:b/>
                <w:u w:val="single"/>
              </w:rPr>
            </w:pPr>
          </w:p>
          <w:p w:rsidR="00CC0065" w:rsidRPr="00CC0065" w:rsidRDefault="00CC0065" w:rsidP="00CC0065">
            <w:pPr>
              <w:tabs>
                <w:tab w:val="left" w:pos="0"/>
              </w:tabs>
              <w:overflowPunct w:val="0"/>
              <w:autoSpaceDE w:val="0"/>
              <w:autoSpaceDN w:val="0"/>
              <w:adjustRightInd w:val="0"/>
              <w:jc w:val="both"/>
              <w:rPr>
                <w:rFonts w:ascii="Arial" w:hAnsi="Arial" w:cs="Arial"/>
                <w:b/>
              </w:rPr>
            </w:pPr>
            <w:r w:rsidRPr="00CC0065">
              <w:rPr>
                <w:rFonts w:ascii="Arial" w:hAnsi="Arial" w:cs="Arial"/>
                <w:b/>
              </w:rPr>
              <w:t>Rationale:</w:t>
            </w:r>
          </w:p>
          <w:p w:rsidR="00CC0065" w:rsidRPr="00CC0065" w:rsidRDefault="00CC0065" w:rsidP="00CC0065">
            <w:pPr>
              <w:tabs>
                <w:tab w:val="left" w:pos="0"/>
              </w:tabs>
              <w:overflowPunct w:val="0"/>
              <w:autoSpaceDE w:val="0"/>
              <w:autoSpaceDN w:val="0"/>
              <w:adjustRightInd w:val="0"/>
              <w:jc w:val="both"/>
              <w:rPr>
                <w:rFonts w:ascii="Arial" w:hAnsi="Arial" w:cs="Arial"/>
                <w:b/>
              </w:rPr>
            </w:pPr>
            <w:r w:rsidRPr="00CC0065">
              <w:rPr>
                <w:rFonts w:ascii="Arial" w:hAnsi="Arial" w:cs="Arial"/>
                <w:b/>
              </w:rPr>
              <w:t>Software is known to from time to time have minor bugs which will be corrected during the warranty period but which should not impede acceptance or completion.  Further, Contractor would like to request a specific warranty period.</w:t>
            </w:r>
          </w:p>
          <w:p w:rsidR="00345EC1" w:rsidRDefault="00345EC1" w:rsidP="005663AD">
            <w:pPr>
              <w:tabs>
                <w:tab w:val="left" w:pos="0"/>
              </w:tabs>
              <w:overflowPunct w:val="0"/>
              <w:autoSpaceDE w:val="0"/>
              <w:autoSpaceDN w:val="0"/>
              <w:adjustRightInd w:val="0"/>
              <w:jc w:val="both"/>
              <w:rPr>
                <w:rFonts w:ascii="Arial" w:hAnsi="Arial" w:cs="Arial"/>
                <w:b/>
              </w:rPr>
            </w:pPr>
          </w:p>
          <w:p w:rsidR="00FE7224" w:rsidRDefault="000D65E6" w:rsidP="005663AD">
            <w:pPr>
              <w:tabs>
                <w:tab w:val="left" w:pos="0"/>
              </w:tabs>
              <w:overflowPunct w:val="0"/>
              <w:autoSpaceDE w:val="0"/>
              <w:autoSpaceDN w:val="0"/>
              <w:adjustRightInd w:val="0"/>
              <w:jc w:val="both"/>
              <w:rPr>
                <w:rFonts w:ascii="Arial" w:hAnsi="Arial" w:cs="Arial"/>
                <w:b/>
              </w:rPr>
            </w:pPr>
            <w:r>
              <w:rPr>
                <w:rFonts w:ascii="Arial" w:hAnsi="Arial" w:cs="Arial"/>
              </w:rPr>
              <w:t>Please refer to the Revised Bid Solicitation dated</w:t>
            </w:r>
            <w:r w:rsidR="008B12C5">
              <w:rPr>
                <w:rFonts w:ascii="Arial" w:hAnsi="Arial" w:cs="Arial"/>
              </w:rPr>
              <w:t xml:space="preserve"> </w:t>
            </w:r>
            <w:r w:rsidR="00E15FF9">
              <w:rPr>
                <w:rFonts w:ascii="Arial" w:hAnsi="Arial" w:cs="Arial"/>
              </w:rPr>
              <w:t>10/12</w:t>
            </w:r>
            <w:r w:rsidR="008B12C5">
              <w:rPr>
                <w:rFonts w:ascii="Arial" w:hAnsi="Arial" w:cs="Arial"/>
              </w:rPr>
              <w:t>/18</w:t>
            </w:r>
            <w:r>
              <w:rPr>
                <w:rFonts w:ascii="Arial" w:hAnsi="Arial" w:cs="Arial"/>
              </w:rPr>
              <w:t>. Section 5.17</w:t>
            </w:r>
            <w:r w:rsidR="00450D71">
              <w:rPr>
                <w:rFonts w:ascii="Arial" w:hAnsi="Arial" w:cs="Arial"/>
              </w:rPr>
              <w:t>.</w:t>
            </w:r>
            <w:r w:rsidR="00C81DE9">
              <w:rPr>
                <w:rFonts w:ascii="Arial" w:hAnsi="Arial" w:cs="Arial"/>
              </w:rPr>
              <w:t>2</w:t>
            </w:r>
            <w:r w:rsidR="00450D71">
              <w:rPr>
                <w:rFonts w:ascii="Arial" w:hAnsi="Arial" w:cs="Arial"/>
              </w:rPr>
              <w:t xml:space="preserve"> has been ad</w:t>
            </w:r>
            <w:r>
              <w:rPr>
                <w:rFonts w:ascii="Arial" w:hAnsi="Arial" w:cs="Arial"/>
              </w:rPr>
              <w:t xml:space="preserve">ded. </w:t>
            </w:r>
          </w:p>
          <w:p w:rsidR="00FE7224" w:rsidRPr="002F1F64" w:rsidRDefault="00FE7224" w:rsidP="005663AD">
            <w:pPr>
              <w:tabs>
                <w:tab w:val="left" w:pos="0"/>
              </w:tabs>
              <w:overflowPunct w:val="0"/>
              <w:autoSpaceDE w:val="0"/>
              <w:autoSpaceDN w:val="0"/>
              <w:adjustRightInd w:val="0"/>
              <w:jc w:val="both"/>
              <w:rPr>
                <w:rFonts w:ascii="Arial" w:hAnsi="Arial" w:cs="Arial"/>
              </w:rPr>
            </w:pPr>
          </w:p>
        </w:tc>
      </w:tr>
      <w:tr w:rsidR="00345EC1" w:rsidTr="002420F8">
        <w:tc>
          <w:tcPr>
            <w:tcW w:w="877" w:type="dxa"/>
            <w:tcBorders>
              <w:top w:val="single" w:sz="4" w:space="0" w:color="auto"/>
              <w:left w:val="single" w:sz="4" w:space="0" w:color="auto"/>
              <w:bottom w:val="single" w:sz="4" w:space="0" w:color="auto"/>
              <w:right w:val="single" w:sz="4" w:space="0" w:color="auto"/>
            </w:tcBorders>
          </w:tcPr>
          <w:p w:rsidR="00345EC1" w:rsidRDefault="00F60859" w:rsidP="002E3B78">
            <w:pPr>
              <w:tabs>
                <w:tab w:val="left" w:pos="0"/>
              </w:tabs>
              <w:autoSpaceDN w:val="0"/>
              <w:jc w:val="center"/>
              <w:rPr>
                <w:rFonts w:ascii="Arial" w:hAnsi="Arial" w:cs="Arial"/>
              </w:rPr>
            </w:pPr>
            <w:r>
              <w:rPr>
                <w:rFonts w:ascii="Arial" w:hAnsi="Arial" w:cs="Arial"/>
              </w:rPr>
              <w:t>29</w:t>
            </w:r>
          </w:p>
        </w:tc>
        <w:tc>
          <w:tcPr>
            <w:tcW w:w="2160" w:type="dxa"/>
            <w:tcBorders>
              <w:top w:val="single" w:sz="4" w:space="0" w:color="auto"/>
              <w:left w:val="single" w:sz="4" w:space="0" w:color="auto"/>
              <w:bottom w:val="single" w:sz="4" w:space="0" w:color="auto"/>
              <w:right w:val="single" w:sz="4" w:space="0" w:color="auto"/>
            </w:tcBorders>
          </w:tcPr>
          <w:p w:rsidR="00345EC1" w:rsidRDefault="00DB34B3" w:rsidP="005663AD">
            <w:pPr>
              <w:tabs>
                <w:tab w:val="left" w:pos="0"/>
              </w:tabs>
              <w:overflowPunct w:val="0"/>
              <w:autoSpaceDE w:val="0"/>
              <w:autoSpaceDN w:val="0"/>
              <w:adjustRightInd w:val="0"/>
              <w:jc w:val="center"/>
              <w:rPr>
                <w:rFonts w:ascii="Arial" w:hAnsi="Arial" w:cs="Arial"/>
              </w:rPr>
            </w:pPr>
            <w:r>
              <w:rPr>
                <w:rFonts w:ascii="Arial" w:hAnsi="Arial" w:cs="Arial"/>
              </w:rPr>
              <w:t>Section 9.5.8 pg. 66</w:t>
            </w:r>
          </w:p>
        </w:tc>
        <w:tc>
          <w:tcPr>
            <w:tcW w:w="7200" w:type="dxa"/>
            <w:tcBorders>
              <w:top w:val="single" w:sz="4" w:space="0" w:color="auto"/>
              <w:left w:val="single" w:sz="4" w:space="0" w:color="auto"/>
              <w:bottom w:val="single" w:sz="4" w:space="0" w:color="auto"/>
              <w:right w:val="single" w:sz="4" w:space="0" w:color="auto"/>
            </w:tcBorders>
          </w:tcPr>
          <w:p w:rsidR="00CC0065" w:rsidRPr="00CC0065" w:rsidRDefault="00CC0065" w:rsidP="00CC0065">
            <w:pPr>
              <w:tabs>
                <w:tab w:val="left" w:pos="0"/>
              </w:tabs>
              <w:overflowPunct w:val="0"/>
              <w:autoSpaceDE w:val="0"/>
              <w:autoSpaceDN w:val="0"/>
              <w:adjustRightInd w:val="0"/>
              <w:jc w:val="both"/>
              <w:rPr>
                <w:rFonts w:ascii="Arial" w:hAnsi="Arial" w:cs="Arial"/>
                <w:b/>
              </w:rPr>
            </w:pPr>
            <w:r w:rsidRPr="00CC0065">
              <w:rPr>
                <w:rFonts w:ascii="Arial" w:hAnsi="Arial" w:cs="Arial"/>
                <w:b/>
              </w:rPr>
              <w:t xml:space="preserve">Proposed New Section </w:t>
            </w:r>
            <w:r>
              <w:rPr>
                <w:rFonts w:ascii="Arial" w:hAnsi="Arial" w:cs="Arial"/>
                <w:b/>
              </w:rPr>
              <w:t>9.</w:t>
            </w:r>
            <w:r w:rsidRPr="00CC0065">
              <w:rPr>
                <w:rFonts w:ascii="Arial" w:hAnsi="Arial" w:cs="Arial"/>
                <w:b/>
              </w:rPr>
              <w:t>5.8.C:</w:t>
            </w:r>
          </w:p>
          <w:p w:rsidR="00CC0065" w:rsidRPr="00CC0065" w:rsidRDefault="00CC0065" w:rsidP="00CC0065">
            <w:pPr>
              <w:tabs>
                <w:tab w:val="left" w:pos="0"/>
              </w:tabs>
              <w:overflowPunct w:val="0"/>
              <w:autoSpaceDE w:val="0"/>
              <w:autoSpaceDN w:val="0"/>
              <w:adjustRightInd w:val="0"/>
              <w:jc w:val="both"/>
              <w:rPr>
                <w:rFonts w:ascii="Arial" w:hAnsi="Arial" w:cs="Arial"/>
                <w:b/>
                <w:u w:val="single"/>
              </w:rPr>
            </w:pPr>
            <w:r w:rsidRPr="00CC0065">
              <w:rPr>
                <w:rFonts w:ascii="Arial" w:hAnsi="Arial" w:cs="Arial"/>
                <w:b/>
                <w:u w:val="single"/>
              </w:rPr>
              <w:t>C.</w:t>
            </w:r>
            <w:r w:rsidRPr="00CC0065">
              <w:rPr>
                <w:rFonts w:ascii="Arial" w:hAnsi="Arial" w:cs="Arial"/>
                <w:b/>
                <w:u w:val="single"/>
              </w:rPr>
              <w:tab/>
              <w:t xml:space="preserve">Affiliate Personnel. From time to time contractor may assign a limited number of employees from its affiliates or individuals engaged either directly or through a staffing firm to augment the project staff. </w:t>
            </w:r>
            <w:proofErr w:type="gramStart"/>
            <w:r w:rsidRPr="00CC0065">
              <w:rPr>
                <w:rFonts w:ascii="Arial" w:hAnsi="Arial" w:cs="Arial"/>
                <w:b/>
                <w:u w:val="single"/>
              </w:rPr>
              <w:t>contractor</w:t>
            </w:r>
            <w:proofErr w:type="gramEnd"/>
            <w:r w:rsidRPr="00CC0065">
              <w:rPr>
                <w:rFonts w:ascii="Arial" w:hAnsi="Arial" w:cs="Arial"/>
                <w:b/>
                <w:u w:val="single"/>
              </w:rPr>
              <w:t xml:space="preserve"> will remain responsible for such individuals’ compliance with the contractor’s obligations under the contract and their acts and omission as if such individuals were employees of the contractor. The State approves such assignments and acknowledges that they are not subject to the subcontracting obligations of this Section 5.8.</w:t>
            </w:r>
          </w:p>
          <w:p w:rsidR="00CC0065" w:rsidRPr="00CC0065" w:rsidRDefault="00CC0065" w:rsidP="00CC0065">
            <w:pPr>
              <w:tabs>
                <w:tab w:val="left" w:pos="0"/>
              </w:tabs>
              <w:overflowPunct w:val="0"/>
              <w:autoSpaceDE w:val="0"/>
              <w:autoSpaceDN w:val="0"/>
              <w:adjustRightInd w:val="0"/>
              <w:jc w:val="both"/>
              <w:rPr>
                <w:rFonts w:ascii="Arial" w:hAnsi="Arial" w:cs="Arial"/>
                <w:b/>
                <w:u w:val="single"/>
              </w:rPr>
            </w:pPr>
          </w:p>
          <w:p w:rsidR="00CC0065" w:rsidRPr="00CC0065" w:rsidRDefault="00CC0065" w:rsidP="00CC0065">
            <w:pPr>
              <w:tabs>
                <w:tab w:val="left" w:pos="0"/>
              </w:tabs>
              <w:overflowPunct w:val="0"/>
              <w:autoSpaceDE w:val="0"/>
              <w:autoSpaceDN w:val="0"/>
              <w:adjustRightInd w:val="0"/>
              <w:jc w:val="both"/>
              <w:rPr>
                <w:rFonts w:ascii="Arial" w:hAnsi="Arial" w:cs="Arial"/>
                <w:b/>
              </w:rPr>
            </w:pPr>
            <w:r w:rsidRPr="00CC0065">
              <w:rPr>
                <w:rFonts w:ascii="Arial" w:hAnsi="Arial" w:cs="Arial"/>
                <w:b/>
              </w:rPr>
              <w:t>Rationale:</w:t>
            </w:r>
          </w:p>
          <w:p w:rsidR="00CC0065" w:rsidRPr="00CC0065" w:rsidRDefault="00CC0065" w:rsidP="00CC0065">
            <w:pPr>
              <w:tabs>
                <w:tab w:val="left" w:pos="0"/>
              </w:tabs>
              <w:overflowPunct w:val="0"/>
              <w:autoSpaceDE w:val="0"/>
              <w:autoSpaceDN w:val="0"/>
              <w:adjustRightInd w:val="0"/>
              <w:jc w:val="both"/>
              <w:rPr>
                <w:rFonts w:ascii="Arial" w:hAnsi="Arial" w:cs="Arial"/>
                <w:b/>
              </w:rPr>
            </w:pPr>
            <w:r w:rsidRPr="00CC0065">
              <w:rPr>
                <w:rFonts w:ascii="Arial" w:hAnsi="Arial" w:cs="Arial"/>
                <w:b/>
              </w:rPr>
              <w:t>This proposed section permits Contractor to use work from employees of its sister companies or individuals who are engaged under a 1099 agreement or through a staffing firm without requiring specific authorization on a person by person basis.</w:t>
            </w:r>
          </w:p>
          <w:p w:rsidR="00345EC1" w:rsidRDefault="00345EC1" w:rsidP="005663AD">
            <w:pPr>
              <w:tabs>
                <w:tab w:val="left" w:pos="0"/>
              </w:tabs>
              <w:overflowPunct w:val="0"/>
              <w:autoSpaceDE w:val="0"/>
              <w:autoSpaceDN w:val="0"/>
              <w:adjustRightInd w:val="0"/>
              <w:jc w:val="both"/>
              <w:rPr>
                <w:rFonts w:ascii="Arial" w:hAnsi="Arial" w:cs="Arial"/>
                <w:b/>
              </w:rPr>
            </w:pPr>
          </w:p>
          <w:p w:rsidR="00FE7224" w:rsidRDefault="00FE7224" w:rsidP="005663AD">
            <w:pPr>
              <w:tabs>
                <w:tab w:val="left" w:pos="0"/>
              </w:tabs>
              <w:overflowPunct w:val="0"/>
              <w:autoSpaceDE w:val="0"/>
              <w:autoSpaceDN w:val="0"/>
              <w:adjustRightInd w:val="0"/>
              <w:jc w:val="both"/>
              <w:rPr>
                <w:rFonts w:ascii="Arial" w:hAnsi="Arial" w:cs="Arial"/>
              </w:rPr>
            </w:pPr>
            <w:r w:rsidRPr="002F1F64">
              <w:rPr>
                <w:rFonts w:ascii="Arial" w:hAnsi="Arial" w:cs="Arial"/>
              </w:rPr>
              <w:t xml:space="preserve">The State declines to accept this proposed modification. </w:t>
            </w:r>
            <w:r w:rsidR="00AB394C">
              <w:rPr>
                <w:rFonts w:ascii="Arial" w:hAnsi="Arial" w:cs="Arial"/>
              </w:rPr>
              <w:t>Changes in staffing for subcontracting are still subject to requirements in Section 9.5.8.</w:t>
            </w:r>
            <w:r w:rsidRPr="002F1F64">
              <w:rPr>
                <w:rFonts w:ascii="Arial" w:hAnsi="Arial" w:cs="Arial"/>
              </w:rPr>
              <w:t xml:space="preserve"> </w:t>
            </w:r>
          </w:p>
          <w:p w:rsidR="000D65E6" w:rsidRPr="002F1F64" w:rsidRDefault="000D65E6" w:rsidP="005663AD">
            <w:pPr>
              <w:tabs>
                <w:tab w:val="left" w:pos="0"/>
              </w:tabs>
              <w:overflowPunct w:val="0"/>
              <w:autoSpaceDE w:val="0"/>
              <w:autoSpaceDN w:val="0"/>
              <w:adjustRightInd w:val="0"/>
              <w:jc w:val="both"/>
              <w:rPr>
                <w:rFonts w:ascii="Arial" w:hAnsi="Arial" w:cs="Arial"/>
              </w:rPr>
            </w:pPr>
          </w:p>
        </w:tc>
      </w:tr>
      <w:tr w:rsidR="00345EC1" w:rsidTr="002420F8">
        <w:tc>
          <w:tcPr>
            <w:tcW w:w="877" w:type="dxa"/>
            <w:tcBorders>
              <w:top w:val="single" w:sz="4" w:space="0" w:color="auto"/>
              <w:left w:val="single" w:sz="4" w:space="0" w:color="auto"/>
              <w:bottom w:val="single" w:sz="4" w:space="0" w:color="auto"/>
              <w:right w:val="single" w:sz="4" w:space="0" w:color="auto"/>
            </w:tcBorders>
          </w:tcPr>
          <w:p w:rsidR="00345EC1" w:rsidRDefault="00F60859" w:rsidP="002E3B78">
            <w:pPr>
              <w:tabs>
                <w:tab w:val="left" w:pos="0"/>
              </w:tabs>
              <w:autoSpaceDN w:val="0"/>
              <w:jc w:val="center"/>
              <w:rPr>
                <w:rFonts w:ascii="Arial" w:hAnsi="Arial" w:cs="Arial"/>
              </w:rPr>
            </w:pPr>
            <w:r>
              <w:rPr>
                <w:rFonts w:ascii="Arial" w:hAnsi="Arial" w:cs="Arial"/>
              </w:rPr>
              <w:lastRenderedPageBreak/>
              <w:t>30</w:t>
            </w:r>
          </w:p>
        </w:tc>
        <w:tc>
          <w:tcPr>
            <w:tcW w:w="2160" w:type="dxa"/>
            <w:tcBorders>
              <w:top w:val="single" w:sz="4" w:space="0" w:color="auto"/>
              <w:left w:val="single" w:sz="4" w:space="0" w:color="auto"/>
              <w:bottom w:val="single" w:sz="4" w:space="0" w:color="auto"/>
              <w:right w:val="single" w:sz="4" w:space="0" w:color="auto"/>
            </w:tcBorders>
          </w:tcPr>
          <w:p w:rsidR="00345EC1" w:rsidRDefault="00DB34B3" w:rsidP="005663AD">
            <w:pPr>
              <w:tabs>
                <w:tab w:val="left" w:pos="0"/>
              </w:tabs>
              <w:overflowPunct w:val="0"/>
              <w:autoSpaceDE w:val="0"/>
              <w:autoSpaceDN w:val="0"/>
              <w:adjustRightInd w:val="0"/>
              <w:jc w:val="center"/>
              <w:rPr>
                <w:rFonts w:ascii="Arial" w:hAnsi="Arial" w:cs="Arial"/>
              </w:rPr>
            </w:pPr>
            <w:r>
              <w:rPr>
                <w:rFonts w:ascii="Arial" w:hAnsi="Arial" w:cs="Arial"/>
              </w:rPr>
              <w:t>Section 9.5.8 pg. 66</w:t>
            </w:r>
          </w:p>
        </w:tc>
        <w:tc>
          <w:tcPr>
            <w:tcW w:w="7200" w:type="dxa"/>
            <w:tcBorders>
              <w:top w:val="single" w:sz="4" w:space="0" w:color="auto"/>
              <w:left w:val="single" w:sz="4" w:space="0" w:color="auto"/>
              <w:bottom w:val="single" w:sz="4" w:space="0" w:color="auto"/>
              <w:right w:val="single" w:sz="4" w:space="0" w:color="auto"/>
            </w:tcBorders>
          </w:tcPr>
          <w:p w:rsidR="00CC0065" w:rsidRPr="003558B5" w:rsidRDefault="00CC0065" w:rsidP="00CC0065">
            <w:pPr>
              <w:tabs>
                <w:tab w:val="left" w:pos="0"/>
              </w:tabs>
              <w:overflowPunct w:val="0"/>
              <w:autoSpaceDE w:val="0"/>
              <w:autoSpaceDN w:val="0"/>
              <w:adjustRightInd w:val="0"/>
              <w:jc w:val="both"/>
              <w:rPr>
                <w:rFonts w:ascii="Arial" w:hAnsi="Arial" w:cs="Arial"/>
                <w:b/>
              </w:rPr>
            </w:pPr>
            <w:r w:rsidRPr="003558B5">
              <w:rPr>
                <w:rFonts w:ascii="Arial" w:hAnsi="Arial" w:cs="Arial"/>
                <w:b/>
              </w:rPr>
              <w:t>Proposed New Section 9.5.8.D:</w:t>
            </w:r>
          </w:p>
          <w:p w:rsidR="00CC0065" w:rsidRPr="00FE7224" w:rsidRDefault="00CC0065" w:rsidP="00CC0065">
            <w:pPr>
              <w:tabs>
                <w:tab w:val="left" w:pos="0"/>
              </w:tabs>
              <w:overflowPunct w:val="0"/>
              <w:autoSpaceDE w:val="0"/>
              <w:autoSpaceDN w:val="0"/>
              <w:adjustRightInd w:val="0"/>
              <w:jc w:val="both"/>
              <w:rPr>
                <w:rFonts w:ascii="Arial" w:hAnsi="Arial" w:cs="Arial"/>
                <w:b/>
                <w:u w:val="single"/>
              </w:rPr>
            </w:pPr>
            <w:r w:rsidRPr="00FE7224">
              <w:rPr>
                <w:rFonts w:ascii="Arial" w:hAnsi="Arial" w:cs="Arial"/>
                <w:b/>
                <w:u w:val="single"/>
              </w:rPr>
              <w:t>D.</w:t>
            </w:r>
            <w:r w:rsidRPr="00FE7224">
              <w:rPr>
                <w:rFonts w:ascii="Arial" w:hAnsi="Arial" w:cs="Arial"/>
                <w:b/>
                <w:u w:val="single"/>
              </w:rPr>
              <w:tab/>
              <w:t>Product Experts.  The State acknowledges that contractor continuously develops products for the use of the contractor’s customers generally, including the software licensed to the State hereunder, and that in the course of this development, the contractor may find it necessary or useful to engage third parties to provide expertise.  The State acknowledges that such development is not subject to the subcontracting obligations of this Section 5.8.</w:t>
            </w:r>
          </w:p>
          <w:p w:rsidR="00CC0065" w:rsidRPr="00FE7224" w:rsidRDefault="00CC0065" w:rsidP="00CC0065">
            <w:pPr>
              <w:tabs>
                <w:tab w:val="left" w:pos="0"/>
              </w:tabs>
              <w:overflowPunct w:val="0"/>
              <w:autoSpaceDE w:val="0"/>
              <w:autoSpaceDN w:val="0"/>
              <w:adjustRightInd w:val="0"/>
              <w:jc w:val="both"/>
              <w:rPr>
                <w:rFonts w:ascii="Arial" w:hAnsi="Arial" w:cs="Arial"/>
                <w:b/>
              </w:rPr>
            </w:pPr>
          </w:p>
          <w:p w:rsidR="00CC0065" w:rsidRPr="00FE7224" w:rsidRDefault="00CC0065" w:rsidP="00CC0065">
            <w:pPr>
              <w:tabs>
                <w:tab w:val="left" w:pos="0"/>
              </w:tabs>
              <w:overflowPunct w:val="0"/>
              <w:autoSpaceDE w:val="0"/>
              <w:autoSpaceDN w:val="0"/>
              <w:adjustRightInd w:val="0"/>
              <w:jc w:val="both"/>
              <w:rPr>
                <w:rFonts w:ascii="Arial" w:hAnsi="Arial" w:cs="Arial"/>
                <w:b/>
              </w:rPr>
            </w:pPr>
            <w:r w:rsidRPr="00FE7224">
              <w:rPr>
                <w:rFonts w:ascii="Arial" w:hAnsi="Arial" w:cs="Arial"/>
                <w:b/>
              </w:rPr>
              <w:t>Rationale:</w:t>
            </w:r>
          </w:p>
          <w:p w:rsidR="00345EC1" w:rsidRPr="00FE7224" w:rsidRDefault="00CC0065" w:rsidP="00CC0065">
            <w:pPr>
              <w:tabs>
                <w:tab w:val="left" w:pos="0"/>
              </w:tabs>
              <w:overflowPunct w:val="0"/>
              <w:autoSpaceDE w:val="0"/>
              <w:autoSpaceDN w:val="0"/>
              <w:adjustRightInd w:val="0"/>
              <w:jc w:val="both"/>
              <w:rPr>
                <w:rFonts w:ascii="Arial" w:hAnsi="Arial" w:cs="Arial"/>
                <w:b/>
              </w:rPr>
            </w:pPr>
            <w:r w:rsidRPr="00FE7224">
              <w:rPr>
                <w:rFonts w:ascii="Arial" w:hAnsi="Arial" w:cs="Arial"/>
                <w:b/>
              </w:rPr>
              <w:t>This proposed section permits Contractor to contract with third party specialists, such as graphic designers or security consultants, during the normal course of Contractor’s software development without requiring specific authorization by the State.</w:t>
            </w:r>
          </w:p>
          <w:p w:rsidR="00F60859" w:rsidRPr="002F1F64" w:rsidRDefault="00F60859" w:rsidP="00CC0065">
            <w:pPr>
              <w:tabs>
                <w:tab w:val="left" w:pos="0"/>
              </w:tabs>
              <w:overflowPunct w:val="0"/>
              <w:autoSpaceDE w:val="0"/>
              <w:autoSpaceDN w:val="0"/>
              <w:adjustRightInd w:val="0"/>
              <w:jc w:val="both"/>
              <w:rPr>
                <w:rFonts w:ascii="Arial" w:hAnsi="Arial" w:cs="Arial"/>
              </w:rPr>
            </w:pPr>
          </w:p>
          <w:p w:rsidR="00FE7224" w:rsidRPr="002F1F64" w:rsidRDefault="00FE7224" w:rsidP="00CC0065">
            <w:pPr>
              <w:tabs>
                <w:tab w:val="left" w:pos="0"/>
              </w:tabs>
              <w:overflowPunct w:val="0"/>
              <w:autoSpaceDE w:val="0"/>
              <w:autoSpaceDN w:val="0"/>
              <w:adjustRightInd w:val="0"/>
              <w:jc w:val="both"/>
              <w:rPr>
                <w:rFonts w:ascii="Arial" w:hAnsi="Arial" w:cs="Arial"/>
              </w:rPr>
            </w:pPr>
          </w:p>
          <w:p w:rsidR="00FE7224" w:rsidRDefault="00FE7224" w:rsidP="00CC0065">
            <w:pPr>
              <w:tabs>
                <w:tab w:val="left" w:pos="0"/>
              </w:tabs>
              <w:overflowPunct w:val="0"/>
              <w:autoSpaceDE w:val="0"/>
              <w:autoSpaceDN w:val="0"/>
              <w:adjustRightInd w:val="0"/>
              <w:jc w:val="both"/>
              <w:rPr>
                <w:rFonts w:ascii="Arial" w:hAnsi="Arial" w:cs="Arial"/>
              </w:rPr>
            </w:pPr>
            <w:r w:rsidRPr="002F1F64">
              <w:rPr>
                <w:rFonts w:ascii="Arial" w:hAnsi="Arial" w:cs="Arial"/>
              </w:rPr>
              <w:t>The State declines to accept this proposed modification.</w:t>
            </w:r>
            <w:r w:rsidR="001C60AF">
              <w:rPr>
                <w:rFonts w:ascii="Arial" w:hAnsi="Arial" w:cs="Arial"/>
              </w:rPr>
              <w:t xml:space="preserve"> Changes </w:t>
            </w:r>
            <w:r w:rsidR="00AB394C">
              <w:rPr>
                <w:rFonts w:ascii="Arial" w:hAnsi="Arial" w:cs="Arial"/>
              </w:rPr>
              <w:t>in staffing for subcontracting are still subject to requirements in Section 9.5.8.</w:t>
            </w:r>
          </w:p>
          <w:p w:rsidR="000D65E6" w:rsidRPr="002F1F64" w:rsidRDefault="000D65E6" w:rsidP="00CC0065">
            <w:pPr>
              <w:tabs>
                <w:tab w:val="left" w:pos="0"/>
              </w:tabs>
              <w:overflowPunct w:val="0"/>
              <w:autoSpaceDE w:val="0"/>
              <w:autoSpaceDN w:val="0"/>
              <w:adjustRightInd w:val="0"/>
              <w:jc w:val="both"/>
              <w:rPr>
                <w:rFonts w:ascii="Arial" w:hAnsi="Arial" w:cs="Arial"/>
              </w:rPr>
            </w:pPr>
          </w:p>
        </w:tc>
      </w:tr>
      <w:tr w:rsidR="00345EC1" w:rsidTr="002420F8">
        <w:tc>
          <w:tcPr>
            <w:tcW w:w="877" w:type="dxa"/>
            <w:tcBorders>
              <w:top w:val="single" w:sz="4" w:space="0" w:color="auto"/>
              <w:left w:val="single" w:sz="4" w:space="0" w:color="auto"/>
              <w:bottom w:val="single" w:sz="4" w:space="0" w:color="auto"/>
              <w:right w:val="single" w:sz="4" w:space="0" w:color="auto"/>
            </w:tcBorders>
          </w:tcPr>
          <w:p w:rsidR="00345EC1" w:rsidRDefault="00F60859" w:rsidP="002E3B78">
            <w:pPr>
              <w:tabs>
                <w:tab w:val="left" w:pos="0"/>
              </w:tabs>
              <w:autoSpaceDN w:val="0"/>
              <w:jc w:val="center"/>
              <w:rPr>
                <w:rFonts w:ascii="Arial" w:hAnsi="Arial" w:cs="Arial"/>
              </w:rPr>
            </w:pPr>
            <w:r>
              <w:rPr>
                <w:rFonts w:ascii="Arial" w:hAnsi="Arial" w:cs="Arial"/>
              </w:rPr>
              <w:t>31</w:t>
            </w:r>
          </w:p>
        </w:tc>
        <w:tc>
          <w:tcPr>
            <w:tcW w:w="2160" w:type="dxa"/>
            <w:tcBorders>
              <w:top w:val="single" w:sz="4" w:space="0" w:color="auto"/>
              <w:left w:val="single" w:sz="4" w:space="0" w:color="auto"/>
              <w:bottom w:val="single" w:sz="4" w:space="0" w:color="auto"/>
              <w:right w:val="single" w:sz="4" w:space="0" w:color="auto"/>
            </w:tcBorders>
          </w:tcPr>
          <w:p w:rsidR="00345EC1" w:rsidRDefault="00DB34B3" w:rsidP="005663AD">
            <w:pPr>
              <w:tabs>
                <w:tab w:val="left" w:pos="0"/>
              </w:tabs>
              <w:overflowPunct w:val="0"/>
              <w:autoSpaceDE w:val="0"/>
              <w:autoSpaceDN w:val="0"/>
              <w:adjustRightInd w:val="0"/>
              <w:jc w:val="center"/>
              <w:rPr>
                <w:rFonts w:ascii="Arial" w:hAnsi="Arial" w:cs="Arial"/>
              </w:rPr>
            </w:pPr>
            <w:r>
              <w:rPr>
                <w:rFonts w:ascii="Arial" w:hAnsi="Arial" w:cs="Arial"/>
              </w:rPr>
              <w:t>Section 9.6.7 pg. 69</w:t>
            </w:r>
          </w:p>
        </w:tc>
        <w:tc>
          <w:tcPr>
            <w:tcW w:w="7200" w:type="dxa"/>
            <w:tcBorders>
              <w:top w:val="single" w:sz="4" w:space="0" w:color="auto"/>
              <w:left w:val="single" w:sz="4" w:space="0" w:color="auto"/>
              <w:bottom w:val="single" w:sz="4" w:space="0" w:color="auto"/>
              <w:right w:val="single" w:sz="4" w:space="0" w:color="auto"/>
            </w:tcBorders>
          </w:tcPr>
          <w:p w:rsidR="00F60859" w:rsidRPr="00F60859" w:rsidRDefault="00F60859" w:rsidP="00F60859">
            <w:pPr>
              <w:tabs>
                <w:tab w:val="left" w:pos="0"/>
              </w:tabs>
              <w:overflowPunct w:val="0"/>
              <w:autoSpaceDE w:val="0"/>
              <w:autoSpaceDN w:val="0"/>
              <w:adjustRightInd w:val="0"/>
              <w:jc w:val="both"/>
              <w:rPr>
                <w:rFonts w:ascii="Arial" w:hAnsi="Arial" w:cs="Arial"/>
                <w:b/>
              </w:rPr>
            </w:pPr>
            <w:r w:rsidRPr="00F60859">
              <w:rPr>
                <w:rFonts w:ascii="Arial" w:hAnsi="Arial" w:cs="Arial"/>
                <w:b/>
              </w:rPr>
              <w:t xml:space="preserve">Proposed New Section </w:t>
            </w:r>
            <w:r>
              <w:rPr>
                <w:rFonts w:ascii="Arial" w:hAnsi="Arial" w:cs="Arial"/>
                <w:b/>
              </w:rPr>
              <w:t>9.</w:t>
            </w:r>
            <w:r w:rsidRPr="00F60859">
              <w:rPr>
                <w:rFonts w:ascii="Arial" w:hAnsi="Arial" w:cs="Arial"/>
                <w:b/>
              </w:rPr>
              <w:t>6.7:</w:t>
            </w:r>
          </w:p>
          <w:p w:rsidR="00F60859" w:rsidRPr="00F60859" w:rsidRDefault="00F60859" w:rsidP="00F60859">
            <w:pPr>
              <w:tabs>
                <w:tab w:val="left" w:pos="0"/>
              </w:tabs>
              <w:overflowPunct w:val="0"/>
              <w:autoSpaceDE w:val="0"/>
              <w:autoSpaceDN w:val="0"/>
              <w:adjustRightInd w:val="0"/>
              <w:jc w:val="both"/>
              <w:rPr>
                <w:rFonts w:ascii="Arial" w:hAnsi="Arial" w:cs="Arial"/>
                <w:b/>
                <w:u w:val="single"/>
              </w:rPr>
            </w:pPr>
            <w:r w:rsidRPr="00F60859">
              <w:rPr>
                <w:rFonts w:ascii="Arial" w:hAnsi="Arial" w:cs="Arial"/>
                <w:b/>
                <w:u w:val="single"/>
              </w:rPr>
              <w:t>10.21A FORCE MAJEURE AND DELAY:</w:t>
            </w:r>
          </w:p>
          <w:p w:rsidR="00F60859" w:rsidRPr="00F60859" w:rsidRDefault="00F60859" w:rsidP="00F60859">
            <w:pPr>
              <w:tabs>
                <w:tab w:val="left" w:pos="0"/>
              </w:tabs>
              <w:overflowPunct w:val="0"/>
              <w:autoSpaceDE w:val="0"/>
              <w:autoSpaceDN w:val="0"/>
              <w:adjustRightInd w:val="0"/>
              <w:jc w:val="both"/>
              <w:rPr>
                <w:rFonts w:ascii="Arial" w:hAnsi="Arial" w:cs="Arial"/>
                <w:b/>
                <w:u w:val="single"/>
              </w:rPr>
            </w:pPr>
            <w:r w:rsidRPr="00F60859">
              <w:rPr>
                <w:rFonts w:ascii="Arial" w:hAnsi="Arial" w:cs="Arial"/>
                <w:b/>
                <w:u w:val="single"/>
              </w:rPr>
              <w:t>(a) Neither party shall be considered in default in the performance of the obligations hereunder, except with respect to payment of monies hereunder, if such performance is prevented or delayed because of unavailability of labor, war, hostilities, revolution, civil commotion, acts of terrorism, strike, epidemic, accident, fire, wind, flood; or because of any act of God; or for any cause, whether similar or dissimilar, now or hereafter existing, beyond the reasonable control of the party affected.  The party suffering a delay in its performance caused by an above described occurrence shall give notice thereof to the other party as soon as reasonably possible thereafter, and shall use reasonable efforts to overcome such delay.  In the event of such an occurrence, the parties shall consult to determine how to overcome the effect on the services and deliverables and shall mutually agree to any equitable adjustment to the compensation due consultant hereunder.</w:t>
            </w:r>
          </w:p>
          <w:p w:rsidR="00F60859" w:rsidRPr="00F60859" w:rsidRDefault="00F60859" w:rsidP="00F60859">
            <w:pPr>
              <w:tabs>
                <w:tab w:val="left" w:pos="0"/>
              </w:tabs>
              <w:overflowPunct w:val="0"/>
              <w:autoSpaceDE w:val="0"/>
              <w:autoSpaceDN w:val="0"/>
              <w:adjustRightInd w:val="0"/>
              <w:jc w:val="both"/>
              <w:rPr>
                <w:rFonts w:ascii="Arial" w:hAnsi="Arial" w:cs="Arial"/>
                <w:b/>
                <w:u w:val="single"/>
              </w:rPr>
            </w:pPr>
          </w:p>
          <w:p w:rsidR="00F60859" w:rsidRPr="00F60859" w:rsidRDefault="00F60859" w:rsidP="00F60859">
            <w:pPr>
              <w:tabs>
                <w:tab w:val="left" w:pos="0"/>
              </w:tabs>
              <w:overflowPunct w:val="0"/>
              <w:autoSpaceDE w:val="0"/>
              <w:autoSpaceDN w:val="0"/>
              <w:adjustRightInd w:val="0"/>
              <w:jc w:val="both"/>
              <w:rPr>
                <w:rFonts w:ascii="Arial" w:hAnsi="Arial" w:cs="Arial"/>
                <w:b/>
                <w:u w:val="single"/>
              </w:rPr>
            </w:pPr>
            <w:r w:rsidRPr="00F60859">
              <w:rPr>
                <w:rFonts w:ascii="Arial" w:hAnsi="Arial" w:cs="Arial"/>
                <w:b/>
                <w:u w:val="single"/>
              </w:rPr>
              <w:t>(b) the contractor shall not be liable for any failure to perform any of its obligations hereunder due to or caused by, in whole or in part, the State’s delay in reviewing and accepting or rejecting any deliverables or providing information requested by the contractor as contemplated by the contract.  In the event of any such delay by the State, the State agrees to approve and sign a change order reflecting any reasonable additional costs incurred by the contractor as a result of such delay.</w:t>
            </w:r>
          </w:p>
          <w:p w:rsidR="00F60859" w:rsidRPr="00F60859" w:rsidRDefault="00F60859" w:rsidP="00F60859">
            <w:pPr>
              <w:tabs>
                <w:tab w:val="left" w:pos="0"/>
              </w:tabs>
              <w:overflowPunct w:val="0"/>
              <w:autoSpaceDE w:val="0"/>
              <w:autoSpaceDN w:val="0"/>
              <w:adjustRightInd w:val="0"/>
              <w:jc w:val="both"/>
              <w:rPr>
                <w:rFonts w:ascii="Arial" w:hAnsi="Arial" w:cs="Arial"/>
                <w:b/>
              </w:rPr>
            </w:pPr>
          </w:p>
          <w:p w:rsidR="00F60859" w:rsidRPr="00F60859" w:rsidRDefault="00F60859" w:rsidP="00F60859">
            <w:pPr>
              <w:tabs>
                <w:tab w:val="left" w:pos="0"/>
              </w:tabs>
              <w:overflowPunct w:val="0"/>
              <w:autoSpaceDE w:val="0"/>
              <w:autoSpaceDN w:val="0"/>
              <w:adjustRightInd w:val="0"/>
              <w:jc w:val="both"/>
              <w:rPr>
                <w:rFonts w:ascii="Arial" w:hAnsi="Arial" w:cs="Arial"/>
                <w:b/>
              </w:rPr>
            </w:pPr>
            <w:r w:rsidRPr="00F60859">
              <w:rPr>
                <w:rFonts w:ascii="Arial" w:hAnsi="Arial" w:cs="Arial"/>
                <w:b/>
              </w:rPr>
              <w:t>Rationale:</w:t>
            </w:r>
          </w:p>
          <w:p w:rsidR="00345EC1" w:rsidRDefault="00F60859" w:rsidP="00F60859">
            <w:pPr>
              <w:tabs>
                <w:tab w:val="left" w:pos="0"/>
              </w:tabs>
              <w:overflowPunct w:val="0"/>
              <w:autoSpaceDE w:val="0"/>
              <w:autoSpaceDN w:val="0"/>
              <w:adjustRightInd w:val="0"/>
              <w:jc w:val="both"/>
              <w:rPr>
                <w:rFonts w:ascii="Arial" w:hAnsi="Arial" w:cs="Arial"/>
                <w:b/>
              </w:rPr>
            </w:pPr>
            <w:r w:rsidRPr="00F60859">
              <w:rPr>
                <w:rFonts w:ascii="Arial" w:hAnsi="Arial" w:cs="Arial"/>
                <w:b/>
              </w:rPr>
              <w:t>Contractor should not be responsible for acts of nature or otherwise outside its control.  Further, if the State delays in approving, for example, detailed requirements documents, Contractor will be unable to continue with the project through no fault of its own.</w:t>
            </w:r>
          </w:p>
          <w:p w:rsidR="000D65E6" w:rsidRDefault="000D65E6" w:rsidP="00F60859">
            <w:pPr>
              <w:tabs>
                <w:tab w:val="left" w:pos="0"/>
              </w:tabs>
              <w:overflowPunct w:val="0"/>
              <w:autoSpaceDE w:val="0"/>
              <w:autoSpaceDN w:val="0"/>
              <w:adjustRightInd w:val="0"/>
              <w:jc w:val="both"/>
              <w:rPr>
                <w:rFonts w:ascii="Arial" w:hAnsi="Arial" w:cs="Arial"/>
              </w:rPr>
            </w:pPr>
          </w:p>
          <w:p w:rsidR="00F60859" w:rsidRDefault="000D65E6" w:rsidP="00F60859">
            <w:pPr>
              <w:tabs>
                <w:tab w:val="left" w:pos="0"/>
              </w:tabs>
              <w:overflowPunct w:val="0"/>
              <w:autoSpaceDE w:val="0"/>
              <w:autoSpaceDN w:val="0"/>
              <w:adjustRightInd w:val="0"/>
              <w:jc w:val="both"/>
              <w:rPr>
                <w:rFonts w:ascii="Arial" w:hAnsi="Arial" w:cs="Arial"/>
                <w:b/>
              </w:rPr>
            </w:pPr>
            <w:r>
              <w:rPr>
                <w:rFonts w:ascii="Arial" w:hAnsi="Arial" w:cs="Arial"/>
              </w:rPr>
              <w:t xml:space="preserve">Please refer to the Revised Bid Solicitation dated </w:t>
            </w:r>
            <w:r w:rsidR="00E15FF9">
              <w:rPr>
                <w:rFonts w:ascii="Arial" w:hAnsi="Arial" w:cs="Arial"/>
              </w:rPr>
              <w:t>10/12</w:t>
            </w:r>
            <w:r w:rsidR="00450D71">
              <w:rPr>
                <w:rFonts w:ascii="Arial" w:hAnsi="Arial" w:cs="Arial"/>
              </w:rPr>
              <w:t>/</w:t>
            </w:r>
            <w:r w:rsidR="00C81DE9">
              <w:rPr>
                <w:rFonts w:ascii="Arial" w:hAnsi="Arial" w:cs="Arial"/>
              </w:rPr>
              <w:t>18</w:t>
            </w:r>
            <w:r w:rsidR="00450D71">
              <w:rPr>
                <w:rFonts w:ascii="Arial" w:hAnsi="Arial" w:cs="Arial"/>
              </w:rPr>
              <w:t>. Section 9.6.7 has been ad</w:t>
            </w:r>
            <w:r>
              <w:rPr>
                <w:rFonts w:ascii="Arial" w:hAnsi="Arial" w:cs="Arial"/>
              </w:rPr>
              <w:t>ded</w:t>
            </w:r>
            <w:r w:rsidR="009277BF">
              <w:rPr>
                <w:rFonts w:ascii="Arial" w:hAnsi="Arial" w:cs="Arial"/>
              </w:rPr>
              <w:t xml:space="preserve"> to reflect some of the requested changes</w:t>
            </w:r>
            <w:r>
              <w:rPr>
                <w:rFonts w:ascii="Arial" w:hAnsi="Arial" w:cs="Arial"/>
              </w:rPr>
              <w:t xml:space="preserve">. </w:t>
            </w:r>
          </w:p>
          <w:p w:rsidR="00FE7224" w:rsidRPr="002F1F64" w:rsidRDefault="00FE7224" w:rsidP="00F60859">
            <w:pPr>
              <w:tabs>
                <w:tab w:val="left" w:pos="0"/>
              </w:tabs>
              <w:overflowPunct w:val="0"/>
              <w:autoSpaceDE w:val="0"/>
              <w:autoSpaceDN w:val="0"/>
              <w:adjustRightInd w:val="0"/>
              <w:jc w:val="both"/>
              <w:rPr>
                <w:rFonts w:ascii="Arial" w:hAnsi="Arial" w:cs="Arial"/>
              </w:rPr>
            </w:pPr>
          </w:p>
        </w:tc>
      </w:tr>
      <w:tr w:rsidR="00A83AE8" w:rsidTr="002420F8">
        <w:tc>
          <w:tcPr>
            <w:tcW w:w="877" w:type="dxa"/>
            <w:tcBorders>
              <w:top w:val="single" w:sz="4" w:space="0" w:color="auto"/>
              <w:left w:val="single" w:sz="4" w:space="0" w:color="auto"/>
              <w:bottom w:val="single" w:sz="4" w:space="0" w:color="auto"/>
              <w:right w:val="single" w:sz="4" w:space="0" w:color="auto"/>
            </w:tcBorders>
          </w:tcPr>
          <w:p w:rsidR="00A83AE8" w:rsidRDefault="00F60859" w:rsidP="005663AD">
            <w:pPr>
              <w:tabs>
                <w:tab w:val="left" w:pos="0"/>
              </w:tabs>
              <w:autoSpaceDN w:val="0"/>
              <w:jc w:val="center"/>
              <w:rPr>
                <w:rFonts w:ascii="Arial" w:hAnsi="Arial" w:cs="Arial"/>
              </w:rPr>
            </w:pPr>
            <w:r>
              <w:rPr>
                <w:rFonts w:ascii="Arial" w:hAnsi="Arial" w:cs="Arial"/>
              </w:rPr>
              <w:lastRenderedPageBreak/>
              <w:t>32</w:t>
            </w:r>
          </w:p>
        </w:tc>
        <w:tc>
          <w:tcPr>
            <w:tcW w:w="2160" w:type="dxa"/>
            <w:tcBorders>
              <w:top w:val="single" w:sz="4" w:space="0" w:color="auto"/>
              <w:left w:val="single" w:sz="4" w:space="0" w:color="auto"/>
              <w:bottom w:val="single" w:sz="4" w:space="0" w:color="auto"/>
              <w:right w:val="single" w:sz="4" w:space="0" w:color="auto"/>
            </w:tcBorders>
          </w:tcPr>
          <w:p w:rsidR="00A83AE8" w:rsidRDefault="00B74F7A" w:rsidP="005663AD">
            <w:pPr>
              <w:tabs>
                <w:tab w:val="left" w:pos="0"/>
              </w:tabs>
              <w:overflowPunct w:val="0"/>
              <w:autoSpaceDE w:val="0"/>
              <w:autoSpaceDN w:val="0"/>
              <w:adjustRightInd w:val="0"/>
              <w:jc w:val="center"/>
              <w:rPr>
                <w:rFonts w:ascii="Arial" w:hAnsi="Arial" w:cs="Arial"/>
              </w:rPr>
            </w:pPr>
            <w:r>
              <w:rPr>
                <w:rFonts w:ascii="Arial" w:hAnsi="Arial" w:cs="Arial"/>
              </w:rPr>
              <w:t>9.4.1 pg. 63</w:t>
            </w:r>
          </w:p>
        </w:tc>
        <w:tc>
          <w:tcPr>
            <w:tcW w:w="7200" w:type="dxa"/>
            <w:tcBorders>
              <w:top w:val="single" w:sz="4" w:space="0" w:color="auto"/>
              <w:left w:val="single" w:sz="4" w:space="0" w:color="auto"/>
              <w:bottom w:val="single" w:sz="4" w:space="0" w:color="auto"/>
              <w:right w:val="single" w:sz="4" w:space="0" w:color="auto"/>
            </w:tcBorders>
          </w:tcPr>
          <w:p w:rsidR="004818C7" w:rsidRDefault="00B74F7A" w:rsidP="005663AD">
            <w:pPr>
              <w:tabs>
                <w:tab w:val="left" w:pos="0"/>
              </w:tabs>
              <w:overflowPunct w:val="0"/>
              <w:autoSpaceDE w:val="0"/>
              <w:autoSpaceDN w:val="0"/>
              <w:adjustRightInd w:val="0"/>
              <w:jc w:val="both"/>
              <w:rPr>
                <w:rFonts w:ascii="Arial" w:hAnsi="Arial" w:cs="Arial"/>
                <w:b/>
              </w:rPr>
            </w:pPr>
            <w:r w:rsidRPr="001C3CAA">
              <w:rPr>
                <w:rFonts w:ascii="Arial" w:hAnsi="Arial" w:cs="Arial"/>
                <w:b/>
              </w:rPr>
              <w:t xml:space="preserve">Would the State consider the following alternative language: A. Indemnification for Third Party Claims - The contractor agrees to indemnify and save harmless the State of New Jersey and its employees from and against finally determined judgments and liabilities, and costs and expenses in connection therewith, to the extent caused by the contractor’s breach of this contract, willful misconduct, or negligent acts, errors or omissions in connection with its performance of this contract, including liability on account of the use of any copyrighted or </w:t>
            </w:r>
            <w:proofErr w:type="spellStart"/>
            <w:r w:rsidRPr="001C3CAA">
              <w:rPr>
                <w:rFonts w:ascii="Arial" w:hAnsi="Arial" w:cs="Arial"/>
                <w:b/>
              </w:rPr>
              <w:t>uncopyrighted</w:t>
            </w:r>
            <w:proofErr w:type="spellEnd"/>
            <w:r w:rsidRPr="001C3CAA">
              <w:rPr>
                <w:rFonts w:ascii="Arial" w:hAnsi="Arial" w:cs="Arial"/>
                <w:b/>
              </w:rPr>
              <w:t xml:space="preserve"> composition, secret process, patented or unpatented invention, article or appliance furnished or used in the performance of this contract; </w:t>
            </w:r>
          </w:p>
          <w:p w:rsidR="004818C7" w:rsidRDefault="004818C7" w:rsidP="005663AD">
            <w:pPr>
              <w:tabs>
                <w:tab w:val="left" w:pos="0"/>
              </w:tabs>
              <w:overflowPunct w:val="0"/>
              <w:autoSpaceDE w:val="0"/>
              <w:autoSpaceDN w:val="0"/>
              <w:adjustRightInd w:val="0"/>
              <w:jc w:val="both"/>
              <w:rPr>
                <w:rFonts w:ascii="Arial" w:hAnsi="Arial" w:cs="Arial"/>
                <w:b/>
              </w:rPr>
            </w:pPr>
          </w:p>
          <w:p w:rsidR="00C37FE2" w:rsidRPr="00C81DE9" w:rsidRDefault="00C37FE2" w:rsidP="00C37FE2">
            <w:pPr>
              <w:tabs>
                <w:tab w:val="left" w:pos="0"/>
              </w:tabs>
              <w:overflowPunct w:val="0"/>
              <w:autoSpaceDE w:val="0"/>
              <w:autoSpaceDN w:val="0"/>
              <w:adjustRightInd w:val="0"/>
              <w:jc w:val="both"/>
              <w:rPr>
                <w:rFonts w:ascii="Arial" w:hAnsi="Arial" w:cs="Arial"/>
              </w:rPr>
            </w:pPr>
            <w:r w:rsidRPr="00C81DE9">
              <w:rPr>
                <w:rFonts w:ascii="Arial" w:hAnsi="Arial" w:cs="Arial"/>
              </w:rPr>
              <w:t xml:space="preserve">The State does not accept this proposed modification.  </w:t>
            </w:r>
          </w:p>
          <w:p w:rsidR="00A83AE8" w:rsidRPr="001C3CAA" w:rsidRDefault="00B74F7A" w:rsidP="005663AD">
            <w:pPr>
              <w:tabs>
                <w:tab w:val="left" w:pos="0"/>
              </w:tabs>
              <w:overflowPunct w:val="0"/>
              <w:autoSpaceDE w:val="0"/>
              <w:autoSpaceDN w:val="0"/>
              <w:adjustRightInd w:val="0"/>
              <w:jc w:val="both"/>
              <w:rPr>
                <w:rFonts w:ascii="Arial" w:hAnsi="Arial" w:cs="Arial"/>
                <w:b/>
              </w:rPr>
            </w:pPr>
            <w:r w:rsidRPr="001C3CAA">
              <w:rPr>
                <w:rFonts w:ascii="Arial" w:hAnsi="Arial" w:cs="Arial"/>
                <w:b/>
              </w:rPr>
              <w:t xml:space="preserve">        </w:t>
            </w:r>
          </w:p>
        </w:tc>
      </w:tr>
      <w:tr w:rsidR="00A83AE8" w:rsidTr="002420F8">
        <w:tc>
          <w:tcPr>
            <w:tcW w:w="877" w:type="dxa"/>
            <w:tcBorders>
              <w:top w:val="single" w:sz="4" w:space="0" w:color="auto"/>
              <w:left w:val="single" w:sz="4" w:space="0" w:color="auto"/>
              <w:bottom w:val="single" w:sz="4" w:space="0" w:color="auto"/>
              <w:right w:val="single" w:sz="4" w:space="0" w:color="auto"/>
            </w:tcBorders>
          </w:tcPr>
          <w:p w:rsidR="00A83AE8" w:rsidRDefault="00F60859" w:rsidP="005663AD">
            <w:pPr>
              <w:tabs>
                <w:tab w:val="left" w:pos="0"/>
              </w:tabs>
              <w:autoSpaceDN w:val="0"/>
              <w:jc w:val="center"/>
              <w:rPr>
                <w:rFonts w:ascii="Arial" w:hAnsi="Arial" w:cs="Arial"/>
              </w:rPr>
            </w:pPr>
            <w:r>
              <w:rPr>
                <w:rFonts w:ascii="Arial" w:hAnsi="Arial" w:cs="Arial"/>
              </w:rPr>
              <w:t>33</w:t>
            </w:r>
          </w:p>
        </w:tc>
        <w:tc>
          <w:tcPr>
            <w:tcW w:w="2160" w:type="dxa"/>
            <w:tcBorders>
              <w:top w:val="single" w:sz="4" w:space="0" w:color="auto"/>
              <w:left w:val="single" w:sz="4" w:space="0" w:color="auto"/>
              <w:bottom w:val="single" w:sz="4" w:space="0" w:color="auto"/>
              <w:right w:val="single" w:sz="4" w:space="0" w:color="auto"/>
            </w:tcBorders>
          </w:tcPr>
          <w:p w:rsidR="00A83AE8" w:rsidRDefault="00B74F7A" w:rsidP="005663AD">
            <w:pPr>
              <w:tabs>
                <w:tab w:val="left" w:pos="0"/>
              </w:tabs>
              <w:overflowPunct w:val="0"/>
              <w:autoSpaceDE w:val="0"/>
              <w:autoSpaceDN w:val="0"/>
              <w:adjustRightInd w:val="0"/>
              <w:jc w:val="center"/>
              <w:rPr>
                <w:rFonts w:ascii="Arial" w:hAnsi="Arial" w:cs="Arial"/>
              </w:rPr>
            </w:pPr>
            <w:r>
              <w:rPr>
                <w:rFonts w:ascii="Arial" w:hAnsi="Arial" w:cs="Arial"/>
              </w:rPr>
              <w:t>9.7 pg. 69</w:t>
            </w:r>
          </w:p>
        </w:tc>
        <w:tc>
          <w:tcPr>
            <w:tcW w:w="7200" w:type="dxa"/>
            <w:tcBorders>
              <w:top w:val="single" w:sz="4" w:space="0" w:color="auto"/>
              <w:left w:val="single" w:sz="4" w:space="0" w:color="auto"/>
              <w:bottom w:val="single" w:sz="4" w:space="0" w:color="auto"/>
              <w:right w:val="single" w:sz="4" w:space="0" w:color="auto"/>
            </w:tcBorders>
          </w:tcPr>
          <w:p w:rsidR="00A83AE8" w:rsidRDefault="00B74F7A" w:rsidP="005663AD">
            <w:pPr>
              <w:tabs>
                <w:tab w:val="left" w:pos="0"/>
              </w:tabs>
              <w:overflowPunct w:val="0"/>
              <w:autoSpaceDE w:val="0"/>
              <w:autoSpaceDN w:val="0"/>
              <w:adjustRightInd w:val="0"/>
              <w:jc w:val="both"/>
              <w:rPr>
                <w:rFonts w:ascii="Arial" w:hAnsi="Arial" w:cs="Arial"/>
                <w:b/>
              </w:rPr>
            </w:pPr>
            <w:r w:rsidRPr="001C3CAA">
              <w:rPr>
                <w:rFonts w:ascii="Arial" w:hAnsi="Arial" w:cs="Arial"/>
                <w:b/>
              </w:rPr>
              <w:t>Is New Jersey anticipating Federal funds to be used under this RFP?</w:t>
            </w:r>
          </w:p>
          <w:p w:rsidR="004818C7" w:rsidRDefault="004818C7" w:rsidP="005663AD">
            <w:pPr>
              <w:tabs>
                <w:tab w:val="left" w:pos="0"/>
              </w:tabs>
              <w:overflowPunct w:val="0"/>
              <w:autoSpaceDE w:val="0"/>
              <w:autoSpaceDN w:val="0"/>
              <w:adjustRightInd w:val="0"/>
              <w:jc w:val="both"/>
              <w:rPr>
                <w:rFonts w:ascii="Arial" w:hAnsi="Arial" w:cs="Arial"/>
                <w:b/>
              </w:rPr>
            </w:pPr>
          </w:p>
          <w:p w:rsidR="00C37FE2" w:rsidRDefault="00C37FE2" w:rsidP="00C37FE2">
            <w:pPr>
              <w:tabs>
                <w:tab w:val="left" w:pos="0"/>
              </w:tabs>
              <w:overflowPunct w:val="0"/>
              <w:autoSpaceDE w:val="0"/>
              <w:autoSpaceDN w:val="0"/>
              <w:adjustRightInd w:val="0"/>
              <w:jc w:val="both"/>
              <w:rPr>
                <w:rFonts w:ascii="Arial" w:hAnsi="Arial" w:cs="Arial"/>
              </w:rPr>
            </w:pPr>
            <w:r>
              <w:rPr>
                <w:rFonts w:ascii="Arial" w:hAnsi="Arial" w:cs="Arial"/>
              </w:rPr>
              <w:t>While it is unknown exactly which projects, if any, will be entered into as a result of this Bid Solicitation, i</w:t>
            </w:r>
            <w:r w:rsidRPr="00977556">
              <w:rPr>
                <w:rFonts w:ascii="Arial" w:hAnsi="Arial" w:cs="Arial"/>
              </w:rPr>
              <w:t xml:space="preserve">t is anticipated that federal funds </w:t>
            </w:r>
            <w:r>
              <w:rPr>
                <w:rFonts w:ascii="Arial" w:hAnsi="Arial" w:cs="Arial"/>
              </w:rPr>
              <w:t>may</w:t>
            </w:r>
            <w:r w:rsidRPr="00977556">
              <w:rPr>
                <w:rFonts w:ascii="Arial" w:hAnsi="Arial" w:cs="Arial"/>
              </w:rPr>
              <w:t xml:space="preserve"> be used for some of the projects under this Bid Solicitation.</w:t>
            </w:r>
          </w:p>
          <w:p w:rsidR="00977556" w:rsidRPr="00977556" w:rsidRDefault="00977556" w:rsidP="00C37FE2">
            <w:pPr>
              <w:tabs>
                <w:tab w:val="left" w:pos="0"/>
              </w:tabs>
              <w:overflowPunct w:val="0"/>
              <w:autoSpaceDE w:val="0"/>
              <w:autoSpaceDN w:val="0"/>
              <w:adjustRightInd w:val="0"/>
              <w:jc w:val="both"/>
              <w:rPr>
                <w:rFonts w:ascii="Arial" w:hAnsi="Arial" w:cs="Arial"/>
              </w:rPr>
            </w:pPr>
          </w:p>
        </w:tc>
      </w:tr>
    </w:tbl>
    <w:p w:rsidR="00721BC8" w:rsidRDefault="00721BC8" w:rsidP="00364A22">
      <w:pPr>
        <w:tabs>
          <w:tab w:val="left" w:pos="0"/>
        </w:tabs>
        <w:rPr>
          <w:rFonts w:ascii="Arial" w:hAnsi="Arial" w:cs="Arial"/>
        </w:rPr>
      </w:pPr>
    </w:p>
    <w:sectPr w:rsidR="00721BC8"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175B" w:rsidRDefault="0029175B">
      <w:r>
        <w:separator/>
      </w:r>
    </w:p>
  </w:endnote>
  <w:endnote w:type="continuationSeparator" w:id="0">
    <w:p w:rsidR="0029175B" w:rsidRDefault="002917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rsidR="009C0858" w:rsidRDefault="009C0858">
        <w:pPr>
          <w:pStyle w:val="Footer"/>
          <w:jc w:val="center"/>
        </w:pPr>
        <w:r>
          <w:fldChar w:fldCharType="begin"/>
        </w:r>
        <w:r>
          <w:instrText xml:space="preserve"> PAGE   \* MERGEFORMAT </w:instrText>
        </w:r>
        <w:r>
          <w:fldChar w:fldCharType="separate"/>
        </w:r>
        <w:r w:rsidR="009647E0">
          <w:rPr>
            <w:noProof/>
          </w:rPr>
          <w:t>10</w:t>
        </w:r>
        <w:r>
          <w:rPr>
            <w:noProof/>
          </w:rPr>
          <w:fldChar w:fldCharType="end"/>
        </w:r>
      </w:p>
    </w:sdtContent>
  </w:sdt>
  <w:p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175B" w:rsidRDefault="0029175B">
      <w:r>
        <w:separator/>
      </w:r>
    </w:p>
  </w:footnote>
  <w:footnote w:type="continuationSeparator" w:id="0">
    <w:p w:rsidR="0029175B" w:rsidRDefault="002917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rsidTr="0093726F">
      <w:trPr>
        <w:trHeight w:val="1080"/>
        <w:jc w:val="center"/>
      </w:trPr>
      <w:tc>
        <w:tcPr>
          <w:tcW w:w="2880" w:type="dxa"/>
        </w:tcPr>
        <w:p w:rsidR="00E242AB" w:rsidRDefault="00E242AB" w:rsidP="00E242AB"/>
      </w:tc>
      <w:tc>
        <w:tcPr>
          <w:tcW w:w="5760" w:type="dxa"/>
          <w:vAlign w:val="center"/>
        </w:tcPr>
        <w:p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rsidR="00E242AB" w:rsidRDefault="00E242AB" w:rsidP="00E242AB"/>
      </w:tc>
    </w:tr>
    <w:tr w:rsidR="00E242AB" w:rsidTr="0093726F">
      <w:trPr>
        <w:trHeight w:val="893"/>
        <w:jc w:val="center"/>
      </w:trPr>
      <w:tc>
        <w:tcPr>
          <w:tcW w:w="2880" w:type="dxa"/>
          <w:vAlign w:val="bottom"/>
        </w:tcPr>
        <w:p w:rsidR="00E242AB" w:rsidRPr="00DE79FE" w:rsidRDefault="00E242AB" w:rsidP="00E242AB">
          <w:pPr>
            <w:jc w:val="center"/>
            <w:rPr>
              <w:smallCaps/>
              <w:color w:val="000080"/>
            </w:rPr>
          </w:pPr>
          <w:r w:rsidRPr="00DE79FE">
            <w:rPr>
              <w:smallCaps/>
              <w:color w:val="000080"/>
            </w:rPr>
            <w:t>Philip D. Murphy</w:t>
          </w:r>
        </w:p>
        <w:p w:rsidR="00E242AB" w:rsidRPr="006359DD" w:rsidRDefault="00E242AB" w:rsidP="00E242AB">
          <w:pPr>
            <w:jc w:val="center"/>
          </w:pPr>
          <w:r w:rsidRPr="00DE79FE">
            <w:rPr>
              <w:i/>
              <w:color w:val="000080"/>
            </w:rPr>
            <w:t>Governor</w:t>
          </w:r>
        </w:p>
      </w:tc>
      <w:tc>
        <w:tcPr>
          <w:tcW w:w="5760" w:type="dxa"/>
          <w:vMerge w:val="restart"/>
          <w:vAlign w:val="center"/>
        </w:tcPr>
        <w:p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rsidR="00E242AB" w:rsidRPr="00CD2155" w:rsidRDefault="00E242AB" w:rsidP="00E242AB">
          <w:pPr>
            <w:jc w:val="center"/>
            <w:rPr>
              <w:smallCaps/>
              <w:color w:val="000080"/>
            </w:rPr>
          </w:pPr>
          <w:r w:rsidRPr="00CD2155">
            <w:rPr>
              <w:smallCaps/>
              <w:color w:val="000080"/>
            </w:rPr>
            <w:t>Division of Purchase and Property</w:t>
          </w:r>
        </w:p>
        <w:p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rsidR="00E242AB" w:rsidRPr="00CD2155" w:rsidRDefault="00E242AB" w:rsidP="00E242AB">
          <w:pPr>
            <w:jc w:val="center"/>
            <w:rPr>
              <w:smallCaps/>
              <w:color w:val="000080"/>
            </w:rPr>
          </w:pPr>
          <w:r>
            <w:rPr>
              <w:smallCaps/>
              <w:color w:val="000080"/>
            </w:rPr>
            <w:t>P. O. Box 230</w:t>
          </w:r>
        </w:p>
        <w:p w:rsidR="00E242AB" w:rsidRPr="006359DD" w:rsidRDefault="00E242AB" w:rsidP="00E242AB">
          <w:pPr>
            <w:jc w:val="center"/>
            <w:rPr>
              <w:noProof/>
            </w:rPr>
          </w:pPr>
          <w:r>
            <w:rPr>
              <w:smallCaps/>
              <w:color w:val="000080"/>
            </w:rPr>
            <w:t>Trenton, New Jersey 08625-0230</w:t>
          </w:r>
        </w:p>
      </w:tc>
      <w:tc>
        <w:tcPr>
          <w:tcW w:w="2880" w:type="dxa"/>
          <w:vAlign w:val="bottom"/>
        </w:tcPr>
        <w:p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rsidR="00E242AB" w:rsidRPr="006359DD" w:rsidRDefault="00E242AB" w:rsidP="00E242AB">
          <w:pPr>
            <w:jc w:val="center"/>
          </w:pPr>
          <w:r w:rsidRPr="006359DD">
            <w:rPr>
              <w:i/>
              <w:color w:val="000080"/>
            </w:rPr>
            <w:t>State Treasurer</w:t>
          </w:r>
        </w:p>
      </w:tc>
    </w:tr>
    <w:tr w:rsidR="00E242AB" w:rsidTr="0093726F">
      <w:trPr>
        <w:trHeight w:val="892"/>
        <w:jc w:val="center"/>
      </w:trPr>
      <w:tc>
        <w:tcPr>
          <w:tcW w:w="2880" w:type="dxa"/>
          <w:vAlign w:val="bottom"/>
        </w:tcPr>
        <w:p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rsidR="00E242AB" w:rsidRPr="006359DD" w:rsidRDefault="00E242AB" w:rsidP="00E242AB">
          <w:pPr>
            <w:jc w:val="center"/>
          </w:pPr>
          <w:r w:rsidRPr="006359DD">
            <w:rPr>
              <w:i/>
              <w:color w:val="000080"/>
            </w:rPr>
            <w:t>Lt. Governor</w:t>
          </w:r>
        </w:p>
      </w:tc>
      <w:tc>
        <w:tcPr>
          <w:tcW w:w="5760" w:type="dxa"/>
          <w:vMerge/>
        </w:tcPr>
        <w:p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rsidR="00E242AB" w:rsidRPr="006359DD" w:rsidRDefault="00E242AB" w:rsidP="00E242AB">
          <w:pPr>
            <w:jc w:val="center"/>
            <w:rPr>
              <w:smallCaps/>
              <w:color w:val="000080"/>
            </w:rPr>
          </w:pPr>
          <w:r w:rsidRPr="006359DD">
            <w:rPr>
              <w:smallCaps/>
              <w:color w:val="000080"/>
            </w:rPr>
            <w:t>Maurice A. Griffin</w:t>
          </w:r>
        </w:p>
        <w:p w:rsidR="00E242AB" w:rsidRPr="006359DD" w:rsidRDefault="00E242AB" w:rsidP="00E242AB">
          <w:pPr>
            <w:jc w:val="center"/>
          </w:pPr>
          <w:r w:rsidRPr="006359DD">
            <w:rPr>
              <w:i/>
              <w:color w:val="000080"/>
            </w:rPr>
            <w:t>Acting Director</w:t>
          </w:r>
        </w:p>
      </w:tc>
    </w:tr>
    <w:tr w:rsidR="00E242AB" w:rsidTr="0093726F">
      <w:trPr>
        <w:jc w:val="center"/>
      </w:trPr>
      <w:tc>
        <w:tcPr>
          <w:tcW w:w="2880" w:type="dxa"/>
        </w:tcPr>
        <w:p w:rsidR="00E242AB" w:rsidRPr="006359DD" w:rsidRDefault="00E242AB" w:rsidP="00E242AB"/>
      </w:tc>
      <w:tc>
        <w:tcPr>
          <w:tcW w:w="5760" w:type="dxa"/>
        </w:tcPr>
        <w:p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rsidR="00E242AB" w:rsidRPr="006359DD" w:rsidRDefault="00E242AB" w:rsidP="00E242AB"/>
      </w:tc>
    </w:tr>
  </w:tbl>
  <w:p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CAC"/>
    <w:rsid w:val="00017E0E"/>
    <w:rsid w:val="000200A3"/>
    <w:rsid w:val="0004455E"/>
    <w:rsid w:val="00047D91"/>
    <w:rsid w:val="00052193"/>
    <w:rsid w:val="00052433"/>
    <w:rsid w:val="000555F2"/>
    <w:rsid w:val="0006149B"/>
    <w:rsid w:val="00080562"/>
    <w:rsid w:val="00087AC7"/>
    <w:rsid w:val="000974C0"/>
    <w:rsid w:val="000C3964"/>
    <w:rsid w:val="000C7991"/>
    <w:rsid w:val="000D0811"/>
    <w:rsid w:val="000D65E6"/>
    <w:rsid w:val="000F21AF"/>
    <w:rsid w:val="001036B6"/>
    <w:rsid w:val="00107D1E"/>
    <w:rsid w:val="0011215F"/>
    <w:rsid w:val="00112847"/>
    <w:rsid w:val="001130EC"/>
    <w:rsid w:val="00113E17"/>
    <w:rsid w:val="001236A1"/>
    <w:rsid w:val="001265C6"/>
    <w:rsid w:val="00151234"/>
    <w:rsid w:val="00160E56"/>
    <w:rsid w:val="00190163"/>
    <w:rsid w:val="00194DDF"/>
    <w:rsid w:val="001C3CAA"/>
    <w:rsid w:val="001C60AF"/>
    <w:rsid w:val="001D1ABC"/>
    <w:rsid w:val="001F2CBA"/>
    <w:rsid w:val="001F34F3"/>
    <w:rsid w:val="0020175D"/>
    <w:rsid w:val="00202F19"/>
    <w:rsid w:val="002124F7"/>
    <w:rsid w:val="002154F8"/>
    <w:rsid w:val="0022288E"/>
    <w:rsid w:val="00224A50"/>
    <w:rsid w:val="00234F86"/>
    <w:rsid w:val="00240696"/>
    <w:rsid w:val="002420F8"/>
    <w:rsid w:val="00242DAD"/>
    <w:rsid w:val="00257D6E"/>
    <w:rsid w:val="00260851"/>
    <w:rsid w:val="00271544"/>
    <w:rsid w:val="002745C5"/>
    <w:rsid w:val="00285BF3"/>
    <w:rsid w:val="0029175B"/>
    <w:rsid w:val="002C1484"/>
    <w:rsid w:val="002C54B7"/>
    <w:rsid w:val="002E3B78"/>
    <w:rsid w:val="002F04C0"/>
    <w:rsid w:val="002F1449"/>
    <w:rsid w:val="002F1F64"/>
    <w:rsid w:val="002F638A"/>
    <w:rsid w:val="003048CF"/>
    <w:rsid w:val="00305B6D"/>
    <w:rsid w:val="003069D9"/>
    <w:rsid w:val="00312D7D"/>
    <w:rsid w:val="00322697"/>
    <w:rsid w:val="00326DC4"/>
    <w:rsid w:val="0032707C"/>
    <w:rsid w:val="00330700"/>
    <w:rsid w:val="0034222F"/>
    <w:rsid w:val="00345EC1"/>
    <w:rsid w:val="003558B5"/>
    <w:rsid w:val="003612D4"/>
    <w:rsid w:val="00364A22"/>
    <w:rsid w:val="00372C16"/>
    <w:rsid w:val="0037646A"/>
    <w:rsid w:val="00384751"/>
    <w:rsid w:val="00391DE8"/>
    <w:rsid w:val="00393EB0"/>
    <w:rsid w:val="0039648D"/>
    <w:rsid w:val="003A76EC"/>
    <w:rsid w:val="003B1D63"/>
    <w:rsid w:val="003B3AC8"/>
    <w:rsid w:val="003D02FC"/>
    <w:rsid w:val="003D747D"/>
    <w:rsid w:val="003F2A90"/>
    <w:rsid w:val="003F7837"/>
    <w:rsid w:val="004078C0"/>
    <w:rsid w:val="00412A81"/>
    <w:rsid w:val="00417A2E"/>
    <w:rsid w:val="004315E8"/>
    <w:rsid w:val="00432FD7"/>
    <w:rsid w:val="004355EF"/>
    <w:rsid w:val="0043667E"/>
    <w:rsid w:val="00436D34"/>
    <w:rsid w:val="00437030"/>
    <w:rsid w:val="00445401"/>
    <w:rsid w:val="00446F52"/>
    <w:rsid w:val="00450D71"/>
    <w:rsid w:val="00476106"/>
    <w:rsid w:val="004818C7"/>
    <w:rsid w:val="00490B0F"/>
    <w:rsid w:val="00494B08"/>
    <w:rsid w:val="00494F34"/>
    <w:rsid w:val="00496781"/>
    <w:rsid w:val="00497E87"/>
    <w:rsid w:val="004A0576"/>
    <w:rsid w:val="004A121D"/>
    <w:rsid w:val="004A48D5"/>
    <w:rsid w:val="004A7DA7"/>
    <w:rsid w:val="004C13A5"/>
    <w:rsid w:val="004C417C"/>
    <w:rsid w:val="004D39D7"/>
    <w:rsid w:val="004E32C5"/>
    <w:rsid w:val="004E725B"/>
    <w:rsid w:val="004F201D"/>
    <w:rsid w:val="004F3C89"/>
    <w:rsid w:val="004F542C"/>
    <w:rsid w:val="00502120"/>
    <w:rsid w:val="005058C8"/>
    <w:rsid w:val="005065C9"/>
    <w:rsid w:val="005138E2"/>
    <w:rsid w:val="005175DC"/>
    <w:rsid w:val="005271D3"/>
    <w:rsid w:val="005316EE"/>
    <w:rsid w:val="0053372D"/>
    <w:rsid w:val="0054794A"/>
    <w:rsid w:val="005525FA"/>
    <w:rsid w:val="00560578"/>
    <w:rsid w:val="005654E0"/>
    <w:rsid w:val="005663AD"/>
    <w:rsid w:val="00567F16"/>
    <w:rsid w:val="00572F24"/>
    <w:rsid w:val="005748C4"/>
    <w:rsid w:val="0058187A"/>
    <w:rsid w:val="00582579"/>
    <w:rsid w:val="005840EA"/>
    <w:rsid w:val="0058635F"/>
    <w:rsid w:val="00593549"/>
    <w:rsid w:val="005B7B28"/>
    <w:rsid w:val="005D033A"/>
    <w:rsid w:val="005D1FD3"/>
    <w:rsid w:val="005D5F8B"/>
    <w:rsid w:val="005E3AEA"/>
    <w:rsid w:val="005E7D9D"/>
    <w:rsid w:val="005F3A74"/>
    <w:rsid w:val="00604DC1"/>
    <w:rsid w:val="00605D75"/>
    <w:rsid w:val="00610AAA"/>
    <w:rsid w:val="00610ADE"/>
    <w:rsid w:val="00646784"/>
    <w:rsid w:val="00660A79"/>
    <w:rsid w:val="00670FCB"/>
    <w:rsid w:val="006848B7"/>
    <w:rsid w:val="0068745E"/>
    <w:rsid w:val="006A3DE5"/>
    <w:rsid w:val="006B07A5"/>
    <w:rsid w:val="006B3833"/>
    <w:rsid w:val="006C37AB"/>
    <w:rsid w:val="006C5427"/>
    <w:rsid w:val="006D2967"/>
    <w:rsid w:val="006D6EE7"/>
    <w:rsid w:val="006E6FF8"/>
    <w:rsid w:val="0071384F"/>
    <w:rsid w:val="00721BC8"/>
    <w:rsid w:val="00751C90"/>
    <w:rsid w:val="007677A8"/>
    <w:rsid w:val="00776521"/>
    <w:rsid w:val="00776D84"/>
    <w:rsid w:val="00780679"/>
    <w:rsid w:val="007826CD"/>
    <w:rsid w:val="00783D26"/>
    <w:rsid w:val="00785AFC"/>
    <w:rsid w:val="007A173B"/>
    <w:rsid w:val="007A5014"/>
    <w:rsid w:val="007A5F35"/>
    <w:rsid w:val="007C06FF"/>
    <w:rsid w:val="007C2585"/>
    <w:rsid w:val="007C31B3"/>
    <w:rsid w:val="007C3B8D"/>
    <w:rsid w:val="007C56C0"/>
    <w:rsid w:val="007D1D98"/>
    <w:rsid w:val="007D29E3"/>
    <w:rsid w:val="007E2D30"/>
    <w:rsid w:val="007E56C8"/>
    <w:rsid w:val="007F3315"/>
    <w:rsid w:val="008049AC"/>
    <w:rsid w:val="00804A53"/>
    <w:rsid w:val="00805F35"/>
    <w:rsid w:val="008062EE"/>
    <w:rsid w:val="00812E4A"/>
    <w:rsid w:val="008137DB"/>
    <w:rsid w:val="00815E39"/>
    <w:rsid w:val="00816EA4"/>
    <w:rsid w:val="0082019A"/>
    <w:rsid w:val="0082037E"/>
    <w:rsid w:val="00883737"/>
    <w:rsid w:val="00884C9E"/>
    <w:rsid w:val="008918DF"/>
    <w:rsid w:val="0089345C"/>
    <w:rsid w:val="00897BA8"/>
    <w:rsid w:val="008B12C3"/>
    <w:rsid w:val="008B12C5"/>
    <w:rsid w:val="008D25B8"/>
    <w:rsid w:val="008D3A86"/>
    <w:rsid w:val="008E50C7"/>
    <w:rsid w:val="008F75E9"/>
    <w:rsid w:val="00905377"/>
    <w:rsid w:val="0091092B"/>
    <w:rsid w:val="00915875"/>
    <w:rsid w:val="00917A01"/>
    <w:rsid w:val="009225CB"/>
    <w:rsid w:val="00922819"/>
    <w:rsid w:val="00923970"/>
    <w:rsid w:val="009277BF"/>
    <w:rsid w:val="00934725"/>
    <w:rsid w:val="00935E6E"/>
    <w:rsid w:val="00946BCB"/>
    <w:rsid w:val="00954320"/>
    <w:rsid w:val="00954529"/>
    <w:rsid w:val="00963B9C"/>
    <w:rsid w:val="009647E0"/>
    <w:rsid w:val="00977556"/>
    <w:rsid w:val="00980AC4"/>
    <w:rsid w:val="00985386"/>
    <w:rsid w:val="00985680"/>
    <w:rsid w:val="00990CED"/>
    <w:rsid w:val="00993884"/>
    <w:rsid w:val="009A48FC"/>
    <w:rsid w:val="009A54B2"/>
    <w:rsid w:val="009A75AB"/>
    <w:rsid w:val="009B63E6"/>
    <w:rsid w:val="009C0858"/>
    <w:rsid w:val="009C0B75"/>
    <w:rsid w:val="009C4E02"/>
    <w:rsid w:val="009C610E"/>
    <w:rsid w:val="009C76AA"/>
    <w:rsid w:val="009D198D"/>
    <w:rsid w:val="009D2175"/>
    <w:rsid w:val="009D676C"/>
    <w:rsid w:val="009F1316"/>
    <w:rsid w:val="009F527D"/>
    <w:rsid w:val="00A0222F"/>
    <w:rsid w:val="00A02297"/>
    <w:rsid w:val="00A233DA"/>
    <w:rsid w:val="00A30216"/>
    <w:rsid w:val="00A40774"/>
    <w:rsid w:val="00A51E71"/>
    <w:rsid w:val="00A527F9"/>
    <w:rsid w:val="00A6113F"/>
    <w:rsid w:val="00A8091E"/>
    <w:rsid w:val="00A81D66"/>
    <w:rsid w:val="00A83AE8"/>
    <w:rsid w:val="00A84B37"/>
    <w:rsid w:val="00A8549A"/>
    <w:rsid w:val="00AA0E75"/>
    <w:rsid w:val="00AA2C37"/>
    <w:rsid w:val="00AA3920"/>
    <w:rsid w:val="00AB394C"/>
    <w:rsid w:val="00AB72B8"/>
    <w:rsid w:val="00AD3D3C"/>
    <w:rsid w:val="00AF11C8"/>
    <w:rsid w:val="00AF2083"/>
    <w:rsid w:val="00B1392F"/>
    <w:rsid w:val="00B2669F"/>
    <w:rsid w:val="00B3763D"/>
    <w:rsid w:val="00B42E96"/>
    <w:rsid w:val="00B432C3"/>
    <w:rsid w:val="00B54579"/>
    <w:rsid w:val="00B555FD"/>
    <w:rsid w:val="00B55897"/>
    <w:rsid w:val="00B664C5"/>
    <w:rsid w:val="00B7192C"/>
    <w:rsid w:val="00B74F7A"/>
    <w:rsid w:val="00B75EF6"/>
    <w:rsid w:val="00B842BD"/>
    <w:rsid w:val="00B92AC8"/>
    <w:rsid w:val="00B9391C"/>
    <w:rsid w:val="00B94666"/>
    <w:rsid w:val="00BB2B03"/>
    <w:rsid w:val="00BC21C1"/>
    <w:rsid w:val="00BC4F10"/>
    <w:rsid w:val="00BC7C61"/>
    <w:rsid w:val="00BD2670"/>
    <w:rsid w:val="00BD378C"/>
    <w:rsid w:val="00BD693F"/>
    <w:rsid w:val="00BE688E"/>
    <w:rsid w:val="00BF5170"/>
    <w:rsid w:val="00C00626"/>
    <w:rsid w:val="00C021F8"/>
    <w:rsid w:val="00C032CD"/>
    <w:rsid w:val="00C06423"/>
    <w:rsid w:val="00C12204"/>
    <w:rsid w:val="00C12A48"/>
    <w:rsid w:val="00C16006"/>
    <w:rsid w:val="00C162F6"/>
    <w:rsid w:val="00C26D55"/>
    <w:rsid w:val="00C34732"/>
    <w:rsid w:val="00C37FE2"/>
    <w:rsid w:val="00C41CB6"/>
    <w:rsid w:val="00C45572"/>
    <w:rsid w:val="00C45AB4"/>
    <w:rsid w:val="00C556E1"/>
    <w:rsid w:val="00C56198"/>
    <w:rsid w:val="00C564E7"/>
    <w:rsid w:val="00C60DC5"/>
    <w:rsid w:val="00C63C2A"/>
    <w:rsid w:val="00C76AC8"/>
    <w:rsid w:val="00C81DE9"/>
    <w:rsid w:val="00C83977"/>
    <w:rsid w:val="00CC0065"/>
    <w:rsid w:val="00CC26E8"/>
    <w:rsid w:val="00CC2CBB"/>
    <w:rsid w:val="00CC56DF"/>
    <w:rsid w:val="00CD5B01"/>
    <w:rsid w:val="00CE1914"/>
    <w:rsid w:val="00CE2594"/>
    <w:rsid w:val="00CE3CA5"/>
    <w:rsid w:val="00CF3D21"/>
    <w:rsid w:val="00D057E9"/>
    <w:rsid w:val="00D2037F"/>
    <w:rsid w:val="00D33B5E"/>
    <w:rsid w:val="00D55DDC"/>
    <w:rsid w:val="00D628D3"/>
    <w:rsid w:val="00D705AB"/>
    <w:rsid w:val="00D71A39"/>
    <w:rsid w:val="00D75306"/>
    <w:rsid w:val="00D86E60"/>
    <w:rsid w:val="00D91263"/>
    <w:rsid w:val="00D91B32"/>
    <w:rsid w:val="00DB34B3"/>
    <w:rsid w:val="00DC72EC"/>
    <w:rsid w:val="00DD6116"/>
    <w:rsid w:val="00DF4E98"/>
    <w:rsid w:val="00E001C4"/>
    <w:rsid w:val="00E02D77"/>
    <w:rsid w:val="00E0303B"/>
    <w:rsid w:val="00E1253F"/>
    <w:rsid w:val="00E14372"/>
    <w:rsid w:val="00E14B7B"/>
    <w:rsid w:val="00E15FF9"/>
    <w:rsid w:val="00E16266"/>
    <w:rsid w:val="00E242AB"/>
    <w:rsid w:val="00E35E58"/>
    <w:rsid w:val="00E4652C"/>
    <w:rsid w:val="00E52902"/>
    <w:rsid w:val="00E61D3A"/>
    <w:rsid w:val="00E63A8F"/>
    <w:rsid w:val="00E64C53"/>
    <w:rsid w:val="00E67791"/>
    <w:rsid w:val="00E76F39"/>
    <w:rsid w:val="00E807AD"/>
    <w:rsid w:val="00E90D91"/>
    <w:rsid w:val="00E92ADD"/>
    <w:rsid w:val="00E945C1"/>
    <w:rsid w:val="00E97321"/>
    <w:rsid w:val="00EA330C"/>
    <w:rsid w:val="00EA3A05"/>
    <w:rsid w:val="00EB3E79"/>
    <w:rsid w:val="00EB557F"/>
    <w:rsid w:val="00EC5F73"/>
    <w:rsid w:val="00ED3B68"/>
    <w:rsid w:val="00EE31B0"/>
    <w:rsid w:val="00EF7D4E"/>
    <w:rsid w:val="00F043D3"/>
    <w:rsid w:val="00F05D01"/>
    <w:rsid w:val="00F21AF9"/>
    <w:rsid w:val="00F3434F"/>
    <w:rsid w:val="00F34973"/>
    <w:rsid w:val="00F401B4"/>
    <w:rsid w:val="00F40A08"/>
    <w:rsid w:val="00F47276"/>
    <w:rsid w:val="00F52E4E"/>
    <w:rsid w:val="00F60859"/>
    <w:rsid w:val="00F67FCF"/>
    <w:rsid w:val="00F75987"/>
    <w:rsid w:val="00F75EFF"/>
    <w:rsid w:val="00F85CCA"/>
    <w:rsid w:val="00F92693"/>
    <w:rsid w:val="00F945FF"/>
    <w:rsid w:val="00FA0A5A"/>
    <w:rsid w:val="00FA1383"/>
    <w:rsid w:val="00FA59AD"/>
    <w:rsid w:val="00FA7242"/>
    <w:rsid w:val="00FB2462"/>
    <w:rsid w:val="00FB6B05"/>
    <w:rsid w:val="00FC529C"/>
    <w:rsid w:val="00FD6265"/>
    <w:rsid w:val="00FE72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4818C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njstart@treas.nj.go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6.xml><?xml version="1.0" encoding="utf-8"?>
<ds:datastoreItem xmlns:ds="http://schemas.openxmlformats.org/officeDocument/2006/customXml" ds:itemID="{8657BD2A-841A-483A-8DC6-D3CF9BAAA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0</TotalTime>
  <Pages>10</Pages>
  <Words>3814</Words>
  <Characters>21744</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25507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Woodside, Joseph</cp:lastModifiedBy>
  <cp:revision>2</cp:revision>
  <cp:lastPrinted>2018-10-02T18:14:00Z</cp:lastPrinted>
  <dcterms:created xsi:type="dcterms:W3CDTF">2018-10-15T14:39:00Z</dcterms:created>
  <dcterms:modified xsi:type="dcterms:W3CDTF">2018-10-15T14:39:00Z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