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7BA573CE" w14:textId="77777777" w:rsidR="001D38F3" w:rsidRDefault="001D38F3" w:rsidP="001D38F3">
      <w:pPr>
        <w:spacing w:line="300" w:lineRule="auto"/>
        <w:ind w:right="187"/>
        <w:rPr>
          <w:rFonts w:ascii="Garamond" w:hAnsi="Garamond"/>
          <w:b/>
          <w:sz w:val="52"/>
          <w:szCs w:val="52"/>
        </w:rPr>
      </w:pPr>
      <w:r w:rsidRPr="00536CE8">
        <w:rPr>
          <w:rFonts w:ascii="Garamond" w:hAnsi="Garamond" w:cs="Arial"/>
          <w:b/>
          <w:bCs/>
          <w:sz w:val="52"/>
          <w:szCs w:val="52"/>
        </w:rPr>
        <w:t>Bid #</w:t>
      </w:r>
      <w:r>
        <w:rPr>
          <w:rFonts w:ascii="Garamond" w:hAnsi="Garamond" w:cs="Arial"/>
          <w:b/>
          <w:bCs/>
          <w:sz w:val="52"/>
          <w:szCs w:val="52"/>
        </w:rPr>
        <w:tab/>
        <w:t>1</w:t>
      </w:r>
      <w:r w:rsidRPr="005A4011">
        <w:rPr>
          <w:rFonts w:ascii="Garamond" w:hAnsi="Garamond" w:cs="Arial"/>
          <w:b/>
          <w:bCs/>
          <w:sz w:val="52"/>
          <w:szCs w:val="52"/>
        </w:rPr>
        <w:t>8DPP00262</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50E8F919" w:rsidR="00770C95" w:rsidRPr="00AD3D8E" w:rsidRDefault="001D38F3" w:rsidP="00526222">
            <w:pPr>
              <w:ind w:left="-108"/>
              <w:rPr>
                <w:rFonts w:ascii="Garamond" w:hAnsi="Garamond"/>
                <w:sz w:val="44"/>
                <w:szCs w:val="44"/>
              </w:rPr>
            </w:pPr>
            <w:r>
              <w:rPr>
                <w:rFonts w:ascii="Garamond" w:hAnsi="Garamond"/>
                <w:sz w:val="52"/>
                <w:szCs w:val="52"/>
              </w:rPr>
              <w:t>T0303 Food Storage Facilities (Northern Region): Department of Agriculture</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517"/>
        <w:gridCol w:w="2223"/>
        <w:gridCol w:w="1440"/>
      </w:tblGrid>
      <w:tr w:rsidR="00DC59A6" w:rsidRPr="00874DF2" w14:paraId="0BC74A59" w14:textId="77777777" w:rsidTr="00F33E0E">
        <w:tc>
          <w:tcPr>
            <w:tcW w:w="5517"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223"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1D38F3" w:rsidRPr="009E5DC9" w14:paraId="51105CE8" w14:textId="77777777" w:rsidTr="00F33E0E">
        <w:trPr>
          <w:trHeight w:val="720"/>
        </w:trPr>
        <w:tc>
          <w:tcPr>
            <w:tcW w:w="5517" w:type="dxa"/>
            <w:tcBorders>
              <w:top w:val="single" w:sz="4" w:space="0" w:color="auto"/>
            </w:tcBorders>
            <w:shd w:val="clear" w:color="auto" w:fill="auto"/>
            <w:vAlign w:val="center"/>
          </w:tcPr>
          <w:p w14:paraId="777BE669" w14:textId="77777777" w:rsidR="001D38F3" w:rsidRPr="00384C71" w:rsidRDefault="001D38F3" w:rsidP="001D38F3">
            <w:pPr>
              <w:rPr>
                <w:rFonts w:ascii="Garamond" w:hAnsi="Garamond" w:cs="Arial"/>
                <w:b/>
                <w:bCs/>
                <w:color w:val="000000"/>
                <w:sz w:val="20"/>
                <w:szCs w:val="20"/>
              </w:rPr>
            </w:pPr>
            <w:r w:rsidRPr="00384C71">
              <w:rPr>
                <w:rFonts w:ascii="Garamond" w:hAnsi="Garamond" w:cs="Arial"/>
                <w:b/>
                <w:bCs/>
                <w:color w:val="000000"/>
                <w:szCs w:val="20"/>
              </w:rPr>
              <w:t>Vendor’s {Bidder’s} Electronic Question Due Date</w:t>
            </w:r>
          </w:p>
          <w:p w14:paraId="67433F2E" w14:textId="75196930" w:rsidR="001D38F3" w:rsidRPr="00384C71" w:rsidRDefault="001D38F3" w:rsidP="001D38F3">
            <w:pPr>
              <w:rPr>
                <w:rFonts w:ascii="Garamond" w:hAnsi="Garamond" w:cs="Arial"/>
                <w:bCs/>
                <w:color w:val="000000"/>
                <w:sz w:val="20"/>
                <w:szCs w:val="20"/>
              </w:rPr>
            </w:pPr>
            <w:r w:rsidRPr="00384C71">
              <w:rPr>
                <w:rFonts w:ascii="Garamond" w:hAnsi="Garamond" w:cs="Arial"/>
                <w:bCs/>
                <w:color w:val="000000"/>
                <w:sz w:val="20"/>
                <w:szCs w:val="20"/>
              </w:rPr>
              <w:t xml:space="preserve">(Refer to Bid Solicitation </w:t>
            </w:r>
            <w:hyperlink w:anchor="_1.3.1_ELECTRONIC_QUESTION_AND ANSWE" w:history="1">
              <w:r w:rsidRPr="00384C71">
                <w:rPr>
                  <w:rFonts w:ascii="Garamond" w:hAnsi="Garamond"/>
                  <w:color w:val="0000FF"/>
                  <w:sz w:val="20"/>
                  <w:szCs w:val="20"/>
                  <w:u w:val="single"/>
                </w:rPr>
                <w:t>Section 1.3.1</w:t>
              </w:r>
            </w:hyperlink>
            <w:r w:rsidRPr="00384C71">
              <w:rPr>
                <w:rFonts w:ascii="Garamond" w:hAnsi="Garamond" w:cs="Arial"/>
                <w:bCs/>
                <w:color w:val="000000"/>
                <w:sz w:val="20"/>
                <w:szCs w:val="20"/>
              </w:rPr>
              <w:t xml:space="preserve"> for more information.)</w:t>
            </w:r>
          </w:p>
        </w:tc>
        <w:tc>
          <w:tcPr>
            <w:tcW w:w="2223" w:type="dxa"/>
            <w:tcBorders>
              <w:top w:val="single" w:sz="4" w:space="0" w:color="auto"/>
            </w:tcBorders>
            <w:shd w:val="clear" w:color="auto" w:fill="auto"/>
            <w:vAlign w:val="center"/>
          </w:tcPr>
          <w:p w14:paraId="19DBBD6D" w14:textId="0FB6DB7D" w:rsidR="001D38F3" w:rsidRPr="00840DF8" w:rsidRDefault="00F33E0E" w:rsidP="001D38F3">
            <w:pPr>
              <w:ind w:right="180"/>
              <w:jc w:val="center"/>
              <w:rPr>
                <w:rFonts w:ascii="Garamond" w:hAnsi="Garamond" w:cs="Arial"/>
                <w:bCs/>
                <w:color w:val="000000"/>
              </w:rPr>
            </w:pPr>
            <w:r>
              <w:rPr>
                <w:rFonts w:ascii="Garamond" w:hAnsi="Garamond" w:cs="Arial"/>
                <w:bCs/>
                <w:color w:val="000000"/>
              </w:rPr>
              <w:t>August 6</w:t>
            </w:r>
            <w:r w:rsidR="001D38F3">
              <w:rPr>
                <w:rFonts w:ascii="Garamond" w:hAnsi="Garamond" w:cs="Arial"/>
                <w:bCs/>
                <w:color w:val="000000"/>
              </w:rPr>
              <w:t>, 2018</w:t>
            </w:r>
          </w:p>
        </w:tc>
        <w:tc>
          <w:tcPr>
            <w:tcW w:w="1440" w:type="dxa"/>
            <w:tcBorders>
              <w:top w:val="single" w:sz="4" w:space="0" w:color="auto"/>
            </w:tcBorders>
            <w:shd w:val="clear" w:color="auto" w:fill="auto"/>
            <w:vAlign w:val="center"/>
          </w:tcPr>
          <w:p w14:paraId="1DFEBFCA" w14:textId="77777777" w:rsidR="001D38F3" w:rsidRPr="008165F1" w:rsidRDefault="001D38F3" w:rsidP="001D38F3">
            <w:pPr>
              <w:ind w:right="180"/>
              <w:jc w:val="center"/>
              <w:rPr>
                <w:rFonts w:ascii="Garamond" w:hAnsi="Garamond" w:cs="Arial"/>
                <w:bCs/>
                <w:color w:val="000000"/>
              </w:rPr>
            </w:pPr>
            <w:r>
              <w:rPr>
                <w:rFonts w:ascii="Garamond" w:hAnsi="Garamond" w:cs="Arial"/>
                <w:color w:val="000000"/>
              </w:rPr>
              <w:t>2</w:t>
            </w:r>
            <w:r w:rsidRPr="00874DF2">
              <w:rPr>
                <w:rFonts w:ascii="Garamond" w:hAnsi="Garamond" w:cs="Arial"/>
                <w:color w:val="000000"/>
              </w:rPr>
              <w:t>:00 PM</w:t>
            </w:r>
          </w:p>
        </w:tc>
      </w:tr>
      <w:tr w:rsidR="001D38F3" w:rsidRPr="00874DF2" w14:paraId="408CCF29" w14:textId="77777777" w:rsidTr="00F33E0E">
        <w:trPr>
          <w:trHeight w:val="720"/>
        </w:trPr>
        <w:tc>
          <w:tcPr>
            <w:tcW w:w="5517" w:type="dxa"/>
            <w:shd w:val="clear" w:color="auto" w:fill="auto"/>
            <w:vAlign w:val="center"/>
          </w:tcPr>
          <w:p w14:paraId="7B6BFF46" w14:textId="10976D22" w:rsidR="001D38F3" w:rsidRPr="00384C71" w:rsidRDefault="001D38F3" w:rsidP="001D38F3">
            <w:pPr>
              <w:rPr>
                <w:rFonts w:ascii="Garamond" w:hAnsi="Garamond" w:cs="Arial"/>
                <w:b/>
                <w:bCs/>
                <w:color w:val="000000"/>
                <w:szCs w:val="20"/>
              </w:rPr>
            </w:pPr>
            <w:r w:rsidRPr="00384C71">
              <w:rPr>
                <w:rFonts w:ascii="Garamond" w:hAnsi="Garamond" w:cs="Arial"/>
                <w:b/>
                <w:bCs/>
                <w:color w:val="000000"/>
                <w:szCs w:val="20"/>
              </w:rPr>
              <w:t>Quote Submission Date</w:t>
            </w:r>
          </w:p>
          <w:p w14:paraId="792D1158" w14:textId="64DED83A" w:rsidR="001D38F3" w:rsidRPr="00384C71" w:rsidRDefault="001D38F3" w:rsidP="001D38F3">
            <w:pPr>
              <w:rPr>
                <w:rFonts w:ascii="Garamond" w:hAnsi="Garamond" w:cs="Arial"/>
                <w:b/>
                <w:bCs/>
                <w:color w:val="000000"/>
                <w:szCs w:val="20"/>
              </w:rPr>
            </w:pPr>
            <w:r w:rsidRPr="00384C71">
              <w:rPr>
                <w:rFonts w:ascii="Garamond" w:hAnsi="Garamond" w:cs="Arial"/>
                <w:bCs/>
                <w:color w:val="000000"/>
                <w:sz w:val="20"/>
                <w:szCs w:val="20"/>
              </w:rPr>
              <w:t xml:space="preserve">(Refer to Bid Solicitation </w:t>
            </w:r>
            <w:hyperlink w:anchor="_1.3.3__Mandatory_Pre-Bid Conference" w:history="1">
              <w:r w:rsidRPr="00384C71">
                <w:rPr>
                  <w:rStyle w:val="Hyperlink"/>
                  <w:rFonts w:ascii="Garamond" w:hAnsi="Garamond" w:cs="Arial"/>
                  <w:bCs/>
                  <w:sz w:val="20"/>
                  <w:szCs w:val="20"/>
                </w:rPr>
                <w:t>Section 1.3.2</w:t>
              </w:r>
            </w:hyperlink>
            <w:r w:rsidRPr="00384C71">
              <w:rPr>
                <w:rFonts w:ascii="Garamond" w:hAnsi="Garamond" w:cs="Arial"/>
                <w:bCs/>
                <w:color w:val="000000"/>
                <w:sz w:val="20"/>
                <w:szCs w:val="20"/>
              </w:rPr>
              <w:t xml:space="preserve"> for more information.)</w:t>
            </w:r>
          </w:p>
        </w:tc>
        <w:tc>
          <w:tcPr>
            <w:tcW w:w="2223" w:type="dxa"/>
            <w:shd w:val="clear" w:color="auto" w:fill="auto"/>
            <w:vAlign w:val="center"/>
          </w:tcPr>
          <w:p w14:paraId="50FF52FB" w14:textId="5C11D4EB" w:rsidR="001D38F3" w:rsidRPr="00874DF2" w:rsidRDefault="00F33E0E" w:rsidP="001D38F3">
            <w:pPr>
              <w:ind w:right="180"/>
              <w:jc w:val="center"/>
              <w:rPr>
                <w:rFonts w:ascii="Garamond" w:hAnsi="Garamond" w:cs="Arial"/>
                <w:color w:val="000000"/>
              </w:rPr>
            </w:pPr>
            <w:r>
              <w:rPr>
                <w:rFonts w:ascii="Garamond" w:hAnsi="Garamond" w:cs="Arial"/>
                <w:color w:val="000000"/>
              </w:rPr>
              <w:t>September 3</w:t>
            </w:r>
            <w:r w:rsidR="001D38F3">
              <w:rPr>
                <w:rFonts w:ascii="Garamond" w:hAnsi="Garamond" w:cs="Arial"/>
                <w:color w:val="000000"/>
              </w:rPr>
              <w:t>, 2018</w:t>
            </w:r>
          </w:p>
        </w:tc>
        <w:tc>
          <w:tcPr>
            <w:tcW w:w="1440" w:type="dxa"/>
            <w:shd w:val="clear" w:color="auto" w:fill="auto"/>
            <w:vAlign w:val="center"/>
          </w:tcPr>
          <w:p w14:paraId="6E1F4451" w14:textId="77777777" w:rsidR="001D38F3" w:rsidRPr="00874DF2" w:rsidRDefault="001D38F3" w:rsidP="001D38F3">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19F0ECEF" w:rsidR="00DC59A6" w:rsidRPr="00370188" w:rsidRDefault="00E11A92" w:rsidP="00576F34">
            <w:pPr>
              <w:rPr>
                <w:rFonts w:ascii="Garamond" w:hAnsi="Garamond"/>
                <w:b/>
                <w:color w:val="000000"/>
              </w:rPr>
            </w:pPr>
            <w:sdt>
              <w:sdtPr>
                <w:rPr>
                  <w:rFonts w:ascii="Garamond" w:hAnsi="Garamond"/>
                  <w:b/>
                  <w:color w:val="000000"/>
                </w:rPr>
                <w:id w:val="1277374911"/>
                <w14:checkbox>
                  <w14:checked w14:val="1"/>
                  <w14:checkedState w14:val="2612" w14:font="MS Gothic"/>
                  <w14:uncheckedState w14:val="2610" w14:font="MS Gothic"/>
                </w14:checkbox>
              </w:sdtPr>
              <w:sdtEndPr/>
              <w:sdtContent>
                <w:r w:rsidR="001D38F3">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E11A92"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E11A92"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77777777" w:rsidR="00DC59A6" w:rsidRPr="00370188" w:rsidRDefault="00E11A92" w:rsidP="00576F34">
            <w:pPr>
              <w:rPr>
                <w:rFonts w:ascii="Garamond" w:hAnsi="Garamond" w:cs="Arial"/>
                <w:color w:val="000000"/>
              </w:rPr>
            </w:pPr>
            <w:sdt>
              <w:sdtPr>
                <w:rPr>
                  <w:rFonts w:ascii="Garamond" w:hAnsi="Garamond"/>
                  <w:b/>
                  <w:color w:val="000000"/>
                </w:rPr>
                <w:id w:val="-1731531476"/>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77777777" w:rsidR="00886927" w:rsidRPr="00DA0EF5" w:rsidRDefault="00E11A92" w:rsidP="00886927">
            <w:pPr>
              <w:rPr>
                <w:rFonts w:ascii="Garamond" w:hAnsi="Garamond" w:cs="Arial"/>
                <w:b/>
                <w:color w:val="000000"/>
                <w:sz w:val="28"/>
                <w:szCs w:val="28"/>
              </w:rPr>
            </w:pPr>
            <w:sdt>
              <w:sdtPr>
                <w:rPr>
                  <w:rFonts w:ascii="Garamond" w:hAnsi="Garamond" w:cs="Arial"/>
                  <w:b/>
                  <w:color w:val="000000"/>
                </w:rPr>
                <w:id w:val="283084380"/>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77777777" w:rsidR="00886927" w:rsidRPr="00DA0EF5" w:rsidRDefault="00E11A92" w:rsidP="00886927">
            <w:pPr>
              <w:rPr>
                <w:rFonts w:ascii="Garamond" w:hAnsi="Garamond" w:cs="Arial"/>
                <w:b/>
                <w:color w:val="000000"/>
                <w:sz w:val="28"/>
                <w:szCs w:val="28"/>
              </w:rPr>
            </w:pPr>
            <w:sdt>
              <w:sdtPr>
                <w:rPr>
                  <w:rFonts w:ascii="Garamond" w:hAnsi="Garamond" w:cs="Arial"/>
                  <w:b/>
                  <w:color w:val="000000"/>
                </w:rPr>
                <w:id w:val="-21573765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77777777" w:rsidR="00886927" w:rsidRPr="00DA0EF5" w:rsidRDefault="00E11A92" w:rsidP="00886927">
            <w:pPr>
              <w:rPr>
                <w:rFonts w:ascii="Garamond" w:hAnsi="Garamond" w:cs="Arial"/>
                <w:b/>
                <w:color w:val="000000"/>
                <w:sz w:val="28"/>
                <w:szCs w:val="28"/>
              </w:rPr>
            </w:pPr>
            <w:sdt>
              <w:sdtPr>
                <w:rPr>
                  <w:rFonts w:ascii="Garamond" w:hAnsi="Garamond" w:cs="Arial"/>
                  <w:b/>
                  <w:color w:val="000000"/>
                </w:rPr>
                <w:id w:val="-823432219"/>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3E829829" w:rsidR="00DC59A6" w:rsidRPr="001D38F3"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D38F3">
        <w:rPr>
          <w:rFonts w:ascii="Garamond" w:hAnsi="Garamond" w:cs="Arial"/>
          <w:bCs/>
          <w:color w:val="000000"/>
          <w:u w:val="single"/>
        </w:rPr>
        <w:t>Using Agency/Agencies</w:t>
      </w:r>
    </w:p>
    <w:p w14:paraId="6AD2C196" w14:textId="77777777" w:rsidR="00DC59A6" w:rsidRPr="001D38F3" w:rsidRDefault="00DC59A6" w:rsidP="002766BB">
      <w:pPr>
        <w:rPr>
          <w:rFonts w:ascii="Garamond" w:hAnsi="Garamond" w:cs="Arial"/>
          <w:bCs/>
          <w:color w:val="000000"/>
        </w:rPr>
      </w:pPr>
    </w:p>
    <w:p w14:paraId="32598A5C" w14:textId="77777777" w:rsidR="00DC59A6" w:rsidRPr="001D38F3" w:rsidRDefault="00DC59A6" w:rsidP="00DC59A6">
      <w:pPr>
        <w:rPr>
          <w:rFonts w:ascii="Garamond" w:hAnsi="Garamond" w:cs="Arial"/>
          <w:bCs/>
          <w:color w:val="000000"/>
        </w:rPr>
      </w:pPr>
      <w:r w:rsidRPr="001D38F3">
        <w:rPr>
          <w:rFonts w:ascii="Garamond" w:hAnsi="Garamond" w:cs="Arial"/>
          <w:bCs/>
          <w:color w:val="000000"/>
        </w:rPr>
        <w:t>State of New Jersey</w:t>
      </w:r>
      <w:r w:rsidR="00B2488D" w:rsidRPr="001D38F3">
        <w:rPr>
          <w:rFonts w:ascii="Garamond" w:hAnsi="Garamond" w:cs="Arial"/>
          <w:bCs/>
          <w:color w:val="000000"/>
        </w:rPr>
        <w:tab/>
      </w:r>
      <w:r w:rsidR="00B2488D" w:rsidRPr="001D38F3">
        <w:rPr>
          <w:rFonts w:ascii="Garamond" w:hAnsi="Garamond" w:cs="Arial"/>
          <w:bCs/>
          <w:color w:val="000000"/>
        </w:rPr>
        <w:tab/>
      </w:r>
      <w:r w:rsidR="00B2488D" w:rsidRPr="001D38F3">
        <w:rPr>
          <w:rFonts w:ascii="Garamond" w:hAnsi="Garamond" w:cs="Arial"/>
          <w:bCs/>
          <w:color w:val="000000"/>
        </w:rPr>
        <w:tab/>
      </w:r>
      <w:r w:rsidR="00B2488D" w:rsidRPr="001D38F3">
        <w:rPr>
          <w:rFonts w:ascii="Garamond" w:hAnsi="Garamond" w:cs="Arial"/>
          <w:bCs/>
          <w:color w:val="000000"/>
        </w:rPr>
        <w:tab/>
      </w:r>
      <w:r w:rsidRPr="001D38F3">
        <w:rPr>
          <w:rFonts w:ascii="Garamond" w:hAnsi="Garamond" w:cs="Arial"/>
          <w:bCs/>
          <w:color w:val="000000"/>
        </w:rPr>
        <w:t>State of New Jersey</w:t>
      </w:r>
    </w:p>
    <w:p w14:paraId="301DB06F" w14:textId="6A800770" w:rsidR="00BB5A93" w:rsidRDefault="00DC59A6" w:rsidP="00DC59A6">
      <w:pPr>
        <w:rPr>
          <w:rFonts w:ascii="Garamond" w:hAnsi="Garamond" w:cs="Arial"/>
          <w:bCs/>
          <w:color w:val="000000"/>
        </w:rPr>
      </w:pPr>
      <w:r w:rsidRPr="001D38F3">
        <w:rPr>
          <w:rFonts w:ascii="Garamond" w:hAnsi="Garamond" w:cs="Arial"/>
          <w:bCs/>
          <w:color w:val="000000"/>
        </w:rPr>
        <w:t>Department of the Treasury</w:t>
      </w:r>
      <w:r w:rsidRPr="001D38F3">
        <w:rPr>
          <w:rFonts w:ascii="Garamond" w:hAnsi="Garamond" w:cs="Arial"/>
          <w:bCs/>
          <w:color w:val="000000"/>
        </w:rPr>
        <w:tab/>
      </w:r>
      <w:r w:rsidRPr="001D38F3">
        <w:rPr>
          <w:rFonts w:ascii="Garamond" w:hAnsi="Garamond" w:cs="Arial"/>
          <w:bCs/>
          <w:color w:val="000000"/>
        </w:rPr>
        <w:tab/>
      </w:r>
      <w:r w:rsidRPr="001D38F3">
        <w:rPr>
          <w:rFonts w:ascii="Garamond" w:hAnsi="Garamond" w:cs="Arial"/>
          <w:bCs/>
          <w:color w:val="000000"/>
        </w:rPr>
        <w:tab/>
      </w:r>
      <w:r w:rsidR="001D38F3" w:rsidRPr="001D38F3">
        <w:rPr>
          <w:rFonts w:ascii="Garamond" w:hAnsi="Garamond" w:cs="Arial"/>
          <w:bCs/>
          <w:color w:val="000000"/>
        </w:rPr>
        <w:t>Department of Agriculture</w:t>
      </w:r>
      <w:r w:rsidR="001D38F3">
        <w:rPr>
          <w:rFonts w:ascii="Garamond" w:hAnsi="Garamond" w:cs="Arial"/>
          <w:bCs/>
          <w:color w:val="000000"/>
        </w:rPr>
        <w:t xml:space="preserve"> </w:t>
      </w:r>
      <w:r w:rsidR="00770C95">
        <w:rPr>
          <w:rFonts w:ascii="Garamond" w:hAnsi="Garamond" w:cs="Arial"/>
          <w:bCs/>
          <w:color w:val="000000"/>
        </w:rPr>
        <w:t xml:space="preserve"> </w:t>
      </w:r>
    </w:p>
    <w:p w14:paraId="7E0650F6" w14:textId="55574CC2"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1D38F3">
        <w:rPr>
          <w:rFonts w:ascii="Garamond" w:hAnsi="Garamond" w:cs="Arial"/>
          <w:bCs/>
          <w:color w:val="000000"/>
          <w:szCs w:val="22"/>
        </w:rPr>
        <w:t xml:space="preserve">Division of Food and Nutrition </w:t>
      </w:r>
    </w:p>
    <w:p w14:paraId="535CE7E0"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3BDFECCC" w:rsidR="00520D10" w:rsidRDefault="00520D10">
      <w:pPr>
        <w:jc w:val="left"/>
        <w:rPr>
          <w:rFonts w:ascii="Garamond" w:hAnsi="Garamond" w:cs="Arial"/>
          <w:bCs/>
          <w:color w:val="000000"/>
          <w:szCs w:val="22"/>
        </w:rPr>
      </w:pPr>
      <w:r w:rsidRPr="00C93A15">
        <w:rPr>
          <w:rFonts w:ascii="Garamond" w:hAnsi="Garamond" w:cs="Arial"/>
          <w:bCs/>
          <w:color w:val="000000"/>
          <w:szCs w:val="22"/>
          <w:u w:val="single"/>
        </w:rPr>
        <w:t>Date</w:t>
      </w:r>
      <w:r w:rsidR="001D38F3">
        <w:rPr>
          <w:rFonts w:ascii="Garamond" w:hAnsi="Garamond" w:cs="Arial"/>
          <w:bCs/>
          <w:color w:val="000000"/>
          <w:szCs w:val="22"/>
        </w:rPr>
        <w:t xml:space="preserve">: </w:t>
      </w:r>
      <w:r w:rsidR="00DA0B75">
        <w:rPr>
          <w:rFonts w:ascii="Garamond" w:hAnsi="Garamond" w:cs="Arial"/>
          <w:bCs/>
          <w:color w:val="000000"/>
          <w:szCs w:val="22"/>
        </w:rPr>
        <w:t xml:space="preserve">July </w:t>
      </w:r>
      <w:r w:rsidR="00AF1E6E">
        <w:rPr>
          <w:rFonts w:ascii="Garamond" w:hAnsi="Garamond" w:cs="Arial"/>
          <w:bCs/>
          <w:color w:val="000000"/>
          <w:szCs w:val="22"/>
        </w:rPr>
        <w:t>1</w:t>
      </w:r>
      <w:r w:rsidR="00E11A92">
        <w:rPr>
          <w:rFonts w:ascii="Garamond" w:hAnsi="Garamond" w:cs="Arial"/>
          <w:bCs/>
          <w:color w:val="000000"/>
          <w:szCs w:val="22"/>
        </w:rPr>
        <w:t>8</w:t>
      </w:r>
      <w:bookmarkStart w:id="0" w:name="_GoBack"/>
      <w:bookmarkEnd w:id="0"/>
      <w:r w:rsidR="00DA0B75">
        <w:rPr>
          <w:rFonts w:ascii="Garamond" w:hAnsi="Garamond" w:cs="Arial"/>
          <w:bCs/>
          <w:color w:val="000000"/>
          <w:szCs w:val="22"/>
        </w:rPr>
        <w:t>, 2018</w:t>
      </w:r>
    </w:p>
    <w:p w14:paraId="702D48FE" w14:textId="77777777" w:rsidR="001D38F3" w:rsidRDefault="001D38F3">
      <w:pPr>
        <w:jc w:val="left"/>
        <w:rPr>
          <w:rFonts w:ascii="Garamond" w:hAnsi="Garamond" w:cs="Arial"/>
          <w:bCs/>
          <w:color w:val="000000"/>
          <w:szCs w:val="22"/>
        </w:rPr>
      </w:pPr>
    </w:p>
    <w:p w14:paraId="14562C31" w14:textId="77777777" w:rsidR="001D38F3" w:rsidRDefault="001D38F3">
      <w:pPr>
        <w:jc w:val="left"/>
        <w:rPr>
          <w:rFonts w:ascii="Garamond" w:hAnsi="Garamond" w:cs="Arial"/>
          <w:bCs/>
          <w:color w:val="000000"/>
          <w:szCs w:val="22"/>
        </w:rPr>
      </w:pPr>
    </w:p>
    <w:p w14:paraId="48EA0747" w14:textId="77777777" w:rsidR="001D38F3" w:rsidRDefault="001D38F3">
      <w:pPr>
        <w:jc w:val="left"/>
        <w:rPr>
          <w:rFonts w:ascii="Garamond" w:hAnsi="Garamond" w:cs="Arial"/>
          <w:bCs/>
          <w:color w:val="000000"/>
          <w:szCs w:val="22"/>
        </w:rPr>
      </w:pPr>
    </w:p>
    <w:p w14:paraId="55260077" w14:textId="77777777" w:rsidR="001D38F3" w:rsidRDefault="001D38F3">
      <w:pPr>
        <w:jc w:val="left"/>
        <w:rPr>
          <w:rFonts w:ascii="Garamond" w:hAnsi="Garamond" w:cs="Arial"/>
          <w:bCs/>
          <w:color w:val="000000"/>
          <w:szCs w:val="22"/>
        </w:rPr>
      </w:pPr>
    </w:p>
    <w:p w14:paraId="2DECAE9F" w14:textId="77777777" w:rsidR="001D38F3" w:rsidRDefault="001D38F3">
      <w:pPr>
        <w:jc w:val="left"/>
        <w:rPr>
          <w:rFonts w:eastAsia="MS Mincho" w:cs="Arial"/>
          <w:b/>
          <w:sz w:val="24"/>
        </w:rPr>
      </w:pP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52A5BC3A" w14:textId="77777777" w:rsidR="00DA0B75"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19082173" w:history="1">
        <w:r w:rsidR="00DA0B75" w:rsidRPr="00090D2E">
          <w:rPr>
            <w:rStyle w:val="Hyperlink"/>
            <w:noProof/>
            <w14:scene3d>
              <w14:camera w14:prst="orthographicFront"/>
              <w14:lightRig w14:rig="threePt" w14:dir="t">
                <w14:rot w14:lat="0" w14:lon="0" w14:rev="0"/>
              </w14:lightRig>
            </w14:scene3d>
          </w:rPr>
          <w:t>1.0</w:t>
        </w:r>
        <w:r w:rsidR="00DA0B75">
          <w:rPr>
            <w:rFonts w:asciiTheme="minorHAnsi" w:eastAsiaTheme="minorEastAsia" w:hAnsiTheme="minorHAnsi" w:cstheme="minorBidi"/>
            <w:b w:val="0"/>
            <w:bCs w:val="0"/>
            <w:caps w:val="0"/>
            <w:noProof/>
            <w:sz w:val="22"/>
            <w:szCs w:val="22"/>
          </w:rPr>
          <w:tab/>
        </w:r>
        <w:r w:rsidR="00DA0B75" w:rsidRPr="00090D2E">
          <w:rPr>
            <w:rStyle w:val="Hyperlink"/>
            <w:noProof/>
          </w:rPr>
          <w:t>INFORMATION FOR VENDORS {BIDDERS}</w:t>
        </w:r>
        <w:r w:rsidR="00DA0B75">
          <w:rPr>
            <w:noProof/>
            <w:webHidden/>
          </w:rPr>
          <w:tab/>
        </w:r>
        <w:r w:rsidR="00DA0B75">
          <w:rPr>
            <w:noProof/>
            <w:webHidden/>
          </w:rPr>
          <w:fldChar w:fldCharType="begin"/>
        </w:r>
        <w:r w:rsidR="00DA0B75">
          <w:rPr>
            <w:noProof/>
            <w:webHidden/>
          </w:rPr>
          <w:instrText xml:space="preserve"> PAGEREF _Toc519082173 \h </w:instrText>
        </w:r>
        <w:r w:rsidR="00DA0B75">
          <w:rPr>
            <w:noProof/>
            <w:webHidden/>
          </w:rPr>
        </w:r>
        <w:r w:rsidR="00DA0B75">
          <w:rPr>
            <w:noProof/>
            <w:webHidden/>
          </w:rPr>
          <w:fldChar w:fldCharType="separate"/>
        </w:r>
        <w:r w:rsidR="00DA0B75">
          <w:rPr>
            <w:noProof/>
            <w:webHidden/>
          </w:rPr>
          <w:t>5</w:t>
        </w:r>
        <w:r w:rsidR="00DA0B75">
          <w:rPr>
            <w:noProof/>
            <w:webHidden/>
          </w:rPr>
          <w:fldChar w:fldCharType="end"/>
        </w:r>
      </w:hyperlink>
    </w:p>
    <w:p w14:paraId="3B32D6D6"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174" w:history="1">
        <w:r w:rsidR="00DA0B75" w:rsidRPr="00090D2E">
          <w:rPr>
            <w:rStyle w:val="Hyperlink"/>
            <w:noProof/>
            <w14:scene3d>
              <w14:camera w14:prst="orthographicFront"/>
              <w14:lightRig w14:rig="threePt" w14:dir="t">
                <w14:rot w14:lat="0" w14:lon="0" w14:rev="0"/>
              </w14:lightRig>
            </w14:scene3d>
          </w:rPr>
          <w:t>1.1</w:t>
        </w:r>
        <w:r w:rsidR="00DA0B75">
          <w:rPr>
            <w:rFonts w:asciiTheme="minorHAnsi" w:eastAsiaTheme="minorEastAsia" w:hAnsiTheme="minorHAnsi" w:cstheme="minorBidi"/>
            <w:caps w:val="0"/>
            <w:noProof/>
            <w:sz w:val="22"/>
            <w:szCs w:val="22"/>
          </w:rPr>
          <w:tab/>
        </w:r>
        <w:r w:rsidR="00DA0B75" w:rsidRPr="00090D2E">
          <w:rPr>
            <w:rStyle w:val="Hyperlink"/>
            <w:noProof/>
          </w:rPr>
          <w:t>PURPOSE AND INTENT</w:t>
        </w:r>
        <w:r w:rsidR="00DA0B75">
          <w:rPr>
            <w:noProof/>
            <w:webHidden/>
          </w:rPr>
          <w:tab/>
        </w:r>
        <w:r w:rsidR="00DA0B75">
          <w:rPr>
            <w:noProof/>
            <w:webHidden/>
          </w:rPr>
          <w:fldChar w:fldCharType="begin"/>
        </w:r>
        <w:r w:rsidR="00DA0B75">
          <w:rPr>
            <w:noProof/>
            <w:webHidden/>
          </w:rPr>
          <w:instrText xml:space="preserve"> PAGEREF _Toc519082174 \h </w:instrText>
        </w:r>
        <w:r w:rsidR="00DA0B75">
          <w:rPr>
            <w:noProof/>
            <w:webHidden/>
          </w:rPr>
        </w:r>
        <w:r w:rsidR="00DA0B75">
          <w:rPr>
            <w:noProof/>
            <w:webHidden/>
          </w:rPr>
          <w:fldChar w:fldCharType="separate"/>
        </w:r>
        <w:r w:rsidR="00DA0B75">
          <w:rPr>
            <w:noProof/>
            <w:webHidden/>
          </w:rPr>
          <w:t>5</w:t>
        </w:r>
        <w:r w:rsidR="00DA0B75">
          <w:rPr>
            <w:noProof/>
            <w:webHidden/>
          </w:rPr>
          <w:fldChar w:fldCharType="end"/>
        </w:r>
      </w:hyperlink>
    </w:p>
    <w:p w14:paraId="28689A73"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175" w:history="1">
        <w:r w:rsidR="00DA0B75" w:rsidRPr="00090D2E">
          <w:rPr>
            <w:rStyle w:val="Hyperlink"/>
            <w:noProof/>
            <w14:scene3d>
              <w14:camera w14:prst="orthographicFront"/>
              <w14:lightRig w14:rig="threePt" w14:dir="t">
                <w14:rot w14:lat="0" w14:lon="0" w14:rev="0"/>
              </w14:lightRig>
            </w14:scene3d>
          </w:rPr>
          <w:t>1.2</w:t>
        </w:r>
        <w:r w:rsidR="00DA0B75">
          <w:rPr>
            <w:rFonts w:asciiTheme="minorHAnsi" w:eastAsiaTheme="minorEastAsia" w:hAnsiTheme="minorHAnsi" w:cstheme="minorBidi"/>
            <w:caps w:val="0"/>
            <w:noProof/>
            <w:sz w:val="22"/>
            <w:szCs w:val="22"/>
          </w:rPr>
          <w:tab/>
        </w:r>
        <w:r w:rsidR="00DA0B75" w:rsidRPr="00090D2E">
          <w:rPr>
            <w:rStyle w:val="Hyperlink"/>
            <w:noProof/>
          </w:rPr>
          <w:t>BACKGROUND</w:t>
        </w:r>
        <w:r w:rsidR="00DA0B75">
          <w:rPr>
            <w:noProof/>
            <w:webHidden/>
          </w:rPr>
          <w:tab/>
        </w:r>
        <w:r w:rsidR="00DA0B75">
          <w:rPr>
            <w:noProof/>
            <w:webHidden/>
          </w:rPr>
          <w:fldChar w:fldCharType="begin"/>
        </w:r>
        <w:r w:rsidR="00DA0B75">
          <w:rPr>
            <w:noProof/>
            <w:webHidden/>
          </w:rPr>
          <w:instrText xml:space="preserve"> PAGEREF _Toc519082175 \h </w:instrText>
        </w:r>
        <w:r w:rsidR="00DA0B75">
          <w:rPr>
            <w:noProof/>
            <w:webHidden/>
          </w:rPr>
        </w:r>
        <w:r w:rsidR="00DA0B75">
          <w:rPr>
            <w:noProof/>
            <w:webHidden/>
          </w:rPr>
          <w:fldChar w:fldCharType="separate"/>
        </w:r>
        <w:r w:rsidR="00DA0B75">
          <w:rPr>
            <w:noProof/>
            <w:webHidden/>
          </w:rPr>
          <w:t>5</w:t>
        </w:r>
        <w:r w:rsidR="00DA0B75">
          <w:rPr>
            <w:noProof/>
            <w:webHidden/>
          </w:rPr>
          <w:fldChar w:fldCharType="end"/>
        </w:r>
      </w:hyperlink>
    </w:p>
    <w:p w14:paraId="4FF9E4ED" w14:textId="77777777" w:rsidR="00DA0B75" w:rsidRDefault="00E11A92">
      <w:pPr>
        <w:pStyle w:val="TOC3"/>
        <w:rPr>
          <w:rFonts w:asciiTheme="minorHAnsi" w:eastAsiaTheme="minorEastAsia" w:hAnsiTheme="minorHAnsi" w:cstheme="minorBidi"/>
          <w:iCs w:val="0"/>
          <w:caps w:val="0"/>
          <w:noProof/>
          <w:sz w:val="22"/>
          <w:szCs w:val="22"/>
        </w:rPr>
      </w:pPr>
      <w:hyperlink w:anchor="_Toc519082176" w:history="1">
        <w:r w:rsidR="00DA0B75" w:rsidRPr="00090D2E">
          <w:rPr>
            <w:rStyle w:val="Hyperlink"/>
            <w:noProof/>
            <w14:scene3d>
              <w14:camera w14:prst="orthographicFront"/>
              <w14:lightRig w14:rig="threePt" w14:dir="t">
                <w14:rot w14:lat="0" w14:lon="0" w14:rev="0"/>
              </w14:lightRig>
            </w14:scene3d>
          </w:rPr>
          <w:t>1.2.1</w:t>
        </w:r>
        <w:r w:rsidR="00DA0B75">
          <w:rPr>
            <w:rFonts w:asciiTheme="minorHAnsi" w:eastAsiaTheme="minorEastAsia" w:hAnsiTheme="minorHAnsi" w:cstheme="minorBidi"/>
            <w:iCs w:val="0"/>
            <w:caps w:val="0"/>
            <w:noProof/>
            <w:sz w:val="22"/>
            <w:szCs w:val="22"/>
          </w:rPr>
          <w:tab/>
        </w:r>
        <w:r w:rsidR="00DA0B75" w:rsidRPr="00090D2E">
          <w:rPr>
            <w:rStyle w:val="Hyperlink"/>
            <w:noProof/>
          </w:rPr>
          <w:t>Geographical zones</w:t>
        </w:r>
        <w:r w:rsidR="00DA0B75">
          <w:rPr>
            <w:noProof/>
            <w:webHidden/>
          </w:rPr>
          <w:tab/>
        </w:r>
        <w:r w:rsidR="00DA0B75">
          <w:rPr>
            <w:noProof/>
            <w:webHidden/>
          </w:rPr>
          <w:fldChar w:fldCharType="begin"/>
        </w:r>
        <w:r w:rsidR="00DA0B75">
          <w:rPr>
            <w:noProof/>
            <w:webHidden/>
          </w:rPr>
          <w:instrText xml:space="preserve"> PAGEREF _Toc519082176 \h </w:instrText>
        </w:r>
        <w:r w:rsidR="00DA0B75">
          <w:rPr>
            <w:noProof/>
            <w:webHidden/>
          </w:rPr>
        </w:r>
        <w:r w:rsidR="00DA0B75">
          <w:rPr>
            <w:noProof/>
            <w:webHidden/>
          </w:rPr>
          <w:fldChar w:fldCharType="separate"/>
        </w:r>
        <w:r w:rsidR="00DA0B75">
          <w:rPr>
            <w:noProof/>
            <w:webHidden/>
          </w:rPr>
          <w:t>6</w:t>
        </w:r>
        <w:r w:rsidR="00DA0B75">
          <w:rPr>
            <w:noProof/>
            <w:webHidden/>
          </w:rPr>
          <w:fldChar w:fldCharType="end"/>
        </w:r>
      </w:hyperlink>
    </w:p>
    <w:p w14:paraId="40D025F3"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177" w:history="1">
        <w:r w:rsidR="00DA0B75" w:rsidRPr="00090D2E">
          <w:rPr>
            <w:rStyle w:val="Hyperlink"/>
            <w:noProof/>
            <w14:scene3d>
              <w14:camera w14:prst="orthographicFront"/>
              <w14:lightRig w14:rig="threePt" w14:dir="t">
                <w14:rot w14:lat="0" w14:lon="0" w14:rev="0"/>
              </w14:lightRig>
            </w14:scene3d>
          </w:rPr>
          <w:t>1.3</w:t>
        </w:r>
        <w:r w:rsidR="00DA0B75">
          <w:rPr>
            <w:rFonts w:asciiTheme="minorHAnsi" w:eastAsiaTheme="minorEastAsia" w:hAnsiTheme="minorHAnsi" w:cstheme="minorBidi"/>
            <w:caps w:val="0"/>
            <w:noProof/>
            <w:sz w:val="22"/>
            <w:szCs w:val="22"/>
          </w:rPr>
          <w:tab/>
        </w:r>
        <w:r w:rsidR="00DA0B75" w:rsidRPr="00090D2E">
          <w:rPr>
            <w:rStyle w:val="Hyperlink"/>
            <w:noProof/>
          </w:rPr>
          <w:t>KEY EVENTS</w:t>
        </w:r>
        <w:r w:rsidR="00DA0B75">
          <w:rPr>
            <w:noProof/>
            <w:webHidden/>
          </w:rPr>
          <w:tab/>
        </w:r>
        <w:r w:rsidR="00DA0B75">
          <w:rPr>
            <w:noProof/>
            <w:webHidden/>
          </w:rPr>
          <w:fldChar w:fldCharType="begin"/>
        </w:r>
        <w:r w:rsidR="00DA0B75">
          <w:rPr>
            <w:noProof/>
            <w:webHidden/>
          </w:rPr>
          <w:instrText xml:space="preserve"> PAGEREF _Toc519082177 \h </w:instrText>
        </w:r>
        <w:r w:rsidR="00DA0B75">
          <w:rPr>
            <w:noProof/>
            <w:webHidden/>
          </w:rPr>
        </w:r>
        <w:r w:rsidR="00DA0B75">
          <w:rPr>
            <w:noProof/>
            <w:webHidden/>
          </w:rPr>
          <w:fldChar w:fldCharType="separate"/>
        </w:r>
        <w:r w:rsidR="00DA0B75">
          <w:rPr>
            <w:noProof/>
            <w:webHidden/>
          </w:rPr>
          <w:t>6</w:t>
        </w:r>
        <w:r w:rsidR="00DA0B75">
          <w:rPr>
            <w:noProof/>
            <w:webHidden/>
          </w:rPr>
          <w:fldChar w:fldCharType="end"/>
        </w:r>
      </w:hyperlink>
    </w:p>
    <w:p w14:paraId="0C4CAA8E" w14:textId="77777777" w:rsidR="00DA0B75" w:rsidRDefault="00E11A92">
      <w:pPr>
        <w:pStyle w:val="TOC3"/>
        <w:rPr>
          <w:rFonts w:asciiTheme="minorHAnsi" w:eastAsiaTheme="minorEastAsia" w:hAnsiTheme="minorHAnsi" w:cstheme="minorBidi"/>
          <w:iCs w:val="0"/>
          <w:caps w:val="0"/>
          <w:noProof/>
          <w:sz w:val="22"/>
          <w:szCs w:val="22"/>
        </w:rPr>
      </w:pPr>
      <w:hyperlink w:anchor="_Toc519082178" w:history="1">
        <w:r w:rsidR="00DA0B75" w:rsidRPr="00090D2E">
          <w:rPr>
            <w:rStyle w:val="Hyperlink"/>
            <w:noProof/>
            <w14:scene3d>
              <w14:camera w14:prst="orthographicFront"/>
              <w14:lightRig w14:rig="threePt" w14:dir="t">
                <w14:rot w14:lat="0" w14:lon="0" w14:rev="0"/>
              </w14:lightRig>
            </w14:scene3d>
          </w:rPr>
          <w:t>1.3.1</w:t>
        </w:r>
        <w:r w:rsidR="00DA0B75">
          <w:rPr>
            <w:rFonts w:asciiTheme="minorHAnsi" w:eastAsiaTheme="minorEastAsia" w:hAnsiTheme="minorHAnsi" w:cstheme="minorBidi"/>
            <w:iCs w:val="0"/>
            <w:caps w:val="0"/>
            <w:noProof/>
            <w:sz w:val="22"/>
            <w:szCs w:val="22"/>
          </w:rPr>
          <w:tab/>
        </w:r>
        <w:r w:rsidR="00DA0B75" w:rsidRPr="00090D2E">
          <w:rPr>
            <w:rStyle w:val="Hyperlink"/>
            <w:noProof/>
          </w:rPr>
          <w:t>ELECTRONIC QUESTION AND ANSWER PERIOD</w:t>
        </w:r>
        <w:r w:rsidR="00DA0B75">
          <w:rPr>
            <w:noProof/>
            <w:webHidden/>
          </w:rPr>
          <w:tab/>
        </w:r>
        <w:r w:rsidR="00DA0B75">
          <w:rPr>
            <w:noProof/>
            <w:webHidden/>
          </w:rPr>
          <w:fldChar w:fldCharType="begin"/>
        </w:r>
        <w:r w:rsidR="00DA0B75">
          <w:rPr>
            <w:noProof/>
            <w:webHidden/>
          </w:rPr>
          <w:instrText xml:space="preserve"> PAGEREF _Toc519082178 \h </w:instrText>
        </w:r>
        <w:r w:rsidR="00DA0B75">
          <w:rPr>
            <w:noProof/>
            <w:webHidden/>
          </w:rPr>
        </w:r>
        <w:r w:rsidR="00DA0B75">
          <w:rPr>
            <w:noProof/>
            <w:webHidden/>
          </w:rPr>
          <w:fldChar w:fldCharType="separate"/>
        </w:r>
        <w:r w:rsidR="00DA0B75">
          <w:rPr>
            <w:noProof/>
            <w:webHidden/>
          </w:rPr>
          <w:t>6</w:t>
        </w:r>
        <w:r w:rsidR="00DA0B75">
          <w:rPr>
            <w:noProof/>
            <w:webHidden/>
          </w:rPr>
          <w:fldChar w:fldCharType="end"/>
        </w:r>
      </w:hyperlink>
    </w:p>
    <w:p w14:paraId="7437C3CD" w14:textId="77777777" w:rsidR="00DA0B75" w:rsidRDefault="00E11A92">
      <w:pPr>
        <w:pStyle w:val="TOC3"/>
        <w:rPr>
          <w:rFonts w:asciiTheme="minorHAnsi" w:eastAsiaTheme="minorEastAsia" w:hAnsiTheme="minorHAnsi" w:cstheme="minorBidi"/>
          <w:iCs w:val="0"/>
          <w:caps w:val="0"/>
          <w:noProof/>
          <w:sz w:val="22"/>
          <w:szCs w:val="22"/>
        </w:rPr>
      </w:pPr>
      <w:hyperlink w:anchor="_Toc519082179" w:history="1">
        <w:r w:rsidR="00DA0B75" w:rsidRPr="00090D2E">
          <w:rPr>
            <w:rStyle w:val="Hyperlink"/>
            <w:noProof/>
            <w14:scene3d>
              <w14:camera w14:prst="orthographicFront"/>
              <w14:lightRig w14:rig="threePt" w14:dir="t">
                <w14:rot w14:lat="0" w14:lon="0" w14:rev="0"/>
              </w14:lightRig>
            </w14:scene3d>
          </w:rPr>
          <w:t>1.3.2</w:t>
        </w:r>
        <w:r w:rsidR="00DA0B75">
          <w:rPr>
            <w:rFonts w:asciiTheme="minorHAnsi" w:eastAsiaTheme="minorEastAsia" w:hAnsiTheme="minorHAnsi" w:cstheme="minorBidi"/>
            <w:iCs w:val="0"/>
            <w:caps w:val="0"/>
            <w:noProof/>
            <w:sz w:val="22"/>
            <w:szCs w:val="22"/>
          </w:rPr>
          <w:tab/>
        </w:r>
        <w:r w:rsidR="00DA0B75" w:rsidRPr="00090D2E">
          <w:rPr>
            <w:rStyle w:val="Hyperlink"/>
            <w:noProof/>
          </w:rPr>
          <w:t>SUBMISSION OF QUOTES</w:t>
        </w:r>
        <w:r w:rsidR="00DA0B75">
          <w:rPr>
            <w:noProof/>
            <w:webHidden/>
          </w:rPr>
          <w:tab/>
        </w:r>
        <w:r w:rsidR="00DA0B75">
          <w:rPr>
            <w:noProof/>
            <w:webHidden/>
          </w:rPr>
          <w:fldChar w:fldCharType="begin"/>
        </w:r>
        <w:r w:rsidR="00DA0B75">
          <w:rPr>
            <w:noProof/>
            <w:webHidden/>
          </w:rPr>
          <w:instrText xml:space="preserve"> PAGEREF _Toc519082179 \h </w:instrText>
        </w:r>
        <w:r w:rsidR="00DA0B75">
          <w:rPr>
            <w:noProof/>
            <w:webHidden/>
          </w:rPr>
        </w:r>
        <w:r w:rsidR="00DA0B75">
          <w:rPr>
            <w:noProof/>
            <w:webHidden/>
          </w:rPr>
          <w:fldChar w:fldCharType="separate"/>
        </w:r>
        <w:r w:rsidR="00DA0B75">
          <w:rPr>
            <w:noProof/>
            <w:webHidden/>
          </w:rPr>
          <w:t>7</w:t>
        </w:r>
        <w:r w:rsidR="00DA0B75">
          <w:rPr>
            <w:noProof/>
            <w:webHidden/>
          </w:rPr>
          <w:fldChar w:fldCharType="end"/>
        </w:r>
      </w:hyperlink>
    </w:p>
    <w:p w14:paraId="1A5F94D9" w14:textId="77777777" w:rsidR="00DA0B75" w:rsidRDefault="00E11A92">
      <w:pPr>
        <w:pStyle w:val="TOC3"/>
        <w:rPr>
          <w:rFonts w:asciiTheme="minorHAnsi" w:eastAsiaTheme="minorEastAsia" w:hAnsiTheme="minorHAnsi" w:cstheme="minorBidi"/>
          <w:iCs w:val="0"/>
          <w:caps w:val="0"/>
          <w:noProof/>
          <w:sz w:val="22"/>
          <w:szCs w:val="22"/>
        </w:rPr>
      </w:pPr>
      <w:hyperlink w:anchor="_Toc519082180" w:history="1">
        <w:r w:rsidR="00DA0B75" w:rsidRPr="00090D2E">
          <w:rPr>
            <w:rStyle w:val="Hyperlink"/>
            <w:noProof/>
            <w14:scene3d>
              <w14:camera w14:prst="orthographicFront"/>
              <w14:lightRig w14:rig="threePt" w14:dir="t">
                <w14:rot w14:lat="0" w14:lon="0" w14:rev="0"/>
              </w14:lightRig>
            </w14:scene3d>
          </w:rPr>
          <w:t>1.3.3</w:t>
        </w:r>
        <w:r w:rsidR="00DA0B75">
          <w:rPr>
            <w:rFonts w:asciiTheme="minorHAnsi" w:eastAsiaTheme="minorEastAsia" w:hAnsiTheme="minorHAnsi" w:cstheme="minorBidi"/>
            <w:iCs w:val="0"/>
            <w:caps w:val="0"/>
            <w:noProof/>
            <w:sz w:val="22"/>
            <w:szCs w:val="22"/>
          </w:rPr>
          <w:tab/>
        </w:r>
        <w:r w:rsidR="00DA0B75" w:rsidRPr="00090D2E">
          <w:rPr>
            <w:rStyle w:val="Hyperlink"/>
            <w:noProof/>
          </w:rPr>
          <w:t>VENDOR {BIDDER} SUPPORT</w:t>
        </w:r>
        <w:r w:rsidR="00DA0B75">
          <w:rPr>
            <w:noProof/>
            <w:webHidden/>
          </w:rPr>
          <w:tab/>
        </w:r>
        <w:r w:rsidR="00DA0B75">
          <w:rPr>
            <w:noProof/>
            <w:webHidden/>
          </w:rPr>
          <w:fldChar w:fldCharType="begin"/>
        </w:r>
        <w:r w:rsidR="00DA0B75">
          <w:rPr>
            <w:noProof/>
            <w:webHidden/>
          </w:rPr>
          <w:instrText xml:space="preserve"> PAGEREF _Toc519082180 \h </w:instrText>
        </w:r>
        <w:r w:rsidR="00DA0B75">
          <w:rPr>
            <w:noProof/>
            <w:webHidden/>
          </w:rPr>
        </w:r>
        <w:r w:rsidR="00DA0B75">
          <w:rPr>
            <w:noProof/>
            <w:webHidden/>
          </w:rPr>
          <w:fldChar w:fldCharType="separate"/>
        </w:r>
        <w:r w:rsidR="00DA0B75">
          <w:rPr>
            <w:noProof/>
            <w:webHidden/>
          </w:rPr>
          <w:t>7</w:t>
        </w:r>
        <w:r w:rsidR="00DA0B75">
          <w:rPr>
            <w:noProof/>
            <w:webHidden/>
          </w:rPr>
          <w:fldChar w:fldCharType="end"/>
        </w:r>
      </w:hyperlink>
    </w:p>
    <w:p w14:paraId="5FDE0898" w14:textId="77777777" w:rsidR="00DA0B75" w:rsidRDefault="00E11A92">
      <w:pPr>
        <w:pStyle w:val="TOC3"/>
        <w:rPr>
          <w:rFonts w:asciiTheme="minorHAnsi" w:eastAsiaTheme="minorEastAsia" w:hAnsiTheme="minorHAnsi" w:cstheme="minorBidi"/>
          <w:iCs w:val="0"/>
          <w:caps w:val="0"/>
          <w:noProof/>
          <w:sz w:val="22"/>
          <w:szCs w:val="22"/>
        </w:rPr>
      </w:pPr>
      <w:hyperlink w:anchor="_Toc519082181" w:history="1">
        <w:r w:rsidR="00DA0B75" w:rsidRPr="00090D2E">
          <w:rPr>
            <w:rStyle w:val="Hyperlink"/>
            <w:noProof/>
            <w14:scene3d>
              <w14:camera w14:prst="orthographicFront"/>
              <w14:lightRig w14:rig="threePt" w14:dir="t">
                <w14:rot w14:lat="0" w14:lon="0" w14:rev="0"/>
              </w14:lightRig>
            </w14:scene3d>
          </w:rPr>
          <w:t>1.3.4</w:t>
        </w:r>
        <w:r w:rsidR="00DA0B75">
          <w:rPr>
            <w:rFonts w:asciiTheme="minorHAnsi" w:eastAsiaTheme="minorEastAsia" w:hAnsiTheme="minorHAnsi" w:cstheme="minorBidi"/>
            <w:iCs w:val="0"/>
            <w:caps w:val="0"/>
            <w:noProof/>
            <w:sz w:val="22"/>
            <w:szCs w:val="22"/>
          </w:rPr>
          <w:tab/>
        </w:r>
        <w:r w:rsidR="00DA0B75" w:rsidRPr="00090D2E">
          <w:rPr>
            <w:rStyle w:val="Hyperlink"/>
            <w:noProof/>
          </w:rPr>
          <w:t>MANDATORY/OPTIONAL SITE VISIT</w:t>
        </w:r>
        <w:r w:rsidR="00DA0B75">
          <w:rPr>
            <w:noProof/>
            <w:webHidden/>
          </w:rPr>
          <w:tab/>
        </w:r>
        <w:r w:rsidR="00DA0B75">
          <w:rPr>
            <w:noProof/>
            <w:webHidden/>
          </w:rPr>
          <w:fldChar w:fldCharType="begin"/>
        </w:r>
        <w:r w:rsidR="00DA0B75">
          <w:rPr>
            <w:noProof/>
            <w:webHidden/>
          </w:rPr>
          <w:instrText xml:space="preserve"> PAGEREF _Toc519082181 \h </w:instrText>
        </w:r>
        <w:r w:rsidR="00DA0B75">
          <w:rPr>
            <w:noProof/>
            <w:webHidden/>
          </w:rPr>
        </w:r>
        <w:r w:rsidR="00DA0B75">
          <w:rPr>
            <w:noProof/>
            <w:webHidden/>
          </w:rPr>
          <w:fldChar w:fldCharType="separate"/>
        </w:r>
        <w:r w:rsidR="00DA0B75">
          <w:rPr>
            <w:noProof/>
            <w:webHidden/>
          </w:rPr>
          <w:t>8</w:t>
        </w:r>
        <w:r w:rsidR="00DA0B75">
          <w:rPr>
            <w:noProof/>
            <w:webHidden/>
          </w:rPr>
          <w:fldChar w:fldCharType="end"/>
        </w:r>
      </w:hyperlink>
    </w:p>
    <w:p w14:paraId="63FC9F29" w14:textId="77777777" w:rsidR="00DA0B75" w:rsidRDefault="00E11A92">
      <w:pPr>
        <w:pStyle w:val="TOC3"/>
        <w:rPr>
          <w:rFonts w:asciiTheme="minorHAnsi" w:eastAsiaTheme="minorEastAsia" w:hAnsiTheme="minorHAnsi" w:cstheme="minorBidi"/>
          <w:iCs w:val="0"/>
          <w:caps w:val="0"/>
          <w:noProof/>
          <w:sz w:val="22"/>
          <w:szCs w:val="22"/>
        </w:rPr>
      </w:pPr>
      <w:hyperlink w:anchor="_Toc519082182" w:history="1">
        <w:r w:rsidR="00DA0B75" w:rsidRPr="00090D2E">
          <w:rPr>
            <w:rStyle w:val="Hyperlink"/>
            <w:noProof/>
            <w14:scene3d>
              <w14:camera w14:prst="orthographicFront"/>
              <w14:lightRig w14:rig="threePt" w14:dir="t">
                <w14:rot w14:lat="0" w14:lon="0" w14:rev="0"/>
              </w14:lightRig>
            </w14:scene3d>
          </w:rPr>
          <w:t>1.3.5</w:t>
        </w:r>
        <w:r w:rsidR="00DA0B75">
          <w:rPr>
            <w:rFonts w:asciiTheme="minorHAnsi" w:eastAsiaTheme="minorEastAsia" w:hAnsiTheme="minorHAnsi" w:cstheme="minorBidi"/>
            <w:iCs w:val="0"/>
            <w:caps w:val="0"/>
            <w:noProof/>
            <w:sz w:val="22"/>
            <w:szCs w:val="22"/>
          </w:rPr>
          <w:tab/>
        </w:r>
        <w:r w:rsidR="00DA0B75" w:rsidRPr="00090D2E">
          <w:rPr>
            <w:rStyle w:val="Hyperlink"/>
            <w:noProof/>
          </w:rPr>
          <w:t>MANDATORY/OPTIONAL PRE-QUOTE CONFERENCE</w:t>
        </w:r>
        <w:r w:rsidR="00DA0B75">
          <w:rPr>
            <w:noProof/>
            <w:webHidden/>
          </w:rPr>
          <w:tab/>
        </w:r>
        <w:r w:rsidR="00DA0B75">
          <w:rPr>
            <w:noProof/>
            <w:webHidden/>
          </w:rPr>
          <w:fldChar w:fldCharType="begin"/>
        </w:r>
        <w:r w:rsidR="00DA0B75">
          <w:rPr>
            <w:noProof/>
            <w:webHidden/>
          </w:rPr>
          <w:instrText xml:space="preserve"> PAGEREF _Toc519082182 \h </w:instrText>
        </w:r>
        <w:r w:rsidR="00DA0B75">
          <w:rPr>
            <w:noProof/>
            <w:webHidden/>
          </w:rPr>
        </w:r>
        <w:r w:rsidR="00DA0B75">
          <w:rPr>
            <w:noProof/>
            <w:webHidden/>
          </w:rPr>
          <w:fldChar w:fldCharType="separate"/>
        </w:r>
        <w:r w:rsidR="00DA0B75">
          <w:rPr>
            <w:noProof/>
            <w:webHidden/>
          </w:rPr>
          <w:t>8</w:t>
        </w:r>
        <w:r w:rsidR="00DA0B75">
          <w:rPr>
            <w:noProof/>
            <w:webHidden/>
          </w:rPr>
          <w:fldChar w:fldCharType="end"/>
        </w:r>
      </w:hyperlink>
    </w:p>
    <w:p w14:paraId="6D72CFF8" w14:textId="77777777" w:rsidR="00DA0B75" w:rsidRDefault="00E11A92">
      <w:pPr>
        <w:pStyle w:val="TOC3"/>
        <w:rPr>
          <w:rFonts w:asciiTheme="minorHAnsi" w:eastAsiaTheme="minorEastAsia" w:hAnsiTheme="minorHAnsi" w:cstheme="minorBidi"/>
          <w:iCs w:val="0"/>
          <w:caps w:val="0"/>
          <w:noProof/>
          <w:sz w:val="22"/>
          <w:szCs w:val="22"/>
        </w:rPr>
      </w:pPr>
      <w:hyperlink w:anchor="_Toc519082183" w:history="1">
        <w:r w:rsidR="00DA0B75" w:rsidRPr="00090D2E">
          <w:rPr>
            <w:rStyle w:val="Hyperlink"/>
            <w:noProof/>
            <w14:scene3d>
              <w14:camera w14:prst="orthographicFront"/>
              <w14:lightRig w14:rig="threePt" w14:dir="t">
                <w14:rot w14:lat="0" w14:lon="0" w14:rev="0"/>
              </w14:lightRig>
            </w14:scene3d>
          </w:rPr>
          <w:t>1.3.6</w:t>
        </w:r>
        <w:r w:rsidR="00DA0B75">
          <w:rPr>
            <w:rFonts w:asciiTheme="minorHAnsi" w:eastAsiaTheme="minorEastAsia" w:hAnsiTheme="minorHAnsi" w:cstheme="minorBidi"/>
            <w:iCs w:val="0"/>
            <w:caps w:val="0"/>
            <w:noProof/>
            <w:sz w:val="22"/>
            <w:szCs w:val="22"/>
          </w:rPr>
          <w:tab/>
        </w:r>
        <w:r w:rsidR="00DA0B75" w:rsidRPr="00090D2E">
          <w:rPr>
            <w:rStyle w:val="Hyperlink"/>
            <w:noProof/>
          </w:rPr>
          <w:t>PRE-QUOTE DOCUMENT REVIEW</w:t>
        </w:r>
        <w:r w:rsidR="00DA0B75">
          <w:rPr>
            <w:noProof/>
            <w:webHidden/>
          </w:rPr>
          <w:tab/>
        </w:r>
        <w:r w:rsidR="00DA0B75">
          <w:rPr>
            <w:noProof/>
            <w:webHidden/>
          </w:rPr>
          <w:fldChar w:fldCharType="begin"/>
        </w:r>
        <w:r w:rsidR="00DA0B75">
          <w:rPr>
            <w:noProof/>
            <w:webHidden/>
          </w:rPr>
          <w:instrText xml:space="preserve"> PAGEREF _Toc519082183 \h </w:instrText>
        </w:r>
        <w:r w:rsidR="00DA0B75">
          <w:rPr>
            <w:noProof/>
            <w:webHidden/>
          </w:rPr>
        </w:r>
        <w:r w:rsidR="00DA0B75">
          <w:rPr>
            <w:noProof/>
            <w:webHidden/>
          </w:rPr>
          <w:fldChar w:fldCharType="separate"/>
        </w:r>
        <w:r w:rsidR="00DA0B75">
          <w:rPr>
            <w:noProof/>
            <w:webHidden/>
          </w:rPr>
          <w:t>8</w:t>
        </w:r>
        <w:r w:rsidR="00DA0B75">
          <w:rPr>
            <w:noProof/>
            <w:webHidden/>
          </w:rPr>
          <w:fldChar w:fldCharType="end"/>
        </w:r>
      </w:hyperlink>
    </w:p>
    <w:p w14:paraId="68A14265"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184" w:history="1">
        <w:r w:rsidR="00DA0B75" w:rsidRPr="00090D2E">
          <w:rPr>
            <w:rStyle w:val="Hyperlink"/>
            <w:noProof/>
            <w14:scene3d>
              <w14:camera w14:prst="orthographicFront"/>
              <w14:lightRig w14:rig="threePt" w14:dir="t">
                <w14:rot w14:lat="0" w14:lon="0" w14:rev="0"/>
              </w14:lightRig>
            </w14:scene3d>
          </w:rPr>
          <w:t>1.4</w:t>
        </w:r>
        <w:r w:rsidR="00DA0B75">
          <w:rPr>
            <w:rFonts w:asciiTheme="minorHAnsi" w:eastAsiaTheme="minorEastAsia" w:hAnsiTheme="minorHAnsi" w:cstheme="minorBidi"/>
            <w:caps w:val="0"/>
            <w:noProof/>
            <w:sz w:val="22"/>
            <w:szCs w:val="22"/>
          </w:rPr>
          <w:tab/>
        </w:r>
        <w:r w:rsidR="00DA0B75" w:rsidRPr="00090D2E">
          <w:rPr>
            <w:rStyle w:val="Hyperlink"/>
            <w:noProof/>
          </w:rPr>
          <w:t>ADDITIONAL INFORMATION</w:t>
        </w:r>
        <w:r w:rsidR="00DA0B75">
          <w:rPr>
            <w:noProof/>
            <w:webHidden/>
          </w:rPr>
          <w:tab/>
        </w:r>
        <w:r w:rsidR="00DA0B75">
          <w:rPr>
            <w:noProof/>
            <w:webHidden/>
          </w:rPr>
          <w:fldChar w:fldCharType="begin"/>
        </w:r>
        <w:r w:rsidR="00DA0B75">
          <w:rPr>
            <w:noProof/>
            <w:webHidden/>
          </w:rPr>
          <w:instrText xml:space="preserve"> PAGEREF _Toc519082184 \h </w:instrText>
        </w:r>
        <w:r w:rsidR="00DA0B75">
          <w:rPr>
            <w:noProof/>
            <w:webHidden/>
          </w:rPr>
        </w:r>
        <w:r w:rsidR="00DA0B75">
          <w:rPr>
            <w:noProof/>
            <w:webHidden/>
          </w:rPr>
          <w:fldChar w:fldCharType="separate"/>
        </w:r>
        <w:r w:rsidR="00DA0B75">
          <w:rPr>
            <w:noProof/>
            <w:webHidden/>
          </w:rPr>
          <w:t>8</w:t>
        </w:r>
        <w:r w:rsidR="00DA0B75">
          <w:rPr>
            <w:noProof/>
            <w:webHidden/>
          </w:rPr>
          <w:fldChar w:fldCharType="end"/>
        </w:r>
      </w:hyperlink>
    </w:p>
    <w:p w14:paraId="0D7D0CB6" w14:textId="77777777" w:rsidR="00DA0B75" w:rsidRDefault="00E11A92">
      <w:pPr>
        <w:pStyle w:val="TOC3"/>
        <w:rPr>
          <w:rFonts w:asciiTheme="minorHAnsi" w:eastAsiaTheme="minorEastAsia" w:hAnsiTheme="minorHAnsi" w:cstheme="minorBidi"/>
          <w:iCs w:val="0"/>
          <w:caps w:val="0"/>
          <w:noProof/>
          <w:sz w:val="22"/>
          <w:szCs w:val="22"/>
        </w:rPr>
      </w:pPr>
      <w:hyperlink w:anchor="_Toc519082185" w:history="1">
        <w:r w:rsidR="00DA0B75" w:rsidRPr="00090D2E">
          <w:rPr>
            <w:rStyle w:val="Hyperlink"/>
            <w:rFonts w:eastAsia="MS Mincho"/>
            <w:noProof/>
            <w14:scene3d>
              <w14:camera w14:prst="orthographicFront"/>
              <w14:lightRig w14:rig="threePt" w14:dir="t">
                <w14:rot w14:lat="0" w14:lon="0" w14:rev="0"/>
              </w14:lightRig>
            </w14:scene3d>
          </w:rPr>
          <w:t>1.4.1</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BID AMENDMENTS: Revisions to this BID SOLICITATION</w:t>
        </w:r>
        <w:r w:rsidR="00DA0B75">
          <w:rPr>
            <w:noProof/>
            <w:webHidden/>
          </w:rPr>
          <w:tab/>
        </w:r>
        <w:r w:rsidR="00DA0B75">
          <w:rPr>
            <w:noProof/>
            <w:webHidden/>
          </w:rPr>
          <w:fldChar w:fldCharType="begin"/>
        </w:r>
        <w:r w:rsidR="00DA0B75">
          <w:rPr>
            <w:noProof/>
            <w:webHidden/>
          </w:rPr>
          <w:instrText xml:space="preserve"> PAGEREF _Toc519082185 \h </w:instrText>
        </w:r>
        <w:r w:rsidR="00DA0B75">
          <w:rPr>
            <w:noProof/>
            <w:webHidden/>
          </w:rPr>
        </w:r>
        <w:r w:rsidR="00DA0B75">
          <w:rPr>
            <w:noProof/>
            <w:webHidden/>
          </w:rPr>
          <w:fldChar w:fldCharType="separate"/>
        </w:r>
        <w:r w:rsidR="00DA0B75">
          <w:rPr>
            <w:noProof/>
            <w:webHidden/>
          </w:rPr>
          <w:t>8</w:t>
        </w:r>
        <w:r w:rsidR="00DA0B75">
          <w:rPr>
            <w:noProof/>
            <w:webHidden/>
          </w:rPr>
          <w:fldChar w:fldCharType="end"/>
        </w:r>
      </w:hyperlink>
    </w:p>
    <w:p w14:paraId="115D6ACD" w14:textId="77777777" w:rsidR="00DA0B75" w:rsidRDefault="00E11A92">
      <w:pPr>
        <w:pStyle w:val="TOC3"/>
        <w:rPr>
          <w:rFonts w:asciiTheme="minorHAnsi" w:eastAsiaTheme="minorEastAsia" w:hAnsiTheme="minorHAnsi" w:cstheme="minorBidi"/>
          <w:iCs w:val="0"/>
          <w:caps w:val="0"/>
          <w:noProof/>
          <w:sz w:val="22"/>
          <w:szCs w:val="22"/>
        </w:rPr>
      </w:pPr>
      <w:hyperlink w:anchor="_Toc519082186" w:history="1">
        <w:r w:rsidR="00DA0B75" w:rsidRPr="00090D2E">
          <w:rPr>
            <w:rStyle w:val="Hyperlink"/>
            <w:rFonts w:eastAsia="MS Mincho"/>
            <w:noProof/>
            <w14:scene3d>
              <w14:camera w14:prst="orthographicFront"/>
              <w14:lightRig w14:rig="threePt" w14:dir="t">
                <w14:rot w14:lat="0" w14:lon="0" w14:rev="0"/>
              </w14:lightRig>
            </w14:scene3d>
          </w:rPr>
          <w:t>1.4.2</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VENDOR {BIDDER} Responsibility</w:t>
        </w:r>
        <w:r w:rsidR="00DA0B75">
          <w:rPr>
            <w:noProof/>
            <w:webHidden/>
          </w:rPr>
          <w:tab/>
        </w:r>
        <w:r w:rsidR="00DA0B75">
          <w:rPr>
            <w:noProof/>
            <w:webHidden/>
          </w:rPr>
          <w:fldChar w:fldCharType="begin"/>
        </w:r>
        <w:r w:rsidR="00DA0B75">
          <w:rPr>
            <w:noProof/>
            <w:webHidden/>
          </w:rPr>
          <w:instrText xml:space="preserve"> PAGEREF _Toc519082186 \h </w:instrText>
        </w:r>
        <w:r w:rsidR="00DA0B75">
          <w:rPr>
            <w:noProof/>
            <w:webHidden/>
          </w:rPr>
        </w:r>
        <w:r w:rsidR="00DA0B75">
          <w:rPr>
            <w:noProof/>
            <w:webHidden/>
          </w:rPr>
          <w:fldChar w:fldCharType="separate"/>
        </w:r>
        <w:r w:rsidR="00DA0B75">
          <w:rPr>
            <w:noProof/>
            <w:webHidden/>
          </w:rPr>
          <w:t>9</w:t>
        </w:r>
        <w:r w:rsidR="00DA0B75">
          <w:rPr>
            <w:noProof/>
            <w:webHidden/>
          </w:rPr>
          <w:fldChar w:fldCharType="end"/>
        </w:r>
      </w:hyperlink>
    </w:p>
    <w:p w14:paraId="47D6F54B" w14:textId="77777777" w:rsidR="00DA0B75" w:rsidRDefault="00E11A92">
      <w:pPr>
        <w:pStyle w:val="TOC3"/>
        <w:rPr>
          <w:rFonts w:asciiTheme="minorHAnsi" w:eastAsiaTheme="minorEastAsia" w:hAnsiTheme="minorHAnsi" w:cstheme="minorBidi"/>
          <w:iCs w:val="0"/>
          <w:caps w:val="0"/>
          <w:noProof/>
          <w:sz w:val="22"/>
          <w:szCs w:val="22"/>
        </w:rPr>
      </w:pPr>
      <w:hyperlink w:anchor="_Toc519082187" w:history="1">
        <w:r w:rsidR="00DA0B75" w:rsidRPr="00090D2E">
          <w:rPr>
            <w:rStyle w:val="Hyperlink"/>
            <w:rFonts w:eastAsia="MS Mincho"/>
            <w:noProof/>
            <w14:scene3d>
              <w14:camera w14:prst="orthographicFront"/>
              <w14:lightRig w14:rig="threePt" w14:dir="t">
                <w14:rot w14:lat="0" w14:lon="0" w14:rev="0"/>
              </w14:lightRig>
            </w14:scene3d>
          </w:rPr>
          <w:t>1.4.3</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COST LIABILITY</w:t>
        </w:r>
        <w:r w:rsidR="00DA0B75">
          <w:rPr>
            <w:noProof/>
            <w:webHidden/>
          </w:rPr>
          <w:tab/>
        </w:r>
        <w:r w:rsidR="00DA0B75">
          <w:rPr>
            <w:noProof/>
            <w:webHidden/>
          </w:rPr>
          <w:fldChar w:fldCharType="begin"/>
        </w:r>
        <w:r w:rsidR="00DA0B75">
          <w:rPr>
            <w:noProof/>
            <w:webHidden/>
          </w:rPr>
          <w:instrText xml:space="preserve"> PAGEREF _Toc519082187 \h </w:instrText>
        </w:r>
        <w:r w:rsidR="00DA0B75">
          <w:rPr>
            <w:noProof/>
            <w:webHidden/>
          </w:rPr>
        </w:r>
        <w:r w:rsidR="00DA0B75">
          <w:rPr>
            <w:noProof/>
            <w:webHidden/>
          </w:rPr>
          <w:fldChar w:fldCharType="separate"/>
        </w:r>
        <w:r w:rsidR="00DA0B75">
          <w:rPr>
            <w:noProof/>
            <w:webHidden/>
          </w:rPr>
          <w:t>9</w:t>
        </w:r>
        <w:r w:rsidR="00DA0B75">
          <w:rPr>
            <w:noProof/>
            <w:webHidden/>
          </w:rPr>
          <w:fldChar w:fldCharType="end"/>
        </w:r>
      </w:hyperlink>
    </w:p>
    <w:p w14:paraId="1C8D0847" w14:textId="77777777" w:rsidR="00DA0B75" w:rsidRDefault="00E11A92">
      <w:pPr>
        <w:pStyle w:val="TOC3"/>
        <w:rPr>
          <w:rFonts w:asciiTheme="minorHAnsi" w:eastAsiaTheme="minorEastAsia" w:hAnsiTheme="minorHAnsi" w:cstheme="minorBidi"/>
          <w:iCs w:val="0"/>
          <w:caps w:val="0"/>
          <w:noProof/>
          <w:sz w:val="22"/>
          <w:szCs w:val="22"/>
        </w:rPr>
      </w:pPr>
      <w:hyperlink w:anchor="_Toc519082188" w:history="1">
        <w:r w:rsidR="00DA0B75" w:rsidRPr="00090D2E">
          <w:rPr>
            <w:rStyle w:val="Hyperlink"/>
            <w:rFonts w:eastAsia="MS Mincho"/>
            <w:noProof/>
            <w14:scene3d>
              <w14:camera w14:prst="orthographicFront"/>
              <w14:lightRig w14:rig="threePt" w14:dir="t">
                <w14:rot w14:lat="0" w14:lon="0" w14:rev="0"/>
              </w14:lightRig>
            </w14:scene3d>
          </w:rPr>
          <w:t>1.4.4</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CONTENTS OF QUOTE</w:t>
        </w:r>
        <w:r w:rsidR="00DA0B75">
          <w:rPr>
            <w:noProof/>
            <w:webHidden/>
          </w:rPr>
          <w:tab/>
        </w:r>
        <w:r w:rsidR="00DA0B75">
          <w:rPr>
            <w:noProof/>
            <w:webHidden/>
          </w:rPr>
          <w:fldChar w:fldCharType="begin"/>
        </w:r>
        <w:r w:rsidR="00DA0B75">
          <w:rPr>
            <w:noProof/>
            <w:webHidden/>
          </w:rPr>
          <w:instrText xml:space="preserve"> PAGEREF _Toc519082188 \h </w:instrText>
        </w:r>
        <w:r w:rsidR="00DA0B75">
          <w:rPr>
            <w:noProof/>
            <w:webHidden/>
          </w:rPr>
        </w:r>
        <w:r w:rsidR="00DA0B75">
          <w:rPr>
            <w:noProof/>
            <w:webHidden/>
          </w:rPr>
          <w:fldChar w:fldCharType="separate"/>
        </w:r>
        <w:r w:rsidR="00DA0B75">
          <w:rPr>
            <w:noProof/>
            <w:webHidden/>
          </w:rPr>
          <w:t>9</w:t>
        </w:r>
        <w:r w:rsidR="00DA0B75">
          <w:rPr>
            <w:noProof/>
            <w:webHidden/>
          </w:rPr>
          <w:fldChar w:fldCharType="end"/>
        </w:r>
      </w:hyperlink>
    </w:p>
    <w:p w14:paraId="698350F3" w14:textId="77777777" w:rsidR="00DA0B75" w:rsidRDefault="00E11A92">
      <w:pPr>
        <w:pStyle w:val="TOC3"/>
        <w:rPr>
          <w:rFonts w:asciiTheme="minorHAnsi" w:eastAsiaTheme="minorEastAsia" w:hAnsiTheme="minorHAnsi" w:cstheme="minorBidi"/>
          <w:iCs w:val="0"/>
          <w:caps w:val="0"/>
          <w:noProof/>
          <w:sz w:val="22"/>
          <w:szCs w:val="22"/>
        </w:rPr>
      </w:pPr>
      <w:hyperlink w:anchor="_Toc519082189" w:history="1">
        <w:r w:rsidR="00DA0B75" w:rsidRPr="00090D2E">
          <w:rPr>
            <w:rStyle w:val="Hyperlink"/>
            <w:rFonts w:eastAsia="MS Mincho"/>
            <w:noProof/>
            <w14:scene3d>
              <w14:camera w14:prst="orthographicFront"/>
              <w14:lightRig w14:rig="threePt" w14:dir="t">
                <w14:rot w14:lat="0" w14:lon="0" w14:rev="0"/>
              </w14:lightRig>
            </w14:scene3d>
          </w:rPr>
          <w:t>1.4.5</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ANNOUNCEMENT OF QUOTE INFORMATION</w:t>
        </w:r>
        <w:r w:rsidR="00DA0B75">
          <w:rPr>
            <w:noProof/>
            <w:webHidden/>
          </w:rPr>
          <w:tab/>
        </w:r>
        <w:r w:rsidR="00DA0B75">
          <w:rPr>
            <w:noProof/>
            <w:webHidden/>
          </w:rPr>
          <w:fldChar w:fldCharType="begin"/>
        </w:r>
        <w:r w:rsidR="00DA0B75">
          <w:rPr>
            <w:noProof/>
            <w:webHidden/>
          </w:rPr>
          <w:instrText xml:space="preserve"> PAGEREF _Toc519082189 \h </w:instrText>
        </w:r>
        <w:r w:rsidR="00DA0B75">
          <w:rPr>
            <w:noProof/>
            <w:webHidden/>
          </w:rPr>
        </w:r>
        <w:r w:rsidR="00DA0B75">
          <w:rPr>
            <w:noProof/>
            <w:webHidden/>
          </w:rPr>
          <w:fldChar w:fldCharType="separate"/>
        </w:r>
        <w:r w:rsidR="00DA0B75">
          <w:rPr>
            <w:noProof/>
            <w:webHidden/>
          </w:rPr>
          <w:t>9</w:t>
        </w:r>
        <w:r w:rsidR="00DA0B75">
          <w:rPr>
            <w:noProof/>
            <w:webHidden/>
          </w:rPr>
          <w:fldChar w:fldCharType="end"/>
        </w:r>
      </w:hyperlink>
    </w:p>
    <w:p w14:paraId="6DC56D37" w14:textId="77777777" w:rsidR="00DA0B75" w:rsidRDefault="00E11A92">
      <w:pPr>
        <w:pStyle w:val="TOC3"/>
        <w:rPr>
          <w:rFonts w:asciiTheme="minorHAnsi" w:eastAsiaTheme="minorEastAsia" w:hAnsiTheme="minorHAnsi" w:cstheme="minorBidi"/>
          <w:iCs w:val="0"/>
          <w:caps w:val="0"/>
          <w:noProof/>
          <w:sz w:val="22"/>
          <w:szCs w:val="22"/>
        </w:rPr>
      </w:pPr>
      <w:hyperlink w:anchor="_Toc519082190" w:history="1">
        <w:r w:rsidR="00DA0B75" w:rsidRPr="00090D2E">
          <w:rPr>
            <w:rStyle w:val="Hyperlink"/>
            <w:rFonts w:eastAsia="MS Mincho"/>
            <w:noProof/>
            <w14:scene3d>
              <w14:camera w14:prst="orthographicFront"/>
              <w14:lightRig w14:rig="threePt" w14:dir="t">
                <w14:rot w14:lat="0" w14:lon="0" w14:rev="0"/>
              </w14:lightRig>
            </w14:scene3d>
          </w:rPr>
          <w:t>1.4.6</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PRICE ALTERATION IN QUOTES</w:t>
        </w:r>
        <w:r w:rsidR="00DA0B75">
          <w:rPr>
            <w:noProof/>
            <w:webHidden/>
          </w:rPr>
          <w:tab/>
        </w:r>
        <w:r w:rsidR="00DA0B75">
          <w:rPr>
            <w:noProof/>
            <w:webHidden/>
          </w:rPr>
          <w:fldChar w:fldCharType="begin"/>
        </w:r>
        <w:r w:rsidR="00DA0B75">
          <w:rPr>
            <w:noProof/>
            <w:webHidden/>
          </w:rPr>
          <w:instrText xml:space="preserve"> PAGEREF _Toc519082190 \h </w:instrText>
        </w:r>
        <w:r w:rsidR="00DA0B75">
          <w:rPr>
            <w:noProof/>
            <w:webHidden/>
          </w:rPr>
        </w:r>
        <w:r w:rsidR="00DA0B75">
          <w:rPr>
            <w:noProof/>
            <w:webHidden/>
          </w:rPr>
          <w:fldChar w:fldCharType="separate"/>
        </w:r>
        <w:r w:rsidR="00DA0B75">
          <w:rPr>
            <w:noProof/>
            <w:webHidden/>
          </w:rPr>
          <w:t>10</w:t>
        </w:r>
        <w:r w:rsidR="00DA0B75">
          <w:rPr>
            <w:noProof/>
            <w:webHidden/>
          </w:rPr>
          <w:fldChar w:fldCharType="end"/>
        </w:r>
      </w:hyperlink>
    </w:p>
    <w:p w14:paraId="49FBC93F" w14:textId="77777777" w:rsidR="00DA0B75" w:rsidRDefault="00E11A92">
      <w:pPr>
        <w:pStyle w:val="TOC3"/>
        <w:rPr>
          <w:rFonts w:asciiTheme="minorHAnsi" w:eastAsiaTheme="minorEastAsia" w:hAnsiTheme="minorHAnsi" w:cstheme="minorBidi"/>
          <w:iCs w:val="0"/>
          <w:caps w:val="0"/>
          <w:noProof/>
          <w:sz w:val="22"/>
          <w:szCs w:val="22"/>
        </w:rPr>
      </w:pPr>
      <w:hyperlink w:anchor="_Toc519082191" w:history="1">
        <w:r w:rsidR="00DA0B75" w:rsidRPr="00090D2E">
          <w:rPr>
            <w:rStyle w:val="Hyperlink"/>
            <w:rFonts w:eastAsia="MS Mincho"/>
            <w:noProof/>
            <w14:scene3d>
              <w14:camera w14:prst="orthographicFront"/>
              <w14:lightRig w14:rig="threePt" w14:dir="t">
                <w14:rot w14:lat="0" w14:lon="0" w14:rev="0"/>
              </w14:lightRig>
            </w14:scene3d>
          </w:rPr>
          <w:t>1.4.7</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QUOTE ERRORS</w:t>
        </w:r>
        <w:r w:rsidR="00DA0B75">
          <w:rPr>
            <w:noProof/>
            <w:webHidden/>
          </w:rPr>
          <w:tab/>
        </w:r>
        <w:r w:rsidR="00DA0B75">
          <w:rPr>
            <w:noProof/>
            <w:webHidden/>
          </w:rPr>
          <w:fldChar w:fldCharType="begin"/>
        </w:r>
        <w:r w:rsidR="00DA0B75">
          <w:rPr>
            <w:noProof/>
            <w:webHidden/>
          </w:rPr>
          <w:instrText xml:space="preserve"> PAGEREF _Toc519082191 \h </w:instrText>
        </w:r>
        <w:r w:rsidR="00DA0B75">
          <w:rPr>
            <w:noProof/>
            <w:webHidden/>
          </w:rPr>
        </w:r>
        <w:r w:rsidR="00DA0B75">
          <w:rPr>
            <w:noProof/>
            <w:webHidden/>
          </w:rPr>
          <w:fldChar w:fldCharType="separate"/>
        </w:r>
        <w:r w:rsidR="00DA0B75">
          <w:rPr>
            <w:noProof/>
            <w:webHidden/>
          </w:rPr>
          <w:t>10</w:t>
        </w:r>
        <w:r w:rsidR="00DA0B75">
          <w:rPr>
            <w:noProof/>
            <w:webHidden/>
          </w:rPr>
          <w:fldChar w:fldCharType="end"/>
        </w:r>
      </w:hyperlink>
    </w:p>
    <w:p w14:paraId="5B644FE0" w14:textId="77777777" w:rsidR="00DA0B75" w:rsidRDefault="00E11A92">
      <w:pPr>
        <w:pStyle w:val="TOC3"/>
        <w:rPr>
          <w:rFonts w:asciiTheme="minorHAnsi" w:eastAsiaTheme="minorEastAsia" w:hAnsiTheme="minorHAnsi" w:cstheme="minorBidi"/>
          <w:iCs w:val="0"/>
          <w:caps w:val="0"/>
          <w:noProof/>
          <w:sz w:val="22"/>
          <w:szCs w:val="22"/>
        </w:rPr>
      </w:pPr>
      <w:hyperlink w:anchor="_Toc519082192" w:history="1">
        <w:r w:rsidR="00DA0B75" w:rsidRPr="00090D2E">
          <w:rPr>
            <w:rStyle w:val="Hyperlink"/>
            <w:rFonts w:eastAsia="MS Mincho"/>
            <w:noProof/>
            <w14:scene3d>
              <w14:camera w14:prst="orthographicFront"/>
              <w14:lightRig w14:rig="threePt" w14:dir="t">
                <w14:rot w14:lat="0" w14:lon="0" w14:rev="0"/>
              </w14:lightRig>
            </w14:scene3d>
          </w:rPr>
          <w:t>1.4.8</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JOINT VENTURE</w:t>
        </w:r>
        <w:r w:rsidR="00DA0B75">
          <w:rPr>
            <w:noProof/>
            <w:webHidden/>
          </w:rPr>
          <w:tab/>
        </w:r>
        <w:r w:rsidR="00DA0B75">
          <w:rPr>
            <w:noProof/>
            <w:webHidden/>
          </w:rPr>
          <w:fldChar w:fldCharType="begin"/>
        </w:r>
        <w:r w:rsidR="00DA0B75">
          <w:rPr>
            <w:noProof/>
            <w:webHidden/>
          </w:rPr>
          <w:instrText xml:space="preserve"> PAGEREF _Toc519082192 \h </w:instrText>
        </w:r>
        <w:r w:rsidR="00DA0B75">
          <w:rPr>
            <w:noProof/>
            <w:webHidden/>
          </w:rPr>
        </w:r>
        <w:r w:rsidR="00DA0B75">
          <w:rPr>
            <w:noProof/>
            <w:webHidden/>
          </w:rPr>
          <w:fldChar w:fldCharType="separate"/>
        </w:r>
        <w:r w:rsidR="00DA0B75">
          <w:rPr>
            <w:noProof/>
            <w:webHidden/>
          </w:rPr>
          <w:t>11</w:t>
        </w:r>
        <w:r w:rsidR="00DA0B75">
          <w:rPr>
            <w:noProof/>
            <w:webHidden/>
          </w:rPr>
          <w:fldChar w:fldCharType="end"/>
        </w:r>
      </w:hyperlink>
    </w:p>
    <w:p w14:paraId="325923FC" w14:textId="77777777" w:rsidR="00DA0B75" w:rsidRDefault="00E11A92">
      <w:pPr>
        <w:pStyle w:val="TOC3"/>
        <w:rPr>
          <w:rFonts w:asciiTheme="minorHAnsi" w:eastAsiaTheme="minorEastAsia" w:hAnsiTheme="minorHAnsi" w:cstheme="minorBidi"/>
          <w:iCs w:val="0"/>
          <w:caps w:val="0"/>
          <w:noProof/>
          <w:sz w:val="22"/>
          <w:szCs w:val="22"/>
        </w:rPr>
      </w:pPr>
      <w:hyperlink w:anchor="_Toc519082193" w:history="1">
        <w:r w:rsidR="00DA0B75" w:rsidRPr="00090D2E">
          <w:rPr>
            <w:rStyle w:val="Hyperlink"/>
            <w:noProof/>
            <w14:scene3d>
              <w14:camera w14:prst="orthographicFront"/>
              <w14:lightRig w14:rig="threePt" w14:dir="t">
                <w14:rot w14:lat="0" w14:lon="0" w14:rev="0"/>
              </w14:lightRig>
            </w14:scene3d>
          </w:rPr>
          <w:t>1.4.9</w:t>
        </w:r>
        <w:r w:rsidR="00DA0B75">
          <w:rPr>
            <w:rFonts w:asciiTheme="minorHAnsi" w:eastAsiaTheme="minorEastAsia" w:hAnsiTheme="minorHAnsi" w:cstheme="minorBidi"/>
            <w:iCs w:val="0"/>
            <w:caps w:val="0"/>
            <w:noProof/>
            <w:sz w:val="22"/>
            <w:szCs w:val="22"/>
          </w:rPr>
          <w:tab/>
        </w:r>
        <w:r w:rsidR="00DA0B75" w:rsidRPr="00090D2E">
          <w:rPr>
            <w:rStyle w:val="Hyperlink"/>
            <w:noProof/>
          </w:rPr>
          <w:t>RECIPROCITY FOR JURISDICTIONAL VENDOR {BIDDER} PREFERENCE</w:t>
        </w:r>
        <w:r w:rsidR="00DA0B75">
          <w:rPr>
            <w:noProof/>
            <w:webHidden/>
          </w:rPr>
          <w:tab/>
        </w:r>
        <w:r w:rsidR="00DA0B75">
          <w:rPr>
            <w:noProof/>
            <w:webHidden/>
          </w:rPr>
          <w:fldChar w:fldCharType="begin"/>
        </w:r>
        <w:r w:rsidR="00DA0B75">
          <w:rPr>
            <w:noProof/>
            <w:webHidden/>
          </w:rPr>
          <w:instrText xml:space="preserve"> PAGEREF _Toc519082193 \h </w:instrText>
        </w:r>
        <w:r w:rsidR="00DA0B75">
          <w:rPr>
            <w:noProof/>
            <w:webHidden/>
          </w:rPr>
        </w:r>
        <w:r w:rsidR="00DA0B75">
          <w:rPr>
            <w:noProof/>
            <w:webHidden/>
          </w:rPr>
          <w:fldChar w:fldCharType="separate"/>
        </w:r>
        <w:r w:rsidR="00DA0B75">
          <w:rPr>
            <w:noProof/>
            <w:webHidden/>
          </w:rPr>
          <w:t>11</w:t>
        </w:r>
        <w:r w:rsidR="00DA0B75">
          <w:rPr>
            <w:noProof/>
            <w:webHidden/>
          </w:rPr>
          <w:fldChar w:fldCharType="end"/>
        </w:r>
      </w:hyperlink>
    </w:p>
    <w:p w14:paraId="20C64BB2" w14:textId="77777777" w:rsidR="00DA0B75" w:rsidRDefault="00E11A92">
      <w:pPr>
        <w:pStyle w:val="TOC3"/>
        <w:rPr>
          <w:rFonts w:asciiTheme="minorHAnsi" w:eastAsiaTheme="minorEastAsia" w:hAnsiTheme="minorHAnsi" w:cstheme="minorBidi"/>
          <w:iCs w:val="0"/>
          <w:caps w:val="0"/>
          <w:noProof/>
          <w:sz w:val="22"/>
          <w:szCs w:val="22"/>
        </w:rPr>
      </w:pPr>
      <w:hyperlink w:anchor="_Toc519082194" w:history="1">
        <w:r w:rsidR="00DA0B75" w:rsidRPr="00090D2E">
          <w:rPr>
            <w:rStyle w:val="Hyperlink"/>
            <w:noProof/>
            <w14:scene3d>
              <w14:camera w14:prst="orthographicFront"/>
              <w14:lightRig w14:rig="threePt" w14:dir="t">
                <w14:rot w14:lat="0" w14:lon="0" w14:rev="0"/>
              </w14:lightRig>
            </w14:scene3d>
          </w:rPr>
          <w:t>1.4.10</w:t>
        </w:r>
        <w:r w:rsidR="00DA0B75">
          <w:rPr>
            <w:rFonts w:asciiTheme="minorHAnsi" w:eastAsiaTheme="minorEastAsia" w:hAnsiTheme="minorHAnsi" w:cstheme="minorBidi"/>
            <w:iCs w:val="0"/>
            <w:caps w:val="0"/>
            <w:noProof/>
            <w:sz w:val="22"/>
            <w:szCs w:val="22"/>
          </w:rPr>
          <w:tab/>
        </w:r>
        <w:r w:rsidR="00DA0B75" w:rsidRPr="00090D2E">
          <w:rPr>
            <w:rStyle w:val="Hyperlink"/>
            <w:noProof/>
          </w:rPr>
          <w:t>QUOTE ACCEPTANCES AND REJECTIONS</w:t>
        </w:r>
        <w:r w:rsidR="00DA0B75">
          <w:rPr>
            <w:noProof/>
            <w:webHidden/>
          </w:rPr>
          <w:tab/>
        </w:r>
        <w:r w:rsidR="00DA0B75">
          <w:rPr>
            <w:noProof/>
            <w:webHidden/>
          </w:rPr>
          <w:fldChar w:fldCharType="begin"/>
        </w:r>
        <w:r w:rsidR="00DA0B75">
          <w:rPr>
            <w:noProof/>
            <w:webHidden/>
          </w:rPr>
          <w:instrText xml:space="preserve"> PAGEREF _Toc519082194 \h </w:instrText>
        </w:r>
        <w:r w:rsidR="00DA0B75">
          <w:rPr>
            <w:noProof/>
            <w:webHidden/>
          </w:rPr>
        </w:r>
        <w:r w:rsidR="00DA0B75">
          <w:rPr>
            <w:noProof/>
            <w:webHidden/>
          </w:rPr>
          <w:fldChar w:fldCharType="separate"/>
        </w:r>
        <w:r w:rsidR="00DA0B75">
          <w:rPr>
            <w:noProof/>
            <w:webHidden/>
          </w:rPr>
          <w:t>11</w:t>
        </w:r>
        <w:r w:rsidR="00DA0B75">
          <w:rPr>
            <w:noProof/>
            <w:webHidden/>
          </w:rPr>
          <w:fldChar w:fldCharType="end"/>
        </w:r>
      </w:hyperlink>
    </w:p>
    <w:p w14:paraId="7252BAA3" w14:textId="77777777" w:rsidR="00DA0B75" w:rsidRDefault="00E11A92">
      <w:pPr>
        <w:pStyle w:val="TOC3"/>
        <w:rPr>
          <w:rFonts w:asciiTheme="minorHAnsi" w:eastAsiaTheme="minorEastAsia" w:hAnsiTheme="minorHAnsi" w:cstheme="minorBidi"/>
          <w:iCs w:val="0"/>
          <w:caps w:val="0"/>
          <w:noProof/>
          <w:sz w:val="22"/>
          <w:szCs w:val="22"/>
        </w:rPr>
      </w:pPr>
      <w:hyperlink w:anchor="_Toc519082195" w:history="1">
        <w:r w:rsidR="00DA0B75" w:rsidRPr="00090D2E">
          <w:rPr>
            <w:rStyle w:val="Hyperlink"/>
            <w:noProof/>
            <w14:scene3d>
              <w14:camera w14:prst="orthographicFront"/>
              <w14:lightRig w14:rig="threePt" w14:dir="t">
                <w14:rot w14:lat="0" w14:lon="0" w14:rev="0"/>
              </w14:lightRig>
            </w14:scene3d>
          </w:rPr>
          <w:t>1.4.11</w:t>
        </w:r>
        <w:r w:rsidR="00DA0B75">
          <w:rPr>
            <w:rFonts w:asciiTheme="minorHAnsi" w:eastAsiaTheme="minorEastAsia" w:hAnsiTheme="minorHAnsi" w:cstheme="minorBidi"/>
            <w:iCs w:val="0"/>
            <w:caps w:val="0"/>
            <w:noProof/>
            <w:sz w:val="22"/>
            <w:szCs w:val="22"/>
          </w:rPr>
          <w:tab/>
        </w:r>
        <w:r w:rsidR="00DA0B75" w:rsidRPr="00090D2E">
          <w:rPr>
            <w:rStyle w:val="Hyperlink"/>
            <w:noProof/>
          </w:rPr>
          <w:t>ELECTRONIC SIGNATURES</w:t>
        </w:r>
        <w:r w:rsidR="00DA0B75">
          <w:rPr>
            <w:noProof/>
            <w:webHidden/>
          </w:rPr>
          <w:tab/>
        </w:r>
        <w:r w:rsidR="00DA0B75">
          <w:rPr>
            <w:noProof/>
            <w:webHidden/>
          </w:rPr>
          <w:fldChar w:fldCharType="begin"/>
        </w:r>
        <w:r w:rsidR="00DA0B75">
          <w:rPr>
            <w:noProof/>
            <w:webHidden/>
          </w:rPr>
          <w:instrText xml:space="preserve"> PAGEREF _Toc519082195 \h </w:instrText>
        </w:r>
        <w:r w:rsidR="00DA0B75">
          <w:rPr>
            <w:noProof/>
            <w:webHidden/>
          </w:rPr>
        </w:r>
        <w:r w:rsidR="00DA0B75">
          <w:rPr>
            <w:noProof/>
            <w:webHidden/>
          </w:rPr>
          <w:fldChar w:fldCharType="separate"/>
        </w:r>
        <w:r w:rsidR="00DA0B75">
          <w:rPr>
            <w:noProof/>
            <w:webHidden/>
          </w:rPr>
          <w:t>11</w:t>
        </w:r>
        <w:r w:rsidR="00DA0B75">
          <w:rPr>
            <w:noProof/>
            <w:webHidden/>
          </w:rPr>
          <w:fldChar w:fldCharType="end"/>
        </w:r>
      </w:hyperlink>
    </w:p>
    <w:p w14:paraId="6ACEEA49" w14:textId="77777777" w:rsidR="00DA0B75" w:rsidRDefault="00E11A92">
      <w:pPr>
        <w:pStyle w:val="TOC1"/>
        <w:tabs>
          <w:tab w:val="left" w:pos="475"/>
        </w:tabs>
        <w:rPr>
          <w:rFonts w:asciiTheme="minorHAnsi" w:eastAsiaTheme="minorEastAsia" w:hAnsiTheme="minorHAnsi" w:cstheme="minorBidi"/>
          <w:b w:val="0"/>
          <w:bCs w:val="0"/>
          <w:caps w:val="0"/>
          <w:noProof/>
          <w:sz w:val="22"/>
          <w:szCs w:val="22"/>
        </w:rPr>
      </w:pPr>
      <w:hyperlink w:anchor="_Toc519082196" w:history="1">
        <w:r w:rsidR="00DA0B75" w:rsidRPr="00090D2E">
          <w:rPr>
            <w:rStyle w:val="Hyperlink"/>
            <w:noProof/>
            <w14:scene3d>
              <w14:camera w14:prst="orthographicFront"/>
              <w14:lightRig w14:rig="threePt" w14:dir="t">
                <w14:rot w14:lat="0" w14:lon="0" w14:rev="0"/>
              </w14:lightRig>
            </w14:scene3d>
          </w:rPr>
          <w:t>2.0</w:t>
        </w:r>
        <w:r w:rsidR="00DA0B75">
          <w:rPr>
            <w:rFonts w:asciiTheme="minorHAnsi" w:eastAsiaTheme="minorEastAsia" w:hAnsiTheme="minorHAnsi" w:cstheme="minorBidi"/>
            <w:b w:val="0"/>
            <w:bCs w:val="0"/>
            <w:caps w:val="0"/>
            <w:noProof/>
            <w:sz w:val="22"/>
            <w:szCs w:val="22"/>
          </w:rPr>
          <w:tab/>
        </w:r>
        <w:r w:rsidR="00DA0B75" w:rsidRPr="00090D2E">
          <w:rPr>
            <w:rStyle w:val="Hyperlink"/>
            <w:noProof/>
          </w:rPr>
          <w:t>DEFINITIONS</w:t>
        </w:r>
        <w:r w:rsidR="00DA0B75">
          <w:rPr>
            <w:noProof/>
            <w:webHidden/>
          </w:rPr>
          <w:tab/>
        </w:r>
        <w:r w:rsidR="00DA0B75">
          <w:rPr>
            <w:noProof/>
            <w:webHidden/>
          </w:rPr>
          <w:fldChar w:fldCharType="begin"/>
        </w:r>
        <w:r w:rsidR="00DA0B75">
          <w:rPr>
            <w:noProof/>
            <w:webHidden/>
          </w:rPr>
          <w:instrText xml:space="preserve"> PAGEREF _Toc519082196 \h </w:instrText>
        </w:r>
        <w:r w:rsidR="00DA0B75">
          <w:rPr>
            <w:noProof/>
            <w:webHidden/>
          </w:rPr>
        </w:r>
        <w:r w:rsidR="00DA0B75">
          <w:rPr>
            <w:noProof/>
            <w:webHidden/>
          </w:rPr>
          <w:fldChar w:fldCharType="separate"/>
        </w:r>
        <w:r w:rsidR="00DA0B75">
          <w:rPr>
            <w:noProof/>
            <w:webHidden/>
          </w:rPr>
          <w:t>12</w:t>
        </w:r>
        <w:r w:rsidR="00DA0B75">
          <w:rPr>
            <w:noProof/>
            <w:webHidden/>
          </w:rPr>
          <w:fldChar w:fldCharType="end"/>
        </w:r>
      </w:hyperlink>
    </w:p>
    <w:p w14:paraId="1EFEE217"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197" w:history="1">
        <w:r w:rsidR="00DA0B75" w:rsidRPr="00090D2E">
          <w:rPr>
            <w:rStyle w:val="Hyperlink"/>
            <w:noProof/>
            <w14:scene3d>
              <w14:camera w14:prst="orthographicFront"/>
              <w14:lightRig w14:rig="threePt" w14:dir="t">
                <w14:rot w14:lat="0" w14:lon="0" w14:rev="0"/>
              </w14:lightRig>
            </w14:scene3d>
          </w:rPr>
          <w:t>2.1</w:t>
        </w:r>
        <w:r w:rsidR="00DA0B75">
          <w:rPr>
            <w:rFonts w:asciiTheme="minorHAnsi" w:eastAsiaTheme="minorEastAsia" w:hAnsiTheme="minorHAnsi" w:cstheme="minorBidi"/>
            <w:caps w:val="0"/>
            <w:noProof/>
            <w:sz w:val="22"/>
            <w:szCs w:val="22"/>
          </w:rPr>
          <w:tab/>
        </w:r>
        <w:r w:rsidR="00DA0B75" w:rsidRPr="00090D2E">
          <w:rPr>
            <w:rStyle w:val="Hyperlink"/>
            <w:noProof/>
          </w:rPr>
          <w:t>CROSSWALK</w:t>
        </w:r>
        <w:r w:rsidR="00DA0B75">
          <w:rPr>
            <w:noProof/>
            <w:webHidden/>
          </w:rPr>
          <w:tab/>
        </w:r>
        <w:r w:rsidR="00DA0B75">
          <w:rPr>
            <w:noProof/>
            <w:webHidden/>
          </w:rPr>
          <w:fldChar w:fldCharType="begin"/>
        </w:r>
        <w:r w:rsidR="00DA0B75">
          <w:rPr>
            <w:noProof/>
            <w:webHidden/>
          </w:rPr>
          <w:instrText xml:space="preserve"> PAGEREF _Toc519082197 \h </w:instrText>
        </w:r>
        <w:r w:rsidR="00DA0B75">
          <w:rPr>
            <w:noProof/>
            <w:webHidden/>
          </w:rPr>
        </w:r>
        <w:r w:rsidR="00DA0B75">
          <w:rPr>
            <w:noProof/>
            <w:webHidden/>
          </w:rPr>
          <w:fldChar w:fldCharType="separate"/>
        </w:r>
        <w:r w:rsidR="00DA0B75">
          <w:rPr>
            <w:noProof/>
            <w:webHidden/>
          </w:rPr>
          <w:t>12</w:t>
        </w:r>
        <w:r w:rsidR="00DA0B75">
          <w:rPr>
            <w:noProof/>
            <w:webHidden/>
          </w:rPr>
          <w:fldChar w:fldCharType="end"/>
        </w:r>
      </w:hyperlink>
    </w:p>
    <w:p w14:paraId="333451AA"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198" w:history="1">
        <w:r w:rsidR="00DA0B75" w:rsidRPr="00090D2E">
          <w:rPr>
            <w:rStyle w:val="Hyperlink"/>
            <w:noProof/>
            <w14:scene3d>
              <w14:camera w14:prst="orthographicFront"/>
              <w14:lightRig w14:rig="threePt" w14:dir="t">
                <w14:rot w14:lat="0" w14:lon="0" w14:rev="0"/>
              </w14:lightRig>
            </w14:scene3d>
          </w:rPr>
          <w:t>2.2</w:t>
        </w:r>
        <w:r w:rsidR="00DA0B75">
          <w:rPr>
            <w:rFonts w:asciiTheme="minorHAnsi" w:eastAsiaTheme="minorEastAsia" w:hAnsiTheme="minorHAnsi" w:cstheme="minorBidi"/>
            <w:caps w:val="0"/>
            <w:noProof/>
            <w:sz w:val="22"/>
            <w:szCs w:val="22"/>
          </w:rPr>
          <w:tab/>
        </w:r>
        <w:r w:rsidR="00DA0B75" w:rsidRPr="00090D2E">
          <w:rPr>
            <w:rStyle w:val="Hyperlink"/>
            <w:noProof/>
          </w:rPr>
          <w:t>GENERAL DEFINITIONS</w:t>
        </w:r>
        <w:r w:rsidR="00DA0B75">
          <w:rPr>
            <w:noProof/>
            <w:webHidden/>
          </w:rPr>
          <w:tab/>
        </w:r>
        <w:r w:rsidR="00DA0B75">
          <w:rPr>
            <w:noProof/>
            <w:webHidden/>
          </w:rPr>
          <w:fldChar w:fldCharType="begin"/>
        </w:r>
        <w:r w:rsidR="00DA0B75">
          <w:rPr>
            <w:noProof/>
            <w:webHidden/>
          </w:rPr>
          <w:instrText xml:space="preserve"> PAGEREF _Toc519082198 \h </w:instrText>
        </w:r>
        <w:r w:rsidR="00DA0B75">
          <w:rPr>
            <w:noProof/>
            <w:webHidden/>
          </w:rPr>
        </w:r>
        <w:r w:rsidR="00DA0B75">
          <w:rPr>
            <w:noProof/>
            <w:webHidden/>
          </w:rPr>
          <w:fldChar w:fldCharType="separate"/>
        </w:r>
        <w:r w:rsidR="00DA0B75">
          <w:rPr>
            <w:noProof/>
            <w:webHidden/>
          </w:rPr>
          <w:t>12</w:t>
        </w:r>
        <w:r w:rsidR="00DA0B75">
          <w:rPr>
            <w:noProof/>
            <w:webHidden/>
          </w:rPr>
          <w:fldChar w:fldCharType="end"/>
        </w:r>
      </w:hyperlink>
    </w:p>
    <w:p w14:paraId="792DC145"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199" w:history="1">
        <w:r w:rsidR="00DA0B75" w:rsidRPr="00090D2E">
          <w:rPr>
            <w:rStyle w:val="Hyperlink"/>
            <w:noProof/>
            <w14:scene3d>
              <w14:camera w14:prst="orthographicFront"/>
              <w14:lightRig w14:rig="threePt" w14:dir="t">
                <w14:rot w14:lat="0" w14:lon="0" w14:rev="0"/>
              </w14:lightRig>
            </w14:scene3d>
          </w:rPr>
          <w:t>2.3</w:t>
        </w:r>
        <w:r w:rsidR="00DA0B75">
          <w:rPr>
            <w:rFonts w:asciiTheme="minorHAnsi" w:eastAsiaTheme="minorEastAsia" w:hAnsiTheme="minorHAnsi" w:cstheme="minorBidi"/>
            <w:caps w:val="0"/>
            <w:noProof/>
            <w:sz w:val="22"/>
            <w:szCs w:val="22"/>
          </w:rPr>
          <w:tab/>
        </w:r>
        <w:r w:rsidR="00DA0B75" w:rsidRPr="00090D2E">
          <w:rPr>
            <w:rStyle w:val="Hyperlink"/>
            <w:noProof/>
          </w:rPr>
          <w:t>BLANKET P.O.-SPECIFIC DEFINITIONS/ACRONYMS</w:t>
        </w:r>
        <w:r w:rsidR="00DA0B75">
          <w:rPr>
            <w:noProof/>
            <w:webHidden/>
          </w:rPr>
          <w:tab/>
        </w:r>
        <w:r w:rsidR="00DA0B75">
          <w:rPr>
            <w:noProof/>
            <w:webHidden/>
          </w:rPr>
          <w:fldChar w:fldCharType="begin"/>
        </w:r>
        <w:r w:rsidR="00DA0B75">
          <w:rPr>
            <w:noProof/>
            <w:webHidden/>
          </w:rPr>
          <w:instrText xml:space="preserve"> PAGEREF _Toc519082199 \h </w:instrText>
        </w:r>
        <w:r w:rsidR="00DA0B75">
          <w:rPr>
            <w:noProof/>
            <w:webHidden/>
          </w:rPr>
        </w:r>
        <w:r w:rsidR="00DA0B75">
          <w:rPr>
            <w:noProof/>
            <w:webHidden/>
          </w:rPr>
          <w:fldChar w:fldCharType="separate"/>
        </w:r>
        <w:r w:rsidR="00DA0B75">
          <w:rPr>
            <w:noProof/>
            <w:webHidden/>
          </w:rPr>
          <w:t>14</w:t>
        </w:r>
        <w:r w:rsidR="00DA0B75">
          <w:rPr>
            <w:noProof/>
            <w:webHidden/>
          </w:rPr>
          <w:fldChar w:fldCharType="end"/>
        </w:r>
      </w:hyperlink>
    </w:p>
    <w:p w14:paraId="6B5C5E16" w14:textId="77777777" w:rsidR="00DA0B75" w:rsidRDefault="00E11A92">
      <w:pPr>
        <w:pStyle w:val="TOC1"/>
        <w:tabs>
          <w:tab w:val="left" w:pos="475"/>
        </w:tabs>
        <w:rPr>
          <w:rFonts w:asciiTheme="minorHAnsi" w:eastAsiaTheme="minorEastAsia" w:hAnsiTheme="minorHAnsi" w:cstheme="minorBidi"/>
          <w:b w:val="0"/>
          <w:bCs w:val="0"/>
          <w:caps w:val="0"/>
          <w:noProof/>
          <w:sz w:val="22"/>
          <w:szCs w:val="22"/>
        </w:rPr>
      </w:pPr>
      <w:hyperlink w:anchor="_Toc519082200" w:history="1">
        <w:r w:rsidR="00DA0B75" w:rsidRPr="00090D2E">
          <w:rPr>
            <w:rStyle w:val="Hyperlink"/>
            <w:noProof/>
            <w14:scene3d>
              <w14:camera w14:prst="orthographicFront"/>
              <w14:lightRig w14:rig="threePt" w14:dir="t">
                <w14:rot w14:lat="0" w14:lon="0" w14:rev="0"/>
              </w14:lightRig>
            </w14:scene3d>
          </w:rPr>
          <w:t>3.0</w:t>
        </w:r>
        <w:r w:rsidR="00DA0B75">
          <w:rPr>
            <w:rFonts w:asciiTheme="minorHAnsi" w:eastAsiaTheme="minorEastAsia" w:hAnsiTheme="minorHAnsi" w:cstheme="minorBidi"/>
            <w:b w:val="0"/>
            <w:bCs w:val="0"/>
            <w:caps w:val="0"/>
            <w:noProof/>
            <w:sz w:val="22"/>
            <w:szCs w:val="22"/>
          </w:rPr>
          <w:tab/>
        </w:r>
        <w:r w:rsidR="00DA0B75" w:rsidRPr="00090D2E">
          <w:rPr>
            <w:rStyle w:val="Hyperlink"/>
            <w:noProof/>
          </w:rPr>
          <w:t>SCOPE OF WORK</w:t>
        </w:r>
        <w:r w:rsidR="00DA0B75">
          <w:rPr>
            <w:noProof/>
            <w:webHidden/>
          </w:rPr>
          <w:tab/>
        </w:r>
        <w:r w:rsidR="00DA0B75">
          <w:rPr>
            <w:noProof/>
            <w:webHidden/>
          </w:rPr>
          <w:fldChar w:fldCharType="begin"/>
        </w:r>
        <w:r w:rsidR="00DA0B75">
          <w:rPr>
            <w:noProof/>
            <w:webHidden/>
          </w:rPr>
          <w:instrText xml:space="preserve"> PAGEREF _Toc519082200 \h </w:instrText>
        </w:r>
        <w:r w:rsidR="00DA0B75">
          <w:rPr>
            <w:noProof/>
            <w:webHidden/>
          </w:rPr>
        </w:r>
        <w:r w:rsidR="00DA0B75">
          <w:rPr>
            <w:noProof/>
            <w:webHidden/>
          </w:rPr>
          <w:fldChar w:fldCharType="separate"/>
        </w:r>
        <w:r w:rsidR="00DA0B75">
          <w:rPr>
            <w:noProof/>
            <w:webHidden/>
          </w:rPr>
          <w:t>18</w:t>
        </w:r>
        <w:r w:rsidR="00DA0B75">
          <w:rPr>
            <w:noProof/>
            <w:webHidden/>
          </w:rPr>
          <w:fldChar w:fldCharType="end"/>
        </w:r>
      </w:hyperlink>
    </w:p>
    <w:p w14:paraId="51927318"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01" w:history="1">
        <w:r w:rsidR="00DA0B75" w:rsidRPr="00090D2E">
          <w:rPr>
            <w:rStyle w:val="Hyperlink"/>
            <w:noProof/>
            <w14:scene3d>
              <w14:camera w14:prst="orthographicFront"/>
              <w14:lightRig w14:rig="threePt" w14:dir="t">
                <w14:rot w14:lat="0" w14:lon="0" w14:rev="0"/>
              </w14:lightRig>
            </w14:scene3d>
          </w:rPr>
          <w:t>3.1</w:t>
        </w:r>
        <w:r w:rsidR="00DA0B75">
          <w:rPr>
            <w:rFonts w:asciiTheme="minorHAnsi" w:eastAsiaTheme="minorEastAsia" w:hAnsiTheme="minorHAnsi" w:cstheme="minorBidi"/>
            <w:caps w:val="0"/>
            <w:noProof/>
            <w:sz w:val="22"/>
            <w:szCs w:val="22"/>
          </w:rPr>
          <w:tab/>
        </w:r>
        <w:r w:rsidR="00DA0B75" w:rsidRPr="00090D2E">
          <w:rPr>
            <w:rStyle w:val="Hyperlink"/>
            <w:noProof/>
          </w:rPr>
          <w:t>KICKOFF MEETING (KM)</w:t>
        </w:r>
        <w:r w:rsidR="00DA0B75">
          <w:rPr>
            <w:noProof/>
            <w:webHidden/>
          </w:rPr>
          <w:tab/>
        </w:r>
        <w:r w:rsidR="00DA0B75">
          <w:rPr>
            <w:noProof/>
            <w:webHidden/>
          </w:rPr>
          <w:fldChar w:fldCharType="begin"/>
        </w:r>
        <w:r w:rsidR="00DA0B75">
          <w:rPr>
            <w:noProof/>
            <w:webHidden/>
          </w:rPr>
          <w:instrText xml:space="preserve"> PAGEREF _Toc519082201 \h </w:instrText>
        </w:r>
        <w:r w:rsidR="00DA0B75">
          <w:rPr>
            <w:noProof/>
            <w:webHidden/>
          </w:rPr>
        </w:r>
        <w:r w:rsidR="00DA0B75">
          <w:rPr>
            <w:noProof/>
            <w:webHidden/>
          </w:rPr>
          <w:fldChar w:fldCharType="separate"/>
        </w:r>
        <w:r w:rsidR="00DA0B75">
          <w:rPr>
            <w:noProof/>
            <w:webHidden/>
          </w:rPr>
          <w:t>18</w:t>
        </w:r>
        <w:r w:rsidR="00DA0B75">
          <w:rPr>
            <w:noProof/>
            <w:webHidden/>
          </w:rPr>
          <w:fldChar w:fldCharType="end"/>
        </w:r>
      </w:hyperlink>
    </w:p>
    <w:p w14:paraId="7A56385B"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02" w:history="1">
        <w:r w:rsidR="00DA0B75" w:rsidRPr="00090D2E">
          <w:rPr>
            <w:rStyle w:val="Hyperlink"/>
            <w:noProof/>
            <w14:scene3d>
              <w14:camera w14:prst="orthographicFront"/>
              <w14:lightRig w14:rig="threePt" w14:dir="t">
                <w14:rot w14:lat="0" w14:lon="0" w14:rev="0"/>
              </w14:lightRig>
            </w14:scene3d>
          </w:rPr>
          <w:t>3.2</w:t>
        </w:r>
        <w:r w:rsidR="00DA0B75">
          <w:rPr>
            <w:rFonts w:asciiTheme="minorHAnsi" w:eastAsiaTheme="minorEastAsia" w:hAnsiTheme="minorHAnsi" w:cstheme="minorBidi"/>
            <w:caps w:val="0"/>
            <w:noProof/>
            <w:sz w:val="22"/>
            <w:szCs w:val="22"/>
          </w:rPr>
          <w:tab/>
        </w:r>
        <w:r w:rsidR="00DA0B75" w:rsidRPr="00090D2E">
          <w:rPr>
            <w:rStyle w:val="Hyperlink"/>
            <w:noProof/>
          </w:rPr>
          <w:t>ESSENTIAL REQUIREMENTS</w:t>
        </w:r>
        <w:r w:rsidR="00DA0B75">
          <w:rPr>
            <w:noProof/>
            <w:webHidden/>
          </w:rPr>
          <w:tab/>
        </w:r>
        <w:r w:rsidR="00DA0B75">
          <w:rPr>
            <w:noProof/>
            <w:webHidden/>
          </w:rPr>
          <w:fldChar w:fldCharType="begin"/>
        </w:r>
        <w:r w:rsidR="00DA0B75">
          <w:rPr>
            <w:noProof/>
            <w:webHidden/>
          </w:rPr>
          <w:instrText xml:space="preserve"> PAGEREF _Toc519082202 \h </w:instrText>
        </w:r>
        <w:r w:rsidR="00DA0B75">
          <w:rPr>
            <w:noProof/>
            <w:webHidden/>
          </w:rPr>
        </w:r>
        <w:r w:rsidR="00DA0B75">
          <w:rPr>
            <w:noProof/>
            <w:webHidden/>
          </w:rPr>
          <w:fldChar w:fldCharType="separate"/>
        </w:r>
        <w:r w:rsidR="00DA0B75">
          <w:rPr>
            <w:noProof/>
            <w:webHidden/>
          </w:rPr>
          <w:t>18</w:t>
        </w:r>
        <w:r w:rsidR="00DA0B75">
          <w:rPr>
            <w:noProof/>
            <w:webHidden/>
          </w:rPr>
          <w:fldChar w:fldCharType="end"/>
        </w:r>
      </w:hyperlink>
    </w:p>
    <w:p w14:paraId="58BCF6B0"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03" w:history="1">
        <w:r w:rsidR="00DA0B75" w:rsidRPr="00090D2E">
          <w:rPr>
            <w:rStyle w:val="Hyperlink"/>
            <w:noProof/>
            <w14:scene3d>
              <w14:camera w14:prst="orthographicFront"/>
              <w14:lightRig w14:rig="threePt" w14:dir="t">
                <w14:rot w14:lat="0" w14:lon="0" w14:rev="0"/>
              </w14:lightRig>
            </w14:scene3d>
          </w:rPr>
          <w:t>3.3</w:t>
        </w:r>
        <w:r w:rsidR="00DA0B75">
          <w:rPr>
            <w:rFonts w:asciiTheme="minorHAnsi" w:eastAsiaTheme="minorEastAsia" w:hAnsiTheme="minorHAnsi" w:cstheme="minorBidi"/>
            <w:caps w:val="0"/>
            <w:noProof/>
            <w:sz w:val="22"/>
            <w:szCs w:val="22"/>
          </w:rPr>
          <w:tab/>
        </w:r>
        <w:r w:rsidR="00DA0B75" w:rsidRPr="00090D2E">
          <w:rPr>
            <w:rStyle w:val="Hyperlink"/>
            <w:noProof/>
          </w:rPr>
          <w:t>FOOD DISTRIBUTION PROGRAM REGULATIONS</w:t>
        </w:r>
        <w:r w:rsidR="00DA0B75">
          <w:rPr>
            <w:noProof/>
            <w:webHidden/>
          </w:rPr>
          <w:tab/>
        </w:r>
        <w:r w:rsidR="00DA0B75">
          <w:rPr>
            <w:noProof/>
            <w:webHidden/>
          </w:rPr>
          <w:fldChar w:fldCharType="begin"/>
        </w:r>
        <w:r w:rsidR="00DA0B75">
          <w:rPr>
            <w:noProof/>
            <w:webHidden/>
          </w:rPr>
          <w:instrText xml:space="preserve"> PAGEREF _Toc519082203 \h </w:instrText>
        </w:r>
        <w:r w:rsidR="00DA0B75">
          <w:rPr>
            <w:noProof/>
            <w:webHidden/>
          </w:rPr>
        </w:r>
        <w:r w:rsidR="00DA0B75">
          <w:rPr>
            <w:noProof/>
            <w:webHidden/>
          </w:rPr>
          <w:fldChar w:fldCharType="separate"/>
        </w:r>
        <w:r w:rsidR="00DA0B75">
          <w:rPr>
            <w:noProof/>
            <w:webHidden/>
          </w:rPr>
          <w:t>19</w:t>
        </w:r>
        <w:r w:rsidR="00DA0B75">
          <w:rPr>
            <w:noProof/>
            <w:webHidden/>
          </w:rPr>
          <w:fldChar w:fldCharType="end"/>
        </w:r>
      </w:hyperlink>
    </w:p>
    <w:p w14:paraId="6450B30C"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04" w:history="1">
        <w:r w:rsidR="00DA0B75" w:rsidRPr="00090D2E">
          <w:rPr>
            <w:rStyle w:val="Hyperlink"/>
            <w:rFonts w:eastAsia="Arial"/>
            <w:noProof/>
            <w14:scene3d>
              <w14:camera w14:prst="orthographicFront"/>
              <w14:lightRig w14:rig="threePt" w14:dir="t">
                <w14:rot w14:lat="0" w14:lon="0" w14:rev="0"/>
              </w14:lightRig>
            </w14:scene3d>
          </w:rPr>
          <w:t>3.4</w:t>
        </w:r>
        <w:r w:rsidR="00DA0B75">
          <w:rPr>
            <w:rFonts w:asciiTheme="minorHAnsi" w:eastAsiaTheme="minorEastAsia" w:hAnsiTheme="minorHAnsi" w:cstheme="minorBidi"/>
            <w:caps w:val="0"/>
            <w:noProof/>
            <w:sz w:val="22"/>
            <w:szCs w:val="22"/>
          </w:rPr>
          <w:tab/>
        </w:r>
        <w:r w:rsidR="00DA0B75" w:rsidRPr="00090D2E">
          <w:rPr>
            <w:rStyle w:val="Hyperlink"/>
            <w:rFonts w:eastAsia="Arial"/>
            <w:noProof/>
          </w:rPr>
          <w:t>PERSONNEL</w:t>
        </w:r>
        <w:r w:rsidR="00DA0B75">
          <w:rPr>
            <w:noProof/>
            <w:webHidden/>
          </w:rPr>
          <w:tab/>
        </w:r>
        <w:r w:rsidR="00DA0B75">
          <w:rPr>
            <w:noProof/>
            <w:webHidden/>
          </w:rPr>
          <w:fldChar w:fldCharType="begin"/>
        </w:r>
        <w:r w:rsidR="00DA0B75">
          <w:rPr>
            <w:noProof/>
            <w:webHidden/>
          </w:rPr>
          <w:instrText xml:space="preserve"> PAGEREF _Toc519082204 \h </w:instrText>
        </w:r>
        <w:r w:rsidR="00DA0B75">
          <w:rPr>
            <w:noProof/>
            <w:webHidden/>
          </w:rPr>
        </w:r>
        <w:r w:rsidR="00DA0B75">
          <w:rPr>
            <w:noProof/>
            <w:webHidden/>
          </w:rPr>
          <w:fldChar w:fldCharType="separate"/>
        </w:r>
        <w:r w:rsidR="00DA0B75">
          <w:rPr>
            <w:noProof/>
            <w:webHidden/>
          </w:rPr>
          <w:t>20</w:t>
        </w:r>
        <w:r w:rsidR="00DA0B75">
          <w:rPr>
            <w:noProof/>
            <w:webHidden/>
          </w:rPr>
          <w:fldChar w:fldCharType="end"/>
        </w:r>
      </w:hyperlink>
    </w:p>
    <w:p w14:paraId="06F1CFE5"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05" w:history="1">
        <w:r w:rsidR="00DA0B75" w:rsidRPr="00090D2E">
          <w:rPr>
            <w:rStyle w:val="Hyperlink"/>
            <w:noProof/>
            <w14:scene3d>
              <w14:camera w14:prst="orthographicFront"/>
              <w14:lightRig w14:rig="threePt" w14:dir="t">
                <w14:rot w14:lat="0" w14:lon="0" w14:rev="0"/>
              </w14:lightRig>
            </w14:scene3d>
          </w:rPr>
          <w:t>3.5</w:t>
        </w:r>
        <w:r w:rsidR="00DA0B75">
          <w:rPr>
            <w:rFonts w:asciiTheme="minorHAnsi" w:eastAsiaTheme="minorEastAsia" w:hAnsiTheme="minorHAnsi" w:cstheme="minorBidi"/>
            <w:caps w:val="0"/>
            <w:noProof/>
            <w:sz w:val="22"/>
            <w:szCs w:val="22"/>
          </w:rPr>
          <w:tab/>
        </w:r>
        <w:r w:rsidR="00DA0B75" w:rsidRPr="00090D2E">
          <w:rPr>
            <w:rStyle w:val="Hyperlink"/>
            <w:noProof/>
          </w:rPr>
          <w:t>FACILITY</w:t>
        </w:r>
        <w:r w:rsidR="00DA0B75">
          <w:rPr>
            <w:noProof/>
            <w:webHidden/>
          </w:rPr>
          <w:tab/>
        </w:r>
        <w:r w:rsidR="00DA0B75">
          <w:rPr>
            <w:noProof/>
            <w:webHidden/>
          </w:rPr>
          <w:fldChar w:fldCharType="begin"/>
        </w:r>
        <w:r w:rsidR="00DA0B75">
          <w:rPr>
            <w:noProof/>
            <w:webHidden/>
          </w:rPr>
          <w:instrText xml:space="preserve"> PAGEREF _Toc519082205 \h </w:instrText>
        </w:r>
        <w:r w:rsidR="00DA0B75">
          <w:rPr>
            <w:noProof/>
            <w:webHidden/>
          </w:rPr>
        </w:r>
        <w:r w:rsidR="00DA0B75">
          <w:rPr>
            <w:noProof/>
            <w:webHidden/>
          </w:rPr>
          <w:fldChar w:fldCharType="separate"/>
        </w:r>
        <w:r w:rsidR="00DA0B75">
          <w:rPr>
            <w:noProof/>
            <w:webHidden/>
          </w:rPr>
          <w:t>20</w:t>
        </w:r>
        <w:r w:rsidR="00DA0B75">
          <w:rPr>
            <w:noProof/>
            <w:webHidden/>
          </w:rPr>
          <w:fldChar w:fldCharType="end"/>
        </w:r>
      </w:hyperlink>
    </w:p>
    <w:p w14:paraId="05C13353" w14:textId="77777777" w:rsidR="00DA0B75" w:rsidRDefault="00E11A92">
      <w:pPr>
        <w:pStyle w:val="TOC3"/>
        <w:rPr>
          <w:rFonts w:asciiTheme="minorHAnsi" w:eastAsiaTheme="minorEastAsia" w:hAnsiTheme="minorHAnsi" w:cstheme="minorBidi"/>
          <w:iCs w:val="0"/>
          <w:caps w:val="0"/>
          <w:noProof/>
          <w:sz w:val="22"/>
          <w:szCs w:val="22"/>
        </w:rPr>
      </w:pPr>
      <w:hyperlink w:anchor="_Toc519082206" w:history="1">
        <w:r w:rsidR="00DA0B75" w:rsidRPr="00090D2E">
          <w:rPr>
            <w:rStyle w:val="Hyperlink"/>
            <w:noProof/>
            <w14:scene3d>
              <w14:camera w14:prst="orthographicFront"/>
              <w14:lightRig w14:rig="threePt" w14:dir="t">
                <w14:rot w14:lat="0" w14:lon="0" w14:rev="0"/>
              </w14:lightRig>
            </w14:scene3d>
          </w:rPr>
          <w:t>3.5.1</w:t>
        </w:r>
        <w:r w:rsidR="00DA0B75">
          <w:rPr>
            <w:rFonts w:asciiTheme="minorHAnsi" w:eastAsiaTheme="minorEastAsia" w:hAnsiTheme="minorHAnsi" w:cstheme="minorBidi"/>
            <w:iCs w:val="0"/>
            <w:caps w:val="0"/>
            <w:noProof/>
            <w:sz w:val="22"/>
            <w:szCs w:val="22"/>
          </w:rPr>
          <w:tab/>
        </w:r>
        <w:r w:rsidR="00DA0B75" w:rsidRPr="00090D2E">
          <w:rPr>
            <w:rStyle w:val="Hyperlink"/>
            <w:noProof/>
          </w:rPr>
          <w:t>Facility STORAGE TEMPERATURE RANGES</w:t>
        </w:r>
        <w:r w:rsidR="00DA0B75">
          <w:rPr>
            <w:noProof/>
            <w:webHidden/>
          </w:rPr>
          <w:tab/>
        </w:r>
        <w:r w:rsidR="00DA0B75">
          <w:rPr>
            <w:noProof/>
            <w:webHidden/>
          </w:rPr>
          <w:fldChar w:fldCharType="begin"/>
        </w:r>
        <w:r w:rsidR="00DA0B75">
          <w:rPr>
            <w:noProof/>
            <w:webHidden/>
          </w:rPr>
          <w:instrText xml:space="preserve"> PAGEREF _Toc519082206 \h </w:instrText>
        </w:r>
        <w:r w:rsidR="00DA0B75">
          <w:rPr>
            <w:noProof/>
            <w:webHidden/>
          </w:rPr>
        </w:r>
        <w:r w:rsidR="00DA0B75">
          <w:rPr>
            <w:noProof/>
            <w:webHidden/>
          </w:rPr>
          <w:fldChar w:fldCharType="separate"/>
        </w:r>
        <w:r w:rsidR="00DA0B75">
          <w:rPr>
            <w:noProof/>
            <w:webHidden/>
          </w:rPr>
          <w:t>21</w:t>
        </w:r>
        <w:r w:rsidR="00DA0B75">
          <w:rPr>
            <w:noProof/>
            <w:webHidden/>
          </w:rPr>
          <w:fldChar w:fldCharType="end"/>
        </w:r>
      </w:hyperlink>
    </w:p>
    <w:p w14:paraId="5FDAB44B" w14:textId="77777777" w:rsidR="00DA0B75" w:rsidRDefault="00E11A92">
      <w:pPr>
        <w:pStyle w:val="TOC3"/>
        <w:rPr>
          <w:rFonts w:asciiTheme="minorHAnsi" w:eastAsiaTheme="minorEastAsia" w:hAnsiTheme="minorHAnsi" w:cstheme="minorBidi"/>
          <w:iCs w:val="0"/>
          <w:caps w:val="0"/>
          <w:noProof/>
          <w:sz w:val="22"/>
          <w:szCs w:val="22"/>
        </w:rPr>
      </w:pPr>
      <w:hyperlink w:anchor="_Toc519082207" w:history="1">
        <w:r w:rsidR="00DA0B75" w:rsidRPr="00090D2E">
          <w:rPr>
            <w:rStyle w:val="Hyperlink"/>
            <w:rFonts w:eastAsia="Arial"/>
            <w:noProof/>
            <w14:scene3d>
              <w14:camera w14:prst="orthographicFront"/>
              <w14:lightRig w14:rig="threePt" w14:dir="t">
                <w14:rot w14:lat="0" w14:lon="0" w14:rev="0"/>
              </w14:lightRig>
            </w14:scene3d>
          </w:rPr>
          <w:t>3.5.2</w:t>
        </w:r>
        <w:r w:rsidR="00DA0B75">
          <w:rPr>
            <w:rFonts w:asciiTheme="minorHAnsi" w:eastAsiaTheme="minorEastAsia" w:hAnsiTheme="minorHAnsi" w:cstheme="minorBidi"/>
            <w:iCs w:val="0"/>
            <w:caps w:val="0"/>
            <w:noProof/>
            <w:sz w:val="22"/>
            <w:szCs w:val="22"/>
          </w:rPr>
          <w:tab/>
        </w:r>
        <w:r w:rsidR="00DA0B75" w:rsidRPr="00090D2E">
          <w:rPr>
            <w:rStyle w:val="Hyperlink"/>
            <w:rFonts w:eastAsia="Arial"/>
            <w:noProof/>
          </w:rPr>
          <w:t>FACILITY SECURITY</w:t>
        </w:r>
        <w:r w:rsidR="00DA0B75">
          <w:rPr>
            <w:noProof/>
            <w:webHidden/>
          </w:rPr>
          <w:tab/>
        </w:r>
        <w:r w:rsidR="00DA0B75">
          <w:rPr>
            <w:noProof/>
            <w:webHidden/>
          </w:rPr>
          <w:fldChar w:fldCharType="begin"/>
        </w:r>
        <w:r w:rsidR="00DA0B75">
          <w:rPr>
            <w:noProof/>
            <w:webHidden/>
          </w:rPr>
          <w:instrText xml:space="preserve"> PAGEREF _Toc519082207 \h </w:instrText>
        </w:r>
        <w:r w:rsidR="00DA0B75">
          <w:rPr>
            <w:noProof/>
            <w:webHidden/>
          </w:rPr>
        </w:r>
        <w:r w:rsidR="00DA0B75">
          <w:rPr>
            <w:noProof/>
            <w:webHidden/>
          </w:rPr>
          <w:fldChar w:fldCharType="separate"/>
        </w:r>
        <w:r w:rsidR="00DA0B75">
          <w:rPr>
            <w:noProof/>
            <w:webHidden/>
          </w:rPr>
          <w:t>21</w:t>
        </w:r>
        <w:r w:rsidR="00DA0B75">
          <w:rPr>
            <w:noProof/>
            <w:webHidden/>
          </w:rPr>
          <w:fldChar w:fldCharType="end"/>
        </w:r>
      </w:hyperlink>
    </w:p>
    <w:p w14:paraId="6443837A"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08" w:history="1">
        <w:r w:rsidR="00DA0B75" w:rsidRPr="00090D2E">
          <w:rPr>
            <w:rStyle w:val="Hyperlink"/>
            <w:noProof/>
            <w14:scene3d>
              <w14:camera w14:prst="orthographicFront"/>
              <w14:lightRig w14:rig="threePt" w14:dir="t">
                <w14:rot w14:lat="0" w14:lon="0" w14:rev="0"/>
              </w14:lightRig>
            </w14:scene3d>
          </w:rPr>
          <w:t>3.6</w:t>
        </w:r>
        <w:r w:rsidR="00DA0B75">
          <w:rPr>
            <w:rFonts w:asciiTheme="minorHAnsi" w:eastAsiaTheme="minorEastAsia" w:hAnsiTheme="minorHAnsi" w:cstheme="minorBidi"/>
            <w:caps w:val="0"/>
            <w:noProof/>
            <w:sz w:val="22"/>
            <w:szCs w:val="22"/>
          </w:rPr>
          <w:tab/>
        </w:r>
        <w:r w:rsidR="00DA0B75" w:rsidRPr="00090D2E">
          <w:rPr>
            <w:rStyle w:val="Hyperlink"/>
            <w:noProof/>
          </w:rPr>
          <w:t>DELIVERIES</w:t>
        </w:r>
        <w:r w:rsidR="00DA0B75">
          <w:rPr>
            <w:noProof/>
            <w:webHidden/>
          </w:rPr>
          <w:tab/>
        </w:r>
        <w:r w:rsidR="00DA0B75">
          <w:rPr>
            <w:noProof/>
            <w:webHidden/>
          </w:rPr>
          <w:fldChar w:fldCharType="begin"/>
        </w:r>
        <w:r w:rsidR="00DA0B75">
          <w:rPr>
            <w:noProof/>
            <w:webHidden/>
          </w:rPr>
          <w:instrText xml:space="preserve"> PAGEREF _Toc519082208 \h </w:instrText>
        </w:r>
        <w:r w:rsidR="00DA0B75">
          <w:rPr>
            <w:noProof/>
            <w:webHidden/>
          </w:rPr>
        </w:r>
        <w:r w:rsidR="00DA0B75">
          <w:rPr>
            <w:noProof/>
            <w:webHidden/>
          </w:rPr>
          <w:fldChar w:fldCharType="separate"/>
        </w:r>
        <w:r w:rsidR="00DA0B75">
          <w:rPr>
            <w:noProof/>
            <w:webHidden/>
          </w:rPr>
          <w:t>22</w:t>
        </w:r>
        <w:r w:rsidR="00DA0B75">
          <w:rPr>
            <w:noProof/>
            <w:webHidden/>
          </w:rPr>
          <w:fldChar w:fldCharType="end"/>
        </w:r>
      </w:hyperlink>
    </w:p>
    <w:p w14:paraId="0D17BE2F" w14:textId="77777777" w:rsidR="00DA0B75" w:rsidRDefault="00E11A92">
      <w:pPr>
        <w:pStyle w:val="TOC3"/>
        <w:rPr>
          <w:rFonts w:asciiTheme="minorHAnsi" w:eastAsiaTheme="minorEastAsia" w:hAnsiTheme="minorHAnsi" w:cstheme="minorBidi"/>
          <w:iCs w:val="0"/>
          <w:caps w:val="0"/>
          <w:noProof/>
          <w:sz w:val="22"/>
          <w:szCs w:val="22"/>
        </w:rPr>
      </w:pPr>
      <w:hyperlink w:anchor="_Toc519082209" w:history="1">
        <w:r w:rsidR="00DA0B75" w:rsidRPr="00090D2E">
          <w:rPr>
            <w:rStyle w:val="Hyperlink"/>
            <w:noProof/>
            <w14:scene3d>
              <w14:camera w14:prst="orthographicFront"/>
              <w14:lightRig w14:rig="threePt" w14:dir="t">
                <w14:rot w14:lat="0" w14:lon="0" w14:rev="0"/>
              </w14:lightRig>
            </w14:scene3d>
          </w:rPr>
          <w:t>3.6.1</w:t>
        </w:r>
        <w:r w:rsidR="00DA0B75">
          <w:rPr>
            <w:rFonts w:asciiTheme="minorHAnsi" w:eastAsiaTheme="minorEastAsia" w:hAnsiTheme="minorHAnsi" w:cstheme="minorBidi"/>
            <w:iCs w:val="0"/>
            <w:caps w:val="0"/>
            <w:noProof/>
            <w:sz w:val="22"/>
            <w:szCs w:val="22"/>
          </w:rPr>
          <w:tab/>
        </w:r>
        <w:r w:rsidR="00DA0B75" w:rsidRPr="00090D2E">
          <w:rPr>
            <w:rStyle w:val="Hyperlink"/>
            <w:noProof/>
          </w:rPr>
          <w:t>SCHEDULING DELIVERY APPOINTMENTS:</w:t>
        </w:r>
        <w:r w:rsidR="00DA0B75">
          <w:rPr>
            <w:noProof/>
            <w:webHidden/>
          </w:rPr>
          <w:tab/>
        </w:r>
        <w:r w:rsidR="00DA0B75">
          <w:rPr>
            <w:noProof/>
            <w:webHidden/>
          </w:rPr>
          <w:fldChar w:fldCharType="begin"/>
        </w:r>
        <w:r w:rsidR="00DA0B75">
          <w:rPr>
            <w:noProof/>
            <w:webHidden/>
          </w:rPr>
          <w:instrText xml:space="preserve"> PAGEREF _Toc519082209 \h </w:instrText>
        </w:r>
        <w:r w:rsidR="00DA0B75">
          <w:rPr>
            <w:noProof/>
            <w:webHidden/>
          </w:rPr>
        </w:r>
        <w:r w:rsidR="00DA0B75">
          <w:rPr>
            <w:noProof/>
            <w:webHidden/>
          </w:rPr>
          <w:fldChar w:fldCharType="separate"/>
        </w:r>
        <w:r w:rsidR="00DA0B75">
          <w:rPr>
            <w:noProof/>
            <w:webHidden/>
          </w:rPr>
          <w:t>22</w:t>
        </w:r>
        <w:r w:rsidR="00DA0B75">
          <w:rPr>
            <w:noProof/>
            <w:webHidden/>
          </w:rPr>
          <w:fldChar w:fldCharType="end"/>
        </w:r>
      </w:hyperlink>
    </w:p>
    <w:p w14:paraId="62E7C2E6" w14:textId="77777777" w:rsidR="00DA0B75" w:rsidRDefault="00E11A92">
      <w:pPr>
        <w:pStyle w:val="TOC3"/>
        <w:rPr>
          <w:rFonts w:asciiTheme="minorHAnsi" w:eastAsiaTheme="minorEastAsia" w:hAnsiTheme="minorHAnsi" w:cstheme="minorBidi"/>
          <w:iCs w:val="0"/>
          <w:caps w:val="0"/>
          <w:noProof/>
          <w:sz w:val="22"/>
          <w:szCs w:val="22"/>
        </w:rPr>
      </w:pPr>
      <w:hyperlink w:anchor="_Toc519082210" w:history="1">
        <w:r w:rsidR="00DA0B75" w:rsidRPr="00090D2E">
          <w:rPr>
            <w:rStyle w:val="Hyperlink"/>
            <w:noProof/>
            <w14:scene3d>
              <w14:camera w14:prst="orthographicFront"/>
              <w14:lightRig w14:rig="threePt" w14:dir="t">
                <w14:rot w14:lat="0" w14:lon="0" w14:rev="0"/>
              </w14:lightRig>
            </w14:scene3d>
          </w:rPr>
          <w:t>3.6.2</w:t>
        </w:r>
        <w:r w:rsidR="00DA0B75">
          <w:rPr>
            <w:rFonts w:asciiTheme="minorHAnsi" w:eastAsiaTheme="minorEastAsia" w:hAnsiTheme="minorHAnsi" w:cstheme="minorBidi"/>
            <w:iCs w:val="0"/>
            <w:caps w:val="0"/>
            <w:noProof/>
            <w:sz w:val="22"/>
            <w:szCs w:val="22"/>
          </w:rPr>
          <w:tab/>
        </w:r>
        <w:r w:rsidR="00DA0B75" w:rsidRPr="00090D2E">
          <w:rPr>
            <w:rStyle w:val="Hyperlink"/>
            <w:noProof/>
          </w:rPr>
          <w:t>INSPECTING THE Delivery SHIPMENT</w:t>
        </w:r>
        <w:r w:rsidR="00DA0B75">
          <w:rPr>
            <w:noProof/>
            <w:webHidden/>
          </w:rPr>
          <w:tab/>
        </w:r>
        <w:r w:rsidR="00DA0B75">
          <w:rPr>
            <w:noProof/>
            <w:webHidden/>
          </w:rPr>
          <w:fldChar w:fldCharType="begin"/>
        </w:r>
        <w:r w:rsidR="00DA0B75">
          <w:rPr>
            <w:noProof/>
            <w:webHidden/>
          </w:rPr>
          <w:instrText xml:space="preserve"> PAGEREF _Toc519082210 \h </w:instrText>
        </w:r>
        <w:r w:rsidR="00DA0B75">
          <w:rPr>
            <w:noProof/>
            <w:webHidden/>
          </w:rPr>
        </w:r>
        <w:r w:rsidR="00DA0B75">
          <w:rPr>
            <w:noProof/>
            <w:webHidden/>
          </w:rPr>
          <w:fldChar w:fldCharType="separate"/>
        </w:r>
        <w:r w:rsidR="00DA0B75">
          <w:rPr>
            <w:noProof/>
            <w:webHidden/>
          </w:rPr>
          <w:t>22</w:t>
        </w:r>
        <w:r w:rsidR="00DA0B75">
          <w:rPr>
            <w:noProof/>
            <w:webHidden/>
          </w:rPr>
          <w:fldChar w:fldCharType="end"/>
        </w:r>
      </w:hyperlink>
    </w:p>
    <w:p w14:paraId="702CE9BD" w14:textId="77777777" w:rsidR="00DA0B75" w:rsidRDefault="00E11A92">
      <w:pPr>
        <w:pStyle w:val="TOC3"/>
        <w:rPr>
          <w:rFonts w:asciiTheme="minorHAnsi" w:eastAsiaTheme="minorEastAsia" w:hAnsiTheme="minorHAnsi" w:cstheme="minorBidi"/>
          <w:iCs w:val="0"/>
          <w:caps w:val="0"/>
          <w:noProof/>
          <w:sz w:val="22"/>
          <w:szCs w:val="22"/>
        </w:rPr>
      </w:pPr>
      <w:hyperlink w:anchor="_Toc519082211" w:history="1">
        <w:r w:rsidR="00DA0B75" w:rsidRPr="00090D2E">
          <w:rPr>
            <w:rStyle w:val="Hyperlink"/>
            <w:noProof/>
            <w14:scene3d>
              <w14:camera w14:prst="orthographicFront"/>
              <w14:lightRig w14:rig="threePt" w14:dir="t">
                <w14:rot w14:lat="0" w14:lon="0" w14:rev="0"/>
              </w14:lightRig>
            </w14:scene3d>
          </w:rPr>
          <w:t>3.6.3</w:t>
        </w:r>
        <w:r w:rsidR="00DA0B75">
          <w:rPr>
            <w:rFonts w:asciiTheme="minorHAnsi" w:eastAsiaTheme="minorEastAsia" w:hAnsiTheme="minorHAnsi" w:cstheme="minorBidi"/>
            <w:iCs w:val="0"/>
            <w:caps w:val="0"/>
            <w:noProof/>
            <w:sz w:val="22"/>
            <w:szCs w:val="22"/>
          </w:rPr>
          <w:tab/>
        </w:r>
        <w:r w:rsidR="00DA0B75" w:rsidRPr="00090D2E">
          <w:rPr>
            <w:rStyle w:val="Hyperlink"/>
            <w:noProof/>
          </w:rPr>
          <w:t>UNLOADING SHIPMENTS:</w:t>
        </w:r>
        <w:r w:rsidR="00DA0B75">
          <w:rPr>
            <w:noProof/>
            <w:webHidden/>
          </w:rPr>
          <w:tab/>
        </w:r>
        <w:r w:rsidR="00DA0B75">
          <w:rPr>
            <w:noProof/>
            <w:webHidden/>
          </w:rPr>
          <w:fldChar w:fldCharType="begin"/>
        </w:r>
        <w:r w:rsidR="00DA0B75">
          <w:rPr>
            <w:noProof/>
            <w:webHidden/>
          </w:rPr>
          <w:instrText xml:space="preserve"> PAGEREF _Toc519082211 \h </w:instrText>
        </w:r>
        <w:r w:rsidR="00DA0B75">
          <w:rPr>
            <w:noProof/>
            <w:webHidden/>
          </w:rPr>
        </w:r>
        <w:r w:rsidR="00DA0B75">
          <w:rPr>
            <w:noProof/>
            <w:webHidden/>
          </w:rPr>
          <w:fldChar w:fldCharType="separate"/>
        </w:r>
        <w:r w:rsidR="00DA0B75">
          <w:rPr>
            <w:noProof/>
            <w:webHidden/>
          </w:rPr>
          <w:t>23</w:t>
        </w:r>
        <w:r w:rsidR="00DA0B75">
          <w:rPr>
            <w:noProof/>
            <w:webHidden/>
          </w:rPr>
          <w:fldChar w:fldCharType="end"/>
        </w:r>
      </w:hyperlink>
    </w:p>
    <w:p w14:paraId="060FDEFD" w14:textId="77777777" w:rsidR="00DA0B75" w:rsidRDefault="00E11A92">
      <w:pPr>
        <w:pStyle w:val="TOC3"/>
        <w:rPr>
          <w:rFonts w:asciiTheme="minorHAnsi" w:eastAsiaTheme="minorEastAsia" w:hAnsiTheme="minorHAnsi" w:cstheme="minorBidi"/>
          <w:iCs w:val="0"/>
          <w:caps w:val="0"/>
          <w:noProof/>
          <w:sz w:val="22"/>
          <w:szCs w:val="22"/>
        </w:rPr>
      </w:pPr>
      <w:hyperlink w:anchor="_Toc519082212" w:history="1">
        <w:r w:rsidR="00DA0B75" w:rsidRPr="00090D2E">
          <w:rPr>
            <w:rStyle w:val="Hyperlink"/>
            <w:noProof/>
            <w14:scene3d>
              <w14:camera w14:prst="orthographicFront"/>
              <w14:lightRig w14:rig="threePt" w14:dir="t">
                <w14:rot w14:lat="0" w14:lon="0" w14:rev="0"/>
              </w14:lightRig>
            </w14:scene3d>
          </w:rPr>
          <w:t>3.6.4</w:t>
        </w:r>
        <w:r w:rsidR="00DA0B75">
          <w:rPr>
            <w:rFonts w:asciiTheme="minorHAnsi" w:eastAsiaTheme="minorEastAsia" w:hAnsiTheme="minorHAnsi" w:cstheme="minorBidi"/>
            <w:iCs w:val="0"/>
            <w:caps w:val="0"/>
            <w:noProof/>
            <w:sz w:val="22"/>
            <w:szCs w:val="22"/>
          </w:rPr>
          <w:tab/>
        </w:r>
        <w:r w:rsidR="00DA0B75" w:rsidRPr="00090D2E">
          <w:rPr>
            <w:rStyle w:val="Hyperlink"/>
            <w:noProof/>
          </w:rPr>
          <w:t>SEGREGATING OUT-OF-CONDITION USDA FOODS</w:t>
        </w:r>
        <w:r w:rsidR="00DA0B75">
          <w:rPr>
            <w:noProof/>
            <w:webHidden/>
          </w:rPr>
          <w:tab/>
        </w:r>
        <w:r w:rsidR="00DA0B75">
          <w:rPr>
            <w:noProof/>
            <w:webHidden/>
          </w:rPr>
          <w:fldChar w:fldCharType="begin"/>
        </w:r>
        <w:r w:rsidR="00DA0B75">
          <w:rPr>
            <w:noProof/>
            <w:webHidden/>
          </w:rPr>
          <w:instrText xml:space="preserve"> PAGEREF _Toc519082212 \h </w:instrText>
        </w:r>
        <w:r w:rsidR="00DA0B75">
          <w:rPr>
            <w:noProof/>
            <w:webHidden/>
          </w:rPr>
        </w:r>
        <w:r w:rsidR="00DA0B75">
          <w:rPr>
            <w:noProof/>
            <w:webHidden/>
          </w:rPr>
          <w:fldChar w:fldCharType="separate"/>
        </w:r>
        <w:r w:rsidR="00DA0B75">
          <w:rPr>
            <w:noProof/>
            <w:webHidden/>
          </w:rPr>
          <w:t>24</w:t>
        </w:r>
        <w:r w:rsidR="00DA0B75">
          <w:rPr>
            <w:noProof/>
            <w:webHidden/>
          </w:rPr>
          <w:fldChar w:fldCharType="end"/>
        </w:r>
      </w:hyperlink>
    </w:p>
    <w:p w14:paraId="29EA55F8" w14:textId="77777777" w:rsidR="00DA0B75" w:rsidRDefault="00E11A92">
      <w:pPr>
        <w:pStyle w:val="TOC3"/>
        <w:rPr>
          <w:rFonts w:asciiTheme="minorHAnsi" w:eastAsiaTheme="minorEastAsia" w:hAnsiTheme="minorHAnsi" w:cstheme="minorBidi"/>
          <w:iCs w:val="0"/>
          <w:caps w:val="0"/>
          <w:noProof/>
          <w:sz w:val="22"/>
          <w:szCs w:val="22"/>
        </w:rPr>
      </w:pPr>
      <w:hyperlink w:anchor="_Toc519082213" w:history="1">
        <w:r w:rsidR="00DA0B75" w:rsidRPr="00090D2E">
          <w:rPr>
            <w:rStyle w:val="Hyperlink"/>
            <w:noProof/>
            <w14:scene3d>
              <w14:camera w14:prst="orthographicFront"/>
              <w14:lightRig w14:rig="threePt" w14:dir="t">
                <w14:rot w14:lat="0" w14:lon="0" w14:rev="0"/>
              </w14:lightRig>
            </w14:scene3d>
          </w:rPr>
          <w:t>3.6.5</w:t>
        </w:r>
        <w:r w:rsidR="00DA0B75">
          <w:rPr>
            <w:rFonts w:asciiTheme="minorHAnsi" w:eastAsiaTheme="minorEastAsia" w:hAnsiTheme="minorHAnsi" w:cstheme="minorBidi"/>
            <w:iCs w:val="0"/>
            <w:caps w:val="0"/>
            <w:noProof/>
            <w:sz w:val="22"/>
            <w:szCs w:val="22"/>
          </w:rPr>
          <w:tab/>
        </w:r>
        <w:r w:rsidR="00DA0B75" w:rsidRPr="00090D2E">
          <w:rPr>
            <w:rStyle w:val="Hyperlink"/>
            <w:noProof/>
          </w:rPr>
          <w:t>FRESH PRODUCE</w:t>
        </w:r>
        <w:r w:rsidR="00DA0B75">
          <w:rPr>
            <w:noProof/>
            <w:webHidden/>
          </w:rPr>
          <w:tab/>
        </w:r>
        <w:r w:rsidR="00DA0B75">
          <w:rPr>
            <w:noProof/>
            <w:webHidden/>
          </w:rPr>
          <w:fldChar w:fldCharType="begin"/>
        </w:r>
        <w:r w:rsidR="00DA0B75">
          <w:rPr>
            <w:noProof/>
            <w:webHidden/>
          </w:rPr>
          <w:instrText xml:space="preserve"> PAGEREF _Toc519082213 \h </w:instrText>
        </w:r>
        <w:r w:rsidR="00DA0B75">
          <w:rPr>
            <w:noProof/>
            <w:webHidden/>
          </w:rPr>
        </w:r>
        <w:r w:rsidR="00DA0B75">
          <w:rPr>
            <w:noProof/>
            <w:webHidden/>
          </w:rPr>
          <w:fldChar w:fldCharType="separate"/>
        </w:r>
        <w:r w:rsidR="00DA0B75">
          <w:rPr>
            <w:noProof/>
            <w:webHidden/>
          </w:rPr>
          <w:t>24</w:t>
        </w:r>
        <w:r w:rsidR="00DA0B75">
          <w:rPr>
            <w:noProof/>
            <w:webHidden/>
          </w:rPr>
          <w:fldChar w:fldCharType="end"/>
        </w:r>
      </w:hyperlink>
    </w:p>
    <w:p w14:paraId="1DF0DE91" w14:textId="77777777" w:rsidR="00DA0B75" w:rsidRDefault="00E11A92">
      <w:pPr>
        <w:pStyle w:val="TOC3"/>
        <w:rPr>
          <w:rFonts w:asciiTheme="minorHAnsi" w:eastAsiaTheme="minorEastAsia" w:hAnsiTheme="minorHAnsi" w:cstheme="minorBidi"/>
          <w:iCs w:val="0"/>
          <w:caps w:val="0"/>
          <w:noProof/>
          <w:sz w:val="22"/>
          <w:szCs w:val="22"/>
        </w:rPr>
      </w:pPr>
      <w:hyperlink w:anchor="_Toc519082214" w:history="1">
        <w:r w:rsidR="00DA0B75" w:rsidRPr="00090D2E">
          <w:rPr>
            <w:rStyle w:val="Hyperlink"/>
            <w:noProof/>
            <w14:scene3d>
              <w14:camera w14:prst="orthographicFront"/>
              <w14:lightRig w14:rig="threePt" w14:dir="t">
                <w14:rot w14:lat="0" w14:lon="0" w14:rev="0"/>
              </w14:lightRig>
            </w14:scene3d>
          </w:rPr>
          <w:t>3.6.6</w:t>
        </w:r>
        <w:r w:rsidR="00DA0B75">
          <w:rPr>
            <w:rFonts w:asciiTheme="minorHAnsi" w:eastAsiaTheme="minorEastAsia" w:hAnsiTheme="minorHAnsi" w:cstheme="minorBidi"/>
            <w:iCs w:val="0"/>
            <w:caps w:val="0"/>
            <w:noProof/>
            <w:sz w:val="22"/>
            <w:szCs w:val="22"/>
          </w:rPr>
          <w:tab/>
        </w:r>
        <w:r w:rsidR="00DA0B75" w:rsidRPr="00090D2E">
          <w:rPr>
            <w:rStyle w:val="Hyperlink"/>
            <w:noProof/>
          </w:rPr>
          <w:t>PALLET EXCHANGE</w:t>
        </w:r>
        <w:r w:rsidR="00DA0B75">
          <w:rPr>
            <w:noProof/>
            <w:webHidden/>
          </w:rPr>
          <w:tab/>
        </w:r>
        <w:r w:rsidR="00DA0B75">
          <w:rPr>
            <w:noProof/>
            <w:webHidden/>
          </w:rPr>
          <w:fldChar w:fldCharType="begin"/>
        </w:r>
        <w:r w:rsidR="00DA0B75">
          <w:rPr>
            <w:noProof/>
            <w:webHidden/>
          </w:rPr>
          <w:instrText xml:space="preserve"> PAGEREF _Toc519082214 \h </w:instrText>
        </w:r>
        <w:r w:rsidR="00DA0B75">
          <w:rPr>
            <w:noProof/>
            <w:webHidden/>
          </w:rPr>
        </w:r>
        <w:r w:rsidR="00DA0B75">
          <w:rPr>
            <w:noProof/>
            <w:webHidden/>
          </w:rPr>
          <w:fldChar w:fldCharType="separate"/>
        </w:r>
        <w:r w:rsidR="00DA0B75">
          <w:rPr>
            <w:noProof/>
            <w:webHidden/>
          </w:rPr>
          <w:t>24</w:t>
        </w:r>
        <w:r w:rsidR="00DA0B75">
          <w:rPr>
            <w:noProof/>
            <w:webHidden/>
          </w:rPr>
          <w:fldChar w:fldCharType="end"/>
        </w:r>
      </w:hyperlink>
    </w:p>
    <w:p w14:paraId="3C97217D" w14:textId="77777777" w:rsidR="00DA0B75" w:rsidRDefault="00E11A92">
      <w:pPr>
        <w:pStyle w:val="TOC3"/>
        <w:rPr>
          <w:rFonts w:asciiTheme="minorHAnsi" w:eastAsiaTheme="minorEastAsia" w:hAnsiTheme="minorHAnsi" w:cstheme="minorBidi"/>
          <w:iCs w:val="0"/>
          <w:caps w:val="0"/>
          <w:noProof/>
          <w:sz w:val="22"/>
          <w:szCs w:val="22"/>
        </w:rPr>
      </w:pPr>
      <w:hyperlink w:anchor="_Toc519082215" w:history="1">
        <w:r w:rsidR="00DA0B75" w:rsidRPr="00090D2E">
          <w:rPr>
            <w:rStyle w:val="Hyperlink"/>
            <w:rFonts w:eastAsia="Arial"/>
            <w:noProof/>
            <w14:scene3d>
              <w14:camera w14:prst="orthographicFront"/>
              <w14:lightRig w14:rig="threePt" w14:dir="t">
                <w14:rot w14:lat="0" w14:lon="0" w14:rev="0"/>
              </w14:lightRig>
            </w14:scene3d>
          </w:rPr>
          <w:t>3.6.7</w:t>
        </w:r>
        <w:r w:rsidR="00DA0B75">
          <w:rPr>
            <w:rFonts w:asciiTheme="minorHAnsi" w:eastAsiaTheme="minorEastAsia" w:hAnsiTheme="minorHAnsi" w:cstheme="minorBidi"/>
            <w:iCs w:val="0"/>
            <w:caps w:val="0"/>
            <w:noProof/>
            <w:sz w:val="22"/>
            <w:szCs w:val="22"/>
          </w:rPr>
          <w:tab/>
        </w:r>
        <w:r w:rsidR="00DA0B75" w:rsidRPr="00090D2E">
          <w:rPr>
            <w:rStyle w:val="Hyperlink"/>
            <w:rFonts w:eastAsia="Arial"/>
            <w:noProof/>
          </w:rPr>
          <w:t>DELIVERY RECEIPTS</w:t>
        </w:r>
        <w:r w:rsidR="00DA0B75">
          <w:rPr>
            <w:noProof/>
            <w:webHidden/>
          </w:rPr>
          <w:tab/>
        </w:r>
        <w:r w:rsidR="00DA0B75">
          <w:rPr>
            <w:noProof/>
            <w:webHidden/>
          </w:rPr>
          <w:fldChar w:fldCharType="begin"/>
        </w:r>
        <w:r w:rsidR="00DA0B75">
          <w:rPr>
            <w:noProof/>
            <w:webHidden/>
          </w:rPr>
          <w:instrText xml:space="preserve"> PAGEREF _Toc519082215 \h </w:instrText>
        </w:r>
        <w:r w:rsidR="00DA0B75">
          <w:rPr>
            <w:noProof/>
            <w:webHidden/>
          </w:rPr>
        </w:r>
        <w:r w:rsidR="00DA0B75">
          <w:rPr>
            <w:noProof/>
            <w:webHidden/>
          </w:rPr>
          <w:fldChar w:fldCharType="separate"/>
        </w:r>
        <w:r w:rsidR="00DA0B75">
          <w:rPr>
            <w:noProof/>
            <w:webHidden/>
          </w:rPr>
          <w:t>24</w:t>
        </w:r>
        <w:r w:rsidR="00DA0B75">
          <w:rPr>
            <w:noProof/>
            <w:webHidden/>
          </w:rPr>
          <w:fldChar w:fldCharType="end"/>
        </w:r>
      </w:hyperlink>
    </w:p>
    <w:p w14:paraId="0CEC96D3" w14:textId="77777777" w:rsidR="00DA0B75" w:rsidRDefault="00E11A92">
      <w:pPr>
        <w:pStyle w:val="TOC3"/>
        <w:rPr>
          <w:rFonts w:asciiTheme="minorHAnsi" w:eastAsiaTheme="minorEastAsia" w:hAnsiTheme="minorHAnsi" w:cstheme="minorBidi"/>
          <w:iCs w:val="0"/>
          <w:caps w:val="0"/>
          <w:noProof/>
          <w:sz w:val="22"/>
          <w:szCs w:val="22"/>
        </w:rPr>
      </w:pPr>
      <w:hyperlink w:anchor="_Toc519082216" w:history="1">
        <w:r w:rsidR="00DA0B75" w:rsidRPr="00090D2E">
          <w:rPr>
            <w:rStyle w:val="Hyperlink"/>
            <w:noProof/>
            <w14:scene3d>
              <w14:camera w14:prst="orthographicFront"/>
              <w14:lightRig w14:rig="threePt" w14:dir="t">
                <w14:rot w14:lat="0" w14:lon="0" w14:rev="0"/>
              </w14:lightRig>
            </w14:scene3d>
          </w:rPr>
          <w:t>3.6.8</w:t>
        </w:r>
        <w:r w:rsidR="00DA0B75">
          <w:rPr>
            <w:rFonts w:asciiTheme="minorHAnsi" w:eastAsiaTheme="minorEastAsia" w:hAnsiTheme="minorHAnsi" w:cstheme="minorBidi"/>
            <w:iCs w:val="0"/>
            <w:caps w:val="0"/>
            <w:noProof/>
            <w:sz w:val="22"/>
            <w:szCs w:val="22"/>
          </w:rPr>
          <w:tab/>
        </w:r>
        <w:r w:rsidR="00DA0B75" w:rsidRPr="00090D2E">
          <w:rPr>
            <w:rStyle w:val="Hyperlink"/>
            <w:noProof/>
          </w:rPr>
          <w:t>Delivery RECORDS MAINTAINED BY THE VENDOR {CONTRACTOR}</w:t>
        </w:r>
        <w:r w:rsidR="00DA0B75">
          <w:rPr>
            <w:noProof/>
            <w:webHidden/>
          </w:rPr>
          <w:tab/>
        </w:r>
        <w:r w:rsidR="00DA0B75">
          <w:rPr>
            <w:noProof/>
            <w:webHidden/>
          </w:rPr>
          <w:fldChar w:fldCharType="begin"/>
        </w:r>
        <w:r w:rsidR="00DA0B75">
          <w:rPr>
            <w:noProof/>
            <w:webHidden/>
          </w:rPr>
          <w:instrText xml:space="preserve"> PAGEREF _Toc519082216 \h </w:instrText>
        </w:r>
        <w:r w:rsidR="00DA0B75">
          <w:rPr>
            <w:noProof/>
            <w:webHidden/>
          </w:rPr>
        </w:r>
        <w:r w:rsidR="00DA0B75">
          <w:rPr>
            <w:noProof/>
            <w:webHidden/>
          </w:rPr>
          <w:fldChar w:fldCharType="separate"/>
        </w:r>
        <w:r w:rsidR="00DA0B75">
          <w:rPr>
            <w:noProof/>
            <w:webHidden/>
          </w:rPr>
          <w:t>25</w:t>
        </w:r>
        <w:r w:rsidR="00DA0B75">
          <w:rPr>
            <w:noProof/>
            <w:webHidden/>
          </w:rPr>
          <w:fldChar w:fldCharType="end"/>
        </w:r>
      </w:hyperlink>
    </w:p>
    <w:p w14:paraId="6B62CB08"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17" w:history="1">
        <w:r w:rsidR="00DA0B75" w:rsidRPr="00090D2E">
          <w:rPr>
            <w:rStyle w:val="Hyperlink"/>
            <w:noProof/>
            <w14:scene3d>
              <w14:camera w14:prst="orthographicFront"/>
              <w14:lightRig w14:rig="threePt" w14:dir="t">
                <w14:rot w14:lat="0" w14:lon="0" w14:rev="0"/>
              </w14:lightRig>
            </w14:scene3d>
          </w:rPr>
          <w:t>3.7</w:t>
        </w:r>
        <w:r w:rsidR="00DA0B75">
          <w:rPr>
            <w:rFonts w:asciiTheme="minorHAnsi" w:eastAsiaTheme="minorEastAsia" w:hAnsiTheme="minorHAnsi" w:cstheme="minorBidi"/>
            <w:caps w:val="0"/>
            <w:noProof/>
            <w:sz w:val="22"/>
            <w:szCs w:val="22"/>
          </w:rPr>
          <w:tab/>
        </w:r>
        <w:r w:rsidR="00DA0B75" w:rsidRPr="00090D2E">
          <w:rPr>
            <w:rStyle w:val="Hyperlink"/>
            <w:noProof/>
          </w:rPr>
          <w:t>DISPOSITION OF OUT-OF-CONDITION USDA FOODS</w:t>
        </w:r>
        <w:r w:rsidR="00DA0B75">
          <w:rPr>
            <w:noProof/>
            <w:webHidden/>
          </w:rPr>
          <w:tab/>
        </w:r>
        <w:r w:rsidR="00DA0B75">
          <w:rPr>
            <w:noProof/>
            <w:webHidden/>
          </w:rPr>
          <w:fldChar w:fldCharType="begin"/>
        </w:r>
        <w:r w:rsidR="00DA0B75">
          <w:rPr>
            <w:noProof/>
            <w:webHidden/>
          </w:rPr>
          <w:instrText xml:space="preserve"> PAGEREF _Toc519082217 \h </w:instrText>
        </w:r>
        <w:r w:rsidR="00DA0B75">
          <w:rPr>
            <w:noProof/>
            <w:webHidden/>
          </w:rPr>
        </w:r>
        <w:r w:rsidR="00DA0B75">
          <w:rPr>
            <w:noProof/>
            <w:webHidden/>
          </w:rPr>
          <w:fldChar w:fldCharType="separate"/>
        </w:r>
        <w:r w:rsidR="00DA0B75">
          <w:rPr>
            <w:noProof/>
            <w:webHidden/>
          </w:rPr>
          <w:t>26</w:t>
        </w:r>
        <w:r w:rsidR="00DA0B75">
          <w:rPr>
            <w:noProof/>
            <w:webHidden/>
          </w:rPr>
          <w:fldChar w:fldCharType="end"/>
        </w:r>
      </w:hyperlink>
    </w:p>
    <w:p w14:paraId="4813DC74"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18" w:history="1">
        <w:r w:rsidR="00DA0B75" w:rsidRPr="00090D2E">
          <w:rPr>
            <w:rStyle w:val="Hyperlink"/>
            <w:noProof/>
            <w14:scene3d>
              <w14:camera w14:prst="orthographicFront"/>
              <w14:lightRig w14:rig="threePt" w14:dir="t">
                <w14:rot w14:lat="0" w14:lon="0" w14:rev="0"/>
              </w14:lightRig>
            </w14:scene3d>
          </w:rPr>
          <w:t>3.8</w:t>
        </w:r>
        <w:r w:rsidR="00DA0B75">
          <w:rPr>
            <w:rFonts w:asciiTheme="minorHAnsi" w:eastAsiaTheme="minorEastAsia" w:hAnsiTheme="minorHAnsi" w:cstheme="minorBidi"/>
            <w:caps w:val="0"/>
            <w:noProof/>
            <w:sz w:val="22"/>
            <w:szCs w:val="22"/>
          </w:rPr>
          <w:tab/>
        </w:r>
        <w:r w:rsidR="00DA0B75" w:rsidRPr="00090D2E">
          <w:rPr>
            <w:rStyle w:val="Hyperlink"/>
            <w:noProof/>
          </w:rPr>
          <w:t>RECIPIENT AGENCY PICK-UP REQUIRMENTS</w:t>
        </w:r>
        <w:r w:rsidR="00DA0B75">
          <w:rPr>
            <w:noProof/>
            <w:webHidden/>
          </w:rPr>
          <w:tab/>
        </w:r>
        <w:r w:rsidR="00DA0B75">
          <w:rPr>
            <w:noProof/>
            <w:webHidden/>
          </w:rPr>
          <w:fldChar w:fldCharType="begin"/>
        </w:r>
        <w:r w:rsidR="00DA0B75">
          <w:rPr>
            <w:noProof/>
            <w:webHidden/>
          </w:rPr>
          <w:instrText xml:space="preserve"> PAGEREF _Toc519082218 \h </w:instrText>
        </w:r>
        <w:r w:rsidR="00DA0B75">
          <w:rPr>
            <w:noProof/>
            <w:webHidden/>
          </w:rPr>
        </w:r>
        <w:r w:rsidR="00DA0B75">
          <w:rPr>
            <w:noProof/>
            <w:webHidden/>
          </w:rPr>
          <w:fldChar w:fldCharType="separate"/>
        </w:r>
        <w:r w:rsidR="00DA0B75">
          <w:rPr>
            <w:noProof/>
            <w:webHidden/>
          </w:rPr>
          <w:t>27</w:t>
        </w:r>
        <w:r w:rsidR="00DA0B75">
          <w:rPr>
            <w:noProof/>
            <w:webHidden/>
          </w:rPr>
          <w:fldChar w:fldCharType="end"/>
        </w:r>
      </w:hyperlink>
    </w:p>
    <w:p w14:paraId="3CFD335F"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19" w:history="1">
        <w:r w:rsidR="00DA0B75" w:rsidRPr="00090D2E">
          <w:rPr>
            <w:rStyle w:val="Hyperlink"/>
            <w:noProof/>
            <w14:scene3d>
              <w14:camera w14:prst="orthographicFront"/>
              <w14:lightRig w14:rig="threePt" w14:dir="t">
                <w14:rot w14:lat="0" w14:lon="0" w14:rev="0"/>
              </w14:lightRig>
            </w14:scene3d>
          </w:rPr>
          <w:t>3.9</w:t>
        </w:r>
        <w:r w:rsidR="00DA0B75">
          <w:rPr>
            <w:rFonts w:asciiTheme="minorHAnsi" w:eastAsiaTheme="minorEastAsia" w:hAnsiTheme="minorHAnsi" w:cstheme="minorBidi"/>
            <w:caps w:val="0"/>
            <w:noProof/>
            <w:sz w:val="22"/>
            <w:szCs w:val="22"/>
          </w:rPr>
          <w:tab/>
        </w:r>
        <w:r w:rsidR="00DA0B75" w:rsidRPr="00090D2E">
          <w:rPr>
            <w:rStyle w:val="Hyperlink"/>
            <w:noProof/>
          </w:rPr>
          <w:t>Reporting and Inventory Settlement</w:t>
        </w:r>
        <w:r w:rsidR="00DA0B75">
          <w:rPr>
            <w:noProof/>
            <w:webHidden/>
          </w:rPr>
          <w:tab/>
        </w:r>
        <w:r w:rsidR="00DA0B75">
          <w:rPr>
            <w:noProof/>
            <w:webHidden/>
          </w:rPr>
          <w:fldChar w:fldCharType="begin"/>
        </w:r>
        <w:r w:rsidR="00DA0B75">
          <w:rPr>
            <w:noProof/>
            <w:webHidden/>
          </w:rPr>
          <w:instrText xml:space="preserve"> PAGEREF _Toc519082219 \h </w:instrText>
        </w:r>
        <w:r w:rsidR="00DA0B75">
          <w:rPr>
            <w:noProof/>
            <w:webHidden/>
          </w:rPr>
        </w:r>
        <w:r w:rsidR="00DA0B75">
          <w:rPr>
            <w:noProof/>
            <w:webHidden/>
          </w:rPr>
          <w:fldChar w:fldCharType="separate"/>
        </w:r>
        <w:r w:rsidR="00DA0B75">
          <w:rPr>
            <w:noProof/>
            <w:webHidden/>
          </w:rPr>
          <w:t>28</w:t>
        </w:r>
        <w:r w:rsidR="00DA0B75">
          <w:rPr>
            <w:noProof/>
            <w:webHidden/>
          </w:rPr>
          <w:fldChar w:fldCharType="end"/>
        </w:r>
      </w:hyperlink>
    </w:p>
    <w:p w14:paraId="58A88632" w14:textId="77777777" w:rsidR="00DA0B75" w:rsidRDefault="00E11A92">
      <w:pPr>
        <w:pStyle w:val="TOC3"/>
        <w:rPr>
          <w:rFonts w:asciiTheme="minorHAnsi" w:eastAsiaTheme="minorEastAsia" w:hAnsiTheme="minorHAnsi" w:cstheme="minorBidi"/>
          <w:iCs w:val="0"/>
          <w:caps w:val="0"/>
          <w:noProof/>
          <w:sz w:val="22"/>
          <w:szCs w:val="22"/>
        </w:rPr>
      </w:pPr>
      <w:hyperlink w:anchor="_Toc519082220" w:history="1">
        <w:r w:rsidR="00DA0B75" w:rsidRPr="00090D2E">
          <w:rPr>
            <w:rStyle w:val="Hyperlink"/>
            <w:noProof/>
            <w14:scene3d>
              <w14:camera w14:prst="orthographicFront"/>
              <w14:lightRig w14:rig="threePt" w14:dir="t">
                <w14:rot w14:lat="0" w14:lon="0" w14:rev="0"/>
              </w14:lightRig>
            </w14:scene3d>
          </w:rPr>
          <w:t>3.9.1</w:t>
        </w:r>
        <w:r w:rsidR="00DA0B75">
          <w:rPr>
            <w:rFonts w:asciiTheme="minorHAnsi" w:eastAsiaTheme="minorEastAsia" w:hAnsiTheme="minorHAnsi" w:cstheme="minorBidi"/>
            <w:iCs w:val="0"/>
            <w:caps w:val="0"/>
            <w:noProof/>
            <w:sz w:val="22"/>
            <w:szCs w:val="22"/>
          </w:rPr>
          <w:tab/>
        </w:r>
        <w:r w:rsidR="00DA0B75" w:rsidRPr="00090D2E">
          <w:rPr>
            <w:rStyle w:val="Hyperlink"/>
            <w:noProof/>
          </w:rPr>
          <w:t>REPORTS, COUNTS, AND NOTIFICATION OF SHIPMENTS</w:t>
        </w:r>
        <w:r w:rsidR="00DA0B75">
          <w:rPr>
            <w:noProof/>
            <w:webHidden/>
          </w:rPr>
          <w:tab/>
        </w:r>
        <w:r w:rsidR="00DA0B75">
          <w:rPr>
            <w:noProof/>
            <w:webHidden/>
          </w:rPr>
          <w:fldChar w:fldCharType="begin"/>
        </w:r>
        <w:r w:rsidR="00DA0B75">
          <w:rPr>
            <w:noProof/>
            <w:webHidden/>
          </w:rPr>
          <w:instrText xml:space="preserve"> PAGEREF _Toc519082220 \h </w:instrText>
        </w:r>
        <w:r w:rsidR="00DA0B75">
          <w:rPr>
            <w:noProof/>
            <w:webHidden/>
          </w:rPr>
        </w:r>
        <w:r w:rsidR="00DA0B75">
          <w:rPr>
            <w:noProof/>
            <w:webHidden/>
          </w:rPr>
          <w:fldChar w:fldCharType="separate"/>
        </w:r>
        <w:r w:rsidR="00DA0B75">
          <w:rPr>
            <w:noProof/>
            <w:webHidden/>
          </w:rPr>
          <w:t>28</w:t>
        </w:r>
        <w:r w:rsidR="00DA0B75">
          <w:rPr>
            <w:noProof/>
            <w:webHidden/>
          </w:rPr>
          <w:fldChar w:fldCharType="end"/>
        </w:r>
      </w:hyperlink>
    </w:p>
    <w:p w14:paraId="54311F54" w14:textId="77777777" w:rsidR="00DA0B75" w:rsidRDefault="00E11A92">
      <w:pPr>
        <w:pStyle w:val="TOC3"/>
        <w:rPr>
          <w:rFonts w:asciiTheme="minorHAnsi" w:eastAsiaTheme="minorEastAsia" w:hAnsiTheme="minorHAnsi" w:cstheme="minorBidi"/>
          <w:iCs w:val="0"/>
          <w:caps w:val="0"/>
          <w:noProof/>
          <w:sz w:val="22"/>
          <w:szCs w:val="22"/>
        </w:rPr>
      </w:pPr>
      <w:hyperlink w:anchor="_Toc519082221" w:history="1">
        <w:r w:rsidR="00DA0B75" w:rsidRPr="00090D2E">
          <w:rPr>
            <w:rStyle w:val="Hyperlink"/>
            <w:noProof/>
            <w14:scene3d>
              <w14:camera w14:prst="orthographicFront"/>
              <w14:lightRig w14:rig="threePt" w14:dir="t">
                <w14:rot w14:lat="0" w14:lon="0" w14:rev="0"/>
              </w14:lightRig>
            </w14:scene3d>
          </w:rPr>
          <w:t>3.9.2</w:t>
        </w:r>
        <w:r w:rsidR="00DA0B75">
          <w:rPr>
            <w:rFonts w:asciiTheme="minorHAnsi" w:eastAsiaTheme="minorEastAsia" w:hAnsiTheme="minorHAnsi" w:cstheme="minorBidi"/>
            <w:iCs w:val="0"/>
            <w:caps w:val="0"/>
            <w:noProof/>
            <w:sz w:val="22"/>
            <w:szCs w:val="22"/>
          </w:rPr>
          <w:tab/>
        </w:r>
        <w:r w:rsidR="00DA0B75" w:rsidRPr="00090D2E">
          <w:rPr>
            <w:rStyle w:val="Hyperlink"/>
            <w:noProof/>
          </w:rPr>
          <w:t>STORAGE INVENTORY SETTLEMENT PROCEDURE</w:t>
        </w:r>
        <w:r w:rsidR="00DA0B75">
          <w:rPr>
            <w:noProof/>
            <w:webHidden/>
          </w:rPr>
          <w:tab/>
        </w:r>
        <w:r w:rsidR="00DA0B75">
          <w:rPr>
            <w:noProof/>
            <w:webHidden/>
          </w:rPr>
          <w:fldChar w:fldCharType="begin"/>
        </w:r>
        <w:r w:rsidR="00DA0B75">
          <w:rPr>
            <w:noProof/>
            <w:webHidden/>
          </w:rPr>
          <w:instrText xml:space="preserve"> PAGEREF _Toc519082221 \h </w:instrText>
        </w:r>
        <w:r w:rsidR="00DA0B75">
          <w:rPr>
            <w:noProof/>
            <w:webHidden/>
          </w:rPr>
        </w:r>
        <w:r w:rsidR="00DA0B75">
          <w:rPr>
            <w:noProof/>
            <w:webHidden/>
          </w:rPr>
          <w:fldChar w:fldCharType="separate"/>
        </w:r>
        <w:r w:rsidR="00DA0B75">
          <w:rPr>
            <w:noProof/>
            <w:webHidden/>
          </w:rPr>
          <w:t>28</w:t>
        </w:r>
        <w:r w:rsidR="00DA0B75">
          <w:rPr>
            <w:noProof/>
            <w:webHidden/>
          </w:rPr>
          <w:fldChar w:fldCharType="end"/>
        </w:r>
      </w:hyperlink>
    </w:p>
    <w:p w14:paraId="7B8BBA52" w14:textId="77777777" w:rsidR="00DA0B75" w:rsidRDefault="00E11A92">
      <w:pPr>
        <w:pStyle w:val="TOC2"/>
        <w:tabs>
          <w:tab w:val="left" w:pos="1200"/>
        </w:tabs>
        <w:rPr>
          <w:rFonts w:asciiTheme="minorHAnsi" w:eastAsiaTheme="minorEastAsia" w:hAnsiTheme="minorHAnsi" w:cstheme="minorBidi"/>
          <w:caps w:val="0"/>
          <w:noProof/>
          <w:sz w:val="22"/>
          <w:szCs w:val="22"/>
        </w:rPr>
      </w:pPr>
      <w:hyperlink w:anchor="_Toc519082222" w:history="1">
        <w:r w:rsidR="00DA0B75" w:rsidRPr="00090D2E">
          <w:rPr>
            <w:rStyle w:val="Hyperlink"/>
            <w:noProof/>
            <w14:scene3d>
              <w14:camera w14:prst="orthographicFront"/>
              <w14:lightRig w14:rig="threePt" w14:dir="t">
                <w14:rot w14:lat="0" w14:lon="0" w14:rev="0"/>
              </w14:lightRig>
            </w14:scene3d>
          </w:rPr>
          <w:t>3.10</w:t>
        </w:r>
        <w:r w:rsidR="00DA0B75">
          <w:rPr>
            <w:rFonts w:asciiTheme="minorHAnsi" w:eastAsiaTheme="minorEastAsia" w:hAnsiTheme="minorHAnsi" w:cstheme="minorBidi"/>
            <w:caps w:val="0"/>
            <w:noProof/>
            <w:sz w:val="22"/>
            <w:szCs w:val="22"/>
          </w:rPr>
          <w:tab/>
        </w:r>
        <w:r w:rsidR="00DA0B75" w:rsidRPr="00090D2E">
          <w:rPr>
            <w:rStyle w:val="Hyperlink"/>
            <w:noProof/>
          </w:rPr>
          <w:t>CHARGES/BILLING</w:t>
        </w:r>
        <w:r w:rsidR="00DA0B75">
          <w:rPr>
            <w:noProof/>
            <w:webHidden/>
          </w:rPr>
          <w:tab/>
        </w:r>
        <w:r w:rsidR="00DA0B75">
          <w:rPr>
            <w:noProof/>
            <w:webHidden/>
          </w:rPr>
          <w:fldChar w:fldCharType="begin"/>
        </w:r>
        <w:r w:rsidR="00DA0B75">
          <w:rPr>
            <w:noProof/>
            <w:webHidden/>
          </w:rPr>
          <w:instrText xml:space="preserve"> PAGEREF _Toc519082222 \h </w:instrText>
        </w:r>
        <w:r w:rsidR="00DA0B75">
          <w:rPr>
            <w:noProof/>
            <w:webHidden/>
          </w:rPr>
        </w:r>
        <w:r w:rsidR="00DA0B75">
          <w:rPr>
            <w:noProof/>
            <w:webHidden/>
          </w:rPr>
          <w:fldChar w:fldCharType="separate"/>
        </w:r>
        <w:r w:rsidR="00DA0B75">
          <w:rPr>
            <w:noProof/>
            <w:webHidden/>
          </w:rPr>
          <w:t>28</w:t>
        </w:r>
        <w:r w:rsidR="00DA0B75">
          <w:rPr>
            <w:noProof/>
            <w:webHidden/>
          </w:rPr>
          <w:fldChar w:fldCharType="end"/>
        </w:r>
      </w:hyperlink>
    </w:p>
    <w:p w14:paraId="3A77CFB4" w14:textId="77777777" w:rsidR="00DA0B75" w:rsidRDefault="00E11A92">
      <w:pPr>
        <w:pStyle w:val="TOC2"/>
        <w:tabs>
          <w:tab w:val="left" w:pos="1200"/>
        </w:tabs>
        <w:rPr>
          <w:rFonts w:asciiTheme="minorHAnsi" w:eastAsiaTheme="minorEastAsia" w:hAnsiTheme="minorHAnsi" w:cstheme="minorBidi"/>
          <w:caps w:val="0"/>
          <w:noProof/>
          <w:sz w:val="22"/>
          <w:szCs w:val="22"/>
        </w:rPr>
      </w:pPr>
      <w:hyperlink w:anchor="_Toc519082223" w:history="1">
        <w:r w:rsidR="00DA0B75" w:rsidRPr="00090D2E">
          <w:rPr>
            <w:rStyle w:val="Hyperlink"/>
            <w:noProof/>
            <w14:scene3d>
              <w14:camera w14:prst="orthographicFront"/>
              <w14:lightRig w14:rig="threePt" w14:dir="t">
                <w14:rot w14:lat="0" w14:lon="0" w14:rev="0"/>
              </w14:lightRig>
            </w14:scene3d>
          </w:rPr>
          <w:t>3.11</w:t>
        </w:r>
        <w:r w:rsidR="00DA0B75">
          <w:rPr>
            <w:rFonts w:asciiTheme="minorHAnsi" w:eastAsiaTheme="minorEastAsia" w:hAnsiTheme="minorHAnsi" w:cstheme="minorBidi"/>
            <w:caps w:val="0"/>
            <w:noProof/>
            <w:sz w:val="22"/>
            <w:szCs w:val="22"/>
          </w:rPr>
          <w:tab/>
        </w:r>
        <w:r w:rsidR="00DA0B75" w:rsidRPr="00090D2E">
          <w:rPr>
            <w:rStyle w:val="Hyperlink"/>
            <w:noProof/>
          </w:rPr>
          <w:t>ELECTRONIC DATA PROCESSING INFORMATION/WEB BASED SYSTEM REQUIREMENTS</w:t>
        </w:r>
        <w:r w:rsidR="00DA0B75">
          <w:rPr>
            <w:noProof/>
            <w:webHidden/>
          </w:rPr>
          <w:tab/>
        </w:r>
        <w:r w:rsidR="00DA0B75">
          <w:rPr>
            <w:noProof/>
            <w:webHidden/>
          </w:rPr>
          <w:fldChar w:fldCharType="begin"/>
        </w:r>
        <w:r w:rsidR="00DA0B75">
          <w:rPr>
            <w:noProof/>
            <w:webHidden/>
          </w:rPr>
          <w:instrText xml:space="preserve"> PAGEREF _Toc519082223 \h </w:instrText>
        </w:r>
        <w:r w:rsidR="00DA0B75">
          <w:rPr>
            <w:noProof/>
            <w:webHidden/>
          </w:rPr>
        </w:r>
        <w:r w:rsidR="00DA0B75">
          <w:rPr>
            <w:noProof/>
            <w:webHidden/>
          </w:rPr>
          <w:fldChar w:fldCharType="separate"/>
        </w:r>
        <w:r w:rsidR="00DA0B75">
          <w:rPr>
            <w:noProof/>
            <w:webHidden/>
          </w:rPr>
          <w:t>29</w:t>
        </w:r>
        <w:r w:rsidR="00DA0B75">
          <w:rPr>
            <w:noProof/>
            <w:webHidden/>
          </w:rPr>
          <w:fldChar w:fldCharType="end"/>
        </w:r>
      </w:hyperlink>
    </w:p>
    <w:p w14:paraId="2168063B" w14:textId="77777777" w:rsidR="00DA0B75" w:rsidRDefault="00E11A92">
      <w:pPr>
        <w:pStyle w:val="TOC1"/>
        <w:tabs>
          <w:tab w:val="left" w:pos="475"/>
        </w:tabs>
        <w:rPr>
          <w:rFonts w:asciiTheme="minorHAnsi" w:eastAsiaTheme="minorEastAsia" w:hAnsiTheme="minorHAnsi" w:cstheme="minorBidi"/>
          <w:b w:val="0"/>
          <w:bCs w:val="0"/>
          <w:caps w:val="0"/>
          <w:noProof/>
          <w:sz w:val="22"/>
          <w:szCs w:val="22"/>
        </w:rPr>
      </w:pPr>
      <w:hyperlink w:anchor="_Toc519082224" w:history="1">
        <w:r w:rsidR="00DA0B75" w:rsidRPr="00090D2E">
          <w:rPr>
            <w:rStyle w:val="Hyperlink"/>
            <w:noProof/>
            <w14:scene3d>
              <w14:camera w14:prst="orthographicFront"/>
              <w14:lightRig w14:rig="threePt" w14:dir="t">
                <w14:rot w14:lat="0" w14:lon="0" w14:rev="0"/>
              </w14:lightRig>
            </w14:scene3d>
          </w:rPr>
          <w:t>4.0</w:t>
        </w:r>
        <w:r w:rsidR="00DA0B75">
          <w:rPr>
            <w:rFonts w:asciiTheme="minorHAnsi" w:eastAsiaTheme="minorEastAsia" w:hAnsiTheme="minorHAnsi" w:cstheme="minorBidi"/>
            <w:b w:val="0"/>
            <w:bCs w:val="0"/>
            <w:caps w:val="0"/>
            <w:noProof/>
            <w:sz w:val="22"/>
            <w:szCs w:val="22"/>
          </w:rPr>
          <w:tab/>
        </w:r>
        <w:r w:rsidR="00DA0B75" w:rsidRPr="00090D2E">
          <w:rPr>
            <w:rStyle w:val="Hyperlink"/>
            <w:noProof/>
          </w:rPr>
          <w:t>QUOTE PREPARATION AND SUBMISSION</w:t>
        </w:r>
        <w:r w:rsidR="00DA0B75">
          <w:rPr>
            <w:noProof/>
            <w:webHidden/>
          </w:rPr>
          <w:tab/>
        </w:r>
        <w:r w:rsidR="00DA0B75">
          <w:rPr>
            <w:noProof/>
            <w:webHidden/>
          </w:rPr>
          <w:fldChar w:fldCharType="begin"/>
        </w:r>
        <w:r w:rsidR="00DA0B75">
          <w:rPr>
            <w:noProof/>
            <w:webHidden/>
          </w:rPr>
          <w:instrText xml:space="preserve"> PAGEREF _Toc519082224 \h </w:instrText>
        </w:r>
        <w:r w:rsidR="00DA0B75">
          <w:rPr>
            <w:noProof/>
            <w:webHidden/>
          </w:rPr>
        </w:r>
        <w:r w:rsidR="00DA0B75">
          <w:rPr>
            <w:noProof/>
            <w:webHidden/>
          </w:rPr>
          <w:fldChar w:fldCharType="separate"/>
        </w:r>
        <w:r w:rsidR="00DA0B75">
          <w:rPr>
            <w:noProof/>
            <w:webHidden/>
          </w:rPr>
          <w:t>31</w:t>
        </w:r>
        <w:r w:rsidR="00DA0B75">
          <w:rPr>
            <w:noProof/>
            <w:webHidden/>
          </w:rPr>
          <w:fldChar w:fldCharType="end"/>
        </w:r>
      </w:hyperlink>
    </w:p>
    <w:p w14:paraId="2EC3D71B"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25" w:history="1">
        <w:r w:rsidR="00DA0B75" w:rsidRPr="00090D2E">
          <w:rPr>
            <w:rStyle w:val="Hyperlink"/>
            <w:noProof/>
            <w14:scene3d>
              <w14:camera w14:prst="orthographicFront"/>
              <w14:lightRig w14:rig="threePt" w14:dir="t">
                <w14:rot w14:lat="0" w14:lon="0" w14:rev="0"/>
              </w14:lightRig>
            </w14:scene3d>
          </w:rPr>
          <w:t>4.1</w:t>
        </w:r>
        <w:r w:rsidR="00DA0B75">
          <w:rPr>
            <w:rFonts w:asciiTheme="minorHAnsi" w:eastAsiaTheme="minorEastAsia" w:hAnsiTheme="minorHAnsi" w:cstheme="minorBidi"/>
            <w:caps w:val="0"/>
            <w:noProof/>
            <w:sz w:val="22"/>
            <w:szCs w:val="22"/>
          </w:rPr>
          <w:tab/>
        </w:r>
        <w:r w:rsidR="00DA0B75" w:rsidRPr="00090D2E">
          <w:rPr>
            <w:rStyle w:val="Hyperlink"/>
            <w:noProof/>
          </w:rPr>
          <w:t>GENERAL</w:t>
        </w:r>
        <w:r w:rsidR="00DA0B75">
          <w:rPr>
            <w:noProof/>
            <w:webHidden/>
          </w:rPr>
          <w:tab/>
        </w:r>
        <w:r w:rsidR="00DA0B75">
          <w:rPr>
            <w:noProof/>
            <w:webHidden/>
          </w:rPr>
          <w:fldChar w:fldCharType="begin"/>
        </w:r>
        <w:r w:rsidR="00DA0B75">
          <w:rPr>
            <w:noProof/>
            <w:webHidden/>
          </w:rPr>
          <w:instrText xml:space="preserve"> PAGEREF _Toc519082225 \h </w:instrText>
        </w:r>
        <w:r w:rsidR="00DA0B75">
          <w:rPr>
            <w:noProof/>
            <w:webHidden/>
          </w:rPr>
        </w:r>
        <w:r w:rsidR="00DA0B75">
          <w:rPr>
            <w:noProof/>
            <w:webHidden/>
          </w:rPr>
          <w:fldChar w:fldCharType="separate"/>
        </w:r>
        <w:r w:rsidR="00DA0B75">
          <w:rPr>
            <w:noProof/>
            <w:webHidden/>
          </w:rPr>
          <w:t>31</w:t>
        </w:r>
        <w:r w:rsidR="00DA0B75">
          <w:rPr>
            <w:noProof/>
            <w:webHidden/>
          </w:rPr>
          <w:fldChar w:fldCharType="end"/>
        </w:r>
      </w:hyperlink>
    </w:p>
    <w:p w14:paraId="2A200033"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26" w:history="1">
        <w:r w:rsidR="00DA0B75" w:rsidRPr="00090D2E">
          <w:rPr>
            <w:rStyle w:val="Hyperlink"/>
            <w:noProof/>
            <w14:scene3d>
              <w14:camera w14:prst="orthographicFront"/>
              <w14:lightRig w14:rig="threePt" w14:dir="t">
                <w14:rot w14:lat="0" w14:lon="0" w14:rev="0"/>
              </w14:lightRig>
            </w14:scene3d>
          </w:rPr>
          <w:t>4.2</w:t>
        </w:r>
        <w:r w:rsidR="00DA0B75">
          <w:rPr>
            <w:rFonts w:asciiTheme="minorHAnsi" w:eastAsiaTheme="minorEastAsia" w:hAnsiTheme="minorHAnsi" w:cstheme="minorBidi"/>
            <w:caps w:val="0"/>
            <w:noProof/>
            <w:sz w:val="22"/>
            <w:szCs w:val="22"/>
          </w:rPr>
          <w:tab/>
        </w:r>
        <w:r w:rsidR="00DA0B75" w:rsidRPr="00090D2E">
          <w:rPr>
            <w:rStyle w:val="Hyperlink"/>
            <w:noProof/>
          </w:rPr>
          <w:t>QUOTE DELIVERY AND IDENTIFICATION</w:t>
        </w:r>
        <w:r w:rsidR="00DA0B75">
          <w:rPr>
            <w:noProof/>
            <w:webHidden/>
          </w:rPr>
          <w:tab/>
        </w:r>
        <w:r w:rsidR="00DA0B75">
          <w:rPr>
            <w:noProof/>
            <w:webHidden/>
          </w:rPr>
          <w:fldChar w:fldCharType="begin"/>
        </w:r>
        <w:r w:rsidR="00DA0B75">
          <w:rPr>
            <w:noProof/>
            <w:webHidden/>
          </w:rPr>
          <w:instrText xml:space="preserve"> PAGEREF _Toc519082226 \h </w:instrText>
        </w:r>
        <w:r w:rsidR="00DA0B75">
          <w:rPr>
            <w:noProof/>
            <w:webHidden/>
          </w:rPr>
        </w:r>
        <w:r w:rsidR="00DA0B75">
          <w:rPr>
            <w:noProof/>
            <w:webHidden/>
          </w:rPr>
          <w:fldChar w:fldCharType="separate"/>
        </w:r>
        <w:r w:rsidR="00DA0B75">
          <w:rPr>
            <w:noProof/>
            <w:webHidden/>
          </w:rPr>
          <w:t>31</w:t>
        </w:r>
        <w:r w:rsidR="00DA0B75">
          <w:rPr>
            <w:noProof/>
            <w:webHidden/>
          </w:rPr>
          <w:fldChar w:fldCharType="end"/>
        </w:r>
      </w:hyperlink>
    </w:p>
    <w:p w14:paraId="28B472C1"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27" w:history="1">
        <w:r w:rsidR="00DA0B75" w:rsidRPr="00090D2E">
          <w:rPr>
            <w:rStyle w:val="Hyperlink"/>
            <w:noProof/>
            <w14:scene3d>
              <w14:camera w14:prst="orthographicFront"/>
              <w14:lightRig w14:rig="threePt" w14:dir="t">
                <w14:rot w14:lat="0" w14:lon="0" w14:rev="0"/>
              </w14:lightRig>
            </w14:scene3d>
          </w:rPr>
          <w:t>4.3</w:t>
        </w:r>
        <w:r w:rsidR="00DA0B75">
          <w:rPr>
            <w:rFonts w:asciiTheme="minorHAnsi" w:eastAsiaTheme="minorEastAsia" w:hAnsiTheme="minorHAnsi" w:cstheme="minorBidi"/>
            <w:caps w:val="0"/>
            <w:noProof/>
            <w:sz w:val="22"/>
            <w:szCs w:val="22"/>
          </w:rPr>
          <w:tab/>
        </w:r>
        <w:r w:rsidR="00DA0B75" w:rsidRPr="00090D2E">
          <w:rPr>
            <w:rStyle w:val="Hyperlink"/>
            <w:rFonts w:ascii="Arial" w:hAnsi="Arial" w:cs="Arial"/>
            <w:i/>
            <w:iCs/>
            <w:noProof/>
          </w:rPr>
          <w:t>NJSTART</w:t>
        </w:r>
        <w:r w:rsidR="00DA0B75" w:rsidRPr="00090D2E">
          <w:rPr>
            <w:rStyle w:val="Hyperlink"/>
            <w:noProof/>
          </w:rPr>
          <w:t xml:space="preserve"> ELECTRONIC SUBMISSION VS. HARD COPY SUBMISSION INSTRUCTION</w:t>
        </w:r>
        <w:r w:rsidR="00DA0B75">
          <w:rPr>
            <w:noProof/>
            <w:webHidden/>
          </w:rPr>
          <w:tab/>
        </w:r>
        <w:r w:rsidR="00DA0B75">
          <w:rPr>
            <w:noProof/>
            <w:webHidden/>
          </w:rPr>
          <w:fldChar w:fldCharType="begin"/>
        </w:r>
        <w:r w:rsidR="00DA0B75">
          <w:rPr>
            <w:noProof/>
            <w:webHidden/>
          </w:rPr>
          <w:instrText xml:space="preserve"> PAGEREF _Toc519082227 \h </w:instrText>
        </w:r>
        <w:r w:rsidR="00DA0B75">
          <w:rPr>
            <w:noProof/>
            <w:webHidden/>
          </w:rPr>
        </w:r>
        <w:r w:rsidR="00DA0B75">
          <w:rPr>
            <w:noProof/>
            <w:webHidden/>
          </w:rPr>
          <w:fldChar w:fldCharType="separate"/>
        </w:r>
        <w:r w:rsidR="00DA0B75">
          <w:rPr>
            <w:noProof/>
            <w:webHidden/>
          </w:rPr>
          <w:t>31</w:t>
        </w:r>
        <w:r w:rsidR="00DA0B75">
          <w:rPr>
            <w:noProof/>
            <w:webHidden/>
          </w:rPr>
          <w:fldChar w:fldCharType="end"/>
        </w:r>
      </w:hyperlink>
    </w:p>
    <w:p w14:paraId="2DA321DE" w14:textId="77777777" w:rsidR="00DA0B75" w:rsidRDefault="00E11A92">
      <w:pPr>
        <w:pStyle w:val="TOC3"/>
        <w:rPr>
          <w:rFonts w:asciiTheme="minorHAnsi" w:eastAsiaTheme="minorEastAsia" w:hAnsiTheme="minorHAnsi" w:cstheme="minorBidi"/>
          <w:iCs w:val="0"/>
          <w:caps w:val="0"/>
          <w:noProof/>
          <w:sz w:val="22"/>
          <w:szCs w:val="22"/>
        </w:rPr>
      </w:pPr>
      <w:hyperlink w:anchor="_Toc519082228" w:history="1">
        <w:r w:rsidR="00DA0B75" w:rsidRPr="00090D2E">
          <w:rPr>
            <w:rStyle w:val="Hyperlink"/>
            <w:noProof/>
            <w14:scene3d>
              <w14:camera w14:prst="orthographicFront"/>
              <w14:lightRig w14:rig="threePt" w14:dir="t">
                <w14:rot w14:lat="0" w14:lon="0" w14:rev="0"/>
              </w14:lightRig>
            </w14:scene3d>
          </w:rPr>
          <w:t>4.3.1</w:t>
        </w:r>
        <w:r w:rsidR="00DA0B75">
          <w:rPr>
            <w:rFonts w:asciiTheme="minorHAnsi" w:eastAsiaTheme="minorEastAsia" w:hAnsiTheme="minorHAnsi" w:cstheme="minorBidi"/>
            <w:iCs w:val="0"/>
            <w:caps w:val="0"/>
            <w:noProof/>
            <w:sz w:val="22"/>
            <w:szCs w:val="22"/>
          </w:rPr>
          <w:tab/>
        </w:r>
        <w:r w:rsidR="00DA0B75" w:rsidRPr="00090D2E">
          <w:rPr>
            <w:rStyle w:val="Hyperlink"/>
            <w:rFonts w:ascii="Arial" w:hAnsi="Arial"/>
            <w:i/>
            <w:noProof/>
          </w:rPr>
          <w:t>NJSTART</w:t>
        </w:r>
        <w:r w:rsidR="00DA0B75" w:rsidRPr="00090D2E">
          <w:rPr>
            <w:rStyle w:val="Hyperlink"/>
            <w:noProof/>
          </w:rPr>
          <w:t xml:space="preserve"> SUBMISSION OF QUOTE</w:t>
        </w:r>
        <w:r w:rsidR="00DA0B75">
          <w:rPr>
            <w:noProof/>
            <w:webHidden/>
          </w:rPr>
          <w:tab/>
        </w:r>
        <w:r w:rsidR="00DA0B75">
          <w:rPr>
            <w:noProof/>
            <w:webHidden/>
          </w:rPr>
          <w:fldChar w:fldCharType="begin"/>
        </w:r>
        <w:r w:rsidR="00DA0B75">
          <w:rPr>
            <w:noProof/>
            <w:webHidden/>
          </w:rPr>
          <w:instrText xml:space="preserve"> PAGEREF _Toc519082228 \h </w:instrText>
        </w:r>
        <w:r w:rsidR="00DA0B75">
          <w:rPr>
            <w:noProof/>
            <w:webHidden/>
          </w:rPr>
        </w:r>
        <w:r w:rsidR="00DA0B75">
          <w:rPr>
            <w:noProof/>
            <w:webHidden/>
          </w:rPr>
          <w:fldChar w:fldCharType="separate"/>
        </w:r>
        <w:r w:rsidR="00DA0B75">
          <w:rPr>
            <w:noProof/>
            <w:webHidden/>
          </w:rPr>
          <w:t>31</w:t>
        </w:r>
        <w:r w:rsidR="00DA0B75">
          <w:rPr>
            <w:noProof/>
            <w:webHidden/>
          </w:rPr>
          <w:fldChar w:fldCharType="end"/>
        </w:r>
      </w:hyperlink>
    </w:p>
    <w:p w14:paraId="66570DA0" w14:textId="77777777" w:rsidR="00DA0B75" w:rsidRDefault="00E11A92">
      <w:pPr>
        <w:pStyle w:val="TOC3"/>
        <w:rPr>
          <w:rFonts w:asciiTheme="minorHAnsi" w:eastAsiaTheme="minorEastAsia" w:hAnsiTheme="minorHAnsi" w:cstheme="minorBidi"/>
          <w:iCs w:val="0"/>
          <w:caps w:val="0"/>
          <w:noProof/>
          <w:sz w:val="22"/>
          <w:szCs w:val="22"/>
        </w:rPr>
      </w:pPr>
      <w:hyperlink w:anchor="_Toc519082229" w:history="1">
        <w:r w:rsidR="00DA0B75" w:rsidRPr="00090D2E">
          <w:rPr>
            <w:rStyle w:val="Hyperlink"/>
            <w:noProof/>
            <w14:scene3d>
              <w14:camera w14:prst="orthographicFront"/>
              <w14:lightRig w14:rig="threePt" w14:dir="t">
                <w14:rot w14:lat="0" w14:lon="0" w14:rev="0"/>
              </w14:lightRig>
            </w14:scene3d>
          </w:rPr>
          <w:t>4.3.2</w:t>
        </w:r>
        <w:r w:rsidR="00DA0B75">
          <w:rPr>
            <w:rFonts w:asciiTheme="minorHAnsi" w:eastAsiaTheme="minorEastAsia" w:hAnsiTheme="minorHAnsi" w:cstheme="minorBidi"/>
            <w:iCs w:val="0"/>
            <w:caps w:val="0"/>
            <w:noProof/>
            <w:sz w:val="22"/>
            <w:szCs w:val="22"/>
          </w:rPr>
          <w:tab/>
        </w:r>
        <w:r w:rsidR="00DA0B75" w:rsidRPr="00090D2E">
          <w:rPr>
            <w:rStyle w:val="Hyperlink"/>
            <w:noProof/>
          </w:rPr>
          <w:t>HARD COPY SUBMISSION</w:t>
        </w:r>
        <w:r w:rsidR="00DA0B75">
          <w:rPr>
            <w:noProof/>
            <w:webHidden/>
          </w:rPr>
          <w:tab/>
        </w:r>
        <w:r w:rsidR="00DA0B75">
          <w:rPr>
            <w:noProof/>
            <w:webHidden/>
          </w:rPr>
          <w:fldChar w:fldCharType="begin"/>
        </w:r>
        <w:r w:rsidR="00DA0B75">
          <w:rPr>
            <w:noProof/>
            <w:webHidden/>
          </w:rPr>
          <w:instrText xml:space="preserve"> PAGEREF _Toc519082229 \h </w:instrText>
        </w:r>
        <w:r w:rsidR="00DA0B75">
          <w:rPr>
            <w:noProof/>
            <w:webHidden/>
          </w:rPr>
        </w:r>
        <w:r w:rsidR="00DA0B75">
          <w:rPr>
            <w:noProof/>
            <w:webHidden/>
          </w:rPr>
          <w:fldChar w:fldCharType="separate"/>
        </w:r>
        <w:r w:rsidR="00DA0B75">
          <w:rPr>
            <w:noProof/>
            <w:webHidden/>
          </w:rPr>
          <w:t>32</w:t>
        </w:r>
        <w:r w:rsidR="00DA0B75">
          <w:rPr>
            <w:noProof/>
            <w:webHidden/>
          </w:rPr>
          <w:fldChar w:fldCharType="end"/>
        </w:r>
      </w:hyperlink>
    </w:p>
    <w:p w14:paraId="34B29402"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30" w:history="1">
        <w:r w:rsidR="00DA0B75" w:rsidRPr="00090D2E">
          <w:rPr>
            <w:rStyle w:val="Hyperlink"/>
            <w:noProof/>
            <w14:scene3d>
              <w14:camera w14:prst="orthographicFront"/>
              <w14:lightRig w14:rig="threePt" w14:dir="t">
                <w14:rot w14:lat="0" w14:lon="0" w14:rev="0"/>
              </w14:lightRig>
            </w14:scene3d>
          </w:rPr>
          <w:t>4.4</w:t>
        </w:r>
        <w:r w:rsidR="00DA0B75">
          <w:rPr>
            <w:rFonts w:asciiTheme="minorHAnsi" w:eastAsiaTheme="minorEastAsia" w:hAnsiTheme="minorHAnsi" w:cstheme="minorBidi"/>
            <w:caps w:val="0"/>
            <w:noProof/>
            <w:sz w:val="22"/>
            <w:szCs w:val="22"/>
          </w:rPr>
          <w:tab/>
        </w:r>
        <w:r w:rsidR="00DA0B75" w:rsidRPr="00090D2E">
          <w:rPr>
            <w:rStyle w:val="Hyperlink"/>
            <w:noProof/>
          </w:rPr>
          <w:t>QUOTE CONTENT</w:t>
        </w:r>
        <w:r w:rsidR="00DA0B75">
          <w:rPr>
            <w:noProof/>
            <w:webHidden/>
          </w:rPr>
          <w:tab/>
        </w:r>
        <w:r w:rsidR="00DA0B75">
          <w:rPr>
            <w:noProof/>
            <w:webHidden/>
          </w:rPr>
          <w:fldChar w:fldCharType="begin"/>
        </w:r>
        <w:r w:rsidR="00DA0B75">
          <w:rPr>
            <w:noProof/>
            <w:webHidden/>
          </w:rPr>
          <w:instrText xml:space="preserve"> PAGEREF _Toc519082230 \h </w:instrText>
        </w:r>
        <w:r w:rsidR="00DA0B75">
          <w:rPr>
            <w:noProof/>
            <w:webHidden/>
          </w:rPr>
        </w:r>
        <w:r w:rsidR="00DA0B75">
          <w:rPr>
            <w:noProof/>
            <w:webHidden/>
          </w:rPr>
          <w:fldChar w:fldCharType="separate"/>
        </w:r>
        <w:r w:rsidR="00DA0B75">
          <w:rPr>
            <w:noProof/>
            <w:webHidden/>
          </w:rPr>
          <w:t>33</w:t>
        </w:r>
        <w:r w:rsidR="00DA0B75">
          <w:rPr>
            <w:noProof/>
            <w:webHidden/>
          </w:rPr>
          <w:fldChar w:fldCharType="end"/>
        </w:r>
      </w:hyperlink>
    </w:p>
    <w:p w14:paraId="41E4E53F" w14:textId="77777777" w:rsidR="00DA0B75" w:rsidRDefault="00E11A92">
      <w:pPr>
        <w:pStyle w:val="TOC3"/>
        <w:rPr>
          <w:rFonts w:asciiTheme="minorHAnsi" w:eastAsiaTheme="minorEastAsia" w:hAnsiTheme="minorHAnsi" w:cstheme="minorBidi"/>
          <w:iCs w:val="0"/>
          <w:caps w:val="0"/>
          <w:noProof/>
          <w:sz w:val="22"/>
          <w:szCs w:val="22"/>
        </w:rPr>
      </w:pPr>
      <w:hyperlink w:anchor="_Toc519082231" w:history="1">
        <w:r w:rsidR="00DA0B75" w:rsidRPr="00090D2E">
          <w:rPr>
            <w:rStyle w:val="Hyperlink"/>
            <w:noProof/>
            <w14:scene3d>
              <w14:camera w14:prst="orthographicFront"/>
              <w14:lightRig w14:rig="threePt" w14:dir="t">
                <w14:rot w14:lat="0" w14:lon="0" w14:rev="0"/>
              </w14:lightRig>
            </w14:scene3d>
          </w:rPr>
          <w:t>4.4.1</w:t>
        </w:r>
        <w:r w:rsidR="00DA0B75">
          <w:rPr>
            <w:rFonts w:asciiTheme="minorHAnsi" w:eastAsiaTheme="minorEastAsia" w:hAnsiTheme="minorHAnsi" w:cstheme="minorBidi"/>
            <w:iCs w:val="0"/>
            <w:caps w:val="0"/>
            <w:noProof/>
            <w:sz w:val="22"/>
            <w:szCs w:val="22"/>
          </w:rPr>
          <w:tab/>
        </w:r>
        <w:r w:rsidR="00DA0B75" w:rsidRPr="00090D2E">
          <w:rPr>
            <w:rStyle w:val="Hyperlink"/>
            <w:noProof/>
          </w:rPr>
          <w:t>FORMS, REGISTRATIONS AND CERTIFICATIONS REQUIRED WITH QUOTE</w:t>
        </w:r>
        <w:r w:rsidR="00DA0B75">
          <w:rPr>
            <w:noProof/>
            <w:webHidden/>
          </w:rPr>
          <w:tab/>
        </w:r>
        <w:r w:rsidR="00DA0B75">
          <w:rPr>
            <w:noProof/>
            <w:webHidden/>
          </w:rPr>
          <w:fldChar w:fldCharType="begin"/>
        </w:r>
        <w:r w:rsidR="00DA0B75">
          <w:rPr>
            <w:noProof/>
            <w:webHidden/>
          </w:rPr>
          <w:instrText xml:space="preserve"> PAGEREF _Toc519082231 \h </w:instrText>
        </w:r>
        <w:r w:rsidR="00DA0B75">
          <w:rPr>
            <w:noProof/>
            <w:webHidden/>
          </w:rPr>
        </w:r>
        <w:r w:rsidR="00DA0B75">
          <w:rPr>
            <w:noProof/>
            <w:webHidden/>
          </w:rPr>
          <w:fldChar w:fldCharType="separate"/>
        </w:r>
        <w:r w:rsidR="00DA0B75">
          <w:rPr>
            <w:noProof/>
            <w:webHidden/>
          </w:rPr>
          <w:t>33</w:t>
        </w:r>
        <w:r w:rsidR="00DA0B75">
          <w:rPr>
            <w:noProof/>
            <w:webHidden/>
          </w:rPr>
          <w:fldChar w:fldCharType="end"/>
        </w:r>
      </w:hyperlink>
    </w:p>
    <w:p w14:paraId="053B7789" w14:textId="77777777" w:rsidR="00DA0B75" w:rsidRDefault="00E11A92">
      <w:pPr>
        <w:pStyle w:val="TOC3"/>
        <w:rPr>
          <w:rFonts w:asciiTheme="minorHAnsi" w:eastAsiaTheme="minorEastAsia" w:hAnsiTheme="minorHAnsi" w:cstheme="minorBidi"/>
          <w:iCs w:val="0"/>
          <w:caps w:val="0"/>
          <w:noProof/>
          <w:sz w:val="22"/>
          <w:szCs w:val="22"/>
        </w:rPr>
      </w:pPr>
      <w:hyperlink w:anchor="_Toc519082232" w:history="1">
        <w:r w:rsidR="00DA0B75" w:rsidRPr="00090D2E">
          <w:rPr>
            <w:rStyle w:val="Hyperlink"/>
            <w:noProof/>
            <w14:scene3d>
              <w14:camera w14:prst="orthographicFront"/>
              <w14:lightRig w14:rig="threePt" w14:dir="t">
                <w14:rot w14:lat="0" w14:lon="0" w14:rev="0"/>
              </w14:lightRig>
            </w14:scene3d>
          </w:rPr>
          <w:t>4.4.2</w:t>
        </w:r>
        <w:r w:rsidR="00DA0B75">
          <w:rPr>
            <w:rFonts w:asciiTheme="minorHAnsi" w:eastAsiaTheme="minorEastAsia" w:hAnsiTheme="minorHAnsi" w:cstheme="minorBidi"/>
            <w:iCs w:val="0"/>
            <w:caps w:val="0"/>
            <w:noProof/>
            <w:sz w:val="22"/>
            <w:szCs w:val="22"/>
          </w:rPr>
          <w:tab/>
        </w:r>
        <w:r w:rsidR="00DA0B75" w:rsidRPr="00090D2E">
          <w:rPr>
            <w:rStyle w:val="Hyperlink"/>
            <w:noProof/>
          </w:rPr>
          <w:t>FORMS, REGISTRATIONS AND CERTIFICATIONS REQUIRED BEFORE BLANKET P.O. AWARD AND THAT SHOULD BE SUBMITTED WITH THE QUOTE</w:t>
        </w:r>
        <w:r w:rsidR="00DA0B75">
          <w:rPr>
            <w:noProof/>
            <w:webHidden/>
          </w:rPr>
          <w:tab/>
        </w:r>
        <w:r w:rsidR="00DA0B75">
          <w:rPr>
            <w:noProof/>
            <w:webHidden/>
          </w:rPr>
          <w:fldChar w:fldCharType="begin"/>
        </w:r>
        <w:r w:rsidR="00DA0B75">
          <w:rPr>
            <w:noProof/>
            <w:webHidden/>
          </w:rPr>
          <w:instrText xml:space="preserve"> PAGEREF _Toc519082232 \h </w:instrText>
        </w:r>
        <w:r w:rsidR="00DA0B75">
          <w:rPr>
            <w:noProof/>
            <w:webHidden/>
          </w:rPr>
        </w:r>
        <w:r w:rsidR="00DA0B75">
          <w:rPr>
            <w:noProof/>
            <w:webHidden/>
          </w:rPr>
          <w:fldChar w:fldCharType="separate"/>
        </w:r>
        <w:r w:rsidR="00DA0B75">
          <w:rPr>
            <w:noProof/>
            <w:webHidden/>
          </w:rPr>
          <w:t>37</w:t>
        </w:r>
        <w:r w:rsidR="00DA0B75">
          <w:rPr>
            <w:noProof/>
            <w:webHidden/>
          </w:rPr>
          <w:fldChar w:fldCharType="end"/>
        </w:r>
      </w:hyperlink>
    </w:p>
    <w:p w14:paraId="5565677C" w14:textId="77777777" w:rsidR="00DA0B75" w:rsidRDefault="00E11A92">
      <w:pPr>
        <w:pStyle w:val="TOC3"/>
        <w:rPr>
          <w:rFonts w:asciiTheme="minorHAnsi" w:eastAsiaTheme="minorEastAsia" w:hAnsiTheme="minorHAnsi" w:cstheme="minorBidi"/>
          <w:iCs w:val="0"/>
          <w:caps w:val="0"/>
          <w:noProof/>
          <w:sz w:val="22"/>
          <w:szCs w:val="22"/>
        </w:rPr>
      </w:pPr>
      <w:hyperlink w:anchor="_Toc519082233" w:history="1">
        <w:r w:rsidR="00DA0B75" w:rsidRPr="00090D2E">
          <w:rPr>
            <w:rStyle w:val="Hyperlink"/>
            <w:rFonts w:eastAsia="MS Mincho"/>
            <w:noProof/>
            <w14:scene3d>
              <w14:camera w14:prst="orthographicFront"/>
              <w14:lightRig w14:rig="threePt" w14:dir="t">
                <w14:rot w14:lat="0" w14:lon="0" w14:rev="0"/>
              </w14:lightRig>
            </w14:scene3d>
          </w:rPr>
          <w:t>4.4.3</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VENDOR {BIDDER} DEMONSTRATION OF ITS ABILITY TO COMPLETE THE SCOPE OF WORK</w:t>
        </w:r>
        <w:r w:rsidR="00DA0B75">
          <w:rPr>
            <w:noProof/>
            <w:webHidden/>
          </w:rPr>
          <w:tab/>
        </w:r>
        <w:r w:rsidR="00DA0B75">
          <w:rPr>
            <w:noProof/>
            <w:webHidden/>
          </w:rPr>
          <w:fldChar w:fldCharType="begin"/>
        </w:r>
        <w:r w:rsidR="00DA0B75">
          <w:rPr>
            <w:noProof/>
            <w:webHidden/>
          </w:rPr>
          <w:instrText xml:space="preserve"> PAGEREF _Toc519082233 \h </w:instrText>
        </w:r>
        <w:r w:rsidR="00DA0B75">
          <w:rPr>
            <w:noProof/>
            <w:webHidden/>
          </w:rPr>
        </w:r>
        <w:r w:rsidR="00DA0B75">
          <w:rPr>
            <w:noProof/>
            <w:webHidden/>
          </w:rPr>
          <w:fldChar w:fldCharType="separate"/>
        </w:r>
        <w:r w:rsidR="00DA0B75">
          <w:rPr>
            <w:noProof/>
            <w:webHidden/>
          </w:rPr>
          <w:t>38</w:t>
        </w:r>
        <w:r w:rsidR="00DA0B75">
          <w:rPr>
            <w:noProof/>
            <w:webHidden/>
          </w:rPr>
          <w:fldChar w:fldCharType="end"/>
        </w:r>
      </w:hyperlink>
    </w:p>
    <w:p w14:paraId="2E3FDA0A" w14:textId="77777777" w:rsidR="00DA0B75" w:rsidRDefault="00E11A92">
      <w:pPr>
        <w:pStyle w:val="TOC3"/>
        <w:rPr>
          <w:rFonts w:asciiTheme="minorHAnsi" w:eastAsiaTheme="minorEastAsia" w:hAnsiTheme="minorHAnsi" w:cstheme="minorBidi"/>
          <w:iCs w:val="0"/>
          <w:caps w:val="0"/>
          <w:noProof/>
          <w:sz w:val="22"/>
          <w:szCs w:val="22"/>
        </w:rPr>
      </w:pPr>
      <w:hyperlink w:anchor="_Toc519082234" w:history="1">
        <w:r w:rsidR="00DA0B75" w:rsidRPr="00090D2E">
          <w:rPr>
            <w:rStyle w:val="Hyperlink"/>
            <w:noProof/>
            <w14:scene3d>
              <w14:camera w14:prst="orthographicFront"/>
              <w14:lightRig w14:rig="threePt" w14:dir="t">
                <w14:rot w14:lat="0" w14:lon="0" w14:rev="0"/>
              </w14:lightRig>
            </w14:scene3d>
          </w:rPr>
          <w:t>4.4.4</w:t>
        </w:r>
        <w:r w:rsidR="00DA0B75">
          <w:rPr>
            <w:rFonts w:asciiTheme="minorHAnsi" w:eastAsiaTheme="minorEastAsia" w:hAnsiTheme="minorHAnsi" w:cstheme="minorBidi"/>
            <w:iCs w:val="0"/>
            <w:caps w:val="0"/>
            <w:noProof/>
            <w:sz w:val="22"/>
            <w:szCs w:val="22"/>
          </w:rPr>
          <w:tab/>
        </w:r>
        <w:r w:rsidR="00DA0B75" w:rsidRPr="00090D2E">
          <w:rPr>
            <w:rStyle w:val="Hyperlink"/>
            <w:noProof/>
          </w:rPr>
          <w:t>FINANCIAL CAPABILITY OF THE VENDOR {BIDDER}</w:t>
        </w:r>
        <w:r w:rsidR="00DA0B75">
          <w:rPr>
            <w:noProof/>
            <w:webHidden/>
          </w:rPr>
          <w:tab/>
        </w:r>
        <w:r w:rsidR="00DA0B75">
          <w:rPr>
            <w:noProof/>
            <w:webHidden/>
          </w:rPr>
          <w:fldChar w:fldCharType="begin"/>
        </w:r>
        <w:r w:rsidR="00DA0B75">
          <w:rPr>
            <w:noProof/>
            <w:webHidden/>
          </w:rPr>
          <w:instrText xml:space="preserve"> PAGEREF _Toc519082234 \h </w:instrText>
        </w:r>
        <w:r w:rsidR="00DA0B75">
          <w:rPr>
            <w:noProof/>
            <w:webHidden/>
          </w:rPr>
        </w:r>
        <w:r w:rsidR="00DA0B75">
          <w:rPr>
            <w:noProof/>
            <w:webHidden/>
          </w:rPr>
          <w:fldChar w:fldCharType="separate"/>
        </w:r>
        <w:r w:rsidR="00DA0B75">
          <w:rPr>
            <w:noProof/>
            <w:webHidden/>
          </w:rPr>
          <w:t>40</w:t>
        </w:r>
        <w:r w:rsidR="00DA0B75">
          <w:rPr>
            <w:noProof/>
            <w:webHidden/>
          </w:rPr>
          <w:fldChar w:fldCharType="end"/>
        </w:r>
      </w:hyperlink>
    </w:p>
    <w:p w14:paraId="629C6AE0" w14:textId="77777777" w:rsidR="00DA0B75" w:rsidRDefault="00E11A92">
      <w:pPr>
        <w:pStyle w:val="TOC3"/>
        <w:rPr>
          <w:rFonts w:asciiTheme="minorHAnsi" w:eastAsiaTheme="minorEastAsia" w:hAnsiTheme="minorHAnsi" w:cstheme="minorBidi"/>
          <w:iCs w:val="0"/>
          <w:caps w:val="0"/>
          <w:noProof/>
          <w:sz w:val="22"/>
          <w:szCs w:val="22"/>
        </w:rPr>
      </w:pPr>
      <w:hyperlink w:anchor="_Toc519082235" w:history="1">
        <w:r w:rsidR="00DA0B75" w:rsidRPr="00090D2E">
          <w:rPr>
            <w:rStyle w:val="Hyperlink"/>
            <w:rFonts w:eastAsia="MS Mincho"/>
            <w:noProof/>
            <w14:scene3d>
              <w14:camera w14:prst="orthographicFront"/>
              <w14:lightRig w14:rig="threePt" w14:dir="t">
                <w14:rot w14:lat="0" w14:lon="0" w14:rev="0"/>
              </w14:lightRig>
            </w14:scene3d>
          </w:rPr>
          <w:t>4.4.5</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STATE-SUPPLIED PRICE SHEET</w:t>
        </w:r>
        <w:r w:rsidR="00DA0B75">
          <w:rPr>
            <w:noProof/>
            <w:webHidden/>
          </w:rPr>
          <w:tab/>
        </w:r>
        <w:r w:rsidR="00DA0B75">
          <w:rPr>
            <w:noProof/>
            <w:webHidden/>
          </w:rPr>
          <w:fldChar w:fldCharType="begin"/>
        </w:r>
        <w:r w:rsidR="00DA0B75">
          <w:rPr>
            <w:noProof/>
            <w:webHidden/>
          </w:rPr>
          <w:instrText xml:space="preserve"> PAGEREF _Toc519082235 \h </w:instrText>
        </w:r>
        <w:r w:rsidR="00DA0B75">
          <w:rPr>
            <w:noProof/>
            <w:webHidden/>
          </w:rPr>
        </w:r>
        <w:r w:rsidR="00DA0B75">
          <w:rPr>
            <w:noProof/>
            <w:webHidden/>
          </w:rPr>
          <w:fldChar w:fldCharType="separate"/>
        </w:r>
        <w:r w:rsidR="00DA0B75">
          <w:rPr>
            <w:noProof/>
            <w:webHidden/>
          </w:rPr>
          <w:t>40</w:t>
        </w:r>
        <w:r w:rsidR="00DA0B75">
          <w:rPr>
            <w:noProof/>
            <w:webHidden/>
          </w:rPr>
          <w:fldChar w:fldCharType="end"/>
        </w:r>
      </w:hyperlink>
    </w:p>
    <w:p w14:paraId="25BD0AE3" w14:textId="77777777" w:rsidR="00DA0B75" w:rsidRDefault="00E11A92">
      <w:pPr>
        <w:pStyle w:val="TOC3"/>
        <w:rPr>
          <w:rFonts w:asciiTheme="minorHAnsi" w:eastAsiaTheme="minorEastAsia" w:hAnsiTheme="minorHAnsi" w:cstheme="minorBidi"/>
          <w:iCs w:val="0"/>
          <w:caps w:val="0"/>
          <w:noProof/>
          <w:sz w:val="22"/>
          <w:szCs w:val="22"/>
        </w:rPr>
      </w:pPr>
      <w:hyperlink w:anchor="_Toc519082236" w:history="1">
        <w:r w:rsidR="00DA0B75" w:rsidRPr="00090D2E">
          <w:rPr>
            <w:rStyle w:val="Hyperlink"/>
            <w:noProof/>
            <w14:scene3d>
              <w14:camera w14:prst="orthographicFront"/>
              <w14:lightRig w14:rig="threePt" w14:dir="t">
                <w14:rot w14:lat="0" w14:lon="0" w14:rev="0"/>
              </w14:lightRig>
            </w14:scene3d>
          </w:rPr>
          <w:t>4.4.6</w:t>
        </w:r>
        <w:r w:rsidR="00DA0B75">
          <w:rPr>
            <w:rFonts w:asciiTheme="minorHAnsi" w:eastAsiaTheme="minorEastAsia" w:hAnsiTheme="minorHAnsi" w:cstheme="minorBidi"/>
            <w:iCs w:val="0"/>
            <w:caps w:val="0"/>
            <w:noProof/>
            <w:sz w:val="22"/>
            <w:szCs w:val="22"/>
          </w:rPr>
          <w:tab/>
        </w:r>
        <w:r w:rsidR="00DA0B75" w:rsidRPr="00090D2E">
          <w:rPr>
            <w:rStyle w:val="Hyperlink"/>
            <w:noProof/>
          </w:rPr>
          <w:t>COOPERATIVE PURCHASING PROGRAM</w:t>
        </w:r>
        <w:r w:rsidR="00DA0B75">
          <w:rPr>
            <w:noProof/>
            <w:webHidden/>
          </w:rPr>
          <w:tab/>
        </w:r>
        <w:r w:rsidR="00DA0B75">
          <w:rPr>
            <w:noProof/>
            <w:webHidden/>
          </w:rPr>
          <w:fldChar w:fldCharType="begin"/>
        </w:r>
        <w:r w:rsidR="00DA0B75">
          <w:rPr>
            <w:noProof/>
            <w:webHidden/>
          </w:rPr>
          <w:instrText xml:space="preserve"> PAGEREF _Toc519082236 \h </w:instrText>
        </w:r>
        <w:r w:rsidR="00DA0B75">
          <w:rPr>
            <w:noProof/>
            <w:webHidden/>
          </w:rPr>
        </w:r>
        <w:r w:rsidR="00DA0B75">
          <w:rPr>
            <w:noProof/>
            <w:webHidden/>
          </w:rPr>
          <w:fldChar w:fldCharType="separate"/>
        </w:r>
        <w:r w:rsidR="00DA0B75">
          <w:rPr>
            <w:noProof/>
            <w:webHidden/>
          </w:rPr>
          <w:t>42</w:t>
        </w:r>
        <w:r w:rsidR="00DA0B75">
          <w:rPr>
            <w:noProof/>
            <w:webHidden/>
          </w:rPr>
          <w:fldChar w:fldCharType="end"/>
        </w:r>
      </w:hyperlink>
    </w:p>
    <w:p w14:paraId="60577570" w14:textId="77777777" w:rsidR="00DA0B75" w:rsidRDefault="00E11A92">
      <w:pPr>
        <w:pStyle w:val="TOC3"/>
        <w:rPr>
          <w:rFonts w:asciiTheme="minorHAnsi" w:eastAsiaTheme="minorEastAsia" w:hAnsiTheme="minorHAnsi" w:cstheme="minorBidi"/>
          <w:iCs w:val="0"/>
          <w:caps w:val="0"/>
          <w:noProof/>
          <w:sz w:val="22"/>
          <w:szCs w:val="22"/>
        </w:rPr>
      </w:pPr>
      <w:hyperlink w:anchor="_Toc519082237" w:history="1">
        <w:r w:rsidR="00DA0B75" w:rsidRPr="00090D2E">
          <w:rPr>
            <w:rStyle w:val="Hyperlink"/>
            <w:rFonts w:eastAsia="MS Mincho"/>
            <w:noProof/>
            <w14:scene3d>
              <w14:camera w14:prst="orthographicFront"/>
              <w14:lightRig w14:rig="threePt" w14:dir="t">
                <w14:rot w14:lat="0" w14:lon="0" w14:rev="0"/>
              </w14:lightRig>
            </w14:scene3d>
          </w:rPr>
          <w:t>4.4.7</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ORAL PRESENTATIONS</w:t>
        </w:r>
        <w:r w:rsidR="00DA0B75">
          <w:rPr>
            <w:noProof/>
            <w:webHidden/>
          </w:rPr>
          <w:tab/>
        </w:r>
        <w:r w:rsidR="00DA0B75">
          <w:rPr>
            <w:noProof/>
            <w:webHidden/>
          </w:rPr>
          <w:fldChar w:fldCharType="begin"/>
        </w:r>
        <w:r w:rsidR="00DA0B75">
          <w:rPr>
            <w:noProof/>
            <w:webHidden/>
          </w:rPr>
          <w:instrText xml:space="preserve"> PAGEREF _Toc519082237 \h </w:instrText>
        </w:r>
        <w:r w:rsidR="00DA0B75">
          <w:rPr>
            <w:noProof/>
            <w:webHidden/>
          </w:rPr>
        </w:r>
        <w:r w:rsidR="00DA0B75">
          <w:rPr>
            <w:noProof/>
            <w:webHidden/>
          </w:rPr>
          <w:fldChar w:fldCharType="separate"/>
        </w:r>
        <w:r w:rsidR="00DA0B75">
          <w:rPr>
            <w:noProof/>
            <w:webHidden/>
          </w:rPr>
          <w:t>42</w:t>
        </w:r>
        <w:r w:rsidR="00DA0B75">
          <w:rPr>
            <w:noProof/>
            <w:webHidden/>
          </w:rPr>
          <w:fldChar w:fldCharType="end"/>
        </w:r>
      </w:hyperlink>
    </w:p>
    <w:p w14:paraId="164134C3" w14:textId="77777777" w:rsidR="00DA0B75" w:rsidRDefault="00E11A92">
      <w:pPr>
        <w:pStyle w:val="TOC1"/>
        <w:tabs>
          <w:tab w:val="left" w:pos="475"/>
        </w:tabs>
        <w:rPr>
          <w:rFonts w:asciiTheme="minorHAnsi" w:eastAsiaTheme="minorEastAsia" w:hAnsiTheme="minorHAnsi" w:cstheme="minorBidi"/>
          <w:b w:val="0"/>
          <w:bCs w:val="0"/>
          <w:caps w:val="0"/>
          <w:noProof/>
          <w:sz w:val="22"/>
          <w:szCs w:val="22"/>
        </w:rPr>
      </w:pPr>
      <w:hyperlink w:anchor="_Toc519082238" w:history="1">
        <w:r w:rsidR="00DA0B75" w:rsidRPr="00090D2E">
          <w:rPr>
            <w:rStyle w:val="Hyperlink"/>
            <w:noProof/>
            <w14:scene3d>
              <w14:camera w14:prst="orthographicFront"/>
              <w14:lightRig w14:rig="threePt" w14:dir="t">
                <w14:rot w14:lat="0" w14:lon="0" w14:rev="0"/>
              </w14:lightRig>
            </w14:scene3d>
          </w:rPr>
          <w:t>5.0</w:t>
        </w:r>
        <w:r w:rsidR="00DA0B75">
          <w:rPr>
            <w:rFonts w:asciiTheme="minorHAnsi" w:eastAsiaTheme="minorEastAsia" w:hAnsiTheme="minorHAnsi" w:cstheme="minorBidi"/>
            <w:b w:val="0"/>
            <w:bCs w:val="0"/>
            <w:caps w:val="0"/>
            <w:noProof/>
            <w:sz w:val="22"/>
            <w:szCs w:val="22"/>
          </w:rPr>
          <w:tab/>
        </w:r>
        <w:r w:rsidR="00DA0B75" w:rsidRPr="00090D2E">
          <w:rPr>
            <w:rStyle w:val="Hyperlink"/>
            <w:noProof/>
          </w:rPr>
          <w:t>SPECIAL CONTRACTUAL TERMS AND CONDITIONS APPLICABLE TO THE BLANKET P.O.</w:t>
        </w:r>
        <w:r w:rsidR="00DA0B75">
          <w:rPr>
            <w:noProof/>
            <w:webHidden/>
          </w:rPr>
          <w:tab/>
        </w:r>
        <w:r w:rsidR="00DA0B75">
          <w:rPr>
            <w:noProof/>
            <w:webHidden/>
          </w:rPr>
          <w:fldChar w:fldCharType="begin"/>
        </w:r>
        <w:r w:rsidR="00DA0B75">
          <w:rPr>
            <w:noProof/>
            <w:webHidden/>
          </w:rPr>
          <w:instrText xml:space="preserve"> PAGEREF _Toc519082238 \h </w:instrText>
        </w:r>
        <w:r w:rsidR="00DA0B75">
          <w:rPr>
            <w:noProof/>
            <w:webHidden/>
          </w:rPr>
        </w:r>
        <w:r w:rsidR="00DA0B75">
          <w:rPr>
            <w:noProof/>
            <w:webHidden/>
          </w:rPr>
          <w:fldChar w:fldCharType="separate"/>
        </w:r>
        <w:r w:rsidR="00DA0B75">
          <w:rPr>
            <w:noProof/>
            <w:webHidden/>
          </w:rPr>
          <w:t>43</w:t>
        </w:r>
        <w:r w:rsidR="00DA0B75">
          <w:rPr>
            <w:noProof/>
            <w:webHidden/>
          </w:rPr>
          <w:fldChar w:fldCharType="end"/>
        </w:r>
      </w:hyperlink>
    </w:p>
    <w:p w14:paraId="5E91E5F8"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39" w:history="1">
        <w:r w:rsidR="00DA0B75" w:rsidRPr="00090D2E">
          <w:rPr>
            <w:rStyle w:val="Hyperlink"/>
            <w:noProof/>
            <w14:scene3d>
              <w14:camera w14:prst="orthographicFront"/>
              <w14:lightRig w14:rig="threePt" w14:dir="t">
                <w14:rot w14:lat="0" w14:lon="0" w14:rev="0"/>
              </w14:lightRig>
            </w14:scene3d>
          </w:rPr>
          <w:t>5.1</w:t>
        </w:r>
        <w:r w:rsidR="00DA0B75">
          <w:rPr>
            <w:rFonts w:asciiTheme="minorHAnsi" w:eastAsiaTheme="minorEastAsia" w:hAnsiTheme="minorHAnsi" w:cstheme="minorBidi"/>
            <w:caps w:val="0"/>
            <w:noProof/>
            <w:sz w:val="22"/>
            <w:szCs w:val="22"/>
          </w:rPr>
          <w:tab/>
        </w:r>
        <w:r w:rsidR="00DA0B75" w:rsidRPr="00090D2E">
          <w:rPr>
            <w:rStyle w:val="Hyperlink"/>
            <w:noProof/>
          </w:rPr>
          <w:t>PRECEDENCE OF SPECIAL CONTRACTUAL TERMS AND CONDITIONS</w:t>
        </w:r>
        <w:r w:rsidR="00DA0B75">
          <w:rPr>
            <w:noProof/>
            <w:webHidden/>
          </w:rPr>
          <w:tab/>
        </w:r>
        <w:r w:rsidR="00DA0B75">
          <w:rPr>
            <w:noProof/>
            <w:webHidden/>
          </w:rPr>
          <w:fldChar w:fldCharType="begin"/>
        </w:r>
        <w:r w:rsidR="00DA0B75">
          <w:rPr>
            <w:noProof/>
            <w:webHidden/>
          </w:rPr>
          <w:instrText xml:space="preserve"> PAGEREF _Toc519082239 \h </w:instrText>
        </w:r>
        <w:r w:rsidR="00DA0B75">
          <w:rPr>
            <w:noProof/>
            <w:webHidden/>
          </w:rPr>
        </w:r>
        <w:r w:rsidR="00DA0B75">
          <w:rPr>
            <w:noProof/>
            <w:webHidden/>
          </w:rPr>
          <w:fldChar w:fldCharType="separate"/>
        </w:r>
        <w:r w:rsidR="00DA0B75">
          <w:rPr>
            <w:noProof/>
            <w:webHidden/>
          </w:rPr>
          <w:t>43</w:t>
        </w:r>
        <w:r w:rsidR="00DA0B75">
          <w:rPr>
            <w:noProof/>
            <w:webHidden/>
          </w:rPr>
          <w:fldChar w:fldCharType="end"/>
        </w:r>
      </w:hyperlink>
    </w:p>
    <w:p w14:paraId="1E303FBA"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40" w:history="1">
        <w:r w:rsidR="00DA0B75" w:rsidRPr="00090D2E">
          <w:rPr>
            <w:rStyle w:val="Hyperlink"/>
            <w:noProof/>
            <w14:scene3d>
              <w14:camera w14:prst="orthographicFront"/>
              <w14:lightRig w14:rig="threePt" w14:dir="t">
                <w14:rot w14:lat="0" w14:lon="0" w14:rev="0"/>
              </w14:lightRig>
            </w14:scene3d>
          </w:rPr>
          <w:t>5.2</w:t>
        </w:r>
        <w:r w:rsidR="00DA0B75">
          <w:rPr>
            <w:rFonts w:asciiTheme="minorHAnsi" w:eastAsiaTheme="minorEastAsia" w:hAnsiTheme="minorHAnsi" w:cstheme="minorBidi"/>
            <w:caps w:val="0"/>
            <w:noProof/>
            <w:sz w:val="22"/>
            <w:szCs w:val="22"/>
          </w:rPr>
          <w:tab/>
        </w:r>
        <w:r w:rsidR="00DA0B75" w:rsidRPr="00090D2E">
          <w:rPr>
            <w:rStyle w:val="Hyperlink"/>
            <w:noProof/>
          </w:rPr>
          <w:t>BLANKET P.O. TERM AND EXTENSION OPTION</w:t>
        </w:r>
        <w:r w:rsidR="00DA0B75">
          <w:rPr>
            <w:noProof/>
            <w:webHidden/>
          </w:rPr>
          <w:tab/>
        </w:r>
        <w:r w:rsidR="00DA0B75">
          <w:rPr>
            <w:noProof/>
            <w:webHidden/>
          </w:rPr>
          <w:fldChar w:fldCharType="begin"/>
        </w:r>
        <w:r w:rsidR="00DA0B75">
          <w:rPr>
            <w:noProof/>
            <w:webHidden/>
          </w:rPr>
          <w:instrText xml:space="preserve"> PAGEREF _Toc519082240 \h </w:instrText>
        </w:r>
        <w:r w:rsidR="00DA0B75">
          <w:rPr>
            <w:noProof/>
            <w:webHidden/>
          </w:rPr>
        </w:r>
        <w:r w:rsidR="00DA0B75">
          <w:rPr>
            <w:noProof/>
            <w:webHidden/>
          </w:rPr>
          <w:fldChar w:fldCharType="separate"/>
        </w:r>
        <w:r w:rsidR="00DA0B75">
          <w:rPr>
            <w:noProof/>
            <w:webHidden/>
          </w:rPr>
          <w:t>43</w:t>
        </w:r>
        <w:r w:rsidR="00DA0B75">
          <w:rPr>
            <w:noProof/>
            <w:webHidden/>
          </w:rPr>
          <w:fldChar w:fldCharType="end"/>
        </w:r>
      </w:hyperlink>
    </w:p>
    <w:p w14:paraId="3C0973E0"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41" w:history="1">
        <w:r w:rsidR="00DA0B75" w:rsidRPr="00090D2E">
          <w:rPr>
            <w:rStyle w:val="Hyperlink"/>
            <w:noProof/>
            <w14:scene3d>
              <w14:camera w14:prst="orthographicFront"/>
              <w14:lightRig w14:rig="threePt" w14:dir="t">
                <w14:rot w14:lat="0" w14:lon="0" w14:rev="0"/>
              </w14:lightRig>
            </w14:scene3d>
          </w:rPr>
          <w:t>5.3</w:t>
        </w:r>
        <w:r w:rsidR="00DA0B75">
          <w:rPr>
            <w:rFonts w:asciiTheme="minorHAnsi" w:eastAsiaTheme="minorEastAsia" w:hAnsiTheme="minorHAnsi" w:cstheme="minorBidi"/>
            <w:caps w:val="0"/>
            <w:noProof/>
            <w:sz w:val="22"/>
            <w:szCs w:val="22"/>
          </w:rPr>
          <w:tab/>
        </w:r>
        <w:r w:rsidR="00DA0B75" w:rsidRPr="00090D2E">
          <w:rPr>
            <w:rStyle w:val="Hyperlink"/>
            <w:noProof/>
          </w:rPr>
          <w:t>BLANKET P.O. TRANSITION</w:t>
        </w:r>
        <w:r w:rsidR="00DA0B75">
          <w:rPr>
            <w:noProof/>
            <w:webHidden/>
          </w:rPr>
          <w:tab/>
        </w:r>
        <w:r w:rsidR="00DA0B75">
          <w:rPr>
            <w:noProof/>
            <w:webHidden/>
          </w:rPr>
          <w:fldChar w:fldCharType="begin"/>
        </w:r>
        <w:r w:rsidR="00DA0B75">
          <w:rPr>
            <w:noProof/>
            <w:webHidden/>
          </w:rPr>
          <w:instrText xml:space="preserve"> PAGEREF _Toc519082241 \h </w:instrText>
        </w:r>
        <w:r w:rsidR="00DA0B75">
          <w:rPr>
            <w:noProof/>
            <w:webHidden/>
          </w:rPr>
        </w:r>
        <w:r w:rsidR="00DA0B75">
          <w:rPr>
            <w:noProof/>
            <w:webHidden/>
          </w:rPr>
          <w:fldChar w:fldCharType="separate"/>
        </w:r>
        <w:r w:rsidR="00DA0B75">
          <w:rPr>
            <w:noProof/>
            <w:webHidden/>
          </w:rPr>
          <w:t>43</w:t>
        </w:r>
        <w:r w:rsidR="00DA0B75">
          <w:rPr>
            <w:noProof/>
            <w:webHidden/>
          </w:rPr>
          <w:fldChar w:fldCharType="end"/>
        </w:r>
      </w:hyperlink>
    </w:p>
    <w:p w14:paraId="51AF1FC8"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42" w:history="1">
        <w:r w:rsidR="00DA0B75" w:rsidRPr="00090D2E">
          <w:rPr>
            <w:rStyle w:val="Hyperlink"/>
            <w:noProof/>
            <w14:scene3d>
              <w14:camera w14:prst="orthographicFront"/>
              <w14:lightRig w14:rig="threePt" w14:dir="t">
                <w14:rot w14:lat="0" w14:lon="0" w14:rev="0"/>
              </w14:lightRig>
            </w14:scene3d>
          </w:rPr>
          <w:t>5.4</w:t>
        </w:r>
        <w:r w:rsidR="00DA0B75">
          <w:rPr>
            <w:rFonts w:asciiTheme="minorHAnsi" w:eastAsiaTheme="minorEastAsia" w:hAnsiTheme="minorHAnsi" w:cstheme="minorBidi"/>
            <w:caps w:val="0"/>
            <w:noProof/>
            <w:sz w:val="22"/>
            <w:szCs w:val="22"/>
          </w:rPr>
          <w:tab/>
        </w:r>
        <w:r w:rsidR="00DA0B75" w:rsidRPr="00090D2E">
          <w:rPr>
            <w:rStyle w:val="Hyperlink"/>
            <w:noProof/>
          </w:rPr>
          <w:t>CHANGE ORDER</w:t>
        </w:r>
        <w:r w:rsidR="00DA0B75">
          <w:rPr>
            <w:noProof/>
            <w:webHidden/>
          </w:rPr>
          <w:tab/>
        </w:r>
        <w:r w:rsidR="00DA0B75">
          <w:rPr>
            <w:noProof/>
            <w:webHidden/>
          </w:rPr>
          <w:fldChar w:fldCharType="begin"/>
        </w:r>
        <w:r w:rsidR="00DA0B75">
          <w:rPr>
            <w:noProof/>
            <w:webHidden/>
          </w:rPr>
          <w:instrText xml:space="preserve"> PAGEREF _Toc519082242 \h </w:instrText>
        </w:r>
        <w:r w:rsidR="00DA0B75">
          <w:rPr>
            <w:noProof/>
            <w:webHidden/>
          </w:rPr>
        </w:r>
        <w:r w:rsidR="00DA0B75">
          <w:rPr>
            <w:noProof/>
            <w:webHidden/>
          </w:rPr>
          <w:fldChar w:fldCharType="separate"/>
        </w:r>
        <w:r w:rsidR="00DA0B75">
          <w:rPr>
            <w:noProof/>
            <w:webHidden/>
          </w:rPr>
          <w:t>43</w:t>
        </w:r>
        <w:r w:rsidR="00DA0B75">
          <w:rPr>
            <w:noProof/>
            <w:webHidden/>
          </w:rPr>
          <w:fldChar w:fldCharType="end"/>
        </w:r>
      </w:hyperlink>
    </w:p>
    <w:p w14:paraId="46631977"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43" w:history="1">
        <w:r w:rsidR="00DA0B75" w:rsidRPr="00090D2E">
          <w:rPr>
            <w:rStyle w:val="Hyperlink"/>
            <w:noProof/>
            <w14:scene3d>
              <w14:camera w14:prst="orthographicFront"/>
              <w14:lightRig w14:rig="threePt" w14:dir="t">
                <w14:rot w14:lat="0" w14:lon="0" w14:rev="0"/>
              </w14:lightRig>
            </w14:scene3d>
          </w:rPr>
          <w:t>5.5</w:t>
        </w:r>
        <w:r w:rsidR="00DA0B75">
          <w:rPr>
            <w:rFonts w:asciiTheme="minorHAnsi" w:eastAsiaTheme="minorEastAsia" w:hAnsiTheme="minorHAnsi" w:cstheme="minorBidi"/>
            <w:caps w:val="0"/>
            <w:noProof/>
            <w:sz w:val="22"/>
            <w:szCs w:val="22"/>
          </w:rPr>
          <w:tab/>
        </w:r>
        <w:r w:rsidR="00DA0B75" w:rsidRPr="00090D2E">
          <w:rPr>
            <w:rStyle w:val="Hyperlink"/>
            <w:noProof/>
          </w:rPr>
          <w:t>VENDOR {CONTRACTOR} RESPONSIBILITIES</w:t>
        </w:r>
        <w:r w:rsidR="00DA0B75">
          <w:rPr>
            <w:noProof/>
            <w:webHidden/>
          </w:rPr>
          <w:tab/>
        </w:r>
        <w:r w:rsidR="00DA0B75">
          <w:rPr>
            <w:noProof/>
            <w:webHidden/>
          </w:rPr>
          <w:fldChar w:fldCharType="begin"/>
        </w:r>
        <w:r w:rsidR="00DA0B75">
          <w:rPr>
            <w:noProof/>
            <w:webHidden/>
          </w:rPr>
          <w:instrText xml:space="preserve"> PAGEREF _Toc519082243 \h </w:instrText>
        </w:r>
        <w:r w:rsidR="00DA0B75">
          <w:rPr>
            <w:noProof/>
            <w:webHidden/>
          </w:rPr>
        </w:r>
        <w:r w:rsidR="00DA0B75">
          <w:rPr>
            <w:noProof/>
            <w:webHidden/>
          </w:rPr>
          <w:fldChar w:fldCharType="separate"/>
        </w:r>
        <w:r w:rsidR="00DA0B75">
          <w:rPr>
            <w:noProof/>
            <w:webHidden/>
          </w:rPr>
          <w:t>44</w:t>
        </w:r>
        <w:r w:rsidR="00DA0B75">
          <w:rPr>
            <w:noProof/>
            <w:webHidden/>
          </w:rPr>
          <w:fldChar w:fldCharType="end"/>
        </w:r>
      </w:hyperlink>
    </w:p>
    <w:p w14:paraId="62D4D3F4"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44" w:history="1">
        <w:r w:rsidR="00DA0B75" w:rsidRPr="00090D2E">
          <w:rPr>
            <w:rStyle w:val="Hyperlink"/>
            <w:noProof/>
            <w14:scene3d>
              <w14:camera w14:prst="orthographicFront"/>
              <w14:lightRig w14:rig="threePt" w14:dir="t">
                <w14:rot w14:lat="0" w14:lon="0" w14:rev="0"/>
              </w14:lightRig>
            </w14:scene3d>
          </w:rPr>
          <w:t>5.6</w:t>
        </w:r>
        <w:r w:rsidR="00DA0B75">
          <w:rPr>
            <w:rFonts w:asciiTheme="minorHAnsi" w:eastAsiaTheme="minorEastAsia" w:hAnsiTheme="minorHAnsi" w:cstheme="minorBidi"/>
            <w:caps w:val="0"/>
            <w:noProof/>
            <w:sz w:val="22"/>
            <w:szCs w:val="22"/>
          </w:rPr>
          <w:tab/>
        </w:r>
        <w:r w:rsidR="00DA0B75" w:rsidRPr="00090D2E">
          <w:rPr>
            <w:rStyle w:val="Hyperlink"/>
            <w:noProof/>
          </w:rPr>
          <w:t>SUBSTITUTION OF STAFF</w:t>
        </w:r>
        <w:r w:rsidR="00DA0B75">
          <w:rPr>
            <w:noProof/>
            <w:webHidden/>
          </w:rPr>
          <w:tab/>
        </w:r>
        <w:r w:rsidR="00DA0B75">
          <w:rPr>
            <w:noProof/>
            <w:webHidden/>
          </w:rPr>
          <w:fldChar w:fldCharType="begin"/>
        </w:r>
        <w:r w:rsidR="00DA0B75">
          <w:rPr>
            <w:noProof/>
            <w:webHidden/>
          </w:rPr>
          <w:instrText xml:space="preserve"> PAGEREF _Toc519082244 \h </w:instrText>
        </w:r>
        <w:r w:rsidR="00DA0B75">
          <w:rPr>
            <w:noProof/>
            <w:webHidden/>
          </w:rPr>
        </w:r>
        <w:r w:rsidR="00DA0B75">
          <w:rPr>
            <w:noProof/>
            <w:webHidden/>
          </w:rPr>
          <w:fldChar w:fldCharType="separate"/>
        </w:r>
        <w:r w:rsidR="00DA0B75">
          <w:rPr>
            <w:noProof/>
            <w:webHidden/>
          </w:rPr>
          <w:t>44</w:t>
        </w:r>
        <w:r w:rsidR="00DA0B75">
          <w:rPr>
            <w:noProof/>
            <w:webHidden/>
          </w:rPr>
          <w:fldChar w:fldCharType="end"/>
        </w:r>
      </w:hyperlink>
    </w:p>
    <w:p w14:paraId="19D41CCC"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45" w:history="1">
        <w:r w:rsidR="00DA0B75" w:rsidRPr="00090D2E">
          <w:rPr>
            <w:rStyle w:val="Hyperlink"/>
            <w:noProof/>
            <w14:scene3d>
              <w14:camera w14:prst="orthographicFront"/>
              <w14:lightRig w14:rig="threePt" w14:dir="t">
                <w14:rot w14:lat="0" w14:lon="0" w14:rev="0"/>
              </w14:lightRig>
            </w14:scene3d>
          </w:rPr>
          <w:t>5.7</w:t>
        </w:r>
        <w:r w:rsidR="00DA0B75">
          <w:rPr>
            <w:rFonts w:asciiTheme="minorHAnsi" w:eastAsiaTheme="minorEastAsia" w:hAnsiTheme="minorHAnsi" w:cstheme="minorBidi"/>
            <w:caps w:val="0"/>
            <w:noProof/>
            <w:sz w:val="22"/>
            <w:szCs w:val="22"/>
          </w:rPr>
          <w:tab/>
        </w:r>
        <w:r w:rsidR="00DA0B75" w:rsidRPr="00090D2E">
          <w:rPr>
            <w:rStyle w:val="Hyperlink"/>
            <w:noProof/>
          </w:rPr>
          <w:t>SUBSTITUTION OR ADDITION OF SUBCONTRACTOR(S)</w:t>
        </w:r>
        <w:r w:rsidR="00DA0B75">
          <w:rPr>
            <w:noProof/>
            <w:webHidden/>
          </w:rPr>
          <w:tab/>
        </w:r>
        <w:r w:rsidR="00DA0B75">
          <w:rPr>
            <w:noProof/>
            <w:webHidden/>
          </w:rPr>
          <w:fldChar w:fldCharType="begin"/>
        </w:r>
        <w:r w:rsidR="00DA0B75">
          <w:rPr>
            <w:noProof/>
            <w:webHidden/>
          </w:rPr>
          <w:instrText xml:space="preserve"> PAGEREF _Toc519082245 \h </w:instrText>
        </w:r>
        <w:r w:rsidR="00DA0B75">
          <w:rPr>
            <w:noProof/>
            <w:webHidden/>
          </w:rPr>
        </w:r>
        <w:r w:rsidR="00DA0B75">
          <w:rPr>
            <w:noProof/>
            <w:webHidden/>
          </w:rPr>
          <w:fldChar w:fldCharType="separate"/>
        </w:r>
        <w:r w:rsidR="00DA0B75">
          <w:rPr>
            <w:noProof/>
            <w:webHidden/>
          </w:rPr>
          <w:t>44</w:t>
        </w:r>
        <w:r w:rsidR="00DA0B75">
          <w:rPr>
            <w:noProof/>
            <w:webHidden/>
          </w:rPr>
          <w:fldChar w:fldCharType="end"/>
        </w:r>
      </w:hyperlink>
    </w:p>
    <w:p w14:paraId="796179D3"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46" w:history="1">
        <w:r w:rsidR="00DA0B75" w:rsidRPr="00090D2E">
          <w:rPr>
            <w:rStyle w:val="Hyperlink"/>
            <w:noProof/>
            <w14:scene3d>
              <w14:camera w14:prst="orthographicFront"/>
              <w14:lightRig w14:rig="threePt" w14:dir="t">
                <w14:rot w14:lat="0" w14:lon="0" w14:rev="0"/>
              </w14:lightRig>
            </w14:scene3d>
          </w:rPr>
          <w:t>5.8</w:t>
        </w:r>
        <w:r w:rsidR="00DA0B75">
          <w:rPr>
            <w:rFonts w:asciiTheme="minorHAnsi" w:eastAsiaTheme="minorEastAsia" w:hAnsiTheme="minorHAnsi" w:cstheme="minorBidi"/>
            <w:caps w:val="0"/>
            <w:noProof/>
            <w:sz w:val="22"/>
            <w:szCs w:val="22"/>
          </w:rPr>
          <w:tab/>
        </w:r>
        <w:r w:rsidR="00DA0B75" w:rsidRPr="00090D2E">
          <w:rPr>
            <w:rStyle w:val="Hyperlink"/>
            <w:noProof/>
          </w:rPr>
          <w:t>OWNERSHIP OF MATERIAL</w:t>
        </w:r>
        <w:r w:rsidR="00DA0B75">
          <w:rPr>
            <w:noProof/>
            <w:webHidden/>
          </w:rPr>
          <w:tab/>
        </w:r>
        <w:r w:rsidR="00DA0B75">
          <w:rPr>
            <w:noProof/>
            <w:webHidden/>
          </w:rPr>
          <w:fldChar w:fldCharType="begin"/>
        </w:r>
        <w:r w:rsidR="00DA0B75">
          <w:rPr>
            <w:noProof/>
            <w:webHidden/>
          </w:rPr>
          <w:instrText xml:space="preserve"> PAGEREF _Toc519082246 \h </w:instrText>
        </w:r>
        <w:r w:rsidR="00DA0B75">
          <w:rPr>
            <w:noProof/>
            <w:webHidden/>
          </w:rPr>
        </w:r>
        <w:r w:rsidR="00DA0B75">
          <w:rPr>
            <w:noProof/>
            <w:webHidden/>
          </w:rPr>
          <w:fldChar w:fldCharType="separate"/>
        </w:r>
        <w:r w:rsidR="00DA0B75">
          <w:rPr>
            <w:noProof/>
            <w:webHidden/>
          </w:rPr>
          <w:t>45</w:t>
        </w:r>
        <w:r w:rsidR="00DA0B75">
          <w:rPr>
            <w:noProof/>
            <w:webHidden/>
          </w:rPr>
          <w:fldChar w:fldCharType="end"/>
        </w:r>
      </w:hyperlink>
    </w:p>
    <w:p w14:paraId="2B8B8AF1"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47" w:history="1">
        <w:r w:rsidR="00DA0B75" w:rsidRPr="00090D2E">
          <w:rPr>
            <w:rStyle w:val="Hyperlink"/>
            <w:noProof/>
            <w14:scene3d>
              <w14:camera w14:prst="orthographicFront"/>
              <w14:lightRig w14:rig="threePt" w14:dir="t">
                <w14:rot w14:lat="0" w14:lon="0" w14:rev="0"/>
              </w14:lightRig>
            </w14:scene3d>
          </w:rPr>
          <w:t>5.9</w:t>
        </w:r>
        <w:r w:rsidR="00DA0B75">
          <w:rPr>
            <w:rFonts w:asciiTheme="minorHAnsi" w:eastAsiaTheme="minorEastAsia" w:hAnsiTheme="minorHAnsi" w:cstheme="minorBidi"/>
            <w:caps w:val="0"/>
            <w:noProof/>
            <w:sz w:val="22"/>
            <w:szCs w:val="22"/>
          </w:rPr>
          <w:tab/>
        </w:r>
        <w:r w:rsidR="00DA0B75" w:rsidRPr="00090D2E">
          <w:rPr>
            <w:rStyle w:val="Hyperlink"/>
            <w:noProof/>
          </w:rPr>
          <w:t>SECURITY AND CONFIDENTIALITY</w:t>
        </w:r>
        <w:r w:rsidR="00DA0B75">
          <w:rPr>
            <w:noProof/>
            <w:webHidden/>
          </w:rPr>
          <w:tab/>
        </w:r>
        <w:r w:rsidR="00DA0B75">
          <w:rPr>
            <w:noProof/>
            <w:webHidden/>
          </w:rPr>
          <w:fldChar w:fldCharType="begin"/>
        </w:r>
        <w:r w:rsidR="00DA0B75">
          <w:rPr>
            <w:noProof/>
            <w:webHidden/>
          </w:rPr>
          <w:instrText xml:space="preserve"> PAGEREF _Toc519082247 \h </w:instrText>
        </w:r>
        <w:r w:rsidR="00DA0B75">
          <w:rPr>
            <w:noProof/>
            <w:webHidden/>
          </w:rPr>
        </w:r>
        <w:r w:rsidR="00DA0B75">
          <w:rPr>
            <w:noProof/>
            <w:webHidden/>
          </w:rPr>
          <w:fldChar w:fldCharType="separate"/>
        </w:r>
        <w:r w:rsidR="00DA0B75">
          <w:rPr>
            <w:noProof/>
            <w:webHidden/>
          </w:rPr>
          <w:t>46</w:t>
        </w:r>
        <w:r w:rsidR="00DA0B75">
          <w:rPr>
            <w:noProof/>
            <w:webHidden/>
          </w:rPr>
          <w:fldChar w:fldCharType="end"/>
        </w:r>
      </w:hyperlink>
    </w:p>
    <w:p w14:paraId="235DF99F" w14:textId="77777777" w:rsidR="00DA0B75" w:rsidRDefault="00E11A92">
      <w:pPr>
        <w:pStyle w:val="TOC3"/>
        <w:rPr>
          <w:rFonts w:asciiTheme="minorHAnsi" w:eastAsiaTheme="minorEastAsia" w:hAnsiTheme="minorHAnsi" w:cstheme="minorBidi"/>
          <w:iCs w:val="0"/>
          <w:caps w:val="0"/>
          <w:noProof/>
          <w:sz w:val="22"/>
          <w:szCs w:val="22"/>
        </w:rPr>
      </w:pPr>
      <w:hyperlink w:anchor="_Toc519082248" w:history="1">
        <w:r w:rsidR="00DA0B75" w:rsidRPr="00090D2E">
          <w:rPr>
            <w:rStyle w:val="Hyperlink"/>
            <w:noProof/>
            <w14:scene3d>
              <w14:camera w14:prst="orthographicFront"/>
              <w14:lightRig w14:rig="threePt" w14:dir="t">
                <w14:rot w14:lat="0" w14:lon="0" w14:rev="0"/>
              </w14:lightRig>
            </w14:scene3d>
          </w:rPr>
          <w:t>5.9.1</w:t>
        </w:r>
        <w:r w:rsidR="00DA0B75">
          <w:rPr>
            <w:rFonts w:asciiTheme="minorHAnsi" w:eastAsiaTheme="minorEastAsia" w:hAnsiTheme="minorHAnsi" w:cstheme="minorBidi"/>
            <w:iCs w:val="0"/>
            <w:caps w:val="0"/>
            <w:noProof/>
            <w:sz w:val="22"/>
            <w:szCs w:val="22"/>
          </w:rPr>
          <w:tab/>
        </w:r>
        <w:r w:rsidR="00DA0B75" w:rsidRPr="00090D2E">
          <w:rPr>
            <w:rStyle w:val="Hyperlink"/>
            <w:noProof/>
          </w:rPr>
          <w:t>DATA CONFIDENTIALITY</w:t>
        </w:r>
        <w:r w:rsidR="00DA0B75">
          <w:rPr>
            <w:noProof/>
            <w:webHidden/>
          </w:rPr>
          <w:tab/>
        </w:r>
        <w:r w:rsidR="00DA0B75">
          <w:rPr>
            <w:noProof/>
            <w:webHidden/>
          </w:rPr>
          <w:fldChar w:fldCharType="begin"/>
        </w:r>
        <w:r w:rsidR="00DA0B75">
          <w:rPr>
            <w:noProof/>
            <w:webHidden/>
          </w:rPr>
          <w:instrText xml:space="preserve"> PAGEREF _Toc519082248 \h </w:instrText>
        </w:r>
        <w:r w:rsidR="00DA0B75">
          <w:rPr>
            <w:noProof/>
            <w:webHidden/>
          </w:rPr>
        </w:r>
        <w:r w:rsidR="00DA0B75">
          <w:rPr>
            <w:noProof/>
            <w:webHidden/>
          </w:rPr>
          <w:fldChar w:fldCharType="separate"/>
        </w:r>
        <w:r w:rsidR="00DA0B75">
          <w:rPr>
            <w:noProof/>
            <w:webHidden/>
          </w:rPr>
          <w:t>46</w:t>
        </w:r>
        <w:r w:rsidR="00DA0B75">
          <w:rPr>
            <w:noProof/>
            <w:webHidden/>
          </w:rPr>
          <w:fldChar w:fldCharType="end"/>
        </w:r>
      </w:hyperlink>
    </w:p>
    <w:p w14:paraId="673E19D5" w14:textId="77777777" w:rsidR="00DA0B75" w:rsidRDefault="00E11A92">
      <w:pPr>
        <w:pStyle w:val="TOC3"/>
        <w:rPr>
          <w:rFonts w:asciiTheme="minorHAnsi" w:eastAsiaTheme="minorEastAsia" w:hAnsiTheme="minorHAnsi" w:cstheme="minorBidi"/>
          <w:iCs w:val="0"/>
          <w:caps w:val="0"/>
          <w:noProof/>
          <w:sz w:val="22"/>
          <w:szCs w:val="22"/>
        </w:rPr>
      </w:pPr>
      <w:hyperlink w:anchor="_Toc519082249" w:history="1">
        <w:r w:rsidR="00DA0B75" w:rsidRPr="00090D2E">
          <w:rPr>
            <w:rStyle w:val="Hyperlink"/>
            <w:rFonts w:eastAsia="Calibri"/>
            <w:noProof/>
            <w14:scene3d>
              <w14:camera w14:prst="orthographicFront"/>
              <w14:lightRig w14:rig="threePt" w14:dir="t">
                <w14:rot w14:lat="0" w14:lon="0" w14:rev="0"/>
              </w14:lightRig>
            </w14:scene3d>
          </w:rPr>
          <w:t>5.9.2</w:t>
        </w:r>
        <w:r w:rsidR="00DA0B75">
          <w:rPr>
            <w:rFonts w:asciiTheme="minorHAnsi" w:eastAsiaTheme="minorEastAsia" w:hAnsiTheme="minorHAnsi" w:cstheme="minorBidi"/>
            <w:iCs w:val="0"/>
            <w:caps w:val="0"/>
            <w:noProof/>
            <w:sz w:val="22"/>
            <w:szCs w:val="22"/>
          </w:rPr>
          <w:tab/>
        </w:r>
        <w:r w:rsidR="00DA0B75" w:rsidRPr="00090D2E">
          <w:rPr>
            <w:rStyle w:val="Hyperlink"/>
            <w:rFonts w:eastAsia="Calibri"/>
            <w:noProof/>
          </w:rPr>
          <w:t>DATA SECURITY STANDARDS</w:t>
        </w:r>
        <w:r w:rsidR="00DA0B75">
          <w:rPr>
            <w:noProof/>
            <w:webHidden/>
          </w:rPr>
          <w:tab/>
        </w:r>
        <w:r w:rsidR="00DA0B75">
          <w:rPr>
            <w:noProof/>
            <w:webHidden/>
          </w:rPr>
          <w:fldChar w:fldCharType="begin"/>
        </w:r>
        <w:r w:rsidR="00DA0B75">
          <w:rPr>
            <w:noProof/>
            <w:webHidden/>
          </w:rPr>
          <w:instrText xml:space="preserve"> PAGEREF _Toc519082249 \h </w:instrText>
        </w:r>
        <w:r w:rsidR="00DA0B75">
          <w:rPr>
            <w:noProof/>
            <w:webHidden/>
          </w:rPr>
        </w:r>
        <w:r w:rsidR="00DA0B75">
          <w:rPr>
            <w:noProof/>
            <w:webHidden/>
          </w:rPr>
          <w:fldChar w:fldCharType="separate"/>
        </w:r>
        <w:r w:rsidR="00DA0B75">
          <w:rPr>
            <w:noProof/>
            <w:webHidden/>
          </w:rPr>
          <w:t>47</w:t>
        </w:r>
        <w:r w:rsidR="00DA0B75">
          <w:rPr>
            <w:noProof/>
            <w:webHidden/>
          </w:rPr>
          <w:fldChar w:fldCharType="end"/>
        </w:r>
      </w:hyperlink>
    </w:p>
    <w:p w14:paraId="5471EEBF" w14:textId="77777777" w:rsidR="00DA0B75" w:rsidRDefault="00E11A92">
      <w:pPr>
        <w:pStyle w:val="TOC3"/>
        <w:rPr>
          <w:rFonts w:asciiTheme="minorHAnsi" w:eastAsiaTheme="minorEastAsia" w:hAnsiTheme="minorHAnsi" w:cstheme="minorBidi"/>
          <w:iCs w:val="0"/>
          <w:caps w:val="0"/>
          <w:noProof/>
          <w:sz w:val="22"/>
          <w:szCs w:val="22"/>
        </w:rPr>
      </w:pPr>
      <w:hyperlink w:anchor="_Toc519082250" w:history="1">
        <w:r w:rsidR="00DA0B75" w:rsidRPr="00090D2E">
          <w:rPr>
            <w:rStyle w:val="Hyperlink"/>
            <w:rFonts w:eastAsia="Calibri"/>
            <w:noProof/>
            <w14:scene3d>
              <w14:camera w14:prst="orthographicFront"/>
              <w14:lightRig w14:rig="threePt" w14:dir="t">
                <w14:rot w14:lat="0" w14:lon="0" w14:rev="0"/>
              </w14:lightRig>
            </w14:scene3d>
          </w:rPr>
          <w:t>5.9.3</w:t>
        </w:r>
        <w:r w:rsidR="00DA0B75">
          <w:rPr>
            <w:rFonts w:asciiTheme="minorHAnsi" w:eastAsiaTheme="minorEastAsia" w:hAnsiTheme="minorHAnsi" w:cstheme="minorBidi"/>
            <w:iCs w:val="0"/>
            <w:caps w:val="0"/>
            <w:noProof/>
            <w:sz w:val="22"/>
            <w:szCs w:val="22"/>
          </w:rPr>
          <w:tab/>
        </w:r>
        <w:r w:rsidR="00DA0B75" w:rsidRPr="00090D2E">
          <w:rPr>
            <w:rStyle w:val="Hyperlink"/>
            <w:noProof/>
          </w:rPr>
          <w:t>TAX RETURN DATA SECURITY</w:t>
        </w:r>
        <w:r w:rsidR="00DA0B75">
          <w:rPr>
            <w:noProof/>
            <w:webHidden/>
          </w:rPr>
          <w:tab/>
        </w:r>
        <w:r w:rsidR="00DA0B75">
          <w:rPr>
            <w:noProof/>
            <w:webHidden/>
          </w:rPr>
          <w:fldChar w:fldCharType="begin"/>
        </w:r>
        <w:r w:rsidR="00DA0B75">
          <w:rPr>
            <w:noProof/>
            <w:webHidden/>
          </w:rPr>
          <w:instrText xml:space="preserve"> PAGEREF _Toc519082250 \h </w:instrText>
        </w:r>
        <w:r w:rsidR="00DA0B75">
          <w:rPr>
            <w:noProof/>
            <w:webHidden/>
          </w:rPr>
        </w:r>
        <w:r w:rsidR="00DA0B75">
          <w:rPr>
            <w:noProof/>
            <w:webHidden/>
          </w:rPr>
          <w:fldChar w:fldCharType="separate"/>
        </w:r>
        <w:r w:rsidR="00DA0B75">
          <w:rPr>
            <w:noProof/>
            <w:webHidden/>
          </w:rPr>
          <w:t>49</w:t>
        </w:r>
        <w:r w:rsidR="00DA0B75">
          <w:rPr>
            <w:noProof/>
            <w:webHidden/>
          </w:rPr>
          <w:fldChar w:fldCharType="end"/>
        </w:r>
      </w:hyperlink>
    </w:p>
    <w:p w14:paraId="31E10495" w14:textId="77777777" w:rsidR="00DA0B75" w:rsidRDefault="00E11A92">
      <w:pPr>
        <w:pStyle w:val="TOC3"/>
        <w:rPr>
          <w:rFonts w:asciiTheme="minorHAnsi" w:eastAsiaTheme="minorEastAsia" w:hAnsiTheme="minorHAnsi" w:cstheme="minorBidi"/>
          <w:iCs w:val="0"/>
          <w:caps w:val="0"/>
          <w:noProof/>
          <w:sz w:val="22"/>
          <w:szCs w:val="22"/>
        </w:rPr>
      </w:pPr>
      <w:hyperlink w:anchor="_Toc519082251" w:history="1">
        <w:r w:rsidR="00DA0B75" w:rsidRPr="00090D2E">
          <w:rPr>
            <w:rStyle w:val="Hyperlink"/>
            <w:noProof/>
            <w14:scene3d>
              <w14:camera w14:prst="orthographicFront"/>
              <w14:lightRig w14:rig="threePt" w14:dir="t">
                <w14:rot w14:lat="0" w14:lon="0" w14:rev="0"/>
              </w14:lightRig>
            </w14:scene3d>
          </w:rPr>
          <w:t>5.9.4</w:t>
        </w:r>
        <w:r w:rsidR="00DA0B75">
          <w:rPr>
            <w:rFonts w:asciiTheme="minorHAnsi" w:eastAsiaTheme="minorEastAsia" w:hAnsiTheme="minorHAnsi" w:cstheme="minorBidi"/>
            <w:iCs w:val="0"/>
            <w:caps w:val="0"/>
            <w:noProof/>
            <w:sz w:val="22"/>
            <w:szCs w:val="22"/>
          </w:rPr>
          <w:tab/>
        </w:r>
        <w:r w:rsidR="00DA0B75" w:rsidRPr="00090D2E">
          <w:rPr>
            <w:rStyle w:val="Hyperlink"/>
            <w:noProof/>
          </w:rPr>
          <w:t>SECURITY PLAN</w:t>
        </w:r>
        <w:r w:rsidR="00DA0B75">
          <w:rPr>
            <w:noProof/>
            <w:webHidden/>
          </w:rPr>
          <w:tab/>
        </w:r>
        <w:r w:rsidR="00DA0B75">
          <w:rPr>
            <w:noProof/>
            <w:webHidden/>
          </w:rPr>
          <w:fldChar w:fldCharType="begin"/>
        </w:r>
        <w:r w:rsidR="00DA0B75">
          <w:rPr>
            <w:noProof/>
            <w:webHidden/>
          </w:rPr>
          <w:instrText xml:space="preserve"> PAGEREF _Toc519082251 \h </w:instrText>
        </w:r>
        <w:r w:rsidR="00DA0B75">
          <w:rPr>
            <w:noProof/>
            <w:webHidden/>
          </w:rPr>
        </w:r>
        <w:r w:rsidR="00DA0B75">
          <w:rPr>
            <w:noProof/>
            <w:webHidden/>
          </w:rPr>
          <w:fldChar w:fldCharType="separate"/>
        </w:r>
        <w:r w:rsidR="00DA0B75">
          <w:rPr>
            <w:noProof/>
            <w:webHidden/>
          </w:rPr>
          <w:t>49</w:t>
        </w:r>
        <w:r w:rsidR="00DA0B75">
          <w:rPr>
            <w:noProof/>
            <w:webHidden/>
          </w:rPr>
          <w:fldChar w:fldCharType="end"/>
        </w:r>
      </w:hyperlink>
    </w:p>
    <w:p w14:paraId="207990E3" w14:textId="77777777" w:rsidR="00DA0B75" w:rsidRDefault="00E11A92">
      <w:pPr>
        <w:pStyle w:val="TOC2"/>
        <w:tabs>
          <w:tab w:val="left" w:pos="1200"/>
        </w:tabs>
        <w:rPr>
          <w:rFonts w:asciiTheme="minorHAnsi" w:eastAsiaTheme="minorEastAsia" w:hAnsiTheme="minorHAnsi" w:cstheme="minorBidi"/>
          <w:caps w:val="0"/>
          <w:noProof/>
          <w:sz w:val="22"/>
          <w:szCs w:val="22"/>
        </w:rPr>
      </w:pPr>
      <w:hyperlink w:anchor="_Toc519082252" w:history="1">
        <w:r w:rsidR="00DA0B75" w:rsidRPr="00090D2E">
          <w:rPr>
            <w:rStyle w:val="Hyperlink"/>
            <w:noProof/>
            <w14:scene3d>
              <w14:camera w14:prst="orthographicFront"/>
              <w14:lightRig w14:rig="threePt" w14:dir="t">
                <w14:rot w14:lat="0" w14:lon="0" w14:rev="0"/>
              </w14:lightRig>
            </w14:scene3d>
          </w:rPr>
          <w:t>5.10</w:t>
        </w:r>
        <w:r w:rsidR="00DA0B75">
          <w:rPr>
            <w:rFonts w:asciiTheme="minorHAnsi" w:eastAsiaTheme="minorEastAsia" w:hAnsiTheme="minorHAnsi" w:cstheme="minorBidi"/>
            <w:caps w:val="0"/>
            <w:noProof/>
            <w:sz w:val="22"/>
            <w:szCs w:val="22"/>
          </w:rPr>
          <w:tab/>
        </w:r>
        <w:r w:rsidR="00DA0B75" w:rsidRPr="00090D2E">
          <w:rPr>
            <w:rStyle w:val="Hyperlink"/>
            <w:noProof/>
          </w:rPr>
          <w:t>NEWS RELEASES</w:t>
        </w:r>
        <w:r w:rsidR="00DA0B75">
          <w:rPr>
            <w:noProof/>
            <w:webHidden/>
          </w:rPr>
          <w:tab/>
        </w:r>
        <w:r w:rsidR="00DA0B75">
          <w:rPr>
            <w:noProof/>
            <w:webHidden/>
          </w:rPr>
          <w:fldChar w:fldCharType="begin"/>
        </w:r>
        <w:r w:rsidR="00DA0B75">
          <w:rPr>
            <w:noProof/>
            <w:webHidden/>
          </w:rPr>
          <w:instrText xml:space="preserve"> PAGEREF _Toc519082252 \h </w:instrText>
        </w:r>
        <w:r w:rsidR="00DA0B75">
          <w:rPr>
            <w:noProof/>
            <w:webHidden/>
          </w:rPr>
        </w:r>
        <w:r w:rsidR="00DA0B75">
          <w:rPr>
            <w:noProof/>
            <w:webHidden/>
          </w:rPr>
          <w:fldChar w:fldCharType="separate"/>
        </w:r>
        <w:r w:rsidR="00DA0B75">
          <w:rPr>
            <w:noProof/>
            <w:webHidden/>
          </w:rPr>
          <w:t>49</w:t>
        </w:r>
        <w:r w:rsidR="00DA0B75">
          <w:rPr>
            <w:noProof/>
            <w:webHidden/>
          </w:rPr>
          <w:fldChar w:fldCharType="end"/>
        </w:r>
      </w:hyperlink>
    </w:p>
    <w:p w14:paraId="72B81640" w14:textId="77777777" w:rsidR="00DA0B75" w:rsidRDefault="00E11A92">
      <w:pPr>
        <w:pStyle w:val="TOC2"/>
        <w:tabs>
          <w:tab w:val="left" w:pos="1200"/>
        </w:tabs>
        <w:rPr>
          <w:rFonts w:asciiTheme="minorHAnsi" w:eastAsiaTheme="minorEastAsia" w:hAnsiTheme="minorHAnsi" w:cstheme="minorBidi"/>
          <w:caps w:val="0"/>
          <w:noProof/>
          <w:sz w:val="22"/>
          <w:szCs w:val="22"/>
        </w:rPr>
      </w:pPr>
      <w:hyperlink w:anchor="_Toc519082253" w:history="1">
        <w:r w:rsidR="00DA0B75" w:rsidRPr="00090D2E">
          <w:rPr>
            <w:rStyle w:val="Hyperlink"/>
            <w:noProof/>
            <w14:scene3d>
              <w14:camera w14:prst="orthographicFront"/>
              <w14:lightRig w14:rig="threePt" w14:dir="t">
                <w14:rot w14:lat="0" w14:lon="0" w14:rev="0"/>
              </w14:lightRig>
            </w14:scene3d>
          </w:rPr>
          <w:t>5.11</w:t>
        </w:r>
        <w:r w:rsidR="00DA0B75">
          <w:rPr>
            <w:rFonts w:asciiTheme="minorHAnsi" w:eastAsiaTheme="minorEastAsia" w:hAnsiTheme="minorHAnsi" w:cstheme="minorBidi"/>
            <w:caps w:val="0"/>
            <w:noProof/>
            <w:sz w:val="22"/>
            <w:szCs w:val="22"/>
          </w:rPr>
          <w:tab/>
        </w:r>
        <w:r w:rsidR="00DA0B75" w:rsidRPr="00090D2E">
          <w:rPr>
            <w:rStyle w:val="Hyperlink"/>
            <w:noProof/>
          </w:rPr>
          <w:t>ADVERTISING</w:t>
        </w:r>
        <w:r w:rsidR="00DA0B75">
          <w:rPr>
            <w:noProof/>
            <w:webHidden/>
          </w:rPr>
          <w:tab/>
        </w:r>
        <w:r w:rsidR="00DA0B75">
          <w:rPr>
            <w:noProof/>
            <w:webHidden/>
          </w:rPr>
          <w:fldChar w:fldCharType="begin"/>
        </w:r>
        <w:r w:rsidR="00DA0B75">
          <w:rPr>
            <w:noProof/>
            <w:webHidden/>
          </w:rPr>
          <w:instrText xml:space="preserve"> PAGEREF _Toc519082253 \h </w:instrText>
        </w:r>
        <w:r w:rsidR="00DA0B75">
          <w:rPr>
            <w:noProof/>
            <w:webHidden/>
          </w:rPr>
        </w:r>
        <w:r w:rsidR="00DA0B75">
          <w:rPr>
            <w:noProof/>
            <w:webHidden/>
          </w:rPr>
          <w:fldChar w:fldCharType="separate"/>
        </w:r>
        <w:r w:rsidR="00DA0B75">
          <w:rPr>
            <w:noProof/>
            <w:webHidden/>
          </w:rPr>
          <w:t>49</w:t>
        </w:r>
        <w:r w:rsidR="00DA0B75">
          <w:rPr>
            <w:noProof/>
            <w:webHidden/>
          </w:rPr>
          <w:fldChar w:fldCharType="end"/>
        </w:r>
      </w:hyperlink>
    </w:p>
    <w:p w14:paraId="1B3A8186" w14:textId="77777777" w:rsidR="00DA0B75" w:rsidRDefault="00E11A92">
      <w:pPr>
        <w:pStyle w:val="TOC2"/>
        <w:tabs>
          <w:tab w:val="left" w:pos="1200"/>
        </w:tabs>
        <w:rPr>
          <w:rFonts w:asciiTheme="minorHAnsi" w:eastAsiaTheme="minorEastAsia" w:hAnsiTheme="minorHAnsi" w:cstheme="minorBidi"/>
          <w:caps w:val="0"/>
          <w:noProof/>
          <w:sz w:val="22"/>
          <w:szCs w:val="22"/>
        </w:rPr>
      </w:pPr>
      <w:hyperlink w:anchor="_Toc519082254" w:history="1">
        <w:r w:rsidR="00DA0B75" w:rsidRPr="00090D2E">
          <w:rPr>
            <w:rStyle w:val="Hyperlink"/>
            <w:noProof/>
            <w14:scene3d>
              <w14:camera w14:prst="orthographicFront"/>
              <w14:lightRig w14:rig="threePt" w14:dir="t">
                <w14:rot w14:lat="0" w14:lon="0" w14:rev="0"/>
              </w14:lightRig>
            </w14:scene3d>
          </w:rPr>
          <w:t>5.12</w:t>
        </w:r>
        <w:r w:rsidR="00DA0B75">
          <w:rPr>
            <w:rFonts w:asciiTheme="minorHAnsi" w:eastAsiaTheme="minorEastAsia" w:hAnsiTheme="minorHAnsi" w:cstheme="minorBidi"/>
            <w:caps w:val="0"/>
            <w:noProof/>
            <w:sz w:val="22"/>
            <w:szCs w:val="22"/>
          </w:rPr>
          <w:tab/>
        </w:r>
        <w:r w:rsidR="00DA0B75" w:rsidRPr="00090D2E">
          <w:rPr>
            <w:rStyle w:val="Hyperlink"/>
            <w:noProof/>
          </w:rPr>
          <w:t>LICENSES AND PERMITS</w:t>
        </w:r>
        <w:r w:rsidR="00DA0B75">
          <w:rPr>
            <w:noProof/>
            <w:webHidden/>
          </w:rPr>
          <w:tab/>
        </w:r>
        <w:r w:rsidR="00DA0B75">
          <w:rPr>
            <w:noProof/>
            <w:webHidden/>
          </w:rPr>
          <w:fldChar w:fldCharType="begin"/>
        </w:r>
        <w:r w:rsidR="00DA0B75">
          <w:rPr>
            <w:noProof/>
            <w:webHidden/>
          </w:rPr>
          <w:instrText xml:space="preserve"> PAGEREF _Toc519082254 \h </w:instrText>
        </w:r>
        <w:r w:rsidR="00DA0B75">
          <w:rPr>
            <w:noProof/>
            <w:webHidden/>
          </w:rPr>
        </w:r>
        <w:r w:rsidR="00DA0B75">
          <w:rPr>
            <w:noProof/>
            <w:webHidden/>
          </w:rPr>
          <w:fldChar w:fldCharType="separate"/>
        </w:r>
        <w:r w:rsidR="00DA0B75">
          <w:rPr>
            <w:noProof/>
            <w:webHidden/>
          </w:rPr>
          <w:t>49</w:t>
        </w:r>
        <w:r w:rsidR="00DA0B75">
          <w:rPr>
            <w:noProof/>
            <w:webHidden/>
          </w:rPr>
          <w:fldChar w:fldCharType="end"/>
        </w:r>
      </w:hyperlink>
    </w:p>
    <w:p w14:paraId="2E87B74A" w14:textId="77777777" w:rsidR="00DA0B75" w:rsidRDefault="00E11A92">
      <w:pPr>
        <w:pStyle w:val="TOC2"/>
        <w:tabs>
          <w:tab w:val="left" w:pos="1200"/>
        </w:tabs>
        <w:rPr>
          <w:rFonts w:asciiTheme="minorHAnsi" w:eastAsiaTheme="minorEastAsia" w:hAnsiTheme="minorHAnsi" w:cstheme="minorBidi"/>
          <w:caps w:val="0"/>
          <w:noProof/>
          <w:sz w:val="22"/>
          <w:szCs w:val="22"/>
        </w:rPr>
      </w:pPr>
      <w:hyperlink w:anchor="_Toc519082255" w:history="1">
        <w:r w:rsidR="00DA0B75" w:rsidRPr="00090D2E">
          <w:rPr>
            <w:rStyle w:val="Hyperlink"/>
            <w:noProof/>
            <w14:scene3d>
              <w14:camera w14:prst="orthographicFront"/>
              <w14:lightRig w14:rig="threePt" w14:dir="t">
                <w14:rot w14:lat="0" w14:lon="0" w14:rev="0"/>
              </w14:lightRig>
            </w14:scene3d>
          </w:rPr>
          <w:t>5.13</w:t>
        </w:r>
        <w:r w:rsidR="00DA0B75">
          <w:rPr>
            <w:rFonts w:asciiTheme="minorHAnsi" w:eastAsiaTheme="minorEastAsia" w:hAnsiTheme="minorHAnsi" w:cstheme="minorBidi"/>
            <w:caps w:val="0"/>
            <w:noProof/>
            <w:sz w:val="22"/>
            <w:szCs w:val="22"/>
          </w:rPr>
          <w:tab/>
        </w:r>
        <w:r w:rsidR="00DA0B75" w:rsidRPr="00090D2E">
          <w:rPr>
            <w:rStyle w:val="Hyperlink"/>
            <w:noProof/>
          </w:rPr>
          <w:t>CLAIMS AND REMEDIES</w:t>
        </w:r>
        <w:r w:rsidR="00DA0B75">
          <w:rPr>
            <w:noProof/>
            <w:webHidden/>
          </w:rPr>
          <w:tab/>
        </w:r>
        <w:r w:rsidR="00DA0B75">
          <w:rPr>
            <w:noProof/>
            <w:webHidden/>
          </w:rPr>
          <w:fldChar w:fldCharType="begin"/>
        </w:r>
        <w:r w:rsidR="00DA0B75">
          <w:rPr>
            <w:noProof/>
            <w:webHidden/>
          </w:rPr>
          <w:instrText xml:space="preserve"> PAGEREF _Toc519082255 \h </w:instrText>
        </w:r>
        <w:r w:rsidR="00DA0B75">
          <w:rPr>
            <w:noProof/>
            <w:webHidden/>
          </w:rPr>
        </w:r>
        <w:r w:rsidR="00DA0B75">
          <w:rPr>
            <w:noProof/>
            <w:webHidden/>
          </w:rPr>
          <w:fldChar w:fldCharType="separate"/>
        </w:r>
        <w:r w:rsidR="00DA0B75">
          <w:rPr>
            <w:noProof/>
            <w:webHidden/>
          </w:rPr>
          <w:t>49</w:t>
        </w:r>
        <w:r w:rsidR="00DA0B75">
          <w:rPr>
            <w:noProof/>
            <w:webHidden/>
          </w:rPr>
          <w:fldChar w:fldCharType="end"/>
        </w:r>
      </w:hyperlink>
    </w:p>
    <w:p w14:paraId="278F61E8" w14:textId="77777777" w:rsidR="00DA0B75" w:rsidRDefault="00E11A92">
      <w:pPr>
        <w:pStyle w:val="TOC3"/>
        <w:rPr>
          <w:rFonts w:asciiTheme="minorHAnsi" w:eastAsiaTheme="minorEastAsia" w:hAnsiTheme="minorHAnsi" w:cstheme="minorBidi"/>
          <w:iCs w:val="0"/>
          <w:caps w:val="0"/>
          <w:noProof/>
          <w:sz w:val="22"/>
          <w:szCs w:val="22"/>
        </w:rPr>
      </w:pPr>
      <w:hyperlink w:anchor="_Toc519082256" w:history="1">
        <w:r w:rsidR="00DA0B75" w:rsidRPr="00090D2E">
          <w:rPr>
            <w:rStyle w:val="Hyperlink"/>
            <w:rFonts w:eastAsia="MS Mincho"/>
            <w:noProof/>
            <w14:scene3d>
              <w14:camera w14:prst="orthographicFront"/>
              <w14:lightRig w14:rig="threePt" w14:dir="t">
                <w14:rot w14:lat="0" w14:lon="0" w14:rev="0"/>
              </w14:lightRig>
            </w14:scene3d>
          </w:rPr>
          <w:t>5.13.1</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CLAIMS</w:t>
        </w:r>
        <w:r w:rsidR="00DA0B75">
          <w:rPr>
            <w:noProof/>
            <w:webHidden/>
          </w:rPr>
          <w:tab/>
        </w:r>
        <w:r w:rsidR="00DA0B75">
          <w:rPr>
            <w:noProof/>
            <w:webHidden/>
          </w:rPr>
          <w:fldChar w:fldCharType="begin"/>
        </w:r>
        <w:r w:rsidR="00DA0B75">
          <w:rPr>
            <w:noProof/>
            <w:webHidden/>
          </w:rPr>
          <w:instrText xml:space="preserve"> PAGEREF _Toc519082256 \h </w:instrText>
        </w:r>
        <w:r w:rsidR="00DA0B75">
          <w:rPr>
            <w:noProof/>
            <w:webHidden/>
          </w:rPr>
        </w:r>
        <w:r w:rsidR="00DA0B75">
          <w:rPr>
            <w:noProof/>
            <w:webHidden/>
          </w:rPr>
          <w:fldChar w:fldCharType="separate"/>
        </w:r>
        <w:r w:rsidR="00DA0B75">
          <w:rPr>
            <w:noProof/>
            <w:webHidden/>
          </w:rPr>
          <w:t>49</w:t>
        </w:r>
        <w:r w:rsidR="00DA0B75">
          <w:rPr>
            <w:noProof/>
            <w:webHidden/>
          </w:rPr>
          <w:fldChar w:fldCharType="end"/>
        </w:r>
      </w:hyperlink>
    </w:p>
    <w:p w14:paraId="42ABDAD2" w14:textId="77777777" w:rsidR="00DA0B75" w:rsidRDefault="00E11A92">
      <w:pPr>
        <w:pStyle w:val="TOC3"/>
        <w:rPr>
          <w:rFonts w:asciiTheme="minorHAnsi" w:eastAsiaTheme="minorEastAsia" w:hAnsiTheme="minorHAnsi" w:cstheme="minorBidi"/>
          <w:iCs w:val="0"/>
          <w:caps w:val="0"/>
          <w:noProof/>
          <w:sz w:val="22"/>
          <w:szCs w:val="22"/>
        </w:rPr>
      </w:pPr>
      <w:hyperlink w:anchor="_Toc519082257" w:history="1">
        <w:r w:rsidR="00DA0B75" w:rsidRPr="00090D2E">
          <w:rPr>
            <w:rStyle w:val="Hyperlink"/>
            <w:rFonts w:eastAsia="MS Mincho"/>
            <w:noProof/>
            <w14:scene3d>
              <w14:camera w14:prst="orthographicFront"/>
              <w14:lightRig w14:rig="threePt" w14:dir="t">
                <w14:rot w14:lat="0" w14:lon="0" w14:rev="0"/>
              </w14:lightRig>
            </w14:scene3d>
          </w:rPr>
          <w:t>5.13.2</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REMEDIES</w:t>
        </w:r>
        <w:r w:rsidR="00DA0B75">
          <w:rPr>
            <w:noProof/>
            <w:webHidden/>
          </w:rPr>
          <w:tab/>
        </w:r>
        <w:r w:rsidR="00DA0B75">
          <w:rPr>
            <w:noProof/>
            <w:webHidden/>
          </w:rPr>
          <w:fldChar w:fldCharType="begin"/>
        </w:r>
        <w:r w:rsidR="00DA0B75">
          <w:rPr>
            <w:noProof/>
            <w:webHidden/>
          </w:rPr>
          <w:instrText xml:space="preserve"> PAGEREF _Toc519082257 \h </w:instrText>
        </w:r>
        <w:r w:rsidR="00DA0B75">
          <w:rPr>
            <w:noProof/>
            <w:webHidden/>
          </w:rPr>
        </w:r>
        <w:r w:rsidR="00DA0B75">
          <w:rPr>
            <w:noProof/>
            <w:webHidden/>
          </w:rPr>
          <w:fldChar w:fldCharType="separate"/>
        </w:r>
        <w:r w:rsidR="00DA0B75">
          <w:rPr>
            <w:noProof/>
            <w:webHidden/>
          </w:rPr>
          <w:t>49</w:t>
        </w:r>
        <w:r w:rsidR="00DA0B75">
          <w:rPr>
            <w:noProof/>
            <w:webHidden/>
          </w:rPr>
          <w:fldChar w:fldCharType="end"/>
        </w:r>
      </w:hyperlink>
    </w:p>
    <w:p w14:paraId="55F68673" w14:textId="77777777" w:rsidR="00DA0B75" w:rsidRDefault="00E11A92">
      <w:pPr>
        <w:pStyle w:val="TOC3"/>
        <w:rPr>
          <w:rFonts w:asciiTheme="minorHAnsi" w:eastAsiaTheme="minorEastAsia" w:hAnsiTheme="minorHAnsi" w:cstheme="minorBidi"/>
          <w:iCs w:val="0"/>
          <w:caps w:val="0"/>
          <w:noProof/>
          <w:sz w:val="22"/>
          <w:szCs w:val="22"/>
        </w:rPr>
      </w:pPr>
      <w:hyperlink w:anchor="_Toc519082258" w:history="1">
        <w:r w:rsidR="00DA0B75" w:rsidRPr="00090D2E">
          <w:rPr>
            <w:rStyle w:val="Hyperlink"/>
            <w:rFonts w:eastAsia="MS Mincho"/>
            <w:noProof/>
            <w14:scene3d>
              <w14:camera w14:prst="orthographicFront"/>
              <w14:lightRig w14:rig="threePt" w14:dir="t">
                <w14:rot w14:lat="0" w14:lon="0" w14:rev="0"/>
              </w14:lightRig>
            </w14:scene3d>
          </w:rPr>
          <w:t>5.13.3</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REMEDIES FOR FAILURE TO COMPLY WITH MATERIAL BLANKET P.O. REQUIREMENTS</w:t>
        </w:r>
        <w:r w:rsidR="00DA0B75">
          <w:rPr>
            <w:noProof/>
            <w:webHidden/>
          </w:rPr>
          <w:tab/>
        </w:r>
        <w:r w:rsidR="00DA0B75">
          <w:rPr>
            <w:noProof/>
            <w:webHidden/>
          </w:rPr>
          <w:fldChar w:fldCharType="begin"/>
        </w:r>
        <w:r w:rsidR="00DA0B75">
          <w:rPr>
            <w:noProof/>
            <w:webHidden/>
          </w:rPr>
          <w:instrText xml:space="preserve"> PAGEREF _Toc519082258 \h </w:instrText>
        </w:r>
        <w:r w:rsidR="00DA0B75">
          <w:rPr>
            <w:noProof/>
            <w:webHidden/>
          </w:rPr>
        </w:r>
        <w:r w:rsidR="00DA0B75">
          <w:rPr>
            <w:noProof/>
            <w:webHidden/>
          </w:rPr>
          <w:fldChar w:fldCharType="separate"/>
        </w:r>
        <w:r w:rsidR="00DA0B75">
          <w:rPr>
            <w:noProof/>
            <w:webHidden/>
          </w:rPr>
          <w:t>49</w:t>
        </w:r>
        <w:r w:rsidR="00DA0B75">
          <w:rPr>
            <w:noProof/>
            <w:webHidden/>
          </w:rPr>
          <w:fldChar w:fldCharType="end"/>
        </w:r>
      </w:hyperlink>
    </w:p>
    <w:p w14:paraId="6D90D3A6" w14:textId="77777777" w:rsidR="00DA0B75" w:rsidRDefault="00E11A92">
      <w:pPr>
        <w:pStyle w:val="TOC2"/>
        <w:tabs>
          <w:tab w:val="left" w:pos="1200"/>
        </w:tabs>
        <w:rPr>
          <w:rFonts w:asciiTheme="minorHAnsi" w:eastAsiaTheme="minorEastAsia" w:hAnsiTheme="minorHAnsi" w:cstheme="minorBidi"/>
          <w:caps w:val="0"/>
          <w:noProof/>
          <w:sz w:val="22"/>
          <w:szCs w:val="22"/>
        </w:rPr>
      </w:pPr>
      <w:hyperlink w:anchor="_Toc519082259" w:history="1">
        <w:r w:rsidR="00DA0B75" w:rsidRPr="00090D2E">
          <w:rPr>
            <w:rStyle w:val="Hyperlink"/>
            <w:noProof/>
            <w14:scene3d>
              <w14:camera w14:prst="orthographicFront"/>
              <w14:lightRig w14:rig="threePt" w14:dir="t">
                <w14:rot w14:lat="0" w14:lon="0" w14:rev="0"/>
              </w14:lightRig>
            </w14:scene3d>
          </w:rPr>
          <w:t>5.14</w:t>
        </w:r>
        <w:r w:rsidR="00DA0B75">
          <w:rPr>
            <w:rFonts w:asciiTheme="minorHAnsi" w:eastAsiaTheme="minorEastAsia" w:hAnsiTheme="minorHAnsi" w:cstheme="minorBidi"/>
            <w:caps w:val="0"/>
            <w:noProof/>
            <w:sz w:val="22"/>
            <w:szCs w:val="22"/>
          </w:rPr>
          <w:tab/>
        </w:r>
        <w:r w:rsidR="00DA0B75" w:rsidRPr="00090D2E">
          <w:rPr>
            <w:rStyle w:val="Hyperlink"/>
            <w:noProof/>
          </w:rPr>
          <w:t>LIQUIDATED DAMAGES</w:t>
        </w:r>
        <w:r w:rsidR="00DA0B75">
          <w:rPr>
            <w:noProof/>
            <w:webHidden/>
          </w:rPr>
          <w:tab/>
        </w:r>
        <w:r w:rsidR="00DA0B75">
          <w:rPr>
            <w:noProof/>
            <w:webHidden/>
          </w:rPr>
          <w:fldChar w:fldCharType="begin"/>
        </w:r>
        <w:r w:rsidR="00DA0B75">
          <w:rPr>
            <w:noProof/>
            <w:webHidden/>
          </w:rPr>
          <w:instrText xml:space="preserve"> PAGEREF _Toc519082259 \h </w:instrText>
        </w:r>
        <w:r w:rsidR="00DA0B75">
          <w:rPr>
            <w:noProof/>
            <w:webHidden/>
          </w:rPr>
        </w:r>
        <w:r w:rsidR="00DA0B75">
          <w:rPr>
            <w:noProof/>
            <w:webHidden/>
          </w:rPr>
          <w:fldChar w:fldCharType="separate"/>
        </w:r>
        <w:r w:rsidR="00DA0B75">
          <w:rPr>
            <w:noProof/>
            <w:webHidden/>
          </w:rPr>
          <w:t>50</w:t>
        </w:r>
        <w:r w:rsidR="00DA0B75">
          <w:rPr>
            <w:noProof/>
            <w:webHidden/>
          </w:rPr>
          <w:fldChar w:fldCharType="end"/>
        </w:r>
      </w:hyperlink>
    </w:p>
    <w:p w14:paraId="68147A64" w14:textId="77777777" w:rsidR="00DA0B75" w:rsidRDefault="00E11A92">
      <w:pPr>
        <w:pStyle w:val="TOC2"/>
        <w:tabs>
          <w:tab w:val="left" w:pos="1200"/>
        </w:tabs>
        <w:rPr>
          <w:rFonts w:asciiTheme="minorHAnsi" w:eastAsiaTheme="minorEastAsia" w:hAnsiTheme="minorHAnsi" w:cstheme="minorBidi"/>
          <w:caps w:val="0"/>
          <w:noProof/>
          <w:sz w:val="22"/>
          <w:szCs w:val="22"/>
        </w:rPr>
      </w:pPr>
      <w:hyperlink w:anchor="_Toc519082260" w:history="1">
        <w:r w:rsidR="00DA0B75" w:rsidRPr="00090D2E">
          <w:rPr>
            <w:rStyle w:val="Hyperlink"/>
            <w:noProof/>
            <w14:scene3d>
              <w14:camera w14:prst="orthographicFront"/>
              <w14:lightRig w14:rig="threePt" w14:dir="t">
                <w14:rot w14:lat="0" w14:lon="0" w14:rev="0"/>
              </w14:lightRig>
            </w14:scene3d>
          </w:rPr>
          <w:t>5.15</w:t>
        </w:r>
        <w:r w:rsidR="00DA0B75">
          <w:rPr>
            <w:rFonts w:asciiTheme="minorHAnsi" w:eastAsiaTheme="minorEastAsia" w:hAnsiTheme="minorHAnsi" w:cstheme="minorBidi"/>
            <w:caps w:val="0"/>
            <w:noProof/>
            <w:sz w:val="22"/>
            <w:szCs w:val="22"/>
          </w:rPr>
          <w:tab/>
        </w:r>
        <w:r w:rsidR="00DA0B75" w:rsidRPr="00090D2E">
          <w:rPr>
            <w:rStyle w:val="Hyperlink"/>
            <w:noProof/>
          </w:rPr>
          <w:t>RETAINAGE</w:t>
        </w:r>
        <w:r w:rsidR="00DA0B75">
          <w:rPr>
            <w:noProof/>
            <w:webHidden/>
          </w:rPr>
          <w:tab/>
        </w:r>
        <w:r w:rsidR="00DA0B75">
          <w:rPr>
            <w:noProof/>
            <w:webHidden/>
          </w:rPr>
          <w:fldChar w:fldCharType="begin"/>
        </w:r>
        <w:r w:rsidR="00DA0B75">
          <w:rPr>
            <w:noProof/>
            <w:webHidden/>
          </w:rPr>
          <w:instrText xml:space="preserve"> PAGEREF _Toc519082260 \h </w:instrText>
        </w:r>
        <w:r w:rsidR="00DA0B75">
          <w:rPr>
            <w:noProof/>
            <w:webHidden/>
          </w:rPr>
        </w:r>
        <w:r w:rsidR="00DA0B75">
          <w:rPr>
            <w:noProof/>
            <w:webHidden/>
          </w:rPr>
          <w:fldChar w:fldCharType="separate"/>
        </w:r>
        <w:r w:rsidR="00DA0B75">
          <w:rPr>
            <w:noProof/>
            <w:webHidden/>
          </w:rPr>
          <w:t>50</w:t>
        </w:r>
        <w:r w:rsidR="00DA0B75">
          <w:rPr>
            <w:noProof/>
            <w:webHidden/>
          </w:rPr>
          <w:fldChar w:fldCharType="end"/>
        </w:r>
      </w:hyperlink>
    </w:p>
    <w:p w14:paraId="74A84E87" w14:textId="77777777" w:rsidR="00DA0B75" w:rsidRDefault="00E11A92">
      <w:pPr>
        <w:pStyle w:val="TOC2"/>
        <w:tabs>
          <w:tab w:val="left" w:pos="1200"/>
        </w:tabs>
        <w:rPr>
          <w:rFonts w:asciiTheme="minorHAnsi" w:eastAsiaTheme="minorEastAsia" w:hAnsiTheme="minorHAnsi" w:cstheme="minorBidi"/>
          <w:caps w:val="0"/>
          <w:noProof/>
          <w:sz w:val="22"/>
          <w:szCs w:val="22"/>
        </w:rPr>
      </w:pPr>
      <w:hyperlink w:anchor="_Toc519082261" w:history="1">
        <w:r w:rsidR="00DA0B75" w:rsidRPr="00090D2E">
          <w:rPr>
            <w:rStyle w:val="Hyperlink"/>
            <w:noProof/>
            <w14:scene3d>
              <w14:camera w14:prst="orthographicFront"/>
              <w14:lightRig w14:rig="threePt" w14:dir="t">
                <w14:rot w14:lat="0" w14:lon="0" w14:rev="0"/>
              </w14:lightRig>
            </w14:scene3d>
          </w:rPr>
          <w:t>5.16</w:t>
        </w:r>
        <w:r w:rsidR="00DA0B75">
          <w:rPr>
            <w:rFonts w:asciiTheme="minorHAnsi" w:eastAsiaTheme="minorEastAsia" w:hAnsiTheme="minorHAnsi" w:cstheme="minorBidi"/>
            <w:caps w:val="0"/>
            <w:noProof/>
            <w:sz w:val="22"/>
            <w:szCs w:val="22"/>
          </w:rPr>
          <w:tab/>
        </w:r>
        <w:r w:rsidR="00DA0B75" w:rsidRPr="00090D2E">
          <w:rPr>
            <w:rStyle w:val="Hyperlink"/>
            <w:noProof/>
          </w:rPr>
          <w:t>ADDITIONAL WORK AND/OR SPECIAL PROJECTS</w:t>
        </w:r>
        <w:r w:rsidR="00DA0B75">
          <w:rPr>
            <w:noProof/>
            <w:webHidden/>
          </w:rPr>
          <w:tab/>
        </w:r>
        <w:r w:rsidR="00DA0B75">
          <w:rPr>
            <w:noProof/>
            <w:webHidden/>
          </w:rPr>
          <w:fldChar w:fldCharType="begin"/>
        </w:r>
        <w:r w:rsidR="00DA0B75">
          <w:rPr>
            <w:noProof/>
            <w:webHidden/>
          </w:rPr>
          <w:instrText xml:space="preserve"> PAGEREF _Toc519082261 \h </w:instrText>
        </w:r>
        <w:r w:rsidR="00DA0B75">
          <w:rPr>
            <w:noProof/>
            <w:webHidden/>
          </w:rPr>
        </w:r>
        <w:r w:rsidR="00DA0B75">
          <w:rPr>
            <w:noProof/>
            <w:webHidden/>
          </w:rPr>
          <w:fldChar w:fldCharType="separate"/>
        </w:r>
        <w:r w:rsidR="00DA0B75">
          <w:rPr>
            <w:noProof/>
            <w:webHidden/>
          </w:rPr>
          <w:t>50</w:t>
        </w:r>
        <w:r w:rsidR="00DA0B75">
          <w:rPr>
            <w:noProof/>
            <w:webHidden/>
          </w:rPr>
          <w:fldChar w:fldCharType="end"/>
        </w:r>
      </w:hyperlink>
    </w:p>
    <w:p w14:paraId="77D98913" w14:textId="77777777" w:rsidR="00DA0B75" w:rsidRDefault="00E11A92">
      <w:pPr>
        <w:pStyle w:val="TOC2"/>
        <w:tabs>
          <w:tab w:val="left" w:pos="1200"/>
        </w:tabs>
        <w:rPr>
          <w:rFonts w:asciiTheme="minorHAnsi" w:eastAsiaTheme="minorEastAsia" w:hAnsiTheme="minorHAnsi" w:cstheme="minorBidi"/>
          <w:caps w:val="0"/>
          <w:noProof/>
          <w:sz w:val="22"/>
          <w:szCs w:val="22"/>
        </w:rPr>
      </w:pPr>
      <w:hyperlink w:anchor="_Toc519082262" w:history="1">
        <w:r w:rsidR="00DA0B75" w:rsidRPr="00090D2E">
          <w:rPr>
            <w:rStyle w:val="Hyperlink"/>
            <w:rFonts w:cs="Arial"/>
            <w:noProof/>
            <w14:scene3d>
              <w14:camera w14:prst="orthographicFront"/>
              <w14:lightRig w14:rig="threePt" w14:dir="t">
                <w14:rot w14:lat="0" w14:lon="0" w14:rev="0"/>
              </w14:lightRig>
            </w14:scene3d>
          </w:rPr>
          <w:t>5.17</w:t>
        </w:r>
        <w:r w:rsidR="00DA0B75">
          <w:rPr>
            <w:rFonts w:asciiTheme="minorHAnsi" w:eastAsiaTheme="minorEastAsia" w:hAnsiTheme="minorHAnsi" w:cstheme="minorBidi"/>
            <w:caps w:val="0"/>
            <w:noProof/>
            <w:sz w:val="22"/>
            <w:szCs w:val="22"/>
          </w:rPr>
          <w:tab/>
        </w:r>
        <w:r w:rsidR="00DA0B75" w:rsidRPr="00090D2E">
          <w:rPr>
            <w:rStyle w:val="Hyperlink"/>
            <w:noProof/>
          </w:rPr>
          <w:t>MODIFICATIONS AND CHANGES TO THE State of NJ STANDARD TERMS AND CONDITIONS (SSTC)</w:t>
        </w:r>
        <w:r w:rsidR="00DA0B75">
          <w:rPr>
            <w:noProof/>
            <w:webHidden/>
          </w:rPr>
          <w:tab/>
        </w:r>
        <w:r w:rsidR="00DA0B75">
          <w:rPr>
            <w:noProof/>
            <w:webHidden/>
          </w:rPr>
          <w:fldChar w:fldCharType="begin"/>
        </w:r>
        <w:r w:rsidR="00DA0B75">
          <w:rPr>
            <w:noProof/>
            <w:webHidden/>
          </w:rPr>
          <w:instrText xml:space="preserve"> PAGEREF _Toc519082262 \h </w:instrText>
        </w:r>
        <w:r w:rsidR="00DA0B75">
          <w:rPr>
            <w:noProof/>
            <w:webHidden/>
          </w:rPr>
        </w:r>
        <w:r w:rsidR="00DA0B75">
          <w:rPr>
            <w:noProof/>
            <w:webHidden/>
          </w:rPr>
          <w:fldChar w:fldCharType="separate"/>
        </w:r>
        <w:r w:rsidR="00DA0B75">
          <w:rPr>
            <w:noProof/>
            <w:webHidden/>
          </w:rPr>
          <w:t>50</w:t>
        </w:r>
        <w:r w:rsidR="00DA0B75">
          <w:rPr>
            <w:noProof/>
            <w:webHidden/>
          </w:rPr>
          <w:fldChar w:fldCharType="end"/>
        </w:r>
      </w:hyperlink>
    </w:p>
    <w:p w14:paraId="6F6C9DCD" w14:textId="77777777" w:rsidR="00DA0B75" w:rsidRDefault="00E11A92">
      <w:pPr>
        <w:pStyle w:val="TOC2"/>
        <w:tabs>
          <w:tab w:val="left" w:pos="1200"/>
        </w:tabs>
        <w:rPr>
          <w:rFonts w:asciiTheme="minorHAnsi" w:eastAsiaTheme="minorEastAsia" w:hAnsiTheme="minorHAnsi" w:cstheme="minorBidi"/>
          <w:caps w:val="0"/>
          <w:noProof/>
          <w:sz w:val="22"/>
          <w:szCs w:val="22"/>
        </w:rPr>
      </w:pPr>
      <w:hyperlink w:anchor="_Toc519082263" w:history="1">
        <w:r w:rsidR="00DA0B75" w:rsidRPr="00090D2E">
          <w:rPr>
            <w:rStyle w:val="Hyperlink"/>
            <w:noProof/>
            <w14:scene3d>
              <w14:camera w14:prst="orthographicFront"/>
              <w14:lightRig w14:rig="threePt" w14:dir="t">
                <w14:rot w14:lat="0" w14:lon="0" w14:rev="0"/>
              </w14:lightRig>
            </w14:scene3d>
          </w:rPr>
          <w:t>5.18</w:t>
        </w:r>
        <w:r w:rsidR="00DA0B75">
          <w:rPr>
            <w:rFonts w:asciiTheme="minorHAnsi" w:eastAsiaTheme="minorEastAsia" w:hAnsiTheme="minorHAnsi" w:cstheme="minorBidi"/>
            <w:caps w:val="0"/>
            <w:noProof/>
            <w:sz w:val="22"/>
            <w:szCs w:val="22"/>
          </w:rPr>
          <w:tab/>
        </w:r>
        <w:r w:rsidR="00DA0B75" w:rsidRPr="00090D2E">
          <w:rPr>
            <w:rStyle w:val="Hyperlink"/>
            <w:noProof/>
          </w:rPr>
          <w:t>ACCESSIBILITY COMPLIANCE</w:t>
        </w:r>
        <w:r w:rsidR="00DA0B75">
          <w:rPr>
            <w:noProof/>
            <w:webHidden/>
          </w:rPr>
          <w:tab/>
        </w:r>
        <w:r w:rsidR="00DA0B75">
          <w:rPr>
            <w:noProof/>
            <w:webHidden/>
          </w:rPr>
          <w:fldChar w:fldCharType="begin"/>
        </w:r>
        <w:r w:rsidR="00DA0B75">
          <w:rPr>
            <w:noProof/>
            <w:webHidden/>
          </w:rPr>
          <w:instrText xml:space="preserve"> PAGEREF _Toc519082263 \h </w:instrText>
        </w:r>
        <w:r w:rsidR="00DA0B75">
          <w:rPr>
            <w:noProof/>
            <w:webHidden/>
          </w:rPr>
        </w:r>
        <w:r w:rsidR="00DA0B75">
          <w:rPr>
            <w:noProof/>
            <w:webHidden/>
          </w:rPr>
          <w:fldChar w:fldCharType="separate"/>
        </w:r>
        <w:r w:rsidR="00DA0B75">
          <w:rPr>
            <w:noProof/>
            <w:webHidden/>
          </w:rPr>
          <w:t>50</w:t>
        </w:r>
        <w:r w:rsidR="00DA0B75">
          <w:rPr>
            <w:noProof/>
            <w:webHidden/>
          </w:rPr>
          <w:fldChar w:fldCharType="end"/>
        </w:r>
      </w:hyperlink>
    </w:p>
    <w:p w14:paraId="34EEC413" w14:textId="77777777" w:rsidR="00DA0B75" w:rsidRDefault="00E11A92">
      <w:pPr>
        <w:pStyle w:val="TOC2"/>
        <w:tabs>
          <w:tab w:val="left" w:pos="1200"/>
        </w:tabs>
        <w:rPr>
          <w:rFonts w:asciiTheme="minorHAnsi" w:eastAsiaTheme="minorEastAsia" w:hAnsiTheme="minorHAnsi" w:cstheme="minorBidi"/>
          <w:caps w:val="0"/>
          <w:noProof/>
          <w:sz w:val="22"/>
          <w:szCs w:val="22"/>
        </w:rPr>
      </w:pPr>
      <w:hyperlink w:anchor="_Toc519082264" w:history="1">
        <w:r w:rsidR="00DA0B75" w:rsidRPr="00090D2E">
          <w:rPr>
            <w:rStyle w:val="Hyperlink"/>
            <w:noProof/>
            <w14:scene3d>
              <w14:camera w14:prst="orthographicFront"/>
              <w14:lightRig w14:rig="threePt" w14:dir="t">
                <w14:rot w14:lat="0" w14:lon="0" w14:rev="0"/>
              </w14:lightRig>
            </w14:scene3d>
          </w:rPr>
          <w:t>5.19</w:t>
        </w:r>
        <w:r w:rsidR="00DA0B75">
          <w:rPr>
            <w:rFonts w:asciiTheme="minorHAnsi" w:eastAsiaTheme="minorEastAsia" w:hAnsiTheme="minorHAnsi" w:cstheme="minorBidi"/>
            <w:caps w:val="0"/>
            <w:noProof/>
            <w:sz w:val="22"/>
            <w:szCs w:val="22"/>
          </w:rPr>
          <w:tab/>
        </w:r>
        <w:r w:rsidR="00DA0B75" w:rsidRPr="00090D2E">
          <w:rPr>
            <w:rStyle w:val="Hyperlink"/>
            <w:noProof/>
          </w:rPr>
          <w:t>BLANKET P.O. ACTIVITY REPORT</w:t>
        </w:r>
        <w:r w:rsidR="00DA0B75">
          <w:rPr>
            <w:noProof/>
            <w:webHidden/>
          </w:rPr>
          <w:tab/>
        </w:r>
        <w:r w:rsidR="00DA0B75">
          <w:rPr>
            <w:noProof/>
            <w:webHidden/>
          </w:rPr>
          <w:fldChar w:fldCharType="begin"/>
        </w:r>
        <w:r w:rsidR="00DA0B75">
          <w:rPr>
            <w:noProof/>
            <w:webHidden/>
          </w:rPr>
          <w:instrText xml:space="preserve"> PAGEREF _Toc519082264 \h </w:instrText>
        </w:r>
        <w:r w:rsidR="00DA0B75">
          <w:rPr>
            <w:noProof/>
            <w:webHidden/>
          </w:rPr>
        </w:r>
        <w:r w:rsidR="00DA0B75">
          <w:rPr>
            <w:noProof/>
            <w:webHidden/>
          </w:rPr>
          <w:fldChar w:fldCharType="separate"/>
        </w:r>
        <w:r w:rsidR="00DA0B75">
          <w:rPr>
            <w:noProof/>
            <w:webHidden/>
          </w:rPr>
          <w:t>50</w:t>
        </w:r>
        <w:r w:rsidR="00DA0B75">
          <w:rPr>
            <w:noProof/>
            <w:webHidden/>
          </w:rPr>
          <w:fldChar w:fldCharType="end"/>
        </w:r>
      </w:hyperlink>
    </w:p>
    <w:p w14:paraId="46E4D775" w14:textId="77777777" w:rsidR="00DA0B75" w:rsidRDefault="00E11A92">
      <w:pPr>
        <w:pStyle w:val="TOC2"/>
        <w:tabs>
          <w:tab w:val="left" w:pos="1200"/>
        </w:tabs>
        <w:rPr>
          <w:rFonts w:asciiTheme="minorHAnsi" w:eastAsiaTheme="minorEastAsia" w:hAnsiTheme="minorHAnsi" w:cstheme="minorBidi"/>
          <w:caps w:val="0"/>
          <w:noProof/>
          <w:sz w:val="22"/>
          <w:szCs w:val="22"/>
        </w:rPr>
      </w:pPr>
      <w:hyperlink w:anchor="_Toc519082265" w:history="1">
        <w:r w:rsidR="00DA0B75" w:rsidRPr="00090D2E">
          <w:rPr>
            <w:rStyle w:val="Hyperlink"/>
            <w:noProof/>
            <w14:scene3d>
              <w14:camera w14:prst="orthographicFront"/>
              <w14:lightRig w14:rig="threePt" w14:dir="t">
                <w14:rot w14:lat="0" w14:lon="0" w14:rev="0"/>
              </w14:lightRig>
            </w14:scene3d>
          </w:rPr>
          <w:t>5.20</w:t>
        </w:r>
        <w:r w:rsidR="00DA0B75">
          <w:rPr>
            <w:rFonts w:asciiTheme="minorHAnsi" w:eastAsiaTheme="minorEastAsia" w:hAnsiTheme="minorHAnsi" w:cstheme="minorBidi"/>
            <w:caps w:val="0"/>
            <w:noProof/>
            <w:sz w:val="22"/>
            <w:szCs w:val="22"/>
          </w:rPr>
          <w:tab/>
        </w:r>
        <w:r w:rsidR="00DA0B75" w:rsidRPr="00090D2E">
          <w:rPr>
            <w:rStyle w:val="Hyperlink"/>
            <w:noProof/>
          </w:rPr>
          <w:t>ELECTRONIC PAYMENTS</w:t>
        </w:r>
        <w:r w:rsidR="00DA0B75">
          <w:rPr>
            <w:noProof/>
            <w:webHidden/>
          </w:rPr>
          <w:tab/>
        </w:r>
        <w:r w:rsidR="00DA0B75">
          <w:rPr>
            <w:noProof/>
            <w:webHidden/>
          </w:rPr>
          <w:fldChar w:fldCharType="begin"/>
        </w:r>
        <w:r w:rsidR="00DA0B75">
          <w:rPr>
            <w:noProof/>
            <w:webHidden/>
          </w:rPr>
          <w:instrText xml:space="preserve"> PAGEREF _Toc519082265 \h </w:instrText>
        </w:r>
        <w:r w:rsidR="00DA0B75">
          <w:rPr>
            <w:noProof/>
            <w:webHidden/>
          </w:rPr>
        </w:r>
        <w:r w:rsidR="00DA0B75">
          <w:rPr>
            <w:noProof/>
            <w:webHidden/>
          </w:rPr>
          <w:fldChar w:fldCharType="separate"/>
        </w:r>
        <w:r w:rsidR="00DA0B75">
          <w:rPr>
            <w:noProof/>
            <w:webHidden/>
          </w:rPr>
          <w:t>51</w:t>
        </w:r>
        <w:r w:rsidR="00DA0B75">
          <w:rPr>
            <w:noProof/>
            <w:webHidden/>
          </w:rPr>
          <w:fldChar w:fldCharType="end"/>
        </w:r>
      </w:hyperlink>
    </w:p>
    <w:p w14:paraId="542A7314" w14:textId="77777777" w:rsidR="00DA0B75" w:rsidRDefault="00E11A92">
      <w:pPr>
        <w:pStyle w:val="TOC2"/>
        <w:tabs>
          <w:tab w:val="left" w:pos="1200"/>
        </w:tabs>
        <w:rPr>
          <w:rFonts w:asciiTheme="minorHAnsi" w:eastAsiaTheme="minorEastAsia" w:hAnsiTheme="minorHAnsi" w:cstheme="minorBidi"/>
          <w:caps w:val="0"/>
          <w:noProof/>
          <w:sz w:val="22"/>
          <w:szCs w:val="22"/>
        </w:rPr>
      </w:pPr>
      <w:hyperlink w:anchor="_Toc519082266" w:history="1">
        <w:r w:rsidR="00DA0B75" w:rsidRPr="00090D2E">
          <w:rPr>
            <w:rStyle w:val="Hyperlink"/>
            <w:noProof/>
            <w14:scene3d>
              <w14:camera w14:prst="orthographicFront"/>
              <w14:lightRig w14:rig="threePt" w14:dir="t">
                <w14:rot w14:lat="0" w14:lon="0" w14:rev="0"/>
              </w14:lightRig>
            </w14:scene3d>
          </w:rPr>
          <w:t>5.21</w:t>
        </w:r>
        <w:r w:rsidR="00DA0B75">
          <w:rPr>
            <w:rFonts w:asciiTheme="minorHAnsi" w:eastAsiaTheme="minorEastAsia" w:hAnsiTheme="minorHAnsi" w:cstheme="minorBidi"/>
            <w:caps w:val="0"/>
            <w:noProof/>
            <w:sz w:val="22"/>
            <w:szCs w:val="22"/>
          </w:rPr>
          <w:tab/>
        </w:r>
        <w:r w:rsidR="00DA0B75" w:rsidRPr="00090D2E">
          <w:rPr>
            <w:rStyle w:val="Hyperlink"/>
            <w:noProof/>
          </w:rPr>
          <w:t>PROGRAM EFFICIENCY ASSESSMENT FOR STATE USING AGENCIES</w:t>
        </w:r>
        <w:r w:rsidR="00DA0B75">
          <w:rPr>
            <w:noProof/>
            <w:webHidden/>
          </w:rPr>
          <w:tab/>
        </w:r>
        <w:r w:rsidR="00DA0B75">
          <w:rPr>
            <w:noProof/>
            <w:webHidden/>
          </w:rPr>
          <w:fldChar w:fldCharType="begin"/>
        </w:r>
        <w:r w:rsidR="00DA0B75">
          <w:rPr>
            <w:noProof/>
            <w:webHidden/>
          </w:rPr>
          <w:instrText xml:space="preserve"> PAGEREF _Toc519082266 \h </w:instrText>
        </w:r>
        <w:r w:rsidR="00DA0B75">
          <w:rPr>
            <w:noProof/>
            <w:webHidden/>
          </w:rPr>
        </w:r>
        <w:r w:rsidR="00DA0B75">
          <w:rPr>
            <w:noProof/>
            <w:webHidden/>
          </w:rPr>
          <w:fldChar w:fldCharType="separate"/>
        </w:r>
        <w:r w:rsidR="00DA0B75">
          <w:rPr>
            <w:noProof/>
            <w:webHidden/>
          </w:rPr>
          <w:t>51</w:t>
        </w:r>
        <w:r w:rsidR="00DA0B75">
          <w:rPr>
            <w:noProof/>
            <w:webHidden/>
          </w:rPr>
          <w:fldChar w:fldCharType="end"/>
        </w:r>
      </w:hyperlink>
    </w:p>
    <w:p w14:paraId="7B8D9C5B" w14:textId="77777777" w:rsidR="00DA0B75" w:rsidRDefault="00E11A92">
      <w:pPr>
        <w:pStyle w:val="TOC1"/>
        <w:tabs>
          <w:tab w:val="left" w:pos="475"/>
        </w:tabs>
        <w:rPr>
          <w:rFonts w:asciiTheme="minorHAnsi" w:eastAsiaTheme="minorEastAsia" w:hAnsiTheme="minorHAnsi" w:cstheme="minorBidi"/>
          <w:b w:val="0"/>
          <w:bCs w:val="0"/>
          <w:caps w:val="0"/>
          <w:noProof/>
          <w:sz w:val="22"/>
          <w:szCs w:val="22"/>
        </w:rPr>
      </w:pPr>
      <w:hyperlink w:anchor="_Toc519082267" w:history="1">
        <w:r w:rsidR="00DA0B75" w:rsidRPr="00090D2E">
          <w:rPr>
            <w:rStyle w:val="Hyperlink"/>
            <w:noProof/>
            <w14:scene3d>
              <w14:camera w14:prst="orthographicFront"/>
              <w14:lightRig w14:rig="threePt" w14:dir="t">
                <w14:rot w14:lat="0" w14:lon="0" w14:rev="0"/>
              </w14:lightRig>
            </w14:scene3d>
          </w:rPr>
          <w:t>6.0</w:t>
        </w:r>
        <w:r w:rsidR="00DA0B75">
          <w:rPr>
            <w:rFonts w:asciiTheme="minorHAnsi" w:eastAsiaTheme="minorEastAsia" w:hAnsiTheme="minorHAnsi" w:cstheme="minorBidi"/>
            <w:b w:val="0"/>
            <w:bCs w:val="0"/>
            <w:caps w:val="0"/>
            <w:noProof/>
            <w:sz w:val="22"/>
            <w:szCs w:val="22"/>
          </w:rPr>
          <w:tab/>
        </w:r>
        <w:r w:rsidR="00DA0B75" w:rsidRPr="00090D2E">
          <w:rPr>
            <w:rStyle w:val="Hyperlink"/>
            <w:noProof/>
          </w:rPr>
          <w:t>QUOTE EVALUATION</w:t>
        </w:r>
        <w:r w:rsidR="00DA0B75">
          <w:rPr>
            <w:noProof/>
            <w:webHidden/>
          </w:rPr>
          <w:tab/>
        </w:r>
        <w:r w:rsidR="00DA0B75">
          <w:rPr>
            <w:noProof/>
            <w:webHidden/>
          </w:rPr>
          <w:fldChar w:fldCharType="begin"/>
        </w:r>
        <w:r w:rsidR="00DA0B75">
          <w:rPr>
            <w:noProof/>
            <w:webHidden/>
          </w:rPr>
          <w:instrText xml:space="preserve"> PAGEREF _Toc519082267 \h </w:instrText>
        </w:r>
        <w:r w:rsidR="00DA0B75">
          <w:rPr>
            <w:noProof/>
            <w:webHidden/>
          </w:rPr>
        </w:r>
        <w:r w:rsidR="00DA0B75">
          <w:rPr>
            <w:noProof/>
            <w:webHidden/>
          </w:rPr>
          <w:fldChar w:fldCharType="separate"/>
        </w:r>
        <w:r w:rsidR="00DA0B75">
          <w:rPr>
            <w:noProof/>
            <w:webHidden/>
          </w:rPr>
          <w:t>53</w:t>
        </w:r>
        <w:r w:rsidR="00DA0B75">
          <w:rPr>
            <w:noProof/>
            <w:webHidden/>
          </w:rPr>
          <w:fldChar w:fldCharType="end"/>
        </w:r>
      </w:hyperlink>
    </w:p>
    <w:p w14:paraId="02B443F3"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68" w:history="1">
        <w:r w:rsidR="00DA0B75" w:rsidRPr="00090D2E">
          <w:rPr>
            <w:rStyle w:val="Hyperlink"/>
            <w:noProof/>
            <w14:scene3d>
              <w14:camera w14:prst="orthographicFront"/>
              <w14:lightRig w14:rig="threePt" w14:dir="t">
                <w14:rot w14:lat="0" w14:lon="0" w14:rev="0"/>
              </w14:lightRig>
            </w14:scene3d>
          </w:rPr>
          <w:t>6.1</w:t>
        </w:r>
        <w:r w:rsidR="00DA0B75">
          <w:rPr>
            <w:rFonts w:asciiTheme="minorHAnsi" w:eastAsiaTheme="minorEastAsia" w:hAnsiTheme="minorHAnsi" w:cstheme="minorBidi"/>
            <w:caps w:val="0"/>
            <w:noProof/>
            <w:sz w:val="22"/>
            <w:szCs w:val="22"/>
          </w:rPr>
          <w:tab/>
        </w:r>
        <w:r w:rsidR="00DA0B75" w:rsidRPr="00090D2E">
          <w:rPr>
            <w:rStyle w:val="Hyperlink"/>
            <w:noProof/>
          </w:rPr>
          <w:t>RIGHT TO WAIVE</w:t>
        </w:r>
        <w:r w:rsidR="00DA0B75">
          <w:rPr>
            <w:noProof/>
            <w:webHidden/>
          </w:rPr>
          <w:tab/>
        </w:r>
        <w:r w:rsidR="00DA0B75">
          <w:rPr>
            <w:noProof/>
            <w:webHidden/>
          </w:rPr>
          <w:fldChar w:fldCharType="begin"/>
        </w:r>
        <w:r w:rsidR="00DA0B75">
          <w:rPr>
            <w:noProof/>
            <w:webHidden/>
          </w:rPr>
          <w:instrText xml:space="preserve"> PAGEREF _Toc519082268 \h </w:instrText>
        </w:r>
        <w:r w:rsidR="00DA0B75">
          <w:rPr>
            <w:noProof/>
            <w:webHidden/>
          </w:rPr>
        </w:r>
        <w:r w:rsidR="00DA0B75">
          <w:rPr>
            <w:noProof/>
            <w:webHidden/>
          </w:rPr>
          <w:fldChar w:fldCharType="separate"/>
        </w:r>
        <w:r w:rsidR="00DA0B75">
          <w:rPr>
            <w:noProof/>
            <w:webHidden/>
          </w:rPr>
          <w:t>53</w:t>
        </w:r>
        <w:r w:rsidR="00DA0B75">
          <w:rPr>
            <w:noProof/>
            <w:webHidden/>
          </w:rPr>
          <w:fldChar w:fldCharType="end"/>
        </w:r>
      </w:hyperlink>
    </w:p>
    <w:p w14:paraId="589F828A"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69" w:history="1">
        <w:r w:rsidR="00DA0B75" w:rsidRPr="00090D2E">
          <w:rPr>
            <w:rStyle w:val="Hyperlink"/>
            <w:noProof/>
            <w14:scene3d>
              <w14:camera w14:prst="orthographicFront"/>
              <w14:lightRig w14:rig="threePt" w14:dir="t">
                <w14:rot w14:lat="0" w14:lon="0" w14:rev="0"/>
              </w14:lightRig>
            </w14:scene3d>
          </w:rPr>
          <w:t>6.2</w:t>
        </w:r>
        <w:r w:rsidR="00DA0B75">
          <w:rPr>
            <w:rFonts w:asciiTheme="minorHAnsi" w:eastAsiaTheme="minorEastAsia" w:hAnsiTheme="minorHAnsi" w:cstheme="minorBidi"/>
            <w:caps w:val="0"/>
            <w:noProof/>
            <w:sz w:val="22"/>
            <w:szCs w:val="22"/>
          </w:rPr>
          <w:tab/>
        </w:r>
        <w:r w:rsidR="00DA0B75" w:rsidRPr="00090D2E">
          <w:rPr>
            <w:rStyle w:val="Hyperlink"/>
            <w:noProof/>
          </w:rPr>
          <w:t>DIRECTOR’S RIGHT OF FINAL Quote ACCEPTANCE</w:t>
        </w:r>
        <w:r w:rsidR="00DA0B75">
          <w:rPr>
            <w:noProof/>
            <w:webHidden/>
          </w:rPr>
          <w:tab/>
        </w:r>
        <w:r w:rsidR="00DA0B75">
          <w:rPr>
            <w:noProof/>
            <w:webHidden/>
          </w:rPr>
          <w:fldChar w:fldCharType="begin"/>
        </w:r>
        <w:r w:rsidR="00DA0B75">
          <w:rPr>
            <w:noProof/>
            <w:webHidden/>
          </w:rPr>
          <w:instrText xml:space="preserve"> PAGEREF _Toc519082269 \h </w:instrText>
        </w:r>
        <w:r w:rsidR="00DA0B75">
          <w:rPr>
            <w:noProof/>
            <w:webHidden/>
          </w:rPr>
        </w:r>
        <w:r w:rsidR="00DA0B75">
          <w:rPr>
            <w:noProof/>
            <w:webHidden/>
          </w:rPr>
          <w:fldChar w:fldCharType="separate"/>
        </w:r>
        <w:r w:rsidR="00DA0B75">
          <w:rPr>
            <w:noProof/>
            <w:webHidden/>
          </w:rPr>
          <w:t>53</w:t>
        </w:r>
        <w:r w:rsidR="00DA0B75">
          <w:rPr>
            <w:noProof/>
            <w:webHidden/>
          </w:rPr>
          <w:fldChar w:fldCharType="end"/>
        </w:r>
      </w:hyperlink>
    </w:p>
    <w:p w14:paraId="7A5FC9FD"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70" w:history="1">
        <w:r w:rsidR="00DA0B75" w:rsidRPr="00090D2E">
          <w:rPr>
            <w:rStyle w:val="Hyperlink"/>
            <w:noProof/>
            <w14:scene3d>
              <w14:camera w14:prst="orthographicFront"/>
              <w14:lightRig w14:rig="threePt" w14:dir="t">
                <w14:rot w14:lat="0" w14:lon="0" w14:rev="0"/>
              </w14:lightRig>
            </w14:scene3d>
          </w:rPr>
          <w:t>6.3</w:t>
        </w:r>
        <w:r w:rsidR="00DA0B75">
          <w:rPr>
            <w:rFonts w:asciiTheme="minorHAnsi" w:eastAsiaTheme="minorEastAsia" w:hAnsiTheme="minorHAnsi" w:cstheme="minorBidi"/>
            <w:caps w:val="0"/>
            <w:noProof/>
            <w:sz w:val="22"/>
            <w:szCs w:val="22"/>
          </w:rPr>
          <w:tab/>
        </w:r>
        <w:r w:rsidR="00DA0B75" w:rsidRPr="00090D2E">
          <w:rPr>
            <w:rStyle w:val="Hyperlink"/>
            <w:noProof/>
          </w:rPr>
          <w:t>STATE'S RIGHT TO INSPECT VENDOR (BIDDER) FACILITIES</w:t>
        </w:r>
        <w:r w:rsidR="00DA0B75">
          <w:rPr>
            <w:noProof/>
            <w:webHidden/>
          </w:rPr>
          <w:tab/>
        </w:r>
        <w:r w:rsidR="00DA0B75">
          <w:rPr>
            <w:noProof/>
            <w:webHidden/>
          </w:rPr>
          <w:fldChar w:fldCharType="begin"/>
        </w:r>
        <w:r w:rsidR="00DA0B75">
          <w:rPr>
            <w:noProof/>
            <w:webHidden/>
          </w:rPr>
          <w:instrText xml:space="preserve"> PAGEREF _Toc519082270 \h </w:instrText>
        </w:r>
        <w:r w:rsidR="00DA0B75">
          <w:rPr>
            <w:noProof/>
            <w:webHidden/>
          </w:rPr>
        </w:r>
        <w:r w:rsidR="00DA0B75">
          <w:rPr>
            <w:noProof/>
            <w:webHidden/>
          </w:rPr>
          <w:fldChar w:fldCharType="separate"/>
        </w:r>
        <w:r w:rsidR="00DA0B75">
          <w:rPr>
            <w:noProof/>
            <w:webHidden/>
          </w:rPr>
          <w:t>53</w:t>
        </w:r>
        <w:r w:rsidR="00DA0B75">
          <w:rPr>
            <w:noProof/>
            <w:webHidden/>
          </w:rPr>
          <w:fldChar w:fldCharType="end"/>
        </w:r>
      </w:hyperlink>
    </w:p>
    <w:p w14:paraId="47D4E84B"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71" w:history="1">
        <w:r w:rsidR="00DA0B75" w:rsidRPr="00090D2E">
          <w:rPr>
            <w:rStyle w:val="Hyperlink"/>
            <w:noProof/>
            <w14:scene3d>
              <w14:camera w14:prst="orthographicFront"/>
              <w14:lightRig w14:rig="threePt" w14:dir="t">
                <w14:rot w14:lat="0" w14:lon="0" w14:rev="0"/>
              </w14:lightRig>
            </w14:scene3d>
          </w:rPr>
          <w:t>6.4</w:t>
        </w:r>
        <w:r w:rsidR="00DA0B75">
          <w:rPr>
            <w:rFonts w:asciiTheme="minorHAnsi" w:eastAsiaTheme="minorEastAsia" w:hAnsiTheme="minorHAnsi" w:cstheme="minorBidi"/>
            <w:caps w:val="0"/>
            <w:noProof/>
            <w:sz w:val="22"/>
            <w:szCs w:val="22"/>
          </w:rPr>
          <w:tab/>
        </w:r>
        <w:r w:rsidR="00DA0B75" w:rsidRPr="00090D2E">
          <w:rPr>
            <w:rStyle w:val="Hyperlink"/>
            <w:noProof/>
          </w:rPr>
          <w:t>Clarification of Quote / STATE'S RIGHT TO REQUEST FURTHER INFORMATION</w:t>
        </w:r>
        <w:r w:rsidR="00DA0B75">
          <w:rPr>
            <w:noProof/>
            <w:webHidden/>
          </w:rPr>
          <w:tab/>
        </w:r>
        <w:r w:rsidR="00DA0B75">
          <w:rPr>
            <w:noProof/>
            <w:webHidden/>
          </w:rPr>
          <w:fldChar w:fldCharType="begin"/>
        </w:r>
        <w:r w:rsidR="00DA0B75">
          <w:rPr>
            <w:noProof/>
            <w:webHidden/>
          </w:rPr>
          <w:instrText xml:space="preserve"> PAGEREF _Toc519082271 \h </w:instrText>
        </w:r>
        <w:r w:rsidR="00DA0B75">
          <w:rPr>
            <w:noProof/>
            <w:webHidden/>
          </w:rPr>
        </w:r>
        <w:r w:rsidR="00DA0B75">
          <w:rPr>
            <w:noProof/>
            <w:webHidden/>
          </w:rPr>
          <w:fldChar w:fldCharType="separate"/>
        </w:r>
        <w:r w:rsidR="00DA0B75">
          <w:rPr>
            <w:noProof/>
            <w:webHidden/>
          </w:rPr>
          <w:t>53</w:t>
        </w:r>
        <w:r w:rsidR="00DA0B75">
          <w:rPr>
            <w:noProof/>
            <w:webHidden/>
          </w:rPr>
          <w:fldChar w:fldCharType="end"/>
        </w:r>
      </w:hyperlink>
    </w:p>
    <w:p w14:paraId="4DE068FA"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72" w:history="1">
        <w:r w:rsidR="00DA0B75" w:rsidRPr="00090D2E">
          <w:rPr>
            <w:rStyle w:val="Hyperlink"/>
            <w:noProof/>
            <w14:scene3d>
              <w14:camera w14:prst="orthographicFront"/>
              <w14:lightRig w14:rig="threePt" w14:dir="t">
                <w14:rot w14:lat="0" w14:lon="0" w14:rev="0"/>
              </w14:lightRig>
            </w14:scene3d>
          </w:rPr>
          <w:t>6.5</w:t>
        </w:r>
        <w:r w:rsidR="00DA0B75">
          <w:rPr>
            <w:rFonts w:asciiTheme="minorHAnsi" w:eastAsiaTheme="minorEastAsia" w:hAnsiTheme="minorHAnsi" w:cstheme="minorBidi"/>
            <w:caps w:val="0"/>
            <w:noProof/>
            <w:sz w:val="22"/>
            <w:szCs w:val="22"/>
          </w:rPr>
          <w:tab/>
        </w:r>
        <w:r w:rsidR="00DA0B75" w:rsidRPr="00090D2E">
          <w:rPr>
            <w:rStyle w:val="Hyperlink"/>
            <w:noProof/>
          </w:rPr>
          <w:t>QUOTE EVALUATION COMMITTEE</w:t>
        </w:r>
        <w:r w:rsidR="00DA0B75">
          <w:rPr>
            <w:noProof/>
            <w:webHidden/>
          </w:rPr>
          <w:tab/>
        </w:r>
        <w:r w:rsidR="00DA0B75">
          <w:rPr>
            <w:noProof/>
            <w:webHidden/>
          </w:rPr>
          <w:fldChar w:fldCharType="begin"/>
        </w:r>
        <w:r w:rsidR="00DA0B75">
          <w:rPr>
            <w:noProof/>
            <w:webHidden/>
          </w:rPr>
          <w:instrText xml:space="preserve"> PAGEREF _Toc519082272 \h </w:instrText>
        </w:r>
        <w:r w:rsidR="00DA0B75">
          <w:rPr>
            <w:noProof/>
            <w:webHidden/>
          </w:rPr>
        </w:r>
        <w:r w:rsidR="00DA0B75">
          <w:rPr>
            <w:noProof/>
            <w:webHidden/>
          </w:rPr>
          <w:fldChar w:fldCharType="separate"/>
        </w:r>
        <w:r w:rsidR="00DA0B75">
          <w:rPr>
            <w:noProof/>
            <w:webHidden/>
          </w:rPr>
          <w:t>53</w:t>
        </w:r>
        <w:r w:rsidR="00DA0B75">
          <w:rPr>
            <w:noProof/>
            <w:webHidden/>
          </w:rPr>
          <w:fldChar w:fldCharType="end"/>
        </w:r>
      </w:hyperlink>
    </w:p>
    <w:p w14:paraId="35280F98"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73" w:history="1">
        <w:r w:rsidR="00DA0B75" w:rsidRPr="00090D2E">
          <w:rPr>
            <w:rStyle w:val="Hyperlink"/>
            <w:noProof/>
            <w14:scene3d>
              <w14:camera w14:prst="orthographicFront"/>
              <w14:lightRig w14:rig="threePt" w14:dir="t">
                <w14:rot w14:lat="0" w14:lon="0" w14:rev="0"/>
              </w14:lightRig>
            </w14:scene3d>
          </w:rPr>
          <w:t>6.6</w:t>
        </w:r>
        <w:r w:rsidR="00DA0B75">
          <w:rPr>
            <w:rFonts w:asciiTheme="minorHAnsi" w:eastAsiaTheme="minorEastAsia" w:hAnsiTheme="minorHAnsi" w:cstheme="minorBidi"/>
            <w:caps w:val="0"/>
            <w:noProof/>
            <w:sz w:val="22"/>
            <w:szCs w:val="22"/>
          </w:rPr>
          <w:tab/>
        </w:r>
        <w:r w:rsidR="00DA0B75" w:rsidRPr="00090D2E">
          <w:rPr>
            <w:rStyle w:val="Hyperlink"/>
            <w:noProof/>
          </w:rPr>
          <w:t>ORAL PRESENTATION</w:t>
        </w:r>
        <w:r w:rsidR="00DA0B75">
          <w:rPr>
            <w:noProof/>
            <w:webHidden/>
          </w:rPr>
          <w:tab/>
        </w:r>
        <w:r w:rsidR="00DA0B75">
          <w:rPr>
            <w:noProof/>
            <w:webHidden/>
          </w:rPr>
          <w:fldChar w:fldCharType="begin"/>
        </w:r>
        <w:r w:rsidR="00DA0B75">
          <w:rPr>
            <w:noProof/>
            <w:webHidden/>
          </w:rPr>
          <w:instrText xml:space="preserve"> PAGEREF _Toc519082273 \h </w:instrText>
        </w:r>
        <w:r w:rsidR="00DA0B75">
          <w:rPr>
            <w:noProof/>
            <w:webHidden/>
          </w:rPr>
        </w:r>
        <w:r w:rsidR="00DA0B75">
          <w:rPr>
            <w:noProof/>
            <w:webHidden/>
          </w:rPr>
          <w:fldChar w:fldCharType="separate"/>
        </w:r>
        <w:r w:rsidR="00DA0B75">
          <w:rPr>
            <w:noProof/>
            <w:webHidden/>
          </w:rPr>
          <w:t>53</w:t>
        </w:r>
        <w:r w:rsidR="00DA0B75">
          <w:rPr>
            <w:noProof/>
            <w:webHidden/>
          </w:rPr>
          <w:fldChar w:fldCharType="end"/>
        </w:r>
      </w:hyperlink>
    </w:p>
    <w:p w14:paraId="5CEB0CB7"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74" w:history="1">
        <w:r w:rsidR="00DA0B75" w:rsidRPr="00090D2E">
          <w:rPr>
            <w:rStyle w:val="Hyperlink"/>
            <w:noProof/>
            <w14:scene3d>
              <w14:camera w14:prst="orthographicFront"/>
              <w14:lightRig w14:rig="threePt" w14:dir="t">
                <w14:rot w14:lat="0" w14:lon="0" w14:rev="0"/>
              </w14:lightRig>
            </w14:scene3d>
          </w:rPr>
          <w:t>6.7</w:t>
        </w:r>
        <w:r w:rsidR="00DA0B75">
          <w:rPr>
            <w:rFonts w:asciiTheme="minorHAnsi" w:eastAsiaTheme="minorEastAsia" w:hAnsiTheme="minorHAnsi" w:cstheme="minorBidi"/>
            <w:caps w:val="0"/>
            <w:noProof/>
            <w:sz w:val="22"/>
            <w:szCs w:val="22"/>
          </w:rPr>
          <w:tab/>
        </w:r>
        <w:r w:rsidR="00DA0B75" w:rsidRPr="00090D2E">
          <w:rPr>
            <w:rStyle w:val="Hyperlink"/>
            <w:noProof/>
          </w:rPr>
          <w:t>EVALUATION CRITERIA</w:t>
        </w:r>
        <w:r w:rsidR="00DA0B75">
          <w:rPr>
            <w:noProof/>
            <w:webHidden/>
          </w:rPr>
          <w:tab/>
        </w:r>
        <w:r w:rsidR="00DA0B75">
          <w:rPr>
            <w:noProof/>
            <w:webHidden/>
          </w:rPr>
          <w:fldChar w:fldCharType="begin"/>
        </w:r>
        <w:r w:rsidR="00DA0B75">
          <w:rPr>
            <w:noProof/>
            <w:webHidden/>
          </w:rPr>
          <w:instrText xml:space="preserve"> PAGEREF _Toc519082274 \h </w:instrText>
        </w:r>
        <w:r w:rsidR="00DA0B75">
          <w:rPr>
            <w:noProof/>
            <w:webHidden/>
          </w:rPr>
        </w:r>
        <w:r w:rsidR="00DA0B75">
          <w:rPr>
            <w:noProof/>
            <w:webHidden/>
          </w:rPr>
          <w:fldChar w:fldCharType="separate"/>
        </w:r>
        <w:r w:rsidR="00DA0B75">
          <w:rPr>
            <w:noProof/>
            <w:webHidden/>
          </w:rPr>
          <w:t>53</w:t>
        </w:r>
        <w:r w:rsidR="00DA0B75">
          <w:rPr>
            <w:noProof/>
            <w:webHidden/>
          </w:rPr>
          <w:fldChar w:fldCharType="end"/>
        </w:r>
      </w:hyperlink>
    </w:p>
    <w:p w14:paraId="4053A1CC" w14:textId="77777777" w:rsidR="00DA0B75" w:rsidRDefault="00E11A92">
      <w:pPr>
        <w:pStyle w:val="TOC3"/>
        <w:rPr>
          <w:rFonts w:asciiTheme="minorHAnsi" w:eastAsiaTheme="minorEastAsia" w:hAnsiTheme="minorHAnsi" w:cstheme="minorBidi"/>
          <w:iCs w:val="0"/>
          <w:caps w:val="0"/>
          <w:noProof/>
          <w:sz w:val="22"/>
          <w:szCs w:val="22"/>
        </w:rPr>
      </w:pPr>
      <w:hyperlink w:anchor="_Toc519082275" w:history="1">
        <w:r w:rsidR="00DA0B75" w:rsidRPr="00090D2E">
          <w:rPr>
            <w:rStyle w:val="Hyperlink"/>
            <w:rFonts w:eastAsia="MS Mincho"/>
            <w:noProof/>
            <w14:scene3d>
              <w14:camera w14:prst="orthographicFront"/>
              <w14:lightRig w14:rig="threePt" w14:dir="t">
                <w14:rot w14:lat="0" w14:lon="0" w14:rev="0"/>
              </w14:lightRig>
            </w14:scene3d>
          </w:rPr>
          <w:t>6.7.1</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VENDOR’S {BIDDER’S} STATE-SUPPLIED PRICE SHEET</w:t>
        </w:r>
        <w:r w:rsidR="00DA0B75">
          <w:rPr>
            <w:noProof/>
            <w:webHidden/>
          </w:rPr>
          <w:tab/>
        </w:r>
        <w:r w:rsidR="00DA0B75">
          <w:rPr>
            <w:noProof/>
            <w:webHidden/>
          </w:rPr>
          <w:fldChar w:fldCharType="begin"/>
        </w:r>
        <w:r w:rsidR="00DA0B75">
          <w:rPr>
            <w:noProof/>
            <w:webHidden/>
          </w:rPr>
          <w:instrText xml:space="preserve"> PAGEREF _Toc519082275 \h </w:instrText>
        </w:r>
        <w:r w:rsidR="00DA0B75">
          <w:rPr>
            <w:noProof/>
            <w:webHidden/>
          </w:rPr>
        </w:r>
        <w:r w:rsidR="00DA0B75">
          <w:rPr>
            <w:noProof/>
            <w:webHidden/>
          </w:rPr>
          <w:fldChar w:fldCharType="separate"/>
        </w:r>
        <w:r w:rsidR="00DA0B75">
          <w:rPr>
            <w:noProof/>
            <w:webHidden/>
          </w:rPr>
          <w:t>54</w:t>
        </w:r>
        <w:r w:rsidR="00DA0B75">
          <w:rPr>
            <w:noProof/>
            <w:webHidden/>
          </w:rPr>
          <w:fldChar w:fldCharType="end"/>
        </w:r>
      </w:hyperlink>
    </w:p>
    <w:p w14:paraId="6372D65D" w14:textId="77777777" w:rsidR="00DA0B75" w:rsidRDefault="00E11A92">
      <w:pPr>
        <w:pStyle w:val="TOC3"/>
        <w:rPr>
          <w:rFonts w:asciiTheme="minorHAnsi" w:eastAsiaTheme="minorEastAsia" w:hAnsiTheme="minorHAnsi" w:cstheme="minorBidi"/>
          <w:iCs w:val="0"/>
          <w:caps w:val="0"/>
          <w:noProof/>
          <w:sz w:val="22"/>
          <w:szCs w:val="22"/>
        </w:rPr>
      </w:pPr>
      <w:hyperlink w:anchor="_Toc519082276" w:history="1">
        <w:r w:rsidR="00DA0B75" w:rsidRPr="00090D2E">
          <w:rPr>
            <w:rStyle w:val="Hyperlink"/>
            <w:rFonts w:eastAsia="MS Mincho"/>
            <w:noProof/>
            <w14:scene3d>
              <w14:camera w14:prst="orthographicFront"/>
              <w14:lightRig w14:rig="threePt" w14:dir="t">
                <w14:rot w14:lat="0" w14:lon="0" w14:rev="0"/>
              </w14:lightRig>
            </w14:scene3d>
          </w:rPr>
          <w:t>6.7.2</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QUOTE DISCREPANCIES</w:t>
        </w:r>
        <w:r w:rsidR="00DA0B75">
          <w:rPr>
            <w:noProof/>
            <w:webHidden/>
          </w:rPr>
          <w:tab/>
        </w:r>
        <w:r w:rsidR="00DA0B75">
          <w:rPr>
            <w:noProof/>
            <w:webHidden/>
          </w:rPr>
          <w:fldChar w:fldCharType="begin"/>
        </w:r>
        <w:r w:rsidR="00DA0B75">
          <w:rPr>
            <w:noProof/>
            <w:webHidden/>
          </w:rPr>
          <w:instrText xml:space="preserve"> PAGEREF _Toc519082276 \h </w:instrText>
        </w:r>
        <w:r w:rsidR="00DA0B75">
          <w:rPr>
            <w:noProof/>
            <w:webHidden/>
          </w:rPr>
        </w:r>
        <w:r w:rsidR="00DA0B75">
          <w:rPr>
            <w:noProof/>
            <w:webHidden/>
          </w:rPr>
          <w:fldChar w:fldCharType="separate"/>
        </w:r>
        <w:r w:rsidR="00DA0B75">
          <w:rPr>
            <w:noProof/>
            <w:webHidden/>
          </w:rPr>
          <w:t>54</w:t>
        </w:r>
        <w:r w:rsidR="00DA0B75">
          <w:rPr>
            <w:noProof/>
            <w:webHidden/>
          </w:rPr>
          <w:fldChar w:fldCharType="end"/>
        </w:r>
      </w:hyperlink>
    </w:p>
    <w:p w14:paraId="4796A406"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77" w:history="1">
        <w:r w:rsidR="00DA0B75" w:rsidRPr="00090D2E">
          <w:rPr>
            <w:rStyle w:val="Hyperlink"/>
            <w:noProof/>
            <w14:scene3d>
              <w14:camera w14:prst="orthographicFront"/>
              <w14:lightRig w14:rig="threePt" w14:dir="t">
                <w14:rot w14:lat="0" w14:lon="0" w14:rev="0"/>
              </w14:lightRig>
            </w14:scene3d>
          </w:rPr>
          <w:t>6.8</w:t>
        </w:r>
        <w:r w:rsidR="00DA0B75">
          <w:rPr>
            <w:rFonts w:asciiTheme="minorHAnsi" w:eastAsiaTheme="minorEastAsia" w:hAnsiTheme="minorHAnsi" w:cstheme="minorBidi"/>
            <w:caps w:val="0"/>
            <w:noProof/>
            <w:sz w:val="22"/>
            <w:szCs w:val="22"/>
          </w:rPr>
          <w:tab/>
        </w:r>
        <w:r w:rsidR="00DA0B75" w:rsidRPr="00090D2E">
          <w:rPr>
            <w:rStyle w:val="Hyperlink"/>
            <w:noProof/>
          </w:rPr>
          <w:t>NEGOTIATION AND BEST AND FINAL OFFER (BAFO)</w:t>
        </w:r>
        <w:r w:rsidR="00DA0B75">
          <w:rPr>
            <w:noProof/>
            <w:webHidden/>
          </w:rPr>
          <w:tab/>
        </w:r>
        <w:r w:rsidR="00DA0B75">
          <w:rPr>
            <w:noProof/>
            <w:webHidden/>
          </w:rPr>
          <w:fldChar w:fldCharType="begin"/>
        </w:r>
        <w:r w:rsidR="00DA0B75">
          <w:rPr>
            <w:noProof/>
            <w:webHidden/>
          </w:rPr>
          <w:instrText xml:space="preserve"> PAGEREF _Toc519082277 \h </w:instrText>
        </w:r>
        <w:r w:rsidR="00DA0B75">
          <w:rPr>
            <w:noProof/>
            <w:webHidden/>
          </w:rPr>
        </w:r>
        <w:r w:rsidR="00DA0B75">
          <w:rPr>
            <w:noProof/>
            <w:webHidden/>
          </w:rPr>
          <w:fldChar w:fldCharType="separate"/>
        </w:r>
        <w:r w:rsidR="00DA0B75">
          <w:rPr>
            <w:noProof/>
            <w:webHidden/>
          </w:rPr>
          <w:t>54</w:t>
        </w:r>
        <w:r w:rsidR="00DA0B75">
          <w:rPr>
            <w:noProof/>
            <w:webHidden/>
          </w:rPr>
          <w:fldChar w:fldCharType="end"/>
        </w:r>
      </w:hyperlink>
    </w:p>
    <w:p w14:paraId="791F45C7"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78" w:history="1">
        <w:r w:rsidR="00DA0B75" w:rsidRPr="00090D2E">
          <w:rPr>
            <w:rStyle w:val="Hyperlink"/>
            <w:noProof/>
            <w14:scene3d>
              <w14:camera w14:prst="orthographicFront"/>
              <w14:lightRig w14:rig="threePt" w14:dir="t">
                <w14:rot w14:lat="0" w14:lon="0" w14:rev="0"/>
              </w14:lightRig>
            </w14:scene3d>
          </w:rPr>
          <w:t>6.9</w:t>
        </w:r>
        <w:r w:rsidR="00DA0B75">
          <w:rPr>
            <w:rFonts w:asciiTheme="minorHAnsi" w:eastAsiaTheme="minorEastAsia" w:hAnsiTheme="minorHAnsi" w:cstheme="minorBidi"/>
            <w:caps w:val="0"/>
            <w:noProof/>
            <w:sz w:val="22"/>
            <w:szCs w:val="22"/>
          </w:rPr>
          <w:tab/>
        </w:r>
        <w:r w:rsidR="00DA0B75" w:rsidRPr="00090D2E">
          <w:rPr>
            <w:rStyle w:val="Hyperlink"/>
            <w:noProof/>
          </w:rPr>
          <w:t xml:space="preserve">“REQUEST FOR REVISION” WITHIN </w:t>
        </w:r>
        <w:r w:rsidR="00DA0B75" w:rsidRPr="00090D2E">
          <w:rPr>
            <w:rStyle w:val="Hyperlink"/>
            <w:i/>
            <w:iCs/>
            <w:noProof/>
          </w:rPr>
          <w:t>NJSTART</w:t>
        </w:r>
        <w:r w:rsidR="00DA0B75">
          <w:rPr>
            <w:noProof/>
            <w:webHidden/>
          </w:rPr>
          <w:tab/>
        </w:r>
        <w:r w:rsidR="00DA0B75">
          <w:rPr>
            <w:noProof/>
            <w:webHidden/>
          </w:rPr>
          <w:fldChar w:fldCharType="begin"/>
        </w:r>
        <w:r w:rsidR="00DA0B75">
          <w:rPr>
            <w:noProof/>
            <w:webHidden/>
          </w:rPr>
          <w:instrText xml:space="preserve"> PAGEREF _Toc519082278 \h </w:instrText>
        </w:r>
        <w:r w:rsidR="00DA0B75">
          <w:rPr>
            <w:noProof/>
            <w:webHidden/>
          </w:rPr>
        </w:r>
        <w:r w:rsidR="00DA0B75">
          <w:rPr>
            <w:noProof/>
            <w:webHidden/>
          </w:rPr>
          <w:fldChar w:fldCharType="separate"/>
        </w:r>
        <w:r w:rsidR="00DA0B75">
          <w:rPr>
            <w:noProof/>
            <w:webHidden/>
          </w:rPr>
          <w:t>55</w:t>
        </w:r>
        <w:r w:rsidR="00DA0B75">
          <w:rPr>
            <w:noProof/>
            <w:webHidden/>
          </w:rPr>
          <w:fldChar w:fldCharType="end"/>
        </w:r>
      </w:hyperlink>
    </w:p>
    <w:p w14:paraId="3FC4EE0F" w14:textId="77777777" w:rsidR="00DA0B75" w:rsidRDefault="00E11A92">
      <w:pPr>
        <w:pStyle w:val="TOC2"/>
        <w:tabs>
          <w:tab w:val="left" w:pos="1200"/>
        </w:tabs>
        <w:rPr>
          <w:rFonts w:asciiTheme="minorHAnsi" w:eastAsiaTheme="minorEastAsia" w:hAnsiTheme="minorHAnsi" w:cstheme="minorBidi"/>
          <w:caps w:val="0"/>
          <w:noProof/>
          <w:sz w:val="22"/>
          <w:szCs w:val="22"/>
        </w:rPr>
      </w:pPr>
      <w:hyperlink w:anchor="_Toc519082279" w:history="1">
        <w:r w:rsidR="00DA0B75" w:rsidRPr="00090D2E">
          <w:rPr>
            <w:rStyle w:val="Hyperlink"/>
            <w:noProof/>
            <w14:scene3d>
              <w14:camera w14:prst="orthographicFront"/>
              <w14:lightRig w14:rig="threePt" w14:dir="t">
                <w14:rot w14:lat="0" w14:lon="0" w14:rev="0"/>
              </w14:lightRig>
            </w14:scene3d>
          </w:rPr>
          <w:t>6.10</w:t>
        </w:r>
        <w:r w:rsidR="00DA0B75">
          <w:rPr>
            <w:rFonts w:asciiTheme="minorHAnsi" w:eastAsiaTheme="minorEastAsia" w:hAnsiTheme="minorHAnsi" w:cstheme="minorBidi"/>
            <w:caps w:val="0"/>
            <w:noProof/>
            <w:sz w:val="22"/>
            <w:szCs w:val="22"/>
          </w:rPr>
          <w:tab/>
        </w:r>
        <w:r w:rsidR="00DA0B75" w:rsidRPr="00090D2E">
          <w:rPr>
            <w:rStyle w:val="Hyperlink"/>
            <w:noProof/>
          </w:rPr>
          <w:t>POOR PERFORMANCE</w:t>
        </w:r>
        <w:r w:rsidR="00DA0B75">
          <w:rPr>
            <w:noProof/>
            <w:webHidden/>
          </w:rPr>
          <w:tab/>
        </w:r>
        <w:r w:rsidR="00DA0B75">
          <w:rPr>
            <w:noProof/>
            <w:webHidden/>
          </w:rPr>
          <w:fldChar w:fldCharType="begin"/>
        </w:r>
        <w:r w:rsidR="00DA0B75">
          <w:rPr>
            <w:noProof/>
            <w:webHidden/>
          </w:rPr>
          <w:instrText xml:space="preserve"> PAGEREF _Toc519082279 \h </w:instrText>
        </w:r>
        <w:r w:rsidR="00DA0B75">
          <w:rPr>
            <w:noProof/>
            <w:webHidden/>
          </w:rPr>
        </w:r>
        <w:r w:rsidR="00DA0B75">
          <w:rPr>
            <w:noProof/>
            <w:webHidden/>
          </w:rPr>
          <w:fldChar w:fldCharType="separate"/>
        </w:r>
        <w:r w:rsidR="00DA0B75">
          <w:rPr>
            <w:noProof/>
            <w:webHidden/>
          </w:rPr>
          <w:t>55</w:t>
        </w:r>
        <w:r w:rsidR="00DA0B75">
          <w:rPr>
            <w:noProof/>
            <w:webHidden/>
          </w:rPr>
          <w:fldChar w:fldCharType="end"/>
        </w:r>
      </w:hyperlink>
    </w:p>
    <w:p w14:paraId="00ED9E94" w14:textId="77777777" w:rsidR="00DA0B75" w:rsidRDefault="00E11A92">
      <w:pPr>
        <w:pStyle w:val="TOC1"/>
        <w:tabs>
          <w:tab w:val="left" w:pos="475"/>
        </w:tabs>
        <w:rPr>
          <w:rFonts w:asciiTheme="minorHAnsi" w:eastAsiaTheme="minorEastAsia" w:hAnsiTheme="minorHAnsi" w:cstheme="minorBidi"/>
          <w:b w:val="0"/>
          <w:bCs w:val="0"/>
          <w:caps w:val="0"/>
          <w:noProof/>
          <w:sz w:val="22"/>
          <w:szCs w:val="22"/>
        </w:rPr>
      </w:pPr>
      <w:hyperlink w:anchor="_Toc519082280" w:history="1">
        <w:r w:rsidR="00DA0B75" w:rsidRPr="00090D2E">
          <w:rPr>
            <w:rStyle w:val="Hyperlink"/>
            <w:noProof/>
            <w14:scene3d>
              <w14:camera w14:prst="orthographicFront"/>
              <w14:lightRig w14:rig="threePt" w14:dir="t">
                <w14:rot w14:lat="0" w14:lon="0" w14:rev="0"/>
              </w14:lightRig>
            </w14:scene3d>
          </w:rPr>
          <w:t>7.0</w:t>
        </w:r>
        <w:r w:rsidR="00DA0B75">
          <w:rPr>
            <w:rFonts w:asciiTheme="minorHAnsi" w:eastAsiaTheme="minorEastAsia" w:hAnsiTheme="minorHAnsi" w:cstheme="minorBidi"/>
            <w:b w:val="0"/>
            <w:bCs w:val="0"/>
            <w:caps w:val="0"/>
            <w:noProof/>
            <w:sz w:val="22"/>
            <w:szCs w:val="22"/>
          </w:rPr>
          <w:tab/>
        </w:r>
        <w:r w:rsidR="00DA0B75" w:rsidRPr="00090D2E">
          <w:rPr>
            <w:rStyle w:val="Hyperlink"/>
            <w:noProof/>
          </w:rPr>
          <w:t>BLANKET P.O. AWARD</w:t>
        </w:r>
        <w:r w:rsidR="00DA0B75">
          <w:rPr>
            <w:noProof/>
            <w:webHidden/>
          </w:rPr>
          <w:tab/>
        </w:r>
        <w:r w:rsidR="00DA0B75">
          <w:rPr>
            <w:noProof/>
            <w:webHidden/>
          </w:rPr>
          <w:fldChar w:fldCharType="begin"/>
        </w:r>
        <w:r w:rsidR="00DA0B75">
          <w:rPr>
            <w:noProof/>
            <w:webHidden/>
          </w:rPr>
          <w:instrText xml:space="preserve"> PAGEREF _Toc519082280 \h </w:instrText>
        </w:r>
        <w:r w:rsidR="00DA0B75">
          <w:rPr>
            <w:noProof/>
            <w:webHidden/>
          </w:rPr>
        </w:r>
        <w:r w:rsidR="00DA0B75">
          <w:rPr>
            <w:noProof/>
            <w:webHidden/>
          </w:rPr>
          <w:fldChar w:fldCharType="separate"/>
        </w:r>
        <w:r w:rsidR="00DA0B75">
          <w:rPr>
            <w:noProof/>
            <w:webHidden/>
          </w:rPr>
          <w:t>56</w:t>
        </w:r>
        <w:r w:rsidR="00DA0B75">
          <w:rPr>
            <w:noProof/>
            <w:webHidden/>
          </w:rPr>
          <w:fldChar w:fldCharType="end"/>
        </w:r>
      </w:hyperlink>
    </w:p>
    <w:p w14:paraId="36E9412C"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81" w:history="1">
        <w:r w:rsidR="00DA0B75" w:rsidRPr="00090D2E">
          <w:rPr>
            <w:rStyle w:val="Hyperlink"/>
            <w:rFonts w:eastAsia="MS Mincho"/>
            <w:noProof/>
            <w14:scene3d>
              <w14:camera w14:prst="orthographicFront"/>
              <w14:lightRig w14:rig="threePt" w14:dir="t">
                <w14:rot w14:lat="0" w14:lon="0" w14:rev="0"/>
              </w14:lightRig>
            </w14:scene3d>
          </w:rPr>
          <w:t>7.1</w:t>
        </w:r>
        <w:r w:rsidR="00DA0B75">
          <w:rPr>
            <w:rFonts w:asciiTheme="minorHAnsi" w:eastAsiaTheme="minorEastAsia" w:hAnsiTheme="minorHAnsi" w:cstheme="minorBidi"/>
            <w:caps w:val="0"/>
            <w:noProof/>
            <w:sz w:val="22"/>
            <w:szCs w:val="22"/>
          </w:rPr>
          <w:tab/>
        </w:r>
        <w:r w:rsidR="00DA0B75" w:rsidRPr="00090D2E">
          <w:rPr>
            <w:rStyle w:val="Hyperlink"/>
            <w:rFonts w:eastAsia="MS Mincho"/>
            <w:noProof/>
          </w:rPr>
          <w:t>DOCUMENTS REQUIRED BEFORE BLANKET P.O. AWARD</w:t>
        </w:r>
        <w:r w:rsidR="00DA0B75">
          <w:rPr>
            <w:noProof/>
            <w:webHidden/>
          </w:rPr>
          <w:tab/>
        </w:r>
        <w:r w:rsidR="00DA0B75">
          <w:rPr>
            <w:noProof/>
            <w:webHidden/>
          </w:rPr>
          <w:fldChar w:fldCharType="begin"/>
        </w:r>
        <w:r w:rsidR="00DA0B75">
          <w:rPr>
            <w:noProof/>
            <w:webHidden/>
          </w:rPr>
          <w:instrText xml:space="preserve"> PAGEREF _Toc519082281 \h </w:instrText>
        </w:r>
        <w:r w:rsidR="00DA0B75">
          <w:rPr>
            <w:noProof/>
            <w:webHidden/>
          </w:rPr>
        </w:r>
        <w:r w:rsidR="00DA0B75">
          <w:rPr>
            <w:noProof/>
            <w:webHidden/>
          </w:rPr>
          <w:fldChar w:fldCharType="separate"/>
        </w:r>
        <w:r w:rsidR="00DA0B75">
          <w:rPr>
            <w:noProof/>
            <w:webHidden/>
          </w:rPr>
          <w:t>56</w:t>
        </w:r>
        <w:r w:rsidR="00DA0B75">
          <w:rPr>
            <w:noProof/>
            <w:webHidden/>
          </w:rPr>
          <w:fldChar w:fldCharType="end"/>
        </w:r>
      </w:hyperlink>
    </w:p>
    <w:p w14:paraId="2D7611AC" w14:textId="77777777" w:rsidR="00DA0B75" w:rsidRDefault="00E11A92">
      <w:pPr>
        <w:pStyle w:val="TOC3"/>
        <w:rPr>
          <w:rFonts w:asciiTheme="minorHAnsi" w:eastAsiaTheme="minorEastAsia" w:hAnsiTheme="minorHAnsi" w:cstheme="minorBidi"/>
          <w:iCs w:val="0"/>
          <w:caps w:val="0"/>
          <w:noProof/>
          <w:sz w:val="22"/>
          <w:szCs w:val="22"/>
        </w:rPr>
      </w:pPr>
      <w:hyperlink w:anchor="_Toc519082282" w:history="1">
        <w:r w:rsidR="00DA0B75" w:rsidRPr="00090D2E">
          <w:rPr>
            <w:rStyle w:val="Hyperlink"/>
            <w:rFonts w:eastAsia="MS Mincho"/>
            <w:noProof/>
            <w14:scene3d>
              <w14:camera w14:prst="orthographicFront"/>
              <w14:lightRig w14:rig="threePt" w14:dir="t">
                <w14:rot w14:lat="0" w14:lon="0" w14:rev="0"/>
              </w14:lightRig>
            </w14:scene3d>
          </w:rPr>
          <w:t>7.1.1</w:t>
        </w:r>
        <w:r w:rsidR="00DA0B75">
          <w:rPr>
            <w:rFonts w:asciiTheme="minorHAnsi" w:eastAsiaTheme="minorEastAsia" w:hAnsiTheme="minorHAnsi" w:cstheme="minorBidi"/>
            <w:iCs w:val="0"/>
            <w:caps w:val="0"/>
            <w:noProof/>
            <w:sz w:val="22"/>
            <w:szCs w:val="22"/>
          </w:rPr>
          <w:tab/>
        </w:r>
        <w:r w:rsidR="00DA0B75" w:rsidRPr="00090D2E">
          <w:rPr>
            <w:rStyle w:val="Hyperlink"/>
            <w:rFonts w:eastAsia="MS Mincho"/>
            <w:noProof/>
          </w:rPr>
          <w:t>REQUIREMENTS OF PUBLIC LAW 2005, CHAPTER 51, N</w:t>
        </w:r>
        <w:r w:rsidR="00DA0B75" w:rsidRPr="00090D2E">
          <w:rPr>
            <w:rStyle w:val="Hyperlink"/>
            <w:noProof/>
          </w:rPr>
          <w:t>.J.S.A.</w:t>
        </w:r>
        <w:r w:rsidR="00DA0B75" w:rsidRPr="00090D2E">
          <w:rPr>
            <w:rStyle w:val="Hyperlink"/>
            <w:rFonts w:eastAsia="MS Mincho"/>
            <w:noProof/>
          </w:rPr>
          <w:t xml:space="preserve"> 19:44A-20.13 - </w:t>
        </w:r>
        <w:r w:rsidR="00DA0B75" w:rsidRPr="00090D2E">
          <w:rPr>
            <w:rStyle w:val="Hyperlink"/>
            <w:noProof/>
          </w:rPr>
          <w:t>N.J.S.A.</w:t>
        </w:r>
        <w:r w:rsidR="00DA0B75" w:rsidRPr="00090D2E">
          <w:rPr>
            <w:rStyle w:val="Hyperlink"/>
            <w:rFonts w:eastAsia="MS Mincho"/>
            <w:noProof/>
          </w:rPr>
          <w:t xml:space="preserve"> 19:44A-20.25 (FORMERLY EXECUTIVE ORDER NO. 134), EXECUTIVE ORDER NO. 117 (2008) AND N.J.A.C. 17:12-5 </w:t>
        </w:r>
        <w:r w:rsidR="00DA0B75" w:rsidRPr="00090D2E">
          <w:rPr>
            <w:rStyle w:val="Hyperlink"/>
            <w:rFonts w:eastAsia="MS Mincho"/>
            <w:i/>
            <w:noProof/>
          </w:rPr>
          <w:t>ET SEQ</w:t>
        </w:r>
        <w:r w:rsidR="00DA0B75" w:rsidRPr="00090D2E">
          <w:rPr>
            <w:rStyle w:val="Hyperlink"/>
            <w:rFonts w:eastAsia="MS Mincho"/>
            <w:noProof/>
          </w:rPr>
          <w:t>.</w:t>
        </w:r>
        <w:r w:rsidR="00DA0B75">
          <w:rPr>
            <w:noProof/>
            <w:webHidden/>
          </w:rPr>
          <w:tab/>
        </w:r>
        <w:r w:rsidR="00DA0B75">
          <w:rPr>
            <w:noProof/>
            <w:webHidden/>
          </w:rPr>
          <w:fldChar w:fldCharType="begin"/>
        </w:r>
        <w:r w:rsidR="00DA0B75">
          <w:rPr>
            <w:noProof/>
            <w:webHidden/>
          </w:rPr>
          <w:instrText xml:space="preserve"> PAGEREF _Toc519082282 \h </w:instrText>
        </w:r>
        <w:r w:rsidR="00DA0B75">
          <w:rPr>
            <w:noProof/>
            <w:webHidden/>
          </w:rPr>
        </w:r>
        <w:r w:rsidR="00DA0B75">
          <w:rPr>
            <w:noProof/>
            <w:webHidden/>
          </w:rPr>
          <w:fldChar w:fldCharType="separate"/>
        </w:r>
        <w:r w:rsidR="00DA0B75">
          <w:rPr>
            <w:noProof/>
            <w:webHidden/>
          </w:rPr>
          <w:t>56</w:t>
        </w:r>
        <w:r w:rsidR="00DA0B75">
          <w:rPr>
            <w:noProof/>
            <w:webHidden/>
          </w:rPr>
          <w:fldChar w:fldCharType="end"/>
        </w:r>
      </w:hyperlink>
    </w:p>
    <w:p w14:paraId="2590CCE0" w14:textId="77777777" w:rsidR="00DA0B75" w:rsidRDefault="00E11A92">
      <w:pPr>
        <w:pStyle w:val="TOC3"/>
        <w:rPr>
          <w:rFonts w:asciiTheme="minorHAnsi" w:eastAsiaTheme="minorEastAsia" w:hAnsiTheme="minorHAnsi" w:cstheme="minorBidi"/>
          <w:iCs w:val="0"/>
          <w:caps w:val="0"/>
          <w:noProof/>
          <w:sz w:val="22"/>
          <w:szCs w:val="22"/>
        </w:rPr>
      </w:pPr>
      <w:hyperlink w:anchor="_Toc519082283" w:history="1">
        <w:r w:rsidR="00DA0B75" w:rsidRPr="00090D2E">
          <w:rPr>
            <w:rStyle w:val="Hyperlink"/>
            <w:noProof/>
            <w14:scene3d>
              <w14:camera w14:prst="orthographicFront"/>
              <w14:lightRig w14:rig="threePt" w14:dir="t">
                <w14:rot w14:lat="0" w14:lon="0" w14:rev="0"/>
              </w14:lightRig>
            </w14:scene3d>
          </w:rPr>
          <w:t>7.1.2</w:t>
        </w:r>
        <w:r w:rsidR="00DA0B75">
          <w:rPr>
            <w:rFonts w:asciiTheme="minorHAnsi" w:eastAsiaTheme="minorEastAsia" w:hAnsiTheme="minorHAnsi" w:cstheme="minorBidi"/>
            <w:iCs w:val="0"/>
            <w:caps w:val="0"/>
            <w:noProof/>
            <w:sz w:val="22"/>
            <w:szCs w:val="22"/>
          </w:rPr>
          <w:tab/>
        </w:r>
        <w:r w:rsidR="00DA0B75" w:rsidRPr="00090D2E">
          <w:rPr>
            <w:rStyle w:val="Hyperlink"/>
            <w:noProof/>
          </w:rPr>
          <w:t>SOURCE DISCLOSURE REQUIREMENTS</w:t>
        </w:r>
        <w:r w:rsidR="00DA0B75">
          <w:rPr>
            <w:noProof/>
            <w:webHidden/>
          </w:rPr>
          <w:tab/>
        </w:r>
        <w:r w:rsidR="00DA0B75">
          <w:rPr>
            <w:noProof/>
            <w:webHidden/>
          </w:rPr>
          <w:fldChar w:fldCharType="begin"/>
        </w:r>
        <w:r w:rsidR="00DA0B75">
          <w:rPr>
            <w:noProof/>
            <w:webHidden/>
          </w:rPr>
          <w:instrText xml:space="preserve"> PAGEREF _Toc519082283 \h </w:instrText>
        </w:r>
        <w:r w:rsidR="00DA0B75">
          <w:rPr>
            <w:noProof/>
            <w:webHidden/>
          </w:rPr>
        </w:r>
        <w:r w:rsidR="00DA0B75">
          <w:rPr>
            <w:noProof/>
            <w:webHidden/>
          </w:rPr>
          <w:fldChar w:fldCharType="separate"/>
        </w:r>
        <w:r w:rsidR="00DA0B75">
          <w:rPr>
            <w:noProof/>
            <w:webHidden/>
          </w:rPr>
          <w:t>57</w:t>
        </w:r>
        <w:r w:rsidR="00DA0B75">
          <w:rPr>
            <w:noProof/>
            <w:webHidden/>
          </w:rPr>
          <w:fldChar w:fldCharType="end"/>
        </w:r>
      </w:hyperlink>
    </w:p>
    <w:p w14:paraId="3F107B9A" w14:textId="77777777" w:rsidR="00DA0B75" w:rsidRDefault="00E11A92">
      <w:pPr>
        <w:pStyle w:val="TOC3"/>
        <w:rPr>
          <w:rFonts w:asciiTheme="minorHAnsi" w:eastAsiaTheme="minorEastAsia" w:hAnsiTheme="minorHAnsi" w:cstheme="minorBidi"/>
          <w:iCs w:val="0"/>
          <w:caps w:val="0"/>
          <w:noProof/>
          <w:sz w:val="22"/>
          <w:szCs w:val="22"/>
        </w:rPr>
      </w:pPr>
      <w:hyperlink w:anchor="_Toc519082284" w:history="1">
        <w:r w:rsidR="00DA0B75" w:rsidRPr="00090D2E">
          <w:rPr>
            <w:rStyle w:val="Hyperlink"/>
            <w:noProof/>
            <w14:scene3d>
              <w14:camera w14:prst="orthographicFront"/>
              <w14:lightRig w14:rig="threePt" w14:dir="t">
                <w14:rot w14:lat="0" w14:lon="0" w14:rev="0"/>
              </w14:lightRig>
            </w14:scene3d>
          </w:rPr>
          <w:t>7.1.3</w:t>
        </w:r>
        <w:r w:rsidR="00DA0B75">
          <w:rPr>
            <w:rFonts w:asciiTheme="minorHAnsi" w:eastAsiaTheme="minorEastAsia" w:hAnsiTheme="minorHAnsi" w:cstheme="minorBidi"/>
            <w:iCs w:val="0"/>
            <w:caps w:val="0"/>
            <w:noProof/>
            <w:sz w:val="22"/>
            <w:szCs w:val="22"/>
          </w:rPr>
          <w:tab/>
        </w:r>
        <w:r w:rsidR="00DA0B75" w:rsidRPr="00090D2E">
          <w:rPr>
            <w:rStyle w:val="Hyperlink"/>
            <w:noProof/>
          </w:rPr>
          <w:t>AFFIRMATIVE ACTION</w:t>
        </w:r>
        <w:r w:rsidR="00DA0B75">
          <w:rPr>
            <w:noProof/>
            <w:webHidden/>
          </w:rPr>
          <w:tab/>
        </w:r>
        <w:r w:rsidR="00DA0B75">
          <w:rPr>
            <w:noProof/>
            <w:webHidden/>
          </w:rPr>
          <w:fldChar w:fldCharType="begin"/>
        </w:r>
        <w:r w:rsidR="00DA0B75">
          <w:rPr>
            <w:noProof/>
            <w:webHidden/>
          </w:rPr>
          <w:instrText xml:space="preserve"> PAGEREF _Toc519082284 \h </w:instrText>
        </w:r>
        <w:r w:rsidR="00DA0B75">
          <w:rPr>
            <w:noProof/>
            <w:webHidden/>
          </w:rPr>
        </w:r>
        <w:r w:rsidR="00DA0B75">
          <w:rPr>
            <w:noProof/>
            <w:webHidden/>
          </w:rPr>
          <w:fldChar w:fldCharType="separate"/>
        </w:r>
        <w:r w:rsidR="00DA0B75">
          <w:rPr>
            <w:noProof/>
            <w:webHidden/>
          </w:rPr>
          <w:t>57</w:t>
        </w:r>
        <w:r w:rsidR="00DA0B75">
          <w:rPr>
            <w:noProof/>
            <w:webHidden/>
          </w:rPr>
          <w:fldChar w:fldCharType="end"/>
        </w:r>
      </w:hyperlink>
    </w:p>
    <w:p w14:paraId="76628EB2" w14:textId="77777777" w:rsidR="00DA0B75" w:rsidRDefault="00E11A92">
      <w:pPr>
        <w:pStyle w:val="TOC3"/>
        <w:rPr>
          <w:rFonts w:asciiTheme="minorHAnsi" w:eastAsiaTheme="minorEastAsia" w:hAnsiTheme="minorHAnsi" w:cstheme="minorBidi"/>
          <w:iCs w:val="0"/>
          <w:caps w:val="0"/>
          <w:noProof/>
          <w:sz w:val="22"/>
          <w:szCs w:val="22"/>
        </w:rPr>
      </w:pPr>
      <w:hyperlink w:anchor="_Toc519082285" w:history="1">
        <w:r w:rsidR="00DA0B75" w:rsidRPr="00090D2E">
          <w:rPr>
            <w:rStyle w:val="Hyperlink"/>
            <w:noProof/>
            <w14:scene3d>
              <w14:camera w14:prst="orthographicFront"/>
              <w14:lightRig w14:rig="threePt" w14:dir="t">
                <w14:rot w14:lat="0" w14:lon="0" w14:rev="0"/>
              </w14:lightRig>
            </w14:scene3d>
          </w:rPr>
          <w:t>7.1.4</w:t>
        </w:r>
        <w:r w:rsidR="00DA0B75">
          <w:rPr>
            <w:rFonts w:asciiTheme="minorHAnsi" w:eastAsiaTheme="minorEastAsia" w:hAnsiTheme="minorHAnsi" w:cstheme="minorBidi"/>
            <w:iCs w:val="0"/>
            <w:caps w:val="0"/>
            <w:noProof/>
            <w:sz w:val="22"/>
            <w:szCs w:val="22"/>
          </w:rPr>
          <w:tab/>
        </w:r>
        <w:r w:rsidR="00DA0B75" w:rsidRPr="00090D2E">
          <w:rPr>
            <w:rStyle w:val="Hyperlink"/>
            <w:noProof/>
          </w:rPr>
          <w:t>BUSINESS REGISTRATION</w:t>
        </w:r>
        <w:r w:rsidR="00DA0B75">
          <w:rPr>
            <w:noProof/>
            <w:webHidden/>
          </w:rPr>
          <w:tab/>
        </w:r>
        <w:r w:rsidR="00DA0B75">
          <w:rPr>
            <w:noProof/>
            <w:webHidden/>
          </w:rPr>
          <w:fldChar w:fldCharType="begin"/>
        </w:r>
        <w:r w:rsidR="00DA0B75">
          <w:rPr>
            <w:noProof/>
            <w:webHidden/>
          </w:rPr>
          <w:instrText xml:space="preserve"> PAGEREF _Toc519082285 \h </w:instrText>
        </w:r>
        <w:r w:rsidR="00DA0B75">
          <w:rPr>
            <w:noProof/>
            <w:webHidden/>
          </w:rPr>
        </w:r>
        <w:r w:rsidR="00DA0B75">
          <w:rPr>
            <w:noProof/>
            <w:webHidden/>
          </w:rPr>
          <w:fldChar w:fldCharType="separate"/>
        </w:r>
        <w:r w:rsidR="00DA0B75">
          <w:rPr>
            <w:noProof/>
            <w:webHidden/>
          </w:rPr>
          <w:t>57</w:t>
        </w:r>
        <w:r w:rsidR="00DA0B75">
          <w:rPr>
            <w:noProof/>
            <w:webHidden/>
          </w:rPr>
          <w:fldChar w:fldCharType="end"/>
        </w:r>
      </w:hyperlink>
    </w:p>
    <w:p w14:paraId="3E093501"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86" w:history="1">
        <w:r w:rsidR="00DA0B75" w:rsidRPr="00090D2E">
          <w:rPr>
            <w:rStyle w:val="Hyperlink"/>
            <w:rFonts w:eastAsia="MS Mincho"/>
            <w:noProof/>
            <w14:scene3d>
              <w14:camera w14:prst="orthographicFront"/>
              <w14:lightRig w14:rig="threePt" w14:dir="t">
                <w14:rot w14:lat="0" w14:lon="0" w14:rev="0"/>
              </w14:lightRig>
            </w14:scene3d>
          </w:rPr>
          <w:t>7.2</w:t>
        </w:r>
        <w:r w:rsidR="00DA0B75">
          <w:rPr>
            <w:rFonts w:asciiTheme="minorHAnsi" w:eastAsiaTheme="minorEastAsia" w:hAnsiTheme="minorHAnsi" w:cstheme="minorBidi"/>
            <w:caps w:val="0"/>
            <w:noProof/>
            <w:sz w:val="22"/>
            <w:szCs w:val="22"/>
          </w:rPr>
          <w:tab/>
        </w:r>
        <w:r w:rsidR="00DA0B75" w:rsidRPr="00090D2E">
          <w:rPr>
            <w:rStyle w:val="Hyperlink"/>
            <w:rFonts w:eastAsia="MS Mincho"/>
            <w:noProof/>
          </w:rPr>
          <w:t>FINAL BLANKET P.O. AWARD</w:t>
        </w:r>
        <w:r w:rsidR="00DA0B75">
          <w:rPr>
            <w:noProof/>
            <w:webHidden/>
          </w:rPr>
          <w:tab/>
        </w:r>
        <w:r w:rsidR="00DA0B75">
          <w:rPr>
            <w:noProof/>
            <w:webHidden/>
          </w:rPr>
          <w:fldChar w:fldCharType="begin"/>
        </w:r>
        <w:r w:rsidR="00DA0B75">
          <w:rPr>
            <w:noProof/>
            <w:webHidden/>
          </w:rPr>
          <w:instrText xml:space="preserve"> PAGEREF _Toc519082286 \h </w:instrText>
        </w:r>
        <w:r w:rsidR="00DA0B75">
          <w:rPr>
            <w:noProof/>
            <w:webHidden/>
          </w:rPr>
        </w:r>
        <w:r w:rsidR="00DA0B75">
          <w:rPr>
            <w:noProof/>
            <w:webHidden/>
          </w:rPr>
          <w:fldChar w:fldCharType="separate"/>
        </w:r>
        <w:r w:rsidR="00DA0B75">
          <w:rPr>
            <w:noProof/>
            <w:webHidden/>
          </w:rPr>
          <w:t>58</w:t>
        </w:r>
        <w:r w:rsidR="00DA0B75">
          <w:rPr>
            <w:noProof/>
            <w:webHidden/>
          </w:rPr>
          <w:fldChar w:fldCharType="end"/>
        </w:r>
      </w:hyperlink>
    </w:p>
    <w:p w14:paraId="02434866"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87" w:history="1">
        <w:r w:rsidR="00DA0B75" w:rsidRPr="00090D2E">
          <w:rPr>
            <w:rStyle w:val="Hyperlink"/>
            <w:noProof/>
            <w14:scene3d>
              <w14:camera w14:prst="orthographicFront"/>
              <w14:lightRig w14:rig="threePt" w14:dir="t">
                <w14:rot w14:lat="0" w14:lon="0" w14:rev="0"/>
              </w14:lightRig>
            </w14:scene3d>
          </w:rPr>
          <w:t>7.3</w:t>
        </w:r>
        <w:r w:rsidR="00DA0B75">
          <w:rPr>
            <w:rFonts w:asciiTheme="minorHAnsi" w:eastAsiaTheme="minorEastAsia" w:hAnsiTheme="minorHAnsi" w:cstheme="minorBidi"/>
            <w:caps w:val="0"/>
            <w:noProof/>
            <w:sz w:val="22"/>
            <w:szCs w:val="22"/>
          </w:rPr>
          <w:tab/>
        </w:r>
        <w:r w:rsidR="00DA0B75" w:rsidRPr="00090D2E">
          <w:rPr>
            <w:rStyle w:val="Hyperlink"/>
            <w:noProof/>
          </w:rPr>
          <w:t>INSURANCE CERTIFICATES</w:t>
        </w:r>
        <w:r w:rsidR="00DA0B75">
          <w:rPr>
            <w:noProof/>
            <w:webHidden/>
          </w:rPr>
          <w:tab/>
        </w:r>
        <w:r w:rsidR="00DA0B75">
          <w:rPr>
            <w:noProof/>
            <w:webHidden/>
          </w:rPr>
          <w:fldChar w:fldCharType="begin"/>
        </w:r>
        <w:r w:rsidR="00DA0B75">
          <w:rPr>
            <w:noProof/>
            <w:webHidden/>
          </w:rPr>
          <w:instrText xml:space="preserve"> PAGEREF _Toc519082287 \h </w:instrText>
        </w:r>
        <w:r w:rsidR="00DA0B75">
          <w:rPr>
            <w:noProof/>
            <w:webHidden/>
          </w:rPr>
        </w:r>
        <w:r w:rsidR="00DA0B75">
          <w:rPr>
            <w:noProof/>
            <w:webHidden/>
          </w:rPr>
          <w:fldChar w:fldCharType="separate"/>
        </w:r>
        <w:r w:rsidR="00DA0B75">
          <w:rPr>
            <w:noProof/>
            <w:webHidden/>
          </w:rPr>
          <w:t>58</w:t>
        </w:r>
        <w:r w:rsidR="00DA0B75">
          <w:rPr>
            <w:noProof/>
            <w:webHidden/>
          </w:rPr>
          <w:fldChar w:fldCharType="end"/>
        </w:r>
      </w:hyperlink>
    </w:p>
    <w:p w14:paraId="6A3D2D25"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88" w:history="1">
        <w:r w:rsidR="00DA0B75" w:rsidRPr="00090D2E">
          <w:rPr>
            <w:rStyle w:val="Hyperlink"/>
            <w:noProof/>
            <w14:scene3d>
              <w14:camera w14:prst="orthographicFront"/>
              <w14:lightRig w14:rig="threePt" w14:dir="t">
                <w14:rot w14:lat="0" w14:lon="0" w14:rev="0"/>
              </w14:lightRig>
            </w14:scene3d>
          </w:rPr>
          <w:t>7.4</w:t>
        </w:r>
        <w:r w:rsidR="00DA0B75">
          <w:rPr>
            <w:rFonts w:asciiTheme="minorHAnsi" w:eastAsiaTheme="minorEastAsia" w:hAnsiTheme="minorHAnsi" w:cstheme="minorBidi"/>
            <w:caps w:val="0"/>
            <w:noProof/>
            <w:sz w:val="22"/>
            <w:szCs w:val="22"/>
          </w:rPr>
          <w:tab/>
        </w:r>
        <w:r w:rsidR="00DA0B75" w:rsidRPr="00090D2E">
          <w:rPr>
            <w:rStyle w:val="Hyperlink"/>
            <w:noProof/>
          </w:rPr>
          <w:t>PERFORMANCE SECURITY</w:t>
        </w:r>
        <w:r w:rsidR="00DA0B75">
          <w:rPr>
            <w:noProof/>
            <w:webHidden/>
          </w:rPr>
          <w:tab/>
        </w:r>
        <w:r w:rsidR="00DA0B75">
          <w:rPr>
            <w:noProof/>
            <w:webHidden/>
          </w:rPr>
          <w:fldChar w:fldCharType="begin"/>
        </w:r>
        <w:r w:rsidR="00DA0B75">
          <w:rPr>
            <w:noProof/>
            <w:webHidden/>
          </w:rPr>
          <w:instrText xml:space="preserve"> PAGEREF _Toc519082288 \h </w:instrText>
        </w:r>
        <w:r w:rsidR="00DA0B75">
          <w:rPr>
            <w:noProof/>
            <w:webHidden/>
          </w:rPr>
        </w:r>
        <w:r w:rsidR="00DA0B75">
          <w:rPr>
            <w:noProof/>
            <w:webHidden/>
          </w:rPr>
          <w:fldChar w:fldCharType="separate"/>
        </w:r>
        <w:r w:rsidR="00DA0B75">
          <w:rPr>
            <w:noProof/>
            <w:webHidden/>
          </w:rPr>
          <w:t>58</w:t>
        </w:r>
        <w:r w:rsidR="00DA0B75">
          <w:rPr>
            <w:noProof/>
            <w:webHidden/>
          </w:rPr>
          <w:fldChar w:fldCharType="end"/>
        </w:r>
      </w:hyperlink>
    </w:p>
    <w:p w14:paraId="47F9D835" w14:textId="77777777" w:rsidR="00DA0B75" w:rsidRDefault="00E11A92">
      <w:pPr>
        <w:pStyle w:val="TOC1"/>
        <w:tabs>
          <w:tab w:val="left" w:pos="475"/>
        </w:tabs>
        <w:rPr>
          <w:rFonts w:asciiTheme="minorHAnsi" w:eastAsiaTheme="minorEastAsia" w:hAnsiTheme="minorHAnsi" w:cstheme="minorBidi"/>
          <w:b w:val="0"/>
          <w:bCs w:val="0"/>
          <w:caps w:val="0"/>
          <w:noProof/>
          <w:sz w:val="22"/>
          <w:szCs w:val="22"/>
        </w:rPr>
      </w:pPr>
      <w:hyperlink w:anchor="_Toc519082289" w:history="1">
        <w:r w:rsidR="00DA0B75" w:rsidRPr="00090D2E">
          <w:rPr>
            <w:rStyle w:val="Hyperlink"/>
            <w:noProof/>
            <w14:scene3d>
              <w14:camera w14:prst="orthographicFront"/>
              <w14:lightRig w14:rig="threePt" w14:dir="t">
                <w14:rot w14:lat="0" w14:lon="0" w14:rev="0"/>
              </w14:lightRig>
            </w14:scene3d>
          </w:rPr>
          <w:t>8.0</w:t>
        </w:r>
        <w:r w:rsidR="00DA0B75">
          <w:rPr>
            <w:rFonts w:asciiTheme="minorHAnsi" w:eastAsiaTheme="minorEastAsia" w:hAnsiTheme="minorHAnsi" w:cstheme="minorBidi"/>
            <w:b w:val="0"/>
            <w:bCs w:val="0"/>
            <w:caps w:val="0"/>
            <w:noProof/>
            <w:sz w:val="22"/>
            <w:szCs w:val="22"/>
          </w:rPr>
          <w:tab/>
        </w:r>
        <w:r w:rsidR="00DA0B75" w:rsidRPr="00090D2E">
          <w:rPr>
            <w:rStyle w:val="Hyperlink"/>
            <w:noProof/>
          </w:rPr>
          <w:t>BLANKET P.O. ADMINISTRATION</w:t>
        </w:r>
        <w:r w:rsidR="00DA0B75">
          <w:rPr>
            <w:noProof/>
            <w:webHidden/>
          </w:rPr>
          <w:tab/>
        </w:r>
        <w:r w:rsidR="00DA0B75">
          <w:rPr>
            <w:noProof/>
            <w:webHidden/>
          </w:rPr>
          <w:fldChar w:fldCharType="begin"/>
        </w:r>
        <w:r w:rsidR="00DA0B75">
          <w:rPr>
            <w:noProof/>
            <w:webHidden/>
          </w:rPr>
          <w:instrText xml:space="preserve"> PAGEREF _Toc519082289 \h </w:instrText>
        </w:r>
        <w:r w:rsidR="00DA0B75">
          <w:rPr>
            <w:noProof/>
            <w:webHidden/>
          </w:rPr>
        </w:r>
        <w:r w:rsidR="00DA0B75">
          <w:rPr>
            <w:noProof/>
            <w:webHidden/>
          </w:rPr>
          <w:fldChar w:fldCharType="separate"/>
        </w:r>
        <w:r w:rsidR="00DA0B75">
          <w:rPr>
            <w:noProof/>
            <w:webHidden/>
          </w:rPr>
          <w:t>59</w:t>
        </w:r>
        <w:r w:rsidR="00DA0B75">
          <w:rPr>
            <w:noProof/>
            <w:webHidden/>
          </w:rPr>
          <w:fldChar w:fldCharType="end"/>
        </w:r>
      </w:hyperlink>
    </w:p>
    <w:p w14:paraId="56E84C15" w14:textId="77777777" w:rsidR="00DA0B75" w:rsidRDefault="00E11A92">
      <w:pPr>
        <w:pStyle w:val="TOC2"/>
        <w:tabs>
          <w:tab w:val="left" w:pos="720"/>
        </w:tabs>
        <w:rPr>
          <w:rFonts w:asciiTheme="minorHAnsi" w:eastAsiaTheme="minorEastAsia" w:hAnsiTheme="minorHAnsi" w:cstheme="minorBidi"/>
          <w:caps w:val="0"/>
          <w:noProof/>
          <w:sz w:val="22"/>
          <w:szCs w:val="22"/>
        </w:rPr>
      </w:pPr>
      <w:hyperlink w:anchor="_Toc519082290" w:history="1">
        <w:r w:rsidR="00DA0B75" w:rsidRPr="00090D2E">
          <w:rPr>
            <w:rStyle w:val="Hyperlink"/>
            <w:noProof/>
            <w14:scene3d>
              <w14:camera w14:prst="orthographicFront"/>
              <w14:lightRig w14:rig="threePt" w14:dir="t">
                <w14:rot w14:lat="0" w14:lon="0" w14:rev="0"/>
              </w14:lightRig>
            </w14:scene3d>
          </w:rPr>
          <w:t>8.1</w:t>
        </w:r>
        <w:r w:rsidR="00DA0B75">
          <w:rPr>
            <w:rFonts w:asciiTheme="minorHAnsi" w:eastAsiaTheme="minorEastAsia" w:hAnsiTheme="minorHAnsi" w:cstheme="minorBidi"/>
            <w:caps w:val="0"/>
            <w:noProof/>
            <w:sz w:val="22"/>
            <w:szCs w:val="22"/>
          </w:rPr>
          <w:tab/>
        </w:r>
        <w:r w:rsidR="00DA0B75" w:rsidRPr="00090D2E">
          <w:rPr>
            <w:rStyle w:val="Hyperlink"/>
            <w:noProof/>
          </w:rPr>
          <w:t>STATE CONTRACT MANAGER</w:t>
        </w:r>
        <w:r w:rsidR="00DA0B75">
          <w:rPr>
            <w:noProof/>
            <w:webHidden/>
          </w:rPr>
          <w:tab/>
        </w:r>
        <w:r w:rsidR="00DA0B75">
          <w:rPr>
            <w:noProof/>
            <w:webHidden/>
          </w:rPr>
          <w:fldChar w:fldCharType="begin"/>
        </w:r>
        <w:r w:rsidR="00DA0B75">
          <w:rPr>
            <w:noProof/>
            <w:webHidden/>
          </w:rPr>
          <w:instrText xml:space="preserve"> PAGEREF _Toc519082290 \h </w:instrText>
        </w:r>
        <w:r w:rsidR="00DA0B75">
          <w:rPr>
            <w:noProof/>
            <w:webHidden/>
          </w:rPr>
        </w:r>
        <w:r w:rsidR="00DA0B75">
          <w:rPr>
            <w:noProof/>
            <w:webHidden/>
          </w:rPr>
          <w:fldChar w:fldCharType="separate"/>
        </w:r>
        <w:r w:rsidR="00DA0B75">
          <w:rPr>
            <w:noProof/>
            <w:webHidden/>
          </w:rPr>
          <w:t>59</w:t>
        </w:r>
        <w:r w:rsidR="00DA0B75">
          <w:rPr>
            <w:noProof/>
            <w:webHidden/>
          </w:rPr>
          <w:fldChar w:fldCharType="end"/>
        </w:r>
      </w:hyperlink>
    </w:p>
    <w:p w14:paraId="28BBB1E0" w14:textId="77777777" w:rsidR="00DA0B75" w:rsidRDefault="00E11A92">
      <w:pPr>
        <w:pStyle w:val="TOC3"/>
        <w:rPr>
          <w:rFonts w:asciiTheme="minorHAnsi" w:eastAsiaTheme="minorEastAsia" w:hAnsiTheme="minorHAnsi" w:cstheme="minorBidi"/>
          <w:iCs w:val="0"/>
          <w:caps w:val="0"/>
          <w:noProof/>
          <w:sz w:val="22"/>
          <w:szCs w:val="22"/>
        </w:rPr>
      </w:pPr>
      <w:hyperlink w:anchor="_Toc519082291" w:history="1">
        <w:r w:rsidR="00DA0B75" w:rsidRPr="00090D2E">
          <w:rPr>
            <w:rStyle w:val="Hyperlink"/>
            <w:noProof/>
            <w14:scene3d>
              <w14:camera w14:prst="orthographicFront"/>
              <w14:lightRig w14:rig="threePt" w14:dir="t">
                <w14:rot w14:lat="0" w14:lon="0" w14:rev="0"/>
              </w14:lightRig>
            </w14:scene3d>
          </w:rPr>
          <w:t>8.1.1</w:t>
        </w:r>
        <w:r w:rsidR="00DA0B75">
          <w:rPr>
            <w:rFonts w:asciiTheme="minorHAnsi" w:eastAsiaTheme="minorEastAsia" w:hAnsiTheme="minorHAnsi" w:cstheme="minorBidi"/>
            <w:iCs w:val="0"/>
            <w:caps w:val="0"/>
            <w:noProof/>
            <w:sz w:val="22"/>
            <w:szCs w:val="22"/>
          </w:rPr>
          <w:tab/>
        </w:r>
        <w:r w:rsidR="00DA0B75" w:rsidRPr="00090D2E">
          <w:rPr>
            <w:rStyle w:val="Hyperlink"/>
            <w:noProof/>
          </w:rPr>
          <w:t>STATE CONTRACT MANAGER RESPONSIBILITIES</w:t>
        </w:r>
        <w:r w:rsidR="00DA0B75">
          <w:rPr>
            <w:noProof/>
            <w:webHidden/>
          </w:rPr>
          <w:tab/>
        </w:r>
        <w:r w:rsidR="00DA0B75">
          <w:rPr>
            <w:noProof/>
            <w:webHidden/>
          </w:rPr>
          <w:fldChar w:fldCharType="begin"/>
        </w:r>
        <w:r w:rsidR="00DA0B75">
          <w:rPr>
            <w:noProof/>
            <w:webHidden/>
          </w:rPr>
          <w:instrText xml:space="preserve"> PAGEREF _Toc519082291 \h </w:instrText>
        </w:r>
        <w:r w:rsidR="00DA0B75">
          <w:rPr>
            <w:noProof/>
            <w:webHidden/>
          </w:rPr>
        </w:r>
        <w:r w:rsidR="00DA0B75">
          <w:rPr>
            <w:noProof/>
            <w:webHidden/>
          </w:rPr>
          <w:fldChar w:fldCharType="separate"/>
        </w:r>
        <w:r w:rsidR="00DA0B75">
          <w:rPr>
            <w:noProof/>
            <w:webHidden/>
          </w:rPr>
          <w:t>59</w:t>
        </w:r>
        <w:r w:rsidR="00DA0B75">
          <w:rPr>
            <w:noProof/>
            <w:webHidden/>
          </w:rPr>
          <w:fldChar w:fldCharType="end"/>
        </w:r>
      </w:hyperlink>
    </w:p>
    <w:p w14:paraId="43A39599" w14:textId="77777777" w:rsidR="00DA0B75" w:rsidRDefault="00E11A92">
      <w:pPr>
        <w:pStyle w:val="TOC3"/>
        <w:rPr>
          <w:rFonts w:asciiTheme="minorHAnsi" w:eastAsiaTheme="minorEastAsia" w:hAnsiTheme="minorHAnsi" w:cstheme="minorBidi"/>
          <w:iCs w:val="0"/>
          <w:caps w:val="0"/>
          <w:noProof/>
          <w:sz w:val="22"/>
          <w:szCs w:val="22"/>
        </w:rPr>
      </w:pPr>
      <w:hyperlink w:anchor="_Toc519082292" w:history="1">
        <w:r w:rsidR="00DA0B75" w:rsidRPr="00090D2E">
          <w:rPr>
            <w:rStyle w:val="Hyperlink"/>
            <w:noProof/>
            <w14:scene3d>
              <w14:camera w14:prst="orthographicFront"/>
              <w14:lightRig w14:rig="threePt" w14:dir="t">
                <w14:rot w14:lat="0" w14:lon="0" w14:rev="0"/>
              </w14:lightRig>
            </w14:scene3d>
          </w:rPr>
          <w:t>8.1.2</w:t>
        </w:r>
        <w:r w:rsidR="00DA0B75">
          <w:rPr>
            <w:rFonts w:asciiTheme="minorHAnsi" w:eastAsiaTheme="minorEastAsia" w:hAnsiTheme="minorHAnsi" w:cstheme="minorBidi"/>
            <w:iCs w:val="0"/>
            <w:caps w:val="0"/>
            <w:noProof/>
            <w:sz w:val="22"/>
            <w:szCs w:val="22"/>
          </w:rPr>
          <w:tab/>
        </w:r>
        <w:r w:rsidR="00DA0B75" w:rsidRPr="00090D2E">
          <w:rPr>
            <w:rStyle w:val="Hyperlink"/>
            <w:noProof/>
          </w:rPr>
          <w:t>COORDINATION WITH THE STATE CONTRACT MANAGER</w:t>
        </w:r>
        <w:r w:rsidR="00DA0B75">
          <w:rPr>
            <w:noProof/>
            <w:webHidden/>
          </w:rPr>
          <w:tab/>
        </w:r>
        <w:r w:rsidR="00DA0B75">
          <w:rPr>
            <w:noProof/>
            <w:webHidden/>
          </w:rPr>
          <w:fldChar w:fldCharType="begin"/>
        </w:r>
        <w:r w:rsidR="00DA0B75">
          <w:rPr>
            <w:noProof/>
            <w:webHidden/>
          </w:rPr>
          <w:instrText xml:space="preserve"> PAGEREF _Toc519082292 \h </w:instrText>
        </w:r>
        <w:r w:rsidR="00DA0B75">
          <w:rPr>
            <w:noProof/>
            <w:webHidden/>
          </w:rPr>
        </w:r>
        <w:r w:rsidR="00DA0B75">
          <w:rPr>
            <w:noProof/>
            <w:webHidden/>
          </w:rPr>
          <w:fldChar w:fldCharType="separate"/>
        </w:r>
        <w:r w:rsidR="00DA0B75">
          <w:rPr>
            <w:noProof/>
            <w:webHidden/>
          </w:rPr>
          <w:t>59</w:t>
        </w:r>
        <w:r w:rsidR="00DA0B75">
          <w:rPr>
            <w:noProof/>
            <w:webHidden/>
          </w:rPr>
          <w:fldChar w:fldCharType="end"/>
        </w:r>
      </w:hyperlink>
    </w:p>
    <w:p w14:paraId="75AEE366" w14:textId="77777777" w:rsidR="00DA0B75" w:rsidRDefault="00E11A92">
      <w:pPr>
        <w:pStyle w:val="TOC1"/>
        <w:tabs>
          <w:tab w:val="left" w:pos="475"/>
        </w:tabs>
        <w:rPr>
          <w:rFonts w:asciiTheme="minorHAnsi" w:eastAsiaTheme="minorEastAsia" w:hAnsiTheme="minorHAnsi" w:cstheme="minorBidi"/>
          <w:b w:val="0"/>
          <w:bCs w:val="0"/>
          <w:caps w:val="0"/>
          <w:noProof/>
          <w:sz w:val="22"/>
          <w:szCs w:val="22"/>
        </w:rPr>
      </w:pPr>
      <w:hyperlink w:anchor="_Toc519082293" w:history="1">
        <w:r w:rsidR="00DA0B75" w:rsidRPr="00090D2E">
          <w:rPr>
            <w:rStyle w:val="Hyperlink"/>
            <w:noProof/>
            <w14:scene3d>
              <w14:camera w14:prst="orthographicFront"/>
              <w14:lightRig w14:rig="threePt" w14:dir="t">
                <w14:rot w14:lat="0" w14:lon="0" w14:rev="0"/>
              </w14:lightRig>
            </w14:scene3d>
          </w:rPr>
          <w:t>9.0</w:t>
        </w:r>
        <w:r w:rsidR="00DA0B75">
          <w:rPr>
            <w:rFonts w:asciiTheme="minorHAnsi" w:eastAsiaTheme="minorEastAsia" w:hAnsiTheme="minorHAnsi" w:cstheme="minorBidi"/>
            <w:b w:val="0"/>
            <w:bCs w:val="0"/>
            <w:caps w:val="0"/>
            <w:noProof/>
            <w:sz w:val="22"/>
            <w:szCs w:val="22"/>
          </w:rPr>
          <w:tab/>
        </w:r>
        <w:r w:rsidR="00DA0B75" w:rsidRPr="00090D2E">
          <w:rPr>
            <w:rStyle w:val="Hyperlink"/>
            <w:noProof/>
          </w:rPr>
          <w:t>STATE OF NEW JERSEY STANDARD TERMS AND CONDITIONS</w:t>
        </w:r>
        <w:r w:rsidR="00DA0B75">
          <w:rPr>
            <w:noProof/>
            <w:webHidden/>
          </w:rPr>
          <w:tab/>
        </w:r>
        <w:r w:rsidR="00DA0B75">
          <w:rPr>
            <w:noProof/>
            <w:webHidden/>
          </w:rPr>
          <w:fldChar w:fldCharType="begin"/>
        </w:r>
        <w:r w:rsidR="00DA0B75">
          <w:rPr>
            <w:noProof/>
            <w:webHidden/>
          </w:rPr>
          <w:instrText xml:space="preserve"> PAGEREF _Toc519082293 \h </w:instrText>
        </w:r>
        <w:r w:rsidR="00DA0B75">
          <w:rPr>
            <w:noProof/>
            <w:webHidden/>
          </w:rPr>
        </w:r>
        <w:r w:rsidR="00DA0B75">
          <w:rPr>
            <w:noProof/>
            <w:webHidden/>
          </w:rPr>
          <w:fldChar w:fldCharType="separate"/>
        </w:r>
        <w:r w:rsidR="00DA0B75">
          <w:rPr>
            <w:noProof/>
            <w:webHidden/>
          </w:rPr>
          <w:t>60</w:t>
        </w:r>
        <w:r w:rsidR="00DA0B75">
          <w:rPr>
            <w:noProof/>
            <w:webHidden/>
          </w:rPr>
          <w:fldChar w:fldCharType="end"/>
        </w:r>
      </w:hyperlink>
    </w:p>
    <w:p w14:paraId="5D7E43E2" w14:textId="19AABB51" w:rsidR="00CD2CC8" w:rsidRDefault="001B3D50" w:rsidP="001B21C2">
      <w:pPr>
        <w:rPr>
          <w:rFonts w:cs="Arial"/>
          <w:b/>
          <w:bCs/>
          <w:u w:val="single"/>
        </w:rPr>
      </w:pPr>
      <w:r w:rsidRPr="008673F4">
        <w:fldChar w:fldCharType="end"/>
      </w:r>
      <w:r w:rsidR="00CD2CC8" w:rsidRPr="00250AAA">
        <w:rPr>
          <w:rFonts w:cs="Arial"/>
          <w:b/>
          <w:bCs/>
          <w:u w:val="single"/>
        </w:rPr>
        <w:t>Bid-Specific Documents/Attachments/Appendices:</w:t>
      </w:r>
    </w:p>
    <w:p w14:paraId="4FFF2F4F" w14:textId="77777777" w:rsidR="00CD2CC8" w:rsidRPr="00250AAA" w:rsidRDefault="00CD2CC8" w:rsidP="00CD2CC8">
      <w:pPr>
        <w:pStyle w:val="CommentText"/>
        <w:tabs>
          <w:tab w:val="right" w:leader="dot" w:pos="9990"/>
        </w:tabs>
        <w:ind w:right="-90"/>
        <w:rPr>
          <w:rFonts w:cs="Arial"/>
          <w:b/>
          <w:bCs/>
          <w:u w:val="single"/>
        </w:rPr>
      </w:pPr>
    </w:p>
    <w:p w14:paraId="0BC6CD5B" w14:textId="77777777" w:rsidR="00CD2CC8" w:rsidRDefault="00CD2CC8" w:rsidP="00CE655B">
      <w:pPr>
        <w:pStyle w:val="ListParagraph"/>
        <w:numPr>
          <w:ilvl w:val="0"/>
          <w:numId w:val="44"/>
        </w:numPr>
        <w:ind w:left="360"/>
        <w:rPr>
          <w:rFonts w:eastAsia="MS Mincho" w:cs="Arial"/>
          <w:szCs w:val="22"/>
        </w:rPr>
      </w:pPr>
      <w:r>
        <w:rPr>
          <w:rFonts w:eastAsia="MS Mincho" w:cs="Arial"/>
          <w:szCs w:val="22"/>
        </w:rPr>
        <w:t>Price Schedule;</w:t>
      </w:r>
    </w:p>
    <w:p w14:paraId="64C0E5DC" w14:textId="50BB3C2A" w:rsidR="00CD2CC8" w:rsidRPr="00DA2BBB" w:rsidRDefault="001D38F3" w:rsidP="00CE655B">
      <w:pPr>
        <w:pStyle w:val="ListParagraph"/>
        <w:numPr>
          <w:ilvl w:val="0"/>
          <w:numId w:val="44"/>
        </w:numPr>
        <w:ind w:left="360"/>
        <w:rPr>
          <w:rFonts w:eastAsia="MS Mincho" w:cs="Arial"/>
          <w:szCs w:val="22"/>
        </w:rPr>
      </w:pPr>
      <w:r>
        <w:rPr>
          <w:szCs w:val="22"/>
        </w:rPr>
        <w:t>Attachment 1 – Commodity Storage, Handling and Pickup Data Sheet;</w:t>
      </w:r>
    </w:p>
    <w:p w14:paraId="573F25E7" w14:textId="03195EB8" w:rsidR="00CD2CC8" w:rsidRPr="001D38F3" w:rsidRDefault="00CD2CC8" w:rsidP="00CE655B">
      <w:pPr>
        <w:pStyle w:val="ListParagraph"/>
        <w:numPr>
          <w:ilvl w:val="0"/>
          <w:numId w:val="44"/>
        </w:numPr>
        <w:ind w:left="360"/>
        <w:rPr>
          <w:rFonts w:eastAsia="MS Mincho" w:cs="Arial"/>
          <w:szCs w:val="22"/>
        </w:rPr>
      </w:pPr>
      <w:r w:rsidRPr="001525E7">
        <w:rPr>
          <w:szCs w:val="22"/>
        </w:rPr>
        <w:t xml:space="preserve">Attachment </w:t>
      </w:r>
      <w:r>
        <w:rPr>
          <w:szCs w:val="22"/>
        </w:rPr>
        <w:t>2</w:t>
      </w:r>
      <w:r w:rsidRPr="001525E7">
        <w:rPr>
          <w:szCs w:val="22"/>
        </w:rPr>
        <w:t xml:space="preserve"> – </w:t>
      </w:r>
      <w:r w:rsidR="001D38F3">
        <w:rPr>
          <w:szCs w:val="22"/>
        </w:rPr>
        <w:t>Warehouse Receipts – FY17;</w:t>
      </w:r>
    </w:p>
    <w:p w14:paraId="39B9C300" w14:textId="3B331924" w:rsidR="001D38F3" w:rsidRDefault="001D38F3" w:rsidP="00CE655B">
      <w:pPr>
        <w:pStyle w:val="ListParagraph"/>
        <w:numPr>
          <w:ilvl w:val="0"/>
          <w:numId w:val="44"/>
        </w:numPr>
        <w:ind w:left="360"/>
        <w:rPr>
          <w:rFonts w:eastAsia="MS Mincho" w:cs="Arial"/>
          <w:szCs w:val="22"/>
        </w:rPr>
      </w:pPr>
      <w:r>
        <w:rPr>
          <w:szCs w:val="22"/>
        </w:rPr>
        <w:t>Attachment 3 – Warehouse Outbound – FY17;</w:t>
      </w:r>
    </w:p>
    <w:p w14:paraId="2C9DE7DC" w14:textId="77777777" w:rsidR="00CD2CC8" w:rsidRPr="009E70E0" w:rsidRDefault="00CD2CC8" w:rsidP="00CE655B">
      <w:pPr>
        <w:pStyle w:val="ListParagraph"/>
        <w:numPr>
          <w:ilvl w:val="0"/>
          <w:numId w:val="44"/>
        </w:numPr>
        <w:ind w:left="360"/>
        <w:rPr>
          <w:rFonts w:eastAsia="MS Mincho" w:cs="Arial"/>
          <w:szCs w:val="22"/>
        </w:rPr>
      </w:pPr>
      <w:r w:rsidRPr="009E70E0">
        <w:rPr>
          <w:rFonts w:eastAsia="MS Mincho" w:cs="Arial"/>
          <w:szCs w:val="22"/>
        </w:rPr>
        <w:t>Offer &amp; Acceptance Page;</w:t>
      </w:r>
    </w:p>
    <w:p w14:paraId="40D4ADB3" w14:textId="77777777" w:rsidR="00CD2CC8" w:rsidRDefault="00CD2CC8" w:rsidP="00CE655B">
      <w:pPr>
        <w:pStyle w:val="ListParagraph"/>
        <w:numPr>
          <w:ilvl w:val="0"/>
          <w:numId w:val="44"/>
        </w:numPr>
        <w:ind w:left="360"/>
        <w:rPr>
          <w:rFonts w:eastAsia="MS Mincho" w:cs="Arial"/>
          <w:szCs w:val="22"/>
        </w:rPr>
      </w:pPr>
      <w:r w:rsidRPr="009E70E0">
        <w:rPr>
          <w:rFonts w:eastAsia="MS Mincho" w:cs="Arial"/>
          <w:szCs w:val="22"/>
        </w:rPr>
        <w:t xml:space="preserve">Vendor {Bidder} </w:t>
      </w:r>
      <w:r>
        <w:rPr>
          <w:rFonts w:eastAsia="MS Mincho" w:cs="Arial"/>
          <w:szCs w:val="22"/>
        </w:rPr>
        <w:t>Quote</w:t>
      </w:r>
      <w:r w:rsidRPr="009E70E0">
        <w:rPr>
          <w:rFonts w:eastAsia="MS Mincho" w:cs="Arial"/>
          <w:szCs w:val="22"/>
        </w:rPr>
        <w:t xml:space="preserve"> </w:t>
      </w:r>
      <w:r>
        <w:rPr>
          <w:rFonts w:eastAsia="MS Mincho" w:cs="Arial"/>
          <w:szCs w:val="22"/>
        </w:rPr>
        <w:t xml:space="preserve">Overview </w:t>
      </w:r>
      <w:r w:rsidRPr="009E70E0">
        <w:rPr>
          <w:rFonts w:eastAsia="MS Mincho" w:cs="Arial"/>
          <w:szCs w:val="22"/>
        </w:rPr>
        <w:t>Form;</w:t>
      </w:r>
    </w:p>
    <w:p w14:paraId="3A189082" w14:textId="77777777" w:rsidR="00CD2CC8" w:rsidRPr="009E70E0" w:rsidRDefault="00CD2CC8" w:rsidP="00CE655B">
      <w:pPr>
        <w:pStyle w:val="ListParagraph"/>
        <w:numPr>
          <w:ilvl w:val="0"/>
          <w:numId w:val="44"/>
        </w:numPr>
        <w:ind w:left="360"/>
        <w:rPr>
          <w:rFonts w:eastAsia="MS Mincho" w:cs="Arial"/>
          <w:szCs w:val="22"/>
        </w:rPr>
      </w:pPr>
      <w:r>
        <w:rPr>
          <w:rFonts w:eastAsia="MS Mincho" w:cs="Arial"/>
          <w:szCs w:val="22"/>
        </w:rPr>
        <w:t>Vendor {Bidder} Data Sheet; and</w:t>
      </w:r>
    </w:p>
    <w:p w14:paraId="5B6C94F4" w14:textId="29FB6704" w:rsidR="00CD2CC8" w:rsidRPr="00C51652" w:rsidRDefault="00F04E00" w:rsidP="00CE655B">
      <w:pPr>
        <w:pStyle w:val="ListParagraph"/>
        <w:numPr>
          <w:ilvl w:val="0"/>
          <w:numId w:val="44"/>
        </w:numPr>
        <w:ind w:left="360"/>
        <w:rPr>
          <w:rFonts w:eastAsia="MS Mincho" w:cs="Arial"/>
          <w:szCs w:val="22"/>
        </w:rPr>
      </w:pPr>
      <w:r>
        <w:rPr>
          <w:rFonts w:eastAsia="MS Mincho" w:cs="Arial"/>
          <w:szCs w:val="22"/>
        </w:rPr>
        <w:t xml:space="preserve">Bid Solicitation Checklist. </w:t>
      </w:r>
    </w:p>
    <w:p w14:paraId="5F4C4515" w14:textId="6F9B4AA6" w:rsidR="00CD2CC8" w:rsidRDefault="00CD2CC8">
      <w:pPr>
        <w:jc w:val="left"/>
        <w:rPr>
          <w:b/>
          <w:szCs w:val="20"/>
          <w:highlight w:val="green"/>
        </w:rPr>
      </w:pPr>
      <w:r>
        <w:rPr>
          <w:b/>
          <w:highlight w:val="green"/>
        </w:rPr>
        <w:br w:type="page"/>
      </w:r>
    </w:p>
    <w:p w14:paraId="117802F6" w14:textId="77777777" w:rsidR="00296A2F" w:rsidRPr="009921DC" w:rsidRDefault="00296A2F" w:rsidP="009D1F90">
      <w:pPr>
        <w:pStyle w:val="Heading1"/>
        <w:keepNext/>
      </w:pPr>
      <w:bookmarkStart w:id="1" w:name="_Toc428533936"/>
      <w:bookmarkStart w:id="2" w:name="_Toc519082173"/>
      <w:r w:rsidRPr="009921DC">
        <w:lastRenderedPageBreak/>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65B3035E" w14:textId="77777777" w:rsidR="007325E6" w:rsidRPr="00851065" w:rsidRDefault="007325E6" w:rsidP="007325E6">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including the instructions on the Bid Solicitation’s Offer and Acceptance </w:t>
      </w:r>
      <w:r>
        <w:rPr>
          <w:b/>
          <w:i/>
        </w:rPr>
        <w:t>Page</w:t>
      </w:r>
      <w:r w:rsidRPr="00851065">
        <w:t xml:space="preserve"> and read through all Quick Reference Guides (QRGs) located on the </w:t>
      </w:r>
      <w:hyperlink r:id="rId18" w:history="1">
        <w:r w:rsidRPr="00851065">
          <w:rPr>
            <w:rStyle w:val="Hyperlink"/>
          </w:rPr>
          <w:t>NJSTART Vendor Support Page</w:t>
        </w:r>
      </w:hyperlink>
      <w:r w:rsidRPr="00851065">
        <w:rPr>
          <w:rStyle w:val="Hyperlink"/>
        </w:rPr>
        <w:t xml:space="preserve"> (</w:t>
      </w:r>
      <w:hyperlink r:id="rId19"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w:t>
      </w:r>
      <w:r>
        <w:t>before</w:t>
      </w:r>
      <w:r w:rsidRPr="00851065">
        <w:t xml:space="preserve"> preparing and submitting its </w:t>
      </w:r>
      <w:r>
        <w:t>Quote</w:t>
      </w:r>
      <w:r w:rsidRPr="00851065">
        <w:t>.</w:t>
      </w:r>
    </w:p>
    <w:p w14:paraId="1F952543" w14:textId="77777777" w:rsidR="007325E6" w:rsidRPr="00851065" w:rsidRDefault="007325E6" w:rsidP="007325E6">
      <w:pPr>
        <w:rPr>
          <w:rFonts w:ascii="Arial Narrow" w:hAnsi="Arial Narrow"/>
          <w:b/>
          <w:sz w:val="24"/>
        </w:rPr>
      </w:pPr>
    </w:p>
    <w:p w14:paraId="37C33556" w14:textId="033C75DF" w:rsidR="007325E6" w:rsidRPr="00851065" w:rsidRDefault="007325E6" w:rsidP="007325E6">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w:t>
      </w:r>
      <w:r>
        <w:t>inology is used throughout this document.</w:t>
      </w:r>
      <w:r w:rsidRPr="00851065">
        <w:t xml:space="preserve"> </w:t>
      </w:r>
      <w:r>
        <w:t xml:space="preserve">See Bid Solicitation Section 2.1 for a crosswalk of </w:t>
      </w:r>
      <w:r w:rsidRPr="00A6462B">
        <w:rPr>
          <w:rStyle w:val="IntenseEmphasis"/>
          <w:color w:val="00B050"/>
        </w:rPr>
        <w:t>NJ</w:t>
      </w:r>
      <w:r w:rsidRPr="00A6462B">
        <w:rPr>
          <w:rStyle w:val="IntenseEmphasis"/>
          <w:color w:val="0070C0"/>
        </w:rPr>
        <w:t>START</w:t>
      </w:r>
      <w:r>
        <w:t xml:space="preserve"> terminology to legacy terminology</w:t>
      </w:r>
      <w:r w:rsidRPr="00851065">
        <w:t>.</w:t>
      </w:r>
    </w:p>
    <w:p w14:paraId="56E1EE58" w14:textId="77777777" w:rsidR="007325E6" w:rsidRDefault="007325E6" w:rsidP="007325E6">
      <w:pPr>
        <w:pStyle w:val="BodyText"/>
        <w:ind w:left="0" w:right="108"/>
        <w:rPr>
          <w:rFonts w:ascii="Arial Narrow" w:hAnsi="Arial Narrow"/>
          <w:b/>
          <w:sz w:val="24"/>
        </w:rPr>
      </w:pPr>
    </w:p>
    <w:p w14:paraId="34819876" w14:textId="77777777" w:rsidR="007325E6" w:rsidRPr="000F7EEE" w:rsidRDefault="007325E6" w:rsidP="007325E6">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519082174"/>
      <w:r w:rsidRPr="00B94382">
        <w:t>P</w:t>
      </w:r>
      <w:r w:rsidRPr="0071274F">
        <w:t>URPOSE AND INTENT</w:t>
      </w:r>
      <w:bookmarkEnd w:id="3"/>
      <w:bookmarkEnd w:id="4"/>
      <w:bookmarkEnd w:id="5"/>
    </w:p>
    <w:p w14:paraId="4DF9C011" w14:textId="77777777" w:rsidR="00E651D6" w:rsidRDefault="00E651D6" w:rsidP="009D1F90">
      <w:pPr>
        <w:keepNext/>
      </w:pPr>
    </w:p>
    <w:p w14:paraId="611563B8" w14:textId="72394378" w:rsidR="00183744" w:rsidRPr="005B339D" w:rsidRDefault="00183744" w:rsidP="00183744">
      <w:r w:rsidRPr="005B339D">
        <w:t xml:space="preserve">This </w:t>
      </w:r>
      <w:r>
        <w:t xml:space="preserve">Bid Solicitation </w:t>
      </w:r>
      <w:r w:rsidRPr="005B339D">
        <w:t xml:space="preserve">is issued by the </w:t>
      </w:r>
      <w:r>
        <w:t>Procurement Bureau</w:t>
      </w:r>
      <w:r w:rsidRPr="005B339D">
        <w:t>, Division of Purchase and Property</w:t>
      </w:r>
      <w:r>
        <w:t xml:space="preserve"> (Division)</w:t>
      </w:r>
      <w:r w:rsidRPr="005B339D">
        <w:t xml:space="preserve">, Department of the Treasury on behalf of </w:t>
      </w:r>
      <w:r>
        <w:t>the Department of Agriculture (NJDA), Division of Food and Nutrition</w:t>
      </w:r>
      <w:r w:rsidRPr="005B339D">
        <w:t>.</w:t>
      </w:r>
      <w:r>
        <w:t xml:space="preserve">  </w:t>
      </w:r>
      <w:r w:rsidRPr="005B339D">
        <w:t xml:space="preserve">The purpose of this </w:t>
      </w:r>
      <w:r>
        <w:t xml:space="preserve">Bid Solicitation </w:t>
      </w:r>
      <w:r w:rsidRPr="005B339D">
        <w:t xml:space="preserve">is to solicit </w:t>
      </w:r>
      <w:r>
        <w:t xml:space="preserve">Quotes </w:t>
      </w:r>
      <w:r w:rsidRPr="005B339D">
        <w:t xml:space="preserve">for </w:t>
      </w:r>
      <w:r>
        <w:rPr>
          <w:rFonts w:eastAsia="Arial" w:cs="Arial"/>
          <w:spacing w:val="1"/>
        </w:rPr>
        <w:t>t</w:t>
      </w:r>
      <w:r>
        <w:rPr>
          <w:rFonts w:eastAsia="Arial" w:cs="Arial"/>
        </w:rPr>
        <w:t>he</w:t>
      </w:r>
      <w:r>
        <w:rPr>
          <w:rFonts w:eastAsia="Arial" w:cs="Arial"/>
          <w:spacing w:val="1"/>
        </w:rPr>
        <w:t xml:space="preserve"> </w:t>
      </w:r>
      <w:r>
        <w:rPr>
          <w:rFonts w:eastAsia="Arial" w:cs="Arial"/>
        </w:rPr>
        <w:t>s</w:t>
      </w:r>
      <w:r>
        <w:rPr>
          <w:rFonts w:eastAsia="Arial" w:cs="Arial"/>
          <w:spacing w:val="1"/>
        </w:rPr>
        <w:t>t</w:t>
      </w:r>
      <w:r>
        <w:rPr>
          <w:rFonts w:eastAsia="Arial" w:cs="Arial"/>
        </w:rPr>
        <w:t>o</w:t>
      </w:r>
      <w:r>
        <w:rPr>
          <w:rFonts w:eastAsia="Arial" w:cs="Arial"/>
          <w:spacing w:val="1"/>
        </w:rPr>
        <w:t>r</w:t>
      </w:r>
      <w:r>
        <w:rPr>
          <w:rFonts w:eastAsia="Arial" w:cs="Arial"/>
          <w:spacing w:val="-3"/>
        </w:rPr>
        <w:t>a</w:t>
      </w:r>
      <w:r>
        <w:rPr>
          <w:rFonts w:eastAsia="Arial" w:cs="Arial"/>
          <w:spacing w:val="2"/>
        </w:rPr>
        <w:t>g</w:t>
      </w:r>
      <w:r>
        <w:rPr>
          <w:rFonts w:eastAsia="Arial" w:cs="Arial"/>
        </w:rPr>
        <w:t>e</w:t>
      </w:r>
      <w:r>
        <w:rPr>
          <w:rFonts w:eastAsia="Arial" w:cs="Arial"/>
          <w:spacing w:val="1"/>
        </w:rPr>
        <w:t xml:space="preserve"> </w:t>
      </w:r>
      <w:r>
        <w:rPr>
          <w:rFonts w:eastAsia="Arial" w:cs="Arial"/>
          <w:spacing w:val="-3"/>
        </w:rPr>
        <w:t>o</w:t>
      </w:r>
      <w:r>
        <w:rPr>
          <w:rFonts w:eastAsia="Arial" w:cs="Arial"/>
        </w:rPr>
        <w:t xml:space="preserve">f donated </w:t>
      </w:r>
      <w:r w:rsidRPr="00823EE4">
        <w:rPr>
          <w:rFonts w:eastAsia="Arial" w:cs="Arial"/>
          <w:color w:val="000000" w:themeColor="text1"/>
          <w:spacing w:val="-2"/>
        </w:rPr>
        <w:t>United States</w:t>
      </w:r>
      <w:r>
        <w:rPr>
          <w:rFonts w:eastAsia="Arial" w:cs="Arial"/>
          <w:spacing w:val="-2"/>
        </w:rPr>
        <w:t xml:space="preserve"> </w:t>
      </w:r>
      <w:r w:rsidRPr="00823EE4">
        <w:rPr>
          <w:rFonts w:eastAsia="Arial" w:cs="Arial"/>
          <w:color w:val="000000" w:themeColor="text1"/>
          <w:spacing w:val="-2"/>
        </w:rPr>
        <w:t xml:space="preserve">Department of Agriculture (USDA) </w:t>
      </w:r>
      <w:r>
        <w:rPr>
          <w:rFonts w:cs="Arial"/>
          <w:color w:val="000000" w:themeColor="text1"/>
        </w:rPr>
        <w:t>f</w:t>
      </w:r>
      <w:r w:rsidRPr="00823EE4">
        <w:rPr>
          <w:rFonts w:cs="Arial"/>
          <w:color w:val="000000" w:themeColor="text1"/>
        </w:rPr>
        <w:t>ood</w:t>
      </w:r>
      <w:r w:rsidRPr="00823EE4">
        <w:rPr>
          <w:color w:val="000000" w:themeColor="text1"/>
        </w:rPr>
        <w:t xml:space="preserve"> </w:t>
      </w:r>
      <w:r>
        <w:rPr>
          <w:color w:val="000000" w:themeColor="text1"/>
        </w:rPr>
        <w:t>(</w:t>
      </w:r>
      <w:r>
        <w:rPr>
          <w:rFonts w:eastAsia="Arial" w:cs="Arial"/>
          <w:color w:val="000000" w:themeColor="text1"/>
          <w:spacing w:val="-2"/>
        </w:rPr>
        <w:t xml:space="preserve">USDA Food), </w:t>
      </w:r>
      <w:r w:rsidRPr="00823EE4">
        <w:rPr>
          <w:rFonts w:eastAsia="Arial" w:cs="Arial"/>
          <w:color w:val="000000" w:themeColor="text1"/>
          <w:spacing w:val="-2"/>
        </w:rPr>
        <w:t>under the</w:t>
      </w:r>
      <w:r>
        <w:rPr>
          <w:rFonts w:eastAsia="Arial" w:cs="Arial"/>
          <w:color w:val="FF0000"/>
          <w:spacing w:val="-2"/>
        </w:rPr>
        <w:t xml:space="preserve"> </w:t>
      </w:r>
      <w:r w:rsidRPr="00BA39B8">
        <w:rPr>
          <w:rFonts w:eastAsia="Arial" w:cs="Arial"/>
          <w:spacing w:val="-2"/>
        </w:rPr>
        <w:t>National School Lunch Program (NSLP), Child and Adult Care Feeding Program (CACFP)</w:t>
      </w:r>
      <w:r>
        <w:rPr>
          <w:rFonts w:eastAsia="Arial" w:cs="Arial"/>
          <w:spacing w:val="-2"/>
        </w:rPr>
        <w:t>,</w:t>
      </w:r>
      <w:r w:rsidRPr="00BA39B8">
        <w:rPr>
          <w:rFonts w:eastAsia="Arial" w:cs="Arial"/>
          <w:spacing w:val="-2"/>
        </w:rPr>
        <w:t xml:space="preserve"> and </w:t>
      </w:r>
      <w:r>
        <w:rPr>
          <w:rFonts w:eastAsia="Arial" w:cs="Arial"/>
          <w:spacing w:val="-2"/>
        </w:rPr>
        <w:t xml:space="preserve">the </w:t>
      </w:r>
      <w:r w:rsidRPr="00BA39B8">
        <w:rPr>
          <w:rFonts w:eastAsia="Arial" w:cs="Arial"/>
          <w:spacing w:val="-2"/>
        </w:rPr>
        <w:t>Summer Food Service Program (SFSP)</w:t>
      </w:r>
      <w:r>
        <w:rPr>
          <w:rFonts w:eastAsia="Arial" w:cs="Arial"/>
          <w:spacing w:val="-2"/>
        </w:rPr>
        <w:t>.</w:t>
      </w:r>
      <w:r>
        <w:rPr>
          <w:rFonts w:eastAsia="Arial" w:cs="Arial"/>
        </w:rPr>
        <w:t xml:space="preserve"> This Bid Solicitation</w:t>
      </w:r>
      <w:r>
        <w:t xml:space="preserve"> is for the provision of services in the Northern </w:t>
      </w:r>
      <w:r w:rsidR="00F04E00">
        <w:t xml:space="preserve">Region </w:t>
      </w:r>
      <w:r>
        <w:t>(Zone B) only.</w:t>
      </w:r>
    </w:p>
    <w:p w14:paraId="0C9F71FF" w14:textId="77777777" w:rsidR="00183744" w:rsidRPr="005B339D" w:rsidRDefault="00183744" w:rsidP="00183744"/>
    <w:p w14:paraId="5BE5098B" w14:textId="77777777" w:rsidR="00183744" w:rsidRDefault="00183744" w:rsidP="00183744">
      <w:r w:rsidRPr="00625C5C">
        <w:t>The intent of this Bid Solicitation is to award a Master Blanket Purchase Order (Blanket P.O.) to that responsible Vendor {Bidder} whose Quote, conforming to this Bid Solicitation is 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7CAC0564" w14:textId="77777777" w:rsidR="00183744" w:rsidRDefault="00183744" w:rsidP="00183744"/>
    <w:p w14:paraId="6E57BCBE" w14:textId="77777777" w:rsidR="00183744" w:rsidRPr="00BA39B8" w:rsidRDefault="00183744" w:rsidP="00183744">
      <w:pPr>
        <w:spacing w:before="37" w:line="252" w:lineRule="exact"/>
        <w:ind w:right="50"/>
        <w:rPr>
          <w:rFonts w:cs="Arial"/>
        </w:rPr>
      </w:pPr>
      <w:r w:rsidRPr="00425F72">
        <w:t>The evaluation will be conducted in accordance with Secti</w:t>
      </w:r>
      <w:r>
        <w:t>on 6.7 of this Bid Solicitation</w:t>
      </w:r>
      <w:r w:rsidRPr="00425F72">
        <w:t>.</w:t>
      </w:r>
      <w:r>
        <w:t xml:space="preserve"> </w:t>
      </w:r>
      <w:r>
        <w:rPr>
          <w:rFonts w:cs="Arial"/>
          <w:color w:val="000000" w:themeColor="text1"/>
        </w:rPr>
        <w:t xml:space="preserve">One (1) award will be made for Zone B. For additional information regarding Zone B, please reference Bid Solicitation Section 1.2.1, Geographical </w:t>
      </w:r>
      <w:r>
        <w:rPr>
          <w:rFonts w:cs="Arial"/>
          <w:i/>
          <w:color w:val="000000" w:themeColor="text1"/>
        </w:rPr>
        <w:t>Zone.</w:t>
      </w:r>
      <w:r>
        <w:rPr>
          <w:rFonts w:cs="Arial"/>
          <w:color w:val="000000" w:themeColor="text1"/>
        </w:rPr>
        <w:t xml:space="preserve"> </w:t>
      </w:r>
    </w:p>
    <w:p w14:paraId="36F0C91F" w14:textId="77777777" w:rsidR="00183744" w:rsidRPr="00DD4351" w:rsidRDefault="00183744" w:rsidP="00183744">
      <w:pPr>
        <w:rPr>
          <w:rFonts w:cs="Arial"/>
          <w:szCs w:val="22"/>
        </w:rPr>
      </w:pPr>
    </w:p>
    <w:p w14:paraId="4E608D17" w14:textId="77777777" w:rsidR="00183744" w:rsidRDefault="00183744" w:rsidP="00183744">
      <w:r w:rsidRPr="009A56D5">
        <w:t xml:space="preserve">The State of NJ Standard Terms and Conditions (SSTC)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specifically indicates otherwise</w:t>
      </w:r>
      <w:r>
        <w:t>.</w:t>
      </w:r>
    </w:p>
    <w:p w14:paraId="16012E88" w14:textId="77777777" w:rsidR="00CE66B8" w:rsidRDefault="00CE66B8" w:rsidP="00851065"/>
    <w:p w14:paraId="4662D4B3" w14:textId="77777777" w:rsidR="00E651D6" w:rsidRPr="00B94382" w:rsidRDefault="00E651D6" w:rsidP="009D1F90">
      <w:pPr>
        <w:pStyle w:val="Heading2"/>
        <w:keepNext/>
      </w:pPr>
      <w:bookmarkStart w:id="6" w:name="_Toc400531468"/>
      <w:bookmarkStart w:id="7" w:name="_Toc428533938"/>
      <w:bookmarkStart w:id="8" w:name="_Toc519082175"/>
      <w:r w:rsidRPr="00B94382">
        <w:t>BACKGROUND</w:t>
      </w:r>
      <w:bookmarkEnd w:id="6"/>
      <w:bookmarkEnd w:id="7"/>
      <w:bookmarkEnd w:id="8"/>
      <w:r w:rsidRPr="00B94382">
        <w:t xml:space="preserve"> </w:t>
      </w:r>
    </w:p>
    <w:p w14:paraId="64EECC93" w14:textId="77777777" w:rsidR="00650B2B" w:rsidRDefault="00650B2B" w:rsidP="009D1F90">
      <w:pPr>
        <w:keepNext/>
        <w:rPr>
          <w:b/>
          <w:highlight w:val="green"/>
        </w:rPr>
      </w:pPr>
    </w:p>
    <w:p w14:paraId="07939957" w14:textId="6BDF3838" w:rsidR="001936CC" w:rsidRDefault="001936CC" w:rsidP="001936CC">
      <w:r w:rsidRPr="00851065">
        <w:t>This is a</w:t>
      </w:r>
      <w:r>
        <w:t xml:space="preserve"> supplemental Bid Solicitation to 18DPP00195,</w:t>
      </w:r>
      <w:r w:rsidRPr="00DB2E39">
        <w:rPr>
          <w:b/>
        </w:rPr>
        <w:t xml:space="preserve"> </w:t>
      </w:r>
      <w:r>
        <w:rPr>
          <w:b/>
        </w:rPr>
        <w:t>T-0303 Food Storage Facilities for The Department of Agriculture</w:t>
      </w:r>
      <w:r>
        <w:t xml:space="preserve"> that was awarded to provide services to the Southern</w:t>
      </w:r>
      <w:r w:rsidR="00F04E00">
        <w:t xml:space="preserve"> Region</w:t>
      </w:r>
      <w:r>
        <w:t xml:space="preserve"> (Zone A).</w:t>
      </w:r>
      <w:r>
        <w:rPr>
          <w:b/>
        </w:rPr>
        <w:t xml:space="preserve"> </w:t>
      </w:r>
      <w:r w:rsidRPr="00DB2E39">
        <w:t>Services for the Northern</w:t>
      </w:r>
      <w:r>
        <w:t xml:space="preserve"> </w:t>
      </w:r>
      <w:r w:rsidR="00F04E00">
        <w:t xml:space="preserve">Region </w:t>
      </w:r>
      <w:r>
        <w:t>(Zone B) are currently under AM-014.</w:t>
      </w:r>
      <w:r w:rsidRPr="00DB2E39">
        <w:t xml:space="preserve"> </w:t>
      </w:r>
      <w:r>
        <w:t xml:space="preserve">The services for this </w:t>
      </w:r>
      <w:r w:rsidR="00F04E00">
        <w:t>Blanket P.O.</w:t>
      </w:r>
      <w:r>
        <w:t xml:space="preserve"> will begin in the 2019-2020 school year. </w:t>
      </w:r>
    </w:p>
    <w:p w14:paraId="446E4618" w14:textId="77777777" w:rsidR="001936CC" w:rsidRDefault="001936CC" w:rsidP="001936CC"/>
    <w:p w14:paraId="5583D5FE" w14:textId="77777777" w:rsidR="001936CC" w:rsidRPr="00BA39B8" w:rsidRDefault="001936CC" w:rsidP="001936CC">
      <w:pPr>
        <w:spacing w:line="252" w:lineRule="exact"/>
        <w:ind w:right="50"/>
        <w:rPr>
          <w:rFonts w:cs="Arial"/>
        </w:rPr>
      </w:pPr>
      <w:r w:rsidRPr="00307BDB">
        <w:rPr>
          <w:rFonts w:cs="Arial"/>
          <w:color w:val="000000" w:themeColor="text1"/>
        </w:rPr>
        <w:lastRenderedPageBreak/>
        <w:t xml:space="preserve">The </w:t>
      </w:r>
      <w:r>
        <w:rPr>
          <w:rFonts w:cs="Arial"/>
          <w:color w:val="000000" w:themeColor="text1"/>
        </w:rPr>
        <w:t>awarded Vendor {</w:t>
      </w:r>
      <w:r w:rsidRPr="00307BDB">
        <w:rPr>
          <w:rFonts w:cs="Arial"/>
          <w:color w:val="000000" w:themeColor="text1"/>
        </w:rPr>
        <w:t>Contractor</w:t>
      </w:r>
      <w:r>
        <w:rPr>
          <w:rFonts w:cs="Arial"/>
          <w:color w:val="000000" w:themeColor="text1"/>
        </w:rPr>
        <w:t>}</w:t>
      </w:r>
      <w:r w:rsidRPr="00307BDB">
        <w:rPr>
          <w:rFonts w:cs="Arial"/>
          <w:color w:val="000000" w:themeColor="text1"/>
        </w:rPr>
        <w:t xml:space="preserve"> </w:t>
      </w:r>
      <w:r>
        <w:rPr>
          <w:rFonts w:cs="Arial"/>
          <w:color w:val="000000" w:themeColor="text1"/>
        </w:rPr>
        <w:t>will</w:t>
      </w:r>
      <w:r w:rsidRPr="00307BDB">
        <w:rPr>
          <w:rFonts w:cs="Arial"/>
          <w:color w:val="000000" w:themeColor="text1"/>
        </w:rPr>
        <w:t xml:space="preserve"> be responsible for </w:t>
      </w:r>
      <w:r w:rsidRPr="00BA39B8">
        <w:rPr>
          <w:rFonts w:cs="Arial"/>
        </w:rPr>
        <w:t>providing warehousing services</w:t>
      </w:r>
      <w:r>
        <w:rPr>
          <w:rFonts w:cs="Arial"/>
        </w:rPr>
        <w:t xml:space="preserve">, including, but not limited to storage and inventory management of USDA Food and the subsequent coordination of its receipt and pick-up by Carriers and Requesting Agencies </w:t>
      </w:r>
      <w:r w:rsidRPr="00BA39B8">
        <w:rPr>
          <w:rFonts w:cs="Arial"/>
        </w:rPr>
        <w:t xml:space="preserve">for all counties within </w:t>
      </w:r>
      <w:r>
        <w:rPr>
          <w:rFonts w:cs="Arial"/>
        </w:rPr>
        <w:t>Z</w:t>
      </w:r>
      <w:r w:rsidRPr="00BA39B8">
        <w:rPr>
          <w:rFonts w:cs="Arial"/>
        </w:rPr>
        <w:t>one</w:t>
      </w:r>
      <w:r>
        <w:rPr>
          <w:rFonts w:cs="Arial"/>
        </w:rPr>
        <w:t xml:space="preserve"> B</w:t>
      </w:r>
      <w:r w:rsidRPr="00BA39B8">
        <w:rPr>
          <w:rFonts w:cs="Arial"/>
        </w:rPr>
        <w:t>.</w:t>
      </w:r>
      <w:r>
        <w:rPr>
          <w:rFonts w:cs="Arial"/>
        </w:rPr>
        <w:t xml:space="preserve"> T</w:t>
      </w:r>
      <w:r w:rsidRPr="00BA39B8">
        <w:rPr>
          <w:rFonts w:cs="Arial"/>
        </w:rPr>
        <w:t xml:space="preserve">he warehouse must be physically located in </w:t>
      </w:r>
      <w:r>
        <w:rPr>
          <w:rFonts w:cs="Arial"/>
        </w:rPr>
        <w:t>Z</w:t>
      </w:r>
      <w:r w:rsidRPr="00BA39B8">
        <w:rPr>
          <w:rFonts w:cs="Arial"/>
        </w:rPr>
        <w:t>one</w:t>
      </w:r>
      <w:r>
        <w:rPr>
          <w:rFonts w:cs="Arial"/>
        </w:rPr>
        <w:t xml:space="preserve"> B,</w:t>
      </w:r>
      <w:r w:rsidRPr="00BA39B8">
        <w:rPr>
          <w:rFonts w:cs="Arial"/>
        </w:rPr>
        <w:t xml:space="preserve"> th</w:t>
      </w:r>
      <w:r>
        <w:rPr>
          <w:rFonts w:cs="Arial"/>
        </w:rPr>
        <w:t>at</w:t>
      </w:r>
      <w:r w:rsidRPr="00BA39B8">
        <w:rPr>
          <w:rFonts w:cs="Arial"/>
        </w:rPr>
        <w:t xml:space="preserve"> </w:t>
      </w:r>
      <w:r>
        <w:rPr>
          <w:rFonts w:cs="Arial"/>
        </w:rPr>
        <w:t xml:space="preserve">the </w:t>
      </w:r>
      <w:r>
        <w:rPr>
          <w:rFonts w:cs="Arial"/>
          <w:color w:val="000000" w:themeColor="text1"/>
        </w:rPr>
        <w:t>Vendor {</w:t>
      </w:r>
      <w:r w:rsidRPr="00307BDB">
        <w:rPr>
          <w:rFonts w:cs="Arial"/>
          <w:color w:val="000000" w:themeColor="text1"/>
        </w:rPr>
        <w:t>Contractor</w:t>
      </w:r>
      <w:r>
        <w:rPr>
          <w:rFonts w:cs="Arial"/>
          <w:color w:val="000000" w:themeColor="text1"/>
        </w:rPr>
        <w:t>}</w:t>
      </w:r>
      <w:r w:rsidRPr="00BA39B8">
        <w:rPr>
          <w:rFonts w:cs="Arial"/>
        </w:rPr>
        <w:t xml:space="preserve"> service</w:t>
      </w:r>
      <w:r>
        <w:rPr>
          <w:rFonts w:cs="Arial"/>
        </w:rPr>
        <w:t>s</w:t>
      </w:r>
      <w:r w:rsidRPr="00BA39B8">
        <w:rPr>
          <w:rFonts w:cs="Arial"/>
        </w:rPr>
        <w:t>.</w:t>
      </w:r>
      <w:r>
        <w:rPr>
          <w:rFonts w:cs="Arial"/>
        </w:rPr>
        <w:t xml:space="preserve"> USDA Foods include, those </w:t>
      </w:r>
      <w:r w:rsidRPr="00823EE4">
        <w:rPr>
          <w:rFonts w:eastAsia="Arial" w:cs="Arial"/>
          <w:color w:val="000000" w:themeColor="text1"/>
          <w:spacing w:val="-2"/>
        </w:rPr>
        <w:t>under the</w:t>
      </w:r>
      <w:r>
        <w:rPr>
          <w:rFonts w:eastAsia="Arial" w:cs="Arial"/>
          <w:color w:val="FF0000"/>
          <w:spacing w:val="-2"/>
        </w:rPr>
        <w:t xml:space="preserve"> </w:t>
      </w:r>
      <w:r>
        <w:rPr>
          <w:rFonts w:eastAsia="Arial" w:cs="Arial"/>
          <w:spacing w:val="-2"/>
        </w:rPr>
        <w:t>NSLP</w:t>
      </w:r>
      <w:r w:rsidRPr="00BA39B8">
        <w:rPr>
          <w:rFonts w:eastAsia="Arial" w:cs="Arial"/>
          <w:spacing w:val="-2"/>
        </w:rPr>
        <w:t>, CACFP</w:t>
      </w:r>
      <w:r>
        <w:rPr>
          <w:rFonts w:eastAsia="Arial" w:cs="Arial"/>
          <w:spacing w:val="-2"/>
        </w:rPr>
        <w:t>,</w:t>
      </w:r>
      <w:r w:rsidRPr="00BA39B8">
        <w:rPr>
          <w:rFonts w:eastAsia="Arial" w:cs="Arial"/>
          <w:spacing w:val="-2"/>
        </w:rPr>
        <w:t xml:space="preserve"> and </w:t>
      </w:r>
      <w:r>
        <w:rPr>
          <w:rFonts w:eastAsia="Arial" w:cs="Arial"/>
          <w:spacing w:val="-2"/>
        </w:rPr>
        <w:t>the SFSP.</w:t>
      </w:r>
    </w:p>
    <w:p w14:paraId="3DB551DB" w14:textId="77777777" w:rsidR="001936CC" w:rsidRDefault="001936CC" w:rsidP="001936CC">
      <w:pPr>
        <w:spacing w:line="252" w:lineRule="exact"/>
        <w:ind w:right="50"/>
        <w:rPr>
          <w:rFonts w:cs="Arial"/>
          <w:color w:val="000000" w:themeColor="text1"/>
        </w:rPr>
      </w:pPr>
    </w:p>
    <w:p w14:paraId="70121D91" w14:textId="77777777" w:rsidR="001936CC" w:rsidRPr="00154B0C" w:rsidRDefault="001936CC" w:rsidP="001936CC">
      <w:pPr>
        <w:rPr>
          <w:color w:val="000000"/>
          <w:lang w:val="en"/>
        </w:rPr>
      </w:pPr>
      <w:r w:rsidRPr="00154B0C">
        <w:rPr>
          <w:color w:val="000000"/>
          <w:lang w:val="en"/>
        </w:rPr>
        <w:t xml:space="preserve">The NSLP began in 1946 and is a federally assisted meal program operating in public and nonprofit private schools and residential child care institutions. It provides nutritionally balanced, low-cost or free lunches to children each school day. The </w:t>
      </w:r>
      <w:r>
        <w:rPr>
          <w:color w:val="000000"/>
          <w:lang w:val="en"/>
        </w:rPr>
        <w:t>CACFP</w:t>
      </w:r>
      <w:r w:rsidRPr="00154B0C">
        <w:rPr>
          <w:color w:val="000000"/>
          <w:lang w:val="en"/>
        </w:rPr>
        <w:t xml:space="preserve"> provides aid to child and adult care institutions and family or group day care homes. The SFSP ensures that low-income children continue to receive nutritious meals when school is not in session.</w:t>
      </w:r>
    </w:p>
    <w:p w14:paraId="020529CF" w14:textId="77777777" w:rsidR="001936CC" w:rsidRPr="00154B0C" w:rsidRDefault="001936CC" w:rsidP="001936CC">
      <w:pPr>
        <w:rPr>
          <w:color w:val="000000"/>
          <w:lang w:val="en"/>
        </w:rPr>
      </w:pPr>
    </w:p>
    <w:p w14:paraId="1B218D7E" w14:textId="77777777" w:rsidR="001936CC" w:rsidRPr="00154B0C" w:rsidRDefault="001936CC" w:rsidP="001936CC">
      <w:pPr>
        <w:rPr>
          <w:color w:val="000000"/>
          <w:lang w:val="en"/>
        </w:rPr>
      </w:pPr>
      <w:r w:rsidRPr="00154B0C">
        <w:rPr>
          <w:color w:val="000000"/>
          <w:lang w:val="en"/>
        </w:rPr>
        <w:t xml:space="preserve">As part of these programs federal funds are set aside for the purchase of USDA Foods and Department of Defense (DOD) fresh produce. The amount of these funds varies annually and is based on a cents per meal rate, published annually in the </w:t>
      </w:r>
      <w:r>
        <w:rPr>
          <w:color w:val="000000"/>
          <w:lang w:val="en"/>
        </w:rPr>
        <w:t>F</w:t>
      </w:r>
      <w:r w:rsidRPr="00154B0C">
        <w:rPr>
          <w:color w:val="000000"/>
          <w:lang w:val="en"/>
        </w:rPr>
        <w:t xml:space="preserve">ederal </w:t>
      </w:r>
      <w:r>
        <w:rPr>
          <w:color w:val="000000"/>
          <w:lang w:val="en"/>
        </w:rPr>
        <w:t>R</w:t>
      </w:r>
      <w:r w:rsidRPr="00154B0C">
        <w:rPr>
          <w:color w:val="000000"/>
          <w:lang w:val="en"/>
        </w:rPr>
        <w:t xml:space="preserve">egister, multiplied by the Average Daily Participation (ADP) or average number of reimbursable meals served daily in the schools. The majority of the USDA Foods </w:t>
      </w:r>
      <w:r>
        <w:rPr>
          <w:color w:val="000000"/>
          <w:lang w:val="en"/>
        </w:rPr>
        <w:t xml:space="preserve">are provided through the NSLP. </w:t>
      </w:r>
      <w:r w:rsidRPr="00154B0C">
        <w:rPr>
          <w:color w:val="000000"/>
          <w:lang w:val="en"/>
        </w:rPr>
        <w:t>The USDA Foods provided through CACFP and SFSP are minimal.</w:t>
      </w:r>
    </w:p>
    <w:p w14:paraId="713DE374" w14:textId="77777777" w:rsidR="001936CC" w:rsidRPr="00154B0C" w:rsidRDefault="001936CC" w:rsidP="001936CC">
      <w:pPr>
        <w:rPr>
          <w:color w:val="000000"/>
          <w:lang w:val="en"/>
        </w:rPr>
      </w:pPr>
    </w:p>
    <w:p w14:paraId="6E4BD153" w14:textId="77777777" w:rsidR="001936CC" w:rsidRDefault="001936CC" w:rsidP="001936CC">
      <w:r w:rsidRPr="00154B0C">
        <w:rPr>
          <w:color w:val="000000"/>
          <w:lang w:val="en"/>
        </w:rPr>
        <w:t xml:space="preserve">Each school district receives a certain amount of entitlement dollars based on </w:t>
      </w:r>
      <w:r>
        <w:rPr>
          <w:color w:val="000000"/>
          <w:lang w:val="en"/>
        </w:rPr>
        <w:t>its</w:t>
      </w:r>
      <w:r w:rsidRPr="00154B0C">
        <w:rPr>
          <w:color w:val="000000"/>
          <w:lang w:val="en"/>
        </w:rPr>
        <w:t xml:space="preserve"> ADP.  </w:t>
      </w:r>
      <w:r>
        <w:rPr>
          <w:color w:val="000000"/>
          <w:lang w:val="en"/>
        </w:rPr>
        <w:t>It</w:t>
      </w:r>
      <w:r w:rsidRPr="00154B0C">
        <w:rPr>
          <w:color w:val="000000"/>
          <w:lang w:val="en"/>
        </w:rPr>
        <w:t xml:space="preserve"> then determine</w:t>
      </w:r>
      <w:r>
        <w:rPr>
          <w:color w:val="000000"/>
          <w:lang w:val="en"/>
        </w:rPr>
        <w:t>s</w:t>
      </w:r>
      <w:r w:rsidRPr="00154B0C">
        <w:rPr>
          <w:color w:val="000000"/>
          <w:lang w:val="en"/>
        </w:rPr>
        <w:t xml:space="preserve"> how </w:t>
      </w:r>
      <w:r>
        <w:rPr>
          <w:color w:val="000000"/>
          <w:lang w:val="en"/>
        </w:rPr>
        <w:t>its</w:t>
      </w:r>
      <w:r w:rsidRPr="00154B0C">
        <w:rPr>
          <w:color w:val="000000"/>
          <w:lang w:val="en"/>
        </w:rPr>
        <w:t xml:space="preserve"> entitlement funds will be used.  One</w:t>
      </w:r>
      <w:r>
        <w:rPr>
          <w:color w:val="000000"/>
          <w:lang w:val="en"/>
        </w:rPr>
        <w:t xml:space="preserve"> (1)</w:t>
      </w:r>
      <w:r w:rsidRPr="00154B0C">
        <w:rPr>
          <w:color w:val="000000"/>
          <w:lang w:val="en"/>
        </w:rPr>
        <w:t xml:space="preserve"> option is to allow the State to purchase USDA Foods on </w:t>
      </w:r>
      <w:r>
        <w:rPr>
          <w:color w:val="000000"/>
          <w:lang w:val="en"/>
        </w:rPr>
        <w:t>its</w:t>
      </w:r>
      <w:r w:rsidRPr="00154B0C">
        <w:rPr>
          <w:color w:val="000000"/>
          <w:lang w:val="en"/>
        </w:rPr>
        <w:t xml:space="preserve"> behalf.  The USDA foods purchased by the State on behalf of the school districts are the foods that will be managed through this contract.</w:t>
      </w:r>
      <w:r>
        <w:rPr>
          <w:rFonts w:eastAsia="Arial" w:cs="Arial"/>
          <w:spacing w:val="2"/>
        </w:rPr>
        <w:t xml:space="preserve">  T</w:t>
      </w:r>
      <w:r>
        <w:rPr>
          <w:rFonts w:eastAsia="Arial" w:cs="Arial"/>
        </w:rPr>
        <w:t xml:space="preserve">he </w:t>
      </w:r>
      <w:r w:rsidRPr="00823EE4">
        <w:rPr>
          <w:rFonts w:eastAsia="Arial" w:cs="Arial"/>
          <w:color w:val="000000" w:themeColor="text1"/>
        </w:rPr>
        <w:t>USDA Foods</w:t>
      </w:r>
      <w:r>
        <w:rPr>
          <w:rFonts w:eastAsia="Arial" w:cs="Arial"/>
          <w:spacing w:val="15"/>
        </w:rPr>
        <w:t xml:space="preserve"> </w:t>
      </w:r>
      <w:r>
        <w:rPr>
          <w:rFonts w:eastAsia="Arial" w:cs="Arial"/>
        </w:rPr>
        <w:t>a</w:t>
      </w:r>
      <w:r>
        <w:rPr>
          <w:rFonts w:eastAsia="Arial" w:cs="Arial"/>
          <w:spacing w:val="1"/>
        </w:rPr>
        <w:t>r</w:t>
      </w:r>
      <w:r>
        <w:rPr>
          <w:rFonts w:eastAsia="Arial" w:cs="Arial"/>
        </w:rPr>
        <w:t>e</w:t>
      </w:r>
      <w:r>
        <w:rPr>
          <w:rFonts w:eastAsia="Arial" w:cs="Arial"/>
          <w:spacing w:val="18"/>
        </w:rPr>
        <w:t xml:space="preserve"> </w:t>
      </w:r>
      <w:r>
        <w:rPr>
          <w:rFonts w:eastAsia="Arial" w:cs="Arial"/>
        </w:rPr>
        <w:t>p</w:t>
      </w:r>
      <w:r>
        <w:rPr>
          <w:rFonts w:eastAsia="Arial" w:cs="Arial"/>
          <w:spacing w:val="-1"/>
        </w:rPr>
        <w:t>i</w:t>
      </w:r>
      <w:r>
        <w:rPr>
          <w:rFonts w:eastAsia="Arial" w:cs="Arial"/>
        </w:rPr>
        <w:t>c</w:t>
      </w:r>
      <w:r>
        <w:rPr>
          <w:rFonts w:eastAsia="Arial" w:cs="Arial"/>
          <w:spacing w:val="2"/>
        </w:rPr>
        <w:t>k</w:t>
      </w:r>
      <w:r>
        <w:rPr>
          <w:rFonts w:eastAsia="Arial" w:cs="Arial"/>
        </w:rPr>
        <w:t>e</w:t>
      </w:r>
      <w:r>
        <w:rPr>
          <w:rFonts w:eastAsia="Arial" w:cs="Arial"/>
          <w:spacing w:val="2"/>
        </w:rPr>
        <w:t>d</w:t>
      </w:r>
      <w:r>
        <w:rPr>
          <w:rFonts w:eastAsia="Arial" w:cs="Arial"/>
          <w:spacing w:val="1"/>
        </w:rPr>
        <w:t>-</w:t>
      </w:r>
      <w:r>
        <w:rPr>
          <w:rFonts w:eastAsia="Arial" w:cs="Arial"/>
        </w:rPr>
        <w:t>up</w:t>
      </w:r>
      <w:r>
        <w:rPr>
          <w:rFonts w:eastAsia="Arial" w:cs="Arial"/>
          <w:spacing w:val="15"/>
        </w:rPr>
        <w:t xml:space="preserve"> </w:t>
      </w:r>
      <w:r>
        <w:rPr>
          <w:rFonts w:eastAsia="Arial" w:cs="Arial"/>
          <w:spacing w:val="1"/>
        </w:rPr>
        <w:t>fr</w:t>
      </w:r>
      <w:r>
        <w:rPr>
          <w:rFonts w:eastAsia="Arial" w:cs="Arial"/>
          <w:spacing w:val="-3"/>
        </w:rPr>
        <w:t>o</w:t>
      </w:r>
      <w:r>
        <w:rPr>
          <w:rFonts w:eastAsia="Arial" w:cs="Arial"/>
        </w:rPr>
        <w:t xml:space="preserve">m </w:t>
      </w:r>
      <w:r>
        <w:rPr>
          <w:rFonts w:eastAsia="Arial" w:cs="Arial"/>
          <w:spacing w:val="1"/>
        </w:rPr>
        <w:t>t</w:t>
      </w:r>
      <w:r>
        <w:rPr>
          <w:rFonts w:eastAsia="Arial" w:cs="Arial"/>
        </w:rPr>
        <w:t>he</w:t>
      </w:r>
      <w:r>
        <w:rPr>
          <w:rFonts w:eastAsia="Arial" w:cs="Arial"/>
          <w:spacing w:val="4"/>
        </w:rPr>
        <w:t xml:space="preserve"> </w:t>
      </w:r>
      <w:r>
        <w:rPr>
          <w:rFonts w:eastAsia="Arial" w:cs="Arial"/>
          <w:spacing w:val="-2"/>
        </w:rPr>
        <w:t>s</w:t>
      </w:r>
      <w:r>
        <w:rPr>
          <w:rFonts w:eastAsia="Arial" w:cs="Arial"/>
          <w:spacing w:val="1"/>
        </w:rPr>
        <w:t>t</w:t>
      </w:r>
      <w:r>
        <w:rPr>
          <w:rFonts w:eastAsia="Arial" w:cs="Arial"/>
        </w:rPr>
        <w:t>o</w:t>
      </w:r>
      <w:r>
        <w:rPr>
          <w:rFonts w:eastAsia="Arial" w:cs="Arial"/>
          <w:spacing w:val="1"/>
        </w:rPr>
        <w:t>r</w:t>
      </w:r>
      <w:r>
        <w:rPr>
          <w:rFonts w:eastAsia="Arial" w:cs="Arial"/>
          <w:spacing w:val="-3"/>
        </w:rPr>
        <w:t>a</w:t>
      </w:r>
      <w:r>
        <w:rPr>
          <w:rFonts w:eastAsia="Arial" w:cs="Arial"/>
          <w:spacing w:val="2"/>
        </w:rPr>
        <w:t>g</w:t>
      </w:r>
      <w:r>
        <w:rPr>
          <w:rFonts w:eastAsia="Arial" w:cs="Arial"/>
        </w:rPr>
        <w:t xml:space="preserve">e </w:t>
      </w:r>
      <w:r>
        <w:rPr>
          <w:rFonts w:eastAsia="Arial" w:cs="Arial"/>
          <w:spacing w:val="3"/>
        </w:rPr>
        <w:t>f</w:t>
      </w:r>
      <w:r>
        <w:rPr>
          <w:rFonts w:eastAsia="Arial" w:cs="Arial"/>
        </w:rPr>
        <w:t>ac</w:t>
      </w:r>
      <w:r>
        <w:rPr>
          <w:rFonts w:eastAsia="Arial" w:cs="Arial"/>
          <w:spacing w:val="-1"/>
        </w:rPr>
        <w:t>ili</w:t>
      </w:r>
      <w:r>
        <w:rPr>
          <w:rFonts w:eastAsia="Arial" w:cs="Arial"/>
          <w:spacing w:val="1"/>
        </w:rPr>
        <w:t>t</w:t>
      </w:r>
      <w:r>
        <w:rPr>
          <w:rFonts w:eastAsia="Arial" w:cs="Arial"/>
          <w:spacing w:val="-1"/>
        </w:rPr>
        <w:t>i</w:t>
      </w:r>
      <w:r>
        <w:rPr>
          <w:rFonts w:eastAsia="Arial" w:cs="Arial"/>
        </w:rPr>
        <w:t>es</w:t>
      </w:r>
      <w:r>
        <w:rPr>
          <w:rFonts w:eastAsia="Arial" w:cs="Arial"/>
          <w:spacing w:val="5"/>
        </w:rPr>
        <w:t xml:space="preserve"> </w:t>
      </w:r>
      <w:r>
        <w:rPr>
          <w:rFonts w:eastAsia="Arial" w:cs="Arial"/>
          <w:spacing w:val="-3"/>
        </w:rPr>
        <w:t>b</w:t>
      </w:r>
      <w:r>
        <w:rPr>
          <w:rFonts w:eastAsia="Arial" w:cs="Arial"/>
        </w:rPr>
        <w:t>y</w:t>
      </w:r>
      <w:r>
        <w:rPr>
          <w:rFonts w:eastAsia="Arial" w:cs="Arial"/>
          <w:spacing w:val="2"/>
        </w:rPr>
        <w:t xml:space="preserve"> </w:t>
      </w:r>
      <w:r>
        <w:rPr>
          <w:rFonts w:eastAsia="Arial" w:cs="Arial"/>
          <w:spacing w:val="-2"/>
        </w:rPr>
        <w:t>v</w:t>
      </w:r>
      <w:r>
        <w:rPr>
          <w:rFonts w:eastAsia="Arial" w:cs="Arial"/>
        </w:rPr>
        <w:t>a</w:t>
      </w:r>
      <w:r>
        <w:rPr>
          <w:rFonts w:eastAsia="Arial" w:cs="Arial"/>
          <w:spacing w:val="1"/>
        </w:rPr>
        <w:t>r</w:t>
      </w:r>
      <w:r>
        <w:rPr>
          <w:rFonts w:eastAsia="Arial" w:cs="Arial"/>
          <w:spacing w:val="-1"/>
        </w:rPr>
        <w:t>i</w:t>
      </w:r>
      <w:r>
        <w:rPr>
          <w:rFonts w:eastAsia="Arial" w:cs="Arial"/>
        </w:rPr>
        <w:t>ous</w:t>
      </w:r>
      <w:r>
        <w:rPr>
          <w:rFonts w:eastAsia="Arial" w:cs="Arial"/>
          <w:spacing w:val="5"/>
        </w:rPr>
        <w:t xml:space="preserve"> </w:t>
      </w:r>
      <w:r>
        <w:rPr>
          <w:rFonts w:eastAsia="Arial" w:cs="Arial"/>
          <w:spacing w:val="1"/>
        </w:rPr>
        <w:t>R</w:t>
      </w:r>
      <w:r>
        <w:rPr>
          <w:rFonts w:eastAsia="Arial" w:cs="Arial"/>
        </w:rPr>
        <w:t>ec</w:t>
      </w:r>
      <w:r>
        <w:rPr>
          <w:rFonts w:eastAsia="Arial" w:cs="Arial"/>
          <w:spacing w:val="-1"/>
        </w:rPr>
        <w:t>i</w:t>
      </w:r>
      <w:r>
        <w:rPr>
          <w:rFonts w:eastAsia="Arial" w:cs="Arial"/>
        </w:rPr>
        <w:t>p</w:t>
      </w:r>
      <w:r>
        <w:rPr>
          <w:rFonts w:eastAsia="Arial" w:cs="Arial"/>
          <w:spacing w:val="-1"/>
        </w:rPr>
        <w:t>i</w:t>
      </w:r>
      <w:r>
        <w:rPr>
          <w:rFonts w:eastAsia="Arial" w:cs="Arial"/>
        </w:rPr>
        <w:t>ent</w:t>
      </w:r>
      <w:r>
        <w:rPr>
          <w:rFonts w:eastAsia="Arial" w:cs="Arial"/>
          <w:spacing w:val="6"/>
        </w:rPr>
        <w:t xml:space="preserve"> </w:t>
      </w:r>
      <w:r>
        <w:rPr>
          <w:rFonts w:eastAsia="Arial" w:cs="Arial"/>
          <w:spacing w:val="-3"/>
        </w:rPr>
        <w:t>A</w:t>
      </w:r>
      <w:r>
        <w:rPr>
          <w:rFonts w:eastAsia="Arial" w:cs="Arial"/>
        </w:rPr>
        <w:t>genc</w:t>
      </w:r>
      <w:r>
        <w:rPr>
          <w:rFonts w:eastAsia="Arial" w:cs="Arial"/>
          <w:spacing w:val="-1"/>
        </w:rPr>
        <w:t>i</w:t>
      </w:r>
      <w:r>
        <w:rPr>
          <w:rFonts w:eastAsia="Arial" w:cs="Arial"/>
        </w:rPr>
        <w:t>es (RA)</w:t>
      </w:r>
      <w:r>
        <w:rPr>
          <w:rFonts w:eastAsia="Arial" w:cs="Arial"/>
          <w:spacing w:val="5"/>
        </w:rPr>
        <w:t xml:space="preserve"> </w:t>
      </w:r>
      <w:r>
        <w:rPr>
          <w:rFonts w:eastAsia="Arial" w:cs="Arial"/>
          <w:spacing w:val="1"/>
        </w:rPr>
        <w:t>t</w:t>
      </w:r>
      <w:r>
        <w:rPr>
          <w:rFonts w:eastAsia="Arial" w:cs="Arial"/>
        </w:rPr>
        <w:t>o</w:t>
      </w:r>
      <w:r>
        <w:rPr>
          <w:rFonts w:eastAsia="Arial" w:cs="Arial"/>
          <w:spacing w:val="4"/>
        </w:rPr>
        <w:t xml:space="preserve"> </w:t>
      </w:r>
      <w:r>
        <w:rPr>
          <w:rFonts w:eastAsia="Arial" w:cs="Arial"/>
          <w:spacing w:val="-1"/>
        </w:rPr>
        <w:t>i</w:t>
      </w:r>
      <w:r>
        <w:rPr>
          <w:rFonts w:eastAsia="Arial" w:cs="Arial"/>
        </w:rPr>
        <w:t>nc</w:t>
      </w:r>
      <w:r>
        <w:rPr>
          <w:rFonts w:eastAsia="Arial" w:cs="Arial"/>
          <w:spacing w:val="-1"/>
        </w:rPr>
        <w:t>l</w:t>
      </w:r>
      <w:r>
        <w:rPr>
          <w:rFonts w:eastAsia="Arial" w:cs="Arial"/>
        </w:rPr>
        <w:t>ude</w:t>
      </w:r>
      <w:r>
        <w:rPr>
          <w:rFonts w:eastAsia="Arial" w:cs="Arial"/>
          <w:spacing w:val="2"/>
        </w:rPr>
        <w:t xml:space="preserve"> </w:t>
      </w:r>
      <w:r>
        <w:rPr>
          <w:rFonts w:eastAsia="Arial" w:cs="Arial"/>
        </w:rPr>
        <w:t>sch</w:t>
      </w:r>
      <w:r>
        <w:rPr>
          <w:rFonts w:eastAsia="Arial" w:cs="Arial"/>
          <w:spacing w:val="-3"/>
        </w:rPr>
        <w:t>o</w:t>
      </w:r>
      <w:r>
        <w:rPr>
          <w:rFonts w:eastAsia="Arial" w:cs="Arial"/>
        </w:rPr>
        <w:t>ol</w:t>
      </w:r>
      <w:r>
        <w:rPr>
          <w:rFonts w:eastAsia="Arial" w:cs="Arial"/>
          <w:spacing w:val="4"/>
        </w:rPr>
        <w:t xml:space="preserve"> </w:t>
      </w:r>
      <w:r>
        <w:rPr>
          <w:rFonts w:eastAsia="Arial" w:cs="Arial"/>
        </w:rPr>
        <w:t>d</w:t>
      </w:r>
      <w:r>
        <w:rPr>
          <w:rFonts w:eastAsia="Arial" w:cs="Arial"/>
          <w:spacing w:val="-1"/>
        </w:rPr>
        <w:t>i</w:t>
      </w:r>
      <w:r>
        <w:rPr>
          <w:rFonts w:eastAsia="Arial" w:cs="Arial"/>
        </w:rPr>
        <w:t>s</w:t>
      </w:r>
      <w:r>
        <w:rPr>
          <w:rFonts w:eastAsia="Arial" w:cs="Arial"/>
          <w:spacing w:val="1"/>
        </w:rPr>
        <w:t>tr</w:t>
      </w:r>
      <w:r>
        <w:rPr>
          <w:rFonts w:eastAsia="Arial" w:cs="Arial"/>
          <w:spacing w:val="-1"/>
        </w:rPr>
        <w:t>i</w:t>
      </w:r>
      <w:r>
        <w:rPr>
          <w:rFonts w:eastAsia="Arial" w:cs="Arial"/>
        </w:rPr>
        <w:t>c</w:t>
      </w:r>
      <w:r>
        <w:rPr>
          <w:rFonts w:eastAsia="Arial" w:cs="Arial"/>
          <w:spacing w:val="1"/>
        </w:rPr>
        <w:t>t</w:t>
      </w:r>
      <w:r>
        <w:rPr>
          <w:rFonts w:eastAsia="Arial" w:cs="Arial"/>
          <w:spacing w:val="-2"/>
        </w:rPr>
        <w:t>s</w:t>
      </w:r>
      <w:r>
        <w:rPr>
          <w:rFonts w:eastAsia="Arial" w:cs="Arial"/>
        </w:rPr>
        <w:t>,</w:t>
      </w:r>
      <w:r>
        <w:rPr>
          <w:rFonts w:eastAsia="Arial" w:cs="Arial"/>
          <w:spacing w:val="6"/>
        </w:rPr>
        <w:t xml:space="preserve"> </w:t>
      </w:r>
      <w:r>
        <w:rPr>
          <w:rFonts w:eastAsia="Arial" w:cs="Arial"/>
        </w:rPr>
        <w:t>no</w:t>
      </w:r>
      <w:r>
        <w:rPr>
          <w:rFonts w:eastAsia="Arial" w:cs="Arial"/>
          <w:spacing w:val="-1"/>
        </w:rPr>
        <w:t>n</w:t>
      </w:r>
      <w:r>
        <w:rPr>
          <w:rFonts w:eastAsia="Arial" w:cs="Arial"/>
          <w:spacing w:val="1"/>
        </w:rPr>
        <w:t>-</w:t>
      </w:r>
      <w:r>
        <w:rPr>
          <w:rFonts w:eastAsia="Arial" w:cs="Arial"/>
        </w:rPr>
        <w:t>p</w:t>
      </w:r>
      <w:r>
        <w:rPr>
          <w:rFonts w:eastAsia="Arial" w:cs="Arial"/>
          <w:spacing w:val="1"/>
        </w:rPr>
        <w:t>r</w:t>
      </w:r>
      <w:r>
        <w:rPr>
          <w:rFonts w:eastAsia="Arial" w:cs="Arial"/>
          <w:spacing w:val="-3"/>
        </w:rPr>
        <w:t>o</w:t>
      </w:r>
      <w:r>
        <w:rPr>
          <w:rFonts w:eastAsia="Arial" w:cs="Arial"/>
          <w:spacing w:val="1"/>
        </w:rPr>
        <w:t>f</w:t>
      </w:r>
      <w:r>
        <w:rPr>
          <w:rFonts w:eastAsia="Arial" w:cs="Arial"/>
          <w:spacing w:val="-1"/>
        </w:rPr>
        <w:t>i</w:t>
      </w:r>
      <w:r>
        <w:rPr>
          <w:rFonts w:eastAsia="Arial" w:cs="Arial"/>
        </w:rPr>
        <w:t>t o</w:t>
      </w:r>
      <w:r>
        <w:rPr>
          <w:rFonts w:eastAsia="Arial" w:cs="Arial"/>
          <w:spacing w:val="-2"/>
        </w:rPr>
        <w:t>r</w:t>
      </w:r>
      <w:r>
        <w:rPr>
          <w:rFonts w:eastAsia="Arial" w:cs="Arial"/>
          <w:spacing w:val="2"/>
        </w:rPr>
        <w:t>g</w:t>
      </w:r>
      <w:r>
        <w:rPr>
          <w:rFonts w:eastAsia="Arial" w:cs="Arial"/>
        </w:rPr>
        <w:t>an</w:t>
      </w:r>
      <w:r>
        <w:rPr>
          <w:rFonts w:eastAsia="Arial" w:cs="Arial"/>
          <w:spacing w:val="-1"/>
        </w:rPr>
        <w:t>i</w:t>
      </w:r>
      <w:r>
        <w:rPr>
          <w:rFonts w:eastAsia="Arial" w:cs="Arial"/>
          <w:spacing w:val="-2"/>
        </w:rPr>
        <w:t>z</w:t>
      </w:r>
      <w:r>
        <w:rPr>
          <w:rFonts w:eastAsia="Arial" w:cs="Arial"/>
        </w:rPr>
        <w:t>a</w:t>
      </w:r>
      <w:r>
        <w:rPr>
          <w:rFonts w:eastAsia="Arial" w:cs="Arial"/>
          <w:spacing w:val="1"/>
        </w:rPr>
        <w:t>t</w:t>
      </w:r>
      <w:r>
        <w:rPr>
          <w:rFonts w:eastAsia="Arial" w:cs="Arial"/>
          <w:spacing w:val="-1"/>
        </w:rPr>
        <w:t>i</w:t>
      </w:r>
      <w:r>
        <w:rPr>
          <w:rFonts w:eastAsia="Arial" w:cs="Arial"/>
        </w:rPr>
        <w:t>ons</w:t>
      </w:r>
      <w:r>
        <w:rPr>
          <w:rFonts w:eastAsia="Arial" w:cs="Arial"/>
          <w:spacing w:val="30"/>
        </w:rPr>
        <w:t xml:space="preserve"> </w:t>
      </w:r>
      <w:r>
        <w:rPr>
          <w:rFonts w:eastAsia="Arial" w:cs="Arial"/>
        </w:rPr>
        <w:t>and</w:t>
      </w:r>
      <w:r>
        <w:rPr>
          <w:rFonts w:eastAsia="Arial" w:cs="Arial"/>
          <w:spacing w:val="30"/>
        </w:rPr>
        <w:t xml:space="preserve"> </w:t>
      </w:r>
      <w:r>
        <w:rPr>
          <w:rFonts w:eastAsia="Arial" w:cs="Arial"/>
          <w:spacing w:val="-2"/>
        </w:rPr>
        <w:t>v</w:t>
      </w:r>
      <w:r>
        <w:rPr>
          <w:rFonts w:eastAsia="Arial" w:cs="Arial"/>
        </w:rPr>
        <w:t>a</w:t>
      </w:r>
      <w:r>
        <w:rPr>
          <w:rFonts w:eastAsia="Arial" w:cs="Arial"/>
          <w:spacing w:val="1"/>
        </w:rPr>
        <w:t>r</w:t>
      </w:r>
      <w:r>
        <w:rPr>
          <w:rFonts w:eastAsia="Arial" w:cs="Arial"/>
          <w:spacing w:val="-1"/>
        </w:rPr>
        <w:t>i</w:t>
      </w:r>
      <w:r>
        <w:rPr>
          <w:rFonts w:eastAsia="Arial" w:cs="Arial"/>
        </w:rPr>
        <w:t>ous</w:t>
      </w:r>
      <w:r>
        <w:rPr>
          <w:rFonts w:eastAsia="Arial" w:cs="Arial"/>
          <w:spacing w:val="30"/>
        </w:rPr>
        <w:t xml:space="preserve"> </w:t>
      </w:r>
      <w:r>
        <w:rPr>
          <w:rFonts w:eastAsia="Arial" w:cs="Arial"/>
          <w:spacing w:val="-1"/>
        </w:rPr>
        <w:t>S</w:t>
      </w:r>
      <w:r>
        <w:rPr>
          <w:rFonts w:eastAsia="Arial" w:cs="Arial"/>
          <w:spacing w:val="1"/>
        </w:rPr>
        <w:t>t</w:t>
      </w:r>
      <w:r>
        <w:rPr>
          <w:rFonts w:eastAsia="Arial" w:cs="Arial"/>
        </w:rPr>
        <w:t>a</w:t>
      </w:r>
      <w:r>
        <w:rPr>
          <w:rFonts w:eastAsia="Arial" w:cs="Arial"/>
          <w:spacing w:val="1"/>
        </w:rPr>
        <w:t>t</w:t>
      </w:r>
      <w:r>
        <w:rPr>
          <w:rFonts w:eastAsia="Arial" w:cs="Arial"/>
        </w:rPr>
        <w:t>e</w:t>
      </w:r>
      <w:r>
        <w:rPr>
          <w:rFonts w:eastAsia="Arial" w:cs="Arial"/>
          <w:spacing w:val="27"/>
        </w:rPr>
        <w:t xml:space="preserve"> </w:t>
      </w:r>
      <w:r>
        <w:rPr>
          <w:rFonts w:eastAsia="Arial" w:cs="Arial"/>
          <w:spacing w:val="-3"/>
        </w:rPr>
        <w:t>A</w:t>
      </w:r>
      <w:r>
        <w:rPr>
          <w:rFonts w:eastAsia="Arial" w:cs="Arial"/>
          <w:spacing w:val="2"/>
        </w:rPr>
        <w:t>g</w:t>
      </w:r>
      <w:r>
        <w:rPr>
          <w:rFonts w:eastAsia="Arial" w:cs="Arial"/>
        </w:rPr>
        <w:t>enc</w:t>
      </w:r>
      <w:r>
        <w:rPr>
          <w:rFonts w:eastAsia="Arial" w:cs="Arial"/>
          <w:spacing w:val="-1"/>
        </w:rPr>
        <w:t>i</w:t>
      </w:r>
      <w:r>
        <w:rPr>
          <w:rFonts w:eastAsia="Arial" w:cs="Arial"/>
        </w:rPr>
        <w:t xml:space="preserve">es. </w:t>
      </w:r>
      <w:r>
        <w:rPr>
          <w:rFonts w:eastAsia="Arial" w:cs="Arial"/>
          <w:spacing w:val="59"/>
        </w:rPr>
        <w:t xml:space="preserve"> </w:t>
      </w:r>
      <w:r>
        <w:rPr>
          <w:rFonts w:eastAsia="Arial" w:cs="Arial"/>
        </w:rPr>
        <w:t>Food</w:t>
      </w:r>
      <w:r>
        <w:rPr>
          <w:rFonts w:eastAsia="Arial" w:cs="Arial"/>
          <w:spacing w:val="27"/>
        </w:rPr>
        <w:t xml:space="preserve"> </w:t>
      </w:r>
      <w:r>
        <w:rPr>
          <w:rFonts w:eastAsia="Arial" w:cs="Arial"/>
        </w:rPr>
        <w:t>s</w:t>
      </w:r>
      <w:r>
        <w:rPr>
          <w:rFonts w:eastAsia="Arial" w:cs="Arial"/>
          <w:spacing w:val="1"/>
        </w:rPr>
        <w:t>t</w:t>
      </w:r>
      <w:r>
        <w:rPr>
          <w:rFonts w:eastAsia="Arial" w:cs="Arial"/>
        </w:rPr>
        <w:t>o</w:t>
      </w:r>
      <w:r>
        <w:rPr>
          <w:rFonts w:eastAsia="Arial" w:cs="Arial"/>
          <w:spacing w:val="1"/>
        </w:rPr>
        <w:t>r</w:t>
      </w:r>
      <w:r>
        <w:rPr>
          <w:rFonts w:eastAsia="Arial" w:cs="Arial"/>
          <w:spacing w:val="-3"/>
        </w:rPr>
        <w:t>a</w:t>
      </w:r>
      <w:r>
        <w:rPr>
          <w:rFonts w:eastAsia="Arial" w:cs="Arial"/>
        </w:rPr>
        <w:t>ge</w:t>
      </w:r>
      <w:r>
        <w:rPr>
          <w:rFonts w:eastAsia="Arial" w:cs="Arial"/>
          <w:spacing w:val="27"/>
        </w:rPr>
        <w:t xml:space="preserve"> </w:t>
      </w:r>
      <w:r>
        <w:rPr>
          <w:rFonts w:eastAsia="Arial" w:cs="Arial"/>
          <w:spacing w:val="3"/>
        </w:rPr>
        <w:t>f</w:t>
      </w:r>
      <w:r>
        <w:rPr>
          <w:rFonts w:eastAsia="Arial" w:cs="Arial"/>
        </w:rPr>
        <w:t>ac</w:t>
      </w:r>
      <w:r>
        <w:rPr>
          <w:rFonts w:eastAsia="Arial" w:cs="Arial"/>
          <w:spacing w:val="-1"/>
        </w:rPr>
        <w:t>ili</w:t>
      </w:r>
      <w:r>
        <w:rPr>
          <w:rFonts w:eastAsia="Arial" w:cs="Arial"/>
          <w:spacing w:val="1"/>
        </w:rPr>
        <w:t>t</w:t>
      </w:r>
      <w:r>
        <w:rPr>
          <w:rFonts w:eastAsia="Arial" w:cs="Arial"/>
          <w:spacing w:val="-1"/>
        </w:rPr>
        <w:t>i</w:t>
      </w:r>
      <w:r>
        <w:rPr>
          <w:rFonts w:eastAsia="Arial" w:cs="Arial"/>
        </w:rPr>
        <w:t>es</w:t>
      </w:r>
      <w:r>
        <w:rPr>
          <w:rFonts w:eastAsia="Arial" w:cs="Arial"/>
          <w:spacing w:val="30"/>
        </w:rPr>
        <w:t xml:space="preserve"> </w:t>
      </w:r>
      <w:r>
        <w:rPr>
          <w:rFonts w:eastAsia="Arial" w:cs="Arial"/>
        </w:rPr>
        <w:t>sha</w:t>
      </w:r>
      <w:r>
        <w:rPr>
          <w:rFonts w:eastAsia="Arial" w:cs="Arial"/>
          <w:spacing w:val="-1"/>
        </w:rPr>
        <w:t>l</w:t>
      </w:r>
      <w:r>
        <w:rPr>
          <w:rFonts w:eastAsia="Arial" w:cs="Arial"/>
        </w:rPr>
        <w:t>l</w:t>
      </w:r>
      <w:r>
        <w:rPr>
          <w:rFonts w:eastAsia="Arial" w:cs="Arial"/>
          <w:spacing w:val="29"/>
        </w:rPr>
        <w:t xml:space="preserve"> </w:t>
      </w:r>
      <w:r>
        <w:rPr>
          <w:rFonts w:eastAsia="Arial" w:cs="Arial"/>
          <w:spacing w:val="-1"/>
        </w:rPr>
        <w:t>i</w:t>
      </w:r>
      <w:r>
        <w:rPr>
          <w:rFonts w:eastAsia="Arial" w:cs="Arial"/>
        </w:rPr>
        <w:t>nc</w:t>
      </w:r>
      <w:r>
        <w:rPr>
          <w:rFonts w:eastAsia="Arial" w:cs="Arial"/>
          <w:spacing w:val="-1"/>
        </w:rPr>
        <w:t>l</w:t>
      </w:r>
      <w:r>
        <w:rPr>
          <w:rFonts w:eastAsia="Arial" w:cs="Arial"/>
        </w:rPr>
        <w:t>ude</w:t>
      </w:r>
      <w:r>
        <w:rPr>
          <w:rFonts w:eastAsia="Arial" w:cs="Arial"/>
          <w:spacing w:val="30"/>
        </w:rPr>
        <w:t xml:space="preserve"> </w:t>
      </w:r>
      <w:r>
        <w:rPr>
          <w:rFonts w:eastAsia="Arial" w:cs="Arial"/>
          <w:spacing w:val="1"/>
        </w:rPr>
        <w:t>t</w:t>
      </w:r>
      <w:r>
        <w:rPr>
          <w:rFonts w:eastAsia="Arial" w:cs="Arial"/>
        </w:rPr>
        <w:t>he</w:t>
      </w:r>
      <w:r>
        <w:rPr>
          <w:rFonts w:eastAsia="Arial" w:cs="Arial"/>
          <w:spacing w:val="30"/>
        </w:rPr>
        <w:t xml:space="preserve"> </w:t>
      </w:r>
      <w:r>
        <w:rPr>
          <w:rFonts w:eastAsia="Arial" w:cs="Arial"/>
          <w:spacing w:val="-2"/>
        </w:rPr>
        <w:t>s</w:t>
      </w:r>
      <w:r>
        <w:rPr>
          <w:rFonts w:eastAsia="Arial" w:cs="Arial"/>
          <w:spacing w:val="1"/>
        </w:rPr>
        <w:t>t</w:t>
      </w:r>
      <w:r>
        <w:rPr>
          <w:rFonts w:eastAsia="Arial" w:cs="Arial"/>
        </w:rPr>
        <w:t>o</w:t>
      </w:r>
      <w:r>
        <w:rPr>
          <w:rFonts w:eastAsia="Arial" w:cs="Arial"/>
          <w:spacing w:val="1"/>
        </w:rPr>
        <w:t>r</w:t>
      </w:r>
      <w:r>
        <w:rPr>
          <w:rFonts w:eastAsia="Arial" w:cs="Arial"/>
          <w:spacing w:val="-3"/>
        </w:rPr>
        <w:t>a</w:t>
      </w:r>
      <w:r>
        <w:rPr>
          <w:rFonts w:eastAsia="Arial" w:cs="Arial"/>
          <w:spacing w:val="2"/>
        </w:rPr>
        <w:t>g</w:t>
      </w:r>
      <w:r>
        <w:rPr>
          <w:rFonts w:eastAsia="Arial" w:cs="Arial"/>
        </w:rPr>
        <w:t>e</w:t>
      </w:r>
      <w:r>
        <w:rPr>
          <w:rFonts w:eastAsia="Arial" w:cs="Arial"/>
          <w:spacing w:val="27"/>
        </w:rPr>
        <w:t xml:space="preserve"> </w:t>
      </w:r>
      <w:r>
        <w:rPr>
          <w:rFonts w:eastAsia="Arial" w:cs="Arial"/>
          <w:spacing w:val="-3"/>
        </w:rPr>
        <w:t>o</w:t>
      </w:r>
      <w:r>
        <w:rPr>
          <w:rFonts w:eastAsia="Arial" w:cs="Arial"/>
        </w:rPr>
        <w:t>f d</w:t>
      </w:r>
      <w:r>
        <w:rPr>
          <w:rFonts w:eastAsia="Arial" w:cs="Arial"/>
          <w:spacing w:val="1"/>
        </w:rPr>
        <w:t>r</w:t>
      </w:r>
      <w:r>
        <w:rPr>
          <w:rFonts w:eastAsia="Arial" w:cs="Arial"/>
          <w:spacing w:val="-2"/>
        </w:rPr>
        <w:t>y</w:t>
      </w:r>
      <w:r>
        <w:rPr>
          <w:rFonts w:eastAsia="Arial" w:cs="Arial"/>
        </w:rPr>
        <w:t>,</w:t>
      </w:r>
      <w:r>
        <w:rPr>
          <w:rFonts w:eastAsia="Arial" w:cs="Arial"/>
          <w:spacing w:val="2"/>
        </w:rPr>
        <w:t xml:space="preserve"> </w:t>
      </w:r>
      <w:r>
        <w:rPr>
          <w:rFonts w:eastAsia="Arial" w:cs="Arial"/>
        </w:rPr>
        <w:t>coo</w:t>
      </w:r>
      <w:r>
        <w:rPr>
          <w:rFonts w:eastAsia="Arial" w:cs="Arial"/>
          <w:spacing w:val="-1"/>
        </w:rPr>
        <w:t>l</w:t>
      </w:r>
      <w:r>
        <w:rPr>
          <w:rFonts w:eastAsia="Arial" w:cs="Arial"/>
        </w:rPr>
        <w:t>er and</w:t>
      </w:r>
      <w:r>
        <w:rPr>
          <w:rFonts w:eastAsia="Arial" w:cs="Arial"/>
          <w:spacing w:val="-2"/>
        </w:rPr>
        <w:t xml:space="preserve"> </w:t>
      </w:r>
      <w:r>
        <w:rPr>
          <w:rFonts w:eastAsia="Arial" w:cs="Arial"/>
          <w:spacing w:val="1"/>
        </w:rPr>
        <w:t>fr</w:t>
      </w:r>
      <w:r>
        <w:rPr>
          <w:rFonts w:eastAsia="Arial" w:cs="Arial"/>
        </w:rPr>
        <w:t>ee</w:t>
      </w:r>
      <w:r>
        <w:rPr>
          <w:rFonts w:eastAsia="Arial" w:cs="Arial"/>
          <w:spacing w:val="-2"/>
        </w:rPr>
        <w:t>z</w:t>
      </w:r>
      <w:r>
        <w:rPr>
          <w:rFonts w:eastAsia="Arial" w:cs="Arial"/>
        </w:rPr>
        <w:t xml:space="preserve">er </w:t>
      </w:r>
      <w:r>
        <w:rPr>
          <w:rFonts w:eastAsia="Arial" w:cs="Arial"/>
          <w:spacing w:val="1"/>
        </w:rPr>
        <w:t>f</w:t>
      </w:r>
      <w:r>
        <w:rPr>
          <w:rFonts w:eastAsia="Arial" w:cs="Arial"/>
          <w:spacing w:val="-3"/>
        </w:rPr>
        <w:t>o</w:t>
      </w:r>
      <w:r>
        <w:rPr>
          <w:rFonts w:eastAsia="Arial" w:cs="Arial"/>
        </w:rPr>
        <w:t>od</w:t>
      </w:r>
      <w:r>
        <w:rPr>
          <w:rFonts w:eastAsia="Arial" w:cs="Arial"/>
          <w:spacing w:val="1"/>
        </w:rPr>
        <w:t xml:space="preserve"> </w:t>
      </w:r>
      <w:r>
        <w:rPr>
          <w:rFonts w:eastAsia="Arial" w:cs="Arial"/>
        </w:rPr>
        <w:t>co</w:t>
      </w:r>
      <w:r>
        <w:rPr>
          <w:rFonts w:eastAsia="Arial" w:cs="Arial"/>
          <w:spacing w:val="-2"/>
        </w:rPr>
        <w:t>m</w:t>
      </w:r>
      <w:r>
        <w:rPr>
          <w:rFonts w:eastAsia="Arial" w:cs="Arial"/>
          <w:spacing w:val="1"/>
        </w:rPr>
        <w:t>m</w:t>
      </w:r>
      <w:r>
        <w:rPr>
          <w:rFonts w:eastAsia="Arial" w:cs="Arial"/>
        </w:rPr>
        <w:t>od</w:t>
      </w:r>
      <w:r>
        <w:rPr>
          <w:rFonts w:eastAsia="Arial" w:cs="Arial"/>
          <w:spacing w:val="-1"/>
        </w:rPr>
        <w:t>i</w:t>
      </w:r>
      <w:r>
        <w:rPr>
          <w:rFonts w:eastAsia="Arial" w:cs="Arial"/>
          <w:spacing w:val="1"/>
        </w:rPr>
        <w:t>t</w:t>
      </w:r>
      <w:r>
        <w:rPr>
          <w:rFonts w:eastAsia="Arial" w:cs="Arial"/>
          <w:spacing w:val="-1"/>
        </w:rPr>
        <w:t>i</w:t>
      </w:r>
      <w:r>
        <w:rPr>
          <w:rFonts w:eastAsia="Arial" w:cs="Arial"/>
        </w:rPr>
        <w:t>e</w:t>
      </w:r>
      <w:r>
        <w:rPr>
          <w:rFonts w:eastAsia="Arial" w:cs="Arial"/>
          <w:spacing w:val="-2"/>
        </w:rPr>
        <w:t>s</w:t>
      </w:r>
      <w:r>
        <w:rPr>
          <w:rFonts w:eastAsia="Arial" w:cs="Arial"/>
        </w:rPr>
        <w:t>.</w:t>
      </w:r>
    </w:p>
    <w:p w14:paraId="6DAA447A" w14:textId="77777777" w:rsidR="001936CC" w:rsidRPr="00154B0C" w:rsidRDefault="001936CC" w:rsidP="001936CC">
      <w:pPr>
        <w:rPr>
          <w:color w:val="000000"/>
        </w:rPr>
      </w:pPr>
    </w:p>
    <w:p w14:paraId="3811E8BE" w14:textId="77777777" w:rsidR="001936CC" w:rsidRDefault="001936CC" w:rsidP="001936CC">
      <w:r w:rsidRPr="00A522B8">
        <w:rPr>
          <w:b/>
          <w:color w:val="000000"/>
        </w:rPr>
        <w:t>Note:</w:t>
      </w:r>
      <w:r>
        <w:rPr>
          <w:color w:val="000000"/>
        </w:rPr>
        <w:t xml:space="preserve"> </w:t>
      </w:r>
      <w:r w:rsidRPr="00154B0C">
        <w:rPr>
          <w:color w:val="000000"/>
        </w:rPr>
        <w:t>The State’s obligation to continue this agreement is contingent upon the continued donations, by USDA, of USDA Foods for which warehousing is required. If USDA Foods are not made available, the State has no obligation to guarantee any volume of product for storage</w:t>
      </w:r>
      <w:r>
        <w:t>.</w:t>
      </w:r>
    </w:p>
    <w:p w14:paraId="03FB02A6" w14:textId="77777777" w:rsidR="001936CC" w:rsidRDefault="001936CC" w:rsidP="001936CC"/>
    <w:p w14:paraId="4FA1574C" w14:textId="77777777" w:rsidR="001936CC" w:rsidRDefault="001936CC" w:rsidP="001936CC">
      <w:pPr>
        <w:pStyle w:val="Heading3"/>
      </w:pPr>
      <w:bookmarkStart w:id="9" w:name="_Toc513460725"/>
      <w:bookmarkStart w:id="10" w:name="_Toc519082176"/>
      <w:r>
        <w:t>Geographical zones</w:t>
      </w:r>
      <w:bookmarkEnd w:id="9"/>
      <w:bookmarkEnd w:id="10"/>
      <w:r>
        <w:t xml:space="preserve"> </w:t>
      </w:r>
    </w:p>
    <w:p w14:paraId="7B9ED2E7" w14:textId="77777777" w:rsidR="001936CC" w:rsidRDefault="001936CC" w:rsidP="001936CC">
      <w:pPr>
        <w:tabs>
          <w:tab w:val="left" w:pos="1050"/>
        </w:tabs>
      </w:pPr>
      <w:r>
        <w:tab/>
      </w:r>
    </w:p>
    <w:p w14:paraId="170DCF06" w14:textId="6DBAF3FF" w:rsidR="001936CC" w:rsidRDefault="001936CC" w:rsidP="001936CC">
      <w:pPr>
        <w:spacing w:line="252" w:lineRule="exact"/>
        <w:ind w:right="50"/>
        <w:rPr>
          <w:rFonts w:cs="Arial"/>
          <w:color w:val="000000" w:themeColor="text1"/>
        </w:rPr>
      </w:pPr>
      <w:r w:rsidRPr="00307BDB">
        <w:rPr>
          <w:rFonts w:cs="Arial"/>
          <w:color w:val="000000" w:themeColor="text1"/>
        </w:rPr>
        <w:t xml:space="preserve">For </w:t>
      </w:r>
      <w:r>
        <w:rPr>
          <w:rFonts w:cs="Arial"/>
          <w:color w:val="000000" w:themeColor="text1"/>
        </w:rPr>
        <w:t>the purpose of this</w:t>
      </w:r>
      <w:r w:rsidRPr="00307BDB">
        <w:rPr>
          <w:rFonts w:cs="Arial"/>
          <w:color w:val="000000" w:themeColor="text1"/>
        </w:rPr>
        <w:t xml:space="preserve"> </w:t>
      </w:r>
      <w:r>
        <w:rPr>
          <w:rFonts w:cs="Arial"/>
          <w:color w:val="000000" w:themeColor="text1"/>
        </w:rPr>
        <w:t xml:space="preserve">Bid Solicitation and its resulting </w:t>
      </w:r>
      <w:r>
        <w:t>Blanket P.O.</w:t>
      </w:r>
      <w:r w:rsidRPr="00307BDB">
        <w:rPr>
          <w:rFonts w:cs="Arial"/>
          <w:color w:val="000000" w:themeColor="text1"/>
        </w:rPr>
        <w:t xml:space="preserve">, the State has been divided into two (2) </w:t>
      </w:r>
      <w:r>
        <w:rPr>
          <w:rFonts w:cs="Arial"/>
          <w:color w:val="000000" w:themeColor="text1"/>
        </w:rPr>
        <w:t>Z</w:t>
      </w:r>
      <w:r w:rsidRPr="00307BDB">
        <w:rPr>
          <w:rFonts w:cs="Arial"/>
          <w:color w:val="000000" w:themeColor="text1"/>
        </w:rPr>
        <w:t>o</w:t>
      </w:r>
      <w:r>
        <w:rPr>
          <w:rFonts w:cs="Arial"/>
          <w:color w:val="000000" w:themeColor="text1"/>
        </w:rPr>
        <w:t xml:space="preserve">nes as follows: Zone A, and </w:t>
      </w:r>
      <w:r w:rsidR="00F04E00">
        <w:rPr>
          <w:rFonts w:cs="Arial"/>
          <w:color w:val="000000" w:themeColor="text1"/>
        </w:rPr>
        <w:t xml:space="preserve">Zone B. </w:t>
      </w:r>
      <w:r>
        <w:rPr>
          <w:rFonts w:cs="Arial"/>
          <w:color w:val="000000" w:themeColor="text1"/>
        </w:rPr>
        <w:t>Zone A was previously awarded. This Bid Solicitation is for Zone B only.</w:t>
      </w:r>
    </w:p>
    <w:p w14:paraId="07CBCA43" w14:textId="77777777" w:rsidR="001936CC" w:rsidRDefault="001936CC" w:rsidP="001936CC">
      <w:pPr>
        <w:tabs>
          <w:tab w:val="left" w:pos="2745"/>
        </w:tabs>
        <w:spacing w:line="252" w:lineRule="exact"/>
        <w:ind w:right="50"/>
        <w:rPr>
          <w:rFonts w:cs="Arial"/>
          <w:color w:val="000000" w:themeColor="text1"/>
        </w:rPr>
      </w:pPr>
      <w:r>
        <w:rPr>
          <w:rFonts w:cs="Arial"/>
          <w:color w:val="000000" w:themeColor="text1"/>
        </w:rPr>
        <w:tab/>
      </w:r>
    </w:p>
    <w:p w14:paraId="301B1ED8" w14:textId="77777777" w:rsidR="001936CC" w:rsidRDefault="001936CC" w:rsidP="001936CC">
      <w:pPr>
        <w:rPr>
          <w:rFonts w:cs="Arial"/>
          <w:color w:val="000000" w:themeColor="text1"/>
        </w:rPr>
      </w:pPr>
      <w:r>
        <w:rPr>
          <w:rFonts w:cs="Arial"/>
          <w:color w:val="000000" w:themeColor="text1"/>
        </w:rPr>
        <w:t>The Counties comprising Zone B are indicated in the table below:</w:t>
      </w:r>
    </w:p>
    <w:p w14:paraId="1B7B0848" w14:textId="77777777" w:rsidR="001936CC" w:rsidRDefault="001936CC" w:rsidP="001936CC">
      <w:pPr>
        <w:rPr>
          <w:rFonts w:cs="Arial"/>
          <w:color w:val="000000" w:themeColor="text1"/>
        </w:rPr>
      </w:pPr>
    </w:p>
    <w:tbl>
      <w:tblPr>
        <w:tblStyle w:val="TableGrid"/>
        <w:tblW w:w="0" w:type="auto"/>
        <w:tblInd w:w="120" w:type="dxa"/>
        <w:tblLook w:val="04A0" w:firstRow="1" w:lastRow="0" w:firstColumn="1" w:lastColumn="0" w:noHBand="0" w:noVBand="1"/>
      </w:tblPr>
      <w:tblGrid>
        <w:gridCol w:w="4705"/>
      </w:tblGrid>
      <w:tr w:rsidR="001936CC" w14:paraId="51F3100C" w14:textId="77777777" w:rsidTr="001B21C2">
        <w:tc>
          <w:tcPr>
            <w:tcW w:w="4705" w:type="dxa"/>
          </w:tcPr>
          <w:p w14:paraId="59F97464" w14:textId="382F6A22" w:rsidR="001936CC" w:rsidRPr="00AF28F0" w:rsidRDefault="001936CC" w:rsidP="001B21C2">
            <w:pPr>
              <w:spacing w:before="37" w:line="252" w:lineRule="exact"/>
              <w:ind w:right="50"/>
              <w:jc w:val="center"/>
              <w:rPr>
                <w:rFonts w:cs="Arial"/>
                <w:b/>
                <w:color w:val="000000" w:themeColor="text1"/>
              </w:rPr>
            </w:pPr>
            <w:r>
              <w:rPr>
                <w:rFonts w:cs="Arial"/>
                <w:b/>
                <w:color w:val="000000" w:themeColor="text1"/>
              </w:rPr>
              <w:t>Zone B</w:t>
            </w:r>
          </w:p>
        </w:tc>
      </w:tr>
      <w:tr w:rsidR="001936CC" w14:paraId="55B27FB5" w14:textId="77777777" w:rsidTr="001B21C2">
        <w:tc>
          <w:tcPr>
            <w:tcW w:w="4705" w:type="dxa"/>
          </w:tcPr>
          <w:p w14:paraId="74BB6F87" w14:textId="77777777" w:rsidR="001936CC" w:rsidRDefault="001936CC" w:rsidP="001B21C2">
            <w:pPr>
              <w:spacing w:before="37" w:line="252" w:lineRule="exact"/>
              <w:ind w:right="50"/>
              <w:rPr>
                <w:rFonts w:cs="Arial"/>
                <w:color w:val="000000" w:themeColor="text1"/>
              </w:rPr>
            </w:pPr>
            <w:r>
              <w:rPr>
                <w:rFonts w:cs="Arial"/>
                <w:color w:val="000000" w:themeColor="text1"/>
              </w:rPr>
              <w:t>Bergen County</w:t>
            </w:r>
          </w:p>
        </w:tc>
      </w:tr>
      <w:tr w:rsidR="001936CC" w14:paraId="3CB2606C" w14:textId="77777777" w:rsidTr="001B21C2">
        <w:tc>
          <w:tcPr>
            <w:tcW w:w="4705" w:type="dxa"/>
          </w:tcPr>
          <w:p w14:paraId="3BDA31B9" w14:textId="77777777" w:rsidR="001936CC" w:rsidRDefault="001936CC" w:rsidP="001B21C2">
            <w:pPr>
              <w:spacing w:before="37" w:line="252" w:lineRule="exact"/>
              <w:ind w:right="50"/>
              <w:rPr>
                <w:rFonts w:cs="Arial"/>
                <w:color w:val="000000" w:themeColor="text1"/>
              </w:rPr>
            </w:pPr>
            <w:r>
              <w:rPr>
                <w:rFonts w:cs="Arial"/>
                <w:color w:val="000000" w:themeColor="text1"/>
              </w:rPr>
              <w:t>Essex County</w:t>
            </w:r>
          </w:p>
        </w:tc>
      </w:tr>
      <w:tr w:rsidR="001936CC" w14:paraId="3B1EE3C0" w14:textId="77777777" w:rsidTr="001B21C2">
        <w:tc>
          <w:tcPr>
            <w:tcW w:w="4705" w:type="dxa"/>
          </w:tcPr>
          <w:p w14:paraId="2229DD63" w14:textId="77777777" w:rsidR="001936CC" w:rsidRDefault="001936CC" w:rsidP="001B21C2">
            <w:pPr>
              <w:spacing w:before="37" w:line="252" w:lineRule="exact"/>
              <w:ind w:right="50"/>
              <w:rPr>
                <w:rFonts w:cs="Arial"/>
                <w:color w:val="000000" w:themeColor="text1"/>
              </w:rPr>
            </w:pPr>
            <w:r>
              <w:rPr>
                <w:rFonts w:cs="Arial"/>
                <w:color w:val="000000" w:themeColor="text1"/>
              </w:rPr>
              <w:t>Hudson County</w:t>
            </w:r>
          </w:p>
        </w:tc>
      </w:tr>
      <w:tr w:rsidR="001936CC" w14:paraId="3B3DC157" w14:textId="77777777" w:rsidTr="001B21C2">
        <w:tc>
          <w:tcPr>
            <w:tcW w:w="4705" w:type="dxa"/>
          </w:tcPr>
          <w:p w14:paraId="2B140CDA" w14:textId="77777777" w:rsidR="001936CC" w:rsidRDefault="001936CC" w:rsidP="001B21C2">
            <w:pPr>
              <w:spacing w:before="37" w:line="252" w:lineRule="exact"/>
              <w:ind w:right="50"/>
              <w:rPr>
                <w:rFonts w:cs="Arial"/>
                <w:color w:val="000000" w:themeColor="text1"/>
              </w:rPr>
            </w:pPr>
            <w:r>
              <w:rPr>
                <w:rFonts w:cs="Arial"/>
                <w:color w:val="000000" w:themeColor="text1"/>
              </w:rPr>
              <w:t>Hunterdon County</w:t>
            </w:r>
          </w:p>
        </w:tc>
      </w:tr>
      <w:tr w:rsidR="001936CC" w14:paraId="64EBEA30" w14:textId="77777777" w:rsidTr="001B21C2">
        <w:tc>
          <w:tcPr>
            <w:tcW w:w="4705" w:type="dxa"/>
          </w:tcPr>
          <w:p w14:paraId="4B2EFEA5" w14:textId="77777777" w:rsidR="001936CC" w:rsidRDefault="001936CC" w:rsidP="001B21C2">
            <w:pPr>
              <w:spacing w:before="37" w:line="252" w:lineRule="exact"/>
              <w:ind w:right="50"/>
              <w:rPr>
                <w:rFonts w:cs="Arial"/>
                <w:color w:val="000000" w:themeColor="text1"/>
              </w:rPr>
            </w:pPr>
            <w:r>
              <w:rPr>
                <w:rFonts w:cs="Arial"/>
                <w:color w:val="000000" w:themeColor="text1"/>
              </w:rPr>
              <w:t>Middlesex County</w:t>
            </w:r>
          </w:p>
        </w:tc>
      </w:tr>
      <w:tr w:rsidR="001936CC" w14:paraId="6D3FC8F5" w14:textId="77777777" w:rsidTr="001B21C2">
        <w:tc>
          <w:tcPr>
            <w:tcW w:w="4705" w:type="dxa"/>
          </w:tcPr>
          <w:p w14:paraId="49842301" w14:textId="77777777" w:rsidR="001936CC" w:rsidRDefault="001936CC" w:rsidP="001B21C2">
            <w:pPr>
              <w:spacing w:before="37" w:line="252" w:lineRule="exact"/>
              <w:ind w:right="50"/>
              <w:rPr>
                <w:rFonts w:cs="Arial"/>
                <w:color w:val="000000" w:themeColor="text1"/>
              </w:rPr>
            </w:pPr>
            <w:r>
              <w:rPr>
                <w:rFonts w:cs="Arial"/>
                <w:color w:val="000000" w:themeColor="text1"/>
              </w:rPr>
              <w:t>Monmouth County</w:t>
            </w:r>
          </w:p>
        </w:tc>
      </w:tr>
      <w:tr w:rsidR="001936CC" w14:paraId="7218D0DC" w14:textId="77777777" w:rsidTr="001B21C2">
        <w:tc>
          <w:tcPr>
            <w:tcW w:w="4705" w:type="dxa"/>
          </w:tcPr>
          <w:p w14:paraId="430D58EA" w14:textId="77777777" w:rsidR="001936CC" w:rsidRDefault="001936CC" w:rsidP="001B21C2">
            <w:pPr>
              <w:spacing w:before="37" w:line="252" w:lineRule="exact"/>
              <w:ind w:right="50"/>
              <w:rPr>
                <w:rFonts w:cs="Arial"/>
                <w:color w:val="000000" w:themeColor="text1"/>
              </w:rPr>
            </w:pPr>
            <w:r>
              <w:rPr>
                <w:rFonts w:cs="Arial"/>
                <w:color w:val="000000" w:themeColor="text1"/>
              </w:rPr>
              <w:t>Morris County</w:t>
            </w:r>
          </w:p>
        </w:tc>
      </w:tr>
      <w:tr w:rsidR="001936CC" w14:paraId="65BC98A4" w14:textId="77777777" w:rsidTr="001B21C2">
        <w:tc>
          <w:tcPr>
            <w:tcW w:w="4705" w:type="dxa"/>
          </w:tcPr>
          <w:p w14:paraId="3D118F8B" w14:textId="77777777" w:rsidR="001936CC" w:rsidRDefault="001936CC" w:rsidP="001B21C2">
            <w:pPr>
              <w:spacing w:before="37" w:line="252" w:lineRule="exact"/>
              <w:ind w:right="50"/>
              <w:rPr>
                <w:rFonts w:cs="Arial"/>
                <w:color w:val="000000" w:themeColor="text1"/>
              </w:rPr>
            </w:pPr>
            <w:r>
              <w:rPr>
                <w:rFonts w:cs="Arial"/>
                <w:color w:val="000000" w:themeColor="text1"/>
              </w:rPr>
              <w:t>Passaic County</w:t>
            </w:r>
          </w:p>
        </w:tc>
      </w:tr>
      <w:tr w:rsidR="001936CC" w14:paraId="0F4DBC15" w14:textId="77777777" w:rsidTr="001B21C2">
        <w:tc>
          <w:tcPr>
            <w:tcW w:w="4705" w:type="dxa"/>
          </w:tcPr>
          <w:p w14:paraId="0F38C0EB" w14:textId="77777777" w:rsidR="001936CC" w:rsidRDefault="001936CC" w:rsidP="001B21C2">
            <w:pPr>
              <w:spacing w:before="37" w:line="252" w:lineRule="exact"/>
              <w:ind w:right="50"/>
              <w:rPr>
                <w:rFonts w:cs="Arial"/>
                <w:color w:val="000000" w:themeColor="text1"/>
              </w:rPr>
            </w:pPr>
            <w:r>
              <w:rPr>
                <w:rFonts w:cs="Arial"/>
                <w:color w:val="000000" w:themeColor="text1"/>
              </w:rPr>
              <w:t>Somerset County</w:t>
            </w:r>
          </w:p>
        </w:tc>
      </w:tr>
      <w:tr w:rsidR="001936CC" w14:paraId="791C091A" w14:textId="77777777" w:rsidTr="001B21C2">
        <w:tc>
          <w:tcPr>
            <w:tcW w:w="4705" w:type="dxa"/>
          </w:tcPr>
          <w:p w14:paraId="34353AC3" w14:textId="77777777" w:rsidR="001936CC" w:rsidRDefault="001936CC" w:rsidP="001B21C2">
            <w:pPr>
              <w:spacing w:before="37" w:line="252" w:lineRule="exact"/>
              <w:ind w:right="50"/>
              <w:rPr>
                <w:rFonts w:cs="Arial"/>
                <w:color w:val="000000" w:themeColor="text1"/>
              </w:rPr>
            </w:pPr>
            <w:r>
              <w:rPr>
                <w:rFonts w:cs="Arial"/>
                <w:color w:val="000000" w:themeColor="text1"/>
              </w:rPr>
              <w:t>Sussex County</w:t>
            </w:r>
          </w:p>
        </w:tc>
      </w:tr>
      <w:tr w:rsidR="001936CC" w14:paraId="729B97E0" w14:textId="77777777" w:rsidTr="001B21C2">
        <w:tc>
          <w:tcPr>
            <w:tcW w:w="4705" w:type="dxa"/>
          </w:tcPr>
          <w:p w14:paraId="4396287A" w14:textId="77777777" w:rsidR="001936CC" w:rsidRDefault="001936CC" w:rsidP="001B21C2">
            <w:pPr>
              <w:spacing w:before="37" w:line="252" w:lineRule="exact"/>
              <w:ind w:right="50"/>
              <w:rPr>
                <w:rFonts w:cs="Arial"/>
                <w:color w:val="000000" w:themeColor="text1"/>
              </w:rPr>
            </w:pPr>
            <w:r>
              <w:rPr>
                <w:rFonts w:cs="Arial"/>
                <w:color w:val="000000" w:themeColor="text1"/>
              </w:rPr>
              <w:t>Union County</w:t>
            </w:r>
          </w:p>
        </w:tc>
      </w:tr>
      <w:tr w:rsidR="001936CC" w14:paraId="65277EE4" w14:textId="77777777" w:rsidTr="001B21C2">
        <w:tc>
          <w:tcPr>
            <w:tcW w:w="4705" w:type="dxa"/>
          </w:tcPr>
          <w:p w14:paraId="561E581F" w14:textId="77777777" w:rsidR="001936CC" w:rsidRDefault="001936CC" w:rsidP="001B21C2">
            <w:pPr>
              <w:spacing w:before="37" w:line="252" w:lineRule="exact"/>
              <w:ind w:right="50"/>
              <w:rPr>
                <w:rFonts w:cs="Arial"/>
                <w:color w:val="000000" w:themeColor="text1"/>
              </w:rPr>
            </w:pPr>
            <w:r>
              <w:rPr>
                <w:rFonts w:cs="Arial"/>
                <w:color w:val="000000" w:themeColor="text1"/>
              </w:rPr>
              <w:t>Warren County</w:t>
            </w:r>
          </w:p>
        </w:tc>
      </w:tr>
    </w:tbl>
    <w:p w14:paraId="373BE4AB" w14:textId="77777777" w:rsidR="001936CC" w:rsidRDefault="001936CC" w:rsidP="001936CC"/>
    <w:p w14:paraId="1A8479AC" w14:textId="77777777" w:rsidR="003A3A24" w:rsidRPr="00851065" w:rsidRDefault="00B0703C" w:rsidP="00414292">
      <w:pPr>
        <w:pStyle w:val="Heading2"/>
        <w:keepNext/>
      </w:pPr>
      <w:bookmarkStart w:id="11" w:name="_Toc428533939"/>
      <w:bookmarkStart w:id="12" w:name="_Toc519082177"/>
      <w:r w:rsidRPr="00851065">
        <w:rPr>
          <w:caps w:val="0"/>
        </w:rPr>
        <w:lastRenderedPageBreak/>
        <w:t>KEY EVENTS</w:t>
      </w:r>
      <w:bookmarkEnd w:id="11"/>
      <w:bookmarkEnd w:id="12"/>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13" w:name="_1.3.1_ELECTRONIC_QUESTION_AND_ANSWE"/>
      <w:bookmarkStart w:id="14" w:name="_Toc428533940"/>
      <w:bookmarkStart w:id="15" w:name="_Toc519082178"/>
      <w:bookmarkEnd w:id="13"/>
      <w:r w:rsidRPr="00851065">
        <w:t>ELECTRONIC QUESTION AND ANSWER PERIOD</w:t>
      </w:r>
      <w:bookmarkEnd w:id="14"/>
      <w:bookmarkEnd w:id="15"/>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CE655B">
      <w:pPr>
        <w:numPr>
          <w:ilvl w:val="0"/>
          <w:numId w:val="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CE655B">
      <w:pPr>
        <w:numPr>
          <w:ilvl w:val="0"/>
          <w:numId w:val="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9" w:name="_Toc519082179"/>
      <w:bookmarkStart w:id="20" w:name="_Toc428533941"/>
      <w:r w:rsidRPr="00851065">
        <w:t xml:space="preserve">SUBMISSION OF </w:t>
      </w:r>
      <w:r w:rsidR="00CE00E7">
        <w:t>QUOTE</w:t>
      </w:r>
      <w:r w:rsidR="00CA116A" w:rsidRPr="00851065">
        <w:t>S</w:t>
      </w:r>
      <w:bookmarkEnd w:id="19"/>
      <w:r w:rsidR="00CA116A" w:rsidRPr="00851065">
        <w:t xml:space="preserve"> </w:t>
      </w:r>
      <w:bookmarkEnd w:id="20"/>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lastRenderedPageBreak/>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21" w:name="site_visit"/>
      <w:bookmarkStart w:id="22" w:name="_Toc519082180"/>
      <w:bookmarkEnd w:id="21"/>
      <w:r w:rsidRPr="000F7305">
        <w:rPr>
          <w:caps w:val="0"/>
          <w:color w:val="000000" w:themeColor="text1"/>
        </w:rPr>
        <w:t>VENDOR {BIDDER} SUPPORT</w:t>
      </w:r>
      <w:bookmarkEnd w:id="22"/>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2812B4" w:rsidRDefault="00E23BE0" w:rsidP="00851065">
      <w:pPr>
        <w:rPr>
          <w:b/>
          <w:bCs/>
          <w:highlight w:val="green"/>
        </w:rPr>
      </w:pPr>
    </w:p>
    <w:p w14:paraId="28394368" w14:textId="77777777" w:rsidR="00EC7B0A" w:rsidRPr="001936CC" w:rsidRDefault="00EC7B0A" w:rsidP="009D1F90">
      <w:pPr>
        <w:pStyle w:val="Heading3"/>
        <w:keepNext/>
      </w:pPr>
      <w:bookmarkStart w:id="23" w:name="_1.3.4_MANDATORY/OPTIONAL_SITE"/>
      <w:bookmarkStart w:id="24" w:name="_1.3.45_MANDATORY/OPTIONAL_SITE"/>
      <w:bookmarkStart w:id="25" w:name="_Toc224543885"/>
      <w:bookmarkStart w:id="26" w:name="_Toc238623352"/>
      <w:bookmarkStart w:id="27" w:name="_Toc400531474"/>
      <w:bookmarkStart w:id="28" w:name="_Toc428533944"/>
      <w:bookmarkStart w:id="29" w:name="_Toc519082181"/>
      <w:bookmarkEnd w:id="23"/>
      <w:bookmarkEnd w:id="24"/>
      <w:r w:rsidRPr="001936CC">
        <w:rPr>
          <w:caps w:val="0"/>
        </w:rPr>
        <w:t>MANDATORY/OPTIONAL SITE VISIT</w:t>
      </w:r>
      <w:bookmarkEnd w:id="25"/>
      <w:bookmarkEnd w:id="26"/>
      <w:bookmarkEnd w:id="27"/>
      <w:bookmarkEnd w:id="28"/>
      <w:bookmarkEnd w:id="29"/>
    </w:p>
    <w:p w14:paraId="37DBB1B7" w14:textId="77777777" w:rsidR="00EC7B0A" w:rsidRPr="001154A3" w:rsidRDefault="00EC7B0A" w:rsidP="009D1F90">
      <w:pPr>
        <w:keepNext/>
      </w:pPr>
    </w:p>
    <w:p w14:paraId="3662D9D9" w14:textId="77777777" w:rsidR="001936CC" w:rsidRPr="00B45F1E" w:rsidRDefault="001936CC" w:rsidP="001936CC">
      <w:pPr>
        <w:rPr>
          <w:rFonts w:eastAsia="MS Mincho"/>
        </w:rPr>
      </w:pPr>
      <w:r w:rsidRPr="00B45F1E">
        <w:rPr>
          <w:rFonts w:eastAsia="MS Mincho"/>
        </w:rPr>
        <w:t>Not applicable for this procurement.</w:t>
      </w:r>
    </w:p>
    <w:p w14:paraId="05FFE536" w14:textId="77777777" w:rsidR="00EF244D" w:rsidRPr="00851065" w:rsidRDefault="00EF244D" w:rsidP="00851065">
      <w:pPr>
        <w:rPr>
          <w:rFonts w:eastAsia="MS Mincho"/>
          <w:highlight w:val="green"/>
        </w:rPr>
      </w:pPr>
    </w:p>
    <w:p w14:paraId="4508EC0F" w14:textId="5C15FC46" w:rsidR="00EF244D" w:rsidRPr="001936CC" w:rsidRDefault="00EF244D" w:rsidP="009D1F90">
      <w:pPr>
        <w:pStyle w:val="Heading3"/>
        <w:keepNext/>
      </w:pPr>
      <w:bookmarkStart w:id="30" w:name="_1.3.5__MANDATORY/OPTIONAL"/>
      <w:bookmarkStart w:id="31" w:name="_1.3.6__MANDATORY/OPTIONAL"/>
      <w:bookmarkStart w:id="32" w:name="_Toc224543888"/>
      <w:bookmarkStart w:id="33" w:name="_Toc238623354"/>
      <w:bookmarkStart w:id="34" w:name="_Toc428533945"/>
      <w:bookmarkStart w:id="35" w:name="_Toc519082182"/>
      <w:bookmarkEnd w:id="30"/>
      <w:bookmarkEnd w:id="31"/>
      <w:r w:rsidRPr="001936CC">
        <w:t>MANDATORY/OPTIONAL PRE-</w:t>
      </w:r>
      <w:r w:rsidR="00CE00E7" w:rsidRPr="001936CC">
        <w:t>QUOTE</w:t>
      </w:r>
      <w:r w:rsidR="009F0764" w:rsidRPr="001936CC">
        <w:t xml:space="preserve"> </w:t>
      </w:r>
      <w:r w:rsidRPr="001936CC">
        <w:t>CONFERENCE</w:t>
      </w:r>
      <w:bookmarkEnd w:id="32"/>
      <w:bookmarkEnd w:id="33"/>
      <w:bookmarkEnd w:id="34"/>
      <w:bookmarkEnd w:id="35"/>
    </w:p>
    <w:p w14:paraId="0254D212" w14:textId="77777777" w:rsidR="00EF244D" w:rsidRPr="00851065" w:rsidRDefault="00EF244D" w:rsidP="009D1F90">
      <w:pPr>
        <w:keepNext/>
        <w:rPr>
          <w:rFonts w:eastAsia="MS Mincho"/>
        </w:rPr>
      </w:pPr>
    </w:p>
    <w:p w14:paraId="094C389F" w14:textId="77777777" w:rsidR="001936CC" w:rsidRPr="00B45F1E" w:rsidRDefault="001936CC" w:rsidP="001936CC">
      <w:pPr>
        <w:rPr>
          <w:rFonts w:eastAsia="MS Mincho"/>
        </w:rPr>
      </w:pPr>
      <w:bookmarkStart w:id="36" w:name="_Toc95619434"/>
      <w:bookmarkStart w:id="37" w:name="_Toc109701220"/>
      <w:bookmarkStart w:id="38" w:name="_Toc225321579"/>
      <w:bookmarkStart w:id="39" w:name="_Toc94946029"/>
      <w:bookmarkStart w:id="40" w:name="_Toc72744593"/>
      <w:r w:rsidRPr="00B45F1E">
        <w:rPr>
          <w:rFonts w:eastAsia="MS Mincho"/>
        </w:rPr>
        <w:t>Not applicable for this procurement.</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41" w:name="_Toc400531476"/>
      <w:bookmarkStart w:id="42" w:name="_Toc428533946"/>
      <w:bookmarkStart w:id="43" w:name="_Toc51908218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6"/>
      <w:bookmarkEnd w:id="37"/>
      <w:r w:rsidR="00652B3B" w:rsidRPr="009A34D4">
        <w:rPr>
          <w:bCs w:val="0"/>
          <w:caps w:val="0"/>
        </w:rPr>
        <w:t>EVIEW</w:t>
      </w:r>
      <w:bookmarkEnd w:id="38"/>
      <w:bookmarkEnd w:id="41"/>
      <w:bookmarkEnd w:id="42"/>
      <w:bookmarkEnd w:id="43"/>
      <w:r w:rsidR="00652B3B" w:rsidRPr="009A34D4">
        <w:rPr>
          <w:bCs w:val="0"/>
          <w:caps w:val="0"/>
        </w:rPr>
        <w:t xml:space="preserve"> </w:t>
      </w:r>
      <w:bookmarkEnd w:id="39"/>
    </w:p>
    <w:bookmarkEnd w:id="40"/>
    <w:p w14:paraId="02FEF0BE" w14:textId="77777777" w:rsidR="0058591B" w:rsidRDefault="0058591B" w:rsidP="009D1F90">
      <w:pPr>
        <w:keepNext/>
      </w:pPr>
    </w:p>
    <w:p w14:paraId="096655C2" w14:textId="4DD950DC"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s</w:t>
      </w:r>
      <w:r w:rsidRPr="00542477">
        <w:t>:</w:t>
      </w:r>
    </w:p>
    <w:p w14:paraId="35F4B7D0" w14:textId="77777777" w:rsidR="00652B3B" w:rsidRPr="001154A3" w:rsidRDefault="00652B3B" w:rsidP="00851065"/>
    <w:p w14:paraId="78DB4029" w14:textId="77777777" w:rsidR="00D629FA" w:rsidRPr="0001386D" w:rsidRDefault="00D629FA" w:rsidP="00CE655B">
      <w:pPr>
        <w:pStyle w:val="ListParagraph"/>
        <w:numPr>
          <w:ilvl w:val="0"/>
          <w:numId w:val="45"/>
        </w:numPr>
        <w:spacing w:after="120"/>
        <w:rPr>
          <w:rFonts w:eastAsia="MS Mincho"/>
        </w:rPr>
      </w:pPr>
      <w:r w:rsidRPr="001572B9">
        <w:rPr>
          <w:rFonts w:cs="Arial"/>
          <w:i/>
          <w:szCs w:val="22"/>
        </w:rPr>
        <w:t>Donation Of Foods For Use In the United States, its Territories and Possessions and Areas Under its Jurisdiction</w:t>
      </w:r>
      <w:r>
        <w:rPr>
          <w:rFonts w:cs="Arial"/>
          <w:i/>
          <w:szCs w:val="22"/>
        </w:rPr>
        <w:t xml:space="preserve"> (</w:t>
      </w:r>
      <w:r w:rsidRPr="00587564">
        <w:rPr>
          <w:rFonts w:cs="Arial"/>
          <w:color w:val="000000" w:themeColor="text1"/>
          <w:szCs w:val="22"/>
        </w:rPr>
        <w:t xml:space="preserve">7 CFR </w:t>
      </w:r>
      <w:r w:rsidRPr="0001386D">
        <w:rPr>
          <w:rFonts w:ascii="Helvetica" w:hAnsi="Helvetica" w:cs="Helvetica"/>
          <w:caps/>
          <w:color w:val="000000"/>
        </w:rPr>
        <w:t>§</w:t>
      </w:r>
      <w:r>
        <w:rPr>
          <w:rFonts w:ascii="Helvetica" w:hAnsi="Helvetica" w:cs="Helvetica"/>
          <w:caps/>
          <w:color w:val="000000"/>
        </w:rPr>
        <w:t xml:space="preserve"> </w:t>
      </w:r>
      <w:r w:rsidRPr="00587564">
        <w:rPr>
          <w:rFonts w:cs="Arial"/>
          <w:color w:val="000000" w:themeColor="text1"/>
          <w:szCs w:val="22"/>
        </w:rPr>
        <w:t>Part 250</w:t>
      </w:r>
      <w:r>
        <w:rPr>
          <w:rFonts w:cs="Arial"/>
          <w:color w:val="000000" w:themeColor="text1"/>
          <w:szCs w:val="22"/>
        </w:rPr>
        <w:t>) at</w:t>
      </w:r>
      <w:r>
        <w:rPr>
          <w:rFonts w:eastAsia="MS Mincho"/>
        </w:rPr>
        <w:t xml:space="preserve">: </w:t>
      </w:r>
      <w:hyperlink r:id="rId24" w:history="1">
        <w:r w:rsidRPr="00E25620">
          <w:rPr>
            <w:rStyle w:val="Hyperlink"/>
            <w:szCs w:val="22"/>
          </w:rPr>
          <w:t>www.fns.usda.gov/nslp/national-schoollunch-program</w:t>
        </w:r>
      </w:hyperlink>
      <w:r>
        <w:rPr>
          <w:rStyle w:val="Hyperlink"/>
          <w:szCs w:val="22"/>
        </w:rPr>
        <w:t>;</w:t>
      </w:r>
    </w:p>
    <w:p w14:paraId="0E3952D1" w14:textId="77777777" w:rsidR="00D629FA" w:rsidRDefault="00D629FA" w:rsidP="00CE655B">
      <w:pPr>
        <w:pStyle w:val="ListParagraph"/>
        <w:numPr>
          <w:ilvl w:val="0"/>
          <w:numId w:val="45"/>
        </w:numPr>
        <w:spacing w:after="120"/>
        <w:rPr>
          <w:rFonts w:eastAsia="MS Mincho"/>
        </w:rPr>
      </w:pPr>
      <w:r w:rsidRPr="001572B9">
        <w:rPr>
          <w:rFonts w:eastAsia="MS Mincho"/>
          <w:i/>
        </w:rPr>
        <w:t>Storage and Inventory Management at the Distributing Agency Level</w:t>
      </w:r>
      <w:r>
        <w:rPr>
          <w:rFonts w:eastAsia="MS Mincho"/>
          <w:i/>
        </w:rPr>
        <w:t xml:space="preserve"> </w:t>
      </w:r>
      <w:r w:rsidRPr="0001386D">
        <w:t>(7 CFR</w:t>
      </w:r>
      <w:r>
        <w:t xml:space="preserve"> </w:t>
      </w:r>
      <w:r w:rsidRPr="0001386D">
        <w:rPr>
          <w:rFonts w:ascii="Helvetica" w:hAnsi="Helvetica" w:cs="Helvetica"/>
          <w:caps/>
          <w:color w:val="000000"/>
        </w:rPr>
        <w:t>§</w:t>
      </w:r>
      <w:r>
        <w:rPr>
          <w:rFonts w:ascii="Helvetica" w:hAnsi="Helvetica" w:cs="Helvetica"/>
          <w:caps/>
          <w:color w:val="000000"/>
        </w:rPr>
        <w:t xml:space="preserve"> </w:t>
      </w:r>
      <w:r w:rsidRPr="0001386D">
        <w:t>250.1</w:t>
      </w:r>
      <w:r>
        <w:t>2)</w:t>
      </w:r>
      <w:r w:rsidRPr="0001386D">
        <w:t xml:space="preserve"> </w:t>
      </w:r>
      <w:r w:rsidRPr="0001386D">
        <w:rPr>
          <w:rFonts w:eastAsia="MS Mincho"/>
          <w:i/>
        </w:rPr>
        <w:t xml:space="preserve"> </w:t>
      </w:r>
      <w:r w:rsidRPr="0001386D">
        <w:rPr>
          <w:rFonts w:eastAsia="MS Mincho"/>
        </w:rPr>
        <w:t xml:space="preserve">at: </w:t>
      </w:r>
      <w:hyperlink r:id="rId25" w:history="1">
        <w:r w:rsidRPr="0001386D">
          <w:rPr>
            <w:rStyle w:val="Hyperlink"/>
            <w:rFonts w:eastAsia="MS Mincho"/>
          </w:rPr>
          <w:t>https://www.gpo.gov/fdsys/search/pagedetails.action?st=average+days+inventory+on+hand&amp;ps=10&amp;na=&amp;se=&amp;sb=re&amp;timeFrame=&amp;dateBrowse=&amp;govAuthBrowse=&amp;collection=CFR&amp;historical=false&amp;granuleId=CFR-2017-title7-vol4-sec250-12&amp;packageId=CFR-2017-title7-vol4&amp;fromState</w:t>
        </w:r>
      </w:hyperlink>
      <w:r w:rsidRPr="0001386D">
        <w:rPr>
          <w:rFonts w:eastAsia="MS Mincho"/>
        </w:rPr>
        <w:t>=</w:t>
      </w:r>
      <w:r>
        <w:rPr>
          <w:rFonts w:eastAsia="MS Mincho"/>
        </w:rPr>
        <w:t>;</w:t>
      </w:r>
      <w:r w:rsidRPr="0001386D">
        <w:rPr>
          <w:rFonts w:eastAsia="MS Mincho"/>
        </w:rPr>
        <w:t xml:space="preserve"> </w:t>
      </w:r>
    </w:p>
    <w:p w14:paraId="482AE162" w14:textId="77777777" w:rsidR="00D629FA" w:rsidRPr="0001386D" w:rsidRDefault="00D629FA" w:rsidP="00CE655B">
      <w:pPr>
        <w:pStyle w:val="ListParagraph"/>
        <w:numPr>
          <w:ilvl w:val="0"/>
          <w:numId w:val="45"/>
        </w:numPr>
        <w:spacing w:after="120"/>
        <w:rPr>
          <w:rFonts w:eastAsia="MS Mincho"/>
        </w:rPr>
      </w:pPr>
      <w:r w:rsidRPr="001572B9">
        <w:rPr>
          <w:i/>
        </w:rPr>
        <w:t>Warehousing, Distribution and Storage of Donated Foods</w:t>
      </w:r>
      <w:r w:rsidRPr="0001386D">
        <w:t xml:space="preserve"> (7 CFR</w:t>
      </w:r>
      <w:r>
        <w:t xml:space="preserve"> </w:t>
      </w:r>
      <w:r w:rsidRPr="0001386D">
        <w:rPr>
          <w:rFonts w:ascii="Helvetica" w:hAnsi="Helvetica" w:cs="Helvetica"/>
          <w:caps/>
          <w:color w:val="000000"/>
        </w:rPr>
        <w:t>§</w:t>
      </w:r>
      <w:r>
        <w:rPr>
          <w:rFonts w:ascii="Helvetica" w:hAnsi="Helvetica" w:cs="Helvetica"/>
          <w:caps/>
          <w:color w:val="000000"/>
        </w:rPr>
        <w:t xml:space="preserve"> </w:t>
      </w:r>
      <w:r w:rsidRPr="0001386D">
        <w:t xml:space="preserve">250.14) at: </w:t>
      </w:r>
      <w:hyperlink r:id="rId26" w:history="1">
        <w:r w:rsidRPr="0001386D">
          <w:rPr>
            <w:rStyle w:val="Hyperlink"/>
            <w:rFonts w:cs="Arial"/>
            <w:szCs w:val="22"/>
          </w:rPr>
          <w:t>https://www.gpo.gov/fdsys/granule/CFR-2003-title7-vol4/CFR-2003-title7-vol4-sec250-14</w:t>
        </w:r>
      </w:hyperlink>
      <w:r w:rsidRPr="0001386D">
        <w:t xml:space="preserve">; and </w:t>
      </w:r>
    </w:p>
    <w:p w14:paraId="3015550E" w14:textId="77777777" w:rsidR="00D629FA" w:rsidRDefault="00D629FA" w:rsidP="00CE655B">
      <w:pPr>
        <w:pStyle w:val="ListParagraph"/>
        <w:numPr>
          <w:ilvl w:val="0"/>
          <w:numId w:val="45"/>
        </w:numPr>
        <w:spacing w:after="120"/>
        <w:rPr>
          <w:rFonts w:eastAsia="MS Mincho"/>
        </w:rPr>
      </w:pPr>
      <w:r w:rsidRPr="001572B9">
        <w:rPr>
          <w:rFonts w:eastAsia="MS Mincho"/>
          <w:i/>
        </w:rPr>
        <w:t>Web-Based Supply Chain Management (WBSCM)</w:t>
      </w:r>
      <w:r w:rsidRPr="00D360F9">
        <w:rPr>
          <w:rFonts w:eastAsia="MS Mincho"/>
        </w:rPr>
        <w:t xml:space="preserve"> </w:t>
      </w:r>
      <w:r>
        <w:rPr>
          <w:rFonts w:eastAsia="MS Mincho"/>
        </w:rPr>
        <w:t xml:space="preserve">at: </w:t>
      </w:r>
      <w:hyperlink r:id="rId27" w:history="1">
        <w:r w:rsidRPr="00FA4A20">
          <w:rPr>
            <w:rStyle w:val="Hyperlink"/>
            <w:rFonts w:eastAsia="MS Mincho"/>
          </w:rPr>
          <w:t>http://www.fns.usda.gov/fdd/wbscm</w:t>
        </w:r>
      </w:hyperlink>
      <w:r>
        <w:rPr>
          <w:rFonts w:eastAsia="MS Mincho"/>
        </w:rPr>
        <w:t>.</w:t>
      </w:r>
    </w:p>
    <w:p w14:paraId="387C1E60" w14:textId="77777777" w:rsidR="00D629FA" w:rsidRPr="00D629FA" w:rsidRDefault="00D629FA" w:rsidP="00D629FA">
      <w:pPr>
        <w:pStyle w:val="Heading2"/>
        <w:keepNext/>
        <w:numPr>
          <w:ilvl w:val="0"/>
          <w:numId w:val="0"/>
        </w:numPr>
        <w:ind w:left="576"/>
      </w:pPr>
      <w:bookmarkStart w:id="44" w:name="_Toc428533947"/>
    </w:p>
    <w:p w14:paraId="2C001021" w14:textId="77777777" w:rsidR="00C12155" w:rsidRPr="00851065" w:rsidRDefault="00AC3C7B" w:rsidP="009D1F90">
      <w:pPr>
        <w:pStyle w:val="Heading2"/>
        <w:keepNext/>
      </w:pPr>
      <w:bookmarkStart w:id="45" w:name="_Toc519082184"/>
      <w:r w:rsidRPr="00851065">
        <w:rPr>
          <w:caps w:val="0"/>
        </w:rPr>
        <w:t>ADDITIONAL INFORMATION</w:t>
      </w:r>
      <w:bookmarkEnd w:id="44"/>
      <w:bookmarkEnd w:id="45"/>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6" w:name="_Toc519082185"/>
      <w:bookmarkStart w:id="47"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6"/>
      <w:r w:rsidR="003F12E1" w:rsidRPr="00851065">
        <w:rPr>
          <w:rFonts w:eastAsia="MS Mincho"/>
        </w:rPr>
        <w:t xml:space="preserve"> </w:t>
      </w:r>
      <w:bookmarkEnd w:id="47"/>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lastRenderedPageBreak/>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8"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8" w:name="_Toc400531479"/>
      <w:bookmarkStart w:id="49" w:name="_Toc428533949"/>
      <w:bookmarkStart w:id="50" w:name="_Toc51908218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8"/>
      <w:bookmarkEnd w:id="49"/>
      <w:bookmarkEnd w:id="50"/>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51" w:name="_Toc400531480"/>
      <w:bookmarkStart w:id="52" w:name="_Toc428533950"/>
      <w:bookmarkStart w:id="53" w:name="_Toc519082187"/>
      <w:r w:rsidRPr="00C82A09">
        <w:rPr>
          <w:rFonts w:eastAsia="MS Mincho"/>
          <w:caps w:val="0"/>
        </w:rPr>
        <w:t>COST L</w:t>
      </w:r>
      <w:r w:rsidRPr="005B44C2">
        <w:rPr>
          <w:rFonts w:eastAsia="MS Mincho"/>
          <w:caps w:val="0"/>
        </w:rPr>
        <w:t>IABILITY</w:t>
      </w:r>
      <w:bookmarkEnd w:id="51"/>
      <w:bookmarkEnd w:id="52"/>
      <w:bookmarkEnd w:id="53"/>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54" w:name="_Toc519082188"/>
      <w:bookmarkStart w:id="55" w:name="_Toc400531481"/>
      <w:bookmarkStart w:id="56"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4"/>
      <w:r>
        <w:rPr>
          <w:rFonts w:eastAsia="MS Mincho"/>
          <w:caps w:val="0"/>
        </w:rPr>
        <w:t xml:space="preserve"> </w:t>
      </w:r>
      <w:bookmarkEnd w:id="55"/>
      <w:bookmarkEnd w:id="56"/>
    </w:p>
    <w:p w14:paraId="100A8244" w14:textId="77777777" w:rsidR="00E651D6" w:rsidRDefault="00E651D6" w:rsidP="005328A7">
      <w:pPr>
        <w:keepNext/>
      </w:pPr>
    </w:p>
    <w:p w14:paraId="7E342D63" w14:textId="2E045CCB" w:rsidR="003C1C75" w:rsidRDefault="00CE00E7" w:rsidP="005328A7">
      <w:pPr>
        <w:keepNext/>
      </w:pPr>
      <w:r>
        <w:t>Quote</w:t>
      </w:r>
      <w:r w:rsidR="00EE6FCF">
        <w:t>s</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34B844E4"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Pr="00851065">
        <w:t xml:space="preserve"> is announced.</w:t>
      </w:r>
      <w:r w:rsidR="00D7366F">
        <w:rPr>
          <w:rFonts w:cs="Arial"/>
          <w:szCs w:val="22"/>
        </w:rPr>
        <w:t xml:space="preserve"> </w:t>
      </w:r>
    </w:p>
    <w:p w14:paraId="2A363B88" w14:textId="77777777" w:rsidR="003C1C75" w:rsidRDefault="003C1C75" w:rsidP="00851065"/>
    <w:p w14:paraId="7D96A60C" w14:textId="5226BB72" w:rsidR="005328A7"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9318D1" w:rsidRPr="00851065">
        <w:t xml:space="preserve"> of any such designation should be clearly stated in a cover letter.  </w:t>
      </w:r>
    </w:p>
    <w:p w14:paraId="176D0BCE" w14:textId="77777777" w:rsidR="005328A7" w:rsidRDefault="005328A7" w:rsidP="00851065"/>
    <w:p w14:paraId="4D6A919C" w14:textId="53D9A900"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112AC06C"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7" w:name="_Toc400531482"/>
      <w:bookmarkStart w:id="58" w:name="_Toc428533952"/>
      <w:r w:rsidRPr="002952D8">
        <w:rPr>
          <w:rFonts w:eastAsia="MS Mincho"/>
        </w:rPr>
        <w:lastRenderedPageBreak/>
        <w:t xml:space="preserve"> </w:t>
      </w:r>
      <w:bookmarkStart w:id="59" w:name="_Toc519082189"/>
      <w:r w:rsidR="002A5D50">
        <w:rPr>
          <w:rFonts w:eastAsia="MS Mincho"/>
        </w:rPr>
        <w:t xml:space="preserve">ANNOUNCEMENT OF </w:t>
      </w:r>
      <w:r w:rsidR="00CE00E7">
        <w:rPr>
          <w:rFonts w:eastAsia="MS Mincho"/>
        </w:rPr>
        <w:t>QUOTE</w:t>
      </w:r>
      <w:r w:rsidR="00EE6FCF">
        <w:rPr>
          <w:rFonts w:eastAsia="MS Mincho"/>
        </w:rPr>
        <w:t xml:space="preserve"> </w:t>
      </w:r>
      <w:bookmarkEnd w:id="57"/>
      <w:r w:rsidR="002A5D50">
        <w:rPr>
          <w:rFonts w:eastAsia="MS Mincho"/>
        </w:rPr>
        <w:t>INFORMATION</w:t>
      </w:r>
      <w:bookmarkEnd w:id="58"/>
      <w:bookmarkEnd w:id="59"/>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CE655B">
      <w:pPr>
        <w:pStyle w:val="BodyText2"/>
        <w:numPr>
          <w:ilvl w:val="0"/>
          <w:numId w:val="40"/>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CE655B">
      <w:pPr>
        <w:pStyle w:val="BodyText2"/>
        <w:numPr>
          <w:ilvl w:val="0"/>
          <w:numId w:val="40"/>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60" w:name="_Toc519082190"/>
      <w:bookmarkStart w:id="61" w:name="_Toc400531483"/>
      <w:bookmarkStart w:id="62"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0"/>
      <w:r>
        <w:rPr>
          <w:rFonts w:eastAsia="MS Mincho"/>
          <w:caps w:val="0"/>
        </w:rPr>
        <w:t xml:space="preserve"> </w:t>
      </w:r>
      <w:bookmarkEnd w:id="61"/>
      <w:bookmarkEnd w:id="62"/>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3" w:name="_Toc400531484"/>
      <w:bookmarkStart w:id="64" w:name="_Toc428533954"/>
      <w:bookmarkStart w:id="65" w:name="_Toc519082191"/>
      <w:r>
        <w:rPr>
          <w:rFonts w:eastAsia="MS Mincho"/>
          <w:caps w:val="0"/>
        </w:rPr>
        <w:t xml:space="preserve">QUOTE </w:t>
      </w:r>
      <w:r w:rsidRPr="00E25F54">
        <w:rPr>
          <w:rFonts w:eastAsia="MS Mincho"/>
          <w:caps w:val="0"/>
        </w:rPr>
        <w:t>ERRORS</w:t>
      </w:r>
      <w:bookmarkEnd w:id="63"/>
      <w:bookmarkEnd w:id="64"/>
      <w:bookmarkEnd w:id="65"/>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384C71"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rsidRPr="00384C71">
        <w:t>Bidders</w:t>
      </w:r>
      <w:r w:rsidR="001A0104" w:rsidRPr="00384C71">
        <w:t>}</w:t>
      </w:r>
      <w:r w:rsidR="008D5E53" w:rsidRPr="00384C71">
        <w:t xml:space="preserve"> may refer to the QRG</w:t>
      </w:r>
      <w:r w:rsidR="00890EB3" w:rsidRPr="00384C71">
        <w:t xml:space="preserve"> </w:t>
      </w:r>
      <w:r w:rsidR="008D5E53" w:rsidRPr="00384C71">
        <w:t xml:space="preserve">“Submit a </w:t>
      </w:r>
      <w:r w:rsidR="00CE00E7" w:rsidRPr="00384C71">
        <w:t>Quote</w:t>
      </w:r>
      <w:r w:rsidR="008D5E53" w:rsidRPr="00384C71">
        <w:t xml:space="preserve">” for additional instruction. QRGs are located on the </w:t>
      </w:r>
      <w:hyperlink r:id="rId29" w:history="1">
        <w:r w:rsidR="008D5E53" w:rsidRPr="00384C71">
          <w:rPr>
            <w:rStyle w:val="Hyperlink"/>
            <w:rFonts w:eastAsiaTheme="minorHAnsi" w:cs="Arial"/>
          </w:rPr>
          <w:t>NJSTART Vendor Support Page</w:t>
        </w:r>
      </w:hyperlink>
      <w:r w:rsidR="008D5E53" w:rsidRPr="00384C71">
        <w:rPr>
          <w:rStyle w:val="Hyperlink"/>
          <w:rFonts w:eastAsiaTheme="minorHAnsi" w:cs="Arial"/>
        </w:rPr>
        <w:t xml:space="preserve">.  </w:t>
      </w:r>
    </w:p>
    <w:p w14:paraId="65ABD73B" w14:textId="77777777" w:rsidR="005D4337" w:rsidRPr="00384C71" w:rsidRDefault="005D4337" w:rsidP="00851065"/>
    <w:p w14:paraId="0C6CD7BD" w14:textId="7B38188A" w:rsidR="00B13A1D" w:rsidRPr="00384C71" w:rsidRDefault="00BF2ADD" w:rsidP="00851065">
      <w:r w:rsidRPr="00384C71">
        <w:rPr>
          <w:b/>
          <w:u w:val="single"/>
        </w:rPr>
        <w:t>Hard Copy</w:t>
      </w:r>
      <w:r w:rsidRPr="00384C71">
        <w:t xml:space="preserve">: </w:t>
      </w:r>
      <w:r w:rsidR="00B13A1D" w:rsidRPr="00384C71">
        <w:t xml:space="preserve">A </w:t>
      </w:r>
      <w:r w:rsidR="00A3247E" w:rsidRPr="00384C71">
        <w:rPr>
          <w:rFonts w:cs="Arial"/>
          <w:szCs w:val="22"/>
        </w:rPr>
        <w:t>Vendor {Bidder}</w:t>
      </w:r>
      <w:r w:rsidR="00B13A1D" w:rsidRPr="00384C71">
        <w:t xml:space="preserve"> may request that its </w:t>
      </w:r>
      <w:r w:rsidR="003872B3" w:rsidRPr="00384C71">
        <w:t xml:space="preserve">hard copy </w:t>
      </w:r>
      <w:r w:rsidR="00CE00E7" w:rsidRPr="00384C71">
        <w:t>Quote</w:t>
      </w:r>
      <w:r w:rsidR="00B13A1D" w:rsidRPr="00384C71">
        <w:t xml:space="preserve"> be withdrawn prior to </w:t>
      </w:r>
      <w:r w:rsidR="00F15431" w:rsidRPr="00384C71">
        <w:t xml:space="preserve">the </w:t>
      </w:r>
      <w:r w:rsidR="00CE00E7" w:rsidRPr="00384C71">
        <w:t>Quote</w:t>
      </w:r>
      <w:r w:rsidR="009E666C" w:rsidRPr="00384C71">
        <w:t xml:space="preserve"> </w:t>
      </w:r>
      <w:r w:rsidR="00CA60BB" w:rsidRPr="00384C71">
        <w:t>opening</w:t>
      </w:r>
      <w:r w:rsidR="00B13A1D" w:rsidRPr="00384C71">
        <w:t xml:space="preserve">.  Such request must be made, in writing, to the Supervisor of the </w:t>
      </w:r>
      <w:r w:rsidR="00CE00E7" w:rsidRPr="00384C71">
        <w:t>Proposal</w:t>
      </w:r>
      <w:r w:rsidR="00052EB6" w:rsidRPr="00384C71">
        <w:t xml:space="preserve"> Review</w:t>
      </w:r>
      <w:r w:rsidR="00B13A1D" w:rsidRPr="00384C71">
        <w:t xml:space="preserve"> Unit</w:t>
      </w:r>
      <w:r w:rsidR="00081DC4" w:rsidRPr="00384C71">
        <w:t xml:space="preserve"> at the address provided in Section 1.4.7.2 below</w:t>
      </w:r>
      <w:r w:rsidR="00B13A1D" w:rsidRPr="00384C71">
        <w:t xml:space="preserve">.  </w:t>
      </w:r>
      <w:r w:rsidR="00A34609" w:rsidRPr="00384C71">
        <w:t>T</w:t>
      </w:r>
      <w:r w:rsidR="00B13A1D" w:rsidRPr="00384C71">
        <w:t xml:space="preserve">he </w:t>
      </w:r>
      <w:r w:rsidR="00526170" w:rsidRPr="00384C71">
        <w:t xml:space="preserve">Vendor </w:t>
      </w:r>
      <w:r w:rsidR="001A0104" w:rsidRPr="00384C71">
        <w:t>{</w:t>
      </w:r>
      <w:r w:rsidR="00526170" w:rsidRPr="00384C71">
        <w:t>Bidder</w:t>
      </w:r>
      <w:r w:rsidR="001A0104" w:rsidRPr="00384C71">
        <w:t>}</w:t>
      </w:r>
      <w:r w:rsidR="00B13A1D" w:rsidRPr="00384C71">
        <w:t xml:space="preserve"> may submit a revised </w:t>
      </w:r>
      <w:r w:rsidR="00CE00E7" w:rsidRPr="00384C71">
        <w:t>Quote</w:t>
      </w:r>
      <w:r w:rsidR="007C5C08" w:rsidRPr="00384C71">
        <w:t xml:space="preserve"> </w:t>
      </w:r>
      <w:r w:rsidR="00B13A1D" w:rsidRPr="00384C71">
        <w:t xml:space="preserve">as long as the </w:t>
      </w:r>
      <w:r w:rsidR="00CE00E7" w:rsidRPr="00384C71">
        <w:t>Quote</w:t>
      </w:r>
      <w:r w:rsidR="00B13A1D" w:rsidRPr="00384C71">
        <w:t xml:space="preserve"> is received prior to the announced date and time for </w:t>
      </w:r>
      <w:r w:rsidR="00CE00E7" w:rsidRPr="00384C71">
        <w:t>Quote</w:t>
      </w:r>
      <w:r w:rsidR="009E666C" w:rsidRPr="00384C71">
        <w:t xml:space="preserve"> </w:t>
      </w:r>
      <w:r w:rsidR="00D752EE" w:rsidRPr="00384C71">
        <w:t xml:space="preserve">submission </w:t>
      </w:r>
      <w:r w:rsidR="00B13A1D" w:rsidRPr="00384C71">
        <w:t>and at the place specified.</w:t>
      </w:r>
      <w:r w:rsidR="003872B3" w:rsidRPr="00384C71">
        <w:t xml:space="preserve"> </w:t>
      </w:r>
    </w:p>
    <w:p w14:paraId="469D3751" w14:textId="77777777" w:rsidR="00B13A1D" w:rsidRPr="00384C71" w:rsidRDefault="00B13A1D" w:rsidP="00851065"/>
    <w:p w14:paraId="185FE71C" w14:textId="4B6E5718" w:rsidR="00BF2ADD" w:rsidRPr="00002CC0" w:rsidRDefault="00CE00E7" w:rsidP="009D1F90">
      <w:pPr>
        <w:pStyle w:val="Heading4"/>
        <w:keepNext/>
      </w:pPr>
      <w:r w:rsidRPr="00384C71">
        <w:t>QUOTE</w:t>
      </w:r>
      <w:r w:rsidR="00002CC0" w:rsidRPr="00384C71">
        <w:t xml:space="preserve"> WITHDRAW</w:t>
      </w:r>
      <w:r w:rsidR="00E63634" w:rsidRPr="00384C71">
        <w:t>A</w:t>
      </w:r>
      <w:r w:rsidR="00002CC0" w:rsidRPr="00384C71">
        <w:t xml:space="preserve">L AFTER </w:t>
      </w:r>
      <w:r w:rsidRPr="00384C71">
        <w:t>QUOTE</w:t>
      </w:r>
      <w:r w:rsidR="000D4025" w:rsidRPr="00384C71">
        <w:t xml:space="preserve"> </w:t>
      </w:r>
      <w:r w:rsidR="00002CC0" w:rsidRPr="00384C71">
        <w:t>OPENING</w:t>
      </w:r>
      <w:r w:rsidR="00002CC0">
        <w:t xml:space="preserve">,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w:t>
      </w:r>
      <w:r w:rsidR="008031E0">
        <w:lastRenderedPageBreak/>
        <w:t>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6" w:name="_Toc400531485"/>
      <w:bookmarkStart w:id="67" w:name="_Toc428533955"/>
      <w:bookmarkStart w:id="68" w:name="_Toc519082192"/>
      <w:r w:rsidRPr="00826719">
        <w:rPr>
          <w:rFonts w:eastAsia="MS Mincho"/>
          <w:caps w:val="0"/>
        </w:rPr>
        <w:t>JOINT V</w:t>
      </w:r>
      <w:r w:rsidRPr="005B44C2">
        <w:rPr>
          <w:rFonts w:eastAsia="MS Mincho"/>
          <w:caps w:val="0"/>
        </w:rPr>
        <w:t>ENTURE</w:t>
      </w:r>
      <w:bookmarkEnd w:id="66"/>
      <w:bookmarkEnd w:id="67"/>
      <w:bookmarkEnd w:id="68"/>
    </w:p>
    <w:p w14:paraId="0AC5F341" w14:textId="77777777" w:rsidR="00DB2B59" w:rsidRDefault="00DB2B59" w:rsidP="009D1F90">
      <w:pPr>
        <w:keepNext/>
      </w:pPr>
    </w:p>
    <w:p w14:paraId="6711C413" w14:textId="30E9538A" w:rsidR="00E456D4" w:rsidRPr="00D629FA"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w:t>
      </w:r>
      <w:r w:rsidRPr="00D629FA">
        <w:t xml:space="preserve">comprising the </w:t>
      </w:r>
      <w:r w:rsidR="002460CE" w:rsidRPr="00D629FA">
        <w:t>J</w:t>
      </w:r>
      <w:r w:rsidRPr="00D629FA">
        <w:t xml:space="preserve">oint </w:t>
      </w:r>
      <w:r w:rsidR="002460CE" w:rsidRPr="00D629FA">
        <w:t>V</w:t>
      </w:r>
      <w:r w:rsidRPr="00D629FA">
        <w:t>enture must sign the</w:t>
      </w:r>
      <w:r w:rsidR="00DD60C3" w:rsidRPr="00D629FA">
        <w:t xml:space="preserve"> Offer and Acceptance </w:t>
      </w:r>
      <w:r w:rsidR="00627828" w:rsidRPr="00D629FA">
        <w:t>Page</w:t>
      </w:r>
      <w:r w:rsidRPr="00D629FA">
        <w:t xml:space="preserve">.  </w:t>
      </w:r>
      <w:r w:rsidR="00A34609" w:rsidRPr="00D629FA">
        <w:t xml:space="preserve">Each party to the </w:t>
      </w:r>
      <w:r w:rsidR="00F947BD" w:rsidRPr="00D629FA">
        <w:t>J</w:t>
      </w:r>
      <w:r w:rsidR="00A34609" w:rsidRPr="00D629FA">
        <w:t xml:space="preserve">oint </w:t>
      </w:r>
      <w:r w:rsidR="00F947BD" w:rsidRPr="00D629FA">
        <w:t>V</w:t>
      </w:r>
      <w:r w:rsidR="00A34609" w:rsidRPr="00D629FA">
        <w:t xml:space="preserve">enture must </w:t>
      </w:r>
      <w:r w:rsidR="00D91A12" w:rsidRPr="00D629FA">
        <w:t xml:space="preserve">individually </w:t>
      </w:r>
      <w:r w:rsidR="00A34609" w:rsidRPr="00D629FA">
        <w:t>comply with all the form</w:t>
      </w:r>
      <w:r w:rsidR="00D91A12" w:rsidRPr="00D629FA">
        <w:t>s</w:t>
      </w:r>
      <w:r w:rsidR="00A34609" w:rsidRPr="00D629FA">
        <w:t xml:space="preserve"> and certification requirements in Section</w:t>
      </w:r>
      <w:r w:rsidR="00D91A12" w:rsidRPr="00D629FA">
        <w:t>s</w:t>
      </w:r>
      <w:r w:rsidR="00A34609" w:rsidRPr="00D629FA">
        <w:t xml:space="preserve"> 4.4.1 and 4.4.2</w:t>
      </w:r>
      <w:r w:rsidR="00D91A12" w:rsidRPr="00D629FA">
        <w:t xml:space="preserve"> of this </w:t>
      </w:r>
      <w:r w:rsidR="00A1778E" w:rsidRPr="00D629FA">
        <w:t>Bid Solicitation</w:t>
      </w:r>
      <w:r w:rsidR="00B44B63" w:rsidRPr="00D629FA">
        <w:t xml:space="preserve">. </w:t>
      </w:r>
    </w:p>
    <w:p w14:paraId="2F9C0756" w14:textId="77777777" w:rsidR="00C833FB" w:rsidRPr="00D629FA" w:rsidRDefault="00D91A12" w:rsidP="00851065">
      <w:r w:rsidRPr="00D629FA">
        <w:t xml:space="preserve"> </w:t>
      </w:r>
    </w:p>
    <w:p w14:paraId="0FD24071" w14:textId="77777777" w:rsidR="00EF72B4" w:rsidRPr="00EF72B4" w:rsidRDefault="000746B7" w:rsidP="009D1F90">
      <w:pPr>
        <w:pStyle w:val="Heading3"/>
        <w:keepNext/>
      </w:pPr>
      <w:bookmarkStart w:id="69" w:name="_Toc400531486"/>
      <w:bookmarkStart w:id="70" w:name="_Toc428533956"/>
      <w:bookmarkStart w:id="71" w:name="_Toc519082193"/>
      <w:r w:rsidRPr="00D629FA">
        <w:rPr>
          <w:caps w:val="0"/>
        </w:rPr>
        <w:t>RECIPROCITY</w:t>
      </w:r>
      <w:r w:rsidRPr="00EF72B4">
        <w:rPr>
          <w:caps w:val="0"/>
        </w:rPr>
        <w:t xml:space="preserve"> FOR JURISDICTIONAL </w:t>
      </w:r>
      <w:r>
        <w:rPr>
          <w:caps w:val="0"/>
        </w:rPr>
        <w:t>VENDOR {BIDDER}</w:t>
      </w:r>
      <w:r w:rsidRPr="00EF72B4">
        <w:rPr>
          <w:caps w:val="0"/>
        </w:rPr>
        <w:t xml:space="preserve"> PREFERENCE</w:t>
      </w:r>
      <w:bookmarkEnd w:id="69"/>
      <w:bookmarkEnd w:id="70"/>
      <w:bookmarkEnd w:id="71"/>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2" w:name="_Toc294607267"/>
      <w:bookmarkStart w:id="73" w:name="_Toc294680428"/>
      <w:bookmarkStart w:id="74" w:name="_Toc400531487"/>
      <w:bookmarkStart w:id="75" w:name="_Toc428533957"/>
      <w:bookmarkStart w:id="76" w:name="_Toc519082194"/>
      <w:r>
        <w:t>QUOTE</w:t>
      </w:r>
      <w:r w:rsidR="00C6511D" w:rsidRPr="00E2130D">
        <w:t xml:space="preserve"> ACCEPTANCES AND REJECTIONS</w:t>
      </w:r>
      <w:bookmarkEnd w:id="72"/>
      <w:bookmarkEnd w:id="73"/>
      <w:bookmarkEnd w:id="74"/>
      <w:bookmarkEnd w:id="75"/>
      <w:bookmarkEnd w:id="76"/>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7" w:name="_Toc519082195"/>
      <w:r w:rsidRPr="00851065">
        <w:rPr>
          <w:caps w:val="0"/>
        </w:rPr>
        <w:lastRenderedPageBreak/>
        <w:t>ELECTRONIC SIGNATURES</w:t>
      </w:r>
      <w:bookmarkEnd w:id="77"/>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78" w:name="_Toc400531488"/>
      <w:bookmarkStart w:id="79" w:name="_Toc428533958"/>
      <w:r>
        <w:lastRenderedPageBreak/>
        <w:t xml:space="preserve"> </w:t>
      </w:r>
      <w:bookmarkStart w:id="80" w:name="_Toc519082196"/>
      <w:r w:rsidR="00E651D6">
        <w:t>DEFINITIONS</w:t>
      </w:r>
      <w:bookmarkEnd w:id="78"/>
      <w:bookmarkEnd w:id="79"/>
      <w:bookmarkEnd w:id="80"/>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81" w:name="_CROSSWALK"/>
      <w:bookmarkStart w:id="82" w:name="_Toc428533959"/>
      <w:bookmarkStart w:id="83" w:name="_Toc519082197"/>
      <w:bookmarkEnd w:id="81"/>
      <w:r>
        <w:t>CROSSWALK</w:t>
      </w:r>
      <w:bookmarkEnd w:id="82"/>
      <w:bookmarkEnd w:id="83"/>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4" w:name="_Toc428533960"/>
      <w:bookmarkStart w:id="85" w:name="_Toc519082198"/>
      <w:r w:rsidRPr="005B44C2">
        <w:rPr>
          <w:caps w:val="0"/>
        </w:rPr>
        <w:t>GENERAL DEFINITIONS</w:t>
      </w:r>
      <w:bookmarkEnd w:id="84"/>
      <w:bookmarkEnd w:id="85"/>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86" w:name="_Toc355709006"/>
      <w:bookmarkStart w:id="87" w:name="_Toc400531490"/>
      <w:bookmarkStart w:id="88" w:name="_Toc428533961"/>
      <w:bookmarkStart w:id="89" w:name="_Toc519082199"/>
      <w:r>
        <w:rPr>
          <w:caps w:val="0"/>
        </w:rPr>
        <w:t>BLANKET P.O.-</w:t>
      </w:r>
      <w:r w:rsidRPr="005B44C2">
        <w:rPr>
          <w:caps w:val="0"/>
        </w:rPr>
        <w:t>SPECIFIC DEFINITIONS</w:t>
      </w:r>
      <w:r>
        <w:rPr>
          <w:caps w:val="0"/>
        </w:rPr>
        <w:t>/ACRONYMS</w:t>
      </w:r>
      <w:bookmarkEnd w:id="86"/>
      <w:bookmarkEnd w:id="87"/>
      <w:bookmarkEnd w:id="88"/>
      <w:bookmarkEnd w:id="89"/>
    </w:p>
    <w:p w14:paraId="2E410BB8" w14:textId="77777777" w:rsidR="001024E6" w:rsidRPr="00851065" w:rsidRDefault="001024E6" w:rsidP="00851065"/>
    <w:p w14:paraId="259F9F50" w14:textId="77777777" w:rsidR="00D629FA" w:rsidRPr="00771A1E" w:rsidRDefault="00D629FA" w:rsidP="00D629FA">
      <w:pPr>
        <w:rPr>
          <w:b/>
          <w:lang w:eastAsia="x-none"/>
        </w:rPr>
      </w:pPr>
      <w:r w:rsidRPr="00BA39B8">
        <w:rPr>
          <w:b/>
          <w:lang w:eastAsia="x-none"/>
        </w:rPr>
        <w:t xml:space="preserve">AMS </w:t>
      </w:r>
      <w:r w:rsidRPr="00851065">
        <w:rPr>
          <w:rFonts w:eastAsia="MS Mincho"/>
        </w:rPr>
        <w:t xml:space="preserve">– </w:t>
      </w:r>
      <w:r w:rsidRPr="00BA39B8">
        <w:rPr>
          <w:lang w:eastAsia="x-none"/>
        </w:rPr>
        <w:t>Agricultural Marketing Service, located within the United States Department of Agriculture</w:t>
      </w:r>
    </w:p>
    <w:p w14:paraId="77AF830C" w14:textId="77777777" w:rsidR="00D629FA" w:rsidRDefault="00D629FA" w:rsidP="00D629FA">
      <w:pPr>
        <w:rPr>
          <w:b/>
        </w:rPr>
      </w:pPr>
    </w:p>
    <w:p w14:paraId="23434C09" w14:textId="77777777" w:rsidR="00D629FA" w:rsidRDefault="00D629FA" w:rsidP="00D629FA">
      <w:r w:rsidRPr="00E45EFB">
        <w:rPr>
          <w:b/>
        </w:rPr>
        <w:lastRenderedPageBreak/>
        <w:t xml:space="preserve">Bill of </w:t>
      </w:r>
      <w:r>
        <w:rPr>
          <w:b/>
        </w:rPr>
        <w:t>L</w:t>
      </w:r>
      <w:r w:rsidRPr="00E45EFB">
        <w:rPr>
          <w:b/>
        </w:rPr>
        <w:t>ading (BOL)</w:t>
      </w:r>
      <w:r w:rsidRPr="00E45EFB">
        <w:rPr>
          <w:b/>
          <w:bCs/>
        </w:rPr>
        <w:t xml:space="preserve"> </w:t>
      </w:r>
      <w:r w:rsidRPr="00851065">
        <w:rPr>
          <w:rFonts w:eastAsia="MS Mincho"/>
        </w:rPr>
        <w:t xml:space="preserve">– </w:t>
      </w:r>
      <w:r w:rsidRPr="00E45EFB">
        <w:t xml:space="preserve">Documentation of the contents of a shipment and other pertinent information as required in the contract of carriage. </w:t>
      </w:r>
    </w:p>
    <w:p w14:paraId="67C8C5AA" w14:textId="77777777" w:rsidR="00D629FA" w:rsidRPr="00E45EFB" w:rsidRDefault="00D629FA" w:rsidP="00D629FA"/>
    <w:p w14:paraId="1C540724" w14:textId="77777777" w:rsidR="00D629FA" w:rsidRDefault="00D629FA" w:rsidP="00D629FA">
      <w:pPr>
        <w:rPr>
          <w:bCs/>
        </w:rPr>
      </w:pPr>
      <w:r w:rsidRPr="00E45EFB">
        <w:rPr>
          <w:b/>
          <w:bCs/>
        </w:rPr>
        <w:t xml:space="preserve">Carrier </w:t>
      </w:r>
      <w:r w:rsidRPr="00851065">
        <w:rPr>
          <w:rFonts w:eastAsia="MS Mincho"/>
        </w:rPr>
        <w:t xml:space="preserve">– </w:t>
      </w:r>
      <w:r w:rsidRPr="00E45EFB">
        <w:rPr>
          <w:bCs/>
        </w:rPr>
        <w:t xml:space="preserve">A commercial enterprise that transports USDA Foods from one </w:t>
      </w:r>
      <w:r>
        <w:rPr>
          <w:bCs/>
        </w:rPr>
        <w:t xml:space="preserve">(1) </w:t>
      </w:r>
      <w:r w:rsidRPr="00E45EFB">
        <w:rPr>
          <w:bCs/>
        </w:rPr>
        <w:t>location to another but does not store such foods.</w:t>
      </w:r>
    </w:p>
    <w:p w14:paraId="5EA2B7A2" w14:textId="77777777" w:rsidR="00D629FA" w:rsidRDefault="00D629FA" w:rsidP="00D629FA"/>
    <w:p w14:paraId="236BAD9A" w14:textId="77777777" w:rsidR="00D629FA" w:rsidRDefault="00D629FA" w:rsidP="00D629FA">
      <w:pPr>
        <w:rPr>
          <w:rFonts w:eastAsia="Arial" w:cs="Arial"/>
          <w:spacing w:val="-2"/>
        </w:rPr>
      </w:pPr>
      <w:r w:rsidRPr="0067640B">
        <w:rPr>
          <w:rFonts w:eastAsia="Arial" w:cs="Arial"/>
          <w:b/>
          <w:spacing w:val="-2"/>
        </w:rPr>
        <w:t>Child and Adult Care Feeding Program (</w:t>
      </w:r>
      <w:r w:rsidRPr="00216901">
        <w:rPr>
          <w:rFonts w:eastAsia="Arial" w:cs="Arial"/>
          <w:b/>
          <w:spacing w:val="-2"/>
        </w:rPr>
        <w:t>CACFP)</w:t>
      </w:r>
      <w:r w:rsidRPr="0067640B">
        <w:rPr>
          <w:rFonts w:eastAsia="Arial" w:cs="Arial"/>
          <w:b/>
          <w:spacing w:val="-2"/>
        </w:rPr>
        <w:t xml:space="preserve"> </w:t>
      </w:r>
      <w:r w:rsidRPr="00851065">
        <w:rPr>
          <w:rFonts w:eastAsia="MS Mincho"/>
        </w:rPr>
        <w:t xml:space="preserve">– </w:t>
      </w:r>
      <w:r>
        <w:rPr>
          <w:rFonts w:eastAsia="Arial" w:cs="Arial"/>
          <w:spacing w:val="-2"/>
        </w:rPr>
        <w:t>P</w:t>
      </w:r>
      <w:r w:rsidRPr="00747602">
        <w:rPr>
          <w:rFonts w:eastAsia="Arial" w:cs="Arial"/>
          <w:spacing w:val="-2"/>
        </w:rPr>
        <w:t>rovides aid to child and adult care institutions and family or group day care homes for the provision of nutritious foods that contribute to the wellness, healthy growth, and development of young children, and the health and wellness of older adults and chronically impaired disabled persons.</w:t>
      </w:r>
    </w:p>
    <w:p w14:paraId="74EFA810" w14:textId="77777777" w:rsidR="00D629FA" w:rsidRPr="00E45EFB" w:rsidRDefault="00D629FA" w:rsidP="00D629FA"/>
    <w:p w14:paraId="290F53B7" w14:textId="77777777" w:rsidR="00D629FA" w:rsidRDefault="00D629FA" w:rsidP="00D629FA">
      <w:pPr>
        <w:rPr>
          <w:lang w:eastAsia="x-none"/>
        </w:rPr>
      </w:pPr>
      <w:r w:rsidRPr="00BA39B8">
        <w:rPr>
          <w:b/>
          <w:lang w:eastAsia="x-none"/>
        </w:rPr>
        <w:t>CFR</w:t>
      </w:r>
      <w:r>
        <w:rPr>
          <w:lang w:eastAsia="x-none"/>
        </w:rPr>
        <w:t xml:space="preserve"> – </w:t>
      </w:r>
      <w:r w:rsidRPr="00BA39B8">
        <w:rPr>
          <w:lang w:eastAsia="x-none"/>
        </w:rPr>
        <w:t>Code of Federal Regulations</w:t>
      </w:r>
      <w:r>
        <w:rPr>
          <w:lang w:eastAsia="x-none"/>
        </w:rPr>
        <w:t>.</w:t>
      </w:r>
    </w:p>
    <w:p w14:paraId="4C0B6E85" w14:textId="77777777" w:rsidR="00D629FA" w:rsidRPr="00E45EFB" w:rsidRDefault="00D629FA" w:rsidP="00D629FA">
      <w:pPr>
        <w:rPr>
          <w:lang w:eastAsia="x-none"/>
        </w:rPr>
      </w:pPr>
    </w:p>
    <w:p w14:paraId="6D9BB264" w14:textId="77777777" w:rsidR="00D629FA" w:rsidRDefault="00D629FA" w:rsidP="00D629FA">
      <w:pPr>
        <w:rPr>
          <w:rFonts w:cs="Arial"/>
          <w:color w:val="000000" w:themeColor="text1"/>
        </w:rPr>
      </w:pPr>
      <w:r w:rsidRPr="00304A0A">
        <w:rPr>
          <w:rFonts w:cs="Arial"/>
          <w:b/>
          <w:color w:val="000000" w:themeColor="text1"/>
          <w:spacing w:val="1"/>
        </w:rPr>
        <w:t>C</w:t>
      </w:r>
      <w:r w:rsidRPr="00304A0A">
        <w:rPr>
          <w:rFonts w:cs="Arial"/>
          <w:b/>
          <w:color w:val="000000" w:themeColor="text1"/>
          <w:spacing w:val="2"/>
        </w:rPr>
        <w:t>o</w:t>
      </w:r>
      <w:r w:rsidRPr="00304A0A">
        <w:rPr>
          <w:rFonts w:cs="Arial"/>
          <w:b/>
          <w:color w:val="000000" w:themeColor="text1"/>
        </w:rPr>
        <w:t>ndition of</w:t>
      </w:r>
      <w:r w:rsidRPr="00304A0A">
        <w:rPr>
          <w:rFonts w:cs="Arial"/>
          <w:b/>
          <w:color w:val="000000" w:themeColor="text1"/>
          <w:spacing w:val="-1"/>
        </w:rPr>
        <w:t xml:space="preserve"> </w:t>
      </w:r>
      <w:r w:rsidRPr="00304A0A">
        <w:rPr>
          <w:rFonts w:cs="Arial"/>
          <w:b/>
          <w:color w:val="000000" w:themeColor="text1"/>
          <w:spacing w:val="1"/>
        </w:rPr>
        <w:t>C</w:t>
      </w:r>
      <w:r w:rsidRPr="00304A0A">
        <w:rPr>
          <w:rFonts w:cs="Arial"/>
          <w:b/>
          <w:color w:val="000000" w:themeColor="text1"/>
        </w:rPr>
        <w:t>ont</w:t>
      </w:r>
      <w:r w:rsidRPr="00304A0A">
        <w:rPr>
          <w:rFonts w:cs="Arial"/>
          <w:b/>
          <w:color w:val="000000" w:themeColor="text1"/>
          <w:spacing w:val="-1"/>
        </w:rPr>
        <w:t>a</w:t>
      </w:r>
      <w:r w:rsidRPr="00304A0A">
        <w:rPr>
          <w:rFonts w:cs="Arial"/>
          <w:b/>
          <w:color w:val="000000" w:themeColor="text1"/>
        </w:rPr>
        <w:t>in</w:t>
      </w:r>
      <w:r w:rsidRPr="00304A0A">
        <w:rPr>
          <w:rFonts w:cs="Arial"/>
          <w:b/>
          <w:color w:val="000000" w:themeColor="text1"/>
          <w:spacing w:val="-1"/>
        </w:rPr>
        <w:t>e</w:t>
      </w:r>
      <w:r w:rsidRPr="00304A0A">
        <w:rPr>
          <w:rFonts w:cs="Arial"/>
          <w:b/>
          <w:color w:val="000000" w:themeColor="text1"/>
        </w:rPr>
        <w:t>r</w:t>
      </w:r>
      <w:r w:rsidRPr="00304A0A">
        <w:rPr>
          <w:rFonts w:cs="Arial"/>
          <w:b/>
          <w:color w:val="000000" w:themeColor="text1"/>
          <w:spacing w:val="2"/>
        </w:rPr>
        <w:t xml:space="preserve"> </w:t>
      </w:r>
      <w:r w:rsidRPr="00304A0A">
        <w:rPr>
          <w:rFonts w:cs="Arial"/>
          <w:b/>
          <w:color w:val="000000" w:themeColor="text1"/>
          <w:spacing w:val="-6"/>
        </w:rPr>
        <w:t>I</w:t>
      </w:r>
      <w:r w:rsidRPr="00304A0A">
        <w:rPr>
          <w:rFonts w:cs="Arial"/>
          <w:b/>
          <w:color w:val="000000" w:themeColor="text1"/>
        </w:rPr>
        <w:t>ns</w:t>
      </w:r>
      <w:r w:rsidRPr="00304A0A">
        <w:rPr>
          <w:rFonts w:cs="Arial"/>
          <w:b/>
          <w:color w:val="000000" w:themeColor="text1"/>
          <w:spacing w:val="2"/>
        </w:rPr>
        <w:t>p</w:t>
      </w:r>
      <w:r w:rsidRPr="00304A0A">
        <w:rPr>
          <w:rFonts w:cs="Arial"/>
          <w:b/>
          <w:color w:val="000000" w:themeColor="text1"/>
          <w:spacing w:val="-1"/>
        </w:rPr>
        <w:t>ec</w:t>
      </w:r>
      <w:r w:rsidRPr="00304A0A">
        <w:rPr>
          <w:rFonts w:cs="Arial"/>
          <w:b/>
          <w:color w:val="000000" w:themeColor="text1"/>
        </w:rPr>
        <w:t>tion</w:t>
      </w:r>
      <w:r>
        <w:rPr>
          <w:rFonts w:cs="Arial"/>
          <w:color w:val="000000" w:themeColor="text1"/>
        </w:rPr>
        <w:t xml:space="preserve"> – </w:t>
      </w:r>
      <w:r>
        <w:t>USDA Agricultural Marketing Service representative must follow the procedures established under the U.S. Standards for Condition of Food Containers located in 7 CFR 42.</w:t>
      </w:r>
    </w:p>
    <w:p w14:paraId="09178A83" w14:textId="77777777" w:rsidR="00D629FA" w:rsidRDefault="00D629FA" w:rsidP="00D629FA">
      <w:pPr>
        <w:rPr>
          <w:b/>
          <w:bCs/>
        </w:rPr>
      </w:pPr>
    </w:p>
    <w:p w14:paraId="67297185" w14:textId="77777777" w:rsidR="00D629FA" w:rsidRDefault="00D629FA" w:rsidP="00D629FA">
      <w:pPr>
        <w:rPr>
          <w:b/>
          <w:bCs/>
        </w:rPr>
      </w:pPr>
      <w:r>
        <w:rPr>
          <w:b/>
          <w:bCs/>
        </w:rPr>
        <w:t xml:space="preserve">Contract of Carriage </w:t>
      </w:r>
      <w:r>
        <w:rPr>
          <w:rFonts w:eastAsia="MS Mincho"/>
        </w:rPr>
        <w:t>–</w:t>
      </w:r>
      <w:r>
        <w:rPr>
          <w:b/>
          <w:bCs/>
        </w:rPr>
        <w:t xml:space="preserve"> </w:t>
      </w:r>
      <w:r w:rsidRPr="005A3740">
        <w:rPr>
          <w:bCs/>
        </w:rPr>
        <w:t>A contract between a carrier of goods or passengers and the consignor, consignee or passenger</w:t>
      </w:r>
      <w:r>
        <w:rPr>
          <w:bCs/>
        </w:rPr>
        <w:t>.</w:t>
      </w:r>
    </w:p>
    <w:p w14:paraId="3BF4E26B" w14:textId="77777777" w:rsidR="00D629FA" w:rsidRDefault="00D629FA" w:rsidP="00D629FA">
      <w:pPr>
        <w:rPr>
          <w:b/>
          <w:bCs/>
        </w:rPr>
      </w:pPr>
    </w:p>
    <w:p w14:paraId="3C9EFA50" w14:textId="77777777" w:rsidR="00D629FA" w:rsidRPr="00E45EFB" w:rsidRDefault="00D629FA" w:rsidP="00D629FA">
      <w:pPr>
        <w:rPr>
          <w:lang w:eastAsia="x-none"/>
        </w:rPr>
      </w:pPr>
      <w:r w:rsidRPr="003C4F85">
        <w:rPr>
          <w:b/>
          <w:lang w:eastAsia="x-none"/>
        </w:rPr>
        <w:t>Hundredweight (CWT</w:t>
      </w:r>
      <w:r w:rsidRPr="003C4F85">
        <w:rPr>
          <w:lang w:eastAsia="x-none"/>
        </w:rPr>
        <w:t>)</w:t>
      </w:r>
      <w:r>
        <w:rPr>
          <w:lang w:eastAsia="x-none"/>
        </w:rPr>
        <w:t xml:space="preserve"> – A</w:t>
      </w:r>
      <w:r w:rsidRPr="001638E5">
        <w:rPr>
          <w:lang w:eastAsia="x-none"/>
        </w:rPr>
        <w:t xml:space="preserve"> unit of measurement </w:t>
      </w:r>
      <w:r>
        <w:rPr>
          <w:lang w:eastAsia="x-none"/>
        </w:rPr>
        <w:t>equal to 100 pounds.</w:t>
      </w:r>
    </w:p>
    <w:p w14:paraId="39F5A7EE" w14:textId="77777777" w:rsidR="00D629FA" w:rsidRPr="00E45EFB" w:rsidRDefault="00D629FA" w:rsidP="00D629FA">
      <w:pPr>
        <w:rPr>
          <w:b/>
          <w:bCs/>
        </w:rPr>
      </w:pPr>
    </w:p>
    <w:p w14:paraId="20381946" w14:textId="77777777" w:rsidR="00D629FA" w:rsidRPr="00E45EFB" w:rsidRDefault="00D629FA" w:rsidP="00D629FA">
      <w:r w:rsidRPr="00E45EFB">
        <w:rPr>
          <w:b/>
          <w:bCs/>
        </w:rPr>
        <w:t xml:space="preserve">Detention Charge </w:t>
      </w:r>
      <w:r w:rsidRPr="00851065">
        <w:rPr>
          <w:rFonts w:eastAsia="MS Mincho"/>
        </w:rPr>
        <w:t xml:space="preserve">– </w:t>
      </w:r>
      <w:r w:rsidRPr="00E45EFB">
        <w:t xml:space="preserve">A penalty charge assessed by </w:t>
      </w:r>
      <w:r>
        <w:t>C</w:t>
      </w:r>
      <w:r w:rsidRPr="00E45EFB">
        <w:t xml:space="preserve">arriers for shipments held beyond the specified </w:t>
      </w:r>
      <w:r>
        <w:t>F</w:t>
      </w:r>
      <w:r w:rsidRPr="00E45EFB">
        <w:t xml:space="preserve">ree </w:t>
      </w:r>
      <w:r>
        <w:t>T</w:t>
      </w:r>
      <w:r w:rsidRPr="00E45EFB">
        <w:t>ime.</w:t>
      </w:r>
    </w:p>
    <w:p w14:paraId="232E54AB" w14:textId="77777777" w:rsidR="00D629FA" w:rsidRDefault="00D629FA" w:rsidP="00D629FA"/>
    <w:p w14:paraId="4372ED7A" w14:textId="77777777" w:rsidR="00D629FA" w:rsidRPr="00BA39B8" w:rsidRDefault="00D629FA" w:rsidP="00D629FA">
      <w:pPr>
        <w:ind w:right="-20"/>
        <w:rPr>
          <w:rFonts w:eastAsia="Arial" w:cs="Arial"/>
        </w:rPr>
      </w:pPr>
      <w:r w:rsidRPr="00BA39B8">
        <w:rPr>
          <w:rFonts w:eastAsia="Arial" w:cs="Arial"/>
          <w:b/>
          <w:bCs/>
          <w:spacing w:val="-1"/>
        </w:rPr>
        <w:t>D</w:t>
      </w:r>
      <w:r w:rsidRPr="00BA39B8">
        <w:rPr>
          <w:rFonts w:eastAsia="Arial" w:cs="Arial"/>
          <w:b/>
          <w:bCs/>
          <w:spacing w:val="1"/>
        </w:rPr>
        <w:t>O</w:t>
      </w:r>
      <w:r w:rsidRPr="00BA39B8">
        <w:rPr>
          <w:rFonts w:eastAsia="Arial" w:cs="Arial"/>
          <w:b/>
          <w:bCs/>
        </w:rPr>
        <w:t xml:space="preserve">D </w:t>
      </w:r>
      <w:r w:rsidRPr="00851065">
        <w:rPr>
          <w:rFonts w:eastAsia="MS Mincho"/>
        </w:rPr>
        <w:t xml:space="preserve">– </w:t>
      </w:r>
      <w:r w:rsidRPr="00BA39B8">
        <w:rPr>
          <w:rFonts w:eastAsia="Arial" w:cs="Arial"/>
          <w:spacing w:val="2"/>
        </w:rPr>
        <w:t>T</w:t>
      </w:r>
      <w:r w:rsidRPr="00BA39B8">
        <w:rPr>
          <w:rFonts w:eastAsia="Arial" w:cs="Arial"/>
        </w:rPr>
        <w:t>he</w:t>
      </w:r>
      <w:r w:rsidRPr="00BA39B8">
        <w:rPr>
          <w:rFonts w:eastAsia="Arial" w:cs="Arial"/>
          <w:spacing w:val="-2"/>
        </w:rPr>
        <w:t xml:space="preserve"> </w:t>
      </w:r>
      <w:r w:rsidRPr="00BA39B8">
        <w:rPr>
          <w:rFonts w:eastAsia="Arial" w:cs="Arial"/>
          <w:spacing w:val="-1"/>
        </w:rPr>
        <w:t>U</w:t>
      </w:r>
      <w:r w:rsidRPr="00BA39B8">
        <w:rPr>
          <w:rFonts w:eastAsia="Arial" w:cs="Arial"/>
        </w:rPr>
        <w:t>n</w:t>
      </w:r>
      <w:r w:rsidRPr="00BA39B8">
        <w:rPr>
          <w:rFonts w:eastAsia="Arial" w:cs="Arial"/>
          <w:spacing w:val="-1"/>
        </w:rPr>
        <w:t>i</w:t>
      </w:r>
      <w:r w:rsidRPr="00BA39B8">
        <w:rPr>
          <w:rFonts w:eastAsia="Arial" w:cs="Arial"/>
          <w:spacing w:val="1"/>
        </w:rPr>
        <w:t>t</w:t>
      </w:r>
      <w:r w:rsidRPr="00BA39B8">
        <w:rPr>
          <w:rFonts w:eastAsia="Arial" w:cs="Arial"/>
        </w:rPr>
        <w:t>ed</w:t>
      </w:r>
      <w:r w:rsidRPr="00BA39B8">
        <w:rPr>
          <w:rFonts w:eastAsia="Arial" w:cs="Arial"/>
          <w:spacing w:val="1"/>
        </w:rPr>
        <w:t xml:space="preserve"> </w:t>
      </w:r>
      <w:r w:rsidRPr="00BA39B8">
        <w:rPr>
          <w:rFonts w:eastAsia="Arial" w:cs="Arial"/>
          <w:spacing w:val="-3"/>
        </w:rPr>
        <w:t>S</w:t>
      </w:r>
      <w:r w:rsidRPr="00BA39B8">
        <w:rPr>
          <w:rFonts w:eastAsia="Arial" w:cs="Arial"/>
          <w:spacing w:val="1"/>
        </w:rPr>
        <w:t>t</w:t>
      </w:r>
      <w:r w:rsidRPr="00BA39B8">
        <w:rPr>
          <w:rFonts w:eastAsia="Arial" w:cs="Arial"/>
        </w:rPr>
        <w:t>a</w:t>
      </w:r>
      <w:r w:rsidRPr="00BA39B8">
        <w:rPr>
          <w:rFonts w:eastAsia="Arial" w:cs="Arial"/>
          <w:spacing w:val="1"/>
        </w:rPr>
        <w:t>t</w:t>
      </w:r>
      <w:r w:rsidRPr="00BA39B8">
        <w:rPr>
          <w:rFonts w:eastAsia="Arial" w:cs="Arial"/>
          <w:spacing w:val="-3"/>
        </w:rPr>
        <w:t>e</w:t>
      </w:r>
      <w:r w:rsidRPr="00BA39B8">
        <w:rPr>
          <w:rFonts w:eastAsia="Arial" w:cs="Arial"/>
        </w:rPr>
        <w:t>s</w:t>
      </w:r>
      <w:r w:rsidRPr="00BA39B8">
        <w:rPr>
          <w:rFonts w:eastAsia="Arial" w:cs="Arial"/>
          <w:spacing w:val="2"/>
        </w:rPr>
        <w:t xml:space="preserve"> </w:t>
      </w:r>
      <w:r w:rsidRPr="00BA39B8">
        <w:rPr>
          <w:rFonts w:eastAsia="Arial" w:cs="Arial"/>
          <w:spacing w:val="-1"/>
        </w:rPr>
        <w:t>D</w:t>
      </w:r>
      <w:r w:rsidRPr="00BA39B8">
        <w:rPr>
          <w:rFonts w:eastAsia="Arial" w:cs="Arial"/>
        </w:rPr>
        <w:t>epa</w:t>
      </w:r>
      <w:r w:rsidRPr="00BA39B8">
        <w:rPr>
          <w:rFonts w:eastAsia="Arial" w:cs="Arial"/>
          <w:spacing w:val="-2"/>
        </w:rPr>
        <w:t>r</w:t>
      </w:r>
      <w:r w:rsidRPr="00BA39B8">
        <w:rPr>
          <w:rFonts w:eastAsia="Arial" w:cs="Arial"/>
          <w:spacing w:val="1"/>
        </w:rPr>
        <w:t>tm</w:t>
      </w:r>
      <w:r w:rsidRPr="00BA39B8">
        <w:rPr>
          <w:rFonts w:eastAsia="Arial" w:cs="Arial"/>
        </w:rPr>
        <w:t>e</w:t>
      </w:r>
      <w:r w:rsidRPr="00BA39B8">
        <w:rPr>
          <w:rFonts w:eastAsia="Arial" w:cs="Arial"/>
          <w:spacing w:val="-3"/>
        </w:rPr>
        <w:t>n</w:t>
      </w:r>
      <w:r w:rsidRPr="00BA39B8">
        <w:rPr>
          <w:rFonts w:eastAsia="Arial" w:cs="Arial"/>
        </w:rPr>
        <w:t>t</w:t>
      </w:r>
      <w:r w:rsidRPr="00BA39B8">
        <w:rPr>
          <w:rFonts w:eastAsia="Arial" w:cs="Arial"/>
          <w:spacing w:val="2"/>
        </w:rPr>
        <w:t xml:space="preserve"> </w:t>
      </w:r>
      <w:r w:rsidRPr="00BA39B8">
        <w:rPr>
          <w:rFonts w:eastAsia="Arial" w:cs="Arial"/>
          <w:spacing w:val="-3"/>
        </w:rPr>
        <w:t>o</w:t>
      </w:r>
      <w:r w:rsidRPr="00BA39B8">
        <w:rPr>
          <w:rFonts w:eastAsia="Arial" w:cs="Arial"/>
        </w:rPr>
        <w:t>f</w:t>
      </w:r>
      <w:r w:rsidRPr="00BA39B8">
        <w:rPr>
          <w:rFonts w:eastAsia="Arial" w:cs="Arial"/>
          <w:spacing w:val="2"/>
        </w:rPr>
        <w:t xml:space="preserve"> </w:t>
      </w:r>
      <w:r w:rsidRPr="00BA39B8">
        <w:rPr>
          <w:rFonts w:eastAsia="Arial" w:cs="Arial"/>
          <w:spacing w:val="-1"/>
        </w:rPr>
        <w:t>D</w:t>
      </w:r>
      <w:r w:rsidRPr="00BA39B8">
        <w:rPr>
          <w:rFonts w:eastAsia="Arial" w:cs="Arial"/>
          <w:spacing w:val="-3"/>
        </w:rPr>
        <w:t>e</w:t>
      </w:r>
      <w:r w:rsidRPr="00BA39B8">
        <w:rPr>
          <w:rFonts w:eastAsia="Arial" w:cs="Arial"/>
          <w:spacing w:val="1"/>
        </w:rPr>
        <w:t>f</w:t>
      </w:r>
      <w:r w:rsidRPr="00BA39B8">
        <w:rPr>
          <w:rFonts w:eastAsia="Arial" w:cs="Arial"/>
        </w:rPr>
        <w:t>ense</w:t>
      </w:r>
      <w:r>
        <w:rPr>
          <w:rFonts w:eastAsia="Arial" w:cs="Arial"/>
        </w:rPr>
        <w:t>.</w:t>
      </w:r>
    </w:p>
    <w:p w14:paraId="2B0D347E" w14:textId="77777777" w:rsidR="00D629FA" w:rsidRPr="00E45EFB" w:rsidRDefault="00D629FA" w:rsidP="00D629FA"/>
    <w:p w14:paraId="34A39114" w14:textId="77777777" w:rsidR="00D629FA" w:rsidRPr="00E45EFB" w:rsidRDefault="00D629FA" w:rsidP="00D629FA">
      <w:r w:rsidRPr="00E45EFB">
        <w:rPr>
          <w:b/>
          <w:bCs/>
        </w:rPr>
        <w:t xml:space="preserve">Dunnage </w:t>
      </w:r>
      <w:r w:rsidRPr="00851065">
        <w:rPr>
          <w:rFonts w:eastAsia="MS Mincho"/>
        </w:rPr>
        <w:t xml:space="preserve">– </w:t>
      </w:r>
      <w:r w:rsidRPr="00E45EFB">
        <w:t>The debris used to protect or support freight that remains in a rail car</w:t>
      </w:r>
      <w:r>
        <w:t>, or trailer</w:t>
      </w:r>
      <w:r w:rsidRPr="00E45EFB">
        <w:t xml:space="preserve"> after the freight has been unloaded.</w:t>
      </w:r>
    </w:p>
    <w:p w14:paraId="020174CD" w14:textId="77777777" w:rsidR="00D629FA" w:rsidRDefault="00D629FA" w:rsidP="00D629FA"/>
    <w:p w14:paraId="0CEA895C" w14:textId="77777777" w:rsidR="00D629FA" w:rsidRDefault="00D629FA" w:rsidP="00D629FA">
      <w:r>
        <w:rPr>
          <w:b/>
          <w:bCs/>
        </w:rPr>
        <w:t>Federal Register</w:t>
      </w:r>
      <w:r w:rsidRPr="00E45EFB">
        <w:rPr>
          <w:b/>
          <w:bCs/>
        </w:rPr>
        <w:t xml:space="preserve"> </w:t>
      </w:r>
      <w:r w:rsidRPr="00851065">
        <w:rPr>
          <w:rFonts w:eastAsia="MS Mincho"/>
        </w:rPr>
        <w:t xml:space="preserve">– </w:t>
      </w:r>
      <w:r w:rsidRPr="00316C27">
        <w:t>A daily publication that makes available to the public the rules, regulations, and other legal notices issued by federal administrative agencies</w:t>
      </w:r>
      <w:r>
        <w:t>.</w:t>
      </w:r>
    </w:p>
    <w:p w14:paraId="1CA43A56" w14:textId="77777777" w:rsidR="00D629FA" w:rsidRPr="00E45EFB" w:rsidRDefault="00D629FA" w:rsidP="00D629FA"/>
    <w:p w14:paraId="635EAA48" w14:textId="77777777" w:rsidR="00D629FA" w:rsidRDefault="00D629FA" w:rsidP="00D629FA">
      <w:r w:rsidRPr="00216901">
        <w:rPr>
          <w:b/>
        </w:rPr>
        <w:t xml:space="preserve">First-In-First-Out </w:t>
      </w:r>
      <w:r w:rsidRPr="005A3740">
        <w:rPr>
          <w:b/>
        </w:rPr>
        <w:t xml:space="preserve">(FIFO) </w:t>
      </w:r>
      <w:r w:rsidRPr="00851065">
        <w:rPr>
          <w:rFonts w:eastAsia="MS Mincho"/>
        </w:rPr>
        <w:t xml:space="preserve">– </w:t>
      </w:r>
      <w:r>
        <w:t xml:space="preserve">An inventory method where </w:t>
      </w:r>
      <w:r w:rsidRPr="00747602">
        <w:t>the oldest inventory items are recorded a</w:t>
      </w:r>
      <w:r>
        <w:t>nd</w:t>
      </w:r>
      <w:r w:rsidRPr="00747602">
        <w:t xml:space="preserve"> sold first but do not necessarily mean that the exact oldest physical object has been tracked and sold. </w:t>
      </w:r>
    </w:p>
    <w:p w14:paraId="41B76DD3" w14:textId="77777777" w:rsidR="00D629FA" w:rsidRDefault="00D629FA" w:rsidP="00D629FA">
      <w:pPr>
        <w:rPr>
          <w:b/>
          <w:bCs/>
        </w:rPr>
      </w:pPr>
    </w:p>
    <w:p w14:paraId="34FD1BC2" w14:textId="77777777" w:rsidR="00D629FA" w:rsidRPr="00774EE5" w:rsidRDefault="00D629FA" w:rsidP="00D629FA">
      <w:pPr>
        <w:rPr>
          <w:bCs/>
          <w:szCs w:val="22"/>
        </w:rPr>
      </w:pPr>
      <w:r w:rsidRPr="00774EE5">
        <w:rPr>
          <w:b/>
          <w:bCs/>
          <w:szCs w:val="22"/>
        </w:rPr>
        <w:t xml:space="preserve">Fiscal Year </w:t>
      </w:r>
      <w:r w:rsidRPr="00774EE5">
        <w:rPr>
          <w:bCs/>
          <w:szCs w:val="22"/>
        </w:rPr>
        <w:t>– B</w:t>
      </w:r>
      <w:r w:rsidRPr="00774EE5">
        <w:rPr>
          <w:rFonts w:cs="Arial"/>
          <w:szCs w:val="22"/>
          <w:lang w:val="en"/>
        </w:rPr>
        <w:t xml:space="preserve">egins on July 1 and ends on </w:t>
      </w:r>
      <w:r w:rsidRPr="00774EE5">
        <w:rPr>
          <w:rStyle w:val="Strong"/>
          <w:rFonts w:cs="Arial"/>
          <w:b w:val="0"/>
          <w:szCs w:val="22"/>
          <w:lang w:val="en"/>
        </w:rPr>
        <w:t>June 30</w:t>
      </w:r>
      <w:r w:rsidRPr="00774EE5">
        <w:rPr>
          <w:rFonts w:cs="Arial"/>
          <w:szCs w:val="22"/>
          <w:lang w:val="en"/>
        </w:rPr>
        <w:t xml:space="preserve"> of the following year, and is identified by the year in which it ends (e.g. NJ Fiscal Year </w:t>
      </w:r>
      <w:r w:rsidRPr="00774EE5">
        <w:rPr>
          <w:rStyle w:val="Strong"/>
          <w:rFonts w:cs="Arial"/>
          <w:b w:val="0"/>
          <w:szCs w:val="22"/>
          <w:lang w:val="en"/>
        </w:rPr>
        <w:t>2017</w:t>
      </w:r>
      <w:r w:rsidRPr="00774EE5">
        <w:rPr>
          <w:rFonts w:cs="Arial"/>
          <w:szCs w:val="22"/>
          <w:lang w:val="en"/>
        </w:rPr>
        <w:t xml:space="preserve"> begins </w:t>
      </w:r>
      <w:r w:rsidRPr="00774EE5">
        <w:rPr>
          <w:rStyle w:val="Strong"/>
          <w:rFonts w:cs="Arial"/>
          <w:b w:val="0"/>
          <w:szCs w:val="22"/>
          <w:lang w:val="en"/>
        </w:rPr>
        <w:t>July 1, 2016</w:t>
      </w:r>
      <w:r w:rsidRPr="00774EE5">
        <w:rPr>
          <w:rFonts w:cs="Arial"/>
          <w:szCs w:val="22"/>
          <w:lang w:val="en"/>
        </w:rPr>
        <w:t>).</w:t>
      </w:r>
    </w:p>
    <w:p w14:paraId="6D1EAEBA" w14:textId="77777777" w:rsidR="00D629FA" w:rsidRDefault="00D629FA" w:rsidP="00D629FA">
      <w:pPr>
        <w:rPr>
          <w:b/>
          <w:bCs/>
        </w:rPr>
      </w:pPr>
    </w:p>
    <w:p w14:paraId="4D21F9D3" w14:textId="77777777" w:rsidR="00D629FA" w:rsidRDefault="00D629FA" w:rsidP="00D629FA">
      <w:pPr>
        <w:rPr>
          <w:bCs/>
        </w:rPr>
      </w:pPr>
      <w:r w:rsidRPr="00E45EFB">
        <w:rPr>
          <w:b/>
          <w:bCs/>
        </w:rPr>
        <w:t>Flippers</w:t>
      </w:r>
      <w:r>
        <w:rPr>
          <w:lang w:eastAsia="x-none"/>
        </w:rPr>
        <w:t xml:space="preserve"> – When o</w:t>
      </w:r>
      <w:r>
        <w:rPr>
          <w:bCs/>
        </w:rPr>
        <w:t xml:space="preserve">ne (1) end of a can </w:t>
      </w:r>
      <w:r w:rsidRPr="00E45EFB">
        <w:rPr>
          <w:bCs/>
        </w:rPr>
        <w:t>bulge</w:t>
      </w:r>
      <w:r>
        <w:rPr>
          <w:bCs/>
        </w:rPr>
        <w:t>s</w:t>
      </w:r>
      <w:r w:rsidRPr="00E45EFB">
        <w:rPr>
          <w:bCs/>
        </w:rPr>
        <w:t xml:space="preserve"> outward when the o</w:t>
      </w:r>
      <w:r>
        <w:rPr>
          <w:bCs/>
        </w:rPr>
        <w:t xml:space="preserve">pposite end receives pressure. </w:t>
      </w:r>
      <w:r w:rsidRPr="00E45EFB">
        <w:rPr>
          <w:bCs/>
        </w:rPr>
        <w:t>This condition is caused by either bacterial action or chemical action resulting in gas production.</w:t>
      </w:r>
    </w:p>
    <w:p w14:paraId="2B79EEFE" w14:textId="77777777" w:rsidR="00D629FA" w:rsidRPr="00E45EFB" w:rsidRDefault="00D629FA" w:rsidP="00D629FA">
      <w:pPr>
        <w:rPr>
          <w:bCs/>
        </w:rPr>
      </w:pPr>
    </w:p>
    <w:p w14:paraId="7FD249DB" w14:textId="77777777" w:rsidR="00D629FA" w:rsidRPr="00771A1E" w:rsidRDefault="00D629FA" w:rsidP="00D629FA">
      <w:pPr>
        <w:ind w:right="-20"/>
        <w:rPr>
          <w:rFonts w:eastAsia="Arial" w:cs="Arial"/>
        </w:rPr>
      </w:pPr>
      <w:r w:rsidRPr="00BA39B8">
        <w:rPr>
          <w:rFonts w:eastAsia="Arial" w:cs="Arial"/>
          <w:b/>
        </w:rPr>
        <w:t>FNS</w:t>
      </w:r>
      <w:r>
        <w:rPr>
          <w:lang w:eastAsia="x-none"/>
        </w:rPr>
        <w:t xml:space="preserve"> – </w:t>
      </w:r>
      <w:r w:rsidRPr="00BA39B8">
        <w:rPr>
          <w:rFonts w:eastAsia="Arial" w:cs="Arial"/>
        </w:rPr>
        <w:t>Food and Nutrition Services</w:t>
      </w:r>
      <w:r>
        <w:rPr>
          <w:rFonts w:eastAsia="Arial" w:cs="Arial"/>
        </w:rPr>
        <w:t>,</w:t>
      </w:r>
      <w:r w:rsidRPr="00BA39B8">
        <w:rPr>
          <w:rFonts w:eastAsia="Arial" w:cs="Arial"/>
        </w:rPr>
        <w:t xml:space="preserve"> Division of USDA</w:t>
      </w:r>
      <w:r>
        <w:rPr>
          <w:rFonts w:eastAsia="Arial" w:cs="Arial"/>
        </w:rPr>
        <w:t>.</w:t>
      </w:r>
    </w:p>
    <w:p w14:paraId="4168509E" w14:textId="77777777" w:rsidR="00D629FA" w:rsidRPr="00E45EFB" w:rsidRDefault="00D629FA" w:rsidP="00D629FA">
      <w:pPr>
        <w:rPr>
          <w:b/>
          <w:bCs/>
        </w:rPr>
      </w:pPr>
    </w:p>
    <w:p w14:paraId="59E99331" w14:textId="77777777" w:rsidR="00D629FA" w:rsidRPr="00E45EFB" w:rsidRDefault="00D629FA" w:rsidP="00D629FA">
      <w:r w:rsidRPr="00E45EFB">
        <w:rPr>
          <w:b/>
          <w:bCs/>
        </w:rPr>
        <w:t xml:space="preserve">Free Time </w:t>
      </w:r>
      <w:r w:rsidRPr="00E45EFB">
        <w:t xml:space="preserve">– The amount of time established by </w:t>
      </w:r>
      <w:r>
        <w:t>C</w:t>
      </w:r>
      <w:r w:rsidRPr="00E45EFB">
        <w:t>arriers for the unloading of freight before penalty charges apply.</w:t>
      </w:r>
    </w:p>
    <w:p w14:paraId="70C097D0" w14:textId="77777777" w:rsidR="00D629FA" w:rsidRPr="00E45EFB" w:rsidRDefault="00D629FA" w:rsidP="00D629FA"/>
    <w:p w14:paraId="278CFEAD" w14:textId="77777777" w:rsidR="00D629FA" w:rsidRPr="00E45EFB" w:rsidRDefault="00D629FA" w:rsidP="00D629FA">
      <w:r w:rsidRPr="00E45EFB">
        <w:rPr>
          <w:b/>
          <w:bCs/>
        </w:rPr>
        <w:t xml:space="preserve">Gross Weight </w:t>
      </w:r>
      <w:r w:rsidRPr="00E45EFB">
        <w:t>– The weight of an article, together with the weight of its container and the materials used for packing.</w:t>
      </w:r>
    </w:p>
    <w:p w14:paraId="6712ECEA" w14:textId="77777777" w:rsidR="00D629FA" w:rsidRPr="00E45EFB" w:rsidRDefault="00D629FA" w:rsidP="00D629FA">
      <w:r w:rsidRPr="00E45EFB">
        <w:t xml:space="preserve"> </w:t>
      </w:r>
    </w:p>
    <w:p w14:paraId="5C17C471" w14:textId="77777777" w:rsidR="00D629FA" w:rsidRPr="00E45EFB" w:rsidRDefault="00D629FA" w:rsidP="00D629FA">
      <w:r w:rsidRPr="00E45EFB">
        <w:rPr>
          <w:b/>
        </w:rPr>
        <w:t xml:space="preserve">Lumper </w:t>
      </w:r>
      <w:r>
        <w:rPr>
          <w:b/>
        </w:rPr>
        <w:t>F</w:t>
      </w:r>
      <w:r w:rsidRPr="00E45EFB">
        <w:rPr>
          <w:b/>
        </w:rPr>
        <w:t>ee</w:t>
      </w:r>
      <w:r>
        <w:rPr>
          <w:lang w:eastAsia="x-none"/>
        </w:rPr>
        <w:t xml:space="preserve"> – </w:t>
      </w:r>
      <w:r w:rsidRPr="00E45EFB">
        <w:t xml:space="preserve">A fee assessed by </w:t>
      </w:r>
      <w:r>
        <w:t>the</w:t>
      </w:r>
      <w:r w:rsidRPr="00E45EFB">
        <w:t xml:space="preserve"> </w:t>
      </w:r>
      <w:r>
        <w:t>Carrier</w:t>
      </w:r>
      <w:r w:rsidRPr="00E45EFB">
        <w:t xml:space="preserve"> for unloading a shipment. </w:t>
      </w:r>
    </w:p>
    <w:p w14:paraId="16D8116C" w14:textId="77777777" w:rsidR="00D629FA" w:rsidRDefault="00D629FA" w:rsidP="00D629FA"/>
    <w:p w14:paraId="7A212510" w14:textId="77777777" w:rsidR="00D629FA" w:rsidRPr="00BA39B8" w:rsidRDefault="00D629FA" w:rsidP="00D629FA">
      <w:pPr>
        <w:ind w:right="-20"/>
        <w:rPr>
          <w:rFonts w:eastAsia="Arial" w:cs="Arial"/>
        </w:rPr>
      </w:pPr>
      <w:r w:rsidRPr="00BA39B8">
        <w:rPr>
          <w:rFonts w:eastAsia="Arial" w:cs="Arial"/>
          <w:b/>
          <w:bCs/>
          <w:spacing w:val="-1"/>
        </w:rPr>
        <w:t>N</w:t>
      </w:r>
      <w:r w:rsidRPr="00BA39B8">
        <w:rPr>
          <w:rFonts w:eastAsia="Arial" w:cs="Arial"/>
          <w:b/>
          <w:bCs/>
        </w:rPr>
        <w:t>J</w:t>
      </w:r>
      <w:r w:rsidRPr="00BA39B8">
        <w:rPr>
          <w:rFonts w:eastAsia="Arial" w:cs="Arial"/>
          <w:b/>
          <w:bCs/>
          <w:spacing w:val="4"/>
        </w:rPr>
        <w:t>D</w:t>
      </w:r>
      <w:r w:rsidRPr="00BA39B8">
        <w:rPr>
          <w:rFonts w:eastAsia="Arial" w:cs="Arial"/>
          <w:b/>
          <w:bCs/>
        </w:rPr>
        <w:t>A</w:t>
      </w:r>
      <w:r w:rsidRPr="00BA39B8">
        <w:rPr>
          <w:rFonts w:eastAsia="Arial" w:cs="Arial"/>
          <w:b/>
          <w:bCs/>
          <w:spacing w:val="-7"/>
        </w:rPr>
        <w:t xml:space="preserve"> </w:t>
      </w:r>
      <w:r w:rsidRPr="00851065">
        <w:rPr>
          <w:rFonts w:eastAsia="MS Mincho"/>
        </w:rPr>
        <w:t xml:space="preserve">– </w:t>
      </w:r>
      <w:r w:rsidRPr="00BA39B8">
        <w:rPr>
          <w:rFonts w:eastAsia="Arial" w:cs="Arial"/>
          <w:spacing w:val="2"/>
        </w:rPr>
        <w:t>T</w:t>
      </w:r>
      <w:r w:rsidRPr="00BA39B8">
        <w:rPr>
          <w:rFonts w:eastAsia="Arial" w:cs="Arial"/>
        </w:rPr>
        <w:t>he</w:t>
      </w:r>
      <w:r w:rsidRPr="00BA39B8">
        <w:rPr>
          <w:rFonts w:eastAsia="Arial" w:cs="Arial"/>
          <w:spacing w:val="1"/>
        </w:rPr>
        <w:t xml:space="preserve"> </w:t>
      </w:r>
      <w:r w:rsidRPr="00BA39B8">
        <w:rPr>
          <w:rFonts w:eastAsia="Arial" w:cs="Arial"/>
          <w:spacing w:val="-1"/>
        </w:rPr>
        <w:t>N</w:t>
      </w:r>
      <w:r w:rsidRPr="00BA39B8">
        <w:rPr>
          <w:rFonts w:eastAsia="Arial" w:cs="Arial"/>
        </w:rPr>
        <w:t>ew</w:t>
      </w:r>
      <w:r w:rsidRPr="00BA39B8">
        <w:rPr>
          <w:rFonts w:eastAsia="Arial" w:cs="Arial"/>
          <w:spacing w:val="-2"/>
        </w:rPr>
        <w:t xml:space="preserve"> </w:t>
      </w:r>
      <w:r w:rsidRPr="00BA39B8">
        <w:rPr>
          <w:rFonts w:eastAsia="Arial" w:cs="Arial"/>
        </w:rPr>
        <w:t>Je</w:t>
      </w:r>
      <w:r w:rsidRPr="00BA39B8">
        <w:rPr>
          <w:rFonts w:eastAsia="Arial" w:cs="Arial"/>
          <w:spacing w:val="1"/>
        </w:rPr>
        <w:t>r</w:t>
      </w:r>
      <w:r w:rsidRPr="00BA39B8">
        <w:rPr>
          <w:rFonts w:eastAsia="Arial" w:cs="Arial"/>
        </w:rPr>
        <w:t>sey</w:t>
      </w:r>
      <w:r w:rsidRPr="00BA39B8">
        <w:rPr>
          <w:rFonts w:eastAsia="Arial" w:cs="Arial"/>
          <w:spacing w:val="-1"/>
        </w:rPr>
        <w:t xml:space="preserve"> D</w:t>
      </w:r>
      <w:r w:rsidRPr="00BA39B8">
        <w:rPr>
          <w:rFonts w:eastAsia="Arial" w:cs="Arial"/>
        </w:rPr>
        <w:t>epa</w:t>
      </w:r>
      <w:r w:rsidRPr="00BA39B8">
        <w:rPr>
          <w:rFonts w:eastAsia="Arial" w:cs="Arial"/>
          <w:spacing w:val="1"/>
        </w:rPr>
        <w:t>r</w:t>
      </w:r>
      <w:r w:rsidRPr="00BA39B8">
        <w:rPr>
          <w:rFonts w:eastAsia="Arial" w:cs="Arial"/>
          <w:spacing w:val="-1"/>
        </w:rPr>
        <w:t>t</w:t>
      </w:r>
      <w:r w:rsidRPr="00BA39B8">
        <w:rPr>
          <w:rFonts w:eastAsia="Arial" w:cs="Arial"/>
          <w:spacing w:val="1"/>
        </w:rPr>
        <w:t>m</w:t>
      </w:r>
      <w:r w:rsidRPr="00BA39B8">
        <w:rPr>
          <w:rFonts w:eastAsia="Arial" w:cs="Arial"/>
        </w:rPr>
        <w:t>e</w:t>
      </w:r>
      <w:r w:rsidRPr="00BA39B8">
        <w:rPr>
          <w:rFonts w:eastAsia="Arial" w:cs="Arial"/>
          <w:spacing w:val="-3"/>
        </w:rPr>
        <w:t>n</w:t>
      </w:r>
      <w:r w:rsidRPr="00BA39B8">
        <w:rPr>
          <w:rFonts w:eastAsia="Arial" w:cs="Arial"/>
        </w:rPr>
        <w:t>t</w:t>
      </w:r>
      <w:r w:rsidRPr="00BA39B8">
        <w:rPr>
          <w:rFonts w:eastAsia="Arial" w:cs="Arial"/>
          <w:spacing w:val="2"/>
        </w:rPr>
        <w:t xml:space="preserve"> </w:t>
      </w:r>
      <w:r w:rsidRPr="00BA39B8">
        <w:rPr>
          <w:rFonts w:eastAsia="Arial" w:cs="Arial"/>
          <w:spacing w:val="-3"/>
        </w:rPr>
        <w:t>o</w:t>
      </w:r>
      <w:r w:rsidRPr="00BA39B8">
        <w:rPr>
          <w:rFonts w:eastAsia="Arial" w:cs="Arial"/>
        </w:rPr>
        <w:t>f</w:t>
      </w:r>
      <w:r w:rsidRPr="00BA39B8">
        <w:rPr>
          <w:rFonts w:eastAsia="Arial" w:cs="Arial"/>
          <w:spacing w:val="2"/>
        </w:rPr>
        <w:t xml:space="preserve"> </w:t>
      </w:r>
      <w:r w:rsidRPr="00BA39B8">
        <w:rPr>
          <w:rFonts w:eastAsia="Arial" w:cs="Arial"/>
          <w:spacing w:val="-3"/>
        </w:rPr>
        <w:t>A</w:t>
      </w:r>
      <w:r w:rsidRPr="00BA39B8">
        <w:rPr>
          <w:rFonts w:eastAsia="Arial" w:cs="Arial"/>
        </w:rPr>
        <w:t>g</w:t>
      </w:r>
      <w:r w:rsidRPr="00BA39B8">
        <w:rPr>
          <w:rFonts w:eastAsia="Arial" w:cs="Arial"/>
          <w:spacing w:val="1"/>
        </w:rPr>
        <w:t>r</w:t>
      </w:r>
      <w:r w:rsidRPr="00BA39B8">
        <w:rPr>
          <w:rFonts w:eastAsia="Arial" w:cs="Arial"/>
          <w:spacing w:val="-1"/>
        </w:rPr>
        <w:t>i</w:t>
      </w:r>
      <w:r w:rsidRPr="00BA39B8">
        <w:rPr>
          <w:rFonts w:eastAsia="Arial" w:cs="Arial"/>
        </w:rPr>
        <w:t>cu</w:t>
      </w:r>
      <w:r w:rsidRPr="00BA39B8">
        <w:rPr>
          <w:rFonts w:eastAsia="Arial" w:cs="Arial"/>
          <w:spacing w:val="-1"/>
        </w:rPr>
        <w:t>l</w:t>
      </w:r>
      <w:r w:rsidRPr="00BA39B8">
        <w:rPr>
          <w:rFonts w:eastAsia="Arial" w:cs="Arial"/>
          <w:spacing w:val="1"/>
        </w:rPr>
        <w:t>t</w:t>
      </w:r>
      <w:r w:rsidRPr="00BA39B8">
        <w:rPr>
          <w:rFonts w:eastAsia="Arial" w:cs="Arial"/>
        </w:rPr>
        <w:t>u</w:t>
      </w:r>
      <w:r w:rsidRPr="00BA39B8">
        <w:rPr>
          <w:rFonts w:eastAsia="Arial" w:cs="Arial"/>
          <w:spacing w:val="-2"/>
        </w:rPr>
        <w:t>r</w:t>
      </w:r>
      <w:r w:rsidRPr="00BA39B8">
        <w:rPr>
          <w:rFonts w:eastAsia="Arial" w:cs="Arial"/>
        </w:rPr>
        <w:t>e</w:t>
      </w:r>
      <w:r>
        <w:rPr>
          <w:rFonts w:eastAsia="Arial" w:cs="Arial"/>
        </w:rPr>
        <w:t>.</w:t>
      </w:r>
    </w:p>
    <w:p w14:paraId="6497C5EE" w14:textId="77777777" w:rsidR="00D629FA" w:rsidRDefault="00D629FA" w:rsidP="00D629FA"/>
    <w:p w14:paraId="2D9123B0" w14:textId="77777777" w:rsidR="00D629FA" w:rsidRDefault="00D629FA" w:rsidP="00D629FA">
      <w:pPr>
        <w:rPr>
          <w:rFonts w:eastAsia="Arial" w:cs="Arial"/>
          <w:spacing w:val="-2"/>
        </w:rPr>
      </w:pPr>
      <w:r w:rsidRPr="009F753C">
        <w:rPr>
          <w:rFonts w:eastAsia="Arial" w:cs="Arial"/>
          <w:b/>
          <w:spacing w:val="-2"/>
        </w:rPr>
        <w:lastRenderedPageBreak/>
        <w:t>National School Lunch Program (</w:t>
      </w:r>
      <w:r w:rsidRPr="00216901">
        <w:rPr>
          <w:b/>
        </w:rPr>
        <w:t xml:space="preserve">NLSP) </w:t>
      </w:r>
      <w:r w:rsidRPr="00851065">
        <w:rPr>
          <w:rFonts w:eastAsia="MS Mincho"/>
        </w:rPr>
        <w:t xml:space="preserve">– </w:t>
      </w:r>
      <w:r w:rsidRPr="00BA39B8">
        <w:rPr>
          <w:rFonts w:eastAsia="Arial" w:cs="Arial"/>
          <w:spacing w:val="-2"/>
        </w:rPr>
        <w:t>A</w:t>
      </w:r>
      <w:r w:rsidRPr="0063454F">
        <w:rPr>
          <w:rFonts w:eastAsia="Arial" w:cs="Arial"/>
          <w:spacing w:val="-2"/>
        </w:rPr>
        <w:t xml:space="preserve"> federally assisted meal program operating in public and nonprofit private schools and residential child care institutions. It provides nutritionally balanced, low-cost or free lunches to children each school day. The program was established under the National School Lunch Act</w:t>
      </w:r>
      <w:r>
        <w:rPr>
          <w:rFonts w:eastAsia="Arial" w:cs="Arial"/>
          <w:spacing w:val="-2"/>
        </w:rPr>
        <w:t>.</w:t>
      </w:r>
    </w:p>
    <w:p w14:paraId="3412E3D1" w14:textId="77777777" w:rsidR="00D629FA" w:rsidRDefault="00D629FA" w:rsidP="00D629FA">
      <w:pPr>
        <w:rPr>
          <w:rFonts w:eastAsia="Arial" w:cs="Arial"/>
          <w:spacing w:val="-2"/>
        </w:rPr>
      </w:pPr>
    </w:p>
    <w:p w14:paraId="53BA8A56" w14:textId="77777777" w:rsidR="00D629FA" w:rsidRPr="00BA39B8" w:rsidRDefault="00D629FA" w:rsidP="00D629FA">
      <w:pPr>
        <w:spacing w:line="241" w:lineRule="auto"/>
        <w:ind w:right="65"/>
        <w:rPr>
          <w:rFonts w:eastAsia="Arial" w:cs="Arial"/>
        </w:rPr>
      </w:pPr>
      <w:r w:rsidRPr="00BA39B8">
        <w:rPr>
          <w:rFonts w:eastAsia="Arial" w:cs="Arial"/>
          <w:b/>
          <w:bCs/>
          <w:spacing w:val="1"/>
        </w:rPr>
        <w:t>O</w:t>
      </w:r>
      <w:r w:rsidRPr="00BA39B8">
        <w:rPr>
          <w:rFonts w:eastAsia="Arial" w:cs="Arial"/>
          <w:b/>
          <w:bCs/>
          <w:spacing w:val="-1"/>
        </w:rPr>
        <w:t>E</w:t>
      </w:r>
      <w:r w:rsidRPr="00BA39B8">
        <w:rPr>
          <w:rFonts w:eastAsia="Arial" w:cs="Arial"/>
          <w:b/>
          <w:bCs/>
        </w:rPr>
        <w:t>M</w:t>
      </w:r>
      <w:r w:rsidRPr="00BA39B8">
        <w:rPr>
          <w:rFonts w:eastAsia="Arial" w:cs="Arial"/>
          <w:b/>
          <w:bCs/>
          <w:spacing w:val="4"/>
        </w:rPr>
        <w:t xml:space="preserve"> </w:t>
      </w:r>
      <w:r w:rsidRPr="00851065">
        <w:rPr>
          <w:rFonts w:eastAsia="MS Mincho"/>
        </w:rPr>
        <w:t xml:space="preserve">– </w:t>
      </w:r>
      <w:r w:rsidRPr="00BA39B8">
        <w:rPr>
          <w:rFonts w:eastAsia="Arial" w:cs="Arial"/>
        </w:rPr>
        <w:t>The</w:t>
      </w:r>
      <w:r w:rsidRPr="00BA39B8">
        <w:rPr>
          <w:rFonts w:eastAsia="Arial" w:cs="Arial"/>
          <w:spacing w:val="3"/>
        </w:rPr>
        <w:t xml:space="preserve"> </w:t>
      </w:r>
      <w:r w:rsidRPr="00BA39B8">
        <w:rPr>
          <w:rFonts w:eastAsia="Arial" w:cs="Arial"/>
          <w:spacing w:val="-1"/>
        </w:rPr>
        <w:t>O</w:t>
      </w:r>
      <w:r w:rsidRPr="00BA39B8">
        <w:rPr>
          <w:rFonts w:eastAsia="Arial" w:cs="Arial"/>
          <w:spacing w:val="1"/>
        </w:rPr>
        <w:t>ff</w:t>
      </w:r>
      <w:r w:rsidRPr="00BA39B8">
        <w:rPr>
          <w:rFonts w:eastAsia="Arial" w:cs="Arial"/>
          <w:spacing w:val="-1"/>
        </w:rPr>
        <w:t>i</w:t>
      </w:r>
      <w:r w:rsidRPr="00BA39B8">
        <w:rPr>
          <w:rFonts w:eastAsia="Arial" w:cs="Arial"/>
        </w:rPr>
        <w:t>ce</w:t>
      </w:r>
      <w:r w:rsidRPr="00BA39B8">
        <w:rPr>
          <w:rFonts w:eastAsia="Arial" w:cs="Arial"/>
          <w:spacing w:val="3"/>
        </w:rPr>
        <w:t xml:space="preserve"> </w:t>
      </w:r>
      <w:r w:rsidRPr="00BA39B8">
        <w:rPr>
          <w:rFonts w:eastAsia="Arial" w:cs="Arial"/>
          <w:spacing w:val="-3"/>
        </w:rPr>
        <w:t>o</w:t>
      </w:r>
      <w:r w:rsidRPr="00BA39B8">
        <w:rPr>
          <w:rFonts w:eastAsia="Arial" w:cs="Arial"/>
        </w:rPr>
        <w:t>f</w:t>
      </w:r>
      <w:r w:rsidRPr="00BA39B8">
        <w:rPr>
          <w:rFonts w:eastAsia="Arial" w:cs="Arial"/>
          <w:spacing w:val="7"/>
        </w:rPr>
        <w:t xml:space="preserve"> </w:t>
      </w:r>
      <w:r w:rsidRPr="00BA39B8">
        <w:rPr>
          <w:rFonts w:eastAsia="Arial" w:cs="Arial"/>
          <w:spacing w:val="-1"/>
        </w:rPr>
        <w:t>E</w:t>
      </w:r>
      <w:r w:rsidRPr="00BA39B8">
        <w:rPr>
          <w:rFonts w:eastAsia="Arial" w:cs="Arial"/>
          <w:spacing w:val="-2"/>
        </w:rPr>
        <w:t>m</w:t>
      </w:r>
      <w:r w:rsidRPr="00BA39B8">
        <w:rPr>
          <w:rFonts w:eastAsia="Arial" w:cs="Arial"/>
        </w:rPr>
        <w:t>e</w:t>
      </w:r>
      <w:r w:rsidRPr="00BA39B8">
        <w:rPr>
          <w:rFonts w:eastAsia="Arial" w:cs="Arial"/>
          <w:spacing w:val="-2"/>
        </w:rPr>
        <w:t>r</w:t>
      </w:r>
      <w:r w:rsidRPr="00BA39B8">
        <w:rPr>
          <w:rFonts w:eastAsia="Arial" w:cs="Arial"/>
          <w:spacing w:val="2"/>
        </w:rPr>
        <w:t>g</w:t>
      </w:r>
      <w:r w:rsidRPr="00BA39B8">
        <w:rPr>
          <w:rFonts w:eastAsia="Arial" w:cs="Arial"/>
        </w:rPr>
        <w:t>ency</w:t>
      </w:r>
      <w:r w:rsidRPr="00BA39B8">
        <w:rPr>
          <w:rFonts w:eastAsia="Arial" w:cs="Arial"/>
          <w:spacing w:val="4"/>
        </w:rPr>
        <w:t xml:space="preserve"> </w:t>
      </w:r>
      <w:r w:rsidRPr="00BA39B8">
        <w:rPr>
          <w:rFonts w:eastAsia="Arial" w:cs="Arial"/>
          <w:spacing w:val="-4"/>
        </w:rPr>
        <w:t>M</w:t>
      </w:r>
      <w:r w:rsidRPr="00BA39B8">
        <w:rPr>
          <w:rFonts w:eastAsia="Arial" w:cs="Arial"/>
        </w:rPr>
        <w:t>ana</w:t>
      </w:r>
      <w:r w:rsidRPr="00BA39B8">
        <w:rPr>
          <w:rFonts w:eastAsia="Arial" w:cs="Arial"/>
          <w:spacing w:val="2"/>
        </w:rPr>
        <w:t>g</w:t>
      </w:r>
      <w:r w:rsidRPr="00BA39B8">
        <w:rPr>
          <w:rFonts w:eastAsia="Arial" w:cs="Arial"/>
        </w:rPr>
        <w:t>e</w:t>
      </w:r>
      <w:r w:rsidRPr="00BA39B8">
        <w:rPr>
          <w:rFonts w:eastAsia="Arial" w:cs="Arial"/>
          <w:spacing w:val="1"/>
        </w:rPr>
        <w:t>m</w:t>
      </w:r>
      <w:r w:rsidRPr="00BA39B8">
        <w:rPr>
          <w:rFonts w:eastAsia="Arial" w:cs="Arial"/>
        </w:rPr>
        <w:t>ent</w:t>
      </w:r>
      <w:r w:rsidRPr="00BA39B8">
        <w:rPr>
          <w:rFonts w:eastAsia="Arial" w:cs="Arial"/>
          <w:spacing w:val="5"/>
        </w:rPr>
        <w:t xml:space="preserve"> </w:t>
      </w:r>
      <w:r w:rsidRPr="00BA39B8">
        <w:rPr>
          <w:rFonts w:eastAsia="Arial" w:cs="Arial"/>
          <w:spacing w:val="-1"/>
        </w:rPr>
        <w:t>l</w:t>
      </w:r>
      <w:r w:rsidRPr="00BA39B8">
        <w:rPr>
          <w:rFonts w:eastAsia="Arial" w:cs="Arial"/>
          <w:spacing w:val="-3"/>
        </w:rPr>
        <w:t>o</w:t>
      </w:r>
      <w:r w:rsidRPr="00BA39B8">
        <w:rPr>
          <w:rFonts w:eastAsia="Arial" w:cs="Arial"/>
        </w:rPr>
        <w:t>ca</w:t>
      </w:r>
      <w:r w:rsidRPr="00BA39B8">
        <w:rPr>
          <w:rFonts w:eastAsia="Arial" w:cs="Arial"/>
          <w:spacing w:val="1"/>
        </w:rPr>
        <w:t>t</w:t>
      </w:r>
      <w:r w:rsidRPr="00BA39B8">
        <w:rPr>
          <w:rFonts w:eastAsia="Arial" w:cs="Arial"/>
        </w:rPr>
        <w:t>ed</w:t>
      </w:r>
      <w:r w:rsidRPr="00BA39B8">
        <w:rPr>
          <w:rFonts w:eastAsia="Arial" w:cs="Arial"/>
          <w:spacing w:val="3"/>
        </w:rPr>
        <w:t xml:space="preserve"> </w:t>
      </w:r>
      <w:r w:rsidRPr="00BA39B8">
        <w:rPr>
          <w:rFonts w:eastAsia="Arial" w:cs="Arial"/>
          <w:spacing w:val="-1"/>
        </w:rPr>
        <w:t>i</w:t>
      </w:r>
      <w:r w:rsidRPr="00BA39B8">
        <w:rPr>
          <w:rFonts w:eastAsia="Arial" w:cs="Arial"/>
        </w:rPr>
        <w:t>n</w:t>
      </w:r>
      <w:r w:rsidRPr="00BA39B8">
        <w:rPr>
          <w:rFonts w:eastAsia="Arial" w:cs="Arial"/>
          <w:spacing w:val="3"/>
        </w:rPr>
        <w:t xml:space="preserve"> </w:t>
      </w:r>
      <w:r w:rsidRPr="00BA39B8">
        <w:rPr>
          <w:rFonts w:eastAsia="Arial" w:cs="Arial"/>
          <w:spacing w:val="1"/>
        </w:rPr>
        <w:t>t</w:t>
      </w:r>
      <w:r w:rsidRPr="00BA39B8">
        <w:rPr>
          <w:rFonts w:eastAsia="Arial" w:cs="Arial"/>
        </w:rPr>
        <w:t>he</w:t>
      </w:r>
      <w:r w:rsidRPr="00BA39B8">
        <w:rPr>
          <w:rFonts w:eastAsia="Arial" w:cs="Arial"/>
          <w:spacing w:val="3"/>
        </w:rPr>
        <w:t xml:space="preserve"> </w:t>
      </w:r>
      <w:r w:rsidRPr="00BA39B8">
        <w:rPr>
          <w:rFonts w:eastAsia="Arial" w:cs="Arial"/>
          <w:spacing w:val="-1"/>
        </w:rPr>
        <w:t>D</w:t>
      </w:r>
      <w:r w:rsidRPr="00BA39B8">
        <w:rPr>
          <w:rFonts w:eastAsia="Arial" w:cs="Arial"/>
          <w:spacing w:val="1"/>
        </w:rPr>
        <w:t>i</w:t>
      </w:r>
      <w:r w:rsidRPr="00BA39B8">
        <w:rPr>
          <w:rFonts w:eastAsia="Arial" w:cs="Arial"/>
          <w:spacing w:val="-2"/>
        </w:rPr>
        <w:t>v</w:t>
      </w:r>
      <w:r w:rsidRPr="00BA39B8">
        <w:rPr>
          <w:rFonts w:eastAsia="Arial" w:cs="Arial"/>
          <w:spacing w:val="-1"/>
        </w:rPr>
        <w:t>i</w:t>
      </w:r>
      <w:r w:rsidRPr="00BA39B8">
        <w:rPr>
          <w:rFonts w:eastAsia="Arial" w:cs="Arial"/>
        </w:rPr>
        <w:t>s</w:t>
      </w:r>
      <w:r w:rsidRPr="00BA39B8">
        <w:rPr>
          <w:rFonts w:eastAsia="Arial" w:cs="Arial"/>
          <w:spacing w:val="-1"/>
        </w:rPr>
        <w:t>i</w:t>
      </w:r>
      <w:r w:rsidRPr="00BA39B8">
        <w:rPr>
          <w:rFonts w:eastAsia="Arial" w:cs="Arial"/>
        </w:rPr>
        <w:t>on</w:t>
      </w:r>
      <w:r w:rsidRPr="00BA39B8">
        <w:rPr>
          <w:rFonts w:eastAsia="Arial" w:cs="Arial"/>
          <w:spacing w:val="3"/>
        </w:rPr>
        <w:t xml:space="preserve"> </w:t>
      </w:r>
      <w:r w:rsidRPr="00BA39B8">
        <w:rPr>
          <w:rFonts w:eastAsia="Arial" w:cs="Arial"/>
        </w:rPr>
        <w:t>of</w:t>
      </w:r>
      <w:r w:rsidRPr="00BA39B8">
        <w:rPr>
          <w:rFonts w:eastAsia="Arial" w:cs="Arial"/>
          <w:spacing w:val="7"/>
        </w:rPr>
        <w:t xml:space="preserve"> </w:t>
      </w:r>
      <w:r w:rsidRPr="00BA39B8">
        <w:rPr>
          <w:rFonts w:eastAsia="Arial" w:cs="Arial"/>
          <w:spacing w:val="-1"/>
        </w:rPr>
        <w:t>S</w:t>
      </w:r>
      <w:r w:rsidRPr="00BA39B8">
        <w:rPr>
          <w:rFonts w:eastAsia="Arial" w:cs="Arial"/>
          <w:spacing w:val="1"/>
        </w:rPr>
        <w:t>t</w:t>
      </w:r>
      <w:r w:rsidRPr="00BA39B8">
        <w:rPr>
          <w:rFonts w:eastAsia="Arial" w:cs="Arial"/>
        </w:rPr>
        <w:t>a</w:t>
      </w:r>
      <w:r w:rsidRPr="00BA39B8">
        <w:rPr>
          <w:rFonts w:eastAsia="Arial" w:cs="Arial"/>
          <w:spacing w:val="1"/>
        </w:rPr>
        <w:t>t</w:t>
      </w:r>
      <w:r w:rsidRPr="00BA39B8">
        <w:rPr>
          <w:rFonts w:eastAsia="Arial" w:cs="Arial"/>
        </w:rPr>
        <w:t>e</w:t>
      </w:r>
      <w:r w:rsidRPr="00BA39B8">
        <w:rPr>
          <w:rFonts w:eastAsia="Arial" w:cs="Arial"/>
          <w:spacing w:val="3"/>
        </w:rPr>
        <w:t xml:space="preserve"> </w:t>
      </w:r>
      <w:r w:rsidRPr="00BA39B8">
        <w:rPr>
          <w:rFonts w:eastAsia="Arial" w:cs="Arial"/>
          <w:spacing w:val="-1"/>
        </w:rPr>
        <w:t>P</w:t>
      </w:r>
      <w:r w:rsidRPr="00BA39B8">
        <w:rPr>
          <w:rFonts w:eastAsia="Arial" w:cs="Arial"/>
        </w:rPr>
        <w:t>o</w:t>
      </w:r>
      <w:r w:rsidRPr="00BA39B8">
        <w:rPr>
          <w:rFonts w:eastAsia="Arial" w:cs="Arial"/>
          <w:spacing w:val="-1"/>
        </w:rPr>
        <w:t>li</w:t>
      </w:r>
      <w:r w:rsidRPr="00BA39B8">
        <w:rPr>
          <w:rFonts w:eastAsia="Arial" w:cs="Arial"/>
        </w:rPr>
        <w:t>ce,</w:t>
      </w:r>
      <w:r w:rsidRPr="00BA39B8">
        <w:rPr>
          <w:rFonts w:eastAsia="Arial" w:cs="Arial"/>
          <w:spacing w:val="5"/>
        </w:rPr>
        <w:t xml:space="preserve"> </w:t>
      </w:r>
      <w:r w:rsidRPr="00BA39B8">
        <w:rPr>
          <w:rFonts w:eastAsia="Arial" w:cs="Arial"/>
          <w:spacing w:val="-1"/>
        </w:rPr>
        <w:t>D</w:t>
      </w:r>
      <w:r w:rsidRPr="00BA39B8">
        <w:rPr>
          <w:rFonts w:eastAsia="Arial" w:cs="Arial"/>
        </w:rPr>
        <w:t>epa</w:t>
      </w:r>
      <w:r w:rsidRPr="00BA39B8">
        <w:rPr>
          <w:rFonts w:eastAsia="Arial" w:cs="Arial"/>
          <w:spacing w:val="1"/>
        </w:rPr>
        <w:t>r</w:t>
      </w:r>
      <w:r w:rsidRPr="00BA39B8">
        <w:rPr>
          <w:rFonts w:eastAsia="Arial" w:cs="Arial"/>
          <w:spacing w:val="-1"/>
        </w:rPr>
        <w:t>t</w:t>
      </w:r>
      <w:r w:rsidRPr="00BA39B8">
        <w:rPr>
          <w:rFonts w:eastAsia="Arial" w:cs="Arial"/>
          <w:spacing w:val="1"/>
        </w:rPr>
        <w:t>m</w:t>
      </w:r>
      <w:r w:rsidRPr="00BA39B8">
        <w:rPr>
          <w:rFonts w:eastAsia="Arial" w:cs="Arial"/>
        </w:rPr>
        <w:t xml:space="preserve">ent </w:t>
      </w:r>
      <w:r w:rsidRPr="00BA39B8">
        <w:rPr>
          <w:rFonts w:eastAsia="Arial" w:cs="Arial"/>
          <w:spacing w:val="-3"/>
        </w:rPr>
        <w:t>o</w:t>
      </w:r>
      <w:r w:rsidRPr="00BA39B8">
        <w:rPr>
          <w:rFonts w:eastAsia="Arial" w:cs="Arial"/>
        </w:rPr>
        <w:t>f</w:t>
      </w:r>
      <w:r w:rsidRPr="00BA39B8">
        <w:rPr>
          <w:rFonts w:eastAsia="Arial" w:cs="Arial"/>
          <w:spacing w:val="5"/>
        </w:rPr>
        <w:t xml:space="preserve"> </w:t>
      </w:r>
      <w:r w:rsidRPr="00BA39B8">
        <w:rPr>
          <w:rFonts w:eastAsia="Arial" w:cs="Arial"/>
        </w:rPr>
        <w:t>Law</w:t>
      </w:r>
      <w:r w:rsidRPr="00BA39B8">
        <w:rPr>
          <w:rFonts w:eastAsia="Arial" w:cs="Arial"/>
          <w:spacing w:val="-2"/>
        </w:rPr>
        <w:t xml:space="preserve"> </w:t>
      </w:r>
      <w:r w:rsidRPr="00BA39B8">
        <w:rPr>
          <w:rFonts w:eastAsia="Arial" w:cs="Arial"/>
        </w:rPr>
        <w:t>and</w:t>
      </w:r>
      <w:r w:rsidRPr="00BA39B8">
        <w:rPr>
          <w:rFonts w:eastAsia="Arial" w:cs="Arial"/>
          <w:spacing w:val="1"/>
        </w:rPr>
        <w:t xml:space="preserve"> </w:t>
      </w:r>
      <w:r w:rsidRPr="00BA39B8">
        <w:rPr>
          <w:rFonts w:eastAsia="Arial" w:cs="Arial"/>
          <w:spacing w:val="-1"/>
        </w:rPr>
        <w:t>P</w:t>
      </w:r>
      <w:r w:rsidRPr="00BA39B8">
        <w:rPr>
          <w:rFonts w:eastAsia="Arial" w:cs="Arial"/>
        </w:rPr>
        <w:t>ub</w:t>
      </w:r>
      <w:r w:rsidRPr="00BA39B8">
        <w:rPr>
          <w:rFonts w:eastAsia="Arial" w:cs="Arial"/>
          <w:spacing w:val="-1"/>
        </w:rPr>
        <w:t>li</w:t>
      </w:r>
      <w:r w:rsidRPr="00BA39B8">
        <w:rPr>
          <w:rFonts w:eastAsia="Arial" w:cs="Arial"/>
        </w:rPr>
        <w:t>c</w:t>
      </w:r>
      <w:r w:rsidRPr="00BA39B8">
        <w:rPr>
          <w:rFonts w:eastAsia="Arial" w:cs="Arial"/>
          <w:spacing w:val="1"/>
        </w:rPr>
        <w:t xml:space="preserve"> </w:t>
      </w:r>
      <w:r w:rsidRPr="00BA39B8">
        <w:rPr>
          <w:rFonts w:eastAsia="Arial" w:cs="Arial"/>
          <w:spacing w:val="-1"/>
        </w:rPr>
        <w:t>S</w:t>
      </w:r>
      <w:r w:rsidRPr="00BA39B8">
        <w:rPr>
          <w:rFonts w:eastAsia="Arial" w:cs="Arial"/>
          <w:spacing w:val="-3"/>
        </w:rPr>
        <w:t>a</w:t>
      </w:r>
      <w:r w:rsidRPr="00BA39B8">
        <w:rPr>
          <w:rFonts w:eastAsia="Arial" w:cs="Arial"/>
          <w:spacing w:val="3"/>
        </w:rPr>
        <w:t>f</w:t>
      </w:r>
      <w:r w:rsidRPr="00BA39B8">
        <w:rPr>
          <w:rFonts w:eastAsia="Arial" w:cs="Arial"/>
          <w:spacing w:val="-3"/>
        </w:rPr>
        <w:t>e</w:t>
      </w:r>
      <w:r w:rsidRPr="00BA39B8">
        <w:rPr>
          <w:rFonts w:eastAsia="Arial" w:cs="Arial"/>
          <w:spacing w:val="1"/>
        </w:rPr>
        <w:t>t</w:t>
      </w:r>
      <w:r w:rsidRPr="00BA39B8">
        <w:rPr>
          <w:rFonts w:eastAsia="Arial" w:cs="Arial"/>
          <w:spacing w:val="-2"/>
        </w:rPr>
        <w:t>y</w:t>
      </w:r>
      <w:r w:rsidRPr="00BA39B8">
        <w:rPr>
          <w:rFonts w:eastAsia="Arial" w:cs="Arial"/>
        </w:rPr>
        <w:t>.</w:t>
      </w:r>
    </w:p>
    <w:p w14:paraId="3659F509" w14:textId="77777777" w:rsidR="00D629FA" w:rsidRPr="00E45EFB" w:rsidRDefault="00D629FA" w:rsidP="00D629FA"/>
    <w:p w14:paraId="341A3469" w14:textId="77777777" w:rsidR="00D629FA" w:rsidRPr="00E45EFB" w:rsidRDefault="00D629FA" w:rsidP="00D629FA">
      <w:r w:rsidRPr="00E45EFB">
        <w:rPr>
          <w:b/>
        </w:rPr>
        <w:t>Out-of-</w:t>
      </w:r>
      <w:r>
        <w:rPr>
          <w:b/>
        </w:rPr>
        <w:t>C</w:t>
      </w:r>
      <w:r w:rsidRPr="00E45EFB">
        <w:rPr>
          <w:b/>
        </w:rPr>
        <w:t xml:space="preserve">ondition </w:t>
      </w:r>
      <w:r>
        <w:rPr>
          <w:b/>
        </w:rPr>
        <w:t>C</w:t>
      </w:r>
      <w:r w:rsidRPr="00E45EFB">
        <w:rPr>
          <w:b/>
        </w:rPr>
        <w:t>ommodities</w:t>
      </w:r>
      <w:r>
        <w:rPr>
          <w:lang w:eastAsia="x-none"/>
        </w:rPr>
        <w:t xml:space="preserve"> – </w:t>
      </w:r>
      <w:r w:rsidRPr="00E45EFB">
        <w:t xml:space="preserve">USDA Foods which are no longer fit for human consumption as a result of spoilage, contamination, infestation, adulteration, or other damage. </w:t>
      </w:r>
    </w:p>
    <w:p w14:paraId="6C596753" w14:textId="77777777" w:rsidR="00D629FA" w:rsidRDefault="00D629FA" w:rsidP="00D629FA"/>
    <w:p w14:paraId="3CDDCA6C" w14:textId="77777777" w:rsidR="00D629FA" w:rsidRDefault="00D629FA" w:rsidP="00D629FA">
      <w:pPr>
        <w:rPr>
          <w:rFonts w:cs="Arial"/>
          <w:color w:val="000000" w:themeColor="text1"/>
          <w:szCs w:val="22"/>
        </w:rPr>
      </w:pPr>
      <w:r w:rsidRPr="005A3740">
        <w:rPr>
          <w:b/>
        </w:rPr>
        <w:t xml:space="preserve">Overage </w:t>
      </w:r>
      <w:r w:rsidRPr="00851065">
        <w:rPr>
          <w:rFonts w:eastAsia="MS Mincho"/>
        </w:rPr>
        <w:t xml:space="preserve">– </w:t>
      </w:r>
      <w:r>
        <w:t>W</w:t>
      </w:r>
      <w:r w:rsidRPr="009D6595">
        <w:rPr>
          <w:rFonts w:cs="Arial"/>
          <w:color w:val="000000" w:themeColor="text1"/>
          <w:szCs w:val="22"/>
        </w:rPr>
        <w:t>hen the physical inventory count is greater than the count from the book inventory</w:t>
      </w:r>
      <w:r>
        <w:rPr>
          <w:rFonts w:cs="Arial"/>
          <w:color w:val="000000" w:themeColor="text1"/>
          <w:szCs w:val="22"/>
        </w:rPr>
        <w:t>.</w:t>
      </w:r>
    </w:p>
    <w:p w14:paraId="23AB6109" w14:textId="77777777" w:rsidR="00D629FA" w:rsidRPr="00E45EFB" w:rsidRDefault="00D629FA" w:rsidP="00D629FA"/>
    <w:p w14:paraId="00B65AE8" w14:textId="77777777" w:rsidR="00D629FA" w:rsidRPr="00E45EFB" w:rsidRDefault="00D629FA" w:rsidP="00D629FA">
      <w:r w:rsidRPr="00E45EFB">
        <w:rPr>
          <w:b/>
        </w:rPr>
        <w:t>Pallet</w:t>
      </w:r>
      <w:r>
        <w:rPr>
          <w:lang w:eastAsia="x-none"/>
        </w:rPr>
        <w:t xml:space="preserve"> – </w:t>
      </w:r>
      <w:r w:rsidRPr="00E45EFB">
        <w:t>A mobile platform for the placement of material for storage or transportation.</w:t>
      </w:r>
    </w:p>
    <w:p w14:paraId="6ECA3871" w14:textId="77777777" w:rsidR="00D629FA" w:rsidRPr="00E45EFB" w:rsidRDefault="00D629FA" w:rsidP="00D629FA"/>
    <w:p w14:paraId="5EE42FCD" w14:textId="77777777" w:rsidR="00D629FA" w:rsidRPr="00E45EFB" w:rsidRDefault="00D629FA" w:rsidP="00D629FA">
      <w:r w:rsidRPr="00E45EFB">
        <w:rPr>
          <w:b/>
        </w:rPr>
        <w:t>Palletize</w:t>
      </w:r>
      <w:r>
        <w:rPr>
          <w:lang w:eastAsia="x-none"/>
        </w:rPr>
        <w:t xml:space="preserve"> – </w:t>
      </w:r>
      <w:r w:rsidRPr="00E45EFB">
        <w:t xml:space="preserve">Placing USDA </w:t>
      </w:r>
      <w:r>
        <w:t>F</w:t>
      </w:r>
      <w:r w:rsidRPr="00E45EFB">
        <w:t>oods on a pallet.</w:t>
      </w:r>
    </w:p>
    <w:p w14:paraId="730AAE4D" w14:textId="77777777" w:rsidR="00D629FA" w:rsidRPr="00FA3742" w:rsidRDefault="00D629FA" w:rsidP="00D629FA">
      <w:pPr>
        <w:rPr>
          <w:szCs w:val="22"/>
        </w:rPr>
      </w:pPr>
    </w:p>
    <w:p w14:paraId="7BCDB036" w14:textId="77777777" w:rsidR="00D629FA" w:rsidRPr="00FA3742" w:rsidRDefault="00D629FA" w:rsidP="00D629FA">
      <w:pPr>
        <w:pStyle w:val="CommentText"/>
        <w:rPr>
          <w:sz w:val="22"/>
          <w:szCs w:val="22"/>
        </w:rPr>
      </w:pPr>
      <w:r w:rsidRPr="00FA3742">
        <w:rPr>
          <w:b/>
          <w:sz w:val="22"/>
          <w:szCs w:val="22"/>
        </w:rPr>
        <w:t>Pallet Exchange</w:t>
      </w:r>
      <w:r w:rsidRPr="00FA3742">
        <w:rPr>
          <w:sz w:val="22"/>
          <w:szCs w:val="22"/>
        </w:rPr>
        <w:t xml:space="preserve"> – </w:t>
      </w:r>
      <w:r>
        <w:rPr>
          <w:sz w:val="22"/>
          <w:szCs w:val="22"/>
        </w:rPr>
        <w:t>F</w:t>
      </w:r>
      <w:r w:rsidRPr="00FA3742">
        <w:rPr>
          <w:sz w:val="22"/>
          <w:szCs w:val="22"/>
        </w:rPr>
        <w:t xml:space="preserve">or shipments originating from a </w:t>
      </w:r>
      <w:r>
        <w:rPr>
          <w:sz w:val="22"/>
          <w:szCs w:val="22"/>
        </w:rPr>
        <w:t>carrier</w:t>
      </w:r>
      <w:r w:rsidRPr="00FA3742">
        <w:rPr>
          <w:sz w:val="22"/>
          <w:szCs w:val="22"/>
        </w:rPr>
        <w:t>, it is the trading of pallets of equal quality and quantity for those delivered with shipment.</w:t>
      </w:r>
    </w:p>
    <w:p w14:paraId="1CEE0BB8" w14:textId="77777777" w:rsidR="00D629FA" w:rsidRPr="00E45EFB" w:rsidRDefault="00D629FA" w:rsidP="00D629FA"/>
    <w:p w14:paraId="73444E4F" w14:textId="77777777" w:rsidR="00D629FA" w:rsidRPr="00BA39B8" w:rsidRDefault="00D629FA" w:rsidP="00D629FA">
      <w:pPr>
        <w:spacing w:line="241" w:lineRule="auto"/>
        <w:ind w:right="65"/>
        <w:rPr>
          <w:rFonts w:eastAsia="Arial" w:cs="Arial"/>
        </w:rPr>
      </w:pPr>
      <w:r w:rsidRPr="00BA044B">
        <w:rPr>
          <w:rFonts w:eastAsia="Arial" w:cs="Arial"/>
          <w:b/>
        </w:rPr>
        <w:t>Recipient Agency (RA</w:t>
      </w:r>
      <w:r w:rsidRPr="00216901">
        <w:rPr>
          <w:rFonts w:eastAsia="Arial" w:cs="Arial"/>
          <w:b/>
        </w:rPr>
        <w:t>)</w:t>
      </w:r>
      <w:r w:rsidRPr="009F753C">
        <w:rPr>
          <w:rFonts w:eastAsia="Arial" w:cs="Arial"/>
          <w:b/>
        </w:rPr>
        <w:t xml:space="preserve"> </w:t>
      </w:r>
      <w:r w:rsidRPr="00851065">
        <w:rPr>
          <w:rFonts w:eastAsia="MS Mincho"/>
        </w:rPr>
        <w:t xml:space="preserve">– </w:t>
      </w:r>
      <w:r>
        <w:rPr>
          <w:rFonts w:eastAsia="Arial" w:cs="Arial"/>
        </w:rPr>
        <w:t xml:space="preserve">Varying agencies including but not limited to </w:t>
      </w:r>
      <w:r w:rsidRPr="00BA39B8">
        <w:rPr>
          <w:rFonts w:eastAsia="Arial" w:cs="Arial"/>
        </w:rPr>
        <w:t>school district</w:t>
      </w:r>
      <w:r>
        <w:rPr>
          <w:rFonts w:eastAsia="Arial" w:cs="Arial"/>
        </w:rPr>
        <w:t>s</w:t>
      </w:r>
      <w:r w:rsidRPr="00BA39B8">
        <w:rPr>
          <w:rFonts w:eastAsia="Arial" w:cs="Arial"/>
        </w:rPr>
        <w:t xml:space="preserve">, charitable institutions, </w:t>
      </w:r>
      <w:r>
        <w:rPr>
          <w:rFonts w:eastAsia="Arial" w:cs="Arial"/>
        </w:rPr>
        <w:t xml:space="preserve">or </w:t>
      </w:r>
      <w:r w:rsidRPr="00BA39B8">
        <w:rPr>
          <w:rFonts w:eastAsia="Arial" w:cs="Arial"/>
        </w:rPr>
        <w:t>summer feeding programs/camps</w:t>
      </w:r>
      <w:r>
        <w:rPr>
          <w:rFonts w:eastAsia="Arial" w:cs="Arial"/>
        </w:rPr>
        <w:t>.</w:t>
      </w:r>
    </w:p>
    <w:p w14:paraId="1E7D1CF2" w14:textId="77777777" w:rsidR="00D629FA" w:rsidRDefault="00D629FA" w:rsidP="00D629FA">
      <w:pPr>
        <w:rPr>
          <w:b/>
        </w:rPr>
      </w:pPr>
    </w:p>
    <w:p w14:paraId="40CC2749" w14:textId="77777777" w:rsidR="00D629FA" w:rsidRPr="00E45EFB" w:rsidRDefault="00D629FA" w:rsidP="00D629FA">
      <w:r w:rsidRPr="00E45EFB">
        <w:rPr>
          <w:b/>
        </w:rPr>
        <w:t xml:space="preserve">Sales </w:t>
      </w:r>
      <w:r>
        <w:rPr>
          <w:b/>
        </w:rPr>
        <w:t>O</w:t>
      </w:r>
      <w:r w:rsidRPr="00E45EFB">
        <w:rPr>
          <w:b/>
        </w:rPr>
        <w:t>rder</w:t>
      </w:r>
      <w:r>
        <w:rPr>
          <w:lang w:eastAsia="x-none"/>
        </w:rPr>
        <w:t xml:space="preserve"> – </w:t>
      </w:r>
      <w:r w:rsidRPr="00E45EFB">
        <w:t xml:space="preserve">An order for a specific USDA Food that includes the material description, quantity, delivery period, destination, and that is identified by a specific code. </w:t>
      </w:r>
    </w:p>
    <w:p w14:paraId="730BFE46" w14:textId="77777777" w:rsidR="00D629FA" w:rsidRDefault="00D629FA" w:rsidP="00D629FA">
      <w:r w:rsidRPr="00E45EFB">
        <w:t xml:space="preserve"> </w:t>
      </w:r>
    </w:p>
    <w:p w14:paraId="2E26ACB5" w14:textId="77777777" w:rsidR="00D629FA" w:rsidRDefault="00D629FA" w:rsidP="00D629FA">
      <w:r w:rsidRPr="009F753C">
        <w:rPr>
          <w:b/>
        </w:rPr>
        <w:t>Summer Food Service Program (</w:t>
      </w:r>
      <w:r w:rsidRPr="00A522B8">
        <w:rPr>
          <w:b/>
        </w:rPr>
        <w:t>SFSP)</w:t>
      </w:r>
      <w:r>
        <w:rPr>
          <w:b/>
        </w:rPr>
        <w:t xml:space="preserve"> </w:t>
      </w:r>
      <w:r w:rsidRPr="00851065">
        <w:rPr>
          <w:rFonts w:eastAsia="MS Mincho"/>
        </w:rPr>
        <w:t xml:space="preserve">– </w:t>
      </w:r>
      <w:r>
        <w:t>A federal program that e</w:t>
      </w:r>
      <w:r w:rsidRPr="0063454F">
        <w:t>nsures that low-income children continue to receive nutritious meals when school is not in session.</w:t>
      </w:r>
    </w:p>
    <w:p w14:paraId="1CBC572D" w14:textId="77777777" w:rsidR="00D629FA" w:rsidRDefault="00D629FA" w:rsidP="00D629FA"/>
    <w:p w14:paraId="00690E67" w14:textId="77777777" w:rsidR="00D629FA" w:rsidRDefault="00D629FA" w:rsidP="00D629FA">
      <w:pPr>
        <w:rPr>
          <w:rFonts w:cs="Arial"/>
          <w:color w:val="000000" w:themeColor="text1"/>
          <w:szCs w:val="22"/>
        </w:rPr>
      </w:pPr>
      <w:r w:rsidRPr="00D630B9">
        <w:rPr>
          <w:b/>
        </w:rPr>
        <w:t xml:space="preserve">Shortage </w:t>
      </w:r>
      <w:r w:rsidRPr="00851065">
        <w:rPr>
          <w:rFonts w:eastAsia="MS Mincho"/>
        </w:rPr>
        <w:t xml:space="preserve">– </w:t>
      </w:r>
      <w:r>
        <w:rPr>
          <w:rFonts w:cs="Arial"/>
          <w:color w:val="000000" w:themeColor="text1"/>
          <w:szCs w:val="22"/>
        </w:rPr>
        <w:t>O</w:t>
      </w:r>
      <w:r w:rsidRPr="009D6595">
        <w:rPr>
          <w:rFonts w:cs="Arial"/>
          <w:color w:val="000000" w:themeColor="text1"/>
          <w:szCs w:val="22"/>
        </w:rPr>
        <w:t>ccurs when the physical inventory count is less than the count from the book inventory; an overage when the physical inventory count is greater than the count from the book inventory</w:t>
      </w:r>
      <w:r>
        <w:rPr>
          <w:rFonts w:cs="Arial"/>
          <w:color w:val="000000" w:themeColor="text1"/>
          <w:szCs w:val="22"/>
        </w:rPr>
        <w:t>.</w:t>
      </w:r>
    </w:p>
    <w:p w14:paraId="595A299B" w14:textId="77777777" w:rsidR="00D629FA" w:rsidRPr="00E45EFB" w:rsidRDefault="00D629FA" w:rsidP="00D629FA"/>
    <w:p w14:paraId="72FB153F" w14:textId="77777777" w:rsidR="00D629FA" w:rsidRPr="00E45EFB" w:rsidRDefault="00D629FA" w:rsidP="00D629FA">
      <w:r w:rsidRPr="00E45EFB">
        <w:rPr>
          <w:b/>
          <w:bCs/>
        </w:rPr>
        <w:t xml:space="preserve">Slip Sheet </w:t>
      </w:r>
      <w:r w:rsidRPr="00E45EFB">
        <w:t xml:space="preserve">– A piece of cardboard used in place of a pallet. </w:t>
      </w:r>
    </w:p>
    <w:p w14:paraId="256AF65E" w14:textId="77777777" w:rsidR="00D629FA" w:rsidRPr="00E45EFB" w:rsidRDefault="00D629FA" w:rsidP="00D629FA"/>
    <w:p w14:paraId="137A3DF5" w14:textId="77777777" w:rsidR="00D629FA" w:rsidRPr="00E45EFB" w:rsidRDefault="00D629FA" w:rsidP="00D629FA">
      <w:r w:rsidRPr="00E45EFB">
        <w:rPr>
          <w:b/>
        </w:rPr>
        <w:t>Split shipment</w:t>
      </w:r>
      <w:r>
        <w:rPr>
          <w:lang w:eastAsia="x-none"/>
        </w:rPr>
        <w:t xml:space="preserve"> – </w:t>
      </w:r>
      <w:r w:rsidRPr="00E45EFB">
        <w:t xml:space="preserve">A shipment of USDA </w:t>
      </w:r>
      <w:r>
        <w:t>F</w:t>
      </w:r>
      <w:r w:rsidRPr="00E45EFB">
        <w:t xml:space="preserve">oods that is split between two </w:t>
      </w:r>
      <w:r>
        <w:t xml:space="preserve">(2) </w:t>
      </w:r>
      <w:r w:rsidRPr="00E45EFB">
        <w:t xml:space="preserve">or more delivery locations. </w:t>
      </w:r>
    </w:p>
    <w:p w14:paraId="53A79042" w14:textId="77777777" w:rsidR="00D629FA" w:rsidRPr="00E45EFB" w:rsidRDefault="00D629FA" w:rsidP="00D629FA"/>
    <w:p w14:paraId="5E560CEA" w14:textId="77777777" w:rsidR="00D629FA" w:rsidRPr="00E45EFB" w:rsidRDefault="00D629FA" w:rsidP="00D629FA">
      <w:r w:rsidRPr="00E45EFB">
        <w:rPr>
          <w:b/>
        </w:rPr>
        <w:t>Springers</w:t>
      </w:r>
      <w:r>
        <w:rPr>
          <w:lang w:eastAsia="x-none"/>
        </w:rPr>
        <w:t xml:space="preserve"> – </w:t>
      </w:r>
      <w:r w:rsidRPr="00E45EFB">
        <w:t xml:space="preserve">One </w:t>
      </w:r>
      <w:r>
        <w:t xml:space="preserve">(1) </w:t>
      </w:r>
      <w:r w:rsidRPr="00E45EFB">
        <w:t>or both ends of the exterior of a rusty can</w:t>
      </w:r>
      <w:r>
        <w:t xml:space="preserve"> that has</w:t>
      </w:r>
      <w:r w:rsidRPr="00E45EFB">
        <w:t xml:space="preserve"> bulge</w:t>
      </w:r>
      <w:r>
        <w:t>d</w:t>
      </w:r>
      <w:r w:rsidRPr="00E45EFB">
        <w:t xml:space="preserve"> outward because of bacterial action and gas.  This bulge will yield on pressure and spring back to bulge condition on release.</w:t>
      </w:r>
    </w:p>
    <w:p w14:paraId="263A5E27" w14:textId="77777777" w:rsidR="00D629FA" w:rsidRPr="00E45EFB" w:rsidRDefault="00D629FA" w:rsidP="00D629FA"/>
    <w:p w14:paraId="283ABC49" w14:textId="77777777" w:rsidR="00D629FA" w:rsidRPr="00E45EFB" w:rsidRDefault="00D629FA" w:rsidP="00D629FA">
      <w:r w:rsidRPr="00E45EFB">
        <w:rPr>
          <w:b/>
        </w:rPr>
        <w:t>Swellers</w:t>
      </w:r>
      <w:r>
        <w:rPr>
          <w:lang w:eastAsia="x-none"/>
        </w:rPr>
        <w:t xml:space="preserve"> – </w:t>
      </w:r>
      <w:r w:rsidRPr="00E45EFB">
        <w:t>Both ends of cans bulge outward because of bacterial action and gas production.  Ends do not yield to finger pressure.</w:t>
      </w:r>
    </w:p>
    <w:p w14:paraId="7056063F" w14:textId="77777777" w:rsidR="00D629FA" w:rsidRPr="00E45EFB" w:rsidRDefault="00D629FA" w:rsidP="00D629FA"/>
    <w:p w14:paraId="2F3A94E6" w14:textId="77777777" w:rsidR="00D629FA" w:rsidRPr="00E45EFB" w:rsidRDefault="00D629FA" w:rsidP="00D629FA">
      <w:r w:rsidRPr="00E45EFB">
        <w:rPr>
          <w:b/>
        </w:rPr>
        <w:t>Tailgate</w:t>
      </w:r>
      <w:r>
        <w:rPr>
          <w:lang w:eastAsia="x-none"/>
        </w:rPr>
        <w:t xml:space="preserve"> – </w:t>
      </w:r>
      <w:r w:rsidRPr="00E45EFB">
        <w:t xml:space="preserve">To move freight to the back end of a trailer for unloading. </w:t>
      </w:r>
    </w:p>
    <w:p w14:paraId="756F18B0" w14:textId="77777777" w:rsidR="00D629FA" w:rsidRPr="00E45EFB" w:rsidRDefault="00D629FA" w:rsidP="00D629FA"/>
    <w:p w14:paraId="42130FAC" w14:textId="77777777" w:rsidR="00D629FA" w:rsidRPr="00E45EFB" w:rsidRDefault="00D629FA" w:rsidP="00D629FA">
      <w:r w:rsidRPr="00E45EFB">
        <w:rPr>
          <w:b/>
        </w:rPr>
        <w:t>Unitize</w:t>
      </w:r>
      <w:r>
        <w:rPr>
          <w:b/>
        </w:rPr>
        <w:t xml:space="preserve"> </w:t>
      </w:r>
      <w:r w:rsidRPr="00851065">
        <w:rPr>
          <w:rFonts w:eastAsia="MS Mincho"/>
        </w:rPr>
        <w:t xml:space="preserve">– </w:t>
      </w:r>
      <w:r w:rsidRPr="00E45EFB">
        <w:t xml:space="preserve">To band together and/or stretch or shrink wrap cartons, cases or bag goods into a single </w:t>
      </w:r>
    </w:p>
    <w:p w14:paraId="704D1D83" w14:textId="77777777" w:rsidR="00D629FA" w:rsidRDefault="00D629FA" w:rsidP="00D629FA">
      <w:r w:rsidRPr="00E45EFB">
        <w:t>unit and place on a pallet or platform for shipping.</w:t>
      </w:r>
    </w:p>
    <w:p w14:paraId="5972173C" w14:textId="77777777" w:rsidR="00D629FA" w:rsidRDefault="00D629FA" w:rsidP="00D629FA"/>
    <w:p w14:paraId="08F24153" w14:textId="77777777" w:rsidR="00D629FA" w:rsidRPr="00DF5D98" w:rsidRDefault="00D629FA" w:rsidP="00D629FA">
      <w:pPr>
        <w:rPr>
          <w:lang w:eastAsia="x-none"/>
        </w:rPr>
      </w:pPr>
      <w:r w:rsidRPr="004B0C23">
        <w:rPr>
          <w:b/>
          <w:lang w:eastAsia="x-none"/>
        </w:rPr>
        <w:t>USDA</w:t>
      </w:r>
      <w:r>
        <w:rPr>
          <w:lang w:eastAsia="x-none"/>
        </w:rPr>
        <w:t xml:space="preserve"> – United States Department of Agriculture.</w:t>
      </w:r>
    </w:p>
    <w:p w14:paraId="50C0CF8A" w14:textId="77777777" w:rsidR="00D629FA" w:rsidRPr="00E45EFB" w:rsidRDefault="00D629FA" w:rsidP="00D629FA"/>
    <w:p w14:paraId="0FE6B86D" w14:textId="77777777" w:rsidR="00D629FA" w:rsidRPr="00E45EFB" w:rsidRDefault="00D629FA" w:rsidP="00D629FA">
      <w:pPr>
        <w:rPr>
          <w:iCs/>
        </w:rPr>
      </w:pPr>
      <w:r w:rsidRPr="00E45EFB">
        <w:rPr>
          <w:b/>
        </w:rPr>
        <w:t>USDA Foods</w:t>
      </w:r>
      <w:r>
        <w:rPr>
          <w:lang w:eastAsia="x-none"/>
        </w:rPr>
        <w:t xml:space="preserve"> – </w:t>
      </w:r>
      <w:r w:rsidRPr="00E45EFB">
        <w:rPr>
          <w:iCs/>
        </w:rPr>
        <w:t xml:space="preserve">Foods available for donation, by </w:t>
      </w:r>
      <w:r>
        <w:rPr>
          <w:iCs/>
        </w:rPr>
        <w:t xml:space="preserve">the </w:t>
      </w:r>
      <w:r w:rsidRPr="00E45EFB">
        <w:rPr>
          <w:iCs/>
        </w:rPr>
        <w:t xml:space="preserve">USDA under any of the legislation referred to in </w:t>
      </w:r>
      <w:r>
        <w:rPr>
          <w:iCs/>
        </w:rPr>
        <w:t xml:space="preserve">the Code of Federal Regulations, </w:t>
      </w:r>
      <w:r w:rsidRPr="00E45EFB">
        <w:rPr>
          <w:iCs/>
        </w:rPr>
        <w:t>part 250</w:t>
      </w:r>
      <w:r>
        <w:rPr>
          <w:iCs/>
        </w:rPr>
        <w:t>; Donation of Foods for use in the U.S.</w:t>
      </w:r>
      <w:r w:rsidRPr="00E45EFB">
        <w:rPr>
          <w:iCs/>
        </w:rPr>
        <w:t xml:space="preserve"> (previously referred to as “commodities”).</w:t>
      </w:r>
    </w:p>
    <w:p w14:paraId="213DF887" w14:textId="77777777" w:rsidR="00D629FA" w:rsidRDefault="00D629FA" w:rsidP="00D629FA"/>
    <w:p w14:paraId="7F1E2325" w14:textId="61741F18" w:rsidR="00E651D6" w:rsidRDefault="00D629FA" w:rsidP="00D629FA">
      <w:r w:rsidRPr="00FE2958">
        <w:rPr>
          <w:rFonts w:cs="Arial"/>
          <w:b/>
          <w:color w:val="000000" w:themeColor="text1"/>
          <w:szCs w:val="22"/>
        </w:rPr>
        <w:lastRenderedPageBreak/>
        <w:t>Web-Based Supply Chain Management</w:t>
      </w:r>
      <w:r>
        <w:rPr>
          <w:rFonts w:cs="Arial"/>
          <w:b/>
          <w:color w:val="000000" w:themeColor="text1"/>
          <w:szCs w:val="22"/>
        </w:rPr>
        <w:t xml:space="preserve"> (WBSCM)</w:t>
      </w:r>
      <w:r>
        <w:rPr>
          <w:lang w:eastAsia="x-none"/>
        </w:rPr>
        <w:t xml:space="preserve"> – </w:t>
      </w:r>
      <w:r w:rsidRPr="00FE2958">
        <w:rPr>
          <w:rFonts w:cs="Arial"/>
          <w:color w:val="000000" w:themeColor="text1"/>
          <w:szCs w:val="22"/>
        </w:rPr>
        <w:t xml:space="preserve">An integrated commodity purchasing, </w:t>
      </w:r>
      <w:r w:rsidRPr="00682340">
        <w:rPr>
          <w:rFonts w:cs="Arial"/>
          <w:color w:val="000000" w:themeColor="text1"/>
          <w:szCs w:val="22"/>
        </w:rPr>
        <w:t>tracking and ordering system used by USDA and its customers, vendors, suppliers, and transportation personnel.</w:t>
      </w:r>
      <w:r w:rsidRPr="00682340">
        <w:rPr>
          <w:rFonts w:cs="Arial"/>
          <w:szCs w:val="22"/>
        </w:rPr>
        <w:t xml:space="preserve"> All</w:t>
      </w:r>
      <w:r w:rsidRPr="00682340">
        <w:rPr>
          <w:rFonts w:cs="Arial"/>
          <w:color w:val="000000" w:themeColor="text1"/>
          <w:szCs w:val="22"/>
        </w:rPr>
        <w:t xml:space="preserve"> federal food and commodity orders, deliveries, invoices</w:t>
      </w:r>
      <w:r>
        <w:rPr>
          <w:rFonts w:cs="Arial"/>
          <w:color w:val="000000" w:themeColor="text1"/>
          <w:szCs w:val="22"/>
        </w:rPr>
        <w:t>,</w:t>
      </w:r>
      <w:r w:rsidRPr="00682340">
        <w:rPr>
          <w:rFonts w:cs="Arial"/>
          <w:color w:val="000000" w:themeColor="text1"/>
          <w:szCs w:val="22"/>
        </w:rPr>
        <w:t xml:space="preserve"> and payments occur in WBSCM and all business partners in the commodity program are required to use this system.</w:t>
      </w:r>
    </w:p>
    <w:p w14:paraId="42374C62" w14:textId="77777777" w:rsidR="00D75AB8" w:rsidRPr="00D75AB8" w:rsidRDefault="00E651D6" w:rsidP="00D75AB8">
      <w:pPr>
        <w:pStyle w:val="Heading1"/>
      </w:pPr>
      <w:bookmarkStart w:id="90" w:name="_2.2_contract_specific"/>
      <w:bookmarkStart w:id="91" w:name="_3.0_Scope_of"/>
      <w:bookmarkEnd w:id="90"/>
      <w:bookmarkEnd w:id="91"/>
      <w:r>
        <w:br w:type="page"/>
      </w:r>
      <w:bookmarkStart w:id="92" w:name="_Ref37485783"/>
      <w:bookmarkStart w:id="93" w:name="_Toc400531491"/>
      <w:bookmarkStart w:id="94" w:name="_Toc428533962"/>
      <w:r w:rsidR="00AA3B67">
        <w:lastRenderedPageBreak/>
        <w:t xml:space="preserve"> </w:t>
      </w:r>
      <w:bookmarkStart w:id="95" w:name="_Toc519082200"/>
      <w:r>
        <w:t>SCOPE OF WORK</w:t>
      </w:r>
      <w:bookmarkEnd w:id="92"/>
      <w:bookmarkEnd w:id="93"/>
      <w:bookmarkEnd w:id="94"/>
      <w:bookmarkEnd w:id="95"/>
    </w:p>
    <w:p w14:paraId="5E7A34E0" w14:textId="77777777" w:rsidR="00667478" w:rsidRDefault="00667478" w:rsidP="00851065">
      <w:pPr>
        <w:rPr>
          <w:highlight w:val="yellow"/>
        </w:rPr>
      </w:pPr>
    </w:p>
    <w:p w14:paraId="78DCEFEF" w14:textId="77777777" w:rsidR="00D629FA" w:rsidRPr="00E44349" w:rsidRDefault="00D629FA" w:rsidP="00D629FA">
      <w:pPr>
        <w:pStyle w:val="Heading2"/>
      </w:pPr>
      <w:bookmarkStart w:id="96" w:name="_Toc501613344"/>
      <w:bookmarkStart w:id="97" w:name="_Toc513460750"/>
      <w:bookmarkStart w:id="98" w:name="_Toc519082201"/>
      <w:r w:rsidRPr="00E44349">
        <w:t>KICKOFF MEETING (KM)</w:t>
      </w:r>
      <w:bookmarkEnd w:id="96"/>
      <w:bookmarkEnd w:id="97"/>
      <w:bookmarkEnd w:id="98"/>
    </w:p>
    <w:p w14:paraId="4EED9E42" w14:textId="77777777" w:rsidR="00D629FA" w:rsidRPr="00E44349" w:rsidRDefault="00D629FA" w:rsidP="00D629FA">
      <w:pPr>
        <w:rPr>
          <w:b/>
        </w:rPr>
      </w:pPr>
    </w:p>
    <w:p w14:paraId="0CDD1C54" w14:textId="77777777" w:rsidR="00D629FA" w:rsidRPr="00E44349" w:rsidRDefault="00D629FA" w:rsidP="00D629FA">
      <w:r w:rsidRPr="00E44349">
        <w:t xml:space="preserve">The Vendor {Contractor} shall schedule and meet in person with the State Contract Manager (SCM) within 15 business days after Blanket P.O. award. This meeting shall include discussion of, at minimum: </w:t>
      </w:r>
    </w:p>
    <w:p w14:paraId="19946788" w14:textId="77777777" w:rsidR="00D629FA" w:rsidRPr="00E44349" w:rsidRDefault="00D629FA" w:rsidP="00D629FA"/>
    <w:p w14:paraId="6D549BE7" w14:textId="77777777" w:rsidR="00D629FA" w:rsidRPr="00E44349" w:rsidRDefault="00D629FA" w:rsidP="00CE655B">
      <w:pPr>
        <w:pStyle w:val="ListParagraph"/>
        <w:numPr>
          <w:ilvl w:val="0"/>
          <w:numId w:val="46"/>
        </w:numPr>
      </w:pPr>
      <w:r w:rsidRPr="00E44349">
        <w:t>Project intent and scope;</w:t>
      </w:r>
    </w:p>
    <w:p w14:paraId="61EDE267" w14:textId="77777777" w:rsidR="00D629FA" w:rsidRPr="00E44349" w:rsidRDefault="00D629FA" w:rsidP="00D629FA">
      <w:pPr>
        <w:ind w:left="720"/>
      </w:pPr>
    </w:p>
    <w:p w14:paraId="7E13826C" w14:textId="77777777" w:rsidR="00D629FA" w:rsidRPr="00E44349" w:rsidRDefault="00D629FA" w:rsidP="00CE655B">
      <w:pPr>
        <w:pStyle w:val="ListParagraph"/>
        <w:numPr>
          <w:ilvl w:val="0"/>
          <w:numId w:val="46"/>
        </w:numPr>
      </w:pPr>
      <w:r w:rsidRPr="00E44349">
        <w:t>Proper methods and channels of communication between the Vendor {Contractor} and the SCM;</w:t>
      </w:r>
    </w:p>
    <w:p w14:paraId="4D7F76D9" w14:textId="77777777" w:rsidR="00D629FA" w:rsidRPr="00E44349" w:rsidRDefault="00D629FA" w:rsidP="00D629FA">
      <w:pPr>
        <w:ind w:left="720"/>
      </w:pPr>
    </w:p>
    <w:p w14:paraId="2DFF485C" w14:textId="77777777" w:rsidR="00D629FA" w:rsidRPr="00E44349" w:rsidRDefault="00D629FA" w:rsidP="00CE655B">
      <w:pPr>
        <w:pStyle w:val="ListParagraph"/>
        <w:numPr>
          <w:ilvl w:val="0"/>
          <w:numId w:val="46"/>
        </w:numPr>
      </w:pPr>
      <w:r w:rsidRPr="00E44349">
        <w:t>Development of status reporting format and mechanisms; and</w:t>
      </w:r>
    </w:p>
    <w:p w14:paraId="3587CFFB" w14:textId="77777777" w:rsidR="00D629FA" w:rsidRPr="00E44349" w:rsidRDefault="00D629FA" w:rsidP="00D629FA">
      <w:pPr>
        <w:ind w:left="720"/>
      </w:pPr>
    </w:p>
    <w:p w14:paraId="3642B2DD" w14:textId="77777777" w:rsidR="00D629FA" w:rsidRPr="00E44349" w:rsidRDefault="00D629FA" w:rsidP="00CE655B">
      <w:pPr>
        <w:pStyle w:val="ListParagraph"/>
        <w:numPr>
          <w:ilvl w:val="0"/>
          <w:numId w:val="46"/>
        </w:numPr>
      </w:pPr>
      <w:r w:rsidRPr="00E44349">
        <w:t>Any additional topic deemed necessary by the SCM.</w:t>
      </w:r>
    </w:p>
    <w:p w14:paraId="37D4AA98" w14:textId="77777777" w:rsidR="00D629FA" w:rsidRPr="00E44349" w:rsidRDefault="00D629FA" w:rsidP="00D629FA">
      <w:pPr>
        <w:contextualSpacing/>
        <w:rPr>
          <w:rFonts w:cs="Arial"/>
          <w:szCs w:val="22"/>
        </w:rPr>
      </w:pPr>
    </w:p>
    <w:p w14:paraId="74A148AE" w14:textId="77777777" w:rsidR="00D629FA" w:rsidRPr="00E44349" w:rsidRDefault="00D629FA" w:rsidP="00D629FA">
      <w:pPr>
        <w:rPr>
          <w:rFonts w:cs="Arial"/>
          <w:szCs w:val="22"/>
        </w:rPr>
      </w:pPr>
      <w:r w:rsidRPr="00E44349">
        <w:rPr>
          <w:rFonts w:cs="Arial"/>
          <w:szCs w:val="22"/>
        </w:rPr>
        <w:t>The Vendor {Contractor} may request a virtual/teleconference for the KM; however, the request must be made in writing, within five (5) business days after Blanket P.O</w:t>
      </w:r>
      <w:r>
        <w:rPr>
          <w:rFonts w:cs="Arial"/>
          <w:szCs w:val="22"/>
        </w:rPr>
        <w:t xml:space="preserve">. </w:t>
      </w:r>
      <w:r w:rsidRPr="00E44349">
        <w:rPr>
          <w:rFonts w:cs="Arial"/>
          <w:szCs w:val="22"/>
        </w:rPr>
        <w:t>award. The Vendor {Contractor} shall not move forward with the virtual/teleconference until it has received written approval from the SCM.</w:t>
      </w:r>
    </w:p>
    <w:p w14:paraId="6A6E35A4" w14:textId="77777777" w:rsidR="00D629FA" w:rsidRPr="00E44349" w:rsidRDefault="00D629FA" w:rsidP="00D629FA">
      <w:pPr>
        <w:rPr>
          <w:rFonts w:cs="Arial"/>
        </w:rPr>
      </w:pPr>
    </w:p>
    <w:p w14:paraId="210CCD4A" w14:textId="77777777" w:rsidR="00D629FA" w:rsidRPr="00E44349" w:rsidRDefault="00D629FA" w:rsidP="00D629FA">
      <w:pPr>
        <w:pStyle w:val="Heading2"/>
      </w:pPr>
      <w:bookmarkStart w:id="99" w:name="_Toc501613345"/>
      <w:bookmarkStart w:id="100" w:name="_Toc513460751"/>
      <w:bookmarkStart w:id="101" w:name="_Toc519082202"/>
      <w:r w:rsidRPr="00E44349">
        <w:t>ESSENTIAL REQUIREMENTS</w:t>
      </w:r>
      <w:bookmarkEnd w:id="99"/>
      <w:bookmarkEnd w:id="100"/>
      <w:bookmarkEnd w:id="101"/>
    </w:p>
    <w:p w14:paraId="032C5B44" w14:textId="77777777" w:rsidR="00D629FA" w:rsidRPr="00E44349" w:rsidRDefault="00D629FA" w:rsidP="00D629FA">
      <w:pPr>
        <w:keepNext/>
        <w:rPr>
          <w:rFonts w:cs="Arial"/>
        </w:rPr>
      </w:pPr>
    </w:p>
    <w:p w14:paraId="57B5E8D6" w14:textId="77777777" w:rsidR="00D629FA" w:rsidRPr="00E44349" w:rsidRDefault="00D629FA" w:rsidP="00D629FA">
      <w:pPr>
        <w:keepNext/>
        <w:rPr>
          <w:rFonts w:cs="Arial"/>
          <w:color w:val="000000" w:themeColor="text1"/>
          <w:szCs w:val="22"/>
        </w:rPr>
      </w:pPr>
      <w:r w:rsidRPr="00E44349">
        <w:rPr>
          <w:rFonts w:cs="Arial"/>
          <w:color w:val="000000" w:themeColor="text1"/>
          <w:szCs w:val="22"/>
        </w:rPr>
        <w:t>The Vendor {Contractor} shall, at a minimum:</w:t>
      </w:r>
    </w:p>
    <w:p w14:paraId="78B24F3B" w14:textId="77777777" w:rsidR="00D629FA" w:rsidRPr="00E44349" w:rsidRDefault="00D629FA" w:rsidP="00D629FA">
      <w:pPr>
        <w:keepNext/>
        <w:rPr>
          <w:rFonts w:cs="Arial"/>
          <w:color w:val="000000" w:themeColor="text1"/>
          <w:szCs w:val="22"/>
        </w:rPr>
      </w:pPr>
    </w:p>
    <w:p w14:paraId="6B967415" w14:textId="77777777" w:rsidR="00D629FA" w:rsidRPr="005D6678" w:rsidRDefault="00D629FA" w:rsidP="00CE655B">
      <w:pPr>
        <w:pStyle w:val="ListParagraph"/>
        <w:keepNext/>
        <w:numPr>
          <w:ilvl w:val="0"/>
          <w:numId w:val="47"/>
        </w:numPr>
        <w:rPr>
          <w:rFonts w:cs="Arial"/>
          <w:color w:val="000000" w:themeColor="text1"/>
          <w:szCs w:val="22"/>
        </w:rPr>
      </w:pPr>
      <w:r w:rsidRPr="005D6678">
        <w:rPr>
          <w:rFonts w:cs="Arial"/>
          <w:color w:val="000000" w:themeColor="text1"/>
          <w:szCs w:val="22"/>
        </w:rPr>
        <w:t xml:space="preserve">Adhere to the requirements of the </w:t>
      </w:r>
      <w:r w:rsidRPr="005D6678">
        <w:rPr>
          <w:rFonts w:cs="Arial"/>
          <w:i/>
          <w:color w:val="000000" w:themeColor="text1"/>
          <w:szCs w:val="22"/>
        </w:rPr>
        <w:t>Donation Of Foods For Use In the United States, its Territories and Possessions and Areas Under its Jurisdiction</w:t>
      </w:r>
      <w:r w:rsidRPr="005D6678">
        <w:rPr>
          <w:rFonts w:cs="Arial"/>
          <w:color w:val="000000" w:themeColor="text1"/>
          <w:szCs w:val="22"/>
        </w:rPr>
        <w:t xml:space="preserve"> (7 CFR Part 250), as well as comply with all other applicable federal and State laws and regulations now in effect, or hereafter enacted or promulgated. Additionally, the Vendor {Contractor} shall ensure adherence to any regulations and instructions now or hereafter promulgated by the USDA or NJDA in connection with the receipt, use, storage, handling, and distribution of such USDA</w:t>
      </w:r>
      <w:r w:rsidRPr="005D6678">
        <w:rPr>
          <w:rFonts w:cs="Arial"/>
          <w:szCs w:val="22"/>
        </w:rPr>
        <w:t xml:space="preserve"> foods</w:t>
      </w:r>
      <w:r w:rsidRPr="005D6678">
        <w:rPr>
          <w:rFonts w:cs="Arial"/>
          <w:color w:val="000000" w:themeColor="text1"/>
          <w:szCs w:val="22"/>
        </w:rPr>
        <w:t xml:space="preserve">, and as otherwise relates to </w:t>
      </w:r>
      <w:r w:rsidRPr="005D6678">
        <w:rPr>
          <w:rFonts w:cs="Arial"/>
          <w:szCs w:val="22"/>
        </w:rPr>
        <w:t xml:space="preserve">the </w:t>
      </w:r>
      <w:r w:rsidRPr="005D6678">
        <w:rPr>
          <w:rFonts w:cs="Arial"/>
          <w:color w:val="000000" w:themeColor="text1"/>
          <w:szCs w:val="22"/>
        </w:rPr>
        <w:t>USDA</w:t>
      </w:r>
      <w:r w:rsidRPr="005D6678">
        <w:rPr>
          <w:rFonts w:cs="Arial"/>
          <w:szCs w:val="22"/>
        </w:rPr>
        <w:t xml:space="preserve"> program</w:t>
      </w:r>
      <w:r w:rsidRPr="005D6678">
        <w:rPr>
          <w:rFonts w:cs="Arial"/>
          <w:color w:val="000000" w:themeColor="text1"/>
          <w:szCs w:val="22"/>
        </w:rPr>
        <w:t>;</w:t>
      </w:r>
    </w:p>
    <w:p w14:paraId="05F027F8" w14:textId="77777777" w:rsidR="00D629FA" w:rsidRPr="00E44349" w:rsidRDefault="00D629FA" w:rsidP="00D629FA">
      <w:pPr>
        <w:autoSpaceDE w:val="0"/>
        <w:autoSpaceDN w:val="0"/>
        <w:adjustRightInd w:val="0"/>
        <w:ind w:left="720"/>
        <w:rPr>
          <w:rFonts w:cs="Arial"/>
          <w:color w:val="000000" w:themeColor="text1"/>
          <w:szCs w:val="22"/>
        </w:rPr>
      </w:pPr>
    </w:p>
    <w:p w14:paraId="6939FC94" w14:textId="77777777" w:rsidR="00D629FA" w:rsidRPr="005D6678" w:rsidRDefault="00D629FA" w:rsidP="00CE655B">
      <w:pPr>
        <w:pStyle w:val="ListParagraph"/>
        <w:numPr>
          <w:ilvl w:val="0"/>
          <w:numId w:val="47"/>
        </w:numPr>
        <w:autoSpaceDE w:val="0"/>
        <w:autoSpaceDN w:val="0"/>
        <w:adjustRightInd w:val="0"/>
        <w:rPr>
          <w:rFonts w:cs="Arial"/>
          <w:color w:val="000000" w:themeColor="text1"/>
          <w:szCs w:val="22"/>
        </w:rPr>
      </w:pPr>
      <w:r w:rsidRPr="005D6678">
        <w:rPr>
          <w:rFonts w:cs="Arial"/>
          <w:color w:val="000000" w:themeColor="text1"/>
          <w:szCs w:val="22"/>
        </w:rPr>
        <w:t xml:space="preserve">Ensure that its storage facilities are suitable for the proper handling and storage of </w:t>
      </w:r>
      <w:r w:rsidRPr="005D6678">
        <w:rPr>
          <w:rFonts w:cs="Arial"/>
          <w:szCs w:val="22"/>
        </w:rPr>
        <w:t xml:space="preserve">USDA </w:t>
      </w:r>
      <w:r w:rsidRPr="005D6678">
        <w:rPr>
          <w:rFonts w:cs="Arial"/>
          <w:color w:val="000000" w:themeColor="text1"/>
          <w:szCs w:val="22"/>
        </w:rPr>
        <w:t xml:space="preserve">foods and shall comply with the Vendor {Contractor} shall comply with the standards for </w:t>
      </w:r>
      <w:r w:rsidRPr="005D6678">
        <w:rPr>
          <w:rFonts w:cs="Arial"/>
          <w:i/>
          <w:color w:val="000000" w:themeColor="text1"/>
          <w:szCs w:val="22"/>
        </w:rPr>
        <w:t>Warehousing, Distribution and Storage of Donated Foods</w:t>
      </w:r>
      <w:r w:rsidRPr="005D6678">
        <w:rPr>
          <w:rFonts w:cs="Arial"/>
          <w:color w:val="000000" w:themeColor="text1"/>
          <w:szCs w:val="22"/>
        </w:rPr>
        <w:t xml:space="preserve"> (7 CFR 250.14) and shall ensure that all USDA Foods are clearly and readily identified;</w:t>
      </w:r>
    </w:p>
    <w:p w14:paraId="709BAF67" w14:textId="77777777" w:rsidR="00D629FA" w:rsidRPr="00E44349" w:rsidRDefault="00D629FA" w:rsidP="00D629FA">
      <w:pPr>
        <w:autoSpaceDE w:val="0"/>
        <w:autoSpaceDN w:val="0"/>
        <w:adjustRightInd w:val="0"/>
        <w:ind w:left="720"/>
        <w:rPr>
          <w:rFonts w:cs="Arial"/>
          <w:szCs w:val="22"/>
        </w:rPr>
      </w:pPr>
    </w:p>
    <w:p w14:paraId="1FA4E301" w14:textId="77777777" w:rsidR="00D629FA" w:rsidRPr="005D6678" w:rsidRDefault="00D629FA" w:rsidP="00CE655B">
      <w:pPr>
        <w:pStyle w:val="ListParagraph"/>
        <w:numPr>
          <w:ilvl w:val="0"/>
          <w:numId w:val="47"/>
        </w:numPr>
        <w:autoSpaceDE w:val="0"/>
        <w:autoSpaceDN w:val="0"/>
        <w:adjustRightInd w:val="0"/>
        <w:rPr>
          <w:rFonts w:cs="Arial"/>
          <w:szCs w:val="22"/>
        </w:rPr>
      </w:pPr>
      <w:r w:rsidRPr="005D6678">
        <w:rPr>
          <w:rFonts w:cs="Arial"/>
          <w:szCs w:val="22"/>
        </w:rPr>
        <w:t>Storage facilities must have approval certificates issued by the State of New Jersey or local health officials. It is recommended that storage facilities have an annual health inspection.  Certificates must be available for review by the NJDA staff within one (1) business day of its request;</w:t>
      </w:r>
    </w:p>
    <w:p w14:paraId="13A55616" w14:textId="77777777" w:rsidR="00D629FA" w:rsidRPr="00E44349" w:rsidRDefault="00D629FA" w:rsidP="00D629FA">
      <w:pPr>
        <w:autoSpaceDE w:val="0"/>
        <w:autoSpaceDN w:val="0"/>
        <w:adjustRightInd w:val="0"/>
        <w:ind w:left="720"/>
      </w:pPr>
    </w:p>
    <w:p w14:paraId="48E450B9" w14:textId="77777777" w:rsidR="00D629FA" w:rsidRPr="00E44349" w:rsidRDefault="00D629FA" w:rsidP="00CE655B">
      <w:pPr>
        <w:pStyle w:val="ListParagraph"/>
        <w:numPr>
          <w:ilvl w:val="0"/>
          <w:numId w:val="47"/>
        </w:numPr>
        <w:autoSpaceDE w:val="0"/>
        <w:autoSpaceDN w:val="0"/>
        <w:adjustRightInd w:val="0"/>
      </w:pPr>
      <w:r w:rsidRPr="005D6678">
        <w:rPr>
          <w:rFonts w:cs="Arial"/>
          <w:color w:val="000000" w:themeColor="text1"/>
          <w:szCs w:val="22"/>
        </w:rPr>
        <w:t xml:space="preserve">In accordance with </w:t>
      </w:r>
      <w:r w:rsidRPr="005D6678">
        <w:rPr>
          <w:rFonts w:cs="Arial"/>
          <w:i/>
          <w:color w:val="000000" w:themeColor="text1"/>
          <w:szCs w:val="22"/>
        </w:rPr>
        <w:t>Storage and Inventory Management at the Distributing Agency Level</w:t>
      </w:r>
      <w:r w:rsidRPr="005D6678">
        <w:rPr>
          <w:rFonts w:cs="Arial"/>
          <w:color w:val="000000" w:themeColor="text1"/>
          <w:szCs w:val="22"/>
        </w:rPr>
        <w:t xml:space="preserve"> (7 CFR 250.12(b)), the Vendor {Contractor}</w:t>
      </w:r>
      <w:r w:rsidRPr="005D6678">
        <w:rPr>
          <w:rFonts w:cs="Arial"/>
          <w:szCs w:val="22"/>
        </w:rPr>
        <w:t xml:space="preserve"> </w:t>
      </w:r>
      <w:r w:rsidRPr="005D6678">
        <w:rPr>
          <w:rFonts w:cs="Arial"/>
          <w:color w:val="000000" w:themeColor="text1"/>
          <w:szCs w:val="22"/>
        </w:rPr>
        <w:t>must ensure that USDA Foods are stored in a manner to protect them from spoilage, infestation, damage, or other conditions that may jeopardize the wholesomeness or safety of the foods. USDA Foods must be maintained in sanitary conditions, at the proper temperature and humidity, and off of the floor in a manner to allow for adequate air circulation; a</w:t>
      </w:r>
      <w:r w:rsidRPr="00E44349">
        <w:t>nd</w:t>
      </w:r>
    </w:p>
    <w:p w14:paraId="79F9B507" w14:textId="77777777" w:rsidR="00D629FA" w:rsidRPr="00E44349" w:rsidRDefault="00D629FA" w:rsidP="00D629FA">
      <w:pPr>
        <w:ind w:left="720"/>
        <w:contextualSpacing/>
        <w:rPr>
          <w:rFonts w:cs="Arial"/>
          <w:color w:val="000000" w:themeColor="text1"/>
        </w:rPr>
      </w:pPr>
    </w:p>
    <w:p w14:paraId="7BA2B5FD" w14:textId="77777777" w:rsidR="00D629FA" w:rsidRPr="005D6678" w:rsidRDefault="00D629FA" w:rsidP="00CE655B">
      <w:pPr>
        <w:pStyle w:val="ListParagraph"/>
        <w:numPr>
          <w:ilvl w:val="0"/>
          <w:numId w:val="47"/>
        </w:numPr>
        <w:contextualSpacing/>
        <w:rPr>
          <w:rFonts w:cs="Arial"/>
          <w:color w:val="000000" w:themeColor="text1"/>
        </w:rPr>
      </w:pPr>
      <w:r w:rsidRPr="005D6678">
        <w:rPr>
          <w:rFonts w:cs="Arial"/>
          <w:color w:val="000000" w:themeColor="text1"/>
        </w:rPr>
        <w:t xml:space="preserve">Foods stored for the </w:t>
      </w:r>
      <w:r w:rsidRPr="005D6678">
        <w:rPr>
          <w:rFonts w:cs="Arial"/>
          <w:color w:val="000000" w:themeColor="text1"/>
          <w:szCs w:val="22"/>
        </w:rPr>
        <w:t>USDA</w:t>
      </w:r>
      <w:r w:rsidRPr="005D6678">
        <w:rPr>
          <w:rFonts w:cs="Arial"/>
          <w:color w:val="000000" w:themeColor="text1"/>
        </w:rPr>
        <w:t xml:space="preserve"> are to be individually identified.  If the </w:t>
      </w:r>
      <w:r w:rsidRPr="005D6678">
        <w:rPr>
          <w:rFonts w:cs="Arial"/>
          <w:color w:val="000000" w:themeColor="text1"/>
          <w:szCs w:val="22"/>
        </w:rPr>
        <w:t>Vendor {Contractor}</w:t>
      </w:r>
      <w:r w:rsidRPr="005D6678">
        <w:rPr>
          <w:rFonts w:cs="Arial"/>
          <w:szCs w:val="22"/>
        </w:rPr>
        <w:t xml:space="preserve"> </w:t>
      </w:r>
      <w:r w:rsidRPr="005D6678">
        <w:rPr>
          <w:rFonts w:cs="Arial"/>
          <w:color w:val="000000" w:themeColor="text1"/>
        </w:rPr>
        <w:t xml:space="preserve">is storing food for any other federal food program, local Board of Education or emergency food program, these foods must be stored separately from </w:t>
      </w:r>
      <w:r w:rsidRPr="005D6678">
        <w:rPr>
          <w:rFonts w:cs="Arial"/>
          <w:color w:val="000000" w:themeColor="text1"/>
          <w:szCs w:val="22"/>
        </w:rPr>
        <w:t>USDA</w:t>
      </w:r>
      <w:r w:rsidRPr="005D6678">
        <w:rPr>
          <w:rFonts w:cs="Arial"/>
          <w:color w:val="000000" w:themeColor="text1"/>
        </w:rPr>
        <w:t xml:space="preserve"> foods and shall be identified on the outside of each case.</w:t>
      </w:r>
    </w:p>
    <w:p w14:paraId="2C2CB335" w14:textId="77777777" w:rsidR="00D629FA" w:rsidRPr="00E44349" w:rsidRDefault="00D629FA" w:rsidP="00D629FA">
      <w:pPr>
        <w:rPr>
          <w:rFonts w:cs="Arial"/>
          <w:color w:val="000000" w:themeColor="text1"/>
        </w:rPr>
      </w:pPr>
    </w:p>
    <w:p w14:paraId="49E3BB50" w14:textId="77777777" w:rsidR="00D629FA" w:rsidRPr="00E44349" w:rsidRDefault="00D629FA" w:rsidP="00D629FA">
      <w:pPr>
        <w:autoSpaceDE w:val="0"/>
        <w:autoSpaceDN w:val="0"/>
        <w:adjustRightInd w:val="0"/>
        <w:rPr>
          <w:rFonts w:cs="Arial"/>
          <w:b/>
          <w:color w:val="000000" w:themeColor="text1"/>
        </w:rPr>
      </w:pPr>
      <w:r w:rsidRPr="00E44349">
        <w:rPr>
          <w:rFonts w:cs="Arial"/>
          <w:color w:val="000000" w:themeColor="text1"/>
          <w:szCs w:val="22"/>
        </w:rPr>
        <w:lastRenderedPageBreak/>
        <w:t>In addition to proper storage practices, effective inventory management is necessary to ensure that USDA donated foods are distributed in a timely manner, and in optimal condition. As a general rule, the Vendor {Contractor}</w:t>
      </w:r>
      <w:r w:rsidRPr="00E44349">
        <w:rPr>
          <w:rFonts w:cs="Arial"/>
          <w:szCs w:val="22"/>
        </w:rPr>
        <w:t xml:space="preserve"> </w:t>
      </w:r>
      <w:r w:rsidRPr="00E44349">
        <w:rPr>
          <w:rFonts w:cs="Arial"/>
          <w:color w:val="000000" w:themeColor="text1"/>
          <w:szCs w:val="22"/>
        </w:rPr>
        <w:t>should use a first-in-first-out (FIFO) system of inventory management. In order to implement FIFO, USDA Foods cases or other containers should be marked with the date of their receipt at the storage facility. However, the Vendor {Contractor}</w:t>
      </w:r>
      <w:r w:rsidRPr="00E44349">
        <w:rPr>
          <w:rFonts w:cs="Arial"/>
          <w:szCs w:val="22"/>
        </w:rPr>
        <w:t xml:space="preserve"> </w:t>
      </w:r>
      <w:r w:rsidRPr="00E44349">
        <w:rPr>
          <w:rFonts w:cs="Arial"/>
          <w:color w:val="000000" w:themeColor="text1"/>
          <w:szCs w:val="22"/>
        </w:rPr>
        <w:t>should correspondingly consider dates placed on food products by the manufacturers that help to determine how long food products can be expected to remain in optimal condition (ex: expiration dates, “use by dates”, “best if used by” dates and “sell by” dates);</w:t>
      </w:r>
    </w:p>
    <w:p w14:paraId="4095DBB5" w14:textId="77777777" w:rsidR="00D629FA" w:rsidRPr="00E44349" w:rsidRDefault="00D629FA" w:rsidP="00D629FA">
      <w:pPr>
        <w:autoSpaceDE w:val="0"/>
        <w:autoSpaceDN w:val="0"/>
        <w:adjustRightInd w:val="0"/>
        <w:rPr>
          <w:rFonts w:cs="Arial"/>
          <w:b/>
          <w:color w:val="000000" w:themeColor="text1"/>
        </w:rPr>
      </w:pPr>
    </w:p>
    <w:p w14:paraId="501A7AF5" w14:textId="77777777" w:rsidR="00D629FA" w:rsidRPr="00E44349" w:rsidRDefault="00D629FA" w:rsidP="00D629FA">
      <w:pPr>
        <w:autoSpaceDE w:val="0"/>
        <w:autoSpaceDN w:val="0"/>
        <w:adjustRightInd w:val="0"/>
        <w:rPr>
          <w:rFonts w:cs="Arial"/>
        </w:rPr>
      </w:pPr>
      <w:r w:rsidRPr="00E44349">
        <w:rPr>
          <w:rFonts w:cs="Arial"/>
          <w:b/>
          <w:color w:val="000000" w:themeColor="text1"/>
        </w:rPr>
        <w:t>Note:</w:t>
      </w:r>
      <w:r w:rsidRPr="00E44349">
        <w:rPr>
          <w:rFonts w:cs="Arial"/>
          <w:color w:val="000000" w:themeColor="text1"/>
        </w:rPr>
        <w:t xml:space="preserve"> </w:t>
      </w:r>
      <w:r w:rsidRPr="00E44349">
        <w:rPr>
          <w:rFonts w:cs="Arial"/>
        </w:rPr>
        <w:t xml:space="preserve">The SCM reserves the right to assign representatives of the State to visit the </w:t>
      </w:r>
      <w:r w:rsidRPr="00E44349">
        <w:rPr>
          <w:rFonts w:cs="Arial"/>
          <w:color w:val="000000" w:themeColor="text1"/>
        </w:rPr>
        <w:t>Vendor’s {Contractor’s}</w:t>
      </w:r>
      <w:r w:rsidRPr="00E44349">
        <w:rPr>
          <w:rFonts w:cs="Arial"/>
        </w:rPr>
        <w:t xml:space="preserve"> storage facilities at any time during the course of the </w:t>
      </w:r>
      <w:r w:rsidRPr="00E44349">
        <w:t xml:space="preserve">Blanket P.O. </w:t>
      </w:r>
      <w:r w:rsidRPr="00E44349">
        <w:rPr>
          <w:rFonts w:cs="Arial"/>
        </w:rPr>
        <w:t>to ensure federal and State compliance, and that no possible violations are made to the above listed requirements.</w:t>
      </w:r>
    </w:p>
    <w:p w14:paraId="22EBD86E" w14:textId="77777777" w:rsidR="00D629FA" w:rsidRPr="00E44349" w:rsidRDefault="00D629FA" w:rsidP="00D629FA">
      <w:pPr>
        <w:autoSpaceDE w:val="0"/>
        <w:autoSpaceDN w:val="0"/>
        <w:adjustRightInd w:val="0"/>
        <w:rPr>
          <w:rFonts w:cs="Arial"/>
        </w:rPr>
      </w:pPr>
    </w:p>
    <w:p w14:paraId="4CDABC1E" w14:textId="77777777" w:rsidR="00D629FA" w:rsidRPr="00E44349" w:rsidRDefault="00D629FA" w:rsidP="00D629FA">
      <w:pPr>
        <w:pStyle w:val="Heading2"/>
      </w:pPr>
      <w:bookmarkStart w:id="102" w:name="_Toc501613346"/>
      <w:bookmarkStart w:id="103" w:name="_Toc513460752"/>
      <w:bookmarkStart w:id="104" w:name="_Toc519082203"/>
      <w:r w:rsidRPr="00E44349">
        <w:t>FOOD DISTRIBUTION PROGRAM REGULATIONS</w:t>
      </w:r>
      <w:bookmarkEnd w:id="102"/>
      <w:bookmarkEnd w:id="103"/>
      <w:bookmarkEnd w:id="104"/>
    </w:p>
    <w:p w14:paraId="7E6FA1A9" w14:textId="77777777" w:rsidR="00D629FA" w:rsidRPr="00E44349" w:rsidRDefault="00D629FA" w:rsidP="00D629FA">
      <w:pPr>
        <w:autoSpaceDE w:val="0"/>
        <w:autoSpaceDN w:val="0"/>
        <w:adjustRightInd w:val="0"/>
        <w:rPr>
          <w:rFonts w:cs="Arial"/>
        </w:rPr>
      </w:pPr>
    </w:p>
    <w:p w14:paraId="1B99DDA3" w14:textId="77777777" w:rsidR="00D629FA" w:rsidRPr="00E44349" w:rsidRDefault="00D629FA" w:rsidP="00D629FA">
      <w:pPr>
        <w:autoSpaceDE w:val="0"/>
        <w:autoSpaceDN w:val="0"/>
        <w:adjustRightInd w:val="0"/>
        <w:rPr>
          <w:rFonts w:cs="Arial"/>
          <w:color w:val="000000" w:themeColor="text1"/>
        </w:rPr>
      </w:pPr>
      <w:r w:rsidRPr="00E44349">
        <w:rPr>
          <w:rFonts w:cs="Arial"/>
          <w:color w:val="000000" w:themeColor="text1"/>
        </w:rPr>
        <w:t xml:space="preserve">Under 7 </w:t>
      </w:r>
      <w:r w:rsidRPr="00E44349">
        <w:rPr>
          <w:rFonts w:cs="Arial"/>
          <w:color w:val="000000" w:themeColor="text1"/>
          <w:u w:val="single"/>
        </w:rPr>
        <w:t>CFR</w:t>
      </w:r>
      <w:r w:rsidRPr="00E44349">
        <w:rPr>
          <w:rFonts w:cs="Arial"/>
          <w:color w:val="000000" w:themeColor="text1"/>
        </w:rPr>
        <w:t xml:space="preserve"> 250.12(b) of the </w:t>
      </w:r>
      <w:r w:rsidRPr="00E44349">
        <w:rPr>
          <w:rFonts w:cs="Arial"/>
          <w:i/>
          <w:color w:val="000000" w:themeColor="text1"/>
        </w:rPr>
        <w:t>Food Distribution Program regulations</w:t>
      </w:r>
      <w:r w:rsidRPr="00E44349">
        <w:rPr>
          <w:rFonts w:cs="Arial"/>
          <w:color w:val="000000" w:themeColor="text1"/>
        </w:rPr>
        <w:t xml:space="preserve">, all storage facilities must be reviewed annually. The Vendor {Contractor} must conduct an annual review of their storage facilities in conjunction with NJDA Food Distribution staff. Under 7 </w:t>
      </w:r>
      <w:r w:rsidRPr="00E44349">
        <w:rPr>
          <w:rFonts w:cs="Arial"/>
          <w:color w:val="000000" w:themeColor="text1"/>
          <w:u w:val="single"/>
        </w:rPr>
        <w:t>CFR</w:t>
      </w:r>
      <w:r w:rsidRPr="00E44349">
        <w:rPr>
          <w:rFonts w:cs="Arial"/>
          <w:color w:val="000000" w:themeColor="text1"/>
        </w:rPr>
        <w:t xml:space="preserve"> 250.14(c), the State distributing agency (NJDA) and sub-distributing agencies Vendor {Contractor} must perform a physical inventory as part of the annual review, and the physical inventory must be reconciled to the book inventory. Finally, under section 7 CFR 250.16(a)(1), complete and accurate records must be maintained with respect to the receipt, distribution/use and inventory of donated foods. </w:t>
      </w:r>
    </w:p>
    <w:p w14:paraId="78D878D3" w14:textId="77777777" w:rsidR="00D629FA" w:rsidRPr="00E44349" w:rsidRDefault="00D629FA" w:rsidP="00D629FA">
      <w:pPr>
        <w:autoSpaceDE w:val="0"/>
        <w:autoSpaceDN w:val="0"/>
        <w:adjustRightInd w:val="0"/>
        <w:rPr>
          <w:rFonts w:cs="Arial"/>
          <w:color w:val="000000" w:themeColor="text1"/>
        </w:rPr>
      </w:pPr>
    </w:p>
    <w:p w14:paraId="23A022DA" w14:textId="77777777" w:rsidR="00D629FA" w:rsidRPr="00E44349" w:rsidRDefault="00D629FA" w:rsidP="00D629FA">
      <w:pPr>
        <w:autoSpaceDE w:val="0"/>
        <w:autoSpaceDN w:val="0"/>
        <w:adjustRightInd w:val="0"/>
        <w:rPr>
          <w:rFonts w:cs="Arial"/>
          <w:color w:val="000000" w:themeColor="text1"/>
          <w:szCs w:val="22"/>
        </w:rPr>
      </w:pPr>
      <w:r w:rsidRPr="00E44349">
        <w:rPr>
          <w:rFonts w:cs="Arial"/>
          <w:color w:val="000000" w:themeColor="text1"/>
          <w:szCs w:val="22"/>
        </w:rPr>
        <w:t xml:space="preserve">As a result of the physical inventory and reconciliation to the book inventory, it is possible that shortages and overages in the inventory of specific items of USDA Foods will be identified. The overages may be used, under the appropriate circumstances, to “offset” the shortages, thus reducing the total loss recorded, and also reducing any claim against the storage Vendor {Contractor} for the loss. </w:t>
      </w:r>
    </w:p>
    <w:p w14:paraId="5165C3C2" w14:textId="77777777" w:rsidR="00D629FA" w:rsidRPr="00E44349" w:rsidRDefault="00D629FA" w:rsidP="00D629FA">
      <w:pPr>
        <w:autoSpaceDE w:val="0"/>
        <w:autoSpaceDN w:val="0"/>
        <w:adjustRightInd w:val="0"/>
        <w:jc w:val="left"/>
        <w:rPr>
          <w:rFonts w:cs="Arial"/>
          <w:color w:val="000000" w:themeColor="text1"/>
          <w:szCs w:val="22"/>
        </w:rPr>
      </w:pPr>
    </w:p>
    <w:p w14:paraId="4813DD04" w14:textId="77777777" w:rsidR="00D629FA" w:rsidRPr="005D6678" w:rsidRDefault="00D629FA" w:rsidP="00CE655B">
      <w:pPr>
        <w:pStyle w:val="ListParagraph"/>
        <w:numPr>
          <w:ilvl w:val="0"/>
          <w:numId w:val="48"/>
        </w:numPr>
        <w:autoSpaceDE w:val="0"/>
        <w:autoSpaceDN w:val="0"/>
        <w:adjustRightInd w:val="0"/>
        <w:jc w:val="left"/>
        <w:rPr>
          <w:rFonts w:cs="Arial"/>
          <w:color w:val="000000" w:themeColor="text1"/>
          <w:szCs w:val="22"/>
        </w:rPr>
      </w:pPr>
      <w:r w:rsidRPr="005D6678">
        <w:rPr>
          <w:rFonts w:cs="Arial"/>
          <w:color w:val="000000" w:themeColor="text1"/>
          <w:szCs w:val="22"/>
        </w:rPr>
        <w:t>NJDA must approve all proposed offsets;</w:t>
      </w:r>
    </w:p>
    <w:p w14:paraId="3D12BFBD" w14:textId="77777777" w:rsidR="00D629FA" w:rsidRPr="00E44349" w:rsidRDefault="00D629FA" w:rsidP="00D629FA">
      <w:pPr>
        <w:autoSpaceDE w:val="0"/>
        <w:autoSpaceDN w:val="0"/>
        <w:adjustRightInd w:val="0"/>
        <w:ind w:left="720"/>
        <w:jc w:val="left"/>
        <w:rPr>
          <w:rFonts w:cs="Arial"/>
          <w:color w:val="000000" w:themeColor="text1"/>
          <w:szCs w:val="22"/>
        </w:rPr>
      </w:pPr>
    </w:p>
    <w:p w14:paraId="135294F9" w14:textId="77777777" w:rsidR="00D629FA" w:rsidRPr="005D6678" w:rsidRDefault="00D629FA" w:rsidP="00CE655B">
      <w:pPr>
        <w:pStyle w:val="ListParagraph"/>
        <w:numPr>
          <w:ilvl w:val="0"/>
          <w:numId w:val="48"/>
        </w:numPr>
        <w:autoSpaceDE w:val="0"/>
        <w:autoSpaceDN w:val="0"/>
        <w:adjustRightInd w:val="0"/>
        <w:jc w:val="left"/>
        <w:rPr>
          <w:rFonts w:cs="Arial"/>
          <w:color w:val="000000" w:themeColor="text1"/>
          <w:szCs w:val="22"/>
        </w:rPr>
      </w:pPr>
      <w:r w:rsidRPr="005D6678">
        <w:rPr>
          <w:rFonts w:cs="Arial"/>
          <w:color w:val="000000" w:themeColor="text1"/>
          <w:szCs w:val="22"/>
        </w:rPr>
        <w:t>If the cause for a shortage can be determined, and if the loss results f</w:t>
      </w:r>
      <w:r>
        <w:rPr>
          <w:rFonts w:cs="Arial"/>
          <w:color w:val="000000" w:themeColor="text1"/>
          <w:szCs w:val="22"/>
        </w:rPr>
        <w:t>rom theft, fraud, or negligence</w:t>
      </w:r>
      <w:r w:rsidRPr="005D6678">
        <w:rPr>
          <w:rFonts w:cs="Arial"/>
          <w:color w:val="000000" w:themeColor="text1"/>
          <w:szCs w:val="22"/>
        </w:rPr>
        <w:t>, then the shortage may not be offset and the loss must be reported to the USDA as required in 7 CFR 250.15(c);</w:t>
      </w:r>
    </w:p>
    <w:p w14:paraId="6229C9BB" w14:textId="77777777" w:rsidR="00D629FA" w:rsidRPr="00E44349" w:rsidRDefault="00D629FA" w:rsidP="00D629FA">
      <w:pPr>
        <w:autoSpaceDE w:val="0"/>
        <w:autoSpaceDN w:val="0"/>
        <w:adjustRightInd w:val="0"/>
        <w:jc w:val="left"/>
        <w:rPr>
          <w:rFonts w:cs="Arial"/>
          <w:color w:val="000000" w:themeColor="text1"/>
          <w:szCs w:val="22"/>
        </w:rPr>
      </w:pPr>
    </w:p>
    <w:p w14:paraId="782CEA64" w14:textId="77777777" w:rsidR="00D629FA" w:rsidRPr="005D6678" w:rsidRDefault="00D629FA" w:rsidP="00CE655B">
      <w:pPr>
        <w:pStyle w:val="ListParagraph"/>
        <w:numPr>
          <w:ilvl w:val="0"/>
          <w:numId w:val="48"/>
        </w:numPr>
        <w:autoSpaceDE w:val="0"/>
        <w:autoSpaceDN w:val="0"/>
        <w:adjustRightInd w:val="0"/>
        <w:jc w:val="left"/>
        <w:rPr>
          <w:rFonts w:cs="Arial"/>
          <w:color w:val="000000" w:themeColor="text1"/>
          <w:szCs w:val="22"/>
        </w:rPr>
      </w:pPr>
      <w:r w:rsidRPr="005D6678">
        <w:rPr>
          <w:rFonts w:cs="Arial"/>
          <w:color w:val="000000" w:themeColor="text1"/>
          <w:szCs w:val="22"/>
        </w:rPr>
        <w:t>Offsets will be made on the basis of value and not weight; and</w:t>
      </w:r>
    </w:p>
    <w:p w14:paraId="6E28E7E6" w14:textId="77777777" w:rsidR="00D629FA" w:rsidRPr="00E44349" w:rsidRDefault="00D629FA" w:rsidP="00D629FA">
      <w:pPr>
        <w:autoSpaceDE w:val="0"/>
        <w:autoSpaceDN w:val="0"/>
        <w:adjustRightInd w:val="0"/>
        <w:ind w:left="720"/>
        <w:jc w:val="left"/>
        <w:rPr>
          <w:rFonts w:cs="Arial"/>
          <w:color w:val="000000" w:themeColor="text1"/>
          <w:szCs w:val="22"/>
        </w:rPr>
      </w:pPr>
    </w:p>
    <w:p w14:paraId="32556036" w14:textId="77777777" w:rsidR="00D629FA" w:rsidRPr="005D6678" w:rsidRDefault="00D629FA" w:rsidP="00CE655B">
      <w:pPr>
        <w:pStyle w:val="ListParagraph"/>
        <w:numPr>
          <w:ilvl w:val="0"/>
          <w:numId w:val="48"/>
        </w:numPr>
        <w:autoSpaceDE w:val="0"/>
        <w:autoSpaceDN w:val="0"/>
        <w:adjustRightInd w:val="0"/>
        <w:jc w:val="left"/>
        <w:rPr>
          <w:rFonts w:cs="Arial"/>
          <w:color w:val="000000" w:themeColor="text1"/>
          <w:szCs w:val="22"/>
        </w:rPr>
      </w:pPr>
      <w:r w:rsidRPr="005D6678">
        <w:rPr>
          <w:rFonts w:cs="Arial"/>
          <w:color w:val="000000" w:themeColor="text1"/>
          <w:szCs w:val="22"/>
        </w:rPr>
        <w:t>USDA Foods included in the offset are not required to be of like or similar kind.</w:t>
      </w:r>
    </w:p>
    <w:p w14:paraId="1058C2A0" w14:textId="77777777" w:rsidR="00D629FA" w:rsidRPr="00E44349" w:rsidRDefault="00D629FA" w:rsidP="00D629FA">
      <w:pPr>
        <w:autoSpaceDE w:val="0"/>
        <w:autoSpaceDN w:val="0"/>
        <w:adjustRightInd w:val="0"/>
        <w:ind w:left="720"/>
        <w:jc w:val="left"/>
        <w:rPr>
          <w:rFonts w:cs="Arial"/>
          <w:color w:val="000000" w:themeColor="text1"/>
          <w:szCs w:val="22"/>
        </w:rPr>
      </w:pPr>
    </w:p>
    <w:p w14:paraId="382F20C8" w14:textId="77777777" w:rsidR="00D629FA" w:rsidRPr="00E44349" w:rsidRDefault="00D629FA" w:rsidP="00D629FA">
      <w:pPr>
        <w:autoSpaceDE w:val="0"/>
        <w:autoSpaceDN w:val="0"/>
        <w:adjustRightInd w:val="0"/>
        <w:rPr>
          <w:rFonts w:cs="Arial"/>
          <w:color w:val="000000" w:themeColor="text1"/>
        </w:rPr>
      </w:pPr>
      <w:r w:rsidRPr="00E44349">
        <w:rPr>
          <w:rFonts w:cs="Arial"/>
          <w:color w:val="000000" w:themeColor="text1"/>
        </w:rPr>
        <w:t>The starting inventory plus receipts minus disbursements equals the ending book inventory, which should equal the physical inventory at the time of the review. Any discrepancies between the ending book inventory and the physical inventory must be recorded and must be investigated by the Vendor {Contractor}</w:t>
      </w:r>
      <w:r w:rsidRPr="00E44349">
        <w:rPr>
          <w:rFonts w:eastAsia="Arial" w:cs="Arial"/>
          <w:spacing w:val="2"/>
        </w:rPr>
        <w:t xml:space="preserve"> </w:t>
      </w:r>
      <w:r w:rsidRPr="00E44349">
        <w:rPr>
          <w:rFonts w:cs="Arial"/>
          <w:color w:val="000000" w:themeColor="text1"/>
        </w:rPr>
        <w:t>to determine, if possible, the cause or causes for those discrepancies.</w:t>
      </w:r>
    </w:p>
    <w:p w14:paraId="03097C64" w14:textId="77777777" w:rsidR="00D629FA" w:rsidRPr="00E44349" w:rsidRDefault="00D629FA" w:rsidP="00D629FA">
      <w:pPr>
        <w:autoSpaceDE w:val="0"/>
        <w:autoSpaceDN w:val="0"/>
        <w:adjustRightInd w:val="0"/>
        <w:rPr>
          <w:rFonts w:cs="Arial"/>
          <w:color w:val="000000" w:themeColor="text1"/>
        </w:rPr>
      </w:pPr>
    </w:p>
    <w:p w14:paraId="1DF5B2BD" w14:textId="77777777" w:rsidR="00D629FA" w:rsidRPr="00E44349" w:rsidRDefault="00D629FA" w:rsidP="00D629FA">
      <w:pPr>
        <w:autoSpaceDE w:val="0"/>
        <w:autoSpaceDN w:val="0"/>
        <w:adjustRightInd w:val="0"/>
        <w:rPr>
          <w:rFonts w:cs="Arial"/>
          <w:color w:val="000000" w:themeColor="text1"/>
        </w:rPr>
      </w:pPr>
      <w:r w:rsidRPr="00E44349">
        <w:rPr>
          <w:rFonts w:cs="Arial"/>
          <w:color w:val="000000" w:themeColor="text1"/>
        </w:rPr>
        <w:t>When the physical inventory is complete, NJDA will consider, as part of the reconciliation process, whether to offset any shortages identified with any overages that are discovered. However,  if the cause of any shortage can be identified, and if it results from theft, fraud, or negligence, then the shortage may not be offset and must be reported as a loss under 7 CFR 250.15(c).</w:t>
      </w:r>
    </w:p>
    <w:p w14:paraId="75D6CF28" w14:textId="77777777" w:rsidR="00D629FA" w:rsidRPr="00E44349" w:rsidRDefault="00D629FA" w:rsidP="00D629FA">
      <w:pPr>
        <w:autoSpaceDE w:val="0"/>
        <w:autoSpaceDN w:val="0"/>
        <w:adjustRightInd w:val="0"/>
        <w:rPr>
          <w:rFonts w:cs="Arial"/>
          <w:color w:val="000000" w:themeColor="text1"/>
        </w:rPr>
      </w:pPr>
    </w:p>
    <w:p w14:paraId="4CD621D9" w14:textId="77777777" w:rsidR="00D629FA" w:rsidRPr="00E44349" w:rsidRDefault="00D629FA" w:rsidP="00D629FA">
      <w:pPr>
        <w:autoSpaceDE w:val="0"/>
        <w:autoSpaceDN w:val="0"/>
        <w:adjustRightInd w:val="0"/>
        <w:rPr>
          <w:rFonts w:cs="Arial"/>
          <w:color w:val="000000" w:themeColor="text1"/>
        </w:rPr>
      </w:pPr>
      <w:r w:rsidRPr="00E44349">
        <w:rPr>
          <w:rFonts w:cs="Arial"/>
          <w:color w:val="000000" w:themeColor="text1"/>
        </w:rPr>
        <w:t>The offset should be performed on the basis of all overages against all shortages (except those caused by theft, fraud or negligence) identified through the physical inventory and reconciliation process. Any remaining shortages must be reported as a loss under 7 CFR 250.15(c) and may result in a claim being filed against the storage facility by NJDA. Any remaining overages remain the property of the program and must be included in the inventory for that program going forward.</w:t>
      </w:r>
    </w:p>
    <w:p w14:paraId="4DDD6676" w14:textId="77777777" w:rsidR="00D629FA" w:rsidRPr="00E44349" w:rsidRDefault="00D629FA" w:rsidP="00D629FA">
      <w:pPr>
        <w:autoSpaceDE w:val="0"/>
        <w:autoSpaceDN w:val="0"/>
        <w:adjustRightInd w:val="0"/>
        <w:rPr>
          <w:rFonts w:cs="Arial"/>
          <w:b/>
        </w:rPr>
      </w:pPr>
    </w:p>
    <w:p w14:paraId="41B09489" w14:textId="77777777" w:rsidR="00D629FA" w:rsidRPr="00E44349" w:rsidRDefault="00D629FA" w:rsidP="00D629FA">
      <w:pPr>
        <w:autoSpaceDE w:val="0"/>
        <w:autoSpaceDN w:val="0"/>
        <w:adjustRightInd w:val="0"/>
        <w:rPr>
          <w:rFonts w:cs="Arial"/>
          <w:b/>
        </w:rPr>
      </w:pPr>
      <w:r w:rsidRPr="00E44349">
        <w:rPr>
          <w:rFonts w:cs="Arial"/>
          <w:b/>
        </w:rPr>
        <w:lastRenderedPageBreak/>
        <w:t>ALL USDA FOODS ARE</w:t>
      </w:r>
      <w:r w:rsidRPr="00E44349">
        <w:rPr>
          <w:rFonts w:cs="Arial"/>
          <w:b/>
          <w:color w:val="00B0F0"/>
        </w:rPr>
        <w:t xml:space="preserve"> </w:t>
      </w:r>
      <w:r w:rsidRPr="00E44349">
        <w:rPr>
          <w:rFonts w:cs="Arial"/>
          <w:b/>
          <w:color w:val="000000" w:themeColor="text1"/>
        </w:rPr>
        <w:t>REIMBURSABLE</w:t>
      </w:r>
      <w:r w:rsidRPr="00E44349">
        <w:rPr>
          <w:rFonts w:cs="Arial"/>
          <w:b/>
        </w:rPr>
        <w:t xml:space="preserve"> ON A CASE FOR CASE BASIS AT THE ESTABLISHED USDA COMMODITY PRICE INDEX FILE DELIVERED PRICE.</w:t>
      </w:r>
    </w:p>
    <w:p w14:paraId="2E3F132D" w14:textId="77777777" w:rsidR="00D629FA" w:rsidRPr="00E44349" w:rsidRDefault="00D629FA" w:rsidP="00D629FA">
      <w:pPr>
        <w:autoSpaceDE w:val="0"/>
        <w:autoSpaceDN w:val="0"/>
        <w:adjustRightInd w:val="0"/>
        <w:rPr>
          <w:rFonts w:cs="Arial"/>
          <w:b/>
        </w:rPr>
      </w:pPr>
    </w:p>
    <w:p w14:paraId="44CF8328" w14:textId="77777777" w:rsidR="00D629FA" w:rsidRPr="00E44349" w:rsidRDefault="00D629FA" w:rsidP="00D629FA">
      <w:pPr>
        <w:autoSpaceDE w:val="0"/>
        <w:autoSpaceDN w:val="0"/>
        <w:adjustRightInd w:val="0"/>
        <w:rPr>
          <w:rFonts w:cs="Arial"/>
        </w:rPr>
      </w:pPr>
      <w:r w:rsidRPr="00E44349">
        <w:rPr>
          <w:rFonts w:cs="Arial"/>
        </w:rPr>
        <w:t xml:space="preserve">After the inventory is taken and reconciled by both parties, the </w:t>
      </w:r>
      <w:r w:rsidRPr="00E44349">
        <w:rPr>
          <w:rFonts w:cs="Arial"/>
          <w:color w:val="000000" w:themeColor="text1"/>
        </w:rPr>
        <w:t>Vendor {Contractor}</w:t>
      </w:r>
      <w:r w:rsidRPr="00E44349">
        <w:rPr>
          <w:rFonts w:cs="Arial"/>
        </w:rPr>
        <w:t xml:space="preserve"> shall reimburse the NJDA, at the current USDA Commodity Price Index Value, the amount of shortage (if any) after completion of all reconciliation.  The </w:t>
      </w:r>
      <w:r w:rsidRPr="00E44349">
        <w:rPr>
          <w:rFonts w:cs="Arial"/>
          <w:color w:val="000000" w:themeColor="text1"/>
        </w:rPr>
        <w:t>Vendor {Contractor}</w:t>
      </w:r>
      <w:r w:rsidRPr="00E44349">
        <w:rPr>
          <w:rFonts w:cs="Arial"/>
        </w:rPr>
        <w:t xml:space="preserve"> shall have its final adjusted figures </w:t>
      </w:r>
      <w:r w:rsidRPr="00E44349">
        <w:rPr>
          <w:rFonts w:cs="Arial"/>
          <w:color w:val="000000" w:themeColor="text1"/>
        </w:rPr>
        <w:t>within 5-7</w:t>
      </w:r>
      <w:r w:rsidRPr="00E44349">
        <w:rPr>
          <w:rFonts w:cs="Arial"/>
          <w:color w:val="FF0000"/>
        </w:rPr>
        <w:t xml:space="preserve"> </w:t>
      </w:r>
      <w:r w:rsidRPr="00E44349">
        <w:rPr>
          <w:rFonts w:cs="Arial"/>
          <w:color w:val="000000" w:themeColor="text1"/>
        </w:rPr>
        <w:t>business days</w:t>
      </w:r>
      <w:r w:rsidRPr="00E44349">
        <w:rPr>
          <w:rFonts w:cs="Arial"/>
          <w:color w:val="FF0000"/>
        </w:rPr>
        <w:t xml:space="preserve"> </w:t>
      </w:r>
      <w:r w:rsidRPr="00E44349">
        <w:rPr>
          <w:rFonts w:cs="Arial"/>
        </w:rPr>
        <w:t>after the first count is taken.</w:t>
      </w:r>
    </w:p>
    <w:p w14:paraId="67E77F41" w14:textId="77777777" w:rsidR="00D629FA" w:rsidRPr="00E44349" w:rsidRDefault="00D629FA" w:rsidP="00D629FA">
      <w:pPr>
        <w:autoSpaceDE w:val="0"/>
        <w:autoSpaceDN w:val="0"/>
        <w:adjustRightInd w:val="0"/>
        <w:rPr>
          <w:rFonts w:cs="Arial"/>
        </w:rPr>
      </w:pPr>
    </w:p>
    <w:p w14:paraId="3709C5C4" w14:textId="77777777" w:rsidR="00D629FA" w:rsidRPr="00E44349" w:rsidRDefault="00D629FA" w:rsidP="00D629FA">
      <w:pPr>
        <w:rPr>
          <w:rFonts w:cs="Arial"/>
          <w:color w:val="000000" w:themeColor="text1"/>
        </w:rPr>
      </w:pPr>
      <w:r w:rsidRPr="00E44349">
        <w:rPr>
          <w:rFonts w:cs="Arial"/>
        </w:rPr>
        <w:t xml:space="preserve">There shall be no adjustments allowed between </w:t>
      </w:r>
      <w:r w:rsidRPr="00E44349">
        <w:rPr>
          <w:rFonts w:cs="Arial"/>
          <w:color w:val="000000" w:themeColor="text1"/>
          <w:szCs w:val="22"/>
        </w:rPr>
        <w:t>USDA</w:t>
      </w:r>
      <w:r w:rsidRPr="00E44349">
        <w:rPr>
          <w:rFonts w:cs="Arial"/>
        </w:rPr>
        <w:t xml:space="preserve"> and other NJDA or USDA accounts held by the </w:t>
      </w:r>
      <w:r w:rsidRPr="00E44349">
        <w:rPr>
          <w:rFonts w:cs="Arial"/>
          <w:color w:val="000000" w:themeColor="text1"/>
        </w:rPr>
        <w:t>Vendor {Contractor}.</w:t>
      </w:r>
    </w:p>
    <w:p w14:paraId="0CF4D24A" w14:textId="77777777" w:rsidR="00D629FA" w:rsidRPr="00E44349" w:rsidRDefault="00D629FA" w:rsidP="00D629FA">
      <w:pPr>
        <w:rPr>
          <w:rFonts w:cs="Arial"/>
          <w:color w:val="000000" w:themeColor="text1"/>
        </w:rPr>
      </w:pPr>
    </w:p>
    <w:p w14:paraId="27340B72" w14:textId="77777777" w:rsidR="00D629FA" w:rsidRPr="00E44349" w:rsidRDefault="00D629FA" w:rsidP="00D629FA">
      <w:pPr>
        <w:pStyle w:val="Heading2"/>
        <w:rPr>
          <w:rFonts w:eastAsia="Arial"/>
        </w:rPr>
      </w:pPr>
      <w:bookmarkStart w:id="105" w:name="_Toc501613347"/>
      <w:bookmarkStart w:id="106" w:name="_Toc513460753"/>
      <w:bookmarkStart w:id="107" w:name="_Toc519082204"/>
      <w:r w:rsidRPr="00E44349">
        <w:rPr>
          <w:rFonts w:eastAsia="Arial"/>
        </w:rPr>
        <w:t>PERSONNEL</w:t>
      </w:r>
      <w:bookmarkEnd w:id="105"/>
      <w:bookmarkEnd w:id="106"/>
      <w:bookmarkEnd w:id="107"/>
    </w:p>
    <w:p w14:paraId="12A7CE7D" w14:textId="77777777" w:rsidR="00D629FA" w:rsidRPr="00E44349" w:rsidRDefault="00D629FA" w:rsidP="00D629FA">
      <w:pPr>
        <w:rPr>
          <w:rFonts w:cs="Arial"/>
        </w:rPr>
      </w:pPr>
    </w:p>
    <w:p w14:paraId="4AA93C1E" w14:textId="77777777" w:rsidR="00D629FA" w:rsidRPr="00E44349" w:rsidRDefault="00D629FA" w:rsidP="00D629FA">
      <w:pPr>
        <w:rPr>
          <w:rFonts w:eastAsia="Arial" w:cs="Arial"/>
        </w:rPr>
      </w:pPr>
      <w:r w:rsidRPr="00E44349">
        <w:rPr>
          <w:rFonts w:eastAsia="Arial" w:cs="Arial"/>
          <w:spacing w:val="2"/>
        </w:rPr>
        <w:t>T</w:t>
      </w:r>
      <w:r w:rsidRPr="00E44349">
        <w:rPr>
          <w:rFonts w:eastAsia="Arial" w:cs="Arial"/>
        </w:rPr>
        <w:t>he</w:t>
      </w:r>
      <w:r w:rsidRPr="00E44349">
        <w:rPr>
          <w:rFonts w:eastAsia="Arial" w:cs="Arial"/>
          <w:spacing w:val="46"/>
        </w:rPr>
        <w:t xml:space="preserve"> </w:t>
      </w:r>
      <w:r w:rsidRPr="00E44349">
        <w:rPr>
          <w:rFonts w:cs="Arial"/>
          <w:color w:val="000000" w:themeColor="text1"/>
        </w:rPr>
        <w:t>Vendor {Contractor}</w:t>
      </w:r>
      <w:r w:rsidRPr="00E44349">
        <w:rPr>
          <w:rFonts w:eastAsia="Arial" w:cs="Arial"/>
          <w:spacing w:val="48"/>
        </w:rPr>
        <w:t xml:space="preserve"> </w:t>
      </w:r>
      <w:r w:rsidRPr="00E44349">
        <w:rPr>
          <w:rFonts w:eastAsia="Arial" w:cs="Arial"/>
          <w:spacing w:val="-2"/>
        </w:rPr>
        <w:t>s</w:t>
      </w:r>
      <w:r w:rsidRPr="00E44349">
        <w:rPr>
          <w:rFonts w:eastAsia="Arial" w:cs="Arial"/>
        </w:rPr>
        <w:t>ha</w:t>
      </w:r>
      <w:r w:rsidRPr="00E44349">
        <w:rPr>
          <w:rFonts w:eastAsia="Arial" w:cs="Arial"/>
          <w:spacing w:val="-1"/>
        </w:rPr>
        <w:t>l</w:t>
      </w:r>
      <w:r w:rsidRPr="00E44349">
        <w:rPr>
          <w:rFonts w:eastAsia="Arial" w:cs="Arial"/>
        </w:rPr>
        <w:t>l, at a minimum:</w:t>
      </w:r>
    </w:p>
    <w:p w14:paraId="59743944" w14:textId="77777777" w:rsidR="00D629FA" w:rsidRPr="00E44349" w:rsidRDefault="00D629FA" w:rsidP="00D629FA">
      <w:pPr>
        <w:rPr>
          <w:rFonts w:eastAsia="Arial" w:cs="Arial"/>
          <w:spacing w:val="46"/>
        </w:rPr>
      </w:pPr>
    </w:p>
    <w:p w14:paraId="5AC5D4E5" w14:textId="77777777" w:rsidR="00D629FA" w:rsidRPr="00E44349" w:rsidRDefault="00D629FA" w:rsidP="00CE655B">
      <w:pPr>
        <w:numPr>
          <w:ilvl w:val="0"/>
          <w:numId w:val="35"/>
        </w:numPr>
        <w:rPr>
          <w:rFonts w:eastAsia="Arial" w:cs="Arial"/>
          <w:spacing w:val="-1"/>
          <w:szCs w:val="22"/>
        </w:rPr>
      </w:pPr>
      <w:r w:rsidRPr="00E44349">
        <w:rPr>
          <w:rFonts w:cs="Arial"/>
          <w:color w:val="000000" w:themeColor="text1"/>
          <w:szCs w:val="22"/>
        </w:rPr>
        <w:t xml:space="preserve">Provide capable personnel and the supervision for the proper training, management and control of personnel performing all activities pertaining to the requirements set forth in this Bid Solicitation; </w:t>
      </w:r>
    </w:p>
    <w:p w14:paraId="7285444F" w14:textId="77777777" w:rsidR="00D629FA" w:rsidRPr="00E44349" w:rsidRDefault="00D629FA" w:rsidP="00D629FA">
      <w:pPr>
        <w:ind w:left="720"/>
        <w:rPr>
          <w:rFonts w:eastAsia="Arial" w:cs="Arial"/>
          <w:spacing w:val="-1"/>
          <w:szCs w:val="22"/>
        </w:rPr>
      </w:pPr>
    </w:p>
    <w:p w14:paraId="7D9A72D9" w14:textId="77777777" w:rsidR="00D629FA" w:rsidRPr="00E44349" w:rsidRDefault="00D629FA" w:rsidP="00CE655B">
      <w:pPr>
        <w:numPr>
          <w:ilvl w:val="0"/>
          <w:numId w:val="35"/>
        </w:numPr>
        <w:rPr>
          <w:rFonts w:eastAsia="Arial" w:cs="Arial"/>
          <w:spacing w:val="-1"/>
          <w:szCs w:val="22"/>
        </w:rPr>
      </w:pPr>
      <w:r w:rsidRPr="00E44349">
        <w:rPr>
          <w:rFonts w:eastAsia="Arial" w:cs="Arial"/>
          <w:spacing w:val="2"/>
        </w:rPr>
        <w:t xml:space="preserve">Provide </w:t>
      </w:r>
      <w:r w:rsidRPr="00E44349">
        <w:rPr>
          <w:rFonts w:eastAsia="Arial" w:cs="Arial"/>
          <w:spacing w:val="-1"/>
        </w:rPr>
        <w:t xml:space="preserve">emergency </w:t>
      </w:r>
      <w:r w:rsidRPr="00E44349">
        <w:rPr>
          <w:rFonts w:eastAsia="Arial" w:cs="Arial"/>
        </w:rPr>
        <w:t>pe</w:t>
      </w:r>
      <w:r w:rsidRPr="00E44349">
        <w:rPr>
          <w:rFonts w:eastAsia="Arial" w:cs="Arial"/>
          <w:spacing w:val="1"/>
        </w:rPr>
        <w:t>r</w:t>
      </w:r>
      <w:r w:rsidRPr="00E44349">
        <w:rPr>
          <w:rFonts w:eastAsia="Arial" w:cs="Arial"/>
        </w:rPr>
        <w:t xml:space="preserve">sonnel </w:t>
      </w:r>
      <w:r w:rsidRPr="00E44349">
        <w:rPr>
          <w:rFonts w:eastAsia="Arial" w:cs="Arial"/>
          <w:spacing w:val="1"/>
          <w:szCs w:val="22"/>
        </w:rPr>
        <w:t>t</w:t>
      </w:r>
      <w:r w:rsidRPr="00E44349">
        <w:rPr>
          <w:rFonts w:eastAsia="Arial" w:cs="Arial"/>
          <w:szCs w:val="22"/>
        </w:rPr>
        <w:t>o</w:t>
      </w:r>
      <w:r w:rsidRPr="00E44349">
        <w:rPr>
          <w:rFonts w:eastAsia="Arial" w:cs="Arial"/>
          <w:spacing w:val="1"/>
          <w:szCs w:val="22"/>
        </w:rPr>
        <w:t xml:space="preserve"> </w:t>
      </w:r>
      <w:r w:rsidRPr="00E44349">
        <w:rPr>
          <w:rFonts w:eastAsia="Arial" w:cs="Arial"/>
          <w:szCs w:val="22"/>
        </w:rPr>
        <w:t>c</w:t>
      </w:r>
      <w:r w:rsidRPr="00E44349">
        <w:rPr>
          <w:rFonts w:eastAsia="Arial" w:cs="Arial"/>
          <w:spacing w:val="-3"/>
          <w:szCs w:val="22"/>
        </w:rPr>
        <w:t>o</w:t>
      </w:r>
      <w:r w:rsidRPr="00E44349">
        <w:rPr>
          <w:rFonts w:eastAsia="Arial" w:cs="Arial"/>
          <w:szCs w:val="22"/>
        </w:rPr>
        <w:t>n</w:t>
      </w:r>
      <w:r w:rsidRPr="00E44349">
        <w:rPr>
          <w:rFonts w:eastAsia="Arial" w:cs="Arial"/>
          <w:spacing w:val="1"/>
          <w:szCs w:val="22"/>
        </w:rPr>
        <w:t>t</w:t>
      </w:r>
      <w:r w:rsidRPr="00E44349">
        <w:rPr>
          <w:rFonts w:eastAsia="Arial" w:cs="Arial"/>
          <w:spacing w:val="-1"/>
          <w:szCs w:val="22"/>
        </w:rPr>
        <w:t>i</w:t>
      </w:r>
      <w:r w:rsidRPr="00E44349">
        <w:rPr>
          <w:rFonts w:eastAsia="Arial" w:cs="Arial"/>
          <w:szCs w:val="22"/>
        </w:rPr>
        <w:t>nue</w:t>
      </w:r>
      <w:r w:rsidRPr="00E44349">
        <w:rPr>
          <w:rFonts w:eastAsia="Arial" w:cs="Arial"/>
          <w:spacing w:val="1"/>
          <w:szCs w:val="22"/>
        </w:rPr>
        <w:t xml:space="preserve"> </w:t>
      </w:r>
      <w:r w:rsidRPr="00E44349">
        <w:rPr>
          <w:rFonts w:eastAsia="Arial" w:cs="Arial"/>
          <w:szCs w:val="22"/>
        </w:rPr>
        <w:t>ope</w:t>
      </w:r>
      <w:r w:rsidRPr="00E44349">
        <w:rPr>
          <w:rFonts w:eastAsia="Arial" w:cs="Arial"/>
          <w:spacing w:val="1"/>
          <w:szCs w:val="22"/>
        </w:rPr>
        <w:t>r</w:t>
      </w:r>
      <w:r w:rsidRPr="00E44349">
        <w:rPr>
          <w:rFonts w:eastAsia="Arial" w:cs="Arial"/>
          <w:szCs w:val="22"/>
        </w:rPr>
        <w:t>a</w:t>
      </w:r>
      <w:r w:rsidRPr="00E44349">
        <w:rPr>
          <w:rFonts w:eastAsia="Arial" w:cs="Arial"/>
          <w:spacing w:val="1"/>
          <w:szCs w:val="22"/>
        </w:rPr>
        <w:t>t</w:t>
      </w:r>
      <w:r w:rsidRPr="00E44349">
        <w:rPr>
          <w:rFonts w:eastAsia="Arial" w:cs="Arial"/>
          <w:spacing w:val="-1"/>
          <w:szCs w:val="22"/>
        </w:rPr>
        <w:t>i</w:t>
      </w:r>
      <w:r w:rsidRPr="00E44349">
        <w:rPr>
          <w:rFonts w:eastAsia="Arial" w:cs="Arial"/>
          <w:szCs w:val="22"/>
        </w:rPr>
        <w:t>ons</w:t>
      </w:r>
      <w:r w:rsidRPr="00E44349">
        <w:rPr>
          <w:rFonts w:eastAsia="Arial" w:cs="Arial"/>
          <w:spacing w:val="1"/>
          <w:szCs w:val="22"/>
        </w:rPr>
        <w:t xml:space="preserve"> </w:t>
      </w:r>
      <w:r w:rsidRPr="00E44349">
        <w:rPr>
          <w:rFonts w:eastAsia="Arial" w:cs="Arial"/>
          <w:spacing w:val="-1"/>
          <w:szCs w:val="22"/>
        </w:rPr>
        <w:t>i</w:t>
      </w:r>
      <w:r w:rsidRPr="00E44349">
        <w:rPr>
          <w:rFonts w:eastAsia="Arial" w:cs="Arial"/>
          <w:szCs w:val="22"/>
        </w:rPr>
        <w:t>n</w:t>
      </w:r>
      <w:r w:rsidRPr="00E44349">
        <w:rPr>
          <w:rFonts w:eastAsia="Arial" w:cs="Arial"/>
          <w:spacing w:val="1"/>
          <w:szCs w:val="22"/>
        </w:rPr>
        <w:t xml:space="preserve"> t</w:t>
      </w:r>
      <w:r w:rsidRPr="00E44349">
        <w:rPr>
          <w:rFonts w:eastAsia="Arial" w:cs="Arial"/>
          <w:spacing w:val="-3"/>
          <w:szCs w:val="22"/>
        </w:rPr>
        <w:t>h</w:t>
      </w:r>
      <w:r w:rsidRPr="00E44349">
        <w:rPr>
          <w:rFonts w:eastAsia="Arial" w:cs="Arial"/>
          <w:szCs w:val="22"/>
        </w:rPr>
        <w:t>e e</w:t>
      </w:r>
      <w:r w:rsidRPr="00E44349">
        <w:rPr>
          <w:rFonts w:eastAsia="Arial" w:cs="Arial"/>
          <w:spacing w:val="-2"/>
          <w:szCs w:val="22"/>
        </w:rPr>
        <w:t>v</w:t>
      </w:r>
      <w:r w:rsidRPr="00E44349">
        <w:rPr>
          <w:rFonts w:eastAsia="Arial" w:cs="Arial"/>
          <w:szCs w:val="22"/>
        </w:rPr>
        <w:t>ent</w:t>
      </w:r>
      <w:r w:rsidRPr="00E44349">
        <w:rPr>
          <w:rFonts w:eastAsia="Arial" w:cs="Arial"/>
          <w:spacing w:val="5"/>
          <w:szCs w:val="22"/>
        </w:rPr>
        <w:t xml:space="preserve"> </w:t>
      </w:r>
      <w:r w:rsidRPr="00E44349">
        <w:rPr>
          <w:rFonts w:eastAsia="Arial" w:cs="Arial"/>
          <w:spacing w:val="-3"/>
          <w:szCs w:val="22"/>
        </w:rPr>
        <w:t>o</w:t>
      </w:r>
      <w:r w:rsidRPr="00E44349">
        <w:rPr>
          <w:rFonts w:eastAsia="Arial" w:cs="Arial"/>
          <w:szCs w:val="22"/>
        </w:rPr>
        <w:t>f</w:t>
      </w:r>
      <w:r w:rsidRPr="00E44349">
        <w:rPr>
          <w:rFonts w:eastAsia="Arial" w:cs="Arial"/>
          <w:spacing w:val="7"/>
          <w:szCs w:val="22"/>
        </w:rPr>
        <w:t xml:space="preserve"> </w:t>
      </w:r>
      <w:r w:rsidRPr="00E44349">
        <w:rPr>
          <w:rFonts w:eastAsia="Arial" w:cs="Arial"/>
          <w:szCs w:val="22"/>
        </w:rPr>
        <w:t>an</w:t>
      </w:r>
      <w:r w:rsidRPr="00E44349">
        <w:rPr>
          <w:rFonts w:eastAsia="Arial" w:cs="Arial"/>
          <w:spacing w:val="1"/>
          <w:szCs w:val="22"/>
        </w:rPr>
        <w:t xml:space="preserve"> </w:t>
      </w:r>
      <w:r w:rsidRPr="00E44349">
        <w:rPr>
          <w:rFonts w:eastAsia="Arial" w:cs="Arial"/>
          <w:szCs w:val="22"/>
        </w:rPr>
        <w:t>act</w:t>
      </w:r>
      <w:r w:rsidRPr="00E44349">
        <w:rPr>
          <w:rFonts w:eastAsia="Arial" w:cs="Arial"/>
          <w:spacing w:val="2"/>
          <w:szCs w:val="22"/>
        </w:rPr>
        <w:t xml:space="preserve"> </w:t>
      </w:r>
      <w:r w:rsidRPr="00E44349">
        <w:rPr>
          <w:rFonts w:eastAsia="Arial" w:cs="Arial"/>
          <w:spacing w:val="-3"/>
          <w:szCs w:val="22"/>
        </w:rPr>
        <w:t>o</w:t>
      </w:r>
      <w:r w:rsidRPr="00E44349">
        <w:rPr>
          <w:rFonts w:eastAsia="Arial" w:cs="Arial"/>
          <w:szCs w:val="22"/>
        </w:rPr>
        <w:t>f</w:t>
      </w:r>
      <w:r w:rsidRPr="00E44349">
        <w:rPr>
          <w:rFonts w:eastAsia="Arial" w:cs="Arial"/>
          <w:spacing w:val="5"/>
          <w:szCs w:val="22"/>
        </w:rPr>
        <w:t xml:space="preserve"> </w:t>
      </w:r>
      <w:r w:rsidRPr="00E44349">
        <w:rPr>
          <w:rFonts w:eastAsia="Arial" w:cs="Arial"/>
          <w:spacing w:val="-3"/>
          <w:szCs w:val="22"/>
        </w:rPr>
        <w:t>w</w:t>
      </w:r>
      <w:r w:rsidRPr="00E44349">
        <w:rPr>
          <w:rFonts w:eastAsia="Arial" w:cs="Arial"/>
          <w:szCs w:val="22"/>
        </w:rPr>
        <w:t>a</w:t>
      </w:r>
      <w:r w:rsidRPr="00E44349">
        <w:rPr>
          <w:rFonts w:eastAsia="Arial" w:cs="Arial"/>
          <w:spacing w:val="1"/>
          <w:szCs w:val="22"/>
        </w:rPr>
        <w:t>r</w:t>
      </w:r>
      <w:r w:rsidRPr="00E44349">
        <w:rPr>
          <w:rFonts w:eastAsia="Arial" w:cs="Arial"/>
          <w:szCs w:val="22"/>
        </w:rPr>
        <w:t>,</w:t>
      </w:r>
      <w:r w:rsidRPr="00E44349">
        <w:rPr>
          <w:rFonts w:eastAsia="Arial" w:cs="Arial"/>
          <w:spacing w:val="2"/>
          <w:szCs w:val="22"/>
        </w:rPr>
        <w:t xml:space="preserve"> </w:t>
      </w:r>
      <w:r w:rsidRPr="00E44349">
        <w:rPr>
          <w:rFonts w:eastAsia="Arial" w:cs="Arial"/>
          <w:spacing w:val="1"/>
          <w:szCs w:val="22"/>
        </w:rPr>
        <w:t>t</w:t>
      </w:r>
      <w:r w:rsidRPr="00E44349">
        <w:rPr>
          <w:rFonts w:eastAsia="Arial" w:cs="Arial"/>
          <w:spacing w:val="-3"/>
          <w:szCs w:val="22"/>
        </w:rPr>
        <w:t>e</w:t>
      </w:r>
      <w:r w:rsidRPr="00E44349">
        <w:rPr>
          <w:rFonts w:eastAsia="Arial" w:cs="Arial"/>
          <w:spacing w:val="1"/>
          <w:szCs w:val="22"/>
        </w:rPr>
        <w:t>rr</w:t>
      </w:r>
      <w:r w:rsidRPr="00E44349">
        <w:rPr>
          <w:rFonts w:eastAsia="Arial" w:cs="Arial"/>
          <w:szCs w:val="22"/>
        </w:rPr>
        <w:t>o</w:t>
      </w:r>
      <w:r w:rsidRPr="00E44349">
        <w:rPr>
          <w:rFonts w:eastAsia="Arial" w:cs="Arial"/>
          <w:spacing w:val="1"/>
          <w:szCs w:val="22"/>
        </w:rPr>
        <w:t>r</w:t>
      </w:r>
      <w:r w:rsidRPr="00E44349">
        <w:rPr>
          <w:rFonts w:eastAsia="Arial" w:cs="Arial"/>
          <w:spacing w:val="-1"/>
          <w:szCs w:val="22"/>
        </w:rPr>
        <w:t>i</w:t>
      </w:r>
      <w:r w:rsidRPr="00E44349">
        <w:rPr>
          <w:rFonts w:eastAsia="Arial" w:cs="Arial"/>
          <w:spacing w:val="-2"/>
          <w:szCs w:val="22"/>
        </w:rPr>
        <w:t>s</w:t>
      </w:r>
      <w:r w:rsidRPr="00E44349">
        <w:rPr>
          <w:rFonts w:eastAsia="Arial" w:cs="Arial"/>
          <w:szCs w:val="22"/>
        </w:rPr>
        <w:t>m,</w:t>
      </w:r>
      <w:r w:rsidRPr="00E44349">
        <w:rPr>
          <w:rFonts w:eastAsia="Arial" w:cs="Arial"/>
          <w:spacing w:val="4"/>
          <w:szCs w:val="22"/>
        </w:rPr>
        <w:t xml:space="preserve"> </w:t>
      </w:r>
      <w:r w:rsidRPr="00E44349">
        <w:rPr>
          <w:rFonts w:eastAsia="Arial" w:cs="Arial"/>
          <w:spacing w:val="-3"/>
          <w:szCs w:val="22"/>
        </w:rPr>
        <w:t>o</w:t>
      </w:r>
      <w:r w:rsidRPr="00E44349">
        <w:rPr>
          <w:rFonts w:eastAsia="Arial" w:cs="Arial"/>
          <w:szCs w:val="22"/>
        </w:rPr>
        <w:t>r</w:t>
      </w:r>
      <w:r w:rsidRPr="00E44349">
        <w:rPr>
          <w:rFonts w:eastAsia="Arial" w:cs="Arial"/>
          <w:spacing w:val="4"/>
          <w:szCs w:val="22"/>
        </w:rPr>
        <w:t xml:space="preserve"> </w:t>
      </w:r>
      <w:r w:rsidRPr="00E44349">
        <w:rPr>
          <w:rFonts w:eastAsia="Arial" w:cs="Arial"/>
          <w:spacing w:val="-3"/>
          <w:szCs w:val="22"/>
        </w:rPr>
        <w:t>o</w:t>
      </w:r>
      <w:r w:rsidRPr="00E44349">
        <w:rPr>
          <w:rFonts w:eastAsia="Arial" w:cs="Arial"/>
          <w:spacing w:val="1"/>
          <w:szCs w:val="22"/>
        </w:rPr>
        <w:t>t</w:t>
      </w:r>
      <w:r w:rsidRPr="00E44349">
        <w:rPr>
          <w:rFonts w:eastAsia="Arial" w:cs="Arial"/>
          <w:szCs w:val="22"/>
        </w:rPr>
        <w:t xml:space="preserve">her </w:t>
      </w:r>
      <w:r w:rsidRPr="00E44349">
        <w:rPr>
          <w:rFonts w:eastAsia="Arial" w:cs="Arial"/>
          <w:spacing w:val="1"/>
          <w:szCs w:val="22"/>
        </w:rPr>
        <w:t>m</w:t>
      </w:r>
      <w:r w:rsidRPr="00E44349">
        <w:rPr>
          <w:rFonts w:eastAsia="Arial" w:cs="Arial"/>
          <w:szCs w:val="22"/>
        </w:rPr>
        <w:t>a</w:t>
      </w:r>
      <w:r w:rsidRPr="00E44349">
        <w:rPr>
          <w:rFonts w:eastAsia="Arial" w:cs="Arial"/>
          <w:spacing w:val="-3"/>
          <w:szCs w:val="22"/>
        </w:rPr>
        <w:t>n</w:t>
      </w:r>
      <w:r w:rsidRPr="00E44349">
        <w:rPr>
          <w:rFonts w:eastAsia="Arial" w:cs="Arial"/>
          <w:spacing w:val="1"/>
          <w:szCs w:val="22"/>
        </w:rPr>
        <w:t>-m</w:t>
      </w:r>
      <w:r w:rsidRPr="00E44349">
        <w:rPr>
          <w:rFonts w:eastAsia="Arial" w:cs="Arial"/>
          <w:szCs w:val="22"/>
        </w:rPr>
        <w:t>ade</w:t>
      </w:r>
      <w:r w:rsidRPr="00E44349">
        <w:rPr>
          <w:rFonts w:eastAsia="Arial" w:cs="Arial"/>
          <w:spacing w:val="1"/>
          <w:szCs w:val="22"/>
        </w:rPr>
        <w:t xml:space="preserve"> </w:t>
      </w:r>
      <w:r w:rsidRPr="00E44349">
        <w:rPr>
          <w:rFonts w:eastAsia="Arial" w:cs="Arial"/>
          <w:szCs w:val="22"/>
        </w:rPr>
        <w:t>or</w:t>
      </w:r>
      <w:r w:rsidRPr="00E44349">
        <w:rPr>
          <w:rFonts w:eastAsia="Arial" w:cs="Arial"/>
          <w:spacing w:val="2"/>
          <w:szCs w:val="22"/>
        </w:rPr>
        <w:t xml:space="preserve"> </w:t>
      </w:r>
      <w:r w:rsidRPr="00E44349">
        <w:rPr>
          <w:rFonts w:eastAsia="Arial" w:cs="Arial"/>
          <w:szCs w:val="22"/>
        </w:rPr>
        <w:t>na</w:t>
      </w:r>
      <w:r w:rsidRPr="00E44349">
        <w:rPr>
          <w:rFonts w:eastAsia="Arial" w:cs="Arial"/>
          <w:spacing w:val="1"/>
          <w:szCs w:val="22"/>
        </w:rPr>
        <w:t>t</w:t>
      </w:r>
      <w:r w:rsidRPr="00E44349">
        <w:rPr>
          <w:rFonts w:eastAsia="Arial" w:cs="Arial"/>
          <w:spacing w:val="-3"/>
          <w:szCs w:val="22"/>
        </w:rPr>
        <w:t>u</w:t>
      </w:r>
      <w:r w:rsidRPr="00E44349">
        <w:rPr>
          <w:rFonts w:eastAsia="Arial" w:cs="Arial"/>
          <w:spacing w:val="1"/>
          <w:szCs w:val="22"/>
        </w:rPr>
        <w:t>r</w:t>
      </w:r>
      <w:r w:rsidRPr="00E44349">
        <w:rPr>
          <w:rFonts w:eastAsia="Arial" w:cs="Arial"/>
          <w:szCs w:val="22"/>
        </w:rPr>
        <w:t>al</w:t>
      </w:r>
      <w:r w:rsidRPr="00E44349">
        <w:rPr>
          <w:rFonts w:eastAsia="Arial" w:cs="Arial"/>
          <w:spacing w:val="2"/>
          <w:szCs w:val="22"/>
        </w:rPr>
        <w:t xml:space="preserve"> </w:t>
      </w:r>
      <w:r w:rsidRPr="00E44349">
        <w:rPr>
          <w:rFonts w:eastAsia="Arial" w:cs="Arial"/>
          <w:szCs w:val="22"/>
        </w:rPr>
        <w:t>d</w:t>
      </w:r>
      <w:r w:rsidRPr="00E44349">
        <w:rPr>
          <w:rFonts w:eastAsia="Arial" w:cs="Arial"/>
          <w:spacing w:val="-1"/>
          <w:szCs w:val="22"/>
        </w:rPr>
        <w:t>i</w:t>
      </w:r>
      <w:r w:rsidRPr="00E44349">
        <w:rPr>
          <w:rFonts w:eastAsia="Arial" w:cs="Arial"/>
          <w:szCs w:val="22"/>
        </w:rPr>
        <w:t>sas</w:t>
      </w:r>
      <w:r w:rsidRPr="00E44349">
        <w:rPr>
          <w:rFonts w:eastAsia="Arial" w:cs="Arial"/>
          <w:spacing w:val="-1"/>
          <w:szCs w:val="22"/>
        </w:rPr>
        <w:t>t</w:t>
      </w:r>
      <w:r w:rsidRPr="00E44349">
        <w:rPr>
          <w:rFonts w:eastAsia="Arial" w:cs="Arial"/>
          <w:szCs w:val="22"/>
        </w:rPr>
        <w:t>e</w:t>
      </w:r>
      <w:r w:rsidRPr="00E44349">
        <w:rPr>
          <w:rFonts w:eastAsia="Arial" w:cs="Arial"/>
          <w:spacing w:val="1"/>
          <w:szCs w:val="22"/>
        </w:rPr>
        <w:t>r</w:t>
      </w:r>
      <w:r w:rsidRPr="00E44349">
        <w:rPr>
          <w:rFonts w:eastAsia="Arial" w:cs="Arial"/>
          <w:szCs w:val="22"/>
        </w:rPr>
        <w:t xml:space="preserve">. </w:t>
      </w:r>
      <w:r w:rsidRPr="00E44349">
        <w:rPr>
          <w:rFonts w:eastAsia="Arial" w:cs="Arial"/>
          <w:spacing w:val="42"/>
          <w:szCs w:val="22"/>
        </w:rPr>
        <w:t xml:space="preserve"> </w:t>
      </w:r>
      <w:r w:rsidRPr="00E44349">
        <w:rPr>
          <w:rFonts w:eastAsia="Arial" w:cs="Arial"/>
          <w:spacing w:val="-1"/>
          <w:szCs w:val="22"/>
        </w:rPr>
        <w:t>D</w:t>
      </w:r>
      <w:r w:rsidRPr="00E44349">
        <w:rPr>
          <w:rFonts w:eastAsia="Arial" w:cs="Arial"/>
          <w:szCs w:val="22"/>
        </w:rPr>
        <w:t>u</w:t>
      </w:r>
      <w:r w:rsidRPr="00E44349">
        <w:rPr>
          <w:rFonts w:eastAsia="Arial" w:cs="Arial"/>
          <w:spacing w:val="1"/>
          <w:szCs w:val="22"/>
        </w:rPr>
        <w:t>r</w:t>
      </w:r>
      <w:r w:rsidRPr="00E44349">
        <w:rPr>
          <w:rFonts w:eastAsia="Arial" w:cs="Arial"/>
          <w:spacing w:val="-1"/>
          <w:szCs w:val="22"/>
        </w:rPr>
        <w:t>i</w:t>
      </w:r>
      <w:r w:rsidRPr="00E44349">
        <w:rPr>
          <w:rFonts w:eastAsia="Arial" w:cs="Arial"/>
          <w:spacing w:val="-3"/>
          <w:szCs w:val="22"/>
        </w:rPr>
        <w:t>n</w:t>
      </w:r>
      <w:r w:rsidRPr="00E44349">
        <w:rPr>
          <w:rFonts w:eastAsia="Arial" w:cs="Arial"/>
          <w:szCs w:val="22"/>
        </w:rPr>
        <w:t>g</w:t>
      </w:r>
      <w:r w:rsidRPr="00E44349">
        <w:rPr>
          <w:rFonts w:eastAsia="Arial" w:cs="Arial"/>
          <w:spacing w:val="3"/>
          <w:szCs w:val="22"/>
        </w:rPr>
        <w:t xml:space="preserve"> </w:t>
      </w:r>
      <w:r w:rsidRPr="00E44349">
        <w:rPr>
          <w:rFonts w:eastAsia="Arial" w:cs="Arial"/>
          <w:spacing w:val="1"/>
          <w:szCs w:val="22"/>
        </w:rPr>
        <w:t>t</w:t>
      </w:r>
      <w:r w:rsidRPr="00E44349">
        <w:rPr>
          <w:rFonts w:eastAsia="Arial" w:cs="Arial"/>
          <w:szCs w:val="22"/>
        </w:rPr>
        <w:t>h</w:t>
      </w:r>
      <w:r w:rsidRPr="00E44349">
        <w:rPr>
          <w:rFonts w:eastAsia="Arial" w:cs="Arial"/>
          <w:spacing w:val="-1"/>
          <w:szCs w:val="22"/>
        </w:rPr>
        <w:t>i</w:t>
      </w:r>
      <w:r w:rsidRPr="00E44349">
        <w:rPr>
          <w:rFonts w:eastAsia="Arial" w:cs="Arial"/>
          <w:szCs w:val="22"/>
        </w:rPr>
        <w:t>s</w:t>
      </w:r>
      <w:r w:rsidRPr="00E44349">
        <w:rPr>
          <w:rFonts w:eastAsia="Arial" w:cs="Arial"/>
          <w:spacing w:val="4"/>
          <w:szCs w:val="22"/>
        </w:rPr>
        <w:t xml:space="preserve"> </w:t>
      </w:r>
      <w:r w:rsidRPr="00E44349">
        <w:rPr>
          <w:rFonts w:eastAsia="Arial" w:cs="Arial"/>
          <w:szCs w:val="22"/>
        </w:rPr>
        <w:t>p</w:t>
      </w:r>
      <w:r w:rsidRPr="00E44349">
        <w:rPr>
          <w:rFonts w:eastAsia="Arial" w:cs="Arial"/>
          <w:spacing w:val="-3"/>
          <w:szCs w:val="22"/>
        </w:rPr>
        <w:t>e</w:t>
      </w:r>
      <w:r w:rsidRPr="00E44349">
        <w:rPr>
          <w:rFonts w:eastAsia="Arial" w:cs="Arial"/>
          <w:spacing w:val="1"/>
          <w:szCs w:val="22"/>
        </w:rPr>
        <w:t>r</w:t>
      </w:r>
      <w:r w:rsidRPr="00E44349">
        <w:rPr>
          <w:rFonts w:eastAsia="Arial" w:cs="Arial"/>
          <w:spacing w:val="-1"/>
          <w:szCs w:val="22"/>
        </w:rPr>
        <w:t>i</w:t>
      </w:r>
      <w:r w:rsidRPr="00E44349">
        <w:rPr>
          <w:rFonts w:eastAsia="Arial" w:cs="Arial"/>
          <w:szCs w:val="22"/>
        </w:rPr>
        <w:t xml:space="preserve">od, </w:t>
      </w:r>
      <w:r w:rsidRPr="00E44349">
        <w:rPr>
          <w:rFonts w:eastAsia="Arial" w:cs="Arial"/>
          <w:color w:val="000000" w:themeColor="text1"/>
          <w:szCs w:val="22"/>
        </w:rPr>
        <w:t>all</w:t>
      </w:r>
      <w:r w:rsidRPr="00E44349">
        <w:rPr>
          <w:rFonts w:eastAsia="Arial" w:cs="Arial"/>
          <w:color w:val="FF0000"/>
          <w:szCs w:val="22"/>
        </w:rPr>
        <w:t xml:space="preserve"> </w:t>
      </w:r>
      <w:r w:rsidRPr="00E44349">
        <w:rPr>
          <w:rFonts w:eastAsia="Arial" w:cs="Arial"/>
          <w:szCs w:val="22"/>
        </w:rPr>
        <w:t>p</w:t>
      </w:r>
      <w:r w:rsidRPr="00E44349">
        <w:rPr>
          <w:rFonts w:eastAsia="Arial" w:cs="Arial"/>
          <w:spacing w:val="-3"/>
          <w:szCs w:val="22"/>
        </w:rPr>
        <w:t>e</w:t>
      </w:r>
      <w:r w:rsidRPr="00E44349">
        <w:rPr>
          <w:rFonts w:eastAsia="Arial" w:cs="Arial"/>
          <w:spacing w:val="1"/>
          <w:szCs w:val="22"/>
        </w:rPr>
        <w:t>r</w:t>
      </w:r>
      <w:r w:rsidRPr="00E44349">
        <w:rPr>
          <w:rFonts w:eastAsia="Arial" w:cs="Arial"/>
          <w:szCs w:val="22"/>
        </w:rPr>
        <w:t>sonnel sha</w:t>
      </w:r>
      <w:r w:rsidRPr="00E44349">
        <w:rPr>
          <w:rFonts w:eastAsia="Arial" w:cs="Arial"/>
          <w:spacing w:val="-1"/>
          <w:szCs w:val="22"/>
        </w:rPr>
        <w:t>l</w:t>
      </w:r>
      <w:r w:rsidRPr="00E44349">
        <w:rPr>
          <w:rFonts w:eastAsia="Arial" w:cs="Arial"/>
          <w:szCs w:val="22"/>
        </w:rPr>
        <w:t xml:space="preserve">l be </w:t>
      </w:r>
      <w:r w:rsidRPr="00E44349">
        <w:rPr>
          <w:rFonts w:eastAsia="Arial" w:cs="Arial"/>
          <w:spacing w:val="2"/>
          <w:szCs w:val="22"/>
        </w:rPr>
        <w:t>a</w:t>
      </w:r>
      <w:r w:rsidRPr="00E44349">
        <w:rPr>
          <w:rFonts w:eastAsia="Arial" w:cs="Arial"/>
          <w:spacing w:val="-2"/>
          <w:szCs w:val="22"/>
        </w:rPr>
        <w:t>v</w:t>
      </w:r>
      <w:r w:rsidRPr="00E44349">
        <w:rPr>
          <w:rFonts w:eastAsia="Arial" w:cs="Arial"/>
          <w:szCs w:val="22"/>
        </w:rPr>
        <w:t>a</w:t>
      </w:r>
      <w:r w:rsidRPr="00E44349">
        <w:rPr>
          <w:rFonts w:eastAsia="Arial" w:cs="Arial"/>
          <w:spacing w:val="1"/>
          <w:szCs w:val="22"/>
        </w:rPr>
        <w:t>i</w:t>
      </w:r>
      <w:r w:rsidRPr="00E44349">
        <w:rPr>
          <w:rFonts w:eastAsia="Arial" w:cs="Arial"/>
          <w:spacing w:val="-1"/>
          <w:szCs w:val="22"/>
        </w:rPr>
        <w:t>l</w:t>
      </w:r>
      <w:r w:rsidRPr="00E44349">
        <w:rPr>
          <w:rFonts w:eastAsia="Arial" w:cs="Arial"/>
          <w:szCs w:val="22"/>
        </w:rPr>
        <w:t>ab</w:t>
      </w:r>
      <w:r w:rsidRPr="00E44349">
        <w:rPr>
          <w:rFonts w:eastAsia="Arial" w:cs="Arial"/>
          <w:spacing w:val="-1"/>
          <w:szCs w:val="22"/>
        </w:rPr>
        <w:t>l</w:t>
      </w:r>
      <w:r w:rsidRPr="00E44349">
        <w:rPr>
          <w:rFonts w:eastAsia="Arial" w:cs="Arial"/>
          <w:szCs w:val="22"/>
        </w:rPr>
        <w:t xml:space="preserve">e </w:t>
      </w:r>
      <w:r w:rsidRPr="00E44349">
        <w:rPr>
          <w:rFonts w:eastAsia="Arial" w:cs="Arial"/>
          <w:color w:val="000000" w:themeColor="text1"/>
          <w:szCs w:val="22"/>
        </w:rPr>
        <w:t>to ensure</w:t>
      </w:r>
      <w:r w:rsidRPr="00E44349">
        <w:rPr>
          <w:rFonts w:eastAsia="Arial" w:cs="Arial"/>
          <w:szCs w:val="22"/>
        </w:rPr>
        <w:t xml:space="preserve"> that the </w:t>
      </w:r>
      <w:r w:rsidRPr="00E44349">
        <w:rPr>
          <w:rFonts w:cs="Arial"/>
          <w:color w:val="000000" w:themeColor="text1"/>
          <w:szCs w:val="22"/>
        </w:rPr>
        <w:t>Vendor’s {Contractor’s}</w:t>
      </w:r>
      <w:r w:rsidRPr="00E44349">
        <w:rPr>
          <w:rFonts w:eastAsia="Arial" w:cs="Arial"/>
          <w:spacing w:val="1"/>
          <w:szCs w:val="22"/>
        </w:rPr>
        <w:t xml:space="preserve"> </w:t>
      </w:r>
      <w:r w:rsidRPr="00E44349">
        <w:rPr>
          <w:rFonts w:eastAsia="Arial" w:cs="Arial"/>
          <w:spacing w:val="-3"/>
          <w:szCs w:val="22"/>
        </w:rPr>
        <w:t>w</w:t>
      </w:r>
      <w:r w:rsidRPr="00E44349">
        <w:rPr>
          <w:rFonts w:eastAsia="Arial" w:cs="Arial"/>
          <w:szCs w:val="22"/>
        </w:rPr>
        <w:t>a</w:t>
      </w:r>
      <w:r w:rsidRPr="00E44349">
        <w:rPr>
          <w:rFonts w:eastAsia="Arial" w:cs="Arial"/>
          <w:spacing w:val="1"/>
          <w:szCs w:val="22"/>
        </w:rPr>
        <w:t>r</w:t>
      </w:r>
      <w:r w:rsidRPr="00E44349">
        <w:rPr>
          <w:rFonts w:eastAsia="Arial" w:cs="Arial"/>
          <w:szCs w:val="22"/>
        </w:rPr>
        <w:t>ehouse/storage facilities sha</w:t>
      </w:r>
      <w:r w:rsidRPr="00E44349">
        <w:rPr>
          <w:rFonts w:eastAsia="Arial" w:cs="Arial"/>
          <w:spacing w:val="-1"/>
          <w:szCs w:val="22"/>
        </w:rPr>
        <w:t>l</w:t>
      </w:r>
      <w:r w:rsidRPr="00E44349">
        <w:rPr>
          <w:rFonts w:eastAsia="Arial" w:cs="Arial"/>
          <w:szCs w:val="22"/>
        </w:rPr>
        <w:t>l be ope</w:t>
      </w:r>
      <w:r w:rsidRPr="00E44349">
        <w:rPr>
          <w:rFonts w:eastAsia="Arial" w:cs="Arial"/>
          <w:spacing w:val="1"/>
          <w:szCs w:val="22"/>
        </w:rPr>
        <w:t>r</w:t>
      </w:r>
      <w:r w:rsidRPr="00E44349">
        <w:rPr>
          <w:rFonts w:eastAsia="Arial" w:cs="Arial"/>
          <w:szCs w:val="22"/>
        </w:rPr>
        <w:t>a</w:t>
      </w:r>
      <w:r w:rsidRPr="00E44349">
        <w:rPr>
          <w:rFonts w:eastAsia="Arial" w:cs="Arial"/>
          <w:spacing w:val="1"/>
          <w:szCs w:val="22"/>
        </w:rPr>
        <w:t>t</w:t>
      </w:r>
      <w:r w:rsidRPr="00E44349">
        <w:rPr>
          <w:rFonts w:eastAsia="Arial" w:cs="Arial"/>
          <w:spacing w:val="-1"/>
          <w:szCs w:val="22"/>
        </w:rPr>
        <w:t>i</w:t>
      </w:r>
      <w:r w:rsidRPr="00E44349">
        <w:rPr>
          <w:rFonts w:eastAsia="Arial" w:cs="Arial"/>
          <w:szCs w:val="22"/>
        </w:rPr>
        <w:t>ona</w:t>
      </w:r>
      <w:r w:rsidRPr="00E44349">
        <w:rPr>
          <w:rFonts w:eastAsia="Arial" w:cs="Arial"/>
          <w:spacing w:val="-1"/>
          <w:szCs w:val="22"/>
        </w:rPr>
        <w:t>l</w:t>
      </w:r>
      <w:r w:rsidRPr="00E44349">
        <w:rPr>
          <w:rFonts w:eastAsia="Arial" w:cs="Arial"/>
          <w:szCs w:val="22"/>
        </w:rPr>
        <w:t xml:space="preserve"> </w:t>
      </w:r>
      <w:r w:rsidRPr="00E44349">
        <w:rPr>
          <w:rFonts w:eastAsia="Arial" w:cs="Arial"/>
          <w:color w:val="000000" w:themeColor="text1"/>
          <w:szCs w:val="22"/>
        </w:rPr>
        <w:t>and that</w:t>
      </w:r>
      <w:r w:rsidRPr="00E44349">
        <w:rPr>
          <w:rFonts w:eastAsia="Arial" w:cs="Arial"/>
          <w:color w:val="000000" w:themeColor="text1"/>
          <w:spacing w:val="13"/>
          <w:szCs w:val="22"/>
        </w:rPr>
        <w:t xml:space="preserve"> </w:t>
      </w:r>
      <w:r w:rsidRPr="00E44349">
        <w:rPr>
          <w:rFonts w:eastAsia="Arial" w:cs="Arial"/>
          <w:color w:val="000000" w:themeColor="text1"/>
          <w:spacing w:val="-1"/>
          <w:szCs w:val="22"/>
        </w:rPr>
        <w:t>a</w:t>
      </w:r>
      <w:r w:rsidRPr="00E44349">
        <w:rPr>
          <w:rFonts w:eastAsia="Arial" w:cs="Arial"/>
          <w:color w:val="000000" w:themeColor="text1"/>
          <w:spacing w:val="1"/>
          <w:szCs w:val="22"/>
        </w:rPr>
        <w:t>l</w:t>
      </w:r>
      <w:r w:rsidRPr="00E44349">
        <w:rPr>
          <w:rFonts w:eastAsia="Arial" w:cs="Arial"/>
          <w:color w:val="000000" w:themeColor="text1"/>
          <w:szCs w:val="22"/>
        </w:rPr>
        <w:t>l</w:t>
      </w:r>
      <w:r w:rsidRPr="00E44349">
        <w:rPr>
          <w:rFonts w:eastAsia="Arial" w:cs="Arial"/>
          <w:szCs w:val="22"/>
        </w:rPr>
        <w:t xml:space="preserve"> au</w:t>
      </w:r>
      <w:r w:rsidRPr="00E44349">
        <w:rPr>
          <w:rFonts w:eastAsia="Arial" w:cs="Arial"/>
          <w:spacing w:val="1"/>
          <w:szCs w:val="22"/>
        </w:rPr>
        <w:t>t</w:t>
      </w:r>
      <w:r w:rsidRPr="00E44349">
        <w:rPr>
          <w:rFonts w:eastAsia="Arial" w:cs="Arial"/>
          <w:szCs w:val="22"/>
        </w:rPr>
        <w:t>ho</w:t>
      </w:r>
      <w:r w:rsidRPr="00E44349">
        <w:rPr>
          <w:rFonts w:eastAsia="Arial" w:cs="Arial"/>
          <w:spacing w:val="1"/>
          <w:szCs w:val="22"/>
        </w:rPr>
        <w:t>r</w:t>
      </w:r>
      <w:r w:rsidRPr="00E44349">
        <w:rPr>
          <w:rFonts w:eastAsia="Arial" w:cs="Arial"/>
          <w:spacing w:val="-1"/>
          <w:szCs w:val="22"/>
        </w:rPr>
        <w:t>i</w:t>
      </w:r>
      <w:r w:rsidRPr="00E44349">
        <w:rPr>
          <w:rFonts w:eastAsia="Arial" w:cs="Arial"/>
          <w:spacing w:val="-2"/>
          <w:szCs w:val="22"/>
        </w:rPr>
        <w:t>z</w:t>
      </w:r>
      <w:r w:rsidRPr="00E44349">
        <w:rPr>
          <w:rFonts w:eastAsia="Arial" w:cs="Arial"/>
          <w:szCs w:val="22"/>
        </w:rPr>
        <w:t>ed</w:t>
      </w:r>
      <w:r w:rsidRPr="00E44349">
        <w:rPr>
          <w:rFonts w:eastAsia="Arial" w:cs="Arial"/>
          <w:spacing w:val="30"/>
          <w:szCs w:val="22"/>
        </w:rPr>
        <w:t xml:space="preserve"> </w:t>
      </w:r>
      <w:r w:rsidRPr="00E44349">
        <w:rPr>
          <w:rFonts w:eastAsia="Arial" w:cs="Arial"/>
          <w:spacing w:val="1"/>
          <w:szCs w:val="22"/>
        </w:rPr>
        <w:t>RA</w:t>
      </w:r>
      <w:r w:rsidRPr="00E44349">
        <w:rPr>
          <w:rFonts w:eastAsia="Arial" w:cs="Arial"/>
          <w:spacing w:val="30"/>
          <w:szCs w:val="22"/>
        </w:rPr>
        <w:t xml:space="preserve"> </w:t>
      </w:r>
      <w:r w:rsidRPr="00E44349">
        <w:rPr>
          <w:rFonts w:eastAsia="Arial" w:cs="Arial"/>
          <w:szCs w:val="22"/>
        </w:rPr>
        <w:t>s</w:t>
      </w:r>
      <w:r w:rsidRPr="00E44349">
        <w:rPr>
          <w:rFonts w:eastAsia="Arial" w:cs="Arial"/>
          <w:spacing w:val="-3"/>
          <w:szCs w:val="22"/>
        </w:rPr>
        <w:t>h</w:t>
      </w:r>
      <w:r w:rsidRPr="00E44349">
        <w:rPr>
          <w:rFonts w:eastAsia="Arial" w:cs="Arial"/>
          <w:szCs w:val="22"/>
        </w:rPr>
        <w:t>a</w:t>
      </w:r>
      <w:r w:rsidRPr="00E44349">
        <w:rPr>
          <w:rFonts w:eastAsia="Arial" w:cs="Arial"/>
          <w:spacing w:val="-1"/>
          <w:szCs w:val="22"/>
        </w:rPr>
        <w:t>ll</w:t>
      </w:r>
      <w:r w:rsidRPr="00E44349">
        <w:rPr>
          <w:rFonts w:eastAsia="Arial" w:cs="Arial"/>
          <w:szCs w:val="22"/>
        </w:rPr>
        <w:t xml:space="preserve"> be able to pick up USDA Foods for delivery to the d</w:t>
      </w:r>
      <w:r w:rsidRPr="00E44349">
        <w:rPr>
          <w:rFonts w:eastAsia="Arial" w:cs="Arial"/>
          <w:spacing w:val="-1"/>
          <w:szCs w:val="22"/>
        </w:rPr>
        <w:t>i</w:t>
      </w:r>
      <w:r w:rsidRPr="00E44349">
        <w:rPr>
          <w:rFonts w:eastAsia="Arial" w:cs="Arial"/>
          <w:szCs w:val="22"/>
        </w:rPr>
        <w:t>sa</w:t>
      </w:r>
      <w:r w:rsidRPr="00E44349">
        <w:rPr>
          <w:rFonts w:eastAsia="Arial" w:cs="Arial"/>
          <w:spacing w:val="-2"/>
          <w:szCs w:val="22"/>
        </w:rPr>
        <w:t>s</w:t>
      </w:r>
      <w:r w:rsidRPr="00E44349">
        <w:rPr>
          <w:rFonts w:eastAsia="Arial" w:cs="Arial"/>
          <w:spacing w:val="1"/>
          <w:szCs w:val="22"/>
        </w:rPr>
        <w:t>t</w:t>
      </w:r>
      <w:r w:rsidRPr="00E44349">
        <w:rPr>
          <w:rFonts w:eastAsia="Arial" w:cs="Arial"/>
          <w:szCs w:val="22"/>
        </w:rPr>
        <w:t>er</w:t>
      </w:r>
      <w:r w:rsidRPr="00E44349">
        <w:rPr>
          <w:rFonts w:eastAsia="Arial" w:cs="Arial"/>
          <w:spacing w:val="31"/>
          <w:szCs w:val="22"/>
        </w:rPr>
        <w:t xml:space="preserve"> </w:t>
      </w:r>
      <w:r w:rsidRPr="00E44349">
        <w:rPr>
          <w:rFonts w:eastAsia="Arial" w:cs="Arial"/>
          <w:spacing w:val="-3"/>
          <w:szCs w:val="22"/>
        </w:rPr>
        <w:t>a</w:t>
      </w:r>
      <w:r w:rsidRPr="00E44349">
        <w:rPr>
          <w:rFonts w:eastAsia="Arial" w:cs="Arial"/>
          <w:spacing w:val="1"/>
          <w:szCs w:val="22"/>
        </w:rPr>
        <w:t>r</w:t>
      </w:r>
      <w:r w:rsidRPr="00E44349">
        <w:rPr>
          <w:rFonts w:eastAsia="Arial" w:cs="Arial"/>
          <w:szCs w:val="22"/>
        </w:rPr>
        <w:t>ea</w:t>
      </w:r>
      <w:r w:rsidRPr="00E44349">
        <w:rPr>
          <w:rFonts w:eastAsia="Arial" w:cs="Arial"/>
          <w:spacing w:val="30"/>
          <w:szCs w:val="22"/>
        </w:rPr>
        <w:t xml:space="preserve"> </w:t>
      </w:r>
      <w:r w:rsidRPr="00E44349">
        <w:rPr>
          <w:rFonts w:eastAsia="Arial" w:cs="Arial"/>
          <w:szCs w:val="22"/>
        </w:rPr>
        <w:t>as d</w:t>
      </w:r>
      <w:r w:rsidRPr="00E44349">
        <w:rPr>
          <w:rFonts w:eastAsia="Arial" w:cs="Arial"/>
          <w:spacing w:val="-1"/>
          <w:szCs w:val="22"/>
        </w:rPr>
        <w:t>i</w:t>
      </w:r>
      <w:r w:rsidRPr="00E44349">
        <w:rPr>
          <w:rFonts w:eastAsia="Arial" w:cs="Arial"/>
          <w:spacing w:val="1"/>
          <w:szCs w:val="22"/>
        </w:rPr>
        <w:t>r</w:t>
      </w:r>
      <w:r w:rsidRPr="00E44349">
        <w:rPr>
          <w:rFonts w:eastAsia="Arial" w:cs="Arial"/>
          <w:szCs w:val="22"/>
        </w:rPr>
        <w:t>ec</w:t>
      </w:r>
      <w:r w:rsidRPr="00E44349">
        <w:rPr>
          <w:rFonts w:eastAsia="Arial" w:cs="Arial"/>
          <w:spacing w:val="1"/>
          <w:szCs w:val="22"/>
        </w:rPr>
        <w:t>t</w:t>
      </w:r>
      <w:r w:rsidRPr="00E44349">
        <w:rPr>
          <w:rFonts w:eastAsia="Arial" w:cs="Arial"/>
          <w:szCs w:val="22"/>
        </w:rPr>
        <w:t>ed</w:t>
      </w:r>
      <w:r w:rsidRPr="00E44349">
        <w:rPr>
          <w:rFonts w:eastAsia="Arial" w:cs="Arial"/>
          <w:spacing w:val="1"/>
          <w:szCs w:val="22"/>
        </w:rPr>
        <w:t xml:space="preserve"> </w:t>
      </w:r>
      <w:r w:rsidRPr="00E44349">
        <w:rPr>
          <w:rFonts w:eastAsia="Arial" w:cs="Arial"/>
          <w:szCs w:val="22"/>
        </w:rPr>
        <w:t>by</w:t>
      </w:r>
      <w:r w:rsidRPr="00E44349">
        <w:rPr>
          <w:rFonts w:eastAsia="Arial" w:cs="Arial"/>
          <w:spacing w:val="-4"/>
          <w:szCs w:val="22"/>
        </w:rPr>
        <w:t xml:space="preserve"> </w:t>
      </w:r>
      <w:r w:rsidRPr="00E44349">
        <w:rPr>
          <w:rFonts w:eastAsia="Arial" w:cs="Arial"/>
          <w:spacing w:val="1"/>
          <w:szCs w:val="22"/>
        </w:rPr>
        <w:t>t</w:t>
      </w:r>
      <w:r w:rsidRPr="00E44349">
        <w:rPr>
          <w:rFonts w:eastAsia="Arial" w:cs="Arial"/>
          <w:szCs w:val="22"/>
        </w:rPr>
        <w:t>he</w:t>
      </w:r>
      <w:r w:rsidRPr="00E44349">
        <w:rPr>
          <w:rFonts w:eastAsia="Arial" w:cs="Arial"/>
          <w:spacing w:val="-2"/>
          <w:szCs w:val="22"/>
        </w:rPr>
        <w:t xml:space="preserve"> New Jersey Office of Emergency Management</w:t>
      </w:r>
      <w:r w:rsidRPr="00E44349">
        <w:rPr>
          <w:rFonts w:eastAsia="Arial" w:cs="Arial"/>
          <w:szCs w:val="22"/>
        </w:rPr>
        <w:t>, Department of Law and Public Safety, Division of State Police,</w:t>
      </w:r>
      <w:r w:rsidRPr="00E44349">
        <w:rPr>
          <w:rFonts w:eastAsia="Arial" w:cs="Arial"/>
          <w:spacing w:val="-3"/>
          <w:szCs w:val="22"/>
        </w:rPr>
        <w:t xml:space="preserve"> </w:t>
      </w:r>
      <w:r w:rsidRPr="00E44349">
        <w:rPr>
          <w:rFonts w:eastAsia="Arial" w:cs="Arial"/>
          <w:szCs w:val="22"/>
        </w:rPr>
        <w:t xml:space="preserve">or </w:t>
      </w:r>
      <w:r w:rsidRPr="00E44349">
        <w:rPr>
          <w:rFonts w:eastAsia="Arial" w:cs="Arial"/>
          <w:color w:val="000000" w:themeColor="text1"/>
          <w:szCs w:val="22"/>
        </w:rPr>
        <w:t>upon the</w:t>
      </w:r>
      <w:r w:rsidRPr="00E44349">
        <w:rPr>
          <w:rFonts w:eastAsia="Arial" w:cs="Arial"/>
          <w:color w:val="FF0000"/>
          <w:szCs w:val="22"/>
        </w:rPr>
        <w:t xml:space="preserve"> </w:t>
      </w:r>
      <w:r w:rsidRPr="00E44349">
        <w:rPr>
          <w:rFonts w:eastAsia="Arial" w:cs="Arial"/>
          <w:color w:val="000000" w:themeColor="text1"/>
          <w:szCs w:val="22"/>
        </w:rPr>
        <w:t>direction of the</w:t>
      </w:r>
      <w:r w:rsidRPr="00E44349">
        <w:rPr>
          <w:rFonts w:eastAsia="Arial" w:cs="Arial"/>
          <w:szCs w:val="22"/>
        </w:rPr>
        <w:t xml:space="preserve"> </w:t>
      </w:r>
      <w:r w:rsidRPr="00E44349">
        <w:rPr>
          <w:rFonts w:eastAsia="Arial" w:cs="Arial"/>
          <w:spacing w:val="-1"/>
          <w:szCs w:val="22"/>
        </w:rPr>
        <w:t>N</w:t>
      </w:r>
      <w:r w:rsidRPr="00E44349">
        <w:rPr>
          <w:rFonts w:eastAsia="Arial" w:cs="Arial"/>
          <w:szCs w:val="22"/>
        </w:rPr>
        <w:t>J</w:t>
      </w:r>
      <w:r w:rsidRPr="00E44349">
        <w:rPr>
          <w:rFonts w:eastAsia="Arial" w:cs="Arial"/>
          <w:spacing w:val="-1"/>
          <w:szCs w:val="22"/>
        </w:rPr>
        <w:t>DA;</w:t>
      </w:r>
    </w:p>
    <w:p w14:paraId="2934DB41" w14:textId="77777777" w:rsidR="00D629FA" w:rsidRPr="00E44349" w:rsidRDefault="00D629FA" w:rsidP="00D629FA">
      <w:pPr>
        <w:rPr>
          <w:rFonts w:eastAsia="Arial" w:cs="Arial"/>
          <w:spacing w:val="-1"/>
          <w:szCs w:val="22"/>
        </w:rPr>
      </w:pPr>
    </w:p>
    <w:p w14:paraId="6BCC2028" w14:textId="77777777" w:rsidR="00D629FA" w:rsidRPr="00E44349" w:rsidRDefault="00D629FA" w:rsidP="00D629FA">
      <w:pPr>
        <w:autoSpaceDE w:val="0"/>
        <w:autoSpaceDN w:val="0"/>
        <w:adjustRightInd w:val="0"/>
        <w:rPr>
          <w:rFonts w:cs="Arial"/>
        </w:rPr>
      </w:pPr>
      <w:r w:rsidRPr="00E44349">
        <w:rPr>
          <w:rFonts w:cs="Arial"/>
        </w:rPr>
        <w:t xml:space="preserve">The </w:t>
      </w:r>
      <w:r w:rsidRPr="00E44349">
        <w:rPr>
          <w:rFonts w:cs="Arial"/>
          <w:color w:val="000000" w:themeColor="text1"/>
        </w:rPr>
        <w:t>Vendor {Contractor}</w:t>
      </w:r>
      <w:r w:rsidRPr="00E44349">
        <w:rPr>
          <w:rFonts w:cs="Arial"/>
        </w:rPr>
        <w:t xml:space="preserve"> shall at a minimum, for all personnel whom have direct contact with USDA Foods and DOD produce:</w:t>
      </w:r>
    </w:p>
    <w:p w14:paraId="10FA8CAE" w14:textId="77777777" w:rsidR="00D629FA" w:rsidRPr="00E44349" w:rsidRDefault="00D629FA" w:rsidP="00D629FA">
      <w:pPr>
        <w:autoSpaceDE w:val="0"/>
        <w:autoSpaceDN w:val="0"/>
        <w:adjustRightInd w:val="0"/>
        <w:rPr>
          <w:rFonts w:cs="Arial"/>
        </w:rPr>
      </w:pPr>
    </w:p>
    <w:p w14:paraId="76F3A348" w14:textId="77777777" w:rsidR="00D629FA" w:rsidRPr="00E44349" w:rsidRDefault="00D629FA" w:rsidP="00CE655B">
      <w:pPr>
        <w:numPr>
          <w:ilvl w:val="0"/>
          <w:numId w:val="35"/>
        </w:numPr>
        <w:autoSpaceDE w:val="0"/>
        <w:autoSpaceDN w:val="0"/>
        <w:adjustRightInd w:val="0"/>
        <w:rPr>
          <w:rFonts w:cs="Arial"/>
        </w:rPr>
      </w:pPr>
      <w:r w:rsidRPr="00E44349">
        <w:rPr>
          <w:rFonts w:cs="Arial"/>
        </w:rPr>
        <w:t xml:space="preserve">Conduct State and/or federal required pre-hiring/screening procedures, including at a minimum; criminal background checks and immigration status checks, and obtain and verify work references. Results from the aforementioned shall be provided to the SCM within one (1) business day of its request. </w:t>
      </w:r>
      <w:r w:rsidRPr="00E44349">
        <w:rPr>
          <w:rFonts w:cs="Arial"/>
          <w:color w:val="000000"/>
          <w:szCs w:val="22"/>
        </w:rPr>
        <w:t xml:space="preserve">The </w:t>
      </w:r>
      <w:r w:rsidRPr="00E44349">
        <w:rPr>
          <w:rFonts w:eastAsia="MS Mincho"/>
        </w:rPr>
        <w:t xml:space="preserve">Vendor {Contractor} </w:t>
      </w:r>
      <w:r w:rsidRPr="00E44349">
        <w:rPr>
          <w:rFonts w:cs="Arial"/>
          <w:color w:val="000000"/>
          <w:szCs w:val="22"/>
        </w:rPr>
        <w:t xml:space="preserve">shall incur the costs of all required </w:t>
      </w:r>
      <w:r w:rsidRPr="00E44349">
        <w:rPr>
          <w:rFonts w:cs="Arial"/>
        </w:rPr>
        <w:t>pre-hiring/screening procedures.</w:t>
      </w:r>
    </w:p>
    <w:p w14:paraId="7BCC0A92" w14:textId="77777777" w:rsidR="00D629FA" w:rsidRPr="00E44349" w:rsidRDefault="00D629FA" w:rsidP="00D629FA">
      <w:pPr>
        <w:autoSpaceDE w:val="0"/>
        <w:autoSpaceDN w:val="0"/>
        <w:adjustRightInd w:val="0"/>
        <w:ind w:left="720"/>
        <w:rPr>
          <w:rFonts w:cs="Arial"/>
        </w:rPr>
      </w:pPr>
    </w:p>
    <w:p w14:paraId="5DBE8856" w14:textId="77777777" w:rsidR="00D629FA" w:rsidRPr="00E44349" w:rsidRDefault="00D629FA" w:rsidP="00CE655B">
      <w:pPr>
        <w:numPr>
          <w:ilvl w:val="0"/>
          <w:numId w:val="35"/>
        </w:numPr>
        <w:autoSpaceDE w:val="0"/>
        <w:autoSpaceDN w:val="0"/>
        <w:adjustRightInd w:val="0"/>
        <w:rPr>
          <w:rFonts w:cs="Arial"/>
        </w:rPr>
      </w:pPr>
      <w:r w:rsidRPr="00E44349">
        <w:rPr>
          <w:rFonts w:cs="Arial"/>
        </w:rPr>
        <w:t>Establish an identification system, including identification badges. Badges must be worn at all times when working with USDA Foods;</w:t>
      </w:r>
    </w:p>
    <w:p w14:paraId="71812A79" w14:textId="77777777" w:rsidR="00D629FA" w:rsidRPr="00E44349" w:rsidRDefault="00D629FA" w:rsidP="00D629FA">
      <w:pPr>
        <w:autoSpaceDE w:val="0"/>
        <w:autoSpaceDN w:val="0"/>
        <w:adjustRightInd w:val="0"/>
        <w:ind w:left="720"/>
        <w:rPr>
          <w:rFonts w:cs="Arial"/>
        </w:rPr>
      </w:pPr>
    </w:p>
    <w:p w14:paraId="03475EFE" w14:textId="77777777" w:rsidR="00D629FA" w:rsidRPr="00E44349" w:rsidRDefault="00D629FA" w:rsidP="00CE655B">
      <w:pPr>
        <w:numPr>
          <w:ilvl w:val="0"/>
          <w:numId w:val="35"/>
        </w:numPr>
        <w:autoSpaceDE w:val="0"/>
        <w:autoSpaceDN w:val="0"/>
        <w:adjustRightInd w:val="0"/>
        <w:rPr>
          <w:rFonts w:cs="Arial"/>
        </w:rPr>
      </w:pPr>
      <w:r w:rsidRPr="00E44349">
        <w:rPr>
          <w:rFonts w:cs="Arial"/>
        </w:rPr>
        <w:t>Limit access so that employees may only enter those areas necessary for completing their job functions to ensure food security;</w:t>
      </w:r>
    </w:p>
    <w:p w14:paraId="6413F3A3" w14:textId="77777777" w:rsidR="00D629FA" w:rsidRPr="00E44349" w:rsidRDefault="00D629FA" w:rsidP="00D629FA">
      <w:pPr>
        <w:autoSpaceDE w:val="0"/>
        <w:autoSpaceDN w:val="0"/>
        <w:adjustRightInd w:val="0"/>
        <w:ind w:left="720"/>
        <w:rPr>
          <w:rFonts w:cs="Arial"/>
        </w:rPr>
      </w:pPr>
    </w:p>
    <w:p w14:paraId="6C76AB5A" w14:textId="77777777" w:rsidR="00D629FA" w:rsidRPr="00E44349" w:rsidRDefault="00D629FA" w:rsidP="00CE655B">
      <w:pPr>
        <w:numPr>
          <w:ilvl w:val="0"/>
          <w:numId w:val="35"/>
        </w:numPr>
        <w:autoSpaceDE w:val="0"/>
        <w:autoSpaceDN w:val="0"/>
        <w:adjustRightInd w:val="0"/>
        <w:rPr>
          <w:rFonts w:cs="Arial"/>
        </w:rPr>
      </w:pPr>
      <w:r w:rsidRPr="00E44349">
        <w:rPr>
          <w:rFonts w:cs="Arial"/>
        </w:rPr>
        <w:t xml:space="preserve">Provide new employees with training to ensure that they are equipped with the most current food handling industry standards and requirements; and </w:t>
      </w:r>
    </w:p>
    <w:p w14:paraId="1F988532" w14:textId="77777777" w:rsidR="00D629FA" w:rsidRPr="00E44349" w:rsidRDefault="00D629FA" w:rsidP="00D629FA">
      <w:pPr>
        <w:autoSpaceDE w:val="0"/>
        <w:autoSpaceDN w:val="0"/>
        <w:adjustRightInd w:val="0"/>
        <w:ind w:left="720"/>
        <w:rPr>
          <w:rFonts w:cs="Arial"/>
        </w:rPr>
      </w:pPr>
    </w:p>
    <w:p w14:paraId="393A9F6A" w14:textId="77777777" w:rsidR="00D629FA" w:rsidRPr="00E44349" w:rsidRDefault="00D629FA" w:rsidP="00CE655B">
      <w:pPr>
        <w:numPr>
          <w:ilvl w:val="0"/>
          <w:numId w:val="35"/>
        </w:numPr>
        <w:autoSpaceDE w:val="0"/>
        <w:autoSpaceDN w:val="0"/>
        <w:adjustRightInd w:val="0"/>
        <w:rPr>
          <w:rFonts w:cs="Arial"/>
        </w:rPr>
      </w:pPr>
      <w:r w:rsidRPr="00E44349">
        <w:rPr>
          <w:rFonts w:cs="Arial"/>
        </w:rPr>
        <w:t xml:space="preserve">Provide new employees with security </w:t>
      </w:r>
      <w:r w:rsidRPr="00E44349">
        <w:rPr>
          <w:rFonts w:cs="Arial"/>
          <w:color w:val="000000" w:themeColor="text1"/>
        </w:rPr>
        <w:t>training.</w:t>
      </w:r>
    </w:p>
    <w:p w14:paraId="19026D97" w14:textId="77777777" w:rsidR="00D629FA" w:rsidRPr="00E44349" w:rsidRDefault="00D629FA" w:rsidP="00D629FA">
      <w:pPr>
        <w:rPr>
          <w:rFonts w:cs="Arial"/>
          <w:color w:val="000000" w:themeColor="text1"/>
        </w:rPr>
      </w:pPr>
    </w:p>
    <w:p w14:paraId="0D3309A8" w14:textId="77777777" w:rsidR="00D629FA" w:rsidRPr="00E44349" w:rsidRDefault="00D629FA" w:rsidP="00D629FA">
      <w:pPr>
        <w:pStyle w:val="Heading2"/>
      </w:pPr>
      <w:bookmarkStart w:id="108" w:name="_Toc501613348"/>
      <w:bookmarkStart w:id="109" w:name="_Toc513460754"/>
      <w:bookmarkStart w:id="110" w:name="_Toc519082205"/>
      <w:r w:rsidRPr="00E44349">
        <w:t>FACILITY</w:t>
      </w:r>
      <w:bookmarkEnd w:id="108"/>
      <w:bookmarkEnd w:id="109"/>
      <w:bookmarkEnd w:id="110"/>
      <w:r w:rsidRPr="00E44349">
        <w:t xml:space="preserve"> </w:t>
      </w:r>
    </w:p>
    <w:p w14:paraId="7A0636AA" w14:textId="77777777" w:rsidR="00D629FA" w:rsidRPr="00E44349" w:rsidRDefault="00D629FA" w:rsidP="00D629FA">
      <w:pPr>
        <w:rPr>
          <w:highlight w:val="yellow"/>
        </w:rPr>
      </w:pPr>
    </w:p>
    <w:p w14:paraId="5B6C0048" w14:textId="77777777" w:rsidR="00D629FA" w:rsidRPr="00E44349" w:rsidRDefault="00D629FA" w:rsidP="00D629FA">
      <w:pPr>
        <w:adjustRightInd w:val="0"/>
        <w:rPr>
          <w:rFonts w:cs="Arial"/>
          <w:color w:val="000000" w:themeColor="text1"/>
        </w:rPr>
      </w:pPr>
      <w:r w:rsidRPr="00E44349">
        <w:rPr>
          <w:rFonts w:eastAsia="Arial" w:cs="Arial"/>
          <w:color w:val="000000" w:themeColor="text1"/>
          <w:spacing w:val="2"/>
        </w:rPr>
        <w:t>T</w:t>
      </w:r>
      <w:r w:rsidRPr="00E44349">
        <w:rPr>
          <w:rFonts w:eastAsia="Arial" w:cs="Arial"/>
          <w:color w:val="000000" w:themeColor="text1"/>
        </w:rPr>
        <w:t>he</w:t>
      </w:r>
      <w:r w:rsidRPr="00E44349">
        <w:rPr>
          <w:rFonts w:eastAsia="Arial" w:cs="Arial"/>
          <w:color w:val="000000" w:themeColor="text1"/>
          <w:spacing w:val="1"/>
        </w:rPr>
        <w:t xml:space="preserve"> </w:t>
      </w:r>
      <w:r w:rsidRPr="00E44349">
        <w:rPr>
          <w:rFonts w:cs="Arial"/>
          <w:color w:val="000000" w:themeColor="text1"/>
        </w:rPr>
        <w:t>Vendor {Contractor} shall at a minimum:</w:t>
      </w:r>
    </w:p>
    <w:p w14:paraId="5953B2FB" w14:textId="77777777" w:rsidR="00D629FA" w:rsidRPr="00E44349" w:rsidRDefault="00D629FA" w:rsidP="00D629FA">
      <w:pPr>
        <w:adjustRightInd w:val="0"/>
        <w:rPr>
          <w:rFonts w:cs="Arial"/>
          <w:color w:val="000000" w:themeColor="text1"/>
        </w:rPr>
      </w:pPr>
    </w:p>
    <w:p w14:paraId="7B062571" w14:textId="77777777" w:rsidR="00D629FA" w:rsidRPr="00E44349" w:rsidRDefault="00D629FA" w:rsidP="00CE655B">
      <w:pPr>
        <w:numPr>
          <w:ilvl w:val="0"/>
          <w:numId w:val="36"/>
        </w:numPr>
        <w:ind w:left="720"/>
        <w:rPr>
          <w:rFonts w:eastAsia="Arial"/>
        </w:rPr>
      </w:pPr>
      <w:r w:rsidRPr="00E44349">
        <w:rPr>
          <w:rFonts w:cs="Arial"/>
          <w:color w:val="000000" w:themeColor="text1"/>
        </w:rPr>
        <w:t>Provide as part of its business operation, a single warehouse that shall accommodate</w:t>
      </w:r>
      <w:r w:rsidRPr="00E44349">
        <w:rPr>
          <w:rFonts w:eastAsia="Arial" w:cs="Arial"/>
          <w:color w:val="00B0F0"/>
        </w:rPr>
        <w:t xml:space="preserve"> </w:t>
      </w:r>
      <w:r w:rsidRPr="00E44349">
        <w:rPr>
          <w:rFonts w:eastAsia="Arial" w:cs="Arial"/>
          <w:spacing w:val="1"/>
        </w:rPr>
        <w:t>t</w:t>
      </w:r>
      <w:r w:rsidRPr="00E44349">
        <w:rPr>
          <w:rFonts w:eastAsia="Arial" w:cs="Arial"/>
        </w:rPr>
        <w:t>he</w:t>
      </w:r>
      <w:r w:rsidRPr="00E44349">
        <w:rPr>
          <w:rFonts w:eastAsia="Arial" w:cs="Arial"/>
          <w:spacing w:val="1"/>
        </w:rPr>
        <w:t xml:space="preserve"> </w:t>
      </w:r>
      <w:r w:rsidRPr="00E44349">
        <w:rPr>
          <w:rFonts w:eastAsia="Arial" w:cs="Arial"/>
          <w:spacing w:val="-2"/>
        </w:rPr>
        <w:t>s</w:t>
      </w:r>
      <w:r w:rsidRPr="00E44349">
        <w:rPr>
          <w:rFonts w:eastAsia="Arial" w:cs="Arial"/>
          <w:spacing w:val="1"/>
        </w:rPr>
        <w:t>t</w:t>
      </w:r>
      <w:r w:rsidRPr="00E44349">
        <w:rPr>
          <w:rFonts w:eastAsia="Arial" w:cs="Arial"/>
        </w:rPr>
        <w:t>o</w:t>
      </w:r>
      <w:r w:rsidRPr="00E44349">
        <w:rPr>
          <w:rFonts w:eastAsia="Arial" w:cs="Arial"/>
          <w:spacing w:val="1"/>
        </w:rPr>
        <w:t>r</w:t>
      </w:r>
      <w:r w:rsidRPr="00E44349">
        <w:rPr>
          <w:rFonts w:eastAsia="Arial" w:cs="Arial"/>
          <w:spacing w:val="-3"/>
        </w:rPr>
        <w:t>a</w:t>
      </w:r>
      <w:r w:rsidRPr="00E44349">
        <w:rPr>
          <w:rFonts w:eastAsia="Arial" w:cs="Arial"/>
          <w:spacing w:val="2"/>
        </w:rPr>
        <w:t>g</w:t>
      </w:r>
      <w:r w:rsidRPr="00E44349">
        <w:rPr>
          <w:rFonts w:eastAsia="Arial" w:cs="Arial"/>
        </w:rPr>
        <w:t>e</w:t>
      </w:r>
      <w:r w:rsidRPr="00E44349">
        <w:rPr>
          <w:rFonts w:eastAsia="Arial" w:cs="Arial"/>
          <w:spacing w:val="1"/>
        </w:rPr>
        <w:t xml:space="preserve"> </w:t>
      </w:r>
      <w:r w:rsidRPr="00E44349">
        <w:rPr>
          <w:rFonts w:eastAsia="Arial" w:cs="Arial"/>
          <w:spacing w:val="-3"/>
        </w:rPr>
        <w:t>o</w:t>
      </w:r>
      <w:r w:rsidRPr="00E44349">
        <w:rPr>
          <w:rFonts w:eastAsia="Arial" w:cs="Arial"/>
        </w:rPr>
        <w:t>f</w:t>
      </w:r>
      <w:r w:rsidRPr="00E44349">
        <w:rPr>
          <w:rFonts w:eastAsia="Arial" w:cs="Arial"/>
          <w:spacing w:val="3"/>
        </w:rPr>
        <w:t xml:space="preserve"> </w:t>
      </w:r>
      <w:r w:rsidRPr="00E44349">
        <w:rPr>
          <w:rFonts w:eastAsia="Arial" w:cs="Arial"/>
          <w:spacing w:val="-3"/>
        </w:rPr>
        <w:t>d</w:t>
      </w:r>
      <w:r w:rsidRPr="00E44349">
        <w:rPr>
          <w:rFonts w:eastAsia="Arial" w:cs="Arial"/>
          <w:spacing w:val="1"/>
        </w:rPr>
        <w:t>r</w:t>
      </w:r>
      <w:r w:rsidRPr="00E44349">
        <w:rPr>
          <w:rFonts w:eastAsia="Arial" w:cs="Arial"/>
          <w:spacing w:val="-2"/>
        </w:rPr>
        <w:t>y</w:t>
      </w:r>
      <w:r w:rsidRPr="00E44349">
        <w:rPr>
          <w:rFonts w:eastAsia="Arial" w:cs="Arial"/>
        </w:rPr>
        <w:t xml:space="preserve">, </w:t>
      </w:r>
      <w:r w:rsidRPr="00E44349">
        <w:rPr>
          <w:rFonts w:eastAsia="Arial" w:cs="Arial"/>
          <w:spacing w:val="1"/>
        </w:rPr>
        <w:t>r</w:t>
      </w:r>
      <w:r w:rsidRPr="00E44349">
        <w:rPr>
          <w:rFonts w:eastAsia="Arial" w:cs="Arial"/>
          <w:spacing w:val="-3"/>
        </w:rPr>
        <w:t>e</w:t>
      </w:r>
      <w:r w:rsidRPr="00E44349">
        <w:rPr>
          <w:rFonts w:eastAsia="Arial" w:cs="Arial"/>
          <w:spacing w:val="3"/>
        </w:rPr>
        <w:t>f</w:t>
      </w:r>
      <w:r w:rsidRPr="00E44349">
        <w:rPr>
          <w:rFonts w:eastAsia="Arial" w:cs="Arial"/>
          <w:spacing w:val="1"/>
        </w:rPr>
        <w:t>r</w:t>
      </w:r>
      <w:r w:rsidRPr="00E44349">
        <w:rPr>
          <w:rFonts w:eastAsia="Arial" w:cs="Arial"/>
          <w:spacing w:val="-3"/>
        </w:rPr>
        <w:t>i</w:t>
      </w:r>
      <w:r w:rsidRPr="00E44349">
        <w:rPr>
          <w:rFonts w:eastAsia="Arial" w:cs="Arial"/>
          <w:spacing w:val="2"/>
        </w:rPr>
        <w:t>g</w:t>
      </w:r>
      <w:r w:rsidRPr="00E44349">
        <w:rPr>
          <w:rFonts w:eastAsia="Arial" w:cs="Arial"/>
          <w:spacing w:val="-3"/>
        </w:rPr>
        <w:t>e</w:t>
      </w:r>
      <w:r w:rsidRPr="00E44349">
        <w:rPr>
          <w:rFonts w:eastAsia="Arial" w:cs="Arial"/>
          <w:spacing w:val="1"/>
        </w:rPr>
        <w:t>r</w:t>
      </w:r>
      <w:r w:rsidRPr="00E44349">
        <w:rPr>
          <w:rFonts w:eastAsia="Arial" w:cs="Arial"/>
        </w:rPr>
        <w:t>a</w:t>
      </w:r>
      <w:r w:rsidRPr="00E44349">
        <w:rPr>
          <w:rFonts w:eastAsia="Arial" w:cs="Arial"/>
          <w:spacing w:val="1"/>
        </w:rPr>
        <w:t>t</w:t>
      </w:r>
      <w:r w:rsidRPr="00E44349">
        <w:rPr>
          <w:rFonts w:eastAsia="Arial" w:cs="Arial"/>
        </w:rPr>
        <w:t>e</w:t>
      </w:r>
      <w:r w:rsidRPr="00E44349">
        <w:rPr>
          <w:rFonts w:eastAsia="Arial" w:cs="Arial"/>
          <w:spacing w:val="-3"/>
        </w:rPr>
        <w:t>d</w:t>
      </w:r>
      <w:r w:rsidRPr="00E44349">
        <w:rPr>
          <w:rFonts w:eastAsia="Arial" w:cs="Arial"/>
        </w:rPr>
        <w:t>,</w:t>
      </w:r>
      <w:r w:rsidRPr="00E44349">
        <w:rPr>
          <w:rFonts w:eastAsia="Arial" w:cs="Arial"/>
          <w:spacing w:val="2"/>
        </w:rPr>
        <w:t xml:space="preserve"> </w:t>
      </w:r>
      <w:r w:rsidRPr="00E44349">
        <w:rPr>
          <w:rFonts w:eastAsia="Arial" w:cs="Arial"/>
        </w:rPr>
        <w:t>and</w:t>
      </w:r>
      <w:r w:rsidRPr="00E44349">
        <w:rPr>
          <w:rFonts w:eastAsia="Arial" w:cs="Arial"/>
          <w:spacing w:val="-4"/>
        </w:rPr>
        <w:t xml:space="preserve"> </w:t>
      </w:r>
      <w:r w:rsidRPr="00E44349">
        <w:rPr>
          <w:rFonts w:eastAsia="Arial" w:cs="Arial"/>
          <w:spacing w:val="1"/>
        </w:rPr>
        <w:t>fr</w:t>
      </w:r>
      <w:r w:rsidRPr="00E44349">
        <w:rPr>
          <w:rFonts w:eastAsia="Arial" w:cs="Arial"/>
        </w:rPr>
        <w:t>o</w:t>
      </w:r>
      <w:r w:rsidRPr="00E44349">
        <w:rPr>
          <w:rFonts w:eastAsia="Arial" w:cs="Arial"/>
          <w:spacing w:val="-2"/>
        </w:rPr>
        <w:t>z</w:t>
      </w:r>
      <w:r w:rsidRPr="00E44349">
        <w:rPr>
          <w:rFonts w:eastAsia="Arial" w:cs="Arial"/>
        </w:rPr>
        <w:t>en</w:t>
      </w:r>
      <w:r w:rsidRPr="00E44349">
        <w:rPr>
          <w:rFonts w:eastAsia="Arial" w:cs="Arial"/>
          <w:spacing w:val="-2"/>
        </w:rPr>
        <w:t xml:space="preserve"> </w:t>
      </w:r>
      <w:r w:rsidRPr="00E44349">
        <w:rPr>
          <w:rFonts w:cs="Arial"/>
          <w:color w:val="000000" w:themeColor="text1"/>
        </w:rPr>
        <w:t>USDA Foods, as well as DOD fresh produce.</w:t>
      </w:r>
      <w:r w:rsidRPr="00E44349">
        <w:rPr>
          <w:rFonts w:eastAsia="Arial" w:cs="Arial"/>
          <w:color w:val="00B0F0"/>
        </w:rPr>
        <w:t xml:space="preserve"> </w:t>
      </w:r>
      <w:r w:rsidRPr="00E44349">
        <w:rPr>
          <w:rFonts w:cs="Arial"/>
        </w:rPr>
        <w:t xml:space="preserve">The </w:t>
      </w:r>
      <w:r w:rsidRPr="00E44349">
        <w:rPr>
          <w:rFonts w:cs="Arial"/>
          <w:color w:val="000000" w:themeColor="text1"/>
        </w:rPr>
        <w:t>facility must minimally be in operation between the hours of</w:t>
      </w:r>
      <w:r w:rsidRPr="00E44349">
        <w:rPr>
          <w:rFonts w:cs="Arial"/>
          <w:color w:val="00B050"/>
        </w:rPr>
        <w:t xml:space="preserve"> </w:t>
      </w:r>
      <w:r w:rsidRPr="00E44349">
        <w:rPr>
          <w:rFonts w:cs="Arial"/>
        </w:rPr>
        <w:t>7:00 am</w:t>
      </w:r>
      <w:r w:rsidRPr="00E44349">
        <w:rPr>
          <w:rFonts w:cs="Arial"/>
          <w:color w:val="00B050"/>
        </w:rPr>
        <w:t xml:space="preserve"> </w:t>
      </w:r>
      <w:r w:rsidRPr="00E44349">
        <w:rPr>
          <w:rFonts w:cs="Arial"/>
          <w:color w:val="000000" w:themeColor="text1"/>
        </w:rPr>
        <w:t xml:space="preserve">to 3:00 pm Monday through Friday; however, </w:t>
      </w:r>
      <w:r w:rsidRPr="00E44349">
        <w:rPr>
          <w:rFonts w:eastAsia="Arial" w:cs="Arial"/>
        </w:rPr>
        <w:t>it should be available for pickups beginning at 5:00 am ET Monday through Friday</w:t>
      </w:r>
      <w:r w:rsidRPr="00E44349">
        <w:rPr>
          <w:rFonts w:cs="Arial"/>
          <w:color w:val="000000" w:themeColor="text1"/>
        </w:rPr>
        <w:t xml:space="preserve">. </w:t>
      </w:r>
      <w:r w:rsidRPr="00E44349">
        <w:rPr>
          <w:rFonts w:cs="Arial"/>
        </w:rPr>
        <w:t>The warehouse</w:t>
      </w:r>
      <w:r w:rsidRPr="00E44349">
        <w:rPr>
          <w:rFonts w:cs="Arial"/>
          <w:color w:val="FF0000"/>
        </w:rPr>
        <w:t xml:space="preserve"> </w:t>
      </w:r>
      <w:r w:rsidRPr="00E44349">
        <w:rPr>
          <w:rFonts w:cs="Arial"/>
          <w:color w:val="000000" w:themeColor="text1"/>
        </w:rPr>
        <w:t>address shall be submitted with its</w:t>
      </w:r>
      <w:r>
        <w:rPr>
          <w:rFonts w:eastAsia="MS Mincho"/>
        </w:rPr>
        <w:t xml:space="preserve"> Quote.</w:t>
      </w:r>
      <w:r w:rsidRPr="00E44349">
        <w:rPr>
          <w:rFonts w:cs="Arial"/>
          <w:color w:val="000000" w:themeColor="text1"/>
        </w:rPr>
        <w:t xml:space="preserve"> In the event that </w:t>
      </w:r>
      <w:r w:rsidRPr="00E44349">
        <w:rPr>
          <w:rFonts w:cs="Arial"/>
          <w:color w:val="000000" w:themeColor="text1"/>
        </w:rPr>
        <w:lastRenderedPageBreak/>
        <w:t xml:space="preserve">the listed space is unavailable, the Vendor {Contractor} shall be responsible for fulfilling all requirements of the Bid Solicitation at no additional cost to the State. </w:t>
      </w:r>
      <w:r w:rsidRPr="00E44349">
        <w:rPr>
          <w:rFonts w:eastAsia="Arial" w:cs="Arial"/>
          <w:spacing w:val="-1"/>
        </w:rPr>
        <w:t>R</w:t>
      </w:r>
      <w:r w:rsidRPr="00E44349">
        <w:rPr>
          <w:rFonts w:eastAsia="Arial" w:cs="Arial"/>
        </w:rPr>
        <w:t>ec</w:t>
      </w:r>
      <w:r w:rsidRPr="00E44349">
        <w:rPr>
          <w:rFonts w:eastAsia="Arial" w:cs="Arial"/>
          <w:spacing w:val="-1"/>
        </w:rPr>
        <w:t>i</w:t>
      </w:r>
      <w:r w:rsidRPr="00E44349">
        <w:rPr>
          <w:rFonts w:eastAsia="Arial" w:cs="Arial"/>
        </w:rPr>
        <w:t>p</w:t>
      </w:r>
      <w:r w:rsidRPr="00E44349">
        <w:rPr>
          <w:rFonts w:eastAsia="Arial" w:cs="Arial"/>
          <w:spacing w:val="-1"/>
        </w:rPr>
        <w:t>i</w:t>
      </w:r>
      <w:r w:rsidRPr="00E44349">
        <w:rPr>
          <w:rFonts w:eastAsia="Arial" w:cs="Arial"/>
        </w:rPr>
        <w:t>ent</w:t>
      </w:r>
      <w:r w:rsidRPr="00E44349">
        <w:rPr>
          <w:rFonts w:eastAsia="Arial" w:cs="Arial"/>
          <w:spacing w:val="4"/>
        </w:rPr>
        <w:t xml:space="preserve"> </w:t>
      </w:r>
      <w:r w:rsidRPr="00E44349">
        <w:rPr>
          <w:rFonts w:eastAsia="Arial" w:cs="Arial"/>
          <w:spacing w:val="-3"/>
        </w:rPr>
        <w:t>a</w:t>
      </w:r>
      <w:r w:rsidRPr="00E44349">
        <w:rPr>
          <w:rFonts w:eastAsia="Arial" w:cs="Arial"/>
          <w:spacing w:val="2"/>
        </w:rPr>
        <w:t>g</w:t>
      </w:r>
      <w:r w:rsidRPr="00E44349">
        <w:rPr>
          <w:rFonts w:eastAsia="Arial" w:cs="Arial"/>
          <w:spacing w:val="-3"/>
        </w:rPr>
        <w:t>e</w:t>
      </w:r>
      <w:r w:rsidRPr="00E44349">
        <w:rPr>
          <w:rFonts w:eastAsia="Arial" w:cs="Arial"/>
        </w:rPr>
        <w:t>nc</w:t>
      </w:r>
      <w:r w:rsidRPr="00E44349">
        <w:rPr>
          <w:rFonts w:eastAsia="Arial" w:cs="Arial"/>
          <w:spacing w:val="-1"/>
        </w:rPr>
        <w:t>i</w:t>
      </w:r>
      <w:r w:rsidRPr="00E44349">
        <w:rPr>
          <w:rFonts w:eastAsia="Arial" w:cs="Arial"/>
        </w:rPr>
        <w:t>es (RAs)</w:t>
      </w:r>
      <w:r w:rsidRPr="00E44349">
        <w:rPr>
          <w:rFonts w:eastAsia="Arial" w:cs="Arial"/>
          <w:spacing w:val="3"/>
        </w:rPr>
        <w:t xml:space="preserve"> </w:t>
      </w:r>
      <w:r w:rsidRPr="00E44349">
        <w:rPr>
          <w:rFonts w:eastAsia="Arial" w:cs="Arial"/>
          <w:spacing w:val="-1"/>
        </w:rPr>
        <w:t>l</w:t>
      </w:r>
      <w:r w:rsidRPr="00E44349">
        <w:rPr>
          <w:rFonts w:eastAsia="Arial" w:cs="Arial"/>
        </w:rPr>
        <w:t>oca</w:t>
      </w:r>
      <w:r w:rsidRPr="00E44349">
        <w:rPr>
          <w:rFonts w:eastAsia="Arial" w:cs="Arial"/>
          <w:spacing w:val="1"/>
        </w:rPr>
        <w:t>t</w:t>
      </w:r>
      <w:r w:rsidRPr="00E44349">
        <w:rPr>
          <w:rFonts w:eastAsia="Arial" w:cs="Arial"/>
        </w:rPr>
        <w:t>ed</w:t>
      </w:r>
      <w:r w:rsidRPr="00E44349">
        <w:rPr>
          <w:rFonts w:eastAsia="Arial" w:cs="Arial"/>
          <w:spacing w:val="2"/>
        </w:rPr>
        <w:t xml:space="preserve"> </w:t>
      </w:r>
      <w:r w:rsidRPr="00E44349">
        <w:rPr>
          <w:rFonts w:eastAsia="Arial" w:cs="Arial"/>
          <w:spacing w:val="-1"/>
        </w:rPr>
        <w:t>i</w:t>
      </w:r>
      <w:r w:rsidRPr="00E44349">
        <w:rPr>
          <w:rFonts w:eastAsia="Arial" w:cs="Arial"/>
        </w:rPr>
        <w:t xml:space="preserve">n </w:t>
      </w:r>
      <w:r w:rsidRPr="00E44349">
        <w:rPr>
          <w:rFonts w:eastAsia="Arial" w:cs="Arial"/>
          <w:spacing w:val="1"/>
        </w:rPr>
        <w:t>t</w:t>
      </w:r>
      <w:r>
        <w:rPr>
          <w:rFonts w:eastAsia="Arial" w:cs="Arial"/>
        </w:rPr>
        <w:t>he other Z</w:t>
      </w:r>
      <w:r w:rsidRPr="00E44349">
        <w:rPr>
          <w:rFonts w:eastAsia="Arial" w:cs="Arial"/>
        </w:rPr>
        <w:t>one may</w:t>
      </w:r>
      <w:r w:rsidRPr="00E44349">
        <w:t xml:space="preserve"> be assigned for pickup at the </w:t>
      </w:r>
      <w:r w:rsidRPr="00E44349">
        <w:rPr>
          <w:rFonts w:cs="Arial"/>
          <w:color w:val="000000" w:themeColor="text1"/>
        </w:rPr>
        <w:t xml:space="preserve">Vendor {Contractor} </w:t>
      </w:r>
      <w:r w:rsidRPr="00E44349">
        <w:t>warehouse</w:t>
      </w:r>
      <w:r w:rsidRPr="00E44349">
        <w:rPr>
          <w:rFonts w:eastAsia="Arial" w:cs="Arial"/>
        </w:rPr>
        <w:t xml:space="preserve"> i</w:t>
      </w:r>
      <w:r w:rsidRPr="00E44349">
        <w:t>f space is unavailable;</w:t>
      </w:r>
    </w:p>
    <w:p w14:paraId="35D74D39" w14:textId="77777777" w:rsidR="00D629FA" w:rsidRPr="00E44349" w:rsidRDefault="00D629FA" w:rsidP="00D629FA">
      <w:pPr>
        <w:ind w:left="720"/>
      </w:pPr>
    </w:p>
    <w:p w14:paraId="1FBA5036" w14:textId="77777777" w:rsidR="00D629FA" w:rsidRPr="00E44349" w:rsidRDefault="00D629FA" w:rsidP="00CE655B">
      <w:pPr>
        <w:numPr>
          <w:ilvl w:val="0"/>
          <w:numId w:val="36"/>
        </w:numPr>
        <w:ind w:left="720"/>
      </w:pPr>
      <w:r w:rsidRPr="00E44349">
        <w:rPr>
          <w:rFonts w:eastAsia="Arial" w:cs="Arial"/>
        </w:rPr>
        <w:t xml:space="preserve">Ensure that </w:t>
      </w:r>
      <w:r w:rsidRPr="00E44349">
        <w:t xml:space="preserve">the </w:t>
      </w:r>
      <w:r w:rsidRPr="00E44349">
        <w:rPr>
          <w:color w:val="000000" w:themeColor="text1"/>
        </w:rPr>
        <w:t>Vendor’s {Contractor’s}</w:t>
      </w:r>
      <w:r w:rsidRPr="00E44349">
        <w:t xml:space="preserve"> warehouse has truck sidings (loading platforms capable of handling a minimum of three (3) inbound truck deliveries on any given day); and</w:t>
      </w:r>
    </w:p>
    <w:p w14:paraId="49A3EC8D" w14:textId="77777777" w:rsidR="00D629FA" w:rsidRPr="00E44349" w:rsidRDefault="00D629FA" w:rsidP="00D629FA">
      <w:pPr>
        <w:adjustRightInd w:val="0"/>
        <w:ind w:left="720"/>
      </w:pPr>
    </w:p>
    <w:p w14:paraId="30B6BB42" w14:textId="77777777" w:rsidR="00D629FA" w:rsidRPr="00E44349" w:rsidRDefault="00D629FA" w:rsidP="00CE655B">
      <w:pPr>
        <w:numPr>
          <w:ilvl w:val="0"/>
          <w:numId w:val="36"/>
        </w:numPr>
        <w:adjustRightInd w:val="0"/>
        <w:ind w:left="720"/>
      </w:pPr>
      <w:r w:rsidRPr="00E44349">
        <w:t>Must be able to accommodate up to a maximum of 30 outbound truck pick-ups on any given day.  Regular pickups shall be scheduled between NJDA and the RA, from September through May with limited pickups in June. Actual inbound/outbound schedules are dependent upon USDA purchases.</w:t>
      </w:r>
    </w:p>
    <w:p w14:paraId="6D3AAB3D" w14:textId="77777777" w:rsidR="00D629FA" w:rsidRPr="00E44349" w:rsidRDefault="00D629FA" w:rsidP="00D629FA">
      <w:pPr>
        <w:rPr>
          <w:rFonts w:cs="Arial"/>
        </w:rPr>
      </w:pPr>
    </w:p>
    <w:p w14:paraId="7EC8424F" w14:textId="77777777" w:rsidR="00D629FA" w:rsidRPr="00E44349" w:rsidRDefault="00D629FA" w:rsidP="00D629FA">
      <w:pPr>
        <w:rPr>
          <w:rFonts w:cs="Arial"/>
        </w:rPr>
      </w:pPr>
      <w:r w:rsidRPr="00E44349">
        <w:rPr>
          <w:rFonts w:cs="Arial"/>
          <w:b/>
        </w:rPr>
        <w:t>Note:</w:t>
      </w:r>
      <w:r w:rsidRPr="00E44349">
        <w:rPr>
          <w:rFonts w:cs="Arial"/>
        </w:rPr>
        <w:t xml:space="preserve"> It is noted that the majority of the inbound truck deliveries will be between August and January of each year.</w:t>
      </w:r>
    </w:p>
    <w:p w14:paraId="63A4DA57" w14:textId="77777777" w:rsidR="00D629FA" w:rsidRPr="00E44349" w:rsidRDefault="00D629FA" w:rsidP="00D629FA">
      <w:pPr>
        <w:rPr>
          <w:rFonts w:cs="Arial"/>
        </w:rPr>
      </w:pPr>
    </w:p>
    <w:p w14:paraId="46592F5F" w14:textId="77777777" w:rsidR="00D629FA" w:rsidRPr="00E44349" w:rsidRDefault="00D629FA" w:rsidP="00D629FA">
      <w:pPr>
        <w:pStyle w:val="Heading3"/>
      </w:pPr>
      <w:bookmarkStart w:id="111" w:name="_Toc501613349"/>
      <w:bookmarkStart w:id="112" w:name="_Toc513460755"/>
      <w:bookmarkStart w:id="113" w:name="_Toc519082206"/>
      <w:r w:rsidRPr="00E44349">
        <w:t>Facility STORAGE TEMPERATURE RANGES</w:t>
      </w:r>
      <w:bookmarkEnd w:id="111"/>
      <w:bookmarkEnd w:id="112"/>
      <w:bookmarkEnd w:id="113"/>
      <w:r w:rsidRPr="00E44349">
        <w:t xml:space="preserve"> </w:t>
      </w:r>
    </w:p>
    <w:p w14:paraId="667B1B56" w14:textId="77777777" w:rsidR="00D629FA" w:rsidRPr="00E44349" w:rsidRDefault="00D629FA" w:rsidP="00D629FA">
      <w:pPr>
        <w:keepNext/>
        <w:rPr>
          <w:rFonts w:cs="Arial"/>
        </w:rPr>
      </w:pPr>
    </w:p>
    <w:p w14:paraId="1BD4AB8E" w14:textId="77777777" w:rsidR="00D629FA" w:rsidRPr="00E44349" w:rsidRDefault="00D629FA" w:rsidP="00D629FA">
      <w:pPr>
        <w:keepNext/>
        <w:rPr>
          <w:rFonts w:eastAsia="Arial"/>
        </w:rPr>
      </w:pPr>
      <w:r w:rsidRPr="00E44349">
        <w:rPr>
          <w:rFonts w:eastAsia="Arial"/>
        </w:rPr>
        <w:t xml:space="preserve">The Vendor {Contractor} shall maintain the following storage temperature ranges: </w:t>
      </w:r>
    </w:p>
    <w:p w14:paraId="48C61CFC" w14:textId="77777777" w:rsidR="00D629FA" w:rsidRPr="00E44349" w:rsidRDefault="00D629FA" w:rsidP="00D629FA">
      <w:pPr>
        <w:rPr>
          <w:rFonts w:eastAsia="Arial"/>
        </w:rPr>
      </w:pPr>
    </w:p>
    <w:p w14:paraId="7352C470" w14:textId="77777777" w:rsidR="00D629FA" w:rsidRPr="00E44349" w:rsidRDefault="00D629FA" w:rsidP="00CE655B">
      <w:pPr>
        <w:numPr>
          <w:ilvl w:val="0"/>
          <w:numId w:val="18"/>
        </w:numPr>
        <w:rPr>
          <w:rFonts w:eastAsia="Arial"/>
        </w:rPr>
      </w:pPr>
      <w:r w:rsidRPr="00E44349">
        <w:rPr>
          <w:rFonts w:eastAsia="Arial"/>
        </w:rPr>
        <w:t xml:space="preserve">Dry Storage: </w:t>
      </w:r>
      <w:r w:rsidRPr="00E44349">
        <w:rPr>
          <w:rFonts w:eastAsia="Arial" w:cs="Arial"/>
        </w:rPr>
        <w:t>45</w:t>
      </w:r>
      <w:r w:rsidRPr="00E44349">
        <w:rPr>
          <w:rFonts w:eastAsia="Arial" w:cs="Arial"/>
          <w:spacing w:val="1"/>
        </w:rPr>
        <w:t xml:space="preserve">° </w:t>
      </w:r>
      <w:r w:rsidRPr="00E44349">
        <w:rPr>
          <w:rFonts w:eastAsia="Arial"/>
        </w:rPr>
        <w:t xml:space="preserve">Fahrenheit – </w:t>
      </w:r>
      <w:r w:rsidRPr="00E44349">
        <w:rPr>
          <w:rFonts w:eastAsia="Arial" w:cs="Arial"/>
        </w:rPr>
        <w:t>80</w:t>
      </w:r>
      <w:r w:rsidRPr="00E44349">
        <w:rPr>
          <w:rFonts w:eastAsia="Arial" w:cs="Arial"/>
          <w:spacing w:val="1"/>
        </w:rPr>
        <w:t>°</w:t>
      </w:r>
      <w:r w:rsidRPr="00E44349">
        <w:rPr>
          <w:rFonts w:eastAsia="Arial" w:cs="Arial"/>
        </w:rPr>
        <w:t xml:space="preserve"> </w:t>
      </w:r>
      <w:r w:rsidRPr="00E44349">
        <w:rPr>
          <w:rFonts w:eastAsia="Arial"/>
        </w:rPr>
        <w:t>Fahrenheit;</w:t>
      </w:r>
    </w:p>
    <w:p w14:paraId="4946F52C" w14:textId="77777777" w:rsidR="00D629FA" w:rsidRPr="00E44349" w:rsidRDefault="00D629FA" w:rsidP="00D629FA">
      <w:pPr>
        <w:ind w:left="720"/>
        <w:rPr>
          <w:rFonts w:eastAsia="Arial"/>
        </w:rPr>
      </w:pPr>
    </w:p>
    <w:p w14:paraId="423875D2" w14:textId="77777777" w:rsidR="00D629FA" w:rsidRPr="00E44349" w:rsidRDefault="00D629FA" w:rsidP="00CE655B">
      <w:pPr>
        <w:numPr>
          <w:ilvl w:val="0"/>
          <w:numId w:val="18"/>
        </w:numPr>
        <w:rPr>
          <w:rFonts w:eastAsia="Arial"/>
        </w:rPr>
      </w:pPr>
      <w:r w:rsidRPr="00E44349">
        <w:rPr>
          <w:rFonts w:eastAsia="Arial"/>
        </w:rPr>
        <w:t xml:space="preserve">Refrigerated Storage: </w:t>
      </w:r>
      <w:r w:rsidRPr="00E44349">
        <w:rPr>
          <w:rFonts w:eastAsia="Arial" w:cs="Arial"/>
        </w:rPr>
        <w:t>34</w:t>
      </w:r>
      <w:r w:rsidRPr="00E44349">
        <w:rPr>
          <w:rFonts w:eastAsia="Arial" w:cs="Arial"/>
          <w:spacing w:val="1"/>
        </w:rPr>
        <w:t xml:space="preserve">° </w:t>
      </w:r>
      <w:r w:rsidRPr="00E44349">
        <w:rPr>
          <w:rFonts w:eastAsia="Arial"/>
        </w:rPr>
        <w:t>Fahrenheit – 38</w:t>
      </w:r>
      <w:r w:rsidRPr="00E44349">
        <w:rPr>
          <w:rFonts w:eastAsia="Arial" w:cs="Arial"/>
          <w:spacing w:val="1"/>
        </w:rPr>
        <w:t>°</w:t>
      </w:r>
      <w:r w:rsidRPr="00E44349">
        <w:rPr>
          <w:rFonts w:eastAsia="Arial" w:cs="Arial"/>
        </w:rPr>
        <w:t xml:space="preserve"> </w:t>
      </w:r>
      <w:r w:rsidRPr="00E44349">
        <w:rPr>
          <w:rFonts w:eastAsia="Arial"/>
        </w:rPr>
        <w:t>Fahrenheit; and</w:t>
      </w:r>
    </w:p>
    <w:p w14:paraId="0B0CD528" w14:textId="77777777" w:rsidR="00D629FA" w:rsidRPr="00E44349" w:rsidRDefault="00D629FA" w:rsidP="00D629FA">
      <w:pPr>
        <w:ind w:left="720"/>
        <w:rPr>
          <w:rFonts w:eastAsia="Arial"/>
        </w:rPr>
      </w:pPr>
    </w:p>
    <w:p w14:paraId="065A072C" w14:textId="77777777" w:rsidR="00D629FA" w:rsidRPr="00E44349" w:rsidRDefault="00D629FA" w:rsidP="00CE655B">
      <w:pPr>
        <w:numPr>
          <w:ilvl w:val="0"/>
          <w:numId w:val="18"/>
        </w:numPr>
        <w:rPr>
          <w:rFonts w:eastAsia="Arial"/>
        </w:rPr>
      </w:pPr>
      <w:r w:rsidRPr="00E44349">
        <w:rPr>
          <w:rFonts w:eastAsia="Arial"/>
        </w:rPr>
        <w:t xml:space="preserve">Frozen Storage: </w:t>
      </w:r>
      <w:r w:rsidRPr="00E44349">
        <w:rPr>
          <w:rFonts w:eastAsia="Arial" w:cs="Arial"/>
        </w:rPr>
        <w:t>Maximum -10</w:t>
      </w:r>
      <w:r w:rsidRPr="00E44349">
        <w:rPr>
          <w:rFonts w:eastAsia="Arial" w:cs="Arial"/>
          <w:spacing w:val="1"/>
        </w:rPr>
        <w:t xml:space="preserve">° </w:t>
      </w:r>
      <w:r w:rsidRPr="00E44349">
        <w:rPr>
          <w:rFonts w:eastAsia="Arial"/>
        </w:rPr>
        <w:t>Fahrenheit or less.</w:t>
      </w:r>
    </w:p>
    <w:p w14:paraId="46D1D9D5" w14:textId="77777777" w:rsidR="00D629FA" w:rsidRPr="00E44349" w:rsidRDefault="00D629FA" w:rsidP="00D629FA">
      <w:pPr>
        <w:rPr>
          <w:rFonts w:eastAsia="Arial" w:cs="Arial"/>
          <w:spacing w:val="-1"/>
        </w:rPr>
      </w:pPr>
    </w:p>
    <w:p w14:paraId="7B9E98B7" w14:textId="77777777" w:rsidR="00D629FA" w:rsidRPr="00E44349" w:rsidRDefault="00D629FA" w:rsidP="00D629FA">
      <w:pPr>
        <w:rPr>
          <w:rFonts w:eastAsia="Arial" w:cs="Arial"/>
          <w:spacing w:val="-1"/>
        </w:rPr>
      </w:pPr>
      <w:r w:rsidRPr="00E44349">
        <w:rPr>
          <w:rFonts w:eastAsia="Arial" w:cs="Arial"/>
          <w:spacing w:val="-1"/>
        </w:rPr>
        <w:t>S</w:t>
      </w:r>
      <w:r w:rsidRPr="00E44349">
        <w:rPr>
          <w:rFonts w:eastAsia="Arial" w:cs="Arial"/>
          <w:spacing w:val="1"/>
        </w:rPr>
        <w:t>t</w:t>
      </w:r>
      <w:r w:rsidRPr="00E44349">
        <w:rPr>
          <w:rFonts w:eastAsia="Arial" w:cs="Arial"/>
        </w:rPr>
        <w:t>o</w:t>
      </w:r>
      <w:r w:rsidRPr="00E44349">
        <w:rPr>
          <w:rFonts w:eastAsia="Arial" w:cs="Arial"/>
          <w:spacing w:val="1"/>
        </w:rPr>
        <w:t>r</w:t>
      </w:r>
      <w:r w:rsidRPr="00E44349">
        <w:rPr>
          <w:rFonts w:eastAsia="Arial" w:cs="Arial"/>
          <w:spacing w:val="-3"/>
        </w:rPr>
        <w:t>a</w:t>
      </w:r>
      <w:r w:rsidRPr="00E44349">
        <w:rPr>
          <w:rFonts w:eastAsia="Arial" w:cs="Arial"/>
          <w:spacing w:val="2"/>
        </w:rPr>
        <w:t>g</w:t>
      </w:r>
      <w:r w:rsidRPr="00E44349">
        <w:rPr>
          <w:rFonts w:eastAsia="Arial" w:cs="Arial"/>
        </w:rPr>
        <w:t>e</w:t>
      </w:r>
      <w:r w:rsidRPr="00E44349">
        <w:rPr>
          <w:rFonts w:eastAsia="Arial" w:cs="Arial"/>
          <w:spacing w:val="2"/>
        </w:rPr>
        <w:t xml:space="preserve"> </w:t>
      </w:r>
      <w:r w:rsidRPr="00E44349">
        <w:rPr>
          <w:rFonts w:eastAsia="Arial" w:cs="Arial"/>
          <w:spacing w:val="-1"/>
        </w:rPr>
        <w:t>t</w:t>
      </w:r>
      <w:r w:rsidRPr="00E44349">
        <w:rPr>
          <w:rFonts w:eastAsia="Arial" w:cs="Arial"/>
        </w:rPr>
        <w:t>e</w:t>
      </w:r>
      <w:r w:rsidRPr="00E44349">
        <w:rPr>
          <w:rFonts w:eastAsia="Arial" w:cs="Arial"/>
          <w:spacing w:val="1"/>
        </w:rPr>
        <w:t>m</w:t>
      </w:r>
      <w:r w:rsidRPr="00E44349">
        <w:rPr>
          <w:rFonts w:eastAsia="Arial" w:cs="Arial"/>
        </w:rPr>
        <w:t>pe</w:t>
      </w:r>
      <w:r w:rsidRPr="00E44349">
        <w:rPr>
          <w:rFonts w:eastAsia="Arial" w:cs="Arial"/>
          <w:spacing w:val="1"/>
        </w:rPr>
        <w:t>r</w:t>
      </w:r>
      <w:r w:rsidRPr="00E44349">
        <w:rPr>
          <w:rFonts w:eastAsia="Arial" w:cs="Arial"/>
          <w:spacing w:val="-3"/>
        </w:rPr>
        <w:t>a</w:t>
      </w:r>
      <w:r w:rsidRPr="00E44349">
        <w:rPr>
          <w:rFonts w:eastAsia="Arial" w:cs="Arial"/>
          <w:spacing w:val="1"/>
        </w:rPr>
        <w:t>t</w:t>
      </w:r>
      <w:r w:rsidRPr="00E44349">
        <w:rPr>
          <w:rFonts w:eastAsia="Arial" w:cs="Arial"/>
        </w:rPr>
        <w:t>u</w:t>
      </w:r>
      <w:r w:rsidRPr="00E44349">
        <w:rPr>
          <w:rFonts w:eastAsia="Arial" w:cs="Arial"/>
          <w:spacing w:val="1"/>
        </w:rPr>
        <w:t>r</w:t>
      </w:r>
      <w:r w:rsidRPr="00E44349">
        <w:rPr>
          <w:rFonts w:eastAsia="Arial" w:cs="Arial"/>
        </w:rPr>
        <w:t>e</w:t>
      </w:r>
      <w:r w:rsidRPr="00E44349">
        <w:rPr>
          <w:rFonts w:eastAsia="Arial" w:cs="Arial"/>
          <w:spacing w:val="2"/>
        </w:rPr>
        <w:t xml:space="preserve"> </w:t>
      </w:r>
      <w:r w:rsidRPr="00E44349">
        <w:rPr>
          <w:rFonts w:eastAsia="Arial" w:cs="Arial"/>
          <w:spacing w:val="1"/>
        </w:rPr>
        <w:t>r</w:t>
      </w:r>
      <w:r w:rsidRPr="00E44349">
        <w:rPr>
          <w:rFonts w:eastAsia="Arial" w:cs="Arial"/>
        </w:rPr>
        <w:t>ec</w:t>
      </w:r>
      <w:r w:rsidRPr="00E44349">
        <w:rPr>
          <w:rFonts w:eastAsia="Arial" w:cs="Arial"/>
          <w:spacing w:val="-3"/>
        </w:rPr>
        <w:t>o</w:t>
      </w:r>
      <w:r w:rsidRPr="00E44349">
        <w:rPr>
          <w:rFonts w:eastAsia="Arial" w:cs="Arial"/>
          <w:spacing w:val="1"/>
        </w:rPr>
        <w:t>r</w:t>
      </w:r>
      <w:r w:rsidRPr="00E44349">
        <w:rPr>
          <w:rFonts w:eastAsia="Arial" w:cs="Arial"/>
        </w:rPr>
        <w:t>ds</w:t>
      </w:r>
      <w:r w:rsidRPr="00E44349">
        <w:rPr>
          <w:rFonts w:eastAsia="Arial" w:cs="Arial"/>
          <w:spacing w:val="2"/>
        </w:rPr>
        <w:t>/</w:t>
      </w:r>
      <w:r w:rsidRPr="00E44349">
        <w:rPr>
          <w:rFonts w:eastAsia="Arial" w:cs="Arial"/>
        </w:rPr>
        <w:t>ch</w:t>
      </w:r>
      <w:r w:rsidRPr="00E44349">
        <w:rPr>
          <w:rFonts w:eastAsia="Arial" w:cs="Arial"/>
          <w:spacing w:val="-3"/>
        </w:rPr>
        <w:t>a</w:t>
      </w:r>
      <w:r w:rsidRPr="00E44349">
        <w:rPr>
          <w:rFonts w:eastAsia="Arial" w:cs="Arial"/>
          <w:spacing w:val="1"/>
        </w:rPr>
        <w:t>rt</w:t>
      </w:r>
      <w:r w:rsidRPr="00E44349">
        <w:rPr>
          <w:rFonts w:eastAsia="Arial" w:cs="Arial"/>
          <w:spacing w:val="-2"/>
        </w:rPr>
        <w:t>s</w:t>
      </w:r>
      <w:r w:rsidRPr="00E44349">
        <w:rPr>
          <w:rFonts w:eastAsia="Arial" w:cs="Arial"/>
          <w:spacing w:val="3"/>
        </w:rPr>
        <w:t xml:space="preserve"> </w:t>
      </w:r>
      <w:r w:rsidRPr="00E44349">
        <w:rPr>
          <w:rFonts w:eastAsia="Arial" w:cs="Arial"/>
          <w:spacing w:val="1"/>
        </w:rPr>
        <w:t>m</w:t>
      </w:r>
      <w:r w:rsidRPr="00E44349">
        <w:rPr>
          <w:rFonts w:eastAsia="Arial" w:cs="Arial"/>
        </w:rPr>
        <w:t>u</w:t>
      </w:r>
      <w:r w:rsidRPr="00E44349">
        <w:rPr>
          <w:rFonts w:eastAsia="Arial" w:cs="Arial"/>
          <w:spacing w:val="-2"/>
        </w:rPr>
        <w:t>s</w:t>
      </w:r>
      <w:r w:rsidRPr="00E44349">
        <w:rPr>
          <w:rFonts w:eastAsia="Arial" w:cs="Arial"/>
        </w:rPr>
        <w:t>t</w:t>
      </w:r>
      <w:r w:rsidRPr="00E44349">
        <w:rPr>
          <w:rFonts w:eastAsia="Arial" w:cs="Arial"/>
          <w:spacing w:val="3"/>
        </w:rPr>
        <w:t xml:space="preserve"> </w:t>
      </w:r>
      <w:r w:rsidRPr="00E44349">
        <w:rPr>
          <w:rFonts w:eastAsia="Arial" w:cs="Arial"/>
        </w:rPr>
        <w:t>be</w:t>
      </w:r>
      <w:r w:rsidRPr="00E44349">
        <w:rPr>
          <w:rFonts w:eastAsia="Arial" w:cs="Arial"/>
          <w:spacing w:val="2"/>
        </w:rPr>
        <w:t xml:space="preserve"> </w:t>
      </w:r>
      <w:r w:rsidRPr="00E44349">
        <w:rPr>
          <w:rFonts w:eastAsia="Arial" w:cs="Arial"/>
          <w:spacing w:val="1"/>
        </w:rPr>
        <w:t>m</w:t>
      </w:r>
      <w:r w:rsidRPr="00E44349">
        <w:rPr>
          <w:rFonts w:eastAsia="Arial" w:cs="Arial"/>
        </w:rPr>
        <w:t>a</w:t>
      </w:r>
      <w:r w:rsidRPr="00E44349">
        <w:rPr>
          <w:rFonts w:eastAsia="Arial" w:cs="Arial"/>
          <w:spacing w:val="-1"/>
        </w:rPr>
        <w:t>i</w:t>
      </w:r>
      <w:r w:rsidRPr="00E44349">
        <w:rPr>
          <w:rFonts w:eastAsia="Arial" w:cs="Arial"/>
        </w:rPr>
        <w:t>n</w:t>
      </w:r>
      <w:r w:rsidRPr="00E44349">
        <w:rPr>
          <w:rFonts w:eastAsia="Arial" w:cs="Arial"/>
          <w:spacing w:val="1"/>
        </w:rPr>
        <w:t>t</w:t>
      </w:r>
      <w:r w:rsidRPr="00E44349">
        <w:rPr>
          <w:rFonts w:eastAsia="Arial" w:cs="Arial"/>
        </w:rPr>
        <w:t>a</w:t>
      </w:r>
      <w:r w:rsidRPr="00E44349">
        <w:rPr>
          <w:rFonts w:eastAsia="Arial" w:cs="Arial"/>
          <w:spacing w:val="-1"/>
        </w:rPr>
        <w:t>i</w:t>
      </w:r>
      <w:r w:rsidRPr="00E44349">
        <w:rPr>
          <w:rFonts w:eastAsia="Arial" w:cs="Arial"/>
        </w:rPr>
        <w:t>ned</w:t>
      </w:r>
      <w:r w:rsidRPr="00E44349">
        <w:rPr>
          <w:rFonts w:eastAsia="Arial" w:cs="Arial"/>
          <w:spacing w:val="2"/>
        </w:rPr>
        <w:t xml:space="preserve"> </w:t>
      </w:r>
      <w:r w:rsidRPr="00E44349">
        <w:rPr>
          <w:rFonts w:eastAsia="Arial" w:cs="Arial"/>
        </w:rPr>
        <w:t xml:space="preserve">by </w:t>
      </w:r>
      <w:r w:rsidRPr="00E44349">
        <w:rPr>
          <w:rFonts w:eastAsia="Arial" w:cs="Arial"/>
          <w:spacing w:val="1"/>
        </w:rPr>
        <w:t>t</w:t>
      </w:r>
      <w:r w:rsidRPr="00E44349">
        <w:rPr>
          <w:rFonts w:eastAsia="Arial" w:cs="Arial"/>
        </w:rPr>
        <w:t>he</w:t>
      </w:r>
      <w:r w:rsidRPr="00E44349">
        <w:rPr>
          <w:rFonts w:eastAsia="Arial" w:cs="Arial"/>
          <w:spacing w:val="2"/>
        </w:rPr>
        <w:t xml:space="preserve"> </w:t>
      </w:r>
      <w:r w:rsidRPr="00E44349">
        <w:rPr>
          <w:rFonts w:cs="Arial"/>
          <w:color w:val="000000" w:themeColor="text1"/>
        </w:rPr>
        <w:t>Vendor {Contractor}</w:t>
      </w:r>
      <w:r w:rsidRPr="00E44349">
        <w:rPr>
          <w:rFonts w:eastAsia="Arial" w:cs="Arial"/>
          <w:spacing w:val="3"/>
        </w:rPr>
        <w:t xml:space="preserve"> </w:t>
      </w:r>
      <w:r w:rsidRPr="00E44349">
        <w:rPr>
          <w:rFonts w:eastAsia="Arial" w:cs="Arial"/>
        </w:rPr>
        <w:t>on</w:t>
      </w:r>
      <w:r w:rsidRPr="00E44349">
        <w:rPr>
          <w:rFonts w:eastAsia="Arial" w:cs="Arial"/>
          <w:spacing w:val="2"/>
        </w:rPr>
        <w:t xml:space="preserve"> </w:t>
      </w:r>
      <w:r w:rsidRPr="00E44349">
        <w:rPr>
          <w:rFonts w:eastAsia="Arial" w:cs="Arial"/>
        </w:rPr>
        <w:t>a daily</w:t>
      </w:r>
      <w:r w:rsidRPr="00E44349">
        <w:rPr>
          <w:rFonts w:eastAsia="Arial" w:cs="Arial"/>
          <w:spacing w:val="12"/>
        </w:rPr>
        <w:t xml:space="preserve"> </w:t>
      </w:r>
      <w:r w:rsidRPr="00E44349">
        <w:rPr>
          <w:rFonts w:eastAsia="Arial" w:cs="Arial"/>
        </w:rPr>
        <w:t>bas</w:t>
      </w:r>
      <w:r w:rsidRPr="00E44349">
        <w:rPr>
          <w:rFonts w:eastAsia="Arial" w:cs="Arial"/>
          <w:spacing w:val="-1"/>
        </w:rPr>
        <w:t>i</w:t>
      </w:r>
      <w:r w:rsidRPr="00E44349">
        <w:rPr>
          <w:rFonts w:eastAsia="Arial" w:cs="Arial"/>
        </w:rPr>
        <w:t>s</w:t>
      </w:r>
      <w:r w:rsidRPr="00E44349">
        <w:rPr>
          <w:rFonts w:eastAsia="Arial" w:cs="Arial"/>
          <w:spacing w:val="13"/>
        </w:rPr>
        <w:t xml:space="preserve"> </w:t>
      </w:r>
      <w:r w:rsidRPr="00E44349">
        <w:rPr>
          <w:rFonts w:eastAsia="Arial" w:cs="Arial"/>
        </w:rPr>
        <w:t>and</w:t>
      </w:r>
      <w:r w:rsidRPr="00E44349">
        <w:rPr>
          <w:rFonts w:eastAsia="Arial" w:cs="Arial"/>
          <w:spacing w:val="13"/>
        </w:rPr>
        <w:t xml:space="preserve"> </w:t>
      </w:r>
      <w:r w:rsidRPr="00E44349">
        <w:rPr>
          <w:rFonts w:eastAsia="Arial" w:cs="Arial"/>
          <w:spacing w:val="1"/>
        </w:rPr>
        <w:t>m</w:t>
      </w:r>
      <w:r w:rsidRPr="00E44349">
        <w:rPr>
          <w:rFonts w:eastAsia="Arial" w:cs="Arial"/>
        </w:rPr>
        <w:t>u</w:t>
      </w:r>
      <w:r w:rsidRPr="00E44349">
        <w:rPr>
          <w:rFonts w:eastAsia="Arial" w:cs="Arial"/>
          <w:spacing w:val="-2"/>
        </w:rPr>
        <w:t>s</w:t>
      </w:r>
      <w:r w:rsidRPr="00E44349">
        <w:rPr>
          <w:rFonts w:eastAsia="Arial" w:cs="Arial"/>
        </w:rPr>
        <w:t>t</w:t>
      </w:r>
      <w:r w:rsidRPr="00E44349">
        <w:rPr>
          <w:rFonts w:eastAsia="Arial" w:cs="Arial"/>
          <w:spacing w:val="14"/>
        </w:rPr>
        <w:t xml:space="preserve"> </w:t>
      </w:r>
      <w:r w:rsidRPr="00E44349">
        <w:rPr>
          <w:rFonts w:eastAsia="Arial" w:cs="Arial"/>
        </w:rPr>
        <w:t>be</w:t>
      </w:r>
      <w:r w:rsidRPr="00E44349">
        <w:rPr>
          <w:rFonts w:eastAsia="Arial" w:cs="Arial"/>
          <w:spacing w:val="13"/>
        </w:rPr>
        <w:t xml:space="preserve"> </w:t>
      </w:r>
      <w:r w:rsidRPr="00E44349">
        <w:rPr>
          <w:rFonts w:eastAsia="Arial" w:cs="Arial"/>
        </w:rPr>
        <w:t>a</w:t>
      </w:r>
      <w:r w:rsidRPr="00E44349">
        <w:rPr>
          <w:rFonts w:eastAsia="Arial" w:cs="Arial"/>
          <w:spacing w:val="-2"/>
        </w:rPr>
        <w:t>v</w:t>
      </w:r>
      <w:r w:rsidRPr="00E44349">
        <w:rPr>
          <w:rFonts w:eastAsia="Arial" w:cs="Arial"/>
        </w:rPr>
        <w:t>a</w:t>
      </w:r>
      <w:r w:rsidRPr="00E44349">
        <w:rPr>
          <w:rFonts w:eastAsia="Arial" w:cs="Arial"/>
          <w:spacing w:val="-1"/>
        </w:rPr>
        <w:t>il</w:t>
      </w:r>
      <w:r w:rsidRPr="00E44349">
        <w:rPr>
          <w:rFonts w:eastAsia="Arial" w:cs="Arial"/>
        </w:rPr>
        <w:t>ab</w:t>
      </w:r>
      <w:r w:rsidRPr="00E44349">
        <w:rPr>
          <w:rFonts w:eastAsia="Arial" w:cs="Arial"/>
          <w:spacing w:val="-1"/>
        </w:rPr>
        <w:t>l</w:t>
      </w:r>
      <w:r w:rsidRPr="00E44349">
        <w:rPr>
          <w:rFonts w:eastAsia="Arial" w:cs="Arial"/>
        </w:rPr>
        <w:t>e</w:t>
      </w:r>
      <w:r w:rsidRPr="00E44349">
        <w:rPr>
          <w:rFonts w:eastAsia="Arial" w:cs="Arial"/>
          <w:spacing w:val="13"/>
        </w:rPr>
        <w:t xml:space="preserve"> </w:t>
      </w:r>
      <w:r w:rsidRPr="00E44349">
        <w:rPr>
          <w:rFonts w:eastAsia="Arial" w:cs="Arial"/>
          <w:spacing w:val="3"/>
        </w:rPr>
        <w:t>f</w:t>
      </w:r>
      <w:r w:rsidRPr="00E44349">
        <w:rPr>
          <w:rFonts w:eastAsia="Arial" w:cs="Arial"/>
        </w:rPr>
        <w:t>or</w:t>
      </w:r>
      <w:r w:rsidRPr="00E44349">
        <w:rPr>
          <w:rFonts w:eastAsia="Arial" w:cs="Arial"/>
          <w:spacing w:val="14"/>
        </w:rPr>
        <w:t xml:space="preserve"> </w:t>
      </w:r>
      <w:r w:rsidRPr="00E44349">
        <w:rPr>
          <w:rFonts w:eastAsia="Arial" w:cs="Arial"/>
          <w:spacing w:val="1"/>
        </w:rPr>
        <w:t>r</w:t>
      </w:r>
      <w:r w:rsidRPr="00E44349">
        <w:rPr>
          <w:rFonts w:eastAsia="Arial" w:cs="Arial"/>
        </w:rPr>
        <w:t>e</w:t>
      </w:r>
      <w:r w:rsidRPr="00E44349">
        <w:rPr>
          <w:rFonts w:eastAsia="Arial" w:cs="Arial"/>
          <w:spacing w:val="-2"/>
        </w:rPr>
        <w:t>v</w:t>
      </w:r>
      <w:r w:rsidRPr="00E44349">
        <w:rPr>
          <w:rFonts w:eastAsia="Arial" w:cs="Arial"/>
          <w:spacing w:val="-1"/>
        </w:rPr>
        <w:t>i</w:t>
      </w:r>
      <w:r w:rsidRPr="00E44349">
        <w:rPr>
          <w:rFonts w:eastAsia="Arial" w:cs="Arial"/>
        </w:rPr>
        <w:t>e</w:t>
      </w:r>
      <w:r w:rsidRPr="00E44349">
        <w:rPr>
          <w:rFonts w:eastAsia="Arial" w:cs="Arial"/>
          <w:spacing w:val="-3"/>
        </w:rPr>
        <w:t>w</w:t>
      </w:r>
      <w:r w:rsidRPr="00E44349">
        <w:rPr>
          <w:rFonts w:eastAsia="Arial" w:cs="Arial"/>
        </w:rPr>
        <w:t>,</w:t>
      </w:r>
      <w:r w:rsidRPr="00E44349">
        <w:rPr>
          <w:rFonts w:eastAsia="Arial" w:cs="Arial"/>
          <w:spacing w:val="17"/>
        </w:rPr>
        <w:t xml:space="preserve"> </w:t>
      </w:r>
      <w:r w:rsidRPr="00E44349">
        <w:rPr>
          <w:rFonts w:eastAsia="Arial" w:cs="Arial"/>
        </w:rPr>
        <w:t>within 24 hours of</w:t>
      </w:r>
      <w:r w:rsidRPr="00E44349">
        <w:rPr>
          <w:rFonts w:eastAsia="Arial" w:cs="Arial"/>
          <w:spacing w:val="13"/>
        </w:rPr>
        <w:t xml:space="preserve"> </w:t>
      </w:r>
      <w:r w:rsidRPr="00E44349">
        <w:rPr>
          <w:rFonts w:eastAsia="Arial" w:cs="Arial"/>
          <w:spacing w:val="1"/>
        </w:rPr>
        <w:t>r</w:t>
      </w:r>
      <w:r w:rsidRPr="00E44349">
        <w:rPr>
          <w:rFonts w:eastAsia="Arial" w:cs="Arial"/>
        </w:rPr>
        <w:t>eques</w:t>
      </w:r>
      <w:r w:rsidRPr="00E44349">
        <w:rPr>
          <w:rFonts w:eastAsia="Arial" w:cs="Arial"/>
          <w:spacing w:val="-1"/>
        </w:rPr>
        <w:t>t</w:t>
      </w:r>
      <w:r w:rsidRPr="00E44349">
        <w:rPr>
          <w:rFonts w:eastAsia="Arial" w:cs="Arial"/>
        </w:rPr>
        <w:t>,</w:t>
      </w:r>
      <w:r w:rsidRPr="00E44349">
        <w:rPr>
          <w:rFonts w:eastAsia="Arial" w:cs="Arial"/>
          <w:spacing w:val="14"/>
        </w:rPr>
        <w:t xml:space="preserve"> </w:t>
      </w:r>
      <w:r w:rsidRPr="00E44349">
        <w:rPr>
          <w:rFonts w:eastAsia="Arial" w:cs="Arial"/>
        </w:rPr>
        <w:t>by</w:t>
      </w:r>
      <w:r w:rsidRPr="00E44349">
        <w:rPr>
          <w:rFonts w:eastAsia="Arial" w:cs="Arial"/>
          <w:spacing w:val="11"/>
        </w:rPr>
        <w:t xml:space="preserve"> </w:t>
      </w:r>
      <w:r w:rsidRPr="00E44349">
        <w:rPr>
          <w:rFonts w:eastAsia="Arial" w:cs="Arial"/>
          <w:spacing w:val="1"/>
        </w:rPr>
        <w:t>r</w:t>
      </w:r>
      <w:r w:rsidRPr="00E44349">
        <w:rPr>
          <w:rFonts w:eastAsia="Arial" w:cs="Arial"/>
        </w:rPr>
        <w:t>ep</w:t>
      </w:r>
      <w:r w:rsidRPr="00E44349">
        <w:rPr>
          <w:rFonts w:eastAsia="Arial" w:cs="Arial"/>
          <w:spacing w:val="1"/>
        </w:rPr>
        <w:t>r</w:t>
      </w:r>
      <w:r w:rsidRPr="00E44349">
        <w:rPr>
          <w:rFonts w:eastAsia="Arial" w:cs="Arial"/>
        </w:rPr>
        <w:t>e</w:t>
      </w:r>
      <w:r w:rsidRPr="00E44349">
        <w:rPr>
          <w:rFonts w:eastAsia="Arial" w:cs="Arial"/>
          <w:spacing w:val="-2"/>
        </w:rPr>
        <w:t>s</w:t>
      </w:r>
      <w:r w:rsidRPr="00E44349">
        <w:rPr>
          <w:rFonts w:eastAsia="Arial" w:cs="Arial"/>
        </w:rPr>
        <w:t>en</w:t>
      </w:r>
      <w:r w:rsidRPr="00E44349">
        <w:rPr>
          <w:rFonts w:eastAsia="Arial" w:cs="Arial"/>
          <w:spacing w:val="1"/>
        </w:rPr>
        <w:t>t</w:t>
      </w:r>
      <w:r w:rsidRPr="00E44349">
        <w:rPr>
          <w:rFonts w:eastAsia="Arial" w:cs="Arial"/>
        </w:rPr>
        <w:t>a</w:t>
      </w:r>
      <w:r w:rsidRPr="00E44349">
        <w:rPr>
          <w:rFonts w:eastAsia="Arial" w:cs="Arial"/>
          <w:spacing w:val="1"/>
        </w:rPr>
        <w:t>t</w:t>
      </w:r>
      <w:r w:rsidRPr="00E44349">
        <w:rPr>
          <w:rFonts w:eastAsia="Arial" w:cs="Arial"/>
          <w:spacing w:val="-1"/>
        </w:rPr>
        <w:t>i</w:t>
      </w:r>
      <w:r w:rsidRPr="00E44349">
        <w:rPr>
          <w:rFonts w:eastAsia="Arial" w:cs="Arial"/>
          <w:spacing w:val="-2"/>
        </w:rPr>
        <w:t>v</w:t>
      </w:r>
      <w:r w:rsidRPr="00E44349">
        <w:rPr>
          <w:rFonts w:eastAsia="Arial" w:cs="Arial"/>
        </w:rPr>
        <w:t>es</w:t>
      </w:r>
      <w:r w:rsidRPr="00E44349">
        <w:rPr>
          <w:rFonts w:eastAsia="Arial" w:cs="Arial"/>
          <w:spacing w:val="13"/>
        </w:rPr>
        <w:t xml:space="preserve"> </w:t>
      </w:r>
      <w:r w:rsidRPr="00E44349">
        <w:rPr>
          <w:rFonts w:eastAsia="Arial" w:cs="Arial"/>
          <w:spacing w:val="-3"/>
        </w:rPr>
        <w:t>o</w:t>
      </w:r>
      <w:r w:rsidRPr="00E44349">
        <w:rPr>
          <w:rFonts w:eastAsia="Arial" w:cs="Arial"/>
        </w:rPr>
        <w:t>f</w:t>
      </w:r>
      <w:r w:rsidRPr="00E44349">
        <w:rPr>
          <w:rFonts w:eastAsia="Arial" w:cs="Arial"/>
          <w:spacing w:val="17"/>
        </w:rPr>
        <w:t xml:space="preserve"> </w:t>
      </w:r>
      <w:r w:rsidRPr="00E44349">
        <w:rPr>
          <w:rFonts w:eastAsia="Arial" w:cs="Arial"/>
          <w:spacing w:val="1"/>
        </w:rPr>
        <w:t>t</w:t>
      </w:r>
      <w:r w:rsidRPr="00E44349">
        <w:rPr>
          <w:rFonts w:eastAsia="Arial" w:cs="Arial"/>
        </w:rPr>
        <w:t>he</w:t>
      </w:r>
      <w:r w:rsidRPr="00E44349">
        <w:rPr>
          <w:rFonts w:eastAsia="Arial" w:cs="Arial"/>
          <w:spacing w:val="13"/>
        </w:rPr>
        <w:t xml:space="preserve"> </w:t>
      </w:r>
      <w:r w:rsidRPr="00E44349">
        <w:rPr>
          <w:rFonts w:eastAsia="Arial" w:cs="Arial"/>
          <w:spacing w:val="-1"/>
        </w:rPr>
        <w:t>N</w:t>
      </w:r>
      <w:r w:rsidRPr="00E44349">
        <w:rPr>
          <w:rFonts w:eastAsia="Arial" w:cs="Arial"/>
        </w:rPr>
        <w:t>J</w:t>
      </w:r>
      <w:r w:rsidRPr="00E44349">
        <w:rPr>
          <w:rFonts w:eastAsia="Arial" w:cs="Arial"/>
          <w:spacing w:val="-1"/>
        </w:rPr>
        <w:t>D</w:t>
      </w:r>
      <w:r w:rsidRPr="00E44349">
        <w:rPr>
          <w:rFonts w:eastAsia="Arial" w:cs="Arial"/>
        </w:rPr>
        <w:t xml:space="preserve">A or </w:t>
      </w:r>
      <w:r w:rsidRPr="00E44349">
        <w:rPr>
          <w:rFonts w:eastAsia="Arial" w:cs="Arial"/>
          <w:spacing w:val="-1"/>
        </w:rPr>
        <w:t>USDA.</w:t>
      </w:r>
    </w:p>
    <w:p w14:paraId="0E55AA9B" w14:textId="77777777" w:rsidR="00D629FA" w:rsidRPr="00E44349" w:rsidRDefault="00D629FA" w:rsidP="00D629FA">
      <w:pPr>
        <w:rPr>
          <w:rFonts w:eastAsia="Arial" w:cs="Arial"/>
          <w:spacing w:val="-1"/>
          <w:szCs w:val="22"/>
        </w:rPr>
      </w:pPr>
    </w:p>
    <w:p w14:paraId="077EB52F" w14:textId="77777777" w:rsidR="00D629FA" w:rsidRPr="00E44349" w:rsidRDefault="00D629FA" w:rsidP="00D629FA">
      <w:pPr>
        <w:pStyle w:val="Heading3"/>
        <w:rPr>
          <w:rFonts w:eastAsia="Arial"/>
        </w:rPr>
      </w:pPr>
      <w:bookmarkStart w:id="114" w:name="_Toc501613350"/>
      <w:bookmarkStart w:id="115" w:name="_Toc513460756"/>
      <w:bookmarkStart w:id="116" w:name="_Toc519082207"/>
      <w:r w:rsidRPr="00E44349">
        <w:rPr>
          <w:rFonts w:eastAsia="Arial"/>
        </w:rPr>
        <w:t>FACILITY SECURITY</w:t>
      </w:r>
      <w:bookmarkEnd w:id="114"/>
      <w:bookmarkEnd w:id="115"/>
      <w:bookmarkEnd w:id="116"/>
      <w:r w:rsidRPr="00E44349">
        <w:rPr>
          <w:rFonts w:eastAsia="Arial"/>
        </w:rPr>
        <w:t xml:space="preserve"> </w:t>
      </w:r>
    </w:p>
    <w:p w14:paraId="22F97A62" w14:textId="77777777" w:rsidR="00D629FA" w:rsidRPr="00E44349" w:rsidRDefault="00D629FA" w:rsidP="00D629FA">
      <w:pPr>
        <w:rPr>
          <w:rFonts w:cs="Arial"/>
        </w:rPr>
      </w:pPr>
    </w:p>
    <w:p w14:paraId="57D8BED1" w14:textId="77777777" w:rsidR="00D629FA" w:rsidRPr="00E44349" w:rsidRDefault="00D629FA" w:rsidP="00D629FA">
      <w:pPr>
        <w:autoSpaceDE w:val="0"/>
        <w:autoSpaceDN w:val="0"/>
        <w:adjustRightInd w:val="0"/>
        <w:rPr>
          <w:rFonts w:cs="Arial"/>
        </w:rPr>
      </w:pPr>
      <w:r w:rsidRPr="00E44349">
        <w:rPr>
          <w:rFonts w:cs="Arial"/>
        </w:rPr>
        <w:t xml:space="preserve">To secure the actual food storage facility the </w:t>
      </w:r>
      <w:r w:rsidRPr="00E44349">
        <w:rPr>
          <w:rFonts w:cs="Arial"/>
          <w:color w:val="000000" w:themeColor="text1"/>
        </w:rPr>
        <w:t>Vendor {Contractor}</w:t>
      </w:r>
      <w:r w:rsidRPr="00E44349">
        <w:rPr>
          <w:rFonts w:cs="Arial"/>
        </w:rPr>
        <w:t xml:space="preserve"> shall at a minimum:</w:t>
      </w:r>
    </w:p>
    <w:p w14:paraId="311D4120" w14:textId="77777777" w:rsidR="00D629FA" w:rsidRPr="00E44349" w:rsidRDefault="00D629FA" w:rsidP="00D629FA">
      <w:pPr>
        <w:autoSpaceDE w:val="0"/>
        <w:autoSpaceDN w:val="0"/>
        <w:adjustRightInd w:val="0"/>
        <w:rPr>
          <w:rFonts w:cs="Arial"/>
        </w:rPr>
      </w:pPr>
    </w:p>
    <w:p w14:paraId="4A58435D" w14:textId="77777777" w:rsidR="00D629FA" w:rsidRPr="00E44349" w:rsidRDefault="00D629FA" w:rsidP="00CE655B">
      <w:pPr>
        <w:numPr>
          <w:ilvl w:val="0"/>
          <w:numId w:val="19"/>
        </w:numPr>
        <w:autoSpaceDE w:val="0"/>
        <w:autoSpaceDN w:val="0"/>
        <w:adjustRightInd w:val="0"/>
        <w:rPr>
          <w:rFonts w:cs="Arial"/>
        </w:rPr>
      </w:pPr>
      <w:r w:rsidRPr="00E44349">
        <w:rPr>
          <w:rFonts w:cs="Arial"/>
        </w:rPr>
        <w:t>Monitor visitors and restrict access to the establishment;</w:t>
      </w:r>
    </w:p>
    <w:p w14:paraId="371D1F5A" w14:textId="77777777" w:rsidR="00D629FA" w:rsidRPr="00E44349" w:rsidRDefault="00D629FA" w:rsidP="00D629FA">
      <w:pPr>
        <w:autoSpaceDE w:val="0"/>
        <w:autoSpaceDN w:val="0"/>
        <w:adjustRightInd w:val="0"/>
        <w:ind w:left="720"/>
        <w:rPr>
          <w:rFonts w:cs="Arial"/>
        </w:rPr>
      </w:pPr>
    </w:p>
    <w:p w14:paraId="73488DFE" w14:textId="77777777" w:rsidR="00D629FA" w:rsidRPr="00E44349" w:rsidRDefault="00D629FA" w:rsidP="00CE655B">
      <w:pPr>
        <w:numPr>
          <w:ilvl w:val="0"/>
          <w:numId w:val="19"/>
        </w:numPr>
        <w:autoSpaceDE w:val="0"/>
        <w:autoSpaceDN w:val="0"/>
        <w:adjustRightInd w:val="0"/>
        <w:rPr>
          <w:rFonts w:cs="Arial"/>
        </w:rPr>
      </w:pPr>
      <w:r w:rsidRPr="00E44349">
        <w:rPr>
          <w:rFonts w:cs="Arial"/>
        </w:rPr>
        <w:t>Monitor all incoming and outgoing vehicles;</w:t>
      </w:r>
    </w:p>
    <w:p w14:paraId="417C425C" w14:textId="77777777" w:rsidR="00D629FA" w:rsidRPr="00E44349" w:rsidRDefault="00D629FA" w:rsidP="00D629FA">
      <w:pPr>
        <w:autoSpaceDE w:val="0"/>
        <w:autoSpaceDN w:val="0"/>
        <w:adjustRightInd w:val="0"/>
        <w:ind w:left="720"/>
        <w:rPr>
          <w:rFonts w:cs="Arial"/>
        </w:rPr>
      </w:pPr>
    </w:p>
    <w:p w14:paraId="570A8B47" w14:textId="77777777" w:rsidR="00D629FA" w:rsidRPr="00E44349" w:rsidRDefault="00D629FA" w:rsidP="00CE655B">
      <w:pPr>
        <w:numPr>
          <w:ilvl w:val="0"/>
          <w:numId w:val="19"/>
        </w:numPr>
        <w:autoSpaceDE w:val="0"/>
        <w:autoSpaceDN w:val="0"/>
        <w:adjustRightInd w:val="0"/>
        <w:rPr>
          <w:rFonts w:cs="Arial"/>
        </w:rPr>
      </w:pPr>
      <w:r w:rsidRPr="00E44349">
        <w:rPr>
          <w:rFonts w:cs="Arial"/>
        </w:rPr>
        <w:t>Permit access only to personnel authorized to conduct food handling and storage;</w:t>
      </w:r>
    </w:p>
    <w:p w14:paraId="4A8E040D" w14:textId="77777777" w:rsidR="00D629FA" w:rsidRPr="00E44349" w:rsidRDefault="00D629FA" w:rsidP="00D629FA">
      <w:pPr>
        <w:autoSpaceDE w:val="0"/>
        <w:autoSpaceDN w:val="0"/>
        <w:adjustRightInd w:val="0"/>
        <w:ind w:left="720"/>
        <w:rPr>
          <w:rFonts w:cs="Arial"/>
        </w:rPr>
      </w:pPr>
    </w:p>
    <w:p w14:paraId="453E37B8" w14:textId="77777777" w:rsidR="00D629FA" w:rsidRPr="00E44349" w:rsidRDefault="00D629FA" w:rsidP="00CE655B">
      <w:pPr>
        <w:numPr>
          <w:ilvl w:val="0"/>
          <w:numId w:val="19"/>
        </w:numPr>
        <w:autoSpaceDE w:val="0"/>
        <w:autoSpaceDN w:val="0"/>
        <w:adjustRightInd w:val="0"/>
        <w:rPr>
          <w:rFonts w:cs="Arial"/>
        </w:rPr>
      </w:pPr>
      <w:r w:rsidRPr="00E44349">
        <w:rPr>
          <w:rFonts w:cs="Arial"/>
        </w:rPr>
        <w:t>Secure the entire perimeter of the food storage facility with adequate fencing and security;</w:t>
      </w:r>
    </w:p>
    <w:p w14:paraId="7EEC753E" w14:textId="77777777" w:rsidR="00D629FA" w:rsidRPr="00E44349" w:rsidRDefault="00D629FA" w:rsidP="00D629FA">
      <w:pPr>
        <w:autoSpaceDE w:val="0"/>
        <w:autoSpaceDN w:val="0"/>
        <w:adjustRightInd w:val="0"/>
        <w:ind w:left="720"/>
        <w:rPr>
          <w:rFonts w:cs="Arial"/>
        </w:rPr>
      </w:pPr>
    </w:p>
    <w:p w14:paraId="505ABED6" w14:textId="77777777" w:rsidR="00D629FA" w:rsidRPr="00E44349" w:rsidRDefault="00D629FA" w:rsidP="00CE655B">
      <w:pPr>
        <w:numPr>
          <w:ilvl w:val="0"/>
          <w:numId w:val="19"/>
        </w:numPr>
        <w:autoSpaceDE w:val="0"/>
        <w:autoSpaceDN w:val="0"/>
        <w:adjustRightInd w:val="0"/>
        <w:rPr>
          <w:rFonts w:cs="Arial"/>
        </w:rPr>
      </w:pPr>
      <w:r w:rsidRPr="00E44349">
        <w:rPr>
          <w:rFonts w:cs="Arial"/>
        </w:rPr>
        <w:t>Provide interior and exterior lighting that shall be designed to</w:t>
      </w:r>
      <w:r w:rsidRPr="00E44349">
        <w:t xml:space="preserve"> provide sufficient levels of illumination to ensure maximum security to food storage areas within the facility</w:t>
      </w:r>
      <w:r w:rsidRPr="00E44349">
        <w:rPr>
          <w:rFonts w:cs="Arial"/>
        </w:rPr>
        <w:t>;</w:t>
      </w:r>
    </w:p>
    <w:p w14:paraId="44580690" w14:textId="77777777" w:rsidR="00D629FA" w:rsidRPr="00E44349" w:rsidRDefault="00D629FA" w:rsidP="00D629FA">
      <w:pPr>
        <w:autoSpaceDE w:val="0"/>
        <w:autoSpaceDN w:val="0"/>
        <w:adjustRightInd w:val="0"/>
        <w:ind w:left="720"/>
        <w:rPr>
          <w:rFonts w:cs="Arial"/>
        </w:rPr>
      </w:pPr>
    </w:p>
    <w:p w14:paraId="00008E98" w14:textId="77777777" w:rsidR="00D629FA" w:rsidRPr="00E44349" w:rsidRDefault="00D629FA" w:rsidP="00CE655B">
      <w:pPr>
        <w:numPr>
          <w:ilvl w:val="0"/>
          <w:numId w:val="19"/>
        </w:numPr>
        <w:autoSpaceDE w:val="0"/>
        <w:autoSpaceDN w:val="0"/>
        <w:adjustRightInd w:val="0"/>
        <w:rPr>
          <w:rFonts w:cs="Arial"/>
        </w:rPr>
      </w:pPr>
      <w:r w:rsidRPr="00E44349">
        <w:rPr>
          <w:rFonts w:cs="Arial"/>
        </w:rPr>
        <w:t>Restrict access to laboratory and sensitive materials with key cards or other such security devices; and</w:t>
      </w:r>
    </w:p>
    <w:p w14:paraId="306B0D40" w14:textId="77777777" w:rsidR="00D629FA" w:rsidRPr="00E44349" w:rsidRDefault="00D629FA" w:rsidP="00D629FA">
      <w:pPr>
        <w:ind w:left="720"/>
        <w:rPr>
          <w:rFonts w:cs="Arial"/>
        </w:rPr>
      </w:pPr>
    </w:p>
    <w:p w14:paraId="15E8144A" w14:textId="77777777" w:rsidR="00D629FA" w:rsidRPr="00E44349" w:rsidRDefault="00D629FA" w:rsidP="00CE655B">
      <w:pPr>
        <w:numPr>
          <w:ilvl w:val="0"/>
          <w:numId w:val="19"/>
        </w:numPr>
        <w:rPr>
          <w:rFonts w:cs="Arial"/>
        </w:rPr>
      </w:pPr>
      <w:r w:rsidRPr="00E44349">
        <w:rPr>
          <w:rFonts w:cs="Arial"/>
        </w:rPr>
        <w:t>Properly store and track hazardous chemicals; such as</w:t>
      </w:r>
      <w:r w:rsidRPr="00E44349">
        <w:rPr>
          <w:rFonts w:cs="Arial"/>
          <w:color w:val="00B0F0"/>
        </w:rPr>
        <w:t xml:space="preserve"> </w:t>
      </w:r>
      <w:r w:rsidRPr="00E44349">
        <w:rPr>
          <w:rFonts w:cs="Arial"/>
        </w:rPr>
        <w:t>cleaning and sanitizing agents, pesticides, and processing aids.</w:t>
      </w:r>
    </w:p>
    <w:p w14:paraId="035F1974" w14:textId="77777777" w:rsidR="00D629FA" w:rsidRDefault="00D629FA" w:rsidP="00D629FA">
      <w:pPr>
        <w:ind w:left="720"/>
        <w:rPr>
          <w:rFonts w:cs="Arial"/>
        </w:rPr>
      </w:pPr>
    </w:p>
    <w:p w14:paraId="72601DF3" w14:textId="77777777" w:rsidR="00D629FA" w:rsidRDefault="00D629FA" w:rsidP="00D629FA">
      <w:pPr>
        <w:ind w:left="720"/>
        <w:rPr>
          <w:rFonts w:cs="Arial"/>
        </w:rPr>
      </w:pPr>
    </w:p>
    <w:p w14:paraId="6C69F6ED" w14:textId="77777777" w:rsidR="00D629FA" w:rsidRDefault="00D629FA" w:rsidP="00D629FA">
      <w:pPr>
        <w:ind w:left="720"/>
        <w:rPr>
          <w:rFonts w:cs="Arial"/>
        </w:rPr>
      </w:pPr>
    </w:p>
    <w:p w14:paraId="3832C17B" w14:textId="77777777" w:rsidR="00D629FA" w:rsidRDefault="00D629FA" w:rsidP="00D629FA">
      <w:pPr>
        <w:ind w:left="720"/>
        <w:rPr>
          <w:rFonts w:cs="Arial"/>
        </w:rPr>
      </w:pPr>
    </w:p>
    <w:p w14:paraId="0E356E5E" w14:textId="77777777" w:rsidR="00D629FA" w:rsidRDefault="00D629FA" w:rsidP="00D629FA">
      <w:pPr>
        <w:ind w:left="720"/>
        <w:rPr>
          <w:rFonts w:cs="Arial"/>
        </w:rPr>
      </w:pPr>
    </w:p>
    <w:p w14:paraId="32D7C818" w14:textId="77777777" w:rsidR="00D629FA" w:rsidRPr="00E44349" w:rsidRDefault="00D629FA" w:rsidP="00D629FA">
      <w:pPr>
        <w:ind w:left="720"/>
        <w:rPr>
          <w:rFonts w:cs="Arial"/>
        </w:rPr>
      </w:pPr>
    </w:p>
    <w:p w14:paraId="1B240030" w14:textId="77777777" w:rsidR="00D629FA" w:rsidRPr="00E44349" w:rsidRDefault="00D629FA" w:rsidP="00D629FA">
      <w:pPr>
        <w:pStyle w:val="Heading2"/>
      </w:pPr>
      <w:bookmarkStart w:id="117" w:name="_Toc501613351"/>
      <w:bookmarkStart w:id="118" w:name="_Toc513460757"/>
      <w:bookmarkStart w:id="119" w:name="_Toc519082208"/>
      <w:r w:rsidRPr="00E44349">
        <w:lastRenderedPageBreak/>
        <w:t>DELIVERIES</w:t>
      </w:r>
      <w:bookmarkEnd w:id="117"/>
      <w:bookmarkEnd w:id="118"/>
      <w:bookmarkEnd w:id="119"/>
      <w:r w:rsidRPr="00E44349">
        <w:t xml:space="preserve"> </w:t>
      </w:r>
    </w:p>
    <w:p w14:paraId="4F27DF25" w14:textId="77777777" w:rsidR="00D629FA" w:rsidRPr="00E44349" w:rsidRDefault="00D629FA" w:rsidP="00D629FA"/>
    <w:p w14:paraId="47A860A3" w14:textId="77777777" w:rsidR="00D629FA" w:rsidRPr="00E44349" w:rsidRDefault="00D629FA" w:rsidP="00D629FA">
      <w:pPr>
        <w:pStyle w:val="Heading3"/>
      </w:pPr>
      <w:bookmarkStart w:id="120" w:name="_Toc501613352"/>
      <w:bookmarkStart w:id="121" w:name="_Toc513460758"/>
      <w:bookmarkStart w:id="122" w:name="_Toc519082209"/>
      <w:r w:rsidRPr="00E44349">
        <w:t>SCHEDULING DELIVERY APPOINTMENTS:</w:t>
      </w:r>
      <w:bookmarkEnd w:id="120"/>
      <w:bookmarkEnd w:id="121"/>
      <w:bookmarkEnd w:id="122"/>
    </w:p>
    <w:p w14:paraId="21903106" w14:textId="77777777" w:rsidR="00D629FA" w:rsidRPr="00E44349" w:rsidRDefault="00D629FA" w:rsidP="00D629FA"/>
    <w:p w14:paraId="33B5648F" w14:textId="77777777" w:rsidR="00D629FA" w:rsidRPr="005D6678" w:rsidRDefault="00D629FA" w:rsidP="00CE655B">
      <w:pPr>
        <w:pStyle w:val="ListParagraph"/>
        <w:numPr>
          <w:ilvl w:val="0"/>
          <w:numId w:val="49"/>
        </w:numPr>
        <w:ind w:right="248"/>
        <w:rPr>
          <w:rFonts w:cs="Arial"/>
          <w:color w:val="000000" w:themeColor="text1"/>
          <w:spacing w:val="-5"/>
        </w:rPr>
      </w:pPr>
      <w:r w:rsidRPr="005D6678">
        <w:rPr>
          <w:rFonts w:cs="Arial"/>
          <w:color w:val="000000" w:themeColor="text1"/>
        </w:rPr>
        <w:t>The Vendor {Contractor} shall arrange delivery appointments with the</w:t>
      </w:r>
      <w:r w:rsidRPr="005D6678">
        <w:rPr>
          <w:rFonts w:cs="Arial"/>
          <w:color w:val="000000" w:themeColor="text1"/>
          <w:spacing w:val="-1"/>
        </w:rPr>
        <w:t xml:space="preserve"> </w:t>
      </w:r>
      <w:r w:rsidRPr="005D6678">
        <w:rPr>
          <w:rFonts w:cs="Arial"/>
          <w:color w:val="000000" w:themeColor="text1"/>
          <w:spacing w:val="2"/>
        </w:rPr>
        <w:t>c</w:t>
      </w:r>
      <w:r w:rsidRPr="005D6678">
        <w:rPr>
          <w:rFonts w:cs="Arial"/>
          <w:color w:val="000000" w:themeColor="text1"/>
          <w:spacing w:val="-1"/>
        </w:rPr>
        <w:t>arr</w:t>
      </w:r>
      <w:r w:rsidRPr="005D6678">
        <w:rPr>
          <w:rFonts w:cs="Arial"/>
          <w:color w:val="000000" w:themeColor="text1"/>
        </w:rPr>
        <w:t>i</w:t>
      </w:r>
      <w:r w:rsidRPr="005D6678">
        <w:rPr>
          <w:rFonts w:cs="Arial"/>
          <w:color w:val="000000" w:themeColor="text1"/>
          <w:spacing w:val="1"/>
        </w:rPr>
        <w:t>e</w:t>
      </w:r>
      <w:r w:rsidRPr="005D6678">
        <w:rPr>
          <w:rFonts w:cs="Arial"/>
          <w:color w:val="000000" w:themeColor="text1"/>
        </w:rPr>
        <w:t>r</w:t>
      </w:r>
      <w:r w:rsidRPr="005D6678">
        <w:rPr>
          <w:rFonts w:cs="Arial"/>
          <w:color w:val="000000" w:themeColor="text1"/>
          <w:spacing w:val="2"/>
        </w:rPr>
        <w:t xml:space="preserve"> </w:t>
      </w:r>
      <w:r w:rsidRPr="005D6678">
        <w:rPr>
          <w:rFonts w:cs="Arial"/>
          <w:color w:val="000000" w:themeColor="text1"/>
        </w:rPr>
        <w:t xml:space="preserve">at </w:t>
      </w:r>
      <w:r w:rsidRPr="005D6678">
        <w:rPr>
          <w:rFonts w:cs="Arial"/>
          <w:color w:val="000000" w:themeColor="text1"/>
          <w:spacing w:val="3"/>
        </w:rPr>
        <w:t>l</w:t>
      </w:r>
      <w:r w:rsidRPr="005D6678">
        <w:rPr>
          <w:rFonts w:cs="Arial"/>
          <w:color w:val="000000" w:themeColor="text1"/>
          <w:spacing w:val="-1"/>
        </w:rPr>
        <w:t>ea</w:t>
      </w:r>
      <w:r w:rsidRPr="005D6678">
        <w:rPr>
          <w:rFonts w:cs="Arial"/>
          <w:color w:val="000000" w:themeColor="text1"/>
        </w:rPr>
        <w:t>st 24 hou</w:t>
      </w:r>
      <w:r w:rsidRPr="005D6678">
        <w:rPr>
          <w:rFonts w:cs="Arial"/>
          <w:color w:val="000000" w:themeColor="text1"/>
          <w:spacing w:val="-1"/>
        </w:rPr>
        <w:t>r</w:t>
      </w:r>
      <w:r w:rsidRPr="005D6678">
        <w:rPr>
          <w:rFonts w:cs="Arial"/>
          <w:color w:val="000000" w:themeColor="text1"/>
        </w:rPr>
        <w:t>s b</w:t>
      </w:r>
      <w:r w:rsidRPr="005D6678">
        <w:rPr>
          <w:rFonts w:cs="Arial"/>
          <w:color w:val="000000" w:themeColor="text1"/>
          <w:spacing w:val="-1"/>
        </w:rPr>
        <w:t>ef</w:t>
      </w:r>
      <w:r w:rsidRPr="005D6678">
        <w:rPr>
          <w:rFonts w:cs="Arial"/>
          <w:color w:val="000000" w:themeColor="text1"/>
          <w:spacing w:val="2"/>
        </w:rPr>
        <w:t>o</w:t>
      </w:r>
      <w:r w:rsidRPr="005D6678">
        <w:rPr>
          <w:rFonts w:cs="Arial"/>
          <w:color w:val="000000" w:themeColor="text1"/>
          <w:spacing w:val="-1"/>
        </w:rPr>
        <w:t>r</w:t>
      </w:r>
      <w:r w:rsidRPr="005D6678">
        <w:rPr>
          <w:rFonts w:cs="Arial"/>
          <w:color w:val="000000" w:themeColor="text1"/>
        </w:rPr>
        <w:t>e</w:t>
      </w:r>
      <w:r w:rsidRPr="005D6678">
        <w:rPr>
          <w:rFonts w:cs="Arial"/>
          <w:color w:val="000000" w:themeColor="text1"/>
          <w:spacing w:val="-1"/>
        </w:rPr>
        <w:t xml:space="preserve"> </w:t>
      </w:r>
      <w:r w:rsidRPr="005D6678">
        <w:rPr>
          <w:rFonts w:cs="Arial"/>
          <w:color w:val="000000" w:themeColor="text1"/>
        </w:rPr>
        <w:t>the</w:t>
      </w:r>
      <w:r w:rsidRPr="005D6678">
        <w:rPr>
          <w:rFonts w:cs="Arial"/>
          <w:color w:val="000000" w:themeColor="text1"/>
          <w:spacing w:val="1"/>
        </w:rPr>
        <w:t xml:space="preserve"> </w:t>
      </w:r>
      <w:r w:rsidRPr="005D6678">
        <w:rPr>
          <w:rFonts w:cs="Arial"/>
          <w:color w:val="000000" w:themeColor="text1"/>
          <w:spacing w:val="-1"/>
        </w:rPr>
        <w:t>e</w:t>
      </w:r>
      <w:r w:rsidRPr="005D6678">
        <w:rPr>
          <w:rFonts w:cs="Arial"/>
          <w:color w:val="000000" w:themeColor="text1"/>
          <w:spacing w:val="2"/>
        </w:rPr>
        <w:t>x</w:t>
      </w:r>
      <w:r w:rsidRPr="005D6678">
        <w:rPr>
          <w:rFonts w:cs="Arial"/>
          <w:color w:val="000000" w:themeColor="text1"/>
        </w:rPr>
        <w:t>p</w:t>
      </w:r>
      <w:r w:rsidRPr="005D6678">
        <w:rPr>
          <w:rFonts w:cs="Arial"/>
          <w:color w:val="000000" w:themeColor="text1"/>
          <w:spacing w:val="-1"/>
        </w:rPr>
        <w:t>ec</w:t>
      </w:r>
      <w:r w:rsidRPr="005D6678">
        <w:rPr>
          <w:rFonts w:cs="Arial"/>
          <w:color w:val="000000" w:themeColor="text1"/>
        </w:rPr>
        <w:t>t</w:t>
      </w:r>
      <w:r w:rsidRPr="005D6678">
        <w:rPr>
          <w:rFonts w:cs="Arial"/>
          <w:color w:val="000000" w:themeColor="text1"/>
          <w:spacing w:val="-1"/>
        </w:rPr>
        <w:t>e</w:t>
      </w:r>
      <w:r w:rsidRPr="005D6678">
        <w:rPr>
          <w:rFonts w:cs="Arial"/>
          <w:color w:val="000000" w:themeColor="text1"/>
        </w:rPr>
        <w:t>d d</w:t>
      </w:r>
      <w:r w:rsidRPr="005D6678">
        <w:rPr>
          <w:rFonts w:cs="Arial"/>
          <w:color w:val="000000" w:themeColor="text1"/>
          <w:spacing w:val="-1"/>
        </w:rPr>
        <w:t>e</w:t>
      </w:r>
      <w:r w:rsidRPr="005D6678">
        <w:rPr>
          <w:rFonts w:cs="Arial"/>
          <w:color w:val="000000" w:themeColor="text1"/>
        </w:rPr>
        <w:t>liv</w:t>
      </w:r>
      <w:r w:rsidRPr="005D6678">
        <w:rPr>
          <w:rFonts w:cs="Arial"/>
          <w:color w:val="000000" w:themeColor="text1"/>
          <w:spacing w:val="-1"/>
        </w:rPr>
        <w:t>e</w:t>
      </w:r>
      <w:r w:rsidRPr="005D6678">
        <w:rPr>
          <w:rFonts w:cs="Arial"/>
          <w:color w:val="000000" w:themeColor="text1"/>
          <w:spacing w:val="4"/>
        </w:rPr>
        <w:t>r</w:t>
      </w:r>
      <w:r w:rsidRPr="005D6678">
        <w:rPr>
          <w:rFonts w:cs="Arial"/>
          <w:color w:val="000000" w:themeColor="text1"/>
          <w:spacing w:val="-5"/>
        </w:rPr>
        <w:t>y</w:t>
      </w:r>
      <w:r w:rsidRPr="005D6678">
        <w:rPr>
          <w:rFonts w:cs="Arial"/>
          <w:color w:val="000000" w:themeColor="text1"/>
        </w:rPr>
        <w:t>.  All p</w:t>
      </w:r>
      <w:r w:rsidRPr="005D6678">
        <w:rPr>
          <w:rFonts w:cs="Arial"/>
          <w:color w:val="000000" w:themeColor="text1"/>
          <w:spacing w:val="-1"/>
        </w:rPr>
        <w:t>ar</w:t>
      </w:r>
      <w:r w:rsidRPr="005D6678">
        <w:rPr>
          <w:rFonts w:cs="Arial"/>
          <w:color w:val="000000" w:themeColor="text1"/>
        </w:rPr>
        <w:t>ti</w:t>
      </w:r>
      <w:r w:rsidRPr="005D6678">
        <w:rPr>
          <w:rFonts w:cs="Arial"/>
          <w:color w:val="000000" w:themeColor="text1"/>
          <w:spacing w:val="-1"/>
        </w:rPr>
        <w:t>e</w:t>
      </w:r>
      <w:r w:rsidRPr="005D6678">
        <w:rPr>
          <w:rFonts w:cs="Arial"/>
          <w:color w:val="000000" w:themeColor="text1"/>
        </w:rPr>
        <w:t>s</w:t>
      </w:r>
      <w:r w:rsidRPr="005D6678">
        <w:rPr>
          <w:rFonts w:cs="Arial"/>
          <w:color w:val="000000" w:themeColor="text1"/>
          <w:spacing w:val="1"/>
        </w:rPr>
        <w:t xml:space="preserve"> </w:t>
      </w:r>
      <w:r w:rsidRPr="005D6678">
        <w:rPr>
          <w:rFonts w:cs="Arial"/>
          <w:color w:val="000000" w:themeColor="text1"/>
        </w:rPr>
        <w:t>should</w:t>
      </w:r>
      <w:r w:rsidRPr="005D6678">
        <w:rPr>
          <w:rFonts w:cs="Arial"/>
          <w:color w:val="000000" w:themeColor="text1"/>
          <w:spacing w:val="-5"/>
        </w:rPr>
        <w:t xml:space="preserve"> address any non-federal shipment or delivery requirements in advance of the delivery (e.g., additional paperwork required by the </w:t>
      </w:r>
      <w:r w:rsidRPr="005D6678">
        <w:rPr>
          <w:rFonts w:cs="Arial"/>
          <w:color w:val="000000" w:themeColor="text1"/>
        </w:rPr>
        <w:t>Vendor {Contractor}</w:t>
      </w:r>
      <w:r w:rsidRPr="005D6678">
        <w:rPr>
          <w:rFonts w:cs="Arial"/>
          <w:color w:val="000000" w:themeColor="text1"/>
          <w:spacing w:val="-5"/>
        </w:rPr>
        <w:t xml:space="preserve">).  An earlier delivery date than scheduled shall not be accepted without NJDA approval. </w:t>
      </w:r>
      <w:r w:rsidRPr="005D6678">
        <w:rPr>
          <w:rFonts w:cs="Arial"/>
          <w:color w:val="000000" w:themeColor="text1"/>
          <w:spacing w:val="2"/>
        </w:rPr>
        <w:t xml:space="preserve"> </w:t>
      </w:r>
      <w:r w:rsidRPr="005D6678">
        <w:rPr>
          <w:rFonts w:cs="Arial"/>
          <w:color w:val="000000" w:themeColor="text1"/>
          <w:spacing w:val="-3"/>
        </w:rPr>
        <w:t>I</w:t>
      </w:r>
      <w:r w:rsidRPr="005D6678">
        <w:rPr>
          <w:rFonts w:cs="Arial"/>
          <w:color w:val="000000" w:themeColor="text1"/>
        </w:rPr>
        <w:t>f</w:t>
      </w:r>
      <w:r w:rsidRPr="005D6678">
        <w:rPr>
          <w:rFonts w:cs="Arial"/>
          <w:color w:val="000000" w:themeColor="text1"/>
          <w:spacing w:val="-1"/>
        </w:rPr>
        <w:t xml:space="preserve"> </w:t>
      </w:r>
      <w:r w:rsidRPr="005D6678">
        <w:rPr>
          <w:rFonts w:cs="Arial"/>
          <w:color w:val="000000" w:themeColor="text1"/>
        </w:rPr>
        <w:t>the</w:t>
      </w:r>
      <w:r w:rsidRPr="005D6678">
        <w:rPr>
          <w:rFonts w:cs="Arial"/>
          <w:color w:val="000000" w:themeColor="text1"/>
          <w:spacing w:val="1"/>
        </w:rPr>
        <w:t xml:space="preserve"> c</w:t>
      </w:r>
      <w:r w:rsidRPr="005D6678">
        <w:rPr>
          <w:rFonts w:cs="Arial"/>
          <w:color w:val="000000" w:themeColor="text1"/>
          <w:spacing w:val="-1"/>
        </w:rPr>
        <w:t>arr</w:t>
      </w:r>
      <w:r w:rsidRPr="005D6678">
        <w:rPr>
          <w:rFonts w:cs="Arial"/>
          <w:color w:val="000000" w:themeColor="text1"/>
          <w:spacing w:val="3"/>
        </w:rPr>
        <w:t>i</w:t>
      </w:r>
      <w:r w:rsidRPr="005D6678">
        <w:rPr>
          <w:rFonts w:cs="Arial"/>
          <w:color w:val="000000" w:themeColor="text1"/>
          <w:spacing w:val="-1"/>
        </w:rPr>
        <w:t>e</w:t>
      </w:r>
      <w:r w:rsidRPr="005D6678">
        <w:rPr>
          <w:rFonts w:cs="Arial"/>
          <w:color w:val="000000" w:themeColor="text1"/>
        </w:rPr>
        <w:t>r</w:t>
      </w:r>
      <w:r w:rsidRPr="005D6678">
        <w:rPr>
          <w:rFonts w:cs="Arial"/>
          <w:color w:val="000000" w:themeColor="text1"/>
          <w:spacing w:val="-1"/>
        </w:rPr>
        <w:t xml:space="preserve"> </w:t>
      </w:r>
      <w:r w:rsidRPr="005D6678">
        <w:rPr>
          <w:rFonts w:cs="Arial"/>
          <w:color w:val="000000" w:themeColor="text1"/>
          <w:spacing w:val="1"/>
        </w:rPr>
        <w:t>a</w:t>
      </w:r>
      <w:r w:rsidRPr="005D6678">
        <w:rPr>
          <w:rFonts w:cs="Arial"/>
          <w:color w:val="000000" w:themeColor="text1"/>
          <w:spacing w:val="-1"/>
        </w:rPr>
        <w:t>rr</w:t>
      </w:r>
      <w:r w:rsidRPr="005D6678">
        <w:rPr>
          <w:rFonts w:cs="Arial"/>
          <w:color w:val="000000" w:themeColor="text1"/>
        </w:rPr>
        <w:t>iv</w:t>
      </w:r>
      <w:r w:rsidRPr="005D6678">
        <w:rPr>
          <w:rFonts w:cs="Arial"/>
          <w:color w:val="000000" w:themeColor="text1"/>
          <w:spacing w:val="-1"/>
        </w:rPr>
        <w:t>e</w:t>
      </w:r>
      <w:r w:rsidRPr="005D6678">
        <w:rPr>
          <w:rFonts w:cs="Arial"/>
          <w:color w:val="000000" w:themeColor="text1"/>
        </w:rPr>
        <w:t>s</w:t>
      </w:r>
      <w:r w:rsidRPr="005D6678">
        <w:rPr>
          <w:rFonts w:cs="Arial"/>
          <w:color w:val="000000" w:themeColor="text1"/>
          <w:spacing w:val="3"/>
        </w:rPr>
        <w:t xml:space="preserve"> </w:t>
      </w:r>
      <w:r w:rsidRPr="005D6678">
        <w:rPr>
          <w:rFonts w:cs="Arial"/>
          <w:color w:val="000000" w:themeColor="text1"/>
        </w:rPr>
        <w:t>without a</w:t>
      </w:r>
      <w:r w:rsidRPr="005D6678">
        <w:rPr>
          <w:rFonts w:cs="Arial"/>
          <w:color w:val="FF0000"/>
          <w:spacing w:val="-1"/>
        </w:rPr>
        <w:t xml:space="preserve"> </w:t>
      </w:r>
      <w:r w:rsidRPr="005D6678">
        <w:rPr>
          <w:rFonts w:cs="Arial"/>
          <w:color w:val="000000" w:themeColor="text1"/>
        </w:rPr>
        <w:t>d</w:t>
      </w:r>
      <w:r w:rsidRPr="005D6678">
        <w:rPr>
          <w:rFonts w:cs="Arial"/>
          <w:color w:val="000000" w:themeColor="text1"/>
          <w:spacing w:val="-1"/>
        </w:rPr>
        <w:t>e</w:t>
      </w:r>
      <w:r w:rsidRPr="005D6678">
        <w:rPr>
          <w:rFonts w:cs="Arial"/>
          <w:color w:val="000000" w:themeColor="text1"/>
        </w:rPr>
        <w:t>liv</w:t>
      </w:r>
      <w:r w:rsidRPr="005D6678">
        <w:rPr>
          <w:rFonts w:cs="Arial"/>
          <w:color w:val="000000" w:themeColor="text1"/>
          <w:spacing w:val="-1"/>
        </w:rPr>
        <w:t>e</w:t>
      </w:r>
      <w:r w:rsidRPr="005D6678">
        <w:rPr>
          <w:rFonts w:cs="Arial"/>
          <w:color w:val="000000" w:themeColor="text1"/>
          <w:spacing w:val="4"/>
        </w:rPr>
        <w:t>r</w:t>
      </w:r>
      <w:r w:rsidRPr="005D6678">
        <w:rPr>
          <w:rFonts w:cs="Arial"/>
          <w:color w:val="000000" w:themeColor="text1"/>
        </w:rPr>
        <w:t>y</w:t>
      </w:r>
      <w:r w:rsidRPr="005D6678">
        <w:rPr>
          <w:rFonts w:cs="Arial"/>
          <w:color w:val="000000" w:themeColor="text1"/>
          <w:spacing w:val="-5"/>
        </w:rPr>
        <w:t xml:space="preserve"> </w:t>
      </w:r>
      <w:r w:rsidRPr="005D6678">
        <w:rPr>
          <w:rFonts w:cs="Arial"/>
          <w:color w:val="000000" w:themeColor="text1"/>
          <w:spacing w:val="-1"/>
        </w:rPr>
        <w:t>a</w:t>
      </w:r>
      <w:r w:rsidRPr="005D6678">
        <w:rPr>
          <w:rFonts w:cs="Arial"/>
          <w:color w:val="000000" w:themeColor="text1"/>
        </w:rPr>
        <w:t>ppo</w:t>
      </w:r>
      <w:r w:rsidRPr="005D6678">
        <w:rPr>
          <w:rFonts w:cs="Arial"/>
          <w:color w:val="000000" w:themeColor="text1"/>
          <w:spacing w:val="3"/>
        </w:rPr>
        <w:t>i</w:t>
      </w:r>
      <w:r w:rsidRPr="005D6678">
        <w:rPr>
          <w:rFonts w:cs="Arial"/>
          <w:color w:val="000000" w:themeColor="text1"/>
        </w:rPr>
        <w:t>ntm</w:t>
      </w:r>
      <w:r w:rsidRPr="005D6678">
        <w:rPr>
          <w:rFonts w:cs="Arial"/>
          <w:color w:val="000000" w:themeColor="text1"/>
          <w:spacing w:val="-1"/>
        </w:rPr>
        <w:t>e</w:t>
      </w:r>
      <w:r w:rsidRPr="005D6678">
        <w:rPr>
          <w:rFonts w:cs="Arial"/>
          <w:color w:val="000000" w:themeColor="text1"/>
        </w:rPr>
        <w:t>nt or</w:t>
      </w:r>
      <w:r w:rsidRPr="005D6678">
        <w:rPr>
          <w:rFonts w:cs="Arial"/>
          <w:color w:val="000000" w:themeColor="text1"/>
          <w:spacing w:val="-1"/>
        </w:rPr>
        <w:t xml:space="preserve"> </w:t>
      </w:r>
      <w:r w:rsidRPr="005D6678">
        <w:rPr>
          <w:rFonts w:cs="Arial"/>
          <w:color w:val="000000" w:themeColor="text1"/>
        </w:rPr>
        <w:t>is l</w:t>
      </w:r>
      <w:r w:rsidRPr="005D6678">
        <w:rPr>
          <w:rFonts w:cs="Arial"/>
          <w:color w:val="000000" w:themeColor="text1"/>
          <w:spacing w:val="-1"/>
        </w:rPr>
        <w:t>a</w:t>
      </w:r>
      <w:r w:rsidRPr="005D6678">
        <w:rPr>
          <w:rFonts w:cs="Arial"/>
          <w:color w:val="000000" w:themeColor="text1"/>
        </w:rPr>
        <w:t>te</w:t>
      </w:r>
      <w:r w:rsidRPr="005D6678">
        <w:rPr>
          <w:rFonts w:cs="Arial"/>
          <w:color w:val="000000" w:themeColor="text1"/>
          <w:spacing w:val="-1"/>
        </w:rPr>
        <w:t xml:space="preserve"> f</w:t>
      </w:r>
      <w:r w:rsidRPr="005D6678">
        <w:rPr>
          <w:rFonts w:cs="Arial"/>
          <w:color w:val="000000" w:themeColor="text1"/>
        </w:rPr>
        <w:t>or</w:t>
      </w:r>
      <w:r w:rsidRPr="005D6678">
        <w:rPr>
          <w:rFonts w:cs="Arial"/>
          <w:color w:val="000000" w:themeColor="text1"/>
          <w:spacing w:val="-1"/>
        </w:rPr>
        <w:t xml:space="preserve"> a</w:t>
      </w:r>
      <w:r w:rsidRPr="005D6678">
        <w:rPr>
          <w:rFonts w:cs="Arial"/>
          <w:color w:val="000000" w:themeColor="text1"/>
        </w:rPr>
        <w:t>n</w:t>
      </w:r>
      <w:r w:rsidRPr="005D6678">
        <w:rPr>
          <w:rFonts w:cs="Arial"/>
          <w:color w:val="000000" w:themeColor="text1"/>
          <w:spacing w:val="2"/>
        </w:rPr>
        <w:t xml:space="preserve"> </w:t>
      </w:r>
      <w:r w:rsidRPr="005D6678">
        <w:rPr>
          <w:rFonts w:cs="Arial"/>
          <w:color w:val="000000" w:themeColor="text1"/>
          <w:spacing w:val="-1"/>
        </w:rPr>
        <w:t>a</w:t>
      </w:r>
      <w:r w:rsidRPr="005D6678">
        <w:rPr>
          <w:rFonts w:cs="Arial"/>
          <w:color w:val="000000" w:themeColor="text1"/>
        </w:rPr>
        <w:t>ppointm</w:t>
      </w:r>
      <w:r w:rsidRPr="005D6678">
        <w:rPr>
          <w:rFonts w:cs="Arial"/>
          <w:color w:val="000000" w:themeColor="text1"/>
          <w:spacing w:val="-1"/>
        </w:rPr>
        <w:t>e</w:t>
      </w:r>
      <w:r w:rsidRPr="005D6678">
        <w:rPr>
          <w:rFonts w:cs="Arial"/>
          <w:color w:val="000000" w:themeColor="text1"/>
        </w:rPr>
        <w:t>nt, the</w:t>
      </w:r>
      <w:r w:rsidRPr="005D6678">
        <w:rPr>
          <w:rFonts w:cs="Arial"/>
          <w:color w:val="000000" w:themeColor="text1"/>
          <w:spacing w:val="-1"/>
        </w:rPr>
        <w:t xml:space="preserve"> </w:t>
      </w:r>
      <w:r w:rsidRPr="005D6678">
        <w:rPr>
          <w:rFonts w:cs="Arial"/>
          <w:color w:val="000000" w:themeColor="text1"/>
        </w:rPr>
        <w:t>Vendor {Contractor}</w:t>
      </w:r>
      <w:r w:rsidRPr="005D6678">
        <w:rPr>
          <w:rFonts w:cs="Arial"/>
          <w:color w:val="000000" w:themeColor="text1"/>
          <w:spacing w:val="-1"/>
        </w:rPr>
        <w:t xml:space="preserve"> </w:t>
      </w:r>
      <w:r w:rsidRPr="005D6678">
        <w:rPr>
          <w:rFonts w:cs="Arial"/>
          <w:color w:val="000000" w:themeColor="text1"/>
        </w:rPr>
        <w:t xml:space="preserve">must make a good faith effort to </w:t>
      </w:r>
      <w:r w:rsidRPr="005D6678">
        <w:rPr>
          <w:rFonts w:cs="Arial"/>
          <w:color w:val="000000" w:themeColor="text1"/>
          <w:spacing w:val="1"/>
        </w:rPr>
        <w:t>a</w:t>
      </w:r>
      <w:r w:rsidRPr="005D6678">
        <w:rPr>
          <w:rFonts w:cs="Arial"/>
          <w:color w:val="000000" w:themeColor="text1"/>
          <w:spacing w:val="-1"/>
        </w:rPr>
        <w:t>c</w:t>
      </w:r>
      <w:r w:rsidRPr="005D6678">
        <w:rPr>
          <w:rFonts w:cs="Arial"/>
          <w:color w:val="000000" w:themeColor="text1"/>
          <w:spacing w:val="1"/>
        </w:rPr>
        <w:t>ce</w:t>
      </w:r>
      <w:r w:rsidRPr="005D6678">
        <w:rPr>
          <w:rFonts w:cs="Arial"/>
          <w:color w:val="000000" w:themeColor="text1"/>
        </w:rPr>
        <w:t>pt the</w:t>
      </w:r>
      <w:r w:rsidRPr="005D6678">
        <w:rPr>
          <w:rFonts w:cs="Arial"/>
          <w:color w:val="000000" w:themeColor="text1"/>
          <w:spacing w:val="-1"/>
        </w:rPr>
        <w:t xml:space="preserve"> </w:t>
      </w:r>
      <w:r w:rsidRPr="005D6678">
        <w:rPr>
          <w:rFonts w:cs="Arial"/>
          <w:color w:val="000000" w:themeColor="text1"/>
        </w:rPr>
        <w:t>shipm</w:t>
      </w:r>
      <w:r w:rsidRPr="005D6678">
        <w:rPr>
          <w:rFonts w:cs="Arial"/>
          <w:color w:val="000000" w:themeColor="text1"/>
          <w:spacing w:val="-1"/>
        </w:rPr>
        <w:t>e</w:t>
      </w:r>
      <w:r w:rsidRPr="005D6678">
        <w:rPr>
          <w:rFonts w:cs="Arial"/>
          <w:color w:val="000000" w:themeColor="text1"/>
        </w:rPr>
        <w:t>nt, or</w:t>
      </w:r>
      <w:r w:rsidRPr="005D6678">
        <w:rPr>
          <w:rFonts w:cs="Arial"/>
          <w:color w:val="000000" w:themeColor="text1"/>
          <w:spacing w:val="-1"/>
        </w:rPr>
        <w:t xml:space="preserve"> </w:t>
      </w:r>
      <w:r w:rsidRPr="005D6678">
        <w:rPr>
          <w:rFonts w:cs="Arial"/>
          <w:color w:val="000000" w:themeColor="text1"/>
        </w:rPr>
        <w:t>wo</w:t>
      </w:r>
      <w:r w:rsidRPr="005D6678">
        <w:rPr>
          <w:rFonts w:cs="Arial"/>
          <w:color w:val="000000" w:themeColor="text1"/>
          <w:spacing w:val="-1"/>
        </w:rPr>
        <w:t>r</w:t>
      </w:r>
      <w:r w:rsidRPr="005D6678">
        <w:rPr>
          <w:rFonts w:cs="Arial"/>
          <w:color w:val="000000" w:themeColor="text1"/>
        </w:rPr>
        <w:t>k with the</w:t>
      </w:r>
      <w:r w:rsidRPr="005D6678">
        <w:rPr>
          <w:rFonts w:cs="Arial"/>
          <w:color w:val="000000" w:themeColor="text1"/>
          <w:spacing w:val="-1"/>
        </w:rPr>
        <w:t xml:space="preserve"> ca</w:t>
      </w:r>
      <w:r w:rsidRPr="005D6678">
        <w:rPr>
          <w:rFonts w:cs="Arial"/>
          <w:color w:val="000000" w:themeColor="text1"/>
          <w:spacing w:val="2"/>
        </w:rPr>
        <w:t>r</w:t>
      </w:r>
      <w:r w:rsidRPr="005D6678">
        <w:rPr>
          <w:rFonts w:cs="Arial"/>
          <w:color w:val="000000" w:themeColor="text1"/>
          <w:spacing w:val="-1"/>
        </w:rPr>
        <w:t>r</w:t>
      </w:r>
      <w:r w:rsidRPr="005D6678">
        <w:rPr>
          <w:rFonts w:cs="Arial"/>
          <w:color w:val="000000" w:themeColor="text1"/>
        </w:rPr>
        <w:t>i</w:t>
      </w:r>
      <w:r w:rsidRPr="005D6678">
        <w:rPr>
          <w:rFonts w:cs="Arial"/>
          <w:color w:val="000000" w:themeColor="text1"/>
          <w:spacing w:val="-1"/>
        </w:rPr>
        <w:t>e</w:t>
      </w:r>
      <w:r w:rsidRPr="005D6678">
        <w:rPr>
          <w:rFonts w:cs="Arial"/>
          <w:color w:val="000000" w:themeColor="text1"/>
        </w:rPr>
        <w:t>r</w:t>
      </w:r>
      <w:r w:rsidRPr="005D6678">
        <w:rPr>
          <w:rFonts w:cs="Arial"/>
          <w:color w:val="000000" w:themeColor="text1"/>
          <w:spacing w:val="-1"/>
        </w:rPr>
        <w:t xml:space="preserve"> </w:t>
      </w:r>
      <w:r w:rsidRPr="005D6678">
        <w:rPr>
          <w:rFonts w:cs="Arial"/>
          <w:color w:val="000000" w:themeColor="text1"/>
        </w:rPr>
        <w:t xml:space="preserve">to </w:t>
      </w:r>
      <w:r w:rsidRPr="005D6678">
        <w:rPr>
          <w:rFonts w:cs="Arial"/>
          <w:color w:val="000000" w:themeColor="text1"/>
          <w:spacing w:val="3"/>
        </w:rPr>
        <w:t>s</w:t>
      </w:r>
      <w:r w:rsidRPr="005D6678">
        <w:rPr>
          <w:rFonts w:cs="Arial"/>
          <w:color w:val="000000" w:themeColor="text1"/>
          <w:spacing w:val="-1"/>
        </w:rPr>
        <w:t>c</w:t>
      </w:r>
      <w:r w:rsidRPr="005D6678">
        <w:rPr>
          <w:rFonts w:cs="Arial"/>
          <w:color w:val="000000" w:themeColor="text1"/>
        </w:rPr>
        <w:t>h</w:t>
      </w:r>
      <w:r w:rsidRPr="005D6678">
        <w:rPr>
          <w:rFonts w:cs="Arial"/>
          <w:color w:val="000000" w:themeColor="text1"/>
          <w:spacing w:val="-1"/>
        </w:rPr>
        <w:t>e</w:t>
      </w:r>
      <w:r w:rsidRPr="005D6678">
        <w:rPr>
          <w:rFonts w:cs="Arial"/>
          <w:color w:val="000000" w:themeColor="text1"/>
        </w:rPr>
        <w:t>dule</w:t>
      </w:r>
      <w:r w:rsidRPr="005D6678">
        <w:rPr>
          <w:rFonts w:cs="Arial"/>
          <w:color w:val="000000" w:themeColor="text1"/>
          <w:spacing w:val="-1"/>
        </w:rPr>
        <w:t xml:space="preserve"> </w:t>
      </w:r>
      <w:r w:rsidRPr="005D6678">
        <w:rPr>
          <w:rFonts w:cs="Arial"/>
          <w:color w:val="000000" w:themeColor="text1"/>
        </w:rPr>
        <w:t>d</w:t>
      </w:r>
      <w:r w:rsidRPr="005D6678">
        <w:rPr>
          <w:rFonts w:cs="Arial"/>
          <w:color w:val="000000" w:themeColor="text1"/>
          <w:spacing w:val="-1"/>
        </w:rPr>
        <w:t>e</w:t>
      </w:r>
      <w:r w:rsidRPr="005D6678">
        <w:rPr>
          <w:rFonts w:cs="Arial"/>
          <w:color w:val="000000" w:themeColor="text1"/>
        </w:rPr>
        <w:t>liv</w:t>
      </w:r>
      <w:r w:rsidRPr="005D6678">
        <w:rPr>
          <w:rFonts w:cs="Arial"/>
          <w:color w:val="000000" w:themeColor="text1"/>
          <w:spacing w:val="1"/>
        </w:rPr>
        <w:t>e</w:t>
      </w:r>
      <w:r w:rsidRPr="005D6678">
        <w:rPr>
          <w:rFonts w:cs="Arial"/>
          <w:color w:val="000000" w:themeColor="text1"/>
          <w:spacing w:val="4"/>
        </w:rPr>
        <w:t>r</w:t>
      </w:r>
      <w:r w:rsidRPr="005D6678">
        <w:rPr>
          <w:rFonts w:cs="Arial"/>
          <w:color w:val="000000" w:themeColor="text1"/>
        </w:rPr>
        <w:t>y</w:t>
      </w:r>
      <w:r w:rsidRPr="005D6678">
        <w:rPr>
          <w:rFonts w:cs="Arial"/>
          <w:color w:val="000000" w:themeColor="text1"/>
          <w:spacing w:val="-5"/>
        </w:rPr>
        <w:t xml:space="preserve"> </w:t>
      </w:r>
      <w:r w:rsidRPr="005D6678">
        <w:rPr>
          <w:rFonts w:cs="Arial"/>
          <w:color w:val="000000" w:themeColor="text1"/>
          <w:spacing w:val="-1"/>
        </w:rPr>
        <w:t>a</w:t>
      </w:r>
      <w:r w:rsidRPr="005D6678">
        <w:rPr>
          <w:rFonts w:cs="Arial"/>
          <w:color w:val="000000" w:themeColor="text1"/>
        </w:rPr>
        <w:t>t a</w:t>
      </w:r>
      <w:r w:rsidRPr="005D6678">
        <w:rPr>
          <w:rFonts w:cs="Arial"/>
          <w:color w:val="000000" w:themeColor="text1"/>
          <w:spacing w:val="-1"/>
        </w:rPr>
        <w:t xml:space="preserve"> </w:t>
      </w:r>
      <w:r w:rsidRPr="005D6678">
        <w:rPr>
          <w:rFonts w:cs="Arial"/>
          <w:color w:val="000000" w:themeColor="text1"/>
        </w:rPr>
        <w:t>l</w:t>
      </w:r>
      <w:r w:rsidRPr="005D6678">
        <w:rPr>
          <w:rFonts w:cs="Arial"/>
          <w:color w:val="000000" w:themeColor="text1"/>
          <w:spacing w:val="-1"/>
        </w:rPr>
        <w:t>a</w:t>
      </w:r>
      <w:r w:rsidRPr="005D6678">
        <w:rPr>
          <w:rFonts w:cs="Arial"/>
          <w:color w:val="000000" w:themeColor="text1"/>
          <w:spacing w:val="3"/>
        </w:rPr>
        <w:t>t</w:t>
      </w:r>
      <w:r w:rsidRPr="005D6678">
        <w:rPr>
          <w:rFonts w:cs="Arial"/>
          <w:color w:val="000000" w:themeColor="text1"/>
          <w:spacing w:val="1"/>
        </w:rPr>
        <w:t>e</w:t>
      </w:r>
      <w:r w:rsidRPr="005D6678">
        <w:rPr>
          <w:rFonts w:cs="Arial"/>
          <w:color w:val="000000" w:themeColor="text1"/>
        </w:rPr>
        <w:t>r</w:t>
      </w:r>
      <w:r w:rsidRPr="005D6678">
        <w:rPr>
          <w:rFonts w:cs="Arial"/>
          <w:color w:val="000000" w:themeColor="text1"/>
          <w:spacing w:val="-1"/>
        </w:rPr>
        <w:t xml:space="preserve"> </w:t>
      </w:r>
      <w:r w:rsidRPr="005D6678">
        <w:rPr>
          <w:rFonts w:cs="Arial"/>
          <w:color w:val="000000" w:themeColor="text1"/>
        </w:rPr>
        <w:t>tim</w:t>
      </w:r>
      <w:r w:rsidRPr="005D6678">
        <w:rPr>
          <w:rFonts w:cs="Arial"/>
          <w:color w:val="000000" w:themeColor="text1"/>
          <w:spacing w:val="-1"/>
        </w:rPr>
        <w:t>e.</w:t>
      </w:r>
    </w:p>
    <w:p w14:paraId="50DF9053" w14:textId="77777777" w:rsidR="00D629FA" w:rsidRPr="00E44349" w:rsidRDefault="00D629FA" w:rsidP="00D629FA">
      <w:pPr>
        <w:ind w:left="2260" w:right="248"/>
        <w:rPr>
          <w:rFonts w:cs="Arial"/>
          <w:color w:val="000000" w:themeColor="text1"/>
          <w:spacing w:val="-5"/>
        </w:rPr>
      </w:pPr>
    </w:p>
    <w:p w14:paraId="2BB099D8" w14:textId="77777777" w:rsidR="00D629FA" w:rsidRPr="005D6678" w:rsidRDefault="00D629FA" w:rsidP="00CE655B">
      <w:pPr>
        <w:pStyle w:val="ListParagraph"/>
        <w:numPr>
          <w:ilvl w:val="0"/>
          <w:numId w:val="49"/>
        </w:numPr>
        <w:ind w:right="248"/>
        <w:rPr>
          <w:rFonts w:cs="Arial"/>
          <w:color w:val="000000" w:themeColor="text1"/>
        </w:rPr>
      </w:pPr>
      <w:r w:rsidRPr="005D6678">
        <w:rPr>
          <w:rFonts w:cs="Arial"/>
          <w:color w:val="000000" w:themeColor="text1"/>
        </w:rPr>
        <w:t xml:space="preserve">The Vendor {Contractor} should review </w:t>
      </w:r>
      <w:r w:rsidRPr="005D6678">
        <w:rPr>
          <w:rFonts w:cs="Arial"/>
          <w:color w:val="000000" w:themeColor="text1"/>
          <w:szCs w:val="22"/>
          <w:u w:val="single"/>
        </w:rPr>
        <w:t>Web-Based Supply Chain Management</w:t>
      </w:r>
      <w:r w:rsidRPr="005D6678">
        <w:rPr>
          <w:rFonts w:cs="Arial"/>
          <w:color w:val="000000" w:themeColor="text1"/>
        </w:rPr>
        <w:t xml:space="preserve"> (WBSCM) at least monthly to determine the</w:t>
      </w:r>
      <w:r w:rsidRPr="005D6678">
        <w:rPr>
          <w:rFonts w:cs="Arial"/>
          <w:color w:val="FF0000"/>
        </w:rPr>
        <w:t xml:space="preserve"> </w:t>
      </w:r>
      <w:r w:rsidRPr="005D6678">
        <w:rPr>
          <w:rFonts w:cs="Arial"/>
          <w:color w:val="000000" w:themeColor="text1"/>
        </w:rPr>
        <w:t>orders of USDA Foods that are expected to be delivered to the warehouse, and the time frame for delivery.  The Vendor {Contractor} shall schedule a delivery appointment with the carrier during this delivery period when contacted by the carrier.  If the Vendor {Contractor} has not been contacted by the carrier within this time frame, then the Vendor {Contractor} shall notify NJDA and thereafter schedule an appointment at a later date as agreed to by the Vendor {Contractor}, carrier and NJDA.</w:t>
      </w:r>
    </w:p>
    <w:p w14:paraId="310AB735" w14:textId="77777777" w:rsidR="00D629FA" w:rsidRPr="00E44349" w:rsidRDefault="00D629FA" w:rsidP="00D629FA">
      <w:pPr>
        <w:autoSpaceDE w:val="0"/>
        <w:autoSpaceDN w:val="0"/>
        <w:adjustRightInd w:val="0"/>
        <w:rPr>
          <w:rFonts w:cs="Arial"/>
          <w:color w:val="00B0F0"/>
        </w:rPr>
      </w:pPr>
    </w:p>
    <w:p w14:paraId="03232787" w14:textId="77777777" w:rsidR="00D629FA" w:rsidRPr="005D6678" w:rsidRDefault="00D629FA" w:rsidP="00CE655B">
      <w:pPr>
        <w:pStyle w:val="ListParagraph"/>
        <w:numPr>
          <w:ilvl w:val="0"/>
          <w:numId w:val="49"/>
        </w:numPr>
        <w:autoSpaceDE w:val="0"/>
        <w:autoSpaceDN w:val="0"/>
        <w:adjustRightInd w:val="0"/>
        <w:ind w:right="211"/>
        <w:rPr>
          <w:rFonts w:cs="Arial"/>
          <w:color w:val="000000" w:themeColor="text1"/>
          <w:spacing w:val="2"/>
        </w:rPr>
      </w:pPr>
      <w:r w:rsidRPr="005D6678">
        <w:rPr>
          <w:rFonts w:cs="Arial"/>
          <w:color w:val="000000" w:themeColor="text1"/>
          <w:spacing w:val="-3"/>
        </w:rPr>
        <w:t>I</w:t>
      </w:r>
      <w:r w:rsidRPr="005D6678">
        <w:rPr>
          <w:rFonts w:cs="Arial"/>
          <w:color w:val="000000" w:themeColor="text1"/>
        </w:rPr>
        <w:t>f</w:t>
      </w:r>
      <w:r w:rsidRPr="005D6678">
        <w:rPr>
          <w:rFonts w:cs="Arial"/>
          <w:color w:val="000000" w:themeColor="text1"/>
          <w:spacing w:val="2"/>
        </w:rPr>
        <w:t xml:space="preserve"> </w:t>
      </w:r>
      <w:r w:rsidRPr="005D6678">
        <w:rPr>
          <w:rFonts w:cs="Arial"/>
          <w:color w:val="000000" w:themeColor="text1"/>
        </w:rPr>
        <w:t>a</w:t>
      </w:r>
      <w:r w:rsidRPr="005D6678">
        <w:rPr>
          <w:rFonts w:cs="Arial"/>
          <w:color w:val="000000" w:themeColor="text1"/>
          <w:spacing w:val="-1"/>
        </w:rPr>
        <w:t xml:space="preserve"> </w:t>
      </w:r>
      <w:r w:rsidRPr="005D6678">
        <w:rPr>
          <w:rFonts w:cs="Arial"/>
          <w:color w:val="000000" w:themeColor="text1"/>
          <w:spacing w:val="1"/>
        </w:rPr>
        <w:t>c</w:t>
      </w:r>
      <w:r w:rsidRPr="005D6678">
        <w:rPr>
          <w:rFonts w:cs="Arial"/>
          <w:color w:val="000000" w:themeColor="text1"/>
          <w:spacing w:val="-1"/>
        </w:rPr>
        <w:t>arr</w:t>
      </w:r>
      <w:r w:rsidRPr="005D6678">
        <w:rPr>
          <w:rFonts w:cs="Arial"/>
          <w:color w:val="000000" w:themeColor="text1"/>
          <w:spacing w:val="3"/>
        </w:rPr>
        <w:t>i</w:t>
      </w:r>
      <w:r w:rsidRPr="005D6678">
        <w:rPr>
          <w:rFonts w:cs="Arial"/>
          <w:color w:val="000000" w:themeColor="text1"/>
          <w:spacing w:val="-1"/>
        </w:rPr>
        <w:t>e</w:t>
      </w:r>
      <w:r w:rsidRPr="005D6678">
        <w:rPr>
          <w:rFonts w:cs="Arial"/>
          <w:color w:val="000000" w:themeColor="text1"/>
        </w:rPr>
        <w:t>r</w:t>
      </w:r>
      <w:r w:rsidRPr="005D6678">
        <w:rPr>
          <w:rFonts w:cs="Arial"/>
          <w:color w:val="000000" w:themeColor="text1"/>
          <w:spacing w:val="-1"/>
        </w:rPr>
        <w:t xml:space="preserve"> </w:t>
      </w:r>
      <w:r w:rsidRPr="005D6678">
        <w:rPr>
          <w:rFonts w:cs="Arial"/>
          <w:color w:val="000000" w:themeColor="text1"/>
          <w:spacing w:val="1"/>
        </w:rPr>
        <w:t>a</w:t>
      </w:r>
      <w:r w:rsidRPr="005D6678">
        <w:rPr>
          <w:rFonts w:cs="Arial"/>
          <w:color w:val="000000" w:themeColor="text1"/>
          <w:spacing w:val="-1"/>
        </w:rPr>
        <w:t>rr</w:t>
      </w:r>
      <w:r w:rsidRPr="005D6678">
        <w:rPr>
          <w:rFonts w:cs="Arial"/>
          <w:color w:val="000000" w:themeColor="text1"/>
          <w:spacing w:val="3"/>
        </w:rPr>
        <w:t>i</w:t>
      </w:r>
      <w:r w:rsidRPr="005D6678">
        <w:rPr>
          <w:rFonts w:cs="Arial"/>
          <w:color w:val="000000" w:themeColor="text1"/>
        </w:rPr>
        <w:t>v</w:t>
      </w:r>
      <w:r w:rsidRPr="005D6678">
        <w:rPr>
          <w:rFonts w:cs="Arial"/>
          <w:color w:val="000000" w:themeColor="text1"/>
          <w:spacing w:val="-1"/>
        </w:rPr>
        <w:t>e</w:t>
      </w:r>
      <w:r w:rsidRPr="005D6678">
        <w:rPr>
          <w:rFonts w:cs="Arial"/>
          <w:color w:val="000000" w:themeColor="text1"/>
        </w:rPr>
        <w:t xml:space="preserve">s </w:t>
      </w:r>
      <w:r w:rsidRPr="005D6678">
        <w:rPr>
          <w:rFonts w:cs="Arial"/>
          <w:color w:val="000000" w:themeColor="text1"/>
          <w:spacing w:val="-1"/>
        </w:rPr>
        <w:t>a</w:t>
      </w:r>
      <w:r w:rsidRPr="005D6678">
        <w:rPr>
          <w:rFonts w:cs="Arial"/>
          <w:color w:val="000000" w:themeColor="text1"/>
        </w:rPr>
        <w:t>t the d</w:t>
      </w:r>
      <w:r w:rsidRPr="005D6678">
        <w:rPr>
          <w:rFonts w:cs="Arial"/>
          <w:color w:val="000000" w:themeColor="text1"/>
          <w:spacing w:val="-1"/>
        </w:rPr>
        <w:t>e</w:t>
      </w:r>
      <w:r w:rsidRPr="005D6678">
        <w:rPr>
          <w:rFonts w:cs="Arial"/>
          <w:color w:val="000000" w:themeColor="text1"/>
        </w:rPr>
        <w:t>liv</w:t>
      </w:r>
      <w:r w:rsidRPr="005D6678">
        <w:rPr>
          <w:rFonts w:cs="Arial"/>
          <w:color w:val="000000" w:themeColor="text1"/>
          <w:spacing w:val="-1"/>
        </w:rPr>
        <w:t>e</w:t>
      </w:r>
      <w:r w:rsidRPr="005D6678">
        <w:rPr>
          <w:rFonts w:cs="Arial"/>
          <w:color w:val="000000" w:themeColor="text1"/>
          <w:spacing w:val="4"/>
        </w:rPr>
        <w:t>r</w:t>
      </w:r>
      <w:r w:rsidRPr="005D6678">
        <w:rPr>
          <w:rFonts w:cs="Arial"/>
          <w:color w:val="000000" w:themeColor="text1"/>
        </w:rPr>
        <w:t>y</w:t>
      </w:r>
      <w:r w:rsidRPr="005D6678">
        <w:rPr>
          <w:rFonts w:cs="Arial"/>
          <w:color w:val="000000" w:themeColor="text1"/>
          <w:spacing w:val="-5"/>
        </w:rPr>
        <w:t xml:space="preserve"> </w:t>
      </w:r>
      <w:r w:rsidRPr="005D6678">
        <w:rPr>
          <w:rFonts w:cs="Arial"/>
          <w:color w:val="000000" w:themeColor="text1"/>
        </w:rPr>
        <w:t>lo</w:t>
      </w:r>
      <w:r w:rsidRPr="005D6678">
        <w:rPr>
          <w:rFonts w:cs="Arial"/>
          <w:color w:val="000000" w:themeColor="text1"/>
          <w:spacing w:val="-1"/>
        </w:rPr>
        <w:t>ca</w:t>
      </w:r>
      <w:r w:rsidRPr="005D6678">
        <w:rPr>
          <w:rFonts w:cs="Arial"/>
          <w:color w:val="000000" w:themeColor="text1"/>
        </w:rPr>
        <w:t xml:space="preserve">tion </w:t>
      </w:r>
      <w:r w:rsidRPr="005D6678">
        <w:rPr>
          <w:rFonts w:cs="Arial"/>
          <w:color w:val="000000" w:themeColor="text1"/>
          <w:spacing w:val="-1"/>
        </w:rPr>
        <w:t>a</w:t>
      </w:r>
      <w:r w:rsidRPr="005D6678">
        <w:rPr>
          <w:rFonts w:cs="Arial"/>
          <w:color w:val="000000" w:themeColor="text1"/>
        </w:rPr>
        <w:t>t the</w:t>
      </w:r>
      <w:r w:rsidRPr="005D6678">
        <w:rPr>
          <w:rFonts w:cs="Arial"/>
          <w:color w:val="000000" w:themeColor="text1"/>
          <w:spacing w:val="1"/>
        </w:rPr>
        <w:t xml:space="preserve"> a</w:t>
      </w:r>
      <w:r w:rsidRPr="005D6678">
        <w:rPr>
          <w:rFonts w:cs="Arial"/>
          <w:color w:val="000000" w:themeColor="text1"/>
        </w:rPr>
        <w:t>ppoint</w:t>
      </w:r>
      <w:r w:rsidRPr="005D6678">
        <w:rPr>
          <w:rFonts w:cs="Arial"/>
          <w:color w:val="000000" w:themeColor="text1"/>
          <w:spacing w:val="-1"/>
        </w:rPr>
        <w:t>e</w:t>
      </w:r>
      <w:r w:rsidRPr="005D6678">
        <w:rPr>
          <w:rFonts w:cs="Arial"/>
          <w:color w:val="000000" w:themeColor="text1"/>
        </w:rPr>
        <w:t>d time</w:t>
      </w:r>
      <w:r w:rsidRPr="005D6678">
        <w:rPr>
          <w:rFonts w:cs="Arial"/>
          <w:color w:val="000000" w:themeColor="text1"/>
          <w:spacing w:val="-1"/>
        </w:rPr>
        <w:t xml:space="preserve"> a</w:t>
      </w:r>
      <w:r w:rsidRPr="005D6678">
        <w:rPr>
          <w:rFonts w:cs="Arial"/>
          <w:color w:val="000000" w:themeColor="text1"/>
        </w:rPr>
        <w:t>nd is un</w:t>
      </w:r>
      <w:r w:rsidRPr="005D6678">
        <w:rPr>
          <w:rFonts w:cs="Arial"/>
          <w:color w:val="000000" w:themeColor="text1"/>
          <w:spacing w:val="-1"/>
        </w:rPr>
        <w:t>a</w:t>
      </w:r>
      <w:r w:rsidRPr="005D6678">
        <w:rPr>
          <w:rFonts w:cs="Arial"/>
          <w:color w:val="000000" w:themeColor="text1"/>
        </w:rPr>
        <w:t>ble</w:t>
      </w:r>
      <w:r w:rsidRPr="005D6678">
        <w:rPr>
          <w:rFonts w:cs="Arial"/>
          <w:color w:val="000000" w:themeColor="text1"/>
          <w:spacing w:val="-1"/>
        </w:rPr>
        <w:t xml:space="preserve"> </w:t>
      </w:r>
      <w:r w:rsidRPr="005D6678">
        <w:rPr>
          <w:rFonts w:cs="Arial"/>
          <w:color w:val="000000" w:themeColor="text1"/>
        </w:rPr>
        <w:t>to unlo</w:t>
      </w:r>
      <w:r w:rsidRPr="005D6678">
        <w:rPr>
          <w:rFonts w:cs="Arial"/>
          <w:color w:val="000000" w:themeColor="text1"/>
          <w:spacing w:val="-1"/>
        </w:rPr>
        <w:t>a</w:t>
      </w:r>
      <w:r w:rsidRPr="005D6678">
        <w:rPr>
          <w:rFonts w:cs="Arial"/>
          <w:color w:val="000000" w:themeColor="text1"/>
        </w:rPr>
        <w:t>d U</w:t>
      </w:r>
      <w:r w:rsidRPr="005D6678">
        <w:rPr>
          <w:rFonts w:cs="Arial"/>
          <w:color w:val="000000" w:themeColor="text1"/>
          <w:spacing w:val="1"/>
        </w:rPr>
        <w:t>S</w:t>
      </w:r>
      <w:r w:rsidRPr="005D6678">
        <w:rPr>
          <w:rFonts w:cs="Arial"/>
          <w:color w:val="000000" w:themeColor="text1"/>
        </w:rPr>
        <w:t xml:space="preserve">DA </w:t>
      </w:r>
      <w:r w:rsidRPr="005D6678">
        <w:rPr>
          <w:rFonts w:cs="Arial"/>
          <w:color w:val="000000" w:themeColor="text1"/>
          <w:spacing w:val="-1"/>
        </w:rPr>
        <w:t>F</w:t>
      </w:r>
      <w:r w:rsidRPr="005D6678">
        <w:rPr>
          <w:rFonts w:cs="Arial"/>
          <w:color w:val="000000" w:themeColor="text1"/>
        </w:rPr>
        <w:t>o</w:t>
      </w:r>
      <w:r w:rsidRPr="005D6678">
        <w:rPr>
          <w:rFonts w:cs="Arial"/>
          <w:color w:val="000000" w:themeColor="text1"/>
          <w:spacing w:val="2"/>
        </w:rPr>
        <w:t>o</w:t>
      </w:r>
      <w:r w:rsidRPr="005D6678">
        <w:rPr>
          <w:rFonts w:cs="Arial"/>
          <w:color w:val="000000" w:themeColor="text1"/>
        </w:rPr>
        <w:t xml:space="preserve">ds </w:t>
      </w:r>
      <w:r w:rsidRPr="005D6678">
        <w:rPr>
          <w:rFonts w:cs="Arial"/>
          <w:color w:val="000000" w:themeColor="text1"/>
          <w:spacing w:val="-1"/>
        </w:rPr>
        <w:t>a</w:t>
      </w:r>
      <w:r w:rsidRPr="005D6678">
        <w:rPr>
          <w:rFonts w:cs="Arial"/>
          <w:color w:val="000000" w:themeColor="text1"/>
        </w:rPr>
        <w:t>s a</w:t>
      </w:r>
      <w:r w:rsidRPr="005D6678">
        <w:rPr>
          <w:rFonts w:cs="Arial"/>
          <w:color w:val="000000" w:themeColor="text1"/>
          <w:spacing w:val="-1"/>
        </w:rPr>
        <w:t xml:space="preserve"> re</w:t>
      </w:r>
      <w:r w:rsidRPr="005D6678">
        <w:rPr>
          <w:rFonts w:cs="Arial"/>
          <w:color w:val="000000" w:themeColor="text1"/>
        </w:rPr>
        <w:t>sult of</w:t>
      </w:r>
      <w:r w:rsidRPr="005D6678">
        <w:rPr>
          <w:rFonts w:cs="Arial"/>
          <w:color w:val="000000" w:themeColor="text1"/>
          <w:spacing w:val="-1"/>
        </w:rPr>
        <w:t xml:space="preserve"> ac</w:t>
      </w:r>
      <w:r w:rsidRPr="005D6678">
        <w:rPr>
          <w:rFonts w:cs="Arial"/>
          <w:color w:val="000000" w:themeColor="text1"/>
        </w:rPr>
        <w:t>tion or</w:t>
      </w:r>
      <w:r w:rsidRPr="005D6678">
        <w:rPr>
          <w:rFonts w:cs="Arial"/>
          <w:color w:val="000000" w:themeColor="text1"/>
          <w:spacing w:val="-1"/>
        </w:rPr>
        <w:t xml:space="preserve"> </w:t>
      </w:r>
      <w:r w:rsidRPr="005D6678">
        <w:rPr>
          <w:rFonts w:cs="Arial"/>
          <w:color w:val="000000" w:themeColor="text1"/>
        </w:rPr>
        <w:t>in</w:t>
      </w:r>
      <w:r w:rsidRPr="005D6678">
        <w:rPr>
          <w:rFonts w:cs="Arial"/>
          <w:color w:val="000000" w:themeColor="text1"/>
          <w:spacing w:val="1"/>
        </w:rPr>
        <w:t>a</w:t>
      </w:r>
      <w:r w:rsidRPr="005D6678">
        <w:rPr>
          <w:rFonts w:cs="Arial"/>
          <w:color w:val="000000" w:themeColor="text1"/>
          <w:spacing w:val="-1"/>
        </w:rPr>
        <w:t>c</w:t>
      </w:r>
      <w:r w:rsidRPr="005D6678">
        <w:rPr>
          <w:rFonts w:cs="Arial"/>
          <w:color w:val="000000" w:themeColor="text1"/>
        </w:rPr>
        <w:t xml:space="preserve">tion </w:t>
      </w:r>
      <w:r w:rsidRPr="005D6678">
        <w:rPr>
          <w:rFonts w:cs="Arial"/>
          <w:color w:val="000000" w:themeColor="text1"/>
          <w:spacing w:val="2"/>
        </w:rPr>
        <w:t>b</w:t>
      </w:r>
      <w:r w:rsidRPr="005D6678">
        <w:rPr>
          <w:rFonts w:cs="Arial"/>
          <w:color w:val="000000" w:themeColor="text1"/>
        </w:rPr>
        <w:t>y</w:t>
      </w:r>
      <w:r w:rsidRPr="005D6678">
        <w:rPr>
          <w:rFonts w:cs="Arial"/>
          <w:color w:val="000000" w:themeColor="text1"/>
          <w:spacing w:val="-5"/>
        </w:rPr>
        <w:t xml:space="preserve"> </w:t>
      </w:r>
      <w:r w:rsidRPr="005D6678">
        <w:rPr>
          <w:rFonts w:cs="Arial"/>
          <w:color w:val="000000" w:themeColor="text1"/>
          <w:spacing w:val="3"/>
        </w:rPr>
        <w:t>t</w:t>
      </w:r>
      <w:r w:rsidRPr="005D6678">
        <w:rPr>
          <w:rFonts w:cs="Arial"/>
          <w:color w:val="000000" w:themeColor="text1"/>
        </w:rPr>
        <w:t>he</w:t>
      </w:r>
      <w:r w:rsidRPr="005D6678">
        <w:rPr>
          <w:rFonts w:cs="Arial"/>
          <w:color w:val="000000" w:themeColor="text1"/>
          <w:spacing w:val="-1"/>
        </w:rPr>
        <w:t xml:space="preserve"> </w:t>
      </w:r>
      <w:r w:rsidRPr="005D6678">
        <w:rPr>
          <w:rFonts w:cs="Arial"/>
          <w:color w:val="000000" w:themeColor="text1"/>
        </w:rPr>
        <w:t>Vendor {Contractor}, the</w:t>
      </w:r>
      <w:r w:rsidRPr="005D6678">
        <w:rPr>
          <w:rFonts w:cs="Arial"/>
          <w:color w:val="000000" w:themeColor="text1"/>
          <w:spacing w:val="-1"/>
        </w:rPr>
        <w:t xml:space="preserve"> ca</w:t>
      </w:r>
      <w:r w:rsidRPr="005D6678">
        <w:rPr>
          <w:rFonts w:cs="Arial"/>
          <w:color w:val="000000" w:themeColor="text1"/>
          <w:spacing w:val="2"/>
        </w:rPr>
        <w:t>r</w:t>
      </w:r>
      <w:r w:rsidRPr="005D6678">
        <w:rPr>
          <w:rFonts w:cs="Arial"/>
          <w:color w:val="000000" w:themeColor="text1"/>
          <w:spacing w:val="-1"/>
        </w:rPr>
        <w:t>r</w:t>
      </w:r>
      <w:r w:rsidRPr="005D6678">
        <w:rPr>
          <w:rFonts w:cs="Arial"/>
          <w:color w:val="000000" w:themeColor="text1"/>
        </w:rPr>
        <w:t>i</w:t>
      </w:r>
      <w:r w:rsidRPr="005D6678">
        <w:rPr>
          <w:rFonts w:cs="Arial"/>
          <w:color w:val="000000" w:themeColor="text1"/>
          <w:spacing w:val="-1"/>
        </w:rPr>
        <w:t>e</w:t>
      </w:r>
      <w:r w:rsidRPr="005D6678">
        <w:rPr>
          <w:rFonts w:cs="Arial"/>
          <w:color w:val="000000" w:themeColor="text1"/>
        </w:rPr>
        <w:t>r</w:t>
      </w:r>
      <w:r w:rsidRPr="005D6678">
        <w:rPr>
          <w:rFonts w:cs="Arial"/>
          <w:color w:val="000000" w:themeColor="text1"/>
          <w:spacing w:val="-1"/>
        </w:rPr>
        <w:t xml:space="preserve"> </w:t>
      </w:r>
      <w:r w:rsidRPr="005D6678">
        <w:rPr>
          <w:rFonts w:cs="Arial"/>
          <w:color w:val="000000" w:themeColor="text1"/>
        </w:rPr>
        <w:t>m</w:t>
      </w:r>
      <w:r w:rsidRPr="005D6678">
        <w:rPr>
          <w:rFonts w:cs="Arial"/>
          <w:color w:val="000000" w:themeColor="text1"/>
          <w:spacing w:val="4"/>
        </w:rPr>
        <w:t>a</w:t>
      </w:r>
      <w:r w:rsidRPr="005D6678">
        <w:rPr>
          <w:rFonts w:cs="Arial"/>
          <w:color w:val="000000" w:themeColor="text1"/>
        </w:rPr>
        <w:t>y</w:t>
      </w:r>
      <w:r w:rsidRPr="005D6678">
        <w:rPr>
          <w:rFonts w:cs="Arial"/>
          <w:color w:val="000000" w:themeColor="text1"/>
          <w:spacing w:val="-5"/>
        </w:rPr>
        <w:t xml:space="preserve"> </w:t>
      </w:r>
      <w:r w:rsidRPr="005D6678">
        <w:rPr>
          <w:rFonts w:cs="Arial"/>
          <w:color w:val="000000" w:themeColor="text1"/>
        </w:rPr>
        <w:t>p</w:t>
      </w:r>
      <w:r w:rsidRPr="005D6678">
        <w:rPr>
          <w:rFonts w:cs="Arial"/>
          <w:color w:val="000000" w:themeColor="text1"/>
          <w:spacing w:val="3"/>
        </w:rPr>
        <w:t>l</w:t>
      </w:r>
      <w:r w:rsidRPr="005D6678">
        <w:rPr>
          <w:rFonts w:cs="Arial"/>
          <w:color w:val="000000" w:themeColor="text1"/>
          <w:spacing w:val="-1"/>
        </w:rPr>
        <w:t>ac</w:t>
      </w:r>
      <w:r w:rsidRPr="005D6678">
        <w:rPr>
          <w:rFonts w:cs="Arial"/>
          <w:color w:val="000000" w:themeColor="text1"/>
        </w:rPr>
        <w:t>e</w:t>
      </w:r>
      <w:r w:rsidRPr="005D6678">
        <w:rPr>
          <w:rFonts w:cs="Arial"/>
          <w:color w:val="000000" w:themeColor="text1"/>
          <w:spacing w:val="-1"/>
        </w:rPr>
        <w:t xml:space="preserve"> </w:t>
      </w:r>
      <w:r w:rsidRPr="005D6678">
        <w:rPr>
          <w:rFonts w:cs="Arial"/>
          <w:color w:val="000000" w:themeColor="text1"/>
        </w:rPr>
        <w:t>the</w:t>
      </w:r>
      <w:r w:rsidRPr="005D6678">
        <w:rPr>
          <w:rFonts w:cs="Arial"/>
          <w:color w:val="000000" w:themeColor="text1"/>
          <w:spacing w:val="1"/>
        </w:rPr>
        <w:t xml:space="preserve"> </w:t>
      </w:r>
      <w:r w:rsidRPr="005D6678">
        <w:rPr>
          <w:rFonts w:cs="Arial"/>
          <w:color w:val="000000" w:themeColor="text1"/>
        </w:rPr>
        <w:t>U</w:t>
      </w:r>
      <w:r w:rsidRPr="005D6678">
        <w:rPr>
          <w:rFonts w:cs="Arial"/>
          <w:color w:val="000000" w:themeColor="text1"/>
          <w:spacing w:val="1"/>
        </w:rPr>
        <w:t>S</w:t>
      </w:r>
      <w:r w:rsidRPr="005D6678">
        <w:rPr>
          <w:rFonts w:cs="Arial"/>
          <w:color w:val="000000" w:themeColor="text1"/>
        </w:rPr>
        <w:t xml:space="preserve">DA </w:t>
      </w:r>
      <w:r w:rsidRPr="005D6678">
        <w:rPr>
          <w:rFonts w:cs="Arial"/>
          <w:color w:val="000000" w:themeColor="text1"/>
          <w:spacing w:val="-1"/>
        </w:rPr>
        <w:t>F</w:t>
      </w:r>
      <w:r w:rsidRPr="005D6678">
        <w:rPr>
          <w:rFonts w:cs="Arial"/>
          <w:color w:val="000000" w:themeColor="text1"/>
        </w:rPr>
        <w:t>oods in sto</w:t>
      </w:r>
      <w:r w:rsidRPr="005D6678">
        <w:rPr>
          <w:rFonts w:cs="Arial"/>
          <w:color w:val="000000" w:themeColor="text1"/>
          <w:spacing w:val="-1"/>
        </w:rPr>
        <w:t>ra</w:t>
      </w:r>
      <w:r w:rsidRPr="005D6678">
        <w:rPr>
          <w:rFonts w:cs="Arial"/>
          <w:color w:val="000000" w:themeColor="text1"/>
        </w:rPr>
        <w:t>ge</w:t>
      </w:r>
      <w:r w:rsidRPr="005D6678">
        <w:rPr>
          <w:rFonts w:cs="Arial"/>
          <w:color w:val="000000" w:themeColor="text1"/>
          <w:spacing w:val="-1"/>
        </w:rPr>
        <w:t xml:space="preserve"> </w:t>
      </w:r>
      <w:r w:rsidRPr="005D6678">
        <w:rPr>
          <w:rFonts w:cs="Arial"/>
          <w:color w:val="000000" w:themeColor="text1"/>
        </w:rPr>
        <w:t>or</w:t>
      </w:r>
      <w:r w:rsidRPr="005D6678">
        <w:rPr>
          <w:rFonts w:cs="Arial"/>
          <w:color w:val="000000" w:themeColor="text1"/>
          <w:spacing w:val="-1"/>
        </w:rPr>
        <w:t xml:space="preserve"> </w:t>
      </w:r>
      <w:r w:rsidRPr="005D6678">
        <w:rPr>
          <w:rFonts w:cs="Arial"/>
          <w:color w:val="000000" w:themeColor="text1"/>
        </w:rPr>
        <w:t>move</w:t>
      </w:r>
      <w:r w:rsidRPr="005D6678">
        <w:rPr>
          <w:rFonts w:cs="Arial"/>
          <w:color w:val="000000" w:themeColor="text1"/>
          <w:spacing w:val="-1"/>
        </w:rPr>
        <w:t xml:space="preserve"> </w:t>
      </w:r>
      <w:r w:rsidRPr="005D6678">
        <w:rPr>
          <w:rFonts w:cs="Arial"/>
          <w:color w:val="000000" w:themeColor="text1"/>
        </w:rPr>
        <w:t>th</w:t>
      </w:r>
      <w:r w:rsidRPr="005D6678">
        <w:rPr>
          <w:rFonts w:cs="Arial"/>
          <w:color w:val="000000" w:themeColor="text1"/>
          <w:spacing w:val="-1"/>
        </w:rPr>
        <w:t>e</w:t>
      </w:r>
      <w:r w:rsidRPr="005D6678">
        <w:rPr>
          <w:rFonts w:cs="Arial"/>
          <w:color w:val="000000" w:themeColor="text1"/>
        </w:rPr>
        <w:t>m</w:t>
      </w:r>
      <w:r w:rsidRPr="005D6678">
        <w:rPr>
          <w:rFonts w:cs="Arial"/>
          <w:color w:val="000000" w:themeColor="text1"/>
          <w:spacing w:val="3"/>
        </w:rPr>
        <w:t xml:space="preserve"> </w:t>
      </w:r>
      <w:r w:rsidRPr="005D6678">
        <w:rPr>
          <w:rFonts w:cs="Arial"/>
          <w:color w:val="000000" w:themeColor="text1"/>
        </w:rPr>
        <w:t xml:space="preserve">to </w:t>
      </w:r>
      <w:r w:rsidRPr="005D6678">
        <w:rPr>
          <w:rFonts w:cs="Arial"/>
          <w:color w:val="000000" w:themeColor="text1"/>
          <w:spacing w:val="-1"/>
        </w:rPr>
        <w:t>a</w:t>
      </w:r>
      <w:r w:rsidRPr="005D6678">
        <w:rPr>
          <w:rFonts w:cs="Arial"/>
          <w:color w:val="000000" w:themeColor="text1"/>
        </w:rPr>
        <w:t>noth</w:t>
      </w:r>
      <w:r w:rsidRPr="005D6678">
        <w:rPr>
          <w:rFonts w:cs="Arial"/>
          <w:color w:val="000000" w:themeColor="text1"/>
          <w:spacing w:val="-1"/>
        </w:rPr>
        <w:t>e</w:t>
      </w:r>
      <w:r w:rsidRPr="005D6678">
        <w:rPr>
          <w:rFonts w:cs="Arial"/>
          <w:color w:val="000000" w:themeColor="text1"/>
        </w:rPr>
        <w:t>r</w:t>
      </w:r>
      <w:r w:rsidRPr="005D6678">
        <w:rPr>
          <w:rFonts w:cs="Arial"/>
          <w:color w:val="000000" w:themeColor="text1"/>
          <w:spacing w:val="-1"/>
        </w:rPr>
        <w:t xml:space="preserve"> </w:t>
      </w:r>
      <w:r w:rsidRPr="005D6678">
        <w:rPr>
          <w:rFonts w:cs="Arial"/>
          <w:color w:val="000000" w:themeColor="text1"/>
        </w:rPr>
        <w:t>lo</w:t>
      </w:r>
      <w:r w:rsidRPr="005D6678">
        <w:rPr>
          <w:rFonts w:cs="Arial"/>
          <w:color w:val="000000" w:themeColor="text1"/>
          <w:spacing w:val="-1"/>
        </w:rPr>
        <w:t>ca</w:t>
      </w:r>
      <w:r w:rsidRPr="005D6678">
        <w:rPr>
          <w:rFonts w:cs="Arial"/>
          <w:color w:val="000000" w:themeColor="text1"/>
        </w:rPr>
        <w:t>tion whi</w:t>
      </w:r>
      <w:r w:rsidRPr="005D6678">
        <w:rPr>
          <w:rFonts w:cs="Arial"/>
          <w:color w:val="000000" w:themeColor="text1"/>
          <w:spacing w:val="-1"/>
        </w:rPr>
        <w:t>c</w:t>
      </w:r>
      <w:r w:rsidRPr="005D6678">
        <w:rPr>
          <w:rFonts w:cs="Arial"/>
          <w:color w:val="000000" w:themeColor="text1"/>
        </w:rPr>
        <w:t>h</w:t>
      </w:r>
      <w:r w:rsidRPr="005D6678">
        <w:rPr>
          <w:rFonts w:cs="Arial"/>
          <w:color w:val="000000" w:themeColor="text1"/>
          <w:spacing w:val="2"/>
        </w:rPr>
        <w:t xml:space="preserve"> </w:t>
      </w:r>
      <w:r w:rsidRPr="005D6678">
        <w:rPr>
          <w:rFonts w:cs="Arial"/>
          <w:color w:val="000000" w:themeColor="text1"/>
        </w:rPr>
        <w:t>m</w:t>
      </w:r>
      <w:r w:rsidRPr="005D6678">
        <w:rPr>
          <w:rFonts w:cs="Arial"/>
          <w:color w:val="000000" w:themeColor="text1"/>
          <w:spacing w:val="1"/>
        </w:rPr>
        <w:t>a</w:t>
      </w:r>
      <w:r w:rsidRPr="005D6678">
        <w:rPr>
          <w:rFonts w:cs="Arial"/>
          <w:color w:val="000000" w:themeColor="text1"/>
        </w:rPr>
        <w:t>y</w:t>
      </w:r>
      <w:r w:rsidRPr="005D6678">
        <w:rPr>
          <w:rFonts w:cs="Arial"/>
          <w:color w:val="000000" w:themeColor="text1"/>
          <w:spacing w:val="-5"/>
        </w:rPr>
        <w:t xml:space="preserve"> </w:t>
      </w:r>
      <w:r w:rsidRPr="005D6678">
        <w:rPr>
          <w:rFonts w:cs="Arial"/>
          <w:color w:val="000000" w:themeColor="text1"/>
        </w:rPr>
        <w:t>subj</w:t>
      </w:r>
      <w:r w:rsidRPr="005D6678">
        <w:rPr>
          <w:rFonts w:cs="Arial"/>
          <w:color w:val="000000" w:themeColor="text1"/>
          <w:spacing w:val="1"/>
        </w:rPr>
        <w:t>e</w:t>
      </w:r>
      <w:r w:rsidRPr="005D6678">
        <w:rPr>
          <w:rFonts w:cs="Arial"/>
          <w:color w:val="000000" w:themeColor="text1"/>
          <w:spacing w:val="-1"/>
        </w:rPr>
        <w:t>c</w:t>
      </w:r>
      <w:r w:rsidRPr="005D6678">
        <w:rPr>
          <w:rFonts w:cs="Arial"/>
          <w:color w:val="000000" w:themeColor="text1"/>
        </w:rPr>
        <w:t>t the</w:t>
      </w:r>
      <w:r w:rsidRPr="005D6678">
        <w:rPr>
          <w:rFonts w:cs="Arial"/>
          <w:color w:val="000000" w:themeColor="text1"/>
          <w:spacing w:val="-1"/>
        </w:rPr>
        <w:t xml:space="preserve"> </w:t>
      </w:r>
      <w:r w:rsidRPr="005D6678">
        <w:rPr>
          <w:rFonts w:cs="Arial"/>
          <w:color w:val="000000" w:themeColor="text1"/>
        </w:rPr>
        <w:t>Vendor {Contractor}</w:t>
      </w:r>
      <w:r w:rsidRPr="005D6678">
        <w:rPr>
          <w:rFonts w:cs="Arial"/>
          <w:color w:val="000000" w:themeColor="text1"/>
          <w:spacing w:val="-1"/>
        </w:rPr>
        <w:t xml:space="preserve"> </w:t>
      </w:r>
      <w:r w:rsidRPr="005D6678">
        <w:rPr>
          <w:rFonts w:cs="Arial"/>
          <w:color w:val="000000" w:themeColor="text1"/>
        </w:rPr>
        <w:t xml:space="preserve">to </w:t>
      </w:r>
      <w:r w:rsidRPr="005D6678">
        <w:rPr>
          <w:rFonts w:cs="Arial"/>
          <w:color w:val="000000" w:themeColor="text1"/>
          <w:spacing w:val="-1"/>
        </w:rPr>
        <w:t>a</w:t>
      </w:r>
      <w:r w:rsidRPr="005D6678">
        <w:rPr>
          <w:rFonts w:cs="Arial"/>
          <w:color w:val="000000" w:themeColor="text1"/>
        </w:rPr>
        <w:t>ddition</w:t>
      </w:r>
      <w:r w:rsidRPr="005D6678">
        <w:rPr>
          <w:rFonts w:cs="Arial"/>
          <w:color w:val="000000" w:themeColor="text1"/>
          <w:spacing w:val="-1"/>
        </w:rPr>
        <w:t>a</w:t>
      </w:r>
      <w:r w:rsidRPr="005D6678">
        <w:rPr>
          <w:rFonts w:cs="Arial"/>
          <w:color w:val="000000" w:themeColor="text1"/>
        </w:rPr>
        <w:t xml:space="preserve">l </w:t>
      </w:r>
      <w:r w:rsidRPr="005D6678">
        <w:rPr>
          <w:rFonts w:cs="Arial"/>
          <w:color w:val="000000" w:themeColor="text1"/>
          <w:spacing w:val="-1"/>
        </w:rPr>
        <w:t>c</w:t>
      </w:r>
      <w:r w:rsidRPr="005D6678">
        <w:rPr>
          <w:rFonts w:cs="Arial"/>
          <w:color w:val="000000" w:themeColor="text1"/>
        </w:rPr>
        <w:t>h</w:t>
      </w:r>
      <w:r w:rsidRPr="005D6678">
        <w:rPr>
          <w:rFonts w:cs="Arial"/>
          <w:color w:val="000000" w:themeColor="text1"/>
          <w:spacing w:val="-1"/>
        </w:rPr>
        <w:t>a</w:t>
      </w:r>
      <w:r w:rsidRPr="005D6678">
        <w:rPr>
          <w:rFonts w:cs="Arial"/>
          <w:color w:val="000000" w:themeColor="text1"/>
          <w:spacing w:val="2"/>
        </w:rPr>
        <w:t>r</w:t>
      </w:r>
      <w:r w:rsidRPr="005D6678">
        <w:rPr>
          <w:rFonts w:cs="Arial"/>
          <w:color w:val="000000" w:themeColor="text1"/>
          <w:spacing w:val="-2"/>
        </w:rPr>
        <w:t>g</w:t>
      </w:r>
      <w:r w:rsidRPr="005D6678">
        <w:rPr>
          <w:rFonts w:cs="Arial"/>
          <w:color w:val="000000" w:themeColor="text1"/>
          <w:spacing w:val="-1"/>
        </w:rPr>
        <w:t>e</w:t>
      </w:r>
      <w:r w:rsidRPr="005D6678">
        <w:rPr>
          <w:rFonts w:cs="Arial"/>
          <w:color w:val="000000" w:themeColor="text1"/>
        </w:rPr>
        <w:t xml:space="preserve">s. </w:t>
      </w:r>
      <w:r w:rsidRPr="00E44349">
        <w:t>The carrier will notify the USDA and the NJDA SCM prior to the carrier transporting the USDA Foods offsite from the Vendor {Contractor} location.</w:t>
      </w:r>
      <w:r w:rsidRPr="005D6678">
        <w:rPr>
          <w:sz w:val="16"/>
          <w:szCs w:val="16"/>
        </w:rPr>
        <w:t xml:space="preserve"> </w:t>
      </w:r>
    </w:p>
    <w:p w14:paraId="76B00D27" w14:textId="77777777" w:rsidR="00D629FA" w:rsidRPr="00E44349" w:rsidRDefault="00D629FA" w:rsidP="00D629FA">
      <w:pPr>
        <w:autoSpaceDE w:val="0"/>
        <w:autoSpaceDN w:val="0"/>
        <w:adjustRightInd w:val="0"/>
        <w:ind w:right="211"/>
        <w:rPr>
          <w:rFonts w:cs="Arial"/>
          <w:color w:val="000000" w:themeColor="text1"/>
          <w:spacing w:val="2"/>
        </w:rPr>
      </w:pPr>
    </w:p>
    <w:p w14:paraId="5AF58A54" w14:textId="77777777" w:rsidR="00D629FA" w:rsidRPr="00E44349" w:rsidRDefault="00D629FA" w:rsidP="00D629FA">
      <w:pPr>
        <w:pStyle w:val="Heading3"/>
      </w:pPr>
      <w:bookmarkStart w:id="123" w:name="_Toc501613353"/>
      <w:bookmarkStart w:id="124" w:name="_Toc513460759"/>
      <w:bookmarkStart w:id="125" w:name="_Toc519082210"/>
      <w:r w:rsidRPr="00E44349">
        <w:t>INSPECTING THE Delivery SHIPMENT</w:t>
      </w:r>
      <w:bookmarkEnd w:id="123"/>
      <w:bookmarkEnd w:id="124"/>
      <w:bookmarkEnd w:id="125"/>
      <w:r w:rsidRPr="00E44349">
        <w:t xml:space="preserve"> </w:t>
      </w:r>
    </w:p>
    <w:p w14:paraId="18C89E59" w14:textId="77777777" w:rsidR="00D629FA" w:rsidRPr="00E44349" w:rsidRDefault="00D629FA" w:rsidP="00D629FA"/>
    <w:p w14:paraId="636F6A09" w14:textId="77777777" w:rsidR="00D629FA" w:rsidRPr="00E44349" w:rsidRDefault="00D629FA" w:rsidP="00D629FA">
      <w:pPr>
        <w:autoSpaceDE w:val="0"/>
        <w:autoSpaceDN w:val="0"/>
        <w:adjustRightInd w:val="0"/>
        <w:rPr>
          <w:rFonts w:cs="Arial"/>
          <w:color w:val="000000" w:themeColor="text1"/>
          <w:position w:val="-1"/>
        </w:rPr>
      </w:pPr>
      <w:r w:rsidRPr="00E44349">
        <w:rPr>
          <w:rFonts w:cs="Arial"/>
          <w:color w:val="000000" w:themeColor="text1"/>
          <w:spacing w:val="2"/>
        </w:rPr>
        <w:t>T</w:t>
      </w:r>
      <w:r w:rsidRPr="00E44349">
        <w:rPr>
          <w:rFonts w:cs="Arial"/>
          <w:color w:val="000000" w:themeColor="text1"/>
        </w:rPr>
        <w:t>he</w:t>
      </w:r>
      <w:r w:rsidRPr="00E44349">
        <w:rPr>
          <w:rFonts w:cs="Arial"/>
          <w:color w:val="000000" w:themeColor="text1"/>
          <w:spacing w:val="-1"/>
        </w:rPr>
        <w:t xml:space="preserv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must insp</w:t>
      </w:r>
      <w:r w:rsidRPr="00E44349">
        <w:rPr>
          <w:rFonts w:cs="Arial"/>
          <w:color w:val="000000" w:themeColor="text1"/>
          <w:spacing w:val="-1"/>
        </w:rPr>
        <w:t>e</w:t>
      </w:r>
      <w:r w:rsidRPr="00E44349">
        <w:rPr>
          <w:rFonts w:cs="Arial"/>
          <w:color w:val="000000" w:themeColor="text1"/>
          <w:spacing w:val="1"/>
        </w:rPr>
        <w:t>c</w:t>
      </w:r>
      <w:r w:rsidRPr="00E44349">
        <w:rPr>
          <w:rFonts w:cs="Arial"/>
          <w:color w:val="000000" w:themeColor="text1"/>
        </w:rPr>
        <w:t xml:space="preserve">t </w:t>
      </w:r>
      <w:r w:rsidRPr="00E44349">
        <w:rPr>
          <w:rFonts w:cs="Arial"/>
          <w:color w:val="000000" w:themeColor="text1"/>
          <w:spacing w:val="-1"/>
        </w:rPr>
        <w:t>eac</w:t>
      </w:r>
      <w:r w:rsidRPr="00E44349">
        <w:rPr>
          <w:rFonts w:cs="Arial"/>
          <w:color w:val="000000" w:themeColor="text1"/>
        </w:rPr>
        <w:t>h shipm</w:t>
      </w:r>
      <w:r w:rsidRPr="00E44349">
        <w:rPr>
          <w:rFonts w:cs="Arial"/>
          <w:color w:val="000000" w:themeColor="text1"/>
          <w:spacing w:val="-1"/>
        </w:rPr>
        <w:t>e</w:t>
      </w:r>
      <w:r w:rsidRPr="00E44349">
        <w:rPr>
          <w:rFonts w:cs="Arial"/>
          <w:color w:val="000000" w:themeColor="text1"/>
        </w:rPr>
        <w:t xml:space="preserve">nt </w:t>
      </w:r>
      <w:r w:rsidRPr="00E44349">
        <w:rPr>
          <w:rFonts w:cs="Arial"/>
          <w:color w:val="000000" w:themeColor="text1"/>
          <w:spacing w:val="-1"/>
        </w:rPr>
        <w:t>a</w:t>
      </w:r>
      <w:r w:rsidRPr="00E44349">
        <w:rPr>
          <w:rFonts w:cs="Arial"/>
          <w:color w:val="000000" w:themeColor="text1"/>
        </w:rPr>
        <w:t xml:space="preserve">nd </w:t>
      </w:r>
      <w:r w:rsidRPr="00E44349">
        <w:rPr>
          <w:rFonts w:cs="Arial"/>
          <w:color w:val="000000" w:themeColor="text1"/>
          <w:spacing w:val="-1"/>
        </w:rPr>
        <w:t>c</w:t>
      </w:r>
      <w:r w:rsidRPr="00E44349">
        <w:rPr>
          <w:rFonts w:cs="Arial"/>
          <w:color w:val="000000" w:themeColor="text1"/>
        </w:rPr>
        <w:t>o</w:t>
      </w:r>
      <w:r w:rsidRPr="00E44349">
        <w:rPr>
          <w:rFonts w:cs="Arial"/>
          <w:color w:val="000000" w:themeColor="text1"/>
          <w:spacing w:val="3"/>
        </w:rPr>
        <w:t>m</w:t>
      </w:r>
      <w:r w:rsidRPr="00E44349">
        <w:rPr>
          <w:rFonts w:cs="Arial"/>
          <w:color w:val="000000" w:themeColor="text1"/>
        </w:rPr>
        <w:t>m</w:t>
      </w:r>
      <w:r w:rsidRPr="00E44349">
        <w:rPr>
          <w:rFonts w:cs="Arial"/>
          <w:color w:val="000000" w:themeColor="text1"/>
          <w:spacing w:val="-1"/>
        </w:rPr>
        <w:t>erc</w:t>
      </w:r>
      <w:r w:rsidRPr="00E44349">
        <w:rPr>
          <w:rFonts w:cs="Arial"/>
          <w:color w:val="000000" w:themeColor="text1"/>
        </w:rPr>
        <w:t>i</w:t>
      </w:r>
      <w:r w:rsidRPr="00E44349">
        <w:rPr>
          <w:rFonts w:cs="Arial"/>
          <w:color w:val="000000" w:themeColor="text1"/>
          <w:spacing w:val="-1"/>
        </w:rPr>
        <w:t>al rece</w:t>
      </w:r>
      <w:r w:rsidRPr="00E44349">
        <w:rPr>
          <w:rFonts w:cs="Arial"/>
          <w:color w:val="000000" w:themeColor="text1"/>
        </w:rPr>
        <w:t xml:space="preserve">ipt </w:t>
      </w:r>
      <w:r w:rsidRPr="00E44349">
        <w:rPr>
          <w:rFonts w:cs="Arial"/>
          <w:color w:val="000000" w:themeColor="text1"/>
          <w:spacing w:val="2"/>
        </w:rPr>
        <w:t>(</w:t>
      </w:r>
      <w:r w:rsidRPr="00E44349">
        <w:rPr>
          <w:rFonts w:cs="Arial"/>
          <w:color w:val="000000" w:themeColor="text1"/>
          <w:spacing w:val="-1"/>
        </w:rPr>
        <w:t>e</w:t>
      </w:r>
      <w:r w:rsidRPr="00E44349">
        <w:rPr>
          <w:rFonts w:cs="Arial"/>
          <w:color w:val="000000" w:themeColor="text1"/>
          <w:spacing w:val="2"/>
        </w:rPr>
        <w:t>.</w:t>
      </w:r>
      <w:r w:rsidRPr="00E44349">
        <w:rPr>
          <w:rFonts w:cs="Arial"/>
          <w:color w:val="000000" w:themeColor="text1"/>
          <w:spacing w:val="-2"/>
        </w:rPr>
        <w:t>g</w:t>
      </w:r>
      <w:r w:rsidRPr="00E44349">
        <w:rPr>
          <w:rFonts w:cs="Arial"/>
          <w:color w:val="000000" w:themeColor="text1"/>
          <w:u w:val="single"/>
        </w:rPr>
        <w:t xml:space="preserve">., </w:t>
      </w:r>
      <w:r w:rsidRPr="00E44349">
        <w:rPr>
          <w:u w:val="single"/>
        </w:rPr>
        <w:t>Bill of lading (</w:t>
      </w:r>
      <w:r w:rsidRPr="00E44349">
        <w:rPr>
          <w:rFonts w:cs="Arial"/>
          <w:color w:val="000000" w:themeColor="text1"/>
          <w:spacing w:val="1"/>
          <w:u w:val="single"/>
        </w:rPr>
        <w:t>B</w:t>
      </w:r>
      <w:r w:rsidRPr="00E44349">
        <w:rPr>
          <w:rFonts w:cs="Arial"/>
          <w:color w:val="000000" w:themeColor="text1"/>
          <w:spacing w:val="2"/>
          <w:u w:val="single"/>
        </w:rPr>
        <w:t>O</w:t>
      </w:r>
      <w:r w:rsidRPr="00E44349">
        <w:rPr>
          <w:rFonts w:cs="Arial"/>
          <w:color w:val="000000" w:themeColor="text1"/>
          <w:spacing w:val="-3"/>
          <w:u w:val="single"/>
        </w:rPr>
        <w:t>L</w:t>
      </w:r>
      <w:r w:rsidRPr="00E44349">
        <w:rPr>
          <w:rFonts w:cs="Arial"/>
          <w:color w:val="000000" w:themeColor="text1"/>
          <w:spacing w:val="-3"/>
        </w:rPr>
        <w:t>)</w:t>
      </w:r>
      <w:r w:rsidRPr="00E44349">
        <w:rPr>
          <w:rFonts w:cs="Arial"/>
          <w:color w:val="000000" w:themeColor="text1"/>
        </w:rPr>
        <w:t>)</w:t>
      </w:r>
      <w:r w:rsidRPr="00E44349">
        <w:rPr>
          <w:rFonts w:cs="Arial"/>
          <w:color w:val="000000" w:themeColor="text1"/>
          <w:spacing w:val="-1"/>
        </w:rPr>
        <w:t xml:space="preserve"> </w:t>
      </w:r>
      <w:r w:rsidRPr="00E44349">
        <w:rPr>
          <w:rFonts w:cs="Arial"/>
          <w:color w:val="000000" w:themeColor="text1"/>
          <w:spacing w:val="1"/>
        </w:rPr>
        <w:t>c</w:t>
      </w:r>
      <w:r w:rsidRPr="00E44349">
        <w:rPr>
          <w:rFonts w:cs="Arial"/>
          <w:color w:val="000000" w:themeColor="text1"/>
          <w:spacing w:val="-1"/>
        </w:rPr>
        <w:t>a</w:t>
      </w:r>
      <w:r w:rsidRPr="00E44349">
        <w:rPr>
          <w:rFonts w:cs="Arial"/>
          <w:color w:val="000000" w:themeColor="text1"/>
          <w:spacing w:val="2"/>
        </w:rPr>
        <w:t>r</w:t>
      </w:r>
      <w:r w:rsidRPr="00E44349">
        <w:rPr>
          <w:rFonts w:cs="Arial"/>
          <w:color w:val="000000" w:themeColor="text1"/>
          <w:spacing w:val="-1"/>
        </w:rPr>
        <w:t>e</w:t>
      </w:r>
      <w:r w:rsidRPr="00E44349">
        <w:rPr>
          <w:rFonts w:cs="Arial"/>
          <w:color w:val="000000" w:themeColor="text1"/>
          <w:spacing w:val="2"/>
        </w:rPr>
        <w:t>f</w:t>
      </w:r>
      <w:r w:rsidRPr="00E44349">
        <w:rPr>
          <w:rFonts w:cs="Arial"/>
          <w:color w:val="000000" w:themeColor="text1"/>
        </w:rPr>
        <w:t>ul</w:t>
      </w:r>
      <w:r w:rsidRPr="00E44349">
        <w:rPr>
          <w:rFonts w:cs="Arial"/>
          <w:color w:val="000000" w:themeColor="text1"/>
          <w:spacing w:val="3"/>
        </w:rPr>
        <w:t>l</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p</w:t>
      </w:r>
      <w:r w:rsidRPr="00E44349">
        <w:rPr>
          <w:rFonts w:cs="Arial"/>
          <w:color w:val="000000" w:themeColor="text1"/>
          <w:spacing w:val="-1"/>
        </w:rPr>
        <w:t>r</w:t>
      </w:r>
      <w:r w:rsidRPr="00E44349">
        <w:rPr>
          <w:rFonts w:cs="Arial"/>
          <w:color w:val="000000" w:themeColor="text1"/>
        </w:rPr>
        <w:t>ior</w:t>
      </w:r>
      <w:r w:rsidRPr="00E44349">
        <w:rPr>
          <w:rFonts w:cs="Arial"/>
          <w:color w:val="000000" w:themeColor="text1"/>
          <w:spacing w:val="-1"/>
        </w:rPr>
        <w:t xml:space="preserve"> </w:t>
      </w:r>
      <w:r w:rsidRPr="00E44349">
        <w:rPr>
          <w:rFonts w:cs="Arial"/>
          <w:color w:val="000000" w:themeColor="text1"/>
        </w:rPr>
        <w:t>to unlo</w:t>
      </w:r>
      <w:r w:rsidRPr="00E44349">
        <w:rPr>
          <w:rFonts w:cs="Arial"/>
          <w:color w:val="000000" w:themeColor="text1"/>
          <w:spacing w:val="-1"/>
        </w:rPr>
        <w:t>a</w:t>
      </w:r>
      <w:r w:rsidRPr="00E44349">
        <w:rPr>
          <w:rFonts w:cs="Arial"/>
          <w:color w:val="000000" w:themeColor="text1"/>
        </w:rPr>
        <w:t>di</w:t>
      </w:r>
      <w:r w:rsidRPr="00E44349">
        <w:rPr>
          <w:rFonts w:cs="Arial"/>
          <w:color w:val="000000" w:themeColor="text1"/>
          <w:spacing w:val="2"/>
        </w:rPr>
        <w:t>n</w:t>
      </w:r>
      <w:r w:rsidRPr="00E44349">
        <w:rPr>
          <w:rFonts w:cs="Arial"/>
          <w:color w:val="000000" w:themeColor="text1"/>
        </w:rPr>
        <w:t>g</w:t>
      </w:r>
      <w:r w:rsidRPr="00E44349">
        <w:rPr>
          <w:rFonts w:cs="Arial"/>
          <w:color w:val="000000" w:themeColor="text1"/>
          <w:spacing w:val="-2"/>
        </w:rPr>
        <w:t xml:space="preserve"> </w:t>
      </w:r>
      <w:r w:rsidRPr="00E44349">
        <w:rPr>
          <w:rFonts w:cs="Arial"/>
          <w:color w:val="000000" w:themeColor="text1"/>
        </w:rPr>
        <w:t>to</w:t>
      </w:r>
      <w:r w:rsidRPr="00E44349">
        <w:rPr>
          <w:rFonts w:cs="Arial"/>
          <w:color w:val="000000" w:themeColor="text1"/>
          <w:spacing w:val="2"/>
        </w:rPr>
        <w:t xml:space="preserve"> </w:t>
      </w:r>
      <w:r w:rsidRPr="00E44349">
        <w:rPr>
          <w:rFonts w:cs="Arial"/>
          <w:color w:val="000000" w:themeColor="text1"/>
          <w:spacing w:val="-1"/>
        </w:rPr>
        <w:t>e</w:t>
      </w:r>
      <w:r w:rsidRPr="00E44349">
        <w:rPr>
          <w:rFonts w:cs="Arial"/>
          <w:color w:val="000000" w:themeColor="text1"/>
        </w:rPr>
        <w:t>nsu</w:t>
      </w:r>
      <w:r w:rsidRPr="00E44349">
        <w:rPr>
          <w:rFonts w:cs="Arial"/>
          <w:color w:val="000000" w:themeColor="text1"/>
          <w:spacing w:val="-1"/>
        </w:rPr>
        <w:t>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th</w:t>
      </w:r>
      <w:r w:rsidRPr="00E44349">
        <w:rPr>
          <w:rFonts w:cs="Arial"/>
          <w:color w:val="000000" w:themeColor="text1"/>
          <w:spacing w:val="-1"/>
        </w:rPr>
        <w:t>a</w:t>
      </w:r>
      <w:r w:rsidRPr="00E44349">
        <w:rPr>
          <w:rFonts w:cs="Arial"/>
          <w:color w:val="000000" w:themeColor="text1"/>
        </w:rPr>
        <w:t>t the</w:t>
      </w:r>
      <w:r w:rsidRPr="00E44349">
        <w:rPr>
          <w:rFonts w:cs="Arial"/>
          <w:color w:val="000000" w:themeColor="text1"/>
          <w:spacing w:val="-1"/>
        </w:rPr>
        <w:t xml:space="preserve"> </w:t>
      </w:r>
      <w:r w:rsidRPr="00E44349">
        <w:rPr>
          <w:rFonts w:cs="Arial"/>
          <w:color w:val="000000" w:themeColor="text1"/>
        </w:rPr>
        <w:t>h</w:t>
      </w:r>
      <w:r w:rsidRPr="00E44349">
        <w:rPr>
          <w:rFonts w:cs="Arial"/>
          <w:color w:val="000000" w:themeColor="text1"/>
          <w:spacing w:val="3"/>
        </w:rPr>
        <w:t>i</w:t>
      </w:r>
      <w:r w:rsidRPr="00E44349">
        <w:rPr>
          <w:rFonts w:cs="Arial"/>
          <w:color w:val="000000" w:themeColor="text1"/>
          <w:spacing w:val="-2"/>
        </w:rPr>
        <w:t>g</w:t>
      </w:r>
      <w:r w:rsidRPr="00E44349">
        <w:rPr>
          <w:rFonts w:cs="Arial"/>
          <w:color w:val="000000" w:themeColor="text1"/>
        </w:rPr>
        <w:t>h s</w:t>
      </w:r>
      <w:r w:rsidRPr="00E44349">
        <w:rPr>
          <w:rFonts w:cs="Arial"/>
          <w:color w:val="000000" w:themeColor="text1"/>
          <w:spacing w:val="1"/>
        </w:rPr>
        <w:t>e</w:t>
      </w:r>
      <w:r w:rsidRPr="00E44349">
        <w:rPr>
          <w:rFonts w:cs="Arial"/>
          <w:color w:val="000000" w:themeColor="text1"/>
          <w:spacing w:val="-1"/>
        </w:rPr>
        <w:t>c</w:t>
      </w:r>
      <w:r w:rsidRPr="00E44349">
        <w:rPr>
          <w:rFonts w:cs="Arial"/>
          <w:color w:val="000000" w:themeColor="text1"/>
          <w:spacing w:val="2"/>
        </w:rPr>
        <w:t>u</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3"/>
        </w:rPr>
        <w:t>t</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s</w:t>
      </w:r>
      <w:r w:rsidRPr="00E44349">
        <w:rPr>
          <w:rFonts w:cs="Arial"/>
          <w:color w:val="000000" w:themeColor="text1"/>
          <w:spacing w:val="1"/>
        </w:rPr>
        <w:t>e</w:t>
      </w:r>
      <w:r w:rsidRPr="00E44349">
        <w:rPr>
          <w:rFonts w:cs="Arial"/>
          <w:color w:val="000000" w:themeColor="text1"/>
          <w:spacing w:val="-1"/>
        </w:rPr>
        <w:t>a</w:t>
      </w:r>
      <w:r w:rsidRPr="00E44349">
        <w:rPr>
          <w:rFonts w:cs="Arial"/>
          <w:color w:val="000000" w:themeColor="text1"/>
        </w:rPr>
        <w:t>l</w:t>
      </w:r>
      <w:r w:rsidRPr="00E44349">
        <w:rPr>
          <w:rFonts w:cs="Arial"/>
          <w:color w:val="000000" w:themeColor="text1"/>
          <w:spacing w:val="-1"/>
        </w:rPr>
        <w:t>(</w:t>
      </w:r>
      <w:r w:rsidRPr="00E44349">
        <w:rPr>
          <w:rFonts w:cs="Arial"/>
          <w:color w:val="000000" w:themeColor="text1"/>
        </w:rPr>
        <w:t>s)</w:t>
      </w:r>
      <w:r w:rsidRPr="00E44349">
        <w:rPr>
          <w:rFonts w:cs="Arial"/>
          <w:color w:val="000000" w:themeColor="text1"/>
          <w:spacing w:val="-1"/>
        </w:rPr>
        <w:t xml:space="preserve"> </w:t>
      </w:r>
      <w:r w:rsidRPr="00E44349">
        <w:rPr>
          <w:rFonts w:cs="Arial"/>
          <w:color w:val="000000" w:themeColor="text1"/>
        </w:rPr>
        <w:t>is int</w:t>
      </w:r>
      <w:r w:rsidRPr="00E44349">
        <w:rPr>
          <w:rFonts w:cs="Arial"/>
          <w:color w:val="000000" w:themeColor="text1"/>
          <w:spacing w:val="-1"/>
        </w:rPr>
        <w:t>ac</w:t>
      </w:r>
      <w:r w:rsidRPr="00E44349">
        <w:rPr>
          <w:rFonts w:cs="Arial"/>
          <w:color w:val="000000" w:themeColor="text1"/>
        </w:rPr>
        <w:t>t, to d</w:t>
      </w:r>
      <w:r w:rsidRPr="00E44349">
        <w:rPr>
          <w:rFonts w:cs="Arial"/>
          <w:color w:val="000000" w:themeColor="text1"/>
          <w:spacing w:val="-1"/>
        </w:rPr>
        <w:t>e</w:t>
      </w:r>
      <w:r w:rsidRPr="00E44349">
        <w:rPr>
          <w:rFonts w:cs="Arial"/>
          <w:color w:val="000000" w:themeColor="text1"/>
        </w:rPr>
        <w:t>t</w:t>
      </w:r>
      <w:r w:rsidRPr="00E44349">
        <w:rPr>
          <w:rFonts w:cs="Arial"/>
          <w:color w:val="000000" w:themeColor="text1"/>
          <w:spacing w:val="-1"/>
        </w:rPr>
        <w:t>er</w:t>
      </w:r>
      <w:r w:rsidRPr="00E44349">
        <w:rPr>
          <w:rFonts w:cs="Arial"/>
          <w:color w:val="000000" w:themeColor="text1"/>
        </w:rPr>
        <w:t>mine</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spacing w:val="2"/>
        </w:rPr>
        <w:t>o</w:t>
      </w:r>
      <w:r w:rsidRPr="00E44349">
        <w:rPr>
          <w:rFonts w:cs="Arial"/>
          <w:color w:val="000000" w:themeColor="text1"/>
        </w:rPr>
        <w:t>v</w:t>
      </w:r>
      <w:r w:rsidRPr="00E44349">
        <w:rPr>
          <w:rFonts w:cs="Arial"/>
          <w:color w:val="000000" w:themeColor="text1"/>
          <w:spacing w:val="-1"/>
        </w:rPr>
        <w:t>era</w:t>
      </w:r>
      <w:r w:rsidRPr="00E44349">
        <w:rPr>
          <w:rFonts w:cs="Arial"/>
          <w:color w:val="000000" w:themeColor="text1"/>
        </w:rPr>
        <w:t xml:space="preserve">ll </w:t>
      </w:r>
      <w:r w:rsidRPr="00E44349">
        <w:rPr>
          <w:rFonts w:cs="Arial"/>
          <w:color w:val="000000" w:themeColor="text1"/>
          <w:spacing w:val="-1"/>
        </w:rPr>
        <w:t>c</w:t>
      </w:r>
      <w:r w:rsidRPr="00E44349">
        <w:rPr>
          <w:rFonts w:cs="Arial"/>
          <w:color w:val="000000" w:themeColor="text1"/>
        </w:rPr>
        <w:t>ondition of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spacing w:val="2"/>
        </w:rPr>
        <w:t>U</w:t>
      </w:r>
      <w:r w:rsidRPr="00E44349">
        <w:rPr>
          <w:rFonts w:cs="Arial"/>
          <w:color w:val="000000" w:themeColor="text1"/>
          <w:spacing w:val="1"/>
        </w:rPr>
        <w:t>S</w:t>
      </w:r>
      <w:r w:rsidRPr="00E44349">
        <w:rPr>
          <w:rFonts w:cs="Arial"/>
          <w:color w:val="000000" w:themeColor="text1"/>
        </w:rPr>
        <w:t xml:space="preserve">DA </w:t>
      </w:r>
      <w:r w:rsidRPr="00E44349">
        <w:rPr>
          <w:rFonts w:cs="Arial"/>
          <w:color w:val="000000" w:themeColor="text1"/>
          <w:spacing w:val="-1"/>
        </w:rPr>
        <w:t>F</w:t>
      </w:r>
      <w:r w:rsidRPr="00E44349">
        <w:rPr>
          <w:rFonts w:cs="Arial"/>
          <w:color w:val="000000" w:themeColor="text1"/>
        </w:rPr>
        <w:t xml:space="preserve">oods </w:t>
      </w:r>
      <w:r w:rsidRPr="00E44349">
        <w:rPr>
          <w:rFonts w:cs="Arial"/>
          <w:color w:val="000000" w:themeColor="text1"/>
          <w:spacing w:val="-1"/>
        </w:rPr>
        <w:t>a</w:t>
      </w:r>
      <w:r w:rsidRPr="00E44349">
        <w:rPr>
          <w:rFonts w:cs="Arial"/>
          <w:color w:val="000000" w:themeColor="text1"/>
        </w:rPr>
        <w:t>nd the</w:t>
      </w:r>
      <w:r w:rsidRPr="00E44349">
        <w:rPr>
          <w:rFonts w:cs="Arial"/>
          <w:color w:val="000000" w:themeColor="text1"/>
          <w:spacing w:val="-1"/>
        </w:rPr>
        <w:t xml:space="preserve"> </w:t>
      </w:r>
      <w:r w:rsidRPr="00E44349">
        <w:rPr>
          <w:rFonts w:cs="Arial"/>
          <w:color w:val="000000" w:themeColor="text1"/>
        </w:rPr>
        <w:t>nu</w:t>
      </w:r>
      <w:r w:rsidRPr="00E44349">
        <w:rPr>
          <w:rFonts w:cs="Arial"/>
          <w:color w:val="000000" w:themeColor="text1"/>
          <w:spacing w:val="3"/>
        </w:rPr>
        <w:t>m</w:t>
      </w:r>
      <w:r w:rsidRPr="00E44349">
        <w:rPr>
          <w:rFonts w:cs="Arial"/>
          <w:color w:val="000000" w:themeColor="text1"/>
        </w:rPr>
        <w:t>b</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of</w:t>
      </w:r>
      <w:r w:rsidRPr="00E44349">
        <w:rPr>
          <w:rFonts w:cs="Arial"/>
          <w:color w:val="000000" w:themeColor="text1"/>
          <w:spacing w:val="-1"/>
        </w:rPr>
        <w:t xml:space="preserve"> </w:t>
      </w:r>
      <w:r w:rsidRPr="00E44349">
        <w:rPr>
          <w:rFonts w:cs="Arial"/>
          <w:color w:val="000000" w:themeColor="text1"/>
        </w:rPr>
        <w:t>units</w:t>
      </w:r>
      <w:r w:rsidRPr="00E44349">
        <w:rPr>
          <w:rFonts w:cs="Arial"/>
          <w:color w:val="000000" w:themeColor="text1"/>
          <w:position w:val="-1"/>
        </w:rPr>
        <w:t xml:space="preserve"> in the</w:t>
      </w:r>
      <w:r w:rsidRPr="00E44349">
        <w:rPr>
          <w:rFonts w:cs="Arial"/>
          <w:color w:val="000000" w:themeColor="text1"/>
          <w:spacing w:val="-1"/>
          <w:position w:val="-1"/>
        </w:rPr>
        <w:t xml:space="preserve"> </w:t>
      </w:r>
      <w:r w:rsidRPr="00E44349">
        <w:rPr>
          <w:rFonts w:cs="Arial"/>
          <w:color w:val="000000" w:themeColor="text1"/>
          <w:position w:val="-1"/>
        </w:rPr>
        <w:t>shipm</w:t>
      </w:r>
      <w:r w:rsidRPr="00E44349">
        <w:rPr>
          <w:rFonts w:cs="Arial"/>
          <w:color w:val="000000" w:themeColor="text1"/>
          <w:spacing w:val="-1"/>
          <w:position w:val="-1"/>
        </w:rPr>
        <w:t>e</w:t>
      </w:r>
      <w:r w:rsidRPr="00E44349">
        <w:rPr>
          <w:rFonts w:cs="Arial"/>
          <w:color w:val="000000" w:themeColor="text1"/>
          <w:position w:val="-1"/>
        </w:rPr>
        <w:t xml:space="preserve">nt, </w:t>
      </w:r>
      <w:r w:rsidRPr="00E44349">
        <w:rPr>
          <w:rFonts w:cs="Arial"/>
          <w:color w:val="000000" w:themeColor="text1"/>
          <w:spacing w:val="-1"/>
          <w:position w:val="-1"/>
        </w:rPr>
        <w:t>a</w:t>
      </w:r>
      <w:r w:rsidRPr="00E44349">
        <w:rPr>
          <w:rFonts w:cs="Arial"/>
          <w:color w:val="000000" w:themeColor="text1"/>
          <w:position w:val="-1"/>
        </w:rPr>
        <w:t xml:space="preserve">nd to </w:t>
      </w:r>
      <w:r w:rsidRPr="00E44349">
        <w:rPr>
          <w:rFonts w:cs="Arial"/>
          <w:color w:val="000000" w:themeColor="text1"/>
          <w:spacing w:val="-1"/>
          <w:position w:val="-1"/>
        </w:rPr>
        <w:t>e</w:t>
      </w:r>
      <w:r w:rsidRPr="00E44349">
        <w:rPr>
          <w:rFonts w:cs="Arial"/>
          <w:color w:val="000000" w:themeColor="text1"/>
          <w:position w:val="-1"/>
        </w:rPr>
        <w:t>nsu</w:t>
      </w:r>
      <w:r w:rsidRPr="00E44349">
        <w:rPr>
          <w:rFonts w:cs="Arial"/>
          <w:color w:val="000000" w:themeColor="text1"/>
          <w:spacing w:val="-1"/>
          <w:position w:val="-1"/>
        </w:rPr>
        <w:t>r</w:t>
      </w:r>
      <w:r w:rsidRPr="00E44349">
        <w:rPr>
          <w:rFonts w:cs="Arial"/>
          <w:color w:val="000000" w:themeColor="text1"/>
          <w:position w:val="-1"/>
        </w:rPr>
        <w:t>e</w:t>
      </w:r>
      <w:r w:rsidRPr="00E44349">
        <w:rPr>
          <w:rFonts w:cs="Arial"/>
          <w:color w:val="000000" w:themeColor="text1"/>
          <w:spacing w:val="-1"/>
          <w:position w:val="-1"/>
        </w:rPr>
        <w:t xml:space="preserve"> </w:t>
      </w:r>
      <w:r w:rsidRPr="00E44349">
        <w:rPr>
          <w:rFonts w:cs="Arial"/>
          <w:color w:val="000000" w:themeColor="text1"/>
          <w:position w:val="-1"/>
        </w:rPr>
        <w:t>the</w:t>
      </w:r>
      <w:r w:rsidRPr="00E44349">
        <w:rPr>
          <w:rFonts w:cs="Arial"/>
          <w:color w:val="000000" w:themeColor="text1"/>
          <w:spacing w:val="-1"/>
          <w:position w:val="-1"/>
        </w:rPr>
        <w:t xml:space="preserve"> </w:t>
      </w:r>
      <w:r w:rsidRPr="00E44349">
        <w:rPr>
          <w:rFonts w:cs="Arial"/>
          <w:color w:val="000000" w:themeColor="text1"/>
          <w:spacing w:val="1"/>
          <w:position w:val="-1"/>
        </w:rPr>
        <w:t>a</w:t>
      </w:r>
      <w:r w:rsidRPr="00E44349">
        <w:rPr>
          <w:rFonts w:cs="Arial"/>
          <w:color w:val="000000" w:themeColor="text1"/>
          <w:spacing w:val="-1"/>
          <w:position w:val="-1"/>
        </w:rPr>
        <w:t>cc</w:t>
      </w:r>
      <w:r w:rsidRPr="00E44349">
        <w:rPr>
          <w:rFonts w:cs="Arial"/>
          <w:color w:val="000000" w:themeColor="text1"/>
          <w:position w:val="-1"/>
        </w:rPr>
        <w:t>u</w:t>
      </w:r>
      <w:r w:rsidRPr="00E44349">
        <w:rPr>
          <w:rFonts w:cs="Arial"/>
          <w:color w:val="000000" w:themeColor="text1"/>
          <w:spacing w:val="2"/>
          <w:position w:val="-1"/>
        </w:rPr>
        <w:t>r</w:t>
      </w:r>
      <w:r w:rsidRPr="00E44349">
        <w:rPr>
          <w:rFonts w:cs="Arial"/>
          <w:color w:val="000000" w:themeColor="text1"/>
          <w:spacing w:val="-1"/>
          <w:position w:val="-1"/>
        </w:rPr>
        <w:t>a</w:t>
      </w:r>
      <w:r w:rsidRPr="00E44349">
        <w:rPr>
          <w:rFonts w:cs="Arial"/>
          <w:color w:val="000000" w:themeColor="text1"/>
          <w:spacing w:val="4"/>
          <w:position w:val="-1"/>
        </w:rPr>
        <w:t>c</w:t>
      </w:r>
      <w:r w:rsidRPr="00E44349">
        <w:rPr>
          <w:rFonts w:cs="Arial"/>
          <w:color w:val="000000" w:themeColor="text1"/>
          <w:position w:val="-1"/>
        </w:rPr>
        <w:t>y</w:t>
      </w:r>
      <w:r w:rsidRPr="00E44349">
        <w:rPr>
          <w:rFonts w:cs="Arial"/>
          <w:color w:val="000000" w:themeColor="text1"/>
          <w:spacing w:val="-5"/>
          <w:position w:val="-1"/>
        </w:rPr>
        <w:t xml:space="preserve"> </w:t>
      </w:r>
      <w:r w:rsidRPr="00E44349">
        <w:rPr>
          <w:rFonts w:cs="Arial"/>
          <w:color w:val="000000" w:themeColor="text1"/>
          <w:position w:val="-1"/>
        </w:rPr>
        <w:t>of</w:t>
      </w:r>
      <w:r w:rsidRPr="00E44349">
        <w:rPr>
          <w:rFonts w:cs="Arial"/>
          <w:color w:val="000000" w:themeColor="text1"/>
          <w:spacing w:val="-1"/>
          <w:position w:val="-1"/>
        </w:rPr>
        <w:t xml:space="preserve"> </w:t>
      </w:r>
      <w:r w:rsidRPr="00E44349">
        <w:rPr>
          <w:rFonts w:cs="Arial"/>
          <w:color w:val="000000" w:themeColor="text1"/>
          <w:position w:val="-1"/>
        </w:rPr>
        <w:t>t</w:t>
      </w:r>
      <w:r w:rsidRPr="00E44349">
        <w:rPr>
          <w:rFonts w:cs="Arial"/>
          <w:color w:val="000000" w:themeColor="text1"/>
          <w:spacing w:val="2"/>
          <w:position w:val="-1"/>
        </w:rPr>
        <w:t>h</w:t>
      </w:r>
      <w:r w:rsidRPr="00E44349">
        <w:rPr>
          <w:rFonts w:cs="Arial"/>
          <w:color w:val="000000" w:themeColor="text1"/>
          <w:position w:val="-1"/>
        </w:rPr>
        <w:t>e</w:t>
      </w:r>
      <w:r w:rsidRPr="00E44349">
        <w:rPr>
          <w:rFonts w:cs="Arial"/>
          <w:color w:val="000000" w:themeColor="text1"/>
          <w:spacing w:val="1"/>
          <w:position w:val="-1"/>
        </w:rPr>
        <w:t xml:space="preserve"> </w:t>
      </w:r>
      <w:r w:rsidRPr="00E44349">
        <w:rPr>
          <w:rFonts w:cs="Arial"/>
          <w:color w:val="000000" w:themeColor="text1"/>
          <w:spacing w:val="-1"/>
          <w:position w:val="-1"/>
        </w:rPr>
        <w:t>rece</w:t>
      </w:r>
      <w:r w:rsidRPr="00E44349">
        <w:rPr>
          <w:rFonts w:cs="Arial"/>
          <w:color w:val="000000" w:themeColor="text1"/>
          <w:position w:val="-1"/>
        </w:rPr>
        <w:t>ipt.</w:t>
      </w:r>
    </w:p>
    <w:p w14:paraId="4443D3D4" w14:textId="77777777" w:rsidR="00D629FA" w:rsidRPr="00E44349" w:rsidRDefault="00D629FA" w:rsidP="00D629FA">
      <w:pPr>
        <w:autoSpaceDE w:val="0"/>
        <w:autoSpaceDN w:val="0"/>
        <w:adjustRightInd w:val="0"/>
        <w:rPr>
          <w:rFonts w:cs="Arial"/>
          <w:color w:val="000000" w:themeColor="text1"/>
          <w:position w:val="-1"/>
        </w:rPr>
      </w:pPr>
    </w:p>
    <w:p w14:paraId="79224FD1" w14:textId="77777777" w:rsidR="00D629FA" w:rsidRPr="00E44349" w:rsidRDefault="00D629FA" w:rsidP="00D629FA">
      <w:pPr>
        <w:keepNext/>
        <w:autoSpaceDE w:val="0"/>
        <w:autoSpaceDN w:val="0"/>
        <w:adjustRightInd w:val="0"/>
        <w:spacing w:after="120"/>
        <w:rPr>
          <w:rFonts w:cs="Arial"/>
          <w:color w:val="000000" w:themeColor="text1"/>
          <w:position w:val="-1"/>
        </w:rPr>
      </w:pPr>
      <w:r w:rsidRPr="00E44349">
        <w:rPr>
          <w:rFonts w:cs="Arial"/>
          <w:color w:val="000000" w:themeColor="text1"/>
        </w:rPr>
        <w:t>The Vendor {Contractor} shall at a minimum:</w:t>
      </w:r>
    </w:p>
    <w:p w14:paraId="345D0308" w14:textId="77777777" w:rsidR="00D629FA" w:rsidRPr="00E44349" w:rsidRDefault="00D629FA" w:rsidP="00CE655B">
      <w:pPr>
        <w:keepNext/>
        <w:numPr>
          <w:ilvl w:val="0"/>
          <w:numId w:val="21"/>
        </w:numPr>
        <w:spacing w:before="29"/>
        <w:ind w:right="241"/>
        <w:rPr>
          <w:rFonts w:cs="Arial"/>
          <w:color w:val="000000" w:themeColor="text1"/>
        </w:rPr>
      </w:pPr>
      <w:r w:rsidRPr="00E44349">
        <w:rPr>
          <w:rFonts w:cs="Arial"/>
          <w:color w:val="000000" w:themeColor="text1"/>
          <w:u w:val="single"/>
        </w:rPr>
        <w:t>Seal:</w:t>
      </w:r>
      <w:r w:rsidRPr="00E44349">
        <w:rPr>
          <w:rFonts w:cs="Arial"/>
          <w:color w:val="000000" w:themeColor="text1"/>
        </w:rPr>
        <w:t xml:space="preserve"> The</w:t>
      </w:r>
      <w:r w:rsidRPr="00E44349">
        <w:rPr>
          <w:rFonts w:cs="Arial"/>
          <w:color w:val="000000" w:themeColor="text1"/>
          <w:spacing w:val="-1"/>
        </w:rPr>
        <w:t xml:space="preserv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 xml:space="preserve">shall </w:t>
      </w:r>
      <w:r w:rsidRPr="00E44349">
        <w:rPr>
          <w:rFonts w:cs="Arial"/>
          <w:color w:val="000000" w:themeColor="text1"/>
          <w:spacing w:val="-1"/>
        </w:rPr>
        <w:t>e</w:t>
      </w:r>
      <w:r w:rsidRPr="00E44349">
        <w:rPr>
          <w:rFonts w:cs="Arial"/>
          <w:color w:val="000000" w:themeColor="text1"/>
        </w:rPr>
        <w:t>nsu</w:t>
      </w:r>
      <w:r w:rsidRPr="00E44349">
        <w:rPr>
          <w:rFonts w:cs="Arial"/>
          <w:color w:val="000000" w:themeColor="text1"/>
          <w:spacing w:val="-1"/>
        </w:rPr>
        <w:t>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th</w:t>
      </w:r>
      <w:r w:rsidRPr="00E44349">
        <w:rPr>
          <w:rFonts w:cs="Arial"/>
          <w:color w:val="000000" w:themeColor="text1"/>
          <w:spacing w:val="-1"/>
        </w:rPr>
        <w:t>a</w:t>
      </w:r>
      <w:r w:rsidRPr="00E44349">
        <w:rPr>
          <w:rFonts w:cs="Arial"/>
          <w:color w:val="000000" w:themeColor="text1"/>
        </w:rPr>
        <w:t>t the</w:t>
      </w:r>
      <w:r w:rsidRPr="00E44349">
        <w:rPr>
          <w:rFonts w:cs="Arial"/>
          <w:color w:val="000000" w:themeColor="text1"/>
          <w:spacing w:val="-1"/>
        </w:rPr>
        <w:t xml:space="preserve"> </w:t>
      </w:r>
      <w:r w:rsidRPr="00E44349">
        <w:rPr>
          <w:rFonts w:cs="Arial"/>
          <w:color w:val="000000" w:themeColor="text1"/>
        </w:rPr>
        <w:t>h</w:t>
      </w:r>
      <w:r w:rsidRPr="00E44349">
        <w:rPr>
          <w:rFonts w:cs="Arial"/>
          <w:color w:val="000000" w:themeColor="text1"/>
          <w:spacing w:val="3"/>
        </w:rPr>
        <w:t>i</w:t>
      </w:r>
      <w:r w:rsidRPr="00E44349">
        <w:rPr>
          <w:rFonts w:cs="Arial"/>
          <w:color w:val="000000" w:themeColor="text1"/>
          <w:spacing w:val="-2"/>
        </w:rPr>
        <w:t>g</w:t>
      </w:r>
      <w:r w:rsidRPr="00E44349">
        <w:rPr>
          <w:rFonts w:cs="Arial"/>
          <w:color w:val="000000" w:themeColor="text1"/>
        </w:rPr>
        <w:t>h s</w:t>
      </w:r>
      <w:r w:rsidRPr="00E44349">
        <w:rPr>
          <w:rFonts w:cs="Arial"/>
          <w:color w:val="000000" w:themeColor="text1"/>
          <w:spacing w:val="-1"/>
        </w:rPr>
        <w:t>e</w:t>
      </w:r>
      <w:r w:rsidRPr="00E44349">
        <w:rPr>
          <w:rFonts w:cs="Arial"/>
          <w:color w:val="000000" w:themeColor="text1"/>
          <w:spacing w:val="1"/>
        </w:rPr>
        <w:t>c</w:t>
      </w:r>
      <w:r w:rsidRPr="00E44349">
        <w:rPr>
          <w:rFonts w:cs="Arial"/>
          <w:color w:val="000000" w:themeColor="text1"/>
        </w:rPr>
        <w:t>u</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3"/>
        </w:rPr>
        <w:t>t</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s</w:t>
      </w:r>
      <w:r w:rsidRPr="00E44349">
        <w:rPr>
          <w:rFonts w:cs="Arial"/>
          <w:color w:val="000000" w:themeColor="text1"/>
          <w:spacing w:val="1"/>
        </w:rPr>
        <w:t>e</w:t>
      </w:r>
      <w:r w:rsidRPr="00E44349">
        <w:rPr>
          <w:rFonts w:cs="Arial"/>
          <w:color w:val="000000" w:themeColor="text1"/>
          <w:spacing w:val="-1"/>
        </w:rPr>
        <w:t>a</w:t>
      </w:r>
      <w:r w:rsidRPr="00E44349">
        <w:rPr>
          <w:rFonts w:cs="Arial"/>
          <w:color w:val="000000" w:themeColor="text1"/>
        </w:rPr>
        <w:t>l</w:t>
      </w:r>
      <w:r w:rsidRPr="00E44349">
        <w:rPr>
          <w:rFonts w:cs="Arial"/>
          <w:color w:val="000000" w:themeColor="text1"/>
          <w:spacing w:val="-1"/>
        </w:rPr>
        <w:t>(</w:t>
      </w:r>
      <w:r w:rsidRPr="00E44349">
        <w:rPr>
          <w:rFonts w:cs="Arial"/>
          <w:color w:val="000000" w:themeColor="text1"/>
        </w:rPr>
        <w:t>s)</w:t>
      </w:r>
      <w:r w:rsidRPr="00E44349">
        <w:rPr>
          <w:rFonts w:cs="Arial"/>
          <w:color w:val="000000" w:themeColor="text1"/>
          <w:spacing w:val="-1"/>
        </w:rPr>
        <w:t xml:space="preserve"> </w:t>
      </w:r>
      <w:r w:rsidRPr="00E44349">
        <w:rPr>
          <w:rFonts w:cs="Arial"/>
          <w:color w:val="000000" w:themeColor="text1"/>
        </w:rPr>
        <w:t>on the</w:t>
      </w:r>
      <w:r w:rsidRPr="00E44349">
        <w:rPr>
          <w:rFonts w:cs="Arial"/>
          <w:color w:val="000000" w:themeColor="text1"/>
          <w:spacing w:val="-1"/>
        </w:rPr>
        <w:t xml:space="preserve"> </w:t>
      </w:r>
      <w:r w:rsidRPr="00E44349">
        <w:rPr>
          <w:rFonts w:cs="Arial"/>
          <w:color w:val="000000" w:themeColor="text1"/>
        </w:rPr>
        <w:t>door</w:t>
      </w:r>
      <w:r w:rsidRPr="00E44349">
        <w:rPr>
          <w:rFonts w:cs="Arial"/>
          <w:color w:val="000000" w:themeColor="text1"/>
          <w:spacing w:val="2"/>
        </w:rPr>
        <w:t xml:space="preserve"> </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rPr>
        <w:t>oth</w:t>
      </w:r>
      <w:r w:rsidRPr="00E44349">
        <w:rPr>
          <w:rFonts w:cs="Arial"/>
          <w:color w:val="000000" w:themeColor="text1"/>
          <w:spacing w:val="-1"/>
        </w:rPr>
        <w:t>e</w:t>
      </w:r>
      <w:r w:rsidRPr="00E44349">
        <w:rPr>
          <w:rFonts w:cs="Arial"/>
          <w:color w:val="000000" w:themeColor="text1"/>
        </w:rPr>
        <w:t>r point of</w:t>
      </w:r>
      <w:r w:rsidRPr="00E44349">
        <w:rPr>
          <w:rFonts w:cs="Arial"/>
          <w:color w:val="000000" w:themeColor="text1"/>
          <w:spacing w:val="-1"/>
        </w:rPr>
        <w:t xml:space="preserve"> e</w:t>
      </w:r>
      <w:r w:rsidRPr="00E44349">
        <w:rPr>
          <w:rFonts w:cs="Arial"/>
          <w:color w:val="000000" w:themeColor="text1"/>
        </w:rPr>
        <w:t>nt</w:t>
      </w:r>
      <w:r w:rsidRPr="00E44349">
        <w:rPr>
          <w:rFonts w:cs="Arial"/>
          <w:color w:val="000000" w:themeColor="text1"/>
          <w:spacing w:val="2"/>
        </w:rPr>
        <w:t>r</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2"/>
        </w:rPr>
        <w:t>o</w:t>
      </w:r>
      <w:r w:rsidRPr="00E44349">
        <w:rPr>
          <w:rFonts w:cs="Arial"/>
          <w:color w:val="000000" w:themeColor="text1"/>
        </w:rPr>
        <w:t>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t</w:t>
      </w:r>
      <w:r w:rsidRPr="00E44349">
        <w:rPr>
          <w:rFonts w:cs="Arial"/>
          <w:color w:val="000000" w:themeColor="text1"/>
          <w:spacing w:val="-1"/>
        </w:rPr>
        <w:t>r</w:t>
      </w:r>
      <w:r w:rsidRPr="00E44349">
        <w:rPr>
          <w:rFonts w:cs="Arial"/>
          <w:color w:val="000000" w:themeColor="text1"/>
        </w:rPr>
        <w:t>u</w:t>
      </w:r>
      <w:r w:rsidRPr="00E44349">
        <w:rPr>
          <w:rFonts w:cs="Arial"/>
          <w:color w:val="000000" w:themeColor="text1"/>
          <w:spacing w:val="1"/>
        </w:rPr>
        <w:t>c</w:t>
      </w:r>
      <w:r w:rsidRPr="00E44349">
        <w:rPr>
          <w:rFonts w:cs="Arial"/>
          <w:color w:val="000000" w:themeColor="text1"/>
        </w:rPr>
        <w:t>k or</w:t>
      </w:r>
      <w:r w:rsidRPr="00E44349">
        <w:rPr>
          <w:rFonts w:cs="Arial"/>
          <w:color w:val="000000" w:themeColor="text1"/>
          <w:spacing w:val="-1"/>
        </w:rPr>
        <w:t xml:space="preserve"> </w:t>
      </w:r>
      <w:r w:rsidRPr="00E44349">
        <w:rPr>
          <w:rFonts w:cs="Arial"/>
          <w:color w:val="000000" w:themeColor="text1"/>
        </w:rPr>
        <w:t>t</w:t>
      </w:r>
      <w:r w:rsidRPr="00E44349">
        <w:rPr>
          <w:rFonts w:cs="Arial"/>
          <w:color w:val="000000" w:themeColor="text1"/>
          <w:spacing w:val="-1"/>
        </w:rPr>
        <w:t>ra</w:t>
      </w:r>
      <w:r w:rsidRPr="00E44349">
        <w:rPr>
          <w:rFonts w:cs="Arial"/>
          <w:color w:val="000000" w:themeColor="text1"/>
        </w:rPr>
        <w:t>il</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is int</w:t>
      </w:r>
      <w:r w:rsidRPr="00E44349">
        <w:rPr>
          <w:rFonts w:cs="Arial"/>
          <w:color w:val="000000" w:themeColor="text1"/>
          <w:spacing w:val="-1"/>
        </w:rPr>
        <w:t>ac</w:t>
      </w:r>
      <w:r w:rsidRPr="00E44349">
        <w:rPr>
          <w:rFonts w:cs="Arial"/>
          <w:color w:val="000000" w:themeColor="text1"/>
        </w:rPr>
        <w:t xml:space="preserve">t, </w:t>
      </w:r>
      <w:r w:rsidRPr="00E44349">
        <w:rPr>
          <w:rFonts w:cs="Arial"/>
          <w:color w:val="000000" w:themeColor="text1"/>
          <w:spacing w:val="-1"/>
        </w:rPr>
        <w:t>a</w:t>
      </w:r>
      <w:r w:rsidRPr="00E44349">
        <w:rPr>
          <w:rFonts w:cs="Arial"/>
          <w:color w:val="000000" w:themeColor="text1"/>
        </w:rPr>
        <w:t>nd</w:t>
      </w:r>
      <w:r w:rsidRPr="00E44349">
        <w:rPr>
          <w:rFonts w:cs="Arial"/>
          <w:color w:val="000000" w:themeColor="text1"/>
          <w:spacing w:val="2"/>
        </w:rPr>
        <w:t xml:space="preserve"> </w:t>
      </w:r>
      <w:r w:rsidRPr="00E44349">
        <w:rPr>
          <w:rFonts w:cs="Arial"/>
          <w:color w:val="000000" w:themeColor="text1"/>
        </w:rPr>
        <w:t>must m</w:t>
      </w:r>
      <w:r w:rsidRPr="00E44349">
        <w:rPr>
          <w:rFonts w:cs="Arial"/>
          <w:color w:val="000000" w:themeColor="text1"/>
          <w:spacing w:val="-1"/>
        </w:rPr>
        <w:t>a</w:t>
      </w:r>
      <w:r w:rsidRPr="00E44349">
        <w:rPr>
          <w:rFonts w:cs="Arial"/>
          <w:color w:val="000000" w:themeColor="text1"/>
        </w:rPr>
        <w:t>ke</w:t>
      </w:r>
      <w:r w:rsidRPr="00E44349">
        <w:rPr>
          <w:rFonts w:cs="Arial"/>
          <w:color w:val="000000" w:themeColor="text1"/>
          <w:spacing w:val="-1"/>
        </w:rPr>
        <w:t xml:space="preserve"> </w:t>
      </w:r>
      <w:r w:rsidRPr="00E44349">
        <w:rPr>
          <w:rFonts w:cs="Arial"/>
          <w:color w:val="000000" w:themeColor="text1"/>
        </w:rPr>
        <w:t>a</w:t>
      </w:r>
      <w:r w:rsidRPr="00E44349">
        <w:rPr>
          <w:rFonts w:cs="Arial"/>
          <w:color w:val="000000" w:themeColor="text1"/>
          <w:spacing w:val="-1"/>
        </w:rPr>
        <w:t xml:space="preserve"> r</w:t>
      </w:r>
      <w:r w:rsidRPr="00E44349">
        <w:rPr>
          <w:rFonts w:cs="Arial"/>
          <w:color w:val="000000" w:themeColor="text1"/>
          <w:spacing w:val="1"/>
        </w:rPr>
        <w:t>e</w:t>
      </w:r>
      <w:r w:rsidRPr="00E44349">
        <w:rPr>
          <w:rFonts w:cs="Arial"/>
          <w:color w:val="000000" w:themeColor="text1"/>
          <w:spacing w:val="-1"/>
        </w:rPr>
        <w:t>c</w:t>
      </w:r>
      <w:r w:rsidRPr="00E44349">
        <w:rPr>
          <w:rFonts w:cs="Arial"/>
          <w:color w:val="000000" w:themeColor="text1"/>
        </w:rPr>
        <w:t>o</w:t>
      </w:r>
      <w:r w:rsidRPr="00E44349">
        <w:rPr>
          <w:rFonts w:cs="Arial"/>
          <w:color w:val="000000" w:themeColor="text1"/>
          <w:spacing w:val="-1"/>
        </w:rPr>
        <w:t>r</w:t>
      </w:r>
      <w:r w:rsidRPr="00E44349">
        <w:rPr>
          <w:rFonts w:cs="Arial"/>
          <w:color w:val="000000" w:themeColor="text1"/>
        </w:rPr>
        <w:t>d of</w:t>
      </w:r>
      <w:r w:rsidRPr="00E44349">
        <w:rPr>
          <w:rFonts w:cs="Arial"/>
          <w:color w:val="000000" w:themeColor="text1"/>
          <w:spacing w:val="-1"/>
        </w:rPr>
        <w:t xml:space="preserve"> </w:t>
      </w:r>
      <w:r w:rsidRPr="00E44349">
        <w:rPr>
          <w:rFonts w:cs="Arial"/>
          <w:color w:val="000000" w:themeColor="text1"/>
        </w:rPr>
        <w:t>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s</w:t>
      </w:r>
      <w:r w:rsidRPr="00E44349">
        <w:rPr>
          <w:rFonts w:cs="Arial"/>
          <w:color w:val="000000" w:themeColor="text1"/>
          <w:spacing w:val="-1"/>
        </w:rPr>
        <w:t>er</w:t>
      </w:r>
      <w:r w:rsidRPr="00E44349">
        <w:rPr>
          <w:rFonts w:cs="Arial"/>
          <w:color w:val="000000" w:themeColor="text1"/>
        </w:rPr>
        <w:t>i</w:t>
      </w:r>
      <w:r w:rsidRPr="00E44349">
        <w:rPr>
          <w:rFonts w:cs="Arial"/>
          <w:color w:val="000000" w:themeColor="text1"/>
          <w:spacing w:val="-1"/>
        </w:rPr>
        <w:t xml:space="preserve">al </w:t>
      </w:r>
      <w:r w:rsidRPr="00E44349">
        <w:rPr>
          <w:rFonts w:cs="Arial"/>
          <w:color w:val="000000" w:themeColor="text1"/>
        </w:rPr>
        <w:t>numb</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of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s</w:t>
      </w:r>
      <w:r w:rsidRPr="00E44349">
        <w:rPr>
          <w:rFonts w:cs="Arial"/>
          <w:color w:val="000000" w:themeColor="text1"/>
          <w:spacing w:val="1"/>
        </w:rPr>
        <w:t>e</w:t>
      </w:r>
      <w:r w:rsidRPr="00E44349">
        <w:rPr>
          <w:rFonts w:cs="Arial"/>
          <w:color w:val="000000" w:themeColor="text1"/>
          <w:spacing w:val="-1"/>
        </w:rPr>
        <w:t>a</w:t>
      </w:r>
      <w:r w:rsidRPr="00E44349">
        <w:rPr>
          <w:rFonts w:cs="Arial"/>
          <w:color w:val="000000" w:themeColor="text1"/>
        </w:rPr>
        <w:t xml:space="preserve">l. </w:t>
      </w:r>
      <w:r w:rsidRPr="00E44349">
        <w:rPr>
          <w:rFonts w:cs="Arial"/>
          <w:color w:val="000000" w:themeColor="text1"/>
          <w:spacing w:val="2"/>
        </w:rPr>
        <w:t xml:space="preserve"> </w:t>
      </w:r>
      <w:r w:rsidRPr="00E44349">
        <w:rPr>
          <w:rFonts w:cs="Arial"/>
          <w:color w:val="000000" w:themeColor="text1"/>
          <w:spacing w:val="-3"/>
        </w:rPr>
        <w:t>I</w:t>
      </w:r>
      <w:r w:rsidRPr="00E44349">
        <w:rPr>
          <w:rFonts w:cs="Arial"/>
          <w:color w:val="000000" w:themeColor="text1"/>
        </w:rPr>
        <w:t>f</w:t>
      </w:r>
      <w:r w:rsidRPr="00E44349">
        <w:rPr>
          <w:rFonts w:cs="Arial"/>
          <w:color w:val="000000" w:themeColor="text1"/>
          <w:spacing w:val="-1"/>
        </w:rPr>
        <w:t xml:space="preserve"> </w:t>
      </w:r>
      <w:r w:rsidRPr="00E44349">
        <w:rPr>
          <w:rFonts w:cs="Arial"/>
          <w:color w:val="000000" w:themeColor="text1"/>
        </w:rPr>
        <w:t>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hi</w:t>
      </w:r>
      <w:r w:rsidRPr="00E44349">
        <w:rPr>
          <w:rFonts w:cs="Arial"/>
          <w:color w:val="000000" w:themeColor="text1"/>
          <w:spacing w:val="-2"/>
        </w:rPr>
        <w:t>g</w:t>
      </w:r>
      <w:r w:rsidRPr="00E44349">
        <w:rPr>
          <w:rFonts w:cs="Arial"/>
          <w:color w:val="000000" w:themeColor="text1"/>
        </w:rPr>
        <w:t>h s</w:t>
      </w:r>
      <w:r w:rsidRPr="00E44349">
        <w:rPr>
          <w:rFonts w:cs="Arial"/>
          <w:color w:val="000000" w:themeColor="text1"/>
          <w:spacing w:val="1"/>
        </w:rPr>
        <w:t>e</w:t>
      </w:r>
      <w:r w:rsidRPr="00E44349">
        <w:rPr>
          <w:rFonts w:cs="Arial"/>
          <w:color w:val="000000" w:themeColor="text1"/>
          <w:spacing w:val="-1"/>
        </w:rPr>
        <w:t>c</w:t>
      </w:r>
      <w:r w:rsidRPr="00E44349">
        <w:rPr>
          <w:rFonts w:cs="Arial"/>
          <w:color w:val="000000" w:themeColor="text1"/>
        </w:rPr>
        <w:t>u</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5"/>
        </w:rPr>
        <w:t>t</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s</w:t>
      </w:r>
      <w:r w:rsidRPr="00E44349">
        <w:rPr>
          <w:rFonts w:cs="Arial"/>
          <w:color w:val="000000" w:themeColor="text1"/>
          <w:spacing w:val="-1"/>
        </w:rPr>
        <w:t>ea</w:t>
      </w:r>
      <w:r w:rsidRPr="00E44349">
        <w:rPr>
          <w:rFonts w:cs="Arial"/>
          <w:color w:val="000000" w:themeColor="text1"/>
        </w:rPr>
        <w:t>l is b</w:t>
      </w:r>
      <w:r w:rsidRPr="00E44349">
        <w:rPr>
          <w:rFonts w:cs="Arial"/>
          <w:color w:val="000000" w:themeColor="text1"/>
          <w:spacing w:val="-1"/>
        </w:rPr>
        <w:t>r</w:t>
      </w:r>
      <w:r w:rsidRPr="00E44349">
        <w:rPr>
          <w:rFonts w:cs="Arial"/>
          <w:color w:val="000000" w:themeColor="text1"/>
          <w:spacing w:val="2"/>
        </w:rPr>
        <w:t>o</w:t>
      </w:r>
      <w:r w:rsidRPr="00E44349">
        <w:rPr>
          <w:rFonts w:cs="Arial"/>
          <w:color w:val="000000" w:themeColor="text1"/>
        </w:rPr>
        <w:t>k</w:t>
      </w:r>
      <w:r w:rsidRPr="00E44349">
        <w:rPr>
          <w:rFonts w:cs="Arial"/>
          <w:color w:val="000000" w:themeColor="text1"/>
          <w:spacing w:val="-1"/>
        </w:rPr>
        <w:t>e</w:t>
      </w:r>
      <w:r w:rsidRPr="00E44349">
        <w:rPr>
          <w:rFonts w:cs="Arial"/>
          <w:color w:val="000000" w:themeColor="text1"/>
        </w:rPr>
        <w:t>n or</w:t>
      </w:r>
      <w:r w:rsidRPr="00E44349">
        <w:rPr>
          <w:rFonts w:cs="Arial"/>
          <w:color w:val="000000" w:themeColor="text1"/>
          <w:spacing w:val="-1"/>
        </w:rPr>
        <w:t xml:space="preserve"> </w:t>
      </w:r>
      <w:r w:rsidRPr="00E44349">
        <w:rPr>
          <w:rFonts w:cs="Arial"/>
          <w:color w:val="000000" w:themeColor="text1"/>
        </w:rPr>
        <w:t>l</w:t>
      </w:r>
      <w:r w:rsidRPr="00E44349">
        <w:rPr>
          <w:rFonts w:cs="Arial"/>
          <w:color w:val="000000" w:themeColor="text1"/>
          <w:spacing w:val="-1"/>
        </w:rPr>
        <w:t>ac</w:t>
      </w:r>
      <w:r w:rsidRPr="00E44349">
        <w:rPr>
          <w:rFonts w:cs="Arial"/>
          <w:color w:val="000000" w:themeColor="text1"/>
        </w:rPr>
        <w:t>ki</w:t>
      </w:r>
      <w:r w:rsidRPr="00E44349">
        <w:rPr>
          <w:rFonts w:cs="Arial"/>
          <w:color w:val="000000" w:themeColor="text1"/>
          <w:spacing w:val="2"/>
        </w:rPr>
        <w:t>n</w:t>
      </w:r>
      <w:r w:rsidRPr="00E44349">
        <w:rPr>
          <w:rFonts w:cs="Arial"/>
          <w:color w:val="000000" w:themeColor="text1"/>
          <w:spacing w:val="-2"/>
        </w:rPr>
        <w:t>g</w:t>
      </w:r>
      <w:r w:rsidRPr="00E44349">
        <w:rPr>
          <w:rFonts w:cs="Arial"/>
          <w:color w:val="000000" w:themeColor="text1"/>
        </w:rPr>
        <w:t>, or</w:t>
      </w:r>
      <w:r w:rsidRPr="00E44349">
        <w:rPr>
          <w:rFonts w:cs="Arial"/>
          <w:color w:val="000000" w:themeColor="text1"/>
          <w:spacing w:val="-1"/>
        </w:rPr>
        <w:t xml:space="preserve"> </w:t>
      </w:r>
      <w:r w:rsidRPr="00E44349">
        <w:rPr>
          <w:rFonts w:cs="Arial"/>
          <w:color w:val="000000" w:themeColor="text1"/>
        </w:rPr>
        <w:t>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s</w:t>
      </w:r>
      <w:r w:rsidRPr="00E44349">
        <w:rPr>
          <w:rFonts w:cs="Arial"/>
          <w:color w:val="000000" w:themeColor="text1"/>
          <w:spacing w:val="-1"/>
        </w:rPr>
        <w:t>er</w:t>
      </w:r>
      <w:r w:rsidRPr="00E44349">
        <w:rPr>
          <w:rFonts w:cs="Arial"/>
          <w:color w:val="000000" w:themeColor="text1"/>
          <w:spacing w:val="3"/>
        </w:rPr>
        <w:t>i</w:t>
      </w:r>
      <w:r w:rsidRPr="00E44349">
        <w:rPr>
          <w:rFonts w:cs="Arial"/>
          <w:color w:val="000000" w:themeColor="text1"/>
          <w:spacing w:val="-1"/>
        </w:rPr>
        <w:t>a</w:t>
      </w:r>
      <w:r w:rsidRPr="00E44349">
        <w:rPr>
          <w:rFonts w:cs="Arial"/>
          <w:color w:val="000000" w:themeColor="text1"/>
        </w:rPr>
        <w:t>l numb</w:t>
      </w:r>
      <w:r w:rsidRPr="00E44349">
        <w:rPr>
          <w:rFonts w:cs="Arial"/>
          <w:color w:val="000000" w:themeColor="text1"/>
          <w:spacing w:val="-1"/>
        </w:rPr>
        <w:t>e</w:t>
      </w:r>
      <w:r w:rsidRPr="00E44349">
        <w:rPr>
          <w:rFonts w:cs="Arial"/>
          <w:color w:val="000000" w:themeColor="text1"/>
        </w:rPr>
        <w:t>r on the</w:t>
      </w:r>
      <w:r w:rsidRPr="00E44349">
        <w:rPr>
          <w:rFonts w:cs="Arial"/>
          <w:color w:val="000000" w:themeColor="text1"/>
          <w:spacing w:val="-1"/>
        </w:rPr>
        <w:t xml:space="preserve"> </w:t>
      </w:r>
      <w:r w:rsidRPr="00E44349">
        <w:rPr>
          <w:rFonts w:cs="Arial"/>
          <w:color w:val="000000" w:themeColor="text1"/>
        </w:rPr>
        <w:t>s</w:t>
      </w:r>
      <w:r w:rsidRPr="00E44349">
        <w:rPr>
          <w:rFonts w:cs="Arial"/>
          <w:color w:val="000000" w:themeColor="text1"/>
          <w:spacing w:val="-1"/>
        </w:rPr>
        <w:t>ea</w:t>
      </w:r>
      <w:r w:rsidRPr="00E44349">
        <w:rPr>
          <w:rFonts w:cs="Arial"/>
          <w:color w:val="000000" w:themeColor="text1"/>
        </w:rPr>
        <w:t>l do</w:t>
      </w:r>
      <w:r w:rsidRPr="00E44349">
        <w:rPr>
          <w:rFonts w:cs="Arial"/>
          <w:color w:val="000000" w:themeColor="text1"/>
          <w:spacing w:val="-1"/>
        </w:rPr>
        <w:t>e</w:t>
      </w:r>
      <w:r w:rsidRPr="00E44349">
        <w:rPr>
          <w:rFonts w:cs="Arial"/>
          <w:color w:val="000000" w:themeColor="text1"/>
        </w:rPr>
        <w:t>s not m</w:t>
      </w:r>
      <w:r w:rsidRPr="00E44349">
        <w:rPr>
          <w:rFonts w:cs="Arial"/>
          <w:color w:val="000000" w:themeColor="text1"/>
          <w:spacing w:val="-1"/>
        </w:rPr>
        <w:t>a</w:t>
      </w:r>
      <w:r w:rsidRPr="00E44349">
        <w:rPr>
          <w:rFonts w:cs="Arial"/>
          <w:color w:val="000000" w:themeColor="text1"/>
        </w:rPr>
        <w:t>t</w:t>
      </w:r>
      <w:r w:rsidRPr="00E44349">
        <w:rPr>
          <w:rFonts w:cs="Arial"/>
          <w:color w:val="000000" w:themeColor="text1"/>
          <w:spacing w:val="1"/>
        </w:rPr>
        <w:t>c</w:t>
      </w:r>
      <w:r w:rsidRPr="00E44349">
        <w:rPr>
          <w:rFonts w:cs="Arial"/>
          <w:color w:val="000000" w:themeColor="text1"/>
        </w:rPr>
        <w:t>h the</w:t>
      </w:r>
      <w:r w:rsidRPr="00E44349">
        <w:rPr>
          <w:rFonts w:cs="Arial"/>
          <w:color w:val="000000" w:themeColor="text1"/>
          <w:spacing w:val="-1"/>
        </w:rPr>
        <w:t xml:space="preserve"> </w:t>
      </w:r>
      <w:r w:rsidRPr="00E44349">
        <w:rPr>
          <w:rFonts w:cs="Arial"/>
          <w:color w:val="000000" w:themeColor="text1"/>
        </w:rPr>
        <w:t>numb</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on suppo</w:t>
      </w:r>
      <w:r w:rsidRPr="00E44349">
        <w:rPr>
          <w:rFonts w:cs="Arial"/>
          <w:color w:val="000000" w:themeColor="text1"/>
          <w:spacing w:val="-1"/>
        </w:rPr>
        <w:t>r</w:t>
      </w:r>
      <w:r w:rsidRPr="00E44349">
        <w:rPr>
          <w:rFonts w:cs="Arial"/>
          <w:color w:val="000000" w:themeColor="text1"/>
        </w:rPr>
        <w:t>ting</w:t>
      </w:r>
      <w:r w:rsidRPr="00E44349">
        <w:rPr>
          <w:rFonts w:cs="Arial"/>
          <w:color w:val="000000" w:themeColor="text1"/>
          <w:spacing w:val="-2"/>
        </w:rPr>
        <w:t xml:space="preserve"> </w:t>
      </w:r>
      <w:r w:rsidRPr="00E44349">
        <w:rPr>
          <w:rFonts w:cs="Arial"/>
          <w:color w:val="000000" w:themeColor="text1"/>
        </w:rPr>
        <w:t>do</w:t>
      </w:r>
      <w:r w:rsidRPr="00E44349">
        <w:rPr>
          <w:rFonts w:cs="Arial"/>
          <w:color w:val="000000" w:themeColor="text1"/>
          <w:spacing w:val="-1"/>
        </w:rPr>
        <w:t>c</w:t>
      </w:r>
      <w:r w:rsidRPr="00E44349">
        <w:rPr>
          <w:rFonts w:cs="Arial"/>
          <w:color w:val="000000" w:themeColor="text1"/>
        </w:rPr>
        <w:t>u</w:t>
      </w:r>
      <w:r w:rsidRPr="00E44349">
        <w:rPr>
          <w:rFonts w:cs="Arial"/>
          <w:color w:val="000000" w:themeColor="text1"/>
          <w:spacing w:val="3"/>
        </w:rPr>
        <w:t>m</w:t>
      </w:r>
      <w:r w:rsidRPr="00E44349">
        <w:rPr>
          <w:rFonts w:cs="Arial"/>
          <w:color w:val="000000" w:themeColor="text1"/>
          <w:spacing w:val="-1"/>
        </w:rPr>
        <w:t>e</w:t>
      </w:r>
      <w:r w:rsidRPr="00E44349">
        <w:rPr>
          <w:rFonts w:cs="Arial"/>
          <w:color w:val="000000" w:themeColor="text1"/>
        </w:rPr>
        <w:t>nt</w:t>
      </w:r>
      <w:r w:rsidRPr="00E44349">
        <w:rPr>
          <w:rFonts w:cs="Arial"/>
          <w:color w:val="000000" w:themeColor="text1"/>
          <w:spacing w:val="-1"/>
        </w:rPr>
        <w:t>a</w:t>
      </w:r>
      <w:r w:rsidRPr="00E44349">
        <w:rPr>
          <w:rFonts w:cs="Arial"/>
          <w:color w:val="000000" w:themeColor="text1"/>
        </w:rPr>
        <w:t xml:space="preserve">tion </w:t>
      </w:r>
      <w:r w:rsidRPr="00E44349">
        <w:rPr>
          <w:rFonts w:cs="Arial"/>
          <w:color w:val="000000" w:themeColor="text1"/>
          <w:spacing w:val="-1"/>
        </w:rPr>
        <w:t>(e</w:t>
      </w:r>
      <w:r w:rsidRPr="00E44349">
        <w:rPr>
          <w:rFonts w:cs="Arial"/>
          <w:color w:val="000000" w:themeColor="text1"/>
          <w:spacing w:val="2"/>
        </w:rPr>
        <w:t>.</w:t>
      </w:r>
      <w:r w:rsidRPr="00E44349">
        <w:rPr>
          <w:rFonts w:cs="Arial"/>
          <w:color w:val="000000" w:themeColor="text1"/>
          <w:spacing w:val="-2"/>
        </w:rPr>
        <w:t>g</w:t>
      </w:r>
      <w:r w:rsidRPr="00E44349">
        <w:rPr>
          <w:rFonts w:cs="Arial"/>
          <w:color w:val="000000" w:themeColor="text1"/>
        </w:rPr>
        <w:t>.,</w:t>
      </w:r>
      <w:r w:rsidRPr="00E44349">
        <w:rPr>
          <w:rFonts w:cs="Arial"/>
          <w:color w:val="000000" w:themeColor="text1"/>
          <w:spacing w:val="2"/>
        </w:rPr>
        <w:t xml:space="preserve"> </w:t>
      </w:r>
      <w:r w:rsidRPr="00E44349">
        <w:rPr>
          <w:rFonts w:cs="Arial"/>
          <w:color w:val="000000" w:themeColor="text1"/>
          <w:spacing w:val="-2"/>
        </w:rPr>
        <w:t>B</w:t>
      </w:r>
      <w:r w:rsidRPr="00E44349">
        <w:rPr>
          <w:rFonts w:cs="Arial"/>
          <w:color w:val="000000" w:themeColor="text1"/>
          <w:spacing w:val="2"/>
        </w:rPr>
        <w:t>O</w:t>
      </w:r>
      <w:r w:rsidRPr="00E44349">
        <w:rPr>
          <w:rFonts w:cs="Arial"/>
          <w:color w:val="000000" w:themeColor="text1"/>
          <w:spacing w:val="-3"/>
        </w:rPr>
        <w:t>L</w:t>
      </w:r>
      <w:r w:rsidRPr="00E44349">
        <w:rPr>
          <w:rFonts w:cs="Arial"/>
          <w:color w:val="000000" w:themeColor="text1"/>
          <w:spacing w:val="-1"/>
        </w:rPr>
        <w:t>)</w:t>
      </w:r>
      <w:r w:rsidRPr="00E44349">
        <w:rPr>
          <w:rFonts w:cs="Arial"/>
          <w:color w:val="000000" w:themeColor="text1"/>
        </w:rPr>
        <w:t>, t</w:t>
      </w:r>
      <w:r w:rsidRPr="00E44349">
        <w:rPr>
          <w:rFonts w:cs="Arial"/>
          <w:color w:val="000000" w:themeColor="text1"/>
          <w:spacing w:val="2"/>
        </w:rPr>
        <w:t>h</w:t>
      </w:r>
      <w:r w:rsidRPr="00E44349">
        <w:rPr>
          <w:rFonts w:cs="Arial"/>
          <w:color w:val="000000" w:themeColor="text1"/>
        </w:rPr>
        <w:t>e Vendor {Contractor}</w:t>
      </w:r>
      <w:r w:rsidRPr="00E44349">
        <w:rPr>
          <w:rFonts w:cs="Arial"/>
          <w:color w:val="000000" w:themeColor="text1"/>
          <w:spacing w:val="-1"/>
        </w:rPr>
        <w:t xml:space="preserve"> </w:t>
      </w:r>
      <w:r w:rsidRPr="00E44349">
        <w:rPr>
          <w:rFonts w:cs="Arial"/>
          <w:color w:val="000000" w:themeColor="text1"/>
        </w:rPr>
        <w:t xml:space="preserve">must </w:t>
      </w:r>
      <w:r w:rsidRPr="00E44349">
        <w:rPr>
          <w:rFonts w:cs="Arial"/>
          <w:color w:val="000000" w:themeColor="text1"/>
          <w:spacing w:val="-1"/>
        </w:rPr>
        <w:t>ref</w:t>
      </w:r>
      <w:r w:rsidRPr="00E44349">
        <w:rPr>
          <w:rFonts w:cs="Arial"/>
          <w:color w:val="000000" w:themeColor="text1"/>
        </w:rPr>
        <w:t>u</w:t>
      </w:r>
      <w:r w:rsidRPr="00E44349">
        <w:rPr>
          <w:rFonts w:cs="Arial"/>
          <w:color w:val="000000" w:themeColor="text1"/>
          <w:spacing w:val="3"/>
        </w:rPr>
        <w:t>s</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shipm</w:t>
      </w:r>
      <w:r w:rsidRPr="00E44349">
        <w:rPr>
          <w:rFonts w:cs="Arial"/>
          <w:color w:val="000000" w:themeColor="text1"/>
          <w:spacing w:val="-1"/>
        </w:rPr>
        <w:t>e</w:t>
      </w:r>
      <w:r w:rsidRPr="00E44349">
        <w:rPr>
          <w:rFonts w:cs="Arial"/>
          <w:color w:val="000000" w:themeColor="text1"/>
        </w:rPr>
        <w:t xml:space="preserve">nt </w:t>
      </w:r>
      <w:r w:rsidRPr="00E44349">
        <w:rPr>
          <w:rFonts w:cs="Arial"/>
          <w:color w:val="000000" w:themeColor="text1"/>
          <w:spacing w:val="-1"/>
        </w:rPr>
        <w:t>a</w:t>
      </w:r>
      <w:r w:rsidRPr="00E44349">
        <w:rPr>
          <w:rFonts w:cs="Arial"/>
          <w:color w:val="000000" w:themeColor="text1"/>
        </w:rPr>
        <w:t>nd imm</w:t>
      </w:r>
      <w:r w:rsidRPr="00E44349">
        <w:rPr>
          <w:rFonts w:cs="Arial"/>
          <w:color w:val="000000" w:themeColor="text1"/>
          <w:spacing w:val="-1"/>
        </w:rPr>
        <w:t>e</w:t>
      </w:r>
      <w:r w:rsidRPr="00E44349">
        <w:rPr>
          <w:rFonts w:cs="Arial"/>
          <w:color w:val="000000" w:themeColor="text1"/>
        </w:rPr>
        <w:t>di</w:t>
      </w:r>
      <w:r w:rsidRPr="00E44349">
        <w:rPr>
          <w:rFonts w:cs="Arial"/>
          <w:color w:val="000000" w:themeColor="text1"/>
          <w:spacing w:val="-1"/>
        </w:rPr>
        <w:t>a</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spacing w:val="3"/>
        </w:rPr>
        <w:t>l</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noti</w:t>
      </w:r>
      <w:r w:rsidRPr="00E44349">
        <w:rPr>
          <w:rFonts w:cs="Arial"/>
          <w:color w:val="000000" w:themeColor="text1"/>
          <w:spacing w:val="4"/>
        </w:rPr>
        <w:t>f</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 xml:space="preserve">NJDA who will contact USDA. A </w:t>
      </w:r>
      <w:r w:rsidRPr="00E44349">
        <w:rPr>
          <w:rFonts w:cs="Arial"/>
          <w:color w:val="000000" w:themeColor="text1"/>
          <w:spacing w:val="-1"/>
        </w:rPr>
        <w:t>ref</w:t>
      </w:r>
      <w:r w:rsidRPr="00E44349">
        <w:rPr>
          <w:rFonts w:cs="Arial"/>
          <w:color w:val="000000" w:themeColor="text1"/>
        </w:rPr>
        <w:t>us</w:t>
      </w:r>
      <w:r w:rsidRPr="00E44349">
        <w:rPr>
          <w:rFonts w:cs="Arial"/>
          <w:color w:val="000000" w:themeColor="text1"/>
          <w:spacing w:val="-1"/>
        </w:rPr>
        <w:t>e</w:t>
      </w:r>
      <w:r w:rsidRPr="00E44349">
        <w:rPr>
          <w:rFonts w:cs="Arial"/>
          <w:color w:val="000000" w:themeColor="text1"/>
        </w:rPr>
        <w:t>d shipm</w:t>
      </w:r>
      <w:r w:rsidRPr="00E44349">
        <w:rPr>
          <w:rFonts w:cs="Arial"/>
          <w:color w:val="000000" w:themeColor="text1"/>
          <w:spacing w:val="-1"/>
        </w:rPr>
        <w:t>e</w:t>
      </w:r>
      <w:r w:rsidRPr="00E44349">
        <w:rPr>
          <w:rFonts w:cs="Arial"/>
          <w:color w:val="000000" w:themeColor="text1"/>
        </w:rPr>
        <w:t>nt m</w:t>
      </w:r>
      <w:r w:rsidRPr="00E44349">
        <w:rPr>
          <w:rFonts w:cs="Arial"/>
          <w:color w:val="000000" w:themeColor="text1"/>
          <w:spacing w:val="4"/>
        </w:rPr>
        <w:t>a</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o</w:t>
      </w:r>
      <w:r w:rsidRPr="00E44349">
        <w:rPr>
          <w:rFonts w:cs="Arial"/>
          <w:color w:val="000000" w:themeColor="text1"/>
          <w:spacing w:val="2"/>
        </w:rPr>
        <w:t>n</w:t>
      </w:r>
      <w:r w:rsidRPr="00E44349">
        <w:rPr>
          <w:rFonts w:cs="Arial"/>
          <w:color w:val="000000" w:themeColor="text1"/>
          <w:spacing w:val="3"/>
        </w:rPr>
        <w:t>l</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be</w:t>
      </w:r>
      <w:r w:rsidRPr="00E44349">
        <w:rPr>
          <w:rFonts w:cs="Arial"/>
          <w:color w:val="000000" w:themeColor="text1"/>
          <w:spacing w:val="1"/>
        </w:rPr>
        <w:t xml:space="preserve"> </w:t>
      </w:r>
      <w:r w:rsidRPr="00E44349">
        <w:rPr>
          <w:rFonts w:cs="Arial"/>
          <w:color w:val="000000" w:themeColor="text1"/>
          <w:spacing w:val="-1"/>
        </w:rPr>
        <w:t>ac</w:t>
      </w:r>
      <w:r w:rsidRPr="00E44349">
        <w:rPr>
          <w:rFonts w:cs="Arial"/>
          <w:color w:val="000000" w:themeColor="text1"/>
          <w:spacing w:val="1"/>
        </w:rPr>
        <w:t>c</w:t>
      </w:r>
      <w:r w:rsidRPr="00E44349">
        <w:rPr>
          <w:rFonts w:cs="Arial"/>
          <w:color w:val="000000" w:themeColor="text1"/>
          <w:spacing w:val="-1"/>
        </w:rPr>
        <w:t>e</w:t>
      </w:r>
      <w:r w:rsidRPr="00E44349">
        <w:rPr>
          <w:rFonts w:cs="Arial"/>
          <w:color w:val="000000" w:themeColor="text1"/>
        </w:rPr>
        <w:t>pt</w:t>
      </w:r>
      <w:r w:rsidRPr="00E44349">
        <w:rPr>
          <w:rFonts w:cs="Arial"/>
          <w:color w:val="000000" w:themeColor="text1"/>
          <w:spacing w:val="-1"/>
        </w:rPr>
        <w:t>e</w:t>
      </w:r>
      <w:r w:rsidRPr="00E44349">
        <w:rPr>
          <w:rFonts w:cs="Arial"/>
          <w:color w:val="000000" w:themeColor="text1"/>
        </w:rPr>
        <w:t xml:space="preserve">d </w:t>
      </w:r>
      <w:r w:rsidRPr="00E44349">
        <w:rPr>
          <w:rFonts w:cs="Arial"/>
          <w:color w:val="000000" w:themeColor="text1"/>
          <w:spacing w:val="1"/>
        </w:rPr>
        <w:t>a</w:t>
      </w:r>
      <w:r w:rsidRPr="00E44349">
        <w:rPr>
          <w:rFonts w:cs="Arial"/>
          <w:color w:val="000000" w:themeColor="text1"/>
          <w:spacing w:val="-1"/>
        </w:rPr>
        <w:t>f</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a</w:t>
      </w:r>
      <w:r w:rsidRPr="00E44349">
        <w:rPr>
          <w:rFonts w:cs="Arial"/>
          <w:color w:val="000000" w:themeColor="text1"/>
          <w:spacing w:val="-1"/>
        </w:rPr>
        <w:t xml:space="preserve"> </w:t>
      </w:r>
      <w:r w:rsidRPr="00E44349">
        <w:rPr>
          <w:rFonts w:cs="Arial"/>
          <w:color w:val="000000" w:themeColor="text1"/>
          <w:spacing w:val="1"/>
        </w:rPr>
        <w:t>C</w:t>
      </w:r>
      <w:r w:rsidRPr="00E44349">
        <w:rPr>
          <w:rFonts w:cs="Arial"/>
          <w:color w:val="000000" w:themeColor="text1"/>
          <w:spacing w:val="2"/>
        </w:rPr>
        <w:t>o</w:t>
      </w:r>
      <w:r w:rsidRPr="00E44349">
        <w:rPr>
          <w:rFonts w:cs="Arial"/>
          <w:color w:val="000000" w:themeColor="text1"/>
        </w:rPr>
        <w:t>ndition of</w:t>
      </w:r>
      <w:r w:rsidRPr="00E44349">
        <w:rPr>
          <w:rFonts w:cs="Arial"/>
          <w:color w:val="000000" w:themeColor="text1"/>
          <w:spacing w:val="-1"/>
        </w:rPr>
        <w:t xml:space="preserve"> </w:t>
      </w:r>
      <w:r w:rsidRPr="00E44349">
        <w:rPr>
          <w:rFonts w:cs="Arial"/>
          <w:color w:val="000000" w:themeColor="text1"/>
          <w:spacing w:val="1"/>
        </w:rPr>
        <w:t>C</w:t>
      </w:r>
      <w:r w:rsidRPr="00E44349">
        <w:rPr>
          <w:rFonts w:cs="Arial"/>
          <w:color w:val="000000" w:themeColor="text1"/>
        </w:rPr>
        <w:t>ont</w:t>
      </w:r>
      <w:r w:rsidRPr="00E44349">
        <w:rPr>
          <w:rFonts w:cs="Arial"/>
          <w:color w:val="000000" w:themeColor="text1"/>
          <w:spacing w:val="-1"/>
        </w:rPr>
        <w:t>a</w:t>
      </w:r>
      <w:r w:rsidRPr="00E44349">
        <w:rPr>
          <w:rFonts w:cs="Arial"/>
          <w:color w:val="000000" w:themeColor="text1"/>
        </w:rPr>
        <w:t>in</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2"/>
        </w:rPr>
        <w:t xml:space="preserve"> </w:t>
      </w:r>
      <w:r w:rsidRPr="00E44349">
        <w:rPr>
          <w:rFonts w:cs="Arial"/>
          <w:color w:val="000000" w:themeColor="text1"/>
          <w:spacing w:val="-6"/>
        </w:rPr>
        <w:t>I</w:t>
      </w:r>
      <w:r w:rsidRPr="00E44349">
        <w:rPr>
          <w:rFonts w:cs="Arial"/>
          <w:color w:val="000000" w:themeColor="text1"/>
        </w:rPr>
        <w:t>ns</w:t>
      </w:r>
      <w:r w:rsidRPr="00E44349">
        <w:rPr>
          <w:rFonts w:cs="Arial"/>
          <w:color w:val="000000" w:themeColor="text1"/>
          <w:spacing w:val="2"/>
        </w:rPr>
        <w:t>p</w:t>
      </w:r>
      <w:r w:rsidRPr="00E44349">
        <w:rPr>
          <w:rFonts w:cs="Arial"/>
          <w:color w:val="000000" w:themeColor="text1"/>
          <w:spacing w:val="-1"/>
        </w:rPr>
        <w:t>ec</w:t>
      </w:r>
      <w:r w:rsidRPr="00E44349">
        <w:rPr>
          <w:rFonts w:cs="Arial"/>
          <w:color w:val="000000" w:themeColor="text1"/>
        </w:rPr>
        <w:t>tion h</w:t>
      </w:r>
      <w:r w:rsidRPr="00E44349">
        <w:rPr>
          <w:rFonts w:cs="Arial"/>
          <w:color w:val="000000" w:themeColor="text1"/>
          <w:spacing w:val="-1"/>
        </w:rPr>
        <w:t>a</w:t>
      </w:r>
      <w:r w:rsidRPr="00E44349">
        <w:rPr>
          <w:rFonts w:cs="Arial"/>
          <w:color w:val="000000" w:themeColor="text1"/>
        </w:rPr>
        <w:t>s b</w:t>
      </w:r>
      <w:r w:rsidRPr="00E44349">
        <w:rPr>
          <w:rFonts w:cs="Arial"/>
          <w:color w:val="000000" w:themeColor="text1"/>
          <w:spacing w:val="-1"/>
        </w:rPr>
        <w:t>ee</w:t>
      </w:r>
      <w:r w:rsidRPr="00E44349">
        <w:rPr>
          <w:rFonts w:cs="Arial"/>
          <w:color w:val="000000" w:themeColor="text1"/>
        </w:rPr>
        <w:t>n p</w:t>
      </w:r>
      <w:r w:rsidRPr="00E44349">
        <w:rPr>
          <w:rFonts w:cs="Arial"/>
          <w:color w:val="000000" w:themeColor="text1"/>
          <w:spacing w:val="-1"/>
        </w:rPr>
        <w:t>e</w:t>
      </w:r>
      <w:r w:rsidRPr="00E44349">
        <w:rPr>
          <w:rFonts w:cs="Arial"/>
          <w:color w:val="000000" w:themeColor="text1"/>
          <w:spacing w:val="2"/>
        </w:rPr>
        <w:t>r</w:t>
      </w:r>
      <w:r w:rsidRPr="00E44349">
        <w:rPr>
          <w:rFonts w:cs="Arial"/>
          <w:color w:val="000000" w:themeColor="text1"/>
          <w:spacing w:val="-1"/>
        </w:rPr>
        <w:t>f</w:t>
      </w:r>
      <w:r w:rsidRPr="00E44349">
        <w:rPr>
          <w:rFonts w:cs="Arial"/>
          <w:color w:val="000000" w:themeColor="text1"/>
        </w:rPr>
        <w:t>o</w:t>
      </w:r>
      <w:r w:rsidRPr="00E44349">
        <w:rPr>
          <w:rFonts w:cs="Arial"/>
          <w:color w:val="000000" w:themeColor="text1"/>
          <w:spacing w:val="-1"/>
        </w:rPr>
        <w:t>r</w:t>
      </w:r>
      <w:r w:rsidRPr="00E44349">
        <w:rPr>
          <w:rFonts w:cs="Arial"/>
          <w:color w:val="000000" w:themeColor="text1"/>
        </w:rPr>
        <w:t>m</w:t>
      </w:r>
      <w:r w:rsidRPr="00E44349">
        <w:rPr>
          <w:rFonts w:cs="Arial"/>
          <w:color w:val="000000" w:themeColor="text1"/>
          <w:spacing w:val="-1"/>
        </w:rPr>
        <w:t>e</w:t>
      </w:r>
      <w:r w:rsidRPr="00E44349">
        <w:rPr>
          <w:rFonts w:cs="Arial"/>
          <w:color w:val="000000" w:themeColor="text1"/>
        </w:rPr>
        <w:t xml:space="preserve">d </w:t>
      </w:r>
      <w:r w:rsidRPr="00E44349">
        <w:rPr>
          <w:rFonts w:cs="Arial"/>
          <w:color w:val="000000" w:themeColor="text1"/>
          <w:spacing w:val="5"/>
        </w:rPr>
        <w:t>b</w:t>
      </w:r>
      <w:r w:rsidRPr="00E44349">
        <w:rPr>
          <w:rFonts w:cs="Arial"/>
          <w:color w:val="000000" w:themeColor="text1"/>
        </w:rPr>
        <w:t>y</w:t>
      </w:r>
      <w:r w:rsidRPr="00E44349">
        <w:rPr>
          <w:rFonts w:cs="Arial"/>
          <w:color w:val="000000" w:themeColor="text1"/>
          <w:spacing w:val="-2"/>
        </w:rPr>
        <w:t xml:space="preserve"> </w:t>
      </w:r>
      <w:r w:rsidRPr="00E44349">
        <w:rPr>
          <w:rFonts w:cs="Arial"/>
          <w:color w:val="000000" w:themeColor="text1"/>
        </w:rPr>
        <w:t>a</w:t>
      </w:r>
      <w:r w:rsidRPr="00E44349">
        <w:rPr>
          <w:rFonts w:cs="Arial"/>
          <w:color w:val="000000" w:themeColor="text1"/>
          <w:spacing w:val="-1"/>
        </w:rPr>
        <w:t xml:space="preserve"> </w:t>
      </w:r>
      <w:r w:rsidRPr="00E44349">
        <w:rPr>
          <w:rFonts w:cs="Arial"/>
          <w:color w:val="000000" w:themeColor="text1"/>
        </w:rPr>
        <w:t>U</w:t>
      </w:r>
      <w:r w:rsidRPr="00E44349">
        <w:rPr>
          <w:rFonts w:cs="Arial"/>
          <w:color w:val="000000" w:themeColor="text1"/>
          <w:spacing w:val="3"/>
        </w:rPr>
        <w:t>S</w:t>
      </w:r>
      <w:r w:rsidRPr="00E44349">
        <w:rPr>
          <w:rFonts w:cs="Arial"/>
          <w:color w:val="000000" w:themeColor="text1"/>
        </w:rPr>
        <w:t xml:space="preserve">DA </w:t>
      </w:r>
      <w:r w:rsidRPr="00E44349">
        <w:rPr>
          <w:rFonts w:cs="Arial"/>
          <w:color w:val="000000" w:themeColor="text1"/>
          <w:spacing w:val="-1"/>
        </w:rPr>
        <w:t>re</w:t>
      </w:r>
      <w:r w:rsidRPr="00E44349">
        <w:rPr>
          <w:rFonts w:cs="Arial"/>
          <w:color w:val="000000" w:themeColor="text1"/>
        </w:rPr>
        <w:t>p</w:t>
      </w:r>
      <w:r w:rsidRPr="00E44349">
        <w:rPr>
          <w:rFonts w:cs="Arial"/>
          <w:color w:val="000000" w:themeColor="text1"/>
          <w:spacing w:val="2"/>
        </w:rPr>
        <w:t>r</w:t>
      </w:r>
      <w:r w:rsidRPr="00E44349">
        <w:rPr>
          <w:rFonts w:cs="Arial"/>
          <w:color w:val="000000" w:themeColor="text1"/>
          <w:spacing w:val="-1"/>
        </w:rPr>
        <w:t>e</w:t>
      </w:r>
      <w:r w:rsidRPr="00E44349">
        <w:rPr>
          <w:rFonts w:cs="Arial"/>
          <w:color w:val="000000" w:themeColor="text1"/>
        </w:rPr>
        <w:t>s</w:t>
      </w:r>
      <w:r w:rsidRPr="00E44349">
        <w:rPr>
          <w:rFonts w:cs="Arial"/>
          <w:color w:val="000000" w:themeColor="text1"/>
          <w:spacing w:val="-1"/>
        </w:rPr>
        <w:t>e</w:t>
      </w:r>
      <w:r w:rsidRPr="00E44349">
        <w:rPr>
          <w:rFonts w:cs="Arial"/>
          <w:color w:val="000000" w:themeColor="text1"/>
        </w:rPr>
        <w:t>nt</w:t>
      </w:r>
      <w:r w:rsidRPr="00E44349">
        <w:rPr>
          <w:rFonts w:cs="Arial"/>
          <w:color w:val="000000" w:themeColor="text1"/>
          <w:spacing w:val="-1"/>
        </w:rPr>
        <w:t>a</w:t>
      </w:r>
      <w:r w:rsidRPr="00E44349">
        <w:rPr>
          <w:rFonts w:cs="Arial"/>
          <w:color w:val="000000" w:themeColor="text1"/>
        </w:rPr>
        <w:t>tive</w:t>
      </w:r>
      <w:r w:rsidRPr="00E44349">
        <w:rPr>
          <w:rFonts w:cs="Arial"/>
          <w:color w:val="000000" w:themeColor="text1"/>
          <w:spacing w:val="1"/>
        </w:rPr>
        <w:t xml:space="preserve"> </w:t>
      </w:r>
      <w:r w:rsidRPr="00E44349">
        <w:rPr>
          <w:rFonts w:cs="Arial"/>
          <w:color w:val="000000" w:themeColor="text1"/>
          <w:spacing w:val="-1"/>
        </w:rPr>
        <w:t>a</w:t>
      </w:r>
      <w:r w:rsidRPr="00E44349">
        <w:rPr>
          <w:rFonts w:cs="Arial"/>
          <w:color w:val="000000" w:themeColor="text1"/>
        </w:rPr>
        <w:t>nd a</w:t>
      </w:r>
      <w:r w:rsidRPr="00E44349">
        <w:rPr>
          <w:rFonts w:cs="Arial"/>
          <w:color w:val="000000" w:themeColor="text1"/>
          <w:spacing w:val="1"/>
        </w:rPr>
        <w:t xml:space="preserve"> C</w:t>
      </w:r>
      <w:r w:rsidRPr="00E44349">
        <w:rPr>
          <w:rFonts w:cs="Arial"/>
          <w:color w:val="000000" w:themeColor="text1"/>
          <w:spacing w:val="-1"/>
        </w:rPr>
        <w:t>er</w:t>
      </w:r>
      <w:r w:rsidRPr="00E44349">
        <w:rPr>
          <w:rFonts w:cs="Arial"/>
          <w:color w:val="000000" w:themeColor="text1"/>
        </w:rPr>
        <w:t>ti</w:t>
      </w:r>
      <w:r w:rsidRPr="00E44349">
        <w:rPr>
          <w:rFonts w:cs="Arial"/>
          <w:color w:val="000000" w:themeColor="text1"/>
          <w:spacing w:val="-1"/>
        </w:rPr>
        <w:t>f</w:t>
      </w:r>
      <w:r w:rsidRPr="00E44349">
        <w:rPr>
          <w:rFonts w:cs="Arial"/>
          <w:color w:val="000000" w:themeColor="text1"/>
        </w:rPr>
        <w:t>i</w:t>
      </w:r>
      <w:r w:rsidRPr="00E44349">
        <w:rPr>
          <w:rFonts w:cs="Arial"/>
          <w:color w:val="000000" w:themeColor="text1"/>
          <w:spacing w:val="-1"/>
        </w:rPr>
        <w:t>ca</w:t>
      </w:r>
      <w:r w:rsidRPr="00E44349">
        <w:rPr>
          <w:rFonts w:cs="Arial"/>
          <w:color w:val="000000" w:themeColor="text1"/>
        </w:rPr>
        <w:t>te</w:t>
      </w:r>
      <w:r w:rsidRPr="00E44349">
        <w:rPr>
          <w:rFonts w:cs="Arial"/>
          <w:color w:val="000000" w:themeColor="text1"/>
          <w:spacing w:val="-1"/>
        </w:rPr>
        <w:t xml:space="preserve"> </w:t>
      </w:r>
      <w:r w:rsidRPr="00E44349">
        <w:rPr>
          <w:rFonts w:cs="Arial"/>
          <w:color w:val="000000" w:themeColor="text1"/>
        </w:rPr>
        <w:t>of</w:t>
      </w:r>
      <w:r w:rsidRPr="00E44349">
        <w:rPr>
          <w:rFonts w:cs="Arial"/>
          <w:color w:val="000000" w:themeColor="text1"/>
          <w:spacing w:val="2"/>
        </w:rPr>
        <w:t xml:space="preserve"> </w:t>
      </w:r>
      <w:r w:rsidRPr="00E44349">
        <w:rPr>
          <w:rFonts w:cs="Arial"/>
          <w:color w:val="000000" w:themeColor="text1"/>
        </w:rPr>
        <w:t>Qu</w:t>
      </w:r>
      <w:r w:rsidRPr="00E44349">
        <w:rPr>
          <w:rFonts w:cs="Arial"/>
          <w:color w:val="000000" w:themeColor="text1"/>
          <w:spacing w:val="-1"/>
        </w:rPr>
        <w:t>a</w:t>
      </w:r>
      <w:r w:rsidRPr="00E44349">
        <w:rPr>
          <w:rFonts w:cs="Arial"/>
          <w:color w:val="000000" w:themeColor="text1"/>
        </w:rPr>
        <w:t>li</w:t>
      </w:r>
      <w:r w:rsidRPr="00E44349">
        <w:rPr>
          <w:rFonts w:cs="Arial"/>
          <w:color w:val="000000" w:themeColor="text1"/>
          <w:spacing w:val="3"/>
        </w:rPr>
        <w:t>t</w:t>
      </w:r>
      <w:r w:rsidRPr="00E44349">
        <w:rPr>
          <w:rFonts w:cs="Arial"/>
          <w:color w:val="000000" w:themeColor="text1"/>
        </w:rPr>
        <w:t>y</w:t>
      </w:r>
      <w:r w:rsidRPr="00E44349">
        <w:rPr>
          <w:rFonts w:cs="Arial"/>
          <w:color w:val="000000" w:themeColor="text1"/>
          <w:spacing w:val="-2"/>
        </w:rPr>
        <w:t xml:space="preserve"> </w:t>
      </w:r>
      <w:r w:rsidRPr="00E44349">
        <w:rPr>
          <w:rFonts w:cs="Arial"/>
          <w:color w:val="000000" w:themeColor="text1"/>
          <w:spacing w:val="-1"/>
        </w:rPr>
        <w:t>a</w:t>
      </w:r>
      <w:r w:rsidRPr="00E44349">
        <w:rPr>
          <w:rFonts w:cs="Arial"/>
          <w:color w:val="000000" w:themeColor="text1"/>
          <w:spacing w:val="2"/>
        </w:rPr>
        <w:t>n</w:t>
      </w:r>
      <w:r w:rsidRPr="00E44349">
        <w:rPr>
          <w:rFonts w:cs="Arial"/>
          <w:color w:val="000000" w:themeColor="text1"/>
        </w:rPr>
        <w:t xml:space="preserve">d </w:t>
      </w:r>
      <w:r w:rsidRPr="00E44349">
        <w:rPr>
          <w:rFonts w:cs="Arial"/>
          <w:color w:val="000000" w:themeColor="text1"/>
          <w:spacing w:val="1"/>
        </w:rPr>
        <w:t>C</w:t>
      </w:r>
      <w:r w:rsidRPr="00E44349">
        <w:rPr>
          <w:rFonts w:cs="Arial"/>
          <w:color w:val="000000" w:themeColor="text1"/>
        </w:rPr>
        <w:t>ondition h</w:t>
      </w:r>
      <w:r w:rsidRPr="00E44349">
        <w:rPr>
          <w:rFonts w:cs="Arial"/>
          <w:color w:val="000000" w:themeColor="text1"/>
          <w:spacing w:val="-1"/>
        </w:rPr>
        <w:t>a</w:t>
      </w:r>
      <w:r w:rsidRPr="00E44349">
        <w:rPr>
          <w:rFonts w:cs="Arial"/>
          <w:color w:val="000000" w:themeColor="text1"/>
        </w:rPr>
        <w:t>s b</w:t>
      </w:r>
      <w:r w:rsidRPr="00E44349">
        <w:rPr>
          <w:rFonts w:cs="Arial"/>
          <w:color w:val="000000" w:themeColor="text1"/>
          <w:spacing w:val="-1"/>
        </w:rPr>
        <w:t>ee</w:t>
      </w:r>
      <w:r w:rsidRPr="00E44349">
        <w:rPr>
          <w:rFonts w:cs="Arial"/>
          <w:color w:val="000000" w:themeColor="text1"/>
        </w:rPr>
        <w:t>n issu</w:t>
      </w:r>
      <w:r w:rsidRPr="00E44349">
        <w:rPr>
          <w:rFonts w:cs="Arial"/>
          <w:color w:val="000000" w:themeColor="text1"/>
          <w:spacing w:val="-1"/>
        </w:rPr>
        <w:t>e</w:t>
      </w:r>
      <w:r w:rsidRPr="00E44349">
        <w:rPr>
          <w:rFonts w:cs="Arial"/>
          <w:color w:val="000000" w:themeColor="text1"/>
        </w:rPr>
        <w:t>d wh</w:t>
      </w:r>
      <w:r w:rsidRPr="00E44349">
        <w:rPr>
          <w:rFonts w:cs="Arial"/>
          <w:color w:val="000000" w:themeColor="text1"/>
          <w:spacing w:val="3"/>
        </w:rPr>
        <w:t>i</w:t>
      </w:r>
      <w:r w:rsidRPr="00E44349">
        <w:rPr>
          <w:rFonts w:cs="Arial"/>
          <w:color w:val="000000" w:themeColor="text1"/>
          <w:spacing w:val="-1"/>
        </w:rPr>
        <w:t>c</w:t>
      </w:r>
      <w:r w:rsidRPr="00E44349">
        <w:rPr>
          <w:rFonts w:cs="Arial"/>
          <w:color w:val="000000" w:themeColor="text1"/>
        </w:rPr>
        <w:t>h d</w:t>
      </w:r>
      <w:r w:rsidRPr="00E44349">
        <w:rPr>
          <w:rFonts w:cs="Arial"/>
          <w:color w:val="000000" w:themeColor="text1"/>
          <w:spacing w:val="2"/>
        </w:rPr>
        <w:t>o</w:t>
      </w:r>
      <w:r w:rsidRPr="00E44349">
        <w:rPr>
          <w:rFonts w:cs="Arial"/>
          <w:color w:val="000000" w:themeColor="text1"/>
          <w:spacing w:val="-1"/>
        </w:rPr>
        <w:t>c</w:t>
      </w:r>
      <w:r w:rsidRPr="00E44349">
        <w:rPr>
          <w:rFonts w:cs="Arial"/>
          <w:color w:val="000000" w:themeColor="text1"/>
        </w:rPr>
        <w:t>um</w:t>
      </w:r>
      <w:r w:rsidRPr="00E44349">
        <w:rPr>
          <w:rFonts w:cs="Arial"/>
          <w:color w:val="000000" w:themeColor="text1"/>
          <w:spacing w:val="-1"/>
        </w:rPr>
        <w:t>e</w:t>
      </w:r>
      <w:r w:rsidRPr="00E44349">
        <w:rPr>
          <w:rFonts w:cs="Arial"/>
          <w:color w:val="000000" w:themeColor="text1"/>
        </w:rPr>
        <w:t>nts th</w:t>
      </w:r>
      <w:r w:rsidRPr="00E44349">
        <w:rPr>
          <w:rFonts w:cs="Arial"/>
          <w:color w:val="000000" w:themeColor="text1"/>
          <w:spacing w:val="-1"/>
        </w:rPr>
        <w:t>a</w:t>
      </w:r>
      <w:r w:rsidRPr="00E44349">
        <w:rPr>
          <w:rFonts w:cs="Arial"/>
          <w:color w:val="000000" w:themeColor="text1"/>
        </w:rPr>
        <w:t>t the</w:t>
      </w:r>
      <w:r w:rsidRPr="00E44349">
        <w:rPr>
          <w:rFonts w:cs="Arial"/>
          <w:color w:val="000000" w:themeColor="text1"/>
          <w:spacing w:val="-1"/>
        </w:rPr>
        <w:t xml:space="preserve"> </w:t>
      </w:r>
      <w:r w:rsidRPr="00E44349">
        <w:rPr>
          <w:rFonts w:cs="Arial"/>
          <w:color w:val="000000" w:themeColor="text1"/>
          <w:spacing w:val="1"/>
        </w:rPr>
        <w:t>C</w:t>
      </w:r>
      <w:r w:rsidRPr="00E44349">
        <w:rPr>
          <w:rFonts w:cs="Arial"/>
          <w:color w:val="000000" w:themeColor="text1"/>
        </w:rPr>
        <w:t>ondit</w:t>
      </w:r>
      <w:r w:rsidRPr="00E44349">
        <w:rPr>
          <w:rFonts w:cs="Arial"/>
          <w:color w:val="000000" w:themeColor="text1"/>
          <w:spacing w:val="-2"/>
        </w:rPr>
        <w:t>i</w:t>
      </w:r>
      <w:r w:rsidRPr="00E44349">
        <w:rPr>
          <w:rFonts w:cs="Arial"/>
          <w:color w:val="000000" w:themeColor="text1"/>
        </w:rPr>
        <w:t>on of</w:t>
      </w:r>
      <w:r w:rsidRPr="00E44349">
        <w:rPr>
          <w:rFonts w:cs="Arial"/>
          <w:color w:val="000000" w:themeColor="text1"/>
          <w:spacing w:val="-1"/>
        </w:rPr>
        <w:t xml:space="preserve"> </w:t>
      </w:r>
      <w:r w:rsidRPr="00E44349">
        <w:rPr>
          <w:rFonts w:cs="Arial"/>
          <w:color w:val="000000" w:themeColor="text1"/>
          <w:spacing w:val="1"/>
        </w:rPr>
        <w:t>C</w:t>
      </w:r>
      <w:r w:rsidRPr="00E44349">
        <w:rPr>
          <w:rFonts w:cs="Arial"/>
          <w:color w:val="000000" w:themeColor="text1"/>
        </w:rPr>
        <w:t>ont</w:t>
      </w:r>
      <w:r w:rsidRPr="00E44349">
        <w:rPr>
          <w:rFonts w:cs="Arial"/>
          <w:color w:val="000000" w:themeColor="text1"/>
          <w:spacing w:val="-1"/>
        </w:rPr>
        <w:t>a</w:t>
      </w:r>
      <w:r w:rsidRPr="00E44349">
        <w:rPr>
          <w:rFonts w:cs="Arial"/>
          <w:color w:val="000000" w:themeColor="text1"/>
        </w:rPr>
        <w:t>in</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m</w:t>
      </w:r>
      <w:r w:rsidRPr="00E44349">
        <w:rPr>
          <w:rFonts w:cs="Arial"/>
          <w:color w:val="000000" w:themeColor="text1"/>
          <w:spacing w:val="-1"/>
        </w:rPr>
        <w:t>ee</w:t>
      </w:r>
      <w:r w:rsidRPr="00E44349">
        <w:rPr>
          <w:rFonts w:cs="Arial"/>
          <w:color w:val="000000" w:themeColor="text1"/>
        </w:rPr>
        <w:t>ts 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a</w:t>
      </w:r>
      <w:r w:rsidRPr="00E44349">
        <w:rPr>
          <w:rFonts w:cs="Arial"/>
          <w:color w:val="000000" w:themeColor="text1"/>
        </w:rPr>
        <w:t>ppli</w:t>
      </w:r>
      <w:r w:rsidRPr="00E44349">
        <w:rPr>
          <w:rFonts w:cs="Arial"/>
          <w:color w:val="000000" w:themeColor="text1"/>
          <w:spacing w:val="-1"/>
        </w:rPr>
        <w:t>ca</w:t>
      </w:r>
      <w:r w:rsidRPr="00E44349">
        <w:rPr>
          <w:rFonts w:cs="Arial"/>
          <w:color w:val="000000" w:themeColor="text1"/>
        </w:rPr>
        <w:t>ble U.</w:t>
      </w:r>
      <w:r w:rsidRPr="00E44349">
        <w:rPr>
          <w:rFonts w:cs="Arial"/>
          <w:color w:val="000000" w:themeColor="text1"/>
          <w:spacing w:val="1"/>
        </w:rPr>
        <w:t>S</w:t>
      </w:r>
      <w:r w:rsidRPr="00E44349">
        <w:rPr>
          <w:rFonts w:cs="Arial"/>
          <w:color w:val="000000" w:themeColor="text1"/>
        </w:rPr>
        <w:t xml:space="preserve">. </w:t>
      </w:r>
      <w:r w:rsidRPr="00E44349">
        <w:rPr>
          <w:rFonts w:cs="Arial"/>
          <w:color w:val="000000" w:themeColor="text1"/>
          <w:spacing w:val="1"/>
        </w:rPr>
        <w:t>S</w:t>
      </w:r>
      <w:r w:rsidRPr="00E44349">
        <w:rPr>
          <w:rFonts w:cs="Arial"/>
          <w:color w:val="000000" w:themeColor="text1"/>
        </w:rPr>
        <w:t>t</w:t>
      </w:r>
      <w:r w:rsidRPr="00E44349">
        <w:rPr>
          <w:rFonts w:cs="Arial"/>
          <w:color w:val="000000" w:themeColor="text1"/>
          <w:spacing w:val="-1"/>
        </w:rPr>
        <w:t>a</w:t>
      </w:r>
      <w:r w:rsidRPr="00E44349">
        <w:rPr>
          <w:rFonts w:cs="Arial"/>
          <w:color w:val="000000" w:themeColor="text1"/>
        </w:rPr>
        <w:t>nd</w:t>
      </w:r>
      <w:r w:rsidRPr="00E44349">
        <w:rPr>
          <w:rFonts w:cs="Arial"/>
          <w:color w:val="000000" w:themeColor="text1"/>
          <w:spacing w:val="-1"/>
        </w:rPr>
        <w:t>ar</w:t>
      </w:r>
      <w:r w:rsidRPr="00E44349">
        <w:rPr>
          <w:rFonts w:cs="Arial"/>
          <w:color w:val="000000" w:themeColor="text1"/>
        </w:rPr>
        <w:t xml:space="preserve">ds </w:t>
      </w:r>
      <w:r w:rsidRPr="00E44349">
        <w:rPr>
          <w:rFonts w:cs="Arial"/>
          <w:color w:val="000000" w:themeColor="text1"/>
          <w:spacing w:val="-1"/>
        </w:rPr>
        <w:t>f</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spacing w:val="1"/>
        </w:rPr>
        <w:t>C</w:t>
      </w:r>
      <w:r w:rsidRPr="00E44349">
        <w:rPr>
          <w:rFonts w:cs="Arial"/>
          <w:color w:val="000000" w:themeColor="text1"/>
        </w:rPr>
        <w:t>ondition of</w:t>
      </w:r>
      <w:r w:rsidRPr="00E44349">
        <w:rPr>
          <w:rFonts w:cs="Arial"/>
          <w:color w:val="000000" w:themeColor="text1"/>
          <w:spacing w:val="-1"/>
        </w:rPr>
        <w:t xml:space="preserve"> F</w:t>
      </w:r>
      <w:r w:rsidRPr="00E44349">
        <w:rPr>
          <w:rFonts w:cs="Arial"/>
          <w:color w:val="000000" w:themeColor="text1"/>
        </w:rPr>
        <w:t xml:space="preserve">ood </w:t>
      </w:r>
      <w:r w:rsidRPr="00E44349">
        <w:rPr>
          <w:rFonts w:cs="Arial"/>
          <w:color w:val="000000" w:themeColor="text1"/>
          <w:spacing w:val="1"/>
        </w:rPr>
        <w:t>C</w:t>
      </w:r>
      <w:r w:rsidRPr="00E44349">
        <w:rPr>
          <w:rFonts w:cs="Arial"/>
          <w:color w:val="000000" w:themeColor="text1"/>
        </w:rPr>
        <w:t>ont</w:t>
      </w:r>
      <w:r w:rsidRPr="00E44349">
        <w:rPr>
          <w:rFonts w:cs="Arial"/>
          <w:color w:val="000000" w:themeColor="text1"/>
          <w:spacing w:val="-1"/>
        </w:rPr>
        <w:t>a</w:t>
      </w:r>
      <w:r w:rsidRPr="00E44349">
        <w:rPr>
          <w:rFonts w:cs="Arial"/>
          <w:color w:val="000000" w:themeColor="text1"/>
        </w:rPr>
        <w:t>in</w:t>
      </w:r>
      <w:r w:rsidRPr="00E44349">
        <w:rPr>
          <w:rFonts w:cs="Arial"/>
          <w:color w:val="000000" w:themeColor="text1"/>
          <w:spacing w:val="-1"/>
        </w:rPr>
        <w:t>er</w:t>
      </w:r>
      <w:r w:rsidRPr="00E44349">
        <w:rPr>
          <w:rFonts w:cs="Arial"/>
          <w:color w:val="000000" w:themeColor="text1"/>
        </w:rPr>
        <w:t>s. A</w:t>
      </w:r>
      <w:r w:rsidRPr="00E44349">
        <w:rPr>
          <w:rFonts w:cs="Arial"/>
          <w:color w:val="000000" w:themeColor="text1"/>
          <w:spacing w:val="2"/>
        </w:rPr>
        <w:t>n</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insp</w:t>
      </w:r>
      <w:r w:rsidRPr="00E44349">
        <w:rPr>
          <w:rFonts w:cs="Arial"/>
          <w:color w:val="000000" w:themeColor="text1"/>
          <w:spacing w:val="1"/>
        </w:rPr>
        <w:t>e</w:t>
      </w:r>
      <w:r w:rsidRPr="00E44349">
        <w:rPr>
          <w:rFonts w:cs="Arial"/>
          <w:color w:val="000000" w:themeColor="text1"/>
          <w:spacing w:val="-1"/>
        </w:rPr>
        <w:t>c</w:t>
      </w:r>
      <w:r w:rsidRPr="00E44349">
        <w:rPr>
          <w:rFonts w:cs="Arial"/>
          <w:color w:val="000000" w:themeColor="text1"/>
        </w:rPr>
        <w:t xml:space="preserve">tion </w:t>
      </w:r>
      <w:r w:rsidRPr="00E44349">
        <w:rPr>
          <w:rFonts w:cs="Arial"/>
          <w:color w:val="000000" w:themeColor="text1"/>
          <w:spacing w:val="-1"/>
        </w:rPr>
        <w:t>c</w:t>
      </w:r>
      <w:r w:rsidRPr="00E44349">
        <w:rPr>
          <w:rFonts w:cs="Arial"/>
          <w:color w:val="000000" w:themeColor="text1"/>
        </w:rPr>
        <w:t>osts incurred must be</w:t>
      </w:r>
      <w:r w:rsidRPr="00E44349">
        <w:rPr>
          <w:rFonts w:cs="Arial"/>
          <w:color w:val="000000" w:themeColor="text1"/>
          <w:spacing w:val="-1"/>
        </w:rPr>
        <w:t xml:space="preserve"> </w:t>
      </w:r>
      <w:r w:rsidRPr="00E44349">
        <w:rPr>
          <w:rFonts w:cs="Arial"/>
          <w:color w:val="000000" w:themeColor="text1"/>
        </w:rPr>
        <w:t>p</w:t>
      </w:r>
      <w:r w:rsidRPr="00E44349">
        <w:rPr>
          <w:rFonts w:cs="Arial"/>
          <w:color w:val="000000" w:themeColor="text1"/>
          <w:spacing w:val="-1"/>
        </w:rPr>
        <w:t>a</w:t>
      </w:r>
      <w:r w:rsidRPr="00E44349">
        <w:rPr>
          <w:rFonts w:cs="Arial"/>
          <w:color w:val="000000" w:themeColor="text1"/>
        </w:rPr>
        <w:t xml:space="preserve">id </w:t>
      </w:r>
      <w:r w:rsidRPr="00E44349">
        <w:rPr>
          <w:rFonts w:cs="Arial"/>
          <w:color w:val="000000" w:themeColor="text1"/>
          <w:spacing w:val="2"/>
        </w:rPr>
        <w:t>b</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the</w:t>
      </w:r>
      <w:r w:rsidRPr="00E44349">
        <w:rPr>
          <w:rFonts w:cs="Arial"/>
          <w:color w:val="000000" w:themeColor="text1"/>
          <w:spacing w:val="-1"/>
        </w:rPr>
        <w:t xml:space="preserve"> ca</w:t>
      </w:r>
      <w:r w:rsidRPr="00E44349">
        <w:rPr>
          <w:rFonts w:cs="Arial"/>
          <w:color w:val="000000" w:themeColor="text1"/>
          <w:spacing w:val="2"/>
        </w:rPr>
        <w:t>r</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1"/>
        </w:rPr>
        <w:t>er</w:t>
      </w:r>
      <w:r w:rsidRPr="00E44349">
        <w:rPr>
          <w:rFonts w:cs="Arial"/>
          <w:color w:val="000000" w:themeColor="text1"/>
        </w:rPr>
        <w:t>;</w:t>
      </w:r>
    </w:p>
    <w:p w14:paraId="6F4A185B" w14:textId="77777777" w:rsidR="00D629FA" w:rsidRPr="00E44349" w:rsidRDefault="00D629FA" w:rsidP="00D629FA">
      <w:pPr>
        <w:ind w:left="720" w:right="285"/>
        <w:rPr>
          <w:rFonts w:cs="Arial"/>
          <w:color w:val="000000" w:themeColor="text1"/>
        </w:rPr>
      </w:pPr>
    </w:p>
    <w:p w14:paraId="08953BB8" w14:textId="77777777" w:rsidR="00D629FA" w:rsidRPr="00824F8A" w:rsidRDefault="00D629FA" w:rsidP="00CE655B">
      <w:pPr>
        <w:numPr>
          <w:ilvl w:val="0"/>
          <w:numId w:val="21"/>
        </w:numPr>
        <w:ind w:right="285"/>
        <w:rPr>
          <w:rFonts w:cs="Arial"/>
          <w:color w:val="000000" w:themeColor="text1"/>
        </w:rPr>
      </w:pPr>
      <w:r w:rsidRPr="00824F8A">
        <w:rPr>
          <w:rFonts w:cs="Arial"/>
          <w:color w:val="000000" w:themeColor="text1"/>
          <w:spacing w:val="1"/>
          <w:u w:val="single"/>
        </w:rPr>
        <w:t>R</w:t>
      </w:r>
      <w:r w:rsidRPr="00824F8A">
        <w:rPr>
          <w:rFonts w:cs="Arial"/>
          <w:color w:val="000000" w:themeColor="text1"/>
          <w:spacing w:val="-1"/>
          <w:u w:val="single"/>
        </w:rPr>
        <w:t>e</w:t>
      </w:r>
      <w:r w:rsidRPr="00824F8A">
        <w:rPr>
          <w:rFonts w:cs="Arial"/>
          <w:color w:val="000000" w:themeColor="text1"/>
          <w:u w:val="single"/>
        </w:rPr>
        <w:t>mov</w:t>
      </w:r>
      <w:r w:rsidRPr="00824F8A">
        <w:rPr>
          <w:rFonts w:cs="Arial"/>
          <w:color w:val="000000" w:themeColor="text1"/>
          <w:spacing w:val="-1"/>
          <w:u w:val="single"/>
        </w:rPr>
        <w:t>a</w:t>
      </w:r>
      <w:r w:rsidRPr="00824F8A">
        <w:rPr>
          <w:rFonts w:cs="Arial"/>
          <w:color w:val="000000" w:themeColor="text1"/>
          <w:u w:val="single"/>
        </w:rPr>
        <w:t>l of</w:t>
      </w:r>
      <w:r w:rsidRPr="00824F8A">
        <w:rPr>
          <w:rFonts w:cs="Arial"/>
          <w:color w:val="000000" w:themeColor="text1"/>
          <w:spacing w:val="-1"/>
          <w:u w:val="single"/>
        </w:rPr>
        <w:t xml:space="preserve"> </w:t>
      </w:r>
      <w:r w:rsidRPr="00824F8A">
        <w:rPr>
          <w:rFonts w:cs="Arial"/>
          <w:color w:val="000000" w:themeColor="text1"/>
          <w:u w:val="single"/>
        </w:rPr>
        <w:t>s</w:t>
      </w:r>
      <w:r w:rsidRPr="00824F8A">
        <w:rPr>
          <w:rFonts w:cs="Arial"/>
          <w:color w:val="000000" w:themeColor="text1"/>
          <w:spacing w:val="-1"/>
          <w:u w:val="single"/>
        </w:rPr>
        <w:t>ea</w:t>
      </w:r>
      <w:r w:rsidRPr="00824F8A">
        <w:rPr>
          <w:rFonts w:cs="Arial"/>
          <w:color w:val="000000" w:themeColor="text1"/>
          <w:u w:val="single"/>
        </w:rPr>
        <w:t xml:space="preserve">l </w:t>
      </w:r>
      <w:r w:rsidRPr="00824F8A">
        <w:rPr>
          <w:rFonts w:cs="Arial"/>
          <w:color w:val="000000" w:themeColor="text1"/>
          <w:spacing w:val="-1"/>
          <w:u w:val="single"/>
        </w:rPr>
        <w:t>a</w:t>
      </w:r>
      <w:r w:rsidRPr="00824F8A">
        <w:rPr>
          <w:rFonts w:cs="Arial"/>
          <w:color w:val="000000" w:themeColor="text1"/>
          <w:u w:val="single"/>
        </w:rPr>
        <w:t>nd t</w:t>
      </w:r>
      <w:r w:rsidRPr="00824F8A">
        <w:rPr>
          <w:rFonts w:cs="Arial"/>
          <w:color w:val="000000" w:themeColor="text1"/>
          <w:spacing w:val="-1"/>
          <w:u w:val="single"/>
        </w:rPr>
        <w:t>e</w:t>
      </w:r>
      <w:r w:rsidRPr="00824F8A">
        <w:rPr>
          <w:rFonts w:cs="Arial"/>
          <w:color w:val="000000" w:themeColor="text1"/>
          <w:spacing w:val="3"/>
          <w:u w:val="single"/>
        </w:rPr>
        <w:t>m</w:t>
      </w:r>
      <w:r w:rsidRPr="00824F8A">
        <w:rPr>
          <w:rFonts w:cs="Arial"/>
          <w:color w:val="000000" w:themeColor="text1"/>
          <w:u w:val="single"/>
        </w:rPr>
        <w:t>p</w:t>
      </w:r>
      <w:r w:rsidRPr="00824F8A">
        <w:rPr>
          <w:rFonts w:cs="Arial"/>
          <w:color w:val="000000" w:themeColor="text1"/>
          <w:spacing w:val="-1"/>
          <w:u w:val="single"/>
        </w:rPr>
        <w:t>era</w:t>
      </w:r>
      <w:r w:rsidRPr="00824F8A">
        <w:rPr>
          <w:rFonts w:cs="Arial"/>
          <w:color w:val="000000" w:themeColor="text1"/>
          <w:u w:val="single"/>
        </w:rPr>
        <w:t>tu</w:t>
      </w:r>
      <w:r w:rsidRPr="00824F8A">
        <w:rPr>
          <w:rFonts w:cs="Arial"/>
          <w:color w:val="000000" w:themeColor="text1"/>
          <w:spacing w:val="2"/>
          <w:u w:val="single"/>
        </w:rPr>
        <w:t>r</w:t>
      </w:r>
      <w:r w:rsidRPr="00824F8A">
        <w:rPr>
          <w:rFonts w:cs="Arial"/>
          <w:color w:val="000000" w:themeColor="text1"/>
          <w:u w:val="single"/>
        </w:rPr>
        <w:t>e</w:t>
      </w:r>
      <w:r w:rsidRPr="00824F8A">
        <w:rPr>
          <w:rFonts w:cs="Arial"/>
          <w:color w:val="000000" w:themeColor="text1"/>
          <w:spacing w:val="-1"/>
          <w:u w:val="single"/>
        </w:rPr>
        <w:t xml:space="preserve"> c</w:t>
      </w:r>
      <w:r w:rsidRPr="00824F8A">
        <w:rPr>
          <w:rFonts w:cs="Arial"/>
          <w:color w:val="000000" w:themeColor="text1"/>
          <w:u w:val="single"/>
        </w:rPr>
        <w:t>h</w:t>
      </w:r>
      <w:r w:rsidRPr="00824F8A">
        <w:rPr>
          <w:rFonts w:cs="Arial"/>
          <w:color w:val="000000" w:themeColor="text1"/>
          <w:spacing w:val="1"/>
          <w:u w:val="single"/>
        </w:rPr>
        <w:t>e</w:t>
      </w:r>
      <w:r w:rsidRPr="00824F8A">
        <w:rPr>
          <w:rFonts w:cs="Arial"/>
          <w:color w:val="000000" w:themeColor="text1"/>
          <w:spacing w:val="-1"/>
          <w:u w:val="single"/>
        </w:rPr>
        <w:t>c</w:t>
      </w:r>
      <w:r w:rsidRPr="00824F8A">
        <w:rPr>
          <w:rFonts w:cs="Arial"/>
          <w:color w:val="000000" w:themeColor="text1"/>
          <w:u w:val="single"/>
        </w:rPr>
        <w:t>k:</w:t>
      </w:r>
      <w:r w:rsidRPr="00824F8A">
        <w:rPr>
          <w:rFonts w:cs="Arial"/>
          <w:color w:val="000000" w:themeColor="text1"/>
        </w:rPr>
        <w:t xml:space="preserve"> </w:t>
      </w:r>
      <w:r w:rsidRPr="00824F8A">
        <w:rPr>
          <w:rFonts w:cs="Arial"/>
          <w:color w:val="000000" w:themeColor="text1"/>
          <w:spacing w:val="-1"/>
        </w:rPr>
        <w:t>F</w:t>
      </w:r>
      <w:r w:rsidRPr="00824F8A">
        <w:rPr>
          <w:rFonts w:cs="Arial"/>
          <w:color w:val="000000" w:themeColor="text1"/>
        </w:rPr>
        <w:t xml:space="preserve">or </w:t>
      </w:r>
      <w:r w:rsidRPr="00824F8A">
        <w:rPr>
          <w:rFonts w:cs="Arial"/>
          <w:color w:val="000000" w:themeColor="text1"/>
          <w:spacing w:val="-1"/>
        </w:rPr>
        <w:t>fr</w:t>
      </w:r>
      <w:r w:rsidRPr="00824F8A">
        <w:rPr>
          <w:rFonts w:cs="Arial"/>
          <w:color w:val="000000" w:themeColor="text1"/>
        </w:rPr>
        <w:t>o</w:t>
      </w:r>
      <w:r w:rsidRPr="00824F8A">
        <w:rPr>
          <w:rFonts w:cs="Arial"/>
          <w:color w:val="000000" w:themeColor="text1"/>
          <w:spacing w:val="1"/>
        </w:rPr>
        <w:t>z</w:t>
      </w:r>
      <w:r w:rsidRPr="00824F8A">
        <w:rPr>
          <w:rFonts w:cs="Arial"/>
          <w:color w:val="000000" w:themeColor="text1"/>
          <w:spacing w:val="-1"/>
        </w:rPr>
        <w:t>e</w:t>
      </w:r>
      <w:r w:rsidRPr="00824F8A">
        <w:rPr>
          <w:rFonts w:cs="Arial"/>
          <w:color w:val="000000" w:themeColor="text1"/>
        </w:rPr>
        <w:t>n or</w:t>
      </w:r>
      <w:r w:rsidRPr="00824F8A">
        <w:rPr>
          <w:rFonts w:cs="Arial"/>
          <w:color w:val="000000" w:themeColor="text1"/>
          <w:spacing w:val="-1"/>
        </w:rPr>
        <w:t xml:space="preserve"> r</w:t>
      </w:r>
      <w:r w:rsidRPr="00824F8A">
        <w:rPr>
          <w:rFonts w:cs="Arial"/>
          <w:color w:val="000000" w:themeColor="text1"/>
          <w:spacing w:val="1"/>
        </w:rPr>
        <w:t>e</w:t>
      </w:r>
      <w:r w:rsidRPr="00824F8A">
        <w:rPr>
          <w:rFonts w:cs="Arial"/>
          <w:color w:val="000000" w:themeColor="text1"/>
          <w:spacing w:val="-1"/>
        </w:rPr>
        <w:t>fr</w:t>
      </w:r>
      <w:r w:rsidRPr="00824F8A">
        <w:rPr>
          <w:rFonts w:cs="Arial"/>
          <w:color w:val="000000" w:themeColor="text1"/>
          <w:spacing w:val="3"/>
        </w:rPr>
        <w:t>i</w:t>
      </w:r>
      <w:r w:rsidRPr="00824F8A">
        <w:rPr>
          <w:rFonts w:cs="Arial"/>
          <w:color w:val="000000" w:themeColor="text1"/>
          <w:spacing w:val="-2"/>
        </w:rPr>
        <w:t>g</w:t>
      </w:r>
      <w:r w:rsidRPr="00824F8A">
        <w:rPr>
          <w:rFonts w:cs="Arial"/>
          <w:color w:val="000000" w:themeColor="text1"/>
          <w:spacing w:val="-1"/>
        </w:rPr>
        <w:t>e</w:t>
      </w:r>
      <w:r w:rsidRPr="00824F8A">
        <w:rPr>
          <w:rFonts w:cs="Arial"/>
          <w:color w:val="000000" w:themeColor="text1"/>
          <w:spacing w:val="2"/>
        </w:rPr>
        <w:t>r</w:t>
      </w:r>
      <w:r w:rsidRPr="00824F8A">
        <w:rPr>
          <w:rFonts w:cs="Arial"/>
          <w:color w:val="000000" w:themeColor="text1"/>
          <w:spacing w:val="-1"/>
        </w:rPr>
        <w:t>a</w:t>
      </w:r>
      <w:r w:rsidRPr="00824F8A">
        <w:rPr>
          <w:rFonts w:cs="Arial"/>
          <w:color w:val="000000" w:themeColor="text1"/>
        </w:rPr>
        <w:t>t</w:t>
      </w:r>
      <w:r w:rsidRPr="00824F8A">
        <w:rPr>
          <w:rFonts w:cs="Arial"/>
          <w:color w:val="000000" w:themeColor="text1"/>
          <w:spacing w:val="-1"/>
        </w:rPr>
        <w:t>e</w:t>
      </w:r>
      <w:r w:rsidRPr="00824F8A">
        <w:rPr>
          <w:rFonts w:cs="Arial"/>
          <w:color w:val="000000" w:themeColor="text1"/>
        </w:rPr>
        <w:t xml:space="preserve">d </w:t>
      </w:r>
      <w:r w:rsidRPr="00824F8A">
        <w:rPr>
          <w:rFonts w:cs="Arial"/>
          <w:color w:val="000000" w:themeColor="text1"/>
          <w:spacing w:val="-1"/>
        </w:rPr>
        <w:t>f</w:t>
      </w:r>
      <w:r w:rsidRPr="00824F8A">
        <w:rPr>
          <w:rFonts w:cs="Arial"/>
          <w:color w:val="000000" w:themeColor="text1"/>
        </w:rPr>
        <w:t>o</w:t>
      </w:r>
      <w:r w:rsidRPr="00824F8A">
        <w:rPr>
          <w:rFonts w:cs="Arial"/>
          <w:color w:val="000000" w:themeColor="text1"/>
          <w:spacing w:val="2"/>
        </w:rPr>
        <w:t>o</w:t>
      </w:r>
      <w:r w:rsidRPr="00824F8A">
        <w:rPr>
          <w:rFonts w:cs="Arial"/>
          <w:color w:val="000000" w:themeColor="text1"/>
        </w:rPr>
        <w:t>ds the</w:t>
      </w:r>
      <w:r w:rsidRPr="00824F8A">
        <w:rPr>
          <w:rFonts w:cs="Arial"/>
          <w:color w:val="000000" w:themeColor="text1"/>
          <w:spacing w:val="-1"/>
        </w:rPr>
        <w:t xml:space="preserve"> </w:t>
      </w:r>
      <w:r w:rsidRPr="00824F8A">
        <w:rPr>
          <w:rFonts w:cs="Arial"/>
          <w:color w:val="000000" w:themeColor="text1"/>
        </w:rPr>
        <w:t>Vendor {Contractor}</w:t>
      </w:r>
      <w:r w:rsidRPr="00824F8A">
        <w:rPr>
          <w:rFonts w:cs="Arial"/>
          <w:color w:val="000000" w:themeColor="text1"/>
          <w:spacing w:val="-1"/>
        </w:rPr>
        <w:t xml:space="preserve"> </w:t>
      </w:r>
      <w:r w:rsidRPr="00824F8A">
        <w:rPr>
          <w:rFonts w:cs="Arial"/>
          <w:color w:val="000000" w:themeColor="text1"/>
        </w:rPr>
        <w:t xml:space="preserve">must </w:t>
      </w:r>
      <w:r w:rsidRPr="00824F8A">
        <w:rPr>
          <w:rFonts w:cs="Arial"/>
          <w:color w:val="000000" w:themeColor="text1"/>
          <w:spacing w:val="-1"/>
        </w:rPr>
        <w:t>c</w:t>
      </w:r>
      <w:r w:rsidRPr="00824F8A">
        <w:rPr>
          <w:rFonts w:cs="Arial"/>
          <w:color w:val="000000" w:themeColor="text1"/>
          <w:spacing w:val="2"/>
        </w:rPr>
        <w:t>h</w:t>
      </w:r>
      <w:r w:rsidRPr="00824F8A">
        <w:rPr>
          <w:rFonts w:cs="Arial"/>
          <w:color w:val="000000" w:themeColor="text1"/>
          <w:spacing w:val="-1"/>
        </w:rPr>
        <w:t>ec</w:t>
      </w:r>
      <w:r w:rsidRPr="00824F8A">
        <w:rPr>
          <w:rFonts w:cs="Arial"/>
          <w:color w:val="000000" w:themeColor="text1"/>
        </w:rPr>
        <w:t>k the</w:t>
      </w:r>
      <w:r w:rsidRPr="00824F8A">
        <w:rPr>
          <w:rFonts w:cs="Arial"/>
          <w:color w:val="000000" w:themeColor="text1"/>
          <w:spacing w:val="-1"/>
        </w:rPr>
        <w:t xml:space="preserve"> </w:t>
      </w:r>
      <w:r w:rsidRPr="00824F8A">
        <w:rPr>
          <w:rFonts w:cs="Arial"/>
          <w:color w:val="000000" w:themeColor="text1"/>
          <w:spacing w:val="3"/>
        </w:rPr>
        <w:t>t</w:t>
      </w:r>
      <w:r w:rsidRPr="00824F8A">
        <w:rPr>
          <w:rFonts w:cs="Arial"/>
          <w:color w:val="000000" w:themeColor="text1"/>
        </w:rPr>
        <w:t>h</w:t>
      </w:r>
      <w:r w:rsidRPr="00824F8A">
        <w:rPr>
          <w:rFonts w:cs="Arial"/>
          <w:color w:val="000000" w:themeColor="text1"/>
          <w:spacing w:val="-1"/>
        </w:rPr>
        <w:t>er</w:t>
      </w:r>
      <w:r w:rsidRPr="00824F8A">
        <w:rPr>
          <w:rFonts w:cs="Arial"/>
          <w:color w:val="000000" w:themeColor="text1"/>
        </w:rPr>
        <w:t>mom</w:t>
      </w:r>
      <w:r w:rsidRPr="00824F8A">
        <w:rPr>
          <w:rFonts w:cs="Arial"/>
          <w:color w:val="000000" w:themeColor="text1"/>
          <w:spacing w:val="-1"/>
        </w:rPr>
        <w:t>e</w:t>
      </w:r>
      <w:r w:rsidRPr="00824F8A">
        <w:rPr>
          <w:rFonts w:cs="Arial"/>
          <w:color w:val="000000" w:themeColor="text1"/>
        </w:rPr>
        <w:t>t</w:t>
      </w:r>
      <w:r w:rsidRPr="00824F8A">
        <w:rPr>
          <w:rFonts w:cs="Arial"/>
          <w:color w:val="000000" w:themeColor="text1"/>
          <w:spacing w:val="-1"/>
        </w:rPr>
        <w:t>er</w:t>
      </w:r>
      <w:r w:rsidRPr="00824F8A">
        <w:rPr>
          <w:rFonts w:cs="Arial"/>
          <w:color w:val="000000" w:themeColor="text1"/>
        </w:rPr>
        <w:t>, whi</w:t>
      </w:r>
      <w:r w:rsidRPr="00824F8A">
        <w:rPr>
          <w:rFonts w:cs="Arial"/>
          <w:color w:val="000000" w:themeColor="text1"/>
          <w:spacing w:val="-1"/>
        </w:rPr>
        <w:t>c</w:t>
      </w:r>
      <w:r w:rsidRPr="00824F8A">
        <w:rPr>
          <w:rFonts w:cs="Arial"/>
          <w:color w:val="000000" w:themeColor="text1"/>
        </w:rPr>
        <w:t>h is gen</w:t>
      </w:r>
      <w:r w:rsidRPr="00824F8A">
        <w:rPr>
          <w:rFonts w:cs="Arial"/>
          <w:color w:val="000000" w:themeColor="text1"/>
          <w:spacing w:val="-1"/>
        </w:rPr>
        <w:t>e</w:t>
      </w:r>
      <w:r w:rsidRPr="00824F8A">
        <w:rPr>
          <w:rFonts w:cs="Arial"/>
          <w:color w:val="000000" w:themeColor="text1"/>
        </w:rPr>
        <w:t>r</w:t>
      </w:r>
      <w:r w:rsidRPr="00824F8A">
        <w:rPr>
          <w:rFonts w:cs="Arial"/>
          <w:color w:val="000000" w:themeColor="text1"/>
          <w:spacing w:val="3"/>
        </w:rPr>
        <w:t>a</w:t>
      </w:r>
      <w:r w:rsidRPr="00824F8A">
        <w:rPr>
          <w:rFonts w:cs="Arial"/>
          <w:color w:val="000000" w:themeColor="text1"/>
        </w:rPr>
        <w:t>lly</w:t>
      </w:r>
      <w:r w:rsidRPr="00824F8A">
        <w:rPr>
          <w:rFonts w:cs="Arial"/>
          <w:color w:val="000000" w:themeColor="text1"/>
          <w:spacing w:val="-5"/>
        </w:rPr>
        <w:t xml:space="preserve"> </w:t>
      </w:r>
      <w:r w:rsidRPr="00824F8A">
        <w:rPr>
          <w:rFonts w:cs="Arial"/>
          <w:color w:val="000000" w:themeColor="text1"/>
        </w:rPr>
        <w:t>lo</w:t>
      </w:r>
      <w:r w:rsidRPr="00824F8A">
        <w:rPr>
          <w:rFonts w:cs="Arial"/>
          <w:color w:val="000000" w:themeColor="text1"/>
          <w:spacing w:val="1"/>
        </w:rPr>
        <w:t>c</w:t>
      </w:r>
      <w:r w:rsidRPr="00824F8A">
        <w:rPr>
          <w:rFonts w:cs="Arial"/>
          <w:color w:val="000000" w:themeColor="text1"/>
          <w:spacing w:val="-1"/>
        </w:rPr>
        <w:t>a</w:t>
      </w:r>
      <w:r w:rsidRPr="00824F8A">
        <w:rPr>
          <w:rFonts w:cs="Arial"/>
          <w:color w:val="000000" w:themeColor="text1"/>
        </w:rPr>
        <w:t>t</w:t>
      </w:r>
      <w:r w:rsidRPr="00824F8A">
        <w:rPr>
          <w:rFonts w:cs="Arial"/>
          <w:color w:val="000000" w:themeColor="text1"/>
          <w:spacing w:val="-1"/>
        </w:rPr>
        <w:t>e</w:t>
      </w:r>
      <w:r w:rsidRPr="00824F8A">
        <w:rPr>
          <w:rFonts w:cs="Arial"/>
          <w:color w:val="000000" w:themeColor="text1"/>
        </w:rPr>
        <w:t>d</w:t>
      </w:r>
      <w:r w:rsidRPr="00824F8A">
        <w:rPr>
          <w:rFonts w:cs="Arial"/>
          <w:color w:val="000000" w:themeColor="text1"/>
          <w:spacing w:val="2"/>
        </w:rPr>
        <w:t xml:space="preserve"> </w:t>
      </w:r>
      <w:r w:rsidRPr="00824F8A">
        <w:rPr>
          <w:rFonts w:cs="Arial"/>
          <w:color w:val="000000" w:themeColor="text1"/>
        </w:rPr>
        <w:t>outside</w:t>
      </w:r>
      <w:r w:rsidRPr="00824F8A">
        <w:rPr>
          <w:rFonts w:cs="Arial"/>
          <w:color w:val="000000" w:themeColor="text1"/>
          <w:spacing w:val="-1"/>
        </w:rPr>
        <w:t xml:space="preserve"> </w:t>
      </w:r>
      <w:r w:rsidRPr="00824F8A">
        <w:rPr>
          <w:rFonts w:cs="Arial"/>
          <w:color w:val="000000" w:themeColor="text1"/>
        </w:rPr>
        <w:t>of</w:t>
      </w:r>
      <w:r w:rsidRPr="00824F8A">
        <w:rPr>
          <w:rFonts w:cs="Arial"/>
          <w:color w:val="000000" w:themeColor="text1"/>
          <w:spacing w:val="-1"/>
        </w:rPr>
        <w:t xml:space="preserve"> </w:t>
      </w:r>
      <w:r w:rsidRPr="00824F8A">
        <w:rPr>
          <w:rFonts w:cs="Arial"/>
          <w:color w:val="000000" w:themeColor="text1"/>
        </w:rPr>
        <w:t>the</w:t>
      </w:r>
      <w:r w:rsidRPr="00824F8A">
        <w:rPr>
          <w:rFonts w:cs="Arial"/>
          <w:color w:val="000000" w:themeColor="text1"/>
          <w:spacing w:val="-1"/>
        </w:rPr>
        <w:t xml:space="preserve"> </w:t>
      </w:r>
      <w:r w:rsidRPr="00824F8A">
        <w:rPr>
          <w:rFonts w:cs="Arial"/>
          <w:color w:val="000000" w:themeColor="text1"/>
        </w:rPr>
        <w:t>t</w:t>
      </w:r>
      <w:r w:rsidRPr="00824F8A">
        <w:rPr>
          <w:rFonts w:cs="Arial"/>
          <w:color w:val="000000" w:themeColor="text1"/>
          <w:spacing w:val="-1"/>
        </w:rPr>
        <w:t>r</w:t>
      </w:r>
      <w:r w:rsidRPr="00824F8A">
        <w:rPr>
          <w:rFonts w:cs="Arial"/>
          <w:color w:val="000000" w:themeColor="text1"/>
        </w:rPr>
        <w:t>u</w:t>
      </w:r>
      <w:r w:rsidRPr="00824F8A">
        <w:rPr>
          <w:rFonts w:cs="Arial"/>
          <w:color w:val="000000" w:themeColor="text1"/>
          <w:spacing w:val="-1"/>
        </w:rPr>
        <w:t>c</w:t>
      </w:r>
      <w:r w:rsidRPr="00824F8A">
        <w:rPr>
          <w:rFonts w:cs="Arial"/>
          <w:color w:val="000000" w:themeColor="text1"/>
        </w:rPr>
        <w:t xml:space="preserve">k, to </w:t>
      </w:r>
      <w:r w:rsidRPr="00824F8A">
        <w:rPr>
          <w:rFonts w:cs="Arial"/>
          <w:color w:val="000000" w:themeColor="text1"/>
          <w:spacing w:val="-1"/>
        </w:rPr>
        <w:t>e</w:t>
      </w:r>
      <w:r w:rsidRPr="00824F8A">
        <w:rPr>
          <w:rFonts w:cs="Arial"/>
          <w:color w:val="000000" w:themeColor="text1"/>
          <w:spacing w:val="2"/>
        </w:rPr>
        <w:t>n</w:t>
      </w:r>
      <w:r w:rsidRPr="00824F8A">
        <w:rPr>
          <w:rFonts w:cs="Arial"/>
          <w:color w:val="000000" w:themeColor="text1"/>
        </w:rPr>
        <w:t>su</w:t>
      </w:r>
      <w:r w:rsidRPr="00824F8A">
        <w:rPr>
          <w:rFonts w:cs="Arial"/>
          <w:color w:val="000000" w:themeColor="text1"/>
          <w:spacing w:val="-1"/>
        </w:rPr>
        <w:t>r</w:t>
      </w:r>
      <w:r w:rsidRPr="00824F8A">
        <w:rPr>
          <w:rFonts w:cs="Arial"/>
          <w:color w:val="000000" w:themeColor="text1"/>
        </w:rPr>
        <w:t>e</w:t>
      </w:r>
      <w:r w:rsidRPr="00824F8A">
        <w:rPr>
          <w:rFonts w:cs="Arial"/>
          <w:color w:val="000000" w:themeColor="text1"/>
          <w:spacing w:val="-1"/>
        </w:rPr>
        <w:t xml:space="preserve"> </w:t>
      </w:r>
      <w:r w:rsidRPr="00824F8A">
        <w:rPr>
          <w:rFonts w:cs="Arial"/>
          <w:color w:val="000000" w:themeColor="text1"/>
        </w:rPr>
        <w:t>th</w:t>
      </w:r>
      <w:r w:rsidRPr="00824F8A">
        <w:rPr>
          <w:rFonts w:cs="Arial"/>
          <w:color w:val="000000" w:themeColor="text1"/>
          <w:spacing w:val="-1"/>
        </w:rPr>
        <w:t>a</w:t>
      </w:r>
      <w:r w:rsidRPr="00824F8A">
        <w:rPr>
          <w:rFonts w:cs="Arial"/>
          <w:color w:val="000000" w:themeColor="text1"/>
        </w:rPr>
        <w:t>t the</w:t>
      </w:r>
      <w:r w:rsidRPr="00824F8A">
        <w:rPr>
          <w:rFonts w:cs="Arial"/>
          <w:color w:val="000000" w:themeColor="text1"/>
          <w:spacing w:val="-1"/>
        </w:rPr>
        <w:t xml:space="preserve"> </w:t>
      </w:r>
      <w:r w:rsidRPr="00824F8A">
        <w:rPr>
          <w:rFonts w:cs="Arial"/>
          <w:color w:val="000000" w:themeColor="text1"/>
        </w:rPr>
        <w:t>t</w:t>
      </w:r>
      <w:r w:rsidRPr="00824F8A">
        <w:rPr>
          <w:rFonts w:cs="Arial"/>
          <w:color w:val="000000" w:themeColor="text1"/>
          <w:spacing w:val="-1"/>
        </w:rPr>
        <w:t>e</w:t>
      </w:r>
      <w:r w:rsidRPr="00824F8A">
        <w:rPr>
          <w:rFonts w:cs="Arial"/>
          <w:color w:val="000000" w:themeColor="text1"/>
        </w:rPr>
        <w:t>mp</w:t>
      </w:r>
      <w:r w:rsidRPr="00824F8A">
        <w:rPr>
          <w:rFonts w:cs="Arial"/>
          <w:color w:val="000000" w:themeColor="text1"/>
          <w:spacing w:val="-1"/>
        </w:rPr>
        <w:t>e</w:t>
      </w:r>
      <w:r w:rsidRPr="00824F8A">
        <w:rPr>
          <w:rFonts w:cs="Arial"/>
          <w:color w:val="000000" w:themeColor="text1"/>
          <w:spacing w:val="2"/>
        </w:rPr>
        <w:t>r</w:t>
      </w:r>
      <w:r w:rsidRPr="00824F8A">
        <w:rPr>
          <w:rFonts w:cs="Arial"/>
          <w:color w:val="000000" w:themeColor="text1"/>
          <w:spacing w:val="-1"/>
        </w:rPr>
        <w:t>a</w:t>
      </w:r>
      <w:r w:rsidRPr="00824F8A">
        <w:rPr>
          <w:rFonts w:cs="Arial"/>
          <w:color w:val="000000" w:themeColor="text1"/>
        </w:rPr>
        <w:t>tu</w:t>
      </w:r>
      <w:r w:rsidRPr="00824F8A">
        <w:rPr>
          <w:rFonts w:cs="Arial"/>
          <w:color w:val="000000" w:themeColor="text1"/>
          <w:spacing w:val="-1"/>
        </w:rPr>
        <w:t>r</w:t>
      </w:r>
      <w:r w:rsidRPr="00824F8A">
        <w:rPr>
          <w:rFonts w:cs="Arial"/>
          <w:color w:val="000000" w:themeColor="text1"/>
        </w:rPr>
        <w:t>e</w:t>
      </w:r>
      <w:r w:rsidRPr="00824F8A">
        <w:rPr>
          <w:rFonts w:cs="Arial"/>
          <w:color w:val="000000" w:themeColor="text1"/>
          <w:spacing w:val="1"/>
        </w:rPr>
        <w:t xml:space="preserve"> </w:t>
      </w:r>
      <w:r w:rsidRPr="00824F8A">
        <w:rPr>
          <w:rFonts w:cs="Arial"/>
          <w:color w:val="000000" w:themeColor="text1"/>
        </w:rPr>
        <w:t xml:space="preserve">in the </w:t>
      </w:r>
      <w:r w:rsidRPr="00824F8A">
        <w:rPr>
          <w:rFonts w:cs="Arial"/>
          <w:color w:val="000000" w:themeColor="text1"/>
          <w:spacing w:val="-1"/>
        </w:rPr>
        <w:t>free</w:t>
      </w:r>
      <w:r w:rsidRPr="00824F8A">
        <w:rPr>
          <w:rFonts w:cs="Arial"/>
          <w:color w:val="000000" w:themeColor="text1"/>
          <w:spacing w:val="1"/>
        </w:rPr>
        <w:t>z</w:t>
      </w:r>
      <w:r w:rsidRPr="00824F8A">
        <w:rPr>
          <w:rFonts w:cs="Arial"/>
          <w:color w:val="000000" w:themeColor="text1"/>
          <w:spacing w:val="-1"/>
        </w:rPr>
        <w:t>e</w:t>
      </w:r>
      <w:r w:rsidRPr="00824F8A">
        <w:rPr>
          <w:rFonts w:cs="Arial"/>
          <w:color w:val="000000" w:themeColor="text1"/>
        </w:rPr>
        <w:t>r</w:t>
      </w:r>
      <w:r w:rsidRPr="00824F8A">
        <w:rPr>
          <w:rFonts w:cs="Arial"/>
          <w:color w:val="000000" w:themeColor="text1"/>
          <w:spacing w:val="-1"/>
        </w:rPr>
        <w:t xml:space="preserve"> </w:t>
      </w:r>
      <w:r w:rsidRPr="00824F8A">
        <w:rPr>
          <w:rFonts w:cs="Arial"/>
          <w:color w:val="000000" w:themeColor="text1"/>
          <w:spacing w:val="2"/>
        </w:rPr>
        <w:t>o</w:t>
      </w:r>
      <w:r w:rsidRPr="00824F8A">
        <w:rPr>
          <w:rFonts w:cs="Arial"/>
          <w:color w:val="000000" w:themeColor="text1"/>
        </w:rPr>
        <w:t>r</w:t>
      </w:r>
      <w:r w:rsidRPr="00824F8A">
        <w:rPr>
          <w:rFonts w:cs="Arial"/>
          <w:color w:val="000000" w:themeColor="text1"/>
          <w:spacing w:val="-1"/>
        </w:rPr>
        <w:t xml:space="preserve"> r</w:t>
      </w:r>
      <w:r w:rsidRPr="00824F8A">
        <w:rPr>
          <w:rFonts w:cs="Arial"/>
          <w:color w:val="000000" w:themeColor="text1"/>
          <w:spacing w:val="1"/>
        </w:rPr>
        <w:t>e</w:t>
      </w:r>
      <w:r w:rsidRPr="00824F8A">
        <w:rPr>
          <w:rFonts w:cs="Arial"/>
          <w:color w:val="000000" w:themeColor="text1"/>
          <w:spacing w:val="-1"/>
        </w:rPr>
        <w:t>fr</w:t>
      </w:r>
      <w:r w:rsidRPr="00824F8A">
        <w:rPr>
          <w:rFonts w:cs="Arial"/>
          <w:color w:val="000000" w:themeColor="text1"/>
          <w:spacing w:val="3"/>
        </w:rPr>
        <w:t>i</w:t>
      </w:r>
      <w:r w:rsidRPr="00824F8A">
        <w:rPr>
          <w:rFonts w:cs="Arial"/>
          <w:color w:val="000000" w:themeColor="text1"/>
          <w:spacing w:val="-2"/>
        </w:rPr>
        <w:t>g</w:t>
      </w:r>
      <w:r w:rsidRPr="00824F8A">
        <w:rPr>
          <w:rFonts w:cs="Arial"/>
          <w:color w:val="000000" w:themeColor="text1"/>
          <w:spacing w:val="1"/>
        </w:rPr>
        <w:t>e</w:t>
      </w:r>
      <w:r w:rsidRPr="00824F8A">
        <w:rPr>
          <w:rFonts w:cs="Arial"/>
          <w:color w:val="000000" w:themeColor="text1"/>
          <w:spacing w:val="-1"/>
        </w:rPr>
        <w:t>ra</w:t>
      </w:r>
      <w:r w:rsidRPr="00824F8A">
        <w:rPr>
          <w:rFonts w:cs="Arial"/>
          <w:color w:val="000000" w:themeColor="text1"/>
        </w:rPr>
        <w:t xml:space="preserve">tion </w:t>
      </w:r>
      <w:r w:rsidRPr="00824F8A">
        <w:rPr>
          <w:rFonts w:cs="Arial"/>
          <w:color w:val="000000" w:themeColor="text1"/>
          <w:spacing w:val="2"/>
        </w:rPr>
        <w:t>u</w:t>
      </w:r>
      <w:r w:rsidRPr="00824F8A">
        <w:rPr>
          <w:rFonts w:cs="Arial"/>
          <w:color w:val="000000" w:themeColor="text1"/>
        </w:rPr>
        <w:t xml:space="preserve">nit is </w:t>
      </w:r>
      <w:r w:rsidRPr="00824F8A">
        <w:rPr>
          <w:rFonts w:cs="Arial"/>
          <w:color w:val="000000" w:themeColor="text1"/>
          <w:spacing w:val="-1"/>
        </w:rPr>
        <w:t>a</w:t>
      </w:r>
      <w:r w:rsidRPr="00824F8A">
        <w:rPr>
          <w:rFonts w:cs="Arial"/>
          <w:color w:val="000000" w:themeColor="text1"/>
        </w:rPr>
        <w:t xml:space="preserve">t </w:t>
      </w:r>
      <w:r w:rsidRPr="00824F8A">
        <w:rPr>
          <w:rFonts w:cs="Arial"/>
          <w:color w:val="000000" w:themeColor="text1"/>
          <w:spacing w:val="-1"/>
        </w:rPr>
        <w:t>a</w:t>
      </w:r>
      <w:r w:rsidRPr="00824F8A">
        <w:rPr>
          <w:rFonts w:cs="Arial"/>
          <w:color w:val="000000" w:themeColor="text1"/>
        </w:rPr>
        <w:t xml:space="preserve">n </w:t>
      </w:r>
      <w:r w:rsidRPr="00824F8A">
        <w:rPr>
          <w:rFonts w:cs="Arial"/>
          <w:color w:val="000000" w:themeColor="text1"/>
          <w:spacing w:val="-1"/>
        </w:rPr>
        <w:t>acce</w:t>
      </w:r>
      <w:r w:rsidRPr="00824F8A">
        <w:rPr>
          <w:rFonts w:cs="Arial"/>
          <w:color w:val="000000" w:themeColor="text1"/>
        </w:rPr>
        <w:t>p</w:t>
      </w:r>
      <w:r w:rsidRPr="00824F8A">
        <w:rPr>
          <w:rFonts w:cs="Arial"/>
          <w:color w:val="000000" w:themeColor="text1"/>
          <w:spacing w:val="3"/>
        </w:rPr>
        <w:t>t</w:t>
      </w:r>
      <w:r w:rsidRPr="00824F8A">
        <w:rPr>
          <w:rFonts w:cs="Arial"/>
          <w:color w:val="000000" w:themeColor="text1"/>
          <w:spacing w:val="-1"/>
        </w:rPr>
        <w:t>a</w:t>
      </w:r>
      <w:r w:rsidRPr="00824F8A">
        <w:rPr>
          <w:rFonts w:cs="Arial"/>
          <w:color w:val="000000" w:themeColor="text1"/>
        </w:rPr>
        <w:t>ble</w:t>
      </w:r>
      <w:r w:rsidRPr="00824F8A">
        <w:rPr>
          <w:rFonts w:cs="Arial"/>
          <w:color w:val="000000" w:themeColor="text1"/>
          <w:spacing w:val="-1"/>
        </w:rPr>
        <w:t xml:space="preserve"> </w:t>
      </w:r>
      <w:r w:rsidRPr="00824F8A">
        <w:rPr>
          <w:rFonts w:cs="Arial"/>
          <w:color w:val="000000" w:themeColor="text1"/>
        </w:rPr>
        <w:t>l</w:t>
      </w:r>
      <w:r w:rsidRPr="00824F8A">
        <w:rPr>
          <w:rFonts w:cs="Arial"/>
          <w:color w:val="000000" w:themeColor="text1"/>
          <w:spacing w:val="-1"/>
        </w:rPr>
        <w:t>e</w:t>
      </w:r>
      <w:r w:rsidRPr="00824F8A">
        <w:rPr>
          <w:rFonts w:cs="Arial"/>
          <w:color w:val="000000" w:themeColor="text1"/>
          <w:spacing w:val="2"/>
        </w:rPr>
        <w:t>v</w:t>
      </w:r>
      <w:r w:rsidRPr="00824F8A">
        <w:rPr>
          <w:rFonts w:cs="Arial"/>
          <w:color w:val="000000" w:themeColor="text1"/>
          <w:spacing w:val="-1"/>
        </w:rPr>
        <w:t>e</w:t>
      </w:r>
      <w:r w:rsidRPr="00824F8A">
        <w:rPr>
          <w:rFonts w:cs="Arial"/>
          <w:color w:val="000000" w:themeColor="text1"/>
        </w:rPr>
        <w:t xml:space="preserve">l, in </w:t>
      </w:r>
      <w:r w:rsidRPr="00824F8A">
        <w:rPr>
          <w:rFonts w:cs="Arial"/>
          <w:color w:val="000000" w:themeColor="text1"/>
          <w:spacing w:val="-1"/>
        </w:rPr>
        <w:t>acc</w:t>
      </w:r>
      <w:r w:rsidRPr="00824F8A">
        <w:rPr>
          <w:rFonts w:cs="Arial"/>
          <w:color w:val="000000" w:themeColor="text1"/>
        </w:rPr>
        <w:t>o</w:t>
      </w:r>
      <w:r w:rsidRPr="00824F8A">
        <w:rPr>
          <w:rFonts w:cs="Arial"/>
          <w:color w:val="000000" w:themeColor="text1"/>
          <w:spacing w:val="-1"/>
        </w:rPr>
        <w:t>r</w:t>
      </w:r>
      <w:r w:rsidRPr="00824F8A">
        <w:rPr>
          <w:rFonts w:cs="Arial"/>
          <w:color w:val="000000" w:themeColor="text1"/>
          <w:spacing w:val="2"/>
        </w:rPr>
        <w:t>d</w:t>
      </w:r>
      <w:r w:rsidRPr="00824F8A">
        <w:rPr>
          <w:rFonts w:cs="Arial"/>
          <w:color w:val="000000" w:themeColor="text1"/>
          <w:spacing w:val="-1"/>
        </w:rPr>
        <w:t>a</w:t>
      </w:r>
      <w:r w:rsidRPr="00824F8A">
        <w:rPr>
          <w:rFonts w:cs="Arial"/>
          <w:color w:val="000000" w:themeColor="text1"/>
        </w:rPr>
        <w:t>n</w:t>
      </w:r>
      <w:r w:rsidRPr="00824F8A">
        <w:rPr>
          <w:rFonts w:cs="Arial"/>
          <w:color w:val="000000" w:themeColor="text1"/>
          <w:spacing w:val="1"/>
        </w:rPr>
        <w:t>c</w:t>
      </w:r>
      <w:r w:rsidRPr="00824F8A">
        <w:rPr>
          <w:rFonts w:cs="Arial"/>
          <w:color w:val="000000" w:themeColor="text1"/>
        </w:rPr>
        <w:t>e</w:t>
      </w:r>
      <w:r w:rsidRPr="00824F8A">
        <w:rPr>
          <w:rFonts w:cs="Arial"/>
          <w:color w:val="000000" w:themeColor="text1"/>
          <w:spacing w:val="-1"/>
        </w:rPr>
        <w:t xml:space="preserve"> </w:t>
      </w:r>
      <w:r w:rsidRPr="00824F8A">
        <w:rPr>
          <w:rFonts w:cs="Arial"/>
          <w:color w:val="000000" w:themeColor="text1"/>
        </w:rPr>
        <w:t xml:space="preserve">with </w:t>
      </w:r>
      <w:r w:rsidRPr="00E44349">
        <w:t xml:space="preserve">Blanket P.O. </w:t>
      </w:r>
      <w:r w:rsidRPr="00824F8A">
        <w:rPr>
          <w:rFonts w:cs="Arial"/>
          <w:color w:val="000000" w:themeColor="text1"/>
        </w:rPr>
        <w:t>sp</w:t>
      </w:r>
      <w:r w:rsidRPr="00824F8A">
        <w:rPr>
          <w:rFonts w:cs="Arial"/>
          <w:color w:val="000000" w:themeColor="text1"/>
          <w:spacing w:val="-1"/>
        </w:rPr>
        <w:t>ec</w:t>
      </w:r>
      <w:r w:rsidRPr="00824F8A">
        <w:rPr>
          <w:rFonts w:cs="Arial"/>
          <w:color w:val="000000" w:themeColor="text1"/>
        </w:rPr>
        <w:t>i</w:t>
      </w:r>
      <w:r w:rsidRPr="00824F8A">
        <w:rPr>
          <w:rFonts w:cs="Arial"/>
          <w:color w:val="000000" w:themeColor="text1"/>
          <w:spacing w:val="-1"/>
        </w:rPr>
        <w:t>f</w:t>
      </w:r>
      <w:r w:rsidRPr="00824F8A">
        <w:rPr>
          <w:rFonts w:cs="Arial"/>
          <w:color w:val="000000" w:themeColor="text1"/>
        </w:rPr>
        <w:t>i</w:t>
      </w:r>
      <w:r w:rsidRPr="00824F8A">
        <w:rPr>
          <w:rFonts w:cs="Arial"/>
          <w:color w:val="000000" w:themeColor="text1"/>
          <w:spacing w:val="-1"/>
        </w:rPr>
        <w:t>ca</w:t>
      </w:r>
      <w:r w:rsidRPr="00824F8A">
        <w:rPr>
          <w:rFonts w:cs="Arial"/>
          <w:color w:val="000000" w:themeColor="text1"/>
        </w:rPr>
        <w:t xml:space="preserve">tions, </w:t>
      </w:r>
      <w:r w:rsidRPr="00824F8A">
        <w:rPr>
          <w:rFonts w:cs="Arial"/>
          <w:color w:val="000000" w:themeColor="text1"/>
          <w:spacing w:val="-1"/>
        </w:rPr>
        <w:t>a</w:t>
      </w:r>
      <w:r w:rsidRPr="00824F8A">
        <w:rPr>
          <w:rFonts w:cs="Arial"/>
          <w:color w:val="000000" w:themeColor="text1"/>
        </w:rPr>
        <w:t>nd must</w:t>
      </w:r>
      <w:r w:rsidRPr="00824F8A">
        <w:rPr>
          <w:rFonts w:cs="Arial"/>
          <w:color w:val="000000" w:themeColor="text1"/>
          <w:spacing w:val="3"/>
        </w:rPr>
        <w:t xml:space="preserve"> </w:t>
      </w:r>
      <w:r w:rsidRPr="00824F8A">
        <w:rPr>
          <w:rFonts w:cs="Arial"/>
          <w:color w:val="000000" w:themeColor="text1"/>
          <w:spacing w:val="-1"/>
        </w:rPr>
        <w:t>e</w:t>
      </w:r>
      <w:r w:rsidRPr="00824F8A">
        <w:rPr>
          <w:rFonts w:cs="Arial"/>
          <w:color w:val="000000" w:themeColor="text1"/>
        </w:rPr>
        <w:t>nsu</w:t>
      </w:r>
      <w:r w:rsidRPr="00824F8A">
        <w:rPr>
          <w:rFonts w:cs="Arial"/>
          <w:color w:val="000000" w:themeColor="text1"/>
          <w:spacing w:val="-1"/>
        </w:rPr>
        <w:t>r</w:t>
      </w:r>
      <w:r w:rsidRPr="00824F8A">
        <w:rPr>
          <w:rFonts w:cs="Arial"/>
          <w:color w:val="000000" w:themeColor="text1"/>
        </w:rPr>
        <w:t>e</w:t>
      </w:r>
      <w:r w:rsidRPr="00824F8A">
        <w:rPr>
          <w:rFonts w:cs="Arial"/>
          <w:color w:val="000000" w:themeColor="text1"/>
          <w:spacing w:val="-1"/>
        </w:rPr>
        <w:t xml:space="preserve"> </w:t>
      </w:r>
      <w:r w:rsidRPr="00824F8A">
        <w:rPr>
          <w:rFonts w:cs="Arial"/>
          <w:color w:val="000000" w:themeColor="text1"/>
        </w:rPr>
        <w:t>th</w:t>
      </w:r>
      <w:r w:rsidRPr="00824F8A">
        <w:rPr>
          <w:rFonts w:cs="Arial"/>
          <w:color w:val="000000" w:themeColor="text1"/>
          <w:spacing w:val="-1"/>
        </w:rPr>
        <w:t>a</w:t>
      </w:r>
      <w:r w:rsidRPr="00824F8A">
        <w:rPr>
          <w:rFonts w:cs="Arial"/>
          <w:color w:val="000000" w:themeColor="text1"/>
        </w:rPr>
        <w:t>t the</w:t>
      </w:r>
      <w:r w:rsidRPr="00824F8A">
        <w:rPr>
          <w:rFonts w:cs="Arial"/>
          <w:color w:val="000000" w:themeColor="text1"/>
          <w:spacing w:val="-1"/>
        </w:rPr>
        <w:t xml:space="preserve"> </w:t>
      </w:r>
      <w:r w:rsidRPr="00824F8A">
        <w:rPr>
          <w:rFonts w:cs="Arial"/>
          <w:color w:val="000000" w:themeColor="text1"/>
        </w:rPr>
        <w:t>unit is swit</w:t>
      </w:r>
      <w:r w:rsidRPr="00824F8A">
        <w:rPr>
          <w:rFonts w:cs="Arial"/>
          <w:color w:val="000000" w:themeColor="text1"/>
          <w:spacing w:val="-1"/>
        </w:rPr>
        <w:t>c</w:t>
      </w:r>
      <w:r w:rsidRPr="00824F8A">
        <w:rPr>
          <w:rFonts w:cs="Arial"/>
          <w:color w:val="000000" w:themeColor="text1"/>
        </w:rPr>
        <w:t>h</w:t>
      </w:r>
      <w:r w:rsidRPr="00824F8A">
        <w:rPr>
          <w:rFonts w:cs="Arial"/>
          <w:color w:val="000000" w:themeColor="text1"/>
          <w:spacing w:val="-1"/>
        </w:rPr>
        <w:t>e</w:t>
      </w:r>
      <w:r w:rsidRPr="00824F8A">
        <w:rPr>
          <w:rFonts w:cs="Arial"/>
          <w:color w:val="000000" w:themeColor="text1"/>
        </w:rPr>
        <w:t xml:space="preserve">d on </w:t>
      </w:r>
      <w:r w:rsidRPr="00824F8A">
        <w:rPr>
          <w:rFonts w:cs="Arial"/>
          <w:color w:val="000000" w:themeColor="text1"/>
          <w:spacing w:val="-1"/>
        </w:rPr>
        <w:t>a</w:t>
      </w:r>
      <w:r w:rsidRPr="00824F8A">
        <w:rPr>
          <w:rFonts w:cs="Arial"/>
          <w:color w:val="000000" w:themeColor="text1"/>
        </w:rPr>
        <w:t>nd w</w:t>
      </w:r>
      <w:r w:rsidRPr="00824F8A">
        <w:rPr>
          <w:rFonts w:cs="Arial"/>
          <w:color w:val="000000" w:themeColor="text1"/>
          <w:spacing w:val="2"/>
        </w:rPr>
        <w:t>o</w:t>
      </w:r>
      <w:r w:rsidRPr="00824F8A">
        <w:rPr>
          <w:rFonts w:cs="Arial"/>
          <w:color w:val="000000" w:themeColor="text1"/>
          <w:spacing w:val="-1"/>
        </w:rPr>
        <w:t>r</w:t>
      </w:r>
      <w:r w:rsidRPr="00824F8A">
        <w:rPr>
          <w:rFonts w:cs="Arial"/>
          <w:color w:val="000000" w:themeColor="text1"/>
        </w:rPr>
        <w:t>kin</w:t>
      </w:r>
      <w:r w:rsidRPr="00824F8A">
        <w:rPr>
          <w:rFonts w:cs="Arial"/>
          <w:color w:val="000000" w:themeColor="text1"/>
          <w:spacing w:val="-2"/>
        </w:rPr>
        <w:t>g</w:t>
      </w:r>
      <w:r w:rsidRPr="00824F8A">
        <w:rPr>
          <w:rFonts w:cs="Arial"/>
          <w:color w:val="000000" w:themeColor="text1"/>
        </w:rPr>
        <w:t>;</w:t>
      </w:r>
    </w:p>
    <w:p w14:paraId="6020C19B" w14:textId="77777777" w:rsidR="00D629FA" w:rsidRPr="00E44349" w:rsidRDefault="00D629FA" w:rsidP="00D629FA">
      <w:pPr>
        <w:spacing w:before="29"/>
        <w:ind w:left="720" w:right="239"/>
        <w:rPr>
          <w:rFonts w:cs="Arial"/>
          <w:color w:val="000000" w:themeColor="text1"/>
        </w:rPr>
      </w:pPr>
    </w:p>
    <w:p w14:paraId="63B04740" w14:textId="77777777" w:rsidR="00D629FA" w:rsidRPr="00E44349" w:rsidRDefault="00D629FA" w:rsidP="00CE655B">
      <w:pPr>
        <w:numPr>
          <w:ilvl w:val="0"/>
          <w:numId w:val="21"/>
        </w:numPr>
        <w:spacing w:before="29"/>
        <w:ind w:right="239"/>
        <w:rPr>
          <w:rFonts w:cs="Arial"/>
          <w:color w:val="000000" w:themeColor="text1"/>
        </w:rPr>
      </w:pPr>
      <w:r w:rsidRPr="00E44349">
        <w:rPr>
          <w:rFonts w:cs="Arial"/>
          <w:color w:val="000000" w:themeColor="text1"/>
          <w:spacing w:val="1"/>
          <w:u w:val="single"/>
        </w:rPr>
        <w:t>C</w:t>
      </w:r>
      <w:r w:rsidRPr="00E44349">
        <w:rPr>
          <w:rFonts w:cs="Arial"/>
          <w:color w:val="000000" w:themeColor="text1"/>
          <w:u w:val="single"/>
        </w:rPr>
        <w:t>ondition of</w:t>
      </w:r>
      <w:r w:rsidRPr="00E44349">
        <w:rPr>
          <w:rFonts w:cs="Arial"/>
          <w:color w:val="000000" w:themeColor="text1"/>
          <w:spacing w:val="-1"/>
          <w:u w:val="single"/>
        </w:rPr>
        <w:t xml:space="preserve"> </w:t>
      </w:r>
      <w:r w:rsidRPr="00E44349">
        <w:rPr>
          <w:rFonts w:cs="Arial"/>
          <w:color w:val="000000" w:themeColor="text1"/>
          <w:u w:val="single"/>
        </w:rPr>
        <w:t>U</w:t>
      </w:r>
      <w:r w:rsidRPr="00E44349">
        <w:rPr>
          <w:rFonts w:cs="Arial"/>
          <w:color w:val="000000" w:themeColor="text1"/>
          <w:spacing w:val="1"/>
          <w:u w:val="single"/>
        </w:rPr>
        <w:t>S</w:t>
      </w:r>
      <w:r w:rsidRPr="00E44349">
        <w:rPr>
          <w:rFonts w:cs="Arial"/>
          <w:color w:val="000000" w:themeColor="text1"/>
          <w:u w:val="single"/>
        </w:rPr>
        <w:t xml:space="preserve">DA </w:t>
      </w:r>
      <w:r w:rsidRPr="00E44349">
        <w:rPr>
          <w:rFonts w:cs="Arial"/>
          <w:color w:val="000000" w:themeColor="text1"/>
          <w:spacing w:val="-1"/>
          <w:u w:val="single"/>
        </w:rPr>
        <w:t>F</w:t>
      </w:r>
      <w:r w:rsidRPr="00E44349">
        <w:rPr>
          <w:rFonts w:cs="Arial"/>
          <w:color w:val="000000" w:themeColor="text1"/>
          <w:u w:val="single"/>
        </w:rPr>
        <w:t>oods:</w:t>
      </w:r>
      <w:r w:rsidRPr="00E44349">
        <w:rPr>
          <w:rFonts w:cs="Arial"/>
          <w:color w:val="000000" w:themeColor="text1"/>
        </w:rPr>
        <w:t xml:space="preserve"> Prior to opening the container, insp</w:t>
      </w:r>
      <w:r w:rsidRPr="00E44349">
        <w:rPr>
          <w:rFonts w:cs="Arial"/>
          <w:color w:val="000000" w:themeColor="text1"/>
          <w:spacing w:val="-1"/>
        </w:rPr>
        <w:t>ec</w:t>
      </w:r>
      <w:r w:rsidRPr="00E44349">
        <w:rPr>
          <w:rFonts w:cs="Arial"/>
          <w:color w:val="000000" w:themeColor="text1"/>
        </w:rPr>
        <w:t>t the</w:t>
      </w:r>
      <w:r w:rsidRPr="00E44349">
        <w:rPr>
          <w:rFonts w:cs="Arial"/>
          <w:color w:val="000000" w:themeColor="text1"/>
          <w:spacing w:val="-1"/>
        </w:rPr>
        <w:t xml:space="preserve"> </w:t>
      </w:r>
      <w:r w:rsidRPr="00E44349">
        <w:rPr>
          <w:rFonts w:cs="Arial"/>
          <w:color w:val="000000" w:themeColor="text1"/>
        </w:rPr>
        <w:t>shipm</w:t>
      </w:r>
      <w:r w:rsidRPr="00E44349">
        <w:rPr>
          <w:rFonts w:cs="Arial"/>
          <w:color w:val="000000" w:themeColor="text1"/>
          <w:spacing w:val="-1"/>
        </w:rPr>
        <w:t>e</w:t>
      </w:r>
      <w:r w:rsidRPr="00E44349">
        <w:rPr>
          <w:rFonts w:cs="Arial"/>
          <w:color w:val="000000" w:themeColor="text1"/>
        </w:rPr>
        <w:t>nt to d</w:t>
      </w:r>
      <w:r w:rsidRPr="00E44349">
        <w:rPr>
          <w:rFonts w:cs="Arial"/>
          <w:color w:val="000000" w:themeColor="text1"/>
          <w:spacing w:val="1"/>
        </w:rPr>
        <w:t>e</w:t>
      </w:r>
      <w:r w:rsidRPr="00E44349">
        <w:rPr>
          <w:rFonts w:cs="Arial"/>
          <w:color w:val="000000" w:themeColor="text1"/>
        </w:rPr>
        <w:t>t</w:t>
      </w:r>
      <w:r w:rsidRPr="00E44349">
        <w:rPr>
          <w:rFonts w:cs="Arial"/>
          <w:color w:val="000000" w:themeColor="text1"/>
          <w:spacing w:val="-1"/>
        </w:rPr>
        <w:t>er</w:t>
      </w:r>
      <w:r w:rsidRPr="00E44349">
        <w:rPr>
          <w:rFonts w:cs="Arial"/>
          <w:color w:val="000000" w:themeColor="text1"/>
        </w:rPr>
        <w:t>mine</w:t>
      </w:r>
      <w:r w:rsidRPr="00E44349">
        <w:rPr>
          <w:rFonts w:cs="Arial"/>
          <w:color w:val="000000" w:themeColor="text1"/>
          <w:spacing w:val="-1"/>
        </w:rPr>
        <w:t xml:space="preserve"> </w:t>
      </w:r>
      <w:r w:rsidRPr="00E44349">
        <w:rPr>
          <w:rFonts w:cs="Arial"/>
          <w:color w:val="000000" w:themeColor="text1"/>
        </w:rPr>
        <w:t>if the</w:t>
      </w:r>
      <w:r w:rsidRPr="00E44349">
        <w:rPr>
          <w:rFonts w:cs="Arial"/>
          <w:color w:val="000000" w:themeColor="text1"/>
          <w:spacing w:val="-1"/>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 xml:space="preserve">DA </w:t>
      </w:r>
      <w:r w:rsidRPr="00E44349">
        <w:rPr>
          <w:rFonts w:cs="Arial"/>
          <w:color w:val="000000" w:themeColor="text1"/>
          <w:spacing w:val="-1"/>
        </w:rPr>
        <w:t>F</w:t>
      </w:r>
      <w:r w:rsidRPr="00E44349">
        <w:rPr>
          <w:rFonts w:cs="Arial"/>
          <w:color w:val="000000" w:themeColor="text1"/>
        </w:rPr>
        <w:t>oods h</w:t>
      </w:r>
      <w:r w:rsidRPr="00E44349">
        <w:rPr>
          <w:rFonts w:cs="Arial"/>
          <w:color w:val="000000" w:themeColor="text1"/>
          <w:spacing w:val="-1"/>
        </w:rPr>
        <w:t>a</w:t>
      </w:r>
      <w:r w:rsidRPr="00E44349">
        <w:rPr>
          <w:rFonts w:cs="Arial"/>
          <w:color w:val="000000" w:themeColor="text1"/>
          <w:spacing w:val="2"/>
        </w:rPr>
        <w:t>v</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b</w:t>
      </w:r>
      <w:r w:rsidRPr="00E44349">
        <w:rPr>
          <w:rFonts w:cs="Arial"/>
          <w:color w:val="000000" w:themeColor="text1"/>
          <w:spacing w:val="1"/>
        </w:rPr>
        <w:t>e</w:t>
      </w:r>
      <w:r w:rsidRPr="00E44349">
        <w:rPr>
          <w:rFonts w:cs="Arial"/>
          <w:color w:val="000000" w:themeColor="text1"/>
          <w:spacing w:val="-1"/>
        </w:rPr>
        <w:t>e</w:t>
      </w:r>
      <w:r w:rsidRPr="00E44349">
        <w:rPr>
          <w:rFonts w:cs="Arial"/>
          <w:color w:val="000000" w:themeColor="text1"/>
        </w:rPr>
        <w:t>n d</w:t>
      </w:r>
      <w:r w:rsidRPr="00E44349">
        <w:rPr>
          <w:rFonts w:cs="Arial"/>
          <w:color w:val="000000" w:themeColor="text1"/>
          <w:spacing w:val="-1"/>
        </w:rPr>
        <w:t>e</w:t>
      </w:r>
      <w:r w:rsidRPr="00E44349">
        <w:rPr>
          <w:rFonts w:cs="Arial"/>
          <w:color w:val="000000" w:themeColor="text1"/>
        </w:rPr>
        <w:t>liv</w:t>
      </w:r>
      <w:r w:rsidRPr="00E44349">
        <w:rPr>
          <w:rFonts w:cs="Arial"/>
          <w:color w:val="000000" w:themeColor="text1"/>
          <w:spacing w:val="-1"/>
        </w:rPr>
        <w:t>ere</w:t>
      </w:r>
      <w:r w:rsidRPr="00E44349">
        <w:rPr>
          <w:rFonts w:cs="Arial"/>
          <w:color w:val="000000" w:themeColor="text1"/>
        </w:rPr>
        <w:t>d in</w:t>
      </w:r>
      <w:r w:rsidRPr="00E44349">
        <w:rPr>
          <w:rFonts w:cs="Arial"/>
          <w:color w:val="000000" w:themeColor="text1"/>
          <w:spacing w:val="2"/>
        </w:rPr>
        <w:t xml:space="preserve"> </w:t>
      </w:r>
      <w:r w:rsidRPr="00E44349">
        <w:rPr>
          <w:rFonts w:cs="Arial"/>
          <w:color w:val="000000" w:themeColor="text1"/>
          <w:spacing w:val="-2"/>
        </w:rPr>
        <w:t>g</w:t>
      </w:r>
      <w:r w:rsidRPr="00E44349">
        <w:rPr>
          <w:rFonts w:cs="Arial"/>
          <w:color w:val="000000" w:themeColor="text1"/>
        </w:rPr>
        <w:t>ood</w:t>
      </w:r>
      <w:r w:rsidRPr="00E44349">
        <w:rPr>
          <w:rFonts w:cs="Arial"/>
          <w:color w:val="000000" w:themeColor="text1"/>
          <w:spacing w:val="2"/>
        </w:rPr>
        <w:t xml:space="preserve"> </w:t>
      </w:r>
      <w:r w:rsidRPr="00E44349">
        <w:rPr>
          <w:rFonts w:cs="Arial"/>
          <w:color w:val="000000" w:themeColor="text1"/>
          <w:spacing w:val="-1"/>
        </w:rPr>
        <w:t>c</w:t>
      </w:r>
      <w:r w:rsidRPr="00E44349">
        <w:rPr>
          <w:rFonts w:cs="Arial"/>
          <w:color w:val="000000" w:themeColor="text1"/>
        </w:rPr>
        <w:t>o</w:t>
      </w:r>
      <w:r w:rsidRPr="00E44349">
        <w:rPr>
          <w:rFonts w:cs="Arial"/>
          <w:color w:val="000000" w:themeColor="text1"/>
          <w:spacing w:val="2"/>
        </w:rPr>
        <w:t>n</w:t>
      </w:r>
      <w:r w:rsidRPr="00E44349">
        <w:rPr>
          <w:rFonts w:cs="Arial"/>
          <w:color w:val="000000" w:themeColor="text1"/>
        </w:rPr>
        <w:t xml:space="preserve">dition </w:t>
      </w:r>
      <w:r w:rsidRPr="00E44349">
        <w:rPr>
          <w:rFonts w:cs="Arial"/>
          <w:color w:val="000000" w:themeColor="text1"/>
          <w:spacing w:val="-1"/>
        </w:rPr>
        <w:t>a</w:t>
      </w:r>
      <w:r w:rsidRPr="00E44349">
        <w:rPr>
          <w:rFonts w:cs="Arial"/>
          <w:color w:val="000000" w:themeColor="text1"/>
        </w:rPr>
        <w:t xml:space="preserve">nd with no </w:t>
      </w:r>
      <w:r w:rsidRPr="00E44349">
        <w:rPr>
          <w:rFonts w:cs="Arial"/>
          <w:color w:val="000000" w:themeColor="text1"/>
          <w:spacing w:val="-1"/>
        </w:rPr>
        <w:t>e</w:t>
      </w:r>
      <w:r w:rsidRPr="00E44349">
        <w:rPr>
          <w:rFonts w:cs="Arial"/>
          <w:color w:val="000000" w:themeColor="text1"/>
        </w:rPr>
        <w:t>vid</w:t>
      </w:r>
      <w:r w:rsidRPr="00E44349">
        <w:rPr>
          <w:rFonts w:cs="Arial"/>
          <w:color w:val="000000" w:themeColor="text1"/>
          <w:spacing w:val="-1"/>
        </w:rPr>
        <w:t>e</w:t>
      </w:r>
      <w:r w:rsidRPr="00E44349">
        <w:rPr>
          <w:rFonts w:cs="Arial"/>
          <w:color w:val="000000" w:themeColor="text1"/>
        </w:rPr>
        <w:t>n</w:t>
      </w:r>
      <w:r w:rsidRPr="00E44349">
        <w:rPr>
          <w:rFonts w:cs="Arial"/>
          <w:color w:val="000000" w:themeColor="text1"/>
          <w:spacing w:val="-1"/>
        </w:rPr>
        <w:t>c</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lastRenderedPageBreak/>
        <w:t>of p</w:t>
      </w:r>
      <w:r w:rsidRPr="00E44349">
        <w:rPr>
          <w:rFonts w:cs="Arial"/>
          <w:color w:val="000000" w:themeColor="text1"/>
          <w:spacing w:val="-1"/>
        </w:rPr>
        <w:t>r</w:t>
      </w:r>
      <w:r w:rsidRPr="00E44349">
        <w:rPr>
          <w:rFonts w:cs="Arial"/>
          <w:color w:val="000000" w:themeColor="text1"/>
        </w:rPr>
        <w:t>odu</w:t>
      </w:r>
      <w:r w:rsidRPr="00E44349">
        <w:rPr>
          <w:rFonts w:cs="Arial"/>
          <w:color w:val="000000" w:themeColor="text1"/>
          <w:spacing w:val="-1"/>
        </w:rPr>
        <w:t>c</w:t>
      </w:r>
      <w:r w:rsidRPr="00E44349">
        <w:rPr>
          <w:rFonts w:cs="Arial"/>
          <w:color w:val="000000" w:themeColor="text1"/>
        </w:rPr>
        <w:t>t t</w:t>
      </w:r>
      <w:r w:rsidRPr="00E44349">
        <w:rPr>
          <w:rFonts w:cs="Arial"/>
          <w:color w:val="000000" w:themeColor="text1"/>
          <w:spacing w:val="-1"/>
        </w:rPr>
        <w:t>a</w:t>
      </w:r>
      <w:r w:rsidRPr="00E44349">
        <w:rPr>
          <w:rFonts w:cs="Arial"/>
          <w:color w:val="000000" w:themeColor="text1"/>
        </w:rPr>
        <w:t>mp</w:t>
      </w:r>
      <w:r w:rsidRPr="00E44349">
        <w:rPr>
          <w:rFonts w:cs="Arial"/>
          <w:color w:val="000000" w:themeColor="text1"/>
          <w:spacing w:val="-1"/>
        </w:rPr>
        <w:t>er</w:t>
      </w:r>
      <w:r w:rsidRPr="00E44349">
        <w:rPr>
          <w:rFonts w:cs="Arial"/>
          <w:color w:val="000000" w:themeColor="text1"/>
        </w:rPr>
        <w:t>i</w:t>
      </w:r>
      <w:r w:rsidRPr="00E44349">
        <w:rPr>
          <w:rFonts w:cs="Arial"/>
          <w:color w:val="000000" w:themeColor="text1"/>
          <w:spacing w:val="2"/>
        </w:rPr>
        <w:t>n</w:t>
      </w:r>
      <w:r w:rsidRPr="00E44349">
        <w:rPr>
          <w:rFonts w:cs="Arial"/>
          <w:color w:val="000000" w:themeColor="text1"/>
          <w:spacing w:val="-2"/>
        </w:rPr>
        <w:t>g</w:t>
      </w:r>
      <w:r w:rsidRPr="00E44349">
        <w:rPr>
          <w:rFonts w:cs="Arial"/>
          <w:color w:val="000000" w:themeColor="text1"/>
        </w:rPr>
        <w:t>.  The</w:t>
      </w:r>
      <w:r w:rsidRPr="00E44349">
        <w:rPr>
          <w:rFonts w:cs="Arial"/>
          <w:color w:val="000000" w:themeColor="text1"/>
          <w:spacing w:val="1"/>
        </w:rPr>
        <w:t xml:space="preserv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must t</w:t>
      </w:r>
      <w:r w:rsidRPr="00E44349">
        <w:rPr>
          <w:rFonts w:cs="Arial"/>
          <w:color w:val="000000" w:themeColor="text1"/>
          <w:spacing w:val="-1"/>
        </w:rPr>
        <w:t>a</w:t>
      </w:r>
      <w:r w:rsidRPr="00E44349">
        <w:rPr>
          <w:rFonts w:cs="Arial"/>
          <w:color w:val="000000" w:themeColor="text1"/>
        </w:rPr>
        <w:t>ke</w:t>
      </w:r>
      <w:r w:rsidRPr="00E44349">
        <w:rPr>
          <w:rFonts w:cs="Arial"/>
          <w:color w:val="000000" w:themeColor="text1"/>
          <w:spacing w:val="-1"/>
        </w:rPr>
        <w:t xml:space="preserve"> </w:t>
      </w:r>
      <w:r w:rsidRPr="00E44349">
        <w:rPr>
          <w:rFonts w:cs="Arial"/>
          <w:color w:val="000000" w:themeColor="text1"/>
        </w:rPr>
        <w:t>n</w:t>
      </w:r>
      <w:r w:rsidRPr="00E44349">
        <w:rPr>
          <w:rFonts w:cs="Arial"/>
          <w:color w:val="000000" w:themeColor="text1"/>
          <w:spacing w:val="2"/>
        </w:rPr>
        <w:t>o</w:t>
      </w:r>
      <w:r w:rsidRPr="00E44349">
        <w:rPr>
          <w:rFonts w:cs="Arial"/>
          <w:color w:val="000000" w:themeColor="text1"/>
        </w:rPr>
        <w:t>te</w:t>
      </w:r>
      <w:r w:rsidRPr="00E44349">
        <w:rPr>
          <w:rFonts w:cs="Arial"/>
          <w:color w:val="000000" w:themeColor="text1"/>
          <w:spacing w:val="-1"/>
        </w:rPr>
        <w:t xml:space="preserve"> </w:t>
      </w:r>
      <w:r w:rsidRPr="00E44349">
        <w:rPr>
          <w:rFonts w:cs="Arial"/>
          <w:color w:val="000000" w:themeColor="text1"/>
        </w:rPr>
        <w:t>of</w:t>
      </w:r>
      <w:r w:rsidRPr="00E44349">
        <w:rPr>
          <w:rFonts w:cs="Arial"/>
          <w:color w:val="000000" w:themeColor="text1"/>
          <w:spacing w:val="-1"/>
        </w:rPr>
        <w:t xml:space="preserve"> a</w:t>
      </w:r>
      <w:r w:rsidRPr="00E44349">
        <w:rPr>
          <w:rFonts w:cs="Arial"/>
          <w:color w:val="000000" w:themeColor="text1"/>
          <w:spacing w:val="5"/>
        </w:rPr>
        <w:t>n</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odo</w:t>
      </w:r>
      <w:r w:rsidRPr="00E44349">
        <w:rPr>
          <w:rFonts w:cs="Arial"/>
          <w:color w:val="000000" w:themeColor="text1"/>
          <w:spacing w:val="-1"/>
        </w:rPr>
        <w:t>r</w:t>
      </w:r>
      <w:r w:rsidRPr="00E44349">
        <w:rPr>
          <w:rFonts w:cs="Arial"/>
          <w:color w:val="000000" w:themeColor="text1"/>
        </w:rPr>
        <w:t>s, in</w:t>
      </w:r>
      <w:r w:rsidRPr="00E44349">
        <w:rPr>
          <w:rFonts w:cs="Arial"/>
          <w:color w:val="000000" w:themeColor="text1"/>
          <w:spacing w:val="2"/>
        </w:rPr>
        <w:t>f</w:t>
      </w:r>
      <w:r w:rsidRPr="00E44349">
        <w:rPr>
          <w:rFonts w:cs="Arial"/>
          <w:color w:val="000000" w:themeColor="text1"/>
          <w:spacing w:val="-1"/>
        </w:rPr>
        <w:t>e</w:t>
      </w:r>
      <w:r w:rsidRPr="00E44349">
        <w:rPr>
          <w:rFonts w:cs="Arial"/>
          <w:color w:val="000000" w:themeColor="text1"/>
        </w:rPr>
        <w:t>st</w:t>
      </w:r>
      <w:r w:rsidRPr="00E44349">
        <w:rPr>
          <w:rFonts w:cs="Arial"/>
          <w:color w:val="000000" w:themeColor="text1"/>
          <w:spacing w:val="-1"/>
        </w:rPr>
        <w:t>a</w:t>
      </w:r>
      <w:r w:rsidRPr="00E44349">
        <w:rPr>
          <w:rFonts w:cs="Arial"/>
          <w:color w:val="000000" w:themeColor="text1"/>
        </w:rPr>
        <w:t xml:space="preserve">tion </w:t>
      </w:r>
      <w:r w:rsidRPr="00E44349">
        <w:rPr>
          <w:rFonts w:cs="Arial"/>
          <w:color w:val="000000" w:themeColor="text1"/>
          <w:spacing w:val="-1"/>
        </w:rPr>
        <w:t>(e</w:t>
      </w:r>
      <w:r w:rsidRPr="00E44349">
        <w:rPr>
          <w:rFonts w:cs="Arial"/>
          <w:color w:val="000000" w:themeColor="text1"/>
          <w:spacing w:val="2"/>
        </w:rPr>
        <w:t>.</w:t>
      </w:r>
      <w:r w:rsidRPr="00E44349">
        <w:rPr>
          <w:rFonts w:cs="Arial"/>
          <w:color w:val="000000" w:themeColor="text1"/>
          <w:spacing w:val="-2"/>
        </w:rPr>
        <w:t>g</w:t>
      </w:r>
      <w:r w:rsidRPr="00E44349">
        <w:rPr>
          <w:rFonts w:cs="Arial"/>
          <w:color w:val="000000" w:themeColor="text1"/>
        </w:rPr>
        <w:t>., d</w:t>
      </w:r>
      <w:r w:rsidRPr="00E44349">
        <w:rPr>
          <w:rFonts w:cs="Arial"/>
          <w:color w:val="000000" w:themeColor="text1"/>
          <w:spacing w:val="-1"/>
        </w:rPr>
        <w:t>ea</w:t>
      </w:r>
      <w:r w:rsidRPr="00E44349">
        <w:rPr>
          <w:rFonts w:cs="Arial"/>
          <w:color w:val="000000" w:themeColor="text1"/>
        </w:rPr>
        <w:t>d ins</w:t>
      </w:r>
      <w:r w:rsidRPr="00E44349">
        <w:rPr>
          <w:rFonts w:cs="Arial"/>
          <w:color w:val="000000" w:themeColor="text1"/>
          <w:spacing w:val="-1"/>
        </w:rPr>
        <w:t>ec</w:t>
      </w:r>
      <w:r w:rsidRPr="00E44349">
        <w:rPr>
          <w:rFonts w:cs="Arial"/>
          <w:color w:val="000000" w:themeColor="text1"/>
        </w:rPr>
        <w:t>ts or</w:t>
      </w:r>
      <w:r w:rsidRPr="00E44349">
        <w:rPr>
          <w:rFonts w:cs="Arial"/>
          <w:color w:val="000000" w:themeColor="text1"/>
          <w:spacing w:val="-1"/>
        </w:rPr>
        <w:t xml:space="preserve"> </w:t>
      </w:r>
      <w:r w:rsidRPr="00E44349">
        <w:rPr>
          <w:rFonts w:cs="Arial"/>
          <w:color w:val="000000" w:themeColor="text1"/>
        </w:rPr>
        <w:t>n</w:t>
      </w:r>
      <w:r w:rsidRPr="00E44349">
        <w:rPr>
          <w:rFonts w:cs="Arial"/>
          <w:color w:val="000000" w:themeColor="text1"/>
          <w:spacing w:val="-1"/>
        </w:rPr>
        <w:t>e</w:t>
      </w:r>
      <w:r w:rsidRPr="00E44349">
        <w:rPr>
          <w:rFonts w:cs="Arial"/>
          <w:color w:val="000000" w:themeColor="text1"/>
        </w:rPr>
        <w:t>sting</w:t>
      </w:r>
      <w:r w:rsidRPr="00E44349">
        <w:rPr>
          <w:rFonts w:cs="Arial"/>
          <w:color w:val="000000" w:themeColor="text1"/>
          <w:spacing w:val="-2"/>
        </w:rPr>
        <w:t xml:space="preserve"> </w:t>
      </w:r>
      <w:r w:rsidRPr="00E44349">
        <w:rPr>
          <w:rFonts w:cs="Arial"/>
          <w:color w:val="000000" w:themeColor="text1"/>
          <w:spacing w:val="3"/>
        </w:rPr>
        <w:t>m</w:t>
      </w:r>
      <w:r w:rsidRPr="00E44349">
        <w:rPr>
          <w:rFonts w:cs="Arial"/>
          <w:color w:val="000000" w:themeColor="text1"/>
          <w:spacing w:val="-1"/>
        </w:rPr>
        <w:t>a</w:t>
      </w:r>
      <w:r w:rsidRPr="00E44349">
        <w:rPr>
          <w:rFonts w:cs="Arial"/>
          <w:color w:val="000000" w:themeColor="text1"/>
        </w:rPr>
        <w:t>t</w:t>
      </w:r>
      <w:r w:rsidRPr="00E44349">
        <w:rPr>
          <w:rFonts w:cs="Arial"/>
          <w:color w:val="000000" w:themeColor="text1"/>
          <w:spacing w:val="-1"/>
        </w:rPr>
        <w:t>er</w:t>
      </w:r>
      <w:r w:rsidRPr="00E44349">
        <w:rPr>
          <w:rFonts w:cs="Arial"/>
          <w:color w:val="000000" w:themeColor="text1"/>
        </w:rPr>
        <w:t>i</w:t>
      </w:r>
      <w:r w:rsidRPr="00E44349">
        <w:rPr>
          <w:rFonts w:cs="Arial"/>
          <w:color w:val="000000" w:themeColor="text1"/>
          <w:spacing w:val="1"/>
        </w:rPr>
        <w:t>a</w:t>
      </w:r>
      <w:r w:rsidRPr="00E44349">
        <w:rPr>
          <w:rFonts w:cs="Arial"/>
          <w:color w:val="000000" w:themeColor="text1"/>
        </w:rPr>
        <w:t>ls</w:t>
      </w:r>
      <w:r w:rsidRPr="00E44349">
        <w:rPr>
          <w:rFonts w:cs="Arial"/>
          <w:color w:val="000000" w:themeColor="text1"/>
          <w:spacing w:val="-1"/>
        </w:rPr>
        <w:t>)</w:t>
      </w:r>
      <w:r w:rsidRPr="00E44349">
        <w:rPr>
          <w:rFonts w:cs="Arial"/>
          <w:color w:val="000000" w:themeColor="text1"/>
        </w:rPr>
        <w:t>, or</w:t>
      </w:r>
      <w:r w:rsidRPr="00E44349">
        <w:rPr>
          <w:rFonts w:cs="Arial"/>
          <w:color w:val="000000" w:themeColor="text1"/>
          <w:spacing w:val="-1"/>
        </w:rPr>
        <w:t xml:space="preserve"> </w:t>
      </w:r>
      <w:r w:rsidRPr="00E44349">
        <w:rPr>
          <w:rFonts w:cs="Arial"/>
          <w:color w:val="000000" w:themeColor="text1"/>
        </w:rPr>
        <w:t>d</w:t>
      </w:r>
      <w:r w:rsidRPr="00E44349">
        <w:rPr>
          <w:rFonts w:cs="Arial"/>
          <w:color w:val="000000" w:themeColor="text1"/>
          <w:spacing w:val="-1"/>
        </w:rPr>
        <w:t>a</w:t>
      </w:r>
      <w:r w:rsidRPr="00E44349">
        <w:rPr>
          <w:rFonts w:cs="Arial"/>
          <w:color w:val="000000" w:themeColor="text1"/>
        </w:rPr>
        <w:t>m</w:t>
      </w:r>
      <w:r w:rsidRPr="00E44349">
        <w:rPr>
          <w:rFonts w:cs="Arial"/>
          <w:color w:val="000000" w:themeColor="text1"/>
          <w:spacing w:val="1"/>
        </w:rPr>
        <w:t>a</w:t>
      </w:r>
      <w:r w:rsidRPr="00E44349">
        <w:rPr>
          <w:rFonts w:cs="Arial"/>
          <w:color w:val="000000" w:themeColor="text1"/>
          <w:spacing w:val="-2"/>
        </w:rPr>
        <w:t>g</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to inn</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or</w:t>
      </w:r>
      <w:r w:rsidRPr="00E44349">
        <w:rPr>
          <w:rFonts w:cs="Arial"/>
          <w:color w:val="000000" w:themeColor="text1"/>
          <w:spacing w:val="2"/>
        </w:rPr>
        <w:t xml:space="preserve"> </w:t>
      </w:r>
      <w:r w:rsidRPr="00E44349">
        <w:rPr>
          <w:rFonts w:cs="Arial"/>
          <w:color w:val="000000" w:themeColor="text1"/>
        </w:rPr>
        <w:t>out</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c</w:t>
      </w:r>
      <w:r w:rsidRPr="00E44349">
        <w:rPr>
          <w:rFonts w:cs="Arial"/>
          <w:color w:val="000000" w:themeColor="text1"/>
        </w:rPr>
        <w:t>ont</w:t>
      </w:r>
      <w:r w:rsidRPr="00E44349">
        <w:rPr>
          <w:rFonts w:cs="Arial"/>
          <w:color w:val="000000" w:themeColor="text1"/>
          <w:spacing w:val="-1"/>
        </w:rPr>
        <w:t>a</w:t>
      </w:r>
      <w:r w:rsidRPr="00E44349">
        <w:rPr>
          <w:rFonts w:cs="Arial"/>
          <w:color w:val="000000" w:themeColor="text1"/>
        </w:rPr>
        <w:t>in</w:t>
      </w:r>
      <w:r w:rsidRPr="00E44349">
        <w:rPr>
          <w:rFonts w:cs="Arial"/>
          <w:color w:val="000000" w:themeColor="text1"/>
          <w:spacing w:val="1"/>
        </w:rPr>
        <w:t>e</w:t>
      </w:r>
      <w:r w:rsidRPr="00E44349">
        <w:rPr>
          <w:rFonts w:cs="Arial"/>
          <w:color w:val="000000" w:themeColor="text1"/>
          <w:spacing w:val="-1"/>
        </w:rPr>
        <w:t>r</w:t>
      </w:r>
      <w:r w:rsidRPr="00E44349">
        <w:rPr>
          <w:rFonts w:cs="Arial"/>
          <w:color w:val="000000" w:themeColor="text1"/>
        </w:rPr>
        <w:t xml:space="preserve">s.  </w:t>
      </w:r>
      <w:r w:rsidRPr="00E44349">
        <w:rPr>
          <w:rFonts w:cs="Arial"/>
          <w:color w:val="000000" w:themeColor="text1"/>
          <w:spacing w:val="-1"/>
        </w:rPr>
        <w:t>F</w:t>
      </w:r>
      <w:r w:rsidRPr="00E44349">
        <w:rPr>
          <w:rFonts w:cs="Arial"/>
          <w:color w:val="000000" w:themeColor="text1"/>
        </w:rPr>
        <w:t>or</w:t>
      </w:r>
      <w:r w:rsidRPr="00E44349">
        <w:rPr>
          <w:rFonts w:cs="Arial"/>
          <w:color w:val="000000" w:themeColor="text1"/>
          <w:spacing w:val="2"/>
        </w:rPr>
        <w:t xml:space="preserve"> </w:t>
      </w:r>
      <w:r w:rsidRPr="00E44349">
        <w:rPr>
          <w:rFonts w:cs="Arial"/>
          <w:color w:val="000000" w:themeColor="text1"/>
          <w:spacing w:val="-1"/>
        </w:rPr>
        <w:t>fr</w:t>
      </w:r>
      <w:r w:rsidRPr="00E44349">
        <w:rPr>
          <w:rFonts w:cs="Arial"/>
          <w:color w:val="000000" w:themeColor="text1"/>
          <w:spacing w:val="2"/>
        </w:rPr>
        <w:t>o</w:t>
      </w:r>
      <w:r w:rsidRPr="00E44349">
        <w:rPr>
          <w:rFonts w:cs="Arial"/>
          <w:color w:val="000000" w:themeColor="text1"/>
          <w:spacing w:val="1"/>
        </w:rPr>
        <w:t>z</w:t>
      </w:r>
      <w:r w:rsidRPr="00E44349">
        <w:rPr>
          <w:rFonts w:cs="Arial"/>
          <w:color w:val="000000" w:themeColor="text1"/>
          <w:spacing w:val="-1"/>
        </w:rPr>
        <w:t>e</w:t>
      </w:r>
      <w:r w:rsidRPr="00E44349">
        <w:rPr>
          <w:rFonts w:cs="Arial"/>
          <w:color w:val="000000" w:themeColor="text1"/>
        </w:rPr>
        <w:t xml:space="preserve">n </w:t>
      </w:r>
      <w:r w:rsidRPr="00E44349">
        <w:rPr>
          <w:rFonts w:cs="Arial"/>
          <w:color w:val="000000" w:themeColor="text1"/>
          <w:spacing w:val="-1"/>
        </w:rPr>
        <w:t>f</w:t>
      </w:r>
      <w:r w:rsidRPr="00E44349">
        <w:rPr>
          <w:rFonts w:cs="Arial"/>
          <w:color w:val="000000" w:themeColor="text1"/>
        </w:rPr>
        <w:t>oods, the</w:t>
      </w:r>
      <w:r w:rsidRPr="00E44349">
        <w:rPr>
          <w:rFonts w:cs="Arial"/>
          <w:color w:val="000000" w:themeColor="text1"/>
          <w:spacing w:val="-1"/>
        </w:rPr>
        <w:t xml:space="preserve"> </w:t>
      </w:r>
      <w:r w:rsidRPr="00E44349">
        <w:rPr>
          <w:rFonts w:cs="Arial"/>
          <w:color w:val="000000" w:themeColor="text1"/>
        </w:rPr>
        <w:t>Vendor {Contractor} must lo</w:t>
      </w:r>
      <w:r w:rsidRPr="00E44349">
        <w:rPr>
          <w:rFonts w:cs="Arial"/>
          <w:color w:val="000000" w:themeColor="text1"/>
          <w:spacing w:val="2"/>
        </w:rPr>
        <w:t>o</w:t>
      </w:r>
      <w:r w:rsidRPr="00E44349">
        <w:rPr>
          <w:rFonts w:cs="Arial"/>
          <w:color w:val="000000" w:themeColor="text1"/>
        </w:rPr>
        <w:t xml:space="preserve">k </w:t>
      </w:r>
      <w:r w:rsidRPr="00E44349">
        <w:rPr>
          <w:rFonts w:cs="Arial"/>
          <w:color w:val="000000" w:themeColor="text1"/>
          <w:spacing w:val="-1"/>
        </w:rPr>
        <w:t>f</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rPr>
        <w:t>si</w:t>
      </w:r>
      <w:r w:rsidRPr="00E44349">
        <w:rPr>
          <w:rFonts w:cs="Arial"/>
          <w:color w:val="000000" w:themeColor="text1"/>
          <w:spacing w:val="-2"/>
        </w:rPr>
        <w:t>g</w:t>
      </w:r>
      <w:r w:rsidRPr="00E44349">
        <w:rPr>
          <w:rFonts w:cs="Arial"/>
          <w:color w:val="000000" w:themeColor="text1"/>
        </w:rPr>
        <w:t xml:space="preserve">ns </w:t>
      </w:r>
      <w:r w:rsidRPr="00E44349">
        <w:rPr>
          <w:rFonts w:cs="Arial"/>
          <w:color w:val="000000" w:themeColor="text1"/>
          <w:spacing w:val="2"/>
        </w:rPr>
        <w:t>o</w:t>
      </w:r>
      <w:r w:rsidRPr="00E44349">
        <w:rPr>
          <w:rFonts w:cs="Arial"/>
          <w:color w:val="000000" w:themeColor="text1"/>
        </w:rPr>
        <w:t>f</w:t>
      </w:r>
      <w:r w:rsidRPr="00E44349">
        <w:rPr>
          <w:rFonts w:cs="Arial"/>
          <w:color w:val="000000" w:themeColor="text1"/>
          <w:spacing w:val="-1"/>
        </w:rPr>
        <w:t xml:space="preserve"> </w:t>
      </w:r>
      <w:r w:rsidRPr="00E44349">
        <w:rPr>
          <w:rFonts w:cs="Arial"/>
          <w:color w:val="000000" w:themeColor="text1"/>
        </w:rPr>
        <w:t>d</w:t>
      </w:r>
      <w:r w:rsidRPr="00E44349">
        <w:rPr>
          <w:rFonts w:cs="Arial"/>
          <w:color w:val="000000" w:themeColor="text1"/>
          <w:spacing w:val="-1"/>
        </w:rPr>
        <w:t>e</w:t>
      </w:r>
      <w:r w:rsidRPr="00E44349">
        <w:rPr>
          <w:rFonts w:cs="Arial"/>
          <w:color w:val="000000" w:themeColor="text1"/>
          <w:spacing w:val="2"/>
        </w:rPr>
        <w:t>f</w:t>
      </w:r>
      <w:r w:rsidRPr="00E44349">
        <w:rPr>
          <w:rFonts w:cs="Arial"/>
          <w:color w:val="000000" w:themeColor="text1"/>
          <w:spacing w:val="-1"/>
        </w:rPr>
        <w:t>r</w:t>
      </w:r>
      <w:r w:rsidRPr="00E44349">
        <w:rPr>
          <w:rFonts w:cs="Arial"/>
          <w:color w:val="000000" w:themeColor="text1"/>
        </w:rPr>
        <w:t>osting or</w:t>
      </w:r>
      <w:r w:rsidRPr="00E44349">
        <w:rPr>
          <w:rFonts w:cs="Arial"/>
          <w:color w:val="000000" w:themeColor="text1"/>
          <w:spacing w:val="-1"/>
        </w:rPr>
        <w:t xml:space="preserve"> </w:t>
      </w:r>
      <w:r w:rsidRPr="00E44349">
        <w:rPr>
          <w:rFonts w:cs="Arial"/>
          <w:color w:val="000000" w:themeColor="text1"/>
        </w:rPr>
        <w:t>si</w:t>
      </w:r>
      <w:r w:rsidRPr="00E44349">
        <w:rPr>
          <w:rFonts w:cs="Arial"/>
          <w:color w:val="000000" w:themeColor="text1"/>
          <w:spacing w:val="-2"/>
        </w:rPr>
        <w:t>g</w:t>
      </w:r>
      <w:r w:rsidRPr="00E44349">
        <w:rPr>
          <w:rFonts w:cs="Arial"/>
          <w:color w:val="000000" w:themeColor="text1"/>
        </w:rPr>
        <w:t>ns of</w:t>
      </w:r>
      <w:r w:rsidRPr="00E44349">
        <w:rPr>
          <w:rFonts w:cs="Arial"/>
          <w:color w:val="000000" w:themeColor="text1"/>
          <w:spacing w:val="-1"/>
        </w:rPr>
        <w:t xml:space="preserve"> </w:t>
      </w:r>
      <w:r w:rsidRPr="00E44349">
        <w:rPr>
          <w:rFonts w:cs="Arial"/>
          <w:color w:val="000000" w:themeColor="text1"/>
        </w:rPr>
        <w:t>th</w:t>
      </w:r>
      <w:r w:rsidRPr="00E44349">
        <w:rPr>
          <w:rFonts w:cs="Arial"/>
          <w:color w:val="000000" w:themeColor="text1"/>
          <w:spacing w:val="1"/>
        </w:rPr>
        <w:t>a</w:t>
      </w:r>
      <w:r w:rsidRPr="00E44349">
        <w:rPr>
          <w:rFonts w:cs="Arial"/>
          <w:color w:val="000000" w:themeColor="text1"/>
        </w:rPr>
        <w:t xml:space="preserve">wing </w:t>
      </w:r>
      <w:r w:rsidRPr="00E44349">
        <w:rPr>
          <w:rFonts w:cs="Arial"/>
          <w:color w:val="000000" w:themeColor="text1"/>
          <w:spacing w:val="-1"/>
        </w:rPr>
        <w:t>a</w:t>
      </w:r>
      <w:r w:rsidRPr="00E44349">
        <w:rPr>
          <w:rFonts w:cs="Arial"/>
          <w:color w:val="000000" w:themeColor="text1"/>
        </w:rPr>
        <w:t xml:space="preserve">nd </w:t>
      </w:r>
      <w:r w:rsidRPr="00E44349">
        <w:rPr>
          <w:rFonts w:cs="Arial"/>
          <w:color w:val="000000" w:themeColor="text1"/>
          <w:spacing w:val="2"/>
        </w:rPr>
        <w:t>r</w:t>
      </w:r>
      <w:r w:rsidRPr="00E44349">
        <w:rPr>
          <w:rFonts w:cs="Arial"/>
          <w:color w:val="000000" w:themeColor="text1"/>
          <w:spacing w:val="-1"/>
        </w:rPr>
        <w:t>e-f</w:t>
      </w:r>
      <w:r w:rsidRPr="00E44349">
        <w:rPr>
          <w:rFonts w:cs="Arial"/>
          <w:color w:val="000000" w:themeColor="text1"/>
          <w:spacing w:val="2"/>
        </w:rPr>
        <w:t>r</w:t>
      </w:r>
      <w:r w:rsidRPr="00E44349">
        <w:rPr>
          <w:rFonts w:cs="Arial"/>
          <w:color w:val="000000" w:themeColor="text1"/>
          <w:spacing w:val="-1"/>
        </w:rPr>
        <w:t>ee</w:t>
      </w:r>
      <w:r w:rsidRPr="00E44349">
        <w:rPr>
          <w:rFonts w:cs="Arial"/>
          <w:color w:val="000000" w:themeColor="text1"/>
          <w:spacing w:val="1"/>
        </w:rPr>
        <w:t>z</w:t>
      </w:r>
      <w:r w:rsidRPr="00E44349">
        <w:rPr>
          <w:rFonts w:cs="Arial"/>
          <w:color w:val="000000" w:themeColor="text1"/>
        </w:rPr>
        <w:t>ing</w:t>
      </w:r>
      <w:r w:rsidRPr="00E44349">
        <w:rPr>
          <w:rFonts w:cs="Arial"/>
          <w:color w:val="000000" w:themeColor="text1"/>
          <w:spacing w:val="-2"/>
        </w:rPr>
        <w:t xml:space="preserve"> </w:t>
      </w:r>
      <w:r w:rsidRPr="00E44349">
        <w:rPr>
          <w:rFonts w:cs="Arial"/>
          <w:color w:val="000000" w:themeColor="text1"/>
          <w:spacing w:val="2"/>
        </w:rPr>
        <w:t>o</w:t>
      </w:r>
      <w:r w:rsidRPr="00E44349">
        <w:rPr>
          <w:rFonts w:cs="Arial"/>
          <w:color w:val="000000" w:themeColor="text1"/>
        </w:rPr>
        <w:t>f the</w:t>
      </w:r>
      <w:r w:rsidRPr="00E44349">
        <w:rPr>
          <w:rFonts w:cs="Arial"/>
          <w:color w:val="000000" w:themeColor="text1"/>
          <w:spacing w:val="-1"/>
        </w:rPr>
        <w:t xml:space="preserve"> f</w:t>
      </w:r>
      <w:r w:rsidRPr="00E44349">
        <w:rPr>
          <w:rFonts w:cs="Arial"/>
          <w:color w:val="000000" w:themeColor="text1"/>
        </w:rPr>
        <w:t>oods th</w:t>
      </w:r>
      <w:r w:rsidRPr="00E44349">
        <w:rPr>
          <w:rFonts w:cs="Arial"/>
          <w:color w:val="000000" w:themeColor="text1"/>
          <w:spacing w:val="-1"/>
        </w:rPr>
        <w:t>a</w:t>
      </w:r>
      <w:r w:rsidRPr="00E44349">
        <w:rPr>
          <w:rFonts w:cs="Arial"/>
          <w:color w:val="000000" w:themeColor="text1"/>
        </w:rPr>
        <w:t>t o</w:t>
      </w:r>
      <w:r w:rsidRPr="00E44349">
        <w:rPr>
          <w:rFonts w:cs="Arial"/>
          <w:color w:val="000000" w:themeColor="text1"/>
          <w:spacing w:val="-1"/>
        </w:rPr>
        <w:t>cc</w:t>
      </w:r>
      <w:r w:rsidRPr="00E44349">
        <w:rPr>
          <w:rFonts w:cs="Arial"/>
          <w:color w:val="000000" w:themeColor="text1"/>
        </w:rPr>
        <w:t>u</w:t>
      </w:r>
      <w:r w:rsidRPr="00E44349">
        <w:rPr>
          <w:rFonts w:cs="Arial"/>
          <w:color w:val="000000" w:themeColor="text1"/>
          <w:spacing w:val="-1"/>
        </w:rPr>
        <w:t>r</w:t>
      </w:r>
      <w:r w:rsidRPr="00E44349">
        <w:rPr>
          <w:rFonts w:cs="Arial"/>
          <w:color w:val="000000" w:themeColor="text1"/>
          <w:spacing w:val="2"/>
        </w:rPr>
        <w:t>r</w:t>
      </w:r>
      <w:r w:rsidRPr="00E44349">
        <w:rPr>
          <w:rFonts w:cs="Arial"/>
          <w:color w:val="000000" w:themeColor="text1"/>
          <w:spacing w:val="-1"/>
        </w:rPr>
        <w:t>e</w:t>
      </w:r>
      <w:r w:rsidRPr="00E44349">
        <w:rPr>
          <w:rFonts w:cs="Arial"/>
          <w:color w:val="000000" w:themeColor="text1"/>
        </w:rPr>
        <w:t>d p</w:t>
      </w:r>
      <w:r w:rsidRPr="00E44349">
        <w:rPr>
          <w:rFonts w:cs="Arial"/>
          <w:color w:val="000000" w:themeColor="text1"/>
          <w:spacing w:val="-1"/>
        </w:rPr>
        <w:t>r</w:t>
      </w:r>
      <w:r w:rsidRPr="00E44349">
        <w:rPr>
          <w:rFonts w:cs="Arial"/>
          <w:color w:val="000000" w:themeColor="text1"/>
        </w:rPr>
        <w:t>ior</w:t>
      </w:r>
      <w:r w:rsidRPr="00E44349">
        <w:rPr>
          <w:rFonts w:cs="Arial"/>
          <w:color w:val="000000" w:themeColor="text1"/>
          <w:spacing w:val="-1"/>
        </w:rPr>
        <w:t xml:space="preserve"> </w:t>
      </w:r>
      <w:r w:rsidRPr="00E44349">
        <w:rPr>
          <w:rFonts w:cs="Arial"/>
          <w:color w:val="000000" w:themeColor="text1"/>
        </w:rPr>
        <w:t>to the</w:t>
      </w:r>
      <w:r w:rsidRPr="00E44349">
        <w:rPr>
          <w:rFonts w:cs="Arial"/>
          <w:color w:val="000000" w:themeColor="text1"/>
          <w:spacing w:val="1"/>
        </w:rPr>
        <w:t xml:space="preserve"> </w:t>
      </w:r>
      <w:r w:rsidRPr="00E44349">
        <w:rPr>
          <w:rFonts w:cs="Arial"/>
          <w:color w:val="000000" w:themeColor="text1"/>
          <w:spacing w:val="-1"/>
        </w:rPr>
        <w:t>arr</w:t>
      </w:r>
      <w:r w:rsidRPr="00E44349">
        <w:rPr>
          <w:rFonts w:cs="Arial"/>
          <w:color w:val="000000" w:themeColor="text1"/>
          <w:spacing w:val="3"/>
        </w:rPr>
        <w:t>i</w:t>
      </w:r>
      <w:r w:rsidRPr="00E44349">
        <w:rPr>
          <w:rFonts w:cs="Arial"/>
          <w:color w:val="000000" w:themeColor="text1"/>
        </w:rPr>
        <w:t>v</w:t>
      </w:r>
      <w:r w:rsidRPr="00E44349">
        <w:rPr>
          <w:rFonts w:cs="Arial"/>
          <w:color w:val="000000" w:themeColor="text1"/>
          <w:spacing w:val="-1"/>
        </w:rPr>
        <w:t>a</w:t>
      </w:r>
      <w:r w:rsidRPr="00E44349">
        <w:rPr>
          <w:rFonts w:cs="Arial"/>
          <w:color w:val="000000" w:themeColor="text1"/>
        </w:rPr>
        <w:t>l of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shipm</w:t>
      </w:r>
      <w:r w:rsidRPr="00E44349">
        <w:rPr>
          <w:rFonts w:cs="Arial"/>
          <w:color w:val="000000" w:themeColor="text1"/>
          <w:spacing w:val="-1"/>
        </w:rPr>
        <w:t>e</w:t>
      </w:r>
      <w:r w:rsidRPr="00E44349">
        <w:rPr>
          <w:rFonts w:cs="Arial"/>
          <w:color w:val="000000" w:themeColor="text1"/>
        </w:rPr>
        <w:t>nt;</w:t>
      </w:r>
    </w:p>
    <w:p w14:paraId="7CAA4A52" w14:textId="77777777" w:rsidR="00D629FA" w:rsidRPr="00E44349" w:rsidRDefault="00D629FA" w:rsidP="00D629FA">
      <w:pPr>
        <w:ind w:left="720" w:right="448"/>
        <w:rPr>
          <w:rFonts w:cs="Arial"/>
          <w:color w:val="000000" w:themeColor="text1"/>
        </w:rPr>
      </w:pPr>
    </w:p>
    <w:p w14:paraId="2BF23775" w14:textId="77777777" w:rsidR="00D629FA" w:rsidRPr="00E44349" w:rsidRDefault="00D629FA" w:rsidP="00CE655B">
      <w:pPr>
        <w:numPr>
          <w:ilvl w:val="0"/>
          <w:numId w:val="21"/>
        </w:numPr>
        <w:ind w:right="448"/>
        <w:rPr>
          <w:rFonts w:cs="Arial"/>
          <w:color w:val="000000" w:themeColor="text1"/>
        </w:rPr>
      </w:pPr>
      <w:r w:rsidRPr="00E44349">
        <w:rPr>
          <w:rFonts w:cs="Arial"/>
          <w:color w:val="000000" w:themeColor="text1"/>
          <w:u w:val="single" w:color="000000"/>
        </w:rPr>
        <w:t>Qu</w:t>
      </w:r>
      <w:r w:rsidRPr="00E44349">
        <w:rPr>
          <w:rFonts w:cs="Arial"/>
          <w:color w:val="000000" w:themeColor="text1"/>
          <w:spacing w:val="-1"/>
          <w:u w:val="single" w:color="000000"/>
        </w:rPr>
        <w:t>a</w:t>
      </w:r>
      <w:r w:rsidRPr="00E44349">
        <w:rPr>
          <w:rFonts w:cs="Arial"/>
          <w:color w:val="000000" w:themeColor="text1"/>
          <w:u w:val="single" w:color="000000"/>
        </w:rPr>
        <w:t>nti</w:t>
      </w:r>
      <w:r w:rsidRPr="00E44349">
        <w:rPr>
          <w:rFonts w:cs="Arial"/>
          <w:color w:val="000000" w:themeColor="text1"/>
          <w:spacing w:val="3"/>
          <w:u w:val="single" w:color="000000"/>
        </w:rPr>
        <w:t>t</w:t>
      </w:r>
      <w:r w:rsidRPr="00E44349">
        <w:rPr>
          <w:rFonts w:cs="Arial"/>
          <w:color w:val="000000" w:themeColor="text1"/>
          <w:u w:val="single" w:color="000000"/>
        </w:rPr>
        <w:t>y</w:t>
      </w:r>
      <w:r w:rsidRPr="00E44349">
        <w:rPr>
          <w:rFonts w:cs="Arial"/>
          <w:color w:val="000000" w:themeColor="text1"/>
          <w:spacing w:val="-5"/>
          <w:u w:val="single" w:color="000000"/>
        </w:rPr>
        <w:t xml:space="preserve"> </w:t>
      </w:r>
      <w:r w:rsidRPr="00E44349">
        <w:rPr>
          <w:rFonts w:cs="Arial"/>
          <w:color w:val="000000" w:themeColor="text1"/>
          <w:u w:val="single" w:color="000000"/>
        </w:rPr>
        <w:t>of</w:t>
      </w:r>
      <w:r w:rsidRPr="00E44349">
        <w:rPr>
          <w:rFonts w:cs="Arial"/>
          <w:color w:val="000000" w:themeColor="text1"/>
          <w:spacing w:val="2"/>
          <w:u w:val="single" w:color="000000"/>
        </w:rPr>
        <w:t xml:space="preserve"> </w:t>
      </w:r>
      <w:r w:rsidRPr="00E44349">
        <w:rPr>
          <w:rFonts w:cs="Arial"/>
          <w:color w:val="000000" w:themeColor="text1"/>
          <w:u w:val="single" w:color="000000"/>
        </w:rPr>
        <w:t>U</w:t>
      </w:r>
      <w:r w:rsidRPr="00E44349">
        <w:rPr>
          <w:rFonts w:cs="Arial"/>
          <w:color w:val="000000" w:themeColor="text1"/>
          <w:spacing w:val="1"/>
          <w:u w:val="single" w:color="000000"/>
        </w:rPr>
        <w:t>S</w:t>
      </w:r>
      <w:r w:rsidRPr="00E44349">
        <w:rPr>
          <w:rFonts w:cs="Arial"/>
          <w:color w:val="000000" w:themeColor="text1"/>
          <w:u w:val="single" w:color="000000"/>
        </w:rPr>
        <w:t xml:space="preserve">DA </w:t>
      </w:r>
      <w:r w:rsidRPr="00E44349">
        <w:rPr>
          <w:rFonts w:cs="Arial"/>
          <w:color w:val="000000" w:themeColor="text1"/>
          <w:spacing w:val="-1"/>
          <w:u w:val="single" w:color="000000"/>
        </w:rPr>
        <w:t>F</w:t>
      </w:r>
      <w:r w:rsidRPr="00E44349">
        <w:rPr>
          <w:rFonts w:cs="Arial"/>
          <w:color w:val="000000" w:themeColor="text1"/>
          <w:u w:val="single" w:color="000000"/>
        </w:rPr>
        <w:t>oo</w:t>
      </w:r>
      <w:r w:rsidRPr="00E44349">
        <w:rPr>
          <w:rFonts w:cs="Arial"/>
          <w:color w:val="000000" w:themeColor="text1"/>
          <w:spacing w:val="2"/>
          <w:u w:val="single" w:color="000000"/>
        </w:rPr>
        <w:t>d</w:t>
      </w:r>
      <w:r w:rsidRPr="00E44349">
        <w:rPr>
          <w:rFonts w:cs="Arial"/>
          <w:color w:val="000000" w:themeColor="text1"/>
          <w:u w:val="single" w:color="000000"/>
        </w:rPr>
        <w:t>s:</w:t>
      </w:r>
      <w:r w:rsidRPr="00E44349">
        <w:rPr>
          <w:rFonts w:cs="Arial"/>
          <w:color w:val="000000" w:themeColor="text1"/>
        </w:rPr>
        <w:t xml:space="preserve">  </w:t>
      </w:r>
      <w:r w:rsidRPr="00E44349">
        <w:rPr>
          <w:rFonts w:cs="Arial"/>
          <w:color w:val="000000" w:themeColor="text1"/>
          <w:spacing w:val="2"/>
        </w:rPr>
        <w:t>D</w:t>
      </w:r>
      <w:r w:rsidRPr="00E44349">
        <w:rPr>
          <w:rFonts w:cs="Arial"/>
          <w:color w:val="000000" w:themeColor="text1"/>
          <w:spacing w:val="-1"/>
        </w:rPr>
        <w:t>e</w:t>
      </w:r>
      <w:r w:rsidRPr="00E44349">
        <w:rPr>
          <w:rFonts w:cs="Arial"/>
          <w:color w:val="000000" w:themeColor="text1"/>
        </w:rPr>
        <w:t>t</w:t>
      </w:r>
      <w:r w:rsidRPr="00E44349">
        <w:rPr>
          <w:rFonts w:cs="Arial"/>
          <w:color w:val="000000" w:themeColor="text1"/>
          <w:spacing w:val="-1"/>
        </w:rPr>
        <w:t>er</w:t>
      </w:r>
      <w:r w:rsidRPr="00E44349">
        <w:rPr>
          <w:rFonts w:cs="Arial"/>
          <w:color w:val="000000" w:themeColor="text1"/>
        </w:rPr>
        <w:t>mine</w:t>
      </w:r>
      <w:r w:rsidRPr="00E44349">
        <w:rPr>
          <w:rFonts w:cs="Arial"/>
          <w:color w:val="000000" w:themeColor="text1"/>
          <w:spacing w:val="-1"/>
        </w:rPr>
        <w:t xml:space="preserve"> </w:t>
      </w:r>
      <w:r w:rsidRPr="00E44349">
        <w:rPr>
          <w:rFonts w:cs="Arial"/>
          <w:color w:val="000000" w:themeColor="text1"/>
        </w:rPr>
        <w:t>if</w:t>
      </w:r>
      <w:r w:rsidRPr="00E44349">
        <w:rPr>
          <w:rFonts w:cs="Arial"/>
          <w:color w:val="000000" w:themeColor="text1"/>
          <w:spacing w:val="-1"/>
        </w:rPr>
        <w:t xml:space="preserve"> </w:t>
      </w:r>
      <w:r w:rsidRPr="00E44349">
        <w:rPr>
          <w:rFonts w:cs="Arial"/>
          <w:color w:val="000000" w:themeColor="text1"/>
        </w:rPr>
        <w:t>th</w:t>
      </w:r>
      <w:r w:rsidRPr="00E44349">
        <w:rPr>
          <w:rFonts w:cs="Arial"/>
          <w:color w:val="000000" w:themeColor="text1"/>
          <w:spacing w:val="-1"/>
        </w:rPr>
        <w:t>e</w:t>
      </w:r>
      <w:r w:rsidRPr="00E44349">
        <w:rPr>
          <w:rFonts w:cs="Arial"/>
          <w:color w:val="000000" w:themeColor="text1"/>
          <w:spacing w:val="2"/>
        </w:rPr>
        <w:t>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 xml:space="preserve">is </w:t>
      </w:r>
      <w:r w:rsidRPr="00E44349">
        <w:rPr>
          <w:rFonts w:cs="Arial"/>
          <w:color w:val="000000" w:themeColor="text1"/>
          <w:spacing w:val="-1"/>
        </w:rPr>
        <w:t>a</w:t>
      </w:r>
      <w:r w:rsidRPr="00E44349">
        <w:rPr>
          <w:rFonts w:cs="Arial"/>
          <w:color w:val="000000" w:themeColor="text1"/>
          <w:spacing w:val="5"/>
        </w:rPr>
        <w:t>n</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2"/>
        </w:rPr>
        <w:t>o</w:t>
      </w:r>
      <w:r w:rsidRPr="00E44349">
        <w:rPr>
          <w:rFonts w:cs="Arial"/>
          <w:color w:val="000000" w:themeColor="text1"/>
        </w:rPr>
        <w:t>bvious dis</w:t>
      </w:r>
      <w:r w:rsidRPr="00E44349">
        <w:rPr>
          <w:rFonts w:cs="Arial"/>
          <w:color w:val="000000" w:themeColor="text1"/>
          <w:spacing w:val="-1"/>
        </w:rPr>
        <w:t>cre</w:t>
      </w:r>
      <w:r w:rsidRPr="00E44349">
        <w:rPr>
          <w:rFonts w:cs="Arial"/>
          <w:color w:val="000000" w:themeColor="text1"/>
        </w:rPr>
        <w:t>p</w:t>
      </w:r>
      <w:r w:rsidRPr="00E44349">
        <w:rPr>
          <w:rFonts w:cs="Arial"/>
          <w:color w:val="000000" w:themeColor="text1"/>
          <w:spacing w:val="-1"/>
        </w:rPr>
        <w:t>a</w:t>
      </w:r>
      <w:r w:rsidRPr="00E44349">
        <w:rPr>
          <w:rFonts w:cs="Arial"/>
          <w:color w:val="000000" w:themeColor="text1"/>
          <w:spacing w:val="2"/>
        </w:rPr>
        <w:t>n</w:t>
      </w:r>
      <w:r w:rsidRPr="00E44349">
        <w:rPr>
          <w:rFonts w:cs="Arial"/>
          <w:color w:val="000000" w:themeColor="text1"/>
          <w:spacing w:val="4"/>
        </w:rPr>
        <w:t>c</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1"/>
        </w:rPr>
        <w:t>fr</w:t>
      </w:r>
      <w:r w:rsidRPr="00E44349">
        <w:rPr>
          <w:rFonts w:cs="Arial"/>
          <w:color w:val="000000" w:themeColor="text1"/>
        </w:rPr>
        <w:t>om the</w:t>
      </w:r>
      <w:r w:rsidRPr="00E44349">
        <w:rPr>
          <w:rFonts w:cs="Arial"/>
          <w:color w:val="000000" w:themeColor="text1"/>
          <w:spacing w:val="-1"/>
        </w:rPr>
        <w:t xml:space="preserve"> </w:t>
      </w:r>
      <w:r w:rsidRPr="00E44349">
        <w:rPr>
          <w:rFonts w:cs="Arial"/>
          <w:color w:val="000000" w:themeColor="text1"/>
        </w:rPr>
        <w:t>q</w:t>
      </w:r>
      <w:r w:rsidRPr="00E44349">
        <w:rPr>
          <w:rFonts w:cs="Arial"/>
          <w:color w:val="000000" w:themeColor="text1"/>
          <w:spacing w:val="2"/>
        </w:rPr>
        <w:t>u</w:t>
      </w:r>
      <w:r w:rsidRPr="00E44349">
        <w:rPr>
          <w:rFonts w:cs="Arial"/>
          <w:color w:val="000000" w:themeColor="text1"/>
          <w:spacing w:val="1"/>
        </w:rPr>
        <w:t>a</w:t>
      </w:r>
      <w:r w:rsidRPr="00E44349">
        <w:rPr>
          <w:rFonts w:cs="Arial"/>
          <w:color w:val="000000" w:themeColor="text1"/>
        </w:rPr>
        <w:t>nti</w:t>
      </w:r>
      <w:r w:rsidRPr="00E44349">
        <w:rPr>
          <w:rFonts w:cs="Arial"/>
          <w:color w:val="000000" w:themeColor="text1"/>
          <w:spacing w:val="3"/>
        </w:rPr>
        <w:t>t</w:t>
      </w:r>
      <w:r w:rsidRPr="00E44349">
        <w:rPr>
          <w:rFonts w:cs="Arial"/>
          <w:color w:val="000000" w:themeColor="text1"/>
        </w:rPr>
        <w:t>y</w:t>
      </w:r>
      <w:r w:rsidRPr="00E44349">
        <w:rPr>
          <w:rFonts w:cs="Arial"/>
          <w:color w:val="000000" w:themeColor="text1"/>
          <w:spacing w:val="-7"/>
        </w:rPr>
        <w:t xml:space="preserve"> </w:t>
      </w:r>
      <w:r w:rsidRPr="00E44349">
        <w:rPr>
          <w:rFonts w:cs="Arial"/>
          <w:color w:val="000000" w:themeColor="text1"/>
          <w:spacing w:val="2"/>
        </w:rPr>
        <w:t>o</w:t>
      </w:r>
      <w:r w:rsidRPr="00E44349">
        <w:rPr>
          <w:rFonts w:cs="Arial"/>
          <w:color w:val="000000" w:themeColor="text1"/>
        </w:rPr>
        <w:t>f</w:t>
      </w:r>
      <w:r w:rsidRPr="00E44349">
        <w:rPr>
          <w:rFonts w:cs="Arial"/>
          <w:color w:val="000000" w:themeColor="text1"/>
          <w:spacing w:val="-1"/>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DA</w:t>
      </w:r>
      <w:r w:rsidRPr="00E44349">
        <w:rPr>
          <w:rFonts w:cs="Arial"/>
          <w:color w:val="000000" w:themeColor="text1"/>
          <w:spacing w:val="2"/>
        </w:rPr>
        <w:t xml:space="preserve"> </w:t>
      </w:r>
      <w:r w:rsidRPr="00E44349">
        <w:rPr>
          <w:rFonts w:cs="Arial"/>
          <w:color w:val="000000" w:themeColor="text1"/>
          <w:spacing w:val="-1"/>
        </w:rPr>
        <w:t>F</w:t>
      </w:r>
      <w:r w:rsidRPr="00E44349">
        <w:rPr>
          <w:rFonts w:cs="Arial"/>
          <w:color w:val="000000" w:themeColor="text1"/>
        </w:rPr>
        <w:t>oods o</w:t>
      </w:r>
      <w:r w:rsidRPr="00E44349">
        <w:rPr>
          <w:rFonts w:cs="Arial"/>
          <w:color w:val="000000" w:themeColor="text1"/>
          <w:spacing w:val="-1"/>
        </w:rPr>
        <w:t>r</w:t>
      </w:r>
      <w:r w:rsidRPr="00E44349">
        <w:rPr>
          <w:rFonts w:cs="Arial"/>
          <w:color w:val="000000" w:themeColor="text1"/>
          <w:spacing w:val="2"/>
        </w:rPr>
        <w:t>d</w:t>
      </w:r>
      <w:r w:rsidRPr="00E44349">
        <w:rPr>
          <w:rFonts w:cs="Arial"/>
          <w:color w:val="000000" w:themeColor="text1"/>
          <w:spacing w:val="-1"/>
        </w:rPr>
        <w:t>ere</w:t>
      </w:r>
      <w:r w:rsidRPr="00E44349">
        <w:rPr>
          <w:rFonts w:cs="Arial"/>
          <w:color w:val="000000" w:themeColor="text1"/>
        </w:rPr>
        <w:t xml:space="preserve">d </w:t>
      </w:r>
      <w:r w:rsidRPr="00E44349">
        <w:rPr>
          <w:rFonts w:cs="Arial"/>
          <w:color w:val="000000" w:themeColor="text1"/>
          <w:spacing w:val="2"/>
        </w:rPr>
        <w:t>(</w:t>
      </w:r>
      <w:r w:rsidRPr="00E44349">
        <w:rPr>
          <w:rFonts w:cs="Arial"/>
          <w:color w:val="000000" w:themeColor="text1"/>
          <w:spacing w:val="-1"/>
        </w:rPr>
        <w:t>e</w:t>
      </w:r>
      <w:r w:rsidRPr="00E44349">
        <w:rPr>
          <w:rFonts w:cs="Arial"/>
          <w:color w:val="000000" w:themeColor="text1"/>
          <w:spacing w:val="2"/>
        </w:rPr>
        <w:t>.</w:t>
      </w:r>
      <w:r w:rsidRPr="00E44349">
        <w:rPr>
          <w:rFonts w:cs="Arial"/>
          <w:color w:val="000000" w:themeColor="text1"/>
          <w:spacing w:val="-2"/>
        </w:rPr>
        <w:t>g</w:t>
      </w:r>
      <w:r w:rsidRPr="00E44349">
        <w:rPr>
          <w:rFonts w:cs="Arial"/>
          <w:color w:val="000000" w:themeColor="text1"/>
        </w:rPr>
        <w:t xml:space="preserve">., </w:t>
      </w:r>
      <w:r w:rsidRPr="00E44349">
        <w:rPr>
          <w:rFonts w:cs="Arial"/>
          <w:color w:val="000000" w:themeColor="text1"/>
          <w:spacing w:val="-1"/>
        </w:rPr>
        <w:t>a</w:t>
      </w:r>
      <w:r w:rsidRPr="00E44349">
        <w:rPr>
          <w:rFonts w:cs="Arial"/>
          <w:color w:val="000000" w:themeColor="text1"/>
        </w:rPr>
        <w:t>n o</w:t>
      </w:r>
      <w:r w:rsidRPr="00E44349">
        <w:rPr>
          <w:rFonts w:cs="Arial"/>
          <w:color w:val="000000" w:themeColor="text1"/>
          <w:spacing w:val="2"/>
        </w:rPr>
        <w:t>v</w:t>
      </w:r>
      <w:r w:rsidRPr="00E44349">
        <w:rPr>
          <w:rFonts w:cs="Arial"/>
          <w:color w:val="000000" w:themeColor="text1"/>
          <w:spacing w:val="-1"/>
        </w:rPr>
        <w:t>er</w:t>
      </w:r>
      <w:r w:rsidRPr="00E44349">
        <w:rPr>
          <w:rFonts w:cs="Arial"/>
          <w:color w:val="000000" w:themeColor="text1"/>
          <w:spacing w:val="1"/>
        </w:rPr>
        <w:t>a</w:t>
      </w:r>
      <w:r w:rsidRPr="00E44349">
        <w:rPr>
          <w:rFonts w:cs="Arial"/>
          <w:color w:val="000000" w:themeColor="text1"/>
        </w:rPr>
        <w:t>ge</w:t>
      </w:r>
      <w:r w:rsidRPr="00E44349">
        <w:rPr>
          <w:rFonts w:cs="Arial"/>
          <w:color w:val="000000" w:themeColor="text1"/>
          <w:spacing w:val="-1"/>
        </w:rPr>
        <w:t xml:space="preserve"> </w:t>
      </w:r>
      <w:r w:rsidRPr="00E44349">
        <w:rPr>
          <w:rFonts w:cs="Arial"/>
          <w:color w:val="000000" w:themeColor="text1"/>
        </w:rPr>
        <w:t>or</w:t>
      </w:r>
      <w:r w:rsidRPr="00E44349">
        <w:rPr>
          <w:rFonts w:cs="Arial"/>
          <w:color w:val="000000" w:themeColor="text1"/>
          <w:spacing w:val="2"/>
        </w:rPr>
        <w:t xml:space="preserve"> </w:t>
      </w:r>
      <w:r w:rsidRPr="00E44349">
        <w:rPr>
          <w:rFonts w:cs="Arial"/>
          <w:color w:val="000000" w:themeColor="text1"/>
        </w:rPr>
        <w:t>sho</w:t>
      </w:r>
      <w:r w:rsidRPr="00E44349">
        <w:rPr>
          <w:rFonts w:cs="Arial"/>
          <w:color w:val="000000" w:themeColor="text1"/>
          <w:spacing w:val="-1"/>
        </w:rPr>
        <w:t>r</w:t>
      </w:r>
      <w:r w:rsidRPr="00E44349">
        <w:rPr>
          <w:rFonts w:cs="Arial"/>
          <w:color w:val="000000" w:themeColor="text1"/>
        </w:rPr>
        <w:t>t</w:t>
      </w:r>
      <w:r w:rsidRPr="00E44349">
        <w:rPr>
          <w:rFonts w:cs="Arial"/>
          <w:color w:val="000000" w:themeColor="text1"/>
          <w:spacing w:val="-1"/>
        </w:rPr>
        <w:t>a</w:t>
      </w:r>
      <w:r w:rsidRPr="00E44349">
        <w:rPr>
          <w:rFonts w:cs="Arial"/>
          <w:color w:val="000000" w:themeColor="text1"/>
        </w:rPr>
        <w:t>g</w:t>
      </w:r>
      <w:r w:rsidRPr="00E44349">
        <w:rPr>
          <w:rFonts w:cs="Arial"/>
          <w:color w:val="000000" w:themeColor="text1"/>
          <w:spacing w:val="-1"/>
        </w:rPr>
        <w:t>e)</w:t>
      </w:r>
      <w:r w:rsidRPr="00E44349">
        <w:rPr>
          <w:rFonts w:cs="Arial"/>
          <w:color w:val="000000" w:themeColor="text1"/>
        </w:rPr>
        <w:t>. The Vendor {Contractor}</w:t>
      </w:r>
      <w:r w:rsidRPr="00E44349">
        <w:rPr>
          <w:rFonts w:cs="Arial"/>
          <w:color w:val="000000" w:themeColor="text1"/>
          <w:spacing w:val="-1"/>
        </w:rPr>
        <w:t xml:space="preserve"> </w:t>
      </w:r>
      <w:r w:rsidRPr="00E44349">
        <w:rPr>
          <w:rFonts w:cs="Arial"/>
          <w:color w:val="000000" w:themeColor="text1"/>
        </w:rPr>
        <w:t xml:space="preserve">shall </w:t>
      </w:r>
      <w:r w:rsidRPr="00E44349">
        <w:rPr>
          <w:rFonts w:cs="Arial"/>
          <w:color w:val="000000" w:themeColor="text1"/>
          <w:spacing w:val="-1"/>
        </w:rPr>
        <w:t xml:space="preserve">conduct an accurate count </w:t>
      </w:r>
      <w:r w:rsidRPr="00E44349">
        <w:rPr>
          <w:rFonts w:cs="Arial"/>
          <w:color w:val="000000" w:themeColor="text1"/>
        </w:rPr>
        <w:t>as 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shipm</w:t>
      </w:r>
      <w:r w:rsidRPr="00E44349">
        <w:rPr>
          <w:rFonts w:cs="Arial"/>
          <w:color w:val="000000" w:themeColor="text1"/>
          <w:spacing w:val="-1"/>
        </w:rPr>
        <w:t>e</w:t>
      </w:r>
      <w:r w:rsidRPr="00E44349">
        <w:rPr>
          <w:rFonts w:cs="Arial"/>
          <w:color w:val="000000" w:themeColor="text1"/>
        </w:rPr>
        <w:t>nt is unlo</w:t>
      </w:r>
      <w:r w:rsidRPr="00E44349">
        <w:rPr>
          <w:rFonts w:cs="Arial"/>
          <w:color w:val="000000" w:themeColor="text1"/>
          <w:spacing w:val="-1"/>
        </w:rPr>
        <w:t>a</w:t>
      </w:r>
      <w:r w:rsidRPr="00E44349">
        <w:rPr>
          <w:rFonts w:cs="Arial"/>
          <w:color w:val="000000" w:themeColor="text1"/>
        </w:rPr>
        <w:t>d</w:t>
      </w:r>
      <w:r w:rsidRPr="00E44349">
        <w:rPr>
          <w:rFonts w:cs="Arial"/>
          <w:color w:val="000000" w:themeColor="text1"/>
          <w:spacing w:val="-1"/>
        </w:rPr>
        <w:t>e</w:t>
      </w:r>
      <w:r w:rsidRPr="00E44349">
        <w:rPr>
          <w:rFonts w:cs="Arial"/>
          <w:color w:val="000000" w:themeColor="text1"/>
        </w:rPr>
        <w:t xml:space="preserve">d </w:t>
      </w:r>
      <w:r w:rsidRPr="00E44349">
        <w:rPr>
          <w:rFonts w:cs="Arial"/>
          <w:color w:val="000000" w:themeColor="text1"/>
          <w:spacing w:val="-1"/>
        </w:rPr>
        <w:t>a</w:t>
      </w:r>
      <w:r w:rsidRPr="00E44349">
        <w:rPr>
          <w:rFonts w:cs="Arial"/>
          <w:color w:val="000000" w:themeColor="text1"/>
        </w:rPr>
        <w:t>nd p</w:t>
      </w:r>
      <w:r w:rsidRPr="00E44349">
        <w:rPr>
          <w:rFonts w:cs="Arial"/>
          <w:color w:val="000000" w:themeColor="text1"/>
          <w:spacing w:val="2"/>
        </w:rPr>
        <w:t>r</w:t>
      </w:r>
      <w:r w:rsidRPr="00E44349">
        <w:rPr>
          <w:rFonts w:cs="Arial"/>
          <w:color w:val="000000" w:themeColor="text1"/>
        </w:rPr>
        <w:t>ior</w:t>
      </w:r>
      <w:r w:rsidRPr="00E44349">
        <w:rPr>
          <w:rFonts w:cs="Arial"/>
          <w:color w:val="000000" w:themeColor="text1"/>
          <w:spacing w:val="-1"/>
        </w:rPr>
        <w:t xml:space="preserve"> </w:t>
      </w:r>
      <w:r w:rsidRPr="00E44349">
        <w:rPr>
          <w:rFonts w:cs="Arial"/>
          <w:color w:val="000000" w:themeColor="text1"/>
        </w:rPr>
        <w:t>to the Vendor {Contractor}</w:t>
      </w:r>
      <w:r w:rsidRPr="00E44349">
        <w:rPr>
          <w:rFonts w:cs="Arial"/>
          <w:color w:val="000000" w:themeColor="text1"/>
          <w:spacing w:val="-1"/>
        </w:rPr>
        <w:t xml:space="preserve"> </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spacing w:val="1"/>
        </w:rPr>
        <w:t>c</w:t>
      </w:r>
      <w:r w:rsidRPr="00E44349">
        <w:rPr>
          <w:rFonts w:cs="Arial"/>
          <w:color w:val="000000" w:themeColor="text1"/>
          <w:spacing w:val="-1"/>
        </w:rPr>
        <w:t>arr</w:t>
      </w:r>
      <w:r w:rsidRPr="00E44349">
        <w:rPr>
          <w:rFonts w:cs="Arial"/>
          <w:color w:val="000000" w:themeColor="text1"/>
          <w:spacing w:val="3"/>
        </w:rPr>
        <w:t>i</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d</w:t>
      </w:r>
      <w:r w:rsidRPr="00E44349">
        <w:rPr>
          <w:rFonts w:cs="Arial"/>
          <w:color w:val="000000" w:themeColor="text1"/>
          <w:spacing w:val="-1"/>
        </w:rPr>
        <w:t>e</w:t>
      </w:r>
      <w:r w:rsidRPr="00E44349">
        <w:rPr>
          <w:rFonts w:cs="Arial"/>
          <w:color w:val="000000" w:themeColor="text1"/>
          <w:spacing w:val="2"/>
        </w:rPr>
        <w:t>p</w:t>
      </w:r>
      <w:r w:rsidRPr="00E44349">
        <w:rPr>
          <w:rFonts w:cs="Arial"/>
          <w:color w:val="000000" w:themeColor="text1"/>
          <w:spacing w:val="-1"/>
        </w:rPr>
        <w:t>ar</w:t>
      </w:r>
      <w:r w:rsidRPr="00E44349">
        <w:rPr>
          <w:rFonts w:cs="Arial"/>
          <w:color w:val="000000" w:themeColor="text1"/>
        </w:rPr>
        <w:t>t</w:t>
      </w:r>
      <w:r w:rsidRPr="00E44349">
        <w:rPr>
          <w:rFonts w:cs="Arial"/>
          <w:color w:val="000000" w:themeColor="text1"/>
          <w:spacing w:val="3"/>
        </w:rPr>
        <w:t>i</w:t>
      </w:r>
      <w:r w:rsidRPr="00E44349">
        <w:rPr>
          <w:rFonts w:cs="Arial"/>
          <w:color w:val="000000" w:themeColor="text1"/>
        </w:rPr>
        <w:t>n</w:t>
      </w:r>
      <w:r w:rsidRPr="00E44349">
        <w:rPr>
          <w:rFonts w:cs="Arial"/>
          <w:color w:val="000000" w:themeColor="text1"/>
          <w:spacing w:val="-2"/>
        </w:rPr>
        <w:t>g</w:t>
      </w:r>
      <w:r w:rsidRPr="00E44349">
        <w:rPr>
          <w:rFonts w:cs="Arial"/>
          <w:color w:val="000000" w:themeColor="text1"/>
        </w:rPr>
        <w:t>;</w:t>
      </w:r>
    </w:p>
    <w:p w14:paraId="06464D2A" w14:textId="77777777" w:rsidR="00D629FA" w:rsidRPr="00E44349" w:rsidRDefault="00D629FA" w:rsidP="00D629FA">
      <w:pPr>
        <w:ind w:left="720" w:right="448"/>
        <w:rPr>
          <w:rFonts w:cs="Arial"/>
          <w:color w:val="000000" w:themeColor="text1"/>
        </w:rPr>
      </w:pPr>
    </w:p>
    <w:p w14:paraId="520AE693" w14:textId="77777777" w:rsidR="00D629FA" w:rsidRPr="00E44349" w:rsidRDefault="00D629FA" w:rsidP="00CE655B">
      <w:pPr>
        <w:numPr>
          <w:ilvl w:val="0"/>
          <w:numId w:val="21"/>
        </w:numPr>
        <w:spacing w:before="7" w:line="240" w:lineRule="exact"/>
        <w:ind w:right="287"/>
        <w:rPr>
          <w:rFonts w:cs="Arial"/>
          <w:color w:val="000000" w:themeColor="text1"/>
        </w:rPr>
      </w:pPr>
      <w:r w:rsidRPr="00E44349">
        <w:rPr>
          <w:rFonts w:cs="Arial"/>
          <w:color w:val="000000" w:themeColor="text1"/>
          <w:u w:val="single" w:color="000000"/>
        </w:rPr>
        <w:t>Out</w:t>
      </w:r>
      <w:r w:rsidRPr="00E44349">
        <w:rPr>
          <w:rFonts w:cs="Arial"/>
          <w:color w:val="000000" w:themeColor="text1"/>
          <w:spacing w:val="-1"/>
          <w:u w:val="single" w:color="000000"/>
        </w:rPr>
        <w:t>-</w:t>
      </w:r>
      <w:r w:rsidRPr="00E44349">
        <w:rPr>
          <w:rFonts w:cs="Arial"/>
          <w:color w:val="000000" w:themeColor="text1"/>
          <w:u w:val="single" w:color="000000"/>
        </w:rPr>
        <w:t>o</w:t>
      </w:r>
      <w:r w:rsidRPr="00E44349">
        <w:rPr>
          <w:rFonts w:cs="Arial"/>
          <w:color w:val="000000" w:themeColor="text1"/>
          <w:spacing w:val="-1"/>
          <w:u w:val="single" w:color="000000"/>
        </w:rPr>
        <w:t>f-c</w:t>
      </w:r>
      <w:r w:rsidRPr="00E44349">
        <w:rPr>
          <w:rFonts w:cs="Arial"/>
          <w:color w:val="000000" w:themeColor="text1"/>
          <w:u w:val="single" w:color="000000"/>
        </w:rPr>
        <w:t>ondition U</w:t>
      </w:r>
      <w:r w:rsidRPr="00E44349">
        <w:rPr>
          <w:rFonts w:cs="Arial"/>
          <w:color w:val="000000" w:themeColor="text1"/>
          <w:spacing w:val="1"/>
          <w:u w:val="single" w:color="000000"/>
        </w:rPr>
        <w:t>S</w:t>
      </w:r>
      <w:r w:rsidRPr="00E44349">
        <w:rPr>
          <w:rFonts w:cs="Arial"/>
          <w:color w:val="000000" w:themeColor="text1"/>
          <w:u w:val="single" w:color="000000"/>
        </w:rPr>
        <w:t>DA</w:t>
      </w:r>
      <w:r w:rsidRPr="00E44349">
        <w:rPr>
          <w:rFonts w:cs="Arial"/>
          <w:color w:val="000000" w:themeColor="text1"/>
          <w:spacing w:val="2"/>
          <w:u w:val="single" w:color="000000"/>
        </w:rPr>
        <w:t xml:space="preserve"> </w:t>
      </w:r>
      <w:r w:rsidRPr="00E44349">
        <w:rPr>
          <w:rFonts w:cs="Arial"/>
          <w:color w:val="000000" w:themeColor="text1"/>
          <w:spacing w:val="-1"/>
          <w:u w:val="single" w:color="000000"/>
        </w:rPr>
        <w:t>F</w:t>
      </w:r>
      <w:r w:rsidRPr="00E44349">
        <w:rPr>
          <w:rFonts w:cs="Arial"/>
          <w:color w:val="000000" w:themeColor="text1"/>
          <w:u w:val="single" w:color="000000"/>
        </w:rPr>
        <w:t xml:space="preserve">oods </w:t>
      </w:r>
      <w:r w:rsidRPr="00E44349">
        <w:rPr>
          <w:rFonts w:cs="Arial"/>
          <w:color w:val="000000" w:themeColor="text1"/>
          <w:spacing w:val="-1"/>
          <w:u w:val="single" w:color="000000"/>
        </w:rPr>
        <w:t>a</w:t>
      </w:r>
      <w:r w:rsidRPr="00E44349">
        <w:rPr>
          <w:rFonts w:cs="Arial"/>
          <w:color w:val="000000" w:themeColor="text1"/>
          <w:u w:val="single" w:color="000000"/>
        </w:rPr>
        <w:t xml:space="preserve">nd </w:t>
      </w:r>
      <w:r w:rsidRPr="00E44349">
        <w:rPr>
          <w:rFonts w:cs="Arial"/>
          <w:color w:val="000000" w:themeColor="text1"/>
          <w:spacing w:val="2"/>
          <w:u w:val="single" w:color="000000"/>
        </w:rPr>
        <w:t>r</w:t>
      </w:r>
      <w:r w:rsidRPr="00E44349">
        <w:rPr>
          <w:rFonts w:cs="Arial"/>
          <w:color w:val="000000" w:themeColor="text1"/>
          <w:spacing w:val="-1"/>
          <w:u w:val="single" w:color="000000"/>
        </w:rPr>
        <w:t>e</w:t>
      </w:r>
      <w:r w:rsidRPr="00E44349">
        <w:rPr>
          <w:rFonts w:cs="Arial"/>
          <w:color w:val="000000" w:themeColor="text1"/>
          <w:u w:val="single" w:color="000000"/>
        </w:rPr>
        <w:t>qui</w:t>
      </w:r>
      <w:r w:rsidRPr="00E44349">
        <w:rPr>
          <w:rFonts w:cs="Arial"/>
          <w:color w:val="000000" w:themeColor="text1"/>
          <w:spacing w:val="-1"/>
          <w:u w:val="single" w:color="000000"/>
        </w:rPr>
        <w:t>re</w:t>
      </w:r>
      <w:r w:rsidRPr="00E44349">
        <w:rPr>
          <w:rFonts w:cs="Arial"/>
          <w:color w:val="000000" w:themeColor="text1"/>
          <w:u w:val="single" w:color="000000"/>
        </w:rPr>
        <w:t>d noti</w:t>
      </w:r>
      <w:r w:rsidRPr="00E44349">
        <w:rPr>
          <w:rFonts w:cs="Arial"/>
          <w:color w:val="000000" w:themeColor="text1"/>
          <w:spacing w:val="-1"/>
          <w:u w:val="single" w:color="000000"/>
        </w:rPr>
        <w:t>f</w:t>
      </w:r>
      <w:r w:rsidRPr="00E44349">
        <w:rPr>
          <w:rFonts w:cs="Arial"/>
          <w:color w:val="000000" w:themeColor="text1"/>
          <w:spacing w:val="3"/>
          <w:u w:val="single" w:color="000000"/>
        </w:rPr>
        <w:t>i</w:t>
      </w:r>
      <w:r w:rsidRPr="00E44349">
        <w:rPr>
          <w:rFonts w:cs="Arial"/>
          <w:color w:val="000000" w:themeColor="text1"/>
          <w:spacing w:val="-1"/>
          <w:u w:val="single" w:color="000000"/>
        </w:rPr>
        <w:t>ca</w:t>
      </w:r>
      <w:r w:rsidRPr="00E44349">
        <w:rPr>
          <w:rFonts w:cs="Arial"/>
          <w:color w:val="000000" w:themeColor="text1"/>
          <w:u w:val="single" w:color="000000"/>
        </w:rPr>
        <w:t>tion:</w:t>
      </w:r>
      <w:r w:rsidRPr="00E44349">
        <w:rPr>
          <w:rFonts w:cs="Arial"/>
          <w:color w:val="000000" w:themeColor="text1"/>
        </w:rPr>
        <w:t xml:space="preserve"> </w:t>
      </w:r>
      <w:r w:rsidRPr="00E44349">
        <w:rPr>
          <w:rFonts w:cs="Arial"/>
          <w:color w:val="000000" w:themeColor="text1"/>
          <w:spacing w:val="2"/>
        </w:rPr>
        <w:t xml:space="preserve"> </w:t>
      </w:r>
      <w:r w:rsidRPr="00E44349">
        <w:rPr>
          <w:rFonts w:cs="Arial"/>
          <w:color w:val="000000" w:themeColor="text1"/>
          <w:spacing w:val="-3"/>
        </w:rPr>
        <w:t>I</w:t>
      </w:r>
      <w:r w:rsidRPr="00E44349">
        <w:rPr>
          <w:rFonts w:cs="Arial"/>
          <w:color w:val="000000" w:themeColor="text1"/>
        </w:rPr>
        <w:t>f</w:t>
      </w:r>
      <w:r w:rsidRPr="00E44349">
        <w:rPr>
          <w:rFonts w:cs="Arial"/>
          <w:color w:val="000000" w:themeColor="text1"/>
          <w:spacing w:val="-1"/>
        </w:rPr>
        <w:t xml:space="preserve"> the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ins</w:t>
      </w:r>
      <w:r w:rsidRPr="00E44349">
        <w:rPr>
          <w:rFonts w:cs="Arial"/>
          <w:color w:val="000000" w:themeColor="text1"/>
          <w:spacing w:val="2"/>
        </w:rPr>
        <w:t>p</w:t>
      </w:r>
      <w:r w:rsidRPr="00E44349">
        <w:rPr>
          <w:rFonts w:cs="Arial"/>
          <w:color w:val="000000" w:themeColor="text1"/>
          <w:spacing w:val="-1"/>
        </w:rPr>
        <w:t>ec</w:t>
      </w:r>
      <w:r w:rsidRPr="00E44349">
        <w:rPr>
          <w:rFonts w:cs="Arial"/>
          <w:color w:val="000000" w:themeColor="text1"/>
        </w:rPr>
        <w:t>tion indi</w:t>
      </w:r>
      <w:r w:rsidRPr="00E44349">
        <w:rPr>
          <w:rFonts w:cs="Arial"/>
          <w:color w:val="000000" w:themeColor="text1"/>
          <w:spacing w:val="-1"/>
        </w:rPr>
        <w:t>ca</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rPr>
        <w:t>s th</w:t>
      </w:r>
      <w:r w:rsidRPr="00E44349">
        <w:rPr>
          <w:rFonts w:cs="Arial"/>
          <w:color w:val="000000" w:themeColor="text1"/>
          <w:spacing w:val="-1"/>
        </w:rPr>
        <w:t>a</w:t>
      </w:r>
      <w:r w:rsidRPr="00E44349">
        <w:rPr>
          <w:rFonts w:cs="Arial"/>
          <w:color w:val="000000" w:themeColor="text1"/>
        </w:rPr>
        <w:t xml:space="preserve">t </w:t>
      </w:r>
      <w:r w:rsidRPr="00E44349">
        <w:rPr>
          <w:rFonts w:cs="Arial"/>
          <w:color w:val="000000" w:themeColor="text1"/>
          <w:spacing w:val="-1"/>
        </w:rPr>
        <w:t>a</w:t>
      </w:r>
      <w:r w:rsidRPr="00E44349">
        <w:rPr>
          <w:rFonts w:cs="Arial"/>
          <w:color w:val="000000" w:themeColor="text1"/>
        </w:rPr>
        <w:t>ll, or</w:t>
      </w:r>
      <w:r w:rsidRPr="00E44349">
        <w:rPr>
          <w:rFonts w:cs="Arial"/>
          <w:color w:val="000000" w:themeColor="text1"/>
          <w:spacing w:val="-1"/>
        </w:rPr>
        <w:t xml:space="preserve"> </w:t>
      </w:r>
      <w:r w:rsidRPr="00E44349">
        <w:rPr>
          <w:rFonts w:cs="Arial"/>
          <w:color w:val="000000" w:themeColor="text1"/>
        </w:rPr>
        <w:t>a</w:t>
      </w:r>
      <w:r w:rsidRPr="00E44349">
        <w:rPr>
          <w:rFonts w:cs="Arial"/>
          <w:color w:val="000000" w:themeColor="text1"/>
          <w:spacing w:val="-1"/>
        </w:rPr>
        <w:t xml:space="preserve"> </w:t>
      </w:r>
      <w:r w:rsidRPr="00E44349">
        <w:rPr>
          <w:rFonts w:cs="Arial"/>
          <w:color w:val="000000" w:themeColor="text1"/>
        </w:rPr>
        <w:t>m</w:t>
      </w:r>
      <w:r w:rsidRPr="00E44349">
        <w:rPr>
          <w:rFonts w:cs="Arial"/>
          <w:color w:val="000000" w:themeColor="text1"/>
          <w:spacing w:val="1"/>
        </w:rPr>
        <w:t>a</w:t>
      </w:r>
      <w:r w:rsidRPr="00E44349">
        <w:rPr>
          <w:rFonts w:cs="Arial"/>
          <w:color w:val="000000" w:themeColor="text1"/>
        </w:rPr>
        <w:t>jor</w:t>
      </w:r>
      <w:r w:rsidRPr="00E44349">
        <w:rPr>
          <w:rFonts w:cs="Arial"/>
          <w:color w:val="000000" w:themeColor="text1"/>
          <w:spacing w:val="-1"/>
        </w:rPr>
        <w:t xml:space="preserve"> </w:t>
      </w:r>
      <w:r w:rsidRPr="00E44349">
        <w:rPr>
          <w:rFonts w:cs="Arial"/>
          <w:color w:val="000000" w:themeColor="text1"/>
        </w:rPr>
        <w:t>po</w:t>
      </w:r>
      <w:r w:rsidRPr="00E44349">
        <w:rPr>
          <w:rFonts w:cs="Arial"/>
          <w:color w:val="000000" w:themeColor="text1"/>
          <w:spacing w:val="-1"/>
        </w:rPr>
        <w:t>r</w:t>
      </w:r>
      <w:r w:rsidRPr="00E44349">
        <w:rPr>
          <w:rFonts w:cs="Arial"/>
          <w:color w:val="000000" w:themeColor="text1"/>
        </w:rPr>
        <w:t>tion, of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DA</w:t>
      </w:r>
      <w:r w:rsidRPr="00E44349">
        <w:rPr>
          <w:rFonts w:cs="Arial"/>
          <w:color w:val="000000" w:themeColor="text1"/>
          <w:spacing w:val="2"/>
        </w:rPr>
        <w:t xml:space="preserve"> </w:t>
      </w:r>
      <w:r w:rsidRPr="00E44349">
        <w:rPr>
          <w:rFonts w:cs="Arial"/>
          <w:color w:val="000000" w:themeColor="text1"/>
          <w:spacing w:val="-1"/>
        </w:rPr>
        <w:t>F</w:t>
      </w:r>
      <w:r w:rsidRPr="00E44349">
        <w:rPr>
          <w:rFonts w:cs="Arial"/>
          <w:color w:val="000000" w:themeColor="text1"/>
        </w:rPr>
        <w:t>oods in the</w:t>
      </w:r>
      <w:r w:rsidRPr="00E44349">
        <w:rPr>
          <w:rFonts w:cs="Arial"/>
          <w:color w:val="000000" w:themeColor="text1"/>
          <w:spacing w:val="-1"/>
        </w:rPr>
        <w:t xml:space="preserve"> </w:t>
      </w:r>
      <w:r w:rsidRPr="00E44349">
        <w:rPr>
          <w:rFonts w:cs="Arial"/>
          <w:color w:val="000000" w:themeColor="text1"/>
        </w:rPr>
        <w:t>shipm</w:t>
      </w:r>
      <w:r w:rsidRPr="00E44349">
        <w:rPr>
          <w:rFonts w:cs="Arial"/>
          <w:color w:val="000000" w:themeColor="text1"/>
          <w:spacing w:val="-1"/>
        </w:rPr>
        <w:t>e</w:t>
      </w:r>
      <w:r w:rsidRPr="00E44349">
        <w:rPr>
          <w:rFonts w:cs="Arial"/>
          <w:color w:val="000000" w:themeColor="text1"/>
        </w:rPr>
        <w:t xml:space="preserve">nt </w:t>
      </w:r>
      <w:r w:rsidRPr="00E44349">
        <w:rPr>
          <w:rFonts w:cs="Arial"/>
          <w:color w:val="000000" w:themeColor="text1"/>
          <w:spacing w:val="-1"/>
        </w:rPr>
        <w:t>a</w:t>
      </w:r>
      <w:r w:rsidRPr="00E44349">
        <w:rPr>
          <w:rFonts w:cs="Arial"/>
          <w:color w:val="000000" w:themeColor="text1"/>
          <w:spacing w:val="2"/>
        </w:rPr>
        <w:t>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out</w:t>
      </w:r>
      <w:r w:rsidRPr="00E44349">
        <w:rPr>
          <w:rFonts w:cs="Arial"/>
          <w:color w:val="000000" w:themeColor="text1"/>
          <w:spacing w:val="-1"/>
        </w:rPr>
        <w:t>-</w:t>
      </w:r>
      <w:r w:rsidRPr="00E44349">
        <w:rPr>
          <w:rFonts w:cs="Arial"/>
          <w:color w:val="000000" w:themeColor="text1"/>
        </w:rPr>
        <w:t>o</w:t>
      </w:r>
      <w:r w:rsidRPr="00E44349">
        <w:rPr>
          <w:rFonts w:cs="Arial"/>
          <w:color w:val="000000" w:themeColor="text1"/>
          <w:spacing w:val="-1"/>
        </w:rPr>
        <w:t>f</w:t>
      </w:r>
      <w:r w:rsidRPr="00E44349">
        <w:rPr>
          <w:rFonts w:cs="Arial"/>
          <w:color w:val="000000" w:themeColor="text1"/>
        </w:rPr>
        <w:t>-</w:t>
      </w:r>
      <w:r w:rsidRPr="00E44349">
        <w:rPr>
          <w:rFonts w:cs="Arial"/>
          <w:color w:val="000000" w:themeColor="text1"/>
          <w:spacing w:val="-1"/>
        </w:rPr>
        <w:t>c</w:t>
      </w:r>
      <w:r w:rsidRPr="00E44349">
        <w:rPr>
          <w:rFonts w:cs="Arial"/>
          <w:color w:val="000000" w:themeColor="text1"/>
        </w:rPr>
        <w:t>ondition, the</w:t>
      </w:r>
      <w:r w:rsidRPr="00E44349">
        <w:rPr>
          <w:rFonts w:cs="Arial"/>
          <w:color w:val="000000" w:themeColor="text1"/>
          <w:spacing w:val="-1"/>
        </w:rPr>
        <w:t xml:space="preserv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must imm</w:t>
      </w:r>
      <w:r w:rsidRPr="00E44349">
        <w:rPr>
          <w:rFonts w:cs="Arial"/>
          <w:color w:val="000000" w:themeColor="text1"/>
          <w:spacing w:val="-1"/>
        </w:rPr>
        <w:t>e</w:t>
      </w:r>
      <w:r w:rsidRPr="00E44349">
        <w:rPr>
          <w:rFonts w:cs="Arial"/>
          <w:color w:val="000000" w:themeColor="text1"/>
        </w:rPr>
        <w:t>di</w:t>
      </w:r>
      <w:r w:rsidRPr="00E44349">
        <w:rPr>
          <w:rFonts w:cs="Arial"/>
          <w:color w:val="000000" w:themeColor="text1"/>
          <w:spacing w:val="-1"/>
        </w:rPr>
        <w:t>a</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spacing w:val="3"/>
        </w:rPr>
        <w:t>l</w:t>
      </w:r>
      <w:r w:rsidRPr="00E44349">
        <w:rPr>
          <w:rFonts w:cs="Arial"/>
          <w:color w:val="000000" w:themeColor="text1"/>
        </w:rPr>
        <w:t>y</w:t>
      </w:r>
      <w:r w:rsidRPr="00E44349">
        <w:rPr>
          <w:rFonts w:cs="Arial"/>
          <w:color w:val="000000" w:themeColor="text1"/>
          <w:spacing w:val="-7"/>
        </w:rPr>
        <w:t xml:space="preserve"> </w:t>
      </w:r>
      <w:r w:rsidRPr="00E44349">
        <w:rPr>
          <w:rFonts w:cs="Arial"/>
          <w:color w:val="000000" w:themeColor="text1"/>
        </w:rPr>
        <w:t>noti</w:t>
      </w:r>
      <w:r w:rsidRPr="00E44349">
        <w:rPr>
          <w:rFonts w:cs="Arial"/>
          <w:color w:val="000000" w:themeColor="text1"/>
          <w:spacing w:val="4"/>
        </w:rPr>
        <w:t>f</w:t>
      </w:r>
      <w:r w:rsidRPr="00E44349">
        <w:rPr>
          <w:rFonts w:cs="Arial"/>
          <w:color w:val="000000" w:themeColor="text1"/>
        </w:rPr>
        <w:t>y</w:t>
      </w:r>
      <w:r w:rsidRPr="00E44349">
        <w:rPr>
          <w:rFonts w:cs="Arial"/>
          <w:color w:val="000000" w:themeColor="text1"/>
          <w:spacing w:val="-2"/>
        </w:rPr>
        <w:t xml:space="preserve"> </w:t>
      </w:r>
      <w:r w:rsidRPr="00E44349">
        <w:rPr>
          <w:rFonts w:cs="Arial"/>
          <w:color w:val="000000" w:themeColor="text1"/>
        </w:rPr>
        <w:t xml:space="preserve">NJDA. </w:t>
      </w:r>
      <w:r w:rsidRPr="00E44349">
        <w:rPr>
          <w:rFonts w:cs="Arial"/>
          <w:color w:val="000000" w:themeColor="text1"/>
          <w:spacing w:val="2"/>
        </w:rPr>
        <w:t xml:space="preserve"> NJDA will notify USDA who </w:t>
      </w:r>
      <w:r w:rsidRPr="00E44349">
        <w:rPr>
          <w:rFonts w:cs="Arial"/>
          <w:color w:val="000000" w:themeColor="text1"/>
        </w:rPr>
        <w:t xml:space="preserve">will </w:t>
      </w:r>
      <w:r w:rsidRPr="00E44349">
        <w:rPr>
          <w:rFonts w:cs="Arial"/>
          <w:color w:val="000000" w:themeColor="text1"/>
          <w:spacing w:val="-1"/>
        </w:rPr>
        <w:t>c</w:t>
      </w:r>
      <w:r w:rsidRPr="00E44349">
        <w:rPr>
          <w:rFonts w:cs="Arial"/>
          <w:color w:val="000000" w:themeColor="text1"/>
        </w:rPr>
        <w:t>onsult with the</w:t>
      </w:r>
      <w:r w:rsidRPr="00E44349">
        <w:rPr>
          <w:rFonts w:cs="Arial"/>
          <w:color w:val="000000" w:themeColor="text1"/>
          <w:spacing w:val="-1"/>
        </w:rPr>
        <w:t xml:space="preserve"> a</w:t>
      </w:r>
      <w:r w:rsidRPr="00E44349">
        <w:rPr>
          <w:rFonts w:cs="Arial"/>
          <w:color w:val="000000" w:themeColor="text1"/>
          <w:spacing w:val="-2"/>
        </w:rPr>
        <w:t>p</w:t>
      </w:r>
      <w:r w:rsidRPr="00E44349">
        <w:rPr>
          <w:rFonts w:cs="Arial"/>
          <w:color w:val="000000" w:themeColor="text1"/>
        </w:rPr>
        <w:t>p</w:t>
      </w:r>
      <w:r w:rsidRPr="00E44349">
        <w:rPr>
          <w:rFonts w:cs="Arial"/>
          <w:color w:val="000000" w:themeColor="text1"/>
          <w:spacing w:val="-1"/>
        </w:rPr>
        <w:t>r</w:t>
      </w:r>
      <w:r w:rsidRPr="00E44349">
        <w:rPr>
          <w:rFonts w:cs="Arial"/>
          <w:color w:val="000000" w:themeColor="text1"/>
        </w:rPr>
        <w:t>op</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1"/>
        </w:rPr>
        <w:t>a</w:t>
      </w:r>
      <w:r w:rsidRPr="00E44349">
        <w:rPr>
          <w:rFonts w:cs="Arial"/>
          <w:color w:val="000000" w:themeColor="text1"/>
        </w:rPr>
        <w:t>te</w:t>
      </w:r>
      <w:r w:rsidRPr="00E44349">
        <w:rPr>
          <w:rFonts w:cs="Arial"/>
          <w:color w:val="000000" w:themeColor="text1"/>
          <w:spacing w:val="-1"/>
        </w:rPr>
        <w:t xml:space="preserve"> </w:t>
      </w:r>
      <w:r w:rsidRPr="00E44349">
        <w:rPr>
          <w:rFonts w:cs="Arial"/>
          <w:color w:val="000000" w:themeColor="text1"/>
          <w:spacing w:val="1"/>
        </w:rPr>
        <w:t>C</w:t>
      </w:r>
      <w:r w:rsidRPr="00E44349">
        <w:rPr>
          <w:rFonts w:cs="Arial"/>
          <w:color w:val="000000" w:themeColor="text1"/>
        </w:rPr>
        <w:t>ont</w:t>
      </w:r>
      <w:r w:rsidRPr="00E44349">
        <w:rPr>
          <w:rFonts w:cs="Arial"/>
          <w:color w:val="000000" w:themeColor="text1"/>
          <w:spacing w:val="-1"/>
        </w:rPr>
        <w:t>r</w:t>
      </w:r>
      <w:r w:rsidRPr="00E44349">
        <w:rPr>
          <w:rFonts w:cs="Arial"/>
          <w:color w:val="000000" w:themeColor="text1"/>
          <w:spacing w:val="1"/>
        </w:rPr>
        <w:t>a</w:t>
      </w:r>
      <w:r w:rsidRPr="00E44349">
        <w:rPr>
          <w:rFonts w:cs="Arial"/>
          <w:color w:val="000000" w:themeColor="text1"/>
          <w:spacing w:val="-1"/>
        </w:rPr>
        <w:t>c</w:t>
      </w:r>
      <w:r w:rsidRPr="00E44349">
        <w:rPr>
          <w:rFonts w:cs="Arial"/>
          <w:color w:val="000000" w:themeColor="text1"/>
        </w:rPr>
        <w:t>ting</w:t>
      </w:r>
      <w:r w:rsidRPr="00E44349">
        <w:rPr>
          <w:rFonts w:cs="Arial"/>
          <w:color w:val="000000" w:themeColor="text1"/>
          <w:spacing w:val="-2"/>
        </w:rPr>
        <w:t xml:space="preserve"> </w:t>
      </w:r>
      <w:r w:rsidRPr="00E44349">
        <w:rPr>
          <w:rFonts w:cs="Arial"/>
          <w:color w:val="000000" w:themeColor="text1"/>
          <w:spacing w:val="2"/>
        </w:rPr>
        <w:t>O</w:t>
      </w:r>
      <w:r w:rsidRPr="00E44349">
        <w:rPr>
          <w:rFonts w:cs="Arial"/>
          <w:color w:val="000000" w:themeColor="text1"/>
          <w:spacing w:val="-1"/>
        </w:rPr>
        <w:t>f</w:t>
      </w:r>
      <w:r w:rsidRPr="00E44349">
        <w:rPr>
          <w:rFonts w:cs="Arial"/>
          <w:color w:val="000000" w:themeColor="text1"/>
          <w:spacing w:val="2"/>
        </w:rPr>
        <w:t>f</w:t>
      </w:r>
      <w:r w:rsidRPr="00E44349">
        <w:rPr>
          <w:rFonts w:cs="Arial"/>
          <w:color w:val="000000" w:themeColor="text1"/>
        </w:rPr>
        <w:t>i</w:t>
      </w:r>
      <w:r w:rsidRPr="00E44349">
        <w:rPr>
          <w:rFonts w:cs="Arial"/>
          <w:color w:val="000000" w:themeColor="text1"/>
          <w:spacing w:val="-1"/>
        </w:rPr>
        <w:t>c</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to d</w:t>
      </w:r>
      <w:r w:rsidRPr="00E44349">
        <w:rPr>
          <w:rFonts w:cs="Arial"/>
          <w:color w:val="000000" w:themeColor="text1"/>
          <w:spacing w:val="-1"/>
        </w:rPr>
        <w:t>e</w:t>
      </w:r>
      <w:r w:rsidRPr="00E44349">
        <w:rPr>
          <w:rFonts w:cs="Arial"/>
          <w:color w:val="000000" w:themeColor="text1"/>
        </w:rPr>
        <w:t>t</w:t>
      </w:r>
      <w:r w:rsidRPr="00E44349">
        <w:rPr>
          <w:rFonts w:cs="Arial"/>
          <w:color w:val="000000" w:themeColor="text1"/>
          <w:spacing w:val="-1"/>
        </w:rPr>
        <w:t>er</w:t>
      </w:r>
      <w:r w:rsidRPr="00E44349">
        <w:rPr>
          <w:rFonts w:cs="Arial"/>
          <w:color w:val="000000" w:themeColor="text1"/>
        </w:rPr>
        <w:t>mine</w:t>
      </w:r>
      <w:r w:rsidRPr="00E44349">
        <w:rPr>
          <w:rFonts w:cs="Arial"/>
          <w:color w:val="000000" w:themeColor="text1"/>
          <w:spacing w:val="-1"/>
        </w:rPr>
        <w:t xml:space="preserve"> </w:t>
      </w:r>
      <w:r w:rsidRPr="00E44349">
        <w:rPr>
          <w:rFonts w:cs="Arial"/>
          <w:color w:val="000000" w:themeColor="text1"/>
        </w:rPr>
        <w:t>if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shipm</w:t>
      </w:r>
      <w:r w:rsidRPr="00E44349">
        <w:rPr>
          <w:rFonts w:cs="Arial"/>
          <w:color w:val="000000" w:themeColor="text1"/>
          <w:spacing w:val="-1"/>
        </w:rPr>
        <w:t>e</w:t>
      </w:r>
      <w:r w:rsidRPr="00E44349">
        <w:rPr>
          <w:rFonts w:cs="Arial"/>
          <w:color w:val="000000" w:themeColor="text1"/>
          <w:spacing w:val="2"/>
        </w:rPr>
        <w:t>n</w:t>
      </w:r>
      <w:r w:rsidRPr="00E44349">
        <w:rPr>
          <w:rFonts w:cs="Arial"/>
          <w:color w:val="000000" w:themeColor="text1"/>
        </w:rPr>
        <w:t>t is to be</w:t>
      </w:r>
      <w:r w:rsidRPr="00E44349">
        <w:rPr>
          <w:rFonts w:cs="Arial"/>
          <w:color w:val="000000" w:themeColor="text1"/>
          <w:spacing w:val="-1"/>
        </w:rPr>
        <w:t xml:space="preserve"> re</w:t>
      </w:r>
      <w:r w:rsidRPr="00E44349">
        <w:rPr>
          <w:rFonts w:cs="Arial"/>
          <w:color w:val="000000" w:themeColor="text1"/>
        </w:rPr>
        <w:t>j</w:t>
      </w:r>
      <w:r w:rsidRPr="00E44349">
        <w:rPr>
          <w:rFonts w:cs="Arial"/>
          <w:color w:val="000000" w:themeColor="text1"/>
          <w:spacing w:val="-1"/>
        </w:rPr>
        <w:t>ec</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rPr>
        <w:t>d, or</w:t>
      </w:r>
      <w:r w:rsidRPr="00E44349">
        <w:rPr>
          <w:rFonts w:cs="Arial"/>
          <w:color w:val="000000" w:themeColor="text1"/>
          <w:spacing w:val="-1"/>
        </w:rPr>
        <w:t xml:space="preserve"> </w:t>
      </w:r>
      <w:r w:rsidRPr="00E44349">
        <w:rPr>
          <w:rFonts w:cs="Arial"/>
          <w:color w:val="000000" w:themeColor="text1"/>
          <w:spacing w:val="3"/>
        </w:rPr>
        <w:t>i</w:t>
      </w:r>
      <w:r w:rsidRPr="00E44349">
        <w:rPr>
          <w:rFonts w:cs="Arial"/>
          <w:color w:val="000000" w:themeColor="text1"/>
        </w:rPr>
        <w:t>f</w:t>
      </w:r>
      <w:r w:rsidRPr="00E44349">
        <w:rPr>
          <w:rFonts w:cs="Arial"/>
          <w:color w:val="000000" w:themeColor="text1"/>
          <w:spacing w:val="-1"/>
        </w:rPr>
        <w:t xml:space="preserve"> a</w:t>
      </w:r>
      <w:r w:rsidRPr="00E44349">
        <w:rPr>
          <w:rFonts w:cs="Arial"/>
          <w:color w:val="000000" w:themeColor="text1"/>
        </w:rPr>
        <w:t>n</w:t>
      </w:r>
      <w:r w:rsidRPr="00E44349">
        <w:rPr>
          <w:rFonts w:cs="Arial"/>
          <w:color w:val="000000" w:themeColor="text1"/>
          <w:spacing w:val="2"/>
        </w:rPr>
        <w:t xml:space="preserve"> </w:t>
      </w:r>
      <w:r w:rsidRPr="00E44349">
        <w:rPr>
          <w:rFonts w:cs="Arial"/>
          <w:color w:val="000000" w:themeColor="text1"/>
        </w:rPr>
        <w:t>insp</w:t>
      </w:r>
      <w:r w:rsidRPr="00E44349">
        <w:rPr>
          <w:rFonts w:cs="Arial"/>
          <w:color w:val="000000" w:themeColor="text1"/>
          <w:spacing w:val="-1"/>
        </w:rPr>
        <w:t>ec</w:t>
      </w:r>
      <w:r w:rsidRPr="00E44349">
        <w:rPr>
          <w:rFonts w:cs="Arial"/>
          <w:color w:val="000000" w:themeColor="text1"/>
        </w:rPr>
        <w:t xml:space="preserve">tion </w:t>
      </w:r>
      <w:r w:rsidRPr="00E44349">
        <w:rPr>
          <w:rFonts w:cs="Arial"/>
          <w:color w:val="000000" w:themeColor="text1"/>
          <w:spacing w:val="2"/>
        </w:rPr>
        <w:t>b</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1"/>
        </w:rPr>
        <w:t>S</w:t>
      </w:r>
      <w:r w:rsidRPr="00E44349">
        <w:rPr>
          <w:rFonts w:cs="Arial"/>
          <w:color w:val="000000" w:themeColor="text1"/>
        </w:rPr>
        <w:t>t</w:t>
      </w:r>
      <w:r w:rsidRPr="00E44349">
        <w:rPr>
          <w:rFonts w:cs="Arial"/>
          <w:color w:val="000000" w:themeColor="text1"/>
          <w:spacing w:val="-1"/>
        </w:rPr>
        <w:t>a</w:t>
      </w:r>
      <w:r w:rsidRPr="00E44349">
        <w:rPr>
          <w:rFonts w:cs="Arial"/>
          <w:color w:val="000000" w:themeColor="text1"/>
        </w:rPr>
        <w:t>te</w:t>
      </w:r>
      <w:r w:rsidRPr="00E44349">
        <w:rPr>
          <w:rFonts w:cs="Arial"/>
          <w:color w:val="000000" w:themeColor="text1"/>
          <w:spacing w:val="-1"/>
        </w:rPr>
        <w:t xml:space="preserve"> </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rPr>
        <w:t>l</w:t>
      </w:r>
      <w:r w:rsidRPr="00E44349">
        <w:rPr>
          <w:rFonts w:cs="Arial"/>
          <w:color w:val="000000" w:themeColor="text1"/>
          <w:spacing w:val="2"/>
        </w:rPr>
        <w:t>o</w:t>
      </w:r>
      <w:r w:rsidRPr="00E44349">
        <w:rPr>
          <w:rFonts w:cs="Arial"/>
          <w:color w:val="000000" w:themeColor="text1"/>
          <w:spacing w:val="-1"/>
        </w:rPr>
        <w:t>ca</w:t>
      </w:r>
      <w:r w:rsidRPr="00E44349">
        <w:rPr>
          <w:rFonts w:cs="Arial"/>
          <w:color w:val="000000" w:themeColor="text1"/>
        </w:rPr>
        <w:t>l h</w:t>
      </w:r>
      <w:r w:rsidRPr="00E44349">
        <w:rPr>
          <w:rFonts w:cs="Arial"/>
          <w:color w:val="000000" w:themeColor="text1"/>
          <w:spacing w:val="-1"/>
        </w:rPr>
        <w:t>ea</w:t>
      </w:r>
      <w:r w:rsidRPr="00E44349">
        <w:rPr>
          <w:rFonts w:cs="Arial"/>
          <w:color w:val="000000" w:themeColor="text1"/>
        </w:rPr>
        <w:t xml:space="preserve">lth </w:t>
      </w:r>
      <w:r w:rsidRPr="00E44349">
        <w:rPr>
          <w:rFonts w:cs="Arial"/>
          <w:color w:val="000000" w:themeColor="text1"/>
          <w:spacing w:val="-1"/>
        </w:rPr>
        <w:t>a</w:t>
      </w:r>
      <w:r w:rsidRPr="00E44349">
        <w:rPr>
          <w:rFonts w:cs="Arial"/>
          <w:color w:val="000000" w:themeColor="text1"/>
        </w:rPr>
        <w:t>utho</w:t>
      </w:r>
      <w:r w:rsidRPr="00E44349">
        <w:rPr>
          <w:rFonts w:cs="Arial"/>
          <w:color w:val="000000" w:themeColor="text1"/>
          <w:spacing w:val="-1"/>
        </w:rPr>
        <w:t>r</w:t>
      </w:r>
      <w:r w:rsidRPr="00E44349">
        <w:rPr>
          <w:rFonts w:cs="Arial"/>
          <w:color w:val="000000" w:themeColor="text1"/>
        </w:rPr>
        <w:t>iti</w:t>
      </w:r>
      <w:r w:rsidRPr="00E44349">
        <w:rPr>
          <w:rFonts w:cs="Arial"/>
          <w:color w:val="000000" w:themeColor="text1"/>
          <w:spacing w:val="-1"/>
        </w:rPr>
        <w:t>e</w:t>
      </w:r>
      <w:r w:rsidRPr="00E44349">
        <w:rPr>
          <w:rFonts w:cs="Arial"/>
          <w:color w:val="000000" w:themeColor="text1"/>
        </w:rPr>
        <w:t>s, or</w:t>
      </w:r>
      <w:r w:rsidRPr="00E44349">
        <w:rPr>
          <w:rFonts w:cs="Arial"/>
          <w:color w:val="000000" w:themeColor="text1"/>
          <w:spacing w:val="-1"/>
        </w:rPr>
        <w:t xml:space="preserve"> a</w:t>
      </w:r>
      <w:r w:rsidRPr="00E44349">
        <w:rPr>
          <w:rFonts w:cs="Arial"/>
          <w:color w:val="000000" w:themeColor="text1"/>
        </w:rPr>
        <w:t>utho</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1"/>
        </w:rPr>
        <w:t>z</w:t>
      </w:r>
      <w:r w:rsidRPr="00E44349">
        <w:rPr>
          <w:rFonts w:cs="Arial"/>
          <w:color w:val="000000" w:themeColor="text1"/>
          <w:spacing w:val="-1"/>
        </w:rPr>
        <w:t>e</w:t>
      </w:r>
      <w:r w:rsidRPr="00E44349">
        <w:rPr>
          <w:rFonts w:cs="Arial"/>
          <w:color w:val="000000" w:themeColor="text1"/>
        </w:rPr>
        <w:t>d</w:t>
      </w:r>
      <w:r w:rsidRPr="00E44349">
        <w:rPr>
          <w:rFonts w:cs="Arial"/>
          <w:color w:val="000000" w:themeColor="text1"/>
          <w:spacing w:val="2"/>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 xml:space="preserve">DA </w:t>
      </w:r>
      <w:r w:rsidRPr="00E44349">
        <w:rPr>
          <w:rFonts w:cs="Arial"/>
          <w:color w:val="000000" w:themeColor="text1"/>
          <w:spacing w:val="1"/>
        </w:rPr>
        <w:t>a</w:t>
      </w:r>
      <w:r w:rsidRPr="00E44349">
        <w:rPr>
          <w:rFonts w:cs="Arial"/>
          <w:color w:val="000000" w:themeColor="text1"/>
          <w:spacing w:val="-2"/>
        </w:rPr>
        <w:t>g</w:t>
      </w:r>
      <w:r w:rsidRPr="00E44349">
        <w:rPr>
          <w:rFonts w:cs="Arial"/>
          <w:color w:val="000000" w:themeColor="text1"/>
          <w:spacing w:val="-1"/>
        </w:rPr>
        <w:t>e</w:t>
      </w:r>
      <w:r w:rsidRPr="00E44349">
        <w:rPr>
          <w:rFonts w:cs="Arial"/>
          <w:color w:val="000000" w:themeColor="text1"/>
        </w:rPr>
        <w:t xml:space="preserve">nt, must </w:t>
      </w:r>
      <w:r w:rsidRPr="00E44349">
        <w:rPr>
          <w:rFonts w:cs="Arial"/>
          <w:color w:val="000000" w:themeColor="text1"/>
          <w:spacing w:val="-1"/>
        </w:rPr>
        <w:t>f</w:t>
      </w:r>
      <w:r w:rsidRPr="00E44349">
        <w:rPr>
          <w:rFonts w:cs="Arial"/>
          <w:color w:val="000000" w:themeColor="text1"/>
        </w:rPr>
        <w:t>i</w:t>
      </w:r>
      <w:r w:rsidRPr="00E44349">
        <w:rPr>
          <w:rFonts w:cs="Arial"/>
          <w:color w:val="000000" w:themeColor="text1"/>
          <w:spacing w:val="-1"/>
        </w:rPr>
        <w:t>r</w:t>
      </w:r>
      <w:r w:rsidRPr="00E44349">
        <w:rPr>
          <w:rFonts w:cs="Arial"/>
          <w:color w:val="000000" w:themeColor="text1"/>
        </w:rPr>
        <w:t>st be</w:t>
      </w:r>
      <w:r w:rsidRPr="00E44349">
        <w:rPr>
          <w:rFonts w:cs="Arial"/>
          <w:color w:val="000000" w:themeColor="text1"/>
          <w:spacing w:val="-1"/>
        </w:rPr>
        <w:t xml:space="preserve"> </w:t>
      </w:r>
      <w:r w:rsidRPr="00E44349">
        <w:rPr>
          <w:rFonts w:cs="Arial"/>
          <w:color w:val="000000" w:themeColor="text1"/>
        </w:rPr>
        <w:t>obt</w:t>
      </w:r>
      <w:r w:rsidRPr="00E44349">
        <w:rPr>
          <w:rFonts w:cs="Arial"/>
          <w:color w:val="000000" w:themeColor="text1"/>
          <w:spacing w:val="-1"/>
        </w:rPr>
        <w:t>a</w:t>
      </w:r>
      <w:r w:rsidRPr="00E44349">
        <w:rPr>
          <w:rFonts w:cs="Arial"/>
          <w:color w:val="000000" w:themeColor="text1"/>
        </w:rPr>
        <w:t>in</w:t>
      </w:r>
      <w:r w:rsidRPr="00E44349">
        <w:rPr>
          <w:rFonts w:cs="Arial"/>
          <w:color w:val="000000" w:themeColor="text1"/>
          <w:spacing w:val="-1"/>
        </w:rPr>
        <w:t>e</w:t>
      </w:r>
      <w:r w:rsidRPr="00E44349">
        <w:rPr>
          <w:rFonts w:cs="Arial"/>
          <w:color w:val="000000" w:themeColor="text1"/>
        </w:rPr>
        <w:t>d to d</w:t>
      </w:r>
      <w:r w:rsidRPr="00E44349">
        <w:rPr>
          <w:rFonts w:cs="Arial"/>
          <w:color w:val="000000" w:themeColor="text1"/>
          <w:spacing w:val="-1"/>
        </w:rPr>
        <w:t>e</w:t>
      </w:r>
      <w:r w:rsidRPr="00E44349">
        <w:rPr>
          <w:rFonts w:cs="Arial"/>
          <w:color w:val="000000" w:themeColor="text1"/>
        </w:rPr>
        <w:t>t</w:t>
      </w:r>
      <w:r w:rsidRPr="00E44349">
        <w:rPr>
          <w:rFonts w:cs="Arial"/>
          <w:color w:val="000000" w:themeColor="text1"/>
          <w:spacing w:val="-1"/>
        </w:rPr>
        <w:t>er</w:t>
      </w:r>
      <w:r w:rsidRPr="00E44349">
        <w:rPr>
          <w:rFonts w:cs="Arial"/>
          <w:color w:val="000000" w:themeColor="text1"/>
        </w:rPr>
        <w:t>mine</w:t>
      </w:r>
      <w:r w:rsidRPr="00E44349">
        <w:rPr>
          <w:rFonts w:cs="Arial"/>
          <w:color w:val="000000" w:themeColor="text1"/>
          <w:spacing w:val="-1"/>
        </w:rPr>
        <w:t xml:space="preserve"> </w:t>
      </w:r>
      <w:r w:rsidRPr="00E44349">
        <w:rPr>
          <w:rFonts w:cs="Arial"/>
          <w:color w:val="000000" w:themeColor="text1"/>
          <w:spacing w:val="3"/>
        </w:rPr>
        <w:t>t</w:t>
      </w:r>
      <w:r w:rsidRPr="00E44349">
        <w:rPr>
          <w:rFonts w:cs="Arial"/>
          <w:color w:val="000000" w:themeColor="text1"/>
        </w:rPr>
        <w:t>he</w:t>
      </w:r>
      <w:r w:rsidRPr="00E44349">
        <w:rPr>
          <w:rFonts w:cs="Arial"/>
          <w:color w:val="000000" w:themeColor="text1"/>
          <w:spacing w:val="-1"/>
        </w:rPr>
        <w:t xml:space="preserve"> c</w:t>
      </w:r>
      <w:r w:rsidRPr="00E44349">
        <w:rPr>
          <w:rFonts w:cs="Arial"/>
          <w:color w:val="000000" w:themeColor="text1"/>
        </w:rPr>
        <w:t>ondition of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 xml:space="preserve">DA </w:t>
      </w:r>
      <w:r w:rsidRPr="00E44349">
        <w:rPr>
          <w:rFonts w:cs="Arial"/>
          <w:color w:val="000000" w:themeColor="text1"/>
          <w:spacing w:val="-1"/>
        </w:rPr>
        <w:t>F</w:t>
      </w:r>
      <w:r w:rsidRPr="00E44349">
        <w:rPr>
          <w:rFonts w:cs="Arial"/>
          <w:color w:val="000000" w:themeColor="text1"/>
        </w:rPr>
        <w:t>oods.  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Vendor {Contractor} shall in</w:t>
      </w:r>
      <w:r w:rsidRPr="00E44349">
        <w:rPr>
          <w:rFonts w:cs="Arial"/>
          <w:color w:val="000000" w:themeColor="text1"/>
          <w:spacing w:val="-1"/>
        </w:rPr>
        <w:t>f</w:t>
      </w:r>
      <w:r w:rsidRPr="00E44349">
        <w:rPr>
          <w:rFonts w:cs="Arial"/>
          <w:color w:val="000000" w:themeColor="text1"/>
        </w:rPr>
        <w:t>o</w:t>
      </w:r>
      <w:r w:rsidRPr="00E44349">
        <w:rPr>
          <w:rFonts w:cs="Arial"/>
          <w:color w:val="000000" w:themeColor="text1"/>
          <w:spacing w:val="-1"/>
        </w:rPr>
        <w:t>r</w:t>
      </w:r>
      <w:r w:rsidRPr="00E44349">
        <w:rPr>
          <w:rFonts w:cs="Arial"/>
          <w:color w:val="000000" w:themeColor="text1"/>
        </w:rPr>
        <w:t>m</w:t>
      </w:r>
      <w:r w:rsidRPr="00E44349">
        <w:rPr>
          <w:rFonts w:cs="Arial"/>
          <w:color w:val="000000" w:themeColor="text1"/>
          <w:spacing w:val="3"/>
        </w:rPr>
        <w:t xml:space="preserve"> </w:t>
      </w:r>
      <w:r w:rsidRPr="00E44349">
        <w:rPr>
          <w:rFonts w:cs="Arial"/>
          <w:color w:val="000000" w:themeColor="text1"/>
        </w:rPr>
        <w:t xml:space="preserve">NJDA </w:t>
      </w:r>
      <w:r w:rsidRPr="00E44349">
        <w:rPr>
          <w:rFonts w:cs="Arial"/>
          <w:color w:val="000000" w:themeColor="text1"/>
          <w:spacing w:val="2"/>
        </w:rPr>
        <w:t>o</w:t>
      </w:r>
      <w:r w:rsidRPr="00E44349">
        <w:rPr>
          <w:rFonts w:cs="Arial"/>
          <w:color w:val="000000" w:themeColor="text1"/>
        </w:rPr>
        <w:t>f</w:t>
      </w:r>
      <w:r w:rsidRPr="00E44349">
        <w:rPr>
          <w:rFonts w:cs="Arial"/>
          <w:color w:val="000000" w:themeColor="text1"/>
          <w:spacing w:val="-1"/>
        </w:rPr>
        <w:t xml:space="preserve"> </w:t>
      </w:r>
      <w:r w:rsidRPr="00E44349">
        <w:rPr>
          <w:rFonts w:cs="Arial"/>
          <w:color w:val="000000" w:themeColor="text1"/>
        </w:rPr>
        <w:t>the insp</w:t>
      </w:r>
      <w:r w:rsidRPr="00E44349">
        <w:rPr>
          <w:rFonts w:cs="Arial"/>
          <w:color w:val="000000" w:themeColor="text1"/>
          <w:spacing w:val="-1"/>
        </w:rPr>
        <w:t>ec</w:t>
      </w:r>
      <w:r w:rsidRPr="00E44349">
        <w:rPr>
          <w:rFonts w:cs="Arial"/>
          <w:color w:val="000000" w:themeColor="text1"/>
        </w:rPr>
        <w:t xml:space="preserve">tion </w:t>
      </w:r>
      <w:r w:rsidRPr="00E44349">
        <w:rPr>
          <w:rFonts w:cs="Arial"/>
          <w:color w:val="000000" w:themeColor="text1"/>
          <w:spacing w:val="-1"/>
        </w:rPr>
        <w:t>re</w:t>
      </w:r>
      <w:r w:rsidRPr="00E44349">
        <w:rPr>
          <w:rFonts w:cs="Arial"/>
          <w:color w:val="000000" w:themeColor="text1"/>
        </w:rPr>
        <w:t>sults so th</w:t>
      </w:r>
      <w:r w:rsidRPr="00E44349">
        <w:rPr>
          <w:rFonts w:cs="Arial"/>
          <w:color w:val="000000" w:themeColor="text1"/>
          <w:spacing w:val="-1"/>
        </w:rPr>
        <w:t>a</w:t>
      </w:r>
      <w:r w:rsidRPr="00E44349">
        <w:rPr>
          <w:rFonts w:cs="Arial"/>
          <w:color w:val="000000" w:themeColor="text1"/>
        </w:rPr>
        <w:t xml:space="preserve">t </w:t>
      </w:r>
      <w:r w:rsidRPr="00E44349">
        <w:rPr>
          <w:rFonts w:cs="Arial"/>
          <w:color w:val="000000" w:themeColor="text1"/>
          <w:spacing w:val="-1"/>
        </w:rPr>
        <w:t>USDA</w:t>
      </w:r>
      <w:r w:rsidRPr="00E44349">
        <w:rPr>
          <w:rFonts w:cs="Arial"/>
          <w:color w:val="000000" w:themeColor="text1"/>
          <w:spacing w:val="1"/>
        </w:rPr>
        <w:t xml:space="preserve"> </w:t>
      </w:r>
      <w:r w:rsidRPr="00E44349">
        <w:rPr>
          <w:rFonts w:cs="Arial"/>
          <w:color w:val="000000" w:themeColor="text1"/>
          <w:spacing w:val="-1"/>
        </w:rPr>
        <w:t>a</w:t>
      </w:r>
      <w:r w:rsidRPr="00E44349">
        <w:rPr>
          <w:rFonts w:cs="Arial"/>
          <w:color w:val="000000" w:themeColor="text1"/>
        </w:rPr>
        <w:t>nd the</w:t>
      </w:r>
      <w:r w:rsidRPr="00E44349">
        <w:rPr>
          <w:rFonts w:cs="Arial"/>
          <w:color w:val="000000" w:themeColor="text1"/>
          <w:spacing w:val="-1"/>
        </w:rPr>
        <w:t xml:space="preserve"> a</w:t>
      </w:r>
      <w:r w:rsidRPr="00E44349">
        <w:rPr>
          <w:rFonts w:cs="Arial"/>
          <w:color w:val="000000" w:themeColor="text1"/>
        </w:rPr>
        <w:t>p</w:t>
      </w:r>
      <w:r w:rsidRPr="00E44349">
        <w:rPr>
          <w:rFonts w:cs="Arial"/>
          <w:color w:val="000000" w:themeColor="text1"/>
          <w:spacing w:val="2"/>
        </w:rPr>
        <w:t>p</w:t>
      </w:r>
      <w:r w:rsidRPr="00E44349">
        <w:rPr>
          <w:rFonts w:cs="Arial"/>
          <w:color w:val="000000" w:themeColor="text1"/>
          <w:spacing w:val="-1"/>
        </w:rPr>
        <w:t>r</w:t>
      </w:r>
      <w:r w:rsidRPr="00E44349">
        <w:rPr>
          <w:rFonts w:cs="Arial"/>
          <w:color w:val="000000" w:themeColor="text1"/>
        </w:rPr>
        <w:t>op</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1"/>
        </w:rPr>
        <w:t>a</w:t>
      </w:r>
      <w:r w:rsidRPr="00E44349">
        <w:rPr>
          <w:rFonts w:cs="Arial"/>
          <w:color w:val="000000" w:themeColor="text1"/>
        </w:rPr>
        <w:t>te</w:t>
      </w:r>
      <w:r w:rsidRPr="00E44349">
        <w:rPr>
          <w:rFonts w:cs="Arial"/>
          <w:color w:val="000000" w:themeColor="text1"/>
          <w:spacing w:val="1"/>
        </w:rPr>
        <w:t xml:space="preserve"> C</w:t>
      </w:r>
      <w:r w:rsidRPr="00E44349">
        <w:rPr>
          <w:rFonts w:cs="Arial"/>
          <w:color w:val="000000" w:themeColor="text1"/>
        </w:rPr>
        <w:t>ont</w:t>
      </w:r>
      <w:r w:rsidRPr="00E44349">
        <w:rPr>
          <w:rFonts w:cs="Arial"/>
          <w:color w:val="000000" w:themeColor="text1"/>
          <w:spacing w:val="-1"/>
        </w:rPr>
        <w:t>rac</w:t>
      </w:r>
      <w:r w:rsidRPr="00E44349">
        <w:rPr>
          <w:rFonts w:cs="Arial"/>
          <w:color w:val="000000" w:themeColor="text1"/>
        </w:rPr>
        <w:t>ting</w:t>
      </w:r>
      <w:r w:rsidRPr="00E44349">
        <w:rPr>
          <w:rFonts w:cs="Arial"/>
          <w:color w:val="000000" w:themeColor="text1"/>
          <w:spacing w:val="-2"/>
        </w:rPr>
        <w:t xml:space="preserve"> </w:t>
      </w:r>
      <w:r w:rsidRPr="00E44349">
        <w:rPr>
          <w:rFonts w:cs="Arial"/>
          <w:color w:val="000000" w:themeColor="text1"/>
          <w:spacing w:val="2"/>
        </w:rPr>
        <w:t>O</w:t>
      </w:r>
      <w:r w:rsidRPr="00E44349">
        <w:rPr>
          <w:rFonts w:cs="Arial"/>
          <w:color w:val="000000" w:themeColor="text1"/>
          <w:spacing w:val="-1"/>
        </w:rPr>
        <w:t>ff</w:t>
      </w:r>
      <w:r w:rsidRPr="00E44349">
        <w:rPr>
          <w:rFonts w:cs="Arial"/>
          <w:color w:val="000000" w:themeColor="text1"/>
        </w:rPr>
        <w:t>i</w:t>
      </w:r>
      <w:r w:rsidRPr="00E44349">
        <w:rPr>
          <w:rFonts w:cs="Arial"/>
          <w:color w:val="000000" w:themeColor="text1"/>
          <w:spacing w:val="1"/>
        </w:rPr>
        <w:t>c</w:t>
      </w:r>
      <w:r w:rsidRPr="00E44349">
        <w:rPr>
          <w:rFonts w:cs="Arial"/>
          <w:color w:val="000000" w:themeColor="text1"/>
        </w:rPr>
        <w:t>e</w:t>
      </w:r>
      <w:r w:rsidRPr="00E44349">
        <w:rPr>
          <w:rFonts w:cs="Arial"/>
          <w:color w:val="000000" w:themeColor="text1"/>
          <w:spacing w:val="-1"/>
        </w:rPr>
        <w:t xml:space="preserve"> ca</w:t>
      </w:r>
      <w:r w:rsidRPr="00E44349">
        <w:rPr>
          <w:rFonts w:cs="Arial"/>
          <w:color w:val="000000" w:themeColor="text1"/>
        </w:rPr>
        <w:t xml:space="preserve">n </w:t>
      </w:r>
      <w:r w:rsidRPr="00E44349">
        <w:rPr>
          <w:rFonts w:cs="Arial"/>
          <w:color w:val="000000" w:themeColor="text1"/>
          <w:spacing w:val="2"/>
        </w:rPr>
        <w:t>d</w:t>
      </w:r>
      <w:r w:rsidRPr="00E44349">
        <w:rPr>
          <w:rFonts w:cs="Arial"/>
          <w:color w:val="000000" w:themeColor="text1"/>
          <w:spacing w:val="-1"/>
        </w:rPr>
        <w:t>e</w:t>
      </w:r>
      <w:r w:rsidRPr="00E44349">
        <w:rPr>
          <w:rFonts w:cs="Arial"/>
          <w:color w:val="000000" w:themeColor="text1"/>
        </w:rPr>
        <w:t>t</w:t>
      </w:r>
      <w:r w:rsidRPr="00E44349">
        <w:rPr>
          <w:rFonts w:cs="Arial"/>
          <w:color w:val="000000" w:themeColor="text1"/>
          <w:spacing w:val="-1"/>
        </w:rPr>
        <w:t>er</w:t>
      </w:r>
      <w:r w:rsidRPr="00E44349">
        <w:rPr>
          <w:rFonts w:cs="Arial"/>
          <w:color w:val="000000" w:themeColor="text1"/>
        </w:rPr>
        <w:t>mine</w:t>
      </w:r>
      <w:r w:rsidRPr="00E44349">
        <w:rPr>
          <w:rFonts w:cs="Arial"/>
          <w:color w:val="000000" w:themeColor="text1"/>
          <w:spacing w:val="-1"/>
        </w:rPr>
        <w:t xml:space="preserve"> </w:t>
      </w:r>
      <w:r w:rsidRPr="00E44349">
        <w:rPr>
          <w:rFonts w:cs="Arial"/>
          <w:color w:val="000000" w:themeColor="text1"/>
        </w:rPr>
        <w:t>if the</w:t>
      </w:r>
      <w:r w:rsidRPr="00E44349">
        <w:rPr>
          <w:rFonts w:cs="Arial"/>
          <w:color w:val="000000" w:themeColor="text1"/>
          <w:spacing w:val="-1"/>
        </w:rPr>
        <w:t xml:space="preserve"> </w:t>
      </w:r>
      <w:r w:rsidRPr="00E44349">
        <w:rPr>
          <w:rFonts w:cs="Arial"/>
          <w:color w:val="000000" w:themeColor="text1"/>
        </w:rPr>
        <w:t>shipm</w:t>
      </w:r>
      <w:r w:rsidRPr="00E44349">
        <w:rPr>
          <w:rFonts w:cs="Arial"/>
          <w:color w:val="000000" w:themeColor="text1"/>
          <w:spacing w:val="-1"/>
        </w:rPr>
        <w:t>e</w:t>
      </w:r>
      <w:r w:rsidRPr="00E44349">
        <w:rPr>
          <w:rFonts w:cs="Arial"/>
          <w:color w:val="000000" w:themeColor="text1"/>
        </w:rPr>
        <w:t>nt should be</w:t>
      </w:r>
      <w:r w:rsidRPr="00E44349">
        <w:rPr>
          <w:rFonts w:cs="Arial"/>
          <w:color w:val="000000" w:themeColor="text1"/>
          <w:spacing w:val="-1"/>
        </w:rPr>
        <w:t xml:space="preserve"> re</w:t>
      </w:r>
      <w:r w:rsidRPr="00E44349">
        <w:rPr>
          <w:rFonts w:cs="Arial"/>
          <w:color w:val="000000" w:themeColor="text1"/>
        </w:rPr>
        <w:t>j</w:t>
      </w:r>
      <w:r w:rsidRPr="00E44349">
        <w:rPr>
          <w:rFonts w:cs="Arial"/>
          <w:color w:val="000000" w:themeColor="text1"/>
          <w:spacing w:val="-1"/>
        </w:rPr>
        <w:t>ec</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rPr>
        <w:t>d.  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 xml:space="preserve">must </w:t>
      </w:r>
      <w:r w:rsidRPr="00E44349">
        <w:rPr>
          <w:rFonts w:cs="Arial"/>
          <w:color w:val="000000" w:themeColor="text1"/>
          <w:spacing w:val="-1"/>
        </w:rPr>
        <w:t>a</w:t>
      </w:r>
      <w:r w:rsidRPr="00E44349">
        <w:rPr>
          <w:rFonts w:cs="Arial"/>
          <w:color w:val="000000" w:themeColor="text1"/>
        </w:rPr>
        <w:t xml:space="preserve">lso </w:t>
      </w:r>
      <w:r w:rsidRPr="00E44349">
        <w:rPr>
          <w:rFonts w:cs="Arial"/>
          <w:color w:val="000000" w:themeColor="text1"/>
          <w:spacing w:val="-1"/>
        </w:rPr>
        <w:t>e</w:t>
      </w:r>
      <w:r w:rsidRPr="00E44349">
        <w:rPr>
          <w:rFonts w:cs="Arial"/>
          <w:color w:val="000000" w:themeColor="text1"/>
        </w:rPr>
        <w:t>nsu</w:t>
      </w:r>
      <w:r w:rsidRPr="00E44349">
        <w:rPr>
          <w:rFonts w:cs="Arial"/>
          <w:color w:val="000000" w:themeColor="text1"/>
          <w:spacing w:val="-1"/>
        </w:rPr>
        <w:t>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th</w:t>
      </w:r>
      <w:r w:rsidRPr="00E44349">
        <w:rPr>
          <w:rFonts w:cs="Arial"/>
          <w:color w:val="000000" w:themeColor="text1"/>
          <w:spacing w:val="-1"/>
        </w:rPr>
        <w:t>a</w:t>
      </w:r>
      <w:r w:rsidRPr="00E44349">
        <w:rPr>
          <w:rFonts w:cs="Arial"/>
          <w:color w:val="000000" w:themeColor="text1"/>
        </w:rPr>
        <w:t xml:space="preserve">t the </w:t>
      </w:r>
      <w:r w:rsidRPr="00E44349">
        <w:rPr>
          <w:rFonts w:cs="Arial"/>
          <w:color w:val="000000" w:themeColor="text1"/>
          <w:spacing w:val="-1"/>
        </w:rPr>
        <w:t>carr</w:t>
      </w:r>
      <w:r w:rsidRPr="00E44349">
        <w:rPr>
          <w:rFonts w:cs="Arial"/>
          <w:color w:val="000000" w:themeColor="text1"/>
          <w:spacing w:val="3"/>
        </w:rPr>
        <w:t>i</w:t>
      </w:r>
      <w:r w:rsidRPr="00E44349">
        <w:rPr>
          <w:rFonts w:cs="Arial"/>
          <w:color w:val="000000" w:themeColor="text1"/>
          <w:spacing w:val="-1"/>
        </w:rPr>
        <w:t>e</w:t>
      </w:r>
      <w:r w:rsidRPr="00E44349">
        <w:rPr>
          <w:rFonts w:cs="Arial"/>
          <w:color w:val="000000" w:themeColor="text1"/>
        </w:rPr>
        <w:t xml:space="preserve">r is aware of the results of the inspection, subsequent inspection by health authorities, as applicable, and a decision to accept or reject the shipment. The </w:t>
      </w:r>
      <w:r w:rsidRPr="00E44349">
        <w:rPr>
          <w:rFonts w:cs="Arial"/>
          <w:color w:val="000000" w:themeColor="text1"/>
          <w:spacing w:val="1"/>
        </w:rPr>
        <w:t>c</w:t>
      </w:r>
      <w:r w:rsidRPr="00E44349">
        <w:rPr>
          <w:rFonts w:cs="Arial"/>
          <w:color w:val="000000" w:themeColor="text1"/>
          <w:spacing w:val="-1"/>
        </w:rPr>
        <w:t>arr</w:t>
      </w:r>
      <w:r w:rsidRPr="00E44349">
        <w:rPr>
          <w:rFonts w:cs="Arial"/>
          <w:color w:val="000000" w:themeColor="text1"/>
          <w:spacing w:val="3"/>
        </w:rPr>
        <w:t>i</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 xml:space="preserve">is </w:t>
      </w:r>
      <w:r w:rsidRPr="00E44349">
        <w:rPr>
          <w:rFonts w:cs="Arial"/>
          <w:color w:val="000000" w:themeColor="text1"/>
          <w:spacing w:val="-1"/>
        </w:rPr>
        <w:t>re</w:t>
      </w:r>
      <w:r w:rsidRPr="00E44349">
        <w:rPr>
          <w:rFonts w:cs="Arial"/>
          <w:color w:val="000000" w:themeColor="text1"/>
        </w:rPr>
        <w:t>sp</w:t>
      </w:r>
      <w:r w:rsidRPr="00E44349">
        <w:rPr>
          <w:rFonts w:cs="Arial"/>
          <w:color w:val="000000" w:themeColor="text1"/>
          <w:spacing w:val="2"/>
        </w:rPr>
        <w:t>o</w:t>
      </w:r>
      <w:r w:rsidRPr="00E44349">
        <w:rPr>
          <w:rFonts w:cs="Arial"/>
          <w:color w:val="000000" w:themeColor="text1"/>
        </w:rPr>
        <w:t>nsible</w:t>
      </w:r>
      <w:r w:rsidRPr="00E44349">
        <w:rPr>
          <w:rFonts w:cs="Arial"/>
          <w:color w:val="000000" w:themeColor="text1"/>
          <w:spacing w:val="-1"/>
        </w:rPr>
        <w:t xml:space="preserve"> f</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p</w:t>
      </w:r>
      <w:r w:rsidRPr="00E44349">
        <w:rPr>
          <w:rFonts w:cs="Arial"/>
          <w:color w:val="000000" w:themeColor="text1"/>
          <w:spacing w:val="-1"/>
        </w:rPr>
        <w:t>r</w:t>
      </w:r>
      <w:r w:rsidRPr="00E44349">
        <w:rPr>
          <w:rFonts w:cs="Arial"/>
          <w:color w:val="000000" w:themeColor="text1"/>
        </w:rPr>
        <w:t xml:space="preserve">ompt </w:t>
      </w:r>
      <w:r w:rsidRPr="00E44349">
        <w:rPr>
          <w:rFonts w:cs="Arial"/>
          <w:color w:val="000000" w:themeColor="text1"/>
          <w:spacing w:val="-1"/>
        </w:rPr>
        <w:t>re</w:t>
      </w:r>
      <w:r w:rsidRPr="00E44349">
        <w:rPr>
          <w:rFonts w:cs="Arial"/>
          <w:color w:val="000000" w:themeColor="text1"/>
          <w:spacing w:val="3"/>
        </w:rPr>
        <w:t>m</w:t>
      </w:r>
      <w:r w:rsidRPr="00E44349">
        <w:rPr>
          <w:rFonts w:cs="Arial"/>
          <w:color w:val="000000" w:themeColor="text1"/>
        </w:rPr>
        <w:t>ov</w:t>
      </w:r>
      <w:r w:rsidRPr="00E44349">
        <w:rPr>
          <w:rFonts w:cs="Arial"/>
          <w:color w:val="000000" w:themeColor="text1"/>
          <w:spacing w:val="-1"/>
        </w:rPr>
        <w:t>a</w:t>
      </w:r>
      <w:r w:rsidRPr="00E44349">
        <w:rPr>
          <w:rFonts w:cs="Arial"/>
          <w:color w:val="000000" w:themeColor="text1"/>
        </w:rPr>
        <w:t>l of</w:t>
      </w:r>
      <w:r w:rsidRPr="00E44349">
        <w:rPr>
          <w:rFonts w:cs="Arial"/>
          <w:color w:val="000000" w:themeColor="text1"/>
          <w:spacing w:val="-1"/>
        </w:rPr>
        <w:t xml:space="preserve"> </w:t>
      </w:r>
      <w:r w:rsidRPr="00E44349">
        <w:rPr>
          <w:rFonts w:cs="Arial"/>
          <w:color w:val="000000" w:themeColor="text1"/>
        </w:rPr>
        <w:t>a</w:t>
      </w:r>
      <w:r w:rsidRPr="00E44349">
        <w:rPr>
          <w:rFonts w:cs="Arial"/>
          <w:color w:val="000000" w:themeColor="text1"/>
          <w:spacing w:val="-1"/>
        </w:rPr>
        <w:t xml:space="preserve"> </w:t>
      </w:r>
      <w:r w:rsidRPr="00E44349">
        <w:rPr>
          <w:rFonts w:cs="Arial"/>
          <w:color w:val="000000" w:themeColor="text1"/>
          <w:spacing w:val="2"/>
        </w:rPr>
        <w:t>r</w:t>
      </w:r>
      <w:r w:rsidRPr="00E44349">
        <w:rPr>
          <w:rFonts w:cs="Arial"/>
          <w:color w:val="000000" w:themeColor="text1"/>
          <w:spacing w:val="-1"/>
        </w:rPr>
        <w:t>e</w:t>
      </w:r>
      <w:r w:rsidRPr="00E44349">
        <w:rPr>
          <w:rFonts w:cs="Arial"/>
          <w:color w:val="000000" w:themeColor="text1"/>
        </w:rPr>
        <w:t>j</w:t>
      </w:r>
      <w:r w:rsidRPr="00E44349">
        <w:rPr>
          <w:rFonts w:cs="Arial"/>
          <w:color w:val="000000" w:themeColor="text1"/>
          <w:spacing w:val="-1"/>
        </w:rPr>
        <w:t>ec</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rPr>
        <w:t>d shipm</w:t>
      </w:r>
      <w:r w:rsidRPr="00E44349">
        <w:rPr>
          <w:rFonts w:cs="Arial"/>
          <w:color w:val="000000" w:themeColor="text1"/>
          <w:spacing w:val="1"/>
        </w:rPr>
        <w:t>e</w:t>
      </w:r>
      <w:r w:rsidRPr="00E44349">
        <w:rPr>
          <w:rFonts w:cs="Arial"/>
          <w:color w:val="000000" w:themeColor="text1"/>
        </w:rPr>
        <w:t>nt;</w:t>
      </w:r>
    </w:p>
    <w:p w14:paraId="073C7697" w14:textId="77777777" w:rsidR="00D629FA" w:rsidRPr="00E44349" w:rsidRDefault="00D629FA" w:rsidP="00D629FA">
      <w:pPr>
        <w:spacing w:before="7" w:line="240" w:lineRule="exact"/>
        <w:ind w:left="720" w:right="236"/>
        <w:rPr>
          <w:color w:val="000000" w:themeColor="text1"/>
        </w:rPr>
      </w:pPr>
    </w:p>
    <w:p w14:paraId="359E2286" w14:textId="77777777" w:rsidR="00D629FA" w:rsidRPr="00E44349" w:rsidRDefault="00D629FA" w:rsidP="00CE655B">
      <w:pPr>
        <w:numPr>
          <w:ilvl w:val="0"/>
          <w:numId w:val="21"/>
        </w:numPr>
        <w:spacing w:before="7" w:line="240" w:lineRule="exact"/>
        <w:ind w:right="236"/>
        <w:rPr>
          <w:color w:val="000000" w:themeColor="text1"/>
        </w:rPr>
      </w:pPr>
      <w:r w:rsidRPr="00E44349">
        <w:rPr>
          <w:rFonts w:cs="Arial"/>
          <w:color w:val="000000" w:themeColor="text1"/>
          <w:u w:val="single" w:color="000000"/>
        </w:rPr>
        <w:t>A</w:t>
      </w:r>
      <w:r w:rsidRPr="00E44349">
        <w:rPr>
          <w:rFonts w:cs="Arial"/>
          <w:color w:val="000000" w:themeColor="text1"/>
          <w:spacing w:val="-1"/>
          <w:u w:val="single" w:color="000000"/>
        </w:rPr>
        <w:t>cce</w:t>
      </w:r>
      <w:r w:rsidRPr="00E44349">
        <w:rPr>
          <w:rFonts w:cs="Arial"/>
          <w:color w:val="000000" w:themeColor="text1"/>
          <w:u w:val="single" w:color="000000"/>
        </w:rPr>
        <w:t>p</w:t>
      </w:r>
      <w:r w:rsidRPr="00E44349">
        <w:rPr>
          <w:rFonts w:cs="Arial"/>
          <w:color w:val="000000" w:themeColor="text1"/>
          <w:spacing w:val="3"/>
          <w:u w:val="single" w:color="000000"/>
        </w:rPr>
        <w:t>t</w:t>
      </w:r>
      <w:r w:rsidRPr="00E44349">
        <w:rPr>
          <w:rFonts w:cs="Arial"/>
          <w:color w:val="000000" w:themeColor="text1"/>
          <w:spacing w:val="-1"/>
          <w:u w:val="single" w:color="000000"/>
        </w:rPr>
        <w:t>a</w:t>
      </w:r>
      <w:r w:rsidRPr="00E44349">
        <w:rPr>
          <w:rFonts w:cs="Arial"/>
          <w:color w:val="000000" w:themeColor="text1"/>
          <w:u w:val="single" w:color="000000"/>
        </w:rPr>
        <w:t>n</w:t>
      </w:r>
      <w:r w:rsidRPr="00E44349">
        <w:rPr>
          <w:rFonts w:cs="Arial"/>
          <w:color w:val="000000" w:themeColor="text1"/>
          <w:spacing w:val="-1"/>
          <w:u w:val="single" w:color="000000"/>
        </w:rPr>
        <w:t>ce</w:t>
      </w:r>
      <w:r w:rsidRPr="00E44349">
        <w:rPr>
          <w:rFonts w:cs="Arial"/>
          <w:color w:val="000000" w:themeColor="text1"/>
          <w:u w:val="single" w:color="000000"/>
        </w:rPr>
        <w:t xml:space="preserve"> </w:t>
      </w:r>
      <w:r w:rsidRPr="00E44349">
        <w:rPr>
          <w:rFonts w:cs="Arial"/>
          <w:color w:val="000000" w:themeColor="text1"/>
          <w:spacing w:val="2"/>
          <w:u w:val="single" w:color="000000"/>
        </w:rPr>
        <w:t>o</w:t>
      </w:r>
      <w:r w:rsidRPr="00E44349">
        <w:rPr>
          <w:rFonts w:cs="Arial"/>
          <w:color w:val="000000" w:themeColor="text1"/>
          <w:u w:val="single" w:color="000000"/>
        </w:rPr>
        <w:t>f</w:t>
      </w:r>
      <w:r w:rsidRPr="00E44349">
        <w:rPr>
          <w:rFonts w:cs="Arial"/>
          <w:color w:val="000000" w:themeColor="text1"/>
          <w:spacing w:val="-1"/>
          <w:u w:val="single" w:color="000000"/>
        </w:rPr>
        <w:t xml:space="preserve"> </w:t>
      </w:r>
      <w:r w:rsidRPr="00E44349">
        <w:rPr>
          <w:rFonts w:cs="Arial"/>
          <w:color w:val="000000" w:themeColor="text1"/>
          <w:u w:val="single" w:color="000000"/>
        </w:rPr>
        <w:t>shipm</w:t>
      </w:r>
      <w:r w:rsidRPr="00E44349">
        <w:rPr>
          <w:rFonts w:cs="Arial"/>
          <w:color w:val="000000" w:themeColor="text1"/>
          <w:spacing w:val="-1"/>
          <w:u w:val="single" w:color="000000"/>
        </w:rPr>
        <w:t>e</w:t>
      </w:r>
      <w:r w:rsidRPr="00E44349">
        <w:rPr>
          <w:rFonts w:cs="Arial"/>
          <w:color w:val="000000" w:themeColor="text1"/>
          <w:u w:val="single" w:color="000000"/>
        </w:rPr>
        <w:t>nt:</w:t>
      </w:r>
      <w:r w:rsidRPr="00E44349">
        <w:rPr>
          <w:rFonts w:cs="Arial"/>
          <w:color w:val="000000" w:themeColor="text1"/>
        </w:rPr>
        <w:t xml:space="preserve">  </w:t>
      </w:r>
      <w:r w:rsidRPr="00E44349">
        <w:rPr>
          <w:rFonts w:cs="Arial"/>
          <w:color w:val="000000" w:themeColor="text1"/>
          <w:spacing w:val="1"/>
        </w:rPr>
        <w:t>W</w:t>
      </w:r>
      <w:r w:rsidRPr="00E44349">
        <w:rPr>
          <w:rFonts w:cs="Arial"/>
          <w:color w:val="000000" w:themeColor="text1"/>
        </w:rPr>
        <w:t>h</w:t>
      </w:r>
      <w:r w:rsidRPr="00E44349">
        <w:rPr>
          <w:rFonts w:cs="Arial"/>
          <w:color w:val="000000" w:themeColor="text1"/>
          <w:spacing w:val="-1"/>
        </w:rPr>
        <w:t>e</w:t>
      </w:r>
      <w:r w:rsidRPr="00E44349">
        <w:rPr>
          <w:rFonts w:cs="Arial"/>
          <w:color w:val="000000" w:themeColor="text1"/>
        </w:rPr>
        <w:t>n unlo</w:t>
      </w:r>
      <w:r w:rsidRPr="00E44349">
        <w:rPr>
          <w:rFonts w:cs="Arial"/>
          <w:color w:val="000000" w:themeColor="text1"/>
          <w:spacing w:val="-1"/>
        </w:rPr>
        <w:t>a</w:t>
      </w:r>
      <w:r w:rsidRPr="00E44349">
        <w:rPr>
          <w:rFonts w:cs="Arial"/>
          <w:color w:val="000000" w:themeColor="text1"/>
        </w:rPr>
        <w:t>ding</w:t>
      </w:r>
      <w:r w:rsidRPr="00E44349">
        <w:rPr>
          <w:rFonts w:cs="Arial"/>
          <w:color w:val="000000" w:themeColor="text1"/>
          <w:spacing w:val="-2"/>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sh</w:t>
      </w:r>
      <w:r w:rsidRPr="00E44349">
        <w:rPr>
          <w:rFonts w:cs="Arial"/>
          <w:color w:val="000000" w:themeColor="text1"/>
          <w:spacing w:val="3"/>
        </w:rPr>
        <w:t>i</w:t>
      </w:r>
      <w:r w:rsidRPr="00E44349">
        <w:rPr>
          <w:rFonts w:cs="Arial"/>
          <w:color w:val="000000" w:themeColor="text1"/>
        </w:rPr>
        <w:t>pm</w:t>
      </w:r>
      <w:r w:rsidRPr="00E44349">
        <w:rPr>
          <w:rFonts w:cs="Arial"/>
          <w:color w:val="000000" w:themeColor="text1"/>
          <w:spacing w:val="-1"/>
        </w:rPr>
        <w:t>e</w:t>
      </w:r>
      <w:r w:rsidRPr="00E44349">
        <w:rPr>
          <w:rFonts w:cs="Arial"/>
          <w:color w:val="000000" w:themeColor="text1"/>
        </w:rPr>
        <w:t>nt, the</w:t>
      </w:r>
      <w:r w:rsidRPr="00E44349">
        <w:rPr>
          <w:rFonts w:cs="Arial"/>
          <w:color w:val="000000" w:themeColor="text1"/>
          <w:spacing w:val="-1"/>
        </w:rPr>
        <w:t xml:space="preserv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m</w:t>
      </w:r>
      <w:r w:rsidRPr="00E44349">
        <w:rPr>
          <w:rFonts w:cs="Arial"/>
          <w:color w:val="000000" w:themeColor="text1"/>
          <w:spacing w:val="2"/>
        </w:rPr>
        <w:t>u</w:t>
      </w:r>
      <w:r w:rsidRPr="00E44349">
        <w:rPr>
          <w:rFonts w:cs="Arial"/>
          <w:color w:val="000000" w:themeColor="text1"/>
        </w:rPr>
        <w:t>st s</w:t>
      </w:r>
      <w:r w:rsidRPr="00E44349">
        <w:rPr>
          <w:rFonts w:cs="Arial"/>
          <w:color w:val="000000" w:themeColor="text1"/>
          <w:spacing w:val="-1"/>
        </w:rPr>
        <w:t>e</w:t>
      </w:r>
      <w:r w:rsidRPr="00E44349">
        <w:rPr>
          <w:rFonts w:cs="Arial"/>
          <w:color w:val="000000" w:themeColor="text1"/>
          <w:spacing w:val="-2"/>
        </w:rPr>
        <w:t>g</w:t>
      </w:r>
      <w:r w:rsidRPr="00E44349">
        <w:rPr>
          <w:rFonts w:cs="Arial"/>
          <w:color w:val="000000" w:themeColor="text1"/>
          <w:spacing w:val="2"/>
        </w:rPr>
        <w:t>r</w:t>
      </w:r>
      <w:r w:rsidRPr="00E44349">
        <w:rPr>
          <w:rFonts w:cs="Arial"/>
          <w:color w:val="000000" w:themeColor="text1"/>
          <w:spacing w:val="1"/>
        </w:rPr>
        <w:t>e</w:t>
      </w:r>
      <w:r w:rsidRPr="00E44349">
        <w:rPr>
          <w:rFonts w:cs="Arial"/>
          <w:color w:val="000000" w:themeColor="text1"/>
          <w:spacing w:val="-2"/>
        </w:rPr>
        <w:t>g</w:t>
      </w:r>
      <w:r w:rsidRPr="00E44349">
        <w:rPr>
          <w:rFonts w:cs="Arial"/>
          <w:color w:val="000000" w:themeColor="text1"/>
          <w:spacing w:val="-1"/>
        </w:rPr>
        <w:t>a</w:t>
      </w:r>
      <w:r w:rsidRPr="00E44349">
        <w:rPr>
          <w:rFonts w:cs="Arial"/>
          <w:color w:val="000000" w:themeColor="text1"/>
        </w:rPr>
        <w:t xml:space="preserve">te </w:t>
      </w:r>
      <w:r w:rsidRPr="00E44349">
        <w:rPr>
          <w:rFonts w:cs="Arial"/>
          <w:color w:val="000000" w:themeColor="text1"/>
          <w:spacing w:val="-1"/>
        </w:rPr>
        <w:t>a</w:t>
      </w:r>
      <w:r w:rsidRPr="00E44349">
        <w:rPr>
          <w:rFonts w:cs="Arial"/>
          <w:color w:val="000000" w:themeColor="text1"/>
          <w:spacing w:val="2"/>
        </w:rPr>
        <w:t>n</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out</w:t>
      </w:r>
      <w:r w:rsidRPr="00E44349">
        <w:rPr>
          <w:rFonts w:cs="Arial"/>
          <w:color w:val="000000" w:themeColor="text1"/>
          <w:spacing w:val="-1"/>
        </w:rPr>
        <w:t>-</w:t>
      </w:r>
      <w:r w:rsidRPr="00E44349">
        <w:rPr>
          <w:rFonts w:cs="Arial"/>
          <w:color w:val="000000" w:themeColor="text1"/>
          <w:spacing w:val="2"/>
        </w:rPr>
        <w:t>o</w:t>
      </w:r>
      <w:r w:rsidRPr="00E44349">
        <w:rPr>
          <w:rFonts w:cs="Arial"/>
          <w:color w:val="000000" w:themeColor="text1"/>
          <w:spacing w:val="-1"/>
        </w:rPr>
        <w:t>f-c</w:t>
      </w:r>
      <w:r w:rsidRPr="00E44349">
        <w:rPr>
          <w:rFonts w:cs="Arial"/>
          <w:color w:val="000000" w:themeColor="text1"/>
          <w:spacing w:val="2"/>
        </w:rPr>
        <w:t>o</w:t>
      </w:r>
      <w:r w:rsidRPr="00E44349">
        <w:rPr>
          <w:rFonts w:cs="Arial"/>
          <w:color w:val="000000" w:themeColor="text1"/>
        </w:rPr>
        <w:t>ndition U</w:t>
      </w:r>
      <w:r w:rsidRPr="00E44349">
        <w:rPr>
          <w:rFonts w:cs="Arial"/>
          <w:color w:val="000000" w:themeColor="text1"/>
          <w:spacing w:val="1"/>
        </w:rPr>
        <w:t>S</w:t>
      </w:r>
      <w:r w:rsidRPr="00E44349">
        <w:rPr>
          <w:rFonts w:cs="Arial"/>
          <w:color w:val="000000" w:themeColor="text1"/>
        </w:rPr>
        <w:t xml:space="preserve">DA </w:t>
      </w:r>
      <w:r w:rsidRPr="00E44349">
        <w:rPr>
          <w:rFonts w:cs="Arial"/>
          <w:color w:val="000000" w:themeColor="text1"/>
          <w:spacing w:val="-1"/>
        </w:rPr>
        <w:t>F</w:t>
      </w:r>
      <w:r w:rsidRPr="00E44349">
        <w:rPr>
          <w:rFonts w:cs="Arial"/>
          <w:color w:val="000000" w:themeColor="text1"/>
        </w:rPr>
        <w:t xml:space="preserve">oods </w:t>
      </w:r>
      <w:r w:rsidRPr="00E44349">
        <w:rPr>
          <w:rFonts w:cs="Arial"/>
          <w:color w:val="000000" w:themeColor="text1"/>
          <w:spacing w:val="2"/>
        </w:rPr>
        <w:t>f</w:t>
      </w:r>
      <w:r w:rsidRPr="00E44349">
        <w:rPr>
          <w:rFonts w:cs="Arial"/>
          <w:color w:val="000000" w:themeColor="text1"/>
          <w:spacing w:val="-1"/>
        </w:rPr>
        <w:t>r</w:t>
      </w:r>
      <w:r w:rsidRPr="00E44349">
        <w:rPr>
          <w:rFonts w:cs="Arial"/>
          <w:color w:val="000000" w:themeColor="text1"/>
        </w:rPr>
        <w:t>om those</w:t>
      </w:r>
      <w:r w:rsidRPr="00E44349">
        <w:rPr>
          <w:rFonts w:cs="Arial"/>
          <w:color w:val="000000" w:themeColor="text1"/>
          <w:spacing w:val="-1"/>
        </w:rPr>
        <w:t xml:space="preserve"> </w:t>
      </w:r>
      <w:r w:rsidRPr="00E44349">
        <w:rPr>
          <w:rFonts w:cs="Arial"/>
          <w:color w:val="000000" w:themeColor="text1"/>
        </w:rPr>
        <w:t xml:space="preserve">in </w:t>
      </w:r>
      <w:r w:rsidRPr="00E44349">
        <w:rPr>
          <w:rFonts w:cs="Arial"/>
          <w:color w:val="000000" w:themeColor="text1"/>
          <w:spacing w:val="-2"/>
        </w:rPr>
        <w:t>g</w:t>
      </w:r>
      <w:r w:rsidRPr="00E44349">
        <w:rPr>
          <w:rFonts w:cs="Arial"/>
          <w:color w:val="000000" w:themeColor="text1"/>
        </w:rPr>
        <w:t xml:space="preserve">ood </w:t>
      </w:r>
      <w:r w:rsidRPr="00E44349">
        <w:rPr>
          <w:rFonts w:cs="Arial"/>
          <w:color w:val="000000" w:themeColor="text1"/>
          <w:spacing w:val="-1"/>
        </w:rPr>
        <w:t>c</w:t>
      </w:r>
      <w:r w:rsidRPr="00E44349">
        <w:rPr>
          <w:rFonts w:cs="Arial"/>
          <w:color w:val="000000" w:themeColor="text1"/>
        </w:rPr>
        <w:t>ondition.</w:t>
      </w:r>
      <w:r w:rsidRPr="00E44349">
        <w:rPr>
          <w:color w:val="000000" w:themeColor="text1"/>
        </w:rPr>
        <w:t xml:space="preserve"> </w:t>
      </w:r>
      <w:r w:rsidRPr="00E44349">
        <w:rPr>
          <w:rFonts w:cs="Arial"/>
          <w:color w:val="000000" w:themeColor="text1"/>
        </w:rPr>
        <w:t>If</w:t>
      </w:r>
      <w:r w:rsidRPr="00E44349">
        <w:rPr>
          <w:rFonts w:cs="Arial"/>
          <w:color w:val="000000" w:themeColor="text1"/>
          <w:spacing w:val="-1"/>
        </w:rPr>
        <w:t xml:space="preserve"> </w:t>
      </w:r>
      <w:r w:rsidRPr="00E44349">
        <w:rPr>
          <w:rFonts w:cs="Arial"/>
          <w:color w:val="000000" w:themeColor="text1"/>
        </w:rPr>
        <w:t>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insp</w:t>
      </w:r>
      <w:r w:rsidRPr="00E44349">
        <w:rPr>
          <w:rFonts w:cs="Arial"/>
          <w:color w:val="000000" w:themeColor="text1"/>
          <w:spacing w:val="-1"/>
        </w:rPr>
        <w:t>ec</w:t>
      </w:r>
      <w:r w:rsidRPr="00E44349">
        <w:rPr>
          <w:rFonts w:cs="Arial"/>
          <w:color w:val="000000" w:themeColor="text1"/>
        </w:rPr>
        <w:t>ti</w:t>
      </w:r>
      <w:r w:rsidRPr="00E44349">
        <w:rPr>
          <w:rFonts w:cs="Arial"/>
          <w:color w:val="000000" w:themeColor="text1"/>
          <w:spacing w:val="2"/>
        </w:rPr>
        <w:t>o</w:t>
      </w:r>
      <w:r w:rsidRPr="00E44349">
        <w:rPr>
          <w:rFonts w:cs="Arial"/>
          <w:color w:val="000000" w:themeColor="text1"/>
        </w:rPr>
        <w:t>n indi</w:t>
      </w:r>
      <w:r w:rsidRPr="00E44349">
        <w:rPr>
          <w:rFonts w:cs="Arial"/>
          <w:color w:val="000000" w:themeColor="text1"/>
          <w:spacing w:val="-1"/>
        </w:rPr>
        <w:t>ca</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rPr>
        <w:t>s th</w:t>
      </w:r>
      <w:r w:rsidRPr="00E44349">
        <w:rPr>
          <w:rFonts w:cs="Arial"/>
          <w:color w:val="000000" w:themeColor="text1"/>
          <w:spacing w:val="-1"/>
        </w:rPr>
        <w:t>a</w:t>
      </w:r>
      <w:r w:rsidRPr="00E44349">
        <w:rPr>
          <w:rFonts w:cs="Arial"/>
          <w:color w:val="000000" w:themeColor="text1"/>
        </w:rPr>
        <w:t>t som</w:t>
      </w:r>
      <w:r w:rsidRPr="00E44349">
        <w:rPr>
          <w:rFonts w:cs="Arial"/>
          <w:color w:val="000000" w:themeColor="text1"/>
          <w:spacing w:val="-1"/>
        </w:rPr>
        <w:t>e</w:t>
      </w:r>
      <w:r w:rsidRPr="00E44349">
        <w:rPr>
          <w:rFonts w:cs="Arial"/>
          <w:color w:val="000000" w:themeColor="text1"/>
        </w:rPr>
        <w:t>, but not a</w:t>
      </w:r>
      <w:r w:rsidRPr="00E44349">
        <w:rPr>
          <w:rFonts w:cs="Arial"/>
          <w:color w:val="000000" w:themeColor="text1"/>
          <w:spacing w:val="-1"/>
        </w:rPr>
        <w:t xml:space="preserve"> </w:t>
      </w:r>
      <w:r w:rsidRPr="00E44349">
        <w:rPr>
          <w:rFonts w:cs="Arial"/>
          <w:color w:val="000000" w:themeColor="text1"/>
        </w:rPr>
        <w:t>m</w:t>
      </w:r>
      <w:r w:rsidRPr="00E44349">
        <w:rPr>
          <w:rFonts w:cs="Arial"/>
          <w:color w:val="000000" w:themeColor="text1"/>
          <w:spacing w:val="-1"/>
        </w:rPr>
        <w:t>a</w:t>
      </w:r>
      <w:r w:rsidRPr="00E44349">
        <w:rPr>
          <w:rFonts w:cs="Arial"/>
          <w:color w:val="000000" w:themeColor="text1"/>
        </w:rPr>
        <w:t>jor po</w:t>
      </w:r>
      <w:r w:rsidRPr="00E44349">
        <w:rPr>
          <w:rFonts w:cs="Arial"/>
          <w:color w:val="000000" w:themeColor="text1"/>
          <w:spacing w:val="-1"/>
        </w:rPr>
        <w:t>r</w:t>
      </w:r>
      <w:r w:rsidRPr="00E44349">
        <w:rPr>
          <w:rFonts w:cs="Arial"/>
          <w:color w:val="000000" w:themeColor="text1"/>
        </w:rPr>
        <w:t>tion, of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 xml:space="preserve">DA </w:t>
      </w:r>
      <w:r w:rsidRPr="00E44349">
        <w:rPr>
          <w:rFonts w:cs="Arial"/>
          <w:color w:val="000000" w:themeColor="text1"/>
          <w:spacing w:val="-1"/>
        </w:rPr>
        <w:t>F</w:t>
      </w:r>
      <w:r w:rsidRPr="00E44349">
        <w:rPr>
          <w:rFonts w:cs="Arial"/>
          <w:color w:val="000000" w:themeColor="text1"/>
          <w:spacing w:val="2"/>
        </w:rPr>
        <w:t>o</w:t>
      </w:r>
      <w:r w:rsidRPr="00E44349">
        <w:rPr>
          <w:rFonts w:cs="Arial"/>
          <w:color w:val="000000" w:themeColor="text1"/>
        </w:rPr>
        <w:t>ods in the</w:t>
      </w:r>
      <w:r w:rsidRPr="00E44349">
        <w:rPr>
          <w:rFonts w:cs="Arial"/>
          <w:color w:val="000000" w:themeColor="text1"/>
          <w:spacing w:val="-1"/>
        </w:rPr>
        <w:t xml:space="preserve"> </w:t>
      </w:r>
      <w:r w:rsidRPr="00E44349">
        <w:rPr>
          <w:rFonts w:cs="Arial"/>
          <w:color w:val="000000" w:themeColor="text1"/>
        </w:rPr>
        <w:t>shipm</w:t>
      </w:r>
      <w:r w:rsidRPr="00E44349">
        <w:rPr>
          <w:rFonts w:cs="Arial"/>
          <w:color w:val="000000" w:themeColor="text1"/>
          <w:spacing w:val="-1"/>
        </w:rPr>
        <w:t>e</w:t>
      </w:r>
      <w:r w:rsidRPr="00E44349">
        <w:rPr>
          <w:rFonts w:cs="Arial"/>
          <w:color w:val="000000" w:themeColor="text1"/>
        </w:rPr>
        <w:t xml:space="preserve">nt </w:t>
      </w:r>
      <w:r w:rsidRPr="00E44349">
        <w:rPr>
          <w:rFonts w:cs="Arial"/>
          <w:color w:val="000000" w:themeColor="text1"/>
          <w:spacing w:val="-1"/>
        </w:rPr>
        <w:t>ar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spacing w:val="2"/>
        </w:rPr>
        <w:t>Ou</w:t>
      </w:r>
      <w:r w:rsidRPr="00E44349">
        <w:rPr>
          <w:rFonts w:cs="Arial"/>
          <w:color w:val="000000" w:themeColor="text1"/>
        </w:rPr>
        <w:t>t</w:t>
      </w:r>
      <w:r w:rsidRPr="00E44349">
        <w:rPr>
          <w:rFonts w:cs="Arial"/>
          <w:color w:val="000000" w:themeColor="text1"/>
          <w:spacing w:val="-1"/>
        </w:rPr>
        <w:t>-</w:t>
      </w:r>
      <w:r w:rsidRPr="00E44349">
        <w:rPr>
          <w:rFonts w:cs="Arial"/>
          <w:color w:val="000000" w:themeColor="text1"/>
        </w:rPr>
        <w:t>o</w:t>
      </w:r>
      <w:r w:rsidRPr="00E44349">
        <w:rPr>
          <w:rFonts w:cs="Arial"/>
          <w:color w:val="000000" w:themeColor="text1"/>
          <w:spacing w:val="-1"/>
        </w:rPr>
        <w:t>f-C</w:t>
      </w:r>
      <w:r w:rsidRPr="00E44349">
        <w:rPr>
          <w:rFonts w:cs="Arial"/>
          <w:color w:val="000000" w:themeColor="text1"/>
        </w:rPr>
        <w:t>ondition, or</w:t>
      </w:r>
      <w:r w:rsidRPr="00E44349">
        <w:rPr>
          <w:rFonts w:cs="Arial"/>
          <w:color w:val="000000" w:themeColor="text1"/>
          <w:spacing w:val="-1"/>
        </w:rPr>
        <w:t xml:space="preserve"> </w:t>
      </w:r>
      <w:r w:rsidRPr="00E44349">
        <w:rPr>
          <w:rFonts w:cs="Arial"/>
          <w:color w:val="000000" w:themeColor="text1"/>
        </w:rPr>
        <w:t>th</w:t>
      </w:r>
      <w:r w:rsidRPr="00E44349">
        <w:rPr>
          <w:rFonts w:cs="Arial"/>
          <w:color w:val="000000" w:themeColor="text1"/>
          <w:spacing w:val="-1"/>
        </w:rPr>
        <w:t>a</w:t>
      </w:r>
      <w:r w:rsidRPr="00E44349">
        <w:rPr>
          <w:rFonts w:cs="Arial"/>
          <w:color w:val="000000" w:themeColor="text1"/>
        </w:rPr>
        <w:t>t t</w:t>
      </w:r>
      <w:r w:rsidRPr="00E44349">
        <w:rPr>
          <w:rFonts w:cs="Arial"/>
          <w:color w:val="000000" w:themeColor="text1"/>
          <w:spacing w:val="2"/>
        </w:rPr>
        <w:t>h</w:t>
      </w:r>
      <w:r w:rsidRPr="00E44349">
        <w:rPr>
          <w:rFonts w:cs="Arial"/>
          <w:color w:val="000000" w:themeColor="text1"/>
          <w:spacing w:val="-1"/>
        </w:rPr>
        <w:t>er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is on</w:t>
      </w:r>
      <w:r w:rsidRPr="00E44349">
        <w:rPr>
          <w:rFonts w:cs="Arial"/>
          <w:color w:val="000000" w:themeColor="text1"/>
          <w:spacing w:val="5"/>
        </w:rPr>
        <w:t>l</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a minor</w:t>
      </w:r>
      <w:r w:rsidRPr="00E44349">
        <w:rPr>
          <w:rFonts w:cs="Arial"/>
          <w:color w:val="000000" w:themeColor="text1"/>
          <w:spacing w:val="-1"/>
        </w:rPr>
        <w:t xml:space="preserve"> </w:t>
      </w:r>
      <w:r w:rsidRPr="00E44349">
        <w:rPr>
          <w:rFonts w:cs="Arial"/>
          <w:color w:val="000000" w:themeColor="text1"/>
        </w:rPr>
        <w:t>dis</w:t>
      </w:r>
      <w:r w:rsidRPr="00E44349">
        <w:rPr>
          <w:rFonts w:cs="Arial"/>
          <w:color w:val="000000" w:themeColor="text1"/>
          <w:spacing w:val="-1"/>
        </w:rPr>
        <w:t>cre</w:t>
      </w:r>
      <w:r w:rsidRPr="00E44349">
        <w:rPr>
          <w:rFonts w:cs="Arial"/>
          <w:color w:val="000000" w:themeColor="text1"/>
        </w:rPr>
        <w:t>p</w:t>
      </w:r>
      <w:r w:rsidRPr="00E44349">
        <w:rPr>
          <w:rFonts w:cs="Arial"/>
          <w:color w:val="000000" w:themeColor="text1"/>
          <w:spacing w:val="-1"/>
        </w:rPr>
        <w:t>a</w:t>
      </w:r>
      <w:r w:rsidRPr="00E44349">
        <w:rPr>
          <w:rFonts w:cs="Arial"/>
          <w:color w:val="000000" w:themeColor="text1"/>
        </w:rPr>
        <w:t>n</w:t>
      </w:r>
      <w:r w:rsidRPr="00E44349">
        <w:rPr>
          <w:rFonts w:cs="Arial"/>
          <w:color w:val="000000" w:themeColor="text1"/>
          <w:spacing w:val="4"/>
        </w:rPr>
        <w:t>c</w:t>
      </w:r>
      <w:r w:rsidRPr="00E44349">
        <w:rPr>
          <w:rFonts w:cs="Arial"/>
          <w:color w:val="000000" w:themeColor="text1"/>
        </w:rPr>
        <w:t>y</w:t>
      </w:r>
      <w:r w:rsidRPr="00E44349">
        <w:rPr>
          <w:rFonts w:cs="Arial"/>
          <w:color w:val="000000" w:themeColor="text1"/>
          <w:spacing w:val="-2"/>
        </w:rPr>
        <w:t xml:space="preserve"> </w:t>
      </w:r>
      <w:r w:rsidRPr="00E44349">
        <w:rPr>
          <w:rFonts w:cs="Arial"/>
          <w:color w:val="000000" w:themeColor="text1"/>
          <w:spacing w:val="-1"/>
        </w:rPr>
        <w:t>fr</w:t>
      </w:r>
      <w:r w:rsidRPr="00E44349">
        <w:rPr>
          <w:rFonts w:cs="Arial"/>
          <w:color w:val="000000" w:themeColor="text1"/>
        </w:rPr>
        <w:t xml:space="preserve">om </w:t>
      </w:r>
      <w:r w:rsidRPr="00E44349">
        <w:rPr>
          <w:rFonts w:cs="Arial"/>
          <w:color w:val="000000" w:themeColor="text1"/>
          <w:spacing w:val="3"/>
        </w:rPr>
        <w:t>t</w:t>
      </w:r>
      <w:r w:rsidRPr="00E44349">
        <w:rPr>
          <w:rFonts w:cs="Arial"/>
          <w:color w:val="000000" w:themeColor="text1"/>
        </w:rPr>
        <w:t>he</w:t>
      </w:r>
      <w:r w:rsidRPr="00E44349">
        <w:rPr>
          <w:rFonts w:cs="Arial"/>
          <w:color w:val="000000" w:themeColor="text1"/>
          <w:spacing w:val="-1"/>
        </w:rPr>
        <w:t xml:space="preserve"> </w:t>
      </w:r>
      <w:r w:rsidRPr="00E44349">
        <w:rPr>
          <w:rFonts w:cs="Arial"/>
          <w:color w:val="000000" w:themeColor="text1"/>
        </w:rPr>
        <w:t>qu</w:t>
      </w:r>
      <w:r w:rsidRPr="00E44349">
        <w:rPr>
          <w:rFonts w:cs="Arial"/>
          <w:color w:val="000000" w:themeColor="text1"/>
          <w:spacing w:val="-1"/>
        </w:rPr>
        <w:t>a</w:t>
      </w:r>
      <w:r w:rsidRPr="00E44349">
        <w:rPr>
          <w:rFonts w:cs="Arial"/>
          <w:color w:val="000000" w:themeColor="text1"/>
        </w:rPr>
        <w:t>nti</w:t>
      </w:r>
      <w:r w:rsidRPr="00E44349">
        <w:rPr>
          <w:rFonts w:cs="Arial"/>
          <w:color w:val="000000" w:themeColor="text1"/>
          <w:spacing w:val="3"/>
        </w:rPr>
        <w:t>t</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of</w:t>
      </w:r>
      <w:r w:rsidRPr="00E44349">
        <w:rPr>
          <w:rFonts w:cs="Arial"/>
          <w:color w:val="000000" w:themeColor="text1"/>
          <w:spacing w:val="2"/>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 xml:space="preserve">DA </w:t>
      </w:r>
      <w:r w:rsidRPr="00E44349">
        <w:rPr>
          <w:rFonts w:cs="Arial"/>
          <w:color w:val="000000" w:themeColor="text1"/>
          <w:spacing w:val="-1"/>
        </w:rPr>
        <w:t>F</w:t>
      </w:r>
      <w:r w:rsidRPr="00E44349">
        <w:rPr>
          <w:rFonts w:cs="Arial"/>
          <w:color w:val="000000" w:themeColor="text1"/>
          <w:spacing w:val="2"/>
        </w:rPr>
        <w:t>o</w:t>
      </w:r>
      <w:r w:rsidRPr="00E44349">
        <w:rPr>
          <w:rFonts w:cs="Arial"/>
          <w:color w:val="000000" w:themeColor="text1"/>
        </w:rPr>
        <w:t>ods o</w:t>
      </w:r>
      <w:r w:rsidRPr="00E44349">
        <w:rPr>
          <w:rFonts w:cs="Arial"/>
          <w:color w:val="000000" w:themeColor="text1"/>
          <w:spacing w:val="-1"/>
        </w:rPr>
        <w:t>r</w:t>
      </w:r>
      <w:r w:rsidRPr="00E44349">
        <w:rPr>
          <w:rFonts w:cs="Arial"/>
          <w:color w:val="000000" w:themeColor="text1"/>
        </w:rPr>
        <w:t>d</w:t>
      </w:r>
      <w:r w:rsidRPr="00E44349">
        <w:rPr>
          <w:rFonts w:cs="Arial"/>
          <w:color w:val="000000" w:themeColor="text1"/>
          <w:spacing w:val="-1"/>
        </w:rPr>
        <w:t>ere</w:t>
      </w:r>
      <w:r w:rsidRPr="00E44349">
        <w:rPr>
          <w:rFonts w:cs="Arial"/>
          <w:color w:val="000000" w:themeColor="text1"/>
        </w:rPr>
        <w:t>d, 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m</w:t>
      </w:r>
      <w:r w:rsidRPr="00E44349">
        <w:rPr>
          <w:rFonts w:cs="Arial"/>
          <w:color w:val="000000" w:themeColor="text1"/>
          <w:spacing w:val="4"/>
        </w:rPr>
        <w:t>a</w:t>
      </w:r>
      <w:r w:rsidRPr="00E44349">
        <w:rPr>
          <w:rFonts w:cs="Arial"/>
          <w:color w:val="000000" w:themeColor="text1"/>
        </w:rPr>
        <w:t xml:space="preserve">y </w:t>
      </w:r>
      <w:r w:rsidRPr="00E44349">
        <w:rPr>
          <w:rFonts w:cs="Arial"/>
          <w:color w:val="000000" w:themeColor="text1"/>
          <w:spacing w:val="-1"/>
        </w:rPr>
        <w:t>ac</w:t>
      </w:r>
      <w:r w:rsidRPr="00E44349">
        <w:rPr>
          <w:rFonts w:cs="Arial"/>
          <w:color w:val="000000" w:themeColor="text1"/>
          <w:spacing w:val="1"/>
        </w:rPr>
        <w:t>c</w:t>
      </w:r>
      <w:r w:rsidRPr="00E44349">
        <w:rPr>
          <w:rFonts w:cs="Arial"/>
          <w:color w:val="000000" w:themeColor="text1"/>
          <w:spacing w:val="-1"/>
        </w:rPr>
        <w:t>e</w:t>
      </w:r>
      <w:r w:rsidRPr="00E44349">
        <w:rPr>
          <w:rFonts w:cs="Arial"/>
          <w:color w:val="000000" w:themeColor="text1"/>
        </w:rPr>
        <w:t>pt the</w:t>
      </w:r>
      <w:r w:rsidRPr="00E44349">
        <w:rPr>
          <w:rFonts w:cs="Arial"/>
          <w:color w:val="000000" w:themeColor="text1"/>
          <w:spacing w:val="-1"/>
        </w:rPr>
        <w:t xml:space="preserve"> </w:t>
      </w:r>
      <w:r w:rsidRPr="00E44349">
        <w:rPr>
          <w:rFonts w:cs="Arial"/>
          <w:color w:val="000000" w:themeColor="text1"/>
        </w:rPr>
        <w:t>shipm</w:t>
      </w:r>
      <w:r w:rsidRPr="00E44349">
        <w:rPr>
          <w:rFonts w:cs="Arial"/>
          <w:color w:val="000000" w:themeColor="text1"/>
          <w:spacing w:val="-1"/>
        </w:rPr>
        <w:t>e</w:t>
      </w:r>
      <w:r w:rsidRPr="00E44349">
        <w:rPr>
          <w:rFonts w:cs="Arial"/>
          <w:color w:val="000000" w:themeColor="text1"/>
        </w:rPr>
        <w:t>nt.  If there is a major discrepancy in the quantity of USDA Foods delivered, the shipment should be accepted and NJDA should be notified; and</w:t>
      </w:r>
    </w:p>
    <w:p w14:paraId="0E9F33D8" w14:textId="77777777" w:rsidR="00D629FA" w:rsidRPr="00E44349" w:rsidRDefault="00D629FA" w:rsidP="00D629FA">
      <w:pPr>
        <w:ind w:left="720"/>
        <w:rPr>
          <w:rFonts w:cs="Arial"/>
        </w:rPr>
      </w:pPr>
    </w:p>
    <w:p w14:paraId="0C948BB0" w14:textId="77777777" w:rsidR="00D629FA" w:rsidRPr="00E44349" w:rsidRDefault="00D629FA" w:rsidP="00CE655B">
      <w:pPr>
        <w:numPr>
          <w:ilvl w:val="0"/>
          <w:numId w:val="21"/>
        </w:numPr>
        <w:rPr>
          <w:rFonts w:cs="Arial"/>
        </w:rPr>
      </w:pPr>
      <w:r w:rsidRPr="00E44349">
        <w:rPr>
          <w:rFonts w:cs="Arial"/>
          <w:color w:val="000000" w:themeColor="text1"/>
          <w:spacing w:val="-1"/>
        </w:rPr>
        <w:t xml:space="preserve">Out-of-Condition USDA Foods shall remain segregated until inspected by NJDA Food Distribution staff.  The NJDA Food Distribution Field Inspector or other NJDA designated staff will advise if the product is acceptable for use or must be disposed of.   </w:t>
      </w:r>
    </w:p>
    <w:p w14:paraId="39BF847A" w14:textId="77777777" w:rsidR="00D629FA" w:rsidRPr="00E44349" w:rsidRDefault="00D629FA" w:rsidP="00D629FA">
      <w:pPr>
        <w:ind w:left="720"/>
        <w:rPr>
          <w:rFonts w:cs="Arial"/>
        </w:rPr>
      </w:pPr>
    </w:p>
    <w:p w14:paraId="034A163D" w14:textId="77777777" w:rsidR="00D629FA" w:rsidRPr="00E44349" w:rsidRDefault="00D629FA" w:rsidP="00D629FA">
      <w:pPr>
        <w:pStyle w:val="Heading3"/>
      </w:pPr>
      <w:bookmarkStart w:id="126" w:name="_Toc501613354"/>
      <w:bookmarkStart w:id="127" w:name="_Toc513460760"/>
      <w:bookmarkStart w:id="128" w:name="_Toc519082211"/>
      <w:r w:rsidRPr="00E44349">
        <w:t>UNLOADING SHIPMENTS:</w:t>
      </w:r>
      <w:bookmarkEnd w:id="126"/>
      <w:bookmarkEnd w:id="127"/>
      <w:bookmarkEnd w:id="128"/>
    </w:p>
    <w:p w14:paraId="4C43D470" w14:textId="77777777" w:rsidR="00D629FA" w:rsidRPr="00E44349" w:rsidRDefault="00D629FA" w:rsidP="00D629FA">
      <w:pPr>
        <w:keepNext/>
        <w:rPr>
          <w:rFonts w:cs="Arial"/>
        </w:rPr>
      </w:pPr>
    </w:p>
    <w:p w14:paraId="6139A1F5" w14:textId="77777777" w:rsidR="00D629FA" w:rsidRPr="00E44349" w:rsidRDefault="00D629FA" w:rsidP="00D629FA">
      <w:pPr>
        <w:keepNext/>
        <w:ind w:right="270"/>
        <w:jc w:val="left"/>
        <w:rPr>
          <w:rFonts w:cs="Arial"/>
          <w:color w:val="000000" w:themeColor="text1"/>
        </w:rPr>
      </w:pPr>
      <w:r w:rsidRPr="00E44349">
        <w:rPr>
          <w:rFonts w:cs="Arial"/>
          <w:color w:val="000000" w:themeColor="text1"/>
        </w:rPr>
        <w:t>The Vendor {Contractor} shall be responsible for the following:</w:t>
      </w:r>
    </w:p>
    <w:p w14:paraId="7B07199A" w14:textId="77777777" w:rsidR="00D629FA" w:rsidRPr="00E44349" w:rsidRDefault="00D629FA" w:rsidP="00D629FA">
      <w:pPr>
        <w:ind w:right="270"/>
        <w:jc w:val="left"/>
        <w:rPr>
          <w:rFonts w:cs="Arial"/>
          <w:color w:val="000000" w:themeColor="text1"/>
          <w:spacing w:val="1"/>
          <w:u w:val="single" w:color="000000"/>
        </w:rPr>
      </w:pPr>
    </w:p>
    <w:p w14:paraId="5A6E34D6" w14:textId="77777777" w:rsidR="00D629FA" w:rsidRPr="00E44349" w:rsidRDefault="00D629FA" w:rsidP="00CE655B">
      <w:pPr>
        <w:numPr>
          <w:ilvl w:val="0"/>
          <w:numId w:val="22"/>
        </w:numPr>
        <w:ind w:right="274"/>
        <w:rPr>
          <w:rFonts w:cs="Arial"/>
          <w:color w:val="000000" w:themeColor="text1"/>
          <w:spacing w:val="1"/>
          <w:u w:val="single" w:color="000000"/>
        </w:rPr>
      </w:pPr>
      <w:r w:rsidRPr="00E44349">
        <w:rPr>
          <w:rFonts w:cs="Arial"/>
          <w:color w:val="000000" w:themeColor="text1"/>
        </w:rPr>
        <w:t>Unlo</w:t>
      </w:r>
      <w:r w:rsidRPr="00E44349">
        <w:rPr>
          <w:rFonts w:cs="Arial"/>
          <w:color w:val="000000" w:themeColor="text1"/>
          <w:spacing w:val="-1"/>
        </w:rPr>
        <w:t>a</w:t>
      </w:r>
      <w:r w:rsidRPr="00E44349">
        <w:rPr>
          <w:rFonts w:cs="Arial"/>
          <w:color w:val="000000" w:themeColor="text1"/>
        </w:rPr>
        <w:t>ding</w:t>
      </w:r>
      <w:r w:rsidRPr="00E44349">
        <w:rPr>
          <w:rFonts w:cs="Arial"/>
          <w:color w:val="000000" w:themeColor="text1"/>
          <w:spacing w:val="-2"/>
        </w:rPr>
        <w:t xml:space="preserve"> </w:t>
      </w:r>
      <w:r w:rsidRPr="00E44349">
        <w:rPr>
          <w:rFonts w:cs="Arial"/>
          <w:color w:val="000000" w:themeColor="text1"/>
        </w:rPr>
        <w:t>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shipm</w:t>
      </w:r>
      <w:r w:rsidRPr="00E44349">
        <w:rPr>
          <w:rFonts w:cs="Arial"/>
          <w:color w:val="000000" w:themeColor="text1"/>
          <w:spacing w:val="-1"/>
        </w:rPr>
        <w:t>e</w:t>
      </w:r>
      <w:r w:rsidRPr="00E44349">
        <w:rPr>
          <w:rFonts w:cs="Arial"/>
          <w:color w:val="000000" w:themeColor="text1"/>
        </w:rPr>
        <w:t>nt of U</w:t>
      </w:r>
      <w:r w:rsidRPr="00E44349">
        <w:rPr>
          <w:rFonts w:cs="Arial"/>
          <w:color w:val="000000" w:themeColor="text1"/>
          <w:spacing w:val="1"/>
        </w:rPr>
        <w:t>S</w:t>
      </w:r>
      <w:r w:rsidRPr="00E44349">
        <w:rPr>
          <w:rFonts w:cs="Arial"/>
          <w:color w:val="000000" w:themeColor="text1"/>
        </w:rPr>
        <w:t xml:space="preserve">DA </w:t>
      </w:r>
      <w:r w:rsidRPr="00E44349">
        <w:rPr>
          <w:rFonts w:cs="Arial"/>
          <w:color w:val="000000" w:themeColor="text1"/>
          <w:spacing w:val="-1"/>
        </w:rPr>
        <w:t>F</w:t>
      </w:r>
      <w:r w:rsidRPr="00E44349">
        <w:rPr>
          <w:rFonts w:cs="Arial"/>
          <w:color w:val="000000" w:themeColor="text1"/>
        </w:rPr>
        <w:t xml:space="preserve">oods, </w:t>
      </w:r>
      <w:r w:rsidRPr="00E44349">
        <w:rPr>
          <w:rFonts w:cs="Arial"/>
          <w:color w:val="000000" w:themeColor="text1"/>
          <w:spacing w:val="-1"/>
        </w:rPr>
        <w:t>a</w:t>
      </w:r>
      <w:r w:rsidRPr="00E44349">
        <w:rPr>
          <w:rFonts w:cs="Arial"/>
          <w:color w:val="000000" w:themeColor="text1"/>
        </w:rPr>
        <w:t>nd</w:t>
      </w:r>
      <w:r w:rsidRPr="00E44349">
        <w:rPr>
          <w:rFonts w:cs="Arial"/>
          <w:color w:val="000000" w:themeColor="text1"/>
          <w:spacing w:val="2"/>
        </w:rPr>
        <w:t xml:space="preserve"> </w:t>
      </w:r>
      <w:r w:rsidRPr="00E44349">
        <w:rPr>
          <w:rFonts w:cs="Arial"/>
          <w:color w:val="000000" w:themeColor="text1"/>
          <w:spacing w:val="-1"/>
        </w:rPr>
        <w:t>f</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spacing w:val="2"/>
        </w:rPr>
        <w:t>r</w:t>
      </w:r>
      <w:r w:rsidRPr="00E44349">
        <w:rPr>
          <w:rFonts w:cs="Arial"/>
          <w:color w:val="000000" w:themeColor="text1"/>
          <w:spacing w:val="1"/>
        </w:rPr>
        <w:t>e</w:t>
      </w:r>
      <w:r w:rsidRPr="00E44349">
        <w:rPr>
          <w:rFonts w:cs="Arial"/>
          <w:color w:val="000000" w:themeColor="text1"/>
        </w:rPr>
        <w:t>moving</w:t>
      </w:r>
      <w:r w:rsidRPr="00E44349">
        <w:rPr>
          <w:rFonts w:cs="Arial"/>
          <w:color w:val="000000" w:themeColor="text1"/>
          <w:spacing w:val="-2"/>
        </w:rPr>
        <w:t xml:space="preserve"> </w:t>
      </w:r>
      <w:r w:rsidRPr="00E44349">
        <w:rPr>
          <w:rFonts w:cs="Arial"/>
          <w:color w:val="000000" w:themeColor="text1"/>
          <w:spacing w:val="-1"/>
        </w:rPr>
        <w:t>a</w:t>
      </w:r>
      <w:r w:rsidRPr="00E44349">
        <w:rPr>
          <w:rFonts w:cs="Arial"/>
          <w:color w:val="000000" w:themeColor="text1"/>
        </w:rPr>
        <w:t>nd disposing</w:t>
      </w:r>
      <w:r w:rsidRPr="00E44349">
        <w:rPr>
          <w:rFonts w:cs="Arial"/>
          <w:color w:val="000000" w:themeColor="text1"/>
          <w:spacing w:val="-2"/>
        </w:rPr>
        <w:t xml:space="preserve"> </w:t>
      </w:r>
      <w:r w:rsidRPr="00E44349">
        <w:rPr>
          <w:rFonts w:cs="Arial"/>
          <w:color w:val="000000" w:themeColor="text1"/>
          <w:spacing w:val="2"/>
        </w:rPr>
        <w:t>o</w:t>
      </w:r>
      <w:r w:rsidRPr="00E44349">
        <w:rPr>
          <w:rFonts w:cs="Arial"/>
          <w:color w:val="000000" w:themeColor="text1"/>
        </w:rPr>
        <w:t>f</w:t>
      </w:r>
      <w:r w:rsidRPr="00E44349">
        <w:rPr>
          <w:rFonts w:cs="Arial"/>
          <w:color w:val="000000" w:themeColor="text1"/>
          <w:spacing w:val="2"/>
        </w:rPr>
        <w:t xml:space="preserve"> </w:t>
      </w:r>
      <w:r w:rsidRPr="00E44349">
        <w:rPr>
          <w:rFonts w:cs="Arial"/>
          <w:color w:val="000000" w:themeColor="text1"/>
        </w:rPr>
        <w:t>Dunn</w:t>
      </w:r>
      <w:r w:rsidRPr="00E44349">
        <w:rPr>
          <w:rFonts w:cs="Arial"/>
          <w:color w:val="000000" w:themeColor="text1"/>
          <w:spacing w:val="-1"/>
        </w:rPr>
        <w:t>a</w:t>
      </w:r>
      <w:r w:rsidRPr="00E44349">
        <w:rPr>
          <w:rFonts w:cs="Arial"/>
          <w:color w:val="000000" w:themeColor="text1"/>
        </w:rPr>
        <w:t>ge</w:t>
      </w:r>
      <w:r w:rsidRPr="00E44349">
        <w:rPr>
          <w:rFonts w:cs="Arial"/>
          <w:color w:val="000000" w:themeColor="text1"/>
          <w:spacing w:val="-1"/>
        </w:rPr>
        <w:t xml:space="preserve"> a</w:t>
      </w:r>
      <w:r w:rsidRPr="00E44349">
        <w:rPr>
          <w:rFonts w:cs="Arial"/>
          <w:color w:val="000000" w:themeColor="text1"/>
        </w:rPr>
        <w:t>nd oth</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d</w:t>
      </w:r>
      <w:r w:rsidRPr="00E44349">
        <w:rPr>
          <w:rFonts w:cs="Arial"/>
          <w:color w:val="000000" w:themeColor="text1"/>
          <w:spacing w:val="-1"/>
        </w:rPr>
        <w:t>e</w:t>
      </w:r>
      <w:r w:rsidRPr="00E44349">
        <w:rPr>
          <w:rFonts w:cs="Arial"/>
          <w:color w:val="000000" w:themeColor="text1"/>
        </w:rPr>
        <w:t>b</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3"/>
        </w:rPr>
        <w:t>s</w:t>
      </w:r>
      <w:r w:rsidRPr="00E44349">
        <w:rPr>
          <w:rFonts w:cs="Arial"/>
          <w:color w:val="000000" w:themeColor="text1"/>
        </w:rPr>
        <w:t>;</w:t>
      </w:r>
    </w:p>
    <w:p w14:paraId="50EDD460" w14:textId="77777777" w:rsidR="00D629FA" w:rsidRPr="00E44349" w:rsidRDefault="00D629FA" w:rsidP="00D629FA">
      <w:pPr>
        <w:ind w:left="720" w:right="274"/>
        <w:rPr>
          <w:rFonts w:cs="Arial"/>
          <w:color w:val="000000" w:themeColor="text1"/>
          <w:spacing w:val="1"/>
          <w:u w:val="single" w:color="000000"/>
        </w:rPr>
      </w:pPr>
    </w:p>
    <w:p w14:paraId="4EF95086" w14:textId="77777777" w:rsidR="00D629FA" w:rsidRPr="00E44349" w:rsidRDefault="00D629FA" w:rsidP="00CE655B">
      <w:pPr>
        <w:numPr>
          <w:ilvl w:val="0"/>
          <w:numId w:val="22"/>
        </w:numPr>
        <w:ind w:right="274"/>
        <w:rPr>
          <w:rFonts w:cs="Arial"/>
          <w:color w:val="000000" w:themeColor="text1"/>
          <w:spacing w:val="1"/>
          <w:u w:val="single" w:color="000000"/>
        </w:rPr>
      </w:pPr>
      <w:r w:rsidRPr="00E44349">
        <w:rPr>
          <w:rFonts w:cs="Arial"/>
          <w:color w:val="000000" w:themeColor="text1"/>
          <w:spacing w:val="-1"/>
        </w:rPr>
        <w:t>A</w:t>
      </w:r>
      <w:r w:rsidRPr="00E44349">
        <w:rPr>
          <w:rFonts w:cs="Arial"/>
          <w:color w:val="000000" w:themeColor="text1"/>
          <w:spacing w:val="5"/>
        </w:rPr>
        <w:t>n</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1"/>
        </w:rPr>
        <w:t>c</w:t>
      </w:r>
      <w:r w:rsidRPr="00E44349">
        <w:rPr>
          <w:rFonts w:cs="Arial"/>
          <w:color w:val="000000" w:themeColor="text1"/>
          <w:spacing w:val="2"/>
        </w:rPr>
        <w:t>h</w:t>
      </w:r>
      <w:r w:rsidRPr="00E44349">
        <w:rPr>
          <w:rFonts w:cs="Arial"/>
          <w:color w:val="000000" w:themeColor="text1"/>
          <w:spacing w:val="-1"/>
        </w:rPr>
        <w:t>a</w:t>
      </w:r>
      <w:r w:rsidRPr="00E44349">
        <w:rPr>
          <w:rFonts w:cs="Arial"/>
          <w:color w:val="000000" w:themeColor="text1"/>
          <w:spacing w:val="2"/>
        </w:rPr>
        <w:t>r</w:t>
      </w:r>
      <w:r w:rsidRPr="00E44349">
        <w:rPr>
          <w:rFonts w:cs="Arial"/>
          <w:color w:val="000000" w:themeColor="text1"/>
          <w:spacing w:val="-2"/>
        </w:rPr>
        <w:t>g</w:t>
      </w:r>
      <w:r w:rsidRPr="00E44349">
        <w:rPr>
          <w:rFonts w:cs="Arial"/>
          <w:color w:val="000000" w:themeColor="text1"/>
          <w:spacing w:val="-1"/>
        </w:rPr>
        <w:t>e</w:t>
      </w:r>
      <w:r w:rsidRPr="00E44349">
        <w:rPr>
          <w:rFonts w:cs="Arial"/>
          <w:color w:val="000000" w:themeColor="text1"/>
        </w:rPr>
        <w:t>s</w:t>
      </w:r>
      <w:r w:rsidRPr="00E44349">
        <w:rPr>
          <w:rFonts w:cs="Arial"/>
          <w:color w:val="000000" w:themeColor="text1"/>
          <w:spacing w:val="3"/>
        </w:rPr>
        <w:t xml:space="preserve"> </w:t>
      </w:r>
      <w:r w:rsidRPr="00E44349">
        <w:rPr>
          <w:rFonts w:cs="Arial"/>
          <w:color w:val="000000" w:themeColor="text1"/>
          <w:spacing w:val="-1"/>
        </w:rPr>
        <w:t>a</w:t>
      </w:r>
      <w:r w:rsidRPr="00E44349">
        <w:rPr>
          <w:rFonts w:cs="Arial"/>
          <w:color w:val="000000" w:themeColor="text1"/>
        </w:rPr>
        <w:t>sso</w:t>
      </w:r>
      <w:r w:rsidRPr="00E44349">
        <w:rPr>
          <w:rFonts w:cs="Arial"/>
          <w:color w:val="000000" w:themeColor="text1"/>
          <w:spacing w:val="-1"/>
        </w:rPr>
        <w:t>c</w:t>
      </w:r>
      <w:r w:rsidRPr="00E44349">
        <w:rPr>
          <w:rFonts w:cs="Arial"/>
          <w:color w:val="000000" w:themeColor="text1"/>
        </w:rPr>
        <w:t>i</w:t>
      </w:r>
      <w:r w:rsidRPr="00E44349">
        <w:rPr>
          <w:rFonts w:cs="Arial"/>
          <w:color w:val="000000" w:themeColor="text1"/>
          <w:spacing w:val="-1"/>
        </w:rPr>
        <w:t>a</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rPr>
        <w:t xml:space="preserve">d with </w:t>
      </w:r>
      <w:r w:rsidRPr="00E44349">
        <w:rPr>
          <w:rFonts w:cs="Arial"/>
          <w:color w:val="000000" w:themeColor="text1"/>
          <w:spacing w:val="-1"/>
        </w:rPr>
        <w:t>rece</w:t>
      </w:r>
      <w:r w:rsidRPr="00E44349">
        <w:rPr>
          <w:rFonts w:cs="Arial"/>
          <w:color w:val="000000" w:themeColor="text1"/>
        </w:rPr>
        <w:t>ivi</w:t>
      </w:r>
      <w:r w:rsidRPr="00E44349">
        <w:rPr>
          <w:rFonts w:cs="Arial"/>
          <w:color w:val="000000" w:themeColor="text1"/>
          <w:spacing w:val="2"/>
        </w:rPr>
        <w:t>n</w:t>
      </w:r>
      <w:r w:rsidRPr="00E44349">
        <w:rPr>
          <w:rFonts w:cs="Arial"/>
          <w:color w:val="000000" w:themeColor="text1"/>
        </w:rPr>
        <w:t>g</w:t>
      </w:r>
      <w:r w:rsidRPr="00E44349">
        <w:rPr>
          <w:rFonts w:cs="Arial"/>
          <w:color w:val="000000" w:themeColor="text1"/>
          <w:spacing w:val="-2"/>
        </w:rPr>
        <w:t xml:space="preserve"> </w:t>
      </w:r>
      <w:r w:rsidRPr="00E44349">
        <w:rPr>
          <w:rFonts w:cs="Arial"/>
          <w:color w:val="000000" w:themeColor="text1"/>
          <w:spacing w:val="-1"/>
        </w:rPr>
        <w:t>a</w:t>
      </w:r>
      <w:r w:rsidRPr="00E44349">
        <w:rPr>
          <w:rFonts w:cs="Arial"/>
          <w:color w:val="000000" w:themeColor="text1"/>
        </w:rPr>
        <w:t>nd unl</w:t>
      </w:r>
      <w:r w:rsidRPr="00E44349">
        <w:rPr>
          <w:rFonts w:cs="Arial"/>
          <w:color w:val="000000" w:themeColor="text1"/>
          <w:spacing w:val="2"/>
        </w:rPr>
        <w:t>o</w:t>
      </w:r>
      <w:r w:rsidRPr="00E44349">
        <w:rPr>
          <w:rFonts w:cs="Arial"/>
          <w:color w:val="000000" w:themeColor="text1"/>
          <w:spacing w:val="-1"/>
        </w:rPr>
        <w:t>a</w:t>
      </w:r>
      <w:r w:rsidRPr="00E44349">
        <w:rPr>
          <w:rFonts w:cs="Arial"/>
          <w:color w:val="000000" w:themeColor="text1"/>
        </w:rPr>
        <w:t>ding</w:t>
      </w:r>
      <w:r w:rsidRPr="00E44349">
        <w:rPr>
          <w:rFonts w:cs="Arial"/>
          <w:color w:val="000000" w:themeColor="text1"/>
          <w:spacing w:val="-2"/>
        </w:rPr>
        <w:t xml:space="preserve"> </w:t>
      </w:r>
      <w:r w:rsidRPr="00E44349">
        <w:rPr>
          <w:rFonts w:cs="Arial"/>
          <w:color w:val="000000" w:themeColor="text1"/>
        </w:rPr>
        <w:t>the shipm</w:t>
      </w:r>
      <w:r w:rsidRPr="00E44349">
        <w:rPr>
          <w:rFonts w:cs="Arial"/>
          <w:color w:val="000000" w:themeColor="text1"/>
          <w:spacing w:val="-1"/>
        </w:rPr>
        <w:t>e</w:t>
      </w:r>
      <w:r w:rsidRPr="00E44349">
        <w:rPr>
          <w:rFonts w:cs="Arial"/>
          <w:color w:val="000000" w:themeColor="text1"/>
        </w:rPr>
        <w:t>nt;</w:t>
      </w:r>
    </w:p>
    <w:p w14:paraId="4D9302DD" w14:textId="77777777" w:rsidR="00D629FA" w:rsidRPr="00E44349" w:rsidRDefault="00D629FA" w:rsidP="00D629FA">
      <w:pPr>
        <w:ind w:left="720"/>
        <w:rPr>
          <w:rFonts w:cs="Arial"/>
          <w:color w:val="000000" w:themeColor="text1"/>
          <w:spacing w:val="1"/>
          <w:u w:val="single" w:color="000000"/>
        </w:rPr>
      </w:pPr>
    </w:p>
    <w:p w14:paraId="1BE1BE7D" w14:textId="77777777" w:rsidR="00D629FA" w:rsidRPr="00E44349" w:rsidRDefault="00D629FA" w:rsidP="00CE655B">
      <w:pPr>
        <w:numPr>
          <w:ilvl w:val="0"/>
          <w:numId w:val="22"/>
        </w:numPr>
        <w:ind w:right="274"/>
        <w:rPr>
          <w:rFonts w:cs="Arial"/>
          <w:color w:val="000000" w:themeColor="text1"/>
          <w:spacing w:val="1"/>
          <w:u w:val="single" w:color="000000"/>
        </w:rPr>
      </w:pPr>
      <w:r w:rsidRPr="00E44349">
        <w:rPr>
          <w:rFonts w:cs="Arial"/>
          <w:color w:val="000000" w:themeColor="text1"/>
        </w:rPr>
        <w:t>R</w:t>
      </w:r>
      <w:r w:rsidRPr="00E44349">
        <w:rPr>
          <w:rFonts w:cs="Arial"/>
          <w:color w:val="000000" w:themeColor="text1"/>
          <w:spacing w:val="-1"/>
        </w:rPr>
        <w:t>e</w:t>
      </w:r>
      <w:r w:rsidRPr="00E44349">
        <w:rPr>
          <w:rFonts w:cs="Arial"/>
          <w:color w:val="000000" w:themeColor="text1"/>
        </w:rPr>
        <w:t>qu</w:t>
      </w:r>
      <w:r w:rsidRPr="00E44349">
        <w:rPr>
          <w:rFonts w:cs="Arial"/>
          <w:color w:val="000000" w:themeColor="text1"/>
          <w:spacing w:val="-1"/>
        </w:rPr>
        <w:t>e</w:t>
      </w:r>
      <w:r w:rsidRPr="00E44349">
        <w:rPr>
          <w:rFonts w:cs="Arial"/>
          <w:color w:val="000000" w:themeColor="text1"/>
        </w:rPr>
        <w:t xml:space="preserve">sting </w:t>
      </w:r>
      <w:r w:rsidRPr="00E44349">
        <w:rPr>
          <w:rFonts w:cs="Arial"/>
          <w:color w:val="000000" w:themeColor="text1"/>
          <w:spacing w:val="2"/>
        </w:rPr>
        <w:t>r</w:t>
      </w:r>
      <w:r w:rsidRPr="00E44349">
        <w:rPr>
          <w:rFonts w:cs="Arial"/>
          <w:color w:val="000000" w:themeColor="text1"/>
          <w:spacing w:val="-1"/>
        </w:rPr>
        <w:t>e</w:t>
      </w:r>
      <w:r w:rsidRPr="00E44349">
        <w:rPr>
          <w:rFonts w:cs="Arial"/>
          <w:color w:val="000000" w:themeColor="text1"/>
        </w:rPr>
        <w:t>imbu</w:t>
      </w:r>
      <w:r w:rsidRPr="00E44349">
        <w:rPr>
          <w:rFonts w:cs="Arial"/>
          <w:color w:val="000000" w:themeColor="text1"/>
          <w:spacing w:val="-1"/>
        </w:rPr>
        <w:t>r</w:t>
      </w:r>
      <w:r w:rsidRPr="00E44349">
        <w:rPr>
          <w:rFonts w:cs="Arial"/>
          <w:color w:val="000000" w:themeColor="text1"/>
        </w:rPr>
        <w:t>s</w:t>
      </w:r>
      <w:r w:rsidRPr="00E44349">
        <w:rPr>
          <w:rFonts w:cs="Arial"/>
          <w:color w:val="000000" w:themeColor="text1"/>
          <w:spacing w:val="-1"/>
        </w:rPr>
        <w:t>e</w:t>
      </w:r>
      <w:r w:rsidRPr="00E44349">
        <w:rPr>
          <w:rFonts w:cs="Arial"/>
          <w:color w:val="000000" w:themeColor="text1"/>
          <w:spacing w:val="3"/>
        </w:rPr>
        <w:t>m</w:t>
      </w:r>
      <w:r w:rsidRPr="00E44349">
        <w:rPr>
          <w:rFonts w:cs="Arial"/>
          <w:color w:val="000000" w:themeColor="text1"/>
          <w:spacing w:val="-1"/>
        </w:rPr>
        <w:t>e</w:t>
      </w:r>
      <w:r w:rsidRPr="00E44349">
        <w:rPr>
          <w:rFonts w:cs="Arial"/>
          <w:color w:val="000000" w:themeColor="text1"/>
        </w:rPr>
        <w:t xml:space="preserve">nt, if necessary, </w:t>
      </w:r>
      <w:r w:rsidRPr="00E44349">
        <w:rPr>
          <w:rFonts w:cs="Arial"/>
          <w:color w:val="000000" w:themeColor="text1"/>
          <w:spacing w:val="-1"/>
        </w:rPr>
        <w:t>f</w:t>
      </w:r>
      <w:r w:rsidRPr="00E44349">
        <w:rPr>
          <w:rFonts w:cs="Arial"/>
          <w:color w:val="000000" w:themeColor="text1"/>
        </w:rPr>
        <w:t>or</w:t>
      </w:r>
      <w:r w:rsidRPr="00E44349">
        <w:rPr>
          <w:rFonts w:cs="Arial"/>
          <w:color w:val="000000" w:themeColor="text1"/>
          <w:spacing w:val="-1"/>
        </w:rPr>
        <w:t xml:space="preserve"> c</w:t>
      </w:r>
      <w:r w:rsidRPr="00E44349">
        <w:rPr>
          <w:rFonts w:cs="Arial"/>
          <w:color w:val="000000" w:themeColor="text1"/>
        </w:rPr>
        <w:t xml:space="preserve">osts </w:t>
      </w:r>
      <w:r w:rsidRPr="00E44349">
        <w:rPr>
          <w:rFonts w:cs="Arial"/>
          <w:color w:val="000000" w:themeColor="text1"/>
          <w:spacing w:val="-1"/>
        </w:rPr>
        <w:t>a</w:t>
      </w:r>
      <w:r w:rsidRPr="00E44349">
        <w:rPr>
          <w:rFonts w:cs="Arial"/>
          <w:color w:val="000000" w:themeColor="text1"/>
        </w:rPr>
        <w:t>sso</w:t>
      </w:r>
      <w:r w:rsidRPr="00E44349">
        <w:rPr>
          <w:rFonts w:cs="Arial"/>
          <w:color w:val="000000" w:themeColor="text1"/>
          <w:spacing w:val="-1"/>
        </w:rPr>
        <w:t>c</w:t>
      </w:r>
      <w:r w:rsidRPr="00E44349">
        <w:rPr>
          <w:rFonts w:cs="Arial"/>
          <w:color w:val="000000" w:themeColor="text1"/>
          <w:spacing w:val="3"/>
        </w:rPr>
        <w:t>i</w:t>
      </w:r>
      <w:r w:rsidRPr="00E44349">
        <w:rPr>
          <w:rFonts w:cs="Arial"/>
          <w:color w:val="000000" w:themeColor="text1"/>
          <w:spacing w:val="-1"/>
        </w:rPr>
        <w:t>a</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rPr>
        <w:t xml:space="preserve">d </w:t>
      </w:r>
      <w:r w:rsidRPr="00E44349">
        <w:rPr>
          <w:rFonts w:cs="Arial"/>
          <w:color w:val="000000" w:themeColor="text1"/>
          <w:spacing w:val="2"/>
        </w:rPr>
        <w:t>w</w:t>
      </w:r>
      <w:r w:rsidRPr="00E44349">
        <w:rPr>
          <w:rFonts w:cs="Arial"/>
          <w:color w:val="000000" w:themeColor="text1"/>
        </w:rPr>
        <w:t xml:space="preserve">ith </w:t>
      </w:r>
      <w:r w:rsidRPr="00E44349">
        <w:rPr>
          <w:rFonts w:cs="Arial"/>
          <w:color w:val="000000" w:themeColor="text1"/>
          <w:spacing w:val="-1"/>
        </w:rPr>
        <w:t>re</w:t>
      </w:r>
      <w:r w:rsidRPr="00E44349">
        <w:rPr>
          <w:rFonts w:cs="Arial"/>
          <w:color w:val="000000" w:themeColor="text1"/>
        </w:rPr>
        <w:t>st</w:t>
      </w:r>
      <w:r w:rsidRPr="00E44349">
        <w:rPr>
          <w:rFonts w:cs="Arial"/>
          <w:color w:val="000000" w:themeColor="text1"/>
          <w:spacing w:val="-1"/>
        </w:rPr>
        <w:t>ac</w:t>
      </w:r>
      <w:r w:rsidRPr="00E44349">
        <w:rPr>
          <w:rFonts w:cs="Arial"/>
          <w:color w:val="000000" w:themeColor="text1"/>
        </w:rPr>
        <w:t>ki</w:t>
      </w:r>
      <w:r w:rsidRPr="00E44349">
        <w:rPr>
          <w:rFonts w:cs="Arial"/>
          <w:color w:val="000000" w:themeColor="text1"/>
          <w:spacing w:val="2"/>
        </w:rPr>
        <w:t>n</w:t>
      </w:r>
      <w:r w:rsidRPr="00E44349">
        <w:rPr>
          <w:rFonts w:cs="Arial"/>
          <w:color w:val="000000" w:themeColor="text1"/>
        </w:rPr>
        <w:t>g</w:t>
      </w:r>
      <w:r w:rsidRPr="00E44349">
        <w:rPr>
          <w:rFonts w:cs="Arial"/>
          <w:color w:val="000000" w:themeColor="text1"/>
          <w:spacing w:val="-2"/>
        </w:rPr>
        <w:t xml:space="preserve"> </w:t>
      </w:r>
      <w:r w:rsidRPr="00E44349">
        <w:rPr>
          <w:rFonts w:cs="Arial"/>
          <w:color w:val="000000" w:themeColor="text1"/>
        </w:rPr>
        <w:t>p</w:t>
      </w:r>
      <w:r w:rsidRPr="00E44349">
        <w:rPr>
          <w:rFonts w:cs="Arial"/>
          <w:color w:val="000000" w:themeColor="text1"/>
          <w:spacing w:val="-1"/>
        </w:rPr>
        <w:t>a</w:t>
      </w:r>
      <w:r w:rsidRPr="00E44349">
        <w:rPr>
          <w:rFonts w:cs="Arial"/>
          <w:color w:val="000000" w:themeColor="text1"/>
        </w:rPr>
        <w:t>ll</w:t>
      </w:r>
      <w:r w:rsidRPr="00E44349">
        <w:rPr>
          <w:rFonts w:cs="Arial"/>
          <w:color w:val="000000" w:themeColor="text1"/>
          <w:spacing w:val="-1"/>
        </w:rPr>
        <w:t>e</w:t>
      </w:r>
      <w:r w:rsidRPr="00E44349">
        <w:rPr>
          <w:rFonts w:cs="Arial"/>
          <w:color w:val="000000" w:themeColor="text1"/>
        </w:rPr>
        <w:t>ts th</w:t>
      </w:r>
      <w:r w:rsidRPr="00E44349">
        <w:rPr>
          <w:rFonts w:cs="Arial"/>
          <w:color w:val="000000" w:themeColor="text1"/>
          <w:spacing w:val="-1"/>
        </w:rPr>
        <w:t>a</w:t>
      </w:r>
      <w:r w:rsidRPr="00E44349">
        <w:rPr>
          <w:rFonts w:cs="Arial"/>
          <w:color w:val="000000" w:themeColor="text1"/>
        </w:rPr>
        <w:t xml:space="preserve">t </w:t>
      </w:r>
      <w:r w:rsidRPr="00E44349">
        <w:rPr>
          <w:rFonts w:cs="Arial"/>
          <w:color w:val="000000" w:themeColor="text1"/>
          <w:spacing w:val="1"/>
        </w:rPr>
        <w:t>a</w:t>
      </w:r>
      <w:r w:rsidRPr="00E44349">
        <w:rPr>
          <w:rFonts w:cs="Arial"/>
          <w:color w:val="000000" w:themeColor="text1"/>
          <w:spacing w:val="-1"/>
        </w:rPr>
        <w:t>r</w:t>
      </w:r>
      <w:r w:rsidRPr="00E44349">
        <w:rPr>
          <w:rFonts w:cs="Arial"/>
          <w:color w:val="000000" w:themeColor="text1"/>
          <w:spacing w:val="2"/>
        </w:rPr>
        <w:t>r</w:t>
      </w:r>
      <w:r w:rsidRPr="00E44349">
        <w:rPr>
          <w:rFonts w:cs="Arial"/>
          <w:color w:val="000000" w:themeColor="text1"/>
        </w:rPr>
        <w:t>ive</w:t>
      </w:r>
      <w:r w:rsidRPr="00E44349">
        <w:rPr>
          <w:rFonts w:cs="Arial"/>
          <w:color w:val="000000" w:themeColor="text1"/>
          <w:spacing w:val="-1"/>
        </w:rPr>
        <w:t xml:space="preserve"> </w:t>
      </w:r>
      <w:r w:rsidRPr="00E44349">
        <w:rPr>
          <w:rFonts w:cs="Arial"/>
          <w:color w:val="000000" w:themeColor="text1"/>
        </w:rPr>
        <w:t>poo</w:t>
      </w:r>
      <w:r w:rsidRPr="00E44349">
        <w:rPr>
          <w:rFonts w:cs="Arial"/>
          <w:color w:val="000000" w:themeColor="text1"/>
          <w:spacing w:val="-1"/>
        </w:rPr>
        <w:t>r</w:t>
      </w:r>
      <w:r w:rsidRPr="00E44349">
        <w:rPr>
          <w:rFonts w:cs="Arial"/>
          <w:color w:val="000000" w:themeColor="text1"/>
          <w:spacing w:val="3"/>
        </w:rPr>
        <w:t>l</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st</w:t>
      </w:r>
      <w:r w:rsidRPr="00E44349">
        <w:rPr>
          <w:rFonts w:cs="Arial"/>
          <w:color w:val="000000" w:themeColor="text1"/>
          <w:spacing w:val="1"/>
        </w:rPr>
        <w:t>a</w:t>
      </w:r>
      <w:r w:rsidRPr="00E44349">
        <w:rPr>
          <w:rFonts w:cs="Arial"/>
          <w:color w:val="000000" w:themeColor="text1"/>
          <w:spacing w:val="-1"/>
        </w:rPr>
        <w:t>c</w:t>
      </w:r>
      <w:r w:rsidRPr="00E44349">
        <w:rPr>
          <w:rFonts w:cs="Arial"/>
          <w:color w:val="000000" w:themeColor="text1"/>
        </w:rPr>
        <w:t>k</w:t>
      </w:r>
      <w:r w:rsidRPr="00E44349">
        <w:rPr>
          <w:rFonts w:cs="Arial"/>
          <w:color w:val="000000" w:themeColor="text1"/>
          <w:spacing w:val="-1"/>
        </w:rPr>
        <w:t>e</w:t>
      </w:r>
      <w:r w:rsidRPr="00E44349">
        <w:rPr>
          <w:rFonts w:cs="Arial"/>
          <w:color w:val="000000" w:themeColor="text1"/>
        </w:rPr>
        <w:t xml:space="preserve">d. </w:t>
      </w:r>
      <w:r w:rsidRPr="00E44349">
        <w:rPr>
          <w:rFonts w:cs="Arial"/>
          <w:color w:val="000000" w:themeColor="text1"/>
          <w:spacing w:val="-1"/>
        </w:rPr>
        <w:t>A</w:t>
      </w:r>
      <w:r w:rsidRPr="00E44349">
        <w:rPr>
          <w:rFonts w:cs="Arial"/>
          <w:color w:val="000000" w:themeColor="text1"/>
        </w:rPr>
        <w:t>pp</w:t>
      </w:r>
      <w:r w:rsidRPr="00E44349">
        <w:rPr>
          <w:rFonts w:cs="Arial"/>
          <w:color w:val="000000" w:themeColor="text1"/>
          <w:spacing w:val="2"/>
        </w:rPr>
        <w:t>r</w:t>
      </w:r>
      <w:r w:rsidRPr="00E44349">
        <w:rPr>
          <w:rFonts w:cs="Arial"/>
          <w:color w:val="000000" w:themeColor="text1"/>
        </w:rPr>
        <w:t>op</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1"/>
        </w:rPr>
        <w:t>a</w:t>
      </w:r>
      <w:r w:rsidRPr="00E44349">
        <w:rPr>
          <w:rFonts w:cs="Arial"/>
          <w:color w:val="000000" w:themeColor="text1"/>
        </w:rPr>
        <w:t>te</w:t>
      </w:r>
      <w:r w:rsidRPr="00E44349">
        <w:rPr>
          <w:rFonts w:cs="Arial"/>
          <w:color w:val="000000" w:themeColor="text1"/>
          <w:spacing w:val="-1"/>
        </w:rPr>
        <w:t xml:space="preserve"> </w:t>
      </w:r>
      <w:r w:rsidRPr="00E44349">
        <w:rPr>
          <w:rFonts w:cs="Arial"/>
          <w:color w:val="000000" w:themeColor="text1"/>
        </w:rPr>
        <w:t>do</w:t>
      </w:r>
      <w:r w:rsidRPr="00E44349">
        <w:rPr>
          <w:rFonts w:cs="Arial"/>
          <w:color w:val="000000" w:themeColor="text1"/>
          <w:spacing w:val="-1"/>
        </w:rPr>
        <w:t>c</w:t>
      </w:r>
      <w:r w:rsidRPr="00E44349">
        <w:rPr>
          <w:rFonts w:cs="Arial"/>
          <w:color w:val="000000" w:themeColor="text1"/>
        </w:rPr>
        <w:t>um</w:t>
      </w:r>
      <w:r w:rsidRPr="00E44349">
        <w:rPr>
          <w:rFonts w:cs="Arial"/>
          <w:color w:val="000000" w:themeColor="text1"/>
          <w:spacing w:val="-1"/>
        </w:rPr>
        <w:t>e</w:t>
      </w:r>
      <w:r w:rsidRPr="00E44349">
        <w:rPr>
          <w:rFonts w:cs="Arial"/>
          <w:color w:val="000000" w:themeColor="text1"/>
        </w:rPr>
        <w:t>nt</w:t>
      </w:r>
      <w:r w:rsidRPr="00E44349">
        <w:rPr>
          <w:rFonts w:cs="Arial"/>
          <w:color w:val="000000" w:themeColor="text1"/>
          <w:spacing w:val="-1"/>
        </w:rPr>
        <w:t>a</w:t>
      </w:r>
      <w:r w:rsidRPr="00E44349">
        <w:rPr>
          <w:rFonts w:cs="Arial"/>
          <w:color w:val="000000" w:themeColor="text1"/>
        </w:rPr>
        <w:t xml:space="preserve">tion, </w:t>
      </w:r>
      <w:r w:rsidRPr="00E44349">
        <w:rPr>
          <w:rFonts w:cs="Arial"/>
          <w:color w:val="000000" w:themeColor="text1"/>
          <w:spacing w:val="3"/>
        </w:rPr>
        <w:t>i</w:t>
      </w:r>
      <w:r w:rsidRPr="00E44349">
        <w:rPr>
          <w:rFonts w:cs="Arial"/>
          <w:color w:val="000000" w:themeColor="text1"/>
        </w:rPr>
        <w:t>n</w:t>
      </w:r>
      <w:r w:rsidRPr="00E44349">
        <w:rPr>
          <w:rFonts w:cs="Arial"/>
          <w:color w:val="000000" w:themeColor="text1"/>
          <w:spacing w:val="-1"/>
        </w:rPr>
        <w:t>c</w:t>
      </w:r>
      <w:r w:rsidRPr="00E44349">
        <w:rPr>
          <w:rFonts w:cs="Arial"/>
          <w:color w:val="000000" w:themeColor="text1"/>
        </w:rPr>
        <w:t>luding photo</w:t>
      </w:r>
      <w:r w:rsidRPr="00E44349">
        <w:rPr>
          <w:rFonts w:cs="Arial"/>
          <w:color w:val="000000" w:themeColor="text1"/>
          <w:spacing w:val="-2"/>
        </w:rPr>
        <w:t>g</w:t>
      </w:r>
      <w:r w:rsidRPr="00E44349">
        <w:rPr>
          <w:rFonts w:cs="Arial"/>
          <w:color w:val="000000" w:themeColor="text1"/>
          <w:spacing w:val="-1"/>
        </w:rPr>
        <w:t>r</w:t>
      </w:r>
      <w:r w:rsidRPr="00E44349">
        <w:rPr>
          <w:rFonts w:cs="Arial"/>
          <w:color w:val="000000" w:themeColor="text1"/>
          <w:spacing w:val="1"/>
        </w:rPr>
        <w:t>a</w:t>
      </w:r>
      <w:r w:rsidRPr="00E44349">
        <w:rPr>
          <w:rFonts w:cs="Arial"/>
          <w:color w:val="000000" w:themeColor="text1"/>
        </w:rPr>
        <w:t>phs, must be p</w:t>
      </w:r>
      <w:r w:rsidRPr="00E44349">
        <w:rPr>
          <w:rFonts w:cs="Arial"/>
          <w:color w:val="000000" w:themeColor="text1"/>
          <w:spacing w:val="-1"/>
        </w:rPr>
        <w:t>r</w:t>
      </w:r>
      <w:r w:rsidRPr="00E44349">
        <w:rPr>
          <w:rFonts w:cs="Arial"/>
          <w:color w:val="000000" w:themeColor="text1"/>
        </w:rPr>
        <w:t>ovid</w:t>
      </w:r>
      <w:r w:rsidRPr="00E44349">
        <w:rPr>
          <w:rFonts w:cs="Arial"/>
          <w:color w:val="000000" w:themeColor="text1"/>
          <w:spacing w:val="-1"/>
        </w:rPr>
        <w:t>e</w:t>
      </w:r>
      <w:r w:rsidRPr="00E44349">
        <w:rPr>
          <w:rFonts w:cs="Arial"/>
          <w:color w:val="000000" w:themeColor="text1"/>
        </w:rPr>
        <w:t>d</w:t>
      </w:r>
      <w:r w:rsidRPr="00E44349">
        <w:rPr>
          <w:rFonts w:cs="Arial"/>
          <w:color w:val="000000" w:themeColor="text1"/>
          <w:spacing w:val="2"/>
        </w:rPr>
        <w:t xml:space="preserve"> to </w:t>
      </w:r>
      <w:r w:rsidRPr="00E44349">
        <w:rPr>
          <w:rFonts w:cs="Arial"/>
          <w:color w:val="000000" w:themeColor="text1"/>
        </w:rPr>
        <w:t>NJDA to forward to the USDA, b</w:t>
      </w:r>
      <w:r w:rsidRPr="00E44349">
        <w:rPr>
          <w:rFonts w:cs="Arial"/>
          <w:color w:val="000000" w:themeColor="text1"/>
          <w:spacing w:val="-1"/>
        </w:rPr>
        <w:t>ef</w:t>
      </w:r>
      <w:r w:rsidRPr="00E44349">
        <w:rPr>
          <w:rFonts w:cs="Arial"/>
          <w:color w:val="000000" w:themeColor="text1"/>
        </w:rPr>
        <w:t>o</w:t>
      </w:r>
      <w:r w:rsidRPr="00E44349">
        <w:rPr>
          <w:rFonts w:cs="Arial"/>
          <w:color w:val="000000" w:themeColor="text1"/>
          <w:spacing w:val="-1"/>
        </w:rPr>
        <w:t>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shipm</w:t>
      </w:r>
      <w:r w:rsidRPr="00E44349">
        <w:rPr>
          <w:rFonts w:cs="Arial"/>
          <w:color w:val="000000" w:themeColor="text1"/>
          <w:spacing w:val="-1"/>
        </w:rPr>
        <w:t>e</w:t>
      </w:r>
      <w:r w:rsidRPr="00E44349">
        <w:rPr>
          <w:rFonts w:cs="Arial"/>
          <w:color w:val="000000" w:themeColor="text1"/>
        </w:rPr>
        <w:t xml:space="preserve">nt is </w:t>
      </w:r>
      <w:r w:rsidRPr="00E44349">
        <w:rPr>
          <w:rFonts w:cs="Arial"/>
          <w:color w:val="000000" w:themeColor="text1"/>
          <w:spacing w:val="-1"/>
        </w:rPr>
        <w:t>a</w:t>
      </w:r>
      <w:r w:rsidRPr="00E44349">
        <w:rPr>
          <w:rFonts w:cs="Arial"/>
          <w:color w:val="000000" w:themeColor="text1"/>
          <w:spacing w:val="1"/>
        </w:rPr>
        <w:t>c</w:t>
      </w:r>
      <w:r w:rsidRPr="00E44349">
        <w:rPr>
          <w:rFonts w:cs="Arial"/>
          <w:color w:val="000000" w:themeColor="text1"/>
          <w:spacing w:val="-1"/>
        </w:rPr>
        <w:t>ce</w:t>
      </w:r>
      <w:r w:rsidRPr="00E44349">
        <w:rPr>
          <w:rFonts w:cs="Arial"/>
          <w:color w:val="000000" w:themeColor="text1"/>
        </w:rPr>
        <w:t>pt</w:t>
      </w:r>
      <w:r w:rsidRPr="00E44349">
        <w:rPr>
          <w:rFonts w:cs="Arial"/>
          <w:color w:val="000000" w:themeColor="text1"/>
          <w:spacing w:val="-1"/>
        </w:rPr>
        <w:t>e</w:t>
      </w:r>
      <w:r w:rsidRPr="00E44349">
        <w:rPr>
          <w:rFonts w:cs="Arial"/>
          <w:color w:val="000000" w:themeColor="text1"/>
        </w:rPr>
        <w:t>d. The Vendor {Contractor} shall submit a separate bill to the NJDA to request reimbursement for charges associated with restacking pallets</w:t>
      </w:r>
      <w:r w:rsidRPr="00E44349">
        <w:rPr>
          <w:rFonts w:cs="Arial"/>
          <w:color w:val="000000" w:themeColor="text1"/>
          <w:spacing w:val="2"/>
        </w:rPr>
        <w:t>;</w:t>
      </w:r>
    </w:p>
    <w:p w14:paraId="3E5591F5" w14:textId="77777777" w:rsidR="00D629FA" w:rsidRPr="00E44349" w:rsidRDefault="00D629FA" w:rsidP="00D629FA">
      <w:pPr>
        <w:ind w:left="720"/>
        <w:rPr>
          <w:rFonts w:cs="Arial"/>
          <w:color w:val="000000" w:themeColor="text1"/>
          <w:spacing w:val="1"/>
          <w:u w:val="single" w:color="000000"/>
        </w:rPr>
      </w:pPr>
    </w:p>
    <w:p w14:paraId="73CD47F5" w14:textId="77777777" w:rsidR="00D629FA" w:rsidRPr="00E44349" w:rsidRDefault="00D629FA" w:rsidP="00CE655B">
      <w:pPr>
        <w:numPr>
          <w:ilvl w:val="0"/>
          <w:numId w:val="22"/>
        </w:numPr>
        <w:ind w:right="274"/>
        <w:rPr>
          <w:rFonts w:cs="Arial"/>
          <w:color w:val="000000" w:themeColor="text1"/>
          <w:spacing w:val="1"/>
          <w:u w:val="single" w:color="000000"/>
        </w:rPr>
      </w:pPr>
      <w:r w:rsidRPr="00E44349">
        <w:rPr>
          <w:rFonts w:cs="Arial"/>
          <w:color w:val="000000" w:themeColor="text1"/>
          <w:spacing w:val="-1"/>
        </w:rPr>
        <w:t>Fee</w:t>
      </w:r>
      <w:r w:rsidRPr="00E44349">
        <w:rPr>
          <w:rFonts w:cs="Arial"/>
          <w:color w:val="000000" w:themeColor="text1"/>
        </w:rPr>
        <w:t>s l</w:t>
      </w:r>
      <w:r w:rsidRPr="00E44349">
        <w:rPr>
          <w:rFonts w:cs="Arial"/>
          <w:color w:val="000000" w:themeColor="text1"/>
          <w:spacing w:val="-1"/>
        </w:rPr>
        <w:t>e</w:t>
      </w:r>
      <w:r w:rsidRPr="00E44349">
        <w:rPr>
          <w:rFonts w:cs="Arial"/>
          <w:color w:val="000000" w:themeColor="text1"/>
        </w:rPr>
        <w:t>v</w:t>
      </w:r>
      <w:r w:rsidRPr="00E44349">
        <w:rPr>
          <w:rFonts w:cs="Arial"/>
          <w:color w:val="000000" w:themeColor="text1"/>
          <w:spacing w:val="3"/>
        </w:rPr>
        <w:t>i</w:t>
      </w:r>
      <w:r w:rsidRPr="00E44349">
        <w:rPr>
          <w:rFonts w:cs="Arial"/>
          <w:color w:val="000000" w:themeColor="text1"/>
          <w:spacing w:val="-1"/>
        </w:rPr>
        <w:t>e</w:t>
      </w:r>
      <w:r w:rsidRPr="00E44349">
        <w:rPr>
          <w:rFonts w:cs="Arial"/>
          <w:color w:val="000000" w:themeColor="text1"/>
        </w:rPr>
        <w:t>d on the</w:t>
      </w:r>
      <w:r w:rsidRPr="00E44349">
        <w:rPr>
          <w:rFonts w:cs="Arial"/>
          <w:color w:val="000000" w:themeColor="text1"/>
          <w:spacing w:val="-1"/>
        </w:rPr>
        <w:t xml:space="preserve"> ca</w:t>
      </w:r>
      <w:r w:rsidRPr="00E44349">
        <w:rPr>
          <w:rFonts w:cs="Arial"/>
          <w:color w:val="000000" w:themeColor="text1"/>
          <w:spacing w:val="2"/>
        </w:rPr>
        <w:t>r</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2"/>
        </w:rPr>
        <w:t xml:space="preserve"> </w:t>
      </w:r>
      <w:r w:rsidRPr="00E44349">
        <w:rPr>
          <w:rFonts w:cs="Arial"/>
          <w:color w:val="000000" w:themeColor="text1"/>
          <w:spacing w:val="-1"/>
        </w:rPr>
        <w:t>(e</w:t>
      </w:r>
      <w:r w:rsidRPr="00E44349">
        <w:rPr>
          <w:rFonts w:cs="Arial"/>
          <w:color w:val="000000" w:themeColor="text1"/>
          <w:spacing w:val="2"/>
        </w:rPr>
        <w:t>.</w:t>
      </w:r>
      <w:r w:rsidRPr="00E44349">
        <w:rPr>
          <w:rFonts w:cs="Arial"/>
          <w:color w:val="000000" w:themeColor="text1"/>
          <w:spacing w:val="-2"/>
        </w:rPr>
        <w:t>g</w:t>
      </w:r>
      <w:r w:rsidRPr="00E44349">
        <w:rPr>
          <w:rFonts w:cs="Arial"/>
          <w:color w:val="000000" w:themeColor="text1"/>
        </w:rPr>
        <w:t>.,</w:t>
      </w:r>
      <w:r w:rsidRPr="00E44349">
        <w:rPr>
          <w:rFonts w:cs="Arial"/>
          <w:color w:val="000000" w:themeColor="text1"/>
          <w:spacing w:val="2"/>
        </w:rPr>
        <w:t xml:space="preserve"> </w:t>
      </w:r>
      <w:r w:rsidRPr="00E44349">
        <w:rPr>
          <w:rFonts w:cs="Arial"/>
          <w:color w:val="000000" w:themeColor="text1"/>
          <w:spacing w:val="-2"/>
        </w:rPr>
        <w:t>g</w:t>
      </w:r>
      <w:r w:rsidRPr="00E44349">
        <w:rPr>
          <w:rFonts w:cs="Arial"/>
          <w:color w:val="000000" w:themeColor="text1"/>
          <w:spacing w:val="-1"/>
        </w:rPr>
        <w:t>a</w:t>
      </w:r>
      <w:r w:rsidRPr="00E44349">
        <w:rPr>
          <w:rFonts w:cs="Arial"/>
          <w:color w:val="000000" w:themeColor="text1"/>
          <w:spacing w:val="3"/>
        </w:rPr>
        <w:t>t</w:t>
      </w:r>
      <w:r w:rsidRPr="00E44349">
        <w:rPr>
          <w:rFonts w:cs="Arial"/>
          <w:color w:val="000000" w:themeColor="text1"/>
        </w:rPr>
        <w:t>e</w:t>
      </w:r>
      <w:r w:rsidRPr="00E44349">
        <w:rPr>
          <w:rFonts w:cs="Arial"/>
          <w:color w:val="000000" w:themeColor="text1"/>
          <w:spacing w:val="-1"/>
        </w:rPr>
        <w:t xml:space="preserve"> f</w:t>
      </w:r>
      <w:r w:rsidRPr="00E44349">
        <w:rPr>
          <w:rFonts w:cs="Arial"/>
          <w:color w:val="000000" w:themeColor="text1"/>
          <w:spacing w:val="1"/>
        </w:rPr>
        <w:t>e</w:t>
      </w:r>
      <w:r w:rsidRPr="00E44349">
        <w:rPr>
          <w:rFonts w:cs="Arial"/>
          <w:color w:val="000000" w:themeColor="text1"/>
          <w:spacing w:val="-1"/>
        </w:rPr>
        <w:t>e</w:t>
      </w:r>
      <w:r w:rsidRPr="00E44349">
        <w:rPr>
          <w:rFonts w:cs="Arial"/>
          <w:color w:val="000000" w:themeColor="text1"/>
        </w:rPr>
        <w:t>s or Lump</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Fee</w:t>
      </w:r>
      <w:r w:rsidRPr="00E44349">
        <w:rPr>
          <w:rFonts w:cs="Arial"/>
          <w:color w:val="000000" w:themeColor="text1"/>
          <w:spacing w:val="3"/>
        </w:rPr>
        <w:t>s</w:t>
      </w:r>
      <w:r w:rsidRPr="00E44349">
        <w:rPr>
          <w:rFonts w:cs="Arial"/>
          <w:color w:val="000000" w:themeColor="text1"/>
        </w:rPr>
        <w:t>)</w:t>
      </w:r>
      <w:r w:rsidRPr="00E44349">
        <w:rPr>
          <w:rFonts w:cs="Arial"/>
          <w:color w:val="000000" w:themeColor="text1"/>
          <w:spacing w:val="-1"/>
        </w:rPr>
        <w:t xml:space="preserve"> a</w:t>
      </w:r>
      <w:r w:rsidRPr="00E44349">
        <w:rPr>
          <w:rFonts w:cs="Arial"/>
          <w:color w:val="000000" w:themeColor="text1"/>
          <w:spacing w:val="2"/>
        </w:rPr>
        <w:t>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not p</w:t>
      </w:r>
      <w:r w:rsidRPr="00E44349">
        <w:rPr>
          <w:rFonts w:cs="Arial"/>
          <w:color w:val="000000" w:themeColor="text1"/>
          <w:spacing w:val="-1"/>
        </w:rPr>
        <w:t>e</w:t>
      </w:r>
      <w:r w:rsidRPr="00E44349">
        <w:rPr>
          <w:rFonts w:cs="Arial"/>
          <w:color w:val="000000" w:themeColor="text1"/>
          <w:spacing w:val="2"/>
        </w:rPr>
        <w:t>r</w:t>
      </w:r>
      <w:r w:rsidRPr="00E44349">
        <w:rPr>
          <w:rFonts w:cs="Arial"/>
          <w:color w:val="000000" w:themeColor="text1"/>
        </w:rPr>
        <w:t>missibl</w:t>
      </w:r>
      <w:r w:rsidRPr="00E44349">
        <w:rPr>
          <w:rFonts w:cs="Arial"/>
          <w:color w:val="000000" w:themeColor="text1"/>
          <w:spacing w:val="-1"/>
        </w:rPr>
        <w:t>e</w:t>
      </w:r>
      <w:r w:rsidRPr="00E44349">
        <w:rPr>
          <w:rFonts w:cs="Arial"/>
          <w:color w:val="000000" w:themeColor="text1"/>
        </w:rPr>
        <w:t>;</w:t>
      </w:r>
      <w:r w:rsidRPr="00E44349">
        <w:t xml:space="preserve"> </w:t>
      </w:r>
    </w:p>
    <w:p w14:paraId="254E67AF" w14:textId="77777777" w:rsidR="00D629FA" w:rsidRPr="00E44349" w:rsidRDefault="00D629FA" w:rsidP="00CE655B">
      <w:pPr>
        <w:numPr>
          <w:ilvl w:val="0"/>
          <w:numId w:val="22"/>
        </w:numPr>
        <w:spacing w:before="240"/>
        <w:ind w:right="274"/>
        <w:rPr>
          <w:rFonts w:cs="Arial"/>
          <w:color w:val="000000" w:themeColor="text1"/>
          <w:spacing w:val="1"/>
          <w:u w:val="single" w:color="000000"/>
        </w:rPr>
      </w:pPr>
      <w:r w:rsidRPr="00E44349">
        <w:rPr>
          <w:rFonts w:cs="Arial"/>
          <w:color w:val="000000" w:themeColor="text1"/>
          <w:spacing w:val="-1"/>
        </w:rPr>
        <w:t>F</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rPr>
        <w:t>shipm</w:t>
      </w:r>
      <w:r w:rsidRPr="00E44349">
        <w:rPr>
          <w:rFonts w:cs="Arial"/>
          <w:color w:val="000000" w:themeColor="text1"/>
          <w:spacing w:val="-1"/>
        </w:rPr>
        <w:t>e</w:t>
      </w:r>
      <w:r w:rsidRPr="00E44349">
        <w:rPr>
          <w:rFonts w:cs="Arial"/>
          <w:color w:val="000000" w:themeColor="text1"/>
        </w:rPr>
        <w:t>nts of</w:t>
      </w:r>
      <w:r w:rsidRPr="00E44349">
        <w:rPr>
          <w:rFonts w:cs="Arial"/>
          <w:color w:val="000000" w:themeColor="text1"/>
          <w:spacing w:val="-1"/>
        </w:rPr>
        <w:t xml:space="preserve"> fr</w:t>
      </w:r>
      <w:r w:rsidRPr="00E44349">
        <w:rPr>
          <w:rFonts w:cs="Arial"/>
          <w:color w:val="000000" w:themeColor="text1"/>
        </w:rPr>
        <w:t>o</w:t>
      </w:r>
      <w:r w:rsidRPr="00E44349">
        <w:rPr>
          <w:rFonts w:cs="Arial"/>
          <w:color w:val="000000" w:themeColor="text1"/>
          <w:spacing w:val="1"/>
        </w:rPr>
        <w:t>z</w:t>
      </w:r>
      <w:r w:rsidRPr="00E44349">
        <w:rPr>
          <w:rFonts w:cs="Arial"/>
          <w:color w:val="000000" w:themeColor="text1"/>
          <w:spacing w:val="-1"/>
        </w:rPr>
        <w:t>e</w:t>
      </w:r>
      <w:r w:rsidRPr="00E44349">
        <w:rPr>
          <w:rFonts w:cs="Arial"/>
          <w:color w:val="000000" w:themeColor="text1"/>
        </w:rPr>
        <w:t>n or</w:t>
      </w:r>
      <w:r w:rsidRPr="00E44349">
        <w:rPr>
          <w:rFonts w:cs="Arial"/>
          <w:color w:val="000000" w:themeColor="text1"/>
          <w:spacing w:val="-1"/>
        </w:rPr>
        <w:t xml:space="preserve"> </w:t>
      </w:r>
      <w:r w:rsidRPr="00E44349">
        <w:rPr>
          <w:rFonts w:cs="Arial"/>
          <w:color w:val="000000" w:themeColor="text1"/>
          <w:spacing w:val="2"/>
        </w:rPr>
        <w:t>r</w:t>
      </w:r>
      <w:r w:rsidRPr="00E44349">
        <w:rPr>
          <w:rFonts w:cs="Arial"/>
          <w:color w:val="000000" w:themeColor="text1"/>
          <w:spacing w:val="-1"/>
        </w:rPr>
        <w:t>efr</w:t>
      </w:r>
      <w:r w:rsidRPr="00E44349">
        <w:rPr>
          <w:rFonts w:cs="Arial"/>
          <w:color w:val="000000" w:themeColor="text1"/>
          <w:spacing w:val="3"/>
        </w:rPr>
        <w:t>i</w:t>
      </w:r>
      <w:r w:rsidRPr="00E44349">
        <w:rPr>
          <w:rFonts w:cs="Arial"/>
          <w:color w:val="000000" w:themeColor="text1"/>
          <w:spacing w:val="-2"/>
        </w:rPr>
        <w:t>g</w:t>
      </w:r>
      <w:r w:rsidRPr="00E44349">
        <w:rPr>
          <w:rFonts w:cs="Arial"/>
          <w:color w:val="000000" w:themeColor="text1"/>
          <w:spacing w:val="1"/>
        </w:rPr>
        <w:t>e</w:t>
      </w:r>
      <w:r w:rsidRPr="00E44349">
        <w:rPr>
          <w:rFonts w:cs="Arial"/>
          <w:color w:val="000000" w:themeColor="text1"/>
          <w:spacing w:val="-1"/>
        </w:rPr>
        <w:t>ra</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rPr>
        <w:t>d</w:t>
      </w:r>
      <w:r w:rsidRPr="00E44349">
        <w:rPr>
          <w:rFonts w:cs="Arial"/>
          <w:color w:val="000000" w:themeColor="text1"/>
          <w:spacing w:val="2"/>
        </w:rPr>
        <w:t xml:space="preserve"> f</w:t>
      </w:r>
      <w:r w:rsidRPr="00E44349">
        <w:rPr>
          <w:rFonts w:cs="Arial"/>
          <w:color w:val="000000" w:themeColor="text1"/>
        </w:rPr>
        <w:t>oods the</w:t>
      </w:r>
      <w:r w:rsidRPr="00E44349">
        <w:rPr>
          <w:rFonts w:cs="Arial"/>
          <w:color w:val="000000" w:themeColor="text1"/>
          <w:spacing w:val="-1"/>
        </w:rPr>
        <w:t xml:space="preserve"> fr</w:t>
      </w:r>
      <w:r w:rsidRPr="00E44349">
        <w:rPr>
          <w:rFonts w:cs="Arial"/>
          <w:color w:val="000000" w:themeColor="text1"/>
          <w:spacing w:val="1"/>
        </w:rPr>
        <w:t>e</w:t>
      </w:r>
      <w:r w:rsidRPr="00E44349">
        <w:rPr>
          <w:rFonts w:cs="Arial"/>
          <w:color w:val="000000" w:themeColor="text1"/>
          <w:spacing w:val="-1"/>
        </w:rPr>
        <w:t>e</w:t>
      </w:r>
      <w:r w:rsidRPr="00E44349">
        <w:rPr>
          <w:rFonts w:cs="Arial"/>
          <w:color w:val="000000" w:themeColor="text1"/>
          <w:spacing w:val="1"/>
        </w:rPr>
        <w:t>z</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spacing w:val="2"/>
        </w:rPr>
        <w:t>r</w:t>
      </w:r>
      <w:r w:rsidRPr="00E44349">
        <w:rPr>
          <w:rFonts w:cs="Arial"/>
          <w:color w:val="000000" w:themeColor="text1"/>
          <w:spacing w:val="-1"/>
        </w:rPr>
        <w:t>efr</w:t>
      </w:r>
      <w:r w:rsidRPr="00E44349">
        <w:rPr>
          <w:rFonts w:cs="Arial"/>
          <w:color w:val="000000" w:themeColor="text1"/>
          <w:spacing w:val="3"/>
        </w:rPr>
        <w:t>i</w:t>
      </w:r>
      <w:r w:rsidRPr="00E44349">
        <w:rPr>
          <w:rFonts w:cs="Arial"/>
          <w:color w:val="000000" w:themeColor="text1"/>
        </w:rPr>
        <w:t>g</w:t>
      </w:r>
      <w:r w:rsidRPr="00E44349">
        <w:rPr>
          <w:rFonts w:cs="Arial"/>
          <w:color w:val="000000" w:themeColor="text1"/>
          <w:spacing w:val="-1"/>
        </w:rPr>
        <w:t>er</w:t>
      </w:r>
      <w:r w:rsidRPr="00E44349">
        <w:rPr>
          <w:rFonts w:cs="Arial"/>
          <w:color w:val="000000" w:themeColor="text1"/>
          <w:spacing w:val="1"/>
        </w:rPr>
        <w:t>a</w:t>
      </w:r>
      <w:r w:rsidRPr="00E44349">
        <w:rPr>
          <w:rFonts w:cs="Arial"/>
          <w:color w:val="000000" w:themeColor="text1"/>
        </w:rPr>
        <w:t xml:space="preserve">tion unit </w:t>
      </w:r>
      <w:r w:rsidRPr="00E44349">
        <w:rPr>
          <w:rFonts w:cs="Arial"/>
          <w:color w:val="000000" w:themeColor="text1"/>
          <w:spacing w:val="-1"/>
        </w:rPr>
        <w:t>re</w:t>
      </w:r>
      <w:r w:rsidRPr="00E44349">
        <w:rPr>
          <w:rFonts w:cs="Arial"/>
          <w:color w:val="000000" w:themeColor="text1"/>
        </w:rPr>
        <w:t>m</w:t>
      </w:r>
      <w:r w:rsidRPr="00E44349">
        <w:rPr>
          <w:rFonts w:cs="Arial"/>
          <w:color w:val="000000" w:themeColor="text1"/>
          <w:spacing w:val="-1"/>
        </w:rPr>
        <w:t>a</w:t>
      </w:r>
      <w:r w:rsidRPr="00E44349">
        <w:rPr>
          <w:rFonts w:cs="Arial"/>
          <w:color w:val="000000" w:themeColor="text1"/>
        </w:rPr>
        <w:t>ins on du</w:t>
      </w:r>
      <w:r w:rsidRPr="00E44349">
        <w:rPr>
          <w:rFonts w:cs="Arial"/>
          <w:color w:val="000000" w:themeColor="text1"/>
          <w:spacing w:val="-1"/>
        </w:rPr>
        <w:t>r</w:t>
      </w:r>
      <w:r w:rsidRPr="00E44349">
        <w:rPr>
          <w:rFonts w:cs="Arial"/>
          <w:color w:val="000000" w:themeColor="text1"/>
        </w:rPr>
        <w:t>ing unlo</w:t>
      </w:r>
      <w:r w:rsidRPr="00E44349">
        <w:rPr>
          <w:rFonts w:cs="Arial"/>
          <w:color w:val="000000" w:themeColor="text1"/>
          <w:spacing w:val="-1"/>
        </w:rPr>
        <w:t>a</w:t>
      </w:r>
      <w:r w:rsidRPr="00E44349">
        <w:rPr>
          <w:rFonts w:cs="Arial"/>
          <w:color w:val="000000" w:themeColor="text1"/>
        </w:rPr>
        <w:t>din</w:t>
      </w:r>
      <w:r w:rsidRPr="00E44349">
        <w:rPr>
          <w:rFonts w:cs="Arial"/>
          <w:color w:val="000000" w:themeColor="text1"/>
          <w:spacing w:val="-2"/>
        </w:rPr>
        <w:t>g</w:t>
      </w:r>
      <w:r w:rsidRPr="00E44349">
        <w:rPr>
          <w:rFonts w:cs="Arial"/>
          <w:color w:val="000000" w:themeColor="text1"/>
        </w:rPr>
        <w:t>;</w:t>
      </w:r>
    </w:p>
    <w:p w14:paraId="4BEC6AC8" w14:textId="77777777" w:rsidR="00D629FA" w:rsidRPr="00E44349" w:rsidRDefault="00D629FA" w:rsidP="00D629FA">
      <w:pPr>
        <w:ind w:left="720" w:right="274"/>
        <w:rPr>
          <w:rFonts w:cs="Arial"/>
          <w:color w:val="000000" w:themeColor="text1"/>
          <w:spacing w:val="1"/>
          <w:u w:val="single" w:color="000000"/>
        </w:rPr>
      </w:pPr>
    </w:p>
    <w:p w14:paraId="47C95C10" w14:textId="77777777" w:rsidR="00D629FA" w:rsidRPr="00E44349" w:rsidRDefault="00D629FA" w:rsidP="00CE655B">
      <w:pPr>
        <w:numPr>
          <w:ilvl w:val="0"/>
          <w:numId w:val="22"/>
        </w:numPr>
        <w:ind w:right="274"/>
        <w:rPr>
          <w:rFonts w:cs="Arial"/>
          <w:color w:val="000000" w:themeColor="text1"/>
          <w:spacing w:val="1"/>
          <w:u w:val="single" w:color="000000"/>
        </w:rPr>
      </w:pPr>
      <w:r w:rsidRPr="00E44349">
        <w:rPr>
          <w:rFonts w:cs="Arial"/>
          <w:color w:val="000000" w:themeColor="text1"/>
          <w:spacing w:val="1"/>
        </w:rPr>
        <w:t>C</w:t>
      </w:r>
      <w:r w:rsidRPr="00E44349">
        <w:rPr>
          <w:rFonts w:cs="Arial"/>
          <w:color w:val="000000" w:themeColor="text1"/>
        </w:rPr>
        <w:t>ount the</w:t>
      </w:r>
      <w:r w:rsidRPr="00E44349">
        <w:rPr>
          <w:rFonts w:cs="Arial"/>
          <w:color w:val="000000" w:themeColor="text1"/>
          <w:spacing w:val="-1"/>
        </w:rPr>
        <w:t xml:space="preserve"> </w:t>
      </w:r>
      <w:r w:rsidRPr="00E44349">
        <w:rPr>
          <w:rFonts w:cs="Arial"/>
          <w:color w:val="000000" w:themeColor="text1"/>
        </w:rPr>
        <w:t>numb</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of</w:t>
      </w:r>
      <w:r w:rsidRPr="00E44349">
        <w:rPr>
          <w:rFonts w:cs="Arial"/>
          <w:color w:val="000000" w:themeColor="text1"/>
          <w:spacing w:val="-1"/>
        </w:rPr>
        <w:t xml:space="preserve"> </w:t>
      </w:r>
      <w:r w:rsidRPr="00E44349">
        <w:rPr>
          <w:rFonts w:cs="Arial"/>
          <w:color w:val="000000" w:themeColor="text1"/>
          <w:spacing w:val="1"/>
        </w:rPr>
        <w:t>c</w:t>
      </w:r>
      <w:r w:rsidRPr="00E44349">
        <w:rPr>
          <w:rFonts w:cs="Arial"/>
          <w:color w:val="000000" w:themeColor="text1"/>
          <w:spacing w:val="-1"/>
        </w:rPr>
        <w:t>a</w:t>
      </w:r>
      <w:r w:rsidRPr="00E44349">
        <w:rPr>
          <w:rFonts w:cs="Arial"/>
          <w:color w:val="000000" w:themeColor="text1"/>
        </w:rPr>
        <w:t>s</w:t>
      </w:r>
      <w:r w:rsidRPr="00E44349">
        <w:rPr>
          <w:rFonts w:cs="Arial"/>
          <w:color w:val="000000" w:themeColor="text1"/>
          <w:spacing w:val="-1"/>
        </w:rPr>
        <w:t>e</w:t>
      </w:r>
      <w:r w:rsidRPr="00E44349">
        <w:rPr>
          <w:rFonts w:cs="Arial"/>
          <w:color w:val="000000" w:themeColor="text1"/>
        </w:rPr>
        <w:t>s,</w:t>
      </w:r>
      <w:r w:rsidRPr="00E44349">
        <w:rPr>
          <w:rFonts w:cs="Arial"/>
          <w:color w:val="000000" w:themeColor="text1"/>
          <w:spacing w:val="3"/>
        </w:rPr>
        <w:t xml:space="preserve"> </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rPr>
        <w:t>oth</w:t>
      </w:r>
      <w:r w:rsidRPr="00E44349">
        <w:rPr>
          <w:rFonts w:cs="Arial"/>
          <w:color w:val="000000" w:themeColor="text1"/>
          <w:spacing w:val="-1"/>
        </w:rPr>
        <w:t>e</w:t>
      </w:r>
      <w:r w:rsidRPr="00E44349">
        <w:rPr>
          <w:rFonts w:cs="Arial"/>
          <w:color w:val="000000" w:themeColor="text1"/>
        </w:rPr>
        <w:t>r units of</w:t>
      </w:r>
      <w:r w:rsidRPr="00E44349">
        <w:rPr>
          <w:rFonts w:cs="Arial"/>
          <w:color w:val="000000" w:themeColor="text1"/>
          <w:spacing w:val="-1"/>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 xml:space="preserve">DA </w:t>
      </w:r>
      <w:r w:rsidRPr="00E44349">
        <w:rPr>
          <w:rFonts w:cs="Arial"/>
          <w:color w:val="000000" w:themeColor="text1"/>
          <w:spacing w:val="-1"/>
        </w:rPr>
        <w:t>F</w:t>
      </w:r>
      <w:r w:rsidRPr="00E44349">
        <w:rPr>
          <w:rFonts w:cs="Arial"/>
          <w:color w:val="000000" w:themeColor="text1"/>
        </w:rPr>
        <w:t xml:space="preserve">oods </w:t>
      </w:r>
      <w:r w:rsidRPr="00E44349">
        <w:rPr>
          <w:rFonts w:cs="Arial"/>
          <w:color w:val="000000" w:themeColor="text1"/>
          <w:spacing w:val="-1"/>
        </w:rPr>
        <w:t>r</w:t>
      </w:r>
      <w:r w:rsidRPr="00E44349">
        <w:rPr>
          <w:rFonts w:cs="Arial"/>
          <w:color w:val="000000" w:themeColor="text1"/>
          <w:spacing w:val="1"/>
        </w:rPr>
        <w:t>ec</w:t>
      </w:r>
      <w:r w:rsidRPr="00E44349">
        <w:rPr>
          <w:rFonts w:cs="Arial"/>
          <w:color w:val="000000" w:themeColor="text1"/>
          <w:spacing w:val="-1"/>
        </w:rPr>
        <w:t>e</w:t>
      </w:r>
      <w:r w:rsidRPr="00E44349">
        <w:rPr>
          <w:rFonts w:cs="Arial"/>
          <w:color w:val="000000" w:themeColor="text1"/>
        </w:rPr>
        <w:t>iv</w:t>
      </w:r>
      <w:r w:rsidRPr="00E44349">
        <w:rPr>
          <w:rFonts w:cs="Arial"/>
          <w:color w:val="000000" w:themeColor="text1"/>
          <w:spacing w:val="-1"/>
        </w:rPr>
        <w:t>e</w:t>
      </w:r>
      <w:r w:rsidRPr="00E44349">
        <w:rPr>
          <w:rFonts w:cs="Arial"/>
          <w:color w:val="000000" w:themeColor="text1"/>
        </w:rPr>
        <w:t>d, to d</w:t>
      </w:r>
      <w:r w:rsidRPr="00E44349">
        <w:rPr>
          <w:rFonts w:cs="Arial"/>
          <w:color w:val="000000" w:themeColor="text1"/>
          <w:spacing w:val="-1"/>
        </w:rPr>
        <w:t>e</w:t>
      </w:r>
      <w:r w:rsidRPr="00E44349">
        <w:rPr>
          <w:rFonts w:cs="Arial"/>
          <w:color w:val="000000" w:themeColor="text1"/>
        </w:rPr>
        <w:t>t</w:t>
      </w:r>
      <w:r w:rsidRPr="00E44349">
        <w:rPr>
          <w:rFonts w:cs="Arial"/>
          <w:color w:val="000000" w:themeColor="text1"/>
          <w:spacing w:val="-1"/>
        </w:rPr>
        <w:t>er</w:t>
      </w:r>
      <w:r w:rsidRPr="00E44349">
        <w:rPr>
          <w:rFonts w:cs="Arial"/>
          <w:color w:val="000000" w:themeColor="text1"/>
        </w:rPr>
        <w:t>mine</w:t>
      </w:r>
      <w:r w:rsidRPr="00E44349">
        <w:rPr>
          <w:rFonts w:cs="Arial"/>
          <w:color w:val="000000" w:themeColor="text1"/>
          <w:spacing w:val="-1"/>
        </w:rPr>
        <w:t xml:space="preserve"> </w:t>
      </w:r>
      <w:r w:rsidRPr="00E44349">
        <w:rPr>
          <w:rFonts w:cs="Arial"/>
          <w:color w:val="000000" w:themeColor="text1"/>
        </w:rPr>
        <w:t>if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qu</w:t>
      </w:r>
      <w:r w:rsidRPr="00E44349">
        <w:rPr>
          <w:rFonts w:cs="Arial"/>
          <w:color w:val="000000" w:themeColor="text1"/>
          <w:spacing w:val="-1"/>
        </w:rPr>
        <w:t>a</w:t>
      </w:r>
      <w:r w:rsidRPr="00E44349">
        <w:rPr>
          <w:rFonts w:cs="Arial"/>
          <w:color w:val="000000" w:themeColor="text1"/>
        </w:rPr>
        <w:t>nti</w:t>
      </w:r>
      <w:r w:rsidRPr="00E44349">
        <w:rPr>
          <w:rFonts w:cs="Arial"/>
          <w:color w:val="000000" w:themeColor="text1"/>
          <w:spacing w:val="3"/>
        </w:rPr>
        <w:t>t</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of</w:t>
      </w:r>
      <w:r w:rsidRPr="00E44349">
        <w:rPr>
          <w:rFonts w:cs="Arial"/>
          <w:color w:val="000000" w:themeColor="text1"/>
          <w:spacing w:val="-1"/>
        </w:rPr>
        <w:t xml:space="preserve"> f</w:t>
      </w:r>
      <w:r w:rsidRPr="00E44349">
        <w:rPr>
          <w:rFonts w:cs="Arial"/>
          <w:color w:val="000000" w:themeColor="text1"/>
        </w:rPr>
        <w:t xml:space="preserve">oods </w:t>
      </w:r>
      <w:r w:rsidRPr="00E44349">
        <w:rPr>
          <w:rFonts w:cs="Arial"/>
          <w:color w:val="000000" w:themeColor="text1"/>
          <w:spacing w:val="2"/>
        </w:rPr>
        <w:t>d</w:t>
      </w:r>
      <w:r w:rsidRPr="00E44349">
        <w:rPr>
          <w:rFonts w:cs="Arial"/>
          <w:color w:val="000000" w:themeColor="text1"/>
          <w:spacing w:val="-1"/>
        </w:rPr>
        <w:t>e</w:t>
      </w:r>
      <w:r w:rsidRPr="00E44349">
        <w:rPr>
          <w:rFonts w:cs="Arial"/>
          <w:color w:val="000000" w:themeColor="text1"/>
        </w:rPr>
        <w:t>liv</w:t>
      </w:r>
      <w:r w:rsidRPr="00E44349">
        <w:rPr>
          <w:rFonts w:cs="Arial"/>
          <w:color w:val="000000" w:themeColor="text1"/>
          <w:spacing w:val="-1"/>
        </w:rPr>
        <w:t>e</w:t>
      </w:r>
      <w:r w:rsidRPr="00E44349">
        <w:rPr>
          <w:rFonts w:cs="Arial"/>
          <w:color w:val="000000" w:themeColor="text1"/>
          <w:spacing w:val="2"/>
        </w:rPr>
        <w:t>r</w:t>
      </w:r>
      <w:r w:rsidRPr="00E44349">
        <w:rPr>
          <w:rFonts w:cs="Arial"/>
          <w:color w:val="000000" w:themeColor="text1"/>
          <w:spacing w:val="-1"/>
        </w:rPr>
        <w:t>e</w:t>
      </w:r>
      <w:r w:rsidRPr="00E44349">
        <w:rPr>
          <w:rFonts w:cs="Arial"/>
          <w:color w:val="000000" w:themeColor="text1"/>
        </w:rPr>
        <w:t>d is the qu</w:t>
      </w:r>
      <w:r w:rsidRPr="00E44349">
        <w:rPr>
          <w:rFonts w:cs="Arial"/>
          <w:color w:val="000000" w:themeColor="text1"/>
          <w:spacing w:val="-1"/>
        </w:rPr>
        <w:t>a</w:t>
      </w:r>
      <w:r w:rsidRPr="00E44349">
        <w:rPr>
          <w:rFonts w:cs="Arial"/>
          <w:color w:val="000000" w:themeColor="text1"/>
        </w:rPr>
        <w:t>nti</w:t>
      </w:r>
      <w:r w:rsidRPr="00E44349">
        <w:rPr>
          <w:rFonts w:cs="Arial"/>
          <w:color w:val="000000" w:themeColor="text1"/>
          <w:spacing w:val="3"/>
        </w:rPr>
        <w:t>t</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o</w:t>
      </w:r>
      <w:r w:rsidRPr="00E44349">
        <w:rPr>
          <w:rFonts w:cs="Arial"/>
          <w:color w:val="000000" w:themeColor="text1"/>
          <w:spacing w:val="-1"/>
        </w:rPr>
        <w:t>r</w:t>
      </w:r>
      <w:r w:rsidRPr="00E44349">
        <w:rPr>
          <w:rFonts w:cs="Arial"/>
          <w:color w:val="000000" w:themeColor="text1"/>
        </w:rPr>
        <w:t>d</w:t>
      </w:r>
      <w:r w:rsidRPr="00E44349">
        <w:rPr>
          <w:rFonts w:cs="Arial"/>
          <w:color w:val="000000" w:themeColor="text1"/>
          <w:spacing w:val="1"/>
        </w:rPr>
        <w:t>e</w:t>
      </w:r>
      <w:r w:rsidRPr="00E44349">
        <w:rPr>
          <w:rFonts w:cs="Arial"/>
          <w:color w:val="000000" w:themeColor="text1"/>
          <w:spacing w:val="-1"/>
        </w:rPr>
        <w:t>re</w:t>
      </w:r>
      <w:r w:rsidRPr="00E44349">
        <w:rPr>
          <w:rFonts w:cs="Arial"/>
          <w:color w:val="000000" w:themeColor="text1"/>
        </w:rPr>
        <w:t>d, or</w:t>
      </w:r>
      <w:r w:rsidRPr="00E44349">
        <w:rPr>
          <w:rFonts w:cs="Arial"/>
          <w:color w:val="000000" w:themeColor="text1"/>
          <w:spacing w:val="-1"/>
        </w:rPr>
        <w:t xml:space="preserve"> </w:t>
      </w:r>
      <w:r w:rsidRPr="00E44349">
        <w:rPr>
          <w:rFonts w:cs="Arial"/>
          <w:color w:val="000000" w:themeColor="text1"/>
          <w:spacing w:val="3"/>
        </w:rPr>
        <w:t>i</w:t>
      </w:r>
      <w:r w:rsidRPr="00E44349">
        <w:rPr>
          <w:rFonts w:cs="Arial"/>
          <w:color w:val="000000" w:themeColor="text1"/>
        </w:rPr>
        <w:t>f</w:t>
      </w:r>
      <w:r w:rsidRPr="00E44349">
        <w:rPr>
          <w:rFonts w:cs="Arial"/>
          <w:color w:val="000000" w:themeColor="text1"/>
          <w:spacing w:val="-1"/>
        </w:rPr>
        <w:t xml:space="preserve"> </w:t>
      </w:r>
      <w:r w:rsidRPr="00E44349">
        <w:rPr>
          <w:rFonts w:cs="Arial"/>
          <w:color w:val="000000" w:themeColor="text1"/>
        </w:rPr>
        <w:t>th</w:t>
      </w:r>
      <w:r w:rsidRPr="00E44349">
        <w:rPr>
          <w:rFonts w:cs="Arial"/>
          <w:color w:val="000000" w:themeColor="text1"/>
          <w:spacing w:val="-1"/>
        </w:rPr>
        <w:t>er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 xml:space="preserve">is </w:t>
      </w:r>
      <w:r w:rsidRPr="00E44349">
        <w:rPr>
          <w:rFonts w:cs="Arial"/>
          <w:color w:val="000000" w:themeColor="text1"/>
          <w:spacing w:val="-1"/>
        </w:rPr>
        <w:t>a</w:t>
      </w:r>
      <w:r w:rsidRPr="00E44349">
        <w:rPr>
          <w:rFonts w:cs="Arial"/>
          <w:color w:val="000000" w:themeColor="text1"/>
        </w:rPr>
        <w:t>n o</w:t>
      </w:r>
      <w:r w:rsidRPr="00E44349">
        <w:rPr>
          <w:rFonts w:cs="Arial"/>
          <w:color w:val="000000" w:themeColor="text1"/>
          <w:spacing w:val="2"/>
        </w:rPr>
        <w:t>v</w:t>
      </w:r>
      <w:r w:rsidRPr="00E44349">
        <w:rPr>
          <w:rFonts w:cs="Arial"/>
          <w:color w:val="000000" w:themeColor="text1"/>
          <w:spacing w:val="-1"/>
        </w:rPr>
        <w:t>er</w:t>
      </w:r>
      <w:r w:rsidRPr="00E44349">
        <w:rPr>
          <w:rFonts w:cs="Arial"/>
          <w:color w:val="000000" w:themeColor="text1"/>
          <w:spacing w:val="1"/>
        </w:rPr>
        <w:t>a</w:t>
      </w:r>
      <w:r w:rsidRPr="00E44349">
        <w:rPr>
          <w:rFonts w:cs="Arial"/>
          <w:color w:val="000000" w:themeColor="text1"/>
        </w:rPr>
        <w:t>ge</w:t>
      </w:r>
      <w:r w:rsidRPr="00E44349">
        <w:rPr>
          <w:rFonts w:cs="Arial"/>
          <w:color w:val="000000" w:themeColor="text1"/>
          <w:spacing w:val="-1"/>
        </w:rPr>
        <w:t xml:space="preserve"> </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rPr>
        <w:t>sho</w:t>
      </w:r>
      <w:r w:rsidRPr="00E44349">
        <w:rPr>
          <w:rFonts w:cs="Arial"/>
          <w:color w:val="000000" w:themeColor="text1"/>
          <w:spacing w:val="-1"/>
        </w:rPr>
        <w:t>r</w:t>
      </w:r>
      <w:r w:rsidRPr="00E44349">
        <w:rPr>
          <w:rFonts w:cs="Arial"/>
          <w:color w:val="000000" w:themeColor="text1"/>
          <w:spacing w:val="3"/>
        </w:rPr>
        <w:t>t</w:t>
      </w:r>
      <w:r w:rsidRPr="00E44349">
        <w:rPr>
          <w:rFonts w:cs="Arial"/>
          <w:color w:val="000000" w:themeColor="text1"/>
          <w:spacing w:val="-1"/>
        </w:rPr>
        <w:t>a</w:t>
      </w:r>
      <w:r w:rsidRPr="00E44349">
        <w:rPr>
          <w:rFonts w:cs="Arial"/>
          <w:color w:val="000000" w:themeColor="text1"/>
        </w:rPr>
        <w:t>ge</w:t>
      </w:r>
      <w:r w:rsidRPr="00E44349">
        <w:rPr>
          <w:rFonts w:cs="Arial"/>
          <w:color w:val="000000" w:themeColor="text1"/>
          <w:spacing w:val="-1"/>
        </w:rPr>
        <w:t xml:space="preserve"> </w:t>
      </w:r>
      <w:r w:rsidRPr="00E44349">
        <w:rPr>
          <w:rFonts w:cs="Arial"/>
          <w:color w:val="000000" w:themeColor="text1"/>
        </w:rPr>
        <w:t>of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q</w:t>
      </w:r>
      <w:r w:rsidRPr="00E44349">
        <w:rPr>
          <w:rFonts w:cs="Arial"/>
          <w:color w:val="000000" w:themeColor="text1"/>
          <w:spacing w:val="2"/>
        </w:rPr>
        <w:t>u</w:t>
      </w:r>
      <w:r w:rsidRPr="00E44349">
        <w:rPr>
          <w:rFonts w:cs="Arial"/>
          <w:color w:val="000000" w:themeColor="text1"/>
          <w:spacing w:val="-1"/>
        </w:rPr>
        <w:t>a</w:t>
      </w:r>
      <w:r w:rsidRPr="00E44349">
        <w:rPr>
          <w:rFonts w:cs="Arial"/>
          <w:color w:val="000000" w:themeColor="text1"/>
        </w:rPr>
        <w:t>nti</w:t>
      </w:r>
      <w:r w:rsidRPr="00E44349">
        <w:rPr>
          <w:rFonts w:cs="Arial"/>
          <w:color w:val="000000" w:themeColor="text1"/>
          <w:spacing w:val="3"/>
        </w:rPr>
        <w:t>t</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o</w:t>
      </w:r>
      <w:r w:rsidRPr="00E44349">
        <w:rPr>
          <w:rFonts w:cs="Arial"/>
          <w:color w:val="000000" w:themeColor="text1"/>
          <w:spacing w:val="-1"/>
        </w:rPr>
        <w:t>r</w:t>
      </w:r>
      <w:r w:rsidRPr="00E44349">
        <w:rPr>
          <w:rFonts w:cs="Arial"/>
          <w:color w:val="000000" w:themeColor="text1"/>
          <w:spacing w:val="2"/>
        </w:rPr>
        <w:t>d</w:t>
      </w:r>
      <w:r w:rsidRPr="00E44349">
        <w:rPr>
          <w:rFonts w:cs="Arial"/>
          <w:color w:val="000000" w:themeColor="text1"/>
          <w:spacing w:val="-1"/>
        </w:rPr>
        <w:t>e</w:t>
      </w:r>
      <w:r w:rsidRPr="00E44349">
        <w:rPr>
          <w:rFonts w:cs="Arial"/>
          <w:color w:val="000000" w:themeColor="text1"/>
          <w:spacing w:val="2"/>
        </w:rPr>
        <w:t>r</w:t>
      </w:r>
      <w:r w:rsidRPr="00E44349">
        <w:rPr>
          <w:rFonts w:cs="Arial"/>
          <w:color w:val="000000" w:themeColor="text1"/>
          <w:spacing w:val="-1"/>
        </w:rPr>
        <w:t>e</w:t>
      </w:r>
      <w:r w:rsidRPr="00E44349">
        <w:rPr>
          <w:rFonts w:cs="Arial"/>
          <w:color w:val="000000" w:themeColor="text1"/>
        </w:rPr>
        <w:t>d.  A</w:t>
      </w:r>
      <w:r w:rsidRPr="00E44349">
        <w:rPr>
          <w:rFonts w:cs="Arial"/>
          <w:color w:val="000000" w:themeColor="text1"/>
          <w:spacing w:val="5"/>
        </w:rPr>
        <w:t>n</w:t>
      </w:r>
      <w:r w:rsidRPr="00E44349">
        <w:rPr>
          <w:rFonts w:cs="Arial"/>
          <w:color w:val="000000" w:themeColor="text1"/>
        </w:rPr>
        <w:t>y ov</w:t>
      </w:r>
      <w:r w:rsidRPr="00E44349">
        <w:rPr>
          <w:rFonts w:cs="Arial"/>
          <w:color w:val="000000" w:themeColor="text1"/>
          <w:spacing w:val="-1"/>
        </w:rPr>
        <w:t>er</w:t>
      </w:r>
      <w:r w:rsidRPr="00E44349">
        <w:rPr>
          <w:rFonts w:cs="Arial"/>
          <w:color w:val="000000" w:themeColor="text1"/>
          <w:spacing w:val="1"/>
        </w:rPr>
        <w:t>a</w:t>
      </w:r>
      <w:r w:rsidRPr="00E44349">
        <w:rPr>
          <w:rFonts w:cs="Arial"/>
          <w:color w:val="000000" w:themeColor="text1"/>
          <w:spacing w:val="-2"/>
        </w:rPr>
        <w:t>g</w:t>
      </w:r>
      <w:r w:rsidRPr="00E44349">
        <w:rPr>
          <w:rFonts w:cs="Arial"/>
          <w:color w:val="000000" w:themeColor="text1"/>
          <w:spacing w:val="-1"/>
        </w:rPr>
        <w:t>e</w:t>
      </w:r>
      <w:r w:rsidRPr="00E44349">
        <w:rPr>
          <w:rFonts w:cs="Arial"/>
          <w:color w:val="000000" w:themeColor="text1"/>
        </w:rPr>
        <w:t xml:space="preserve">s </w:t>
      </w:r>
      <w:r w:rsidRPr="00E44349">
        <w:rPr>
          <w:rFonts w:cs="Arial"/>
          <w:color w:val="000000" w:themeColor="text1"/>
          <w:spacing w:val="2"/>
        </w:rPr>
        <w:t>o</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sho</w:t>
      </w:r>
      <w:r w:rsidRPr="00E44349">
        <w:rPr>
          <w:rFonts w:cs="Arial"/>
          <w:color w:val="000000" w:themeColor="text1"/>
          <w:spacing w:val="-1"/>
        </w:rPr>
        <w:t>r</w:t>
      </w:r>
      <w:r w:rsidRPr="00E44349">
        <w:rPr>
          <w:rFonts w:cs="Arial"/>
          <w:color w:val="000000" w:themeColor="text1"/>
        </w:rPr>
        <w:t>t</w:t>
      </w:r>
      <w:r w:rsidRPr="00E44349">
        <w:rPr>
          <w:rFonts w:cs="Arial"/>
          <w:color w:val="000000" w:themeColor="text1"/>
          <w:spacing w:val="1"/>
        </w:rPr>
        <w:t>a</w:t>
      </w:r>
      <w:r w:rsidRPr="00E44349">
        <w:rPr>
          <w:rFonts w:cs="Arial"/>
          <w:color w:val="000000" w:themeColor="text1"/>
        </w:rPr>
        <w:t>g</w:t>
      </w:r>
      <w:r w:rsidRPr="00E44349">
        <w:rPr>
          <w:rFonts w:cs="Arial"/>
          <w:color w:val="000000" w:themeColor="text1"/>
          <w:spacing w:val="-1"/>
        </w:rPr>
        <w:t>e</w:t>
      </w:r>
      <w:r w:rsidRPr="00E44349">
        <w:rPr>
          <w:rFonts w:cs="Arial"/>
          <w:color w:val="000000" w:themeColor="text1"/>
        </w:rPr>
        <w:t>s must be</w:t>
      </w:r>
      <w:r w:rsidRPr="00E44349">
        <w:rPr>
          <w:rFonts w:cs="Arial"/>
          <w:color w:val="000000" w:themeColor="text1"/>
          <w:spacing w:val="-1"/>
        </w:rPr>
        <w:t xml:space="preserve"> </w:t>
      </w:r>
      <w:r w:rsidRPr="00E44349">
        <w:rPr>
          <w:rFonts w:cs="Arial"/>
          <w:color w:val="000000" w:themeColor="text1"/>
        </w:rPr>
        <w:t>not</w:t>
      </w:r>
      <w:r w:rsidRPr="00E44349">
        <w:rPr>
          <w:rFonts w:cs="Arial"/>
          <w:color w:val="000000" w:themeColor="text1"/>
          <w:spacing w:val="-1"/>
        </w:rPr>
        <w:t>e</w:t>
      </w:r>
      <w:r w:rsidRPr="00E44349">
        <w:rPr>
          <w:rFonts w:cs="Arial"/>
          <w:color w:val="000000" w:themeColor="text1"/>
        </w:rPr>
        <w:t>d on the</w:t>
      </w:r>
      <w:r w:rsidRPr="00E44349">
        <w:rPr>
          <w:rFonts w:cs="Arial"/>
          <w:color w:val="000000" w:themeColor="text1"/>
          <w:spacing w:val="-1"/>
        </w:rPr>
        <w:t xml:space="preserve"> </w:t>
      </w:r>
      <w:r w:rsidRPr="00E44349">
        <w:rPr>
          <w:rFonts w:cs="Arial"/>
          <w:color w:val="000000" w:themeColor="text1"/>
        </w:rPr>
        <w:t>si</w:t>
      </w:r>
      <w:r w:rsidRPr="00E44349">
        <w:rPr>
          <w:rFonts w:cs="Arial"/>
          <w:color w:val="000000" w:themeColor="text1"/>
          <w:spacing w:val="-2"/>
        </w:rPr>
        <w:t>g</w:t>
      </w:r>
      <w:r w:rsidRPr="00E44349">
        <w:rPr>
          <w:rFonts w:cs="Arial"/>
          <w:color w:val="000000" w:themeColor="text1"/>
          <w:spacing w:val="2"/>
        </w:rPr>
        <w:t>n</w:t>
      </w:r>
      <w:r w:rsidRPr="00E44349">
        <w:rPr>
          <w:rFonts w:cs="Arial"/>
          <w:color w:val="000000" w:themeColor="text1"/>
          <w:spacing w:val="-1"/>
        </w:rPr>
        <w:t>e</w:t>
      </w:r>
      <w:r w:rsidRPr="00E44349">
        <w:rPr>
          <w:rFonts w:cs="Arial"/>
          <w:color w:val="000000" w:themeColor="text1"/>
        </w:rPr>
        <w:t>d</w:t>
      </w:r>
      <w:r w:rsidRPr="00E44349">
        <w:rPr>
          <w:rFonts w:cs="Arial"/>
          <w:color w:val="000000" w:themeColor="text1"/>
          <w:spacing w:val="2"/>
        </w:rPr>
        <w:t xml:space="preserve"> </w:t>
      </w:r>
      <w:r w:rsidRPr="00E44349">
        <w:rPr>
          <w:rFonts w:cs="Arial"/>
          <w:color w:val="000000" w:themeColor="text1"/>
        </w:rPr>
        <w:t>d</w:t>
      </w:r>
      <w:r w:rsidRPr="00E44349">
        <w:rPr>
          <w:rFonts w:cs="Arial"/>
          <w:color w:val="000000" w:themeColor="text1"/>
          <w:spacing w:val="-1"/>
        </w:rPr>
        <w:t>e</w:t>
      </w:r>
      <w:r w:rsidRPr="00E44349">
        <w:rPr>
          <w:rFonts w:cs="Arial"/>
          <w:color w:val="000000" w:themeColor="text1"/>
        </w:rPr>
        <w:t>liv</w:t>
      </w:r>
      <w:r w:rsidRPr="00E44349">
        <w:rPr>
          <w:rFonts w:cs="Arial"/>
          <w:color w:val="000000" w:themeColor="text1"/>
          <w:spacing w:val="-1"/>
        </w:rPr>
        <w:t>e</w:t>
      </w:r>
      <w:r w:rsidRPr="00E44349">
        <w:rPr>
          <w:rFonts w:cs="Arial"/>
          <w:color w:val="000000" w:themeColor="text1"/>
          <w:spacing w:val="4"/>
        </w:rPr>
        <w:t>r</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1"/>
        </w:rPr>
        <w:t>r</w:t>
      </w:r>
      <w:r w:rsidRPr="00E44349">
        <w:rPr>
          <w:rFonts w:cs="Arial"/>
          <w:color w:val="000000" w:themeColor="text1"/>
          <w:spacing w:val="1"/>
        </w:rPr>
        <w:t>e</w:t>
      </w:r>
      <w:r w:rsidRPr="00E44349">
        <w:rPr>
          <w:rFonts w:cs="Arial"/>
          <w:color w:val="000000" w:themeColor="text1"/>
          <w:spacing w:val="-1"/>
        </w:rPr>
        <w:t>ce</w:t>
      </w:r>
      <w:r w:rsidRPr="00E44349">
        <w:rPr>
          <w:rFonts w:cs="Arial"/>
          <w:color w:val="000000" w:themeColor="text1"/>
        </w:rPr>
        <w:t xml:space="preserve">ipt </w:t>
      </w:r>
      <w:r w:rsidRPr="00E44349">
        <w:rPr>
          <w:rFonts w:cs="Arial"/>
          <w:color w:val="000000" w:themeColor="text1"/>
          <w:spacing w:val="-1"/>
        </w:rPr>
        <w:t>a</w:t>
      </w:r>
      <w:r w:rsidRPr="00E44349">
        <w:rPr>
          <w:rFonts w:cs="Arial"/>
          <w:color w:val="000000" w:themeColor="text1"/>
        </w:rPr>
        <w:t xml:space="preserve">nd </w:t>
      </w:r>
      <w:r w:rsidRPr="00E44349">
        <w:rPr>
          <w:rFonts w:cs="Arial"/>
          <w:color w:val="000000" w:themeColor="text1"/>
          <w:spacing w:val="2"/>
        </w:rPr>
        <w:t>r</w:t>
      </w:r>
      <w:r w:rsidRPr="00E44349">
        <w:rPr>
          <w:rFonts w:cs="Arial"/>
          <w:color w:val="000000" w:themeColor="text1"/>
          <w:spacing w:val="-1"/>
        </w:rPr>
        <w:t>ef</w:t>
      </w:r>
      <w:r w:rsidRPr="00E44349">
        <w:rPr>
          <w:rFonts w:cs="Arial"/>
          <w:color w:val="000000" w:themeColor="text1"/>
        </w:rPr>
        <w:t>l</w:t>
      </w:r>
      <w:r w:rsidRPr="00E44349">
        <w:rPr>
          <w:rFonts w:cs="Arial"/>
          <w:color w:val="000000" w:themeColor="text1"/>
          <w:spacing w:val="1"/>
        </w:rPr>
        <w:t>e</w:t>
      </w:r>
      <w:r w:rsidRPr="00E44349">
        <w:rPr>
          <w:rFonts w:cs="Arial"/>
          <w:color w:val="000000" w:themeColor="text1"/>
          <w:spacing w:val="-1"/>
        </w:rPr>
        <w:t>c</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rPr>
        <w:t xml:space="preserve">d in </w:t>
      </w:r>
      <w:r w:rsidRPr="00E44349">
        <w:rPr>
          <w:rFonts w:cs="Arial"/>
          <w:color w:val="000000" w:themeColor="text1"/>
          <w:spacing w:val="1"/>
        </w:rPr>
        <w:t>W</w:t>
      </w:r>
      <w:r w:rsidRPr="00E44349">
        <w:rPr>
          <w:rFonts w:cs="Arial"/>
          <w:color w:val="000000" w:themeColor="text1"/>
          <w:spacing w:val="-2"/>
        </w:rPr>
        <w:t>B</w:t>
      </w:r>
      <w:r w:rsidRPr="00E44349">
        <w:rPr>
          <w:rFonts w:cs="Arial"/>
          <w:color w:val="000000" w:themeColor="text1"/>
          <w:spacing w:val="1"/>
        </w:rPr>
        <w:t>SC</w:t>
      </w:r>
      <w:r w:rsidRPr="00E44349">
        <w:rPr>
          <w:rFonts w:cs="Arial"/>
          <w:color w:val="000000" w:themeColor="text1"/>
        </w:rPr>
        <w:t xml:space="preserve">M; </w:t>
      </w:r>
    </w:p>
    <w:p w14:paraId="12DDB0C0" w14:textId="77777777" w:rsidR="00D629FA" w:rsidRPr="00E44349" w:rsidRDefault="00D629FA" w:rsidP="00D629FA">
      <w:pPr>
        <w:ind w:left="720"/>
        <w:rPr>
          <w:rFonts w:cs="Arial"/>
          <w:color w:val="000000" w:themeColor="text1"/>
          <w:spacing w:val="1"/>
          <w:u w:val="single" w:color="000000"/>
        </w:rPr>
      </w:pPr>
    </w:p>
    <w:p w14:paraId="5DD26E8B" w14:textId="77777777" w:rsidR="00D629FA" w:rsidRPr="00E44349" w:rsidRDefault="00D629FA" w:rsidP="00CE655B">
      <w:pPr>
        <w:numPr>
          <w:ilvl w:val="0"/>
          <w:numId w:val="22"/>
        </w:numPr>
        <w:spacing w:after="240"/>
        <w:ind w:right="274"/>
        <w:rPr>
          <w:rFonts w:cs="Arial"/>
          <w:color w:val="000000" w:themeColor="text1"/>
          <w:spacing w:val="1"/>
          <w:u w:val="single" w:color="000000"/>
        </w:rPr>
      </w:pPr>
      <w:r w:rsidRPr="00E44349">
        <w:rPr>
          <w:rFonts w:cs="Arial"/>
          <w:color w:val="000000" w:themeColor="text1"/>
          <w:spacing w:val="-1"/>
        </w:rPr>
        <w:t>F</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rPr>
        <w:t>split shi</w:t>
      </w:r>
      <w:r w:rsidRPr="00E44349">
        <w:rPr>
          <w:rFonts w:cs="Arial"/>
          <w:color w:val="000000" w:themeColor="text1"/>
          <w:spacing w:val="-2"/>
        </w:rPr>
        <w:t>p</w:t>
      </w:r>
      <w:r w:rsidRPr="00E44349">
        <w:rPr>
          <w:rFonts w:cs="Arial"/>
          <w:color w:val="000000" w:themeColor="text1"/>
        </w:rPr>
        <w:t>m</w:t>
      </w:r>
      <w:r w:rsidRPr="00E44349">
        <w:rPr>
          <w:rFonts w:cs="Arial"/>
          <w:color w:val="000000" w:themeColor="text1"/>
          <w:spacing w:val="-1"/>
        </w:rPr>
        <w:t>e</w:t>
      </w:r>
      <w:r w:rsidRPr="00E44349">
        <w:rPr>
          <w:rFonts w:cs="Arial"/>
          <w:color w:val="000000" w:themeColor="text1"/>
        </w:rPr>
        <w:t>nts b</w:t>
      </w:r>
      <w:r w:rsidRPr="00E44349">
        <w:rPr>
          <w:rFonts w:cs="Arial"/>
          <w:color w:val="000000" w:themeColor="text1"/>
          <w:spacing w:val="-1"/>
        </w:rPr>
        <w:t>e</w:t>
      </w:r>
      <w:r w:rsidRPr="00E44349">
        <w:rPr>
          <w:rFonts w:cs="Arial"/>
          <w:color w:val="000000" w:themeColor="text1"/>
        </w:rPr>
        <w:t>tw</w:t>
      </w:r>
      <w:r w:rsidRPr="00E44349">
        <w:rPr>
          <w:rFonts w:cs="Arial"/>
          <w:color w:val="000000" w:themeColor="text1"/>
          <w:spacing w:val="-1"/>
        </w:rPr>
        <w:t>ee</w:t>
      </w:r>
      <w:r w:rsidRPr="00E44349">
        <w:rPr>
          <w:rFonts w:cs="Arial"/>
          <w:color w:val="000000" w:themeColor="text1"/>
        </w:rPr>
        <w:t>n two (2) or</w:t>
      </w:r>
      <w:r w:rsidRPr="00E44349">
        <w:rPr>
          <w:rFonts w:cs="Arial"/>
          <w:color w:val="000000" w:themeColor="text1"/>
          <w:spacing w:val="-1"/>
        </w:rPr>
        <w:t xml:space="preserve"> </w:t>
      </w:r>
      <w:r w:rsidRPr="00E44349">
        <w:rPr>
          <w:rFonts w:cs="Arial"/>
          <w:color w:val="000000" w:themeColor="text1"/>
          <w:spacing w:val="3"/>
        </w:rPr>
        <w:t>m</w:t>
      </w:r>
      <w:r w:rsidRPr="00E44349">
        <w:rPr>
          <w:rFonts w:cs="Arial"/>
          <w:color w:val="000000" w:themeColor="text1"/>
        </w:rPr>
        <w:t>o</w:t>
      </w:r>
      <w:r w:rsidRPr="00E44349">
        <w:rPr>
          <w:rFonts w:cs="Arial"/>
          <w:color w:val="000000" w:themeColor="text1"/>
          <w:spacing w:val="-1"/>
        </w:rPr>
        <w:t>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d</w:t>
      </w:r>
      <w:r w:rsidRPr="00E44349">
        <w:rPr>
          <w:rFonts w:cs="Arial"/>
          <w:color w:val="000000" w:themeColor="text1"/>
          <w:spacing w:val="-1"/>
        </w:rPr>
        <w:t>e</w:t>
      </w:r>
      <w:r w:rsidRPr="00E44349">
        <w:rPr>
          <w:rFonts w:cs="Arial"/>
          <w:color w:val="000000" w:themeColor="text1"/>
        </w:rPr>
        <w:t>stin</w:t>
      </w:r>
      <w:r w:rsidRPr="00E44349">
        <w:rPr>
          <w:rFonts w:cs="Arial"/>
          <w:color w:val="000000" w:themeColor="text1"/>
          <w:spacing w:val="-1"/>
        </w:rPr>
        <w:t>a</w:t>
      </w:r>
      <w:r w:rsidRPr="00E44349">
        <w:rPr>
          <w:rFonts w:cs="Arial"/>
          <w:color w:val="000000" w:themeColor="text1"/>
        </w:rPr>
        <w:t>tions, it is the</w:t>
      </w:r>
      <w:r w:rsidRPr="00E44349">
        <w:rPr>
          <w:rFonts w:cs="Arial"/>
          <w:color w:val="000000" w:themeColor="text1"/>
          <w:spacing w:val="-1"/>
        </w:rPr>
        <w:t xml:space="preserve"> re</w:t>
      </w:r>
      <w:r w:rsidRPr="00E44349">
        <w:rPr>
          <w:rFonts w:cs="Arial"/>
          <w:color w:val="000000" w:themeColor="text1"/>
        </w:rPr>
        <w:t>sponsibili</w:t>
      </w:r>
      <w:r w:rsidRPr="00E44349">
        <w:rPr>
          <w:rFonts w:cs="Arial"/>
          <w:color w:val="000000" w:themeColor="text1"/>
          <w:spacing w:val="3"/>
        </w:rPr>
        <w:t>t</w:t>
      </w:r>
      <w:r w:rsidRPr="00E44349">
        <w:rPr>
          <w:rFonts w:cs="Arial"/>
          <w:color w:val="000000" w:themeColor="text1"/>
        </w:rPr>
        <w:t>y of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to unlo</w:t>
      </w:r>
      <w:r w:rsidRPr="00E44349">
        <w:rPr>
          <w:rFonts w:cs="Arial"/>
          <w:color w:val="000000" w:themeColor="text1"/>
          <w:spacing w:val="1"/>
        </w:rPr>
        <w:t>a</w:t>
      </w:r>
      <w:r w:rsidRPr="00E44349">
        <w:rPr>
          <w:rFonts w:cs="Arial"/>
          <w:color w:val="000000" w:themeColor="text1"/>
        </w:rPr>
        <w:t>d the</w:t>
      </w:r>
      <w:r w:rsidRPr="00E44349">
        <w:rPr>
          <w:rFonts w:cs="Arial"/>
          <w:color w:val="000000" w:themeColor="text1"/>
          <w:spacing w:val="-1"/>
        </w:rPr>
        <w:t xml:space="preserve"> c</w:t>
      </w:r>
      <w:r w:rsidRPr="00E44349">
        <w:rPr>
          <w:rFonts w:cs="Arial"/>
          <w:color w:val="000000" w:themeColor="text1"/>
        </w:rPr>
        <w:t>o</w:t>
      </w:r>
      <w:r w:rsidRPr="00E44349">
        <w:rPr>
          <w:rFonts w:cs="Arial"/>
          <w:color w:val="000000" w:themeColor="text1"/>
          <w:spacing w:val="-1"/>
        </w:rPr>
        <w:t>r</w:t>
      </w:r>
      <w:r w:rsidRPr="00E44349">
        <w:rPr>
          <w:rFonts w:cs="Arial"/>
          <w:color w:val="000000" w:themeColor="text1"/>
          <w:spacing w:val="2"/>
        </w:rPr>
        <w:t>r</w:t>
      </w:r>
      <w:r w:rsidRPr="00E44349">
        <w:rPr>
          <w:rFonts w:cs="Arial"/>
          <w:color w:val="000000" w:themeColor="text1"/>
          <w:spacing w:val="-1"/>
        </w:rPr>
        <w:t>ec</w:t>
      </w:r>
      <w:r w:rsidRPr="00E44349">
        <w:rPr>
          <w:rFonts w:cs="Arial"/>
          <w:color w:val="000000" w:themeColor="text1"/>
        </w:rPr>
        <w:t>t qu</w:t>
      </w:r>
      <w:r w:rsidRPr="00E44349">
        <w:rPr>
          <w:rFonts w:cs="Arial"/>
          <w:color w:val="000000" w:themeColor="text1"/>
          <w:spacing w:val="-1"/>
        </w:rPr>
        <w:t>a</w:t>
      </w:r>
      <w:r w:rsidRPr="00E44349">
        <w:rPr>
          <w:rFonts w:cs="Arial"/>
          <w:color w:val="000000" w:themeColor="text1"/>
        </w:rPr>
        <w:t>nti</w:t>
      </w:r>
      <w:r w:rsidRPr="00E44349">
        <w:rPr>
          <w:rFonts w:cs="Arial"/>
          <w:color w:val="000000" w:themeColor="text1"/>
          <w:spacing w:val="5"/>
        </w:rPr>
        <w:t>t</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1"/>
        </w:rPr>
        <w:t>a</w:t>
      </w:r>
      <w:r w:rsidRPr="00E44349">
        <w:rPr>
          <w:rFonts w:cs="Arial"/>
          <w:color w:val="000000" w:themeColor="text1"/>
        </w:rPr>
        <w:t xml:space="preserve">t </w:t>
      </w:r>
      <w:r w:rsidRPr="00E44349">
        <w:rPr>
          <w:rFonts w:cs="Arial"/>
          <w:color w:val="000000" w:themeColor="text1"/>
          <w:spacing w:val="1"/>
        </w:rPr>
        <w:t>e</w:t>
      </w:r>
      <w:r w:rsidRPr="00E44349">
        <w:rPr>
          <w:rFonts w:cs="Arial"/>
          <w:color w:val="000000" w:themeColor="text1"/>
          <w:spacing w:val="-1"/>
        </w:rPr>
        <w:t>ac</w:t>
      </w:r>
      <w:r w:rsidRPr="00E44349">
        <w:rPr>
          <w:rFonts w:cs="Arial"/>
          <w:color w:val="000000" w:themeColor="text1"/>
        </w:rPr>
        <w:t>h d</w:t>
      </w:r>
      <w:r w:rsidRPr="00E44349">
        <w:rPr>
          <w:rFonts w:cs="Arial"/>
          <w:color w:val="000000" w:themeColor="text1"/>
          <w:spacing w:val="-1"/>
        </w:rPr>
        <w:t>e</w:t>
      </w:r>
      <w:r w:rsidRPr="00E44349">
        <w:rPr>
          <w:rFonts w:cs="Arial"/>
          <w:color w:val="000000" w:themeColor="text1"/>
        </w:rPr>
        <w:t>liv</w:t>
      </w:r>
      <w:r w:rsidRPr="00E44349">
        <w:rPr>
          <w:rFonts w:cs="Arial"/>
          <w:color w:val="000000" w:themeColor="text1"/>
          <w:spacing w:val="-1"/>
        </w:rPr>
        <w:t>e</w:t>
      </w:r>
      <w:r w:rsidRPr="00E44349">
        <w:rPr>
          <w:rFonts w:cs="Arial"/>
          <w:color w:val="000000" w:themeColor="text1"/>
          <w:spacing w:val="4"/>
        </w:rPr>
        <w:t>r</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l</w:t>
      </w:r>
      <w:r w:rsidRPr="00E44349">
        <w:rPr>
          <w:rFonts w:cs="Arial"/>
          <w:color w:val="000000" w:themeColor="text1"/>
          <w:spacing w:val="2"/>
        </w:rPr>
        <w:t>o</w:t>
      </w:r>
      <w:r w:rsidRPr="00E44349">
        <w:rPr>
          <w:rFonts w:cs="Arial"/>
          <w:color w:val="000000" w:themeColor="text1"/>
          <w:spacing w:val="-1"/>
        </w:rPr>
        <w:t>ca</w:t>
      </w:r>
      <w:r w:rsidRPr="00E44349">
        <w:rPr>
          <w:rFonts w:cs="Arial"/>
          <w:color w:val="000000" w:themeColor="text1"/>
        </w:rPr>
        <w:t xml:space="preserve">tion in </w:t>
      </w:r>
      <w:r w:rsidRPr="00E44349">
        <w:rPr>
          <w:rFonts w:cs="Arial"/>
          <w:color w:val="000000" w:themeColor="text1"/>
          <w:spacing w:val="1"/>
        </w:rPr>
        <w:t>a</w:t>
      </w:r>
      <w:r w:rsidRPr="00E44349">
        <w:rPr>
          <w:rFonts w:cs="Arial"/>
          <w:color w:val="000000" w:themeColor="text1"/>
          <w:spacing w:val="-1"/>
        </w:rPr>
        <w:t>cc</w:t>
      </w:r>
      <w:r w:rsidRPr="00E44349">
        <w:rPr>
          <w:rFonts w:cs="Arial"/>
          <w:color w:val="000000" w:themeColor="text1"/>
        </w:rPr>
        <w:t>o</w:t>
      </w:r>
      <w:r w:rsidRPr="00E44349">
        <w:rPr>
          <w:rFonts w:cs="Arial"/>
          <w:color w:val="000000" w:themeColor="text1"/>
          <w:spacing w:val="-1"/>
        </w:rPr>
        <w:t>r</w:t>
      </w:r>
      <w:r w:rsidRPr="00E44349">
        <w:rPr>
          <w:rFonts w:cs="Arial"/>
          <w:color w:val="000000" w:themeColor="text1"/>
        </w:rPr>
        <w:t>d</w:t>
      </w:r>
      <w:r w:rsidRPr="00E44349">
        <w:rPr>
          <w:rFonts w:cs="Arial"/>
          <w:color w:val="000000" w:themeColor="text1"/>
          <w:spacing w:val="-1"/>
        </w:rPr>
        <w:t>a</w:t>
      </w:r>
      <w:r w:rsidRPr="00E44349">
        <w:rPr>
          <w:rFonts w:cs="Arial"/>
          <w:color w:val="000000" w:themeColor="text1"/>
          <w:spacing w:val="2"/>
        </w:rPr>
        <w:t>n</w:t>
      </w:r>
      <w:r w:rsidRPr="00E44349">
        <w:rPr>
          <w:rFonts w:cs="Arial"/>
          <w:color w:val="000000" w:themeColor="text1"/>
          <w:spacing w:val="-1"/>
        </w:rPr>
        <w:t xml:space="preserve">ce </w:t>
      </w:r>
      <w:r w:rsidRPr="00E44349">
        <w:rPr>
          <w:rFonts w:cs="Arial"/>
          <w:color w:val="000000" w:themeColor="text1"/>
        </w:rPr>
        <w:t>with the</w:t>
      </w:r>
      <w:r w:rsidRPr="00E44349">
        <w:rPr>
          <w:rFonts w:cs="Arial"/>
          <w:color w:val="000000" w:themeColor="text1"/>
          <w:spacing w:val="-1"/>
        </w:rPr>
        <w:t xml:space="preserve"> </w:t>
      </w:r>
      <w:r w:rsidRPr="00E44349">
        <w:rPr>
          <w:rFonts w:cs="Arial"/>
          <w:color w:val="000000" w:themeColor="text1"/>
          <w:spacing w:val="1"/>
        </w:rPr>
        <w:t>S</w:t>
      </w:r>
      <w:r w:rsidRPr="00E44349">
        <w:rPr>
          <w:rFonts w:cs="Arial"/>
          <w:color w:val="000000" w:themeColor="text1"/>
          <w:spacing w:val="-1"/>
        </w:rPr>
        <w:t>a</w:t>
      </w:r>
      <w:r w:rsidRPr="00E44349">
        <w:rPr>
          <w:rFonts w:cs="Arial"/>
          <w:color w:val="000000" w:themeColor="text1"/>
        </w:rPr>
        <w:t>l</w:t>
      </w:r>
      <w:r w:rsidRPr="00E44349">
        <w:rPr>
          <w:rFonts w:cs="Arial"/>
          <w:color w:val="000000" w:themeColor="text1"/>
          <w:spacing w:val="-1"/>
        </w:rPr>
        <w:t>e</w:t>
      </w:r>
      <w:r w:rsidRPr="00E44349">
        <w:rPr>
          <w:rFonts w:cs="Arial"/>
          <w:color w:val="000000" w:themeColor="text1"/>
        </w:rPr>
        <w:t>s O</w:t>
      </w:r>
      <w:r w:rsidRPr="00E44349">
        <w:rPr>
          <w:rFonts w:cs="Arial"/>
          <w:color w:val="000000" w:themeColor="text1"/>
          <w:spacing w:val="-1"/>
        </w:rPr>
        <w:t>r</w:t>
      </w:r>
      <w:r w:rsidRPr="00E44349">
        <w:rPr>
          <w:rFonts w:cs="Arial"/>
          <w:color w:val="000000" w:themeColor="text1"/>
        </w:rPr>
        <w:t>d</w:t>
      </w:r>
      <w:r w:rsidRPr="00E44349">
        <w:rPr>
          <w:rFonts w:cs="Arial"/>
          <w:color w:val="000000" w:themeColor="text1"/>
          <w:spacing w:val="-1"/>
        </w:rPr>
        <w:t>er</w:t>
      </w:r>
      <w:r w:rsidRPr="00E44349">
        <w:rPr>
          <w:rFonts w:cs="Arial"/>
          <w:color w:val="000000" w:themeColor="text1"/>
        </w:rPr>
        <w:t>s; and</w:t>
      </w:r>
    </w:p>
    <w:p w14:paraId="6CE7BE8F" w14:textId="77777777" w:rsidR="00D629FA" w:rsidRPr="00E44349" w:rsidRDefault="00D629FA" w:rsidP="00CE655B">
      <w:pPr>
        <w:numPr>
          <w:ilvl w:val="0"/>
          <w:numId w:val="22"/>
        </w:numPr>
        <w:spacing w:after="240"/>
        <w:ind w:right="274"/>
        <w:rPr>
          <w:rFonts w:cs="Arial"/>
          <w:color w:val="000000" w:themeColor="text1"/>
          <w:spacing w:val="1"/>
          <w:u w:val="single" w:color="000000"/>
        </w:rPr>
      </w:pPr>
      <w:r w:rsidRPr="00E44349">
        <w:rPr>
          <w:rFonts w:cs="Arial"/>
          <w:color w:val="000000" w:themeColor="text1"/>
        </w:rPr>
        <w:t>The</w:t>
      </w:r>
      <w:r w:rsidRPr="00E44349">
        <w:rPr>
          <w:rFonts w:cs="Arial"/>
          <w:color w:val="000000" w:themeColor="text1"/>
          <w:spacing w:val="-1"/>
        </w:rPr>
        <w:t xml:space="preserve"> r</w:t>
      </w:r>
      <w:r w:rsidRPr="00E44349">
        <w:rPr>
          <w:rFonts w:cs="Arial"/>
          <w:color w:val="000000" w:themeColor="text1"/>
          <w:spacing w:val="3"/>
        </w:rPr>
        <w:t>i</w:t>
      </w:r>
      <w:r w:rsidRPr="00E44349">
        <w:rPr>
          <w:rFonts w:cs="Arial"/>
          <w:color w:val="000000" w:themeColor="text1"/>
        </w:rPr>
        <w:t xml:space="preserve">ght to </w:t>
      </w:r>
      <w:r w:rsidRPr="00E44349">
        <w:rPr>
          <w:rFonts w:cs="Arial"/>
          <w:color w:val="000000" w:themeColor="text1"/>
          <w:spacing w:val="-1"/>
        </w:rPr>
        <w:t>ref</w:t>
      </w:r>
      <w:r w:rsidRPr="00E44349">
        <w:rPr>
          <w:rFonts w:cs="Arial"/>
          <w:color w:val="000000" w:themeColor="text1"/>
        </w:rPr>
        <w:t>use</w:t>
      </w:r>
      <w:r w:rsidRPr="00E44349">
        <w:rPr>
          <w:rFonts w:cs="Arial"/>
          <w:color w:val="000000" w:themeColor="text1"/>
          <w:spacing w:val="-1"/>
        </w:rPr>
        <w:t xml:space="preserve"> a</w:t>
      </w:r>
      <w:r w:rsidRPr="00E44349">
        <w:rPr>
          <w:rFonts w:cs="Arial"/>
          <w:color w:val="000000" w:themeColor="text1"/>
          <w:spacing w:val="5"/>
        </w:rPr>
        <w:t>n</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2"/>
        </w:rPr>
        <w:t>p</w:t>
      </w:r>
      <w:r w:rsidRPr="00E44349">
        <w:rPr>
          <w:rFonts w:cs="Arial"/>
          <w:color w:val="000000" w:themeColor="text1"/>
          <w:spacing w:val="-1"/>
        </w:rPr>
        <w:t>r</w:t>
      </w:r>
      <w:r w:rsidRPr="00E44349">
        <w:rPr>
          <w:rFonts w:cs="Arial"/>
          <w:color w:val="000000" w:themeColor="text1"/>
        </w:rPr>
        <w:t>odu</w:t>
      </w:r>
      <w:r w:rsidRPr="00E44349">
        <w:rPr>
          <w:rFonts w:cs="Arial"/>
          <w:color w:val="000000" w:themeColor="text1"/>
          <w:spacing w:val="-1"/>
        </w:rPr>
        <w:t>c</w:t>
      </w:r>
      <w:r w:rsidRPr="00E44349">
        <w:rPr>
          <w:rFonts w:cs="Arial"/>
          <w:color w:val="000000" w:themeColor="text1"/>
        </w:rPr>
        <w:t xml:space="preserve">t </w:t>
      </w:r>
      <w:r w:rsidRPr="00E44349">
        <w:rPr>
          <w:rFonts w:cs="Arial"/>
          <w:color w:val="000000" w:themeColor="text1"/>
          <w:spacing w:val="3"/>
        </w:rPr>
        <w:t>t</w:t>
      </w:r>
      <w:r w:rsidRPr="00E44349">
        <w:rPr>
          <w:rFonts w:cs="Arial"/>
          <w:color w:val="000000" w:themeColor="text1"/>
        </w:rPr>
        <w:t>h</w:t>
      </w:r>
      <w:r w:rsidRPr="00E44349">
        <w:rPr>
          <w:rFonts w:cs="Arial"/>
          <w:color w:val="000000" w:themeColor="text1"/>
          <w:spacing w:val="-1"/>
        </w:rPr>
        <w:t>a</w:t>
      </w:r>
      <w:r w:rsidRPr="00E44349">
        <w:rPr>
          <w:rFonts w:cs="Arial"/>
          <w:color w:val="000000" w:themeColor="text1"/>
        </w:rPr>
        <w:t>t do</w:t>
      </w:r>
      <w:r w:rsidRPr="00E44349">
        <w:rPr>
          <w:rFonts w:cs="Arial"/>
          <w:color w:val="000000" w:themeColor="text1"/>
          <w:spacing w:val="-1"/>
        </w:rPr>
        <w:t>e</w:t>
      </w:r>
      <w:r w:rsidRPr="00E44349">
        <w:rPr>
          <w:rFonts w:cs="Arial"/>
          <w:color w:val="000000" w:themeColor="text1"/>
        </w:rPr>
        <w:t xml:space="preserve">s not </w:t>
      </w:r>
      <w:r w:rsidRPr="00E44349">
        <w:rPr>
          <w:rFonts w:cs="Arial"/>
          <w:color w:val="000000" w:themeColor="text1"/>
          <w:spacing w:val="-1"/>
        </w:rPr>
        <w:t>arr</w:t>
      </w:r>
      <w:r w:rsidRPr="00E44349">
        <w:rPr>
          <w:rFonts w:cs="Arial"/>
          <w:color w:val="000000" w:themeColor="text1"/>
        </w:rPr>
        <w:t>ive</w:t>
      </w:r>
      <w:r w:rsidRPr="00E44349">
        <w:rPr>
          <w:rFonts w:cs="Arial"/>
          <w:color w:val="000000" w:themeColor="text1"/>
          <w:spacing w:val="-1"/>
        </w:rPr>
        <w:t xml:space="preserve"> </w:t>
      </w:r>
      <w:r w:rsidRPr="00E44349">
        <w:rPr>
          <w:rFonts w:cs="Arial"/>
          <w:color w:val="000000" w:themeColor="text1"/>
        </w:rPr>
        <w:t xml:space="preserve">on </w:t>
      </w:r>
      <w:r w:rsidRPr="00E44349">
        <w:rPr>
          <w:rFonts w:cs="Arial"/>
          <w:color w:val="000000" w:themeColor="text1"/>
          <w:spacing w:val="2"/>
        </w:rPr>
        <w:t>p</w:t>
      </w:r>
      <w:r w:rsidRPr="00E44349">
        <w:rPr>
          <w:rFonts w:cs="Arial"/>
          <w:color w:val="000000" w:themeColor="text1"/>
          <w:spacing w:val="-1"/>
        </w:rPr>
        <w:t>a</w:t>
      </w:r>
      <w:r w:rsidRPr="00E44349">
        <w:rPr>
          <w:rFonts w:cs="Arial"/>
          <w:color w:val="000000" w:themeColor="text1"/>
          <w:spacing w:val="3"/>
        </w:rPr>
        <w:t>l</w:t>
      </w:r>
      <w:r w:rsidRPr="00E44349">
        <w:rPr>
          <w:rFonts w:cs="Arial"/>
          <w:color w:val="000000" w:themeColor="text1"/>
        </w:rPr>
        <w:t>l</w:t>
      </w:r>
      <w:r w:rsidRPr="00E44349">
        <w:rPr>
          <w:rFonts w:cs="Arial"/>
          <w:color w:val="000000" w:themeColor="text1"/>
          <w:spacing w:val="-1"/>
        </w:rPr>
        <w:t>e</w:t>
      </w:r>
      <w:r w:rsidRPr="00E44349">
        <w:rPr>
          <w:rFonts w:cs="Arial"/>
          <w:color w:val="000000" w:themeColor="text1"/>
        </w:rPr>
        <w:t>ts or</w:t>
      </w:r>
      <w:r w:rsidRPr="00E44349">
        <w:rPr>
          <w:rFonts w:cs="Arial"/>
          <w:color w:val="000000" w:themeColor="text1"/>
          <w:spacing w:val="-1"/>
        </w:rPr>
        <w:t xml:space="preserve"> </w:t>
      </w:r>
      <w:r w:rsidRPr="00E44349">
        <w:rPr>
          <w:rFonts w:cs="Arial"/>
          <w:color w:val="000000" w:themeColor="text1"/>
        </w:rPr>
        <w:t xml:space="preserve">the </w:t>
      </w:r>
      <w:r w:rsidRPr="00E44349">
        <w:rPr>
          <w:rFonts w:cs="Arial"/>
          <w:color w:val="000000" w:themeColor="text1"/>
          <w:spacing w:val="-1"/>
        </w:rPr>
        <w:t>e</w:t>
      </w:r>
      <w:r w:rsidRPr="00E44349">
        <w:rPr>
          <w:rFonts w:cs="Arial"/>
          <w:color w:val="000000" w:themeColor="text1"/>
        </w:rPr>
        <w:t>quiv</w:t>
      </w:r>
      <w:r w:rsidRPr="00E44349">
        <w:rPr>
          <w:rFonts w:cs="Arial"/>
          <w:color w:val="000000" w:themeColor="text1"/>
          <w:spacing w:val="-1"/>
        </w:rPr>
        <w:t>a</w:t>
      </w:r>
      <w:r w:rsidRPr="00E44349">
        <w:rPr>
          <w:rFonts w:cs="Arial"/>
          <w:color w:val="000000" w:themeColor="text1"/>
        </w:rPr>
        <w:t>l</w:t>
      </w:r>
      <w:r w:rsidRPr="00E44349">
        <w:rPr>
          <w:rFonts w:cs="Arial"/>
          <w:color w:val="000000" w:themeColor="text1"/>
          <w:spacing w:val="-1"/>
        </w:rPr>
        <w:t>e</w:t>
      </w:r>
      <w:r w:rsidRPr="00E44349">
        <w:rPr>
          <w:rFonts w:cs="Arial"/>
          <w:color w:val="000000" w:themeColor="text1"/>
        </w:rPr>
        <w:t>nt.</w:t>
      </w:r>
    </w:p>
    <w:p w14:paraId="11865BA7" w14:textId="77777777" w:rsidR="00D629FA" w:rsidRPr="00E44349" w:rsidRDefault="00D629FA" w:rsidP="00D629FA">
      <w:pPr>
        <w:ind w:right="307"/>
        <w:rPr>
          <w:rFonts w:cs="Arial"/>
          <w:color w:val="000000" w:themeColor="text1"/>
        </w:rPr>
      </w:pPr>
      <w:r w:rsidRPr="00E44349">
        <w:rPr>
          <w:rFonts w:cs="Arial"/>
          <w:b/>
          <w:color w:val="000000" w:themeColor="text1"/>
          <w:spacing w:val="-1"/>
        </w:rPr>
        <w:t>Note:</w:t>
      </w:r>
      <w:r w:rsidRPr="00E44349">
        <w:rPr>
          <w:rFonts w:cs="Arial"/>
          <w:color w:val="000000" w:themeColor="text1"/>
          <w:spacing w:val="-1"/>
        </w:rPr>
        <w:t xml:space="preserve"> The ca</w:t>
      </w:r>
      <w:r w:rsidRPr="00E44349">
        <w:rPr>
          <w:rFonts w:cs="Arial"/>
          <w:color w:val="000000" w:themeColor="text1"/>
          <w:spacing w:val="2"/>
        </w:rPr>
        <w:t>r</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is </w:t>
      </w:r>
      <w:r w:rsidRPr="00E44349">
        <w:rPr>
          <w:rFonts w:cs="Arial"/>
          <w:color w:val="000000" w:themeColor="text1"/>
          <w:spacing w:val="2"/>
        </w:rPr>
        <w:t>responsible</w:t>
      </w:r>
      <w:r w:rsidRPr="00E44349">
        <w:rPr>
          <w:rFonts w:cs="Arial"/>
          <w:color w:val="000000" w:themeColor="text1"/>
        </w:rPr>
        <w:t xml:space="preserve"> for shipping p</w:t>
      </w:r>
      <w:r w:rsidRPr="00E44349">
        <w:rPr>
          <w:rFonts w:cs="Arial"/>
          <w:color w:val="000000" w:themeColor="text1"/>
          <w:spacing w:val="-1"/>
        </w:rPr>
        <w:t>r</w:t>
      </w:r>
      <w:r w:rsidRPr="00E44349">
        <w:rPr>
          <w:rFonts w:cs="Arial"/>
          <w:color w:val="000000" w:themeColor="text1"/>
        </w:rPr>
        <w:t>odu</w:t>
      </w:r>
      <w:r w:rsidRPr="00E44349">
        <w:rPr>
          <w:rFonts w:cs="Arial"/>
          <w:color w:val="000000" w:themeColor="text1"/>
          <w:spacing w:val="-1"/>
        </w:rPr>
        <w:t>c</w:t>
      </w:r>
      <w:r w:rsidRPr="00E44349">
        <w:rPr>
          <w:rFonts w:cs="Arial"/>
          <w:color w:val="000000" w:themeColor="text1"/>
        </w:rPr>
        <w:t>t on p</w:t>
      </w:r>
      <w:r w:rsidRPr="00E44349">
        <w:rPr>
          <w:rFonts w:cs="Arial"/>
          <w:color w:val="000000" w:themeColor="text1"/>
          <w:spacing w:val="-1"/>
        </w:rPr>
        <w:t>a</w:t>
      </w:r>
      <w:r w:rsidRPr="00E44349">
        <w:rPr>
          <w:rFonts w:cs="Arial"/>
          <w:color w:val="000000" w:themeColor="text1"/>
        </w:rPr>
        <w:t>ll</w:t>
      </w:r>
      <w:r w:rsidRPr="00E44349">
        <w:rPr>
          <w:rFonts w:cs="Arial"/>
          <w:color w:val="000000" w:themeColor="text1"/>
          <w:spacing w:val="-1"/>
        </w:rPr>
        <w:t>e</w:t>
      </w:r>
      <w:r w:rsidRPr="00E44349">
        <w:rPr>
          <w:rFonts w:cs="Arial"/>
          <w:color w:val="000000" w:themeColor="text1"/>
        </w:rPr>
        <w:t>ts or</w:t>
      </w:r>
      <w:r w:rsidRPr="00E44349">
        <w:rPr>
          <w:rFonts w:cs="Arial"/>
          <w:color w:val="000000" w:themeColor="text1"/>
          <w:spacing w:val="-1"/>
        </w:rPr>
        <w:t xml:space="preserve"> e</w:t>
      </w:r>
      <w:r w:rsidRPr="00E44349">
        <w:rPr>
          <w:rFonts w:cs="Arial"/>
          <w:color w:val="000000" w:themeColor="text1"/>
        </w:rPr>
        <w:t>qu</w:t>
      </w:r>
      <w:r w:rsidRPr="00E44349">
        <w:rPr>
          <w:rFonts w:cs="Arial"/>
          <w:color w:val="000000" w:themeColor="text1"/>
          <w:spacing w:val="3"/>
        </w:rPr>
        <w:t>i</w:t>
      </w:r>
      <w:r w:rsidRPr="00E44349">
        <w:rPr>
          <w:rFonts w:cs="Arial"/>
          <w:color w:val="000000" w:themeColor="text1"/>
        </w:rPr>
        <w:t>v</w:t>
      </w:r>
      <w:r w:rsidRPr="00E44349">
        <w:rPr>
          <w:rFonts w:cs="Arial"/>
          <w:color w:val="000000" w:themeColor="text1"/>
          <w:spacing w:val="-1"/>
        </w:rPr>
        <w:t>a</w:t>
      </w:r>
      <w:r w:rsidRPr="00E44349">
        <w:rPr>
          <w:rFonts w:cs="Arial"/>
          <w:color w:val="000000" w:themeColor="text1"/>
        </w:rPr>
        <w:t>l</w:t>
      </w:r>
      <w:r w:rsidRPr="00E44349">
        <w:rPr>
          <w:rFonts w:cs="Arial"/>
          <w:color w:val="000000" w:themeColor="text1"/>
          <w:spacing w:val="-1"/>
        </w:rPr>
        <w:t>e</w:t>
      </w:r>
      <w:r w:rsidRPr="00E44349">
        <w:rPr>
          <w:rFonts w:cs="Arial"/>
          <w:color w:val="000000" w:themeColor="text1"/>
        </w:rPr>
        <w:t xml:space="preserve">nt </w:t>
      </w:r>
      <w:r w:rsidRPr="00E44349">
        <w:rPr>
          <w:rFonts w:cs="Arial"/>
          <w:color w:val="000000" w:themeColor="text1"/>
          <w:spacing w:val="-1"/>
        </w:rPr>
        <w:t>(e</w:t>
      </w:r>
      <w:r w:rsidRPr="00E44349">
        <w:rPr>
          <w:rFonts w:cs="Arial"/>
          <w:color w:val="000000" w:themeColor="text1"/>
          <w:spacing w:val="2"/>
        </w:rPr>
        <w:t>.</w:t>
      </w:r>
      <w:r w:rsidRPr="00E44349">
        <w:rPr>
          <w:rFonts w:cs="Arial"/>
          <w:color w:val="000000" w:themeColor="text1"/>
          <w:spacing w:val="-2"/>
        </w:rPr>
        <w:t>g</w:t>
      </w:r>
      <w:r w:rsidRPr="00E44349">
        <w:rPr>
          <w:rFonts w:cs="Arial"/>
          <w:color w:val="000000" w:themeColor="text1"/>
        </w:rPr>
        <w:t>., slip sh</w:t>
      </w:r>
      <w:r w:rsidRPr="00E44349">
        <w:rPr>
          <w:rFonts w:cs="Arial"/>
          <w:color w:val="000000" w:themeColor="text1"/>
          <w:spacing w:val="-1"/>
        </w:rPr>
        <w:t>ee</w:t>
      </w:r>
      <w:r w:rsidRPr="00E44349">
        <w:rPr>
          <w:rFonts w:cs="Arial"/>
          <w:color w:val="000000" w:themeColor="text1"/>
        </w:rPr>
        <w:t>ts)</w:t>
      </w:r>
      <w:r w:rsidRPr="00E44349">
        <w:rPr>
          <w:rFonts w:cs="Arial"/>
          <w:color w:val="000000" w:themeColor="text1"/>
          <w:spacing w:val="-1"/>
        </w:rPr>
        <w:t xml:space="preserve">, </w:t>
      </w:r>
      <w:r w:rsidRPr="00E44349">
        <w:rPr>
          <w:rFonts w:cs="Arial"/>
          <w:color w:val="000000" w:themeColor="text1"/>
          <w:spacing w:val="3"/>
        </w:rPr>
        <w:t>t</w:t>
      </w:r>
      <w:r w:rsidRPr="00E44349">
        <w:rPr>
          <w:rFonts w:cs="Arial"/>
          <w:color w:val="000000" w:themeColor="text1"/>
        </w:rPr>
        <w:t>h</w:t>
      </w:r>
      <w:r w:rsidRPr="00E44349">
        <w:rPr>
          <w:rFonts w:cs="Arial"/>
          <w:color w:val="000000" w:themeColor="text1"/>
          <w:spacing w:val="-1"/>
        </w:rPr>
        <w:t>a</w:t>
      </w:r>
      <w:r w:rsidRPr="00E44349">
        <w:rPr>
          <w:rFonts w:cs="Arial"/>
          <w:color w:val="000000" w:themeColor="text1"/>
        </w:rPr>
        <w:t xml:space="preserve">t </w:t>
      </w:r>
      <w:r w:rsidRPr="00E44349">
        <w:rPr>
          <w:rFonts w:cs="Arial"/>
          <w:color w:val="000000" w:themeColor="text1"/>
          <w:spacing w:val="-1"/>
        </w:rPr>
        <w:t>ar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 xml:space="preserve">in </w:t>
      </w:r>
      <w:r w:rsidRPr="00E44349">
        <w:rPr>
          <w:rFonts w:cs="Arial"/>
          <w:color w:val="000000" w:themeColor="text1"/>
          <w:spacing w:val="1"/>
        </w:rPr>
        <w:t>a</w:t>
      </w:r>
      <w:r w:rsidRPr="00E44349">
        <w:rPr>
          <w:rFonts w:cs="Arial"/>
          <w:color w:val="000000" w:themeColor="text1"/>
          <w:spacing w:val="-1"/>
        </w:rPr>
        <w:t>c</w:t>
      </w:r>
      <w:r w:rsidRPr="00E44349">
        <w:rPr>
          <w:rFonts w:cs="Arial"/>
          <w:color w:val="000000" w:themeColor="text1"/>
          <w:spacing w:val="1"/>
        </w:rPr>
        <w:t>c</w:t>
      </w:r>
      <w:r w:rsidRPr="00E44349">
        <w:rPr>
          <w:rFonts w:cs="Arial"/>
          <w:color w:val="000000" w:themeColor="text1"/>
          <w:spacing w:val="-1"/>
        </w:rPr>
        <w:t>e</w:t>
      </w:r>
      <w:r w:rsidRPr="00E44349">
        <w:rPr>
          <w:rFonts w:cs="Arial"/>
          <w:color w:val="000000" w:themeColor="text1"/>
        </w:rPr>
        <w:t>pt</w:t>
      </w:r>
      <w:r w:rsidRPr="00E44349">
        <w:rPr>
          <w:rFonts w:cs="Arial"/>
          <w:color w:val="000000" w:themeColor="text1"/>
          <w:spacing w:val="-1"/>
        </w:rPr>
        <w:t>a</w:t>
      </w:r>
      <w:r w:rsidRPr="00E44349">
        <w:rPr>
          <w:rFonts w:cs="Arial"/>
          <w:color w:val="000000" w:themeColor="text1"/>
        </w:rPr>
        <w:t>ble</w:t>
      </w:r>
      <w:r w:rsidRPr="00E44349">
        <w:rPr>
          <w:rFonts w:cs="Arial"/>
          <w:color w:val="000000" w:themeColor="text1"/>
          <w:spacing w:val="-1"/>
        </w:rPr>
        <w:t xml:space="preserve"> c</w:t>
      </w:r>
      <w:r w:rsidRPr="00E44349">
        <w:rPr>
          <w:rFonts w:cs="Arial"/>
          <w:color w:val="000000" w:themeColor="text1"/>
        </w:rPr>
        <w:t>o</w:t>
      </w:r>
      <w:r w:rsidRPr="00E44349">
        <w:rPr>
          <w:rFonts w:cs="Arial"/>
          <w:color w:val="000000" w:themeColor="text1"/>
          <w:spacing w:val="2"/>
        </w:rPr>
        <w:t>n</w:t>
      </w:r>
      <w:r w:rsidRPr="00E44349">
        <w:rPr>
          <w:rFonts w:cs="Arial"/>
          <w:color w:val="000000" w:themeColor="text1"/>
        </w:rPr>
        <w:t xml:space="preserve">dition, in </w:t>
      </w:r>
      <w:r w:rsidRPr="00E44349">
        <w:rPr>
          <w:rFonts w:cs="Arial"/>
          <w:color w:val="000000" w:themeColor="text1"/>
          <w:spacing w:val="-1"/>
        </w:rPr>
        <w:t>acc</w:t>
      </w:r>
      <w:r w:rsidRPr="00E44349">
        <w:rPr>
          <w:rFonts w:cs="Arial"/>
          <w:color w:val="000000" w:themeColor="text1"/>
        </w:rPr>
        <w:t>o</w:t>
      </w:r>
      <w:r w:rsidRPr="00E44349">
        <w:rPr>
          <w:rFonts w:cs="Arial"/>
          <w:color w:val="000000" w:themeColor="text1"/>
          <w:spacing w:val="-1"/>
        </w:rPr>
        <w:t>r</w:t>
      </w:r>
      <w:r w:rsidRPr="00E44349">
        <w:rPr>
          <w:rFonts w:cs="Arial"/>
          <w:color w:val="000000" w:themeColor="text1"/>
          <w:spacing w:val="2"/>
        </w:rPr>
        <w:t>d</w:t>
      </w:r>
      <w:r w:rsidRPr="00E44349">
        <w:rPr>
          <w:rFonts w:cs="Arial"/>
          <w:color w:val="000000" w:themeColor="text1"/>
          <w:spacing w:val="-1"/>
        </w:rPr>
        <w:t>a</w:t>
      </w:r>
      <w:r w:rsidRPr="00E44349">
        <w:rPr>
          <w:rFonts w:cs="Arial"/>
          <w:color w:val="000000" w:themeColor="text1"/>
        </w:rPr>
        <w:t>n</w:t>
      </w:r>
      <w:r w:rsidRPr="00E44349">
        <w:rPr>
          <w:rFonts w:cs="Arial"/>
          <w:color w:val="000000" w:themeColor="text1"/>
          <w:spacing w:val="1"/>
        </w:rPr>
        <w:t>c</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 xml:space="preserve">with </w:t>
      </w:r>
      <w:r w:rsidRPr="00E44349">
        <w:rPr>
          <w:rFonts w:cs="Arial"/>
          <w:color w:val="000000" w:themeColor="text1"/>
          <w:spacing w:val="-1"/>
        </w:rPr>
        <w:t>a</w:t>
      </w:r>
      <w:r w:rsidRPr="00E44349">
        <w:rPr>
          <w:rFonts w:cs="Arial"/>
          <w:color w:val="000000" w:themeColor="text1"/>
        </w:rPr>
        <w:t>ppli</w:t>
      </w:r>
      <w:r w:rsidRPr="00E44349">
        <w:rPr>
          <w:rFonts w:cs="Arial"/>
          <w:color w:val="000000" w:themeColor="text1"/>
          <w:spacing w:val="-1"/>
        </w:rPr>
        <w:t>ca</w:t>
      </w:r>
      <w:r w:rsidRPr="00E44349">
        <w:rPr>
          <w:rFonts w:cs="Arial"/>
          <w:color w:val="000000" w:themeColor="text1"/>
          <w:spacing w:val="2"/>
        </w:rPr>
        <w:t>b</w:t>
      </w:r>
      <w:r w:rsidRPr="00E44349">
        <w:rPr>
          <w:rFonts w:cs="Arial"/>
          <w:color w:val="000000" w:themeColor="text1"/>
        </w:rPr>
        <w:t>le</w:t>
      </w:r>
      <w:r w:rsidRPr="00E44349">
        <w:rPr>
          <w:rFonts w:cs="Arial"/>
          <w:color w:val="000000" w:themeColor="text1"/>
          <w:spacing w:val="-1"/>
        </w:rPr>
        <w:t xml:space="preserve"> c</w:t>
      </w:r>
      <w:r w:rsidRPr="00E44349">
        <w:rPr>
          <w:rFonts w:cs="Arial"/>
          <w:color w:val="000000" w:themeColor="text1"/>
        </w:rPr>
        <w:t>ont</w:t>
      </w:r>
      <w:r w:rsidRPr="00E44349">
        <w:rPr>
          <w:rFonts w:cs="Arial"/>
          <w:color w:val="000000" w:themeColor="text1"/>
          <w:spacing w:val="-1"/>
        </w:rPr>
        <w:t>rac</w:t>
      </w:r>
      <w:r w:rsidRPr="00E44349">
        <w:rPr>
          <w:rFonts w:cs="Arial"/>
          <w:color w:val="000000" w:themeColor="text1"/>
        </w:rPr>
        <w:t>t s</w:t>
      </w:r>
      <w:r w:rsidRPr="00E44349">
        <w:rPr>
          <w:rFonts w:cs="Arial"/>
          <w:color w:val="000000" w:themeColor="text1"/>
          <w:spacing w:val="2"/>
        </w:rPr>
        <w:t>p</w:t>
      </w:r>
      <w:r w:rsidRPr="00E44349">
        <w:rPr>
          <w:rFonts w:cs="Arial"/>
          <w:color w:val="000000" w:themeColor="text1"/>
          <w:spacing w:val="-1"/>
        </w:rPr>
        <w:t>ec</w:t>
      </w:r>
      <w:r w:rsidRPr="00E44349">
        <w:rPr>
          <w:rFonts w:cs="Arial"/>
          <w:color w:val="000000" w:themeColor="text1"/>
        </w:rPr>
        <w:t>i</w:t>
      </w:r>
      <w:r w:rsidRPr="00E44349">
        <w:rPr>
          <w:rFonts w:cs="Arial"/>
          <w:color w:val="000000" w:themeColor="text1"/>
          <w:spacing w:val="-1"/>
        </w:rPr>
        <w:t>f</w:t>
      </w:r>
      <w:r w:rsidRPr="00E44349">
        <w:rPr>
          <w:rFonts w:cs="Arial"/>
          <w:color w:val="000000" w:themeColor="text1"/>
        </w:rPr>
        <w:t>i</w:t>
      </w:r>
      <w:r w:rsidRPr="00E44349">
        <w:rPr>
          <w:rFonts w:cs="Arial"/>
          <w:color w:val="000000" w:themeColor="text1"/>
          <w:spacing w:val="1"/>
        </w:rPr>
        <w:t>c</w:t>
      </w:r>
      <w:r w:rsidRPr="00E44349">
        <w:rPr>
          <w:rFonts w:cs="Arial"/>
          <w:color w:val="000000" w:themeColor="text1"/>
          <w:spacing w:val="-1"/>
        </w:rPr>
        <w:t>a</w:t>
      </w:r>
      <w:r w:rsidRPr="00E44349">
        <w:rPr>
          <w:rFonts w:cs="Arial"/>
          <w:color w:val="000000" w:themeColor="text1"/>
        </w:rPr>
        <w:t>tions; and it is the</w:t>
      </w:r>
      <w:r w:rsidRPr="00E44349">
        <w:rPr>
          <w:rFonts w:cs="Arial"/>
          <w:color w:val="000000" w:themeColor="text1"/>
          <w:spacing w:val="-1"/>
        </w:rPr>
        <w:t xml:space="preserve"> re</w:t>
      </w:r>
      <w:r w:rsidRPr="00E44349">
        <w:rPr>
          <w:rFonts w:cs="Arial"/>
          <w:color w:val="000000" w:themeColor="text1"/>
        </w:rPr>
        <w:t>sp</w:t>
      </w:r>
      <w:r w:rsidRPr="00E44349">
        <w:rPr>
          <w:rFonts w:cs="Arial"/>
          <w:color w:val="000000" w:themeColor="text1"/>
          <w:spacing w:val="2"/>
        </w:rPr>
        <w:t>o</w:t>
      </w:r>
      <w:r w:rsidRPr="00E44349">
        <w:rPr>
          <w:rFonts w:cs="Arial"/>
          <w:color w:val="000000" w:themeColor="text1"/>
        </w:rPr>
        <w:t>nsibili</w:t>
      </w:r>
      <w:r w:rsidRPr="00E44349">
        <w:rPr>
          <w:rFonts w:cs="Arial"/>
          <w:color w:val="000000" w:themeColor="text1"/>
          <w:spacing w:val="3"/>
        </w:rPr>
        <w:t>t</w:t>
      </w:r>
      <w:r w:rsidRPr="00E44349">
        <w:rPr>
          <w:rFonts w:cs="Arial"/>
          <w:color w:val="000000" w:themeColor="text1"/>
        </w:rPr>
        <w:t>y</w:t>
      </w:r>
      <w:r w:rsidRPr="00E44349">
        <w:rPr>
          <w:rFonts w:cs="Arial"/>
          <w:color w:val="000000" w:themeColor="text1"/>
          <w:spacing w:val="-7"/>
        </w:rPr>
        <w:t xml:space="preserve"> </w:t>
      </w:r>
      <w:r w:rsidRPr="00E44349">
        <w:rPr>
          <w:rFonts w:cs="Arial"/>
          <w:color w:val="000000" w:themeColor="text1"/>
        </w:rPr>
        <w:t>of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carr</w:t>
      </w:r>
      <w:r w:rsidRPr="00E44349">
        <w:rPr>
          <w:rFonts w:cs="Arial"/>
          <w:color w:val="000000" w:themeColor="text1"/>
          <w:spacing w:val="3"/>
        </w:rPr>
        <w:t>i</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 xml:space="preserve">to </w:t>
      </w:r>
      <w:r w:rsidRPr="00E44349">
        <w:rPr>
          <w:rFonts w:cs="Arial"/>
          <w:color w:val="000000" w:themeColor="text1"/>
          <w:spacing w:val="-1"/>
        </w:rPr>
        <w:t>re-</w:t>
      </w:r>
      <w:r w:rsidRPr="00E44349">
        <w:rPr>
          <w:rFonts w:cs="Arial"/>
          <w:color w:val="000000" w:themeColor="text1"/>
        </w:rPr>
        <w:t>s</w:t>
      </w:r>
      <w:r w:rsidRPr="00E44349">
        <w:rPr>
          <w:rFonts w:cs="Arial"/>
          <w:color w:val="000000" w:themeColor="text1"/>
          <w:spacing w:val="1"/>
        </w:rPr>
        <w:t>e</w:t>
      </w:r>
      <w:r w:rsidRPr="00E44349">
        <w:rPr>
          <w:rFonts w:cs="Arial"/>
          <w:color w:val="000000" w:themeColor="text1"/>
          <w:spacing w:val="-1"/>
        </w:rPr>
        <w:t>a</w:t>
      </w:r>
      <w:r w:rsidRPr="00E44349">
        <w:rPr>
          <w:rFonts w:cs="Arial"/>
          <w:color w:val="000000" w:themeColor="text1"/>
        </w:rPr>
        <w:t>l/</w:t>
      </w:r>
      <w:r w:rsidRPr="00E44349">
        <w:rPr>
          <w:rFonts w:cs="Arial"/>
          <w:color w:val="000000" w:themeColor="text1"/>
          <w:spacing w:val="-1"/>
        </w:rPr>
        <w:t>re-</w:t>
      </w:r>
      <w:r w:rsidRPr="00E44349">
        <w:rPr>
          <w:rFonts w:cs="Arial"/>
          <w:color w:val="000000" w:themeColor="text1"/>
        </w:rPr>
        <w:t>b</w:t>
      </w:r>
      <w:r w:rsidRPr="00E44349">
        <w:rPr>
          <w:rFonts w:cs="Arial"/>
          <w:color w:val="000000" w:themeColor="text1"/>
          <w:spacing w:val="2"/>
        </w:rPr>
        <w:t>r</w:t>
      </w:r>
      <w:r w:rsidRPr="00E44349">
        <w:rPr>
          <w:rFonts w:cs="Arial"/>
          <w:color w:val="000000" w:themeColor="text1"/>
          <w:spacing w:val="-1"/>
        </w:rPr>
        <w:t>ac</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t</w:t>
      </w:r>
      <w:r w:rsidRPr="00E44349">
        <w:rPr>
          <w:rFonts w:cs="Arial"/>
          <w:color w:val="000000" w:themeColor="text1"/>
          <w:spacing w:val="-1"/>
        </w:rPr>
        <w:t>r</w:t>
      </w:r>
      <w:r w:rsidRPr="00E44349">
        <w:rPr>
          <w:rFonts w:cs="Arial"/>
          <w:color w:val="000000" w:themeColor="text1"/>
        </w:rPr>
        <w:t>u</w:t>
      </w:r>
      <w:r w:rsidRPr="00E44349">
        <w:rPr>
          <w:rFonts w:cs="Arial"/>
          <w:color w:val="000000" w:themeColor="text1"/>
          <w:spacing w:val="-1"/>
        </w:rPr>
        <w:t>c</w:t>
      </w:r>
      <w:r w:rsidRPr="00E44349">
        <w:rPr>
          <w:rFonts w:cs="Arial"/>
          <w:color w:val="000000" w:themeColor="text1"/>
        </w:rPr>
        <w:t>k</w:t>
      </w:r>
      <w:r w:rsidRPr="00E44349">
        <w:rPr>
          <w:rFonts w:cs="Arial"/>
          <w:color w:val="000000" w:themeColor="text1"/>
          <w:spacing w:val="2"/>
        </w:rPr>
        <w:t xml:space="preserve"> </w:t>
      </w:r>
      <w:r w:rsidRPr="00E44349">
        <w:rPr>
          <w:rFonts w:cs="Arial"/>
          <w:color w:val="000000" w:themeColor="text1"/>
          <w:spacing w:val="-1"/>
        </w:rPr>
        <w:t>f</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rPr>
        <w:t>subs</w:t>
      </w:r>
      <w:r w:rsidRPr="00E44349">
        <w:rPr>
          <w:rFonts w:cs="Arial"/>
          <w:color w:val="000000" w:themeColor="text1"/>
          <w:spacing w:val="-1"/>
        </w:rPr>
        <w:t>e</w:t>
      </w:r>
      <w:r w:rsidRPr="00E44349">
        <w:rPr>
          <w:rFonts w:cs="Arial"/>
          <w:color w:val="000000" w:themeColor="text1"/>
        </w:rPr>
        <w:t>qu</w:t>
      </w:r>
      <w:r w:rsidRPr="00E44349">
        <w:rPr>
          <w:rFonts w:cs="Arial"/>
          <w:color w:val="000000" w:themeColor="text1"/>
          <w:spacing w:val="-1"/>
        </w:rPr>
        <w:t>e</w:t>
      </w:r>
      <w:r w:rsidRPr="00E44349">
        <w:rPr>
          <w:rFonts w:cs="Arial"/>
          <w:color w:val="000000" w:themeColor="text1"/>
        </w:rPr>
        <w:t>nt d</w:t>
      </w:r>
      <w:r w:rsidRPr="00E44349">
        <w:rPr>
          <w:rFonts w:cs="Arial"/>
          <w:color w:val="000000" w:themeColor="text1"/>
          <w:spacing w:val="-1"/>
        </w:rPr>
        <w:t>e</w:t>
      </w:r>
      <w:r w:rsidRPr="00E44349">
        <w:rPr>
          <w:rFonts w:cs="Arial"/>
          <w:color w:val="000000" w:themeColor="text1"/>
        </w:rPr>
        <w:t>liv</w:t>
      </w:r>
      <w:r w:rsidRPr="00E44349">
        <w:rPr>
          <w:rFonts w:cs="Arial"/>
          <w:color w:val="000000" w:themeColor="text1"/>
          <w:spacing w:val="1"/>
        </w:rPr>
        <w:t>e</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1"/>
        </w:rPr>
        <w:t>e</w:t>
      </w:r>
      <w:r w:rsidRPr="00E44349">
        <w:rPr>
          <w:rFonts w:cs="Arial"/>
          <w:color w:val="000000" w:themeColor="text1"/>
          <w:spacing w:val="3"/>
        </w:rPr>
        <w:t>s</w:t>
      </w:r>
      <w:r w:rsidRPr="00E44349">
        <w:rPr>
          <w:rFonts w:cs="Arial"/>
          <w:color w:val="000000" w:themeColor="text1"/>
        </w:rPr>
        <w:t>, su</w:t>
      </w:r>
      <w:r w:rsidRPr="00E44349">
        <w:rPr>
          <w:rFonts w:cs="Arial"/>
          <w:color w:val="000000" w:themeColor="text1"/>
          <w:spacing w:val="-1"/>
        </w:rPr>
        <w:t>c</w:t>
      </w:r>
      <w:r w:rsidRPr="00E44349">
        <w:rPr>
          <w:rFonts w:cs="Arial"/>
          <w:color w:val="000000" w:themeColor="text1"/>
        </w:rPr>
        <w:t xml:space="preserve">h </w:t>
      </w:r>
      <w:r w:rsidRPr="00E44349">
        <w:rPr>
          <w:rFonts w:cs="Arial"/>
          <w:color w:val="000000" w:themeColor="text1"/>
          <w:spacing w:val="-1"/>
        </w:rPr>
        <w:t>a</w:t>
      </w:r>
      <w:r w:rsidRPr="00E44349">
        <w:rPr>
          <w:rFonts w:cs="Arial"/>
          <w:color w:val="000000" w:themeColor="text1"/>
        </w:rPr>
        <w:t>s in split shipm</w:t>
      </w:r>
      <w:r w:rsidRPr="00E44349">
        <w:rPr>
          <w:rFonts w:cs="Arial"/>
          <w:color w:val="000000" w:themeColor="text1"/>
          <w:spacing w:val="-1"/>
        </w:rPr>
        <w:t>e</w:t>
      </w:r>
      <w:r w:rsidRPr="00E44349">
        <w:rPr>
          <w:rFonts w:cs="Arial"/>
          <w:color w:val="000000" w:themeColor="text1"/>
        </w:rPr>
        <w:t>nts.</w:t>
      </w:r>
    </w:p>
    <w:p w14:paraId="6A76D821" w14:textId="77777777" w:rsidR="00D629FA" w:rsidRPr="00E44349" w:rsidRDefault="00D629FA" w:rsidP="00D629FA">
      <w:pPr>
        <w:ind w:left="720"/>
        <w:rPr>
          <w:rFonts w:cs="Arial"/>
          <w:color w:val="000000" w:themeColor="text1"/>
        </w:rPr>
      </w:pPr>
    </w:p>
    <w:p w14:paraId="6C4E483F" w14:textId="77777777" w:rsidR="00D629FA" w:rsidRPr="00E44349" w:rsidRDefault="00D629FA" w:rsidP="00D629FA">
      <w:pPr>
        <w:pStyle w:val="Heading4"/>
      </w:pPr>
      <w:r w:rsidRPr="00E44349">
        <w:t>Free Time</w:t>
      </w:r>
    </w:p>
    <w:p w14:paraId="1236860F" w14:textId="77777777" w:rsidR="00D629FA" w:rsidRPr="00E44349" w:rsidRDefault="00D629FA" w:rsidP="00D629FA">
      <w:pPr>
        <w:ind w:right="414"/>
        <w:rPr>
          <w:rFonts w:cs="Arial"/>
          <w:u w:val="single"/>
        </w:rPr>
      </w:pPr>
    </w:p>
    <w:p w14:paraId="50C1B9F3" w14:textId="77777777" w:rsidR="00D629FA" w:rsidRPr="00E44349" w:rsidRDefault="00D629FA" w:rsidP="00D629FA">
      <w:pPr>
        <w:rPr>
          <w:rFonts w:cs="Arial"/>
        </w:rPr>
      </w:pPr>
      <w:r w:rsidRPr="00E44349">
        <w:rPr>
          <w:rFonts w:cs="Arial"/>
        </w:rPr>
        <w:t>The</w:t>
      </w:r>
      <w:r w:rsidRPr="00E44349">
        <w:rPr>
          <w:rFonts w:cs="Arial"/>
          <w:spacing w:val="-1"/>
        </w:rPr>
        <w:t xml:space="preserve"> </w:t>
      </w:r>
      <w:r w:rsidRPr="00E44349">
        <w:rPr>
          <w:rFonts w:cs="Arial"/>
          <w:color w:val="000000" w:themeColor="text1"/>
        </w:rPr>
        <w:t>Vendor {Contractor}</w:t>
      </w:r>
      <w:r w:rsidRPr="00E44349">
        <w:rPr>
          <w:rFonts w:cs="Arial"/>
          <w:spacing w:val="-1"/>
        </w:rPr>
        <w:t xml:space="preserve"> </w:t>
      </w:r>
      <w:r w:rsidRPr="00E44349">
        <w:rPr>
          <w:rFonts w:cs="Arial"/>
        </w:rPr>
        <w:t xml:space="preserve">must </w:t>
      </w:r>
      <w:r w:rsidRPr="00E44349">
        <w:rPr>
          <w:rFonts w:cs="Arial"/>
          <w:spacing w:val="-1"/>
        </w:rPr>
        <w:t>c</w:t>
      </w:r>
      <w:r w:rsidRPr="00E44349">
        <w:rPr>
          <w:rFonts w:cs="Arial"/>
        </w:rPr>
        <w:t>ompl</w:t>
      </w:r>
      <w:r w:rsidRPr="00E44349">
        <w:rPr>
          <w:rFonts w:cs="Arial"/>
          <w:spacing w:val="-1"/>
        </w:rPr>
        <w:t>e</w:t>
      </w:r>
      <w:r w:rsidRPr="00E44349">
        <w:rPr>
          <w:rFonts w:cs="Arial"/>
        </w:rPr>
        <w:t>te</w:t>
      </w:r>
      <w:r w:rsidRPr="00E44349">
        <w:rPr>
          <w:rFonts w:cs="Arial"/>
          <w:spacing w:val="-1"/>
        </w:rPr>
        <w:t xml:space="preserve"> </w:t>
      </w:r>
      <w:r w:rsidRPr="00E44349">
        <w:rPr>
          <w:rFonts w:cs="Arial"/>
        </w:rPr>
        <w:t>the</w:t>
      </w:r>
      <w:r w:rsidRPr="00E44349">
        <w:rPr>
          <w:rFonts w:cs="Arial"/>
          <w:spacing w:val="-1"/>
        </w:rPr>
        <w:t xml:space="preserve"> </w:t>
      </w:r>
      <w:r w:rsidRPr="00E44349">
        <w:rPr>
          <w:rFonts w:cs="Arial"/>
        </w:rPr>
        <w:t>unlo</w:t>
      </w:r>
      <w:r w:rsidRPr="00E44349">
        <w:rPr>
          <w:rFonts w:cs="Arial"/>
          <w:spacing w:val="-1"/>
        </w:rPr>
        <w:t>a</w:t>
      </w:r>
      <w:r w:rsidRPr="00E44349">
        <w:rPr>
          <w:rFonts w:cs="Arial"/>
        </w:rPr>
        <w:t>ding</w:t>
      </w:r>
      <w:r w:rsidRPr="00E44349">
        <w:rPr>
          <w:rFonts w:cs="Arial"/>
          <w:spacing w:val="-2"/>
        </w:rPr>
        <w:t xml:space="preserve"> </w:t>
      </w:r>
      <w:r w:rsidRPr="00E44349">
        <w:rPr>
          <w:rFonts w:cs="Arial"/>
        </w:rPr>
        <w:t>of</w:t>
      </w:r>
      <w:r w:rsidRPr="00E44349">
        <w:rPr>
          <w:rFonts w:cs="Arial"/>
          <w:spacing w:val="-1"/>
        </w:rPr>
        <w:t xml:space="preserve"> </w:t>
      </w:r>
      <w:r w:rsidRPr="00E44349">
        <w:rPr>
          <w:rFonts w:cs="Arial"/>
        </w:rPr>
        <w:t>t</w:t>
      </w:r>
      <w:r w:rsidRPr="00E44349">
        <w:rPr>
          <w:rFonts w:cs="Arial"/>
          <w:spacing w:val="2"/>
        </w:rPr>
        <w:t>h</w:t>
      </w:r>
      <w:r w:rsidRPr="00E44349">
        <w:rPr>
          <w:rFonts w:cs="Arial"/>
        </w:rPr>
        <w:t>e</w:t>
      </w:r>
      <w:r w:rsidRPr="00E44349">
        <w:rPr>
          <w:rFonts w:cs="Arial"/>
          <w:spacing w:val="-1"/>
        </w:rPr>
        <w:t xml:space="preserve"> </w:t>
      </w:r>
      <w:r w:rsidRPr="00E44349">
        <w:rPr>
          <w:rFonts w:cs="Arial"/>
        </w:rPr>
        <w:t>shipm</w:t>
      </w:r>
      <w:r w:rsidRPr="00E44349">
        <w:rPr>
          <w:rFonts w:cs="Arial"/>
          <w:spacing w:val="-1"/>
        </w:rPr>
        <w:t>e</w:t>
      </w:r>
      <w:r w:rsidRPr="00E44349">
        <w:rPr>
          <w:rFonts w:cs="Arial"/>
        </w:rPr>
        <w:t xml:space="preserve">nt, </w:t>
      </w:r>
      <w:r w:rsidRPr="00E44349">
        <w:rPr>
          <w:rFonts w:cs="Arial"/>
          <w:spacing w:val="-1"/>
        </w:rPr>
        <w:t>a</w:t>
      </w:r>
      <w:r w:rsidRPr="00E44349">
        <w:rPr>
          <w:rFonts w:cs="Arial"/>
          <w:spacing w:val="2"/>
        </w:rPr>
        <w:t>n</w:t>
      </w:r>
      <w:r w:rsidRPr="00E44349">
        <w:rPr>
          <w:rFonts w:cs="Arial"/>
        </w:rPr>
        <w:t xml:space="preserve">d the </w:t>
      </w:r>
      <w:r w:rsidRPr="00E44349">
        <w:rPr>
          <w:rFonts w:cs="Arial"/>
          <w:spacing w:val="-1"/>
        </w:rPr>
        <w:t>re</w:t>
      </w:r>
      <w:r w:rsidRPr="00E44349">
        <w:rPr>
          <w:rFonts w:cs="Arial"/>
        </w:rPr>
        <w:t>mov</w:t>
      </w:r>
      <w:r w:rsidRPr="00E44349">
        <w:rPr>
          <w:rFonts w:cs="Arial"/>
          <w:spacing w:val="-1"/>
        </w:rPr>
        <w:t>a</w:t>
      </w:r>
      <w:r w:rsidRPr="00E44349">
        <w:rPr>
          <w:rFonts w:cs="Arial"/>
        </w:rPr>
        <w:t>l of</w:t>
      </w:r>
      <w:r w:rsidRPr="00E44349">
        <w:rPr>
          <w:rFonts w:cs="Arial"/>
          <w:spacing w:val="-1"/>
        </w:rPr>
        <w:t xml:space="preserve"> </w:t>
      </w:r>
      <w:r w:rsidRPr="00E44349">
        <w:rPr>
          <w:rFonts w:cs="Arial"/>
        </w:rPr>
        <w:t>Dunn</w:t>
      </w:r>
      <w:r w:rsidRPr="00E44349">
        <w:rPr>
          <w:rFonts w:cs="Arial"/>
          <w:spacing w:val="1"/>
        </w:rPr>
        <w:t>a</w:t>
      </w:r>
      <w:r w:rsidRPr="00E44349">
        <w:rPr>
          <w:rFonts w:cs="Arial"/>
        </w:rPr>
        <w:t>ge</w:t>
      </w:r>
      <w:r w:rsidRPr="00E44349">
        <w:rPr>
          <w:rFonts w:cs="Arial"/>
          <w:spacing w:val="-1"/>
        </w:rPr>
        <w:t xml:space="preserve"> a</w:t>
      </w:r>
      <w:r w:rsidRPr="00E44349">
        <w:rPr>
          <w:rFonts w:cs="Arial"/>
        </w:rPr>
        <w:t>nd</w:t>
      </w:r>
      <w:r w:rsidRPr="00E44349">
        <w:rPr>
          <w:rFonts w:cs="Arial"/>
          <w:spacing w:val="2"/>
        </w:rPr>
        <w:t xml:space="preserve"> </w:t>
      </w:r>
      <w:r w:rsidRPr="00E44349">
        <w:rPr>
          <w:rFonts w:cs="Arial"/>
        </w:rPr>
        <w:t>oth</w:t>
      </w:r>
      <w:r w:rsidRPr="00E44349">
        <w:rPr>
          <w:rFonts w:cs="Arial"/>
          <w:spacing w:val="-1"/>
        </w:rPr>
        <w:t>e</w:t>
      </w:r>
      <w:r w:rsidRPr="00E44349">
        <w:rPr>
          <w:rFonts w:cs="Arial"/>
        </w:rPr>
        <w:t>r</w:t>
      </w:r>
      <w:r w:rsidRPr="00E44349">
        <w:rPr>
          <w:rFonts w:cs="Arial"/>
          <w:spacing w:val="-1"/>
        </w:rPr>
        <w:t xml:space="preserve"> </w:t>
      </w:r>
      <w:r w:rsidRPr="00E44349">
        <w:rPr>
          <w:rFonts w:cs="Arial"/>
        </w:rPr>
        <w:t>d</w:t>
      </w:r>
      <w:r w:rsidRPr="00E44349">
        <w:rPr>
          <w:rFonts w:cs="Arial"/>
          <w:spacing w:val="-1"/>
        </w:rPr>
        <w:t>e</w:t>
      </w:r>
      <w:r w:rsidRPr="00E44349">
        <w:rPr>
          <w:rFonts w:cs="Arial"/>
        </w:rPr>
        <w:t>b</w:t>
      </w:r>
      <w:r w:rsidRPr="00E44349">
        <w:rPr>
          <w:rFonts w:cs="Arial"/>
          <w:spacing w:val="-1"/>
        </w:rPr>
        <w:t>r</w:t>
      </w:r>
      <w:r w:rsidRPr="00E44349">
        <w:rPr>
          <w:rFonts w:cs="Arial"/>
        </w:rPr>
        <w:t>is, within the</w:t>
      </w:r>
      <w:r w:rsidRPr="00E44349">
        <w:rPr>
          <w:rFonts w:cs="Arial"/>
          <w:spacing w:val="-1"/>
        </w:rPr>
        <w:t xml:space="preserve"> </w:t>
      </w:r>
      <w:r w:rsidRPr="00E44349">
        <w:rPr>
          <w:rFonts w:cs="Arial"/>
          <w:spacing w:val="2"/>
        </w:rPr>
        <w:t>p</w:t>
      </w:r>
      <w:r w:rsidRPr="00E44349">
        <w:rPr>
          <w:rFonts w:cs="Arial"/>
          <w:spacing w:val="-1"/>
        </w:rPr>
        <w:t>er</w:t>
      </w:r>
      <w:r w:rsidRPr="00E44349">
        <w:rPr>
          <w:rFonts w:cs="Arial"/>
        </w:rPr>
        <w:t>iod of</w:t>
      </w:r>
      <w:r w:rsidRPr="00E44349">
        <w:rPr>
          <w:rFonts w:cs="Arial"/>
          <w:spacing w:val="-1"/>
        </w:rPr>
        <w:t xml:space="preserve"> f</w:t>
      </w:r>
      <w:r w:rsidRPr="00E44349">
        <w:rPr>
          <w:rFonts w:cs="Arial"/>
          <w:spacing w:val="2"/>
        </w:rPr>
        <w:t>r</w:t>
      </w:r>
      <w:r w:rsidRPr="00E44349">
        <w:rPr>
          <w:rFonts w:cs="Arial"/>
          <w:spacing w:val="-1"/>
        </w:rPr>
        <w:t>e</w:t>
      </w:r>
      <w:r w:rsidRPr="00E44349">
        <w:rPr>
          <w:rFonts w:cs="Arial"/>
        </w:rPr>
        <w:t>e</w:t>
      </w:r>
      <w:r w:rsidRPr="00E44349">
        <w:rPr>
          <w:rFonts w:cs="Arial"/>
          <w:spacing w:val="-1"/>
        </w:rPr>
        <w:t xml:space="preserve"> </w:t>
      </w:r>
      <w:r w:rsidRPr="00E44349">
        <w:rPr>
          <w:rFonts w:cs="Arial"/>
        </w:rPr>
        <w:t xml:space="preserve">time. For palletized loads, free time is up to two (2) hours.  For non-palletized loads, free time is up to six (6) hours. Failure to complete the unloading within the free time may incur a demurrage or Detention charge which the </w:t>
      </w:r>
      <w:r w:rsidRPr="00E44349">
        <w:rPr>
          <w:rFonts w:cs="Arial"/>
          <w:color w:val="000000" w:themeColor="text1"/>
        </w:rPr>
        <w:t>Vendor {Contractor}</w:t>
      </w:r>
      <w:r w:rsidRPr="00E44349">
        <w:rPr>
          <w:rFonts w:cs="Arial"/>
        </w:rPr>
        <w:t xml:space="preserve"> may be obligated to pay.</w:t>
      </w:r>
    </w:p>
    <w:p w14:paraId="33078A93" w14:textId="77777777" w:rsidR="00D629FA" w:rsidRPr="00E44349" w:rsidRDefault="00D629FA" w:rsidP="00D629FA">
      <w:pPr>
        <w:rPr>
          <w:rFonts w:cs="Arial"/>
        </w:rPr>
      </w:pPr>
    </w:p>
    <w:p w14:paraId="435C0770" w14:textId="77777777" w:rsidR="00D629FA" w:rsidRPr="00E44349" w:rsidRDefault="00D629FA" w:rsidP="00D629FA">
      <w:pPr>
        <w:pStyle w:val="Heading3"/>
      </w:pPr>
      <w:bookmarkStart w:id="129" w:name="_Toc497569475"/>
      <w:bookmarkStart w:id="130" w:name="_Toc497569611"/>
      <w:bookmarkStart w:id="131" w:name="_Toc497569746"/>
      <w:bookmarkStart w:id="132" w:name="_Toc497570017"/>
      <w:bookmarkStart w:id="133" w:name="_Toc497639878"/>
      <w:bookmarkStart w:id="134" w:name="_Toc497569477"/>
      <w:bookmarkStart w:id="135" w:name="_Toc497569613"/>
      <w:bookmarkStart w:id="136" w:name="_Toc497569748"/>
      <w:bookmarkStart w:id="137" w:name="_Toc497570018"/>
      <w:bookmarkStart w:id="138" w:name="_Toc497639879"/>
      <w:bookmarkStart w:id="139" w:name="_Toc501613355"/>
      <w:bookmarkStart w:id="140" w:name="_Toc513460761"/>
      <w:bookmarkStart w:id="141" w:name="_Toc519082212"/>
      <w:bookmarkEnd w:id="129"/>
      <w:bookmarkEnd w:id="130"/>
      <w:bookmarkEnd w:id="131"/>
      <w:bookmarkEnd w:id="132"/>
      <w:bookmarkEnd w:id="133"/>
      <w:bookmarkEnd w:id="134"/>
      <w:bookmarkEnd w:id="135"/>
      <w:bookmarkEnd w:id="136"/>
      <w:bookmarkEnd w:id="137"/>
      <w:bookmarkEnd w:id="138"/>
      <w:r w:rsidRPr="00E44349">
        <w:t>SEGREGATING OUT-OF-CONDITION USDA FOODS</w:t>
      </w:r>
      <w:bookmarkEnd w:id="139"/>
      <w:bookmarkEnd w:id="140"/>
      <w:bookmarkEnd w:id="141"/>
      <w:r w:rsidRPr="00E44349">
        <w:t xml:space="preserve"> </w:t>
      </w:r>
    </w:p>
    <w:p w14:paraId="3C962BF4" w14:textId="77777777" w:rsidR="00D629FA" w:rsidRPr="00E44349" w:rsidRDefault="00D629FA" w:rsidP="00D629FA"/>
    <w:p w14:paraId="6821086E" w14:textId="77777777" w:rsidR="00D629FA" w:rsidRPr="00E44349" w:rsidRDefault="00D629FA" w:rsidP="00D629FA">
      <w:pPr>
        <w:rPr>
          <w:rFonts w:cs="Arial"/>
          <w:color w:val="000000" w:themeColor="text1"/>
        </w:rPr>
      </w:pP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must id</w:t>
      </w:r>
      <w:r w:rsidRPr="00E44349">
        <w:rPr>
          <w:rFonts w:cs="Arial"/>
          <w:color w:val="000000" w:themeColor="text1"/>
          <w:spacing w:val="-1"/>
        </w:rPr>
        <w:t>e</w:t>
      </w:r>
      <w:r w:rsidRPr="00E44349">
        <w:rPr>
          <w:rFonts w:cs="Arial"/>
          <w:color w:val="000000" w:themeColor="text1"/>
        </w:rPr>
        <w:t>nti</w:t>
      </w:r>
      <w:r w:rsidRPr="00E44349">
        <w:rPr>
          <w:rFonts w:cs="Arial"/>
          <w:color w:val="000000" w:themeColor="text1"/>
          <w:spacing w:val="4"/>
        </w:rPr>
        <w:t>f</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1"/>
        </w:rPr>
        <w:t>c</w:t>
      </w:r>
      <w:r w:rsidRPr="00E44349">
        <w:rPr>
          <w:rFonts w:cs="Arial"/>
          <w:color w:val="000000" w:themeColor="text1"/>
          <w:spacing w:val="-1"/>
        </w:rPr>
        <w:t>a</w:t>
      </w:r>
      <w:r w:rsidRPr="00E44349">
        <w:rPr>
          <w:rFonts w:cs="Arial"/>
          <w:color w:val="000000" w:themeColor="text1"/>
        </w:rPr>
        <w:t>s</w:t>
      </w:r>
      <w:r w:rsidRPr="00E44349">
        <w:rPr>
          <w:rFonts w:cs="Arial"/>
          <w:color w:val="000000" w:themeColor="text1"/>
          <w:spacing w:val="-1"/>
        </w:rPr>
        <w:t>e</w:t>
      </w:r>
      <w:r w:rsidRPr="00E44349">
        <w:rPr>
          <w:rFonts w:cs="Arial"/>
          <w:color w:val="000000" w:themeColor="text1"/>
        </w:rPr>
        <w:t>s or</w:t>
      </w:r>
      <w:r w:rsidRPr="00E44349">
        <w:rPr>
          <w:rFonts w:cs="Arial"/>
          <w:color w:val="000000" w:themeColor="text1"/>
          <w:spacing w:val="-1"/>
        </w:rPr>
        <w:t xml:space="preserve"> </w:t>
      </w:r>
      <w:r w:rsidRPr="00E44349">
        <w:rPr>
          <w:rFonts w:cs="Arial"/>
          <w:color w:val="000000" w:themeColor="text1"/>
        </w:rPr>
        <w:t>oth</w:t>
      </w:r>
      <w:r w:rsidRPr="00E44349">
        <w:rPr>
          <w:rFonts w:cs="Arial"/>
          <w:color w:val="000000" w:themeColor="text1"/>
          <w:spacing w:val="-1"/>
        </w:rPr>
        <w:t>e</w:t>
      </w:r>
      <w:r w:rsidRPr="00E44349">
        <w:rPr>
          <w:rFonts w:cs="Arial"/>
          <w:color w:val="000000" w:themeColor="text1"/>
        </w:rPr>
        <w:t>r units of</w:t>
      </w:r>
      <w:r w:rsidRPr="00E44349">
        <w:rPr>
          <w:rFonts w:cs="Arial"/>
          <w:color w:val="000000" w:themeColor="text1"/>
          <w:spacing w:val="-1"/>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 xml:space="preserve">DA </w:t>
      </w:r>
      <w:r w:rsidRPr="00E44349">
        <w:rPr>
          <w:rFonts w:cs="Arial"/>
          <w:color w:val="000000" w:themeColor="text1"/>
          <w:spacing w:val="-1"/>
        </w:rPr>
        <w:t>F</w:t>
      </w:r>
      <w:r w:rsidRPr="00E44349">
        <w:rPr>
          <w:rFonts w:cs="Arial"/>
          <w:color w:val="000000" w:themeColor="text1"/>
        </w:rPr>
        <w:t>oods, or</w:t>
      </w:r>
      <w:r w:rsidRPr="00E44349">
        <w:rPr>
          <w:rFonts w:cs="Arial"/>
          <w:color w:val="000000" w:themeColor="text1"/>
          <w:spacing w:val="2"/>
        </w:rPr>
        <w:t xml:space="preserve"> </w:t>
      </w:r>
      <w:r w:rsidRPr="00E44349">
        <w:rPr>
          <w:rFonts w:cs="Arial"/>
          <w:color w:val="000000" w:themeColor="text1"/>
        </w:rPr>
        <w:t>those</w:t>
      </w:r>
      <w:r w:rsidRPr="00E44349">
        <w:rPr>
          <w:rFonts w:cs="Arial"/>
          <w:color w:val="000000" w:themeColor="text1"/>
          <w:spacing w:val="-1"/>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 xml:space="preserve">DA </w:t>
      </w:r>
      <w:r w:rsidRPr="00E44349">
        <w:rPr>
          <w:rFonts w:cs="Arial"/>
          <w:color w:val="000000" w:themeColor="text1"/>
          <w:spacing w:val="-1"/>
        </w:rPr>
        <w:t>F</w:t>
      </w:r>
      <w:r w:rsidRPr="00E44349">
        <w:rPr>
          <w:rFonts w:cs="Arial"/>
          <w:color w:val="000000" w:themeColor="text1"/>
        </w:rPr>
        <w:t>oods wit</w:t>
      </w:r>
      <w:r w:rsidRPr="00E44349">
        <w:rPr>
          <w:rFonts w:cs="Arial"/>
          <w:color w:val="000000" w:themeColor="text1"/>
          <w:spacing w:val="2"/>
        </w:rPr>
        <w:t>h</w:t>
      </w:r>
      <w:r w:rsidRPr="00E44349">
        <w:rPr>
          <w:rFonts w:cs="Arial"/>
          <w:color w:val="000000" w:themeColor="text1"/>
        </w:rPr>
        <w:t>in a</w:t>
      </w:r>
      <w:r w:rsidRPr="00E44349">
        <w:rPr>
          <w:rFonts w:cs="Arial"/>
          <w:color w:val="000000" w:themeColor="text1"/>
          <w:spacing w:val="-1"/>
        </w:rPr>
        <w:t xml:space="preserve"> ca</w:t>
      </w:r>
      <w:r w:rsidRPr="00E44349">
        <w:rPr>
          <w:rFonts w:cs="Arial"/>
          <w:color w:val="000000" w:themeColor="text1"/>
        </w:rPr>
        <w:t>se</w:t>
      </w:r>
      <w:r w:rsidRPr="00E44349">
        <w:rPr>
          <w:rFonts w:cs="Arial"/>
          <w:color w:val="000000" w:themeColor="text1"/>
          <w:spacing w:val="-1"/>
        </w:rPr>
        <w:t xml:space="preserve"> </w:t>
      </w:r>
      <w:r w:rsidRPr="00E44349">
        <w:rPr>
          <w:rFonts w:cs="Arial"/>
          <w:color w:val="000000" w:themeColor="text1"/>
          <w:spacing w:val="2"/>
        </w:rPr>
        <w:t>o</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oth</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 xml:space="preserve">unit, which </w:t>
      </w:r>
      <w:r w:rsidRPr="00E44349">
        <w:rPr>
          <w:rFonts w:cs="Arial"/>
          <w:color w:val="000000" w:themeColor="text1"/>
          <w:spacing w:val="-1"/>
        </w:rPr>
        <w:t>ar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Out</w:t>
      </w:r>
      <w:r w:rsidRPr="00E44349">
        <w:rPr>
          <w:rFonts w:cs="Arial"/>
          <w:color w:val="000000" w:themeColor="text1"/>
          <w:spacing w:val="-1"/>
        </w:rPr>
        <w:t>-</w:t>
      </w:r>
      <w:r w:rsidRPr="00E44349">
        <w:rPr>
          <w:rFonts w:cs="Arial"/>
          <w:color w:val="000000" w:themeColor="text1"/>
          <w:spacing w:val="2"/>
        </w:rPr>
        <w:t>o</w:t>
      </w:r>
      <w:r w:rsidRPr="00E44349">
        <w:rPr>
          <w:rFonts w:cs="Arial"/>
          <w:color w:val="000000" w:themeColor="text1"/>
          <w:spacing w:val="-1"/>
        </w:rPr>
        <w:t>f</w:t>
      </w:r>
      <w:r w:rsidRPr="00E44349">
        <w:rPr>
          <w:rFonts w:cs="Arial"/>
          <w:color w:val="000000" w:themeColor="text1"/>
        </w:rPr>
        <w:t>-</w:t>
      </w:r>
      <w:r w:rsidRPr="00E44349">
        <w:rPr>
          <w:rFonts w:cs="Arial"/>
          <w:color w:val="000000" w:themeColor="text1"/>
          <w:spacing w:val="-1"/>
        </w:rPr>
        <w:t>C</w:t>
      </w:r>
      <w:r w:rsidRPr="00E44349">
        <w:rPr>
          <w:rFonts w:cs="Arial"/>
          <w:color w:val="000000" w:themeColor="text1"/>
        </w:rPr>
        <w:t>ondition</w:t>
      </w:r>
      <w:r w:rsidRPr="00E44349">
        <w:rPr>
          <w:rFonts w:cs="Arial"/>
          <w:color w:val="000000" w:themeColor="text1"/>
          <w:spacing w:val="-1"/>
        </w:rPr>
        <w:t xml:space="preserve"> </w:t>
      </w:r>
      <w:r w:rsidRPr="00E44349">
        <w:rPr>
          <w:rFonts w:cs="Arial"/>
          <w:color w:val="000000" w:themeColor="text1"/>
        </w:rPr>
        <w:t>and s</w:t>
      </w:r>
      <w:r w:rsidRPr="00E44349">
        <w:rPr>
          <w:rFonts w:cs="Arial"/>
          <w:color w:val="000000" w:themeColor="text1"/>
          <w:spacing w:val="-1"/>
        </w:rPr>
        <w:t>e</w:t>
      </w:r>
      <w:r w:rsidRPr="00E44349">
        <w:rPr>
          <w:rFonts w:cs="Arial"/>
          <w:color w:val="000000" w:themeColor="text1"/>
        </w:rPr>
        <w:t>g</w:t>
      </w:r>
      <w:r w:rsidRPr="00E44349">
        <w:rPr>
          <w:rFonts w:cs="Arial"/>
          <w:color w:val="000000" w:themeColor="text1"/>
          <w:spacing w:val="-1"/>
        </w:rPr>
        <w:t>r</w:t>
      </w:r>
      <w:r w:rsidRPr="00E44349">
        <w:rPr>
          <w:rFonts w:cs="Arial"/>
          <w:color w:val="000000" w:themeColor="text1"/>
          <w:spacing w:val="1"/>
        </w:rPr>
        <w:t>e</w:t>
      </w:r>
      <w:r w:rsidRPr="00E44349">
        <w:rPr>
          <w:rFonts w:cs="Arial"/>
          <w:color w:val="000000" w:themeColor="text1"/>
        </w:rPr>
        <w:t>g</w:t>
      </w:r>
      <w:r w:rsidRPr="00E44349">
        <w:rPr>
          <w:rFonts w:cs="Arial"/>
          <w:color w:val="000000" w:themeColor="text1"/>
          <w:spacing w:val="-1"/>
        </w:rPr>
        <w:t>a</w:t>
      </w:r>
      <w:r w:rsidRPr="00E44349">
        <w:rPr>
          <w:rFonts w:cs="Arial"/>
          <w:color w:val="000000" w:themeColor="text1"/>
        </w:rPr>
        <w:t>te</w:t>
      </w:r>
      <w:r w:rsidRPr="00E44349">
        <w:rPr>
          <w:rFonts w:cs="Arial"/>
          <w:color w:val="000000" w:themeColor="text1"/>
          <w:spacing w:val="1"/>
        </w:rPr>
        <w:t xml:space="preserve"> </w:t>
      </w:r>
      <w:r w:rsidRPr="00E44349">
        <w:rPr>
          <w:rFonts w:cs="Arial"/>
          <w:color w:val="000000" w:themeColor="text1"/>
        </w:rPr>
        <w:t>su</w:t>
      </w:r>
      <w:r w:rsidRPr="00E44349">
        <w:rPr>
          <w:rFonts w:cs="Arial"/>
          <w:color w:val="000000" w:themeColor="text1"/>
          <w:spacing w:val="-1"/>
        </w:rPr>
        <w:t>c</w:t>
      </w:r>
      <w:r w:rsidRPr="00E44349">
        <w:rPr>
          <w:rFonts w:cs="Arial"/>
          <w:color w:val="000000" w:themeColor="text1"/>
        </w:rPr>
        <w:t xml:space="preserve">h </w:t>
      </w:r>
      <w:r w:rsidRPr="00E44349">
        <w:rPr>
          <w:rFonts w:cs="Arial"/>
          <w:color w:val="000000" w:themeColor="text1"/>
          <w:spacing w:val="-1"/>
        </w:rPr>
        <w:t>f</w:t>
      </w:r>
      <w:r w:rsidRPr="00E44349">
        <w:rPr>
          <w:rFonts w:cs="Arial"/>
          <w:color w:val="000000" w:themeColor="text1"/>
        </w:rPr>
        <w:t xml:space="preserve">oods </w:t>
      </w:r>
      <w:r w:rsidRPr="00E44349">
        <w:rPr>
          <w:rFonts w:cs="Arial"/>
          <w:color w:val="000000" w:themeColor="text1"/>
          <w:spacing w:val="-1"/>
        </w:rPr>
        <w:t>fr</w:t>
      </w:r>
      <w:r w:rsidRPr="00E44349">
        <w:rPr>
          <w:rFonts w:cs="Arial"/>
          <w:color w:val="000000" w:themeColor="text1"/>
        </w:rPr>
        <w:t>om those</w:t>
      </w:r>
      <w:r w:rsidRPr="00E44349">
        <w:rPr>
          <w:rFonts w:cs="Arial"/>
          <w:color w:val="000000" w:themeColor="text1"/>
          <w:spacing w:val="-1"/>
        </w:rPr>
        <w:t xml:space="preserve"> </w:t>
      </w:r>
      <w:r w:rsidRPr="00E44349">
        <w:rPr>
          <w:rFonts w:cs="Arial"/>
          <w:color w:val="000000" w:themeColor="text1"/>
        </w:rPr>
        <w:t>t</w:t>
      </w:r>
      <w:r w:rsidRPr="00E44349">
        <w:rPr>
          <w:rFonts w:cs="Arial"/>
          <w:color w:val="000000" w:themeColor="text1"/>
          <w:spacing w:val="2"/>
        </w:rPr>
        <w:t>h</w:t>
      </w:r>
      <w:r w:rsidRPr="00E44349">
        <w:rPr>
          <w:rFonts w:cs="Arial"/>
          <w:color w:val="000000" w:themeColor="text1"/>
          <w:spacing w:val="-1"/>
        </w:rPr>
        <w:t>a</w:t>
      </w:r>
      <w:r w:rsidRPr="00E44349">
        <w:rPr>
          <w:rFonts w:cs="Arial"/>
          <w:color w:val="000000" w:themeColor="text1"/>
        </w:rPr>
        <w:t xml:space="preserve">t </w:t>
      </w:r>
      <w:r w:rsidRPr="00E44349">
        <w:rPr>
          <w:rFonts w:cs="Arial"/>
          <w:color w:val="000000" w:themeColor="text1"/>
          <w:spacing w:val="-1"/>
        </w:rPr>
        <w:t>ar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in</w:t>
      </w:r>
      <w:r w:rsidRPr="00E44349">
        <w:rPr>
          <w:rFonts w:cs="Arial"/>
          <w:color w:val="000000" w:themeColor="text1"/>
          <w:spacing w:val="2"/>
        </w:rPr>
        <w:t xml:space="preserve"> </w:t>
      </w:r>
      <w:r w:rsidRPr="00E44349">
        <w:rPr>
          <w:rFonts w:cs="Arial"/>
          <w:color w:val="000000" w:themeColor="text1"/>
          <w:spacing w:val="-2"/>
        </w:rPr>
        <w:t>g</w:t>
      </w:r>
      <w:r w:rsidRPr="00E44349">
        <w:rPr>
          <w:rFonts w:cs="Arial"/>
          <w:color w:val="000000" w:themeColor="text1"/>
        </w:rPr>
        <w:t xml:space="preserve">ood </w:t>
      </w:r>
      <w:r w:rsidRPr="00E44349">
        <w:rPr>
          <w:rFonts w:cs="Arial"/>
          <w:color w:val="000000" w:themeColor="text1"/>
          <w:spacing w:val="-1"/>
        </w:rPr>
        <w:t>c</w:t>
      </w:r>
      <w:r w:rsidRPr="00E44349">
        <w:rPr>
          <w:rFonts w:cs="Arial"/>
          <w:color w:val="000000" w:themeColor="text1"/>
        </w:rPr>
        <w:t xml:space="preserve">ondition. </w:t>
      </w:r>
      <w:r w:rsidRPr="00E44349">
        <w:rPr>
          <w:rFonts w:cs="Arial"/>
          <w:color w:val="000000" w:themeColor="text1"/>
          <w:spacing w:val="2"/>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DA</w:t>
      </w:r>
      <w:r w:rsidRPr="00E44349">
        <w:rPr>
          <w:rFonts w:cs="Arial"/>
          <w:color w:val="000000" w:themeColor="text1"/>
          <w:spacing w:val="-1"/>
        </w:rPr>
        <w:t xml:space="preserve"> F</w:t>
      </w:r>
      <w:r w:rsidRPr="00E44349">
        <w:rPr>
          <w:rFonts w:cs="Arial"/>
          <w:color w:val="000000" w:themeColor="text1"/>
        </w:rPr>
        <w:t xml:space="preserve">oods with </w:t>
      </w:r>
      <w:r w:rsidRPr="00E44349">
        <w:rPr>
          <w:rFonts w:cs="Arial"/>
          <w:color w:val="000000" w:themeColor="text1"/>
          <w:spacing w:val="-1"/>
        </w:rPr>
        <w:t>c</w:t>
      </w:r>
      <w:r w:rsidRPr="00E44349">
        <w:rPr>
          <w:rFonts w:cs="Arial"/>
          <w:color w:val="000000" w:themeColor="text1"/>
        </w:rPr>
        <w:t>osm</w:t>
      </w:r>
      <w:r w:rsidRPr="00E44349">
        <w:rPr>
          <w:rFonts w:cs="Arial"/>
          <w:color w:val="000000" w:themeColor="text1"/>
          <w:spacing w:val="-1"/>
        </w:rPr>
        <w:t>e</w:t>
      </w:r>
      <w:r w:rsidRPr="00E44349">
        <w:rPr>
          <w:rFonts w:cs="Arial"/>
          <w:color w:val="000000" w:themeColor="text1"/>
        </w:rPr>
        <w:t>tic</w:t>
      </w:r>
      <w:r w:rsidRPr="00E44349">
        <w:rPr>
          <w:rFonts w:cs="Arial"/>
          <w:color w:val="000000" w:themeColor="text1"/>
          <w:spacing w:val="-1"/>
        </w:rPr>
        <w:t xml:space="preserve"> </w:t>
      </w:r>
      <w:r w:rsidRPr="00E44349">
        <w:rPr>
          <w:rFonts w:cs="Arial"/>
          <w:color w:val="000000" w:themeColor="text1"/>
        </w:rPr>
        <w:t>d</w:t>
      </w:r>
      <w:r w:rsidRPr="00E44349">
        <w:rPr>
          <w:rFonts w:cs="Arial"/>
          <w:color w:val="000000" w:themeColor="text1"/>
          <w:spacing w:val="1"/>
        </w:rPr>
        <w:t>a</w:t>
      </w:r>
      <w:r w:rsidRPr="00E44349">
        <w:rPr>
          <w:rFonts w:cs="Arial"/>
          <w:color w:val="000000" w:themeColor="text1"/>
        </w:rPr>
        <w:t>m</w:t>
      </w:r>
      <w:r w:rsidRPr="00E44349">
        <w:rPr>
          <w:rFonts w:cs="Arial"/>
          <w:color w:val="000000" w:themeColor="text1"/>
          <w:spacing w:val="-1"/>
        </w:rPr>
        <w:t>a</w:t>
      </w:r>
      <w:r w:rsidRPr="00E44349">
        <w:rPr>
          <w:rFonts w:cs="Arial"/>
          <w:color w:val="000000" w:themeColor="text1"/>
        </w:rPr>
        <w:t>ge</w:t>
      </w:r>
      <w:r w:rsidRPr="00E44349">
        <w:rPr>
          <w:rFonts w:cs="Arial"/>
          <w:color w:val="000000" w:themeColor="text1"/>
          <w:spacing w:val="-1"/>
        </w:rPr>
        <w:t xml:space="preserve"> (e</w:t>
      </w:r>
      <w:r w:rsidRPr="00E44349">
        <w:rPr>
          <w:rFonts w:cs="Arial"/>
          <w:color w:val="000000" w:themeColor="text1"/>
          <w:spacing w:val="2"/>
        </w:rPr>
        <w:t>.</w:t>
      </w:r>
      <w:r w:rsidRPr="00E44349">
        <w:rPr>
          <w:rFonts w:cs="Arial"/>
          <w:color w:val="000000" w:themeColor="text1"/>
          <w:spacing w:val="-2"/>
        </w:rPr>
        <w:t>g</w:t>
      </w:r>
      <w:r w:rsidRPr="00E44349">
        <w:rPr>
          <w:rFonts w:cs="Arial"/>
          <w:color w:val="000000" w:themeColor="text1"/>
        </w:rPr>
        <w:t>., sm</w:t>
      </w:r>
      <w:r w:rsidRPr="00E44349">
        <w:rPr>
          <w:rFonts w:cs="Arial"/>
          <w:color w:val="000000" w:themeColor="text1"/>
          <w:spacing w:val="-1"/>
        </w:rPr>
        <w:t>a</w:t>
      </w:r>
      <w:r w:rsidRPr="00E44349">
        <w:rPr>
          <w:rFonts w:cs="Arial"/>
          <w:color w:val="000000" w:themeColor="text1"/>
        </w:rPr>
        <w:t>ll d</w:t>
      </w:r>
      <w:r w:rsidRPr="00E44349">
        <w:rPr>
          <w:rFonts w:cs="Arial"/>
          <w:color w:val="000000" w:themeColor="text1"/>
          <w:spacing w:val="-1"/>
        </w:rPr>
        <w:t>e</w:t>
      </w:r>
      <w:r w:rsidRPr="00E44349">
        <w:rPr>
          <w:rFonts w:cs="Arial"/>
          <w:color w:val="000000" w:themeColor="text1"/>
        </w:rPr>
        <w:t>nts)</w:t>
      </w:r>
      <w:r w:rsidRPr="00E44349">
        <w:rPr>
          <w:rFonts w:cs="Arial"/>
          <w:color w:val="000000" w:themeColor="text1"/>
          <w:spacing w:val="-1"/>
        </w:rPr>
        <w:t xml:space="preserve"> </w:t>
      </w:r>
      <w:r w:rsidRPr="00E44349">
        <w:rPr>
          <w:rFonts w:cs="Arial"/>
          <w:color w:val="000000" w:themeColor="text1"/>
          <w:spacing w:val="3"/>
        </w:rPr>
        <w:t>s</w:t>
      </w:r>
      <w:r w:rsidRPr="00E44349">
        <w:rPr>
          <w:rFonts w:cs="Arial"/>
          <w:color w:val="000000" w:themeColor="text1"/>
        </w:rPr>
        <w:t>hould be</w:t>
      </w:r>
      <w:r w:rsidRPr="00E44349">
        <w:rPr>
          <w:rFonts w:cs="Arial"/>
          <w:color w:val="000000" w:themeColor="text1"/>
          <w:spacing w:val="-1"/>
        </w:rPr>
        <w:t xml:space="preserve"> re</w:t>
      </w:r>
      <w:r w:rsidRPr="00E44349">
        <w:rPr>
          <w:rFonts w:cs="Arial"/>
          <w:color w:val="000000" w:themeColor="text1"/>
        </w:rPr>
        <w:t>t</w:t>
      </w:r>
      <w:r w:rsidRPr="00E44349">
        <w:rPr>
          <w:rFonts w:cs="Arial"/>
          <w:color w:val="000000" w:themeColor="text1"/>
          <w:spacing w:val="-1"/>
        </w:rPr>
        <w:t>a</w:t>
      </w:r>
      <w:r w:rsidRPr="00E44349">
        <w:rPr>
          <w:rFonts w:cs="Arial"/>
          <w:color w:val="000000" w:themeColor="text1"/>
        </w:rPr>
        <w:t>in</w:t>
      </w:r>
      <w:r w:rsidRPr="00E44349">
        <w:rPr>
          <w:rFonts w:cs="Arial"/>
          <w:color w:val="000000" w:themeColor="text1"/>
          <w:spacing w:val="-1"/>
        </w:rPr>
        <w:t>e</w:t>
      </w:r>
      <w:r w:rsidRPr="00E44349">
        <w:rPr>
          <w:rFonts w:cs="Arial"/>
          <w:color w:val="000000" w:themeColor="text1"/>
        </w:rPr>
        <w:t>d</w:t>
      </w:r>
      <w:r w:rsidRPr="00E44349">
        <w:rPr>
          <w:rFonts w:cs="Arial"/>
          <w:color w:val="000000" w:themeColor="text1"/>
          <w:spacing w:val="2"/>
        </w:rPr>
        <w:t xml:space="preserve"> </w:t>
      </w:r>
      <w:r w:rsidRPr="00E44349">
        <w:rPr>
          <w:rFonts w:cs="Arial"/>
          <w:color w:val="000000" w:themeColor="text1"/>
          <w:spacing w:val="-1"/>
        </w:rPr>
        <w:t>f</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rPr>
        <w:t>use</w:t>
      </w:r>
      <w:r w:rsidRPr="00E44349">
        <w:rPr>
          <w:rFonts w:cs="Arial"/>
          <w:color w:val="000000" w:themeColor="text1"/>
          <w:spacing w:val="1"/>
        </w:rPr>
        <w:t xml:space="preserve"> </w:t>
      </w:r>
      <w:r w:rsidRPr="00E44349">
        <w:rPr>
          <w:rFonts w:cs="Arial"/>
          <w:color w:val="000000" w:themeColor="text1"/>
          <w:spacing w:val="-1"/>
        </w:rPr>
        <w:t>a</w:t>
      </w:r>
      <w:r w:rsidRPr="00E44349">
        <w:rPr>
          <w:rFonts w:cs="Arial"/>
          <w:color w:val="000000" w:themeColor="text1"/>
        </w:rPr>
        <w:t xml:space="preserve">s </w:t>
      </w:r>
      <w:r w:rsidRPr="00E44349">
        <w:rPr>
          <w:rFonts w:cs="Arial"/>
          <w:color w:val="000000" w:themeColor="text1"/>
          <w:spacing w:val="-1"/>
        </w:rPr>
        <w:t>fea</w:t>
      </w:r>
      <w:r w:rsidRPr="00E44349">
        <w:rPr>
          <w:rFonts w:cs="Arial"/>
          <w:color w:val="000000" w:themeColor="text1"/>
        </w:rPr>
        <w:t>sibl</w:t>
      </w:r>
      <w:r w:rsidRPr="00E44349">
        <w:rPr>
          <w:rFonts w:cs="Arial"/>
          <w:color w:val="000000" w:themeColor="text1"/>
          <w:spacing w:val="-1"/>
        </w:rPr>
        <w:t>e</w:t>
      </w:r>
      <w:r w:rsidRPr="00E44349">
        <w:rPr>
          <w:rFonts w:cs="Arial"/>
          <w:color w:val="000000" w:themeColor="text1"/>
        </w:rPr>
        <w:t xml:space="preserve">. </w:t>
      </w:r>
      <w:r w:rsidRPr="00E44349">
        <w:rPr>
          <w:rFonts w:cs="Arial"/>
          <w:color w:val="000000" w:themeColor="text1"/>
          <w:spacing w:val="-3"/>
        </w:rPr>
        <w:t>I</w:t>
      </w:r>
      <w:r w:rsidRPr="00E44349">
        <w:rPr>
          <w:rFonts w:cs="Arial"/>
          <w:color w:val="000000" w:themeColor="text1"/>
        </w:rPr>
        <w:t>f</w:t>
      </w:r>
      <w:r w:rsidRPr="00E44349">
        <w:rPr>
          <w:rFonts w:cs="Arial"/>
          <w:color w:val="000000" w:themeColor="text1"/>
          <w:spacing w:val="2"/>
        </w:rPr>
        <w:t xml:space="preserve"> </w:t>
      </w:r>
      <w:r w:rsidRPr="00E44349">
        <w:rPr>
          <w:rFonts w:cs="Arial"/>
          <w:color w:val="000000" w:themeColor="text1"/>
        </w:rPr>
        <w:t>th</w:t>
      </w:r>
      <w:r w:rsidRPr="00E44349">
        <w:rPr>
          <w:rFonts w:cs="Arial"/>
          <w:color w:val="000000" w:themeColor="text1"/>
          <w:spacing w:val="-1"/>
        </w:rPr>
        <w:t>er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is</w:t>
      </w:r>
      <w:r w:rsidRPr="00E44349">
        <w:rPr>
          <w:rFonts w:cs="Arial"/>
          <w:color w:val="000000" w:themeColor="text1"/>
          <w:spacing w:val="3"/>
        </w:rPr>
        <w:t xml:space="preserve"> </w:t>
      </w:r>
      <w:r w:rsidRPr="00E44349">
        <w:rPr>
          <w:rFonts w:cs="Arial"/>
          <w:color w:val="000000" w:themeColor="text1"/>
        </w:rPr>
        <w:t>a</w:t>
      </w:r>
      <w:r w:rsidRPr="00E44349">
        <w:rPr>
          <w:rFonts w:cs="Arial"/>
          <w:color w:val="000000" w:themeColor="text1"/>
          <w:spacing w:val="-1"/>
        </w:rPr>
        <w:t xml:space="preserve"> </w:t>
      </w:r>
      <w:r w:rsidRPr="00E44349">
        <w:rPr>
          <w:rFonts w:cs="Arial"/>
          <w:color w:val="000000" w:themeColor="text1"/>
        </w:rPr>
        <w:t xml:space="preserve">doubt </w:t>
      </w:r>
      <w:r w:rsidRPr="00E44349">
        <w:rPr>
          <w:rFonts w:cs="Arial"/>
          <w:color w:val="000000" w:themeColor="text1"/>
          <w:spacing w:val="-1"/>
        </w:rPr>
        <w:t>a</w:t>
      </w:r>
      <w:r w:rsidRPr="00E44349">
        <w:rPr>
          <w:rFonts w:cs="Arial"/>
          <w:color w:val="000000" w:themeColor="text1"/>
        </w:rPr>
        <w:t>s to the</w:t>
      </w:r>
      <w:r w:rsidRPr="00E44349">
        <w:rPr>
          <w:rFonts w:cs="Arial"/>
          <w:color w:val="000000" w:themeColor="text1"/>
          <w:spacing w:val="-1"/>
        </w:rPr>
        <w:t xml:space="preserve"> c</w:t>
      </w:r>
      <w:r w:rsidRPr="00E44349">
        <w:rPr>
          <w:rFonts w:cs="Arial"/>
          <w:color w:val="000000" w:themeColor="text1"/>
        </w:rPr>
        <w:t>ondition of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DA</w:t>
      </w:r>
      <w:r w:rsidRPr="00E44349">
        <w:rPr>
          <w:rFonts w:cs="Arial"/>
          <w:color w:val="000000" w:themeColor="text1"/>
          <w:spacing w:val="2"/>
        </w:rPr>
        <w:t xml:space="preserve"> </w:t>
      </w:r>
      <w:r w:rsidRPr="00E44349">
        <w:rPr>
          <w:rFonts w:cs="Arial"/>
          <w:color w:val="000000" w:themeColor="text1"/>
          <w:spacing w:val="-1"/>
        </w:rPr>
        <w:t>F</w:t>
      </w:r>
      <w:r w:rsidRPr="00E44349">
        <w:rPr>
          <w:rFonts w:cs="Arial"/>
          <w:color w:val="000000" w:themeColor="text1"/>
        </w:rPr>
        <w:t>oods, or</w:t>
      </w:r>
      <w:r w:rsidRPr="00E44349">
        <w:rPr>
          <w:rFonts w:cs="Arial"/>
          <w:color w:val="000000" w:themeColor="text1"/>
          <w:spacing w:val="-1"/>
        </w:rPr>
        <w:t xml:space="preserve"> </w:t>
      </w:r>
      <w:r w:rsidRPr="00E44349">
        <w:rPr>
          <w:rFonts w:cs="Arial"/>
          <w:color w:val="000000" w:themeColor="text1"/>
        </w:rPr>
        <w:t>a</w:t>
      </w:r>
      <w:r w:rsidRPr="00E44349">
        <w:rPr>
          <w:rFonts w:cs="Arial"/>
          <w:color w:val="000000" w:themeColor="text1"/>
          <w:spacing w:val="-1"/>
        </w:rPr>
        <w:t xml:space="preserve"> </w:t>
      </w:r>
      <w:r w:rsidRPr="00E44349">
        <w:rPr>
          <w:rFonts w:cs="Arial"/>
          <w:color w:val="000000" w:themeColor="text1"/>
        </w:rPr>
        <w:t>dis</w:t>
      </w:r>
      <w:r w:rsidRPr="00E44349">
        <w:rPr>
          <w:rFonts w:cs="Arial"/>
          <w:color w:val="000000" w:themeColor="text1"/>
          <w:spacing w:val="1"/>
        </w:rPr>
        <w:t>a</w:t>
      </w:r>
      <w:r w:rsidRPr="00E44349">
        <w:rPr>
          <w:rFonts w:cs="Arial"/>
          <w:color w:val="000000" w:themeColor="text1"/>
        </w:rPr>
        <w:t>g</w:t>
      </w:r>
      <w:r w:rsidRPr="00E44349">
        <w:rPr>
          <w:rFonts w:cs="Arial"/>
          <w:color w:val="000000" w:themeColor="text1"/>
          <w:spacing w:val="-1"/>
        </w:rPr>
        <w:t>ree</w:t>
      </w:r>
      <w:r w:rsidRPr="00E44349">
        <w:rPr>
          <w:rFonts w:cs="Arial"/>
          <w:color w:val="000000" w:themeColor="text1"/>
          <w:spacing w:val="3"/>
        </w:rPr>
        <w:t>m</w:t>
      </w:r>
      <w:r w:rsidRPr="00E44349">
        <w:rPr>
          <w:rFonts w:cs="Arial"/>
          <w:color w:val="000000" w:themeColor="text1"/>
          <w:spacing w:val="-1"/>
        </w:rPr>
        <w:t>e</w:t>
      </w:r>
      <w:r w:rsidRPr="00E44349">
        <w:rPr>
          <w:rFonts w:cs="Arial"/>
          <w:color w:val="000000" w:themeColor="text1"/>
          <w:spacing w:val="2"/>
        </w:rPr>
        <w:t>n</w:t>
      </w:r>
      <w:r w:rsidRPr="00E44349">
        <w:rPr>
          <w:rFonts w:cs="Arial"/>
          <w:color w:val="000000" w:themeColor="text1"/>
        </w:rPr>
        <w:t>t with the Vendor {Contractor}</w:t>
      </w:r>
      <w:r w:rsidRPr="00E44349">
        <w:rPr>
          <w:rFonts w:cs="Arial"/>
          <w:color w:val="000000" w:themeColor="text1"/>
          <w:spacing w:val="-1"/>
        </w:rPr>
        <w:t xml:space="preserve"> </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spacing w:val="1"/>
        </w:rPr>
        <w:t>c</w:t>
      </w:r>
      <w:r w:rsidRPr="00E44349">
        <w:rPr>
          <w:rFonts w:cs="Arial"/>
          <w:color w:val="000000" w:themeColor="text1"/>
          <w:spacing w:val="-1"/>
        </w:rPr>
        <w:t>arr</w:t>
      </w:r>
      <w:r w:rsidRPr="00E44349">
        <w:rPr>
          <w:rFonts w:cs="Arial"/>
          <w:color w:val="000000" w:themeColor="text1"/>
          <w:spacing w:val="3"/>
        </w:rPr>
        <w:t>i</w:t>
      </w:r>
      <w:r w:rsidRPr="00E44349">
        <w:rPr>
          <w:rFonts w:cs="Arial"/>
          <w:color w:val="000000" w:themeColor="text1"/>
          <w:spacing w:val="-1"/>
        </w:rPr>
        <w:t>e</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spacing w:val="2"/>
        </w:rPr>
        <w:t>r</w:t>
      </w:r>
      <w:r w:rsidRPr="00E44349">
        <w:rPr>
          <w:rFonts w:cs="Arial"/>
          <w:color w:val="000000" w:themeColor="text1"/>
          <w:spacing w:val="1"/>
        </w:rPr>
        <w:t>e</w:t>
      </w:r>
      <w:r w:rsidRPr="00E44349">
        <w:rPr>
          <w:rFonts w:cs="Arial"/>
          <w:color w:val="000000" w:themeColor="text1"/>
          <w:spacing w:val="-2"/>
        </w:rPr>
        <w:t>g</w:t>
      </w:r>
      <w:r w:rsidRPr="00E44349">
        <w:rPr>
          <w:rFonts w:cs="Arial"/>
          <w:color w:val="000000" w:themeColor="text1"/>
          <w:spacing w:val="-1"/>
        </w:rPr>
        <w:t>ar</w:t>
      </w:r>
      <w:r w:rsidRPr="00E44349">
        <w:rPr>
          <w:rFonts w:cs="Arial"/>
          <w:color w:val="000000" w:themeColor="text1"/>
        </w:rPr>
        <w:t>d</w:t>
      </w:r>
      <w:r w:rsidRPr="00E44349">
        <w:rPr>
          <w:rFonts w:cs="Arial"/>
          <w:color w:val="000000" w:themeColor="text1"/>
          <w:spacing w:val="3"/>
        </w:rPr>
        <w:t>i</w:t>
      </w:r>
      <w:r w:rsidRPr="00E44349">
        <w:rPr>
          <w:rFonts w:cs="Arial"/>
          <w:color w:val="000000" w:themeColor="text1"/>
        </w:rPr>
        <w:t>ng</w:t>
      </w:r>
      <w:r w:rsidRPr="00E44349">
        <w:rPr>
          <w:rFonts w:cs="Arial"/>
          <w:color w:val="000000" w:themeColor="text1"/>
          <w:spacing w:val="-2"/>
        </w:rPr>
        <w:t xml:space="preserve"> </w:t>
      </w:r>
      <w:r w:rsidRPr="00E44349">
        <w:rPr>
          <w:rFonts w:cs="Arial"/>
          <w:color w:val="000000" w:themeColor="text1"/>
        </w:rPr>
        <w:t>th</w:t>
      </w:r>
      <w:r w:rsidRPr="00E44349">
        <w:rPr>
          <w:rFonts w:cs="Arial"/>
          <w:color w:val="000000" w:themeColor="text1"/>
          <w:spacing w:val="-1"/>
        </w:rPr>
        <w:t>e</w:t>
      </w:r>
      <w:r w:rsidRPr="00E44349">
        <w:rPr>
          <w:rFonts w:cs="Arial"/>
          <w:color w:val="000000" w:themeColor="text1"/>
        </w:rPr>
        <w:t>ir</w:t>
      </w:r>
      <w:r w:rsidRPr="00E44349">
        <w:rPr>
          <w:rFonts w:cs="Arial"/>
          <w:color w:val="000000" w:themeColor="text1"/>
          <w:spacing w:val="2"/>
        </w:rPr>
        <w:t xml:space="preserve"> </w:t>
      </w:r>
      <w:r w:rsidRPr="00E44349">
        <w:rPr>
          <w:rFonts w:cs="Arial"/>
          <w:color w:val="000000" w:themeColor="text1"/>
          <w:spacing w:val="-1"/>
        </w:rPr>
        <w:t>c</w:t>
      </w:r>
      <w:r w:rsidRPr="00E44349">
        <w:rPr>
          <w:rFonts w:cs="Arial"/>
          <w:color w:val="000000" w:themeColor="text1"/>
        </w:rPr>
        <w:t>ondition, the</w:t>
      </w:r>
      <w:r w:rsidRPr="00E44349">
        <w:rPr>
          <w:rFonts w:cs="Arial"/>
          <w:color w:val="000000" w:themeColor="text1"/>
          <w:spacing w:val="-1"/>
        </w:rPr>
        <w:t xml:space="preserv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must obt</w:t>
      </w:r>
      <w:r w:rsidRPr="00E44349">
        <w:rPr>
          <w:rFonts w:cs="Arial"/>
          <w:color w:val="000000" w:themeColor="text1"/>
          <w:spacing w:val="-1"/>
        </w:rPr>
        <w:t>a</w:t>
      </w:r>
      <w:r w:rsidRPr="00E44349">
        <w:rPr>
          <w:rFonts w:cs="Arial"/>
          <w:color w:val="000000" w:themeColor="text1"/>
        </w:rPr>
        <w:t xml:space="preserve">in </w:t>
      </w:r>
      <w:r w:rsidRPr="00E44349">
        <w:rPr>
          <w:rFonts w:cs="Arial"/>
          <w:color w:val="000000" w:themeColor="text1"/>
          <w:spacing w:val="-1"/>
        </w:rPr>
        <w:t>a</w:t>
      </w:r>
      <w:r w:rsidRPr="00E44349">
        <w:rPr>
          <w:rFonts w:cs="Arial"/>
          <w:color w:val="000000" w:themeColor="text1"/>
        </w:rPr>
        <w:t>n i</w:t>
      </w:r>
      <w:r w:rsidRPr="00E44349">
        <w:rPr>
          <w:rFonts w:cs="Arial"/>
          <w:color w:val="000000" w:themeColor="text1"/>
          <w:spacing w:val="2"/>
        </w:rPr>
        <w:t>n</w:t>
      </w:r>
      <w:r w:rsidRPr="00E44349">
        <w:rPr>
          <w:rFonts w:cs="Arial"/>
          <w:color w:val="000000" w:themeColor="text1"/>
        </w:rPr>
        <w:t>sp</w:t>
      </w:r>
      <w:r w:rsidRPr="00E44349">
        <w:rPr>
          <w:rFonts w:cs="Arial"/>
          <w:color w:val="000000" w:themeColor="text1"/>
          <w:spacing w:val="-1"/>
        </w:rPr>
        <w:t>ec</w:t>
      </w:r>
      <w:r w:rsidRPr="00E44349">
        <w:rPr>
          <w:rFonts w:cs="Arial"/>
          <w:color w:val="000000" w:themeColor="text1"/>
        </w:rPr>
        <w:t>tion of su</w:t>
      </w:r>
      <w:r w:rsidRPr="00E44349">
        <w:rPr>
          <w:rFonts w:cs="Arial"/>
          <w:color w:val="000000" w:themeColor="text1"/>
          <w:spacing w:val="-1"/>
        </w:rPr>
        <w:t>c</w:t>
      </w:r>
      <w:r w:rsidRPr="00E44349">
        <w:rPr>
          <w:rFonts w:cs="Arial"/>
          <w:color w:val="000000" w:themeColor="text1"/>
        </w:rPr>
        <w:t xml:space="preserve">h </w:t>
      </w:r>
      <w:r w:rsidRPr="00E44349">
        <w:rPr>
          <w:rFonts w:cs="Arial"/>
          <w:color w:val="000000" w:themeColor="text1"/>
          <w:spacing w:val="-1"/>
        </w:rPr>
        <w:t>f</w:t>
      </w:r>
      <w:r w:rsidRPr="00E44349">
        <w:rPr>
          <w:rFonts w:cs="Arial"/>
          <w:color w:val="000000" w:themeColor="text1"/>
        </w:rPr>
        <w:t xml:space="preserve">oods </w:t>
      </w:r>
      <w:r w:rsidRPr="00E44349">
        <w:rPr>
          <w:rFonts w:cs="Arial"/>
          <w:color w:val="000000" w:themeColor="text1"/>
          <w:spacing w:val="5"/>
        </w:rPr>
        <w:t>b</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rPr>
        <w:t>the</w:t>
      </w:r>
      <w:r w:rsidRPr="00E44349">
        <w:rPr>
          <w:rFonts w:cs="Arial"/>
          <w:color w:val="000000" w:themeColor="text1"/>
          <w:spacing w:val="-1"/>
        </w:rPr>
        <w:t xml:space="preserve"> a</w:t>
      </w:r>
      <w:r w:rsidRPr="00E44349">
        <w:rPr>
          <w:rFonts w:cs="Arial"/>
          <w:color w:val="000000" w:themeColor="text1"/>
        </w:rPr>
        <w:t>pp</w:t>
      </w:r>
      <w:r w:rsidRPr="00E44349">
        <w:rPr>
          <w:rFonts w:cs="Arial"/>
          <w:color w:val="000000" w:themeColor="text1"/>
          <w:spacing w:val="-1"/>
        </w:rPr>
        <w:t>r</w:t>
      </w:r>
      <w:r w:rsidRPr="00E44349">
        <w:rPr>
          <w:rFonts w:cs="Arial"/>
          <w:color w:val="000000" w:themeColor="text1"/>
        </w:rPr>
        <w:t>o</w:t>
      </w:r>
      <w:r w:rsidRPr="00E44349">
        <w:rPr>
          <w:rFonts w:cs="Arial"/>
          <w:color w:val="000000" w:themeColor="text1"/>
          <w:spacing w:val="2"/>
        </w:rPr>
        <w:t>p</w:t>
      </w:r>
      <w:r w:rsidRPr="00E44349">
        <w:rPr>
          <w:rFonts w:cs="Arial"/>
          <w:color w:val="000000" w:themeColor="text1"/>
          <w:spacing w:val="-1"/>
        </w:rPr>
        <w:t>r</w:t>
      </w:r>
      <w:r w:rsidRPr="00E44349">
        <w:rPr>
          <w:rFonts w:cs="Arial"/>
          <w:color w:val="000000" w:themeColor="text1"/>
        </w:rPr>
        <w:t>i</w:t>
      </w:r>
      <w:r w:rsidRPr="00E44349">
        <w:rPr>
          <w:rFonts w:cs="Arial"/>
          <w:color w:val="000000" w:themeColor="text1"/>
          <w:spacing w:val="-1"/>
        </w:rPr>
        <w:t>a</w:t>
      </w:r>
      <w:r w:rsidRPr="00E44349">
        <w:rPr>
          <w:rFonts w:cs="Arial"/>
          <w:color w:val="000000" w:themeColor="text1"/>
        </w:rPr>
        <w:t>te</w:t>
      </w:r>
      <w:r w:rsidRPr="00E44349">
        <w:rPr>
          <w:rFonts w:cs="Arial"/>
          <w:color w:val="000000" w:themeColor="text1"/>
          <w:spacing w:val="-1"/>
        </w:rPr>
        <w:t xml:space="preserve"> </w:t>
      </w:r>
      <w:r w:rsidRPr="00E44349">
        <w:rPr>
          <w:rFonts w:cs="Arial"/>
          <w:color w:val="000000" w:themeColor="text1"/>
        </w:rPr>
        <w:t>h</w:t>
      </w:r>
      <w:r w:rsidRPr="00E44349">
        <w:rPr>
          <w:rFonts w:cs="Arial"/>
          <w:color w:val="000000" w:themeColor="text1"/>
          <w:spacing w:val="-1"/>
        </w:rPr>
        <w:t>ea</w:t>
      </w:r>
      <w:r w:rsidRPr="00E44349">
        <w:rPr>
          <w:rFonts w:cs="Arial"/>
          <w:color w:val="000000" w:themeColor="text1"/>
        </w:rPr>
        <w:t xml:space="preserve">lth </w:t>
      </w:r>
      <w:r w:rsidRPr="00E44349">
        <w:rPr>
          <w:rFonts w:cs="Arial"/>
          <w:color w:val="000000" w:themeColor="text1"/>
          <w:spacing w:val="-1"/>
        </w:rPr>
        <w:t>a</w:t>
      </w:r>
      <w:r w:rsidRPr="00E44349">
        <w:rPr>
          <w:rFonts w:cs="Arial"/>
          <w:color w:val="000000" w:themeColor="text1"/>
        </w:rPr>
        <w:t>utho</w:t>
      </w:r>
      <w:r w:rsidRPr="00E44349">
        <w:rPr>
          <w:rFonts w:cs="Arial"/>
          <w:color w:val="000000" w:themeColor="text1"/>
          <w:spacing w:val="-1"/>
        </w:rPr>
        <w:t>r</w:t>
      </w:r>
      <w:r w:rsidRPr="00E44349">
        <w:rPr>
          <w:rFonts w:cs="Arial"/>
          <w:color w:val="000000" w:themeColor="text1"/>
        </w:rPr>
        <w:t>iti</w:t>
      </w:r>
      <w:r w:rsidRPr="00E44349">
        <w:rPr>
          <w:rFonts w:cs="Arial"/>
          <w:color w:val="000000" w:themeColor="text1"/>
          <w:spacing w:val="-1"/>
        </w:rPr>
        <w:t>e</w:t>
      </w:r>
      <w:r w:rsidRPr="00E44349">
        <w:rPr>
          <w:rFonts w:cs="Arial"/>
          <w:color w:val="000000" w:themeColor="text1"/>
        </w:rPr>
        <w:t>s.</w:t>
      </w:r>
    </w:p>
    <w:p w14:paraId="564D472A" w14:textId="77777777" w:rsidR="00D629FA" w:rsidRPr="00E44349" w:rsidRDefault="00D629FA" w:rsidP="00D629FA">
      <w:pPr>
        <w:rPr>
          <w:rFonts w:cs="Arial"/>
          <w:color w:val="000000" w:themeColor="text1"/>
        </w:rPr>
      </w:pPr>
    </w:p>
    <w:p w14:paraId="6DB002FA" w14:textId="77777777" w:rsidR="00D629FA" w:rsidRPr="00E44349" w:rsidRDefault="00D629FA" w:rsidP="00D629FA">
      <w:pPr>
        <w:pStyle w:val="Heading3"/>
      </w:pPr>
      <w:bookmarkStart w:id="142" w:name="_Toc501613356"/>
      <w:bookmarkStart w:id="143" w:name="_Toc513460762"/>
      <w:bookmarkStart w:id="144" w:name="_Toc519082213"/>
      <w:r w:rsidRPr="00E44349">
        <w:t>FRESH PRODUCE</w:t>
      </w:r>
      <w:bookmarkEnd w:id="142"/>
      <w:bookmarkEnd w:id="143"/>
      <w:bookmarkEnd w:id="144"/>
      <w:r w:rsidRPr="00E44349">
        <w:t xml:space="preserve"> </w:t>
      </w:r>
    </w:p>
    <w:p w14:paraId="146F202B" w14:textId="77777777" w:rsidR="00D629FA" w:rsidRPr="00E44349" w:rsidRDefault="00D629FA" w:rsidP="00D629FA">
      <w:pPr>
        <w:rPr>
          <w:rFonts w:cs="Arial"/>
        </w:rPr>
      </w:pPr>
    </w:p>
    <w:p w14:paraId="0631C21B" w14:textId="77777777" w:rsidR="00D629FA" w:rsidRPr="00E44349" w:rsidRDefault="00D629FA" w:rsidP="00D629FA">
      <w:pPr>
        <w:rPr>
          <w:rFonts w:eastAsia="Arial" w:cs="Arial"/>
        </w:rPr>
      </w:pPr>
      <w:r w:rsidRPr="00E44349">
        <w:rPr>
          <w:rFonts w:cs="Arial"/>
        </w:rPr>
        <w:t xml:space="preserve">The </w:t>
      </w:r>
      <w:r w:rsidRPr="00E44349">
        <w:rPr>
          <w:rFonts w:cs="Arial"/>
          <w:color w:val="000000" w:themeColor="text1"/>
        </w:rPr>
        <w:t xml:space="preserve">Vendor {Contractor} should not accept any </w:t>
      </w:r>
      <w:r w:rsidRPr="00E44349">
        <w:rPr>
          <w:rFonts w:cs="Arial"/>
        </w:rPr>
        <w:t>Department of Defense fresh produce prior to an inspection by the NJDA Warehouse Inspector.</w:t>
      </w:r>
      <w:r w:rsidRPr="00E44349">
        <w:rPr>
          <w:rFonts w:eastAsia="Arial" w:cs="Arial"/>
          <w:spacing w:val="-1"/>
        </w:rPr>
        <w:t xml:space="preserve"> I</w:t>
      </w:r>
      <w:r w:rsidRPr="00E44349">
        <w:rPr>
          <w:rFonts w:eastAsia="Arial" w:cs="Arial"/>
        </w:rPr>
        <w:t>f</w:t>
      </w:r>
      <w:r w:rsidRPr="00E44349">
        <w:rPr>
          <w:rFonts w:eastAsia="Arial" w:cs="Arial"/>
          <w:spacing w:val="4"/>
        </w:rPr>
        <w:t xml:space="preserve"> </w:t>
      </w:r>
      <w:r w:rsidRPr="00E44349">
        <w:rPr>
          <w:rFonts w:eastAsia="Arial" w:cs="Arial"/>
        </w:rPr>
        <w:t>sh</w:t>
      </w:r>
      <w:r w:rsidRPr="00E44349">
        <w:rPr>
          <w:rFonts w:eastAsia="Arial" w:cs="Arial"/>
          <w:spacing w:val="-1"/>
        </w:rPr>
        <w:t>i</w:t>
      </w:r>
      <w:r w:rsidRPr="00E44349">
        <w:rPr>
          <w:rFonts w:eastAsia="Arial" w:cs="Arial"/>
          <w:spacing w:val="-3"/>
        </w:rPr>
        <w:t>p</w:t>
      </w:r>
      <w:r w:rsidRPr="00E44349">
        <w:rPr>
          <w:rFonts w:eastAsia="Arial" w:cs="Arial"/>
          <w:spacing w:val="1"/>
        </w:rPr>
        <w:t>m</w:t>
      </w:r>
      <w:r w:rsidRPr="00E44349">
        <w:rPr>
          <w:rFonts w:eastAsia="Arial" w:cs="Arial"/>
        </w:rPr>
        <w:t>en</w:t>
      </w:r>
      <w:r w:rsidRPr="00E44349">
        <w:rPr>
          <w:rFonts w:eastAsia="Arial" w:cs="Arial"/>
          <w:spacing w:val="1"/>
        </w:rPr>
        <w:t>t</w:t>
      </w:r>
      <w:r w:rsidRPr="00E44349">
        <w:rPr>
          <w:rFonts w:eastAsia="Arial" w:cs="Arial"/>
        </w:rPr>
        <w:t>s a</w:t>
      </w:r>
      <w:r w:rsidRPr="00E44349">
        <w:rPr>
          <w:rFonts w:eastAsia="Arial" w:cs="Arial"/>
          <w:spacing w:val="-2"/>
        </w:rPr>
        <w:t>r</w:t>
      </w:r>
      <w:r w:rsidRPr="00E44349">
        <w:rPr>
          <w:rFonts w:eastAsia="Arial" w:cs="Arial"/>
          <w:spacing w:val="1"/>
        </w:rPr>
        <w:t>r</w:t>
      </w:r>
      <w:r w:rsidRPr="00E44349">
        <w:rPr>
          <w:rFonts w:eastAsia="Arial" w:cs="Arial"/>
          <w:spacing w:val="-1"/>
        </w:rPr>
        <w:t>i</w:t>
      </w:r>
      <w:r w:rsidRPr="00E44349">
        <w:rPr>
          <w:rFonts w:eastAsia="Arial" w:cs="Arial"/>
          <w:spacing w:val="-2"/>
        </w:rPr>
        <w:t>v</w:t>
      </w:r>
      <w:r w:rsidRPr="00E44349">
        <w:rPr>
          <w:rFonts w:eastAsia="Arial" w:cs="Arial"/>
        </w:rPr>
        <w:t>e,</w:t>
      </w:r>
      <w:r w:rsidRPr="00E44349">
        <w:rPr>
          <w:rFonts w:eastAsia="Arial" w:cs="Arial"/>
          <w:spacing w:val="1"/>
        </w:rPr>
        <w:t xml:space="preserve"> </w:t>
      </w:r>
      <w:r w:rsidRPr="00E44349">
        <w:rPr>
          <w:rFonts w:eastAsia="Arial" w:cs="Arial"/>
        </w:rPr>
        <w:t xml:space="preserve">and an </w:t>
      </w:r>
      <w:r w:rsidRPr="00E44349">
        <w:rPr>
          <w:rFonts w:eastAsia="Arial" w:cs="Arial"/>
          <w:spacing w:val="-1"/>
        </w:rPr>
        <w:t>i</w:t>
      </w:r>
      <w:r w:rsidRPr="00E44349">
        <w:rPr>
          <w:rFonts w:eastAsia="Arial" w:cs="Arial"/>
        </w:rPr>
        <w:t>nspec</w:t>
      </w:r>
      <w:r w:rsidRPr="00E44349">
        <w:rPr>
          <w:rFonts w:eastAsia="Arial" w:cs="Arial"/>
          <w:spacing w:val="1"/>
        </w:rPr>
        <w:t>t</w:t>
      </w:r>
      <w:r w:rsidRPr="00E44349">
        <w:rPr>
          <w:rFonts w:eastAsia="Arial" w:cs="Arial"/>
        </w:rPr>
        <w:t>or</w:t>
      </w:r>
      <w:r w:rsidRPr="00E44349">
        <w:rPr>
          <w:rFonts w:eastAsia="Arial" w:cs="Arial"/>
          <w:spacing w:val="1"/>
        </w:rPr>
        <w:t xml:space="preserve"> </w:t>
      </w:r>
      <w:r w:rsidRPr="00E44349">
        <w:rPr>
          <w:rFonts w:eastAsia="Arial" w:cs="Arial"/>
          <w:spacing w:val="-1"/>
        </w:rPr>
        <w:t>i</w:t>
      </w:r>
      <w:r w:rsidRPr="00E44349">
        <w:rPr>
          <w:rFonts w:eastAsia="Arial" w:cs="Arial"/>
        </w:rPr>
        <w:t>s not</w:t>
      </w:r>
      <w:r w:rsidRPr="00E44349">
        <w:rPr>
          <w:rFonts w:eastAsia="Arial" w:cs="Arial"/>
          <w:spacing w:val="1"/>
        </w:rPr>
        <w:t xml:space="preserve"> </w:t>
      </w:r>
      <w:r w:rsidRPr="00E44349">
        <w:rPr>
          <w:rFonts w:eastAsia="Arial" w:cs="Arial"/>
        </w:rPr>
        <w:t>a</w:t>
      </w:r>
      <w:r w:rsidRPr="00E44349">
        <w:rPr>
          <w:rFonts w:eastAsia="Arial" w:cs="Arial"/>
          <w:spacing w:val="-2"/>
        </w:rPr>
        <w:t>v</w:t>
      </w:r>
      <w:r w:rsidRPr="00E44349">
        <w:rPr>
          <w:rFonts w:eastAsia="Arial" w:cs="Arial"/>
        </w:rPr>
        <w:t>a</w:t>
      </w:r>
      <w:r w:rsidRPr="00E44349">
        <w:rPr>
          <w:rFonts w:eastAsia="Arial" w:cs="Arial"/>
          <w:spacing w:val="1"/>
        </w:rPr>
        <w:t>i</w:t>
      </w:r>
      <w:r w:rsidRPr="00E44349">
        <w:rPr>
          <w:rFonts w:eastAsia="Arial" w:cs="Arial"/>
          <w:spacing w:val="-1"/>
        </w:rPr>
        <w:t>l</w:t>
      </w:r>
      <w:r w:rsidRPr="00E44349">
        <w:rPr>
          <w:rFonts w:eastAsia="Arial" w:cs="Arial"/>
        </w:rPr>
        <w:t>ab</w:t>
      </w:r>
      <w:r w:rsidRPr="00E44349">
        <w:rPr>
          <w:rFonts w:eastAsia="Arial" w:cs="Arial"/>
          <w:spacing w:val="-1"/>
        </w:rPr>
        <w:t>l</w:t>
      </w:r>
      <w:r w:rsidRPr="00E44349">
        <w:rPr>
          <w:rFonts w:eastAsia="Arial" w:cs="Arial"/>
        </w:rPr>
        <w:t>e,</w:t>
      </w:r>
      <w:r w:rsidRPr="00E44349">
        <w:rPr>
          <w:rFonts w:eastAsia="Arial" w:cs="Arial"/>
          <w:spacing w:val="1"/>
        </w:rPr>
        <w:t xml:space="preserve"> NJDA may advise the </w:t>
      </w:r>
      <w:r w:rsidRPr="00E44349">
        <w:rPr>
          <w:rFonts w:cs="Arial"/>
          <w:color w:val="000000" w:themeColor="text1"/>
        </w:rPr>
        <w:t>Vendor {Contractor}</w:t>
      </w:r>
      <w:r w:rsidRPr="00E44349">
        <w:rPr>
          <w:rFonts w:eastAsia="Arial" w:cs="Arial"/>
          <w:spacing w:val="1"/>
        </w:rPr>
        <w:t xml:space="preserve"> to </w:t>
      </w:r>
      <w:r w:rsidRPr="00E44349">
        <w:rPr>
          <w:rFonts w:eastAsia="Arial" w:cs="Arial"/>
        </w:rPr>
        <w:t>un</w:t>
      </w:r>
      <w:r w:rsidRPr="00E44349">
        <w:rPr>
          <w:rFonts w:eastAsia="Arial" w:cs="Arial"/>
          <w:spacing w:val="-1"/>
        </w:rPr>
        <w:t>l</w:t>
      </w:r>
      <w:r w:rsidRPr="00E44349">
        <w:rPr>
          <w:rFonts w:eastAsia="Arial" w:cs="Arial"/>
        </w:rPr>
        <w:t>oad</w:t>
      </w:r>
      <w:r w:rsidRPr="00E44349">
        <w:rPr>
          <w:rFonts w:eastAsia="Arial" w:cs="Arial"/>
          <w:spacing w:val="3"/>
        </w:rPr>
        <w:t xml:space="preserve"> and sign for the </w:t>
      </w:r>
      <w:r w:rsidRPr="00E44349">
        <w:rPr>
          <w:rFonts w:eastAsia="Arial" w:cs="Arial"/>
        </w:rPr>
        <w:t>sh</w:t>
      </w:r>
      <w:r w:rsidRPr="00E44349">
        <w:rPr>
          <w:rFonts w:eastAsia="Arial" w:cs="Arial"/>
          <w:spacing w:val="-1"/>
        </w:rPr>
        <w:t>i</w:t>
      </w:r>
      <w:r w:rsidRPr="00E44349">
        <w:rPr>
          <w:rFonts w:eastAsia="Arial" w:cs="Arial"/>
        </w:rPr>
        <w:t>p</w:t>
      </w:r>
      <w:r w:rsidRPr="00E44349">
        <w:rPr>
          <w:rFonts w:eastAsia="Arial" w:cs="Arial"/>
          <w:spacing w:val="1"/>
        </w:rPr>
        <w:t>m</w:t>
      </w:r>
      <w:r w:rsidRPr="00E44349">
        <w:rPr>
          <w:rFonts w:eastAsia="Arial" w:cs="Arial"/>
        </w:rPr>
        <w:t>en</w:t>
      </w:r>
      <w:r w:rsidRPr="00E44349">
        <w:rPr>
          <w:rFonts w:eastAsia="Arial" w:cs="Arial"/>
          <w:spacing w:val="1"/>
        </w:rPr>
        <w:t>t</w:t>
      </w:r>
      <w:r w:rsidRPr="00E44349">
        <w:rPr>
          <w:rFonts w:eastAsia="Arial" w:cs="Arial"/>
        </w:rPr>
        <w:t>s,</w:t>
      </w:r>
      <w:r w:rsidRPr="00E44349">
        <w:rPr>
          <w:rFonts w:eastAsia="Arial" w:cs="Arial"/>
          <w:spacing w:val="4"/>
        </w:rPr>
        <w:t xml:space="preserve"> </w:t>
      </w:r>
      <w:r w:rsidRPr="00E44349">
        <w:rPr>
          <w:rFonts w:eastAsia="Arial" w:cs="Arial"/>
        </w:rPr>
        <w:t>n</w:t>
      </w:r>
      <w:r w:rsidRPr="00E44349">
        <w:rPr>
          <w:rFonts w:eastAsia="Arial" w:cs="Arial"/>
          <w:spacing w:val="-3"/>
        </w:rPr>
        <w:t>o</w:t>
      </w:r>
      <w:r w:rsidRPr="00E44349">
        <w:rPr>
          <w:rFonts w:eastAsia="Arial" w:cs="Arial"/>
          <w:spacing w:val="1"/>
        </w:rPr>
        <w:t>t</w:t>
      </w:r>
      <w:r w:rsidRPr="00E44349">
        <w:rPr>
          <w:rFonts w:eastAsia="Arial" w:cs="Arial"/>
          <w:spacing w:val="-1"/>
        </w:rPr>
        <w:t>i</w:t>
      </w:r>
      <w:r w:rsidRPr="00E44349">
        <w:rPr>
          <w:rFonts w:eastAsia="Arial" w:cs="Arial"/>
        </w:rPr>
        <w:t>ng</w:t>
      </w:r>
      <w:r w:rsidRPr="00E44349">
        <w:rPr>
          <w:rFonts w:eastAsia="Arial" w:cs="Arial"/>
          <w:spacing w:val="5"/>
        </w:rPr>
        <w:t xml:space="preserve"> </w:t>
      </w:r>
      <w:r w:rsidRPr="00E44349">
        <w:rPr>
          <w:rFonts w:eastAsia="Arial" w:cs="Arial"/>
        </w:rPr>
        <w:t>on</w:t>
      </w:r>
      <w:r w:rsidRPr="00E44349">
        <w:rPr>
          <w:rFonts w:eastAsia="Arial" w:cs="Arial"/>
          <w:spacing w:val="3"/>
        </w:rPr>
        <w:t xml:space="preserve"> </w:t>
      </w:r>
      <w:r w:rsidRPr="00E44349">
        <w:rPr>
          <w:rFonts w:eastAsia="Arial" w:cs="Arial"/>
          <w:spacing w:val="1"/>
        </w:rPr>
        <w:t>t</w:t>
      </w:r>
      <w:r w:rsidRPr="00E44349">
        <w:rPr>
          <w:rFonts w:eastAsia="Arial" w:cs="Arial"/>
        </w:rPr>
        <w:t>he</w:t>
      </w:r>
      <w:r w:rsidRPr="00E44349">
        <w:rPr>
          <w:rFonts w:eastAsia="Arial" w:cs="Arial"/>
          <w:spacing w:val="3"/>
        </w:rPr>
        <w:t xml:space="preserve"> </w:t>
      </w:r>
      <w:r w:rsidRPr="00E44349">
        <w:rPr>
          <w:rFonts w:eastAsia="Arial" w:cs="Arial"/>
        </w:rPr>
        <w:t>doc</w:t>
      </w:r>
      <w:r w:rsidRPr="00E44349">
        <w:rPr>
          <w:rFonts w:eastAsia="Arial" w:cs="Arial"/>
          <w:spacing w:val="-3"/>
        </w:rPr>
        <w:t>u</w:t>
      </w:r>
      <w:r w:rsidRPr="00E44349">
        <w:rPr>
          <w:rFonts w:eastAsia="Arial" w:cs="Arial"/>
          <w:spacing w:val="1"/>
        </w:rPr>
        <w:t>m</w:t>
      </w:r>
      <w:r w:rsidRPr="00E44349">
        <w:rPr>
          <w:rFonts w:eastAsia="Arial" w:cs="Arial"/>
        </w:rPr>
        <w:t>e</w:t>
      </w:r>
      <w:r w:rsidRPr="00E44349">
        <w:rPr>
          <w:rFonts w:eastAsia="Arial" w:cs="Arial"/>
          <w:spacing w:val="-3"/>
        </w:rPr>
        <w:t>n</w:t>
      </w:r>
      <w:r w:rsidRPr="00E44349">
        <w:rPr>
          <w:rFonts w:eastAsia="Arial" w:cs="Arial"/>
          <w:spacing w:val="1"/>
        </w:rPr>
        <w:t>t</w:t>
      </w:r>
      <w:r w:rsidRPr="00E44349">
        <w:rPr>
          <w:rFonts w:eastAsia="Arial" w:cs="Arial"/>
        </w:rPr>
        <w:t>a</w:t>
      </w:r>
      <w:r w:rsidRPr="00E44349">
        <w:rPr>
          <w:rFonts w:eastAsia="Arial" w:cs="Arial"/>
          <w:spacing w:val="1"/>
        </w:rPr>
        <w:t>t</w:t>
      </w:r>
      <w:r w:rsidRPr="00E44349">
        <w:rPr>
          <w:rFonts w:eastAsia="Arial" w:cs="Arial"/>
          <w:spacing w:val="-1"/>
        </w:rPr>
        <w:t>i</w:t>
      </w:r>
      <w:r w:rsidRPr="00E44349">
        <w:rPr>
          <w:rFonts w:eastAsia="Arial" w:cs="Arial"/>
        </w:rPr>
        <w:t>on p</w:t>
      </w:r>
      <w:r w:rsidRPr="00E44349">
        <w:rPr>
          <w:rFonts w:eastAsia="Arial" w:cs="Arial"/>
          <w:spacing w:val="1"/>
        </w:rPr>
        <w:t>r</w:t>
      </w:r>
      <w:r w:rsidRPr="00E44349">
        <w:rPr>
          <w:rFonts w:eastAsia="Arial" w:cs="Arial"/>
        </w:rPr>
        <w:t>esen</w:t>
      </w:r>
      <w:r w:rsidRPr="00E44349">
        <w:rPr>
          <w:rFonts w:eastAsia="Arial" w:cs="Arial"/>
          <w:spacing w:val="1"/>
        </w:rPr>
        <w:t>t</w:t>
      </w:r>
      <w:r w:rsidRPr="00E44349">
        <w:rPr>
          <w:rFonts w:eastAsia="Arial" w:cs="Arial"/>
        </w:rPr>
        <w:t>ed</w:t>
      </w:r>
      <w:r w:rsidRPr="00E44349">
        <w:rPr>
          <w:rFonts w:eastAsia="Arial" w:cs="Arial"/>
          <w:spacing w:val="3"/>
        </w:rPr>
        <w:t xml:space="preserve"> </w:t>
      </w:r>
      <w:r w:rsidRPr="00E44349">
        <w:rPr>
          <w:rFonts w:eastAsia="Arial" w:cs="Arial"/>
        </w:rPr>
        <w:t>by</w:t>
      </w:r>
      <w:r w:rsidRPr="00E44349">
        <w:rPr>
          <w:rFonts w:eastAsia="Arial" w:cs="Arial"/>
          <w:spacing w:val="1"/>
        </w:rPr>
        <w:t xml:space="preserve"> t</w:t>
      </w:r>
      <w:r w:rsidRPr="00E44349">
        <w:rPr>
          <w:rFonts w:eastAsia="Arial" w:cs="Arial"/>
        </w:rPr>
        <w:t>he</w:t>
      </w:r>
      <w:r w:rsidRPr="00E44349">
        <w:rPr>
          <w:rFonts w:eastAsia="Arial" w:cs="Arial"/>
          <w:spacing w:val="3"/>
        </w:rPr>
        <w:t xml:space="preserve"> </w:t>
      </w:r>
      <w:r w:rsidRPr="00E44349">
        <w:rPr>
          <w:rFonts w:eastAsia="Arial" w:cs="Arial"/>
          <w:spacing w:val="1"/>
        </w:rPr>
        <w:t>carrier</w:t>
      </w:r>
      <w:r w:rsidRPr="00E44349">
        <w:rPr>
          <w:rFonts w:eastAsia="Arial" w:cs="Arial"/>
          <w:spacing w:val="4"/>
        </w:rPr>
        <w:t xml:space="preserve"> </w:t>
      </w:r>
      <w:r w:rsidRPr="00E44349">
        <w:rPr>
          <w:rFonts w:eastAsia="Arial" w:cs="Arial"/>
          <w:spacing w:val="1"/>
        </w:rPr>
        <w:t>t</w:t>
      </w:r>
      <w:r w:rsidRPr="00E44349">
        <w:rPr>
          <w:rFonts w:eastAsia="Arial" w:cs="Arial"/>
        </w:rPr>
        <w:t>hat</w:t>
      </w:r>
      <w:r w:rsidRPr="00E44349">
        <w:rPr>
          <w:rFonts w:eastAsia="Arial" w:cs="Arial"/>
          <w:spacing w:val="2"/>
        </w:rPr>
        <w:t xml:space="preserve"> </w:t>
      </w:r>
      <w:r w:rsidRPr="00E44349">
        <w:rPr>
          <w:rFonts w:eastAsia="Arial" w:cs="Arial"/>
          <w:spacing w:val="1"/>
        </w:rPr>
        <w:t>t</w:t>
      </w:r>
      <w:r w:rsidRPr="00E44349">
        <w:rPr>
          <w:rFonts w:eastAsia="Arial" w:cs="Arial"/>
        </w:rPr>
        <w:t>he</w:t>
      </w:r>
      <w:r w:rsidRPr="00E44349">
        <w:rPr>
          <w:rFonts w:eastAsia="Arial" w:cs="Arial"/>
          <w:spacing w:val="3"/>
        </w:rPr>
        <w:t xml:space="preserve"> </w:t>
      </w:r>
      <w:r w:rsidRPr="00E44349">
        <w:rPr>
          <w:rFonts w:eastAsia="Arial" w:cs="Arial"/>
        </w:rPr>
        <w:t>p</w:t>
      </w:r>
      <w:r w:rsidRPr="00E44349">
        <w:rPr>
          <w:rFonts w:eastAsia="Arial" w:cs="Arial"/>
          <w:spacing w:val="1"/>
        </w:rPr>
        <w:t>r</w:t>
      </w:r>
      <w:r w:rsidRPr="00E44349">
        <w:rPr>
          <w:rFonts w:eastAsia="Arial" w:cs="Arial"/>
        </w:rPr>
        <w:t>odu</w:t>
      </w:r>
      <w:r w:rsidRPr="00E44349">
        <w:rPr>
          <w:rFonts w:eastAsia="Arial" w:cs="Arial"/>
          <w:spacing w:val="-2"/>
        </w:rPr>
        <w:t>c</w:t>
      </w:r>
      <w:r w:rsidRPr="00E44349">
        <w:rPr>
          <w:rFonts w:eastAsia="Arial" w:cs="Arial"/>
        </w:rPr>
        <w:t>t</w:t>
      </w:r>
      <w:r w:rsidRPr="00E44349">
        <w:rPr>
          <w:rFonts w:eastAsia="Arial" w:cs="Arial"/>
          <w:spacing w:val="4"/>
        </w:rPr>
        <w:t xml:space="preserve"> </w:t>
      </w:r>
      <w:r w:rsidRPr="00E44349">
        <w:rPr>
          <w:rFonts w:eastAsia="Arial" w:cs="Arial"/>
          <w:spacing w:val="-3"/>
        </w:rPr>
        <w:t>w</w:t>
      </w:r>
      <w:r w:rsidRPr="00E44349">
        <w:rPr>
          <w:rFonts w:eastAsia="Arial" w:cs="Arial"/>
        </w:rPr>
        <w:t xml:space="preserve">as </w:t>
      </w:r>
      <w:r w:rsidRPr="00E44349">
        <w:rPr>
          <w:rFonts w:eastAsia="Arial" w:cs="Arial"/>
          <w:spacing w:val="-3"/>
        </w:rPr>
        <w:t>o</w:t>
      </w:r>
      <w:r w:rsidRPr="00E44349">
        <w:rPr>
          <w:rFonts w:eastAsia="Arial" w:cs="Arial"/>
          <w:spacing w:val="1"/>
        </w:rPr>
        <w:t>f</w:t>
      </w:r>
      <w:r w:rsidRPr="00E44349">
        <w:rPr>
          <w:rFonts w:eastAsia="Arial" w:cs="Arial"/>
          <w:spacing w:val="3"/>
        </w:rPr>
        <w:t>f</w:t>
      </w:r>
      <w:r w:rsidRPr="00E44349">
        <w:rPr>
          <w:rFonts w:eastAsia="Arial" w:cs="Arial"/>
          <w:spacing w:val="-1"/>
        </w:rPr>
        <w:t>l</w:t>
      </w:r>
      <w:r w:rsidRPr="00E44349">
        <w:rPr>
          <w:rFonts w:eastAsia="Arial" w:cs="Arial"/>
        </w:rPr>
        <w:t>oaded</w:t>
      </w:r>
      <w:r w:rsidRPr="00E44349">
        <w:rPr>
          <w:rFonts w:eastAsia="Arial" w:cs="Arial"/>
          <w:spacing w:val="1"/>
        </w:rPr>
        <w:t xml:space="preserve"> </w:t>
      </w:r>
      <w:r w:rsidRPr="00E44349">
        <w:rPr>
          <w:rFonts w:eastAsia="Arial" w:cs="Arial"/>
        </w:rPr>
        <w:t>but</w:t>
      </w:r>
      <w:r w:rsidRPr="00E44349">
        <w:rPr>
          <w:rFonts w:eastAsia="Arial" w:cs="Arial"/>
          <w:spacing w:val="2"/>
        </w:rPr>
        <w:t xml:space="preserve"> </w:t>
      </w:r>
      <w:r w:rsidRPr="00E44349">
        <w:rPr>
          <w:rFonts w:eastAsia="Arial" w:cs="Arial"/>
        </w:rPr>
        <w:t>n</w:t>
      </w:r>
      <w:r w:rsidRPr="00E44349">
        <w:rPr>
          <w:rFonts w:eastAsia="Arial" w:cs="Arial"/>
          <w:spacing w:val="-3"/>
        </w:rPr>
        <w:t>o</w:t>
      </w:r>
      <w:r w:rsidRPr="00E44349">
        <w:rPr>
          <w:rFonts w:eastAsia="Arial" w:cs="Arial"/>
        </w:rPr>
        <w:t>t</w:t>
      </w:r>
      <w:r w:rsidRPr="00E44349">
        <w:rPr>
          <w:rFonts w:eastAsia="Arial" w:cs="Arial"/>
          <w:spacing w:val="2"/>
        </w:rPr>
        <w:t xml:space="preserve"> </w:t>
      </w:r>
      <w:r w:rsidRPr="00E44349">
        <w:rPr>
          <w:rFonts w:eastAsia="Arial" w:cs="Arial"/>
        </w:rPr>
        <w:t xml:space="preserve">inspected. </w:t>
      </w:r>
      <w:r w:rsidRPr="00E44349">
        <w:rPr>
          <w:rFonts w:eastAsia="Arial" w:cs="Arial"/>
          <w:bCs/>
        </w:rPr>
        <w:t>P</w:t>
      </w:r>
      <w:r w:rsidRPr="00E44349">
        <w:rPr>
          <w:rFonts w:eastAsia="Arial" w:cs="Arial"/>
          <w:spacing w:val="1"/>
        </w:rPr>
        <w:t>r</w:t>
      </w:r>
      <w:r w:rsidRPr="00E44349">
        <w:rPr>
          <w:rFonts w:eastAsia="Arial" w:cs="Arial"/>
        </w:rPr>
        <w:t>odu</w:t>
      </w:r>
      <w:r w:rsidRPr="00E44349">
        <w:rPr>
          <w:rFonts w:eastAsia="Arial" w:cs="Arial"/>
          <w:spacing w:val="-2"/>
        </w:rPr>
        <w:t>c</w:t>
      </w:r>
      <w:r w:rsidRPr="00E44349">
        <w:rPr>
          <w:rFonts w:eastAsia="Arial" w:cs="Arial"/>
        </w:rPr>
        <w:t>t</w:t>
      </w:r>
      <w:r w:rsidRPr="00E44349">
        <w:rPr>
          <w:rFonts w:eastAsia="Arial" w:cs="Arial"/>
          <w:spacing w:val="31"/>
        </w:rPr>
        <w:t xml:space="preserve"> </w:t>
      </w:r>
      <w:r w:rsidRPr="00E44349">
        <w:rPr>
          <w:rFonts w:eastAsia="Arial" w:cs="Arial"/>
        </w:rPr>
        <w:t>must</w:t>
      </w:r>
      <w:r w:rsidRPr="00E44349">
        <w:rPr>
          <w:rFonts w:eastAsia="Arial" w:cs="Arial"/>
          <w:spacing w:val="30"/>
        </w:rPr>
        <w:t xml:space="preserve"> </w:t>
      </w:r>
      <w:r w:rsidRPr="00E44349">
        <w:rPr>
          <w:rFonts w:eastAsia="Arial" w:cs="Arial"/>
        </w:rPr>
        <w:t>not</w:t>
      </w:r>
      <w:r w:rsidRPr="00E44349">
        <w:rPr>
          <w:rFonts w:eastAsia="Arial" w:cs="Arial"/>
          <w:spacing w:val="31"/>
        </w:rPr>
        <w:t xml:space="preserve"> </w:t>
      </w:r>
      <w:r w:rsidRPr="00E44349">
        <w:rPr>
          <w:rFonts w:eastAsia="Arial" w:cs="Arial"/>
        </w:rPr>
        <w:t>be</w:t>
      </w:r>
      <w:r w:rsidRPr="00E44349">
        <w:rPr>
          <w:rFonts w:eastAsia="Arial" w:cs="Arial"/>
          <w:spacing w:val="30"/>
        </w:rPr>
        <w:t xml:space="preserve"> </w:t>
      </w:r>
      <w:r w:rsidRPr="00E44349">
        <w:rPr>
          <w:rFonts w:eastAsia="Arial" w:cs="Arial"/>
        </w:rPr>
        <w:t>d</w:t>
      </w:r>
      <w:r w:rsidRPr="00E44349">
        <w:rPr>
          <w:rFonts w:eastAsia="Arial" w:cs="Arial"/>
          <w:spacing w:val="-1"/>
        </w:rPr>
        <w:t>i</w:t>
      </w:r>
      <w:r w:rsidRPr="00E44349">
        <w:rPr>
          <w:rFonts w:eastAsia="Arial" w:cs="Arial"/>
        </w:rPr>
        <w:t>s</w:t>
      </w:r>
      <w:r w:rsidRPr="00E44349">
        <w:rPr>
          <w:rFonts w:eastAsia="Arial" w:cs="Arial"/>
          <w:spacing w:val="1"/>
        </w:rPr>
        <w:t>tr</w:t>
      </w:r>
      <w:r w:rsidRPr="00E44349">
        <w:rPr>
          <w:rFonts w:eastAsia="Arial" w:cs="Arial"/>
          <w:spacing w:val="-1"/>
        </w:rPr>
        <w:t>i</w:t>
      </w:r>
      <w:r w:rsidRPr="00E44349">
        <w:rPr>
          <w:rFonts w:eastAsia="Arial" w:cs="Arial"/>
        </w:rPr>
        <w:t>bu</w:t>
      </w:r>
      <w:r w:rsidRPr="00E44349">
        <w:rPr>
          <w:rFonts w:eastAsia="Arial" w:cs="Arial"/>
          <w:spacing w:val="1"/>
        </w:rPr>
        <w:t>t</w:t>
      </w:r>
      <w:r w:rsidRPr="00E44349">
        <w:rPr>
          <w:rFonts w:eastAsia="Arial" w:cs="Arial"/>
        </w:rPr>
        <w:t>ed</w:t>
      </w:r>
      <w:r w:rsidRPr="00E44349">
        <w:rPr>
          <w:rFonts w:eastAsia="Arial" w:cs="Arial"/>
          <w:spacing w:val="30"/>
        </w:rPr>
        <w:t xml:space="preserve"> </w:t>
      </w:r>
      <w:r w:rsidRPr="00E44349">
        <w:rPr>
          <w:rFonts w:eastAsia="Arial" w:cs="Arial"/>
        </w:rPr>
        <w:t>b</w:t>
      </w:r>
      <w:r w:rsidRPr="00E44349">
        <w:rPr>
          <w:rFonts w:eastAsia="Arial" w:cs="Arial"/>
          <w:spacing w:val="-3"/>
        </w:rPr>
        <w:t>e</w:t>
      </w:r>
      <w:r w:rsidRPr="00E44349">
        <w:rPr>
          <w:rFonts w:eastAsia="Arial" w:cs="Arial"/>
          <w:spacing w:val="3"/>
        </w:rPr>
        <w:t>f</w:t>
      </w:r>
      <w:r w:rsidRPr="00E44349">
        <w:rPr>
          <w:rFonts w:eastAsia="Arial" w:cs="Arial"/>
          <w:spacing w:val="-3"/>
        </w:rPr>
        <w:t>o</w:t>
      </w:r>
      <w:r w:rsidRPr="00E44349">
        <w:rPr>
          <w:rFonts w:eastAsia="Arial" w:cs="Arial"/>
          <w:spacing w:val="1"/>
        </w:rPr>
        <w:t>r</w:t>
      </w:r>
      <w:r w:rsidRPr="00E44349">
        <w:rPr>
          <w:rFonts w:eastAsia="Arial" w:cs="Arial"/>
        </w:rPr>
        <w:t>e</w:t>
      </w:r>
      <w:r w:rsidRPr="00E44349">
        <w:rPr>
          <w:rFonts w:eastAsia="Arial" w:cs="Arial"/>
          <w:spacing w:val="30"/>
        </w:rPr>
        <w:t xml:space="preserve"> </w:t>
      </w:r>
      <w:r w:rsidRPr="00E44349">
        <w:rPr>
          <w:rFonts w:eastAsia="Arial" w:cs="Arial"/>
        </w:rPr>
        <w:t>an</w:t>
      </w:r>
      <w:r w:rsidRPr="00E44349">
        <w:rPr>
          <w:rFonts w:eastAsia="Arial" w:cs="Arial"/>
          <w:spacing w:val="30"/>
        </w:rPr>
        <w:t xml:space="preserve"> NJDA </w:t>
      </w:r>
      <w:r w:rsidRPr="00E44349">
        <w:rPr>
          <w:rFonts w:eastAsia="Arial" w:cs="Arial"/>
          <w:spacing w:val="-1"/>
        </w:rPr>
        <w:t>i</w:t>
      </w:r>
      <w:r w:rsidRPr="00E44349">
        <w:rPr>
          <w:rFonts w:eastAsia="Arial" w:cs="Arial"/>
        </w:rPr>
        <w:t>nspec</w:t>
      </w:r>
      <w:r w:rsidRPr="00E44349">
        <w:rPr>
          <w:rFonts w:eastAsia="Arial" w:cs="Arial"/>
          <w:spacing w:val="1"/>
        </w:rPr>
        <w:t>t</w:t>
      </w:r>
      <w:r w:rsidRPr="00E44349">
        <w:rPr>
          <w:rFonts w:eastAsia="Arial" w:cs="Arial"/>
          <w:spacing w:val="-1"/>
        </w:rPr>
        <w:t>i</w:t>
      </w:r>
      <w:r w:rsidRPr="00E44349">
        <w:rPr>
          <w:rFonts w:eastAsia="Arial" w:cs="Arial"/>
        </w:rPr>
        <w:t>on</w:t>
      </w:r>
      <w:r w:rsidRPr="00E44349">
        <w:rPr>
          <w:rFonts w:eastAsia="Arial" w:cs="Arial"/>
          <w:spacing w:val="61"/>
        </w:rPr>
        <w:t>,</w:t>
      </w:r>
      <w:r w:rsidRPr="00E44349">
        <w:rPr>
          <w:rFonts w:eastAsia="Arial" w:cs="Arial"/>
        </w:rPr>
        <w:t xml:space="preserve"> unless otherwise authorized.</w:t>
      </w:r>
    </w:p>
    <w:p w14:paraId="3DF026ED" w14:textId="77777777" w:rsidR="00D629FA" w:rsidRPr="00E44349" w:rsidRDefault="00D629FA" w:rsidP="00D629FA">
      <w:pPr>
        <w:rPr>
          <w:rFonts w:cs="Arial"/>
        </w:rPr>
      </w:pPr>
      <w:bookmarkStart w:id="145" w:name="_Toc497569480"/>
      <w:bookmarkStart w:id="146" w:name="_Toc497569616"/>
      <w:bookmarkStart w:id="147" w:name="_Toc497569751"/>
      <w:bookmarkEnd w:id="145"/>
      <w:bookmarkEnd w:id="146"/>
      <w:bookmarkEnd w:id="147"/>
    </w:p>
    <w:p w14:paraId="411236E0" w14:textId="77777777" w:rsidR="00D629FA" w:rsidRPr="00E44349" w:rsidRDefault="00D629FA" w:rsidP="00D629FA">
      <w:pPr>
        <w:pStyle w:val="Heading3"/>
      </w:pPr>
      <w:bookmarkStart w:id="148" w:name="_Toc501613357"/>
      <w:bookmarkStart w:id="149" w:name="_Toc513460763"/>
      <w:bookmarkStart w:id="150" w:name="_Toc519082214"/>
      <w:r w:rsidRPr="00E44349">
        <w:t>PALLET EXCHANGE</w:t>
      </w:r>
      <w:bookmarkEnd w:id="148"/>
      <w:bookmarkEnd w:id="149"/>
      <w:bookmarkEnd w:id="150"/>
      <w:r w:rsidRPr="00E44349">
        <w:t xml:space="preserve"> </w:t>
      </w:r>
    </w:p>
    <w:p w14:paraId="72D014FA" w14:textId="77777777" w:rsidR="00D629FA" w:rsidRPr="00E44349" w:rsidRDefault="00D629FA" w:rsidP="00D629FA">
      <w:pPr>
        <w:keepNext/>
        <w:rPr>
          <w:rFonts w:cs="Arial"/>
        </w:rPr>
      </w:pPr>
    </w:p>
    <w:p w14:paraId="33C1A059" w14:textId="77777777" w:rsidR="00D629FA" w:rsidRPr="00E44349" w:rsidRDefault="00D629FA" w:rsidP="00D629FA">
      <w:pPr>
        <w:keepNext/>
        <w:autoSpaceDE w:val="0"/>
        <w:autoSpaceDN w:val="0"/>
        <w:adjustRightInd w:val="0"/>
        <w:rPr>
          <w:rFonts w:cs="Arial"/>
          <w:color w:val="000000" w:themeColor="text1"/>
        </w:rPr>
      </w:pPr>
      <w:r w:rsidRPr="00E44349">
        <w:rPr>
          <w:rFonts w:cs="Arial"/>
          <w:color w:val="000000" w:themeColor="text1"/>
        </w:rPr>
        <w:t>Pallet exchange is not required but may occur at the discretion of the Vendor {Contractor} and should be arranged with the Vendor {Contractor}</w:t>
      </w:r>
      <w:r w:rsidRPr="00E44349">
        <w:rPr>
          <w:rFonts w:cs="Arial"/>
          <w:color w:val="000000" w:themeColor="text1"/>
          <w:spacing w:val="-1"/>
        </w:rPr>
        <w:t xml:space="preserve"> </w:t>
      </w:r>
      <w:r w:rsidRPr="00E44349">
        <w:rPr>
          <w:rFonts w:cs="Arial"/>
          <w:color w:val="000000" w:themeColor="text1"/>
        </w:rPr>
        <w:t>or carrier in advance of delivery.</w:t>
      </w:r>
    </w:p>
    <w:p w14:paraId="263154F8" w14:textId="77777777" w:rsidR="00D629FA" w:rsidRPr="00E44349" w:rsidRDefault="00D629FA" w:rsidP="00D629FA">
      <w:pPr>
        <w:autoSpaceDE w:val="0"/>
        <w:autoSpaceDN w:val="0"/>
        <w:adjustRightInd w:val="0"/>
        <w:rPr>
          <w:rFonts w:cs="Arial"/>
          <w:color w:val="000000" w:themeColor="text1"/>
        </w:rPr>
      </w:pPr>
    </w:p>
    <w:p w14:paraId="4D957161" w14:textId="77777777" w:rsidR="00D629FA" w:rsidRPr="00E44349" w:rsidRDefault="00D629FA" w:rsidP="00D629FA">
      <w:pPr>
        <w:pStyle w:val="Heading3"/>
        <w:rPr>
          <w:rFonts w:eastAsia="Arial"/>
        </w:rPr>
      </w:pPr>
      <w:bookmarkStart w:id="151" w:name="_Toc501613358"/>
      <w:bookmarkStart w:id="152" w:name="_Toc513460764"/>
      <w:bookmarkStart w:id="153" w:name="_Toc519082215"/>
      <w:r w:rsidRPr="00E44349">
        <w:rPr>
          <w:rFonts w:eastAsia="Arial"/>
        </w:rPr>
        <w:t>DELIVERY RECEIPTS</w:t>
      </w:r>
      <w:bookmarkEnd w:id="151"/>
      <w:bookmarkEnd w:id="152"/>
      <w:bookmarkEnd w:id="153"/>
    </w:p>
    <w:p w14:paraId="792B746C" w14:textId="77777777" w:rsidR="00D629FA" w:rsidRPr="00E44349" w:rsidRDefault="00D629FA" w:rsidP="00D629FA">
      <w:pPr>
        <w:rPr>
          <w:rFonts w:cs="Arial"/>
        </w:rPr>
      </w:pPr>
    </w:p>
    <w:p w14:paraId="131E3971" w14:textId="77777777" w:rsidR="00D629FA" w:rsidRPr="00E44349" w:rsidRDefault="00D629FA" w:rsidP="00D629FA">
      <w:pPr>
        <w:ind w:right="303"/>
        <w:rPr>
          <w:rFonts w:cs="Arial"/>
          <w:color w:val="000000" w:themeColor="text1"/>
        </w:rPr>
      </w:pP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 xml:space="preserve">shall at a minimum: </w:t>
      </w:r>
    </w:p>
    <w:p w14:paraId="098E4E3D" w14:textId="77777777" w:rsidR="00D629FA" w:rsidRPr="00E44349" w:rsidRDefault="00D629FA" w:rsidP="00CE655B">
      <w:pPr>
        <w:numPr>
          <w:ilvl w:val="0"/>
          <w:numId w:val="23"/>
        </w:numPr>
        <w:spacing w:before="240" w:after="120"/>
        <w:ind w:right="303"/>
        <w:rPr>
          <w:rFonts w:cs="Arial"/>
          <w:color w:val="000000" w:themeColor="text1"/>
        </w:rPr>
      </w:pPr>
      <w:r w:rsidRPr="00E44349">
        <w:rPr>
          <w:rFonts w:cs="Arial"/>
          <w:color w:val="000000" w:themeColor="text1"/>
          <w:spacing w:val="-1"/>
        </w:rPr>
        <w:t>E</w:t>
      </w:r>
      <w:r w:rsidRPr="00E44349">
        <w:rPr>
          <w:rFonts w:cs="Arial"/>
          <w:color w:val="000000" w:themeColor="text1"/>
        </w:rPr>
        <w:t>ns</w:t>
      </w:r>
      <w:r w:rsidRPr="00E44349">
        <w:rPr>
          <w:rFonts w:cs="Arial"/>
          <w:color w:val="000000" w:themeColor="text1"/>
          <w:spacing w:val="2"/>
        </w:rPr>
        <w:t>u</w:t>
      </w:r>
      <w:r w:rsidRPr="00E44349">
        <w:rPr>
          <w:rFonts w:cs="Arial"/>
          <w:color w:val="000000" w:themeColor="text1"/>
          <w:spacing w:val="-1"/>
        </w:rPr>
        <w:t>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th</w:t>
      </w:r>
      <w:r w:rsidRPr="00E44349">
        <w:rPr>
          <w:rFonts w:cs="Arial"/>
          <w:color w:val="000000" w:themeColor="text1"/>
          <w:spacing w:val="-1"/>
        </w:rPr>
        <w:t>a</w:t>
      </w:r>
      <w:r w:rsidRPr="00E44349">
        <w:rPr>
          <w:rFonts w:cs="Arial"/>
          <w:color w:val="000000" w:themeColor="text1"/>
        </w:rPr>
        <w:t>t</w:t>
      </w:r>
      <w:r w:rsidRPr="00E44349">
        <w:rPr>
          <w:rFonts w:cs="Arial"/>
          <w:color w:val="000000" w:themeColor="text1"/>
          <w:spacing w:val="3"/>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Bill of Landing (BOL) indi</w:t>
      </w:r>
      <w:r w:rsidRPr="00E44349">
        <w:rPr>
          <w:rFonts w:cs="Arial"/>
          <w:color w:val="000000" w:themeColor="text1"/>
          <w:spacing w:val="-1"/>
        </w:rPr>
        <w:t>ca</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rPr>
        <w:t>s the</w:t>
      </w:r>
      <w:r w:rsidRPr="00E44349">
        <w:rPr>
          <w:rFonts w:cs="Arial"/>
          <w:color w:val="000000" w:themeColor="text1"/>
          <w:spacing w:val="-1"/>
        </w:rPr>
        <w:t xml:space="preserve"> </w:t>
      </w:r>
      <w:r w:rsidRPr="00E44349">
        <w:rPr>
          <w:rFonts w:cs="Arial"/>
          <w:color w:val="000000" w:themeColor="text1"/>
        </w:rPr>
        <w:t>qu</w:t>
      </w:r>
      <w:r w:rsidRPr="00E44349">
        <w:rPr>
          <w:rFonts w:cs="Arial"/>
          <w:color w:val="000000" w:themeColor="text1"/>
          <w:spacing w:val="-1"/>
        </w:rPr>
        <w:t>a</w:t>
      </w:r>
      <w:r w:rsidRPr="00E44349">
        <w:rPr>
          <w:rFonts w:cs="Arial"/>
          <w:color w:val="000000" w:themeColor="text1"/>
        </w:rPr>
        <w:t>nti</w:t>
      </w:r>
      <w:r w:rsidRPr="00E44349">
        <w:rPr>
          <w:rFonts w:cs="Arial"/>
          <w:color w:val="000000" w:themeColor="text1"/>
          <w:spacing w:val="3"/>
        </w:rPr>
        <w:t>t</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2"/>
        </w:rPr>
        <w:t>o</w:t>
      </w:r>
      <w:r w:rsidRPr="00E44349">
        <w:rPr>
          <w:rFonts w:cs="Arial"/>
          <w:color w:val="000000" w:themeColor="text1"/>
        </w:rPr>
        <w:t>f</w:t>
      </w:r>
      <w:r w:rsidRPr="00E44349">
        <w:rPr>
          <w:rFonts w:cs="Arial"/>
          <w:color w:val="000000" w:themeColor="text1"/>
          <w:spacing w:val="2"/>
        </w:rPr>
        <w:t xml:space="preserve"> </w:t>
      </w:r>
      <w:r w:rsidRPr="00E44349">
        <w:rPr>
          <w:rFonts w:cs="Arial"/>
          <w:color w:val="000000" w:themeColor="text1"/>
        </w:rPr>
        <w:t>U</w:t>
      </w:r>
      <w:r w:rsidRPr="00E44349">
        <w:rPr>
          <w:rFonts w:cs="Arial"/>
          <w:color w:val="000000" w:themeColor="text1"/>
          <w:spacing w:val="1"/>
        </w:rPr>
        <w:t>S</w:t>
      </w:r>
      <w:r w:rsidRPr="00E44349">
        <w:rPr>
          <w:rFonts w:cs="Arial"/>
          <w:color w:val="000000" w:themeColor="text1"/>
        </w:rPr>
        <w:t xml:space="preserve">DA </w:t>
      </w:r>
      <w:r w:rsidRPr="00E44349">
        <w:rPr>
          <w:rFonts w:cs="Arial"/>
          <w:color w:val="000000" w:themeColor="text1"/>
          <w:spacing w:val="-1"/>
        </w:rPr>
        <w:t>F</w:t>
      </w:r>
      <w:r w:rsidRPr="00E44349">
        <w:rPr>
          <w:rFonts w:cs="Arial"/>
          <w:color w:val="000000" w:themeColor="text1"/>
        </w:rPr>
        <w:t xml:space="preserve">oods </w:t>
      </w:r>
      <w:r w:rsidRPr="00E44349">
        <w:rPr>
          <w:rFonts w:cs="Arial"/>
          <w:color w:val="000000" w:themeColor="text1"/>
          <w:spacing w:val="2"/>
        </w:rPr>
        <w:t>r</w:t>
      </w:r>
      <w:r w:rsidRPr="00E44349">
        <w:rPr>
          <w:rFonts w:cs="Arial"/>
          <w:color w:val="000000" w:themeColor="text1"/>
          <w:spacing w:val="-1"/>
        </w:rPr>
        <w:t>ece</w:t>
      </w:r>
      <w:r w:rsidRPr="00E44349">
        <w:rPr>
          <w:rFonts w:cs="Arial"/>
          <w:color w:val="000000" w:themeColor="text1"/>
        </w:rPr>
        <w:t>iv</w:t>
      </w:r>
      <w:r w:rsidRPr="00E44349">
        <w:rPr>
          <w:rFonts w:cs="Arial"/>
          <w:color w:val="000000" w:themeColor="text1"/>
          <w:spacing w:val="-1"/>
        </w:rPr>
        <w:t>e</w:t>
      </w:r>
      <w:r w:rsidRPr="00E44349">
        <w:rPr>
          <w:rFonts w:cs="Arial"/>
          <w:color w:val="000000" w:themeColor="text1"/>
        </w:rPr>
        <w:t xml:space="preserve">d, </w:t>
      </w:r>
      <w:r w:rsidRPr="00E44349">
        <w:rPr>
          <w:rFonts w:cs="Arial"/>
          <w:color w:val="000000" w:themeColor="text1"/>
          <w:spacing w:val="3"/>
        </w:rPr>
        <w:t>i</w:t>
      </w:r>
      <w:r w:rsidRPr="00E44349">
        <w:rPr>
          <w:rFonts w:cs="Arial"/>
          <w:color w:val="000000" w:themeColor="text1"/>
        </w:rPr>
        <w:t>n</w:t>
      </w:r>
      <w:r w:rsidRPr="00E44349">
        <w:rPr>
          <w:rFonts w:cs="Arial"/>
          <w:color w:val="000000" w:themeColor="text1"/>
          <w:spacing w:val="-1"/>
        </w:rPr>
        <w:t>c</w:t>
      </w:r>
      <w:r w:rsidRPr="00E44349">
        <w:rPr>
          <w:rFonts w:cs="Arial"/>
          <w:color w:val="000000" w:themeColor="text1"/>
        </w:rPr>
        <w:t>luding</w:t>
      </w:r>
      <w:r w:rsidRPr="00E44349">
        <w:rPr>
          <w:rFonts w:cs="Arial"/>
          <w:color w:val="000000" w:themeColor="text1"/>
          <w:spacing w:val="-2"/>
        </w:rPr>
        <w:t xml:space="preserve"> </w:t>
      </w:r>
      <w:r w:rsidRPr="00E44349">
        <w:rPr>
          <w:rFonts w:cs="Arial"/>
          <w:color w:val="000000" w:themeColor="text1"/>
        </w:rPr>
        <w:t>p</w:t>
      </w:r>
      <w:r w:rsidRPr="00E44349">
        <w:rPr>
          <w:rFonts w:cs="Arial"/>
          <w:color w:val="000000" w:themeColor="text1"/>
          <w:spacing w:val="-1"/>
        </w:rPr>
        <w:t>r</w:t>
      </w:r>
      <w:r w:rsidRPr="00E44349">
        <w:rPr>
          <w:rFonts w:cs="Arial"/>
          <w:color w:val="000000" w:themeColor="text1"/>
        </w:rPr>
        <w:t>od</w:t>
      </w:r>
      <w:r w:rsidRPr="00E44349">
        <w:rPr>
          <w:rFonts w:cs="Arial"/>
          <w:color w:val="000000" w:themeColor="text1"/>
          <w:spacing w:val="2"/>
        </w:rPr>
        <w:t>u</w:t>
      </w:r>
      <w:r w:rsidRPr="00E44349">
        <w:rPr>
          <w:rFonts w:cs="Arial"/>
          <w:color w:val="000000" w:themeColor="text1"/>
          <w:spacing w:val="-1"/>
        </w:rPr>
        <w:t>c</w:t>
      </w:r>
      <w:r w:rsidRPr="00E44349">
        <w:rPr>
          <w:rFonts w:cs="Arial"/>
          <w:color w:val="000000" w:themeColor="text1"/>
        </w:rPr>
        <w:t>t th</w:t>
      </w:r>
      <w:r w:rsidRPr="00E44349">
        <w:rPr>
          <w:rFonts w:cs="Arial"/>
          <w:color w:val="000000" w:themeColor="text1"/>
          <w:spacing w:val="-1"/>
        </w:rPr>
        <w:t>a</w:t>
      </w:r>
      <w:r w:rsidRPr="00E44349">
        <w:rPr>
          <w:rFonts w:cs="Arial"/>
          <w:color w:val="000000" w:themeColor="text1"/>
        </w:rPr>
        <w:t xml:space="preserve">t is </w:t>
      </w:r>
      <w:r w:rsidRPr="00E44349">
        <w:rPr>
          <w:rFonts w:cs="Arial"/>
          <w:color w:val="000000" w:themeColor="text1"/>
          <w:spacing w:val="-1"/>
        </w:rPr>
        <w:t>ref</w:t>
      </w:r>
      <w:r w:rsidRPr="00E44349">
        <w:rPr>
          <w:rFonts w:cs="Arial"/>
          <w:color w:val="000000" w:themeColor="text1"/>
        </w:rPr>
        <w:t>us</w:t>
      </w:r>
      <w:r w:rsidRPr="00E44349">
        <w:rPr>
          <w:rFonts w:cs="Arial"/>
          <w:color w:val="000000" w:themeColor="text1"/>
          <w:spacing w:val="-1"/>
        </w:rPr>
        <w:t>e</w:t>
      </w:r>
      <w:r w:rsidRPr="00E44349">
        <w:rPr>
          <w:rFonts w:cs="Arial"/>
          <w:color w:val="000000" w:themeColor="text1"/>
        </w:rPr>
        <w:t xml:space="preserve">d </w:t>
      </w:r>
      <w:r w:rsidRPr="00E44349">
        <w:rPr>
          <w:rFonts w:cs="Arial"/>
          <w:color w:val="000000" w:themeColor="text1"/>
          <w:spacing w:val="-1"/>
        </w:rPr>
        <w:t>a</w:t>
      </w:r>
      <w:r w:rsidRPr="00E44349">
        <w:rPr>
          <w:rFonts w:cs="Arial"/>
          <w:color w:val="000000" w:themeColor="text1"/>
        </w:rPr>
        <w:t>t the time</w:t>
      </w:r>
      <w:r w:rsidRPr="00E44349">
        <w:rPr>
          <w:rFonts w:cs="Arial"/>
          <w:color w:val="000000" w:themeColor="text1"/>
          <w:spacing w:val="-1"/>
        </w:rPr>
        <w:t xml:space="preserve"> </w:t>
      </w:r>
      <w:r w:rsidRPr="00E44349">
        <w:rPr>
          <w:rFonts w:cs="Arial"/>
          <w:color w:val="000000" w:themeColor="text1"/>
        </w:rPr>
        <w:t>of</w:t>
      </w:r>
      <w:r w:rsidRPr="00E44349">
        <w:rPr>
          <w:rFonts w:cs="Arial"/>
          <w:color w:val="000000" w:themeColor="text1"/>
          <w:spacing w:val="-1"/>
        </w:rPr>
        <w:t xml:space="preserve"> re</w:t>
      </w:r>
      <w:r w:rsidRPr="00E44349">
        <w:rPr>
          <w:rFonts w:cs="Arial"/>
          <w:color w:val="000000" w:themeColor="text1"/>
          <w:spacing w:val="1"/>
        </w:rPr>
        <w:t>c</w:t>
      </w:r>
      <w:r w:rsidRPr="00E44349">
        <w:rPr>
          <w:rFonts w:cs="Arial"/>
          <w:color w:val="000000" w:themeColor="text1"/>
          <w:spacing w:val="-1"/>
        </w:rPr>
        <w:t>e</w:t>
      </w:r>
      <w:r w:rsidRPr="00E44349">
        <w:rPr>
          <w:rFonts w:cs="Arial"/>
          <w:color w:val="000000" w:themeColor="text1"/>
        </w:rPr>
        <w:t xml:space="preserve">ipt </w:t>
      </w:r>
      <w:r w:rsidRPr="00E44349">
        <w:rPr>
          <w:rFonts w:cs="Arial"/>
          <w:color w:val="000000" w:themeColor="text1"/>
          <w:spacing w:val="-1"/>
        </w:rPr>
        <w:t>f</w:t>
      </w:r>
      <w:r w:rsidRPr="00E44349">
        <w:rPr>
          <w:rFonts w:cs="Arial"/>
          <w:color w:val="000000" w:themeColor="text1"/>
        </w:rPr>
        <w:t>or</w:t>
      </w:r>
      <w:r w:rsidRPr="00E44349">
        <w:rPr>
          <w:rFonts w:cs="Arial"/>
          <w:color w:val="000000" w:themeColor="text1"/>
          <w:spacing w:val="-1"/>
        </w:rPr>
        <w:t xml:space="preserve"> </w:t>
      </w:r>
      <w:r w:rsidRPr="00E44349">
        <w:rPr>
          <w:rFonts w:cs="Arial"/>
          <w:color w:val="000000" w:themeColor="text1"/>
        </w:rPr>
        <w:t>b</w:t>
      </w:r>
      <w:r w:rsidRPr="00E44349">
        <w:rPr>
          <w:rFonts w:cs="Arial"/>
          <w:color w:val="000000" w:themeColor="text1"/>
          <w:spacing w:val="-1"/>
        </w:rPr>
        <w:t>e</w:t>
      </w:r>
      <w:r w:rsidRPr="00E44349">
        <w:rPr>
          <w:rFonts w:cs="Arial"/>
          <w:color w:val="000000" w:themeColor="text1"/>
        </w:rPr>
        <w:t>i</w:t>
      </w:r>
      <w:r w:rsidRPr="00E44349">
        <w:rPr>
          <w:rFonts w:cs="Arial"/>
          <w:color w:val="000000" w:themeColor="text1"/>
          <w:spacing w:val="2"/>
        </w:rPr>
        <w:t>n</w:t>
      </w:r>
      <w:r w:rsidRPr="00E44349">
        <w:rPr>
          <w:rFonts w:cs="Arial"/>
          <w:color w:val="000000" w:themeColor="text1"/>
        </w:rPr>
        <w:t>g out</w:t>
      </w:r>
      <w:r w:rsidRPr="00E44349">
        <w:rPr>
          <w:rFonts w:cs="Arial"/>
          <w:color w:val="000000" w:themeColor="text1"/>
          <w:spacing w:val="-1"/>
        </w:rPr>
        <w:t>-</w:t>
      </w:r>
      <w:r w:rsidRPr="00E44349">
        <w:rPr>
          <w:rFonts w:cs="Arial"/>
          <w:color w:val="000000" w:themeColor="text1"/>
        </w:rPr>
        <w:t>o</w:t>
      </w:r>
      <w:r w:rsidRPr="00E44349">
        <w:rPr>
          <w:rFonts w:cs="Arial"/>
          <w:color w:val="000000" w:themeColor="text1"/>
          <w:spacing w:val="-1"/>
        </w:rPr>
        <w:t>f-c</w:t>
      </w:r>
      <w:r w:rsidRPr="00E44349">
        <w:rPr>
          <w:rFonts w:cs="Arial"/>
          <w:color w:val="000000" w:themeColor="text1"/>
        </w:rPr>
        <w:t xml:space="preserve">ondition </w:t>
      </w:r>
      <w:r w:rsidRPr="00E44349">
        <w:rPr>
          <w:rFonts w:cs="Arial"/>
          <w:color w:val="000000" w:themeColor="text1"/>
          <w:spacing w:val="-1"/>
        </w:rPr>
        <w:t>a</w:t>
      </w:r>
      <w:r w:rsidRPr="00E44349">
        <w:rPr>
          <w:rFonts w:cs="Arial"/>
          <w:color w:val="000000" w:themeColor="text1"/>
        </w:rPr>
        <w:t>nd the</w:t>
      </w:r>
      <w:r w:rsidRPr="00E44349">
        <w:rPr>
          <w:rFonts w:cs="Arial"/>
          <w:color w:val="000000" w:themeColor="text1"/>
          <w:spacing w:val="1"/>
        </w:rPr>
        <w:t xml:space="preserve"> </w:t>
      </w:r>
      <w:r w:rsidRPr="00E44349">
        <w:rPr>
          <w:rFonts w:cs="Arial"/>
          <w:color w:val="000000" w:themeColor="text1"/>
        </w:rPr>
        <w:t>qu</w:t>
      </w:r>
      <w:r w:rsidRPr="00E44349">
        <w:rPr>
          <w:rFonts w:cs="Arial"/>
          <w:color w:val="000000" w:themeColor="text1"/>
          <w:spacing w:val="-1"/>
        </w:rPr>
        <w:t>a</w:t>
      </w:r>
      <w:r w:rsidRPr="00E44349">
        <w:rPr>
          <w:rFonts w:cs="Arial"/>
          <w:color w:val="000000" w:themeColor="text1"/>
        </w:rPr>
        <w:t>nti</w:t>
      </w:r>
      <w:r w:rsidRPr="00E44349">
        <w:rPr>
          <w:rFonts w:cs="Arial"/>
          <w:color w:val="000000" w:themeColor="text1"/>
          <w:spacing w:val="3"/>
        </w:rPr>
        <w:t>t</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1"/>
        </w:rPr>
        <w:t>r</w:t>
      </w:r>
      <w:r w:rsidRPr="00E44349">
        <w:rPr>
          <w:rFonts w:cs="Arial"/>
          <w:color w:val="000000" w:themeColor="text1"/>
          <w:spacing w:val="1"/>
        </w:rPr>
        <w:t>e</w:t>
      </w:r>
      <w:r w:rsidRPr="00E44349">
        <w:rPr>
          <w:rFonts w:cs="Arial"/>
          <w:color w:val="000000" w:themeColor="text1"/>
          <w:spacing w:val="-1"/>
        </w:rPr>
        <w:t>ce</w:t>
      </w:r>
      <w:r w:rsidRPr="00E44349">
        <w:rPr>
          <w:rFonts w:cs="Arial"/>
          <w:color w:val="000000" w:themeColor="text1"/>
        </w:rPr>
        <w:t>iv</w:t>
      </w:r>
      <w:r w:rsidRPr="00E44349">
        <w:rPr>
          <w:rFonts w:cs="Arial"/>
          <w:color w:val="000000" w:themeColor="text1"/>
          <w:spacing w:val="-1"/>
        </w:rPr>
        <w:t>e</w:t>
      </w:r>
      <w:r w:rsidRPr="00E44349">
        <w:rPr>
          <w:rFonts w:cs="Arial"/>
          <w:color w:val="000000" w:themeColor="text1"/>
        </w:rPr>
        <w:t>d in</w:t>
      </w:r>
      <w:r w:rsidRPr="00E44349">
        <w:rPr>
          <w:rFonts w:cs="Arial"/>
          <w:color w:val="000000" w:themeColor="text1"/>
          <w:spacing w:val="2"/>
        </w:rPr>
        <w:t xml:space="preserve"> </w:t>
      </w:r>
      <w:r w:rsidRPr="00E44349">
        <w:rPr>
          <w:rFonts w:cs="Arial"/>
          <w:color w:val="000000" w:themeColor="text1"/>
          <w:spacing w:val="-2"/>
        </w:rPr>
        <w:t>g</w:t>
      </w:r>
      <w:r w:rsidRPr="00E44349">
        <w:rPr>
          <w:rFonts w:cs="Arial"/>
          <w:color w:val="000000" w:themeColor="text1"/>
        </w:rPr>
        <w:t>ood</w:t>
      </w:r>
      <w:r w:rsidRPr="00E44349">
        <w:rPr>
          <w:rFonts w:cs="Arial"/>
          <w:color w:val="000000" w:themeColor="text1"/>
          <w:spacing w:val="2"/>
        </w:rPr>
        <w:t xml:space="preserve"> </w:t>
      </w:r>
      <w:r w:rsidRPr="00E44349">
        <w:rPr>
          <w:rFonts w:cs="Arial"/>
          <w:color w:val="000000" w:themeColor="text1"/>
          <w:spacing w:val="-1"/>
        </w:rPr>
        <w:t>c</w:t>
      </w:r>
      <w:r w:rsidRPr="00E44349">
        <w:rPr>
          <w:rFonts w:cs="Arial"/>
          <w:color w:val="000000" w:themeColor="text1"/>
        </w:rPr>
        <w:t>ondition, b</w:t>
      </w:r>
      <w:r w:rsidRPr="00E44349">
        <w:rPr>
          <w:rFonts w:cs="Arial"/>
          <w:color w:val="000000" w:themeColor="text1"/>
          <w:spacing w:val="-1"/>
        </w:rPr>
        <w:t>ef</w:t>
      </w:r>
      <w:r w:rsidRPr="00E44349">
        <w:rPr>
          <w:rFonts w:cs="Arial"/>
          <w:color w:val="000000" w:themeColor="text1"/>
        </w:rPr>
        <w:t>o</w:t>
      </w:r>
      <w:r w:rsidRPr="00E44349">
        <w:rPr>
          <w:rFonts w:cs="Arial"/>
          <w:color w:val="000000" w:themeColor="text1"/>
          <w:spacing w:val="-1"/>
        </w:rPr>
        <w:t>r</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s</w:t>
      </w:r>
      <w:r w:rsidRPr="00E44349">
        <w:rPr>
          <w:rFonts w:cs="Arial"/>
          <w:color w:val="000000" w:themeColor="text1"/>
          <w:spacing w:val="3"/>
        </w:rPr>
        <w:t>i</w:t>
      </w:r>
      <w:r w:rsidRPr="00E44349">
        <w:rPr>
          <w:rFonts w:cs="Arial"/>
          <w:color w:val="000000" w:themeColor="text1"/>
          <w:spacing w:val="-2"/>
        </w:rPr>
        <w:t>g</w:t>
      </w:r>
      <w:r w:rsidRPr="00E44349">
        <w:rPr>
          <w:rFonts w:cs="Arial"/>
          <w:color w:val="000000" w:themeColor="text1"/>
        </w:rPr>
        <w:t>ni</w:t>
      </w:r>
      <w:r w:rsidRPr="00E44349">
        <w:rPr>
          <w:rFonts w:cs="Arial"/>
          <w:color w:val="000000" w:themeColor="text1"/>
          <w:spacing w:val="2"/>
        </w:rPr>
        <w:t>n</w:t>
      </w:r>
      <w:r w:rsidRPr="00E44349">
        <w:rPr>
          <w:rFonts w:cs="Arial"/>
          <w:color w:val="000000" w:themeColor="text1"/>
        </w:rPr>
        <w:t>g</w:t>
      </w:r>
      <w:r w:rsidRPr="00E44349">
        <w:rPr>
          <w:rFonts w:cs="Arial"/>
          <w:color w:val="000000" w:themeColor="text1"/>
          <w:spacing w:val="-2"/>
        </w:rPr>
        <w:t xml:space="preserve"> </w:t>
      </w:r>
      <w:r w:rsidRPr="00E44349">
        <w:rPr>
          <w:rFonts w:cs="Arial"/>
          <w:color w:val="000000" w:themeColor="text1"/>
          <w:spacing w:val="-1"/>
        </w:rPr>
        <w:t>a</w:t>
      </w:r>
      <w:r w:rsidRPr="00E44349">
        <w:rPr>
          <w:rFonts w:cs="Arial"/>
          <w:color w:val="000000" w:themeColor="text1"/>
        </w:rPr>
        <w:t xml:space="preserve">nd </w:t>
      </w:r>
      <w:r w:rsidRPr="00E44349">
        <w:rPr>
          <w:rFonts w:cs="Arial"/>
          <w:color w:val="000000" w:themeColor="text1"/>
          <w:spacing w:val="2"/>
        </w:rPr>
        <w:t>d</w:t>
      </w:r>
      <w:r w:rsidRPr="00E44349">
        <w:rPr>
          <w:rFonts w:cs="Arial"/>
          <w:color w:val="000000" w:themeColor="text1"/>
          <w:spacing w:val="-1"/>
        </w:rPr>
        <w:t>a</w:t>
      </w:r>
      <w:r w:rsidRPr="00E44349">
        <w:rPr>
          <w:rFonts w:cs="Arial"/>
          <w:color w:val="000000" w:themeColor="text1"/>
        </w:rPr>
        <w:t>ting su</w:t>
      </w:r>
      <w:r w:rsidRPr="00E44349">
        <w:rPr>
          <w:rFonts w:cs="Arial"/>
          <w:color w:val="000000" w:themeColor="text1"/>
          <w:spacing w:val="-1"/>
        </w:rPr>
        <w:t>c</w:t>
      </w:r>
      <w:r w:rsidRPr="00E44349">
        <w:rPr>
          <w:rFonts w:cs="Arial"/>
          <w:color w:val="000000" w:themeColor="text1"/>
        </w:rPr>
        <w:t xml:space="preserve">h </w:t>
      </w:r>
      <w:r w:rsidRPr="00E44349">
        <w:rPr>
          <w:rFonts w:cs="Arial"/>
          <w:color w:val="000000" w:themeColor="text1"/>
          <w:spacing w:val="-1"/>
        </w:rPr>
        <w:t>re</w:t>
      </w:r>
      <w:r w:rsidRPr="00E44349">
        <w:rPr>
          <w:rFonts w:cs="Arial"/>
          <w:color w:val="000000" w:themeColor="text1"/>
          <w:spacing w:val="1"/>
        </w:rPr>
        <w:t>c</w:t>
      </w:r>
      <w:r w:rsidRPr="00E44349">
        <w:rPr>
          <w:rFonts w:cs="Arial"/>
          <w:color w:val="000000" w:themeColor="text1"/>
          <w:spacing w:val="-1"/>
        </w:rPr>
        <w:t>e</w:t>
      </w:r>
      <w:r w:rsidRPr="00E44349">
        <w:rPr>
          <w:rFonts w:cs="Arial"/>
          <w:color w:val="000000" w:themeColor="text1"/>
        </w:rPr>
        <w:t xml:space="preserve">ipt </w:t>
      </w:r>
      <w:r w:rsidRPr="00E44349">
        <w:rPr>
          <w:rFonts w:cs="Arial"/>
          <w:color w:val="000000" w:themeColor="text1"/>
          <w:spacing w:val="-1"/>
        </w:rPr>
        <w:t>a</w:t>
      </w:r>
      <w:r w:rsidRPr="00E44349">
        <w:rPr>
          <w:rFonts w:cs="Arial"/>
          <w:color w:val="000000" w:themeColor="text1"/>
        </w:rPr>
        <w:t xml:space="preserve">nd </w:t>
      </w:r>
      <w:r w:rsidRPr="00E44349">
        <w:rPr>
          <w:rFonts w:cs="Arial"/>
          <w:color w:val="000000" w:themeColor="text1"/>
          <w:spacing w:val="-1"/>
        </w:rPr>
        <w:t>re</w:t>
      </w:r>
      <w:r w:rsidRPr="00E44349">
        <w:rPr>
          <w:rFonts w:cs="Arial"/>
          <w:color w:val="000000" w:themeColor="text1"/>
        </w:rPr>
        <w:t>t</w:t>
      </w:r>
      <w:r w:rsidRPr="00E44349">
        <w:rPr>
          <w:rFonts w:cs="Arial"/>
          <w:color w:val="000000" w:themeColor="text1"/>
          <w:spacing w:val="2"/>
        </w:rPr>
        <w:t>u</w:t>
      </w:r>
      <w:r w:rsidRPr="00E44349">
        <w:rPr>
          <w:rFonts w:cs="Arial"/>
          <w:color w:val="000000" w:themeColor="text1"/>
          <w:spacing w:val="-1"/>
        </w:rPr>
        <w:t>r</w:t>
      </w:r>
      <w:r w:rsidRPr="00E44349">
        <w:rPr>
          <w:rFonts w:cs="Arial"/>
          <w:color w:val="000000" w:themeColor="text1"/>
        </w:rPr>
        <w:t>ning</w:t>
      </w:r>
      <w:r w:rsidRPr="00E44349">
        <w:rPr>
          <w:rFonts w:cs="Arial"/>
          <w:color w:val="000000" w:themeColor="text1"/>
          <w:spacing w:val="-2"/>
        </w:rPr>
        <w:t xml:space="preserve"> </w:t>
      </w:r>
      <w:r w:rsidRPr="00E44349">
        <w:rPr>
          <w:rFonts w:cs="Arial"/>
          <w:color w:val="000000" w:themeColor="text1"/>
        </w:rPr>
        <w:t>it to the</w:t>
      </w:r>
      <w:r w:rsidRPr="00E44349">
        <w:rPr>
          <w:rFonts w:cs="Arial"/>
          <w:color w:val="000000" w:themeColor="text1"/>
          <w:spacing w:val="-1"/>
        </w:rPr>
        <w:t xml:space="preserve"> c</w:t>
      </w:r>
      <w:r w:rsidRPr="00E44349">
        <w:rPr>
          <w:rFonts w:cs="Arial"/>
          <w:color w:val="000000" w:themeColor="text1"/>
          <w:spacing w:val="1"/>
        </w:rPr>
        <w:t>a</w:t>
      </w:r>
      <w:r w:rsidRPr="00E44349">
        <w:rPr>
          <w:rFonts w:cs="Arial"/>
          <w:color w:val="000000" w:themeColor="text1"/>
          <w:spacing w:val="-1"/>
        </w:rPr>
        <w:t>rr</w:t>
      </w:r>
      <w:r w:rsidRPr="00E44349">
        <w:rPr>
          <w:rFonts w:cs="Arial"/>
          <w:color w:val="000000" w:themeColor="text1"/>
          <w:spacing w:val="3"/>
        </w:rPr>
        <w:t>i</w:t>
      </w:r>
      <w:r w:rsidRPr="00E44349">
        <w:rPr>
          <w:rFonts w:cs="Arial"/>
          <w:color w:val="000000" w:themeColor="text1"/>
          <w:spacing w:val="-1"/>
        </w:rPr>
        <w:t>er</w:t>
      </w:r>
      <w:r w:rsidRPr="00E44349">
        <w:rPr>
          <w:rFonts w:cs="Arial"/>
          <w:color w:val="000000" w:themeColor="text1"/>
        </w:rPr>
        <w:t xml:space="preserve">.  The </w:t>
      </w:r>
      <w:r w:rsidRPr="00E44349">
        <w:rPr>
          <w:rFonts w:cs="Arial"/>
          <w:color w:val="000000" w:themeColor="text1"/>
          <w:spacing w:val="-1"/>
        </w:rPr>
        <w:t>carr</w:t>
      </w:r>
      <w:r w:rsidRPr="00E44349">
        <w:rPr>
          <w:rFonts w:cs="Arial"/>
          <w:color w:val="000000" w:themeColor="text1"/>
          <w:spacing w:val="3"/>
        </w:rPr>
        <w:t>i</w:t>
      </w:r>
      <w:r w:rsidRPr="00E44349">
        <w:rPr>
          <w:rFonts w:cs="Arial"/>
          <w:color w:val="000000" w:themeColor="text1"/>
          <w:spacing w:val="-1"/>
        </w:rPr>
        <w:t>er</w:t>
      </w:r>
      <w:r w:rsidRPr="00E44349">
        <w:rPr>
          <w:rFonts w:cs="Arial"/>
          <w:color w:val="000000" w:themeColor="text1"/>
        </w:rPr>
        <w:t xml:space="preserve">, is </w:t>
      </w:r>
      <w:r w:rsidRPr="00E44349">
        <w:rPr>
          <w:rFonts w:cs="Arial"/>
          <w:color w:val="000000" w:themeColor="text1"/>
          <w:spacing w:val="-1"/>
        </w:rPr>
        <w:t>re</w:t>
      </w:r>
      <w:r w:rsidRPr="00E44349">
        <w:rPr>
          <w:rFonts w:cs="Arial"/>
          <w:color w:val="000000" w:themeColor="text1"/>
        </w:rPr>
        <w:t>sponsible</w:t>
      </w:r>
      <w:r w:rsidRPr="00E44349">
        <w:rPr>
          <w:rFonts w:cs="Arial"/>
          <w:color w:val="000000" w:themeColor="text1"/>
          <w:spacing w:val="-1"/>
        </w:rPr>
        <w:t xml:space="preserve"> f</w:t>
      </w:r>
      <w:r w:rsidRPr="00E44349">
        <w:rPr>
          <w:rFonts w:cs="Arial"/>
          <w:color w:val="000000" w:themeColor="text1"/>
          <w:spacing w:val="2"/>
        </w:rPr>
        <w:t>o</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spacing w:val="2"/>
        </w:rPr>
        <w:t>p</w:t>
      </w:r>
      <w:r w:rsidRPr="00E44349">
        <w:rPr>
          <w:rFonts w:cs="Arial"/>
          <w:color w:val="000000" w:themeColor="text1"/>
          <w:spacing w:val="-1"/>
        </w:rPr>
        <w:t>r</w:t>
      </w:r>
      <w:r w:rsidRPr="00E44349">
        <w:rPr>
          <w:rFonts w:cs="Arial"/>
          <w:color w:val="000000" w:themeColor="text1"/>
        </w:rPr>
        <w:t>oviding</w:t>
      </w:r>
      <w:r w:rsidRPr="00E44349">
        <w:rPr>
          <w:rFonts w:cs="Arial"/>
          <w:color w:val="000000" w:themeColor="text1"/>
          <w:spacing w:val="-2"/>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color w:val="000000" w:themeColor="text1"/>
        </w:rPr>
        <w:t>with</w:t>
      </w:r>
      <w:r w:rsidRPr="00E44349">
        <w:rPr>
          <w:rFonts w:cs="Arial"/>
          <w:color w:val="000000" w:themeColor="text1"/>
          <w:spacing w:val="2"/>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si</w:t>
      </w:r>
      <w:r w:rsidRPr="00E44349">
        <w:rPr>
          <w:rFonts w:cs="Arial"/>
          <w:color w:val="000000" w:themeColor="text1"/>
          <w:spacing w:val="-2"/>
        </w:rPr>
        <w:t>g</w:t>
      </w:r>
      <w:r w:rsidRPr="00E44349">
        <w:rPr>
          <w:rFonts w:cs="Arial"/>
          <w:color w:val="000000" w:themeColor="text1"/>
        </w:rPr>
        <w:t>n</w:t>
      </w:r>
      <w:r w:rsidRPr="00E44349">
        <w:rPr>
          <w:rFonts w:cs="Arial"/>
          <w:color w:val="000000" w:themeColor="text1"/>
          <w:spacing w:val="-1"/>
        </w:rPr>
        <w:t>e</w:t>
      </w:r>
      <w:r w:rsidRPr="00E44349">
        <w:rPr>
          <w:rFonts w:cs="Arial"/>
          <w:color w:val="000000" w:themeColor="text1"/>
        </w:rPr>
        <w:t>d d</w:t>
      </w:r>
      <w:r w:rsidRPr="00E44349">
        <w:rPr>
          <w:rFonts w:cs="Arial"/>
          <w:color w:val="000000" w:themeColor="text1"/>
          <w:spacing w:val="-1"/>
        </w:rPr>
        <w:t>e</w:t>
      </w:r>
      <w:r w:rsidRPr="00E44349">
        <w:rPr>
          <w:rFonts w:cs="Arial"/>
          <w:color w:val="000000" w:themeColor="text1"/>
        </w:rPr>
        <w:t>liv</w:t>
      </w:r>
      <w:r w:rsidRPr="00E44349">
        <w:rPr>
          <w:rFonts w:cs="Arial"/>
          <w:color w:val="000000" w:themeColor="text1"/>
          <w:spacing w:val="-1"/>
        </w:rPr>
        <w:t>e</w:t>
      </w:r>
      <w:r w:rsidRPr="00E44349">
        <w:rPr>
          <w:rFonts w:cs="Arial"/>
          <w:color w:val="000000" w:themeColor="text1"/>
          <w:spacing w:val="4"/>
        </w:rPr>
        <w:t>r</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1"/>
        </w:rPr>
        <w:t>r</w:t>
      </w:r>
      <w:r w:rsidRPr="00E44349">
        <w:rPr>
          <w:rFonts w:cs="Arial"/>
          <w:color w:val="000000" w:themeColor="text1"/>
          <w:spacing w:val="1"/>
        </w:rPr>
        <w:t>e</w:t>
      </w:r>
      <w:r w:rsidRPr="00E44349">
        <w:rPr>
          <w:rFonts w:cs="Arial"/>
          <w:color w:val="000000" w:themeColor="text1"/>
          <w:spacing w:val="-1"/>
        </w:rPr>
        <w:t>ce</w:t>
      </w:r>
      <w:r w:rsidRPr="00E44349">
        <w:rPr>
          <w:rFonts w:cs="Arial"/>
          <w:color w:val="000000" w:themeColor="text1"/>
        </w:rPr>
        <w:t>ipt;</w:t>
      </w:r>
    </w:p>
    <w:p w14:paraId="335C37C1" w14:textId="77777777" w:rsidR="00D629FA" w:rsidRPr="00E44349" w:rsidRDefault="00D629FA" w:rsidP="00CE655B">
      <w:pPr>
        <w:numPr>
          <w:ilvl w:val="0"/>
          <w:numId w:val="23"/>
        </w:numPr>
        <w:spacing w:before="240" w:after="120"/>
        <w:ind w:right="236"/>
        <w:rPr>
          <w:rFonts w:cs="Arial"/>
        </w:rPr>
      </w:pPr>
      <w:r w:rsidRPr="00E44349">
        <w:rPr>
          <w:rFonts w:cs="Arial"/>
        </w:rPr>
        <w:t>Email NJDA a warehouse receipt within 24 hours of delivery.  The receipt must include: the NJDA code (list to be provided by NJDA), Web Based Supply Chain Management (WBSCM) Material Number, WBSCM Sales Order Number, WBSCM Product Name, WBSCM Lot Number, number of cases, and number of gross pounds received. If possible it should also include best if used by dates; and</w:t>
      </w:r>
    </w:p>
    <w:p w14:paraId="73D3A66D" w14:textId="77777777" w:rsidR="00D629FA" w:rsidRPr="00E44349" w:rsidRDefault="00D629FA" w:rsidP="00CE655B">
      <w:pPr>
        <w:numPr>
          <w:ilvl w:val="0"/>
          <w:numId w:val="23"/>
        </w:numPr>
        <w:spacing w:before="240"/>
        <w:ind w:right="236"/>
        <w:rPr>
          <w:rFonts w:cs="Arial"/>
          <w:color w:val="000000" w:themeColor="text1"/>
        </w:rPr>
      </w:pPr>
      <w:r w:rsidRPr="00E44349">
        <w:rPr>
          <w:rFonts w:cs="Arial"/>
          <w:color w:val="000000" w:themeColor="text1"/>
        </w:rPr>
        <w:t xml:space="preserve">The Vendor {Contractor} per USDA Policy Memo FD 062- </w:t>
      </w:r>
      <w:r w:rsidRPr="00E44349">
        <w:rPr>
          <w:rFonts w:cs="Arial"/>
          <w:i/>
          <w:color w:val="000000" w:themeColor="text1"/>
        </w:rPr>
        <w:t>Electronic Receipting for USDA Direct and Multi-Food Shipments (Revised)</w:t>
      </w:r>
      <w:r w:rsidRPr="00E44349">
        <w:rPr>
          <w:rFonts w:cs="Arial"/>
          <w:color w:val="000000" w:themeColor="text1"/>
        </w:rPr>
        <w:t xml:space="preserve">, is </w:t>
      </w:r>
      <w:r w:rsidRPr="00E44349">
        <w:rPr>
          <w:rFonts w:cs="Arial"/>
          <w:color w:val="000000" w:themeColor="text1"/>
          <w:spacing w:val="2"/>
        </w:rPr>
        <w:t>r</w:t>
      </w:r>
      <w:r w:rsidRPr="00E44349">
        <w:rPr>
          <w:rFonts w:cs="Arial"/>
          <w:color w:val="000000" w:themeColor="text1"/>
          <w:spacing w:val="-1"/>
        </w:rPr>
        <w:t>e</w:t>
      </w:r>
      <w:r w:rsidRPr="00E44349">
        <w:rPr>
          <w:rFonts w:cs="Arial"/>
          <w:color w:val="000000" w:themeColor="text1"/>
        </w:rPr>
        <w:t>spon</w:t>
      </w:r>
      <w:r w:rsidRPr="00E44349">
        <w:rPr>
          <w:rFonts w:cs="Arial"/>
          <w:color w:val="000000" w:themeColor="text1"/>
          <w:spacing w:val="3"/>
        </w:rPr>
        <w:t>s</w:t>
      </w:r>
      <w:r w:rsidRPr="00E44349">
        <w:rPr>
          <w:rFonts w:cs="Arial"/>
          <w:color w:val="000000" w:themeColor="text1"/>
        </w:rPr>
        <w:t>ible</w:t>
      </w:r>
      <w:r w:rsidRPr="00E44349">
        <w:rPr>
          <w:rFonts w:cs="Arial"/>
          <w:color w:val="000000" w:themeColor="text1"/>
          <w:spacing w:val="-1"/>
        </w:rPr>
        <w:t xml:space="preserve"> f</w:t>
      </w:r>
      <w:r w:rsidRPr="00E44349">
        <w:rPr>
          <w:rFonts w:cs="Arial"/>
          <w:color w:val="000000" w:themeColor="text1"/>
        </w:rPr>
        <w:t>or</w:t>
      </w:r>
      <w:r w:rsidRPr="00E44349">
        <w:rPr>
          <w:rFonts w:cs="Arial"/>
          <w:color w:val="000000" w:themeColor="text1"/>
          <w:spacing w:val="-1"/>
        </w:rPr>
        <w:t xml:space="preserve"> e</w:t>
      </w:r>
      <w:r w:rsidRPr="00E44349">
        <w:rPr>
          <w:rFonts w:cs="Arial"/>
          <w:color w:val="000000" w:themeColor="text1"/>
        </w:rPr>
        <w:t>nt</w:t>
      </w:r>
      <w:r w:rsidRPr="00E44349">
        <w:rPr>
          <w:rFonts w:cs="Arial"/>
          <w:color w:val="000000" w:themeColor="text1"/>
          <w:spacing w:val="-1"/>
        </w:rPr>
        <w:t>er</w:t>
      </w:r>
      <w:r w:rsidRPr="00E44349">
        <w:rPr>
          <w:rFonts w:cs="Arial"/>
          <w:color w:val="000000" w:themeColor="text1"/>
        </w:rPr>
        <w:t>i</w:t>
      </w:r>
      <w:r w:rsidRPr="00E44349">
        <w:rPr>
          <w:rFonts w:cs="Arial"/>
          <w:color w:val="000000" w:themeColor="text1"/>
          <w:spacing w:val="2"/>
        </w:rPr>
        <w:t>n</w:t>
      </w:r>
      <w:r w:rsidRPr="00E44349">
        <w:rPr>
          <w:rFonts w:cs="Arial"/>
          <w:color w:val="000000" w:themeColor="text1"/>
        </w:rPr>
        <w:t>g</w:t>
      </w:r>
      <w:r w:rsidRPr="00E44349">
        <w:rPr>
          <w:rFonts w:cs="Arial"/>
          <w:color w:val="000000" w:themeColor="text1"/>
          <w:spacing w:val="-2"/>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Go</w:t>
      </w:r>
      <w:r w:rsidRPr="00E44349">
        <w:rPr>
          <w:rFonts w:cs="Arial"/>
          <w:color w:val="000000" w:themeColor="text1"/>
          <w:spacing w:val="2"/>
        </w:rPr>
        <w:t>o</w:t>
      </w:r>
      <w:r w:rsidRPr="00E44349">
        <w:rPr>
          <w:rFonts w:cs="Arial"/>
          <w:color w:val="000000" w:themeColor="text1"/>
        </w:rPr>
        <w:t xml:space="preserve">ds </w:t>
      </w:r>
      <w:r w:rsidRPr="00E44349">
        <w:rPr>
          <w:rFonts w:cs="Arial"/>
          <w:color w:val="000000" w:themeColor="text1"/>
          <w:spacing w:val="1"/>
        </w:rPr>
        <w:t>R</w:t>
      </w:r>
      <w:r w:rsidRPr="00E44349">
        <w:rPr>
          <w:rFonts w:cs="Arial"/>
          <w:color w:val="000000" w:themeColor="text1"/>
          <w:spacing w:val="-1"/>
        </w:rPr>
        <w:t>ece</w:t>
      </w:r>
      <w:r w:rsidRPr="00E44349">
        <w:rPr>
          <w:rFonts w:cs="Arial"/>
          <w:color w:val="000000" w:themeColor="text1"/>
        </w:rPr>
        <w:t xml:space="preserve">ipt in </w:t>
      </w:r>
      <w:r w:rsidRPr="00E44349">
        <w:rPr>
          <w:rFonts w:cs="Arial"/>
          <w:color w:val="000000" w:themeColor="text1"/>
          <w:spacing w:val="1"/>
        </w:rPr>
        <w:t>W</w:t>
      </w:r>
      <w:r w:rsidRPr="00E44349">
        <w:rPr>
          <w:rFonts w:cs="Arial"/>
          <w:color w:val="000000" w:themeColor="text1"/>
          <w:spacing w:val="-2"/>
        </w:rPr>
        <w:t>B</w:t>
      </w:r>
      <w:r w:rsidRPr="00E44349">
        <w:rPr>
          <w:rFonts w:cs="Arial"/>
          <w:color w:val="000000" w:themeColor="text1"/>
          <w:spacing w:val="1"/>
        </w:rPr>
        <w:t>SC</w:t>
      </w:r>
      <w:r w:rsidRPr="00E44349">
        <w:rPr>
          <w:rFonts w:cs="Arial"/>
          <w:color w:val="000000" w:themeColor="text1"/>
        </w:rPr>
        <w:t xml:space="preserve">M within two </w:t>
      </w:r>
      <w:r w:rsidRPr="00E44349">
        <w:rPr>
          <w:rFonts w:cs="Arial"/>
          <w:color w:val="000000" w:themeColor="text1"/>
          <w:spacing w:val="-1"/>
        </w:rPr>
        <w:t>(</w:t>
      </w:r>
      <w:r w:rsidRPr="00E44349">
        <w:rPr>
          <w:rFonts w:cs="Arial"/>
          <w:color w:val="000000" w:themeColor="text1"/>
        </w:rPr>
        <w:t xml:space="preserve">2) </w:t>
      </w:r>
      <w:r w:rsidRPr="00E44349">
        <w:rPr>
          <w:rFonts w:cs="Arial"/>
          <w:color w:val="000000" w:themeColor="text1"/>
          <w:spacing w:val="-1"/>
        </w:rPr>
        <w:t>ca</w:t>
      </w:r>
      <w:r w:rsidRPr="00E44349">
        <w:rPr>
          <w:rFonts w:cs="Arial"/>
          <w:color w:val="000000" w:themeColor="text1"/>
        </w:rPr>
        <w:t>l</w:t>
      </w:r>
      <w:r w:rsidRPr="00E44349">
        <w:rPr>
          <w:rFonts w:cs="Arial"/>
          <w:color w:val="000000" w:themeColor="text1"/>
          <w:spacing w:val="-1"/>
        </w:rPr>
        <w:t>e</w:t>
      </w:r>
      <w:r w:rsidRPr="00E44349">
        <w:rPr>
          <w:rFonts w:cs="Arial"/>
          <w:color w:val="000000" w:themeColor="text1"/>
        </w:rPr>
        <w:t>nd</w:t>
      </w:r>
      <w:r w:rsidRPr="00E44349">
        <w:rPr>
          <w:rFonts w:cs="Arial"/>
          <w:color w:val="000000" w:themeColor="text1"/>
          <w:spacing w:val="1"/>
        </w:rPr>
        <w:t>a</w:t>
      </w:r>
      <w:r w:rsidRPr="00E44349">
        <w:rPr>
          <w:rFonts w:cs="Arial"/>
          <w:color w:val="000000" w:themeColor="text1"/>
        </w:rPr>
        <w:t>r</w:t>
      </w:r>
      <w:r w:rsidRPr="00E44349">
        <w:rPr>
          <w:rFonts w:cs="Arial"/>
          <w:color w:val="000000" w:themeColor="text1"/>
          <w:spacing w:val="-1"/>
        </w:rPr>
        <w:t xml:space="preserve"> </w:t>
      </w:r>
      <w:r w:rsidRPr="00E44349">
        <w:rPr>
          <w:rFonts w:cs="Arial"/>
          <w:color w:val="000000" w:themeColor="text1"/>
        </w:rPr>
        <w:t>d</w:t>
      </w:r>
      <w:r w:rsidRPr="00E44349">
        <w:rPr>
          <w:rFonts w:cs="Arial"/>
          <w:color w:val="000000" w:themeColor="text1"/>
          <w:spacing w:val="4"/>
        </w:rPr>
        <w:t>a</w:t>
      </w:r>
      <w:r w:rsidRPr="00E44349">
        <w:rPr>
          <w:rFonts w:cs="Arial"/>
          <w:color w:val="000000" w:themeColor="text1"/>
          <w:spacing w:val="-5"/>
        </w:rPr>
        <w:t>y</w:t>
      </w:r>
      <w:r w:rsidRPr="00E44349">
        <w:rPr>
          <w:rFonts w:cs="Arial"/>
          <w:color w:val="000000" w:themeColor="text1"/>
        </w:rPr>
        <w:t>s of</w:t>
      </w:r>
      <w:r w:rsidRPr="00E44349">
        <w:rPr>
          <w:rFonts w:cs="Arial"/>
          <w:color w:val="000000" w:themeColor="text1"/>
          <w:spacing w:val="2"/>
        </w:rPr>
        <w:t xml:space="preserve"> </w:t>
      </w:r>
      <w:r w:rsidRPr="00E44349">
        <w:rPr>
          <w:rFonts w:cs="Arial"/>
          <w:color w:val="000000" w:themeColor="text1"/>
          <w:spacing w:val="-1"/>
        </w:rPr>
        <w:t>re</w:t>
      </w:r>
      <w:r w:rsidRPr="00E44349">
        <w:rPr>
          <w:rFonts w:cs="Arial"/>
          <w:color w:val="000000" w:themeColor="text1"/>
          <w:spacing w:val="1"/>
        </w:rPr>
        <w:t>c</w:t>
      </w:r>
      <w:r w:rsidRPr="00E44349">
        <w:rPr>
          <w:rFonts w:cs="Arial"/>
          <w:color w:val="000000" w:themeColor="text1"/>
          <w:spacing w:val="-1"/>
        </w:rPr>
        <w:t>e</w:t>
      </w:r>
      <w:r w:rsidRPr="00E44349">
        <w:rPr>
          <w:rFonts w:cs="Arial"/>
          <w:color w:val="000000" w:themeColor="text1"/>
        </w:rPr>
        <w:t>ipt of</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p</w:t>
      </w:r>
      <w:r w:rsidRPr="00E44349">
        <w:rPr>
          <w:rFonts w:cs="Arial"/>
          <w:color w:val="000000" w:themeColor="text1"/>
          <w:spacing w:val="-1"/>
        </w:rPr>
        <w:t>r</w:t>
      </w:r>
      <w:r w:rsidRPr="00E44349">
        <w:rPr>
          <w:rFonts w:cs="Arial"/>
          <w:color w:val="000000" w:themeColor="text1"/>
        </w:rPr>
        <w:t>odu</w:t>
      </w:r>
      <w:r w:rsidRPr="00E44349">
        <w:rPr>
          <w:rFonts w:cs="Arial"/>
          <w:color w:val="000000" w:themeColor="text1"/>
          <w:spacing w:val="-1"/>
        </w:rPr>
        <w:t>c</w:t>
      </w:r>
      <w:r w:rsidRPr="00E44349">
        <w:rPr>
          <w:rFonts w:cs="Arial"/>
          <w:color w:val="000000" w:themeColor="text1"/>
        </w:rPr>
        <w:t>t.  The</w:t>
      </w:r>
      <w:r w:rsidRPr="00E44349">
        <w:rPr>
          <w:rFonts w:cs="Arial"/>
          <w:color w:val="000000" w:themeColor="text1"/>
          <w:spacing w:val="1"/>
        </w:rPr>
        <w:t xml:space="preserve"> </w:t>
      </w:r>
      <w:r w:rsidRPr="00E44349">
        <w:rPr>
          <w:rFonts w:cs="Arial"/>
          <w:color w:val="000000" w:themeColor="text1"/>
        </w:rPr>
        <w:t>Go</w:t>
      </w:r>
      <w:r w:rsidRPr="00E44349">
        <w:rPr>
          <w:rFonts w:cs="Arial"/>
          <w:color w:val="000000" w:themeColor="text1"/>
          <w:spacing w:val="2"/>
        </w:rPr>
        <w:t>o</w:t>
      </w:r>
      <w:r w:rsidRPr="00E44349">
        <w:rPr>
          <w:rFonts w:cs="Arial"/>
          <w:color w:val="000000" w:themeColor="text1"/>
        </w:rPr>
        <w:t xml:space="preserve">ds </w:t>
      </w:r>
      <w:r w:rsidRPr="00E44349">
        <w:rPr>
          <w:rFonts w:cs="Arial"/>
          <w:color w:val="000000" w:themeColor="text1"/>
          <w:spacing w:val="1"/>
        </w:rPr>
        <w:t>R</w:t>
      </w:r>
      <w:r w:rsidRPr="00E44349">
        <w:rPr>
          <w:rFonts w:cs="Arial"/>
          <w:color w:val="000000" w:themeColor="text1"/>
          <w:spacing w:val="-1"/>
        </w:rPr>
        <w:t>ece</w:t>
      </w:r>
      <w:r w:rsidRPr="00E44349">
        <w:rPr>
          <w:rFonts w:cs="Arial"/>
          <w:color w:val="000000" w:themeColor="text1"/>
        </w:rPr>
        <w:t>ipt must indi</w:t>
      </w:r>
      <w:r w:rsidRPr="00E44349">
        <w:rPr>
          <w:rFonts w:cs="Arial"/>
          <w:color w:val="000000" w:themeColor="text1"/>
          <w:spacing w:val="-1"/>
        </w:rPr>
        <w:t>ca</w:t>
      </w:r>
      <w:r w:rsidRPr="00E44349">
        <w:rPr>
          <w:rFonts w:cs="Arial"/>
          <w:color w:val="000000" w:themeColor="text1"/>
        </w:rPr>
        <w:t>te</w:t>
      </w:r>
      <w:r w:rsidRPr="00E44349">
        <w:rPr>
          <w:rFonts w:cs="Arial"/>
          <w:color w:val="000000" w:themeColor="text1"/>
          <w:spacing w:val="-1"/>
        </w:rPr>
        <w:t xml:space="preserve"> </w:t>
      </w:r>
      <w:r w:rsidRPr="00E44349">
        <w:rPr>
          <w:rFonts w:cs="Arial"/>
          <w:color w:val="000000" w:themeColor="text1"/>
        </w:rPr>
        <w:t>the</w:t>
      </w:r>
      <w:r w:rsidRPr="00E44349">
        <w:rPr>
          <w:rFonts w:cs="Arial"/>
          <w:color w:val="000000" w:themeColor="text1"/>
          <w:spacing w:val="-1"/>
        </w:rPr>
        <w:t xml:space="preserve"> </w:t>
      </w:r>
      <w:r w:rsidRPr="00E44349">
        <w:rPr>
          <w:rFonts w:cs="Arial"/>
          <w:color w:val="000000" w:themeColor="text1"/>
        </w:rPr>
        <w:t>qu</w:t>
      </w:r>
      <w:r w:rsidRPr="00E44349">
        <w:rPr>
          <w:rFonts w:cs="Arial"/>
          <w:color w:val="000000" w:themeColor="text1"/>
          <w:spacing w:val="-1"/>
        </w:rPr>
        <w:t>a</w:t>
      </w:r>
      <w:r w:rsidRPr="00E44349">
        <w:rPr>
          <w:rFonts w:cs="Arial"/>
          <w:color w:val="000000" w:themeColor="text1"/>
        </w:rPr>
        <w:t>nti</w:t>
      </w:r>
      <w:r w:rsidRPr="00E44349">
        <w:rPr>
          <w:rFonts w:cs="Arial"/>
          <w:color w:val="000000" w:themeColor="text1"/>
          <w:spacing w:val="3"/>
        </w:rPr>
        <w:t>t</w:t>
      </w:r>
      <w:r w:rsidRPr="00E44349">
        <w:rPr>
          <w:rFonts w:cs="Arial"/>
          <w:color w:val="000000" w:themeColor="text1"/>
        </w:rPr>
        <w:t xml:space="preserve">y </w:t>
      </w:r>
      <w:r w:rsidRPr="00E44349">
        <w:rPr>
          <w:rFonts w:cs="Arial"/>
          <w:color w:val="000000" w:themeColor="text1"/>
          <w:spacing w:val="-1"/>
        </w:rPr>
        <w:t>rece</w:t>
      </w:r>
      <w:r w:rsidRPr="00E44349">
        <w:rPr>
          <w:rFonts w:cs="Arial"/>
          <w:color w:val="000000" w:themeColor="text1"/>
        </w:rPr>
        <w:t>i</w:t>
      </w:r>
      <w:r w:rsidRPr="00E44349">
        <w:rPr>
          <w:rFonts w:cs="Arial"/>
          <w:color w:val="000000" w:themeColor="text1"/>
          <w:spacing w:val="2"/>
        </w:rPr>
        <w:t>v</w:t>
      </w:r>
      <w:r w:rsidRPr="00E44349">
        <w:rPr>
          <w:rFonts w:cs="Arial"/>
          <w:color w:val="000000" w:themeColor="text1"/>
          <w:spacing w:val="-1"/>
        </w:rPr>
        <w:t>e</w:t>
      </w:r>
      <w:r w:rsidRPr="00E44349">
        <w:rPr>
          <w:rFonts w:cs="Arial"/>
          <w:color w:val="000000" w:themeColor="text1"/>
        </w:rPr>
        <w:t xml:space="preserve">d in </w:t>
      </w:r>
      <w:r w:rsidRPr="00E44349">
        <w:rPr>
          <w:rFonts w:cs="Arial"/>
          <w:color w:val="000000" w:themeColor="text1"/>
          <w:spacing w:val="-2"/>
        </w:rPr>
        <w:t>g</w:t>
      </w:r>
      <w:r w:rsidRPr="00E44349">
        <w:rPr>
          <w:rFonts w:cs="Arial"/>
          <w:color w:val="000000" w:themeColor="text1"/>
        </w:rPr>
        <w:t>ood</w:t>
      </w:r>
      <w:r w:rsidRPr="00E44349">
        <w:rPr>
          <w:rFonts w:cs="Arial"/>
          <w:color w:val="000000" w:themeColor="text1"/>
          <w:spacing w:val="2"/>
        </w:rPr>
        <w:t xml:space="preserve"> </w:t>
      </w:r>
      <w:r w:rsidRPr="00E44349">
        <w:rPr>
          <w:rFonts w:cs="Arial"/>
          <w:color w:val="000000" w:themeColor="text1"/>
          <w:spacing w:val="-1"/>
        </w:rPr>
        <w:t>c</w:t>
      </w:r>
      <w:r w:rsidRPr="00E44349">
        <w:rPr>
          <w:rFonts w:cs="Arial"/>
          <w:color w:val="000000" w:themeColor="text1"/>
        </w:rPr>
        <w:t xml:space="preserve">ondition, </w:t>
      </w:r>
      <w:r w:rsidRPr="00E44349">
        <w:rPr>
          <w:rFonts w:cs="Arial"/>
          <w:color w:val="000000" w:themeColor="text1"/>
          <w:spacing w:val="-1"/>
        </w:rPr>
        <w:t>a</w:t>
      </w:r>
      <w:r w:rsidRPr="00E44349">
        <w:rPr>
          <w:rFonts w:cs="Arial"/>
          <w:color w:val="000000" w:themeColor="text1"/>
        </w:rPr>
        <w:t>nd, if</w:t>
      </w:r>
      <w:r w:rsidRPr="00E44349">
        <w:rPr>
          <w:rFonts w:cs="Arial"/>
          <w:color w:val="000000" w:themeColor="text1"/>
          <w:spacing w:val="-1"/>
        </w:rPr>
        <w:t xml:space="preserve"> a</w:t>
      </w:r>
      <w:r w:rsidRPr="00E44349">
        <w:rPr>
          <w:rFonts w:cs="Arial"/>
          <w:color w:val="000000" w:themeColor="text1"/>
        </w:rPr>
        <w:t>ppli</w:t>
      </w:r>
      <w:r w:rsidRPr="00E44349">
        <w:rPr>
          <w:rFonts w:cs="Arial"/>
          <w:color w:val="000000" w:themeColor="text1"/>
          <w:spacing w:val="-1"/>
        </w:rPr>
        <w:t>ca</w:t>
      </w:r>
      <w:r w:rsidRPr="00E44349">
        <w:rPr>
          <w:rFonts w:cs="Arial"/>
          <w:color w:val="000000" w:themeColor="text1"/>
        </w:rPr>
        <w:t>bl</w:t>
      </w:r>
      <w:r w:rsidRPr="00E44349">
        <w:rPr>
          <w:rFonts w:cs="Arial"/>
          <w:color w:val="000000" w:themeColor="text1"/>
          <w:spacing w:val="-1"/>
        </w:rPr>
        <w:t>e</w:t>
      </w:r>
      <w:r w:rsidRPr="00E44349">
        <w:rPr>
          <w:rFonts w:cs="Arial"/>
          <w:color w:val="000000" w:themeColor="text1"/>
        </w:rPr>
        <w:t>, t</w:t>
      </w:r>
      <w:r w:rsidRPr="00E44349">
        <w:rPr>
          <w:rFonts w:cs="Arial"/>
          <w:color w:val="000000" w:themeColor="text1"/>
          <w:spacing w:val="2"/>
        </w:rPr>
        <w:t>h</w:t>
      </w:r>
      <w:r w:rsidRPr="00E44349">
        <w:rPr>
          <w:rFonts w:cs="Arial"/>
          <w:color w:val="000000" w:themeColor="text1"/>
        </w:rPr>
        <w:t>e</w:t>
      </w:r>
      <w:r w:rsidRPr="00E44349">
        <w:rPr>
          <w:rFonts w:cs="Arial"/>
          <w:color w:val="000000" w:themeColor="text1"/>
          <w:spacing w:val="1"/>
        </w:rPr>
        <w:t xml:space="preserve"> </w:t>
      </w:r>
      <w:r w:rsidRPr="00E44349">
        <w:rPr>
          <w:rFonts w:cs="Arial"/>
          <w:color w:val="000000" w:themeColor="text1"/>
        </w:rPr>
        <w:t>qu</w:t>
      </w:r>
      <w:r w:rsidRPr="00E44349">
        <w:rPr>
          <w:rFonts w:cs="Arial"/>
          <w:color w:val="000000" w:themeColor="text1"/>
          <w:spacing w:val="-1"/>
        </w:rPr>
        <w:t>a</w:t>
      </w:r>
      <w:r w:rsidRPr="00E44349">
        <w:rPr>
          <w:rFonts w:cs="Arial"/>
          <w:color w:val="000000" w:themeColor="text1"/>
        </w:rPr>
        <w:t>nti</w:t>
      </w:r>
      <w:r w:rsidRPr="00E44349">
        <w:rPr>
          <w:rFonts w:cs="Arial"/>
          <w:color w:val="000000" w:themeColor="text1"/>
          <w:spacing w:val="3"/>
        </w:rPr>
        <w:t>t</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1"/>
        </w:rPr>
        <w:t>r</w:t>
      </w:r>
      <w:r w:rsidRPr="00E44349">
        <w:rPr>
          <w:rFonts w:cs="Arial"/>
          <w:color w:val="000000" w:themeColor="text1"/>
          <w:spacing w:val="1"/>
        </w:rPr>
        <w:t>e</w:t>
      </w:r>
      <w:r w:rsidRPr="00E44349">
        <w:rPr>
          <w:rFonts w:cs="Arial"/>
          <w:color w:val="000000" w:themeColor="text1"/>
          <w:spacing w:val="-1"/>
        </w:rPr>
        <w:t>ce</w:t>
      </w:r>
      <w:r w:rsidRPr="00E44349">
        <w:rPr>
          <w:rFonts w:cs="Arial"/>
          <w:color w:val="000000" w:themeColor="text1"/>
        </w:rPr>
        <w:t>iv</w:t>
      </w:r>
      <w:r w:rsidRPr="00E44349">
        <w:rPr>
          <w:rFonts w:cs="Arial"/>
          <w:color w:val="000000" w:themeColor="text1"/>
          <w:spacing w:val="-1"/>
        </w:rPr>
        <w:t>e</w:t>
      </w:r>
      <w:r w:rsidRPr="00E44349">
        <w:rPr>
          <w:rFonts w:cs="Arial"/>
          <w:color w:val="000000" w:themeColor="text1"/>
        </w:rPr>
        <w:t xml:space="preserve">d </w:t>
      </w:r>
      <w:r w:rsidRPr="00E44349">
        <w:rPr>
          <w:rFonts w:cs="Arial"/>
          <w:color w:val="000000" w:themeColor="text1"/>
          <w:spacing w:val="2"/>
        </w:rPr>
        <w:t>d</w:t>
      </w:r>
      <w:r w:rsidRPr="00E44349">
        <w:rPr>
          <w:rFonts w:cs="Arial"/>
          <w:color w:val="000000" w:themeColor="text1"/>
          <w:spacing w:val="-1"/>
        </w:rPr>
        <w:t>a</w:t>
      </w:r>
      <w:r w:rsidRPr="00E44349">
        <w:rPr>
          <w:rFonts w:cs="Arial"/>
          <w:color w:val="000000" w:themeColor="text1"/>
        </w:rPr>
        <w:t>m</w:t>
      </w:r>
      <w:r w:rsidRPr="00E44349">
        <w:rPr>
          <w:rFonts w:cs="Arial"/>
          <w:color w:val="000000" w:themeColor="text1"/>
          <w:spacing w:val="1"/>
        </w:rPr>
        <w:t>a</w:t>
      </w:r>
      <w:r w:rsidRPr="00E44349">
        <w:rPr>
          <w:rFonts w:cs="Arial"/>
          <w:color w:val="000000" w:themeColor="text1"/>
        </w:rPr>
        <w:t>g</w:t>
      </w:r>
      <w:r w:rsidRPr="00E44349">
        <w:rPr>
          <w:rFonts w:cs="Arial"/>
          <w:color w:val="000000" w:themeColor="text1"/>
          <w:spacing w:val="-1"/>
        </w:rPr>
        <w:t>e</w:t>
      </w:r>
      <w:r w:rsidRPr="00E44349">
        <w:rPr>
          <w:rFonts w:cs="Arial"/>
          <w:color w:val="000000" w:themeColor="text1"/>
        </w:rPr>
        <w:t xml:space="preserve">d or </w:t>
      </w:r>
      <w:r w:rsidRPr="00E44349">
        <w:rPr>
          <w:rFonts w:cs="Arial"/>
          <w:color w:val="000000" w:themeColor="text1"/>
          <w:spacing w:val="-1"/>
        </w:rPr>
        <w:t>re</w:t>
      </w:r>
      <w:r w:rsidRPr="00E44349">
        <w:rPr>
          <w:rFonts w:cs="Arial"/>
          <w:color w:val="000000" w:themeColor="text1"/>
        </w:rPr>
        <w:t>j</w:t>
      </w:r>
      <w:r w:rsidRPr="00E44349">
        <w:rPr>
          <w:rFonts w:cs="Arial"/>
          <w:color w:val="000000" w:themeColor="text1"/>
          <w:spacing w:val="-1"/>
        </w:rPr>
        <w:t>ec</w:t>
      </w:r>
      <w:r w:rsidRPr="00E44349">
        <w:rPr>
          <w:rFonts w:cs="Arial"/>
          <w:color w:val="000000" w:themeColor="text1"/>
        </w:rPr>
        <w:t>t</w:t>
      </w:r>
      <w:r w:rsidRPr="00E44349">
        <w:rPr>
          <w:rFonts w:cs="Arial"/>
          <w:color w:val="000000" w:themeColor="text1"/>
          <w:spacing w:val="-1"/>
        </w:rPr>
        <w:t>e</w:t>
      </w:r>
      <w:r w:rsidRPr="00E44349">
        <w:rPr>
          <w:rFonts w:cs="Arial"/>
          <w:color w:val="000000" w:themeColor="text1"/>
        </w:rPr>
        <w:t>d. A detailed description of the procedures for entering a record of receipt of USDA Foods shipments into WBSCM may be found in the WBSCM. The</w:t>
      </w:r>
      <w:r w:rsidRPr="00E44349">
        <w:rPr>
          <w:rFonts w:cs="Arial"/>
          <w:color w:val="000000" w:themeColor="text1"/>
          <w:spacing w:val="-1"/>
        </w:rPr>
        <w:t xml:space="preserve"> </w:t>
      </w:r>
      <w:r w:rsidRPr="00E44349">
        <w:rPr>
          <w:rFonts w:cs="Arial"/>
          <w:color w:val="000000" w:themeColor="text1"/>
        </w:rPr>
        <w:t>s</w:t>
      </w:r>
      <w:r w:rsidRPr="00E44349">
        <w:rPr>
          <w:rFonts w:cs="Arial"/>
          <w:color w:val="000000" w:themeColor="text1"/>
          <w:spacing w:val="3"/>
        </w:rPr>
        <w:t>i</w:t>
      </w:r>
      <w:r w:rsidRPr="00E44349">
        <w:rPr>
          <w:rFonts w:cs="Arial"/>
          <w:color w:val="000000" w:themeColor="text1"/>
        </w:rPr>
        <w:t>gn</w:t>
      </w:r>
      <w:r w:rsidRPr="00E44349">
        <w:rPr>
          <w:rFonts w:cs="Arial"/>
          <w:color w:val="000000" w:themeColor="text1"/>
          <w:spacing w:val="-1"/>
        </w:rPr>
        <w:t>e</w:t>
      </w:r>
      <w:r w:rsidRPr="00E44349">
        <w:rPr>
          <w:rFonts w:cs="Arial"/>
          <w:color w:val="000000" w:themeColor="text1"/>
        </w:rPr>
        <w:t>d d</w:t>
      </w:r>
      <w:r w:rsidRPr="00E44349">
        <w:rPr>
          <w:rFonts w:cs="Arial"/>
          <w:color w:val="000000" w:themeColor="text1"/>
          <w:spacing w:val="-1"/>
        </w:rPr>
        <w:t>e</w:t>
      </w:r>
      <w:r w:rsidRPr="00E44349">
        <w:rPr>
          <w:rFonts w:cs="Arial"/>
          <w:color w:val="000000" w:themeColor="text1"/>
        </w:rPr>
        <w:t>liv</w:t>
      </w:r>
      <w:r w:rsidRPr="00E44349">
        <w:rPr>
          <w:rFonts w:cs="Arial"/>
          <w:color w:val="000000" w:themeColor="text1"/>
          <w:spacing w:val="-1"/>
        </w:rPr>
        <w:t>e</w:t>
      </w:r>
      <w:r w:rsidRPr="00E44349">
        <w:rPr>
          <w:rFonts w:cs="Arial"/>
          <w:color w:val="000000" w:themeColor="text1"/>
          <w:spacing w:val="4"/>
        </w:rPr>
        <w:t>r</w:t>
      </w:r>
      <w:r w:rsidRPr="00E44349">
        <w:rPr>
          <w:rFonts w:cs="Arial"/>
          <w:color w:val="000000" w:themeColor="text1"/>
        </w:rPr>
        <w:t>y</w:t>
      </w:r>
      <w:r w:rsidRPr="00E44349">
        <w:rPr>
          <w:rFonts w:cs="Arial"/>
          <w:color w:val="000000" w:themeColor="text1"/>
          <w:spacing w:val="-5"/>
        </w:rPr>
        <w:t xml:space="preserve"> </w:t>
      </w:r>
      <w:r w:rsidRPr="00E44349">
        <w:rPr>
          <w:rFonts w:cs="Arial"/>
          <w:color w:val="000000" w:themeColor="text1"/>
          <w:spacing w:val="2"/>
        </w:rPr>
        <w:t>r</w:t>
      </w:r>
      <w:r w:rsidRPr="00E44349">
        <w:rPr>
          <w:rFonts w:cs="Arial"/>
          <w:color w:val="000000" w:themeColor="text1"/>
          <w:spacing w:val="-1"/>
        </w:rPr>
        <w:t>e</w:t>
      </w:r>
      <w:r w:rsidRPr="00E44349">
        <w:rPr>
          <w:rFonts w:cs="Arial"/>
          <w:color w:val="000000" w:themeColor="text1"/>
          <w:spacing w:val="1"/>
        </w:rPr>
        <w:t>c</w:t>
      </w:r>
      <w:r w:rsidRPr="00E44349">
        <w:rPr>
          <w:rFonts w:cs="Arial"/>
          <w:color w:val="000000" w:themeColor="text1"/>
          <w:spacing w:val="-1"/>
        </w:rPr>
        <w:t>e</w:t>
      </w:r>
      <w:r w:rsidRPr="00E44349">
        <w:rPr>
          <w:rFonts w:cs="Arial"/>
          <w:color w:val="000000" w:themeColor="text1"/>
        </w:rPr>
        <w:t>ipt must m</w:t>
      </w:r>
      <w:r w:rsidRPr="00E44349">
        <w:rPr>
          <w:rFonts w:cs="Arial"/>
          <w:color w:val="000000" w:themeColor="text1"/>
          <w:spacing w:val="-1"/>
        </w:rPr>
        <w:t>a</w:t>
      </w:r>
      <w:r w:rsidRPr="00E44349">
        <w:rPr>
          <w:rFonts w:cs="Arial"/>
          <w:color w:val="000000" w:themeColor="text1"/>
        </w:rPr>
        <w:t>t</w:t>
      </w:r>
      <w:r w:rsidRPr="00E44349">
        <w:rPr>
          <w:rFonts w:cs="Arial"/>
          <w:color w:val="000000" w:themeColor="text1"/>
          <w:spacing w:val="-1"/>
        </w:rPr>
        <w:t>c</w:t>
      </w:r>
      <w:r w:rsidRPr="00E44349">
        <w:rPr>
          <w:rFonts w:cs="Arial"/>
          <w:color w:val="000000" w:themeColor="text1"/>
        </w:rPr>
        <w:t>h the</w:t>
      </w:r>
      <w:r w:rsidRPr="00E44349">
        <w:rPr>
          <w:rFonts w:cs="Arial"/>
          <w:color w:val="000000" w:themeColor="text1"/>
          <w:spacing w:val="-1"/>
        </w:rPr>
        <w:t xml:space="preserve"> </w:t>
      </w:r>
      <w:r w:rsidRPr="00E44349">
        <w:rPr>
          <w:rFonts w:cs="Arial"/>
          <w:color w:val="000000" w:themeColor="text1"/>
        </w:rPr>
        <w:t xml:space="preserve">Goods </w:t>
      </w:r>
      <w:r w:rsidRPr="00E44349">
        <w:rPr>
          <w:rFonts w:cs="Arial"/>
          <w:color w:val="000000" w:themeColor="text1"/>
          <w:spacing w:val="1"/>
        </w:rPr>
        <w:t>R</w:t>
      </w:r>
      <w:r w:rsidRPr="00E44349">
        <w:rPr>
          <w:rFonts w:cs="Arial"/>
          <w:color w:val="000000" w:themeColor="text1"/>
          <w:spacing w:val="-1"/>
        </w:rPr>
        <w:t>e</w:t>
      </w:r>
      <w:r w:rsidRPr="00E44349">
        <w:rPr>
          <w:rFonts w:cs="Arial"/>
          <w:color w:val="000000" w:themeColor="text1"/>
          <w:spacing w:val="1"/>
        </w:rPr>
        <w:t>c</w:t>
      </w:r>
      <w:r w:rsidRPr="00E44349">
        <w:rPr>
          <w:rFonts w:cs="Arial"/>
          <w:color w:val="000000" w:themeColor="text1"/>
          <w:spacing w:val="-1"/>
        </w:rPr>
        <w:t>e</w:t>
      </w:r>
      <w:r w:rsidRPr="00E44349">
        <w:rPr>
          <w:rFonts w:cs="Arial"/>
          <w:color w:val="000000" w:themeColor="text1"/>
        </w:rPr>
        <w:t>ipt qu</w:t>
      </w:r>
      <w:r w:rsidRPr="00E44349">
        <w:rPr>
          <w:rFonts w:cs="Arial"/>
          <w:color w:val="000000" w:themeColor="text1"/>
          <w:spacing w:val="-1"/>
        </w:rPr>
        <w:t>a</w:t>
      </w:r>
      <w:r w:rsidRPr="00E44349">
        <w:rPr>
          <w:rFonts w:cs="Arial"/>
          <w:color w:val="000000" w:themeColor="text1"/>
        </w:rPr>
        <w:t>nti</w:t>
      </w:r>
      <w:r w:rsidRPr="00E44349">
        <w:rPr>
          <w:rFonts w:cs="Arial"/>
          <w:color w:val="000000" w:themeColor="text1"/>
          <w:spacing w:val="3"/>
        </w:rPr>
        <w:t>t</w:t>
      </w:r>
      <w:r w:rsidRPr="00E44349">
        <w:rPr>
          <w:rFonts w:cs="Arial"/>
          <w:color w:val="000000" w:themeColor="text1"/>
        </w:rPr>
        <w:t xml:space="preserve">y </w:t>
      </w:r>
      <w:r w:rsidRPr="00E44349">
        <w:rPr>
          <w:rFonts w:cs="Arial"/>
          <w:color w:val="000000" w:themeColor="text1"/>
          <w:spacing w:val="-1"/>
        </w:rPr>
        <w:t>e</w:t>
      </w:r>
      <w:r w:rsidRPr="00E44349">
        <w:rPr>
          <w:rFonts w:cs="Arial"/>
          <w:color w:val="000000" w:themeColor="text1"/>
        </w:rPr>
        <w:t>nt</w:t>
      </w:r>
      <w:r w:rsidRPr="00E44349">
        <w:rPr>
          <w:rFonts w:cs="Arial"/>
          <w:color w:val="000000" w:themeColor="text1"/>
          <w:spacing w:val="-1"/>
        </w:rPr>
        <w:t>ere</w:t>
      </w:r>
      <w:r w:rsidRPr="00E44349">
        <w:rPr>
          <w:rFonts w:cs="Arial"/>
          <w:color w:val="000000" w:themeColor="text1"/>
        </w:rPr>
        <w:t xml:space="preserve">d in </w:t>
      </w:r>
      <w:r w:rsidRPr="00E44349">
        <w:rPr>
          <w:rFonts w:cs="Arial"/>
          <w:color w:val="000000" w:themeColor="text1"/>
          <w:spacing w:val="1"/>
        </w:rPr>
        <w:t>W</w:t>
      </w:r>
      <w:r w:rsidRPr="00E44349">
        <w:rPr>
          <w:rFonts w:cs="Arial"/>
          <w:color w:val="000000" w:themeColor="text1"/>
          <w:spacing w:val="-2"/>
        </w:rPr>
        <w:t>B</w:t>
      </w:r>
      <w:r w:rsidRPr="00E44349">
        <w:rPr>
          <w:rFonts w:cs="Arial"/>
          <w:color w:val="000000" w:themeColor="text1"/>
          <w:spacing w:val="1"/>
        </w:rPr>
        <w:t>SC</w:t>
      </w:r>
      <w:r w:rsidRPr="00E44349">
        <w:rPr>
          <w:rFonts w:cs="Arial"/>
          <w:color w:val="000000" w:themeColor="text1"/>
        </w:rPr>
        <w:t>M.</w:t>
      </w:r>
    </w:p>
    <w:p w14:paraId="19A49019" w14:textId="77777777" w:rsidR="00D629FA" w:rsidRPr="00E44349" w:rsidRDefault="00D629FA" w:rsidP="00D629FA">
      <w:pPr>
        <w:ind w:right="236"/>
        <w:rPr>
          <w:rFonts w:cs="Arial"/>
          <w:color w:val="000000" w:themeColor="text1"/>
        </w:rPr>
      </w:pPr>
    </w:p>
    <w:p w14:paraId="5938C328" w14:textId="77777777" w:rsidR="00D629FA" w:rsidRPr="00E44349" w:rsidRDefault="00D629FA" w:rsidP="00D629FA">
      <w:pPr>
        <w:rPr>
          <w:rFonts w:cs="Arial"/>
        </w:rPr>
      </w:pPr>
      <w:r w:rsidRPr="00E44349">
        <w:rPr>
          <w:rFonts w:cs="Arial"/>
        </w:rPr>
        <w:t>Any damaged product that is not entered into WBSCM upon receipt will be evaluated by the NJDA inspector as in-house damage</w:t>
      </w:r>
      <w:r>
        <w:rPr>
          <w:rFonts w:cs="Arial"/>
        </w:rPr>
        <w:t>.</w:t>
      </w:r>
    </w:p>
    <w:p w14:paraId="71A3B895" w14:textId="77777777" w:rsidR="00D629FA" w:rsidRPr="00E44349" w:rsidRDefault="00D629FA" w:rsidP="00D629FA"/>
    <w:p w14:paraId="30ED3147" w14:textId="77777777" w:rsidR="00D629FA" w:rsidRPr="00E44349" w:rsidRDefault="00D629FA" w:rsidP="00D629FA">
      <w:pPr>
        <w:pStyle w:val="Heading3"/>
      </w:pPr>
      <w:bookmarkStart w:id="154" w:name="_Toc501613359"/>
      <w:bookmarkStart w:id="155" w:name="_Toc513460765"/>
      <w:bookmarkStart w:id="156" w:name="_Toc519082216"/>
      <w:r w:rsidRPr="00E44349">
        <w:t>Delivery RECORDS MAINTAINED BY THE VENDOR {CONTRACTOR}</w:t>
      </w:r>
      <w:bookmarkEnd w:id="154"/>
      <w:bookmarkEnd w:id="155"/>
      <w:bookmarkEnd w:id="156"/>
    </w:p>
    <w:p w14:paraId="16884218" w14:textId="77777777" w:rsidR="00D629FA" w:rsidRPr="00E44349" w:rsidRDefault="00D629FA" w:rsidP="00D629FA">
      <w:pPr>
        <w:rPr>
          <w:rFonts w:cs="Arial"/>
        </w:rPr>
      </w:pPr>
    </w:p>
    <w:p w14:paraId="045C4945" w14:textId="77777777" w:rsidR="00D629FA" w:rsidRPr="00E44349" w:rsidRDefault="00D629FA" w:rsidP="00D629FA">
      <w:pPr>
        <w:autoSpaceDE w:val="0"/>
        <w:autoSpaceDN w:val="0"/>
        <w:adjustRightInd w:val="0"/>
        <w:rPr>
          <w:rFonts w:cs="Arial"/>
        </w:rPr>
      </w:pPr>
      <w:r w:rsidRPr="00E44349">
        <w:rPr>
          <w:rFonts w:cs="Arial"/>
        </w:rPr>
        <w:t>The Vendor {Contractor} shall maintain, for each delivery, the:</w:t>
      </w:r>
    </w:p>
    <w:p w14:paraId="63739888" w14:textId="77777777" w:rsidR="00D629FA" w:rsidRPr="00E44349" w:rsidRDefault="00D629FA" w:rsidP="00D629FA">
      <w:pPr>
        <w:autoSpaceDE w:val="0"/>
        <w:autoSpaceDN w:val="0"/>
        <w:adjustRightInd w:val="0"/>
        <w:rPr>
          <w:rFonts w:cs="Arial"/>
        </w:rPr>
      </w:pPr>
    </w:p>
    <w:p w14:paraId="64AF89A6" w14:textId="77777777" w:rsidR="00D629FA" w:rsidRPr="005D6678" w:rsidRDefault="00D629FA" w:rsidP="00CE655B">
      <w:pPr>
        <w:pStyle w:val="ListParagraph"/>
        <w:numPr>
          <w:ilvl w:val="0"/>
          <w:numId w:val="50"/>
        </w:numPr>
        <w:rPr>
          <w:rFonts w:cs="Arial"/>
        </w:rPr>
      </w:pPr>
      <w:r w:rsidRPr="005D6678">
        <w:rPr>
          <w:rFonts w:cs="Arial"/>
        </w:rPr>
        <w:t>Date/Time agreed upon for arrival of the truck;</w:t>
      </w:r>
    </w:p>
    <w:p w14:paraId="3D4082E4" w14:textId="77777777" w:rsidR="00D629FA" w:rsidRPr="00E44349" w:rsidRDefault="00D629FA" w:rsidP="00D629FA">
      <w:pPr>
        <w:autoSpaceDE w:val="0"/>
        <w:autoSpaceDN w:val="0"/>
        <w:adjustRightInd w:val="0"/>
        <w:ind w:left="1080"/>
        <w:rPr>
          <w:rFonts w:cs="Arial"/>
        </w:rPr>
      </w:pPr>
    </w:p>
    <w:p w14:paraId="6EEA39A5" w14:textId="77777777" w:rsidR="00D629FA" w:rsidRPr="005D6678" w:rsidRDefault="00D629FA" w:rsidP="00CE655B">
      <w:pPr>
        <w:pStyle w:val="ListParagraph"/>
        <w:numPr>
          <w:ilvl w:val="0"/>
          <w:numId w:val="50"/>
        </w:numPr>
        <w:autoSpaceDE w:val="0"/>
        <w:autoSpaceDN w:val="0"/>
        <w:adjustRightInd w:val="0"/>
        <w:rPr>
          <w:rFonts w:cs="Arial"/>
        </w:rPr>
      </w:pPr>
      <w:r w:rsidRPr="005D6678">
        <w:rPr>
          <w:rFonts w:cs="Arial"/>
        </w:rPr>
        <w:t>Date/Time of actual delivery;</w:t>
      </w:r>
    </w:p>
    <w:p w14:paraId="2AB26076" w14:textId="77777777" w:rsidR="00D629FA" w:rsidRPr="00E44349" w:rsidRDefault="00D629FA" w:rsidP="00D629FA">
      <w:pPr>
        <w:autoSpaceDE w:val="0"/>
        <w:autoSpaceDN w:val="0"/>
        <w:adjustRightInd w:val="0"/>
        <w:ind w:left="1080"/>
        <w:rPr>
          <w:rFonts w:cs="Arial"/>
        </w:rPr>
      </w:pPr>
    </w:p>
    <w:p w14:paraId="182B498A" w14:textId="77777777" w:rsidR="00D629FA" w:rsidRPr="005D6678" w:rsidRDefault="00D629FA" w:rsidP="00CE655B">
      <w:pPr>
        <w:pStyle w:val="ListParagraph"/>
        <w:numPr>
          <w:ilvl w:val="0"/>
          <w:numId w:val="50"/>
        </w:numPr>
        <w:autoSpaceDE w:val="0"/>
        <w:autoSpaceDN w:val="0"/>
        <w:adjustRightInd w:val="0"/>
        <w:rPr>
          <w:rFonts w:cs="Arial"/>
        </w:rPr>
      </w:pPr>
      <w:r w:rsidRPr="005D6678">
        <w:rPr>
          <w:rFonts w:cs="Arial"/>
        </w:rPr>
        <w:t>Carrier Name;</w:t>
      </w:r>
    </w:p>
    <w:p w14:paraId="4FB0EF3A" w14:textId="77777777" w:rsidR="00D629FA" w:rsidRPr="00E44349" w:rsidRDefault="00D629FA" w:rsidP="00D629FA">
      <w:pPr>
        <w:autoSpaceDE w:val="0"/>
        <w:autoSpaceDN w:val="0"/>
        <w:adjustRightInd w:val="0"/>
        <w:ind w:left="1080"/>
        <w:rPr>
          <w:rFonts w:cs="Arial"/>
        </w:rPr>
      </w:pPr>
    </w:p>
    <w:p w14:paraId="51D65178" w14:textId="77777777" w:rsidR="00D629FA" w:rsidRPr="005D6678" w:rsidRDefault="00D629FA" w:rsidP="00CE655B">
      <w:pPr>
        <w:pStyle w:val="ListParagraph"/>
        <w:numPr>
          <w:ilvl w:val="0"/>
          <w:numId w:val="50"/>
        </w:numPr>
        <w:autoSpaceDE w:val="0"/>
        <w:autoSpaceDN w:val="0"/>
        <w:adjustRightInd w:val="0"/>
        <w:rPr>
          <w:rFonts w:cs="Arial"/>
        </w:rPr>
      </w:pPr>
      <w:r w:rsidRPr="005D6678">
        <w:rPr>
          <w:rFonts w:cs="Arial"/>
        </w:rPr>
        <w:t>Name of Delivery Driver/Personnel;</w:t>
      </w:r>
    </w:p>
    <w:p w14:paraId="26005AC9" w14:textId="77777777" w:rsidR="00D629FA" w:rsidRPr="00E44349" w:rsidRDefault="00D629FA" w:rsidP="00D629FA">
      <w:pPr>
        <w:ind w:left="1080"/>
        <w:rPr>
          <w:rFonts w:cs="Arial"/>
        </w:rPr>
      </w:pPr>
    </w:p>
    <w:p w14:paraId="76A7A3F6" w14:textId="77777777" w:rsidR="00D629FA" w:rsidRPr="005D6678" w:rsidRDefault="00D629FA" w:rsidP="00CE655B">
      <w:pPr>
        <w:pStyle w:val="ListParagraph"/>
        <w:numPr>
          <w:ilvl w:val="0"/>
          <w:numId w:val="50"/>
        </w:numPr>
        <w:rPr>
          <w:rFonts w:cs="Arial"/>
        </w:rPr>
      </w:pPr>
      <w:r w:rsidRPr="005D6678">
        <w:rPr>
          <w:rFonts w:cs="Arial"/>
        </w:rPr>
        <w:t>Truck/Trailer Number;</w:t>
      </w:r>
    </w:p>
    <w:p w14:paraId="184A177F" w14:textId="77777777" w:rsidR="00D629FA" w:rsidRPr="00E44349" w:rsidRDefault="00D629FA" w:rsidP="00D629FA">
      <w:pPr>
        <w:ind w:left="1080"/>
      </w:pPr>
    </w:p>
    <w:p w14:paraId="6D7411D1" w14:textId="77777777" w:rsidR="00D629FA" w:rsidRPr="00E44349" w:rsidRDefault="00D629FA" w:rsidP="00CE655B">
      <w:pPr>
        <w:pStyle w:val="ListParagraph"/>
        <w:numPr>
          <w:ilvl w:val="0"/>
          <w:numId w:val="50"/>
        </w:numPr>
      </w:pPr>
      <w:r w:rsidRPr="00E44349">
        <w:t>Order Number;</w:t>
      </w:r>
    </w:p>
    <w:p w14:paraId="18DC5EFD" w14:textId="77777777" w:rsidR="00D629FA" w:rsidRPr="00E44349" w:rsidRDefault="00D629FA" w:rsidP="00D629FA">
      <w:pPr>
        <w:autoSpaceDE w:val="0"/>
        <w:autoSpaceDN w:val="0"/>
        <w:adjustRightInd w:val="0"/>
        <w:ind w:left="1080"/>
        <w:rPr>
          <w:rFonts w:cs="Arial"/>
        </w:rPr>
      </w:pPr>
    </w:p>
    <w:p w14:paraId="5934BE4A" w14:textId="77777777" w:rsidR="00D629FA" w:rsidRPr="005D6678" w:rsidRDefault="00D629FA" w:rsidP="00CE655B">
      <w:pPr>
        <w:pStyle w:val="ListParagraph"/>
        <w:numPr>
          <w:ilvl w:val="0"/>
          <w:numId w:val="50"/>
        </w:numPr>
        <w:autoSpaceDE w:val="0"/>
        <w:autoSpaceDN w:val="0"/>
        <w:adjustRightInd w:val="0"/>
        <w:rPr>
          <w:rFonts w:cs="Arial"/>
        </w:rPr>
      </w:pPr>
      <w:r w:rsidRPr="005D6678">
        <w:rPr>
          <w:rFonts w:cs="Arial"/>
        </w:rPr>
        <w:t xml:space="preserve">USDA Contract Number; </w:t>
      </w:r>
    </w:p>
    <w:p w14:paraId="5775076E" w14:textId="77777777" w:rsidR="00D629FA" w:rsidRPr="00E44349" w:rsidRDefault="00D629FA" w:rsidP="00D629FA">
      <w:pPr>
        <w:autoSpaceDE w:val="0"/>
        <w:autoSpaceDN w:val="0"/>
        <w:adjustRightInd w:val="0"/>
        <w:ind w:left="1080"/>
        <w:rPr>
          <w:rFonts w:cs="Arial"/>
        </w:rPr>
      </w:pPr>
    </w:p>
    <w:p w14:paraId="3FAAEC0A" w14:textId="77777777" w:rsidR="00D629FA" w:rsidRPr="005D6678" w:rsidRDefault="00D629FA" w:rsidP="00CE655B">
      <w:pPr>
        <w:pStyle w:val="ListParagraph"/>
        <w:numPr>
          <w:ilvl w:val="0"/>
          <w:numId w:val="50"/>
        </w:numPr>
        <w:autoSpaceDE w:val="0"/>
        <w:autoSpaceDN w:val="0"/>
        <w:adjustRightInd w:val="0"/>
        <w:rPr>
          <w:rFonts w:cs="Arial"/>
        </w:rPr>
      </w:pPr>
      <w:r w:rsidRPr="005D6678">
        <w:rPr>
          <w:rFonts w:cs="Arial"/>
          <w:color w:val="000000" w:themeColor="text1"/>
        </w:rPr>
        <w:t>Type of USDA Food in delivery</w:t>
      </w:r>
      <w:r w:rsidRPr="005D6678">
        <w:rPr>
          <w:rFonts w:cs="Arial"/>
        </w:rPr>
        <w:t>;</w:t>
      </w:r>
    </w:p>
    <w:p w14:paraId="1B2E16C0" w14:textId="77777777" w:rsidR="00D629FA" w:rsidRPr="00E44349" w:rsidRDefault="00D629FA" w:rsidP="00D629FA">
      <w:pPr>
        <w:autoSpaceDE w:val="0"/>
        <w:autoSpaceDN w:val="0"/>
        <w:adjustRightInd w:val="0"/>
        <w:ind w:left="1080"/>
        <w:rPr>
          <w:rFonts w:cs="Arial"/>
        </w:rPr>
      </w:pPr>
    </w:p>
    <w:p w14:paraId="522B726E" w14:textId="77777777" w:rsidR="00D629FA" w:rsidRPr="005D6678" w:rsidRDefault="00D629FA" w:rsidP="00CE655B">
      <w:pPr>
        <w:pStyle w:val="ListParagraph"/>
        <w:numPr>
          <w:ilvl w:val="0"/>
          <w:numId w:val="50"/>
        </w:numPr>
        <w:autoSpaceDE w:val="0"/>
        <w:autoSpaceDN w:val="0"/>
        <w:adjustRightInd w:val="0"/>
        <w:rPr>
          <w:rFonts w:cs="Arial"/>
        </w:rPr>
      </w:pPr>
      <w:r w:rsidRPr="005D6678">
        <w:rPr>
          <w:rFonts w:cs="Arial"/>
        </w:rPr>
        <w:t>Date/Time unloading began;</w:t>
      </w:r>
    </w:p>
    <w:p w14:paraId="67D1C604" w14:textId="77777777" w:rsidR="00D629FA" w:rsidRPr="00E44349" w:rsidRDefault="00D629FA" w:rsidP="00D629FA">
      <w:pPr>
        <w:autoSpaceDE w:val="0"/>
        <w:autoSpaceDN w:val="0"/>
        <w:adjustRightInd w:val="0"/>
        <w:ind w:left="1080"/>
        <w:rPr>
          <w:rFonts w:cs="Arial"/>
        </w:rPr>
      </w:pPr>
    </w:p>
    <w:p w14:paraId="75A68268" w14:textId="77777777" w:rsidR="00D629FA" w:rsidRPr="005D6678" w:rsidRDefault="00D629FA" w:rsidP="00CE655B">
      <w:pPr>
        <w:pStyle w:val="ListParagraph"/>
        <w:numPr>
          <w:ilvl w:val="0"/>
          <w:numId w:val="50"/>
        </w:numPr>
        <w:autoSpaceDE w:val="0"/>
        <w:autoSpaceDN w:val="0"/>
        <w:adjustRightInd w:val="0"/>
        <w:rPr>
          <w:rFonts w:cs="Arial"/>
        </w:rPr>
      </w:pPr>
      <w:r w:rsidRPr="005D6678">
        <w:rPr>
          <w:rFonts w:cs="Arial"/>
        </w:rPr>
        <w:t>Date/Time unloading was completed;</w:t>
      </w:r>
    </w:p>
    <w:p w14:paraId="0FE5D2C2" w14:textId="77777777" w:rsidR="00D629FA" w:rsidRPr="00E44349" w:rsidRDefault="00D629FA" w:rsidP="00D629FA">
      <w:pPr>
        <w:autoSpaceDE w:val="0"/>
        <w:autoSpaceDN w:val="0"/>
        <w:adjustRightInd w:val="0"/>
        <w:ind w:left="1080"/>
        <w:rPr>
          <w:rFonts w:cs="Arial"/>
        </w:rPr>
      </w:pPr>
    </w:p>
    <w:p w14:paraId="7ED3236E" w14:textId="77777777" w:rsidR="00D629FA" w:rsidRPr="005D6678" w:rsidRDefault="00D629FA" w:rsidP="00CE655B">
      <w:pPr>
        <w:pStyle w:val="ListParagraph"/>
        <w:numPr>
          <w:ilvl w:val="0"/>
          <w:numId w:val="50"/>
        </w:numPr>
        <w:autoSpaceDE w:val="0"/>
        <w:autoSpaceDN w:val="0"/>
        <w:adjustRightInd w:val="0"/>
        <w:rPr>
          <w:rFonts w:cs="Arial"/>
        </w:rPr>
      </w:pPr>
      <w:r w:rsidRPr="005D6678">
        <w:rPr>
          <w:rFonts w:cs="Arial"/>
        </w:rPr>
        <w:t>Total gross weight of freight unloaded; and</w:t>
      </w:r>
    </w:p>
    <w:p w14:paraId="050333B1" w14:textId="77777777" w:rsidR="00D629FA" w:rsidRPr="00E44349" w:rsidRDefault="00D629FA" w:rsidP="00D629FA">
      <w:pPr>
        <w:autoSpaceDE w:val="0"/>
        <w:autoSpaceDN w:val="0"/>
        <w:adjustRightInd w:val="0"/>
        <w:ind w:left="1080"/>
        <w:rPr>
          <w:rFonts w:cs="Arial"/>
        </w:rPr>
      </w:pPr>
    </w:p>
    <w:p w14:paraId="66E2C32C" w14:textId="77777777" w:rsidR="00D629FA" w:rsidRPr="005D6678" w:rsidRDefault="00D629FA" w:rsidP="00CE655B">
      <w:pPr>
        <w:pStyle w:val="ListParagraph"/>
        <w:numPr>
          <w:ilvl w:val="0"/>
          <w:numId w:val="50"/>
        </w:numPr>
        <w:autoSpaceDE w:val="0"/>
        <w:autoSpaceDN w:val="0"/>
        <w:adjustRightInd w:val="0"/>
        <w:rPr>
          <w:rFonts w:cs="Arial"/>
        </w:rPr>
      </w:pPr>
      <w:r w:rsidRPr="005D6678">
        <w:rPr>
          <w:rFonts w:cs="Arial"/>
        </w:rPr>
        <w:t>Date/Time vehicle was released for departure.</w:t>
      </w:r>
    </w:p>
    <w:p w14:paraId="24665FD4" w14:textId="77777777" w:rsidR="00D629FA" w:rsidRPr="00E44349" w:rsidRDefault="00D629FA" w:rsidP="00D629FA">
      <w:pPr>
        <w:autoSpaceDE w:val="0"/>
        <w:autoSpaceDN w:val="0"/>
        <w:adjustRightInd w:val="0"/>
        <w:rPr>
          <w:rFonts w:cs="Arial"/>
        </w:rPr>
      </w:pPr>
    </w:p>
    <w:p w14:paraId="067710A0" w14:textId="77777777" w:rsidR="00D629FA" w:rsidRPr="00E44349" w:rsidRDefault="00D629FA" w:rsidP="00D629FA">
      <w:pPr>
        <w:autoSpaceDE w:val="0"/>
        <w:autoSpaceDN w:val="0"/>
        <w:adjustRightInd w:val="0"/>
        <w:rPr>
          <w:rFonts w:cs="Arial"/>
        </w:rPr>
      </w:pPr>
      <w:r w:rsidRPr="00E44349">
        <w:rPr>
          <w:rFonts w:cs="Arial"/>
        </w:rPr>
        <w:t>All records shall be provided to the State within one (1) business day of its request from the SCM.</w:t>
      </w:r>
    </w:p>
    <w:p w14:paraId="20C57DFA" w14:textId="77777777" w:rsidR="00D629FA" w:rsidRPr="00E44349" w:rsidRDefault="00D629FA" w:rsidP="00D629FA">
      <w:pPr>
        <w:autoSpaceDE w:val="0"/>
        <w:autoSpaceDN w:val="0"/>
        <w:adjustRightInd w:val="0"/>
        <w:ind w:left="720"/>
        <w:rPr>
          <w:rFonts w:cs="Arial"/>
        </w:rPr>
      </w:pPr>
    </w:p>
    <w:p w14:paraId="537EADF8" w14:textId="77777777" w:rsidR="00D629FA" w:rsidRPr="00E44349" w:rsidRDefault="00D629FA" w:rsidP="00D629FA">
      <w:pPr>
        <w:spacing w:after="120" w:line="271" w:lineRule="exact"/>
        <w:ind w:right="-20"/>
        <w:jc w:val="left"/>
        <w:rPr>
          <w:rFonts w:cs="Arial"/>
          <w:color w:val="000000" w:themeColor="text1"/>
        </w:rPr>
      </w:pPr>
      <w:r w:rsidRPr="00E44349">
        <w:rPr>
          <w:rFonts w:cs="Arial"/>
          <w:color w:val="000000" w:themeColor="text1"/>
        </w:rPr>
        <w:t>Additionally, the Vendor {Contractor}</w:t>
      </w:r>
      <w:r w:rsidRPr="00E44349">
        <w:rPr>
          <w:rFonts w:cs="Arial"/>
        </w:rPr>
        <w:t xml:space="preserve"> must retain records for a </w:t>
      </w:r>
      <w:r w:rsidRPr="00E44349">
        <w:rPr>
          <w:rFonts w:cs="Arial"/>
          <w:color w:val="000000" w:themeColor="text1"/>
          <w:position w:val="-1"/>
        </w:rPr>
        <w:t>period of three (3) years for the following:</w:t>
      </w:r>
    </w:p>
    <w:p w14:paraId="3DE4EE3E" w14:textId="77777777" w:rsidR="00D629FA" w:rsidRPr="005D6678" w:rsidRDefault="00D629FA" w:rsidP="00CE655B">
      <w:pPr>
        <w:pStyle w:val="ListParagraph"/>
        <w:numPr>
          <w:ilvl w:val="0"/>
          <w:numId w:val="51"/>
        </w:numPr>
        <w:spacing w:before="29"/>
        <w:ind w:right="-20"/>
        <w:jc w:val="left"/>
        <w:rPr>
          <w:rFonts w:cs="Arial"/>
          <w:color w:val="000000" w:themeColor="text1"/>
        </w:rPr>
      </w:pPr>
      <w:r w:rsidRPr="005D6678">
        <w:rPr>
          <w:rFonts w:cs="Arial"/>
          <w:color w:val="000000" w:themeColor="text1"/>
        </w:rPr>
        <w:t>The serial number of the high security seal(s) per truck;</w:t>
      </w:r>
    </w:p>
    <w:p w14:paraId="129490A0" w14:textId="77777777" w:rsidR="00D629FA" w:rsidRPr="00E44349" w:rsidRDefault="00D629FA" w:rsidP="00D629FA">
      <w:pPr>
        <w:tabs>
          <w:tab w:val="left" w:pos="1560"/>
        </w:tabs>
        <w:spacing w:before="29"/>
        <w:ind w:left="1560" w:right="-20"/>
        <w:jc w:val="left"/>
        <w:rPr>
          <w:rFonts w:cs="Arial"/>
          <w:color w:val="000000" w:themeColor="text1"/>
        </w:rPr>
      </w:pPr>
    </w:p>
    <w:p w14:paraId="687D0444" w14:textId="77777777" w:rsidR="00D629FA" w:rsidRPr="005D6678" w:rsidRDefault="00D629FA" w:rsidP="00CE655B">
      <w:pPr>
        <w:pStyle w:val="ListParagraph"/>
        <w:numPr>
          <w:ilvl w:val="0"/>
          <w:numId w:val="51"/>
        </w:numPr>
        <w:ind w:right="-20"/>
        <w:jc w:val="left"/>
        <w:rPr>
          <w:rFonts w:cs="Arial"/>
          <w:color w:val="000000" w:themeColor="text1"/>
        </w:rPr>
      </w:pPr>
      <w:r w:rsidRPr="005D6678">
        <w:rPr>
          <w:rFonts w:cs="Arial"/>
          <w:color w:val="000000" w:themeColor="text1"/>
        </w:rPr>
        <w:t>The</w:t>
      </w:r>
      <w:r w:rsidRPr="005D6678">
        <w:rPr>
          <w:rFonts w:cs="Arial"/>
          <w:color w:val="000000" w:themeColor="text1"/>
          <w:spacing w:val="-1"/>
        </w:rPr>
        <w:t xml:space="preserve"> </w:t>
      </w:r>
      <w:r w:rsidRPr="005D6678">
        <w:rPr>
          <w:rFonts w:cs="Arial"/>
          <w:color w:val="000000" w:themeColor="text1"/>
        </w:rPr>
        <w:t>t</w:t>
      </w:r>
      <w:r w:rsidRPr="005D6678">
        <w:rPr>
          <w:rFonts w:cs="Arial"/>
          <w:color w:val="000000" w:themeColor="text1"/>
          <w:spacing w:val="-1"/>
        </w:rPr>
        <w:t>e</w:t>
      </w:r>
      <w:r w:rsidRPr="005D6678">
        <w:rPr>
          <w:rFonts w:cs="Arial"/>
          <w:color w:val="000000" w:themeColor="text1"/>
        </w:rPr>
        <w:t>mp</w:t>
      </w:r>
      <w:r w:rsidRPr="005D6678">
        <w:rPr>
          <w:rFonts w:cs="Arial"/>
          <w:color w:val="000000" w:themeColor="text1"/>
          <w:spacing w:val="-1"/>
        </w:rPr>
        <w:t>e</w:t>
      </w:r>
      <w:r w:rsidRPr="005D6678">
        <w:rPr>
          <w:rFonts w:cs="Arial"/>
          <w:color w:val="000000" w:themeColor="text1"/>
          <w:spacing w:val="2"/>
        </w:rPr>
        <w:t>r</w:t>
      </w:r>
      <w:r w:rsidRPr="005D6678">
        <w:rPr>
          <w:rFonts w:cs="Arial"/>
          <w:color w:val="000000" w:themeColor="text1"/>
          <w:spacing w:val="-1"/>
        </w:rPr>
        <w:t>a</w:t>
      </w:r>
      <w:r w:rsidRPr="005D6678">
        <w:rPr>
          <w:rFonts w:cs="Arial"/>
          <w:color w:val="000000" w:themeColor="text1"/>
        </w:rPr>
        <w:t>tu</w:t>
      </w:r>
      <w:r w:rsidRPr="005D6678">
        <w:rPr>
          <w:rFonts w:cs="Arial"/>
          <w:color w:val="000000" w:themeColor="text1"/>
          <w:spacing w:val="-1"/>
        </w:rPr>
        <w:t>r</w:t>
      </w:r>
      <w:r w:rsidRPr="005D6678">
        <w:rPr>
          <w:rFonts w:cs="Arial"/>
          <w:color w:val="000000" w:themeColor="text1"/>
        </w:rPr>
        <w:t>e</w:t>
      </w:r>
      <w:r w:rsidRPr="005D6678">
        <w:rPr>
          <w:rFonts w:cs="Arial"/>
          <w:color w:val="000000" w:themeColor="text1"/>
          <w:spacing w:val="-1"/>
        </w:rPr>
        <w:t xml:space="preserve"> </w:t>
      </w:r>
      <w:r w:rsidRPr="005D6678">
        <w:rPr>
          <w:rFonts w:cs="Arial"/>
          <w:color w:val="000000" w:themeColor="text1"/>
        </w:rPr>
        <w:t>of</w:t>
      </w:r>
      <w:r w:rsidRPr="005D6678">
        <w:rPr>
          <w:rFonts w:cs="Arial"/>
          <w:color w:val="000000" w:themeColor="text1"/>
          <w:spacing w:val="2"/>
        </w:rPr>
        <w:t xml:space="preserve"> </w:t>
      </w:r>
      <w:r w:rsidRPr="005D6678">
        <w:rPr>
          <w:rFonts w:cs="Arial"/>
          <w:color w:val="000000" w:themeColor="text1"/>
        </w:rPr>
        <w:t>a</w:t>
      </w:r>
      <w:r w:rsidRPr="005D6678">
        <w:rPr>
          <w:rFonts w:cs="Arial"/>
          <w:color w:val="000000" w:themeColor="text1"/>
          <w:spacing w:val="-1"/>
        </w:rPr>
        <w:t xml:space="preserve"> f</w:t>
      </w:r>
      <w:r w:rsidRPr="005D6678">
        <w:rPr>
          <w:rFonts w:cs="Arial"/>
          <w:color w:val="000000" w:themeColor="text1"/>
          <w:spacing w:val="2"/>
        </w:rPr>
        <w:t>r</w:t>
      </w:r>
      <w:r w:rsidRPr="005D6678">
        <w:rPr>
          <w:rFonts w:cs="Arial"/>
          <w:color w:val="000000" w:themeColor="text1"/>
          <w:spacing w:val="-1"/>
        </w:rPr>
        <w:t>e</w:t>
      </w:r>
      <w:r w:rsidRPr="005D6678">
        <w:rPr>
          <w:rFonts w:cs="Arial"/>
          <w:color w:val="000000" w:themeColor="text1"/>
          <w:spacing w:val="1"/>
        </w:rPr>
        <w:t>ez</w:t>
      </w:r>
      <w:r w:rsidRPr="005D6678">
        <w:rPr>
          <w:rFonts w:cs="Arial"/>
          <w:color w:val="000000" w:themeColor="text1"/>
          <w:spacing w:val="-1"/>
        </w:rPr>
        <w:t>e</w:t>
      </w:r>
      <w:r w:rsidRPr="005D6678">
        <w:rPr>
          <w:rFonts w:cs="Arial"/>
          <w:color w:val="000000" w:themeColor="text1"/>
        </w:rPr>
        <w:t>r</w:t>
      </w:r>
      <w:r w:rsidRPr="005D6678">
        <w:rPr>
          <w:rFonts w:cs="Arial"/>
          <w:color w:val="000000" w:themeColor="text1"/>
          <w:spacing w:val="-1"/>
        </w:rPr>
        <w:t xml:space="preserve"> </w:t>
      </w:r>
      <w:r w:rsidRPr="005D6678">
        <w:rPr>
          <w:rFonts w:cs="Arial"/>
          <w:color w:val="000000" w:themeColor="text1"/>
        </w:rPr>
        <w:t>or</w:t>
      </w:r>
      <w:r w:rsidRPr="005D6678">
        <w:rPr>
          <w:rFonts w:cs="Arial"/>
          <w:color w:val="000000" w:themeColor="text1"/>
          <w:spacing w:val="-1"/>
        </w:rPr>
        <w:t xml:space="preserve"> re</w:t>
      </w:r>
      <w:r w:rsidRPr="005D6678">
        <w:rPr>
          <w:rFonts w:cs="Arial"/>
          <w:color w:val="000000" w:themeColor="text1"/>
          <w:spacing w:val="2"/>
        </w:rPr>
        <w:t>f</w:t>
      </w:r>
      <w:r w:rsidRPr="005D6678">
        <w:rPr>
          <w:rFonts w:cs="Arial"/>
          <w:color w:val="000000" w:themeColor="text1"/>
          <w:spacing w:val="-1"/>
        </w:rPr>
        <w:t>r</w:t>
      </w:r>
      <w:r w:rsidRPr="005D6678">
        <w:rPr>
          <w:rFonts w:cs="Arial"/>
          <w:color w:val="000000" w:themeColor="text1"/>
        </w:rPr>
        <w:t>ig</w:t>
      </w:r>
      <w:r w:rsidRPr="005D6678">
        <w:rPr>
          <w:rFonts w:cs="Arial"/>
          <w:color w:val="000000" w:themeColor="text1"/>
          <w:spacing w:val="-1"/>
        </w:rPr>
        <w:t>e</w:t>
      </w:r>
      <w:r w:rsidRPr="005D6678">
        <w:rPr>
          <w:rFonts w:cs="Arial"/>
          <w:color w:val="000000" w:themeColor="text1"/>
          <w:spacing w:val="2"/>
        </w:rPr>
        <w:t>r</w:t>
      </w:r>
      <w:r w:rsidRPr="005D6678">
        <w:rPr>
          <w:rFonts w:cs="Arial"/>
          <w:color w:val="000000" w:themeColor="text1"/>
          <w:spacing w:val="-1"/>
        </w:rPr>
        <w:t>a</w:t>
      </w:r>
      <w:r w:rsidRPr="005D6678">
        <w:rPr>
          <w:rFonts w:cs="Arial"/>
          <w:color w:val="000000" w:themeColor="text1"/>
        </w:rPr>
        <w:t>t</w:t>
      </w:r>
      <w:r w:rsidRPr="005D6678">
        <w:rPr>
          <w:rFonts w:cs="Arial"/>
          <w:color w:val="000000" w:themeColor="text1"/>
          <w:spacing w:val="-1"/>
        </w:rPr>
        <w:t>e</w:t>
      </w:r>
      <w:r w:rsidRPr="005D6678">
        <w:rPr>
          <w:rFonts w:cs="Arial"/>
          <w:color w:val="000000" w:themeColor="text1"/>
        </w:rPr>
        <w:t>d t</w:t>
      </w:r>
      <w:r w:rsidRPr="005D6678">
        <w:rPr>
          <w:rFonts w:cs="Arial"/>
          <w:color w:val="000000" w:themeColor="text1"/>
          <w:spacing w:val="-1"/>
        </w:rPr>
        <w:t>r</w:t>
      </w:r>
      <w:r w:rsidRPr="005D6678">
        <w:rPr>
          <w:rFonts w:cs="Arial"/>
          <w:color w:val="000000" w:themeColor="text1"/>
        </w:rPr>
        <w:t>u</w:t>
      </w:r>
      <w:r w:rsidRPr="005D6678">
        <w:rPr>
          <w:rFonts w:cs="Arial"/>
          <w:color w:val="000000" w:themeColor="text1"/>
          <w:spacing w:val="-1"/>
        </w:rPr>
        <w:t>c</w:t>
      </w:r>
      <w:r w:rsidRPr="005D6678">
        <w:rPr>
          <w:rFonts w:cs="Arial"/>
          <w:color w:val="000000" w:themeColor="text1"/>
        </w:rPr>
        <w:t>k</w:t>
      </w:r>
      <w:r w:rsidRPr="005D6678">
        <w:rPr>
          <w:rFonts w:cs="Arial"/>
          <w:color w:val="000000" w:themeColor="text1"/>
          <w:spacing w:val="2"/>
        </w:rPr>
        <w:t xml:space="preserve"> </w:t>
      </w:r>
      <w:r w:rsidRPr="005D6678">
        <w:rPr>
          <w:rFonts w:cs="Arial"/>
          <w:color w:val="000000" w:themeColor="text1"/>
        </w:rPr>
        <w:t>or</w:t>
      </w:r>
      <w:r w:rsidRPr="005D6678">
        <w:rPr>
          <w:rFonts w:cs="Arial"/>
          <w:color w:val="000000" w:themeColor="text1"/>
          <w:spacing w:val="-1"/>
        </w:rPr>
        <w:t xml:space="preserve"> </w:t>
      </w:r>
      <w:r w:rsidRPr="005D6678">
        <w:rPr>
          <w:rFonts w:cs="Arial"/>
          <w:color w:val="000000" w:themeColor="text1"/>
        </w:rPr>
        <w:t>t</w:t>
      </w:r>
      <w:r w:rsidRPr="005D6678">
        <w:rPr>
          <w:rFonts w:cs="Arial"/>
          <w:color w:val="000000" w:themeColor="text1"/>
          <w:spacing w:val="-1"/>
        </w:rPr>
        <w:t>ra</w:t>
      </w:r>
      <w:r w:rsidRPr="005D6678">
        <w:rPr>
          <w:rFonts w:cs="Arial"/>
          <w:color w:val="000000" w:themeColor="text1"/>
        </w:rPr>
        <w:t>il</w:t>
      </w:r>
      <w:r w:rsidRPr="005D6678">
        <w:rPr>
          <w:rFonts w:cs="Arial"/>
          <w:color w:val="000000" w:themeColor="text1"/>
          <w:spacing w:val="-1"/>
        </w:rPr>
        <w:t>e</w:t>
      </w:r>
      <w:r w:rsidRPr="005D6678">
        <w:rPr>
          <w:rFonts w:cs="Arial"/>
          <w:color w:val="000000" w:themeColor="text1"/>
        </w:rPr>
        <w:t>r</w:t>
      </w:r>
      <w:r w:rsidRPr="005D6678">
        <w:rPr>
          <w:rFonts w:cs="Arial"/>
          <w:color w:val="000000" w:themeColor="text1"/>
          <w:spacing w:val="-1"/>
        </w:rPr>
        <w:t xml:space="preserve"> </w:t>
      </w:r>
      <w:r w:rsidRPr="005D6678">
        <w:rPr>
          <w:rFonts w:cs="Arial"/>
          <w:color w:val="000000" w:themeColor="text1"/>
        </w:rPr>
        <w:t xml:space="preserve">upon </w:t>
      </w:r>
      <w:r w:rsidRPr="005D6678">
        <w:rPr>
          <w:rFonts w:cs="Arial"/>
          <w:color w:val="000000" w:themeColor="text1"/>
          <w:spacing w:val="1"/>
        </w:rPr>
        <w:t>a</w:t>
      </w:r>
      <w:r w:rsidRPr="005D6678">
        <w:rPr>
          <w:rFonts w:cs="Arial"/>
          <w:color w:val="000000" w:themeColor="text1"/>
          <w:spacing w:val="-1"/>
        </w:rPr>
        <w:t>rr</w:t>
      </w:r>
      <w:r w:rsidRPr="005D6678">
        <w:rPr>
          <w:rFonts w:cs="Arial"/>
          <w:color w:val="000000" w:themeColor="text1"/>
        </w:rPr>
        <w:t>iv</w:t>
      </w:r>
      <w:r w:rsidRPr="005D6678">
        <w:rPr>
          <w:rFonts w:cs="Arial"/>
          <w:color w:val="000000" w:themeColor="text1"/>
          <w:spacing w:val="-1"/>
        </w:rPr>
        <w:t>a</w:t>
      </w:r>
      <w:r w:rsidRPr="005D6678">
        <w:rPr>
          <w:rFonts w:cs="Arial"/>
          <w:color w:val="000000" w:themeColor="text1"/>
        </w:rPr>
        <w:t>l;</w:t>
      </w:r>
    </w:p>
    <w:p w14:paraId="1F19A31C" w14:textId="77777777" w:rsidR="00D629FA" w:rsidRPr="00E44349" w:rsidRDefault="00D629FA" w:rsidP="00D629FA">
      <w:pPr>
        <w:ind w:left="720"/>
        <w:rPr>
          <w:rFonts w:cs="Arial"/>
          <w:color w:val="000000" w:themeColor="text1"/>
        </w:rPr>
      </w:pPr>
    </w:p>
    <w:p w14:paraId="35932D0F" w14:textId="77777777" w:rsidR="00D629FA" w:rsidRPr="005D6678" w:rsidRDefault="00D629FA" w:rsidP="00CE655B">
      <w:pPr>
        <w:pStyle w:val="ListParagraph"/>
        <w:numPr>
          <w:ilvl w:val="0"/>
          <w:numId w:val="51"/>
        </w:numPr>
        <w:ind w:right="-20"/>
        <w:jc w:val="left"/>
        <w:rPr>
          <w:rFonts w:cs="Arial"/>
          <w:color w:val="000000" w:themeColor="text1"/>
        </w:rPr>
      </w:pPr>
      <w:r w:rsidRPr="005D6678">
        <w:rPr>
          <w:rFonts w:cs="Arial"/>
          <w:color w:val="000000" w:themeColor="text1"/>
        </w:rPr>
        <w:t>The</w:t>
      </w:r>
      <w:r w:rsidRPr="005D6678">
        <w:rPr>
          <w:rFonts w:cs="Arial"/>
          <w:color w:val="000000" w:themeColor="text1"/>
          <w:spacing w:val="-1"/>
        </w:rPr>
        <w:t xml:space="preserve"> re</w:t>
      </w:r>
      <w:r w:rsidRPr="005D6678">
        <w:rPr>
          <w:rFonts w:cs="Arial"/>
          <w:color w:val="000000" w:themeColor="text1"/>
        </w:rPr>
        <w:t>sult of</w:t>
      </w:r>
      <w:r w:rsidRPr="005D6678">
        <w:rPr>
          <w:rFonts w:cs="Arial"/>
          <w:color w:val="000000" w:themeColor="text1"/>
          <w:spacing w:val="-1"/>
        </w:rPr>
        <w:t xml:space="preserve"> a</w:t>
      </w:r>
      <w:r w:rsidRPr="005D6678">
        <w:rPr>
          <w:rFonts w:cs="Arial"/>
          <w:color w:val="000000" w:themeColor="text1"/>
          <w:spacing w:val="5"/>
        </w:rPr>
        <w:t>n</w:t>
      </w:r>
      <w:r w:rsidRPr="005D6678">
        <w:rPr>
          <w:rFonts w:cs="Arial"/>
          <w:color w:val="000000" w:themeColor="text1"/>
        </w:rPr>
        <w:t>y</w:t>
      </w:r>
      <w:r w:rsidRPr="005D6678">
        <w:rPr>
          <w:rFonts w:cs="Arial"/>
          <w:color w:val="000000" w:themeColor="text1"/>
          <w:spacing w:val="-5"/>
        </w:rPr>
        <w:t xml:space="preserve"> </w:t>
      </w:r>
      <w:r w:rsidRPr="005D6678">
        <w:rPr>
          <w:rFonts w:cs="Arial"/>
          <w:color w:val="000000" w:themeColor="text1"/>
        </w:rPr>
        <w:t>insp</w:t>
      </w:r>
      <w:r w:rsidRPr="005D6678">
        <w:rPr>
          <w:rFonts w:cs="Arial"/>
          <w:color w:val="000000" w:themeColor="text1"/>
          <w:spacing w:val="1"/>
        </w:rPr>
        <w:t>e</w:t>
      </w:r>
      <w:r w:rsidRPr="005D6678">
        <w:rPr>
          <w:rFonts w:cs="Arial"/>
          <w:color w:val="000000" w:themeColor="text1"/>
          <w:spacing w:val="-1"/>
        </w:rPr>
        <w:t>c</w:t>
      </w:r>
      <w:r w:rsidRPr="005D6678">
        <w:rPr>
          <w:rFonts w:cs="Arial"/>
          <w:color w:val="000000" w:themeColor="text1"/>
        </w:rPr>
        <w:t xml:space="preserve">tions </w:t>
      </w:r>
      <w:r w:rsidRPr="005D6678">
        <w:rPr>
          <w:rFonts w:cs="Arial"/>
          <w:color w:val="000000" w:themeColor="text1"/>
          <w:spacing w:val="2"/>
        </w:rPr>
        <w:t>b</w:t>
      </w:r>
      <w:r w:rsidRPr="005D6678">
        <w:rPr>
          <w:rFonts w:cs="Arial"/>
          <w:color w:val="000000" w:themeColor="text1"/>
        </w:rPr>
        <w:t>y</w:t>
      </w:r>
      <w:r w:rsidRPr="005D6678">
        <w:rPr>
          <w:rFonts w:cs="Arial"/>
          <w:color w:val="000000" w:themeColor="text1"/>
          <w:spacing w:val="-5"/>
        </w:rPr>
        <w:t xml:space="preserve"> </w:t>
      </w:r>
      <w:r w:rsidRPr="005D6678">
        <w:rPr>
          <w:rFonts w:cs="Arial"/>
          <w:color w:val="000000" w:themeColor="text1"/>
          <w:spacing w:val="1"/>
        </w:rPr>
        <w:t>S</w:t>
      </w:r>
      <w:r w:rsidRPr="005D6678">
        <w:rPr>
          <w:rFonts w:cs="Arial"/>
          <w:color w:val="000000" w:themeColor="text1"/>
        </w:rPr>
        <w:t>t</w:t>
      </w:r>
      <w:r w:rsidRPr="005D6678">
        <w:rPr>
          <w:rFonts w:cs="Arial"/>
          <w:color w:val="000000" w:themeColor="text1"/>
          <w:spacing w:val="-1"/>
        </w:rPr>
        <w:t>a</w:t>
      </w:r>
      <w:r w:rsidRPr="005D6678">
        <w:rPr>
          <w:rFonts w:cs="Arial"/>
          <w:color w:val="000000" w:themeColor="text1"/>
        </w:rPr>
        <w:t>te</w:t>
      </w:r>
      <w:r w:rsidRPr="005D6678">
        <w:rPr>
          <w:rFonts w:cs="Arial"/>
          <w:color w:val="000000" w:themeColor="text1"/>
          <w:spacing w:val="-1"/>
        </w:rPr>
        <w:t xml:space="preserve"> </w:t>
      </w:r>
      <w:r w:rsidRPr="005D6678">
        <w:rPr>
          <w:rFonts w:cs="Arial"/>
          <w:color w:val="000000" w:themeColor="text1"/>
        </w:rPr>
        <w:t>or</w:t>
      </w:r>
      <w:r w:rsidRPr="005D6678">
        <w:rPr>
          <w:rFonts w:cs="Arial"/>
          <w:color w:val="000000" w:themeColor="text1"/>
          <w:spacing w:val="-1"/>
        </w:rPr>
        <w:t xml:space="preserve"> </w:t>
      </w:r>
      <w:r w:rsidRPr="005D6678">
        <w:rPr>
          <w:rFonts w:cs="Arial"/>
          <w:color w:val="000000" w:themeColor="text1"/>
        </w:rPr>
        <w:t>lo</w:t>
      </w:r>
      <w:r w:rsidRPr="005D6678">
        <w:rPr>
          <w:rFonts w:cs="Arial"/>
          <w:color w:val="000000" w:themeColor="text1"/>
          <w:spacing w:val="1"/>
        </w:rPr>
        <w:t>c</w:t>
      </w:r>
      <w:r w:rsidRPr="005D6678">
        <w:rPr>
          <w:rFonts w:cs="Arial"/>
          <w:color w:val="000000" w:themeColor="text1"/>
          <w:spacing w:val="-1"/>
        </w:rPr>
        <w:t>a</w:t>
      </w:r>
      <w:r w:rsidRPr="005D6678">
        <w:rPr>
          <w:rFonts w:cs="Arial"/>
          <w:color w:val="000000" w:themeColor="text1"/>
        </w:rPr>
        <w:t>l h</w:t>
      </w:r>
      <w:r w:rsidRPr="005D6678">
        <w:rPr>
          <w:rFonts w:cs="Arial"/>
          <w:color w:val="000000" w:themeColor="text1"/>
          <w:spacing w:val="-1"/>
        </w:rPr>
        <w:t>ea</w:t>
      </w:r>
      <w:r w:rsidRPr="005D6678">
        <w:rPr>
          <w:rFonts w:cs="Arial"/>
          <w:color w:val="000000" w:themeColor="text1"/>
          <w:spacing w:val="3"/>
        </w:rPr>
        <w:t>l</w:t>
      </w:r>
      <w:r w:rsidRPr="005D6678">
        <w:rPr>
          <w:rFonts w:cs="Arial"/>
          <w:color w:val="000000" w:themeColor="text1"/>
        </w:rPr>
        <w:t xml:space="preserve">th </w:t>
      </w:r>
      <w:r w:rsidRPr="005D6678">
        <w:rPr>
          <w:rFonts w:cs="Arial"/>
          <w:color w:val="000000" w:themeColor="text1"/>
          <w:spacing w:val="-1"/>
        </w:rPr>
        <w:t>a</w:t>
      </w:r>
      <w:r w:rsidRPr="005D6678">
        <w:rPr>
          <w:rFonts w:cs="Arial"/>
          <w:color w:val="000000" w:themeColor="text1"/>
        </w:rPr>
        <w:t>utho</w:t>
      </w:r>
      <w:r w:rsidRPr="005D6678">
        <w:rPr>
          <w:rFonts w:cs="Arial"/>
          <w:color w:val="000000" w:themeColor="text1"/>
          <w:spacing w:val="-1"/>
        </w:rPr>
        <w:t>r</w:t>
      </w:r>
      <w:r w:rsidRPr="005D6678">
        <w:rPr>
          <w:rFonts w:cs="Arial"/>
          <w:color w:val="000000" w:themeColor="text1"/>
        </w:rPr>
        <w:t>iti</w:t>
      </w:r>
      <w:r w:rsidRPr="005D6678">
        <w:rPr>
          <w:rFonts w:cs="Arial"/>
          <w:color w:val="000000" w:themeColor="text1"/>
          <w:spacing w:val="-1"/>
        </w:rPr>
        <w:t>e</w:t>
      </w:r>
      <w:r w:rsidRPr="005D6678">
        <w:rPr>
          <w:rFonts w:cs="Arial"/>
          <w:color w:val="000000" w:themeColor="text1"/>
        </w:rPr>
        <w:t>s or</w:t>
      </w:r>
      <w:r w:rsidRPr="005D6678">
        <w:rPr>
          <w:rFonts w:cs="Arial"/>
          <w:color w:val="000000" w:themeColor="text1"/>
          <w:spacing w:val="-1"/>
        </w:rPr>
        <w:t xml:space="preserve"> </w:t>
      </w:r>
      <w:r w:rsidRPr="005D6678">
        <w:rPr>
          <w:rFonts w:cs="Arial"/>
          <w:color w:val="000000" w:themeColor="text1"/>
        </w:rPr>
        <w:t>U</w:t>
      </w:r>
      <w:r w:rsidRPr="005D6678">
        <w:rPr>
          <w:rFonts w:cs="Arial"/>
          <w:color w:val="000000" w:themeColor="text1"/>
          <w:spacing w:val="1"/>
        </w:rPr>
        <w:t>S</w:t>
      </w:r>
      <w:r w:rsidRPr="005D6678">
        <w:rPr>
          <w:rFonts w:cs="Arial"/>
          <w:color w:val="000000" w:themeColor="text1"/>
        </w:rPr>
        <w:t>DA</w:t>
      </w:r>
      <w:r>
        <w:rPr>
          <w:rFonts w:cs="Arial"/>
          <w:color w:val="000000" w:themeColor="text1"/>
          <w:spacing w:val="-1"/>
        </w:rPr>
        <w:t xml:space="preserve"> </w:t>
      </w:r>
      <w:r w:rsidRPr="005D6678">
        <w:rPr>
          <w:rFonts w:cs="Arial"/>
          <w:color w:val="000000" w:themeColor="text1"/>
          <w:spacing w:val="-1"/>
        </w:rPr>
        <w:t>cer</w:t>
      </w:r>
      <w:r w:rsidRPr="005D6678">
        <w:rPr>
          <w:rFonts w:cs="Arial"/>
          <w:color w:val="000000" w:themeColor="text1"/>
        </w:rPr>
        <w:t>ti</w:t>
      </w:r>
      <w:r w:rsidRPr="005D6678">
        <w:rPr>
          <w:rFonts w:cs="Arial"/>
          <w:color w:val="000000" w:themeColor="text1"/>
          <w:spacing w:val="-1"/>
        </w:rPr>
        <w:t>f</w:t>
      </w:r>
      <w:r w:rsidRPr="005D6678">
        <w:rPr>
          <w:rFonts w:cs="Arial"/>
          <w:color w:val="000000" w:themeColor="text1"/>
        </w:rPr>
        <w:t>i</w:t>
      </w:r>
      <w:r w:rsidRPr="005D6678">
        <w:rPr>
          <w:rFonts w:cs="Arial"/>
          <w:color w:val="000000" w:themeColor="text1"/>
          <w:spacing w:val="1"/>
        </w:rPr>
        <w:t>c</w:t>
      </w:r>
      <w:r w:rsidRPr="005D6678">
        <w:rPr>
          <w:rFonts w:cs="Arial"/>
          <w:color w:val="000000" w:themeColor="text1"/>
          <w:spacing w:val="-1"/>
        </w:rPr>
        <w:t>a</w:t>
      </w:r>
      <w:r w:rsidRPr="005D6678">
        <w:rPr>
          <w:rFonts w:cs="Arial"/>
          <w:color w:val="000000" w:themeColor="text1"/>
        </w:rPr>
        <w:t xml:space="preserve">tion </w:t>
      </w:r>
      <w:r w:rsidRPr="005D6678">
        <w:rPr>
          <w:rFonts w:cs="Arial"/>
          <w:color w:val="000000" w:themeColor="text1"/>
          <w:spacing w:val="-1"/>
        </w:rPr>
        <w:t>a</w:t>
      </w:r>
      <w:r w:rsidRPr="005D6678">
        <w:rPr>
          <w:rFonts w:cs="Arial"/>
          <w:color w:val="000000" w:themeColor="text1"/>
        </w:rPr>
        <w:t>g</w:t>
      </w:r>
      <w:r w:rsidRPr="005D6678">
        <w:rPr>
          <w:rFonts w:cs="Arial"/>
          <w:color w:val="000000" w:themeColor="text1"/>
          <w:spacing w:val="-1"/>
        </w:rPr>
        <w:t>e</w:t>
      </w:r>
      <w:r w:rsidRPr="005D6678">
        <w:rPr>
          <w:rFonts w:cs="Arial"/>
          <w:color w:val="000000" w:themeColor="text1"/>
        </w:rPr>
        <w:t>nt to d</w:t>
      </w:r>
      <w:r w:rsidRPr="005D6678">
        <w:rPr>
          <w:rFonts w:cs="Arial"/>
          <w:color w:val="000000" w:themeColor="text1"/>
          <w:spacing w:val="-1"/>
        </w:rPr>
        <w:t>e</w:t>
      </w:r>
      <w:r w:rsidRPr="005D6678">
        <w:rPr>
          <w:rFonts w:cs="Arial"/>
          <w:color w:val="000000" w:themeColor="text1"/>
        </w:rPr>
        <w:t>t</w:t>
      </w:r>
      <w:r w:rsidRPr="005D6678">
        <w:rPr>
          <w:rFonts w:cs="Arial"/>
          <w:color w:val="000000" w:themeColor="text1"/>
          <w:spacing w:val="1"/>
        </w:rPr>
        <w:t>e</w:t>
      </w:r>
      <w:r w:rsidRPr="005D6678">
        <w:rPr>
          <w:rFonts w:cs="Arial"/>
          <w:color w:val="000000" w:themeColor="text1"/>
          <w:spacing w:val="-1"/>
        </w:rPr>
        <w:t>r</w:t>
      </w:r>
      <w:r w:rsidRPr="005D6678">
        <w:rPr>
          <w:rFonts w:cs="Arial"/>
          <w:color w:val="000000" w:themeColor="text1"/>
        </w:rPr>
        <w:t>mine</w:t>
      </w:r>
      <w:r w:rsidRPr="005D6678">
        <w:rPr>
          <w:rFonts w:cs="Arial"/>
          <w:color w:val="000000" w:themeColor="text1"/>
          <w:spacing w:val="-1"/>
        </w:rPr>
        <w:t xml:space="preserve"> </w:t>
      </w:r>
      <w:r w:rsidRPr="005D6678">
        <w:rPr>
          <w:rFonts w:cs="Arial"/>
          <w:color w:val="000000" w:themeColor="text1"/>
        </w:rPr>
        <w:t>the</w:t>
      </w:r>
      <w:r w:rsidRPr="005D6678">
        <w:rPr>
          <w:rFonts w:cs="Arial"/>
          <w:color w:val="000000" w:themeColor="text1"/>
          <w:spacing w:val="-1"/>
        </w:rPr>
        <w:t xml:space="preserve"> c</w:t>
      </w:r>
      <w:r w:rsidRPr="005D6678">
        <w:rPr>
          <w:rFonts w:cs="Arial"/>
          <w:color w:val="000000" w:themeColor="text1"/>
        </w:rPr>
        <w:t>ondition of</w:t>
      </w:r>
      <w:r w:rsidRPr="005D6678">
        <w:rPr>
          <w:rFonts w:cs="Arial"/>
          <w:color w:val="000000" w:themeColor="text1"/>
          <w:spacing w:val="-1"/>
        </w:rPr>
        <w:t xml:space="preserve"> </w:t>
      </w:r>
      <w:r w:rsidRPr="005D6678">
        <w:rPr>
          <w:rFonts w:cs="Arial"/>
          <w:color w:val="000000" w:themeColor="text1"/>
          <w:spacing w:val="2"/>
        </w:rPr>
        <w:t>U</w:t>
      </w:r>
      <w:r w:rsidRPr="005D6678">
        <w:rPr>
          <w:rFonts w:cs="Arial"/>
          <w:color w:val="000000" w:themeColor="text1"/>
          <w:spacing w:val="1"/>
        </w:rPr>
        <w:t>S</w:t>
      </w:r>
      <w:r w:rsidRPr="005D6678">
        <w:rPr>
          <w:rFonts w:cs="Arial"/>
          <w:color w:val="000000" w:themeColor="text1"/>
        </w:rPr>
        <w:t xml:space="preserve">DA </w:t>
      </w:r>
      <w:r w:rsidRPr="005D6678">
        <w:rPr>
          <w:rFonts w:cs="Arial"/>
          <w:color w:val="000000" w:themeColor="text1"/>
          <w:spacing w:val="-1"/>
        </w:rPr>
        <w:t>F</w:t>
      </w:r>
      <w:r w:rsidRPr="005D6678">
        <w:rPr>
          <w:rFonts w:cs="Arial"/>
          <w:color w:val="000000" w:themeColor="text1"/>
        </w:rPr>
        <w:t>oods; and</w:t>
      </w:r>
    </w:p>
    <w:p w14:paraId="6A3461A7" w14:textId="77777777" w:rsidR="00D629FA" w:rsidRPr="00E44349" w:rsidRDefault="00D629FA" w:rsidP="00D629FA">
      <w:pPr>
        <w:ind w:left="720"/>
        <w:rPr>
          <w:rFonts w:cs="Arial"/>
          <w:color w:val="000000" w:themeColor="text1"/>
        </w:rPr>
      </w:pPr>
    </w:p>
    <w:p w14:paraId="76932F43" w14:textId="77777777" w:rsidR="00D629FA" w:rsidRPr="005D6678" w:rsidRDefault="00D629FA" w:rsidP="00CE655B">
      <w:pPr>
        <w:pStyle w:val="ListParagraph"/>
        <w:numPr>
          <w:ilvl w:val="0"/>
          <w:numId w:val="51"/>
        </w:numPr>
        <w:ind w:right="235"/>
        <w:jc w:val="left"/>
        <w:rPr>
          <w:rFonts w:cs="Arial"/>
          <w:color w:val="000000" w:themeColor="text1"/>
        </w:rPr>
      </w:pPr>
      <w:r w:rsidRPr="005D6678">
        <w:rPr>
          <w:rFonts w:cs="Arial"/>
          <w:color w:val="000000" w:themeColor="text1"/>
        </w:rPr>
        <w:t>The</w:t>
      </w:r>
      <w:r w:rsidRPr="005D6678">
        <w:rPr>
          <w:rFonts w:cs="Arial"/>
          <w:color w:val="000000" w:themeColor="text1"/>
          <w:spacing w:val="-1"/>
        </w:rPr>
        <w:t xml:space="preserve"> </w:t>
      </w:r>
      <w:r w:rsidRPr="005D6678">
        <w:rPr>
          <w:rFonts w:cs="Arial"/>
          <w:color w:val="000000" w:themeColor="text1"/>
        </w:rPr>
        <w:t>disposition of</w:t>
      </w:r>
      <w:r w:rsidRPr="005D6678">
        <w:rPr>
          <w:rFonts w:cs="Arial"/>
          <w:color w:val="000000" w:themeColor="text1"/>
          <w:spacing w:val="-1"/>
        </w:rPr>
        <w:t xml:space="preserve"> </w:t>
      </w:r>
      <w:r w:rsidRPr="005D6678">
        <w:rPr>
          <w:rFonts w:cs="Arial"/>
          <w:color w:val="000000" w:themeColor="text1"/>
        </w:rPr>
        <w:t>U</w:t>
      </w:r>
      <w:r w:rsidRPr="005D6678">
        <w:rPr>
          <w:rFonts w:cs="Arial"/>
          <w:color w:val="000000" w:themeColor="text1"/>
          <w:spacing w:val="1"/>
        </w:rPr>
        <w:t>S</w:t>
      </w:r>
      <w:r w:rsidRPr="005D6678">
        <w:rPr>
          <w:rFonts w:cs="Arial"/>
          <w:color w:val="000000" w:themeColor="text1"/>
        </w:rPr>
        <w:t xml:space="preserve">DA </w:t>
      </w:r>
      <w:r w:rsidRPr="005D6678">
        <w:rPr>
          <w:rFonts w:cs="Arial"/>
          <w:color w:val="000000" w:themeColor="text1"/>
          <w:spacing w:val="-1"/>
        </w:rPr>
        <w:t>F</w:t>
      </w:r>
      <w:r w:rsidRPr="005D6678">
        <w:rPr>
          <w:rFonts w:cs="Arial"/>
          <w:color w:val="000000" w:themeColor="text1"/>
        </w:rPr>
        <w:t xml:space="preserve">oods </w:t>
      </w:r>
      <w:r w:rsidRPr="005D6678">
        <w:rPr>
          <w:rFonts w:cs="Arial"/>
          <w:color w:val="000000" w:themeColor="text1"/>
          <w:spacing w:val="-1"/>
        </w:rPr>
        <w:t>r</w:t>
      </w:r>
      <w:r w:rsidRPr="005D6678">
        <w:rPr>
          <w:rFonts w:cs="Arial"/>
          <w:color w:val="000000" w:themeColor="text1"/>
          <w:spacing w:val="1"/>
        </w:rPr>
        <w:t>e</w:t>
      </w:r>
      <w:r w:rsidRPr="005D6678">
        <w:rPr>
          <w:rFonts w:cs="Arial"/>
          <w:color w:val="000000" w:themeColor="text1"/>
          <w:spacing w:val="-1"/>
        </w:rPr>
        <w:t>ce</w:t>
      </w:r>
      <w:r w:rsidRPr="005D6678">
        <w:rPr>
          <w:rFonts w:cs="Arial"/>
          <w:color w:val="000000" w:themeColor="text1"/>
        </w:rPr>
        <w:t>iv</w:t>
      </w:r>
      <w:r w:rsidRPr="005D6678">
        <w:rPr>
          <w:rFonts w:cs="Arial"/>
          <w:color w:val="000000" w:themeColor="text1"/>
          <w:spacing w:val="-1"/>
        </w:rPr>
        <w:t>e</w:t>
      </w:r>
      <w:r w:rsidRPr="005D6678">
        <w:rPr>
          <w:rFonts w:cs="Arial"/>
          <w:color w:val="000000" w:themeColor="text1"/>
        </w:rPr>
        <w:t>d ou</w:t>
      </w:r>
      <w:r w:rsidRPr="005D6678">
        <w:rPr>
          <w:rFonts w:cs="Arial"/>
          <w:color w:val="000000" w:themeColor="text1"/>
          <w:spacing w:val="3"/>
        </w:rPr>
        <w:t>t</w:t>
      </w:r>
      <w:r w:rsidRPr="005D6678">
        <w:rPr>
          <w:rFonts w:cs="Arial"/>
          <w:color w:val="000000" w:themeColor="text1"/>
          <w:spacing w:val="-1"/>
        </w:rPr>
        <w:t>-</w:t>
      </w:r>
      <w:r w:rsidRPr="005D6678">
        <w:rPr>
          <w:rFonts w:cs="Arial"/>
          <w:color w:val="000000" w:themeColor="text1"/>
        </w:rPr>
        <w:t>o</w:t>
      </w:r>
      <w:r w:rsidRPr="005D6678">
        <w:rPr>
          <w:rFonts w:cs="Arial"/>
          <w:color w:val="000000" w:themeColor="text1"/>
          <w:spacing w:val="-1"/>
        </w:rPr>
        <w:t>f</w:t>
      </w:r>
      <w:r w:rsidRPr="005D6678">
        <w:rPr>
          <w:rFonts w:cs="Arial"/>
          <w:color w:val="000000" w:themeColor="text1"/>
          <w:spacing w:val="2"/>
        </w:rPr>
        <w:t>-</w:t>
      </w:r>
      <w:r w:rsidRPr="005D6678">
        <w:rPr>
          <w:rFonts w:cs="Arial"/>
          <w:color w:val="000000" w:themeColor="text1"/>
          <w:spacing w:val="-1"/>
        </w:rPr>
        <w:t>c</w:t>
      </w:r>
      <w:r w:rsidRPr="005D6678">
        <w:rPr>
          <w:rFonts w:cs="Arial"/>
          <w:color w:val="000000" w:themeColor="text1"/>
        </w:rPr>
        <w:t>ondition, in</w:t>
      </w:r>
      <w:r w:rsidRPr="005D6678">
        <w:rPr>
          <w:rFonts w:cs="Arial"/>
          <w:color w:val="000000" w:themeColor="text1"/>
          <w:spacing w:val="-1"/>
        </w:rPr>
        <w:t>c</w:t>
      </w:r>
      <w:r w:rsidRPr="005D6678">
        <w:rPr>
          <w:rFonts w:cs="Arial"/>
          <w:color w:val="000000" w:themeColor="text1"/>
        </w:rPr>
        <w:t>ludin</w:t>
      </w:r>
      <w:r w:rsidRPr="005D6678">
        <w:rPr>
          <w:rFonts w:cs="Arial"/>
          <w:color w:val="000000" w:themeColor="text1"/>
          <w:spacing w:val="-2"/>
        </w:rPr>
        <w:t>g</w:t>
      </w:r>
      <w:r w:rsidRPr="005D6678">
        <w:rPr>
          <w:rFonts w:cs="Arial"/>
          <w:color w:val="000000" w:themeColor="text1"/>
        </w:rPr>
        <w:t xml:space="preserve">, </w:t>
      </w:r>
      <w:r w:rsidRPr="005D6678">
        <w:rPr>
          <w:rFonts w:cs="Arial"/>
          <w:color w:val="000000" w:themeColor="text1"/>
          <w:spacing w:val="-1"/>
        </w:rPr>
        <w:t>a</w:t>
      </w:r>
      <w:r w:rsidRPr="005D6678">
        <w:rPr>
          <w:rFonts w:cs="Arial"/>
          <w:color w:val="000000" w:themeColor="text1"/>
        </w:rPr>
        <w:t xml:space="preserve">s </w:t>
      </w:r>
      <w:r w:rsidRPr="005D6678">
        <w:rPr>
          <w:rFonts w:cs="Arial"/>
          <w:color w:val="000000" w:themeColor="text1"/>
          <w:spacing w:val="1"/>
        </w:rPr>
        <w:t>a</w:t>
      </w:r>
      <w:r w:rsidRPr="005D6678">
        <w:rPr>
          <w:rFonts w:cs="Arial"/>
          <w:color w:val="000000" w:themeColor="text1"/>
        </w:rPr>
        <w:t>ppli</w:t>
      </w:r>
      <w:r w:rsidRPr="005D6678">
        <w:rPr>
          <w:rFonts w:cs="Arial"/>
          <w:color w:val="000000" w:themeColor="text1"/>
          <w:spacing w:val="-1"/>
        </w:rPr>
        <w:t>ca</w:t>
      </w:r>
      <w:r w:rsidRPr="005D6678">
        <w:rPr>
          <w:rFonts w:cs="Arial"/>
          <w:color w:val="000000" w:themeColor="text1"/>
        </w:rPr>
        <w:t>bl</w:t>
      </w:r>
      <w:r w:rsidRPr="005D6678">
        <w:rPr>
          <w:rFonts w:cs="Arial"/>
          <w:color w:val="000000" w:themeColor="text1"/>
          <w:spacing w:val="-1"/>
        </w:rPr>
        <w:t>e</w:t>
      </w:r>
      <w:r w:rsidRPr="005D6678">
        <w:rPr>
          <w:rFonts w:cs="Arial"/>
          <w:color w:val="000000" w:themeColor="text1"/>
        </w:rPr>
        <w:t>, the</w:t>
      </w:r>
      <w:r w:rsidRPr="005D6678">
        <w:rPr>
          <w:rFonts w:cs="Arial"/>
          <w:color w:val="000000" w:themeColor="text1"/>
          <w:spacing w:val="-1"/>
        </w:rPr>
        <w:t xml:space="preserve"> </w:t>
      </w:r>
      <w:r w:rsidRPr="005D6678">
        <w:rPr>
          <w:rFonts w:cs="Arial"/>
          <w:color w:val="000000" w:themeColor="text1"/>
        </w:rPr>
        <w:t>d</w:t>
      </w:r>
      <w:r w:rsidRPr="005D6678">
        <w:rPr>
          <w:rFonts w:cs="Arial"/>
          <w:color w:val="000000" w:themeColor="text1"/>
          <w:spacing w:val="-1"/>
        </w:rPr>
        <w:t>e</w:t>
      </w:r>
      <w:r w:rsidRPr="005D6678">
        <w:rPr>
          <w:rFonts w:cs="Arial"/>
          <w:color w:val="000000" w:themeColor="text1"/>
        </w:rPr>
        <w:t>st</w:t>
      </w:r>
      <w:r w:rsidRPr="005D6678">
        <w:rPr>
          <w:rFonts w:cs="Arial"/>
          <w:color w:val="000000" w:themeColor="text1"/>
          <w:spacing w:val="-1"/>
        </w:rPr>
        <w:t>r</w:t>
      </w:r>
      <w:r w:rsidRPr="005D6678">
        <w:rPr>
          <w:rFonts w:cs="Arial"/>
          <w:color w:val="000000" w:themeColor="text1"/>
        </w:rPr>
        <w:t>u</w:t>
      </w:r>
      <w:r w:rsidRPr="005D6678">
        <w:rPr>
          <w:rFonts w:cs="Arial"/>
          <w:color w:val="000000" w:themeColor="text1"/>
          <w:spacing w:val="-1"/>
        </w:rPr>
        <w:t>c</w:t>
      </w:r>
      <w:r w:rsidRPr="005D6678">
        <w:rPr>
          <w:rFonts w:cs="Arial"/>
          <w:color w:val="000000" w:themeColor="text1"/>
        </w:rPr>
        <w:t>tion of</w:t>
      </w:r>
      <w:r w:rsidRPr="005D6678">
        <w:rPr>
          <w:rFonts w:cs="Arial"/>
          <w:color w:val="000000" w:themeColor="text1"/>
          <w:spacing w:val="-1"/>
        </w:rPr>
        <w:t xml:space="preserve"> </w:t>
      </w:r>
      <w:r w:rsidRPr="005D6678">
        <w:rPr>
          <w:rFonts w:cs="Arial"/>
          <w:color w:val="000000" w:themeColor="text1"/>
        </w:rPr>
        <w:t>su</w:t>
      </w:r>
      <w:r w:rsidRPr="005D6678">
        <w:rPr>
          <w:rFonts w:cs="Arial"/>
          <w:color w:val="000000" w:themeColor="text1"/>
          <w:spacing w:val="-1"/>
        </w:rPr>
        <w:t>c</w:t>
      </w:r>
      <w:r w:rsidRPr="005D6678">
        <w:rPr>
          <w:rFonts w:cs="Arial"/>
          <w:color w:val="000000" w:themeColor="text1"/>
        </w:rPr>
        <w:t xml:space="preserve">h </w:t>
      </w:r>
      <w:r w:rsidRPr="005D6678">
        <w:rPr>
          <w:rFonts w:cs="Arial"/>
          <w:color w:val="000000" w:themeColor="text1"/>
          <w:spacing w:val="-1"/>
        </w:rPr>
        <w:t>f</w:t>
      </w:r>
      <w:r w:rsidRPr="005D6678">
        <w:rPr>
          <w:rFonts w:cs="Arial"/>
          <w:color w:val="000000" w:themeColor="text1"/>
          <w:spacing w:val="2"/>
        </w:rPr>
        <w:t>o</w:t>
      </w:r>
      <w:r w:rsidRPr="005D6678">
        <w:rPr>
          <w:rFonts w:cs="Arial"/>
          <w:color w:val="000000" w:themeColor="text1"/>
        </w:rPr>
        <w:t>ods, or</w:t>
      </w:r>
      <w:r w:rsidRPr="005D6678">
        <w:rPr>
          <w:rFonts w:cs="Arial"/>
          <w:color w:val="000000" w:themeColor="text1"/>
          <w:spacing w:val="-1"/>
        </w:rPr>
        <w:t xml:space="preserve"> </w:t>
      </w:r>
      <w:r w:rsidRPr="005D6678">
        <w:rPr>
          <w:rFonts w:cs="Arial"/>
          <w:color w:val="000000" w:themeColor="text1"/>
        </w:rPr>
        <w:t>a</w:t>
      </w:r>
      <w:r w:rsidRPr="005D6678">
        <w:rPr>
          <w:rFonts w:cs="Arial"/>
          <w:color w:val="000000" w:themeColor="text1"/>
          <w:spacing w:val="-1"/>
        </w:rPr>
        <w:t xml:space="preserve"> </w:t>
      </w:r>
      <w:r w:rsidRPr="005D6678">
        <w:rPr>
          <w:rFonts w:cs="Arial"/>
          <w:color w:val="000000" w:themeColor="text1"/>
        </w:rPr>
        <w:t>si</w:t>
      </w:r>
      <w:r w:rsidRPr="005D6678">
        <w:rPr>
          <w:rFonts w:cs="Arial"/>
          <w:color w:val="000000" w:themeColor="text1"/>
          <w:spacing w:val="-2"/>
        </w:rPr>
        <w:t>g</w:t>
      </w:r>
      <w:r w:rsidRPr="005D6678">
        <w:rPr>
          <w:rFonts w:cs="Arial"/>
          <w:color w:val="000000" w:themeColor="text1"/>
          <w:spacing w:val="2"/>
        </w:rPr>
        <w:t>n</w:t>
      </w:r>
      <w:r w:rsidRPr="005D6678">
        <w:rPr>
          <w:rFonts w:cs="Arial"/>
          <w:color w:val="000000" w:themeColor="text1"/>
          <w:spacing w:val="-1"/>
        </w:rPr>
        <w:t>e</w:t>
      </w:r>
      <w:r w:rsidRPr="005D6678">
        <w:rPr>
          <w:rFonts w:cs="Arial"/>
          <w:color w:val="000000" w:themeColor="text1"/>
        </w:rPr>
        <w:t>d s</w:t>
      </w:r>
      <w:r w:rsidRPr="005D6678">
        <w:rPr>
          <w:rFonts w:cs="Arial"/>
          <w:color w:val="000000" w:themeColor="text1"/>
          <w:spacing w:val="-1"/>
        </w:rPr>
        <w:t>a</w:t>
      </w:r>
      <w:r w:rsidRPr="005D6678">
        <w:rPr>
          <w:rFonts w:cs="Arial"/>
          <w:color w:val="000000" w:themeColor="text1"/>
        </w:rPr>
        <w:t>lv</w:t>
      </w:r>
      <w:r w:rsidRPr="005D6678">
        <w:rPr>
          <w:rFonts w:cs="Arial"/>
          <w:color w:val="000000" w:themeColor="text1"/>
          <w:spacing w:val="1"/>
        </w:rPr>
        <w:t>a</w:t>
      </w:r>
      <w:r w:rsidRPr="005D6678">
        <w:rPr>
          <w:rFonts w:cs="Arial"/>
          <w:color w:val="000000" w:themeColor="text1"/>
        </w:rPr>
        <w:t>ge</w:t>
      </w:r>
      <w:r w:rsidRPr="005D6678">
        <w:rPr>
          <w:rFonts w:cs="Arial"/>
          <w:color w:val="000000" w:themeColor="text1"/>
          <w:spacing w:val="-1"/>
        </w:rPr>
        <w:t xml:space="preserve"> </w:t>
      </w:r>
      <w:r w:rsidRPr="005D6678">
        <w:rPr>
          <w:rFonts w:cs="Arial"/>
          <w:color w:val="000000" w:themeColor="text1"/>
          <w:spacing w:val="2"/>
        </w:rPr>
        <w:t>r</w:t>
      </w:r>
      <w:r w:rsidRPr="005D6678">
        <w:rPr>
          <w:rFonts w:cs="Arial"/>
          <w:color w:val="000000" w:themeColor="text1"/>
          <w:spacing w:val="-1"/>
        </w:rPr>
        <w:t>ece</w:t>
      </w:r>
      <w:r w:rsidRPr="005D6678">
        <w:rPr>
          <w:rFonts w:cs="Arial"/>
          <w:color w:val="000000" w:themeColor="text1"/>
        </w:rPr>
        <w:t xml:space="preserve">ipt </w:t>
      </w:r>
      <w:r w:rsidRPr="005D6678">
        <w:rPr>
          <w:rFonts w:cs="Arial"/>
          <w:color w:val="000000" w:themeColor="text1"/>
          <w:spacing w:val="-1"/>
        </w:rPr>
        <w:t>fr</w:t>
      </w:r>
      <w:r w:rsidRPr="005D6678">
        <w:rPr>
          <w:rFonts w:cs="Arial"/>
          <w:color w:val="000000" w:themeColor="text1"/>
        </w:rPr>
        <w:t>om the</w:t>
      </w:r>
      <w:r w:rsidRPr="005D6678">
        <w:rPr>
          <w:rFonts w:cs="Arial"/>
          <w:color w:val="000000" w:themeColor="text1"/>
          <w:spacing w:val="-1"/>
        </w:rPr>
        <w:t xml:space="preserve"> </w:t>
      </w:r>
      <w:r w:rsidRPr="005D6678">
        <w:rPr>
          <w:rFonts w:cs="Arial"/>
          <w:color w:val="000000" w:themeColor="text1"/>
        </w:rPr>
        <w:t>Vendor {Contractor}</w:t>
      </w:r>
      <w:r w:rsidRPr="005D6678">
        <w:rPr>
          <w:rFonts w:cs="Arial"/>
          <w:color w:val="000000" w:themeColor="text1"/>
          <w:spacing w:val="-1"/>
        </w:rPr>
        <w:t xml:space="preserve"> </w:t>
      </w:r>
      <w:r w:rsidRPr="005D6678">
        <w:rPr>
          <w:rFonts w:cs="Arial"/>
          <w:color w:val="000000" w:themeColor="text1"/>
        </w:rPr>
        <w:t>or</w:t>
      </w:r>
      <w:r w:rsidRPr="005D6678">
        <w:rPr>
          <w:rFonts w:cs="Arial"/>
          <w:color w:val="000000" w:themeColor="text1"/>
          <w:spacing w:val="2"/>
        </w:rPr>
        <w:t xml:space="preserve"> </w:t>
      </w:r>
      <w:r w:rsidRPr="005D6678">
        <w:rPr>
          <w:rFonts w:cs="Arial"/>
          <w:color w:val="000000" w:themeColor="text1"/>
          <w:spacing w:val="-1"/>
        </w:rPr>
        <w:t>carr</w:t>
      </w:r>
      <w:r w:rsidRPr="005D6678">
        <w:rPr>
          <w:rFonts w:cs="Arial"/>
          <w:color w:val="000000" w:themeColor="text1"/>
          <w:spacing w:val="3"/>
        </w:rPr>
        <w:t>i</w:t>
      </w:r>
      <w:r w:rsidRPr="005D6678">
        <w:rPr>
          <w:rFonts w:cs="Arial"/>
          <w:color w:val="000000" w:themeColor="text1"/>
          <w:spacing w:val="-1"/>
        </w:rPr>
        <w:t>er</w:t>
      </w:r>
      <w:r w:rsidRPr="005D6678">
        <w:rPr>
          <w:rFonts w:cs="Arial"/>
          <w:color w:val="000000" w:themeColor="text1"/>
        </w:rPr>
        <w:t>.</w:t>
      </w:r>
    </w:p>
    <w:p w14:paraId="07891740" w14:textId="77777777" w:rsidR="00D629FA" w:rsidRPr="00E44349" w:rsidRDefault="00D629FA" w:rsidP="00D629FA">
      <w:pPr>
        <w:ind w:left="720"/>
        <w:rPr>
          <w:rFonts w:cs="Arial"/>
          <w:color w:val="000000" w:themeColor="text1"/>
        </w:rPr>
      </w:pPr>
    </w:p>
    <w:p w14:paraId="314DBA1C" w14:textId="77777777" w:rsidR="00D629FA" w:rsidRPr="00E44349" w:rsidRDefault="00D629FA" w:rsidP="00D629FA">
      <w:pPr>
        <w:rPr>
          <w:rFonts w:cs="Arial"/>
        </w:rPr>
      </w:pPr>
      <w:r w:rsidRPr="00E44349">
        <w:rPr>
          <w:rFonts w:cs="Arial"/>
        </w:rPr>
        <w:t xml:space="preserve">The State may request additional information/records be maintained and will notify the </w:t>
      </w:r>
      <w:r w:rsidRPr="00E44349">
        <w:rPr>
          <w:rFonts w:cs="Arial"/>
          <w:color w:val="000000" w:themeColor="text1"/>
        </w:rPr>
        <w:t>Vendor {Contractor}</w:t>
      </w:r>
      <w:r w:rsidRPr="00E44349">
        <w:rPr>
          <w:rFonts w:cs="Arial"/>
        </w:rPr>
        <w:t xml:space="preserve"> as such.</w:t>
      </w:r>
    </w:p>
    <w:p w14:paraId="0DE97F12" w14:textId="77777777" w:rsidR="00D629FA" w:rsidRPr="00E44349" w:rsidRDefault="00D629FA" w:rsidP="00D629FA">
      <w:pPr>
        <w:autoSpaceDE w:val="0"/>
        <w:autoSpaceDN w:val="0"/>
        <w:adjustRightInd w:val="0"/>
        <w:rPr>
          <w:rFonts w:cs="Arial"/>
          <w:color w:val="000000" w:themeColor="text1"/>
        </w:rPr>
      </w:pPr>
    </w:p>
    <w:p w14:paraId="51BC802C" w14:textId="77777777" w:rsidR="00D629FA" w:rsidRPr="00E44349" w:rsidRDefault="00D629FA" w:rsidP="00D629FA">
      <w:pPr>
        <w:pStyle w:val="Heading2"/>
      </w:pPr>
      <w:bookmarkStart w:id="157" w:name="_Toc501613360"/>
      <w:bookmarkStart w:id="158" w:name="_Toc513460766"/>
      <w:bookmarkStart w:id="159" w:name="_Toc519082217"/>
      <w:r w:rsidRPr="00E44349">
        <w:t>DISPOSITION OF OUT-OF-CONDITION USDA FOODS</w:t>
      </w:r>
      <w:bookmarkEnd w:id="157"/>
      <w:bookmarkEnd w:id="158"/>
      <w:bookmarkEnd w:id="159"/>
      <w:r w:rsidRPr="00E44349">
        <w:t xml:space="preserve"> </w:t>
      </w:r>
    </w:p>
    <w:p w14:paraId="478DFF63" w14:textId="77777777" w:rsidR="00D629FA" w:rsidRPr="00E44349" w:rsidRDefault="00D629FA" w:rsidP="00D629FA">
      <w:pPr>
        <w:autoSpaceDE w:val="0"/>
        <w:autoSpaceDN w:val="0"/>
        <w:adjustRightInd w:val="0"/>
        <w:rPr>
          <w:rFonts w:cs="Arial"/>
        </w:rPr>
      </w:pPr>
    </w:p>
    <w:p w14:paraId="2D8B45EB" w14:textId="77777777" w:rsidR="00D629FA" w:rsidRPr="00E44349" w:rsidRDefault="00D629FA" w:rsidP="00D629FA">
      <w:pPr>
        <w:ind w:right="326"/>
        <w:rPr>
          <w:rFonts w:cs="Arial"/>
        </w:rPr>
      </w:pPr>
      <w:r w:rsidRPr="00E44349">
        <w:rPr>
          <w:rFonts w:cs="Arial"/>
        </w:rPr>
        <w:t>The</w:t>
      </w:r>
      <w:r w:rsidRPr="00E44349">
        <w:rPr>
          <w:rFonts w:cs="Arial"/>
          <w:spacing w:val="-1"/>
        </w:rPr>
        <w:t xml:space="preserve"> </w:t>
      </w:r>
      <w:r w:rsidRPr="00E44349">
        <w:rPr>
          <w:rFonts w:cs="Arial"/>
          <w:color w:val="000000" w:themeColor="text1"/>
        </w:rPr>
        <w:t>Vendor {Contractor}</w:t>
      </w:r>
      <w:r w:rsidRPr="00E44349">
        <w:rPr>
          <w:rFonts w:cs="Arial"/>
          <w:spacing w:val="-1"/>
        </w:rPr>
        <w:t xml:space="preserve"> shall provide </w:t>
      </w:r>
      <w:r w:rsidRPr="00E44349">
        <w:rPr>
          <w:rFonts w:cs="Arial"/>
        </w:rPr>
        <w:t>noti</w:t>
      </w:r>
      <w:r w:rsidRPr="00E44349">
        <w:rPr>
          <w:rFonts w:cs="Arial"/>
          <w:spacing w:val="-1"/>
        </w:rPr>
        <w:t>f</w:t>
      </w:r>
      <w:r w:rsidRPr="00E44349">
        <w:rPr>
          <w:rFonts w:cs="Arial"/>
        </w:rPr>
        <w:t>i</w:t>
      </w:r>
      <w:r w:rsidRPr="00E44349">
        <w:rPr>
          <w:rFonts w:cs="Arial"/>
          <w:spacing w:val="-1"/>
        </w:rPr>
        <w:t>ca</w:t>
      </w:r>
      <w:r w:rsidRPr="00E44349">
        <w:rPr>
          <w:rFonts w:cs="Arial"/>
        </w:rPr>
        <w:t>tion th</w:t>
      </w:r>
      <w:r w:rsidRPr="00E44349">
        <w:rPr>
          <w:rFonts w:cs="Arial"/>
          <w:spacing w:val="2"/>
        </w:rPr>
        <w:t>r</w:t>
      </w:r>
      <w:r w:rsidRPr="00E44349">
        <w:rPr>
          <w:rFonts w:cs="Arial"/>
        </w:rPr>
        <w:t>ou</w:t>
      </w:r>
      <w:r w:rsidRPr="00E44349">
        <w:rPr>
          <w:rFonts w:cs="Arial"/>
          <w:spacing w:val="-2"/>
        </w:rPr>
        <w:t>g</w:t>
      </w:r>
      <w:r w:rsidRPr="00E44349">
        <w:rPr>
          <w:rFonts w:cs="Arial"/>
        </w:rPr>
        <w:t>h the</w:t>
      </w:r>
      <w:r w:rsidRPr="00E44349">
        <w:rPr>
          <w:rFonts w:cs="Arial"/>
          <w:spacing w:val="1"/>
        </w:rPr>
        <w:t xml:space="preserve"> </w:t>
      </w:r>
      <w:r w:rsidRPr="00E44349">
        <w:rPr>
          <w:rFonts w:cs="Arial"/>
          <w:spacing w:val="-1"/>
        </w:rPr>
        <w:t>c</w:t>
      </w:r>
      <w:r w:rsidRPr="00E44349">
        <w:rPr>
          <w:rFonts w:cs="Arial"/>
        </w:rPr>
        <w:t>ompl</w:t>
      </w:r>
      <w:r w:rsidRPr="00E44349">
        <w:rPr>
          <w:rFonts w:cs="Arial"/>
          <w:spacing w:val="-1"/>
        </w:rPr>
        <w:t>a</w:t>
      </w:r>
      <w:r w:rsidRPr="00E44349">
        <w:rPr>
          <w:rFonts w:cs="Arial"/>
        </w:rPr>
        <w:t>int p</w:t>
      </w:r>
      <w:r w:rsidRPr="00E44349">
        <w:rPr>
          <w:rFonts w:cs="Arial"/>
          <w:spacing w:val="-1"/>
        </w:rPr>
        <w:t>r</w:t>
      </w:r>
      <w:r w:rsidRPr="00E44349">
        <w:rPr>
          <w:rFonts w:cs="Arial"/>
        </w:rPr>
        <w:t>o</w:t>
      </w:r>
      <w:r w:rsidRPr="00E44349">
        <w:rPr>
          <w:rFonts w:cs="Arial"/>
          <w:spacing w:val="-1"/>
        </w:rPr>
        <w:t>c</w:t>
      </w:r>
      <w:r w:rsidRPr="00E44349">
        <w:rPr>
          <w:rFonts w:cs="Arial"/>
          <w:spacing w:val="1"/>
        </w:rPr>
        <w:t>e</w:t>
      </w:r>
      <w:r w:rsidRPr="00E44349">
        <w:rPr>
          <w:rFonts w:cs="Arial"/>
        </w:rPr>
        <w:t xml:space="preserve">ss in </w:t>
      </w:r>
      <w:r w:rsidRPr="00E44349">
        <w:rPr>
          <w:rFonts w:cs="Arial"/>
          <w:spacing w:val="1"/>
        </w:rPr>
        <w:t>W</w:t>
      </w:r>
      <w:r w:rsidRPr="00E44349">
        <w:rPr>
          <w:rFonts w:cs="Arial"/>
          <w:spacing w:val="-2"/>
        </w:rPr>
        <w:t>B</w:t>
      </w:r>
      <w:r w:rsidRPr="00E44349">
        <w:rPr>
          <w:rFonts w:cs="Arial"/>
          <w:spacing w:val="1"/>
        </w:rPr>
        <w:t>SC</w:t>
      </w:r>
      <w:r w:rsidRPr="00E44349">
        <w:rPr>
          <w:rFonts w:cs="Arial"/>
        </w:rPr>
        <w:t>M of</w:t>
      </w:r>
      <w:r w:rsidRPr="00E44349">
        <w:rPr>
          <w:rFonts w:cs="Arial"/>
          <w:spacing w:val="-1"/>
        </w:rPr>
        <w:t xml:space="preserve"> </w:t>
      </w:r>
      <w:r w:rsidRPr="00E44349">
        <w:rPr>
          <w:rFonts w:cs="Arial"/>
        </w:rPr>
        <w:t>p</w:t>
      </w:r>
      <w:r w:rsidRPr="00E44349">
        <w:rPr>
          <w:rFonts w:cs="Arial"/>
          <w:spacing w:val="-1"/>
        </w:rPr>
        <w:t>r</w:t>
      </w:r>
      <w:r w:rsidRPr="00E44349">
        <w:rPr>
          <w:rFonts w:cs="Arial"/>
        </w:rPr>
        <w:t>odu</w:t>
      </w:r>
      <w:r w:rsidRPr="00E44349">
        <w:rPr>
          <w:rFonts w:cs="Arial"/>
          <w:spacing w:val="-1"/>
        </w:rPr>
        <w:t>c</w:t>
      </w:r>
      <w:r w:rsidRPr="00E44349">
        <w:rPr>
          <w:rFonts w:cs="Arial"/>
        </w:rPr>
        <w:t>t th</w:t>
      </w:r>
      <w:r w:rsidRPr="00E44349">
        <w:rPr>
          <w:rFonts w:cs="Arial"/>
          <w:spacing w:val="-1"/>
        </w:rPr>
        <w:t>a</w:t>
      </w:r>
      <w:r w:rsidRPr="00E44349">
        <w:rPr>
          <w:rFonts w:cs="Arial"/>
        </w:rPr>
        <w:t xml:space="preserve">t is </w:t>
      </w:r>
      <w:r w:rsidRPr="00E44349">
        <w:rPr>
          <w:rFonts w:cs="Arial"/>
          <w:spacing w:val="-1"/>
        </w:rPr>
        <w:t>f</w:t>
      </w:r>
      <w:r w:rsidRPr="00E44349">
        <w:rPr>
          <w:rFonts w:cs="Arial"/>
        </w:rPr>
        <w:t>ound to be</w:t>
      </w:r>
      <w:r w:rsidRPr="00E44349">
        <w:rPr>
          <w:rFonts w:cs="Arial"/>
          <w:spacing w:val="-1"/>
        </w:rPr>
        <w:t xml:space="preserve"> </w:t>
      </w:r>
      <w:r w:rsidRPr="00E44349">
        <w:rPr>
          <w:rFonts w:cs="Arial"/>
        </w:rPr>
        <w:t>out</w:t>
      </w:r>
      <w:r w:rsidRPr="00E44349">
        <w:rPr>
          <w:rFonts w:cs="Arial"/>
          <w:spacing w:val="-1"/>
        </w:rPr>
        <w:t>-</w:t>
      </w:r>
      <w:r w:rsidRPr="00E44349">
        <w:rPr>
          <w:rFonts w:cs="Arial"/>
        </w:rPr>
        <w:t>o</w:t>
      </w:r>
      <w:r w:rsidRPr="00E44349">
        <w:rPr>
          <w:rFonts w:cs="Arial"/>
          <w:spacing w:val="-1"/>
        </w:rPr>
        <w:t>f</w:t>
      </w:r>
      <w:r w:rsidRPr="00E44349">
        <w:rPr>
          <w:rFonts w:cs="Arial"/>
          <w:spacing w:val="2"/>
        </w:rPr>
        <w:t>-</w:t>
      </w:r>
      <w:r w:rsidRPr="00E44349">
        <w:rPr>
          <w:rFonts w:cs="Arial"/>
          <w:spacing w:val="-1"/>
        </w:rPr>
        <w:t>c</w:t>
      </w:r>
      <w:r w:rsidRPr="00E44349">
        <w:rPr>
          <w:rFonts w:cs="Arial"/>
        </w:rPr>
        <w:t xml:space="preserve">ondition </w:t>
      </w:r>
      <w:r w:rsidRPr="00E44349">
        <w:rPr>
          <w:rFonts w:cs="Arial"/>
          <w:spacing w:val="-1"/>
        </w:rPr>
        <w:t>af</w:t>
      </w:r>
      <w:r w:rsidRPr="00E44349">
        <w:rPr>
          <w:rFonts w:cs="Arial"/>
        </w:rPr>
        <w:t>t</w:t>
      </w:r>
      <w:r w:rsidRPr="00E44349">
        <w:rPr>
          <w:rFonts w:cs="Arial"/>
          <w:spacing w:val="-1"/>
        </w:rPr>
        <w:t>e</w:t>
      </w:r>
      <w:r w:rsidRPr="00E44349">
        <w:rPr>
          <w:rFonts w:cs="Arial"/>
        </w:rPr>
        <w:t>r</w:t>
      </w:r>
      <w:r w:rsidRPr="00E44349">
        <w:rPr>
          <w:rFonts w:cs="Arial"/>
          <w:spacing w:val="-1"/>
        </w:rPr>
        <w:t xml:space="preserve"> </w:t>
      </w:r>
      <w:r w:rsidRPr="00E44349">
        <w:rPr>
          <w:rFonts w:cs="Arial"/>
        </w:rPr>
        <w:t>the</w:t>
      </w:r>
      <w:r w:rsidRPr="00E44349">
        <w:rPr>
          <w:rFonts w:cs="Arial"/>
          <w:spacing w:val="-1"/>
        </w:rPr>
        <w:t xml:space="preserve"> </w:t>
      </w:r>
      <w:r w:rsidRPr="00E44349">
        <w:rPr>
          <w:rFonts w:cs="Arial"/>
        </w:rPr>
        <w:t>lo</w:t>
      </w:r>
      <w:r w:rsidRPr="00E44349">
        <w:rPr>
          <w:rFonts w:cs="Arial"/>
          <w:spacing w:val="-1"/>
        </w:rPr>
        <w:t>a</w:t>
      </w:r>
      <w:r w:rsidRPr="00E44349">
        <w:rPr>
          <w:rFonts w:cs="Arial"/>
        </w:rPr>
        <w:t xml:space="preserve">d </w:t>
      </w:r>
      <w:r w:rsidRPr="00E44349">
        <w:rPr>
          <w:rFonts w:cs="Arial"/>
          <w:spacing w:val="2"/>
        </w:rPr>
        <w:t>h</w:t>
      </w:r>
      <w:r w:rsidRPr="00E44349">
        <w:rPr>
          <w:rFonts w:cs="Arial"/>
          <w:spacing w:val="-1"/>
        </w:rPr>
        <w:t>a</w:t>
      </w:r>
      <w:r w:rsidRPr="00E44349">
        <w:rPr>
          <w:rFonts w:cs="Arial"/>
        </w:rPr>
        <w:t>s b</w:t>
      </w:r>
      <w:r w:rsidRPr="00E44349">
        <w:rPr>
          <w:rFonts w:cs="Arial"/>
          <w:spacing w:val="-1"/>
        </w:rPr>
        <w:t>e</w:t>
      </w:r>
      <w:r w:rsidRPr="00E44349">
        <w:rPr>
          <w:rFonts w:cs="Arial"/>
          <w:spacing w:val="1"/>
        </w:rPr>
        <w:t>e</w:t>
      </w:r>
      <w:r w:rsidRPr="00E44349">
        <w:rPr>
          <w:rFonts w:cs="Arial"/>
        </w:rPr>
        <w:t xml:space="preserve">n </w:t>
      </w:r>
      <w:r w:rsidRPr="00E44349">
        <w:rPr>
          <w:rFonts w:cs="Arial"/>
          <w:spacing w:val="-1"/>
        </w:rPr>
        <w:t>ac</w:t>
      </w:r>
      <w:r w:rsidRPr="00E44349">
        <w:rPr>
          <w:rFonts w:cs="Arial"/>
          <w:spacing w:val="1"/>
        </w:rPr>
        <w:t>c</w:t>
      </w:r>
      <w:r w:rsidRPr="00E44349">
        <w:rPr>
          <w:rFonts w:cs="Arial"/>
          <w:spacing w:val="-1"/>
        </w:rPr>
        <w:t>e</w:t>
      </w:r>
      <w:r w:rsidRPr="00E44349">
        <w:rPr>
          <w:rFonts w:cs="Arial"/>
        </w:rPr>
        <w:t>pt</w:t>
      </w:r>
      <w:r w:rsidRPr="00E44349">
        <w:rPr>
          <w:rFonts w:cs="Arial"/>
          <w:spacing w:val="-1"/>
        </w:rPr>
        <w:t>e</w:t>
      </w:r>
      <w:r w:rsidRPr="00E44349">
        <w:rPr>
          <w:rFonts w:cs="Arial"/>
        </w:rPr>
        <w:t>d.  The</w:t>
      </w:r>
      <w:r w:rsidRPr="00E44349">
        <w:rPr>
          <w:rFonts w:cs="Arial"/>
          <w:spacing w:val="1"/>
        </w:rPr>
        <w:t xml:space="preserve"> </w:t>
      </w:r>
      <w:r w:rsidRPr="00E44349">
        <w:rPr>
          <w:rFonts w:cs="Arial"/>
          <w:spacing w:val="-1"/>
        </w:rPr>
        <w:t>c</w:t>
      </w:r>
      <w:r w:rsidRPr="00E44349">
        <w:rPr>
          <w:rFonts w:cs="Arial"/>
        </w:rPr>
        <w:t>ompl</w:t>
      </w:r>
      <w:r w:rsidRPr="00E44349">
        <w:rPr>
          <w:rFonts w:cs="Arial"/>
          <w:spacing w:val="-1"/>
        </w:rPr>
        <w:t>a</w:t>
      </w:r>
      <w:r w:rsidRPr="00E44349">
        <w:rPr>
          <w:rFonts w:cs="Arial"/>
        </w:rPr>
        <w:t>int p</w:t>
      </w:r>
      <w:r w:rsidRPr="00E44349">
        <w:rPr>
          <w:rFonts w:cs="Arial"/>
          <w:spacing w:val="-1"/>
        </w:rPr>
        <w:t>r</w:t>
      </w:r>
      <w:r w:rsidRPr="00E44349">
        <w:rPr>
          <w:rFonts w:cs="Arial"/>
        </w:rPr>
        <w:t>o</w:t>
      </w:r>
      <w:r w:rsidRPr="00E44349">
        <w:rPr>
          <w:rFonts w:cs="Arial"/>
          <w:spacing w:val="-1"/>
        </w:rPr>
        <w:t>ce</w:t>
      </w:r>
      <w:r w:rsidRPr="00E44349">
        <w:rPr>
          <w:rFonts w:cs="Arial"/>
        </w:rPr>
        <w:t>ss m</w:t>
      </w:r>
      <w:r w:rsidRPr="00E44349">
        <w:rPr>
          <w:rFonts w:cs="Arial"/>
          <w:spacing w:val="1"/>
        </w:rPr>
        <w:t>a</w:t>
      </w:r>
      <w:r w:rsidRPr="00E44349">
        <w:rPr>
          <w:rFonts w:cs="Arial"/>
        </w:rPr>
        <w:t>y</w:t>
      </w:r>
      <w:r w:rsidRPr="00E44349">
        <w:rPr>
          <w:rFonts w:cs="Arial"/>
          <w:spacing w:val="-5"/>
        </w:rPr>
        <w:t xml:space="preserve"> </w:t>
      </w:r>
      <w:r w:rsidRPr="00E44349">
        <w:rPr>
          <w:rFonts w:cs="Arial"/>
          <w:spacing w:val="2"/>
        </w:rPr>
        <w:t>b</w:t>
      </w:r>
      <w:r w:rsidRPr="00E44349">
        <w:rPr>
          <w:rFonts w:cs="Arial"/>
        </w:rPr>
        <w:t>e</w:t>
      </w:r>
      <w:r w:rsidRPr="00E44349">
        <w:rPr>
          <w:rFonts w:cs="Arial"/>
          <w:spacing w:val="-1"/>
        </w:rPr>
        <w:t xml:space="preserve"> f</w:t>
      </w:r>
      <w:r w:rsidRPr="00E44349">
        <w:rPr>
          <w:rFonts w:cs="Arial"/>
        </w:rPr>
        <w:t>ound in the</w:t>
      </w:r>
      <w:r w:rsidRPr="00E44349">
        <w:rPr>
          <w:rFonts w:cs="Arial"/>
          <w:spacing w:val="-1"/>
        </w:rPr>
        <w:t xml:space="preserve"> </w:t>
      </w:r>
      <w:r w:rsidRPr="00E44349">
        <w:rPr>
          <w:rFonts w:cs="Arial"/>
          <w:spacing w:val="1"/>
        </w:rPr>
        <w:t>WBSC</w:t>
      </w:r>
      <w:r w:rsidRPr="00E44349">
        <w:rPr>
          <w:rFonts w:cs="Arial"/>
        </w:rPr>
        <w:t xml:space="preserve">M </w:t>
      </w:r>
      <w:r w:rsidRPr="00E44349">
        <w:rPr>
          <w:rFonts w:cs="Arial"/>
          <w:spacing w:val="-1"/>
        </w:rPr>
        <w:t>a</w:t>
      </w:r>
      <w:r w:rsidRPr="00E44349">
        <w:rPr>
          <w:rFonts w:cs="Arial"/>
        </w:rPr>
        <w:t>ppli</w:t>
      </w:r>
      <w:r w:rsidRPr="00E44349">
        <w:rPr>
          <w:rFonts w:cs="Arial"/>
          <w:spacing w:val="-1"/>
        </w:rPr>
        <w:t>ca</w:t>
      </w:r>
      <w:r w:rsidRPr="00E44349">
        <w:rPr>
          <w:rFonts w:cs="Arial"/>
        </w:rPr>
        <w:t>tion und</w:t>
      </w:r>
      <w:r w:rsidRPr="00E44349">
        <w:rPr>
          <w:rFonts w:cs="Arial"/>
          <w:spacing w:val="-1"/>
        </w:rPr>
        <w:t>e</w:t>
      </w:r>
      <w:r w:rsidRPr="00E44349">
        <w:rPr>
          <w:rFonts w:cs="Arial"/>
        </w:rPr>
        <w:t>r</w:t>
      </w:r>
      <w:r w:rsidRPr="00E44349">
        <w:rPr>
          <w:rFonts w:cs="Arial"/>
          <w:spacing w:val="-1"/>
        </w:rPr>
        <w:t xml:space="preserve"> </w:t>
      </w:r>
      <w:r w:rsidRPr="00E44349">
        <w:rPr>
          <w:rFonts w:cs="Arial"/>
        </w:rPr>
        <w:t>Op</w:t>
      </w:r>
      <w:r w:rsidRPr="00E44349">
        <w:rPr>
          <w:rFonts w:cs="Arial"/>
          <w:spacing w:val="-1"/>
        </w:rPr>
        <w:t>era</w:t>
      </w:r>
      <w:r w:rsidRPr="00E44349">
        <w:rPr>
          <w:rFonts w:cs="Arial"/>
        </w:rPr>
        <w:t>tions &gt;</w:t>
      </w:r>
      <w:r w:rsidRPr="00E44349">
        <w:rPr>
          <w:rFonts w:cs="Arial"/>
          <w:spacing w:val="-1"/>
        </w:rPr>
        <w:t xml:space="preserve"> </w:t>
      </w:r>
      <w:r w:rsidRPr="00E44349">
        <w:rPr>
          <w:rFonts w:cs="Arial"/>
          <w:spacing w:val="1"/>
        </w:rPr>
        <w:t>C</w:t>
      </w:r>
      <w:r w:rsidRPr="00E44349">
        <w:rPr>
          <w:rFonts w:cs="Arial"/>
        </w:rPr>
        <w:t>ompl</w:t>
      </w:r>
      <w:r w:rsidRPr="00E44349">
        <w:rPr>
          <w:rFonts w:cs="Arial"/>
          <w:spacing w:val="-1"/>
        </w:rPr>
        <w:t>a</w:t>
      </w:r>
      <w:r w:rsidRPr="00E44349">
        <w:rPr>
          <w:rFonts w:cs="Arial"/>
        </w:rPr>
        <w:t>int Administ</w:t>
      </w:r>
      <w:r w:rsidRPr="00E44349">
        <w:rPr>
          <w:rFonts w:cs="Arial"/>
          <w:spacing w:val="-1"/>
        </w:rPr>
        <w:t>ra</w:t>
      </w:r>
      <w:r w:rsidRPr="00E44349">
        <w:rPr>
          <w:rFonts w:cs="Arial"/>
        </w:rPr>
        <w:t>tion &gt;</w:t>
      </w:r>
      <w:r w:rsidRPr="00E44349">
        <w:rPr>
          <w:rFonts w:cs="Arial"/>
          <w:spacing w:val="-1"/>
        </w:rPr>
        <w:t xml:space="preserve"> </w:t>
      </w:r>
      <w:r w:rsidRPr="00E44349">
        <w:rPr>
          <w:rFonts w:cs="Arial"/>
          <w:spacing w:val="1"/>
        </w:rPr>
        <w:t>C</w:t>
      </w:r>
      <w:r w:rsidRPr="00E44349">
        <w:rPr>
          <w:rFonts w:cs="Arial"/>
          <w:spacing w:val="-1"/>
        </w:rPr>
        <w:t>rea</w:t>
      </w:r>
      <w:r w:rsidRPr="00E44349">
        <w:rPr>
          <w:rFonts w:cs="Arial"/>
        </w:rPr>
        <w:t>t</w:t>
      </w:r>
      <w:r w:rsidRPr="00E44349">
        <w:rPr>
          <w:rFonts w:cs="Arial"/>
          <w:spacing w:val="-1"/>
        </w:rPr>
        <w:t>e</w:t>
      </w:r>
      <w:r w:rsidRPr="00E44349">
        <w:rPr>
          <w:rFonts w:cs="Arial"/>
          <w:spacing w:val="3"/>
        </w:rPr>
        <w:t>/</w:t>
      </w:r>
      <w:r w:rsidRPr="00E44349">
        <w:rPr>
          <w:rFonts w:cs="Arial"/>
        </w:rPr>
        <w:t>Displ</w:t>
      </w:r>
      <w:r w:rsidRPr="00E44349">
        <w:rPr>
          <w:rFonts w:cs="Arial"/>
          <w:spacing w:val="1"/>
        </w:rPr>
        <w:t>a</w:t>
      </w:r>
      <w:r w:rsidRPr="00E44349">
        <w:rPr>
          <w:rFonts w:cs="Arial"/>
        </w:rPr>
        <w:t>y</w:t>
      </w:r>
      <w:r w:rsidRPr="00E44349">
        <w:rPr>
          <w:rFonts w:cs="Arial"/>
          <w:spacing w:val="-2"/>
        </w:rPr>
        <w:t xml:space="preserve"> </w:t>
      </w:r>
      <w:r w:rsidRPr="00E44349">
        <w:rPr>
          <w:rFonts w:cs="Arial"/>
          <w:spacing w:val="-1"/>
        </w:rPr>
        <w:t>F</w:t>
      </w:r>
      <w:r w:rsidRPr="00E44349">
        <w:rPr>
          <w:rFonts w:cs="Arial"/>
        </w:rPr>
        <w:t>NS</w:t>
      </w:r>
      <w:r w:rsidRPr="00E44349">
        <w:rPr>
          <w:rFonts w:cs="Arial"/>
          <w:spacing w:val="1"/>
        </w:rPr>
        <w:t xml:space="preserve"> C</w:t>
      </w:r>
      <w:r w:rsidRPr="00E44349">
        <w:rPr>
          <w:rFonts w:cs="Arial"/>
        </w:rPr>
        <w:t>ompl</w:t>
      </w:r>
      <w:r w:rsidRPr="00E44349">
        <w:rPr>
          <w:rFonts w:cs="Arial"/>
          <w:spacing w:val="-1"/>
        </w:rPr>
        <w:t>a</w:t>
      </w:r>
      <w:r w:rsidRPr="00E44349">
        <w:rPr>
          <w:rFonts w:cs="Arial"/>
        </w:rPr>
        <w:t>ints.</w:t>
      </w:r>
    </w:p>
    <w:p w14:paraId="530610C0" w14:textId="77777777" w:rsidR="00D629FA" w:rsidRPr="00E44349" w:rsidRDefault="00D629FA" w:rsidP="00D629FA">
      <w:pPr>
        <w:tabs>
          <w:tab w:val="left" w:pos="5370"/>
        </w:tabs>
        <w:ind w:right="326"/>
        <w:rPr>
          <w:rFonts w:cs="Arial"/>
        </w:rPr>
      </w:pPr>
      <w:r w:rsidRPr="00E44349">
        <w:rPr>
          <w:rFonts w:cs="Arial"/>
        </w:rPr>
        <w:tab/>
      </w:r>
    </w:p>
    <w:p w14:paraId="2ABD816C" w14:textId="77777777" w:rsidR="00D629FA" w:rsidRPr="00E44349" w:rsidRDefault="00D629FA" w:rsidP="00D629FA">
      <w:pPr>
        <w:ind w:right="326"/>
        <w:rPr>
          <w:rFonts w:cs="Arial"/>
          <w:spacing w:val="-1"/>
        </w:rPr>
      </w:pPr>
      <w:r w:rsidRPr="00E44349">
        <w:rPr>
          <w:rFonts w:cs="Arial"/>
        </w:rPr>
        <w:t xml:space="preserve">The </w:t>
      </w:r>
      <w:r w:rsidRPr="00E44349">
        <w:rPr>
          <w:rFonts w:cs="Arial"/>
          <w:color w:val="000000" w:themeColor="text1"/>
        </w:rPr>
        <w:t>Vendor {Contractor}</w:t>
      </w:r>
      <w:r w:rsidRPr="00E44349">
        <w:rPr>
          <w:rFonts w:cs="Arial"/>
          <w:spacing w:val="-1"/>
        </w:rPr>
        <w:t xml:space="preserve"> shall at a minimum adhere to the following:</w:t>
      </w:r>
    </w:p>
    <w:p w14:paraId="431AE6BF" w14:textId="77777777" w:rsidR="00D629FA" w:rsidRPr="00E44349" w:rsidRDefault="00D629FA" w:rsidP="00D629FA">
      <w:pPr>
        <w:ind w:right="326"/>
        <w:rPr>
          <w:rFonts w:cs="Arial"/>
          <w:spacing w:val="-1"/>
        </w:rPr>
      </w:pPr>
    </w:p>
    <w:p w14:paraId="7A131768" w14:textId="77777777" w:rsidR="00D629FA" w:rsidRPr="00E44349" w:rsidRDefault="00D629FA" w:rsidP="00CE655B">
      <w:pPr>
        <w:numPr>
          <w:ilvl w:val="0"/>
          <w:numId w:val="24"/>
        </w:numPr>
        <w:ind w:right="326"/>
        <w:rPr>
          <w:rFonts w:cs="Arial"/>
        </w:rPr>
      </w:pPr>
      <w:r w:rsidRPr="00E44349">
        <w:rPr>
          <w:rFonts w:cs="Arial"/>
        </w:rPr>
        <w:t>Product that is found to be out-of-condition/damaged after the load has been accepted must be entered into WBSCM as a complaint or the product will be evaluated by the NJDA inspector as in-house damage;</w:t>
      </w:r>
    </w:p>
    <w:p w14:paraId="4975F1CF" w14:textId="77777777" w:rsidR="00D629FA" w:rsidRPr="00E44349" w:rsidRDefault="00D629FA" w:rsidP="00D629FA">
      <w:pPr>
        <w:autoSpaceDE w:val="0"/>
        <w:autoSpaceDN w:val="0"/>
        <w:adjustRightInd w:val="0"/>
        <w:ind w:left="720"/>
        <w:rPr>
          <w:rFonts w:cs="Arial"/>
        </w:rPr>
      </w:pPr>
    </w:p>
    <w:p w14:paraId="4CCA63F2" w14:textId="77777777" w:rsidR="00D629FA" w:rsidRPr="00E44349" w:rsidRDefault="00D629FA" w:rsidP="00CE655B">
      <w:pPr>
        <w:numPr>
          <w:ilvl w:val="0"/>
          <w:numId w:val="24"/>
        </w:numPr>
        <w:autoSpaceDE w:val="0"/>
        <w:autoSpaceDN w:val="0"/>
        <w:adjustRightInd w:val="0"/>
        <w:rPr>
          <w:rFonts w:cs="Arial"/>
        </w:rPr>
      </w:pPr>
      <w:r w:rsidRPr="00E44349">
        <w:rPr>
          <w:rFonts w:cs="Arial"/>
        </w:rPr>
        <w:t xml:space="preserve">Out–of-Condition USDA Foods must be reported weekly to the NJDA Food Distribution office.  All damaged USDA Foods shall be removed from stock and accumulated so that food distribution field inspection staff may inspect them to determine the disposition.  The </w:t>
      </w:r>
      <w:r w:rsidRPr="00E44349">
        <w:rPr>
          <w:rFonts w:cs="Arial"/>
          <w:color w:val="000000" w:themeColor="text1"/>
        </w:rPr>
        <w:t>Vendor {Contractor}</w:t>
      </w:r>
      <w:r w:rsidRPr="00E44349">
        <w:rPr>
          <w:rFonts w:cs="Arial"/>
        </w:rPr>
        <w:t xml:space="preserve"> in-house damaged USDA Foods shall be identified and stored separately from any USDA Foods with shipping damage;</w:t>
      </w:r>
    </w:p>
    <w:p w14:paraId="0B691B46" w14:textId="77777777" w:rsidR="00D629FA" w:rsidRPr="00E44349" w:rsidRDefault="00D629FA" w:rsidP="00D629FA">
      <w:pPr>
        <w:autoSpaceDE w:val="0"/>
        <w:autoSpaceDN w:val="0"/>
        <w:adjustRightInd w:val="0"/>
        <w:ind w:left="720"/>
        <w:rPr>
          <w:rFonts w:cs="Arial"/>
        </w:rPr>
      </w:pPr>
    </w:p>
    <w:p w14:paraId="5A481688" w14:textId="77777777" w:rsidR="00D629FA" w:rsidRPr="00E44349" w:rsidRDefault="00D629FA" w:rsidP="00CE655B">
      <w:pPr>
        <w:numPr>
          <w:ilvl w:val="0"/>
          <w:numId w:val="24"/>
        </w:numPr>
        <w:autoSpaceDE w:val="0"/>
        <w:autoSpaceDN w:val="0"/>
        <w:adjustRightInd w:val="0"/>
        <w:rPr>
          <w:rFonts w:cs="Arial"/>
        </w:rPr>
      </w:pPr>
      <w:r w:rsidRPr="00E44349">
        <w:rPr>
          <w:rFonts w:cs="Arial"/>
        </w:rPr>
        <w:t>In-house damage/out-of-condition foods will be evaluated by the NJDA inspector to determine if the warehouse will be liable for the cost of the foods;</w:t>
      </w:r>
    </w:p>
    <w:p w14:paraId="1A9551E6" w14:textId="77777777" w:rsidR="00D629FA" w:rsidRPr="00E44349" w:rsidRDefault="00D629FA" w:rsidP="00D629FA">
      <w:pPr>
        <w:ind w:left="720" w:right="463"/>
        <w:rPr>
          <w:rFonts w:cs="Arial"/>
        </w:rPr>
      </w:pPr>
    </w:p>
    <w:p w14:paraId="6D73AD02" w14:textId="77777777" w:rsidR="00D629FA" w:rsidRPr="00E44349" w:rsidRDefault="00D629FA" w:rsidP="00CE655B">
      <w:pPr>
        <w:numPr>
          <w:ilvl w:val="0"/>
          <w:numId w:val="24"/>
        </w:numPr>
        <w:ind w:right="463"/>
        <w:rPr>
          <w:rFonts w:cs="Arial"/>
        </w:rPr>
      </w:pPr>
      <w:r w:rsidRPr="00E44349">
        <w:rPr>
          <w:rFonts w:cs="Arial"/>
          <w:spacing w:val="-3"/>
        </w:rPr>
        <w:t>I</w:t>
      </w:r>
      <w:r w:rsidRPr="00E44349">
        <w:rPr>
          <w:rFonts w:cs="Arial"/>
        </w:rPr>
        <w:t>f</w:t>
      </w:r>
      <w:r w:rsidRPr="00E44349">
        <w:rPr>
          <w:rFonts w:cs="Arial"/>
          <w:spacing w:val="2"/>
        </w:rPr>
        <w:t xml:space="preserve"> </w:t>
      </w:r>
      <w:r w:rsidRPr="00E44349">
        <w:rPr>
          <w:rFonts w:cs="Arial"/>
        </w:rPr>
        <w:t>a</w:t>
      </w:r>
      <w:r w:rsidRPr="00E44349">
        <w:rPr>
          <w:rFonts w:cs="Arial"/>
          <w:spacing w:val="-1"/>
        </w:rPr>
        <w:t xml:space="preserve"> </w:t>
      </w:r>
      <w:r w:rsidRPr="00E44349">
        <w:rPr>
          <w:rFonts w:cs="Arial"/>
        </w:rPr>
        <w:t>shipm</w:t>
      </w:r>
      <w:r w:rsidRPr="00E44349">
        <w:rPr>
          <w:rFonts w:cs="Arial"/>
          <w:spacing w:val="-1"/>
        </w:rPr>
        <w:t>e</w:t>
      </w:r>
      <w:r w:rsidRPr="00E44349">
        <w:rPr>
          <w:rFonts w:cs="Arial"/>
        </w:rPr>
        <w:t>nt th</w:t>
      </w:r>
      <w:r w:rsidRPr="00E44349">
        <w:rPr>
          <w:rFonts w:cs="Arial"/>
          <w:spacing w:val="-1"/>
        </w:rPr>
        <w:t>a</w:t>
      </w:r>
      <w:r w:rsidRPr="00E44349">
        <w:rPr>
          <w:rFonts w:cs="Arial"/>
        </w:rPr>
        <w:t xml:space="preserve">t is </w:t>
      </w:r>
      <w:r w:rsidRPr="00E44349">
        <w:rPr>
          <w:rFonts w:cs="Arial"/>
          <w:spacing w:val="-1"/>
        </w:rPr>
        <w:t>f</w:t>
      </w:r>
      <w:r w:rsidRPr="00E44349">
        <w:rPr>
          <w:rFonts w:cs="Arial"/>
        </w:rPr>
        <w:t xml:space="preserve">ound to </w:t>
      </w:r>
      <w:r w:rsidRPr="00E44349">
        <w:rPr>
          <w:rFonts w:cs="Arial"/>
          <w:spacing w:val="-1"/>
        </w:rPr>
        <w:t>c</w:t>
      </w:r>
      <w:r w:rsidRPr="00E44349">
        <w:rPr>
          <w:rFonts w:cs="Arial"/>
        </w:rPr>
        <w:t>ont</w:t>
      </w:r>
      <w:r w:rsidRPr="00E44349">
        <w:rPr>
          <w:rFonts w:cs="Arial"/>
          <w:spacing w:val="-1"/>
        </w:rPr>
        <w:t>a</w:t>
      </w:r>
      <w:r w:rsidRPr="00E44349">
        <w:rPr>
          <w:rFonts w:cs="Arial"/>
        </w:rPr>
        <w:t>in Out</w:t>
      </w:r>
      <w:r w:rsidRPr="00E44349">
        <w:rPr>
          <w:rFonts w:cs="Arial"/>
          <w:spacing w:val="-1"/>
        </w:rPr>
        <w:t>-</w:t>
      </w:r>
      <w:r w:rsidRPr="00E44349">
        <w:rPr>
          <w:rFonts w:cs="Arial"/>
        </w:rPr>
        <w:t>o</w:t>
      </w:r>
      <w:r w:rsidRPr="00E44349">
        <w:rPr>
          <w:rFonts w:cs="Arial"/>
          <w:spacing w:val="-1"/>
        </w:rPr>
        <w:t>f-C</w:t>
      </w:r>
      <w:r w:rsidRPr="00E44349">
        <w:rPr>
          <w:rFonts w:cs="Arial"/>
        </w:rPr>
        <w:t>ondition U</w:t>
      </w:r>
      <w:r w:rsidRPr="00E44349">
        <w:rPr>
          <w:rFonts w:cs="Arial"/>
          <w:spacing w:val="1"/>
        </w:rPr>
        <w:t>S</w:t>
      </w:r>
      <w:r w:rsidRPr="00E44349">
        <w:rPr>
          <w:rFonts w:cs="Arial"/>
        </w:rPr>
        <w:t>DA</w:t>
      </w:r>
      <w:r w:rsidRPr="00E44349">
        <w:rPr>
          <w:rFonts w:cs="Arial"/>
          <w:spacing w:val="2"/>
        </w:rPr>
        <w:t xml:space="preserve"> </w:t>
      </w:r>
      <w:r w:rsidRPr="00E44349">
        <w:rPr>
          <w:rFonts w:cs="Arial"/>
          <w:spacing w:val="-1"/>
        </w:rPr>
        <w:t>F</w:t>
      </w:r>
      <w:r w:rsidRPr="00E44349">
        <w:rPr>
          <w:rFonts w:cs="Arial"/>
        </w:rPr>
        <w:t>oods, the</w:t>
      </w:r>
      <w:r w:rsidRPr="00E44349">
        <w:rPr>
          <w:rFonts w:cs="Arial"/>
          <w:spacing w:val="-1"/>
        </w:rPr>
        <w:t xml:space="preserve"> </w:t>
      </w:r>
      <w:r w:rsidRPr="00E44349">
        <w:rPr>
          <w:rFonts w:cs="Arial"/>
          <w:color w:val="000000" w:themeColor="text1"/>
        </w:rPr>
        <w:t>Vendor {Contractor}</w:t>
      </w:r>
      <w:r w:rsidRPr="00E44349">
        <w:rPr>
          <w:rFonts w:cs="Arial"/>
          <w:spacing w:val="-1"/>
        </w:rPr>
        <w:t xml:space="preserve"> </w:t>
      </w:r>
      <w:r w:rsidRPr="00E44349">
        <w:rPr>
          <w:rFonts w:cs="Arial"/>
        </w:rPr>
        <w:t>must p</w:t>
      </w:r>
      <w:r w:rsidRPr="00E44349">
        <w:rPr>
          <w:rFonts w:cs="Arial"/>
          <w:spacing w:val="-1"/>
        </w:rPr>
        <w:t>r</w:t>
      </w:r>
      <w:r w:rsidRPr="00E44349">
        <w:rPr>
          <w:rFonts w:cs="Arial"/>
        </w:rPr>
        <w:t>ovide</w:t>
      </w:r>
      <w:r w:rsidRPr="00E44349">
        <w:rPr>
          <w:rFonts w:cs="Arial"/>
          <w:spacing w:val="-1"/>
        </w:rPr>
        <w:t xml:space="preserve"> </w:t>
      </w:r>
      <w:r w:rsidRPr="00E44349">
        <w:rPr>
          <w:rFonts w:cs="Arial"/>
        </w:rPr>
        <w:t>the ca</w:t>
      </w:r>
      <w:r w:rsidRPr="00E44349">
        <w:rPr>
          <w:rFonts w:cs="Arial"/>
          <w:spacing w:val="-1"/>
        </w:rPr>
        <w:t>rr</w:t>
      </w:r>
      <w:r w:rsidRPr="00E44349">
        <w:rPr>
          <w:rFonts w:cs="Arial"/>
          <w:spacing w:val="3"/>
        </w:rPr>
        <w:t>i</w:t>
      </w:r>
      <w:r w:rsidRPr="00E44349">
        <w:rPr>
          <w:rFonts w:cs="Arial"/>
          <w:spacing w:val="-1"/>
        </w:rPr>
        <w:t>e</w:t>
      </w:r>
      <w:r w:rsidRPr="00E44349">
        <w:rPr>
          <w:rFonts w:cs="Arial"/>
        </w:rPr>
        <w:t>r</w:t>
      </w:r>
      <w:r w:rsidRPr="00E44349">
        <w:rPr>
          <w:rFonts w:cs="Arial"/>
          <w:spacing w:val="-1"/>
        </w:rPr>
        <w:t xml:space="preserve"> </w:t>
      </w:r>
      <w:r w:rsidRPr="00E44349">
        <w:rPr>
          <w:rFonts w:cs="Arial"/>
        </w:rPr>
        <w:t>with the</w:t>
      </w:r>
      <w:r w:rsidRPr="00E44349">
        <w:rPr>
          <w:rFonts w:cs="Arial"/>
          <w:spacing w:val="-1"/>
        </w:rPr>
        <w:t xml:space="preserve"> </w:t>
      </w:r>
      <w:r w:rsidRPr="00E44349">
        <w:rPr>
          <w:rFonts w:cs="Arial"/>
        </w:rPr>
        <w:t>oppo</w:t>
      </w:r>
      <w:r w:rsidRPr="00E44349">
        <w:rPr>
          <w:rFonts w:cs="Arial"/>
          <w:spacing w:val="-1"/>
        </w:rPr>
        <w:t>r</w:t>
      </w:r>
      <w:r w:rsidRPr="00E44349">
        <w:rPr>
          <w:rFonts w:cs="Arial"/>
        </w:rPr>
        <w:t>tuni</w:t>
      </w:r>
      <w:r w:rsidRPr="00E44349">
        <w:rPr>
          <w:rFonts w:cs="Arial"/>
          <w:spacing w:val="3"/>
        </w:rPr>
        <w:t>t</w:t>
      </w:r>
      <w:r w:rsidRPr="00E44349">
        <w:rPr>
          <w:rFonts w:cs="Arial"/>
        </w:rPr>
        <w:t>y</w:t>
      </w:r>
      <w:r w:rsidRPr="00E44349">
        <w:rPr>
          <w:rFonts w:cs="Arial"/>
          <w:spacing w:val="-5"/>
        </w:rPr>
        <w:t xml:space="preserve"> </w:t>
      </w:r>
      <w:r w:rsidRPr="00E44349">
        <w:rPr>
          <w:rFonts w:cs="Arial"/>
        </w:rPr>
        <w:t xml:space="preserve">to </w:t>
      </w:r>
      <w:r w:rsidRPr="00E44349">
        <w:rPr>
          <w:rFonts w:cs="Arial"/>
          <w:spacing w:val="-1"/>
        </w:rPr>
        <w:t>re</w:t>
      </w:r>
      <w:r w:rsidRPr="00E44349">
        <w:rPr>
          <w:rFonts w:cs="Arial"/>
        </w:rPr>
        <w:t>mo</w:t>
      </w:r>
      <w:r w:rsidRPr="00E44349">
        <w:rPr>
          <w:rFonts w:cs="Arial"/>
          <w:spacing w:val="2"/>
        </w:rPr>
        <w:t>v</w:t>
      </w:r>
      <w:r w:rsidRPr="00E44349">
        <w:rPr>
          <w:rFonts w:cs="Arial"/>
        </w:rPr>
        <w:t>e</w:t>
      </w:r>
      <w:r w:rsidRPr="00E44349">
        <w:rPr>
          <w:rFonts w:cs="Arial"/>
          <w:spacing w:val="-1"/>
        </w:rPr>
        <w:t xml:space="preserve"> </w:t>
      </w:r>
      <w:r w:rsidRPr="00E44349">
        <w:rPr>
          <w:rFonts w:cs="Arial"/>
        </w:rPr>
        <w:t>su</w:t>
      </w:r>
      <w:r w:rsidRPr="00E44349">
        <w:rPr>
          <w:rFonts w:cs="Arial"/>
          <w:spacing w:val="-1"/>
        </w:rPr>
        <w:t>c</w:t>
      </w:r>
      <w:r w:rsidRPr="00E44349">
        <w:rPr>
          <w:rFonts w:cs="Arial"/>
        </w:rPr>
        <w:t>h Out</w:t>
      </w:r>
      <w:r w:rsidRPr="00E44349">
        <w:rPr>
          <w:rFonts w:cs="Arial"/>
          <w:spacing w:val="-1"/>
        </w:rPr>
        <w:t>-</w:t>
      </w:r>
      <w:r w:rsidRPr="00E44349">
        <w:rPr>
          <w:rFonts w:cs="Arial"/>
        </w:rPr>
        <w:t>o</w:t>
      </w:r>
      <w:r w:rsidRPr="00E44349">
        <w:rPr>
          <w:rFonts w:cs="Arial"/>
          <w:spacing w:val="-1"/>
        </w:rPr>
        <w:t>f</w:t>
      </w:r>
      <w:r w:rsidRPr="00E44349">
        <w:rPr>
          <w:rFonts w:cs="Arial"/>
          <w:spacing w:val="2"/>
        </w:rPr>
        <w:t>-</w:t>
      </w:r>
      <w:r w:rsidRPr="00E44349">
        <w:rPr>
          <w:rFonts w:cs="Arial"/>
          <w:spacing w:val="-1"/>
        </w:rPr>
        <w:t>C</w:t>
      </w:r>
      <w:r w:rsidRPr="00E44349">
        <w:rPr>
          <w:rFonts w:cs="Arial"/>
        </w:rPr>
        <w:t>ondition U</w:t>
      </w:r>
      <w:r w:rsidRPr="00E44349">
        <w:rPr>
          <w:rFonts w:cs="Arial"/>
          <w:spacing w:val="1"/>
        </w:rPr>
        <w:t>S</w:t>
      </w:r>
      <w:r w:rsidRPr="00E44349">
        <w:rPr>
          <w:rFonts w:cs="Arial"/>
        </w:rPr>
        <w:t xml:space="preserve">DA </w:t>
      </w:r>
      <w:r w:rsidRPr="00E44349">
        <w:rPr>
          <w:rFonts w:cs="Arial"/>
          <w:spacing w:val="-1"/>
        </w:rPr>
        <w:t>F</w:t>
      </w:r>
      <w:r w:rsidRPr="00E44349">
        <w:rPr>
          <w:rFonts w:cs="Arial"/>
        </w:rPr>
        <w:t xml:space="preserve">oods </w:t>
      </w:r>
      <w:r w:rsidRPr="00E44349">
        <w:rPr>
          <w:rFonts w:cs="Arial"/>
          <w:spacing w:val="-1"/>
        </w:rPr>
        <w:t>f</w:t>
      </w:r>
      <w:r w:rsidRPr="00E44349">
        <w:rPr>
          <w:rFonts w:cs="Arial"/>
        </w:rPr>
        <w:t>or</w:t>
      </w:r>
      <w:r w:rsidRPr="00E44349">
        <w:rPr>
          <w:rFonts w:cs="Arial"/>
          <w:spacing w:val="-1"/>
        </w:rPr>
        <w:t xml:space="preserve"> </w:t>
      </w:r>
      <w:r w:rsidRPr="00E44349">
        <w:rPr>
          <w:rFonts w:cs="Arial"/>
          <w:spacing w:val="3"/>
        </w:rPr>
        <w:t>s</w:t>
      </w:r>
      <w:r w:rsidRPr="00E44349">
        <w:rPr>
          <w:rFonts w:cs="Arial"/>
          <w:spacing w:val="-1"/>
        </w:rPr>
        <w:t>a</w:t>
      </w:r>
      <w:r w:rsidRPr="00E44349">
        <w:rPr>
          <w:rFonts w:cs="Arial"/>
        </w:rPr>
        <w:t>lv</w:t>
      </w:r>
      <w:r w:rsidRPr="00E44349">
        <w:rPr>
          <w:rFonts w:cs="Arial"/>
          <w:spacing w:val="1"/>
        </w:rPr>
        <w:t>a</w:t>
      </w:r>
      <w:r w:rsidRPr="00E44349">
        <w:rPr>
          <w:rFonts w:cs="Arial"/>
          <w:spacing w:val="-2"/>
        </w:rPr>
        <w:t>g</w:t>
      </w:r>
      <w:r w:rsidRPr="00E44349">
        <w:rPr>
          <w:rFonts w:cs="Arial"/>
          <w:spacing w:val="1"/>
        </w:rPr>
        <w:t>e</w:t>
      </w:r>
      <w:r w:rsidRPr="00E44349">
        <w:rPr>
          <w:rFonts w:cs="Arial"/>
        </w:rPr>
        <w:t xml:space="preserve">. </w:t>
      </w:r>
      <w:r w:rsidRPr="00E44349">
        <w:rPr>
          <w:rFonts w:cs="Arial"/>
          <w:spacing w:val="2"/>
        </w:rPr>
        <w:t xml:space="preserve"> </w:t>
      </w:r>
      <w:r w:rsidRPr="00E44349">
        <w:rPr>
          <w:rFonts w:cs="Arial"/>
          <w:spacing w:val="-3"/>
        </w:rPr>
        <w:t>I</w:t>
      </w:r>
      <w:r w:rsidRPr="00E44349">
        <w:rPr>
          <w:rFonts w:cs="Arial"/>
        </w:rPr>
        <w:t>f</w:t>
      </w:r>
      <w:r w:rsidRPr="00E44349">
        <w:rPr>
          <w:rFonts w:cs="Arial"/>
          <w:spacing w:val="-1"/>
        </w:rPr>
        <w:t xml:space="preserve"> </w:t>
      </w:r>
      <w:r w:rsidRPr="00E44349">
        <w:rPr>
          <w:rFonts w:cs="Arial"/>
        </w:rPr>
        <w:t xml:space="preserve">the </w:t>
      </w:r>
      <w:r w:rsidRPr="00E44349">
        <w:rPr>
          <w:rFonts w:cs="Arial"/>
          <w:color w:val="000000" w:themeColor="text1"/>
        </w:rPr>
        <w:t>Vendor {Contractor}</w:t>
      </w:r>
      <w:r w:rsidRPr="00E44349">
        <w:rPr>
          <w:rFonts w:cs="Arial"/>
          <w:color w:val="000000" w:themeColor="text1"/>
          <w:spacing w:val="-1"/>
        </w:rPr>
        <w:t xml:space="preserve"> </w:t>
      </w:r>
      <w:r w:rsidRPr="00E44349">
        <w:rPr>
          <w:rFonts w:cs="Arial"/>
        </w:rPr>
        <w:t>or</w:t>
      </w:r>
      <w:r w:rsidRPr="00E44349">
        <w:rPr>
          <w:rFonts w:cs="Arial"/>
          <w:spacing w:val="-1"/>
        </w:rPr>
        <w:t xml:space="preserve"> </w:t>
      </w:r>
      <w:r w:rsidRPr="00E44349">
        <w:rPr>
          <w:rFonts w:cs="Arial"/>
          <w:spacing w:val="1"/>
        </w:rPr>
        <w:t>c</w:t>
      </w:r>
      <w:r w:rsidRPr="00E44349">
        <w:rPr>
          <w:rFonts w:cs="Arial"/>
          <w:spacing w:val="-1"/>
        </w:rPr>
        <w:t>arr</w:t>
      </w:r>
      <w:r w:rsidRPr="00E44349">
        <w:rPr>
          <w:rFonts w:cs="Arial"/>
          <w:spacing w:val="3"/>
        </w:rPr>
        <w:t>i</w:t>
      </w:r>
      <w:r w:rsidRPr="00E44349">
        <w:rPr>
          <w:rFonts w:cs="Arial"/>
          <w:spacing w:val="-1"/>
        </w:rPr>
        <w:t>e</w:t>
      </w:r>
      <w:r w:rsidRPr="00E44349">
        <w:rPr>
          <w:rFonts w:cs="Arial"/>
        </w:rPr>
        <w:t>r</w:t>
      </w:r>
      <w:r w:rsidRPr="00E44349">
        <w:rPr>
          <w:rFonts w:cs="Arial"/>
          <w:spacing w:val="-1"/>
        </w:rPr>
        <w:t xml:space="preserve"> c</w:t>
      </w:r>
      <w:r w:rsidRPr="00E44349">
        <w:rPr>
          <w:rFonts w:cs="Arial"/>
        </w:rPr>
        <w:t>hoo</w:t>
      </w:r>
      <w:r w:rsidRPr="00E44349">
        <w:rPr>
          <w:rFonts w:cs="Arial"/>
          <w:spacing w:val="3"/>
        </w:rPr>
        <w:t>s</w:t>
      </w:r>
      <w:r w:rsidRPr="00E44349">
        <w:rPr>
          <w:rFonts w:cs="Arial"/>
          <w:spacing w:val="-1"/>
        </w:rPr>
        <w:t>e</w:t>
      </w:r>
      <w:r w:rsidRPr="00E44349">
        <w:rPr>
          <w:rFonts w:cs="Arial"/>
        </w:rPr>
        <w:t>s</w:t>
      </w:r>
      <w:r w:rsidRPr="00E44349">
        <w:rPr>
          <w:rFonts w:cs="Arial"/>
          <w:spacing w:val="3"/>
        </w:rPr>
        <w:t xml:space="preserve"> </w:t>
      </w:r>
      <w:r w:rsidRPr="00E44349">
        <w:rPr>
          <w:rFonts w:cs="Arial"/>
        </w:rPr>
        <w:t xml:space="preserve">to </w:t>
      </w:r>
      <w:r w:rsidRPr="00E44349">
        <w:rPr>
          <w:rFonts w:cs="Arial"/>
          <w:spacing w:val="-1"/>
        </w:rPr>
        <w:t>re</w:t>
      </w:r>
      <w:r w:rsidRPr="00E44349">
        <w:rPr>
          <w:rFonts w:cs="Arial"/>
        </w:rPr>
        <w:t>move</w:t>
      </w:r>
      <w:r w:rsidRPr="00E44349">
        <w:rPr>
          <w:rFonts w:cs="Arial"/>
          <w:spacing w:val="-1"/>
        </w:rPr>
        <w:t xml:space="preserve"> </w:t>
      </w:r>
      <w:r w:rsidRPr="00E44349">
        <w:rPr>
          <w:rFonts w:cs="Arial"/>
        </w:rPr>
        <w:t>su</w:t>
      </w:r>
      <w:r w:rsidRPr="00E44349">
        <w:rPr>
          <w:rFonts w:cs="Arial"/>
          <w:spacing w:val="-1"/>
        </w:rPr>
        <w:t>c</w:t>
      </w:r>
      <w:r w:rsidRPr="00E44349">
        <w:rPr>
          <w:rFonts w:cs="Arial"/>
        </w:rPr>
        <w:t>h U</w:t>
      </w:r>
      <w:r w:rsidRPr="00E44349">
        <w:rPr>
          <w:rFonts w:cs="Arial"/>
          <w:spacing w:val="1"/>
        </w:rPr>
        <w:t>S</w:t>
      </w:r>
      <w:r w:rsidRPr="00E44349">
        <w:rPr>
          <w:rFonts w:cs="Arial"/>
        </w:rPr>
        <w:t>DA</w:t>
      </w:r>
      <w:r w:rsidRPr="00E44349">
        <w:rPr>
          <w:rFonts w:cs="Arial"/>
          <w:spacing w:val="2"/>
        </w:rPr>
        <w:t xml:space="preserve"> </w:t>
      </w:r>
      <w:r w:rsidRPr="00E44349">
        <w:rPr>
          <w:rFonts w:cs="Arial"/>
          <w:spacing w:val="1"/>
        </w:rPr>
        <w:t>F</w:t>
      </w:r>
      <w:r w:rsidRPr="00E44349">
        <w:rPr>
          <w:rFonts w:cs="Arial"/>
        </w:rPr>
        <w:t>oods, the</w:t>
      </w:r>
      <w:r w:rsidRPr="00E44349">
        <w:rPr>
          <w:rFonts w:cs="Arial"/>
          <w:spacing w:val="-1"/>
        </w:rPr>
        <w:t xml:space="preserve"> </w:t>
      </w:r>
      <w:r w:rsidRPr="00E44349">
        <w:rPr>
          <w:rFonts w:cs="Arial"/>
          <w:color w:val="000000" w:themeColor="text1"/>
        </w:rPr>
        <w:t>Vendor {Contractor}</w:t>
      </w:r>
      <w:r w:rsidRPr="00E44349">
        <w:rPr>
          <w:rFonts w:cs="Arial"/>
          <w:spacing w:val="-1"/>
        </w:rPr>
        <w:t xml:space="preserve"> </w:t>
      </w:r>
      <w:r w:rsidRPr="00E44349">
        <w:rPr>
          <w:rFonts w:cs="Arial"/>
        </w:rPr>
        <w:t>must obt</w:t>
      </w:r>
      <w:r w:rsidRPr="00E44349">
        <w:rPr>
          <w:rFonts w:cs="Arial"/>
          <w:spacing w:val="-1"/>
        </w:rPr>
        <w:t>a</w:t>
      </w:r>
      <w:r w:rsidRPr="00E44349">
        <w:rPr>
          <w:rFonts w:cs="Arial"/>
        </w:rPr>
        <w:t>in a si</w:t>
      </w:r>
      <w:r w:rsidRPr="00E44349">
        <w:rPr>
          <w:rFonts w:cs="Arial"/>
          <w:spacing w:val="-2"/>
        </w:rPr>
        <w:t>g</w:t>
      </w:r>
      <w:r w:rsidRPr="00E44349">
        <w:rPr>
          <w:rFonts w:cs="Arial"/>
        </w:rPr>
        <w:t>n</w:t>
      </w:r>
      <w:r w:rsidRPr="00E44349">
        <w:rPr>
          <w:rFonts w:cs="Arial"/>
          <w:spacing w:val="-1"/>
        </w:rPr>
        <w:t>e</w:t>
      </w:r>
      <w:r w:rsidRPr="00E44349">
        <w:rPr>
          <w:rFonts w:cs="Arial"/>
        </w:rPr>
        <w:t>d s</w:t>
      </w:r>
      <w:r w:rsidRPr="00E44349">
        <w:rPr>
          <w:rFonts w:cs="Arial"/>
          <w:spacing w:val="-1"/>
        </w:rPr>
        <w:t>a</w:t>
      </w:r>
      <w:r w:rsidRPr="00E44349">
        <w:rPr>
          <w:rFonts w:cs="Arial"/>
        </w:rPr>
        <w:t>l</w:t>
      </w:r>
      <w:r w:rsidRPr="00E44349">
        <w:rPr>
          <w:rFonts w:cs="Arial"/>
          <w:spacing w:val="2"/>
        </w:rPr>
        <w:t>v</w:t>
      </w:r>
      <w:r w:rsidRPr="00E44349">
        <w:rPr>
          <w:rFonts w:cs="Arial"/>
          <w:spacing w:val="1"/>
        </w:rPr>
        <w:t>a</w:t>
      </w:r>
      <w:r w:rsidRPr="00E44349">
        <w:rPr>
          <w:rFonts w:cs="Arial"/>
          <w:spacing w:val="-2"/>
        </w:rPr>
        <w:t>g</w:t>
      </w:r>
      <w:r w:rsidRPr="00E44349">
        <w:rPr>
          <w:rFonts w:cs="Arial"/>
        </w:rPr>
        <w:t>e</w:t>
      </w:r>
      <w:r w:rsidRPr="00E44349">
        <w:rPr>
          <w:rFonts w:cs="Arial"/>
          <w:spacing w:val="-1"/>
        </w:rPr>
        <w:t xml:space="preserve"> </w:t>
      </w:r>
      <w:r w:rsidRPr="00E44349">
        <w:rPr>
          <w:rFonts w:cs="Arial"/>
          <w:spacing w:val="2"/>
        </w:rPr>
        <w:t>r</w:t>
      </w:r>
      <w:r w:rsidRPr="00E44349">
        <w:rPr>
          <w:rFonts w:cs="Arial"/>
          <w:spacing w:val="-1"/>
        </w:rPr>
        <w:t>ece</w:t>
      </w:r>
      <w:r w:rsidRPr="00E44349">
        <w:rPr>
          <w:rFonts w:cs="Arial"/>
        </w:rPr>
        <w:t xml:space="preserve">ipt </w:t>
      </w:r>
      <w:r w:rsidRPr="00E44349">
        <w:rPr>
          <w:rFonts w:cs="Arial"/>
          <w:spacing w:val="-1"/>
        </w:rPr>
        <w:t>a</w:t>
      </w:r>
      <w:r w:rsidRPr="00E44349">
        <w:rPr>
          <w:rFonts w:cs="Arial"/>
          <w:spacing w:val="2"/>
        </w:rPr>
        <w:t>n</w:t>
      </w:r>
      <w:r w:rsidRPr="00E44349">
        <w:rPr>
          <w:rFonts w:cs="Arial"/>
        </w:rPr>
        <w:t>d p</w:t>
      </w:r>
      <w:r w:rsidRPr="00E44349">
        <w:rPr>
          <w:rFonts w:cs="Arial"/>
          <w:spacing w:val="-1"/>
        </w:rPr>
        <w:t>r</w:t>
      </w:r>
      <w:r w:rsidRPr="00E44349">
        <w:rPr>
          <w:rFonts w:cs="Arial"/>
        </w:rPr>
        <w:t>ovide</w:t>
      </w:r>
      <w:r w:rsidRPr="00E44349">
        <w:rPr>
          <w:rFonts w:cs="Arial"/>
          <w:spacing w:val="-1"/>
        </w:rPr>
        <w:t xml:space="preserve"> </w:t>
      </w:r>
      <w:r w:rsidRPr="00E44349">
        <w:rPr>
          <w:rFonts w:cs="Arial"/>
        </w:rPr>
        <w:t xml:space="preserve">it to NJDA who will provide it to </w:t>
      </w:r>
      <w:r w:rsidRPr="00E44349">
        <w:rPr>
          <w:rFonts w:cs="Arial"/>
          <w:spacing w:val="-1"/>
        </w:rPr>
        <w:t>USDA</w:t>
      </w:r>
      <w:r w:rsidRPr="00E44349">
        <w:rPr>
          <w:rFonts w:cs="Arial"/>
          <w:spacing w:val="1"/>
        </w:rPr>
        <w:t xml:space="preserve"> </w:t>
      </w:r>
      <w:r w:rsidRPr="00E44349">
        <w:rPr>
          <w:rFonts w:cs="Arial"/>
        </w:rPr>
        <w:t xml:space="preserve">upon </w:t>
      </w:r>
      <w:r w:rsidRPr="00E44349">
        <w:rPr>
          <w:rFonts w:cs="Arial"/>
          <w:spacing w:val="-1"/>
        </w:rPr>
        <w:t>re</w:t>
      </w:r>
      <w:r w:rsidRPr="00E44349">
        <w:rPr>
          <w:rFonts w:cs="Arial"/>
        </w:rPr>
        <w:t>qu</w:t>
      </w:r>
      <w:r w:rsidRPr="00E44349">
        <w:rPr>
          <w:rFonts w:cs="Arial"/>
          <w:spacing w:val="-1"/>
        </w:rPr>
        <w:t>e</w:t>
      </w:r>
      <w:r w:rsidRPr="00E44349">
        <w:rPr>
          <w:rFonts w:cs="Arial"/>
        </w:rPr>
        <w:t>st:</w:t>
      </w:r>
    </w:p>
    <w:p w14:paraId="09C1185F" w14:textId="77777777" w:rsidR="00D629FA" w:rsidRDefault="00D629FA" w:rsidP="00D629FA">
      <w:pPr>
        <w:autoSpaceDE w:val="0"/>
        <w:autoSpaceDN w:val="0"/>
        <w:adjustRightInd w:val="0"/>
        <w:rPr>
          <w:rFonts w:cs="Arial"/>
        </w:rPr>
      </w:pPr>
    </w:p>
    <w:p w14:paraId="4FD0A4B1" w14:textId="77777777" w:rsidR="00D629FA" w:rsidRPr="00825402" w:rsidRDefault="00D629FA" w:rsidP="00CE655B">
      <w:pPr>
        <w:pStyle w:val="ListParagraph"/>
        <w:numPr>
          <w:ilvl w:val="0"/>
          <w:numId w:val="52"/>
        </w:numPr>
        <w:autoSpaceDE w:val="0"/>
        <w:autoSpaceDN w:val="0"/>
        <w:adjustRightInd w:val="0"/>
        <w:ind w:left="1080"/>
        <w:rPr>
          <w:rFonts w:cs="Arial"/>
        </w:rPr>
      </w:pPr>
      <w:r w:rsidRPr="00825402">
        <w:rPr>
          <w:rFonts w:cs="Arial"/>
        </w:rPr>
        <w:t>If</w:t>
      </w:r>
      <w:r w:rsidRPr="00825402">
        <w:rPr>
          <w:rFonts w:cs="Arial"/>
          <w:spacing w:val="-1"/>
        </w:rPr>
        <w:t xml:space="preserve"> </w:t>
      </w:r>
      <w:r w:rsidRPr="00825402">
        <w:rPr>
          <w:rFonts w:cs="Arial"/>
        </w:rPr>
        <w:t>t</w:t>
      </w:r>
      <w:r w:rsidRPr="00825402">
        <w:rPr>
          <w:rFonts w:cs="Arial"/>
          <w:spacing w:val="2"/>
        </w:rPr>
        <w:t>h</w:t>
      </w:r>
      <w:r w:rsidRPr="00825402">
        <w:rPr>
          <w:rFonts w:cs="Arial"/>
        </w:rPr>
        <w:t>e</w:t>
      </w:r>
      <w:r w:rsidRPr="00825402">
        <w:rPr>
          <w:rFonts w:cs="Arial"/>
          <w:spacing w:val="-1"/>
        </w:rPr>
        <w:t xml:space="preserve"> </w:t>
      </w:r>
      <w:r w:rsidRPr="00825402">
        <w:rPr>
          <w:rFonts w:cs="Arial"/>
        </w:rPr>
        <w:t>shipm</w:t>
      </w:r>
      <w:r w:rsidRPr="00825402">
        <w:rPr>
          <w:rFonts w:cs="Arial"/>
          <w:spacing w:val="-1"/>
        </w:rPr>
        <w:t>e</w:t>
      </w:r>
      <w:r w:rsidRPr="00825402">
        <w:rPr>
          <w:rFonts w:cs="Arial"/>
        </w:rPr>
        <w:t>nt h</w:t>
      </w:r>
      <w:r w:rsidRPr="00825402">
        <w:rPr>
          <w:rFonts w:cs="Arial"/>
          <w:spacing w:val="-1"/>
        </w:rPr>
        <w:t>a</w:t>
      </w:r>
      <w:r w:rsidRPr="00825402">
        <w:rPr>
          <w:rFonts w:cs="Arial"/>
        </w:rPr>
        <w:t xml:space="preserve">s </w:t>
      </w:r>
      <w:r w:rsidRPr="00825402">
        <w:rPr>
          <w:rFonts w:cs="Arial"/>
          <w:spacing w:val="-1"/>
        </w:rPr>
        <w:t>a</w:t>
      </w:r>
      <w:r w:rsidRPr="00825402">
        <w:rPr>
          <w:rFonts w:cs="Arial"/>
        </w:rPr>
        <w:t>l</w:t>
      </w:r>
      <w:r w:rsidRPr="00825402">
        <w:rPr>
          <w:rFonts w:cs="Arial"/>
          <w:spacing w:val="-1"/>
        </w:rPr>
        <w:t>r</w:t>
      </w:r>
      <w:r w:rsidRPr="00825402">
        <w:rPr>
          <w:rFonts w:cs="Arial"/>
          <w:spacing w:val="1"/>
        </w:rPr>
        <w:t>e</w:t>
      </w:r>
      <w:r w:rsidRPr="00825402">
        <w:rPr>
          <w:rFonts w:cs="Arial"/>
          <w:spacing w:val="-1"/>
        </w:rPr>
        <w:t>a</w:t>
      </w:r>
      <w:r w:rsidRPr="00825402">
        <w:rPr>
          <w:rFonts w:cs="Arial"/>
          <w:spacing w:val="5"/>
        </w:rPr>
        <w:t>d</w:t>
      </w:r>
      <w:r w:rsidRPr="00825402">
        <w:rPr>
          <w:rFonts w:cs="Arial"/>
        </w:rPr>
        <w:t>y</w:t>
      </w:r>
      <w:r w:rsidRPr="00825402">
        <w:rPr>
          <w:rFonts w:cs="Arial"/>
          <w:spacing w:val="-5"/>
        </w:rPr>
        <w:t xml:space="preserve"> </w:t>
      </w:r>
      <w:r w:rsidRPr="00825402">
        <w:rPr>
          <w:rFonts w:cs="Arial"/>
        </w:rPr>
        <w:t>b</w:t>
      </w:r>
      <w:r w:rsidRPr="00825402">
        <w:rPr>
          <w:rFonts w:cs="Arial"/>
          <w:spacing w:val="-1"/>
        </w:rPr>
        <w:t>ee</w:t>
      </w:r>
      <w:r w:rsidRPr="00825402">
        <w:rPr>
          <w:rFonts w:cs="Arial"/>
        </w:rPr>
        <w:t>n</w:t>
      </w:r>
      <w:r w:rsidRPr="00825402">
        <w:rPr>
          <w:rFonts w:cs="Arial"/>
          <w:spacing w:val="2"/>
        </w:rPr>
        <w:t xml:space="preserve"> </w:t>
      </w:r>
      <w:r w:rsidRPr="00825402">
        <w:rPr>
          <w:rFonts w:cs="Arial"/>
          <w:spacing w:val="-1"/>
        </w:rPr>
        <w:t>a</w:t>
      </w:r>
      <w:r w:rsidRPr="00825402">
        <w:rPr>
          <w:rFonts w:cs="Arial"/>
          <w:spacing w:val="1"/>
        </w:rPr>
        <w:t>c</w:t>
      </w:r>
      <w:r w:rsidRPr="00825402">
        <w:rPr>
          <w:rFonts w:cs="Arial"/>
          <w:spacing w:val="-1"/>
        </w:rPr>
        <w:t>ce</w:t>
      </w:r>
      <w:r w:rsidRPr="00825402">
        <w:rPr>
          <w:rFonts w:cs="Arial"/>
        </w:rPr>
        <w:t>pt</w:t>
      </w:r>
      <w:r w:rsidRPr="00825402">
        <w:rPr>
          <w:rFonts w:cs="Arial"/>
          <w:spacing w:val="1"/>
        </w:rPr>
        <w:t>e</w:t>
      </w:r>
      <w:r w:rsidRPr="00825402">
        <w:rPr>
          <w:rFonts w:cs="Arial"/>
        </w:rPr>
        <w:t xml:space="preserve">d </w:t>
      </w:r>
      <w:r w:rsidRPr="00825402">
        <w:rPr>
          <w:rFonts w:cs="Arial"/>
          <w:spacing w:val="-1"/>
        </w:rPr>
        <w:t>a</w:t>
      </w:r>
      <w:r w:rsidRPr="00825402">
        <w:rPr>
          <w:rFonts w:cs="Arial"/>
        </w:rPr>
        <w:t xml:space="preserve">nd the </w:t>
      </w:r>
      <w:r w:rsidRPr="00825402">
        <w:rPr>
          <w:rFonts w:cs="Arial"/>
          <w:color w:val="000000" w:themeColor="text1"/>
        </w:rPr>
        <w:t>Vendor {Contractor}</w:t>
      </w:r>
      <w:r w:rsidRPr="00825402">
        <w:rPr>
          <w:rFonts w:cs="Arial"/>
          <w:color w:val="000000" w:themeColor="text1"/>
          <w:spacing w:val="-1"/>
        </w:rPr>
        <w:t xml:space="preserve"> </w:t>
      </w:r>
      <w:r w:rsidRPr="00825402">
        <w:rPr>
          <w:rFonts w:cs="Arial"/>
        </w:rPr>
        <w:t>or</w:t>
      </w:r>
      <w:r w:rsidRPr="00825402">
        <w:rPr>
          <w:rFonts w:cs="Arial"/>
          <w:spacing w:val="-1"/>
        </w:rPr>
        <w:t xml:space="preserve"> </w:t>
      </w:r>
      <w:r w:rsidRPr="00825402">
        <w:rPr>
          <w:rFonts w:cs="Arial"/>
          <w:spacing w:val="1"/>
        </w:rPr>
        <w:t>c</w:t>
      </w:r>
      <w:r w:rsidRPr="00825402">
        <w:rPr>
          <w:rFonts w:cs="Arial"/>
          <w:spacing w:val="-1"/>
        </w:rPr>
        <w:t>arr</w:t>
      </w:r>
      <w:r w:rsidRPr="00825402">
        <w:rPr>
          <w:rFonts w:cs="Arial"/>
          <w:spacing w:val="3"/>
        </w:rPr>
        <w:t>i</w:t>
      </w:r>
      <w:r w:rsidRPr="00825402">
        <w:rPr>
          <w:rFonts w:cs="Arial"/>
          <w:spacing w:val="-1"/>
        </w:rPr>
        <w:t>e</w:t>
      </w:r>
      <w:r w:rsidRPr="00825402">
        <w:rPr>
          <w:rFonts w:cs="Arial"/>
        </w:rPr>
        <w:t>r</w:t>
      </w:r>
      <w:r w:rsidRPr="00825402">
        <w:rPr>
          <w:rFonts w:cs="Arial"/>
          <w:spacing w:val="-1"/>
        </w:rPr>
        <w:t xml:space="preserve"> </w:t>
      </w:r>
      <w:r w:rsidRPr="00825402">
        <w:rPr>
          <w:rFonts w:cs="Arial"/>
        </w:rPr>
        <w:t>is unwilling</w:t>
      </w:r>
      <w:r w:rsidRPr="00825402">
        <w:rPr>
          <w:rFonts w:cs="Arial"/>
          <w:spacing w:val="-2"/>
        </w:rPr>
        <w:t xml:space="preserve"> </w:t>
      </w:r>
      <w:r w:rsidRPr="00825402">
        <w:rPr>
          <w:rFonts w:cs="Arial"/>
        </w:rPr>
        <w:t xml:space="preserve">to </w:t>
      </w:r>
      <w:r w:rsidRPr="00825402">
        <w:rPr>
          <w:rFonts w:cs="Arial"/>
          <w:spacing w:val="-1"/>
        </w:rPr>
        <w:t>re</w:t>
      </w:r>
      <w:r w:rsidRPr="00825402">
        <w:rPr>
          <w:rFonts w:cs="Arial"/>
        </w:rPr>
        <w:t>move</w:t>
      </w:r>
      <w:r w:rsidRPr="00825402">
        <w:rPr>
          <w:rFonts w:cs="Arial"/>
          <w:spacing w:val="-1"/>
        </w:rPr>
        <w:t xml:space="preserve"> </w:t>
      </w:r>
      <w:r w:rsidRPr="00825402">
        <w:rPr>
          <w:rFonts w:cs="Arial"/>
        </w:rPr>
        <w:t>s</w:t>
      </w:r>
      <w:r w:rsidRPr="00825402">
        <w:rPr>
          <w:rFonts w:cs="Arial"/>
          <w:spacing w:val="2"/>
        </w:rPr>
        <w:t>u</w:t>
      </w:r>
      <w:r w:rsidRPr="00825402">
        <w:rPr>
          <w:rFonts w:cs="Arial"/>
          <w:spacing w:val="-1"/>
        </w:rPr>
        <w:t>c</w:t>
      </w:r>
      <w:r w:rsidRPr="00825402">
        <w:rPr>
          <w:rFonts w:cs="Arial"/>
        </w:rPr>
        <w:t xml:space="preserve">h </w:t>
      </w:r>
      <w:r w:rsidRPr="00825402">
        <w:rPr>
          <w:rFonts w:cs="Arial"/>
          <w:spacing w:val="-1"/>
        </w:rPr>
        <w:t>f</w:t>
      </w:r>
      <w:r w:rsidRPr="00825402">
        <w:rPr>
          <w:rFonts w:cs="Arial"/>
        </w:rPr>
        <w:t>oo</w:t>
      </w:r>
      <w:r w:rsidRPr="00825402">
        <w:rPr>
          <w:rFonts w:cs="Arial"/>
          <w:spacing w:val="2"/>
        </w:rPr>
        <w:t>d</w:t>
      </w:r>
      <w:r w:rsidRPr="00825402">
        <w:rPr>
          <w:rFonts w:cs="Arial"/>
        </w:rPr>
        <w:t>s, it is the</w:t>
      </w:r>
      <w:r w:rsidRPr="00825402">
        <w:rPr>
          <w:rFonts w:cs="Arial"/>
          <w:spacing w:val="-1"/>
        </w:rPr>
        <w:t xml:space="preserve"> re</w:t>
      </w:r>
      <w:r w:rsidRPr="00825402">
        <w:rPr>
          <w:rFonts w:cs="Arial"/>
        </w:rPr>
        <w:t>sponsibili</w:t>
      </w:r>
      <w:r w:rsidRPr="00825402">
        <w:rPr>
          <w:rFonts w:cs="Arial"/>
          <w:spacing w:val="3"/>
        </w:rPr>
        <w:t>t</w:t>
      </w:r>
      <w:r w:rsidRPr="00825402">
        <w:rPr>
          <w:rFonts w:cs="Arial"/>
        </w:rPr>
        <w:t>y</w:t>
      </w:r>
      <w:r w:rsidRPr="00825402">
        <w:rPr>
          <w:rFonts w:cs="Arial"/>
          <w:spacing w:val="-5"/>
        </w:rPr>
        <w:t xml:space="preserve"> </w:t>
      </w:r>
      <w:r w:rsidRPr="00825402">
        <w:rPr>
          <w:rFonts w:cs="Arial"/>
        </w:rPr>
        <w:t>of</w:t>
      </w:r>
      <w:r w:rsidRPr="00825402">
        <w:rPr>
          <w:rFonts w:cs="Arial"/>
          <w:spacing w:val="-1"/>
        </w:rPr>
        <w:t xml:space="preserve"> </w:t>
      </w:r>
      <w:r w:rsidRPr="00825402">
        <w:rPr>
          <w:rFonts w:cs="Arial"/>
        </w:rPr>
        <w:t xml:space="preserve">the </w:t>
      </w:r>
      <w:r w:rsidRPr="00825402">
        <w:rPr>
          <w:rFonts w:cs="Arial"/>
          <w:color w:val="000000" w:themeColor="text1"/>
        </w:rPr>
        <w:t>Vendor {Contractor}</w:t>
      </w:r>
      <w:r w:rsidRPr="00825402">
        <w:rPr>
          <w:rFonts w:cs="Arial"/>
          <w:spacing w:val="-1"/>
        </w:rPr>
        <w:t xml:space="preserve"> </w:t>
      </w:r>
      <w:r w:rsidRPr="00825402">
        <w:rPr>
          <w:rFonts w:cs="Arial"/>
        </w:rPr>
        <w:t>to d</w:t>
      </w:r>
      <w:r w:rsidRPr="00825402">
        <w:rPr>
          <w:rFonts w:cs="Arial"/>
          <w:spacing w:val="-1"/>
        </w:rPr>
        <w:t>e</w:t>
      </w:r>
      <w:r w:rsidRPr="00825402">
        <w:rPr>
          <w:rFonts w:cs="Arial"/>
        </w:rPr>
        <w:t>st</w:t>
      </w:r>
      <w:r w:rsidRPr="00825402">
        <w:rPr>
          <w:rFonts w:cs="Arial"/>
          <w:spacing w:val="-1"/>
        </w:rPr>
        <w:t>r</w:t>
      </w:r>
      <w:r w:rsidRPr="00825402">
        <w:rPr>
          <w:rFonts w:cs="Arial"/>
          <w:spacing w:val="5"/>
        </w:rPr>
        <w:t>o</w:t>
      </w:r>
      <w:r w:rsidRPr="00825402">
        <w:rPr>
          <w:rFonts w:cs="Arial"/>
        </w:rPr>
        <w:t>y</w:t>
      </w:r>
      <w:r w:rsidRPr="00825402">
        <w:rPr>
          <w:rFonts w:cs="Arial"/>
          <w:spacing w:val="-5"/>
        </w:rPr>
        <w:t xml:space="preserve"> </w:t>
      </w:r>
      <w:r w:rsidRPr="00825402">
        <w:rPr>
          <w:rFonts w:cs="Arial"/>
        </w:rPr>
        <w:t>or</w:t>
      </w:r>
      <w:r w:rsidRPr="00825402">
        <w:rPr>
          <w:rFonts w:cs="Arial"/>
          <w:spacing w:val="-1"/>
        </w:rPr>
        <w:t xml:space="preserve"> </w:t>
      </w:r>
      <w:r w:rsidRPr="00825402">
        <w:rPr>
          <w:rFonts w:cs="Arial"/>
          <w:spacing w:val="2"/>
        </w:rPr>
        <w:t>o</w:t>
      </w:r>
      <w:r w:rsidRPr="00825402">
        <w:rPr>
          <w:rFonts w:cs="Arial"/>
        </w:rPr>
        <w:t>th</w:t>
      </w:r>
      <w:r w:rsidRPr="00825402">
        <w:rPr>
          <w:rFonts w:cs="Arial"/>
          <w:spacing w:val="-1"/>
        </w:rPr>
        <w:t>er</w:t>
      </w:r>
      <w:r w:rsidRPr="00825402">
        <w:rPr>
          <w:rFonts w:cs="Arial"/>
        </w:rPr>
        <w:t>wise</w:t>
      </w:r>
      <w:r w:rsidRPr="00825402">
        <w:rPr>
          <w:rFonts w:cs="Arial"/>
          <w:color w:val="FF0000"/>
          <w:spacing w:val="-1"/>
        </w:rPr>
        <w:t xml:space="preserve"> </w:t>
      </w:r>
      <w:r w:rsidRPr="00825402">
        <w:rPr>
          <w:rFonts w:cs="Arial"/>
        </w:rPr>
        <w:t>dispose</w:t>
      </w:r>
      <w:r w:rsidRPr="00825402">
        <w:rPr>
          <w:rFonts w:cs="Arial"/>
          <w:spacing w:val="-1"/>
        </w:rPr>
        <w:t xml:space="preserve"> </w:t>
      </w:r>
      <w:r w:rsidRPr="00825402">
        <w:rPr>
          <w:rFonts w:cs="Arial"/>
        </w:rPr>
        <w:t>of</w:t>
      </w:r>
      <w:r w:rsidRPr="00825402">
        <w:rPr>
          <w:rFonts w:cs="Arial"/>
          <w:spacing w:val="-1"/>
        </w:rPr>
        <w:t xml:space="preserve"> </w:t>
      </w:r>
      <w:r w:rsidRPr="00825402">
        <w:rPr>
          <w:rFonts w:cs="Arial"/>
        </w:rPr>
        <w:t>the</w:t>
      </w:r>
      <w:r w:rsidRPr="00825402">
        <w:rPr>
          <w:rFonts w:cs="Arial"/>
          <w:spacing w:val="-1"/>
        </w:rPr>
        <w:t xml:space="preserve"> </w:t>
      </w:r>
      <w:r w:rsidRPr="00825402">
        <w:rPr>
          <w:rFonts w:cs="Arial"/>
          <w:spacing w:val="2"/>
        </w:rPr>
        <w:t>O</w:t>
      </w:r>
      <w:r w:rsidRPr="00825402">
        <w:rPr>
          <w:rFonts w:cs="Arial"/>
        </w:rPr>
        <w:t>ut</w:t>
      </w:r>
      <w:r w:rsidRPr="00825402">
        <w:rPr>
          <w:rFonts w:cs="Arial"/>
          <w:spacing w:val="-1"/>
        </w:rPr>
        <w:t>-</w:t>
      </w:r>
      <w:r w:rsidRPr="00825402">
        <w:rPr>
          <w:rFonts w:cs="Arial"/>
        </w:rPr>
        <w:t>o</w:t>
      </w:r>
      <w:r w:rsidRPr="00825402">
        <w:rPr>
          <w:rFonts w:cs="Arial"/>
          <w:spacing w:val="-1"/>
        </w:rPr>
        <w:t>f-C</w:t>
      </w:r>
      <w:r w:rsidRPr="00825402">
        <w:rPr>
          <w:rFonts w:cs="Arial"/>
        </w:rPr>
        <w:t>ondition U</w:t>
      </w:r>
      <w:r w:rsidRPr="00825402">
        <w:rPr>
          <w:rFonts w:cs="Arial"/>
          <w:spacing w:val="1"/>
        </w:rPr>
        <w:t>S</w:t>
      </w:r>
      <w:r w:rsidRPr="00825402">
        <w:rPr>
          <w:rFonts w:cs="Arial"/>
        </w:rPr>
        <w:t xml:space="preserve">DA </w:t>
      </w:r>
      <w:r w:rsidRPr="00825402">
        <w:rPr>
          <w:rFonts w:cs="Arial"/>
          <w:spacing w:val="1"/>
        </w:rPr>
        <w:t>F</w:t>
      </w:r>
      <w:r w:rsidRPr="00825402">
        <w:rPr>
          <w:rFonts w:cs="Arial"/>
        </w:rPr>
        <w:t>oods, in</w:t>
      </w:r>
      <w:r w:rsidRPr="00825402">
        <w:rPr>
          <w:spacing w:val="-1"/>
        </w:rPr>
        <w:t xml:space="preserve"> </w:t>
      </w:r>
      <w:r w:rsidRPr="00825402">
        <w:rPr>
          <w:rFonts w:cs="Arial"/>
          <w:spacing w:val="-1"/>
        </w:rPr>
        <w:t>acc</w:t>
      </w:r>
      <w:r w:rsidRPr="00825402">
        <w:rPr>
          <w:rFonts w:cs="Arial"/>
        </w:rPr>
        <w:t>o</w:t>
      </w:r>
      <w:r w:rsidRPr="00825402">
        <w:rPr>
          <w:rFonts w:cs="Arial"/>
          <w:spacing w:val="-1"/>
        </w:rPr>
        <w:t>r</w:t>
      </w:r>
      <w:r w:rsidRPr="00825402">
        <w:rPr>
          <w:rFonts w:cs="Arial"/>
          <w:spacing w:val="2"/>
        </w:rPr>
        <w:t>d</w:t>
      </w:r>
      <w:r w:rsidRPr="00825402">
        <w:rPr>
          <w:rFonts w:cs="Arial"/>
          <w:spacing w:val="-1"/>
        </w:rPr>
        <w:t>a</w:t>
      </w:r>
      <w:r w:rsidRPr="00825402">
        <w:rPr>
          <w:rFonts w:cs="Arial"/>
        </w:rPr>
        <w:t>n</w:t>
      </w:r>
      <w:r w:rsidRPr="00825402">
        <w:rPr>
          <w:rFonts w:cs="Arial"/>
          <w:spacing w:val="1"/>
        </w:rPr>
        <w:t>c</w:t>
      </w:r>
      <w:r w:rsidRPr="00825402">
        <w:rPr>
          <w:rFonts w:cs="Arial"/>
        </w:rPr>
        <w:t>e</w:t>
      </w:r>
      <w:r w:rsidRPr="00825402">
        <w:rPr>
          <w:rFonts w:cs="Arial"/>
          <w:spacing w:val="-1"/>
        </w:rPr>
        <w:t xml:space="preserve"> </w:t>
      </w:r>
      <w:r w:rsidRPr="00825402">
        <w:rPr>
          <w:rFonts w:cs="Arial"/>
        </w:rPr>
        <w:t xml:space="preserve">with </w:t>
      </w:r>
      <w:r w:rsidRPr="00825402">
        <w:rPr>
          <w:rFonts w:cs="Arial"/>
          <w:spacing w:val="1"/>
        </w:rPr>
        <w:t>S</w:t>
      </w:r>
      <w:r w:rsidRPr="00825402">
        <w:rPr>
          <w:rFonts w:cs="Arial"/>
        </w:rPr>
        <w:t>t</w:t>
      </w:r>
      <w:r w:rsidRPr="00825402">
        <w:rPr>
          <w:rFonts w:cs="Arial"/>
          <w:spacing w:val="-1"/>
        </w:rPr>
        <w:t>a</w:t>
      </w:r>
      <w:r w:rsidRPr="00825402">
        <w:rPr>
          <w:rFonts w:cs="Arial"/>
        </w:rPr>
        <w:t>te</w:t>
      </w:r>
      <w:r w:rsidRPr="00825402">
        <w:rPr>
          <w:rFonts w:cs="Arial"/>
          <w:spacing w:val="-1"/>
        </w:rPr>
        <w:t xml:space="preserve"> </w:t>
      </w:r>
      <w:r w:rsidRPr="00825402">
        <w:rPr>
          <w:rFonts w:cs="Arial"/>
        </w:rPr>
        <w:t>or</w:t>
      </w:r>
      <w:r w:rsidRPr="00825402">
        <w:rPr>
          <w:rFonts w:cs="Arial"/>
          <w:spacing w:val="2"/>
        </w:rPr>
        <w:t xml:space="preserve"> </w:t>
      </w:r>
      <w:r w:rsidRPr="00825402">
        <w:rPr>
          <w:rFonts w:cs="Arial"/>
        </w:rPr>
        <w:t>lo</w:t>
      </w:r>
      <w:r w:rsidRPr="00825402">
        <w:rPr>
          <w:rFonts w:cs="Arial"/>
          <w:spacing w:val="-1"/>
        </w:rPr>
        <w:t>ca</w:t>
      </w:r>
      <w:r w:rsidRPr="00825402">
        <w:rPr>
          <w:rFonts w:cs="Arial"/>
        </w:rPr>
        <w:t xml:space="preserve">l </w:t>
      </w:r>
      <w:r w:rsidRPr="00825402">
        <w:rPr>
          <w:rFonts w:cs="Arial"/>
          <w:spacing w:val="-1"/>
        </w:rPr>
        <w:t>re</w:t>
      </w:r>
      <w:r w:rsidRPr="00825402">
        <w:rPr>
          <w:rFonts w:cs="Arial"/>
        </w:rPr>
        <w:t>qui</w:t>
      </w:r>
      <w:r w:rsidRPr="00825402">
        <w:rPr>
          <w:rFonts w:cs="Arial"/>
          <w:spacing w:val="2"/>
        </w:rPr>
        <w:t>r</w:t>
      </w:r>
      <w:r w:rsidRPr="00825402">
        <w:rPr>
          <w:rFonts w:cs="Arial"/>
          <w:spacing w:val="-1"/>
        </w:rPr>
        <w:t>e</w:t>
      </w:r>
      <w:r w:rsidRPr="00825402">
        <w:rPr>
          <w:rFonts w:cs="Arial"/>
        </w:rPr>
        <w:t>m</w:t>
      </w:r>
      <w:r w:rsidRPr="00825402">
        <w:rPr>
          <w:rFonts w:cs="Arial"/>
          <w:spacing w:val="-1"/>
        </w:rPr>
        <w:t>e</w:t>
      </w:r>
      <w:r w:rsidRPr="00825402">
        <w:rPr>
          <w:rFonts w:cs="Arial"/>
        </w:rPr>
        <w:t>nts p</w:t>
      </w:r>
      <w:r w:rsidRPr="00825402">
        <w:rPr>
          <w:rFonts w:cs="Arial"/>
          <w:spacing w:val="-1"/>
        </w:rPr>
        <w:t>er</w:t>
      </w:r>
      <w:r w:rsidRPr="00825402">
        <w:rPr>
          <w:rFonts w:cs="Arial"/>
        </w:rPr>
        <w:t>t</w:t>
      </w:r>
      <w:r w:rsidRPr="00825402">
        <w:rPr>
          <w:rFonts w:cs="Arial"/>
          <w:spacing w:val="-1"/>
        </w:rPr>
        <w:t>a</w:t>
      </w:r>
      <w:r w:rsidRPr="00825402">
        <w:rPr>
          <w:rFonts w:cs="Arial"/>
          <w:spacing w:val="3"/>
        </w:rPr>
        <w:t>i</w:t>
      </w:r>
      <w:r w:rsidRPr="00825402">
        <w:rPr>
          <w:rFonts w:cs="Arial"/>
        </w:rPr>
        <w:t>ning</w:t>
      </w:r>
      <w:r w:rsidRPr="00825402">
        <w:rPr>
          <w:rFonts w:cs="Arial"/>
          <w:spacing w:val="-2"/>
        </w:rPr>
        <w:t xml:space="preserve"> </w:t>
      </w:r>
      <w:r w:rsidRPr="00825402">
        <w:rPr>
          <w:rFonts w:cs="Arial"/>
        </w:rPr>
        <w:t xml:space="preserve">to </w:t>
      </w:r>
      <w:r w:rsidRPr="00825402">
        <w:rPr>
          <w:rFonts w:cs="Arial"/>
          <w:spacing w:val="-1"/>
        </w:rPr>
        <w:t>f</w:t>
      </w:r>
      <w:r w:rsidRPr="00825402">
        <w:rPr>
          <w:rFonts w:cs="Arial"/>
        </w:rPr>
        <w:t>ood s</w:t>
      </w:r>
      <w:r w:rsidRPr="00825402">
        <w:rPr>
          <w:rFonts w:cs="Arial"/>
          <w:spacing w:val="1"/>
        </w:rPr>
        <w:t>a</w:t>
      </w:r>
      <w:r w:rsidRPr="00825402">
        <w:rPr>
          <w:rFonts w:cs="Arial"/>
          <w:spacing w:val="-1"/>
        </w:rPr>
        <w:t>fe</w:t>
      </w:r>
      <w:r w:rsidRPr="00825402">
        <w:rPr>
          <w:rFonts w:cs="Arial"/>
          <w:spacing w:val="5"/>
        </w:rPr>
        <w:t>t</w:t>
      </w:r>
      <w:r w:rsidRPr="00825402">
        <w:rPr>
          <w:rFonts w:cs="Arial"/>
        </w:rPr>
        <w:t>y</w:t>
      </w:r>
      <w:r w:rsidRPr="00825402">
        <w:rPr>
          <w:rFonts w:cs="Arial"/>
          <w:spacing w:val="-5"/>
        </w:rPr>
        <w:t xml:space="preserve"> </w:t>
      </w:r>
      <w:r w:rsidRPr="00825402">
        <w:rPr>
          <w:rFonts w:cs="Arial"/>
          <w:spacing w:val="-1"/>
        </w:rPr>
        <w:t>a</w:t>
      </w:r>
      <w:r w:rsidRPr="00825402">
        <w:rPr>
          <w:rFonts w:cs="Arial"/>
        </w:rPr>
        <w:t xml:space="preserve">nd </w:t>
      </w:r>
      <w:r w:rsidRPr="00825402">
        <w:rPr>
          <w:rFonts w:cs="Arial"/>
          <w:spacing w:val="2"/>
        </w:rPr>
        <w:t>h</w:t>
      </w:r>
      <w:r w:rsidRPr="00825402">
        <w:rPr>
          <w:rFonts w:cs="Arial"/>
          <w:spacing w:val="-1"/>
        </w:rPr>
        <w:t>ea</w:t>
      </w:r>
      <w:r w:rsidRPr="00825402">
        <w:rPr>
          <w:rFonts w:cs="Arial"/>
        </w:rPr>
        <w:t>lth after approval by NJDA.  Out-o</w:t>
      </w:r>
      <w:r w:rsidRPr="00825402">
        <w:rPr>
          <w:rFonts w:cs="Arial"/>
          <w:spacing w:val="-1"/>
        </w:rPr>
        <w:t>f-C</w:t>
      </w:r>
      <w:r w:rsidRPr="00825402">
        <w:rPr>
          <w:rFonts w:cs="Arial"/>
        </w:rPr>
        <w:t>ondition U</w:t>
      </w:r>
      <w:r w:rsidRPr="00825402">
        <w:rPr>
          <w:rFonts w:cs="Arial"/>
          <w:spacing w:val="1"/>
        </w:rPr>
        <w:t>S</w:t>
      </w:r>
      <w:r w:rsidRPr="00825402">
        <w:rPr>
          <w:rFonts w:cs="Arial"/>
        </w:rPr>
        <w:t xml:space="preserve">DA </w:t>
      </w:r>
      <w:r w:rsidRPr="00825402">
        <w:rPr>
          <w:rFonts w:cs="Arial"/>
          <w:spacing w:val="-1"/>
        </w:rPr>
        <w:t>F</w:t>
      </w:r>
      <w:r w:rsidRPr="00825402">
        <w:rPr>
          <w:rFonts w:cs="Arial"/>
        </w:rPr>
        <w:t>oo</w:t>
      </w:r>
      <w:r w:rsidRPr="00825402">
        <w:rPr>
          <w:rFonts w:cs="Arial"/>
          <w:spacing w:val="2"/>
        </w:rPr>
        <w:t>d</w:t>
      </w:r>
      <w:r w:rsidRPr="00825402">
        <w:rPr>
          <w:rFonts w:cs="Arial"/>
        </w:rPr>
        <w:t>s m</w:t>
      </w:r>
      <w:r w:rsidRPr="00825402">
        <w:rPr>
          <w:rFonts w:cs="Arial"/>
          <w:spacing w:val="1"/>
        </w:rPr>
        <w:t>a</w:t>
      </w:r>
      <w:r w:rsidRPr="00825402">
        <w:rPr>
          <w:rFonts w:cs="Arial"/>
        </w:rPr>
        <w:t>y</w:t>
      </w:r>
      <w:r w:rsidRPr="00825402">
        <w:rPr>
          <w:rFonts w:cs="Arial"/>
          <w:spacing w:val="-5"/>
        </w:rPr>
        <w:t xml:space="preserve"> </w:t>
      </w:r>
      <w:r w:rsidRPr="00825402">
        <w:rPr>
          <w:rFonts w:cs="Arial"/>
        </w:rPr>
        <w:t>not be</w:t>
      </w:r>
      <w:r w:rsidRPr="00825402">
        <w:rPr>
          <w:rFonts w:cs="Arial"/>
          <w:spacing w:val="-1"/>
        </w:rPr>
        <w:t xml:space="preserve"> </w:t>
      </w:r>
      <w:r w:rsidRPr="00825402">
        <w:rPr>
          <w:rFonts w:cs="Arial"/>
        </w:rPr>
        <w:t>u</w:t>
      </w:r>
      <w:r w:rsidRPr="00825402">
        <w:rPr>
          <w:rFonts w:cs="Arial"/>
          <w:spacing w:val="3"/>
        </w:rPr>
        <w:t>s</w:t>
      </w:r>
      <w:r w:rsidRPr="00825402">
        <w:rPr>
          <w:rFonts w:cs="Arial"/>
          <w:spacing w:val="-1"/>
        </w:rPr>
        <w:t>e</w:t>
      </w:r>
      <w:r w:rsidRPr="00825402">
        <w:rPr>
          <w:rFonts w:cs="Arial"/>
        </w:rPr>
        <w:t xml:space="preserve">d in </w:t>
      </w:r>
      <w:r w:rsidRPr="00825402">
        <w:rPr>
          <w:rFonts w:cs="Arial"/>
          <w:spacing w:val="-1"/>
        </w:rPr>
        <w:t>a</w:t>
      </w:r>
      <w:r w:rsidRPr="00825402">
        <w:rPr>
          <w:rFonts w:cs="Arial"/>
          <w:spacing w:val="5"/>
        </w:rPr>
        <w:t>n</w:t>
      </w:r>
      <w:r w:rsidRPr="00825402">
        <w:rPr>
          <w:rFonts w:cs="Arial"/>
        </w:rPr>
        <w:t>y</w:t>
      </w:r>
      <w:r w:rsidRPr="00825402">
        <w:rPr>
          <w:rFonts w:cs="Arial"/>
          <w:spacing w:val="-2"/>
        </w:rPr>
        <w:t xml:space="preserve"> </w:t>
      </w:r>
      <w:r w:rsidRPr="00825402">
        <w:rPr>
          <w:rFonts w:cs="Arial"/>
        </w:rPr>
        <w:t>U</w:t>
      </w:r>
      <w:r w:rsidRPr="00825402">
        <w:rPr>
          <w:rFonts w:cs="Arial"/>
          <w:spacing w:val="1"/>
        </w:rPr>
        <w:t>S</w:t>
      </w:r>
      <w:r w:rsidRPr="00825402">
        <w:rPr>
          <w:rFonts w:cs="Arial"/>
        </w:rPr>
        <w:t xml:space="preserve">DA </w:t>
      </w:r>
      <w:r w:rsidRPr="00825402">
        <w:rPr>
          <w:rFonts w:cs="Arial"/>
          <w:spacing w:val="-1"/>
        </w:rPr>
        <w:t>f</w:t>
      </w:r>
      <w:r w:rsidRPr="00825402">
        <w:rPr>
          <w:rFonts w:cs="Arial"/>
        </w:rPr>
        <w:t xml:space="preserve">ood </w:t>
      </w:r>
      <w:r w:rsidRPr="00825402">
        <w:rPr>
          <w:rFonts w:cs="Arial"/>
          <w:spacing w:val="-1"/>
        </w:rPr>
        <w:t>a</w:t>
      </w:r>
      <w:r w:rsidRPr="00825402">
        <w:rPr>
          <w:rFonts w:cs="Arial"/>
        </w:rPr>
        <w:t>ssist</w:t>
      </w:r>
      <w:r w:rsidRPr="00825402">
        <w:rPr>
          <w:rFonts w:cs="Arial"/>
          <w:spacing w:val="-1"/>
        </w:rPr>
        <w:t>a</w:t>
      </w:r>
      <w:r w:rsidRPr="00825402">
        <w:rPr>
          <w:rFonts w:cs="Arial"/>
        </w:rPr>
        <w:t>n</w:t>
      </w:r>
      <w:r w:rsidRPr="00825402">
        <w:rPr>
          <w:rFonts w:cs="Arial"/>
          <w:spacing w:val="-1"/>
        </w:rPr>
        <w:t>c</w:t>
      </w:r>
      <w:r w:rsidRPr="00825402">
        <w:rPr>
          <w:rFonts w:cs="Arial"/>
        </w:rPr>
        <w:t>e</w:t>
      </w:r>
      <w:r w:rsidRPr="00825402">
        <w:rPr>
          <w:rFonts w:cs="Arial"/>
          <w:spacing w:val="-1"/>
        </w:rPr>
        <w:t xml:space="preserve"> </w:t>
      </w:r>
      <w:r w:rsidRPr="00825402">
        <w:rPr>
          <w:rFonts w:cs="Arial"/>
          <w:spacing w:val="2"/>
        </w:rPr>
        <w:t>pr</w:t>
      </w:r>
      <w:r w:rsidRPr="00825402">
        <w:rPr>
          <w:rFonts w:cs="Arial"/>
        </w:rPr>
        <w:t>o</w:t>
      </w:r>
      <w:r w:rsidRPr="00825402">
        <w:rPr>
          <w:rFonts w:cs="Arial"/>
          <w:spacing w:val="-2"/>
        </w:rPr>
        <w:t>g</w:t>
      </w:r>
      <w:r w:rsidRPr="00825402">
        <w:rPr>
          <w:rFonts w:cs="Arial"/>
          <w:spacing w:val="2"/>
        </w:rPr>
        <w:t>r</w:t>
      </w:r>
      <w:r w:rsidRPr="00825402">
        <w:rPr>
          <w:rFonts w:cs="Arial"/>
          <w:spacing w:val="-1"/>
        </w:rPr>
        <w:t>a</w:t>
      </w:r>
      <w:r w:rsidRPr="00825402">
        <w:rPr>
          <w:rFonts w:cs="Arial"/>
        </w:rPr>
        <w:t>m. A</w:t>
      </w:r>
      <w:r w:rsidRPr="00825402">
        <w:rPr>
          <w:rFonts w:cs="Arial"/>
          <w:spacing w:val="2"/>
        </w:rPr>
        <w:t>n</w:t>
      </w:r>
      <w:r w:rsidRPr="00825402">
        <w:rPr>
          <w:rFonts w:cs="Arial"/>
        </w:rPr>
        <w:t>y</w:t>
      </w:r>
      <w:r w:rsidRPr="00825402">
        <w:rPr>
          <w:rFonts w:cs="Arial"/>
          <w:spacing w:val="-5"/>
        </w:rPr>
        <w:t xml:space="preserve"> </w:t>
      </w:r>
      <w:r w:rsidRPr="00825402">
        <w:rPr>
          <w:rFonts w:cs="Arial"/>
        </w:rPr>
        <w:t>U</w:t>
      </w:r>
      <w:r w:rsidRPr="00825402">
        <w:rPr>
          <w:rFonts w:cs="Arial"/>
          <w:spacing w:val="1"/>
        </w:rPr>
        <w:t>S</w:t>
      </w:r>
      <w:r w:rsidRPr="00825402">
        <w:rPr>
          <w:rFonts w:cs="Arial"/>
          <w:spacing w:val="2"/>
        </w:rPr>
        <w:t>D</w:t>
      </w:r>
      <w:r w:rsidRPr="00825402">
        <w:rPr>
          <w:rFonts w:cs="Arial"/>
        </w:rPr>
        <w:t>A m</w:t>
      </w:r>
      <w:r w:rsidRPr="00825402">
        <w:rPr>
          <w:rFonts w:cs="Arial"/>
          <w:spacing w:val="-1"/>
        </w:rPr>
        <w:t>ar</w:t>
      </w:r>
      <w:r w:rsidRPr="00825402">
        <w:rPr>
          <w:rFonts w:cs="Arial"/>
        </w:rPr>
        <w:t>ki</w:t>
      </w:r>
      <w:r w:rsidRPr="00825402">
        <w:rPr>
          <w:rFonts w:cs="Arial"/>
          <w:spacing w:val="2"/>
        </w:rPr>
        <w:t>n</w:t>
      </w:r>
      <w:r w:rsidRPr="00825402">
        <w:rPr>
          <w:rFonts w:cs="Arial"/>
          <w:spacing w:val="-2"/>
        </w:rPr>
        <w:t>g</w:t>
      </w:r>
      <w:r w:rsidRPr="00825402">
        <w:rPr>
          <w:rFonts w:cs="Arial"/>
        </w:rPr>
        <w:t>s m</w:t>
      </w:r>
      <w:r w:rsidRPr="00825402">
        <w:rPr>
          <w:rFonts w:cs="Arial"/>
          <w:spacing w:val="2"/>
        </w:rPr>
        <w:t>u</w:t>
      </w:r>
      <w:r w:rsidRPr="00825402">
        <w:rPr>
          <w:rFonts w:cs="Arial"/>
        </w:rPr>
        <w:t>st be</w:t>
      </w:r>
      <w:r w:rsidRPr="00825402">
        <w:rPr>
          <w:rFonts w:cs="Arial"/>
          <w:spacing w:val="-1"/>
        </w:rPr>
        <w:t xml:space="preserve"> </w:t>
      </w:r>
      <w:r w:rsidRPr="00825402">
        <w:rPr>
          <w:rFonts w:cs="Arial"/>
        </w:rPr>
        <w:t>oblit</w:t>
      </w:r>
      <w:r w:rsidRPr="00825402">
        <w:rPr>
          <w:rFonts w:cs="Arial"/>
          <w:spacing w:val="-1"/>
        </w:rPr>
        <w:t>era</w:t>
      </w:r>
      <w:r w:rsidRPr="00825402">
        <w:rPr>
          <w:rFonts w:cs="Arial"/>
        </w:rPr>
        <w:t>t</w:t>
      </w:r>
      <w:r w:rsidRPr="00825402">
        <w:rPr>
          <w:rFonts w:cs="Arial"/>
          <w:spacing w:val="-1"/>
        </w:rPr>
        <w:t>e</w:t>
      </w:r>
      <w:r w:rsidRPr="00825402">
        <w:rPr>
          <w:rFonts w:cs="Arial"/>
        </w:rPr>
        <w:t>d if</w:t>
      </w:r>
      <w:r w:rsidRPr="00825402">
        <w:rPr>
          <w:rFonts w:cs="Arial"/>
          <w:spacing w:val="-1"/>
        </w:rPr>
        <w:t xml:space="preserve"> </w:t>
      </w:r>
      <w:r w:rsidRPr="00825402">
        <w:rPr>
          <w:rFonts w:cs="Arial"/>
        </w:rPr>
        <w:t>the</w:t>
      </w:r>
      <w:r w:rsidRPr="00825402">
        <w:rPr>
          <w:rFonts w:cs="Arial"/>
          <w:spacing w:val="-1"/>
        </w:rPr>
        <w:t xml:space="preserve"> </w:t>
      </w:r>
      <w:r w:rsidRPr="00825402">
        <w:rPr>
          <w:rFonts w:cs="Arial"/>
        </w:rPr>
        <w:t>p</w:t>
      </w:r>
      <w:r w:rsidRPr="00825402">
        <w:rPr>
          <w:rFonts w:cs="Arial"/>
          <w:spacing w:val="2"/>
        </w:rPr>
        <w:t>r</w:t>
      </w:r>
      <w:r w:rsidRPr="00825402">
        <w:rPr>
          <w:rFonts w:cs="Arial"/>
        </w:rPr>
        <w:t>odu</w:t>
      </w:r>
      <w:r w:rsidRPr="00825402">
        <w:rPr>
          <w:rFonts w:cs="Arial"/>
          <w:spacing w:val="-1"/>
        </w:rPr>
        <w:t>c</w:t>
      </w:r>
      <w:r w:rsidRPr="00825402">
        <w:rPr>
          <w:rFonts w:cs="Arial"/>
        </w:rPr>
        <w:t>t is s</w:t>
      </w:r>
      <w:r w:rsidRPr="00825402">
        <w:rPr>
          <w:rFonts w:cs="Arial"/>
          <w:spacing w:val="-1"/>
        </w:rPr>
        <w:t>a</w:t>
      </w:r>
      <w:r w:rsidRPr="00825402">
        <w:rPr>
          <w:rFonts w:cs="Arial"/>
        </w:rPr>
        <w:t>lv</w:t>
      </w:r>
      <w:r w:rsidRPr="00825402">
        <w:rPr>
          <w:rFonts w:cs="Arial"/>
          <w:spacing w:val="-1"/>
        </w:rPr>
        <w:t>a</w:t>
      </w:r>
      <w:r w:rsidRPr="00825402">
        <w:rPr>
          <w:rFonts w:cs="Arial"/>
        </w:rPr>
        <w:t>g</w:t>
      </w:r>
      <w:r w:rsidRPr="00825402">
        <w:rPr>
          <w:rFonts w:cs="Arial"/>
          <w:spacing w:val="-1"/>
        </w:rPr>
        <w:t>e</w:t>
      </w:r>
      <w:r w:rsidRPr="00825402">
        <w:rPr>
          <w:rFonts w:cs="Arial"/>
        </w:rPr>
        <w:t xml:space="preserve">d </w:t>
      </w:r>
      <w:r w:rsidRPr="00825402">
        <w:rPr>
          <w:rFonts w:cs="Arial"/>
          <w:spacing w:val="-1"/>
        </w:rPr>
        <w:t>f</w:t>
      </w:r>
      <w:r w:rsidRPr="00825402">
        <w:rPr>
          <w:rFonts w:cs="Arial"/>
        </w:rPr>
        <w:t>or</w:t>
      </w:r>
      <w:r w:rsidRPr="00825402">
        <w:rPr>
          <w:rFonts w:cs="Arial"/>
          <w:spacing w:val="-1"/>
        </w:rPr>
        <w:t xml:space="preserve"> </w:t>
      </w:r>
      <w:r w:rsidRPr="00825402">
        <w:rPr>
          <w:rFonts w:cs="Arial"/>
        </w:rPr>
        <w:t>ot</w:t>
      </w:r>
      <w:r w:rsidRPr="00825402">
        <w:rPr>
          <w:rFonts w:cs="Arial"/>
          <w:spacing w:val="2"/>
        </w:rPr>
        <w:t>h</w:t>
      </w:r>
      <w:r w:rsidRPr="00825402">
        <w:rPr>
          <w:rFonts w:cs="Arial"/>
          <w:spacing w:val="-1"/>
        </w:rPr>
        <w:t>e</w:t>
      </w:r>
      <w:r w:rsidRPr="00825402">
        <w:rPr>
          <w:rFonts w:cs="Arial"/>
        </w:rPr>
        <w:t>r</w:t>
      </w:r>
      <w:r w:rsidRPr="00825402">
        <w:rPr>
          <w:rFonts w:cs="Arial"/>
          <w:spacing w:val="-1"/>
        </w:rPr>
        <w:t xml:space="preserve"> </w:t>
      </w:r>
      <w:r w:rsidRPr="00825402">
        <w:rPr>
          <w:rFonts w:cs="Arial"/>
        </w:rPr>
        <w:t>us</w:t>
      </w:r>
      <w:r w:rsidRPr="00825402">
        <w:rPr>
          <w:rFonts w:cs="Arial"/>
          <w:spacing w:val="-1"/>
        </w:rPr>
        <w:t>e; and</w:t>
      </w:r>
    </w:p>
    <w:p w14:paraId="124AEC47" w14:textId="77777777" w:rsidR="00D629FA" w:rsidRPr="00E44349" w:rsidRDefault="00D629FA" w:rsidP="00D629FA">
      <w:pPr>
        <w:autoSpaceDE w:val="0"/>
        <w:autoSpaceDN w:val="0"/>
        <w:adjustRightInd w:val="0"/>
        <w:ind w:left="2160"/>
        <w:rPr>
          <w:rFonts w:cs="Arial"/>
        </w:rPr>
      </w:pPr>
    </w:p>
    <w:p w14:paraId="5F570854" w14:textId="77777777" w:rsidR="00D629FA" w:rsidRPr="00825402" w:rsidRDefault="00D629FA" w:rsidP="00CE655B">
      <w:pPr>
        <w:pStyle w:val="ListParagraph"/>
        <w:numPr>
          <w:ilvl w:val="0"/>
          <w:numId w:val="52"/>
        </w:numPr>
        <w:autoSpaceDE w:val="0"/>
        <w:autoSpaceDN w:val="0"/>
        <w:adjustRightInd w:val="0"/>
        <w:ind w:left="1080"/>
        <w:rPr>
          <w:rFonts w:cs="Arial"/>
        </w:rPr>
      </w:pPr>
      <w:r w:rsidRPr="00825402">
        <w:rPr>
          <w:rFonts w:cs="Arial"/>
        </w:rPr>
        <w:t xml:space="preserve">Damaged cargo which is still usable for human consumption shall be salvaged and accepted for program use.  It is important that usable commodities bearing USDA labels do not get into commercial channels since their appearance for sale causes questions as to the propriety of their being sold, and many times result in expensive investigations. Damage to containers, without damage to the USDA Foods, is to be remedied by mending or replacing the containers.  Salvage operations may be performed by the </w:t>
      </w:r>
      <w:r w:rsidRPr="00825402">
        <w:rPr>
          <w:rFonts w:cs="Arial"/>
          <w:color w:val="000000" w:themeColor="text1"/>
        </w:rPr>
        <w:t>Vendor {Contractor}</w:t>
      </w:r>
      <w:r w:rsidRPr="00825402">
        <w:rPr>
          <w:rFonts w:cs="Arial"/>
        </w:rPr>
        <w:t xml:space="preserve"> or the carrier, as mutually agreed upon.  If canned goods are noticeably dented on the side or end seams, or are otherwise dented so as to seriously distort the shape of the cans, they shall not be accepted.  Seriously rusted cans, or cans that are “springers,” “flippers,” or “swellers” are not considered salvageable.</w:t>
      </w:r>
    </w:p>
    <w:p w14:paraId="28E7629F" w14:textId="77777777" w:rsidR="00D629FA" w:rsidRPr="00E44349" w:rsidRDefault="00D629FA" w:rsidP="00D629FA">
      <w:pPr>
        <w:ind w:left="720"/>
        <w:rPr>
          <w:rFonts w:cs="Arial"/>
        </w:rPr>
      </w:pPr>
    </w:p>
    <w:p w14:paraId="4FBF3B03" w14:textId="77777777" w:rsidR="00D629FA" w:rsidRPr="00E44349" w:rsidRDefault="00D629FA" w:rsidP="00CE655B">
      <w:pPr>
        <w:numPr>
          <w:ilvl w:val="0"/>
          <w:numId w:val="24"/>
        </w:numPr>
        <w:autoSpaceDE w:val="0"/>
        <w:autoSpaceDN w:val="0"/>
        <w:adjustRightInd w:val="0"/>
        <w:rPr>
          <w:rFonts w:cs="Arial"/>
        </w:rPr>
      </w:pPr>
      <w:r w:rsidRPr="00E44349">
        <w:rPr>
          <w:rFonts w:cs="Arial"/>
        </w:rPr>
        <w:t>Damaged cartons which cannot be salvaged for the program shall be disposed of as follows:</w:t>
      </w:r>
    </w:p>
    <w:p w14:paraId="7647C657" w14:textId="77777777" w:rsidR="00D629FA" w:rsidRPr="00E44349" w:rsidRDefault="00D629FA" w:rsidP="00D629FA">
      <w:pPr>
        <w:autoSpaceDE w:val="0"/>
        <w:autoSpaceDN w:val="0"/>
        <w:adjustRightInd w:val="0"/>
        <w:ind w:left="720"/>
        <w:rPr>
          <w:rFonts w:cs="Arial"/>
        </w:rPr>
      </w:pPr>
    </w:p>
    <w:p w14:paraId="3A90F928" w14:textId="77777777" w:rsidR="00D629FA" w:rsidRPr="00E44349" w:rsidRDefault="00D629FA" w:rsidP="00CE655B">
      <w:pPr>
        <w:numPr>
          <w:ilvl w:val="0"/>
          <w:numId w:val="53"/>
        </w:numPr>
        <w:autoSpaceDE w:val="0"/>
        <w:autoSpaceDN w:val="0"/>
        <w:adjustRightInd w:val="0"/>
        <w:ind w:left="1080"/>
        <w:rPr>
          <w:rFonts w:cs="Arial"/>
        </w:rPr>
      </w:pPr>
      <w:r w:rsidRPr="00E44349">
        <w:rPr>
          <w:rFonts w:cs="Arial"/>
        </w:rPr>
        <w:t>Damaged USDA Foods must be reported weekly to the NJDA food distribution office;</w:t>
      </w:r>
    </w:p>
    <w:p w14:paraId="66B34F9E" w14:textId="77777777" w:rsidR="00D629FA" w:rsidRPr="00E44349" w:rsidRDefault="00D629FA" w:rsidP="00D629FA">
      <w:pPr>
        <w:autoSpaceDE w:val="0"/>
        <w:autoSpaceDN w:val="0"/>
        <w:adjustRightInd w:val="0"/>
        <w:ind w:left="1800"/>
        <w:rPr>
          <w:rFonts w:cs="Arial"/>
        </w:rPr>
      </w:pPr>
    </w:p>
    <w:p w14:paraId="0802434F" w14:textId="77777777" w:rsidR="00D629FA" w:rsidRPr="00E44349" w:rsidRDefault="00D629FA" w:rsidP="00CE655B">
      <w:pPr>
        <w:numPr>
          <w:ilvl w:val="0"/>
          <w:numId w:val="53"/>
        </w:numPr>
        <w:autoSpaceDE w:val="0"/>
        <w:autoSpaceDN w:val="0"/>
        <w:adjustRightInd w:val="0"/>
        <w:ind w:left="1080"/>
        <w:rPr>
          <w:rFonts w:cs="Arial"/>
        </w:rPr>
      </w:pPr>
      <w:r w:rsidRPr="00E44349">
        <w:rPr>
          <w:rFonts w:cs="Arial"/>
        </w:rPr>
        <w:t>USDA Foods that are unfit for any use, and which are in such condition as to contaminate or infest storage space, or which have been condemned by Federal, State or local health officials, shall be destroyed in accordance with applicable health and sanitation laws or regulations;</w:t>
      </w:r>
    </w:p>
    <w:p w14:paraId="59DCD82F" w14:textId="77777777" w:rsidR="00D629FA" w:rsidRPr="00E44349" w:rsidRDefault="00D629FA" w:rsidP="00D629FA">
      <w:pPr>
        <w:autoSpaceDE w:val="0"/>
        <w:autoSpaceDN w:val="0"/>
        <w:adjustRightInd w:val="0"/>
        <w:ind w:left="1800"/>
        <w:rPr>
          <w:rFonts w:cs="Arial"/>
        </w:rPr>
      </w:pPr>
    </w:p>
    <w:p w14:paraId="085E5C8B" w14:textId="77777777" w:rsidR="00D629FA" w:rsidRPr="00E44349" w:rsidRDefault="00D629FA" w:rsidP="00CE655B">
      <w:pPr>
        <w:numPr>
          <w:ilvl w:val="0"/>
          <w:numId w:val="53"/>
        </w:numPr>
        <w:autoSpaceDE w:val="0"/>
        <w:autoSpaceDN w:val="0"/>
        <w:adjustRightInd w:val="0"/>
        <w:ind w:left="1080"/>
        <w:rPr>
          <w:rFonts w:cs="Arial"/>
        </w:rPr>
      </w:pPr>
      <w:r w:rsidRPr="00E44349">
        <w:rPr>
          <w:rFonts w:cs="Arial"/>
        </w:rPr>
        <w:t>All USDA Foods, earmarked for dumping, must be approved for destruction and must be accompanied to the dumping area by a NJDA food distribution program field inspector. The USDA will approve the product for dumping;</w:t>
      </w:r>
    </w:p>
    <w:p w14:paraId="2710EF54" w14:textId="77777777" w:rsidR="00D629FA" w:rsidRPr="00E44349" w:rsidRDefault="00D629FA" w:rsidP="00D629FA">
      <w:pPr>
        <w:autoSpaceDE w:val="0"/>
        <w:autoSpaceDN w:val="0"/>
        <w:adjustRightInd w:val="0"/>
        <w:ind w:left="1800"/>
        <w:rPr>
          <w:rFonts w:cs="Arial"/>
        </w:rPr>
      </w:pPr>
    </w:p>
    <w:p w14:paraId="4FBA3125" w14:textId="77777777" w:rsidR="00D629FA" w:rsidRPr="00E44349" w:rsidRDefault="00D629FA" w:rsidP="00CE655B">
      <w:pPr>
        <w:numPr>
          <w:ilvl w:val="0"/>
          <w:numId w:val="53"/>
        </w:numPr>
        <w:autoSpaceDE w:val="0"/>
        <w:autoSpaceDN w:val="0"/>
        <w:adjustRightInd w:val="0"/>
        <w:ind w:left="1080"/>
        <w:rPr>
          <w:rFonts w:cs="Arial"/>
        </w:rPr>
      </w:pPr>
      <w:r w:rsidRPr="00E44349">
        <w:rPr>
          <w:rFonts w:cs="Arial"/>
        </w:rPr>
        <w:t xml:space="preserve">When USDA Foods which have a salvage value to the carrier are sold or destroyed, the </w:t>
      </w:r>
      <w:r w:rsidRPr="00E44349">
        <w:rPr>
          <w:rFonts w:cs="Arial"/>
          <w:color w:val="000000" w:themeColor="text1"/>
        </w:rPr>
        <w:t>Vendor {Contractor}</w:t>
      </w:r>
      <w:r w:rsidRPr="00E44349">
        <w:rPr>
          <w:rFonts w:eastAsia="Arial" w:cs="Arial"/>
          <w:spacing w:val="2"/>
        </w:rPr>
        <w:t xml:space="preserve"> </w:t>
      </w:r>
      <w:r w:rsidRPr="00E44349">
        <w:rPr>
          <w:rFonts w:cs="Arial"/>
        </w:rPr>
        <w:t>must furnish the NJDA with a receipt which shows that the USDA Foods were disposed of for an amount less than fifty percent (50%) of the claim value, or with a certificate of condemnation (when USDA Foods are dumped or destroyed), furnished by the appropriate agency, showing that the USDA Foods were unfit for human consumption; and</w:t>
      </w:r>
    </w:p>
    <w:p w14:paraId="34FC4B28" w14:textId="77777777" w:rsidR="00D629FA" w:rsidRPr="00E44349" w:rsidRDefault="00D629FA" w:rsidP="00D629FA">
      <w:pPr>
        <w:autoSpaceDE w:val="0"/>
        <w:autoSpaceDN w:val="0"/>
        <w:adjustRightInd w:val="0"/>
        <w:ind w:left="1800"/>
        <w:rPr>
          <w:rFonts w:cs="Arial"/>
        </w:rPr>
      </w:pPr>
    </w:p>
    <w:p w14:paraId="4DDC1AE4" w14:textId="77777777" w:rsidR="00D629FA" w:rsidRPr="00E44349" w:rsidRDefault="00D629FA" w:rsidP="00CE655B">
      <w:pPr>
        <w:numPr>
          <w:ilvl w:val="0"/>
          <w:numId w:val="53"/>
        </w:numPr>
        <w:autoSpaceDE w:val="0"/>
        <w:autoSpaceDN w:val="0"/>
        <w:adjustRightInd w:val="0"/>
        <w:ind w:left="1080"/>
        <w:rPr>
          <w:rFonts w:cs="Arial"/>
        </w:rPr>
      </w:pPr>
      <w:r w:rsidRPr="00E44349">
        <w:rPr>
          <w:rFonts w:cs="Arial"/>
        </w:rPr>
        <w:t>The NJDA</w:t>
      </w:r>
      <w:r w:rsidRPr="00E44349">
        <w:rPr>
          <w:rFonts w:cs="Arial"/>
          <w:color w:val="00B0F0"/>
        </w:rPr>
        <w:t xml:space="preserve"> </w:t>
      </w:r>
      <w:r w:rsidRPr="00E44349">
        <w:rPr>
          <w:rFonts w:cs="Arial"/>
          <w:color w:val="000000" w:themeColor="text1"/>
        </w:rPr>
        <w:t>Food Distribution Unit</w:t>
      </w:r>
      <w:r w:rsidRPr="00E44349">
        <w:rPr>
          <w:rFonts w:cs="Arial"/>
          <w:color w:val="FF0000"/>
        </w:rPr>
        <w:t xml:space="preserve"> </w:t>
      </w:r>
      <w:r w:rsidRPr="00E44349">
        <w:rPr>
          <w:rFonts w:cs="Arial"/>
        </w:rPr>
        <w:t xml:space="preserve">will consult with the USDA’s regional office when guidance is needed, or if a USDA inspection of the </w:t>
      </w:r>
      <w:r w:rsidRPr="00E44349">
        <w:rPr>
          <w:rFonts w:cs="Arial"/>
          <w:color w:val="000000" w:themeColor="text1"/>
        </w:rPr>
        <w:t>USDA Foods</w:t>
      </w:r>
      <w:r w:rsidRPr="00E44349">
        <w:rPr>
          <w:rFonts w:cs="Arial"/>
          <w:color w:val="FF0000"/>
        </w:rPr>
        <w:t xml:space="preserve"> </w:t>
      </w:r>
      <w:r w:rsidRPr="00E44349">
        <w:rPr>
          <w:rFonts w:cs="Arial"/>
        </w:rPr>
        <w:t>is indicated.</w:t>
      </w:r>
    </w:p>
    <w:p w14:paraId="1000831C" w14:textId="77777777" w:rsidR="00D629FA" w:rsidRPr="00E44349" w:rsidRDefault="00D629FA" w:rsidP="00D629FA">
      <w:pPr>
        <w:autoSpaceDE w:val="0"/>
        <w:autoSpaceDN w:val="0"/>
        <w:adjustRightInd w:val="0"/>
        <w:ind w:left="1710" w:hanging="270"/>
        <w:rPr>
          <w:rFonts w:cs="Arial"/>
        </w:rPr>
      </w:pPr>
    </w:p>
    <w:p w14:paraId="7EB27A52" w14:textId="77777777" w:rsidR="00D629FA" w:rsidRPr="00E44349" w:rsidRDefault="00D629FA" w:rsidP="00D629FA">
      <w:pPr>
        <w:autoSpaceDE w:val="0"/>
        <w:autoSpaceDN w:val="0"/>
        <w:adjustRightInd w:val="0"/>
        <w:rPr>
          <w:rFonts w:cs="Arial"/>
        </w:rPr>
      </w:pPr>
      <w:r w:rsidRPr="00E44349">
        <w:rPr>
          <w:rFonts w:cs="Arial"/>
        </w:rPr>
        <w:t>Expenses incurred in the recouping of damaged commodities will be reimbursed by the NJDA’s food distribution program.  Acceptable costs for reimbursement include; hiring workers specifically for the purpose of reworking and re-packing damaged commodities, costs for containers for repacking and hauling/dumping costs incurred in the disposal of unsalvageable goods.</w:t>
      </w:r>
    </w:p>
    <w:p w14:paraId="200BA1FD" w14:textId="77777777" w:rsidR="00D629FA" w:rsidRPr="00E44349" w:rsidRDefault="00D629FA" w:rsidP="00D629FA">
      <w:pPr>
        <w:autoSpaceDE w:val="0"/>
        <w:autoSpaceDN w:val="0"/>
        <w:adjustRightInd w:val="0"/>
        <w:rPr>
          <w:rFonts w:cs="Arial"/>
        </w:rPr>
      </w:pPr>
    </w:p>
    <w:p w14:paraId="795226AC" w14:textId="77777777" w:rsidR="00D629FA" w:rsidRPr="00E44349" w:rsidRDefault="00D629FA" w:rsidP="00D629FA">
      <w:pPr>
        <w:pStyle w:val="Heading2"/>
      </w:pPr>
      <w:bookmarkStart w:id="160" w:name="_Toc501613361"/>
      <w:bookmarkStart w:id="161" w:name="_Toc513460767"/>
      <w:bookmarkStart w:id="162" w:name="_Toc519082218"/>
      <w:r w:rsidRPr="00E44349">
        <w:t>RECIPIENT AGENCY PICK-UP REQUIRMENTS</w:t>
      </w:r>
      <w:bookmarkEnd w:id="160"/>
      <w:bookmarkEnd w:id="161"/>
      <w:bookmarkEnd w:id="162"/>
      <w:r w:rsidRPr="00E44349">
        <w:t xml:space="preserve"> </w:t>
      </w:r>
    </w:p>
    <w:p w14:paraId="5FA2846D" w14:textId="77777777" w:rsidR="00D629FA" w:rsidRPr="00E44349" w:rsidRDefault="00D629FA" w:rsidP="00D629FA">
      <w:pPr>
        <w:autoSpaceDE w:val="0"/>
        <w:autoSpaceDN w:val="0"/>
        <w:adjustRightInd w:val="0"/>
        <w:rPr>
          <w:rFonts w:cs="Arial"/>
          <w:color w:val="000000" w:themeColor="text1"/>
        </w:rPr>
      </w:pPr>
    </w:p>
    <w:p w14:paraId="78BF31D2" w14:textId="77777777" w:rsidR="00D629FA" w:rsidRPr="00E44349" w:rsidRDefault="00D629FA" w:rsidP="00D629FA">
      <w:pPr>
        <w:autoSpaceDE w:val="0"/>
        <w:autoSpaceDN w:val="0"/>
        <w:adjustRightInd w:val="0"/>
        <w:rPr>
          <w:rFonts w:cs="Arial"/>
        </w:rPr>
      </w:pPr>
      <w:r w:rsidRPr="00E44349">
        <w:rPr>
          <w:rFonts w:cs="Arial"/>
        </w:rPr>
        <w:t xml:space="preserve">The </w:t>
      </w:r>
      <w:r w:rsidRPr="00E44349">
        <w:rPr>
          <w:rFonts w:cs="Arial"/>
          <w:color w:val="000000" w:themeColor="text1"/>
        </w:rPr>
        <w:t>Vendor {Contractor}</w:t>
      </w:r>
      <w:r w:rsidRPr="00E44349">
        <w:rPr>
          <w:rFonts w:cs="Arial"/>
        </w:rPr>
        <w:t xml:space="preserve"> shall adhere to the following RA pickup requirements:</w:t>
      </w:r>
    </w:p>
    <w:p w14:paraId="59E73887" w14:textId="77777777" w:rsidR="00D629FA" w:rsidRPr="00E44349" w:rsidRDefault="00D629FA" w:rsidP="00D629FA">
      <w:pPr>
        <w:autoSpaceDE w:val="0"/>
        <w:autoSpaceDN w:val="0"/>
        <w:adjustRightInd w:val="0"/>
        <w:rPr>
          <w:rFonts w:cs="Arial"/>
        </w:rPr>
      </w:pPr>
    </w:p>
    <w:p w14:paraId="16707AF9" w14:textId="77777777" w:rsidR="00D629FA" w:rsidRPr="00E44349" w:rsidRDefault="00D629FA" w:rsidP="00CE655B">
      <w:pPr>
        <w:numPr>
          <w:ilvl w:val="0"/>
          <w:numId w:val="27"/>
        </w:numPr>
        <w:autoSpaceDE w:val="0"/>
        <w:autoSpaceDN w:val="0"/>
        <w:adjustRightInd w:val="0"/>
        <w:rPr>
          <w:rFonts w:cs="Arial"/>
        </w:rPr>
      </w:pPr>
      <w:r w:rsidRPr="00E44349">
        <w:rPr>
          <w:rFonts w:cs="Arial"/>
        </w:rPr>
        <w:t xml:space="preserve">The </w:t>
      </w:r>
      <w:r w:rsidRPr="00E44349">
        <w:rPr>
          <w:rFonts w:cs="Arial"/>
          <w:color w:val="000000" w:themeColor="text1"/>
        </w:rPr>
        <w:t>Vendor {Contractor}</w:t>
      </w:r>
      <w:r w:rsidRPr="00E44349">
        <w:rPr>
          <w:rFonts w:cs="Arial"/>
        </w:rPr>
        <w:t xml:space="preserve"> shall </w:t>
      </w:r>
      <w:r>
        <w:rPr>
          <w:rFonts w:cs="Arial"/>
        </w:rPr>
        <w:t xml:space="preserve">be given access to the NJDA web </w:t>
      </w:r>
      <w:r w:rsidRPr="00E44349">
        <w:rPr>
          <w:rFonts w:cs="Arial"/>
        </w:rPr>
        <w:t>based system, with prior Office of Information Technology (OIT) review and approval, and shall print the finalized picking tickets when notified by NJDA.  Finalized picking tickets will be available the last week of each month for pickups during the following month;</w:t>
      </w:r>
    </w:p>
    <w:p w14:paraId="742A5375" w14:textId="77777777" w:rsidR="00D629FA" w:rsidRPr="00E44349" w:rsidRDefault="00D629FA" w:rsidP="00D629FA">
      <w:pPr>
        <w:ind w:left="720" w:right="169"/>
        <w:rPr>
          <w:rFonts w:eastAsia="Arial" w:cs="Arial"/>
        </w:rPr>
      </w:pPr>
    </w:p>
    <w:p w14:paraId="16D0A7C4" w14:textId="77777777" w:rsidR="00D629FA" w:rsidRPr="00E44349" w:rsidRDefault="00D629FA" w:rsidP="00CE655B">
      <w:pPr>
        <w:numPr>
          <w:ilvl w:val="0"/>
          <w:numId w:val="27"/>
        </w:numPr>
        <w:ind w:right="169"/>
        <w:rPr>
          <w:rFonts w:eastAsia="Arial" w:cs="Arial"/>
        </w:rPr>
      </w:pPr>
      <w:r w:rsidRPr="00E44349">
        <w:rPr>
          <w:rFonts w:eastAsia="Arial" w:cs="Arial"/>
        </w:rPr>
        <w:t>RA p</w:t>
      </w:r>
      <w:r w:rsidRPr="00E44349">
        <w:rPr>
          <w:rFonts w:eastAsia="Arial" w:cs="Arial"/>
          <w:spacing w:val="-1"/>
        </w:rPr>
        <w:t>i</w:t>
      </w:r>
      <w:r w:rsidRPr="00E44349">
        <w:rPr>
          <w:rFonts w:eastAsia="Arial" w:cs="Arial"/>
        </w:rPr>
        <w:t>c</w:t>
      </w:r>
      <w:r w:rsidRPr="00E44349">
        <w:rPr>
          <w:rFonts w:eastAsia="Arial" w:cs="Arial"/>
          <w:spacing w:val="1"/>
        </w:rPr>
        <w:t>k-</w:t>
      </w:r>
      <w:r w:rsidRPr="00E44349">
        <w:rPr>
          <w:rFonts w:eastAsia="Arial" w:cs="Arial"/>
        </w:rPr>
        <w:t>up</w:t>
      </w:r>
      <w:r w:rsidRPr="00E44349">
        <w:rPr>
          <w:rFonts w:eastAsia="Arial" w:cs="Arial"/>
          <w:spacing w:val="1"/>
        </w:rPr>
        <w:t xml:space="preserve"> </w:t>
      </w:r>
      <w:r w:rsidRPr="00E44349">
        <w:rPr>
          <w:rFonts w:eastAsia="Arial" w:cs="Arial"/>
        </w:rPr>
        <w:t>sch</w:t>
      </w:r>
      <w:r w:rsidRPr="00E44349">
        <w:rPr>
          <w:rFonts w:eastAsia="Arial" w:cs="Arial"/>
          <w:spacing w:val="-3"/>
        </w:rPr>
        <w:t>e</w:t>
      </w:r>
      <w:r w:rsidRPr="00E44349">
        <w:rPr>
          <w:rFonts w:eastAsia="Arial" w:cs="Arial"/>
        </w:rPr>
        <w:t>du</w:t>
      </w:r>
      <w:r w:rsidRPr="00E44349">
        <w:rPr>
          <w:rFonts w:eastAsia="Arial" w:cs="Arial"/>
          <w:spacing w:val="-1"/>
        </w:rPr>
        <w:t>l</w:t>
      </w:r>
      <w:r w:rsidRPr="00E44349">
        <w:rPr>
          <w:rFonts w:eastAsia="Arial" w:cs="Arial"/>
        </w:rPr>
        <w:t>es</w:t>
      </w:r>
      <w:r w:rsidRPr="00E44349">
        <w:rPr>
          <w:rFonts w:eastAsia="Arial" w:cs="Arial"/>
          <w:spacing w:val="2"/>
        </w:rPr>
        <w:t xml:space="preserve"> </w:t>
      </w:r>
      <w:r w:rsidRPr="00E44349">
        <w:rPr>
          <w:rFonts w:eastAsia="Arial" w:cs="Arial"/>
        </w:rPr>
        <w:t>sha</w:t>
      </w:r>
      <w:r w:rsidRPr="00E44349">
        <w:rPr>
          <w:rFonts w:eastAsia="Arial" w:cs="Arial"/>
          <w:spacing w:val="-1"/>
        </w:rPr>
        <w:t>l</w:t>
      </w:r>
      <w:r w:rsidRPr="00E44349">
        <w:rPr>
          <w:rFonts w:eastAsia="Arial" w:cs="Arial"/>
        </w:rPr>
        <w:t>l</w:t>
      </w:r>
      <w:r w:rsidRPr="00E44349">
        <w:rPr>
          <w:rFonts w:eastAsia="Arial" w:cs="Arial"/>
          <w:spacing w:val="1"/>
        </w:rPr>
        <w:t xml:space="preserve"> </w:t>
      </w:r>
      <w:r w:rsidRPr="00E44349">
        <w:rPr>
          <w:rFonts w:eastAsia="Arial" w:cs="Arial"/>
        </w:rPr>
        <w:t>be</w:t>
      </w:r>
      <w:r w:rsidRPr="00E44349">
        <w:rPr>
          <w:rFonts w:eastAsia="Arial" w:cs="Arial"/>
          <w:spacing w:val="1"/>
        </w:rPr>
        <w:t xml:space="preserve"> </w:t>
      </w:r>
      <w:r w:rsidRPr="00E44349">
        <w:rPr>
          <w:rFonts w:eastAsia="Arial" w:cs="Arial"/>
        </w:rPr>
        <w:t>p</w:t>
      </w:r>
      <w:r w:rsidRPr="00E44349">
        <w:rPr>
          <w:rFonts w:eastAsia="Arial" w:cs="Arial"/>
          <w:spacing w:val="1"/>
        </w:rPr>
        <w:t>r</w:t>
      </w:r>
      <w:r w:rsidRPr="00E44349">
        <w:rPr>
          <w:rFonts w:eastAsia="Arial" w:cs="Arial"/>
        </w:rPr>
        <w:t>ea</w:t>
      </w:r>
      <w:r w:rsidRPr="00E44349">
        <w:rPr>
          <w:rFonts w:eastAsia="Arial" w:cs="Arial"/>
          <w:spacing w:val="-2"/>
        </w:rPr>
        <w:t>r</w:t>
      </w:r>
      <w:r w:rsidRPr="00E44349">
        <w:rPr>
          <w:rFonts w:eastAsia="Arial" w:cs="Arial"/>
          <w:spacing w:val="1"/>
        </w:rPr>
        <w:t>r</w:t>
      </w:r>
      <w:r w:rsidRPr="00E44349">
        <w:rPr>
          <w:rFonts w:eastAsia="Arial" w:cs="Arial"/>
        </w:rPr>
        <w:t>a</w:t>
      </w:r>
      <w:r w:rsidRPr="00E44349">
        <w:rPr>
          <w:rFonts w:eastAsia="Arial" w:cs="Arial"/>
          <w:spacing w:val="-3"/>
        </w:rPr>
        <w:t>n</w:t>
      </w:r>
      <w:r w:rsidRPr="00E44349">
        <w:rPr>
          <w:rFonts w:eastAsia="Arial" w:cs="Arial"/>
          <w:spacing w:val="2"/>
        </w:rPr>
        <w:t>g</w:t>
      </w:r>
      <w:r w:rsidRPr="00E44349">
        <w:rPr>
          <w:rFonts w:eastAsia="Arial" w:cs="Arial"/>
        </w:rPr>
        <w:t>ed</w:t>
      </w:r>
      <w:r w:rsidRPr="00E44349">
        <w:rPr>
          <w:rFonts w:eastAsia="Arial" w:cs="Arial"/>
          <w:spacing w:val="1"/>
        </w:rPr>
        <w:t xml:space="preserve"> </w:t>
      </w:r>
      <w:r w:rsidRPr="00E44349">
        <w:rPr>
          <w:rFonts w:eastAsia="Arial" w:cs="Arial"/>
        </w:rPr>
        <w:t>b</w:t>
      </w:r>
      <w:r w:rsidRPr="00E44349">
        <w:rPr>
          <w:rFonts w:eastAsia="Arial" w:cs="Arial"/>
          <w:spacing w:val="-3"/>
        </w:rPr>
        <w:t>e</w:t>
      </w:r>
      <w:r w:rsidRPr="00E44349">
        <w:rPr>
          <w:rFonts w:eastAsia="Arial" w:cs="Arial"/>
          <w:spacing w:val="1"/>
        </w:rPr>
        <w:t>t</w:t>
      </w:r>
      <w:r w:rsidRPr="00E44349">
        <w:rPr>
          <w:rFonts w:eastAsia="Arial" w:cs="Arial"/>
          <w:spacing w:val="-3"/>
        </w:rPr>
        <w:t>w</w:t>
      </w:r>
      <w:r w:rsidRPr="00E44349">
        <w:rPr>
          <w:rFonts w:eastAsia="Arial" w:cs="Arial"/>
        </w:rPr>
        <w:t>een</w:t>
      </w:r>
      <w:r w:rsidRPr="00E44349">
        <w:rPr>
          <w:rFonts w:eastAsia="Arial" w:cs="Arial"/>
          <w:spacing w:val="1"/>
        </w:rPr>
        <w:t xml:space="preserve"> </w:t>
      </w:r>
      <w:r w:rsidRPr="00E44349">
        <w:rPr>
          <w:rFonts w:eastAsia="Arial" w:cs="Arial"/>
          <w:spacing w:val="-1"/>
        </w:rPr>
        <w:t>N</w:t>
      </w:r>
      <w:r w:rsidRPr="00E44349">
        <w:rPr>
          <w:rFonts w:eastAsia="Arial" w:cs="Arial"/>
        </w:rPr>
        <w:t>J</w:t>
      </w:r>
      <w:r w:rsidRPr="00E44349">
        <w:rPr>
          <w:rFonts w:eastAsia="Arial" w:cs="Arial"/>
          <w:spacing w:val="-1"/>
        </w:rPr>
        <w:t>DA</w:t>
      </w:r>
      <w:r w:rsidRPr="00E44349">
        <w:rPr>
          <w:rFonts w:eastAsia="Arial" w:cs="Arial"/>
        </w:rPr>
        <w:t xml:space="preserve">, and the RA. Picking ticket changes after the initial printing will be communicated to the </w:t>
      </w:r>
      <w:r w:rsidRPr="00E44349">
        <w:rPr>
          <w:rFonts w:cs="Arial"/>
          <w:color w:val="000000" w:themeColor="text1"/>
        </w:rPr>
        <w:t>Vendor {Contractor}</w:t>
      </w:r>
      <w:r w:rsidRPr="00E44349">
        <w:rPr>
          <w:rFonts w:eastAsia="Arial" w:cs="Arial"/>
          <w:spacing w:val="9"/>
        </w:rPr>
        <w:t xml:space="preserve"> at least 24 hours in advance unless there is an emergency situation or it has been pre-arranged with the </w:t>
      </w:r>
      <w:r w:rsidRPr="00E44349">
        <w:rPr>
          <w:rFonts w:cs="Arial"/>
          <w:color w:val="000000" w:themeColor="text1"/>
        </w:rPr>
        <w:t>Vendor {Contractor}</w:t>
      </w:r>
      <w:r w:rsidRPr="00E44349">
        <w:rPr>
          <w:rFonts w:eastAsia="Arial" w:cs="Arial"/>
          <w:spacing w:val="9"/>
        </w:rPr>
        <w:t>;</w:t>
      </w:r>
    </w:p>
    <w:p w14:paraId="5DC0D235" w14:textId="77777777" w:rsidR="00D629FA" w:rsidRPr="00E44349" w:rsidRDefault="00D629FA" w:rsidP="00D629FA">
      <w:pPr>
        <w:ind w:left="720" w:right="169"/>
        <w:rPr>
          <w:rFonts w:eastAsia="Arial" w:cs="Arial"/>
        </w:rPr>
      </w:pPr>
    </w:p>
    <w:p w14:paraId="494D2A72" w14:textId="77777777" w:rsidR="00D629FA" w:rsidRPr="00E44349" w:rsidRDefault="00D629FA" w:rsidP="00CE655B">
      <w:pPr>
        <w:numPr>
          <w:ilvl w:val="0"/>
          <w:numId w:val="27"/>
        </w:numPr>
        <w:ind w:right="169"/>
        <w:rPr>
          <w:rFonts w:eastAsia="Arial" w:cs="Arial"/>
        </w:rPr>
      </w:pPr>
      <w:r w:rsidRPr="00E44349">
        <w:rPr>
          <w:rFonts w:eastAsia="Arial" w:cs="Arial"/>
          <w:bCs/>
          <w:spacing w:val="-1"/>
        </w:rPr>
        <w:t>All picking ticket changes, including date changes, must be approved by NJDA;</w:t>
      </w:r>
    </w:p>
    <w:p w14:paraId="30624689" w14:textId="77777777" w:rsidR="00D629FA" w:rsidRPr="00E44349" w:rsidRDefault="00D629FA" w:rsidP="00D629FA">
      <w:pPr>
        <w:spacing w:before="10" w:line="240" w:lineRule="exact"/>
        <w:ind w:left="720" w:right="169"/>
        <w:rPr>
          <w:rFonts w:eastAsia="Arial" w:cs="Arial"/>
          <w:szCs w:val="22"/>
        </w:rPr>
      </w:pPr>
    </w:p>
    <w:p w14:paraId="4538B78E" w14:textId="77777777" w:rsidR="00D629FA" w:rsidRPr="00E44349" w:rsidRDefault="00D629FA" w:rsidP="00CE655B">
      <w:pPr>
        <w:numPr>
          <w:ilvl w:val="0"/>
          <w:numId w:val="27"/>
        </w:numPr>
        <w:spacing w:before="10" w:line="240" w:lineRule="exact"/>
        <w:ind w:right="169"/>
        <w:rPr>
          <w:rFonts w:eastAsia="Arial" w:cs="Arial"/>
          <w:szCs w:val="22"/>
        </w:rPr>
      </w:pPr>
      <w:r w:rsidRPr="00E44349">
        <w:rPr>
          <w:rFonts w:eastAsia="Arial" w:cs="Arial"/>
          <w:spacing w:val="2"/>
          <w:szCs w:val="22"/>
        </w:rPr>
        <w:t xml:space="preserve">Picking tickets shall </w:t>
      </w:r>
      <w:r w:rsidRPr="00E44349">
        <w:rPr>
          <w:rFonts w:eastAsia="Arial" w:cs="Arial"/>
          <w:szCs w:val="22"/>
        </w:rPr>
        <w:t>be</w:t>
      </w:r>
      <w:r w:rsidRPr="00E44349">
        <w:rPr>
          <w:rFonts w:eastAsia="Arial" w:cs="Arial"/>
          <w:spacing w:val="2"/>
          <w:szCs w:val="22"/>
        </w:rPr>
        <w:t xml:space="preserve"> </w:t>
      </w:r>
      <w:r w:rsidRPr="00E44349">
        <w:rPr>
          <w:rFonts w:eastAsia="Arial" w:cs="Arial"/>
          <w:szCs w:val="22"/>
        </w:rPr>
        <w:t>s</w:t>
      </w:r>
      <w:r w:rsidRPr="00E44349">
        <w:rPr>
          <w:rFonts w:eastAsia="Arial" w:cs="Arial"/>
          <w:spacing w:val="-1"/>
          <w:szCs w:val="22"/>
        </w:rPr>
        <w:t>i</w:t>
      </w:r>
      <w:r w:rsidRPr="00E44349">
        <w:rPr>
          <w:rFonts w:eastAsia="Arial" w:cs="Arial"/>
          <w:spacing w:val="2"/>
          <w:szCs w:val="22"/>
        </w:rPr>
        <w:t>g</w:t>
      </w:r>
      <w:r w:rsidRPr="00E44349">
        <w:rPr>
          <w:rFonts w:eastAsia="Arial" w:cs="Arial"/>
          <w:szCs w:val="22"/>
        </w:rPr>
        <w:t>ned</w:t>
      </w:r>
      <w:r w:rsidRPr="00E44349">
        <w:rPr>
          <w:rFonts w:eastAsia="Arial" w:cs="Arial"/>
          <w:spacing w:val="2"/>
          <w:szCs w:val="22"/>
        </w:rPr>
        <w:t xml:space="preserve"> by the </w:t>
      </w:r>
      <w:r w:rsidRPr="00E44349">
        <w:rPr>
          <w:rFonts w:cs="Arial"/>
          <w:color w:val="000000" w:themeColor="text1"/>
          <w:szCs w:val="22"/>
        </w:rPr>
        <w:t>Vendor {Contractor}</w:t>
      </w:r>
      <w:r w:rsidRPr="00E44349">
        <w:rPr>
          <w:rFonts w:eastAsia="Arial" w:cs="Arial"/>
          <w:spacing w:val="2"/>
          <w:szCs w:val="22"/>
        </w:rPr>
        <w:t xml:space="preserve"> and trucker/RA authorized individual </w:t>
      </w:r>
      <w:r w:rsidRPr="00E44349">
        <w:rPr>
          <w:rFonts w:eastAsia="Arial" w:cs="Arial"/>
          <w:spacing w:val="-3"/>
          <w:szCs w:val="22"/>
        </w:rPr>
        <w:t>a</w:t>
      </w:r>
      <w:r w:rsidRPr="00E44349">
        <w:rPr>
          <w:rFonts w:eastAsia="Arial" w:cs="Arial"/>
          <w:spacing w:val="3"/>
          <w:szCs w:val="22"/>
        </w:rPr>
        <w:t>f</w:t>
      </w:r>
      <w:r w:rsidRPr="00E44349">
        <w:rPr>
          <w:rFonts w:eastAsia="Arial" w:cs="Arial"/>
          <w:spacing w:val="1"/>
          <w:szCs w:val="22"/>
        </w:rPr>
        <w:t>t</w:t>
      </w:r>
      <w:r w:rsidRPr="00E44349">
        <w:rPr>
          <w:rFonts w:eastAsia="Arial" w:cs="Arial"/>
          <w:spacing w:val="-3"/>
          <w:szCs w:val="22"/>
        </w:rPr>
        <w:t>e</w:t>
      </w:r>
      <w:r w:rsidRPr="00E44349">
        <w:rPr>
          <w:rFonts w:eastAsia="Arial" w:cs="Arial"/>
          <w:szCs w:val="22"/>
        </w:rPr>
        <w:t xml:space="preserve">r </w:t>
      </w:r>
      <w:r w:rsidRPr="00E44349">
        <w:rPr>
          <w:rFonts w:eastAsia="Arial" w:cs="Arial"/>
          <w:spacing w:val="3"/>
          <w:szCs w:val="22"/>
        </w:rPr>
        <w:t>f</w:t>
      </w:r>
      <w:r w:rsidRPr="00E44349">
        <w:rPr>
          <w:rFonts w:eastAsia="Arial" w:cs="Arial"/>
          <w:szCs w:val="22"/>
        </w:rPr>
        <w:t>oo</w:t>
      </w:r>
      <w:r w:rsidRPr="00E44349">
        <w:rPr>
          <w:rFonts w:eastAsia="Arial" w:cs="Arial"/>
          <w:spacing w:val="-3"/>
          <w:szCs w:val="22"/>
        </w:rPr>
        <w:t>d</w:t>
      </w:r>
      <w:r w:rsidRPr="00E44349">
        <w:rPr>
          <w:rFonts w:eastAsia="Arial" w:cs="Arial"/>
          <w:szCs w:val="22"/>
        </w:rPr>
        <w:t>s ha</w:t>
      </w:r>
      <w:r w:rsidRPr="00E44349">
        <w:rPr>
          <w:rFonts w:eastAsia="Arial" w:cs="Arial"/>
          <w:spacing w:val="-2"/>
          <w:szCs w:val="22"/>
        </w:rPr>
        <w:t>v</w:t>
      </w:r>
      <w:r w:rsidRPr="00E44349">
        <w:rPr>
          <w:rFonts w:eastAsia="Arial" w:cs="Arial"/>
          <w:szCs w:val="22"/>
        </w:rPr>
        <w:t>e</w:t>
      </w:r>
      <w:r w:rsidRPr="00E44349">
        <w:rPr>
          <w:rFonts w:eastAsia="Arial" w:cs="Arial"/>
          <w:spacing w:val="49"/>
          <w:szCs w:val="22"/>
        </w:rPr>
        <w:t xml:space="preserve"> </w:t>
      </w:r>
      <w:r w:rsidRPr="00E44349">
        <w:rPr>
          <w:rFonts w:eastAsia="Arial" w:cs="Arial"/>
          <w:szCs w:val="22"/>
        </w:rPr>
        <w:t>been</w:t>
      </w:r>
      <w:r w:rsidRPr="00E44349">
        <w:rPr>
          <w:rFonts w:eastAsia="Arial" w:cs="Arial"/>
          <w:spacing w:val="51"/>
          <w:szCs w:val="22"/>
        </w:rPr>
        <w:t xml:space="preserve"> </w:t>
      </w:r>
      <w:r w:rsidRPr="00E44349">
        <w:rPr>
          <w:rFonts w:eastAsia="Arial" w:cs="Arial"/>
          <w:spacing w:val="-1"/>
          <w:szCs w:val="22"/>
        </w:rPr>
        <w:t>l</w:t>
      </w:r>
      <w:r w:rsidRPr="00E44349">
        <w:rPr>
          <w:rFonts w:eastAsia="Arial" w:cs="Arial"/>
          <w:szCs w:val="22"/>
        </w:rPr>
        <w:t>oaded</w:t>
      </w:r>
      <w:r w:rsidRPr="00E44349">
        <w:rPr>
          <w:rFonts w:eastAsia="Arial" w:cs="Arial"/>
          <w:spacing w:val="49"/>
          <w:szCs w:val="22"/>
        </w:rPr>
        <w:t xml:space="preserve"> </w:t>
      </w:r>
      <w:r w:rsidRPr="00E44349">
        <w:rPr>
          <w:rFonts w:eastAsia="Arial" w:cs="Arial"/>
          <w:szCs w:val="22"/>
        </w:rPr>
        <w:t xml:space="preserve">on pickup </w:t>
      </w:r>
      <w:r w:rsidRPr="00E44349">
        <w:rPr>
          <w:rFonts w:eastAsia="Arial" w:cs="Arial"/>
          <w:spacing w:val="-2"/>
          <w:szCs w:val="22"/>
        </w:rPr>
        <w:t>v</w:t>
      </w:r>
      <w:r w:rsidRPr="00E44349">
        <w:rPr>
          <w:rFonts w:eastAsia="Arial" w:cs="Arial"/>
          <w:szCs w:val="22"/>
        </w:rPr>
        <w:t>eh</w:t>
      </w:r>
      <w:r w:rsidRPr="00E44349">
        <w:rPr>
          <w:rFonts w:eastAsia="Arial" w:cs="Arial"/>
          <w:spacing w:val="-1"/>
          <w:szCs w:val="22"/>
        </w:rPr>
        <w:t>i</w:t>
      </w:r>
      <w:r w:rsidRPr="00E44349">
        <w:rPr>
          <w:rFonts w:eastAsia="Arial" w:cs="Arial"/>
          <w:spacing w:val="2"/>
          <w:szCs w:val="22"/>
        </w:rPr>
        <w:t>c</w:t>
      </w:r>
      <w:r w:rsidRPr="00E44349">
        <w:rPr>
          <w:rFonts w:eastAsia="Arial" w:cs="Arial"/>
          <w:spacing w:val="-1"/>
          <w:szCs w:val="22"/>
        </w:rPr>
        <w:t>l</w:t>
      </w:r>
      <w:r w:rsidRPr="00E44349">
        <w:rPr>
          <w:rFonts w:eastAsia="Arial" w:cs="Arial"/>
          <w:szCs w:val="22"/>
        </w:rPr>
        <w:t>e</w:t>
      </w:r>
      <w:r w:rsidRPr="00E44349">
        <w:rPr>
          <w:rFonts w:eastAsia="Arial" w:cs="Arial"/>
          <w:spacing w:val="1"/>
          <w:szCs w:val="22"/>
        </w:rPr>
        <w:t>(</w:t>
      </w:r>
      <w:r w:rsidRPr="00E44349">
        <w:rPr>
          <w:rFonts w:eastAsia="Arial" w:cs="Arial"/>
          <w:szCs w:val="22"/>
        </w:rPr>
        <w:t>s</w:t>
      </w:r>
      <w:r w:rsidRPr="00E44349">
        <w:rPr>
          <w:rFonts w:eastAsia="Arial" w:cs="Arial"/>
          <w:spacing w:val="1"/>
          <w:szCs w:val="22"/>
        </w:rPr>
        <w:t>) to confirm the foods that were picked up</w:t>
      </w:r>
      <w:r w:rsidRPr="00E44349">
        <w:rPr>
          <w:rFonts w:eastAsia="Arial" w:cs="Arial"/>
          <w:szCs w:val="22"/>
        </w:rPr>
        <w:t>. The amount of any items not available should be changed to zero (0) and the total number of cases picked up should be adjusted. All foods shall</w:t>
      </w:r>
      <w:r w:rsidRPr="00E44349">
        <w:rPr>
          <w:rFonts w:eastAsia="Arial" w:cs="Arial"/>
          <w:spacing w:val="50"/>
          <w:szCs w:val="22"/>
        </w:rPr>
        <w:t xml:space="preserve"> </w:t>
      </w:r>
      <w:r w:rsidRPr="00E44349">
        <w:rPr>
          <w:rFonts w:eastAsia="Arial" w:cs="Arial"/>
          <w:szCs w:val="22"/>
        </w:rPr>
        <w:t>be</w:t>
      </w:r>
      <w:r w:rsidRPr="00E44349">
        <w:rPr>
          <w:rFonts w:eastAsia="Arial" w:cs="Arial"/>
          <w:spacing w:val="49"/>
          <w:szCs w:val="22"/>
        </w:rPr>
        <w:t xml:space="preserve"> </w:t>
      </w:r>
      <w:r w:rsidRPr="00E44349">
        <w:rPr>
          <w:rFonts w:eastAsia="Arial" w:cs="Arial"/>
          <w:szCs w:val="22"/>
        </w:rPr>
        <w:t>p</w:t>
      </w:r>
      <w:r w:rsidRPr="00E44349">
        <w:rPr>
          <w:rFonts w:eastAsia="Arial" w:cs="Arial"/>
          <w:spacing w:val="-1"/>
          <w:szCs w:val="22"/>
        </w:rPr>
        <w:t>i</w:t>
      </w:r>
      <w:r w:rsidRPr="00E44349">
        <w:rPr>
          <w:rFonts w:eastAsia="Arial" w:cs="Arial"/>
          <w:szCs w:val="22"/>
        </w:rPr>
        <w:t>c</w:t>
      </w:r>
      <w:r w:rsidRPr="00E44349">
        <w:rPr>
          <w:rFonts w:eastAsia="Arial" w:cs="Arial"/>
          <w:spacing w:val="2"/>
          <w:szCs w:val="22"/>
        </w:rPr>
        <w:t>k</w:t>
      </w:r>
      <w:r w:rsidRPr="00E44349">
        <w:rPr>
          <w:rFonts w:eastAsia="Arial" w:cs="Arial"/>
          <w:szCs w:val="22"/>
        </w:rPr>
        <w:t>e</w:t>
      </w:r>
      <w:r w:rsidRPr="00E44349">
        <w:rPr>
          <w:rFonts w:eastAsia="Arial" w:cs="Arial"/>
          <w:spacing w:val="1"/>
          <w:szCs w:val="22"/>
        </w:rPr>
        <w:t>d-</w:t>
      </w:r>
      <w:r w:rsidRPr="00E44349">
        <w:rPr>
          <w:rFonts w:eastAsia="Arial" w:cs="Arial"/>
          <w:szCs w:val="22"/>
        </w:rPr>
        <w:t>up</w:t>
      </w:r>
      <w:r w:rsidRPr="00E44349">
        <w:rPr>
          <w:rFonts w:eastAsia="Arial" w:cs="Arial"/>
          <w:spacing w:val="49"/>
          <w:szCs w:val="22"/>
        </w:rPr>
        <w:t xml:space="preserve"> </w:t>
      </w:r>
      <w:r w:rsidRPr="00E44349">
        <w:rPr>
          <w:rFonts w:eastAsia="Arial" w:cs="Arial"/>
          <w:szCs w:val="22"/>
        </w:rPr>
        <w:t>at</w:t>
      </w:r>
      <w:r w:rsidRPr="00E44349">
        <w:rPr>
          <w:rFonts w:eastAsia="Arial" w:cs="Arial"/>
          <w:spacing w:val="50"/>
          <w:szCs w:val="22"/>
        </w:rPr>
        <w:t xml:space="preserve"> </w:t>
      </w:r>
      <w:r w:rsidRPr="00E44349">
        <w:rPr>
          <w:rFonts w:eastAsia="Arial" w:cs="Arial"/>
          <w:szCs w:val="22"/>
        </w:rPr>
        <w:t>one</w:t>
      </w:r>
      <w:r w:rsidRPr="00E44349">
        <w:rPr>
          <w:rFonts w:eastAsia="Arial" w:cs="Arial"/>
          <w:spacing w:val="49"/>
          <w:szCs w:val="22"/>
        </w:rPr>
        <w:t xml:space="preserve"> </w:t>
      </w:r>
      <w:r w:rsidRPr="00E44349">
        <w:rPr>
          <w:rFonts w:eastAsia="Arial" w:cs="Arial"/>
          <w:spacing w:val="-1"/>
          <w:szCs w:val="22"/>
        </w:rPr>
        <w:t>l</w:t>
      </w:r>
      <w:r w:rsidRPr="00E44349">
        <w:rPr>
          <w:rFonts w:eastAsia="Arial" w:cs="Arial"/>
          <w:szCs w:val="22"/>
        </w:rPr>
        <w:t>oad</w:t>
      </w:r>
      <w:r w:rsidRPr="00E44349">
        <w:rPr>
          <w:rFonts w:eastAsia="Arial" w:cs="Arial"/>
          <w:spacing w:val="-1"/>
          <w:szCs w:val="22"/>
        </w:rPr>
        <w:t>i</w:t>
      </w:r>
      <w:r w:rsidRPr="00E44349">
        <w:rPr>
          <w:rFonts w:eastAsia="Arial" w:cs="Arial"/>
          <w:szCs w:val="22"/>
        </w:rPr>
        <w:t xml:space="preserve">ng </w:t>
      </w:r>
      <w:r w:rsidRPr="00E44349">
        <w:rPr>
          <w:rFonts w:eastAsia="Arial" w:cs="Arial"/>
          <w:spacing w:val="1"/>
          <w:szCs w:val="22"/>
        </w:rPr>
        <w:t>f</w:t>
      </w:r>
      <w:r w:rsidRPr="00E44349">
        <w:rPr>
          <w:rFonts w:eastAsia="Arial" w:cs="Arial"/>
          <w:szCs w:val="22"/>
        </w:rPr>
        <w:t>ac</w:t>
      </w:r>
      <w:r w:rsidRPr="00E44349">
        <w:rPr>
          <w:rFonts w:eastAsia="Arial" w:cs="Arial"/>
          <w:spacing w:val="-1"/>
          <w:szCs w:val="22"/>
        </w:rPr>
        <w:t>ili</w:t>
      </w:r>
      <w:r w:rsidRPr="00E44349">
        <w:rPr>
          <w:rFonts w:eastAsia="Arial" w:cs="Arial"/>
          <w:spacing w:val="1"/>
          <w:szCs w:val="22"/>
        </w:rPr>
        <w:t>t</w:t>
      </w:r>
      <w:r w:rsidRPr="00E44349">
        <w:rPr>
          <w:rFonts w:eastAsia="Arial" w:cs="Arial"/>
          <w:spacing w:val="-2"/>
          <w:szCs w:val="22"/>
        </w:rPr>
        <w:t>y</w:t>
      </w:r>
      <w:r w:rsidRPr="00E44349">
        <w:rPr>
          <w:rFonts w:eastAsia="Arial" w:cs="Arial"/>
          <w:szCs w:val="22"/>
        </w:rPr>
        <w:t>;</w:t>
      </w:r>
      <w:r w:rsidRPr="00E44349">
        <w:rPr>
          <w:rFonts w:eastAsia="Arial" w:cs="Arial"/>
          <w:spacing w:val="5"/>
          <w:szCs w:val="22"/>
        </w:rPr>
        <w:t xml:space="preserve"> </w:t>
      </w:r>
    </w:p>
    <w:p w14:paraId="2BE6AEDC" w14:textId="77777777" w:rsidR="00D629FA" w:rsidRPr="00E44349" w:rsidRDefault="00D629FA" w:rsidP="00D629FA">
      <w:pPr>
        <w:ind w:left="720"/>
        <w:rPr>
          <w:rFonts w:eastAsia="Arial" w:cs="Arial"/>
          <w:szCs w:val="22"/>
        </w:rPr>
      </w:pPr>
    </w:p>
    <w:p w14:paraId="4BCEF374" w14:textId="77777777" w:rsidR="00D629FA" w:rsidRPr="00E44349" w:rsidRDefault="00D629FA" w:rsidP="00CE655B">
      <w:pPr>
        <w:numPr>
          <w:ilvl w:val="0"/>
          <w:numId w:val="27"/>
        </w:numPr>
        <w:spacing w:before="10" w:line="240" w:lineRule="exact"/>
        <w:ind w:right="169"/>
        <w:rPr>
          <w:rFonts w:eastAsia="Arial" w:cs="Arial"/>
          <w:szCs w:val="22"/>
        </w:rPr>
      </w:pPr>
      <w:r w:rsidRPr="00E44349">
        <w:rPr>
          <w:rFonts w:eastAsia="Arial" w:cs="Arial"/>
          <w:szCs w:val="22"/>
        </w:rPr>
        <w:t>Outbound freight will be picked-up by the RA in either owned or leased vehicles, or by way of RA contracted truckers. See Attachment #2, (Outbound Pickup Statistics). The Vendor {Contractor} must have sidings capable of handling the maximum numbers as shown in Exhibits 1 and 2;</w:t>
      </w:r>
    </w:p>
    <w:p w14:paraId="5D5E988F" w14:textId="77777777" w:rsidR="00D629FA" w:rsidRPr="00E44349" w:rsidRDefault="00D629FA" w:rsidP="00D629FA">
      <w:pPr>
        <w:spacing w:line="241" w:lineRule="auto"/>
        <w:ind w:left="720" w:right="168"/>
        <w:rPr>
          <w:rFonts w:eastAsia="Arial" w:cs="Arial"/>
        </w:rPr>
      </w:pPr>
    </w:p>
    <w:p w14:paraId="110F839D" w14:textId="77777777" w:rsidR="00D629FA" w:rsidRPr="00E44349" w:rsidRDefault="00D629FA" w:rsidP="00CE655B">
      <w:pPr>
        <w:numPr>
          <w:ilvl w:val="0"/>
          <w:numId w:val="27"/>
        </w:numPr>
        <w:spacing w:line="241" w:lineRule="auto"/>
        <w:ind w:right="168"/>
        <w:rPr>
          <w:rFonts w:eastAsia="Arial" w:cs="Arial"/>
        </w:rPr>
      </w:pPr>
      <w:r w:rsidRPr="00E44349">
        <w:rPr>
          <w:rFonts w:eastAsia="Arial" w:cs="Arial"/>
          <w:spacing w:val="4"/>
        </w:rPr>
        <w:t xml:space="preserve">The </w:t>
      </w:r>
      <w:r w:rsidRPr="00E44349">
        <w:rPr>
          <w:rFonts w:cs="Arial"/>
          <w:color w:val="000000" w:themeColor="text1"/>
        </w:rPr>
        <w:t>Vendor {Contractor}</w:t>
      </w:r>
      <w:r w:rsidRPr="00E44349">
        <w:rPr>
          <w:rFonts w:eastAsia="Arial" w:cs="Arial"/>
          <w:spacing w:val="4"/>
        </w:rPr>
        <w:t xml:space="preserve"> </w:t>
      </w:r>
      <w:r w:rsidRPr="00E44349">
        <w:rPr>
          <w:rFonts w:eastAsia="Arial" w:cs="Arial"/>
        </w:rPr>
        <w:t>shall</w:t>
      </w:r>
      <w:r w:rsidRPr="00E44349">
        <w:rPr>
          <w:rFonts w:eastAsia="Arial" w:cs="Arial"/>
          <w:spacing w:val="4"/>
        </w:rPr>
        <w:t xml:space="preserve"> </w:t>
      </w:r>
      <w:r w:rsidRPr="00E44349">
        <w:rPr>
          <w:rFonts w:eastAsia="Arial" w:cs="Arial"/>
          <w:spacing w:val="1"/>
        </w:rPr>
        <w:t>m</w:t>
      </w:r>
      <w:r w:rsidRPr="00E44349">
        <w:rPr>
          <w:rFonts w:eastAsia="Arial" w:cs="Arial"/>
        </w:rPr>
        <w:t>a</w:t>
      </w:r>
      <w:r w:rsidRPr="00E44349">
        <w:rPr>
          <w:rFonts w:eastAsia="Arial" w:cs="Arial"/>
          <w:spacing w:val="2"/>
        </w:rPr>
        <w:t>k</w:t>
      </w:r>
      <w:r w:rsidRPr="00E44349">
        <w:rPr>
          <w:rFonts w:eastAsia="Arial" w:cs="Arial"/>
        </w:rPr>
        <w:t xml:space="preserve">e </w:t>
      </w:r>
      <w:r w:rsidRPr="00E44349">
        <w:rPr>
          <w:rFonts w:eastAsia="Arial" w:cs="Arial"/>
          <w:spacing w:val="3"/>
        </w:rPr>
        <w:t>f</w:t>
      </w:r>
      <w:r w:rsidRPr="00E44349">
        <w:rPr>
          <w:rFonts w:eastAsia="Arial" w:cs="Arial"/>
        </w:rPr>
        <w:t>ood a</w:t>
      </w:r>
      <w:r w:rsidRPr="00E44349">
        <w:rPr>
          <w:rFonts w:eastAsia="Arial" w:cs="Arial"/>
          <w:spacing w:val="-2"/>
        </w:rPr>
        <w:t>v</w:t>
      </w:r>
      <w:r w:rsidRPr="00E44349">
        <w:rPr>
          <w:rFonts w:eastAsia="Arial" w:cs="Arial"/>
        </w:rPr>
        <w:t>a</w:t>
      </w:r>
      <w:r w:rsidRPr="00E44349">
        <w:rPr>
          <w:rFonts w:eastAsia="Arial" w:cs="Arial"/>
          <w:spacing w:val="1"/>
        </w:rPr>
        <w:t>i</w:t>
      </w:r>
      <w:r w:rsidRPr="00E44349">
        <w:rPr>
          <w:rFonts w:eastAsia="Arial" w:cs="Arial"/>
          <w:spacing w:val="-1"/>
        </w:rPr>
        <w:t>l</w:t>
      </w:r>
      <w:r w:rsidRPr="00E44349">
        <w:rPr>
          <w:rFonts w:eastAsia="Arial" w:cs="Arial"/>
        </w:rPr>
        <w:t>ab</w:t>
      </w:r>
      <w:r w:rsidRPr="00E44349">
        <w:rPr>
          <w:rFonts w:eastAsia="Arial" w:cs="Arial"/>
          <w:spacing w:val="-1"/>
        </w:rPr>
        <w:t>l</w:t>
      </w:r>
      <w:r w:rsidRPr="00E44349">
        <w:rPr>
          <w:rFonts w:eastAsia="Arial" w:cs="Arial"/>
        </w:rPr>
        <w:t>e</w:t>
      </w:r>
      <w:r w:rsidRPr="00E44349">
        <w:rPr>
          <w:rFonts w:eastAsia="Arial" w:cs="Arial"/>
          <w:spacing w:val="2"/>
        </w:rPr>
        <w:t xml:space="preserve"> </w:t>
      </w:r>
      <w:r w:rsidRPr="00E44349">
        <w:rPr>
          <w:rFonts w:eastAsia="Arial" w:cs="Arial"/>
          <w:spacing w:val="3"/>
        </w:rPr>
        <w:t>f</w:t>
      </w:r>
      <w:r w:rsidRPr="00E44349">
        <w:rPr>
          <w:rFonts w:eastAsia="Arial" w:cs="Arial"/>
        </w:rPr>
        <w:t>or</w:t>
      </w:r>
      <w:r w:rsidRPr="00E44349">
        <w:rPr>
          <w:rFonts w:eastAsia="Arial" w:cs="Arial"/>
          <w:spacing w:val="3"/>
        </w:rPr>
        <w:t xml:space="preserve"> </w:t>
      </w:r>
      <w:r w:rsidRPr="00E44349">
        <w:rPr>
          <w:rFonts w:eastAsia="Arial" w:cs="Arial"/>
        </w:rPr>
        <w:t>p</w:t>
      </w:r>
      <w:r w:rsidRPr="00E44349">
        <w:rPr>
          <w:rFonts w:eastAsia="Arial" w:cs="Arial"/>
          <w:spacing w:val="-1"/>
        </w:rPr>
        <w:t>i</w:t>
      </w:r>
      <w:r w:rsidRPr="00E44349">
        <w:rPr>
          <w:rFonts w:eastAsia="Arial" w:cs="Arial"/>
        </w:rPr>
        <w:t>c</w:t>
      </w:r>
      <w:r w:rsidRPr="00E44349">
        <w:rPr>
          <w:rFonts w:eastAsia="Arial" w:cs="Arial"/>
          <w:spacing w:val="3"/>
        </w:rPr>
        <w:t>k</w:t>
      </w:r>
      <w:r w:rsidRPr="00E44349">
        <w:rPr>
          <w:rFonts w:eastAsia="Arial" w:cs="Arial"/>
          <w:spacing w:val="1"/>
        </w:rPr>
        <w:t>-</w:t>
      </w:r>
      <w:r w:rsidRPr="00E44349">
        <w:rPr>
          <w:rFonts w:eastAsia="Arial" w:cs="Arial"/>
        </w:rPr>
        <w:t>up</w:t>
      </w:r>
      <w:r w:rsidRPr="00E44349">
        <w:rPr>
          <w:rFonts w:eastAsia="Arial" w:cs="Arial"/>
          <w:spacing w:val="2"/>
        </w:rPr>
        <w:t xml:space="preserve"> </w:t>
      </w:r>
      <w:r w:rsidRPr="00E44349">
        <w:rPr>
          <w:rFonts w:eastAsia="Arial" w:cs="Arial"/>
          <w:spacing w:val="-1"/>
        </w:rPr>
        <w:t>i</w:t>
      </w:r>
      <w:r w:rsidRPr="00E44349">
        <w:rPr>
          <w:rFonts w:eastAsia="Arial" w:cs="Arial"/>
        </w:rPr>
        <w:t>n pa</w:t>
      </w:r>
      <w:r w:rsidRPr="00E44349">
        <w:rPr>
          <w:rFonts w:eastAsia="Arial" w:cs="Arial"/>
          <w:spacing w:val="-1"/>
        </w:rPr>
        <w:t>ll</w:t>
      </w:r>
      <w:r w:rsidRPr="00E44349">
        <w:rPr>
          <w:rFonts w:eastAsia="Arial" w:cs="Arial"/>
        </w:rPr>
        <w:t>e</w:t>
      </w:r>
      <w:r w:rsidRPr="00E44349">
        <w:rPr>
          <w:rFonts w:eastAsia="Arial" w:cs="Arial"/>
          <w:spacing w:val="1"/>
        </w:rPr>
        <w:t>t</w:t>
      </w:r>
      <w:r w:rsidRPr="00E44349">
        <w:rPr>
          <w:rFonts w:eastAsia="Arial" w:cs="Arial"/>
          <w:spacing w:val="-1"/>
        </w:rPr>
        <w:t>i</w:t>
      </w:r>
      <w:r w:rsidRPr="00E44349">
        <w:rPr>
          <w:rFonts w:eastAsia="Arial" w:cs="Arial"/>
          <w:spacing w:val="-2"/>
        </w:rPr>
        <w:t>z</w:t>
      </w:r>
      <w:r w:rsidRPr="00E44349">
        <w:rPr>
          <w:rFonts w:eastAsia="Arial" w:cs="Arial"/>
        </w:rPr>
        <w:t>ed</w:t>
      </w:r>
      <w:r w:rsidRPr="00E44349">
        <w:rPr>
          <w:rFonts w:eastAsia="Arial" w:cs="Arial"/>
          <w:spacing w:val="10"/>
        </w:rPr>
        <w:t xml:space="preserve"> </w:t>
      </w:r>
      <w:r w:rsidRPr="00E44349">
        <w:rPr>
          <w:rFonts w:eastAsia="Arial" w:cs="Arial"/>
        </w:rPr>
        <w:t>or</w:t>
      </w:r>
      <w:r w:rsidRPr="00E44349">
        <w:rPr>
          <w:rFonts w:eastAsia="Arial" w:cs="Arial"/>
          <w:spacing w:val="12"/>
        </w:rPr>
        <w:t xml:space="preserve"> </w:t>
      </w:r>
      <w:r w:rsidRPr="00E44349">
        <w:rPr>
          <w:rFonts w:eastAsia="Arial" w:cs="Arial"/>
        </w:rPr>
        <w:t>non</w:t>
      </w:r>
      <w:r w:rsidRPr="00E44349">
        <w:rPr>
          <w:rFonts w:eastAsia="Arial" w:cs="Arial"/>
          <w:spacing w:val="1"/>
        </w:rPr>
        <w:t>-</w:t>
      </w:r>
      <w:r w:rsidRPr="00E44349">
        <w:rPr>
          <w:rFonts w:eastAsia="Arial" w:cs="Arial"/>
        </w:rPr>
        <w:t>pa</w:t>
      </w:r>
      <w:r w:rsidRPr="00E44349">
        <w:rPr>
          <w:rFonts w:eastAsia="Arial" w:cs="Arial"/>
          <w:spacing w:val="-1"/>
        </w:rPr>
        <w:t>ll</w:t>
      </w:r>
      <w:r w:rsidRPr="00E44349">
        <w:rPr>
          <w:rFonts w:eastAsia="Arial" w:cs="Arial"/>
        </w:rPr>
        <w:t>e</w:t>
      </w:r>
      <w:r w:rsidRPr="00E44349">
        <w:rPr>
          <w:rFonts w:eastAsia="Arial" w:cs="Arial"/>
          <w:spacing w:val="1"/>
        </w:rPr>
        <w:t>ti</w:t>
      </w:r>
      <w:r w:rsidRPr="00E44349">
        <w:rPr>
          <w:rFonts w:eastAsia="Arial" w:cs="Arial"/>
        </w:rPr>
        <w:t>zed</w:t>
      </w:r>
      <w:r w:rsidRPr="00E44349">
        <w:rPr>
          <w:rFonts w:eastAsia="Arial" w:cs="Arial"/>
          <w:spacing w:val="10"/>
        </w:rPr>
        <w:t xml:space="preserve"> </w:t>
      </w:r>
      <w:r w:rsidRPr="00E44349">
        <w:rPr>
          <w:rFonts w:eastAsia="Arial" w:cs="Arial"/>
          <w:spacing w:val="-1"/>
        </w:rPr>
        <w:t>l</w:t>
      </w:r>
      <w:r w:rsidRPr="00E44349">
        <w:rPr>
          <w:rFonts w:eastAsia="Arial" w:cs="Arial"/>
        </w:rPr>
        <w:t xml:space="preserve">oads. </w:t>
      </w:r>
      <w:r w:rsidRPr="00E44349">
        <w:rPr>
          <w:rFonts w:eastAsia="Arial" w:cs="Arial"/>
          <w:spacing w:val="23"/>
        </w:rPr>
        <w:t xml:space="preserve"> </w:t>
      </w:r>
      <w:r w:rsidRPr="00E44349">
        <w:rPr>
          <w:rFonts w:eastAsia="Arial" w:cs="Arial"/>
          <w:spacing w:val="-4"/>
        </w:rPr>
        <w:t>M</w:t>
      </w:r>
      <w:r w:rsidRPr="00E44349">
        <w:rPr>
          <w:rFonts w:eastAsia="Arial" w:cs="Arial"/>
          <w:spacing w:val="2"/>
        </w:rPr>
        <w:t>o</w:t>
      </w:r>
      <w:r w:rsidRPr="00E44349">
        <w:rPr>
          <w:rFonts w:eastAsia="Arial" w:cs="Arial"/>
          <w:spacing w:val="-2"/>
        </w:rPr>
        <w:t>v</w:t>
      </w:r>
      <w:r w:rsidRPr="00E44349">
        <w:rPr>
          <w:rFonts w:eastAsia="Arial" w:cs="Arial"/>
        </w:rPr>
        <w:t>e</w:t>
      </w:r>
      <w:r w:rsidRPr="00E44349">
        <w:rPr>
          <w:rFonts w:eastAsia="Arial" w:cs="Arial"/>
          <w:spacing w:val="1"/>
        </w:rPr>
        <w:t>m</w:t>
      </w:r>
      <w:r w:rsidRPr="00E44349">
        <w:rPr>
          <w:rFonts w:eastAsia="Arial" w:cs="Arial"/>
        </w:rPr>
        <w:t>ent</w:t>
      </w:r>
      <w:r w:rsidRPr="00E44349">
        <w:rPr>
          <w:rFonts w:eastAsia="Arial" w:cs="Arial"/>
          <w:spacing w:val="12"/>
        </w:rPr>
        <w:t xml:space="preserve"> </w:t>
      </w:r>
      <w:r w:rsidRPr="00E44349">
        <w:rPr>
          <w:rFonts w:eastAsia="Arial" w:cs="Arial"/>
          <w:spacing w:val="-3"/>
        </w:rPr>
        <w:t>o</w:t>
      </w:r>
      <w:r w:rsidRPr="00E44349">
        <w:rPr>
          <w:rFonts w:eastAsia="Arial" w:cs="Arial"/>
        </w:rPr>
        <w:t>f</w:t>
      </w:r>
      <w:r w:rsidRPr="00E44349">
        <w:rPr>
          <w:rFonts w:eastAsia="Arial" w:cs="Arial"/>
          <w:spacing w:val="12"/>
        </w:rPr>
        <w:t xml:space="preserve"> </w:t>
      </w:r>
      <w:r w:rsidRPr="00E44349">
        <w:rPr>
          <w:rFonts w:eastAsia="Arial" w:cs="Arial"/>
          <w:spacing w:val="1"/>
        </w:rPr>
        <w:t>t</w:t>
      </w:r>
      <w:r w:rsidRPr="00E44349">
        <w:rPr>
          <w:rFonts w:eastAsia="Arial" w:cs="Arial"/>
        </w:rPr>
        <w:t>hese</w:t>
      </w:r>
      <w:r w:rsidRPr="00E44349">
        <w:rPr>
          <w:rFonts w:eastAsia="Arial" w:cs="Arial"/>
          <w:spacing w:val="10"/>
        </w:rPr>
        <w:t xml:space="preserve"> </w:t>
      </w:r>
      <w:r w:rsidRPr="00E44349">
        <w:rPr>
          <w:rFonts w:cs="Arial"/>
          <w:color w:val="000000" w:themeColor="text1"/>
          <w:szCs w:val="22"/>
        </w:rPr>
        <w:t>USDA</w:t>
      </w:r>
      <w:r w:rsidRPr="00E44349">
        <w:rPr>
          <w:rFonts w:eastAsia="Arial" w:cs="Arial"/>
          <w:spacing w:val="3"/>
        </w:rPr>
        <w:t xml:space="preserve"> f</w:t>
      </w:r>
      <w:r w:rsidRPr="00E44349">
        <w:rPr>
          <w:rFonts w:eastAsia="Arial" w:cs="Arial"/>
        </w:rPr>
        <w:t>oods</w:t>
      </w:r>
      <w:r w:rsidRPr="00E44349">
        <w:rPr>
          <w:rFonts w:eastAsia="Arial" w:cs="Arial"/>
          <w:spacing w:val="11"/>
        </w:rPr>
        <w:t xml:space="preserve"> may </w:t>
      </w:r>
      <w:r w:rsidRPr="00E44349">
        <w:rPr>
          <w:rFonts w:eastAsia="Arial" w:cs="Arial"/>
        </w:rPr>
        <w:t>o</w:t>
      </w:r>
      <w:r w:rsidRPr="00E44349">
        <w:rPr>
          <w:rFonts w:eastAsia="Arial" w:cs="Arial"/>
          <w:spacing w:val="-2"/>
        </w:rPr>
        <w:t>c</w:t>
      </w:r>
      <w:r w:rsidRPr="00E44349">
        <w:rPr>
          <w:rFonts w:eastAsia="Arial" w:cs="Arial"/>
        </w:rPr>
        <w:t>cu</w:t>
      </w:r>
      <w:r w:rsidRPr="00E44349">
        <w:rPr>
          <w:rFonts w:eastAsia="Arial" w:cs="Arial"/>
          <w:spacing w:val="-2"/>
        </w:rPr>
        <w:t>r</w:t>
      </w:r>
      <w:r w:rsidRPr="00E44349">
        <w:rPr>
          <w:rFonts w:eastAsia="Arial" w:cs="Arial"/>
          <w:spacing w:val="11"/>
        </w:rPr>
        <w:t xml:space="preserve"> </w:t>
      </w:r>
      <w:r w:rsidRPr="00E44349">
        <w:rPr>
          <w:rFonts w:eastAsia="Arial" w:cs="Arial"/>
        </w:rPr>
        <w:t>du</w:t>
      </w:r>
      <w:r w:rsidRPr="00E44349">
        <w:rPr>
          <w:rFonts w:eastAsia="Arial" w:cs="Arial"/>
          <w:spacing w:val="1"/>
        </w:rPr>
        <w:t>r</w:t>
      </w:r>
      <w:r w:rsidRPr="00E44349">
        <w:rPr>
          <w:rFonts w:eastAsia="Arial" w:cs="Arial"/>
          <w:spacing w:val="-1"/>
        </w:rPr>
        <w:t>i</w:t>
      </w:r>
      <w:r w:rsidRPr="00E44349">
        <w:rPr>
          <w:rFonts w:eastAsia="Arial" w:cs="Arial"/>
        </w:rPr>
        <w:t>ng</w:t>
      </w:r>
      <w:r w:rsidRPr="00E44349">
        <w:rPr>
          <w:rFonts w:eastAsia="Arial" w:cs="Arial"/>
          <w:spacing w:val="13"/>
        </w:rPr>
        <w:t xml:space="preserve"> </w:t>
      </w:r>
      <w:r w:rsidRPr="00E44349">
        <w:rPr>
          <w:rFonts w:eastAsia="Arial" w:cs="Arial"/>
        </w:rPr>
        <w:t>a</w:t>
      </w:r>
      <w:r w:rsidRPr="00E44349">
        <w:rPr>
          <w:rFonts w:eastAsia="Arial" w:cs="Arial"/>
          <w:spacing w:val="-1"/>
        </w:rPr>
        <w:t>l</w:t>
      </w:r>
      <w:r w:rsidRPr="00E44349">
        <w:rPr>
          <w:rFonts w:eastAsia="Arial" w:cs="Arial"/>
        </w:rPr>
        <w:t>l</w:t>
      </w:r>
      <w:r w:rsidRPr="00E44349">
        <w:rPr>
          <w:rFonts w:eastAsia="Arial" w:cs="Arial"/>
          <w:spacing w:val="7"/>
        </w:rPr>
        <w:t xml:space="preserve"> </w:t>
      </w:r>
      <w:r w:rsidRPr="00E44349">
        <w:rPr>
          <w:rFonts w:eastAsia="Arial" w:cs="Arial"/>
          <w:spacing w:val="3"/>
        </w:rPr>
        <w:t>f</w:t>
      </w:r>
      <w:r w:rsidRPr="00E44349">
        <w:rPr>
          <w:rFonts w:eastAsia="Arial" w:cs="Arial"/>
        </w:rPr>
        <w:t>o</w:t>
      </w:r>
      <w:r w:rsidRPr="00E44349">
        <w:rPr>
          <w:rFonts w:eastAsia="Arial" w:cs="Arial"/>
          <w:spacing w:val="-3"/>
        </w:rPr>
        <w:t>u</w:t>
      </w:r>
      <w:r w:rsidRPr="00E44349">
        <w:rPr>
          <w:rFonts w:eastAsia="Arial" w:cs="Arial"/>
        </w:rPr>
        <w:t>r</w:t>
      </w:r>
      <w:r w:rsidRPr="00E44349">
        <w:rPr>
          <w:rFonts w:eastAsia="Arial" w:cs="Arial"/>
          <w:spacing w:val="12"/>
        </w:rPr>
        <w:t xml:space="preserve"> </w:t>
      </w:r>
      <w:r w:rsidRPr="00E44349">
        <w:rPr>
          <w:rFonts w:eastAsia="Arial" w:cs="Arial"/>
          <w:spacing w:val="-3"/>
        </w:rPr>
        <w:t>w</w:t>
      </w:r>
      <w:r w:rsidRPr="00E44349">
        <w:rPr>
          <w:rFonts w:eastAsia="Arial" w:cs="Arial"/>
        </w:rPr>
        <w:t xml:space="preserve">eeks </w:t>
      </w:r>
      <w:r w:rsidRPr="00E44349">
        <w:rPr>
          <w:rFonts w:eastAsia="Arial" w:cs="Arial"/>
          <w:spacing w:val="-3"/>
        </w:rPr>
        <w:t>o</w:t>
      </w:r>
      <w:r w:rsidRPr="00E44349">
        <w:rPr>
          <w:rFonts w:eastAsia="Arial" w:cs="Arial"/>
        </w:rPr>
        <w:t>f</w:t>
      </w:r>
      <w:r w:rsidRPr="00E44349">
        <w:rPr>
          <w:rFonts w:eastAsia="Arial" w:cs="Arial"/>
          <w:spacing w:val="2"/>
        </w:rPr>
        <w:t xml:space="preserve"> </w:t>
      </w:r>
      <w:r w:rsidRPr="00E44349">
        <w:rPr>
          <w:rFonts w:eastAsia="Arial" w:cs="Arial"/>
          <w:spacing w:val="1"/>
        </w:rPr>
        <w:t>t</w:t>
      </w:r>
      <w:r w:rsidRPr="00E44349">
        <w:rPr>
          <w:rFonts w:eastAsia="Arial" w:cs="Arial"/>
        </w:rPr>
        <w:t>he</w:t>
      </w:r>
      <w:r w:rsidRPr="00E44349">
        <w:rPr>
          <w:rFonts w:eastAsia="Arial" w:cs="Arial"/>
          <w:spacing w:val="-2"/>
        </w:rPr>
        <w:t xml:space="preserve"> </w:t>
      </w:r>
      <w:r w:rsidRPr="00E44349">
        <w:rPr>
          <w:rFonts w:eastAsia="Arial" w:cs="Arial"/>
          <w:spacing w:val="1"/>
        </w:rPr>
        <w:t>m</w:t>
      </w:r>
      <w:r w:rsidRPr="00E44349">
        <w:rPr>
          <w:rFonts w:eastAsia="Arial" w:cs="Arial"/>
        </w:rPr>
        <w:t>on</w:t>
      </w:r>
      <w:r w:rsidRPr="00E44349">
        <w:rPr>
          <w:rFonts w:eastAsia="Arial" w:cs="Arial"/>
          <w:spacing w:val="1"/>
        </w:rPr>
        <w:t>t</w:t>
      </w:r>
      <w:r w:rsidRPr="00E44349">
        <w:rPr>
          <w:rFonts w:eastAsia="Arial" w:cs="Arial"/>
          <w:spacing w:val="-3"/>
        </w:rPr>
        <w:t>h</w:t>
      </w:r>
      <w:r w:rsidRPr="00E44349">
        <w:rPr>
          <w:rFonts w:eastAsia="Arial" w:cs="Arial"/>
        </w:rPr>
        <w:t>.</w:t>
      </w:r>
      <w:r w:rsidRPr="00E44349">
        <w:rPr>
          <w:rFonts w:eastAsia="Arial" w:cs="Arial"/>
          <w:spacing w:val="2"/>
        </w:rPr>
        <w:t xml:space="preserve"> </w:t>
      </w:r>
      <w:r w:rsidRPr="00E44349">
        <w:rPr>
          <w:rFonts w:eastAsia="Arial" w:cs="Arial"/>
        </w:rPr>
        <w:t>Regularly scheduled pickups occur between September and May. However, there may be some additional pickups during, June, July and August;</w:t>
      </w:r>
    </w:p>
    <w:p w14:paraId="1B38D376" w14:textId="77777777" w:rsidR="00D629FA" w:rsidRPr="00E44349" w:rsidRDefault="00D629FA" w:rsidP="00D629FA">
      <w:pPr>
        <w:ind w:left="720" w:right="171"/>
        <w:rPr>
          <w:rFonts w:eastAsia="Arial" w:cs="Arial"/>
        </w:rPr>
      </w:pPr>
    </w:p>
    <w:p w14:paraId="6E151CE6" w14:textId="77777777" w:rsidR="00D629FA" w:rsidRPr="00E44349" w:rsidRDefault="00D629FA" w:rsidP="00CE655B">
      <w:pPr>
        <w:numPr>
          <w:ilvl w:val="0"/>
          <w:numId w:val="27"/>
        </w:numPr>
        <w:ind w:right="171"/>
        <w:rPr>
          <w:rFonts w:eastAsia="Arial" w:cs="Arial"/>
        </w:rPr>
      </w:pPr>
      <w:r w:rsidRPr="00E44349">
        <w:rPr>
          <w:rFonts w:eastAsia="Arial" w:cs="Arial"/>
          <w:spacing w:val="2"/>
        </w:rPr>
        <w:t>T</w:t>
      </w:r>
      <w:r w:rsidRPr="00E44349">
        <w:rPr>
          <w:rFonts w:eastAsia="Arial" w:cs="Arial"/>
        </w:rPr>
        <w:t>he</w:t>
      </w:r>
      <w:r w:rsidRPr="00E44349">
        <w:rPr>
          <w:rFonts w:eastAsia="Arial" w:cs="Arial"/>
          <w:spacing w:val="2"/>
        </w:rPr>
        <w:t xml:space="preserve"> </w:t>
      </w:r>
      <w:r w:rsidRPr="00E44349">
        <w:rPr>
          <w:rFonts w:cs="Arial"/>
          <w:color w:val="000000" w:themeColor="text1"/>
        </w:rPr>
        <w:t>Vendor {Contractor}</w:t>
      </w:r>
      <w:r w:rsidRPr="00E44349">
        <w:rPr>
          <w:rFonts w:eastAsia="Arial" w:cs="Arial"/>
          <w:spacing w:val="2"/>
        </w:rPr>
        <w:t xml:space="preserve"> </w:t>
      </w:r>
      <w:r w:rsidRPr="00E44349">
        <w:rPr>
          <w:rFonts w:eastAsia="Arial" w:cs="Arial"/>
        </w:rPr>
        <w:t>shall be</w:t>
      </w:r>
      <w:r w:rsidRPr="00E44349">
        <w:rPr>
          <w:rFonts w:eastAsia="Arial" w:cs="Arial"/>
          <w:spacing w:val="2"/>
        </w:rPr>
        <w:t xml:space="preserve"> </w:t>
      </w:r>
      <w:r w:rsidRPr="00E44349">
        <w:rPr>
          <w:rFonts w:eastAsia="Arial" w:cs="Arial"/>
        </w:rPr>
        <w:t>ob</w:t>
      </w:r>
      <w:r w:rsidRPr="00E44349">
        <w:rPr>
          <w:rFonts w:eastAsia="Arial" w:cs="Arial"/>
          <w:spacing w:val="1"/>
        </w:rPr>
        <w:t>l</w:t>
      </w:r>
      <w:r w:rsidRPr="00E44349">
        <w:rPr>
          <w:rFonts w:eastAsia="Arial" w:cs="Arial"/>
          <w:spacing w:val="-1"/>
        </w:rPr>
        <w:t>i</w:t>
      </w:r>
      <w:r w:rsidRPr="00E44349">
        <w:rPr>
          <w:rFonts w:eastAsia="Arial" w:cs="Arial"/>
          <w:spacing w:val="2"/>
        </w:rPr>
        <w:t>g</w:t>
      </w:r>
      <w:r w:rsidRPr="00E44349">
        <w:rPr>
          <w:rFonts w:eastAsia="Arial" w:cs="Arial"/>
        </w:rPr>
        <w:t>a</w:t>
      </w:r>
      <w:r w:rsidRPr="00E44349">
        <w:rPr>
          <w:rFonts w:eastAsia="Arial" w:cs="Arial"/>
          <w:spacing w:val="1"/>
        </w:rPr>
        <w:t>t</w:t>
      </w:r>
      <w:r w:rsidRPr="00E44349">
        <w:rPr>
          <w:rFonts w:eastAsia="Arial" w:cs="Arial"/>
        </w:rPr>
        <w:t>ed</w:t>
      </w:r>
      <w:r w:rsidRPr="00E44349">
        <w:rPr>
          <w:rFonts w:eastAsia="Arial" w:cs="Arial"/>
          <w:spacing w:val="2"/>
        </w:rPr>
        <w:t xml:space="preserve"> </w:t>
      </w:r>
      <w:r w:rsidRPr="00E44349">
        <w:rPr>
          <w:rFonts w:eastAsia="Arial" w:cs="Arial"/>
          <w:spacing w:val="1"/>
        </w:rPr>
        <w:t>t</w:t>
      </w:r>
      <w:r w:rsidRPr="00E44349">
        <w:rPr>
          <w:rFonts w:eastAsia="Arial" w:cs="Arial"/>
        </w:rPr>
        <w:t>o</w:t>
      </w:r>
      <w:r w:rsidRPr="00E44349">
        <w:rPr>
          <w:rFonts w:eastAsia="Arial" w:cs="Arial"/>
          <w:spacing w:val="2"/>
        </w:rPr>
        <w:t xml:space="preserve"> </w:t>
      </w:r>
      <w:r w:rsidRPr="00E44349">
        <w:rPr>
          <w:rFonts w:eastAsia="Arial" w:cs="Arial"/>
          <w:spacing w:val="-3"/>
        </w:rPr>
        <w:t>l</w:t>
      </w:r>
      <w:r w:rsidRPr="00E44349">
        <w:rPr>
          <w:rFonts w:eastAsia="Arial" w:cs="Arial"/>
        </w:rPr>
        <w:t>oad</w:t>
      </w:r>
      <w:r w:rsidRPr="00E44349">
        <w:rPr>
          <w:rFonts w:eastAsia="Arial" w:cs="Arial"/>
          <w:spacing w:val="2"/>
        </w:rPr>
        <w:t xml:space="preserve"> </w:t>
      </w:r>
      <w:r w:rsidRPr="00E44349">
        <w:rPr>
          <w:rFonts w:eastAsia="Arial" w:cs="Arial"/>
        </w:rPr>
        <w:t>pa</w:t>
      </w:r>
      <w:r w:rsidRPr="00E44349">
        <w:rPr>
          <w:rFonts w:eastAsia="Arial" w:cs="Arial"/>
          <w:spacing w:val="-1"/>
        </w:rPr>
        <w:t>ll</w:t>
      </w:r>
      <w:r w:rsidRPr="00E44349">
        <w:rPr>
          <w:rFonts w:eastAsia="Arial" w:cs="Arial"/>
        </w:rPr>
        <w:t>e</w:t>
      </w:r>
      <w:r w:rsidRPr="00E44349">
        <w:rPr>
          <w:rFonts w:eastAsia="Arial" w:cs="Arial"/>
          <w:spacing w:val="1"/>
        </w:rPr>
        <w:t>t</w:t>
      </w:r>
      <w:r w:rsidRPr="00E44349">
        <w:rPr>
          <w:rFonts w:eastAsia="Arial" w:cs="Arial"/>
          <w:spacing w:val="-1"/>
        </w:rPr>
        <w:t>i</w:t>
      </w:r>
      <w:r w:rsidRPr="00E44349">
        <w:rPr>
          <w:rFonts w:eastAsia="Arial" w:cs="Arial"/>
          <w:spacing w:val="-2"/>
        </w:rPr>
        <w:t>z</w:t>
      </w:r>
      <w:r w:rsidRPr="00E44349">
        <w:rPr>
          <w:rFonts w:eastAsia="Arial" w:cs="Arial"/>
        </w:rPr>
        <w:t>ed</w:t>
      </w:r>
      <w:r w:rsidRPr="00E44349">
        <w:rPr>
          <w:rFonts w:eastAsia="Arial" w:cs="Arial"/>
          <w:spacing w:val="2"/>
        </w:rPr>
        <w:t xml:space="preserve"> </w:t>
      </w:r>
      <w:r w:rsidRPr="00E44349">
        <w:rPr>
          <w:rFonts w:eastAsia="Arial" w:cs="Arial"/>
        </w:rPr>
        <w:t>s</w:t>
      </w:r>
      <w:r w:rsidRPr="00E44349">
        <w:rPr>
          <w:rFonts w:eastAsia="Arial" w:cs="Arial"/>
          <w:spacing w:val="2"/>
        </w:rPr>
        <w:t>h</w:t>
      </w:r>
      <w:r w:rsidRPr="00E44349">
        <w:rPr>
          <w:rFonts w:eastAsia="Arial" w:cs="Arial"/>
          <w:spacing w:val="-1"/>
        </w:rPr>
        <w:t>i</w:t>
      </w:r>
      <w:r w:rsidRPr="00E44349">
        <w:rPr>
          <w:rFonts w:eastAsia="Arial" w:cs="Arial"/>
        </w:rPr>
        <w:t>p</w:t>
      </w:r>
      <w:r w:rsidRPr="00E44349">
        <w:rPr>
          <w:rFonts w:eastAsia="Arial" w:cs="Arial"/>
          <w:spacing w:val="1"/>
        </w:rPr>
        <w:t>m</w:t>
      </w:r>
      <w:r w:rsidRPr="00E44349">
        <w:rPr>
          <w:rFonts w:eastAsia="Arial" w:cs="Arial"/>
        </w:rPr>
        <w:t>en</w:t>
      </w:r>
      <w:r w:rsidRPr="00E44349">
        <w:rPr>
          <w:rFonts w:eastAsia="Arial" w:cs="Arial"/>
          <w:spacing w:val="1"/>
        </w:rPr>
        <w:t>t</w:t>
      </w:r>
      <w:r w:rsidRPr="00E44349">
        <w:rPr>
          <w:rFonts w:eastAsia="Arial" w:cs="Arial"/>
        </w:rPr>
        <w:t>s on</w:t>
      </w:r>
      <w:r w:rsidRPr="00E44349">
        <w:rPr>
          <w:rFonts w:eastAsia="Arial" w:cs="Arial"/>
          <w:spacing w:val="2"/>
        </w:rPr>
        <w:t xml:space="preserve"> </w:t>
      </w:r>
      <w:r w:rsidRPr="00E44349">
        <w:rPr>
          <w:rFonts w:eastAsia="Arial" w:cs="Arial"/>
          <w:spacing w:val="1"/>
        </w:rPr>
        <w:t>t</w:t>
      </w:r>
      <w:r w:rsidRPr="00E44349">
        <w:rPr>
          <w:rFonts w:eastAsia="Arial" w:cs="Arial"/>
        </w:rPr>
        <w:t>he</w:t>
      </w:r>
      <w:r w:rsidRPr="00E44349">
        <w:rPr>
          <w:rFonts w:eastAsia="Arial" w:cs="Arial"/>
          <w:spacing w:val="2"/>
        </w:rPr>
        <w:t xml:space="preserve"> </w:t>
      </w:r>
      <w:r w:rsidRPr="00E44349">
        <w:rPr>
          <w:rFonts w:eastAsia="Arial" w:cs="Arial"/>
        </w:rPr>
        <w:t>p</w:t>
      </w:r>
      <w:r w:rsidRPr="00E44349">
        <w:rPr>
          <w:rFonts w:eastAsia="Arial" w:cs="Arial"/>
          <w:spacing w:val="-1"/>
        </w:rPr>
        <w:t>i</w:t>
      </w:r>
      <w:r w:rsidRPr="00E44349">
        <w:rPr>
          <w:rFonts w:eastAsia="Arial" w:cs="Arial"/>
        </w:rPr>
        <w:t>c</w:t>
      </w:r>
      <w:r w:rsidRPr="00E44349">
        <w:rPr>
          <w:rFonts w:eastAsia="Arial" w:cs="Arial"/>
          <w:spacing w:val="3"/>
        </w:rPr>
        <w:t>k</w:t>
      </w:r>
      <w:r w:rsidRPr="00E44349">
        <w:rPr>
          <w:rFonts w:eastAsia="Arial" w:cs="Arial"/>
          <w:spacing w:val="1"/>
        </w:rPr>
        <w:t>-</w:t>
      </w:r>
      <w:r w:rsidRPr="00E44349">
        <w:rPr>
          <w:rFonts w:eastAsia="Arial" w:cs="Arial"/>
        </w:rPr>
        <w:t>up</w:t>
      </w:r>
      <w:r w:rsidRPr="00E44349">
        <w:rPr>
          <w:rFonts w:eastAsia="Arial" w:cs="Arial"/>
          <w:spacing w:val="2"/>
        </w:rPr>
        <w:t xml:space="preserve"> </w:t>
      </w:r>
      <w:r w:rsidRPr="00E44349">
        <w:rPr>
          <w:rFonts w:eastAsia="Arial" w:cs="Arial"/>
          <w:spacing w:val="-2"/>
        </w:rPr>
        <w:t>v</w:t>
      </w:r>
      <w:r w:rsidRPr="00E44349">
        <w:rPr>
          <w:rFonts w:eastAsia="Arial" w:cs="Arial"/>
        </w:rPr>
        <w:t>eh</w:t>
      </w:r>
      <w:r w:rsidRPr="00E44349">
        <w:rPr>
          <w:rFonts w:eastAsia="Arial" w:cs="Arial"/>
          <w:spacing w:val="-1"/>
        </w:rPr>
        <w:t>i</w:t>
      </w:r>
      <w:r w:rsidRPr="00E44349">
        <w:rPr>
          <w:rFonts w:eastAsia="Arial" w:cs="Arial"/>
        </w:rPr>
        <w:t>c</w:t>
      </w:r>
      <w:r w:rsidRPr="00E44349">
        <w:rPr>
          <w:rFonts w:eastAsia="Arial" w:cs="Arial"/>
          <w:spacing w:val="-1"/>
        </w:rPr>
        <w:t>l</w:t>
      </w:r>
      <w:r w:rsidRPr="00E44349">
        <w:rPr>
          <w:rFonts w:eastAsia="Arial" w:cs="Arial"/>
        </w:rPr>
        <w:t xml:space="preserve">e. </w:t>
      </w:r>
      <w:r w:rsidRPr="00E44349">
        <w:rPr>
          <w:rFonts w:eastAsia="Arial" w:cs="Arial"/>
          <w:spacing w:val="-1"/>
        </w:rPr>
        <w:t>N</w:t>
      </w:r>
      <w:r w:rsidRPr="00E44349">
        <w:rPr>
          <w:rFonts w:eastAsia="Arial" w:cs="Arial"/>
        </w:rPr>
        <w:t>on</w:t>
      </w:r>
      <w:r w:rsidRPr="00E44349">
        <w:rPr>
          <w:rFonts w:eastAsia="Arial" w:cs="Arial"/>
          <w:spacing w:val="1"/>
        </w:rPr>
        <w:t>-</w:t>
      </w:r>
      <w:r w:rsidRPr="00E44349">
        <w:rPr>
          <w:rFonts w:eastAsia="Arial" w:cs="Arial"/>
        </w:rPr>
        <w:t>pa</w:t>
      </w:r>
      <w:r w:rsidRPr="00E44349">
        <w:rPr>
          <w:rFonts w:eastAsia="Arial" w:cs="Arial"/>
          <w:spacing w:val="-1"/>
        </w:rPr>
        <w:t>ll</w:t>
      </w:r>
      <w:r w:rsidRPr="00E44349">
        <w:rPr>
          <w:rFonts w:eastAsia="Arial" w:cs="Arial"/>
        </w:rPr>
        <w:t>e</w:t>
      </w:r>
      <w:r w:rsidRPr="00E44349">
        <w:rPr>
          <w:rFonts w:eastAsia="Arial" w:cs="Arial"/>
          <w:spacing w:val="1"/>
        </w:rPr>
        <w:t>t</w:t>
      </w:r>
      <w:r w:rsidRPr="00E44349">
        <w:rPr>
          <w:rFonts w:eastAsia="Arial" w:cs="Arial"/>
          <w:spacing w:val="-1"/>
        </w:rPr>
        <w:t>i</w:t>
      </w:r>
      <w:r w:rsidRPr="00E44349">
        <w:rPr>
          <w:rFonts w:eastAsia="Arial" w:cs="Arial"/>
          <w:spacing w:val="-2"/>
        </w:rPr>
        <w:t>z</w:t>
      </w:r>
      <w:r w:rsidRPr="00E44349">
        <w:rPr>
          <w:rFonts w:eastAsia="Arial" w:cs="Arial"/>
        </w:rPr>
        <w:t>ed</w:t>
      </w:r>
      <w:r w:rsidRPr="00E44349">
        <w:rPr>
          <w:rFonts w:eastAsia="Arial" w:cs="Arial"/>
          <w:spacing w:val="1"/>
        </w:rPr>
        <w:t xml:space="preserve"> </w:t>
      </w:r>
      <w:r w:rsidRPr="00E44349">
        <w:rPr>
          <w:rFonts w:eastAsia="Arial" w:cs="Arial"/>
        </w:rPr>
        <w:t>s</w:t>
      </w:r>
      <w:r w:rsidRPr="00E44349">
        <w:rPr>
          <w:rFonts w:eastAsia="Arial" w:cs="Arial"/>
          <w:spacing w:val="2"/>
        </w:rPr>
        <w:t>h</w:t>
      </w:r>
      <w:r w:rsidRPr="00E44349">
        <w:rPr>
          <w:rFonts w:eastAsia="Arial" w:cs="Arial"/>
          <w:spacing w:val="-1"/>
        </w:rPr>
        <w:t>i</w:t>
      </w:r>
      <w:r w:rsidRPr="00E44349">
        <w:rPr>
          <w:rFonts w:eastAsia="Arial" w:cs="Arial"/>
        </w:rPr>
        <w:t>p</w:t>
      </w:r>
      <w:r w:rsidRPr="00E44349">
        <w:rPr>
          <w:rFonts w:eastAsia="Arial" w:cs="Arial"/>
          <w:spacing w:val="1"/>
        </w:rPr>
        <w:t>m</w:t>
      </w:r>
      <w:r w:rsidRPr="00E44349">
        <w:rPr>
          <w:rFonts w:eastAsia="Arial" w:cs="Arial"/>
        </w:rPr>
        <w:t>en</w:t>
      </w:r>
      <w:r w:rsidRPr="00E44349">
        <w:rPr>
          <w:rFonts w:eastAsia="Arial" w:cs="Arial"/>
          <w:spacing w:val="-1"/>
        </w:rPr>
        <w:t>t</w:t>
      </w:r>
      <w:r w:rsidRPr="00E44349">
        <w:rPr>
          <w:rFonts w:eastAsia="Arial" w:cs="Arial"/>
        </w:rPr>
        <w:t>s</w:t>
      </w:r>
      <w:r w:rsidRPr="00E44349">
        <w:rPr>
          <w:rFonts w:eastAsia="Arial" w:cs="Arial"/>
          <w:spacing w:val="1"/>
        </w:rPr>
        <w:t xml:space="preserve"> </w:t>
      </w:r>
      <w:r w:rsidRPr="00E44349">
        <w:rPr>
          <w:rFonts w:eastAsia="Arial" w:cs="Arial"/>
        </w:rPr>
        <w:t>sha</w:t>
      </w:r>
      <w:r w:rsidRPr="00E44349">
        <w:rPr>
          <w:rFonts w:eastAsia="Arial" w:cs="Arial"/>
          <w:spacing w:val="-1"/>
        </w:rPr>
        <w:t>l</w:t>
      </w:r>
      <w:r w:rsidRPr="00E44349">
        <w:rPr>
          <w:rFonts w:eastAsia="Arial" w:cs="Arial"/>
        </w:rPr>
        <w:t>l be</w:t>
      </w:r>
      <w:r w:rsidRPr="00E44349">
        <w:rPr>
          <w:rFonts w:eastAsia="Arial" w:cs="Arial"/>
          <w:spacing w:val="3"/>
        </w:rPr>
        <w:t xml:space="preserve"> </w:t>
      </w:r>
      <w:r w:rsidRPr="00E44349">
        <w:rPr>
          <w:rFonts w:eastAsia="Arial" w:cs="Arial"/>
        </w:rPr>
        <w:t>p</w:t>
      </w:r>
      <w:r w:rsidRPr="00E44349">
        <w:rPr>
          <w:rFonts w:eastAsia="Arial" w:cs="Arial"/>
          <w:spacing w:val="-1"/>
        </w:rPr>
        <w:t>l</w:t>
      </w:r>
      <w:r w:rsidRPr="00E44349">
        <w:rPr>
          <w:rFonts w:eastAsia="Arial" w:cs="Arial"/>
        </w:rPr>
        <w:t>aced</w:t>
      </w:r>
      <w:r w:rsidRPr="00E44349">
        <w:rPr>
          <w:rFonts w:eastAsia="Arial" w:cs="Arial"/>
          <w:spacing w:val="1"/>
        </w:rPr>
        <w:t xml:space="preserve"> </w:t>
      </w:r>
      <w:r w:rsidRPr="00E44349">
        <w:rPr>
          <w:rFonts w:eastAsia="Arial" w:cs="Arial"/>
        </w:rPr>
        <w:t>at</w:t>
      </w:r>
      <w:r w:rsidRPr="00E44349">
        <w:rPr>
          <w:rFonts w:eastAsia="Arial" w:cs="Arial"/>
          <w:spacing w:val="2"/>
        </w:rPr>
        <w:t xml:space="preserve"> </w:t>
      </w:r>
      <w:r w:rsidRPr="00E44349">
        <w:rPr>
          <w:rFonts w:eastAsia="Arial" w:cs="Arial"/>
          <w:spacing w:val="3"/>
        </w:rPr>
        <w:t>t</w:t>
      </w:r>
      <w:r w:rsidRPr="00E44349">
        <w:rPr>
          <w:rFonts w:eastAsia="Arial" w:cs="Arial"/>
        </w:rPr>
        <w:t>he</w:t>
      </w:r>
      <w:r w:rsidRPr="00E44349">
        <w:rPr>
          <w:rFonts w:eastAsia="Arial" w:cs="Arial"/>
          <w:spacing w:val="1"/>
        </w:rPr>
        <w:t xml:space="preserve"> </w:t>
      </w:r>
      <w:r w:rsidRPr="00E44349">
        <w:rPr>
          <w:rFonts w:eastAsia="Arial" w:cs="Arial"/>
        </w:rPr>
        <w:t>p</w:t>
      </w:r>
      <w:r w:rsidRPr="00E44349">
        <w:rPr>
          <w:rFonts w:eastAsia="Arial" w:cs="Arial"/>
          <w:spacing w:val="-1"/>
        </w:rPr>
        <w:t>i</w:t>
      </w:r>
      <w:r w:rsidRPr="00E44349">
        <w:rPr>
          <w:rFonts w:eastAsia="Arial" w:cs="Arial"/>
        </w:rPr>
        <w:t>c</w:t>
      </w:r>
      <w:r w:rsidRPr="00E44349">
        <w:rPr>
          <w:rFonts w:eastAsia="Arial" w:cs="Arial"/>
          <w:spacing w:val="4"/>
        </w:rPr>
        <w:t>k</w:t>
      </w:r>
      <w:r w:rsidRPr="00E44349">
        <w:rPr>
          <w:rFonts w:eastAsia="Arial" w:cs="Arial"/>
          <w:spacing w:val="1"/>
        </w:rPr>
        <w:t>-</w:t>
      </w:r>
      <w:r w:rsidRPr="00E44349">
        <w:rPr>
          <w:rFonts w:eastAsia="Arial" w:cs="Arial"/>
        </w:rPr>
        <w:t>up</w:t>
      </w:r>
      <w:r w:rsidRPr="00E44349">
        <w:rPr>
          <w:rFonts w:eastAsia="Arial" w:cs="Arial"/>
          <w:spacing w:val="1"/>
        </w:rPr>
        <w:t xml:space="preserve"> </w:t>
      </w:r>
      <w:r w:rsidRPr="00E44349">
        <w:rPr>
          <w:rFonts w:eastAsia="Arial" w:cs="Arial"/>
          <w:spacing w:val="-2"/>
        </w:rPr>
        <w:t>v</w:t>
      </w:r>
      <w:r w:rsidRPr="00E44349">
        <w:rPr>
          <w:rFonts w:eastAsia="Arial" w:cs="Arial"/>
        </w:rPr>
        <w:t>eh</w:t>
      </w:r>
      <w:r w:rsidRPr="00E44349">
        <w:rPr>
          <w:rFonts w:eastAsia="Arial" w:cs="Arial"/>
          <w:spacing w:val="-1"/>
        </w:rPr>
        <w:t>i</w:t>
      </w:r>
      <w:r w:rsidRPr="00E44349">
        <w:rPr>
          <w:rFonts w:eastAsia="Arial" w:cs="Arial"/>
        </w:rPr>
        <w:t>c</w:t>
      </w:r>
      <w:r w:rsidRPr="00E44349">
        <w:rPr>
          <w:rFonts w:eastAsia="Arial" w:cs="Arial"/>
          <w:spacing w:val="-1"/>
        </w:rPr>
        <w:t>l</w:t>
      </w:r>
      <w:r w:rsidRPr="00E44349">
        <w:rPr>
          <w:rFonts w:eastAsia="Arial" w:cs="Arial"/>
        </w:rPr>
        <w:t>e</w:t>
      </w:r>
      <w:r w:rsidRPr="00E44349">
        <w:rPr>
          <w:rFonts w:eastAsia="Arial" w:cs="Arial"/>
          <w:spacing w:val="1"/>
        </w:rPr>
        <w:t xml:space="preserve"> t</w:t>
      </w:r>
      <w:r w:rsidRPr="00E44349">
        <w:rPr>
          <w:rFonts w:eastAsia="Arial" w:cs="Arial"/>
        </w:rPr>
        <w:t>a</w:t>
      </w:r>
      <w:r w:rsidRPr="00E44349">
        <w:rPr>
          <w:rFonts w:eastAsia="Arial" w:cs="Arial"/>
          <w:spacing w:val="-1"/>
        </w:rPr>
        <w:t>il</w:t>
      </w:r>
      <w:r w:rsidRPr="00E44349">
        <w:rPr>
          <w:rFonts w:eastAsia="Arial" w:cs="Arial"/>
          <w:spacing w:val="2"/>
        </w:rPr>
        <w:t>g</w:t>
      </w:r>
      <w:r w:rsidRPr="00E44349">
        <w:rPr>
          <w:rFonts w:eastAsia="Arial" w:cs="Arial"/>
        </w:rPr>
        <w:t>a</w:t>
      </w:r>
      <w:r w:rsidRPr="00E44349">
        <w:rPr>
          <w:rFonts w:eastAsia="Arial" w:cs="Arial"/>
          <w:spacing w:val="1"/>
        </w:rPr>
        <w:t>t</w:t>
      </w:r>
      <w:r>
        <w:rPr>
          <w:rFonts w:eastAsia="Arial" w:cs="Arial"/>
        </w:rPr>
        <w:t xml:space="preserve">e. </w:t>
      </w:r>
      <w:r w:rsidRPr="00E44349">
        <w:rPr>
          <w:rFonts w:eastAsia="Arial" w:cs="Arial"/>
          <w:spacing w:val="2"/>
        </w:rPr>
        <w:t>T</w:t>
      </w:r>
      <w:r w:rsidRPr="00E44349">
        <w:rPr>
          <w:rFonts w:eastAsia="Arial" w:cs="Arial"/>
        </w:rPr>
        <w:t>he</w:t>
      </w:r>
      <w:r w:rsidRPr="00E44349">
        <w:rPr>
          <w:rFonts w:eastAsia="Arial" w:cs="Arial"/>
          <w:spacing w:val="1"/>
        </w:rPr>
        <w:t xml:space="preserve"> </w:t>
      </w:r>
      <w:r w:rsidRPr="00E44349">
        <w:rPr>
          <w:rFonts w:eastAsia="Arial" w:cs="Arial"/>
          <w:spacing w:val="-3"/>
        </w:rPr>
        <w:t>w</w:t>
      </w:r>
      <w:r w:rsidRPr="00E44349">
        <w:rPr>
          <w:rFonts w:eastAsia="Arial" w:cs="Arial"/>
        </w:rPr>
        <w:t>a</w:t>
      </w:r>
      <w:r w:rsidRPr="00E44349">
        <w:rPr>
          <w:rFonts w:eastAsia="Arial" w:cs="Arial"/>
          <w:spacing w:val="1"/>
        </w:rPr>
        <w:t>r</w:t>
      </w:r>
      <w:r w:rsidRPr="00E44349">
        <w:rPr>
          <w:rFonts w:eastAsia="Arial" w:cs="Arial"/>
        </w:rPr>
        <w:t>ehouse e</w:t>
      </w:r>
      <w:r w:rsidRPr="00E44349">
        <w:rPr>
          <w:rFonts w:eastAsia="Arial" w:cs="Arial"/>
          <w:spacing w:val="1"/>
        </w:rPr>
        <w:t>m</w:t>
      </w:r>
      <w:r w:rsidRPr="00E44349">
        <w:rPr>
          <w:rFonts w:eastAsia="Arial" w:cs="Arial"/>
        </w:rPr>
        <w:t>p</w:t>
      </w:r>
      <w:r w:rsidRPr="00E44349">
        <w:rPr>
          <w:rFonts w:eastAsia="Arial" w:cs="Arial"/>
          <w:spacing w:val="-1"/>
        </w:rPr>
        <w:t>l</w:t>
      </w:r>
      <w:r w:rsidRPr="00E44349">
        <w:rPr>
          <w:rFonts w:eastAsia="Arial" w:cs="Arial"/>
        </w:rPr>
        <w:t>o</w:t>
      </w:r>
      <w:r w:rsidRPr="00E44349">
        <w:rPr>
          <w:rFonts w:eastAsia="Arial" w:cs="Arial"/>
          <w:spacing w:val="-2"/>
        </w:rPr>
        <w:t>y</w:t>
      </w:r>
      <w:r w:rsidRPr="00E44349">
        <w:rPr>
          <w:rFonts w:eastAsia="Arial" w:cs="Arial"/>
        </w:rPr>
        <w:t>ee</w:t>
      </w:r>
      <w:r w:rsidRPr="00E44349">
        <w:rPr>
          <w:rFonts w:eastAsia="Arial" w:cs="Arial"/>
          <w:spacing w:val="3"/>
        </w:rPr>
        <w:t xml:space="preserve"> </w:t>
      </w:r>
      <w:r w:rsidRPr="00E44349">
        <w:rPr>
          <w:rFonts w:eastAsia="Arial" w:cs="Arial"/>
          <w:spacing w:val="-1"/>
        </w:rPr>
        <w:t>i</w:t>
      </w:r>
      <w:r w:rsidRPr="00E44349">
        <w:rPr>
          <w:rFonts w:eastAsia="Arial" w:cs="Arial"/>
        </w:rPr>
        <w:t>s</w:t>
      </w:r>
      <w:r w:rsidRPr="00E44349">
        <w:rPr>
          <w:rFonts w:eastAsia="Arial" w:cs="Arial"/>
          <w:spacing w:val="3"/>
        </w:rPr>
        <w:t xml:space="preserve"> </w:t>
      </w:r>
      <w:r w:rsidRPr="00E44349">
        <w:rPr>
          <w:rFonts w:eastAsia="Arial" w:cs="Arial"/>
        </w:rPr>
        <w:t>not</w:t>
      </w:r>
      <w:r w:rsidRPr="00E44349">
        <w:rPr>
          <w:rFonts w:eastAsia="Arial" w:cs="Arial"/>
          <w:spacing w:val="4"/>
        </w:rPr>
        <w:t xml:space="preserve"> </w:t>
      </w:r>
      <w:r w:rsidRPr="00E44349">
        <w:rPr>
          <w:rFonts w:eastAsia="Arial" w:cs="Arial"/>
          <w:spacing w:val="1"/>
        </w:rPr>
        <w:t>r</w:t>
      </w:r>
      <w:r w:rsidRPr="00E44349">
        <w:rPr>
          <w:rFonts w:eastAsia="Arial" w:cs="Arial"/>
          <w:spacing w:val="-3"/>
        </w:rPr>
        <w:t>e</w:t>
      </w:r>
      <w:r w:rsidRPr="00E44349">
        <w:rPr>
          <w:rFonts w:eastAsia="Arial" w:cs="Arial"/>
          <w:spacing w:val="2"/>
        </w:rPr>
        <w:t>q</w:t>
      </w:r>
      <w:r w:rsidRPr="00E44349">
        <w:rPr>
          <w:rFonts w:eastAsia="Arial" w:cs="Arial"/>
        </w:rPr>
        <w:t>u</w:t>
      </w:r>
      <w:r w:rsidRPr="00E44349">
        <w:rPr>
          <w:rFonts w:eastAsia="Arial" w:cs="Arial"/>
          <w:spacing w:val="-1"/>
        </w:rPr>
        <w:t>i</w:t>
      </w:r>
      <w:r w:rsidRPr="00E44349">
        <w:rPr>
          <w:rFonts w:eastAsia="Arial" w:cs="Arial"/>
          <w:spacing w:val="1"/>
        </w:rPr>
        <w:t>r</w:t>
      </w:r>
      <w:r w:rsidRPr="00E44349">
        <w:rPr>
          <w:rFonts w:eastAsia="Arial" w:cs="Arial"/>
          <w:spacing w:val="-3"/>
        </w:rPr>
        <w:t>e</w:t>
      </w:r>
      <w:r w:rsidRPr="00E44349">
        <w:rPr>
          <w:rFonts w:eastAsia="Arial" w:cs="Arial"/>
        </w:rPr>
        <w:t>d</w:t>
      </w:r>
      <w:r w:rsidRPr="00E44349">
        <w:rPr>
          <w:rFonts w:eastAsia="Arial" w:cs="Arial"/>
          <w:spacing w:val="2"/>
        </w:rPr>
        <w:t xml:space="preserve"> </w:t>
      </w:r>
      <w:r w:rsidRPr="00E44349">
        <w:rPr>
          <w:rFonts w:eastAsia="Arial" w:cs="Arial"/>
          <w:spacing w:val="1"/>
        </w:rPr>
        <w:t>t</w:t>
      </w:r>
      <w:r w:rsidRPr="00E44349">
        <w:rPr>
          <w:rFonts w:eastAsia="Arial" w:cs="Arial"/>
        </w:rPr>
        <w:t>o</w:t>
      </w:r>
      <w:r w:rsidRPr="00E44349">
        <w:rPr>
          <w:rFonts w:eastAsia="Arial" w:cs="Arial"/>
          <w:spacing w:val="2"/>
        </w:rPr>
        <w:t xml:space="preserve"> </w:t>
      </w:r>
      <w:r w:rsidRPr="00E44349">
        <w:rPr>
          <w:rFonts w:eastAsia="Arial" w:cs="Arial"/>
        </w:rPr>
        <w:t>hand</w:t>
      </w:r>
      <w:r w:rsidRPr="00E44349">
        <w:rPr>
          <w:rFonts w:eastAsia="Arial" w:cs="Arial"/>
          <w:spacing w:val="2"/>
        </w:rPr>
        <w:t xml:space="preserve"> </w:t>
      </w:r>
      <w:r w:rsidRPr="00E44349">
        <w:rPr>
          <w:rFonts w:eastAsia="Arial" w:cs="Arial"/>
          <w:spacing w:val="-1"/>
        </w:rPr>
        <w:t>l</w:t>
      </w:r>
      <w:r w:rsidRPr="00E44349">
        <w:rPr>
          <w:rFonts w:eastAsia="Arial" w:cs="Arial"/>
        </w:rPr>
        <w:t xml:space="preserve">oad </w:t>
      </w:r>
      <w:r w:rsidRPr="00E44349">
        <w:rPr>
          <w:rFonts w:eastAsia="Arial" w:cs="Arial"/>
          <w:spacing w:val="1"/>
        </w:rPr>
        <w:t>fr</w:t>
      </w:r>
      <w:r w:rsidRPr="00E44349">
        <w:rPr>
          <w:rFonts w:eastAsia="Arial" w:cs="Arial"/>
        </w:rPr>
        <w:t>e</w:t>
      </w:r>
      <w:r w:rsidRPr="00E44349">
        <w:rPr>
          <w:rFonts w:eastAsia="Arial" w:cs="Arial"/>
          <w:spacing w:val="-1"/>
        </w:rPr>
        <w:t>i</w:t>
      </w:r>
      <w:r w:rsidRPr="00E44349">
        <w:rPr>
          <w:rFonts w:eastAsia="Arial" w:cs="Arial"/>
          <w:spacing w:val="2"/>
        </w:rPr>
        <w:t>g</w:t>
      </w:r>
      <w:r w:rsidRPr="00E44349">
        <w:rPr>
          <w:rFonts w:eastAsia="Arial" w:cs="Arial"/>
          <w:spacing w:val="-3"/>
        </w:rPr>
        <w:t>h</w:t>
      </w:r>
      <w:r w:rsidRPr="00E44349">
        <w:rPr>
          <w:rFonts w:eastAsia="Arial" w:cs="Arial"/>
        </w:rPr>
        <w:t>t</w:t>
      </w:r>
      <w:r w:rsidRPr="00E44349">
        <w:rPr>
          <w:rFonts w:eastAsia="Arial" w:cs="Arial"/>
          <w:spacing w:val="2"/>
        </w:rPr>
        <w:t xml:space="preserve"> </w:t>
      </w:r>
      <w:r w:rsidRPr="00E44349">
        <w:rPr>
          <w:rFonts w:eastAsia="Arial" w:cs="Arial"/>
        </w:rPr>
        <w:t>on</w:t>
      </w:r>
      <w:r w:rsidRPr="00E44349">
        <w:rPr>
          <w:rFonts w:eastAsia="Arial" w:cs="Arial"/>
          <w:spacing w:val="1"/>
        </w:rPr>
        <w:t>t</w:t>
      </w:r>
      <w:r w:rsidRPr="00E44349">
        <w:rPr>
          <w:rFonts w:eastAsia="Arial" w:cs="Arial"/>
        </w:rPr>
        <w:t>o</w:t>
      </w:r>
      <w:r w:rsidRPr="00E44349">
        <w:rPr>
          <w:rFonts w:eastAsia="Arial" w:cs="Arial"/>
          <w:spacing w:val="2"/>
        </w:rPr>
        <w:t xml:space="preserve"> </w:t>
      </w:r>
      <w:r w:rsidRPr="00E44349">
        <w:rPr>
          <w:rFonts w:eastAsia="Arial" w:cs="Arial"/>
          <w:spacing w:val="1"/>
        </w:rPr>
        <w:t>t</w:t>
      </w:r>
      <w:r w:rsidRPr="00E44349">
        <w:rPr>
          <w:rFonts w:eastAsia="Arial" w:cs="Arial"/>
        </w:rPr>
        <w:t>he</w:t>
      </w:r>
      <w:r w:rsidRPr="00E44349">
        <w:rPr>
          <w:rFonts w:eastAsia="Arial" w:cs="Arial"/>
          <w:spacing w:val="2"/>
        </w:rPr>
        <w:t xml:space="preserve"> </w:t>
      </w:r>
      <w:r w:rsidRPr="00E44349">
        <w:rPr>
          <w:rFonts w:eastAsia="Arial" w:cs="Arial"/>
        </w:rPr>
        <w:t>p</w:t>
      </w:r>
      <w:r w:rsidRPr="00E44349">
        <w:rPr>
          <w:rFonts w:eastAsia="Arial" w:cs="Arial"/>
          <w:spacing w:val="-1"/>
        </w:rPr>
        <w:t>i</w:t>
      </w:r>
      <w:r w:rsidRPr="00E44349">
        <w:rPr>
          <w:rFonts w:eastAsia="Arial" w:cs="Arial"/>
          <w:spacing w:val="-2"/>
        </w:rPr>
        <w:t>c</w:t>
      </w:r>
      <w:r w:rsidRPr="00E44349">
        <w:rPr>
          <w:rFonts w:eastAsia="Arial" w:cs="Arial"/>
          <w:spacing w:val="2"/>
        </w:rPr>
        <w:t>k</w:t>
      </w:r>
      <w:r w:rsidRPr="00E44349">
        <w:rPr>
          <w:rFonts w:eastAsia="Arial" w:cs="Arial"/>
          <w:spacing w:val="1"/>
        </w:rPr>
        <w:t>-</w:t>
      </w:r>
      <w:r w:rsidRPr="00E44349">
        <w:rPr>
          <w:rFonts w:eastAsia="Arial" w:cs="Arial"/>
        </w:rPr>
        <w:t>up</w:t>
      </w:r>
      <w:r w:rsidRPr="00E44349">
        <w:rPr>
          <w:rFonts w:eastAsia="Arial" w:cs="Arial"/>
          <w:spacing w:val="2"/>
        </w:rPr>
        <w:t xml:space="preserve"> </w:t>
      </w:r>
      <w:r w:rsidRPr="00E44349">
        <w:rPr>
          <w:rFonts w:eastAsia="Arial" w:cs="Arial"/>
          <w:spacing w:val="-2"/>
        </w:rPr>
        <w:t>v</w:t>
      </w:r>
      <w:r w:rsidRPr="00E44349">
        <w:rPr>
          <w:rFonts w:eastAsia="Arial" w:cs="Arial"/>
        </w:rPr>
        <w:t>eh</w:t>
      </w:r>
      <w:r w:rsidRPr="00E44349">
        <w:rPr>
          <w:rFonts w:eastAsia="Arial" w:cs="Arial"/>
          <w:spacing w:val="-1"/>
        </w:rPr>
        <w:t>i</w:t>
      </w:r>
      <w:r w:rsidRPr="00E44349">
        <w:rPr>
          <w:rFonts w:eastAsia="Arial" w:cs="Arial"/>
        </w:rPr>
        <w:t>c</w:t>
      </w:r>
      <w:r w:rsidRPr="00E44349">
        <w:rPr>
          <w:rFonts w:eastAsia="Arial" w:cs="Arial"/>
          <w:spacing w:val="-1"/>
        </w:rPr>
        <w:t>l</w:t>
      </w:r>
      <w:r w:rsidRPr="00E44349">
        <w:rPr>
          <w:rFonts w:eastAsia="Arial" w:cs="Arial"/>
        </w:rPr>
        <w:t xml:space="preserve">e. </w:t>
      </w:r>
      <w:r w:rsidRPr="00E44349">
        <w:rPr>
          <w:rFonts w:eastAsia="Arial" w:cs="Arial"/>
          <w:spacing w:val="46"/>
        </w:rPr>
        <w:t xml:space="preserve"> </w:t>
      </w:r>
      <w:r w:rsidRPr="00E44349">
        <w:rPr>
          <w:rFonts w:eastAsia="Arial" w:cs="Arial"/>
          <w:spacing w:val="-1"/>
        </w:rPr>
        <w:t>A</w:t>
      </w:r>
      <w:r w:rsidRPr="00E44349">
        <w:rPr>
          <w:rFonts w:eastAsia="Arial" w:cs="Arial"/>
        </w:rPr>
        <w:t>ny p</w:t>
      </w:r>
      <w:r w:rsidRPr="00E44349">
        <w:rPr>
          <w:rFonts w:eastAsia="Arial" w:cs="Arial"/>
          <w:spacing w:val="-1"/>
        </w:rPr>
        <w:t>i</w:t>
      </w:r>
      <w:r w:rsidRPr="00E44349">
        <w:rPr>
          <w:rFonts w:eastAsia="Arial" w:cs="Arial"/>
        </w:rPr>
        <w:t>c</w:t>
      </w:r>
      <w:r w:rsidRPr="00E44349">
        <w:rPr>
          <w:rFonts w:eastAsia="Arial" w:cs="Arial"/>
          <w:spacing w:val="4"/>
        </w:rPr>
        <w:t>k</w:t>
      </w:r>
      <w:r w:rsidRPr="00E44349">
        <w:rPr>
          <w:rFonts w:eastAsia="Arial" w:cs="Arial"/>
          <w:spacing w:val="1"/>
        </w:rPr>
        <w:t>-</w:t>
      </w:r>
      <w:r w:rsidRPr="00E44349">
        <w:rPr>
          <w:rFonts w:eastAsia="Arial" w:cs="Arial"/>
        </w:rPr>
        <w:t xml:space="preserve">up </w:t>
      </w:r>
      <w:r w:rsidRPr="00E44349">
        <w:rPr>
          <w:rFonts w:eastAsia="Arial" w:cs="Arial"/>
          <w:spacing w:val="-2"/>
        </w:rPr>
        <w:t>v</w:t>
      </w:r>
      <w:r w:rsidRPr="00E44349">
        <w:rPr>
          <w:rFonts w:eastAsia="Arial" w:cs="Arial"/>
        </w:rPr>
        <w:t>eh</w:t>
      </w:r>
      <w:r w:rsidRPr="00E44349">
        <w:rPr>
          <w:rFonts w:eastAsia="Arial" w:cs="Arial"/>
          <w:spacing w:val="-1"/>
        </w:rPr>
        <w:t>i</w:t>
      </w:r>
      <w:r w:rsidRPr="00E44349">
        <w:rPr>
          <w:rFonts w:eastAsia="Arial" w:cs="Arial"/>
        </w:rPr>
        <w:t>c</w:t>
      </w:r>
      <w:r w:rsidRPr="00E44349">
        <w:rPr>
          <w:rFonts w:eastAsia="Arial" w:cs="Arial"/>
          <w:spacing w:val="-1"/>
        </w:rPr>
        <w:t>l</w:t>
      </w:r>
      <w:r w:rsidRPr="00E44349">
        <w:rPr>
          <w:rFonts w:eastAsia="Arial" w:cs="Arial"/>
        </w:rPr>
        <w:t xml:space="preserve">e </w:t>
      </w:r>
      <w:r w:rsidRPr="00E44349">
        <w:rPr>
          <w:rFonts w:eastAsia="Arial" w:cs="Arial"/>
          <w:spacing w:val="1"/>
        </w:rPr>
        <w:t>r</w:t>
      </w:r>
      <w:r w:rsidRPr="00E44349">
        <w:rPr>
          <w:rFonts w:eastAsia="Arial" w:cs="Arial"/>
          <w:spacing w:val="-3"/>
        </w:rPr>
        <w:t>e</w:t>
      </w:r>
      <w:r w:rsidRPr="00E44349">
        <w:rPr>
          <w:rFonts w:eastAsia="Arial" w:cs="Arial"/>
          <w:spacing w:val="2"/>
        </w:rPr>
        <w:t>q</w:t>
      </w:r>
      <w:r w:rsidRPr="00E44349">
        <w:rPr>
          <w:rFonts w:eastAsia="Arial" w:cs="Arial"/>
        </w:rPr>
        <w:t>ues</w:t>
      </w:r>
      <w:r w:rsidRPr="00E44349">
        <w:rPr>
          <w:rFonts w:eastAsia="Arial" w:cs="Arial"/>
          <w:spacing w:val="1"/>
        </w:rPr>
        <w:t>t</w:t>
      </w:r>
      <w:r w:rsidRPr="00E44349">
        <w:rPr>
          <w:rFonts w:eastAsia="Arial" w:cs="Arial"/>
          <w:spacing w:val="-1"/>
        </w:rPr>
        <w:t>i</w:t>
      </w:r>
      <w:r w:rsidRPr="00E44349">
        <w:rPr>
          <w:rFonts w:eastAsia="Arial" w:cs="Arial"/>
          <w:spacing w:val="-3"/>
        </w:rPr>
        <w:t>n</w:t>
      </w:r>
      <w:r w:rsidRPr="00E44349">
        <w:rPr>
          <w:rFonts w:eastAsia="Arial" w:cs="Arial"/>
        </w:rPr>
        <w:t>g</w:t>
      </w:r>
      <w:r w:rsidRPr="00E44349">
        <w:rPr>
          <w:rFonts w:eastAsia="Arial" w:cs="Arial"/>
          <w:spacing w:val="3"/>
        </w:rPr>
        <w:t xml:space="preserve"> </w:t>
      </w:r>
      <w:r w:rsidRPr="00E44349">
        <w:rPr>
          <w:rFonts w:eastAsia="Arial" w:cs="Arial"/>
        </w:rPr>
        <w:t>pa</w:t>
      </w:r>
      <w:r w:rsidRPr="00E44349">
        <w:rPr>
          <w:rFonts w:eastAsia="Arial" w:cs="Arial"/>
          <w:spacing w:val="-1"/>
        </w:rPr>
        <w:t>ll</w:t>
      </w:r>
      <w:r w:rsidRPr="00E44349">
        <w:rPr>
          <w:rFonts w:eastAsia="Arial" w:cs="Arial"/>
        </w:rPr>
        <w:t>e</w:t>
      </w:r>
      <w:r w:rsidRPr="00E44349">
        <w:rPr>
          <w:rFonts w:eastAsia="Arial" w:cs="Arial"/>
          <w:spacing w:val="1"/>
        </w:rPr>
        <w:t>t</w:t>
      </w:r>
      <w:r w:rsidRPr="00E44349">
        <w:rPr>
          <w:rFonts w:eastAsia="Arial" w:cs="Arial"/>
          <w:spacing w:val="-1"/>
        </w:rPr>
        <w:t>i</w:t>
      </w:r>
      <w:r w:rsidRPr="00E44349">
        <w:rPr>
          <w:rFonts w:eastAsia="Arial" w:cs="Arial"/>
          <w:spacing w:val="-2"/>
        </w:rPr>
        <w:t>z</w:t>
      </w:r>
      <w:r w:rsidRPr="00E44349">
        <w:rPr>
          <w:rFonts w:eastAsia="Arial" w:cs="Arial"/>
        </w:rPr>
        <w:t>ed</w:t>
      </w:r>
      <w:r w:rsidRPr="00E44349">
        <w:rPr>
          <w:rFonts w:eastAsia="Arial" w:cs="Arial"/>
          <w:spacing w:val="1"/>
        </w:rPr>
        <w:t xml:space="preserve"> </w:t>
      </w:r>
      <w:r w:rsidRPr="00E44349">
        <w:rPr>
          <w:rFonts w:eastAsia="Arial" w:cs="Arial"/>
          <w:spacing w:val="-1"/>
        </w:rPr>
        <w:t>l</w:t>
      </w:r>
      <w:r w:rsidRPr="00E44349">
        <w:rPr>
          <w:rFonts w:eastAsia="Arial" w:cs="Arial"/>
        </w:rPr>
        <w:t>oads</w:t>
      </w:r>
      <w:r w:rsidRPr="00E44349">
        <w:rPr>
          <w:rFonts w:eastAsia="Arial" w:cs="Arial"/>
          <w:spacing w:val="1"/>
        </w:rPr>
        <w:t xml:space="preserve"> m</w:t>
      </w:r>
      <w:r w:rsidRPr="00E44349">
        <w:rPr>
          <w:rFonts w:eastAsia="Arial" w:cs="Arial"/>
          <w:spacing w:val="-3"/>
        </w:rPr>
        <w:t>u</w:t>
      </w:r>
      <w:r w:rsidRPr="00E44349">
        <w:rPr>
          <w:rFonts w:eastAsia="Arial" w:cs="Arial"/>
        </w:rPr>
        <w:t>st ha</w:t>
      </w:r>
      <w:r w:rsidRPr="00E44349">
        <w:rPr>
          <w:rFonts w:eastAsia="Arial" w:cs="Arial"/>
          <w:spacing w:val="-2"/>
        </w:rPr>
        <w:t>v</w:t>
      </w:r>
      <w:r w:rsidRPr="00E44349">
        <w:rPr>
          <w:rFonts w:eastAsia="Arial" w:cs="Arial"/>
        </w:rPr>
        <w:t>e</w:t>
      </w:r>
      <w:r w:rsidRPr="00E44349">
        <w:rPr>
          <w:rFonts w:eastAsia="Arial" w:cs="Arial"/>
          <w:spacing w:val="1"/>
        </w:rPr>
        <w:t xml:space="preserve"> </w:t>
      </w:r>
      <w:r w:rsidRPr="00E44349">
        <w:rPr>
          <w:rFonts w:eastAsia="Arial" w:cs="Arial"/>
        </w:rPr>
        <w:t>e</w:t>
      </w:r>
      <w:r w:rsidRPr="00E44349">
        <w:rPr>
          <w:rFonts w:eastAsia="Arial" w:cs="Arial"/>
          <w:spacing w:val="2"/>
        </w:rPr>
        <w:t>q</w:t>
      </w:r>
      <w:r w:rsidRPr="00E44349">
        <w:rPr>
          <w:rFonts w:eastAsia="Arial" w:cs="Arial"/>
        </w:rPr>
        <w:t>u</w:t>
      </w:r>
      <w:r w:rsidRPr="00E44349">
        <w:rPr>
          <w:rFonts w:eastAsia="Arial" w:cs="Arial"/>
          <w:spacing w:val="-1"/>
        </w:rPr>
        <w:t>i</w:t>
      </w:r>
      <w:r w:rsidRPr="00E44349">
        <w:rPr>
          <w:rFonts w:eastAsia="Arial" w:cs="Arial"/>
          <w:spacing w:val="-2"/>
        </w:rPr>
        <w:t>v</w:t>
      </w:r>
      <w:r w:rsidRPr="00E44349">
        <w:rPr>
          <w:rFonts w:eastAsia="Arial" w:cs="Arial"/>
        </w:rPr>
        <w:t>a</w:t>
      </w:r>
      <w:r w:rsidRPr="00E44349">
        <w:rPr>
          <w:rFonts w:eastAsia="Arial" w:cs="Arial"/>
          <w:spacing w:val="-1"/>
        </w:rPr>
        <w:t>l</w:t>
      </w:r>
      <w:r w:rsidRPr="00E44349">
        <w:rPr>
          <w:rFonts w:eastAsia="Arial" w:cs="Arial"/>
        </w:rPr>
        <w:t>ent pa</w:t>
      </w:r>
      <w:r w:rsidRPr="00E44349">
        <w:rPr>
          <w:rFonts w:eastAsia="Arial" w:cs="Arial"/>
          <w:spacing w:val="-1"/>
        </w:rPr>
        <w:t>ll</w:t>
      </w:r>
      <w:r w:rsidRPr="00E44349">
        <w:rPr>
          <w:rFonts w:eastAsia="Arial" w:cs="Arial"/>
        </w:rPr>
        <w:t>e</w:t>
      </w:r>
      <w:r w:rsidRPr="00E44349">
        <w:rPr>
          <w:rFonts w:eastAsia="Arial" w:cs="Arial"/>
          <w:spacing w:val="1"/>
        </w:rPr>
        <w:t>t</w:t>
      </w:r>
      <w:r w:rsidRPr="00E44349">
        <w:rPr>
          <w:rFonts w:eastAsia="Arial" w:cs="Arial"/>
        </w:rPr>
        <w:t>s</w:t>
      </w:r>
      <w:r w:rsidRPr="00E44349">
        <w:rPr>
          <w:rFonts w:eastAsia="Arial" w:cs="Arial"/>
          <w:spacing w:val="1"/>
        </w:rPr>
        <w:t xml:space="preserve"> t</w:t>
      </w:r>
      <w:r w:rsidRPr="00E44349">
        <w:rPr>
          <w:rFonts w:eastAsia="Arial" w:cs="Arial"/>
        </w:rPr>
        <w:t>o</w:t>
      </w:r>
      <w:r w:rsidRPr="00E44349">
        <w:rPr>
          <w:rFonts w:eastAsia="Arial" w:cs="Arial"/>
          <w:spacing w:val="-2"/>
        </w:rPr>
        <w:t xml:space="preserve"> </w:t>
      </w:r>
      <w:r w:rsidRPr="00E44349">
        <w:rPr>
          <w:rFonts w:eastAsia="Arial" w:cs="Arial"/>
        </w:rPr>
        <w:t>e</w:t>
      </w:r>
      <w:r w:rsidRPr="00E44349">
        <w:rPr>
          <w:rFonts w:eastAsia="Arial" w:cs="Arial"/>
          <w:spacing w:val="-2"/>
        </w:rPr>
        <w:t>x</w:t>
      </w:r>
      <w:r w:rsidRPr="00E44349">
        <w:rPr>
          <w:rFonts w:eastAsia="Arial" w:cs="Arial"/>
        </w:rPr>
        <w:t>chan</w:t>
      </w:r>
      <w:r w:rsidRPr="00E44349">
        <w:rPr>
          <w:rFonts w:eastAsia="Arial" w:cs="Arial"/>
          <w:spacing w:val="2"/>
        </w:rPr>
        <w:t>g</w:t>
      </w:r>
      <w:r w:rsidRPr="00E44349">
        <w:rPr>
          <w:rFonts w:eastAsia="Arial" w:cs="Arial"/>
          <w:spacing w:val="-3"/>
        </w:rPr>
        <w:t>e</w:t>
      </w:r>
      <w:r w:rsidRPr="00E44349">
        <w:rPr>
          <w:rFonts w:eastAsia="Arial" w:cs="Arial"/>
        </w:rPr>
        <w:t>;</w:t>
      </w:r>
    </w:p>
    <w:p w14:paraId="3B0284E3" w14:textId="77777777" w:rsidR="00D629FA" w:rsidRPr="00E44349" w:rsidRDefault="00D629FA" w:rsidP="00D629FA">
      <w:pPr>
        <w:ind w:left="720" w:right="168"/>
        <w:rPr>
          <w:rFonts w:eastAsia="Arial" w:cs="Arial"/>
        </w:rPr>
      </w:pPr>
    </w:p>
    <w:p w14:paraId="6AB0D081" w14:textId="77777777" w:rsidR="00D629FA" w:rsidRPr="00E44349" w:rsidRDefault="00D629FA" w:rsidP="00CE655B">
      <w:pPr>
        <w:numPr>
          <w:ilvl w:val="0"/>
          <w:numId w:val="27"/>
        </w:numPr>
        <w:ind w:right="168"/>
        <w:rPr>
          <w:rFonts w:eastAsia="Arial" w:cs="Arial"/>
        </w:rPr>
      </w:pPr>
      <w:r w:rsidRPr="00E44349">
        <w:rPr>
          <w:rFonts w:eastAsia="Arial" w:cs="Arial"/>
          <w:spacing w:val="-1"/>
        </w:rPr>
        <w:t>I</w:t>
      </w:r>
      <w:r w:rsidRPr="00E44349">
        <w:rPr>
          <w:rFonts w:eastAsia="Arial" w:cs="Arial"/>
        </w:rPr>
        <w:t>f</w:t>
      </w:r>
      <w:r w:rsidRPr="00E44349">
        <w:rPr>
          <w:rFonts w:eastAsia="Arial" w:cs="Arial"/>
          <w:spacing w:val="4"/>
        </w:rPr>
        <w:t xml:space="preserve"> </w:t>
      </w:r>
      <w:r w:rsidRPr="00E44349">
        <w:rPr>
          <w:rFonts w:eastAsia="Arial" w:cs="Arial"/>
        </w:rPr>
        <w:t>a p</w:t>
      </w:r>
      <w:r w:rsidRPr="00E44349">
        <w:rPr>
          <w:rFonts w:eastAsia="Arial" w:cs="Arial"/>
          <w:spacing w:val="-1"/>
        </w:rPr>
        <w:t>i</w:t>
      </w:r>
      <w:r w:rsidRPr="00E44349">
        <w:rPr>
          <w:rFonts w:eastAsia="Arial" w:cs="Arial"/>
        </w:rPr>
        <w:t>ck</w:t>
      </w:r>
      <w:r w:rsidRPr="00E44349">
        <w:rPr>
          <w:rFonts w:eastAsia="Arial" w:cs="Arial"/>
          <w:spacing w:val="1"/>
        </w:rPr>
        <w:t>-</w:t>
      </w:r>
      <w:r w:rsidRPr="00E44349">
        <w:rPr>
          <w:rFonts w:eastAsia="Arial" w:cs="Arial"/>
        </w:rPr>
        <w:t>up</w:t>
      </w:r>
      <w:r w:rsidRPr="00E44349">
        <w:rPr>
          <w:rFonts w:eastAsia="Arial" w:cs="Arial"/>
          <w:spacing w:val="3"/>
        </w:rPr>
        <w:t xml:space="preserve"> </w:t>
      </w:r>
      <w:r w:rsidRPr="00E44349">
        <w:rPr>
          <w:rFonts w:eastAsia="Arial" w:cs="Arial"/>
          <w:spacing w:val="-2"/>
        </w:rPr>
        <w:t>v</w:t>
      </w:r>
      <w:r w:rsidRPr="00E44349">
        <w:rPr>
          <w:rFonts w:eastAsia="Arial" w:cs="Arial"/>
        </w:rPr>
        <w:t>eh</w:t>
      </w:r>
      <w:r w:rsidRPr="00E44349">
        <w:rPr>
          <w:rFonts w:eastAsia="Arial" w:cs="Arial"/>
          <w:spacing w:val="-1"/>
        </w:rPr>
        <w:t>i</w:t>
      </w:r>
      <w:r w:rsidRPr="00E44349">
        <w:rPr>
          <w:rFonts w:eastAsia="Arial" w:cs="Arial"/>
        </w:rPr>
        <w:t>c</w:t>
      </w:r>
      <w:r w:rsidRPr="00E44349">
        <w:rPr>
          <w:rFonts w:eastAsia="Arial" w:cs="Arial"/>
          <w:spacing w:val="-1"/>
        </w:rPr>
        <w:t>l</w:t>
      </w:r>
      <w:r w:rsidRPr="00E44349">
        <w:rPr>
          <w:rFonts w:eastAsia="Arial" w:cs="Arial"/>
        </w:rPr>
        <w:t>e</w:t>
      </w:r>
      <w:r w:rsidRPr="00E44349">
        <w:rPr>
          <w:rFonts w:eastAsia="Arial" w:cs="Arial"/>
          <w:spacing w:val="3"/>
        </w:rPr>
        <w:t xml:space="preserve"> </w:t>
      </w:r>
      <w:r w:rsidRPr="00E44349">
        <w:rPr>
          <w:rFonts w:eastAsia="Arial" w:cs="Arial"/>
          <w:spacing w:val="1"/>
        </w:rPr>
        <w:t>r</w:t>
      </w:r>
      <w:r w:rsidRPr="00E44349">
        <w:rPr>
          <w:rFonts w:eastAsia="Arial" w:cs="Arial"/>
          <w:spacing w:val="-3"/>
        </w:rPr>
        <w:t>e</w:t>
      </w:r>
      <w:r w:rsidRPr="00E44349">
        <w:rPr>
          <w:rFonts w:eastAsia="Arial" w:cs="Arial"/>
          <w:spacing w:val="2"/>
        </w:rPr>
        <w:t>q</w:t>
      </w:r>
      <w:r w:rsidRPr="00E44349">
        <w:rPr>
          <w:rFonts w:eastAsia="Arial" w:cs="Arial"/>
        </w:rPr>
        <w:t>ues</w:t>
      </w:r>
      <w:r w:rsidRPr="00E44349">
        <w:rPr>
          <w:rFonts w:eastAsia="Arial" w:cs="Arial"/>
          <w:spacing w:val="1"/>
        </w:rPr>
        <w:t>t</w:t>
      </w:r>
      <w:r w:rsidRPr="00E44349">
        <w:rPr>
          <w:rFonts w:eastAsia="Arial" w:cs="Arial"/>
          <w:spacing w:val="-1"/>
        </w:rPr>
        <w:t>i</w:t>
      </w:r>
      <w:r w:rsidRPr="00E44349">
        <w:rPr>
          <w:rFonts w:eastAsia="Arial" w:cs="Arial"/>
          <w:spacing w:val="-3"/>
        </w:rPr>
        <w:t>n</w:t>
      </w:r>
      <w:r w:rsidRPr="00E44349">
        <w:rPr>
          <w:rFonts w:eastAsia="Arial" w:cs="Arial"/>
        </w:rPr>
        <w:t>g</w:t>
      </w:r>
      <w:r w:rsidRPr="00E44349">
        <w:rPr>
          <w:rFonts w:eastAsia="Arial" w:cs="Arial"/>
          <w:spacing w:val="5"/>
        </w:rPr>
        <w:t xml:space="preserve"> </w:t>
      </w:r>
      <w:r w:rsidRPr="00E44349">
        <w:rPr>
          <w:rFonts w:eastAsia="Arial" w:cs="Arial"/>
        </w:rPr>
        <w:t>pa</w:t>
      </w:r>
      <w:r w:rsidRPr="00E44349">
        <w:rPr>
          <w:rFonts w:eastAsia="Arial" w:cs="Arial"/>
          <w:spacing w:val="-1"/>
        </w:rPr>
        <w:t>ll</w:t>
      </w:r>
      <w:r w:rsidRPr="00E44349">
        <w:rPr>
          <w:rFonts w:eastAsia="Arial" w:cs="Arial"/>
        </w:rPr>
        <w:t>e</w:t>
      </w:r>
      <w:r w:rsidRPr="00E44349">
        <w:rPr>
          <w:rFonts w:eastAsia="Arial" w:cs="Arial"/>
          <w:spacing w:val="1"/>
        </w:rPr>
        <w:t>t</w:t>
      </w:r>
      <w:r w:rsidRPr="00E44349">
        <w:rPr>
          <w:rFonts w:eastAsia="Arial" w:cs="Arial"/>
          <w:spacing w:val="-1"/>
        </w:rPr>
        <w:t>i</w:t>
      </w:r>
      <w:r w:rsidRPr="00E44349">
        <w:rPr>
          <w:rFonts w:eastAsia="Arial" w:cs="Arial"/>
          <w:spacing w:val="-2"/>
        </w:rPr>
        <w:t>z</w:t>
      </w:r>
      <w:r w:rsidRPr="00E44349">
        <w:rPr>
          <w:rFonts w:eastAsia="Arial" w:cs="Arial"/>
        </w:rPr>
        <w:t>ed</w:t>
      </w:r>
      <w:r w:rsidRPr="00E44349">
        <w:rPr>
          <w:rFonts w:eastAsia="Arial" w:cs="Arial"/>
          <w:spacing w:val="3"/>
        </w:rPr>
        <w:t xml:space="preserve"> </w:t>
      </w:r>
      <w:r w:rsidRPr="00E44349">
        <w:rPr>
          <w:rFonts w:eastAsia="Arial" w:cs="Arial"/>
          <w:spacing w:val="-1"/>
        </w:rPr>
        <w:t>l</w:t>
      </w:r>
      <w:r w:rsidRPr="00E44349">
        <w:rPr>
          <w:rFonts w:eastAsia="Arial" w:cs="Arial"/>
        </w:rPr>
        <w:t>oads</w:t>
      </w:r>
      <w:r w:rsidRPr="00E44349">
        <w:rPr>
          <w:rFonts w:eastAsia="Arial" w:cs="Arial"/>
          <w:spacing w:val="3"/>
        </w:rPr>
        <w:t xml:space="preserve"> </w:t>
      </w:r>
      <w:r w:rsidRPr="00E44349">
        <w:rPr>
          <w:rFonts w:eastAsia="Arial" w:cs="Arial"/>
        </w:rPr>
        <w:t>does</w:t>
      </w:r>
      <w:r w:rsidRPr="00E44349">
        <w:rPr>
          <w:rFonts w:eastAsia="Arial" w:cs="Arial"/>
          <w:spacing w:val="3"/>
        </w:rPr>
        <w:t xml:space="preserve"> </w:t>
      </w:r>
      <w:r w:rsidRPr="00E44349">
        <w:rPr>
          <w:rFonts w:eastAsia="Arial" w:cs="Arial"/>
        </w:rPr>
        <w:t>not</w:t>
      </w:r>
      <w:r w:rsidRPr="00E44349">
        <w:rPr>
          <w:rFonts w:eastAsia="Arial" w:cs="Arial"/>
          <w:spacing w:val="2"/>
        </w:rPr>
        <w:t xml:space="preserve"> </w:t>
      </w:r>
      <w:r w:rsidRPr="00E44349">
        <w:rPr>
          <w:rFonts w:eastAsia="Arial" w:cs="Arial"/>
        </w:rPr>
        <w:t>ha</w:t>
      </w:r>
      <w:r w:rsidRPr="00E44349">
        <w:rPr>
          <w:rFonts w:eastAsia="Arial" w:cs="Arial"/>
          <w:spacing w:val="-2"/>
        </w:rPr>
        <w:t>v</w:t>
      </w:r>
      <w:r w:rsidRPr="00E44349">
        <w:rPr>
          <w:rFonts w:eastAsia="Arial" w:cs="Arial"/>
        </w:rPr>
        <w:t>e</w:t>
      </w:r>
      <w:r w:rsidRPr="00E44349">
        <w:rPr>
          <w:rFonts w:eastAsia="Arial" w:cs="Arial"/>
          <w:spacing w:val="3"/>
        </w:rPr>
        <w:t xml:space="preserve"> </w:t>
      </w:r>
      <w:r w:rsidRPr="00E44349">
        <w:rPr>
          <w:rFonts w:eastAsia="Arial" w:cs="Arial"/>
        </w:rPr>
        <w:t>an</w:t>
      </w:r>
      <w:r w:rsidRPr="00E44349">
        <w:rPr>
          <w:rFonts w:eastAsia="Arial" w:cs="Arial"/>
          <w:spacing w:val="3"/>
        </w:rPr>
        <w:t xml:space="preserve"> </w:t>
      </w:r>
      <w:r w:rsidRPr="00E44349">
        <w:rPr>
          <w:rFonts w:eastAsia="Arial" w:cs="Arial"/>
        </w:rPr>
        <w:t>e</w:t>
      </w:r>
      <w:r w:rsidRPr="00E44349">
        <w:rPr>
          <w:rFonts w:eastAsia="Arial" w:cs="Arial"/>
          <w:spacing w:val="2"/>
        </w:rPr>
        <w:t>q</w:t>
      </w:r>
      <w:r w:rsidRPr="00E44349">
        <w:rPr>
          <w:rFonts w:eastAsia="Arial" w:cs="Arial"/>
        </w:rPr>
        <w:t>u</w:t>
      </w:r>
      <w:r w:rsidRPr="00E44349">
        <w:rPr>
          <w:rFonts w:eastAsia="Arial" w:cs="Arial"/>
          <w:spacing w:val="-1"/>
        </w:rPr>
        <w:t>i</w:t>
      </w:r>
      <w:r w:rsidRPr="00E44349">
        <w:rPr>
          <w:rFonts w:eastAsia="Arial" w:cs="Arial"/>
          <w:spacing w:val="-2"/>
        </w:rPr>
        <w:t>v</w:t>
      </w:r>
      <w:r w:rsidRPr="00E44349">
        <w:rPr>
          <w:rFonts w:eastAsia="Arial" w:cs="Arial"/>
        </w:rPr>
        <w:t>a</w:t>
      </w:r>
      <w:r w:rsidRPr="00E44349">
        <w:rPr>
          <w:rFonts w:eastAsia="Arial" w:cs="Arial"/>
          <w:spacing w:val="-1"/>
        </w:rPr>
        <w:t>l</w:t>
      </w:r>
      <w:r w:rsidRPr="00E44349">
        <w:rPr>
          <w:rFonts w:eastAsia="Arial" w:cs="Arial"/>
        </w:rPr>
        <w:t>ent</w:t>
      </w:r>
      <w:r w:rsidRPr="00E44349">
        <w:rPr>
          <w:rFonts w:eastAsia="Arial" w:cs="Arial"/>
          <w:spacing w:val="4"/>
        </w:rPr>
        <w:t xml:space="preserve"> </w:t>
      </w:r>
      <w:r w:rsidRPr="00E44349">
        <w:rPr>
          <w:rFonts w:eastAsia="Arial" w:cs="Arial"/>
        </w:rPr>
        <w:t>nu</w:t>
      </w:r>
      <w:r w:rsidRPr="00E44349">
        <w:rPr>
          <w:rFonts w:eastAsia="Arial" w:cs="Arial"/>
          <w:spacing w:val="1"/>
        </w:rPr>
        <w:t>m</w:t>
      </w:r>
      <w:r w:rsidRPr="00E44349">
        <w:rPr>
          <w:rFonts w:eastAsia="Arial" w:cs="Arial"/>
        </w:rPr>
        <w:t>b</w:t>
      </w:r>
      <w:r w:rsidRPr="00E44349">
        <w:rPr>
          <w:rFonts w:eastAsia="Arial" w:cs="Arial"/>
          <w:spacing w:val="-3"/>
        </w:rPr>
        <w:t>e</w:t>
      </w:r>
      <w:r w:rsidRPr="00E44349">
        <w:rPr>
          <w:rFonts w:eastAsia="Arial" w:cs="Arial"/>
        </w:rPr>
        <w:t>r</w:t>
      </w:r>
      <w:r w:rsidRPr="00E44349">
        <w:rPr>
          <w:rFonts w:eastAsia="Arial" w:cs="Arial"/>
          <w:spacing w:val="2"/>
        </w:rPr>
        <w:t xml:space="preserve"> </w:t>
      </w:r>
      <w:r w:rsidRPr="00E44349">
        <w:rPr>
          <w:rFonts w:eastAsia="Arial" w:cs="Arial"/>
          <w:spacing w:val="-3"/>
        </w:rPr>
        <w:t>o</w:t>
      </w:r>
      <w:r w:rsidRPr="00E44349">
        <w:rPr>
          <w:rFonts w:eastAsia="Arial" w:cs="Arial"/>
        </w:rPr>
        <w:t>f pa</w:t>
      </w:r>
      <w:r w:rsidRPr="00E44349">
        <w:rPr>
          <w:rFonts w:eastAsia="Arial" w:cs="Arial"/>
          <w:spacing w:val="-1"/>
        </w:rPr>
        <w:t>ll</w:t>
      </w:r>
      <w:r w:rsidRPr="00E44349">
        <w:rPr>
          <w:rFonts w:eastAsia="Arial" w:cs="Arial"/>
        </w:rPr>
        <w:t>e</w:t>
      </w:r>
      <w:r w:rsidRPr="00E44349">
        <w:rPr>
          <w:rFonts w:eastAsia="Arial" w:cs="Arial"/>
          <w:spacing w:val="1"/>
        </w:rPr>
        <w:t>t</w:t>
      </w:r>
      <w:r w:rsidRPr="00E44349">
        <w:rPr>
          <w:rFonts w:eastAsia="Arial" w:cs="Arial"/>
        </w:rPr>
        <w:t>s</w:t>
      </w:r>
      <w:r w:rsidRPr="00E44349">
        <w:rPr>
          <w:rFonts w:eastAsia="Arial" w:cs="Arial"/>
          <w:spacing w:val="42"/>
        </w:rPr>
        <w:t xml:space="preserve"> </w:t>
      </w:r>
      <w:r w:rsidRPr="00E44349">
        <w:rPr>
          <w:rFonts w:eastAsia="Arial" w:cs="Arial"/>
          <w:spacing w:val="1"/>
        </w:rPr>
        <w:t>t</w:t>
      </w:r>
      <w:r w:rsidRPr="00E44349">
        <w:rPr>
          <w:rFonts w:eastAsia="Arial" w:cs="Arial"/>
        </w:rPr>
        <w:t>o</w:t>
      </w:r>
      <w:r w:rsidRPr="00E44349">
        <w:rPr>
          <w:rFonts w:eastAsia="Arial" w:cs="Arial"/>
          <w:spacing w:val="41"/>
        </w:rPr>
        <w:t xml:space="preserve"> </w:t>
      </w:r>
      <w:r w:rsidRPr="00E44349">
        <w:rPr>
          <w:rFonts w:eastAsia="Arial" w:cs="Arial"/>
        </w:rPr>
        <w:t>e</w:t>
      </w:r>
      <w:r w:rsidRPr="00E44349">
        <w:rPr>
          <w:rFonts w:eastAsia="Arial" w:cs="Arial"/>
          <w:spacing w:val="-2"/>
        </w:rPr>
        <w:t>x</w:t>
      </w:r>
      <w:r w:rsidRPr="00E44349">
        <w:rPr>
          <w:rFonts w:eastAsia="Arial" w:cs="Arial"/>
        </w:rPr>
        <w:t>cha</w:t>
      </w:r>
      <w:r w:rsidRPr="00E44349">
        <w:rPr>
          <w:rFonts w:eastAsia="Arial" w:cs="Arial"/>
          <w:spacing w:val="-3"/>
        </w:rPr>
        <w:t>n</w:t>
      </w:r>
      <w:r w:rsidRPr="00E44349">
        <w:rPr>
          <w:rFonts w:eastAsia="Arial" w:cs="Arial"/>
          <w:spacing w:val="2"/>
        </w:rPr>
        <w:t>g</w:t>
      </w:r>
      <w:r w:rsidRPr="00E44349">
        <w:rPr>
          <w:rFonts w:eastAsia="Arial" w:cs="Arial"/>
        </w:rPr>
        <w:t>e,</w:t>
      </w:r>
      <w:r w:rsidRPr="00E44349">
        <w:rPr>
          <w:rFonts w:eastAsia="Arial" w:cs="Arial"/>
          <w:spacing w:val="40"/>
        </w:rPr>
        <w:t xml:space="preserve"> </w:t>
      </w:r>
      <w:r w:rsidRPr="00E44349">
        <w:rPr>
          <w:rFonts w:eastAsia="Arial" w:cs="Arial"/>
          <w:spacing w:val="1"/>
        </w:rPr>
        <w:t>t</w:t>
      </w:r>
      <w:r w:rsidRPr="00E44349">
        <w:rPr>
          <w:rFonts w:eastAsia="Arial" w:cs="Arial"/>
        </w:rPr>
        <w:t>he</w:t>
      </w:r>
      <w:r w:rsidRPr="00E44349">
        <w:rPr>
          <w:rFonts w:eastAsia="Arial" w:cs="Arial"/>
          <w:spacing w:val="39"/>
        </w:rPr>
        <w:t xml:space="preserve"> </w:t>
      </w:r>
      <w:r w:rsidRPr="00E44349">
        <w:rPr>
          <w:rFonts w:eastAsia="Arial" w:cs="Arial"/>
        </w:rPr>
        <w:t>p</w:t>
      </w:r>
      <w:r w:rsidRPr="00E44349">
        <w:rPr>
          <w:rFonts w:eastAsia="Arial" w:cs="Arial"/>
          <w:spacing w:val="-1"/>
        </w:rPr>
        <w:t>i</w:t>
      </w:r>
      <w:r w:rsidRPr="00E44349">
        <w:rPr>
          <w:rFonts w:eastAsia="Arial" w:cs="Arial"/>
        </w:rPr>
        <w:t>c</w:t>
      </w:r>
      <w:r w:rsidRPr="00E44349">
        <w:rPr>
          <w:rFonts w:eastAsia="Arial" w:cs="Arial"/>
          <w:spacing w:val="1"/>
        </w:rPr>
        <w:t>k-</w:t>
      </w:r>
      <w:r w:rsidRPr="00E44349">
        <w:rPr>
          <w:rFonts w:eastAsia="Arial" w:cs="Arial"/>
        </w:rPr>
        <w:t>up</w:t>
      </w:r>
      <w:r w:rsidRPr="00E44349">
        <w:rPr>
          <w:rFonts w:eastAsia="Arial" w:cs="Arial"/>
          <w:spacing w:val="41"/>
        </w:rPr>
        <w:t xml:space="preserve"> </w:t>
      </w:r>
      <w:r w:rsidRPr="00E44349">
        <w:rPr>
          <w:rFonts w:eastAsia="Arial" w:cs="Arial"/>
          <w:spacing w:val="-2"/>
        </w:rPr>
        <w:t>v</w:t>
      </w:r>
      <w:r w:rsidRPr="00E44349">
        <w:rPr>
          <w:rFonts w:eastAsia="Arial" w:cs="Arial"/>
        </w:rPr>
        <w:t>eh</w:t>
      </w:r>
      <w:r w:rsidRPr="00E44349">
        <w:rPr>
          <w:rFonts w:eastAsia="Arial" w:cs="Arial"/>
          <w:spacing w:val="-1"/>
        </w:rPr>
        <w:t>i</w:t>
      </w:r>
      <w:r w:rsidRPr="00E44349">
        <w:rPr>
          <w:rFonts w:eastAsia="Arial" w:cs="Arial"/>
        </w:rPr>
        <w:t>c</w:t>
      </w:r>
      <w:r w:rsidRPr="00E44349">
        <w:rPr>
          <w:rFonts w:eastAsia="Arial" w:cs="Arial"/>
          <w:spacing w:val="-1"/>
        </w:rPr>
        <w:t>l</w:t>
      </w:r>
      <w:r w:rsidRPr="00E44349">
        <w:rPr>
          <w:rFonts w:eastAsia="Arial" w:cs="Arial"/>
        </w:rPr>
        <w:t>e</w:t>
      </w:r>
      <w:r w:rsidRPr="00E44349">
        <w:rPr>
          <w:rFonts w:eastAsia="Arial" w:cs="Arial"/>
          <w:spacing w:val="41"/>
        </w:rPr>
        <w:t xml:space="preserve"> </w:t>
      </w:r>
      <w:r w:rsidRPr="00E44349">
        <w:rPr>
          <w:rFonts w:eastAsia="Arial" w:cs="Arial"/>
        </w:rPr>
        <w:t>can</w:t>
      </w:r>
      <w:r w:rsidRPr="00E44349">
        <w:rPr>
          <w:rFonts w:eastAsia="Arial" w:cs="Arial"/>
          <w:spacing w:val="39"/>
        </w:rPr>
        <w:t xml:space="preserve"> </w:t>
      </w:r>
      <w:r w:rsidRPr="00E44349">
        <w:rPr>
          <w:rFonts w:eastAsia="Arial" w:cs="Arial"/>
          <w:spacing w:val="-2"/>
        </w:rPr>
        <w:t>m</w:t>
      </w:r>
      <w:r w:rsidRPr="00E44349">
        <w:rPr>
          <w:rFonts w:eastAsia="Arial" w:cs="Arial"/>
        </w:rPr>
        <w:t>a</w:t>
      </w:r>
      <w:r w:rsidRPr="00E44349">
        <w:rPr>
          <w:rFonts w:eastAsia="Arial" w:cs="Arial"/>
          <w:spacing w:val="2"/>
        </w:rPr>
        <w:t>k</w:t>
      </w:r>
      <w:r w:rsidRPr="00E44349">
        <w:rPr>
          <w:rFonts w:eastAsia="Arial" w:cs="Arial"/>
        </w:rPr>
        <w:t>e</w:t>
      </w:r>
      <w:r w:rsidRPr="00E44349">
        <w:rPr>
          <w:rFonts w:eastAsia="Arial" w:cs="Arial"/>
          <w:spacing w:val="39"/>
        </w:rPr>
        <w:t xml:space="preserve"> </w:t>
      </w:r>
      <w:r w:rsidRPr="00E44349">
        <w:rPr>
          <w:rFonts w:eastAsia="Arial" w:cs="Arial"/>
        </w:rPr>
        <w:t>a</w:t>
      </w:r>
      <w:r w:rsidRPr="00E44349">
        <w:rPr>
          <w:rFonts w:eastAsia="Arial" w:cs="Arial"/>
          <w:spacing w:val="-2"/>
        </w:rPr>
        <w:t>r</w:t>
      </w:r>
      <w:r w:rsidRPr="00E44349">
        <w:rPr>
          <w:rFonts w:eastAsia="Arial" w:cs="Arial"/>
          <w:spacing w:val="1"/>
        </w:rPr>
        <w:t>r</w:t>
      </w:r>
      <w:r w:rsidRPr="00E44349">
        <w:rPr>
          <w:rFonts w:eastAsia="Arial" w:cs="Arial"/>
        </w:rPr>
        <w:t>a</w:t>
      </w:r>
      <w:r w:rsidRPr="00E44349">
        <w:rPr>
          <w:rFonts w:eastAsia="Arial" w:cs="Arial"/>
          <w:spacing w:val="-3"/>
        </w:rPr>
        <w:t>n</w:t>
      </w:r>
      <w:r w:rsidRPr="00E44349">
        <w:rPr>
          <w:rFonts w:eastAsia="Arial" w:cs="Arial"/>
          <w:spacing w:val="2"/>
        </w:rPr>
        <w:t>g</w:t>
      </w:r>
      <w:r w:rsidRPr="00E44349">
        <w:rPr>
          <w:rFonts w:eastAsia="Arial" w:cs="Arial"/>
        </w:rPr>
        <w:t>e</w:t>
      </w:r>
      <w:r w:rsidRPr="00E44349">
        <w:rPr>
          <w:rFonts w:eastAsia="Arial" w:cs="Arial"/>
          <w:spacing w:val="1"/>
        </w:rPr>
        <w:t>m</w:t>
      </w:r>
      <w:r w:rsidRPr="00E44349">
        <w:rPr>
          <w:rFonts w:eastAsia="Arial" w:cs="Arial"/>
        </w:rPr>
        <w:t>e</w:t>
      </w:r>
      <w:r w:rsidRPr="00E44349">
        <w:rPr>
          <w:rFonts w:eastAsia="Arial" w:cs="Arial"/>
          <w:spacing w:val="-3"/>
        </w:rPr>
        <w:t>n</w:t>
      </w:r>
      <w:r w:rsidRPr="00E44349">
        <w:rPr>
          <w:rFonts w:eastAsia="Arial" w:cs="Arial"/>
          <w:spacing w:val="1"/>
        </w:rPr>
        <w:t>t</w:t>
      </w:r>
      <w:r w:rsidRPr="00E44349">
        <w:rPr>
          <w:rFonts w:eastAsia="Arial" w:cs="Arial"/>
        </w:rPr>
        <w:t>s</w:t>
      </w:r>
      <w:r w:rsidRPr="00E44349">
        <w:rPr>
          <w:rFonts w:eastAsia="Arial" w:cs="Arial"/>
          <w:spacing w:val="40"/>
        </w:rPr>
        <w:t xml:space="preserve"> </w:t>
      </w:r>
      <w:r w:rsidRPr="00E44349">
        <w:rPr>
          <w:rFonts w:eastAsia="Arial" w:cs="Arial"/>
          <w:spacing w:val="1"/>
        </w:rPr>
        <w:t>t</w:t>
      </w:r>
      <w:r w:rsidRPr="00E44349">
        <w:rPr>
          <w:rFonts w:eastAsia="Arial" w:cs="Arial"/>
        </w:rPr>
        <w:t>o</w:t>
      </w:r>
      <w:r w:rsidRPr="00E44349">
        <w:rPr>
          <w:rFonts w:eastAsia="Arial" w:cs="Arial"/>
          <w:spacing w:val="41"/>
        </w:rPr>
        <w:t xml:space="preserve"> </w:t>
      </w:r>
      <w:r w:rsidRPr="00E44349">
        <w:rPr>
          <w:rFonts w:eastAsia="Arial" w:cs="Arial"/>
        </w:rPr>
        <w:t>p</w:t>
      </w:r>
      <w:r w:rsidRPr="00E44349">
        <w:rPr>
          <w:rFonts w:eastAsia="Arial" w:cs="Arial"/>
          <w:spacing w:val="-3"/>
        </w:rPr>
        <w:t>u</w:t>
      </w:r>
      <w:r w:rsidRPr="00E44349">
        <w:rPr>
          <w:rFonts w:eastAsia="Arial" w:cs="Arial"/>
          <w:spacing w:val="1"/>
        </w:rPr>
        <w:t>r</w:t>
      </w:r>
      <w:r w:rsidRPr="00E44349">
        <w:rPr>
          <w:rFonts w:eastAsia="Arial" w:cs="Arial"/>
        </w:rPr>
        <w:t>chase</w:t>
      </w:r>
      <w:r w:rsidRPr="00E44349">
        <w:rPr>
          <w:rFonts w:eastAsia="Arial" w:cs="Arial"/>
          <w:spacing w:val="41"/>
        </w:rPr>
        <w:t xml:space="preserve"> </w:t>
      </w:r>
      <w:r w:rsidRPr="00E44349">
        <w:rPr>
          <w:rFonts w:eastAsia="Arial" w:cs="Arial"/>
        </w:rPr>
        <w:t>pa</w:t>
      </w:r>
      <w:r w:rsidRPr="00E44349">
        <w:rPr>
          <w:rFonts w:eastAsia="Arial" w:cs="Arial"/>
          <w:spacing w:val="-1"/>
        </w:rPr>
        <w:t>ll</w:t>
      </w:r>
      <w:r w:rsidRPr="00E44349">
        <w:rPr>
          <w:rFonts w:eastAsia="Arial" w:cs="Arial"/>
        </w:rPr>
        <w:t>e</w:t>
      </w:r>
      <w:r w:rsidRPr="00E44349">
        <w:rPr>
          <w:rFonts w:eastAsia="Arial" w:cs="Arial"/>
          <w:spacing w:val="1"/>
        </w:rPr>
        <w:t>t</w:t>
      </w:r>
      <w:r w:rsidRPr="00E44349">
        <w:rPr>
          <w:rFonts w:eastAsia="Arial" w:cs="Arial"/>
        </w:rPr>
        <w:t>s</w:t>
      </w:r>
      <w:r w:rsidRPr="00E44349">
        <w:rPr>
          <w:rFonts w:eastAsia="Arial" w:cs="Arial"/>
          <w:spacing w:val="39"/>
        </w:rPr>
        <w:t xml:space="preserve"> </w:t>
      </w:r>
      <w:r w:rsidRPr="00E44349">
        <w:rPr>
          <w:rFonts w:eastAsia="Arial" w:cs="Arial"/>
        </w:rPr>
        <w:t>d</w:t>
      </w:r>
      <w:r w:rsidRPr="00E44349">
        <w:rPr>
          <w:rFonts w:eastAsia="Arial" w:cs="Arial"/>
          <w:spacing w:val="-1"/>
        </w:rPr>
        <w:t>i</w:t>
      </w:r>
      <w:r w:rsidRPr="00E44349">
        <w:rPr>
          <w:rFonts w:eastAsia="Arial" w:cs="Arial"/>
          <w:spacing w:val="1"/>
        </w:rPr>
        <w:t>r</w:t>
      </w:r>
      <w:r w:rsidRPr="00E44349">
        <w:rPr>
          <w:rFonts w:eastAsia="Arial" w:cs="Arial"/>
        </w:rPr>
        <w:t>e</w:t>
      </w:r>
      <w:r w:rsidRPr="00E44349">
        <w:rPr>
          <w:rFonts w:eastAsia="Arial" w:cs="Arial"/>
          <w:spacing w:val="-2"/>
        </w:rPr>
        <w:t>c</w:t>
      </w:r>
      <w:r w:rsidRPr="00E44349">
        <w:rPr>
          <w:rFonts w:eastAsia="Arial" w:cs="Arial"/>
          <w:spacing w:val="1"/>
        </w:rPr>
        <w:t>t</w:t>
      </w:r>
      <w:r w:rsidRPr="00E44349">
        <w:rPr>
          <w:rFonts w:eastAsia="Arial" w:cs="Arial"/>
          <w:spacing w:val="-1"/>
        </w:rPr>
        <w:t>l</w:t>
      </w:r>
      <w:r w:rsidRPr="00E44349">
        <w:rPr>
          <w:rFonts w:eastAsia="Arial" w:cs="Arial"/>
        </w:rPr>
        <w:t xml:space="preserve">y </w:t>
      </w:r>
      <w:r w:rsidRPr="00E44349">
        <w:rPr>
          <w:rFonts w:eastAsia="Arial" w:cs="Arial"/>
          <w:spacing w:val="1"/>
        </w:rPr>
        <w:t>fr</w:t>
      </w:r>
      <w:r w:rsidRPr="00E44349">
        <w:rPr>
          <w:rFonts w:eastAsia="Arial" w:cs="Arial"/>
          <w:spacing w:val="-3"/>
        </w:rPr>
        <w:t>o</w:t>
      </w:r>
      <w:r w:rsidRPr="00E44349">
        <w:rPr>
          <w:rFonts w:eastAsia="Arial" w:cs="Arial"/>
        </w:rPr>
        <w:t>m</w:t>
      </w:r>
      <w:r w:rsidRPr="00E44349">
        <w:rPr>
          <w:rFonts w:eastAsia="Arial" w:cs="Arial"/>
          <w:spacing w:val="2"/>
        </w:rPr>
        <w:t xml:space="preserve"> </w:t>
      </w:r>
      <w:r w:rsidRPr="00E44349">
        <w:rPr>
          <w:rFonts w:eastAsia="Arial" w:cs="Arial"/>
          <w:spacing w:val="1"/>
        </w:rPr>
        <w:t>t</w:t>
      </w:r>
      <w:r w:rsidRPr="00E44349">
        <w:rPr>
          <w:rFonts w:eastAsia="Arial" w:cs="Arial"/>
        </w:rPr>
        <w:t>he</w:t>
      </w:r>
      <w:r w:rsidRPr="00E44349">
        <w:rPr>
          <w:rFonts w:eastAsia="Arial" w:cs="Arial"/>
          <w:spacing w:val="3"/>
        </w:rPr>
        <w:t xml:space="preserve"> </w:t>
      </w:r>
      <w:r w:rsidRPr="00E44349">
        <w:rPr>
          <w:rFonts w:cs="Arial"/>
          <w:color w:val="000000" w:themeColor="text1"/>
        </w:rPr>
        <w:t>Vendor {Contractor}</w:t>
      </w:r>
      <w:r w:rsidRPr="00E44349">
        <w:rPr>
          <w:rFonts w:eastAsia="Arial" w:cs="Arial"/>
          <w:spacing w:val="2"/>
        </w:rPr>
        <w:t xml:space="preserve"> </w:t>
      </w:r>
      <w:r w:rsidRPr="00E44349">
        <w:rPr>
          <w:rFonts w:eastAsia="Arial" w:cs="Arial"/>
        </w:rPr>
        <w:t>at</w:t>
      </w:r>
      <w:r w:rsidRPr="00E44349">
        <w:rPr>
          <w:rFonts w:eastAsia="Arial" w:cs="Arial"/>
          <w:spacing w:val="2"/>
        </w:rPr>
        <w:t xml:space="preserve"> </w:t>
      </w:r>
      <w:r w:rsidRPr="00E44349">
        <w:rPr>
          <w:rFonts w:eastAsia="Arial" w:cs="Arial"/>
          <w:spacing w:val="1"/>
        </w:rPr>
        <w:t>t</w:t>
      </w:r>
      <w:r w:rsidRPr="00E44349">
        <w:rPr>
          <w:rFonts w:eastAsia="Arial" w:cs="Arial"/>
          <w:spacing w:val="-3"/>
        </w:rPr>
        <w:t>h</w:t>
      </w:r>
      <w:r w:rsidRPr="00E44349">
        <w:rPr>
          <w:rFonts w:eastAsia="Arial" w:cs="Arial"/>
        </w:rPr>
        <w:t>e</w:t>
      </w:r>
      <w:r w:rsidRPr="00E44349">
        <w:rPr>
          <w:rFonts w:eastAsia="Arial" w:cs="Arial"/>
          <w:spacing w:val="3"/>
        </w:rPr>
        <w:t xml:space="preserve"> </w:t>
      </w:r>
      <w:r w:rsidRPr="00E44349">
        <w:rPr>
          <w:rFonts w:eastAsia="Arial" w:cs="Arial"/>
          <w:spacing w:val="1"/>
        </w:rPr>
        <w:t>t</w:t>
      </w:r>
      <w:r w:rsidRPr="00E44349">
        <w:rPr>
          <w:rFonts w:eastAsia="Arial" w:cs="Arial"/>
          <w:spacing w:val="-1"/>
        </w:rPr>
        <w:t>i</w:t>
      </w:r>
      <w:r w:rsidRPr="00E44349">
        <w:rPr>
          <w:rFonts w:eastAsia="Arial" w:cs="Arial"/>
          <w:spacing w:val="1"/>
        </w:rPr>
        <w:t>m</w:t>
      </w:r>
      <w:r w:rsidRPr="00E44349">
        <w:rPr>
          <w:rFonts w:eastAsia="Arial" w:cs="Arial"/>
        </w:rPr>
        <w:t xml:space="preserve">e </w:t>
      </w:r>
      <w:r w:rsidRPr="00E44349">
        <w:rPr>
          <w:rFonts w:eastAsia="Arial" w:cs="Arial"/>
          <w:spacing w:val="-3"/>
        </w:rPr>
        <w:t>o</w:t>
      </w:r>
      <w:r w:rsidRPr="00E44349">
        <w:rPr>
          <w:rFonts w:eastAsia="Arial" w:cs="Arial"/>
        </w:rPr>
        <w:t>f</w:t>
      </w:r>
      <w:r w:rsidRPr="00E44349">
        <w:rPr>
          <w:rFonts w:eastAsia="Arial" w:cs="Arial"/>
          <w:spacing w:val="7"/>
        </w:rPr>
        <w:t xml:space="preserve"> </w:t>
      </w:r>
      <w:r w:rsidRPr="00E44349">
        <w:rPr>
          <w:rFonts w:eastAsia="Arial" w:cs="Arial"/>
        </w:rPr>
        <w:t>p</w:t>
      </w:r>
      <w:r w:rsidRPr="00E44349">
        <w:rPr>
          <w:rFonts w:eastAsia="Arial" w:cs="Arial"/>
          <w:spacing w:val="-1"/>
        </w:rPr>
        <w:t>i</w:t>
      </w:r>
      <w:r w:rsidRPr="00E44349">
        <w:rPr>
          <w:rFonts w:eastAsia="Arial" w:cs="Arial"/>
          <w:spacing w:val="-2"/>
        </w:rPr>
        <w:t>c</w:t>
      </w:r>
      <w:r w:rsidRPr="00E44349">
        <w:rPr>
          <w:rFonts w:eastAsia="Arial" w:cs="Arial"/>
          <w:spacing w:val="1"/>
        </w:rPr>
        <w:t>k-</w:t>
      </w:r>
      <w:r w:rsidRPr="00E44349">
        <w:rPr>
          <w:rFonts w:eastAsia="Arial" w:cs="Arial"/>
        </w:rPr>
        <w:t>up</w:t>
      </w:r>
      <w:r w:rsidRPr="00E44349">
        <w:rPr>
          <w:rFonts w:eastAsia="Arial" w:cs="Arial"/>
          <w:spacing w:val="3"/>
        </w:rPr>
        <w:t xml:space="preserve"> </w:t>
      </w:r>
      <w:r w:rsidRPr="00E44349">
        <w:rPr>
          <w:rFonts w:eastAsia="Arial" w:cs="Arial"/>
          <w:spacing w:val="-3"/>
        </w:rPr>
        <w:t>o</w:t>
      </w:r>
      <w:r w:rsidRPr="00E44349">
        <w:rPr>
          <w:rFonts w:eastAsia="Arial" w:cs="Arial"/>
        </w:rPr>
        <w:t>r</w:t>
      </w:r>
      <w:r w:rsidRPr="00E44349">
        <w:rPr>
          <w:rFonts w:eastAsia="Arial" w:cs="Arial"/>
          <w:spacing w:val="4"/>
        </w:rPr>
        <w:t xml:space="preserve"> </w:t>
      </w:r>
      <w:r w:rsidRPr="00E44349">
        <w:rPr>
          <w:rFonts w:eastAsia="Arial" w:cs="Arial"/>
          <w:spacing w:val="-3"/>
        </w:rPr>
        <w:t>p</w:t>
      </w:r>
      <w:r w:rsidRPr="00E44349">
        <w:rPr>
          <w:rFonts w:eastAsia="Arial" w:cs="Arial"/>
          <w:spacing w:val="1"/>
        </w:rPr>
        <w:t>r</w:t>
      </w:r>
      <w:r w:rsidRPr="00E44349">
        <w:rPr>
          <w:rFonts w:eastAsia="Arial" w:cs="Arial"/>
        </w:rPr>
        <w:t>o</w:t>
      </w:r>
      <w:r w:rsidRPr="00E44349">
        <w:rPr>
          <w:rFonts w:eastAsia="Arial" w:cs="Arial"/>
          <w:spacing w:val="-2"/>
        </w:rPr>
        <w:t>v</w:t>
      </w:r>
      <w:r w:rsidRPr="00E44349">
        <w:rPr>
          <w:rFonts w:eastAsia="Arial" w:cs="Arial"/>
          <w:spacing w:val="-1"/>
        </w:rPr>
        <w:t>i</w:t>
      </w:r>
      <w:r w:rsidRPr="00E44349">
        <w:rPr>
          <w:rFonts w:eastAsia="Arial" w:cs="Arial"/>
        </w:rPr>
        <w:t>de</w:t>
      </w:r>
      <w:r w:rsidRPr="00E44349">
        <w:rPr>
          <w:rFonts w:eastAsia="Arial" w:cs="Arial"/>
          <w:spacing w:val="3"/>
        </w:rPr>
        <w:t xml:space="preserve"> </w:t>
      </w:r>
      <w:r w:rsidRPr="00E44349">
        <w:rPr>
          <w:rFonts w:eastAsia="Arial" w:cs="Arial"/>
        </w:rPr>
        <w:t>a</w:t>
      </w:r>
      <w:r w:rsidRPr="00E44349">
        <w:rPr>
          <w:rFonts w:eastAsia="Arial" w:cs="Arial"/>
          <w:spacing w:val="3"/>
        </w:rPr>
        <w:t xml:space="preserve"> </w:t>
      </w:r>
      <w:r w:rsidRPr="00E44349">
        <w:rPr>
          <w:rFonts w:eastAsia="Arial" w:cs="Arial"/>
        </w:rPr>
        <w:t>s</w:t>
      </w:r>
      <w:r w:rsidRPr="00E44349">
        <w:rPr>
          <w:rFonts w:eastAsia="Arial" w:cs="Arial"/>
          <w:spacing w:val="-1"/>
        </w:rPr>
        <w:t>li</w:t>
      </w:r>
      <w:r w:rsidRPr="00E44349">
        <w:rPr>
          <w:rFonts w:eastAsia="Arial" w:cs="Arial"/>
        </w:rPr>
        <w:t>p</w:t>
      </w:r>
      <w:r w:rsidRPr="00E44349">
        <w:rPr>
          <w:rFonts w:eastAsia="Arial" w:cs="Arial"/>
          <w:spacing w:val="3"/>
        </w:rPr>
        <w:t xml:space="preserve"> </w:t>
      </w:r>
      <w:r w:rsidRPr="00E44349">
        <w:rPr>
          <w:rFonts w:eastAsia="Arial" w:cs="Arial"/>
        </w:rPr>
        <w:t>shee</w:t>
      </w:r>
      <w:r w:rsidRPr="00E44349">
        <w:rPr>
          <w:rFonts w:eastAsia="Arial" w:cs="Arial"/>
          <w:spacing w:val="1"/>
        </w:rPr>
        <w:t>t</w:t>
      </w:r>
      <w:r w:rsidRPr="00E44349">
        <w:rPr>
          <w:rFonts w:eastAsia="Arial" w:cs="Arial"/>
        </w:rPr>
        <w:t>(s)</w:t>
      </w:r>
      <w:r w:rsidRPr="00E44349">
        <w:rPr>
          <w:rFonts w:eastAsia="Arial" w:cs="Arial"/>
          <w:spacing w:val="2"/>
        </w:rPr>
        <w:t xml:space="preserve"> </w:t>
      </w:r>
      <w:r w:rsidRPr="00E44349">
        <w:rPr>
          <w:rFonts w:eastAsia="Arial" w:cs="Arial"/>
          <w:spacing w:val="1"/>
        </w:rPr>
        <w:t>t</w:t>
      </w:r>
      <w:r w:rsidRPr="00E44349">
        <w:rPr>
          <w:rFonts w:eastAsia="Arial" w:cs="Arial"/>
        </w:rPr>
        <w:t>o</w:t>
      </w:r>
      <w:r w:rsidRPr="00E44349">
        <w:rPr>
          <w:rFonts w:eastAsia="Arial" w:cs="Arial"/>
          <w:spacing w:val="3"/>
        </w:rPr>
        <w:t xml:space="preserve"> </w:t>
      </w:r>
      <w:r w:rsidRPr="00E44349">
        <w:rPr>
          <w:rFonts w:eastAsia="Arial" w:cs="Arial"/>
        </w:rPr>
        <w:t>h</w:t>
      </w:r>
      <w:r w:rsidRPr="00E44349">
        <w:rPr>
          <w:rFonts w:eastAsia="Arial" w:cs="Arial"/>
          <w:spacing w:val="-3"/>
        </w:rPr>
        <w:t>a</w:t>
      </w:r>
      <w:r w:rsidRPr="00E44349">
        <w:rPr>
          <w:rFonts w:eastAsia="Arial" w:cs="Arial"/>
        </w:rPr>
        <w:t>nd</w:t>
      </w:r>
      <w:r w:rsidRPr="00E44349">
        <w:rPr>
          <w:rFonts w:eastAsia="Arial" w:cs="Arial"/>
          <w:spacing w:val="-1"/>
        </w:rPr>
        <w:t>l</w:t>
      </w:r>
      <w:r w:rsidRPr="00E44349">
        <w:rPr>
          <w:rFonts w:eastAsia="Arial" w:cs="Arial"/>
        </w:rPr>
        <w:t>e</w:t>
      </w:r>
      <w:r w:rsidRPr="00E44349">
        <w:rPr>
          <w:rFonts w:eastAsia="Arial" w:cs="Arial"/>
          <w:spacing w:val="3"/>
        </w:rPr>
        <w:t xml:space="preserve"> </w:t>
      </w:r>
      <w:r w:rsidRPr="00E44349">
        <w:rPr>
          <w:rFonts w:eastAsia="Arial" w:cs="Arial"/>
          <w:spacing w:val="1"/>
        </w:rPr>
        <w:t>t</w:t>
      </w:r>
      <w:r w:rsidRPr="00E44349">
        <w:rPr>
          <w:rFonts w:eastAsia="Arial" w:cs="Arial"/>
        </w:rPr>
        <w:t>he</w:t>
      </w:r>
      <w:r w:rsidRPr="00E44349">
        <w:rPr>
          <w:rFonts w:eastAsia="Arial" w:cs="Arial"/>
          <w:spacing w:val="3"/>
        </w:rPr>
        <w:t xml:space="preserve"> </w:t>
      </w:r>
      <w:r w:rsidRPr="00E44349">
        <w:rPr>
          <w:rFonts w:eastAsia="Arial" w:cs="Arial"/>
          <w:spacing w:val="1"/>
        </w:rPr>
        <w:t>r</w:t>
      </w:r>
      <w:r w:rsidRPr="00E44349">
        <w:rPr>
          <w:rFonts w:eastAsia="Arial" w:cs="Arial"/>
          <w:spacing w:val="-3"/>
        </w:rPr>
        <w:t>e</w:t>
      </w:r>
      <w:r w:rsidRPr="00E44349">
        <w:rPr>
          <w:rFonts w:eastAsia="Arial" w:cs="Arial"/>
          <w:spacing w:val="1"/>
        </w:rPr>
        <w:t>m</w:t>
      </w:r>
      <w:r w:rsidRPr="00E44349">
        <w:rPr>
          <w:rFonts w:eastAsia="Arial" w:cs="Arial"/>
        </w:rPr>
        <w:t>o</w:t>
      </w:r>
      <w:r w:rsidRPr="00E44349">
        <w:rPr>
          <w:rFonts w:eastAsia="Arial" w:cs="Arial"/>
          <w:spacing w:val="-2"/>
        </w:rPr>
        <w:t>v</w:t>
      </w:r>
      <w:r w:rsidRPr="00E44349">
        <w:rPr>
          <w:rFonts w:eastAsia="Arial" w:cs="Arial"/>
        </w:rPr>
        <w:t>al</w:t>
      </w:r>
      <w:r w:rsidRPr="00E44349">
        <w:rPr>
          <w:rFonts w:eastAsia="Arial" w:cs="Arial"/>
          <w:spacing w:val="2"/>
        </w:rPr>
        <w:t xml:space="preserve"> </w:t>
      </w:r>
      <w:r w:rsidRPr="00E44349">
        <w:rPr>
          <w:rFonts w:eastAsia="Arial" w:cs="Arial"/>
          <w:spacing w:val="-3"/>
        </w:rPr>
        <w:t>o</w:t>
      </w:r>
      <w:r w:rsidRPr="00E44349">
        <w:rPr>
          <w:rFonts w:eastAsia="Arial" w:cs="Arial"/>
        </w:rPr>
        <w:t>f</w:t>
      </w:r>
      <w:r w:rsidRPr="00E44349">
        <w:rPr>
          <w:rFonts w:eastAsia="Arial" w:cs="Arial"/>
          <w:spacing w:val="4"/>
        </w:rPr>
        <w:t xml:space="preserve"> </w:t>
      </w:r>
      <w:r w:rsidRPr="00E44349">
        <w:rPr>
          <w:rFonts w:eastAsia="Arial" w:cs="Arial"/>
          <w:spacing w:val="1"/>
        </w:rPr>
        <w:t>t</w:t>
      </w:r>
      <w:r w:rsidRPr="00E44349">
        <w:rPr>
          <w:rFonts w:eastAsia="Arial" w:cs="Arial"/>
        </w:rPr>
        <w:t>he co</w:t>
      </w:r>
      <w:r w:rsidRPr="00E44349">
        <w:rPr>
          <w:rFonts w:eastAsia="Arial" w:cs="Arial"/>
          <w:spacing w:val="1"/>
        </w:rPr>
        <w:t>mm</w:t>
      </w:r>
      <w:r w:rsidRPr="00E44349">
        <w:rPr>
          <w:rFonts w:eastAsia="Arial" w:cs="Arial"/>
        </w:rPr>
        <w:t>od</w:t>
      </w:r>
      <w:r w:rsidRPr="00E44349">
        <w:rPr>
          <w:rFonts w:eastAsia="Arial" w:cs="Arial"/>
          <w:spacing w:val="-3"/>
        </w:rPr>
        <w:t>i</w:t>
      </w:r>
      <w:r w:rsidRPr="00E44349">
        <w:rPr>
          <w:rFonts w:eastAsia="Arial" w:cs="Arial"/>
          <w:spacing w:val="1"/>
        </w:rPr>
        <w:t>t</w:t>
      </w:r>
      <w:r w:rsidRPr="00E44349">
        <w:rPr>
          <w:rFonts w:eastAsia="Arial" w:cs="Arial"/>
          <w:spacing w:val="-1"/>
        </w:rPr>
        <w:t>i</w:t>
      </w:r>
      <w:r w:rsidRPr="00E44349">
        <w:rPr>
          <w:rFonts w:eastAsia="Arial" w:cs="Arial"/>
        </w:rPr>
        <w:t>es</w:t>
      </w:r>
      <w:r w:rsidRPr="00E44349">
        <w:rPr>
          <w:rFonts w:eastAsia="Arial" w:cs="Arial"/>
          <w:spacing w:val="-1"/>
        </w:rPr>
        <w:t xml:space="preserve"> </w:t>
      </w:r>
      <w:r w:rsidRPr="00E44349">
        <w:rPr>
          <w:rFonts w:eastAsia="Arial" w:cs="Arial"/>
          <w:spacing w:val="1"/>
        </w:rPr>
        <w:t>fr</w:t>
      </w:r>
      <w:r w:rsidRPr="00E44349">
        <w:rPr>
          <w:rFonts w:eastAsia="Arial" w:cs="Arial"/>
          <w:spacing w:val="-3"/>
        </w:rPr>
        <w:t>o</w:t>
      </w:r>
      <w:r w:rsidRPr="00E44349">
        <w:rPr>
          <w:rFonts w:eastAsia="Arial" w:cs="Arial"/>
        </w:rPr>
        <w:t xml:space="preserve">m </w:t>
      </w:r>
      <w:r w:rsidRPr="00E44349">
        <w:rPr>
          <w:rFonts w:eastAsia="Arial" w:cs="Arial"/>
          <w:spacing w:val="1"/>
        </w:rPr>
        <w:t>t</w:t>
      </w:r>
      <w:r w:rsidRPr="00E44349">
        <w:rPr>
          <w:rFonts w:eastAsia="Arial" w:cs="Arial"/>
        </w:rPr>
        <w:t>he</w:t>
      </w:r>
      <w:r w:rsidRPr="00E44349">
        <w:rPr>
          <w:rFonts w:eastAsia="Arial" w:cs="Arial"/>
          <w:spacing w:val="1"/>
        </w:rPr>
        <w:t xml:space="preserve"> </w:t>
      </w:r>
      <w:r w:rsidRPr="00E44349">
        <w:rPr>
          <w:rFonts w:cs="Arial"/>
          <w:color w:val="000000" w:themeColor="text1"/>
        </w:rPr>
        <w:t>Vendor {Contractor</w:t>
      </w:r>
      <w:r w:rsidRPr="00E44349">
        <w:rPr>
          <w:rFonts w:eastAsia="Arial" w:cs="Arial"/>
        </w:rPr>
        <w:t>}</w:t>
      </w:r>
      <w:r w:rsidRPr="00E44349">
        <w:rPr>
          <w:rFonts w:eastAsia="Arial" w:cs="Arial"/>
          <w:spacing w:val="-4"/>
        </w:rPr>
        <w:t xml:space="preserve"> </w:t>
      </w:r>
      <w:r w:rsidRPr="00E44349">
        <w:rPr>
          <w:rFonts w:eastAsia="Arial" w:cs="Arial"/>
          <w:spacing w:val="3"/>
        </w:rPr>
        <w:t>f</w:t>
      </w:r>
      <w:r w:rsidRPr="00E44349">
        <w:rPr>
          <w:rFonts w:eastAsia="Arial" w:cs="Arial"/>
        </w:rPr>
        <w:t>ac</w:t>
      </w:r>
      <w:r w:rsidRPr="00E44349">
        <w:rPr>
          <w:rFonts w:eastAsia="Arial" w:cs="Arial"/>
          <w:spacing w:val="-1"/>
        </w:rPr>
        <w:t>ili</w:t>
      </w:r>
      <w:r w:rsidRPr="00E44349">
        <w:rPr>
          <w:rFonts w:eastAsia="Arial" w:cs="Arial"/>
          <w:spacing w:val="1"/>
        </w:rPr>
        <w:t>t</w:t>
      </w:r>
      <w:r w:rsidRPr="00E44349">
        <w:rPr>
          <w:rFonts w:eastAsia="Arial" w:cs="Arial"/>
          <w:spacing w:val="-2"/>
        </w:rPr>
        <w:t>y</w:t>
      </w:r>
      <w:r w:rsidRPr="00E44349">
        <w:rPr>
          <w:rFonts w:eastAsia="Arial" w:cs="Arial"/>
        </w:rPr>
        <w:t xml:space="preserve">; and </w:t>
      </w:r>
    </w:p>
    <w:p w14:paraId="1C3BCF1D" w14:textId="77777777" w:rsidR="00D629FA" w:rsidRPr="00E44349" w:rsidRDefault="00D629FA" w:rsidP="00D629FA">
      <w:pPr>
        <w:autoSpaceDE w:val="0"/>
        <w:autoSpaceDN w:val="0"/>
        <w:adjustRightInd w:val="0"/>
        <w:ind w:left="720"/>
        <w:rPr>
          <w:rFonts w:cs="Arial"/>
          <w:color w:val="000000" w:themeColor="text1"/>
        </w:rPr>
      </w:pPr>
    </w:p>
    <w:p w14:paraId="3D8554BE" w14:textId="77777777" w:rsidR="00D629FA" w:rsidRPr="00E44349" w:rsidRDefault="00D629FA" w:rsidP="00CE655B">
      <w:pPr>
        <w:numPr>
          <w:ilvl w:val="0"/>
          <w:numId w:val="27"/>
        </w:numPr>
        <w:autoSpaceDE w:val="0"/>
        <w:autoSpaceDN w:val="0"/>
        <w:adjustRightInd w:val="0"/>
        <w:rPr>
          <w:rFonts w:cs="Arial"/>
          <w:color w:val="000000" w:themeColor="text1"/>
        </w:rPr>
      </w:pPr>
      <w:r w:rsidRPr="00E44349">
        <w:rPr>
          <w:rFonts w:cs="Arial"/>
          <w:color w:val="000000" w:themeColor="text1"/>
        </w:rPr>
        <w:t>The Vendor {Contractor}</w:t>
      </w:r>
      <w:r w:rsidRPr="00E44349">
        <w:rPr>
          <w:rFonts w:eastAsia="Arial"/>
          <w:bCs/>
        </w:rPr>
        <w:t xml:space="preserve"> must email a summary of daily pickups including RA names and numbers and total number of cases picked up per RA along with a copy of the daily signed picking tickets to NJDA staff within 48 hours of pickup.</w:t>
      </w:r>
    </w:p>
    <w:p w14:paraId="3F10C242" w14:textId="77777777" w:rsidR="00D629FA" w:rsidRPr="00E44349" w:rsidRDefault="00D629FA" w:rsidP="00D629FA">
      <w:pPr>
        <w:ind w:left="720"/>
        <w:rPr>
          <w:rFonts w:cs="Arial"/>
          <w:color w:val="000000" w:themeColor="text1"/>
        </w:rPr>
      </w:pPr>
    </w:p>
    <w:p w14:paraId="00F93187" w14:textId="77777777" w:rsidR="00D629FA" w:rsidRPr="00E44349" w:rsidRDefault="00D629FA" w:rsidP="00D629FA">
      <w:pPr>
        <w:autoSpaceDE w:val="0"/>
        <w:autoSpaceDN w:val="0"/>
        <w:adjustRightInd w:val="0"/>
        <w:rPr>
          <w:rFonts w:cs="Arial"/>
        </w:rPr>
      </w:pPr>
      <w:r w:rsidRPr="00E44349">
        <w:rPr>
          <w:rFonts w:cs="Arial"/>
        </w:rPr>
        <w:t xml:space="preserve">The NJDA will provide the </w:t>
      </w:r>
      <w:r w:rsidRPr="00E44349">
        <w:rPr>
          <w:rFonts w:cs="Arial"/>
          <w:color w:val="000000" w:themeColor="text1"/>
        </w:rPr>
        <w:t>Vendor {Contractor}</w:t>
      </w:r>
      <w:r w:rsidRPr="00E44349">
        <w:rPr>
          <w:rFonts w:cs="Arial"/>
        </w:rPr>
        <w:t xml:space="preserve"> with picking tickets on a monthly basis.</w:t>
      </w:r>
      <w:r>
        <w:rPr>
          <w:rFonts w:cs="Arial"/>
        </w:rPr>
        <w:t xml:space="preserve"> </w:t>
      </w:r>
      <w:r w:rsidRPr="00E44349">
        <w:rPr>
          <w:rFonts w:cs="Arial"/>
        </w:rPr>
        <w:t>Picking tickets will provide information on the pickup date, the name of the RA, the name of the trucker picking up the order (if applicable), and the types and amounts of USDA Foods to be provided.</w:t>
      </w:r>
    </w:p>
    <w:p w14:paraId="72EDA975" w14:textId="77777777" w:rsidR="00D629FA" w:rsidRPr="00E44349" w:rsidRDefault="00D629FA" w:rsidP="00D629FA">
      <w:pPr>
        <w:ind w:left="720"/>
        <w:rPr>
          <w:rFonts w:cs="Arial"/>
          <w:color w:val="000000" w:themeColor="text1"/>
        </w:rPr>
      </w:pPr>
    </w:p>
    <w:p w14:paraId="228AEE29" w14:textId="77777777" w:rsidR="00D629FA" w:rsidRPr="00E44349" w:rsidRDefault="00D629FA" w:rsidP="00D629FA">
      <w:pPr>
        <w:pStyle w:val="Heading2"/>
      </w:pPr>
      <w:bookmarkStart w:id="163" w:name="_Toc501613362"/>
      <w:bookmarkStart w:id="164" w:name="_Toc513460768"/>
      <w:bookmarkStart w:id="165" w:name="_Toc519082219"/>
      <w:r w:rsidRPr="00E44349">
        <w:t>Reporting and Inventory Settlement</w:t>
      </w:r>
      <w:bookmarkEnd w:id="163"/>
      <w:bookmarkEnd w:id="164"/>
      <w:bookmarkEnd w:id="165"/>
    </w:p>
    <w:p w14:paraId="46DF5543" w14:textId="77777777" w:rsidR="00D629FA" w:rsidRPr="00E44349" w:rsidRDefault="00D629FA" w:rsidP="00D629FA"/>
    <w:p w14:paraId="00D6D84A" w14:textId="77777777" w:rsidR="00D629FA" w:rsidRPr="00E44349" w:rsidRDefault="00D629FA" w:rsidP="00D629FA">
      <w:pPr>
        <w:pStyle w:val="Heading3"/>
      </w:pPr>
      <w:bookmarkStart w:id="166" w:name="_Toc501613363"/>
      <w:bookmarkStart w:id="167" w:name="_Toc513460769"/>
      <w:bookmarkStart w:id="168" w:name="_Toc519082220"/>
      <w:r w:rsidRPr="00E44349">
        <w:t>REPORTS, COUNTS, AND NOTIFICATION OF SHIPMENTS</w:t>
      </w:r>
      <w:bookmarkEnd w:id="166"/>
      <w:bookmarkEnd w:id="167"/>
      <w:bookmarkEnd w:id="168"/>
      <w:r w:rsidRPr="00E44349">
        <w:t xml:space="preserve"> </w:t>
      </w:r>
    </w:p>
    <w:p w14:paraId="4D344667" w14:textId="77777777" w:rsidR="00D629FA" w:rsidRPr="00E44349" w:rsidRDefault="00D629FA" w:rsidP="00D629FA">
      <w:pPr>
        <w:autoSpaceDE w:val="0"/>
        <w:autoSpaceDN w:val="0"/>
        <w:adjustRightInd w:val="0"/>
        <w:rPr>
          <w:rFonts w:cs="Arial"/>
          <w:color w:val="000000" w:themeColor="text1"/>
        </w:rPr>
      </w:pPr>
    </w:p>
    <w:p w14:paraId="697DCE1C" w14:textId="77777777" w:rsidR="00D629FA" w:rsidRPr="00E44349" w:rsidRDefault="00D629FA" w:rsidP="00D629FA">
      <w:pPr>
        <w:autoSpaceDE w:val="0"/>
        <w:autoSpaceDN w:val="0"/>
        <w:adjustRightInd w:val="0"/>
        <w:rPr>
          <w:rFonts w:cs="Arial"/>
        </w:rPr>
      </w:pPr>
      <w:r w:rsidRPr="00E44349">
        <w:rPr>
          <w:rFonts w:cs="Arial"/>
        </w:rPr>
        <w:t xml:space="preserve">The </w:t>
      </w:r>
      <w:r w:rsidRPr="00E44349">
        <w:rPr>
          <w:rFonts w:cs="Arial"/>
          <w:color w:val="000000" w:themeColor="text1"/>
        </w:rPr>
        <w:t>Vendor {Contractor}</w:t>
      </w:r>
      <w:r w:rsidRPr="00E44349">
        <w:rPr>
          <w:rFonts w:cs="Arial"/>
        </w:rPr>
        <w:t xml:space="preserve"> shall submit a monthly transactional inventory report, in either Word or Excel, to the NJDA’s food distribution section, three (3) days after the last day of each month.  That transaction inventory shall contain, at a minimum, the following information by product description and code number:</w:t>
      </w:r>
    </w:p>
    <w:p w14:paraId="1A58F4AC" w14:textId="77777777" w:rsidR="00D629FA" w:rsidRPr="00E44349" w:rsidRDefault="00D629FA" w:rsidP="00D629FA">
      <w:pPr>
        <w:autoSpaceDE w:val="0"/>
        <w:autoSpaceDN w:val="0"/>
        <w:adjustRightInd w:val="0"/>
        <w:rPr>
          <w:rFonts w:cs="Arial"/>
        </w:rPr>
      </w:pPr>
    </w:p>
    <w:p w14:paraId="61AF1E8F" w14:textId="77777777" w:rsidR="00D629FA" w:rsidRPr="00E44349" w:rsidRDefault="00D629FA" w:rsidP="00CE655B">
      <w:pPr>
        <w:numPr>
          <w:ilvl w:val="0"/>
          <w:numId w:val="28"/>
        </w:numPr>
        <w:autoSpaceDE w:val="0"/>
        <w:autoSpaceDN w:val="0"/>
        <w:adjustRightInd w:val="0"/>
        <w:ind w:left="720"/>
        <w:rPr>
          <w:rFonts w:cs="Arial"/>
        </w:rPr>
      </w:pPr>
      <w:r w:rsidRPr="00E44349">
        <w:rPr>
          <w:rFonts w:cs="Arial"/>
        </w:rPr>
        <w:t>Beginning inventory, first day of the month;</w:t>
      </w:r>
    </w:p>
    <w:p w14:paraId="16343702" w14:textId="77777777" w:rsidR="00D629FA" w:rsidRPr="00E44349" w:rsidRDefault="00D629FA" w:rsidP="00D629FA">
      <w:pPr>
        <w:autoSpaceDE w:val="0"/>
        <w:autoSpaceDN w:val="0"/>
        <w:adjustRightInd w:val="0"/>
        <w:ind w:left="1080"/>
        <w:rPr>
          <w:rFonts w:cs="Arial"/>
        </w:rPr>
      </w:pPr>
    </w:p>
    <w:p w14:paraId="6C2F0025" w14:textId="77777777" w:rsidR="00D629FA" w:rsidRPr="00E44349" w:rsidRDefault="00D629FA" w:rsidP="00CE655B">
      <w:pPr>
        <w:numPr>
          <w:ilvl w:val="0"/>
          <w:numId w:val="28"/>
        </w:numPr>
        <w:autoSpaceDE w:val="0"/>
        <w:autoSpaceDN w:val="0"/>
        <w:adjustRightInd w:val="0"/>
        <w:ind w:left="720"/>
        <w:rPr>
          <w:rFonts w:cs="Arial"/>
        </w:rPr>
      </w:pPr>
      <w:r w:rsidRPr="00E44349">
        <w:rPr>
          <w:rFonts w:cs="Arial"/>
        </w:rPr>
        <w:t>Amount of cases picked up during the month;</w:t>
      </w:r>
    </w:p>
    <w:p w14:paraId="62258306" w14:textId="77777777" w:rsidR="00D629FA" w:rsidRPr="00E44349" w:rsidRDefault="00D629FA" w:rsidP="00D629FA">
      <w:pPr>
        <w:autoSpaceDE w:val="0"/>
        <w:autoSpaceDN w:val="0"/>
        <w:adjustRightInd w:val="0"/>
        <w:ind w:left="1080"/>
        <w:rPr>
          <w:rFonts w:cs="Arial"/>
        </w:rPr>
      </w:pPr>
    </w:p>
    <w:p w14:paraId="5420797C" w14:textId="77777777" w:rsidR="00D629FA" w:rsidRPr="00E44349" w:rsidRDefault="00D629FA" w:rsidP="00CE655B">
      <w:pPr>
        <w:numPr>
          <w:ilvl w:val="0"/>
          <w:numId w:val="28"/>
        </w:numPr>
        <w:autoSpaceDE w:val="0"/>
        <w:autoSpaceDN w:val="0"/>
        <w:adjustRightInd w:val="0"/>
        <w:ind w:left="720"/>
        <w:rPr>
          <w:rFonts w:cs="Arial"/>
        </w:rPr>
      </w:pPr>
      <w:r w:rsidRPr="00E44349">
        <w:rPr>
          <w:rFonts w:cs="Arial"/>
        </w:rPr>
        <w:t>Amount of cases dropped off during the month;</w:t>
      </w:r>
    </w:p>
    <w:p w14:paraId="7CE170FF" w14:textId="77777777" w:rsidR="00D629FA" w:rsidRPr="00E44349" w:rsidRDefault="00D629FA" w:rsidP="00D629FA">
      <w:pPr>
        <w:autoSpaceDE w:val="0"/>
        <w:autoSpaceDN w:val="0"/>
        <w:adjustRightInd w:val="0"/>
        <w:ind w:left="1080"/>
        <w:rPr>
          <w:rFonts w:cs="Arial"/>
        </w:rPr>
      </w:pPr>
    </w:p>
    <w:p w14:paraId="6FB8D681" w14:textId="77777777" w:rsidR="00D629FA" w:rsidRPr="00E44349" w:rsidRDefault="00D629FA" w:rsidP="00CE655B">
      <w:pPr>
        <w:numPr>
          <w:ilvl w:val="0"/>
          <w:numId w:val="28"/>
        </w:numPr>
        <w:autoSpaceDE w:val="0"/>
        <w:autoSpaceDN w:val="0"/>
        <w:adjustRightInd w:val="0"/>
        <w:ind w:left="720"/>
        <w:rPr>
          <w:rFonts w:cs="Arial"/>
        </w:rPr>
      </w:pPr>
      <w:r w:rsidRPr="00E44349">
        <w:rPr>
          <w:rFonts w:cs="Arial"/>
        </w:rPr>
        <w:t>Separate listing for damaged or “hold” product; and</w:t>
      </w:r>
    </w:p>
    <w:p w14:paraId="2109F40C" w14:textId="77777777" w:rsidR="00D629FA" w:rsidRPr="00E44349" w:rsidRDefault="00D629FA" w:rsidP="00D629FA">
      <w:pPr>
        <w:autoSpaceDE w:val="0"/>
        <w:autoSpaceDN w:val="0"/>
        <w:adjustRightInd w:val="0"/>
        <w:ind w:left="1080"/>
        <w:rPr>
          <w:rFonts w:cs="Arial"/>
        </w:rPr>
      </w:pPr>
    </w:p>
    <w:p w14:paraId="15E43A77" w14:textId="77777777" w:rsidR="00D629FA" w:rsidRPr="00E44349" w:rsidRDefault="00D629FA" w:rsidP="00CE655B">
      <w:pPr>
        <w:numPr>
          <w:ilvl w:val="0"/>
          <w:numId w:val="28"/>
        </w:numPr>
        <w:autoSpaceDE w:val="0"/>
        <w:autoSpaceDN w:val="0"/>
        <w:adjustRightInd w:val="0"/>
        <w:ind w:left="720"/>
        <w:rPr>
          <w:rFonts w:cs="Arial"/>
        </w:rPr>
      </w:pPr>
      <w:r w:rsidRPr="00E44349">
        <w:rPr>
          <w:rFonts w:cs="Arial"/>
        </w:rPr>
        <w:t>Ending inventory, last day of month.</w:t>
      </w:r>
    </w:p>
    <w:p w14:paraId="6FA3B35B" w14:textId="77777777" w:rsidR="00D629FA" w:rsidRPr="00E44349" w:rsidRDefault="00D629FA" w:rsidP="00D629FA">
      <w:pPr>
        <w:rPr>
          <w:rFonts w:cs="Arial"/>
        </w:rPr>
      </w:pPr>
    </w:p>
    <w:p w14:paraId="762498E0" w14:textId="77777777" w:rsidR="00D629FA" w:rsidRPr="00E44349" w:rsidRDefault="00D629FA" w:rsidP="00D629FA">
      <w:pPr>
        <w:rPr>
          <w:rFonts w:cs="Arial"/>
        </w:rPr>
      </w:pPr>
      <w:r w:rsidRPr="00E44349">
        <w:rPr>
          <w:rFonts w:cs="Arial"/>
        </w:rPr>
        <w:t>The ending inventory as of the last day of the month must match the physical inventory. Any discrepancies between the book inventory and physical inventory will be noted monthly and the Vendor {Contractor} will be financially liable for missing cases if they are not located and accounted for by the time of the end of year reconciliation.</w:t>
      </w:r>
    </w:p>
    <w:p w14:paraId="7509BC16" w14:textId="77777777" w:rsidR="00D629FA" w:rsidRPr="00E44349" w:rsidRDefault="00D629FA" w:rsidP="00D629FA">
      <w:pPr>
        <w:rPr>
          <w:rFonts w:cs="Arial"/>
        </w:rPr>
      </w:pPr>
    </w:p>
    <w:p w14:paraId="11819BCB" w14:textId="77777777" w:rsidR="00D629FA" w:rsidRPr="00E44349" w:rsidRDefault="00D629FA" w:rsidP="00D629FA">
      <w:pPr>
        <w:pStyle w:val="Heading3"/>
      </w:pPr>
      <w:bookmarkStart w:id="169" w:name="_Toc501613364"/>
      <w:bookmarkStart w:id="170" w:name="_Toc513460770"/>
      <w:bookmarkStart w:id="171" w:name="_Toc519082221"/>
      <w:r w:rsidRPr="00E44349">
        <w:t>STORAGE INVENTORY SETTLEMENT PROCEDURE</w:t>
      </w:r>
      <w:bookmarkEnd w:id="169"/>
      <w:bookmarkEnd w:id="170"/>
      <w:bookmarkEnd w:id="171"/>
      <w:r w:rsidRPr="00E44349">
        <w:t xml:space="preserve"> </w:t>
      </w:r>
    </w:p>
    <w:p w14:paraId="344281B4" w14:textId="77777777" w:rsidR="00D629FA" w:rsidRPr="00E44349" w:rsidRDefault="00D629FA" w:rsidP="00D629FA">
      <w:pPr>
        <w:rPr>
          <w:rFonts w:cs="Arial"/>
        </w:rPr>
      </w:pPr>
    </w:p>
    <w:p w14:paraId="7676B0C0" w14:textId="77777777" w:rsidR="00D629FA" w:rsidRPr="00E44349" w:rsidRDefault="00D629FA" w:rsidP="00D629FA">
      <w:pPr>
        <w:autoSpaceDE w:val="0"/>
        <w:autoSpaceDN w:val="0"/>
        <w:adjustRightInd w:val="0"/>
        <w:rPr>
          <w:rFonts w:cs="Arial"/>
        </w:rPr>
      </w:pPr>
      <w:r w:rsidRPr="00E44349">
        <w:rPr>
          <w:rFonts w:cs="Arial"/>
        </w:rPr>
        <w:t xml:space="preserve">The </w:t>
      </w:r>
      <w:r w:rsidRPr="00E44349">
        <w:rPr>
          <w:rFonts w:cs="Arial"/>
          <w:color w:val="000000" w:themeColor="text1"/>
        </w:rPr>
        <w:t>Vendor {Contractor}</w:t>
      </w:r>
      <w:r w:rsidRPr="00E44349">
        <w:rPr>
          <w:rFonts w:cs="Arial"/>
        </w:rPr>
        <w:t xml:space="preserve"> and the NJDA’s Food Distribution Program staff shall take a physical count of all USDA Foods</w:t>
      </w:r>
      <w:r w:rsidRPr="00E44349">
        <w:rPr>
          <w:rFonts w:cs="Arial"/>
          <w:color w:val="FF0000"/>
        </w:rPr>
        <w:t xml:space="preserve"> </w:t>
      </w:r>
      <w:r w:rsidRPr="00E44349">
        <w:rPr>
          <w:rFonts w:cs="Arial"/>
        </w:rPr>
        <w:t>consigned to the State of New Jersey at the close of the State fiscal year, June 30</w:t>
      </w:r>
      <w:r w:rsidRPr="00E44349">
        <w:rPr>
          <w:rFonts w:cs="Arial"/>
          <w:vertAlign w:val="superscript"/>
        </w:rPr>
        <w:t>th</w:t>
      </w:r>
      <w:r w:rsidRPr="00E44349">
        <w:rPr>
          <w:rFonts w:cs="Arial"/>
        </w:rPr>
        <w:t xml:space="preserve"> or if a discrepancy arises. The State fiscal year inventory reconciliation must be completed during July of each </w:t>
      </w:r>
      <w:r w:rsidRPr="00E44349">
        <w:t xml:space="preserve">Blanket P.O. </w:t>
      </w:r>
      <w:r w:rsidRPr="00E44349">
        <w:rPr>
          <w:rFonts w:cs="Arial"/>
        </w:rPr>
        <w:t>year or at a later date if requested</w:t>
      </w:r>
      <w:r w:rsidRPr="00E44349">
        <w:rPr>
          <w:rFonts w:cs="Arial"/>
          <w:color w:val="FF0000"/>
        </w:rPr>
        <w:t xml:space="preserve"> </w:t>
      </w:r>
      <w:r w:rsidRPr="00E44349">
        <w:rPr>
          <w:rFonts w:cs="Arial"/>
        </w:rPr>
        <w:t>by the Food Distribution Program of the NJDA.  Damaged/out of condition</w:t>
      </w:r>
      <w:r w:rsidRPr="00E44349">
        <w:rPr>
          <w:rFonts w:cs="Arial"/>
          <w:color w:val="00B0F0"/>
        </w:rPr>
        <w:t xml:space="preserve"> </w:t>
      </w:r>
      <w:r w:rsidRPr="00E44349">
        <w:rPr>
          <w:rFonts w:cs="Arial"/>
        </w:rPr>
        <w:t xml:space="preserve">USDA Foods will be counted and listed separately. </w:t>
      </w:r>
    </w:p>
    <w:p w14:paraId="4267B833" w14:textId="77777777" w:rsidR="00D629FA" w:rsidRPr="00E44349" w:rsidRDefault="00D629FA" w:rsidP="00D629FA">
      <w:pPr>
        <w:autoSpaceDE w:val="0"/>
        <w:autoSpaceDN w:val="0"/>
        <w:adjustRightInd w:val="0"/>
        <w:rPr>
          <w:rFonts w:cs="Arial"/>
          <w:color w:val="FF0000"/>
          <w:vertAlign w:val="superscript"/>
        </w:rPr>
      </w:pPr>
    </w:p>
    <w:p w14:paraId="20125F83" w14:textId="77777777" w:rsidR="00D629FA" w:rsidRPr="00E44349" w:rsidRDefault="00D629FA" w:rsidP="00D629FA">
      <w:pPr>
        <w:autoSpaceDE w:val="0"/>
        <w:autoSpaceDN w:val="0"/>
        <w:adjustRightInd w:val="0"/>
        <w:rPr>
          <w:rFonts w:cs="Arial"/>
        </w:rPr>
      </w:pPr>
      <w:r w:rsidRPr="00E44349">
        <w:rPr>
          <w:rFonts w:cs="Arial"/>
        </w:rPr>
        <w:t xml:space="preserve">It is understood this inventory will be taken at no additional cost to the State of New Jersey for any labor or equipment used by the </w:t>
      </w:r>
      <w:r w:rsidRPr="00E44349">
        <w:rPr>
          <w:rFonts w:cs="Arial"/>
          <w:color w:val="000000" w:themeColor="text1"/>
        </w:rPr>
        <w:t>Vendor {Contractor}</w:t>
      </w:r>
      <w:r w:rsidRPr="00E44349">
        <w:rPr>
          <w:rFonts w:cs="Arial"/>
        </w:rPr>
        <w:t>. It is understood that the inventory shall be taken in a prompt and careful manner.</w:t>
      </w:r>
    </w:p>
    <w:p w14:paraId="7BE6D60A" w14:textId="77777777" w:rsidR="00D629FA" w:rsidRPr="00E44349" w:rsidRDefault="00D629FA" w:rsidP="00D629FA">
      <w:pPr>
        <w:autoSpaceDE w:val="0"/>
        <w:autoSpaceDN w:val="0"/>
        <w:adjustRightInd w:val="0"/>
        <w:rPr>
          <w:rFonts w:cs="Arial"/>
        </w:rPr>
      </w:pPr>
    </w:p>
    <w:p w14:paraId="61AE3956" w14:textId="77777777" w:rsidR="00D629FA" w:rsidRPr="00E44349" w:rsidRDefault="00D629FA" w:rsidP="00D629FA">
      <w:pPr>
        <w:pStyle w:val="Heading2"/>
      </w:pPr>
      <w:bookmarkStart w:id="172" w:name="_Toc501613365"/>
      <w:bookmarkStart w:id="173" w:name="_Toc513460771"/>
      <w:bookmarkStart w:id="174" w:name="_Toc519082222"/>
      <w:r w:rsidRPr="00E44349">
        <w:t>CHARGES/BILLING</w:t>
      </w:r>
      <w:bookmarkEnd w:id="172"/>
      <w:bookmarkEnd w:id="173"/>
      <w:bookmarkEnd w:id="174"/>
      <w:r w:rsidRPr="00E44349">
        <w:t xml:space="preserve"> </w:t>
      </w:r>
    </w:p>
    <w:p w14:paraId="73DA943F" w14:textId="77777777" w:rsidR="00D629FA" w:rsidRPr="00E44349" w:rsidRDefault="00D629FA" w:rsidP="00D629FA">
      <w:pPr>
        <w:rPr>
          <w:rFonts w:cs="Arial"/>
        </w:rPr>
      </w:pPr>
    </w:p>
    <w:p w14:paraId="23762655" w14:textId="77777777" w:rsidR="00D629FA" w:rsidRPr="00E44349" w:rsidRDefault="00D629FA" w:rsidP="00CE655B">
      <w:pPr>
        <w:numPr>
          <w:ilvl w:val="0"/>
          <w:numId w:val="30"/>
        </w:numPr>
        <w:autoSpaceDE w:val="0"/>
        <w:autoSpaceDN w:val="0"/>
        <w:adjustRightInd w:val="0"/>
        <w:rPr>
          <w:rFonts w:cs="Arial"/>
        </w:rPr>
      </w:pPr>
      <w:r w:rsidRPr="00E44349">
        <w:rPr>
          <w:rFonts w:cs="Arial"/>
        </w:rPr>
        <w:t>Billing shall be based on gross weight of the USDA Foods as of the date of receipt, on a lot basis, including packaging;</w:t>
      </w:r>
    </w:p>
    <w:p w14:paraId="06A93EA8" w14:textId="77777777" w:rsidR="00D629FA" w:rsidRPr="00E44349" w:rsidRDefault="00D629FA" w:rsidP="00D629FA">
      <w:pPr>
        <w:autoSpaceDE w:val="0"/>
        <w:autoSpaceDN w:val="0"/>
        <w:adjustRightInd w:val="0"/>
        <w:ind w:left="720"/>
        <w:rPr>
          <w:rFonts w:cs="Arial"/>
        </w:rPr>
      </w:pPr>
    </w:p>
    <w:p w14:paraId="25D57A37" w14:textId="77777777" w:rsidR="00D629FA" w:rsidRPr="00E44349" w:rsidRDefault="00D629FA" w:rsidP="00CE655B">
      <w:pPr>
        <w:numPr>
          <w:ilvl w:val="0"/>
          <w:numId w:val="30"/>
        </w:numPr>
        <w:autoSpaceDE w:val="0"/>
        <w:autoSpaceDN w:val="0"/>
        <w:adjustRightInd w:val="0"/>
        <w:rPr>
          <w:rFonts w:cs="Arial"/>
        </w:rPr>
      </w:pPr>
      <w:r w:rsidRPr="00E44349">
        <w:rPr>
          <w:rFonts w:cs="Arial"/>
        </w:rPr>
        <w:t>USDA Foods received during the first half (1</w:t>
      </w:r>
      <w:r w:rsidRPr="00E44349">
        <w:rPr>
          <w:rFonts w:cs="Arial"/>
          <w:vertAlign w:val="superscript"/>
        </w:rPr>
        <w:t>st</w:t>
      </w:r>
      <w:r w:rsidRPr="00E44349">
        <w:rPr>
          <w:rFonts w:cs="Arial"/>
        </w:rPr>
        <w:t xml:space="preserve"> through the 15</w:t>
      </w:r>
      <w:r w:rsidRPr="00E44349">
        <w:rPr>
          <w:rFonts w:cs="Arial"/>
          <w:vertAlign w:val="superscript"/>
        </w:rPr>
        <w:t>th</w:t>
      </w:r>
      <w:r w:rsidRPr="00E44349">
        <w:rPr>
          <w:rFonts w:cs="Arial"/>
        </w:rPr>
        <w:t xml:space="preserve">) of any calendar month will be charged, on a lot basis, at the full month rate for storage. </w:t>
      </w:r>
      <w:r w:rsidRPr="00E44349">
        <w:rPr>
          <w:rFonts w:cs="Arial"/>
          <w:color w:val="000000" w:themeColor="text1"/>
        </w:rPr>
        <w:t>USDA Foods</w:t>
      </w:r>
      <w:r w:rsidRPr="00E44349">
        <w:rPr>
          <w:rFonts w:cs="Arial"/>
        </w:rPr>
        <w:t xml:space="preserve"> received on the 16</w:t>
      </w:r>
      <w:r w:rsidRPr="00E44349">
        <w:rPr>
          <w:rFonts w:cs="Arial"/>
          <w:vertAlign w:val="superscript"/>
        </w:rPr>
        <w:t>th</w:t>
      </w:r>
      <w:r w:rsidRPr="00E44349">
        <w:rPr>
          <w:rFonts w:cs="Arial"/>
        </w:rPr>
        <w:t xml:space="preserve"> of the month, up to the last day of the month, shall be charged at a half month rate for each half month the </w:t>
      </w:r>
      <w:r w:rsidRPr="00E44349">
        <w:rPr>
          <w:rFonts w:cs="Arial"/>
          <w:color w:val="000000" w:themeColor="text1"/>
        </w:rPr>
        <w:t>specific USDA Food</w:t>
      </w:r>
      <w:r>
        <w:rPr>
          <w:rFonts w:cs="Arial"/>
        </w:rPr>
        <w:t xml:space="preserve"> remains in storage;</w:t>
      </w:r>
    </w:p>
    <w:p w14:paraId="09BE58E4" w14:textId="77777777" w:rsidR="00D629FA" w:rsidRPr="00E44349" w:rsidRDefault="00D629FA" w:rsidP="00D629FA">
      <w:pPr>
        <w:autoSpaceDE w:val="0"/>
        <w:autoSpaceDN w:val="0"/>
        <w:adjustRightInd w:val="0"/>
        <w:ind w:left="720"/>
        <w:rPr>
          <w:rFonts w:cs="Arial"/>
        </w:rPr>
      </w:pPr>
    </w:p>
    <w:p w14:paraId="6664CC30" w14:textId="77777777" w:rsidR="00D629FA" w:rsidRPr="00E44349" w:rsidRDefault="00D629FA" w:rsidP="00CE655B">
      <w:pPr>
        <w:numPr>
          <w:ilvl w:val="0"/>
          <w:numId w:val="30"/>
        </w:numPr>
        <w:autoSpaceDE w:val="0"/>
        <w:autoSpaceDN w:val="0"/>
        <w:adjustRightInd w:val="0"/>
        <w:rPr>
          <w:rFonts w:cs="Arial"/>
        </w:rPr>
      </w:pPr>
      <w:r w:rsidRPr="00E44349">
        <w:rPr>
          <w:rFonts w:cs="Arial"/>
        </w:rPr>
        <w:t>Charges will be based on the following:</w:t>
      </w:r>
    </w:p>
    <w:p w14:paraId="43FA3178" w14:textId="77777777" w:rsidR="00D629FA" w:rsidRPr="00E44349" w:rsidRDefault="00D629FA" w:rsidP="00D629FA">
      <w:pPr>
        <w:autoSpaceDE w:val="0"/>
        <w:autoSpaceDN w:val="0"/>
        <w:adjustRightInd w:val="0"/>
        <w:ind w:left="1080"/>
        <w:rPr>
          <w:rFonts w:cs="Arial"/>
          <w:szCs w:val="22"/>
        </w:rPr>
      </w:pPr>
    </w:p>
    <w:p w14:paraId="70488EE0" w14:textId="77777777" w:rsidR="00D629FA" w:rsidRPr="00E44349" w:rsidRDefault="00D629FA" w:rsidP="00CE655B">
      <w:pPr>
        <w:numPr>
          <w:ilvl w:val="0"/>
          <w:numId w:val="54"/>
        </w:numPr>
        <w:autoSpaceDE w:val="0"/>
        <w:autoSpaceDN w:val="0"/>
        <w:adjustRightInd w:val="0"/>
        <w:ind w:left="1080"/>
        <w:rPr>
          <w:rFonts w:cs="Arial"/>
          <w:szCs w:val="22"/>
        </w:rPr>
      </w:pPr>
      <w:r w:rsidRPr="00E44349">
        <w:rPr>
          <w:rFonts w:cs="Arial"/>
          <w:szCs w:val="22"/>
          <w:u w:val="single"/>
        </w:rPr>
        <w:t>Price Per Split Month Basis</w:t>
      </w:r>
      <w:r w:rsidRPr="00E44349">
        <w:rPr>
          <w:rFonts w:cs="Arial"/>
          <w:szCs w:val="22"/>
        </w:rPr>
        <w:t>: USDA Food products that are received between the 1</w:t>
      </w:r>
      <w:r w:rsidRPr="00E44349">
        <w:rPr>
          <w:rFonts w:cs="Arial"/>
          <w:szCs w:val="22"/>
          <w:vertAlign w:val="superscript"/>
        </w:rPr>
        <w:t>st</w:t>
      </w:r>
      <w:r w:rsidRPr="00E44349">
        <w:rPr>
          <w:rFonts w:cs="Arial"/>
          <w:szCs w:val="22"/>
        </w:rPr>
        <w:t xml:space="preserve"> through the 15</w:t>
      </w:r>
      <w:r w:rsidRPr="00E44349">
        <w:rPr>
          <w:rFonts w:cs="Arial"/>
          <w:szCs w:val="22"/>
          <w:vertAlign w:val="superscript"/>
        </w:rPr>
        <w:t>th</w:t>
      </w:r>
      <w:r w:rsidRPr="00E44349">
        <w:rPr>
          <w:rFonts w:cs="Arial"/>
          <w:szCs w:val="22"/>
        </w:rPr>
        <w:t xml:space="preserve"> of the month of any calendar month will be charged at the full month rate for storage;</w:t>
      </w:r>
    </w:p>
    <w:p w14:paraId="2A9E0FC0" w14:textId="77777777" w:rsidR="00D629FA" w:rsidRPr="00E44349" w:rsidRDefault="00D629FA" w:rsidP="00D629FA">
      <w:pPr>
        <w:ind w:left="1440"/>
        <w:rPr>
          <w:rFonts w:cs="Arial"/>
          <w:szCs w:val="22"/>
        </w:rPr>
      </w:pPr>
    </w:p>
    <w:p w14:paraId="0CCF13A4" w14:textId="77777777" w:rsidR="00D629FA" w:rsidRPr="00E44349" w:rsidRDefault="00D629FA" w:rsidP="00CE655B">
      <w:pPr>
        <w:numPr>
          <w:ilvl w:val="0"/>
          <w:numId w:val="54"/>
        </w:numPr>
        <w:ind w:left="1080"/>
        <w:rPr>
          <w:rFonts w:cs="Arial"/>
          <w:szCs w:val="22"/>
        </w:rPr>
      </w:pPr>
      <w:r w:rsidRPr="00E44349">
        <w:rPr>
          <w:rFonts w:cs="Arial"/>
          <w:szCs w:val="22"/>
          <w:u w:val="single"/>
        </w:rPr>
        <w:t>Price Per Last-Half of First Month</w:t>
      </w:r>
      <w:r w:rsidRPr="00E44349">
        <w:rPr>
          <w:rFonts w:cs="Arial"/>
          <w:szCs w:val="22"/>
        </w:rPr>
        <w:t>: USDA Food products that are received between the 16</w:t>
      </w:r>
      <w:r w:rsidRPr="00E44349">
        <w:rPr>
          <w:rFonts w:cs="Arial"/>
          <w:szCs w:val="22"/>
          <w:vertAlign w:val="superscript"/>
        </w:rPr>
        <w:t>th</w:t>
      </w:r>
      <w:r w:rsidRPr="00E44349">
        <w:rPr>
          <w:rFonts w:cs="Arial"/>
          <w:szCs w:val="22"/>
        </w:rPr>
        <w:t xml:space="preserve"> of the month up to the last day of the month will be charged at ½ of a full month storage charge; </w:t>
      </w:r>
    </w:p>
    <w:p w14:paraId="7F313AB7" w14:textId="77777777" w:rsidR="00D629FA" w:rsidRPr="00E44349" w:rsidRDefault="00D629FA" w:rsidP="00D629FA">
      <w:pPr>
        <w:ind w:left="1440"/>
        <w:rPr>
          <w:rFonts w:cs="Arial"/>
          <w:szCs w:val="22"/>
        </w:rPr>
      </w:pPr>
    </w:p>
    <w:p w14:paraId="1EA66AE7" w14:textId="77777777" w:rsidR="00D629FA" w:rsidRPr="00E44349" w:rsidRDefault="00D629FA" w:rsidP="00CE655B">
      <w:pPr>
        <w:numPr>
          <w:ilvl w:val="0"/>
          <w:numId w:val="54"/>
        </w:numPr>
        <w:ind w:left="1080"/>
        <w:rPr>
          <w:rFonts w:cs="Arial"/>
          <w:szCs w:val="22"/>
        </w:rPr>
      </w:pPr>
      <w:r w:rsidRPr="00E44349">
        <w:rPr>
          <w:rFonts w:cs="Arial"/>
          <w:szCs w:val="22"/>
          <w:u w:val="single"/>
        </w:rPr>
        <w:t>Handling Charge In &amp; Out</w:t>
      </w:r>
      <w:r w:rsidRPr="00E44349">
        <w:rPr>
          <w:rFonts w:cs="Arial"/>
          <w:szCs w:val="22"/>
        </w:rPr>
        <w:t xml:space="preserve">:  Inbound freight to the Vendor {Contractor} warehouse. This is an all-inclusive billing rate comprised of direct and indirect labor costs related to receiving, checking for damage or discrepancy, order assembly, staging and palletized truck loading and packaging; and </w:t>
      </w:r>
    </w:p>
    <w:p w14:paraId="715FF376" w14:textId="77777777" w:rsidR="00D629FA" w:rsidRPr="00E44349" w:rsidRDefault="00D629FA" w:rsidP="00D629FA">
      <w:pPr>
        <w:autoSpaceDE w:val="0"/>
        <w:autoSpaceDN w:val="0"/>
        <w:adjustRightInd w:val="0"/>
        <w:ind w:left="1440"/>
        <w:rPr>
          <w:rFonts w:cs="Arial"/>
          <w:szCs w:val="22"/>
        </w:rPr>
      </w:pPr>
    </w:p>
    <w:p w14:paraId="090BE404" w14:textId="77777777" w:rsidR="00D629FA" w:rsidRPr="00E44349" w:rsidRDefault="00D629FA" w:rsidP="00CE655B">
      <w:pPr>
        <w:numPr>
          <w:ilvl w:val="0"/>
          <w:numId w:val="54"/>
        </w:numPr>
        <w:autoSpaceDE w:val="0"/>
        <w:autoSpaceDN w:val="0"/>
        <w:adjustRightInd w:val="0"/>
        <w:ind w:left="1080"/>
        <w:rPr>
          <w:rFonts w:cs="Arial"/>
          <w:szCs w:val="22"/>
        </w:rPr>
      </w:pPr>
      <w:r w:rsidRPr="00E44349">
        <w:rPr>
          <w:rFonts w:cs="Arial"/>
          <w:szCs w:val="22"/>
          <w:u w:val="single"/>
        </w:rPr>
        <w:t>Unloading Charge:</w:t>
      </w:r>
      <w:r w:rsidRPr="00E44349">
        <w:rPr>
          <w:rFonts w:cs="Arial"/>
          <w:szCs w:val="22"/>
        </w:rPr>
        <w:t xml:space="preserve"> Sometimes referred to as a “restacking” charge. An example would be when the Carrier (Shipper) delivers pallets of USDA Foods to the Vendor {Contractor} warehouse and the pallets are stacked too high in the Carrier’s truck and can’t fit into the space(s) provided in the Vendor {Contractor} warehouse. The Vendor {Contractor} whose staff would have to “restack” or reduce the number of pallets into smaller palletized lots.</w:t>
      </w:r>
    </w:p>
    <w:p w14:paraId="28372188" w14:textId="77777777" w:rsidR="00D629FA" w:rsidRPr="00E44349" w:rsidRDefault="00D629FA" w:rsidP="00D629FA">
      <w:pPr>
        <w:autoSpaceDE w:val="0"/>
        <w:autoSpaceDN w:val="0"/>
        <w:adjustRightInd w:val="0"/>
        <w:ind w:left="720"/>
        <w:rPr>
          <w:rFonts w:cs="Arial"/>
        </w:rPr>
      </w:pPr>
    </w:p>
    <w:p w14:paraId="660E1B19" w14:textId="77777777" w:rsidR="00D629FA" w:rsidRPr="00E44349" w:rsidRDefault="00D629FA" w:rsidP="00CE655B">
      <w:pPr>
        <w:numPr>
          <w:ilvl w:val="0"/>
          <w:numId w:val="30"/>
        </w:numPr>
        <w:autoSpaceDE w:val="0"/>
        <w:autoSpaceDN w:val="0"/>
        <w:adjustRightInd w:val="0"/>
        <w:rPr>
          <w:rFonts w:cs="Arial"/>
        </w:rPr>
      </w:pPr>
      <w:r w:rsidRPr="00E44349">
        <w:rPr>
          <w:rFonts w:cs="Arial"/>
        </w:rPr>
        <w:t>Fresh produce received from USDA or DOD shall be billed on a one-half month rate for each one-hal</w:t>
      </w:r>
      <w:r>
        <w:rPr>
          <w:rFonts w:cs="Arial"/>
        </w:rPr>
        <w:t>f month it remains in storage; and</w:t>
      </w:r>
    </w:p>
    <w:p w14:paraId="46326CDE" w14:textId="77777777" w:rsidR="00D629FA" w:rsidRPr="00E44349" w:rsidRDefault="00D629FA" w:rsidP="00D629FA">
      <w:pPr>
        <w:autoSpaceDE w:val="0"/>
        <w:autoSpaceDN w:val="0"/>
        <w:adjustRightInd w:val="0"/>
        <w:ind w:left="720"/>
        <w:rPr>
          <w:rFonts w:cs="Arial"/>
        </w:rPr>
      </w:pPr>
    </w:p>
    <w:p w14:paraId="178751E0" w14:textId="77777777" w:rsidR="00D629FA" w:rsidRPr="00E44349" w:rsidRDefault="00D629FA" w:rsidP="00CE655B">
      <w:pPr>
        <w:numPr>
          <w:ilvl w:val="0"/>
          <w:numId w:val="30"/>
        </w:numPr>
        <w:autoSpaceDE w:val="0"/>
        <w:autoSpaceDN w:val="0"/>
        <w:adjustRightInd w:val="0"/>
        <w:rPr>
          <w:rFonts w:cs="Arial"/>
        </w:rPr>
      </w:pPr>
      <w:r w:rsidRPr="00E44349">
        <w:rPr>
          <w:rFonts w:cs="Arial"/>
          <w:u w:val="single"/>
        </w:rPr>
        <w:t>Recurring charges</w:t>
      </w:r>
      <w:r w:rsidRPr="00E44349">
        <w:rPr>
          <w:rFonts w:cs="Arial"/>
        </w:rPr>
        <w:t xml:space="preserve">: At the end of the first month of receipt of the product, billing shall be at a one-half month rate for each one-half month it remains in storage thereafter until the balance of the USDA Food is removed from storage. The first half of the month will end on the fifteenth of each month; the second half of the month will begin on the sixteenth of the month and end on the last day of the month. The </w:t>
      </w:r>
      <w:r w:rsidRPr="00E44349">
        <w:rPr>
          <w:rFonts w:cs="Arial"/>
          <w:color w:val="000000" w:themeColor="text1"/>
        </w:rPr>
        <w:t>Vendor {Contractor}</w:t>
      </w:r>
      <w:r w:rsidRPr="00E44349">
        <w:rPr>
          <w:rFonts w:cs="Arial"/>
        </w:rPr>
        <w:t xml:space="preserve"> shall not be permitted to begin billing for the previous period’s carry over inventory balance until the sixteenth of the month or the first day of the next month that the specific USDA Food remains in storage.</w:t>
      </w:r>
    </w:p>
    <w:p w14:paraId="3D5CADF4" w14:textId="77777777" w:rsidR="00D629FA" w:rsidRPr="00E44349" w:rsidRDefault="00D629FA" w:rsidP="00D629FA"/>
    <w:p w14:paraId="278A5098" w14:textId="77777777" w:rsidR="00D629FA" w:rsidRPr="00E44349" w:rsidRDefault="00D629FA" w:rsidP="00D629FA">
      <w:pPr>
        <w:pStyle w:val="Heading2"/>
      </w:pPr>
      <w:bookmarkStart w:id="175" w:name="_Toc501613366"/>
      <w:bookmarkStart w:id="176" w:name="_Toc513460772"/>
      <w:bookmarkStart w:id="177" w:name="_Toc519082223"/>
      <w:r w:rsidRPr="00E44349">
        <w:t>ELECTRONIC DATA PROCESSING INFORMATION/WEB BASED SYSTEM REQUIREMENTS</w:t>
      </w:r>
      <w:bookmarkEnd w:id="175"/>
      <w:bookmarkEnd w:id="176"/>
      <w:bookmarkEnd w:id="177"/>
      <w:r w:rsidRPr="00E44349">
        <w:t xml:space="preserve"> </w:t>
      </w:r>
    </w:p>
    <w:p w14:paraId="0042A0BA" w14:textId="77777777" w:rsidR="00D629FA" w:rsidRPr="00E44349" w:rsidRDefault="00D629FA" w:rsidP="00D629FA">
      <w:pPr>
        <w:rPr>
          <w:rFonts w:cs="Arial"/>
          <w:color w:val="000000" w:themeColor="text1"/>
        </w:rPr>
      </w:pPr>
    </w:p>
    <w:p w14:paraId="171CBA51" w14:textId="77777777" w:rsidR="00D629FA" w:rsidRPr="00E44349" w:rsidRDefault="00D629FA" w:rsidP="00D629FA">
      <w:pPr>
        <w:rPr>
          <w:rFonts w:cs="Arial"/>
        </w:rPr>
      </w:pPr>
      <w:r>
        <w:rPr>
          <w:rFonts w:cs="Arial"/>
        </w:rPr>
        <w:t xml:space="preserve">The NJDA may implement a web </w:t>
      </w:r>
      <w:r w:rsidRPr="00E44349">
        <w:rPr>
          <w:rFonts w:cs="Arial"/>
        </w:rPr>
        <w:t xml:space="preserve">based food distribution system in the future. If executed, the Vendor {Contractor} must work with the NJDA to implement, and maintain a process in which its own inventory tracking will interface with the NJDA’s for the export of NJDA inventory data based on a standard format defined by the NJDA and in compliance with Section 5.9 Security and Confidentiality Requirements. </w:t>
      </w:r>
    </w:p>
    <w:p w14:paraId="4424787D" w14:textId="77777777" w:rsidR="00D629FA" w:rsidRPr="00E44349" w:rsidRDefault="00D629FA" w:rsidP="00D629FA">
      <w:pPr>
        <w:rPr>
          <w:rFonts w:cs="Arial"/>
        </w:rPr>
      </w:pPr>
    </w:p>
    <w:p w14:paraId="462F2B0F" w14:textId="77777777" w:rsidR="00D629FA" w:rsidRPr="00E44349" w:rsidRDefault="00D629FA" w:rsidP="00D629FA">
      <w:pPr>
        <w:rPr>
          <w:rFonts w:cs="Arial"/>
        </w:rPr>
      </w:pPr>
      <w:r w:rsidRPr="00E44349">
        <w:rPr>
          <w:rFonts w:cs="Arial"/>
        </w:rPr>
        <w:t xml:space="preserve">If the NJDA chooses to execute such a system, The Office of Information Technology (OIT) will be required to be a part of the process and development. </w:t>
      </w:r>
    </w:p>
    <w:p w14:paraId="1A93ADBA" w14:textId="77777777" w:rsidR="00D629FA" w:rsidRPr="00E44349" w:rsidRDefault="00D629FA" w:rsidP="00D629FA">
      <w:pPr>
        <w:rPr>
          <w:rFonts w:cs="Arial"/>
        </w:rPr>
      </w:pPr>
    </w:p>
    <w:p w14:paraId="2E7C72CA" w14:textId="77777777" w:rsidR="00D629FA" w:rsidRPr="00E44349" w:rsidRDefault="00D629FA" w:rsidP="00D629FA">
      <w:pPr>
        <w:rPr>
          <w:rFonts w:cs="Arial"/>
        </w:rPr>
      </w:pPr>
      <w:r w:rsidRPr="00E44349">
        <w:rPr>
          <w:rFonts w:cs="Arial"/>
        </w:rPr>
        <w:t>The Vendor {Contractor} shall provide the ability for NJDA staff to view federally donated USDA Foods data generated reports of the data on the Vendor {Contractor(s)} tracking systems.</w:t>
      </w:r>
    </w:p>
    <w:p w14:paraId="774C8E64" w14:textId="77777777" w:rsidR="00D629FA" w:rsidRPr="00E44349" w:rsidRDefault="00D629FA" w:rsidP="00D629FA">
      <w:pPr>
        <w:rPr>
          <w:rFonts w:cs="Arial"/>
        </w:rPr>
      </w:pPr>
    </w:p>
    <w:p w14:paraId="361112FA" w14:textId="4EFF7874" w:rsidR="00E651D6" w:rsidRPr="00851065" w:rsidRDefault="00D629FA" w:rsidP="00D629FA">
      <w:r w:rsidRPr="00E44349">
        <w:rPr>
          <w:rFonts w:cs="Arial"/>
        </w:rPr>
        <w:t xml:space="preserve">The Vendor {Contractor} shall receive information from, </w:t>
      </w:r>
      <w:r>
        <w:rPr>
          <w:rFonts w:cs="Arial"/>
        </w:rPr>
        <w:t>and information into, the USDA web b</w:t>
      </w:r>
      <w:r w:rsidRPr="00E44349">
        <w:rPr>
          <w:rFonts w:cs="Arial"/>
        </w:rPr>
        <w:t>ased Supply Chain Management System (WBSCM)</w:t>
      </w:r>
      <w:r>
        <w:rPr>
          <w:rFonts w:cs="Arial"/>
        </w:rPr>
        <w:t>.</w:t>
      </w:r>
    </w:p>
    <w:p w14:paraId="4811D2F1" w14:textId="77777777" w:rsidR="00E651D6" w:rsidRPr="00851065" w:rsidRDefault="00E651D6" w:rsidP="00851065"/>
    <w:p w14:paraId="6ED64462" w14:textId="77777777" w:rsidR="009819AA" w:rsidRPr="00851065" w:rsidRDefault="009819AA" w:rsidP="00851065"/>
    <w:p w14:paraId="2D0A65D4" w14:textId="77777777" w:rsidR="00921871" w:rsidRPr="009819AA" w:rsidRDefault="00921871" w:rsidP="00BB5A93">
      <w:pPr>
        <w:pStyle w:val="Heading1"/>
        <w:sectPr w:rsidR="00921871" w:rsidRPr="009819AA" w:rsidSect="00A777FE">
          <w:footerReference w:type="even" r:id="rId30"/>
          <w:footerReference w:type="default" r:id="rId31"/>
          <w:pgSz w:w="12240" w:h="15840" w:code="1"/>
          <w:pgMar w:top="576" w:right="1440" w:bottom="245" w:left="1260" w:header="720" w:footer="720" w:gutter="0"/>
          <w:cols w:space="720"/>
          <w:docGrid w:linePitch="360"/>
        </w:sectPr>
      </w:pPr>
    </w:p>
    <w:p w14:paraId="02F1442B" w14:textId="01C99961" w:rsidR="00757979" w:rsidRDefault="00AA3B67" w:rsidP="00414292">
      <w:pPr>
        <w:pStyle w:val="Heading1"/>
        <w:keepNext/>
      </w:pPr>
      <w:bookmarkStart w:id="178" w:name="_Toc400531492"/>
      <w:bookmarkStart w:id="179" w:name="_Toc428533963"/>
      <w:r>
        <w:t xml:space="preserve"> </w:t>
      </w:r>
      <w:bookmarkStart w:id="180" w:name="_Toc519082224"/>
      <w:r w:rsidR="00CE00E7">
        <w:t>QUOTE</w:t>
      </w:r>
      <w:r w:rsidR="009808FC">
        <w:t xml:space="preserve"> </w:t>
      </w:r>
      <w:r w:rsidR="00757979">
        <w:t>PREPARATION AND SUBMISSION</w:t>
      </w:r>
      <w:bookmarkEnd w:id="178"/>
      <w:bookmarkEnd w:id="179"/>
      <w:bookmarkEnd w:id="180"/>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81" w:name="_Toc400531493"/>
      <w:bookmarkStart w:id="182" w:name="_Toc428533964"/>
      <w:bookmarkStart w:id="183" w:name="_Toc519082225"/>
      <w:r>
        <w:rPr>
          <w:caps w:val="0"/>
        </w:rPr>
        <w:t>GENERAL</w:t>
      </w:r>
      <w:bookmarkEnd w:id="181"/>
      <w:bookmarkEnd w:id="182"/>
      <w:bookmarkEnd w:id="183"/>
    </w:p>
    <w:p w14:paraId="6935248C" w14:textId="77777777" w:rsidR="00757979" w:rsidRDefault="00757979" w:rsidP="00EB4EF1">
      <w:pPr>
        <w:keepNext/>
      </w:pPr>
    </w:p>
    <w:p w14:paraId="204C1A8D" w14:textId="77777777" w:rsidR="0072118B" w:rsidRPr="000F5FB7" w:rsidRDefault="0072118B" w:rsidP="0072118B">
      <w:pPr>
        <w:keepNext/>
        <w:rPr>
          <w:rFonts w:eastAsia="Calibri"/>
        </w:rPr>
      </w:pPr>
      <w:bookmarkStart w:id="184" w:name="_Toc428533965"/>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2A35CA8" w14:textId="77777777" w:rsidR="0072118B" w:rsidRPr="000F5FB7" w:rsidRDefault="0072118B" w:rsidP="0072118B">
      <w:pPr>
        <w:keepNext/>
        <w:rPr>
          <w:rFonts w:eastAsia="Calibri"/>
        </w:rPr>
      </w:pPr>
    </w:p>
    <w:p w14:paraId="70264CCE" w14:textId="77777777" w:rsidR="0072118B" w:rsidRPr="000F5FB7" w:rsidRDefault="0072118B" w:rsidP="0072118B">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D6863" w14:textId="77777777" w:rsidR="0072118B" w:rsidRPr="000F5FB7" w:rsidRDefault="0072118B" w:rsidP="0072118B">
      <w:pPr>
        <w:keepNext/>
        <w:rPr>
          <w:rFonts w:eastAsia="Calibri"/>
        </w:rPr>
      </w:pPr>
    </w:p>
    <w:p w14:paraId="027A40A9" w14:textId="77777777" w:rsidR="0072118B" w:rsidRPr="000F5FB7" w:rsidRDefault="0072118B" w:rsidP="0072118B">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270F4AB2" w14:textId="77777777" w:rsidR="0072118B" w:rsidRPr="000F5FB7" w:rsidRDefault="0072118B" w:rsidP="0072118B">
      <w:pPr>
        <w:keepNext/>
        <w:rPr>
          <w:rFonts w:eastAsia="Calibri"/>
        </w:rPr>
      </w:pPr>
    </w:p>
    <w:p w14:paraId="10B14418" w14:textId="77777777" w:rsidR="0072118B" w:rsidRPr="000F5FB7" w:rsidRDefault="0072118B" w:rsidP="0072118B">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7B8E0463" w14:textId="77777777" w:rsidR="0072118B" w:rsidRPr="00C65B22" w:rsidRDefault="0072118B" w:rsidP="0072118B">
      <w:pPr>
        <w:rPr>
          <w:rFonts w:eastAsia="MS Mincho"/>
        </w:rPr>
      </w:pPr>
    </w:p>
    <w:p w14:paraId="124B4899" w14:textId="77777777" w:rsidR="0072118B" w:rsidRPr="00520D10" w:rsidRDefault="0072118B" w:rsidP="0072118B">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85"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32"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33"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85"/>
    </w:p>
    <w:p w14:paraId="6D2CC828" w14:textId="77777777" w:rsidR="0072118B" w:rsidRDefault="0072118B" w:rsidP="0072118B"/>
    <w:p w14:paraId="57DD1AE2" w14:textId="60952F1E" w:rsidR="00B238B2" w:rsidRPr="00851065" w:rsidRDefault="008D75D3" w:rsidP="00414292">
      <w:pPr>
        <w:pStyle w:val="Heading2"/>
        <w:keepNext/>
      </w:pPr>
      <w:bookmarkStart w:id="186" w:name="_Toc519082226"/>
      <w:r>
        <w:rPr>
          <w:caps w:val="0"/>
        </w:rPr>
        <w:t>QUOTE</w:t>
      </w:r>
      <w:r w:rsidRPr="00851065">
        <w:rPr>
          <w:caps w:val="0"/>
        </w:rPr>
        <w:t xml:space="preserve"> DELIVERY AND IDENTIFICATION</w:t>
      </w:r>
      <w:bookmarkEnd w:id="184"/>
      <w:bookmarkEnd w:id="186"/>
    </w:p>
    <w:p w14:paraId="585D3F72" w14:textId="77777777" w:rsidR="00B238B2" w:rsidRPr="00C65B22" w:rsidRDefault="00B238B2" w:rsidP="00EB4EF1">
      <w:pPr>
        <w:keepNext/>
      </w:pPr>
    </w:p>
    <w:p w14:paraId="0C57CF1C" w14:textId="5CC965F6"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87" w:name="_Toc428533966"/>
      <w:bookmarkStart w:id="188" w:name="_Toc519082227"/>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87"/>
      <w:bookmarkEnd w:id="188"/>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89" w:name="_Toc519082228"/>
      <w:bookmarkStart w:id="190"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89"/>
      <w:r w:rsidR="00715AF4" w:rsidRPr="00851065">
        <w:t xml:space="preserve"> </w:t>
      </w:r>
      <w:bookmarkEnd w:id="190"/>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4"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Pr="00384C71"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w:t>
      </w:r>
      <w:r w:rsidRPr="00384C71">
        <w:rPr>
          <w:rFonts w:cs="Arial"/>
        </w:rPr>
        <w:t>the attachment as exempt from public disclosure under OPRA and/or the common law as outlined in Section 1.4.4.</w:t>
      </w:r>
    </w:p>
    <w:p w14:paraId="5850FED7" w14:textId="77777777" w:rsidR="009F16F1" w:rsidRPr="00384C71" w:rsidRDefault="009F16F1" w:rsidP="00C65B22"/>
    <w:p w14:paraId="364D6103" w14:textId="77777777" w:rsidR="00757979" w:rsidRPr="00384C71" w:rsidRDefault="00B6568B" w:rsidP="002F0497">
      <w:pPr>
        <w:pStyle w:val="Heading3"/>
        <w:keepNext/>
      </w:pPr>
      <w:bookmarkStart w:id="191" w:name="_Toc400531497"/>
      <w:bookmarkStart w:id="192" w:name="_Toc428533968"/>
      <w:bookmarkStart w:id="193" w:name="_Toc519082229"/>
      <w:r w:rsidRPr="00384C71">
        <w:t xml:space="preserve">HARD COPY </w:t>
      </w:r>
      <w:r w:rsidR="00757979" w:rsidRPr="00384C71">
        <w:t>SUBMISSION</w:t>
      </w:r>
      <w:bookmarkEnd w:id="191"/>
      <w:bookmarkEnd w:id="192"/>
      <w:bookmarkEnd w:id="193"/>
    </w:p>
    <w:p w14:paraId="518F80F0" w14:textId="77777777" w:rsidR="002F6161" w:rsidRPr="00384C71" w:rsidRDefault="002F6161" w:rsidP="002F0497">
      <w:pPr>
        <w:keepNext/>
      </w:pPr>
    </w:p>
    <w:p w14:paraId="095250A8" w14:textId="294254EA" w:rsidR="00757979" w:rsidRPr="00384C71" w:rsidRDefault="00753BFC" w:rsidP="002F0497">
      <w:pPr>
        <w:keepNext/>
      </w:pPr>
      <w:r w:rsidRPr="00384C71">
        <w:t xml:space="preserve">If the Vendor {Bidder} is submitting a hard copy </w:t>
      </w:r>
      <w:r w:rsidR="00CE00E7" w:rsidRPr="00384C71">
        <w:rPr>
          <w:rFonts w:cs="Arial"/>
          <w:szCs w:val="22"/>
        </w:rPr>
        <w:t>Quote</w:t>
      </w:r>
      <w:r w:rsidRPr="00384C71">
        <w:t>, the</w:t>
      </w:r>
      <w:r w:rsidR="002F6161" w:rsidRPr="00384C71">
        <w:t xml:space="preserve"> Vendor {Bidder} must submit the following:</w:t>
      </w:r>
    </w:p>
    <w:p w14:paraId="35ECEBDD" w14:textId="77777777" w:rsidR="002F6161" w:rsidRPr="00384C71" w:rsidRDefault="002F6161" w:rsidP="00C65B22"/>
    <w:p w14:paraId="30E4D9A1" w14:textId="77777777" w:rsidR="00D629FA" w:rsidRPr="008C28A1" w:rsidRDefault="00D629FA" w:rsidP="00CE655B">
      <w:pPr>
        <w:pStyle w:val="PlainText"/>
        <w:numPr>
          <w:ilvl w:val="0"/>
          <w:numId w:val="2"/>
        </w:numPr>
        <w:rPr>
          <w:rFonts w:eastAsia="MS Mincho"/>
        </w:rPr>
      </w:pPr>
      <w:r w:rsidRPr="00384C71">
        <w:rPr>
          <w:b/>
          <w:bCs/>
        </w:rPr>
        <w:t xml:space="preserve">One (1) complete </w:t>
      </w:r>
      <w:r w:rsidRPr="00384C71">
        <w:rPr>
          <w:b/>
        </w:rPr>
        <w:t>Quote, comprising all volumes and including original, physical signature</w:t>
      </w:r>
      <w:r w:rsidRPr="00384C71">
        <w:t>, clearly marked as the “ORIGINAL” Quote</w:t>
      </w:r>
      <w:r>
        <w:rPr>
          <w:lang w:val="en-US"/>
        </w:rPr>
        <w:t>;</w:t>
      </w:r>
      <w:r w:rsidRPr="00C65B22">
        <w:t xml:space="preserve"> </w:t>
      </w:r>
    </w:p>
    <w:p w14:paraId="567DB6FA" w14:textId="77777777" w:rsidR="00D629FA" w:rsidRPr="008C28A1" w:rsidRDefault="00D629FA" w:rsidP="00D629FA">
      <w:pPr>
        <w:pStyle w:val="PlainText"/>
        <w:ind w:left="720"/>
        <w:rPr>
          <w:rFonts w:eastAsia="MS Mincho"/>
        </w:rPr>
      </w:pPr>
    </w:p>
    <w:p w14:paraId="2FE17C39" w14:textId="77777777" w:rsidR="00D629FA" w:rsidRPr="007E5DD9" w:rsidRDefault="00D629FA" w:rsidP="00CE655B">
      <w:pPr>
        <w:pStyle w:val="PlainText"/>
        <w:numPr>
          <w:ilvl w:val="0"/>
          <w:numId w:val="2"/>
        </w:numPr>
        <w:rPr>
          <w:rFonts w:eastAsia="MS Mincho"/>
        </w:rPr>
      </w:pPr>
      <w:r>
        <w:rPr>
          <w:rFonts w:eastAsia="MS Mincho"/>
          <w:b/>
          <w:lang w:val="en-US"/>
        </w:rPr>
        <w:t>Five (5)</w:t>
      </w:r>
      <w:r>
        <w:rPr>
          <w:rFonts w:eastAsia="MS Mincho"/>
          <w:b/>
        </w:rPr>
        <w:t xml:space="preserve"> complete and exact </w:t>
      </w:r>
      <w:r w:rsidRPr="00824F8A">
        <w:rPr>
          <w:rFonts w:eastAsia="MS Mincho"/>
          <w:b/>
        </w:rPr>
        <w:t>ELECTRONIC copies</w:t>
      </w:r>
      <w:r w:rsidRPr="00824F8A">
        <w:rPr>
          <w:rFonts w:eastAsia="MS Mincho"/>
        </w:rPr>
        <w:t xml:space="preserve"> of the original Quote in PDF file format on</w:t>
      </w:r>
      <w:r w:rsidRPr="00824F8A">
        <w:rPr>
          <w:rFonts w:eastAsia="MS Mincho"/>
          <w:lang w:val="en-US"/>
        </w:rPr>
        <w:t xml:space="preserve"> CD, DVD, or USB Drive.</w:t>
      </w:r>
      <w:r w:rsidRPr="00824F8A">
        <w:rPr>
          <w:rFonts w:eastAsia="MS Mincho"/>
        </w:rPr>
        <w:t xml:space="preserve"> </w:t>
      </w:r>
      <w:r w:rsidRPr="00824F8A">
        <w:t>These should be cover to</w:t>
      </w:r>
      <w:r>
        <w:t xml:space="preserve"> cover copies, and should not be password protected</w:t>
      </w:r>
      <w:r>
        <w:rPr>
          <w:lang w:val="en-US"/>
        </w:rPr>
        <w:t>.</w:t>
      </w:r>
      <w:r w:rsidRPr="007E5DD9">
        <w:rPr>
          <w:rFonts w:eastAsia="MS Mincho"/>
        </w:rPr>
        <w:t xml:space="preserve"> </w:t>
      </w:r>
      <w:r w:rsidRPr="007E5DD9">
        <w:rPr>
          <w:rFonts w:eastAsia="MS Mincho"/>
          <w:b/>
        </w:rPr>
        <w:t xml:space="preserve">THE </w:t>
      </w:r>
      <w:r>
        <w:rPr>
          <w:rFonts w:eastAsia="MS Mincho"/>
          <w:b/>
          <w:lang w:val="en-US"/>
        </w:rPr>
        <w:t>STATE-SUPPLIED PRICE SHEET</w:t>
      </w:r>
      <w:r w:rsidRPr="007E5DD9">
        <w:rPr>
          <w:rFonts w:eastAsia="MS Mincho"/>
          <w:b/>
        </w:rPr>
        <w:t xml:space="preserve"> (VOLUME 3) SHALL NOT BE INCLUDED ON THIS </w:t>
      </w:r>
      <w:r>
        <w:rPr>
          <w:rFonts w:eastAsia="MS Mincho"/>
          <w:b/>
          <w:lang w:val="en-US"/>
        </w:rPr>
        <w:t>ELECTRONIC COPY; and</w:t>
      </w:r>
    </w:p>
    <w:p w14:paraId="786763A8" w14:textId="77777777" w:rsidR="00D629FA" w:rsidRPr="003E149C" w:rsidRDefault="00D629FA" w:rsidP="00D629FA">
      <w:pPr>
        <w:pStyle w:val="PlainText"/>
        <w:ind w:left="720"/>
        <w:rPr>
          <w:rFonts w:eastAsia="MS Mincho"/>
        </w:rPr>
      </w:pPr>
    </w:p>
    <w:p w14:paraId="316712C7" w14:textId="77777777" w:rsidR="00D629FA" w:rsidRDefault="00D629FA" w:rsidP="00CE655B">
      <w:pPr>
        <w:pStyle w:val="PlainText"/>
        <w:numPr>
          <w:ilvl w:val="0"/>
          <w:numId w:val="2"/>
        </w:numPr>
        <w:rPr>
          <w:rFonts w:eastAsia="MS Mincho"/>
        </w:rPr>
      </w:pPr>
      <w:r w:rsidRPr="003E149C">
        <w:rPr>
          <w:rFonts w:eastAsia="MS Mincho"/>
          <w:b/>
        </w:rPr>
        <w:t>One (1) complete and exact ELECTRONIC copy</w:t>
      </w:r>
      <w:r>
        <w:rPr>
          <w:rFonts w:eastAsia="MS Mincho"/>
        </w:rPr>
        <w:t xml:space="preserve"> of the original </w:t>
      </w:r>
      <w:r>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5"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499799F"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sidRPr="00A80B9D">
        <w:rPr>
          <w:rFonts w:cs="Arial"/>
          <w:b/>
          <w:bCs/>
          <w:i/>
          <w:iCs/>
          <w:color w:val="00B050"/>
          <w:u w:val="single"/>
        </w:rPr>
        <w:t>NJ</w:t>
      </w:r>
      <w:r w:rsidR="0093423E" w:rsidRPr="00A80B9D">
        <w:rPr>
          <w:rFonts w:cs="Arial"/>
          <w:b/>
          <w:bCs/>
          <w:i/>
          <w:iCs/>
          <w:color w:val="0070C0"/>
          <w:u w:val="single"/>
        </w:rPr>
        <w:t>START</w:t>
      </w:r>
      <w:r w:rsidRPr="00A80B9D">
        <w:rPr>
          <w:b/>
          <w:u w:val="single"/>
        </w:rPr>
        <w:t>.</w:t>
      </w:r>
      <w:r w:rsidRPr="007E23DF">
        <w:rPr>
          <w:b/>
          <w:u w:val="single"/>
        </w:rPr>
        <w:t xml:space="preserve">  </w:t>
      </w:r>
    </w:p>
    <w:p w14:paraId="794245A0" w14:textId="77777777" w:rsidR="007E23DF" w:rsidRPr="007E23DF" w:rsidRDefault="007E23DF" w:rsidP="007E23DF">
      <w:pPr>
        <w:rPr>
          <w:b/>
          <w:u w:val="single"/>
        </w:rPr>
      </w:pPr>
    </w:p>
    <w:p w14:paraId="7E760002" w14:textId="6EDBC49E"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sidRPr="00A80B9D">
        <w:rPr>
          <w:rFonts w:cs="Arial"/>
          <w:b/>
          <w:bCs/>
          <w:i/>
          <w:iCs/>
          <w:color w:val="00B050"/>
          <w:u w:val="single"/>
        </w:rPr>
        <w:t>NJ</w:t>
      </w:r>
      <w:r w:rsidR="0093423E" w:rsidRPr="00A80B9D">
        <w:rPr>
          <w:rFonts w:cs="Arial"/>
          <w:b/>
          <w:bCs/>
          <w:i/>
          <w:iCs/>
          <w:color w:val="0070C0"/>
          <w:u w:val="single"/>
        </w:rPr>
        <w:t>START</w:t>
      </w:r>
      <w:r w:rsidRPr="00A80B9D">
        <w:rPr>
          <w:b/>
          <w:u w:val="single"/>
        </w:rPr>
        <w:t>.</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94" w:name="_Toc400531498"/>
      <w:bookmarkStart w:id="195" w:name="_Toc428533969"/>
      <w:bookmarkStart w:id="196" w:name="_Toc519082230"/>
      <w:r>
        <w:rPr>
          <w:caps w:val="0"/>
        </w:rPr>
        <w:t>QUOTE CONTENT</w:t>
      </w:r>
      <w:bookmarkEnd w:id="194"/>
      <w:bookmarkEnd w:id="195"/>
      <w:bookmarkEnd w:id="196"/>
    </w:p>
    <w:p w14:paraId="594BCE4E" w14:textId="77777777" w:rsidR="00563B42" w:rsidRDefault="00563B42" w:rsidP="00563B42">
      <w:pPr>
        <w:keepNext/>
      </w:pPr>
    </w:p>
    <w:p w14:paraId="4C367BC0" w14:textId="77777777" w:rsidR="00563B42" w:rsidRPr="00C65B22" w:rsidRDefault="00563B42" w:rsidP="00563B42">
      <w:pPr>
        <w:keepNext/>
      </w:pPr>
      <w:r w:rsidRPr="00851065">
        <w:t xml:space="preserve">The </w:t>
      </w:r>
      <w:r>
        <w:t>Quote</w:t>
      </w:r>
      <w:r w:rsidRPr="00851065">
        <w:t xml:space="preserve"> should be submitted in three </w:t>
      </w:r>
      <w:r w:rsidRPr="00C65B22">
        <w:t>(3) volumes with the content of each volume as indicated below.</w:t>
      </w:r>
    </w:p>
    <w:p w14:paraId="6136406D" w14:textId="77777777" w:rsidR="00563B42" w:rsidRDefault="00563B42" w:rsidP="00563B42"/>
    <w:p w14:paraId="795280F7" w14:textId="77777777" w:rsidR="00563B42" w:rsidRPr="00D629FA" w:rsidRDefault="00563B42" w:rsidP="00CE655B">
      <w:pPr>
        <w:pStyle w:val="ListParagraph"/>
        <w:numPr>
          <w:ilvl w:val="0"/>
          <w:numId w:val="11"/>
        </w:numPr>
        <w:rPr>
          <w:u w:val="single"/>
        </w:rPr>
      </w:pPr>
      <w:r w:rsidRPr="00D629FA">
        <w:rPr>
          <w:u w:val="single"/>
        </w:rPr>
        <w:t>Volume 1</w:t>
      </w:r>
    </w:p>
    <w:p w14:paraId="6D2A8F18" w14:textId="77777777" w:rsidR="00563B42" w:rsidRPr="00D629FA" w:rsidRDefault="00563B42" w:rsidP="00563B42">
      <w:pPr>
        <w:pStyle w:val="ListParagraph"/>
      </w:pPr>
      <w:r w:rsidRPr="00D629FA">
        <w:t>Section 1 - Forms (Sections 4.4.1 and 4.4.2).</w:t>
      </w:r>
    </w:p>
    <w:p w14:paraId="14C0863B" w14:textId="77777777" w:rsidR="00563B42" w:rsidRPr="00D629FA" w:rsidRDefault="00563B42" w:rsidP="00563B42"/>
    <w:p w14:paraId="38EA3850" w14:textId="77777777" w:rsidR="00563B42" w:rsidRPr="00D629FA" w:rsidRDefault="00563B42" w:rsidP="00563B42">
      <w:pPr>
        <w:pStyle w:val="ListParagraph"/>
      </w:pPr>
      <w:r w:rsidRPr="00D629FA">
        <w:t xml:space="preserve">Note: In general, Volume 1 applies to hard copy submissions; however, there may be instances where Bid Solicitation specific forms are required through </w:t>
      </w:r>
      <w:r w:rsidRPr="00D629FA">
        <w:rPr>
          <w:rStyle w:val="IntenseEmphasis"/>
          <w:rFonts w:cs="Arial"/>
          <w:color w:val="00B050"/>
        </w:rPr>
        <w:t>NJ</w:t>
      </w:r>
      <w:r w:rsidRPr="00D629FA">
        <w:rPr>
          <w:rStyle w:val="IntenseEmphasis"/>
          <w:rFonts w:cs="Arial"/>
          <w:color w:val="0070C0"/>
        </w:rPr>
        <w:t>START</w:t>
      </w:r>
      <w:r w:rsidRPr="00D629FA">
        <w:t xml:space="preserve"> electronic submission as well.</w:t>
      </w:r>
    </w:p>
    <w:p w14:paraId="0C7F155B" w14:textId="77777777" w:rsidR="00563B42" w:rsidRPr="00D629FA" w:rsidRDefault="00563B42" w:rsidP="00563B42"/>
    <w:p w14:paraId="0262F1B2" w14:textId="77777777" w:rsidR="00563B42" w:rsidRPr="00D629FA" w:rsidRDefault="00563B42" w:rsidP="00CE655B">
      <w:pPr>
        <w:pStyle w:val="ListParagraph"/>
        <w:numPr>
          <w:ilvl w:val="0"/>
          <w:numId w:val="11"/>
        </w:numPr>
        <w:rPr>
          <w:u w:val="single"/>
        </w:rPr>
      </w:pPr>
      <w:r w:rsidRPr="00D629FA">
        <w:rPr>
          <w:u w:val="single"/>
        </w:rPr>
        <w:t>Volume 2</w:t>
      </w:r>
    </w:p>
    <w:p w14:paraId="28DEDE88" w14:textId="77777777" w:rsidR="00563B42" w:rsidRPr="00D629FA" w:rsidRDefault="00563B42" w:rsidP="00563B42">
      <w:pPr>
        <w:pStyle w:val="ListParagraph"/>
        <w:rPr>
          <w:b/>
        </w:rPr>
      </w:pPr>
      <w:r w:rsidRPr="00D629FA">
        <w:t xml:space="preserve">Section 2 - Vendor {Bidder} Demonstration of its Ability to Complete the Scope of Work (Section 4.4.3); </w:t>
      </w:r>
    </w:p>
    <w:p w14:paraId="090BC8F9" w14:textId="77777777" w:rsidR="00563B42" w:rsidRPr="00D629FA" w:rsidRDefault="00563B42" w:rsidP="00563B42">
      <w:pPr>
        <w:pStyle w:val="ListParagraph"/>
      </w:pPr>
      <w:r w:rsidRPr="00D629FA">
        <w:t xml:space="preserve">Section 3 - Financial Capability of the Vendor {Bidder} (Section 4.4.4); and </w:t>
      </w:r>
    </w:p>
    <w:p w14:paraId="2429C077" w14:textId="77777777" w:rsidR="00563B42" w:rsidRPr="00D629FA" w:rsidRDefault="00563B42" w:rsidP="00563B42">
      <w:pPr>
        <w:pStyle w:val="ListParagraph"/>
      </w:pPr>
      <w:r w:rsidRPr="00D629FA">
        <w:t>Section 3A - Any other miscellaneous documents to be included by the Vendor {Bidder}.</w:t>
      </w:r>
    </w:p>
    <w:p w14:paraId="70C95E0F" w14:textId="77777777" w:rsidR="00563B42" w:rsidRPr="00D629FA" w:rsidRDefault="00563B42" w:rsidP="00563B42"/>
    <w:p w14:paraId="782A5491" w14:textId="77777777" w:rsidR="00563B42" w:rsidRPr="00D629FA" w:rsidRDefault="00563B42" w:rsidP="00CE655B">
      <w:pPr>
        <w:pStyle w:val="ListParagraph"/>
        <w:numPr>
          <w:ilvl w:val="0"/>
          <w:numId w:val="11"/>
        </w:numPr>
        <w:rPr>
          <w:u w:val="single"/>
        </w:rPr>
      </w:pPr>
      <w:r w:rsidRPr="00D629FA">
        <w:rPr>
          <w:u w:val="single"/>
        </w:rPr>
        <w:t>Volume 3</w:t>
      </w:r>
    </w:p>
    <w:p w14:paraId="0AFB26E8" w14:textId="77777777" w:rsidR="00563B42" w:rsidRPr="00E55D76" w:rsidRDefault="00563B42" w:rsidP="00563B42">
      <w:pPr>
        <w:pStyle w:val="ListParagraph"/>
      </w:pPr>
      <w:r w:rsidRPr="00D629FA">
        <w:t>Section 4 – State-Supplied Price Sheet (Section 4.4.5).</w:t>
      </w:r>
    </w:p>
    <w:p w14:paraId="601038DE" w14:textId="77777777" w:rsidR="00563B42" w:rsidRPr="00851065" w:rsidRDefault="00563B42" w:rsidP="00563B42">
      <w:r w:rsidRPr="00851065">
        <w:tab/>
      </w:r>
    </w:p>
    <w:p w14:paraId="69628B64" w14:textId="77777777" w:rsidR="00563B42" w:rsidRDefault="00563B42" w:rsidP="00563B42">
      <w:r w:rsidRPr="009F3C2A">
        <w:t xml:space="preserve">Note: Vendors {Bidders} submitting Quotes through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must complete the </w:t>
      </w:r>
      <w:r>
        <w:t xml:space="preserve">State-Supplied </w:t>
      </w:r>
      <w:r w:rsidRPr="000F328F">
        <w:t>Price</w:t>
      </w:r>
      <w:r>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48A6701" w14:textId="77777777" w:rsidR="00563B42" w:rsidRDefault="00563B42" w:rsidP="00563B42"/>
    <w:p w14:paraId="4C9E4583" w14:textId="77777777" w:rsidR="00563B42" w:rsidRDefault="00563B42" w:rsidP="00563B42">
      <w:r w:rsidRPr="009F3C2A">
        <w:t xml:space="preserve">The Vendor {Bidder} must </w:t>
      </w:r>
      <w:r w:rsidRPr="009F3C2A">
        <w:rPr>
          <w:bCs/>
          <w:iCs/>
        </w:rPr>
        <w:t xml:space="preserve">enter </w:t>
      </w:r>
      <w:r w:rsidRPr="009F3C2A">
        <w:t xml:space="preserve">a Unit Cost of $1.00 for each price line item on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r w:rsidRPr="009F3C2A">
        <w:t xml:space="preserve"> </w:t>
      </w:r>
    </w:p>
    <w:p w14:paraId="6EDD9C9C" w14:textId="77777777" w:rsidR="00563B42" w:rsidRDefault="00563B42" w:rsidP="00563B42"/>
    <w:p w14:paraId="46CE0DB3" w14:textId="77777777" w:rsidR="00563B42" w:rsidRDefault="00563B42" w:rsidP="00563B42">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r>
        <w:rPr>
          <w:rFonts w:cs="Arial"/>
          <w:b/>
          <w:bCs/>
          <w:i/>
          <w:iCs/>
          <w:color w:val="00B050"/>
        </w:rPr>
        <w:t>NJ</w:t>
      </w:r>
      <w:r>
        <w:rPr>
          <w:rFonts w:cs="Arial"/>
          <w:b/>
          <w:bCs/>
          <w:i/>
          <w:iCs/>
          <w:color w:val="0070C0"/>
        </w:rPr>
        <w:t>START</w:t>
      </w:r>
      <w:r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14:paraId="69F05DC6" w14:textId="77777777" w:rsidR="00563B42" w:rsidRDefault="00563B42" w:rsidP="00563B42">
      <w:pPr>
        <w:rPr>
          <w:b/>
        </w:rPr>
      </w:pPr>
    </w:p>
    <w:p w14:paraId="57D8A078" w14:textId="3A348211" w:rsidR="007F3BD4" w:rsidRPr="00851065" w:rsidRDefault="008D75D3" w:rsidP="002F0497">
      <w:pPr>
        <w:pStyle w:val="Heading3"/>
        <w:keepNext/>
      </w:pPr>
      <w:bookmarkStart w:id="197" w:name="_Toc108508238"/>
      <w:bookmarkStart w:id="198" w:name="_Toc519082231"/>
      <w:bookmarkStart w:id="199" w:name="_Toc428533970"/>
      <w:r w:rsidRPr="00851065">
        <w:rPr>
          <w:caps w:val="0"/>
        </w:rPr>
        <w:t>FORMS</w:t>
      </w:r>
      <w:bookmarkEnd w:id="197"/>
      <w:r w:rsidRPr="00851065">
        <w:rPr>
          <w:caps w:val="0"/>
        </w:rPr>
        <w:t xml:space="preserve">, REGISTRATIONS AND CERTIFICATIONS REQUIRED WITH </w:t>
      </w:r>
      <w:r>
        <w:rPr>
          <w:caps w:val="0"/>
        </w:rPr>
        <w:t>QUOTE</w:t>
      </w:r>
      <w:bookmarkEnd w:id="198"/>
      <w:r w:rsidRPr="00851065">
        <w:rPr>
          <w:caps w:val="0"/>
        </w:rPr>
        <w:t xml:space="preserve"> </w:t>
      </w:r>
      <w:bookmarkEnd w:id="199"/>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6"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7"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w:t>
      </w:r>
      <w:r w:rsidRPr="00FF7B2A">
        <w:rPr>
          <w:rFonts w:eastAsia="MS Mincho"/>
        </w:rPr>
        <w:t>pursuant to Section 1.</w:t>
      </w:r>
      <w:r w:rsidR="008A4463" w:rsidRPr="00FF7B2A">
        <w:rPr>
          <w:rFonts w:eastAsia="MS Mincho"/>
        </w:rPr>
        <w:t>4.11</w:t>
      </w:r>
      <w:r w:rsidRPr="00FF7B2A">
        <w:rPr>
          <w:rFonts w:eastAsia="MS Mincho"/>
        </w:rPr>
        <w:t xml:space="preserve"> of this </w:t>
      </w:r>
      <w:r w:rsidR="00C43264" w:rsidRPr="00FF7B2A">
        <w:rPr>
          <w:rFonts w:eastAsia="MS Mincho"/>
        </w:rPr>
        <w:t>Bid Solicitation</w:t>
      </w:r>
      <w:r w:rsidRPr="00FF7B2A">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200" w:name="_4.4.1.1_Ownership_Disclosure"/>
      <w:bookmarkStart w:id="201" w:name="_4.4.1.1_Signatory_page"/>
      <w:bookmarkEnd w:id="200"/>
      <w:bookmarkEnd w:id="201"/>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CE655B">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CE655B">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CE655B">
      <w:pPr>
        <w:pStyle w:val="ListParagraph"/>
        <w:numPr>
          <w:ilvl w:val="0"/>
          <w:numId w:val="14"/>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CE655B">
      <w:pPr>
        <w:pStyle w:val="ListParagraph"/>
        <w:numPr>
          <w:ilvl w:val="0"/>
          <w:numId w:val="1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CE655B">
      <w:pPr>
        <w:pStyle w:val="ListParagraph"/>
        <w:numPr>
          <w:ilvl w:val="0"/>
          <w:numId w:val="1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CE655B">
      <w:pPr>
        <w:pStyle w:val="ListParagraph"/>
        <w:numPr>
          <w:ilvl w:val="0"/>
          <w:numId w:val="14"/>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CE655B">
      <w:pPr>
        <w:numPr>
          <w:ilvl w:val="0"/>
          <w:numId w:val="14"/>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E11A92" w:rsidP="00C65B22">
      <w:pPr>
        <w:rPr>
          <w:rFonts w:eastAsia="MS Mincho"/>
          <w:color w:val="000000"/>
        </w:rPr>
      </w:pPr>
      <w:hyperlink r:id="rId38"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9"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1"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6BD6CCAB" w14:textId="77777777" w:rsidR="00FF7B2A" w:rsidRPr="00851065" w:rsidRDefault="00FF7B2A" w:rsidP="00FF7B2A">
      <w:pPr>
        <w:rPr>
          <w:rFonts w:eastAsia="MS Mincho"/>
        </w:rPr>
      </w:pPr>
      <w:r>
        <w:t xml:space="preserve">Subcontracting is not allowed as part of this Blanket P.O. </w:t>
      </w:r>
    </w:p>
    <w:p w14:paraId="5C2EA875" w14:textId="77777777" w:rsidR="00757979" w:rsidRDefault="00757979" w:rsidP="00C65B22">
      <w:pPr>
        <w:rPr>
          <w:b/>
        </w:rPr>
      </w:pPr>
    </w:p>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257D2C6C" w14:textId="77777777" w:rsidR="00FF7B2A" w:rsidRPr="00083A7A" w:rsidRDefault="00FF7B2A" w:rsidP="00FF7B2A">
      <w:pPr>
        <w:rPr>
          <w:rFonts w:cs="Arial"/>
        </w:rPr>
      </w:pPr>
      <w:r>
        <w:t>Not applicable to this procurement.</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4E1DF2B7" w14:textId="77777777" w:rsidR="00FF7B2A" w:rsidRPr="00083A7A" w:rsidRDefault="00FF7B2A" w:rsidP="00FF7B2A">
      <w:pPr>
        <w:rPr>
          <w:rFonts w:cs="Arial"/>
        </w:rPr>
      </w:pPr>
      <w:r>
        <w:t>Not applicable to this procurement.</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15A2ABD9" w14:textId="77777777" w:rsidR="00FF7B2A" w:rsidRPr="00083A7A" w:rsidRDefault="00FF7B2A" w:rsidP="00FF7B2A">
      <w:pPr>
        <w:rPr>
          <w:rFonts w:cs="Arial"/>
        </w:rPr>
      </w:pPr>
      <w:r>
        <w:t>Not applicable to this procurement.</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1CA75C41" w14:textId="77777777" w:rsidR="00FF7B2A" w:rsidRPr="00083A7A" w:rsidRDefault="00FF7B2A" w:rsidP="00FF7B2A">
      <w:pPr>
        <w:rPr>
          <w:rFonts w:cs="Arial"/>
        </w:rPr>
      </w:pPr>
      <w:r>
        <w:t>Not applicable to this procurement.</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202" w:name="_Toc519082232"/>
      <w:bookmarkStart w:id="203" w:name="_Toc400531500"/>
      <w:bookmarkStart w:id="204"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02"/>
      <w:r>
        <w:rPr>
          <w:caps w:val="0"/>
        </w:rPr>
        <w:t xml:space="preserve"> </w:t>
      </w:r>
      <w:bookmarkEnd w:id="203"/>
      <w:bookmarkEnd w:id="204"/>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3"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4"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FF7B2A"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FF7B2A">
        <w:t xml:space="preserve">Source Disclosure Form with the </w:t>
      </w:r>
      <w:r w:rsidR="00CE00E7" w:rsidRPr="00FF7B2A">
        <w:t>Quote</w:t>
      </w:r>
      <w:r w:rsidRPr="00FF7B2A">
        <w:t xml:space="preserve"> is requested and advised.   </w:t>
      </w:r>
      <w:r w:rsidR="006A34E6" w:rsidRPr="00FF7B2A">
        <w:t>See</w:t>
      </w:r>
      <w:r w:rsidRPr="00FF7B2A">
        <w:t xml:space="preserve"> </w:t>
      </w:r>
      <w:r w:rsidR="00626F14" w:rsidRPr="00FF7B2A">
        <w:t xml:space="preserve">Bid Solicitation </w:t>
      </w:r>
      <w:r w:rsidRPr="00FF7B2A">
        <w:t>Section 7.1.2 for additional information concerning this requirement.     </w:t>
      </w:r>
    </w:p>
    <w:p w14:paraId="44B8EC9F" w14:textId="77777777" w:rsidR="005D0530" w:rsidRPr="00FF7B2A" w:rsidRDefault="005D0530" w:rsidP="00C65B22"/>
    <w:p w14:paraId="055A5BF8" w14:textId="088593DE" w:rsidR="00230C28" w:rsidRPr="00851065" w:rsidRDefault="005D0530" w:rsidP="00C65B22">
      <w:pPr>
        <w:rPr>
          <w:rFonts w:eastAsia="MS Mincho"/>
        </w:rPr>
      </w:pPr>
      <w:r w:rsidRPr="00FF7B2A">
        <w:t xml:space="preserve">The Source Disclosure Form is located on the </w:t>
      </w:r>
      <w:hyperlink r:id="rId46" w:history="1">
        <w:r w:rsidRPr="00FF7B2A">
          <w:rPr>
            <w:rStyle w:val="Hyperlink"/>
            <w:rFonts w:eastAsia="MS Mincho"/>
          </w:rPr>
          <w:t>Division’s website</w:t>
        </w:r>
      </w:hyperlink>
      <w:r w:rsidRPr="00FF7B2A">
        <w:t xml:space="preserve">. The form is also available in </w:t>
      </w:r>
      <w:hyperlink r:id="rId47" w:history="1">
        <w:r w:rsidRPr="00FF7B2A">
          <w:rPr>
            <w:rStyle w:val="Hyperlink"/>
          </w:rPr>
          <w:t>NJSTART</w:t>
        </w:r>
      </w:hyperlink>
      <w:r w:rsidRPr="00FF7B2A">
        <w:t>.</w:t>
      </w:r>
      <w:r w:rsidR="00230C28" w:rsidRPr="00FF7B2A">
        <w:t xml:space="preserve"> </w:t>
      </w:r>
      <w:r w:rsidR="00230C28" w:rsidRPr="00FF7B2A">
        <w:rPr>
          <w:rFonts w:eastAsia="MS Mincho"/>
        </w:rPr>
        <w:t xml:space="preserve">Vendors </w:t>
      </w:r>
      <w:r w:rsidR="002963F8" w:rsidRPr="00FF7B2A">
        <w:rPr>
          <w:rFonts w:eastAsia="MS Mincho"/>
        </w:rPr>
        <w:t>{</w:t>
      </w:r>
      <w:r w:rsidR="00230C28" w:rsidRPr="00FF7B2A">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86E227" w14:textId="77777777" w:rsidR="005D0530" w:rsidRPr="00851065" w:rsidRDefault="005D0530" w:rsidP="00C65B22"/>
    <w:p w14:paraId="2A5D9233" w14:textId="77777777" w:rsidR="00365CD4" w:rsidRDefault="00365CD4" w:rsidP="00365CD4">
      <w:pPr>
        <w:pStyle w:val="Heading3"/>
        <w:rPr>
          <w:rFonts w:eastAsia="MS Mincho"/>
        </w:rPr>
      </w:pPr>
      <w:bookmarkStart w:id="205" w:name="_Toc508713491"/>
      <w:bookmarkStart w:id="206" w:name="_Toc519082233"/>
      <w:bookmarkStart w:id="207" w:name="_Toc118513777"/>
      <w:r>
        <w:rPr>
          <w:rFonts w:eastAsia="MS Mincho"/>
        </w:rPr>
        <w:t>VENDOR {BIDDER} DEMONSTRATION OF ITS ABILITY TO COMPLETE THE SCOPE OF WORK</w:t>
      </w:r>
      <w:bookmarkEnd w:id="205"/>
      <w:bookmarkEnd w:id="206"/>
    </w:p>
    <w:p w14:paraId="62BE84D8" w14:textId="77777777" w:rsidR="00365CD4" w:rsidRDefault="00365CD4" w:rsidP="00365CD4">
      <w:pPr>
        <w:rPr>
          <w:rFonts w:eastAsia="MS Mincho"/>
        </w:rPr>
      </w:pPr>
    </w:p>
    <w:p w14:paraId="41FB35E6" w14:textId="77777777" w:rsidR="00365CD4" w:rsidRPr="00BF0268" w:rsidRDefault="00365CD4" w:rsidP="00365CD4">
      <w:pPr>
        <w:keepNext/>
      </w:pPr>
      <w:r>
        <w:rPr>
          <w:rFonts w:eastAsia="MS Mincho"/>
        </w:rPr>
        <w:t xml:space="preserve">In this section, the </w:t>
      </w:r>
      <w:r w:rsidRPr="00FF7B2A">
        <w:rPr>
          <w:rFonts w:eastAsia="MS Mincho"/>
        </w:rPr>
        <w:t>Vendor {Bidder}</w:t>
      </w:r>
      <w:r w:rsidRPr="00FF7B2A">
        <w:t xml:space="preserve"> should describe</w:t>
      </w:r>
      <w:r w:rsidRPr="00A23677">
        <w:t xml:space="preserv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5D4F93D1" w14:textId="77777777" w:rsidR="00365CD4" w:rsidRDefault="00365CD4" w:rsidP="00365CD4">
      <w:pPr>
        <w:rPr>
          <w:rFonts w:eastAsia="MS Mincho"/>
        </w:rPr>
      </w:pPr>
    </w:p>
    <w:p w14:paraId="552DE148" w14:textId="77777777" w:rsidR="00384C71" w:rsidRDefault="00384C71" w:rsidP="00365CD4">
      <w:pPr>
        <w:rPr>
          <w:rFonts w:eastAsia="MS Mincho"/>
        </w:rPr>
      </w:pPr>
    </w:p>
    <w:p w14:paraId="5C287A8B" w14:textId="77777777" w:rsidR="00384C71" w:rsidRDefault="00384C71" w:rsidP="00365CD4">
      <w:pPr>
        <w:rPr>
          <w:rFonts w:eastAsia="MS Mincho"/>
        </w:rPr>
      </w:pPr>
    </w:p>
    <w:p w14:paraId="17F21C36" w14:textId="77777777" w:rsidR="00384C71" w:rsidRDefault="00384C71" w:rsidP="00365CD4">
      <w:pPr>
        <w:rPr>
          <w:rFonts w:eastAsia="MS Mincho"/>
        </w:rPr>
      </w:pPr>
    </w:p>
    <w:p w14:paraId="3E3104CE" w14:textId="77777777" w:rsidR="00384C71" w:rsidRDefault="00384C71" w:rsidP="00365CD4">
      <w:pPr>
        <w:rPr>
          <w:rFonts w:eastAsia="MS Mincho"/>
        </w:rPr>
      </w:pPr>
    </w:p>
    <w:p w14:paraId="50E69BE8" w14:textId="77777777" w:rsidR="00365CD4" w:rsidRPr="00B2467F" w:rsidRDefault="00365CD4" w:rsidP="00365CD4">
      <w:pPr>
        <w:pStyle w:val="Heading4"/>
        <w:rPr>
          <w:rFonts w:eastAsia="MS Mincho"/>
        </w:rPr>
      </w:pPr>
      <w:r>
        <w:rPr>
          <w:rFonts w:eastAsia="MS Mincho"/>
        </w:rPr>
        <w:t>VENDOR {BIDDER} QUOTE OVERVIEW FORM</w:t>
      </w:r>
    </w:p>
    <w:p w14:paraId="39F7EB19" w14:textId="77777777" w:rsidR="00365CD4" w:rsidRDefault="00365CD4" w:rsidP="00365CD4"/>
    <w:p w14:paraId="7702F36C" w14:textId="77777777" w:rsidR="00365CD4" w:rsidRPr="00FF7B2A" w:rsidRDefault="00365CD4" w:rsidP="00365CD4">
      <w:pPr>
        <w:rPr>
          <w:bCs/>
        </w:rPr>
      </w:pPr>
      <w:r>
        <w:rPr>
          <w:bCs/>
        </w:rPr>
        <w:t xml:space="preserve">The </w:t>
      </w:r>
      <w:r w:rsidRPr="00FF7B2A">
        <w:rPr>
          <w:bCs/>
        </w:rPr>
        <w:t xml:space="preserve">Vendor {Bidder} should submit the Vendor {Bidder} Quote Overview Form with its Quote. The Vendor {Bidder} should complete all of the information requested on the form, so that the State is able to evaluate the Vendor’s {Bidder’s} ability to complete the Scope of Work.  </w:t>
      </w:r>
    </w:p>
    <w:p w14:paraId="4741722A" w14:textId="77777777" w:rsidR="00365CD4" w:rsidRPr="00FF7B2A" w:rsidRDefault="00365CD4" w:rsidP="00365CD4">
      <w:pPr>
        <w:rPr>
          <w:bCs/>
        </w:rPr>
      </w:pPr>
    </w:p>
    <w:p w14:paraId="34C59FE2" w14:textId="77777777" w:rsidR="00365CD4" w:rsidRPr="00FF7B2A" w:rsidRDefault="00365CD4" w:rsidP="00365CD4">
      <w:r w:rsidRPr="00FF7B2A">
        <w:t>The Vendor’s {Bidder’s} responses to the questions on the form  should be designed to demonstrate to the State that the Vendor’s {Bidder’s} plans and approach proposed to complete the Scope of Work are realistic, attainable, appropriate, and that the Vendor’s {Bidder’s} Quote will lead to the successful completion of the tasks required by this Blanket P.O.</w:t>
      </w:r>
    </w:p>
    <w:p w14:paraId="1C9366CA" w14:textId="77777777" w:rsidR="00365CD4" w:rsidRPr="00FF7B2A" w:rsidRDefault="00365CD4" w:rsidP="00365CD4"/>
    <w:p w14:paraId="5DDB0403" w14:textId="77777777" w:rsidR="00365CD4" w:rsidRPr="00FF7B2A" w:rsidRDefault="00365CD4" w:rsidP="00365CD4">
      <w:pPr>
        <w:pStyle w:val="Heading4"/>
      </w:pPr>
      <w:r w:rsidRPr="00FF7B2A">
        <w:rPr>
          <w:caps w:val="0"/>
        </w:rPr>
        <w:t>VENDOR {BIDDER} DATA SHEET</w:t>
      </w:r>
    </w:p>
    <w:p w14:paraId="3635BC82" w14:textId="77777777" w:rsidR="00365CD4" w:rsidRPr="00FF7B2A" w:rsidRDefault="00365CD4" w:rsidP="00365CD4">
      <w:pPr>
        <w:rPr>
          <w:bCs/>
        </w:rPr>
      </w:pPr>
    </w:p>
    <w:p w14:paraId="468DA3C3" w14:textId="77777777" w:rsidR="00365CD4" w:rsidRDefault="00365CD4" w:rsidP="00365CD4">
      <w:pPr>
        <w:pStyle w:val="BodyText"/>
        <w:widowControl w:val="0"/>
        <w:tabs>
          <w:tab w:val="left" w:pos="840"/>
        </w:tabs>
        <w:spacing w:after="120" w:line="237" w:lineRule="auto"/>
        <w:ind w:left="0" w:right="228"/>
        <w:rPr>
          <w:rFonts w:cs="Arial"/>
          <w:spacing w:val="-1"/>
          <w:sz w:val="22"/>
          <w:szCs w:val="22"/>
          <w:lang w:val="en-US"/>
        </w:rPr>
      </w:pPr>
      <w:r w:rsidRPr="00FF7B2A">
        <w:rPr>
          <w:rFonts w:cs="Arial"/>
          <w:spacing w:val="-1"/>
          <w:sz w:val="22"/>
          <w:szCs w:val="22"/>
          <w:lang w:val="en-US"/>
        </w:rPr>
        <w:t>The Vendor {Bidder} should submit the Vendor {Bidder} Data Sheet with its Quote.  The Vendor {Bidder} Data Sheet will be used to</w:t>
      </w:r>
      <w:r>
        <w:rPr>
          <w:rFonts w:cs="Arial"/>
          <w:spacing w:val="-1"/>
          <w:sz w:val="22"/>
          <w:szCs w:val="22"/>
          <w:lang w:val="en-US"/>
        </w:rPr>
        <w:t xml:space="preserve"> evaluate the Vendor’s {Bidder’s} ability to complete the Scope of Work.  </w:t>
      </w:r>
    </w:p>
    <w:p w14:paraId="42D05631" w14:textId="77777777" w:rsidR="00365CD4" w:rsidRDefault="00365CD4" w:rsidP="00365CD4">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4D877449" w14:textId="77777777" w:rsidR="00365CD4" w:rsidRPr="00710EE4" w:rsidRDefault="00365CD4" w:rsidP="00365CD4">
      <w:pPr>
        <w:keepNext/>
      </w:pPr>
    </w:p>
    <w:p w14:paraId="6084F03B" w14:textId="77777777" w:rsidR="00365CD4" w:rsidRDefault="00365CD4" w:rsidP="00365CD4">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14:paraId="6700EDDC" w14:textId="77777777" w:rsidR="00365CD4" w:rsidRDefault="00365CD4" w:rsidP="00365CD4">
      <w:pPr>
        <w:keepNext/>
      </w:pPr>
    </w:p>
    <w:p w14:paraId="29B1F660" w14:textId="77777777" w:rsidR="00365CD4" w:rsidRDefault="00365CD4" w:rsidP="00365CD4">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2B459878" w14:textId="77777777" w:rsidR="00365CD4" w:rsidRDefault="00365CD4" w:rsidP="00365CD4">
      <w:pPr>
        <w:keepNext/>
      </w:pPr>
    </w:p>
    <w:bookmarkEnd w:id="207"/>
    <w:p w14:paraId="454BD317" w14:textId="77777777" w:rsidR="00365CD4" w:rsidRPr="00FF7B2A" w:rsidRDefault="00365CD4" w:rsidP="00365CD4">
      <w:pPr>
        <w:pStyle w:val="Heading4"/>
        <w:rPr>
          <w:rFonts w:eastAsia="MS Mincho"/>
        </w:rPr>
      </w:pPr>
      <w:r w:rsidRPr="00FF7B2A">
        <w:rPr>
          <w:rFonts w:eastAsia="MS Mincho"/>
        </w:rPr>
        <w:t>ADDITIONAL SUBMISSION(S)</w:t>
      </w:r>
    </w:p>
    <w:p w14:paraId="08EE0209" w14:textId="77777777" w:rsidR="00365CD4" w:rsidRPr="00FF7B2A" w:rsidRDefault="00365CD4" w:rsidP="00365CD4">
      <w:pPr>
        <w:keepNext/>
        <w:rPr>
          <w:rFonts w:eastAsia="MS Mincho"/>
        </w:rPr>
      </w:pPr>
    </w:p>
    <w:p w14:paraId="5B8AFAD6" w14:textId="77777777" w:rsidR="00FF7B2A" w:rsidRPr="00FF7B2A" w:rsidRDefault="00FF7B2A" w:rsidP="00FF7B2A">
      <w:pPr>
        <w:rPr>
          <w:rFonts w:cs="Arial"/>
        </w:rPr>
      </w:pPr>
      <w:r w:rsidRPr="00FF7B2A">
        <w:t>Not applicable to this procurement.</w:t>
      </w:r>
    </w:p>
    <w:p w14:paraId="43AF06B6" w14:textId="77777777" w:rsidR="00365CD4" w:rsidRPr="00FF7B2A" w:rsidRDefault="00365CD4" w:rsidP="00365CD4">
      <w:pPr>
        <w:keepNext/>
      </w:pPr>
    </w:p>
    <w:p w14:paraId="2CA14D49" w14:textId="77777777" w:rsidR="00365CD4" w:rsidRPr="00FF7B2A" w:rsidRDefault="00365CD4" w:rsidP="00365CD4">
      <w:pPr>
        <w:pStyle w:val="Heading5"/>
      </w:pPr>
      <w:r w:rsidRPr="00FF7B2A">
        <w:t>MOBILIZATION PLAN</w:t>
      </w:r>
    </w:p>
    <w:p w14:paraId="431EA2D7" w14:textId="77777777" w:rsidR="00365CD4" w:rsidRPr="00FF7B2A" w:rsidRDefault="00365CD4" w:rsidP="00365CD4">
      <w:pPr>
        <w:keepNext/>
        <w:rPr>
          <w:rFonts w:eastAsia="MS Mincho"/>
        </w:rPr>
      </w:pPr>
    </w:p>
    <w:p w14:paraId="0959EA3A" w14:textId="25715587" w:rsidR="00365CD4" w:rsidRPr="00FF7B2A" w:rsidRDefault="00365CD4" w:rsidP="00365CD4">
      <w:pPr>
        <w:keepNext/>
        <w:rPr>
          <w:rFonts w:eastAsia="MS Mincho"/>
        </w:rPr>
      </w:pPr>
      <w:r w:rsidRPr="00FF7B2A">
        <w:rPr>
          <w:rFonts w:eastAsia="MS Mincho"/>
        </w:rPr>
        <w:t xml:space="preserve">It is essential that the State have quick use of the functionality this Blanket P.O. is to provide. Therefore, each </w:t>
      </w:r>
      <w:r w:rsidRPr="00FF7B2A">
        <w:rPr>
          <w:rFonts w:cs="Arial"/>
          <w:szCs w:val="22"/>
        </w:rPr>
        <w:t>Vendor {Bidder</w:t>
      </w:r>
      <w:r w:rsidRPr="00FF7B2A">
        <w:t>}</w:t>
      </w:r>
      <w:r w:rsidRPr="00FF7B2A">
        <w:rPr>
          <w:rFonts w:eastAsia="MS Mincho"/>
        </w:rPr>
        <w:t xml:space="preserve"> should include as part of its Quote a mobilization plan, beginning with the date of notification of Blanket P.O. award</w:t>
      </w:r>
      <w:r w:rsidR="00FF7B2A" w:rsidRPr="00FF7B2A">
        <w:rPr>
          <w:rFonts w:eastAsia="MS Mincho"/>
        </w:rPr>
        <w:t>.</w:t>
      </w:r>
    </w:p>
    <w:p w14:paraId="597B578F" w14:textId="77777777" w:rsidR="00365CD4" w:rsidRPr="00FF7B2A" w:rsidRDefault="00365CD4" w:rsidP="00365CD4">
      <w:pPr>
        <w:rPr>
          <w:rFonts w:eastAsia="MS Mincho"/>
        </w:rPr>
      </w:pPr>
    </w:p>
    <w:p w14:paraId="6BDAF465" w14:textId="77777777" w:rsidR="00365CD4" w:rsidRPr="00FF7B2A" w:rsidRDefault="00365CD4" w:rsidP="00365CD4">
      <w:pPr>
        <w:rPr>
          <w:rFonts w:eastAsia="MS Mincho"/>
        </w:rPr>
      </w:pPr>
      <w:r w:rsidRPr="00FF7B2A">
        <w:rPr>
          <w:rFonts w:eastAsia="MS Mincho"/>
        </w:rPr>
        <w:t>Such mobilization plan should include the following elements:</w:t>
      </w:r>
    </w:p>
    <w:p w14:paraId="49DEB2AA" w14:textId="77777777" w:rsidR="00365CD4" w:rsidRPr="00FF7B2A" w:rsidRDefault="00365CD4" w:rsidP="00365CD4">
      <w:pPr>
        <w:rPr>
          <w:rFonts w:eastAsia="MS Mincho"/>
        </w:rPr>
      </w:pPr>
    </w:p>
    <w:p w14:paraId="7F78F3DA" w14:textId="134D5047" w:rsidR="00365CD4" w:rsidRPr="00FF7B2A" w:rsidRDefault="00365CD4" w:rsidP="00CE655B">
      <w:pPr>
        <w:pStyle w:val="ListParagraph"/>
        <w:numPr>
          <w:ilvl w:val="0"/>
          <w:numId w:val="15"/>
        </w:numPr>
        <w:ind w:right="108"/>
        <w:rPr>
          <w:rFonts w:eastAsia="MS Mincho"/>
        </w:rPr>
      </w:pPr>
      <w:r w:rsidRPr="00FF7B2A">
        <w:rPr>
          <w:rFonts w:eastAsia="MS Mincho"/>
        </w:rPr>
        <w:t>A detailed timetable for the mobilization period</w:t>
      </w:r>
      <w:r w:rsidR="00FF7B2A" w:rsidRPr="00FF7B2A">
        <w:rPr>
          <w:rFonts w:eastAsia="MS Mincho"/>
        </w:rPr>
        <w:t>.</w:t>
      </w:r>
      <w:r w:rsidRPr="00FF7B2A">
        <w:rPr>
          <w:rFonts w:eastAsia="MS Mincho"/>
        </w:rPr>
        <w:t xml:space="preserve"> This timetable should be designed to demonstrate how the Vendor {Bidder} will have the personnel and equipment it needs to begin work on the Blanket P.O. up and operational from the date of notification of award;</w:t>
      </w:r>
    </w:p>
    <w:p w14:paraId="5E2FF911" w14:textId="77777777" w:rsidR="00365CD4" w:rsidRPr="00FF7B2A" w:rsidRDefault="00365CD4" w:rsidP="00365CD4">
      <w:pPr>
        <w:ind w:left="720" w:right="108" w:hanging="360"/>
        <w:rPr>
          <w:rFonts w:eastAsia="MS Mincho"/>
        </w:rPr>
      </w:pPr>
    </w:p>
    <w:p w14:paraId="7172D937" w14:textId="02F90064" w:rsidR="00365CD4" w:rsidRPr="00FF7B2A" w:rsidRDefault="00365CD4" w:rsidP="00CE655B">
      <w:pPr>
        <w:pStyle w:val="ListParagraph"/>
        <w:numPr>
          <w:ilvl w:val="0"/>
          <w:numId w:val="15"/>
        </w:numPr>
        <w:ind w:right="108"/>
        <w:rPr>
          <w:rFonts w:eastAsia="MS Mincho"/>
        </w:rPr>
      </w:pPr>
      <w:r w:rsidRPr="00FF7B2A">
        <w:rPr>
          <w:rFonts w:eastAsia="MS Mincho"/>
        </w:rPr>
        <w:t>The Vendor’s {Bidder’s} plan for the deployment and use of management, supervisory or other key personnel during the mobilization period. The plan should show all management, supervisory and key personnel that will be assigned to manage, supervise and monitor the Vendor’s {Bidder’s} mobilization of the Blanket P.O</w:t>
      </w:r>
      <w:r w:rsidR="00FF7B2A" w:rsidRPr="00FF7B2A">
        <w:rPr>
          <w:rFonts w:eastAsia="MS Mincho"/>
        </w:rPr>
        <w:t>.;</w:t>
      </w:r>
    </w:p>
    <w:p w14:paraId="5E03FD3A" w14:textId="77777777" w:rsidR="00365CD4" w:rsidRPr="00FF7B2A" w:rsidRDefault="00365CD4" w:rsidP="00365CD4">
      <w:pPr>
        <w:ind w:left="720" w:right="108" w:hanging="360"/>
        <w:rPr>
          <w:rFonts w:eastAsia="MS Mincho"/>
        </w:rPr>
      </w:pPr>
    </w:p>
    <w:p w14:paraId="5A1689CA" w14:textId="77777777" w:rsidR="00365CD4" w:rsidRPr="00FF7B2A" w:rsidRDefault="00365CD4" w:rsidP="00CE655B">
      <w:pPr>
        <w:pStyle w:val="ListParagraph"/>
        <w:numPr>
          <w:ilvl w:val="0"/>
          <w:numId w:val="15"/>
        </w:numPr>
        <w:ind w:right="108"/>
        <w:rPr>
          <w:rFonts w:eastAsia="MS Mincho"/>
        </w:rPr>
      </w:pPr>
      <w:r w:rsidRPr="00FF7B2A">
        <w:rPr>
          <w:rFonts w:eastAsia="MS Mincho"/>
          <w:b/>
        </w:rPr>
        <w:t>NOTE</w:t>
      </w:r>
      <w:r w:rsidRPr="00FF7B2A">
        <w:rPr>
          <w:rFonts w:eastAsia="MS Mincho"/>
        </w:rPr>
        <w:t>: The Vendor {Bidder} should clearly identify management, supervisory or other key staff that will be assigned only during the mobilization;</w:t>
      </w:r>
    </w:p>
    <w:p w14:paraId="2DB0DD8E" w14:textId="77777777" w:rsidR="00365CD4" w:rsidRPr="00FF7B2A" w:rsidRDefault="00365CD4" w:rsidP="00365CD4">
      <w:pPr>
        <w:ind w:left="720" w:right="108" w:hanging="360"/>
        <w:rPr>
          <w:rFonts w:eastAsia="MS Mincho"/>
        </w:rPr>
      </w:pPr>
    </w:p>
    <w:p w14:paraId="75305BE3" w14:textId="68A1CF74" w:rsidR="00365CD4" w:rsidRPr="00FF7B2A" w:rsidRDefault="00365CD4" w:rsidP="00CE655B">
      <w:pPr>
        <w:numPr>
          <w:ilvl w:val="0"/>
          <w:numId w:val="15"/>
        </w:numPr>
        <w:ind w:right="108"/>
        <w:rPr>
          <w:rFonts w:eastAsia="MS Mincho"/>
        </w:rPr>
      </w:pPr>
      <w:r w:rsidRPr="00FF7B2A">
        <w:rPr>
          <w:rFonts w:eastAsia="MS Mincho"/>
        </w:rPr>
        <w:t>The Vendor’s {Bidder’s} plan for recruitment of staff required to provide all services required by the Bid Solicitation on the Blanket P.O. start date at the</w:t>
      </w:r>
      <w:r w:rsidR="00FF7B2A" w:rsidRPr="00FF7B2A">
        <w:rPr>
          <w:rFonts w:eastAsia="MS Mincho"/>
        </w:rPr>
        <w:t xml:space="preserve"> end of the mobilization period; and</w:t>
      </w:r>
    </w:p>
    <w:p w14:paraId="5B42025B" w14:textId="77777777" w:rsidR="00365CD4" w:rsidRPr="00FF7B2A" w:rsidRDefault="00365CD4" w:rsidP="00365CD4">
      <w:pPr>
        <w:ind w:left="720" w:right="108" w:hanging="360"/>
        <w:rPr>
          <w:rFonts w:eastAsia="MS Mincho"/>
        </w:rPr>
      </w:pPr>
    </w:p>
    <w:p w14:paraId="0E6156AC" w14:textId="77777777" w:rsidR="00365CD4" w:rsidRPr="00FF7B2A" w:rsidRDefault="00365CD4" w:rsidP="00CE655B">
      <w:pPr>
        <w:pStyle w:val="ListParagraph"/>
        <w:numPr>
          <w:ilvl w:val="0"/>
          <w:numId w:val="15"/>
        </w:numPr>
        <w:ind w:right="108"/>
        <w:rPr>
          <w:rFonts w:eastAsia="MS Mincho"/>
        </w:rPr>
      </w:pPr>
      <w:r w:rsidRPr="00FF7B2A">
        <w:rPr>
          <w:rFonts w:eastAsia="MS Mincho"/>
        </w:rPr>
        <w:t>The Vendor’s {Bidder’s} plan for the purchase and distribution of equipment, inventory, supplies, materials, etc. that will be required to begin work on the Blanket P.O. on the required start date.</w:t>
      </w:r>
    </w:p>
    <w:p w14:paraId="4896BDB2" w14:textId="77777777" w:rsidR="00EB5761" w:rsidRDefault="00EB5761" w:rsidP="00C65B22"/>
    <w:p w14:paraId="59F83569" w14:textId="77777777" w:rsidR="00757979" w:rsidRPr="00F85DB9" w:rsidRDefault="009E2104" w:rsidP="00365CD4">
      <w:pPr>
        <w:pStyle w:val="Heading3"/>
      </w:pPr>
      <w:bookmarkStart w:id="208" w:name="_Toc519082234"/>
      <w:r>
        <w:t>FINANCIAL CAPABILITY OF THE VENDOR {BIDDER}</w:t>
      </w:r>
      <w:bookmarkEnd w:id="208"/>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CE655B">
      <w:pPr>
        <w:pStyle w:val="ListParagraph"/>
        <w:numPr>
          <w:ilvl w:val="0"/>
          <w:numId w:val="41"/>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CE655B">
      <w:pPr>
        <w:pStyle w:val="ListParagraph"/>
        <w:numPr>
          <w:ilvl w:val="0"/>
          <w:numId w:val="4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209" w:name="_Toc519082235"/>
      <w:r>
        <w:rPr>
          <w:rFonts w:eastAsia="MS Mincho"/>
          <w:caps w:val="0"/>
        </w:rPr>
        <w:t>STATE-SUPPLIED PRICE SHEET</w:t>
      </w:r>
      <w:bookmarkEnd w:id="209"/>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9"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56B17DA7" w14:textId="011699A0" w:rsidR="007722D2" w:rsidRDefault="007722D2" w:rsidP="007722D2">
      <w:pPr>
        <w:rPr>
          <w:rFonts w:cs="Arial"/>
          <w:color w:val="000000" w:themeColor="text1"/>
        </w:rPr>
      </w:pPr>
      <w:r>
        <w:rPr>
          <w:szCs w:val="22"/>
        </w:rPr>
        <w:t>On the Price Sheet Attachment, the Vendor {Bidder</w:t>
      </w:r>
      <w:r w:rsidR="00F04E00">
        <w:rPr>
          <w:szCs w:val="22"/>
        </w:rPr>
        <w:t xml:space="preserve">} must bid all of the items in </w:t>
      </w:r>
      <w:r>
        <w:rPr>
          <w:szCs w:val="22"/>
        </w:rPr>
        <w:t xml:space="preserve">Zone B. </w:t>
      </w:r>
      <w:r>
        <w:rPr>
          <w:rFonts w:cs="Arial"/>
          <w:color w:val="000000" w:themeColor="text1"/>
        </w:rPr>
        <w:t>Failure to submit a bid for any item in the Zone being bid, will result in the Vendors {Bidders} submission being found non-responsive.</w:t>
      </w:r>
    </w:p>
    <w:p w14:paraId="216667AD" w14:textId="77777777" w:rsidR="007722D2" w:rsidRDefault="007722D2" w:rsidP="007722D2">
      <w:pPr>
        <w:rPr>
          <w:rFonts w:cs="Arial"/>
          <w:color w:val="000000" w:themeColor="text1"/>
        </w:rPr>
      </w:pPr>
    </w:p>
    <w:p w14:paraId="70A427CB" w14:textId="0232E254" w:rsidR="007722D2" w:rsidRDefault="007722D2" w:rsidP="007722D2">
      <w:pPr>
        <w:rPr>
          <w:rFonts w:cs="Arial"/>
          <w:color w:val="000000" w:themeColor="text1"/>
        </w:rPr>
      </w:pPr>
      <w:r>
        <w:rPr>
          <w:rFonts w:cs="Arial"/>
          <w:color w:val="000000" w:themeColor="text1"/>
        </w:rPr>
        <w:t xml:space="preserve">In the event that a Vendor {Bidder} proposes to offer the State the services demonstrated on a price line at no cost to the State, the Vendor {Bidder} should place a “0” in the unit cost field. </w:t>
      </w:r>
    </w:p>
    <w:p w14:paraId="746AD609" w14:textId="77777777" w:rsidR="007722D2" w:rsidRDefault="007722D2" w:rsidP="007722D2">
      <w:pPr>
        <w:rPr>
          <w:szCs w:val="22"/>
        </w:rPr>
      </w:pPr>
    </w:p>
    <w:p w14:paraId="24EE493A" w14:textId="7F23F477" w:rsidR="005D1778" w:rsidRDefault="005D1778" w:rsidP="007722D2">
      <w:pPr>
        <w:pStyle w:val="BodyText3"/>
      </w:pPr>
      <w:r w:rsidRPr="007722D2">
        <w:t xml:space="preserve">Where the </w:t>
      </w:r>
      <w:r w:rsidR="000D6D4E" w:rsidRPr="007722D2">
        <w:t xml:space="preserve">State-Supplied </w:t>
      </w:r>
      <w:r w:rsidRPr="007722D2">
        <w:t>Price Sheet includes an estimate quantity column, Vendors {Bidders} are advised that estimated quantities may vary throughout the Blanket P.O. term resulting from this B</w:t>
      </w:r>
      <w:r w:rsidR="00B70515" w:rsidRPr="007722D2">
        <w:t>i</w:t>
      </w:r>
      <w:r w:rsidRPr="007722D2">
        <w:t>d Solicitation</w:t>
      </w:r>
      <w:r w:rsidR="00B44B63" w:rsidRPr="007722D2">
        <w:t xml:space="preserve">. </w:t>
      </w:r>
      <w:r w:rsidRPr="007722D2">
        <w:t xml:space="preserve"> There is no guaranteed minimum or maximum volume for these price lines.</w:t>
      </w:r>
      <w:r w:rsidRPr="00CF5722">
        <w:t xml:space="preserve">    </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4A8DDCEE" w14:textId="5C4EA7A8" w:rsidR="00A33500" w:rsidRDefault="00DF6755" w:rsidP="00A33500">
      <w:pPr>
        <w:keepNext/>
        <w:rPr>
          <w:rFonts w:ascii="Calibri" w:hAnsi="Calibri"/>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A33500">
        <w:rPr>
          <w:color w:val="000000"/>
        </w:rPr>
        <w:t>If the Vendor {Bidder} leaves the unit cost field blank, the State will deem that the Vendor {Bidder} is offering the associated price line, and that the good or service described or referred to by that price line is available to the State at no additional cost, or “No Charge”.</w:t>
      </w:r>
    </w:p>
    <w:p w14:paraId="7383D414" w14:textId="4427EBCC" w:rsidR="005D2823" w:rsidRPr="001A1AF1" w:rsidRDefault="005D2823" w:rsidP="00A33500">
      <w:pPr>
        <w:keepNext/>
        <w:rPr>
          <w:rFonts w:cs="Arial"/>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CE655B">
      <w:pPr>
        <w:pStyle w:val="ListParagraph"/>
        <w:numPr>
          <w:ilvl w:val="0"/>
          <w:numId w:val="1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CE655B">
      <w:pPr>
        <w:pStyle w:val="ListParagraph"/>
        <w:numPr>
          <w:ilvl w:val="0"/>
          <w:numId w:val="12"/>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210" w:name="_Toc400531504"/>
      <w:bookmarkStart w:id="211" w:name="_Toc428533975"/>
      <w:bookmarkStart w:id="212" w:name="_Toc519082236"/>
      <w:r w:rsidRPr="007111EE">
        <w:t>COOPERATIVE PURCHASING PROGRAM</w:t>
      </w:r>
      <w:bookmarkEnd w:id="210"/>
      <w:bookmarkEnd w:id="211"/>
      <w:bookmarkEnd w:id="212"/>
    </w:p>
    <w:p w14:paraId="7548C44D" w14:textId="77777777" w:rsidR="00757979" w:rsidRPr="001154A3" w:rsidRDefault="00757979" w:rsidP="002F0497">
      <w:pPr>
        <w:pStyle w:val="BodyText3"/>
        <w:keepNext/>
        <w:rPr>
          <w:highlight w:val="yellow"/>
        </w:rPr>
      </w:pPr>
    </w:p>
    <w:p w14:paraId="59FE93D1" w14:textId="77777777" w:rsidR="003F2B03" w:rsidRDefault="003F2B03" w:rsidP="003F2B03">
      <w:pPr>
        <w:pStyle w:val="BodyText2"/>
      </w:pPr>
      <w:r>
        <w:t>Not applicable to this procurement.</w:t>
      </w:r>
    </w:p>
    <w:p w14:paraId="787C1C3B" w14:textId="77777777" w:rsidR="005317C3" w:rsidRPr="005D2956" w:rsidRDefault="005317C3" w:rsidP="005317C3">
      <w:pPr>
        <w:pStyle w:val="BodyText2"/>
        <w:rPr>
          <w:b/>
        </w:rPr>
      </w:pPr>
    </w:p>
    <w:p w14:paraId="4C53F0C1" w14:textId="77777777" w:rsidR="005317C3" w:rsidRPr="005D2956" w:rsidRDefault="00EB4EF1" w:rsidP="0067363C">
      <w:pPr>
        <w:pStyle w:val="Heading3"/>
        <w:keepNext/>
        <w:rPr>
          <w:rFonts w:eastAsia="MS Mincho"/>
        </w:rPr>
      </w:pPr>
      <w:bookmarkStart w:id="213" w:name="_Toc473542870"/>
      <w:bookmarkStart w:id="214" w:name="_Toc485039790"/>
      <w:bookmarkStart w:id="215" w:name="_Toc519082237"/>
      <w:r w:rsidRPr="005D2956">
        <w:rPr>
          <w:rFonts w:eastAsia="MS Mincho"/>
          <w:caps w:val="0"/>
        </w:rPr>
        <w:t>ORAL PRESENTATIONS</w:t>
      </w:r>
      <w:bookmarkEnd w:id="213"/>
      <w:bookmarkEnd w:id="214"/>
      <w:bookmarkEnd w:id="215"/>
    </w:p>
    <w:p w14:paraId="4B47F68D" w14:textId="77777777" w:rsidR="005317C3" w:rsidRPr="005D2956" w:rsidRDefault="005317C3" w:rsidP="0067363C">
      <w:pPr>
        <w:pStyle w:val="BodyText2"/>
        <w:keepNext/>
        <w:rPr>
          <w:b/>
        </w:rPr>
      </w:pPr>
    </w:p>
    <w:p w14:paraId="167996D0" w14:textId="77777777" w:rsidR="003F2B03" w:rsidRDefault="003F2B03" w:rsidP="003F2B03">
      <w:pPr>
        <w:pStyle w:val="BodyText2"/>
      </w:pPr>
      <w:r>
        <w:t>Not applicable to this procurement.</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216" w:name="_Toc400531505"/>
      <w:bookmarkStart w:id="217" w:name="_Toc428533976"/>
      <w:bookmarkStart w:id="218" w:name="_Toc519082238"/>
      <w:r w:rsidR="00675860" w:rsidRPr="00FD2795">
        <w:t>SPECIAL</w:t>
      </w:r>
      <w:r w:rsidR="006C72E6">
        <w:t xml:space="preserve"> </w:t>
      </w:r>
      <w:r w:rsidR="00675860" w:rsidRPr="00FD2795">
        <w:t>CONTRACTUAL TERMS AND CONDITIONS</w:t>
      </w:r>
      <w:bookmarkEnd w:id="216"/>
      <w:bookmarkEnd w:id="217"/>
      <w:r w:rsidR="006C72E6">
        <w:t xml:space="preserve"> APPLICABLE TO THE </w:t>
      </w:r>
      <w:r w:rsidR="001D2ACC">
        <w:t>BLANKET P.O.</w:t>
      </w:r>
      <w:bookmarkEnd w:id="218"/>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219" w:name="_Toc400531506"/>
      <w:bookmarkStart w:id="220" w:name="_Toc428533977"/>
      <w:bookmarkStart w:id="221" w:name="_Toc519082239"/>
      <w:r w:rsidRPr="009938A9">
        <w:t>PRECEDENCE OF SPECIAL CONTRACTUAL TERMS AND CONDITIONS</w:t>
      </w:r>
      <w:bookmarkEnd w:id="219"/>
      <w:bookmarkEnd w:id="220"/>
      <w:bookmarkEnd w:id="221"/>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CE655B">
      <w:pPr>
        <w:numPr>
          <w:ilvl w:val="0"/>
          <w:numId w:val="16"/>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CE655B">
      <w:pPr>
        <w:numPr>
          <w:ilvl w:val="0"/>
          <w:numId w:val="16"/>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CE655B">
      <w:pPr>
        <w:numPr>
          <w:ilvl w:val="0"/>
          <w:numId w:val="1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CE655B">
      <w:pPr>
        <w:numPr>
          <w:ilvl w:val="0"/>
          <w:numId w:val="16"/>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CE655B">
      <w:pPr>
        <w:numPr>
          <w:ilvl w:val="0"/>
          <w:numId w:val="1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CE655B">
      <w:pPr>
        <w:numPr>
          <w:ilvl w:val="0"/>
          <w:numId w:val="1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222" w:name="_Toc400531507"/>
      <w:bookmarkStart w:id="223" w:name="_Toc428533978"/>
      <w:bookmarkStart w:id="224" w:name="_Toc519082240"/>
      <w:r>
        <w:rPr>
          <w:caps w:val="0"/>
        </w:rPr>
        <w:t xml:space="preserve">BLANKET P.O. </w:t>
      </w:r>
      <w:r w:rsidRPr="005B44C2">
        <w:rPr>
          <w:caps w:val="0"/>
        </w:rPr>
        <w:t>TERM AND EXTENSION OPTION</w:t>
      </w:r>
      <w:bookmarkEnd w:id="222"/>
      <w:bookmarkEnd w:id="223"/>
      <w:bookmarkEnd w:id="224"/>
    </w:p>
    <w:p w14:paraId="13B5325D" w14:textId="77777777" w:rsidR="00F802EE" w:rsidRPr="007D420A" w:rsidRDefault="00F802EE" w:rsidP="002F0497">
      <w:pPr>
        <w:pStyle w:val="BodyText"/>
        <w:keepNext/>
        <w:ind w:left="0"/>
        <w:rPr>
          <w:sz w:val="22"/>
        </w:rPr>
      </w:pPr>
    </w:p>
    <w:p w14:paraId="6C68800C" w14:textId="77777777" w:rsidR="003F2B03" w:rsidRDefault="003F2B03" w:rsidP="003F2B03">
      <w:pPr>
        <w:pStyle w:val="BodyText"/>
        <w:keepNext/>
        <w:ind w:left="0"/>
        <w:rPr>
          <w:sz w:val="22"/>
          <w:szCs w:val="22"/>
        </w:rPr>
      </w:pPr>
      <w:r w:rsidRPr="005F70B0">
        <w:rPr>
          <w:sz w:val="22"/>
          <w:szCs w:val="22"/>
        </w:rPr>
        <w:t xml:space="preserve">The </w:t>
      </w:r>
      <w:r>
        <w:rPr>
          <w:sz w:val="22"/>
          <w:szCs w:val="22"/>
          <w:lang w:val="en-US"/>
        </w:rPr>
        <w:t xml:space="preserve">base </w:t>
      </w:r>
      <w:r w:rsidRPr="005F70B0">
        <w:rPr>
          <w:sz w:val="22"/>
          <w:szCs w:val="22"/>
        </w:rPr>
        <w:t xml:space="preserve">term of </w:t>
      </w:r>
      <w:r>
        <w:rPr>
          <w:sz w:val="22"/>
          <w:szCs w:val="22"/>
        </w:rPr>
        <w:t>this Blanket P.O.</w:t>
      </w:r>
      <w:r w:rsidRPr="005F70B0">
        <w:rPr>
          <w:sz w:val="22"/>
          <w:szCs w:val="22"/>
        </w:rPr>
        <w:t xml:space="preserve"> shall be for a period of </w:t>
      </w:r>
      <w:r w:rsidRPr="002A5E8C">
        <w:rPr>
          <w:b/>
          <w:sz w:val="22"/>
          <w:szCs w:val="22"/>
          <w:lang w:val="en-US"/>
        </w:rPr>
        <w:t>two</w:t>
      </w:r>
      <w:r>
        <w:rPr>
          <w:sz w:val="22"/>
          <w:szCs w:val="22"/>
          <w:lang w:val="en-US"/>
        </w:rPr>
        <w:t xml:space="preserve"> </w:t>
      </w:r>
      <w:r>
        <w:rPr>
          <w:b/>
          <w:bCs/>
          <w:sz w:val="22"/>
          <w:szCs w:val="22"/>
          <w:lang w:val="en-US"/>
        </w:rPr>
        <w:t>(2) years</w:t>
      </w:r>
      <w:r w:rsidRPr="005F70B0">
        <w:rPr>
          <w:sz w:val="22"/>
          <w:szCs w:val="22"/>
        </w:rPr>
        <w:t>.  The anticipated "</w:t>
      </w:r>
      <w:r>
        <w:rPr>
          <w:sz w:val="22"/>
        </w:rPr>
        <w:t>Blanket P.O.</w:t>
      </w:r>
      <w:r w:rsidRPr="005F70B0">
        <w:rPr>
          <w:sz w:val="22"/>
          <w:szCs w:val="22"/>
        </w:rPr>
        <w:t xml:space="preserve"> Effective Date" is provided on the </w:t>
      </w:r>
      <w:r w:rsidRPr="007D420A">
        <w:rPr>
          <w:sz w:val="22"/>
        </w:rPr>
        <w:t xml:space="preserve">“Summary” page the Bid Solicitation 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Pr>
          <w:sz w:val="22"/>
          <w:szCs w:val="22"/>
          <w:lang w:val="en-US"/>
        </w:rPr>
        <w:t>Blanket P.O.</w:t>
      </w:r>
      <w:r w:rsidRPr="005F70B0">
        <w:rPr>
          <w:sz w:val="22"/>
          <w:szCs w:val="22"/>
        </w:rPr>
        <w:t xml:space="preserve"> Effective Date, </w:t>
      </w:r>
      <w:r>
        <w:rPr>
          <w:sz w:val="22"/>
          <w:szCs w:val="22"/>
        </w:rPr>
        <w:t>the Vendor {Bidder}</w:t>
      </w:r>
      <w:r w:rsidRPr="005F70B0">
        <w:rPr>
          <w:sz w:val="22"/>
          <w:szCs w:val="22"/>
        </w:rPr>
        <w:t xml:space="preserve"> agrees to accept a </w:t>
      </w:r>
      <w:r>
        <w:rPr>
          <w:sz w:val="22"/>
          <w:szCs w:val="22"/>
        </w:rPr>
        <w:t>Blanket P.O.</w:t>
      </w:r>
      <w:r w:rsidRPr="005F70B0">
        <w:rPr>
          <w:sz w:val="22"/>
          <w:szCs w:val="22"/>
        </w:rPr>
        <w:t xml:space="preserve"> for the full term of </w:t>
      </w:r>
      <w:r>
        <w:rPr>
          <w:sz w:val="22"/>
          <w:szCs w:val="22"/>
        </w:rPr>
        <w:t xml:space="preserve">this </w:t>
      </w:r>
      <w:r>
        <w:rPr>
          <w:sz w:val="22"/>
          <w:szCs w:val="22"/>
          <w:lang w:val="en-US"/>
        </w:rPr>
        <w:t>Blanket P.O</w:t>
      </w:r>
      <w:r w:rsidRPr="005F70B0">
        <w:rPr>
          <w:sz w:val="22"/>
          <w:szCs w:val="22"/>
        </w:rPr>
        <w:t xml:space="preserve">. </w:t>
      </w:r>
    </w:p>
    <w:p w14:paraId="00054F90" w14:textId="77777777" w:rsidR="003F2B03" w:rsidRDefault="003F2B03" w:rsidP="003F2B03">
      <w:pPr>
        <w:pStyle w:val="BodyText"/>
        <w:ind w:left="0"/>
        <w:rPr>
          <w:sz w:val="22"/>
          <w:szCs w:val="22"/>
        </w:rPr>
      </w:pPr>
    </w:p>
    <w:p w14:paraId="66C9FCE2" w14:textId="77777777" w:rsidR="003F2B03" w:rsidRDefault="003F2B03" w:rsidP="003F2B03">
      <w:pPr>
        <w:pStyle w:val="BodyText"/>
        <w:ind w:left="0"/>
        <w:rPr>
          <w:sz w:val="22"/>
          <w:szCs w:val="22"/>
        </w:rPr>
      </w:pPr>
      <w:r>
        <w:rPr>
          <w:sz w:val="22"/>
          <w:szCs w:val="22"/>
        </w:rPr>
        <w:t>Th</w:t>
      </w:r>
      <w:r w:rsidRPr="007D420A">
        <w:rPr>
          <w:sz w:val="22"/>
        </w:rPr>
        <w:t>is</w:t>
      </w:r>
      <w:r>
        <w:rPr>
          <w:sz w:val="22"/>
          <w:szCs w:val="22"/>
        </w:rPr>
        <w:t xml:space="preserve"> Blanket P.O. may be extended up to </w:t>
      </w:r>
      <w:r>
        <w:rPr>
          <w:b/>
          <w:sz w:val="22"/>
          <w:szCs w:val="22"/>
          <w:lang w:val="en-US"/>
        </w:rPr>
        <w:t>four</w:t>
      </w:r>
      <w:r>
        <w:rPr>
          <w:sz w:val="22"/>
          <w:szCs w:val="22"/>
          <w:lang w:val="en-US"/>
        </w:rPr>
        <w:t xml:space="preserve"> </w:t>
      </w:r>
      <w:r>
        <w:rPr>
          <w:b/>
          <w:bCs/>
          <w:sz w:val="22"/>
          <w:szCs w:val="22"/>
          <w:lang w:val="en-US"/>
        </w:rPr>
        <w:t>(4)</w:t>
      </w:r>
      <w:r>
        <w:rPr>
          <w:sz w:val="22"/>
          <w:szCs w:val="22"/>
        </w:rPr>
        <w:t xml:space="preserve"> years with no single extension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225" w:name="_Toc400531508"/>
      <w:bookmarkStart w:id="226" w:name="_Toc428533979"/>
      <w:bookmarkStart w:id="227" w:name="_Toc519082241"/>
      <w:r>
        <w:rPr>
          <w:caps w:val="0"/>
        </w:rPr>
        <w:t xml:space="preserve">BLANKET P.O. </w:t>
      </w:r>
      <w:r w:rsidRPr="005B44C2">
        <w:rPr>
          <w:caps w:val="0"/>
        </w:rPr>
        <w:t>TRANSITION</w:t>
      </w:r>
      <w:bookmarkEnd w:id="225"/>
      <w:bookmarkEnd w:id="226"/>
      <w:bookmarkEnd w:id="227"/>
    </w:p>
    <w:p w14:paraId="57D7B24C" w14:textId="77777777" w:rsidR="00675860" w:rsidRDefault="00675860" w:rsidP="002F0497">
      <w:pPr>
        <w:pStyle w:val="BodyText"/>
        <w:keepNext/>
        <w:ind w:left="0" w:right="115"/>
      </w:pPr>
    </w:p>
    <w:p w14:paraId="46FB3A47" w14:textId="77777777" w:rsidR="003F2B03" w:rsidRPr="007359F3" w:rsidRDefault="003F2B03" w:rsidP="003F2B03">
      <w:pPr>
        <w:pStyle w:val="BodyText2"/>
        <w:keepNext/>
        <w:ind w:right="115"/>
      </w:pPr>
      <w:r w:rsidRPr="007359F3">
        <w:t xml:space="preserve">In the event that a new </w:t>
      </w:r>
      <w:r>
        <w:t>Blanket P.O.</w:t>
      </w:r>
      <w:r w:rsidRPr="007359F3">
        <w:t xml:space="preserve"> has not been awarded prior to th</w:t>
      </w:r>
      <w:r>
        <w:t>is</w:t>
      </w:r>
      <w:r w:rsidRPr="007359F3">
        <w:t xml:space="preserve"> </w:t>
      </w:r>
      <w:r>
        <w:t>Blanket P.O.</w:t>
      </w:r>
      <w:r w:rsidRPr="007359F3">
        <w:t xml:space="preserve"> 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Blanket P.O.</w:t>
      </w:r>
      <w:r w:rsidRPr="007359F3">
        <w:t xml:space="preserve"> under the same terms</w:t>
      </w:r>
      <w:r>
        <w:t>,</w:t>
      </w:r>
      <w:r w:rsidRPr="007359F3">
        <w:t xml:space="preserve"> conditions</w:t>
      </w:r>
      <w:r>
        <w:t>, and pricing</w:t>
      </w:r>
      <w:r w:rsidRPr="007359F3">
        <w:t xml:space="preserve"> until a new </w:t>
      </w:r>
      <w:r>
        <w:t>Blanket P.O.</w:t>
      </w:r>
      <w:r w:rsidRPr="007359F3">
        <w:t xml:space="preserve"> can be completely operational.  At no time shall this transition period extend more than </w:t>
      </w:r>
      <w:r>
        <w:rPr>
          <w:b/>
          <w:bCs/>
        </w:rPr>
        <w:t xml:space="preserve">180 </w:t>
      </w:r>
      <w:r w:rsidRPr="007359F3">
        <w:t>days beyond the expiration date of th</w:t>
      </w:r>
      <w:r>
        <w:t>is</w:t>
      </w:r>
      <w:r w:rsidRPr="007359F3">
        <w:t xml:space="preserve"> </w:t>
      </w:r>
      <w:r>
        <w:t>Blanket P.O., including any extensions 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228" w:name="_Toc519082242"/>
      <w:bookmarkStart w:id="229" w:name="_Toc108508270"/>
      <w:bookmarkStart w:id="230" w:name="_Toc428533980"/>
      <w:r w:rsidRPr="00851065">
        <w:t>CHANGE ORDER</w:t>
      </w:r>
      <w:bookmarkEnd w:id="228"/>
      <w:r w:rsidRPr="00851065">
        <w:t xml:space="preserve"> </w:t>
      </w:r>
      <w:bookmarkEnd w:id="229"/>
      <w:bookmarkEnd w:id="230"/>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31" w:name="_Toc400531510"/>
      <w:bookmarkStart w:id="232" w:name="_Toc428533981"/>
      <w:bookmarkStart w:id="233" w:name="_Toc519082243"/>
      <w:r>
        <w:rPr>
          <w:caps w:val="0"/>
        </w:rPr>
        <w:t>VENDOR {CONTRACTOR} RESPONSIBILITIES</w:t>
      </w:r>
      <w:bookmarkEnd w:id="231"/>
      <w:bookmarkEnd w:id="232"/>
      <w:bookmarkEnd w:id="233"/>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34" w:name="_Toc400531511"/>
      <w:bookmarkStart w:id="235" w:name="_Toc428533982"/>
      <w:bookmarkStart w:id="236" w:name="_Toc519082244"/>
      <w:r>
        <w:rPr>
          <w:caps w:val="0"/>
        </w:rPr>
        <w:t>SUBSTITUTION OF STAFF</w:t>
      </w:r>
      <w:bookmarkEnd w:id="234"/>
      <w:bookmarkEnd w:id="235"/>
      <w:bookmarkEnd w:id="236"/>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237" w:name="_Toc400531512"/>
      <w:bookmarkStart w:id="238" w:name="_Toc428533983"/>
      <w:bookmarkStart w:id="239" w:name="_Toc519082245"/>
      <w:r>
        <w:rPr>
          <w:caps w:val="0"/>
        </w:rPr>
        <w:t>SUBSTITUTION OR ADDITION OF SUBCONTRACTOR(S)</w:t>
      </w:r>
      <w:bookmarkEnd w:id="237"/>
      <w:bookmarkEnd w:id="238"/>
      <w:bookmarkEnd w:id="239"/>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240" w:name="_Toc400531513"/>
      <w:bookmarkStart w:id="241" w:name="_Toc428533984"/>
      <w:bookmarkStart w:id="242" w:name="_Toc519082246"/>
      <w:r w:rsidRPr="00A1068D">
        <w:t>OWNERSHIP OF MATERIAL</w:t>
      </w:r>
      <w:bookmarkEnd w:id="240"/>
      <w:bookmarkEnd w:id="241"/>
      <w:bookmarkEnd w:id="242"/>
    </w:p>
    <w:p w14:paraId="06DCD44A" w14:textId="77777777" w:rsidR="00675860" w:rsidRPr="00851065" w:rsidRDefault="00675860" w:rsidP="002F0497">
      <w:pPr>
        <w:keepNext/>
        <w:autoSpaceDE w:val="0"/>
        <w:autoSpaceDN w:val="0"/>
        <w:adjustRightInd w:val="0"/>
      </w:pPr>
    </w:p>
    <w:p w14:paraId="3BDE4B6E" w14:textId="77777777" w:rsidR="004027C8" w:rsidRDefault="004027C8" w:rsidP="004027C8">
      <w:pPr>
        <w:pStyle w:val="ListParagraph"/>
        <w:keepNext/>
        <w:numPr>
          <w:ilvl w:val="0"/>
          <w:numId w:val="55"/>
        </w:numPr>
        <w:autoSpaceDE w:val="0"/>
        <w:autoSpaceDN w:val="0"/>
        <w:adjustRightInd w:val="0"/>
      </w:pPr>
      <w:r>
        <w:t>State Ownership of Data</w:t>
      </w:r>
    </w:p>
    <w:p w14:paraId="5A009420" w14:textId="77777777" w:rsidR="004027C8" w:rsidRDefault="004027C8" w:rsidP="004027C8">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633F6F4E" w14:textId="77777777" w:rsidR="004027C8" w:rsidRDefault="004027C8" w:rsidP="004027C8">
      <w:pPr>
        <w:autoSpaceDE w:val="0"/>
        <w:autoSpaceDN w:val="0"/>
        <w:adjustRightInd w:val="0"/>
      </w:pPr>
    </w:p>
    <w:p w14:paraId="139E01D1" w14:textId="77777777" w:rsidR="004027C8" w:rsidRDefault="004027C8" w:rsidP="004027C8">
      <w:pPr>
        <w:pStyle w:val="ListParagraph"/>
        <w:numPr>
          <w:ilvl w:val="0"/>
          <w:numId w:val="55"/>
        </w:numPr>
        <w:autoSpaceDE w:val="0"/>
        <w:autoSpaceDN w:val="0"/>
        <w:adjustRightInd w:val="0"/>
      </w:pPr>
      <w:r>
        <w:t>Intellectual Property Rights in Deliverables – Excluding Software</w:t>
      </w:r>
    </w:p>
    <w:p w14:paraId="2FB879C8" w14:textId="77777777" w:rsidR="004027C8" w:rsidRDefault="004027C8" w:rsidP="004027C8">
      <w:pPr>
        <w:pStyle w:val="ListParagraph"/>
        <w:numPr>
          <w:ilvl w:val="0"/>
          <w:numId w:val="56"/>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5324B2BD" w14:textId="77777777" w:rsidR="004027C8" w:rsidRDefault="004027C8" w:rsidP="004027C8">
      <w:pPr>
        <w:pStyle w:val="ListParagraph"/>
        <w:numPr>
          <w:ilvl w:val="0"/>
          <w:numId w:val="56"/>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41E9E8A2" w14:textId="77777777" w:rsidR="004027C8" w:rsidRDefault="004027C8" w:rsidP="004027C8">
      <w:pPr>
        <w:pStyle w:val="ListParagraph"/>
        <w:numPr>
          <w:ilvl w:val="0"/>
          <w:numId w:val="56"/>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458E5EE0" w14:textId="77777777" w:rsidR="004027C8" w:rsidRDefault="004027C8" w:rsidP="004027C8">
      <w:pPr>
        <w:pStyle w:val="ListParagraph"/>
        <w:numPr>
          <w:ilvl w:val="0"/>
          <w:numId w:val="56"/>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01DA90EB" w14:textId="77777777" w:rsidR="004027C8" w:rsidRPr="007D420A" w:rsidRDefault="004027C8" w:rsidP="004027C8">
      <w:pPr>
        <w:pStyle w:val="ListParagraph"/>
        <w:autoSpaceDE w:val="0"/>
        <w:autoSpaceDN w:val="0"/>
        <w:adjustRightInd w:val="0"/>
        <w:ind w:left="1080"/>
      </w:pPr>
    </w:p>
    <w:p w14:paraId="38F63D2C" w14:textId="77777777" w:rsidR="004027C8" w:rsidRPr="001861D6" w:rsidRDefault="004027C8" w:rsidP="004027C8">
      <w:pPr>
        <w:pStyle w:val="BodyText3"/>
        <w:numPr>
          <w:ilvl w:val="0"/>
          <w:numId w:val="55"/>
        </w:numPr>
      </w:pPr>
      <w:r w:rsidRPr="001861D6">
        <w:t>Intellectual Property Rights in Software Deliverables</w:t>
      </w:r>
    </w:p>
    <w:p w14:paraId="5995847F" w14:textId="77777777" w:rsidR="004027C8" w:rsidRDefault="004027C8" w:rsidP="004027C8">
      <w:pPr>
        <w:pStyle w:val="BodyText3"/>
        <w:numPr>
          <w:ilvl w:val="0"/>
          <w:numId w:val="57"/>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5808DFDD" w14:textId="77777777" w:rsidR="004027C8" w:rsidRDefault="004027C8" w:rsidP="004027C8">
      <w:pPr>
        <w:pStyle w:val="BodyText3"/>
        <w:numPr>
          <w:ilvl w:val="1"/>
          <w:numId w:val="57"/>
        </w:numPr>
        <w:ind w:left="1440"/>
      </w:pPr>
      <w:r>
        <w:t>included within the Quote; and</w:t>
      </w:r>
    </w:p>
    <w:p w14:paraId="6781186B" w14:textId="77777777" w:rsidR="004027C8" w:rsidRDefault="004027C8" w:rsidP="004027C8">
      <w:pPr>
        <w:pStyle w:val="BodyText3"/>
        <w:numPr>
          <w:ilvl w:val="1"/>
          <w:numId w:val="57"/>
        </w:numPr>
        <w:ind w:left="1440"/>
      </w:pPr>
      <w:r>
        <w:t>sufficient to meet the State’s needs as set forth in the Bid Solicitation.</w:t>
      </w:r>
    </w:p>
    <w:p w14:paraId="5E92B9BB" w14:textId="77777777" w:rsidR="004027C8" w:rsidRDefault="004027C8" w:rsidP="004027C8">
      <w:pPr>
        <w:pStyle w:val="BodyText3"/>
        <w:numPr>
          <w:ilvl w:val="0"/>
          <w:numId w:val="57"/>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3DEC1440" w14:textId="77777777" w:rsidR="004027C8" w:rsidRPr="00A14D85" w:rsidRDefault="004027C8" w:rsidP="004027C8">
      <w:pPr>
        <w:pStyle w:val="BodyText3"/>
        <w:numPr>
          <w:ilvl w:val="0"/>
          <w:numId w:val="57"/>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58F1290E" w14:textId="77777777" w:rsidR="00675860" w:rsidRDefault="00675860" w:rsidP="00675860">
      <w:pPr>
        <w:pStyle w:val="BodyText3"/>
        <w:rPr>
          <w:highlight w:val="green"/>
        </w:rPr>
      </w:pPr>
    </w:p>
    <w:p w14:paraId="26468742" w14:textId="77777777" w:rsidR="00675860" w:rsidRDefault="00FE2EBD" w:rsidP="00582E69">
      <w:pPr>
        <w:pStyle w:val="Heading2"/>
        <w:keepNext/>
      </w:pPr>
      <w:bookmarkStart w:id="243" w:name="_Toc400531514"/>
      <w:bookmarkStart w:id="244" w:name="_Toc428533985"/>
      <w:bookmarkStart w:id="245" w:name="_Toc519082247"/>
      <w:r>
        <w:rPr>
          <w:caps w:val="0"/>
        </w:rPr>
        <w:t>SECURITY AND CONFIDENTIALITY</w:t>
      </w:r>
      <w:bookmarkEnd w:id="243"/>
      <w:bookmarkEnd w:id="244"/>
      <w:bookmarkEnd w:id="245"/>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246" w:name="_Toc400531515"/>
      <w:bookmarkStart w:id="247" w:name="_Toc428533986"/>
      <w:bookmarkStart w:id="248" w:name="_Toc519082248"/>
      <w:r w:rsidRPr="00507C84">
        <w:t>DATA CONFIDENTIALITY</w:t>
      </w:r>
      <w:bookmarkEnd w:id="246"/>
      <w:bookmarkEnd w:id="247"/>
      <w:bookmarkEnd w:id="248"/>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CE655B">
      <w:pPr>
        <w:pStyle w:val="ListParagraph"/>
        <w:keepNext/>
        <w:numPr>
          <w:ilvl w:val="0"/>
          <w:numId w:val="17"/>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CE655B">
      <w:pPr>
        <w:pStyle w:val="ListParagraph"/>
        <w:numPr>
          <w:ilvl w:val="0"/>
          <w:numId w:val="17"/>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CE655B">
      <w:pPr>
        <w:pStyle w:val="ListParagraph"/>
        <w:numPr>
          <w:ilvl w:val="0"/>
          <w:numId w:val="17"/>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CE655B">
      <w:pPr>
        <w:pStyle w:val="ListParagraph"/>
        <w:numPr>
          <w:ilvl w:val="0"/>
          <w:numId w:val="17"/>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CE655B">
      <w:pPr>
        <w:pStyle w:val="ListParagraph"/>
        <w:numPr>
          <w:ilvl w:val="0"/>
          <w:numId w:val="17"/>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Pr="003F2B03" w:rsidRDefault="00675860" w:rsidP="00CE655B">
      <w:pPr>
        <w:pStyle w:val="ListParagraph"/>
        <w:numPr>
          <w:ilvl w:val="0"/>
          <w:numId w:val="17"/>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3F2B03">
        <w:t>{Contractor}</w:t>
      </w:r>
      <w:r w:rsidRPr="003F2B03">
        <w:t xml:space="preserve"> shall, if permitted by law, provide the State with as much notice, in writing, as is reasonably practicable and </w:t>
      </w:r>
      <w:r w:rsidR="006C7D6B" w:rsidRPr="003F2B03">
        <w:t>Vendor</w:t>
      </w:r>
      <w:r w:rsidR="004216A0" w:rsidRPr="003F2B03">
        <w:t>’s</w:t>
      </w:r>
      <w:r w:rsidR="006C7D6B" w:rsidRPr="003F2B03">
        <w:t xml:space="preserve"> </w:t>
      </w:r>
      <w:r w:rsidR="00571AFA" w:rsidRPr="003F2B03">
        <w:t>{Contractor’s}</w:t>
      </w:r>
      <w:r w:rsidRPr="003F2B03">
        <w:t xml:space="preserve"> intended response to such order of law.  The State shall take any action it deems appropriate to protect its documents and/or information</w:t>
      </w:r>
      <w:r w:rsidR="00E61B5D" w:rsidRPr="003F2B03">
        <w:t>; and</w:t>
      </w:r>
    </w:p>
    <w:p w14:paraId="16A01FF3" w14:textId="77777777" w:rsidR="002700AC" w:rsidRPr="003F2B03" w:rsidRDefault="002700AC" w:rsidP="002700AC">
      <w:pPr>
        <w:pStyle w:val="ListParagraph"/>
      </w:pPr>
    </w:p>
    <w:p w14:paraId="17F67908" w14:textId="77777777" w:rsidR="002700AC" w:rsidRPr="003F2B03" w:rsidRDefault="002700AC" w:rsidP="00CE655B">
      <w:pPr>
        <w:pStyle w:val="ListParagraph"/>
        <w:numPr>
          <w:ilvl w:val="0"/>
          <w:numId w:val="17"/>
        </w:numPr>
      </w:pPr>
      <w:r w:rsidRPr="003F2B03">
        <w:t>Notwithstanding the requirements of nondisclosure described in these Sections 5.9.1 and 5.9.1.1, either party may release the other party’s Confidential Information:</w:t>
      </w:r>
    </w:p>
    <w:p w14:paraId="658DF3E2" w14:textId="77777777" w:rsidR="002700AC" w:rsidRPr="003F2B03" w:rsidRDefault="002700AC" w:rsidP="002700AC">
      <w:pPr>
        <w:pStyle w:val="ListParagraph"/>
      </w:pPr>
    </w:p>
    <w:p w14:paraId="11D205FD" w14:textId="77777777" w:rsidR="002700AC" w:rsidRPr="003F2B03" w:rsidRDefault="002700AC" w:rsidP="00CE655B">
      <w:pPr>
        <w:pStyle w:val="ListParagraph"/>
        <w:numPr>
          <w:ilvl w:val="0"/>
          <w:numId w:val="42"/>
        </w:numPr>
      </w:pPr>
      <w:r w:rsidRPr="003F2B03">
        <w:t>if directed to do so by a court or arbitrator of competent jurisdiction; or</w:t>
      </w:r>
    </w:p>
    <w:p w14:paraId="413C6911" w14:textId="77777777" w:rsidR="002700AC" w:rsidRPr="003F2B03" w:rsidRDefault="002700AC" w:rsidP="00CE655B">
      <w:pPr>
        <w:pStyle w:val="ListParagraph"/>
        <w:numPr>
          <w:ilvl w:val="0"/>
          <w:numId w:val="42"/>
        </w:numPr>
      </w:pPr>
      <w:r w:rsidRPr="003F2B03">
        <w:t>pursuant to a lawfully issued subpoena or other lawful document request:</w:t>
      </w:r>
    </w:p>
    <w:p w14:paraId="459786D2" w14:textId="77777777" w:rsidR="002700AC" w:rsidRPr="005C7472" w:rsidRDefault="002700AC" w:rsidP="002700AC">
      <w:pPr>
        <w:pStyle w:val="ListParagraph"/>
        <w:ind w:left="2160" w:hanging="720"/>
      </w:pPr>
      <w:r w:rsidRPr="003F2B03">
        <w:t>(a)</w:t>
      </w:r>
      <w:r w:rsidRPr="003F2B03">
        <w:tab/>
        <w:t>in the case of the State, if the State determines the documents or information are subject to disclosure and</w:t>
      </w:r>
      <w:r w:rsidRPr="007D420A">
        <w:t xml:space="preserve"> Vendor {Contractor} does not exercise its rights as described in Section 5.9.1.1(</w:t>
      </w:r>
      <w:r>
        <w:t>E</w:t>
      </w:r>
      <w:r w:rsidRPr="007D420A">
        <w:t xml:space="preserve">), or if </w:t>
      </w:r>
      <w:r w:rsidRPr="005C7472">
        <w:t xml:space="preserve">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5C7472">
        <w:t>(b)</w:t>
      </w:r>
      <w:r w:rsidRPr="005C7472">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249" w:name="_Toc400531516"/>
      <w:bookmarkStart w:id="250" w:name="_Toc428533987"/>
      <w:bookmarkStart w:id="251" w:name="_Toc519082249"/>
      <w:r w:rsidRPr="00507C84">
        <w:rPr>
          <w:rFonts w:eastAsia="Calibri"/>
        </w:rPr>
        <w:t>DATA SECURITY STANDARDS</w:t>
      </w:r>
      <w:bookmarkEnd w:id="249"/>
      <w:bookmarkEnd w:id="250"/>
      <w:bookmarkEnd w:id="251"/>
      <w:r w:rsidRPr="00507C84">
        <w:rPr>
          <w:rFonts w:eastAsia="Calibri"/>
        </w:rPr>
        <w:t xml:space="preserve"> </w:t>
      </w:r>
    </w:p>
    <w:p w14:paraId="394C4C4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CE655B">
      <w:pPr>
        <w:numPr>
          <w:ilvl w:val="0"/>
          <w:numId w:val="5"/>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0"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1"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CE655B">
      <w:pPr>
        <w:numPr>
          <w:ilvl w:val="0"/>
          <w:numId w:val="5"/>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5CA7583D" w14:textId="77777777" w:rsidR="00675860" w:rsidRPr="007D420A" w:rsidRDefault="00675860" w:rsidP="007D420A"/>
    <w:p w14:paraId="5E5A8D92" w14:textId="77777777" w:rsidR="00675860" w:rsidRPr="002E7691" w:rsidRDefault="00DA74B9" w:rsidP="00F10BE2">
      <w:pPr>
        <w:pStyle w:val="Heading3"/>
        <w:keepNext/>
        <w:rPr>
          <w:rFonts w:eastAsia="Calibri"/>
        </w:rPr>
      </w:pPr>
      <w:bookmarkStart w:id="252" w:name="_Toc400531517"/>
      <w:bookmarkStart w:id="253" w:name="_Toc428533988"/>
      <w:bookmarkStart w:id="254" w:name="_Toc519082250"/>
      <w:r w:rsidRPr="002E7691">
        <w:rPr>
          <w:caps w:val="0"/>
        </w:rPr>
        <w:t>TAX RETURN DATA SECURITY</w:t>
      </w:r>
      <w:bookmarkEnd w:id="252"/>
      <w:bookmarkEnd w:id="253"/>
      <w:bookmarkEnd w:id="254"/>
      <w:r w:rsidRPr="002E7691">
        <w:rPr>
          <w:caps w:val="0"/>
        </w:rPr>
        <w:t xml:space="preserve"> </w:t>
      </w:r>
    </w:p>
    <w:p w14:paraId="52F5FFF1" w14:textId="77777777" w:rsidR="00675860" w:rsidRPr="00851065" w:rsidRDefault="00675860" w:rsidP="00F10BE2">
      <w:pPr>
        <w:keepNext/>
      </w:pPr>
    </w:p>
    <w:p w14:paraId="3887A925" w14:textId="77777777" w:rsidR="005C7472" w:rsidRPr="00147279" w:rsidRDefault="005C7472" w:rsidP="005C7472">
      <w:pPr>
        <w:rPr>
          <w:rFonts w:eastAsia="Calibri"/>
        </w:rPr>
      </w:pPr>
      <w:r>
        <w:t>Not applicable to this procurement.</w:t>
      </w:r>
    </w:p>
    <w:p w14:paraId="47B6C094" w14:textId="77777777" w:rsidR="00FE2EBD" w:rsidRDefault="00FE2EBD" w:rsidP="00851065"/>
    <w:p w14:paraId="4906C8BA" w14:textId="77777777" w:rsidR="00FE2EBD" w:rsidRPr="00507C84" w:rsidRDefault="00DA74B9" w:rsidP="002F0497">
      <w:pPr>
        <w:pStyle w:val="Heading3"/>
        <w:keepNext/>
      </w:pPr>
      <w:bookmarkStart w:id="255" w:name="_Toc519082251"/>
      <w:r>
        <w:rPr>
          <w:caps w:val="0"/>
        </w:rPr>
        <w:t>SECURITY PLAN</w:t>
      </w:r>
      <w:bookmarkEnd w:id="255"/>
    </w:p>
    <w:p w14:paraId="244F750B" w14:textId="77777777" w:rsidR="00FE2EBD" w:rsidRDefault="00FE2EBD" w:rsidP="002F0497">
      <w:pPr>
        <w:keepNext/>
      </w:pPr>
    </w:p>
    <w:p w14:paraId="4770CE54" w14:textId="77777777" w:rsidR="005C7472" w:rsidRPr="00147279" w:rsidRDefault="005C7472" w:rsidP="005C7472">
      <w:pPr>
        <w:rPr>
          <w:rFonts w:eastAsia="Calibri"/>
        </w:rPr>
      </w:pPr>
      <w:r>
        <w:t>Not applicable to this procurement.</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256" w:name="_Toc400531518"/>
      <w:bookmarkStart w:id="257" w:name="_Toc428533989"/>
      <w:bookmarkStart w:id="258" w:name="_Toc519082252"/>
      <w:r>
        <w:rPr>
          <w:caps w:val="0"/>
        </w:rPr>
        <w:t>NEWS RELEASES</w:t>
      </w:r>
      <w:bookmarkEnd w:id="256"/>
      <w:bookmarkEnd w:id="257"/>
      <w:bookmarkEnd w:id="258"/>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59" w:name="_Toc400531519"/>
      <w:bookmarkStart w:id="260" w:name="_Toc428533990"/>
      <w:bookmarkStart w:id="261" w:name="_Toc519082253"/>
      <w:r>
        <w:rPr>
          <w:caps w:val="0"/>
        </w:rPr>
        <w:t>ADVERTISING</w:t>
      </w:r>
      <w:bookmarkEnd w:id="259"/>
      <w:bookmarkEnd w:id="260"/>
      <w:bookmarkEnd w:id="261"/>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62" w:name="_Toc400531520"/>
      <w:bookmarkStart w:id="263" w:name="_Toc428533991"/>
      <w:bookmarkStart w:id="264" w:name="_Toc519082254"/>
      <w:r>
        <w:rPr>
          <w:caps w:val="0"/>
        </w:rPr>
        <w:t>LICENSES AND PERMITS</w:t>
      </w:r>
      <w:bookmarkEnd w:id="262"/>
      <w:bookmarkEnd w:id="263"/>
      <w:bookmarkEnd w:id="264"/>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65" w:name="_Toc400531521"/>
      <w:bookmarkStart w:id="266" w:name="_Toc428533992"/>
      <w:bookmarkStart w:id="267" w:name="_Toc519082255"/>
      <w:r>
        <w:rPr>
          <w:caps w:val="0"/>
        </w:rPr>
        <w:t>CLAIMS AND REMEDIES</w:t>
      </w:r>
      <w:bookmarkEnd w:id="265"/>
      <w:bookmarkEnd w:id="266"/>
      <w:bookmarkEnd w:id="267"/>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68" w:name="_Toc400531522"/>
      <w:bookmarkStart w:id="269" w:name="_Toc428533993"/>
      <w:bookmarkStart w:id="270" w:name="_Toc519082256"/>
      <w:r w:rsidRPr="00B6270B">
        <w:rPr>
          <w:rFonts w:eastAsia="MS Mincho"/>
          <w:bCs w:val="0"/>
          <w:caps w:val="0"/>
        </w:rPr>
        <w:t>CLAIMS</w:t>
      </w:r>
      <w:bookmarkEnd w:id="268"/>
      <w:bookmarkEnd w:id="269"/>
      <w:bookmarkEnd w:id="270"/>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71" w:name="_Toc400531523"/>
      <w:bookmarkStart w:id="272" w:name="_Toc428533994"/>
      <w:bookmarkStart w:id="273" w:name="_Toc519082257"/>
      <w:r w:rsidRPr="00B6270B">
        <w:rPr>
          <w:rFonts w:eastAsia="MS Mincho"/>
          <w:bCs w:val="0"/>
          <w:caps w:val="0"/>
        </w:rPr>
        <w:t>REMEDIES</w:t>
      </w:r>
      <w:bookmarkEnd w:id="271"/>
      <w:bookmarkEnd w:id="272"/>
      <w:bookmarkEnd w:id="273"/>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74" w:name="_Toc400531524"/>
      <w:bookmarkStart w:id="275" w:name="_Toc428533995"/>
      <w:bookmarkStart w:id="276" w:name="_Toc519082258"/>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74"/>
      <w:bookmarkEnd w:id="275"/>
      <w:bookmarkEnd w:id="276"/>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77" w:name="_Toc327360432"/>
      <w:bookmarkStart w:id="278" w:name="_Toc349639917"/>
    </w:p>
    <w:p w14:paraId="18EAA6E2" w14:textId="77777777" w:rsidR="00286B67" w:rsidRPr="002263FE" w:rsidRDefault="00244796" w:rsidP="00F10BE2">
      <w:pPr>
        <w:pStyle w:val="Heading2"/>
        <w:keepNext/>
        <w:ind w:right="86"/>
      </w:pPr>
      <w:bookmarkStart w:id="279" w:name="_Toc400531525"/>
      <w:bookmarkStart w:id="280" w:name="_Toc428533996"/>
      <w:bookmarkStart w:id="281" w:name="_Toc519082259"/>
      <w:bookmarkEnd w:id="277"/>
      <w:bookmarkEnd w:id="278"/>
      <w:r w:rsidRPr="002263FE">
        <w:rPr>
          <w:caps w:val="0"/>
        </w:rPr>
        <w:t>LIQUIDATED DAMAGES</w:t>
      </w:r>
      <w:bookmarkEnd w:id="279"/>
      <w:bookmarkEnd w:id="280"/>
      <w:bookmarkEnd w:id="281"/>
    </w:p>
    <w:p w14:paraId="7D10FC59" w14:textId="77777777" w:rsidR="0032281D" w:rsidRPr="00851065" w:rsidRDefault="0032281D" w:rsidP="00F10BE2">
      <w:pPr>
        <w:keepNext/>
        <w:ind w:right="86"/>
      </w:pPr>
    </w:p>
    <w:p w14:paraId="4DA836D8" w14:textId="77777777" w:rsidR="005C7472" w:rsidRPr="00147279" w:rsidRDefault="005C7472" w:rsidP="005C7472">
      <w:pPr>
        <w:rPr>
          <w:rFonts w:eastAsia="Calibri"/>
        </w:rPr>
      </w:pPr>
      <w:r>
        <w:t>Not applicable to this procurement.</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282" w:name="_Toc400531531"/>
      <w:bookmarkStart w:id="283" w:name="_Toc428534002"/>
      <w:bookmarkStart w:id="284" w:name="_Toc519082260"/>
      <w:r w:rsidRPr="00A24CCC">
        <w:rPr>
          <w:caps w:val="0"/>
        </w:rPr>
        <w:t>RETAINAGE</w:t>
      </w:r>
      <w:bookmarkEnd w:id="282"/>
      <w:bookmarkEnd w:id="283"/>
      <w:bookmarkEnd w:id="284"/>
    </w:p>
    <w:p w14:paraId="12618CBA" w14:textId="77777777" w:rsidR="00675860" w:rsidRPr="005608A5" w:rsidRDefault="00675860" w:rsidP="0032399C">
      <w:pPr>
        <w:pStyle w:val="BodyText"/>
        <w:keepNext/>
        <w:ind w:left="0"/>
        <w:rPr>
          <w:sz w:val="22"/>
          <w:szCs w:val="22"/>
        </w:rPr>
      </w:pPr>
    </w:p>
    <w:p w14:paraId="494CDD80" w14:textId="77777777" w:rsidR="005C7472" w:rsidRPr="00147279" w:rsidRDefault="005C7472" w:rsidP="005C7472">
      <w:pPr>
        <w:rPr>
          <w:rFonts w:eastAsia="Calibri"/>
        </w:rPr>
      </w:pPr>
      <w: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85" w:name="_Toc400531532"/>
      <w:bookmarkStart w:id="286" w:name="_Toc428534003"/>
      <w:bookmarkStart w:id="287" w:name="_Toc519082261"/>
      <w:r>
        <w:rPr>
          <w:caps w:val="0"/>
        </w:rPr>
        <w:t>ADDITIONAL WORK AND/OR SPECIAL PROJECTS</w:t>
      </w:r>
      <w:bookmarkEnd w:id="285"/>
      <w:bookmarkEnd w:id="286"/>
      <w:bookmarkEnd w:id="287"/>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88" w:name="_Toc400531533"/>
      <w:bookmarkStart w:id="289" w:name="_Toc428534004"/>
      <w:bookmarkStart w:id="290" w:name="_Toc519082262"/>
      <w:r w:rsidRPr="00490529">
        <w:t>MODIFICATIONS AND CHANGES TO THE State of N</w:t>
      </w:r>
      <w:r w:rsidR="00B951AB" w:rsidRPr="00490529">
        <w:t>J</w:t>
      </w:r>
      <w:r w:rsidRPr="00490529">
        <w:t xml:space="preserve"> STANDARD TERMS AND CONDITIONS</w:t>
      </w:r>
      <w:bookmarkEnd w:id="288"/>
      <w:r w:rsidR="000D4025" w:rsidRPr="00490529">
        <w:t xml:space="preserve"> (SSTC)</w:t>
      </w:r>
      <w:bookmarkEnd w:id="289"/>
      <w:bookmarkEnd w:id="290"/>
    </w:p>
    <w:p w14:paraId="7B9CE3E4" w14:textId="77777777" w:rsidR="00675860" w:rsidRPr="00B23ECC" w:rsidRDefault="00675860" w:rsidP="0032399C">
      <w:pPr>
        <w:pStyle w:val="BodyText"/>
        <w:keepNext/>
        <w:ind w:left="0"/>
        <w:rPr>
          <w:rFonts w:cs="Arial"/>
          <w:sz w:val="22"/>
          <w:szCs w:val="22"/>
        </w:rPr>
      </w:pPr>
    </w:p>
    <w:p w14:paraId="11BDA5FF" w14:textId="77777777" w:rsidR="00675860" w:rsidRPr="00955DFD" w:rsidRDefault="00675860" w:rsidP="0032399C">
      <w:pPr>
        <w:pStyle w:val="CommentText"/>
        <w:keepNext/>
        <w:rPr>
          <w:rFonts w:eastAsia="MS Mincho"/>
          <w:sz w:val="22"/>
        </w:rPr>
      </w:pPr>
      <w:r w:rsidRPr="005C7472">
        <w:rPr>
          <w:rFonts w:eastAsia="MS Mincho"/>
          <w:sz w:val="22"/>
        </w:rPr>
        <w:t xml:space="preserve">The indemnification provisions set forth in the </w:t>
      </w:r>
      <w:r w:rsidR="000D4025" w:rsidRPr="005C7472">
        <w:rPr>
          <w:rFonts w:eastAsia="MS Mincho"/>
          <w:sz w:val="22"/>
        </w:rPr>
        <w:t>SSTC</w:t>
      </w:r>
      <w:r w:rsidRPr="005C7472">
        <w:rPr>
          <w:rFonts w:eastAsia="MS Mincho"/>
          <w:sz w:val="22"/>
        </w:rPr>
        <w:t>, Section 4.1 shall prevail.</w:t>
      </w:r>
      <w:r w:rsidRPr="00955DFD">
        <w:rPr>
          <w:rFonts w:eastAsia="MS Mincho"/>
          <w:sz w:val="22"/>
        </w:rPr>
        <w:t xml:space="preserve">  </w:t>
      </w:r>
    </w:p>
    <w:p w14:paraId="3395E873" w14:textId="77777777" w:rsidR="00675860" w:rsidRPr="00955DFD" w:rsidRDefault="00675860" w:rsidP="00851065">
      <w:pPr>
        <w:pStyle w:val="CommentText"/>
        <w:rPr>
          <w:rFonts w:eastAsia="MS Mincho"/>
          <w:sz w:val="22"/>
        </w:rPr>
      </w:pPr>
    </w:p>
    <w:p w14:paraId="546AAE25" w14:textId="77777777" w:rsidR="00325007" w:rsidRPr="00851065" w:rsidRDefault="00325007" w:rsidP="0032399C">
      <w:pPr>
        <w:pStyle w:val="Heading2"/>
        <w:keepNext/>
        <w:ind w:right="108"/>
      </w:pPr>
      <w:bookmarkStart w:id="291" w:name="_Toc418488941"/>
      <w:bookmarkStart w:id="292" w:name="_Toc428534009"/>
      <w:bookmarkStart w:id="293" w:name="_Toc519082263"/>
      <w:r w:rsidRPr="00851065">
        <w:t>ACCESSIBILITY COMPLIANCE</w:t>
      </w:r>
      <w:bookmarkEnd w:id="291"/>
      <w:bookmarkEnd w:id="292"/>
      <w:bookmarkEnd w:id="293"/>
    </w:p>
    <w:p w14:paraId="1BA7A8B2" w14:textId="77777777" w:rsidR="00325007" w:rsidRPr="00851065" w:rsidRDefault="00325007" w:rsidP="0032399C">
      <w:pPr>
        <w:keepNext/>
        <w:autoSpaceDE w:val="0"/>
        <w:autoSpaceDN w:val="0"/>
        <w:rPr>
          <w:rFonts w:eastAsiaTheme="minorHAnsi"/>
          <w:color w:val="000000"/>
          <w:u w:val="single"/>
        </w:rPr>
      </w:pPr>
    </w:p>
    <w:p w14:paraId="538E58E7" w14:textId="77777777" w:rsidR="005C7472" w:rsidRPr="00C65B22" w:rsidRDefault="005C7472" w:rsidP="005C7472">
      <w:pPr>
        <w:rPr>
          <w:rFonts w:eastAsiaTheme="minorHAnsi"/>
        </w:rPr>
      </w:pPr>
      <w:r>
        <w:rPr>
          <w:rFonts w:eastAsiaTheme="minorHAnsi"/>
        </w:rPr>
        <w:t>Not applicable to this procurement.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294" w:name="_Toc400531538"/>
      <w:bookmarkStart w:id="295" w:name="_Toc428534010"/>
      <w:bookmarkStart w:id="296" w:name="_Toc519082264"/>
      <w:r>
        <w:rPr>
          <w:caps w:val="0"/>
        </w:rPr>
        <w:t xml:space="preserve">BLANKET P.O. </w:t>
      </w:r>
      <w:r w:rsidRPr="00BC03EA">
        <w:rPr>
          <w:caps w:val="0"/>
        </w:rPr>
        <w:t>ACTIVITY REPORT</w:t>
      </w:r>
      <w:bookmarkEnd w:id="294"/>
      <w:bookmarkEnd w:id="295"/>
      <w:bookmarkEnd w:id="296"/>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CE655B">
      <w:pPr>
        <w:pStyle w:val="BodyText"/>
        <w:numPr>
          <w:ilvl w:val="0"/>
          <w:numId w:val="20"/>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CE655B">
      <w:pPr>
        <w:pStyle w:val="BodyText"/>
        <w:numPr>
          <w:ilvl w:val="0"/>
          <w:numId w:val="20"/>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CE655B">
      <w:pPr>
        <w:pStyle w:val="BodyText"/>
        <w:numPr>
          <w:ilvl w:val="0"/>
          <w:numId w:val="20"/>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2" w:history="1">
        <w:r w:rsidR="00602528" w:rsidRPr="007D2F00">
          <w:rPr>
            <w:rStyle w:val="Hyperlink"/>
            <w:szCs w:val="22"/>
          </w:rPr>
          <w:t>NJSupplierReports@treas.nj.gov</w:t>
        </w:r>
      </w:hyperlink>
      <w:r w:rsidR="00602528">
        <w:rPr>
          <w:szCs w:val="22"/>
        </w:rPr>
        <w:t xml:space="preserve">. </w:t>
      </w:r>
    </w:p>
    <w:p w14:paraId="0274F94C" w14:textId="77777777" w:rsidR="00F36EE6" w:rsidRDefault="00F36EE6"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97" w:name="_Toc400531539"/>
      <w:bookmarkStart w:id="298" w:name="_Toc428534011"/>
      <w:bookmarkStart w:id="299" w:name="_Toc519082265"/>
      <w:r w:rsidRPr="0037453D">
        <w:rPr>
          <w:caps w:val="0"/>
        </w:rPr>
        <w:t>ELECTRONIC PAYMENTS</w:t>
      </w:r>
      <w:bookmarkEnd w:id="297"/>
      <w:bookmarkEnd w:id="298"/>
      <w:bookmarkEnd w:id="299"/>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3"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54"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300" w:name="_Toc400531540"/>
      <w:bookmarkStart w:id="301" w:name="_Toc428534012"/>
      <w:bookmarkStart w:id="302" w:name="_Toc519082266"/>
      <w:r>
        <w:t>PROGRAM EFFICIENCY ASSESSMENT FOR STATE USING AGENCIES</w:t>
      </w:r>
      <w:bookmarkEnd w:id="300"/>
      <w:bookmarkEnd w:id="301"/>
      <w:bookmarkEnd w:id="302"/>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5BE09CE0" w14:textId="77777777" w:rsidR="00B35E49" w:rsidRDefault="00082A9E" w:rsidP="00FF37EE">
      <w:pPr>
        <w:pStyle w:val="BodyText"/>
        <w:ind w:left="0" w:right="108"/>
      </w:pPr>
      <w:bookmarkStart w:id="303" w:name="_Toc332803059"/>
      <w:bookmarkStart w:id="304" w:name="_Toc324415444"/>
      <w:bookmarkStart w:id="305" w:name="_5.17_Retainage"/>
      <w:bookmarkStart w:id="306" w:name="_5.21_Additional_Work"/>
      <w:bookmarkStart w:id="307" w:name="_5.22_Additional_Work"/>
      <w:bookmarkStart w:id="308" w:name="_5.9_Substitution_of"/>
      <w:bookmarkStart w:id="309" w:name="_5.19_requirements_of_Executive_orde"/>
      <w:bookmarkStart w:id="310" w:name="_5.20_requirements_of_Executive_orde"/>
      <w:bookmarkEnd w:id="303"/>
      <w:bookmarkEnd w:id="304"/>
      <w:bookmarkEnd w:id="305"/>
      <w:bookmarkEnd w:id="306"/>
      <w:bookmarkEnd w:id="307"/>
      <w:bookmarkEnd w:id="308"/>
      <w:bookmarkEnd w:id="309"/>
      <w:bookmarkEnd w:id="310"/>
      <w:r>
        <w:br w:type="page"/>
      </w:r>
    </w:p>
    <w:p w14:paraId="52EF2826" w14:textId="667FECF8" w:rsidR="00D9550E" w:rsidRDefault="002E7691" w:rsidP="00BB5A93">
      <w:pPr>
        <w:pStyle w:val="Heading1"/>
      </w:pPr>
      <w:bookmarkStart w:id="311" w:name="_Toc400531541"/>
      <w:bookmarkStart w:id="312" w:name="_Toc428534013"/>
      <w:r>
        <w:t xml:space="preserve"> </w:t>
      </w:r>
      <w:bookmarkStart w:id="313" w:name="_Toc519082267"/>
      <w:r w:rsidR="00CE00E7">
        <w:t>QUOTE</w:t>
      </w:r>
      <w:r w:rsidR="006B6C49">
        <w:t xml:space="preserve"> </w:t>
      </w:r>
      <w:r w:rsidR="00D9550E">
        <w:t>EVALUATION</w:t>
      </w:r>
      <w:bookmarkEnd w:id="311"/>
      <w:bookmarkEnd w:id="312"/>
      <w:bookmarkEnd w:id="313"/>
    </w:p>
    <w:p w14:paraId="3BE40D6D" w14:textId="77777777" w:rsidR="00D9550E" w:rsidRDefault="00D9550E" w:rsidP="00955DFD">
      <w:bookmarkStart w:id="314" w:name="_Toc118513836"/>
    </w:p>
    <w:p w14:paraId="36E3DD59" w14:textId="77777777" w:rsidR="00D9550E" w:rsidRDefault="00D9550E" w:rsidP="0032399C">
      <w:pPr>
        <w:pStyle w:val="Heading2"/>
        <w:keepNext/>
        <w:ind w:right="108"/>
      </w:pPr>
      <w:bookmarkStart w:id="315" w:name="_Toc400531542"/>
      <w:bookmarkStart w:id="316" w:name="_Toc428534014"/>
      <w:bookmarkStart w:id="317" w:name="_Toc519082268"/>
      <w:r>
        <w:t>RIGHT TO WAIVE</w:t>
      </w:r>
      <w:bookmarkEnd w:id="315"/>
      <w:bookmarkEnd w:id="316"/>
      <w:bookmarkEnd w:id="317"/>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318" w:name="_Toc400531543"/>
      <w:bookmarkStart w:id="319" w:name="_Toc428534015"/>
      <w:bookmarkStart w:id="320" w:name="_Toc519082269"/>
      <w:r>
        <w:t xml:space="preserve">DIRECTOR’S RIGHT OF FINAL </w:t>
      </w:r>
      <w:r w:rsidR="00CE00E7">
        <w:t>Quote</w:t>
      </w:r>
      <w:r>
        <w:t xml:space="preserve"> ACCEPTANCE</w:t>
      </w:r>
      <w:bookmarkEnd w:id="318"/>
      <w:bookmarkEnd w:id="319"/>
      <w:bookmarkEnd w:id="320"/>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321" w:name="_Toc400531544"/>
      <w:bookmarkStart w:id="322" w:name="_Toc428534016"/>
      <w:bookmarkStart w:id="323" w:name="_Toc519082270"/>
      <w:r>
        <w:t>S</w:t>
      </w:r>
      <w:r w:rsidRPr="00E36CF3">
        <w:t xml:space="preserve">TATE'S RIGHT TO INSPECT </w:t>
      </w:r>
      <w:r w:rsidR="00526170">
        <w:t>VENDOR (BIDDER)</w:t>
      </w:r>
      <w:r w:rsidRPr="00E36CF3">
        <w:t xml:space="preserve"> FACILITIES</w:t>
      </w:r>
      <w:bookmarkEnd w:id="321"/>
      <w:bookmarkEnd w:id="322"/>
      <w:bookmarkEnd w:id="323"/>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324" w:name="_Toc400531545"/>
      <w:bookmarkStart w:id="325" w:name="_Toc428534017"/>
      <w:bookmarkStart w:id="326" w:name="_Toc519082271"/>
      <w:r w:rsidRPr="00710EE4">
        <w:t xml:space="preserve">Clarification of Quote / </w:t>
      </w:r>
      <w:r w:rsidR="00D9550E" w:rsidRPr="00E36CF3">
        <w:t>STATE'S RIGHT TO REQUEST FURTHER INFORMATION</w:t>
      </w:r>
      <w:bookmarkEnd w:id="324"/>
      <w:bookmarkEnd w:id="325"/>
      <w:bookmarkEnd w:id="326"/>
    </w:p>
    <w:p w14:paraId="1B9D9CE5" w14:textId="77777777" w:rsidR="00D9550E" w:rsidRPr="00851065" w:rsidRDefault="00D9550E" w:rsidP="0032399C">
      <w:pPr>
        <w:keepNext/>
        <w:autoSpaceDE w:val="0"/>
        <w:autoSpaceDN w:val="0"/>
        <w:adjustRightInd w:val="0"/>
        <w:ind w:left="720" w:hanging="720"/>
        <w:rPr>
          <w:b/>
          <w:color w:val="000000"/>
          <w:u w:val="single"/>
        </w:rPr>
      </w:pPr>
    </w:p>
    <w:p w14:paraId="07B2B009" w14:textId="77777777" w:rsidR="0072118B" w:rsidRPr="00710EE4" w:rsidRDefault="0072118B" w:rsidP="0072118B">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D17FCAB" w14:textId="77777777" w:rsidR="0072118B" w:rsidRPr="00710EE4" w:rsidRDefault="0072118B" w:rsidP="0072118B">
      <w:pPr>
        <w:keepNext/>
        <w:autoSpaceDE w:val="0"/>
        <w:autoSpaceDN w:val="0"/>
        <w:adjustRightInd w:val="0"/>
        <w:rPr>
          <w:color w:val="000000"/>
        </w:rPr>
      </w:pPr>
    </w:p>
    <w:p w14:paraId="4C451D30" w14:textId="2DBCB189" w:rsidR="0072118B" w:rsidRPr="00710EE4" w:rsidRDefault="0072118B" w:rsidP="0072118B">
      <w:pPr>
        <w:keepNext/>
        <w:autoSpaceDE w:val="0"/>
        <w:autoSpaceDN w:val="0"/>
        <w:adjustRightInd w:val="0"/>
        <w:rPr>
          <w:color w:val="000000"/>
        </w:rPr>
      </w:pPr>
      <w:r w:rsidRPr="00710EE4">
        <w:rPr>
          <w:color w:val="000000"/>
        </w:rPr>
        <w:t>After the Quotes are reviewed, one (1), some</w:t>
      </w:r>
      <w:r>
        <w:rPr>
          <w:color w:val="000000"/>
        </w:rPr>
        <w:t>,</w:t>
      </w:r>
      <w:r w:rsidRPr="00710EE4">
        <w:rPr>
          <w:color w:val="000000"/>
        </w:rPr>
        <w:t xml:space="preserve"> or all of the Vendors {Bidders} may be asked to clarify certain aspects of its Quote.  A request for clarification may be made in order to resolve minor ambiguities, irregularities, informalities</w:t>
      </w:r>
      <w:r w:rsidR="00032CD2">
        <w:rPr>
          <w:color w:val="000000"/>
        </w:rPr>
        <w:t>,</w:t>
      </w:r>
      <w:r w:rsidRPr="00710EE4">
        <w:rPr>
          <w:color w:val="000000"/>
        </w:rPr>
        <w:t xml:space="preserve"> or clerical errors.  Clarifications cannot correct any deficiencies or material omissions, or revise or modify a Quote.</w:t>
      </w:r>
    </w:p>
    <w:p w14:paraId="127D9807" w14:textId="77777777" w:rsidR="0072118B" w:rsidRDefault="0072118B" w:rsidP="0072118B">
      <w:pPr>
        <w:keepNext/>
        <w:autoSpaceDE w:val="0"/>
        <w:autoSpaceDN w:val="0"/>
        <w:adjustRightInd w:val="0"/>
        <w:rPr>
          <w:color w:val="000000"/>
        </w:rPr>
      </w:pPr>
    </w:p>
    <w:p w14:paraId="773DF2FF" w14:textId="77777777" w:rsidR="0072118B" w:rsidRPr="00851065" w:rsidRDefault="0072118B" w:rsidP="0072118B">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327" w:name="_Toc400531546"/>
      <w:bookmarkStart w:id="328" w:name="_Toc428534018"/>
      <w:bookmarkStart w:id="329" w:name="_Toc519082272"/>
      <w:r>
        <w:rPr>
          <w:caps w:val="0"/>
        </w:rPr>
        <w:t>QUOTE EVALUATION COMMITTEE</w:t>
      </w:r>
      <w:bookmarkEnd w:id="314"/>
      <w:bookmarkEnd w:id="327"/>
      <w:bookmarkEnd w:id="328"/>
      <w:bookmarkEnd w:id="329"/>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330" w:name="_Toc519082273"/>
      <w:bookmarkStart w:id="331" w:name="_Toc118513837"/>
      <w:bookmarkStart w:id="332" w:name="_Toc400531547"/>
      <w:bookmarkStart w:id="333" w:name="_Toc428534019"/>
      <w:r>
        <w:rPr>
          <w:caps w:val="0"/>
        </w:rPr>
        <w:t>ORAL PRESENTATION</w:t>
      </w:r>
      <w:bookmarkEnd w:id="330"/>
      <w:r>
        <w:rPr>
          <w:caps w:val="0"/>
        </w:rPr>
        <w:t xml:space="preserve"> </w:t>
      </w:r>
      <w:bookmarkEnd w:id="331"/>
      <w:bookmarkEnd w:id="332"/>
      <w:bookmarkEnd w:id="333"/>
    </w:p>
    <w:p w14:paraId="6585F2D0" w14:textId="77777777" w:rsidR="00A63E42" w:rsidRPr="00A63E42" w:rsidRDefault="00A63E42" w:rsidP="00A63E42">
      <w:pPr>
        <w:pStyle w:val="BodyText3"/>
        <w:keepNext/>
        <w:ind w:right="115"/>
      </w:pPr>
    </w:p>
    <w:p w14:paraId="16F57501" w14:textId="77777777" w:rsidR="005C7472" w:rsidRPr="00C65B22" w:rsidRDefault="005C7472" w:rsidP="005C7472">
      <w:pPr>
        <w:rPr>
          <w:rFonts w:eastAsiaTheme="minorHAnsi"/>
        </w:rPr>
      </w:pPr>
      <w:r>
        <w:rPr>
          <w:rFonts w:eastAsiaTheme="minorHAnsi"/>
        </w:rPr>
        <w:t>Not applicable to this procurement.</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334" w:name="_Toc118513838"/>
      <w:bookmarkStart w:id="335" w:name="_Toc400531548"/>
      <w:bookmarkStart w:id="336" w:name="_Toc428534020"/>
      <w:bookmarkStart w:id="337" w:name="_Toc519082274"/>
      <w:r>
        <w:rPr>
          <w:caps w:val="0"/>
        </w:rPr>
        <w:t>EVALUATION CRITERIA</w:t>
      </w:r>
      <w:bookmarkEnd w:id="334"/>
      <w:bookmarkEnd w:id="335"/>
      <w:bookmarkEnd w:id="336"/>
      <w:bookmarkEnd w:id="337"/>
    </w:p>
    <w:p w14:paraId="7C048DE9" w14:textId="77777777" w:rsidR="00D9550E" w:rsidRPr="001831F6" w:rsidRDefault="00D9550E" w:rsidP="00F10BE2">
      <w:pPr>
        <w:pStyle w:val="BodyText3"/>
        <w:keepNext/>
      </w:pPr>
    </w:p>
    <w:p w14:paraId="37C88632" w14:textId="77777777" w:rsidR="00365CD4" w:rsidRDefault="00365CD4" w:rsidP="00365CD4">
      <w:pPr>
        <w:pStyle w:val="BodyText3"/>
        <w:keepNext/>
      </w:pPr>
      <w:r>
        <w:t xml:space="preserve">Pursuant to </w:t>
      </w:r>
      <w:r>
        <w:rPr>
          <w:u w:val="single"/>
        </w:rPr>
        <w:t>N.J.A.C.</w:t>
      </w:r>
      <w:r>
        <w:t xml:space="preserve"> 17:12-2.7, Quotes {Proposals}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22D10FAC" w14:textId="77777777" w:rsidR="00365CD4" w:rsidRDefault="00365CD4" w:rsidP="00365CD4">
      <w:pPr>
        <w:pStyle w:val="BodyText3"/>
      </w:pPr>
    </w:p>
    <w:p w14:paraId="57174244" w14:textId="77777777" w:rsidR="00365CD4" w:rsidRDefault="00365CD4" w:rsidP="00365CD4">
      <w:pPr>
        <w:pStyle w:val="BodyText3"/>
      </w:pPr>
      <w:r>
        <w:t>The Evaluation Committee or assigned Division staff member will evaluate the Vendor’s {Bidder’s} ability to complete the scope of work as demonstrated by its Quote. </w:t>
      </w:r>
    </w:p>
    <w:p w14:paraId="4952F55A" w14:textId="32561D92" w:rsidR="00365CD4" w:rsidRDefault="00365CD4" w:rsidP="00365CD4">
      <w:pPr>
        <w:pStyle w:val="BodyText3"/>
      </w:pPr>
      <w:r>
        <w:t xml:space="preserve"> </w:t>
      </w:r>
    </w:p>
    <w:p w14:paraId="46D4BBCE" w14:textId="042288C3" w:rsidR="00D9550E" w:rsidRPr="001B20B8" w:rsidRDefault="00244796" w:rsidP="00365CD4">
      <w:pPr>
        <w:pStyle w:val="Heading3"/>
        <w:rPr>
          <w:rFonts w:eastAsia="MS Mincho"/>
          <w:bCs w:val="0"/>
        </w:rPr>
      </w:pPr>
      <w:bookmarkStart w:id="338" w:name="_Toc118513840"/>
      <w:bookmarkStart w:id="339" w:name="_Toc400531550"/>
      <w:bookmarkStart w:id="340" w:name="_Toc428534022"/>
      <w:bookmarkStart w:id="341" w:name="_Toc519082275"/>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38"/>
      <w:bookmarkEnd w:id="339"/>
      <w:bookmarkEnd w:id="340"/>
      <w:bookmarkEnd w:id="341"/>
    </w:p>
    <w:p w14:paraId="6A35B190" w14:textId="77777777" w:rsidR="00D9550E" w:rsidRDefault="00D9550E" w:rsidP="00365CD4">
      <w:pPr>
        <w:pStyle w:val="BodyText3"/>
        <w:rPr>
          <w:highlight w:val="green"/>
        </w:rPr>
      </w:pPr>
    </w:p>
    <w:p w14:paraId="3B8BB5B9" w14:textId="77777777" w:rsidR="00CE655B" w:rsidRDefault="00CE655B" w:rsidP="00CE655B">
      <w:pPr>
        <w:pStyle w:val="BodyText3"/>
        <w:keepNext/>
        <w:rPr>
          <w:rFonts w:cs="Arial"/>
          <w:highlight w:val="green"/>
        </w:rPr>
      </w:pPr>
      <w:r w:rsidRPr="006777DD">
        <w:t>The Division will utilize a weighted consumptio</w:t>
      </w:r>
      <w:r>
        <w:t>n</w:t>
      </w:r>
      <w:r w:rsidRPr="006777DD">
        <w:t xml:space="preserve"> model </w:t>
      </w:r>
      <w:r>
        <w:t xml:space="preserve">based on historical spend </w:t>
      </w:r>
      <w:r w:rsidRPr="006777DD">
        <w:t xml:space="preserve">to evaluate </w:t>
      </w:r>
      <w:r>
        <w:t xml:space="preserve">Vendor {Bidder} submitted </w:t>
      </w:r>
      <w:r w:rsidRPr="006777DD">
        <w:t>pricing</w:t>
      </w:r>
      <w:r>
        <w:t xml:space="preserve"> and create a ranking from lowest to highest. T</w:t>
      </w:r>
      <w:r w:rsidRPr="006777DD">
        <w:t xml:space="preserve">he pricing model will be date-stamped and entered into the record before </w:t>
      </w:r>
      <w:r>
        <w:t xml:space="preserve">Quote </w:t>
      </w:r>
      <w:r w:rsidRPr="00810498">
        <w:t>opening</w:t>
      </w:r>
      <w:r w:rsidRPr="00810498">
        <w:rPr>
          <w:rFonts w:cs="Arial"/>
        </w:rPr>
        <w:t>.</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342" w:name="_Toc118513841"/>
      <w:bookmarkStart w:id="343" w:name="_Toc400531551"/>
      <w:bookmarkStart w:id="344" w:name="_Toc428534023"/>
      <w:bookmarkStart w:id="345" w:name="_Toc519082276"/>
      <w:r>
        <w:rPr>
          <w:rFonts w:eastAsia="MS Mincho"/>
          <w:bCs w:val="0"/>
          <w:caps w:val="0"/>
        </w:rPr>
        <w:t xml:space="preserve">QUOTE </w:t>
      </w:r>
      <w:r w:rsidR="00244796" w:rsidRPr="001B20B8">
        <w:rPr>
          <w:rFonts w:eastAsia="MS Mincho"/>
          <w:bCs w:val="0"/>
          <w:caps w:val="0"/>
        </w:rPr>
        <w:t>DISCREPANCIES</w:t>
      </w:r>
      <w:bookmarkEnd w:id="342"/>
      <w:bookmarkEnd w:id="343"/>
      <w:bookmarkEnd w:id="344"/>
      <w:bookmarkEnd w:id="345"/>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3CEAE4ED" w14:textId="77777777" w:rsidR="00D9550E" w:rsidRPr="00BA45D7" w:rsidRDefault="00244796" w:rsidP="00F10BE2">
      <w:pPr>
        <w:pStyle w:val="Heading2"/>
        <w:keepNext/>
        <w:ind w:right="115"/>
      </w:pPr>
      <w:bookmarkStart w:id="346" w:name="_Toc118513842"/>
      <w:bookmarkStart w:id="347" w:name="_Toc400531553"/>
      <w:bookmarkStart w:id="348" w:name="_Toc428534025"/>
      <w:bookmarkStart w:id="349" w:name="_Toc519082277"/>
      <w:r w:rsidRPr="00BA45D7">
        <w:rPr>
          <w:caps w:val="0"/>
        </w:rPr>
        <w:t>NEGOTIATION AND BEST AND FINAL OFFER (BAFO)</w:t>
      </w:r>
      <w:bookmarkEnd w:id="346"/>
      <w:bookmarkEnd w:id="347"/>
      <w:bookmarkEnd w:id="348"/>
      <w:bookmarkEnd w:id="349"/>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350" w:name="_Toc51908227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50"/>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351" w:name="_Toc400531554"/>
      <w:bookmarkStart w:id="352" w:name="_Toc428534026"/>
      <w:bookmarkStart w:id="353" w:name="_Toc519082279"/>
      <w:r>
        <w:t>POOR PERFORMANCE</w:t>
      </w:r>
      <w:bookmarkEnd w:id="351"/>
      <w:bookmarkEnd w:id="352"/>
      <w:bookmarkEnd w:id="353"/>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354" w:name="_Toc220920713"/>
      <w:bookmarkStart w:id="355" w:name="_Toc400531555"/>
      <w:bookmarkStart w:id="356" w:name="_Toc428534027"/>
      <w:r w:rsidR="00FD14AB">
        <w:t xml:space="preserve"> </w:t>
      </w:r>
      <w:bookmarkStart w:id="357" w:name="_Toc519082280"/>
      <w:r w:rsidR="001D2ACC">
        <w:t>BLANKET P.O.</w:t>
      </w:r>
      <w:r w:rsidR="00A23AAC">
        <w:t xml:space="preserve"> </w:t>
      </w:r>
      <w:r w:rsidR="00EE1B8C" w:rsidRPr="00CB7A5D">
        <w:t>AWARD</w:t>
      </w:r>
      <w:bookmarkEnd w:id="354"/>
      <w:bookmarkEnd w:id="355"/>
      <w:bookmarkEnd w:id="356"/>
      <w:bookmarkEnd w:id="357"/>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358" w:name="_Toc220920714"/>
      <w:bookmarkStart w:id="359" w:name="_Toc400531556"/>
      <w:bookmarkStart w:id="360" w:name="_Toc428534028"/>
      <w:bookmarkStart w:id="361" w:name="_Toc51908228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58"/>
      <w:bookmarkEnd w:id="359"/>
      <w:bookmarkEnd w:id="360"/>
      <w:bookmarkEnd w:id="361"/>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362" w:name="_Toc220920715"/>
      <w:bookmarkStart w:id="363" w:name="_Toc400531557"/>
      <w:bookmarkStart w:id="364" w:name="_Toc428534029"/>
      <w:bookmarkStart w:id="365" w:name="_Toc519082282"/>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62"/>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63"/>
      <w:bookmarkEnd w:id="364"/>
      <w:bookmarkEnd w:id="365"/>
    </w:p>
    <w:p w14:paraId="7FC78E98" w14:textId="77777777" w:rsidR="00960F40" w:rsidRDefault="00960F40" w:rsidP="00F10BE2">
      <w:pPr>
        <w:pStyle w:val="BodyText3"/>
        <w:keepNext/>
      </w:pPr>
    </w:p>
    <w:p w14:paraId="25B64F1D" w14:textId="62A6A3A1" w:rsidR="00D1276E" w:rsidRDefault="00D1276E" w:rsidP="00CE655B">
      <w:pPr>
        <w:pStyle w:val="BodyText3"/>
        <w:keepNext/>
        <w:numPr>
          <w:ilvl w:val="0"/>
          <w:numId w:val="22"/>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CE655B">
      <w:pPr>
        <w:pStyle w:val="BodyText3"/>
        <w:numPr>
          <w:ilvl w:val="0"/>
          <w:numId w:val="22"/>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5"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CE655B">
      <w:pPr>
        <w:pStyle w:val="ListParagraph"/>
        <w:numPr>
          <w:ilvl w:val="0"/>
          <w:numId w:val="22"/>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7" w:history="1">
        <w:r w:rsidRPr="00851065">
          <w:rPr>
            <w:rStyle w:val="Hyperlink"/>
            <w:rFonts w:eastAsia="MS Mincho"/>
          </w:rPr>
          <w:t>Division’s website</w:t>
        </w:r>
      </w:hyperlink>
      <w:r w:rsidRPr="00851065">
        <w:t xml:space="preserve">. The form is also available in </w:t>
      </w:r>
      <w:hyperlink r:id="rId58"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366" w:name="_Toc400531558"/>
      <w:bookmarkStart w:id="367" w:name="_Toc428534030"/>
      <w:bookmarkStart w:id="368" w:name="_Toc519082283"/>
      <w:r w:rsidRPr="00511911">
        <w:rPr>
          <w:bCs w:val="0"/>
        </w:rPr>
        <w:t>SOURCE DISCLOSURE REQUIREMENTS</w:t>
      </w:r>
      <w:bookmarkEnd w:id="366"/>
      <w:bookmarkEnd w:id="367"/>
      <w:bookmarkEnd w:id="368"/>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0" w:history="1">
        <w:r w:rsidRPr="00851065">
          <w:rPr>
            <w:rStyle w:val="Hyperlink"/>
            <w:rFonts w:eastAsia="MS Mincho"/>
          </w:rPr>
          <w:t>Division’s website</w:t>
        </w:r>
      </w:hyperlink>
      <w:r w:rsidRPr="00851065">
        <w:t xml:space="preserve">. The form is also available in </w:t>
      </w:r>
      <w:hyperlink r:id="rId61"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4ADFA527" w14:textId="77777777" w:rsidR="00C67E62" w:rsidRPr="00955DFD" w:rsidRDefault="00C67E62" w:rsidP="00F10BE2">
      <w:pPr>
        <w:keepNext/>
      </w:pPr>
    </w:p>
    <w:p w14:paraId="73D44DE9" w14:textId="77777777" w:rsidR="000D643C" w:rsidRDefault="00244796" w:rsidP="00F10BE2">
      <w:pPr>
        <w:pStyle w:val="Heading3"/>
        <w:keepNext/>
      </w:pPr>
      <w:bookmarkStart w:id="369" w:name="_Toc400531559"/>
      <w:bookmarkStart w:id="370" w:name="_Toc428534031"/>
      <w:bookmarkStart w:id="371" w:name="_Toc519082284"/>
      <w:r>
        <w:rPr>
          <w:caps w:val="0"/>
        </w:rPr>
        <w:t>AFFIRMATIVE</w:t>
      </w:r>
      <w:r w:rsidRPr="005B44C2">
        <w:rPr>
          <w:caps w:val="0"/>
        </w:rPr>
        <w:t xml:space="preserve"> ACTION</w:t>
      </w:r>
      <w:bookmarkEnd w:id="369"/>
      <w:bookmarkEnd w:id="370"/>
      <w:bookmarkEnd w:id="371"/>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3"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72" w:name="_Toc261501847"/>
      <w:bookmarkStart w:id="373" w:name="_Toc400531560"/>
      <w:bookmarkStart w:id="374" w:name="_Toc428534032"/>
      <w:bookmarkStart w:id="375" w:name="_Toc519082285"/>
      <w:r>
        <w:t>BUSINESS</w:t>
      </w:r>
      <w:r w:rsidR="002A5750" w:rsidRPr="00FB0691">
        <w:t xml:space="preserve"> REGISTRATION</w:t>
      </w:r>
      <w:bookmarkEnd w:id="372"/>
      <w:bookmarkEnd w:id="373"/>
      <w:bookmarkEnd w:id="374"/>
      <w:bookmarkEnd w:id="375"/>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7E62">
        <w:rPr>
          <w:color w:val="000000"/>
        </w:rPr>
        <w:t>Division of Revenue</w:t>
      </w:r>
      <w:r w:rsidR="00840D28" w:rsidRPr="00C67E62">
        <w:rPr>
          <w:color w:val="000000"/>
        </w:rPr>
        <w:t xml:space="preserve"> and Enterprise Services</w:t>
      </w:r>
      <w:r w:rsidRPr="00C67E62">
        <w:rPr>
          <w:color w:val="000000"/>
        </w:rPr>
        <w:t xml:space="preserve"> prior to the award of a </w:t>
      </w:r>
      <w:r w:rsidR="001D2ACC" w:rsidRPr="00C67E62">
        <w:rPr>
          <w:color w:val="000000"/>
        </w:rPr>
        <w:t>Blanket P.O.</w:t>
      </w:r>
      <w:r w:rsidRPr="00C67E62">
        <w:rPr>
          <w:color w:val="000000"/>
        </w:rPr>
        <w:t xml:space="preserve">  </w:t>
      </w:r>
      <w:r w:rsidR="00C14389" w:rsidRPr="00C67E62">
        <w:rPr>
          <w:color w:val="000000"/>
        </w:rPr>
        <w:t>See</w:t>
      </w:r>
      <w:r w:rsidRPr="00C67E62">
        <w:rPr>
          <w:color w:val="000000"/>
        </w:rPr>
        <w:t xml:space="preserve"> Section 4.4.2.</w:t>
      </w:r>
      <w:r w:rsidR="00E74181" w:rsidRPr="00C67E62">
        <w:rPr>
          <w:color w:val="000000"/>
        </w:rPr>
        <w:t>1</w:t>
      </w:r>
      <w:r w:rsidRPr="00C67E62">
        <w:rPr>
          <w:color w:val="000000"/>
        </w:rPr>
        <w:t xml:space="preserve"> of this </w:t>
      </w:r>
      <w:r w:rsidR="00A07391" w:rsidRPr="00C67E62">
        <w:rPr>
          <w:color w:val="000000"/>
        </w:rPr>
        <w:t xml:space="preserve">Bid Solicitation </w:t>
      </w:r>
      <w:r w:rsidRPr="00C67E62">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76" w:name="_Toc400531561"/>
      <w:bookmarkStart w:id="377" w:name="_Toc428534033"/>
      <w:bookmarkStart w:id="378" w:name="_Toc51908228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76"/>
      <w:bookmarkEnd w:id="377"/>
      <w:bookmarkEnd w:id="378"/>
    </w:p>
    <w:p w14:paraId="08A8E9B2" w14:textId="77777777" w:rsidR="0040324B" w:rsidRPr="00506D4A" w:rsidRDefault="0040324B" w:rsidP="00F10BE2">
      <w:pPr>
        <w:pStyle w:val="BodyText3"/>
        <w:keepNext/>
      </w:pPr>
    </w:p>
    <w:p w14:paraId="531A12A0" w14:textId="77C29FD0"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379" w:name="_Toc400531562"/>
      <w:bookmarkStart w:id="380" w:name="_Toc428534034"/>
      <w:bookmarkStart w:id="381" w:name="_Toc519082287"/>
      <w:r w:rsidRPr="008263D1">
        <w:t>INSURANCE CERTIFICATES</w:t>
      </w:r>
      <w:bookmarkEnd w:id="379"/>
      <w:bookmarkEnd w:id="380"/>
      <w:bookmarkEnd w:id="381"/>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382" w:name="_Toc118513795"/>
      <w:bookmarkStart w:id="383" w:name="_Toc400531563"/>
      <w:bookmarkStart w:id="384" w:name="_Toc428534035"/>
      <w:bookmarkStart w:id="385" w:name="_Toc519082288"/>
      <w:bookmarkStart w:id="386" w:name="OLE_LINK3"/>
      <w:bookmarkStart w:id="387" w:name="OLE_LINK4"/>
      <w:r>
        <w:rPr>
          <w:caps w:val="0"/>
        </w:rPr>
        <w:t xml:space="preserve">PERFORMANCE </w:t>
      </w:r>
      <w:bookmarkEnd w:id="382"/>
      <w:r>
        <w:rPr>
          <w:caps w:val="0"/>
        </w:rPr>
        <w:t>SECURITY</w:t>
      </w:r>
      <w:bookmarkEnd w:id="383"/>
      <w:bookmarkEnd w:id="384"/>
      <w:bookmarkEnd w:id="385"/>
    </w:p>
    <w:bookmarkEnd w:id="386"/>
    <w:bookmarkEnd w:id="387"/>
    <w:p w14:paraId="490D289D" w14:textId="77777777" w:rsidR="00C67E62" w:rsidRDefault="00C67E62" w:rsidP="00C67E62">
      <w:pPr>
        <w:pStyle w:val="NoSpacing"/>
        <w:ind w:left="360" w:hanging="360"/>
        <w:rPr>
          <w:b/>
          <w:highlight w:val="green"/>
        </w:rPr>
      </w:pPr>
    </w:p>
    <w:p w14:paraId="3D60B2FE" w14:textId="6C767B7A" w:rsidR="00366E86" w:rsidRPr="00C67E62" w:rsidRDefault="00C67E62" w:rsidP="00C67E62">
      <w:pPr>
        <w:pStyle w:val="NoSpacing"/>
        <w:ind w:left="360" w:hanging="360"/>
        <w:rPr>
          <w:rFonts w:ascii="Arial" w:hAnsi="Arial" w:cs="Arial"/>
          <w:sz w:val="22"/>
          <w:szCs w:val="22"/>
        </w:rPr>
      </w:pPr>
      <w:r w:rsidRPr="00354E20">
        <w:rPr>
          <w:rFonts w:ascii="Arial" w:hAnsi="Arial" w:cs="Arial"/>
          <w:sz w:val="22"/>
          <w:szCs w:val="22"/>
        </w:rPr>
        <w:t>Not applicable to this procurement</w:t>
      </w:r>
      <w:r>
        <w:rPr>
          <w:rFonts w:ascii="Arial" w:hAnsi="Arial" w:cs="Arial"/>
          <w:sz w:val="22"/>
          <w:szCs w:val="22"/>
        </w:rPr>
        <w:t>.</w:t>
      </w:r>
    </w:p>
    <w:p w14:paraId="41BF9563" w14:textId="3F7C7382" w:rsidR="00E651D6" w:rsidRPr="00536D72" w:rsidRDefault="00E84964" w:rsidP="00BB5A93">
      <w:pPr>
        <w:pStyle w:val="Heading1"/>
      </w:pPr>
      <w:r>
        <w:br w:type="page"/>
      </w:r>
      <w:bookmarkStart w:id="388" w:name="_Toc400531564"/>
      <w:bookmarkStart w:id="389" w:name="_Toc428534036"/>
      <w:r w:rsidR="00FD14AB">
        <w:t xml:space="preserve"> </w:t>
      </w:r>
      <w:bookmarkStart w:id="390" w:name="_Toc519082289"/>
      <w:r w:rsidR="001D2ACC">
        <w:t>BLANKET P.O.</w:t>
      </w:r>
      <w:r w:rsidR="00E651D6" w:rsidRPr="00536D72">
        <w:t xml:space="preserve"> ADMINISTRATION</w:t>
      </w:r>
      <w:bookmarkEnd w:id="388"/>
      <w:bookmarkEnd w:id="389"/>
      <w:bookmarkEnd w:id="390"/>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391" w:name="_Toc400531565"/>
      <w:bookmarkStart w:id="392" w:name="_Toc428534037"/>
      <w:bookmarkStart w:id="393" w:name="_Toc519082290"/>
      <w:r>
        <w:t xml:space="preserve">STATE </w:t>
      </w:r>
      <w:r w:rsidR="00E651D6" w:rsidRPr="00536D72">
        <w:t>CONTRACT MANAGER</w:t>
      </w:r>
      <w:bookmarkEnd w:id="391"/>
      <w:bookmarkEnd w:id="392"/>
      <w:bookmarkEnd w:id="393"/>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394" w:name="_Toc400531566"/>
      <w:bookmarkStart w:id="395" w:name="_Toc428534038"/>
      <w:bookmarkStart w:id="396" w:name="_Toc519082291"/>
      <w:r w:rsidRPr="005B44C2">
        <w:rPr>
          <w:caps w:val="0"/>
        </w:rPr>
        <w:t>STATE CONTRACT MANAGER RESPONSIBILITIES</w:t>
      </w:r>
      <w:bookmarkEnd w:id="394"/>
      <w:bookmarkEnd w:id="395"/>
      <w:bookmarkEnd w:id="396"/>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397" w:name="_Toc400531567"/>
      <w:bookmarkStart w:id="398" w:name="_Toc428534039"/>
      <w:bookmarkStart w:id="399" w:name="_Toc519082292"/>
      <w:r w:rsidRPr="005B44C2">
        <w:rPr>
          <w:bCs w:val="0"/>
          <w:caps w:val="0"/>
        </w:rPr>
        <w:t>COORDINATION WITH THE STATE CONTRACT MANAGER</w:t>
      </w:r>
      <w:bookmarkEnd w:id="397"/>
      <w:bookmarkEnd w:id="398"/>
      <w:bookmarkEnd w:id="399"/>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54BA1046" w14:textId="77777777" w:rsidR="007325E6" w:rsidRPr="007325E6" w:rsidRDefault="007325E6" w:rsidP="007325E6">
      <w:pPr>
        <w:pStyle w:val="Heading1"/>
      </w:pPr>
      <w:bookmarkStart w:id="400" w:name="_Toc469579741"/>
      <w:bookmarkStart w:id="401" w:name="_Toc519667487"/>
      <w:r w:rsidRPr="007325E6">
        <w:t>STATE OF NEW JERSEY STANDARD TERMS AND CONDITIONS</w:t>
      </w:r>
      <w:bookmarkEnd w:id="400"/>
      <w:bookmarkEnd w:id="401"/>
    </w:p>
    <w:p w14:paraId="010F40E7" w14:textId="77777777" w:rsidR="007325E6" w:rsidRPr="007325E6" w:rsidRDefault="007325E6" w:rsidP="007325E6">
      <w:pPr>
        <w:jc w:val="center"/>
        <w:rPr>
          <w:lang w:val="x-none"/>
        </w:rPr>
      </w:pPr>
      <w:r w:rsidRPr="007325E6">
        <w:rPr>
          <w:lang w:val="x-none"/>
        </w:rPr>
        <w:t xml:space="preserve">(Rev: </w:t>
      </w:r>
      <w:r w:rsidRPr="007325E6">
        <w:t>7/18/18</w:t>
      </w:r>
      <w:r w:rsidRPr="007325E6">
        <w:rPr>
          <w:lang w:val="x-none"/>
        </w:rPr>
        <w:t>)</w:t>
      </w:r>
    </w:p>
    <w:p w14:paraId="41397E83" w14:textId="77777777" w:rsidR="007325E6" w:rsidRPr="007325E6" w:rsidRDefault="007325E6" w:rsidP="007325E6">
      <w:pPr>
        <w:rPr>
          <w:lang w:val="x-none"/>
        </w:rPr>
      </w:pPr>
    </w:p>
    <w:p w14:paraId="55B741F4" w14:textId="77777777" w:rsidR="007325E6" w:rsidRPr="007325E6" w:rsidRDefault="007325E6" w:rsidP="007325E6">
      <w:pPr>
        <w:rPr>
          <w:b/>
          <w:bCs/>
          <w:u w:val="single"/>
          <w:lang w:val="x-none"/>
        </w:rPr>
      </w:pPr>
      <w:bookmarkStart w:id="402" w:name="_Toc485041274"/>
      <w:r w:rsidRPr="007325E6">
        <w:rPr>
          <w:b/>
          <w:bCs/>
          <w:u w:val="single"/>
          <w:lang w:val="x-none"/>
        </w:rPr>
        <w:t>1. STANDARD TERMS AND CONDITIONS APPLICABLE TO THE CONTRACT</w:t>
      </w:r>
      <w:bookmarkEnd w:id="402"/>
    </w:p>
    <w:p w14:paraId="726A1530" w14:textId="77777777" w:rsidR="007325E6" w:rsidRPr="007325E6" w:rsidRDefault="007325E6" w:rsidP="007325E6">
      <w:pPr>
        <w:rPr>
          <w:lang w:val="x-none"/>
        </w:rPr>
      </w:pPr>
      <w:r w:rsidRPr="007325E6">
        <w:rPr>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6ABBD3B0" w14:textId="77777777" w:rsidR="007325E6" w:rsidRPr="007325E6" w:rsidRDefault="007325E6" w:rsidP="007325E6">
      <w:pPr>
        <w:rPr>
          <w:lang w:val="x-none"/>
        </w:rPr>
      </w:pPr>
    </w:p>
    <w:p w14:paraId="42B4ED84" w14:textId="77777777" w:rsidR="007325E6" w:rsidRPr="007325E6" w:rsidRDefault="007325E6" w:rsidP="007325E6">
      <w:pPr>
        <w:rPr>
          <w:b/>
          <w:bCs/>
          <w:u w:val="single"/>
          <w:lang w:val="x-none"/>
        </w:rPr>
      </w:pPr>
      <w:bookmarkStart w:id="403" w:name="_Toc485041275"/>
      <w:r w:rsidRPr="007325E6">
        <w:rPr>
          <w:b/>
          <w:bCs/>
          <w:u w:val="single"/>
          <w:lang w:val="x-none"/>
        </w:rPr>
        <w:t>1.1 CONTRACT TERMS CROSSWALK</w:t>
      </w:r>
      <w:bookmarkEnd w:id="403"/>
    </w:p>
    <w:p w14:paraId="3208ADFB" w14:textId="77777777" w:rsidR="007325E6" w:rsidRPr="007325E6" w:rsidRDefault="007325E6" w:rsidP="007325E6">
      <w:pPr>
        <w:rPr>
          <w:lang w:val="x-none"/>
        </w:rPr>
      </w:pPr>
    </w:p>
    <w:tbl>
      <w:tblPr>
        <w:tblStyle w:val="TableGrid"/>
        <w:tblW w:w="0" w:type="auto"/>
        <w:tblLook w:val="04A0" w:firstRow="1" w:lastRow="0" w:firstColumn="1" w:lastColumn="0" w:noHBand="0" w:noVBand="1"/>
      </w:tblPr>
      <w:tblGrid>
        <w:gridCol w:w="4878"/>
        <w:gridCol w:w="4140"/>
      </w:tblGrid>
      <w:tr w:rsidR="007325E6" w:rsidRPr="007325E6" w14:paraId="679EE6E4" w14:textId="77777777" w:rsidTr="004233A1">
        <w:tc>
          <w:tcPr>
            <w:tcW w:w="4878" w:type="dxa"/>
          </w:tcPr>
          <w:p w14:paraId="12074589" w14:textId="77777777" w:rsidR="007325E6" w:rsidRPr="007325E6" w:rsidRDefault="007325E6" w:rsidP="007325E6">
            <w:pPr>
              <w:rPr>
                <w:b/>
                <w:lang w:val="x-none"/>
              </w:rPr>
            </w:pPr>
            <w:r w:rsidRPr="007325E6">
              <w:rPr>
                <w:b/>
                <w:bCs/>
                <w:i/>
                <w:iCs/>
                <w:color w:val="00B050"/>
              </w:rPr>
              <w:t>NJ</w:t>
            </w:r>
            <w:r w:rsidRPr="007325E6">
              <w:rPr>
                <w:b/>
                <w:bCs/>
                <w:i/>
                <w:iCs/>
                <w:color w:val="0070C0"/>
              </w:rPr>
              <w:t>START</w:t>
            </w:r>
            <w:r w:rsidRPr="007325E6">
              <w:rPr>
                <w:b/>
                <w:lang w:val="x-none"/>
              </w:rPr>
              <w:t xml:space="preserve"> Term</w:t>
            </w:r>
          </w:p>
        </w:tc>
        <w:tc>
          <w:tcPr>
            <w:tcW w:w="4140" w:type="dxa"/>
          </w:tcPr>
          <w:p w14:paraId="3C0359F5" w14:textId="77777777" w:rsidR="007325E6" w:rsidRPr="007325E6" w:rsidRDefault="007325E6" w:rsidP="007325E6">
            <w:pPr>
              <w:rPr>
                <w:b/>
                <w:lang w:val="x-none"/>
              </w:rPr>
            </w:pPr>
            <w:r w:rsidRPr="007325E6">
              <w:rPr>
                <w:b/>
                <w:lang w:val="x-none"/>
              </w:rPr>
              <w:t>Equivalent Existing New Jersey Term</w:t>
            </w:r>
          </w:p>
        </w:tc>
      </w:tr>
      <w:tr w:rsidR="007325E6" w:rsidRPr="007325E6" w14:paraId="3F0CDBA8" w14:textId="77777777" w:rsidTr="004233A1">
        <w:tc>
          <w:tcPr>
            <w:tcW w:w="4878" w:type="dxa"/>
          </w:tcPr>
          <w:p w14:paraId="560C9F54" w14:textId="77777777" w:rsidR="007325E6" w:rsidRPr="007325E6" w:rsidRDefault="007325E6" w:rsidP="007325E6">
            <w:pPr>
              <w:rPr>
                <w:lang w:val="x-none"/>
              </w:rPr>
            </w:pPr>
            <w:r w:rsidRPr="007325E6">
              <w:rPr>
                <w:lang w:val="x-none"/>
              </w:rPr>
              <w:t xml:space="preserve">Bid/Bid Solicitation </w:t>
            </w:r>
          </w:p>
        </w:tc>
        <w:tc>
          <w:tcPr>
            <w:tcW w:w="4140" w:type="dxa"/>
          </w:tcPr>
          <w:p w14:paraId="3D4945F0" w14:textId="77777777" w:rsidR="007325E6" w:rsidRPr="007325E6" w:rsidRDefault="007325E6" w:rsidP="007325E6">
            <w:pPr>
              <w:rPr>
                <w:lang w:val="x-none"/>
              </w:rPr>
            </w:pPr>
            <w:r w:rsidRPr="007325E6">
              <w:rPr>
                <w:lang w:val="x-none"/>
              </w:rPr>
              <w:t>RFP/Solicitation</w:t>
            </w:r>
          </w:p>
        </w:tc>
      </w:tr>
      <w:tr w:rsidR="007325E6" w:rsidRPr="007325E6" w14:paraId="29717C81" w14:textId="77777777" w:rsidTr="004233A1">
        <w:tc>
          <w:tcPr>
            <w:tcW w:w="4878" w:type="dxa"/>
          </w:tcPr>
          <w:p w14:paraId="6B53A335" w14:textId="77777777" w:rsidR="007325E6" w:rsidRPr="007325E6" w:rsidRDefault="007325E6" w:rsidP="007325E6">
            <w:pPr>
              <w:rPr>
                <w:lang w:val="x-none"/>
              </w:rPr>
            </w:pPr>
            <w:r w:rsidRPr="007325E6">
              <w:rPr>
                <w:lang w:val="x-none"/>
              </w:rPr>
              <w:t xml:space="preserve">Bid Amendment </w:t>
            </w:r>
          </w:p>
        </w:tc>
        <w:tc>
          <w:tcPr>
            <w:tcW w:w="4140" w:type="dxa"/>
          </w:tcPr>
          <w:p w14:paraId="02A906AB" w14:textId="77777777" w:rsidR="007325E6" w:rsidRPr="007325E6" w:rsidRDefault="007325E6" w:rsidP="007325E6">
            <w:pPr>
              <w:rPr>
                <w:lang w:val="x-none"/>
              </w:rPr>
            </w:pPr>
            <w:r w:rsidRPr="007325E6">
              <w:rPr>
                <w:lang w:val="x-none"/>
              </w:rPr>
              <w:t>Addendum</w:t>
            </w:r>
          </w:p>
        </w:tc>
      </w:tr>
      <w:tr w:rsidR="007325E6" w:rsidRPr="007325E6" w14:paraId="72EC7619" w14:textId="77777777" w:rsidTr="004233A1">
        <w:tc>
          <w:tcPr>
            <w:tcW w:w="4878" w:type="dxa"/>
          </w:tcPr>
          <w:p w14:paraId="01C2250E" w14:textId="77777777" w:rsidR="007325E6" w:rsidRPr="007325E6" w:rsidRDefault="007325E6" w:rsidP="007325E6">
            <w:pPr>
              <w:rPr>
                <w:lang w:val="x-none"/>
              </w:rPr>
            </w:pPr>
            <w:r w:rsidRPr="007325E6">
              <w:rPr>
                <w:lang w:val="x-none"/>
              </w:rPr>
              <w:t xml:space="preserve">Change Order </w:t>
            </w:r>
          </w:p>
        </w:tc>
        <w:tc>
          <w:tcPr>
            <w:tcW w:w="4140" w:type="dxa"/>
          </w:tcPr>
          <w:p w14:paraId="10143972" w14:textId="77777777" w:rsidR="007325E6" w:rsidRPr="007325E6" w:rsidRDefault="007325E6" w:rsidP="007325E6">
            <w:pPr>
              <w:rPr>
                <w:lang w:val="x-none"/>
              </w:rPr>
            </w:pPr>
            <w:r w:rsidRPr="007325E6">
              <w:rPr>
                <w:lang w:val="x-none"/>
              </w:rPr>
              <w:t>Contract Amendment</w:t>
            </w:r>
          </w:p>
        </w:tc>
      </w:tr>
      <w:tr w:rsidR="007325E6" w:rsidRPr="007325E6" w14:paraId="31851859" w14:textId="77777777" w:rsidTr="004233A1">
        <w:tc>
          <w:tcPr>
            <w:tcW w:w="4878" w:type="dxa"/>
          </w:tcPr>
          <w:p w14:paraId="747B89F3" w14:textId="77777777" w:rsidR="007325E6" w:rsidRPr="007325E6" w:rsidRDefault="007325E6" w:rsidP="007325E6">
            <w:pPr>
              <w:rPr>
                <w:lang w:val="x-none"/>
              </w:rPr>
            </w:pPr>
            <w:r w:rsidRPr="007325E6">
              <w:rPr>
                <w:lang w:val="x-none"/>
              </w:rPr>
              <w:t xml:space="preserve">Master Blanket Purchase Order (Blanket P.O.) </w:t>
            </w:r>
          </w:p>
        </w:tc>
        <w:tc>
          <w:tcPr>
            <w:tcW w:w="4140" w:type="dxa"/>
          </w:tcPr>
          <w:p w14:paraId="42682CA2" w14:textId="77777777" w:rsidR="007325E6" w:rsidRPr="007325E6" w:rsidRDefault="007325E6" w:rsidP="007325E6">
            <w:pPr>
              <w:rPr>
                <w:lang w:val="x-none"/>
              </w:rPr>
            </w:pPr>
            <w:r w:rsidRPr="007325E6">
              <w:rPr>
                <w:lang w:val="x-none"/>
              </w:rPr>
              <w:t>Contract</w:t>
            </w:r>
          </w:p>
        </w:tc>
      </w:tr>
      <w:tr w:rsidR="007325E6" w:rsidRPr="007325E6" w14:paraId="7EC9E74B" w14:textId="77777777" w:rsidTr="004233A1">
        <w:tc>
          <w:tcPr>
            <w:tcW w:w="4878" w:type="dxa"/>
          </w:tcPr>
          <w:p w14:paraId="5A03CB79" w14:textId="77777777" w:rsidR="007325E6" w:rsidRPr="007325E6" w:rsidRDefault="007325E6" w:rsidP="007325E6">
            <w:pPr>
              <w:rPr>
                <w:lang w:val="x-none"/>
              </w:rPr>
            </w:pPr>
            <w:r w:rsidRPr="007325E6">
              <w:rPr>
                <w:lang w:val="x-none"/>
              </w:rPr>
              <w:t>Offer and Acceptance Page</w:t>
            </w:r>
          </w:p>
        </w:tc>
        <w:tc>
          <w:tcPr>
            <w:tcW w:w="4140" w:type="dxa"/>
          </w:tcPr>
          <w:p w14:paraId="5EA1C330" w14:textId="77777777" w:rsidR="007325E6" w:rsidRPr="007325E6" w:rsidRDefault="007325E6" w:rsidP="007325E6">
            <w:pPr>
              <w:rPr>
                <w:lang w:val="x-none"/>
              </w:rPr>
            </w:pPr>
            <w:r w:rsidRPr="007325E6">
              <w:rPr>
                <w:lang w:val="x-none"/>
              </w:rPr>
              <w:t>Signatory Page</w:t>
            </w:r>
          </w:p>
        </w:tc>
      </w:tr>
      <w:tr w:rsidR="007325E6" w:rsidRPr="007325E6" w14:paraId="3A66FC72" w14:textId="77777777" w:rsidTr="004233A1">
        <w:tc>
          <w:tcPr>
            <w:tcW w:w="4878" w:type="dxa"/>
          </w:tcPr>
          <w:p w14:paraId="22BB26CD" w14:textId="77777777" w:rsidR="007325E6" w:rsidRPr="007325E6" w:rsidRDefault="007325E6" w:rsidP="007325E6">
            <w:pPr>
              <w:rPr>
                <w:lang w:val="x-none"/>
              </w:rPr>
            </w:pPr>
            <w:r w:rsidRPr="007325E6">
              <w:rPr>
                <w:lang w:val="x-none"/>
              </w:rPr>
              <w:t>Quote</w:t>
            </w:r>
          </w:p>
        </w:tc>
        <w:tc>
          <w:tcPr>
            <w:tcW w:w="4140" w:type="dxa"/>
          </w:tcPr>
          <w:p w14:paraId="00CC5860" w14:textId="77777777" w:rsidR="007325E6" w:rsidRPr="007325E6" w:rsidRDefault="007325E6" w:rsidP="007325E6">
            <w:pPr>
              <w:rPr>
                <w:lang w:val="x-none"/>
              </w:rPr>
            </w:pPr>
            <w:r w:rsidRPr="007325E6">
              <w:rPr>
                <w:lang w:val="x-none"/>
              </w:rPr>
              <w:t>Proposal</w:t>
            </w:r>
          </w:p>
        </w:tc>
      </w:tr>
      <w:tr w:rsidR="007325E6" w:rsidRPr="007325E6" w14:paraId="770DBF1B" w14:textId="77777777" w:rsidTr="004233A1">
        <w:tc>
          <w:tcPr>
            <w:tcW w:w="4878" w:type="dxa"/>
          </w:tcPr>
          <w:p w14:paraId="1BEF6348" w14:textId="77777777" w:rsidR="007325E6" w:rsidRPr="007325E6" w:rsidRDefault="007325E6" w:rsidP="007325E6">
            <w:pPr>
              <w:rPr>
                <w:lang w:val="x-none"/>
              </w:rPr>
            </w:pPr>
            <w:r w:rsidRPr="007325E6">
              <w:rPr>
                <w:lang w:val="x-none"/>
              </w:rPr>
              <w:t xml:space="preserve">Vendor </w:t>
            </w:r>
          </w:p>
        </w:tc>
        <w:tc>
          <w:tcPr>
            <w:tcW w:w="4140" w:type="dxa"/>
          </w:tcPr>
          <w:p w14:paraId="49C07322" w14:textId="77777777" w:rsidR="007325E6" w:rsidRPr="007325E6" w:rsidRDefault="007325E6" w:rsidP="007325E6">
            <w:pPr>
              <w:rPr>
                <w:lang w:val="x-none"/>
              </w:rPr>
            </w:pPr>
            <w:r w:rsidRPr="007325E6">
              <w:rPr>
                <w:lang w:val="x-none"/>
              </w:rPr>
              <w:t>Bidder/Contractor</w:t>
            </w:r>
          </w:p>
        </w:tc>
      </w:tr>
    </w:tbl>
    <w:p w14:paraId="65697441" w14:textId="77777777" w:rsidR="007325E6" w:rsidRPr="007325E6" w:rsidRDefault="007325E6" w:rsidP="007325E6">
      <w:pPr>
        <w:rPr>
          <w:lang w:val="x-none"/>
        </w:rPr>
      </w:pPr>
    </w:p>
    <w:p w14:paraId="199DCEC9" w14:textId="77777777" w:rsidR="007325E6" w:rsidRPr="007325E6" w:rsidRDefault="007325E6" w:rsidP="007325E6">
      <w:pPr>
        <w:rPr>
          <w:b/>
          <w:bCs/>
          <w:u w:val="single"/>
          <w:lang w:val="x-none"/>
        </w:rPr>
      </w:pPr>
      <w:bookmarkStart w:id="404" w:name="_Toc469579742"/>
      <w:bookmarkStart w:id="405" w:name="_Toc469932226"/>
      <w:bookmarkStart w:id="406" w:name="_Toc476315911"/>
      <w:bookmarkStart w:id="407" w:name="_Toc476644259"/>
      <w:bookmarkStart w:id="408" w:name="_Toc485041276"/>
      <w:r w:rsidRPr="007325E6">
        <w:rPr>
          <w:b/>
          <w:bCs/>
          <w:u w:val="single"/>
          <w:lang w:val="x-none"/>
        </w:rPr>
        <w:t>2.</w:t>
      </w:r>
      <w:r w:rsidRPr="007325E6">
        <w:rPr>
          <w:b/>
          <w:bCs/>
          <w:u w:val="single"/>
          <w:lang w:val="x-none"/>
        </w:rPr>
        <w:tab/>
        <w:t>STATE LAW REQUIRING MANDATORY COMPLIANCE BY ALL CONTRACTORS</w:t>
      </w:r>
      <w:bookmarkEnd w:id="404"/>
      <w:bookmarkEnd w:id="405"/>
      <w:bookmarkEnd w:id="406"/>
      <w:bookmarkEnd w:id="407"/>
      <w:bookmarkEnd w:id="408"/>
    </w:p>
    <w:p w14:paraId="5612C172" w14:textId="77777777" w:rsidR="007325E6" w:rsidRPr="007325E6" w:rsidRDefault="007325E6" w:rsidP="007325E6">
      <w:pPr>
        <w:rPr>
          <w:lang w:val="x-none"/>
        </w:rPr>
      </w:pPr>
      <w:r w:rsidRPr="007325E6">
        <w:rPr>
          <w:lang w:val="x-none"/>
        </w:rPr>
        <w:t xml:space="preserve">The statutes, laws or codes cited herein are available for review at the New Jersey State Library, 185 West State Street, Trenton, New Jersey 08625. </w:t>
      </w:r>
    </w:p>
    <w:p w14:paraId="289416BF" w14:textId="77777777" w:rsidR="007325E6" w:rsidRPr="007325E6" w:rsidRDefault="007325E6" w:rsidP="007325E6">
      <w:pPr>
        <w:rPr>
          <w:b/>
          <w:lang w:val="x-none"/>
        </w:rPr>
      </w:pPr>
    </w:p>
    <w:p w14:paraId="5439592E" w14:textId="77777777" w:rsidR="007325E6" w:rsidRPr="007325E6" w:rsidRDefault="007325E6" w:rsidP="007325E6">
      <w:pPr>
        <w:rPr>
          <w:lang w:val="x-none"/>
        </w:rPr>
      </w:pPr>
      <w:bookmarkStart w:id="409" w:name="_Toc469579743"/>
      <w:bookmarkStart w:id="410" w:name="_Toc469932227"/>
      <w:bookmarkStart w:id="411" w:name="_Toc476315912"/>
      <w:bookmarkStart w:id="412" w:name="_Toc476644260"/>
      <w:bookmarkStart w:id="413" w:name="_Toc485041277"/>
      <w:r w:rsidRPr="007325E6">
        <w:rPr>
          <w:b/>
          <w:bCs/>
          <w:u w:val="single"/>
          <w:lang w:val="x-none"/>
        </w:rPr>
        <w:t>2.1</w:t>
      </w:r>
      <w:r w:rsidRPr="007325E6">
        <w:rPr>
          <w:b/>
          <w:bCs/>
          <w:u w:val="single"/>
          <w:lang w:val="x-none"/>
        </w:rPr>
        <w:tab/>
        <w:t>BUSINESS REGISTRATION</w:t>
      </w:r>
      <w:bookmarkEnd w:id="409"/>
      <w:bookmarkEnd w:id="410"/>
      <w:bookmarkEnd w:id="411"/>
      <w:bookmarkEnd w:id="412"/>
      <w:bookmarkEnd w:id="413"/>
    </w:p>
    <w:p w14:paraId="371F119A" w14:textId="77777777" w:rsidR="007325E6" w:rsidRPr="007325E6" w:rsidRDefault="007325E6" w:rsidP="007325E6">
      <w:pPr>
        <w:rPr>
          <w:lang w:val="x-none"/>
        </w:rPr>
      </w:pPr>
      <w:r w:rsidRPr="007325E6">
        <w:rPr>
          <w:lang w:val="x-none"/>
        </w:rPr>
        <w:t xml:space="preserve">Pursuant to </w:t>
      </w:r>
      <w:r w:rsidRPr="007325E6">
        <w:rPr>
          <w:u w:val="single"/>
          <w:lang w:val="x-none"/>
        </w:rPr>
        <w:t>N.J.S.A.</w:t>
      </w:r>
      <w:r w:rsidRPr="007325E6">
        <w:rPr>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3DF31D42" w14:textId="77777777" w:rsidR="007325E6" w:rsidRPr="007325E6" w:rsidRDefault="007325E6" w:rsidP="007325E6">
      <w:pPr>
        <w:rPr>
          <w:lang w:val="x-none"/>
        </w:rPr>
      </w:pPr>
    </w:p>
    <w:p w14:paraId="32B63E6D" w14:textId="77777777" w:rsidR="007325E6" w:rsidRPr="007325E6" w:rsidRDefault="007325E6" w:rsidP="007325E6">
      <w:pPr>
        <w:rPr>
          <w:lang w:val="x-none"/>
        </w:rPr>
      </w:pPr>
      <w:r w:rsidRPr="007325E6">
        <w:rPr>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1485A016" w14:textId="77777777" w:rsidR="007325E6" w:rsidRPr="007325E6" w:rsidRDefault="007325E6" w:rsidP="007325E6">
      <w:pPr>
        <w:rPr>
          <w:lang w:val="x-none"/>
        </w:rPr>
      </w:pPr>
    </w:p>
    <w:p w14:paraId="655B2037" w14:textId="77777777" w:rsidR="007325E6" w:rsidRPr="007325E6" w:rsidRDefault="007325E6" w:rsidP="007325E6">
      <w:pPr>
        <w:rPr>
          <w:lang w:val="x-none"/>
        </w:rPr>
      </w:pPr>
      <w:r w:rsidRPr="007325E6">
        <w:rPr>
          <w:lang w:val="x-none"/>
        </w:rPr>
        <w:t xml:space="preserve">Pursuant to </w:t>
      </w:r>
      <w:r w:rsidRPr="007325E6">
        <w:rPr>
          <w:u w:val="single"/>
          <w:lang w:val="x-none"/>
        </w:rPr>
        <w:t>N.J.S.A.</w:t>
      </w:r>
      <w:r w:rsidRPr="007325E6">
        <w:rPr>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3EFCEF8" w14:textId="77777777" w:rsidR="007325E6" w:rsidRPr="007325E6" w:rsidRDefault="007325E6" w:rsidP="007325E6">
      <w:pPr>
        <w:rPr>
          <w:lang w:val="x-none"/>
        </w:rPr>
      </w:pPr>
    </w:p>
    <w:p w14:paraId="51E3FD00" w14:textId="77777777" w:rsidR="007325E6" w:rsidRPr="007325E6" w:rsidRDefault="007325E6" w:rsidP="007325E6">
      <w:r w:rsidRPr="007325E6">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7325E6">
        <w:rPr>
          <w:u w:val="single"/>
        </w:rPr>
        <w:t>N.J.S.A.</w:t>
      </w:r>
      <w:r w:rsidRPr="007325E6">
        <w:t xml:space="preserve"> 54:32B-1 </w:t>
      </w:r>
      <w:r w:rsidRPr="007325E6">
        <w:rPr>
          <w:u w:val="single"/>
        </w:rPr>
        <w:t>et</w:t>
      </w:r>
      <w:r w:rsidRPr="007325E6">
        <w:t xml:space="preserve"> </w:t>
      </w:r>
      <w:r w:rsidRPr="007325E6">
        <w:rPr>
          <w:u w:val="single"/>
        </w:rPr>
        <w:t>seq</w:t>
      </w:r>
      <w:r w:rsidRPr="007325E6">
        <w:t>.) on all sales of tangible personal property delivered into the State. Any questions in this regard can be directed to the Division of Revenue at (609) 292-1730. Form NJ-REG can be filed online at http://www.state.nj.us/treasury/revenue/busregcert.shtml.</w:t>
      </w:r>
    </w:p>
    <w:p w14:paraId="326DBB0C" w14:textId="77777777" w:rsidR="007325E6" w:rsidRPr="007325E6" w:rsidRDefault="007325E6" w:rsidP="007325E6">
      <w:pPr>
        <w:rPr>
          <w:b/>
          <w:lang w:val="x-none"/>
        </w:rPr>
      </w:pPr>
    </w:p>
    <w:p w14:paraId="36AD913A" w14:textId="77777777" w:rsidR="007325E6" w:rsidRPr="007325E6" w:rsidRDefault="007325E6" w:rsidP="007325E6">
      <w:pPr>
        <w:rPr>
          <w:lang w:val="x-none"/>
        </w:rPr>
      </w:pPr>
      <w:bookmarkStart w:id="414" w:name="_Toc469579744"/>
      <w:bookmarkStart w:id="415" w:name="_Toc469932228"/>
      <w:bookmarkStart w:id="416" w:name="_Toc476315913"/>
      <w:bookmarkStart w:id="417" w:name="_Toc476644261"/>
      <w:bookmarkStart w:id="418" w:name="_Toc485041278"/>
      <w:r w:rsidRPr="007325E6">
        <w:rPr>
          <w:b/>
          <w:bCs/>
          <w:u w:val="single"/>
          <w:lang w:val="x-none"/>
        </w:rPr>
        <w:t>2.2</w:t>
      </w:r>
      <w:r w:rsidRPr="007325E6">
        <w:rPr>
          <w:b/>
          <w:bCs/>
          <w:u w:val="single"/>
          <w:lang w:val="x-none"/>
        </w:rPr>
        <w:tab/>
        <w:t>ANTI-DISCRIMINATION</w:t>
      </w:r>
      <w:bookmarkEnd w:id="414"/>
      <w:bookmarkEnd w:id="415"/>
      <w:bookmarkEnd w:id="416"/>
      <w:bookmarkEnd w:id="417"/>
      <w:bookmarkEnd w:id="418"/>
    </w:p>
    <w:p w14:paraId="3BA93E0E" w14:textId="77777777" w:rsidR="007325E6" w:rsidRPr="007325E6" w:rsidRDefault="007325E6" w:rsidP="007325E6">
      <w:pPr>
        <w:rPr>
          <w:lang w:val="x-none"/>
        </w:rPr>
      </w:pPr>
      <w:r w:rsidRPr="007325E6">
        <w:rPr>
          <w:lang w:val="x-none"/>
        </w:rPr>
        <w:t xml:space="preserve">All parties to any contract with the State agree not to discriminate in employment and agree to abide by all anti-discrimination laws including those contained within </w:t>
      </w:r>
      <w:r w:rsidRPr="007325E6">
        <w:rPr>
          <w:u w:val="single"/>
          <w:lang w:val="x-none"/>
        </w:rPr>
        <w:t>N.J.S.A.</w:t>
      </w:r>
      <w:r w:rsidRPr="007325E6">
        <w:rPr>
          <w:lang w:val="x-none"/>
        </w:rPr>
        <w:t xml:space="preserve"> 10:2-1 through </w:t>
      </w:r>
      <w:r w:rsidRPr="007325E6">
        <w:rPr>
          <w:u w:val="single"/>
          <w:lang w:val="x-none"/>
        </w:rPr>
        <w:t>N.J.S.A.</w:t>
      </w:r>
      <w:r w:rsidRPr="007325E6">
        <w:rPr>
          <w:lang w:val="x-none"/>
        </w:rPr>
        <w:t xml:space="preserve"> 10:2-4, </w:t>
      </w:r>
      <w:r w:rsidRPr="007325E6">
        <w:rPr>
          <w:u w:val="single"/>
          <w:lang w:val="x-none"/>
        </w:rPr>
        <w:t>N.J.S.A.</w:t>
      </w:r>
      <w:r w:rsidRPr="007325E6">
        <w:rPr>
          <w:lang w:val="x-none"/>
        </w:rPr>
        <w:t xml:space="preserve"> 10:5-1 </w:t>
      </w:r>
      <w:r w:rsidRPr="007325E6">
        <w:rPr>
          <w:szCs w:val="22"/>
          <w:u w:val="single"/>
        </w:rPr>
        <w:t>et</w:t>
      </w:r>
      <w:r w:rsidRPr="007325E6">
        <w:rPr>
          <w:szCs w:val="22"/>
        </w:rPr>
        <w:t xml:space="preserve"> </w:t>
      </w:r>
      <w:r w:rsidRPr="007325E6">
        <w:rPr>
          <w:szCs w:val="22"/>
          <w:u w:val="single"/>
        </w:rPr>
        <w:t>seq.</w:t>
      </w:r>
      <w:r w:rsidRPr="007325E6">
        <w:rPr>
          <w:szCs w:val="22"/>
        </w:rPr>
        <w:t xml:space="preserve"> </w:t>
      </w:r>
      <w:r w:rsidRPr="007325E6">
        <w:rPr>
          <w:lang w:val="x-none"/>
        </w:rPr>
        <w:t xml:space="preserve">and </w:t>
      </w:r>
      <w:r w:rsidRPr="007325E6">
        <w:rPr>
          <w:u w:val="single"/>
          <w:lang w:val="x-none"/>
        </w:rPr>
        <w:t>N.J.S.A.</w:t>
      </w:r>
      <w:r w:rsidRPr="007325E6">
        <w:rPr>
          <w:lang w:val="x-none"/>
        </w:rPr>
        <w:t xml:space="preserve"> 10:5-31 through 10:5-38, and all rules and regulations issued thereunder are hereby incorporated by reference. The agreement to abide by the provisions of </w:t>
      </w:r>
      <w:r w:rsidRPr="007325E6">
        <w:rPr>
          <w:u w:val="single"/>
          <w:lang w:val="x-none"/>
        </w:rPr>
        <w:t>N.J.S.A.</w:t>
      </w:r>
      <w:r w:rsidRPr="007325E6">
        <w:rPr>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66BE6CB6" w14:textId="77777777" w:rsidR="007325E6" w:rsidRPr="007325E6" w:rsidRDefault="007325E6" w:rsidP="007325E6">
      <w:pPr>
        <w:rPr>
          <w:lang w:val="x-none"/>
        </w:rPr>
      </w:pPr>
    </w:p>
    <w:p w14:paraId="325D62DA" w14:textId="77777777" w:rsidR="007325E6" w:rsidRPr="007325E6" w:rsidRDefault="007325E6" w:rsidP="007325E6">
      <w:pPr>
        <w:rPr>
          <w:lang w:val="x-none"/>
        </w:rPr>
      </w:pPr>
      <w:r w:rsidRPr="007325E6">
        <w:rPr>
          <w:iCs/>
          <w:lang w:val="x-none"/>
        </w:rPr>
        <w:t xml:space="preserve">The contractor or subcontractor, where applicable, agrees to comply with any regulations promulgated by the Treasurer pursuant to </w:t>
      </w:r>
      <w:r w:rsidRPr="007325E6">
        <w:rPr>
          <w:iCs/>
          <w:u w:val="single"/>
          <w:lang w:val="x-none"/>
        </w:rPr>
        <w:t>N.J.S.A.</w:t>
      </w:r>
      <w:r w:rsidRPr="007325E6">
        <w:rPr>
          <w:iCs/>
          <w:lang w:val="x-none"/>
        </w:rPr>
        <w:t xml:space="preserve"> 10:5-31 </w:t>
      </w:r>
      <w:r w:rsidRPr="007325E6">
        <w:rPr>
          <w:szCs w:val="22"/>
          <w:u w:val="single"/>
        </w:rPr>
        <w:t>et</w:t>
      </w:r>
      <w:r w:rsidRPr="007325E6">
        <w:rPr>
          <w:szCs w:val="22"/>
        </w:rPr>
        <w:t xml:space="preserve"> </w:t>
      </w:r>
      <w:r w:rsidRPr="007325E6">
        <w:rPr>
          <w:szCs w:val="22"/>
          <w:u w:val="single"/>
        </w:rPr>
        <w:t>seq.</w:t>
      </w:r>
      <w:r w:rsidRPr="007325E6">
        <w:rPr>
          <w:iCs/>
          <w:lang w:val="x-none"/>
        </w:rPr>
        <w:t>, as amended and supplemented from time to time.</w:t>
      </w:r>
    </w:p>
    <w:p w14:paraId="43A60BC7" w14:textId="77777777" w:rsidR="007325E6" w:rsidRPr="007325E6" w:rsidRDefault="007325E6" w:rsidP="007325E6">
      <w:pPr>
        <w:rPr>
          <w:b/>
          <w:lang w:val="x-none"/>
        </w:rPr>
      </w:pPr>
    </w:p>
    <w:p w14:paraId="541EAF2D" w14:textId="77777777" w:rsidR="007325E6" w:rsidRPr="007325E6" w:rsidRDefault="007325E6" w:rsidP="007325E6">
      <w:pPr>
        <w:rPr>
          <w:lang w:val="x-none"/>
        </w:rPr>
      </w:pPr>
      <w:bookmarkStart w:id="419" w:name="_Toc469579745"/>
      <w:bookmarkStart w:id="420" w:name="_Toc469932229"/>
      <w:bookmarkStart w:id="421" w:name="_Toc476315914"/>
      <w:bookmarkStart w:id="422" w:name="_Toc476644262"/>
      <w:bookmarkStart w:id="423" w:name="_Toc485041279"/>
      <w:r w:rsidRPr="007325E6">
        <w:rPr>
          <w:b/>
          <w:bCs/>
          <w:u w:val="single"/>
          <w:lang w:val="x-none"/>
        </w:rPr>
        <w:t>2.3</w:t>
      </w:r>
      <w:r w:rsidRPr="007325E6">
        <w:rPr>
          <w:b/>
          <w:bCs/>
          <w:u w:val="single"/>
          <w:lang w:val="x-none"/>
        </w:rPr>
        <w:tab/>
        <w:t>PREVAILING WAGE ACT</w:t>
      </w:r>
      <w:bookmarkEnd w:id="419"/>
      <w:bookmarkEnd w:id="420"/>
      <w:bookmarkEnd w:id="421"/>
      <w:bookmarkEnd w:id="422"/>
      <w:bookmarkEnd w:id="423"/>
    </w:p>
    <w:p w14:paraId="3833420A" w14:textId="77777777" w:rsidR="007325E6" w:rsidRPr="007325E6" w:rsidRDefault="007325E6" w:rsidP="007325E6">
      <w:r w:rsidRPr="007325E6">
        <w:t xml:space="preserve">The New Jersey Prevailing Wage Act, </w:t>
      </w:r>
      <w:r w:rsidRPr="007325E6">
        <w:rPr>
          <w:u w:val="single"/>
        </w:rPr>
        <w:t>N.J.S.A.</w:t>
      </w:r>
      <w:r w:rsidRPr="007325E6">
        <w:t xml:space="preserve"> 34: 11-56.25 </w:t>
      </w:r>
      <w:r w:rsidRPr="007325E6">
        <w:rPr>
          <w:u w:val="single"/>
        </w:rPr>
        <w:t>et</w:t>
      </w:r>
      <w:r w:rsidRPr="007325E6">
        <w:t xml:space="preserve"> </w:t>
      </w:r>
      <w:r w:rsidRPr="007325E6">
        <w:rPr>
          <w:u w:val="single"/>
        </w:rPr>
        <w:t>seq.</w:t>
      </w:r>
      <w:r w:rsidRPr="007325E6">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21795AAB" w14:textId="77777777" w:rsidR="007325E6" w:rsidRPr="007325E6" w:rsidRDefault="007325E6" w:rsidP="007325E6">
      <w:pPr>
        <w:rPr>
          <w:b/>
          <w:bCs/>
          <w:lang w:val="x-none"/>
        </w:rPr>
      </w:pPr>
    </w:p>
    <w:p w14:paraId="47980E37" w14:textId="77777777" w:rsidR="007325E6" w:rsidRPr="007325E6" w:rsidRDefault="007325E6" w:rsidP="007325E6">
      <w:pPr>
        <w:rPr>
          <w:lang w:val="x-none"/>
        </w:rPr>
      </w:pPr>
      <w:r w:rsidRPr="007325E6">
        <w:rPr>
          <w:b/>
          <w:bCs/>
          <w:u w:val="single"/>
          <w:lang w:val="x-none"/>
        </w:rPr>
        <w:t>2.4</w:t>
      </w:r>
      <w:r w:rsidRPr="007325E6">
        <w:rPr>
          <w:b/>
          <w:bCs/>
          <w:u w:val="single"/>
          <w:lang w:val="x-none"/>
        </w:rPr>
        <w:tab/>
        <w:t>AMERICANS WITH DISABILITIES ACT</w:t>
      </w:r>
    </w:p>
    <w:p w14:paraId="2F662162" w14:textId="77777777" w:rsidR="007325E6" w:rsidRPr="007325E6" w:rsidRDefault="007325E6" w:rsidP="007325E6">
      <w:pPr>
        <w:rPr>
          <w:lang w:val="x-none"/>
        </w:rPr>
      </w:pPr>
      <w:r w:rsidRPr="007325E6">
        <w:rPr>
          <w:lang w:val="x-none"/>
        </w:rPr>
        <w:t xml:space="preserve">The contractor must comply with all provisions of the Americans with Disabilities Act (ADA), P.L 101-336, in accordance with 42 </w:t>
      </w:r>
      <w:r w:rsidRPr="007325E6">
        <w:rPr>
          <w:u w:val="single"/>
          <w:lang w:val="x-none"/>
        </w:rPr>
        <w:t>U.S.C.</w:t>
      </w:r>
      <w:r w:rsidRPr="007325E6">
        <w:rPr>
          <w:lang w:val="x-none"/>
        </w:rPr>
        <w:t xml:space="preserve"> 12101, </w:t>
      </w:r>
      <w:r w:rsidRPr="007325E6">
        <w:rPr>
          <w:u w:val="single"/>
        </w:rPr>
        <w:t>et</w:t>
      </w:r>
      <w:r w:rsidRPr="007325E6">
        <w:t xml:space="preserve"> </w:t>
      </w:r>
      <w:r w:rsidRPr="007325E6">
        <w:rPr>
          <w:u w:val="single"/>
        </w:rPr>
        <w:t>seq.</w:t>
      </w:r>
      <w:r w:rsidRPr="007325E6">
        <w:rPr>
          <w:lang w:val="x-none"/>
        </w:rPr>
        <w:t xml:space="preserve"> </w:t>
      </w:r>
    </w:p>
    <w:p w14:paraId="7C1B786D" w14:textId="77777777" w:rsidR="007325E6" w:rsidRPr="007325E6" w:rsidRDefault="007325E6" w:rsidP="007325E6">
      <w:pPr>
        <w:rPr>
          <w:b/>
          <w:lang w:val="x-none"/>
        </w:rPr>
      </w:pPr>
    </w:p>
    <w:p w14:paraId="44E7E6E8" w14:textId="77777777" w:rsidR="007325E6" w:rsidRPr="007325E6" w:rsidRDefault="007325E6" w:rsidP="007325E6">
      <w:pPr>
        <w:rPr>
          <w:lang w:val="x-none"/>
        </w:rPr>
      </w:pPr>
      <w:bookmarkStart w:id="424" w:name="_Toc469579746"/>
      <w:bookmarkStart w:id="425" w:name="_Toc469932230"/>
      <w:bookmarkStart w:id="426" w:name="_Toc476315915"/>
      <w:bookmarkStart w:id="427" w:name="_Toc476644263"/>
      <w:bookmarkStart w:id="428" w:name="_Toc485041280"/>
      <w:r w:rsidRPr="007325E6">
        <w:rPr>
          <w:b/>
          <w:bCs/>
          <w:u w:val="single"/>
          <w:lang w:val="x-none"/>
        </w:rPr>
        <w:t>2.5</w:t>
      </w:r>
      <w:r w:rsidRPr="007325E6">
        <w:rPr>
          <w:b/>
          <w:bCs/>
          <w:u w:val="single"/>
          <w:lang w:val="x-none"/>
        </w:rPr>
        <w:tab/>
        <w:t>MACBRIDE PRINCIPLES</w:t>
      </w:r>
      <w:bookmarkEnd w:id="424"/>
      <w:bookmarkEnd w:id="425"/>
      <w:bookmarkEnd w:id="426"/>
      <w:bookmarkEnd w:id="427"/>
      <w:bookmarkEnd w:id="428"/>
    </w:p>
    <w:p w14:paraId="0F922F1F" w14:textId="77777777" w:rsidR="007325E6" w:rsidRPr="007325E6" w:rsidRDefault="007325E6" w:rsidP="007325E6">
      <w:pPr>
        <w:rPr>
          <w:lang w:val="x-none"/>
        </w:rPr>
      </w:pPr>
      <w:r w:rsidRPr="007325E6">
        <w:rPr>
          <w:lang w:val="x-none"/>
        </w:rPr>
        <w:t xml:space="preserve">The bidder must certify pursuant to </w:t>
      </w:r>
      <w:r w:rsidRPr="007325E6">
        <w:rPr>
          <w:u w:val="single"/>
          <w:lang w:val="x-none"/>
        </w:rPr>
        <w:t xml:space="preserve">N.J.S.A. </w:t>
      </w:r>
      <w:r w:rsidRPr="007325E6">
        <w:rPr>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7325E6">
        <w:rPr>
          <w:u w:val="single"/>
          <w:lang w:val="x-none"/>
        </w:rPr>
        <w:t>N.J.S.A.</w:t>
      </w:r>
      <w:r w:rsidRPr="007325E6">
        <w:rPr>
          <w:lang w:val="x-none"/>
        </w:rPr>
        <w:t xml:space="preserve"> 52:18A-89.5 and in conformance with the United Kingdom’s Fair Employment (Northern Ireland) Act of 1989, and permit independent monitoring of their compliance with those principles. </w:t>
      </w:r>
    </w:p>
    <w:p w14:paraId="76266DC2" w14:textId="77777777" w:rsidR="007325E6" w:rsidRPr="007325E6" w:rsidRDefault="007325E6" w:rsidP="007325E6">
      <w:pPr>
        <w:rPr>
          <w:b/>
          <w:lang w:val="x-none"/>
        </w:rPr>
      </w:pPr>
    </w:p>
    <w:p w14:paraId="3B4D9FD7" w14:textId="77777777" w:rsidR="007325E6" w:rsidRPr="007325E6" w:rsidRDefault="007325E6" w:rsidP="007325E6">
      <w:pPr>
        <w:rPr>
          <w:b/>
          <w:lang w:val="x-none"/>
        </w:rPr>
      </w:pPr>
      <w:bookmarkStart w:id="429" w:name="_Toc469579747"/>
      <w:bookmarkStart w:id="430" w:name="_Toc469932231"/>
      <w:bookmarkStart w:id="431" w:name="_Toc476315916"/>
      <w:bookmarkStart w:id="432" w:name="_Toc476644264"/>
      <w:bookmarkStart w:id="433" w:name="_Toc485041281"/>
      <w:r w:rsidRPr="007325E6">
        <w:rPr>
          <w:b/>
          <w:bCs/>
          <w:u w:val="single"/>
          <w:lang w:val="x-none"/>
        </w:rPr>
        <w:t>2.6</w:t>
      </w:r>
      <w:r w:rsidRPr="007325E6">
        <w:rPr>
          <w:b/>
          <w:bCs/>
          <w:u w:val="single"/>
          <w:lang w:val="x-none"/>
        </w:rPr>
        <w:tab/>
        <w:t>PAY TO PLAY PROHIBITIONS</w:t>
      </w:r>
      <w:bookmarkEnd w:id="429"/>
      <w:bookmarkEnd w:id="430"/>
      <w:bookmarkEnd w:id="431"/>
      <w:bookmarkEnd w:id="432"/>
      <w:bookmarkEnd w:id="433"/>
    </w:p>
    <w:p w14:paraId="2BF9D865" w14:textId="77777777" w:rsidR="007325E6" w:rsidRPr="007325E6" w:rsidRDefault="007325E6" w:rsidP="007325E6">
      <w:pPr>
        <w:rPr>
          <w:lang w:val="x-none"/>
        </w:rPr>
      </w:pPr>
      <w:r w:rsidRPr="007325E6">
        <w:rPr>
          <w:lang w:val="x-none"/>
        </w:rPr>
        <w:t xml:space="preserve">Pursuant to </w:t>
      </w:r>
      <w:r w:rsidRPr="007325E6">
        <w:rPr>
          <w:u w:val="single"/>
          <w:lang w:val="x-none"/>
        </w:rPr>
        <w:t>N.J.S.A.</w:t>
      </w:r>
      <w:r w:rsidRPr="007325E6">
        <w:rPr>
          <w:lang w:val="x-none"/>
        </w:rPr>
        <w:t xml:space="preserve"> 19:44A-20.13 </w:t>
      </w:r>
      <w:r w:rsidRPr="007325E6">
        <w:rPr>
          <w:szCs w:val="22"/>
          <w:u w:val="single"/>
        </w:rPr>
        <w:t>et</w:t>
      </w:r>
      <w:r w:rsidRPr="007325E6">
        <w:rPr>
          <w:szCs w:val="22"/>
        </w:rPr>
        <w:t xml:space="preserve"> </w:t>
      </w:r>
      <w:r w:rsidRPr="007325E6">
        <w:rPr>
          <w:szCs w:val="22"/>
          <w:u w:val="single"/>
        </w:rPr>
        <w:t>seq.</w:t>
      </w:r>
      <w:r w:rsidRPr="007325E6">
        <w:rPr>
          <w:lang w:val="x-none"/>
        </w:rPr>
        <w:t xml:space="preserve"> (P.L. 2005, c. 51), and specifically, </w:t>
      </w:r>
      <w:r w:rsidRPr="007325E6">
        <w:rPr>
          <w:u w:val="single"/>
          <w:lang w:val="x-none"/>
        </w:rPr>
        <w:t>N.J.S.A.</w:t>
      </w:r>
      <w:r w:rsidRPr="007325E6">
        <w:rPr>
          <w:lang w:val="x-none"/>
        </w:rPr>
        <w:t xml:space="preserve"> 19:44A-20.21, it shall be a breach of the terms of the contract for the business entity to: </w:t>
      </w:r>
    </w:p>
    <w:p w14:paraId="2AEF53A3" w14:textId="77777777" w:rsidR="007325E6" w:rsidRPr="007325E6" w:rsidRDefault="007325E6" w:rsidP="007325E6">
      <w:pPr>
        <w:rPr>
          <w:lang w:val="x-none"/>
        </w:rPr>
      </w:pPr>
    </w:p>
    <w:p w14:paraId="3A686FDA" w14:textId="77777777" w:rsidR="007325E6" w:rsidRPr="007325E6" w:rsidRDefault="007325E6" w:rsidP="007325E6">
      <w:pPr>
        <w:numPr>
          <w:ilvl w:val="0"/>
          <w:numId w:val="24"/>
        </w:numPr>
        <w:rPr>
          <w:lang w:val="x-none"/>
        </w:rPr>
      </w:pPr>
      <w:r w:rsidRPr="007325E6">
        <w:rPr>
          <w:lang w:val="x-none"/>
        </w:rPr>
        <w:t xml:space="preserve">Make or solicit a contribution in violation of the statute; </w:t>
      </w:r>
    </w:p>
    <w:p w14:paraId="5397DDA7" w14:textId="77777777" w:rsidR="007325E6" w:rsidRPr="007325E6" w:rsidRDefault="007325E6" w:rsidP="007325E6">
      <w:pPr>
        <w:numPr>
          <w:ilvl w:val="0"/>
          <w:numId w:val="24"/>
        </w:numPr>
        <w:rPr>
          <w:lang w:val="x-none"/>
        </w:rPr>
      </w:pPr>
      <w:r w:rsidRPr="007325E6">
        <w:rPr>
          <w:lang w:val="x-none"/>
        </w:rPr>
        <w:t xml:space="preserve">Knowingly conceal or misrepresent a contribution given or received; </w:t>
      </w:r>
    </w:p>
    <w:p w14:paraId="041F393F" w14:textId="77777777" w:rsidR="007325E6" w:rsidRPr="007325E6" w:rsidRDefault="007325E6" w:rsidP="007325E6">
      <w:pPr>
        <w:numPr>
          <w:ilvl w:val="0"/>
          <w:numId w:val="24"/>
        </w:numPr>
        <w:rPr>
          <w:lang w:val="x-none"/>
        </w:rPr>
      </w:pPr>
      <w:r w:rsidRPr="007325E6">
        <w:rPr>
          <w:lang w:val="x-none"/>
        </w:rPr>
        <w:t xml:space="preserve">Make or solicit contributions through intermediaries for the purpose of concealing or misrepresenting the source of the contribution; </w:t>
      </w:r>
    </w:p>
    <w:p w14:paraId="3CE3D6BE" w14:textId="77777777" w:rsidR="007325E6" w:rsidRPr="007325E6" w:rsidRDefault="007325E6" w:rsidP="007325E6">
      <w:pPr>
        <w:numPr>
          <w:ilvl w:val="0"/>
          <w:numId w:val="24"/>
        </w:numPr>
        <w:rPr>
          <w:lang w:val="x-none"/>
        </w:rPr>
      </w:pPr>
      <w:r w:rsidRPr="007325E6">
        <w:rPr>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BB1FAFD" w14:textId="77777777" w:rsidR="007325E6" w:rsidRPr="007325E6" w:rsidRDefault="007325E6" w:rsidP="007325E6">
      <w:pPr>
        <w:numPr>
          <w:ilvl w:val="0"/>
          <w:numId w:val="24"/>
        </w:numPr>
        <w:rPr>
          <w:lang w:val="x-none"/>
        </w:rPr>
      </w:pPr>
      <w:r w:rsidRPr="007325E6">
        <w:rPr>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45F665B8" w14:textId="77777777" w:rsidR="007325E6" w:rsidRPr="007325E6" w:rsidRDefault="007325E6" w:rsidP="007325E6">
      <w:pPr>
        <w:numPr>
          <w:ilvl w:val="0"/>
          <w:numId w:val="24"/>
        </w:numPr>
        <w:rPr>
          <w:lang w:val="x-none"/>
        </w:rPr>
      </w:pPr>
      <w:r w:rsidRPr="007325E6">
        <w:rPr>
          <w:lang w:val="x-none"/>
        </w:rPr>
        <w:t xml:space="preserve">Fund contributions made by third parties, including consultants, attorneys, family members, and employees; </w:t>
      </w:r>
    </w:p>
    <w:p w14:paraId="18A92B53" w14:textId="77777777" w:rsidR="007325E6" w:rsidRPr="007325E6" w:rsidRDefault="007325E6" w:rsidP="007325E6">
      <w:pPr>
        <w:numPr>
          <w:ilvl w:val="0"/>
          <w:numId w:val="24"/>
        </w:numPr>
        <w:rPr>
          <w:lang w:val="x-none"/>
        </w:rPr>
      </w:pPr>
      <w:r w:rsidRPr="007325E6">
        <w:rPr>
          <w:lang w:val="x-none"/>
        </w:rPr>
        <w:t xml:space="preserve">Engage in any exchange of contributions to circumvent the intent of the Legislation; or </w:t>
      </w:r>
    </w:p>
    <w:p w14:paraId="2CEFBCB6" w14:textId="77777777" w:rsidR="007325E6" w:rsidRPr="007325E6" w:rsidRDefault="007325E6" w:rsidP="007325E6">
      <w:pPr>
        <w:numPr>
          <w:ilvl w:val="0"/>
          <w:numId w:val="24"/>
        </w:numPr>
        <w:rPr>
          <w:lang w:val="x-none"/>
        </w:rPr>
      </w:pPr>
      <w:r w:rsidRPr="007325E6">
        <w:rPr>
          <w:lang w:val="x-none"/>
        </w:rPr>
        <w:t xml:space="preserve">Directly or indirectly through or by any other person or means, do any act which would subject that entity to the restrictions of the Legislation. </w:t>
      </w:r>
    </w:p>
    <w:p w14:paraId="04275661" w14:textId="77777777" w:rsidR="007325E6" w:rsidRPr="007325E6" w:rsidRDefault="007325E6" w:rsidP="007325E6">
      <w:pPr>
        <w:rPr>
          <w:lang w:val="x-none"/>
        </w:rPr>
      </w:pPr>
    </w:p>
    <w:p w14:paraId="74298CEB" w14:textId="77777777" w:rsidR="007325E6" w:rsidRPr="007325E6" w:rsidRDefault="007325E6" w:rsidP="007325E6">
      <w:pPr>
        <w:rPr>
          <w:lang w:val="x-none"/>
        </w:rPr>
      </w:pPr>
      <w:bookmarkStart w:id="434" w:name="_Toc469579748"/>
      <w:bookmarkStart w:id="435" w:name="_Toc469932232"/>
      <w:bookmarkStart w:id="436" w:name="_Toc476315917"/>
      <w:bookmarkStart w:id="437" w:name="_Toc476644265"/>
      <w:bookmarkStart w:id="438" w:name="_Toc485041282"/>
      <w:r w:rsidRPr="007325E6">
        <w:rPr>
          <w:b/>
          <w:bCs/>
          <w:u w:val="single"/>
          <w:lang w:val="x-none"/>
        </w:rPr>
        <w:t>2.7</w:t>
      </w:r>
      <w:r w:rsidRPr="007325E6">
        <w:rPr>
          <w:b/>
          <w:bCs/>
          <w:u w:val="single"/>
          <w:lang w:val="x-none"/>
        </w:rPr>
        <w:tab/>
        <w:t>POLITICAL CONTRIBUTION DISCLOSURE</w:t>
      </w:r>
      <w:bookmarkEnd w:id="434"/>
      <w:bookmarkEnd w:id="435"/>
      <w:bookmarkEnd w:id="436"/>
      <w:bookmarkEnd w:id="437"/>
      <w:bookmarkEnd w:id="438"/>
    </w:p>
    <w:p w14:paraId="791010B9" w14:textId="77777777" w:rsidR="007325E6" w:rsidRPr="007325E6" w:rsidRDefault="007325E6" w:rsidP="007325E6">
      <w:pPr>
        <w:rPr>
          <w:lang w:val="x-none"/>
        </w:rPr>
      </w:pPr>
      <w:r w:rsidRPr="007325E6">
        <w:rPr>
          <w:lang w:val="x-none"/>
        </w:rPr>
        <w:t xml:space="preserve">The contractor is advised of its responsibility to file an annual disclosure statement on political contributions with the New Jersey Election Law Enforcement Commission (ELEC), pursuant to </w:t>
      </w:r>
      <w:r w:rsidRPr="007325E6">
        <w:rPr>
          <w:u w:val="single"/>
          <w:lang w:val="x-none"/>
        </w:rPr>
        <w:t>N.J.S.A.</w:t>
      </w:r>
      <w:r w:rsidRPr="007325E6">
        <w:rPr>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5" w:history="1">
        <w:r w:rsidRPr="007325E6">
          <w:rPr>
            <w:color w:val="0000FF"/>
            <w:u w:val="single"/>
            <w:lang w:val="x-none"/>
          </w:rPr>
          <w:t>http://www.elec.state.nj.us/</w:t>
        </w:r>
      </w:hyperlink>
      <w:r w:rsidRPr="007325E6">
        <w:rPr>
          <w:lang w:val="x-none"/>
        </w:rPr>
        <w:t>.</w:t>
      </w:r>
    </w:p>
    <w:p w14:paraId="785E850F" w14:textId="77777777" w:rsidR="007325E6" w:rsidRPr="007325E6" w:rsidRDefault="007325E6" w:rsidP="007325E6">
      <w:pPr>
        <w:rPr>
          <w:b/>
          <w:lang w:val="x-none"/>
        </w:rPr>
      </w:pPr>
    </w:p>
    <w:p w14:paraId="5D239A64" w14:textId="77777777" w:rsidR="007325E6" w:rsidRPr="007325E6" w:rsidRDefault="007325E6" w:rsidP="007325E6">
      <w:pPr>
        <w:rPr>
          <w:lang w:val="x-none"/>
        </w:rPr>
      </w:pPr>
      <w:bookmarkStart w:id="439" w:name="_Toc469579749"/>
      <w:bookmarkStart w:id="440" w:name="_Toc469932233"/>
      <w:bookmarkStart w:id="441" w:name="_Toc476315918"/>
      <w:bookmarkStart w:id="442" w:name="_Toc476644266"/>
      <w:bookmarkStart w:id="443" w:name="_Toc485041283"/>
      <w:r w:rsidRPr="007325E6">
        <w:rPr>
          <w:b/>
          <w:bCs/>
          <w:u w:val="single"/>
          <w:lang w:val="x-none"/>
        </w:rPr>
        <w:t>2.8</w:t>
      </w:r>
      <w:r w:rsidRPr="007325E6">
        <w:rPr>
          <w:b/>
          <w:bCs/>
          <w:u w:val="single"/>
          <w:lang w:val="x-none"/>
        </w:rPr>
        <w:tab/>
        <w:t>STANDARDS PROHIBITING CONFLICTS OF INTEREST</w:t>
      </w:r>
      <w:bookmarkEnd w:id="439"/>
      <w:bookmarkEnd w:id="440"/>
      <w:bookmarkEnd w:id="441"/>
      <w:bookmarkEnd w:id="442"/>
      <w:bookmarkEnd w:id="443"/>
    </w:p>
    <w:p w14:paraId="39E6D79A" w14:textId="77777777" w:rsidR="007325E6" w:rsidRPr="007325E6" w:rsidRDefault="007325E6" w:rsidP="007325E6">
      <w:r w:rsidRPr="007325E6">
        <w:t xml:space="preserve">The following prohibitions on contractor activities shall apply to all contracts or purchase agreements made with the State of New Jersey, pursuant to Executive Order No. 189 (1988). </w:t>
      </w:r>
    </w:p>
    <w:p w14:paraId="67EA10A6" w14:textId="77777777" w:rsidR="007325E6" w:rsidRPr="007325E6" w:rsidRDefault="007325E6" w:rsidP="007325E6"/>
    <w:p w14:paraId="198DAB1D" w14:textId="77777777" w:rsidR="007325E6" w:rsidRPr="007325E6" w:rsidRDefault="007325E6" w:rsidP="007325E6">
      <w:r w:rsidRPr="007325E6">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7325E6">
        <w:rPr>
          <w:u w:val="single"/>
        </w:rPr>
        <w:t>N.J.S.A.</w:t>
      </w:r>
      <w:r w:rsidRPr="007325E6">
        <w:t xml:space="preserve"> 52:13D-13b. and e., in the Department of the Treasury or any other agency with which such vendor transacts or offers or proposes to transact business, or to any member of the immediate family, as defined by </w:t>
      </w:r>
      <w:r w:rsidRPr="007325E6">
        <w:rPr>
          <w:u w:val="single"/>
        </w:rPr>
        <w:t>N.J.S.A.</w:t>
      </w:r>
      <w:r w:rsidRPr="007325E6">
        <w:t xml:space="preserve"> 52:13D-13i., of any such officer or employee, or partnership, firm or corporation with which they are employed or associated, or in which such officer or employee has an interest within the meaning of </w:t>
      </w:r>
      <w:r w:rsidRPr="007325E6">
        <w:rPr>
          <w:u w:val="single"/>
        </w:rPr>
        <w:t>N.J.S.A.</w:t>
      </w:r>
      <w:r w:rsidRPr="007325E6">
        <w:t xml:space="preserve"> 52: 13D-13g;</w:t>
      </w:r>
    </w:p>
    <w:p w14:paraId="6AEA4635" w14:textId="77777777" w:rsidR="007325E6" w:rsidRPr="007325E6" w:rsidRDefault="007325E6" w:rsidP="007325E6">
      <w:r w:rsidRPr="007325E6">
        <w:t xml:space="preserve"> </w:t>
      </w:r>
    </w:p>
    <w:p w14:paraId="389454D1" w14:textId="77777777" w:rsidR="007325E6" w:rsidRPr="007325E6" w:rsidRDefault="007325E6" w:rsidP="007325E6">
      <w:r w:rsidRPr="007325E6">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p>
    <w:p w14:paraId="2D86AF9E" w14:textId="77777777" w:rsidR="007325E6" w:rsidRPr="007325E6" w:rsidRDefault="007325E6" w:rsidP="007325E6"/>
    <w:p w14:paraId="230C0423" w14:textId="77777777" w:rsidR="007325E6" w:rsidRPr="007325E6" w:rsidRDefault="007325E6" w:rsidP="007325E6">
      <w:r w:rsidRPr="007325E6">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w:t>
      </w:r>
      <w:r w:rsidRPr="007325E6">
        <w:rPr>
          <w:u w:val="single"/>
        </w:rPr>
        <w:t>N.J.S.A.</w:t>
      </w:r>
      <w:r w:rsidRPr="007325E6">
        <w:t xml:space="preserve"> 52:13D-13g.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1F076DFC" w14:textId="77777777" w:rsidR="007325E6" w:rsidRPr="007325E6" w:rsidRDefault="007325E6" w:rsidP="007325E6"/>
    <w:p w14:paraId="7B132A05" w14:textId="77777777" w:rsidR="007325E6" w:rsidRPr="007325E6" w:rsidRDefault="007325E6" w:rsidP="007325E6">
      <w:r w:rsidRPr="007325E6">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293FFAFA" w14:textId="77777777" w:rsidR="007325E6" w:rsidRPr="007325E6" w:rsidRDefault="007325E6" w:rsidP="007325E6"/>
    <w:p w14:paraId="168C17B9" w14:textId="77777777" w:rsidR="007325E6" w:rsidRPr="007325E6" w:rsidRDefault="007325E6" w:rsidP="007325E6">
      <w:r w:rsidRPr="007325E6">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1776D1F3" w14:textId="77777777" w:rsidR="007325E6" w:rsidRPr="007325E6" w:rsidRDefault="007325E6" w:rsidP="007325E6">
      <w:r w:rsidRPr="007325E6">
        <w:t xml:space="preserve"> </w:t>
      </w:r>
    </w:p>
    <w:p w14:paraId="44612487" w14:textId="77777777" w:rsidR="007325E6" w:rsidRPr="007325E6" w:rsidRDefault="007325E6" w:rsidP="007325E6">
      <w:r w:rsidRPr="007325E6">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5DC3334C" w14:textId="77777777" w:rsidR="007325E6" w:rsidRPr="007325E6" w:rsidRDefault="007325E6" w:rsidP="007325E6">
      <w:pPr>
        <w:rPr>
          <w:lang w:val="x-none"/>
        </w:rPr>
      </w:pPr>
    </w:p>
    <w:p w14:paraId="2493C5CD" w14:textId="77777777" w:rsidR="007325E6" w:rsidRPr="007325E6" w:rsidRDefault="007325E6" w:rsidP="007325E6">
      <w:pPr>
        <w:rPr>
          <w:b/>
          <w:lang w:val="x-none"/>
        </w:rPr>
      </w:pPr>
      <w:bookmarkStart w:id="444" w:name="_Toc469579750"/>
      <w:bookmarkStart w:id="445" w:name="_Toc469932234"/>
      <w:bookmarkStart w:id="446" w:name="_Toc476315919"/>
      <w:bookmarkStart w:id="447" w:name="_Toc476644267"/>
      <w:bookmarkStart w:id="448" w:name="_Toc485041284"/>
      <w:r w:rsidRPr="007325E6">
        <w:rPr>
          <w:b/>
          <w:bCs/>
          <w:u w:val="single"/>
          <w:lang w:val="x-none"/>
        </w:rPr>
        <w:t>2.9</w:t>
      </w:r>
      <w:r w:rsidRPr="007325E6">
        <w:rPr>
          <w:b/>
          <w:bCs/>
          <w:u w:val="single"/>
          <w:lang w:val="x-none"/>
        </w:rPr>
        <w:tab/>
        <w:t>NOTICE TO ALL CONTRACTORS SET-OFF FOR STATE TAX NOTICE</w:t>
      </w:r>
      <w:bookmarkEnd w:id="444"/>
      <w:bookmarkEnd w:id="445"/>
      <w:bookmarkEnd w:id="446"/>
      <w:bookmarkEnd w:id="447"/>
      <w:bookmarkEnd w:id="448"/>
    </w:p>
    <w:p w14:paraId="5417FF1F" w14:textId="77777777" w:rsidR="007325E6" w:rsidRPr="007325E6" w:rsidRDefault="007325E6" w:rsidP="007325E6">
      <w:pPr>
        <w:rPr>
          <w:lang w:val="x-none"/>
        </w:rPr>
      </w:pPr>
      <w:r w:rsidRPr="007325E6">
        <w:rPr>
          <w:lang w:val="x-none"/>
        </w:rPr>
        <w:t xml:space="preserve">Pursuant to </w:t>
      </w:r>
      <w:r w:rsidRPr="007325E6">
        <w:rPr>
          <w:u w:val="single"/>
          <w:lang w:val="x-none"/>
        </w:rPr>
        <w:t xml:space="preserve">N.J.S.A. </w:t>
      </w:r>
      <w:r w:rsidRPr="007325E6">
        <w:rPr>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37A32433" w14:textId="77777777" w:rsidR="007325E6" w:rsidRPr="007325E6" w:rsidRDefault="007325E6" w:rsidP="007325E6">
      <w:pPr>
        <w:rPr>
          <w:lang w:val="x-none"/>
        </w:rPr>
      </w:pPr>
    </w:p>
    <w:p w14:paraId="08B08D80" w14:textId="77777777" w:rsidR="007325E6" w:rsidRPr="007325E6" w:rsidRDefault="007325E6" w:rsidP="007325E6">
      <w:pPr>
        <w:rPr>
          <w:lang w:val="x-none"/>
        </w:rPr>
      </w:pPr>
      <w:r w:rsidRPr="007325E6">
        <w:rPr>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7325E6">
        <w:rPr>
          <w:szCs w:val="22"/>
          <w:u w:val="single"/>
        </w:rPr>
        <w:t>et</w:t>
      </w:r>
      <w:r w:rsidRPr="007325E6">
        <w:rPr>
          <w:szCs w:val="22"/>
        </w:rPr>
        <w:t xml:space="preserve"> </w:t>
      </w:r>
      <w:r w:rsidRPr="007325E6">
        <w:rPr>
          <w:szCs w:val="22"/>
          <w:u w:val="single"/>
        </w:rPr>
        <w:t>seq.</w:t>
      </w:r>
      <w:r w:rsidRPr="007325E6">
        <w:rPr>
          <w:lang w:val="x-none"/>
        </w:rPr>
        <w:t xml:space="preserve">), to the taxpayer shall be stayed. </w:t>
      </w:r>
    </w:p>
    <w:p w14:paraId="78311A39" w14:textId="77777777" w:rsidR="007325E6" w:rsidRPr="007325E6" w:rsidRDefault="007325E6" w:rsidP="007325E6">
      <w:pPr>
        <w:rPr>
          <w:b/>
          <w:lang w:val="x-none"/>
        </w:rPr>
      </w:pPr>
    </w:p>
    <w:p w14:paraId="0EC7FBCA" w14:textId="77777777" w:rsidR="007325E6" w:rsidRPr="007325E6" w:rsidRDefault="007325E6" w:rsidP="007325E6">
      <w:pPr>
        <w:rPr>
          <w:b/>
          <w:bCs/>
          <w:u w:val="single"/>
          <w:lang w:val="x-none"/>
        </w:rPr>
      </w:pPr>
      <w:bookmarkStart w:id="449" w:name="_Toc469579751"/>
      <w:bookmarkStart w:id="450" w:name="_Toc469932235"/>
      <w:bookmarkStart w:id="451" w:name="_Toc476315920"/>
      <w:bookmarkStart w:id="452" w:name="_Toc476644268"/>
      <w:bookmarkStart w:id="453" w:name="_Toc485041285"/>
      <w:r w:rsidRPr="007325E6">
        <w:rPr>
          <w:b/>
          <w:bCs/>
          <w:u w:val="single"/>
          <w:lang w:val="x-none"/>
        </w:rPr>
        <w:t>2.10</w:t>
      </w:r>
      <w:r w:rsidRPr="007325E6">
        <w:rPr>
          <w:b/>
          <w:bCs/>
          <w:u w:val="single"/>
          <w:lang w:val="x-none"/>
        </w:rPr>
        <w:tab/>
        <w:t>COMPLIANCE - LAWS</w:t>
      </w:r>
      <w:bookmarkEnd w:id="449"/>
      <w:bookmarkEnd w:id="450"/>
      <w:bookmarkEnd w:id="451"/>
      <w:bookmarkEnd w:id="452"/>
      <w:bookmarkEnd w:id="453"/>
    </w:p>
    <w:p w14:paraId="29132A42" w14:textId="77777777" w:rsidR="007325E6" w:rsidRPr="007325E6" w:rsidRDefault="007325E6" w:rsidP="007325E6">
      <w:pPr>
        <w:rPr>
          <w:lang w:val="x-none"/>
        </w:rPr>
      </w:pPr>
      <w:r w:rsidRPr="007325E6">
        <w:rPr>
          <w:lang w:val="x-none"/>
        </w:rPr>
        <w:t xml:space="preserve">The contractor must comply with all local, State and Federal laws, rules and regulations applicable to this contract and to the goods delivered and/or services performed hereunder. </w:t>
      </w:r>
    </w:p>
    <w:p w14:paraId="5F48F074" w14:textId="77777777" w:rsidR="007325E6" w:rsidRPr="007325E6" w:rsidRDefault="007325E6" w:rsidP="007325E6">
      <w:pPr>
        <w:rPr>
          <w:b/>
          <w:lang w:val="x-none"/>
        </w:rPr>
      </w:pPr>
    </w:p>
    <w:p w14:paraId="0C3D811D" w14:textId="77777777" w:rsidR="007325E6" w:rsidRPr="007325E6" w:rsidRDefault="007325E6" w:rsidP="007325E6">
      <w:pPr>
        <w:rPr>
          <w:lang w:val="x-none"/>
        </w:rPr>
      </w:pPr>
      <w:bookmarkStart w:id="454" w:name="_Toc469579752"/>
      <w:bookmarkStart w:id="455" w:name="_Toc469932236"/>
      <w:bookmarkStart w:id="456" w:name="_Toc476315921"/>
      <w:bookmarkStart w:id="457" w:name="_Toc476644269"/>
      <w:bookmarkStart w:id="458" w:name="_Toc485041286"/>
      <w:r w:rsidRPr="007325E6">
        <w:rPr>
          <w:b/>
          <w:bCs/>
          <w:u w:val="single"/>
          <w:lang w:val="x-none"/>
        </w:rPr>
        <w:t>2.11</w:t>
      </w:r>
      <w:r w:rsidRPr="007325E6">
        <w:rPr>
          <w:b/>
          <w:bCs/>
          <w:u w:val="single"/>
          <w:lang w:val="x-none"/>
        </w:rPr>
        <w:tab/>
        <w:t>COMPLIANCE - STATE LAWS</w:t>
      </w:r>
      <w:bookmarkEnd w:id="454"/>
      <w:bookmarkEnd w:id="455"/>
      <w:bookmarkEnd w:id="456"/>
      <w:bookmarkEnd w:id="457"/>
      <w:bookmarkEnd w:id="458"/>
    </w:p>
    <w:p w14:paraId="2E8EE963" w14:textId="77777777" w:rsidR="007325E6" w:rsidRPr="007325E6" w:rsidRDefault="007325E6" w:rsidP="007325E6">
      <w:pPr>
        <w:rPr>
          <w:lang w:val="x-none"/>
        </w:rPr>
      </w:pPr>
      <w:r w:rsidRPr="007325E6">
        <w:rPr>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3B9C491E" w14:textId="77777777" w:rsidR="007325E6" w:rsidRPr="007325E6" w:rsidRDefault="007325E6" w:rsidP="007325E6">
      <w:pPr>
        <w:rPr>
          <w:b/>
          <w:bCs/>
          <w:u w:val="single"/>
          <w:lang w:val="x-none"/>
        </w:rPr>
      </w:pPr>
    </w:p>
    <w:p w14:paraId="75ADC8AE" w14:textId="77777777" w:rsidR="007325E6" w:rsidRPr="007325E6" w:rsidRDefault="007325E6" w:rsidP="007325E6">
      <w:pPr>
        <w:rPr>
          <w:bCs/>
          <w:lang w:val="x-none"/>
        </w:rPr>
      </w:pPr>
      <w:bookmarkStart w:id="459" w:name="_Toc485041287"/>
      <w:r w:rsidRPr="007325E6">
        <w:rPr>
          <w:b/>
          <w:bCs/>
          <w:u w:val="single"/>
          <w:lang w:val="x-none"/>
        </w:rPr>
        <w:t>2.12</w:t>
      </w:r>
      <w:r w:rsidRPr="007325E6">
        <w:rPr>
          <w:b/>
          <w:bCs/>
          <w:u w:val="single"/>
          <w:lang w:val="x-none"/>
        </w:rPr>
        <w:tab/>
        <w:t>WARRANTY OF NO SOLICITATION ON COMMISSION OR CONTINGENT FEE BASIS</w:t>
      </w:r>
      <w:bookmarkEnd w:id="459"/>
    </w:p>
    <w:p w14:paraId="26F8B1AD" w14:textId="77777777" w:rsidR="007325E6" w:rsidRPr="007325E6" w:rsidRDefault="007325E6" w:rsidP="007325E6">
      <w:pPr>
        <w:rPr>
          <w:b/>
          <w:bCs/>
          <w:u w:val="single"/>
          <w:lang w:val="x-none"/>
        </w:rPr>
      </w:pPr>
      <w:r w:rsidRPr="007325E6">
        <w:rPr>
          <w:bCs/>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2DC4F412" w14:textId="77777777" w:rsidR="007325E6" w:rsidRPr="007325E6" w:rsidRDefault="007325E6" w:rsidP="007325E6">
      <w:pPr>
        <w:rPr>
          <w:lang w:val="x-none"/>
        </w:rPr>
      </w:pPr>
    </w:p>
    <w:p w14:paraId="77D40F2F" w14:textId="77777777" w:rsidR="007325E6" w:rsidRPr="007325E6" w:rsidRDefault="007325E6" w:rsidP="007325E6">
      <w:pPr>
        <w:rPr>
          <w:lang w:val="x-none"/>
        </w:rPr>
      </w:pPr>
      <w:bookmarkStart w:id="460" w:name="_Toc485041288"/>
      <w:r w:rsidRPr="007325E6">
        <w:rPr>
          <w:b/>
          <w:bCs/>
          <w:u w:val="single"/>
          <w:lang w:val="x-none"/>
        </w:rPr>
        <w:t>3.</w:t>
      </w:r>
      <w:r w:rsidRPr="007325E6">
        <w:rPr>
          <w:b/>
          <w:bCs/>
          <w:u w:val="single"/>
          <w:lang w:val="x-none"/>
        </w:rPr>
        <w:tab/>
        <w:t>STATE LAW REQUIRING MANDATORY COMPLIANCE BY CONTRACTORS UNDER CIRCUMSTANCES SET FORTH IN LAW OR BASED ON THE TYPE OF CONTRACT</w:t>
      </w:r>
      <w:bookmarkEnd w:id="460"/>
      <w:r w:rsidRPr="007325E6">
        <w:rPr>
          <w:b/>
          <w:bCs/>
          <w:u w:val="single"/>
          <w:lang w:val="x-none"/>
        </w:rPr>
        <w:t xml:space="preserve"> </w:t>
      </w:r>
    </w:p>
    <w:p w14:paraId="1D576434" w14:textId="77777777" w:rsidR="007325E6" w:rsidRPr="007325E6" w:rsidRDefault="007325E6" w:rsidP="007325E6">
      <w:pPr>
        <w:rPr>
          <w:b/>
          <w:lang w:val="x-none"/>
        </w:rPr>
      </w:pPr>
    </w:p>
    <w:p w14:paraId="3CABE88C" w14:textId="77777777" w:rsidR="007325E6" w:rsidRPr="007325E6" w:rsidRDefault="007325E6" w:rsidP="007325E6">
      <w:pPr>
        <w:rPr>
          <w:b/>
          <w:bCs/>
          <w:u w:val="single"/>
          <w:lang w:val="x-none"/>
        </w:rPr>
      </w:pPr>
      <w:bookmarkStart w:id="461" w:name="_Toc485041289"/>
      <w:r w:rsidRPr="007325E6">
        <w:rPr>
          <w:b/>
          <w:bCs/>
          <w:u w:val="single"/>
          <w:lang w:val="x-none"/>
        </w:rPr>
        <w:t>3.1</w:t>
      </w:r>
      <w:r w:rsidRPr="007325E6">
        <w:rPr>
          <w:b/>
          <w:bCs/>
          <w:u w:val="single"/>
          <w:lang w:val="x-none"/>
        </w:rPr>
        <w:tab/>
        <w:t>COMPLIANCE - CODES</w:t>
      </w:r>
      <w:bookmarkEnd w:id="461"/>
    </w:p>
    <w:p w14:paraId="2A050B8B" w14:textId="77777777" w:rsidR="007325E6" w:rsidRPr="007325E6" w:rsidRDefault="007325E6" w:rsidP="007325E6">
      <w:pPr>
        <w:rPr>
          <w:lang w:val="x-none"/>
        </w:rPr>
      </w:pPr>
      <w:r w:rsidRPr="007325E6">
        <w:rPr>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1E988E51" w14:textId="77777777" w:rsidR="007325E6" w:rsidRPr="007325E6" w:rsidRDefault="007325E6" w:rsidP="007325E6">
      <w:pPr>
        <w:rPr>
          <w:b/>
          <w:lang w:val="x-none"/>
        </w:rPr>
      </w:pPr>
    </w:p>
    <w:p w14:paraId="5D988374" w14:textId="77777777" w:rsidR="007325E6" w:rsidRPr="007325E6" w:rsidRDefault="007325E6" w:rsidP="007325E6">
      <w:pPr>
        <w:rPr>
          <w:b/>
          <w:bCs/>
          <w:u w:val="single"/>
          <w:lang w:val="x-none"/>
        </w:rPr>
      </w:pPr>
      <w:bookmarkStart w:id="462" w:name="_Toc485041290"/>
      <w:r w:rsidRPr="007325E6">
        <w:rPr>
          <w:b/>
          <w:bCs/>
          <w:u w:val="single"/>
          <w:lang w:val="x-none"/>
        </w:rPr>
        <w:t>3.2</w:t>
      </w:r>
      <w:r w:rsidRPr="007325E6">
        <w:rPr>
          <w:b/>
          <w:bCs/>
          <w:u w:val="single"/>
          <w:lang w:val="x-none"/>
        </w:rPr>
        <w:tab/>
        <w:t>PUBLIC WORKS CONTRACTOR REGISTRATION ACT</w:t>
      </w:r>
      <w:bookmarkEnd w:id="462"/>
    </w:p>
    <w:p w14:paraId="3EF7E4AA" w14:textId="77777777" w:rsidR="007325E6" w:rsidRPr="007325E6" w:rsidRDefault="007325E6" w:rsidP="007325E6">
      <w:pPr>
        <w:rPr>
          <w:lang w:val="x-none"/>
        </w:rPr>
      </w:pPr>
      <w:r w:rsidRPr="007325E6">
        <w:rPr>
          <w:lang w:val="x-none"/>
        </w:rPr>
        <w:t xml:space="preserve">The New Jersey Public Works Contractor Registration Act requires all contractors, subcontractors and lower tier subcontractor(s) who engage in any contract for public work as defined in </w:t>
      </w:r>
      <w:r w:rsidRPr="007325E6">
        <w:rPr>
          <w:u w:val="single"/>
          <w:lang w:val="x-none"/>
        </w:rPr>
        <w:t>N.J.S.A.</w:t>
      </w:r>
      <w:r w:rsidRPr="007325E6">
        <w:rPr>
          <w:lang w:val="x-none"/>
        </w:rPr>
        <w:t xml:space="preserve"> 34:11-56.26 be first registered with the New Jersey Department of Labor and Workforce Development pursuant to </w:t>
      </w:r>
      <w:r w:rsidRPr="007325E6">
        <w:rPr>
          <w:u w:val="single"/>
          <w:lang w:val="x-none"/>
        </w:rPr>
        <w:t>N.J.S.A.</w:t>
      </w:r>
      <w:r w:rsidRPr="007325E6">
        <w:rPr>
          <w:lang w:val="x-none"/>
        </w:rPr>
        <w:t xml:space="preserve"> 34:11-56.51. Any questions regarding the registration process should be directed to the Division of Wage and Hour Compliance at (609) 292-9464. </w:t>
      </w:r>
    </w:p>
    <w:p w14:paraId="470C1A56" w14:textId="77777777" w:rsidR="007325E6" w:rsidRPr="007325E6" w:rsidRDefault="007325E6" w:rsidP="007325E6">
      <w:pPr>
        <w:rPr>
          <w:b/>
          <w:lang w:val="x-none"/>
        </w:rPr>
      </w:pPr>
    </w:p>
    <w:p w14:paraId="365B2125" w14:textId="77777777" w:rsidR="007325E6" w:rsidRPr="007325E6" w:rsidRDefault="007325E6" w:rsidP="007325E6">
      <w:pPr>
        <w:rPr>
          <w:b/>
          <w:bCs/>
          <w:u w:val="single"/>
          <w:lang w:val="x-none"/>
        </w:rPr>
      </w:pPr>
      <w:bookmarkStart w:id="463" w:name="_Toc485041291"/>
      <w:r w:rsidRPr="007325E6">
        <w:rPr>
          <w:b/>
          <w:bCs/>
          <w:u w:val="single"/>
          <w:lang w:val="x-none"/>
        </w:rPr>
        <w:t>3.3</w:t>
      </w:r>
      <w:r w:rsidRPr="007325E6">
        <w:rPr>
          <w:b/>
          <w:bCs/>
          <w:u w:val="single"/>
          <w:lang w:val="x-none"/>
        </w:rPr>
        <w:tab/>
        <w:t>PUBLIC WORKS CONTRACT - ADDITIONAL AFFIRMATIVE ACTION REQUIREMENTS</w:t>
      </w:r>
      <w:bookmarkEnd w:id="463"/>
    </w:p>
    <w:p w14:paraId="6113625B" w14:textId="77777777" w:rsidR="007325E6" w:rsidRPr="007325E6" w:rsidRDefault="007325E6" w:rsidP="007325E6">
      <w:pPr>
        <w:rPr>
          <w:lang w:val="x-none"/>
        </w:rPr>
      </w:pPr>
      <w:r w:rsidRPr="007325E6">
        <w:rPr>
          <w:u w:val="single"/>
          <w:lang w:val="x-none"/>
        </w:rPr>
        <w:t>N.J.S.A.</w:t>
      </w:r>
      <w:r w:rsidRPr="007325E6">
        <w:rPr>
          <w:lang w:val="x-none"/>
        </w:rPr>
        <w:t xml:space="preserve"> 10:2-1 requires that during the performance of this contract, the contractor must agree as follows: </w:t>
      </w:r>
    </w:p>
    <w:p w14:paraId="3FB115B3" w14:textId="77777777" w:rsidR="007325E6" w:rsidRPr="007325E6" w:rsidRDefault="007325E6" w:rsidP="007325E6">
      <w:pPr>
        <w:rPr>
          <w:u w:val="single"/>
          <w:lang w:val="x-none"/>
        </w:rPr>
      </w:pPr>
    </w:p>
    <w:p w14:paraId="079A494D" w14:textId="77777777" w:rsidR="007325E6" w:rsidRPr="007325E6" w:rsidRDefault="007325E6" w:rsidP="007325E6">
      <w:pPr>
        <w:numPr>
          <w:ilvl w:val="0"/>
          <w:numId w:val="25"/>
        </w:numPr>
        <w:rPr>
          <w:iCs/>
          <w:lang w:val="x-none"/>
        </w:rPr>
      </w:pPr>
      <w:r w:rsidRPr="007325E6">
        <w:rPr>
          <w:iCs/>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4FAB736" w14:textId="77777777" w:rsidR="007325E6" w:rsidRPr="007325E6" w:rsidRDefault="007325E6" w:rsidP="007325E6">
      <w:pPr>
        <w:ind w:left="720" w:hanging="360"/>
        <w:rPr>
          <w:iCs/>
          <w:lang w:val="x-none"/>
        </w:rPr>
      </w:pPr>
    </w:p>
    <w:p w14:paraId="61535AD9" w14:textId="77777777" w:rsidR="007325E6" w:rsidRPr="007325E6" w:rsidRDefault="007325E6" w:rsidP="007325E6">
      <w:pPr>
        <w:numPr>
          <w:ilvl w:val="0"/>
          <w:numId w:val="25"/>
        </w:numPr>
        <w:contextualSpacing/>
        <w:rPr>
          <w:rFonts w:eastAsia="Calibri" w:cs="Arial"/>
          <w:iCs/>
          <w:szCs w:val="22"/>
        </w:rPr>
      </w:pPr>
      <w:r w:rsidRPr="007325E6">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5D11491" w14:textId="77777777" w:rsidR="007325E6" w:rsidRPr="007325E6" w:rsidRDefault="007325E6" w:rsidP="007325E6">
      <w:pPr>
        <w:ind w:left="720" w:hanging="360"/>
        <w:rPr>
          <w:iCs/>
          <w:lang w:val="x-none"/>
        </w:rPr>
      </w:pPr>
    </w:p>
    <w:p w14:paraId="510EE16E" w14:textId="77777777" w:rsidR="007325E6" w:rsidRPr="007325E6" w:rsidRDefault="007325E6" w:rsidP="007325E6">
      <w:pPr>
        <w:numPr>
          <w:ilvl w:val="0"/>
          <w:numId w:val="25"/>
        </w:numPr>
        <w:rPr>
          <w:iCs/>
          <w:lang w:val="x-none"/>
        </w:rPr>
      </w:pPr>
      <w:r w:rsidRPr="007325E6">
        <w:rPr>
          <w:iCs/>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42EB223C" w14:textId="77777777" w:rsidR="007325E6" w:rsidRPr="007325E6" w:rsidRDefault="007325E6" w:rsidP="007325E6">
      <w:pPr>
        <w:ind w:left="720" w:hanging="360"/>
        <w:rPr>
          <w:iCs/>
          <w:lang w:val="x-none"/>
        </w:rPr>
      </w:pPr>
    </w:p>
    <w:p w14:paraId="518D3981" w14:textId="77777777" w:rsidR="007325E6" w:rsidRPr="007325E6" w:rsidRDefault="007325E6" w:rsidP="007325E6">
      <w:pPr>
        <w:numPr>
          <w:ilvl w:val="0"/>
          <w:numId w:val="25"/>
        </w:numPr>
        <w:rPr>
          <w:u w:val="single"/>
          <w:lang w:val="x-none"/>
        </w:rPr>
      </w:pPr>
      <w:r w:rsidRPr="007325E6">
        <w:rPr>
          <w:iCs/>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1E3DE4F" w14:textId="77777777" w:rsidR="007325E6" w:rsidRPr="007325E6" w:rsidRDefault="007325E6" w:rsidP="007325E6">
      <w:pPr>
        <w:rPr>
          <w:u w:val="single"/>
          <w:lang w:val="x-none"/>
        </w:rPr>
      </w:pPr>
    </w:p>
    <w:p w14:paraId="0DD44B61" w14:textId="77777777" w:rsidR="007325E6" w:rsidRPr="007325E6" w:rsidRDefault="007325E6" w:rsidP="007325E6">
      <w:pPr>
        <w:rPr>
          <w:lang w:val="x-none"/>
        </w:rPr>
      </w:pPr>
      <w:r w:rsidRPr="007325E6">
        <w:rPr>
          <w:u w:val="single"/>
          <w:lang w:val="x-none"/>
        </w:rPr>
        <w:t>N.J.S.A.</w:t>
      </w:r>
      <w:r w:rsidRPr="007325E6">
        <w:rPr>
          <w:lang w:val="x-none"/>
        </w:rPr>
        <w:t xml:space="preserve"> 10:5-33 and </w:t>
      </w:r>
      <w:r w:rsidRPr="007325E6">
        <w:rPr>
          <w:u w:val="single"/>
          <w:lang w:val="x-none"/>
        </w:rPr>
        <w:t>N.J.A.C.</w:t>
      </w:r>
      <w:r w:rsidRPr="007325E6">
        <w:rPr>
          <w:lang w:val="x-none"/>
        </w:rPr>
        <w:t xml:space="preserve"> 17:27-3.5 require that during the performance of this contract, the contractor must agree as follows: </w:t>
      </w:r>
    </w:p>
    <w:p w14:paraId="245C7114" w14:textId="77777777" w:rsidR="007325E6" w:rsidRPr="007325E6" w:rsidRDefault="007325E6" w:rsidP="007325E6">
      <w:pPr>
        <w:ind w:left="720" w:hanging="360"/>
        <w:rPr>
          <w:lang w:val="x-none"/>
        </w:rPr>
      </w:pPr>
    </w:p>
    <w:p w14:paraId="096ABF85" w14:textId="77777777" w:rsidR="007325E6" w:rsidRPr="007325E6" w:rsidRDefault="007325E6" w:rsidP="007325E6">
      <w:pPr>
        <w:numPr>
          <w:ilvl w:val="0"/>
          <w:numId w:val="31"/>
        </w:numPr>
        <w:ind w:left="720"/>
        <w:rPr>
          <w:lang w:val="x-none"/>
        </w:rPr>
      </w:pPr>
      <w:r w:rsidRPr="007325E6">
        <w:rPr>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5F420E15" w14:textId="77777777" w:rsidR="007325E6" w:rsidRPr="007325E6" w:rsidRDefault="007325E6" w:rsidP="007325E6">
      <w:pPr>
        <w:ind w:left="720" w:hanging="360"/>
        <w:rPr>
          <w:lang w:val="x-none"/>
        </w:rPr>
      </w:pPr>
    </w:p>
    <w:p w14:paraId="04232163" w14:textId="77777777" w:rsidR="007325E6" w:rsidRPr="007325E6" w:rsidRDefault="007325E6" w:rsidP="007325E6">
      <w:pPr>
        <w:numPr>
          <w:ilvl w:val="0"/>
          <w:numId w:val="31"/>
        </w:numPr>
        <w:ind w:left="720"/>
        <w:rPr>
          <w:lang w:val="x-none"/>
        </w:rPr>
      </w:pPr>
      <w:r w:rsidRPr="007325E6">
        <w:rPr>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52C479B4" w14:textId="77777777" w:rsidR="007325E6" w:rsidRPr="007325E6" w:rsidRDefault="007325E6" w:rsidP="007325E6">
      <w:pPr>
        <w:ind w:left="720" w:hanging="360"/>
        <w:rPr>
          <w:lang w:val="x-none"/>
        </w:rPr>
      </w:pPr>
    </w:p>
    <w:p w14:paraId="567DC4B5" w14:textId="77777777" w:rsidR="007325E6" w:rsidRPr="007325E6" w:rsidRDefault="007325E6" w:rsidP="007325E6">
      <w:pPr>
        <w:numPr>
          <w:ilvl w:val="0"/>
          <w:numId w:val="31"/>
        </w:numPr>
        <w:ind w:left="720"/>
        <w:rPr>
          <w:lang w:val="x-none"/>
        </w:rPr>
      </w:pPr>
      <w:r w:rsidRPr="007325E6">
        <w:rPr>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7325E6">
        <w:rPr>
          <w:u w:val="single"/>
          <w:lang w:val="x-none"/>
        </w:rPr>
        <w:t>N.J.A.C</w:t>
      </w:r>
      <w:r w:rsidRPr="007325E6">
        <w:rPr>
          <w:lang w:val="x-none"/>
        </w:rPr>
        <w:t xml:space="preserve">. 17:27-3.7 requires all contractors and subcontractors, if any, to further agree as follows: </w:t>
      </w:r>
    </w:p>
    <w:p w14:paraId="31F0372F" w14:textId="77777777" w:rsidR="007325E6" w:rsidRPr="007325E6" w:rsidRDefault="007325E6" w:rsidP="007325E6">
      <w:pPr>
        <w:rPr>
          <w:lang w:val="x-none"/>
        </w:rPr>
      </w:pPr>
    </w:p>
    <w:p w14:paraId="6781E156" w14:textId="77777777" w:rsidR="007325E6" w:rsidRPr="007325E6" w:rsidRDefault="007325E6" w:rsidP="007325E6">
      <w:pPr>
        <w:numPr>
          <w:ilvl w:val="1"/>
          <w:numId w:val="5"/>
        </w:numPr>
        <w:rPr>
          <w:lang w:val="x-none"/>
        </w:rPr>
      </w:pPr>
      <w:r w:rsidRPr="007325E6">
        <w:rPr>
          <w:lang w:val="x-none"/>
        </w:rPr>
        <w:t xml:space="preserve">The contractor or subcontractor agrees to make good faith efforts to meet targeted county employment goals established in accordance with </w:t>
      </w:r>
      <w:r w:rsidRPr="007325E6">
        <w:rPr>
          <w:u w:val="single"/>
          <w:lang w:val="x-none"/>
        </w:rPr>
        <w:t>N.J.A.C</w:t>
      </w:r>
      <w:r w:rsidRPr="007325E6">
        <w:rPr>
          <w:lang w:val="x-none"/>
        </w:rPr>
        <w:t>. 17:27-5.2;</w:t>
      </w:r>
    </w:p>
    <w:p w14:paraId="7CAE8338" w14:textId="77777777" w:rsidR="007325E6" w:rsidRPr="007325E6" w:rsidRDefault="007325E6" w:rsidP="007325E6">
      <w:pPr>
        <w:ind w:left="1440"/>
        <w:rPr>
          <w:lang w:val="x-none"/>
        </w:rPr>
      </w:pPr>
    </w:p>
    <w:p w14:paraId="4DECF986" w14:textId="77777777" w:rsidR="007325E6" w:rsidRPr="007325E6" w:rsidRDefault="007325E6" w:rsidP="007325E6">
      <w:pPr>
        <w:numPr>
          <w:ilvl w:val="1"/>
          <w:numId w:val="5"/>
        </w:numPr>
        <w:rPr>
          <w:lang w:val="x-none"/>
        </w:rPr>
      </w:pPr>
      <w:r w:rsidRPr="007325E6">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72D5F07" w14:textId="77777777" w:rsidR="007325E6" w:rsidRPr="007325E6" w:rsidRDefault="007325E6" w:rsidP="007325E6">
      <w:pPr>
        <w:ind w:left="1440"/>
        <w:rPr>
          <w:lang w:val="x-none"/>
        </w:rPr>
      </w:pPr>
    </w:p>
    <w:p w14:paraId="42A33EBF" w14:textId="77777777" w:rsidR="007325E6" w:rsidRPr="007325E6" w:rsidRDefault="007325E6" w:rsidP="007325E6">
      <w:pPr>
        <w:numPr>
          <w:ilvl w:val="1"/>
          <w:numId w:val="5"/>
        </w:numPr>
        <w:rPr>
          <w:lang w:val="x-none"/>
        </w:rPr>
      </w:pPr>
      <w:r w:rsidRPr="007325E6">
        <w:rPr>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0BAB0FDD" w14:textId="77777777" w:rsidR="007325E6" w:rsidRPr="007325E6" w:rsidRDefault="007325E6" w:rsidP="007325E6">
      <w:pPr>
        <w:ind w:left="1440"/>
        <w:rPr>
          <w:lang w:val="x-none"/>
        </w:rPr>
      </w:pPr>
      <w:r w:rsidRPr="007325E6">
        <w:rPr>
          <w:lang w:val="x-none"/>
        </w:rPr>
        <w:t xml:space="preserve"> </w:t>
      </w:r>
    </w:p>
    <w:p w14:paraId="3C8C4908" w14:textId="77777777" w:rsidR="007325E6" w:rsidRPr="007325E6" w:rsidRDefault="007325E6" w:rsidP="007325E6">
      <w:pPr>
        <w:numPr>
          <w:ilvl w:val="1"/>
          <w:numId w:val="5"/>
        </w:numPr>
        <w:rPr>
          <w:lang w:val="x-none"/>
        </w:rPr>
      </w:pPr>
      <w:r w:rsidRPr="007325E6">
        <w:rPr>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CDA9723" w14:textId="77777777" w:rsidR="007325E6" w:rsidRPr="007325E6" w:rsidRDefault="007325E6" w:rsidP="007325E6">
      <w:pPr>
        <w:rPr>
          <w:lang w:val="x-none"/>
        </w:rPr>
      </w:pPr>
    </w:p>
    <w:p w14:paraId="18E514C0" w14:textId="77777777" w:rsidR="007325E6" w:rsidRPr="007325E6" w:rsidRDefault="007325E6" w:rsidP="007325E6">
      <w:pPr>
        <w:rPr>
          <w:b/>
          <w:bCs/>
          <w:u w:val="single"/>
          <w:lang w:val="x-none"/>
        </w:rPr>
      </w:pPr>
      <w:bookmarkStart w:id="464" w:name="_Toc485041292"/>
      <w:r w:rsidRPr="007325E6">
        <w:rPr>
          <w:b/>
          <w:bCs/>
          <w:u w:val="single"/>
          <w:lang w:val="x-none"/>
        </w:rPr>
        <w:t>3.4</w:t>
      </w:r>
      <w:r w:rsidRPr="007325E6">
        <w:rPr>
          <w:b/>
          <w:bCs/>
          <w:u w:val="single"/>
          <w:lang w:val="x-none"/>
        </w:rPr>
        <w:tab/>
        <w:t>BUILDING SERVICE</w:t>
      </w:r>
      <w:bookmarkEnd w:id="464"/>
    </w:p>
    <w:p w14:paraId="2759C71E" w14:textId="77777777" w:rsidR="007325E6" w:rsidRPr="007325E6" w:rsidRDefault="007325E6" w:rsidP="007325E6">
      <w:pPr>
        <w:rPr>
          <w:lang w:val="x-none"/>
        </w:rPr>
      </w:pPr>
      <w:r w:rsidRPr="007325E6">
        <w:rPr>
          <w:lang w:val="x-none"/>
        </w:rPr>
        <w:t xml:space="preserve">Pursuant to </w:t>
      </w:r>
      <w:r w:rsidRPr="007325E6">
        <w:rPr>
          <w:u w:val="single"/>
          <w:lang w:val="x-none"/>
        </w:rPr>
        <w:t>N.J.S.A.</w:t>
      </w:r>
      <w:r w:rsidRPr="007325E6">
        <w:rPr>
          <w:lang w:val="x-none"/>
        </w:rPr>
        <w:t xml:space="preserve"> 34:11-56.58 </w:t>
      </w:r>
      <w:r w:rsidRPr="007325E6">
        <w:rPr>
          <w:szCs w:val="22"/>
          <w:u w:val="single"/>
        </w:rPr>
        <w:t>et</w:t>
      </w:r>
      <w:r w:rsidRPr="007325E6">
        <w:rPr>
          <w:szCs w:val="22"/>
        </w:rPr>
        <w:t xml:space="preserve"> </w:t>
      </w:r>
      <w:r w:rsidRPr="007325E6">
        <w:rPr>
          <w:szCs w:val="22"/>
          <w:u w:val="single"/>
        </w:rPr>
        <w:t>seq.</w:t>
      </w:r>
      <w:r w:rsidRPr="007325E6">
        <w:rPr>
          <w:lang w:val="x-none"/>
        </w:rPr>
        <w:t xml:space="preserve">, in any contract for building services, as defined in </w:t>
      </w:r>
      <w:r w:rsidRPr="007325E6">
        <w:rPr>
          <w:u w:val="single"/>
          <w:lang w:val="x-none"/>
        </w:rPr>
        <w:t>N.J.S.A.</w:t>
      </w:r>
      <w:r w:rsidRPr="007325E6">
        <w:rPr>
          <w:lang w:val="x-none"/>
        </w:rPr>
        <w:t xml:space="preserve"> 34:11-56.59, the employees of the contractor or subcontractors shall be paid prevailing wage for building services rates, as defined in </w:t>
      </w:r>
      <w:r w:rsidRPr="007325E6">
        <w:rPr>
          <w:u w:val="single"/>
          <w:lang w:val="x-none"/>
        </w:rPr>
        <w:t>N.J.S.A.</w:t>
      </w:r>
      <w:r w:rsidRPr="007325E6">
        <w:rPr>
          <w:lang w:val="x-none"/>
        </w:rPr>
        <w:t xml:space="preserve"> 34:11.56.59. The prevailing wage shall be adjusted annually during the term of the contract. </w:t>
      </w:r>
    </w:p>
    <w:p w14:paraId="3A389AAC" w14:textId="77777777" w:rsidR="007325E6" w:rsidRPr="007325E6" w:rsidRDefault="007325E6" w:rsidP="007325E6">
      <w:pPr>
        <w:rPr>
          <w:b/>
          <w:lang w:val="x-none"/>
        </w:rPr>
      </w:pPr>
    </w:p>
    <w:p w14:paraId="28928AFB" w14:textId="77777777" w:rsidR="007325E6" w:rsidRPr="007325E6" w:rsidRDefault="007325E6" w:rsidP="007325E6">
      <w:pPr>
        <w:rPr>
          <w:b/>
          <w:bCs/>
          <w:u w:val="single"/>
          <w:lang w:val="x-none"/>
        </w:rPr>
      </w:pPr>
      <w:bookmarkStart w:id="465" w:name="_Toc485041293"/>
      <w:r w:rsidRPr="007325E6">
        <w:rPr>
          <w:b/>
          <w:bCs/>
          <w:u w:val="single"/>
          <w:lang w:val="x-none"/>
        </w:rPr>
        <w:t>3.5</w:t>
      </w:r>
      <w:r w:rsidRPr="007325E6">
        <w:rPr>
          <w:b/>
          <w:bCs/>
          <w:u w:val="single"/>
          <w:lang w:val="x-none"/>
        </w:rPr>
        <w:tab/>
        <w:t>THE WORKER AND COMMUNITY RIGHT TO KNOW ACT</w:t>
      </w:r>
      <w:bookmarkEnd w:id="465"/>
    </w:p>
    <w:p w14:paraId="18EA9880" w14:textId="77777777" w:rsidR="007325E6" w:rsidRPr="007325E6" w:rsidRDefault="007325E6" w:rsidP="007325E6">
      <w:pPr>
        <w:rPr>
          <w:lang w:val="x-none"/>
        </w:rPr>
      </w:pPr>
      <w:r w:rsidRPr="007325E6">
        <w:rPr>
          <w:lang w:val="x-none"/>
        </w:rPr>
        <w:t xml:space="preserve">The provisions of </w:t>
      </w:r>
      <w:r w:rsidRPr="007325E6">
        <w:rPr>
          <w:u w:val="single"/>
          <w:lang w:val="x-none"/>
        </w:rPr>
        <w:t>N.J.S.A.</w:t>
      </w:r>
      <w:r w:rsidRPr="007325E6">
        <w:rPr>
          <w:lang w:val="x-none"/>
        </w:rPr>
        <w:t xml:space="preserve"> 34:5A-1 </w:t>
      </w:r>
      <w:r w:rsidRPr="007325E6">
        <w:rPr>
          <w:szCs w:val="22"/>
          <w:u w:val="single"/>
        </w:rPr>
        <w:t>et</w:t>
      </w:r>
      <w:r w:rsidRPr="007325E6">
        <w:rPr>
          <w:szCs w:val="22"/>
        </w:rPr>
        <w:t xml:space="preserve"> </w:t>
      </w:r>
      <w:r w:rsidRPr="007325E6">
        <w:rPr>
          <w:szCs w:val="22"/>
          <w:u w:val="single"/>
        </w:rPr>
        <w:t>seq.</w:t>
      </w:r>
      <w:r w:rsidRPr="007325E6">
        <w:rPr>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AE92DC1" w14:textId="77777777" w:rsidR="007325E6" w:rsidRPr="007325E6" w:rsidRDefault="007325E6" w:rsidP="007325E6">
      <w:pPr>
        <w:rPr>
          <w:b/>
          <w:lang w:val="x-none"/>
        </w:rPr>
      </w:pPr>
    </w:p>
    <w:p w14:paraId="5E8D3B59" w14:textId="77777777" w:rsidR="007325E6" w:rsidRPr="007325E6" w:rsidRDefault="007325E6" w:rsidP="007325E6">
      <w:pPr>
        <w:rPr>
          <w:b/>
          <w:bCs/>
          <w:u w:val="single"/>
          <w:lang w:val="x-none"/>
        </w:rPr>
      </w:pPr>
      <w:bookmarkStart w:id="466" w:name="_Toc485041294"/>
      <w:r w:rsidRPr="007325E6">
        <w:rPr>
          <w:b/>
          <w:bCs/>
          <w:u w:val="single"/>
          <w:lang w:val="x-none"/>
        </w:rPr>
        <w:t>3.6</w:t>
      </w:r>
      <w:r w:rsidRPr="007325E6">
        <w:rPr>
          <w:b/>
          <w:bCs/>
          <w:u w:val="single"/>
          <w:lang w:val="x-none"/>
        </w:rPr>
        <w:tab/>
        <w:t>SERVICE PERFORMANCE WITHIN U.S.</w:t>
      </w:r>
      <w:bookmarkEnd w:id="466"/>
    </w:p>
    <w:p w14:paraId="6B2AB772" w14:textId="77777777" w:rsidR="007325E6" w:rsidRPr="007325E6" w:rsidRDefault="007325E6" w:rsidP="007325E6">
      <w:pPr>
        <w:rPr>
          <w:lang w:val="x-none"/>
        </w:rPr>
      </w:pPr>
      <w:r w:rsidRPr="007325E6">
        <w:rPr>
          <w:lang w:val="x-none"/>
        </w:rPr>
        <w:t xml:space="preserve">Under </w:t>
      </w:r>
      <w:r w:rsidRPr="007325E6">
        <w:rPr>
          <w:u w:val="single"/>
          <w:lang w:val="x-none"/>
        </w:rPr>
        <w:t>N.J.S.A.</w:t>
      </w:r>
      <w:r w:rsidRPr="007325E6">
        <w:rPr>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0CC82C1" w14:textId="77777777" w:rsidR="007325E6" w:rsidRPr="007325E6" w:rsidRDefault="007325E6" w:rsidP="007325E6">
      <w:pPr>
        <w:rPr>
          <w:lang w:val="x-none"/>
        </w:rPr>
      </w:pPr>
    </w:p>
    <w:p w14:paraId="20C10726" w14:textId="77777777" w:rsidR="007325E6" w:rsidRPr="007325E6" w:rsidRDefault="007325E6" w:rsidP="007325E6">
      <w:pPr>
        <w:rPr>
          <w:lang w:val="x-none"/>
        </w:rPr>
      </w:pPr>
      <w:r w:rsidRPr="007325E6">
        <w:rPr>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83BF8E6" w14:textId="77777777" w:rsidR="007325E6" w:rsidRDefault="007325E6" w:rsidP="007325E6">
      <w:pPr>
        <w:rPr>
          <w:b/>
          <w:lang w:val="x-none"/>
        </w:rPr>
      </w:pPr>
    </w:p>
    <w:p w14:paraId="77B60AB2" w14:textId="77777777" w:rsidR="007325E6" w:rsidRDefault="007325E6" w:rsidP="007325E6">
      <w:pPr>
        <w:rPr>
          <w:b/>
          <w:lang w:val="x-none"/>
        </w:rPr>
      </w:pPr>
    </w:p>
    <w:p w14:paraId="1DC53B63" w14:textId="77777777" w:rsidR="007325E6" w:rsidRDefault="007325E6" w:rsidP="007325E6">
      <w:pPr>
        <w:rPr>
          <w:b/>
          <w:lang w:val="x-none"/>
        </w:rPr>
      </w:pPr>
    </w:p>
    <w:p w14:paraId="32840E05" w14:textId="77777777" w:rsidR="007325E6" w:rsidRPr="007325E6" w:rsidRDefault="007325E6" w:rsidP="007325E6">
      <w:pPr>
        <w:rPr>
          <w:b/>
          <w:lang w:val="x-none"/>
        </w:rPr>
      </w:pPr>
    </w:p>
    <w:p w14:paraId="1FC85CF5" w14:textId="77777777" w:rsidR="007325E6" w:rsidRPr="007325E6" w:rsidRDefault="007325E6" w:rsidP="007325E6">
      <w:pPr>
        <w:rPr>
          <w:b/>
          <w:bCs/>
          <w:u w:val="single"/>
          <w:lang w:val="x-none"/>
        </w:rPr>
      </w:pPr>
      <w:bookmarkStart w:id="467" w:name="_Toc485041295"/>
      <w:r w:rsidRPr="007325E6">
        <w:rPr>
          <w:b/>
          <w:bCs/>
          <w:u w:val="single"/>
          <w:lang w:val="x-none"/>
        </w:rPr>
        <w:t>3.7</w:t>
      </w:r>
      <w:r w:rsidRPr="007325E6">
        <w:rPr>
          <w:b/>
          <w:bCs/>
          <w:u w:val="single"/>
          <w:lang w:val="x-none"/>
        </w:rPr>
        <w:tab/>
        <w:t>BUY AMERICAN</w:t>
      </w:r>
      <w:bookmarkEnd w:id="467"/>
    </w:p>
    <w:p w14:paraId="64A2EED4" w14:textId="77777777" w:rsidR="007325E6" w:rsidRPr="007325E6" w:rsidRDefault="007325E6" w:rsidP="007325E6">
      <w:pPr>
        <w:rPr>
          <w:lang w:val="x-none"/>
        </w:rPr>
      </w:pPr>
      <w:r w:rsidRPr="007325E6">
        <w:rPr>
          <w:lang w:val="x-none"/>
        </w:rPr>
        <w:t xml:space="preserve">Pursuant to </w:t>
      </w:r>
      <w:r w:rsidRPr="007325E6">
        <w:rPr>
          <w:u w:val="single"/>
          <w:lang w:val="x-none"/>
        </w:rPr>
        <w:t>N.J.S.A.</w:t>
      </w:r>
      <w:r w:rsidRPr="007325E6">
        <w:rPr>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7E3130E9" w14:textId="77777777" w:rsidR="007325E6" w:rsidRPr="007325E6" w:rsidRDefault="007325E6" w:rsidP="007325E6">
      <w:pPr>
        <w:rPr>
          <w:lang w:val="x-none"/>
        </w:rPr>
      </w:pPr>
    </w:p>
    <w:p w14:paraId="402E55E7" w14:textId="77777777" w:rsidR="007325E6" w:rsidRPr="007325E6" w:rsidRDefault="007325E6" w:rsidP="007325E6">
      <w:pPr>
        <w:rPr>
          <w:rFonts w:cs="Arial"/>
          <w:b/>
          <w:color w:val="000000"/>
          <w:u w:val="single"/>
        </w:rPr>
      </w:pPr>
      <w:r w:rsidRPr="007325E6">
        <w:rPr>
          <w:rFonts w:cs="Arial"/>
          <w:b/>
          <w:u w:val="single"/>
        </w:rPr>
        <w:t>3.8</w:t>
      </w:r>
      <w:r w:rsidRPr="007325E6">
        <w:rPr>
          <w:rFonts w:cs="Arial"/>
          <w:b/>
          <w:u w:val="single"/>
        </w:rPr>
        <w:tab/>
        <w:t>DIANE B. ALLEN EQUAL PAY ACT</w:t>
      </w:r>
    </w:p>
    <w:p w14:paraId="4CA2511D" w14:textId="77777777" w:rsidR="007325E6" w:rsidRPr="007325E6" w:rsidRDefault="007325E6" w:rsidP="007325E6">
      <w:pPr>
        <w:rPr>
          <w:lang w:val="x-none"/>
        </w:rPr>
      </w:pPr>
      <w:r w:rsidRPr="007325E6">
        <w:rPr>
          <w:color w:val="000000"/>
        </w:rPr>
        <w:t xml:space="preserve">Pursuant to </w:t>
      </w:r>
      <w:r w:rsidRPr="007325E6">
        <w:rPr>
          <w:color w:val="000000"/>
          <w:u w:val="single"/>
        </w:rPr>
        <w:t>N.J.S.A.</w:t>
      </w:r>
      <w:r w:rsidRPr="007325E6">
        <w:rPr>
          <w:color w:val="000000"/>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6" w:history="1">
        <w:r w:rsidRPr="007325E6">
          <w:rPr>
            <w:color w:val="0000FF"/>
            <w:u w:val="single"/>
          </w:rPr>
          <w:t>https://nj.gov/labor/equalpay/equalpay.html</w:t>
        </w:r>
      </w:hyperlink>
      <w:r w:rsidRPr="007325E6">
        <w:rPr>
          <w:color w:val="000000"/>
        </w:rPr>
        <w:t xml:space="preserve">.  </w:t>
      </w:r>
    </w:p>
    <w:p w14:paraId="0A0EA958" w14:textId="77777777" w:rsidR="007325E6" w:rsidRPr="007325E6" w:rsidRDefault="007325E6" w:rsidP="007325E6">
      <w:pPr>
        <w:keepNext/>
        <w:rPr>
          <w:b/>
          <w:lang w:val="x-none"/>
        </w:rPr>
      </w:pPr>
    </w:p>
    <w:p w14:paraId="6F834658" w14:textId="77777777" w:rsidR="007325E6" w:rsidRPr="007325E6" w:rsidRDefault="007325E6" w:rsidP="007325E6">
      <w:pPr>
        <w:keepNext/>
        <w:rPr>
          <w:b/>
          <w:bCs/>
          <w:u w:val="single"/>
          <w:lang w:val="x-none"/>
        </w:rPr>
      </w:pPr>
      <w:bookmarkStart w:id="468" w:name="_Toc485041296"/>
      <w:r w:rsidRPr="007325E6">
        <w:rPr>
          <w:b/>
          <w:bCs/>
          <w:u w:val="single"/>
          <w:lang w:val="x-none"/>
        </w:rPr>
        <w:t>4.</w:t>
      </w:r>
      <w:r w:rsidRPr="007325E6">
        <w:rPr>
          <w:b/>
          <w:bCs/>
          <w:u w:val="single"/>
          <w:lang w:val="x-none"/>
        </w:rPr>
        <w:tab/>
        <w:t>INDEMNIFICATION AND INSURANCE</w:t>
      </w:r>
      <w:bookmarkEnd w:id="468"/>
      <w:r w:rsidRPr="007325E6">
        <w:rPr>
          <w:b/>
          <w:bCs/>
          <w:u w:val="single"/>
          <w:lang w:val="x-none"/>
        </w:rPr>
        <w:t xml:space="preserve"> </w:t>
      </w:r>
    </w:p>
    <w:p w14:paraId="1A2E92B6" w14:textId="77777777" w:rsidR="007325E6" w:rsidRPr="007325E6" w:rsidRDefault="007325E6" w:rsidP="007325E6">
      <w:pPr>
        <w:keepNext/>
        <w:rPr>
          <w:b/>
          <w:lang w:val="x-none"/>
        </w:rPr>
      </w:pPr>
    </w:p>
    <w:p w14:paraId="07BF0399" w14:textId="77777777" w:rsidR="007325E6" w:rsidRPr="007325E6" w:rsidRDefault="007325E6" w:rsidP="007325E6">
      <w:pPr>
        <w:keepNext/>
        <w:rPr>
          <w:b/>
          <w:bCs/>
          <w:u w:val="single"/>
          <w:lang w:val="x-none"/>
        </w:rPr>
      </w:pPr>
      <w:bookmarkStart w:id="469" w:name="_Toc485041297"/>
      <w:r w:rsidRPr="007325E6">
        <w:rPr>
          <w:b/>
          <w:bCs/>
          <w:u w:val="single"/>
          <w:lang w:val="x-none"/>
        </w:rPr>
        <w:t>4.1</w:t>
      </w:r>
      <w:r w:rsidRPr="007325E6">
        <w:rPr>
          <w:b/>
          <w:bCs/>
          <w:u w:val="single"/>
          <w:lang w:val="x-none"/>
        </w:rPr>
        <w:tab/>
        <w:t>INDEMNIFICATION</w:t>
      </w:r>
      <w:bookmarkEnd w:id="469"/>
    </w:p>
    <w:p w14:paraId="45F9AFE4" w14:textId="77777777" w:rsidR="007325E6" w:rsidRPr="007325E6" w:rsidRDefault="007325E6" w:rsidP="007325E6">
      <w:pPr>
        <w:keepNext/>
        <w:rPr>
          <w:lang w:val="x-none"/>
        </w:rPr>
      </w:pPr>
      <w:r w:rsidRPr="007325E6">
        <w:rPr>
          <w:lang w:val="x-none"/>
        </w:rPr>
        <w:t xml:space="preserve">The contractor’s liability to the State and its employees in third party suits shall be as follows: </w:t>
      </w:r>
    </w:p>
    <w:p w14:paraId="16DD9738" w14:textId="77777777" w:rsidR="007325E6" w:rsidRPr="007325E6" w:rsidRDefault="007325E6" w:rsidP="007325E6">
      <w:pPr>
        <w:keepNext/>
        <w:rPr>
          <w:lang w:val="x-none"/>
        </w:rPr>
      </w:pPr>
    </w:p>
    <w:p w14:paraId="4DFF0D92" w14:textId="77777777" w:rsidR="007325E6" w:rsidRPr="007325E6" w:rsidRDefault="007325E6" w:rsidP="007325E6">
      <w:pPr>
        <w:numPr>
          <w:ilvl w:val="3"/>
          <w:numId w:val="26"/>
        </w:numPr>
        <w:ind w:left="720"/>
        <w:rPr>
          <w:lang w:val="x-none"/>
        </w:rPr>
      </w:pPr>
      <w:r w:rsidRPr="007325E6">
        <w:rPr>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4CB865CB" w14:textId="77777777" w:rsidR="007325E6" w:rsidRPr="007325E6" w:rsidRDefault="007325E6" w:rsidP="007325E6">
      <w:pPr>
        <w:ind w:left="720"/>
        <w:rPr>
          <w:lang w:val="x-none"/>
        </w:rPr>
      </w:pPr>
    </w:p>
    <w:p w14:paraId="5925E8B9" w14:textId="77777777" w:rsidR="007325E6" w:rsidRPr="007325E6" w:rsidRDefault="007325E6" w:rsidP="007325E6">
      <w:pPr>
        <w:numPr>
          <w:ilvl w:val="3"/>
          <w:numId w:val="26"/>
        </w:numPr>
        <w:ind w:left="720"/>
        <w:rPr>
          <w:lang w:val="x-none"/>
        </w:rPr>
      </w:pPr>
      <w:r w:rsidRPr="007325E6">
        <w:rPr>
          <w:lang w:val="x-none"/>
        </w:rPr>
        <w:t>The contractor’s indemnification and liability under subsection (a) is not limited by, but is in addition to the insurance obligations contained in Section 4.2 of these Terms and Conditions; and</w:t>
      </w:r>
    </w:p>
    <w:p w14:paraId="1E5DE217" w14:textId="77777777" w:rsidR="007325E6" w:rsidRPr="007325E6" w:rsidRDefault="007325E6" w:rsidP="007325E6">
      <w:pPr>
        <w:ind w:left="720"/>
        <w:rPr>
          <w:lang w:val="x-none"/>
        </w:rPr>
      </w:pPr>
    </w:p>
    <w:p w14:paraId="12B760E1" w14:textId="77777777" w:rsidR="007325E6" w:rsidRPr="007325E6" w:rsidRDefault="007325E6" w:rsidP="007325E6">
      <w:pPr>
        <w:numPr>
          <w:ilvl w:val="3"/>
          <w:numId w:val="26"/>
        </w:numPr>
        <w:ind w:left="720"/>
        <w:rPr>
          <w:lang w:val="x-none"/>
        </w:rPr>
      </w:pPr>
      <w:r w:rsidRPr="007325E6">
        <w:rPr>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00C4705" w14:textId="77777777" w:rsidR="007325E6" w:rsidRPr="007325E6" w:rsidRDefault="007325E6" w:rsidP="007325E6">
      <w:pPr>
        <w:rPr>
          <w:b/>
          <w:lang w:val="x-none"/>
        </w:rPr>
      </w:pPr>
    </w:p>
    <w:p w14:paraId="120D55E6" w14:textId="77777777" w:rsidR="007325E6" w:rsidRPr="007325E6" w:rsidRDefault="007325E6" w:rsidP="007325E6">
      <w:pPr>
        <w:rPr>
          <w:b/>
          <w:bCs/>
          <w:u w:val="single"/>
          <w:lang w:val="x-none"/>
        </w:rPr>
      </w:pPr>
      <w:bookmarkStart w:id="470" w:name="_Toc485041298"/>
      <w:r w:rsidRPr="007325E6">
        <w:rPr>
          <w:b/>
          <w:bCs/>
          <w:u w:val="single"/>
          <w:lang w:val="x-none"/>
        </w:rPr>
        <w:t>4.2</w:t>
      </w:r>
      <w:r w:rsidRPr="007325E6">
        <w:rPr>
          <w:b/>
          <w:bCs/>
          <w:u w:val="single"/>
          <w:lang w:val="x-none"/>
        </w:rPr>
        <w:tab/>
        <w:t>INSURANCE</w:t>
      </w:r>
      <w:bookmarkEnd w:id="470"/>
    </w:p>
    <w:p w14:paraId="24A50C2F" w14:textId="77777777" w:rsidR="007325E6" w:rsidRPr="007325E6" w:rsidRDefault="007325E6" w:rsidP="007325E6">
      <w:pPr>
        <w:autoSpaceDE w:val="0"/>
        <w:autoSpaceDN w:val="0"/>
        <w:adjustRightInd w:val="0"/>
        <w:rPr>
          <w:color w:val="000000"/>
        </w:rPr>
      </w:pPr>
      <w:r w:rsidRPr="007325E6">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6AD12051" w14:textId="77777777" w:rsidR="007325E6" w:rsidRPr="007325E6" w:rsidRDefault="007325E6" w:rsidP="007325E6">
      <w:pPr>
        <w:rPr>
          <w:lang w:val="x-none"/>
        </w:rPr>
      </w:pPr>
    </w:p>
    <w:p w14:paraId="73D1BAEF" w14:textId="77777777" w:rsidR="007325E6" w:rsidRPr="007325E6" w:rsidRDefault="00E11A92" w:rsidP="007325E6">
      <w:pPr>
        <w:jc w:val="center"/>
        <w:rPr>
          <w:lang w:val="x-none"/>
        </w:rPr>
      </w:pPr>
      <w:hyperlink r:id="rId67" w:history="1">
        <w:r w:rsidR="007325E6" w:rsidRPr="007325E6">
          <w:rPr>
            <w:color w:val="0000FF"/>
            <w:u w:val="single"/>
            <w:lang w:val="x-none"/>
          </w:rPr>
          <w:t>ccau.certificate@treas.nj.gov</w:t>
        </w:r>
      </w:hyperlink>
    </w:p>
    <w:p w14:paraId="4FFD583C" w14:textId="77777777" w:rsidR="007325E6" w:rsidRPr="007325E6" w:rsidRDefault="007325E6" w:rsidP="007325E6">
      <w:pPr>
        <w:rPr>
          <w:lang w:val="x-none"/>
        </w:rPr>
      </w:pPr>
    </w:p>
    <w:p w14:paraId="452EE7EA" w14:textId="77777777" w:rsidR="007325E6" w:rsidRPr="007325E6" w:rsidRDefault="007325E6" w:rsidP="007325E6">
      <w:pPr>
        <w:rPr>
          <w:lang w:val="x-none"/>
        </w:rPr>
      </w:pPr>
      <w:r w:rsidRPr="007325E6">
        <w:rPr>
          <w:lang w:val="x-none"/>
        </w:rPr>
        <w:t xml:space="preserve">The insurance to be provided by the contractor shall be as follows: </w:t>
      </w:r>
    </w:p>
    <w:p w14:paraId="3383C7FC" w14:textId="77777777" w:rsidR="007325E6" w:rsidRPr="007325E6" w:rsidRDefault="007325E6" w:rsidP="007325E6">
      <w:pPr>
        <w:rPr>
          <w:lang w:val="x-none"/>
        </w:rPr>
      </w:pPr>
    </w:p>
    <w:p w14:paraId="619BEF6D" w14:textId="77777777" w:rsidR="007325E6" w:rsidRPr="007325E6" w:rsidRDefault="007325E6" w:rsidP="007325E6">
      <w:pPr>
        <w:numPr>
          <w:ilvl w:val="0"/>
          <w:numId w:val="27"/>
        </w:numPr>
        <w:autoSpaceDE w:val="0"/>
        <w:autoSpaceDN w:val="0"/>
        <w:adjustRightInd w:val="0"/>
        <w:rPr>
          <w:color w:val="000000"/>
        </w:rPr>
      </w:pPr>
      <w:r w:rsidRPr="007325E6">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363D237B" w14:textId="77777777" w:rsidR="007325E6" w:rsidRPr="007325E6" w:rsidRDefault="007325E6" w:rsidP="007325E6">
      <w:pPr>
        <w:ind w:left="720"/>
        <w:rPr>
          <w:lang w:val="x-none"/>
        </w:rPr>
      </w:pPr>
    </w:p>
    <w:p w14:paraId="6286FB53" w14:textId="77777777" w:rsidR="007325E6" w:rsidRPr="007325E6" w:rsidRDefault="007325E6" w:rsidP="007325E6">
      <w:pPr>
        <w:numPr>
          <w:ilvl w:val="0"/>
          <w:numId w:val="27"/>
        </w:numPr>
        <w:rPr>
          <w:lang w:val="x-none"/>
        </w:rPr>
      </w:pPr>
      <w:r w:rsidRPr="007325E6">
        <w:rPr>
          <w:lang w:val="x-none"/>
        </w:rPr>
        <w:t>Automobile Liability Insurance which shall be written to cover any automobile used by the insured. Limits of liability for bodily injury and property damage shall not be less than $1</w:t>
      </w:r>
      <w:r w:rsidRPr="007325E6">
        <w:t>,000,000</w:t>
      </w:r>
      <w:r w:rsidRPr="007325E6">
        <w:rPr>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F649097" w14:textId="77777777" w:rsidR="007325E6" w:rsidRPr="007325E6" w:rsidRDefault="007325E6" w:rsidP="007325E6">
      <w:pPr>
        <w:ind w:left="720"/>
        <w:rPr>
          <w:lang w:val="x-none"/>
        </w:rPr>
      </w:pPr>
    </w:p>
    <w:p w14:paraId="000BF136" w14:textId="77777777" w:rsidR="007325E6" w:rsidRPr="007325E6" w:rsidRDefault="007325E6" w:rsidP="007325E6">
      <w:pPr>
        <w:numPr>
          <w:ilvl w:val="0"/>
          <w:numId w:val="27"/>
        </w:numPr>
        <w:rPr>
          <w:lang w:val="x-none"/>
        </w:rPr>
      </w:pPr>
      <w:r w:rsidRPr="007325E6">
        <w:rPr>
          <w:lang w:val="x-none"/>
        </w:rPr>
        <w:t xml:space="preserve">Worker’s Compensation Insurance applicable to the laws of the State of New Jersey and Employers Liability Insurance with limits not less than: </w:t>
      </w:r>
    </w:p>
    <w:p w14:paraId="65315DEF" w14:textId="77777777" w:rsidR="007325E6" w:rsidRPr="007325E6" w:rsidRDefault="007325E6" w:rsidP="007325E6">
      <w:pPr>
        <w:rPr>
          <w:lang w:val="x-none"/>
        </w:rPr>
      </w:pPr>
    </w:p>
    <w:p w14:paraId="31ED984E" w14:textId="77777777" w:rsidR="007325E6" w:rsidRPr="007325E6" w:rsidRDefault="007325E6" w:rsidP="007325E6">
      <w:pPr>
        <w:numPr>
          <w:ilvl w:val="0"/>
          <w:numId w:val="10"/>
        </w:numPr>
        <w:rPr>
          <w:lang w:val="x-none"/>
        </w:rPr>
      </w:pPr>
      <w:r w:rsidRPr="007325E6">
        <w:rPr>
          <w:lang w:val="x-none"/>
        </w:rPr>
        <w:t xml:space="preserve">$1,000,000 BODILY INJURY, EACH OCCURRENCE; </w:t>
      </w:r>
    </w:p>
    <w:p w14:paraId="02F8C0D5" w14:textId="77777777" w:rsidR="007325E6" w:rsidRPr="007325E6" w:rsidRDefault="007325E6" w:rsidP="007325E6">
      <w:pPr>
        <w:numPr>
          <w:ilvl w:val="0"/>
          <w:numId w:val="10"/>
        </w:numPr>
        <w:rPr>
          <w:lang w:val="x-none"/>
        </w:rPr>
      </w:pPr>
      <w:r w:rsidRPr="007325E6">
        <w:rPr>
          <w:lang w:val="x-none"/>
        </w:rPr>
        <w:t xml:space="preserve">$1,000,000 DISEASE EACH EMPLOYEE; and </w:t>
      </w:r>
    </w:p>
    <w:p w14:paraId="1C0A4C5A" w14:textId="77777777" w:rsidR="007325E6" w:rsidRPr="007325E6" w:rsidRDefault="007325E6" w:rsidP="007325E6">
      <w:pPr>
        <w:numPr>
          <w:ilvl w:val="0"/>
          <w:numId w:val="10"/>
        </w:numPr>
        <w:rPr>
          <w:lang w:val="x-none"/>
        </w:rPr>
      </w:pPr>
      <w:r w:rsidRPr="007325E6">
        <w:rPr>
          <w:lang w:val="x-none"/>
        </w:rPr>
        <w:t xml:space="preserve">$1,000,000 DISEASE AGGREGATE LIMIT. </w:t>
      </w:r>
    </w:p>
    <w:p w14:paraId="521FC92D" w14:textId="77777777" w:rsidR="007325E6" w:rsidRPr="007325E6" w:rsidRDefault="007325E6" w:rsidP="007325E6">
      <w:pPr>
        <w:rPr>
          <w:lang w:val="x-none"/>
        </w:rPr>
      </w:pPr>
    </w:p>
    <w:p w14:paraId="2875A1D6" w14:textId="77777777" w:rsidR="007325E6" w:rsidRPr="007325E6" w:rsidRDefault="007325E6" w:rsidP="007325E6">
      <w:pPr>
        <w:numPr>
          <w:ilvl w:val="1"/>
          <w:numId w:val="6"/>
        </w:numPr>
        <w:rPr>
          <w:lang w:val="x-none"/>
        </w:rPr>
      </w:pPr>
      <w:r w:rsidRPr="007325E6">
        <w:rPr>
          <w:lang w:val="x-none"/>
        </w:rPr>
        <w:t>This $1</w:t>
      </w:r>
      <w:r w:rsidRPr="007325E6">
        <w:t>,000,000</w:t>
      </w:r>
      <w:r w:rsidRPr="007325E6">
        <w:rPr>
          <w:lang w:val="x-none"/>
        </w:rPr>
        <w:t xml:space="preserve"> amount may have been raised by the RFP when deemed necessary by the Director; and</w:t>
      </w:r>
    </w:p>
    <w:p w14:paraId="43CE4417" w14:textId="77777777" w:rsidR="007325E6" w:rsidRPr="007325E6" w:rsidRDefault="007325E6" w:rsidP="007325E6">
      <w:pPr>
        <w:rPr>
          <w:lang w:val="x-none"/>
        </w:rPr>
      </w:pPr>
    </w:p>
    <w:p w14:paraId="5B170CC8" w14:textId="77777777" w:rsidR="007325E6" w:rsidRPr="007325E6" w:rsidRDefault="007325E6" w:rsidP="007325E6">
      <w:pPr>
        <w:numPr>
          <w:ilvl w:val="1"/>
          <w:numId w:val="6"/>
        </w:numPr>
        <w:rPr>
          <w:lang w:val="x-none"/>
        </w:rPr>
      </w:pPr>
      <w:r w:rsidRPr="007325E6">
        <w:rPr>
          <w:lang w:val="x-none"/>
        </w:rPr>
        <w:t xml:space="preserve">In the case of a contract entered into pursuant to </w:t>
      </w:r>
      <w:r w:rsidRPr="007325E6">
        <w:rPr>
          <w:u w:val="single"/>
          <w:lang w:val="x-none"/>
        </w:rPr>
        <w:t>N.J.S.A.</w:t>
      </w:r>
      <w:r w:rsidRPr="007325E6">
        <w:rPr>
          <w:lang w:val="x-none"/>
        </w:rPr>
        <w:t xml:space="preserve"> 52:32-17 </w:t>
      </w:r>
      <w:r w:rsidRPr="007325E6">
        <w:rPr>
          <w:szCs w:val="22"/>
          <w:u w:val="single"/>
        </w:rPr>
        <w:t>et</w:t>
      </w:r>
      <w:r w:rsidRPr="007325E6">
        <w:rPr>
          <w:szCs w:val="22"/>
        </w:rPr>
        <w:t xml:space="preserve"> </w:t>
      </w:r>
      <w:r w:rsidRPr="007325E6">
        <w:rPr>
          <w:szCs w:val="22"/>
          <w:u w:val="single"/>
        </w:rPr>
        <w:t>seq.</w:t>
      </w:r>
      <w:r w:rsidRPr="007325E6">
        <w:rPr>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1E523A1D" w14:textId="77777777" w:rsidR="007325E6" w:rsidRPr="007325E6" w:rsidRDefault="007325E6" w:rsidP="007325E6">
      <w:pPr>
        <w:rPr>
          <w:lang w:val="x-none"/>
        </w:rPr>
      </w:pPr>
    </w:p>
    <w:p w14:paraId="538C1BC3" w14:textId="77777777" w:rsidR="007325E6" w:rsidRPr="007325E6" w:rsidRDefault="007325E6" w:rsidP="007325E6">
      <w:pPr>
        <w:rPr>
          <w:b/>
          <w:bCs/>
          <w:u w:val="single"/>
          <w:lang w:val="x-none"/>
        </w:rPr>
      </w:pPr>
      <w:bookmarkStart w:id="471" w:name="_Toc485041299"/>
      <w:r w:rsidRPr="007325E6">
        <w:rPr>
          <w:b/>
          <w:bCs/>
          <w:u w:val="single"/>
          <w:lang w:val="x-none"/>
        </w:rPr>
        <w:t>5.</w:t>
      </w:r>
      <w:r w:rsidRPr="007325E6">
        <w:rPr>
          <w:b/>
          <w:bCs/>
          <w:u w:val="single"/>
          <w:lang w:val="x-none"/>
        </w:rPr>
        <w:tab/>
        <w:t>TERMS GOVERNING ALL CONTRACTS</w:t>
      </w:r>
      <w:bookmarkEnd w:id="471"/>
      <w:r w:rsidRPr="007325E6">
        <w:rPr>
          <w:b/>
          <w:bCs/>
          <w:u w:val="single"/>
          <w:lang w:val="x-none"/>
        </w:rPr>
        <w:t xml:space="preserve"> </w:t>
      </w:r>
    </w:p>
    <w:p w14:paraId="4111EEA4" w14:textId="77777777" w:rsidR="007325E6" w:rsidRPr="007325E6" w:rsidRDefault="007325E6" w:rsidP="007325E6">
      <w:pPr>
        <w:rPr>
          <w:b/>
          <w:bCs/>
          <w:lang w:val="x-none"/>
        </w:rPr>
      </w:pPr>
    </w:p>
    <w:p w14:paraId="67FCEB82" w14:textId="77777777" w:rsidR="007325E6" w:rsidRPr="007325E6" w:rsidRDefault="007325E6" w:rsidP="007325E6">
      <w:pPr>
        <w:rPr>
          <w:b/>
          <w:bCs/>
          <w:u w:val="single"/>
          <w:lang w:val="x-none"/>
        </w:rPr>
      </w:pPr>
      <w:bookmarkStart w:id="472" w:name="_Toc485041300"/>
      <w:r w:rsidRPr="007325E6">
        <w:rPr>
          <w:b/>
          <w:bCs/>
          <w:u w:val="single"/>
          <w:lang w:val="x-none"/>
        </w:rPr>
        <w:t>5.1</w:t>
      </w:r>
      <w:r w:rsidRPr="007325E6">
        <w:rPr>
          <w:b/>
          <w:bCs/>
          <w:u w:val="single"/>
          <w:lang w:val="x-none"/>
        </w:rPr>
        <w:tab/>
        <w:t>CONTRACTOR IS INDEPENDENT CONTRACTOR</w:t>
      </w:r>
      <w:bookmarkEnd w:id="472"/>
    </w:p>
    <w:p w14:paraId="6CE3C393" w14:textId="77777777" w:rsidR="007325E6" w:rsidRPr="007325E6" w:rsidRDefault="007325E6" w:rsidP="007325E6">
      <w:pPr>
        <w:rPr>
          <w:lang w:val="x-none"/>
        </w:rPr>
      </w:pPr>
      <w:r w:rsidRPr="007325E6">
        <w:rPr>
          <w:lang w:val="x-none"/>
        </w:rPr>
        <w:t xml:space="preserve">The contractor's status shall be that of any independent contractor and not as an employee of the State. </w:t>
      </w:r>
    </w:p>
    <w:p w14:paraId="78D2C713" w14:textId="77777777" w:rsidR="007325E6" w:rsidRPr="007325E6" w:rsidRDefault="007325E6" w:rsidP="007325E6">
      <w:pPr>
        <w:rPr>
          <w:b/>
          <w:lang w:val="x-none"/>
        </w:rPr>
      </w:pPr>
    </w:p>
    <w:p w14:paraId="492C1AAA" w14:textId="77777777" w:rsidR="007325E6" w:rsidRPr="007325E6" w:rsidRDefault="007325E6" w:rsidP="007325E6">
      <w:pPr>
        <w:rPr>
          <w:b/>
          <w:bCs/>
          <w:u w:val="single"/>
          <w:lang w:val="x-none"/>
        </w:rPr>
      </w:pPr>
      <w:bookmarkStart w:id="473" w:name="_Toc485041301"/>
      <w:r w:rsidRPr="007325E6">
        <w:rPr>
          <w:b/>
          <w:bCs/>
          <w:u w:val="single"/>
          <w:lang w:val="x-none"/>
        </w:rPr>
        <w:t>5.2</w:t>
      </w:r>
      <w:r w:rsidRPr="007325E6">
        <w:rPr>
          <w:b/>
          <w:bCs/>
          <w:u w:val="single"/>
          <w:lang w:val="x-none"/>
        </w:rPr>
        <w:tab/>
        <w:t>CONTRACT AMOUNT</w:t>
      </w:r>
      <w:bookmarkEnd w:id="473"/>
    </w:p>
    <w:p w14:paraId="3C07C1DA" w14:textId="77777777" w:rsidR="007325E6" w:rsidRPr="007325E6" w:rsidRDefault="007325E6" w:rsidP="007325E6">
      <w:pPr>
        <w:rPr>
          <w:lang w:val="x-none"/>
        </w:rPr>
      </w:pPr>
      <w:r w:rsidRPr="007325E6">
        <w:rPr>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10A496B9" w14:textId="77777777" w:rsidR="007325E6" w:rsidRPr="007325E6" w:rsidRDefault="007325E6" w:rsidP="007325E6">
      <w:pPr>
        <w:rPr>
          <w:b/>
          <w:lang w:val="x-none"/>
        </w:rPr>
      </w:pPr>
    </w:p>
    <w:p w14:paraId="1536F879" w14:textId="77777777" w:rsidR="007325E6" w:rsidRPr="007325E6" w:rsidRDefault="007325E6" w:rsidP="007325E6">
      <w:pPr>
        <w:rPr>
          <w:b/>
          <w:bCs/>
          <w:u w:val="single"/>
          <w:lang w:val="x-none"/>
        </w:rPr>
      </w:pPr>
      <w:bookmarkStart w:id="474" w:name="_Toc485041302"/>
      <w:r w:rsidRPr="007325E6">
        <w:rPr>
          <w:b/>
          <w:bCs/>
          <w:u w:val="single"/>
          <w:lang w:val="x-none"/>
        </w:rPr>
        <w:t>5.3</w:t>
      </w:r>
      <w:r w:rsidRPr="007325E6">
        <w:rPr>
          <w:b/>
          <w:bCs/>
          <w:u w:val="single"/>
          <w:lang w:val="x-none"/>
        </w:rPr>
        <w:tab/>
        <w:t>CONTRACT TERM AND EXTENSION OPTION</w:t>
      </w:r>
      <w:bookmarkEnd w:id="474"/>
    </w:p>
    <w:p w14:paraId="78E6F572" w14:textId="77777777" w:rsidR="007325E6" w:rsidRPr="007325E6" w:rsidRDefault="007325E6" w:rsidP="007325E6">
      <w:pPr>
        <w:rPr>
          <w:lang w:val="x-none"/>
        </w:rPr>
      </w:pPr>
      <w:r w:rsidRPr="007325E6">
        <w:rPr>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F631F28" w14:textId="77777777" w:rsidR="007325E6" w:rsidRPr="007325E6" w:rsidRDefault="007325E6" w:rsidP="007325E6">
      <w:pPr>
        <w:rPr>
          <w:b/>
          <w:lang w:val="x-none"/>
        </w:rPr>
      </w:pPr>
    </w:p>
    <w:p w14:paraId="28AF2E67" w14:textId="77777777" w:rsidR="007325E6" w:rsidRPr="007325E6" w:rsidRDefault="007325E6" w:rsidP="007325E6">
      <w:pPr>
        <w:rPr>
          <w:b/>
          <w:bCs/>
          <w:u w:val="single"/>
          <w:lang w:val="x-none"/>
        </w:rPr>
      </w:pPr>
      <w:bookmarkStart w:id="475" w:name="_Toc485041303"/>
      <w:r w:rsidRPr="007325E6">
        <w:rPr>
          <w:b/>
          <w:bCs/>
          <w:u w:val="single"/>
          <w:lang w:val="x-none"/>
        </w:rPr>
        <w:t>5.4</w:t>
      </w:r>
      <w:r w:rsidRPr="007325E6">
        <w:rPr>
          <w:b/>
          <w:bCs/>
          <w:u w:val="single"/>
          <w:lang w:val="x-none"/>
        </w:rPr>
        <w:tab/>
        <w:t>STATE’S OPTION TO REDUCE SCOPE OF WORK</w:t>
      </w:r>
      <w:bookmarkEnd w:id="475"/>
    </w:p>
    <w:p w14:paraId="6393FC55" w14:textId="77777777" w:rsidR="007325E6" w:rsidRPr="007325E6" w:rsidRDefault="007325E6" w:rsidP="007325E6">
      <w:pPr>
        <w:rPr>
          <w:lang w:val="x-none"/>
        </w:rPr>
      </w:pPr>
      <w:r w:rsidRPr="007325E6">
        <w:rPr>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3F443DB1" w14:textId="77777777" w:rsidR="007325E6" w:rsidRPr="007325E6" w:rsidRDefault="007325E6" w:rsidP="007325E6">
      <w:pPr>
        <w:rPr>
          <w:lang w:val="x-none"/>
        </w:rPr>
      </w:pPr>
    </w:p>
    <w:p w14:paraId="37FF8FF6" w14:textId="77777777" w:rsidR="007325E6" w:rsidRPr="007325E6" w:rsidRDefault="007325E6" w:rsidP="007325E6">
      <w:pPr>
        <w:numPr>
          <w:ilvl w:val="0"/>
          <w:numId w:val="28"/>
        </w:numPr>
        <w:rPr>
          <w:lang w:val="x-none"/>
        </w:rPr>
      </w:pPr>
      <w:r w:rsidRPr="007325E6">
        <w:rPr>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62428FFB" w14:textId="77777777" w:rsidR="007325E6" w:rsidRPr="007325E6" w:rsidRDefault="007325E6" w:rsidP="007325E6">
      <w:pPr>
        <w:ind w:left="720"/>
        <w:rPr>
          <w:lang w:val="x-none"/>
        </w:rPr>
      </w:pPr>
    </w:p>
    <w:p w14:paraId="2E9A7231" w14:textId="77777777" w:rsidR="007325E6" w:rsidRPr="007325E6" w:rsidRDefault="007325E6" w:rsidP="007325E6">
      <w:pPr>
        <w:numPr>
          <w:ilvl w:val="0"/>
          <w:numId w:val="28"/>
        </w:numPr>
        <w:rPr>
          <w:lang w:val="x-none"/>
        </w:rPr>
      </w:pPr>
      <w:r w:rsidRPr="007325E6">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61B8BC1" w14:textId="77777777" w:rsidR="007325E6" w:rsidRPr="007325E6" w:rsidRDefault="007325E6" w:rsidP="007325E6">
      <w:pPr>
        <w:rPr>
          <w:b/>
          <w:lang w:val="x-none"/>
        </w:rPr>
      </w:pPr>
    </w:p>
    <w:p w14:paraId="19CD4FAB" w14:textId="77777777" w:rsidR="007325E6" w:rsidRPr="007325E6" w:rsidRDefault="007325E6" w:rsidP="007325E6">
      <w:pPr>
        <w:rPr>
          <w:b/>
          <w:bCs/>
          <w:u w:val="single"/>
          <w:lang w:val="x-none"/>
        </w:rPr>
      </w:pPr>
      <w:bookmarkStart w:id="476" w:name="_Toc485041304"/>
      <w:r w:rsidRPr="007325E6">
        <w:rPr>
          <w:b/>
          <w:bCs/>
          <w:u w:val="single"/>
          <w:lang w:val="x-none"/>
        </w:rPr>
        <w:t>5.5</w:t>
      </w:r>
      <w:r w:rsidRPr="007325E6">
        <w:rPr>
          <w:b/>
          <w:bCs/>
          <w:u w:val="single"/>
          <w:lang w:val="x-none"/>
        </w:rPr>
        <w:tab/>
        <w:t>CHANGE IN LAW</w:t>
      </w:r>
      <w:bookmarkEnd w:id="476"/>
    </w:p>
    <w:p w14:paraId="747623F7" w14:textId="77777777" w:rsidR="007325E6" w:rsidRPr="007325E6" w:rsidRDefault="007325E6" w:rsidP="007325E6">
      <w:pPr>
        <w:rPr>
          <w:lang w:val="x-none"/>
        </w:rPr>
      </w:pPr>
      <w:r w:rsidRPr="007325E6">
        <w:rPr>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734EBA8E" w14:textId="77777777" w:rsidR="007325E6" w:rsidRPr="007325E6" w:rsidRDefault="007325E6" w:rsidP="007325E6">
      <w:pPr>
        <w:rPr>
          <w:lang w:val="x-none"/>
        </w:rPr>
      </w:pPr>
    </w:p>
    <w:p w14:paraId="2E57D54B" w14:textId="77777777" w:rsidR="007325E6" w:rsidRPr="007325E6" w:rsidRDefault="007325E6" w:rsidP="007325E6">
      <w:pPr>
        <w:numPr>
          <w:ilvl w:val="3"/>
          <w:numId w:val="29"/>
        </w:numPr>
        <w:ind w:left="720"/>
        <w:rPr>
          <w:lang w:val="x-none"/>
        </w:rPr>
      </w:pPr>
      <w:r w:rsidRPr="007325E6">
        <w:rPr>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7A9E73E3" w14:textId="77777777" w:rsidR="007325E6" w:rsidRPr="007325E6" w:rsidRDefault="007325E6" w:rsidP="007325E6">
      <w:pPr>
        <w:ind w:left="720"/>
        <w:rPr>
          <w:lang w:val="x-none"/>
        </w:rPr>
      </w:pPr>
    </w:p>
    <w:p w14:paraId="2BD0BCE8" w14:textId="77777777" w:rsidR="007325E6" w:rsidRPr="007325E6" w:rsidRDefault="007325E6" w:rsidP="007325E6">
      <w:pPr>
        <w:numPr>
          <w:ilvl w:val="3"/>
          <w:numId w:val="29"/>
        </w:numPr>
        <w:ind w:left="720"/>
        <w:rPr>
          <w:lang w:val="x-none"/>
        </w:rPr>
      </w:pPr>
      <w:r w:rsidRPr="007325E6">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1EBEA6D" w14:textId="77777777" w:rsidR="007325E6" w:rsidRPr="007325E6" w:rsidRDefault="007325E6" w:rsidP="007325E6">
      <w:pPr>
        <w:rPr>
          <w:b/>
          <w:lang w:val="x-none"/>
        </w:rPr>
      </w:pPr>
    </w:p>
    <w:p w14:paraId="528CF86A" w14:textId="77777777" w:rsidR="007325E6" w:rsidRPr="007325E6" w:rsidRDefault="007325E6" w:rsidP="007325E6">
      <w:pPr>
        <w:rPr>
          <w:b/>
          <w:bCs/>
          <w:u w:val="single"/>
          <w:lang w:val="x-none"/>
        </w:rPr>
      </w:pPr>
      <w:bookmarkStart w:id="477" w:name="_Toc485041305"/>
      <w:r w:rsidRPr="007325E6">
        <w:rPr>
          <w:b/>
          <w:bCs/>
          <w:u w:val="single"/>
          <w:lang w:val="x-none"/>
        </w:rPr>
        <w:t>5.6</w:t>
      </w:r>
      <w:r w:rsidRPr="007325E6">
        <w:rPr>
          <w:b/>
          <w:bCs/>
          <w:u w:val="single"/>
          <w:lang w:val="x-none"/>
        </w:rPr>
        <w:tab/>
        <w:t>SUSPENSION OF WORK</w:t>
      </w:r>
      <w:bookmarkEnd w:id="477"/>
    </w:p>
    <w:p w14:paraId="0522E9C8" w14:textId="77777777" w:rsidR="007325E6" w:rsidRPr="007325E6" w:rsidRDefault="007325E6" w:rsidP="007325E6">
      <w:pPr>
        <w:rPr>
          <w:lang w:val="x-none"/>
        </w:rPr>
      </w:pPr>
      <w:r w:rsidRPr="007325E6">
        <w:rPr>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276F5E05" w14:textId="77777777" w:rsidR="007325E6" w:rsidRPr="007325E6" w:rsidRDefault="007325E6" w:rsidP="007325E6">
      <w:pPr>
        <w:rPr>
          <w:b/>
          <w:lang w:val="x-none"/>
        </w:rPr>
      </w:pPr>
    </w:p>
    <w:p w14:paraId="7676C0C7" w14:textId="77777777" w:rsidR="007325E6" w:rsidRPr="007325E6" w:rsidRDefault="007325E6" w:rsidP="007325E6">
      <w:pPr>
        <w:rPr>
          <w:b/>
          <w:bCs/>
          <w:u w:val="single"/>
          <w:lang w:val="x-none"/>
        </w:rPr>
      </w:pPr>
      <w:bookmarkStart w:id="478" w:name="_Toc485041306"/>
      <w:r w:rsidRPr="007325E6">
        <w:rPr>
          <w:b/>
          <w:bCs/>
          <w:u w:val="single"/>
          <w:lang w:val="x-none"/>
        </w:rPr>
        <w:t>5.7</w:t>
      </w:r>
      <w:r w:rsidRPr="007325E6">
        <w:rPr>
          <w:b/>
          <w:bCs/>
          <w:u w:val="single"/>
          <w:lang w:val="x-none"/>
        </w:rPr>
        <w:tab/>
        <w:t>TERMINATION OF CONTRACT</w:t>
      </w:r>
      <w:bookmarkEnd w:id="478"/>
      <w:r w:rsidRPr="007325E6">
        <w:rPr>
          <w:b/>
          <w:bCs/>
          <w:u w:val="single"/>
          <w:lang w:val="x-none"/>
        </w:rPr>
        <w:t xml:space="preserve"> </w:t>
      </w:r>
    </w:p>
    <w:p w14:paraId="44CE7FC3" w14:textId="77777777" w:rsidR="007325E6" w:rsidRPr="007325E6" w:rsidRDefault="007325E6" w:rsidP="007325E6">
      <w:pPr>
        <w:numPr>
          <w:ilvl w:val="0"/>
          <w:numId w:val="30"/>
        </w:numPr>
        <w:rPr>
          <w:lang w:val="x-none"/>
        </w:rPr>
      </w:pPr>
      <w:r w:rsidRPr="007325E6">
        <w:rPr>
          <w:lang w:val="x-none"/>
        </w:rPr>
        <w:t xml:space="preserve">For Convenience: </w:t>
      </w:r>
    </w:p>
    <w:p w14:paraId="41084437" w14:textId="77777777" w:rsidR="007325E6" w:rsidRPr="007325E6" w:rsidRDefault="007325E6" w:rsidP="007325E6">
      <w:pPr>
        <w:ind w:left="720"/>
        <w:rPr>
          <w:lang w:val="x-none"/>
        </w:rPr>
      </w:pPr>
      <w:r w:rsidRPr="007325E6">
        <w:rPr>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752DCCCA" w14:textId="77777777" w:rsidR="007325E6" w:rsidRPr="007325E6" w:rsidRDefault="007325E6" w:rsidP="007325E6">
      <w:pPr>
        <w:rPr>
          <w:lang w:val="x-none"/>
        </w:rPr>
      </w:pPr>
    </w:p>
    <w:p w14:paraId="79166747" w14:textId="77777777" w:rsidR="007325E6" w:rsidRPr="007325E6" w:rsidRDefault="007325E6" w:rsidP="007325E6">
      <w:pPr>
        <w:numPr>
          <w:ilvl w:val="0"/>
          <w:numId w:val="30"/>
        </w:numPr>
        <w:rPr>
          <w:lang w:val="x-none"/>
        </w:rPr>
      </w:pPr>
      <w:r w:rsidRPr="007325E6">
        <w:rPr>
          <w:lang w:val="x-none"/>
        </w:rPr>
        <w:t>For Cause:</w:t>
      </w:r>
    </w:p>
    <w:p w14:paraId="6B84FF68" w14:textId="77777777" w:rsidR="007325E6" w:rsidRPr="007325E6" w:rsidRDefault="007325E6" w:rsidP="007325E6">
      <w:pPr>
        <w:numPr>
          <w:ilvl w:val="0"/>
          <w:numId w:val="38"/>
        </w:numPr>
        <w:ind w:left="1080"/>
        <w:rPr>
          <w:lang w:val="x-none"/>
        </w:rPr>
      </w:pPr>
      <w:r w:rsidRPr="007325E6">
        <w:rPr>
          <w:lang w:val="x-none"/>
        </w:rPr>
        <w:t xml:space="preserve">Where a contractor fails to perform or comply with a contract or a portion thereof, and/or fails to comply with the complaints procedure in </w:t>
      </w:r>
      <w:r w:rsidRPr="007325E6">
        <w:rPr>
          <w:u w:val="single"/>
          <w:lang w:val="x-none"/>
        </w:rPr>
        <w:t>N.J.A.C.</w:t>
      </w:r>
      <w:r w:rsidRPr="007325E6">
        <w:rPr>
          <w:lang w:val="x-none"/>
        </w:rPr>
        <w:t xml:space="preserve"> 17:12-4.2 </w:t>
      </w:r>
      <w:r w:rsidRPr="007325E6">
        <w:rPr>
          <w:szCs w:val="22"/>
          <w:u w:val="single"/>
        </w:rPr>
        <w:t>et</w:t>
      </w:r>
      <w:r w:rsidRPr="007325E6">
        <w:rPr>
          <w:szCs w:val="22"/>
        </w:rPr>
        <w:t xml:space="preserve"> </w:t>
      </w:r>
      <w:r w:rsidRPr="007325E6">
        <w:rPr>
          <w:szCs w:val="22"/>
          <w:u w:val="single"/>
        </w:rPr>
        <w:t>seq.</w:t>
      </w:r>
      <w:r w:rsidRPr="007325E6">
        <w:rPr>
          <w:lang w:val="x-none"/>
        </w:rPr>
        <w:t>, the Director may terminate the contract, in whole or in part, upon ten (10) days’ notice to the contractor with an opportunity to respond; and</w:t>
      </w:r>
    </w:p>
    <w:p w14:paraId="68473948" w14:textId="77777777" w:rsidR="007325E6" w:rsidRPr="007325E6" w:rsidRDefault="007325E6" w:rsidP="007325E6">
      <w:pPr>
        <w:ind w:left="1080"/>
        <w:rPr>
          <w:lang w:val="x-none"/>
        </w:rPr>
      </w:pPr>
      <w:r w:rsidRPr="007325E6">
        <w:rPr>
          <w:lang w:val="x-none"/>
        </w:rPr>
        <w:t xml:space="preserve"> </w:t>
      </w:r>
    </w:p>
    <w:p w14:paraId="0F6D6CC8" w14:textId="77777777" w:rsidR="007325E6" w:rsidRPr="007325E6" w:rsidRDefault="007325E6" w:rsidP="007325E6">
      <w:pPr>
        <w:numPr>
          <w:ilvl w:val="0"/>
          <w:numId w:val="38"/>
        </w:numPr>
        <w:ind w:left="1080"/>
        <w:rPr>
          <w:lang w:val="x-none"/>
        </w:rPr>
      </w:pPr>
      <w:r w:rsidRPr="007325E6">
        <w:rPr>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7325E6">
        <w:rPr>
          <w:u w:val="single"/>
          <w:lang w:val="x-none"/>
        </w:rPr>
        <w:t>N.J.A.C.</w:t>
      </w:r>
      <w:r w:rsidRPr="007325E6">
        <w:rPr>
          <w:lang w:val="x-none"/>
        </w:rPr>
        <w:t xml:space="preserve"> 17:12-4.2 </w:t>
      </w:r>
      <w:r w:rsidRPr="007325E6">
        <w:rPr>
          <w:szCs w:val="22"/>
          <w:u w:val="single"/>
        </w:rPr>
        <w:t>et</w:t>
      </w:r>
      <w:r w:rsidRPr="007325E6">
        <w:rPr>
          <w:szCs w:val="22"/>
        </w:rPr>
        <w:t xml:space="preserve"> </w:t>
      </w:r>
      <w:r w:rsidRPr="007325E6">
        <w:rPr>
          <w:szCs w:val="22"/>
          <w:u w:val="single"/>
        </w:rPr>
        <w:t>seq.</w:t>
      </w:r>
      <w:r w:rsidRPr="007325E6">
        <w:rPr>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3F2DE2A" w14:textId="77777777" w:rsidR="007325E6" w:rsidRPr="007325E6" w:rsidRDefault="007325E6" w:rsidP="007325E6">
      <w:pPr>
        <w:rPr>
          <w:lang w:val="x-none"/>
        </w:rPr>
      </w:pPr>
      <w:r w:rsidRPr="007325E6">
        <w:rPr>
          <w:lang w:val="x-none"/>
        </w:rPr>
        <w:t xml:space="preserve"> </w:t>
      </w:r>
    </w:p>
    <w:p w14:paraId="4741E339" w14:textId="77777777" w:rsidR="007325E6" w:rsidRPr="007325E6" w:rsidRDefault="007325E6" w:rsidP="007325E6">
      <w:pPr>
        <w:numPr>
          <w:ilvl w:val="0"/>
          <w:numId w:val="30"/>
        </w:numPr>
        <w:rPr>
          <w:lang w:val="x-none"/>
        </w:rPr>
      </w:pPr>
      <w:r w:rsidRPr="007325E6">
        <w:rPr>
          <w:lang w:val="x-none"/>
        </w:rPr>
        <w:t>In cases of emergency the Director may shorten the time periods of notification and may dispense with an opportunity to respond; and</w:t>
      </w:r>
    </w:p>
    <w:p w14:paraId="45B6E630" w14:textId="77777777" w:rsidR="007325E6" w:rsidRPr="007325E6" w:rsidRDefault="007325E6" w:rsidP="007325E6">
      <w:pPr>
        <w:rPr>
          <w:lang w:val="x-none"/>
        </w:rPr>
      </w:pPr>
    </w:p>
    <w:p w14:paraId="14A9892B" w14:textId="77777777" w:rsidR="007325E6" w:rsidRPr="007325E6" w:rsidRDefault="007325E6" w:rsidP="007325E6">
      <w:pPr>
        <w:numPr>
          <w:ilvl w:val="0"/>
          <w:numId w:val="30"/>
        </w:numPr>
        <w:rPr>
          <w:lang w:val="x-none"/>
        </w:rPr>
      </w:pPr>
      <w:r w:rsidRPr="007325E6">
        <w:rPr>
          <w:lang w:val="x-none"/>
        </w:rPr>
        <w:t xml:space="preserve">In the event of termination under this section, the contractor shall be compensated for work performed in accordance with the contract, up to the date of termination. Such compensation may be subject to adjustments. </w:t>
      </w:r>
    </w:p>
    <w:p w14:paraId="47000645" w14:textId="77777777" w:rsidR="007325E6" w:rsidRPr="007325E6" w:rsidRDefault="007325E6" w:rsidP="007325E6">
      <w:pPr>
        <w:rPr>
          <w:lang w:val="x-none"/>
        </w:rPr>
      </w:pPr>
    </w:p>
    <w:p w14:paraId="66FD6220" w14:textId="77777777" w:rsidR="007325E6" w:rsidRPr="007325E6" w:rsidRDefault="007325E6" w:rsidP="007325E6">
      <w:pPr>
        <w:rPr>
          <w:b/>
          <w:bCs/>
          <w:u w:val="single"/>
          <w:lang w:val="x-none"/>
        </w:rPr>
      </w:pPr>
      <w:bookmarkStart w:id="479" w:name="_Toc485041307"/>
      <w:r w:rsidRPr="007325E6">
        <w:rPr>
          <w:b/>
          <w:bCs/>
          <w:u w:val="single"/>
          <w:lang w:val="x-none"/>
        </w:rPr>
        <w:t>5.8</w:t>
      </w:r>
      <w:r w:rsidRPr="007325E6">
        <w:rPr>
          <w:b/>
          <w:bCs/>
          <w:u w:val="single"/>
          <w:lang w:val="x-none"/>
        </w:rPr>
        <w:tab/>
        <w:t>SUBCONTRACTING OR ASSIGNMENT</w:t>
      </w:r>
      <w:bookmarkEnd w:id="479"/>
      <w:r w:rsidRPr="007325E6">
        <w:rPr>
          <w:b/>
          <w:bCs/>
          <w:u w:val="single"/>
          <w:lang w:val="x-none"/>
        </w:rPr>
        <w:t xml:space="preserve"> </w:t>
      </w:r>
    </w:p>
    <w:p w14:paraId="21AA5665" w14:textId="77777777" w:rsidR="007325E6" w:rsidRPr="007325E6" w:rsidRDefault="007325E6" w:rsidP="007325E6">
      <w:pPr>
        <w:keepNext/>
        <w:numPr>
          <w:ilvl w:val="0"/>
          <w:numId w:val="59"/>
        </w:numPr>
        <w:autoSpaceDE w:val="0"/>
        <w:autoSpaceDN w:val="0"/>
        <w:adjustRightInd w:val="0"/>
        <w:ind w:left="720"/>
        <w:rPr>
          <w:color w:val="000000"/>
        </w:rPr>
      </w:pPr>
      <w:r w:rsidRPr="007325E6">
        <w:rPr>
          <w:color w:val="000000"/>
          <w:u w:val="single"/>
        </w:rPr>
        <w:t>Subcontracting</w:t>
      </w:r>
      <w:r w:rsidRPr="007325E6">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1EC12255" w14:textId="77777777" w:rsidR="007325E6" w:rsidRPr="007325E6" w:rsidRDefault="007325E6" w:rsidP="007325E6">
      <w:pPr>
        <w:ind w:left="720"/>
        <w:rPr>
          <w:lang w:val="x-none"/>
        </w:rPr>
      </w:pPr>
    </w:p>
    <w:p w14:paraId="724ECED9" w14:textId="77777777" w:rsidR="007325E6" w:rsidRPr="007325E6" w:rsidRDefault="007325E6" w:rsidP="007325E6">
      <w:pPr>
        <w:numPr>
          <w:ilvl w:val="0"/>
          <w:numId w:val="59"/>
        </w:numPr>
        <w:ind w:left="720"/>
        <w:rPr>
          <w:lang w:val="x-none"/>
        </w:rPr>
      </w:pPr>
      <w:r w:rsidRPr="007325E6">
        <w:rPr>
          <w:u w:val="single"/>
          <w:lang w:val="x-none"/>
        </w:rPr>
        <w:t>Assignment</w:t>
      </w:r>
      <w:r w:rsidRPr="007325E6">
        <w:rPr>
          <w:lang w:val="x-none"/>
        </w:rPr>
        <w:t xml:space="preserve">: The contractor may not assign its responsibilities under the contract, in whole or in part, without the prior written consent of the Director. </w:t>
      </w:r>
    </w:p>
    <w:p w14:paraId="54624EF8" w14:textId="77777777" w:rsidR="007325E6" w:rsidRPr="007325E6" w:rsidRDefault="007325E6" w:rsidP="007325E6">
      <w:pPr>
        <w:rPr>
          <w:b/>
          <w:lang w:val="x-none"/>
        </w:rPr>
      </w:pPr>
    </w:p>
    <w:p w14:paraId="5A7C6EE9" w14:textId="77777777" w:rsidR="007325E6" w:rsidRPr="007325E6" w:rsidRDefault="007325E6" w:rsidP="007325E6">
      <w:pPr>
        <w:rPr>
          <w:b/>
          <w:bCs/>
          <w:u w:val="single"/>
          <w:lang w:val="x-none"/>
        </w:rPr>
      </w:pPr>
      <w:bookmarkStart w:id="480" w:name="_Toc485041308"/>
      <w:r w:rsidRPr="007325E6">
        <w:rPr>
          <w:b/>
          <w:bCs/>
          <w:u w:val="single"/>
          <w:lang w:val="x-none"/>
        </w:rPr>
        <w:t>5.9</w:t>
      </w:r>
      <w:r w:rsidRPr="007325E6">
        <w:rPr>
          <w:b/>
          <w:bCs/>
          <w:u w:val="single"/>
          <w:lang w:val="x-none"/>
        </w:rPr>
        <w:tab/>
        <w:t>NO CONTRACTUAL RELATIONSHIP BETWEEN SUBCONTRACTORS AND STATE</w:t>
      </w:r>
      <w:bookmarkEnd w:id="480"/>
    </w:p>
    <w:p w14:paraId="72B7D348" w14:textId="77777777" w:rsidR="007325E6" w:rsidRPr="007325E6" w:rsidRDefault="007325E6" w:rsidP="007325E6">
      <w:pPr>
        <w:rPr>
          <w:lang w:val="x-none"/>
        </w:rPr>
      </w:pPr>
      <w:r w:rsidRPr="007325E6">
        <w:rPr>
          <w:lang w:val="x-none"/>
        </w:rPr>
        <w:t xml:space="preserve">Nothing contained in any of the contract documents, including the RFP and vendor’s bid or proposal shall be construed as creating any contractual relationship between any subcontractor and the State. </w:t>
      </w:r>
    </w:p>
    <w:p w14:paraId="11316DEA" w14:textId="77777777" w:rsidR="007325E6" w:rsidRPr="007325E6" w:rsidRDefault="007325E6" w:rsidP="007325E6">
      <w:pPr>
        <w:rPr>
          <w:b/>
          <w:lang w:val="x-none"/>
        </w:rPr>
      </w:pPr>
    </w:p>
    <w:p w14:paraId="30526E1E" w14:textId="77777777" w:rsidR="007325E6" w:rsidRPr="007325E6" w:rsidRDefault="007325E6" w:rsidP="007325E6">
      <w:pPr>
        <w:rPr>
          <w:b/>
          <w:bCs/>
          <w:u w:val="single"/>
          <w:lang w:val="x-none"/>
        </w:rPr>
      </w:pPr>
      <w:bookmarkStart w:id="481" w:name="_Toc485041309"/>
      <w:r w:rsidRPr="007325E6">
        <w:rPr>
          <w:b/>
          <w:bCs/>
          <w:u w:val="single"/>
          <w:lang w:val="x-none"/>
        </w:rPr>
        <w:t>5.10</w:t>
      </w:r>
      <w:r w:rsidRPr="007325E6">
        <w:rPr>
          <w:b/>
          <w:bCs/>
          <w:u w:val="single"/>
          <w:lang w:val="x-none"/>
        </w:rPr>
        <w:tab/>
        <w:t>MERGERS, ACQUISITIONS</w:t>
      </w:r>
      <w:bookmarkEnd w:id="481"/>
    </w:p>
    <w:p w14:paraId="65575302" w14:textId="77777777" w:rsidR="007325E6" w:rsidRPr="007325E6" w:rsidRDefault="007325E6" w:rsidP="007325E6">
      <w:pPr>
        <w:rPr>
          <w:lang w:val="x-none"/>
        </w:rPr>
      </w:pPr>
      <w:r w:rsidRPr="007325E6">
        <w:rPr>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621852F5" w14:textId="77777777" w:rsidR="007325E6" w:rsidRPr="007325E6" w:rsidRDefault="007325E6" w:rsidP="007325E6">
      <w:pPr>
        <w:rPr>
          <w:lang w:val="x-none"/>
        </w:rPr>
      </w:pPr>
    </w:p>
    <w:p w14:paraId="5A337C09" w14:textId="77777777" w:rsidR="007325E6" w:rsidRPr="007325E6" w:rsidRDefault="007325E6" w:rsidP="007325E6">
      <w:pPr>
        <w:rPr>
          <w:lang w:val="x-none"/>
        </w:rPr>
      </w:pPr>
      <w:r w:rsidRPr="007325E6">
        <w:rPr>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42A48DA" w14:textId="77777777" w:rsidR="007325E6" w:rsidRPr="007325E6" w:rsidRDefault="007325E6" w:rsidP="007325E6">
      <w:pPr>
        <w:rPr>
          <w:b/>
          <w:lang w:val="x-none"/>
        </w:rPr>
      </w:pPr>
    </w:p>
    <w:p w14:paraId="65399608" w14:textId="77777777" w:rsidR="007325E6" w:rsidRPr="007325E6" w:rsidRDefault="007325E6" w:rsidP="007325E6">
      <w:pPr>
        <w:rPr>
          <w:b/>
          <w:bCs/>
          <w:u w:val="single"/>
          <w:lang w:val="x-none"/>
        </w:rPr>
      </w:pPr>
      <w:bookmarkStart w:id="482" w:name="_Toc485041310"/>
      <w:r w:rsidRPr="007325E6">
        <w:rPr>
          <w:b/>
          <w:bCs/>
          <w:u w:val="single"/>
          <w:lang w:val="x-none"/>
        </w:rPr>
        <w:t>5.11</w:t>
      </w:r>
      <w:r w:rsidRPr="007325E6">
        <w:rPr>
          <w:b/>
          <w:bCs/>
          <w:u w:val="single"/>
          <w:lang w:val="x-none"/>
        </w:rPr>
        <w:tab/>
        <w:t>PERFORMANCE GUARANTEE OF CONTRACTOR</w:t>
      </w:r>
      <w:bookmarkEnd w:id="482"/>
    </w:p>
    <w:p w14:paraId="6D3D8BA4" w14:textId="77777777" w:rsidR="007325E6" w:rsidRPr="007325E6" w:rsidRDefault="007325E6" w:rsidP="007325E6">
      <w:pPr>
        <w:rPr>
          <w:lang w:val="x-none"/>
        </w:rPr>
      </w:pPr>
      <w:r w:rsidRPr="007325E6">
        <w:rPr>
          <w:lang w:val="x-none"/>
        </w:rPr>
        <w:t xml:space="preserve">The contractor hereby certifies that: </w:t>
      </w:r>
    </w:p>
    <w:p w14:paraId="6D231181" w14:textId="77777777" w:rsidR="007325E6" w:rsidRPr="007325E6" w:rsidRDefault="007325E6" w:rsidP="007325E6">
      <w:pPr>
        <w:numPr>
          <w:ilvl w:val="0"/>
          <w:numId w:val="36"/>
        </w:numPr>
        <w:ind w:left="720"/>
        <w:rPr>
          <w:lang w:val="x-none"/>
        </w:rPr>
      </w:pPr>
      <w:r w:rsidRPr="007325E6">
        <w:rPr>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56376AC" w14:textId="77777777" w:rsidR="007325E6" w:rsidRPr="007325E6" w:rsidRDefault="007325E6" w:rsidP="007325E6">
      <w:pPr>
        <w:ind w:left="720"/>
        <w:rPr>
          <w:lang w:val="x-none"/>
        </w:rPr>
      </w:pPr>
    </w:p>
    <w:p w14:paraId="03CCAB96" w14:textId="77777777" w:rsidR="007325E6" w:rsidRPr="007325E6" w:rsidRDefault="007325E6" w:rsidP="007325E6">
      <w:pPr>
        <w:numPr>
          <w:ilvl w:val="0"/>
          <w:numId w:val="36"/>
        </w:numPr>
        <w:ind w:left="720"/>
        <w:rPr>
          <w:lang w:val="x-none"/>
        </w:rPr>
      </w:pPr>
      <w:r w:rsidRPr="007325E6">
        <w:rPr>
          <w:lang w:val="x-none"/>
        </w:rPr>
        <w:t>All equipment supplied to the State and operated by electrical current is UL listed where applicable;</w:t>
      </w:r>
    </w:p>
    <w:p w14:paraId="5DDF39C9" w14:textId="77777777" w:rsidR="007325E6" w:rsidRPr="007325E6" w:rsidRDefault="007325E6" w:rsidP="007325E6">
      <w:pPr>
        <w:ind w:left="720"/>
        <w:rPr>
          <w:lang w:val="x-none"/>
        </w:rPr>
      </w:pPr>
    </w:p>
    <w:p w14:paraId="57B8B8DF" w14:textId="77777777" w:rsidR="007325E6" w:rsidRPr="007325E6" w:rsidRDefault="007325E6" w:rsidP="007325E6">
      <w:pPr>
        <w:numPr>
          <w:ilvl w:val="0"/>
          <w:numId w:val="36"/>
        </w:numPr>
        <w:ind w:left="720"/>
        <w:rPr>
          <w:lang w:val="x-none"/>
        </w:rPr>
      </w:pPr>
      <w:r w:rsidRPr="007325E6">
        <w:rPr>
          <w:lang w:val="x-none"/>
        </w:rPr>
        <w:t>All new machines are to be guaranteed as fully operational for the period stated in the contract from time of written acceptance by the State. The contractor shall render prompt service without charge, regardless of geographic location;</w:t>
      </w:r>
    </w:p>
    <w:p w14:paraId="64992F95" w14:textId="77777777" w:rsidR="007325E6" w:rsidRPr="007325E6" w:rsidRDefault="007325E6" w:rsidP="007325E6">
      <w:pPr>
        <w:ind w:left="720"/>
        <w:rPr>
          <w:lang w:val="x-none"/>
        </w:rPr>
      </w:pPr>
    </w:p>
    <w:p w14:paraId="63C34889" w14:textId="77777777" w:rsidR="007325E6" w:rsidRPr="007325E6" w:rsidRDefault="007325E6" w:rsidP="007325E6">
      <w:pPr>
        <w:numPr>
          <w:ilvl w:val="0"/>
          <w:numId w:val="36"/>
        </w:numPr>
        <w:ind w:left="720"/>
        <w:rPr>
          <w:lang w:val="x-none"/>
        </w:rPr>
      </w:pPr>
      <w:r w:rsidRPr="007325E6">
        <w:rPr>
          <w:lang w:val="x-none"/>
        </w:rPr>
        <w:t>Sufficient quantities of parts necessary for proper service to equipment shall be maintained at distribution points and service headquarters;</w:t>
      </w:r>
    </w:p>
    <w:p w14:paraId="55C28EB4" w14:textId="77777777" w:rsidR="007325E6" w:rsidRPr="007325E6" w:rsidRDefault="007325E6" w:rsidP="007325E6">
      <w:pPr>
        <w:ind w:left="720"/>
        <w:rPr>
          <w:lang w:val="x-none"/>
        </w:rPr>
      </w:pPr>
    </w:p>
    <w:p w14:paraId="23E96E8D" w14:textId="77777777" w:rsidR="007325E6" w:rsidRPr="007325E6" w:rsidRDefault="007325E6" w:rsidP="007325E6">
      <w:pPr>
        <w:numPr>
          <w:ilvl w:val="0"/>
          <w:numId w:val="36"/>
        </w:numPr>
        <w:ind w:left="720"/>
        <w:rPr>
          <w:lang w:val="x-none"/>
        </w:rPr>
      </w:pPr>
      <w:r w:rsidRPr="007325E6">
        <w:rPr>
          <w:lang w:val="x-none"/>
        </w:rPr>
        <w:t xml:space="preserve">Trained mechanics are regularly employed to make necessary repairs to equipment in the territory from which the service request might emanate within a 48-hour period or within the time accepted as industry practice; </w:t>
      </w:r>
    </w:p>
    <w:p w14:paraId="4D42E4EC" w14:textId="77777777" w:rsidR="007325E6" w:rsidRPr="007325E6" w:rsidRDefault="007325E6" w:rsidP="007325E6">
      <w:pPr>
        <w:ind w:left="720"/>
        <w:rPr>
          <w:lang w:val="x-none"/>
        </w:rPr>
      </w:pPr>
    </w:p>
    <w:p w14:paraId="1A551970" w14:textId="77777777" w:rsidR="007325E6" w:rsidRPr="007325E6" w:rsidRDefault="007325E6" w:rsidP="007325E6">
      <w:pPr>
        <w:numPr>
          <w:ilvl w:val="0"/>
          <w:numId w:val="36"/>
        </w:numPr>
        <w:ind w:left="720"/>
        <w:rPr>
          <w:lang w:val="x-none"/>
        </w:rPr>
      </w:pPr>
      <w:r w:rsidRPr="007325E6">
        <w:rPr>
          <w:lang w:val="x-none"/>
        </w:rPr>
        <w:t>During the warranty period the contractor shall replace immediately any material which is rejected for failure to meet the requirements of the contract; and</w:t>
      </w:r>
    </w:p>
    <w:p w14:paraId="4DBDA026" w14:textId="77777777" w:rsidR="007325E6" w:rsidRPr="007325E6" w:rsidRDefault="007325E6" w:rsidP="007325E6">
      <w:pPr>
        <w:ind w:left="720"/>
        <w:rPr>
          <w:lang w:val="x-none"/>
        </w:rPr>
      </w:pPr>
    </w:p>
    <w:p w14:paraId="7EB5B010" w14:textId="77777777" w:rsidR="007325E6" w:rsidRPr="007325E6" w:rsidRDefault="007325E6" w:rsidP="007325E6">
      <w:pPr>
        <w:numPr>
          <w:ilvl w:val="0"/>
          <w:numId w:val="36"/>
        </w:numPr>
        <w:ind w:left="720"/>
        <w:rPr>
          <w:lang w:val="x-none"/>
        </w:rPr>
      </w:pPr>
      <w:r w:rsidRPr="007325E6">
        <w:rPr>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1B3042FC" w14:textId="77777777" w:rsidR="007325E6" w:rsidRPr="007325E6" w:rsidRDefault="007325E6" w:rsidP="007325E6">
      <w:pPr>
        <w:rPr>
          <w:lang w:val="x-none"/>
        </w:rPr>
      </w:pPr>
    </w:p>
    <w:p w14:paraId="25868A0D" w14:textId="77777777" w:rsidR="007325E6" w:rsidRPr="007325E6" w:rsidRDefault="007325E6" w:rsidP="007325E6">
      <w:pPr>
        <w:rPr>
          <w:b/>
          <w:bCs/>
          <w:u w:val="single"/>
          <w:lang w:val="x-none"/>
        </w:rPr>
      </w:pPr>
      <w:bookmarkStart w:id="483" w:name="_Toc485041311"/>
      <w:r w:rsidRPr="007325E6">
        <w:rPr>
          <w:b/>
          <w:bCs/>
          <w:u w:val="single"/>
          <w:lang w:val="x-none"/>
        </w:rPr>
        <w:t>5.12</w:t>
      </w:r>
      <w:r w:rsidRPr="007325E6">
        <w:rPr>
          <w:b/>
          <w:bCs/>
          <w:u w:val="single"/>
          <w:lang w:val="x-none"/>
        </w:rPr>
        <w:tab/>
        <w:t>DELIVERY REQUIREMENTS</w:t>
      </w:r>
      <w:bookmarkEnd w:id="483"/>
    </w:p>
    <w:p w14:paraId="356AD9A8" w14:textId="77777777" w:rsidR="007325E6" w:rsidRPr="007325E6" w:rsidRDefault="007325E6" w:rsidP="007325E6">
      <w:pPr>
        <w:numPr>
          <w:ilvl w:val="1"/>
          <w:numId w:val="7"/>
        </w:numPr>
        <w:ind w:left="720"/>
        <w:rPr>
          <w:lang w:val="x-none"/>
        </w:rPr>
      </w:pPr>
      <w:r w:rsidRPr="007325E6">
        <w:rPr>
          <w:lang w:val="x-none"/>
        </w:rPr>
        <w:t>Deliveries shall be made at such time and in such quantities as ordered in strict accordance with conditions contained in the contract;</w:t>
      </w:r>
    </w:p>
    <w:p w14:paraId="5F2CE011" w14:textId="77777777" w:rsidR="007325E6" w:rsidRPr="007325E6" w:rsidRDefault="007325E6" w:rsidP="007325E6">
      <w:pPr>
        <w:ind w:left="720"/>
        <w:rPr>
          <w:lang w:val="x-none"/>
        </w:rPr>
      </w:pPr>
    </w:p>
    <w:p w14:paraId="579CC471" w14:textId="77777777" w:rsidR="007325E6" w:rsidRPr="007325E6" w:rsidRDefault="007325E6" w:rsidP="007325E6">
      <w:pPr>
        <w:numPr>
          <w:ilvl w:val="1"/>
          <w:numId w:val="7"/>
        </w:numPr>
        <w:ind w:left="720"/>
        <w:rPr>
          <w:lang w:val="x-none"/>
        </w:rPr>
      </w:pPr>
      <w:r w:rsidRPr="007325E6">
        <w:rPr>
          <w:lang w:val="x-none"/>
        </w:rPr>
        <w:t>The contractor shall be responsible for the delivery of material in first class condition to the State's using agency or the purchaser under this contract and in accordance with good commercial practice;</w:t>
      </w:r>
    </w:p>
    <w:p w14:paraId="3428FBD8" w14:textId="77777777" w:rsidR="007325E6" w:rsidRPr="007325E6" w:rsidRDefault="007325E6" w:rsidP="007325E6">
      <w:pPr>
        <w:ind w:left="720"/>
        <w:rPr>
          <w:lang w:val="x-none"/>
        </w:rPr>
      </w:pPr>
      <w:r w:rsidRPr="007325E6">
        <w:rPr>
          <w:lang w:val="x-none"/>
        </w:rPr>
        <w:t xml:space="preserve"> </w:t>
      </w:r>
    </w:p>
    <w:p w14:paraId="23524A50" w14:textId="77777777" w:rsidR="007325E6" w:rsidRPr="007325E6" w:rsidRDefault="007325E6" w:rsidP="007325E6">
      <w:pPr>
        <w:numPr>
          <w:ilvl w:val="1"/>
          <w:numId w:val="7"/>
        </w:numPr>
        <w:ind w:left="720"/>
        <w:rPr>
          <w:lang w:val="x-none"/>
        </w:rPr>
      </w:pPr>
      <w:r w:rsidRPr="007325E6">
        <w:rPr>
          <w:lang w:val="x-none"/>
        </w:rPr>
        <w:t>Items delivered must be strictly in accordance with the contract; and</w:t>
      </w:r>
    </w:p>
    <w:p w14:paraId="26F9A56C" w14:textId="77777777" w:rsidR="007325E6" w:rsidRPr="007325E6" w:rsidRDefault="007325E6" w:rsidP="007325E6">
      <w:pPr>
        <w:ind w:left="720"/>
        <w:rPr>
          <w:lang w:val="x-none"/>
        </w:rPr>
      </w:pPr>
    </w:p>
    <w:p w14:paraId="524BE937" w14:textId="77777777" w:rsidR="007325E6" w:rsidRPr="007325E6" w:rsidRDefault="007325E6" w:rsidP="007325E6">
      <w:pPr>
        <w:numPr>
          <w:ilvl w:val="1"/>
          <w:numId w:val="7"/>
        </w:numPr>
        <w:ind w:left="720"/>
        <w:rPr>
          <w:lang w:val="x-none"/>
        </w:rPr>
      </w:pPr>
      <w:r w:rsidRPr="007325E6">
        <w:rPr>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453EB9AC" w14:textId="77777777" w:rsidR="007325E6" w:rsidRPr="007325E6" w:rsidRDefault="007325E6" w:rsidP="007325E6">
      <w:pPr>
        <w:rPr>
          <w:lang w:val="x-none"/>
        </w:rPr>
      </w:pPr>
    </w:p>
    <w:p w14:paraId="1265DB65" w14:textId="77777777" w:rsidR="007325E6" w:rsidRPr="007325E6" w:rsidRDefault="007325E6" w:rsidP="007325E6">
      <w:pPr>
        <w:rPr>
          <w:b/>
          <w:bCs/>
          <w:u w:val="single"/>
          <w:lang w:val="x-none"/>
        </w:rPr>
      </w:pPr>
      <w:bookmarkStart w:id="484" w:name="_Toc485041312"/>
      <w:r w:rsidRPr="007325E6">
        <w:rPr>
          <w:b/>
          <w:bCs/>
          <w:u w:val="single"/>
          <w:lang w:val="x-none"/>
        </w:rPr>
        <w:t>5.13</w:t>
      </w:r>
      <w:r w:rsidRPr="007325E6">
        <w:rPr>
          <w:b/>
          <w:bCs/>
          <w:u w:val="single"/>
          <w:lang w:val="x-none"/>
        </w:rPr>
        <w:tab/>
        <w:t>APPLICABLE LAW AND JURISDICTION</w:t>
      </w:r>
      <w:bookmarkEnd w:id="484"/>
    </w:p>
    <w:p w14:paraId="689E7859" w14:textId="77777777" w:rsidR="007325E6" w:rsidRPr="007325E6" w:rsidRDefault="007325E6" w:rsidP="007325E6">
      <w:pPr>
        <w:rPr>
          <w:lang w:val="x-none"/>
        </w:rPr>
      </w:pPr>
      <w:r w:rsidRPr="007325E6">
        <w:rPr>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27BD330" w14:textId="77777777" w:rsidR="007325E6" w:rsidRPr="007325E6" w:rsidRDefault="007325E6" w:rsidP="007325E6">
      <w:pPr>
        <w:rPr>
          <w:b/>
          <w:lang w:val="x-none"/>
        </w:rPr>
      </w:pPr>
    </w:p>
    <w:p w14:paraId="03619EA6" w14:textId="77777777" w:rsidR="007325E6" w:rsidRPr="007325E6" w:rsidRDefault="007325E6" w:rsidP="007325E6">
      <w:pPr>
        <w:rPr>
          <w:b/>
          <w:bCs/>
          <w:u w:val="single"/>
          <w:lang w:val="x-none"/>
        </w:rPr>
      </w:pPr>
      <w:bookmarkStart w:id="485" w:name="_Toc485041313"/>
      <w:r w:rsidRPr="007325E6">
        <w:rPr>
          <w:b/>
          <w:bCs/>
          <w:u w:val="single"/>
          <w:lang w:val="x-none"/>
        </w:rPr>
        <w:t>5.14</w:t>
      </w:r>
      <w:r w:rsidRPr="007325E6">
        <w:rPr>
          <w:b/>
          <w:bCs/>
          <w:u w:val="single"/>
          <w:lang w:val="x-none"/>
        </w:rPr>
        <w:tab/>
        <w:t>CONTRACT AMENDMENT</w:t>
      </w:r>
      <w:bookmarkEnd w:id="485"/>
    </w:p>
    <w:p w14:paraId="53100159" w14:textId="77777777" w:rsidR="007325E6" w:rsidRPr="007325E6" w:rsidRDefault="007325E6" w:rsidP="007325E6">
      <w:pPr>
        <w:rPr>
          <w:lang w:val="x-none"/>
        </w:rPr>
      </w:pPr>
      <w:r w:rsidRPr="007325E6">
        <w:rPr>
          <w:lang w:val="x-none"/>
        </w:rPr>
        <w:t xml:space="preserve">Except as provided herein, the contract may only be amended by written agreement of the State and the contractor. </w:t>
      </w:r>
    </w:p>
    <w:p w14:paraId="28109245" w14:textId="77777777" w:rsidR="007325E6" w:rsidRPr="007325E6" w:rsidRDefault="007325E6" w:rsidP="007325E6">
      <w:pPr>
        <w:rPr>
          <w:b/>
          <w:lang w:val="x-none"/>
        </w:rPr>
      </w:pPr>
    </w:p>
    <w:p w14:paraId="1EC819DD" w14:textId="77777777" w:rsidR="007325E6" w:rsidRPr="007325E6" w:rsidRDefault="007325E6" w:rsidP="007325E6">
      <w:pPr>
        <w:rPr>
          <w:b/>
          <w:bCs/>
          <w:u w:val="single"/>
          <w:lang w:val="x-none"/>
        </w:rPr>
      </w:pPr>
      <w:bookmarkStart w:id="486" w:name="_Toc485041314"/>
      <w:r w:rsidRPr="007325E6">
        <w:rPr>
          <w:b/>
          <w:bCs/>
          <w:u w:val="single"/>
          <w:lang w:val="x-none"/>
        </w:rPr>
        <w:t>5.15</w:t>
      </w:r>
      <w:r w:rsidRPr="007325E6">
        <w:rPr>
          <w:b/>
          <w:bCs/>
          <w:u w:val="single"/>
          <w:lang w:val="x-none"/>
        </w:rPr>
        <w:tab/>
        <w:t>MAINTENANCE OF RECORDS</w:t>
      </w:r>
      <w:bookmarkEnd w:id="486"/>
    </w:p>
    <w:p w14:paraId="7D9500FB" w14:textId="77777777" w:rsidR="007325E6" w:rsidRPr="007325E6" w:rsidRDefault="007325E6" w:rsidP="007325E6">
      <w:pPr>
        <w:autoSpaceDE w:val="0"/>
        <w:autoSpaceDN w:val="0"/>
        <w:adjustRightInd w:val="0"/>
        <w:rPr>
          <w:color w:val="000000"/>
        </w:rPr>
      </w:pPr>
      <w:r w:rsidRPr="007325E6">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5853AB3F" w14:textId="77777777" w:rsidR="007325E6" w:rsidRPr="007325E6" w:rsidRDefault="007325E6" w:rsidP="007325E6">
      <w:pPr>
        <w:rPr>
          <w:b/>
          <w:lang w:val="x-none"/>
        </w:rPr>
      </w:pPr>
    </w:p>
    <w:p w14:paraId="1CDD78B7" w14:textId="77777777" w:rsidR="007325E6" w:rsidRPr="007325E6" w:rsidRDefault="007325E6" w:rsidP="007325E6">
      <w:pPr>
        <w:keepNext/>
        <w:rPr>
          <w:b/>
          <w:bCs/>
          <w:u w:val="single"/>
          <w:lang w:val="x-none"/>
        </w:rPr>
      </w:pPr>
      <w:bookmarkStart w:id="487" w:name="_Toc485041315"/>
      <w:r w:rsidRPr="007325E6">
        <w:rPr>
          <w:b/>
          <w:bCs/>
          <w:u w:val="single"/>
          <w:lang w:val="x-none"/>
        </w:rPr>
        <w:t>5.16</w:t>
      </w:r>
      <w:r w:rsidRPr="007325E6">
        <w:rPr>
          <w:b/>
          <w:bCs/>
          <w:u w:val="single"/>
          <w:lang w:val="x-none"/>
        </w:rPr>
        <w:tab/>
        <w:t>ASSIGNMENT OF ANTITRUST CLAIM(S)</w:t>
      </w:r>
      <w:bookmarkEnd w:id="487"/>
    </w:p>
    <w:p w14:paraId="776CBC60" w14:textId="77777777" w:rsidR="007325E6" w:rsidRPr="007325E6" w:rsidRDefault="007325E6" w:rsidP="007325E6">
      <w:pPr>
        <w:keepNext/>
        <w:rPr>
          <w:lang w:val="x-none"/>
        </w:rPr>
      </w:pPr>
      <w:r w:rsidRPr="007325E6">
        <w:rPr>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1839C0C" w14:textId="77777777" w:rsidR="007325E6" w:rsidRPr="007325E6" w:rsidRDefault="007325E6" w:rsidP="007325E6">
      <w:pPr>
        <w:rPr>
          <w:lang w:val="x-none"/>
        </w:rPr>
      </w:pPr>
      <w:r w:rsidRPr="007325E6">
        <w:rPr>
          <w:lang w:val="x-none"/>
        </w:rPr>
        <w:t xml:space="preserve">In connection with this assignment, the following are the express obligations of the contractor: </w:t>
      </w:r>
    </w:p>
    <w:p w14:paraId="510644DC" w14:textId="77777777" w:rsidR="007325E6" w:rsidRPr="007325E6" w:rsidRDefault="007325E6" w:rsidP="007325E6">
      <w:pPr>
        <w:rPr>
          <w:lang w:val="x-none"/>
        </w:rPr>
      </w:pPr>
    </w:p>
    <w:p w14:paraId="788C9737" w14:textId="77777777" w:rsidR="007325E6" w:rsidRPr="007325E6" w:rsidRDefault="007325E6" w:rsidP="007325E6">
      <w:pPr>
        <w:numPr>
          <w:ilvl w:val="1"/>
          <w:numId w:val="8"/>
        </w:numPr>
        <w:ind w:left="720"/>
        <w:rPr>
          <w:lang w:val="x-none"/>
        </w:rPr>
      </w:pPr>
      <w:r w:rsidRPr="007325E6">
        <w:rPr>
          <w:lang w:val="x-none"/>
        </w:rPr>
        <w:t xml:space="preserve">It shall take no action that will in any way diminish the value of the rights conveyed or assigned hereunder; </w:t>
      </w:r>
    </w:p>
    <w:p w14:paraId="44921D61" w14:textId="77777777" w:rsidR="007325E6" w:rsidRPr="007325E6" w:rsidRDefault="007325E6" w:rsidP="007325E6">
      <w:pPr>
        <w:numPr>
          <w:ilvl w:val="1"/>
          <w:numId w:val="8"/>
        </w:numPr>
        <w:ind w:left="720"/>
        <w:rPr>
          <w:lang w:val="x-none"/>
        </w:rPr>
      </w:pPr>
      <w:r w:rsidRPr="007325E6">
        <w:rPr>
          <w:lang w:val="x-none"/>
        </w:rPr>
        <w:t xml:space="preserve">It shall advise the Attorney General of New Jersey: </w:t>
      </w:r>
    </w:p>
    <w:p w14:paraId="347DEA94" w14:textId="77777777" w:rsidR="007325E6" w:rsidRPr="007325E6" w:rsidRDefault="007325E6" w:rsidP="007325E6">
      <w:pPr>
        <w:ind w:left="1440" w:hanging="360"/>
        <w:rPr>
          <w:lang w:val="x-none"/>
        </w:rPr>
      </w:pPr>
      <w:r w:rsidRPr="007325E6">
        <w:rPr>
          <w:lang w:val="x-none"/>
        </w:rPr>
        <w:t>1.</w:t>
      </w:r>
      <w:r w:rsidRPr="007325E6">
        <w:rPr>
          <w:lang w:val="x-none"/>
        </w:rPr>
        <w:tab/>
        <w:t>In advance of its intention to commence any action on its own behalf regarding any such claim or cause(s) of action; and</w:t>
      </w:r>
    </w:p>
    <w:p w14:paraId="5D9D0F86" w14:textId="77777777" w:rsidR="007325E6" w:rsidRPr="007325E6" w:rsidRDefault="007325E6" w:rsidP="007325E6">
      <w:pPr>
        <w:ind w:left="1440" w:hanging="360"/>
        <w:rPr>
          <w:lang w:val="x-none"/>
        </w:rPr>
      </w:pPr>
      <w:r w:rsidRPr="007325E6">
        <w:rPr>
          <w:lang w:val="x-none"/>
        </w:rPr>
        <w:t>2.</w:t>
      </w:r>
      <w:r w:rsidRPr="007325E6">
        <w:rPr>
          <w:lang w:val="x-none"/>
        </w:rPr>
        <w:tab/>
        <w:t xml:space="preserve">Immediately upon becoming aware of the fact that an action has been commenced on its behalf by some other person(s) of the pendency of such action. </w:t>
      </w:r>
    </w:p>
    <w:p w14:paraId="6D6966C3" w14:textId="77777777" w:rsidR="007325E6" w:rsidRPr="007325E6" w:rsidRDefault="007325E6" w:rsidP="007325E6">
      <w:pPr>
        <w:numPr>
          <w:ilvl w:val="1"/>
          <w:numId w:val="8"/>
        </w:numPr>
        <w:ind w:left="720"/>
        <w:rPr>
          <w:lang w:val="x-none"/>
        </w:rPr>
      </w:pPr>
      <w:r w:rsidRPr="007325E6">
        <w:rPr>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7F9833EF" w14:textId="77777777" w:rsidR="007325E6" w:rsidRPr="007325E6" w:rsidRDefault="007325E6" w:rsidP="007325E6">
      <w:pPr>
        <w:numPr>
          <w:ilvl w:val="1"/>
          <w:numId w:val="8"/>
        </w:numPr>
        <w:ind w:left="720"/>
        <w:rPr>
          <w:lang w:val="x-none"/>
        </w:rPr>
      </w:pPr>
      <w:r w:rsidRPr="007325E6">
        <w:rPr>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0D0D43A6" w14:textId="77777777" w:rsidR="007325E6" w:rsidRPr="007325E6" w:rsidRDefault="007325E6" w:rsidP="007325E6">
      <w:pPr>
        <w:rPr>
          <w:lang w:val="x-none"/>
        </w:rPr>
      </w:pPr>
    </w:p>
    <w:p w14:paraId="50E8F977" w14:textId="77777777" w:rsidR="007325E6" w:rsidRPr="007325E6" w:rsidRDefault="007325E6" w:rsidP="007325E6">
      <w:pPr>
        <w:rPr>
          <w:lang w:val="x-none"/>
        </w:rPr>
      </w:pPr>
      <w:bookmarkStart w:id="488" w:name="_Toc485041316"/>
      <w:r w:rsidRPr="007325E6">
        <w:rPr>
          <w:b/>
          <w:bCs/>
          <w:u w:val="single"/>
          <w:lang w:val="x-none"/>
        </w:rPr>
        <w:t>6</w:t>
      </w:r>
      <w:bookmarkEnd w:id="488"/>
      <w:r w:rsidRPr="007325E6">
        <w:rPr>
          <w:b/>
          <w:bCs/>
          <w:u w:val="single"/>
          <w:lang w:val="x-none"/>
        </w:rPr>
        <w:t>.</w:t>
      </w:r>
      <w:r w:rsidRPr="007325E6">
        <w:rPr>
          <w:b/>
          <w:bCs/>
          <w:u w:val="single"/>
          <w:lang w:val="x-none"/>
        </w:rPr>
        <w:tab/>
        <w:t xml:space="preserve">TERMS RELATING TO PRICE AND PAYMENT </w:t>
      </w:r>
    </w:p>
    <w:p w14:paraId="14B732FC" w14:textId="77777777" w:rsidR="007325E6" w:rsidRPr="007325E6" w:rsidRDefault="007325E6" w:rsidP="007325E6">
      <w:pPr>
        <w:rPr>
          <w:b/>
          <w:lang w:val="x-none"/>
        </w:rPr>
      </w:pPr>
    </w:p>
    <w:p w14:paraId="532B9E79" w14:textId="77777777" w:rsidR="007325E6" w:rsidRPr="007325E6" w:rsidRDefault="007325E6" w:rsidP="007325E6">
      <w:pPr>
        <w:rPr>
          <w:b/>
          <w:bCs/>
          <w:u w:val="single"/>
          <w:lang w:val="x-none"/>
        </w:rPr>
      </w:pPr>
      <w:bookmarkStart w:id="489" w:name="_Toc485041317"/>
      <w:r w:rsidRPr="007325E6">
        <w:rPr>
          <w:b/>
          <w:bCs/>
          <w:u w:val="single"/>
          <w:lang w:val="x-none"/>
        </w:rPr>
        <w:t>6.1</w:t>
      </w:r>
      <w:r w:rsidRPr="007325E6">
        <w:rPr>
          <w:b/>
          <w:bCs/>
          <w:u w:val="single"/>
          <w:lang w:val="x-none"/>
        </w:rPr>
        <w:tab/>
        <w:t>PRICE FLUCTUATION DURING CONTRACT</w:t>
      </w:r>
      <w:bookmarkEnd w:id="489"/>
    </w:p>
    <w:p w14:paraId="4B6B7940" w14:textId="77777777" w:rsidR="007325E6" w:rsidRPr="007325E6" w:rsidRDefault="007325E6" w:rsidP="007325E6">
      <w:pPr>
        <w:rPr>
          <w:lang w:val="x-none"/>
        </w:rPr>
      </w:pPr>
      <w:r w:rsidRPr="007325E6">
        <w:rPr>
          <w:lang w:val="x-none"/>
        </w:rPr>
        <w:t xml:space="preserve">Unless otherwise agreed to in writing by the State, all prices quoted shall be firm through issuance of contract or purchase order and shall not be subject to increase during the period of the contract. </w:t>
      </w:r>
    </w:p>
    <w:p w14:paraId="7517584D" w14:textId="77777777" w:rsidR="007325E6" w:rsidRPr="007325E6" w:rsidRDefault="007325E6" w:rsidP="007325E6">
      <w:pPr>
        <w:rPr>
          <w:lang w:val="x-none"/>
        </w:rPr>
      </w:pPr>
      <w:r w:rsidRPr="007325E6">
        <w:rPr>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1BA369D3" w14:textId="77777777" w:rsidR="007325E6" w:rsidRPr="007325E6" w:rsidRDefault="007325E6" w:rsidP="007325E6">
      <w:pPr>
        <w:rPr>
          <w:lang w:val="x-none"/>
        </w:rPr>
      </w:pPr>
      <w:r w:rsidRPr="007325E6">
        <w:rPr>
          <w:lang w:val="x-none"/>
        </w:rPr>
        <w:t xml:space="preserve">Failure to report price reductions may result in cancellation of contract for cause, pursuant to provision 5.7(b)1. </w:t>
      </w:r>
    </w:p>
    <w:p w14:paraId="671F9433" w14:textId="77777777" w:rsidR="007325E6" w:rsidRPr="007325E6" w:rsidRDefault="007325E6" w:rsidP="007325E6">
      <w:pPr>
        <w:rPr>
          <w:b/>
          <w:lang w:val="x-none"/>
        </w:rPr>
      </w:pPr>
    </w:p>
    <w:p w14:paraId="41854C7B" w14:textId="77777777" w:rsidR="007325E6" w:rsidRPr="007325E6" w:rsidRDefault="007325E6" w:rsidP="007325E6">
      <w:pPr>
        <w:rPr>
          <w:b/>
          <w:bCs/>
          <w:u w:val="single"/>
          <w:lang w:val="x-none"/>
        </w:rPr>
      </w:pPr>
      <w:bookmarkStart w:id="490" w:name="_Toc485041318"/>
      <w:r w:rsidRPr="007325E6">
        <w:rPr>
          <w:b/>
          <w:bCs/>
          <w:u w:val="single"/>
          <w:lang w:val="x-none"/>
        </w:rPr>
        <w:t>6.2</w:t>
      </w:r>
      <w:r w:rsidRPr="007325E6">
        <w:rPr>
          <w:b/>
          <w:bCs/>
          <w:u w:val="single"/>
          <w:lang w:val="x-none"/>
        </w:rPr>
        <w:tab/>
        <w:t>TAX CHARGES</w:t>
      </w:r>
      <w:bookmarkEnd w:id="490"/>
    </w:p>
    <w:p w14:paraId="31D3F05D" w14:textId="77777777" w:rsidR="007325E6" w:rsidRPr="007325E6" w:rsidRDefault="007325E6" w:rsidP="007325E6">
      <w:pPr>
        <w:rPr>
          <w:lang w:val="x-none"/>
        </w:rPr>
      </w:pPr>
      <w:r w:rsidRPr="007325E6">
        <w:rPr>
          <w:lang w:val="x-none"/>
        </w:rPr>
        <w:t xml:space="preserve">The State of New Jersey is exempt from State sales or use taxes and Federal excise taxes. Therefore, price quotations must not include such taxes. The State's Federal Excise Tax Exemption number is 22-75-0050K. </w:t>
      </w:r>
    </w:p>
    <w:p w14:paraId="2AB8E5EB" w14:textId="77777777" w:rsidR="007325E6" w:rsidRPr="007325E6" w:rsidRDefault="007325E6" w:rsidP="007325E6">
      <w:pPr>
        <w:rPr>
          <w:lang w:val="x-none"/>
        </w:rPr>
      </w:pPr>
    </w:p>
    <w:p w14:paraId="125942D0" w14:textId="77777777" w:rsidR="007325E6" w:rsidRPr="007325E6" w:rsidRDefault="007325E6" w:rsidP="007325E6">
      <w:pPr>
        <w:rPr>
          <w:b/>
          <w:bCs/>
          <w:u w:val="single"/>
          <w:lang w:val="x-none"/>
        </w:rPr>
      </w:pPr>
      <w:bookmarkStart w:id="491" w:name="_Toc485041319"/>
      <w:r w:rsidRPr="007325E6">
        <w:rPr>
          <w:b/>
          <w:bCs/>
          <w:u w:val="single"/>
          <w:lang w:val="x-none"/>
        </w:rPr>
        <w:t>6.3</w:t>
      </w:r>
      <w:r w:rsidRPr="007325E6">
        <w:rPr>
          <w:b/>
          <w:bCs/>
          <w:u w:val="single"/>
          <w:lang w:val="x-none"/>
        </w:rPr>
        <w:tab/>
        <w:t>PAYMENT TO VENDORS</w:t>
      </w:r>
      <w:bookmarkEnd w:id="491"/>
    </w:p>
    <w:p w14:paraId="0564E242" w14:textId="77777777" w:rsidR="007325E6" w:rsidRPr="007325E6" w:rsidRDefault="007325E6" w:rsidP="007325E6">
      <w:pPr>
        <w:numPr>
          <w:ilvl w:val="0"/>
          <w:numId w:val="39"/>
        </w:numPr>
        <w:ind w:left="720"/>
        <w:rPr>
          <w:lang w:val="x-none"/>
        </w:rPr>
      </w:pPr>
      <w:r w:rsidRPr="007325E6">
        <w:rPr>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A48B667" w14:textId="77777777" w:rsidR="007325E6" w:rsidRPr="007325E6" w:rsidRDefault="007325E6" w:rsidP="007325E6">
      <w:pPr>
        <w:ind w:left="720"/>
        <w:rPr>
          <w:lang w:val="x-none"/>
        </w:rPr>
      </w:pPr>
    </w:p>
    <w:p w14:paraId="228A3847" w14:textId="77777777" w:rsidR="007325E6" w:rsidRPr="007325E6" w:rsidRDefault="007325E6" w:rsidP="007325E6">
      <w:pPr>
        <w:numPr>
          <w:ilvl w:val="0"/>
          <w:numId w:val="39"/>
        </w:numPr>
        <w:ind w:left="720"/>
        <w:rPr>
          <w:lang w:val="x-none"/>
        </w:rPr>
      </w:pPr>
      <w:r w:rsidRPr="007325E6">
        <w:rPr>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2B9DD1BD" w14:textId="77777777" w:rsidR="007325E6" w:rsidRPr="007325E6" w:rsidRDefault="007325E6" w:rsidP="007325E6">
      <w:pPr>
        <w:ind w:left="720"/>
        <w:rPr>
          <w:lang w:val="x-none"/>
        </w:rPr>
      </w:pPr>
    </w:p>
    <w:p w14:paraId="6084003F" w14:textId="77777777" w:rsidR="007325E6" w:rsidRPr="007325E6" w:rsidRDefault="007325E6" w:rsidP="007325E6">
      <w:pPr>
        <w:numPr>
          <w:ilvl w:val="0"/>
          <w:numId w:val="39"/>
        </w:numPr>
        <w:ind w:left="720"/>
        <w:rPr>
          <w:lang w:val="x-none"/>
        </w:rPr>
      </w:pPr>
      <w:r w:rsidRPr="007325E6">
        <w:rPr>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8" w:history="1">
        <w:r w:rsidRPr="007325E6">
          <w:rPr>
            <w:color w:val="0000FF"/>
            <w:u w:val="single"/>
            <w:lang w:val="x-none"/>
          </w:rPr>
          <w:t>www.nj.gov/treasury/purchase/forms/Vendor_Timesheet.xls</w:t>
        </w:r>
      </w:hyperlink>
      <w:r w:rsidRPr="007325E6">
        <w:rPr>
          <w:lang w:val="x-none"/>
        </w:rPr>
        <w:t>; and</w:t>
      </w:r>
    </w:p>
    <w:p w14:paraId="430A60C1" w14:textId="77777777" w:rsidR="007325E6" w:rsidRPr="007325E6" w:rsidRDefault="007325E6" w:rsidP="007325E6">
      <w:pPr>
        <w:ind w:left="720"/>
        <w:rPr>
          <w:lang w:val="x-none"/>
        </w:rPr>
      </w:pPr>
    </w:p>
    <w:p w14:paraId="002EAD39" w14:textId="77777777" w:rsidR="007325E6" w:rsidRPr="007325E6" w:rsidRDefault="007325E6" w:rsidP="007325E6">
      <w:pPr>
        <w:numPr>
          <w:ilvl w:val="0"/>
          <w:numId w:val="39"/>
        </w:numPr>
        <w:ind w:left="720"/>
        <w:rPr>
          <w:lang w:val="x-none"/>
        </w:rPr>
      </w:pPr>
      <w:r w:rsidRPr="007325E6">
        <w:rPr>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9B826C5" w14:textId="77777777" w:rsidR="007325E6" w:rsidRPr="007325E6" w:rsidRDefault="007325E6" w:rsidP="007325E6">
      <w:pPr>
        <w:rPr>
          <w:b/>
          <w:lang w:val="x-none"/>
        </w:rPr>
      </w:pPr>
    </w:p>
    <w:p w14:paraId="48B41CD9" w14:textId="77777777" w:rsidR="007325E6" w:rsidRPr="007325E6" w:rsidRDefault="007325E6" w:rsidP="007325E6">
      <w:pPr>
        <w:rPr>
          <w:b/>
          <w:bCs/>
          <w:u w:val="single"/>
          <w:lang w:val="x-none"/>
        </w:rPr>
      </w:pPr>
      <w:bookmarkStart w:id="492" w:name="_Toc485041320"/>
      <w:r w:rsidRPr="007325E6">
        <w:rPr>
          <w:b/>
          <w:bCs/>
          <w:u w:val="single"/>
          <w:lang w:val="x-none"/>
        </w:rPr>
        <w:t>6.4</w:t>
      </w:r>
      <w:r w:rsidRPr="007325E6">
        <w:rPr>
          <w:b/>
          <w:bCs/>
          <w:u w:val="single"/>
          <w:lang w:val="x-none"/>
        </w:rPr>
        <w:tab/>
        <w:t>OPTIONAL PAYMENT METHOD: P-CARD</w:t>
      </w:r>
      <w:bookmarkEnd w:id="492"/>
    </w:p>
    <w:p w14:paraId="40C38B67" w14:textId="77777777" w:rsidR="007325E6" w:rsidRPr="007325E6" w:rsidRDefault="007325E6" w:rsidP="007325E6">
      <w:pPr>
        <w:rPr>
          <w:lang w:val="x-none"/>
        </w:rPr>
      </w:pPr>
      <w:r w:rsidRPr="007325E6">
        <w:rPr>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8C7C0EA" w14:textId="77777777" w:rsidR="007325E6" w:rsidRPr="007325E6" w:rsidRDefault="007325E6" w:rsidP="007325E6">
      <w:pPr>
        <w:rPr>
          <w:b/>
          <w:lang w:val="x-none"/>
        </w:rPr>
      </w:pPr>
    </w:p>
    <w:p w14:paraId="1240AA53" w14:textId="77777777" w:rsidR="007325E6" w:rsidRPr="007325E6" w:rsidRDefault="007325E6" w:rsidP="007325E6">
      <w:pPr>
        <w:rPr>
          <w:b/>
          <w:bCs/>
          <w:u w:val="single"/>
          <w:lang w:val="x-none"/>
        </w:rPr>
      </w:pPr>
      <w:bookmarkStart w:id="493" w:name="_Toc485041321"/>
      <w:r w:rsidRPr="007325E6">
        <w:rPr>
          <w:b/>
          <w:bCs/>
          <w:u w:val="single"/>
          <w:lang w:val="x-none"/>
        </w:rPr>
        <w:t>6.5</w:t>
      </w:r>
      <w:r w:rsidRPr="007325E6">
        <w:rPr>
          <w:b/>
          <w:bCs/>
          <w:u w:val="single"/>
          <w:lang w:val="x-none"/>
        </w:rPr>
        <w:tab/>
        <w:t>NEW JERSEY PROMPT PAYMENT ACT</w:t>
      </w:r>
      <w:bookmarkEnd w:id="493"/>
    </w:p>
    <w:p w14:paraId="55D2F968" w14:textId="77777777" w:rsidR="007325E6" w:rsidRPr="007325E6" w:rsidRDefault="007325E6" w:rsidP="007325E6">
      <w:pPr>
        <w:rPr>
          <w:lang w:val="x-none"/>
        </w:rPr>
      </w:pPr>
      <w:r w:rsidRPr="007325E6">
        <w:rPr>
          <w:lang w:val="x-none"/>
        </w:rPr>
        <w:t xml:space="preserve">The New Jersey Prompt Payment Act, </w:t>
      </w:r>
      <w:r w:rsidRPr="007325E6">
        <w:rPr>
          <w:u w:val="single"/>
          <w:lang w:val="x-none"/>
        </w:rPr>
        <w:t xml:space="preserve">N.J.S.A. </w:t>
      </w:r>
      <w:r w:rsidRPr="007325E6">
        <w:rPr>
          <w:lang w:val="x-none"/>
        </w:rPr>
        <w:t xml:space="preserve">52:32-32 </w:t>
      </w:r>
      <w:r w:rsidRPr="007325E6">
        <w:rPr>
          <w:szCs w:val="22"/>
          <w:u w:val="single"/>
        </w:rPr>
        <w:t>et</w:t>
      </w:r>
      <w:r w:rsidRPr="007325E6">
        <w:rPr>
          <w:szCs w:val="22"/>
        </w:rPr>
        <w:t xml:space="preserve"> </w:t>
      </w:r>
      <w:r w:rsidRPr="007325E6">
        <w:rPr>
          <w:szCs w:val="22"/>
          <w:u w:val="single"/>
        </w:rPr>
        <w:t>seq.</w:t>
      </w:r>
      <w:r w:rsidRPr="007325E6">
        <w:rPr>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19B70105" w14:textId="77777777" w:rsidR="007325E6" w:rsidRPr="007325E6" w:rsidRDefault="007325E6" w:rsidP="007325E6">
      <w:pPr>
        <w:rPr>
          <w:lang w:val="x-none"/>
        </w:rPr>
      </w:pPr>
    </w:p>
    <w:p w14:paraId="1CAEE86C" w14:textId="77777777" w:rsidR="007325E6" w:rsidRPr="007325E6" w:rsidRDefault="007325E6" w:rsidP="007325E6">
      <w:pPr>
        <w:rPr>
          <w:lang w:val="x-none"/>
        </w:rPr>
      </w:pPr>
      <w:r w:rsidRPr="007325E6">
        <w:rPr>
          <w:lang w:val="x-none"/>
        </w:rPr>
        <w:t xml:space="preserve">Cash discounts and other payment terms included as part of the original agreement are not affected by the Prompt Payment Act. </w:t>
      </w:r>
    </w:p>
    <w:p w14:paraId="7D173546" w14:textId="77777777" w:rsidR="007325E6" w:rsidRPr="007325E6" w:rsidRDefault="007325E6" w:rsidP="007325E6">
      <w:pPr>
        <w:rPr>
          <w:b/>
          <w:bCs/>
          <w:lang w:val="x-none"/>
        </w:rPr>
      </w:pPr>
    </w:p>
    <w:p w14:paraId="7E63A78D" w14:textId="77777777" w:rsidR="007325E6" w:rsidRPr="007325E6" w:rsidRDefault="007325E6" w:rsidP="007325E6">
      <w:pPr>
        <w:rPr>
          <w:b/>
          <w:bCs/>
          <w:u w:val="single"/>
          <w:lang w:val="x-none"/>
        </w:rPr>
      </w:pPr>
      <w:bookmarkStart w:id="494" w:name="_Toc485041322"/>
      <w:r w:rsidRPr="007325E6">
        <w:rPr>
          <w:b/>
          <w:bCs/>
          <w:u w:val="single"/>
          <w:lang w:val="x-none"/>
        </w:rPr>
        <w:t>6.6</w:t>
      </w:r>
      <w:r w:rsidRPr="007325E6">
        <w:rPr>
          <w:b/>
          <w:bCs/>
          <w:u w:val="single"/>
          <w:lang w:val="x-none"/>
        </w:rPr>
        <w:tab/>
        <w:t>AVAILABILITY OF FUNDS</w:t>
      </w:r>
      <w:bookmarkEnd w:id="494"/>
    </w:p>
    <w:p w14:paraId="501FC66E" w14:textId="77777777" w:rsidR="007325E6" w:rsidRPr="007325E6" w:rsidRDefault="007325E6" w:rsidP="007325E6">
      <w:pPr>
        <w:rPr>
          <w:lang w:val="x-none"/>
        </w:rPr>
      </w:pPr>
      <w:r w:rsidRPr="007325E6">
        <w:rPr>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6E0C4DB0" w14:textId="77777777" w:rsidR="007325E6" w:rsidRPr="007325E6" w:rsidRDefault="007325E6" w:rsidP="007325E6">
      <w:pPr>
        <w:rPr>
          <w:lang w:val="x-none"/>
        </w:rPr>
      </w:pPr>
    </w:p>
    <w:p w14:paraId="690D5012" w14:textId="77777777" w:rsidR="007325E6" w:rsidRPr="007325E6" w:rsidRDefault="007325E6" w:rsidP="007325E6">
      <w:pPr>
        <w:rPr>
          <w:b/>
          <w:bCs/>
          <w:u w:val="single"/>
          <w:lang w:val="x-none"/>
        </w:rPr>
      </w:pPr>
      <w:bookmarkStart w:id="495" w:name="_Toc485041323"/>
      <w:r w:rsidRPr="007325E6">
        <w:rPr>
          <w:b/>
          <w:bCs/>
          <w:u w:val="single"/>
          <w:lang w:val="x-none"/>
        </w:rPr>
        <w:t>7.</w:t>
      </w:r>
      <w:r w:rsidRPr="007325E6">
        <w:rPr>
          <w:b/>
          <w:bCs/>
          <w:u w:val="single"/>
          <w:lang w:val="x-none"/>
        </w:rPr>
        <w:tab/>
        <w:t>TERMS RELATING TO ALL CONTRACTS FUNDED, IN WHOLE OR IN PART, BY FEDERAL FUNDS</w:t>
      </w:r>
      <w:bookmarkEnd w:id="495"/>
      <w:r w:rsidRPr="007325E6">
        <w:rPr>
          <w:b/>
          <w:bCs/>
          <w:u w:val="single"/>
          <w:lang w:val="x-none"/>
        </w:rPr>
        <w:t xml:space="preserve"> </w:t>
      </w:r>
    </w:p>
    <w:p w14:paraId="3EC5BB8C" w14:textId="77777777" w:rsidR="007325E6" w:rsidRPr="007325E6" w:rsidRDefault="007325E6" w:rsidP="007325E6">
      <w:pPr>
        <w:rPr>
          <w:lang w:val="x-none"/>
        </w:rPr>
      </w:pPr>
      <w:r w:rsidRPr="007325E6">
        <w:rPr>
          <w:lang w:val="x-none"/>
        </w:rPr>
        <w:t xml:space="preserve">The provisions set forth in this Section 7 of the Standard Terms and Conditions apply to all contracts funded, in whole or in part, by Federal funds as required by 2 CFR 200.317.  </w:t>
      </w:r>
    </w:p>
    <w:p w14:paraId="42B8D11C" w14:textId="77777777" w:rsidR="007325E6" w:rsidRPr="007325E6" w:rsidRDefault="007325E6" w:rsidP="007325E6">
      <w:pPr>
        <w:rPr>
          <w:b/>
          <w:lang w:val="x-none"/>
        </w:rPr>
      </w:pPr>
    </w:p>
    <w:p w14:paraId="473B048D" w14:textId="77777777" w:rsidR="007325E6" w:rsidRPr="007325E6" w:rsidRDefault="007325E6" w:rsidP="007325E6">
      <w:pPr>
        <w:rPr>
          <w:b/>
          <w:lang w:val="x-none"/>
        </w:rPr>
      </w:pPr>
    </w:p>
    <w:p w14:paraId="3E2A65D9" w14:textId="77777777" w:rsidR="007325E6" w:rsidRPr="007325E6" w:rsidRDefault="007325E6" w:rsidP="007325E6">
      <w:pPr>
        <w:rPr>
          <w:b/>
          <w:bCs/>
          <w:u w:val="single"/>
          <w:lang w:val="x-none"/>
        </w:rPr>
      </w:pPr>
      <w:bookmarkStart w:id="496" w:name="_Toc485041324"/>
      <w:r w:rsidRPr="007325E6">
        <w:rPr>
          <w:b/>
          <w:bCs/>
          <w:u w:val="single"/>
          <w:lang w:val="x-none"/>
        </w:rPr>
        <w:t>7.1</w:t>
      </w:r>
      <w:r w:rsidRPr="007325E6">
        <w:rPr>
          <w:b/>
          <w:bCs/>
          <w:u w:val="single"/>
          <w:lang w:val="x-none"/>
        </w:rPr>
        <w:tab/>
        <w:t>PROCUREMENT OF RECOVERED MATERIALS</w:t>
      </w:r>
      <w:bookmarkEnd w:id="496"/>
    </w:p>
    <w:p w14:paraId="7B91FA63" w14:textId="77777777" w:rsidR="007325E6" w:rsidRPr="007325E6" w:rsidRDefault="007325E6" w:rsidP="007325E6">
      <w:pPr>
        <w:rPr>
          <w:bCs/>
          <w:lang w:val="x-none"/>
        </w:rPr>
      </w:pPr>
      <w:r w:rsidRPr="007325E6">
        <w:rPr>
          <w:bCs/>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2A3FAFE3" w14:textId="77777777" w:rsidR="007325E6" w:rsidRPr="007325E6" w:rsidRDefault="007325E6" w:rsidP="007325E6">
      <w:pPr>
        <w:rPr>
          <w:bCs/>
          <w:lang w:val="x-none"/>
        </w:rPr>
      </w:pPr>
    </w:p>
    <w:p w14:paraId="684B5E1F" w14:textId="77777777" w:rsidR="007325E6" w:rsidRPr="007325E6" w:rsidRDefault="007325E6" w:rsidP="007325E6">
      <w:pPr>
        <w:rPr>
          <w:bCs/>
          <w:lang w:val="x-none"/>
        </w:rPr>
      </w:pPr>
      <w:r w:rsidRPr="007325E6">
        <w:rPr>
          <w:bCs/>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2E66B01E" w14:textId="77777777" w:rsidR="007325E6" w:rsidRPr="007325E6" w:rsidRDefault="007325E6" w:rsidP="007325E6">
      <w:pPr>
        <w:rPr>
          <w:b/>
          <w:bCs/>
          <w:lang w:val="x-none"/>
        </w:rPr>
      </w:pPr>
    </w:p>
    <w:p w14:paraId="347F351B" w14:textId="77777777" w:rsidR="007325E6" w:rsidRPr="007325E6" w:rsidRDefault="007325E6" w:rsidP="007325E6">
      <w:pPr>
        <w:numPr>
          <w:ilvl w:val="0"/>
          <w:numId w:val="32"/>
        </w:numPr>
        <w:rPr>
          <w:bCs/>
          <w:lang w:val="x-none"/>
        </w:rPr>
      </w:pPr>
      <w:r w:rsidRPr="007325E6">
        <w:rPr>
          <w:bCs/>
          <w:lang w:val="x-none"/>
        </w:rPr>
        <w:t>Designated items are those set forth in 40 CFR 247 subpart B, as may be amended from time to time, including:</w:t>
      </w:r>
    </w:p>
    <w:p w14:paraId="0F252E38" w14:textId="77777777" w:rsidR="007325E6" w:rsidRPr="007325E6" w:rsidRDefault="007325E6" w:rsidP="007325E6">
      <w:pPr>
        <w:numPr>
          <w:ilvl w:val="1"/>
          <w:numId w:val="32"/>
        </w:numPr>
        <w:rPr>
          <w:bCs/>
          <w:lang w:val="x-none"/>
        </w:rPr>
      </w:pPr>
      <w:r w:rsidRPr="007325E6">
        <w:rPr>
          <w:bCs/>
          <w:lang w:val="x-none"/>
        </w:rPr>
        <w:t>Paper and paper products listed in 40 C.F.R. 247.10;</w:t>
      </w:r>
    </w:p>
    <w:p w14:paraId="206AD2EB" w14:textId="77777777" w:rsidR="007325E6" w:rsidRPr="007325E6" w:rsidRDefault="007325E6" w:rsidP="007325E6">
      <w:pPr>
        <w:numPr>
          <w:ilvl w:val="1"/>
          <w:numId w:val="32"/>
        </w:numPr>
        <w:rPr>
          <w:bCs/>
          <w:lang w:val="x-none"/>
        </w:rPr>
      </w:pPr>
      <w:r w:rsidRPr="007325E6">
        <w:rPr>
          <w:bCs/>
          <w:lang w:val="x-none"/>
        </w:rPr>
        <w:t>Certain vehicular products as listed in 40 CFR 247.11;</w:t>
      </w:r>
    </w:p>
    <w:p w14:paraId="3D2A3A2B" w14:textId="77777777" w:rsidR="007325E6" w:rsidRPr="007325E6" w:rsidRDefault="007325E6" w:rsidP="007325E6">
      <w:pPr>
        <w:numPr>
          <w:ilvl w:val="1"/>
          <w:numId w:val="32"/>
        </w:numPr>
        <w:rPr>
          <w:bCs/>
          <w:lang w:val="x-none"/>
        </w:rPr>
      </w:pPr>
      <w:r w:rsidRPr="007325E6">
        <w:rPr>
          <w:bCs/>
          <w:lang w:val="x-none"/>
        </w:rPr>
        <w:t>Certain construction products listed in 40 C.F.R. 247.12;</w:t>
      </w:r>
    </w:p>
    <w:p w14:paraId="18065153" w14:textId="77777777" w:rsidR="007325E6" w:rsidRPr="007325E6" w:rsidRDefault="007325E6" w:rsidP="007325E6">
      <w:pPr>
        <w:numPr>
          <w:ilvl w:val="1"/>
          <w:numId w:val="32"/>
        </w:numPr>
        <w:rPr>
          <w:bCs/>
          <w:lang w:val="x-none"/>
        </w:rPr>
      </w:pPr>
      <w:r w:rsidRPr="007325E6">
        <w:rPr>
          <w:bCs/>
          <w:lang w:val="x-none"/>
        </w:rPr>
        <w:t>Certain transportation products listed in 40 C.F.R. 247.13;</w:t>
      </w:r>
    </w:p>
    <w:p w14:paraId="456A9E7D" w14:textId="77777777" w:rsidR="007325E6" w:rsidRPr="007325E6" w:rsidRDefault="007325E6" w:rsidP="007325E6">
      <w:pPr>
        <w:numPr>
          <w:ilvl w:val="1"/>
          <w:numId w:val="32"/>
        </w:numPr>
        <w:rPr>
          <w:bCs/>
          <w:lang w:val="x-none"/>
        </w:rPr>
      </w:pPr>
      <w:r w:rsidRPr="007325E6">
        <w:rPr>
          <w:bCs/>
          <w:lang w:val="x-none"/>
        </w:rPr>
        <w:t>Certain park and recreation products, 40 C.F.R. 247.14;</w:t>
      </w:r>
    </w:p>
    <w:p w14:paraId="264F0A3D" w14:textId="77777777" w:rsidR="007325E6" w:rsidRPr="007325E6" w:rsidRDefault="007325E6" w:rsidP="007325E6">
      <w:pPr>
        <w:numPr>
          <w:ilvl w:val="1"/>
          <w:numId w:val="32"/>
        </w:numPr>
        <w:rPr>
          <w:bCs/>
          <w:lang w:val="x-none"/>
        </w:rPr>
      </w:pPr>
      <w:r w:rsidRPr="007325E6">
        <w:rPr>
          <w:bCs/>
          <w:lang w:val="x-none"/>
        </w:rPr>
        <w:t xml:space="preserve">Certain landscaping products listed in 40 C.F.R. 247.15; </w:t>
      </w:r>
    </w:p>
    <w:p w14:paraId="41487E0F" w14:textId="77777777" w:rsidR="007325E6" w:rsidRPr="007325E6" w:rsidRDefault="007325E6" w:rsidP="007325E6">
      <w:pPr>
        <w:numPr>
          <w:ilvl w:val="1"/>
          <w:numId w:val="32"/>
        </w:numPr>
        <w:rPr>
          <w:bCs/>
          <w:lang w:val="x-none"/>
        </w:rPr>
      </w:pPr>
      <w:r w:rsidRPr="007325E6">
        <w:rPr>
          <w:bCs/>
          <w:lang w:val="x-none"/>
        </w:rPr>
        <w:t xml:space="preserve">Certain non-paper office products listed in 40 C.F.R. 247.16; and </w:t>
      </w:r>
    </w:p>
    <w:p w14:paraId="1518CC42" w14:textId="77777777" w:rsidR="007325E6" w:rsidRPr="007325E6" w:rsidRDefault="007325E6" w:rsidP="007325E6">
      <w:pPr>
        <w:numPr>
          <w:ilvl w:val="1"/>
          <w:numId w:val="32"/>
        </w:numPr>
        <w:rPr>
          <w:bCs/>
          <w:lang w:val="x-none"/>
        </w:rPr>
      </w:pPr>
      <w:r w:rsidRPr="007325E6">
        <w:rPr>
          <w:bCs/>
          <w:lang w:val="x-none"/>
        </w:rPr>
        <w:t>Other miscellaneous products listed in 40 C.F.R. 247.17.</w:t>
      </w:r>
    </w:p>
    <w:p w14:paraId="7360CC67" w14:textId="77777777" w:rsidR="007325E6" w:rsidRPr="007325E6" w:rsidRDefault="007325E6" w:rsidP="007325E6">
      <w:pPr>
        <w:rPr>
          <w:bCs/>
          <w:lang w:val="x-none"/>
        </w:rPr>
      </w:pPr>
    </w:p>
    <w:p w14:paraId="638E6FBF" w14:textId="77777777" w:rsidR="007325E6" w:rsidRPr="007325E6" w:rsidRDefault="007325E6" w:rsidP="007325E6">
      <w:pPr>
        <w:numPr>
          <w:ilvl w:val="0"/>
          <w:numId w:val="32"/>
        </w:numPr>
        <w:rPr>
          <w:bCs/>
          <w:lang w:val="x-none"/>
        </w:rPr>
      </w:pPr>
      <w:r w:rsidRPr="007325E6">
        <w:rPr>
          <w:bCs/>
          <w:lang w:val="x-none"/>
        </w:rPr>
        <w:t>As defined in 40 CFR 247.3, “recovered material” means:</w:t>
      </w:r>
    </w:p>
    <w:p w14:paraId="6A61D49E" w14:textId="77777777" w:rsidR="007325E6" w:rsidRPr="007325E6" w:rsidRDefault="007325E6" w:rsidP="007325E6">
      <w:pPr>
        <w:numPr>
          <w:ilvl w:val="1"/>
          <w:numId w:val="32"/>
        </w:numPr>
        <w:rPr>
          <w:bCs/>
          <w:lang w:val="x-none"/>
        </w:rPr>
      </w:pPr>
      <w:r w:rsidRPr="007325E6">
        <w:rPr>
          <w:bCs/>
          <w:lang w:val="x-none"/>
        </w:rPr>
        <w:t>waste materials and byproducts which have been recovered or diverted from solid waste, but such term does not include those materials and byproducts generated from, and commonly reused within, an original manufacturing process; and</w:t>
      </w:r>
    </w:p>
    <w:p w14:paraId="46269042" w14:textId="77777777" w:rsidR="007325E6" w:rsidRPr="007325E6" w:rsidRDefault="007325E6" w:rsidP="007325E6">
      <w:pPr>
        <w:numPr>
          <w:ilvl w:val="1"/>
          <w:numId w:val="32"/>
        </w:numPr>
        <w:rPr>
          <w:bCs/>
          <w:lang w:val="x-none"/>
        </w:rPr>
      </w:pPr>
      <w:r w:rsidRPr="007325E6">
        <w:rPr>
          <w:bCs/>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50790C2B" w14:textId="77777777" w:rsidR="007325E6" w:rsidRPr="007325E6" w:rsidRDefault="007325E6" w:rsidP="007325E6">
      <w:pPr>
        <w:numPr>
          <w:ilvl w:val="2"/>
          <w:numId w:val="32"/>
        </w:numPr>
        <w:rPr>
          <w:bCs/>
          <w:lang w:val="x-none"/>
        </w:rPr>
      </w:pPr>
      <w:r w:rsidRPr="007325E6">
        <w:rPr>
          <w:bCs/>
          <w:lang w:val="x-none"/>
        </w:rPr>
        <w:t>Postconsumer materials such as --</w:t>
      </w:r>
    </w:p>
    <w:p w14:paraId="4ED49F71" w14:textId="77777777" w:rsidR="007325E6" w:rsidRPr="007325E6" w:rsidRDefault="007325E6" w:rsidP="007325E6">
      <w:pPr>
        <w:numPr>
          <w:ilvl w:val="4"/>
          <w:numId w:val="32"/>
        </w:numPr>
        <w:rPr>
          <w:bCs/>
          <w:lang w:val="x-none"/>
        </w:rPr>
      </w:pPr>
      <w:r w:rsidRPr="007325E6">
        <w:rPr>
          <w:bCs/>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DF59960" w14:textId="77777777" w:rsidR="007325E6" w:rsidRPr="007325E6" w:rsidRDefault="007325E6" w:rsidP="007325E6">
      <w:pPr>
        <w:numPr>
          <w:ilvl w:val="4"/>
          <w:numId w:val="32"/>
        </w:numPr>
        <w:rPr>
          <w:bCs/>
          <w:lang w:val="x-none"/>
        </w:rPr>
      </w:pPr>
      <w:r w:rsidRPr="007325E6">
        <w:rPr>
          <w:bCs/>
          <w:lang w:val="x-none"/>
        </w:rPr>
        <w:t>All paper, paperboard, and fibrous wastes that enter and are collected from municipal solid waste, and</w:t>
      </w:r>
    </w:p>
    <w:p w14:paraId="6209E438" w14:textId="77777777" w:rsidR="007325E6" w:rsidRPr="007325E6" w:rsidRDefault="007325E6" w:rsidP="007325E6">
      <w:pPr>
        <w:numPr>
          <w:ilvl w:val="2"/>
          <w:numId w:val="32"/>
        </w:numPr>
        <w:rPr>
          <w:bCs/>
          <w:lang w:val="x-none"/>
        </w:rPr>
      </w:pPr>
      <w:r w:rsidRPr="007325E6">
        <w:rPr>
          <w:bCs/>
          <w:lang w:val="x-none"/>
        </w:rPr>
        <w:t>Manufacturing, forest residues, and other wastes such as --</w:t>
      </w:r>
    </w:p>
    <w:p w14:paraId="30852B36" w14:textId="77777777" w:rsidR="007325E6" w:rsidRPr="007325E6" w:rsidRDefault="007325E6" w:rsidP="007325E6">
      <w:pPr>
        <w:numPr>
          <w:ilvl w:val="2"/>
          <w:numId w:val="33"/>
        </w:numPr>
        <w:rPr>
          <w:bCs/>
          <w:lang w:val="x-none"/>
        </w:rPr>
      </w:pPr>
      <w:r w:rsidRPr="007325E6">
        <w:rPr>
          <w:bCs/>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7FD77B8C" w14:textId="77777777" w:rsidR="007325E6" w:rsidRPr="007325E6" w:rsidRDefault="007325E6" w:rsidP="007325E6">
      <w:pPr>
        <w:numPr>
          <w:ilvl w:val="2"/>
          <w:numId w:val="33"/>
        </w:numPr>
        <w:rPr>
          <w:bCs/>
          <w:lang w:val="x-none"/>
        </w:rPr>
      </w:pPr>
      <w:r w:rsidRPr="007325E6">
        <w:rPr>
          <w:bCs/>
          <w:lang w:val="x-none"/>
        </w:rPr>
        <w:t>Finished paper and paperboard from obsolete inventories of paper and paperboard manufacturers, merchants, wholesalers, dealers, printers, converters, or others;</w:t>
      </w:r>
    </w:p>
    <w:p w14:paraId="08ABAE43" w14:textId="77777777" w:rsidR="007325E6" w:rsidRPr="007325E6" w:rsidRDefault="007325E6" w:rsidP="007325E6">
      <w:pPr>
        <w:numPr>
          <w:ilvl w:val="2"/>
          <w:numId w:val="33"/>
        </w:numPr>
        <w:rPr>
          <w:bCs/>
          <w:lang w:val="x-none"/>
        </w:rPr>
      </w:pPr>
      <w:r w:rsidRPr="007325E6">
        <w:rPr>
          <w:bCs/>
          <w:lang w:val="x-none"/>
        </w:rPr>
        <w:t>Fibrous byproducts of harvesting, manufacturing, extractive, or wood-cutting processes, flax, straw, linters, bagasse, slash, and other forest residues;</w:t>
      </w:r>
    </w:p>
    <w:p w14:paraId="3D48F251" w14:textId="77777777" w:rsidR="007325E6" w:rsidRPr="007325E6" w:rsidRDefault="007325E6" w:rsidP="007325E6">
      <w:pPr>
        <w:numPr>
          <w:ilvl w:val="2"/>
          <w:numId w:val="33"/>
        </w:numPr>
        <w:rPr>
          <w:bCs/>
          <w:lang w:val="x-none"/>
        </w:rPr>
      </w:pPr>
      <w:r w:rsidRPr="007325E6">
        <w:rPr>
          <w:bCs/>
          <w:lang w:val="x-none"/>
        </w:rPr>
        <w:t>Wastes generated by the conversion of goods made from fibrous material (that is, waste rope from cordage manufacture, textile mill waste, and cuttings); and</w:t>
      </w:r>
    </w:p>
    <w:p w14:paraId="3284ED2F" w14:textId="77777777" w:rsidR="007325E6" w:rsidRPr="007325E6" w:rsidRDefault="007325E6" w:rsidP="007325E6">
      <w:pPr>
        <w:numPr>
          <w:ilvl w:val="2"/>
          <w:numId w:val="33"/>
        </w:numPr>
        <w:rPr>
          <w:bCs/>
          <w:lang w:val="x-none"/>
        </w:rPr>
      </w:pPr>
      <w:r w:rsidRPr="007325E6">
        <w:rPr>
          <w:bCs/>
          <w:lang w:val="x-none"/>
        </w:rPr>
        <w:t>Fibers recovered from waste water which otherwise would enter the waste stream.</w:t>
      </w:r>
    </w:p>
    <w:p w14:paraId="308C0329" w14:textId="77777777" w:rsidR="007325E6" w:rsidRPr="007325E6" w:rsidRDefault="007325E6" w:rsidP="007325E6">
      <w:pPr>
        <w:rPr>
          <w:bCs/>
          <w:lang w:val="x-none"/>
        </w:rPr>
      </w:pPr>
    </w:p>
    <w:p w14:paraId="066202A1" w14:textId="77777777" w:rsidR="007325E6" w:rsidRPr="007325E6" w:rsidRDefault="007325E6" w:rsidP="007325E6">
      <w:pPr>
        <w:numPr>
          <w:ilvl w:val="0"/>
          <w:numId w:val="32"/>
        </w:numPr>
        <w:rPr>
          <w:bCs/>
          <w:lang w:val="x-none"/>
        </w:rPr>
      </w:pPr>
      <w:r w:rsidRPr="007325E6">
        <w:rPr>
          <w:bCs/>
          <w:lang w:val="x-none"/>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Pr="007325E6">
        <w:rPr>
          <w:bCs/>
        </w:rPr>
        <w:t>o</w:t>
      </w:r>
      <w:r w:rsidRPr="007325E6">
        <w:rPr>
          <w:bCs/>
          <w:lang w:val="x-none"/>
        </w:rPr>
        <w:t xml:space="preserve">n (A). For all contracts subject to this </w:t>
      </w:r>
      <w:r w:rsidRPr="007325E6">
        <w:rPr>
          <w:lang w:val="x-none"/>
        </w:rPr>
        <w:t>Section 7.1 of the Standard Terms and Conditions, a</w:t>
      </w:r>
      <w:r w:rsidRPr="007325E6">
        <w:rPr>
          <w:bCs/>
          <w:lang w:val="x-none"/>
        </w:rPr>
        <w:t xml:space="preserve">t the conclusion of each contract year, contractor shall certify to the State the minimum recovered material content actually utilized in the prior contract year. </w:t>
      </w:r>
    </w:p>
    <w:p w14:paraId="790B9FF2" w14:textId="77777777" w:rsidR="007325E6" w:rsidRPr="007325E6" w:rsidRDefault="007325E6" w:rsidP="007325E6">
      <w:pPr>
        <w:rPr>
          <w:bCs/>
          <w:lang w:val="x-none"/>
        </w:rPr>
      </w:pPr>
    </w:p>
    <w:p w14:paraId="4E03EF5D" w14:textId="77777777" w:rsidR="007325E6" w:rsidRPr="007325E6" w:rsidRDefault="007325E6" w:rsidP="007325E6">
      <w:pPr>
        <w:rPr>
          <w:b/>
          <w:bCs/>
          <w:u w:val="single"/>
          <w:lang w:val="x-none"/>
        </w:rPr>
      </w:pPr>
      <w:bookmarkStart w:id="497" w:name="_Toc485041325"/>
      <w:r w:rsidRPr="007325E6">
        <w:rPr>
          <w:b/>
          <w:bCs/>
          <w:u w:val="single"/>
          <w:lang w:val="x-none"/>
        </w:rPr>
        <w:t>7.2</w:t>
      </w:r>
      <w:r w:rsidRPr="007325E6">
        <w:rPr>
          <w:b/>
          <w:bCs/>
          <w:u w:val="single"/>
          <w:lang w:val="x-none"/>
        </w:rPr>
        <w:tab/>
        <w:t>EQUAL EMPLOYMENT OPPORTUNITY</w:t>
      </w:r>
      <w:bookmarkEnd w:id="497"/>
    </w:p>
    <w:p w14:paraId="0802A4B8" w14:textId="77777777" w:rsidR="007325E6" w:rsidRPr="007325E6" w:rsidRDefault="007325E6" w:rsidP="007325E6">
      <w:pPr>
        <w:rPr>
          <w:lang w:val="x-none"/>
        </w:rPr>
      </w:pPr>
      <w:r w:rsidRPr="007325E6">
        <w:rPr>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6875E9D4" w14:textId="77777777" w:rsidR="007325E6" w:rsidRPr="007325E6" w:rsidRDefault="007325E6" w:rsidP="007325E6">
      <w:pPr>
        <w:rPr>
          <w:lang w:val="x-none"/>
        </w:rPr>
      </w:pPr>
    </w:p>
    <w:p w14:paraId="0E9852B2" w14:textId="77777777" w:rsidR="007325E6" w:rsidRPr="007325E6" w:rsidRDefault="007325E6" w:rsidP="007325E6">
      <w:pPr>
        <w:rPr>
          <w:lang w:val="x-none"/>
        </w:rPr>
      </w:pPr>
      <w:r w:rsidRPr="007325E6">
        <w:rPr>
          <w:lang w:val="x-none"/>
        </w:rPr>
        <w:t>During the performance of this contract, the contractor agrees as follows:</w:t>
      </w:r>
    </w:p>
    <w:p w14:paraId="04A920A1" w14:textId="77777777" w:rsidR="007325E6" w:rsidRPr="007325E6" w:rsidRDefault="007325E6" w:rsidP="007325E6">
      <w:pPr>
        <w:rPr>
          <w:lang w:val="x-none"/>
        </w:rPr>
      </w:pPr>
    </w:p>
    <w:p w14:paraId="6755692C" w14:textId="77777777" w:rsidR="007325E6" w:rsidRPr="007325E6" w:rsidRDefault="007325E6" w:rsidP="007325E6">
      <w:pPr>
        <w:numPr>
          <w:ilvl w:val="0"/>
          <w:numId w:val="34"/>
        </w:numPr>
        <w:rPr>
          <w:lang w:val="x-none"/>
        </w:rPr>
      </w:pPr>
      <w:r w:rsidRPr="007325E6">
        <w:rPr>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2B0AF06" w14:textId="77777777" w:rsidR="007325E6" w:rsidRPr="007325E6" w:rsidRDefault="007325E6" w:rsidP="007325E6">
      <w:pPr>
        <w:rPr>
          <w:lang w:val="x-none"/>
        </w:rPr>
      </w:pPr>
    </w:p>
    <w:p w14:paraId="5F37648D" w14:textId="77777777" w:rsidR="007325E6" w:rsidRPr="007325E6" w:rsidRDefault="007325E6" w:rsidP="007325E6">
      <w:pPr>
        <w:ind w:left="1080"/>
        <w:rPr>
          <w:lang w:val="x-none"/>
        </w:rPr>
      </w:pPr>
      <w:r w:rsidRPr="007325E6">
        <w:rPr>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6B195A39" w14:textId="77777777" w:rsidR="007325E6" w:rsidRPr="007325E6" w:rsidRDefault="007325E6" w:rsidP="007325E6">
      <w:pPr>
        <w:rPr>
          <w:lang w:val="x-none"/>
        </w:rPr>
      </w:pPr>
    </w:p>
    <w:p w14:paraId="46A73737" w14:textId="77777777" w:rsidR="007325E6" w:rsidRPr="007325E6" w:rsidRDefault="007325E6" w:rsidP="007325E6">
      <w:pPr>
        <w:numPr>
          <w:ilvl w:val="0"/>
          <w:numId w:val="34"/>
        </w:numPr>
        <w:rPr>
          <w:lang w:val="x-none"/>
        </w:rPr>
      </w:pPr>
      <w:r w:rsidRPr="007325E6">
        <w:rPr>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7FE1239" w14:textId="77777777" w:rsidR="007325E6" w:rsidRPr="007325E6" w:rsidRDefault="007325E6" w:rsidP="007325E6">
      <w:pPr>
        <w:rPr>
          <w:lang w:val="x-none"/>
        </w:rPr>
      </w:pPr>
    </w:p>
    <w:p w14:paraId="090DD500" w14:textId="77777777" w:rsidR="007325E6" w:rsidRPr="007325E6" w:rsidRDefault="007325E6" w:rsidP="007325E6">
      <w:pPr>
        <w:numPr>
          <w:ilvl w:val="0"/>
          <w:numId w:val="34"/>
        </w:numPr>
        <w:rPr>
          <w:lang w:val="x-none"/>
        </w:rPr>
      </w:pPr>
      <w:r w:rsidRPr="007325E6">
        <w:rPr>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2B10EA1" w14:textId="77777777" w:rsidR="007325E6" w:rsidRPr="007325E6" w:rsidRDefault="007325E6" w:rsidP="007325E6">
      <w:pPr>
        <w:rPr>
          <w:lang w:val="x-none"/>
        </w:rPr>
      </w:pPr>
    </w:p>
    <w:p w14:paraId="0D8B2815" w14:textId="77777777" w:rsidR="007325E6" w:rsidRPr="007325E6" w:rsidRDefault="007325E6" w:rsidP="007325E6">
      <w:pPr>
        <w:numPr>
          <w:ilvl w:val="0"/>
          <w:numId w:val="34"/>
        </w:numPr>
        <w:autoSpaceDE w:val="0"/>
        <w:autoSpaceDN w:val="0"/>
        <w:spacing w:before="120"/>
        <w:rPr>
          <w:rFonts w:cs="Arial"/>
          <w:szCs w:val="22"/>
        </w:rPr>
      </w:pPr>
      <w:r w:rsidRPr="007325E6">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2E8D6F31" w14:textId="77777777" w:rsidR="007325E6" w:rsidRPr="007325E6" w:rsidRDefault="007325E6" w:rsidP="007325E6">
      <w:pPr>
        <w:rPr>
          <w:lang w:val="x-none"/>
        </w:rPr>
      </w:pPr>
    </w:p>
    <w:p w14:paraId="02EF822C" w14:textId="77777777" w:rsidR="007325E6" w:rsidRPr="007325E6" w:rsidRDefault="007325E6" w:rsidP="007325E6">
      <w:pPr>
        <w:numPr>
          <w:ilvl w:val="0"/>
          <w:numId w:val="34"/>
        </w:numPr>
        <w:rPr>
          <w:lang w:val="x-none"/>
        </w:rPr>
      </w:pPr>
      <w:r w:rsidRPr="007325E6">
        <w:rPr>
          <w:lang w:val="x-none"/>
        </w:rPr>
        <w:t>The contractor will comply with all provisions of Executive Order 11246 of September 24, 1965, and of the rules, regulations, and relevant orders of the Secretary of Labor.</w:t>
      </w:r>
    </w:p>
    <w:p w14:paraId="39617D85" w14:textId="77777777" w:rsidR="007325E6" w:rsidRPr="007325E6" w:rsidRDefault="007325E6" w:rsidP="007325E6">
      <w:pPr>
        <w:rPr>
          <w:lang w:val="x-none"/>
        </w:rPr>
      </w:pPr>
    </w:p>
    <w:p w14:paraId="6C191F3F" w14:textId="77777777" w:rsidR="007325E6" w:rsidRPr="007325E6" w:rsidRDefault="007325E6" w:rsidP="007325E6">
      <w:pPr>
        <w:numPr>
          <w:ilvl w:val="0"/>
          <w:numId w:val="34"/>
        </w:numPr>
        <w:autoSpaceDE w:val="0"/>
        <w:autoSpaceDN w:val="0"/>
        <w:spacing w:before="120"/>
        <w:rPr>
          <w:rFonts w:cs="Arial"/>
          <w:szCs w:val="22"/>
        </w:rPr>
      </w:pPr>
      <w:r w:rsidRPr="007325E6">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1AD0B31E" w14:textId="77777777" w:rsidR="007325E6" w:rsidRPr="007325E6" w:rsidRDefault="007325E6" w:rsidP="007325E6">
      <w:pPr>
        <w:rPr>
          <w:lang w:val="x-none"/>
        </w:rPr>
      </w:pPr>
    </w:p>
    <w:p w14:paraId="537449DC" w14:textId="77777777" w:rsidR="007325E6" w:rsidRPr="007325E6" w:rsidRDefault="007325E6" w:rsidP="007325E6">
      <w:pPr>
        <w:numPr>
          <w:ilvl w:val="0"/>
          <w:numId w:val="34"/>
        </w:numPr>
        <w:rPr>
          <w:lang w:val="x-none"/>
        </w:rPr>
      </w:pPr>
      <w:r w:rsidRPr="007325E6">
        <w:rPr>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F424D19" w14:textId="77777777" w:rsidR="007325E6" w:rsidRPr="007325E6" w:rsidRDefault="007325E6" w:rsidP="007325E6">
      <w:pPr>
        <w:rPr>
          <w:lang w:val="x-none"/>
        </w:rPr>
      </w:pPr>
    </w:p>
    <w:p w14:paraId="1D947932" w14:textId="77777777" w:rsidR="007325E6" w:rsidRPr="007325E6" w:rsidRDefault="007325E6" w:rsidP="007325E6">
      <w:pPr>
        <w:numPr>
          <w:ilvl w:val="0"/>
          <w:numId w:val="34"/>
        </w:numPr>
        <w:rPr>
          <w:lang w:val="x-none"/>
        </w:rPr>
      </w:pPr>
      <w:r w:rsidRPr="007325E6">
        <w:rPr>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63FA4715" w14:textId="77777777" w:rsidR="007325E6" w:rsidRPr="007325E6" w:rsidRDefault="007325E6" w:rsidP="007325E6">
      <w:pPr>
        <w:rPr>
          <w:lang w:val="x-none"/>
        </w:rPr>
      </w:pPr>
    </w:p>
    <w:p w14:paraId="1385DB41" w14:textId="77777777" w:rsidR="007325E6" w:rsidRPr="007325E6" w:rsidRDefault="007325E6" w:rsidP="007325E6">
      <w:pPr>
        <w:rPr>
          <w:lang w:val="x-none"/>
        </w:rPr>
      </w:pPr>
      <w:r w:rsidRPr="007325E6">
        <w:rPr>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139124D" w14:textId="77777777" w:rsidR="007325E6" w:rsidRPr="007325E6" w:rsidRDefault="007325E6" w:rsidP="007325E6">
      <w:pPr>
        <w:rPr>
          <w:lang w:val="x-none"/>
        </w:rPr>
      </w:pPr>
    </w:p>
    <w:p w14:paraId="557FC49A" w14:textId="77777777" w:rsidR="007325E6" w:rsidRPr="007325E6" w:rsidRDefault="007325E6" w:rsidP="007325E6">
      <w:pPr>
        <w:rPr>
          <w:lang w:val="x-none"/>
        </w:rPr>
      </w:pPr>
      <w:r w:rsidRPr="007325E6">
        <w:rPr>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1A61D5E" w14:textId="77777777" w:rsidR="007325E6" w:rsidRPr="007325E6" w:rsidRDefault="007325E6" w:rsidP="007325E6">
      <w:pPr>
        <w:rPr>
          <w:lang w:val="x-none"/>
        </w:rPr>
      </w:pPr>
    </w:p>
    <w:p w14:paraId="7CC15551" w14:textId="77777777" w:rsidR="007325E6" w:rsidRPr="007325E6" w:rsidRDefault="007325E6" w:rsidP="007325E6">
      <w:pPr>
        <w:rPr>
          <w:lang w:val="x-none"/>
        </w:rPr>
      </w:pPr>
      <w:r w:rsidRPr="007325E6">
        <w:rPr>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1FF31125" w14:textId="77777777" w:rsidR="007325E6" w:rsidRPr="007325E6" w:rsidRDefault="007325E6" w:rsidP="007325E6">
      <w:pPr>
        <w:rPr>
          <w:lang w:val="x-none"/>
        </w:rPr>
      </w:pPr>
    </w:p>
    <w:p w14:paraId="4AE570B6" w14:textId="77777777" w:rsidR="007325E6" w:rsidRPr="007325E6" w:rsidRDefault="007325E6" w:rsidP="007325E6">
      <w:pPr>
        <w:rPr>
          <w:lang w:val="x-none"/>
        </w:rPr>
      </w:pPr>
      <w:r w:rsidRPr="007325E6">
        <w:rPr>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5F21DFC4" w14:textId="77777777" w:rsidR="007325E6" w:rsidRPr="007325E6" w:rsidRDefault="007325E6" w:rsidP="007325E6">
      <w:pPr>
        <w:rPr>
          <w:lang w:val="x-none"/>
        </w:rPr>
      </w:pPr>
    </w:p>
    <w:p w14:paraId="31924064" w14:textId="77777777" w:rsidR="007325E6" w:rsidRPr="007325E6" w:rsidRDefault="007325E6" w:rsidP="007325E6">
      <w:pPr>
        <w:keepNext/>
        <w:rPr>
          <w:b/>
          <w:bCs/>
          <w:u w:val="single"/>
          <w:lang w:val="x-none"/>
        </w:rPr>
      </w:pPr>
      <w:bookmarkStart w:id="498" w:name="_Toc485041326"/>
      <w:r w:rsidRPr="007325E6">
        <w:rPr>
          <w:b/>
          <w:bCs/>
          <w:u w:val="single"/>
          <w:lang w:val="x-none"/>
        </w:rPr>
        <w:t>7.3</w:t>
      </w:r>
      <w:r w:rsidRPr="007325E6">
        <w:rPr>
          <w:b/>
          <w:bCs/>
          <w:u w:val="single"/>
          <w:lang w:val="x-none"/>
        </w:rPr>
        <w:tab/>
        <w:t>DAVIS-BACON ACT, 40 U.S.C. 3141-3148, AS AMENDED</w:t>
      </w:r>
      <w:bookmarkEnd w:id="498"/>
    </w:p>
    <w:p w14:paraId="52BCFC2B" w14:textId="77777777" w:rsidR="007325E6" w:rsidRPr="007325E6" w:rsidRDefault="007325E6" w:rsidP="007325E6">
      <w:pPr>
        <w:keepNext/>
        <w:rPr>
          <w:lang w:val="x-none"/>
        </w:rPr>
      </w:pPr>
      <w:r w:rsidRPr="007325E6">
        <w:rPr>
          <w:lang w:val="x-none"/>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3722CE2B" w14:textId="77777777" w:rsidR="007325E6" w:rsidRPr="007325E6" w:rsidRDefault="007325E6" w:rsidP="007325E6">
      <w:pPr>
        <w:rPr>
          <w:b/>
          <w:bCs/>
          <w:lang w:val="x-none"/>
        </w:rPr>
      </w:pPr>
    </w:p>
    <w:p w14:paraId="4D4C2B93" w14:textId="77777777" w:rsidR="007325E6" w:rsidRPr="007325E6" w:rsidRDefault="007325E6" w:rsidP="007325E6">
      <w:pPr>
        <w:rPr>
          <w:b/>
          <w:bCs/>
          <w:u w:val="single"/>
          <w:lang w:val="x-none"/>
        </w:rPr>
      </w:pPr>
      <w:bookmarkStart w:id="499" w:name="_Toc485041327"/>
      <w:r w:rsidRPr="007325E6">
        <w:rPr>
          <w:b/>
          <w:bCs/>
          <w:u w:val="single"/>
          <w:lang w:val="x-none"/>
        </w:rPr>
        <w:t>7.4</w:t>
      </w:r>
      <w:r w:rsidRPr="007325E6">
        <w:rPr>
          <w:b/>
          <w:bCs/>
          <w:u w:val="single"/>
          <w:lang w:val="x-none"/>
        </w:rPr>
        <w:tab/>
        <w:t>CONTRACT WORK HOURS AND SAFETY STANDARDS ACT, 40 U.S.C. 3701-3708</w:t>
      </w:r>
      <w:bookmarkEnd w:id="499"/>
    </w:p>
    <w:p w14:paraId="7E308C14" w14:textId="77777777" w:rsidR="007325E6" w:rsidRPr="007325E6" w:rsidRDefault="007325E6" w:rsidP="007325E6">
      <w:pPr>
        <w:rPr>
          <w:b/>
          <w:bCs/>
          <w:lang w:val="x-none"/>
        </w:rPr>
      </w:pPr>
      <w:r w:rsidRPr="007325E6">
        <w:rPr>
          <w:bCs/>
          <w:lang w:val="x-none"/>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277AC7C3" w14:textId="77777777" w:rsidR="007325E6" w:rsidRPr="007325E6" w:rsidRDefault="007325E6" w:rsidP="007325E6">
      <w:pPr>
        <w:rPr>
          <w:b/>
          <w:bCs/>
          <w:lang w:val="x-none"/>
        </w:rPr>
      </w:pPr>
    </w:p>
    <w:p w14:paraId="2C4E5E48" w14:textId="77777777" w:rsidR="007325E6" w:rsidRPr="007325E6" w:rsidRDefault="007325E6" w:rsidP="007325E6">
      <w:pPr>
        <w:rPr>
          <w:b/>
          <w:bCs/>
          <w:u w:val="single"/>
          <w:lang w:val="x-none"/>
        </w:rPr>
      </w:pPr>
      <w:bookmarkStart w:id="500" w:name="_Toc485041328"/>
      <w:r w:rsidRPr="007325E6">
        <w:rPr>
          <w:b/>
          <w:bCs/>
          <w:u w:val="single"/>
          <w:lang w:val="x-none"/>
        </w:rPr>
        <w:t>7.5</w:t>
      </w:r>
      <w:r w:rsidRPr="007325E6">
        <w:rPr>
          <w:b/>
          <w:bCs/>
          <w:u w:val="single"/>
          <w:lang w:val="x-none"/>
        </w:rPr>
        <w:tab/>
        <w:t>RIGHTS TO INVENTIONS MADE UNDER A CONTRACT OR AGREEMENT</w:t>
      </w:r>
      <w:bookmarkEnd w:id="500"/>
    </w:p>
    <w:p w14:paraId="5583ACD9" w14:textId="77777777" w:rsidR="007325E6" w:rsidRPr="007325E6" w:rsidRDefault="007325E6" w:rsidP="007325E6">
      <w:pPr>
        <w:rPr>
          <w:bCs/>
          <w:lang w:val="x-none"/>
        </w:rPr>
      </w:pPr>
      <w:r w:rsidRPr="007325E6">
        <w:rPr>
          <w:bCs/>
          <w:lang w:val="x-none"/>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378ADF9E" w14:textId="77777777" w:rsidR="007325E6" w:rsidRPr="007325E6" w:rsidRDefault="007325E6" w:rsidP="007325E6">
      <w:pPr>
        <w:rPr>
          <w:b/>
          <w:bCs/>
          <w:lang w:val="x-none"/>
        </w:rPr>
      </w:pPr>
    </w:p>
    <w:p w14:paraId="65B1819E" w14:textId="77777777" w:rsidR="007325E6" w:rsidRPr="007325E6" w:rsidRDefault="007325E6" w:rsidP="007325E6">
      <w:pPr>
        <w:rPr>
          <w:b/>
          <w:bCs/>
          <w:u w:val="single"/>
          <w:lang w:val="x-none"/>
        </w:rPr>
      </w:pPr>
      <w:bookmarkStart w:id="501" w:name="_Toc485041329"/>
      <w:r w:rsidRPr="007325E6">
        <w:rPr>
          <w:b/>
          <w:bCs/>
          <w:u w:val="single"/>
          <w:lang w:val="x-none"/>
        </w:rPr>
        <w:t>7.6</w:t>
      </w:r>
      <w:r w:rsidRPr="007325E6">
        <w:rPr>
          <w:b/>
          <w:bCs/>
          <w:u w:val="single"/>
          <w:lang w:val="x-none"/>
        </w:rPr>
        <w:tab/>
        <w:t>CLEAN AIR ACT, 42 U.S.C. 7401-7671Q, AND THE FEDERAL WATER POLLUTION CONTROL ACT, 33 U.S.C. 1251-1387, AS AMENDED</w:t>
      </w:r>
      <w:bookmarkEnd w:id="501"/>
      <w:r w:rsidRPr="007325E6">
        <w:rPr>
          <w:b/>
          <w:bCs/>
          <w:u w:val="single"/>
          <w:lang w:val="x-none"/>
        </w:rPr>
        <w:t xml:space="preserve"> </w:t>
      </w:r>
    </w:p>
    <w:p w14:paraId="65C686B4" w14:textId="77777777" w:rsidR="007325E6" w:rsidRPr="007325E6" w:rsidRDefault="007325E6" w:rsidP="007325E6">
      <w:pPr>
        <w:rPr>
          <w:b/>
          <w:bCs/>
          <w:lang w:val="x-none"/>
        </w:rPr>
      </w:pPr>
      <w:r w:rsidRPr="007325E6">
        <w:rPr>
          <w:lang w:val="x-none"/>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0C2A8E58" w14:textId="77777777" w:rsidR="007325E6" w:rsidRPr="007325E6" w:rsidRDefault="007325E6" w:rsidP="007325E6">
      <w:pPr>
        <w:rPr>
          <w:b/>
          <w:bCs/>
          <w:lang w:val="x-none"/>
        </w:rPr>
      </w:pPr>
    </w:p>
    <w:p w14:paraId="57A38F79" w14:textId="77777777" w:rsidR="007325E6" w:rsidRPr="007325E6" w:rsidRDefault="007325E6" w:rsidP="007325E6">
      <w:pPr>
        <w:rPr>
          <w:b/>
          <w:bCs/>
          <w:u w:val="single"/>
          <w:lang w:val="x-none"/>
        </w:rPr>
      </w:pPr>
      <w:bookmarkStart w:id="502" w:name="_Toc485041330"/>
      <w:r w:rsidRPr="007325E6">
        <w:rPr>
          <w:b/>
          <w:bCs/>
          <w:u w:val="single"/>
          <w:lang w:val="x-none"/>
        </w:rPr>
        <w:t>7.7</w:t>
      </w:r>
      <w:r w:rsidRPr="007325E6">
        <w:rPr>
          <w:b/>
          <w:bCs/>
          <w:u w:val="single"/>
          <w:lang w:val="x-none"/>
        </w:rPr>
        <w:tab/>
        <w:t>DEBARMENT AND SUSPENSION (EXECUTIVE ORDERS 12549 AND 12689)</w:t>
      </w:r>
      <w:bookmarkEnd w:id="502"/>
      <w:r w:rsidRPr="007325E6">
        <w:rPr>
          <w:b/>
          <w:bCs/>
          <w:u w:val="single"/>
          <w:lang w:val="x-none"/>
        </w:rPr>
        <w:t xml:space="preserve"> </w:t>
      </w:r>
    </w:p>
    <w:p w14:paraId="38C3F611" w14:textId="77777777" w:rsidR="007325E6" w:rsidRPr="007325E6" w:rsidRDefault="007325E6" w:rsidP="007325E6">
      <w:pPr>
        <w:rPr>
          <w:lang w:val="x-none"/>
        </w:rPr>
      </w:pPr>
      <w:r w:rsidRPr="007325E6">
        <w:rPr>
          <w:lang w:val="x-none"/>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50C3AD3C" w14:textId="77777777" w:rsidR="007325E6" w:rsidRPr="007325E6" w:rsidRDefault="007325E6" w:rsidP="007325E6">
      <w:pPr>
        <w:rPr>
          <w:lang w:val="x-none"/>
        </w:rPr>
      </w:pPr>
    </w:p>
    <w:p w14:paraId="7DD9C670" w14:textId="77777777" w:rsidR="007325E6" w:rsidRPr="007325E6" w:rsidRDefault="007325E6" w:rsidP="007325E6">
      <w:pPr>
        <w:rPr>
          <w:b/>
          <w:bCs/>
          <w:u w:val="single"/>
          <w:lang w:val="x-none"/>
        </w:rPr>
      </w:pPr>
      <w:bookmarkStart w:id="503" w:name="_Toc485041331"/>
      <w:r w:rsidRPr="007325E6">
        <w:rPr>
          <w:b/>
          <w:bCs/>
          <w:u w:val="single"/>
          <w:lang w:val="x-none"/>
        </w:rPr>
        <w:t>7.8</w:t>
      </w:r>
      <w:r w:rsidRPr="007325E6">
        <w:rPr>
          <w:b/>
          <w:bCs/>
          <w:u w:val="single"/>
          <w:lang w:val="x-none"/>
        </w:rPr>
        <w:tab/>
        <w:t>BYRD ANTI-LOBBYING AMENDMENT, 31 U.S.C. 1352</w:t>
      </w:r>
      <w:bookmarkEnd w:id="503"/>
      <w:r w:rsidRPr="007325E6">
        <w:rPr>
          <w:b/>
          <w:bCs/>
          <w:u w:val="single"/>
          <w:lang w:val="x-none"/>
        </w:rPr>
        <w:t xml:space="preserve"> </w:t>
      </w:r>
    </w:p>
    <w:p w14:paraId="269EA941" w14:textId="77777777" w:rsidR="007325E6" w:rsidRPr="007325E6" w:rsidRDefault="007325E6" w:rsidP="007325E6">
      <w:pPr>
        <w:rPr>
          <w:b/>
          <w:bCs/>
          <w:lang w:val="x-none"/>
        </w:rPr>
      </w:pPr>
      <w:r w:rsidRPr="007325E6">
        <w:rPr>
          <w:lang w:val="x-none"/>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2FCFF21D" w14:textId="77777777" w:rsidR="007325E6" w:rsidRPr="007325E6" w:rsidRDefault="007325E6" w:rsidP="007325E6">
      <w:pPr>
        <w:rPr>
          <w:lang w:val="x-none"/>
        </w:rPr>
      </w:pPr>
      <w:r w:rsidRPr="007325E6">
        <w:rPr>
          <w:lang w:val="x-none"/>
        </w:rPr>
        <w:br w:type="page"/>
      </w:r>
    </w:p>
    <w:p w14:paraId="578811A9" w14:textId="77777777" w:rsidR="007325E6" w:rsidRPr="007325E6" w:rsidRDefault="007325E6" w:rsidP="007325E6">
      <w:pPr>
        <w:jc w:val="center"/>
        <w:rPr>
          <w:b/>
          <w:lang w:val="x-none"/>
        </w:rPr>
      </w:pPr>
      <w:r w:rsidRPr="007325E6">
        <w:rPr>
          <w:b/>
          <w:lang w:val="x-none"/>
        </w:rPr>
        <w:t>EXHIBIT A</w:t>
      </w:r>
    </w:p>
    <w:p w14:paraId="1A1A530B" w14:textId="77777777" w:rsidR="007325E6" w:rsidRPr="007325E6" w:rsidRDefault="007325E6" w:rsidP="007325E6">
      <w:pPr>
        <w:jc w:val="center"/>
        <w:rPr>
          <w:lang w:val="x-none"/>
        </w:rPr>
      </w:pPr>
    </w:p>
    <w:p w14:paraId="7EF08DE1" w14:textId="77777777" w:rsidR="007325E6" w:rsidRPr="007325E6" w:rsidRDefault="007325E6" w:rsidP="007325E6">
      <w:pPr>
        <w:jc w:val="center"/>
        <w:rPr>
          <w:lang w:val="x-none"/>
        </w:rPr>
      </w:pPr>
      <w:r w:rsidRPr="007325E6">
        <w:rPr>
          <w:lang w:val="x-none"/>
        </w:rPr>
        <w:t>MANDATORY EQUAL EMPLOYMENT OPPORTUNITY LANGUAGE</w:t>
      </w:r>
    </w:p>
    <w:p w14:paraId="6D7FFC7A" w14:textId="77777777" w:rsidR="007325E6" w:rsidRPr="007325E6" w:rsidRDefault="007325E6" w:rsidP="007325E6">
      <w:pPr>
        <w:jc w:val="center"/>
        <w:rPr>
          <w:lang w:val="x-none"/>
        </w:rPr>
      </w:pPr>
      <w:r w:rsidRPr="007325E6">
        <w:rPr>
          <w:u w:val="single"/>
          <w:lang w:val="x-none"/>
        </w:rPr>
        <w:t>N.J.S.A.</w:t>
      </w:r>
      <w:r w:rsidRPr="007325E6">
        <w:rPr>
          <w:lang w:val="x-none"/>
        </w:rPr>
        <w:t xml:space="preserve"> 10:5-31 </w:t>
      </w:r>
      <w:r w:rsidRPr="007325E6">
        <w:rPr>
          <w:szCs w:val="22"/>
          <w:u w:val="single"/>
        </w:rPr>
        <w:t>et</w:t>
      </w:r>
      <w:r w:rsidRPr="007325E6">
        <w:rPr>
          <w:szCs w:val="22"/>
        </w:rPr>
        <w:t xml:space="preserve"> </w:t>
      </w:r>
      <w:r w:rsidRPr="007325E6">
        <w:rPr>
          <w:szCs w:val="22"/>
          <w:u w:val="single"/>
        </w:rPr>
        <w:t>seq.</w:t>
      </w:r>
      <w:r w:rsidRPr="007325E6">
        <w:rPr>
          <w:lang w:val="x-none"/>
        </w:rPr>
        <w:t xml:space="preserve"> (P.L. 1975, c. 127)</w:t>
      </w:r>
    </w:p>
    <w:p w14:paraId="6205CB61" w14:textId="77777777" w:rsidR="007325E6" w:rsidRPr="007325E6" w:rsidRDefault="007325E6" w:rsidP="007325E6">
      <w:pPr>
        <w:jc w:val="center"/>
        <w:rPr>
          <w:lang w:val="x-none"/>
        </w:rPr>
      </w:pPr>
      <w:r w:rsidRPr="007325E6">
        <w:rPr>
          <w:u w:val="single"/>
          <w:lang w:val="x-none"/>
        </w:rPr>
        <w:t>N.J.A.C.</w:t>
      </w:r>
      <w:r w:rsidRPr="007325E6">
        <w:rPr>
          <w:lang w:val="x-none"/>
        </w:rPr>
        <w:t xml:space="preserve"> 17:27 </w:t>
      </w:r>
      <w:r w:rsidRPr="007325E6">
        <w:rPr>
          <w:szCs w:val="22"/>
          <w:u w:val="single"/>
        </w:rPr>
        <w:t>et</w:t>
      </w:r>
      <w:r w:rsidRPr="007325E6">
        <w:rPr>
          <w:szCs w:val="22"/>
        </w:rPr>
        <w:t xml:space="preserve"> </w:t>
      </w:r>
      <w:r w:rsidRPr="007325E6">
        <w:rPr>
          <w:szCs w:val="22"/>
          <w:u w:val="single"/>
        </w:rPr>
        <w:t>seq.</w:t>
      </w:r>
    </w:p>
    <w:p w14:paraId="13583A35" w14:textId="77777777" w:rsidR="007325E6" w:rsidRPr="007325E6" w:rsidRDefault="007325E6" w:rsidP="007325E6">
      <w:pPr>
        <w:jc w:val="center"/>
        <w:rPr>
          <w:lang w:val="x-none"/>
        </w:rPr>
      </w:pPr>
    </w:p>
    <w:p w14:paraId="3ABDC14C" w14:textId="77777777" w:rsidR="007325E6" w:rsidRPr="007325E6" w:rsidRDefault="007325E6" w:rsidP="007325E6">
      <w:pPr>
        <w:jc w:val="center"/>
        <w:rPr>
          <w:lang w:val="x-none"/>
        </w:rPr>
      </w:pPr>
      <w:r w:rsidRPr="007325E6">
        <w:rPr>
          <w:lang w:val="x-none"/>
        </w:rPr>
        <w:t>GOODS, GENERAL SERVICE AND PROFESSIONAL SERVICES CONTRACTS</w:t>
      </w:r>
    </w:p>
    <w:p w14:paraId="1CAD435F" w14:textId="77777777" w:rsidR="007325E6" w:rsidRPr="007325E6" w:rsidRDefault="007325E6" w:rsidP="007325E6">
      <w:pPr>
        <w:rPr>
          <w:lang w:val="x-none"/>
        </w:rPr>
      </w:pPr>
    </w:p>
    <w:p w14:paraId="3DFE6748" w14:textId="77777777" w:rsidR="007325E6" w:rsidRPr="007325E6" w:rsidRDefault="007325E6" w:rsidP="007325E6">
      <w:pPr>
        <w:rPr>
          <w:lang w:val="x-none"/>
        </w:rPr>
      </w:pPr>
      <w:r w:rsidRPr="007325E6">
        <w:rPr>
          <w:lang w:val="x-none"/>
        </w:rPr>
        <w:t>During the performance of this contract, the contractor agrees as follows:</w:t>
      </w:r>
    </w:p>
    <w:p w14:paraId="63CD11D7" w14:textId="77777777" w:rsidR="007325E6" w:rsidRPr="007325E6" w:rsidRDefault="007325E6" w:rsidP="007325E6">
      <w:pPr>
        <w:rPr>
          <w:lang w:val="x-none"/>
        </w:rPr>
      </w:pPr>
    </w:p>
    <w:p w14:paraId="4D325965" w14:textId="77777777" w:rsidR="007325E6" w:rsidRPr="007325E6" w:rsidRDefault="007325E6" w:rsidP="007325E6">
      <w:pPr>
        <w:rPr>
          <w:lang w:val="x-none"/>
        </w:rPr>
      </w:pPr>
      <w:r w:rsidRPr="007325E6" w:rsidDel="00B17170">
        <w:rPr>
          <w:lang w:val="x-none"/>
        </w:rPr>
        <w:tab/>
      </w:r>
      <w:r w:rsidRPr="007325E6">
        <w:rPr>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F9C4DF0" w14:textId="77777777" w:rsidR="007325E6" w:rsidRPr="007325E6" w:rsidRDefault="007325E6" w:rsidP="007325E6">
      <w:pPr>
        <w:rPr>
          <w:lang w:val="x-none"/>
        </w:rPr>
      </w:pPr>
    </w:p>
    <w:p w14:paraId="4A66A649" w14:textId="77777777" w:rsidR="007325E6" w:rsidRPr="007325E6" w:rsidRDefault="007325E6" w:rsidP="007325E6">
      <w:pPr>
        <w:rPr>
          <w:lang w:val="x-none"/>
        </w:rPr>
      </w:pPr>
      <w:r w:rsidRPr="007325E6" w:rsidDel="00B17170">
        <w:rPr>
          <w:lang w:val="x-none"/>
        </w:rPr>
        <w:tab/>
      </w:r>
      <w:r w:rsidRPr="007325E6">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F061DE7" w14:textId="77777777" w:rsidR="007325E6" w:rsidRPr="007325E6" w:rsidRDefault="007325E6" w:rsidP="007325E6">
      <w:pPr>
        <w:rPr>
          <w:lang w:val="x-none"/>
        </w:rPr>
      </w:pPr>
    </w:p>
    <w:p w14:paraId="08B60987" w14:textId="77777777" w:rsidR="007325E6" w:rsidRPr="007325E6" w:rsidRDefault="007325E6" w:rsidP="007325E6">
      <w:pPr>
        <w:rPr>
          <w:lang w:val="x-none"/>
        </w:rPr>
      </w:pPr>
      <w:r w:rsidRPr="007325E6" w:rsidDel="00B17170">
        <w:rPr>
          <w:lang w:val="x-none"/>
        </w:rPr>
        <w:tab/>
      </w:r>
      <w:r w:rsidRPr="007325E6">
        <w:rPr>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4A983504" w14:textId="77777777" w:rsidR="007325E6" w:rsidRPr="007325E6" w:rsidRDefault="007325E6" w:rsidP="007325E6">
      <w:pPr>
        <w:rPr>
          <w:lang w:val="x-none"/>
        </w:rPr>
      </w:pPr>
    </w:p>
    <w:p w14:paraId="4C36C467" w14:textId="77777777" w:rsidR="007325E6" w:rsidRPr="007325E6" w:rsidRDefault="007325E6" w:rsidP="007325E6">
      <w:pPr>
        <w:rPr>
          <w:lang w:val="x-none"/>
        </w:rPr>
      </w:pPr>
      <w:r w:rsidRPr="007325E6">
        <w:rPr>
          <w:lang w:val="x-none"/>
        </w:rPr>
        <w:t xml:space="preserve">The contractor or subcontractor, where applicable, agrees to comply with any regulations promulgated by the Treasurer pursuant to </w:t>
      </w:r>
      <w:r w:rsidRPr="007325E6">
        <w:rPr>
          <w:u w:val="single"/>
          <w:lang w:val="x-none"/>
        </w:rPr>
        <w:t>N.J.S.A.</w:t>
      </w:r>
      <w:r w:rsidRPr="007325E6">
        <w:rPr>
          <w:lang w:val="x-none"/>
        </w:rPr>
        <w:t xml:space="preserve"> 10:5-31</w:t>
      </w:r>
      <w:r w:rsidRPr="007325E6">
        <w:rPr>
          <w:szCs w:val="22"/>
          <w:u w:val="single"/>
        </w:rPr>
        <w:t xml:space="preserve"> et</w:t>
      </w:r>
      <w:r w:rsidRPr="007325E6">
        <w:rPr>
          <w:szCs w:val="22"/>
        </w:rPr>
        <w:t xml:space="preserve"> </w:t>
      </w:r>
      <w:r w:rsidRPr="007325E6">
        <w:rPr>
          <w:szCs w:val="22"/>
          <w:u w:val="single"/>
        </w:rPr>
        <w:t>seq.</w:t>
      </w:r>
      <w:r w:rsidRPr="007325E6">
        <w:rPr>
          <w:lang w:val="x-none"/>
        </w:rPr>
        <w:t>, as amended and supplemented from time to time and the Americans with Disabilities Act.</w:t>
      </w:r>
    </w:p>
    <w:p w14:paraId="6C19771C" w14:textId="77777777" w:rsidR="007325E6" w:rsidRPr="007325E6" w:rsidRDefault="007325E6" w:rsidP="007325E6">
      <w:pPr>
        <w:rPr>
          <w:lang w:val="x-none"/>
        </w:rPr>
      </w:pPr>
    </w:p>
    <w:p w14:paraId="27FB6941" w14:textId="77777777" w:rsidR="007325E6" w:rsidRPr="007325E6" w:rsidRDefault="007325E6" w:rsidP="007325E6">
      <w:pPr>
        <w:rPr>
          <w:lang w:val="x-none"/>
        </w:rPr>
      </w:pPr>
      <w:r w:rsidRPr="007325E6" w:rsidDel="00B17170">
        <w:rPr>
          <w:lang w:val="x-none"/>
        </w:rPr>
        <w:tab/>
      </w:r>
      <w:r w:rsidRPr="007325E6">
        <w:rPr>
          <w:lang w:val="x-none"/>
        </w:rPr>
        <w:t xml:space="preserve">The contractor or subcontractor agrees to make good faith efforts to meet targeted county employment goals established in accordance with </w:t>
      </w:r>
      <w:r w:rsidRPr="007325E6">
        <w:rPr>
          <w:u w:val="single"/>
          <w:lang w:val="x-none"/>
        </w:rPr>
        <w:t>N.J.A.C.</w:t>
      </w:r>
      <w:r w:rsidRPr="007325E6">
        <w:rPr>
          <w:lang w:val="x-none"/>
        </w:rPr>
        <w:t xml:space="preserve"> 17:27-5.2.</w:t>
      </w:r>
    </w:p>
    <w:p w14:paraId="7301B4A8" w14:textId="77777777" w:rsidR="007325E6" w:rsidRPr="007325E6" w:rsidRDefault="007325E6" w:rsidP="007325E6">
      <w:pPr>
        <w:rPr>
          <w:lang w:val="x-none"/>
        </w:rPr>
      </w:pPr>
    </w:p>
    <w:p w14:paraId="237C8D44" w14:textId="77777777" w:rsidR="007325E6" w:rsidRPr="007325E6" w:rsidRDefault="007325E6" w:rsidP="007325E6">
      <w:pPr>
        <w:rPr>
          <w:lang w:val="x-none"/>
        </w:rPr>
      </w:pPr>
      <w:r w:rsidRPr="007325E6" w:rsidDel="00B17170">
        <w:rPr>
          <w:lang w:val="x-none"/>
        </w:rPr>
        <w:tab/>
      </w:r>
      <w:r w:rsidRPr="007325E6">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C442378" w14:textId="77777777" w:rsidR="007325E6" w:rsidRPr="007325E6" w:rsidRDefault="007325E6" w:rsidP="007325E6">
      <w:pPr>
        <w:rPr>
          <w:lang w:val="x-none"/>
        </w:rPr>
      </w:pPr>
    </w:p>
    <w:p w14:paraId="5D11B485" w14:textId="77777777" w:rsidR="007325E6" w:rsidRPr="007325E6" w:rsidRDefault="007325E6" w:rsidP="007325E6">
      <w:pPr>
        <w:rPr>
          <w:lang w:val="x-none"/>
        </w:rPr>
      </w:pPr>
      <w:r w:rsidRPr="007325E6" w:rsidDel="00B17170">
        <w:rPr>
          <w:lang w:val="x-none"/>
        </w:rPr>
        <w:tab/>
      </w:r>
      <w:r w:rsidRPr="007325E6">
        <w:rPr>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B472AF6" w14:textId="77777777" w:rsidR="007325E6" w:rsidRPr="007325E6" w:rsidRDefault="007325E6" w:rsidP="007325E6">
      <w:pPr>
        <w:rPr>
          <w:lang w:val="x-none"/>
        </w:rPr>
      </w:pPr>
    </w:p>
    <w:p w14:paraId="4447CE46" w14:textId="77777777" w:rsidR="007325E6" w:rsidRPr="007325E6" w:rsidRDefault="007325E6" w:rsidP="007325E6">
      <w:pPr>
        <w:rPr>
          <w:lang w:val="x-none"/>
        </w:rPr>
      </w:pPr>
      <w:r w:rsidRPr="007325E6" w:rsidDel="00B17170">
        <w:rPr>
          <w:lang w:val="x-none"/>
        </w:rPr>
        <w:tab/>
      </w:r>
      <w:r w:rsidRPr="007325E6">
        <w:rPr>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1C12208" w14:textId="77777777" w:rsidR="007325E6" w:rsidRPr="007325E6" w:rsidRDefault="007325E6" w:rsidP="007325E6">
      <w:pPr>
        <w:rPr>
          <w:lang w:val="x-none"/>
        </w:rPr>
      </w:pPr>
    </w:p>
    <w:p w14:paraId="39435523" w14:textId="77777777" w:rsidR="007325E6" w:rsidRPr="007325E6" w:rsidRDefault="007325E6" w:rsidP="007325E6">
      <w:pPr>
        <w:rPr>
          <w:lang w:val="x-none"/>
        </w:rPr>
      </w:pPr>
      <w:r w:rsidRPr="007325E6" w:rsidDel="00B17170">
        <w:rPr>
          <w:lang w:val="x-none"/>
        </w:rPr>
        <w:tab/>
      </w:r>
      <w:r w:rsidRPr="007325E6">
        <w:rPr>
          <w:lang w:val="x-none"/>
        </w:rPr>
        <w:t>The contractor shall submit to the public agency, after notification of award but prior to execution of a goods and services contract, one of the following three documents:</w:t>
      </w:r>
    </w:p>
    <w:p w14:paraId="6725FD73" w14:textId="77777777" w:rsidR="007325E6" w:rsidRPr="007325E6" w:rsidRDefault="007325E6" w:rsidP="007325E6">
      <w:pPr>
        <w:rPr>
          <w:lang w:val="x-none"/>
        </w:rPr>
      </w:pPr>
    </w:p>
    <w:p w14:paraId="37790789" w14:textId="77777777" w:rsidR="007325E6" w:rsidRPr="007325E6" w:rsidRDefault="007325E6" w:rsidP="007325E6">
      <w:pPr>
        <w:rPr>
          <w:lang w:val="x-none"/>
        </w:rPr>
      </w:pPr>
      <w:r w:rsidRPr="007325E6">
        <w:rPr>
          <w:lang w:val="x-none"/>
        </w:rPr>
        <w:t>Letter of Federal Affirmative Action Plan Approval;</w:t>
      </w:r>
    </w:p>
    <w:p w14:paraId="3922D5AE" w14:textId="77777777" w:rsidR="007325E6" w:rsidRPr="007325E6" w:rsidRDefault="007325E6" w:rsidP="007325E6">
      <w:pPr>
        <w:rPr>
          <w:lang w:val="x-none"/>
        </w:rPr>
      </w:pPr>
    </w:p>
    <w:p w14:paraId="086C55EC" w14:textId="77777777" w:rsidR="007325E6" w:rsidRPr="007325E6" w:rsidRDefault="007325E6" w:rsidP="007325E6">
      <w:pPr>
        <w:rPr>
          <w:lang w:val="x-none"/>
        </w:rPr>
      </w:pPr>
      <w:r w:rsidRPr="007325E6">
        <w:rPr>
          <w:lang w:val="x-none"/>
        </w:rPr>
        <w:tab/>
        <w:t>Certificate of Employee Information Report; or</w:t>
      </w:r>
    </w:p>
    <w:p w14:paraId="3F28ECD1" w14:textId="77777777" w:rsidR="007325E6" w:rsidRPr="007325E6" w:rsidRDefault="007325E6" w:rsidP="007325E6">
      <w:pPr>
        <w:rPr>
          <w:lang w:val="x-none"/>
        </w:rPr>
      </w:pPr>
    </w:p>
    <w:p w14:paraId="2011DC9A" w14:textId="77777777" w:rsidR="007325E6" w:rsidRPr="007325E6" w:rsidRDefault="007325E6" w:rsidP="007325E6">
      <w:pPr>
        <w:rPr>
          <w:lang w:val="x-none"/>
        </w:rPr>
      </w:pPr>
      <w:r w:rsidRPr="007325E6" w:rsidDel="00B17170">
        <w:rPr>
          <w:lang w:val="x-none"/>
        </w:rPr>
        <w:tab/>
      </w:r>
      <w:r w:rsidRPr="007325E6">
        <w:rPr>
          <w:lang w:val="x-none"/>
        </w:rPr>
        <w:t>Employee Information Report Form AA302 (electronically provided by the Division and distributed to the public agency through the Division’s website at http://</w:t>
      </w:r>
      <w:hyperlink r:id="rId69" w:history="1">
        <w:r w:rsidRPr="007325E6">
          <w:rPr>
            <w:color w:val="0000FF"/>
            <w:u w:val="single"/>
            <w:lang w:val="x-none"/>
          </w:rPr>
          <w:t>www.state.nj.us/treasury/contract_compliance</w:t>
        </w:r>
      </w:hyperlink>
      <w:r w:rsidRPr="007325E6">
        <w:rPr>
          <w:lang w:val="x-none"/>
        </w:rPr>
        <w:t>).</w:t>
      </w:r>
    </w:p>
    <w:p w14:paraId="6848CF24" w14:textId="77777777" w:rsidR="007325E6" w:rsidRPr="007325E6" w:rsidRDefault="007325E6" w:rsidP="007325E6">
      <w:pPr>
        <w:rPr>
          <w:lang w:val="x-none"/>
        </w:rPr>
      </w:pPr>
    </w:p>
    <w:p w14:paraId="4C3F980E" w14:textId="77777777" w:rsidR="007325E6" w:rsidRPr="007325E6" w:rsidRDefault="007325E6" w:rsidP="007325E6">
      <w:pPr>
        <w:rPr>
          <w:lang w:val="x-none"/>
        </w:rPr>
      </w:pPr>
      <w:r w:rsidRPr="007325E6" w:rsidDel="00B17170">
        <w:rPr>
          <w:lang w:val="x-none"/>
        </w:rPr>
        <w:tab/>
      </w:r>
      <w:r w:rsidRPr="007325E6">
        <w:rPr>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7325E6">
        <w:rPr>
          <w:b/>
          <w:u w:val="single"/>
          <w:lang w:val="x-none"/>
        </w:rPr>
        <w:t>N.J.A.C.</w:t>
      </w:r>
      <w:r w:rsidRPr="007325E6">
        <w:rPr>
          <w:b/>
          <w:lang w:val="x-none"/>
        </w:rPr>
        <w:t xml:space="preserve"> 17:27-1 </w:t>
      </w:r>
      <w:r w:rsidRPr="007325E6">
        <w:rPr>
          <w:b/>
          <w:u w:val="single"/>
          <w:lang w:val="x-none"/>
        </w:rPr>
        <w:t>et seq.</w:t>
      </w:r>
    </w:p>
    <w:p w14:paraId="3EB93437" w14:textId="77777777" w:rsidR="007325E6" w:rsidRPr="007325E6" w:rsidRDefault="007325E6" w:rsidP="007325E6">
      <w:pPr>
        <w:rPr>
          <w:lang w:val="x-none"/>
        </w:rPr>
      </w:pPr>
      <w:r w:rsidRPr="007325E6">
        <w:rPr>
          <w:lang w:val="x-none"/>
        </w:rPr>
        <w:br w:type="page"/>
      </w:r>
    </w:p>
    <w:p w14:paraId="621507BB" w14:textId="77777777" w:rsidR="007325E6" w:rsidRPr="007325E6" w:rsidRDefault="007325E6" w:rsidP="007325E6">
      <w:pPr>
        <w:jc w:val="center"/>
        <w:rPr>
          <w:b/>
          <w:lang w:val="x-none"/>
        </w:rPr>
      </w:pPr>
      <w:r w:rsidRPr="007325E6">
        <w:rPr>
          <w:b/>
          <w:lang w:val="x-none"/>
        </w:rPr>
        <w:t>EXHIBIT B</w:t>
      </w:r>
    </w:p>
    <w:p w14:paraId="5BD68466" w14:textId="77777777" w:rsidR="007325E6" w:rsidRPr="007325E6" w:rsidRDefault="007325E6" w:rsidP="007325E6">
      <w:pPr>
        <w:jc w:val="center"/>
        <w:rPr>
          <w:lang w:val="x-none"/>
        </w:rPr>
      </w:pPr>
    </w:p>
    <w:p w14:paraId="4FA2135F" w14:textId="77777777" w:rsidR="007325E6" w:rsidRPr="007325E6" w:rsidRDefault="007325E6" w:rsidP="007325E6">
      <w:pPr>
        <w:jc w:val="center"/>
        <w:rPr>
          <w:lang w:val="x-none"/>
        </w:rPr>
      </w:pPr>
      <w:r w:rsidRPr="007325E6">
        <w:rPr>
          <w:lang w:val="x-none"/>
        </w:rPr>
        <w:t>MANDATORY EQUAL EMPLOYMENT OPPORTUNITY LANGUAGE</w:t>
      </w:r>
    </w:p>
    <w:p w14:paraId="17CE06F2" w14:textId="77777777" w:rsidR="007325E6" w:rsidRPr="007325E6" w:rsidRDefault="007325E6" w:rsidP="007325E6">
      <w:pPr>
        <w:jc w:val="center"/>
        <w:rPr>
          <w:lang w:val="x-none"/>
        </w:rPr>
      </w:pPr>
      <w:r w:rsidRPr="007325E6">
        <w:rPr>
          <w:u w:val="single"/>
          <w:lang w:val="x-none"/>
        </w:rPr>
        <w:t>N.J.S.A.</w:t>
      </w:r>
      <w:r w:rsidRPr="007325E6">
        <w:rPr>
          <w:lang w:val="x-none"/>
        </w:rPr>
        <w:t xml:space="preserve"> 10:5-31 </w:t>
      </w:r>
      <w:r w:rsidRPr="007325E6">
        <w:rPr>
          <w:szCs w:val="22"/>
          <w:u w:val="single"/>
        </w:rPr>
        <w:t>et</w:t>
      </w:r>
      <w:r w:rsidRPr="007325E6">
        <w:rPr>
          <w:szCs w:val="22"/>
        </w:rPr>
        <w:t xml:space="preserve"> </w:t>
      </w:r>
      <w:r w:rsidRPr="007325E6">
        <w:rPr>
          <w:szCs w:val="22"/>
          <w:u w:val="single"/>
        </w:rPr>
        <w:t>seq.</w:t>
      </w:r>
      <w:r w:rsidRPr="007325E6">
        <w:rPr>
          <w:lang w:val="x-none"/>
        </w:rPr>
        <w:t xml:space="preserve"> (P.L. 1975, c. 127)</w:t>
      </w:r>
    </w:p>
    <w:p w14:paraId="55ED26D0" w14:textId="77777777" w:rsidR="007325E6" w:rsidRPr="007325E6" w:rsidRDefault="007325E6" w:rsidP="007325E6">
      <w:pPr>
        <w:jc w:val="center"/>
        <w:rPr>
          <w:lang w:val="x-none"/>
        </w:rPr>
      </w:pPr>
      <w:r w:rsidRPr="007325E6">
        <w:rPr>
          <w:u w:val="single"/>
          <w:lang w:val="x-none"/>
        </w:rPr>
        <w:t>N.J.S.A.</w:t>
      </w:r>
      <w:r w:rsidRPr="007325E6">
        <w:rPr>
          <w:lang w:val="x-none"/>
        </w:rPr>
        <w:t xml:space="preserve"> 10:5-39 </w:t>
      </w:r>
      <w:r w:rsidRPr="007325E6">
        <w:rPr>
          <w:u w:val="single"/>
          <w:lang w:val="x-none"/>
        </w:rPr>
        <w:t>et. seq.</w:t>
      </w:r>
      <w:r w:rsidRPr="007325E6">
        <w:rPr>
          <w:lang w:val="x-none"/>
        </w:rPr>
        <w:t xml:space="preserve"> (P.L. 1983, c. 197)</w:t>
      </w:r>
    </w:p>
    <w:p w14:paraId="05F6DC8C" w14:textId="77777777" w:rsidR="007325E6" w:rsidRPr="007325E6" w:rsidRDefault="007325E6" w:rsidP="007325E6">
      <w:pPr>
        <w:jc w:val="center"/>
        <w:rPr>
          <w:lang w:val="x-none"/>
        </w:rPr>
      </w:pPr>
      <w:r w:rsidRPr="007325E6">
        <w:rPr>
          <w:u w:val="single"/>
          <w:lang w:val="x-none"/>
        </w:rPr>
        <w:t>N.J.A.C.</w:t>
      </w:r>
      <w:r w:rsidRPr="007325E6">
        <w:rPr>
          <w:lang w:val="x-none"/>
        </w:rPr>
        <w:t xml:space="preserve"> 17:27-1.1 </w:t>
      </w:r>
      <w:r w:rsidRPr="007325E6">
        <w:rPr>
          <w:szCs w:val="22"/>
          <w:u w:val="single"/>
        </w:rPr>
        <w:t>et</w:t>
      </w:r>
      <w:r w:rsidRPr="007325E6">
        <w:rPr>
          <w:szCs w:val="22"/>
        </w:rPr>
        <w:t xml:space="preserve"> </w:t>
      </w:r>
      <w:r w:rsidRPr="007325E6">
        <w:rPr>
          <w:szCs w:val="22"/>
          <w:u w:val="single"/>
        </w:rPr>
        <w:t>seq.</w:t>
      </w:r>
    </w:p>
    <w:p w14:paraId="6A77984F" w14:textId="77777777" w:rsidR="007325E6" w:rsidRPr="007325E6" w:rsidRDefault="007325E6" w:rsidP="007325E6">
      <w:pPr>
        <w:jc w:val="center"/>
        <w:rPr>
          <w:lang w:val="x-none"/>
        </w:rPr>
      </w:pPr>
    </w:p>
    <w:p w14:paraId="091B0A69" w14:textId="77777777" w:rsidR="007325E6" w:rsidRPr="007325E6" w:rsidRDefault="007325E6" w:rsidP="007325E6">
      <w:pPr>
        <w:jc w:val="center"/>
        <w:rPr>
          <w:lang w:val="x-none"/>
        </w:rPr>
      </w:pPr>
      <w:r w:rsidRPr="007325E6">
        <w:rPr>
          <w:lang w:val="x-none"/>
        </w:rPr>
        <w:t>CONSTRUCTION CONTRACTS</w:t>
      </w:r>
    </w:p>
    <w:p w14:paraId="6D6B0D59" w14:textId="77777777" w:rsidR="007325E6" w:rsidRPr="007325E6" w:rsidRDefault="007325E6" w:rsidP="007325E6">
      <w:pPr>
        <w:rPr>
          <w:lang w:val="x-none"/>
        </w:rPr>
      </w:pPr>
    </w:p>
    <w:p w14:paraId="3EEBF9CE" w14:textId="77777777" w:rsidR="007325E6" w:rsidRPr="007325E6" w:rsidRDefault="007325E6" w:rsidP="007325E6">
      <w:pPr>
        <w:rPr>
          <w:lang w:val="x-none"/>
        </w:rPr>
      </w:pPr>
      <w:r w:rsidRPr="007325E6">
        <w:rPr>
          <w:lang w:val="x-none"/>
        </w:rPr>
        <w:t>During the performance of this contract, the contractor agrees as follows:</w:t>
      </w:r>
    </w:p>
    <w:p w14:paraId="7DDB3204" w14:textId="77777777" w:rsidR="007325E6" w:rsidRPr="007325E6" w:rsidRDefault="007325E6" w:rsidP="007325E6">
      <w:pPr>
        <w:rPr>
          <w:lang w:val="x-none"/>
        </w:rPr>
      </w:pPr>
    </w:p>
    <w:p w14:paraId="5D1AD004" w14:textId="77777777" w:rsidR="007325E6" w:rsidRPr="007325E6" w:rsidRDefault="007325E6" w:rsidP="007325E6">
      <w:pPr>
        <w:rPr>
          <w:lang w:val="x-none"/>
        </w:rPr>
      </w:pPr>
      <w:r w:rsidRPr="007325E6">
        <w:rPr>
          <w:lang w:val="x-none"/>
        </w:rPr>
        <w:t xml:space="preserve">The contractor or subcontractor, where applicable, will not </w:t>
      </w:r>
      <w:r w:rsidRPr="007325E6">
        <w:rPr>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8AB205D" w14:textId="77777777" w:rsidR="007325E6" w:rsidRPr="007325E6" w:rsidRDefault="007325E6" w:rsidP="007325E6">
      <w:pPr>
        <w:rPr>
          <w:lang w:val="x-none"/>
        </w:rPr>
      </w:pPr>
    </w:p>
    <w:p w14:paraId="080573BE" w14:textId="77777777" w:rsidR="007325E6" w:rsidRPr="007325E6" w:rsidRDefault="007325E6" w:rsidP="007325E6">
      <w:pPr>
        <w:rPr>
          <w:lang w:val="x-none"/>
        </w:rPr>
      </w:pPr>
      <w:r w:rsidRPr="007325E6">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435FF56" w14:textId="77777777" w:rsidR="007325E6" w:rsidRPr="007325E6" w:rsidRDefault="007325E6" w:rsidP="007325E6">
      <w:pPr>
        <w:rPr>
          <w:lang w:val="x-none"/>
        </w:rPr>
      </w:pPr>
    </w:p>
    <w:p w14:paraId="369172BD" w14:textId="77777777" w:rsidR="007325E6" w:rsidRPr="007325E6" w:rsidRDefault="007325E6" w:rsidP="007325E6">
      <w:pPr>
        <w:rPr>
          <w:lang w:val="x-none"/>
        </w:rPr>
      </w:pPr>
      <w:r w:rsidRPr="007325E6">
        <w:rPr>
          <w:u w:val="single"/>
          <w:lang w:val="x-none"/>
        </w:rPr>
        <w:t>N.J.S.A.</w:t>
      </w:r>
      <w:r w:rsidRPr="007325E6">
        <w:rPr>
          <w:lang w:val="x-none"/>
        </w:rPr>
        <w:t xml:space="preserve"> 10:5-39 </w:t>
      </w:r>
      <w:r w:rsidRPr="007325E6">
        <w:rPr>
          <w:szCs w:val="22"/>
          <w:u w:val="single"/>
        </w:rPr>
        <w:t>et</w:t>
      </w:r>
      <w:r w:rsidRPr="007325E6">
        <w:rPr>
          <w:szCs w:val="22"/>
        </w:rPr>
        <w:t xml:space="preserve"> </w:t>
      </w:r>
      <w:r w:rsidRPr="007325E6">
        <w:rPr>
          <w:szCs w:val="22"/>
          <w:u w:val="single"/>
        </w:rPr>
        <w:t>seq.</w:t>
      </w:r>
      <w:r w:rsidRPr="007325E6">
        <w:rPr>
          <w:lang w:val="x-none"/>
        </w:rPr>
        <w:t>requires contractors, subcontractors, and permitted assignees performing construction, alteration, or repair of any building or public work in excess of $250,000 to guarantee equal employment opportunity to veterans.</w:t>
      </w:r>
    </w:p>
    <w:p w14:paraId="04EB971A" w14:textId="77777777" w:rsidR="007325E6" w:rsidRPr="007325E6" w:rsidRDefault="007325E6" w:rsidP="007325E6">
      <w:pPr>
        <w:rPr>
          <w:lang w:val="x-none"/>
        </w:rPr>
      </w:pPr>
    </w:p>
    <w:p w14:paraId="5D107D23" w14:textId="77777777" w:rsidR="007325E6" w:rsidRPr="007325E6" w:rsidRDefault="007325E6" w:rsidP="007325E6">
      <w:pPr>
        <w:rPr>
          <w:lang w:val="x-none"/>
        </w:rPr>
      </w:pPr>
      <w:r w:rsidRPr="007325E6">
        <w:rPr>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C9D867F" w14:textId="77777777" w:rsidR="007325E6" w:rsidRPr="007325E6" w:rsidRDefault="007325E6" w:rsidP="007325E6">
      <w:pPr>
        <w:rPr>
          <w:lang w:val="x-none"/>
        </w:rPr>
      </w:pPr>
    </w:p>
    <w:p w14:paraId="223DADB9" w14:textId="77777777" w:rsidR="007325E6" w:rsidRPr="007325E6" w:rsidRDefault="007325E6" w:rsidP="007325E6">
      <w:pPr>
        <w:rPr>
          <w:lang w:val="x-none"/>
        </w:rPr>
      </w:pPr>
      <w:r w:rsidRPr="007325E6">
        <w:rPr>
          <w:lang w:val="x-none"/>
        </w:rPr>
        <w:t xml:space="preserve">The contractor or subcontractor, where applicable, agrees to comply with any regulations promulgated by the Treasurer, pursuant to </w:t>
      </w:r>
      <w:r w:rsidRPr="007325E6">
        <w:rPr>
          <w:u w:val="single"/>
          <w:lang w:val="x-none"/>
        </w:rPr>
        <w:t>N.J.S.A.</w:t>
      </w:r>
      <w:r w:rsidRPr="007325E6">
        <w:rPr>
          <w:lang w:val="x-none"/>
        </w:rPr>
        <w:t xml:space="preserve"> 10:5-31</w:t>
      </w:r>
      <w:r w:rsidRPr="007325E6">
        <w:rPr>
          <w:szCs w:val="22"/>
          <w:u w:val="single"/>
        </w:rPr>
        <w:t xml:space="preserve"> et</w:t>
      </w:r>
      <w:r w:rsidRPr="007325E6">
        <w:rPr>
          <w:szCs w:val="22"/>
        </w:rPr>
        <w:t xml:space="preserve"> </w:t>
      </w:r>
      <w:r w:rsidRPr="007325E6">
        <w:rPr>
          <w:szCs w:val="22"/>
          <w:u w:val="single"/>
        </w:rPr>
        <w:t>seq.</w:t>
      </w:r>
      <w:r w:rsidRPr="007325E6">
        <w:rPr>
          <w:lang w:val="x-none"/>
        </w:rPr>
        <w:t>, as amended and supplemented from time to time and the Americans with Disabilities Act.</w:t>
      </w:r>
    </w:p>
    <w:p w14:paraId="333E6827" w14:textId="77777777" w:rsidR="007325E6" w:rsidRPr="007325E6" w:rsidRDefault="007325E6" w:rsidP="007325E6">
      <w:pPr>
        <w:rPr>
          <w:lang w:val="x-none"/>
        </w:rPr>
      </w:pPr>
    </w:p>
    <w:p w14:paraId="7C2E60C1" w14:textId="77777777" w:rsidR="007325E6" w:rsidRPr="007325E6" w:rsidRDefault="007325E6" w:rsidP="007325E6">
      <w:pPr>
        <w:rPr>
          <w:lang w:val="x-none"/>
        </w:rPr>
      </w:pPr>
      <w:r w:rsidRPr="007325E6">
        <w:rPr>
          <w:lang w:val="x-none"/>
        </w:rPr>
        <w:t xml:space="preserve">When hiring or scheduling workers in each construction trade, the contractor or subcontractor agrees to make good faith efforts to employ </w:t>
      </w:r>
      <w:r w:rsidRPr="007325E6">
        <w:rPr>
          <w:lang w:val="x-none"/>
        </w:rPr>
        <w:tab/>
        <w:t xml:space="preserve">minority and women workers in each construction trade consistent with the targeted employment goal prescribed by </w:t>
      </w:r>
      <w:r w:rsidRPr="007325E6">
        <w:rPr>
          <w:u w:val="single"/>
          <w:lang w:val="x-none"/>
        </w:rPr>
        <w:t>N.J.A.C.</w:t>
      </w:r>
      <w:r w:rsidRPr="007325E6">
        <w:rPr>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7325E6">
        <w:rPr>
          <w:u w:val="single"/>
          <w:lang w:val="x-none"/>
        </w:rPr>
        <w:t>N.J.A.C.</w:t>
      </w:r>
      <w:r w:rsidRPr="007325E6">
        <w:rPr>
          <w:lang w:val="x-none"/>
        </w:rPr>
        <w:t xml:space="preserve"> 17:27-7.2.  The contractor or subcontractor agrees that a good faith effort shall include compliance with the following procedures:</w:t>
      </w:r>
    </w:p>
    <w:p w14:paraId="1A42BBFC" w14:textId="77777777" w:rsidR="007325E6" w:rsidRPr="007325E6" w:rsidRDefault="007325E6" w:rsidP="007325E6">
      <w:pPr>
        <w:rPr>
          <w:lang w:val="x-none"/>
        </w:rPr>
      </w:pPr>
    </w:p>
    <w:p w14:paraId="0D326D5E" w14:textId="77777777" w:rsidR="007325E6" w:rsidRPr="007325E6" w:rsidRDefault="007325E6" w:rsidP="007325E6">
      <w:pPr>
        <w:rPr>
          <w:lang w:val="x-none"/>
        </w:rPr>
      </w:pPr>
      <w:r w:rsidRPr="007325E6">
        <w:rPr>
          <w:lang w:val="x-none"/>
        </w:rPr>
        <w:t>(A)</w:t>
      </w:r>
      <w:r w:rsidRPr="007325E6">
        <w:rPr>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7325E6">
        <w:rPr>
          <w:u w:val="single"/>
          <w:lang w:val="x-none"/>
        </w:rPr>
        <w:t>N.J.S.A.</w:t>
      </w:r>
      <w:r w:rsidRPr="007325E6">
        <w:rPr>
          <w:lang w:val="x-none"/>
        </w:rPr>
        <w:t xml:space="preserve"> 10:5-31 </w:t>
      </w:r>
      <w:r w:rsidRPr="007325E6">
        <w:rPr>
          <w:u w:val="single"/>
          <w:lang w:val="x-none"/>
        </w:rPr>
        <w:t>et.</w:t>
      </w:r>
      <w:r w:rsidRPr="007325E6">
        <w:rPr>
          <w:lang w:val="x-none"/>
        </w:rPr>
        <w:t xml:space="preserve"> </w:t>
      </w:r>
      <w:r w:rsidRPr="007325E6">
        <w:rPr>
          <w:u w:val="single"/>
          <w:lang w:val="x-none"/>
        </w:rPr>
        <w:t>seq.</w:t>
      </w:r>
      <w:r w:rsidRPr="007325E6">
        <w:rPr>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629A792D" w14:textId="77777777" w:rsidR="007325E6" w:rsidRPr="007325E6" w:rsidRDefault="007325E6" w:rsidP="007325E6">
      <w:pPr>
        <w:rPr>
          <w:lang w:val="x-none"/>
        </w:rPr>
      </w:pPr>
    </w:p>
    <w:p w14:paraId="5B279EDE" w14:textId="77777777" w:rsidR="007325E6" w:rsidRPr="007325E6" w:rsidRDefault="007325E6" w:rsidP="007325E6">
      <w:pPr>
        <w:rPr>
          <w:lang w:val="x-none"/>
        </w:rPr>
      </w:pPr>
      <w:r w:rsidRPr="007325E6">
        <w:rPr>
          <w:lang w:val="x-none"/>
        </w:rPr>
        <w:t>(B)</w:t>
      </w:r>
      <w:r w:rsidRPr="007325E6">
        <w:rPr>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A069D97" w14:textId="77777777" w:rsidR="007325E6" w:rsidRPr="007325E6" w:rsidRDefault="007325E6" w:rsidP="007325E6">
      <w:pPr>
        <w:rPr>
          <w:lang w:val="x-none"/>
        </w:rPr>
      </w:pPr>
    </w:p>
    <w:p w14:paraId="0AD875C3" w14:textId="77777777" w:rsidR="007325E6" w:rsidRPr="007325E6" w:rsidRDefault="007325E6" w:rsidP="007325E6">
      <w:pPr>
        <w:rPr>
          <w:lang w:val="x-none"/>
        </w:rPr>
      </w:pPr>
      <w:r w:rsidRPr="007325E6">
        <w:rPr>
          <w:lang w:val="x-none"/>
        </w:rPr>
        <w:t xml:space="preserve">(1) To notify the public agency compliance officer, the Dept. of LWD, Construction EEO Monitoring Program, and minority and women referral organizations listed by the Division pursuant to </w:t>
      </w:r>
      <w:r w:rsidRPr="007325E6">
        <w:rPr>
          <w:u w:val="single"/>
          <w:lang w:val="x-none"/>
        </w:rPr>
        <w:t>N.J.A.C.</w:t>
      </w:r>
      <w:r w:rsidRPr="007325E6">
        <w:rPr>
          <w:lang w:val="x-none"/>
        </w:rPr>
        <w:t xml:space="preserve"> 17:27-5.3, of its workforce needs, and request referral of minority and women workers;</w:t>
      </w:r>
    </w:p>
    <w:p w14:paraId="2D2A6D64" w14:textId="77777777" w:rsidR="007325E6" w:rsidRPr="007325E6" w:rsidRDefault="007325E6" w:rsidP="007325E6">
      <w:pPr>
        <w:rPr>
          <w:lang w:val="x-none"/>
        </w:rPr>
      </w:pPr>
      <w:r w:rsidRPr="007325E6">
        <w:rPr>
          <w:lang w:val="x-none"/>
        </w:rPr>
        <w:tab/>
      </w:r>
      <w:r w:rsidRPr="007325E6">
        <w:rPr>
          <w:lang w:val="x-none"/>
        </w:rPr>
        <w:tab/>
      </w:r>
    </w:p>
    <w:p w14:paraId="4FB36DF8" w14:textId="77777777" w:rsidR="007325E6" w:rsidRPr="007325E6" w:rsidRDefault="007325E6" w:rsidP="007325E6">
      <w:pPr>
        <w:rPr>
          <w:lang w:val="x-none"/>
        </w:rPr>
      </w:pPr>
      <w:r w:rsidRPr="007325E6">
        <w:rPr>
          <w:lang w:val="x-none"/>
        </w:rPr>
        <w:t>(2) To notify any minority and women workers who have been listed with it as awaiting available vacancies;</w:t>
      </w:r>
    </w:p>
    <w:p w14:paraId="318E985D" w14:textId="77777777" w:rsidR="007325E6" w:rsidRPr="007325E6" w:rsidRDefault="007325E6" w:rsidP="007325E6">
      <w:pPr>
        <w:rPr>
          <w:lang w:val="x-none"/>
        </w:rPr>
      </w:pPr>
    </w:p>
    <w:p w14:paraId="4677F663" w14:textId="77777777" w:rsidR="007325E6" w:rsidRPr="007325E6" w:rsidRDefault="007325E6" w:rsidP="007325E6">
      <w:pPr>
        <w:rPr>
          <w:lang w:val="x-none"/>
        </w:rPr>
      </w:pPr>
      <w:r w:rsidRPr="007325E6">
        <w:rPr>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0333FC33" w14:textId="77777777" w:rsidR="007325E6" w:rsidRPr="007325E6" w:rsidRDefault="007325E6" w:rsidP="007325E6">
      <w:pPr>
        <w:rPr>
          <w:lang w:val="x-none"/>
        </w:rPr>
      </w:pPr>
    </w:p>
    <w:p w14:paraId="7C5EE7E5" w14:textId="77777777" w:rsidR="007325E6" w:rsidRPr="007325E6" w:rsidRDefault="007325E6" w:rsidP="007325E6">
      <w:pPr>
        <w:rPr>
          <w:lang w:val="x-none"/>
        </w:rPr>
      </w:pPr>
      <w:r w:rsidRPr="007325E6">
        <w:rPr>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5FF34550" w14:textId="77777777" w:rsidR="007325E6" w:rsidRPr="007325E6" w:rsidRDefault="007325E6" w:rsidP="007325E6">
      <w:pPr>
        <w:rPr>
          <w:lang w:val="x-none"/>
        </w:rPr>
      </w:pPr>
    </w:p>
    <w:p w14:paraId="12B6E80E" w14:textId="77777777" w:rsidR="007325E6" w:rsidRPr="007325E6" w:rsidRDefault="007325E6" w:rsidP="007325E6">
      <w:pPr>
        <w:rPr>
          <w:lang w:val="x-none"/>
        </w:rPr>
      </w:pPr>
      <w:r w:rsidRPr="007325E6">
        <w:rPr>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DF11A56" w14:textId="77777777" w:rsidR="007325E6" w:rsidRPr="007325E6" w:rsidRDefault="007325E6" w:rsidP="007325E6">
      <w:pPr>
        <w:rPr>
          <w:lang w:val="x-none"/>
        </w:rPr>
      </w:pPr>
    </w:p>
    <w:p w14:paraId="758C0006" w14:textId="77777777" w:rsidR="007325E6" w:rsidRPr="007325E6" w:rsidRDefault="007325E6" w:rsidP="007325E6">
      <w:pPr>
        <w:rPr>
          <w:lang w:val="x-none"/>
        </w:rPr>
      </w:pPr>
      <w:r w:rsidRPr="007325E6">
        <w:rPr>
          <w:lang w:val="x-none"/>
        </w:rPr>
        <w:t>(6) To adhere to the following procedure when minority and women workers apply or are referred to the contractor or subcontractor:</w:t>
      </w:r>
    </w:p>
    <w:p w14:paraId="16E9DB85" w14:textId="77777777" w:rsidR="007325E6" w:rsidRPr="007325E6" w:rsidRDefault="007325E6" w:rsidP="007325E6">
      <w:pPr>
        <w:rPr>
          <w:lang w:val="x-none"/>
        </w:rPr>
      </w:pPr>
    </w:p>
    <w:p w14:paraId="2497422D" w14:textId="77777777" w:rsidR="007325E6" w:rsidRPr="007325E6" w:rsidRDefault="007325E6" w:rsidP="007325E6">
      <w:pPr>
        <w:rPr>
          <w:lang w:val="x-none"/>
        </w:rPr>
      </w:pPr>
      <w:r w:rsidRPr="007325E6">
        <w:rPr>
          <w:lang w:val="x-none"/>
        </w:rPr>
        <w:t>(i) The contactor or subcontractor shall interview the referred minority or women worker.</w:t>
      </w:r>
    </w:p>
    <w:p w14:paraId="59D28F6A" w14:textId="77777777" w:rsidR="007325E6" w:rsidRPr="007325E6" w:rsidRDefault="007325E6" w:rsidP="007325E6">
      <w:pPr>
        <w:rPr>
          <w:lang w:val="x-none"/>
        </w:rPr>
      </w:pPr>
    </w:p>
    <w:p w14:paraId="7DD4B1E4" w14:textId="77777777" w:rsidR="007325E6" w:rsidRPr="007325E6" w:rsidRDefault="007325E6" w:rsidP="007325E6">
      <w:pPr>
        <w:rPr>
          <w:lang w:val="x-none"/>
        </w:rPr>
      </w:pPr>
      <w:r w:rsidRPr="007325E6">
        <w:rPr>
          <w:lang w:val="x-none"/>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63B9769B" w14:textId="77777777" w:rsidR="007325E6" w:rsidRPr="007325E6" w:rsidRDefault="007325E6" w:rsidP="007325E6">
      <w:pPr>
        <w:rPr>
          <w:lang w:val="x-none"/>
        </w:rPr>
      </w:pPr>
    </w:p>
    <w:p w14:paraId="5D07FF09" w14:textId="77777777" w:rsidR="007325E6" w:rsidRPr="007325E6" w:rsidRDefault="007325E6" w:rsidP="007325E6">
      <w:pPr>
        <w:rPr>
          <w:lang w:val="x-none"/>
        </w:rPr>
      </w:pPr>
      <w:r w:rsidRPr="007325E6">
        <w:rPr>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16CFD73C" w14:textId="77777777" w:rsidR="007325E6" w:rsidRPr="007325E6" w:rsidRDefault="007325E6" w:rsidP="007325E6">
      <w:pPr>
        <w:rPr>
          <w:lang w:val="x-none"/>
        </w:rPr>
      </w:pPr>
    </w:p>
    <w:p w14:paraId="3E80DFE7" w14:textId="77777777" w:rsidR="007325E6" w:rsidRPr="007325E6" w:rsidRDefault="007325E6" w:rsidP="007325E6">
      <w:pPr>
        <w:rPr>
          <w:lang w:val="x-none"/>
        </w:rPr>
      </w:pPr>
      <w:r w:rsidRPr="007325E6">
        <w:rPr>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711A8937" w14:textId="77777777" w:rsidR="007325E6" w:rsidRPr="007325E6" w:rsidRDefault="007325E6" w:rsidP="007325E6">
      <w:pPr>
        <w:rPr>
          <w:lang w:val="x-none"/>
        </w:rPr>
      </w:pPr>
    </w:p>
    <w:p w14:paraId="220EFD31" w14:textId="77777777" w:rsidR="007325E6" w:rsidRPr="007325E6" w:rsidRDefault="007325E6" w:rsidP="007325E6">
      <w:pPr>
        <w:rPr>
          <w:lang w:val="x-none"/>
        </w:rPr>
      </w:pPr>
      <w:r w:rsidRPr="007325E6">
        <w:rPr>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3413FE2B" w14:textId="77777777" w:rsidR="007325E6" w:rsidRPr="007325E6" w:rsidRDefault="007325E6" w:rsidP="007325E6">
      <w:pPr>
        <w:rPr>
          <w:lang w:val="x-none"/>
        </w:rPr>
      </w:pPr>
    </w:p>
    <w:p w14:paraId="7E0A8864" w14:textId="77777777" w:rsidR="007325E6" w:rsidRPr="007325E6" w:rsidRDefault="007325E6" w:rsidP="007325E6">
      <w:pPr>
        <w:rPr>
          <w:lang w:val="x-none"/>
        </w:rPr>
      </w:pPr>
      <w:r w:rsidRPr="007325E6">
        <w:rPr>
          <w:lang w:val="x-none"/>
        </w:rPr>
        <w:t>(C)</w:t>
      </w:r>
      <w:r w:rsidRPr="007325E6">
        <w:rPr>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51F5D2F" w14:textId="77777777" w:rsidR="007325E6" w:rsidRPr="007325E6" w:rsidRDefault="007325E6" w:rsidP="007325E6">
      <w:pPr>
        <w:rPr>
          <w:lang w:val="x-none"/>
        </w:rPr>
      </w:pPr>
    </w:p>
    <w:p w14:paraId="4F46D3D4" w14:textId="77777777" w:rsidR="007325E6" w:rsidRPr="007325E6" w:rsidRDefault="007325E6" w:rsidP="007325E6">
      <w:pPr>
        <w:rPr>
          <w:lang w:val="x-none"/>
        </w:rPr>
      </w:pPr>
      <w:r w:rsidRPr="007325E6">
        <w:rPr>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7325E6">
        <w:rPr>
          <w:u w:val="single"/>
          <w:lang w:val="x-none"/>
        </w:rPr>
        <w:t>N.J.A.C.</w:t>
      </w:r>
      <w:r w:rsidRPr="007325E6">
        <w:rPr>
          <w:lang w:val="x-none"/>
        </w:rPr>
        <w:t xml:space="preserve"> 17:27-7. </w:t>
      </w:r>
    </w:p>
    <w:p w14:paraId="6B393A50" w14:textId="77777777" w:rsidR="007325E6" w:rsidRPr="007325E6" w:rsidRDefault="007325E6" w:rsidP="007325E6">
      <w:pPr>
        <w:rPr>
          <w:lang w:val="x-none"/>
        </w:rPr>
      </w:pPr>
    </w:p>
    <w:p w14:paraId="0D7F0826" w14:textId="77777777" w:rsidR="007325E6" w:rsidRPr="007325E6" w:rsidRDefault="007325E6" w:rsidP="007325E6">
      <w:pPr>
        <w:rPr>
          <w:lang w:val="x-none"/>
        </w:rPr>
      </w:pPr>
      <w:r w:rsidRPr="007325E6">
        <w:rPr>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D6861A9" w14:textId="77777777" w:rsidR="007325E6" w:rsidRPr="007325E6" w:rsidRDefault="007325E6" w:rsidP="007325E6">
      <w:pPr>
        <w:rPr>
          <w:lang w:val="x-none"/>
        </w:rPr>
      </w:pPr>
    </w:p>
    <w:p w14:paraId="087771A8" w14:textId="77777777" w:rsidR="007325E6" w:rsidRPr="007325E6" w:rsidRDefault="007325E6" w:rsidP="007325E6">
      <w:pPr>
        <w:rPr>
          <w:lang w:val="x-none"/>
        </w:rPr>
      </w:pPr>
      <w:r w:rsidRPr="007325E6">
        <w:rPr>
          <w:lang w:val="x-none"/>
        </w:rPr>
        <w:t>The contractor agrees to cooperate with the public agency in the payment of budgeted funds, as is necessary, for on the job and/or off the job programs for outreach and training of minorities and women.</w:t>
      </w:r>
    </w:p>
    <w:p w14:paraId="694FE4AA" w14:textId="77777777" w:rsidR="007325E6" w:rsidRPr="007325E6" w:rsidRDefault="007325E6" w:rsidP="007325E6">
      <w:pPr>
        <w:rPr>
          <w:lang w:val="x-none"/>
        </w:rPr>
      </w:pPr>
    </w:p>
    <w:p w14:paraId="39043529" w14:textId="77777777" w:rsidR="007325E6" w:rsidRPr="007325E6" w:rsidRDefault="007325E6" w:rsidP="007325E6">
      <w:pPr>
        <w:rPr>
          <w:lang w:val="x-none"/>
        </w:rPr>
      </w:pPr>
      <w:r w:rsidRPr="007325E6">
        <w:rPr>
          <w:lang w:val="x-none"/>
        </w:rPr>
        <w:t>(D)</w:t>
      </w:r>
      <w:r w:rsidRPr="007325E6">
        <w:rPr>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7325E6">
        <w:rPr>
          <w:u w:val="single"/>
          <w:lang w:val="x-none"/>
        </w:rPr>
        <w:t>N.J.A.C.</w:t>
      </w:r>
      <w:r w:rsidRPr="007325E6">
        <w:rPr>
          <w:lang w:val="x-none"/>
        </w:rPr>
        <w:t xml:space="preserve"> 17:27-1.1 </w:t>
      </w:r>
      <w:r w:rsidRPr="007325E6">
        <w:rPr>
          <w:u w:val="single"/>
          <w:lang w:val="x-none"/>
        </w:rPr>
        <w:t>et seq.</w:t>
      </w:r>
    </w:p>
    <w:p w14:paraId="717832D8" w14:textId="77777777" w:rsidR="007325E6" w:rsidRPr="007325E6" w:rsidRDefault="007325E6" w:rsidP="007325E6">
      <w:pPr>
        <w:rPr>
          <w:lang w:val="x-none"/>
        </w:rPr>
      </w:pPr>
      <w:r w:rsidRPr="007325E6">
        <w:rPr>
          <w:lang w:val="x-none"/>
        </w:rPr>
        <w:br w:type="page"/>
      </w:r>
    </w:p>
    <w:p w14:paraId="2B437737" w14:textId="77777777" w:rsidR="007325E6" w:rsidRPr="007325E6" w:rsidRDefault="007325E6" w:rsidP="007325E6">
      <w:pPr>
        <w:jc w:val="center"/>
        <w:rPr>
          <w:b/>
          <w:lang w:val="x-none"/>
        </w:rPr>
      </w:pPr>
      <w:r w:rsidRPr="007325E6">
        <w:rPr>
          <w:b/>
          <w:lang w:val="x-none"/>
        </w:rPr>
        <w:t>EXECUTIVE ORDER NO. 151 REQUIREMENTS</w:t>
      </w:r>
    </w:p>
    <w:p w14:paraId="56413E70" w14:textId="77777777" w:rsidR="007325E6" w:rsidRPr="007325E6" w:rsidRDefault="007325E6" w:rsidP="007325E6">
      <w:pPr>
        <w:rPr>
          <w:lang w:val="x-none"/>
        </w:rPr>
      </w:pPr>
    </w:p>
    <w:p w14:paraId="20053724" w14:textId="77777777" w:rsidR="007325E6" w:rsidRPr="007325E6" w:rsidRDefault="007325E6" w:rsidP="007325E6">
      <w:pPr>
        <w:rPr>
          <w:lang w:val="x-none"/>
        </w:rPr>
      </w:pPr>
      <w:r w:rsidRPr="007325E6">
        <w:rPr>
          <w:lang w:val="x-none"/>
        </w:rPr>
        <w:t>It is the policy of the Division of Purchase and Property</w:t>
      </w:r>
      <w:r w:rsidRPr="007325E6">
        <w:rPr>
          <w:b/>
          <w:bCs/>
          <w:lang w:val="x-none"/>
        </w:rPr>
        <w:t xml:space="preserve"> </w:t>
      </w:r>
      <w:r w:rsidRPr="007325E6">
        <w:rPr>
          <w:lang w:val="x-none"/>
        </w:rPr>
        <w:t>that its contracts should create a workforce that reflects the diversity of the State of New Jersey. Therefore, contractors engaged by the Division of Purchase and Property</w:t>
      </w:r>
      <w:r w:rsidRPr="007325E6">
        <w:rPr>
          <w:b/>
          <w:bCs/>
          <w:lang w:val="x-none"/>
        </w:rPr>
        <w:t xml:space="preserve"> </w:t>
      </w:r>
      <w:r w:rsidRPr="007325E6">
        <w:rPr>
          <w:lang w:val="x-none"/>
        </w:rPr>
        <w:t xml:space="preserve">to perform under a construction contract shall put forth a good faith effort to engage in recruitment and employment practices that further the goal of fostering equal opportunities to minorities and women. </w:t>
      </w:r>
    </w:p>
    <w:p w14:paraId="03211B80" w14:textId="77777777" w:rsidR="007325E6" w:rsidRPr="007325E6" w:rsidRDefault="007325E6" w:rsidP="007325E6">
      <w:pPr>
        <w:rPr>
          <w:lang w:val="x-none"/>
        </w:rPr>
      </w:pPr>
    </w:p>
    <w:p w14:paraId="2828B28D" w14:textId="77777777" w:rsidR="007325E6" w:rsidRPr="007325E6" w:rsidRDefault="007325E6" w:rsidP="007325E6">
      <w:pPr>
        <w:rPr>
          <w:lang w:val="x-none"/>
        </w:rPr>
      </w:pPr>
      <w:r w:rsidRPr="007325E6">
        <w:rPr>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3C5695C7" w14:textId="77777777" w:rsidR="007325E6" w:rsidRPr="007325E6" w:rsidRDefault="007325E6" w:rsidP="007325E6">
      <w:pPr>
        <w:rPr>
          <w:lang w:val="x-none"/>
        </w:rPr>
      </w:pPr>
    </w:p>
    <w:p w14:paraId="60BCD9DE" w14:textId="77777777" w:rsidR="007325E6" w:rsidRPr="007325E6" w:rsidRDefault="007325E6" w:rsidP="007325E6">
      <w:pPr>
        <w:rPr>
          <w:lang w:val="x-none"/>
        </w:rPr>
      </w:pPr>
      <w:r w:rsidRPr="007325E6">
        <w:rPr>
          <w:lang w:val="x-none"/>
        </w:rPr>
        <w:t>Evidence of a “good faith effort” includes, but is not limited to:</w:t>
      </w:r>
    </w:p>
    <w:p w14:paraId="47FF0D0A" w14:textId="77777777" w:rsidR="007325E6" w:rsidRPr="007325E6" w:rsidRDefault="007325E6" w:rsidP="007325E6">
      <w:pPr>
        <w:rPr>
          <w:lang w:val="x-none"/>
        </w:rPr>
      </w:pPr>
    </w:p>
    <w:p w14:paraId="1EA407FC" w14:textId="77777777" w:rsidR="007325E6" w:rsidRPr="007325E6" w:rsidRDefault="007325E6" w:rsidP="007325E6">
      <w:pPr>
        <w:numPr>
          <w:ilvl w:val="0"/>
          <w:numId w:val="9"/>
        </w:numPr>
        <w:rPr>
          <w:lang w:val="x-none"/>
        </w:rPr>
      </w:pPr>
      <w:r w:rsidRPr="007325E6">
        <w:rPr>
          <w:lang w:val="x-none"/>
        </w:rPr>
        <w:t xml:space="preserve">The Contractor shall recruit prospective employees through the State Job bank website, managed by the Department of Labor and Workforce Development, available online at </w:t>
      </w:r>
      <w:hyperlink r:id="rId70" w:history="1">
        <w:r w:rsidRPr="007325E6">
          <w:rPr>
            <w:color w:val="0000FF"/>
            <w:u w:val="single"/>
            <w:lang w:val="x-none"/>
          </w:rPr>
          <w:t>http://NJ.gov/JobCentralNJ</w:t>
        </w:r>
      </w:hyperlink>
      <w:r w:rsidRPr="007325E6">
        <w:rPr>
          <w:lang w:val="x-none"/>
        </w:rPr>
        <w:t xml:space="preserve">; </w:t>
      </w:r>
    </w:p>
    <w:p w14:paraId="15D30FBD" w14:textId="77777777" w:rsidR="007325E6" w:rsidRPr="007325E6" w:rsidRDefault="007325E6" w:rsidP="007325E6">
      <w:pPr>
        <w:numPr>
          <w:ilvl w:val="0"/>
          <w:numId w:val="9"/>
        </w:numPr>
        <w:rPr>
          <w:lang w:val="x-none"/>
        </w:rPr>
      </w:pPr>
      <w:r w:rsidRPr="007325E6">
        <w:rPr>
          <w:lang w:val="x-none"/>
        </w:rPr>
        <w:t>The Contractor shall keep specific records of its efforts, including records of all individuals interviewed and hired, including the specific numbers of minorities and women;</w:t>
      </w:r>
    </w:p>
    <w:p w14:paraId="5D0F7A2F" w14:textId="77777777" w:rsidR="007325E6" w:rsidRPr="007325E6" w:rsidRDefault="007325E6" w:rsidP="007325E6">
      <w:pPr>
        <w:numPr>
          <w:ilvl w:val="0"/>
          <w:numId w:val="9"/>
        </w:numPr>
        <w:rPr>
          <w:lang w:val="x-none"/>
        </w:rPr>
      </w:pPr>
      <w:r w:rsidRPr="007325E6">
        <w:rPr>
          <w:lang w:val="x-none"/>
        </w:rPr>
        <w:t xml:space="preserve">The Contractor shall actively solicit and shall provide the </w:t>
      </w:r>
      <w:r w:rsidRPr="007325E6">
        <w:rPr>
          <w:bCs/>
          <w:lang w:val="x-none"/>
        </w:rPr>
        <w:t>Division of Purchase and Property</w:t>
      </w:r>
      <w:r w:rsidRPr="007325E6">
        <w:rPr>
          <w:b/>
          <w:bCs/>
          <w:lang w:val="x-none"/>
        </w:rPr>
        <w:t xml:space="preserve"> </w:t>
      </w:r>
      <w:r w:rsidRPr="007325E6">
        <w:rPr>
          <w:lang w:val="x-none"/>
        </w:rPr>
        <w:t xml:space="preserve">with proof of solicitations for employment, including but not limited to advertisements in general circulation media, professional service publications and electronic media; and </w:t>
      </w:r>
    </w:p>
    <w:p w14:paraId="35CF4394" w14:textId="77777777" w:rsidR="007325E6" w:rsidRPr="007325E6" w:rsidRDefault="007325E6" w:rsidP="007325E6">
      <w:pPr>
        <w:numPr>
          <w:ilvl w:val="0"/>
          <w:numId w:val="9"/>
        </w:numPr>
        <w:rPr>
          <w:lang w:val="x-none"/>
        </w:rPr>
      </w:pPr>
      <w:r w:rsidRPr="007325E6">
        <w:rPr>
          <w:lang w:val="x-none"/>
        </w:rPr>
        <w:t>The Contractor shall provide evidence of efforts described at 2 above to the Division of Purchase and Property</w:t>
      </w:r>
      <w:r w:rsidRPr="007325E6">
        <w:rPr>
          <w:b/>
          <w:bCs/>
          <w:lang w:val="x-none"/>
        </w:rPr>
        <w:t xml:space="preserve"> </w:t>
      </w:r>
      <w:r w:rsidRPr="007325E6">
        <w:rPr>
          <w:lang w:val="x-none"/>
        </w:rPr>
        <w:t xml:space="preserve">no less frequently than once every 12 months. </w:t>
      </w:r>
    </w:p>
    <w:p w14:paraId="6B604AD2" w14:textId="77777777" w:rsidR="007325E6" w:rsidRPr="007325E6" w:rsidRDefault="007325E6" w:rsidP="007325E6">
      <w:pPr>
        <w:numPr>
          <w:ilvl w:val="0"/>
          <w:numId w:val="9"/>
        </w:numPr>
        <w:rPr>
          <w:lang w:val="x-none"/>
        </w:rPr>
      </w:pPr>
      <w:r w:rsidRPr="007325E6">
        <w:rPr>
          <w:lang w:val="x-none"/>
        </w:rPr>
        <w:t xml:space="preserve">The Contractor shall comply with the requirements set forth at </w:t>
      </w:r>
      <w:r w:rsidRPr="007325E6">
        <w:rPr>
          <w:u w:val="single"/>
          <w:lang w:val="x-none"/>
        </w:rPr>
        <w:t>N.J.A.C.</w:t>
      </w:r>
      <w:r w:rsidRPr="007325E6">
        <w:rPr>
          <w:lang w:val="x-none"/>
        </w:rPr>
        <w:t xml:space="preserve"> 17:27. </w:t>
      </w:r>
    </w:p>
    <w:p w14:paraId="6823541F" w14:textId="77777777" w:rsidR="007325E6" w:rsidRPr="007325E6" w:rsidRDefault="007325E6" w:rsidP="007325E6">
      <w:pPr>
        <w:rPr>
          <w:lang w:val="x-none"/>
        </w:rPr>
      </w:pPr>
    </w:p>
    <w:p w14:paraId="2E5F1097" w14:textId="77777777" w:rsidR="007325E6" w:rsidRPr="007325E6" w:rsidRDefault="007325E6" w:rsidP="007325E6">
      <w:r w:rsidRPr="007325E6">
        <w:rPr>
          <w:u w:val="single"/>
        </w:rPr>
        <w:t>This language is in addition to and does not replace good faith efforts requirements for construction contracts required by N.J.A.C.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1B21C2" w:rsidRDefault="001B21C2">
      <w:r>
        <w:separator/>
      </w:r>
    </w:p>
  </w:endnote>
  <w:endnote w:type="continuationSeparator" w:id="0">
    <w:p w14:paraId="5FD0AA2B" w14:textId="77777777" w:rsidR="001B21C2" w:rsidRDefault="001B21C2">
      <w:r>
        <w:continuationSeparator/>
      </w:r>
    </w:p>
  </w:endnote>
  <w:endnote w:type="continuationNotice" w:id="1">
    <w:p w14:paraId="6E2127F3" w14:textId="77777777" w:rsidR="001B21C2" w:rsidRDefault="001B21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1B21C2" w:rsidRDefault="001B21C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1B21C2" w:rsidRDefault="001B21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1B21C2" w:rsidRPr="00851065" w:rsidRDefault="001B21C2">
    <w:pPr>
      <w:pStyle w:val="Footer"/>
      <w:framePr w:w="576" w:wrap="around" w:vAnchor="page" w:hAnchor="page" w:x="10945" w:y="15121"/>
      <w:jc w:val="right"/>
      <w:rPr>
        <w:rStyle w:val="PageNumber"/>
      </w:rPr>
    </w:pPr>
  </w:p>
  <w:p w14:paraId="7A6E6725" w14:textId="77777777" w:rsidR="001B21C2" w:rsidRPr="00851065" w:rsidRDefault="001B21C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11A92">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1B21C2" w:rsidRDefault="001B21C2">
      <w:r>
        <w:separator/>
      </w:r>
    </w:p>
  </w:footnote>
  <w:footnote w:type="continuationSeparator" w:id="0">
    <w:p w14:paraId="5D2D2576" w14:textId="77777777" w:rsidR="001B21C2" w:rsidRDefault="001B21C2">
      <w:r>
        <w:continuationSeparator/>
      </w:r>
    </w:p>
  </w:footnote>
  <w:footnote w:type="continuationNotice" w:id="1">
    <w:p w14:paraId="17490E60" w14:textId="77777777" w:rsidR="001B21C2" w:rsidRDefault="001B21C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E7B43E3"/>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BA4805"/>
    <w:multiLevelType w:val="hybridMultilevel"/>
    <w:tmpl w:val="431279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7DC5B71"/>
    <w:multiLevelType w:val="hybridMultilevel"/>
    <w:tmpl w:val="A3B0FE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563619"/>
    <w:multiLevelType w:val="hybridMultilevel"/>
    <w:tmpl w:val="4D2E3D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9861B5F"/>
    <w:multiLevelType w:val="hybridMultilevel"/>
    <w:tmpl w:val="868AE6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3D070520"/>
    <w:multiLevelType w:val="hybridMultilevel"/>
    <w:tmpl w:val="BB46001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468D51EE"/>
    <w:multiLevelType w:val="hybridMultilevel"/>
    <w:tmpl w:val="B7801F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61FF2F69"/>
    <w:multiLevelType w:val="hybridMultilevel"/>
    <w:tmpl w:val="363E58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893283E"/>
    <w:multiLevelType w:val="hybridMultilevel"/>
    <w:tmpl w:val="C540E15E"/>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6B3773FE"/>
    <w:multiLevelType w:val="hybridMultilevel"/>
    <w:tmpl w:val="600C46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DD56203"/>
    <w:multiLevelType w:val="hybridMultilevel"/>
    <w:tmpl w:val="9AA436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7" w15:restartNumberingAfterBreak="0">
    <w:nsid w:val="7EC0625B"/>
    <w:multiLevelType w:val="multilevel"/>
    <w:tmpl w:val="5E56897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8"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41"/>
  </w:num>
  <w:num w:numId="3">
    <w:abstractNumId w:val="28"/>
  </w:num>
  <w:num w:numId="4">
    <w:abstractNumId w:val="57"/>
  </w:num>
  <w:num w:numId="5">
    <w:abstractNumId w:val="56"/>
  </w:num>
  <w:num w:numId="6">
    <w:abstractNumId w:val="1"/>
  </w:num>
  <w:num w:numId="7">
    <w:abstractNumId w:val="48"/>
  </w:num>
  <w:num w:numId="8">
    <w:abstractNumId w:val="32"/>
  </w:num>
  <w:num w:numId="9">
    <w:abstractNumId w:val="55"/>
  </w:num>
  <w:num w:numId="10">
    <w:abstractNumId w:val="8"/>
  </w:num>
  <w:num w:numId="11">
    <w:abstractNumId w:val="18"/>
  </w:num>
  <w:num w:numId="12">
    <w:abstractNumId w:val="34"/>
  </w:num>
  <w:num w:numId="13">
    <w:abstractNumId w:val="6"/>
  </w:num>
  <w:num w:numId="14">
    <w:abstractNumId w:val="50"/>
  </w:num>
  <w:num w:numId="15">
    <w:abstractNumId w:val="23"/>
  </w:num>
  <w:num w:numId="16">
    <w:abstractNumId w:val="5"/>
  </w:num>
  <w:num w:numId="17">
    <w:abstractNumId w:val="39"/>
  </w:num>
  <w:num w:numId="18">
    <w:abstractNumId w:val="19"/>
  </w:num>
  <w:num w:numId="19">
    <w:abstractNumId w:val="53"/>
  </w:num>
  <w:num w:numId="20">
    <w:abstractNumId w:val="43"/>
  </w:num>
  <w:num w:numId="21">
    <w:abstractNumId w:val="58"/>
  </w:num>
  <w:num w:numId="22">
    <w:abstractNumId w:val="13"/>
  </w:num>
  <w:num w:numId="23">
    <w:abstractNumId w:val="14"/>
  </w:num>
  <w:num w:numId="24">
    <w:abstractNumId w:val="49"/>
  </w:num>
  <w:num w:numId="25">
    <w:abstractNumId w:val="54"/>
  </w:num>
  <w:num w:numId="26">
    <w:abstractNumId w:val="42"/>
  </w:num>
  <w:num w:numId="27">
    <w:abstractNumId w:val="30"/>
  </w:num>
  <w:num w:numId="28">
    <w:abstractNumId w:val="36"/>
  </w:num>
  <w:num w:numId="29">
    <w:abstractNumId w:val="4"/>
  </w:num>
  <w:num w:numId="30">
    <w:abstractNumId w:val="51"/>
  </w:num>
  <w:num w:numId="31">
    <w:abstractNumId w:val="40"/>
  </w:num>
  <w:num w:numId="32">
    <w:abstractNumId w:val="37"/>
  </w:num>
  <w:num w:numId="33">
    <w:abstractNumId w:val="11"/>
  </w:num>
  <w:num w:numId="34">
    <w:abstractNumId w:val="20"/>
  </w:num>
  <w:num w:numId="35">
    <w:abstractNumId w:val="25"/>
  </w:num>
  <w:num w:numId="36">
    <w:abstractNumId w:val="52"/>
  </w:num>
  <w:num w:numId="37">
    <w:abstractNumId w:val="10"/>
  </w:num>
  <w:num w:numId="38">
    <w:abstractNumId w:val="38"/>
  </w:num>
  <w:num w:numId="39">
    <w:abstractNumId w:val="15"/>
  </w:num>
  <w:num w:numId="40">
    <w:abstractNumId w:val="3"/>
  </w:num>
  <w:num w:numId="41">
    <w:abstractNumId w:val="24"/>
  </w:num>
  <w:num w:numId="42">
    <w:abstractNumId w:val="31"/>
  </w:num>
  <w:num w:numId="43">
    <w:abstractNumId w:val="9"/>
  </w:num>
  <w:num w:numId="44">
    <w:abstractNumId w:val="2"/>
  </w:num>
  <w:num w:numId="45">
    <w:abstractNumId w:val="7"/>
  </w:num>
  <w:num w:numId="46">
    <w:abstractNumId w:val="47"/>
  </w:num>
  <w:num w:numId="47">
    <w:abstractNumId w:val="46"/>
  </w:num>
  <w:num w:numId="48">
    <w:abstractNumId w:val="26"/>
  </w:num>
  <w:num w:numId="49">
    <w:abstractNumId w:val="12"/>
  </w:num>
  <w:num w:numId="50">
    <w:abstractNumId w:val="33"/>
  </w:num>
  <w:num w:numId="51">
    <w:abstractNumId w:val="44"/>
  </w:num>
  <w:num w:numId="52">
    <w:abstractNumId w:val="17"/>
  </w:num>
  <w:num w:numId="53">
    <w:abstractNumId w:val="29"/>
  </w:num>
  <w:num w:numId="54">
    <w:abstractNumId w:val="16"/>
  </w:num>
  <w:num w:numId="55">
    <w:abstractNumId w:val="27"/>
  </w:num>
  <w:num w:numId="56">
    <w:abstractNumId w:val="21"/>
  </w:num>
  <w:num w:numId="57">
    <w:abstractNumId w:val="22"/>
  </w:num>
  <w:num w:numId="58">
    <w:abstractNumId w:val="35"/>
  </w:num>
  <w:num w:numId="59">
    <w:abstractNumId w:val="4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34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CD2"/>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4C2"/>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3744"/>
    <w:rsid w:val="00184009"/>
    <w:rsid w:val="001842A5"/>
    <w:rsid w:val="00184505"/>
    <w:rsid w:val="001847B9"/>
    <w:rsid w:val="00185282"/>
    <w:rsid w:val="00185E8A"/>
    <w:rsid w:val="00186955"/>
    <w:rsid w:val="00186D9C"/>
    <w:rsid w:val="00186EA6"/>
    <w:rsid w:val="00187776"/>
    <w:rsid w:val="0019067D"/>
    <w:rsid w:val="001923E1"/>
    <w:rsid w:val="001936CC"/>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1C2"/>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8F3"/>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7C6"/>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C1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5CD4"/>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C71"/>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2B03"/>
    <w:rsid w:val="003F5885"/>
    <w:rsid w:val="003F64AB"/>
    <w:rsid w:val="003F6517"/>
    <w:rsid w:val="0040090D"/>
    <w:rsid w:val="004010A6"/>
    <w:rsid w:val="0040265A"/>
    <w:rsid w:val="004027C8"/>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2E04"/>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B42"/>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2B31"/>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72"/>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18B"/>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5E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2D2"/>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00"/>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0B9D"/>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1536"/>
    <w:rsid w:val="00AE2104"/>
    <w:rsid w:val="00AE21AD"/>
    <w:rsid w:val="00AE2960"/>
    <w:rsid w:val="00AE31D3"/>
    <w:rsid w:val="00AE34EC"/>
    <w:rsid w:val="00AE354D"/>
    <w:rsid w:val="00AE4015"/>
    <w:rsid w:val="00AE4A9F"/>
    <w:rsid w:val="00AE70E6"/>
    <w:rsid w:val="00AE7715"/>
    <w:rsid w:val="00AE7A71"/>
    <w:rsid w:val="00AF1E6E"/>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8C2"/>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67E62"/>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6865"/>
    <w:rsid w:val="00CC7894"/>
    <w:rsid w:val="00CD04E1"/>
    <w:rsid w:val="00CD200C"/>
    <w:rsid w:val="00CD2CC8"/>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55B"/>
    <w:rsid w:val="00CE66B8"/>
    <w:rsid w:val="00CE7043"/>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29FA"/>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0B75"/>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1A92"/>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4E00"/>
    <w:rsid w:val="00F053F3"/>
    <w:rsid w:val="00F0602B"/>
    <w:rsid w:val="00F060F2"/>
    <w:rsid w:val="00F07387"/>
    <w:rsid w:val="00F07533"/>
    <w:rsid w:val="00F07602"/>
    <w:rsid w:val="00F1025B"/>
    <w:rsid w:val="00F10744"/>
    <w:rsid w:val="00F10BAF"/>
    <w:rsid w:val="00F10BE2"/>
    <w:rsid w:val="00F10C03"/>
    <w:rsid w:val="00F10E9C"/>
    <w:rsid w:val="00F11150"/>
    <w:rsid w:val="00F11DE1"/>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3E0E"/>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B2A"/>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CM3">
    <w:name w:val="CM3"/>
    <w:basedOn w:val="Default"/>
    <w:next w:val="Default"/>
    <w:uiPriority w:val="99"/>
    <w:rsid w:val="00D629FA"/>
    <w:rPr>
      <w:color w:val="auto"/>
    </w:rPr>
  </w:style>
  <w:style w:type="character" w:customStyle="1" w:styleId="Heading5Char">
    <w:name w:val="Heading 5 Char"/>
    <w:basedOn w:val="DefaultParagraphFont"/>
    <w:link w:val="Heading5"/>
    <w:rsid w:val="00D629FA"/>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D629FA"/>
    <w:rPr>
      <w:rFonts w:ascii="Arial Narrow" w:hAnsi="Arial Narrow" w:cs="Arial"/>
      <w:b/>
      <w:color w:val="000000"/>
      <w:sz w:val="22"/>
      <w:szCs w:val="24"/>
      <w:u w:val="single"/>
    </w:rPr>
  </w:style>
  <w:style w:type="character" w:customStyle="1" w:styleId="Heading7Char">
    <w:name w:val="Heading 7 Char"/>
    <w:basedOn w:val="DefaultParagraphFont"/>
    <w:link w:val="Heading7"/>
    <w:rsid w:val="00D629FA"/>
    <w:rPr>
      <w:rFonts w:ascii="Arial Narrow" w:hAnsi="Arial Narrow"/>
      <w:b/>
      <w:bCs/>
      <w:sz w:val="22"/>
      <w:szCs w:val="24"/>
      <w:u w:val="single"/>
    </w:rPr>
  </w:style>
  <w:style w:type="character" w:customStyle="1" w:styleId="Heading8Char">
    <w:name w:val="Heading 8 Char"/>
    <w:basedOn w:val="DefaultParagraphFont"/>
    <w:link w:val="Heading8"/>
    <w:rsid w:val="00D629FA"/>
    <w:rPr>
      <w:rFonts w:ascii="Arial Narrow" w:hAnsi="Arial Narrow"/>
      <w:b/>
      <w:iCs/>
      <w:sz w:val="22"/>
      <w:szCs w:val="24"/>
      <w:u w:val="single"/>
    </w:rPr>
  </w:style>
  <w:style w:type="character" w:customStyle="1" w:styleId="Heading9Char">
    <w:name w:val="Heading 9 Char"/>
    <w:basedOn w:val="DefaultParagraphFont"/>
    <w:link w:val="Heading9"/>
    <w:rsid w:val="00D629FA"/>
    <w:rPr>
      <w:rFonts w:ascii="Arial Narrow" w:hAnsi="Arial Narrow"/>
      <w:b/>
      <w:iCs/>
      <w:sz w:val="22"/>
      <w:szCs w:val="24"/>
      <w:u w:val="single"/>
    </w:rPr>
  </w:style>
  <w:style w:type="paragraph" w:customStyle="1" w:styleId="CM5">
    <w:name w:val="CM5"/>
    <w:basedOn w:val="Default"/>
    <w:next w:val="Default"/>
    <w:uiPriority w:val="99"/>
    <w:rsid w:val="00D629FA"/>
    <w:pPr>
      <w:spacing w:line="278" w:lineRule="atLeast"/>
    </w:pPr>
    <w:rPr>
      <w:color w:val="auto"/>
    </w:rPr>
  </w:style>
  <w:style w:type="character" w:customStyle="1" w:styleId="BodyTextIndentChar">
    <w:name w:val="Body Text Indent Char"/>
    <w:basedOn w:val="DefaultParagraphFont"/>
    <w:link w:val="BodyTextIndent"/>
    <w:rsid w:val="00D629FA"/>
    <w:rPr>
      <w:rFonts w:ascii="Arial Narrow" w:hAnsi="Arial Narrow"/>
      <w:sz w:val="22"/>
      <w:szCs w:val="24"/>
    </w:rPr>
  </w:style>
  <w:style w:type="character" w:customStyle="1" w:styleId="BodyTextIndent2Char">
    <w:name w:val="Body Text Indent 2 Char"/>
    <w:basedOn w:val="DefaultParagraphFont"/>
    <w:link w:val="BodyTextIndent2"/>
    <w:rsid w:val="00D629FA"/>
    <w:rPr>
      <w:rFonts w:ascii="Arial Narrow" w:hAnsi="Arial Narrow"/>
      <w:sz w:val="22"/>
      <w:szCs w:val="24"/>
    </w:rPr>
  </w:style>
  <w:style w:type="character" w:customStyle="1" w:styleId="BodyTextIndent3Char">
    <w:name w:val="Body Text Indent 3 Char"/>
    <w:basedOn w:val="DefaultParagraphFont"/>
    <w:link w:val="BodyTextIndent3"/>
    <w:rsid w:val="00D629FA"/>
    <w:rPr>
      <w:rFonts w:ascii="Arial Narrow" w:hAnsi="Arial Narrow"/>
      <w:sz w:val="22"/>
      <w:szCs w:val="24"/>
    </w:rPr>
  </w:style>
  <w:style w:type="character" w:customStyle="1" w:styleId="TitleChar">
    <w:name w:val="Title Char"/>
    <w:basedOn w:val="DefaultParagraphFont"/>
    <w:link w:val="Title"/>
    <w:rsid w:val="00D629FA"/>
    <w:rPr>
      <w:rFonts w:ascii="Arial" w:hAnsi="Arial" w:cs="Arial"/>
      <w:b/>
      <w:bCs/>
      <w:sz w:val="22"/>
      <w:szCs w:val="24"/>
    </w:rPr>
  </w:style>
  <w:style w:type="character" w:customStyle="1" w:styleId="SubtitleChar">
    <w:name w:val="Subtitle Char"/>
    <w:basedOn w:val="DefaultParagraphFont"/>
    <w:link w:val="Subtitle"/>
    <w:rsid w:val="00D629FA"/>
    <w:rPr>
      <w:rFonts w:ascii="Arial" w:hAnsi="Arial"/>
      <w:b/>
    </w:rPr>
  </w:style>
  <w:style w:type="character" w:customStyle="1" w:styleId="BalloonTextChar">
    <w:name w:val="Balloon Text Char"/>
    <w:basedOn w:val="DefaultParagraphFont"/>
    <w:link w:val="BalloonText"/>
    <w:semiHidden/>
    <w:rsid w:val="00D629FA"/>
    <w:rPr>
      <w:rFonts w:ascii="Tahoma" w:hAnsi="Tahoma" w:cs="Tahoma"/>
      <w:sz w:val="16"/>
      <w:szCs w:val="16"/>
    </w:rPr>
  </w:style>
  <w:style w:type="character" w:customStyle="1" w:styleId="CommentSubjectChar">
    <w:name w:val="Comment Subject Char"/>
    <w:basedOn w:val="CommentTextChar"/>
    <w:link w:val="CommentSubject"/>
    <w:semiHidden/>
    <w:rsid w:val="00D629FA"/>
    <w:rPr>
      <w:rFonts w:ascii="Arial" w:hAnsi="Arial"/>
      <w:b/>
      <w:bCs/>
    </w:rPr>
  </w:style>
  <w:style w:type="character" w:customStyle="1" w:styleId="DocumentMapChar">
    <w:name w:val="Document Map Char"/>
    <w:basedOn w:val="DefaultParagraphFont"/>
    <w:link w:val="DocumentMap"/>
    <w:semiHidden/>
    <w:rsid w:val="00D629FA"/>
    <w:rPr>
      <w:rFonts w:ascii="Tahoma" w:hAnsi="Tahoma" w:cs="Tahoma"/>
      <w:shd w:val="clear" w:color="auto" w:fill="000080"/>
    </w:rPr>
  </w:style>
  <w:style w:type="character" w:customStyle="1" w:styleId="Heading3CharChar">
    <w:name w:val="Heading 3 Char Char"/>
    <w:rsid w:val="00D629FA"/>
    <w:rPr>
      <w:rFonts w:ascii="Arial Narrow" w:hAnsi="Arial Narrow" w:cs="Arial"/>
      <w:b/>
      <w:bCs/>
      <w:caps/>
      <w:sz w:val="24"/>
      <w:szCs w:val="26"/>
      <w:u w:val="single"/>
      <w:lang w:val="en-US" w:eastAsia="en-US" w:bidi="ar-SA"/>
    </w:rPr>
  </w:style>
  <w:style w:type="character" w:customStyle="1" w:styleId="CharChar3">
    <w:name w:val="Char Char3"/>
    <w:rsid w:val="00D629FA"/>
    <w:rPr>
      <w:rFonts w:ascii="Arial Narrow" w:hAnsi="Arial Narrow"/>
      <w:b/>
      <w:bCs/>
      <w:caps/>
      <w:sz w:val="24"/>
      <w:szCs w:val="24"/>
      <w:u w:val="single"/>
      <w:lang w:val="en-US" w:eastAsia="en-US" w:bidi="ar-SA"/>
    </w:rPr>
  </w:style>
  <w:style w:type="paragraph" w:customStyle="1" w:styleId="CM11">
    <w:name w:val="CM11"/>
    <w:basedOn w:val="Default"/>
    <w:next w:val="Default"/>
    <w:uiPriority w:val="99"/>
    <w:rsid w:val="00D629FA"/>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6464729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s://www.gpo.gov/fdsys/granule/CFR-2003-title7-vol4/CFR-2003-title7-vol4-sec250-14"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nj.gov/it/ps/08-04-P1-NJOIT_130-00-01_Asset_Classification_Control_Procedure.pdf" TargetMode="External"/><Relationship Id="rId55" Type="http://schemas.openxmlformats.org/officeDocument/2006/relationships/hyperlink" Target="http://www.state.nj.us/treasury/purchase/forms/eo134/Chapter51.pdf" TargetMode="External"/><Relationship Id="rId63" Type="http://schemas.openxmlformats.org/officeDocument/2006/relationships/hyperlink" Target="http://www.nj.gov/treasury/purchase/forms/AA_%20Supplement.pdf" TargetMode="External"/><Relationship Id="rId68"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fns.usda.gov/nslp/national-schoollunch-program"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omb/forms/index.shtml" TargetMode="External"/><Relationship Id="rId58" Type="http://schemas.openxmlformats.org/officeDocument/2006/relationships/hyperlink" Target="http://www.njstart.gov/" TargetMode="External"/><Relationship Id="rId66" Type="http://schemas.openxmlformats.org/officeDocument/2006/relationships/hyperlink" Target="https://nj.gov/labor/equalpay/equalpay.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shtml" TargetMode="External"/><Relationship Id="rId61" Type="http://schemas.openxmlformats.org/officeDocument/2006/relationships/hyperlink" Target="http://www.njstart.gov/"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footer" Target="footer2.xml"/><Relationship Id="rId44" Type="http://schemas.openxmlformats.org/officeDocument/2006/relationships/hyperlink" Target="http://www.state.nj.us/treasury/purchase/forms.shtml" TargetMode="External"/><Relationship Id="rId52" Type="http://schemas.openxmlformats.org/officeDocument/2006/relationships/hyperlink" Target="mailto:NJSupplierReports@treas.nj.gov"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elec.state.nj.us/"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www.fns.usda.gov/fdd/wbscm" TargetMode="External"/><Relationship Id="rId30" Type="http://schemas.openxmlformats.org/officeDocument/2006/relationships/footer" Target="footer1.xml"/><Relationship Id="rId35" Type="http://schemas.openxmlformats.org/officeDocument/2006/relationships/hyperlink" Target="http://www.state.nj.us/treasury/purchase/directions.shtml" TargetMode="External"/><Relationship Id="rId43" Type="http://schemas.openxmlformats.org/officeDocument/2006/relationships/hyperlink" Target="http://www.state.nj.us/treasury/revenue/busregcert.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contract_compliance" TargetMode="External"/><Relationship Id="rId8" Type="http://schemas.openxmlformats.org/officeDocument/2006/relationships/customXml" Target="../customXml/item8.xml"/><Relationship Id="rId51" Type="http://schemas.openxmlformats.org/officeDocument/2006/relationships/hyperlink" Target="http://www.nj.gov/it/ps/09-10-NJOIT_152_Disposal_and_Media_Sanitization_Policy.pdf"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gpo.gov/fdsys/search/pagedetails.action?st=average+days+inventory+on+hand&amp;ps=10&amp;na=&amp;se=&amp;sb=re&amp;timeFrame=&amp;dateBrowse=&amp;govAuthBrowse=&amp;collection=CFR&amp;historical=false&amp;granuleId=CFR-2017-title7-vol4-sec250-12&amp;packageId=CFR-2017-title7-vol4&amp;fromState"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ethics_guide.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mailto:ccau.certificate@treas.nj.gov"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mailto:AAIUNIT@treas.nj.gov"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careerconnections.nj.gov/careerconnections/for_businesse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documentManagement>
    <_dlc_DocId xmlns="035e97a8-7486-4082-94c4-ab983c563e82">DXV2RQSVUS77-2605-337</_dlc_DocId>
    <_dlc_DocIdUrl xmlns="035e97a8-7486-4082-94c4-ab983c563e82">
      <Url>http://treassp/purchase/NJSTART Document Templates/_layouts/DocIdRedir.aspx?ID=DXV2RQSVUS77-2605-337</Url>
      <Description>DXV2RQSVUS77-2605-337</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LongProperties xmlns="http://schemas.microsoft.com/office/2006/metadata/long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B2EFE7E2-1F95-4975-B0B1-8ECC3EFDED3C}">
  <ds:schemaRefs>
    <ds:schemaRef ds:uri="http://www.w3.org/XML/1998/namespace"/>
    <ds:schemaRef ds:uri="035e97a8-7486-4082-94c4-ab983c563e82"/>
    <ds:schemaRef ds:uri="http://schemas.microsoft.com/office/infopath/2007/PartnerControls"/>
    <ds:schemaRef ds:uri="http://schemas.openxmlformats.org/package/2006/metadata/core-properties"/>
    <ds:schemaRef ds:uri="http://purl.org/dc/terms/"/>
    <ds:schemaRef ds:uri="http://schemas.microsoft.com/office/2006/documentManagement/types"/>
    <ds:schemaRef ds:uri="http://schemas.microsoft.com/office/2006/metadata/properties"/>
    <ds:schemaRef ds:uri="http://schemas.microsoft.com/sharepoint/v3"/>
    <ds:schemaRef ds:uri="http://purl.org/dc/elements/1.1/"/>
    <ds:schemaRef ds:uri="http://purl.org/dc/dcmitype/"/>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E8C6DA9-0695-4BAC-9A20-987347EE43D7}">
  <ds:schemaRefs>
    <ds:schemaRef ds:uri="http://schemas.openxmlformats.org/officeDocument/2006/bibliography"/>
  </ds:schemaRefs>
</ds:datastoreItem>
</file>

<file path=customXml/itemProps6.xml><?xml version="1.0" encoding="utf-8"?>
<ds:datastoreItem xmlns:ds="http://schemas.openxmlformats.org/officeDocument/2006/customXml" ds:itemID="{9A678390-D1D0-46C3-987F-2B0F6E3D5244}">
  <ds:schemaRefs>
    <ds:schemaRef ds:uri="http://schemas.openxmlformats.org/officeDocument/2006/bibliography"/>
  </ds:schemaRefs>
</ds:datastoreItem>
</file>

<file path=customXml/itemProps7.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8.xml><?xml version="1.0" encoding="utf-8"?>
<ds:datastoreItem xmlns:ds="http://schemas.openxmlformats.org/officeDocument/2006/customXml" ds:itemID="{717801C0-4F30-4DEB-9520-C1037A3FC22C}">
  <ds:schemaRefs>
    <ds:schemaRef ds:uri="http://schemas.openxmlformats.org/officeDocument/2006/bibliography"/>
  </ds:schemaRefs>
</ds:datastoreItem>
</file>

<file path=customXml/itemProps9.xml><?xml version="1.0" encoding="utf-8"?>
<ds:datastoreItem xmlns:ds="http://schemas.openxmlformats.org/officeDocument/2006/customXml" ds:itemID="{4C02AD55-B674-401A-9833-054FDE9C1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24</Pages>
  <Words>39498</Words>
  <Characters>225145</Characters>
  <Application>Microsoft Office Word</Application>
  <DocSecurity>0</DocSecurity>
  <Lines>1876</Lines>
  <Paragraphs>528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264115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Mcgowan, Julie</cp:lastModifiedBy>
  <cp:revision>15</cp:revision>
  <cp:lastPrinted>2018-06-20T19:38:00Z</cp:lastPrinted>
  <dcterms:created xsi:type="dcterms:W3CDTF">2018-06-20T19:32:00Z</dcterms:created>
  <dcterms:modified xsi:type="dcterms:W3CDTF">2018-07-18T17:52:00Z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0f57ab22-12f2-4d06-beb1-aa568e761deb</vt:lpwstr>
  </property>
</Properties>
</file>