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E" w14:textId="0BCCEFF2" w:rsidR="00364A22" w:rsidRPr="00A15CFC" w:rsidRDefault="00A267D5" w:rsidP="00A267D5">
      <w:pPr>
        <w:pStyle w:val="Heading3"/>
        <w:keepNext w:val="0"/>
        <w:jc w:val="center"/>
        <w:rPr>
          <w:rFonts w:ascii="Arial" w:hAnsi="Arial" w:cs="Arial"/>
          <w:szCs w:val="24"/>
        </w:rPr>
      </w:pPr>
      <w:r w:rsidRPr="00A15CFC">
        <w:rPr>
          <w:rFonts w:ascii="Arial" w:hAnsi="Arial" w:cs="Arial"/>
          <w:b/>
          <w:szCs w:val="24"/>
        </w:rPr>
        <w:t xml:space="preserve">April </w:t>
      </w:r>
      <w:r w:rsidR="00337DB4">
        <w:rPr>
          <w:rFonts w:ascii="Arial" w:hAnsi="Arial" w:cs="Arial"/>
          <w:b/>
          <w:szCs w:val="24"/>
        </w:rPr>
        <w:t>10</w:t>
      </w:r>
      <w:r w:rsidR="00A730D1" w:rsidRPr="00A15CFC">
        <w:rPr>
          <w:rFonts w:ascii="Arial" w:hAnsi="Arial" w:cs="Arial"/>
          <w:b/>
          <w:szCs w:val="24"/>
        </w:rPr>
        <w:t>,</w:t>
      </w:r>
      <w:r w:rsidRPr="00A15CFC">
        <w:rPr>
          <w:rFonts w:ascii="Arial" w:hAnsi="Arial" w:cs="Arial"/>
          <w:b/>
          <w:szCs w:val="24"/>
        </w:rPr>
        <w:t xml:space="preserve"> 2019</w:t>
      </w:r>
    </w:p>
    <w:p w14:paraId="03C6B40F" w14:textId="77777777" w:rsidR="00364A22" w:rsidRPr="00A15CFC" w:rsidRDefault="00364A22" w:rsidP="00364A22">
      <w:pPr>
        <w:rPr>
          <w:rFonts w:ascii="Arial" w:hAnsi="Arial" w:cs="Arial"/>
          <w:sz w:val="24"/>
          <w:szCs w:val="24"/>
        </w:rPr>
      </w:pPr>
    </w:p>
    <w:p w14:paraId="03C6B410" w14:textId="2D7A6313" w:rsidR="007D1D98" w:rsidRPr="00A15CFC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A15CFC">
        <w:rPr>
          <w:rFonts w:ascii="Arial" w:hAnsi="Arial" w:cs="Arial"/>
          <w:b/>
          <w:sz w:val="24"/>
          <w:szCs w:val="24"/>
        </w:rPr>
        <w:t>To:</w:t>
      </w:r>
      <w:r w:rsidR="008918DF" w:rsidRPr="00A15CFC">
        <w:rPr>
          <w:rFonts w:ascii="Arial" w:hAnsi="Arial" w:cs="Arial"/>
          <w:b/>
          <w:sz w:val="24"/>
          <w:szCs w:val="24"/>
        </w:rPr>
        <w:tab/>
      </w:r>
      <w:r w:rsidRPr="00A15CFC">
        <w:rPr>
          <w:rFonts w:ascii="Arial" w:hAnsi="Arial" w:cs="Arial"/>
          <w:b/>
          <w:sz w:val="24"/>
          <w:szCs w:val="24"/>
        </w:rPr>
        <w:t xml:space="preserve">All Interested Vendors {Bidders} </w:t>
      </w:r>
      <w:bookmarkStart w:id="0" w:name="_GoBack"/>
      <w:bookmarkEnd w:id="0"/>
    </w:p>
    <w:p w14:paraId="03C6B411" w14:textId="77777777" w:rsidR="007D1D98" w:rsidRPr="0065713E" w:rsidRDefault="007D1D98" w:rsidP="007D1D98">
      <w:pPr>
        <w:rPr>
          <w:rFonts w:ascii="Arial" w:hAnsi="Arial" w:cs="Arial"/>
          <w:sz w:val="24"/>
          <w:szCs w:val="24"/>
        </w:rPr>
      </w:pPr>
    </w:p>
    <w:p w14:paraId="03C6B412" w14:textId="77777777" w:rsidR="007D1D98" w:rsidRPr="0065713E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3" w14:textId="102EE363" w:rsidR="007D1D98" w:rsidRPr="0065713E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5713E">
        <w:rPr>
          <w:rFonts w:ascii="Arial" w:hAnsi="Arial" w:cs="Arial"/>
          <w:szCs w:val="24"/>
        </w:rPr>
        <w:t>Re:</w:t>
      </w:r>
      <w:r w:rsidR="008918DF" w:rsidRPr="0065713E">
        <w:rPr>
          <w:rFonts w:ascii="Arial" w:hAnsi="Arial" w:cs="Arial"/>
          <w:szCs w:val="24"/>
        </w:rPr>
        <w:tab/>
      </w:r>
      <w:r w:rsidRPr="0065713E">
        <w:rPr>
          <w:rFonts w:ascii="Arial" w:hAnsi="Arial" w:cs="Arial"/>
          <w:szCs w:val="24"/>
        </w:rPr>
        <w:t xml:space="preserve">Bid Solicitation # </w:t>
      </w:r>
      <w:r w:rsidR="00712DC8" w:rsidRPr="0065713E">
        <w:rPr>
          <w:rFonts w:ascii="Arial" w:hAnsi="Arial" w:cs="Arial"/>
          <w:szCs w:val="24"/>
        </w:rPr>
        <w:t>18</w:t>
      </w:r>
      <w:r w:rsidR="007D1D98" w:rsidRPr="0065713E">
        <w:rPr>
          <w:rFonts w:ascii="Arial" w:hAnsi="Arial" w:cs="Arial"/>
          <w:szCs w:val="24"/>
        </w:rPr>
        <w:t>DPP</w:t>
      </w:r>
      <w:r w:rsidR="00712DC8" w:rsidRPr="0065713E">
        <w:rPr>
          <w:rFonts w:ascii="Arial" w:hAnsi="Arial" w:cs="Arial"/>
          <w:szCs w:val="24"/>
        </w:rPr>
        <w:t>00240</w:t>
      </w:r>
    </w:p>
    <w:p w14:paraId="6F83CB5D" w14:textId="0A46FFD2" w:rsidR="008918DF" w:rsidRPr="0065713E" w:rsidRDefault="00712DC8" w:rsidP="0021792D">
      <w:pPr>
        <w:ind w:left="720"/>
        <w:rPr>
          <w:rFonts w:ascii="Arial" w:hAnsi="Arial" w:cs="Arial"/>
          <w:b/>
          <w:sz w:val="24"/>
          <w:szCs w:val="24"/>
        </w:rPr>
      </w:pPr>
      <w:r w:rsidRPr="0065713E">
        <w:rPr>
          <w:rFonts w:ascii="Arial" w:hAnsi="Arial" w:cs="Arial"/>
          <w:b/>
          <w:sz w:val="24"/>
          <w:szCs w:val="24"/>
        </w:rPr>
        <w:t xml:space="preserve">T3102 – Courier Delivery Service – Judiciary, Department of Labor, </w:t>
      </w:r>
      <w:r w:rsidR="0021792D">
        <w:rPr>
          <w:rFonts w:ascii="Arial" w:hAnsi="Arial" w:cs="Arial"/>
          <w:b/>
          <w:sz w:val="24"/>
          <w:szCs w:val="24"/>
        </w:rPr>
        <w:t xml:space="preserve">                                      </w:t>
      </w:r>
      <w:r w:rsidRPr="0065713E">
        <w:rPr>
          <w:rFonts w:ascii="Arial" w:hAnsi="Arial" w:cs="Arial"/>
          <w:b/>
          <w:sz w:val="24"/>
          <w:szCs w:val="24"/>
        </w:rPr>
        <w:t xml:space="preserve">Department of Human Services, Office of Administrative Law </w:t>
      </w:r>
    </w:p>
    <w:p w14:paraId="03C6B415" w14:textId="6CA776C1" w:rsidR="007D1D98" w:rsidRPr="0065713E" w:rsidRDefault="007D1D98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14:paraId="6EF17CBC" w14:textId="77777777" w:rsidR="003069D9" w:rsidRPr="00BD7BD7" w:rsidRDefault="003069D9" w:rsidP="008918DF">
      <w:pPr>
        <w:ind w:firstLine="720"/>
        <w:rPr>
          <w:rFonts w:ascii="Arial" w:hAnsi="Arial" w:cs="Arial"/>
          <w:sz w:val="24"/>
          <w:szCs w:val="24"/>
        </w:rPr>
      </w:pPr>
    </w:p>
    <w:p w14:paraId="03C6B416" w14:textId="208BC1F2" w:rsidR="007D1D98" w:rsidRPr="00BD7BD7" w:rsidRDefault="008918DF" w:rsidP="007D1D98">
      <w:pPr>
        <w:tabs>
          <w:tab w:val="left" w:pos="0"/>
        </w:tabs>
        <w:outlineLvl w:val="0"/>
        <w:rPr>
          <w:rFonts w:ascii="Arial" w:hAnsi="Arial" w:cs="Arial"/>
          <w:sz w:val="24"/>
          <w:szCs w:val="24"/>
        </w:rPr>
      </w:pPr>
      <w:r w:rsidRPr="00BD7BD7">
        <w:rPr>
          <w:rFonts w:ascii="Arial" w:hAnsi="Arial" w:cs="Arial"/>
          <w:sz w:val="24"/>
          <w:szCs w:val="24"/>
        </w:rPr>
        <w:tab/>
      </w:r>
      <w:r w:rsidR="002420F8" w:rsidRPr="00BD7BD7">
        <w:rPr>
          <w:rFonts w:ascii="Arial" w:hAnsi="Arial" w:cs="Arial"/>
          <w:sz w:val="24"/>
          <w:szCs w:val="24"/>
        </w:rPr>
        <w:t xml:space="preserve">Quote </w:t>
      </w:r>
      <w:r w:rsidR="007D1D98" w:rsidRPr="00BD7BD7">
        <w:rPr>
          <w:rFonts w:ascii="Arial" w:hAnsi="Arial" w:cs="Arial"/>
          <w:sz w:val="24"/>
          <w:szCs w:val="24"/>
        </w:rPr>
        <w:t xml:space="preserve">Submission Due Date: </w:t>
      </w:r>
      <w:r w:rsidR="00712DC8" w:rsidRPr="00BD7BD7">
        <w:rPr>
          <w:rFonts w:ascii="Arial" w:hAnsi="Arial" w:cs="Arial"/>
          <w:sz w:val="24"/>
          <w:szCs w:val="24"/>
          <w:u w:val="single"/>
        </w:rPr>
        <w:t>April</w:t>
      </w:r>
      <w:r w:rsidR="0021792D" w:rsidRPr="00BD7BD7">
        <w:rPr>
          <w:rFonts w:ascii="Arial" w:hAnsi="Arial" w:cs="Arial"/>
          <w:sz w:val="24"/>
          <w:szCs w:val="24"/>
          <w:u w:val="single"/>
        </w:rPr>
        <w:t xml:space="preserve"> 16</w:t>
      </w:r>
      <w:r w:rsidR="00712DC8" w:rsidRPr="00BD7BD7">
        <w:rPr>
          <w:rFonts w:ascii="Arial" w:hAnsi="Arial" w:cs="Arial"/>
          <w:sz w:val="24"/>
          <w:szCs w:val="24"/>
          <w:u w:val="single"/>
        </w:rPr>
        <w:t>,</w:t>
      </w:r>
      <w:r w:rsidR="004500E4" w:rsidRPr="00BD7BD7">
        <w:rPr>
          <w:rFonts w:ascii="Arial" w:hAnsi="Arial" w:cs="Arial"/>
          <w:sz w:val="24"/>
          <w:szCs w:val="24"/>
          <w:u w:val="single"/>
        </w:rPr>
        <w:t xml:space="preserve"> </w:t>
      </w:r>
      <w:r w:rsidR="00712DC8" w:rsidRPr="00BD7BD7">
        <w:rPr>
          <w:rFonts w:ascii="Arial" w:hAnsi="Arial" w:cs="Arial"/>
          <w:sz w:val="24"/>
          <w:szCs w:val="24"/>
          <w:u w:val="single"/>
        </w:rPr>
        <w:t>2019</w:t>
      </w:r>
      <w:r w:rsidR="0053372D" w:rsidRPr="00BD7BD7">
        <w:rPr>
          <w:rFonts w:ascii="Arial" w:hAnsi="Arial" w:cs="Arial"/>
          <w:sz w:val="24"/>
          <w:szCs w:val="24"/>
        </w:rPr>
        <w:t xml:space="preserve"> (2:00 p.m. E</w:t>
      </w:r>
      <w:r w:rsidR="003069D9" w:rsidRPr="00BD7BD7">
        <w:rPr>
          <w:rFonts w:ascii="Arial" w:hAnsi="Arial" w:cs="Arial"/>
          <w:sz w:val="24"/>
          <w:szCs w:val="24"/>
        </w:rPr>
        <w:t xml:space="preserve">astern </w:t>
      </w:r>
      <w:r w:rsidR="007D1D98" w:rsidRPr="00BD7BD7">
        <w:rPr>
          <w:rFonts w:ascii="Arial" w:hAnsi="Arial" w:cs="Arial"/>
          <w:sz w:val="24"/>
          <w:szCs w:val="24"/>
        </w:rPr>
        <w:t>T</w:t>
      </w:r>
      <w:r w:rsidR="003069D9" w:rsidRPr="00BD7BD7">
        <w:rPr>
          <w:rFonts w:ascii="Arial" w:hAnsi="Arial" w:cs="Arial"/>
          <w:sz w:val="24"/>
          <w:szCs w:val="24"/>
        </w:rPr>
        <w:t>ime</w:t>
      </w:r>
      <w:r w:rsidR="007D1D98" w:rsidRPr="00BD7BD7">
        <w:rPr>
          <w:rFonts w:ascii="Arial" w:hAnsi="Arial" w:cs="Arial"/>
          <w:sz w:val="24"/>
          <w:szCs w:val="24"/>
        </w:rPr>
        <w:t>)</w:t>
      </w:r>
    </w:p>
    <w:p w14:paraId="60D0C493" w14:textId="77777777" w:rsidR="0021792D" w:rsidRDefault="0021792D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</w:p>
    <w:p w14:paraId="44121877" w14:textId="437E83D2" w:rsidR="0021792D" w:rsidRPr="00BD7BD7" w:rsidRDefault="0021792D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4"/>
          <w:szCs w:val="24"/>
        </w:rPr>
      </w:pPr>
      <w:r w:rsidRPr="00BD7BD7">
        <w:rPr>
          <w:rFonts w:ascii="Arial" w:hAnsi="Arial" w:cs="Arial"/>
          <w:b/>
          <w:color w:val="FF0000"/>
          <w:sz w:val="24"/>
          <w:szCs w:val="24"/>
        </w:rPr>
        <w:tab/>
        <w:t xml:space="preserve">Revised Quote Submission Due Date: </w:t>
      </w:r>
      <w:r w:rsidRPr="00BD7BD7">
        <w:rPr>
          <w:rFonts w:ascii="Arial" w:hAnsi="Arial" w:cs="Arial"/>
          <w:b/>
          <w:color w:val="FF0000"/>
          <w:sz w:val="24"/>
          <w:szCs w:val="24"/>
          <w:u w:val="single"/>
        </w:rPr>
        <w:t>April 24, 2019</w:t>
      </w:r>
      <w:r w:rsidRPr="00BD7BD7">
        <w:rPr>
          <w:rFonts w:ascii="Arial" w:hAnsi="Arial" w:cs="Arial"/>
          <w:b/>
          <w:color w:val="FF0000"/>
          <w:sz w:val="24"/>
          <w:szCs w:val="24"/>
        </w:rPr>
        <w:t xml:space="preserve"> (2:00 p.m. Easter</w:t>
      </w:r>
      <w:r w:rsidR="00BD7BD7">
        <w:rPr>
          <w:rFonts w:ascii="Arial" w:hAnsi="Arial" w:cs="Arial"/>
          <w:b/>
          <w:color w:val="FF0000"/>
          <w:sz w:val="24"/>
          <w:szCs w:val="24"/>
        </w:rPr>
        <w:t>n</w:t>
      </w:r>
      <w:r w:rsidRPr="00BD7BD7">
        <w:rPr>
          <w:rFonts w:ascii="Arial" w:hAnsi="Arial" w:cs="Arial"/>
          <w:b/>
          <w:color w:val="FF0000"/>
          <w:sz w:val="24"/>
          <w:szCs w:val="24"/>
        </w:rPr>
        <w:t xml:space="preserve"> Time)</w:t>
      </w:r>
    </w:p>
    <w:p w14:paraId="03C6B417" w14:textId="77777777" w:rsidR="00364A22" w:rsidRPr="0065713E" w:rsidRDefault="00364A22" w:rsidP="002420F8">
      <w:pPr>
        <w:rPr>
          <w:sz w:val="24"/>
          <w:szCs w:val="24"/>
        </w:rPr>
      </w:pPr>
    </w:p>
    <w:p w14:paraId="414B3AF9" w14:textId="77777777" w:rsidR="003069D9" w:rsidRPr="0065713E" w:rsidRDefault="003069D9" w:rsidP="002420F8">
      <w:pPr>
        <w:rPr>
          <w:sz w:val="24"/>
          <w:szCs w:val="24"/>
        </w:rPr>
      </w:pPr>
    </w:p>
    <w:p w14:paraId="03C6B419" w14:textId="15E04CDD" w:rsidR="007D1D98" w:rsidRPr="0065713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5713E">
        <w:rPr>
          <w:rFonts w:ascii="Arial" w:hAnsi="Arial" w:cs="Arial"/>
          <w:i w:val="0"/>
          <w:sz w:val="24"/>
          <w:szCs w:val="24"/>
        </w:rPr>
        <w:t>Bid Amendment #</w:t>
      </w:r>
      <w:r w:rsidR="0021792D">
        <w:rPr>
          <w:rFonts w:ascii="Arial" w:hAnsi="Arial" w:cs="Arial"/>
          <w:i w:val="0"/>
          <w:sz w:val="24"/>
          <w:szCs w:val="24"/>
        </w:rPr>
        <w:t>5</w:t>
      </w:r>
    </w:p>
    <w:p w14:paraId="03C6B41A" w14:textId="77777777" w:rsidR="00364A22" w:rsidRPr="0065713E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B" w14:textId="77777777" w:rsidR="00364A22" w:rsidRPr="0065713E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C" w14:textId="4137C192" w:rsidR="00A233DA" w:rsidRPr="0065713E" w:rsidRDefault="007D1D98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5713E">
        <w:rPr>
          <w:rFonts w:ascii="Arial" w:hAnsi="Arial" w:cs="Arial"/>
          <w:sz w:val="24"/>
          <w:szCs w:val="24"/>
        </w:rPr>
        <w:t>The following constitutes Bid Amendment #</w:t>
      </w:r>
      <w:r w:rsidR="0021792D">
        <w:rPr>
          <w:rFonts w:ascii="Arial" w:hAnsi="Arial" w:cs="Arial"/>
          <w:sz w:val="24"/>
          <w:szCs w:val="24"/>
        </w:rPr>
        <w:t>5</w:t>
      </w:r>
      <w:r w:rsidRPr="0065713E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65713E">
        <w:rPr>
          <w:rFonts w:ascii="Arial" w:hAnsi="Arial" w:cs="Arial"/>
          <w:sz w:val="24"/>
          <w:szCs w:val="24"/>
        </w:rPr>
        <w:t>Bid S</w:t>
      </w:r>
      <w:r w:rsidR="002420F8" w:rsidRPr="0065713E">
        <w:rPr>
          <w:rFonts w:ascii="Arial" w:hAnsi="Arial" w:cs="Arial"/>
          <w:sz w:val="24"/>
          <w:szCs w:val="24"/>
        </w:rPr>
        <w:t>olicitation</w:t>
      </w:r>
      <w:r w:rsidR="00260851" w:rsidRPr="0065713E">
        <w:rPr>
          <w:rFonts w:ascii="Arial" w:hAnsi="Arial" w:cs="Arial"/>
          <w:sz w:val="24"/>
          <w:szCs w:val="24"/>
        </w:rPr>
        <w:t>:</w:t>
      </w:r>
    </w:p>
    <w:p w14:paraId="03C6B41D" w14:textId="77777777" w:rsidR="00A233DA" w:rsidRPr="0065713E" w:rsidRDefault="007D1D98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5713E">
        <w:rPr>
          <w:rFonts w:ascii="Arial" w:hAnsi="Arial" w:cs="Arial"/>
          <w:sz w:val="24"/>
          <w:szCs w:val="24"/>
        </w:rPr>
        <w:t xml:space="preserve">  </w:t>
      </w:r>
    </w:p>
    <w:p w14:paraId="25E4FE6F" w14:textId="77777777" w:rsidR="0021792D" w:rsidRDefault="007D1D98" w:rsidP="00A15CF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5713E">
        <w:rPr>
          <w:rFonts w:ascii="Arial" w:hAnsi="Arial" w:cs="Arial"/>
          <w:sz w:val="24"/>
          <w:szCs w:val="24"/>
        </w:rPr>
        <w:t xml:space="preserve">This </w:t>
      </w:r>
      <w:r w:rsidR="00490B0F" w:rsidRPr="0065713E">
        <w:rPr>
          <w:rFonts w:ascii="Arial" w:hAnsi="Arial" w:cs="Arial"/>
          <w:sz w:val="24"/>
          <w:szCs w:val="24"/>
        </w:rPr>
        <w:t>B</w:t>
      </w:r>
      <w:r w:rsidRPr="0065713E">
        <w:rPr>
          <w:rFonts w:ascii="Arial" w:hAnsi="Arial" w:cs="Arial"/>
          <w:sz w:val="24"/>
          <w:szCs w:val="24"/>
        </w:rPr>
        <w:t xml:space="preserve">id </w:t>
      </w:r>
      <w:r w:rsidR="00490B0F" w:rsidRPr="0065713E">
        <w:rPr>
          <w:rFonts w:ascii="Arial" w:hAnsi="Arial" w:cs="Arial"/>
          <w:sz w:val="24"/>
          <w:szCs w:val="24"/>
        </w:rPr>
        <w:t>A</w:t>
      </w:r>
      <w:r w:rsidRPr="0065713E">
        <w:rPr>
          <w:rFonts w:ascii="Arial" w:hAnsi="Arial" w:cs="Arial"/>
          <w:sz w:val="24"/>
          <w:szCs w:val="24"/>
        </w:rPr>
        <w:t>mendment</w:t>
      </w:r>
      <w:r w:rsidR="00A233DA" w:rsidRPr="0065713E">
        <w:rPr>
          <w:rFonts w:ascii="Arial" w:hAnsi="Arial" w:cs="Arial"/>
          <w:sz w:val="24"/>
          <w:szCs w:val="24"/>
        </w:rPr>
        <w:t xml:space="preserve"> includes</w:t>
      </w:r>
      <w:r w:rsidRPr="0065713E">
        <w:rPr>
          <w:rFonts w:ascii="Arial" w:hAnsi="Arial" w:cs="Arial"/>
          <w:sz w:val="24"/>
          <w:szCs w:val="24"/>
        </w:rPr>
        <w:t xml:space="preserve"> </w:t>
      </w:r>
      <w:r w:rsidR="00260851" w:rsidRPr="0065713E">
        <w:rPr>
          <w:rFonts w:ascii="Arial" w:hAnsi="Arial" w:cs="Arial"/>
          <w:sz w:val="24"/>
          <w:szCs w:val="24"/>
        </w:rPr>
        <w:t>answers to questions</w:t>
      </w:r>
      <w:r w:rsidR="0021792D">
        <w:rPr>
          <w:rFonts w:ascii="Arial" w:hAnsi="Arial" w:cs="Arial"/>
          <w:sz w:val="24"/>
          <w:szCs w:val="24"/>
        </w:rPr>
        <w:t>; and</w:t>
      </w:r>
    </w:p>
    <w:p w14:paraId="03C6B420" w14:textId="6793FA0F" w:rsidR="007D1D98" w:rsidRPr="0065713E" w:rsidRDefault="0021792D" w:rsidP="00A15CF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Quote Submission Due Date has been extended to </w:t>
      </w:r>
      <w:r w:rsidR="00BD7BD7" w:rsidRPr="00BD7BD7">
        <w:rPr>
          <w:rFonts w:ascii="Arial" w:hAnsi="Arial" w:cs="Arial"/>
          <w:b/>
          <w:sz w:val="24"/>
          <w:szCs w:val="24"/>
          <w:u w:val="single"/>
        </w:rPr>
        <w:t xml:space="preserve">Wednesday, </w:t>
      </w:r>
      <w:r w:rsidRPr="00BD7BD7">
        <w:rPr>
          <w:rFonts w:ascii="Arial" w:hAnsi="Arial" w:cs="Arial"/>
          <w:b/>
          <w:sz w:val="24"/>
          <w:szCs w:val="24"/>
          <w:u w:val="single"/>
        </w:rPr>
        <w:t>April 24, 2019</w:t>
      </w:r>
      <w:r w:rsidR="00BD7BD7" w:rsidRPr="00BD7BD7">
        <w:rPr>
          <w:rFonts w:ascii="Arial" w:hAnsi="Arial" w:cs="Arial"/>
          <w:b/>
          <w:sz w:val="24"/>
          <w:szCs w:val="24"/>
          <w:u w:val="single"/>
        </w:rPr>
        <w:t xml:space="preserve"> at 2:00 p.m. Eastern Time</w:t>
      </w:r>
      <w:r>
        <w:rPr>
          <w:rFonts w:ascii="Arial" w:hAnsi="Arial" w:cs="Arial"/>
          <w:sz w:val="24"/>
          <w:szCs w:val="24"/>
        </w:rPr>
        <w:t>.</w:t>
      </w:r>
      <w:r w:rsidR="00260851" w:rsidRPr="0065713E">
        <w:rPr>
          <w:rFonts w:ascii="Arial" w:hAnsi="Arial" w:cs="Arial"/>
          <w:sz w:val="24"/>
          <w:szCs w:val="24"/>
        </w:rPr>
        <w:t xml:space="preserve">  </w:t>
      </w:r>
    </w:p>
    <w:p w14:paraId="15E19A20" w14:textId="77777777" w:rsidR="0065713E" w:rsidRPr="0065713E" w:rsidRDefault="0065713E" w:rsidP="00A15CFC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1" w14:textId="77777777" w:rsidR="007D1D98" w:rsidRPr="0065713E" w:rsidRDefault="007D1D98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2" w14:textId="38B35252" w:rsidR="007D1D98" w:rsidRPr="0065713E" w:rsidRDefault="007D1D98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5713E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5713E">
        <w:rPr>
          <w:rFonts w:ascii="Arial" w:hAnsi="Arial" w:cs="Arial"/>
          <w:sz w:val="24"/>
          <w:szCs w:val="24"/>
        </w:rPr>
        <w:t>V</w:t>
      </w:r>
      <w:r w:rsidRPr="0065713E">
        <w:rPr>
          <w:rFonts w:ascii="Arial" w:hAnsi="Arial" w:cs="Arial"/>
          <w:sz w:val="24"/>
          <w:szCs w:val="24"/>
        </w:rPr>
        <w:t>endor {</w:t>
      </w:r>
      <w:r w:rsidR="009C76AA" w:rsidRPr="0065713E">
        <w:rPr>
          <w:rFonts w:ascii="Arial" w:hAnsi="Arial" w:cs="Arial"/>
          <w:sz w:val="24"/>
          <w:szCs w:val="24"/>
        </w:rPr>
        <w:t>B</w:t>
      </w:r>
      <w:r w:rsidRPr="0065713E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5713E">
        <w:rPr>
          <w:rFonts w:ascii="Arial" w:hAnsi="Arial" w:cs="Arial"/>
          <w:sz w:val="24"/>
          <w:szCs w:val="24"/>
        </w:rPr>
        <w:t>ions, and modifications to the Bid S</w:t>
      </w:r>
      <w:r w:rsidRPr="0065713E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5713E">
        <w:rPr>
          <w:rFonts w:ascii="Arial" w:hAnsi="Arial" w:cs="Arial"/>
          <w:sz w:val="24"/>
          <w:szCs w:val="24"/>
        </w:rPr>
        <w:t>nd Conditions relative to this Bid S</w:t>
      </w:r>
      <w:r w:rsidR="002420F8" w:rsidRPr="0065713E">
        <w:rPr>
          <w:rFonts w:ascii="Arial" w:hAnsi="Arial" w:cs="Arial"/>
          <w:sz w:val="24"/>
          <w:szCs w:val="24"/>
        </w:rPr>
        <w:t xml:space="preserve">olicitation </w:t>
      </w:r>
      <w:r w:rsidRPr="0065713E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5713E">
        <w:rPr>
          <w:rFonts w:ascii="Arial" w:hAnsi="Arial" w:cs="Arial"/>
          <w:sz w:val="24"/>
          <w:szCs w:val="24"/>
        </w:rPr>
        <w:t>B</w:t>
      </w:r>
      <w:r w:rsidRPr="0065713E">
        <w:rPr>
          <w:rFonts w:ascii="Arial" w:hAnsi="Arial" w:cs="Arial"/>
          <w:sz w:val="24"/>
          <w:szCs w:val="24"/>
        </w:rPr>
        <w:t xml:space="preserve">id </w:t>
      </w:r>
      <w:r w:rsidR="00490B0F" w:rsidRPr="0065713E">
        <w:rPr>
          <w:rFonts w:ascii="Arial" w:hAnsi="Arial" w:cs="Arial"/>
          <w:sz w:val="24"/>
          <w:szCs w:val="24"/>
        </w:rPr>
        <w:t>A</w:t>
      </w:r>
      <w:r w:rsidRPr="0065713E">
        <w:rPr>
          <w:rFonts w:ascii="Arial" w:hAnsi="Arial" w:cs="Arial"/>
          <w:sz w:val="24"/>
          <w:szCs w:val="24"/>
        </w:rPr>
        <w:t xml:space="preserve">mendments. </w:t>
      </w:r>
    </w:p>
    <w:p w14:paraId="03C6B423" w14:textId="77777777" w:rsidR="007D1D98" w:rsidRPr="0065713E" w:rsidRDefault="007D1D98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4" w14:textId="4197F026" w:rsidR="007D1D98" w:rsidRPr="0065713E" w:rsidRDefault="007D1D98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5713E">
        <w:rPr>
          <w:rFonts w:ascii="Arial" w:hAnsi="Arial" w:cs="Arial"/>
          <w:sz w:val="24"/>
          <w:szCs w:val="24"/>
        </w:rPr>
        <w:t>All other instructions</w:t>
      </w:r>
      <w:r w:rsidR="00502120" w:rsidRPr="0065713E">
        <w:rPr>
          <w:rFonts w:ascii="Arial" w:hAnsi="Arial" w:cs="Arial"/>
          <w:sz w:val="24"/>
          <w:szCs w:val="24"/>
        </w:rPr>
        <w:t>, terms, and conditions of the Bid S</w:t>
      </w:r>
      <w:r w:rsidR="002420F8" w:rsidRPr="0065713E">
        <w:rPr>
          <w:rFonts w:ascii="Arial" w:hAnsi="Arial" w:cs="Arial"/>
          <w:sz w:val="24"/>
          <w:szCs w:val="24"/>
        </w:rPr>
        <w:t xml:space="preserve">olicitation </w:t>
      </w:r>
      <w:r w:rsidRPr="0065713E">
        <w:rPr>
          <w:rFonts w:ascii="Arial" w:hAnsi="Arial" w:cs="Arial"/>
          <w:sz w:val="24"/>
          <w:szCs w:val="24"/>
        </w:rPr>
        <w:t>shall remain the same.</w:t>
      </w:r>
    </w:p>
    <w:p w14:paraId="03C6B425" w14:textId="77777777" w:rsidR="00364A22" w:rsidRPr="0065713E" w:rsidRDefault="00364A22" w:rsidP="00A15CFC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6" w14:textId="77777777" w:rsidR="007D1D98" w:rsidRPr="008918DF" w:rsidRDefault="00364A22" w:rsidP="00A15CFC">
      <w:pPr>
        <w:tabs>
          <w:tab w:val="left" w:pos="0"/>
        </w:tabs>
        <w:jc w:val="both"/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22918589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</w:t>
      </w:r>
      <w:r w:rsidRPr="007475DD">
        <w:rPr>
          <w:rFonts w:ascii="Arial" w:hAnsi="Arial" w:cs="Arial"/>
          <w:sz w:val="20"/>
        </w:rPr>
        <w:t>#</w:t>
      </w:r>
      <w:r w:rsidR="00664CCD" w:rsidRPr="007475DD">
        <w:rPr>
          <w:rFonts w:ascii="Arial" w:hAnsi="Arial" w:cs="Arial"/>
          <w:sz w:val="20"/>
        </w:rPr>
        <w:t>18DPP00240</w:t>
      </w:r>
    </w:p>
    <w:p w14:paraId="41F946E0" w14:textId="7951132C" w:rsidR="008918DF" w:rsidRPr="008918DF" w:rsidRDefault="00664CCD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T3102 </w:t>
      </w:r>
      <w:r w:rsidRPr="00664CCD">
        <w:rPr>
          <w:rFonts w:ascii="Arial" w:hAnsi="Arial" w:cs="Arial"/>
          <w:b/>
        </w:rPr>
        <w:t>– Courier Delivery Service – Judiciary, Department of Labor, Department of Human Services, Office of Administrative Law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6C1414F2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3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1F20C44C" w:rsidR="00874F63" w:rsidRDefault="00874F6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</w:t>
            </w:r>
            <w:r w:rsidR="00516D01">
              <w:rPr>
                <w:rFonts w:ascii="Arial" w:hAnsi="Arial" w:cs="Arial"/>
              </w:rPr>
              <w:t xml:space="preserve">4.4.5.2 State Supplied Price Sheet Instructions 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F600" w14:textId="6C62C19C" w:rsidR="008918DF" w:rsidRPr="00FF7BCC" w:rsidRDefault="00664CCD" w:rsidP="006A607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F7BCC">
              <w:rPr>
                <w:rFonts w:ascii="Arial" w:hAnsi="Arial" w:cs="Arial"/>
                <w:b/>
                <w:color w:val="000000"/>
                <w:sz w:val="18"/>
                <w:szCs w:val="18"/>
              </w:rPr>
              <w:t>What is the term of the blanket PO</w:t>
            </w:r>
            <w:r w:rsidR="008A7E46"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  <w:r w:rsidRPr="00FF7BCC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The original Bid Solicitation price sheet allowed for three-year pricing and the revised price sheet does not.</w:t>
            </w:r>
            <w:r w:rsidR="00874F63" w:rsidRPr="00FF7BCC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FF7BCC">
              <w:rPr>
                <w:rFonts w:ascii="Arial" w:hAnsi="Arial" w:cs="Arial"/>
                <w:b/>
                <w:color w:val="000000"/>
                <w:sz w:val="18"/>
                <w:szCs w:val="18"/>
              </w:rPr>
              <w:t>Is the pricing for 1 year or 3 Years?</w:t>
            </w:r>
          </w:p>
          <w:p w14:paraId="372BA0F5" w14:textId="77777777" w:rsidR="00FF7BCC" w:rsidRPr="00FF7BCC" w:rsidRDefault="00FF7BCC" w:rsidP="006A607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1FCA9A24" w14:textId="5871AC4B" w:rsidR="00FF7BCC" w:rsidRPr="00FF7BCC" w:rsidRDefault="00FF7BCC" w:rsidP="006A6070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F7BCC">
              <w:rPr>
                <w:rFonts w:ascii="Arial" w:hAnsi="Arial" w:cs="Arial"/>
                <w:b/>
                <w:color w:val="000000"/>
                <w:sz w:val="18"/>
                <w:szCs w:val="18"/>
              </w:rPr>
              <w:t>What is the term of the Blanket P.O.?</w:t>
            </w:r>
          </w:p>
          <w:p w14:paraId="6A4B352F" w14:textId="1BF11050" w:rsidR="00FF7BCC" w:rsidRPr="00FF7BCC" w:rsidRDefault="00FF7BCC" w:rsidP="006A6070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F7BCC">
              <w:rPr>
                <w:rFonts w:ascii="Arial" w:hAnsi="Arial" w:cs="Arial"/>
                <w:b/>
                <w:color w:val="000000"/>
                <w:sz w:val="18"/>
                <w:szCs w:val="18"/>
              </w:rPr>
              <w:t>The original Bid Solicitation price sheet allowed for three-year pricing and the revised price sheet does not. Is the pricing for 1 year or 3 Years?</w:t>
            </w:r>
          </w:p>
          <w:p w14:paraId="522B2D33" w14:textId="77777777" w:rsidR="00664CCD" w:rsidRPr="00FF7BCC" w:rsidRDefault="00664CCD" w:rsidP="006A607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3D7A7A84" w14:textId="2ABF8E0D" w:rsidR="00874F63" w:rsidRDefault="00874F63" w:rsidP="006A6070">
            <w:pPr>
              <w:pStyle w:val="ListParagraph"/>
              <w:numPr>
                <w:ilvl w:val="0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The term of the Blanket P.O. </w:t>
            </w:r>
            <w:r w:rsidR="00EC2036">
              <w:rPr>
                <w:rFonts w:ascii="Arial" w:hAnsi="Arial" w:cs="Arial"/>
                <w:color w:val="000000"/>
                <w:sz w:val="18"/>
                <w:szCs w:val="18"/>
              </w:rPr>
              <w:t xml:space="preserve">shall be </w:t>
            </w:r>
            <w:r w:rsidR="00CA181C">
              <w:rPr>
                <w:rFonts w:ascii="Arial" w:hAnsi="Arial" w:cs="Arial"/>
                <w:color w:val="000000"/>
                <w:sz w:val="18"/>
                <w:szCs w:val="18"/>
              </w:rPr>
              <w:t>for a period of three (3) years</w:t>
            </w:r>
            <w:r w:rsidR="00EC2036">
              <w:rPr>
                <w:rFonts w:ascii="Arial" w:hAnsi="Arial" w:cs="Arial"/>
                <w:color w:val="000000"/>
                <w:sz w:val="18"/>
                <w:szCs w:val="18"/>
              </w:rPr>
              <w:t xml:space="preserve"> which may be extended up to two (2) </w:t>
            </w:r>
            <w:r w:rsidR="006A6070">
              <w:rPr>
                <w:rFonts w:ascii="Arial" w:hAnsi="Arial" w:cs="Arial"/>
                <w:color w:val="000000"/>
                <w:sz w:val="18"/>
                <w:szCs w:val="18"/>
              </w:rPr>
              <w:t xml:space="preserve">years with no single extension </w:t>
            </w:r>
            <w:r w:rsidR="00EC2036">
              <w:rPr>
                <w:rFonts w:ascii="Arial" w:hAnsi="Arial" w:cs="Arial"/>
                <w:color w:val="000000"/>
                <w:sz w:val="18"/>
                <w:szCs w:val="18"/>
              </w:rPr>
              <w:t>exceeding one (1) year</w:t>
            </w:r>
            <w:r w:rsidR="006A6070">
              <w:rPr>
                <w:rFonts w:ascii="Arial" w:hAnsi="Arial" w:cs="Arial"/>
                <w:color w:val="000000"/>
                <w:sz w:val="18"/>
                <w:szCs w:val="18"/>
              </w:rPr>
              <w:t>, as per Section 5.2 of the Revised Bid Solicitation.</w:t>
            </w:r>
            <w:r w:rsidR="00EC203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1BEB8C7E" w14:textId="05BEB1B5" w:rsidR="00664CCD" w:rsidRPr="0009324C" w:rsidRDefault="00F34ECE" w:rsidP="00BC5C4D">
            <w:pPr>
              <w:pStyle w:val="ListParagraph"/>
              <w:numPr>
                <w:ilvl w:val="0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9324C">
              <w:rPr>
                <w:rFonts w:ascii="Arial" w:hAnsi="Arial" w:cs="Arial"/>
                <w:color w:val="000000"/>
                <w:sz w:val="18"/>
                <w:szCs w:val="18"/>
              </w:rPr>
              <w:t xml:space="preserve">The </w:t>
            </w:r>
            <w:r w:rsidR="0009324C">
              <w:rPr>
                <w:rFonts w:ascii="Arial" w:hAnsi="Arial" w:cs="Arial"/>
                <w:color w:val="000000"/>
                <w:sz w:val="18"/>
                <w:szCs w:val="18"/>
              </w:rPr>
              <w:t xml:space="preserve">“Unit Cost” column found on the Revised Price Sheet is for the entire three (3) year base Blanket P.O. term, and any extensions thereafter. </w:t>
            </w:r>
          </w:p>
          <w:p w14:paraId="7FB42EE9" w14:textId="77777777" w:rsidR="0009324C" w:rsidRPr="0009324C" w:rsidRDefault="0009324C" w:rsidP="0009324C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097E0C4" w14:textId="0D96B931" w:rsidR="00FF7BCC" w:rsidRDefault="00FF7BCC" w:rsidP="006A6070">
            <w:pPr>
              <w:jc w:val="both"/>
              <w:rPr>
                <w:rFonts w:ascii="Arial" w:hAnsi="Arial" w:cs="Arial"/>
              </w:rPr>
            </w:pPr>
            <w:r w:rsidRPr="005B323B">
              <w:rPr>
                <w:rFonts w:ascii="Arial" w:hAnsi="Arial" w:cs="Arial"/>
                <w:sz w:val="18"/>
                <w:szCs w:val="18"/>
              </w:rPr>
              <w:t>Note: This question has been paraphrased in the interest of readability and clarity.</w:t>
            </w:r>
          </w:p>
          <w:p w14:paraId="03C6B436" w14:textId="6948496E" w:rsidR="00FF7BCC" w:rsidRDefault="00FF7BC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3C6B4AB" w14:textId="3E78AFC2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7D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3AD8D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D2094"/>
    <w:multiLevelType w:val="hybridMultilevel"/>
    <w:tmpl w:val="01D0EFAA"/>
    <w:lvl w:ilvl="0" w:tplc="17F46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D642B"/>
    <w:multiLevelType w:val="hybridMultilevel"/>
    <w:tmpl w:val="3440FB32"/>
    <w:lvl w:ilvl="0" w:tplc="17F46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F1096"/>
    <w:multiLevelType w:val="hybridMultilevel"/>
    <w:tmpl w:val="5D2A7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826C02"/>
    <w:multiLevelType w:val="hybridMultilevel"/>
    <w:tmpl w:val="6B7009AC"/>
    <w:lvl w:ilvl="0" w:tplc="CA0CAF8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324C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71786"/>
    <w:rsid w:val="00194DDF"/>
    <w:rsid w:val="001D1ABC"/>
    <w:rsid w:val="001F34F3"/>
    <w:rsid w:val="0020175D"/>
    <w:rsid w:val="00202F19"/>
    <w:rsid w:val="0021792D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14664"/>
    <w:rsid w:val="00322697"/>
    <w:rsid w:val="00326DC4"/>
    <w:rsid w:val="0032707C"/>
    <w:rsid w:val="00337DB4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00E4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6D01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713E"/>
    <w:rsid w:val="00664CCD"/>
    <w:rsid w:val="00670FCB"/>
    <w:rsid w:val="006848B7"/>
    <w:rsid w:val="006A3DE5"/>
    <w:rsid w:val="006A6070"/>
    <w:rsid w:val="006B3833"/>
    <w:rsid w:val="006C37AB"/>
    <w:rsid w:val="006C5427"/>
    <w:rsid w:val="006D2967"/>
    <w:rsid w:val="006D6EE7"/>
    <w:rsid w:val="006E6FF8"/>
    <w:rsid w:val="00712DC8"/>
    <w:rsid w:val="0071384F"/>
    <w:rsid w:val="00721BC8"/>
    <w:rsid w:val="007475DD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4F63"/>
    <w:rsid w:val="00883737"/>
    <w:rsid w:val="00884C9E"/>
    <w:rsid w:val="008918DF"/>
    <w:rsid w:val="00893AFA"/>
    <w:rsid w:val="008A7E46"/>
    <w:rsid w:val="008D3A86"/>
    <w:rsid w:val="008E50C7"/>
    <w:rsid w:val="008F75E9"/>
    <w:rsid w:val="0091092B"/>
    <w:rsid w:val="00917A01"/>
    <w:rsid w:val="00921268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5CFC"/>
    <w:rsid w:val="00A233DA"/>
    <w:rsid w:val="00A267D5"/>
    <w:rsid w:val="00A30216"/>
    <w:rsid w:val="00A34DF2"/>
    <w:rsid w:val="00A40774"/>
    <w:rsid w:val="00A51E71"/>
    <w:rsid w:val="00A527F9"/>
    <w:rsid w:val="00A6113F"/>
    <w:rsid w:val="00A730D1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D7BD7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1396"/>
    <w:rsid w:val="00C83977"/>
    <w:rsid w:val="00CA181C"/>
    <w:rsid w:val="00CC2CBB"/>
    <w:rsid w:val="00CE1914"/>
    <w:rsid w:val="00CF3D21"/>
    <w:rsid w:val="00D057E9"/>
    <w:rsid w:val="00D2037F"/>
    <w:rsid w:val="00D33B5E"/>
    <w:rsid w:val="00D5501B"/>
    <w:rsid w:val="00D55DDC"/>
    <w:rsid w:val="00D705AB"/>
    <w:rsid w:val="00D70DED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5262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2036"/>
    <w:rsid w:val="00EC5F73"/>
    <w:rsid w:val="00ED3B68"/>
    <w:rsid w:val="00EE31B0"/>
    <w:rsid w:val="00EF7D4E"/>
    <w:rsid w:val="00F043D3"/>
    <w:rsid w:val="00F05D01"/>
    <w:rsid w:val="00F3434F"/>
    <w:rsid w:val="00F34973"/>
    <w:rsid w:val="00F34ECE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86F1526D-8AB2-4947-9F92-F1F5C77D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2</Pages>
  <Words>352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Frew, Josephine</cp:lastModifiedBy>
  <cp:revision>8</cp:revision>
  <cp:lastPrinted>2019-04-05T15:24:00Z</cp:lastPrinted>
  <dcterms:created xsi:type="dcterms:W3CDTF">2019-04-08T13:23:00Z</dcterms:created>
  <dcterms:modified xsi:type="dcterms:W3CDTF">2019-04-10T13:23:00Z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