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00FA" w:rsidRPr="009B00FA" w:rsidRDefault="00B73E2A" w:rsidP="00FB1F30">
      <w:pPr>
        <w:spacing w:after="0" w:line="240" w:lineRule="auto"/>
        <w:rPr>
          <w:rFonts w:ascii="Times New Roman" w:hAnsi="Times New Roman" w:cs="Times New Roman"/>
        </w:rPr>
      </w:pPr>
      <w:r w:rsidRPr="00B73E2A">
        <w:rPr>
          <w:rFonts w:ascii="Times New Roman" w:hAnsi="Times New Roman" w:cs="Times New Roman"/>
        </w:rPr>
        <w:tab/>
      </w:r>
      <w:r w:rsidRPr="00B73E2A">
        <w:rPr>
          <w:rFonts w:ascii="Times New Roman" w:hAnsi="Times New Roman" w:cs="Times New Roman"/>
        </w:rPr>
        <w:tab/>
      </w:r>
      <w:r w:rsidRPr="00B73E2A">
        <w:rPr>
          <w:rFonts w:ascii="Times New Roman" w:hAnsi="Times New Roman" w:cs="Times New Roman"/>
        </w:rPr>
        <w:tab/>
      </w:r>
      <w:r w:rsidRPr="00B73E2A">
        <w:rPr>
          <w:rFonts w:ascii="Times New Roman" w:hAnsi="Times New Roman" w:cs="Times New Roman"/>
        </w:rPr>
        <w:tab/>
      </w:r>
      <w:r w:rsidRPr="00B73E2A">
        <w:rPr>
          <w:rFonts w:ascii="Times New Roman" w:hAnsi="Times New Roman" w:cs="Times New Roman"/>
        </w:rPr>
        <w:tab/>
      </w:r>
    </w:p>
    <w:p w:rsidR="00B73E2A" w:rsidRDefault="00B73E2A" w:rsidP="00B73E2A">
      <w:pPr>
        <w:spacing w:after="0" w:line="240" w:lineRule="auto"/>
        <w:rPr>
          <w:rFonts w:ascii="Times New Roman" w:hAnsi="Times New Roman" w:cs="Times New Roman"/>
        </w:rPr>
      </w:pPr>
    </w:p>
    <w:p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:rsidR="00F03379" w:rsidRPr="00F03379" w:rsidRDefault="00F03379" w:rsidP="00F03379">
      <w:pPr>
        <w:keepLines/>
        <w:spacing w:before="200" w:after="0" w:line="240" w:lineRule="auto"/>
        <w:jc w:val="center"/>
        <w:outlineLvl w:val="2"/>
        <w:rPr>
          <w:rFonts w:ascii="Arial" w:eastAsia="Times New Roman" w:hAnsi="Arial" w:cs="Arial"/>
          <w:bCs/>
          <w:sz w:val="20"/>
          <w:szCs w:val="20"/>
        </w:rPr>
      </w:pPr>
      <w:r>
        <w:rPr>
          <w:rFonts w:ascii="Arial" w:eastAsia="Times New Roman" w:hAnsi="Arial" w:cs="Arial"/>
          <w:bCs/>
          <w:sz w:val="20"/>
          <w:szCs w:val="20"/>
        </w:rPr>
        <w:t>February 1, 2018</w:t>
      </w:r>
    </w:p>
    <w:p w:rsidR="00F03379" w:rsidRPr="00F03379" w:rsidRDefault="00F03379" w:rsidP="00F03379">
      <w:pPr>
        <w:spacing w:after="0" w:line="240" w:lineRule="auto"/>
        <w:rPr>
          <w:rFonts w:ascii="NewCenturySchlbk" w:eastAsia="Times New Roman" w:hAnsi="NewCenturySchlbk" w:cs="Times New Roman"/>
          <w:sz w:val="24"/>
          <w:szCs w:val="20"/>
        </w:rPr>
      </w:pPr>
    </w:p>
    <w:p w:rsidR="00F03379" w:rsidRPr="00F03379" w:rsidRDefault="00F03379" w:rsidP="00F03379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:rsidR="00F03379" w:rsidRPr="00F03379" w:rsidRDefault="00F03379" w:rsidP="00F03379">
      <w:pPr>
        <w:tabs>
          <w:tab w:val="left" w:pos="0"/>
        </w:tabs>
        <w:spacing w:after="0" w:line="240" w:lineRule="auto"/>
        <w:outlineLvl w:val="0"/>
        <w:rPr>
          <w:rFonts w:ascii="Arial" w:eastAsia="Times New Roman" w:hAnsi="Arial" w:cs="Arial"/>
          <w:sz w:val="20"/>
          <w:szCs w:val="20"/>
        </w:rPr>
      </w:pPr>
      <w:r w:rsidRPr="00F03379">
        <w:rPr>
          <w:rFonts w:ascii="Arial" w:eastAsia="Times New Roman" w:hAnsi="Arial" w:cs="Arial"/>
          <w:sz w:val="20"/>
          <w:szCs w:val="20"/>
        </w:rPr>
        <w:t xml:space="preserve">To: All Interested Vendors {Bidders} </w:t>
      </w:r>
    </w:p>
    <w:p w:rsidR="00F03379" w:rsidRPr="00F03379" w:rsidRDefault="00F03379" w:rsidP="00F03379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:rsidR="00F03379" w:rsidRPr="00F03379" w:rsidRDefault="00F03379" w:rsidP="00F03379">
      <w:pPr>
        <w:tabs>
          <w:tab w:val="left" w:pos="0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:rsidR="00F03379" w:rsidRPr="00F03379" w:rsidRDefault="00F03379" w:rsidP="00F03379">
      <w:pPr>
        <w:keepLines/>
        <w:widowControl w:val="0"/>
        <w:tabs>
          <w:tab w:val="left" w:pos="0"/>
        </w:tabs>
        <w:spacing w:before="200" w:after="0" w:line="240" w:lineRule="auto"/>
        <w:outlineLvl w:val="1"/>
        <w:rPr>
          <w:rFonts w:ascii="Arial" w:eastAsia="Times New Roman" w:hAnsi="Arial" w:cs="Arial"/>
          <w:b/>
          <w:bCs/>
          <w:sz w:val="20"/>
          <w:szCs w:val="20"/>
        </w:rPr>
      </w:pPr>
      <w:r w:rsidRPr="00F03379">
        <w:rPr>
          <w:rFonts w:ascii="Arial" w:eastAsia="Times New Roman" w:hAnsi="Arial" w:cs="Arial"/>
          <w:b/>
          <w:bCs/>
          <w:sz w:val="20"/>
          <w:szCs w:val="20"/>
        </w:rPr>
        <w:t xml:space="preserve">Re:  Bid Solicitation {RFP} # </w:t>
      </w:r>
      <w:r>
        <w:rPr>
          <w:rFonts w:ascii="Arial" w:eastAsia="Times New Roman" w:hAnsi="Arial" w:cs="Arial"/>
          <w:b/>
          <w:bCs/>
          <w:sz w:val="20"/>
          <w:szCs w:val="20"/>
        </w:rPr>
        <w:t>18</w:t>
      </w:r>
      <w:r w:rsidRPr="00F03379">
        <w:rPr>
          <w:rFonts w:ascii="Arial" w:eastAsia="Times New Roman" w:hAnsi="Arial" w:cs="Arial"/>
          <w:b/>
          <w:bCs/>
          <w:sz w:val="20"/>
          <w:szCs w:val="20"/>
        </w:rPr>
        <w:t>DPP00</w:t>
      </w:r>
      <w:r>
        <w:rPr>
          <w:rFonts w:ascii="Arial" w:eastAsia="Times New Roman" w:hAnsi="Arial" w:cs="Arial"/>
          <w:b/>
          <w:bCs/>
          <w:sz w:val="20"/>
          <w:szCs w:val="20"/>
        </w:rPr>
        <w:t>226</w:t>
      </w:r>
    </w:p>
    <w:p w:rsidR="00F03379" w:rsidRPr="00F03379" w:rsidRDefault="00F03379" w:rsidP="00F03379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Sandy Integrated Recovery Operations and Management System (SIROMS)</w:t>
      </w:r>
    </w:p>
    <w:p w:rsidR="00F03379" w:rsidRPr="00F03379" w:rsidRDefault="00F03379" w:rsidP="00F03379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:rsidR="00F03379" w:rsidRPr="00F03379" w:rsidRDefault="00F03379" w:rsidP="00F03379">
      <w:pPr>
        <w:tabs>
          <w:tab w:val="left" w:pos="0"/>
        </w:tabs>
        <w:spacing w:after="0" w:line="240" w:lineRule="auto"/>
        <w:outlineLvl w:val="0"/>
        <w:rPr>
          <w:rFonts w:ascii="Arial" w:eastAsia="Times New Roman" w:hAnsi="Arial" w:cs="Arial"/>
          <w:b/>
          <w:sz w:val="20"/>
          <w:szCs w:val="20"/>
        </w:rPr>
      </w:pPr>
      <w:r w:rsidRPr="00F03379">
        <w:rPr>
          <w:rFonts w:ascii="Arial" w:eastAsia="Times New Roman" w:hAnsi="Arial" w:cs="Arial"/>
          <w:b/>
          <w:sz w:val="20"/>
          <w:szCs w:val="20"/>
        </w:rPr>
        <w:t xml:space="preserve">Quote {Proposal} Submission Due Date: </w:t>
      </w:r>
      <w:r>
        <w:rPr>
          <w:rFonts w:ascii="Arial" w:eastAsia="Times New Roman" w:hAnsi="Arial" w:cs="Arial"/>
          <w:b/>
          <w:sz w:val="20"/>
          <w:szCs w:val="20"/>
          <w:u w:val="single"/>
        </w:rPr>
        <w:t>March 29</w:t>
      </w:r>
      <w:r w:rsidRPr="00F03379">
        <w:rPr>
          <w:rFonts w:ascii="Arial" w:eastAsia="Times New Roman" w:hAnsi="Arial" w:cs="Arial"/>
          <w:b/>
          <w:sz w:val="20"/>
          <w:szCs w:val="20"/>
          <w:u w:val="single"/>
        </w:rPr>
        <w:t>,</w:t>
      </w:r>
      <w:r>
        <w:rPr>
          <w:rFonts w:ascii="Arial" w:eastAsia="Times New Roman" w:hAnsi="Arial" w:cs="Arial"/>
          <w:b/>
          <w:sz w:val="20"/>
          <w:szCs w:val="20"/>
          <w:u w:val="single"/>
        </w:rPr>
        <w:t xml:space="preserve"> 2018</w:t>
      </w:r>
      <w:r w:rsidRPr="00F03379">
        <w:rPr>
          <w:rFonts w:ascii="Arial" w:eastAsia="Times New Roman" w:hAnsi="Arial" w:cs="Arial"/>
          <w:b/>
          <w:sz w:val="20"/>
          <w:szCs w:val="20"/>
        </w:rPr>
        <w:t xml:space="preserve"> (2:00 p.m. ET)</w:t>
      </w:r>
    </w:p>
    <w:p w:rsidR="00F03379" w:rsidRPr="00F03379" w:rsidRDefault="00F03379" w:rsidP="00F03379">
      <w:pPr>
        <w:tabs>
          <w:tab w:val="left" w:pos="0"/>
        </w:tabs>
        <w:spacing w:after="0" w:line="240" w:lineRule="auto"/>
        <w:outlineLvl w:val="0"/>
        <w:rPr>
          <w:rFonts w:ascii="Arial" w:eastAsia="Times New Roman" w:hAnsi="Arial" w:cs="Arial"/>
          <w:b/>
          <w:sz w:val="20"/>
          <w:szCs w:val="20"/>
        </w:rPr>
      </w:pPr>
    </w:p>
    <w:p w:rsidR="00F03379" w:rsidRPr="00F03379" w:rsidRDefault="00F03379" w:rsidP="00F03379">
      <w:pPr>
        <w:tabs>
          <w:tab w:val="left" w:pos="0"/>
          <w:tab w:val="center" w:pos="360"/>
          <w:tab w:val="center" w:pos="4680"/>
          <w:tab w:val="center" w:pos="10800"/>
        </w:tabs>
        <w:spacing w:after="0" w:line="240" w:lineRule="auto"/>
        <w:ind w:left="-1080" w:right="-1080"/>
        <w:outlineLvl w:val="0"/>
        <w:rPr>
          <w:rFonts w:ascii="Arial" w:eastAsia="Times New Roman" w:hAnsi="Arial" w:cs="Arial"/>
          <w:i/>
          <w:sz w:val="20"/>
          <w:szCs w:val="20"/>
        </w:rPr>
      </w:pPr>
    </w:p>
    <w:p w:rsidR="00F03379" w:rsidRPr="00F03379" w:rsidRDefault="00F03379" w:rsidP="00F03379">
      <w:pPr>
        <w:tabs>
          <w:tab w:val="left" w:pos="0"/>
          <w:tab w:val="center" w:pos="360"/>
          <w:tab w:val="center" w:pos="4680"/>
          <w:tab w:val="center" w:pos="10800"/>
        </w:tabs>
        <w:spacing w:after="0" w:line="240" w:lineRule="auto"/>
        <w:ind w:left="-1080" w:right="-1080"/>
        <w:jc w:val="center"/>
        <w:outlineLvl w:val="0"/>
        <w:rPr>
          <w:rFonts w:ascii="Arial" w:eastAsia="Times New Roman" w:hAnsi="Arial" w:cs="Arial"/>
          <w:b/>
          <w:i/>
          <w:sz w:val="20"/>
          <w:szCs w:val="18"/>
        </w:rPr>
      </w:pPr>
      <w:r w:rsidRPr="00F03379">
        <w:rPr>
          <w:rFonts w:ascii="Arial" w:eastAsia="Times New Roman" w:hAnsi="Arial" w:cs="Arial"/>
          <w:b/>
          <w:sz w:val="20"/>
          <w:szCs w:val="18"/>
        </w:rPr>
        <w:t>Bid Amendment {Addendum} #1</w:t>
      </w:r>
    </w:p>
    <w:p w:rsidR="00F03379" w:rsidRPr="00F03379" w:rsidRDefault="00F03379" w:rsidP="00F03379">
      <w:pPr>
        <w:tabs>
          <w:tab w:val="left" w:pos="0"/>
        </w:tabs>
        <w:spacing w:after="0" w:line="240" w:lineRule="auto"/>
        <w:rPr>
          <w:rFonts w:ascii="NewCenturySchlbk" w:eastAsia="Times New Roman" w:hAnsi="NewCenturySchlbk" w:cs="Times New Roman"/>
          <w:sz w:val="24"/>
          <w:szCs w:val="20"/>
        </w:rPr>
      </w:pPr>
    </w:p>
    <w:p w:rsidR="00F03379" w:rsidRPr="00F03379" w:rsidRDefault="00F03379" w:rsidP="00F03379">
      <w:pPr>
        <w:tabs>
          <w:tab w:val="left" w:pos="0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F03379">
        <w:rPr>
          <w:rFonts w:ascii="Arial" w:eastAsia="Times New Roman" w:hAnsi="Arial" w:cs="Arial"/>
          <w:sz w:val="20"/>
          <w:szCs w:val="20"/>
        </w:rPr>
        <w:t>The following constitutes Bid Amendment {Addendum} #1 to the above referenced Bid Solicitation {RFP}:</w:t>
      </w:r>
    </w:p>
    <w:p w:rsidR="00F03379" w:rsidRPr="00F03379" w:rsidRDefault="00F03379" w:rsidP="00F03379">
      <w:pPr>
        <w:tabs>
          <w:tab w:val="left" w:pos="0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F03379">
        <w:rPr>
          <w:rFonts w:ascii="Arial" w:eastAsia="Times New Roman" w:hAnsi="Arial" w:cs="Arial"/>
          <w:sz w:val="20"/>
          <w:szCs w:val="20"/>
        </w:rPr>
        <w:t xml:space="preserve">  </w:t>
      </w:r>
    </w:p>
    <w:p w:rsidR="00F03379" w:rsidRPr="00F03379" w:rsidRDefault="00F03379" w:rsidP="00F03379">
      <w:pPr>
        <w:numPr>
          <w:ilvl w:val="0"/>
          <w:numId w:val="1"/>
        </w:numPr>
        <w:tabs>
          <w:tab w:val="left" w:pos="0"/>
        </w:tabs>
        <w:spacing w:after="0" w:line="240" w:lineRule="auto"/>
        <w:contextualSpacing/>
        <w:rPr>
          <w:rFonts w:ascii="Arial" w:eastAsia="Times New Roman" w:hAnsi="Arial" w:cs="Arial"/>
          <w:sz w:val="20"/>
          <w:szCs w:val="20"/>
        </w:rPr>
      </w:pPr>
      <w:r w:rsidRPr="00F03379">
        <w:rPr>
          <w:rFonts w:ascii="Arial" w:eastAsia="Times New Roman" w:hAnsi="Arial" w:cs="Arial"/>
          <w:sz w:val="20"/>
          <w:szCs w:val="20"/>
        </w:rPr>
        <w:t>This Bid Amendment {Addendum}</w:t>
      </w:r>
      <w:r>
        <w:rPr>
          <w:rFonts w:ascii="Arial" w:eastAsia="Times New Roman" w:hAnsi="Arial" w:cs="Arial"/>
          <w:sz w:val="20"/>
          <w:szCs w:val="20"/>
        </w:rPr>
        <w:t xml:space="preserve"> is to include Attachment 5 SIROMS Overview</w:t>
      </w:r>
      <w:r w:rsidRPr="00F03379">
        <w:rPr>
          <w:rFonts w:ascii="Arial" w:eastAsia="Times New Roman" w:hAnsi="Arial" w:cs="Arial"/>
          <w:sz w:val="20"/>
          <w:szCs w:val="20"/>
        </w:rPr>
        <w:t xml:space="preserve">  </w:t>
      </w:r>
    </w:p>
    <w:p w:rsidR="00F03379" w:rsidRPr="00F03379" w:rsidRDefault="00F03379" w:rsidP="00F03379">
      <w:pPr>
        <w:tabs>
          <w:tab w:val="left" w:pos="0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  <w:bookmarkStart w:id="0" w:name="_GoBack"/>
      <w:bookmarkEnd w:id="0"/>
    </w:p>
    <w:p w:rsidR="00F03379" w:rsidRPr="00F03379" w:rsidRDefault="00F03379" w:rsidP="00F03379">
      <w:pPr>
        <w:tabs>
          <w:tab w:val="left" w:pos="0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F03379">
        <w:rPr>
          <w:rFonts w:ascii="Arial" w:eastAsia="Times New Roman" w:hAnsi="Arial" w:cs="Arial"/>
          <w:sz w:val="20"/>
          <w:szCs w:val="20"/>
        </w:rPr>
        <w:t xml:space="preserve">It is the sole responsibility of the Vendor {Bidder} to be knowledgeable of all of the additions, deletions, clarifications, and modifications to the Bid Solicitation {RFP} and/or the New Jersey Standard Terms and Conditions relative to this Bid Solicitation {RFP} as set forth in all Bid Amendments {Addenda}. </w:t>
      </w:r>
    </w:p>
    <w:p w:rsidR="00F03379" w:rsidRPr="00F03379" w:rsidRDefault="00F03379" w:rsidP="00F03379">
      <w:pPr>
        <w:tabs>
          <w:tab w:val="left" w:pos="0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:rsidR="00F03379" w:rsidRPr="00F03379" w:rsidRDefault="00F03379" w:rsidP="00F03379">
      <w:pPr>
        <w:tabs>
          <w:tab w:val="left" w:pos="0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F03379">
        <w:rPr>
          <w:rFonts w:ascii="Arial" w:eastAsia="Times New Roman" w:hAnsi="Arial" w:cs="Arial"/>
          <w:sz w:val="20"/>
          <w:szCs w:val="20"/>
        </w:rPr>
        <w:t>All other instructions, terms, and conditions of the Bid Solicitation {RFP} shall remain the same.</w:t>
      </w:r>
    </w:p>
    <w:p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:rsidR="00FB1F30" w:rsidRPr="00B73E2A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sectPr w:rsidR="00FB1F30" w:rsidRPr="00B73E2A" w:rsidSect="00FE467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1440" w:right="1440" w:bottom="1440" w:left="1440" w:header="288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2173B" w:rsidRDefault="0082173B" w:rsidP="00662617">
      <w:pPr>
        <w:spacing w:after="0" w:line="240" w:lineRule="auto"/>
      </w:pPr>
      <w:r>
        <w:separator/>
      </w:r>
    </w:p>
  </w:endnote>
  <w:endnote w:type="continuationSeparator" w:id="0">
    <w:p w:rsidR="0082173B" w:rsidRDefault="0082173B" w:rsidP="006626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NewCenturySchlbk">
    <w:altName w:val="Century Schoolbook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1C8B" w:rsidRDefault="00741C8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1C8B" w:rsidRDefault="00741C8B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1C8B" w:rsidRDefault="00741C8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2173B" w:rsidRDefault="0082173B" w:rsidP="00662617">
      <w:pPr>
        <w:spacing w:after="0" w:line="240" w:lineRule="auto"/>
      </w:pPr>
      <w:r>
        <w:separator/>
      </w:r>
    </w:p>
  </w:footnote>
  <w:footnote w:type="continuationSeparator" w:id="0">
    <w:p w:rsidR="0082173B" w:rsidRDefault="0082173B" w:rsidP="006626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1C8B" w:rsidRDefault="00741C8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1C8B" w:rsidRDefault="00741C8B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662617" w:rsidTr="008D3D11">
      <w:trPr>
        <w:trHeight w:val="1080"/>
        <w:jc w:val="center"/>
      </w:trPr>
      <w:tc>
        <w:tcPr>
          <w:tcW w:w="2880" w:type="dxa"/>
        </w:tcPr>
        <w:p w:rsidR="00662617" w:rsidRDefault="00662617" w:rsidP="00662617">
          <w:pPr>
            <w:rPr>
              <w:rFonts w:ascii="Times New Roman" w:hAnsi="Times New Roman" w:cs="Times New Roman"/>
              <w:sz w:val="20"/>
            </w:rPr>
          </w:pPr>
        </w:p>
      </w:tc>
      <w:tc>
        <w:tcPr>
          <w:tcW w:w="5760" w:type="dxa"/>
          <w:vAlign w:val="center"/>
        </w:tcPr>
        <w:p w:rsidR="00662617" w:rsidRDefault="00CD2155" w:rsidP="00662617">
          <w:pPr>
            <w:jc w:val="center"/>
            <w:rPr>
              <w:rFonts w:ascii="Times New Roman" w:hAnsi="Times New Roman" w:cs="Times New Roman"/>
              <w:sz w:val="20"/>
            </w:rPr>
          </w:pPr>
          <w:r>
            <w:rPr>
              <w:noProof/>
            </w:rPr>
            <w:drawing>
              <wp:inline distT="0" distB="0" distL="0" distR="0" wp14:anchorId="290DF504" wp14:editId="177D6C6D">
                <wp:extent cx="647700" cy="638175"/>
                <wp:effectExtent l="19050" t="0" r="0" b="0"/>
                <wp:docPr id="1" name="Picture 1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:rsidR="00662617" w:rsidRDefault="00662617" w:rsidP="00662617">
          <w:pPr>
            <w:rPr>
              <w:rFonts w:ascii="Times New Roman" w:hAnsi="Times New Roman" w:cs="Times New Roman"/>
              <w:sz w:val="20"/>
            </w:rPr>
          </w:pPr>
        </w:p>
      </w:tc>
    </w:tr>
    <w:tr w:rsidR="00662617" w:rsidTr="008A400A">
      <w:trPr>
        <w:trHeight w:val="893"/>
        <w:jc w:val="center"/>
      </w:trPr>
      <w:tc>
        <w:tcPr>
          <w:tcW w:w="2880" w:type="dxa"/>
          <w:vAlign w:val="bottom"/>
        </w:tcPr>
        <w:p w:rsidR="00662617" w:rsidRPr="00DE79FE" w:rsidRDefault="00DE79FE" w:rsidP="008A400A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 w:rsidRPr="00DE79FE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Philip D. Murphy</w:t>
          </w:r>
        </w:p>
        <w:p w:rsidR="00662617" w:rsidRPr="006359DD" w:rsidRDefault="00662617" w:rsidP="008A400A">
          <w:pPr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 w:rsidRPr="00DE79FE"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:rsidR="00952B78" w:rsidRPr="00952B78" w:rsidRDefault="00952B78" w:rsidP="00662617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rFonts w:ascii="Times New Roman" w:hAnsi="Times New Roman" w:cs="Times New Roman"/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:rsidR="00662617" w:rsidRPr="00CD2155" w:rsidRDefault="00662617" w:rsidP="00662617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Department of the Treasury</w:t>
          </w:r>
        </w:p>
        <w:p w:rsidR="00662617" w:rsidRPr="00CD2155" w:rsidRDefault="00662617" w:rsidP="00662617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Division of Purchase and Property</w:t>
          </w:r>
        </w:p>
        <w:p w:rsidR="00952B78" w:rsidRPr="00CD2155" w:rsidRDefault="00952B78" w:rsidP="00662617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 xml:space="preserve">Office of the Director </w:t>
          </w:r>
        </w:p>
        <w:p w:rsidR="00662617" w:rsidRPr="00CD2155" w:rsidRDefault="00662617" w:rsidP="00662617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rFonts w:ascii="Times New Roman" w:hAnsi="Times New Roman" w:cs="Times New Roman"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33 West State Street</w:t>
          </w:r>
        </w:p>
        <w:p w:rsidR="00662617" w:rsidRPr="00CD2155" w:rsidRDefault="00CD2155" w:rsidP="00662617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P. O. Box 0</w:t>
          </w:r>
          <w:r w:rsidR="00662617" w:rsidRPr="00CD2155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3</w:t>
          </w: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9</w:t>
          </w:r>
        </w:p>
        <w:p w:rsidR="00662617" w:rsidRPr="006359DD" w:rsidRDefault="00CD2155" w:rsidP="00662617">
          <w:pPr>
            <w:jc w:val="center"/>
            <w:rPr>
              <w:rFonts w:ascii="Times New Roman" w:hAnsi="Times New Roman" w:cs="Times New Roman"/>
              <w:noProof/>
              <w:sz w:val="20"/>
              <w:szCs w:val="20"/>
            </w:rPr>
          </w:pP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Trenton, New Jersey 08625-0</w:t>
          </w:r>
          <w:r w:rsidR="00662617" w:rsidRPr="00CD2155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0</w:t>
          </w: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39</w:t>
          </w:r>
        </w:p>
      </w:tc>
      <w:tc>
        <w:tcPr>
          <w:tcW w:w="2880" w:type="dxa"/>
          <w:vAlign w:val="bottom"/>
        </w:tcPr>
        <w:p w:rsidR="00662617" w:rsidRPr="006359DD" w:rsidRDefault="00DE79FE" w:rsidP="008A400A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 xml:space="preserve">Elizabeth Maher </w:t>
          </w:r>
          <w:proofErr w:type="spellStart"/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Muoio</w:t>
          </w:r>
          <w:proofErr w:type="spellEnd"/>
        </w:p>
        <w:p w:rsidR="00662617" w:rsidRPr="006359DD" w:rsidRDefault="00DE79FE" w:rsidP="008A400A">
          <w:pPr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  <w:t xml:space="preserve">Acting </w:t>
          </w:r>
          <w:r w:rsidR="00662617" w:rsidRPr="006359DD"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  <w:t>State Treasurer</w:t>
          </w:r>
        </w:p>
      </w:tc>
    </w:tr>
    <w:tr w:rsidR="00662617" w:rsidTr="008A400A">
      <w:trPr>
        <w:trHeight w:val="892"/>
        <w:jc w:val="center"/>
      </w:trPr>
      <w:tc>
        <w:tcPr>
          <w:tcW w:w="2880" w:type="dxa"/>
          <w:vAlign w:val="bottom"/>
        </w:tcPr>
        <w:p w:rsidR="00741C8B" w:rsidRPr="00DE79FE" w:rsidRDefault="00741C8B" w:rsidP="00741C8B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Sheila Y. Oliver</w:t>
          </w:r>
        </w:p>
        <w:p w:rsidR="00662617" w:rsidRPr="006359DD" w:rsidRDefault="00662617" w:rsidP="008A400A">
          <w:pPr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 w:rsidRPr="006359DD"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  <w:t>Lt. Governor</w:t>
          </w:r>
        </w:p>
      </w:tc>
      <w:tc>
        <w:tcPr>
          <w:tcW w:w="5760" w:type="dxa"/>
          <w:vMerge/>
        </w:tcPr>
        <w:p w:rsidR="00662617" w:rsidRPr="006359DD" w:rsidRDefault="00662617" w:rsidP="00662617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</w:p>
      </w:tc>
      <w:tc>
        <w:tcPr>
          <w:tcW w:w="2880" w:type="dxa"/>
          <w:vAlign w:val="bottom"/>
        </w:tcPr>
        <w:p w:rsidR="00662617" w:rsidRPr="006359DD" w:rsidRDefault="00662617" w:rsidP="008A400A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 w:rsidRPr="006359DD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Maurice A. Griffin</w:t>
          </w:r>
        </w:p>
        <w:p w:rsidR="00662617" w:rsidRPr="006359DD" w:rsidRDefault="00662617" w:rsidP="008A400A">
          <w:pPr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 w:rsidRPr="006359DD"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  <w:t>Acting Director</w:t>
          </w:r>
        </w:p>
      </w:tc>
    </w:tr>
    <w:tr w:rsidR="00662617" w:rsidTr="008D3D11">
      <w:trPr>
        <w:jc w:val="center"/>
      </w:trPr>
      <w:tc>
        <w:tcPr>
          <w:tcW w:w="2880" w:type="dxa"/>
        </w:tcPr>
        <w:p w:rsidR="00662617" w:rsidRPr="006359DD" w:rsidRDefault="00662617" w:rsidP="00662617">
          <w:pPr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5760" w:type="dxa"/>
        </w:tcPr>
        <w:p w:rsidR="00662617" w:rsidRPr="00CD2155" w:rsidRDefault="00CD2155" w:rsidP="00662617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  <w:t>https://www.njstart.gov</w:t>
          </w:r>
        </w:p>
        <w:p w:rsidR="00CD2155" w:rsidRPr="006359DD" w:rsidRDefault="00CD2155" w:rsidP="00662617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color w:val="000080"/>
              <w:sz w:val="20"/>
              <w:szCs w:val="20"/>
            </w:rPr>
            <w:t xml:space="preserve">   Telephone (609) 292-4886 / Facsimile (609) 984-2575</w:t>
          </w:r>
        </w:p>
      </w:tc>
      <w:tc>
        <w:tcPr>
          <w:tcW w:w="2880" w:type="dxa"/>
        </w:tcPr>
        <w:p w:rsidR="00662617" w:rsidRPr="006359DD" w:rsidRDefault="00662617" w:rsidP="00662617">
          <w:pPr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  <w:p w:rsidR="00662617" w:rsidRPr="00662617" w:rsidRDefault="00662617">
    <w:pPr>
      <w:pStyle w:val="Header"/>
      <w:rPr>
        <w:rFonts w:ascii="Times New Roman" w:hAnsi="Times New Roman" w:cs="Times New Roma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3764"/>
    <w:rsid w:val="000341BF"/>
    <w:rsid w:val="001575F5"/>
    <w:rsid w:val="001C7270"/>
    <w:rsid w:val="002534C2"/>
    <w:rsid w:val="003252C3"/>
    <w:rsid w:val="00533764"/>
    <w:rsid w:val="00621D0B"/>
    <w:rsid w:val="006359DD"/>
    <w:rsid w:val="00662617"/>
    <w:rsid w:val="00707911"/>
    <w:rsid w:val="00741C8B"/>
    <w:rsid w:val="0082173B"/>
    <w:rsid w:val="00886ACD"/>
    <w:rsid w:val="008A400A"/>
    <w:rsid w:val="00952B78"/>
    <w:rsid w:val="009B00FA"/>
    <w:rsid w:val="009B6D2A"/>
    <w:rsid w:val="009D350B"/>
    <w:rsid w:val="00AC2A01"/>
    <w:rsid w:val="00AE2DBC"/>
    <w:rsid w:val="00B0345E"/>
    <w:rsid w:val="00B142C5"/>
    <w:rsid w:val="00B73E2A"/>
    <w:rsid w:val="00C077AD"/>
    <w:rsid w:val="00C24F29"/>
    <w:rsid w:val="00CD2155"/>
    <w:rsid w:val="00CD67F8"/>
    <w:rsid w:val="00DE79FE"/>
    <w:rsid w:val="00E47CE3"/>
    <w:rsid w:val="00EE0A5C"/>
    <w:rsid w:val="00F03379"/>
    <w:rsid w:val="00F54252"/>
    <w:rsid w:val="00F55D0C"/>
    <w:rsid w:val="00FB1F30"/>
    <w:rsid w:val="00FE46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86444BAA-F1F0-4F00-8000-6D794356D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337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626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62617"/>
  </w:style>
  <w:style w:type="paragraph" w:styleId="Footer">
    <w:name w:val="footer"/>
    <w:basedOn w:val="Normal"/>
    <w:link w:val="FooterChar"/>
    <w:uiPriority w:val="99"/>
    <w:unhideWhenUsed/>
    <w:rsid w:val="006626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62617"/>
  </w:style>
  <w:style w:type="character" w:styleId="Hyperlink">
    <w:name w:val="Hyperlink"/>
    <w:uiPriority w:val="99"/>
    <w:unhideWhenUsed/>
    <w:rsid w:val="00662617"/>
    <w:rPr>
      <w:color w:val="0000FF"/>
      <w:u w:val="single"/>
    </w:rPr>
  </w:style>
  <w:style w:type="paragraph" w:styleId="BodyText">
    <w:name w:val="Body Text"/>
    <w:basedOn w:val="Normal"/>
    <w:link w:val="BodyTextChar"/>
    <w:unhideWhenUsed/>
    <w:rsid w:val="00E47CE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E47CE3"/>
    <w:rPr>
      <w:rFonts w:ascii="Times New Roman" w:eastAsia="Times New Roman" w:hAnsi="Times New Roman" w:cs="Times New Roman"/>
      <w:sz w:val="24"/>
      <w:szCs w:val="20"/>
    </w:rPr>
  </w:style>
  <w:style w:type="character" w:styleId="IntenseEmphasis">
    <w:name w:val="Intense Emphasis"/>
    <w:basedOn w:val="DefaultParagraphFont"/>
    <w:uiPriority w:val="21"/>
    <w:qFormat/>
    <w:rsid w:val="00E47CE3"/>
    <w:rPr>
      <w:b/>
      <w:bCs/>
      <w:i/>
      <w:iCs/>
      <w:color w:val="5B9BD5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52B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2B78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rsid w:val="009B00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9B00FA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basedOn w:val="DefaultParagraphFont"/>
    <w:rsid w:val="009B00FA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2C8A3D-D63F-471C-8A91-86C2462B2A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135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905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Doobrajh, Rachel</dc:creator>
  <cp:keywords/>
  <dc:description/>
  <cp:lastModifiedBy>Woodside, Joseph</cp:lastModifiedBy>
  <cp:revision>2</cp:revision>
  <cp:lastPrinted>2018-01-17T14:41:00Z</cp:lastPrinted>
  <dcterms:created xsi:type="dcterms:W3CDTF">2018-02-01T20:08:00Z</dcterms:created>
  <dcterms:modified xsi:type="dcterms:W3CDTF">2018-02-01T20:08:00Z</dcterms:modified>
</cp:coreProperties>
</file>