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2698" w:rsidRPr="00D86714" w:rsidRDefault="00962698" w:rsidP="007D0920">
      <w:pPr>
        <w:jc w:val="center"/>
        <w:rPr>
          <w:b/>
          <w:sz w:val="28"/>
          <w:szCs w:val="28"/>
        </w:rPr>
      </w:pPr>
      <w:r w:rsidRPr="00D86714">
        <w:rPr>
          <w:b/>
          <w:sz w:val="28"/>
          <w:szCs w:val="28"/>
        </w:rPr>
        <w:t xml:space="preserve">Attachment </w:t>
      </w:r>
      <w:r w:rsidR="00E61E7A" w:rsidRPr="00D86714">
        <w:rPr>
          <w:b/>
          <w:sz w:val="28"/>
          <w:szCs w:val="28"/>
        </w:rPr>
        <w:t>F</w:t>
      </w:r>
    </w:p>
    <w:p w:rsidR="0091007F" w:rsidRDefault="00962698" w:rsidP="007D0920">
      <w:pPr>
        <w:jc w:val="center"/>
        <w:rPr>
          <w:b/>
        </w:rPr>
      </w:pPr>
      <w:r>
        <w:rPr>
          <w:b/>
        </w:rPr>
        <w:t xml:space="preserve">IELS - </w:t>
      </w:r>
      <w:r w:rsidR="003E4F78" w:rsidRPr="003E4F78">
        <w:rPr>
          <w:b/>
        </w:rPr>
        <w:t>18DPP00223</w:t>
      </w:r>
      <w:bookmarkStart w:id="0" w:name="_GoBack"/>
      <w:bookmarkEnd w:id="0"/>
    </w:p>
    <w:p w:rsidR="00962698" w:rsidRPr="007D0920" w:rsidRDefault="00962698" w:rsidP="007D0920">
      <w:pPr>
        <w:jc w:val="center"/>
        <w:rPr>
          <w:b/>
        </w:rPr>
      </w:pPr>
      <w:r>
        <w:rPr>
          <w:b/>
        </w:rPr>
        <w:t>Oral Presentation</w:t>
      </w:r>
      <w:r w:rsidR="0056426C">
        <w:rPr>
          <w:b/>
        </w:rPr>
        <w:t xml:space="preserve"> Guideline</w:t>
      </w:r>
    </w:p>
    <w:p w:rsidR="0076717A" w:rsidRDefault="0076717A"/>
    <w:p w:rsidR="009A5317" w:rsidRDefault="009718EB" w:rsidP="00EC40FA">
      <w:pPr>
        <w:rPr>
          <w:rFonts w:eastAsia="MS Mincho" w:cs="Times New Roman"/>
          <w:szCs w:val="24"/>
        </w:rPr>
      </w:pPr>
      <w:r w:rsidRPr="00EC40FA">
        <w:rPr>
          <w:b/>
        </w:rPr>
        <w:t xml:space="preserve">Oral Presentation Guidelines:  </w:t>
      </w:r>
    </w:p>
    <w:p w:rsidR="009A5317" w:rsidRDefault="009A5317" w:rsidP="00006296">
      <w:pPr>
        <w:pStyle w:val="ListParagraph"/>
        <w:numPr>
          <w:ilvl w:val="0"/>
          <w:numId w:val="5"/>
        </w:numPr>
        <w:spacing w:after="0" w:line="240" w:lineRule="auto"/>
        <w:ind w:right="108"/>
        <w:jc w:val="both"/>
        <w:rPr>
          <w:rFonts w:eastAsia="MS Mincho" w:cs="Times New Roman"/>
          <w:szCs w:val="24"/>
        </w:rPr>
      </w:pPr>
      <w:r>
        <w:rPr>
          <w:rFonts w:eastAsia="MS Mincho" w:cs="Times New Roman"/>
          <w:szCs w:val="24"/>
        </w:rPr>
        <w:t>No longer than 2</w:t>
      </w:r>
      <w:r w:rsidR="00DE0C44">
        <w:rPr>
          <w:rFonts w:eastAsia="MS Mincho" w:cs="Times New Roman"/>
          <w:szCs w:val="24"/>
        </w:rPr>
        <w:t>.5</w:t>
      </w:r>
      <w:r>
        <w:rPr>
          <w:rFonts w:eastAsia="MS Mincho" w:cs="Times New Roman"/>
          <w:szCs w:val="24"/>
        </w:rPr>
        <w:t xml:space="preserve"> hours;</w:t>
      </w:r>
    </w:p>
    <w:p w:rsidR="009A5317" w:rsidRDefault="009A5317" w:rsidP="00006296">
      <w:pPr>
        <w:pStyle w:val="ListParagraph"/>
        <w:numPr>
          <w:ilvl w:val="0"/>
          <w:numId w:val="5"/>
        </w:numPr>
        <w:spacing w:after="0" w:line="240" w:lineRule="auto"/>
        <w:ind w:right="108"/>
        <w:jc w:val="both"/>
        <w:rPr>
          <w:rFonts w:eastAsia="MS Mincho" w:cs="Times New Roman"/>
          <w:szCs w:val="24"/>
        </w:rPr>
      </w:pPr>
      <w:r>
        <w:rPr>
          <w:rFonts w:eastAsia="MS Mincho" w:cs="Times New Roman"/>
          <w:szCs w:val="24"/>
        </w:rPr>
        <w:t xml:space="preserve">Location: </w:t>
      </w:r>
      <w:r w:rsidR="009A076E">
        <w:rPr>
          <w:rFonts w:eastAsia="MS Mincho" w:cs="Times New Roman"/>
          <w:szCs w:val="24"/>
        </w:rPr>
        <w:t xml:space="preserve">The Presentation shall occur </w:t>
      </w:r>
      <w:r w:rsidRPr="009C1FC4">
        <w:rPr>
          <w:rFonts w:eastAsia="MS Mincho" w:cs="Times New Roman"/>
          <w:szCs w:val="24"/>
        </w:rPr>
        <w:t xml:space="preserve">at the Division of Fish and Wildlife’s main </w:t>
      </w:r>
      <w:r w:rsidR="00E05ED3">
        <w:rPr>
          <w:rFonts w:eastAsia="MS Mincho" w:cs="Times New Roman"/>
          <w:szCs w:val="24"/>
        </w:rPr>
        <w:t>office, located at 501 East State Street</w:t>
      </w:r>
      <w:r w:rsidRPr="009C1FC4">
        <w:rPr>
          <w:rFonts w:eastAsia="MS Mincho" w:cs="Times New Roman"/>
          <w:szCs w:val="24"/>
        </w:rPr>
        <w:t xml:space="preserve"> in Trenton, NJ</w:t>
      </w:r>
      <w:r>
        <w:rPr>
          <w:rFonts w:eastAsia="MS Mincho" w:cs="Times New Roman"/>
          <w:szCs w:val="24"/>
        </w:rPr>
        <w:t>;</w:t>
      </w:r>
    </w:p>
    <w:p w:rsidR="00DE0C44" w:rsidRDefault="009A5317" w:rsidP="00006296">
      <w:pPr>
        <w:pStyle w:val="ListParagraph"/>
        <w:numPr>
          <w:ilvl w:val="0"/>
          <w:numId w:val="5"/>
        </w:numPr>
        <w:spacing w:after="0" w:line="240" w:lineRule="auto"/>
        <w:ind w:right="108"/>
        <w:jc w:val="both"/>
        <w:rPr>
          <w:rFonts w:eastAsia="MS Mincho" w:cs="Times New Roman"/>
          <w:szCs w:val="24"/>
        </w:rPr>
      </w:pPr>
      <w:r w:rsidRPr="009C1FC4">
        <w:rPr>
          <w:rFonts w:eastAsia="MS Mincho" w:cs="Times New Roman"/>
          <w:szCs w:val="24"/>
        </w:rPr>
        <w:t>Bidders will be responsible for providing their own internet connectivity and all equipment necessary for the demonstration</w:t>
      </w:r>
      <w:r>
        <w:rPr>
          <w:rFonts w:eastAsia="MS Mincho" w:cs="Times New Roman"/>
          <w:szCs w:val="24"/>
        </w:rPr>
        <w:t>;</w:t>
      </w:r>
      <w:r w:rsidR="009718EB">
        <w:rPr>
          <w:rFonts w:eastAsia="MS Mincho" w:cs="Times New Roman"/>
          <w:szCs w:val="24"/>
        </w:rPr>
        <w:t xml:space="preserve"> </w:t>
      </w:r>
      <w:r w:rsidR="00887AD6">
        <w:rPr>
          <w:rFonts w:eastAsia="MS Mincho" w:cs="Times New Roman"/>
          <w:szCs w:val="24"/>
        </w:rPr>
        <w:t>and</w:t>
      </w:r>
    </w:p>
    <w:p w:rsidR="009A5317" w:rsidRPr="00006296" w:rsidRDefault="009A5317" w:rsidP="00006296">
      <w:pPr>
        <w:pStyle w:val="ListParagraph"/>
        <w:numPr>
          <w:ilvl w:val="0"/>
          <w:numId w:val="5"/>
        </w:numPr>
        <w:spacing w:after="0" w:line="240" w:lineRule="auto"/>
        <w:ind w:right="108"/>
        <w:jc w:val="both"/>
        <w:rPr>
          <w:rFonts w:eastAsia="MS Mincho" w:cs="Times New Roman"/>
          <w:szCs w:val="24"/>
        </w:rPr>
      </w:pPr>
      <w:r w:rsidRPr="009C1FC4">
        <w:rPr>
          <w:rFonts w:eastAsia="MS Mincho" w:cs="Times New Roman"/>
          <w:szCs w:val="24"/>
        </w:rPr>
        <w:t>The DFW will provide a screen upon which to project the presentation</w:t>
      </w:r>
      <w:r w:rsidR="0056426C">
        <w:rPr>
          <w:rFonts w:eastAsia="MS Mincho" w:cs="Times New Roman"/>
          <w:szCs w:val="24"/>
        </w:rPr>
        <w:t>.</w:t>
      </w:r>
    </w:p>
    <w:p w:rsidR="009A5317" w:rsidRDefault="009A5317" w:rsidP="00006296">
      <w:pPr>
        <w:spacing w:after="0" w:line="240" w:lineRule="auto"/>
        <w:ind w:right="108"/>
        <w:jc w:val="both"/>
        <w:rPr>
          <w:rFonts w:eastAsia="MS Mincho" w:cs="Times New Roman"/>
          <w:szCs w:val="24"/>
        </w:rPr>
      </w:pPr>
    </w:p>
    <w:p w:rsidR="00887AD6" w:rsidRDefault="00887AD6" w:rsidP="00006296">
      <w:pPr>
        <w:spacing w:after="0" w:line="240" w:lineRule="auto"/>
        <w:ind w:right="108"/>
        <w:jc w:val="both"/>
        <w:rPr>
          <w:rFonts w:eastAsia="MS Mincho" w:cs="Times New Roman"/>
          <w:szCs w:val="24"/>
        </w:rPr>
      </w:pPr>
    </w:p>
    <w:p w:rsidR="000A0A16" w:rsidRDefault="00A64ECC" w:rsidP="00006296">
      <w:pPr>
        <w:spacing w:after="0" w:line="240" w:lineRule="auto"/>
        <w:ind w:right="108"/>
        <w:jc w:val="both"/>
        <w:rPr>
          <w:rFonts w:eastAsia="MS Mincho" w:cs="Times New Roman"/>
          <w:szCs w:val="24"/>
        </w:rPr>
      </w:pPr>
      <w:r>
        <w:rPr>
          <w:rFonts w:eastAsia="MS Mincho" w:cs="Times New Roman"/>
          <w:szCs w:val="24"/>
        </w:rPr>
        <w:t>At minimum, the Oral Presentation</w:t>
      </w:r>
      <w:r w:rsidR="00AB42F6">
        <w:rPr>
          <w:rFonts w:eastAsia="MS Mincho" w:cs="Times New Roman"/>
          <w:szCs w:val="24"/>
        </w:rPr>
        <w:t xml:space="preserve"> will give an overview and demonstration</w:t>
      </w:r>
      <w:r w:rsidR="00CD371B">
        <w:rPr>
          <w:rFonts w:eastAsia="MS Mincho" w:cs="Times New Roman"/>
          <w:szCs w:val="24"/>
        </w:rPr>
        <w:t xml:space="preserve"> </w:t>
      </w:r>
      <w:r>
        <w:rPr>
          <w:rFonts w:eastAsia="MS Mincho" w:cs="Times New Roman"/>
          <w:szCs w:val="24"/>
        </w:rPr>
        <w:t xml:space="preserve">of the vendor’s solution for the following components:  </w:t>
      </w:r>
    </w:p>
    <w:p w:rsidR="00A64ECC" w:rsidRPr="00006296" w:rsidRDefault="00A64ECC" w:rsidP="00006296">
      <w:pPr>
        <w:spacing w:after="0" w:line="240" w:lineRule="auto"/>
        <w:ind w:right="108"/>
        <w:jc w:val="both"/>
        <w:rPr>
          <w:rFonts w:eastAsia="MS Mincho" w:cs="Times New Roman"/>
          <w:szCs w:val="24"/>
        </w:rPr>
      </w:pPr>
    </w:p>
    <w:p w:rsidR="009A5317" w:rsidRDefault="009A5317" w:rsidP="009A5317">
      <w:pPr>
        <w:pStyle w:val="ListParagraph"/>
        <w:numPr>
          <w:ilvl w:val="0"/>
          <w:numId w:val="4"/>
        </w:numPr>
        <w:spacing w:after="0" w:line="240" w:lineRule="auto"/>
      </w:pPr>
      <w:r>
        <w:t>Agent Sales Process</w:t>
      </w:r>
      <w:r w:rsidR="00A64ECC">
        <w:t xml:space="preserve"> and Agent Equipment Configuration</w:t>
      </w:r>
      <w:r>
        <w:t xml:space="preserve"> – 3</w:t>
      </w:r>
      <w:r w:rsidR="00A64ECC">
        <w:t>.</w:t>
      </w:r>
      <w:r w:rsidR="00F435F9">
        <w:t>1</w:t>
      </w:r>
      <w:r w:rsidR="006B38D2">
        <w:t>;</w:t>
      </w:r>
    </w:p>
    <w:p w:rsidR="006B38D2" w:rsidRDefault="006B38D2" w:rsidP="009A5317">
      <w:pPr>
        <w:pStyle w:val="ListParagraph"/>
        <w:numPr>
          <w:ilvl w:val="0"/>
          <w:numId w:val="4"/>
        </w:numPr>
        <w:spacing w:after="0" w:line="240" w:lineRule="auto"/>
      </w:pPr>
      <w:r>
        <w:t xml:space="preserve">Public Facing Sales Site </w:t>
      </w:r>
      <w:r w:rsidR="00E26708">
        <w:t xml:space="preserve">– </w:t>
      </w:r>
      <w:r>
        <w:t>3.2;</w:t>
      </w:r>
    </w:p>
    <w:p w:rsidR="001162D9" w:rsidRDefault="001162D9" w:rsidP="001162D9">
      <w:pPr>
        <w:pStyle w:val="ListParagraph"/>
        <w:numPr>
          <w:ilvl w:val="0"/>
          <w:numId w:val="4"/>
        </w:numPr>
        <w:spacing w:after="0" w:line="240" w:lineRule="auto"/>
      </w:pPr>
      <w:r>
        <w:t>Administrative Console – 3.3;</w:t>
      </w:r>
    </w:p>
    <w:p w:rsidR="001162D9" w:rsidRDefault="001162D9" w:rsidP="001162D9">
      <w:pPr>
        <w:pStyle w:val="ListParagraph"/>
        <w:numPr>
          <w:ilvl w:val="0"/>
          <w:numId w:val="4"/>
        </w:numPr>
        <w:spacing w:after="0" w:line="240" w:lineRule="auto"/>
      </w:pPr>
      <w:r>
        <w:t>Generate Ad-Hoc Reports – 3.3.10;</w:t>
      </w:r>
    </w:p>
    <w:p w:rsidR="009A5317" w:rsidRDefault="009A5317" w:rsidP="00006296">
      <w:pPr>
        <w:pStyle w:val="ListParagraph"/>
        <w:numPr>
          <w:ilvl w:val="0"/>
          <w:numId w:val="4"/>
        </w:numPr>
        <w:spacing w:after="0" w:line="240" w:lineRule="auto"/>
      </w:pPr>
      <w:r>
        <w:t>Lottery Administration – 3.</w:t>
      </w:r>
      <w:r w:rsidR="00F435F9">
        <w:t>5.1</w:t>
      </w:r>
      <w:r w:rsidR="006B38D2">
        <w:t>;</w:t>
      </w:r>
    </w:p>
    <w:p w:rsidR="006B38D2" w:rsidRDefault="006B38D2" w:rsidP="006B38D2">
      <w:pPr>
        <w:pStyle w:val="ListParagraph"/>
        <w:numPr>
          <w:ilvl w:val="0"/>
          <w:numId w:val="4"/>
        </w:numPr>
        <w:spacing w:after="0" w:line="240" w:lineRule="auto"/>
      </w:pPr>
      <w:r w:rsidRPr="00DE0C44">
        <w:t>Hunter Education</w:t>
      </w:r>
      <w:r>
        <w:t xml:space="preserve"> Administration</w:t>
      </w:r>
      <w:r w:rsidRPr="00DE0C44">
        <w:t xml:space="preserve"> – 3.</w:t>
      </w:r>
      <w:r w:rsidR="00F435F9">
        <w:t>5.2</w:t>
      </w:r>
      <w:r>
        <w:t>;</w:t>
      </w:r>
    </w:p>
    <w:p w:rsidR="00C8537F" w:rsidRDefault="00C8537F" w:rsidP="00006296">
      <w:pPr>
        <w:pStyle w:val="ListParagraph"/>
        <w:numPr>
          <w:ilvl w:val="0"/>
          <w:numId w:val="4"/>
        </w:numPr>
        <w:spacing w:after="0" w:line="240" w:lineRule="auto"/>
      </w:pPr>
      <w:r>
        <w:t>Customer</w:t>
      </w:r>
      <w:r w:rsidR="00F435F9">
        <w:t xml:space="preserve"> Relationship Management – 3.5.3</w:t>
      </w:r>
      <w:r w:rsidR="006B38D2">
        <w:t>;</w:t>
      </w:r>
    </w:p>
    <w:p w:rsidR="00A64ECC" w:rsidRDefault="00A64ECC" w:rsidP="00EC40FA">
      <w:pPr>
        <w:pStyle w:val="ListParagraph"/>
        <w:numPr>
          <w:ilvl w:val="0"/>
          <w:numId w:val="4"/>
        </w:numPr>
        <w:spacing w:after="0" w:line="240" w:lineRule="auto"/>
      </w:pPr>
      <w:r>
        <w:t>Event Registration</w:t>
      </w:r>
      <w:r w:rsidR="00E26708">
        <w:t xml:space="preserve"> –</w:t>
      </w:r>
      <w:r w:rsidR="00F435F9">
        <w:t xml:space="preserve"> 3.5.4</w:t>
      </w:r>
      <w:r w:rsidR="006B38D2">
        <w:t>; and</w:t>
      </w:r>
    </w:p>
    <w:p w:rsidR="00AB42F6" w:rsidRDefault="00A64ECC" w:rsidP="00CD371B">
      <w:pPr>
        <w:pStyle w:val="ListParagraph"/>
        <w:numPr>
          <w:ilvl w:val="0"/>
          <w:numId w:val="4"/>
        </w:numPr>
        <w:spacing w:after="0" w:line="240" w:lineRule="auto"/>
      </w:pPr>
      <w:r>
        <w:t>ACH/EFT P</w:t>
      </w:r>
      <w:r w:rsidR="00E26708">
        <w:t xml:space="preserve">rocess and associated reports – </w:t>
      </w:r>
      <w:r w:rsidR="001162D9">
        <w:t>3.5</w:t>
      </w:r>
      <w:r>
        <w:t>.</w:t>
      </w:r>
      <w:r w:rsidR="001162D9">
        <w:t>6</w:t>
      </w:r>
      <w:r w:rsidR="006B38D2">
        <w:t>.</w:t>
      </w:r>
    </w:p>
    <w:p w:rsidR="00C8290B" w:rsidRDefault="00C8290B" w:rsidP="00006296">
      <w:pPr>
        <w:spacing w:after="0" w:line="240" w:lineRule="auto"/>
        <w:rPr>
          <w:b/>
        </w:rPr>
      </w:pPr>
    </w:p>
    <w:p w:rsidR="00CD371B" w:rsidRDefault="00CD371B" w:rsidP="00006296">
      <w:pPr>
        <w:spacing w:after="0" w:line="240" w:lineRule="auto"/>
      </w:pPr>
    </w:p>
    <w:p w:rsidR="00CD371B" w:rsidRPr="00CD371B" w:rsidRDefault="00CD371B" w:rsidP="00006296">
      <w:pPr>
        <w:spacing w:after="0" w:line="240" w:lineRule="auto"/>
      </w:pPr>
      <w:r w:rsidRPr="00CD371B">
        <w:t>The presentation should also cover the following:</w:t>
      </w:r>
    </w:p>
    <w:p w:rsidR="00CD371B" w:rsidRDefault="00CD371B" w:rsidP="00006296">
      <w:pPr>
        <w:spacing w:after="0" w:line="240" w:lineRule="auto"/>
        <w:rPr>
          <w:b/>
        </w:rPr>
      </w:pPr>
    </w:p>
    <w:p w:rsidR="00CD371B" w:rsidRDefault="00CD371B" w:rsidP="00CD371B">
      <w:pPr>
        <w:pStyle w:val="ListParagraph"/>
        <w:numPr>
          <w:ilvl w:val="0"/>
          <w:numId w:val="4"/>
        </w:numPr>
        <w:spacing w:after="0" w:line="240" w:lineRule="auto"/>
      </w:pPr>
      <w:r>
        <w:t>An explanation of the system’s flexibility to accommodate</w:t>
      </w:r>
      <w:r w:rsidR="001162D9">
        <w:t xml:space="preserve"> commercial marine sales – 3.4</w:t>
      </w:r>
      <w:r>
        <w:t>;</w:t>
      </w:r>
    </w:p>
    <w:p w:rsidR="00CD371B" w:rsidRDefault="00CD371B" w:rsidP="00CD371B">
      <w:pPr>
        <w:pStyle w:val="ListParagraph"/>
        <w:numPr>
          <w:ilvl w:val="0"/>
          <w:numId w:val="4"/>
        </w:numPr>
        <w:spacing w:after="0" w:line="240" w:lineRule="auto"/>
      </w:pPr>
      <w:r>
        <w:t>An overview of the Security Plan – 3.</w:t>
      </w:r>
      <w:r w:rsidR="001162D9">
        <w:t>10</w:t>
      </w:r>
      <w:r>
        <w:t>.7;</w:t>
      </w:r>
    </w:p>
    <w:p w:rsidR="00CD371B" w:rsidRDefault="00CD371B" w:rsidP="00CD371B">
      <w:pPr>
        <w:pStyle w:val="ListParagraph"/>
        <w:numPr>
          <w:ilvl w:val="0"/>
          <w:numId w:val="4"/>
        </w:numPr>
        <w:spacing w:after="0" w:line="240" w:lineRule="auto"/>
      </w:pPr>
      <w:r>
        <w:t>An overview of data repository facilities – 3.1</w:t>
      </w:r>
      <w:r w:rsidR="00255FB1">
        <w:t>0.5</w:t>
      </w:r>
      <w:r>
        <w:t>;</w:t>
      </w:r>
    </w:p>
    <w:p w:rsidR="00CD371B" w:rsidRDefault="00CD371B" w:rsidP="00CD371B">
      <w:pPr>
        <w:pStyle w:val="ListParagraph"/>
        <w:numPr>
          <w:ilvl w:val="0"/>
          <w:numId w:val="4"/>
        </w:numPr>
        <w:spacing w:after="0" w:line="240" w:lineRule="auto"/>
      </w:pPr>
      <w:r>
        <w:t>Demonstration of creating a customer profile – 3.2.</w:t>
      </w:r>
      <w:r w:rsidR="00255FB1">
        <w:t>1.3</w:t>
      </w:r>
      <w:r>
        <w:t>;</w:t>
      </w:r>
    </w:p>
    <w:p w:rsidR="00CD371B" w:rsidRDefault="00CD371B" w:rsidP="00CD371B">
      <w:pPr>
        <w:pStyle w:val="ListParagraph"/>
        <w:numPr>
          <w:ilvl w:val="0"/>
          <w:numId w:val="4"/>
        </w:numPr>
        <w:spacing w:after="0" w:line="240" w:lineRule="auto"/>
      </w:pPr>
      <w:r>
        <w:t>Registration for a hunter education class – 3.</w:t>
      </w:r>
      <w:r w:rsidR="00255FB1">
        <w:t>5.</w:t>
      </w:r>
      <w:r>
        <w:t>2; and</w:t>
      </w:r>
    </w:p>
    <w:p w:rsidR="00CD371B" w:rsidRDefault="00CD371B" w:rsidP="00CD371B">
      <w:pPr>
        <w:pStyle w:val="ListParagraph"/>
        <w:numPr>
          <w:ilvl w:val="0"/>
          <w:numId w:val="4"/>
        </w:numPr>
        <w:spacing w:after="0" w:line="240" w:lineRule="auto"/>
      </w:pPr>
      <w:r>
        <w:t>Download and print at home license generated sale – 3.2.1.</w:t>
      </w:r>
    </w:p>
    <w:p w:rsidR="00CD371B" w:rsidRPr="00C8290B" w:rsidRDefault="00CD371B" w:rsidP="00006296">
      <w:pPr>
        <w:spacing w:after="0" w:line="240" w:lineRule="auto"/>
        <w:rPr>
          <w:b/>
        </w:rPr>
      </w:pPr>
    </w:p>
    <w:sectPr w:rsidR="00CD371B" w:rsidRPr="00C829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8F20E1"/>
    <w:multiLevelType w:val="hybridMultilevel"/>
    <w:tmpl w:val="1E1C62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942B9D"/>
    <w:multiLevelType w:val="hybridMultilevel"/>
    <w:tmpl w:val="ED324B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443C33"/>
    <w:multiLevelType w:val="hybridMultilevel"/>
    <w:tmpl w:val="6E726F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8242B5"/>
    <w:multiLevelType w:val="hybridMultilevel"/>
    <w:tmpl w:val="81F6321E"/>
    <w:lvl w:ilvl="0" w:tplc="FBFA521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805229"/>
    <w:multiLevelType w:val="hybridMultilevel"/>
    <w:tmpl w:val="40A697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0D092D"/>
    <w:multiLevelType w:val="hybridMultilevel"/>
    <w:tmpl w:val="603C5C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B21B42"/>
    <w:multiLevelType w:val="hybridMultilevel"/>
    <w:tmpl w:val="BD562B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CD1AE1"/>
    <w:multiLevelType w:val="hybridMultilevel"/>
    <w:tmpl w:val="A8B24C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A80061"/>
    <w:multiLevelType w:val="hybridMultilevel"/>
    <w:tmpl w:val="7000248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8"/>
  </w:num>
  <w:num w:numId="4">
    <w:abstractNumId w:val="1"/>
  </w:num>
  <w:num w:numId="5">
    <w:abstractNumId w:val="7"/>
  </w:num>
  <w:num w:numId="6">
    <w:abstractNumId w:val="2"/>
  </w:num>
  <w:num w:numId="7">
    <w:abstractNumId w:val="0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BE6"/>
    <w:rsid w:val="00006296"/>
    <w:rsid w:val="000814DE"/>
    <w:rsid w:val="00084410"/>
    <w:rsid w:val="000A0A16"/>
    <w:rsid w:val="001162D9"/>
    <w:rsid w:val="001313CA"/>
    <w:rsid w:val="001478B1"/>
    <w:rsid w:val="001608DE"/>
    <w:rsid w:val="001624B5"/>
    <w:rsid w:val="001A16DB"/>
    <w:rsid w:val="00211B29"/>
    <w:rsid w:val="00255FB1"/>
    <w:rsid w:val="002A398E"/>
    <w:rsid w:val="002A62D8"/>
    <w:rsid w:val="002A698C"/>
    <w:rsid w:val="002D6C50"/>
    <w:rsid w:val="003B7C5D"/>
    <w:rsid w:val="003E4F78"/>
    <w:rsid w:val="003F2F64"/>
    <w:rsid w:val="003F71A7"/>
    <w:rsid w:val="00437C85"/>
    <w:rsid w:val="00446A21"/>
    <w:rsid w:val="004772FD"/>
    <w:rsid w:val="004C2BE6"/>
    <w:rsid w:val="00507952"/>
    <w:rsid w:val="0056426C"/>
    <w:rsid w:val="005C244C"/>
    <w:rsid w:val="00622D06"/>
    <w:rsid w:val="006A27F2"/>
    <w:rsid w:val="006A6D02"/>
    <w:rsid w:val="006B38D2"/>
    <w:rsid w:val="00703F11"/>
    <w:rsid w:val="0076717A"/>
    <w:rsid w:val="007D0920"/>
    <w:rsid w:val="00855471"/>
    <w:rsid w:val="00875BFF"/>
    <w:rsid w:val="00887AD6"/>
    <w:rsid w:val="008B03DF"/>
    <w:rsid w:val="008C5BD3"/>
    <w:rsid w:val="008E1736"/>
    <w:rsid w:val="009007AC"/>
    <w:rsid w:val="0091007F"/>
    <w:rsid w:val="00945ADF"/>
    <w:rsid w:val="0096050B"/>
    <w:rsid w:val="00962698"/>
    <w:rsid w:val="009718EB"/>
    <w:rsid w:val="0099689F"/>
    <w:rsid w:val="009A076E"/>
    <w:rsid w:val="009A5317"/>
    <w:rsid w:val="009A7331"/>
    <w:rsid w:val="009B7C52"/>
    <w:rsid w:val="009D4224"/>
    <w:rsid w:val="00A64ECC"/>
    <w:rsid w:val="00AB24D0"/>
    <w:rsid w:val="00AB42F6"/>
    <w:rsid w:val="00BF27E5"/>
    <w:rsid w:val="00C73426"/>
    <w:rsid w:val="00C8290B"/>
    <w:rsid w:val="00C8537F"/>
    <w:rsid w:val="00CD371B"/>
    <w:rsid w:val="00D13E23"/>
    <w:rsid w:val="00D86714"/>
    <w:rsid w:val="00DE0C44"/>
    <w:rsid w:val="00DE545D"/>
    <w:rsid w:val="00DF068E"/>
    <w:rsid w:val="00E05ED3"/>
    <w:rsid w:val="00E26708"/>
    <w:rsid w:val="00E37288"/>
    <w:rsid w:val="00E42308"/>
    <w:rsid w:val="00E61E7A"/>
    <w:rsid w:val="00EC40FA"/>
    <w:rsid w:val="00ED69F8"/>
    <w:rsid w:val="00EE0658"/>
    <w:rsid w:val="00F435F9"/>
    <w:rsid w:val="00F73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FC54E70-6C6B-49FB-B17C-61B4D9F6F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C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3728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E06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06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NJDEP</Company>
  <LinksUpToDate>false</LinksUpToDate>
  <CharactersWithSpaces>1349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Stoff</dc:creator>
  <cp:lastModifiedBy>Descoteaux, Joshua</cp:lastModifiedBy>
  <cp:revision>4</cp:revision>
  <cp:lastPrinted>2017-05-23T13:30:00Z</cp:lastPrinted>
  <dcterms:created xsi:type="dcterms:W3CDTF">2018-01-16T14:55:00Z</dcterms:created>
  <dcterms:modified xsi:type="dcterms:W3CDTF">2018-01-22T15:38:00Z</dcterms:modified>
</cp:coreProperties>
</file>