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5D5E5" w14:textId="33290086" w:rsidR="00DA2EDD" w:rsidRPr="00DA2EDD" w:rsidRDefault="00DA2EDD" w:rsidP="00DA2ED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May 2, 2018</w:t>
      </w:r>
    </w:p>
    <w:p w14:paraId="039B95A0" w14:textId="77777777" w:rsidR="00DA2EDD" w:rsidRDefault="00DA2EDD" w:rsidP="00DA2E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90B7A09" w14:textId="77777777" w:rsidR="00DA2EDD" w:rsidRPr="00DA2EDD" w:rsidRDefault="00DA2EDD" w:rsidP="00DA2E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C7D007" w14:textId="77777777" w:rsidR="00DA2EDD" w:rsidRPr="00DA2EDD" w:rsidRDefault="00DA2EDD" w:rsidP="00DA2EDD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DA2EDD">
        <w:rPr>
          <w:rFonts w:ascii="Arial" w:eastAsia="Times New Roman" w:hAnsi="Arial" w:cs="Arial"/>
          <w:b/>
          <w:sz w:val="20"/>
          <w:szCs w:val="20"/>
        </w:rPr>
        <w:t>To:</w:t>
      </w:r>
      <w:r w:rsidRPr="00DA2EDD">
        <w:rPr>
          <w:rFonts w:ascii="Arial" w:eastAsia="Times New Roman" w:hAnsi="Arial" w:cs="Arial"/>
          <w:b/>
          <w:sz w:val="20"/>
          <w:szCs w:val="20"/>
        </w:rPr>
        <w:tab/>
        <w:t xml:space="preserve">All Interested Vendors {Bidders} </w:t>
      </w:r>
    </w:p>
    <w:p w14:paraId="46845929" w14:textId="77777777" w:rsidR="00DA2EDD" w:rsidRPr="00DA2EDD" w:rsidRDefault="00DA2EDD" w:rsidP="00DA2E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E5D51B6" w14:textId="77777777" w:rsidR="00DA2EDD" w:rsidRPr="00DA2EDD" w:rsidRDefault="00DA2EDD" w:rsidP="00DA2EDD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D149F77" w14:textId="77777777" w:rsidR="00DA2EDD" w:rsidRPr="00DA2EDD" w:rsidRDefault="00DA2EDD" w:rsidP="00DA2EDD">
      <w:pPr>
        <w:autoSpaceDE w:val="0"/>
        <w:autoSpaceDN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A2EDD">
        <w:rPr>
          <w:rFonts w:ascii="Arial" w:eastAsia="Calibri" w:hAnsi="Arial" w:cs="Arial"/>
          <w:color w:val="000000"/>
          <w:sz w:val="20"/>
          <w:szCs w:val="24"/>
        </w:rPr>
        <w:t>Re:</w:t>
      </w:r>
      <w:r w:rsidRPr="00DA2EDD">
        <w:rPr>
          <w:rFonts w:ascii="Arial" w:eastAsia="Calibri" w:hAnsi="Arial" w:cs="Arial"/>
          <w:color w:val="000000"/>
          <w:sz w:val="20"/>
          <w:szCs w:val="24"/>
        </w:rPr>
        <w:tab/>
      </w:r>
      <w:r w:rsidRPr="00DA2EDD">
        <w:rPr>
          <w:rFonts w:ascii="Arial" w:eastAsia="Calibri" w:hAnsi="Arial" w:cs="Arial"/>
          <w:b/>
          <w:bCs/>
          <w:color w:val="000000"/>
          <w:sz w:val="20"/>
          <w:szCs w:val="20"/>
        </w:rPr>
        <w:t>Bid Solicitation {RFP} # 18DPP00223</w:t>
      </w:r>
      <w:r w:rsidRPr="00DA2EDD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</w:t>
      </w:r>
    </w:p>
    <w:p w14:paraId="5B3664BB" w14:textId="77777777" w:rsidR="00DA2EDD" w:rsidRPr="00DA2EDD" w:rsidRDefault="00DA2EDD" w:rsidP="00DA2EDD">
      <w:pPr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color w:val="000000"/>
          <w:sz w:val="20"/>
          <w:szCs w:val="20"/>
        </w:rPr>
      </w:pPr>
      <w:r w:rsidRPr="00DA2EDD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Bid Solicitation {RFP} T3047 - Integrated Electronic Licensing </w:t>
      </w:r>
    </w:p>
    <w:p w14:paraId="50C3453B" w14:textId="77777777" w:rsidR="00DA2EDD" w:rsidRPr="00DA2EDD" w:rsidRDefault="00DA2EDD" w:rsidP="00DA2EDD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sz w:val="24"/>
          <w:szCs w:val="20"/>
        </w:rPr>
      </w:pPr>
      <w:r w:rsidRPr="00DA2EDD">
        <w:rPr>
          <w:rFonts w:ascii="Arial" w:eastAsia="Times New Roman" w:hAnsi="Arial" w:cs="Arial"/>
          <w:b/>
          <w:bCs/>
          <w:color w:val="000000"/>
          <w:sz w:val="20"/>
          <w:szCs w:val="20"/>
        </w:rPr>
        <w:tab/>
        <w:t>System (IELS) for the Division of Fish and Wildlife</w:t>
      </w:r>
    </w:p>
    <w:p w14:paraId="6E43C677" w14:textId="77777777" w:rsidR="00DA2EDD" w:rsidRPr="00DA2EDD" w:rsidRDefault="00DA2EDD" w:rsidP="00DA2EDD">
      <w:pPr>
        <w:spacing w:after="0" w:line="240" w:lineRule="auto"/>
        <w:ind w:firstLine="720"/>
        <w:rPr>
          <w:rFonts w:ascii="Arial" w:eastAsia="Times New Roman" w:hAnsi="Arial" w:cs="Arial"/>
          <w:sz w:val="20"/>
          <w:szCs w:val="20"/>
        </w:rPr>
      </w:pPr>
    </w:p>
    <w:p w14:paraId="3921C1DC" w14:textId="77777777" w:rsidR="00DA2EDD" w:rsidRPr="00DA2EDD" w:rsidRDefault="00DA2EDD" w:rsidP="00DA2EDD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DA2EDD">
        <w:rPr>
          <w:rFonts w:ascii="Arial" w:eastAsia="Times New Roman" w:hAnsi="Arial" w:cs="Arial"/>
          <w:b/>
          <w:sz w:val="20"/>
          <w:szCs w:val="20"/>
        </w:rPr>
        <w:tab/>
        <w:t xml:space="preserve">Quote {Proposal} Submission Due Date: </w:t>
      </w:r>
      <w:r w:rsidRPr="00DA2EDD">
        <w:rPr>
          <w:rFonts w:ascii="Arial" w:eastAsia="Times New Roman" w:hAnsi="Arial" w:cs="Arial"/>
          <w:b/>
          <w:sz w:val="20"/>
          <w:szCs w:val="20"/>
          <w:u w:val="single"/>
        </w:rPr>
        <w:t>Tuesday, March 20, 2018</w:t>
      </w:r>
      <w:r w:rsidRPr="00DA2EDD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5F16EDDC" w14:textId="741AF1FE" w:rsidR="00DA2EDD" w:rsidRPr="00DA2EDD" w:rsidRDefault="00DA2EDD" w:rsidP="00DA2EDD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DA2EDD">
        <w:rPr>
          <w:rFonts w:ascii="Arial" w:eastAsia="Times New Roman" w:hAnsi="Arial" w:cs="Arial"/>
          <w:b/>
          <w:sz w:val="20"/>
          <w:szCs w:val="20"/>
        </w:rPr>
        <w:tab/>
      </w:r>
      <w:r w:rsidRPr="00DA2EDD">
        <w:rPr>
          <w:rFonts w:ascii="Arial" w:eastAsia="Times New Roman" w:hAnsi="Arial" w:cs="Arial"/>
          <w:b/>
          <w:color w:val="FF0000"/>
          <w:sz w:val="20"/>
          <w:szCs w:val="20"/>
        </w:rPr>
        <w:t>Revised</w:t>
      </w:r>
      <w:r w:rsidRPr="00DA2EDD">
        <w:rPr>
          <w:rFonts w:ascii="Arial" w:eastAsia="Times New Roman" w:hAnsi="Arial" w:cs="Arial"/>
          <w:b/>
          <w:sz w:val="20"/>
          <w:szCs w:val="20"/>
        </w:rPr>
        <w:t xml:space="preserve"> Quote {Proposal} Submission Due Date: 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Fri</w:t>
      </w:r>
      <w:r w:rsidRPr="00DA2EDD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 xml:space="preserve">day, 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June</w:t>
      </w:r>
      <w:r w:rsidRPr="00DA2EDD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 xml:space="preserve"> 1, 2018</w:t>
      </w:r>
      <w:r w:rsidRPr="00DA2EDD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DA2EDD">
        <w:rPr>
          <w:rFonts w:ascii="Arial" w:eastAsia="Times New Roman" w:hAnsi="Arial" w:cs="Arial"/>
          <w:b/>
          <w:sz w:val="20"/>
          <w:szCs w:val="20"/>
        </w:rPr>
        <w:t>(2:00 p.m. ET)</w:t>
      </w:r>
    </w:p>
    <w:p w14:paraId="0DB00211" w14:textId="77777777" w:rsidR="00DA2EDD" w:rsidRPr="00DA2EDD" w:rsidRDefault="00DA2EDD" w:rsidP="00DA2EDD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44C044B" w14:textId="77777777" w:rsidR="00DA2EDD" w:rsidRPr="00DA2EDD" w:rsidRDefault="00DA2EDD" w:rsidP="00DA2EDD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634D7AF9" w14:textId="6ACA3DF7" w:rsidR="00DA2EDD" w:rsidRPr="00DA2EDD" w:rsidRDefault="00DA2EDD" w:rsidP="00DA2EDD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DA2EDD">
        <w:rPr>
          <w:rFonts w:ascii="Arial" w:eastAsia="Times New Roman" w:hAnsi="Arial" w:cs="Arial"/>
          <w:b/>
          <w:sz w:val="20"/>
          <w:szCs w:val="20"/>
          <w:u w:val="single"/>
        </w:rPr>
        <w:t>Bid Amendment {Addendum} #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3</w:t>
      </w:r>
    </w:p>
    <w:p w14:paraId="2E739878" w14:textId="77777777" w:rsidR="00DA2EDD" w:rsidRPr="00DA2EDD" w:rsidRDefault="00DA2EDD" w:rsidP="00DA2EDD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3AD10A8" w14:textId="77777777" w:rsidR="00DA2EDD" w:rsidRPr="00DA2EDD" w:rsidRDefault="00DA2EDD" w:rsidP="00DA2EDD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64C76F" w14:textId="10D4DEDA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A2EDD">
        <w:rPr>
          <w:rFonts w:ascii="Arial" w:eastAsia="Times New Roman" w:hAnsi="Arial" w:cs="Arial"/>
          <w:sz w:val="20"/>
          <w:szCs w:val="20"/>
        </w:rPr>
        <w:t>The following constit</w:t>
      </w:r>
      <w:r>
        <w:rPr>
          <w:rFonts w:ascii="Arial" w:eastAsia="Times New Roman" w:hAnsi="Arial" w:cs="Arial"/>
          <w:sz w:val="20"/>
          <w:szCs w:val="20"/>
        </w:rPr>
        <w:t>utes Bid Amendment {Addendum} #3</w:t>
      </w:r>
      <w:r w:rsidRPr="00DA2EDD">
        <w:rPr>
          <w:rFonts w:ascii="Arial" w:eastAsia="Times New Roman" w:hAnsi="Arial" w:cs="Arial"/>
          <w:sz w:val="20"/>
          <w:szCs w:val="20"/>
        </w:rPr>
        <w:t xml:space="preserve"> to the above referenced Bid Solicitation {RFP}:</w:t>
      </w:r>
    </w:p>
    <w:p w14:paraId="5243D553" w14:textId="77777777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A2EDD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0F5BAF7E" w14:textId="3665FD81" w:rsidR="00DA2EDD" w:rsidRPr="00DA2EDD" w:rsidRDefault="00DA2EDD" w:rsidP="00DA2EDD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A2EDD">
        <w:rPr>
          <w:rFonts w:ascii="Arial" w:eastAsia="Times New Roman" w:hAnsi="Arial" w:cs="Arial"/>
          <w:sz w:val="20"/>
          <w:szCs w:val="20"/>
        </w:rPr>
        <w:t xml:space="preserve">This Bid Amendment {Addendum} extends the Quote {Proposal} submission due date to </w:t>
      </w:r>
      <w:r>
        <w:rPr>
          <w:rFonts w:ascii="Arial" w:eastAsia="Times New Roman" w:hAnsi="Arial" w:cs="Arial"/>
          <w:sz w:val="20"/>
          <w:szCs w:val="20"/>
        </w:rPr>
        <w:t>June 1</w:t>
      </w:r>
      <w:r w:rsidRPr="00DA2EDD">
        <w:rPr>
          <w:rFonts w:ascii="Arial" w:eastAsia="Times New Roman" w:hAnsi="Arial" w:cs="Arial"/>
          <w:sz w:val="20"/>
          <w:szCs w:val="20"/>
        </w:rPr>
        <w:t xml:space="preserve">, 2018. </w:t>
      </w:r>
    </w:p>
    <w:p w14:paraId="4B681C2F" w14:textId="77777777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40E25BE" w14:textId="77777777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A2EDD">
        <w:rPr>
          <w:rFonts w:ascii="Arial" w:eastAsia="Times New Roman" w:hAnsi="Arial" w:cs="Arial"/>
          <w:sz w:val="20"/>
          <w:szCs w:val="20"/>
        </w:rPr>
        <w:t>Responses to electronic questions will be issued in a subsequent Bid Amendment {Addendum}.</w:t>
      </w:r>
    </w:p>
    <w:p w14:paraId="5DCACEBA" w14:textId="77777777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8699434" w14:textId="77777777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A2EDD">
        <w:rPr>
          <w:rFonts w:ascii="Arial" w:eastAsia="Times New Roman" w:hAnsi="Arial" w:cs="Arial"/>
          <w:sz w:val="20"/>
          <w:szCs w:val="20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1567788B" w14:textId="77777777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D882451" w14:textId="77777777" w:rsidR="00DA2EDD" w:rsidRPr="00DA2EDD" w:rsidRDefault="00DA2EDD" w:rsidP="00DA2ED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A2EDD">
        <w:rPr>
          <w:rFonts w:ascii="Arial" w:eastAsia="Times New Roman" w:hAnsi="Arial" w:cs="Arial"/>
          <w:sz w:val="20"/>
          <w:szCs w:val="20"/>
        </w:rPr>
        <w:t>All other instructions, terms, and conditions of the Bid Solicitation {RFP} shall remain the same.</w:t>
      </w: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32793" w14:textId="77777777" w:rsidR="00707911" w:rsidRDefault="00707911" w:rsidP="00662617">
      <w:pPr>
        <w:spacing w:after="0" w:line="240" w:lineRule="auto"/>
      </w:pPr>
      <w:r>
        <w:separator/>
      </w:r>
    </w:p>
  </w:endnote>
  <w:endnote w:type="continuationSeparator" w:id="0">
    <w:p w14:paraId="39B32794" w14:textId="77777777" w:rsidR="00707911" w:rsidRDefault="00707911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32791" w14:textId="77777777" w:rsidR="00707911" w:rsidRDefault="00707911" w:rsidP="00662617">
      <w:pPr>
        <w:spacing w:after="0" w:line="240" w:lineRule="auto"/>
      </w:pPr>
      <w:r>
        <w:separator/>
      </w:r>
    </w:p>
  </w:footnote>
  <w:footnote w:type="continuationSeparator" w:id="0">
    <w:p w14:paraId="39B32792" w14:textId="77777777" w:rsidR="00707911" w:rsidRDefault="00707911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2534C2"/>
    <w:rsid w:val="003252C3"/>
    <w:rsid w:val="004D1FE9"/>
    <w:rsid w:val="00533764"/>
    <w:rsid w:val="00621D0B"/>
    <w:rsid w:val="006359DD"/>
    <w:rsid w:val="00662617"/>
    <w:rsid w:val="00707911"/>
    <w:rsid w:val="00741C8B"/>
    <w:rsid w:val="00886ACD"/>
    <w:rsid w:val="008A400A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F22D7"/>
    <w:rsid w:val="00C077AD"/>
    <w:rsid w:val="00C24F29"/>
    <w:rsid w:val="00CD2155"/>
    <w:rsid w:val="00DA2EDD"/>
    <w:rsid w:val="00DE79FE"/>
    <w:rsid w:val="00E20636"/>
    <w:rsid w:val="00E47CE3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7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035e97a8-7486-4082-94c4-ab983c563e82"/>
    <ds:schemaRef ds:uri="http://schemas.microsoft.com/sharepoint/v3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7FB3EFF-492D-4FB4-A850-1ECBC13D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Descoteaux, Joshua</cp:lastModifiedBy>
  <cp:revision>2</cp:revision>
  <cp:lastPrinted>2018-05-02T16:18:00Z</cp:lastPrinted>
  <dcterms:created xsi:type="dcterms:W3CDTF">2018-05-02T16:18:00Z</dcterms:created>
  <dcterms:modified xsi:type="dcterms:W3CDTF">2018-05-02T16:18:00Z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