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EB48D" w14:textId="3C5D1813" w:rsidR="00364A22" w:rsidRPr="002B0D04" w:rsidRDefault="00021915" w:rsidP="004F542C">
      <w:pPr>
        <w:pStyle w:val="Heading3"/>
        <w:keepNext w:val="0"/>
        <w:jc w:val="center"/>
        <w:rPr>
          <w:rFonts w:ascii="Arial" w:hAnsi="Arial" w:cs="Arial"/>
          <w:sz w:val="20"/>
        </w:rPr>
      </w:pPr>
      <w:r w:rsidRPr="002B0D04">
        <w:rPr>
          <w:rFonts w:ascii="Arial" w:hAnsi="Arial" w:cs="Arial"/>
          <w:sz w:val="20"/>
        </w:rPr>
        <w:t>May 18</w:t>
      </w:r>
      <w:r w:rsidR="00DB5553" w:rsidRPr="002B0D04">
        <w:rPr>
          <w:rFonts w:ascii="Arial" w:hAnsi="Arial" w:cs="Arial"/>
          <w:sz w:val="20"/>
        </w:rPr>
        <w:t>, 2018</w:t>
      </w:r>
    </w:p>
    <w:p w14:paraId="4AC1334E" w14:textId="77777777" w:rsidR="00364A22" w:rsidRPr="002B0D04" w:rsidRDefault="00364A22" w:rsidP="00364A22">
      <w:pPr>
        <w:rPr>
          <w:rFonts w:ascii="Arial" w:hAnsi="Arial" w:cs="Arial"/>
        </w:rPr>
      </w:pPr>
    </w:p>
    <w:p w14:paraId="70DA0602" w14:textId="77777777" w:rsidR="00364A22" w:rsidRPr="002B0D04" w:rsidRDefault="00364A22" w:rsidP="00364A22">
      <w:pPr>
        <w:rPr>
          <w:rFonts w:ascii="Arial" w:hAnsi="Arial" w:cs="Arial"/>
        </w:rPr>
      </w:pPr>
    </w:p>
    <w:p w14:paraId="77257049" w14:textId="77777777" w:rsidR="007D1D98" w:rsidRPr="002B0D04" w:rsidRDefault="007D1D98" w:rsidP="007D1D98">
      <w:pPr>
        <w:tabs>
          <w:tab w:val="left" w:pos="0"/>
        </w:tabs>
        <w:outlineLvl w:val="0"/>
        <w:rPr>
          <w:rFonts w:ascii="Arial" w:hAnsi="Arial" w:cs="Arial"/>
          <w:b/>
        </w:rPr>
      </w:pPr>
      <w:r w:rsidRPr="002B0D04">
        <w:rPr>
          <w:rFonts w:ascii="Arial" w:hAnsi="Arial" w:cs="Arial"/>
          <w:b/>
        </w:rPr>
        <w:t>To:</w:t>
      </w:r>
      <w:r w:rsidR="008918DF" w:rsidRPr="002B0D04">
        <w:rPr>
          <w:rFonts w:ascii="Arial" w:hAnsi="Arial" w:cs="Arial"/>
          <w:b/>
        </w:rPr>
        <w:tab/>
      </w:r>
      <w:r w:rsidRPr="002B0D04">
        <w:rPr>
          <w:rFonts w:ascii="Arial" w:hAnsi="Arial" w:cs="Arial"/>
          <w:b/>
        </w:rPr>
        <w:t xml:space="preserve">All Interested Vendors {Bidders} </w:t>
      </w:r>
    </w:p>
    <w:p w14:paraId="7251A092" w14:textId="77777777" w:rsidR="007D1D98" w:rsidRPr="002B0D04" w:rsidRDefault="007D1D98" w:rsidP="007D1D98">
      <w:pPr>
        <w:rPr>
          <w:rFonts w:ascii="Arial" w:hAnsi="Arial" w:cs="Arial"/>
        </w:rPr>
      </w:pPr>
    </w:p>
    <w:p w14:paraId="4089EB36" w14:textId="77777777" w:rsidR="007D1D98" w:rsidRPr="002B0D04" w:rsidRDefault="007D1D98" w:rsidP="007D1D98">
      <w:pPr>
        <w:tabs>
          <w:tab w:val="left" w:pos="0"/>
        </w:tabs>
        <w:rPr>
          <w:rFonts w:ascii="Arial" w:hAnsi="Arial" w:cs="Arial"/>
        </w:rPr>
      </w:pPr>
    </w:p>
    <w:p w14:paraId="06115F4C" w14:textId="77777777" w:rsidR="007D1D98" w:rsidRPr="002B0D04" w:rsidRDefault="00721BC8" w:rsidP="007D1D98">
      <w:pPr>
        <w:pStyle w:val="Heading2"/>
        <w:keepNext w:val="0"/>
        <w:widowControl w:val="0"/>
        <w:tabs>
          <w:tab w:val="left" w:pos="0"/>
        </w:tabs>
        <w:rPr>
          <w:rFonts w:ascii="Arial" w:hAnsi="Arial" w:cs="Arial"/>
          <w:sz w:val="20"/>
        </w:rPr>
      </w:pPr>
      <w:r w:rsidRPr="002B0D04">
        <w:rPr>
          <w:rFonts w:ascii="Arial" w:hAnsi="Arial" w:cs="Arial"/>
          <w:sz w:val="20"/>
        </w:rPr>
        <w:t>Re:</w:t>
      </w:r>
      <w:r w:rsidR="008918DF" w:rsidRPr="002B0D04">
        <w:rPr>
          <w:rFonts w:ascii="Arial" w:hAnsi="Arial" w:cs="Arial"/>
          <w:sz w:val="20"/>
        </w:rPr>
        <w:tab/>
      </w:r>
      <w:r w:rsidRPr="002B0D04">
        <w:rPr>
          <w:rFonts w:ascii="Arial" w:hAnsi="Arial" w:cs="Arial"/>
          <w:sz w:val="20"/>
        </w:rPr>
        <w:t xml:space="preserve">Bid Solicitation {RFP} # </w:t>
      </w:r>
      <w:r w:rsidR="003D28B4" w:rsidRPr="002B0D04">
        <w:rPr>
          <w:rFonts w:ascii="Arial" w:hAnsi="Arial" w:cs="Arial"/>
          <w:sz w:val="20"/>
        </w:rPr>
        <w:t>18</w:t>
      </w:r>
      <w:r w:rsidR="007D1D98" w:rsidRPr="002B0D04">
        <w:rPr>
          <w:rFonts w:ascii="Arial" w:hAnsi="Arial" w:cs="Arial"/>
          <w:sz w:val="20"/>
        </w:rPr>
        <w:t>DPP</w:t>
      </w:r>
      <w:r w:rsidR="003D28B4" w:rsidRPr="002B0D04">
        <w:rPr>
          <w:rFonts w:ascii="Arial" w:hAnsi="Arial" w:cs="Arial"/>
          <w:sz w:val="20"/>
        </w:rPr>
        <w:t>00223</w:t>
      </w:r>
    </w:p>
    <w:p w14:paraId="63819091" w14:textId="77777777" w:rsidR="003D28B4" w:rsidRPr="002B0D04" w:rsidRDefault="008918DF" w:rsidP="003D28B4">
      <w:pPr>
        <w:ind w:firstLine="720"/>
        <w:rPr>
          <w:rFonts w:ascii="Arial" w:hAnsi="Arial" w:cs="Arial"/>
          <w:b/>
        </w:rPr>
      </w:pPr>
      <w:r w:rsidRPr="002B0D04">
        <w:rPr>
          <w:rFonts w:ascii="Arial" w:hAnsi="Arial" w:cs="Arial"/>
          <w:b/>
        </w:rPr>
        <w:t xml:space="preserve">Bid Solicitation {RFP} </w:t>
      </w:r>
      <w:r w:rsidR="003D28B4" w:rsidRPr="002B0D04">
        <w:rPr>
          <w:rFonts w:ascii="Arial" w:hAnsi="Arial" w:cs="Arial"/>
          <w:b/>
        </w:rPr>
        <w:t>T3047 - Integrated Electronic Licensing</w:t>
      </w:r>
    </w:p>
    <w:p w14:paraId="7C940016" w14:textId="77777777" w:rsidR="008918DF" w:rsidRPr="002B0D04" w:rsidRDefault="003D28B4" w:rsidP="003D28B4">
      <w:pPr>
        <w:ind w:firstLine="720"/>
        <w:rPr>
          <w:rFonts w:ascii="Arial" w:hAnsi="Arial" w:cs="Arial"/>
          <w:b/>
        </w:rPr>
      </w:pPr>
      <w:r w:rsidRPr="002B0D04">
        <w:rPr>
          <w:rFonts w:ascii="Arial" w:hAnsi="Arial" w:cs="Arial"/>
          <w:b/>
        </w:rPr>
        <w:t>System (IELS) for the Division of Fish and Wildlife</w:t>
      </w:r>
    </w:p>
    <w:p w14:paraId="54D43E08" w14:textId="77777777" w:rsidR="007D1D98" w:rsidRPr="002B0D04" w:rsidRDefault="007D1D98" w:rsidP="008918DF">
      <w:pPr>
        <w:ind w:firstLine="720"/>
        <w:rPr>
          <w:rFonts w:ascii="Arial" w:hAnsi="Arial" w:cs="Arial"/>
          <w:b/>
        </w:rPr>
      </w:pPr>
    </w:p>
    <w:p w14:paraId="6D5CA46D" w14:textId="77777777" w:rsidR="008918DF" w:rsidRPr="002B0D04" w:rsidRDefault="008918DF" w:rsidP="008918DF">
      <w:pPr>
        <w:ind w:firstLine="720"/>
        <w:rPr>
          <w:rFonts w:ascii="Arial" w:hAnsi="Arial" w:cs="Arial"/>
        </w:rPr>
      </w:pPr>
    </w:p>
    <w:p w14:paraId="161CDC8A" w14:textId="77777777" w:rsidR="007D1D98" w:rsidRPr="002B0D04" w:rsidRDefault="008918DF" w:rsidP="007D1D98">
      <w:pPr>
        <w:tabs>
          <w:tab w:val="left" w:pos="0"/>
        </w:tabs>
        <w:outlineLvl w:val="0"/>
        <w:rPr>
          <w:rFonts w:ascii="Arial" w:hAnsi="Arial" w:cs="Arial"/>
          <w:b/>
        </w:rPr>
      </w:pPr>
      <w:r w:rsidRPr="002B0D04">
        <w:rPr>
          <w:rFonts w:ascii="Arial" w:hAnsi="Arial" w:cs="Arial"/>
          <w:b/>
        </w:rPr>
        <w:tab/>
      </w:r>
      <w:r w:rsidR="007D1D98" w:rsidRPr="002B0D04">
        <w:rPr>
          <w:rFonts w:ascii="Arial" w:hAnsi="Arial" w:cs="Arial"/>
          <w:b/>
        </w:rPr>
        <w:t xml:space="preserve">Quote {Proposal} Submission Due Date: </w:t>
      </w:r>
      <w:r w:rsidR="00410B78" w:rsidRPr="002B0D04">
        <w:rPr>
          <w:rFonts w:ascii="Arial" w:hAnsi="Arial" w:cs="Arial"/>
          <w:b/>
        </w:rPr>
        <w:t xml:space="preserve">Thursday, </w:t>
      </w:r>
      <w:r w:rsidR="000D209A" w:rsidRPr="002B0D04">
        <w:rPr>
          <w:rFonts w:ascii="Arial" w:hAnsi="Arial" w:cs="Arial"/>
          <w:b/>
        </w:rPr>
        <w:t>April, 1</w:t>
      </w:r>
      <w:r w:rsidR="008C38D9" w:rsidRPr="002B0D04">
        <w:rPr>
          <w:rFonts w:ascii="Arial" w:hAnsi="Arial" w:cs="Arial"/>
          <w:b/>
        </w:rPr>
        <w:t>9</w:t>
      </w:r>
      <w:r w:rsidR="000D209A" w:rsidRPr="002B0D04">
        <w:rPr>
          <w:rFonts w:ascii="Arial" w:hAnsi="Arial" w:cs="Arial"/>
          <w:b/>
        </w:rPr>
        <w:t>, 2018</w:t>
      </w:r>
      <w:r w:rsidR="0053372D" w:rsidRPr="002B0D04">
        <w:rPr>
          <w:rFonts w:ascii="Arial" w:hAnsi="Arial" w:cs="Arial"/>
          <w:b/>
        </w:rPr>
        <w:t xml:space="preserve"> (2:00 p.m. E</w:t>
      </w:r>
      <w:r w:rsidR="007D1D98" w:rsidRPr="002B0D04">
        <w:rPr>
          <w:rFonts w:ascii="Arial" w:hAnsi="Arial" w:cs="Arial"/>
          <w:b/>
        </w:rPr>
        <w:t>T)</w:t>
      </w:r>
    </w:p>
    <w:p w14:paraId="6C45662F" w14:textId="10B4E9C2" w:rsidR="00097597" w:rsidRPr="002B0D04" w:rsidRDefault="00097597" w:rsidP="007D1D98">
      <w:pPr>
        <w:tabs>
          <w:tab w:val="left" w:pos="0"/>
        </w:tabs>
        <w:outlineLvl w:val="0"/>
        <w:rPr>
          <w:rFonts w:ascii="Arial" w:hAnsi="Arial" w:cs="Arial"/>
          <w:b/>
        </w:rPr>
      </w:pPr>
      <w:r w:rsidRPr="002B0D04">
        <w:rPr>
          <w:rFonts w:ascii="Arial" w:hAnsi="Arial" w:cs="Arial"/>
          <w:b/>
        </w:rPr>
        <w:tab/>
      </w:r>
      <w:r w:rsidRPr="002B0D04">
        <w:rPr>
          <w:rFonts w:ascii="Arial" w:hAnsi="Arial" w:cs="Arial"/>
          <w:b/>
          <w:color w:val="FF0000"/>
        </w:rPr>
        <w:t>Revised</w:t>
      </w:r>
      <w:r w:rsidRPr="002B0D04">
        <w:rPr>
          <w:rFonts w:ascii="Arial" w:hAnsi="Arial" w:cs="Arial"/>
          <w:b/>
        </w:rPr>
        <w:t xml:space="preserve"> Quote {Proposal} Submission Due Date: </w:t>
      </w:r>
      <w:r w:rsidR="00A925AF" w:rsidRPr="002B0D04">
        <w:rPr>
          <w:rFonts w:ascii="Arial" w:hAnsi="Arial" w:cs="Arial"/>
          <w:b/>
          <w:color w:val="FF0000"/>
        </w:rPr>
        <w:t>Friday</w:t>
      </w:r>
      <w:r w:rsidR="00410B78" w:rsidRPr="002B0D04">
        <w:rPr>
          <w:rFonts w:ascii="Arial" w:hAnsi="Arial" w:cs="Arial"/>
          <w:b/>
          <w:color w:val="FF0000"/>
        </w:rPr>
        <w:t xml:space="preserve">, </w:t>
      </w:r>
      <w:r w:rsidR="00A925AF" w:rsidRPr="002B0D04">
        <w:rPr>
          <w:rFonts w:ascii="Arial" w:hAnsi="Arial" w:cs="Arial"/>
          <w:b/>
          <w:color w:val="FF0000"/>
        </w:rPr>
        <w:t xml:space="preserve">June </w:t>
      </w:r>
      <w:r w:rsidR="00410B78" w:rsidRPr="002B0D04">
        <w:rPr>
          <w:rFonts w:ascii="Arial" w:hAnsi="Arial" w:cs="Arial"/>
          <w:b/>
          <w:color w:val="FF0000"/>
        </w:rPr>
        <w:t>1</w:t>
      </w:r>
      <w:r w:rsidR="000F2E44" w:rsidRPr="002B0D04">
        <w:rPr>
          <w:rFonts w:ascii="Arial" w:hAnsi="Arial" w:cs="Arial"/>
          <w:b/>
          <w:color w:val="FF0000"/>
        </w:rPr>
        <w:t>5</w:t>
      </w:r>
      <w:r w:rsidRPr="002B0D04">
        <w:rPr>
          <w:rFonts w:ascii="Arial" w:hAnsi="Arial" w:cs="Arial"/>
          <w:b/>
          <w:color w:val="FF0000"/>
        </w:rPr>
        <w:t>, 2018</w:t>
      </w:r>
      <w:r w:rsidRPr="002B0D04">
        <w:rPr>
          <w:rFonts w:ascii="Arial" w:hAnsi="Arial" w:cs="Arial"/>
          <w:b/>
        </w:rPr>
        <w:t xml:space="preserve"> (2:00 p.m. ET)</w:t>
      </w:r>
    </w:p>
    <w:p w14:paraId="3D6E00ED" w14:textId="77777777" w:rsidR="00364A22" w:rsidRPr="002B0D04" w:rsidRDefault="00364A22" w:rsidP="00364A22">
      <w:pPr>
        <w:tabs>
          <w:tab w:val="left" w:pos="0"/>
        </w:tabs>
        <w:outlineLvl w:val="0"/>
        <w:rPr>
          <w:rFonts w:ascii="Arial" w:hAnsi="Arial" w:cs="Arial"/>
        </w:rPr>
      </w:pPr>
    </w:p>
    <w:p w14:paraId="402654A5" w14:textId="77777777" w:rsidR="00364A22" w:rsidRPr="002B0D04" w:rsidRDefault="00364A22" w:rsidP="00364A22">
      <w:pPr>
        <w:pStyle w:val="Heading1"/>
        <w:keepNext w:val="0"/>
        <w:tabs>
          <w:tab w:val="left" w:pos="0"/>
        </w:tabs>
        <w:jc w:val="left"/>
        <w:rPr>
          <w:rFonts w:ascii="Arial" w:hAnsi="Arial" w:cs="Arial"/>
          <w:b w:val="0"/>
          <w:i w:val="0"/>
          <w:sz w:val="20"/>
          <w:u w:val="none"/>
        </w:rPr>
      </w:pPr>
    </w:p>
    <w:p w14:paraId="198A21E6" w14:textId="077862B7" w:rsidR="007D1D98" w:rsidRPr="002B0D04" w:rsidRDefault="007D1D98" w:rsidP="007D1D98">
      <w:pPr>
        <w:pStyle w:val="Heading1"/>
        <w:keepNext w:val="0"/>
        <w:tabs>
          <w:tab w:val="left" w:pos="0"/>
        </w:tabs>
        <w:rPr>
          <w:rFonts w:ascii="Arial" w:hAnsi="Arial" w:cs="Arial"/>
          <w:i w:val="0"/>
          <w:sz w:val="20"/>
        </w:rPr>
      </w:pPr>
      <w:r w:rsidRPr="002B0D04">
        <w:rPr>
          <w:rFonts w:ascii="Arial" w:hAnsi="Arial" w:cs="Arial"/>
          <w:i w:val="0"/>
          <w:sz w:val="20"/>
        </w:rPr>
        <w:t>Bid Amendment {</w:t>
      </w:r>
      <w:r w:rsidR="00A233DA" w:rsidRPr="002B0D04">
        <w:rPr>
          <w:rFonts w:ascii="Arial" w:hAnsi="Arial" w:cs="Arial"/>
          <w:i w:val="0"/>
          <w:sz w:val="20"/>
        </w:rPr>
        <w:t>Addendum</w:t>
      </w:r>
      <w:r w:rsidRPr="002B0D04">
        <w:rPr>
          <w:rFonts w:ascii="Arial" w:hAnsi="Arial" w:cs="Arial"/>
          <w:i w:val="0"/>
          <w:sz w:val="20"/>
        </w:rPr>
        <w:t>} #</w:t>
      </w:r>
      <w:r w:rsidR="00A925AF" w:rsidRPr="002B0D04">
        <w:rPr>
          <w:rFonts w:ascii="Arial" w:hAnsi="Arial" w:cs="Arial"/>
          <w:i w:val="0"/>
          <w:sz w:val="20"/>
        </w:rPr>
        <w:t>4</w:t>
      </w:r>
    </w:p>
    <w:p w14:paraId="634333DE" w14:textId="77777777" w:rsidR="00364A22" w:rsidRPr="002B0D04" w:rsidRDefault="00364A22" w:rsidP="00364A22">
      <w:pPr>
        <w:tabs>
          <w:tab w:val="left" w:pos="0"/>
        </w:tabs>
        <w:rPr>
          <w:rFonts w:ascii="Arial" w:hAnsi="Arial" w:cs="Arial"/>
        </w:rPr>
      </w:pPr>
    </w:p>
    <w:p w14:paraId="2429B826" w14:textId="77777777" w:rsidR="00364A22" w:rsidRPr="002B0D04" w:rsidRDefault="00364A22" w:rsidP="00364A22">
      <w:pPr>
        <w:tabs>
          <w:tab w:val="left" w:pos="0"/>
        </w:tabs>
        <w:rPr>
          <w:rFonts w:ascii="Arial" w:hAnsi="Arial" w:cs="Arial"/>
        </w:rPr>
      </w:pPr>
    </w:p>
    <w:p w14:paraId="6F8A3DE1" w14:textId="306FB28A" w:rsidR="00A233DA" w:rsidRPr="002B0D04" w:rsidRDefault="007D1D98" w:rsidP="008918DF">
      <w:pPr>
        <w:tabs>
          <w:tab w:val="left" w:pos="0"/>
        </w:tabs>
        <w:jc w:val="both"/>
        <w:rPr>
          <w:rFonts w:ascii="Arial" w:hAnsi="Arial" w:cs="Arial"/>
        </w:rPr>
      </w:pPr>
      <w:r w:rsidRPr="002B0D04">
        <w:rPr>
          <w:rFonts w:ascii="Arial" w:hAnsi="Arial" w:cs="Arial"/>
        </w:rPr>
        <w:t>The following constitutes Bid Amendment {Addendum} #</w:t>
      </w:r>
      <w:r w:rsidR="00A925AF" w:rsidRPr="002B0D04">
        <w:rPr>
          <w:rFonts w:ascii="Arial" w:hAnsi="Arial" w:cs="Arial"/>
        </w:rPr>
        <w:t>4</w:t>
      </w:r>
      <w:r w:rsidRPr="002B0D04">
        <w:rPr>
          <w:rFonts w:ascii="Arial" w:hAnsi="Arial" w:cs="Arial"/>
        </w:rPr>
        <w:t xml:space="preserve"> to the above referenced </w:t>
      </w:r>
      <w:r w:rsidR="00502120" w:rsidRPr="002B0D04">
        <w:rPr>
          <w:rFonts w:ascii="Arial" w:hAnsi="Arial" w:cs="Arial"/>
        </w:rPr>
        <w:t>Bid S</w:t>
      </w:r>
      <w:r w:rsidR="00260851" w:rsidRPr="002B0D04">
        <w:rPr>
          <w:rFonts w:ascii="Arial" w:hAnsi="Arial" w:cs="Arial"/>
        </w:rPr>
        <w:t>olicitation {RFP}:</w:t>
      </w:r>
    </w:p>
    <w:p w14:paraId="2574C3CC" w14:textId="77777777" w:rsidR="00A233DA" w:rsidRPr="002B0D04" w:rsidRDefault="007D1D98" w:rsidP="008918DF">
      <w:pPr>
        <w:tabs>
          <w:tab w:val="left" w:pos="0"/>
        </w:tabs>
        <w:jc w:val="both"/>
        <w:rPr>
          <w:rFonts w:ascii="Arial" w:hAnsi="Arial" w:cs="Arial"/>
        </w:rPr>
      </w:pPr>
      <w:r w:rsidRPr="002B0D04">
        <w:rPr>
          <w:rFonts w:ascii="Arial" w:hAnsi="Arial" w:cs="Arial"/>
        </w:rPr>
        <w:t xml:space="preserve">  </w:t>
      </w:r>
    </w:p>
    <w:p w14:paraId="56A2090E" w14:textId="2B7D095D" w:rsidR="00B52E91" w:rsidRPr="002B0D04" w:rsidRDefault="00B52E91" w:rsidP="00B52E91">
      <w:pPr>
        <w:pStyle w:val="ListParagraph"/>
        <w:numPr>
          <w:ilvl w:val="0"/>
          <w:numId w:val="1"/>
        </w:numPr>
        <w:rPr>
          <w:rFonts w:ascii="Arial" w:hAnsi="Arial" w:cs="Arial"/>
        </w:rPr>
      </w:pPr>
      <w:r w:rsidRPr="002B0D04">
        <w:rPr>
          <w:rFonts w:ascii="Arial" w:hAnsi="Arial" w:cs="Arial"/>
        </w:rPr>
        <w:t>This Bid Amendment {Addendum} extends the Quote {Proposal} submission due date to June 15, 2018;</w:t>
      </w:r>
    </w:p>
    <w:p w14:paraId="001ADA6E" w14:textId="77777777" w:rsidR="00B52E91" w:rsidRPr="002B0D04" w:rsidRDefault="00B52E91" w:rsidP="00757EAF">
      <w:pPr>
        <w:pStyle w:val="ListParagraph"/>
        <w:rPr>
          <w:rFonts w:ascii="Arial" w:hAnsi="Arial" w:cs="Arial"/>
        </w:rPr>
      </w:pPr>
    </w:p>
    <w:p w14:paraId="0B8821AF" w14:textId="77777777" w:rsidR="00A233DA" w:rsidRPr="002B0D04" w:rsidRDefault="007D1D98" w:rsidP="008918DF">
      <w:pPr>
        <w:pStyle w:val="ListParagraph"/>
        <w:numPr>
          <w:ilvl w:val="0"/>
          <w:numId w:val="1"/>
        </w:numPr>
        <w:tabs>
          <w:tab w:val="left" w:pos="0"/>
        </w:tabs>
        <w:jc w:val="both"/>
        <w:rPr>
          <w:rFonts w:ascii="Arial" w:hAnsi="Arial" w:cs="Arial"/>
        </w:rPr>
      </w:pPr>
      <w:r w:rsidRPr="002B0D04">
        <w:rPr>
          <w:rFonts w:ascii="Arial" w:hAnsi="Arial" w:cs="Arial"/>
        </w:rPr>
        <w:t xml:space="preserve">This </w:t>
      </w:r>
      <w:r w:rsidR="00490B0F" w:rsidRPr="002B0D04">
        <w:rPr>
          <w:rFonts w:ascii="Arial" w:hAnsi="Arial" w:cs="Arial"/>
        </w:rPr>
        <w:t>B</w:t>
      </w:r>
      <w:r w:rsidRPr="002B0D04">
        <w:rPr>
          <w:rFonts w:ascii="Arial" w:hAnsi="Arial" w:cs="Arial"/>
        </w:rPr>
        <w:t xml:space="preserve">id </w:t>
      </w:r>
      <w:r w:rsidR="00490B0F" w:rsidRPr="002B0D04">
        <w:rPr>
          <w:rFonts w:ascii="Arial" w:hAnsi="Arial" w:cs="Arial"/>
        </w:rPr>
        <w:t>A</w:t>
      </w:r>
      <w:r w:rsidRPr="002B0D04">
        <w:rPr>
          <w:rFonts w:ascii="Arial" w:hAnsi="Arial" w:cs="Arial"/>
        </w:rPr>
        <w:t>mendment {</w:t>
      </w:r>
      <w:r w:rsidR="00490B0F" w:rsidRPr="002B0D04">
        <w:rPr>
          <w:rFonts w:ascii="Arial" w:hAnsi="Arial" w:cs="Arial"/>
        </w:rPr>
        <w:t>A</w:t>
      </w:r>
      <w:r w:rsidR="00A233DA" w:rsidRPr="002B0D04">
        <w:rPr>
          <w:rFonts w:ascii="Arial" w:hAnsi="Arial" w:cs="Arial"/>
        </w:rPr>
        <w:t>ddendum} includes</w:t>
      </w:r>
      <w:r w:rsidRPr="002B0D04">
        <w:rPr>
          <w:rFonts w:ascii="Arial" w:hAnsi="Arial" w:cs="Arial"/>
        </w:rPr>
        <w:t xml:space="preserve"> </w:t>
      </w:r>
      <w:r w:rsidR="00260851" w:rsidRPr="002B0D04">
        <w:rPr>
          <w:rFonts w:ascii="Arial" w:hAnsi="Arial" w:cs="Arial"/>
        </w:rPr>
        <w:t>answers to questions</w:t>
      </w:r>
      <w:r w:rsidR="000D209A" w:rsidRPr="002B0D04">
        <w:rPr>
          <w:rFonts w:ascii="Arial" w:hAnsi="Arial" w:cs="Arial"/>
        </w:rPr>
        <w:t>; and</w:t>
      </w:r>
    </w:p>
    <w:p w14:paraId="0080EF60" w14:textId="77777777" w:rsidR="00A233DA" w:rsidRPr="002B0D04" w:rsidRDefault="00A233DA" w:rsidP="008918DF">
      <w:pPr>
        <w:tabs>
          <w:tab w:val="left" w:pos="0"/>
        </w:tabs>
        <w:jc w:val="both"/>
        <w:rPr>
          <w:rFonts w:ascii="Arial" w:hAnsi="Arial" w:cs="Arial"/>
        </w:rPr>
      </w:pPr>
    </w:p>
    <w:p w14:paraId="6D6BDD36" w14:textId="6432E295" w:rsidR="007D1D98" w:rsidRPr="002B0D04" w:rsidRDefault="00A233DA" w:rsidP="00C32FA2">
      <w:pPr>
        <w:pStyle w:val="ListParagraph"/>
        <w:numPr>
          <w:ilvl w:val="0"/>
          <w:numId w:val="1"/>
        </w:numPr>
        <w:tabs>
          <w:tab w:val="left" w:pos="0"/>
        </w:tabs>
        <w:jc w:val="both"/>
        <w:rPr>
          <w:rFonts w:ascii="Arial" w:hAnsi="Arial" w:cs="Arial"/>
        </w:rPr>
      </w:pPr>
      <w:r w:rsidRPr="002B0D04">
        <w:rPr>
          <w:rFonts w:ascii="Arial" w:hAnsi="Arial" w:cs="Arial"/>
        </w:rPr>
        <w:t>Please note that f</w:t>
      </w:r>
      <w:r w:rsidR="00EB3E79" w:rsidRPr="002B0D04">
        <w:rPr>
          <w:rFonts w:ascii="Arial" w:hAnsi="Arial" w:cs="Arial"/>
        </w:rPr>
        <w:t>or all a</w:t>
      </w:r>
      <w:r w:rsidR="007D1D98" w:rsidRPr="002B0D04">
        <w:rPr>
          <w:rFonts w:ascii="Arial" w:hAnsi="Arial" w:cs="Arial"/>
        </w:rPr>
        <w:t>dditions, deletions, clarifica</w:t>
      </w:r>
      <w:r w:rsidR="00502120" w:rsidRPr="002B0D04">
        <w:rPr>
          <w:rFonts w:ascii="Arial" w:hAnsi="Arial" w:cs="Arial"/>
        </w:rPr>
        <w:t>tions and modifications to the Bid S</w:t>
      </w:r>
      <w:r w:rsidR="007D1D98" w:rsidRPr="002B0D04">
        <w:rPr>
          <w:rFonts w:ascii="Arial" w:hAnsi="Arial" w:cs="Arial"/>
        </w:rPr>
        <w:t>olicitation {RFP}</w:t>
      </w:r>
      <w:r w:rsidR="00502120" w:rsidRPr="002B0D04">
        <w:rPr>
          <w:rFonts w:ascii="Arial" w:hAnsi="Arial" w:cs="Arial"/>
        </w:rPr>
        <w:t xml:space="preserve"> # </w:t>
      </w:r>
      <w:r w:rsidR="00C32FA2" w:rsidRPr="002B0D04">
        <w:rPr>
          <w:rFonts w:ascii="Arial" w:hAnsi="Arial" w:cs="Arial"/>
        </w:rPr>
        <w:t>18DPP00223</w:t>
      </w:r>
      <w:r w:rsidR="00EB3E79" w:rsidRPr="002B0D04">
        <w:rPr>
          <w:rFonts w:ascii="Arial" w:hAnsi="Arial" w:cs="Arial"/>
        </w:rPr>
        <w:t>,</w:t>
      </w:r>
      <w:r w:rsidR="00D55DDC" w:rsidRPr="002B0D04">
        <w:rPr>
          <w:rFonts w:ascii="Arial" w:hAnsi="Arial" w:cs="Arial"/>
        </w:rPr>
        <w:t xml:space="preserve"> </w:t>
      </w:r>
      <w:r w:rsidR="00EB3E79" w:rsidRPr="002B0D04">
        <w:rPr>
          <w:rFonts w:ascii="Arial" w:hAnsi="Arial" w:cs="Arial"/>
        </w:rPr>
        <w:t>please r</w:t>
      </w:r>
      <w:r w:rsidR="00D55DDC" w:rsidRPr="002B0D04">
        <w:rPr>
          <w:rFonts w:ascii="Arial" w:hAnsi="Arial" w:cs="Arial"/>
        </w:rPr>
        <w:t xml:space="preserve">efer to </w:t>
      </w:r>
      <w:r w:rsidR="00DC72EC" w:rsidRPr="002B0D04">
        <w:rPr>
          <w:rFonts w:ascii="Arial" w:hAnsi="Arial" w:cs="Arial"/>
        </w:rPr>
        <w:t xml:space="preserve">the </w:t>
      </w:r>
      <w:r w:rsidR="00721BC8" w:rsidRPr="002B0D04">
        <w:rPr>
          <w:rFonts w:ascii="Arial" w:hAnsi="Arial" w:cs="Arial"/>
        </w:rPr>
        <w:t xml:space="preserve">Revised </w:t>
      </w:r>
      <w:r w:rsidRPr="002B0D04">
        <w:rPr>
          <w:rFonts w:ascii="Arial" w:hAnsi="Arial" w:cs="Arial"/>
        </w:rPr>
        <w:t>Bid Solicitation {</w:t>
      </w:r>
      <w:r w:rsidR="00721BC8" w:rsidRPr="002B0D04">
        <w:rPr>
          <w:rFonts w:ascii="Arial" w:hAnsi="Arial" w:cs="Arial"/>
        </w:rPr>
        <w:t>RFP</w:t>
      </w:r>
      <w:r w:rsidRPr="002B0D04">
        <w:rPr>
          <w:rFonts w:ascii="Arial" w:hAnsi="Arial" w:cs="Arial"/>
        </w:rPr>
        <w:t>}</w:t>
      </w:r>
      <w:r w:rsidR="00721BC8" w:rsidRPr="002B0D04">
        <w:rPr>
          <w:rFonts w:ascii="Arial" w:hAnsi="Arial" w:cs="Arial"/>
        </w:rPr>
        <w:t xml:space="preserve"> </w:t>
      </w:r>
      <w:r w:rsidR="00DC72EC" w:rsidRPr="002B0D04">
        <w:rPr>
          <w:rFonts w:ascii="Arial" w:hAnsi="Arial" w:cs="Arial"/>
        </w:rPr>
        <w:t>titled “</w:t>
      </w:r>
      <w:r w:rsidR="00C32FA2" w:rsidRPr="002B0D04">
        <w:rPr>
          <w:rFonts w:ascii="Arial" w:hAnsi="Arial" w:cs="Arial"/>
        </w:rPr>
        <w:t xml:space="preserve">T3047 Revised RFP IELS </w:t>
      </w:r>
      <w:r w:rsidR="000F2E44" w:rsidRPr="002B0D04">
        <w:rPr>
          <w:rFonts w:ascii="Arial" w:hAnsi="Arial" w:cs="Arial"/>
        </w:rPr>
        <w:t>051818</w:t>
      </w:r>
      <w:r w:rsidR="00DC72EC" w:rsidRPr="002B0D04">
        <w:rPr>
          <w:rFonts w:ascii="Arial" w:hAnsi="Arial" w:cs="Arial"/>
        </w:rPr>
        <w:t>”</w:t>
      </w:r>
      <w:r w:rsidR="00C32FA2" w:rsidRPr="002B0D04">
        <w:rPr>
          <w:rFonts w:ascii="Arial" w:hAnsi="Arial" w:cs="Arial"/>
        </w:rPr>
        <w:t>.</w:t>
      </w:r>
    </w:p>
    <w:p w14:paraId="5E124851" w14:textId="77777777" w:rsidR="007D1D98" w:rsidRPr="002B0D04" w:rsidRDefault="007D1D98" w:rsidP="008918DF">
      <w:pPr>
        <w:tabs>
          <w:tab w:val="left" w:pos="0"/>
        </w:tabs>
        <w:jc w:val="both"/>
        <w:rPr>
          <w:rFonts w:ascii="Arial" w:hAnsi="Arial" w:cs="Arial"/>
        </w:rPr>
      </w:pPr>
    </w:p>
    <w:p w14:paraId="7E6D3FC9" w14:textId="77777777" w:rsidR="007D1D98" w:rsidRPr="002B0D04" w:rsidRDefault="007D1D98" w:rsidP="008918DF">
      <w:pPr>
        <w:tabs>
          <w:tab w:val="left" w:pos="0"/>
        </w:tabs>
        <w:jc w:val="both"/>
        <w:rPr>
          <w:rFonts w:ascii="Arial" w:hAnsi="Arial" w:cs="Arial"/>
        </w:rPr>
      </w:pPr>
      <w:r w:rsidRPr="002B0D04">
        <w:rPr>
          <w:rFonts w:ascii="Arial" w:hAnsi="Arial" w:cs="Arial"/>
        </w:rPr>
        <w:t xml:space="preserve">It is the sole responsibility of the </w:t>
      </w:r>
      <w:r w:rsidR="009C76AA" w:rsidRPr="002B0D04">
        <w:rPr>
          <w:rFonts w:ascii="Arial" w:hAnsi="Arial" w:cs="Arial"/>
        </w:rPr>
        <w:t>V</w:t>
      </w:r>
      <w:r w:rsidRPr="002B0D04">
        <w:rPr>
          <w:rFonts w:ascii="Arial" w:hAnsi="Arial" w:cs="Arial"/>
        </w:rPr>
        <w:t>endor {</w:t>
      </w:r>
      <w:r w:rsidR="009C76AA" w:rsidRPr="002B0D04">
        <w:rPr>
          <w:rFonts w:ascii="Arial" w:hAnsi="Arial" w:cs="Arial"/>
        </w:rPr>
        <w:t>B</w:t>
      </w:r>
      <w:r w:rsidRPr="002B0D04">
        <w:rPr>
          <w:rFonts w:ascii="Arial" w:hAnsi="Arial" w:cs="Arial"/>
        </w:rPr>
        <w:t>idder} to be knowledgeable of all of the additions, deletions, clarificat</w:t>
      </w:r>
      <w:r w:rsidR="00502120" w:rsidRPr="002B0D04">
        <w:rPr>
          <w:rFonts w:ascii="Arial" w:hAnsi="Arial" w:cs="Arial"/>
        </w:rPr>
        <w:t>ions, and modifications to the Bid S</w:t>
      </w:r>
      <w:r w:rsidRPr="002B0D04">
        <w:rPr>
          <w:rFonts w:ascii="Arial" w:hAnsi="Arial" w:cs="Arial"/>
        </w:rPr>
        <w:t>olicitation {RFP} and/or the New Jersey Standard Terms a</w:t>
      </w:r>
      <w:r w:rsidR="00502120" w:rsidRPr="002B0D04">
        <w:rPr>
          <w:rFonts w:ascii="Arial" w:hAnsi="Arial" w:cs="Arial"/>
        </w:rPr>
        <w:t>nd Conditions relative to this Bid S</w:t>
      </w:r>
      <w:r w:rsidRPr="002B0D04">
        <w:rPr>
          <w:rFonts w:ascii="Arial" w:hAnsi="Arial" w:cs="Arial"/>
        </w:rPr>
        <w:t xml:space="preserve">olicitation {RFP} as set forth in all </w:t>
      </w:r>
      <w:r w:rsidR="00490B0F" w:rsidRPr="002B0D04">
        <w:rPr>
          <w:rFonts w:ascii="Arial" w:hAnsi="Arial" w:cs="Arial"/>
        </w:rPr>
        <w:t>B</w:t>
      </w:r>
      <w:r w:rsidRPr="002B0D04">
        <w:rPr>
          <w:rFonts w:ascii="Arial" w:hAnsi="Arial" w:cs="Arial"/>
        </w:rPr>
        <w:t xml:space="preserve">id </w:t>
      </w:r>
      <w:r w:rsidR="00490B0F" w:rsidRPr="002B0D04">
        <w:rPr>
          <w:rFonts w:ascii="Arial" w:hAnsi="Arial" w:cs="Arial"/>
        </w:rPr>
        <w:t>A</w:t>
      </w:r>
      <w:r w:rsidRPr="002B0D04">
        <w:rPr>
          <w:rFonts w:ascii="Arial" w:hAnsi="Arial" w:cs="Arial"/>
        </w:rPr>
        <w:t>mendments {</w:t>
      </w:r>
      <w:r w:rsidR="00490B0F" w:rsidRPr="002B0D04">
        <w:rPr>
          <w:rFonts w:ascii="Arial" w:hAnsi="Arial" w:cs="Arial"/>
        </w:rPr>
        <w:t>A</w:t>
      </w:r>
      <w:r w:rsidRPr="002B0D04">
        <w:rPr>
          <w:rFonts w:ascii="Arial" w:hAnsi="Arial" w:cs="Arial"/>
        </w:rPr>
        <w:t xml:space="preserve">ddenda}. </w:t>
      </w:r>
    </w:p>
    <w:p w14:paraId="40350598" w14:textId="77777777" w:rsidR="007D1D98" w:rsidRPr="002B0D04" w:rsidRDefault="007D1D98" w:rsidP="008918DF">
      <w:pPr>
        <w:tabs>
          <w:tab w:val="left" w:pos="0"/>
        </w:tabs>
        <w:jc w:val="both"/>
        <w:rPr>
          <w:rFonts w:ascii="Arial" w:hAnsi="Arial" w:cs="Arial"/>
        </w:rPr>
      </w:pPr>
    </w:p>
    <w:p w14:paraId="4D24708F" w14:textId="77777777" w:rsidR="007D1D98" w:rsidRPr="002B0D04" w:rsidRDefault="007D1D98" w:rsidP="008918DF">
      <w:pPr>
        <w:tabs>
          <w:tab w:val="left" w:pos="0"/>
        </w:tabs>
        <w:jc w:val="both"/>
        <w:rPr>
          <w:rFonts w:ascii="Arial" w:hAnsi="Arial" w:cs="Arial"/>
        </w:rPr>
      </w:pPr>
      <w:r w:rsidRPr="002B0D04">
        <w:rPr>
          <w:rFonts w:ascii="Arial" w:hAnsi="Arial" w:cs="Arial"/>
        </w:rPr>
        <w:t>All other instructions</w:t>
      </w:r>
      <w:r w:rsidR="00502120" w:rsidRPr="002B0D04">
        <w:rPr>
          <w:rFonts w:ascii="Arial" w:hAnsi="Arial" w:cs="Arial"/>
        </w:rPr>
        <w:t>, terms, and conditions of the Bid S</w:t>
      </w:r>
      <w:r w:rsidRPr="002B0D04">
        <w:rPr>
          <w:rFonts w:ascii="Arial" w:hAnsi="Arial" w:cs="Arial"/>
        </w:rPr>
        <w:t>olicitation {RFP} shall remain the same.</w:t>
      </w:r>
    </w:p>
    <w:p w14:paraId="09FEFDB6" w14:textId="77777777" w:rsidR="00364A22" w:rsidRPr="002B0D04" w:rsidRDefault="00364A22" w:rsidP="008918DF">
      <w:pPr>
        <w:tabs>
          <w:tab w:val="left" w:pos="0"/>
        </w:tabs>
        <w:jc w:val="both"/>
        <w:rPr>
          <w:rFonts w:ascii="Arial" w:hAnsi="Arial" w:cs="Arial"/>
        </w:rPr>
      </w:pPr>
    </w:p>
    <w:p w14:paraId="1657E7D7" w14:textId="77777777" w:rsidR="007D1D98" w:rsidRPr="002B0D04" w:rsidRDefault="00364A22" w:rsidP="008918DF">
      <w:pPr>
        <w:tabs>
          <w:tab w:val="left" w:pos="0"/>
        </w:tabs>
        <w:outlineLvl w:val="0"/>
        <w:rPr>
          <w:rFonts w:ascii="Arial" w:hAnsi="Arial" w:cs="Arial"/>
          <w:b/>
          <w:u w:val="single"/>
        </w:rPr>
      </w:pPr>
      <w:r w:rsidRPr="002B0D04">
        <w:rPr>
          <w:rFonts w:ascii="Arial" w:hAnsi="Arial" w:cs="Arial"/>
        </w:rPr>
        <w:br w:type="page"/>
      </w:r>
    </w:p>
    <w:p w14:paraId="4565E9D6" w14:textId="77777777" w:rsidR="003D28B4" w:rsidRPr="002B0D04" w:rsidRDefault="003D28B4" w:rsidP="003D28B4">
      <w:pPr>
        <w:tabs>
          <w:tab w:val="left" w:pos="0"/>
        </w:tabs>
        <w:jc w:val="center"/>
        <w:outlineLvl w:val="0"/>
        <w:rPr>
          <w:rFonts w:ascii="Arial" w:hAnsi="Arial" w:cs="Arial"/>
          <w:b/>
        </w:rPr>
      </w:pPr>
      <w:r w:rsidRPr="002B0D04">
        <w:rPr>
          <w:rFonts w:ascii="Arial" w:hAnsi="Arial" w:cs="Arial"/>
          <w:b/>
        </w:rPr>
        <w:lastRenderedPageBreak/>
        <w:t>Bid Solicitation {RFP} # 18DPP00223</w:t>
      </w:r>
    </w:p>
    <w:p w14:paraId="71C8A290" w14:textId="77777777" w:rsidR="003D28B4" w:rsidRPr="002B0D04" w:rsidRDefault="003D28B4" w:rsidP="003D28B4">
      <w:pPr>
        <w:tabs>
          <w:tab w:val="left" w:pos="0"/>
        </w:tabs>
        <w:jc w:val="center"/>
        <w:outlineLvl w:val="0"/>
        <w:rPr>
          <w:rFonts w:ascii="Arial" w:hAnsi="Arial" w:cs="Arial"/>
          <w:b/>
        </w:rPr>
      </w:pPr>
      <w:r w:rsidRPr="002B0D04">
        <w:rPr>
          <w:rFonts w:ascii="Arial" w:hAnsi="Arial" w:cs="Arial"/>
          <w:b/>
        </w:rPr>
        <w:t>Bid Solicitation {RFP} T3047 - Integrated Electronic Licensing</w:t>
      </w:r>
    </w:p>
    <w:p w14:paraId="391156C3" w14:textId="77777777" w:rsidR="00364A22" w:rsidRPr="002B0D04" w:rsidRDefault="003D28B4" w:rsidP="003D28B4">
      <w:pPr>
        <w:tabs>
          <w:tab w:val="left" w:pos="0"/>
        </w:tabs>
        <w:jc w:val="center"/>
        <w:outlineLvl w:val="0"/>
        <w:rPr>
          <w:rFonts w:ascii="Arial" w:hAnsi="Arial" w:cs="Arial"/>
          <w:b/>
        </w:rPr>
      </w:pPr>
      <w:r w:rsidRPr="002B0D04">
        <w:rPr>
          <w:rFonts w:ascii="Arial" w:hAnsi="Arial" w:cs="Arial"/>
          <w:b/>
        </w:rPr>
        <w:t>System (IELS) for the Division of Fish and Wildlife</w:t>
      </w:r>
    </w:p>
    <w:p w14:paraId="693A58C5" w14:textId="77777777" w:rsidR="003D28B4" w:rsidRPr="002B0D04" w:rsidRDefault="003D28B4" w:rsidP="003D28B4">
      <w:pPr>
        <w:tabs>
          <w:tab w:val="left" w:pos="0"/>
        </w:tabs>
        <w:jc w:val="center"/>
        <w:outlineLvl w:val="0"/>
        <w:rPr>
          <w:rFonts w:ascii="Arial" w:hAnsi="Arial" w:cs="Arial"/>
          <w:b/>
        </w:rPr>
      </w:pPr>
    </w:p>
    <w:p w14:paraId="7E6C66E9" w14:textId="77777777" w:rsidR="00364A22" w:rsidRPr="002B0D04" w:rsidRDefault="00364A22" w:rsidP="00364A22">
      <w:pPr>
        <w:pStyle w:val="Heading4"/>
        <w:tabs>
          <w:tab w:val="left" w:pos="0"/>
        </w:tabs>
        <w:rPr>
          <w:rFonts w:ascii="Arial" w:hAnsi="Arial" w:cs="Arial"/>
          <w:b/>
          <w:i/>
          <w:sz w:val="20"/>
          <w:u w:val="single"/>
        </w:rPr>
      </w:pPr>
      <w:r w:rsidRPr="002B0D04">
        <w:rPr>
          <w:rFonts w:ascii="Arial" w:hAnsi="Arial" w:cs="Arial"/>
          <w:b/>
          <w:sz w:val="20"/>
        </w:rPr>
        <w:t>Answers to Questions</w:t>
      </w:r>
    </w:p>
    <w:p w14:paraId="1FB507AF" w14:textId="77777777" w:rsidR="00364A22" w:rsidRPr="002B0D04" w:rsidRDefault="00364A22" w:rsidP="00364A22">
      <w:pPr>
        <w:tabs>
          <w:tab w:val="left" w:pos="0"/>
        </w:tabs>
        <w:rPr>
          <w:rFonts w:ascii="Arial" w:hAnsi="Arial" w:cs="Arial"/>
        </w:rPr>
      </w:pPr>
    </w:p>
    <w:p w14:paraId="340A0A32" w14:textId="77777777" w:rsidR="00A74A5B" w:rsidRPr="002B0D04" w:rsidRDefault="00A74A5B" w:rsidP="00ED3B68">
      <w:pPr>
        <w:tabs>
          <w:tab w:val="left" w:pos="0"/>
        </w:tabs>
        <w:jc w:val="both"/>
        <w:rPr>
          <w:rFonts w:ascii="Arial" w:hAnsi="Arial" w:cs="Arial"/>
        </w:rPr>
      </w:pPr>
      <w:r w:rsidRPr="002B0D04">
        <w:rPr>
          <w:rFonts w:ascii="Arial" w:hAnsi="Arial" w:cs="Arial"/>
        </w:rPr>
        <w:t>Where applicable, each question references the appropriate Bid Solicitation section.</w:t>
      </w:r>
    </w:p>
    <w:p w14:paraId="0803EA7A" w14:textId="323AA4BC" w:rsidR="007E56C8" w:rsidRPr="002B0D04" w:rsidRDefault="007E56C8" w:rsidP="00ED3B68">
      <w:pPr>
        <w:tabs>
          <w:tab w:val="left" w:pos="0"/>
        </w:tabs>
        <w:jc w:val="both"/>
        <w:rPr>
          <w:rFonts w:ascii="Arial" w:hAnsi="Arial" w:cs="Arial"/>
        </w:rPr>
      </w:pPr>
    </w:p>
    <w:p w14:paraId="194711E1" w14:textId="77777777" w:rsidR="007E56C8" w:rsidRPr="002B0D04" w:rsidRDefault="007E56C8" w:rsidP="00ED3B68">
      <w:pPr>
        <w:tabs>
          <w:tab w:val="left" w:pos="0"/>
        </w:tabs>
        <w:jc w:val="both"/>
        <w:rPr>
          <w:rFonts w:ascii="Arial" w:hAnsi="Arial" w:cs="Arial"/>
        </w:rPr>
      </w:pPr>
      <w:r w:rsidRPr="002B0D04">
        <w:rPr>
          <w:rFonts w:ascii="Arial" w:hAnsi="Arial" w:cs="Arial"/>
        </w:rPr>
        <w:t xml:space="preserve">Note: </w:t>
      </w:r>
      <w:r w:rsidR="008C4549" w:rsidRPr="002B0D04">
        <w:rPr>
          <w:rFonts w:ascii="Arial" w:hAnsi="Arial" w:cs="Arial"/>
        </w:rPr>
        <w:t>Some q</w:t>
      </w:r>
      <w:r w:rsidRPr="002B0D04">
        <w:rPr>
          <w:rFonts w:ascii="Arial" w:hAnsi="Arial" w:cs="Arial"/>
        </w:rPr>
        <w:t>uestion</w:t>
      </w:r>
      <w:r w:rsidR="008C4549" w:rsidRPr="002B0D04">
        <w:rPr>
          <w:rFonts w:ascii="Arial" w:hAnsi="Arial" w:cs="Arial"/>
        </w:rPr>
        <w:t>s</w:t>
      </w:r>
      <w:r w:rsidRPr="002B0D04">
        <w:rPr>
          <w:rFonts w:ascii="Arial" w:hAnsi="Arial" w:cs="Arial"/>
        </w:rPr>
        <w:t xml:space="preserve"> ha</w:t>
      </w:r>
      <w:r w:rsidR="008C4549" w:rsidRPr="002B0D04">
        <w:rPr>
          <w:rFonts w:ascii="Arial" w:hAnsi="Arial" w:cs="Arial"/>
        </w:rPr>
        <w:t>ve</w:t>
      </w:r>
      <w:r w:rsidRPr="002B0D04">
        <w:rPr>
          <w:rFonts w:ascii="Arial" w:hAnsi="Arial" w:cs="Arial"/>
        </w:rPr>
        <w:t xml:space="preserve"> been paraphrased in the interest of readability and clarity. </w:t>
      </w:r>
    </w:p>
    <w:p w14:paraId="5685AA1F" w14:textId="77777777" w:rsidR="00721BC8" w:rsidRPr="002B0D04"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20"/>
        <w:gridCol w:w="7920"/>
      </w:tblGrid>
      <w:tr w:rsidR="008918DF" w:rsidRPr="002B0D04" w14:paraId="7E2CC5DD" w14:textId="77777777" w:rsidTr="00ED3B68">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0DC48BE" w14:textId="77777777" w:rsidR="008918DF" w:rsidRPr="002B0D04" w:rsidRDefault="008918DF" w:rsidP="005663AD">
            <w:pPr>
              <w:tabs>
                <w:tab w:val="left" w:pos="0"/>
              </w:tabs>
              <w:overflowPunct w:val="0"/>
              <w:autoSpaceDE w:val="0"/>
              <w:autoSpaceDN w:val="0"/>
              <w:adjustRightInd w:val="0"/>
              <w:jc w:val="center"/>
              <w:rPr>
                <w:rFonts w:ascii="Arial" w:hAnsi="Arial" w:cs="Arial"/>
                <w:b/>
                <w:bCs/>
              </w:rPr>
            </w:pPr>
            <w:r w:rsidRPr="002B0D04">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7DDF86EC" w14:textId="77777777" w:rsidR="008918DF" w:rsidRPr="002B0D04" w:rsidRDefault="008918DF" w:rsidP="005663AD">
            <w:pPr>
              <w:tabs>
                <w:tab w:val="left" w:pos="0"/>
              </w:tabs>
              <w:overflowPunct w:val="0"/>
              <w:autoSpaceDE w:val="0"/>
              <w:autoSpaceDN w:val="0"/>
              <w:adjustRightInd w:val="0"/>
              <w:jc w:val="center"/>
              <w:rPr>
                <w:rFonts w:ascii="Arial" w:hAnsi="Arial" w:cs="Arial"/>
                <w:b/>
                <w:bCs/>
              </w:rPr>
            </w:pPr>
            <w:r w:rsidRPr="002B0D04">
              <w:rPr>
                <w:rFonts w:ascii="Arial" w:hAnsi="Arial" w:cs="Arial"/>
                <w:b/>
                <w:bCs/>
              </w:rPr>
              <w:t>RFP Section Reference</w:t>
            </w:r>
          </w:p>
        </w:tc>
        <w:tc>
          <w:tcPr>
            <w:tcW w:w="79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480D24" w14:textId="77777777" w:rsidR="008918DF" w:rsidRPr="002B0D04" w:rsidRDefault="008918DF" w:rsidP="005663AD">
            <w:pPr>
              <w:tabs>
                <w:tab w:val="left" w:pos="0"/>
              </w:tabs>
              <w:overflowPunct w:val="0"/>
              <w:autoSpaceDE w:val="0"/>
              <w:autoSpaceDN w:val="0"/>
              <w:adjustRightInd w:val="0"/>
              <w:jc w:val="center"/>
              <w:rPr>
                <w:rFonts w:ascii="Arial" w:hAnsi="Arial" w:cs="Arial"/>
                <w:b/>
                <w:bCs/>
              </w:rPr>
            </w:pPr>
            <w:r w:rsidRPr="002B0D04">
              <w:rPr>
                <w:rFonts w:ascii="Arial" w:hAnsi="Arial" w:cs="Arial"/>
                <w:b/>
                <w:bCs/>
              </w:rPr>
              <w:t>Question (Bolded) and Answer</w:t>
            </w:r>
          </w:p>
        </w:tc>
      </w:tr>
      <w:tr w:rsidR="008918DF" w:rsidRPr="002B0D04" w14:paraId="681AE4AA"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6AF9A70" w14:textId="77777777" w:rsidR="008918DF" w:rsidRPr="002B0D04" w:rsidRDefault="008918DF" w:rsidP="005663AD">
            <w:pPr>
              <w:tabs>
                <w:tab w:val="left" w:pos="0"/>
              </w:tabs>
              <w:autoSpaceDN w:val="0"/>
              <w:jc w:val="center"/>
              <w:rPr>
                <w:rFonts w:ascii="Arial" w:hAnsi="Arial" w:cs="Arial"/>
              </w:rPr>
            </w:pPr>
            <w:r w:rsidRPr="002B0D04">
              <w:rPr>
                <w:rFonts w:ascii="Arial" w:hAnsi="Arial" w:cs="Arial"/>
              </w:rPr>
              <w:t>1</w:t>
            </w:r>
            <w:r w:rsidR="006247F1"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69C47B80" w14:textId="77777777" w:rsidR="008918DF" w:rsidRPr="002B0D04" w:rsidRDefault="00064085" w:rsidP="003D28B4">
            <w:pPr>
              <w:jc w:val="center"/>
              <w:rPr>
                <w:rFonts w:ascii="Arial" w:hAnsi="Arial" w:cs="Arial"/>
                <w:color w:val="000000"/>
              </w:rPr>
            </w:pPr>
            <w:r w:rsidRPr="002B0D04">
              <w:rPr>
                <w:rFonts w:ascii="Arial" w:hAnsi="Arial" w:cs="Arial"/>
                <w:color w:val="000000"/>
              </w:rPr>
              <w:t>Misc.</w:t>
            </w:r>
          </w:p>
        </w:tc>
        <w:tc>
          <w:tcPr>
            <w:tcW w:w="7920" w:type="dxa"/>
            <w:tcBorders>
              <w:top w:val="single" w:sz="4" w:space="0" w:color="auto"/>
              <w:left w:val="single" w:sz="4" w:space="0" w:color="auto"/>
              <w:bottom w:val="single" w:sz="4" w:space="0" w:color="auto"/>
              <w:right w:val="single" w:sz="4" w:space="0" w:color="auto"/>
            </w:tcBorders>
          </w:tcPr>
          <w:p w14:paraId="31C2BBE9" w14:textId="77777777" w:rsidR="003D28B4" w:rsidRPr="002B0D04" w:rsidRDefault="00064085" w:rsidP="005663AD">
            <w:pPr>
              <w:tabs>
                <w:tab w:val="left" w:pos="0"/>
              </w:tabs>
              <w:overflowPunct w:val="0"/>
              <w:autoSpaceDE w:val="0"/>
              <w:autoSpaceDN w:val="0"/>
              <w:adjustRightInd w:val="0"/>
              <w:rPr>
                <w:rFonts w:ascii="Arial" w:hAnsi="Arial" w:cs="Arial"/>
                <w:b/>
              </w:rPr>
            </w:pPr>
            <w:r w:rsidRPr="002B0D04">
              <w:rPr>
                <w:rFonts w:ascii="Arial" w:hAnsi="Arial" w:cs="Arial"/>
                <w:b/>
              </w:rPr>
              <w:t>When trying to open a Portable Document Format (PDF) document I am receiving an error message and are unable to access the PDF document. How should I proceed?</w:t>
            </w:r>
          </w:p>
          <w:p w14:paraId="16AFAE64" w14:textId="77777777" w:rsidR="00064085" w:rsidRPr="002B0D04" w:rsidRDefault="00064085" w:rsidP="005663AD">
            <w:pPr>
              <w:tabs>
                <w:tab w:val="left" w:pos="0"/>
              </w:tabs>
              <w:overflowPunct w:val="0"/>
              <w:autoSpaceDE w:val="0"/>
              <w:autoSpaceDN w:val="0"/>
              <w:adjustRightInd w:val="0"/>
              <w:rPr>
                <w:rFonts w:ascii="Arial" w:hAnsi="Arial" w:cs="Arial"/>
                <w:b/>
              </w:rPr>
            </w:pPr>
          </w:p>
          <w:p w14:paraId="6CC1F683" w14:textId="3B677C10" w:rsidR="00064085" w:rsidRPr="002B0D04" w:rsidRDefault="00064085" w:rsidP="005663AD">
            <w:pPr>
              <w:tabs>
                <w:tab w:val="left" w:pos="0"/>
              </w:tabs>
              <w:overflowPunct w:val="0"/>
              <w:autoSpaceDE w:val="0"/>
              <w:autoSpaceDN w:val="0"/>
              <w:adjustRightInd w:val="0"/>
              <w:rPr>
                <w:rFonts w:ascii="Arial" w:hAnsi="Arial" w:cs="Arial"/>
              </w:rPr>
            </w:pPr>
            <w:r w:rsidRPr="002B0D04">
              <w:rPr>
                <w:rFonts w:ascii="Arial" w:hAnsi="Arial" w:cs="Arial"/>
              </w:rPr>
              <w:t>It is recommended that users utilize Internet Explorer to view PDF documents. Certain PDF forms cannot be opened in the Chrome or Firefox built</w:t>
            </w:r>
            <w:r w:rsidR="00F970A4" w:rsidRPr="002B0D04">
              <w:rPr>
                <w:rFonts w:ascii="Arial" w:hAnsi="Arial" w:cs="Arial"/>
              </w:rPr>
              <w:t>-</w:t>
            </w:r>
            <w:r w:rsidRPr="002B0D04">
              <w:rPr>
                <w:rFonts w:ascii="Arial" w:hAnsi="Arial" w:cs="Arial"/>
              </w:rPr>
              <w:t>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rsidRPr="002B0D04" w14:paraId="091EA534"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AC34F4E" w14:textId="77777777" w:rsidR="008918DF" w:rsidRPr="002B0D04" w:rsidRDefault="008918DF" w:rsidP="005663AD">
            <w:pPr>
              <w:tabs>
                <w:tab w:val="left" w:pos="0"/>
              </w:tabs>
              <w:autoSpaceDN w:val="0"/>
              <w:jc w:val="center"/>
              <w:rPr>
                <w:rFonts w:ascii="Arial" w:hAnsi="Arial" w:cs="Arial"/>
              </w:rPr>
            </w:pPr>
            <w:r w:rsidRPr="002B0D04">
              <w:rPr>
                <w:rFonts w:ascii="Arial" w:hAnsi="Arial" w:cs="Arial"/>
              </w:rPr>
              <w:t>2</w:t>
            </w:r>
            <w:r w:rsidR="006247F1"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61C665B6" w14:textId="77777777" w:rsidR="008918DF" w:rsidRPr="002B0D04" w:rsidRDefault="00064085"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1338D30F" w14:textId="77777777" w:rsidR="008918DF" w:rsidRPr="002B0D04" w:rsidRDefault="00064085"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The </w:t>
            </w:r>
            <w:r w:rsidR="00CC5773" w:rsidRPr="002B0D04">
              <w:rPr>
                <w:rFonts w:ascii="Arial" w:hAnsi="Arial" w:cs="Arial"/>
                <w:b/>
              </w:rPr>
              <w:t>B</w:t>
            </w:r>
            <w:r w:rsidRPr="002B0D04">
              <w:rPr>
                <w:rFonts w:ascii="Arial" w:hAnsi="Arial" w:cs="Arial"/>
                <w:b/>
              </w:rPr>
              <w:t xml:space="preserve">id </w:t>
            </w:r>
            <w:r w:rsidR="00CC5773" w:rsidRPr="002B0D04">
              <w:rPr>
                <w:rFonts w:ascii="Arial" w:hAnsi="Arial" w:cs="Arial"/>
                <w:b/>
              </w:rPr>
              <w:t>S</w:t>
            </w:r>
            <w:r w:rsidRPr="002B0D04">
              <w:rPr>
                <w:rFonts w:ascii="Arial" w:hAnsi="Arial" w:cs="Arial"/>
                <w:b/>
              </w:rPr>
              <w:t xml:space="preserve">olicitation page on </w:t>
            </w:r>
            <w:r w:rsidR="00CC5773" w:rsidRPr="002B0D04">
              <w:rPr>
                <w:rFonts w:ascii="Arial" w:hAnsi="Arial" w:cs="Arial"/>
                <w:b/>
              </w:rPr>
              <w:t>NJSTART</w:t>
            </w:r>
            <w:r w:rsidRPr="002B0D04">
              <w:rPr>
                <w:rFonts w:ascii="Arial" w:hAnsi="Arial" w:cs="Arial"/>
                <w:b/>
              </w:rPr>
              <w:t xml:space="preserve"> states that the Blanket</w:t>
            </w:r>
            <w:r w:rsidR="00297364" w:rsidRPr="002B0D04">
              <w:rPr>
                <w:rFonts w:ascii="Arial" w:hAnsi="Arial" w:cs="Arial"/>
                <w:b/>
              </w:rPr>
              <w:t xml:space="preserve"> P.O {</w:t>
            </w:r>
            <w:r w:rsidRPr="002B0D04">
              <w:rPr>
                <w:rFonts w:ascii="Arial" w:hAnsi="Arial" w:cs="Arial"/>
                <w:b/>
              </w:rPr>
              <w:t>Contract</w:t>
            </w:r>
            <w:r w:rsidR="00297364" w:rsidRPr="002B0D04">
              <w:rPr>
                <w:rFonts w:ascii="Arial" w:hAnsi="Arial" w:cs="Arial"/>
                <w:b/>
              </w:rPr>
              <w:t>}</w:t>
            </w:r>
            <w:r w:rsidRPr="002B0D04">
              <w:rPr>
                <w:rFonts w:ascii="Arial" w:hAnsi="Arial" w:cs="Arial"/>
                <w:b/>
              </w:rPr>
              <w:t xml:space="preserve"> Begin Date is 12/17/2018. Can the State please confirm that the timeline for implementation begins on this date?</w:t>
            </w:r>
          </w:p>
          <w:p w14:paraId="0605950F" w14:textId="77777777" w:rsidR="00064085" w:rsidRPr="002B0D04" w:rsidRDefault="00064085" w:rsidP="005663AD">
            <w:pPr>
              <w:tabs>
                <w:tab w:val="left" w:pos="0"/>
              </w:tabs>
              <w:overflowPunct w:val="0"/>
              <w:autoSpaceDE w:val="0"/>
              <w:autoSpaceDN w:val="0"/>
              <w:adjustRightInd w:val="0"/>
              <w:rPr>
                <w:rFonts w:ascii="Arial" w:hAnsi="Arial" w:cs="Arial"/>
              </w:rPr>
            </w:pPr>
          </w:p>
          <w:p w14:paraId="7881080C" w14:textId="0C0F4151" w:rsidR="00F010BC" w:rsidRPr="002B0D04" w:rsidRDefault="00653AC0" w:rsidP="00757EAF">
            <w:pPr>
              <w:tabs>
                <w:tab w:val="left" w:pos="0"/>
              </w:tabs>
              <w:overflowPunct w:val="0"/>
              <w:autoSpaceDE w:val="0"/>
              <w:autoSpaceDN w:val="0"/>
              <w:adjustRightInd w:val="0"/>
              <w:rPr>
                <w:rFonts w:ascii="Arial" w:hAnsi="Arial" w:cs="Arial"/>
              </w:rPr>
            </w:pPr>
            <w:r w:rsidRPr="002B0D04">
              <w:rPr>
                <w:rFonts w:ascii="Arial" w:hAnsi="Arial" w:cs="Arial"/>
              </w:rPr>
              <w:t>The date on the Bid Solicitation page on NJSTART is an estimation and not a requirement of the Blanket P.O. {Contract}.</w:t>
            </w:r>
            <w:r w:rsidR="00E64270" w:rsidRPr="002B0D04">
              <w:rPr>
                <w:rFonts w:ascii="Arial" w:hAnsi="Arial" w:cs="Arial"/>
              </w:rPr>
              <w:t xml:space="preserve">  An award will be made once the evaluation is complete and the intended award complies with the Division’s statutes and regulations.</w:t>
            </w:r>
            <w:r w:rsidR="00801977" w:rsidRPr="002B0D04">
              <w:rPr>
                <w:rFonts w:ascii="Arial" w:hAnsi="Arial" w:cs="Arial"/>
              </w:rPr>
              <w:t xml:space="preserve">  </w:t>
            </w:r>
            <w:r w:rsidR="00801977"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801977" w:rsidRPr="002B0D04">
              <w:rPr>
                <w:rFonts w:ascii="Arial" w:hAnsi="Arial" w:cs="Arial"/>
                <w:color w:val="000000"/>
              </w:rPr>
              <w:t>.  Section 3.13.2 has been amended.</w:t>
            </w:r>
            <w:r w:rsidR="00801977" w:rsidRPr="002B0D04">
              <w:rPr>
                <w:rFonts w:ascii="Arial" w:hAnsi="Arial" w:cs="Arial"/>
              </w:rPr>
              <w:t xml:space="preserve"> </w:t>
            </w:r>
          </w:p>
        </w:tc>
      </w:tr>
      <w:tr w:rsidR="007E756E" w:rsidRPr="002B0D04" w14:paraId="191EF0F1" w14:textId="77777777" w:rsidTr="00ED3B68">
        <w:tc>
          <w:tcPr>
            <w:tcW w:w="697" w:type="dxa"/>
            <w:tcBorders>
              <w:top w:val="single" w:sz="4" w:space="0" w:color="auto"/>
              <w:left w:val="single" w:sz="4" w:space="0" w:color="auto"/>
              <w:bottom w:val="single" w:sz="4" w:space="0" w:color="auto"/>
              <w:right w:val="single" w:sz="4" w:space="0" w:color="auto"/>
            </w:tcBorders>
          </w:tcPr>
          <w:p w14:paraId="77B484A5"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63519617" w14:textId="77777777" w:rsidR="007E756E" w:rsidRPr="002B0D04" w:rsidRDefault="007E756E" w:rsidP="00D31097">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4BF7DCC7" w14:textId="77777777" w:rsidR="007E756E" w:rsidRPr="002B0D04" w:rsidRDefault="007E756E" w:rsidP="005663AD">
            <w:pPr>
              <w:tabs>
                <w:tab w:val="left" w:pos="0"/>
              </w:tabs>
              <w:overflowPunct w:val="0"/>
              <w:autoSpaceDE w:val="0"/>
              <w:autoSpaceDN w:val="0"/>
              <w:adjustRightInd w:val="0"/>
              <w:rPr>
                <w:rFonts w:ascii="Arial" w:hAnsi="Arial" w:cs="Arial"/>
              </w:rPr>
            </w:pPr>
            <w:r w:rsidRPr="002B0D04">
              <w:rPr>
                <w:rFonts w:ascii="Arial" w:hAnsi="Arial" w:cs="Arial"/>
                <w:b/>
              </w:rPr>
              <w:t xml:space="preserve">Of the 628,451 </w:t>
            </w:r>
            <w:r w:rsidR="00C723E2" w:rsidRPr="002B0D04">
              <w:rPr>
                <w:rFonts w:ascii="Arial" w:hAnsi="Arial" w:cs="Arial"/>
                <w:b/>
              </w:rPr>
              <w:t xml:space="preserve">Privileges </w:t>
            </w:r>
            <w:r w:rsidRPr="002B0D04">
              <w:rPr>
                <w:rFonts w:ascii="Arial" w:hAnsi="Arial" w:cs="Arial"/>
                <w:b/>
              </w:rPr>
              <w:t xml:space="preserve">sold in 2016 how many were through </w:t>
            </w:r>
            <w:r w:rsidR="00454F4B" w:rsidRPr="002B0D04">
              <w:rPr>
                <w:rFonts w:ascii="Arial" w:hAnsi="Arial" w:cs="Arial"/>
                <w:b/>
              </w:rPr>
              <w:t>A</w:t>
            </w:r>
            <w:r w:rsidRPr="002B0D04">
              <w:rPr>
                <w:rFonts w:ascii="Arial" w:hAnsi="Arial" w:cs="Arial"/>
                <w:b/>
              </w:rPr>
              <w:t>gents, how many were sold online, how many were sold via telephone?</w:t>
            </w:r>
          </w:p>
          <w:p w14:paraId="7EDD91C2" w14:textId="77777777" w:rsidR="00187975" w:rsidRPr="002B0D04" w:rsidRDefault="00187975" w:rsidP="005663AD">
            <w:pPr>
              <w:tabs>
                <w:tab w:val="left" w:pos="0"/>
              </w:tabs>
              <w:overflowPunct w:val="0"/>
              <w:autoSpaceDE w:val="0"/>
              <w:autoSpaceDN w:val="0"/>
              <w:adjustRightInd w:val="0"/>
              <w:rPr>
                <w:rFonts w:ascii="Arial" w:hAnsi="Arial" w:cs="Arial"/>
              </w:rPr>
            </w:pPr>
          </w:p>
          <w:p w14:paraId="152DCD05" w14:textId="77777777" w:rsidR="00187975" w:rsidRPr="002B0D04" w:rsidRDefault="005E4BAD" w:rsidP="00454F4B">
            <w:pPr>
              <w:tabs>
                <w:tab w:val="left" w:pos="0"/>
              </w:tabs>
              <w:overflowPunct w:val="0"/>
              <w:autoSpaceDE w:val="0"/>
              <w:autoSpaceDN w:val="0"/>
              <w:adjustRightInd w:val="0"/>
              <w:rPr>
                <w:rFonts w:ascii="Arial" w:hAnsi="Arial" w:cs="Arial"/>
              </w:rPr>
            </w:pPr>
            <w:r w:rsidRPr="002B0D04">
              <w:rPr>
                <w:rFonts w:ascii="Arial" w:hAnsi="Arial" w:cs="Arial"/>
              </w:rPr>
              <w:t xml:space="preserve">75% of the </w:t>
            </w:r>
            <w:r w:rsidR="00C723E2" w:rsidRPr="002B0D04">
              <w:rPr>
                <w:rFonts w:ascii="Arial" w:hAnsi="Arial" w:cs="Arial"/>
              </w:rPr>
              <w:t xml:space="preserve">Privileges </w:t>
            </w:r>
            <w:r w:rsidRPr="002B0D04">
              <w:rPr>
                <w:rFonts w:ascii="Arial" w:hAnsi="Arial" w:cs="Arial"/>
              </w:rPr>
              <w:t xml:space="preserve">sold in 2016 were at License Agents, 22% were sold on the Internet </w:t>
            </w:r>
            <w:r w:rsidR="00774604" w:rsidRPr="002B0D04">
              <w:rPr>
                <w:rFonts w:ascii="Arial" w:hAnsi="Arial" w:cs="Arial"/>
              </w:rPr>
              <w:t>Channel</w:t>
            </w:r>
            <w:r w:rsidRPr="002B0D04">
              <w:rPr>
                <w:rFonts w:ascii="Arial" w:hAnsi="Arial" w:cs="Arial"/>
              </w:rPr>
              <w:t xml:space="preserve">, 2% were sold at DFW </w:t>
            </w:r>
            <w:r w:rsidR="00774604" w:rsidRPr="002B0D04">
              <w:rPr>
                <w:rFonts w:ascii="Arial" w:hAnsi="Arial" w:cs="Arial"/>
              </w:rPr>
              <w:t>O</w:t>
            </w:r>
            <w:r w:rsidRPr="002B0D04">
              <w:rPr>
                <w:rFonts w:ascii="Arial" w:hAnsi="Arial" w:cs="Arial"/>
              </w:rPr>
              <w:t xml:space="preserve">ffices, and less than 1% were sold via </w:t>
            </w:r>
            <w:r w:rsidR="00454F4B" w:rsidRPr="002B0D04">
              <w:rPr>
                <w:rFonts w:ascii="Arial" w:hAnsi="Arial" w:cs="Arial"/>
              </w:rPr>
              <w:t>p</w:t>
            </w:r>
            <w:r w:rsidRPr="002B0D04">
              <w:rPr>
                <w:rFonts w:ascii="Arial" w:hAnsi="Arial" w:cs="Arial"/>
              </w:rPr>
              <w:t xml:space="preserve">hone </w:t>
            </w:r>
            <w:r w:rsidR="00454F4B" w:rsidRPr="002B0D04">
              <w:rPr>
                <w:rFonts w:ascii="Arial" w:hAnsi="Arial" w:cs="Arial"/>
              </w:rPr>
              <w:t>s</w:t>
            </w:r>
            <w:r w:rsidRPr="002B0D04">
              <w:rPr>
                <w:rFonts w:ascii="Arial" w:hAnsi="Arial" w:cs="Arial"/>
              </w:rPr>
              <w:t xml:space="preserve">ales (phone sales </w:t>
            </w:r>
            <w:r w:rsidR="00454F4B" w:rsidRPr="002B0D04">
              <w:rPr>
                <w:rFonts w:ascii="Arial" w:hAnsi="Arial" w:cs="Arial"/>
              </w:rPr>
              <w:t xml:space="preserve">consisted of </w:t>
            </w:r>
            <w:r w:rsidRPr="002B0D04">
              <w:rPr>
                <w:rFonts w:ascii="Arial" w:hAnsi="Arial" w:cs="Arial"/>
              </w:rPr>
              <w:t xml:space="preserve">only 36 items total).  </w:t>
            </w:r>
          </w:p>
        </w:tc>
      </w:tr>
      <w:tr w:rsidR="007E756E" w:rsidRPr="002B0D04" w14:paraId="15D29526"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530E02E6"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5B9217FB" w14:textId="77777777" w:rsidR="007E756E" w:rsidRPr="002B0D04" w:rsidRDefault="007E756E" w:rsidP="00D31097">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0EAEDDA4"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What are the fees charged by the current </w:t>
            </w:r>
            <w:r w:rsidR="0007622F" w:rsidRPr="002B0D04">
              <w:rPr>
                <w:rFonts w:ascii="Arial" w:hAnsi="Arial" w:cs="Arial"/>
                <w:b/>
              </w:rPr>
              <w:t>V</w:t>
            </w:r>
            <w:r w:rsidRPr="002B0D04">
              <w:rPr>
                <w:rFonts w:ascii="Arial" w:hAnsi="Arial" w:cs="Arial"/>
                <w:b/>
              </w:rPr>
              <w:t>endors</w:t>
            </w:r>
            <w:r w:rsidR="0007622F" w:rsidRPr="002B0D04">
              <w:rPr>
                <w:rFonts w:ascii="Arial" w:hAnsi="Arial" w:cs="Arial"/>
                <w:b/>
              </w:rPr>
              <w:t xml:space="preserve"> {Contractors}</w:t>
            </w:r>
            <w:r w:rsidRPr="002B0D04">
              <w:rPr>
                <w:rFonts w:ascii="Arial" w:hAnsi="Arial" w:cs="Arial"/>
                <w:b/>
              </w:rPr>
              <w:t xml:space="preserve"> for: Transaction Fee</w:t>
            </w:r>
            <w:r w:rsidR="0069668F" w:rsidRPr="002B0D04">
              <w:rPr>
                <w:rFonts w:ascii="Arial" w:hAnsi="Arial" w:cs="Arial"/>
                <w:b/>
              </w:rPr>
              <w:t xml:space="preserve"> %</w:t>
            </w:r>
            <w:r w:rsidR="00F34FF6" w:rsidRPr="002B0D04">
              <w:rPr>
                <w:rFonts w:ascii="Arial" w:hAnsi="Arial" w:cs="Arial"/>
                <w:b/>
              </w:rPr>
              <w:t>,</w:t>
            </w:r>
            <w:r w:rsidRPr="002B0D04">
              <w:rPr>
                <w:rFonts w:ascii="Arial" w:hAnsi="Arial" w:cs="Arial"/>
                <w:b/>
              </w:rPr>
              <w:t xml:space="preserve"> Convenience Fee</w:t>
            </w:r>
            <w:r w:rsidR="0069668F" w:rsidRPr="002B0D04">
              <w:rPr>
                <w:rFonts w:ascii="Arial" w:hAnsi="Arial" w:cs="Arial"/>
                <w:b/>
              </w:rPr>
              <w:t xml:space="preserve"> %</w:t>
            </w:r>
            <w:r w:rsidR="00F34FF6" w:rsidRPr="002B0D04">
              <w:rPr>
                <w:rFonts w:ascii="Arial" w:hAnsi="Arial" w:cs="Arial"/>
                <w:b/>
              </w:rPr>
              <w:t>,</w:t>
            </w:r>
            <w:r w:rsidRPr="002B0D04">
              <w:rPr>
                <w:rFonts w:ascii="Arial" w:hAnsi="Arial" w:cs="Arial"/>
                <w:b/>
              </w:rPr>
              <w:t xml:space="preserve"> Commercial Marine</w:t>
            </w:r>
            <w:r w:rsidR="00F34FF6" w:rsidRPr="002B0D04">
              <w:rPr>
                <w:rFonts w:ascii="Arial" w:hAnsi="Arial" w:cs="Arial"/>
                <w:b/>
              </w:rPr>
              <w:t xml:space="preserve"> -</w:t>
            </w:r>
            <w:r w:rsidRPr="002B0D04">
              <w:rPr>
                <w:rFonts w:ascii="Arial" w:hAnsi="Arial" w:cs="Arial"/>
                <w:b/>
              </w:rPr>
              <w:t xml:space="preserve"> per </w:t>
            </w:r>
            <w:r w:rsidR="00454F4B" w:rsidRPr="002B0D04">
              <w:rPr>
                <w:rFonts w:ascii="Arial" w:hAnsi="Arial" w:cs="Arial"/>
                <w:b/>
              </w:rPr>
              <w:t>P</w:t>
            </w:r>
            <w:r w:rsidRPr="002B0D04">
              <w:rPr>
                <w:rFonts w:ascii="Arial" w:hAnsi="Arial" w:cs="Arial"/>
                <w:b/>
              </w:rPr>
              <w:t>riv</w:t>
            </w:r>
            <w:r w:rsidR="00B748BF" w:rsidRPr="002B0D04">
              <w:rPr>
                <w:rFonts w:ascii="Arial" w:hAnsi="Arial" w:cs="Arial"/>
                <w:b/>
              </w:rPr>
              <w:t>ilege</w:t>
            </w:r>
            <w:r w:rsidR="00F34FF6" w:rsidRPr="002B0D04">
              <w:rPr>
                <w:rFonts w:ascii="Arial" w:hAnsi="Arial" w:cs="Arial"/>
                <w:b/>
              </w:rPr>
              <w:t>,</w:t>
            </w:r>
            <w:r w:rsidRPr="002B0D04">
              <w:rPr>
                <w:rFonts w:ascii="Arial" w:hAnsi="Arial" w:cs="Arial"/>
                <w:b/>
              </w:rPr>
              <w:t xml:space="preserve"> Reporting Harvest</w:t>
            </w:r>
            <w:r w:rsidR="00DB4BBF" w:rsidRPr="002B0D04">
              <w:rPr>
                <w:rFonts w:ascii="Arial" w:hAnsi="Arial" w:cs="Arial"/>
                <w:b/>
              </w:rPr>
              <w:t>,</w:t>
            </w:r>
            <w:r w:rsidRPr="002B0D04">
              <w:rPr>
                <w:rFonts w:ascii="Arial" w:hAnsi="Arial" w:cs="Arial"/>
                <w:b/>
              </w:rPr>
              <w:t xml:space="preserve"> Hard Card fee per card (excluding shipping and handling)</w:t>
            </w:r>
          </w:p>
          <w:p w14:paraId="65798DCE" w14:textId="77777777" w:rsidR="005E4BAD" w:rsidRPr="002B0D04" w:rsidRDefault="005E4BAD" w:rsidP="005663AD">
            <w:pPr>
              <w:tabs>
                <w:tab w:val="left" w:pos="0"/>
              </w:tabs>
              <w:overflowPunct w:val="0"/>
              <w:autoSpaceDE w:val="0"/>
              <w:autoSpaceDN w:val="0"/>
              <w:adjustRightInd w:val="0"/>
              <w:rPr>
                <w:rFonts w:ascii="Arial" w:hAnsi="Arial" w:cs="Arial"/>
                <w:b/>
              </w:rPr>
            </w:pPr>
          </w:p>
          <w:p w14:paraId="0341FEA4" w14:textId="1F8491D9" w:rsidR="005E4BAD" w:rsidRPr="002B0D04" w:rsidRDefault="005E4BAD" w:rsidP="00B21FF3">
            <w:pPr>
              <w:tabs>
                <w:tab w:val="left" w:pos="0"/>
              </w:tabs>
              <w:overflowPunct w:val="0"/>
              <w:autoSpaceDE w:val="0"/>
              <w:autoSpaceDN w:val="0"/>
              <w:adjustRightInd w:val="0"/>
              <w:rPr>
                <w:rFonts w:ascii="Arial" w:hAnsi="Arial" w:cs="Arial"/>
              </w:rPr>
            </w:pPr>
            <w:r w:rsidRPr="002B0D04">
              <w:rPr>
                <w:rFonts w:ascii="Arial" w:hAnsi="Arial" w:cs="Arial"/>
              </w:rPr>
              <w:t xml:space="preserve">Recreational and </w:t>
            </w:r>
            <w:r w:rsidR="00F07A47" w:rsidRPr="002B0D04">
              <w:rPr>
                <w:rFonts w:ascii="Arial" w:hAnsi="Arial" w:cs="Arial"/>
              </w:rPr>
              <w:t>C</w:t>
            </w:r>
            <w:r w:rsidRPr="002B0D04">
              <w:rPr>
                <w:rFonts w:ascii="Arial" w:hAnsi="Arial" w:cs="Arial"/>
              </w:rPr>
              <w:t>ommercial</w:t>
            </w:r>
            <w:r w:rsidR="00F07A47" w:rsidRPr="002B0D04">
              <w:rPr>
                <w:rFonts w:ascii="Arial" w:hAnsi="Arial" w:cs="Arial"/>
              </w:rPr>
              <w:t xml:space="preserve"> Marine</w:t>
            </w:r>
            <w:r w:rsidRPr="002B0D04">
              <w:rPr>
                <w:rFonts w:ascii="Arial" w:hAnsi="Arial" w:cs="Arial"/>
              </w:rPr>
              <w:t xml:space="preserve"> </w:t>
            </w:r>
            <w:r w:rsidR="00C723E2" w:rsidRPr="002B0D04">
              <w:rPr>
                <w:rFonts w:ascii="Arial" w:hAnsi="Arial" w:cs="Arial"/>
              </w:rPr>
              <w:t xml:space="preserve">Privileges </w:t>
            </w:r>
            <w:r w:rsidRPr="002B0D04">
              <w:rPr>
                <w:rFonts w:ascii="Arial" w:hAnsi="Arial" w:cs="Arial"/>
              </w:rPr>
              <w:t xml:space="preserve">are both compensated as a </w:t>
            </w:r>
            <w:r w:rsidR="00F07A47" w:rsidRPr="002B0D04">
              <w:rPr>
                <w:rFonts w:ascii="Arial" w:hAnsi="Arial" w:cs="Arial"/>
              </w:rPr>
              <w:t>p</w:t>
            </w:r>
            <w:r w:rsidRPr="002B0D04">
              <w:rPr>
                <w:rFonts w:ascii="Arial" w:hAnsi="Arial" w:cs="Arial"/>
              </w:rPr>
              <w:t xml:space="preserve">er </w:t>
            </w:r>
            <w:r w:rsidR="00C723E2" w:rsidRPr="002B0D04">
              <w:rPr>
                <w:rFonts w:ascii="Arial" w:hAnsi="Arial" w:cs="Arial"/>
              </w:rPr>
              <w:t xml:space="preserve">Privilege </w:t>
            </w:r>
            <w:r w:rsidRPr="002B0D04">
              <w:rPr>
                <w:rFonts w:ascii="Arial" w:hAnsi="Arial" w:cs="Arial"/>
              </w:rPr>
              <w:t xml:space="preserve">Fee of $1.01.  Tags that are associated with licenses and non-print are not considered </w:t>
            </w:r>
            <w:r w:rsidR="00DB4BBF" w:rsidRPr="002B0D04">
              <w:rPr>
                <w:rFonts w:ascii="Arial" w:hAnsi="Arial" w:cs="Arial"/>
              </w:rPr>
              <w:t>P</w:t>
            </w:r>
            <w:r w:rsidRPr="002B0D04">
              <w:rPr>
                <w:rFonts w:ascii="Arial" w:hAnsi="Arial" w:cs="Arial"/>
              </w:rPr>
              <w:t xml:space="preserve">rivileges.  Harvest reports are currently included with no additional charges.  The DFW does not currently offer a Hard Card license document.  The current </w:t>
            </w:r>
            <w:r w:rsidR="0007622F" w:rsidRPr="002B0D04">
              <w:rPr>
                <w:rFonts w:ascii="Arial" w:hAnsi="Arial" w:cs="Arial"/>
              </w:rPr>
              <w:t>V</w:t>
            </w:r>
            <w:r w:rsidRPr="002B0D04">
              <w:rPr>
                <w:rFonts w:ascii="Arial" w:hAnsi="Arial" w:cs="Arial"/>
              </w:rPr>
              <w:t>endor</w:t>
            </w:r>
            <w:r w:rsidR="0007622F" w:rsidRPr="002B0D04">
              <w:rPr>
                <w:rFonts w:ascii="Arial" w:hAnsi="Arial" w:cs="Arial"/>
              </w:rPr>
              <w:t xml:space="preserve"> {Contractor}</w:t>
            </w:r>
            <w:r w:rsidRPr="002B0D04">
              <w:rPr>
                <w:rFonts w:ascii="Arial" w:hAnsi="Arial" w:cs="Arial"/>
              </w:rPr>
              <w:t xml:space="preserve"> charges </w:t>
            </w:r>
            <w:r w:rsidR="0069668F" w:rsidRPr="002B0D04">
              <w:rPr>
                <w:rFonts w:ascii="Arial" w:hAnsi="Arial" w:cs="Arial"/>
              </w:rPr>
              <w:t>a</w:t>
            </w:r>
            <w:r w:rsidRPr="002B0D04">
              <w:rPr>
                <w:rFonts w:ascii="Arial" w:hAnsi="Arial" w:cs="Arial"/>
              </w:rPr>
              <w:t xml:space="preserve"> </w:t>
            </w:r>
            <w:r w:rsidR="0069668F" w:rsidRPr="002B0D04">
              <w:rPr>
                <w:rFonts w:ascii="Arial" w:hAnsi="Arial" w:cs="Arial"/>
              </w:rPr>
              <w:t>C</w:t>
            </w:r>
            <w:r w:rsidRPr="002B0D04">
              <w:rPr>
                <w:rFonts w:ascii="Arial" w:hAnsi="Arial" w:cs="Arial"/>
              </w:rPr>
              <w:t xml:space="preserve">onvenience </w:t>
            </w:r>
            <w:r w:rsidR="0069668F" w:rsidRPr="002B0D04">
              <w:rPr>
                <w:rFonts w:ascii="Arial" w:hAnsi="Arial" w:cs="Arial"/>
              </w:rPr>
              <w:t>F</w:t>
            </w:r>
            <w:r w:rsidRPr="002B0D04">
              <w:rPr>
                <w:rFonts w:ascii="Arial" w:hAnsi="Arial" w:cs="Arial"/>
              </w:rPr>
              <w:t xml:space="preserve">ee of </w:t>
            </w:r>
            <w:r w:rsidR="007105BB" w:rsidRPr="002B0D04">
              <w:rPr>
                <w:rFonts w:ascii="Arial" w:hAnsi="Arial" w:cs="Arial"/>
              </w:rPr>
              <w:t>$</w:t>
            </w:r>
            <w:r w:rsidRPr="002B0D04">
              <w:rPr>
                <w:rFonts w:ascii="Arial" w:hAnsi="Arial" w:cs="Arial"/>
              </w:rPr>
              <w:t xml:space="preserve">1.50 + 2.5% of the purchase price ONLY for items purchased via internet/phone sales </w:t>
            </w:r>
            <w:r w:rsidR="0029515F" w:rsidRPr="002B0D04">
              <w:rPr>
                <w:rFonts w:ascii="Arial" w:hAnsi="Arial" w:cs="Arial"/>
              </w:rPr>
              <w:t>to cover</w:t>
            </w:r>
            <w:r w:rsidR="00B21FF3" w:rsidRPr="002B0D04">
              <w:rPr>
                <w:rFonts w:ascii="Arial" w:hAnsi="Arial" w:cs="Arial"/>
              </w:rPr>
              <w:t xml:space="preserve"> shipping, handling, and credit card fees.</w:t>
            </w:r>
          </w:p>
        </w:tc>
      </w:tr>
      <w:tr w:rsidR="007E756E" w:rsidRPr="002B0D04" w14:paraId="1E2DEF78"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4AB095CB"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736F660F" w14:textId="77777777" w:rsidR="007E756E" w:rsidRPr="002B0D04" w:rsidRDefault="007E756E" w:rsidP="00FE2C1D">
            <w:pPr>
              <w:jc w:val="center"/>
              <w:rPr>
                <w:rFonts w:ascii="Arial" w:hAnsi="Arial" w:cs="Arial"/>
                <w:color w:val="000000"/>
                <w:sz w:val="16"/>
                <w:szCs w:val="16"/>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13AB3B13"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Is there an estimated total spend for this project at this point?</w:t>
            </w:r>
          </w:p>
          <w:p w14:paraId="2B05F17D" w14:textId="77777777" w:rsidR="005E4BAD" w:rsidRPr="002B0D04" w:rsidRDefault="005E4BAD" w:rsidP="005663AD">
            <w:pPr>
              <w:tabs>
                <w:tab w:val="left" w:pos="0"/>
              </w:tabs>
              <w:overflowPunct w:val="0"/>
              <w:autoSpaceDE w:val="0"/>
              <w:autoSpaceDN w:val="0"/>
              <w:adjustRightInd w:val="0"/>
              <w:rPr>
                <w:rFonts w:ascii="Arial" w:hAnsi="Arial" w:cs="Arial"/>
                <w:b/>
              </w:rPr>
            </w:pPr>
          </w:p>
          <w:p w14:paraId="1E0E1AFC" w14:textId="77777777" w:rsidR="005E4BAD" w:rsidRPr="002B0D04" w:rsidRDefault="005B04D5" w:rsidP="005663AD">
            <w:pPr>
              <w:tabs>
                <w:tab w:val="left" w:pos="0"/>
              </w:tabs>
              <w:overflowPunct w:val="0"/>
              <w:autoSpaceDE w:val="0"/>
              <w:autoSpaceDN w:val="0"/>
              <w:adjustRightInd w:val="0"/>
              <w:rPr>
                <w:rFonts w:ascii="Arial" w:hAnsi="Arial" w:cs="Arial"/>
              </w:rPr>
            </w:pPr>
            <w:r w:rsidRPr="002B0D04">
              <w:rPr>
                <w:rFonts w:ascii="Arial" w:hAnsi="Arial" w:cs="Arial"/>
              </w:rPr>
              <w:t>That information is not available at this time.</w:t>
            </w:r>
          </w:p>
        </w:tc>
      </w:tr>
      <w:tr w:rsidR="007E756E" w:rsidRPr="002B0D04" w14:paraId="79470AE5"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34891BA"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20B832E"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3EB46A28"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The bid page lists a </w:t>
            </w:r>
            <w:r w:rsidR="00B70C52" w:rsidRPr="002B0D04">
              <w:rPr>
                <w:rFonts w:ascii="Arial" w:hAnsi="Arial" w:cs="Arial"/>
                <w:b/>
              </w:rPr>
              <w:t>Blanket P.O. {C</w:t>
            </w:r>
            <w:r w:rsidRPr="002B0D04">
              <w:rPr>
                <w:rFonts w:ascii="Arial" w:hAnsi="Arial" w:cs="Arial"/>
                <w:b/>
              </w:rPr>
              <w:t>ontract</w:t>
            </w:r>
            <w:r w:rsidR="00B70C52" w:rsidRPr="002B0D04">
              <w:rPr>
                <w:rFonts w:ascii="Arial" w:hAnsi="Arial" w:cs="Arial"/>
                <w:b/>
              </w:rPr>
              <w:t>}</w:t>
            </w:r>
            <w:r w:rsidRPr="002B0D04">
              <w:rPr>
                <w:rFonts w:ascii="Arial" w:hAnsi="Arial" w:cs="Arial"/>
                <w:b/>
              </w:rPr>
              <w:t xml:space="preserve"> start date of 12/17/2018. When is an award expected to be made?</w:t>
            </w:r>
          </w:p>
          <w:p w14:paraId="2A59507B" w14:textId="77777777" w:rsidR="005E4BAD" w:rsidRPr="002B0D04" w:rsidRDefault="005E4BAD" w:rsidP="005663AD">
            <w:pPr>
              <w:tabs>
                <w:tab w:val="left" w:pos="0"/>
              </w:tabs>
              <w:overflowPunct w:val="0"/>
              <w:autoSpaceDE w:val="0"/>
              <w:autoSpaceDN w:val="0"/>
              <w:adjustRightInd w:val="0"/>
              <w:rPr>
                <w:rFonts w:ascii="Arial" w:hAnsi="Arial" w:cs="Arial"/>
                <w:b/>
              </w:rPr>
            </w:pPr>
          </w:p>
          <w:p w14:paraId="3F715141" w14:textId="77777777" w:rsidR="005E4BAD" w:rsidRPr="002B0D04" w:rsidRDefault="00143BE7" w:rsidP="005663AD">
            <w:pPr>
              <w:tabs>
                <w:tab w:val="left" w:pos="0"/>
              </w:tabs>
              <w:overflowPunct w:val="0"/>
              <w:autoSpaceDE w:val="0"/>
              <w:autoSpaceDN w:val="0"/>
              <w:adjustRightInd w:val="0"/>
              <w:rPr>
                <w:rFonts w:ascii="Arial" w:hAnsi="Arial" w:cs="Arial"/>
              </w:rPr>
            </w:pPr>
            <w:r w:rsidRPr="002B0D04">
              <w:rPr>
                <w:rFonts w:ascii="Arial" w:hAnsi="Arial" w:cs="Arial"/>
              </w:rPr>
              <w:t xml:space="preserve">Please refer to question </w:t>
            </w:r>
            <w:r w:rsidR="00726B14" w:rsidRPr="002B0D04">
              <w:rPr>
                <w:rFonts w:ascii="Arial" w:hAnsi="Arial" w:cs="Arial"/>
              </w:rPr>
              <w:t>2.</w:t>
            </w:r>
          </w:p>
        </w:tc>
      </w:tr>
      <w:tr w:rsidR="007E756E" w:rsidRPr="002B0D04" w14:paraId="509D44DB"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3579DCB1"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lastRenderedPageBreak/>
              <w:t>7.</w:t>
            </w:r>
          </w:p>
        </w:tc>
        <w:tc>
          <w:tcPr>
            <w:tcW w:w="1620" w:type="dxa"/>
            <w:tcBorders>
              <w:top w:val="single" w:sz="4" w:space="0" w:color="auto"/>
              <w:left w:val="single" w:sz="4" w:space="0" w:color="auto"/>
              <w:bottom w:val="single" w:sz="4" w:space="0" w:color="auto"/>
              <w:right w:val="single" w:sz="4" w:space="0" w:color="auto"/>
            </w:tcBorders>
          </w:tcPr>
          <w:p w14:paraId="1F14428D"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6749E34D"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What was the total project spending paid to the current </w:t>
            </w:r>
            <w:r w:rsidR="0007622F" w:rsidRPr="002B0D04">
              <w:rPr>
                <w:rFonts w:ascii="Arial" w:hAnsi="Arial" w:cs="Arial"/>
                <w:b/>
              </w:rPr>
              <w:t>V</w:t>
            </w:r>
            <w:r w:rsidRPr="002B0D04">
              <w:rPr>
                <w:rFonts w:ascii="Arial" w:hAnsi="Arial" w:cs="Arial"/>
                <w:b/>
              </w:rPr>
              <w:t xml:space="preserve">endor </w:t>
            </w:r>
            <w:r w:rsidR="0007622F" w:rsidRPr="002B0D04">
              <w:rPr>
                <w:rFonts w:ascii="Arial" w:hAnsi="Arial" w:cs="Arial"/>
                <w:b/>
              </w:rPr>
              <w:t xml:space="preserve">{Contractor} </w:t>
            </w:r>
            <w:r w:rsidRPr="002B0D04">
              <w:rPr>
                <w:rFonts w:ascii="Arial" w:hAnsi="Arial" w:cs="Arial"/>
                <w:b/>
              </w:rPr>
              <w:t>to design, develop, maintain, and operate the current IELS system?</w:t>
            </w:r>
          </w:p>
          <w:p w14:paraId="18A1F723" w14:textId="77777777" w:rsidR="005E4BAD" w:rsidRPr="002B0D04" w:rsidRDefault="005E4BAD" w:rsidP="005663AD">
            <w:pPr>
              <w:tabs>
                <w:tab w:val="left" w:pos="0"/>
              </w:tabs>
              <w:overflowPunct w:val="0"/>
              <w:autoSpaceDE w:val="0"/>
              <w:autoSpaceDN w:val="0"/>
              <w:adjustRightInd w:val="0"/>
              <w:rPr>
                <w:rFonts w:ascii="Arial" w:hAnsi="Arial" w:cs="Arial"/>
                <w:b/>
              </w:rPr>
            </w:pPr>
          </w:p>
          <w:p w14:paraId="1892BE5A" w14:textId="77777777" w:rsidR="005E4BAD" w:rsidRPr="002B0D04" w:rsidRDefault="005E4BAD" w:rsidP="005663AD">
            <w:pPr>
              <w:tabs>
                <w:tab w:val="left" w:pos="0"/>
              </w:tabs>
              <w:overflowPunct w:val="0"/>
              <w:autoSpaceDE w:val="0"/>
              <w:autoSpaceDN w:val="0"/>
              <w:adjustRightInd w:val="0"/>
              <w:rPr>
                <w:rFonts w:ascii="Arial" w:hAnsi="Arial" w:cs="Arial"/>
              </w:rPr>
            </w:pPr>
            <w:r w:rsidRPr="002B0D04">
              <w:rPr>
                <w:rFonts w:ascii="Arial" w:hAnsi="Arial" w:cs="Arial"/>
              </w:rPr>
              <w:t>$0.00</w:t>
            </w:r>
            <w:r w:rsidR="00160A70" w:rsidRPr="002B0D04">
              <w:rPr>
                <w:rFonts w:ascii="Arial" w:hAnsi="Arial" w:cs="Arial"/>
              </w:rPr>
              <w:t>.</w:t>
            </w:r>
            <w:r w:rsidRPr="002B0D04">
              <w:rPr>
                <w:rFonts w:ascii="Arial" w:hAnsi="Arial" w:cs="Arial"/>
              </w:rPr>
              <w:t xml:space="preserve"> The current system had zero up-front cost for design, development, </w:t>
            </w:r>
            <w:r w:rsidR="00B21FF3" w:rsidRPr="002B0D04">
              <w:rPr>
                <w:rFonts w:ascii="Arial" w:hAnsi="Arial" w:cs="Arial"/>
              </w:rPr>
              <w:t>and</w:t>
            </w:r>
            <w:r w:rsidRPr="002B0D04">
              <w:rPr>
                <w:rFonts w:ascii="Arial" w:hAnsi="Arial" w:cs="Arial"/>
              </w:rPr>
              <w:t xml:space="preserve"> maintenance. The current </w:t>
            </w:r>
            <w:r w:rsidR="0007622F" w:rsidRPr="002B0D04">
              <w:rPr>
                <w:rFonts w:ascii="Arial" w:hAnsi="Arial" w:cs="Arial"/>
              </w:rPr>
              <w:t>V</w:t>
            </w:r>
            <w:r w:rsidRPr="002B0D04">
              <w:rPr>
                <w:rFonts w:ascii="Arial" w:hAnsi="Arial" w:cs="Arial"/>
              </w:rPr>
              <w:t>endor's</w:t>
            </w:r>
            <w:r w:rsidR="0007622F" w:rsidRPr="002B0D04">
              <w:rPr>
                <w:rFonts w:ascii="Arial" w:hAnsi="Arial" w:cs="Arial"/>
              </w:rPr>
              <w:t xml:space="preserve"> {Contractor’s}</w:t>
            </w:r>
            <w:r w:rsidRPr="002B0D04">
              <w:rPr>
                <w:rFonts w:ascii="Arial" w:hAnsi="Arial" w:cs="Arial"/>
              </w:rPr>
              <w:t xml:space="preserve"> sole source of income is from the per-</w:t>
            </w:r>
            <w:r w:rsidR="00C723E2" w:rsidRPr="002B0D04">
              <w:rPr>
                <w:rFonts w:ascii="Arial" w:hAnsi="Arial" w:cs="Arial"/>
              </w:rPr>
              <w:t xml:space="preserve">Privilege </w:t>
            </w:r>
            <w:r w:rsidRPr="002B0D04">
              <w:rPr>
                <w:rFonts w:ascii="Arial" w:hAnsi="Arial" w:cs="Arial"/>
              </w:rPr>
              <w:t>fee associated with items sold</w:t>
            </w:r>
            <w:r w:rsidR="00B21FF3" w:rsidRPr="002B0D04">
              <w:rPr>
                <w:rFonts w:ascii="Arial" w:hAnsi="Arial" w:cs="Arial"/>
              </w:rPr>
              <w:t>; therefore,</w:t>
            </w:r>
            <w:r w:rsidRPr="002B0D04">
              <w:rPr>
                <w:rFonts w:ascii="Arial" w:hAnsi="Arial" w:cs="Arial"/>
              </w:rPr>
              <w:t xml:space="preserve"> no payment was made until the first </w:t>
            </w:r>
            <w:r w:rsidR="00C723E2" w:rsidRPr="002B0D04">
              <w:rPr>
                <w:rFonts w:ascii="Arial" w:hAnsi="Arial" w:cs="Arial"/>
              </w:rPr>
              <w:t xml:space="preserve">Privilege </w:t>
            </w:r>
            <w:r w:rsidRPr="002B0D04">
              <w:rPr>
                <w:rFonts w:ascii="Arial" w:hAnsi="Arial" w:cs="Arial"/>
              </w:rPr>
              <w:t>was sold.</w:t>
            </w:r>
          </w:p>
        </w:tc>
      </w:tr>
      <w:tr w:rsidR="007E756E" w:rsidRPr="002B0D04" w14:paraId="37F310B0"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3C676E4F"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66FFA3FD"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78431233"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Under the new Blanket P</w:t>
            </w:r>
            <w:r w:rsidR="00A11B7B" w:rsidRPr="002B0D04">
              <w:rPr>
                <w:rFonts w:ascii="Arial" w:hAnsi="Arial" w:cs="Arial"/>
                <w:b/>
              </w:rPr>
              <w:t>.O. {Contract}</w:t>
            </w:r>
            <w:r w:rsidRPr="002B0D04">
              <w:rPr>
                <w:rFonts w:ascii="Arial" w:hAnsi="Arial" w:cs="Arial"/>
                <w:b/>
              </w:rPr>
              <w:t xml:space="preserve">, will the State pay the </w:t>
            </w:r>
            <w:r w:rsidR="0007622F" w:rsidRPr="002B0D04">
              <w:rPr>
                <w:rFonts w:ascii="Arial" w:hAnsi="Arial" w:cs="Arial"/>
                <w:b/>
              </w:rPr>
              <w:t>V</w:t>
            </w:r>
            <w:r w:rsidRPr="002B0D04">
              <w:rPr>
                <w:rFonts w:ascii="Arial" w:hAnsi="Arial" w:cs="Arial"/>
                <w:b/>
              </w:rPr>
              <w:t xml:space="preserve">endor </w:t>
            </w:r>
            <w:r w:rsidR="0007622F" w:rsidRPr="002B0D04">
              <w:rPr>
                <w:rFonts w:ascii="Arial" w:hAnsi="Arial" w:cs="Arial"/>
                <w:b/>
              </w:rPr>
              <w:t xml:space="preserve">{Contractor} </w:t>
            </w:r>
            <w:r w:rsidRPr="002B0D04">
              <w:rPr>
                <w:rFonts w:ascii="Arial" w:hAnsi="Arial" w:cs="Arial"/>
                <w:b/>
              </w:rPr>
              <w:t>on the project deliverable basis or based on the time and materials?</w:t>
            </w:r>
          </w:p>
          <w:p w14:paraId="401E20F1" w14:textId="77777777" w:rsidR="005E4BAD" w:rsidRPr="002B0D04" w:rsidRDefault="005E4BAD" w:rsidP="005663AD">
            <w:pPr>
              <w:tabs>
                <w:tab w:val="left" w:pos="0"/>
              </w:tabs>
              <w:overflowPunct w:val="0"/>
              <w:autoSpaceDE w:val="0"/>
              <w:autoSpaceDN w:val="0"/>
              <w:adjustRightInd w:val="0"/>
              <w:rPr>
                <w:rFonts w:ascii="Arial" w:hAnsi="Arial" w:cs="Arial"/>
                <w:b/>
              </w:rPr>
            </w:pPr>
          </w:p>
          <w:p w14:paraId="5EE2A57A" w14:textId="77777777" w:rsidR="005E4BAD" w:rsidRPr="002B0D04" w:rsidRDefault="005E4BAD" w:rsidP="00C723E2">
            <w:pPr>
              <w:tabs>
                <w:tab w:val="left" w:pos="0"/>
              </w:tabs>
              <w:overflowPunct w:val="0"/>
              <w:autoSpaceDE w:val="0"/>
              <w:autoSpaceDN w:val="0"/>
              <w:adjustRightInd w:val="0"/>
              <w:rPr>
                <w:rFonts w:ascii="Arial" w:hAnsi="Arial" w:cs="Arial"/>
              </w:rPr>
            </w:pPr>
            <w:r w:rsidRPr="002B0D04">
              <w:rPr>
                <w:rFonts w:ascii="Arial" w:hAnsi="Arial" w:cs="Arial"/>
              </w:rPr>
              <w:t xml:space="preserve">The </w:t>
            </w:r>
            <w:r w:rsidR="00160A70" w:rsidRPr="002B0D04">
              <w:rPr>
                <w:rFonts w:ascii="Arial" w:hAnsi="Arial" w:cs="Arial"/>
              </w:rPr>
              <w:t>S</w:t>
            </w:r>
            <w:r w:rsidRPr="002B0D04">
              <w:rPr>
                <w:rFonts w:ascii="Arial" w:hAnsi="Arial" w:cs="Arial"/>
              </w:rPr>
              <w:t xml:space="preserve">tate will begin paying the </w:t>
            </w:r>
            <w:r w:rsidR="006D27D3" w:rsidRPr="002B0D04">
              <w:rPr>
                <w:rFonts w:ascii="Arial" w:hAnsi="Arial" w:cs="Arial"/>
              </w:rPr>
              <w:t>V</w:t>
            </w:r>
            <w:r w:rsidRPr="002B0D04">
              <w:rPr>
                <w:rFonts w:ascii="Arial" w:hAnsi="Arial" w:cs="Arial"/>
              </w:rPr>
              <w:t>endor</w:t>
            </w:r>
            <w:r w:rsidR="006D27D3" w:rsidRPr="002B0D04">
              <w:rPr>
                <w:rFonts w:ascii="Arial" w:hAnsi="Arial" w:cs="Arial"/>
              </w:rPr>
              <w:t xml:space="preserve"> {Contractor}</w:t>
            </w:r>
            <w:r w:rsidRPr="002B0D04">
              <w:rPr>
                <w:rFonts w:ascii="Arial" w:hAnsi="Arial" w:cs="Arial"/>
              </w:rPr>
              <w:t xml:space="preserve"> once </w:t>
            </w:r>
            <w:r w:rsidR="006D27D3" w:rsidRPr="002B0D04">
              <w:rPr>
                <w:rFonts w:ascii="Arial" w:hAnsi="Arial" w:cs="Arial"/>
              </w:rPr>
              <w:t>its</w:t>
            </w:r>
            <w:r w:rsidRPr="002B0D04">
              <w:rPr>
                <w:rFonts w:ascii="Arial" w:hAnsi="Arial" w:cs="Arial"/>
              </w:rPr>
              <w:t xml:space="preserve"> system is in production and </w:t>
            </w:r>
            <w:r w:rsidR="00C723E2" w:rsidRPr="002B0D04">
              <w:rPr>
                <w:rFonts w:ascii="Arial" w:hAnsi="Arial" w:cs="Arial"/>
              </w:rPr>
              <w:t xml:space="preserve">Privileges </w:t>
            </w:r>
            <w:r w:rsidRPr="002B0D04">
              <w:rPr>
                <w:rFonts w:ascii="Arial" w:hAnsi="Arial" w:cs="Arial"/>
              </w:rPr>
              <w:t>are being sold.</w:t>
            </w:r>
          </w:p>
        </w:tc>
      </w:tr>
      <w:tr w:rsidR="007E756E" w:rsidRPr="002B0D04" w14:paraId="23326E97"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2D401D7"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1A5736AD"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1ED94CB7"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Will there be a total spending cap put on the </w:t>
            </w:r>
            <w:r w:rsidR="007102C9" w:rsidRPr="002B0D04">
              <w:rPr>
                <w:rFonts w:ascii="Arial" w:hAnsi="Arial" w:cs="Arial"/>
                <w:b/>
              </w:rPr>
              <w:t>Blanket P.O. {Contract}</w:t>
            </w:r>
            <w:r w:rsidRPr="002B0D04">
              <w:rPr>
                <w:rFonts w:ascii="Arial" w:hAnsi="Arial" w:cs="Arial"/>
                <w:b/>
              </w:rPr>
              <w:t>? If yes, what will be the spending limit?</w:t>
            </w:r>
          </w:p>
          <w:p w14:paraId="1160C600" w14:textId="77777777" w:rsidR="00C94F4C" w:rsidRPr="002B0D04" w:rsidRDefault="00C94F4C" w:rsidP="005663AD">
            <w:pPr>
              <w:tabs>
                <w:tab w:val="left" w:pos="0"/>
              </w:tabs>
              <w:overflowPunct w:val="0"/>
              <w:autoSpaceDE w:val="0"/>
              <w:autoSpaceDN w:val="0"/>
              <w:adjustRightInd w:val="0"/>
              <w:rPr>
                <w:rFonts w:ascii="Arial" w:hAnsi="Arial" w:cs="Arial"/>
                <w:b/>
              </w:rPr>
            </w:pPr>
          </w:p>
          <w:p w14:paraId="4898A659" w14:textId="77777777" w:rsidR="00C94F4C" w:rsidRPr="002B0D04" w:rsidRDefault="006D27D3" w:rsidP="006D27D3">
            <w:pPr>
              <w:tabs>
                <w:tab w:val="left" w:pos="0"/>
              </w:tabs>
              <w:overflowPunct w:val="0"/>
              <w:autoSpaceDE w:val="0"/>
              <w:autoSpaceDN w:val="0"/>
              <w:adjustRightInd w:val="0"/>
              <w:rPr>
                <w:rFonts w:ascii="Arial" w:hAnsi="Arial" w:cs="Arial"/>
              </w:rPr>
            </w:pPr>
            <w:r w:rsidRPr="002B0D04">
              <w:rPr>
                <w:rFonts w:ascii="Arial" w:hAnsi="Arial" w:cs="Arial"/>
              </w:rPr>
              <w:t xml:space="preserve">No, there is not </w:t>
            </w:r>
            <w:r w:rsidR="003C2881" w:rsidRPr="002B0D04">
              <w:rPr>
                <w:rFonts w:ascii="Arial" w:hAnsi="Arial" w:cs="Arial"/>
              </w:rPr>
              <w:t xml:space="preserve">a </w:t>
            </w:r>
            <w:r w:rsidRPr="002B0D04">
              <w:rPr>
                <w:rFonts w:ascii="Arial" w:hAnsi="Arial" w:cs="Arial"/>
              </w:rPr>
              <w:t xml:space="preserve">spending limit. </w:t>
            </w:r>
            <w:r w:rsidR="00C94F4C" w:rsidRPr="002B0D04">
              <w:rPr>
                <w:rFonts w:ascii="Arial" w:hAnsi="Arial" w:cs="Arial"/>
              </w:rPr>
              <w:t xml:space="preserve">The </w:t>
            </w:r>
            <w:r w:rsidRPr="002B0D04">
              <w:rPr>
                <w:rFonts w:ascii="Arial" w:hAnsi="Arial" w:cs="Arial"/>
              </w:rPr>
              <w:t>V</w:t>
            </w:r>
            <w:r w:rsidR="00C94F4C" w:rsidRPr="002B0D04">
              <w:rPr>
                <w:rFonts w:ascii="Arial" w:hAnsi="Arial" w:cs="Arial"/>
              </w:rPr>
              <w:t xml:space="preserve">endor </w:t>
            </w:r>
            <w:r w:rsidRPr="002B0D04">
              <w:rPr>
                <w:rFonts w:ascii="Arial" w:hAnsi="Arial" w:cs="Arial"/>
              </w:rPr>
              <w:t xml:space="preserve">{Contractor} </w:t>
            </w:r>
            <w:r w:rsidR="00C94F4C" w:rsidRPr="002B0D04">
              <w:rPr>
                <w:rFonts w:ascii="Arial" w:hAnsi="Arial" w:cs="Arial"/>
              </w:rPr>
              <w:t xml:space="preserve">will be paid based on a combination of the following: </w:t>
            </w:r>
            <w:r w:rsidR="002264BA" w:rsidRPr="002B0D04">
              <w:rPr>
                <w:rFonts w:ascii="Arial" w:hAnsi="Arial" w:cs="Arial"/>
              </w:rPr>
              <w:t xml:space="preserve">Percentage </w:t>
            </w:r>
            <w:r w:rsidR="00C94F4C" w:rsidRPr="002B0D04">
              <w:rPr>
                <w:rFonts w:ascii="Arial" w:hAnsi="Arial" w:cs="Arial"/>
              </w:rPr>
              <w:t>of transactions sold for all recreational items, per-</w:t>
            </w:r>
            <w:r w:rsidR="00C723E2" w:rsidRPr="002B0D04">
              <w:rPr>
                <w:rFonts w:ascii="Arial" w:hAnsi="Arial" w:cs="Arial"/>
              </w:rPr>
              <w:t xml:space="preserve">Privilege </w:t>
            </w:r>
            <w:r w:rsidR="00C94F4C" w:rsidRPr="002B0D04">
              <w:rPr>
                <w:rFonts w:ascii="Arial" w:hAnsi="Arial" w:cs="Arial"/>
              </w:rPr>
              <w:t>fee for all Commercial Marine Items, and per-</w:t>
            </w:r>
            <w:r w:rsidR="00C723E2" w:rsidRPr="002B0D04">
              <w:rPr>
                <w:rFonts w:ascii="Arial" w:hAnsi="Arial" w:cs="Arial"/>
              </w:rPr>
              <w:t xml:space="preserve">Privilege </w:t>
            </w:r>
            <w:r w:rsidR="00C94F4C" w:rsidRPr="002B0D04">
              <w:rPr>
                <w:rFonts w:ascii="Arial" w:hAnsi="Arial" w:cs="Arial"/>
              </w:rPr>
              <w:t xml:space="preserve">(harvest report) fee for each harvest reported.   </w:t>
            </w:r>
          </w:p>
        </w:tc>
      </w:tr>
      <w:tr w:rsidR="007E756E" w:rsidRPr="002B0D04" w14:paraId="3E44FA6A"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0C94A8E"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10.</w:t>
            </w:r>
          </w:p>
        </w:tc>
        <w:tc>
          <w:tcPr>
            <w:tcW w:w="1620" w:type="dxa"/>
            <w:tcBorders>
              <w:top w:val="single" w:sz="4" w:space="0" w:color="auto"/>
              <w:left w:val="single" w:sz="4" w:space="0" w:color="auto"/>
              <w:bottom w:val="single" w:sz="4" w:space="0" w:color="auto"/>
              <w:right w:val="single" w:sz="4" w:space="0" w:color="auto"/>
            </w:tcBorders>
          </w:tcPr>
          <w:p w14:paraId="253E102A"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58FEE848"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 xml:space="preserve">Does the State require a </w:t>
            </w:r>
            <w:r w:rsidR="0007622F" w:rsidRPr="002B0D04">
              <w:rPr>
                <w:rFonts w:ascii="Arial" w:hAnsi="Arial" w:cs="Arial"/>
                <w:b/>
              </w:rPr>
              <w:t>V</w:t>
            </w:r>
            <w:r w:rsidRPr="002B0D04">
              <w:rPr>
                <w:rFonts w:ascii="Arial" w:hAnsi="Arial" w:cs="Arial"/>
                <w:b/>
              </w:rPr>
              <w:t xml:space="preserve">endor </w:t>
            </w:r>
            <w:r w:rsidR="0007622F" w:rsidRPr="002B0D04">
              <w:rPr>
                <w:rFonts w:ascii="Arial" w:hAnsi="Arial" w:cs="Arial"/>
                <w:b/>
              </w:rPr>
              <w:t xml:space="preserve">{Contractor} </w:t>
            </w:r>
            <w:r w:rsidRPr="002B0D04">
              <w:rPr>
                <w:rFonts w:ascii="Arial" w:hAnsi="Arial" w:cs="Arial"/>
                <w:b/>
              </w:rPr>
              <w:t xml:space="preserve">hosted </w:t>
            </w:r>
            <w:r w:rsidR="007102C9" w:rsidRPr="002B0D04">
              <w:rPr>
                <w:rFonts w:ascii="Arial" w:hAnsi="Arial" w:cs="Arial"/>
                <w:b/>
              </w:rPr>
              <w:t>s</w:t>
            </w:r>
            <w:r w:rsidRPr="002B0D04">
              <w:rPr>
                <w:rFonts w:ascii="Arial" w:hAnsi="Arial" w:cs="Arial"/>
                <w:b/>
              </w:rPr>
              <w:t xml:space="preserve">olution? Or a State hosted </w:t>
            </w:r>
            <w:r w:rsidR="007102C9" w:rsidRPr="002B0D04">
              <w:rPr>
                <w:rFonts w:ascii="Arial" w:hAnsi="Arial" w:cs="Arial"/>
                <w:b/>
              </w:rPr>
              <w:t>s</w:t>
            </w:r>
            <w:r w:rsidRPr="002B0D04">
              <w:rPr>
                <w:rFonts w:ascii="Arial" w:hAnsi="Arial" w:cs="Arial"/>
                <w:b/>
              </w:rPr>
              <w:t>olution?</w:t>
            </w:r>
          </w:p>
          <w:p w14:paraId="462207DE" w14:textId="77777777" w:rsidR="00C94F4C" w:rsidRPr="002B0D04" w:rsidRDefault="00C94F4C" w:rsidP="005663AD">
            <w:pPr>
              <w:tabs>
                <w:tab w:val="left" w:pos="0"/>
              </w:tabs>
              <w:overflowPunct w:val="0"/>
              <w:autoSpaceDE w:val="0"/>
              <w:autoSpaceDN w:val="0"/>
              <w:adjustRightInd w:val="0"/>
              <w:rPr>
                <w:rFonts w:ascii="Arial" w:hAnsi="Arial" w:cs="Arial"/>
                <w:b/>
              </w:rPr>
            </w:pPr>
          </w:p>
          <w:p w14:paraId="2294B734" w14:textId="40496930" w:rsidR="00C94F4C" w:rsidRPr="002B0D04" w:rsidRDefault="00C94F4C" w:rsidP="007102C9">
            <w:pPr>
              <w:tabs>
                <w:tab w:val="left" w:pos="0"/>
              </w:tabs>
              <w:overflowPunct w:val="0"/>
              <w:autoSpaceDE w:val="0"/>
              <w:autoSpaceDN w:val="0"/>
              <w:adjustRightInd w:val="0"/>
              <w:rPr>
                <w:rFonts w:ascii="Arial" w:hAnsi="Arial" w:cs="Arial"/>
              </w:rPr>
            </w:pPr>
            <w:r w:rsidRPr="002B0D04">
              <w:rPr>
                <w:rFonts w:ascii="Arial" w:hAnsi="Arial" w:cs="Arial"/>
              </w:rPr>
              <w:t xml:space="preserve">The </w:t>
            </w:r>
            <w:r w:rsidR="00615F4E" w:rsidRPr="002B0D04">
              <w:rPr>
                <w:rFonts w:ascii="Arial" w:hAnsi="Arial" w:cs="Arial"/>
              </w:rPr>
              <w:t>S</w:t>
            </w:r>
            <w:r w:rsidRPr="002B0D04">
              <w:rPr>
                <w:rFonts w:ascii="Arial" w:hAnsi="Arial" w:cs="Arial"/>
              </w:rPr>
              <w:t xml:space="preserve">tate </w:t>
            </w:r>
            <w:r w:rsidR="00615F4E" w:rsidRPr="002B0D04">
              <w:rPr>
                <w:rFonts w:ascii="Arial" w:hAnsi="Arial" w:cs="Arial"/>
              </w:rPr>
              <w:t>requires</w:t>
            </w:r>
            <w:r w:rsidRPr="002B0D04">
              <w:rPr>
                <w:rFonts w:ascii="Arial" w:hAnsi="Arial" w:cs="Arial"/>
              </w:rPr>
              <w:t xml:space="preserve"> a </w:t>
            </w:r>
            <w:r w:rsidR="00615F4E" w:rsidRPr="002B0D04">
              <w:rPr>
                <w:rFonts w:ascii="Arial" w:hAnsi="Arial" w:cs="Arial"/>
              </w:rPr>
              <w:t>V</w:t>
            </w:r>
            <w:r w:rsidRPr="002B0D04">
              <w:rPr>
                <w:rFonts w:ascii="Arial" w:hAnsi="Arial" w:cs="Arial"/>
              </w:rPr>
              <w:t>endor</w:t>
            </w:r>
            <w:r w:rsidR="00615F4E" w:rsidRPr="002B0D04">
              <w:rPr>
                <w:rFonts w:ascii="Arial" w:hAnsi="Arial" w:cs="Arial"/>
              </w:rPr>
              <w:t xml:space="preserve"> {Contractor}</w:t>
            </w:r>
            <w:r w:rsidRPr="002B0D04">
              <w:rPr>
                <w:rFonts w:ascii="Arial" w:hAnsi="Arial" w:cs="Arial"/>
              </w:rPr>
              <w:t xml:space="preserve"> hosted solution.</w:t>
            </w:r>
            <w:r w:rsidR="007B7385" w:rsidRPr="002B0D04">
              <w:rPr>
                <w:rFonts w:ascii="Arial" w:hAnsi="Arial" w:cs="Arial"/>
              </w:rPr>
              <w:t xml:space="preserve">  </w:t>
            </w:r>
            <w:r w:rsidR="007B7385"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7B7385" w:rsidRPr="002B0D04">
              <w:rPr>
                <w:rFonts w:ascii="Arial" w:hAnsi="Arial" w:cs="Arial"/>
                <w:color w:val="000000"/>
              </w:rPr>
              <w:t>.</w:t>
            </w:r>
            <w:r w:rsidR="00DB20B0" w:rsidRPr="002B0D04">
              <w:rPr>
                <w:rFonts w:ascii="Arial" w:hAnsi="Arial" w:cs="Arial"/>
                <w:color w:val="000000"/>
              </w:rPr>
              <w:t xml:space="preserve">  Section</w:t>
            </w:r>
            <w:r w:rsidR="007102C9" w:rsidRPr="002B0D04">
              <w:rPr>
                <w:rFonts w:ascii="Arial" w:hAnsi="Arial" w:cs="Arial"/>
                <w:color w:val="000000"/>
              </w:rPr>
              <w:t>s 3.11.4.2 and 3.11.4.5</w:t>
            </w:r>
            <w:r w:rsidR="00DB20B0" w:rsidRPr="002B0D04">
              <w:rPr>
                <w:rFonts w:ascii="Arial" w:hAnsi="Arial" w:cs="Arial"/>
                <w:color w:val="000000"/>
              </w:rPr>
              <w:t xml:space="preserve"> ha</w:t>
            </w:r>
            <w:r w:rsidR="007102C9" w:rsidRPr="002B0D04">
              <w:rPr>
                <w:rFonts w:ascii="Arial" w:hAnsi="Arial" w:cs="Arial"/>
                <w:color w:val="000000"/>
              </w:rPr>
              <w:t>ve</w:t>
            </w:r>
            <w:r w:rsidR="00DB20B0" w:rsidRPr="002B0D04">
              <w:rPr>
                <w:rFonts w:ascii="Arial" w:hAnsi="Arial" w:cs="Arial"/>
                <w:color w:val="000000"/>
              </w:rPr>
              <w:t xml:space="preserve"> been amended.</w:t>
            </w:r>
          </w:p>
        </w:tc>
      </w:tr>
      <w:tr w:rsidR="007E756E" w:rsidRPr="002B0D04" w14:paraId="7F7094C9"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7479B02"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11.</w:t>
            </w:r>
          </w:p>
        </w:tc>
        <w:tc>
          <w:tcPr>
            <w:tcW w:w="1620" w:type="dxa"/>
            <w:tcBorders>
              <w:top w:val="single" w:sz="4" w:space="0" w:color="auto"/>
              <w:left w:val="single" w:sz="4" w:space="0" w:color="auto"/>
              <w:bottom w:val="single" w:sz="4" w:space="0" w:color="auto"/>
              <w:right w:val="single" w:sz="4" w:space="0" w:color="auto"/>
            </w:tcBorders>
          </w:tcPr>
          <w:p w14:paraId="11128827" w14:textId="77777777" w:rsidR="007E756E" w:rsidRPr="002B0D04" w:rsidRDefault="007E756E" w:rsidP="005663AD">
            <w:pPr>
              <w:tabs>
                <w:tab w:val="left" w:pos="0"/>
              </w:tabs>
              <w:overflowPunct w:val="0"/>
              <w:autoSpaceDE w:val="0"/>
              <w:autoSpaceDN w:val="0"/>
              <w:adjustRightInd w:val="0"/>
              <w:jc w:val="center"/>
              <w:rPr>
                <w:rFonts w:ascii="Arial" w:hAnsi="Arial" w:cs="Arial"/>
              </w:rPr>
            </w:pPr>
            <w:r w:rsidRPr="002B0D04">
              <w:rPr>
                <w:rFonts w:ascii="Arial" w:hAnsi="Arial" w:cs="Arial"/>
              </w:rPr>
              <w:t>Misc.</w:t>
            </w:r>
          </w:p>
        </w:tc>
        <w:tc>
          <w:tcPr>
            <w:tcW w:w="7920" w:type="dxa"/>
            <w:tcBorders>
              <w:top w:val="single" w:sz="4" w:space="0" w:color="auto"/>
              <w:left w:val="single" w:sz="4" w:space="0" w:color="auto"/>
              <w:bottom w:val="single" w:sz="4" w:space="0" w:color="auto"/>
              <w:right w:val="single" w:sz="4" w:space="0" w:color="auto"/>
            </w:tcBorders>
          </w:tcPr>
          <w:p w14:paraId="0EFDED5A" w14:textId="77777777" w:rsidR="007E756E" w:rsidRPr="002B0D04" w:rsidRDefault="007E756E" w:rsidP="005663AD">
            <w:pPr>
              <w:tabs>
                <w:tab w:val="left" w:pos="0"/>
              </w:tabs>
              <w:overflowPunct w:val="0"/>
              <w:autoSpaceDE w:val="0"/>
              <w:autoSpaceDN w:val="0"/>
              <w:adjustRightInd w:val="0"/>
              <w:rPr>
                <w:rFonts w:ascii="Arial" w:hAnsi="Arial" w:cs="Arial"/>
                <w:b/>
              </w:rPr>
            </w:pPr>
            <w:r w:rsidRPr="002B0D04">
              <w:rPr>
                <w:rFonts w:ascii="Arial" w:hAnsi="Arial" w:cs="Arial"/>
                <w:b/>
              </w:rPr>
              <w:t>Does the State have mandatory requirement (or preference) for the programming language used in the new IELS system?</w:t>
            </w:r>
          </w:p>
          <w:p w14:paraId="3E875D7A" w14:textId="77777777" w:rsidR="00C94F4C" w:rsidRPr="002B0D04" w:rsidRDefault="00C94F4C" w:rsidP="005663AD">
            <w:pPr>
              <w:tabs>
                <w:tab w:val="left" w:pos="0"/>
              </w:tabs>
              <w:overflowPunct w:val="0"/>
              <w:autoSpaceDE w:val="0"/>
              <w:autoSpaceDN w:val="0"/>
              <w:adjustRightInd w:val="0"/>
              <w:rPr>
                <w:rFonts w:ascii="Arial" w:hAnsi="Arial" w:cs="Arial"/>
                <w:b/>
              </w:rPr>
            </w:pPr>
          </w:p>
          <w:p w14:paraId="6A19EB9B" w14:textId="6E0F7AC4" w:rsidR="00C94F4C" w:rsidRPr="002B0D04" w:rsidRDefault="00D748DC" w:rsidP="00D748DC">
            <w:pPr>
              <w:tabs>
                <w:tab w:val="left" w:pos="0"/>
              </w:tabs>
              <w:overflowPunct w:val="0"/>
              <w:autoSpaceDE w:val="0"/>
              <w:autoSpaceDN w:val="0"/>
              <w:adjustRightInd w:val="0"/>
              <w:rPr>
                <w:rFonts w:ascii="Arial" w:hAnsi="Arial" w:cs="Arial"/>
              </w:rPr>
            </w:pPr>
            <w:r w:rsidRPr="002B0D04">
              <w:rPr>
                <w:rFonts w:ascii="Arial" w:hAnsi="Arial" w:cs="Arial"/>
              </w:rPr>
              <w:t>The State does not have a mandatory or preferred programming language. OIT infrastructure works with and can support multiple programming languages.</w:t>
            </w:r>
            <w:r w:rsidR="00C94F4C" w:rsidRPr="002B0D04">
              <w:rPr>
                <w:rFonts w:ascii="Arial" w:hAnsi="Arial" w:cs="Arial"/>
              </w:rPr>
              <w:t xml:space="preserve"> </w:t>
            </w:r>
          </w:p>
        </w:tc>
      </w:tr>
      <w:tr w:rsidR="007E756E" w:rsidRPr="002B0D04" w14:paraId="58ADD79B"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D08F069"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12.</w:t>
            </w:r>
          </w:p>
        </w:tc>
        <w:tc>
          <w:tcPr>
            <w:tcW w:w="1620" w:type="dxa"/>
            <w:tcBorders>
              <w:top w:val="single" w:sz="4" w:space="0" w:color="auto"/>
              <w:left w:val="single" w:sz="4" w:space="0" w:color="auto"/>
              <w:bottom w:val="single" w:sz="4" w:space="0" w:color="auto"/>
              <w:right w:val="single" w:sz="4" w:space="0" w:color="auto"/>
            </w:tcBorders>
          </w:tcPr>
          <w:p w14:paraId="7AFBBCB0"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2682B642" w14:textId="77777777" w:rsidR="007E756E" w:rsidRPr="002B0D04" w:rsidRDefault="00DF0A3C" w:rsidP="005663AD">
            <w:pPr>
              <w:tabs>
                <w:tab w:val="left" w:pos="0"/>
              </w:tabs>
              <w:overflowPunct w:val="0"/>
              <w:autoSpaceDE w:val="0"/>
              <w:autoSpaceDN w:val="0"/>
              <w:adjustRightInd w:val="0"/>
              <w:ind w:hanging="28"/>
              <w:rPr>
                <w:rFonts w:ascii="Arial" w:hAnsi="Arial" w:cs="Arial"/>
                <w:b/>
              </w:rPr>
            </w:pPr>
            <w:r w:rsidRPr="002B0D04">
              <w:rPr>
                <w:rFonts w:ascii="Arial" w:hAnsi="Arial" w:cs="Arial"/>
                <w:b/>
              </w:rPr>
              <w:t xml:space="preserve">The trend in the market is to have </w:t>
            </w:r>
            <w:r w:rsidR="00C723E2" w:rsidRPr="002B0D04">
              <w:rPr>
                <w:rFonts w:ascii="Arial" w:hAnsi="Arial" w:cs="Arial"/>
                <w:b/>
              </w:rPr>
              <w:t xml:space="preserve">Agents </w:t>
            </w:r>
            <w:r w:rsidRPr="002B0D04">
              <w:rPr>
                <w:rFonts w:ascii="Arial" w:hAnsi="Arial" w:cs="Arial"/>
                <w:b/>
              </w:rPr>
              <w:t xml:space="preserve">supply their own PC, </w:t>
            </w:r>
            <w:r w:rsidR="007102C9" w:rsidRPr="002B0D04">
              <w:rPr>
                <w:rFonts w:ascii="Arial" w:hAnsi="Arial" w:cs="Arial"/>
                <w:b/>
              </w:rPr>
              <w:t>p</w:t>
            </w:r>
            <w:r w:rsidRPr="002B0D04">
              <w:rPr>
                <w:rFonts w:ascii="Arial" w:hAnsi="Arial" w:cs="Arial"/>
                <w:b/>
              </w:rPr>
              <w:t xml:space="preserve">rinter, and paper. As a cost savings to the </w:t>
            </w:r>
            <w:r w:rsidR="00CC2778" w:rsidRPr="002B0D04">
              <w:rPr>
                <w:rFonts w:ascii="Arial" w:hAnsi="Arial" w:cs="Arial"/>
                <w:b/>
              </w:rPr>
              <w:t>S</w:t>
            </w:r>
            <w:r w:rsidRPr="002B0D04">
              <w:rPr>
                <w:rFonts w:ascii="Arial" w:hAnsi="Arial" w:cs="Arial"/>
                <w:b/>
              </w:rPr>
              <w:t xml:space="preserve">tate, would the </w:t>
            </w:r>
            <w:r w:rsidR="00CC2778" w:rsidRPr="002B0D04">
              <w:rPr>
                <w:rFonts w:ascii="Arial" w:hAnsi="Arial" w:cs="Arial"/>
                <w:b/>
              </w:rPr>
              <w:t>S</w:t>
            </w:r>
            <w:r w:rsidRPr="002B0D04">
              <w:rPr>
                <w:rFonts w:ascii="Arial" w:hAnsi="Arial" w:cs="Arial"/>
                <w:b/>
              </w:rPr>
              <w:t xml:space="preserve">tate be interested in a solution where retail </w:t>
            </w:r>
            <w:r w:rsidR="00C723E2" w:rsidRPr="002B0D04">
              <w:rPr>
                <w:rFonts w:ascii="Arial" w:hAnsi="Arial" w:cs="Arial"/>
                <w:b/>
              </w:rPr>
              <w:t xml:space="preserve">Agents </w:t>
            </w:r>
            <w:r w:rsidRPr="002B0D04">
              <w:rPr>
                <w:rFonts w:ascii="Arial" w:hAnsi="Arial" w:cs="Arial"/>
                <w:b/>
              </w:rPr>
              <w:t>supply their own PC, printer,</w:t>
            </w:r>
            <w:r w:rsidR="008C7287" w:rsidRPr="002B0D04">
              <w:rPr>
                <w:rFonts w:ascii="Arial" w:hAnsi="Arial" w:cs="Arial"/>
                <w:b/>
              </w:rPr>
              <w:t xml:space="preserve"> and</w:t>
            </w:r>
            <w:r w:rsidRPr="002B0D04">
              <w:rPr>
                <w:rFonts w:ascii="Arial" w:hAnsi="Arial" w:cs="Arial"/>
                <w:b/>
              </w:rPr>
              <w:t xml:space="preserve"> internet connection</w:t>
            </w:r>
            <w:r w:rsidR="007102C9" w:rsidRPr="002B0D04">
              <w:rPr>
                <w:rFonts w:ascii="Arial" w:hAnsi="Arial" w:cs="Arial"/>
                <w:b/>
              </w:rPr>
              <w:t xml:space="preserve"> where</w:t>
            </w:r>
            <w:r w:rsidRPr="002B0D04">
              <w:rPr>
                <w:rFonts w:ascii="Arial" w:hAnsi="Arial" w:cs="Arial"/>
                <w:b/>
              </w:rPr>
              <w:t xml:space="preserve"> licenses are printed on plain</w:t>
            </w:r>
            <w:r w:rsidR="008C7287" w:rsidRPr="002B0D04">
              <w:rPr>
                <w:rFonts w:ascii="Arial" w:hAnsi="Arial" w:cs="Arial"/>
                <w:b/>
              </w:rPr>
              <w:t>, Agent supplied</w:t>
            </w:r>
            <w:r w:rsidRPr="002B0D04">
              <w:rPr>
                <w:rFonts w:ascii="Arial" w:hAnsi="Arial" w:cs="Arial"/>
                <w:b/>
              </w:rPr>
              <w:t xml:space="preserve"> 8.5x11 pape</w:t>
            </w:r>
            <w:r w:rsidR="008C7287" w:rsidRPr="002B0D04">
              <w:rPr>
                <w:rFonts w:ascii="Arial" w:hAnsi="Arial" w:cs="Arial"/>
                <w:b/>
              </w:rPr>
              <w:t>r?</w:t>
            </w:r>
          </w:p>
          <w:p w14:paraId="7F96C170" w14:textId="77777777" w:rsidR="00C94F4C" w:rsidRPr="002B0D04" w:rsidRDefault="00C94F4C" w:rsidP="005663AD">
            <w:pPr>
              <w:tabs>
                <w:tab w:val="left" w:pos="0"/>
              </w:tabs>
              <w:overflowPunct w:val="0"/>
              <w:autoSpaceDE w:val="0"/>
              <w:autoSpaceDN w:val="0"/>
              <w:adjustRightInd w:val="0"/>
              <w:ind w:hanging="28"/>
              <w:rPr>
                <w:rFonts w:ascii="Arial" w:hAnsi="Arial" w:cs="Arial"/>
                <w:b/>
              </w:rPr>
            </w:pPr>
          </w:p>
          <w:p w14:paraId="5587E01F" w14:textId="77777777" w:rsidR="00C94F4C" w:rsidRPr="002B0D04" w:rsidRDefault="00A72543" w:rsidP="000F364B">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Retail </w:t>
            </w:r>
            <w:r w:rsidR="00C723E2" w:rsidRPr="002B0D04">
              <w:rPr>
                <w:rFonts w:ascii="Arial" w:hAnsi="Arial" w:cs="Arial"/>
              </w:rPr>
              <w:t xml:space="preserve">Agents </w:t>
            </w:r>
            <w:r w:rsidRPr="002B0D04">
              <w:rPr>
                <w:rFonts w:ascii="Arial" w:hAnsi="Arial" w:cs="Arial"/>
              </w:rPr>
              <w:t xml:space="preserve">have the option to supply </w:t>
            </w:r>
            <w:r w:rsidR="000F364B" w:rsidRPr="002B0D04">
              <w:rPr>
                <w:rFonts w:ascii="Arial" w:hAnsi="Arial" w:cs="Arial"/>
              </w:rPr>
              <w:t>its</w:t>
            </w:r>
            <w:r w:rsidRPr="002B0D04">
              <w:rPr>
                <w:rFonts w:ascii="Arial" w:hAnsi="Arial" w:cs="Arial"/>
              </w:rPr>
              <w:t xml:space="preserve"> own computers, but the printer is supplied by the Vendor {Contractor}. Retail </w:t>
            </w:r>
            <w:r w:rsidR="00C723E2" w:rsidRPr="002B0D04">
              <w:rPr>
                <w:rFonts w:ascii="Arial" w:hAnsi="Arial" w:cs="Arial"/>
              </w:rPr>
              <w:t xml:space="preserve">Agents </w:t>
            </w:r>
            <w:r w:rsidRPr="002B0D04">
              <w:rPr>
                <w:rFonts w:ascii="Arial" w:hAnsi="Arial" w:cs="Arial"/>
              </w:rPr>
              <w:t xml:space="preserve">supply </w:t>
            </w:r>
            <w:r w:rsidR="000F364B" w:rsidRPr="002B0D04">
              <w:rPr>
                <w:rFonts w:ascii="Arial" w:hAnsi="Arial" w:cs="Arial"/>
              </w:rPr>
              <w:t>its</w:t>
            </w:r>
            <w:r w:rsidRPr="002B0D04">
              <w:rPr>
                <w:rFonts w:ascii="Arial" w:hAnsi="Arial" w:cs="Arial"/>
              </w:rPr>
              <w:t xml:space="preserve"> own internet connection. </w:t>
            </w:r>
            <w:r w:rsidR="00C94F4C" w:rsidRPr="002B0D04">
              <w:rPr>
                <w:rFonts w:ascii="Arial" w:hAnsi="Arial" w:cs="Arial"/>
              </w:rPr>
              <w:t xml:space="preserve">At </w:t>
            </w:r>
            <w:r w:rsidR="0031076F" w:rsidRPr="002B0D04">
              <w:rPr>
                <w:rFonts w:ascii="Arial" w:hAnsi="Arial" w:cs="Arial"/>
              </w:rPr>
              <w:t xml:space="preserve">this </w:t>
            </w:r>
            <w:r w:rsidR="00C94F4C" w:rsidRPr="002B0D04">
              <w:rPr>
                <w:rFonts w:ascii="Arial" w:hAnsi="Arial" w:cs="Arial"/>
              </w:rPr>
              <w:t>time, DFW can</w:t>
            </w:r>
            <w:r w:rsidR="00033950" w:rsidRPr="002B0D04">
              <w:rPr>
                <w:rFonts w:ascii="Arial" w:hAnsi="Arial" w:cs="Arial"/>
              </w:rPr>
              <w:t>not</w:t>
            </w:r>
            <w:r w:rsidR="00C94F4C" w:rsidRPr="002B0D04">
              <w:rPr>
                <w:rFonts w:ascii="Arial" w:hAnsi="Arial" w:cs="Arial"/>
              </w:rPr>
              <w:t xml:space="preserve"> utilize plain paper as a license stock for certain types of licenses/permits.</w:t>
            </w:r>
            <w:r w:rsidR="00745D70" w:rsidRPr="002B0D04">
              <w:rPr>
                <w:rFonts w:ascii="Arial" w:hAnsi="Arial" w:cs="Arial"/>
              </w:rPr>
              <w:t xml:space="preserve">  </w:t>
            </w:r>
            <w:r w:rsidR="00143BE7" w:rsidRPr="002B0D04">
              <w:rPr>
                <w:rFonts w:ascii="Arial" w:hAnsi="Arial" w:cs="Arial"/>
              </w:rPr>
              <w:t xml:space="preserve">Please refer to questions </w:t>
            </w:r>
            <w:r w:rsidR="00745D70" w:rsidRPr="002B0D04">
              <w:rPr>
                <w:rFonts w:ascii="Arial" w:hAnsi="Arial" w:cs="Arial"/>
              </w:rPr>
              <w:t>13 and</w:t>
            </w:r>
            <w:r w:rsidR="00143BE7" w:rsidRPr="002B0D04">
              <w:rPr>
                <w:rFonts w:ascii="Arial" w:hAnsi="Arial" w:cs="Arial"/>
              </w:rPr>
              <w:t xml:space="preserve"> </w:t>
            </w:r>
            <w:r w:rsidR="00745D70" w:rsidRPr="002B0D04">
              <w:rPr>
                <w:rFonts w:ascii="Arial" w:hAnsi="Arial" w:cs="Arial"/>
              </w:rPr>
              <w:t>35</w:t>
            </w:r>
            <w:r w:rsidR="00143BE7" w:rsidRPr="002B0D04">
              <w:rPr>
                <w:rFonts w:ascii="Arial" w:hAnsi="Arial" w:cs="Arial"/>
              </w:rPr>
              <w:t>.</w:t>
            </w:r>
            <w:r w:rsidR="00C94F4C" w:rsidRPr="002B0D04">
              <w:rPr>
                <w:rFonts w:ascii="Arial" w:hAnsi="Arial" w:cs="Arial"/>
              </w:rPr>
              <w:t xml:space="preserve">  </w:t>
            </w:r>
          </w:p>
        </w:tc>
      </w:tr>
      <w:tr w:rsidR="007E756E" w:rsidRPr="002B0D04" w14:paraId="2679E257"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035470D"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13.</w:t>
            </w:r>
          </w:p>
        </w:tc>
        <w:tc>
          <w:tcPr>
            <w:tcW w:w="1620" w:type="dxa"/>
            <w:tcBorders>
              <w:top w:val="single" w:sz="4" w:space="0" w:color="auto"/>
              <w:left w:val="single" w:sz="4" w:space="0" w:color="auto"/>
              <w:bottom w:val="single" w:sz="4" w:space="0" w:color="auto"/>
              <w:right w:val="single" w:sz="4" w:space="0" w:color="auto"/>
            </w:tcBorders>
          </w:tcPr>
          <w:p w14:paraId="36F38D39"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387D92D5" w14:textId="08C0422A" w:rsidR="007E756E" w:rsidRPr="002B0D04" w:rsidRDefault="00CB5A2F" w:rsidP="005663AD">
            <w:pPr>
              <w:tabs>
                <w:tab w:val="left" w:pos="0"/>
              </w:tabs>
              <w:overflowPunct w:val="0"/>
              <w:autoSpaceDE w:val="0"/>
              <w:autoSpaceDN w:val="0"/>
              <w:adjustRightInd w:val="0"/>
              <w:ind w:hanging="28"/>
              <w:rPr>
                <w:rFonts w:ascii="Arial" w:hAnsi="Arial" w:cs="Arial"/>
                <w:b/>
              </w:rPr>
            </w:pPr>
            <w:r w:rsidRPr="002B0D04">
              <w:rPr>
                <w:rFonts w:ascii="Arial" w:hAnsi="Arial" w:cs="Arial"/>
                <w:b/>
              </w:rPr>
              <w:t xml:space="preserve">Section 1.2.2 states, </w:t>
            </w:r>
            <w:r w:rsidR="008C4549" w:rsidRPr="002B0D04">
              <w:rPr>
                <w:rFonts w:ascii="Arial" w:hAnsi="Arial" w:cs="Arial"/>
                <w:b/>
              </w:rPr>
              <w:t>“</w:t>
            </w:r>
            <w:r w:rsidR="00DF0A3C" w:rsidRPr="002B0D04">
              <w:rPr>
                <w:rFonts w:ascii="Arial" w:hAnsi="Arial" w:cs="Arial"/>
                <w:b/>
              </w:rPr>
              <w:t>DFW requires that the new IELS be standardized on a single WebPOS equipment configuration</w:t>
            </w:r>
            <w:r w:rsidR="008C4549" w:rsidRPr="002B0D04">
              <w:rPr>
                <w:rFonts w:ascii="Arial" w:hAnsi="Arial" w:cs="Arial"/>
                <w:b/>
              </w:rPr>
              <w:t>”</w:t>
            </w:r>
            <w:r w:rsidRPr="002B0D04">
              <w:rPr>
                <w:rFonts w:ascii="Arial" w:hAnsi="Arial" w:cs="Arial"/>
                <w:b/>
              </w:rPr>
              <w:t xml:space="preserve"> and </w:t>
            </w:r>
            <w:r w:rsidR="008C7287" w:rsidRPr="002B0D04">
              <w:rPr>
                <w:rFonts w:ascii="Arial" w:hAnsi="Arial" w:cs="Arial"/>
                <w:b/>
              </w:rPr>
              <w:t xml:space="preserve">that Agents are currently equipped with a printer “which is </w:t>
            </w:r>
            <w:r w:rsidRPr="002B0D04">
              <w:rPr>
                <w:rFonts w:ascii="Arial" w:hAnsi="Arial" w:cs="Arial"/>
                <w:b/>
              </w:rPr>
              <w:t>connected to a computer provided by the Agent and issues licenses using a custom version of the current Vendor’s {Contractor’s} Internet Sales Site.  This equipment configuration is referred to as ‘WebPOS’”</w:t>
            </w:r>
            <w:r w:rsidR="004603BC" w:rsidRPr="002B0D04">
              <w:rPr>
                <w:rFonts w:ascii="Arial" w:hAnsi="Arial" w:cs="Arial"/>
                <w:b/>
              </w:rPr>
              <w:t>,</w:t>
            </w:r>
            <w:r w:rsidR="00D720B2" w:rsidRPr="002B0D04">
              <w:rPr>
                <w:rFonts w:ascii="Arial" w:hAnsi="Arial" w:cs="Arial"/>
                <w:b/>
              </w:rPr>
              <w:t xml:space="preserve"> </w:t>
            </w:r>
            <w:r w:rsidR="009A4704" w:rsidRPr="002B0D04">
              <w:rPr>
                <w:rFonts w:ascii="Arial" w:hAnsi="Arial" w:cs="Arial"/>
                <w:b/>
              </w:rPr>
              <w:t xml:space="preserve">Section 2.3’s definition for WebPOS states, </w:t>
            </w:r>
            <w:r w:rsidR="00E324DD" w:rsidRPr="002B0D04">
              <w:rPr>
                <w:rFonts w:ascii="Arial" w:hAnsi="Arial" w:cs="Arial"/>
                <w:b/>
              </w:rPr>
              <w:t>“</w:t>
            </w:r>
            <w:r w:rsidR="00D720B2" w:rsidRPr="002B0D04">
              <w:rPr>
                <w:rFonts w:ascii="Arial" w:hAnsi="Arial" w:cs="Arial"/>
                <w:b/>
              </w:rPr>
              <w:t>Equipment consists of a Verifone P801 printer (provided by the Vendor {Contractor}) attached to a computer owned and operated by the Agent”, and</w:t>
            </w:r>
            <w:r w:rsidR="00D720B2" w:rsidRPr="002B0D04" w:rsidDel="00D720B2">
              <w:rPr>
                <w:rFonts w:ascii="Arial" w:hAnsi="Arial" w:cs="Arial"/>
                <w:b/>
              </w:rPr>
              <w:t xml:space="preserve"> </w:t>
            </w:r>
            <w:r w:rsidR="009A4704" w:rsidRPr="002B0D04">
              <w:rPr>
                <w:rFonts w:ascii="Arial" w:hAnsi="Arial" w:cs="Arial"/>
                <w:b/>
              </w:rPr>
              <w:t xml:space="preserve">Section 3.1.2.1 states that the </w:t>
            </w:r>
            <w:r w:rsidR="00DF0A3C" w:rsidRPr="002B0D04">
              <w:rPr>
                <w:rFonts w:ascii="Arial" w:hAnsi="Arial" w:cs="Arial"/>
                <w:b/>
              </w:rPr>
              <w:t>Vendor</w:t>
            </w:r>
            <w:r w:rsidR="009A4704" w:rsidRPr="002B0D04">
              <w:rPr>
                <w:rFonts w:ascii="Arial" w:hAnsi="Arial" w:cs="Arial"/>
                <w:b/>
              </w:rPr>
              <w:t xml:space="preserve"> {Contractor}</w:t>
            </w:r>
            <w:r w:rsidR="00DF0A3C" w:rsidRPr="002B0D04">
              <w:rPr>
                <w:rFonts w:ascii="Arial" w:hAnsi="Arial" w:cs="Arial"/>
                <w:b/>
              </w:rPr>
              <w:t xml:space="preserve"> </w:t>
            </w:r>
            <w:r w:rsidR="00D720B2" w:rsidRPr="002B0D04">
              <w:rPr>
                <w:rFonts w:ascii="Arial" w:hAnsi="Arial" w:cs="Arial"/>
                <w:b/>
              </w:rPr>
              <w:t xml:space="preserve">shall </w:t>
            </w:r>
            <w:r w:rsidR="00DF0A3C" w:rsidRPr="002B0D04">
              <w:rPr>
                <w:rFonts w:ascii="Arial" w:hAnsi="Arial" w:cs="Arial"/>
                <w:b/>
              </w:rPr>
              <w:t xml:space="preserve">provide </w:t>
            </w:r>
            <w:r w:rsidR="004603BC" w:rsidRPr="002B0D04">
              <w:rPr>
                <w:rFonts w:ascii="Arial" w:hAnsi="Arial" w:cs="Arial"/>
                <w:b/>
              </w:rPr>
              <w:t xml:space="preserve">a </w:t>
            </w:r>
            <w:r w:rsidR="00E324DD" w:rsidRPr="002B0D04">
              <w:rPr>
                <w:rFonts w:ascii="Arial" w:hAnsi="Arial" w:cs="Arial"/>
                <w:b/>
              </w:rPr>
              <w:t>“</w:t>
            </w:r>
            <w:r w:rsidR="00DF0A3C" w:rsidRPr="002B0D04">
              <w:rPr>
                <w:rFonts w:ascii="Arial" w:hAnsi="Arial" w:cs="Arial"/>
                <w:b/>
              </w:rPr>
              <w:t xml:space="preserve">Central processor unit (PC, table, </w:t>
            </w:r>
            <w:r w:rsidR="0029515F" w:rsidRPr="002B0D04">
              <w:rPr>
                <w:rFonts w:ascii="Arial" w:hAnsi="Arial" w:cs="Arial"/>
                <w:b/>
              </w:rPr>
              <w:t xml:space="preserve">and </w:t>
            </w:r>
            <w:r w:rsidR="00DF0A3C" w:rsidRPr="002B0D04">
              <w:rPr>
                <w:rFonts w:ascii="Arial" w:hAnsi="Arial" w:cs="Arial"/>
                <w:b/>
              </w:rPr>
              <w:t>thin-client configuration)</w:t>
            </w:r>
            <w:r w:rsidR="00E324DD" w:rsidRPr="002B0D04">
              <w:rPr>
                <w:rFonts w:ascii="Arial" w:hAnsi="Arial" w:cs="Arial"/>
                <w:b/>
              </w:rPr>
              <w:t>”</w:t>
            </w:r>
            <w:r w:rsidR="00DF0A3C" w:rsidRPr="002B0D04">
              <w:rPr>
                <w:rFonts w:ascii="Arial" w:hAnsi="Arial" w:cs="Arial"/>
                <w:b/>
              </w:rPr>
              <w:t xml:space="preserve"> and </w:t>
            </w:r>
            <w:r w:rsidR="004603BC" w:rsidRPr="002B0D04">
              <w:rPr>
                <w:rFonts w:ascii="Arial" w:hAnsi="Arial" w:cs="Arial"/>
                <w:b/>
              </w:rPr>
              <w:t xml:space="preserve">a </w:t>
            </w:r>
            <w:r w:rsidR="009A4704" w:rsidRPr="002B0D04">
              <w:rPr>
                <w:rFonts w:ascii="Arial" w:hAnsi="Arial" w:cs="Arial"/>
                <w:b/>
              </w:rPr>
              <w:t>“</w:t>
            </w:r>
            <w:r w:rsidR="00DF0A3C" w:rsidRPr="002B0D04">
              <w:rPr>
                <w:rFonts w:ascii="Arial" w:hAnsi="Arial" w:cs="Arial"/>
                <w:b/>
              </w:rPr>
              <w:t xml:space="preserve">Keyboard and mouse, if </w:t>
            </w:r>
            <w:r w:rsidRPr="002B0D04">
              <w:rPr>
                <w:rFonts w:ascii="Arial" w:hAnsi="Arial" w:cs="Arial"/>
                <w:b/>
              </w:rPr>
              <w:t>the specified configuration requires it”</w:t>
            </w:r>
            <w:r w:rsidR="00D720B2" w:rsidRPr="002B0D04">
              <w:rPr>
                <w:rFonts w:ascii="Arial" w:hAnsi="Arial" w:cs="Arial"/>
                <w:b/>
              </w:rPr>
              <w:t>.</w:t>
            </w:r>
            <w:r w:rsidR="00DF0A3C" w:rsidRPr="002B0D04">
              <w:rPr>
                <w:rFonts w:ascii="Arial" w:hAnsi="Arial" w:cs="Arial"/>
                <w:b/>
              </w:rPr>
              <w:t xml:space="preserve"> Please clarify your definition of WebPOS and confirm that there are </w:t>
            </w:r>
            <w:r w:rsidR="00D720B2" w:rsidRPr="002B0D04">
              <w:rPr>
                <w:rFonts w:ascii="Arial" w:hAnsi="Arial" w:cs="Arial"/>
                <w:b/>
              </w:rPr>
              <w:t>2</w:t>
            </w:r>
            <w:r w:rsidR="00DF0A3C" w:rsidRPr="002B0D04">
              <w:rPr>
                <w:rFonts w:ascii="Arial" w:hAnsi="Arial" w:cs="Arial"/>
                <w:b/>
              </w:rPr>
              <w:t xml:space="preserve"> options for agent terminal equipment (</w:t>
            </w:r>
            <w:r w:rsidR="0007622F" w:rsidRPr="002B0D04">
              <w:rPr>
                <w:rFonts w:ascii="Arial" w:hAnsi="Arial" w:cs="Arial"/>
                <w:b/>
              </w:rPr>
              <w:t>V</w:t>
            </w:r>
            <w:r w:rsidR="00DF0A3C" w:rsidRPr="002B0D04">
              <w:rPr>
                <w:rFonts w:ascii="Arial" w:hAnsi="Arial" w:cs="Arial"/>
                <w:b/>
              </w:rPr>
              <w:t>endor</w:t>
            </w:r>
            <w:r w:rsidR="0007622F" w:rsidRPr="002B0D04">
              <w:rPr>
                <w:rFonts w:ascii="Arial" w:hAnsi="Arial" w:cs="Arial"/>
                <w:b/>
              </w:rPr>
              <w:t xml:space="preserve"> {Contractor}</w:t>
            </w:r>
            <w:r w:rsidR="00DF0A3C" w:rsidRPr="002B0D04">
              <w:rPr>
                <w:rFonts w:ascii="Arial" w:hAnsi="Arial" w:cs="Arial"/>
                <w:b/>
              </w:rPr>
              <w:t xml:space="preserve">-provided and </w:t>
            </w:r>
            <w:r w:rsidR="004603BC" w:rsidRPr="002B0D04">
              <w:rPr>
                <w:rFonts w:ascii="Arial" w:hAnsi="Arial" w:cs="Arial"/>
                <w:b/>
              </w:rPr>
              <w:t>A</w:t>
            </w:r>
            <w:r w:rsidR="00DF0A3C" w:rsidRPr="002B0D04">
              <w:rPr>
                <w:rFonts w:ascii="Arial" w:hAnsi="Arial" w:cs="Arial"/>
                <w:b/>
              </w:rPr>
              <w:t>gent-provided).</w:t>
            </w:r>
          </w:p>
          <w:p w14:paraId="4476C806" w14:textId="77777777" w:rsidR="00C94F4C" w:rsidRPr="002B0D04" w:rsidRDefault="00C94F4C" w:rsidP="005663AD">
            <w:pPr>
              <w:tabs>
                <w:tab w:val="left" w:pos="0"/>
              </w:tabs>
              <w:overflowPunct w:val="0"/>
              <w:autoSpaceDE w:val="0"/>
              <w:autoSpaceDN w:val="0"/>
              <w:adjustRightInd w:val="0"/>
              <w:ind w:hanging="28"/>
              <w:rPr>
                <w:rFonts w:ascii="Arial" w:hAnsi="Arial" w:cs="Arial"/>
                <w:b/>
              </w:rPr>
            </w:pPr>
          </w:p>
          <w:p w14:paraId="1BE4756F" w14:textId="5B552915" w:rsidR="00C94F4C" w:rsidRPr="002B0D04" w:rsidRDefault="00C77F57" w:rsidP="008A5DB1">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Please refer to the Revised Bid Solicitation {RFP} dated </w:t>
            </w:r>
            <w:r w:rsidR="00021915" w:rsidRPr="002B0D04">
              <w:rPr>
                <w:rFonts w:ascii="Arial" w:hAnsi="Arial" w:cs="Arial"/>
              </w:rPr>
              <w:t>5/18/18</w:t>
            </w:r>
            <w:r w:rsidRPr="002B0D04">
              <w:rPr>
                <w:rFonts w:ascii="Arial" w:hAnsi="Arial" w:cs="Arial"/>
              </w:rPr>
              <w:t xml:space="preserve">. </w:t>
            </w:r>
            <w:r w:rsidR="004603BC" w:rsidRPr="002B0D04">
              <w:rPr>
                <w:rFonts w:ascii="Arial" w:hAnsi="Arial" w:cs="Arial"/>
              </w:rPr>
              <w:t>Section</w:t>
            </w:r>
            <w:r w:rsidR="00C94F4C" w:rsidRPr="002B0D04">
              <w:rPr>
                <w:rFonts w:ascii="Arial" w:hAnsi="Arial" w:cs="Arial"/>
              </w:rPr>
              <w:t xml:space="preserve"> 1.2.2 </w:t>
            </w:r>
            <w:r w:rsidRPr="002B0D04">
              <w:rPr>
                <w:rFonts w:ascii="Arial" w:hAnsi="Arial" w:cs="Arial"/>
              </w:rPr>
              <w:t xml:space="preserve">has been amended.  This section </w:t>
            </w:r>
            <w:r w:rsidR="00C94F4C" w:rsidRPr="002B0D04">
              <w:rPr>
                <w:rFonts w:ascii="Arial" w:hAnsi="Arial" w:cs="Arial"/>
              </w:rPr>
              <w:t xml:space="preserve">contains </w:t>
            </w:r>
            <w:r w:rsidR="002E6819" w:rsidRPr="002B0D04">
              <w:rPr>
                <w:rFonts w:ascii="Arial" w:hAnsi="Arial" w:cs="Arial"/>
              </w:rPr>
              <w:t xml:space="preserve">an overview </w:t>
            </w:r>
            <w:r w:rsidR="00C94F4C" w:rsidRPr="002B0D04">
              <w:rPr>
                <w:rFonts w:ascii="Arial" w:hAnsi="Arial" w:cs="Arial"/>
              </w:rPr>
              <w:t xml:space="preserve">of the CURRENT system provided by the current </w:t>
            </w:r>
            <w:r w:rsidR="00615F4E" w:rsidRPr="002B0D04">
              <w:rPr>
                <w:rFonts w:ascii="Arial" w:hAnsi="Arial" w:cs="Arial"/>
              </w:rPr>
              <w:t>Vendor {C</w:t>
            </w:r>
            <w:r w:rsidR="00C94F4C" w:rsidRPr="002B0D04">
              <w:rPr>
                <w:rFonts w:ascii="Arial" w:hAnsi="Arial" w:cs="Arial"/>
              </w:rPr>
              <w:t>ontractor</w:t>
            </w:r>
            <w:r w:rsidR="00615F4E" w:rsidRPr="002B0D04">
              <w:rPr>
                <w:rFonts w:ascii="Arial" w:hAnsi="Arial" w:cs="Arial"/>
              </w:rPr>
              <w:t>}</w:t>
            </w:r>
            <w:r w:rsidR="00C94F4C" w:rsidRPr="002B0D04">
              <w:rPr>
                <w:rFonts w:ascii="Arial" w:hAnsi="Arial" w:cs="Arial"/>
              </w:rPr>
              <w:t xml:space="preserve">.  The </w:t>
            </w:r>
            <w:r w:rsidR="004603BC" w:rsidRPr="002B0D04">
              <w:rPr>
                <w:rFonts w:ascii="Arial" w:hAnsi="Arial" w:cs="Arial"/>
              </w:rPr>
              <w:t>d</w:t>
            </w:r>
            <w:r w:rsidR="00C94F4C" w:rsidRPr="002B0D04">
              <w:rPr>
                <w:rFonts w:ascii="Arial" w:hAnsi="Arial" w:cs="Arial"/>
              </w:rPr>
              <w:t xml:space="preserve">efinition of WebPOS </w:t>
            </w:r>
            <w:r w:rsidR="004603BC" w:rsidRPr="002B0D04">
              <w:rPr>
                <w:rFonts w:ascii="Arial" w:hAnsi="Arial" w:cs="Arial"/>
              </w:rPr>
              <w:t>in Section 2.3</w:t>
            </w:r>
            <w:r w:rsidR="00C94F4C" w:rsidRPr="002B0D04">
              <w:rPr>
                <w:rFonts w:ascii="Arial" w:hAnsi="Arial" w:cs="Arial"/>
              </w:rPr>
              <w:t xml:space="preserve"> also refers to the current system.  </w:t>
            </w:r>
            <w:r w:rsidR="008A5DB1" w:rsidRPr="002B0D04">
              <w:rPr>
                <w:rFonts w:ascii="Arial" w:hAnsi="Arial" w:cs="Arial"/>
              </w:rPr>
              <w:t>P</w:t>
            </w:r>
            <w:r w:rsidRPr="002B0D04">
              <w:rPr>
                <w:rFonts w:ascii="Arial" w:hAnsi="Arial" w:cs="Arial"/>
              </w:rPr>
              <w:t xml:space="preserve">oint-of-sale configuration </w:t>
            </w:r>
            <w:r w:rsidR="008A5DB1" w:rsidRPr="002B0D04">
              <w:rPr>
                <w:rFonts w:ascii="Arial" w:hAnsi="Arial" w:cs="Arial"/>
              </w:rPr>
              <w:t xml:space="preserve">for the new IELS </w:t>
            </w:r>
            <w:r w:rsidR="00C94F4C" w:rsidRPr="002B0D04">
              <w:rPr>
                <w:rFonts w:ascii="Arial" w:hAnsi="Arial" w:cs="Arial"/>
              </w:rPr>
              <w:t xml:space="preserve">should be defined as </w:t>
            </w:r>
            <w:r w:rsidR="0031076F" w:rsidRPr="002B0D04">
              <w:rPr>
                <w:rFonts w:ascii="Arial" w:hAnsi="Arial" w:cs="Arial"/>
              </w:rPr>
              <w:t>1 o</w:t>
            </w:r>
            <w:r w:rsidR="00A72543" w:rsidRPr="002B0D04">
              <w:rPr>
                <w:rFonts w:ascii="Arial" w:hAnsi="Arial" w:cs="Arial"/>
              </w:rPr>
              <w:t>f</w:t>
            </w:r>
            <w:r w:rsidR="0031076F" w:rsidRPr="002B0D04">
              <w:rPr>
                <w:rFonts w:ascii="Arial" w:hAnsi="Arial" w:cs="Arial"/>
              </w:rPr>
              <w:t xml:space="preserve"> 2</w:t>
            </w:r>
            <w:r w:rsidR="00C94F4C" w:rsidRPr="002B0D04">
              <w:rPr>
                <w:rFonts w:ascii="Arial" w:hAnsi="Arial" w:cs="Arial"/>
              </w:rPr>
              <w:t xml:space="preserve"> possible </w:t>
            </w:r>
            <w:r w:rsidR="008C38D9" w:rsidRPr="002B0D04">
              <w:rPr>
                <w:rFonts w:ascii="Arial" w:hAnsi="Arial" w:cs="Arial"/>
              </w:rPr>
              <w:t>arrangements</w:t>
            </w:r>
            <w:r w:rsidR="00C94F4C" w:rsidRPr="002B0D04">
              <w:rPr>
                <w:rFonts w:ascii="Arial" w:hAnsi="Arial" w:cs="Arial"/>
              </w:rPr>
              <w:t xml:space="preserve">:  1. Agent supplied computers paired with </w:t>
            </w:r>
            <w:r w:rsidR="00A72543" w:rsidRPr="002B0D04">
              <w:rPr>
                <w:rFonts w:ascii="Arial" w:hAnsi="Arial" w:cs="Arial"/>
              </w:rPr>
              <w:t>V</w:t>
            </w:r>
            <w:r w:rsidR="00C94F4C" w:rsidRPr="002B0D04">
              <w:rPr>
                <w:rFonts w:ascii="Arial" w:hAnsi="Arial" w:cs="Arial"/>
              </w:rPr>
              <w:t xml:space="preserve">endor </w:t>
            </w:r>
            <w:r w:rsidR="00A72543" w:rsidRPr="002B0D04">
              <w:rPr>
                <w:rFonts w:ascii="Arial" w:hAnsi="Arial" w:cs="Arial"/>
              </w:rPr>
              <w:t xml:space="preserve">{Contractor} </w:t>
            </w:r>
            <w:r w:rsidR="00C94F4C" w:rsidRPr="002B0D04">
              <w:rPr>
                <w:rFonts w:ascii="Arial" w:hAnsi="Arial" w:cs="Arial"/>
              </w:rPr>
              <w:t>supplied printers</w:t>
            </w:r>
            <w:r w:rsidR="00A13AAB" w:rsidRPr="002B0D04">
              <w:rPr>
                <w:rFonts w:ascii="Arial" w:hAnsi="Arial" w:cs="Arial"/>
              </w:rPr>
              <w:t>;</w:t>
            </w:r>
            <w:r w:rsidR="00C94F4C" w:rsidRPr="002B0D04">
              <w:rPr>
                <w:rFonts w:ascii="Arial" w:hAnsi="Arial" w:cs="Arial"/>
              </w:rPr>
              <w:t xml:space="preserve"> </w:t>
            </w:r>
            <w:r w:rsidR="00A13AAB" w:rsidRPr="002B0D04">
              <w:rPr>
                <w:rFonts w:ascii="Arial" w:hAnsi="Arial" w:cs="Arial"/>
              </w:rPr>
              <w:t xml:space="preserve">or </w:t>
            </w:r>
            <w:r w:rsidR="00C94F4C" w:rsidRPr="002B0D04">
              <w:rPr>
                <w:rFonts w:ascii="Arial" w:hAnsi="Arial" w:cs="Arial"/>
              </w:rPr>
              <w:t xml:space="preserve">2.  Thin client solution with all components (tablet or some other type of small form factor device and peripherals as needed </w:t>
            </w:r>
            <w:r w:rsidR="0029515F" w:rsidRPr="002B0D04">
              <w:rPr>
                <w:rFonts w:ascii="Arial" w:hAnsi="Arial" w:cs="Arial"/>
              </w:rPr>
              <w:t xml:space="preserve">and </w:t>
            </w:r>
            <w:r w:rsidR="00C94F4C" w:rsidRPr="002B0D04">
              <w:rPr>
                <w:rFonts w:ascii="Arial" w:hAnsi="Arial" w:cs="Arial"/>
              </w:rPr>
              <w:t xml:space="preserve">a printer) supplied by the </w:t>
            </w:r>
            <w:r w:rsidR="000F364B" w:rsidRPr="002B0D04">
              <w:rPr>
                <w:rFonts w:ascii="Arial" w:hAnsi="Arial" w:cs="Arial"/>
              </w:rPr>
              <w:t>V</w:t>
            </w:r>
            <w:r w:rsidR="00C94F4C" w:rsidRPr="002B0D04">
              <w:rPr>
                <w:rFonts w:ascii="Arial" w:hAnsi="Arial" w:cs="Arial"/>
              </w:rPr>
              <w:t>endor</w:t>
            </w:r>
            <w:r w:rsidR="000F364B" w:rsidRPr="002B0D04">
              <w:rPr>
                <w:rFonts w:ascii="Arial" w:hAnsi="Arial" w:cs="Arial"/>
              </w:rPr>
              <w:t xml:space="preserve"> {Contractor}</w:t>
            </w:r>
            <w:r w:rsidR="00C94F4C" w:rsidRPr="002B0D04">
              <w:rPr>
                <w:rFonts w:ascii="Arial" w:hAnsi="Arial" w:cs="Arial"/>
              </w:rPr>
              <w:t>.</w:t>
            </w:r>
            <w:r w:rsidR="000F364B" w:rsidRPr="002B0D04">
              <w:rPr>
                <w:rFonts w:ascii="Arial" w:hAnsi="Arial" w:cs="Arial"/>
              </w:rPr>
              <w:t xml:space="preserve"> </w:t>
            </w:r>
            <w:r w:rsidR="00143BE7" w:rsidRPr="002B0D04">
              <w:rPr>
                <w:rFonts w:ascii="Arial" w:hAnsi="Arial" w:cs="Arial"/>
              </w:rPr>
              <w:t xml:space="preserve">Please refer to questions 12 and </w:t>
            </w:r>
            <w:r w:rsidR="000F364B" w:rsidRPr="002B0D04">
              <w:rPr>
                <w:rFonts w:ascii="Arial" w:hAnsi="Arial" w:cs="Arial"/>
              </w:rPr>
              <w:t>35.</w:t>
            </w:r>
            <w:r w:rsidR="00C94F4C" w:rsidRPr="002B0D04">
              <w:rPr>
                <w:rFonts w:ascii="Arial" w:hAnsi="Arial" w:cs="Arial"/>
              </w:rPr>
              <w:t xml:space="preserve">   </w:t>
            </w:r>
          </w:p>
        </w:tc>
      </w:tr>
      <w:tr w:rsidR="007E756E" w:rsidRPr="002B0D04" w14:paraId="6B3C2A0D"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CECF43B"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14.</w:t>
            </w:r>
          </w:p>
        </w:tc>
        <w:tc>
          <w:tcPr>
            <w:tcW w:w="1620" w:type="dxa"/>
            <w:tcBorders>
              <w:top w:val="single" w:sz="4" w:space="0" w:color="auto"/>
              <w:left w:val="single" w:sz="4" w:space="0" w:color="auto"/>
              <w:bottom w:val="single" w:sz="4" w:space="0" w:color="auto"/>
              <w:right w:val="single" w:sz="4" w:space="0" w:color="auto"/>
            </w:tcBorders>
          </w:tcPr>
          <w:p w14:paraId="19623FFF"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693DD4D4" w14:textId="77777777" w:rsidR="00DF0A3C" w:rsidRPr="002B0D04" w:rsidRDefault="002B6DB8" w:rsidP="00DF0A3C">
            <w:pPr>
              <w:rPr>
                <w:rFonts w:ascii="Arial" w:hAnsi="Arial" w:cs="Arial"/>
                <w:color w:val="000000"/>
              </w:rPr>
            </w:pPr>
            <w:r w:rsidRPr="002B0D04">
              <w:rPr>
                <w:rFonts w:ascii="Arial" w:hAnsi="Arial" w:cs="Arial"/>
                <w:b/>
                <w:color w:val="000000"/>
              </w:rPr>
              <w:t xml:space="preserve">A. </w:t>
            </w:r>
            <w:r w:rsidR="00DF0A3C" w:rsidRPr="002B0D04">
              <w:rPr>
                <w:rFonts w:ascii="Arial" w:hAnsi="Arial" w:cs="Arial"/>
                <w:b/>
                <w:color w:val="000000"/>
              </w:rPr>
              <w:t xml:space="preserve">How many total POD terminal will be required to fulfill this </w:t>
            </w:r>
            <w:r w:rsidR="002D1807" w:rsidRPr="002B0D04">
              <w:rPr>
                <w:rFonts w:ascii="Arial" w:hAnsi="Arial" w:cs="Arial"/>
                <w:b/>
                <w:color w:val="000000"/>
              </w:rPr>
              <w:t>Blanket P.O. {C</w:t>
            </w:r>
            <w:r w:rsidR="00DF0A3C" w:rsidRPr="002B0D04">
              <w:rPr>
                <w:rFonts w:ascii="Arial" w:hAnsi="Arial" w:cs="Arial"/>
                <w:b/>
                <w:color w:val="000000"/>
              </w:rPr>
              <w:t>ontract</w:t>
            </w:r>
            <w:r w:rsidR="002D1807" w:rsidRPr="002B0D04">
              <w:rPr>
                <w:rFonts w:ascii="Arial" w:hAnsi="Arial" w:cs="Arial"/>
                <w:b/>
                <w:color w:val="000000"/>
              </w:rPr>
              <w:t>}</w:t>
            </w:r>
            <w:r w:rsidR="00DF0A3C" w:rsidRPr="002B0D04">
              <w:rPr>
                <w:rFonts w:ascii="Arial" w:hAnsi="Arial" w:cs="Arial"/>
                <w:b/>
                <w:color w:val="000000"/>
              </w:rPr>
              <w:t xml:space="preserve"> including </w:t>
            </w:r>
            <w:r w:rsidR="002D1807" w:rsidRPr="002B0D04">
              <w:rPr>
                <w:rFonts w:ascii="Arial" w:hAnsi="Arial" w:cs="Arial"/>
                <w:b/>
                <w:color w:val="000000"/>
              </w:rPr>
              <w:t>A</w:t>
            </w:r>
            <w:r w:rsidR="00DF0A3C" w:rsidRPr="002B0D04">
              <w:rPr>
                <w:rFonts w:ascii="Arial" w:hAnsi="Arial" w:cs="Arial"/>
                <w:b/>
                <w:color w:val="000000"/>
              </w:rPr>
              <w:t xml:space="preserve">gent terminals, and </w:t>
            </w:r>
            <w:r w:rsidR="002D1807" w:rsidRPr="002B0D04">
              <w:rPr>
                <w:rFonts w:ascii="Arial" w:hAnsi="Arial" w:cs="Arial"/>
                <w:b/>
                <w:color w:val="000000"/>
              </w:rPr>
              <w:t>S</w:t>
            </w:r>
            <w:r w:rsidR="00DF0A3C" w:rsidRPr="002B0D04">
              <w:rPr>
                <w:rFonts w:ascii="Arial" w:hAnsi="Arial" w:cs="Arial"/>
                <w:b/>
                <w:color w:val="000000"/>
              </w:rPr>
              <w:t xml:space="preserve">tate terminals? </w:t>
            </w:r>
            <w:r w:rsidRPr="002B0D04">
              <w:rPr>
                <w:rFonts w:ascii="Arial" w:hAnsi="Arial" w:cs="Arial"/>
                <w:b/>
                <w:color w:val="000000"/>
              </w:rPr>
              <w:t xml:space="preserve">B. </w:t>
            </w:r>
            <w:r w:rsidR="00DF0A3C" w:rsidRPr="002B0D04">
              <w:rPr>
                <w:rFonts w:ascii="Arial" w:hAnsi="Arial" w:cs="Arial"/>
                <w:b/>
                <w:color w:val="000000"/>
              </w:rPr>
              <w:t xml:space="preserve">Will the </w:t>
            </w:r>
            <w:r w:rsidR="0007622F" w:rsidRPr="002B0D04">
              <w:rPr>
                <w:rFonts w:ascii="Arial" w:hAnsi="Arial" w:cs="Arial"/>
                <w:b/>
                <w:color w:val="000000"/>
              </w:rPr>
              <w:t>V</w:t>
            </w:r>
            <w:r w:rsidR="00DF0A3C" w:rsidRPr="002B0D04">
              <w:rPr>
                <w:rFonts w:ascii="Arial" w:hAnsi="Arial" w:cs="Arial"/>
                <w:b/>
                <w:color w:val="000000"/>
              </w:rPr>
              <w:t>endor</w:t>
            </w:r>
            <w:r w:rsidR="0007622F" w:rsidRPr="002B0D04">
              <w:rPr>
                <w:rFonts w:ascii="Arial" w:hAnsi="Arial" w:cs="Arial"/>
                <w:b/>
                <w:color w:val="000000"/>
              </w:rPr>
              <w:t xml:space="preserve"> {Contractor}</w:t>
            </w:r>
            <w:r w:rsidR="00DF0A3C" w:rsidRPr="002B0D04">
              <w:rPr>
                <w:rFonts w:ascii="Arial" w:hAnsi="Arial" w:cs="Arial"/>
                <w:b/>
                <w:color w:val="000000"/>
              </w:rPr>
              <w:t xml:space="preserve"> retain title to all equipment provided under this </w:t>
            </w:r>
            <w:r w:rsidR="00B70C52" w:rsidRPr="002B0D04">
              <w:rPr>
                <w:rFonts w:ascii="Arial" w:hAnsi="Arial" w:cs="Arial"/>
                <w:b/>
                <w:color w:val="000000"/>
              </w:rPr>
              <w:t>Blanket P.O. {C</w:t>
            </w:r>
            <w:r w:rsidR="00DF0A3C" w:rsidRPr="002B0D04">
              <w:rPr>
                <w:rFonts w:ascii="Arial" w:hAnsi="Arial" w:cs="Arial"/>
                <w:b/>
                <w:color w:val="000000"/>
              </w:rPr>
              <w:t>ontract</w:t>
            </w:r>
            <w:r w:rsidR="00B70C52" w:rsidRPr="002B0D04">
              <w:rPr>
                <w:rFonts w:ascii="Arial" w:hAnsi="Arial" w:cs="Arial"/>
                <w:b/>
                <w:color w:val="000000"/>
              </w:rPr>
              <w:t>}</w:t>
            </w:r>
            <w:r w:rsidR="00DF0A3C" w:rsidRPr="002B0D04">
              <w:rPr>
                <w:rFonts w:ascii="Arial" w:hAnsi="Arial" w:cs="Arial"/>
                <w:b/>
                <w:color w:val="000000"/>
              </w:rPr>
              <w:t>?</w:t>
            </w:r>
          </w:p>
          <w:p w14:paraId="041AB5E4"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0FC09C63" w14:textId="77777777" w:rsidR="00C94F4C" w:rsidRPr="002B0D04" w:rsidRDefault="00443CA2" w:rsidP="00AF2E7F">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A. </w:t>
            </w:r>
            <w:r w:rsidR="00C94F4C" w:rsidRPr="002B0D04">
              <w:rPr>
                <w:rFonts w:ascii="Arial" w:hAnsi="Arial" w:cs="Arial"/>
              </w:rPr>
              <w:t xml:space="preserve">The number of devices required will depend on the number of </w:t>
            </w:r>
            <w:r w:rsidR="00C723E2" w:rsidRPr="002B0D04">
              <w:rPr>
                <w:rFonts w:ascii="Arial" w:hAnsi="Arial" w:cs="Arial"/>
              </w:rPr>
              <w:t xml:space="preserve">Agents </w:t>
            </w:r>
            <w:r w:rsidR="00C94F4C" w:rsidRPr="002B0D04">
              <w:rPr>
                <w:rFonts w:ascii="Arial" w:hAnsi="Arial" w:cs="Arial"/>
              </w:rPr>
              <w:t xml:space="preserve">participating in license sales.  In recent years, the number of </w:t>
            </w:r>
            <w:r w:rsidR="00C723E2" w:rsidRPr="002B0D04">
              <w:rPr>
                <w:rFonts w:ascii="Arial" w:hAnsi="Arial" w:cs="Arial"/>
              </w:rPr>
              <w:t xml:space="preserve">Agents </w:t>
            </w:r>
            <w:r w:rsidR="00C94F4C" w:rsidRPr="002B0D04">
              <w:rPr>
                <w:rFonts w:ascii="Arial" w:hAnsi="Arial" w:cs="Arial"/>
              </w:rPr>
              <w:t xml:space="preserve">has fluctuated between </w:t>
            </w:r>
            <w:r w:rsidR="00AF2E7F" w:rsidRPr="002B0D04">
              <w:rPr>
                <w:rFonts w:ascii="Arial" w:hAnsi="Arial" w:cs="Arial"/>
              </w:rPr>
              <w:t xml:space="preserve">190 </w:t>
            </w:r>
            <w:r w:rsidR="00C94F4C" w:rsidRPr="002B0D04">
              <w:rPr>
                <w:rFonts w:ascii="Arial" w:hAnsi="Arial" w:cs="Arial"/>
              </w:rPr>
              <w:t xml:space="preserve">and 220.  </w:t>
            </w:r>
            <w:r w:rsidRPr="002B0D04">
              <w:rPr>
                <w:rFonts w:ascii="Arial" w:hAnsi="Arial" w:cs="Arial"/>
              </w:rPr>
              <w:t xml:space="preserve">B. </w:t>
            </w:r>
            <w:r w:rsidR="00C94F4C" w:rsidRPr="002B0D04">
              <w:rPr>
                <w:rFonts w:ascii="Arial" w:hAnsi="Arial" w:cs="Arial"/>
              </w:rPr>
              <w:t xml:space="preserve">The </w:t>
            </w:r>
            <w:r w:rsidR="00AF2E7F" w:rsidRPr="002B0D04">
              <w:rPr>
                <w:rFonts w:ascii="Arial" w:hAnsi="Arial" w:cs="Arial"/>
              </w:rPr>
              <w:t>V</w:t>
            </w:r>
            <w:r w:rsidR="00C94F4C" w:rsidRPr="002B0D04">
              <w:rPr>
                <w:rFonts w:ascii="Arial" w:hAnsi="Arial" w:cs="Arial"/>
              </w:rPr>
              <w:t>endor</w:t>
            </w:r>
            <w:r w:rsidR="00AF2E7F" w:rsidRPr="002B0D04">
              <w:rPr>
                <w:rFonts w:ascii="Arial" w:hAnsi="Arial" w:cs="Arial"/>
              </w:rPr>
              <w:t xml:space="preserve"> {Contractor}</w:t>
            </w:r>
            <w:r w:rsidR="00C94F4C" w:rsidRPr="002B0D04">
              <w:rPr>
                <w:rFonts w:ascii="Arial" w:hAnsi="Arial" w:cs="Arial"/>
              </w:rPr>
              <w:t xml:space="preserve"> retains title to all </w:t>
            </w:r>
            <w:r w:rsidR="00AF2E7F" w:rsidRPr="002B0D04">
              <w:rPr>
                <w:rFonts w:ascii="Arial" w:hAnsi="Arial" w:cs="Arial"/>
              </w:rPr>
              <w:t xml:space="preserve">its </w:t>
            </w:r>
            <w:r w:rsidR="00C94F4C" w:rsidRPr="002B0D04">
              <w:rPr>
                <w:rFonts w:ascii="Arial" w:hAnsi="Arial" w:cs="Arial"/>
              </w:rPr>
              <w:t xml:space="preserve">equipment.  In the past, </w:t>
            </w:r>
            <w:r w:rsidR="00C723E2" w:rsidRPr="002B0D04">
              <w:rPr>
                <w:rFonts w:ascii="Arial" w:hAnsi="Arial" w:cs="Arial"/>
              </w:rPr>
              <w:t xml:space="preserve">Agents </w:t>
            </w:r>
            <w:r w:rsidR="00C94F4C" w:rsidRPr="002B0D04">
              <w:rPr>
                <w:rFonts w:ascii="Arial" w:hAnsi="Arial" w:cs="Arial"/>
              </w:rPr>
              <w:t xml:space="preserve">sent the </w:t>
            </w:r>
            <w:r w:rsidR="00AF2E7F" w:rsidRPr="002B0D04">
              <w:rPr>
                <w:rFonts w:ascii="Arial" w:hAnsi="Arial" w:cs="Arial"/>
              </w:rPr>
              <w:t>V</w:t>
            </w:r>
            <w:r w:rsidR="00C94F4C" w:rsidRPr="002B0D04">
              <w:rPr>
                <w:rFonts w:ascii="Arial" w:hAnsi="Arial" w:cs="Arial"/>
              </w:rPr>
              <w:t>endor</w:t>
            </w:r>
            <w:r w:rsidR="00AF2E7F" w:rsidRPr="002B0D04">
              <w:rPr>
                <w:rFonts w:ascii="Arial" w:hAnsi="Arial" w:cs="Arial"/>
              </w:rPr>
              <w:t xml:space="preserve"> {Contractor}</w:t>
            </w:r>
            <w:r w:rsidR="00C94F4C" w:rsidRPr="002B0D04">
              <w:rPr>
                <w:rFonts w:ascii="Arial" w:hAnsi="Arial" w:cs="Arial"/>
              </w:rPr>
              <w:t xml:space="preserve"> a security deposit which was refunded when equipment was returned in good condition.</w:t>
            </w:r>
          </w:p>
        </w:tc>
      </w:tr>
      <w:tr w:rsidR="007E756E" w:rsidRPr="002B0D04" w14:paraId="5C10F7BE"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E261560"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15.</w:t>
            </w:r>
          </w:p>
        </w:tc>
        <w:tc>
          <w:tcPr>
            <w:tcW w:w="1620" w:type="dxa"/>
            <w:tcBorders>
              <w:top w:val="single" w:sz="4" w:space="0" w:color="auto"/>
              <w:left w:val="single" w:sz="4" w:space="0" w:color="auto"/>
              <w:bottom w:val="single" w:sz="4" w:space="0" w:color="auto"/>
              <w:right w:val="single" w:sz="4" w:space="0" w:color="auto"/>
            </w:tcBorders>
          </w:tcPr>
          <w:p w14:paraId="160F105E"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5AF3AFCD" w14:textId="77777777" w:rsidR="00DF0A3C" w:rsidRPr="002B0D04" w:rsidRDefault="00443CA2" w:rsidP="00DF0A3C">
            <w:pPr>
              <w:rPr>
                <w:rFonts w:ascii="Arial" w:hAnsi="Arial" w:cs="Arial"/>
                <w:color w:val="000000"/>
              </w:rPr>
            </w:pPr>
            <w:r w:rsidRPr="002B0D04">
              <w:rPr>
                <w:rFonts w:ascii="Arial" w:hAnsi="Arial" w:cs="Arial"/>
                <w:b/>
                <w:color w:val="000000"/>
              </w:rPr>
              <w:t xml:space="preserve">A. </w:t>
            </w:r>
            <w:r w:rsidR="00DF0A3C" w:rsidRPr="002B0D04">
              <w:rPr>
                <w:rFonts w:ascii="Arial" w:hAnsi="Arial" w:cs="Arial"/>
                <w:b/>
                <w:color w:val="000000"/>
              </w:rPr>
              <w:t>Does DFW or the Vendor</w:t>
            </w:r>
            <w:r w:rsidR="0007622F" w:rsidRPr="002B0D04">
              <w:rPr>
                <w:rFonts w:ascii="Arial" w:hAnsi="Arial" w:cs="Arial"/>
                <w:b/>
                <w:color w:val="000000"/>
              </w:rPr>
              <w:t xml:space="preserve"> {Contractor}</w:t>
            </w:r>
            <w:r w:rsidR="00DF0A3C" w:rsidRPr="002B0D04">
              <w:rPr>
                <w:rFonts w:ascii="Arial" w:hAnsi="Arial" w:cs="Arial"/>
                <w:b/>
                <w:color w:val="000000"/>
              </w:rPr>
              <w:t xml:space="preserve"> retain the $2/entry lottery application fees? </w:t>
            </w:r>
            <w:r w:rsidRPr="002B0D04">
              <w:rPr>
                <w:rFonts w:ascii="Arial" w:hAnsi="Arial" w:cs="Arial"/>
                <w:b/>
                <w:color w:val="000000"/>
              </w:rPr>
              <w:t xml:space="preserve">B. </w:t>
            </w:r>
            <w:r w:rsidR="00DF0A3C" w:rsidRPr="002B0D04">
              <w:rPr>
                <w:rFonts w:ascii="Arial" w:hAnsi="Arial" w:cs="Arial"/>
                <w:b/>
              </w:rPr>
              <w:t>Will DFW provide historical, annual lottery application volumes?</w:t>
            </w:r>
          </w:p>
          <w:p w14:paraId="51AC3A84" w14:textId="77777777" w:rsidR="007E756E" w:rsidRPr="002B0D04" w:rsidRDefault="007E756E" w:rsidP="005663AD">
            <w:pPr>
              <w:tabs>
                <w:tab w:val="left" w:pos="0"/>
              </w:tabs>
              <w:overflowPunct w:val="0"/>
              <w:autoSpaceDE w:val="0"/>
              <w:autoSpaceDN w:val="0"/>
              <w:adjustRightInd w:val="0"/>
              <w:rPr>
                <w:rFonts w:ascii="Arial" w:hAnsi="Arial" w:cs="Arial"/>
                <w:b/>
              </w:rPr>
            </w:pPr>
          </w:p>
          <w:p w14:paraId="574DBB22" w14:textId="6D15F1E1" w:rsidR="00C94F4C" w:rsidRPr="002B0D04" w:rsidRDefault="00443CA2" w:rsidP="000B1CCF">
            <w:pPr>
              <w:tabs>
                <w:tab w:val="left" w:pos="0"/>
              </w:tabs>
              <w:overflowPunct w:val="0"/>
              <w:autoSpaceDE w:val="0"/>
              <w:autoSpaceDN w:val="0"/>
              <w:adjustRightInd w:val="0"/>
              <w:rPr>
                <w:rFonts w:ascii="Arial" w:hAnsi="Arial" w:cs="Arial"/>
              </w:rPr>
            </w:pPr>
            <w:r w:rsidRPr="002B0D04">
              <w:rPr>
                <w:rFonts w:ascii="Arial" w:hAnsi="Arial" w:cs="Arial"/>
              </w:rPr>
              <w:t xml:space="preserve">A. </w:t>
            </w:r>
            <w:r w:rsidR="00C94F4C" w:rsidRPr="002B0D04">
              <w:rPr>
                <w:rFonts w:ascii="Arial" w:hAnsi="Arial" w:cs="Arial"/>
              </w:rPr>
              <w:t xml:space="preserve">The DFW retains the $2.00 entry for lottery applications.  </w:t>
            </w:r>
            <w:r w:rsidR="0089363F" w:rsidRPr="002B0D04">
              <w:rPr>
                <w:rFonts w:ascii="Arial" w:hAnsi="Arial" w:cs="Arial"/>
              </w:rPr>
              <w:t xml:space="preserve">B. </w:t>
            </w:r>
            <w:r w:rsidR="000B1CCF" w:rsidRPr="002B0D04">
              <w:rPr>
                <w:rFonts w:ascii="Arial" w:hAnsi="Arial" w:cs="Arial"/>
              </w:rPr>
              <w:t xml:space="preserve">Please refer to the Revised Bid Solicitation {RFP} dated </w:t>
            </w:r>
            <w:r w:rsidR="00021915" w:rsidRPr="002B0D04">
              <w:rPr>
                <w:rFonts w:ascii="Arial" w:hAnsi="Arial" w:cs="Arial"/>
              </w:rPr>
              <w:t>5/18/18</w:t>
            </w:r>
            <w:r w:rsidR="000B1CCF" w:rsidRPr="002B0D04">
              <w:rPr>
                <w:rFonts w:ascii="Arial" w:hAnsi="Arial" w:cs="Arial"/>
              </w:rPr>
              <w:t xml:space="preserve">.  Attachment H, Lottery Volumes has been added.  </w:t>
            </w:r>
            <w:r w:rsidR="0089363F" w:rsidRPr="002B0D04">
              <w:rPr>
                <w:rFonts w:ascii="Arial" w:hAnsi="Arial" w:cs="Arial"/>
              </w:rPr>
              <w:t>This</w:t>
            </w:r>
            <w:r w:rsidR="00C94F4C" w:rsidRPr="002B0D04">
              <w:rPr>
                <w:rFonts w:ascii="Arial" w:hAnsi="Arial" w:cs="Arial"/>
              </w:rPr>
              <w:t xml:space="preserve"> attachment </w:t>
            </w:r>
            <w:r w:rsidR="0089363F" w:rsidRPr="002B0D04">
              <w:rPr>
                <w:rStyle w:val="CommentReference"/>
                <w:rFonts w:ascii="Arial" w:hAnsi="Arial" w:cs="Arial"/>
                <w:sz w:val="20"/>
                <w:szCs w:val="20"/>
              </w:rPr>
              <w:t>includes</w:t>
            </w:r>
            <w:r w:rsidR="0089363F" w:rsidRPr="002B0D04">
              <w:rPr>
                <w:rFonts w:ascii="Arial" w:hAnsi="Arial" w:cs="Arial"/>
              </w:rPr>
              <w:t xml:space="preserve"> </w:t>
            </w:r>
            <w:r w:rsidR="00C94F4C" w:rsidRPr="002B0D04">
              <w:rPr>
                <w:rFonts w:ascii="Arial" w:hAnsi="Arial" w:cs="Arial"/>
              </w:rPr>
              <w:t xml:space="preserve">five </w:t>
            </w:r>
            <w:r w:rsidRPr="002B0D04">
              <w:rPr>
                <w:rFonts w:ascii="Arial" w:hAnsi="Arial" w:cs="Arial"/>
              </w:rPr>
              <w:t xml:space="preserve">(5) </w:t>
            </w:r>
            <w:r w:rsidR="00C94F4C" w:rsidRPr="002B0D04">
              <w:rPr>
                <w:rFonts w:ascii="Arial" w:hAnsi="Arial" w:cs="Arial"/>
              </w:rPr>
              <w:t xml:space="preserve">years of </w:t>
            </w:r>
            <w:r w:rsidRPr="002B0D04">
              <w:rPr>
                <w:rFonts w:ascii="Arial" w:hAnsi="Arial" w:cs="Arial"/>
              </w:rPr>
              <w:t xml:space="preserve">1. </w:t>
            </w:r>
            <w:r w:rsidR="00C94F4C" w:rsidRPr="002B0D04">
              <w:rPr>
                <w:rFonts w:ascii="Arial" w:hAnsi="Arial" w:cs="Arial"/>
              </w:rPr>
              <w:t>Spring Turkey</w:t>
            </w:r>
            <w:r w:rsidRPr="002B0D04">
              <w:rPr>
                <w:rFonts w:ascii="Arial" w:hAnsi="Arial" w:cs="Arial"/>
              </w:rPr>
              <w:t>;</w:t>
            </w:r>
            <w:r w:rsidR="00C94F4C" w:rsidRPr="002B0D04">
              <w:rPr>
                <w:rFonts w:ascii="Arial" w:hAnsi="Arial" w:cs="Arial"/>
              </w:rPr>
              <w:t xml:space="preserve"> and </w:t>
            </w:r>
            <w:r w:rsidRPr="002B0D04">
              <w:rPr>
                <w:rFonts w:ascii="Arial" w:hAnsi="Arial" w:cs="Arial"/>
              </w:rPr>
              <w:t xml:space="preserve">2. </w:t>
            </w:r>
            <w:r w:rsidR="00C94F4C" w:rsidRPr="002B0D04">
              <w:rPr>
                <w:rFonts w:ascii="Arial" w:hAnsi="Arial" w:cs="Arial"/>
              </w:rPr>
              <w:t xml:space="preserve">Beaver and Otter Applications.  These two </w:t>
            </w:r>
            <w:r w:rsidRPr="002B0D04">
              <w:rPr>
                <w:rFonts w:ascii="Arial" w:hAnsi="Arial" w:cs="Arial"/>
              </w:rPr>
              <w:t xml:space="preserve">(2) </w:t>
            </w:r>
            <w:r w:rsidR="00C94F4C" w:rsidRPr="002B0D04">
              <w:rPr>
                <w:rFonts w:ascii="Arial" w:hAnsi="Arial" w:cs="Arial"/>
              </w:rPr>
              <w:t xml:space="preserve">lotteries are the only lotteries we </w:t>
            </w:r>
            <w:r w:rsidR="009D0244" w:rsidRPr="002B0D04">
              <w:rPr>
                <w:rFonts w:ascii="Arial" w:hAnsi="Arial" w:cs="Arial"/>
              </w:rPr>
              <w:t xml:space="preserve">plan to </w:t>
            </w:r>
            <w:r w:rsidR="00C94F4C" w:rsidRPr="002B0D04">
              <w:rPr>
                <w:rFonts w:ascii="Arial" w:hAnsi="Arial" w:cs="Arial"/>
              </w:rPr>
              <w:t>have going forward.</w:t>
            </w:r>
          </w:p>
        </w:tc>
      </w:tr>
      <w:tr w:rsidR="007E756E" w:rsidRPr="002B0D04" w14:paraId="224BC486"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1FD1F8C"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16.</w:t>
            </w:r>
          </w:p>
        </w:tc>
        <w:tc>
          <w:tcPr>
            <w:tcW w:w="1620" w:type="dxa"/>
            <w:tcBorders>
              <w:top w:val="single" w:sz="4" w:space="0" w:color="auto"/>
              <w:left w:val="single" w:sz="4" w:space="0" w:color="auto"/>
              <w:bottom w:val="single" w:sz="4" w:space="0" w:color="auto"/>
              <w:right w:val="single" w:sz="4" w:space="0" w:color="auto"/>
            </w:tcBorders>
          </w:tcPr>
          <w:p w14:paraId="36B00A70"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1A8D3698" w14:textId="77777777" w:rsidR="00DF0A3C" w:rsidRPr="002B0D04" w:rsidRDefault="00DF0A3C" w:rsidP="00DF0A3C">
            <w:pPr>
              <w:rPr>
                <w:rFonts w:ascii="Arial" w:hAnsi="Arial" w:cs="Arial"/>
                <w:color w:val="000000"/>
              </w:rPr>
            </w:pPr>
            <w:r w:rsidRPr="002B0D04">
              <w:rPr>
                <w:rFonts w:ascii="Arial" w:hAnsi="Arial" w:cs="Arial"/>
                <w:b/>
                <w:color w:val="000000"/>
              </w:rPr>
              <w:t xml:space="preserve">Is the </w:t>
            </w:r>
            <w:r w:rsidR="00D0392C" w:rsidRPr="002B0D04">
              <w:rPr>
                <w:rFonts w:ascii="Arial" w:hAnsi="Arial" w:cs="Arial"/>
                <w:b/>
                <w:color w:val="000000"/>
              </w:rPr>
              <w:t>S</w:t>
            </w:r>
            <w:r w:rsidRPr="002B0D04">
              <w:rPr>
                <w:rFonts w:ascii="Arial" w:hAnsi="Arial" w:cs="Arial"/>
                <w:b/>
                <w:color w:val="000000"/>
              </w:rPr>
              <w:t xml:space="preserve">tate still contracted with Active Networks for the first IELS or any related services at this time? Or is there a different incumbent </w:t>
            </w:r>
            <w:r w:rsidR="0007622F" w:rsidRPr="002B0D04">
              <w:rPr>
                <w:rFonts w:ascii="Arial" w:hAnsi="Arial" w:cs="Arial"/>
                <w:b/>
                <w:color w:val="000000"/>
              </w:rPr>
              <w:t>V</w:t>
            </w:r>
            <w:r w:rsidRPr="002B0D04">
              <w:rPr>
                <w:rFonts w:ascii="Arial" w:hAnsi="Arial" w:cs="Arial"/>
                <w:b/>
                <w:color w:val="000000"/>
              </w:rPr>
              <w:t>endor</w:t>
            </w:r>
            <w:r w:rsidR="0007622F" w:rsidRPr="002B0D04">
              <w:rPr>
                <w:rFonts w:ascii="Arial" w:hAnsi="Arial" w:cs="Arial"/>
                <w:b/>
                <w:color w:val="000000"/>
              </w:rPr>
              <w:t xml:space="preserve"> {Contractor}</w:t>
            </w:r>
            <w:r w:rsidRPr="002B0D04">
              <w:rPr>
                <w:rFonts w:ascii="Arial" w:hAnsi="Arial" w:cs="Arial"/>
                <w:b/>
                <w:color w:val="000000"/>
              </w:rPr>
              <w:t>?</w:t>
            </w:r>
          </w:p>
          <w:p w14:paraId="367418C5"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1EE71635" w14:textId="77777777" w:rsidR="00C94F4C" w:rsidRPr="002B0D04" w:rsidRDefault="00C94F4C" w:rsidP="00683750">
            <w:pPr>
              <w:rPr>
                <w:rFonts w:ascii="Arial" w:hAnsi="Arial" w:cs="Arial"/>
              </w:rPr>
            </w:pPr>
            <w:r w:rsidRPr="002B0D04">
              <w:rPr>
                <w:rFonts w:ascii="Arial" w:hAnsi="Arial" w:cs="Arial"/>
                <w:color w:val="000000"/>
              </w:rPr>
              <w:t xml:space="preserve">The </w:t>
            </w:r>
            <w:r w:rsidR="00443CA2" w:rsidRPr="002B0D04">
              <w:rPr>
                <w:rFonts w:ascii="Arial" w:hAnsi="Arial" w:cs="Arial"/>
                <w:color w:val="000000"/>
              </w:rPr>
              <w:t>S</w:t>
            </w:r>
            <w:r w:rsidRPr="002B0D04">
              <w:rPr>
                <w:rFonts w:ascii="Arial" w:hAnsi="Arial" w:cs="Arial"/>
                <w:color w:val="000000"/>
              </w:rPr>
              <w:t>tate is currently contracted with Aspira, formerly known as "Active Networks", formerly known as "Automated License Systems (ALS)</w:t>
            </w:r>
            <w:r w:rsidR="00443CA2" w:rsidRPr="002B0D04">
              <w:rPr>
                <w:rFonts w:ascii="Arial" w:hAnsi="Arial" w:cs="Arial"/>
                <w:color w:val="000000"/>
              </w:rPr>
              <w:t>.</w:t>
            </w:r>
            <w:r w:rsidRPr="002B0D04">
              <w:rPr>
                <w:rFonts w:ascii="Arial" w:hAnsi="Arial" w:cs="Arial"/>
                <w:color w:val="000000"/>
              </w:rPr>
              <w:t>"</w:t>
            </w:r>
          </w:p>
        </w:tc>
      </w:tr>
      <w:tr w:rsidR="007E756E" w:rsidRPr="002B0D04" w14:paraId="4C69CC35"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4FBF1747"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70ECED62"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4C5BCCB3" w14:textId="77777777" w:rsidR="00DF0A3C" w:rsidRPr="002B0D04" w:rsidRDefault="00DF0A3C" w:rsidP="00DF0A3C">
            <w:pPr>
              <w:rPr>
                <w:rFonts w:ascii="Arial" w:hAnsi="Arial" w:cs="Arial"/>
                <w:color w:val="000000"/>
              </w:rPr>
            </w:pPr>
            <w:r w:rsidRPr="002B0D04">
              <w:rPr>
                <w:rFonts w:ascii="Arial" w:hAnsi="Arial" w:cs="Arial"/>
                <w:b/>
                <w:color w:val="000000"/>
              </w:rPr>
              <w:t xml:space="preserve">I also recall a </w:t>
            </w:r>
            <w:r w:rsidR="000D6BA5" w:rsidRPr="002B0D04">
              <w:rPr>
                <w:rFonts w:ascii="Arial" w:hAnsi="Arial" w:cs="Arial"/>
                <w:b/>
                <w:color w:val="000000"/>
              </w:rPr>
              <w:t>Blanket P.O. {C</w:t>
            </w:r>
            <w:r w:rsidRPr="002B0D04">
              <w:rPr>
                <w:rFonts w:ascii="Arial" w:hAnsi="Arial" w:cs="Arial"/>
                <w:b/>
                <w:color w:val="000000"/>
              </w:rPr>
              <w:t>ontract</w:t>
            </w:r>
            <w:r w:rsidR="000D6BA5" w:rsidRPr="002B0D04">
              <w:rPr>
                <w:rFonts w:ascii="Arial" w:hAnsi="Arial" w:cs="Arial"/>
                <w:b/>
                <w:color w:val="000000"/>
              </w:rPr>
              <w:t>}</w:t>
            </w:r>
            <w:r w:rsidRPr="002B0D04">
              <w:rPr>
                <w:rFonts w:ascii="Arial" w:hAnsi="Arial" w:cs="Arial"/>
                <w:b/>
                <w:color w:val="000000"/>
              </w:rPr>
              <w:t xml:space="preserve"> with Automated License Systems for an integrated electronic licensing system - is that </w:t>
            </w:r>
            <w:r w:rsidR="000D6BA5" w:rsidRPr="002B0D04">
              <w:rPr>
                <w:rFonts w:ascii="Arial" w:hAnsi="Arial" w:cs="Arial"/>
                <w:b/>
                <w:color w:val="000000"/>
              </w:rPr>
              <w:t>Blanket P.O. {Contract}</w:t>
            </w:r>
            <w:r w:rsidRPr="002B0D04">
              <w:rPr>
                <w:rFonts w:ascii="Arial" w:hAnsi="Arial" w:cs="Arial"/>
                <w:b/>
                <w:color w:val="000000"/>
              </w:rPr>
              <w:t xml:space="preserve"> active still, or has it since expired?</w:t>
            </w:r>
          </w:p>
          <w:p w14:paraId="78C8D1DB"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4B27AECD" w14:textId="77777777" w:rsidR="00C94F4C" w:rsidRPr="002B0D04" w:rsidRDefault="00C94F4C">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Yes, this is the same </w:t>
            </w:r>
            <w:r w:rsidR="00AE70E1" w:rsidRPr="002B0D04">
              <w:rPr>
                <w:rFonts w:ascii="Arial" w:hAnsi="Arial" w:cs="Arial"/>
              </w:rPr>
              <w:t>Blanket P.O. {Contract}</w:t>
            </w:r>
            <w:r w:rsidRPr="002B0D04">
              <w:rPr>
                <w:rFonts w:ascii="Arial" w:hAnsi="Arial" w:cs="Arial"/>
              </w:rPr>
              <w:t>, infrastructure, and equipment.  The new company name is due to corporate changes/mergers/acquisitions.</w:t>
            </w:r>
            <w:r w:rsidR="005D714E" w:rsidRPr="002B0D04">
              <w:rPr>
                <w:rFonts w:ascii="Arial" w:hAnsi="Arial" w:cs="Arial"/>
              </w:rPr>
              <w:t xml:space="preserve"> </w:t>
            </w:r>
            <w:r w:rsidR="00143BE7" w:rsidRPr="002B0D04">
              <w:rPr>
                <w:rFonts w:ascii="Arial" w:hAnsi="Arial" w:cs="Arial"/>
              </w:rPr>
              <w:t xml:space="preserve">Please refer to question </w:t>
            </w:r>
            <w:r w:rsidR="005D714E" w:rsidRPr="002B0D04">
              <w:rPr>
                <w:rFonts w:ascii="Arial" w:hAnsi="Arial" w:cs="Arial"/>
              </w:rPr>
              <w:t>16.</w:t>
            </w:r>
          </w:p>
        </w:tc>
      </w:tr>
      <w:tr w:rsidR="007E756E" w:rsidRPr="002B0D04" w14:paraId="66B27FF5"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1CBF003"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57C36600"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7E2CEFB4" w14:textId="77777777" w:rsidR="00DF0A3C" w:rsidRPr="002B0D04" w:rsidRDefault="00DF0A3C" w:rsidP="00DF0A3C">
            <w:pPr>
              <w:rPr>
                <w:rFonts w:ascii="Arial" w:hAnsi="Arial" w:cs="Arial"/>
                <w:color w:val="000000"/>
              </w:rPr>
            </w:pPr>
            <w:r w:rsidRPr="002B0D04">
              <w:rPr>
                <w:rFonts w:ascii="Arial" w:hAnsi="Arial" w:cs="Arial"/>
                <w:b/>
                <w:color w:val="000000"/>
              </w:rPr>
              <w:t>As a cost saving to the State, would you consider printing at home for all internet sales to remove the cost of fulfillment?</w:t>
            </w:r>
          </w:p>
          <w:p w14:paraId="1CF4C733"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758ABE46" w14:textId="7DED2A1D" w:rsidR="00C94F4C" w:rsidRPr="002B0D04" w:rsidRDefault="0043055D" w:rsidP="00552E59">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Due to </w:t>
            </w:r>
            <w:r w:rsidR="00F1618E" w:rsidRPr="002B0D04">
              <w:rPr>
                <w:rFonts w:ascii="Arial" w:hAnsi="Arial" w:cs="Arial"/>
              </w:rPr>
              <w:t>tagging requirements, display issues, quotas, and false documentation</w:t>
            </w:r>
            <w:r w:rsidR="005D714E" w:rsidRPr="002B0D04">
              <w:rPr>
                <w:rFonts w:ascii="Arial" w:hAnsi="Arial" w:cs="Arial"/>
              </w:rPr>
              <w:t>,</w:t>
            </w:r>
            <w:r w:rsidRPr="002B0D04">
              <w:rPr>
                <w:rFonts w:ascii="Arial" w:hAnsi="Arial" w:cs="Arial"/>
              </w:rPr>
              <w:t xml:space="preserve"> </w:t>
            </w:r>
            <w:r w:rsidR="005D714E" w:rsidRPr="002B0D04">
              <w:rPr>
                <w:rFonts w:ascii="Arial" w:hAnsi="Arial" w:cs="Arial"/>
              </w:rPr>
              <w:t xml:space="preserve">the State </w:t>
            </w:r>
            <w:r w:rsidRPr="002B0D04">
              <w:rPr>
                <w:rFonts w:ascii="Arial" w:hAnsi="Arial" w:cs="Arial"/>
              </w:rPr>
              <w:t xml:space="preserve">may not be able to convert some license types to plain paper.  </w:t>
            </w:r>
            <w:r w:rsidR="00B854F9" w:rsidRPr="002B0D04">
              <w:rPr>
                <w:rFonts w:ascii="Arial" w:hAnsi="Arial" w:cs="Arial"/>
              </w:rPr>
              <w:t>Please refer to</w:t>
            </w:r>
            <w:r w:rsidR="00EC5271" w:rsidRPr="002B0D04">
              <w:rPr>
                <w:rFonts w:ascii="Arial" w:hAnsi="Arial" w:cs="Arial"/>
              </w:rPr>
              <w:t xml:space="preserve"> the Revised Bid Solicitation {RFP} dated </w:t>
            </w:r>
            <w:r w:rsidR="00021915" w:rsidRPr="002B0D04">
              <w:rPr>
                <w:rFonts w:ascii="Arial" w:hAnsi="Arial" w:cs="Arial"/>
              </w:rPr>
              <w:t>5/18/18</w:t>
            </w:r>
            <w:r w:rsidR="00EC5271" w:rsidRPr="002B0D04">
              <w:rPr>
                <w:rFonts w:ascii="Arial" w:hAnsi="Arial" w:cs="Arial"/>
              </w:rPr>
              <w:t xml:space="preserve">.  Revised Attachment C, </w:t>
            </w:r>
            <w:r w:rsidR="00F84610" w:rsidRPr="002B0D04">
              <w:rPr>
                <w:rFonts w:ascii="Arial" w:hAnsi="Arial" w:cs="Arial"/>
              </w:rPr>
              <w:t>List of Privileges</w:t>
            </w:r>
            <w:r w:rsidR="00EC5271" w:rsidRPr="002B0D04">
              <w:rPr>
                <w:rFonts w:ascii="Arial" w:hAnsi="Arial" w:cs="Arial"/>
              </w:rPr>
              <w:t xml:space="preserve"> has been added.  This attachment categorizes</w:t>
            </w:r>
            <w:r w:rsidR="00D0392C" w:rsidRPr="002B0D04">
              <w:rPr>
                <w:rFonts w:ascii="Arial" w:hAnsi="Arial" w:cs="Arial"/>
              </w:rPr>
              <w:t xml:space="preserve"> items into </w:t>
            </w:r>
            <w:r w:rsidR="00860189" w:rsidRPr="002B0D04">
              <w:rPr>
                <w:rFonts w:ascii="Arial" w:hAnsi="Arial" w:cs="Arial"/>
              </w:rPr>
              <w:t>non-printed, print at home, or Vendor {Contractor} fulfilled.</w:t>
            </w:r>
          </w:p>
        </w:tc>
      </w:tr>
      <w:tr w:rsidR="007E756E" w:rsidRPr="002B0D04" w14:paraId="3B334150"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8E3D602"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0795FC2C"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1FF7D79D" w14:textId="77777777" w:rsidR="00DF0A3C" w:rsidRPr="002B0D04" w:rsidRDefault="00813890" w:rsidP="00DF0A3C">
            <w:pPr>
              <w:rPr>
                <w:rFonts w:ascii="Arial" w:hAnsi="Arial" w:cs="Arial"/>
                <w:color w:val="000000"/>
              </w:rPr>
            </w:pPr>
            <w:r w:rsidRPr="002B0D04">
              <w:rPr>
                <w:rFonts w:ascii="Arial" w:hAnsi="Arial" w:cs="Arial"/>
                <w:b/>
                <w:color w:val="000000"/>
              </w:rPr>
              <w:t>A.</w:t>
            </w:r>
            <w:r w:rsidR="00DF0A3C" w:rsidRPr="002B0D04">
              <w:rPr>
                <w:rFonts w:ascii="Arial" w:hAnsi="Arial" w:cs="Arial"/>
                <w:b/>
                <w:color w:val="000000"/>
              </w:rPr>
              <w:t xml:space="preserve"> Will </w:t>
            </w:r>
            <w:r w:rsidR="00EE2E0B" w:rsidRPr="002B0D04">
              <w:rPr>
                <w:rFonts w:ascii="Arial" w:hAnsi="Arial" w:cs="Arial"/>
                <w:b/>
                <w:color w:val="000000"/>
              </w:rPr>
              <w:t>the V</w:t>
            </w:r>
            <w:r w:rsidR="00DF0A3C" w:rsidRPr="002B0D04">
              <w:rPr>
                <w:rFonts w:ascii="Arial" w:hAnsi="Arial" w:cs="Arial"/>
                <w:b/>
                <w:color w:val="000000"/>
              </w:rPr>
              <w:t>endor</w:t>
            </w:r>
            <w:r w:rsidR="00EE2E0B" w:rsidRPr="002B0D04">
              <w:rPr>
                <w:rFonts w:ascii="Arial" w:hAnsi="Arial" w:cs="Arial"/>
                <w:b/>
                <w:color w:val="000000"/>
              </w:rPr>
              <w:t xml:space="preserve"> {Contractor}</w:t>
            </w:r>
            <w:r w:rsidR="00DF0A3C" w:rsidRPr="002B0D04">
              <w:rPr>
                <w:rFonts w:ascii="Arial" w:hAnsi="Arial" w:cs="Arial"/>
                <w:b/>
                <w:color w:val="000000"/>
              </w:rPr>
              <w:t xml:space="preserve"> only be responsible for using </w:t>
            </w:r>
            <w:r w:rsidR="00EE2E0B" w:rsidRPr="002B0D04">
              <w:rPr>
                <w:rFonts w:ascii="Arial" w:hAnsi="Arial" w:cs="Arial"/>
                <w:b/>
                <w:color w:val="000000"/>
              </w:rPr>
              <w:t xml:space="preserve">its </w:t>
            </w:r>
            <w:r w:rsidR="00DF0A3C" w:rsidRPr="002B0D04">
              <w:rPr>
                <w:rFonts w:ascii="Arial" w:hAnsi="Arial" w:cs="Arial"/>
                <w:b/>
                <w:color w:val="000000"/>
              </w:rPr>
              <w:t xml:space="preserve">credit card processor for processing internet transactions? </w:t>
            </w:r>
            <w:r w:rsidRPr="002B0D04">
              <w:rPr>
                <w:rFonts w:ascii="Arial" w:hAnsi="Arial" w:cs="Arial"/>
                <w:b/>
                <w:color w:val="000000"/>
              </w:rPr>
              <w:t xml:space="preserve">B. </w:t>
            </w:r>
            <w:r w:rsidR="00DF0A3C" w:rsidRPr="002B0D04">
              <w:rPr>
                <w:rFonts w:ascii="Arial" w:hAnsi="Arial" w:cs="Arial"/>
                <w:b/>
                <w:color w:val="000000"/>
              </w:rPr>
              <w:t xml:space="preserve">Will telephone sales be discontinued under the new </w:t>
            </w:r>
            <w:r w:rsidR="000D6BA5" w:rsidRPr="002B0D04">
              <w:rPr>
                <w:rFonts w:ascii="Arial" w:hAnsi="Arial" w:cs="Arial"/>
                <w:b/>
                <w:color w:val="000000"/>
              </w:rPr>
              <w:t>Blanket P.O. {C</w:t>
            </w:r>
            <w:r w:rsidR="00DF0A3C" w:rsidRPr="002B0D04">
              <w:rPr>
                <w:rFonts w:ascii="Arial" w:hAnsi="Arial" w:cs="Arial"/>
                <w:b/>
                <w:color w:val="000000"/>
              </w:rPr>
              <w:t>ontract</w:t>
            </w:r>
            <w:r w:rsidR="000D6BA5" w:rsidRPr="002B0D04">
              <w:rPr>
                <w:rFonts w:ascii="Arial" w:hAnsi="Arial" w:cs="Arial"/>
                <w:b/>
                <w:color w:val="000000"/>
              </w:rPr>
              <w:t>}</w:t>
            </w:r>
            <w:r w:rsidR="00DF0A3C" w:rsidRPr="002B0D04">
              <w:rPr>
                <w:rFonts w:ascii="Arial" w:hAnsi="Arial" w:cs="Arial"/>
                <w:b/>
                <w:color w:val="000000"/>
              </w:rPr>
              <w:t xml:space="preserve"> and </w:t>
            </w:r>
            <w:r w:rsidRPr="002B0D04">
              <w:rPr>
                <w:rFonts w:ascii="Arial" w:hAnsi="Arial" w:cs="Arial"/>
                <w:b/>
                <w:color w:val="000000"/>
              </w:rPr>
              <w:t xml:space="preserve">C. </w:t>
            </w:r>
            <w:r w:rsidR="00EE2E0B" w:rsidRPr="002B0D04">
              <w:rPr>
                <w:rFonts w:ascii="Arial" w:hAnsi="Arial" w:cs="Arial"/>
                <w:b/>
                <w:color w:val="000000"/>
              </w:rPr>
              <w:t>W</w:t>
            </w:r>
            <w:r w:rsidR="00DF0A3C" w:rsidRPr="002B0D04">
              <w:rPr>
                <w:rFonts w:ascii="Arial" w:hAnsi="Arial" w:cs="Arial"/>
                <w:b/>
                <w:color w:val="000000"/>
              </w:rPr>
              <w:t xml:space="preserve">ill </w:t>
            </w:r>
            <w:r w:rsidR="00EE2E0B" w:rsidRPr="002B0D04">
              <w:rPr>
                <w:rFonts w:ascii="Arial" w:hAnsi="Arial" w:cs="Arial"/>
                <w:b/>
                <w:color w:val="000000"/>
              </w:rPr>
              <w:t>A</w:t>
            </w:r>
            <w:r w:rsidR="00DF0A3C" w:rsidRPr="002B0D04">
              <w:rPr>
                <w:rFonts w:ascii="Arial" w:hAnsi="Arial" w:cs="Arial"/>
                <w:b/>
                <w:color w:val="000000"/>
              </w:rPr>
              <w:t xml:space="preserve">gent sales use the </w:t>
            </w:r>
            <w:r w:rsidR="00EE2E0B" w:rsidRPr="002B0D04">
              <w:rPr>
                <w:rFonts w:ascii="Arial" w:hAnsi="Arial" w:cs="Arial"/>
                <w:b/>
                <w:color w:val="000000"/>
              </w:rPr>
              <w:t>A</w:t>
            </w:r>
            <w:r w:rsidR="00DF0A3C" w:rsidRPr="002B0D04">
              <w:rPr>
                <w:rFonts w:ascii="Arial" w:hAnsi="Arial" w:cs="Arial"/>
                <w:b/>
                <w:color w:val="000000"/>
              </w:rPr>
              <w:t>gent</w:t>
            </w:r>
            <w:r w:rsidR="005F5A3D" w:rsidRPr="002B0D04">
              <w:rPr>
                <w:rFonts w:ascii="Arial" w:hAnsi="Arial" w:cs="Arial"/>
                <w:b/>
                <w:color w:val="000000"/>
              </w:rPr>
              <w:t>’</w:t>
            </w:r>
            <w:r w:rsidR="00DF0A3C" w:rsidRPr="002B0D04">
              <w:rPr>
                <w:rFonts w:ascii="Arial" w:hAnsi="Arial" w:cs="Arial"/>
                <w:b/>
                <w:color w:val="000000"/>
              </w:rPr>
              <w:t>s credit card processor?</w:t>
            </w:r>
          </w:p>
          <w:p w14:paraId="02175B49"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5515AA4D" w14:textId="5481C478" w:rsidR="00C94F4C" w:rsidRPr="002B0D04" w:rsidRDefault="00813890" w:rsidP="00E337C9">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A. </w:t>
            </w:r>
            <w:r w:rsidR="0043055D" w:rsidRPr="002B0D04">
              <w:rPr>
                <w:rFonts w:ascii="Arial" w:hAnsi="Arial" w:cs="Arial"/>
              </w:rPr>
              <w:t xml:space="preserve">The </w:t>
            </w:r>
            <w:r w:rsidRPr="002B0D04">
              <w:rPr>
                <w:rFonts w:ascii="Arial" w:hAnsi="Arial" w:cs="Arial"/>
              </w:rPr>
              <w:t>V</w:t>
            </w:r>
            <w:r w:rsidR="0043055D" w:rsidRPr="002B0D04">
              <w:rPr>
                <w:rFonts w:ascii="Arial" w:hAnsi="Arial" w:cs="Arial"/>
              </w:rPr>
              <w:t xml:space="preserve">endor </w:t>
            </w:r>
            <w:r w:rsidRPr="002B0D04">
              <w:rPr>
                <w:rFonts w:ascii="Arial" w:hAnsi="Arial" w:cs="Arial"/>
              </w:rPr>
              <w:t xml:space="preserve">{Contractor} </w:t>
            </w:r>
            <w:r w:rsidR="0043055D" w:rsidRPr="002B0D04">
              <w:rPr>
                <w:rFonts w:ascii="Arial" w:hAnsi="Arial" w:cs="Arial"/>
              </w:rPr>
              <w:t xml:space="preserve">will use their own credit card processing services for internet transactions and pass those fee(s) onto the customer.  </w:t>
            </w:r>
            <w:r w:rsidRPr="002B0D04">
              <w:rPr>
                <w:rFonts w:ascii="Arial" w:hAnsi="Arial" w:cs="Arial"/>
              </w:rPr>
              <w:t>B. Telephone sales will be discontinued under the new procurement</w:t>
            </w:r>
            <w:r w:rsidR="009200EA" w:rsidRPr="002B0D04">
              <w:rPr>
                <w:rFonts w:ascii="Arial" w:hAnsi="Arial" w:cs="Arial"/>
              </w:rPr>
              <w:t xml:space="preserve"> as stated </w:t>
            </w:r>
            <w:r w:rsidR="00E337C9" w:rsidRPr="002B0D04">
              <w:rPr>
                <w:rFonts w:ascii="Arial" w:hAnsi="Arial" w:cs="Arial"/>
              </w:rPr>
              <w:t>in Section 1.2.2</w:t>
            </w:r>
            <w:r w:rsidR="009200EA" w:rsidRPr="002B0D04">
              <w:rPr>
                <w:rFonts w:ascii="Arial" w:hAnsi="Arial" w:cs="Arial"/>
              </w:rPr>
              <w:t xml:space="preserve"> of the Bid Solicitation {RFP}</w:t>
            </w:r>
            <w:r w:rsidRPr="002B0D04">
              <w:rPr>
                <w:rFonts w:ascii="Arial" w:hAnsi="Arial" w:cs="Arial"/>
              </w:rPr>
              <w:t xml:space="preserve">. C. </w:t>
            </w:r>
            <w:r w:rsidR="00C723E2" w:rsidRPr="002B0D04">
              <w:rPr>
                <w:rFonts w:ascii="Arial" w:hAnsi="Arial" w:cs="Arial"/>
              </w:rPr>
              <w:t xml:space="preserve">Agents </w:t>
            </w:r>
            <w:r w:rsidR="0043055D" w:rsidRPr="002B0D04">
              <w:rPr>
                <w:rFonts w:ascii="Arial" w:hAnsi="Arial" w:cs="Arial"/>
              </w:rPr>
              <w:t xml:space="preserve">accepting credit cards as payment for </w:t>
            </w:r>
            <w:r w:rsidR="00C723E2" w:rsidRPr="002B0D04">
              <w:rPr>
                <w:rFonts w:ascii="Arial" w:hAnsi="Arial" w:cs="Arial"/>
              </w:rPr>
              <w:t xml:space="preserve">Privileges </w:t>
            </w:r>
            <w:r w:rsidR="0043055D" w:rsidRPr="002B0D04">
              <w:rPr>
                <w:rFonts w:ascii="Arial" w:hAnsi="Arial" w:cs="Arial"/>
              </w:rPr>
              <w:t xml:space="preserve">will continue </w:t>
            </w:r>
            <w:r w:rsidRPr="002B0D04">
              <w:rPr>
                <w:rFonts w:ascii="Arial" w:hAnsi="Arial" w:cs="Arial"/>
              </w:rPr>
              <w:t xml:space="preserve">to </w:t>
            </w:r>
            <w:r w:rsidR="0043055D" w:rsidRPr="002B0D04">
              <w:rPr>
                <w:rFonts w:ascii="Arial" w:hAnsi="Arial" w:cs="Arial"/>
              </w:rPr>
              <w:t xml:space="preserve">use </w:t>
            </w:r>
            <w:r w:rsidRPr="002B0D04">
              <w:rPr>
                <w:rFonts w:ascii="Arial" w:hAnsi="Arial" w:cs="Arial"/>
              </w:rPr>
              <w:t xml:space="preserve">its </w:t>
            </w:r>
            <w:r w:rsidR="0043055D" w:rsidRPr="002B0D04">
              <w:rPr>
                <w:rFonts w:ascii="Arial" w:hAnsi="Arial" w:cs="Arial"/>
              </w:rPr>
              <w:t xml:space="preserve">own </w:t>
            </w:r>
            <w:r w:rsidRPr="002B0D04">
              <w:rPr>
                <w:rFonts w:ascii="Arial" w:hAnsi="Arial" w:cs="Arial"/>
              </w:rPr>
              <w:t xml:space="preserve">credit card </w:t>
            </w:r>
            <w:r w:rsidR="0043055D" w:rsidRPr="002B0D04">
              <w:rPr>
                <w:rFonts w:ascii="Arial" w:hAnsi="Arial" w:cs="Arial"/>
              </w:rPr>
              <w:t xml:space="preserve">processor and those payments are independent of the system. Note that many </w:t>
            </w:r>
            <w:r w:rsidR="00C723E2" w:rsidRPr="002B0D04">
              <w:rPr>
                <w:rFonts w:ascii="Arial" w:hAnsi="Arial" w:cs="Arial"/>
              </w:rPr>
              <w:t xml:space="preserve">Agents </w:t>
            </w:r>
            <w:r w:rsidR="0043055D" w:rsidRPr="002B0D04">
              <w:rPr>
                <w:rFonts w:ascii="Arial" w:hAnsi="Arial" w:cs="Arial"/>
              </w:rPr>
              <w:t xml:space="preserve">do not accept credit cards as payments for </w:t>
            </w:r>
            <w:r w:rsidR="00C723E2" w:rsidRPr="002B0D04">
              <w:rPr>
                <w:rFonts w:ascii="Arial" w:hAnsi="Arial" w:cs="Arial"/>
              </w:rPr>
              <w:t xml:space="preserve">Privileges </w:t>
            </w:r>
            <w:r w:rsidR="0043055D" w:rsidRPr="002B0D04">
              <w:rPr>
                <w:rFonts w:ascii="Arial" w:hAnsi="Arial" w:cs="Arial"/>
              </w:rPr>
              <w:t xml:space="preserve">because they may not pass those fees onto the customer and they are unwilling to absorb those costs.  Division Offices will use credit card processing services provided by the </w:t>
            </w:r>
            <w:r w:rsidRPr="002B0D04">
              <w:rPr>
                <w:rFonts w:ascii="Arial" w:hAnsi="Arial" w:cs="Arial"/>
              </w:rPr>
              <w:t>S</w:t>
            </w:r>
            <w:r w:rsidR="0043055D" w:rsidRPr="002B0D04">
              <w:rPr>
                <w:rFonts w:ascii="Arial" w:hAnsi="Arial" w:cs="Arial"/>
              </w:rPr>
              <w:t xml:space="preserve">tate.  </w:t>
            </w:r>
          </w:p>
        </w:tc>
      </w:tr>
      <w:tr w:rsidR="007E756E" w:rsidRPr="002B0D04" w14:paraId="0989424E"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385D75C7"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747C135B"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56FF6F83" w14:textId="77777777" w:rsidR="00DF0A3C" w:rsidRPr="002B0D04" w:rsidRDefault="00DF0A3C" w:rsidP="00DF0A3C">
            <w:pPr>
              <w:rPr>
                <w:rFonts w:ascii="Arial" w:hAnsi="Arial" w:cs="Arial"/>
                <w:color w:val="000000"/>
              </w:rPr>
            </w:pPr>
            <w:r w:rsidRPr="002B0D04">
              <w:rPr>
                <w:rFonts w:ascii="Arial" w:hAnsi="Arial" w:cs="Arial"/>
                <w:b/>
                <w:color w:val="000000"/>
              </w:rPr>
              <w:t>Is the NJS looking for a commercial-off-the-shel</w:t>
            </w:r>
            <w:r w:rsidR="00E337C9" w:rsidRPr="002B0D04">
              <w:rPr>
                <w:rFonts w:ascii="Arial" w:hAnsi="Arial" w:cs="Arial"/>
                <w:b/>
                <w:color w:val="000000"/>
              </w:rPr>
              <w:t>f</w:t>
            </w:r>
            <w:r w:rsidRPr="002B0D04">
              <w:rPr>
                <w:rFonts w:ascii="Arial" w:hAnsi="Arial" w:cs="Arial"/>
                <w:b/>
                <w:color w:val="000000"/>
              </w:rPr>
              <w:t xml:space="preserve"> product or a custom made system?</w:t>
            </w:r>
          </w:p>
          <w:p w14:paraId="2065CC55"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7C5CA740" w14:textId="77777777" w:rsidR="00C94F4C" w:rsidRPr="002B0D04" w:rsidRDefault="001F6962" w:rsidP="0052774B">
            <w:pPr>
              <w:tabs>
                <w:tab w:val="left" w:pos="0"/>
              </w:tabs>
              <w:overflowPunct w:val="0"/>
              <w:autoSpaceDE w:val="0"/>
              <w:autoSpaceDN w:val="0"/>
              <w:adjustRightInd w:val="0"/>
              <w:ind w:hanging="28"/>
              <w:rPr>
                <w:rFonts w:ascii="Arial" w:hAnsi="Arial" w:cs="Arial"/>
              </w:rPr>
            </w:pPr>
            <w:r w:rsidRPr="002B0D04">
              <w:rPr>
                <w:rFonts w:ascii="Arial" w:hAnsi="Arial" w:cs="Arial"/>
              </w:rPr>
              <w:t>The State wil</w:t>
            </w:r>
            <w:r w:rsidR="0052774B" w:rsidRPr="002B0D04">
              <w:rPr>
                <w:rFonts w:ascii="Arial" w:hAnsi="Arial" w:cs="Arial"/>
              </w:rPr>
              <w:t>l</w:t>
            </w:r>
            <w:r w:rsidRPr="002B0D04">
              <w:rPr>
                <w:rFonts w:ascii="Arial" w:hAnsi="Arial" w:cs="Arial"/>
              </w:rPr>
              <w:t xml:space="preserve"> consi</w:t>
            </w:r>
            <w:r w:rsidR="0052774B" w:rsidRPr="002B0D04">
              <w:rPr>
                <w:rFonts w:ascii="Arial" w:hAnsi="Arial" w:cs="Arial"/>
              </w:rPr>
              <w:t>der COTS solutions, custom solutions</w:t>
            </w:r>
            <w:r w:rsidR="00813890" w:rsidRPr="002B0D04">
              <w:rPr>
                <w:rFonts w:ascii="Arial" w:hAnsi="Arial" w:cs="Arial"/>
              </w:rPr>
              <w:t>,</w:t>
            </w:r>
            <w:r w:rsidR="0052774B" w:rsidRPr="002B0D04">
              <w:rPr>
                <w:rFonts w:ascii="Arial" w:hAnsi="Arial" w:cs="Arial"/>
              </w:rPr>
              <w:t xml:space="preserve"> or a combination </w:t>
            </w:r>
            <w:r w:rsidRPr="002B0D04">
              <w:rPr>
                <w:rFonts w:ascii="Arial" w:hAnsi="Arial" w:cs="Arial"/>
              </w:rPr>
              <w:t>ther</w:t>
            </w:r>
            <w:r w:rsidR="0052774B" w:rsidRPr="002B0D04">
              <w:rPr>
                <w:rFonts w:ascii="Arial" w:hAnsi="Arial" w:cs="Arial"/>
              </w:rPr>
              <w:t>e</w:t>
            </w:r>
            <w:r w:rsidRPr="002B0D04">
              <w:rPr>
                <w:rFonts w:ascii="Arial" w:hAnsi="Arial" w:cs="Arial"/>
              </w:rPr>
              <w:t>of</w:t>
            </w:r>
            <w:r w:rsidR="0052774B" w:rsidRPr="002B0D04">
              <w:rPr>
                <w:rFonts w:ascii="Arial" w:hAnsi="Arial" w:cs="Arial"/>
              </w:rPr>
              <w:t xml:space="preserve">.  Please refer to Section </w:t>
            </w:r>
            <w:r w:rsidRPr="002B0D04">
              <w:rPr>
                <w:rFonts w:ascii="Arial" w:hAnsi="Arial" w:cs="Arial"/>
              </w:rPr>
              <w:t>5.8</w:t>
            </w:r>
            <w:r w:rsidR="0052774B" w:rsidRPr="002B0D04">
              <w:rPr>
                <w:rFonts w:ascii="Arial" w:hAnsi="Arial" w:cs="Arial"/>
              </w:rPr>
              <w:t xml:space="preserve"> of the Bid Solicitation {RFP}.   </w:t>
            </w:r>
          </w:p>
        </w:tc>
      </w:tr>
      <w:tr w:rsidR="007E756E" w:rsidRPr="002B0D04" w14:paraId="68B9882C" w14:textId="77777777" w:rsidTr="00ED3B68">
        <w:trPr>
          <w:trHeight w:val="188"/>
        </w:trPr>
        <w:tc>
          <w:tcPr>
            <w:tcW w:w="697" w:type="dxa"/>
            <w:tcBorders>
              <w:top w:val="single" w:sz="4" w:space="0" w:color="auto"/>
              <w:left w:val="single" w:sz="4" w:space="0" w:color="auto"/>
              <w:bottom w:val="single" w:sz="4" w:space="0" w:color="auto"/>
              <w:right w:val="single" w:sz="4" w:space="0" w:color="auto"/>
            </w:tcBorders>
            <w:hideMark/>
          </w:tcPr>
          <w:p w14:paraId="71C16E25"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24AB6A0B"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5F0FF159" w14:textId="77777777" w:rsidR="00DF0A3C" w:rsidRPr="002B0D04" w:rsidRDefault="00813890" w:rsidP="00DF0A3C">
            <w:pPr>
              <w:rPr>
                <w:rFonts w:ascii="Arial" w:hAnsi="Arial" w:cs="Arial"/>
                <w:color w:val="000000"/>
              </w:rPr>
            </w:pPr>
            <w:r w:rsidRPr="002B0D04">
              <w:rPr>
                <w:rFonts w:ascii="Arial" w:hAnsi="Arial" w:cs="Arial"/>
                <w:b/>
                <w:color w:val="000000"/>
              </w:rPr>
              <w:t xml:space="preserve">A. </w:t>
            </w:r>
            <w:r w:rsidR="00DF0A3C" w:rsidRPr="002B0D04">
              <w:rPr>
                <w:rFonts w:ascii="Arial" w:hAnsi="Arial" w:cs="Arial"/>
                <w:b/>
                <w:color w:val="000000"/>
              </w:rPr>
              <w:t xml:space="preserve">Will the State continue to offer the lottery programs in the new System? </w:t>
            </w:r>
            <w:r w:rsidRPr="002B0D04">
              <w:rPr>
                <w:rFonts w:ascii="Arial" w:hAnsi="Arial" w:cs="Arial"/>
                <w:b/>
                <w:color w:val="000000"/>
              </w:rPr>
              <w:t xml:space="preserve">B. </w:t>
            </w:r>
            <w:r w:rsidR="00DF0A3C" w:rsidRPr="002B0D04">
              <w:rPr>
                <w:rFonts w:ascii="Arial" w:hAnsi="Arial" w:cs="Arial"/>
                <w:b/>
                <w:color w:val="000000"/>
              </w:rPr>
              <w:t>If yes, will the lottery rules be kept the same?</w:t>
            </w:r>
          </w:p>
          <w:p w14:paraId="01AADCDF"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12E7FBF4" w14:textId="77777777" w:rsidR="0043055D" w:rsidRPr="002B0D04" w:rsidRDefault="00813890" w:rsidP="00F61658">
            <w:pPr>
              <w:tabs>
                <w:tab w:val="left" w:pos="0"/>
              </w:tabs>
              <w:overflowPunct w:val="0"/>
              <w:autoSpaceDE w:val="0"/>
              <w:autoSpaceDN w:val="0"/>
              <w:adjustRightInd w:val="0"/>
              <w:ind w:hanging="28"/>
              <w:rPr>
                <w:rFonts w:ascii="Arial" w:hAnsi="Arial" w:cs="Arial"/>
              </w:rPr>
            </w:pPr>
            <w:r w:rsidRPr="002B0D04">
              <w:rPr>
                <w:rFonts w:ascii="Arial" w:hAnsi="Arial" w:cs="Arial"/>
              </w:rPr>
              <w:t xml:space="preserve">A. </w:t>
            </w:r>
            <w:r w:rsidR="002C3742" w:rsidRPr="002B0D04">
              <w:rPr>
                <w:rFonts w:ascii="Arial" w:hAnsi="Arial" w:cs="Arial"/>
              </w:rPr>
              <w:t>Yes</w:t>
            </w:r>
            <w:r w:rsidR="002A7F24" w:rsidRPr="002B0D04">
              <w:rPr>
                <w:rFonts w:ascii="Arial" w:hAnsi="Arial" w:cs="Arial"/>
              </w:rPr>
              <w:t>, however t</w:t>
            </w:r>
            <w:r w:rsidR="0043055D" w:rsidRPr="002B0D04">
              <w:rPr>
                <w:rFonts w:ascii="Arial" w:hAnsi="Arial" w:cs="Arial"/>
              </w:rPr>
              <w:t>he DFW only conducts lotteries for Spring Turkey, Beaver</w:t>
            </w:r>
            <w:r w:rsidR="00032D25" w:rsidRPr="002B0D04">
              <w:rPr>
                <w:rFonts w:ascii="Arial" w:hAnsi="Arial" w:cs="Arial"/>
              </w:rPr>
              <w:t>,</w:t>
            </w:r>
            <w:r w:rsidR="0043055D" w:rsidRPr="002B0D04">
              <w:rPr>
                <w:rFonts w:ascii="Arial" w:hAnsi="Arial" w:cs="Arial"/>
              </w:rPr>
              <w:t xml:space="preserve"> and Otter.  Spring Turkey is a </w:t>
            </w:r>
            <w:r w:rsidR="00F61658" w:rsidRPr="002B0D04">
              <w:rPr>
                <w:rFonts w:ascii="Arial" w:hAnsi="Arial" w:cs="Arial"/>
              </w:rPr>
              <w:t xml:space="preserve">single </w:t>
            </w:r>
            <w:r w:rsidR="0043055D" w:rsidRPr="002B0D04">
              <w:rPr>
                <w:rFonts w:ascii="Arial" w:hAnsi="Arial" w:cs="Arial"/>
              </w:rPr>
              <w:t xml:space="preserve">lottery.  The Beaver </w:t>
            </w:r>
            <w:r w:rsidR="002C3742" w:rsidRPr="002B0D04">
              <w:rPr>
                <w:rFonts w:ascii="Arial" w:hAnsi="Arial" w:cs="Arial"/>
              </w:rPr>
              <w:t>L</w:t>
            </w:r>
            <w:r w:rsidR="0043055D" w:rsidRPr="002B0D04">
              <w:rPr>
                <w:rFonts w:ascii="Arial" w:hAnsi="Arial" w:cs="Arial"/>
              </w:rPr>
              <w:t>ottery and Otter Lottery are tied together.</w:t>
            </w:r>
            <w:r w:rsidR="000D6BA5" w:rsidRPr="002B0D04">
              <w:rPr>
                <w:rFonts w:ascii="Arial" w:hAnsi="Arial" w:cs="Arial"/>
              </w:rPr>
              <w:t xml:space="preserve">  </w:t>
            </w:r>
            <w:r w:rsidRPr="002B0D04">
              <w:rPr>
                <w:rFonts w:ascii="Arial" w:hAnsi="Arial" w:cs="Arial"/>
              </w:rPr>
              <w:t xml:space="preserve">B. </w:t>
            </w:r>
            <w:r w:rsidR="002C3742" w:rsidRPr="002B0D04">
              <w:rPr>
                <w:rFonts w:ascii="Arial" w:hAnsi="Arial" w:cs="Arial"/>
              </w:rPr>
              <w:t>All of the same lottery rules will initially be kept; however, t</w:t>
            </w:r>
            <w:r w:rsidR="0043055D" w:rsidRPr="002B0D04">
              <w:rPr>
                <w:rFonts w:ascii="Arial" w:hAnsi="Arial" w:cs="Arial"/>
              </w:rPr>
              <w:t xml:space="preserve">he State reserves right to initiate new lotteries for same or different species on an as needed basis and </w:t>
            </w:r>
            <w:r w:rsidR="000D6BA5" w:rsidRPr="002B0D04">
              <w:rPr>
                <w:rFonts w:ascii="Arial" w:hAnsi="Arial" w:cs="Arial"/>
              </w:rPr>
              <w:t xml:space="preserve">the right </w:t>
            </w:r>
            <w:r w:rsidR="0043055D" w:rsidRPr="002B0D04">
              <w:rPr>
                <w:rFonts w:ascii="Arial" w:hAnsi="Arial" w:cs="Arial"/>
              </w:rPr>
              <w:t>to change the lottery rules as needed or required by law.</w:t>
            </w:r>
          </w:p>
        </w:tc>
      </w:tr>
      <w:tr w:rsidR="007E756E" w:rsidRPr="002B0D04" w14:paraId="382E9A12"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30A9EA3C"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018BC902"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6AAAF098" w14:textId="77777777" w:rsidR="00DF0A3C" w:rsidRPr="002B0D04" w:rsidRDefault="002C3742" w:rsidP="00DF0A3C">
            <w:pPr>
              <w:rPr>
                <w:rFonts w:ascii="Arial" w:hAnsi="Arial" w:cs="Arial"/>
                <w:color w:val="000000"/>
              </w:rPr>
            </w:pPr>
            <w:r w:rsidRPr="002B0D04">
              <w:rPr>
                <w:rFonts w:ascii="Arial" w:hAnsi="Arial" w:cs="Arial"/>
                <w:b/>
                <w:color w:val="000000"/>
              </w:rPr>
              <w:t xml:space="preserve">A. </w:t>
            </w:r>
            <w:r w:rsidR="00DF0A3C" w:rsidRPr="002B0D04">
              <w:rPr>
                <w:rFonts w:ascii="Arial" w:hAnsi="Arial" w:cs="Arial"/>
                <w:b/>
                <w:color w:val="000000"/>
              </w:rPr>
              <w:t xml:space="preserve">Please provide the application form(s) that are used by the HIP program and should be incorporated in the new IELS. </w:t>
            </w:r>
            <w:r w:rsidRPr="002B0D04">
              <w:rPr>
                <w:rFonts w:ascii="Arial" w:hAnsi="Arial" w:cs="Arial"/>
                <w:b/>
                <w:color w:val="000000"/>
              </w:rPr>
              <w:t xml:space="preserve">B. </w:t>
            </w:r>
            <w:r w:rsidR="00DF0A3C" w:rsidRPr="002B0D04">
              <w:rPr>
                <w:rFonts w:ascii="Arial" w:hAnsi="Arial" w:cs="Arial"/>
                <w:b/>
                <w:color w:val="000000"/>
              </w:rPr>
              <w:t>Please provide example final documents/certificates that the IELS should produce for the HIP.</w:t>
            </w:r>
          </w:p>
          <w:p w14:paraId="3ADCF121" w14:textId="77777777" w:rsidR="007E756E" w:rsidRPr="002B0D04" w:rsidRDefault="007E756E" w:rsidP="005663AD">
            <w:pPr>
              <w:tabs>
                <w:tab w:val="left" w:pos="0"/>
              </w:tabs>
              <w:overflowPunct w:val="0"/>
              <w:autoSpaceDE w:val="0"/>
              <w:autoSpaceDN w:val="0"/>
              <w:adjustRightInd w:val="0"/>
              <w:ind w:hanging="28"/>
              <w:rPr>
                <w:rFonts w:ascii="Arial" w:hAnsi="Arial" w:cs="Arial"/>
                <w:b/>
              </w:rPr>
            </w:pPr>
          </w:p>
          <w:p w14:paraId="491B523C" w14:textId="683D7150" w:rsidR="0043055D" w:rsidRPr="002B0D04" w:rsidRDefault="002C3742" w:rsidP="00C812A1">
            <w:pPr>
              <w:tabs>
                <w:tab w:val="left" w:pos="0"/>
              </w:tabs>
              <w:overflowPunct w:val="0"/>
              <w:autoSpaceDE w:val="0"/>
              <w:autoSpaceDN w:val="0"/>
              <w:adjustRightInd w:val="0"/>
              <w:rPr>
                <w:rFonts w:ascii="Arial" w:hAnsi="Arial" w:cs="Arial"/>
              </w:rPr>
            </w:pPr>
            <w:r w:rsidRPr="002B0D04">
              <w:rPr>
                <w:rFonts w:ascii="Arial" w:hAnsi="Arial" w:cs="Arial"/>
              </w:rPr>
              <w:t xml:space="preserve">A. </w:t>
            </w:r>
            <w:r w:rsidR="0043055D" w:rsidRPr="002B0D04">
              <w:rPr>
                <w:rFonts w:ascii="Arial" w:hAnsi="Arial" w:cs="Arial"/>
              </w:rPr>
              <w:t xml:space="preserve">The </w:t>
            </w:r>
            <w:r w:rsidR="002E1D42" w:rsidRPr="002B0D04">
              <w:rPr>
                <w:rFonts w:ascii="Arial" w:hAnsi="Arial" w:cs="Arial"/>
              </w:rPr>
              <w:t>i</w:t>
            </w:r>
            <w:r w:rsidR="0043055D" w:rsidRPr="002B0D04">
              <w:rPr>
                <w:rFonts w:ascii="Arial" w:hAnsi="Arial" w:cs="Arial"/>
              </w:rPr>
              <w:t xml:space="preserve">nformation </w:t>
            </w:r>
            <w:r w:rsidR="002E1D42" w:rsidRPr="002B0D04">
              <w:rPr>
                <w:rFonts w:ascii="Arial" w:hAnsi="Arial" w:cs="Arial"/>
              </w:rPr>
              <w:t xml:space="preserve">currently </w:t>
            </w:r>
            <w:r w:rsidR="0043055D" w:rsidRPr="002B0D04">
              <w:rPr>
                <w:rFonts w:ascii="Arial" w:hAnsi="Arial" w:cs="Arial"/>
              </w:rPr>
              <w:t xml:space="preserve">collected for HIP certifications is </w:t>
            </w:r>
            <w:r w:rsidR="002E1D42" w:rsidRPr="002B0D04">
              <w:rPr>
                <w:rFonts w:ascii="Arial" w:hAnsi="Arial" w:cs="Arial"/>
              </w:rPr>
              <w:t>stated</w:t>
            </w:r>
            <w:r w:rsidR="0043055D" w:rsidRPr="002B0D04">
              <w:rPr>
                <w:rFonts w:ascii="Arial" w:hAnsi="Arial" w:cs="Arial"/>
              </w:rPr>
              <w:t xml:space="preserve"> in 3.5.8 of the </w:t>
            </w:r>
            <w:r w:rsidR="007D640D" w:rsidRPr="002B0D04">
              <w:rPr>
                <w:rFonts w:ascii="Arial" w:hAnsi="Arial" w:cs="Arial"/>
              </w:rPr>
              <w:t>Bid Solicitation {RFP}</w:t>
            </w:r>
            <w:r w:rsidR="0043055D" w:rsidRPr="002B0D04">
              <w:rPr>
                <w:rFonts w:ascii="Arial" w:hAnsi="Arial" w:cs="Arial"/>
              </w:rPr>
              <w:t xml:space="preserve">.  </w:t>
            </w:r>
            <w:r w:rsidR="00D75192" w:rsidRPr="002B0D04">
              <w:rPr>
                <w:rFonts w:ascii="Arial" w:hAnsi="Arial" w:cs="Arial"/>
              </w:rPr>
              <w:t xml:space="preserve">B. </w:t>
            </w:r>
            <w:r w:rsidR="0043055D" w:rsidRPr="002B0D04">
              <w:rPr>
                <w:rFonts w:ascii="Arial" w:hAnsi="Arial" w:cs="Arial"/>
              </w:rPr>
              <w:t xml:space="preserve">The document that prints out is similar to the Rifle Permit and </w:t>
            </w:r>
            <w:r w:rsidR="0089474D" w:rsidRPr="002B0D04">
              <w:rPr>
                <w:rFonts w:ascii="Arial" w:hAnsi="Arial" w:cs="Arial"/>
              </w:rPr>
              <w:t>Waterfowl</w:t>
            </w:r>
            <w:r w:rsidR="0043055D" w:rsidRPr="002B0D04">
              <w:rPr>
                <w:rFonts w:ascii="Arial" w:hAnsi="Arial" w:cs="Arial"/>
              </w:rPr>
              <w:t xml:space="preserve"> Stamp shown </w:t>
            </w:r>
            <w:r w:rsidR="00FE415F" w:rsidRPr="002B0D04">
              <w:rPr>
                <w:rFonts w:ascii="Arial" w:hAnsi="Arial" w:cs="Arial"/>
              </w:rPr>
              <w:t>on page two (2) of</w:t>
            </w:r>
            <w:r w:rsidR="0043055D" w:rsidRPr="002B0D04">
              <w:rPr>
                <w:rFonts w:ascii="Arial" w:hAnsi="Arial" w:cs="Arial"/>
              </w:rPr>
              <w:t xml:space="preserve"> </w:t>
            </w:r>
            <w:r w:rsidR="004722A6" w:rsidRPr="002B0D04">
              <w:rPr>
                <w:rFonts w:ascii="Arial" w:hAnsi="Arial" w:cs="Arial"/>
              </w:rPr>
              <w:t xml:space="preserve">Revised </w:t>
            </w:r>
            <w:r w:rsidR="0043055D" w:rsidRPr="002B0D04">
              <w:rPr>
                <w:rFonts w:ascii="Arial" w:hAnsi="Arial" w:cs="Arial"/>
              </w:rPr>
              <w:t>Attachment E</w:t>
            </w:r>
            <w:r w:rsidR="00FE415F" w:rsidRPr="002B0D04">
              <w:rPr>
                <w:rFonts w:ascii="Arial" w:hAnsi="Arial" w:cs="Arial"/>
              </w:rPr>
              <w:t xml:space="preserve">, </w:t>
            </w:r>
            <w:r w:rsidR="004722A6" w:rsidRPr="002B0D04">
              <w:rPr>
                <w:rFonts w:ascii="Arial" w:hAnsi="Arial" w:cs="Arial"/>
              </w:rPr>
              <w:t xml:space="preserve">Privilege </w:t>
            </w:r>
            <w:r w:rsidR="00FE415F" w:rsidRPr="002B0D04">
              <w:rPr>
                <w:rFonts w:ascii="Arial" w:hAnsi="Arial" w:cs="Arial"/>
              </w:rPr>
              <w:t>Samples</w:t>
            </w:r>
            <w:r w:rsidR="0043055D" w:rsidRPr="002B0D04">
              <w:rPr>
                <w:rFonts w:ascii="Arial" w:hAnsi="Arial" w:cs="Arial"/>
              </w:rPr>
              <w:t xml:space="preserve">.    </w:t>
            </w:r>
          </w:p>
        </w:tc>
      </w:tr>
      <w:tr w:rsidR="007E756E" w:rsidRPr="002B0D04" w14:paraId="5A3A3161"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ED968F2"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259C05E6"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6D9B174D" w14:textId="77777777" w:rsidR="00DF0A3C" w:rsidRPr="002B0D04" w:rsidRDefault="00DF0A3C" w:rsidP="00DF0A3C">
            <w:pPr>
              <w:rPr>
                <w:rFonts w:ascii="Arial" w:hAnsi="Arial" w:cs="Arial"/>
                <w:color w:val="000000"/>
              </w:rPr>
            </w:pPr>
            <w:r w:rsidRPr="002B0D04">
              <w:rPr>
                <w:rFonts w:ascii="Arial" w:hAnsi="Arial" w:cs="Arial"/>
                <w:b/>
                <w:color w:val="000000"/>
              </w:rPr>
              <w:t xml:space="preserve">What data are collected by IELS for the Commercial Marine </w:t>
            </w:r>
            <w:r w:rsidR="00C723E2" w:rsidRPr="002B0D04">
              <w:rPr>
                <w:rFonts w:ascii="Arial" w:hAnsi="Arial" w:cs="Arial"/>
                <w:b/>
                <w:color w:val="000000"/>
              </w:rPr>
              <w:t xml:space="preserve">Privileges </w:t>
            </w:r>
            <w:r w:rsidRPr="002B0D04">
              <w:rPr>
                <w:rFonts w:ascii="Arial" w:hAnsi="Arial" w:cs="Arial"/>
                <w:b/>
                <w:color w:val="000000"/>
              </w:rPr>
              <w:t>program and should be incorporated in the new IELS</w:t>
            </w:r>
            <w:r w:rsidR="0025583E" w:rsidRPr="002B0D04">
              <w:rPr>
                <w:rFonts w:ascii="Arial" w:hAnsi="Arial" w:cs="Arial"/>
                <w:b/>
                <w:color w:val="000000"/>
              </w:rPr>
              <w:t>?</w:t>
            </w:r>
            <w:r w:rsidRPr="002B0D04">
              <w:rPr>
                <w:rFonts w:ascii="Arial" w:hAnsi="Arial" w:cs="Arial"/>
                <w:b/>
                <w:color w:val="000000"/>
              </w:rPr>
              <w:t xml:space="preserve"> Also, please provide example final documents/certificates that the IELS should produce for the Commercial Marine Privileges.</w:t>
            </w:r>
          </w:p>
          <w:p w14:paraId="71D9E180" w14:textId="77777777" w:rsidR="007E756E" w:rsidRPr="002B0D04" w:rsidRDefault="007E756E" w:rsidP="005663AD">
            <w:pPr>
              <w:tabs>
                <w:tab w:val="left" w:pos="0"/>
              </w:tabs>
              <w:overflowPunct w:val="0"/>
              <w:autoSpaceDE w:val="0"/>
              <w:autoSpaceDN w:val="0"/>
              <w:adjustRightInd w:val="0"/>
              <w:rPr>
                <w:rFonts w:ascii="Arial" w:hAnsi="Arial" w:cs="Arial"/>
                <w:b/>
              </w:rPr>
            </w:pPr>
          </w:p>
          <w:p w14:paraId="4EACE781" w14:textId="15B3865C" w:rsidR="0043055D" w:rsidRPr="002B0D04" w:rsidRDefault="0043055D" w:rsidP="00F84610">
            <w:pPr>
              <w:tabs>
                <w:tab w:val="left" w:pos="0"/>
              </w:tabs>
              <w:overflowPunct w:val="0"/>
              <w:autoSpaceDE w:val="0"/>
              <w:autoSpaceDN w:val="0"/>
              <w:adjustRightInd w:val="0"/>
              <w:rPr>
                <w:rFonts w:ascii="Arial" w:hAnsi="Arial" w:cs="Arial"/>
              </w:rPr>
            </w:pPr>
            <w:r w:rsidRPr="002B0D04">
              <w:rPr>
                <w:rFonts w:ascii="Arial" w:hAnsi="Arial" w:cs="Arial"/>
              </w:rPr>
              <w:t xml:space="preserve">Samples of </w:t>
            </w:r>
            <w:r w:rsidR="00A82F1E" w:rsidRPr="002B0D04">
              <w:rPr>
                <w:rFonts w:ascii="Arial" w:hAnsi="Arial" w:cs="Arial"/>
              </w:rPr>
              <w:t>C</w:t>
            </w:r>
            <w:r w:rsidRPr="002B0D04">
              <w:rPr>
                <w:rFonts w:ascii="Arial" w:hAnsi="Arial" w:cs="Arial"/>
              </w:rPr>
              <w:t xml:space="preserve">ommercial </w:t>
            </w:r>
            <w:r w:rsidR="00A82F1E" w:rsidRPr="002B0D04">
              <w:rPr>
                <w:rFonts w:ascii="Arial" w:hAnsi="Arial" w:cs="Arial"/>
              </w:rPr>
              <w:t>M</w:t>
            </w:r>
            <w:r w:rsidRPr="002B0D04">
              <w:rPr>
                <w:rFonts w:ascii="Arial" w:hAnsi="Arial" w:cs="Arial"/>
              </w:rPr>
              <w:t xml:space="preserve">arine licenses are </w:t>
            </w:r>
            <w:r w:rsidR="0089474D" w:rsidRPr="002B0D04">
              <w:rPr>
                <w:rFonts w:ascii="Arial" w:hAnsi="Arial" w:cs="Arial"/>
              </w:rPr>
              <w:t>provided</w:t>
            </w:r>
            <w:r w:rsidRPr="002B0D04">
              <w:rPr>
                <w:rFonts w:ascii="Arial" w:hAnsi="Arial" w:cs="Arial"/>
              </w:rPr>
              <w:t xml:space="preserve"> </w:t>
            </w:r>
            <w:r w:rsidR="00F84610" w:rsidRPr="002B0D04">
              <w:rPr>
                <w:rFonts w:ascii="Arial" w:hAnsi="Arial" w:cs="Arial"/>
              </w:rPr>
              <w:t>on pages five (5) and six (6)</w:t>
            </w:r>
            <w:r w:rsidR="00375DAB" w:rsidRPr="002B0D04">
              <w:rPr>
                <w:rFonts w:ascii="Arial" w:hAnsi="Arial" w:cs="Arial"/>
              </w:rPr>
              <w:t xml:space="preserve"> of </w:t>
            </w:r>
            <w:r w:rsidR="00F84610" w:rsidRPr="002B0D04">
              <w:rPr>
                <w:rFonts w:ascii="Arial" w:hAnsi="Arial" w:cs="Arial"/>
              </w:rPr>
              <w:t xml:space="preserve">Revised </w:t>
            </w:r>
            <w:r w:rsidR="0089474D" w:rsidRPr="002B0D04">
              <w:rPr>
                <w:rFonts w:ascii="Arial" w:hAnsi="Arial" w:cs="Arial"/>
              </w:rPr>
              <w:t>Attachment</w:t>
            </w:r>
            <w:r w:rsidRPr="002B0D04">
              <w:rPr>
                <w:rFonts w:ascii="Arial" w:hAnsi="Arial" w:cs="Arial"/>
              </w:rPr>
              <w:t xml:space="preserve"> E</w:t>
            </w:r>
            <w:r w:rsidR="00EE2E0B" w:rsidRPr="002B0D04">
              <w:rPr>
                <w:rFonts w:ascii="Arial" w:hAnsi="Arial" w:cs="Arial"/>
              </w:rPr>
              <w:t xml:space="preserve">, </w:t>
            </w:r>
            <w:r w:rsidR="00C723E2" w:rsidRPr="002B0D04">
              <w:rPr>
                <w:rFonts w:ascii="Arial" w:hAnsi="Arial" w:cs="Arial"/>
              </w:rPr>
              <w:t xml:space="preserve">Privilege </w:t>
            </w:r>
            <w:r w:rsidR="00EE2E0B" w:rsidRPr="002B0D04">
              <w:rPr>
                <w:rFonts w:ascii="Arial" w:hAnsi="Arial" w:cs="Arial"/>
              </w:rPr>
              <w:t>Samples</w:t>
            </w:r>
            <w:r w:rsidRPr="002B0D04">
              <w:rPr>
                <w:rFonts w:ascii="Arial" w:hAnsi="Arial" w:cs="Arial"/>
              </w:rPr>
              <w:t xml:space="preserve">. </w:t>
            </w:r>
            <w:r w:rsidR="00375DAB" w:rsidRPr="002B0D04">
              <w:rPr>
                <w:rFonts w:ascii="Arial" w:hAnsi="Arial" w:cs="Arial"/>
              </w:rPr>
              <w:t xml:space="preserve">The following </w:t>
            </w:r>
            <w:r w:rsidRPr="002B0D04">
              <w:rPr>
                <w:rFonts w:ascii="Arial" w:hAnsi="Arial" w:cs="Arial"/>
              </w:rPr>
              <w:t xml:space="preserve">is a list of fields collected for </w:t>
            </w:r>
            <w:r w:rsidR="00A82F1E" w:rsidRPr="002B0D04">
              <w:rPr>
                <w:rFonts w:ascii="Arial" w:hAnsi="Arial" w:cs="Arial"/>
              </w:rPr>
              <w:t>C</w:t>
            </w:r>
            <w:r w:rsidRPr="002B0D04">
              <w:rPr>
                <w:rFonts w:ascii="Arial" w:hAnsi="Arial" w:cs="Arial"/>
              </w:rPr>
              <w:t xml:space="preserve">ommercial </w:t>
            </w:r>
            <w:r w:rsidR="00A82F1E" w:rsidRPr="002B0D04">
              <w:rPr>
                <w:rFonts w:ascii="Arial" w:hAnsi="Arial" w:cs="Arial"/>
              </w:rPr>
              <w:t>M</w:t>
            </w:r>
            <w:r w:rsidRPr="002B0D04">
              <w:rPr>
                <w:rFonts w:ascii="Arial" w:hAnsi="Arial" w:cs="Arial"/>
              </w:rPr>
              <w:t>arine licenses</w:t>
            </w:r>
            <w:r w:rsidR="00375DAB" w:rsidRPr="002B0D04">
              <w:rPr>
                <w:rFonts w:ascii="Arial" w:hAnsi="Arial" w:cs="Arial"/>
              </w:rPr>
              <w:t>:</w:t>
            </w:r>
            <w:r w:rsidRPr="002B0D04">
              <w:rPr>
                <w:rFonts w:ascii="Arial" w:hAnsi="Arial" w:cs="Arial"/>
              </w:rPr>
              <w:t xml:space="preserve">  </w:t>
            </w:r>
            <w:r w:rsidR="00375DAB" w:rsidRPr="002B0D04">
              <w:rPr>
                <w:rFonts w:ascii="Arial" w:hAnsi="Arial" w:cs="Arial"/>
              </w:rPr>
              <w:t>(</w:t>
            </w:r>
            <w:r w:rsidRPr="002B0D04">
              <w:rPr>
                <w:rFonts w:ascii="Arial" w:hAnsi="Arial" w:cs="Arial"/>
              </w:rPr>
              <w:t>Note that some of these fields are collected for multiple different license types and the information may vary depending upon the item.  This is not a concise list, but does contain the majority of additional information collected</w:t>
            </w:r>
            <w:r w:rsidR="002E1D42" w:rsidRPr="002B0D04">
              <w:rPr>
                <w:rFonts w:ascii="Arial" w:hAnsi="Arial" w:cs="Arial"/>
              </w:rPr>
              <w:t>.</w:t>
            </w:r>
            <w:r w:rsidR="00D77C5F" w:rsidRPr="002B0D04">
              <w:rPr>
                <w:rFonts w:ascii="Arial" w:hAnsi="Arial" w:cs="Arial"/>
              </w:rPr>
              <w:t>) Gear</w:t>
            </w:r>
            <w:r w:rsidRPr="002B0D04">
              <w:rPr>
                <w:rFonts w:ascii="Arial" w:hAnsi="Arial" w:cs="Arial"/>
              </w:rPr>
              <w:t xml:space="preserve"> ID (number of IDs and actual numbers)</w:t>
            </w:r>
            <w:r w:rsidR="00F201A0" w:rsidRPr="002B0D04">
              <w:rPr>
                <w:rFonts w:ascii="Arial" w:hAnsi="Arial" w:cs="Arial"/>
              </w:rPr>
              <w:t>,</w:t>
            </w:r>
            <w:r w:rsidRPr="002B0D04">
              <w:rPr>
                <w:rFonts w:ascii="Arial" w:hAnsi="Arial" w:cs="Arial"/>
              </w:rPr>
              <w:t xml:space="preserve"> County of Residence, Vessel Documentation</w:t>
            </w:r>
            <w:r w:rsidR="00DD3823" w:rsidRPr="002B0D04">
              <w:rPr>
                <w:rFonts w:ascii="Arial" w:hAnsi="Arial" w:cs="Arial"/>
              </w:rPr>
              <w:t xml:space="preserve"> Number</w:t>
            </w:r>
            <w:r w:rsidRPr="002B0D04">
              <w:rPr>
                <w:rFonts w:ascii="Arial" w:hAnsi="Arial" w:cs="Arial"/>
              </w:rPr>
              <w:t>, NMFS</w:t>
            </w:r>
            <w:r w:rsidR="00DD3823" w:rsidRPr="002B0D04">
              <w:rPr>
                <w:rFonts w:ascii="Arial" w:hAnsi="Arial" w:cs="Arial"/>
              </w:rPr>
              <w:t xml:space="preserve"> Number</w:t>
            </w:r>
            <w:r w:rsidRPr="002B0D04">
              <w:rPr>
                <w:rFonts w:ascii="Arial" w:hAnsi="Arial" w:cs="Arial"/>
              </w:rPr>
              <w:t>, Vessel Name, Tonnage</w:t>
            </w:r>
            <w:r w:rsidR="00DD3823" w:rsidRPr="002B0D04">
              <w:rPr>
                <w:rFonts w:ascii="Arial" w:hAnsi="Arial" w:cs="Arial"/>
              </w:rPr>
              <w:t xml:space="preserve">, </w:t>
            </w:r>
            <w:r w:rsidRPr="002B0D04">
              <w:rPr>
                <w:rFonts w:ascii="Arial" w:hAnsi="Arial" w:cs="Arial"/>
              </w:rPr>
              <w:t xml:space="preserve">Vessel Length, Horsepower, Permit Number, License Number, Location, Quantity, </w:t>
            </w:r>
            <w:r w:rsidR="00375DAB" w:rsidRPr="002B0D04">
              <w:rPr>
                <w:rFonts w:ascii="Arial" w:hAnsi="Arial" w:cs="Arial"/>
              </w:rPr>
              <w:t xml:space="preserve">and </w:t>
            </w:r>
            <w:r w:rsidRPr="002B0D04">
              <w:rPr>
                <w:rFonts w:ascii="Arial" w:hAnsi="Arial" w:cs="Arial"/>
              </w:rPr>
              <w:t>Intent of Permit (dropdown of choices including all variations of one to three choices between Lobster, Fish, and Conch).</w:t>
            </w:r>
          </w:p>
        </w:tc>
      </w:tr>
      <w:tr w:rsidR="007E756E" w:rsidRPr="002B0D04" w14:paraId="6882FBA1"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5853733"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62A354A6"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2EF35C31" w14:textId="77777777" w:rsidR="00DF0A3C" w:rsidRPr="002B0D04" w:rsidRDefault="00DF0A3C" w:rsidP="00DF0A3C">
            <w:pPr>
              <w:rPr>
                <w:rFonts w:ascii="Arial" w:hAnsi="Arial" w:cs="Arial"/>
                <w:color w:val="000000"/>
              </w:rPr>
            </w:pPr>
            <w:r w:rsidRPr="002B0D04">
              <w:rPr>
                <w:rFonts w:ascii="Arial" w:hAnsi="Arial" w:cs="Arial"/>
                <w:b/>
                <w:color w:val="000000"/>
              </w:rPr>
              <w:t>What data are collected by IELS for the Disabled Veteran (DV) Certification and should be incorporated in the new IELS? Please provide example final documents/certificates that the IELS should produce for the Disabled Veteran (DV) Certification.</w:t>
            </w:r>
          </w:p>
          <w:p w14:paraId="49248F41" w14:textId="77777777" w:rsidR="00187975" w:rsidRPr="002B0D04" w:rsidRDefault="00187975" w:rsidP="00DF0A3C">
            <w:pPr>
              <w:rPr>
                <w:rFonts w:ascii="Arial" w:hAnsi="Arial" w:cs="Arial"/>
                <w:color w:val="000000"/>
              </w:rPr>
            </w:pPr>
          </w:p>
          <w:p w14:paraId="1A988715" w14:textId="5A387723" w:rsidR="007E756E" w:rsidRPr="002B0D04" w:rsidRDefault="0043055D" w:rsidP="002E1D42">
            <w:pPr>
              <w:tabs>
                <w:tab w:val="left" w:pos="0"/>
              </w:tabs>
              <w:overflowPunct w:val="0"/>
              <w:autoSpaceDE w:val="0"/>
              <w:autoSpaceDN w:val="0"/>
              <w:adjustRightInd w:val="0"/>
              <w:rPr>
                <w:rFonts w:ascii="Arial" w:hAnsi="Arial" w:cs="Arial"/>
              </w:rPr>
            </w:pPr>
            <w:r w:rsidRPr="002B0D04">
              <w:rPr>
                <w:rFonts w:ascii="Arial" w:hAnsi="Arial" w:cs="Arial"/>
              </w:rPr>
              <w:t xml:space="preserve">The DV </w:t>
            </w:r>
            <w:r w:rsidR="00DB5DD8" w:rsidRPr="002B0D04">
              <w:rPr>
                <w:rFonts w:ascii="Arial" w:hAnsi="Arial" w:cs="Arial"/>
              </w:rPr>
              <w:t>C</w:t>
            </w:r>
            <w:r w:rsidRPr="002B0D04">
              <w:rPr>
                <w:rFonts w:ascii="Arial" w:hAnsi="Arial" w:cs="Arial"/>
              </w:rPr>
              <w:t xml:space="preserve">ertification is a lifetime certification. The system is not responsible for collecting information which qualifies individuals.  DFW staff is responsible for reviewing paperwork and adding the DV Certification onto profiles </w:t>
            </w:r>
            <w:r w:rsidR="00DB5DD8" w:rsidRPr="002B0D04">
              <w:rPr>
                <w:rFonts w:ascii="Arial" w:hAnsi="Arial" w:cs="Arial"/>
              </w:rPr>
              <w:t xml:space="preserve">which automatically adjusts </w:t>
            </w:r>
            <w:r w:rsidR="00C723E2" w:rsidRPr="002B0D04">
              <w:rPr>
                <w:rFonts w:ascii="Arial" w:hAnsi="Arial" w:cs="Arial"/>
              </w:rPr>
              <w:t xml:space="preserve">Privilege </w:t>
            </w:r>
            <w:r w:rsidR="00DB5DD8" w:rsidRPr="002B0D04">
              <w:rPr>
                <w:rFonts w:ascii="Arial" w:hAnsi="Arial" w:cs="Arial"/>
              </w:rPr>
              <w:t>pricing</w:t>
            </w:r>
            <w:r w:rsidRPr="002B0D04">
              <w:rPr>
                <w:rFonts w:ascii="Arial" w:hAnsi="Arial" w:cs="Arial"/>
              </w:rPr>
              <w:t xml:space="preserve">.  The DV </w:t>
            </w:r>
            <w:r w:rsidR="00DB5DD8" w:rsidRPr="002B0D04">
              <w:rPr>
                <w:rFonts w:ascii="Arial" w:hAnsi="Arial" w:cs="Arial"/>
              </w:rPr>
              <w:t>C</w:t>
            </w:r>
            <w:r w:rsidRPr="002B0D04">
              <w:rPr>
                <w:rFonts w:ascii="Arial" w:hAnsi="Arial" w:cs="Arial"/>
              </w:rPr>
              <w:t xml:space="preserve">ertification is a simple document printed on the same template as the </w:t>
            </w:r>
            <w:r w:rsidR="0025583E" w:rsidRPr="002B0D04">
              <w:rPr>
                <w:rFonts w:ascii="Arial" w:hAnsi="Arial" w:cs="Arial"/>
              </w:rPr>
              <w:t xml:space="preserve">Rifle Permit and Waterfowl Stamp shown on page two (2) of </w:t>
            </w:r>
            <w:r w:rsidR="004722A6" w:rsidRPr="002B0D04">
              <w:rPr>
                <w:rFonts w:ascii="Arial" w:hAnsi="Arial" w:cs="Arial"/>
              </w:rPr>
              <w:t xml:space="preserve">Revised </w:t>
            </w:r>
            <w:r w:rsidR="0025583E" w:rsidRPr="002B0D04">
              <w:rPr>
                <w:rFonts w:ascii="Arial" w:hAnsi="Arial" w:cs="Arial"/>
              </w:rPr>
              <w:t>Attachment E, Privilege Samples.</w:t>
            </w:r>
          </w:p>
        </w:tc>
      </w:tr>
      <w:tr w:rsidR="007E756E" w:rsidRPr="002B0D04" w14:paraId="39297B56"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FC48E0" w14:textId="77777777" w:rsidR="007E756E" w:rsidRPr="002B0D04" w:rsidRDefault="007E756E" w:rsidP="005663AD">
            <w:pPr>
              <w:tabs>
                <w:tab w:val="left" w:pos="0"/>
              </w:tabs>
              <w:autoSpaceDN w:val="0"/>
              <w:jc w:val="center"/>
              <w:rPr>
                <w:rFonts w:ascii="Arial" w:hAnsi="Arial" w:cs="Arial"/>
              </w:rPr>
            </w:pPr>
            <w:r w:rsidRPr="002B0D04">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008476BF" w14:textId="77777777" w:rsidR="007E756E" w:rsidRPr="002B0D04" w:rsidRDefault="00DF0A3C" w:rsidP="005663AD">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74CC27CB" w14:textId="77777777" w:rsidR="00DF0A3C" w:rsidRPr="002B0D04" w:rsidRDefault="00DF0A3C" w:rsidP="00DF0A3C">
            <w:pPr>
              <w:jc w:val="both"/>
              <w:rPr>
                <w:rFonts w:ascii="Arial" w:hAnsi="Arial" w:cs="Arial"/>
                <w:color w:val="000000"/>
              </w:rPr>
            </w:pPr>
            <w:r w:rsidRPr="002B0D04">
              <w:rPr>
                <w:rFonts w:ascii="Arial" w:hAnsi="Arial" w:cs="Arial"/>
                <w:b/>
                <w:color w:val="000000"/>
              </w:rPr>
              <w:t xml:space="preserve">What data are collected by IELS for the National Guard </w:t>
            </w:r>
            <w:r w:rsidR="00C723E2" w:rsidRPr="002B0D04">
              <w:rPr>
                <w:rFonts w:ascii="Arial" w:hAnsi="Arial" w:cs="Arial"/>
                <w:b/>
                <w:color w:val="000000"/>
              </w:rPr>
              <w:t xml:space="preserve">Privilege </w:t>
            </w:r>
            <w:r w:rsidRPr="002B0D04">
              <w:rPr>
                <w:rFonts w:ascii="Arial" w:hAnsi="Arial" w:cs="Arial"/>
                <w:b/>
                <w:color w:val="000000"/>
              </w:rPr>
              <w:t>and should be incorporated in the new IELS? Please provide example final documents/certificates that the IELS should produce for the National Guard Privilege.</w:t>
            </w:r>
          </w:p>
          <w:p w14:paraId="571F8F9B" w14:textId="77777777" w:rsidR="00187975" w:rsidRPr="002B0D04" w:rsidRDefault="00187975" w:rsidP="00DF0A3C">
            <w:pPr>
              <w:jc w:val="both"/>
              <w:rPr>
                <w:rFonts w:ascii="Arial" w:hAnsi="Arial" w:cs="Arial"/>
                <w:color w:val="000000"/>
              </w:rPr>
            </w:pPr>
          </w:p>
          <w:p w14:paraId="70D5123C" w14:textId="0A189804" w:rsidR="007E756E" w:rsidRPr="002B0D04" w:rsidRDefault="0043055D" w:rsidP="00C76F40">
            <w:pPr>
              <w:tabs>
                <w:tab w:val="left" w:pos="0"/>
              </w:tabs>
              <w:overflowPunct w:val="0"/>
              <w:autoSpaceDE w:val="0"/>
              <w:autoSpaceDN w:val="0"/>
              <w:adjustRightInd w:val="0"/>
              <w:jc w:val="both"/>
              <w:rPr>
                <w:rFonts w:ascii="Arial" w:hAnsi="Arial" w:cs="Arial"/>
              </w:rPr>
            </w:pPr>
            <w:r w:rsidRPr="002B0D04">
              <w:rPr>
                <w:rFonts w:ascii="Arial" w:hAnsi="Arial" w:cs="Arial"/>
              </w:rPr>
              <w:t xml:space="preserve">Currently a single specific National Guard office sells to all National Guard members.  They do not collect anything different than </w:t>
            </w:r>
            <w:r w:rsidR="00C723E2" w:rsidRPr="002B0D04">
              <w:rPr>
                <w:rFonts w:ascii="Arial" w:hAnsi="Arial" w:cs="Arial"/>
              </w:rPr>
              <w:t xml:space="preserve">Agents </w:t>
            </w:r>
            <w:r w:rsidR="00B25077" w:rsidRPr="002B0D04">
              <w:rPr>
                <w:rFonts w:ascii="Arial" w:hAnsi="Arial" w:cs="Arial"/>
              </w:rPr>
              <w:t>collect for other Privileges</w:t>
            </w:r>
            <w:r w:rsidR="00BF62AF" w:rsidRPr="002B0D04">
              <w:rPr>
                <w:rFonts w:ascii="Arial" w:hAnsi="Arial" w:cs="Arial"/>
              </w:rPr>
              <w:t xml:space="preserve"> and there </w:t>
            </w:r>
            <w:r w:rsidR="001F49F3" w:rsidRPr="002B0D04">
              <w:rPr>
                <w:rFonts w:ascii="Arial" w:hAnsi="Arial" w:cs="Arial"/>
              </w:rPr>
              <w:t>are</w:t>
            </w:r>
            <w:r w:rsidR="00BF62AF" w:rsidRPr="002B0D04">
              <w:rPr>
                <w:rFonts w:ascii="Arial" w:hAnsi="Arial" w:cs="Arial"/>
              </w:rPr>
              <w:t xml:space="preserve"> no difference</w:t>
            </w:r>
            <w:r w:rsidR="001F49F3" w:rsidRPr="002B0D04">
              <w:rPr>
                <w:rFonts w:ascii="Arial" w:hAnsi="Arial" w:cs="Arial"/>
              </w:rPr>
              <w:t>s</w:t>
            </w:r>
            <w:r w:rsidR="00BF62AF" w:rsidRPr="002B0D04">
              <w:rPr>
                <w:rFonts w:ascii="Arial" w:hAnsi="Arial" w:cs="Arial"/>
              </w:rPr>
              <w:t xml:space="preserve"> in the Privileges that print from the National Guard office</w:t>
            </w:r>
            <w:r w:rsidRPr="002B0D04">
              <w:rPr>
                <w:rFonts w:ascii="Arial" w:hAnsi="Arial" w:cs="Arial"/>
              </w:rPr>
              <w:t>.  National Guard customers are currently not certified like DVs. The DFW MAY opt to do that in the future, but it will require</w:t>
            </w:r>
            <w:r w:rsidR="00B25077" w:rsidRPr="002B0D04">
              <w:rPr>
                <w:rFonts w:ascii="Arial" w:hAnsi="Arial" w:cs="Arial"/>
              </w:rPr>
              <w:t xml:space="preserve"> the creation of</w:t>
            </w:r>
            <w:r w:rsidRPr="002B0D04">
              <w:rPr>
                <w:rFonts w:ascii="Arial" w:hAnsi="Arial" w:cs="Arial"/>
              </w:rPr>
              <w:t xml:space="preserve"> new processes to certify National Guardsmen </w:t>
            </w:r>
            <w:r w:rsidR="00B25077" w:rsidRPr="002B0D04">
              <w:rPr>
                <w:rFonts w:ascii="Arial" w:hAnsi="Arial" w:cs="Arial"/>
              </w:rPr>
              <w:t>in</w:t>
            </w:r>
            <w:r w:rsidRPr="002B0D04">
              <w:rPr>
                <w:rFonts w:ascii="Arial" w:hAnsi="Arial" w:cs="Arial"/>
              </w:rPr>
              <w:t xml:space="preserve"> cooperation </w:t>
            </w:r>
            <w:r w:rsidR="00B25077" w:rsidRPr="002B0D04">
              <w:rPr>
                <w:rFonts w:ascii="Arial" w:hAnsi="Arial" w:cs="Arial"/>
              </w:rPr>
              <w:t xml:space="preserve">with the </w:t>
            </w:r>
            <w:r w:rsidRPr="002B0D04">
              <w:rPr>
                <w:rFonts w:ascii="Arial" w:hAnsi="Arial" w:cs="Arial"/>
              </w:rPr>
              <w:t>National Guard and the federal government.</w:t>
            </w:r>
            <w:r w:rsidR="007A0FC7" w:rsidRPr="002B0D04">
              <w:rPr>
                <w:rFonts w:ascii="Arial" w:hAnsi="Arial" w:cs="Arial"/>
              </w:rPr>
              <w:t xml:space="preserve"> The Vendor {Contractor} will not have</w:t>
            </w:r>
            <w:r w:rsidR="00BF62AF" w:rsidRPr="002B0D04">
              <w:rPr>
                <w:rFonts w:ascii="Arial" w:hAnsi="Arial" w:cs="Arial"/>
              </w:rPr>
              <w:t xml:space="preserve"> to work with the National Guard.</w:t>
            </w:r>
          </w:p>
        </w:tc>
      </w:tr>
      <w:tr w:rsidR="007E756E" w:rsidRPr="002B0D04" w14:paraId="777AFBF4" w14:textId="77777777" w:rsidTr="00ED3B68">
        <w:tc>
          <w:tcPr>
            <w:tcW w:w="697" w:type="dxa"/>
            <w:tcBorders>
              <w:top w:val="single" w:sz="4" w:space="0" w:color="auto"/>
              <w:left w:val="single" w:sz="4" w:space="0" w:color="auto"/>
              <w:bottom w:val="single" w:sz="4" w:space="0" w:color="auto"/>
              <w:right w:val="single" w:sz="4" w:space="0" w:color="auto"/>
            </w:tcBorders>
          </w:tcPr>
          <w:p w14:paraId="076D6FA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0C622D19" w14:textId="77777777" w:rsidR="007E756E" w:rsidRPr="002B0D04" w:rsidRDefault="00DF0A3C" w:rsidP="006247F1">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2D68C51E" w14:textId="77777777" w:rsidR="00DF0A3C" w:rsidRPr="002B0D04" w:rsidRDefault="00DF0A3C" w:rsidP="00DF0A3C">
            <w:pPr>
              <w:jc w:val="both"/>
              <w:rPr>
                <w:rFonts w:ascii="Arial" w:hAnsi="Arial" w:cs="Arial"/>
                <w:b/>
                <w:color w:val="000000"/>
              </w:rPr>
            </w:pPr>
            <w:r w:rsidRPr="002B0D04">
              <w:rPr>
                <w:rFonts w:ascii="Arial" w:hAnsi="Arial" w:cs="Arial"/>
                <w:b/>
                <w:color w:val="000000"/>
              </w:rPr>
              <w:t>What data are collected by IELS for the Occupant/Non-Occupant Farmer Permits and should be incorporated in the new IELS? Please provide example final documents/certificates that the IELS should produce for the Occupant/Non-Occupant Farmer Permits.</w:t>
            </w:r>
          </w:p>
          <w:p w14:paraId="275EC9BF"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A6E608D" w14:textId="4CE91F1A" w:rsidR="0043055D" w:rsidRPr="002B0D04" w:rsidRDefault="0043055D" w:rsidP="00FA2316">
            <w:pPr>
              <w:tabs>
                <w:tab w:val="left" w:pos="0"/>
              </w:tabs>
              <w:overflowPunct w:val="0"/>
              <w:autoSpaceDE w:val="0"/>
              <w:autoSpaceDN w:val="0"/>
              <w:adjustRightInd w:val="0"/>
              <w:jc w:val="both"/>
              <w:rPr>
                <w:rFonts w:ascii="Arial" w:hAnsi="Arial" w:cs="Arial"/>
              </w:rPr>
            </w:pPr>
            <w:r w:rsidRPr="002B0D04">
              <w:rPr>
                <w:rFonts w:ascii="Arial" w:hAnsi="Arial" w:cs="Arial"/>
              </w:rPr>
              <w:t xml:space="preserve">Permits for farmers utilize the same template as all other deer permits.  The only difference is the name on the </w:t>
            </w:r>
            <w:r w:rsidR="00C723E2" w:rsidRPr="002B0D04">
              <w:rPr>
                <w:rFonts w:ascii="Arial" w:hAnsi="Arial" w:cs="Arial"/>
              </w:rPr>
              <w:t xml:space="preserve">Privilege </w:t>
            </w:r>
            <w:r w:rsidRPr="002B0D04">
              <w:rPr>
                <w:rFonts w:ascii="Arial" w:hAnsi="Arial" w:cs="Arial"/>
              </w:rPr>
              <w:t xml:space="preserve">and their </w:t>
            </w:r>
            <w:r w:rsidR="00C723E2" w:rsidRPr="002B0D04">
              <w:rPr>
                <w:rFonts w:ascii="Arial" w:hAnsi="Arial" w:cs="Arial"/>
              </w:rPr>
              <w:t xml:space="preserve">Privilege </w:t>
            </w:r>
            <w:r w:rsidRPr="002B0D04">
              <w:rPr>
                <w:rFonts w:ascii="Arial" w:hAnsi="Arial" w:cs="Arial"/>
              </w:rPr>
              <w:t xml:space="preserve">codes/costs.  In order to certify farmers, the system collects the following information:  Landowner </w:t>
            </w:r>
            <w:r w:rsidR="00FA2316" w:rsidRPr="002B0D04">
              <w:rPr>
                <w:rFonts w:ascii="Arial" w:hAnsi="Arial" w:cs="Arial"/>
              </w:rPr>
              <w:t>N</w:t>
            </w:r>
            <w:r w:rsidRPr="002B0D04">
              <w:rPr>
                <w:rFonts w:ascii="Arial" w:hAnsi="Arial" w:cs="Arial"/>
              </w:rPr>
              <w:t xml:space="preserve">ame, Acres, Township, County, Address of </w:t>
            </w:r>
            <w:r w:rsidR="00FA2316" w:rsidRPr="002B0D04">
              <w:rPr>
                <w:rFonts w:ascii="Arial" w:hAnsi="Arial" w:cs="Arial"/>
              </w:rPr>
              <w:t>F</w:t>
            </w:r>
            <w:r w:rsidRPr="002B0D04">
              <w:rPr>
                <w:rFonts w:ascii="Arial" w:hAnsi="Arial" w:cs="Arial"/>
              </w:rPr>
              <w:t>arm,</w:t>
            </w:r>
            <w:r w:rsidR="008C38D9" w:rsidRPr="002B0D04">
              <w:rPr>
                <w:rFonts w:ascii="Arial" w:hAnsi="Arial" w:cs="Arial"/>
              </w:rPr>
              <w:t xml:space="preserve"> </w:t>
            </w:r>
            <w:r w:rsidRPr="002B0D04">
              <w:rPr>
                <w:rFonts w:ascii="Arial" w:hAnsi="Arial" w:cs="Arial"/>
              </w:rPr>
              <w:t xml:space="preserve">City, Tax </w:t>
            </w:r>
            <w:r w:rsidR="00FA2316" w:rsidRPr="002B0D04">
              <w:rPr>
                <w:rFonts w:ascii="Arial" w:hAnsi="Arial" w:cs="Arial"/>
              </w:rPr>
              <w:t>L</w:t>
            </w:r>
            <w:r w:rsidRPr="002B0D04">
              <w:rPr>
                <w:rFonts w:ascii="Arial" w:hAnsi="Arial" w:cs="Arial"/>
              </w:rPr>
              <w:t xml:space="preserve">ot &amp; </w:t>
            </w:r>
            <w:r w:rsidR="00FA2316" w:rsidRPr="002B0D04">
              <w:rPr>
                <w:rFonts w:ascii="Arial" w:hAnsi="Arial" w:cs="Arial"/>
              </w:rPr>
              <w:t>B</w:t>
            </w:r>
            <w:r w:rsidRPr="002B0D04">
              <w:rPr>
                <w:rFonts w:ascii="Arial" w:hAnsi="Arial" w:cs="Arial"/>
              </w:rPr>
              <w:t xml:space="preserve">lock </w:t>
            </w:r>
            <w:r w:rsidR="00FA2316" w:rsidRPr="002B0D04">
              <w:rPr>
                <w:rFonts w:ascii="Arial" w:hAnsi="Arial" w:cs="Arial"/>
              </w:rPr>
              <w:t>N</w:t>
            </w:r>
            <w:r w:rsidRPr="002B0D04">
              <w:rPr>
                <w:rFonts w:ascii="Arial" w:hAnsi="Arial" w:cs="Arial"/>
              </w:rPr>
              <w:t xml:space="preserve">umber(s), Inspection Date, Inspection By, Residence </w:t>
            </w:r>
            <w:r w:rsidR="00FA2316" w:rsidRPr="002B0D04">
              <w:rPr>
                <w:rFonts w:ascii="Arial" w:hAnsi="Arial" w:cs="Arial"/>
              </w:rPr>
              <w:t>S</w:t>
            </w:r>
            <w:r w:rsidRPr="002B0D04">
              <w:rPr>
                <w:rFonts w:ascii="Arial" w:hAnsi="Arial" w:cs="Arial"/>
              </w:rPr>
              <w:t>tatus, Deer Permit Type, Deer Zone, Turkey Permit Zone, Bear Permit Zone, and Status (active or inactive) for individual species sections.</w:t>
            </w:r>
            <w:r w:rsidR="00F61658" w:rsidRPr="002B0D04">
              <w:rPr>
                <w:rFonts w:ascii="Arial" w:hAnsi="Arial" w:cs="Arial"/>
              </w:rPr>
              <w:t xml:space="preserve"> Please refer to </w:t>
            </w:r>
            <w:r w:rsidR="004722A6" w:rsidRPr="002B0D04">
              <w:rPr>
                <w:rFonts w:ascii="Arial" w:hAnsi="Arial" w:cs="Arial"/>
              </w:rPr>
              <w:t xml:space="preserve">Revised </w:t>
            </w:r>
            <w:r w:rsidR="00F61658" w:rsidRPr="002B0D04">
              <w:rPr>
                <w:rFonts w:ascii="Arial" w:hAnsi="Arial" w:cs="Arial"/>
              </w:rPr>
              <w:t xml:space="preserve">Attachment E, </w:t>
            </w:r>
            <w:r w:rsidR="00C723E2" w:rsidRPr="002B0D04">
              <w:rPr>
                <w:rFonts w:ascii="Arial" w:hAnsi="Arial" w:cs="Arial"/>
              </w:rPr>
              <w:t xml:space="preserve">Privilege </w:t>
            </w:r>
            <w:r w:rsidR="00F61658" w:rsidRPr="002B0D04">
              <w:rPr>
                <w:rFonts w:ascii="Arial" w:hAnsi="Arial" w:cs="Arial"/>
              </w:rPr>
              <w:t>Samples</w:t>
            </w:r>
            <w:r w:rsidR="00860189" w:rsidRPr="002B0D04">
              <w:rPr>
                <w:rFonts w:ascii="Arial" w:hAnsi="Arial" w:cs="Arial"/>
              </w:rPr>
              <w:t>.</w:t>
            </w:r>
          </w:p>
        </w:tc>
      </w:tr>
      <w:tr w:rsidR="007E756E" w:rsidRPr="002B0D04" w14:paraId="60252DAA" w14:textId="77777777" w:rsidTr="00ED3B68">
        <w:tc>
          <w:tcPr>
            <w:tcW w:w="697" w:type="dxa"/>
            <w:tcBorders>
              <w:top w:val="single" w:sz="4" w:space="0" w:color="auto"/>
              <w:left w:val="single" w:sz="4" w:space="0" w:color="auto"/>
              <w:bottom w:val="single" w:sz="4" w:space="0" w:color="auto"/>
              <w:right w:val="single" w:sz="4" w:space="0" w:color="auto"/>
            </w:tcBorders>
          </w:tcPr>
          <w:p w14:paraId="4420ADD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tcPr>
          <w:p w14:paraId="34BAB241" w14:textId="77777777" w:rsidR="007E756E" w:rsidRPr="002B0D04" w:rsidRDefault="00DF0A3C" w:rsidP="006247F1">
            <w:pPr>
              <w:tabs>
                <w:tab w:val="left" w:pos="0"/>
              </w:tabs>
              <w:overflowPunct w:val="0"/>
              <w:autoSpaceDE w:val="0"/>
              <w:autoSpaceDN w:val="0"/>
              <w:adjustRightInd w:val="0"/>
              <w:jc w:val="center"/>
              <w:rPr>
                <w:rFonts w:ascii="Arial" w:hAnsi="Arial" w:cs="Arial"/>
              </w:rPr>
            </w:pPr>
            <w:r w:rsidRPr="002B0D04">
              <w:rPr>
                <w:rFonts w:ascii="Arial" w:hAnsi="Arial" w:cs="Arial"/>
              </w:rPr>
              <w:t>1.2.2</w:t>
            </w:r>
          </w:p>
        </w:tc>
        <w:tc>
          <w:tcPr>
            <w:tcW w:w="7920" w:type="dxa"/>
            <w:tcBorders>
              <w:top w:val="single" w:sz="4" w:space="0" w:color="auto"/>
              <w:left w:val="single" w:sz="4" w:space="0" w:color="auto"/>
              <w:bottom w:val="single" w:sz="4" w:space="0" w:color="auto"/>
              <w:right w:val="single" w:sz="4" w:space="0" w:color="auto"/>
            </w:tcBorders>
          </w:tcPr>
          <w:p w14:paraId="79553F93" w14:textId="77777777" w:rsidR="00DF0A3C" w:rsidRPr="002B0D04" w:rsidRDefault="00DF0A3C" w:rsidP="00DF0A3C">
            <w:pPr>
              <w:jc w:val="both"/>
              <w:rPr>
                <w:rFonts w:ascii="Arial" w:hAnsi="Arial" w:cs="Arial"/>
                <w:b/>
                <w:color w:val="000000"/>
              </w:rPr>
            </w:pPr>
            <w:r w:rsidRPr="002B0D04">
              <w:rPr>
                <w:rFonts w:ascii="Arial" w:hAnsi="Arial" w:cs="Arial"/>
                <w:b/>
                <w:color w:val="000000"/>
              </w:rPr>
              <w:t>What data are collected by IELS for the Hunt from a Vehicle (PHV) Certification and should be incorporated in the new IELS? Please provide example final documents/certificates that the IELS should produce for the Hunt from a Vehicle (PHV) Certification.</w:t>
            </w:r>
          </w:p>
          <w:p w14:paraId="5674F40B"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FC33DC2" w14:textId="233623B5" w:rsidR="0043055D" w:rsidRPr="002B0D04" w:rsidRDefault="0043055D" w:rsidP="00683750">
            <w:pPr>
              <w:jc w:val="both"/>
              <w:rPr>
                <w:rFonts w:ascii="Arial" w:hAnsi="Arial" w:cs="Arial"/>
                <w:b/>
              </w:rPr>
            </w:pPr>
            <w:r w:rsidRPr="002B0D04">
              <w:rPr>
                <w:rFonts w:ascii="Arial" w:hAnsi="Arial" w:cs="Arial"/>
                <w:color w:val="000000"/>
              </w:rPr>
              <w:t xml:space="preserve">The system collects no data for this certification.  DFW Staff adds a </w:t>
            </w:r>
            <w:r w:rsidR="002260EF" w:rsidRPr="002B0D04">
              <w:rPr>
                <w:rFonts w:ascii="Arial" w:hAnsi="Arial" w:cs="Arial"/>
                <w:color w:val="000000"/>
              </w:rPr>
              <w:t xml:space="preserve">Certification </w:t>
            </w:r>
            <w:r w:rsidRPr="002B0D04">
              <w:rPr>
                <w:rFonts w:ascii="Arial" w:hAnsi="Arial" w:cs="Arial"/>
                <w:color w:val="000000"/>
              </w:rPr>
              <w:t xml:space="preserve">for PHV onto eligible customer profiles much in the same way a DV </w:t>
            </w:r>
            <w:r w:rsidR="00A82F1E" w:rsidRPr="002B0D04">
              <w:rPr>
                <w:rFonts w:ascii="Arial" w:hAnsi="Arial" w:cs="Arial"/>
                <w:color w:val="000000"/>
              </w:rPr>
              <w:t>C</w:t>
            </w:r>
            <w:r w:rsidRPr="002B0D04">
              <w:rPr>
                <w:rFonts w:ascii="Arial" w:hAnsi="Arial" w:cs="Arial"/>
                <w:color w:val="000000"/>
              </w:rPr>
              <w:t xml:space="preserve">ertification is issued.   The PHV </w:t>
            </w:r>
            <w:r w:rsidR="00A82F1E" w:rsidRPr="002B0D04">
              <w:rPr>
                <w:rFonts w:ascii="Arial" w:hAnsi="Arial" w:cs="Arial"/>
                <w:color w:val="000000"/>
              </w:rPr>
              <w:t>C</w:t>
            </w:r>
            <w:r w:rsidRPr="002B0D04">
              <w:rPr>
                <w:rFonts w:ascii="Arial" w:hAnsi="Arial" w:cs="Arial"/>
                <w:color w:val="000000"/>
              </w:rPr>
              <w:t xml:space="preserve">ertification is a simple document printed on the same template as the Rifle Permit and Waterfowl stamp as </w:t>
            </w:r>
            <w:r w:rsidR="00FA2316" w:rsidRPr="002B0D04">
              <w:rPr>
                <w:rFonts w:ascii="Arial" w:hAnsi="Arial" w:cs="Arial"/>
              </w:rPr>
              <w:t xml:space="preserve">shown on page two (2) of </w:t>
            </w:r>
            <w:r w:rsidR="00C812A1" w:rsidRPr="002B0D04">
              <w:rPr>
                <w:rFonts w:ascii="Arial" w:hAnsi="Arial" w:cs="Arial"/>
              </w:rPr>
              <w:t xml:space="preserve">Revised </w:t>
            </w:r>
            <w:r w:rsidR="00FA2316" w:rsidRPr="002B0D04">
              <w:rPr>
                <w:rFonts w:ascii="Arial" w:hAnsi="Arial" w:cs="Arial"/>
              </w:rPr>
              <w:t>Attachment E, Privilege Samples.</w:t>
            </w:r>
          </w:p>
        </w:tc>
      </w:tr>
      <w:tr w:rsidR="007E756E" w:rsidRPr="002B0D04" w14:paraId="1130DF5C" w14:textId="77777777" w:rsidTr="00ED3B68">
        <w:tc>
          <w:tcPr>
            <w:tcW w:w="697" w:type="dxa"/>
            <w:tcBorders>
              <w:top w:val="single" w:sz="4" w:space="0" w:color="auto"/>
              <w:left w:val="single" w:sz="4" w:space="0" w:color="auto"/>
              <w:bottom w:val="single" w:sz="4" w:space="0" w:color="auto"/>
              <w:right w:val="single" w:sz="4" w:space="0" w:color="auto"/>
            </w:tcBorders>
          </w:tcPr>
          <w:p w14:paraId="0D55CC12"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2F8284F0" w14:textId="77777777" w:rsidR="007E756E" w:rsidRPr="002B0D04" w:rsidRDefault="00DF0A3C" w:rsidP="006247F1">
            <w:pPr>
              <w:tabs>
                <w:tab w:val="left" w:pos="0"/>
              </w:tabs>
              <w:overflowPunct w:val="0"/>
              <w:autoSpaceDE w:val="0"/>
              <w:autoSpaceDN w:val="0"/>
              <w:adjustRightInd w:val="0"/>
              <w:jc w:val="center"/>
              <w:rPr>
                <w:rFonts w:ascii="Arial" w:hAnsi="Arial" w:cs="Arial"/>
              </w:rPr>
            </w:pPr>
            <w:r w:rsidRPr="002B0D04">
              <w:rPr>
                <w:rFonts w:ascii="Arial" w:hAnsi="Arial" w:cs="Arial"/>
              </w:rPr>
              <w:t>1.2.5.2</w:t>
            </w:r>
          </w:p>
        </w:tc>
        <w:tc>
          <w:tcPr>
            <w:tcW w:w="7920" w:type="dxa"/>
            <w:tcBorders>
              <w:top w:val="single" w:sz="4" w:space="0" w:color="auto"/>
              <w:left w:val="single" w:sz="4" w:space="0" w:color="auto"/>
              <w:bottom w:val="single" w:sz="4" w:space="0" w:color="auto"/>
              <w:right w:val="single" w:sz="4" w:space="0" w:color="auto"/>
            </w:tcBorders>
          </w:tcPr>
          <w:p w14:paraId="3D32C015" w14:textId="77777777" w:rsidR="00DF0A3C" w:rsidRPr="002B0D04" w:rsidRDefault="00DF0A3C" w:rsidP="00DF0A3C">
            <w:pPr>
              <w:jc w:val="both"/>
              <w:rPr>
                <w:rFonts w:ascii="Arial" w:hAnsi="Arial" w:cs="Arial"/>
                <w:b/>
                <w:color w:val="000000"/>
              </w:rPr>
            </w:pPr>
            <w:r w:rsidRPr="002B0D04">
              <w:rPr>
                <w:rFonts w:ascii="Arial" w:hAnsi="Arial" w:cs="Arial"/>
                <w:b/>
                <w:color w:val="000000"/>
              </w:rPr>
              <w:t>Will NJS accept a Help Desk with online tutorial, FAQ, email support? No phone support will be offered in order to save the overall operational cost.</w:t>
            </w:r>
          </w:p>
          <w:p w14:paraId="5EFFB7C0"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13391D97" w14:textId="77777777" w:rsidR="0043055D" w:rsidRPr="002B0D04" w:rsidRDefault="00A96A45" w:rsidP="00683750">
            <w:pPr>
              <w:jc w:val="both"/>
              <w:rPr>
                <w:rFonts w:ascii="Arial" w:hAnsi="Arial" w:cs="Arial"/>
              </w:rPr>
            </w:pPr>
            <w:r w:rsidRPr="002B0D04">
              <w:rPr>
                <w:rFonts w:ascii="Arial" w:hAnsi="Arial" w:cs="Arial"/>
                <w:color w:val="000000"/>
              </w:rPr>
              <w:t xml:space="preserve">The State </w:t>
            </w:r>
            <w:r w:rsidR="00183B3F" w:rsidRPr="002B0D04">
              <w:rPr>
                <w:rFonts w:ascii="Arial" w:hAnsi="Arial" w:cs="Arial"/>
                <w:color w:val="000000"/>
              </w:rPr>
              <w:t>would accept online tutorial, FAQ and email support</w:t>
            </w:r>
            <w:r w:rsidRPr="002B0D04">
              <w:rPr>
                <w:rFonts w:ascii="Arial" w:hAnsi="Arial" w:cs="Arial"/>
                <w:color w:val="000000"/>
              </w:rPr>
              <w:t xml:space="preserve"> as well</w:t>
            </w:r>
            <w:r w:rsidR="00183B3F" w:rsidRPr="002B0D04">
              <w:rPr>
                <w:rFonts w:ascii="Arial" w:hAnsi="Arial" w:cs="Arial"/>
                <w:color w:val="000000"/>
              </w:rPr>
              <w:t>, but phone support is required.</w:t>
            </w:r>
          </w:p>
        </w:tc>
      </w:tr>
      <w:tr w:rsidR="007E756E" w:rsidRPr="002B0D04" w14:paraId="0966CD4E" w14:textId="77777777" w:rsidTr="00ED3B68">
        <w:tc>
          <w:tcPr>
            <w:tcW w:w="697" w:type="dxa"/>
            <w:tcBorders>
              <w:top w:val="single" w:sz="4" w:space="0" w:color="auto"/>
              <w:left w:val="single" w:sz="4" w:space="0" w:color="auto"/>
              <w:bottom w:val="single" w:sz="4" w:space="0" w:color="auto"/>
              <w:right w:val="single" w:sz="4" w:space="0" w:color="auto"/>
            </w:tcBorders>
          </w:tcPr>
          <w:p w14:paraId="1AF5741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557240A9" w14:textId="77777777" w:rsidR="0052448C" w:rsidRPr="002B0D04" w:rsidRDefault="0052448C" w:rsidP="0052448C">
            <w:pPr>
              <w:jc w:val="center"/>
              <w:rPr>
                <w:rFonts w:ascii="Arial" w:hAnsi="Arial" w:cs="Arial"/>
                <w:color w:val="000000"/>
                <w:sz w:val="16"/>
                <w:szCs w:val="16"/>
              </w:rPr>
            </w:pPr>
            <w:r w:rsidRPr="002B0D04">
              <w:rPr>
                <w:rFonts w:ascii="Arial" w:hAnsi="Arial" w:cs="Arial"/>
                <w:color w:val="000000"/>
                <w:sz w:val="16"/>
                <w:szCs w:val="16"/>
              </w:rPr>
              <w:t>1.2.5.3</w:t>
            </w:r>
          </w:p>
          <w:p w14:paraId="1B276BBD" w14:textId="77777777" w:rsidR="007E756E" w:rsidRPr="002B0D04" w:rsidRDefault="007E756E" w:rsidP="006247F1">
            <w:pPr>
              <w:tabs>
                <w:tab w:val="left" w:pos="0"/>
              </w:tabs>
              <w:overflowPunct w:val="0"/>
              <w:autoSpaceDE w:val="0"/>
              <w:autoSpaceDN w:val="0"/>
              <w:adjustRightInd w:val="0"/>
              <w:jc w:val="center"/>
              <w:rPr>
                <w:rFonts w:ascii="Arial" w:hAnsi="Arial" w:cs="Arial"/>
              </w:rPr>
            </w:pPr>
          </w:p>
        </w:tc>
        <w:tc>
          <w:tcPr>
            <w:tcW w:w="7920" w:type="dxa"/>
            <w:tcBorders>
              <w:top w:val="single" w:sz="4" w:space="0" w:color="auto"/>
              <w:left w:val="single" w:sz="4" w:space="0" w:color="auto"/>
              <w:bottom w:val="single" w:sz="4" w:space="0" w:color="auto"/>
              <w:right w:val="single" w:sz="4" w:space="0" w:color="auto"/>
            </w:tcBorders>
          </w:tcPr>
          <w:p w14:paraId="525CEB0E" w14:textId="77777777" w:rsidR="0052448C" w:rsidRPr="002B0D04" w:rsidRDefault="0052448C" w:rsidP="0052448C">
            <w:pPr>
              <w:jc w:val="both"/>
              <w:rPr>
                <w:rFonts w:ascii="Arial" w:hAnsi="Arial" w:cs="Arial"/>
                <w:b/>
                <w:color w:val="000000"/>
              </w:rPr>
            </w:pPr>
            <w:r w:rsidRPr="002B0D04">
              <w:rPr>
                <w:rFonts w:ascii="Arial" w:hAnsi="Arial" w:cs="Arial"/>
                <w:b/>
                <w:color w:val="000000"/>
              </w:rPr>
              <w:t xml:space="preserve">Are </w:t>
            </w:r>
            <w:r w:rsidR="0007622F" w:rsidRPr="002B0D04">
              <w:rPr>
                <w:rFonts w:ascii="Arial" w:hAnsi="Arial" w:cs="Arial"/>
                <w:b/>
                <w:color w:val="000000"/>
              </w:rPr>
              <w:t>V</w:t>
            </w:r>
            <w:r w:rsidRPr="002B0D04">
              <w:rPr>
                <w:rFonts w:ascii="Arial" w:hAnsi="Arial" w:cs="Arial"/>
                <w:b/>
                <w:color w:val="000000"/>
              </w:rPr>
              <w:t xml:space="preserve">endors </w:t>
            </w:r>
            <w:r w:rsidR="0007622F" w:rsidRPr="002B0D04">
              <w:rPr>
                <w:rFonts w:ascii="Arial" w:hAnsi="Arial" w:cs="Arial"/>
                <w:b/>
                <w:color w:val="000000"/>
              </w:rPr>
              <w:t xml:space="preserve">{Contractors} </w:t>
            </w:r>
            <w:r w:rsidRPr="002B0D04">
              <w:rPr>
                <w:rFonts w:ascii="Arial" w:hAnsi="Arial" w:cs="Arial"/>
                <w:b/>
                <w:color w:val="000000"/>
              </w:rPr>
              <w:t xml:space="preserve">expected to initiate and process EFT/ACHs on behalf of the </w:t>
            </w:r>
            <w:r w:rsidR="006C1D50" w:rsidRPr="002B0D04">
              <w:rPr>
                <w:rFonts w:ascii="Arial" w:hAnsi="Arial" w:cs="Arial"/>
                <w:b/>
                <w:color w:val="000000"/>
              </w:rPr>
              <w:t>S</w:t>
            </w:r>
            <w:r w:rsidRPr="002B0D04">
              <w:rPr>
                <w:rFonts w:ascii="Arial" w:hAnsi="Arial" w:cs="Arial"/>
                <w:b/>
                <w:color w:val="000000"/>
              </w:rPr>
              <w:t xml:space="preserve">tate (therefore incurring banking fees) or just provide the functionality that allows the </w:t>
            </w:r>
            <w:r w:rsidR="008E1A91" w:rsidRPr="002B0D04">
              <w:rPr>
                <w:rFonts w:ascii="Arial" w:hAnsi="Arial" w:cs="Arial"/>
                <w:b/>
                <w:color w:val="000000"/>
              </w:rPr>
              <w:t>S</w:t>
            </w:r>
            <w:r w:rsidRPr="002B0D04">
              <w:rPr>
                <w:rFonts w:ascii="Arial" w:hAnsi="Arial" w:cs="Arial"/>
                <w:b/>
                <w:color w:val="000000"/>
              </w:rPr>
              <w:t>tate to process EFT/ACHs?</w:t>
            </w:r>
          </w:p>
          <w:p w14:paraId="51B2572B"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41C6F9B8" w14:textId="0E759199" w:rsidR="0043055D" w:rsidRPr="002B0D04" w:rsidRDefault="008E1A91" w:rsidP="008E1A91">
            <w:pPr>
              <w:jc w:val="both"/>
              <w:rPr>
                <w:rFonts w:ascii="Arial" w:hAnsi="Arial" w:cs="Arial"/>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3.5.6 has been amended.</w:t>
            </w:r>
            <w:r w:rsidRPr="002B0D04" w:rsidDel="00683750">
              <w:rPr>
                <w:rFonts w:ascii="Arial" w:hAnsi="Arial" w:cs="Arial"/>
                <w:color w:val="000000"/>
              </w:rPr>
              <w:t xml:space="preserve"> </w:t>
            </w:r>
            <w:r w:rsidRPr="002B0D04">
              <w:rPr>
                <w:rFonts w:ascii="Arial" w:hAnsi="Arial" w:cs="Arial"/>
                <w:color w:val="000000"/>
              </w:rPr>
              <w:t xml:space="preserve"> </w:t>
            </w:r>
            <w:r w:rsidRPr="002B0D04" w:rsidDel="008E1A91">
              <w:rPr>
                <w:rStyle w:val="CommentReference"/>
              </w:rPr>
              <w:t xml:space="preserve"> </w:t>
            </w:r>
          </w:p>
        </w:tc>
      </w:tr>
      <w:tr w:rsidR="007E756E" w:rsidRPr="002B0D04" w14:paraId="1C1C1853" w14:textId="77777777" w:rsidTr="00ED3B68">
        <w:tc>
          <w:tcPr>
            <w:tcW w:w="697" w:type="dxa"/>
            <w:tcBorders>
              <w:top w:val="single" w:sz="4" w:space="0" w:color="auto"/>
              <w:left w:val="single" w:sz="4" w:space="0" w:color="auto"/>
              <w:bottom w:val="single" w:sz="4" w:space="0" w:color="auto"/>
              <w:right w:val="single" w:sz="4" w:space="0" w:color="auto"/>
            </w:tcBorders>
          </w:tcPr>
          <w:p w14:paraId="47DEEB6C" w14:textId="77777777" w:rsidR="007E756E" w:rsidRPr="002B0D04" w:rsidRDefault="007E756E" w:rsidP="008E1A91">
            <w:pPr>
              <w:tabs>
                <w:tab w:val="left" w:pos="0"/>
              </w:tabs>
              <w:autoSpaceDN w:val="0"/>
              <w:jc w:val="center"/>
              <w:rPr>
                <w:rFonts w:ascii="Arial" w:hAnsi="Arial" w:cs="Arial"/>
              </w:rPr>
            </w:pPr>
            <w:r w:rsidRPr="002B0D04">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4DFA7004" w14:textId="77777777" w:rsidR="007E756E" w:rsidRPr="002B0D04" w:rsidRDefault="0052448C" w:rsidP="008E1A91">
            <w:pPr>
              <w:tabs>
                <w:tab w:val="left" w:pos="0"/>
              </w:tabs>
              <w:overflowPunct w:val="0"/>
              <w:autoSpaceDE w:val="0"/>
              <w:autoSpaceDN w:val="0"/>
              <w:adjustRightInd w:val="0"/>
              <w:jc w:val="center"/>
              <w:rPr>
                <w:rFonts w:ascii="Arial" w:hAnsi="Arial" w:cs="Arial"/>
              </w:rPr>
            </w:pPr>
            <w:r w:rsidRPr="002B0D04">
              <w:rPr>
                <w:rFonts w:ascii="Arial" w:hAnsi="Arial" w:cs="Arial"/>
              </w:rPr>
              <w:t>2.3</w:t>
            </w:r>
          </w:p>
        </w:tc>
        <w:tc>
          <w:tcPr>
            <w:tcW w:w="7920" w:type="dxa"/>
            <w:tcBorders>
              <w:top w:val="single" w:sz="4" w:space="0" w:color="auto"/>
              <w:left w:val="single" w:sz="4" w:space="0" w:color="auto"/>
              <w:bottom w:val="single" w:sz="4" w:space="0" w:color="auto"/>
              <w:right w:val="single" w:sz="4" w:space="0" w:color="auto"/>
            </w:tcBorders>
          </w:tcPr>
          <w:p w14:paraId="1BA824DE" w14:textId="77777777" w:rsidR="0052448C" w:rsidRPr="002B0D04" w:rsidRDefault="0052448C" w:rsidP="008E1A91">
            <w:pPr>
              <w:jc w:val="both"/>
              <w:rPr>
                <w:rFonts w:ascii="Arial" w:hAnsi="Arial" w:cs="Arial"/>
                <w:b/>
                <w:color w:val="000000"/>
              </w:rPr>
            </w:pPr>
            <w:r w:rsidRPr="002B0D04">
              <w:rPr>
                <w:rFonts w:ascii="Arial" w:hAnsi="Arial" w:cs="Arial"/>
                <w:b/>
                <w:color w:val="000000"/>
              </w:rPr>
              <w:t xml:space="preserve">Tier 2 Customers </w:t>
            </w:r>
            <w:r w:rsidR="00683750" w:rsidRPr="002B0D04">
              <w:rPr>
                <w:rFonts w:ascii="Arial" w:hAnsi="Arial" w:cs="Arial"/>
                <w:b/>
                <w:color w:val="000000"/>
              </w:rPr>
              <w:t>s</w:t>
            </w:r>
            <w:r w:rsidRPr="002B0D04">
              <w:rPr>
                <w:rFonts w:ascii="Arial" w:hAnsi="Arial" w:cs="Arial"/>
                <w:b/>
                <w:color w:val="000000"/>
              </w:rPr>
              <w:t>tates</w:t>
            </w:r>
            <w:r w:rsidR="00683750" w:rsidRPr="002B0D04">
              <w:rPr>
                <w:rFonts w:ascii="Arial" w:hAnsi="Arial" w:cs="Arial"/>
                <w:b/>
                <w:color w:val="000000"/>
              </w:rPr>
              <w:t>,</w:t>
            </w:r>
            <w:r w:rsidRPr="002B0D04">
              <w:rPr>
                <w:rFonts w:ascii="Arial" w:hAnsi="Arial" w:cs="Arial"/>
                <w:b/>
                <w:color w:val="000000"/>
              </w:rPr>
              <w:t xml:space="preserve"> </w:t>
            </w:r>
            <w:r w:rsidR="002A7F24" w:rsidRPr="002B0D04">
              <w:rPr>
                <w:rFonts w:ascii="Arial" w:hAnsi="Arial" w:cs="Arial"/>
                <w:b/>
                <w:color w:val="000000"/>
              </w:rPr>
              <w:t>“</w:t>
            </w:r>
            <w:r w:rsidRPr="002B0D04">
              <w:rPr>
                <w:rFonts w:ascii="Arial" w:hAnsi="Arial" w:cs="Arial"/>
                <w:b/>
                <w:color w:val="000000"/>
              </w:rPr>
              <w:t>Tier 2 Customer profiles shall be created at all Agent channels.</w:t>
            </w:r>
            <w:r w:rsidR="002A7F24" w:rsidRPr="002B0D04">
              <w:rPr>
                <w:rFonts w:ascii="Arial" w:hAnsi="Arial" w:cs="Arial"/>
                <w:b/>
                <w:color w:val="000000"/>
              </w:rPr>
              <w:t>”</w:t>
            </w:r>
            <w:r w:rsidRPr="002B0D04">
              <w:rPr>
                <w:rFonts w:ascii="Arial" w:hAnsi="Arial" w:cs="Arial"/>
                <w:b/>
                <w:color w:val="000000"/>
              </w:rPr>
              <w:t xml:space="preserve"> Is this meant to say </w:t>
            </w:r>
            <w:r w:rsidR="002A7F24" w:rsidRPr="002B0D04">
              <w:rPr>
                <w:rFonts w:ascii="Arial" w:hAnsi="Arial" w:cs="Arial"/>
                <w:b/>
                <w:color w:val="000000"/>
              </w:rPr>
              <w:t>“</w:t>
            </w:r>
            <w:r w:rsidRPr="002B0D04">
              <w:rPr>
                <w:rFonts w:ascii="Arial" w:hAnsi="Arial" w:cs="Arial"/>
                <w:b/>
                <w:color w:val="000000"/>
              </w:rPr>
              <w:t>in addition to Internet Channel and DFW Office Channel</w:t>
            </w:r>
            <w:r w:rsidR="002A7F24" w:rsidRPr="002B0D04">
              <w:rPr>
                <w:rFonts w:ascii="Arial" w:hAnsi="Arial" w:cs="Arial"/>
                <w:b/>
                <w:color w:val="000000"/>
              </w:rPr>
              <w:t>”</w:t>
            </w:r>
            <w:r w:rsidRPr="002B0D04">
              <w:rPr>
                <w:rFonts w:ascii="Arial" w:hAnsi="Arial" w:cs="Arial"/>
                <w:b/>
                <w:color w:val="000000"/>
              </w:rPr>
              <w:t>?</w:t>
            </w:r>
          </w:p>
          <w:p w14:paraId="1C9B2334"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6A25178" w14:textId="4F5F662F" w:rsidR="0043055D" w:rsidRPr="002B0D04" w:rsidRDefault="00F77FC5" w:rsidP="00683750">
            <w:pPr>
              <w:tabs>
                <w:tab w:val="left" w:pos="0"/>
              </w:tabs>
              <w:overflowPunct w:val="0"/>
              <w:autoSpaceDE w:val="0"/>
              <w:autoSpaceDN w:val="0"/>
              <w:adjustRightInd w:val="0"/>
              <w:jc w:val="both"/>
              <w:rPr>
                <w:rFonts w:ascii="Arial" w:hAnsi="Arial" w:cs="Arial"/>
              </w:rPr>
            </w:pPr>
            <w:r w:rsidRPr="002B0D04">
              <w:rPr>
                <w:rFonts w:ascii="Arial" w:hAnsi="Arial" w:cs="Arial"/>
                <w:color w:val="000000"/>
              </w:rPr>
              <w:t xml:space="preserve">Yes. </w:t>
            </w:r>
            <w:r w:rsidR="00D913FF" w:rsidRPr="002B0D04">
              <w:rPr>
                <w:rFonts w:ascii="Arial" w:hAnsi="Arial" w:cs="Arial"/>
                <w:color w:val="000000"/>
              </w:rPr>
              <w:t xml:space="preserve"> </w:t>
            </w:r>
            <w:r w:rsidR="002A7F24"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2A7F24" w:rsidRPr="002B0D04">
              <w:rPr>
                <w:rFonts w:ascii="Arial" w:hAnsi="Arial" w:cs="Arial"/>
                <w:color w:val="000000"/>
              </w:rPr>
              <w:t>.</w:t>
            </w:r>
            <w:r w:rsidR="00DB20B0" w:rsidRPr="002B0D04">
              <w:rPr>
                <w:rFonts w:ascii="Arial" w:hAnsi="Arial" w:cs="Arial"/>
                <w:color w:val="000000"/>
              </w:rPr>
              <w:t xml:space="preserve">  Section 2.3 has been amended.</w:t>
            </w:r>
            <w:r w:rsidR="00683750" w:rsidRPr="002B0D04" w:rsidDel="00683750">
              <w:rPr>
                <w:rFonts w:ascii="Arial" w:hAnsi="Arial" w:cs="Arial"/>
                <w:color w:val="000000"/>
              </w:rPr>
              <w:t xml:space="preserve"> </w:t>
            </w:r>
            <w:r w:rsidR="00C723E2" w:rsidRPr="002B0D04">
              <w:rPr>
                <w:rFonts w:ascii="Arial" w:hAnsi="Arial" w:cs="Arial"/>
                <w:color w:val="000000"/>
              </w:rPr>
              <w:t xml:space="preserve"> </w:t>
            </w:r>
          </w:p>
        </w:tc>
      </w:tr>
      <w:tr w:rsidR="007E756E" w:rsidRPr="002B0D04" w14:paraId="27F92E7C" w14:textId="77777777" w:rsidTr="00ED3B68">
        <w:tc>
          <w:tcPr>
            <w:tcW w:w="697" w:type="dxa"/>
            <w:tcBorders>
              <w:top w:val="single" w:sz="4" w:space="0" w:color="auto"/>
              <w:left w:val="single" w:sz="4" w:space="0" w:color="auto"/>
              <w:bottom w:val="single" w:sz="4" w:space="0" w:color="auto"/>
              <w:right w:val="single" w:sz="4" w:space="0" w:color="auto"/>
            </w:tcBorders>
          </w:tcPr>
          <w:p w14:paraId="7CDDF6A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6A4D3279"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3.0</w:t>
            </w:r>
          </w:p>
        </w:tc>
        <w:tc>
          <w:tcPr>
            <w:tcW w:w="7920" w:type="dxa"/>
            <w:tcBorders>
              <w:top w:val="single" w:sz="4" w:space="0" w:color="auto"/>
              <w:left w:val="single" w:sz="4" w:space="0" w:color="auto"/>
              <w:bottom w:val="single" w:sz="4" w:space="0" w:color="auto"/>
              <w:right w:val="single" w:sz="4" w:space="0" w:color="auto"/>
            </w:tcBorders>
          </w:tcPr>
          <w:p w14:paraId="2E962DE4" w14:textId="77777777" w:rsidR="0052448C" w:rsidRPr="002B0D04" w:rsidRDefault="00A96A45" w:rsidP="0052448C">
            <w:pPr>
              <w:jc w:val="both"/>
              <w:rPr>
                <w:rFonts w:ascii="Arial" w:hAnsi="Arial" w:cs="Arial"/>
                <w:b/>
                <w:color w:val="000000"/>
              </w:rPr>
            </w:pPr>
            <w:r w:rsidRPr="002B0D04">
              <w:rPr>
                <w:rFonts w:ascii="Arial" w:hAnsi="Arial" w:cs="Arial"/>
                <w:b/>
                <w:color w:val="000000"/>
              </w:rPr>
              <w:t xml:space="preserve">A. </w:t>
            </w:r>
            <w:r w:rsidR="0052448C" w:rsidRPr="002B0D04">
              <w:rPr>
                <w:rFonts w:ascii="Arial" w:hAnsi="Arial" w:cs="Arial"/>
                <w:b/>
                <w:color w:val="000000"/>
              </w:rPr>
              <w:t xml:space="preserve">Will there be data migration required? If yes, please provide an overview of the data migration scope including: </w:t>
            </w:r>
            <w:r w:rsidRPr="002B0D04">
              <w:rPr>
                <w:rFonts w:ascii="Arial" w:hAnsi="Arial" w:cs="Arial"/>
                <w:b/>
                <w:color w:val="000000"/>
              </w:rPr>
              <w:t>B</w:t>
            </w:r>
            <w:r w:rsidR="0052448C" w:rsidRPr="002B0D04">
              <w:rPr>
                <w:rFonts w:ascii="Arial" w:hAnsi="Arial" w:cs="Arial"/>
                <w:b/>
                <w:color w:val="000000"/>
              </w:rPr>
              <w:t xml:space="preserve">. How many data sources </w:t>
            </w:r>
            <w:r w:rsidRPr="002B0D04">
              <w:rPr>
                <w:rFonts w:ascii="Arial" w:hAnsi="Arial" w:cs="Arial"/>
                <w:b/>
                <w:color w:val="000000"/>
              </w:rPr>
              <w:t>C</w:t>
            </w:r>
            <w:r w:rsidR="0052448C" w:rsidRPr="002B0D04">
              <w:rPr>
                <w:rFonts w:ascii="Arial" w:hAnsi="Arial" w:cs="Arial"/>
                <w:b/>
                <w:color w:val="000000"/>
              </w:rPr>
              <w:t xml:space="preserve">. Description of each data source </w:t>
            </w:r>
            <w:r w:rsidRPr="002B0D04">
              <w:rPr>
                <w:rFonts w:ascii="Arial" w:hAnsi="Arial" w:cs="Arial"/>
                <w:b/>
                <w:color w:val="000000"/>
              </w:rPr>
              <w:t>D</w:t>
            </w:r>
            <w:r w:rsidR="0052448C" w:rsidRPr="002B0D04">
              <w:rPr>
                <w:rFonts w:ascii="Arial" w:hAnsi="Arial" w:cs="Arial"/>
                <w:b/>
                <w:color w:val="000000"/>
              </w:rPr>
              <w:t>. Volume (or years) of the data to be migrated</w:t>
            </w:r>
          </w:p>
          <w:p w14:paraId="526B46D0"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888823C" w14:textId="19DFFD7B" w:rsidR="0043055D" w:rsidRPr="002B0D04" w:rsidRDefault="00A96A45" w:rsidP="00C812A1">
            <w:pPr>
              <w:jc w:val="both"/>
              <w:rPr>
                <w:rFonts w:ascii="Arial" w:hAnsi="Arial" w:cs="Arial"/>
              </w:rPr>
            </w:pPr>
            <w:r w:rsidRPr="002B0D04">
              <w:rPr>
                <w:rFonts w:ascii="Arial" w:hAnsi="Arial" w:cs="Arial"/>
                <w:color w:val="000000"/>
              </w:rPr>
              <w:t xml:space="preserve">A. </w:t>
            </w:r>
            <w:r w:rsidR="00183B3F" w:rsidRPr="002B0D04">
              <w:rPr>
                <w:rFonts w:ascii="Arial" w:hAnsi="Arial" w:cs="Arial"/>
                <w:color w:val="000000"/>
              </w:rPr>
              <w:t xml:space="preserve">Yes, data migration will be required for both </w:t>
            </w:r>
            <w:r w:rsidR="007E7429" w:rsidRPr="002B0D04">
              <w:rPr>
                <w:rFonts w:ascii="Arial" w:hAnsi="Arial" w:cs="Arial"/>
                <w:color w:val="000000"/>
              </w:rPr>
              <w:t>C</w:t>
            </w:r>
            <w:r w:rsidR="00183B3F" w:rsidRPr="002B0D04">
              <w:rPr>
                <w:rFonts w:ascii="Arial" w:hAnsi="Arial" w:cs="Arial"/>
                <w:color w:val="000000"/>
              </w:rPr>
              <w:t xml:space="preserve">ommercial </w:t>
            </w:r>
            <w:r w:rsidR="007E7429" w:rsidRPr="002B0D04">
              <w:rPr>
                <w:rFonts w:ascii="Arial" w:hAnsi="Arial" w:cs="Arial"/>
                <w:color w:val="000000"/>
              </w:rPr>
              <w:t>M</w:t>
            </w:r>
            <w:r w:rsidR="00183B3F" w:rsidRPr="002B0D04">
              <w:rPr>
                <w:rFonts w:ascii="Arial" w:hAnsi="Arial" w:cs="Arial"/>
                <w:color w:val="000000"/>
              </w:rPr>
              <w:t xml:space="preserve">arine and </w:t>
            </w:r>
            <w:r w:rsidR="007E7429" w:rsidRPr="002B0D04">
              <w:rPr>
                <w:rFonts w:ascii="Arial" w:hAnsi="Arial" w:cs="Arial"/>
                <w:color w:val="000000"/>
              </w:rPr>
              <w:t>R</w:t>
            </w:r>
            <w:r w:rsidR="00183B3F" w:rsidRPr="002B0D04">
              <w:rPr>
                <w:rFonts w:ascii="Arial" w:hAnsi="Arial" w:cs="Arial"/>
                <w:color w:val="000000"/>
              </w:rPr>
              <w:t>ecreational hunt/fish licenses.  Section</w:t>
            </w:r>
            <w:r w:rsidRPr="002B0D04">
              <w:rPr>
                <w:rFonts w:ascii="Arial" w:hAnsi="Arial" w:cs="Arial"/>
                <w:color w:val="000000"/>
              </w:rPr>
              <w:t>s</w:t>
            </w:r>
            <w:r w:rsidR="00183B3F" w:rsidRPr="002B0D04">
              <w:rPr>
                <w:rFonts w:ascii="Arial" w:hAnsi="Arial" w:cs="Arial"/>
                <w:color w:val="000000"/>
              </w:rPr>
              <w:t xml:space="preserve"> 3.4.9 and 3.13.1 </w:t>
            </w:r>
            <w:r w:rsidRPr="002B0D04">
              <w:rPr>
                <w:rFonts w:ascii="Arial" w:hAnsi="Arial" w:cs="Arial"/>
                <w:color w:val="000000"/>
              </w:rPr>
              <w:t xml:space="preserve">of the Bid Solicitation {RFP} </w:t>
            </w:r>
            <w:r w:rsidR="00183B3F" w:rsidRPr="002B0D04">
              <w:rPr>
                <w:rFonts w:ascii="Arial" w:hAnsi="Arial" w:cs="Arial"/>
                <w:color w:val="000000"/>
              </w:rPr>
              <w:t xml:space="preserve">are relevant to data migration.  </w:t>
            </w:r>
            <w:r w:rsidR="00E604D3" w:rsidRPr="002B0D04">
              <w:rPr>
                <w:rFonts w:ascii="Arial" w:hAnsi="Arial" w:cs="Arial"/>
                <w:color w:val="000000"/>
              </w:rPr>
              <w:t xml:space="preserve">B. and C. </w:t>
            </w:r>
            <w:r w:rsidR="00C812A1"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C812A1" w:rsidRPr="002B0D04">
              <w:rPr>
                <w:rFonts w:ascii="Arial" w:hAnsi="Arial" w:cs="Arial"/>
                <w:color w:val="000000"/>
              </w:rPr>
              <w:t xml:space="preserve">.  </w:t>
            </w:r>
            <w:r w:rsidR="00E604D3" w:rsidRPr="002B0D04">
              <w:rPr>
                <w:rFonts w:ascii="Arial" w:hAnsi="Arial" w:cs="Arial"/>
                <w:color w:val="000000"/>
              </w:rPr>
              <w:t>Attachment I</w:t>
            </w:r>
            <w:r w:rsidR="00C14803" w:rsidRPr="002B0D04">
              <w:rPr>
                <w:rFonts w:ascii="Arial" w:hAnsi="Arial" w:cs="Arial"/>
                <w:color w:val="000000"/>
              </w:rPr>
              <w:t>, NJHF Tables</w:t>
            </w:r>
            <w:r w:rsidR="00E604D3" w:rsidRPr="002B0D04">
              <w:rPr>
                <w:rFonts w:ascii="Arial" w:hAnsi="Arial" w:cs="Arial"/>
                <w:color w:val="000000"/>
              </w:rPr>
              <w:t xml:space="preserve"> has been added</w:t>
            </w:r>
            <w:r w:rsidR="00C812A1" w:rsidRPr="002B0D04">
              <w:rPr>
                <w:rFonts w:ascii="Arial" w:hAnsi="Arial" w:cs="Arial"/>
                <w:color w:val="000000"/>
              </w:rPr>
              <w:t xml:space="preserve">.  This attachment </w:t>
            </w:r>
            <w:r w:rsidR="002E1D42" w:rsidRPr="002B0D04">
              <w:rPr>
                <w:rFonts w:ascii="Arial" w:hAnsi="Arial" w:cs="Arial"/>
                <w:color w:val="000000"/>
              </w:rPr>
              <w:t>provides a</w:t>
            </w:r>
            <w:r w:rsidR="00E604D3" w:rsidRPr="002B0D04">
              <w:rPr>
                <w:rFonts w:ascii="Arial" w:hAnsi="Arial" w:cs="Arial"/>
                <w:color w:val="000000"/>
              </w:rPr>
              <w:t xml:space="preserve"> data source (table) and how many rows are in each data source. D. </w:t>
            </w:r>
            <w:r w:rsidR="00183B3F" w:rsidRPr="002B0D04">
              <w:rPr>
                <w:rFonts w:ascii="Arial" w:hAnsi="Arial" w:cs="Arial"/>
                <w:color w:val="000000"/>
              </w:rPr>
              <w:t xml:space="preserve">There is approximately 12 years of data which will need to be migrated.  </w:t>
            </w:r>
          </w:p>
        </w:tc>
      </w:tr>
      <w:tr w:rsidR="007E756E" w:rsidRPr="002B0D04" w14:paraId="195E2CA2" w14:textId="77777777" w:rsidTr="00ED3B68">
        <w:tc>
          <w:tcPr>
            <w:tcW w:w="697" w:type="dxa"/>
            <w:tcBorders>
              <w:top w:val="single" w:sz="4" w:space="0" w:color="auto"/>
              <w:left w:val="single" w:sz="4" w:space="0" w:color="auto"/>
              <w:bottom w:val="single" w:sz="4" w:space="0" w:color="auto"/>
              <w:right w:val="single" w:sz="4" w:space="0" w:color="auto"/>
            </w:tcBorders>
          </w:tcPr>
          <w:p w14:paraId="1D791A19"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49EAFCC2"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3.1.1</w:t>
            </w:r>
          </w:p>
        </w:tc>
        <w:tc>
          <w:tcPr>
            <w:tcW w:w="7920" w:type="dxa"/>
            <w:tcBorders>
              <w:top w:val="single" w:sz="4" w:space="0" w:color="auto"/>
              <w:left w:val="single" w:sz="4" w:space="0" w:color="auto"/>
              <w:bottom w:val="single" w:sz="4" w:space="0" w:color="auto"/>
              <w:right w:val="single" w:sz="4" w:space="0" w:color="auto"/>
            </w:tcBorders>
          </w:tcPr>
          <w:p w14:paraId="56EF89D9" w14:textId="77777777" w:rsidR="0052448C" w:rsidRPr="002B0D04" w:rsidRDefault="005E737A" w:rsidP="0052448C">
            <w:pPr>
              <w:jc w:val="both"/>
              <w:rPr>
                <w:rFonts w:ascii="Arial" w:hAnsi="Arial" w:cs="Arial"/>
                <w:b/>
                <w:color w:val="000000"/>
              </w:rPr>
            </w:pPr>
            <w:r w:rsidRPr="002B0D04">
              <w:rPr>
                <w:rFonts w:ascii="Arial" w:hAnsi="Arial" w:cs="Arial"/>
                <w:b/>
                <w:color w:val="000000"/>
              </w:rPr>
              <w:t>“</w:t>
            </w:r>
            <w:r w:rsidR="0052448C" w:rsidRPr="002B0D04">
              <w:rPr>
                <w:rFonts w:ascii="Arial" w:hAnsi="Arial" w:cs="Arial"/>
                <w:b/>
                <w:color w:val="000000"/>
              </w:rPr>
              <w:t>Terminal shall conduct all transactions with the host online via its internet connectivity</w:t>
            </w:r>
            <w:r w:rsidRPr="002B0D04">
              <w:rPr>
                <w:rFonts w:ascii="Arial" w:hAnsi="Arial" w:cs="Arial"/>
                <w:b/>
                <w:color w:val="000000"/>
              </w:rPr>
              <w:t>”</w:t>
            </w:r>
            <w:r w:rsidR="0052448C" w:rsidRPr="002B0D04">
              <w:rPr>
                <w:rFonts w:ascii="Arial" w:hAnsi="Arial" w:cs="Arial"/>
                <w:b/>
                <w:color w:val="000000"/>
              </w:rPr>
              <w:t xml:space="preserve"> </w:t>
            </w:r>
            <w:r w:rsidR="007E7429" w:rsidRPr="002B0D04">
              <w:rPr>
                <w:rFonts w:ascii="Arial" w:hAnsi="Arial" w:cs="Arial"/>
                <w:b/>
                <w:color w:val="000000"/>
              </w:rPr>
              <w:t>a</w:t>
            </w:r>
            <w:r w:rsidR="0052448C" w:rsidRPr="002B0D04">
              <w:rPr>
                <w:rFonts w:ascii="Arial" w:hAnsi="Arial" w:cs="Arial"/>
                <w:b/>
                <w:color w:val="000000"/>
              </w:rPr>
              <w:t xml:space="preserve">re </w:t>
            </w:r>
            <w:r w:rsidR="00C723E2" w:rsidRPr="002B0D04">
              <w:rPr>
                <w:rFonts w:ascii="Arial" w:hAnsi="Arial" w:cs="Arial"/>
                <w:b/>
                <w:color w:val="000000"/>
              </w:rPr>
              <w:t xml:space="preserve">Agents </w:t>
            </w:r>
            <w:r w:rsidR="0052448C" w:rsidRPr="002B0D04">
              <w:rPr>
                <w:rFonts w:ascii="Arial" w:hAnsi="Arial" w:cs="Arial"/>
                <w:b/>
                <w:color w:val="000000"/>
              </w:rPr>
              <w:t xml:space="preserve">responsible for providing their own Internet connectivity to IELS (both </w:t>
            </w:r>
            <w:r w:rsidR="00C723E2" w:rsidRPr="002B0D04">
              <w:rPr>
                <w:rFonts w:ascii="Arial" w:hAnsi="Arial" w:cs="Arial"/>
                <w:b/>
                <w:color w:val="000000"/>
              </w:rPr>
              <w:t xml:space="preserve">Agents </w:t>
            </w:r>
            <w:r w:rsidR="0052448C" w:rsidRPr="002B0D04">
              <w:rPr>
                <w:rFonts w:ascii="Arial" w:hAnsi="Arial" w:cs="Arial"/>
                <w:b/>
                <w:color w:val="000000"/>
              </w:rPr>
              <w:t>who provide their own PC and those using Vendor</w:t>
            </w:r>
            <w:r w:rsidR="0007622F" w:rsidRPr="002B0D04">
              <w:rPr>
                <w:rFonts w:ascii="Arial" w:hAnsi="Arial" w:cs="Arial"/>
                <w:b/>
                <w:color w:val="000000"/>
              </w:rPr>
              <w:t xml:space="preserve"> {Contractor}</w:t>
            </w:r>
            <w:r w:rsidR="0052448C" w:rsidRPr="002B0D04">
              <w:rPr>
                <w:rFonts w:ascii="Arial" w:hAnsi="Arial" w:cs="Arial"/>
                <w:b/>
                <w:color w:val="000000"/>
              </w:rPr>
              <w:t>-provided equipment)?</w:t>
            </w:r>
          </w:p>
          <w:p w14:paraId="3E882ED6"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9799BE4" w14:textId="410C1A72" w:rsidR="0043055D" w:rsidRPr="002B0D04" w:rsidRDefault="00D913FF" w:rsidP="008E1A91">
            <w:pPr>
              <w:jc w:val="both"/>
              <w:rPr>
                <w:rFonts w:ascii="Arial" w:hAnsi="Arial" w:cs="Arial"/>
              </w:rPr>
            </w:pPr>
            <w:r w:rsidRPr="002B0D04">
              <w:rPr>
                <w:rFonts w:ascii="Arial" w:hAnsi="Arial" w:cs="Arial"/>
                <w:color w:val="000000"/>
              </w:rPr>
              <w:t xml:space="preserve">Yes.  </w:t>
            </w:r>
            <w:r w:rsidR="008E1A91"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8E1A91" w:rsidRPr="002B0D04">
              <w:rPr>
                <w:rFonts w:ascii="Arial" w:hAnsi="Arial" w:cs="Arial"/>
                <w:color w:val="000000"/>
              </w:rPr>
              <w:t>.  Section 3.1.2.3 has been amended.</w:t>
            </w:r>
            <w:r w:rsidR="008E1A91" w:rsidRPr="002B0D04" w:rsidDel="00683750">
              <w:rPr>
                <w:rFonts w:ascii="Arial" w:hAnsi="Arial" w:cs="Arial"/>
                <w:color w:val="000000"/>
              </w:rPr>
              <w:t xml:space="preserve"> </w:t>
            </w:r>
            <w:r w:rsidR="008E1A91" w:rsidRPr="002B0D04">
              <w:rPr>
                <w:rFonts w:ascii="Arial" w:hAnsi="Arial" w:cs="Arial"/>
                <w:color w:val="000000"/>
              </w:rPr>
              <w:t xml:space="preserve"> </w:t>
            </w:r>
            <w:r w:rsidR="008E1A91" w:rsidRPr="002B0D04" w:rsidDel="008E1A91">
              <w:rPr>
                <w:rStyle w:val="CommentReference"/>
              </w:rPr>
              <w:t xml:space="preserve"> </w:t>
            </w:r>
          </w:p>
        </w:tc>
      </w:tr>
      <w:tr w:rsidR="007E756E" w:rsidRPr="002B0D04" w14:paraId="08A0137A" w14:textId="77777777" w:rsidTr="00ED3B68">
        <w:tc>
          <w:tcPr>
            <w:tcW w:w="697" w:type="dxa"/>
            <w:tcBorders>
              <w:top w:val="single" w:sz="4" w:space="0" w:color="auto"/>
              <w:left w:val="single" w:sz="4" w:space="0" w:color="auto"/>
              <w:bottom w:val="single" w:sz="4" w:space="0" w:color="auto"/>
              <w:right w:val="single" w:sz="4" w:space="0" w:color="auto"/>
            </w:tcBorders>
          </w:tcPr>
          <w:p w14:paraId="4CE2FC2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3AF0FC1A"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3.1.2.1</w:t>
            </w:r>
          </w:p>
        </w:tc>
        <w:tc>
          <w:tcPr>
            <w:tcW w:w="7920" w:type="dxa"/>
            <w:tcBorders>
              <w:top w:val="single" w:sz="4" w:space="0" w:color="auto"/>
              <w:left w:val="single" w:sz="4" w:space="0" w:color="auto"/>
              <w:bottom w:val="single" w:sz="4" w:space="0" w:color="auto"/>
              <w:right w:val="single" w:sz="4" w:space="0" w:color="auto"/>
            </w:tcBorders>
          </w:tcPr>
          <w:p w14:paraId="4A043C4C" w14:textId="77777777" w:rsidR="0052448C" w:rsidRPr="002B0D04" w:rsidRDefault="0052448C" w:rsidP="0052448C">
            <w:pPr>
              <w:jc w:val="both"/>
              <w:rPr>
                <w:rFonts w:ascii="Arial" w:hAnsi="Arial" w:cs="Arial"/>
                <w:b/>
                <w:color w:val="000000"/>
              </w:rPr>
            </w:pPr>
            <w:r w:rsidRPr="002B0D04">
              <w:rPr>
                <w:rFonts w:ascii="Arial" w:hAnsi="Arial" w:cs="Arial"/>
                <w:b/>
                <w:color w:val="000000"/>
              </w:rPr>
              <w:t xml:space="preserve">For bidding purposes, what is the number of equipment configurations, including spare pool, </w:t>
            </w:r>
            <w:r w:rsidR="0007622F" w:rsidRPr="002B0D04">
              <w:rPr>
                <w:rFonts w:ascii="Arial" w:hAnsi="Arial" w:cs="Arial"/>
                <w:b/>
                <w:color w:val="000000"/>
              </w:rPr>
              <w:t>V</w:t>
            </w:r>
            <w:r w:rsidRPr="002B0D04">
              <w:rPr>
                <w:rFonts w:ascii="Arial" w:hAnsi="Arial" w:cs="Arial"/>
                <w:b/>
                <w:color w:val="000000"/>
              </w:rPr>
              <w:t>endors</w:t>
            </w:r>
            <w:r w:rsidR="0007622F" w:rsidRPr="002B0D04">
              <w:rPr>
                <w:rFonts w:ascii="Arial" w:hAnsi="Arial" w:cs="Arial"/>
                <w:b/>
                <w:color w:val="000000"/>
              </w:rPr>
              <w:t xml:space="preserve"> {</w:t>
            </w:r>
            <w:r w:rsidR="00D60F32" w:rsidRPr="002B0D04">
              <w:rPr>
                <w:rFonts w:ascii="Arial" w:hAnsi="Arial" w:cs="Arial"/>
                <w:b/>
                <w:color w:val="000000"/>
              </w:rPr>
              <w:t>Bidders</w:t>
            </w:r>
            <w:r w:rsidR="0007622F" w:rsidRPr="002B0D04">
              <w:rPr>
                <w:rFonts w:ascii="Arial" w:hAnsi="Arial" w:cs="Arial"/>
                <w:b/>
                <w:color w:val="000000"/>
              </w:rPr>
              <w:t>}</w:t>
            </w:r>
            <w:r w:rsidRPr="002B0D04">
              <w:rPr>
                <w:rFonts w:ascii="Arial" w:hAnsi="Arial" w:cs="Arial"/>
                <w:b/>
                <w:color w:val="000000"/>
              </w:rPr>
              <w:t xml:space="preserve"> should include in their pricing?</w:t>
            </w:r>
          </w:p>
          <w:p w14:paraId="1F8A1B0F"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103CD410" w14:textId="77777777" w:rsidR="00C36AD3" w:rsidRPr="002B0D04" w:rsidRDefault="00183B3F" w:rsidP="006247F1">
            <w:pPr>
              <w:tabs>
                <w:tab w:val="left" w:pos="0"/>
              </w:tabs>
              <w:overflowPunct w:val="0"/>
              <w:autoSpaceDE w:val="0"/>
              <w:autoSpaceDN w:val="0"/>
              <w:adjustRightInd w:val="0"/>
              <w:jc w:val="both"/>
              <w:rPr>
                <w:rFonts w:ascii="Arial" w:hAnsi="Arial" w:cs="Arial"/>
              </w:rPr>
            </w:pPr>
            <w:r w:rsidRPr="002B0D04">
              <w:rPr>
                <w:rFonts w:ascii="Arial" w:hAnsi="Arial" w:cs="Arial"/>
                <w:color w:val="000000"/>
              </w:rPr>
              <w:t xml:space="preserve">In recent years, the number of </w:t>
            </w:r>
            <w:r w:rsidR="00C723E2" w:rsidRPr="002B0D04">
              <w:rPr>
                <w:rFonts w:ascii="Arial" w:hAnsi="Arial" w:cs="Arial"/>
                <w:color w:val="000000"/>
              </w:rPr>
              <w:t xml:space="preserve">Agents </w:t>
            </w:r>
            <w:r w:rsidRPr="002B0D04">
              <w:rPr>
                <w:rFonts w:ascii="Arial" w:hAnsi="Arial" w:cs="Arial"/>
                <w:color w:val="000000"/>
              </w:rPr>
              <w:t xml:space="preserve">has fluctuated between </w:t>
            </w:r>
            <w:r w:rsidR="003A50CC" w:rsidRPr="002B0D04">
              <w:rPr>
                <w:rFonts w:ascii="Arial" w:hAnsi="Arial" w:cs="Arial"/>
                <w:color w:val="000000"/>
              </w:rPr>
              <w:t xml:space="preserve">190 </w:t>
            </w:r>
            <w:r w:rsidRPr="002B0D04">
              <w:rPr>
                <w:rFonts w:ascii="Arial" w:hAnsi="Arial" w:cs="Arial"/>
                <w:color w:val="000000"/>
              </w:rPr>
              <w:t xml:space="preserve">and 220.  The </w:t>
            </w:r>
            <w:r w:rsidR="00DC16F9" w:rsidRPr="002B0D04">
              <w:rPr>
                <w:rFonts w:ascii="Arial" w:hAnsi="Arial" w:cs="Arial"/>
                <w:color w:val="000000"/>
              </w:rPr>
              <w:t>V</w:t>
            </w:r>
            <w:r w:rsidRPr="002B0D04">
              <w:rPr>
                <w:rFonts w:ascii="Arial" w:hAnsi="Arial" w:cs="Arial"/>
                <w:color w:val="000000"/>
              </w:rPr>
              <w:t>endor</w:t>
            </w:r>
            <w:r w:rsidR="00DC16F9" w:rsidRPr="002B0D04">
              <w:rPr>
                <w:rFonts w:ascii="Arial" w:hAnsi="Arial" w:cs="Arial"/>
                <w:color w:val="000000"/>
              </w:rPr>
              <w:t xml:space="preserve"> {Contractor}</w:t>
            </w:r>
            <w:r w:rsidRPr="002B0D04">
              <w:rPr>
                <w:rFonts w:ascii="Arial" w:hAnsi="Arial" w:cs="Arial"/>
                <w:color w:val="000000"/>
              </w:rPr>
              <w:t xml:space="preserve"> is responsible for determining the number of "spare pool" equipment configurations needed. The </w:t>
            </w:r>
            <w:r w:rsidR="00DC16F9" w:rsidRPr="002B0D04">
              <w:rPr>
                <w:rFonts w:ascii="Arial" w:hAnsi="Arial" w:cs="Arial"/>
                <w:color w:val="000000"/>
              </w:rPr>
              <w:t>V</w:t>
            </w:r>
            <w:r w:rsidRPr="002B0D04">
              <w:rPr>
                <w:rFonts w:ascii="Arial" w:hAnsi="Arial" w:cs="Arial"/>
                <w:color w:val="000000"/>
              </w:rPr>
              <w:t>endor</w:t>
            </w:r>
            <w:r w:rsidR="00DC16F9" w:rsidRPr="002B0D04">
              <w:rPr>
                <w:rFonts w:ascii="Arial" w:hAnsi="Arial" w:cs="Arial"/>
                <w:color w:val="000000"/>
              </w:rPr>
              <w:t xml:space="preserve"> {Contractor}</w:t>
            </w:r>
            <w:r w:rsidRPr="002B0D04">
              <w:rPr>
                <w:rFonts w:ascii="Arial" w:hAnsi="Arial" w:cs="Arial"/>
                <w:color w:val="000000"/>
              </w:rPr>
              <w:t xml:space="preserve"> retains title to all </w:t>
            </w:r>
            <w:r w:rsidR="00DC16F9" w:rsidRPr="002B0D04">
              <w:rPr>
                <w:rFonts w:ascii="Arial" w:hAnsi="Arial" w:cs="Arial"/>
                <w:color w:val="000000"/>
              </w:rPr>
              <w:t xml:space="preserve">its </w:t>
            </w:r>
            <w:r w:rsidRPr="002B0D04">
              <w:rPr>
                <w:rFonts w:ascii="Arial" w:hAnsi="Arial" w:cs="Arial"/>
                <w:color w:val="000000"/>
              </w:rPr>
              <w:t xml:space="preserve">equipment.  In </w:t>
            </w:r>
            <w:r w:rsidR="00DC16F9" w:rsidRPr="002B0D04">
              <w:rPr>
                <w:rFonts w:ascii="Arial" w:hAnsi="Arial" w:cs="Arial"/>
                <w:color w:val="000000"/>
              </w:rPr>
              <w:t xml:space="preserve">the </w:t>
            </w:r>
            <w:r w:rsidRPr="002B0D04">
              <w:rPr>
                <w:rFonts w:ascii="Arial" w:hAnsi="Arial" w:cs="Arial"/>
                <w:color w:val="000000"/>
              </w:rPr>
              <w:t>past</w:t>
            </w:r>
            <w:r w:rsidR="00DC16F9" w:rsidRPr="002B0D04">
              <w:rPr>
                <w:rFonts w:ascii="Arial" w:hAnsi="Arial" w:cs="Arial"/>
                <w:color w:val="000000"/>
              </w:rPr>
              <w:t>,</w:t>
            </w:r>
            <w:r w:rsidRPr="002B0D04">
              <w:rPr>
                <w:rFonts w:ascii="Arial" w:hAnsi="Arial" w:cs="Arial"/>
                <w:color w:val="000000"/>
              </w:rPr>
              <w:t xml:space="preserve"> </w:t>
            </w:r>
            <w:r w:rsidR="00C723E2" w:rsidRPr="002B0D04">
              <w:rPr>
                <w:rFonts w:ascii="Arial" w:hAnsi="Arial" w:cs="Arial"/>
                <w:color w:val="000000"/>
              </w:rPr>
              <w:t xml:space="preserve">Agents </w:t>
            </w:r>
            <w:r w:rsidRPr="002B0D04">
              <w:rPr>
                <w:rFonts w:ascii="Arial" w:hAnsi="Arial" w:cs="Arial"/>
                <w:color w:val="000000"/>
              </w:rPr>
              <w:t xml:space="preserve">sent </w:t>
            </w:r>
            <w:r w:rsidR="00DC16F9" w:rsidRPr="002B0D04">
              <w:rPr>
                <w:rFonts w:ascii="Arial" w:hAnsi="Arial" w:cs="Arial"/>
                <w:color w:val="000000"/>
              </w:rPr>
              <w:t>the V</w:t>
            </w:r>
            <w:r w:rsidRPr="002B0D04">
              <w:rPr>
                <w:rFonts w:ascii="Arial" w:hAnsi="Arial" w:cs="Arial"/>
                <w:color w:val="000000"/>
              </w:rPr>
              <w:t xml:space="preserve">endor </w:t>
            </w:r>
            <w:r w:rsidR="00DC16F9" w:rsidRPr="002B0D04">
              <w:rPr>
                <w:rFonts w:ascii="Arial" w:hAnsi="Arial" w:cs="Arial"/>
                <w:color w:val="000000"/>
              </w:rPr>
              <w:t xml:space="preserve">{Contractor} </w:t>
            </w:r>
            <w:r w:rsidRPr="002B0D04">
              <w:rPr>
                <w:rFonts w:ascii="Arial" w:hAnsi="Arial" w:cs="Arial"/>
                <w:color w:val="000000"/>
              </w:rPr>
              <w:t>a security deposit which was refunded when equipment was returned in good condition.</w:t>
            </w:r>
          </w:p>
        </w:tc>
      </w:tr>
      <w:tr w:rsidR="007E756E" w:rsidRPr="002B0D04" w14:paraId="3524F86A" w14:textId="77777777" w:rsidTr="00ED3B68">
        <w:tc>
          <w:tcPr>
            <w:tcW w:w="697" w:type="dxa"/>
            <w:tcBorders>
              <w:top w:val="single" w:sz="4" w:space="0" w:color="auto"/>
              <w:left w:val="single" w:sz="4" w:space="0" w:color="auto"/>
              <w:bottom w:val="single" w:sz="4" w:space="0" w:color="auto"/>
              <w:right w:val="single" w:sz="4" w:space="0" w:color="auto"/>
            </w:tcBorders>
          </w:tcPr>
          <w:p w14:paraId="0017E28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34.</w:t>
            </w:r>
          </w:p>
        </w:tc>
        <w:tc>
          <w:tcPr>
            <w:tcW w:w="1620" w:type="dxa"/>
            <w:tcBorders>
              <w:top w:val="single" w:sz="4" w:space="0" w:color="auto"/>
              <w:left w:val="single" w:sz="4" w:space="0" w:color="auto"/>
              <w:bottom w:val="single" w:sz="4" w:space="0" w:color="auto"/>
              <w:right w:val="single" w:sz="4" w:space="0" w:color="auto"/>
            </w:tcBorders>
          </w:tcPr>
          <w:p w14:paraId="2F58FE4D"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3.1.2.2</w:t>
            </w:r>
          </w:p>
        </w:tc>
        <w:tc>
          <w:tcPr>
            <w:tcW w:w="7920" w:type="dxa"/>
            <w:tcBorders>
              <w:top w:val="single" w:sz="4" w:space="0" w:color="auto"/>
              <w:left w:val="single" w:sz="4" w:space="0" w:color="auto"/>
              <w:bottom w:val="single" w:sz="4" w:space="0" w:color="auto"/>
              <w:right w:val="single" w:sz="4" w:space="0" w:color="auto"/>
            </w:tcBorders>
          </w:tcPr>
          <w:p w14:paraId="0420937D" w14:textId="77777777" w:rsidR="0052448C" w:rsidRPr="002B0D04" w:rsidRDefault="0052448C" w:rsidP="0052448C">
            <w:pPr>
              <w:jc w:val="both"/>
              <w:rPr>
                <w:rFonts w:ascii="Arial" w:hAnsi="Arial" w:cs="Arial"/>
                <w:b/>
                <w:color w:val="000000"/>
              </w:rPr>
            </w:pPr>
            <w:r w:rsidRPr="002B0D04">
              <w:rPr>
                <w:rFonts w:ascii="Arial" w:hAnsi="Arial" w:cs="Arial"/>
                <w:b/>
                <w:color w:val="000000"/>
              </w:rPr>
              <w:t>Does DFW intend to use State-supplied or Vendor</w:t>
            </w:r>
            <w:r w:rsidR="0007622F" w:rsidRPr="002B0D04">
              <w:rPr>
                <w:rFonts w:ascii="Arial" w:hAnsi="Arial" w:cs="Arial"/>
                <w:b/>
                <w:color w:val="000000"/>
              </w:rPr>
              <w:t xml:space="preserve"> {Contractor}</w:t>
            </w:r>
            <w:r w:rsidRPr="002B0D04">
              <w:rPr>
                <w:rFonts w:ascii="Arial" w:hAnsi="Arial" w:cs="Arial"/>
                <w:b/>
                <w:color w:val="000000"/>
              </w:rPr>
              <w:t>-supplied terminals for office sales locations?</w:t>
            </w:r>
          </w:p>
          <w:p w14:paraId="70C6D668"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171C563C" w14:textId="085F5B30" w:rsidR="0043055D" w:rsidRPr="002B0D04" w:rsidRDefault="007810E5" w:rsidP="0026378B">
            <w:pPr>
              <w:jc w:val="both"/>
              <w:rPr>
                <w:rFonts w:ascii="Arial" w:hAnsi="Arial" w:cs="Arial"/>
              </w:rPr>
            </w:pPr>
            <w:r w:rsidRPr="002B0D04">
              <w:rPr>
                <w:rFonts w:ascii="Arial" w:hAnsi="Arial" w:cs="Arial"/>
                <w:color w:val="000000"/>
              </w:rPr>
              <w:t xml:space="preserve">It is not mandatory to use Vendor {Contractor}-supplied terminals at </w:t>
            </w:r>
            <w:r w:rsidR="00183B3F" w:rsidRPr="002B0D04">
              <w:rPr>
                <w:rFonts w:ascii="Arial" w:hAnsi="Arial" w:cs="Arial"/>
                <w:color w:val="000000"/>
              </w:rPr>
              <w:t xml:space="preserve">DFW Office </w:t>
            </w:r>
            <w:r w:rsidRPr="002B0D04">
              <w:rPr>
                <w:rFonts w:ascii="Arial" w:hAnsi="Arial" w:cs="Arial"/>
                <w:color w:val="000000"/>
              </w:rPr>
              <w:t xml:space="preserve">locations.  The State </w:t>
            </w:r>
            <w:r w:rsidR="00885F53" w:rsidRPr="002B0D04">
              <w:rPr>
                <w:rFonts w:ascii="Arial" w:hAnsi="Arial" w:cs="Arial"/>
                <w:color w:val="000000"/>
              </w:rPr>
              <w:t xml:space="preserve">would prefer to </w:t>
            </w:r>
            <w:r w:rsidR="00183B3F" w:rsidRPr="002B0D04">
              <w:rPr>
                <w:rFonts w:ascii="Arial" w:hAnsi="Arial" w:cs="Arial"/>
                <w:color w:val="000000"/>
              </w:rPr>
              <w:t xml:space="preserve">use </w:t>
            </w:r>
            <w:r w:rsidR="00E604D3" w:rsidRPr="002B0D04">
              <w:rPr>
                <w:rFonts w:ascii="Arial" w:hAnsi="Arial" w:cs="Arial"/>
                <w:color w:val="000000"/>
              </w:rPr>
              <w:t xml:space="preserve">its </w:t>
            </w:r>
            <w:r w:rsidR="00183B3F" w:rsidRPr="002B0D04">
              <w:rPr>
                <w:rFonts w:ascii="Arial" w:hAnsi="Arial" w:cs="Arial"/>
                <w:color w:val="000000"/>
              </w:rPr>
              <w:t>own computer terminals</w:t>
            </w:r>
            <w:r w:rsidRPr="002B0D04">
              <w:rPr>
                <w:rFonts w:ascii="Arial" w:hAnsi="Arial" w:cs="Arial"/>
                <w:color w:val="000000"/>
              </w:rPr>
              <w:t>, however if there is a benefit to utilizing Vendor {Contractor}-supplied</w:t>
            </w:r>
            <w:r w:rsidR="0026378B" w:rsidRPr="002B0D04">
              <w:rPr>
                <w:rFonts w:ascii="Arial" w:hAnsi="Arial" w:cs="Arial"/>
                <w:color w:val="000000"/>
              </w:rPr>
              <w:t xml:space="preserve"> terminals,</w:t>
            </w:r>
            <w:r w:rsidR="00C93D7C" w:rsidRPr="002B0D04">
              <w:rPr>
                <w:rFonts w:ascii="Arial" w:hAnsi="Arial" w:cs="Arial"/>
                <w:color w:val="000000"/>
              </w:rPr>
              <w:t xml:space="preserve"> DFW would </w:t>
            </w:r>
            <w:r w:rsidR="0026378B" w:rsidRPr="002B0D04">
              <w:rPr>
                <w:rFonts w:ascii="Arial" w:hAnsi="Arial" w:cs="Arial"/>
                <w:color w:val="000000"/>
              </w:rPr>
              <w:t>consider</w:t>
            </w:r>
            <w:r w:rsidR="00C93D7C" w:rsidRPr="002B0D04">
              <w:rPr>
                <w:rFonts w:ascii="Arial" w:hAnsi="Arial" w:cs="Arial"/>
                <w:color w:val="000000"/>
              </w:rPr>
              <w:t xml:space="preserve"> that solution</w:t>
            </w:r>
            <w:r w:rsidR="0026378B" w:rsidRPr="002B0D04">
              <w:rPr>
                <w:rFonts w:ascii="Arial" w:hAnsi="Arial" w:cs="Arial"/>
                <w:color w:val="000000"/>
              </w:rPr>
              <w:t xml:space="preserve"> that met</w:t>
            </w:r>
            <w:r w:rsidR="00C93D7C" w:rsidRPr="002B0D04">
              <w:rPr>
                <w:rFonts w:ascii="Arial" w:hAnsi="Arial" w:cs="Arial"/>
                <w:color w:val="000000"/>
              </w:rPr>
              <w:t xml:space="preserve"> Bid Solicitation {RFP</w:t>
            </w:r>
            <w:r w:rsidR="0026378B" w:rsidRPr="002B0D04">
              <w:rPr>
                <w:rFonts w:ascii="Arial" w:hAnsi="Arial" w:cs="Arial"/>
                <w:color w:val="000000"/>
              </w:rPr>
              <w:t>}</w:t>
            </w:r>
            <w:r w:rsidR="00C93D7C" w:rsidRPr="002B0D04">
              <w:rPr>
                <w:rFonts w:ascii="Arial" w:hAnsi="Arial" w:cs="Arial"/>
                <w:color w:val="000000"/>
              </w:rPr>
              <w:t xml:space="preserve"> requirements</w:t>
            </w:r>
            <w:r w:rsidR="00183B3F" w:rsidRPr="002B0D04">
              <w:rPr>
                <w:rFonts w:ascii="Arial" w:hAnsi="Arial" w:cs="Arial"/>
                <w:color w:val="000000"/>
              </w:rPr>
              <w:t xml:space="preserve">.  Printers and stock </w:t>
            </w:r>
            <w:r w:rsidR="00E604D3" w:rsidRPr="002B0D04">
              <w:rPr>
                <w:rFonts w:ascii="Arial" w:hAnsi="Arial" w:cs="Arial"/>
                <w:color w:val="000000"/>
              </w:rPr>
              <w:t xml:space="preserve">shall </w:t>
            </w:r>
            <w:r w:rsidR="00183B3F" w:rsidRPr="002B0D04">
              <w:rPr>
                <w:rFonts w:ascii="Arial" w:hAnsi="Arial" w:cs="Arial"/>
                <w:color w:val="000000"/>
              </w:rPr>
              <w:t xml:space="preserve">be supplied by </w:t>
            </w:r>
            <w:r w:rsidR="00E604D3" w:rsidRPr="002B0D04">
              <w:rPr>
                <w:rFonts w:ascii="Arial" w:hAnsi="Arial" w:cs="Arial"/>
                <w:color w:val="000000"/>
              </w:rPr>
              <w:t>V</w:t>
            </w:r>
            <w:r w:rsidR="00183B3F" w:rsidRPr="002B0D04">
              <w:rPr>
                <w:rFonts w:ascii="Arial" w:hAnsi="Arial" w:cs="Arial"/>
                <w:color w:val="000000"/>
              </w:rPr>
              <w:t>endor</w:t>
            </w:r>
            <w:r w:rsidR="00E604D3" w:rsidRPr="002B0D04">
              <w:rPr>
                <w:rFonts w:ascii="Arial" w:hAnsi="Arial" w:cs="Arial"/>
                <w:color w:val="000000"/>
              </w:rPr>
              <w:t xml:space="preserve"> {Contractor}</w:t>
            </w:r>
            <w:r w:rsidR="00183B3F" w:rsidRPr="002B0D04">
              <w:rPr>
                <w:rFonts w:ascii="Arial" w:hAnsi="Arial" w:cs="Arial"/>
                <w:color w:val="000000"/>
              </w:rPr>
              <w:t xml:space="preserve">. </w:t>
            </w:r>
          </w:p>
        </w:tc>
      </w:tr>
      <w:tr w:rsidR="007E756E" w:rsidRPr="002B0D04" w14:paraId="1E18D8ED" w14:textId="77777777" w:rsidTr="00ED3B68">
        <w:tc>
          <w:tcPr>
            <w:tcW w:w="697" w:type="dxa"/>
            <w:tcBorders>
              <w:top w:val="single" w:sz="4" w:space="0" w:color="auto"/>
              <w:left w:val="single" w:sz="4" w:space="0" w:color="auto"/>
              <w:bottom w:val="single" w:sz="4" w:space="0" w:color="auto"/>
              <w:right w:val="single" w:sz="4" w:space="0" w:color="auto"/>
            </w:tcBorders>
          </w:tcPr>
          <w:p w14:paraId="665AD252"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35.</w:t>
            </w:r>
          </w:p>
        </w:tc>
        <w:tc>
          <w:tcPr>
            <w:tcW w:w="1620" w:type="dxa"/>
            <w:tcBorders>
              <w:top w:val="single" w:sz="4" w:space="0" w:color="auto"/>
              <w:left w:val="single" w:sz="4" w:space="0" w:color="auto"/>
              <w:bottom w:val="single" w:sz="4" w:space="0" w:color="auto"/>
              <w:right w:val="single" w:sz="4" w:space="0" w:color="auto"/>
            </w:tcBorders>
          </w:tcPr>
          <w:p w14:paraId="45438F7F"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3.1.2.2</w:t>
            </w:r>
          </w:p>
        </w:tc>
        <w:tc>
          <w:tcPr>
            <w:tcW w:w="7920" w:type="dxa"/>
            <w:tcBorders>
              <w:top w:val="single" w:sz="4" w:space="0" w:color="auto"/>
              <w:left w:val="single" w:sz="4" w:space="0" w:color="auto"/>
              <w:bottom w:val="single" w:sz="4" w:space="0" w:color="auto"/>
              <w:right w:val="single" w:sz="4" w:space="0" w:color="auto"/>
            </w:tcBorders>
          </w:tcPr>
          <w:p w14:paraId="4BE4D0B4" w14:textId="77777777" w:rsidR="00CD3730" w:rsidRPr="002B0D04" w:rsidRDefault="0052448C" w:rsidP="0052448C">
            <w:pPr>
              <w:jc w:val="both"/>
              <w:rPr>
                <w:rFonts w:ascii="Arial" w:hAnsi="Arial" w:cs="Arial"/>
                <w:b/>
                <w:color w:val="000000"/>
              </w:rPr>
            </w:pPr>
            <w:r w:rsidRPr="002B0D04">
              <w:rPr>
                <w:rFonts w:ascii="Arial" w:hAnsi="Arial" w:cs="Arial"/>
                <w:b/>
                <w:color w:val="000000"/>
              </w:rPr>
              <w:t xml:space="preserve">Must we allow </w:t>
            </w:r>
            <w:r w:rsidR="00A31812" w:rsidRPr="002B0D04">
              <w:rPr>
                <w:rFonts w:ascii="Arial" w:hAnsi="Arial" w:cs="Arial"/>
                <w:b/>
                <w:color w:val="000000"/>
              </w:rPr>
              <w:t>V</w:t>
            </w:r>
            <w:r w:rsidRPr="002B0D04">
              <w:rPr>
                <w:rFonts w:ascii="Arial" w:hAnsi="Arial" w:cs="Arial"/>
                <w:b/>
                <w:color w:val="000000"/>
              </w:rPr>
              <w:t>endors</w:t>
            </w:r>
            <w:r w:rsidR="00A31812" w:rsidRPr="002B0D04">
              <w:rPr>
                <w:rFonts w:ascii="Arial" w:hAnsi="Arial" w:cs="Arial"/>
                <w:b/>
                <w:color w:val="000000"/>
              </w:rPr>
              <w:t xml:space="preserve"> {Contractors}</w:t>
            </w:r>
            <w:r w:rsidRPr="002B0D04">
              <w:rPr>
                <w:rFonts w:ascii="Arial" w:hAnsi="Arial" w:cs="Arial"/>
                <w:b/>
                <w:color w:val="000000"/>
              </w:rPr>
              <w:t xml:space="preserve"> a choice in using our config</w:t>
            </w:r>
            <w:r w:rsidR="00A31812" w:rsidRPr="002B0D04">
              <w:rPr>
                <w:rFonts w:ascii="Arial" w:hAnsi="Arial" w:cs="Arial"/>
                <w:b/>
                <w:color w:val="000000"/>
              </w:rPr>
              <w:t>uration</w:t>
            </w:r>
            <w:r w:rsidRPr="002B0D04">
              <w:rPr>
                <w:rFonts w:ascii="Arial" w:hAnsi="Arial" w:cs="Arial"/>
                <w:b/>
                <w:color w:val="000000"/>
              </w:rPr>
              <w:t xml:space="preserve"> or providing </w:t>
            </w:r>
            <w:r w:rsidR="00A31812" w:rsidRPr="002B0D04">
              <w:rPr>
                <w:rFonts w:ascii="Arial" w:hAnsi="Arial" w:cs="Arial"/>
                <w:b/>
                <w:color w:val="000000"/>
              </w:rPr>
              <w:t xml:space="preserve">its </w:t>
            </w:r>
            <w:r w:rsidR="00825344" w:rsidRPr="002B0D04">
              <w:rPr>
                <w:rFonts w:ascii="Arial" w:hAnsi="Arial" w:cs="Arial"/>
                <w:b/>
                <w:color w:val="000000"/>
              </w:rPr>
              <w:t>own?</w:t>
            </w:r>
          </w:p>
          <w:p w14:paraId="242773DE" w14:textId="77777777" w:rsidR="00467D0B" w:rsidRPr="002B0D04" w:rsidRDefault="00467D0B" w:rsidP="00825344">
            <w:pPr>
              <w:jc w:val="both"/>
              <w:rPr>
                <w:rFonts w:ascii="Arial" w:hAnsi="Arial" w:cs="Arial"/>
                <w:color w:val="000000"/>
              </w:rPr>
            </w:pPr>
          </w:p>
          <w:p w14:paraId="1894C366" w14:textId="3082F680" w:rsidR="0043055D" w:rsidRPr="002B0D04" w:rsidRDefault="00825344" w:rsidP="00C812A1">
            <w:pPr>
              <w:jc w:val="both"/>
              <w:rPr>
                <w:rFonts w:ascii="Arial" w:hAnsi="Arial" w:cs="Arial"/>
              </w:rPr>
            </w:pPr>
            <w:r w:rsidRPr="002B0D04">
              <w:rPr>
                <w:rFonts w:ascii="Arial" w:hAnsi="Arial" w:cs="Arial"/>
                <w:color w:val="000000"/>
              </w:rPr>
              <w:t>Section 3.1.2.2 states, "As an alternative to using a complete set of equipment provided by the Vendor {Contractor}, participants in DFW’s IELS Agent Channel may opt to provide and use their own system" with conditions specified further in the same section. Agents have the option of using its own computers, but the printer must be supplied by the Vendor {Contractor}. Please refer to questions 12 and 13</w:t>
            </w:r>
            <w:r w:rsidR="00C812A1" w:rsidRPr="002B0D04">
              <w:rPr>
                <w:rFonts w:ascii="Arial" w:hAnsi="Arial" w:cs="Arial"/>
                <w:color w:val="000000"/>
              </w:rPr>
              <w:t>.</w:t>
            </w:r>
          </w:p>
        </w:tc>
      </w:tr>
      <w:tr w:rsidR="007E756E" w:rsidRPr="002B0D04" w14:paraId="2B9F1B86" w14:textId="77777777" w:rsidTr="00ED3B68">
        <w:tc>
          <w:tcPr>
            <w:tcW w:w="697" w:type="dxa"/>
            <w:tcBorders>
              <w:top w:val="single" w:sz="4" w:space="0" w:color="auto"/>
              <w:left w:val="single" w:sz="4" w:space="0" w:color="auto"/>
              <w:bottom w:val="single" w:sz="4" w:space="0" w:color="auto"/>
              <w:right w:val="single" w:sz="4" w:space="0" w:color="auto"/>
            </w:tcBorders>
          </w:tcPr>
          <w:p w14:paraId="3A46D0C4"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49C3D2C8"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3.1.2.2</w:t>
            </w:r>
          </w:p>
        </w:tc>
        <w:tc>
          <w:tcPr>
            <w:tcW w:w="7920" w:type="dxa"/>
            <w:tcBorders>
              <w:top w:val="single" w:sz="4" w:space="0" w:color="auto"/>
              <w:left w:val="single" w:sz="4" w:space="0" w:color="auto"/>
              <w:bottom w:val="single" w:sz="4" w:space="0" w:color="auto"/>
              <w:right w:val="single" w:sz="4" w:space="0" w:color="auto"/>
            </w:tcBorders>
          </w:tcPr>
          <w:p w14:paraId="787A2BDA" w14:textId="77777777" w:rsidR="0052448C" w:rsidRPr="002B0D04" w:rsidRDefault="0052448C" w:rsidP="0052448C">
            <w:pPr>
              <w:jc w:val="both"/>
              <w:rPr>
                <w:rFonts w:ascii="Arial" w:hAnsi="Arial" w:cs="Arial"/>
                <w:b/>
                <w:color w:val="000000"/>
              </w:rPr>
            </w:pPr>
            <w:r w:rsidRPr="002B0D04">
              <w:rPr>
                <w:rFonts w:ascii="Arial" w:hAnsi="Arial" w:cs="Arial"/>
                <w:b/>
                <w:color w:val="000000"/>
              </w:rPr>
              <w:t xml:space="preserve">Approximately how many </w:t>
            </w:r>
            <w:r w:rsidR="00C723E2" w:rsidRPr="002B0D04">
              <w:rPr>
                <w:rFonts w:ascii="Arial" w:hAnsi="Arial" w:cs="Arial"/>
                <w:b/>
                <w:color w:val="000000"/>
              </w:rPr>
              <w:t xml:space="preserve">Agents </w:t>
            </w:r>
            <w:r w:rsidRPr="002B0D04">
              <w:rPr>
                <w:rFonts w:ascii="Arial" w:hAnsi="Arial" w:cs="Arial"/>
                <w:b/>
                <w:color w:val="000000"/>
              </w:rPr>
              <w:t>does DFW expect to desire to provide its own PC?</w:t>
            </w:r>
          </w:p>
          <w:p w14:paraId="01F14B4D"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0E27B40" w14:textId="77777777" w:rsidR="0043055D" w:rsidRPr="002B0D04" w:rsidRDefault="00183B3F" w:rsidP="00674357">
            <w:pPr>
              <w:jc w:val="both"/>
              <w:rPr>
                <w:rFonts w:ascii="Arial" w:hAnsi="Arial" w:cs="Arial"/>
              </w:rPr>
            </w:pPr>
            <w:r w:rsidRPr="002B0D04">
              <w:rPr>
                <w:rFonts w:ascii="Arial" w:hAnsi="Arial" w:cs="Arial"/>
                <w:color w:val="000000"/>
              </w:rPr>
              <w:t xml:space="preserve">Approximately </w:t>
            </w:r>
            <w:r w:rsidR="00885F53" w:rsidRPr="002B0D04">
              <w:rPr>
                <w:rFonts w:ascii="Arial" w:hAnsi="Arial" w:cs="Arial"/>
                <w:color w:val="000000"/>
              </w:rPr>
              <w:t>100</w:t>
            </w:r>
            <w:r w:rsidRPr="002B0D04">
              <w:rPr>
                <w:rFonts w:ascii="Arial" w:hAnsi="Arial" w:cs="Arial"/>
                <w:color w:val="000000"/>
              </w:rPr>
              <w:t xml:space="preserve">. </w:t>
            </w:r>
          </w:p>
        </w:tc>
      </w:tr>
      <w:tr w:rsidR="007E756E" w:rsidRPr="002B0D04" w14:paraId="37162D38" w14:textId="77777777" w:rsidTr="00ED3B68">
        <w:tc>
          <w:tcPr>
            <w:tcW w:w="697" w:type="dxa"/>
            <w:tcBorders>
              <w:top w:val="single" w:sz="4" w:space="0" w:color="auto"/>
              <w:left w:val="single" w:sz="4" w:space="0" w:color="auto"/>
              <w:bottom w:val="single" w:sz="4" w:space="0" w:color="auto"/>
              <w:right w:val="single" w:sz="4" w:space="0" w:color="auto"/>
            </w:tcBorders>
          </w:tcPr>
          <w:p w14:paraId="11EFA2E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3149F6E6"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3.1.2.3</w:t>
            </w:r>
          </w:p>
        </w:tc>
        <w:tc>
          <w:tcPr>
            <w:tcW w:w="7920" w:type="dxa"/>
            <w:tcBorders>
              <w:top w:val="single" w:sz="4" w:space="0" w:color="auto"/>
              <w:left w:val="single" w:sz="4" w:space="0" w:color="auto"/>
              <w:bottom w:val="single" w:sz="4" w:space="0" w:color="auto"/>
              <w:right w:val="single" w:sz="4" w:space="0" w:color="auto"/>
            </w:tcBorders>
          </w:tcPr>
          <w:p w14:paraId="7D91B41C" w14:textId="77777777" w:rsidR="0052448C" w:rsidRPr="002B0D04" w:rsidRDefault="00377417" w:rsidP="0052448C">
            <w:pPr>
              <w:jc w:val="both"/>
              <w:rPr>
                <w:rFonts w:ascii="Arial" w:hAnsi="Arial" w:cs="Arial"/>
                <w:b/>
                <w:color w:val="000000"/>
              </w:rPr>
            </w:pPr>
            <w:r w:rsidRPr="002B0D04">
              <w:rPr>
                <w:rFonts w:ascii="Arial" w:hAnsi="Arial" w:cs="Arial"/>
                <w:b/>
                <w:color w:val="000000"/>
              </w:rPr>
              <w:t xml:space="preserve">Would </w:t>
            </w:r>
            <w:r w:rsidR="0052448C" w:rsidRPr="002B0D04">
              <w:rPr>
                <w:rFonts w:ascii="Arial" w:hAnsi="Arial" w:cs="Arial"/>
                <w:b/>
                <w:color w:val="000000"/>
              </w:rPr>
              <w:t xml:space="preserve">DFW consider eliminating the requirement for dial-up connectivity and require all </w:t>
            </w:r>
            <w:r w:rsidR="00C723E2" w:rsidRPr="002B0D04">
              <w:rPr>
                <w:rFonts w:ascii="Arial" w:hAnsi="Arial" w:cs="Arial"/>
                <w:b/>
                <w:color w:val="000000"/>
              </w:rPr>
              <w:t xml:space="preserve">Agents </w:t>
            </w:r>
            <w:r w:rsidR="0052448C" w:rsidRPr="002B0D04">
              <w:rPr>
                <w:rFonts w:ascii="Arial" w:hAnsi="Arial" w:cs="Arial"/>
                <w:b/>
                <w:color w:val="000000"/>
              </w:rPr>
              <w:t>to secure services of an ISP, preferably broadband?</w:t>
            </w:r>
          </w:p>
          <w:p w14:paraId="59B79F37"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463E35C" w14:textId="4D39F6C3" w:rsidR="00183B3F" w:rsidRPr="002B0D04" w:rsidRDefault="002547DC" w:rsidP="00306C46">
            <w:pPr>
              <w:jc w:val="both"/>
              <w:rPr>
                <w:rFonts w:ascii="Arial" w:hAnsi="Arial" w:cs="Arial"/>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3.1.2.3 has been amended.</w:t>
            </w:r>
          </w:p>
        </w:tc>
      </w:tr>
      <w:tr w:rsidR="007E756E" w:rsidRPr="002B0D04" w14:paraId="2EA2EFDE" w14:textId="77777777" w:rsidTr="00ED3B68">
        <w:tc>
          <w:tcPr>
            <w:tcW w:w="697" w:type="dxa"/>
            <w:tcBorders>
              <w:top w:val="single" w:sz="4" w:space="0" w:color="auto"/>
              <w:left w:val="single" w:sz="4" w:space="0" w:color="auto"/>
              <w:bottom w:val="single" w:sz="4" w:space="0" w:color="auto"/>
              <w:right w:val="single" w:sz="4" w:space="0" w:color="auto"/>
            </w:tcBorders>
          </w:tcPr>
          <w:p w14:paraId="68D18D4A"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4A2648D1" w14:textId="77777777" w:rsidR="007E756E" w:rsidRPr="002B0D04" w:rsidRDefault="0052448C" w:rsidP="0052448C">
            <w:pPr>
              <w:jc w:val="center"/>
              <w:rPr>
                <w:rFonts w:ascii="Arial" w:hAnsi="Arial" w:cs="Arial"/>
                <w:color w:val="000000"/>
                <w:sz w:val="16"/>
                <w:szCs w:val="16"/>
              </w:rPr>
            </w:pPr>
            <w:r w:rsidRPr="002B0D04">
              <w:rPr>
                <w:rFonts w:ascii="Arial" w:hAnsi="Arial" w:cs="Arial"/>
                <w:color w:val="000000"/>
                <w:sz w:val="16"/>
                <w:szCs w:val="16"/>
              </w:rPr>
              <w:t>3.1.2.6</w:t>
            </w:r>
          </w:p>
        </w:tc>
        <w:tc>
          <w:tcPr>
            <w:tcW w:w="7920" w:type="dxa"/>
            <w:tcBorders>
              <w:top w:val="single" w:sz="4" w:space="0" w:color="auto"/>
              <w:left w:val="single" w:sz="4" w:space="0" w:color="auto"/>
              <w:bottom w:val="single" w:sz="4" w:space="0" w:color="auto"/>
              <w:right w:val="single" w:sz="4" w:space="0" w:color="auto"/>
            </w:tcBorders>
          </w:tcPr>
          <w:p w14:paraId="39C45A36" w14:textId="77777777" w:rsidR="0052448C" w:rsidRPr="002B0D04" w:rsidRDefault="0052448C" w:rsidP="0052448C">
            <w:pPr>
              <w:jc w:val="both"/>
              <w:rPr>
                <w:rFonts w:ascii="Arial" w:hAnsi="Arial" w:cs="Arial"/>
                <w:b/>
                <w:color w:val="000000"/>
              </w:rPr>
            </w:pPr>
            <w:r w:rsidRPr="002B0D04">
              <w:rPr>
                <w:rFonts w:ascii="Arial" w:hAnsi="Arial" w:cs="Arial"/>
                <w:b/>
                <w:color w:val="000000"/>
              </w:rPr>
              <w:t xml:space="preserve">For </w:t>
            </w:r>
            <w:r w:rsidR="00306C46" w:rsidRPr="002B0D04">
              <w:rPr>
                <w:rFonts w:ascii="Arial" w:hAnsi="Arial" w:cs="Arial"/>
                <w:b/>
                <w:color w:val="000000"/>
              </w:rPr>
              <w:t>V</w:t>
            </w:r>
            <w:r w:rsidRPr="002B0D04">
              <w:rPr>
                <w:rFonts w:ascii="Arial" w:hAnsi="Arial" w:cs="Arial"/>
                <w:b/>
                <w:color w:val="000000"/>
              </w:rPr>
              <w:t>endor</w:t>
            </w:r>
            <w:r w:rsidR="00306C46" w:rsidRPr="002B0D04">
              <w:rPr>
                <w:rFonts w:ascii="Arial" w:hAnsi="Arial" w:cs="Arial"/>
                <w:b/>
                <w:color w:val="000000"/>
              </w:rPr>
              <w:t xml:space="preserve"> {Contractor}</w:t>
            </w:r>
            <w:r w:rsidRPr="002B0D04">
              <w:rPr>
                <w:rFonts w:ascii="Arial" w:hAnsi="Arial" w:cs="Arial"/>
                <w:b/>
                <w:color w:val="000000"/>
              </w:rPr>
              <w:t xml:space="preserve">-supplied POS terminal equipment, is a laptop or tablet computer solution acceptable as a </w:t>
            </w:r>
            <w:r w:rsidR="000021E3" w:rsidRPr="002B0D04">
              <w:rPr>
                <w:rFonts w:ascii="Arial" w:hAnsi="Arial" w:cs="Arial"/>
                <w:b/>
                <w:color w:val="000000"/>
              </w:rPr>
              <w:t>“</w:t>
            </w:r>
            <w:r w:rsidRPr="002B0D04">
              <w:rPr>
                <w:rFonts w:ascii="Arial" w:hAnsi="Arial" w:cs="Arial"/>
                <w:b/>
                <w:color w:val="000000"/>
              </w:rPr>
              <w:t>personal computer</w:t>
            </w:r>
            <w:r w:rsidR="000021E3" w:rsidRPr="002B0D04">
              <w:rPr>
                <w:rFonts w:ascii="Arial" w:hAnsi="Arial" w:cs="Arial"/>
                <w:b/>
                <w:color w:val="000000"/>
              </w:rPr>
              <w:t>”</w:t>
            </w:r>
            <w:r w:rsidRPr="002B0D04">
              <w:rPr>
                <w:rFonts w:ascii="Arial" w:hAnsi="Arial" w:cs="Arial"/>
                <w:b/>
                <w:color w:val="000000"/>
              </w:rPr>
              <w:t>?</w:t>
            </w:r>
          </w:p>
          <w:p w14:paraId="3CC58CC1"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1B5985E" w14:textId="77777777" w:rsidR="00183B3F" w:rsidRPr="002B0D04" w:rsidRDefault="00A94993" w:rsidP="006247F1">
            <w:pPr>
              <w:tabs>
                <w:tab w:val="left" w:pos="0"/>
              </w:tabs>
              <w:overflowPunct w:val="0"/>
              <w:autoSpaceDE w:val="0"/>
              <w:autoSpaceDN w:val="0"/>
              <w:adjustRightInd w:val="0"/>
              <w:jc w:val="both"/>
              <w:rPr>
                <w:rFonts w:ascii="Arial" w:hAnsi="Arial" w:cs="Arial"/>
              </w:rPr>
            </w:pPr>
            <w:r w:rsidRPr="002B0D04">
              <w:rPr>
                <w:rFonts w:ascii="Arial" w:hAnsi="Arial" w:cs="Arial"/>
              </w:rPr>
              <w:t>Yes.</w:t>
            </w:r>
          </w:p>
        </w:tc>
      </w:tr>
      <w:tr w:rsidR="007E756E" w:rsidRPr="002B0D04" w14:paraId="03DC928D" w14:textId="77777777" w:rsidTr="00ED3B68">
        <w:tc>
          <w:tcPr>
            <w:tcW w:w="697" w:type="dxa"/>
            <w:tcBorders>
              <w:top w:val="single" w:sz="4" w:space="0" w:color="auto"/>
              <w:left w:val="single" w:sz="4" w:space="0" w:color="auto"/>
              <w:bottom w:val="single" w:sz="4" w:space="0" w:color="auto"/>
              <w:right w:val="single" w:sz="4" w:space="0" w:color="auto"/>
            </w:tcBorders>
          </w:tcPr>
          <w:p w14:paraId="3BD8E773"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0B34026B" w14:textId="77777777" w:rsidR="007E756E" w:rsidRPr="002B0D04" w:rsidRDefault="0052448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w:t>
            </w:r>
            <w:r w:rsidR="005149AC" w:rsidRPr="002B0D04">
              <w:rPr>
                <w:rFonts w:ascii="Arial" w:hAnsi="Arial" w:cs="Arial"/>
              </w:rPr>
              <w:t>1.2.10</w:t>
            </w:r>
          </w:p>
        </w:tc>
        <w:tc>
          <w:tcPr>
            <w:tcW w:w="7920" w:type="dxa"/>
            <w:tcBorders>
              <w:top w:val="single" w:sz="4" w:space="0" w:color="auto"/>
              <w:left w:val="single" w:sz="4" w:space="0" w:color="auto"/>
              <w:bottom w:val="single" w:sz="4" w:space="0" w:color="auto"/>
              <w:right w:val="single" w:sz="4" w:space="0" w:color="auto"/>
            </w:tcBorders>
          </w:tcPr>
          <w:p w14:paraId="654D7BF7" w14:textId="77777777" w:rsidR="005149AC" w:rsidRPr="002B0D04" w:rsidRDefault="005149AC" w:rsidP="005149AC">
            <w:pPr>
              <w:jc w:val="both"/>
              <w:rPr>
                <w:rFonts w:ascii="Arial" w:hAnsi="Arial" w:cs="Arial"/>
                <w:b/>
                <w:color w:val="000000"/>
              </w:rPr>
            </w:pPr>
            <w:r w:rsidRPr="002B0D04">
              <w:rPr>
                <w:rFonts w:ascii="Arial" w:hAnsi="Arial" w:cs="Arial"/>
                <w:b/>
                <w:color w:val="000000"/>
              </w:rPr>
              <w:t xml:space="preserve">The specification states </w:t>
            </w:r>
            <w:r w:rsidR="000021E3" w:rsidRPr="002B0D04">
              <w:rPr>
                <w:rFonts w:ascii="Arial" w:hAnsi="Arial" w:cs="Arial"/>
                <w:b/>
                <w:color w:val="000000"/>
              </w:rPr>
              <w:t>“</w:t>
            </w:r>
            <w:r w:rsidRPr="002B0D04">
              <w:rPr>
                <w:rFonts w:ascii="Arial" w:hAnsi="Arial" w:cs="Arial"/>
                <w:b/>
                <w:color w:val="000000"/>
              </w:rPr>
              <w:t>The overall system shall meet or exceed the following performance metrics:</w:t>
            </w:r>
            <w:r w:rsidR="000021E3" w:rsidRPr="002B0D04">
              <w:rPr>
                <w:rFonts w:ascii="Arial" w:hAnsi="Arial" w:cs="Arial"/>
                <w:b/>
                <w:color w:val="000000"/>
              </w:rPr>
              <w:t>”</w:t>
            </w:r>
            <w:r w:rsidRPr="002B0D04">
              <w:rPr>
                <w:rFonts w:ascii="Arial" w:hAnsi="Arial" w:cs="Arial"/>
                <w:b/>
                <w:color w:val="000000"/>
              </w:rPr>
              <w:t xml:space="preserve"> Is the only performance metric specified included in 3.1.2.11 (Number of Terminals in Use), should there be a list of performance metrics included or should item 3.1.2.10 be deleted altogether?</w:t>
            </w:r>
          </w:p>
          <w:p w14:paraId="68999C4D"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680E338D" w14:textId="43BC64C4" w:rsidR="00183B3F" w:rsidRPr="002B0D04" w:rsidRDefault="002547DC" w:rsidP="00306C46">
            <w:pPr>
              <w:jc w:val="both"/>
              <w:rPr>
                <w:rFonts w:ascii="Arial" w:hAnsi="Arial" w:cs="Arial"/>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xml:space="preserve">. </w:t>
            </w:r>
            <w:r w:rsidR="00A94993" w:rsidRPr="002B0D04">
              <w:rPr>
                <w:rFonts w:ascii="Arial" w:hAnsi="Arial" w:cs="Arial"/>
                <w:color w:val="000000"/>
              </w:rPr>
              <w:t xml:space="preserve">Section 3.1.2.10 </w:t>
            </w:r>
            <w:r w:rsidRPr="002B0D04">
              <w:rPr>
                <w:rFonts w:ascii="Arial" w:hAnsi="Arial" w:cs="Arial"/>
                <w:color w:val="000000"/>
              </w:rPr>
              <w:t>has been deleted</w:t>
            </w:r>
            <w:r w:rsidR="00A94993" w:rsidRPr="002B0D04">
              <w:rPr>
                <w:rFonts w:ascii="Arial" w:hAnsi="Arial" w:cs="Arial"/>
                <w:color w:val="000000"/>
              </w:rPr>
              <w:t>.</w:t>
            </w:r>
          </w:p>
        </w:tc>
      </w:tr>
      <w:tr w:rsidR="007E756E" w:rsidRPr="002B0D04" w14:paraId="4E30BDBC" w14:textId="77777777" w:rsidTr="00ED3B68">
        <w:tc>
          <w:tcPr>
            <w:tcW w:w="697" w:type="dxa"/>
            <w:tcBorders>
              <w:top w:val="single" w:sz="4" w:space="0" w:color="auto"/>
              <w:left w:val="single" w:sz="4" w:space="0" w:color="auto"/>
              <w:bottom w:val="single" w:sz="4" w:space="0" w:color="auto"/>
              <w:right w:val="single" w:sz="4" w:space="0" w:color="auto"/>
            </w:tcBorders>
          </w:tcPr>
          <w:p w14:paraId="3FEED508"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486F7B62" w14:textId="77777777" w:rsidR="007E756E" w:rsidRPr="002B0D04" w:rsidRDefault="005149A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3.2</w:t>
            </w:r>
          </w:p>
        </w:tc>
        <w:tc>
          <w:tcPr>
            <w:tcW w:w="7920" w:type="dxa"/>
            <w:tcBorders>
              <w:top w:val="single" w:sz="4" w:space="0" w:color="auto"/>
              <w:left w:val="single" w:sz="4" w:space="0" w:color="auto"/>
              <w:bottom w:val="single" w:sz="4" w:space="0" w:color="auto"/>
              <w:right w:val="single" w:sz="4" w:space="0" w:color="auto"/>
            </w:tcBorders>
          </w:tcPr>
          <w:p w14:paraId="77DD3285" w14:textId="77777777" w:rsidR="005149AC" w:rsidRPr="002B0D04" w:rsidRDefault="005149AC" w:rsidP="005149AC">
            <w:pPr>
              <w:jc w:val="both"/>
              <w:rPr>
                <w:rFonts w:ascii="Arial" w:hAnsi="Arial" w:cs="Arial"/>
                <w:b/>
                <w:color w:val="000000"/>
              </w:rPr>
            </w:pPr>
            <w:r w:rsidRPr="002B0D04">
              <w:rPr>
                <w:rFonts w:ascii="Arial" w:hAnsi="Arial" w:cs="Arial"/>
                <w:b/>
                <w:color w:val="000000"/>
              </w:rPr>
              <w:t xml:space="preserve">Is the </w:t>
            </w:r>
            <w:r w:rsidR="0007622F" w:rsidRPr="002B0D04">
              <w:rPr>
                <w:rFonts w:ascii="Arial" w:hAnsi="Arial" w:cs="Arial"/>
                <w:b/>
                <w:color w:val="000000"/>
              </w:rPr>
              <w:t>V</w:t>
            </w:r>
            <w:r w:rsidRPr="002B0D04">
              <w:rPr>
                <w:rFonts w:ascii="Arial" w:hAnsi="Arial" w:cs="Arial"/>
                <w:b/>
                <w:color w:val="000000"/>
              </w:rPr>
              <w:t xml:space="preserve">endor </w:t>
            </w:r>
            <w:r w:rsidR="0007622F" w:rsidRPr="002B0D04">
              <w:rPr>
                <w:rFonts w:ascii="Arial" w:hAnsi="Arial" w:cs="Arial"/>
                <w:b/>
                <w:color w:val="000000"/>
              </w:rPr>
              <w:t xml:space="preserve">{Contractor} </w:t>
            </w:r>
            <w:r w:rsidRPr="002B0D04">
              <w:rPr>
                <w:rFonts w:ascii="Arial" w:hAnsi="Arial" w:cs="Arial"/>
                <w:b/>
                <w:color w:val="000000"/>
              </w:rPr>
              <w:t xml:space="preserve">considered the internet </w:t>
            </w:r>
            <w:r w:rsidR="00D60F32" w:rsidRPr="002B0D04">
              <w:rPr>
                <w:rFonts w:ascii="Arial" w:hAnsi="Arial" w:cs="Arial"/>
                <w:b/>
                <w:color w:val="000000"/>
              </w:rPr>
              <w:t>A</w:t>
            </w:r>
            <w:r w:rsidRPr="002B0D04">
              <w:rPr>
                <w:rFonts w:ascii="Arial" w:hAnsi="Arial" w:cs="Arial"/>
                <w:b/>
                <w:color w:val="000000"/>
              </w:rPr>
              <w:t xml:space="preserve">gent and therefore receives an </w:t>
            </w:r>
            <w:r w:rsidR="00D60F32" w:rsidRPr="002B0D04">
              <w:rPr>
                <w:rFonts w:ascii="Arial" w:hAnsi="Arial" w:cs="Arial"/>
                <w:b/>
                <w:color w:val="000000"/>
              </w:rPr>
              <w:t>A</w:t>
            </w:r>
            <w:r w:rsidRPr="002B0D04">
              <w:rPr>
                <w:rFonts w:ascii="Arial" w:hAnsi="Arial" w:cs="Arial"/>
                <w:b/>
                <w:color w:val="000000"/>
              </w:rPr>
              <w:t>gent commission for Internet sales?</w:t>
            </w:r>
          </w:p>
          <w:p w14:paraId="7BE802F0"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EC59D50" w14:textId="77777777" w:rsidR="00183B3F" w:rsidRPr="002B0D04" w:rsidRDefault="00A94993" w:rsidP="00306C46">
            <w:pPr>
              <w:jc w:val="both"/>
              <w:rPr>
                <w:rFonts w:ascii="Arial" w:hAnsi="Arial" w:cs="Arial"/>
              </w:rPr>
            </w:pPr>
            <w:r w:rsidRPr="002B0D04">
              <w:rPr>
                <w:rFonts w:ascii="Arial" w:hAnsi="Arial" w:cs="Arial"/>
                <w:color w:val="000000"/>
              </w:rPr>
              <w:t xml:space="preserve">No. The </w:t>
            </w:r>
            <w:r w:rsidR="002547DC" w:rsidRPr="002B0D04">
              <w:rPr>
                <w:rFonts w:ascii="Arial" w:hAnsi="Arial" w:cs="Arial"/>
                <w:color w:val="000000"/>
              </w:rPr>
              <w:t>V</w:t>
            </w:r>
            <w:r w:rsidRPr="002B0D04">
              <w:rPr>
                <w:rFonts w:ascii="Arial" w:hAnsi="Arial" w:cs="Arial"/>
                <w:color w:val="000000"/>
              </w:rPr>
              <w:t xml:space="preserve">endor </w:t>
            </w:r>
            <w:r w:rsidR="002547DC" w:rsidRPr="002B0D04">
              <w:rPr>
                <w:rFonts w:ascii="Arial" w:hAnsi="Arial" w:cs="Arial"/>
                <w:color w:val="000000"/>
              </w:rPr>
              <w:t xml:space="preserve">{Contractor} </w:t>
            </w:r>
            <w:r w:rsidRPr="002B0D04">
              <w:rPr>
                <w:rFonts w:ascii="Arial" w:hAnsi="Arial" w:cs="Arial"/>
                <w:color w:val="000000"/>
              </w:rPr>
              <w:t xml:space="preserve">is not considered a </w:t>
            </w:r>
            <w:r w:rsidR="00D60F32" w:rsidRPr="002B0D04">
              <w:rPr>
                <w:rFonts w:ascii="Arial" w:hAnsi="Arial" w:cs="Arial"/>
                <w:color w:val="000000"/>
              </w:rPr>
              <w:t>L</w:t>
            </w:r>
            <w:r w:rsidRPr="002B0D04">
              <w:rPr>
                <w:rFonts w:ascii="Arial" w:hAnsi="Arial" w:cs="Arial"/>
                <w:color w:val="000000"/>
              </w:rPr>
              <w:t xml:space="preserve">icense </w:t>
            </w:r>
            <w:r w:rsidR="00D60F32" w:rsidRPr="002B0D04">
              <w:rPr>
                <w:rFonts w:ascii="Arial" w:hAnsi="Arial" w:cs="Arial"/>
                <w:color w:val="000000"/>
              </w:rPr>
              <w:t>A</w:t>
            </w:r>
            <w:r w:rsidRPr="002B0D04">
              <w:rPr>
                <w:rFonts w:ascii="Arial" w:hAnsi="Arial" w:cs="Arial"/>
                <w:color w:val="000000"/>
              </w:rPr>
              <w:t>gent and therefore</w:t>
            </w:r>
            <w:r w:rsidR="002547DC" w:rsidRPr="002B0D04">
              <w:rPr>
                <w:rFonts w:ascii="Arial" w:hAnsi="Arial" w:cs="Arial"/>
                <w:color w:val="000000"/>
              </w:rPr>
              <w:t>,</w:t>
            </w:r>
            <w:r w:rsidRPr="002B0D04">
              <w:rPr>
                <w:rFonts w:ascii="Arial" w:hAnsi="Arial" w:cs="Arial"/>
                <w:color w:val="000000"/>
              </w:rPr>
              <w:t xml:space="preserve"> does not receive any </w:t>
            </w:r>
            <w:r w:rsidR="00377417" w:rsidRPr="002B0D04">
              <w:rPr>
                <w:rFonts w:ascii="Arial" w:hAnsi="Arial" w:cs="Arial"/>
                <w:color w:val="000000"/>
              </w:rPr>
              <w:t>A</w:t>
            </w:r>
            <w:r w:rsidRPr="002B0D04">
              <w:rPr>
                <w:rFonts w:ascii="Arial" w:hAnsi="Arial" w:cs="Arial"/>
                <w:color w:val="000000"/>
              </w:rPr>
              <w:t>gent commissions</w:t>
            </w:r>
            <w:r w:rsidR="002264BA" w:rsidRPr="002B0D04">
              <w:rPr>
                <w:rFonts w:ascii="Arial" w:hAnsi="Arial" w:cs="Arial"/>
                <w:color w:val="000000"/>
              </w:rPr>
              <w:t>.</w:t>
            </w:r>
            <w:r w:rsidRPr="002B0D04">
              <w:rPr>
                <w:rFonts w:ascii="Arial" w:hAnsi="Arial" w:cs="Arial"/>
                <w:color w:val="000000"/>
              </w:rPr>
              <w:t xml:space="preserve"> </w:t>
            </w:r>
            <w:r w:rsidR="002264BA" w:rsidRPr="002B0D04">
              <w:rPr>
                <w:rFonts w:ascii="Arial" w:hAnsi="Arial" w:cs="Arial"/>
                <w:color w:val="000000"/>
              </w:rPr>
              <w:t>H</w:t>
            </w:r>
            <w:r w:rsidRPr="002B0D04">
              <w:rPr>
                <w:rFonts w:ascii="Arial" w:hAnsi="Arial" w:cs="Arial"/>
                <w:color w:val="000000"/>
              </w:rPr>
              <w:t>owever</w:t>
            </w:r>
            <w:r w:rsidR="002547DC" w:rsidRPr="002B0D04">
              <w:rPr>
                <w:rFonts w:ascii="Arial" w:hAnsi="Arial" w:cs="Arial"/>
                <w:color w:val="000000"/>
              </w:rPr>
              <w:t>,</w:t>
            </w:r>
            <w:r w:rsidRPr="002B0D04">
              <w:rPr>
                <w:rFonts w:ascii="Arial" w:hAnsi="Arial" w:cs="Arial"/>
                <w:color w:val="000000"/>
              </w:rPr>
              <w:t xml:space="preserve"> the </w:t>
            </w:r>
            <w:r w:rsidR="002547DC" w:rsidRPr="002B0D04">
              <w:rPr>
                <w:rFonts w:ascii="Arial" w:hAnsi="Arial" w:cs="Arial"/>
                <w:color w:val="000000"/>
              </w:rPr>
              <w:t>V</w:t>
            </w:r>
            <w:r w:rsidR="002264BA" w:rsidRPr="002B0D04">
              <w:rPr>
                <w:rFonts w:ascii="Arial" w:hAnsi="Arial" w:cs="Arial"/>
                <w:color w:val="000000"/>
              </w:rPr>
              <w:t xml:space="preserve">endor </w:t>
            </w:r>
            <w:r w:rsidR="002547DC" w:rsidRPr="002B0D04">
              <w:rPr>
                <w:rFonts w:ascii="Arial" w:hAnsi="Arial" w:cs="Arial"/>
                <w:color w:val="000000"/>
              </w:rPr>
              <w:t xml:space="preserve">{Contractor} will </w:t>
            </w:r>
            <w:r w:rsidRPr="002B0D04">
              <w:rPr>
                <w:rFonts w:ascii="Arial" w:hAnsi="Arial" w:cs="Arial"/>
                <w:color w:val="000000"/>
              </w:rPr>
              <w:t xml:space="preserve">receive the </w:t>
            </w:r>
            <w:r w:rsidR="002264BA" w:rsidRPr="002B0D04">
              <w:rPr>
                <w:rFonts w:ascii="Arial" w:hAnsi="Arial" w:cs="Arial"/>
                <w:color w:val="000000"/>
              </w:rPr>
              <w:t xml:space="preserve">percentage </w:t>
            </w:r>
            <w:r w:rsidRPr="002B0D04">
              <w:rPr>
                <w:rFonts w:ascii="Arial" w:hAnsi="Arial" w:cs="Arial"/>
                <w:color w:val="000000"/>
              </w:rPr>
              <w:t>of transaction for recreational items and a per item fee for harvest reporting done via the internet sales site.</w:t>
            </w:r>
          </w:p>
        </w:tc>
      </w:tr>
      <w:tr w:rsidR="007E756E" w:rsidRPr="002B0D04" w14:paraId="2E914F60" w14:textId="77777777" w:rsidTr="00ED3B68">
        <w:tc>
          <w:tcPr>
            <w:tcW w:w="697" w:type="dxa"/>
            <w:tcBorders>
              <w:top w:val="single" w:sz="4" w:space="0" w:color="auto"/>
              <w:left w:val="single" w:sz="4" w:space="0" w:color="auto"/>
              <w:bottom w:val="single" w:sz="4" w:space="0" w:color="auto"/>
              <w:right w:val="single" w:sz="4" w:space="0" w:color="auto"/>
            </w:tcBorders>
          </w:tcPr>
          <w:p w14:paraId="3EEBAD9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41.</w:t>
            </w:r>
          </w:p>
        </w:tc>
        <w:tc>
          <w:tcPr>
            <w:tcW w:w="1620" w:type="dxa"/>
            <w:tcBorders>
              <w:top w:val="single" w:sz="4" w:space="0" w:color="auto"/>
              <w:left w:val="single" w:sz="4" w:space="0" w:color="auto"/>
              <w:bottom w:val="single" w:sz="4" w:space="0" w:color="auto"/>
              <w:right w:val="single" w:sz="4" w:space="0" w:color="auto"/>
            </w:tcBorders>
          </w:tcPr>
          <w:p w14:paraId="726E461A" w14:textId="77777777" w:rsidR="007E756E" w:rsidRPr="002B0D04" w:rsidRDefault="005149AC" w:rsidP="006247F1">
            <w:pPr>
              <w:tabs>
                <w:tab w:val="left" w:pos="0"/>
              </w:tabs>
              <w:overflowPunct w:val="0"/>
              <w:autoSpaceDE w:val="0"/>
              <w:autoSpaceDN w:val="0"/>
              <w:adjustRightInd w:val="0"/>
              <w:jc w:val="center"/>
              <w:rPr>
                <w:rFonts w:ascii="Arial" w:hAnsi="Arial" w:cs="Arial"/>
              </w:rPr>
            </w:pPr>
            <w:r w:rsidRPr="002B0D04">
              <w:rPr>
                <w:rFonts w:ascii="Arial" w:hAnsi="Arial" w:cs="Arial"/>
              </w:rPr>
              <w:t>3.2</w:t>
            </w:r>
          </w:p>
        </w:tc>
        <w:tc>
          <w:tcPr>
            <w:tcW w:w="7920" w:type="dxa"/>
            <w:tcBorders>
              <w:top w:val="single" w:sz="4" w:space="0" w:color="auto"/>
              <w:left w:val="single" w:sz="4" w:space="0" w:color="auto"/>
              <w:bottom w:val="single" w:sz="4" w:space="0" w:color="auto"/>
              <w:right w:val="single" w:sz="4" w:space="0" w:color="auto"/>
            </w:tcBorders>
          </w:tcPr>
          <w:p w14:paraId="0B8436A7" w14:textId="77777777" w:rsidR="005149AC" w:rsidRPr="002B0D04" w:rsidRDefault="005149AC" w:rsidP="005149AC">
            <w:pPr>
              <w:jc w:val="both"/>
              <w:rPr>
                <w:rFonts w:ascii="Arial" w:hAnsi="Arial" w:cs="Arial"/>
                <w:b/>
                <w:color w:val="000000"/>
              </w:rPr>
            </w:pPr>
            <w:r w:rsidRPr="002B0D04">
              <w:rPr>
                <w:rFonts w:ascii="Arial" w:hAnsi="Arial" w:cs="Arial"/>
                <w:b/>
                <w:color w:val="000000"/>
              </w:rPr>
              <w:t xml:space="preserve">This </w:t>
            </w:r>
            <w:r w:rsidR="00860189" w:rsidRPr="002B0D04">
              <w:rPr>
                <w:rFonts w:ascii="Arial" w:hAnsi="Arial" w:cs="Arial"/>
                <w:b/>
                <w:color w:val="000000"/>
              </w:rPr>
              <w:t>s</w:t>
            </w:r>
            <w:r w:rsidRPr="002B0D04">
              <w:rPr>
                <w:rFonts w:ascii="Arial" w:hAnsi="Arial" w:cs="Arial"/>
                <w:b/>
                <w:color w:val="000000"/>
              </w:rPr>
              <w:t xml:space="preserve">ection states that only a limited number of </w:t>
            </w:r>
            <w:r w:rsidR="00C723E2" w:rsidRPr="002B0D04">
              <w:rPr>
                <w:rFonts w:ascii="Arial" w:hAnsi="Arial" w:cs="Arial"/>
                <w:b/>
                <w:color w:val="000000"/>
              </w:rPr>
              <w:t xml:space="preserve">Privileges </w:t>
            </w:r>
            <w:r w:rsidRPr="002B0D04">
              <w:rPr>
                <w:rFonts w:ascii="Arial" w:hAnsi="Arial" w:cs="Arial"/>
                <w:b/>
                <w:color w:val="000000"/>
              </w:rPr>
              <w:t xml:space="preserve">are print at home. </w:t>
            </w:r>
            <w:r w:rsidR="00033950" w:rsidRPr="002B0D04">
              <w:rPr>
                <w:rFonts w:ascii="Arial" w:hAnsi="Arial" w:cs="Arial"/>
                <w:b/>
                <w:color w:val="000000"/>
              </w:rPr>
              <w:t xml:space="preserve">A. </w:t>
            </w:r>
            <w:r w:rsidRPr="002B0D04">
              <w:rPr>
                <w:rFonts w:ascii="Arial" w:hAnsi="Arial" w:cs="Arial"/>
                <w:b/>
                <w:color w:val="000000"/>
              </w:rPr>
              <w:t xml:space="preserve">Can the State please specify which licenses can be printed at home and which require Vendor </w:t>
            </w:r>
            <w:r w:rsidR="0007622F" w:rsidRPr="002B0D04">
              <w:rPr>
                <w:rFonts w:ascii="Arial" w:hAnsi="Arial" w:cs="Arial"/>
                <w:b/>
                <w:color w:val="000000"/>
              </w:rPr>
              <w:t xml:space="preserve">{Contractor} </w:t>
            </w:r>
            <w:r w:rsidRPr="002B0D04">
              <w:rPr>
                <w:rFonts w:ascii="Arial" w:hAnsi="Arial" w:cs="Arial"/>
                <w:b/>
                <w:color w:val="000000"/>
              </w:rPr>
              <w:t xml:space="preserve">fulfillment, and </w:t>
            </w:r>
            <w:r w:rsidR="00033950" w:rsidRPr="002B0D04">
              <w:rPr>
                <w:rFonts w:ascii="Arial" w:hAnsi="Arial" w:cs="Arial"/>
                <w:b/>
                <w:color w:val="000000"/>
              </w:rPr>
              <w:t xml:space="preserve">B. </w:t>
            </w:r>
            <w:r w:rsidRPr="002B0D04">
              <w:rPr>
                <w:rFonts w:ascii="Arial" w:hAnsi="Arial" w:cs="Arial"/>
                <w:b/>
                <w:color w:val="000000"/>
              </w:rPr>
              <w:t>also provide volumes of each for the most recent period available?</w:t>
            </w:r>
          </w:p>
          <w:p w14:paraId="6A316B06"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4E3B487" w14:textId="2D728972" w:rsidR="00183B3F" w:rsidRPr="002B0D04" w:rsidRDefault="00033950" w:rsidP="00B854F9">
            <w:pPr>
              <w:jc w:val="both"/>
              <w:rPr>
                <w:rFonts w:ascii="Arial" w:hAnsi="Arial" w:cs="Arial"/>
              </w:rPr>
            </w:pPr>
            <w:r w:rsidRPr="002B0D04">
              <w:rPr>
                <w:rFonts w:ascii="Arial" w:hAnsi="Arial" w:cs="Arial"/>
                <w:color w:val="000000"/>
              </w:rPr>
              <w:t>A.</w:t>
            </w:r>
            <w:r w:rsidR="00377417" w:rsidRPr="002B0D04">
              <w:rPr>
                <w:rFonts w:ascii="Arial" w:hAnsi="Arial" w:cs="Arial"/>
                <w:color w:val="000000"/>
              </w:rPr>
              <w:t xml:space="preserve"> </w:t>
            </w:r>
            <w:r w:rsidR="00B854F9" w:rsidRPr="002B0D04">
              <w:rPr>
                <w:rFonts w:ascii="Arial" w:hAnsi="Arial" w:cs="Arial"/>
              </w:rPr>
              <w:t>Please refer to</w:t>
            </w:r>
            <w:r w:rsidR="000058E7" w:rsidRPr="002B0D04">
              <w:rPr>
                <w:rFonts w:ascii="Arial" w:hAnsi="Arial" w:cs="Arial"/>
                <w:color w:val="000000"/>
              </w:rPr>
              <w:t xml:space="preserve"> the Revised Bid Solicitation {RFP} dated </w:t>
            </w:r>
            <w:r w:rsidR="00021915" w:rsidRPr="002B0D04">
              <w:rPr>
                <w:rFonts w:ascii="Arial" w:hAnsi="Arial" w:cs="Arial"/>
                <w:color w:val="000000"/>
              </w:rPr>
              <w:t>5/18/18</w:t>
            </w:r>
            <w:r w:rsidR="000058E7" w:rsidRPr="002B0D04">
              <w:rPr>
                <w:rFonts w:ascii="Arial" w:hAnsi="Arial" w:cs="Arial"/>
                <w:color w:val="000000"/>
              </w:rPr>
              <w:t xml:space="preserve">. </w:t>
            </w:r>
            <w:r w:rsidR="00377417" w:rsidRPr="002B0D04">
              <w:rPr>
                <w:rFonts w:ascii="Arial" w:hAnsi="Arial" w:cs="Arial"/>
              </w:rPr>
              <w:t xml:space="preserve">Revised Attachment </w:t>
            </w:r>
            <w:r w:rsidR="00CE2497" w:rsidRPr="002B0D04">
              <w:rPr>
                <w:rFonts w:ascii="Arial" w:hAnsi="Arial" w:cs="Arial"/>
              </w:rPr>
              <w:t>C</w:t>
            </w:r>
            <w:r w:rsidR="00377417" w:rsidRPr="002B0D04">
              <w:rPr>
                <w:rFonts w:ascii="Arial" w:hAnsi="Arial" w:cs="Arial"/>
              </w:rPr>
              <w:t xml:space="preserve">, </w:t>
            </w:r>
            <w:r w:rsidR="00CE2497" w:rsidRPr="002B0D04">
              <w:rPr>
                <w:rFonts w:ascii="Arial" w:hAnsi="Arial" w:cs="Arial"/>
              </w:rPr>
              <w:t>List of Privileges</w:t>
            </w:r>
            <w:r w:rsidR="00377417" w:rsidRPr="002B0D04">
              <w:rPr>
                <w:rFonts w:ascii="Arial" w:hAnsi="Arial" w:cs="Arial"/>
              </w:rPr>
              <w:t xml:space="preserve"> </w:t>
            </w:r>
            <w:r w:rsidR="000058E7" w:rsidRPr="002B0D04">
              <w:rPr>
                <w:rFonts w:ascii="Arial" w:hAnsi="Arial" w:cs="Arial"/>
              </w:rPr>
              <w:t>has been added.  This attachment</w:t>
            </w:r>
            <w:r w:rsidR="00377417" w:rsidRPr="002B0D04">
              <w:rPr>
                <w:rFonts w:ascii="Arial" w:hAnsi="Arial" w:cs="Arial"/>
              </w:rPr>
              <w:t xml:space="preserve"> categorizes items into non-printed</w:t>
            </w:r>
            <w:r w:rsidR="00860189" w:rsidRPr="002B0D04">
              <w:rPr>
                <w:rFonts w:ascii="Arial" w:hAnsi="Arial" w:cs="Arial"/>
              </w:rPr>
              <w:t xml:space="preserve">, </w:t>
            </w:r>
            <w:r w:rsidR="00377417" w:rsidRPr="002B0D04">
              <w:rPr>
                <w:rFonts w:ascii="Arial" w:hAnsi="Arial" w:cs="Arial"/>
              </w:rPr>
              <w:t>print at home</w:t>
            </w:r>
            <w:r w:rsidR="00860189" w:rsidRPr="002B0D04">
              <w:rPr>
                <w:rFonts w:ascii="Arial" w:hAnsi="Arial" w:cs="Arial"/>
              </w:rPr>
              <w:t>, or Vendor {Contractor} fulfilled</w:t>
            </w:r>
            <w:r w:rsidR="00377417" w:rsidRPr="002B0D04">
              <w:rPr>
                <w:rFonts w:ascii="Arial" w:hAnsi="Arial" w:cs="Arial"/>
              </w:rPr>
              <w:t xml:space="preserve">. </w:t>
            </w:r>
            <w:r w:rsidRPr="002B0D04">
              <w:rPr>
                <w:rFonts w:ascii="Arial" w:hAnsi="Arial" w:cs="Arial"/>
                <w:color w:val="000000"/>
              </w:rPr>
              <w:t xml:space="preserve">B. </w:t>
            </w:r>
            <w:r w:rsidR="005C65D0" w:rsidRPr="002B0D04">
              <w:rPr>
                <w:rFonts w:ascii="Arial" w:hAnsi="Arial" w:cs="Arial"/>
                <w:color w:val="000000"/>
              </w:rPr>
              <w:t xml:space="preserve"> </w:t>
            </w:r>
            <w:r w:rsidR="00143BE7" w:rsidRPr="002B0D04">
              <w:rPr>
                <w:rFonts w:ascii="Arial" w:hAnsi="Arial" w:cs="Arial"/>
                <w:color w:val="000000"/>
              </w:rPr>
              <w:t xml:space="preserve">Please refer to question </w:t>
            </w:r>
            <w:r w:rsidR="000021E3" w:rsidRPr="002B0D04">
              <w:rPr>
                <w:rFonts w:ascii="Arial" w:hAnsi="Arial" w:cs="Arial"/>
                <w:color w:val="000000"/>
              </w:rPr>
              <w:t>3.</w:t>
            </w:r>
          </w:p>
        </w:tc>
      </w:tr>
      <w:tr w:rsidR="007E756E" w:rsidRPr="002B0D04" w14:paraId="74C4809D" w14:textId="77777777" w:rsidTr="00ED3B68">
        <w:tc>
          <w:tcPr>
            <w:tcW w:w="697" w:type="dxa"/>
            <w:tcBorders>
              <w:top w:val="single" w:sz="4" w:space="0" w:color="auto"/>
              <w:left w:val="single" w:sz="4" w:space="0" w:color="auto"/>
              <w:bottom w:val="single" w:sz="4" w:space="0" w:color="auto"/>
              <w:right w:val="single" w:sz="4" w:space="0" w:color="auto"/>
            </w:tcBorders>
          </w:tcPr>
          <w:p w14:paraId="179ECF6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42.</w:t>
            </w:r>
          </w:p>
        </w:tc>
        <w:tc>
          <w:tcPr>
            <w:tcW w:w="1620" w:type="dxa"/>
            <w:tcBorders>
              <w:top w:val="single" w:sz="4" w:space="0" w:color="auto"/>
              <w:left w:val="single" w:sz="4" w:space="0" w:color="auto"/>
              <w:bottom w:val="single" w:sz="4" w:space="0" w:color="auto"/>
              <w:right w:val="single" w:sz="4" w:space="0" w:color="auto"/>
            </w:tcBorders>
          </w:tcPr>
          <w:p w14:paraId="428828E4"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7C9597AE" w14:textId="77777777" w:rsidR="001952D3" w:rsidRPr="002B0D04" w:rsidRDefault="00033950" w:rsidP="001952D3">
            <w:pPr>
              <w:jc w:val="both"/>
              <w:rPr>
                <w:rFonts w:ascii="Arial" w:hAnsi="Arial" w:cs="Arial"/>
                <w:b/>
                <w:color w:val="000000"/>
              </w:rPr>
            </w:pPr>
            <w:r w:rsidRPr="002B0D04">
              <w:rPr>
                <w:rFonts w:ascii="Arial" w:hAnsi="Arial" w:cs="Arial"/>
                <w:b/>
                <w:color w:val="000000"/>
              </w:rPr>
              <w:t xml:space="preserve">A. </w:t>
            </w:r>
            <w:r w:rsidR="001952D3" w:rsidRPr="002B0D04">
              <w:rPr>
                <w:rFonts w:ascii="Arial" w:hAnsi="Arial" w:cs="Arial"/>
                <w:b/>
                <w:color w:val="000000"/>
              </w:rPr>
              <w:t xml:space="preserve">Why can customers only purchase a replacement (duplicate) </w:t>
            </w:r>
            <w:r w:rsidR="00C723E2" w:rsidRPr="002B0D04">
              <w:rPr>
                <w:rFonts w:ascii="Arial" w:hAnsi="Arial" w:cs="Arial"/>
                <w:b/>
                <w:color w:val="000000"/>
              </w:rPr>
              <w:t xml:space="preserve">Privilege </w:t>
            </w:r>
            <w:r w:rsidR="001952D3" w:rsidRPr="002B0D04">
              <w:rPr>
                <w:rFonts w:ascii="Arial" w:hAnsi="Arial" w:cs="Arial"/>
                <w:b/>
                <w:color w:val="000000"/>
              </w:rPr>
              <w:t xml:space="preserve">for a lost or destroyed </w:t>
            </w:r>
            <w:r w:rsidR="00C723E2" w:rsidRPr="002B0D04">
              <w:rPr>
                <w:rFonts w:ascii="Arial" w:hAnsi="Arial" w:cs="Arial"/>
                <w:b/>
                <w:color w:val="000000"/>
              </w:rPr>
              <w:t xml:space="preserve">Privilege </w:t>
            </w:r>
            <w:r w:rsidR="001952D3" w:rsidRPr="002B0D04">
              <w:rPr>
                <w:rFonts w:ascii="Arial" w:hAnsi="Arial" w:cs="Arial"/>
                <w:b/>
                <w:color w:val="000000"/>
              </w:rPr>
              <w:t xml:space="preserve">purchased via the Internet Channel, and not one purchased at an Agent location? </w:t>
            </w:r>
            <w:r w:rsidRPr="002B0D04">
              <w:rPr>
                <w:rFonts w:ascii="Arial" w:hAnsi="Arial" w:cs="Arial"/>
                <w:b/>
                <w:color w:val="000000"/>
              </w:rPr>
              <w:t xml:space="preserve">B. </w:t>
            </w:r>
            <w:r w:rsidR="001952D3" w:rsidRPr="002B0D04">
              <w:rPr>
                <w:rFonts w:ascii="Arial" w:hAnsi="Arial" w:cs="Arial"/>
                <w:b/>
                <w:color w:val="000000"/>
              </w:rPr>
              <w:t xml:space="preserve">Can </w:t>
            </w:r>
            <w:r w:rsidR="00C723E2" w:rsidRPr="002B0D04">
              <w:rPr>
                <w:rFonts w:ascii="Arial" w:hAnsi="Arial" w:cs="Arial"/>
                <w:b/>
                <w:color w:val="000000"/>
              </w:rPr>
              <w:t xml:space="preserve">Agents </w:t>
            </w:r>
            <w:r w:rsidR="001952D3" w:rsidRPr="002B0D04">
              <w:rPr>
                <w:rFonts w:ascii="Arial" w:hAnsi="Arial" w:cs="Arial"/>
                <w:b/>
                <w:color w:val="000000"/>
              </w:rPr>
              <w:t>replace purchases made online?</w:t>
            </w:r>
          </w:p>
          <w:p w14:paraId="11E8DAC9"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D1E0C24" w14:textId="1E0FB6E1" w:rsidR="00A94993" w:rsidRPr="002B0D04" w:rsidRDefault="00FD2125" w:rsidP="00033950">
            <w:pPr>
              <w:jc w:val="both"/>
              <w:rPr>
                <w:rFonts w:ascii="Arial" w:hAnsi="Arial" w:cs="Arial"/>
              </w:rPr>
            </w:pPr>
            <w:r w:rsidRPr="002B0D04">
              <w:rPr>
                <w:rFonts w:ascii="Arial" w:hAnsi="Arial" w:cs="Arial"/>
                <w:color w:val="000000"/>
              </w:rPr>
              <w:t xml:space="preserve">A. </w:t>
            </w:r>
            <w:r w:rsidR="00A94993" w:rsidRPr="002B0D04">
              <w:rPr>
                <w:rFonts w:ascii="Arial" w:hAnsi="Arial" w:cs="Arial"/>
                <w:color w:val="000000"/>
              </w:rPr>
              <w:t xml:space="preserve">Due to limitations of the current system, customers who purchase a print at home license (such as a fishing license) cannot obtain a duplicate of that item at a </w:t>
            </w:r>
            <w:r w:rsidR="000D58D6" w:rsidRPr="002B0D04">
              <w:rPr>
                <w:rFonts w:ascii="Arial" w:hAnsi="Arial" w:cs="Arial"/>
                <w:color w:val="000000"/>
              </w:rPr>
              <w:t>L</w:t>
            </w:r>
            <w:r w:rsidR="00A94993" w:rsidRPr="002B0D04">
              <w:rPr>
                <w:rFonts w:ascii="Arial" w:hAnsi="Arial" w:cs="Arial"/>
                <w:color w:val="000000"/>
              </w:rPr>
              <w:t xml:space="preserve">icense </w:t>
            </w:r>
            <w:r w:rsidR="000D58D6" w:rsidRPr="002B0D04">
              <w:rPr>
                <w:rFonts w:ascii="Arial" w:hAnsi="Arial" w:cs="Arial"/>
                <w:color w:val="000000"/>
              </w:rPr>
              <w:t>A</w:t>
            </w:r>
            <w:r w:rsidR="00A94993" w:rsidRPr="002B0D04">
              <w:rPr>
                <w:rFonts w:ascii="Arial" w:hAnsi="Arial" w:cs="Arial"/>
                <w:color w:val="000000"/>
              </w:rPr>
              <w:t xml:space="preserve">gent.  For the new system, the DFW requires that </w:t>
            </w:r>
            <w:r w:rsidR="00C723E2" w:rsidRPr="002B0D04">
              <w:rPr>
                <w:rFonts w:ascii="Arial" w:hAnsi="Arial" w:cs="Arial"/>
                <w:color w:val="000000"/>
              </w:rPr>
              <w:t xml:space="preserve">Privileges </w:t>
            </w:r>
            <w:r w:rsidR="00A94993" w:rsidRPr="002B0D04">
              <w:rPr>
                <w:rFonts w:ascii="Arial" w:hAnsi="Arial" w:cs="Arial"/>
                <w:color w:val="000000"/>
              </w:rPr>
              <w:t xml:space="preserve">purchased via any channel shall be able to be duplicated via a different channel.  </w:t>
            </w:r>
            <w:r w:rsidR="00033950" w:rsidRPr="002B0D04">
              <w:rPr>
                <w:rFonts w:ascii="Arial" w:hAnsi="Arial" w:cs="Arial"/>
                <w:color w:val="000000"/>
              </w:rPr>
              <w:t xml:space="preserve">B. </w:t>
            </w:r>
            <w:r w:rsidR="00F32FE6" w:rsidRPr="002B0D04">
              <w:rPr>
                <w:rFonts w:ascii="Arial" w:hAnsi="Arial" w:cs="Arial"/>
                <w:color w:val="000000"/>
              </w:rPr>
              <w:t xml:space="preserve">Yes. </w:t>
            </w:r>
            <w:r w:rsidR="00033950"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033950" w:rsidRPr="002B0D04">
              <w:rPr>
                <w:rFonts w:ascii="Arial" w:hAnsi="Arial" w:cs="Arial"/>
                <w:color w:val="000000"/>
              </w:rPr>
              <w:t xml:space="preserve">. Sections 3.1.1.7 and 3.2.6 have been amended. </w:t>
            </w:r>
          </w:p>
        </w:tc>
      </w:tr>
      <w:tr w:rsidR="007E756E" w:rsidRPr="002B0D04" w14:paraId="56297A59" w14:textId="77777777" w:rsidTr="00ED3B68">
        <w:tc>
          <w:tcPr>
            <w:tcW w:w="697" w:type="dxa"/>
            <w:tcBorders>
              <w:top w:val="single" w:sz="4" w:space="0" w:color="auto"/>
              <w:left w:val="single" w:sz="4" w:space="0" w:color="auto"/>
              <w:bottom w:val="single" w:sz="4" w:space="0" w:color="auto"/>
              <w:right w:val="single" w:sz="4" w:space="0" w:color="auto"/>
            </w:tcBorders>
          </w:tcPr>
          <w:p w14:paraId="3187087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43.</w:t>
            </w:r>
          </w:p>
        </w:tc>
        <w:tc>
          <w:tcPr>
            <w:tcW w:w="1620" w:type="dxa"/>
            <w:tcBorders>
              <w:top w:val="single" w:sz="4" w:space="0" w:color="auto"/>
              <w:left w:val="single" w:sz="4" w:space="0" w:color="auto"/>
              <w:bottom w:val="single" w:sz="4" w:space="0" w:color="auto"/>
              <w:right w:val="single" w:sz="4" w:space="0" w:color="auto"/>
            </w:tcBorders>
          </w:tcPr>
          <w:p w14:paraId="245B7ED7"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3.2.7</w:t>
            </w:r>
          </w:p>
        </w:tc>
        <w:tc>
          <w:tcPr>
            <w:tcW w:w="7920" w:type="dxa"/>
            <w:tcBorders>
              <w:top w:val="single" w:sz="4" w:space="0" w:color="auto"/>
              <w:left w:val="single" w:sz="4" w:space="0" w:color="auto"/>
              <w:bottom w:val="single" w:sz="4" w:space="0" w:color="auto"/>
              <w:right w:val="single" w:sz="4" w:space="0" w:color="auto"/>
            </w:tcBorders>
          </w:tcPr>
          <w:p w14:paraId="651DC2E3" w14:textId="77777777" w:rsidR="001952D3" w:rsidRPr="002B0D04" w:rsidRDefault="00A2177C" w:rsidP="001952D3">
            <w:pPr>
              <w:jc w:val="both"/>
              <w:rPr>
                <w:rFonts w:ascii="Arial" w:hAnsi="Arial" w:cs="Arial"/>
                <w:b/>
                <w:color w:val="000000"/>
              </w:rPr>
            </w:pPr>
            <w:r w:rsidRPr="002B0D04">
              <w:rPr>
                <w:rFonts w:ascii="Arial" w:hAnsi="Arial" w:cs="Arial"/>
                <w:b/>
                <w:color w:val="000000"/>
              </w:rPr>
              <w:t xml:space="preserve">A. </w:t>
            </w:r>
            <w:r w:rsidR="001952D3" w:rsidRPr="002B0D04">
              <w:rPr>
                <w:rFonts w:ascii="Arial" w:hAnsi="Arial" w:cs="Arial"/>
                <w:b/>
                <w:color w:val="000000"/>
              </w:rPr>
              <w:t xml:space="preserve">How many items on average are fulfilled by the </w:t>
            </w:r>
            <w:r w:rsidR="0007622F" w:rsidRPr="002B0D04">
              <w:rPr>
                <w:rFonts w:ascii="Arial" w:hAnsi="Arial" w:cs="Arial"/>
                <w:b/>
                <w:color w:val="000000"/>
              </w:rPr>
              <w:t>V</w:t>
            </w:r>
            <w:r w:rsidR="001952D3" w:rsidRPr="002B0D04">
              <w:rPr>
                <w:rFonts w:ascii="Arial" w:hAnsi="Arial" w:cs="Arial"/>
                <w:b/>
                <w:color w:val="000000"/>
              </w:rPr>
              <w:t>endor</w:t>
            </w:r>
            <w:r w:rsidR="0007622F" w:rsidRPr="002B0D04">
              <w:rPr>
                <w:rFonts w:ascii="Arial" w:hAnsi="Arial" w:cs="Arial"/>
                <w:b/>
                <w:color w:val="000000"/>
              </w:rPr>
              <w:t xml:space="preserve"> {Contractor}</w:t>
            </w:r>
            <w:r w:rsidR="001952D3" w:rsidRPr="002B0D04">
              <w:rPr>
                <w:rFonts w:ascii="Arial" w:hAnsi="Arial" w:cs="Arial"/>
                <w:b/>
                <w:color w:val="000000"/>
              </w:rPr>
              <w:t xml:space="preserve"> annually from licenses purchased via the Internet sales channel? </w:t>
            </w:r>
            <w:r w:rsidRPr="002B0D04">
              <w:rPr>
                <w:rFonts w:ascii="Arial" w:hAnsi="Arial" w:cs="Arial"/>
                <w:b/>
                <w:color w:val="000000"/>
              </w:rPr>
              <w:t xml:space="preserve">B. </w:t>
            </w:r>
            <w:r w:rsidR="001952D3" w:rsidRPr="002B0D04">
              <w:rPr>
                <w:rFonts w:ascii="Arial" w:hAnsi="Arial" w:cs="Arial"/>
                <w:b/>
                <w:color w:val="000000"/>
              </w:rPr>
              <w:t xml:space="preserve">How many pieces of mail did current </w:t>
            </w:r>
            <w:r w:rsidR="0007622F" w:rsidRPr="002B0D04">
              <w:rPr>
                <w:rFonts w:ascii="Arial" w:hAnsi="Arial" w:cs="Arial"/>
                <w:b/>
                <w:color w:val="000000"/>
              </w:rPr>
              <w:t>V</w:t>
            </w:r>
            <w:r w:rsidR="001952D3" w:rsidRPr="002B0D04">
              <w:rPr>
                <w:rFonts w:ascii="Arial" w:hAnsi="Arial" w:cs="Arial"/>
                <w:b/>
                <w:color w:val="000000"/>
              </w:rPr>
              <w:t xml:space="preserve">endor </w:t>
            </w:r>
            <w:r w:rsidR="0007622F" w:rsidRPr="002B0D04">
              <w:rPr>
                <w:rFonts w:ascii="Arial" w:hAnsi="Arial" w:cs="Arial"/>
                <w:b/>
                <w:color w:val="000000"/>
              </w:rPr>
              <w:t xml:space="preserve">{Contractor} </w:t>
            </w:r>
            <w:r w:rsidR="001952D3" w:rsidRPr="002B0D04">
              <w:rPr>
                <w:rFonts w:ascii="Arial" w:hAnsi="Arial" w:cs="Arial"/>
                <w:b/>
                <w:color w:val="000000"/>
              </w:rPr>
              <w:t>generate for fulfillment of online purchases in each of the last 2 years?</w:t>
            </w:r>
          </w:p>
          <w:p w14:paraId="41CA74ED"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EF4889C" w14:textId="5BE78EC2" w:rsidR="00183B3F" w:rsidRPr="002B0D04" w:rsidRDefault="003E7779" w:rsidP="00306C46">
            <w:pPr>
              <w:jc w:val="both"/>
              <w:rPr>
                <w:rFonts w:ascii="Arial" w:hAnsi="Arial" w:cs="Arial"/>
              </w:rPr>
            </w:pPr>
            <w:r w:rsidRPr="002B0D04">
              <w:rPr>
                <w:rFonts w:ascii="Arial" w:hAnsi="Arial" w:cs="Arial"/>
                <w:color w:val="000000"/>
              </w:rPr>
              <w:t xml:space="preserve">A. Please refer to </w:t>
            </w:r>
            <w:r w:rsidR="00C812A1" w:rsidRPr="002B0D04">
              <w:rPr>
                <w:rFonts w:ascii="Arial" w:hAnsi="Arial" w:cs="Arial"/>
                <w:color w:val="000000"/>
              </w:rPr>
              <w:t xml:space="preserve">the Revised Bid Solicitation {RFP} dated </w:t>
            </w:r>
            <w:r w:rsidR="00021915" w:rsidRPr="002B0D04">
              <w:rPr>
                <w:rFonts w:ascii="Arial" w:hAnsi="Arial" w:cs="Arial"/>
                <w:color w:val="000000"/>
              </w:rPr>
              <w:t>5/18/18</w:t>
            </w:r>
            <w:r w:rsidR="00C812A1" w:rsidRPr="002B0D04">
              <w:rPr>
                <w:rFonts w:ascii="Arial" w:hAnsi="Arial" w:cs="Arial"/>
                <w:color w:val="000000"/>
              </w:rPr>
              <w:t xml:space="preserve">. </w:t>
            </w:r>
            <w:r w:rsidRPr="002B0D04">
              <w:rPr>
                <w:rFonts w:ascii="Arial" w:hAnsi="Arial" w:cs="Arial"/>
                <w:color w:val="000000"/>
              </w:rPr>
              <w:t>Attachment J</w:t>
            </w:r>
            <w:r w:rsidR="00EC0B41" w:rsidRPr="002B0D04">
              <w:rPr>
                <w:rFonts w:ascii="Arial" w:hAnsi="Arial" w:cs="Arial"/>
                <w:color w:val="000000"/>
              </w:rPr>
              <w:t>, Internet Channel Fulfillment</w:t>
            </w:r>
            <w:r w:rsidRPr="002B0D04">
              <w:rPr>
                <w:rFonts w:ascii="Arial" w:hAnsi="Arial" w:cs="Arial"/>
                <w:color w:val="000000"/>
              </w:rPr>
              <w:t xml:space="preserve"> </w:t>
            </w:r>
            <w:r w:rsidR="00C812A1" w:rsidRPr="002B0D04">
              <w:rPr>
                <w:rFonts w:ascii="Arial" w:hAnsi="Arial" w:cs="Arial"/>
                <w:color w:val="000000"/>
              </w:rPr>
              <w:t xml:space="preserve">has been added. </w:t>
            </w:r>
            <w:r w:rsidR="00EC0B41" w:rsidRPr="002B0D04">
              <w:rPr>
                <w:rFonts w:ascii="Arial" w:hAnsi="Arial" w:cs="Arial"/>
                <w:color w:val="000000"/>
              </w:rPr>
              <w:t xml:space="preserve">B. </w:t>
            </w:r>
            <w:r w:rsidR="00A94993" w:rsidRPr="002B0D04">
              <w:rPr>
                <w:rFonts w:ascii="Arial" w:hAnsi="Arial" w:cs="Arial"/>
                <w:color w:val="000000"/>
              </w:rPr>
              <w:t>In 2016</w:t>
            </w:r>
            <w:r w:rsidR="00A2177C" w:rsidRPr="002B0D04">
              <w:rPr>
                <w:rFonts w:ascii="Arial" w:hAnsi="Arial" w:cs="Arial"/>
                <w:color w:val="000000"/>
              </w:rPr>
              <w:t>,</w:t>
            </w:r>
            <w:r w:rsidR="00A94993" w:rsidRPr="002B0D04">
              <w:rPr>
                <w:rFonts w:ascii="Arial" w:hAnsi="Arial" w:cs="Arial"/>
                <w:color w:val="000000"/>
              </w:rPr>
              <w:t xml:space="preserve"> approximately 18,713 transactions placed via internet sales were fulfilled via mail.  In 2017</w:t>
            </w:r>
            <w:r w:rsidR="00A2177C" w:rsidRPr="002B0D04">
              <w:rPr>
                <w:rFonts w:ascii="Arial" w:hAnsi="Arial" w:cs="Arial"/>
                <w:color w:val="000000"/>
              </w:rPr>
              <w:t>,</w:t>
            </w:r>
            <w:r w:rsidR="00A94993" w:rsidRPr="002B0D04">
              <w:rPr>
                <w:rFonts w:ascii="Arial" w:hAnsi="Arial" w:cs="Arial"/>
                <w:color w:val="000000"/>
              </w:rPr>
              <w:t xml:space="preserve"> approximately 19,408 transactions required fulfillment via mail.   These numbers are expected to drop if the DFW were to </w:t>
            </w:r>
            <w:r w:rsidR="00557989" w:rsidRPr="002B0D04">
              <w:rPr>
                <w:rFonts w:ascii="Arial" w:hAnsi="Arial" w:cs="Arial"/>
                <w:color w:val="000000"/>
              </w:rPr>
              <w:t xml:space="preserve">allow </w:t>
            </w:r>
            <w:r w:rsidR="00A94993" w:rsidRPr="002B0D04">
              <w:rPr>
                <w:rFonts w:ascii="Arial" w:hAnsi="Arial" w:cs="Arial"/>
                <w:color w:val="000000"/>
              </w:rPr>
              <w:t xml:space="preserve">all items except Firearm Licenses to print at home.  </w:t>
            </w:r>
          </w:p>
        </w:tc>
      </w:tr>
      <w:tr w:rsidR="007E756E" w:rsidRPr="002B0D04" w14:paraId="088B0441" w14:textId="77777777" w:rsidTr="00ED3B68">
        <w:tc>
          <w:tcPr>
            <w:tcW w:w="697" w:type="dxa"/>
            <w:tcBorders>
              <w:top w:val="single" w:sz="4" w:space="0" w:color="auto"/>
              <w:left w:val="single" w:sz="4" w:space="0" w:color="auto"/>
              <w:bottom w:val="single" w:sz="4" w:space="0" w:color="auto"/>
              <w:right w:val="single" w:sz="4" w:space="0" w:color="auto"/>
            </w:tcBorders>
          </w:tcPr>
          <w:p w14:paraId="10479295"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24CF2756"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3.2.7</w:t>
            </w:r>
          </w:p>
        </w:tc>
        <w:tc>
          <w:tcPr>
            <w:tcW w:w="7920" w:type="dxa"/>
            <w:tcBorders>
              <w:top w:val="single" w:sz="4" w:space="0" w:color="auto"/>
              <w:left w:val="single" w:sz="4" w:space="0" w:color="auto"/>
              <w:bottom w:val="single" w:sz="4" w:space="0" w:color="auto"/>
              <w:right w:val="single" w:sz="4" w:space="0" w:color="auto"/>
            </w:tcBorders>
          </w:tcPr>
          <w:p w14:paraId="3A24D37A" w14:textId="77777777" w:rsidR="001952D3" w:rsidRPr="002B0D04" w:rsidRDefault="001952D3" w:rsidP="001952D3">
            <w:pPr>
              <w:jc w:val="both"/>
              <w:rPr>
                <w:rFonts w:ascii="Arial" w:hAnsi="Arial" w:cs="Arial"/>
                <w:b/>
                <w:color w:val="000000"/>
              </w:rPr>
            </w:pPr>
            <w:r w:rsidRPr="002B0D04">
              <w:rPr>
                <w:rFonts w:ascii="Arial" w:hAnsi="Arial" w:cs="Arial"/>
                <w:b/>
                <w:color w:val="000000"/>
              </w:rPr>
              <w:t xml:space="preserve">Understanding that the final determination of </w:t>
            </w:r>
            <w:r w:rsidR="00C723E2" w:rsidRPr="002B0D04">
              <w:rPr>
                <w:rFonts w:ascii="Arial" w:hAnsi="Arial" w:cs="Arial"/>
                <w:b/>
                <w:color w:val="000000"/>
              </w:rPr>
              <w:t xml:space="preserve">Privileges </w:t>
            </w:r>
            <w:r w:rsidRPr="002B0D04">
              <w:rPr>
                <w:rFonts w:ascii="Arial" w:hAnsi="Arial" w:cs="Arial"/>
                <w:b/>
                <w:color w:val="000000"/>
              </w:rPr>
              <w:t xml:space="preserve">that may be sold via each channel will be developed during the design phase, will DFW provide historical annual volumes of </w:t>
            </w:r>
            <w:r w:rsidR="00C723E2" w:rsidRPr="002B0D04">
              <w:rPr>
                <w:rFonts w:ascii="Arial" w:hAnsi="Arial" w:cs="Arial"/>
                <w:b/>
                <w:color w:val="000000"/>
              </w:rPr>
              <w:t>Privileges</w:t>
            </w:r>
            <w:r w:rsidR="00FC6A02" w:rsidRPr="002B0D04">
              <w:rPr>
                <w:rFonts w:ascii="Arial" w:hAnsi="Arial" w:cs="Arial"/>
                <w:b/>
                <w:color w:val="000000"/>
              </w:rPr>
              <w:t xml:space="preserve"> </w:t>
            </w:r>
            <w:r w:rsidRPr="002B0D04">
              <w:rPr>
                <w:rFonts w:ascii="Arial" w:hAnsi="Arial" w:cs="Arial"/>
                <w:b/>
                <w:color w:val="000000"/>
              </w:rPr>
              <w:t>that must be mailed by the Vendor</w:t>
            </w:r>
            <w:r w:rsidR="0007622F" w:rsidRPr="002B0D04">
              <w:rPr>
                <w:rFonts w:ascii="Arial" w:hAnsi="Arial" w:cs="Arial"/>
                <w:b/>
                <w:color w:val="000000"/>
              </w:rPr>
              <w:t xml:space="preserve"> {Contractor}</w:t>
            </w:r>
            <w:r w:rsidRPr="002B0D04">
              <w:rPr>
                <w:rFonts w:ascii="Arial" w:hAnsi="Arial" w:cs="Arial"/>
                <w:b/>
                <w:color w:val="000000"/>
              </w:rPr>
              <w:t>?</w:t>
            </w:r>
          </w:p>
          <w:p w14:paraId="31D1C2DE"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72D866E" w14:textId="77777777" w:rsidR="00183B3F" w:rsidRPr="002B0D04" w:rsidRDefault="00143BE7" w:rsidP="009A1945">
            <w:pPr>
              <w:jc w:val="both"/>
              <w:rPr>
                <w:rFonts w:ascii="Arial" w:hAnsi="Arial" w:cs="Arial"/>
              </w:rPr>
            </w:pPr>
            <w:r w:rsidRPr="002B0D04">
              <w:rPr>
                <w:rFonts w:ascii="Arial" w:hAnsi="Arial" w:cs="Arial"/>
                <w:color w:val="000000"/>
              </w:rPr>
              <w:t xml:space="preserve">Please refer to question </w:t>
            </w:r>
            <w:r w:rsidR="00EC0B41" w:rsidRPr="002B0D04">
              <w:rPr>
                <w:rFonts w:ascii="Arial" w:hAnsi="Arial" w:cs="Arial"/>
                <w:color w:val="000000"/>
              </w:rPr>
              <w:t xml:space="preserve">43. </w:t>
            </w:r>
          </w:p>
        </w:tc>
      </w:tr>
      <w:tr w:rsidR="007E756E" w:rsidRPr="002B0D04" w14:paraId="2C7D5810" w14:textId="77777777" w:rsidTr="00ED3B68">
        <w:tc>
          <w:tcPr>
            <w:tcW w:w="697" w:type="dxa"/>
            <w:tcBorders>
              <w:top w:val="single" w:sz="4" w:space="0" w:color="auto"/>
              <w:left w:val="single" w:sz="4" w:space="0" w:color="auto"/>
              <w:bottom w:val="single" w:sz="4" w:space="0" w:color="auto"/>
              <w:right w:val="single" w:sz="4" w:space="0" w:color="auto"/>
            </w:tcBorders>
          </w:tcPr>
          <w:p w14:paraId="582EE05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14:paraId="19625D2D"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3.5.1</w:t>
            </w:r>
          </w:p>
        </w:tc>
        <w:tc>
          <w:tcPr>
            <w:tcW w:w="7920" w:type="dxa"/>
            <w:tcBorders>
              <w:top w:val="single" w:sz="4" w:space="0" w:color="auto"/>
              <w:left w:val="single" w:sz="4" w:space="0" w:color="auto"/>
              <w:bottom w:val="single" w:sz="4" w:space="0" w:color="auto"/>
              <w:right w:val="single" w:sz="4" w:space="0" w:color="auto"/>
            </w:tcBorders>
          </w:tcPr>
          <w:p w14:paraId="6D9D57D1" w14:textId="77777777" w:rsidR="001952D3" w:rsidRPr="002B0D04" w:rsidRDefault="001952D3" w:rsidP="001952D3">
            <w:pPr>
              <w:jc w:val="both"/>
              <w:rPr>
                <w:rFonts w:ascii="Arial" w:hAnsi="Arial" w:cs="Arial"/>
                <w:b/>
                <w:color w:val="000000"/>
              </w:rPr>
            </w:pPr>
            <w:r w:rsidRPr="002B0D04">
              <w:rPr>
                <w:rFonts w:ascii="Arial" w:hAnsi="Arial" w:cs="Arial"/>
                <w:b/>
                <w:color w:val="000000"/>
              </w:rPr>
              <w:t>Would the State consider eliminating the need to notify applicants by postcard and allow notification solely by email? If not, would you provide the average number of postcards mailed annually?</w:t>
            </w:r>
          </w:p>
          <w:p w14:paraId="483EF046"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194974E" w14:textId="5D5C8B15" w:rsidR="00183B3F" w:rsidRPr="002B0D04" w:rsidRDefault="00A94993" w:rsidP="00FC6A02">
            <w:pPr>
              <w:jc w:val="both"/>
              <w:rPr>
                <w:rFonts w:ascii="Arial" w:hAnsi="Arial" w:cs="Arial"/>
              </w:rPr>
            </w:pPr>
            <w:r w:rsidRPr="002B0D04">
              <w:rPr>
                <w:rFonts w:ascii="Arial" w:hAnsi="Arial" w:cs="Arial"/>
                <w:color w:val="000000"/>
              </w:rPr>
              <w:t xml:space="preserve">Yes.  </w:t>
            </w:r>
            <w:r w:rsidR="00A2177C"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A2177C" w:rsidRPr="002B0D04">
              <w:rPr>
                <w:rFonts w:ascii="Arial" w:hAnsi="Arial" w:cs="Arial"/>
                <w:color w:val="000000"/>
              </w:rPr>
              <w:t xml:space="preserve">. Section 3.5.1 has been amended. </w:t>
            </w:r>
          </w:p>
        </w:tc>
      </w:tr>
      <w:tr w:rsidR="007E756E" w:rsidRPr="002B0D04" w14:paraId="2F781E9D" w14:textId="77777777" w:rsidTr="00ED3B68">
        <w:tc>
          <w:tcPr>
            <w:tcW w:w="697" w:type="dxa"/>
            <w:tcBorders>
              <w:top w:val="single" w:sz="4" w:space="0" w:color="auto"/>
              <w:left w:val="single" w:sz="4" w:space="0" w:color="auto"/>
              <w:bottom w:val="single" w:sz="4" w:space="0" w:color="auto"/>
              <w:right w:val="single" w:sz="4" w:space="0" w:color="auto"/>
            </w:tcBorders>
          </w:tcPr>
          <w:p w14:paraId="5FA837A6"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46.</w:t>
            </w:r>
          </w:p>
        </w:tc>
        <w:tc>
          <w:tcPr>
            <w:tcW w:w="1620" w:type="dxa"/>
            <w:tcBorders>
              <w:top w:val="single" w:sz="4" w:space="0" w:color="auto"/>
              <w:left w:val="single" w:sz="4" w:space="0" w:color="auto"/>
              <w:bottom w:val="single" w:sz="4" w:space="0" w:color="auto"/>
              <w:right w:val="single" w:sz="4" w:space="0" w:color="auto"/>
            </w:tcBorders>
          </w:tcPr>
          <w:p w14:paraId="536BD357"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3.5.4</w:t>
            </w:r>
          </w:p>
        </w:tc>
        <w:tc>
          <w:tcPr>
            <w:tcW w:w="7920" w:type="dxa"/>
            <w:tcBorders>
              <w:top w:val="single" w:sz="4" w:space="0" w:color="auto"/>
              <w:left w:val="single" w:sz="4" w:space="0" w:color="auto"/>
              <w:bottom w:val="single" w:sz="4" w:space="0" w:color="auto"/>
              <w:right w:val="single" w:sz="4" w:space="0" w:color="auto"/>
            </w:tcBorders>
          </w:tcPr>
          <w:p w14:paraId="6A9789FE" w14:textId="77777777" w:rsidR="001952D3" w:rsidRPr="002B0D04" w:rsidRDefault="001952D3" w:rsidP="001952D3">
            <w:pPr>
              <w:jc w:val="both"/>
              <w:rPr>
                <w:rFonts w:ascii="Arial" w:hAnsi="Arial" w:cs="Arial"/>
                <w:b/>
                <w:color w:val="000000"/>
              </w:rPr>
            </w:pPr>
            <w:r w:rsidRPr="002B0D04">
              <w:rPr>
                <w:rFonts w:ascii="Arial" w:hAnsi="Arial" w:cs="Arial"/>
                <w:b/>
                <w:color w:val="000000"/>
              </w:rPr>
              <w:t>What data are collected by IELS for the Event Registration System and should be incorporated in the new IELS? Please provide example final documents/certificates that the IELS should produce for the Event Registration System.</w:t>
            </w:r>
          </w:p>
          <w:p w14:paraId="5295C9D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76DEF09" w14:textId="77777777" w:rsidR="00183B3F" w:rsidRPr="002B0D04" w:rsidRDefault="00A94993" w:rsidP="00FC6A02">
            <w:pPr>
              <w:jc w:val="both"/>
              <w:rPr>
                <w:rFonts w:ascii="Arial" w:hAnsi="Arial" w:cs="Arial"/>
              </w:rPr>
            </w:pPr>
            <w:r w:rsidRPr="002B0D04">
              <w:rPr>
                <w:rFonts w:ascii="Arial" w:hAnsi="Arial" w:cs="Arial"/>
                <w:color w:val="000000"/>
              </w:rPr>
              <w:t xml:space="preserve">The current system does not handle event registration and thus there is no sample document to view. The document that would print out would need to provide all registrants with information needed to confirm registration and attend the event, such as confirmation number, date, time, location, and any directions/notes for the event registered for by the applicant.  </w:t>
            </w:r>
          </w:p>
        </w:tc>
      </w:tr>
      <w:tr w:rsidR="007E756E" w:rsidRPr="002B0D04" w14:paraId="078FD37E" w14:textId="77777777" w:rsidTr="00ED3B68">
        <w:tc>
          <w:tcPr>
            <w:tcW w:w="697" w:type="dxa"/>
            <w:tcBorders>
              <w:top w:val="single" w:sz="4" w:space="0" w:color="auto"/>
              <w:left w:val="single" w:sz="4" w:space="0" w:color="auto"/>
              <w:bottom w:val="single" w:sz="4" w:space="0" w:color="auto"/>
              <w:right w:val="single" w:sz="4" w:space="0" w:color="auto"/>
            </w:tcBorders>
          </w:tcPr>
          <w:p w14:paraId="2E3B278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14:paraId="2E69471B"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3.5.5</w:t>
            </w:r>
          </w:p>
        </w:tc>
        <w:tc>
          <w:tcPr>
            <w:tcW w:w="7920" w:type="dxa"/>
            <w:tcBorders>
              <w:top w:val="single" w:sz="4" w:space="0" w:color="auto"/>
              <w:left w:val="single" w:sz="4" w:space="0" w:color="auto"/>
              <w:bottom w:val="single" w:sz="4" w:space="0" w:color="auto"/>
              <w:right w:val="single" w:sz="4" w:space="0" w:color="auto"/>
            </w:tcBorders>
          </w:tcPr>
          <w:p w14:paraId="17D9AC74" w14:textId="77777777" w:rsidR="001952D3" w:rsidRPr="002B0D04" w:rsidRDefault="001952D3" w:rsidP="001952D3">
            <w:pPr>
              <w:jc w:val="both"/>
              <w:rPr>
                <w:rFonts w:ascii="Arial" w:hAnsi="Arial" w:cs="Arial"/>
                <w:b/>
                <w:color w:val="000000"/>
              </w:rPr>
            </w:pPr>
            <w:r w:rsidRPr="002B0D04">
              <w:rPr>
                <w:rFonts w:ascii="Arial" w:hAnsi="Arial" w:cs="Arial"/>
                <w:b/>
                <w:color w:val="000000"/>
              </w:rPr>
              <w:t>What data are collected by IELS for the Federal Duck Stamp Sales and should be incorporated in the new IELS? Please provide example final documents/certificates that the IELS should produce for the Federal Duck Stamp Sales.</w:t>
            </w:r>
          </w:p>
          <w:p w14:paraId="14B9A939"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19DA355" w14:textId="77777777" w:rsidR="00183B3F" w:rsidRPr="002B0D04" w:rsidRDefault="00A94993" w:rsidP="001B6252">
            <w:pPr>
              <w:jc w:val="both"/>
              <w:rPr>
                <w:rFonts w:ascii="Arial" w:hAnsi="Arial" w:cs="Arial"/>
              </w:rPr>
            </w:pPr>
            <w:r w:rsidRPr="002B0D04">
              <w:rPr>
                <w:rFonts w:ascii="Arial" w:hAnsi="Arial" w:cs="Arial"/>
                <w:color w:val="000000"/>
              </w:rPr>
              <w:t xml:space="preserve">The Federal Duck Stamp Program is still in </w:t>
            </w:r>
            <w:r w:rsidR="00F0119D" w:rsidRPr="002B0D04">
              <w:rPr>
                <w:rFonts w:ascii="Arial" w:hAnsi="Arial" w:cs="Arial"/>
                <w:color w:val="000000"/>
              </w:rPr>
              <w:t>its</w:t>
            </w:r>
            <w:r w:rsidRPr="002B0D04">
              <w:rPr>
                <w:rFonts w:ascii="Arial" w:hAnsi="Arial" w:cs="Arial"/>
                <w:color w:val="000000"/>
              </w:rPr>
              <w:t xml:space="preserve"> trial stages</w:t>
            </w:r>
            <w:r w:rsidR="001B6252" w:rsidRPr="002B0D04">
              <w:rPr>
                <w:rFonts w:ascii="Arial" w:hAnsi="Arial" w:cs="Arial"/>
                <w:color w:val="000000"/>
              </w:rPr>
              <w:t xml:space="preserve"> with the United States Fish and Wildlife Service</w:t>
            </w:r>
            <w:r w:rsidR="00523F55" w:rsidRPr="002B0D04">
              <w:rPr>
                <w:rFonts w:ascii="Arial" w:hAnsi="Arial" w:cs="Arial"/>
                <w:color w:val="000000"/>
              </w:rPr>
              <w:t>,</w:t>
            </w:r>
            <w:r w:rsidRPr="002B0D04">
              <w:rPr>
                <w:rFonts w:ascii="Arial" w:hAnsi="Arial" w:cs="Arial"/>
                <w:color w:val="000000"/>
              </w:rPr>
              <w:t xml:space="preserve"> and as such</w:t>
            </w:r>
            <w:r w:rsidR="00523F55" w:rsidRPr="002B0D04">
              <w:rPr>
                <w:rFonts w:ascii="Arial" w:hAnsi="Arial" w:cs="Arial"/>
                <w:color w:val="000000"/>
              </w:rPr>
              <w:t>,</w:t>
            </w:r>
            <w:r w:rsidRPr="002B0D04">
              <w:rPr>
                <w:rFonts w:ascii="Arial" w:hAnsi="Arial" w:cs="Arial"/>
                <w:color w:val="000000"/>
              </w:rPr>
              <w:t xml:space="preserve"> the DFW </w:t>
            </w:r>
            <w:r w:rsidR="00523F55" w:rsidRPr="002B0D04">
              <w:rPr>
                <w:rFonts w:ascii="Arial" w:hAnsi="Arial" w:cs="Arial"/>
                <w:color w:val="000000"/>
              </w:rPr>
              <w:t>has not finalized the requirements</w:t>
            </w:r>
            <w:r w:rsidRPr="002B0D04">
              <w:rPr>
                <w:rFonts w:ascii="Arial" w:hAnsi="Arial" w:cs="Arial"/>
                <w:color w:val="000000"/>
              </w:rPr>
              <w:t xml:space="preserve">.  </w:t>
            </w:r>
            <w:r w:rsidR="003124CE" w:rsidRPr="002B0D04">
              <w:rPr>
                <w:rFonts w:ascii="Arial" w:hAnsi="Arial" w:cs="Arial"/>
                <w:color w:val="000000"/>
              </w:rPr>
              <w:t>Minimum</w:t>
            </w:r>
            <w:r w:rsidRPr="002B0D04">
              <w:rPr>
                <w:rFonts w:ascii="Arial" w:hAnsi="Arial" w:cs="Arial"/>
                <w:color w:val="000000"/>
              </w:rPr>
              <w:t xml:space="preserve"> requirements would be the same information in a basic profile:  Name, Address, DOB, and CID.   </w:t>
            </w:r>
          </w:p>
        </w:tc>
      </w:tr>
      <w:tr w:rsidR="007E756E" w:rsidRPr="002B0D04" w14:paraId="45D976B9" w14:textId="77777777" w:rsidTr="00ED3B68">
        <w:tc>
          <w:tcPr>
            <w:tcW w:w="697" w:type="dxa"/>
            <w:tcBorders>
              <w:top w:val="single" w:sz="4" w:space="0" w:color="auto"/>
              <w:left w:val="single" w:sz="4" w:space="0" w:color="auto"/>
              <w:bottom w:val="single" w:sz="4" w:space="0" w:color="auto"/>
              <w:right w:val="single" w:sz="4" w:space="0" w:color="auto"/>
            </w:tcBorders>
          </w:tcPr>
          <w:p w14:paraId="33B1338F"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48.</w:t>
            </w:r>
          </w:p>
        </w:tc>
        <w:tc>
          <w:tcPr>
            <w:tcW w:w="1620" w:type="dxa"/>
            <w:tcBorders>
              <w:top w:val="single" w:sz="4" w:space="0" w:color="auto"/>
              <w:left w:val="single" w:sz="4" w:space="0" w:color="auto"/>
              <w:bottom w:val="single" w:sz="4" w:space="0" w:color="auto"/>
              <w:right w:val="single" w:sz="4" w:space="0" w:color="auto"/>
            </w:tcBorders>
          </w:tcPr>
          <w:p w14:paraId="3013C3ED"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3.5.7</w:t>
            </w:r>
          </w:p>
        </w:tc>
        <w:tc>
          <w:tcPr>
            <w:tcW w:w="7920" w:type="dxa"/>
            <w:tcBorders>
              <w:top w:val="single" w:sz="4" w:space="0" w:color="auto"/>
              <w:left w:val="single" w:sz="4" w:space="0" w:color="auto"/>
              <w:bottom w:val="single" w:sz="4" w:space="0" w:color="auto"/>
              <w:right w:val="single" w:sz="4" w:space="0" w:color="auto"/>
            </w:tcBorders>
          </w:tcPr>
          <w:p w14:paraId="01501FD0" w14:textId="77777777" w:rsidR="001952D3" w:rsidRPr="002B0D04" w:rsidRDefault="001952D3" w:rsidP="001952D3">
            <w:pPr>
              <w:jc w:val="both"/>
              <w:rPr>
                <w:rFonts w:ascii="Arial" w:hAnsi="Arial" w:cs="Arial"/>
                <w:b/>
                <w:color w:val="000000"/>
              </w:rPr>
            </w:pPr>
            <w:r w:rsidRPr="002B0D04">
              <w:rPr>
                <w:rFonts w:ascii="Arial" w:hAnsi="Arial" w:cs="Arial"/>
                <w:b/>
                <w:color w:val="000000"/>
              </w:rPr>
              <w:t>What data are collected by IELS for the Wildlife Harvest Reporting System and should be incorporated in the new IELS? Please provide example final documents/certificates that the IELS should produce for the Wildlife Harvest Reporting System.</w:t>
            </w:r>
          </w:p>
          <w:p w14:paraId="79E11153"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4A62A825" w14:textId="36755FF4" w:rsidR="00183B3F" w:rsidRPr="002B0D04" w:rsidRDefault="00FC6A02" w:rsidP="00FC6A02">
            <w:pPr>
              <w:jc w:val="both"/>
              <w:rPr>
                <w:rFonts w:ascii="Arial" w:hAnsi="Arial" w:cs="Arial"/>
              </w:rPr>
            </w:pPr>
            <w:r w:rsidRPr="002B0D04">
              <w:rPr>
                <w:rFonts w:ascii="Arial" w:hAnsi="Arial" w:cs="Arial"/>
                <w:color w:val="000000"/>
              </w:rPr>
              <w:t>S</w:t>
            </w:r>
            <w:r w:rsidR="00A94993" w:rsidRPr="002B0D04">
              <w:rPr>
                <w:rFonts w:ascii="Arial" w:hAnsi="Arial" w:cs="Arial"/>
                <w:color w:val="000000"/>
              </w:rPr>
              <w:t>ection 3.5.7</w:t>
            </w:r>
            <w:r w:rsidRPr="002B0D04">
              <w:rPr>
                <w:rFonts w:ascii="Arial" w:hAnsi="Arial" w:cs="Arial"/>
                <w:color w:val="000000"/>
              </w:rPr>
              <w:t>,</w:t>
            </w:r>
            <w:r w:rsidR="00A94993" w:rsidRPr="002B0D04">
              <w:rPr>
                <w:rFonts w:ascii="Arial" w:hAnsi="Arial" w:cs="Arial"/>
                <w:color w:val="000000"/>
              </w:rPr>
              <w:t xml:space="preserve"> </w:t>
            </w:r>
            <w:r w:rsidR="005C65D0" w:rsidRPr="002B0D04">
              <w:rPr>
                <w:rFonts w:ascii="Arial" w:hAnsi="Arial" w:cs="Arial"/>
                <w:color w:val="000000"/>
              </w:rPr>
              <w:t>A</w:t>
            </w:r>
            <w:r w:rsidR="00A94993" w:rsidRPr="002B0D04">
              <w:rPr>
                <w:rFonts w:ascii="Arial" w:hAnsi="Arial" w:cs="Arial"/>
                <w:color w:val="000000"/>
              </w:rPr>
              <w:t xml:space="preserve"> has a list of the information currently collected for White Tailed Deer.  Similar information would be collected for all other species.</w:t>
            </w:r>
            <w:r w:rsidR="00852E01" w:rsidRPr="002B0D04">
              <w:rPr>
                <w:rFonts w:ascii="Arial" w:hAnsi="Arial" w:cs="Arial"/>
                <w:color w:val="000000"/>
              </w:rPr>
              <w:t xml:space="preserve">  </w:t>
            </w:r>
            <w:r w:rsidR="00A94993" w:rsidRPr="002B0D04">
              <w:rPr>
                <w:rFonts w:ascii="Arial" w:hAnsi="Arial" w:cs="Arial"/>
                <w:color w:val="000000"/>
              </w:rPr>
              <w:t xml:space="preserve">The system should generate a Confirmation Number that can either be printed out or sent out via email or text if using mobile system.  </w:t>
            </w:r>
          </w:p>
        </w:tc>
      </w:tr>
      <w:tr w:rsidR="007E756E" w:rsidRPr="002B0D04" w14:paraId="6177C7BD" w14:textId="77777777" w:rsidTr="00ED3B68">
        <w:tc>
          <w:tcPr>
            <w:tcW w:w="697" w:type="dxa"/>
            <w:tcBorders>
              <w:top w:val="single" w:sz="4" w:space="0" w:color="auto"/>
              <w:left w:val="single" w:sz="4" w:space="0" w:color="auto"/>
              <w:bottom w:val="single" w:sz="4" w:space="0" w:color="auto"/>
              <w:right w:val="single" w:sz="4" w:space="0" w:color="auto"/>
            </w:tcBorders>
          </w:tcPr>
          <w:p w14:paraId="42AC6488"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49.</w:t>
            </w:r>
          </w:p>
        </w:tc>
        <w:tc>
          <w:tcPr>
            <w:tcW w:w="1620" w:type="dxa"/>
            <w:tcBorders>
              <w:top w:val="single" w:sz="4" w:space="0" w:color="auto"/>
              <w:left w:val="single" w:sz="4" w:space="0" w:color="auto"/>
              <w:bottom w:val="single" w:sz="4" w:space="0" w:color="auto"/>
              <w:right w:val="single" w:sz="4" w:space="0" w:color="auto"/>
            </w:tcBorders>
          </w:tcPr>
          <w:p w14:paraId="6A99A0A0"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3.5.10</w:t>
            </w:r>
          </w:p>
        </w:tc>
        <w:tc>
          <w:tcPr>
            <w:tcW w:w="7920" w:type="dxa"/>
            <w:tcBorders>
              <w:top w:val="single" w:sz="4" w:space="0" w:color="auto"/>
              <w:left w:val="single" w:sz="4" w:space="0" w:color="auto"/>
              <w:bottom w:val="single" w:sz="4" w:space="0" w:color="auto"/>
              <w:right w:val="single" w:sz="4" w:space="0" w:color="auto"/>
            </w:tcBorders>
          </w:tcPr>
          <w:p w14:paraId="22B4178F" w14:textId="77777777" w:rsidR="001952D3" w:rsidRPr="002B0D04" w:rsidRDefault="001952D3" w:rsidP="001952D3">
            <w:pPr>
              <w:jc w:val="both"/>
              <w:rPr>
                <w:rFonts w:ascii="Arial" w:hAnsi="Arial" w:cs="Arial"/>
                <w:b/>
                <w:color w:val="000000"/>
              </w:rPr>
            </w:pPr>
            <w:r w:rsidRPr="002B0D04">
              <w:rPr>
                <w:rFonts w:ascii="Arial" w:hAnsi="Arial" w:cs="Arial"/>
                <w:b/>
                <w:color w:val="000000"/>
              </w:rPr>
              <w:t>Please define optional as used here and in subsequent descriptions on page 89, 4.4.3.3.3</w:t>
            </w:r>
            <w:r w:rsidR="00FC6A02" w:rsidRPr="002B0D04">
              <w:rPr>
                <w:rFonts w:ascii="Arial" w:hAnsi="Arial" w:cs="Arial"/>
                <w:b/>
                <w:color w:val="000000"/>
              </w:rPr>
              <w:t xml:space="preserve">, </w:t>
            </w:r>
            <w:r w:rsidRPr="002B0D04">
              <w:rPr>
                <w:rFonts w:ascii="Arial" w:hAnsi="Arial" w:cs="Arial"/>
                <w:b/>
                <w:color w:val="000000"/>
              </w:rPr>
              <w:t xml:space="preserve">D </w:t>
            </w:r>
            <w:r w:rsidR="005C65D0" w:rsidRPr="002B0D04">
              <w:rPr>
                <w:rFonts w:ascii="Arial" w:hAnsi="Arial" w:cs="Arial"/>
                <w:b/>
                <w:color w:val="000000"/>
              </w:rPr>
              <w:t>“</w:t>
            </w:r>
            <w:r w:rsidRPr="002B0D04">
              <w:rPr>
                <w:rFonts w:ascii="Arial" w:hAnsi="Arial" w:cs="Arial"/>
                <w:b/>
                <w:color w:val="000000"/>
              </w:rPr>
              <w:t>Optional Responses</w:t>
            </w:r>
            <w:r w:rsidR="005C65D0" w:rsidRPr="002B0D04">
              <w:rPr>
                <w:rFonts w:ascii="Arial" w:hAnsi="Arial" w:cs="Arial"/>
                <w:b/>
                <w:color w:val="000000"/>
              </w:rPr>
              <w:t>”</w:t>
            </w:r>
            <w:r w:rsidRPr="002B0D04">
              <w:rPr>
                <w:rFonts w:ascii="Arial" w:hAnsi="Arial" w:cs="Arial"/>
                <w:b/>
                <w:color w:val="000000"/>
              </w:rPr>
              <w:t xml:space="preserve"> (3 are listed, including </w:t>
            </w:r>
            <w:r w:rsidR="00CB4124" w:rsidRPr="002B0D04">
              <w:rPr>
                <w:rFonts w:ascii="Arial" w:hAnsi="Arial" w:cs="Arial"/>
                <w:b/>
                <w:color w:val="000000"/>
              </w:rPr>
              <w:t>G</w:t>
            </w:r>
            <w:r w:rsidRPr="002B0D04">
              <w:rPr>
                <w:rFonts w:ascii="Arial" w:hAnsi="Arial" w:cs="Arial"/>
                <w:b/>
                <w:color w:val="000000"/>
              </w:rPr>
              <w:t xml:space="preserve">ift </w:t>
            </w:r>
            <w:r w:rsidR="00CB4124" w:rsidRPr="002B0D04">
              <w:rPr>
                <w:rFonts w:ascii="Arial" w:hAnsi="Arial" w:cs="Arial"/>
                <w:b/>
                <w:color w:val="000000"/>
              </w:rPr>
              <w:t>C</w:t>
            </w:r>
            <w:r w:rsidRPr="002B0D04">
              <w:rPr>
                <w:rFonts w:ascii="Arial" w:hAnsi="Arial" w:cs="Arial"/>
                <w:b/>
                <w:color w:val="000000"/>
              </w:rPr>
              <w:t xml:space="preserve">ards and </w:t>
            </w:r>
            <w:r w:rsidR="00CB4124" w:rsidRPr="002B0D04">
              <w:rPr>
                <w:rFonts w:ascii="Arial" w:hAnsi="Arial" w:cs="Arial"/>
                <w:b/>
                <w:color w:val="000000"/>
              </w:rPr>
              <w:t>H</w:t>
            </w:r>
            <w:r w:rsidRPr="002B0D04">
              <w:rPr>
                <w:rFonts w:ascii="Arial" w:hAnsi="Arial" w:cs="Arial"/>
                <w:b/>
                <w:color w:val="000000"/>
              </w:rPr>
              <w:t xml:space="preserve">ard </w:t>
            </w:r>
            <w:r w:rsidR="00CB4124" w:rsidRPr="002B0D04">
              <w:rPr>
                <w:rFonts w:ascii="Arial" w:hAnsi="Arial" w:cs="Arial"/>
                <w:b/>
                <w:color w:val="000000"/>
              </w:rPr>
              <w:t>C</w:t>
            </w:r>
            <w:r w:rsidRPr="002B0D04">
              <w:rPr>
                <w:rFonts w:ascii="Arial" w:hAnsi="Arial" w:cs="Arial"/>
                <w:b/>
                <w:color w:val="000000"/>
              </w:rPr>
              <w:t xml:space="preserve">ards) and on page 92, 4.4.5.2 </w:t>
            </w:r>
            <w:r w:rsidR="005C65D0" w:rsidRPr="002B0D04">
              <w:rPr>
                <w:rFonts w:ascii="Arial" w:hAnsi="Arial" w:cs="Arial"/>
                <w:b/>
                <w:color w:val="000000"/>
              </w:rPr>
              <w:t>“</w:t>
            </w:r>
            <w:r w:rsidRPr="002B0D04">
              <w:rPr>
                <w:rFonts w:ascii="Arial" w:hAnsi="Arial" w:cs="Arial"/>
                <w:b/>
                <w:color w:val="000000"/>
              </w:rPr>
              <w:t>Optional Costs</w:t>
            </w:r>
            <w:r w:rsidR="005C65D0" w:rsidRPr="002B0D04">
              <w:rPr>
                <w:rFonts w:ascii="Arial" w:hAnsi="Arial" w:cs="Arial"/>
                <w:b/>
                <w:color w:val="000000"/>
              </w:rPr>
              <w:t>”</w:t>
            </w:r>
            <w:r w:rsidRPr="002B0D04">
              <w:rPr>
                <w:rFonts w:ascii="Arial" w:hAnsi="Arial" w:cs="Arial"/>
                <w:b/>
                <w:color w:val="000000"/>
              </w:rPr>
              <w:t xml:space="preserve"> </w:t>
            </w:r>
            <w:r w:rsidR="005C65D0" w:rsidRPr="002B0D04">
              <w:rPr>
                <w:rFonts w:ascii="Arial" w:hAnsi="Arial" w:cs="Arial"/>
                <w:b/>
                <w:color w:val="000000"/>
              </w:rPr>
              <w:t>“</w:t>
            </w:r>
            <w:r w:rsidRPr="002B0D04">
              <w:rPr>
                <w:rFonts w:ascii="Arial" w:hAnsi="Arial" w:cs="Arial"/>
                <w:b/>
                <w:color w:val="000000"/>
              </w:rPr>
              <w:t>as applicable</w:t>
            </w:r>
            <w:r w:rsidR="005C65D0" w:rsidRPr="002B0D04">
              <w:rPr>
                <w:rFonts w:ascii="Arial" w:hAnsi="Arial" w:cs="Arial"/>
                <w:b/>
                <w:color w:val="000000"/>
              </w:rPr>
              <w:t>”</w:t>
            </w:r>
            <w:r w:rsidRPr="002B0D04">
              <w:rPr>
                <w:rFonts w:ascii="Arial" w:hAnsi="Arial" w:cs="Arial"/>
                <w:b/>
                <w:color w:val="000000"/>
              </w:rPr>
              <w:t xml:space="preserve"> (lists </w:t>
            </w:r>
            <w:r w:rsidR="00CB4124" w:rsidRPr="002B0D04">
              <w:rPr>
                <w:rFonts w:ascii="Arial" w:hAnsi="Arial" w:cs="Arial"/>
                <w:b/>
                <w:color w:val="000000"/>
              </w:rPr>
              <w:t>H</w:t>
            </w:r>
            <w:r w:rsidRPr="002B0D04">
              <w:rPr>
                <w:rFonts w:ascii="Arial" w:hAnsi="Arial" w:cs="Arial"/>
                <w:b/>
                <w:color w:val="000000"/>
              </w:rPr>
              <w:t xml:space="preserve">ard </w:t>
            </w:r>
            <w:r w:rsidR="00CB4124" w:rsidRPr="002B0D04">
              <w:rPr>
                <w:rFonts w:ascii="Arial" w:hAnsi="Arial" w:cs="Arial"/>
                <w:b/>
                <w:color w:val="000000"/>
              </w:rPr>
              <w:t>C</w:t>
            </w:r>
            <w:r w:rsidRPr="002B0D04">
              <w:rPr>
                <w:rFonts w:ascii="Arial" w:hAnsi="Arial" w:cs="Arial"/>
                <w:b/>
                <w:color w:val="000000"/>
              </w:rPr>
              <w:t xml:space="preserve">ard sale price). </w:t>
            </w:r>
            <w:r w:rsidR="00523F55" w:rsidRPr="002B0D04">
              <w:rPr>
                <w:rFonts w:ascii="Arial" w:hAnsi="Arial" w:cs="Arial"/>
                <w:b/>
                <w:color w:val="000000"/>
              </w:rPr>
              <w:t xml:space="preserve">A. </w:t>
            </w:r>
            <w:r w:rsidRPr="002B0D04">
              <w:rPr>
                <w:rFonts w:ascii="Arial" w:hAnsi="Arial" w:cs="Arial"/>
                <w:b/>
                <w:color w:val="000000"/>
              </w:rPr>
              <w:t xml:space="preserve">Is it </w:t>
            </w:r>
            <w:r w:rsidR="00FC6A02" w:rsidRPr="002B0D04">
              <w:rPr>
                <w:rFonts w:ascii="Arial" w:hAnsi="Arial" w:cs="Arial"/>
                <w:b/>
                <w:color w:val="000000"/>
              </w:rPr>
              <w:t>the V</w:t>
            </w:r>
            <w:r w:rsidRPr="002B0D04">
              <w:rPr>
                <w:rFonts w:ascii="Arial" w:hAnsi="Arial" w:cs="Arial"/>
                <w:b/>
                <w:color w:val="000000"/>
              </w:rPr>
              <w:t>endor</w:t>
            </w:r>
            <w:r w:rsidR="003124CE" w:rsidRPr="002B0D04">
              <w:rPr>
                <w:rFonts w:ascii="Arial" w:hAnsi="Arial" w:cs="Arial"/>
                <w:b/>
                <w:color w:val="000000"/>
              </w:rPr>
              <w:t>’</w:t>
            </w:r>
            <w:r w:rsidRPr="002B0D04">
              <w:rPr>
                <w:rFonts w:ascii="Arial" w:hAnsi="Arial" w:cs="Arial"/>
                <w:b/>
                <w:color w:val="000000"/>
              </w:rPr>
              <w:t>s</w:t>
            </w:r>
            <w:r w:rsidR="00FC6A02" w:rsidRPr="002B0D04">
              <w:rPr>
                <w:rFonts w:ascii="Arial" w:hAnsi="Arial" w:cs="Arial"/>
                <w:b/>
                <w:color w:val="000000"/>
              </w:rPr>
              <w:t xml:space="preserve"> {Contractor’s}</w:t>
            </w:r>
            <w:r w:rsidRPr="002B0D04">
              <w:rPr>
                <w:rFonts w:ascii="Arial" w:hAnsi="Arial" w:cs="Arial"/>
                <w:b/>
                <w:color w:val="000000"/>
              </w:rPr>
              <w:t xml:space="preserve"> option to include this functionality/pricing, or is</w:t>
            </w:r>
            <w:r w:rsidR="00FC6A02" w:rsidRPr="002B0D04">
              <w:rPr>
                <w:rFonts w:ascii="Arial" w:hAnsi="Arial" w:cs="Arial"/>
                <w:b/>
                <w:color w:val="000000"/>
              </w:rPr>
              <w:t xml:space="preserve"> the</w:t>
            </w:r>
            <w:r w:rsidRPr="002B0D04">
              <w:rPr>
                <w:rFonts w:ascii="Arial" w:hAnsi="Arial" w:cs="Arial"/>
                <w:b/>
                <w:color w:val="000000"/>
              </w:rPr>
              <w:t xml:space="preserve"> </w:t>
            </w:r>
            <w:r w:rsidR="00FC6A02" w:rsidRPr="002B0D04">
              <w:rPr>
                <w:rFonts w:ascii="Arial" w:hAnsi="Arial" w:cs="Arial"/>
                <w:b/>
                <w:color w:val="000000"/>
              </w:rPr>
              <w:t>V</w:t>
            </w:r>
            <w:r w:rsidRPr="002B0D04">
              <w:rPr>
                <w:rFonts w:ascii="Arial" w:hAnsi="Arial" w:cs="Arial"/>
                <w:b/>
                <w:color w:val="000000"/>
              </w:rPr>
              <w:t>endor</w:t>
            </w:r>
            <w:r w:rsidR="00FC6A02" w:rsidRPr="002B0D04">
              <w:rPr>
                <w:rFonts w:ascii="Arial" w:hAnsi="Arial" w:cs="Arial"/>
                <w:b/>
                <w:color w:val="000000"/>
              </w:rPr>
              <w:t xml:space="preserve"> {Contractor}</w:t>
            </w:r>
            <w:r w:rsidRPr="002B0D04">
              <w:rPr>
                <w:rFonts w:ascii="Arial" w:hAnsi="Arial" w:cs="Arial"/>
                <w:b/>
                <w:color w:val="000000"/>
              </w:rPr>
              <w:t xml:space="preserve"> required to offer and it is DFW</w:t>
            </w:r>
            <w:r w:rsidR="005C65D0" w:rsidRPr="002B0D04">
              <w:rPr>
                <w:rFonts w:ascii="Arial" w:hAnsi="Arial" w:cs="Arial"/>
                <w:b/>
                <w:color w:val="000000"/>
              </w:rPr>
              <w:t>’</w:t>
            </w:r>
            <w:r w:rsidRPr="002B0D04">
              <w:rPr>
                <w:rFonts w:ascii="Arial" w:hAnsi="Arial" w:cs="Arial"/>
                <w:b/>
                <w:color w:val="000000"/>
              </w:rPr>
              <w:t xml:space="preserve">s option whether or not to require the functionality? </w:t>
            </w:r>
            <w:r w:rsidR="00523F55" w:rsidRPr="002B0D04">
              <w:rPr>
                <w:rFonts w:ascii="Arial" w:hAnsi="Arial" w:cs="Arial"/>
                <w:b/>
                <w:color w:val="000000"/>
              </w:rPr>
              <w:t xml:space="preserve">B. </w:t>
            </w:r>
            <w:r w:rsidRPr="002B0D04">
              <w:rPr>
                <w:rFonts w:ascii="Arial" w:hAnsi="Arial" w:cs="Arial"/>
                <w:b/>
                <w:color w:val="000000"/>
              </w:rPr>
              <w:t xml:space="preserve">Since only the </w:t>
            </w:r>
            <w:r w:rsidR="008B7685" w:rsidRPr="002B0D04">
              <w:rPr>
                <w:rFonts w:ascii="Arial" w:hAnsi="Arial" w:cs="Arial"/>
                <w:b/>
                <w:color w:val="000000"/>
              </w:rPr>
              <w:t xml:space="preserve">Hard Cards </w:t>
            </w:r>
            <w:r w:rsidRPr="002B0D04">
              <w:rPr>
                <w:rFonts w:ascii="Arial" w:hAnsi="Arial" w:cs="Arial"/>
                <w:b/>
                <w:color w:val="000000"/>
              </w:rPr>
              <w:t xml:space="preserve">are specified to be offered at an additional cost on the pricing sheet, are </w:t>
            </w:r>
            <w:r w:rsidR="0007622F" w:rsidRPr="002B0D04">
              <w:rPr>
                <w:rFonts w:ascii="Arial" w:hAnsi="Arial" w:cs="Arial"/>
                <w:b/>
                <w:color w:val="000000"/>
              </w:rPr>
              <w:t>V</w:t>
            </w:r>
            <w:r w:rsidRPr="002B0D04">
              <w:rPr>
                <w:rFonts w:ascii="Arial" w:hAnsi="Arial" w:cs="Arial"/>
                <w:b/>
                <w:color w:val="000000"/>
              </w:rPr>
              <w:t>endors</w:t>
            </w:r>
            <w:r w:rsidR="0007622F" w:rsidRPr="002B0D04">
              <w:rPr>
                <w:rFonts w:ascii="Arial" w:hAnsi="Arial" w:cs="Arial"/>
                <w:b/>
                <w:color w:val="000000"/>
              </w:rPr>
              <w:t xml:space="preserve"> {</w:t>
            </w:r>
            <w:r w:rsidR="00994FDA" w:rsidRPr="002B0D04">
              <w:rPr>
                <w:rFonts w:ascii="Arial" w:hAnsi="Arial" w:cs="Arial"/>
                <w:b/>
                <w:color w:val="000000"/>
              </w:rPr>
              <w:t>Bidders}</w:t>
            </w:r>
            <w:r w:rsidRPr="002B0D04">
              <w:rPr>
                <w:rFonts w:ascii="Arial" w:hAnsi="Arial" w:cs="Arial"/>
                <w:b/>
                <w:color w:val="000000"/>
              </w:rPr>
              <w:t xml:space="preserve"> to include the other options in their base price?</w:t>
            </w:r>
          </w:p>
          <w:p w14:paraId="71F87EF8"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652BEEDF" w14:textId="77777777" w:rsidR="00183B3F" w:rsidRPr="002B0D04" w:rsidRDefault="00523F55" w:rsidP="00807B91">
            <w:pPr>
              <w:tabs>
                <w:tab w:val="left" w:pos="0"/>
              </w:tabs>
              <w:overflowPunct w:val="0"/>
              <w:autoSpaceDE w:val="0"/>
              <w:autoSpaceDN w:val="0"/>
              <w:adjustRightInd w:val="0"/>
              <w:jc w:val="both"/>
              <w:rPr>
                <w:rFonts w:ascii="Arial" w:hAnsi="Arial" w:cs="Arial"/>
              </w:rPr>
            </w:pPr>
            <w:r w:rsidRPr="002B0D04">
              <w:rPr>
                <w:rFonts w:ascii="Arial" w:hAnsi="Arial" w:cs="Arial"/>
              </w:rPr>
              <w:t xml:space="preserve">A. </w:t>
            </w:r>
            <w:r w:rsidR="00A94993" w:rsidRPr="002B0D04">
              <w:rPr>
                <w:rFonts w:ascii="Arial" w:hAnsi="Arial" w:cs="Arial"/>
              </w:rPr>
              <w:t xml:space="preserve">Hard Card information is optional for </w:t>
            </w:r>
            <w:r w:rsidR="00955662" w:rsidRPr="002B0D04">
              <w:rPr>
                <w:rFonts w:ascii="Arial" w:hAnsi="Arial" w:cs="Arial"/>
              </w:rPr>
              <w:t>V</w:t>
            </w:r>
            <w:r w:rsidR="00A94993" w:rsidRPr="002B0D04">
              <w:rPr>
                <w:rFonts w:ascii="Arial" w:hAnsi="Arial" w:cs="Arial"/>
              </w:rPr>
              <w:t>endors</w:t>
            </w:r>
            <w:r w:rsidR="00955662" w:rsidRPr="002B0D04">
              <w:rPr>
                <w:rFonts w:ascii="Arial" w:hAnsi="Arial" w:cs="Arial"/>
              </w:rPr>
              <w:t xml:space="preserve"> {Bidders}</w:t>
            </w:r>
            <w:r w:rsidR="00A94993" w:rsidRPr="002B0D04">
              <w:rPr>
                <w:rFonts w:ascii="Arial" w:hAnsi="Arial" w:cs="Arial"/>
              </w:rPr>
              <w:t xml:space="preserve"> to supply</w:t>
            </w:r>
            <w:r w:rsidRPr="002B0D04">
              <w:rPr>
                <w:rFonts w:ascii="Arial" w:hAnsi="Arial" w:cs="Arial"/>
              </w:rPr>
              <w:t>; Quotes {Proposals} that do not include</w:t>
            </w:r>
            <w:r w:rsidR="00A94993" w:rsidRPr="002B0D04">
              <w:rPr>
                <w:rFonts w:ascii="Arial" w:hAnsi="Arial" w:cs="Arial"/>
              </w:rPr>
              <w:t xml:space="preserve"> </w:t>
            </w:r>
            <w:r w:rsidR="00952E00" w:rsidRPr="002B0D04">
              <w:rPr>
                <w:rFonts w:ascii="Arial" w:hAnsi="Arial" w:cs="Arial"/>
              </w:rPr>
              <w:t>H</w:t>
            </w:r>
            <w:r w:rsidR="00A94993" w:rsidRPr="002B0D04">
              <w:rPr>
                <w:rFonts w:ascii="Arial" w:hAnsi="Arial" w:cs="Arial"/>
              </w:rPr>
              <w:t xml:space="preserve">ard </w:t>
            </w:r>
            <w:r w:rsidR="00952E00" w:rsidRPr="002B0D04">
              <w:rPr>
                <w:rFonts w:ascii="Arial" w:hAnsi="Arial" w:cs="Arial"/>
              </w:rPr>
              <w:t>C</w:t>
            </w:r>
            <w:r w:rsidR="00A94993" w:rsidRPr="002B0D04">
              <w:rPr>
                <w:rFonts w:ascii="Arial" w:hAnsi="Arial" w:cs="Arial"/>
              </w:rPr>
              <w:t>ard pricing</w:t>
            </w:r>
            <w:r w:rsidRPr="002B0D04">
              <w:rPr>
                <w:rFonts w:ascii="Arial" w:hAnsi="Arial" w:cs="Arial"/>
              </w:rPr>
              <w:t>, will not be deemed non-responsive</w:t>
            </w:r>
            <w:r w:rsidR="002B251B" w:rsidRPr="002B0D04">
              <w:rPr>
                <w:rFonts w:ascii="Arial" w:hAnsi="Arial" w:cs="Arial"/>
              </w:rPr>
              <w:t>.</w:t>
            </w:r>
            <w:r w:rsidR="00A94993" w:rsidRPr="002B0D04">
              <w:rPr>
                <w:rFonts w:ascii="Arial" w:hAnsi="Arial" w:cs="Arial"/>
              </w:rPr>
              <w:t xml:space="preserve"> </w:t>
            </w:r>
            <w:r w:rsidR="00807B91" w:rsidRPr="002B0D04">
              <w:rPr>
                <w:rFonts w:ascii="Arial" w:hAnsi="Arial" w:cs="Arial"/>
              </w:rPr>
              <w:t xml:space="preserve">B. Yes, other options such as </w:t>
            </w:r>
            <w:r w:rsidR="00952E00" w:rsidRPr="002B0D04">
              <w:rPr>
                <w:rFonts w:ascii="Arial" w:hAnsi="Arial" w:cs="Arial"/>
              </w:rPr>
              <w:t>G</w:t>
            </w:r>
            <w:r w:rsidR="00807B91" w:rsidRPr="002B0D04">
              <w:rPr>
                <w:rFonts w:ascii="Arial" w:hAnsi="Arial" w:cs="Arial"/>
              </w:rPr>
              <w:t xml:space="preserve">ift </w:t>
            </w:r>
            <w:r w:rsidR="00952E00" w:rsidRPr="002B0D04">
              <w:rPr>
                <w:rFonts w:ascii="Arial" w:hAnsi="Arial" w:cs="Arial"/>
              </w:rPr>
              <w:t>C</w:t>
            </w:r>
            <w:r w:rsidR="00807B91" w:rsidRPr="002B0D04">
              <w:rPr>
                <w:rFonts w:ascii="Arial" w:hAnsi="Arial" w:cs="Arial"/>
              </w:rPr>
              <w:t>ards shall be included in a Vendor’s {Bidder’s} base price.</w:t>
            </w:r>
          </w:p>
        </w:tc>
      </w:tr>
      <w:tr w:rsidR="007E756E" w:rsidRPr="002B0D04" w14:paraId="75888219" w14:textId="77777777" w:rsidTr="00ED3B68">
        <w:tc>
          <w:tcPr>
            <w:tcW w:w="697" w:type="dxa"/>
            <w:tcBorders>
              <w:top w:val="single" w:sz="4" w:space="0" w:color="auto"/>
              <w:left w:val="single" w:sz="4" w:space="0" w:color="auto"/>
              <w:bottom w:val="single" w:sz="4" w:space="0" w:color="auto"/>
              <w:right w:val="single" w:sz="4" w:space="0" w:color="auto"/>
            </w:tcBorders>
          </w:tcPr>
          <w:p w14:paraId="4B36789F"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50.</w:t>
            </w:r>
          </w:p>
        </w:tc>
        <w:tc>
          <w:tcPr>
            <w:tcW w:w="1620" w:type="dxa"/>
            <w:tcBorders>
              <w:top w:val="single" w:sz="4" w:space="0" w:color="auto"/>
              <w:left w:val="single" w:sz="4" w:space="0" w:color="auto"/>
              <w:bottom w:val="single" w:sz="4" w:space="0" w:color="auto"/>
              <w:right w:val="single" w:sz="4" w:space="0" w:color="auto"/>
            </w:tcBorders>
          </w:tcPr>
          <w:p w14:paraId="03BE593C"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3.5.9</w:t>
            </w:r>
          </w:p>
        </w:tc>
        <w:tc>
          <w:tcPr>
            <w:tcW w:w="7920" w:type="dxa"/>
            <w:tcBorders>
              <w:top w:val="single" w:sz="4" w:space="0" w:color="auto"/>
              <w:left w:val="single" w:sz="4" w:space="0" w:color="auto"/>
              <w:bottom w:val="single" w:sz="4" w:space="0" w:color="auto"/>
              <w:right w:val="single" w:sz="4" w:space="0" w:color="auto"/>
            </w:tcBorders>
          </w:tcPr>
          <w:p w14:paraId="387214BC" w14:textId="77777777" w:rsidR="001952D3" w:rsidRPr="002B0D04" w:rsidRDefault="008006F4" w:rsidP="001952D3">
            <w:pPr>
              <w:jc w:val="both"/>
              <w:rPr>
                <w:rFonts w:ascii="Arial" w:hAnsi="Arial" w:cs="Arial"/>
                <w:b/>
                <w:color w:val="000000"/>
              </w:rPr>
            </w:pPr>
            <w:r w:rsidRPr="002B0D04">
              <w:rPr>
                <w:rFonts w:ascii="Arial" w:hAnsi="Arial" w:cs="Arial"/>
                <w:b/>
                <w:color w:val="000000"/>
              </w:rPr>
              <w:t xml:space="preserve">A. </w:t>
            </w:r>
            <w:r w:rsidR="001952D3" w:rsidRPr="002B0D04">
              <w:rPr>
                <w:rFonts w:ascii="Arial" w:hAnsi="Arial" w:cs="Arial"/>
                <w:b/>
                <w:color w:val="000000"/>
              </w:rPr>
              <w:t xml:space="preserve">What happens to the forms customers complete at an </w:t>
            </w:r>
            <w:r w:rsidR="00AD06A1" w:rsidRPr="002B0D04">
              <w:rPr>
                <w:rFonts w:ascii="Arial" w:hAnsi="Arial" w:cs="Arial"/>
                <w:b/>
                <w:color w:val="000000"/>
              </w:rPr>
              <w:t>A</w:t>
            </w:r>
            <w:r w:rsidR="001952D3" w:rsidRPr="002B0D04">
              <w:rPr>
                <w:rFonts w:ascii="Arial" w:hAnsi="Arial" w:cs="Arial"/>
                <w:b/>
                <w:color w:val="000000"/>
              </w:rPr>
              <w:t xml:space="preserve">gent location and </w:t>
            </w:r>
            <w:r w:rsidRPr="002B0D04">
              <w:rPr>
                <w:rFonts w:ascii="Arial" w:hAnsi="Arial" w:cs="Arial"/>
                <w:b/>
                <w:color w:val="000000"/>
              </w:rPr>
              <w:t xml:space="preserve">B. </w:t>
            </w:r>
            <w:r w:rsidR="001952D3" w:rsidRPr="002B0D04">
              <w:rPr>
                <w:rFonts w:ascii="Arial" w:hAnsi="Arial" w:cs="Arial"/>
                <w:b/>
                <w:color w:val="000000"/>
              </w:rPr>
              <w:t xml:space="preserve">is there any system obligation related to these completed forms (such as tracking </w:t>
            </w:r>
            <w:r w:rsidR="00AD06A1" w:rsidRPr="002B0D04">
              <w:rPr>
                <w:rFonts w:ascii="Arial" w:hAnsi="Arial" w:cs="Arial"/>
                <w:b/>
                <w:color w:val="000000"/>
              </w:rPr>
              <w:t>A</w:t>
            </w:r>
            <w:r w:rsidR="001952D3" w:rsidRPr="002B0D04">
              <w:rPr>
                <w:rFonts w:ascii="Arial" w:hAnsi="Arial" w:cs="Arial"/>
                <w:b/>
                <w:color w:val="000000"/>
              </w:rPr>
              <w:t>gent-returned forms similar to voided license documents, etc.)?</w:t>
            </w:r>
          </w:p>
          <w:p w14:paraId="0B924425"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54CFCBD" w14:textId="77777777" w:rsidR="00183B3F" w:rsidRPr="002B0D04" w:rsidRDefault="008006F4" w:rsidP="008B7685">
            <w:pPr>
              <w:jc w:val="both"/>
              <w:rPr>
                <w:rFonts w:ascii="Arial" w:hAnsi="Arial" w:cs="Arial"/>
              </w:rPr>
            </w:pPr>
            <w:r w:rsidRPr="002B0D04">
              <w:rPr>
                <w:rFonts w:ascii="Arial" w:hAnsi="Arial" w:cs="Arial"/>
                <w:color w:val="000000"/>
              </w:rPr>
              <w:t xml:space="preserve">A. </w:t>
            </w:r>
            <w:r w:rsidR="00115711" w:rsidRPr="002B0D04">
              <w:rPr>
                <w:rFonts w:ascii="Arial" w:hAnsi="Arial" w:cs="Arial"/>
                <w:color w:val="000000"/>
              </w:rPr>
              <w:t xml:space="preserve">The current system does not track the physical forms or booklets.  </w:t>
            </w:r>
            <w:r w:rsidRPr="002B0D04">
              <w:rPr>
                <w:rFonts w:ascii="Arial" w:hAnsi="Arial" w:cs="Arial"/>
                <w:color w:val="000000"/>
              </w:rPr>
              <w:t xml:space="preserve">B. </w:t>
            </w:r>
            <w:r w:rsidR="00C723E2" w:rsidRPr="002B0D04">
              <w:rPr>
                <w:rFonts w:ascii="Arial" w:hAnsi="Arial" w:cs="Arial"/>
                <w:color w:val="000000"/>
              </w:rPr>
              <w:t xml:space="preserve">Agents </w:t>
            </w:r>
            <w:r w:rsidR="00115711" w:rsidRPr="002B0D04">
              <w:rPr>
                <w:rFonts w:ascii="Arial" w:hAnsi="Arial" w:cs="Arial"/>
                <w:color w:val="000000"/>
              </w:rPr>
              <w:t xml:space="preserve">must return books to DFW at the conclusion of each calendar year.   These books are stored by DFW until no longer needed.   If the </w:t>
            </w:r>
            <w:r w:rsidRPr="002B0D04">
              <w:rPr>
                <w:rFonts w:ascii="Arial" w:hAnsi="Arial" w:cs="Arial"/>
                <w:color w:val="000000"/>
              </w:rPr>
              <w:t>V</w:t>
            </w:r>
            <w:r w:rsidR="00115711" w:rsidRPr="002B0D04">
              <w:rPr>
                <w:rFonts w:ascii="Arial" w:hAnsi="Arial" w:cs="Arial"/>
                <w:color w:val="000000"/>
              </w:rPr>
              <w:t xml:space="preserve">endor </w:t>
            </w:r>
            <w:r w:rsidRPr="002B0D04">
              <w:rPr>
                <w:rFonts w:ascii="Arial" w:hAnsi="Arial" w:cs="Arial"/>
                <w:color w:val="000000"/>
              </w:rPr>
              <w:t xml:space="preserve">{Contractor} </w:t>
            </w:r>
            <w:r w:rsidR="00115711" w:rsidRPr="002B0D04">
              <w:rPr>
                <w:rFonts w:ascii="Arial" w:hAnsi="Arial" w:cs="Arial"/>
                <w:color w:val="000000"/>
              </w:rPr>
              <w:t xml:space="preserve">supplied equipment under the new procurement can "flip" to face the customer and accept an electronic signature/verification of questions, then the books are no longer needed and all Child </w:t>
            </w:r>
            <w:r w:rsidR="002E10F4" w:rsidRPr="002B0D04">
              <w:rPr>
                <w:rFonts w:ascii="Arial" w:hAnsi="Arial" w:cs="Arial"/>
                <w:color w:val="000000"/>
              </w:rPr>
              <w:t>Support</w:t>
            </w:r>
            <w:r w:rsidR="00115711" w:rsidRPr="002B0D04">
              <w:rPr>
                <w:rFonts w:ascii="Arial" w:hAnsi="Arial" w:cs="Arial"/>
                <w:color w:val="000000"/>
              </w:rPr>
              <w:t xml:space="preserve"> documentation can be completed electronically.</w:t>
            </w:r>
          </w:p>
        </w:tc>
      </w:tr>
      <w:tr w:rsidR="007E756E" w:rsidRPr="002B0D04" w14:paraId="6648F064" w14:textId="77777777" w:rsidTr="00ED3B68">
        <w:tc>
          <w:tcPr>
            <w:tcW w:w="697" w:type="dxa"/>
            <w:tcBorders>
              <w:top w:val="single" w:sz="4" w:space="0" w:color="auto"/>
              <w:left w:val="single" w:sz="4" w:space="0" w:color="auto"/>
              <w:bottom w:val="single" w:sz="4" w:space="0" w:color="auto"/>
              <w:right w:val="single" w:sz="4" w:space="0" w:color="auto"/>
            </w:tcBorders>
          </w:tcPr>
          <w:p w14:paraId="10F3F611"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51.</w:t>
            </w:r>
          </w:p>
        </w:tc>
        <w:tc>
          <w:tcPr>
            <w:tcW w:w="1620" w:type="dxa"/>
            <w:tcBorders>
              <w:top w:val="single" w:sz="4" w:space="0" w:color="auto"/>
              <w:left w:val="single" w:sz="4" w:space="0" w:color="auto"/>
              <w:bottom w:val="single" w:sz="4" w:space="0" w:color="auto"/>
              <w:right w:val="single" w:sz="4" w:space="0" w:color="auto"/>
            </w:tcBorders>
          </w:tcPr>
          <w:p w14:paraId="7A339CC0"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3.5.11</w:t>
            </w:r>
          </w:p>
        </w:tc>
        <w:tc>
          <w:tcPr>
            <w:tcW w:w="7920" w:type="dxa"/>
            <w:tcBorders>
              <w:top w:val="single" w:sz="4" w:space="0" w:color="auto"/>
              <w:left w:val="single" w:sz="4" w:space="0" w:color="auto"/>
              <w:bottom w:val="single" w:sz="4" w:space="0" w:color="auto"/>
              <w:right w:val="single" w:sz="4" w:space="0" w:color="auto"/>
            </w:tcBorders>
          </w:tcPr>
          <w:p w14:paraId="291162E5" w14:textId="77777777" w:rsidR="001952D3" w:rsidRPr="002B0D04" w:rsidRDefault="008006F4" w:rsidP="001952D3">
            <w:pPr>
              <w:jc w:val="both"/>
              <w:rPr>
                <w:rFonts w:ascii="Arial" w:hAnsi="Arial" w:cs="Arial"/>
                <w:b/>
                <w:color w:val="000000"/>
              </w:rPr>
            </w:pPr>
            <w:r w:rsidRPr="002B0D04">
              <w:rPr>
                <w:rFonts w:ascii="Arial" w:hAnsi="Arial" w:cs="Arial"/>
                <w:b/>
                <w:color w:val="000000"/>
              </w:rPr>
              <w:t>A.</w:t>
            </w:r>
            <w:r w:rsidR="001952D3" w:rsidRPr="002B0D04">
              <w:rPr>
                <w:rFonts w:ascii="Arial" w:hAnsi="Arial" w:cs="Arial"/>
                <w:b/>
                <w:color w:val="000000"/>
              </w:rPr>
              <w:t xml:space="preserve"> How many </w:t>
            </w:r>
            <w:r w:rsidR="008B7685" w:rsidRPr="002B0D04">
              <w:rPr>
                <w:rFonts w:ascii="Arial" w:hAnsi="Arial" w:cs="Arial"/>
                <w:b/>
                <w:color w:val="000000"/>
              </w:rPr>
              <w:t xml:space="preserve">Hard Cards </w:t>
            </w:r>
            <w:r w:rsidR="001952D3" w:rsidRPr="002B0D04">
              <w:rPr>
                <w:rFonts w:ascii="Arial" w:hAnsi="Arial" w:cs="Arial"/>
                <w:b/>
                <w:color w:val="000000"/>
              </w:rPr>
              <w:t xml:space="preserve">are sold in a calendar year? </w:t>
            </w:r>
            <w:r w:rsidRPr="002B0D04">
              <w:rPr>
                <w:rFonts w:ascii="Arial" w:hAnsi="Arial" w:cs="Arial"/>
                <w:b/>
                <w:color w:val="000000"/>
              </w:rPr>
              <w:t xml:space="preserve">B. </w:t>
            </w:r>
            <w:r w:rsidR="001952D3" w:rsidRPr="002B0D04">
              <w:rPr>
                <w:rFonts w:ascii="Arial" w:hAnsi="Arial" w:cs="Arial"/>
                <w:b/>
                <w:color w:val="000000"/>
              </w:rPr>
              <w:t xml:space="preserve">Are Vendors </w:t>
            </w:r>
            <w:r w:rsidR="00994FDA" w:rsidRPr="002B0D04">
              <w:rPr>
                <w:rFonts w:ascii="Arial" w:hAnsi="Arial" w:cs="Arial"/>
                <w:b/>
                <w:color w:val="000000"/>
              </w:rPr>
              <w:t xml:space="preserve">{Contractors} </w:t>
            </w:r>
            <w:r w:rsidR="001952D3" w:rsidRPr="002B0D04">
              <w:rPr>
                <w:rFonts w:ascii="Arial" w:hAnsi="Arial" w:cs="Arial"/>
                <w:b/>
                <w:color w:val="000000"/>
              </w:rPr>
              <w:t xml:space="preserve">able to charge fees for the </w:t>
            </w:r>
            <w:r w:rsidR="008B7685" w:rsidRPr="002B0D04">
              <w:rPr>
                <w:rFonts w:ascii="Arial" w:hAnsi="Arial" w:cs="Arial"/>
                <w:b/>
                <w:color w:val="000000"/>
              </w:rPr>
              <w:t xml:space="preserve">Hard Cards </w:t>
            </w:r>
            <w:r w:rsidR="001952D3" w:rsidRPr="002B0D04">
              <w:rPr>
                <w:rFonts w:ascii="Arial" w:hAnsi="Arial" w:cs="Arial"/>
                <w:b/>
                <w:color w:val="000000"/>
              </w:rPr>
              <w:t>outside of shipping and handling fees?</w:t>
            </w:r>
          </w:p>
          <w:p w14:paraId="1B0BA976"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970C52C" w14:textId="77777777" w:rsidR="00183B3F" w:rsidRPr="002B0D04" w:rsidRDefault="008006F4" w:rsidP="008B7685">
            <w:pPr>
              <w:jc w:val="both"/>
              <w:rPr>
                <w:rFonts w:ascii="Arial" w:hAnsi="Arial" w:cs="Arial"/>
              </w:rPr>
            </w:pPr>
            <w:r w:rsidRPr="002B0D04">
              <w:rPr>
                <w:rFonts w:ascii="Arial" w:hAnsi="Arial" w:cs="Arial"/>
                <w:color w:val="000000"/>
              </w:rPr>
              <w:t xml:space="preserve">A. </w:t>
            </w:r>
            <w:r w:rsidR="00115711" w:rsidRPr="002B0D04">
              <w:rPr>
                <w:rFonts w:ascii="Arial" w:hAnsi="Arial" w:cs="Arial"/>
                <w:color w:val="000000"/>
              </w:rPr>
              <w:t xml:space="preserve">The DFW does not currently offer </w:t>
            </w:r>
            <w:r w:rsidR="006400A0" w:rsidRPr="002B0D04">
              <w:rPr>
                <w:rFonts w:ascii="Arial" w:hAnsi="Arial" w:cs="Arial"/>
                <w:color w:val="000000"/>
              </w:rPr>
              <w:t>H</w:t>
            </w:r>
            <w:r w:rsidR="00115711" w:rsidRPr="002B0D04">
              <w:rPr>
                <w:rFonts w:ascii="Arial" w:hAnsi="Arial" w:cs="Arial"/>
                <w:color w:val="000000"/>
              </w:rPr>
              <w:t>ard</w:t>
            </w:r>
            <w:r w:rsidR="006400A0" w:rsidRPr="002B0D04">
              <w:rPr>
                <w:rFonts w:ascii="Arial" w:hAnsi="Arial" w:cs="Arial"/>
                <w:color w:val="000000"/>
              </w:rPr>
              <w:t xml:space="preserve"> C</w:t>
            </w:r>
            <w:r w:rsidR="00115711" w:rsidRPr="002B0D04">
              <w:rPr>
                <w:rFonts w:ascii="Arial" w:hAnsi="Arial" w:cs="Arial"/>
                <w:color w:val="000000"/>
              </w:rPr>
              <w:t xml:space="preserve">ard licenses and does not have an estimate of demand for this license format or number sold.  </w:t>
            </w:r>
            <w:r w:rsidR="00807B91" w:rsidRPr="002B0D04">
              <w:rPr>
                <w:rFonts w:ascii="Arial" w:hAnsi="Arial" w:cs="Arial"/>
                <w:color w:val="000000"/>
              </w:rPr>
              <w:t xml:space="preserve">B. </w:t>
            </w:r>
            <w:r w:rsidR="00115711" w:rsidRPr="002B0D04">
              <w:rPr>
                <w:rFonts w:ascii="Arial" w:hAnsi="Arial" w:cs="Arial"/>
                <w:color w:val="000000"/>
              </w:rPr>
              <w:t>Under th</w:t>
            </w:r>
            <w:r w:rsidRPr="002B0D04">
              <w:rPr>
                <w:rFonts w:ascii="Arial" w:hAnsi="Arial" w:cs="Arial"/>
                <w:color w:val="000000"/>
              </w:rPr>
              <w:t>is</w:t>
            </w:r>
            <w:r w:rsidR="00115711" w:rsidRPr="002B0D04">
              <w:rPr>
                <w:rFonts w:ascii="Arial" w:hAnsi="Arial" w:cs="Arial"/>
                <w:color w:val="000000"/>
              </w:rPr>
              <w:t xml:space="preserve"> </w:t>
            </w:r>
            <w:r w:rsidRPr="002B0D04">
              <w:rPr>
                <w:rFonts w:ascii="Arial" w:hAnsi="Arial" w:cs="Arial"/>
                <w:color w:val="000000"/>
              </w:rPr>
              <w:t>re</w:t>
            </w:r>
            <w:r w:rsidR="00115711" w:rsidRPr="002B0D04">
              <w:rPr>
                <w:rFonts w:ascii="Arial" w:hAnsi="Arial" w:cs="Arial"/>
                <w:color w:val="000000"/>
              </w:rPr>
              <w:t xml:space="preserve">procurement, the </w:t>
            </w:r>
            <w:r w:rsidR="00615F4E" w:rsidRPr="002B0D04">
              <w:rPr>
                <w:rFonts w:ascii="Arial" w:hAnsi="Arial" w:cs="Arial"/>
              </w:rPr>
              <w:t>Vendor {Contractor}</w:t>
            </w:r>
            <w:r w:rsidR="00115711" w:rsidRPr="002B0D04">
              <w:rPr>
                <w:rFonts w:ascii="Arial" w:hAnsi="Arial" w:cs="Arial"/>
                <w:color w:val="000000"/>
              </w:rPr>
              <w:t xml:space="preserve"> may charge additional fees for the </w:t>
            </w:r>
            <w:r w:rsidR="006400A0" w:rsidRPr="002B0D04">
              <w:rPr>
                <w:rFonts w:ascii="Arial" w:hAnsi="Arial" w:cs="Arial"/>
                <w:color w:val="000000"/>
              </w:rPr>
              <w:t>H</w:t>
            </w:r>
            <w:r w:rsidR="00115711" w:rsidRPr="002B0D04">
              <w:rPr>
                <w:rFonts w:ascii="Arial" w:hAnsi="Arial" w:cs="Arial"/>
                <w:color w:val="000000"/>
              </w:rPr>
              <w:t xml:space="preserve">ard </w:t>
            </w:r>
            <w:r w:rsidR="006400A0" w:rsidRPr="002B0D04">
              <w:rPr>
                <w:rFonts w:ascii="Arial" w:hAnsi="Arial" w:cs="Arial"/>
                <w:color w:val="000000"/>
              </w:rPr>
              <w:t>C</w:t>
            </w:r>
            <w:r w:rsidR="00115711" w:rsidRPr="002B0D04">
              <w:rPr>
                <w:rFonts w:ascii="Arial" w:hAnsi="Arial" w:cs="Arial"/>
                <w:color w:val="000000"/>
              </w:rPr>
              <w:t xml:space="preserve">ard </w:t>
            </w:r>
            <w:r w:rsidRPr="002B0D04">
              <w:rPr>
                <w:rFonts w:ascii="Arial" w:hAnsi="Arial" w:cs="Arial"/>
                <w:color w:val="000000"/>
              </w:rPr>
              <w:t>which</w:t>
            </w:r>
            <w:r w:rsidR="00115711" w:rsidRPr="002B0D04">
              <w:rPr>
                <w:rFonts w:ascii="Arial" w:hAnsi="Arial" w:cs="Arial"/>
                <w:color w:val="000000"/>
              </w:rPr>
              <w:t xml:space="preserve"> should be reflected on the pricing sheet. </w:t>
            </w:r>
          </w:p>
        </w:tc>
      </w:tr>
      <w:tr w:rsidR="007E756E" w:rsidRPr="002B0D04" w14:paraId="50F0F8B9" w14:textId="77777777" w:rsidTr="00ED3B68">
        <w:tc>
          <w:tcPr>
            <w:tcW w:w="697" w:type="dxa"/>
            <w:tcBorders>
              <w:top w:val="single" w:sz="4" w:space="0" w:color="auto"/>
              <w:left w:val="single" w:sz="4" w:space="0" w:color="auto"/>
              <w:bottom w:val="single" w:sz="4" w:space="0" w:color="auto"/>
              <w:right w:val="single" w:sz="4" w:space="0" w:color="auto"/>
            </w:tcBorders>
          </w:tcPr>
          <w:p w14:paraId="173B0A24"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52.</w:t>
            </w:r>
          </w:p>
        </w:tc>
        <w:tc>
          <w:tcPr>
            <w:tcW w:w="1620" w:type="dxa"/>
            <w:tcBorders>
              <w:top w:val="single" w:sz="4" w:space="0" w:color="auto"/>
              <w:left w:val="single" w:sz="4" w:space="0" w:color="auto"/>
              <w:bottom w:val="single" w:sz="4" w:space="0" w:color="auto"/>
              <w:right w:val="single" w:sz="4" w:space="0" w:color="auto"/>
            </w:tcBorders>
          </w:tcPr>
          <w:p w14:paraId="4F00CA70"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3.6.4</w:t>
            </w:r>
          </w:p>
        </w:tc>
        <w:tc>
          <w:tcPr>
            <w:tcW w:w="7920" w:type="dxa"/>
            <w:tcBorders>
              <w:top w:val="single" w:sz="4" w:space="0" w:color="auto"/>
              <w:left w:val="single" w:sz="4" w:space="0" w:color="auto"/>
              <w:bottom w:val="single" w:sz="4" w:space="0" w:color="auto"/>
              <w:right w:val="single" w:sz="4" w:space="0" w:color="auto"/>
            </w:tcBorders>
          </w:tcPr>
          <w:p w14:paraId="6C630FD7" w14:textId="77777777" w:rsidR="001952D3" w:rsidRPr="002B0D04" w:rsidRDefault="008006F4" w:rsidP="001952D3">
            <w:pPr>
              <w:jc w:val="both"/>
              <w:rPr>
                <w:rFonts w:ascii="Arial" w:hAnsi="Arial" w:cs="Arial"/>
                <w:b/>
                <w:color w:val="000000"/>
              </w:rPr>
            </w:pPr>
            <w:r w:rsidRPr="002B0D04">
              <w:rPr>
                <w:rFonts w:ascii="Arial" w:hAnsi="Arial" w:cs="Arial"/>
                <w:b/>
                <w:color w:val="000000"/>
              </w:rPr>
              <w:t xml:space="preserve">A. </w:t>
            </w:r>
            <w:r w:rsidR="001952D3" w:rsidRPr="002B0D04">
              <w:rPr>
                <w:rFonts w:ascii="Arial" w:hAnsi="Arial" w:cs="Arial"/>
                <w:b/>
                <w:color w:val="000000"/>
              </w:rPr>
              <w:t>Please define</w:t>
            </w:r>
            <w:r w:rsidR="008B7685" w:rsidRPr="002B0D04">
              <w:rPr>
                <w:rFonts w:ascii="Arial" w:hAnsi="Arial" w:cs="Arial"/>
                <w:b/>
                <w:color w:val="000000"/>
              </w:rPr>
              <w:t xml:space="preserve"> “</w:t>
            </w:r>
            <w:r w:rsidR="001952D3" w:rsidRPr="002B0D04">
              <w:rPr>
                <w:rFonts w:ascii="Arial" w:hAnsi="Arial" w:cs="Arial"/>
                <w:b/>
                <w:color w:val="000000"/>
              </w:rPr>
              <w:t>transaction</w:t>
            </w:r>
            <w:r w:rsidRPr="002B0D04">
              <w:rPr>
                <w:rFonts w:ascii="Arial" w:hAnsi="Arial" w:cs="Arial"/>
                <w:b/>
                <w:color w:val="000000"/>
              </w:rPr>
              <w:t>”</w:t>
            </w:r>
            <w:r w:rsidR="001952D3" w:rsidRPr="002B0D04">
              <w:rPr>
                <w:rFonts w:ascii="Arial" w:hAnsi="Arial" w:cs="Arial"/>
                <w:b/>
                <w:color w:val="000000"/>
              </w:rPr>
              <w:t xml:space="preserve"> vs. </w:t>
            </w:r>
            <w:r w:rsidR="008B7685" w:rsidRPr="002B0D04">
              <w:rPr>
                <w:rFonts w:ascii="Arial" w:hAnsi="Arial" w:cs="Arial"/>
                <w:b/>
                <w:color w:val="000000"/>
              </w:rPr>
              <w:t>“P</w:t>
            </w:r>
            <w:r w:rsidR="001952D3" w:rsidRPr="002B0D04">
              <w:rPr>
                <w:rFonts w:ascii="Arial" w:hAnsi="Arial" w:cs="Arial"/>
                <w:b/>
                <w:color w:val="000000"/>
              </w:rPr>
              <w:t>rivilege</w:t>
            </w:r>
            <w:r w:rsidRPr="002B0D04">
              <w:rPr>
                <w:rFonts w:ascii="Arial" w:hAnsi="Arial" w:cs="Arial"/>
                <w:b/>
                <w:color w:val="000000"/>
              </w:rPr>
              <w:t>”</w:t>
            </w:r>
            <w:r w:rsidR="001952D3" w:rsidRPr="002B0D04">
              <w:rPr>
                <w:rFonts w:ascii="Arial" w:hAnsi="Arial" w:cs="Arial"/>
                <w:b/>
                <w:color w:val="000000"/>
              </w:rPr>
              <w:t xml:space="preserve">. </w:t>
            </w:r>
            <w:r w:rsidRPr="002B0D04">
              <w:rPr>
                <w:rFonts w:ascii="Arial" w:hAnsi="Arial" w:cs="Arial"/>
                <w:b/>
                <w:color w:val="000000"/>
              </w:rPr>
              <w:t xml:space="preserve">B. </w:t>
            </w:r>
            <w:r w:rsidR="001952D3" w:rsidRPr="002B0D04">
              <w:rPr>
                <w:rFonts w:ascii="Arial" w:hAnsi="Arial" w:cs="Arial"/>
                <w:b/>
                <w:color w:val="000000"/>
              </w:rPr>
              <w:t xml:space="preserve">Are all of the non-billable </w:t>
            </w:r>
            <w:r w:rsidR="00C723E2" w:rsidRPr="002B0D04">
              <w:rPr>
                <w:rFonts w:ascii="Arial" w:hAnsi="Arial" w:cs="Arial"/>
                <w:b/>
                <w:color w:val="000000"/>
              </w:rPr>
              <w:t xml:space="preserve">Privileges </w:t>
            </w:r>
            <w:r w:rsidR="001952D3" w:rsidRPr="002B0D04">
              <w:rPr>
                <w:rFonts w:ascii="Arial" w:hAnsi="Arial" w:cs="Arial"/>
                <w:b/>
                <w:color w:val="000000"/>
              </w:rPr>
              <w:t xml:space="preserve">included in the no-cost </w:t>
            </w:r>
            <w:r w:rsidR="00C723E2" w:rsidRPr="002B0D04">
              <w:rPr>
                <w:rFonts w:ascii="Arial" w:hAnsi="Arial" w:cs="Arial"/>
                <w:b/>
                <w:color w:val="000000"/>
              </w:rPr>
              <w:t xml:space="preserve">Privilege </w:t>
            </w:r>
            <w:r w:rsidR="001952D3" w:rsidRPr="002B0D04">
              <w:rPr>
                <w:rFonts w:ascii="Arial" w:hAnsi="Arial" w:cs="Arial"/>
                <w:b/>
                <w:color w:val="000000"/>
              </w:rPr>
              <w:t>table, and if not, can the State please provide the volume of additional non-billable privileges?</w:t>
            </w:r>
          </w:p>
          <w:p w14:paraId="2F638D30"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192C3B70" w14:textId="744E6439" w:rsidR="00183B3F" w:rsidRPr="002B0D04" w:rsidRDefault="008006F4" w:rsidP="000C22EF">
            <w:pPr>
              <w:jc w:val="both"/>
              <w:rPr>
                <w:rFonts w:ascii="Arial" w:hAnsi="Arial" w:cs="Arial"/>
              </w:rPr>
            </w:pPr>
            <w:r w:rsidRPr="002B0D04">
              <w:rPr>
                <w:rFonts w:ascii="Arial" w:hAnsi="Arial" w:cs="Arial"/>
                <w:color w:val="000000"/>
              </w:rPr>
              <w:t xml:space="preserve">A. </w:t>
            </w:r>
            <w:r w:rsidR="0026378B"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26378B" w:rsidRPr="002B0D04">
              <w:rPr>
                <w:rFonts w:ascii="Arial" w:hAnsi="Arial" w:cs="Arial"/>
                <w:color w:val="000000"/>
              </w:rPr>
              <w:t xml:space="preserve"> Section 2.3</w:t>
            </w:r>
            <w:r w:rsidR="000C22EF" w:rsidRPr="002B0D04">
              <w:rPr>
                <w:rFonts w:ascii="Arial" w:hAnsi="Arial" w:cs="Arial"/>
                <w:color w:val="000000"/>
              </w:rPr>
              <w:t>.</w:t>
            </w:r>
            <w:r w:rsidR="0026378B" w:rsidRPr="002B0D04">
              <w:rPr>
                <w:rFonts w:ascii="Arial" w:hAnsi="Arial" w:cs="Arial"/>
                <w:color w:val="000000"/>
              </w:rPr>
              <w:t xml:space="preserve"> </w:t>
            </w:r>
            <w:r w:rsidR="000C22EF" w:rsidRPr="002B0D04">
              <w:rPr>
                <w:rFonts w:ascii="Arial" w:hAnsi="Arial" w:cs="Arial"/>
                <w:color w:val="000000"/>
              </w:rPr>
              <w:t xml:space="preserve"> </w:t>
            </w:r>
            <w:r w:rsidR="00C723E2" w:rsidRPr="002B0D04">
              <w:rPr>
                <w:rFonts w:ascii="Arial" w:hAnsi="Arial" w:cs="Arial"/>
                <w:color w:val="000000"/>
              </w:rPr>
              <w:t xml:space="preserve">Privileges </w:t>
            </w:r>
            <w:r w:rsidR="000C22EF" w:rsidRPr="002B0D04">
              <w:rPr>
                <w:rFonts w:ascii="Arial" w:hAnsi="Arial" w:cs="Arial"/>
                <w:color w:val="000000"/>
              </w:rPr>
              <w:t>and Transactions are defined</w:t>
            </w:r>
            <w:r w:rsidR="00115711" w:rsidRPr="002B0D04">
              <w:rPr>
                <w:rFonts w:ascii="Arial" w:hAnsi="Arial" w:cs="Arial"/>
                <w:color w:val="000000"/>
              </w:rPr>
              <w:t xml:space="preserve">.  Transactions can be made up of multiple </w:t>
            </w:r>
            <w:r w:rsidR="00DB4BBF" w:rsidRPr="002B0D04">
              <w:rPr>
                <w:rFonts w:ascii="Arial" w:hAnsi="Arial" w:cs="Arial"/>
                <w:color w:val="000000"/>
              </w:rPr>
              <w:t>P</w:t>
            </w:r>
            <w:r w:rsidR="00115711" w:rsidRPr="002B0D04">
              <w:rPr>
                <w:rFonts w:ascii="Arial" w:hAnsi="Arial" w:cs="Arial"/>
                <w:color w:val="000000"/>
              </w:rPr>
              <w:t xml:space="preserve">rivileges.  The list of no-cost </w:t>
            </w:r>
            <w:r w:rsidR="008B7685" w:rsidRPr="002B0D04">
              <w:rPr>
                <w:rFonts w:ascii="Arial" w:hAnsi="Arial" w:cs="Arial"/>
                <w:color w:val="000000"/>
              </w:rPr>
              <w:t xml:space="preserve">Privileges </w:t>
            </w:r>
            <w:r w:rsidR="00115711" w:rsidRPr="002B0D04">
              <w:rPr>
                <w:rFonts w:ascii="Arial" w:hAnsi="Arial" w:cs="Arial"/>
                <w:color w:val="000000"/>
              </w:rPr>
              <w:t xml:space="preserve">includes all items that print out, but the customer is not charged.  There are numerous </w:t>
            </w:r>
            <w:r w:rsidR="00C723E2" w:rsidRPr="002B0D04">
              <w:rPr>
                <w:rFonts w:ascii="Arial" w:hAnsi="Arial" w:cs="Arial"/>
                <w:color w:val="000000"/>
              </w:rPr>
              <w:t xml:space="preserve">Privileges </w:t>
            </w:r>
            <w:r w:rsidR="00115711" w:rsidRPr="002B0D04">
              <w:rPr>
                <w:rFonts w:ascii="Arial" w:hAnsi="Arial" w:cs="Arial"/>
                <w:color w:val="000000"/>
              </w:rPr>
              <w:t>that are tags, award flags, or certifications which in the case of tags, print out along with their associated license.</w:t>
            </w:r>
            <w:r w:rsidR="00852E01" w:rsidRPr="002B0D04">
              <w:rPr>
                <w:rFonts w:ascii="Arial" w:hAnsi="Arial" w:cs="Arial"/>
                <w:color w:val="000000"/>
              </w:rPr>
              <w:t xml:space="preserve"> </w:t>
            </w:r>
            <w:r w:rsidR="00115711" w:rsidRPr="002B0D04">
              <w:rPr>
                <w:rFonts w:ascii="Arial" w:hAnsi="Arial" w:cs="Arial"/>
                <w:color w:val="000000"/>
              </w:rPr>
              <w:t xml:space="preserve"> Tags are set up as if they were </w:t>
            </w:r>
            <w:r w:rsidR="00DB4BBF" w:rsidRPr="002B0D04">
              <w:rPr>
                <w:rFonts w:ascii="Arial" w:hAnsi="Arial" w:cs="Arial"/>
                <w:color w:val="000000"/>
              </w:rPr>
              <w:t>P</w:t>
            </w:r>
            <w:r w:rsidR="00C723E2" w:rsidRPr="002B0D04">
              <w:rPr>
                <w:rFonts w:ascii="Arial" w:hAnsi="Arial" w:cs="Arial"/>
                <w:color w:val="000000"/>
              </w:rPr>
              <w:t xml:space="preserve">rivileges </w:t>
            </w:r>
            <w:r w:rsidR="00115711" w:rsidRPr="002B0D04">
              <w:rPr>
                <w:rFonts w:ascii="Arial" w:hAnsi="Arial" w:cs="Arial"/>
                <w:color w:val="000000"/>
              </w:rPr>
              <w:t xml:space="preserve">so that </w:t>
            </w:r>
            <w:r w:rsidR="0066286A" w:rsidRPr="002B0D04">
              <w:rPr>
                <w:rFonts w:ascii="Arial" w:hAnsi="Arial" w:cs="Arial"/>
                <w:color w:val="000000"/>
              </w:rPr>
              <w:t xml:space="preserve">the State </w:t>
            </w:r>
            <w:r w:rsidR="00115711" w:rsidRPr="002B0D04">
              <w:rPr>
                <w:rFonts w:ascii="Arial" w:hAnsi="Arial" w:cs="Arial"/>
                <w:color w:val="000000"/>
              </w:rPr>
              <w:t>can stop printing them if a customer purchases their license after the season has ended.  Award flags do not print</w:t>
            </w:r>
            <w:r w:rsidR="0066286A" w:rsidRPr="002B0D04">
              <w:rPr>
                <w:rFonts w:ascii="Arial" w:hAnsi="Arial" w:cs="Arial"/>
                <w:color w:val="000000"/>
              </w:rPr>
              <w:t>;</w:t>
            </w:r>
            <w:r w:rsidR="00115711" w:rsidRPr="002B0D04">
              <w:rPr>
                <w:rFonts w:ascii="Arial" w:hAnsi="Arial" w:cs="Arial"/>
                <w:color w:val="000000"/>
              </w:rPr>
              <w:t xml:space="preserve"> they are currently set up as other </w:t>
            </w:r>
            <w:r w:rsidR="008B7685" w:rsidRPr="002B0D04">
              <w:rPr>
                <w:rFonts w:ascii="Arial" w:hAnsi="Arial" w:cs="Arial"/>
                <w:color w:val="000000"/>
              </w:rPr>
              <w:t>P</w:t>
            </w:r>
            <w:r w:rsidR="00C723E2" w:rsidRPr="002B0D04">
              <w:rPr>
                <w:rFonts w:ascii="Arial" w:hAnsi="Arial" w:cs="Arial"/>
                <w:color w:val="000000"/>
              </w:rPr>
              <w:t xml:space="preserve">rivileges </w:t>
            </w:r>
            <w:r w:rsidR="00115711" w:rsidRPr="002B0D04">
              <w:rPr>
                <w:rFonts w:ascii="Arial" w:hAnsi="Arial" w:cs="Arial"/>
                <w:color w:val="000000"/>
              </w:rPr>
              <w:t xml:space="preserve">are so that the system can look at them as pre-requisites for other items.  Certifications print out once and act as an ID card for hunters.  </w:t>
            </w:r>
            <w:r w:rsidR="00814777" w:rsidRPr="002B0D04">
              <w:rPr>
                <w:rFonts w:ascii="Arial" w:hAnsi="Arial" w:cs="Arial"/>
                <w:color w:val="000000"/>
              </w:rPr>
              <w:t>B. Yes.</w:t>
            </w:r>
            <w:r w:rsidR="00115711" w:rsidRPr="002B0D04">
              <w:rPr>
                <w:rFonts w:ascii="Arial" w:hAnsi="Arial" w:cs="Arial"/>
                <w:color w:val="000000"/>
              </w:rPr>
              <w:t xml:space="preserve"> </w:t>
            </w:r>
          </w:p>
        </w:tc>
      </w:tr>
      <w:tr w:rsidR="007E756E" w:rsidRPr="002B0D04" w14:paraId="6B306531" w14:textId="77777777" w:rsidTr="00ED3B68">
        <w:tc>
          <w:tcPr>
            <w:tcW w:w="697" w:type="dxa"/>
            <w:tcBorders>
              <w:top w:val="single" w:sz="4" w:space="0" w:color="auto"/>
              <w:left w:val="single" w:sz="4" w:space="0" w:color="auto"/>
              <w:bottom w:val="single" w:sz="4" w:space="0" w:color="auto"/>
              <w:right w:val="single" w:sz="4" w:space="0" w:color="auto"/>
            </w:tcBorders>
          </w:tcPr>
          <w:p w14:paraId="4782C486"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53.</w:t>
            </w:r>
          </w:p>
        </w:tc>
        <w:tc>
          <w:tcPr>
            <w:tcW w:w="1620" w:type="dxa"/>
            <w:tcBorders>
              <w:top w:val="single" w:sz="4" w:space="0" w:color="auto"/>
              <w:left w:val="single" w:sz="4" w:space="0" w:color="auto"/>
              <w:bottom w:val="single" w:sz="4" w:space="0" w:color="auto"/>
              <w:right w:val="single" w:sz="4" w:space="0" w:color="auto"/>
            </w:tcBorders>
          </w:tcPr>
          <w:p w14:paraId="7EBA110F" w14:textId="77777777" w:rsidR="007E756E" w:rsidRPr="002B0D04" w:rsidRDefault="001952D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3.7.1</w:t>
            </w:r>
          </w:p>
        </w:tc>
        <w:tc>
          <w:tcPr>
            <w:tcW w:w="7920" w:type="dxa"/>
            <w:tcBorders>
              <w:top w:val="single" w:sz="4" w:space="0" w:color="auto"/>
              <w:left w:val="single" w:sz="4" w:space="0" w:color="auto"/>
              <w:bottom w:val="single" w:sz="4" w:space="0" w:color="auto"/>
              <w:right w:val="single" w:sz="4" w:space="0" w:color="auto"/>
            </w:tcBorders>
          </w:tcPr>
          <w:p w14:paraId="432D581F" w14:textId="77777777" w:rsidR="006D7438" w:rsidRPr="002B0D04" w:rsidRDefault="006D7438" w:rsidP="006D7438">
            <w:pPr>
              <w:jc w:val="both"/>
              <w:rPr>
                <w:rFonts w:ascii="Arial" w:hAnsi="Arial" w:cs="Arial"/>
                <w:b/>
                <w:color w:val="000000"/>
              </w:rPr>
            </w:pPr>
            <w:r w:rsidRPr="002B0D04">
              <w:rPr>
                <w:rFonts w:ascii="Arial" w:hAnsi="Arial" w:cs="Arial"/>
                <w:b/>
                <w:color w:val="000000"/>
              </w:rPr>
              <w:t>Will the NJS consider to use electronic license or print them on the regular paper in order to reduce operational costs?</w:t>
            </w:r>
          </w:p>
          <w:p w14:paraId="3D9A77DA"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69F4B0D2" w14:textId="4744FAD1" w:rsidR="00183B3F" w:rsidRPr="002B0D04" w:rsidRDefault="00EC1406" w:rsidP="00896C0C">
            <w:pPr>
              <w:jc w:val="both"/>
              <w:rPr>
                <w:rFonts w:ascii="Arial" w:hAnsi="Arial" w:cs="Arial"/>
              </w:rPr>
            </w:pPr>
            <w:r w:rsidRPr="002B0D04">
              <w:rPr>
                <w:rFonts w:ascii="Arial" w:hAnsi="Arial" w:cs="Arial"/>
                <w:color w:val="000000"/>
              </w:rPr>
              <w:t xml:space="preserve">The </w:t>
            </w:r>
            <w:r w:rsidR="00115711" w:rsidRPr="002B0D04">
              <w:rPr>
                <w:rFonts w:ascii="Arial" w:hAnsi="Arial" w:cs="Arial"/>
                <w:color w:val="000000"/>
              </w:rPr>
              <w:t>DFW can</w:t>
            </w:r>
            <w:r w:rsidR="006400A0" w:rsidRPr="002B0D04">
              <w:rPr>
                <w:rFonts w:ascii="Arial" w:hAnsi="Arial" w:cs="Arial"/>
                <w:color w:val="000000"/>
              </w:rPr>
              <w:t>not currently</w:t>
            </w:r>
            <w:r w:rsidR="00115711" w:rsidRPr="002B0D04">
              <w:rPr>
                <w:rFonts w:ascii="Arial" w:hAnsi="Arial" w:cs="Arial"/>
                <w:color w:val="000000"/>
              </w:rPr>
              <w:t xml:space="preserve"> utilize </w:t>
            </w:r>
            <w:r w:rsidR="00347D5F" w:rsidRPr="002B0D04">
              <w:rPr>
                <w:rFonts w:ascii="Arial" w:hAnsi="Arial" w:cs="Arial"/>
                <w:color w:val="000000"/>
              </w:rPr>
              <w:t xml:space="preserve">an </w:t>
            </w:r>
            <w:r w:rsidR="006400A0" w:rsidRPr="002B0D04">
              <w:rPr>
                <w:rFonts w:ascii="Arial" w:hAnsi="Arial" w:cs="Arial"/>
                <w:color w:val="000000"/>
              </w:rPr>
              <w:t>electronic license</w:t>
            </w:r>
            <w:r w:rsidR="00347D5F" w:rsidRPr="002B0D04">
              <w:rPr>
                <w:rFonts w:ascii="Arial" w:hAnsi="Arial" w:cs="Arial"/>
                <w:color w:val="000000"/>
              </w:rPr>
              <w:t xml:space="preserve"> format</w:t>
            </w:r>
            <w:r w:rsidR="006400A0" w:rsidRPr="002B0D04">
              <w:rPr>
                <w:rFonts w:ascii="Arial" w:hAnsi="Arial" w:cs="Arial"/>
                <w:color w:val="000000"/>
              </w:rPr>
              <w:t xml:space="preserve"> nor </w:t>
            </w:r>
            <w:r w:rsidR="00115711" w:rsidRPr="002B0D04">
              <w:rPr>
                <w:rFonts w:ascii="Arial" w:hAnsi="Arial" w:cs="Arial"/>
                <w:color w:val="000000"/>
              </w:rPr>
              <w:t>plain paper as a license stock for certain types of licenses/permits</w:t>
            </w:r>
            <w:r w:rsidR="00896C0C" w:rsidRPr="002B0D04">
              <w:rPr>
                <w:rFonts w:ascii="Arial" w:hAnsi="Arial" w:cs="Arial"/>
                <w:color w:val="000000"/>
              </w:rPr>
              <w:t xml:space="preserve"> because of </w:t>
            </w:r>
            <w:r w:rsidR="00896C0C" w:rsidRPr="002B0D04">
              <w:rPr>
                <w:rFonts w:ascii="Arial" w:hAnsi="Arial" w:cs="Arial"/>
              </w:rPr>
              <w:t>tagging requirements, display issues, quotas, and false documentation</w:t>
            </w:r>
            <w:r w:rsidR="006400A0" w:rsidRPr="002B0D04">
              <w:rPr>
                <w:rFonts w:ascii="Arial" w:hAnsi="Arial" w:cs="Arial"/>
                <w:color w:val="000000"/>
              </w:rPr>
              <w:t>; however</w:t>
            </w:r>
            <w:r w:rsidR="00115711" w:rsidRPr="002B0D04">
              <w:rPr>
                <w:rFonts w:ascii="Arial" w:hAnsi="Arial" w:cs="Arial"/>
                <w:color w:val="000000"/>
              </w:rPr>
              <w:t xml:space="preserve">, the DFW is interested in </w:t>
            </w:r>
            <w:r w:rsidR="002E10F4" w:rsidRPr="002B0D04">
              <w:rPr>
                <w:rFonts w:ascii="Arial" w:hAnsi="Arial" w:cs="Arial"/>
                <w:color w:val="000000"/>
              </w:rPr>
              <w:t>potentially</w:t>
            </w:r>
            <w:r w:rsidR="00115711" w:rsidRPr="002B0D04">
              <w:rPr>
                <w:rFonts w:ascii="Arial" w:hAnsi="Arial" w:cs="Arial"/>
                <w:color w:val="000000"/>
              </w:rPr>
              <w:t xml:space="preserve"> allowing the option of switching to plain paper for all licenses/permits in the future should regulations change.  </w:t>
            </w:r>
            <w:r w:rsidRPr="002B0D04">
              <w:rPr>
                <w:rFonts w:ascii="Arial" w:hAnsi="Arial" w:cs="Arial"/>
                <w:color w:val="000000"/>
              </w:rPr>
              <w:t>Please refer to question 12.</w:t>
            </w:r>
          </w:p>
        </w:tc>
      </w:tr>
      <w:tr w:rsidR="007E756E" w:rsidRPr="002B0D04" w14:paraId="0F9A447F" w14:textId="77777777" w:rsidTr="00ED3B68">
        <w:tc>
          <w:tcPr>
            <w:tcW w:w="697" w:type="dxa"/>
            <w:tcBorders>
              <w:top w:val="single" w:sz="4" w:space="0" w:color="auto"/>
              <w:left w:val="single" w:sz="4" w:space="0" w:color="auto"/>
              <w:bottom w:val="single" w:sz="4" w:space="0" w:color="auto"/>
              <w:right w:val="single" w:sz="4" w:space="0" w:color="auto"/>
            </w:tcBorders>
          </w:tcPr>
          <w:p w14:paraId="3AA70123"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54.</w:t>
            </w:r>
          </w:p>
        </w:tc>
        <w:tc>
          <w:tcPr>
            <w:tcW w:w="1620" w:type="dxa"/>
            <w:tcBorders>
              <w:top w:val="single" w:sz="4" w:space="0" w:color="auto"/>
              <w:left w:val="single" w:sz="4" w:space="0" w:color="auto"/>
              <w:bottom w:val="single" w:sz="4" w:space="0" w:color="auto"/>
              <w:right w:val="single" w:sz="4" w:space="0" w:color="auto"/>
            </w:tcBorders>
          </w:tcPr>
          <w:p w14:paraId="33E36AC4"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3.8.2</w:t>
            </w:r>
          </w:p>
        </w:tc>
        <w:tc>
          <w:tcPr>
            <w:tcW w:w="7920" w:type="dxa"/>
            <w:tcBorders>
              <w:top w:val="single" w:sz="4" w:space="0" w:color="auto"/>
              <w:left w:val="single" w:sz="4" w:space="0" w:color="auto"/>
              <w:bottom w:val="single" w:sz="4" w:space="0" w:color="auto"/>
              <w:right w:val="single" w:sz="4" w:space="0" w:color="auto"/>
            </w:tcBorders>
          </w:tcPr>
          <w:p w14:paraId="3683ACE2" w14:textId="77777777" w:rsidR="006D7438" w:rsidRPr="002B0D04" w:rsidRDefault="006D7438" w:rsidP="006D7438">
            <w:pPr>
              <w:jc w:val="both"/>
              <w:rPr>
                <w:rFonts w:ascii="Arial" w:hAnsi="Arial" w:cs="Arial"/>
                <w:b/>
                <w:color w:val="000000"/>
              </w:rPr>
            </w:pPr>
            <w:r w:rsidRPr="002B0D04">
              <w:rPr>
                <w:rFonts w:ascii="Arial" w:hAnsi="Arial" w:cs="Arial"/>
                <w:b/>
                <w:color w:val="000000"/>
              </w:rPr>
              <w:t xml:space="preserve">The specification calls for </w:t>
            </w:r>
            <w:r w:rsidR="005C65D0" w:rsidRPr="002B0D04">
              <w:rPr>
                <w:rFonts w:ascii="Arial" w:hAnsi="Arial" w:cs="Arial"/>
                <w:b/>
                <w:color w:val="000000"/>
              </w:rPr>
              <w:t>“</w:t>
            </w:r>
            <w:r w:rsidRPr="002B0D04">
              <w:rPr>
                <w:rFonts w:ascii="Arial" w:hAnsi="Arial" w:cs="Arial"/>
                <w:b/>
                <w:color w:val="000000"/>
              </w:rPr>
              <w:t>a web-based issue tracking and management system (such as JIRA, Redmine, Bloodhound, or approved equal)</w:t>
            </w:r>
            <w:r w:rsidR="005C65D0" w:rsidRPr="002B0D04">
              <w:rPr>
                <w:rFonts w:ascii="Arial" w:hAnsi="Arial" w:cs="Arial"/>
                <w:b/>
                <w:color w:val="000000"/>
              </w:rPr>
              <w:t>”</w:t>
            </w:r>
            <w:r w:rsidRPr="002B0D04">
              <w:rPr>
                <w:rFonts w:ascii="Arial" w:hAnsi="Arial" w:cs="Arial"/>
                <w:b/>
                <w:color w:val="000000"/>
              </w:rPr>
              <w:t xml:space="preserve"> Is Salesforce an </w:t>
            </w:r>
            <w:r w:rsidR="005C65D0" w:rsidRPr="002B0D04">
              <w:rPr>
                <w:rFonts w:ascii="Arial" w:hAnsi="Arial" w:cs="Arial"/>
                <w:b/>
                <w:color w:val="000000"/>
              </w:rPr>
              <w:t>“</w:t>
            </w:r>
            <w:r w:rsidRPr="002B0D04">
              <w:rPr>
                <w:rFonts w:ascii="Arial" w:hAnsi="Arial" w:cs="Arial"/>
                <w:b/>
                <w:color w:val="000000"/>
              </w:rPr>
              <w:t xml:space="preserve">approved equal? </w:t>
            </w:r>
            <w:r w:rsidR="005C65D0" w:rsidRPr="002B0D04">
              <w:rPr>
                <w:rFonts w:ascii="Arial" w:hAnsi="Arial" w:cs="Arial"/>
                <w:b/>
                <w:color w:val="000000"/>
              </w:rPr>
              <w:t>S</w:t>
            </w:r>
            <w:r w:rsidRPr="002B0D04">
              <w:rPr>
                <w:rFonts w:ascii="Arial" w:hAnsi="Arial" w:cs="Arial"/>
                <w:b/>
                <w:color w:val="000000"/>
              </w:rPr>
              <w:t>ystem</w:t>
            </w:r>
            <w:r w:rsidR="005C65D0" w:rsidRPr="002B0D04">
              <w:rPr>
                <w:rFonts w:ascii="Arial" w:hAnsi="Arial" w:cs="Arial"/>
                <w:b/>
                <w:color w:val="000000"/>
              </w:rPr>
              <w:t>”</w:t>
            </w:r>
          </w:p>
          <w:p w14:paraId="748C1F1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E925A2D" w14:textId="77777777" w:rsidR="00183B3F" w:rsidRPr="002B0D04" w:rsidRDefault="00115711" w:rsidP="008B7685">
            <w:pPr>
              <w:jc w:val="both"/>
              <w:rPr>
                <w:rFonts w:ascii="Arial" w:hAnsi="Arial" w:cs="Arial"/>
              </w:rPr>
            </w:pPr>
            <w:r w:rsidRPr="002B0D04">
              <w:rPr>
                <w:rFonts w:ascii="Arial" w:hAnsi="Arial" w:cs="Arial"/>
                <w:color w:val="000000"/>
              </w:rPr>
              <w:t>Yes, Salesforce is an approved equal.</w:t>
            </w:r>
          </w:p>
        </w:tc>
      </w:tr>
      <w:tr w:rsidR="007E756E" w:rsidRPr="002B0D04" w14:paraId="4EF23B32" w14:textId="77777777" w:rsidTr="00ED3B68">
        <w:tc>
          <w:tcPr>
            <w:tcW w:w="697" w:type="dxa"/>
            <w:tcBorders>
              <w:top w:val="single" w:sz="4" w:space="0" w:color="auto"/>
              <w:left w:val="single" w:sz="4" w:space="0" w:color="auto"/>
              <w:bottom w:val="single" w:sz="4" w:space="0" w:color="auto"/>
              <w:right w:val="single" w:sz="4" w:space="0" w:color="auto"/>
            </w:tcBorders>
          </w:tcPr>
          <w:p w14:paraId="2C426EF1"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55.</w:t>
            </w:r>
          </w:p>
        </w:tc>
        <w:tc>
          <w:tcPr>
            <w:tcW w:w="1620" w:type="dxa"/>
            <w:tcBorders>
              <w:top w:val="single" w:sz="4" w:space="0" w:color="auto"/>
              <w:left w:val="single" w:sz="4" w:space="0" w:color="auto"/>
              <w:bottom w:val="single" w:sz="4" w:space="0" w:color="auto"/>
              <w:right w:val="single" w:sz="4" w:space="0" w:color="auto"/>
            </w:tcBorders>
          </w:tcPr>
          <w:p w14:paraId="0BA6CCE0"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3.9.1</w:t>
            </w:r>
          </w:p>
        </w:tc>
        <w:tc>
          <w:tcPr>
            <w:tcW w:w="7920" w:type="dxa"/>
            <w:tcBorders>
              <w:top w:val="single" w:sz="4" w:space="0" w:color="auto"/>
              <w:left w:val="single" w:sz="4" w:space="0" w:color="auto"/>
              <w:bottom w:val="single" w:sz="4" w:space="0" w:color="auto"/>
              <w:right w:val="single" w:sz="4" w:space="0" w:color="auto"/>
            </w:tcBorders>
          </w:tcPr>
          <w:p w14:paraId="190E5F21" w14:textId="77777777" w:rsidR="006D7438" w:rsidRPr="002B0D04" w:rsidRDefault="00CF77E8" w:rsidP="006D7438">
            <w:pPr>
              <w:jc w:val="both"/>
              <w:rPr>
                <w:rFonts w:ascii="Arial" w:hAnsi="Arial" w:cs="Arial"/>
                <w:b/>
                <w:color w:val="000000"/>
              </w:rPr>
            </w:pPr>
            <w:r w:rsidRPr="002B0D04">
              <w:rPr>
                <w:rFonts w:ascii="Arial" w:hAnsi="Arial" w:cs="Arial"/>
                <w:b/>
                <w:color w:val="000000"/>
              </w:rPr>
              <w:t xml:space="preserve">A. </w:t>
            </w:r>
            <w:r w:rsidR="006D7438" w:rsidRPr="002B0D04">
              <w:rPr>
                <w:rFonts w:ascii="Arial" w:hAnsi="Arial" w:cs="Arial"/>
                <w:b/>
                <w:color w:val="000000"/>
              </w:rPr>
              <w:t xml:space="preserve">Would DFW provide monthly call center volumes for support and harvest reporting for the past three (3) years? </w:t>
            </w:r>
            <w:r w:rsidRPr="002B0D04">
              <w:rPr>
                <w:rFonts w:ascii="Arial" w:hAnsi="Arial" w:cs="Arial"/>
                <w:b/>
                <w:color w:val="000000"/>
              </w:rPr>
              <w:t xml:space="preserve">B. </w:t>
            </w:r>
            <w:r w:rsidR="006D7438" w:rsidRPr="002B0D04">
              <w:rPr>
                <w:rFonts w:ascii="Arial" w:hAnsi="Arial" w:cs="Arial"/>
                <w:b/>
                <w:color w:val="000000"/>
              </w:rPr>
              <w:t>Are the hours of operation required by 3.9.1 the same as currently provided?</w:t>
            </w:r>
          </w:p>
          <w:p w14:paraId="57643FD7"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BF2068E" w14:textId="7E67E533" w:rsidR="00115711" w:rsidRPr="002B0D04" w:rsidRDefault="008C7A20" w:rsidP="008B7685">
            <w:pPr>
              <w:jc w:val="both"/>
              <w:rPr>
                <w:rFonts w:ascii="Arial" w:hAnsi="Arial" w:cs="Arial"/>
                <w:b/>
              </w:rPr>
            </w:pPr>
            <w:r w:rsidRPr="002B0D04">
              <w:rPr>
                <w:rFonts w:ascii="Arial" w:hAnsi="Arial" w:cs="Arial"/>
                <w:color w:val="000000"/>
              </w:rPr>
              <w:t xml:space="preserve">A. Please refer to the Revised Bid Solicitation {RFP} dated </w:t>
            </w:r>
            <w:r w:rsidR="00021915" w:rsidRPr="002B0D04">
              <w:rPr>
                <w:rFonts w:ascii="Arial" w:hAnsi="Arial" w:cs="Arial"/>
                <w:color w:val="000000"/>
              </w:rPr>
              <w:t>5/18/18</w:t>
            </w:r>
            <w:r w:rsidRPr="002B0D04">
              <w:rPr>
                <w:rFonts w:ascii="Arial" w:hAnsi="Arial" w:cs="Arial"/>
                <w:color w:val="000000"/>
              </w:rPr>
              <w:t xml:space="preserve">. Attachment </w:t>
            </w:r>
            <w:r w:rsidR="003162C3" w:rsidRPr="002B0D04">
              <w:rPr>
                <w:rFonts w:ascii="Arial" w:hAnsi="Arial" w:cs="Arial"/>
                <w:color w:val="000000"/>
              </w:rPr>
              <w:t>K, Call Center Volumes</w:t>
            </w:r>
            <w:r w:rsidRPr="002B0D04">
              <w:rPr>
                <w:rFonts w:ascii="Arial" w:hAnsi="Arial" w:cs="Arial"/>
                <w:color w:val="000000"/>
              </w:rPr>
              <w:t xml:space="preserve"> has been added. B. Yes, DFW intends to mirror those hours of operations; however, DRW is open to reducing those hours in the future, provided there will be no negative impact and the data supports the change.</w:t>
            </w:r>
          </w:p>
        </w:tc>
      </w:tr>
      <w:tr w:rsidR="007E756E" w:rsidRPr="002B0D04" w14:paraId="11C3B031" w14:textId="77777777" w:rsidTr="00ED3B68">
        <w:tc>
          <w:tcPr>
            <w:tcW w:w="697" w:type="dxa"/>
            <w:tcBorders>
              <w:top w:val="single" w:sz="4" w:space="0" w:color="auto"/>
              <w:left w:val="single" w:sz="4" w:space="0" w:color="auto"/>
              <w:bottom w:val="single" w:sz="4" w:space="0" w:color="auto"/>
              <w:right w:val="single" w:sz="4" w:space="0" w:color="auto"/>
            </w:tcBorders>
          </w:tcPr>
          <w:p w14:paraId="3DD5BD3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4BC7B3FA"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3.9.1</w:t>
            </w:r>
          </w:p>
        </w:tc>
        <w:tc>
          <w:tcPr>
            <w:tcW w:w="7920" w:type="dxa"/>
            <w:tcBorders>
              <w:top w:val="single" w:sz="4" w:space="0" w:color="auto"/>
              <w:left w:val="single" w:sz="4" w:space="0" w:color="auto"/>
              <w:bottom w:val="single" w:sz="4" w:space="0" w:color="auto"/>
              <w:right w:val="single" w:sz="4" w:space="0" w:color="auto"/>
            </w:tcBorders>
          </w:tcPr>
          <w:p w14:paraId="475059FB" w14:textId="77777777" w:rsidR="006D7438" w:rsidRPr="002B0D04" w:rsidRDefault="006D7438" w:rsidP="006D7438">
            <w:pPr>
              <w:jc w:val="both"/>
              <w:rPr>
                <w:rFonts w:ascii="Arial" w:hAnsi="Arial" w:cs="Arial"/>
                <w:b/>
                <w:color w:val="000000"/>
              </w:rPr>
            </w:pPr>
            <w:r w:rsidRPr="002B0D04">
              <w:rPr>
                <w:rFonts w:ascii="Arial" w:hAnsi="Arial" w:cs="Arial"/>
                <w:b/>
                <w:color w:val="000000"/>
              </w:rPr>
              <w:t xml:space="preserve">This mentions </w:t>
            </w:r>
            <w:r w:rsidR="008B7685" w:rsidRPr="002B0D04">
              <w:rPr>
                <w:rFonts w:ascii="Arial" w:hAnsi="Arial" w:cs="Arial"/>
                <w:b/>
                <w:color w:val="000000"/>
              </w:rPr>
              <w:t>“</w:t>
            </w:r>
            <w:r w:rsidRPr="002B0D04">
              <w:rPr>
                <w:rFonts w:ascii="Arial" w:hAnsi="Arial" w:cs="Arial"/>
                <w:b/>
                <w:color w:val="000000"/>
              </w:rPr>
              <w:t>telephone support and sales</w:t>
            </w:r>
            <w:r w:rsidR="00CF77E8" w:rsidRPr="002B0D04">
              <w:rPr>
                <w:rFonts w:ascii="Arial" w:hAnsi="Arial" w:cs="Arial"/>
                <w:b/>
                <w:color w:val="000000"/>
              </w:rPr>
              <w:t>”</w:t>
            </w:r>
            <w:r w:rsidRPr="002B0D04">
              <w:rPr>
                <w:rFonts w:ascii="Arial" w:hAnsi="Arial" w:cs="Arial"/>
                <w:b/>
                <w:color w:val="000000"/>
              </w:rPr>
              <w:t xml:space="preserve"> and refers to time per transaction. Please confirm that no sales functions are required to be conducted by phone, only telephone support and harvest reporting.</w:t>
            </w:r>
          </w:p>
          <w:p w14:paraId="7098DC0E"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33EF82D" w14:textId="77777777" w:rsidR="00115711" w:rsidRPr="002B0D04" w:rsidRDefault="0061649A" w:rsidP="008B7685">
            <w:pPr>
              <w:jc w:val="both"/>
              <w:rPr>
                <w:rFonts w:ascii="Arial" w:hAnsi="Arial" w:cs="Arial"/>
                <w:b/>
              </w:rPr>
            </w:pPr>
            <w:r w:rsidRPr="002B0D04">
              <w:rPr>
                <w:rFonts w:ascii="Arial" w:hAnsi="Arial" w:cs="Arial"/>
                <w:color w:val="000000"/>
              </w:rPr>
              <w:t>Sales</w:t>
            </w:r>
            <w:r w:rsidR="00115711" w:rsidRPr="002B0D04">
              <w:rPr>
                <w:rFonts w:ascii="Arial" w:hAnsi="Arial" w:cs="Arial"/>
                <w:color w:val="000000"/>
              </w:rPr>
              <w:t xml:space="preserve"> functions will </w:t>
            </w:r>
            <w:r w:rsidRPr="002B0D04">
              <w:rPr>
                <w:rFonts w:ascii="Arial" w:hAnsi="Arial" w:cs="Arial"/>
                <w:color w:val="000000"/>
              </w:rPr>
              <w:t xml:space="preserve">not </w:t>
            </w:r>
            <w:r w:rsidR="00115711" w:rsidRPr="002B0D04">
              <w:rPr>
                <w:rFonts w:ascii="Arial" w:hAnsi="Arial" w:cs="Arial"/>
                <w:color w:val="000000"/>
              </w:rPr>
              <w:t xml:space="preserve">be required via phone for this </w:t>
            </w:r>
            <w:r w:rsidR="00615F4E" w:rsidRPr="002B0D04">
              <w:rPr>
                <w:rFonts w:ascii="Arial" w:hAnsi="Arial" w:cs="Arial"/>
                <w:color w:val="000000"/>
              </w:rPr>
              <w:t>Blanket P.O. {C</w:t>
            </w:r>
            <w:r w:rsidR="00115711" w:rsidRPr="002B0D04">
              <w:rPr>
                <w:rFonts w:ascii="Arial" w:hAnsi="Arial" w:cs="Arial"/>
                <w:color w:val="000000"/>
              </w:rPr>
              <w:t>ontract</w:t>
            </w:r>
            <w:r w:rsidR="00615F4E" w:rsidRPr="002B0D04">
              <w:rPr>
                <w:rFonts w:ascii="Arial" w:hAnsi="Arial" w:cs="Arial"/>
                <w:color w:val="000000"/>
              </w:rPr>
              <w:t>}</w:t>
            </w:r>
            <w:r w:rsidR="00115711" w:rsidRPr="002B0D04">
              <w:rPr>
                <w:rFonts w:ascii="Arial" w:hAnsi="Arial" w:cs="Arial"/>
                <w:color w:val="000000"/>
              </w:rPr>
              <w:t xml:space="preserve">. </w:t>
            </w:r>
            <w:r w:rsidRPr="002B0D04">
              <w:rPr>
                <w:rFonts w:ascii="Arial" w:hAnsi="Arial" w:cs="Arial"/>
                <w:color w:val="000000"/>
              </w:rPr>
              <w:t xml:space="preserve">Customer Support for </w:t>
            </w:r>
            <w:r w:rsidR="00115711" w:rsidRPr="002B0D04">
              <w:rPr>
                <w:rFonts w:ascii="Arial" w:hAnsi="Arial" w:cs="Arial"/>
                <w:color w:val="000000"/>
              </w:rPr>
              <w:t xml:space="preserve">harvest reporting and telephone </w:t>
            </w:r>
            <w:r w:rsidRPr="002B0D04">
              <w:rPr>
                <w:rFonts w:ascii="Arial" w:hAnsi="Arial" w:cs="Arial"/>
                <w:color w:val="000000"/>
              </w:rPr>
              <w:t>will be required.</w:t>
            </w:r>
          </w:p>
        </w:tc>
      </w:tr>
      <w:tr w:rsidR="007E756E" w:rsidRPr="002B0D04" w14:paraId="30063D16" w14:textId="77777777" w:rsidTr="00ED3B68">
        <w:tc>
          <w:tcPr>
            <w:tcW w:w="697" w:type="dxa"/>
            <w:tcBorders>
              <w:top w:val="single" w:sz="4" w:space="0" w:color="auto"/>
              <w:left w:val="single" w:sz="4" w:space="0" w:color="auto"/>
              <w:bottom w:val="single" w:sz="4" w:space="0" w:color="auto"/>
              <w:right w:val="single" w:sz="4" w:space="0" w:color="auto"/>
            </w:tcBorders>
          </w:tcPr>
          <w:p w14:paraId="1B4AF31D"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255D5290"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3.9.1</w:t>
            </w:r>
          </w:p>
        </w:tc>
        <w:tc>
          <w:tcPr>
            <w:tcW w:w="7920" w:type="dxa"/>
            <w:tcBorders>
              <w:top w:val="single" w:sz="4" w:space="0" w:color="auto"/>
              <w:left w:val="single" w:sz="4" w:space="0" w:color="auto"/>
              <w:bottom w:val="single" w:sz="4" w:space="0" w:color="auto"/>
              <w:right w:val="single" w:sz="4" w:space="0" w:color="auto"/>
            </w:tcBorders>
          </w:tcPr>
          <w:p w14:paraId="08352C8B" w14:textId="77777777" w:rsidR="006D7438" w:rsidRPr="002B0D04" w:rsidRDefault="00CF77E8" w:rsidP="006D7438">
            <w:pPr>
              <w:jc w:val="both"/>
              <w:rPr>
                <w:rFonts w:ascii="Arial" w:hAnsi="Arial" w:cs="Arial"/>
                <w:b/>
                <w:color w:val="000000"/>
              </w:rPr>
            </w:pPr>
            <w:r w:rsidRPr="002B0D04">
              <w:rPr>
                <w:rFonts w:ascii="Arial" w:hAnsi="Arial" w:cs="Arial"/>
                <w:b/>
                <w:color w:val="000000"/>
              </w:rPr>
              <w:t>A.</w:t>
            </w:r>
            <w:r w:rsidR="006D7438" w:rsidRPr="002B0D04">
              <w:rPr>
                <w:rFonts w:ascii="Arial" w:hAnsi="Arial" w:cs="Arial"/>
                <w:b/>
                <w:color w:val="000000"/>
              </w:rPr>
              <w:t xml:space="preserve"> How many customer and </w:t>
            </w:r>
            <w:r w:rsidR="00994FDA" w:rsidRPr="002B0D04">
              <w:rPr>
                <w:rFonts w:ascii="Arial" w:hAnsi="Arial" w:cs="Arial"/>
                <w:b/>
                <w:color w:val="000000"/>
              </w:rPr>
              <w:t>A</w:t>
            </w:r>
            <w:r w:rsidR="006D7438" w:rsidRPr="002B0D04">
              <w:rPr>
                <w:rFonts w:ascii="Arial" w:hAnsi="Arial" w:cs="Arial"/>
                <w:b/>
                <w:color w:val="000000"/>
              </w:rPr>
              <w:t xml:space="preserve">gent support calls are received </w:t>
            </w:r>
            <w:r w:rsidR="00994FDA" w:rsidRPr="002B0D04">
              <w:rPr>
                <w:rFonts w:ascii="Arial" w:hAnsi="Arial" w:cs="Arial"/>
                <w:b/>
                <w:color w:val="000000"/>
              </w:rPr>
              <w:t>by the V</w:t>
            </w:r>
            <w:r w:rsidR="006D7438" w:rsidRPr="002B0D04">
              <w:rPr>
                <w:rFonts w:ascii="Arial" w:hAnsi="Arial" w:cs="Arial"/>
                <w:b/>
                <w:color w:val="000000"/>
              </w:rPr>
              <w:t>endor</w:t>
            </w:r>
            <w:r w:rsidR="00994FDA" w:rsidRPr="002B0D04">
              <w:rPr>
                <w:rFonts w:ascii="Arial" w:hAnsi="Arial" w:cs="Arial"/>
                <w:b/>
                <w:color w:val="000000"/>
              </w:rPr>
              <w:t xml:space="preserve"> {Contractor}</w:t>
            </w:r>
            <w:r w:rsidR="006D7438" w:rsidRPr="002B0D04">
              <w:rPr>
                <w:rFonts w:ascii="Arial" w:hAnsi="Arial" w:cs="Arial"/>
                <w:b/>
                <w:color w:val="000000"/>
              </w:rPr>
              <w:t xml:space="preserve"> on an annual basis for the past 3 years? </w:t>
            </w:r>
            <w:r w:rsidRPr="002B0D04">
              <w:rPr>
                <w:rFonts w:ascii="Arial" w:hAnsi="Arial" w:cs="Arial"/>
                <w:b/>
                <w:color w:val="000000"/>
              </w:rPr>
              <w:t xml:space="preserve">B. </w:t>
            </w:r>
            <w:r w:rsidR="006D7438" w:rsidRPr="002B0D04">
              <w:rPr>
                <w:rFonts w:ascii="Arial" w:hAnsi="Arial" w:cs="Arial"/>
                <w:b/>
                <w:color w:val="000000"/>
              </w:rPr>
              <w:t>Can you provide a monthly breakdown of the call volume for the past 3 years?</w:t>
            </w:r>
          </w:p>
          <w:p w14:paraId="7AFA75E2"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5895170" w14:textId="77777777" w:rsidR="00115711" w:rsidRPr="002B0D04" w:rsidRDefault="00143BE7" w:rsidP="008B7685">
            <w:pPr>
              <w:jc w:val="both"/>
              <w:rPr>
                <w:rFonts w:ascii="Arial" w:hAnsi="Arial" w:cs="Arial"/>
                <w:b/>
              </w:rPr>
            </w:pPr>
            <w:r w:rsidRPr="002B0D04">
              <w:rPr>
                <w:rFonts w:ascii="Arial" w:hAnsi="Arial" w:cs="Arial"/>
                <w:color w:val="000000"/>
              </w:rPr>
              <w:t xml:space="preserve">Please refer to question </w:t>
            </w:r>
            <w:r w:rsidR="008C7A20" w:rsidRPr="002B0D04">
              <w:rPr>
                <w:rFonts w:ascii="Arial" w:hAnsi="Arial" w:cs="Arial"/>
                <w:color w:val="000000"/>
              </w:rPr>
              <w:t>55.</w:t>
            </w:r>
          </w:p>
        </w:tc>
      </w:tr>
      <w:tr w:rsidR="007E756E" w:rsidRPr="002B0D04" w14:paraId="0E727DA8" w14:textId="77777777" w:rsidTr="00ED3B68">
        <w:tc>
          <w:tcPr>
            <w:tcW w:w="697" w:type="dxa"/>
            <w:tcBorders>
              <w:top w:val="single" w:sz="4" w:space="0" w:color="auto"/>
              <w:left w:val="single" w:sz="4" w:space="0" w:color="auto"/>
              <w:bottom w:val="single" w:sz="4" w:space="0" w:color="auto"/>
              <w:right w:val="single" w:sz="4" w:space="0" w:color="auto"/>
            </w:tcBorders>
          </w:tcPr>
          <w:p w14:paraId="7A623128"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58.</w:t>
            </w:r>
          </w:p>
        </w:tc>
        <w:tc>
          <w:tcPr>
            <w:tcW w:w="1620" w:type="dxa"/>
            <w:tcBorders>
              <w:top w:val="single" w:sz="4" w:space="0" w:color="auto"/>
              <w:left w:val="single" w:sz="4" w:space="0" w:color="auto"/>
              <w:bottom w:val="single" w:sz="4" w:space="0" w:color="auto"/>
              <w:right w:val="single" w:sz="4" w:space="0" w:color="auto"/>
            </w:tcBorders>
          </w:tcPr>
          <w:p w14:paraId="2404C644"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3.9.4</w:t>
            </w:r>
          </w:p>
        </w:tc>
        <w:tc>
          <w:tcPr>
            <w:tcW w:w="7920" w:type="dxa"/>
            <w:tcBorders>
              <w:top w:val="single" w:sz="4" w:space="0" w:color="auto"/>
              <w:left w:val="single" w:sz="4" w:space="0" w:color="auto"/>
              <w:bottom w:val="single" w:sz="4" w:space="0" w:color="auto"/>
              <w:right w:val="single" w:sz="4" w:space="0" w:color="auto"/>
            </w:tcBorders>
          </w:tcPr>
          <w:p w14:paraId="6636E68F"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Are the hours of operation for the law enforcement hotline the same as the regular customer support line (Monday </w:t>
            </w:r>
            <w:r w:rsidR="00CF77E8" w:rsidRPr="002B0D04">
              <w:rPr>
                <w:rFonts w:ascii="Arial" w:hAnsi="Arial" w:cs="Arial"/>
                <w:b/>
                <w:color w:val="000000"/>
              </w:rPr>
              <w:t>-</w:t>
            </w:r>
            <w:r w:rsidRPr="002B0D04">
              <w:rPr>
                <w:rFonts w:ascii="Arial" w:hAnsi="Arial" w:cs="Arial"/>
                <w:b/>
                <w:color w:val="000000"/>
              </w:rPr>
              <w:t xml:space="preserve"> Sunday 7am </w:t>
            </w:r>
            <w:r w:rsidR="00CF77E8" w:rsidRPr="002B0D04">
              <w:rPr>
                <w:rFonts w:ascii="Arial" w:hAnsi="Arial" w:cs="Arial"/>
                <w:b/>
                <w:color w:val="000000"/>
              </w:rPr>
              <w:t>-</w:t>
            </w:r>
            <w:r w:rsidRPr="002B0D04">
              <w:rPr>
                <w:rFonts w:ascii="Arial" w:hAnsi="Arial" w:cs="Arial"/>
                <w:b/>
                <w:color w:val="000000"/>
              </w:rPr>
              <w:t xml:space="preserve"> 10pm EST)?</w:t>
            </w:r>
          </w:p>
          <w:p w14:paraId="6337DD34"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12E0B40" w14:textId="77777777" w:rsidR="00115711" w:rsidRPr="002B0D04" w:rsidRDefault="00115711" w:rsidP="006247F1">
            <w:pPr>
              <w:tabs>
                <w:tab w:val="left" w:pos="0"/>
              </w:tabs>
              <w:overflowPunct w:val="0"/>
              <w:autoSpaceDE w:val="0"/>
              <w:autoSpaceDN w:val="0"/>
              <w:adjustRightInd w:val="0"/>
              <w:jc w:val="both"/>
              <w:rPr>
                <w:rFonts w:ascii="Arial" w:hAnsi="Arial" w:cs="Arial"/>
                <w:b/>
              </w:rPr>
            </w:pPr>
            <w:r w:rsidRPr="002B0D04">
              <w:rPr>
                <w:rFonts w:ascii="Arial" w:hAnsi="Arial" w:cs="Arial"/>
                <w:color w:val="000000"/>
              </w:rPr>
              <w:t>Yes.</w:t>
            </w:r>
          </w:p>
        </w:tc>
      </w:tr>
      <w:tr w:rsidR="007E756E" w:rsidRPr="002B0D04" w14:paraId="25B18673" w14:textId="77777777" w:rsidTr="00ED3B68">
        <w:tc>
          <w:tcPr>
            <w:tcW w:w="697" w:type="dxa"/>
            <w:tcBorders>
              <w:top w:val="single" w:sz="4" w:space="0" w:color="auto"/>
              <w:left w:val="single" w:sz="4" w:space="0" w:color="auto"/>
              <w:bottom w:val="single" w:sz="4" w:space="0" w:color="auto"/>
              <w:right w:val="single" w:sz="4" w:space="0" w:color="auto"/>
            </w:tcBorders>
          </w:tcPr>
          <w:p w14:paraId="594B3C9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59.</w:t>
            </w:r>
          </w:p>
        </w:tc>
        <w:tc>
          <w:tcPr>
            <w:tcW w:w="1620" w:type="dxa"/>
            <w:tcBorders>
              <w:top w:val="single" w:sz="4" w:space="0" w:color="auto"/>
              <w:left w:val="single" w:sz="4" w:space="0" w:color="auto"/>
              <w:bottom w:val="single" w:sz="4" w:space="0" w:color="auto"/>
              <w:right w:val="single" w:sz="4" w:space="0" w:color="auto"/>
            </w:tcBorders>
          </w:tcPr>
          <w:p w14:paraId="36616825"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3.10.8</w:t>
            </w:r>
          </w:p>
        </w:tc>
        <w:tc>
          <w:tcPr>
            <w:tcW w:w="7920" w:type="dxa"/>
            <w:tcBorders>
              <w:top w:val="single" w:sz="4" w:space="0" w:color="auto"/>
              <w:left w:val="single" w:sz="4" w:space="0" w:color="auto"/>
              <w:bottom w:val="single" w:sz="4" w:space="0" w:color="auto"/>
              <w:right w:val="single" w:sz="4" w:space="0" w:color="auto"/>
            </w:tcBorders>
          </w:tcPr>
          <w:p w14:paraId="51E518C0"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While </w:t>
            </w:r>
            <w:r w:rsidR="00B854F9" w:rsidRPr="002B0D04">
              <w:rPr>
                <w:rFonts w:ascii="Arial" w:hAnsi="Arial" w:cs="Arial"/>
                <w:b/>
                <w:color w:val="000000"/>
              </w:rPr>
              <w:t>Vendor {</w:t>
            </w:r>
            <w:r w:rsidRPr="002B0D04">
              <w:rPr>
                <w:rFonts w:ascii="Arial" w:hAnsi="Arial" w:cs="Arial"/>
                <w:b/>
                <w:color w:val="000000"/>
              </w:rPr>
              <w:t>Bidder</w:t>
            </w:r>
            <w:r w:rsidR="00B854F9" w:rsidRPr="002B0D04">
              <w:rPr>
                <w:rFonts w:ascii="Arial" w:hAnsi="Arial" w:cs="Arial"/>
                <w:b/>
                <w:color w:val="000000"/>
              </w:rPr>
              <w:t>}</w:t>
            </w:r>
            <w:r w:rsidRPr="002B0D04">
              <w:rPr>
                <w:rFonts w:ascii="Arial" w:hAnsi="Arial" w:cs="Arial"/>
                <w:b/>
                <w:color w:val="000000"/>
              </w:rPr>
              <w:t xml:space="preserve"> is willing to give the State reasonable access to systems and applications for security assessment, such access should be limited to the extent prudent for security protections and to limit disruption to on-going business. Is the State willing to amend this Section as follows: "The Vendor {Contractor} shall make available to the State reasonable access to systems and applications for security inspections and audit during Vendor {Contractor}'s normal business hours, after giving Vendor {Contractor} 15 days' prior written notice."</w:t>
            </w:r>
          </w:p>
          <w:p w14:paraId="5CF35843" w14:textId="77777777" w:rsidR="00115711" w:rsidRPr="002B0D04" w:rsidRDefault="00115711" w:rsidP="006247F1">
            <w:pPr>
              <w:tabs>
                <w:tab w:val="left" w:pos="0"/>
              </w:tabs>
              <w:overflowPunct w:val="0"/>
              <w:autoSpaceDE w:val="0"/>
              <w:autoSpaceDN w:val="0"/>
              <w:adjustRightInd w:val="0"/>
              <w:jc w:val="both"/>
              <w:rPr>
                <w:rFonts w:ascii="Arial" w:hAnsi="Arial" w:cs="Arial"/>
                <w:b/>
              </w:rPr>
            </w:pPr>
          </w:p>
          <w:p w14:paraId="7E8DEC5C" w14:textId="72D0D786" w:rsidR="00115711" w:rsidRPr="002B0D04" w:rsidRDefault="00CF77E8" w:rsidP="008B7685">
            <w:pPr>
              <w:jc w:val="both"/>
              <w:rPr>
                <w:rFonts w:ascii="Arial" w:hAnsi="Arial" w:cs="Arial"/>
                <w:b/>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3.10.8 has been amended.</w:t>
            </w:r>
          </w:p>
        </w:tc>
      </w:tr>
      <w:tr w:rsidR="007E756E" w:rsidRPr="002B0D04" w14:paraId="5D8BDC62" w14:textId="77777777" w:rsidTr="00ED3B68">
        <w:tc>
          <w:tcPr>
            <w:tcW w:w="697" w:type="dxa"/>
            <w:tcBorders>
              <w:top w:val="single" w:sz="4" w:space="0" w:color="auto"/>
              <w:left w:val="single" w:sz="4" w:space="0" w:color="auto"/>
              <w:bottom w:val="single" w:sz="4" w:space="0" w:color="auto"/>
              <w:right w:val="single" w:sz="4" w:space="0" w:color="auto"/>
            </w:tcBorders>
          </w:tcPr>
          <w:p w14:paraId="267FBB87"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60.</w:t>
            </w:r>
          </w:p>
        </w:tc>
        <w:tc>
          <w:tcPr>
            <w:tcW w:w="1620" w:type="dxa"/>
            <w:tcBorders>
              <w:top w:val="single" w:sz="4" w:space="0" w:color="auto"/>
              <w:left w:val="single" w:sz="4" w:space="0" w:color="auto"/>
              <w:bottom w:val="single" w:sz="4" w:space="0" w:color="auto"/>
              <w:right w:val="single" w:sz="4" w:space="0" w:color="auto"/>
            </w:tcBorders>
          </w:tcPr>
          <w:p w14:paraId="0D49E40A"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3.11.2</w:t>
            </w:r>
          </w:p>
        </w:tc>
        <w:tc>
          <w:tcPr>
            <w:tcW w:w="7920" w:type="dxa"/>
            <w:tcBorders>
              <w:top w:val="single" w:sz="4" w:space="0" w:color="auto"/>
              <w:left w:val="single" w:sz="4" w:space="0" w:color="auto"/>
              <w:bottom w:val="single" w:sz="4" w:space="0" w:color="auto"/>
              <w:right w:val="single" w:sz="4" w:space="0" w:color="auto"/>
            </w:tcBorders>
          </w:tcPr>
          <w:p w14:paraId="66BE1DBC" w14:textId="77777777" w:rsidR="00492AB3" w:rsidRPr="002B0D04" w:rsidRDefault="00492AB3" w:rsidP="00492AB3">
            <w:pPr>
              <w:jc w:val="both"/>
              <w:rPr>
                <w:rFonts w:ascii="Arial" w:hAnsi="Arial" w:cs="Arial"/>
                <w:b/>
                <w:color w:val="000000"/>
              </w:rPr>
            </w:pPr>
            <w:r w:rsidRPr="002B0D04">
              <w:rPr>
                <w:rFonts w:ascii="Arial" w:hAnsi="Arial" w:cs="Arial"/>
                <w:b/>
                <w:color w:val="000000"/>
              </w:rPr>
              <w:t>The State OIT specifies the duplicate copy of the data in Oracle platform. Will the State accept the duplicate database in the SQL Server database platform?</w:t>
            </w:r>
          </w:p>
          <w:p w14:paraId="2687A7CA"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D3CB8D7" w14:textId="77777777" w:rsidR="00115711" w:rsidRPr="002B0D04" w:rsidRDefault="00115711" w:rsidP="006247F1">
            <w:pPr>
              <w:tabs>
                <w:tab w:val="left" w:pos="0"/>
              </w:tabs>
              <w:overflowPunct w:val="0"/>
              <w:autoSpaceDE w:val="0"/>
              <w:autoSpaceDN w:val="0"/>
              <w:adjustRightInd w:val="0"/>
              <w:jc w:val="both"/>
              <w:rPr>
                <w:rFonts w:ascii="Arial" w:hAnsi="Arial" w:cs="Arial"/>
              </w:rPr>
            </w:pPr>
            <w:r w:rsidRPr="002B0D04">
              <w:rPr>
                <w:rFonts w:ascii="Arial" w:hAnsi="Arial" w:cs="Arial"/>
              </w:rPr>
              <w:t>No</w:t>
            </w:r>
            <w:r w:rsidR="00CF77E8" w:rsidRPr="002B0D04">
              <w:rPr>
                <w:rFonts w:ascii="Arial" w:hAnsi="Arial" w:cs="Arial"/>
              </w:rPr>
              <w:t>, the State does not accept the proposed modification</w:t>
            </w:r>
            <w:r w:rsidRPr="002B0D04">
              <w:rPr>
                <w:rFonts w:ascii="Arial" w:hAnsi="Arial" w:cs="Arial"/>
              </w:rPr>
              <w:t>.</w:t>
            </w:r>
          </w:p>
        </w:tc>
      </w:tr>
      <w:tr w:rsidR="007E756E" w:rsidRPr="002B0D04" w14:paraId="599FA4EC" w14:textId="77777777" w:rsidTr="00ED3B68">
        <w:tc>
          <w:tcPr>
            <w:tcW w:w="697" w:type="dxa"/>
            <w:tcBorders>
              <w:top w:val="single" w:sz="4" w:space="0" w:color="auto"/>
              <w:left w:val="single" w:sz="4" w:space="0" w:color="auto"/>
              <w:bottom w:val="single" w:sz="4" w:space="0" w:color="auto"/>
              <w:right w:val="single" w:sz="4" w:space="0" w:color="auto"/>
            </w:tcBorders>
          </w:tcPr>
          <w:p w14:paraId="599271F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61.</w:t>
            </w:r>
          </w:p>
        </w:tc>
        <w:tc>
          <w:tcPr>
            <w:tcW w:w="1620" w:type="dxa"/>
            <w:tcBorders>
              <w:top w:val="single" w:sz="4" w:space="0" w:color="auto"/>
              <w:left w:val="single" w:sz="4" w:space="0" w:color="auto"/>
              <w:bottom w:val="single" w:sz="4" w:space="0" w:color="auto"/>
              <w:right w:val="single" w:sz="4" w:space="0" w:color="auto"/>
            </w:tcBorders>
          </w:tcPr>
          <w:p w14:paraId="622C07AB"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3.11.2</w:t>
            </w:r>
          </w:p>
        </w:tc>
        <w:tc>
          <w:tcPr>
            <w:tcW w:w="7920" w:type="dxa"/>
            <w:tcBorders>
              <w:top w:val="single" w:sz="4" w:space="0" w:color="auto"/>
              <w:left w:val="single" w:sz="4" w:space="0" w:color="auto"/>
              <w:bottom w:val="single" w:sz="4" w:space="0" w:color="auto"/>
              <w:right w:val="single" w:sz="4" w:space="0" w:color="auto"/>
            </w:tcBorders>
          </w:tcPr>
          <w:p w14:paraId="4E2F28A0" w14:textId="77777777" w:rsidR="00492AB3" w:rsidRPr="002B0D04" w:rsidRDefault="00492AB3" w:rsidP="00492AB3">
            <w:pPr>
              <w:jc w:val="both"/>
              <w:rPr>
                <w:rFonts w:ascii="Arial" w:hAnsi="Arial" w:cs="Arial"/>
                <w:b/>
                <w:color w:val="000000"/>
              </w:rPr>
            </w:pPr>
            <w:r w:rsidRPr="002B0D04">
              <w:rPr>
                <w:rFonts w:ascii="Arial" w:hAnsi="Arial" w:cs="Arial"/>
                <w:b/>
                <w:color w:val="000000"/>
              </w:rPr>
              <w:t>Will the State accept a SQL Server database solution as long as the duplicate data is submitted to the State in Oracle database?</w:t>
            </w:r>
          </w:p>
          <w:p w14:paraId="0236657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BDFF3F9" w14:textId="77777777" w:rsidR="00115711" w:rsidRPr="002B0D04" w:rsidRDefault="00115711" w:rsidP="006247F1">
            <w:pPr>
              <w:tabs>
                <w:tab w:val="left" w:pos="0"/>
              </w:tabs>
              <w:overflowPunct w:val="0"/>
              <w:autoSpaceDE w:val="0"/>
              <w:autoSpaceDN w:val="0"/>
              <w:adjustRightInd w:val="0"/>
              <w:jc w:val="both"/>
              <w:rPr>
                <w:rFonts w:ascii="Arial" w:hAnsi="Arial" w:cs="Arial"/>
              </w:rPr>
            </w:pPr>
            <w:r w:rsidRPr="002B0D04">
              <w:rPr>
                <w:rFonts w:ascii="Arial" w:hAnsi="Arial" w:cs="Arial"/>
              </w:rPr>
              <w:t>No</w:t>
            </w:r>
            <w:r w:rsidR="00CF77E8" w:rsidRPr="002B0D04">
              <w:rPr>
                <w:rFonts w:ascii="Arial" w:hAnsi="Arial" w:cs="Arial"/>
              </w:rPr>
              <w:t>, the State does not accept the proposed modification</w:t>
            </w:r>
            <w:r w:rsidRPr="002B0D04">
              <w:rPr>
                <w:rFonts w:ascii="Arial" w:hAnsi="Arial" w:cs="Arial"/>
              </w:rPr>
              <w:t>.</w:t>
            </w:r>
          </w:p>
        </w:tc>
      </w:tr>
      <w:tr w:rsidR="007E756E" w:rsidRPr="002B0D04" w14:paraId="42D08246" w14:textId="77777777" w:rsidTr="00ED3B68">
        <w:tc>
          <w:tcPr>
            <w:tcW w:w="697" w:type="dxa"/>
            <w:tcBorders>
              <w:top w:val="single" w:sz="4" w:space="0" w:color="auto"/>
              <w:left w:val="single" w:sz="4" w:space="0" w:color="auto"/>
              <w:bottom w:val="single" w:sz="4" w:space="0" w:color="auto"/>
              <w:right w:val="single" w:sz="4" w:space="0" w:color="auto"/>
            </w:tcBorders>
          </w:tcPr>
          <w:p w14:paraId="5C86E041"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62.</w:t>
            </w:r>
          </w:p>
        </w:tc>
        <w:tc>
          <w:tcPr>
            <w:tcW w:w="1620" w:type="dxa"/>
            <w:tcBorders>
              <w:top w:val="single" w:sz="4" w:space="0" w:color="auto"/>
              <w:left w:val="single" w:sz="4" w:space="0" w:color="auto"/>
              <w:bottom w:val="single" w:sz="4" w:space="0" w:color="auto"/>
              <w:right w:val="single" w:sz="4" w:space="0" w:color="auto"/>
            </w:tcBorders>
          </w:tcPr>
          <w:p w14:paraId="3D55F461"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3.11.4.5</w:t>
            </w:r>
          </w:p>
        </w:tc>
        <w:tc>
          <w:tcPr>
            <w:tcW w:w="7920" w:type="dxa"/>
            <w:tcBorders>
              <w:top w:val="single" w:sz="4" w:space="0" w:color="auto"/>
              <w:left w:val="single" w:sz="4" w:space="0" w:color="auto"/>
              <w:bottom w:val="single" w:sz="4" w:space="0" w:color="auto"/>
              <w:right w:val="single" w:sz="4" w:space="0" w:color="auto"/>
            </w:tcBorders>
          </w:tcPr>
          <w:p w14:paraId="258D141E" w14:textId="77777777" w:rsidR="00492AB3" w:rsidRPr="002B0D04" w:rsidRDefault="00492AB3" w:rsidP="00492AB3">
            <w:pPr>
              <w:jc w:val="both"/>
              <w:rPr>
                <w:rFonts w:ascii="Arial" w:hAnsi="Arial" w:cs="Arial"/>
                <w:b/>
                <w:color w:val="000000"/>
              </w:rPr>
            </w:pPr>
            <w:r w:rsidRPr="002B0D04">
              <w:rPr>
                <w:rFonts w:ascii="Arial" w:hAnsi="Arial" w:cs="Arial"/>
                <w:b/>
                <w:color w:val="000000"/>
              </w:rPr>
              <w:t>Please confirm this solution must be single tenant.</w:t>
            </w:r>
          </w:p>
          <w:p w14:paraId="30498570"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F90D88E" w14:textId="77777777" w:rsidR="00115711" w:rsidRPr="002B0D04" w:rsidRDefault="00115711" w:rsidP="006247F1">
            <w:pPr>
              <w:tabs>
                <w:tab w:val="left" w:pos="0"/>
              </w:tabs>
              <w:overflowPunct w:val="0"/>
              <w:autoSpaceDE w:val="0"/>
              <w:autoSpaceDN w:val="0"/>
              <w:adjustRightInd w:val="0"/>
              <w:jc w:val="both"/>
              <w:rPr>
                <w:rFonts w:ascii="Arial" w:hAnsi="Arial" w:cs="Arial"/>
                <w:b/>
              </w:rPr>
            </w:pPr>
            <w:r w:rsidRPr="002B0D04">
              <w:rPr>
                <w:rFonts w:ascii="Arial" w:hAnsi="Arial" w:cs="Arial"/>
                <w:color w:val="000000"/>
              </w:rPr>
              <w:t>Yes, this solution must be single tenant.</w:t>
            </w:r>
          </w:p>
        </w:tc>
      </w:tr>
      <w:tr w:rsidR="007E756E" w:rsidRPr="002B0D04" w14:paraId="306FA42A" w14:textId="77777777" w:rsidTr="00ED3B68">
        <w:tc>
          <w:tcPr>
            <w:tcW w:w="697" w:type="dxa"/>
            <w:tcBorders>
              <w:top w:val="single" w:sz="4" w:space="0" w:color="auto"/>
              <w:left w:val="single" w:sz="4" w:space="0" w:color="auto"/>
              <w:bottom w:val="single" w:sz="4" w:space="0" w:color="auto"/>
              <w:right w:val="single" w:sz="4" w:space="0" w:color="auto"/>
            </w:tcBorders>
          </w:tcPr>
          <w:p w14:paraId="5422843B"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63.</w:t>
            </w:r>
          </w:p>
        </w:tc>
        <w:tc>
          <w:tcPr>
            <w:tcW w:w="1620" w:type="dxa"/>
            <w:tcBorders>
              <w:top w:val="single" w:sz="4" w:space="0" w:color="auto"/>
              <w:left w:val="single" w:sz="4" w:space="0" w:color="auto"/>
              <w:bottom w:val="single" w:sz="4" w:space="0" w:color="auto"/>
              <w:right w:val="single" w:sz="4" w:space="0" w:color="auto"/>
            </w:tcBorders>
          </w:tcPr>
          <w:p w14:paraId="4B37AC3E" w14:textId="77777777" w:rsidR="007E756E" w:rsidRPr="002B0D04" w:rsidRDefault="006D7438"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3.13.1</w:t>
            </w:r>
          </w:p>
        </w:tc>
        <w:tc>
          <w:tcPr>
            <w:tcW w:w="7920" w:type="dxa"/>
            <w:tcBorders>
              <w:top w:val="single" w:sz="4" w:space="0" w:color="auto"/>
              <w:left w:val="single" w:sz="4" w:space="0" w:color="auto"/>
              <w:bottom w:val="single" w:sz="4" w:space="0" w:color="auto"/>
              <w:right w:val="single" w:sz="4" w:space="0" w:color="auto"/>
            </w:tcBorders>
          </w:tcPr>
          <w:p w14:paraId="31D79413" w14:textId="77777777" w:rsidR="00492AB3" w:rsidRPr="002B0D04" w:rsidRDefault="00492AB3" w:rsidP="00492AB3">
            <w:pPr>
              <w:jc w:val="both"/>
              <w:rPr>
                <w:rFonts w:ascii="Arial" w:hAnsi="Arial" w:cs="Arial"/>
                <w:b/>
                <w:color w:val="000000"/>
              </w:rPr>
            </w:pPr>
            <w:r w:rsidRPr="002B0D04">
              <w:rPr>
                <w:rFonts w:ascii="Arial" w:hAnsi="Arial" w:cs="Arial"/>
                <w:b/>
                <w:color w:val="000000"/>
              </w:rPr>
              <w:t>The specification calls for</w:t>
            </w:r>
            <w:r w:rsidR="008B7685" w:rsidRPr="002B0D04">
              <w:rPr>
                <w:rFonts w:ascii="Arial" w:hAnsi="Arial" w:cs="Arial"/>
                <w:b/>
                <w:color w:val="000000"/>
              </w:rPr>
              <w:t xml:space="preserve"> “</w:t>
            </w:r>
            <w:r w:rsidRPr="002B0D04">
              <w:rPr>
                <w:rFonts w:ascii="Arial" w:hAnsi="Arial" w:cs="Arial"/>
                <w:b/>
                <w:color w:val="000000"/>
              </w:rPr>
              <w:t>zero downtime between the new and old systems for all Sales Channels.</w:t>
            </w:r>
            <w:r w:rsidR="00CF77E8" w:rsidRPr="002B0D04">
              <w:rPr>
                <w:rFonts w:ascii="Arial" w:hAnsi="Arial" w:cs="Arial"/>
                <w:b/>
                <w:color w:val="000000"/>
              </w:rPr>
              <w:t>”</w:t>
            </w:r>
            <w:r w:rsidRPr="002B0D04">
              <w:rPr>
                <w:rFonts w:ascii="Arial" w:hAnsi="Arial" w:cs="Arial"/>
                <w:b/>
                <w:color w:val="000000"/>
              </w:rPr>
              <w:t xml:space="preserve"> In our experience this is both unrealistic and undesirable. Is DFW open to a solution which includes a pre-determined </w:t>
            </w:r>
            <w:r w:rsidR="00CF77E8" w:rsidRPr="002B0D04">
              <w:rPr>
                <w:rFonts w:ascii="Arial" w:hAnsi="Arial" w:cs="Arial"/>
                <w:b/>
                <w:color w:val="000000"/>
              </w:rPr>
              <w:t>“</w:t>
            </w:r>
            <w:r w:rsidRPr="002B0D04">
              <w:rPr>
                <w:rFonts w:ascii="Arial" w:hAnsi="Arial" w:cs="Arial"/>
                <w:b/>
                <w:color w:val="000000"/>
              </w:rPr>
              <w:t>maintenance window</w:t>
            </w:r>
            <w:r w:rsidR="00CF77E8" w:rsidRPr="002B0D04">
              <w:rPr>
                <w:rFonts w:ascii="Arial" w:hAnsi="Arial" w:cs="Arial"/>
                <w:b/>
                <w:color w:val="000000"/>
              </w:rPr>
              <w:t>”</w:t>
            </w:r>
            <w:r w:rsidRPr="002B0D04">
              <w:rPr>
                <w:rFonts w:ascii="Arial" w:hAnsi="Arial" w:cs="Arial"/>
                <w:b/>
                <w:color w:val="000000"/>
              </w:rPr>
              <w:t xml:space="preserve"> approach where the old system is brought down, the data is migrated and the new system is brought up?</w:t>
            </w:r>
          </w:p>
          <w:p w14:paraId="365876AB"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ACD48D2" w14:textId="50E93593" w:rsidR="009B5DC1" w:rsidRPr="002B0D04" w:rsidRDefault="00CF77E8" w:rsidP="006247F1">
            <w:pPr>
              <w:tabs>
                <w:tab w:val="left" w:pos="0"/>
              </w:tabs>
              <w:overflowPunct w:val="0"/>
              <w:autoSpaceDE w:val="0"/>
              <w:autoSpaceDN w:val="0"/>
              <w:adjustRightInd w:val="0"/>
              <w:jc w:val="both"/>
              <w:rPr>
                <w:rFonts w:ascii="Arial" w:hAnsi="Arial" w:cs="Arial"/>
                <w:b/>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3.13.1 (A) has been amended.</w:t>
            </w:r>
          </w:p>
        </w:tc>
      </w:tr>
      <w:tr w:rsidR="007E756E" w:rsidRPr="002B0D04" w14:paraId="718EDC31" w14:textId="77777777" w:rsidTr="00ED3B68">
        <w:tc>
          <w:tcPr>
            <w:tcW w:w="697" w:type="dxa"/>
            <w:tcBorders>
              <w:top w:val="single" w:sz="4" w:space="0" w:color="auto"/>
              <w:left w:val="single" w:sz="4" w:space="0" w:color="auto"/>
              <w:bottom w:val="single" w:sz="4" w:space="0" w:color="auto"/>
              <w:right w:val="single" w:sz="4" w:space="0" w:color="auto"/>
            </w:tcBorders>
          </w:tcPr>
          <w:p w14:paraId="45F9AD1C"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64.</w:t>
            </w:r>
          </w:p>
        </w:tc>
        <w:tc>
          <w:tcPr>
            <w:tcW w:w="1620" w:type="dxa"/>
            <w:tcBorders>
              <w:top w:val="single" w:sz="4" w:space="0" w:color="auto"/>
              <w:left w:val="single" w:sz="4" w:space="0" w:color="auto"/>
              <w:bottom w:val="single" w:sz="4" w:space="0" w:color="auto"/>
              <w:right w:val="single" w:sz="4" w:space="0" w:color="auto"/>
            </w:tcBorders>
          </w:tcPr>
          <w:p w14:paraId="1672DA73"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3.13.2</w:t>
            </w:r>
          </w:p>
        </w:tc>
        <w:tc>
          <w:tcPr>
            <w:tcW w:w="7920" w:type="dxa"/>
            <w:tcBorders>
              <w:top w:val="single" w:sz="4" w:space="0" w:color="auto"/>
              <w:left w:val="single" w:sz="4" w:space="0" w:color="auto"/>
              <w:bottom w:val="single" w:sz="4" w:space="0" w:color="auto"/>
              <w:right w:val="single" w:sz="4" w:space="0" w:color="auto"/>
            </w:tcBorders>
          </w:tcPr>
          <w:p w14:paraId="4F3327FF" w14:textId="77777777" w:rsidR="00492AB3" w:rsidRPr="002B0D04" w:rsidRDefault="00492AB3" w:rsidP="00492AB3">
            <w:pPr>
              <w:jc w:val="both"/>
              <w:rPr>
                <w:rFonts w:ascii="Arial" w:hAnsi="Arial" w:cs="Arial"/>
                <w:b/>
                <w:color w:val="000000"/>
              </w:rPr>
            </w:pPr>
            <w:r w:rsidRPr="002B0D04">
              <w:rPr>
                <w:rFonts w:ascii="Arial" w:hAnsi="Arial" w:cs="Arial"/>
                <w:b/>
                <w:color w:val="000000"/>
              </w:rPr>
              <w:t>"DFW expects that the IELS system be fully operational within 9 months of Blanket P</w:t>
            </w:r>
            <w:r w:rsidR="005B61AD" w:rsidRPr="002B0D04">
              <w:rPr>
                <w:rFonts w:ascii="Arial" w:hAnsi="Arial" w:cs="Arial"/>
                <w:b/>
                <w:color w:val="000000"/>
              </w:rPr>
              <w:t>.</w:t>
            </w:r>
            <w:r w:rsidRPr="002B0D04">
              <w:rPr>
                <w:rFonts w:ascii="Arial" w:hAnsi="Arial" w:cs="Arial"/>
                <w:b/>
                <w:color w:val="000000"/>
              </w:rPr>
              <w:t>O</w:t>
            </w:r>
            <w:r w:rsidR="005B61AD" w:rsidRPr="002B0D04">
              <w:rPr>
                <w:rFonts w:ascii="Arial" w:hAnsi="Arial" w:cs="Arial"/>
                <w:b/>
                <w:color w:val="000000"/>
              </w:rPr>
              <w:t>.</w:t>
            </w:r>
            <w:r w:rsidRPr="002B0D04">
              <w:rPr>
                <w:rFonts w:ascii="Arial" w:hAnsi="Arial" w:cs="Arial"/>
                <w:b/>
                <w:color w:val="000000"/>
              </w:rPr>
              <w:t xml:space="preserve"> {Contract} award. Due to the cyclical nature of </w:t>
            </w:r>
            <w:r w:rsidR="00C723E2" w:rsidRPr="002B0D04">
              <w:rPr>
                <w:rFonts w:ascii="Arial" w:hAnsi="Arial" w:cs="Arial"/>
                <w:b/>
                <w:color w:val="000000"/>
              </w:rPr>
              <w:t xml:space="preserve">Privilege </w:t>
            </w:r>
            <w:r w:rsidRPr="002B0D04">
              <w:rPr>
                <w:rFonts w:ascii="Arial" w:hAnsi="Arial" w:cs="Arial"/>
                <w:b/>
                <w:color w:val="000000"/>
              </w:rPr>
              <w:t xml:space="preserve">sales, lotteries, and hunting seasons, the DFW may allow certain components of the system be integrated in after initial migration. A sample of the 2017 master schedule is included as Attachment H." </w:t>
            </w:r>
            <w:r w:rsidR="00CB149C" w:rsidRPr="002B0D04">
              <w:rPr>
                <w:rFonts w:ascii="Arial" w:hAnsi="Arial" w:cs="Arial"/>
                <w:b/>
                <w:color w:val="000000"/>
              </w:rPr>
              <w:t>A</w:t>
            </w:r>
            <w:r w:rsidRPr="002B0D04">
              <w:rPr>
                <w:rFonts w:ascii="Arial" w:hAnsi="Arial" w:cs="Arial"/>
                <w:b/>
                <w:color w:val="000000"/>
              </w:rPr>
              <w:t xml:space="preserve">. Please specify what licenses must be in production use within 9 months of the </w:t>
            </w:r>
            <w:r w:rsidR="00AE70E1" w:rsidRPr="002B0D04">
              <w:rPr>
                <w:rFonts w:ascii="Arial" w:hAnsi="Arial" w:cs="Arial"/>
                <w:b/>
                <w:color w:val="000000"/>
              </w:rPr>
              <w:t>Blanket P.O. {C</w:t>
            </w:r>
            <w:r w:rsidRPr="002B0D04">
              <w:rPr>
                <w:rFonts w:ascii="Arial" w:hAnsi="Arial" w:cs="Arial"/>
                <w:b/>
                <w:color w:val="000000"/>
              </w:rPr>
              <w:t>ontract</w:t>
            </w:r>
            <w:r w:rsidR="00AE70E1" w:rsidRPr="002B0D04">
              <w:rPr>
                <w:rFonts w:ascii="Arial" w:hAnsi="Arial" w:cs="Arial"/>
                <w:b/>
                <w:color w:val="000000"/>
              </w:rPr>
              <w:t>}</w:t>
            </w:r>
            <w:r w:rsidRPr="002B0D04">
              <w:rPr>
                <w:rFonts w:ascii="Arial" w:hAnsi="Arial" w:cs="Arial"/>
                <w:b/>
                <w:color w:val="000000"/>
              </w:rPr>
              <w:t xml:space="preserve"> award. </w:t>
            </w:r>
            <w:r w:rsidR="00CB149C" w:rsidRPr="002B0D04">
              <w:rPr>
                <w:rFonts w:ascii="Arial" w:hAnsi="Arial" w:cs="Arial"/>
                <w:b/>
                <w:color w:val="000000"/>
              </w:rPr>
              <w:t>B</w:t>
            </w:r>
            <w:r w:rsidRPr="002B0D04">
              <w:rPr>
                <w:rFonts w:ascii="Arial" w:hAnsi="Arial" w:cs="Arial"/>
                <w:b/>
                <w:color w:val="000000"/>
              </w:rPr>
              <w:t>. Please elaborate what other project components could be completed after the 9 months. Please provide the Attachment H</w:t>
            </w:r>
            <w:r w:rsidR="007E5DB6" w:rsidRPr="002B0D04">
              <w:rPr>
                <w:rFonts w:ascii="Arial" w:hAnsi="Arial" w:cs="Arial"/>
                <w:b/>
                <w:color w:val="000000"/>
              </w:rPr>
              <w:t>.</w:t>
            </w:r>
          </w:p>
          <w:p w14:paraId="789240A5"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1DC6E012" w14:textId="220FE186" w:rsidR="009B5DC1" w:rsidRPr="002B0D04" w:rsidRDefault="007E5DB6">
            <w:pPr>
              <w:jc w:val="both"/>
              <w:rPr>
                <w:rFonts w:ascii="Arial" w:hAnsi="Arial" w:cs="Arial"/>
                <w:b/>
              </w:rPr>
            </w:pPr>
            <w:r w:rsidRPr="002B0D04">
              <w:rPr>
                <w:rFonts w:ascii="Arial" w:hAnsi="Arial" w:cs="Arial"/>
                <w:color w:val="000000"/>
              </w:rPr>
              <w:t xml:space="preserve">A. and B. </w:t>
            </w:r>
            <w:r w:rsidR="009B5DC1" w:rsidRPr="002B0D04">
              <w:rPr>
                <w:rFonts w:ascii="Arial" w:hAnsi="Arial" w:cs="Arial"/>
                <w:color w:val="000000"/>
              </w:rPr>
              <w:t>The final award date is yet to be determined</w:t>
            </w:r>
            <w:r w:rsidR="007A3857" w:rsidRPr="002B0D04">
              <w:rPr>
                <w:rFonts w:ascii="Arial" w:hAnsi="Arial" w:cs="Arial"/>
                <w:color w:val="000000"/>
              </w:rPr>
              <w:t xml:space="preserve">. </w:t>
            </w:r>
            <w:r w:rsidR="009B5DC1" w:rsidRPr="002B0D04">
              <w:rPr>
                <w:rFonts w:ascii="Arial" w:hAnsi="Arial" w:cs="Arial"/>
                <w:color w:val="000000"/>
              </w:rPr>
              <w:t xml:space="preserve"> The DFW would prefer that implementation of the new system NOT occur in the middle of a permit season (deer permit season or spring/fall turkey permit season).  </w:t>
            </w:r>
            <w:r w:rsidR="00E33061" w:rsidRPr="002B0D04">
              <w:rPr>
                <w:rFonts w:ascii="Arial" w:hAnsi="Arial" w:cs="Arial"/>
                <w:color w:val="000000"/>
              </w:rPr>
              <w:t>Vendors {B</w:t>
            </w:r>
            <w:r w:rsidR="009B5DC1" w:rsidRPr="002B0D04">
              <w:rPr>
                <w:rFonts w:ascii="Arial" w:hAnsi="Arial" w:cs="Arial"/>
                <w:color w:val="000000"/>
              </w:rPr>
              <w:t>idders</w:t>
            </w:r>
            <w:r w:rsidR="00E33061" w:rsidRPr="002B0D04">
              <w:rPr>
                <w:rFonts w:ascii="Arial" w:hAnsi="Arial" w:cs="Arial"/>
                <w:color w:val="000000"/>
              </w:rPr>
              <w:t>}</w:t>
            </w:r>
            <w:r w:rsidR="009B5DC1" w:rsidRPr="002B0D04">
              <w:rPr>
                <w:rFonts w:ascii="Arial" w:hAnsi="Arial" w:cs="Arial"/>
                <w:color w:val="000000"/>
              </w:rPr>
              <w:t xml:space="preserve"> should view Attachment </w:t>
            </w:r>
            <w:r w:rsidR="006856F1" w:rsidRPr="002B0D04">
              <w:rPr>
                <w:rFonts w:ascii="Arial" w:hAnsi="Arial" w:cs="Arial"/>
                <w:color w:val="000000"/>
              </w:rPr>
              <w:t>G, 2017 Master Schedule</w:t>
            </w:r>
            <w:r w:rsidR="009B5DC1" w:rsidRPr="002B0D04">
              <w:rPr>
                <w:rFonts w:ascii="Arial" w:hAnsi="Arial" w:cs="Arial"/>
                <w:color w:val="000000"/>
              </w:rPr>
              <w:t xml:space="preserve"> in order to determine what items will be on sale during any particular time period, and note that those same items must be available when the cutover and migration of the new system is scheduled. </w:t>
            </w:r>
          </w:p>
        </w:tc>
      </w:tr>
      <w:tr w:rsidR="007E756E" w:rsidRPr="002B0D04" w14:paraId="30FB7B18" w14:textId="77777777" w:rsidTr="00ED3B68">
        <w:tc>
          <w:tcPr>
            <w:tcW w:w="697" w:type="dxa"/>
            <w:tcBorders>
              <w:top w:val="single" w:sz="4" w:space="0" w:color="auto"/>
              <w:left w:val="single" w:sz="4" w:space="0" w:color="auto"/>
              <w:bottom w:val="single" w:sz="4" w:space="0" w:color="auto"/>
              <w:right w:val="single" w:sz="4" w:space="0" w:color="auto"/>
            </w:tcBorders>
          </w:tcPr>
          <w:p w14:paraId="10A232D9"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65.</w:t>
            </w:r>
          </w:p>
        </w:tc>
        <w:tc>
          <w:tcPr>
            <w:tcW w:w="1620" w:type="dxa"/>
            <w:tcBorders>
              <w:top w:val="single" w:sz="4" w:space="0" w:color="auto"/>
              <w:left w:val="single" w:sz="4" w:space="0" w:color="auto"/>
              <w:bottom w:val="single" w:sz="4" w:space="0" w:color="auto"/>
              <w:right w:val="single" w:sz="4" w:space="0" w:color="auto"/>
            </w:tcBorders>
          </w:tcPr>
          <w:p w14:paraId="398569CD"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3.13.6</w:t>
            </w:r>
          </w:p>
        </w:tc>
        <w:tc>
          <w:tcPr>
            <w:tcW w:w="7920" w:type="dxa"/>
            <w:tcBorders>
              <w:top w:val="single" w:sz="4" w:space="0" w:color="auto"/>
              <w:left w:val="single" w:sz="4" w:space="0" w:color="auto"/>
              <w:bottom w:val="single" w:sz="4" w:space="0" w:color="auto"/>
              <w:right w:val="single" w:sz="4" w:space="0" w:color="auto"/>
            </w:tcBorders>
          </w:tcPr>
          <w:p w14:paraId="4E38B570" w14:textId="77777777" w:rsidR="00492AB3" w:rsidRPr="002B0D04" w:rsidRDefault="00492AB3" w:rsidP="00492AB3">
            <w:pPr>
              <w:jc w:val="both"/>
              <w:rPr>
                <w:rFonts w:ascii="Arial" w:hAnsi="Arial" w:cs="Arial"/>
                <w:b/>
                <w:color w:val="000000"/>
              </w:rPr>
            </w:pPr>
            <w:r w:rsidRPr="002B0D04">
              <w:rPr>
                <w:rFonts w:ascii="Arial" w:hAnsi="Arial" w:cs="Arial"/>
                <w:b/>
                <w:color w:val="000000"/>
              </w:rPr>
              <w:t>Are there specific minimum requirements for each listed professional skill classification? If so, where may these requirements be found?</w:t>
            </w:r>
          </w:p>
          <w:p w14:paraId="70956CF7"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F82336C" w14:textId="77777777" w:rsidR="009B5DC1" w:rsidRPr="002B0D04" w:rsidRDefault="009B5DC1" w:rsidP="006856F1">
            <w:pPr>
              <w:jc w:val="both"/>
              <w:rPr>
                <w:rFonts w:ascii="Arial" w:hAnsi="Arial" w:cs="Arial"/>
                <w:b/>
              </w:rPr>
            </w:pPr>
            <w:r w:rsidRPr="002B0D04">
              <w:rPr>
                <w:rFonts w:ascii="Arial" w:hAnsi="Arial" w:cs="Arial"/>
                <w:color w:val="000000"/>
              </w:rPr>
              <w:t xml:space="preserve">No, there are no specific </w:t>
            </w:r>
            <w:r w:rsidR="003124CE" w:rsidRPr="002B0D04">
              <w:rPr>
                <w:rFonts w:ascii="Arial" w:hAnsi="Arial" w:cs="Arial"/>
                <w:color w:val="000000"/>
              </w:rPr>
              <w:t>minim</w:t>
            </w:r>
            <w:r w:rsidR="00CB149C" w:rsidRPr="002B0D04">
              <w:rPr>
                <w:rFonts w:ascii="Arial" w:hAnsi="Arial" w:cs="Arial"/>
                <w:color w:val="000000"/>
              </w:rPr>
              <w:t>um</w:t>
            </w:r>
            <w:r w:rsidRPr="002B0D04">
              <w:rPr>
                <w:rFonts w:ascii="Arial" w:hAnsi="Arial" w:cs="Arial"/>
                <w:color w:val="000000"/>
              </w:rPr>
              <w:t xml:space="preserve"> requirements for any of the professional skill classifications in </w:t>
            </w:r>
            <w:r w:rsidR="00CB149C" w:rsidRPr="002B0D04">
              <w:rPr>
                <w:rFonts w:ascii="Arial" w:hAnsi="Arial" w:cs="Arial"/>
                <w:color w:val="000000"/>
              </w:rPr>
              <w:t>S</w:t>
            </w:r>
            <w:r w:rsidRPr="002B0D04">
              <w:rPr>
                <w:rFonts w:ascii="Arial" w:hAnsi="Arial" w:cs="Arial"/>
                <w:color w:val="000000"/>
              </w:rPr>
              <w:t>ection 3.13.6.</w:t>
            </w:r>
          </w:p>
        </w:tc>
      </w:tr>
      <w:tr w:rsidR="007E756E" w:rsidRPr="002B0D04" w14:paraId="38A05EDB" w14:textId="77777777" w:rsidTr="00ED3B68">
        <w:tc>
          <w:tcPr>
            <w:tcW w:w="697" w:type="dxa"/>
            <w:tcBorders>
              <w:top w:val="single" w:sz="4" w:space="0" w:color="auto"/>
              <w:left w:val="single" w:sz="4" w:space="0" w:color="auto"/>
              <w:bottom w:val="single" w:sz="4" w:space="0" w:color="auto"/>
              <w:right w:val="single" w:sz="4" w:space="0" w:color="auto"/>
            </w:tcBorders>
          </w:tcPr>
          <w:p w14:paraId="3AAE1EC9"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66.</w:t>
            </w:r>
          </w:p>
        </w:tc>
        <w:tc>
          <w:tcPr>
            <w:tcW w:w="1620" w:type="dxa"/>
            <w:tcBorders>
              <w:top w:val="single" w:sz="4" w:space="0" w:color="auto"/>
              <w:left w:val="single" w:sz="4" w:space="0" w:color="auto"/>
              <w:bottom w:val="single" w:sz="4" w:space="0" w:color="auto"/>
              <w:right w:val="single" w:sz="4" w:space="0" w:color="auto"/>
            </w:tcBorders>
          </w:tcPr>
          <w:p w14:paraId="44DFE168"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3.14.2</w:t>
            </w:r>
          </w:p>
        </w:tc>
        <w:tc>
          <w:tcPr>
            <w:tcW w:w="7920" w:type="dxa"/>
            <w:tcBorders>
              <w:top w:val="single" w:sz="4" w:space="0" w:color="auto"/>
              <w:left w:val="single" w:sz="4" w:space="0" w:color="auto"/>
              <w:bottom w:val="single" w:sz="4" w:space="0" w:color="auto"/>
              <w:right w:val="single" w:sz="4" w:space="0" w:color="auto"/>
            </w:tcBorders>
          </w:tcPr>
          <w:p w14:paraId="5BD72B32"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The specification calls for </w:t>
            </w:r>
            <w:r w:rsidR="005424DE" w:rsidRPr="002B0D04">
              <w:rPr>
                <w:rFonts w:ascii="Arial" w:hAnsi="Arial" w:cs="Arial"/>
                <w:b/>
                <w:color w:val="000000"/>
              </w:rPr>
              <w:t>“</w:t>
            </w:r>
            <w:r w:rsidRPr="002B0D04">
              <w:rPr>
                <w:rFonts w:ascii="Arial" w:hAnsi="Arial" w:cs="Arial"/>
                <w:b/>
                <w:color w:val="000000"/>
              </w:rPr>
              <w:t>a minimum of one (1) telephone training session with each Agent.</w:t>
            </w:r>
            <w:r w:rsidR="005424DE" w:rsidRPr="002B0D04">
              <w:rPr>
                <w:rFonts w:ascii="Arial" w:hAnsi="Arial" w:cs="Arial"/>
                <w:b/>
                <w:color w:val="000000"/>
              </w:rPr>
              <w:t>”</w:t>
            </w:r>
            <w:r w:rsidRPr="002B0D04">
              <w:rPr>
                <w:rFonts w:ascii="Arial" w:hAnsi="Arial" w:cs="Arial"/>
                <w:b/>
                <w:color w:val="000000"/>
              </w:rPr>
              <w:t xml:space="preserve"> Are online training modules designed specifically for </w:t>
            </w:r>
            <w:r w:rsidR="00C723E2" w:rsidRPr="002B0D04">
              <w:rPr>
                <w:rFonts w:ascii="Arial" w:hAnsi="Arial" w:cs="Arial"/>
                <w:b/>
                <w:color w:val="000000"/>
              </w:rPr>
              <w:t xml:space="preserve">Agents </w:t>
            </w:r>
            <w:r w:rsidRPr="002B0D04">
              <w:rPr>
                <w:rFonts w:ascii="Arial" w:hAnsi="Arial" w:cs="Arial"/>
                <w:b/>
                <w:color w:val="000000"/>
              </w:rPr>
              <w:t>and available 24x7 acceptable in lieu of telephone training?</w:t>
            </w:r>
          </w:p>
          <w:p w14:paraId="68A103E3"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41F1CCC" w14:textId="564BA885" w:rsidR="009B5DC1" w:rsidRPr="002B0D04" w:rsidRDefault="009B5DC1" w:rsidP="006856F1">
            <w:pPr>
              <w:jc w:val="both"/>
              <w:rPr>
                <w:rFonts w:ascii="Arial" w:hAnsi="Arial" w:cs="Arial"/>
                <w:b/>
              </w:rPr>
            </w:pPr>
            <w:r w:rsidRPr="002B0D04">
              <w:rPr>
                <w:rFonts w:ascii="Arial" w:hAnsi="Arial" w:cs="Arial"/>
                <w:color w:val="000000"/>
              </w:rPr>
              <w:t>Yes</w:t>
            </w:r>
            <w:r w:rsidR="006856F1" w:rsidRPr="002B0D04">
              <w:rPr>
                <w:rFonts w:ascii="Arial" w:hAnsi="Arial" w:cs="Arial"/>
                <w:color w:val="000000"/>
              </w:rPr>
              <w:t>.</w:t>
            </w:r>
            <w:r w:rsidRPr="002B0D04">
              <w:rPr>
                <w:rFonts w:ascii="Arial" w:hAnsi="Arial" w:cs="Arial"/>
                <w:color w:val="000000"/>
              </w:rPr>
              <w:t xml:space="preserve"> </w:t>
            </w:r>
            <w:r w:rsidR="005020D9" w:rsidRPr="002B0D04">
              <w:rPr>
                <w:rFonts w:ascii="Arial" w:hAnsi="Arial" w:cs="Arial"/>
                <w:color w:val="000000"/>
              </w:rPr>
              <w:t>T</w:t>
            </w:r>
            <w:r w:rsidRPr="002B0D04">
              <w:rPr>
                <w:rFonts w:ascii="Arial" w:hAnsi="Arial" w:cs="Arial"/>
                <w:color w:val="000000"/>
              </w:rPr>
              <w:t>he DFW will accept online training modules</w:t>
            </w:r>
            <w:r w:rsidR="00CB149C" w:rsidRPr="002B0D04">
              <w:rPr>
                <w:rFonts w:ascii="Arial" w:hAnsi="Arial" w:cs="Arial"/>
                <w:color w:val="000000"/>
              </w:rPr>
              <w:t>;</w:t>
            </w:r>
            <w:r w:rsidRPr="002B0D04">
              <w:rPr>
                <w:rFonts w:ascii="Arial" w:hAnsi="Arial" w:cs="Arial"/>
                <w:color w:val="000000"/>
              </w:rPr>
              <w:t xml:space="preserve"> however</w:t>
            </w:r>
            <w:r w:rsidR="00CB149C" w:rsidRPr="002B0D04">
              <w:rPr>
                <w:rFonts w:ascii="Arial" w:hAnsi="Arial" w:cs="Arial"/>
                <w:color w:val="000000"/>
              </w:rPr>
              <w:t>,</w:t>
            </w:r>
            <w:r w:rsidRPr="002B0D04">
              <w:rPr>
                <w:rFonts w:ascii="Arial" w:hAnsi="Arial" w:cs="Arial"/>
                <w:color w:val="000000"/>
              </w:rPr>
              <w:t xml:space="preserve"> </w:t>
            </w:r>
            <w:r w:rsidR="00C723E2" w:rsidRPr="002B0D04">
              <w:rPr>
                <w:rFonts w:ascii="Arial" w:hAnsi="Arial" w:cs="Arial"/>
                <w:color w:val="000000"/>
              </w:rPr>
              <w:t xml:space="preserve">Agents </w:t>
            </w:r>
            <w:r w:rsidRPr="002B0D04">
              <w:rPr>
                <w:rFonts w:ascii="Arial" w:hAnsi="Arial" w:cs="Arial"/>
                <w:color w:val="000000"/>
              </w:rPr>
              <w:t xml:space="preserve">shall be able to call </w:t>
            </w:r>
            <w:r w:rsidR="005020D9" w:rsidRPr="002B0D04">
              <w:rPr>
                <w:rFonts w:ascii="Arial" w:hAnsi="Arial" w:cs="Arial"/>
                <w:color w:val="000000"/>
              </w:rPr>
              <w:t>the Help Desk</w:t>
            </w:r>
            <w:r w:rsidRPr="002B0D04">
              <w:rPr>
                <w:rFonts w:ascii="Arial" w:hAnsi="Arial" w:cs="Arial"/>
                <w:color w:val="000000"/>
              </w:rPr>
              <w:t xml:space="preserve"> if they need extra assistance. </w:t>
            </w:r>
            <w:r w:rsidR="00853291"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853291" w:rsidRPr="002B0D04">
              <w:rPr>
                <w:rFonts w:ascii="Arial" w:hAnsi="Arial" w:cs="Arial"/>
                <w:color w:val="000000"/>
              </w:rPr>
              <w:t>. Section 3.14.2 has been amended.</w:t>
            </w:r>
          </w:p>
        </w:tc>
      </w:tr>
      <w:tr w:rsidR="007E756E" w:rsidRPr="002B0D04" w14:paraId="6BBEA98E" w14:textId="77777777" w:rsidTr="00ED3B68">
        <w:tc>
          <w:tcPr>
            <w:tcW w:w="697" w:type="dxa"/>
            <w:tcBorders>
              <w:top w:val="single" w:sz="4" w:space="0" w:color="auto"/>
              <w:left w:val="single" w:sz="4" w:space="0" w:color="auto"/>
              <w:bottom w:val="single" w:sz="4" w:space="0" w:color="auto"/>
              <w:right w:val="single" w:sz="4" w:space="0" w:color="auto"/>
            </w:tcBorders>
          </w:tcPr>
          <w:p w14:paraId="7B63B97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67.</w:t>
            </w:r>
          </w:p>
        </w:tc>
        <w:tc>
          <w:tcPr>
            <w:tcW w:w="1620" w:type="dxa"/>
            <w:tcBorders>
              <w:top w:val="single" w:sz="4" w:space="0" w:color="auto"/>
              <w:left w:val="single" w:sz="4" w:space="0" w:color="auto"/>
              <w:bottom w:val="single" w:sz="4" w:space="0" w:color="auto"/>
              <w:right w:val="single" w:sz="4" w:space="0" w:color="auto"/>
            </w:tcBorders>
          </w:tcPr>
          <w:p w14:paraId="3BD010FB"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3.14.4</w:t>
            </w:r>
          </w:p>
        </w:tc>
        <w:tc>
          <w:tcPr>
            <w:tcW w:w="7920" w:type="dxa"/>
            <w:tcBorders>
              <w:top w:val="single" w:sz="4" w:space="0" w:color="auto"/>
              <w:left w:val="single" w:sz="4" w:space="0" w:color="auto"/>
              <w:bottom w:val="single" w:sz="4" w:space="0" w:color="auto"/>
              <w:right w:val="single" w:sz="4" w:space="0" w:color="auto"/>
            </w:tcBorders>
          </w:tcPr>
          <w:p w14:paraId="382850EA" w14:textId="77777777" w:rsidR="00492AB3" w:rsidRPr="002B0D04" w:rsidRDefault="00492AB3" w:rsidP="00492AB3">
            <w:pPr>
              <w:jc w:val="both"/>
              <w:rPr>
                <w:rFonts w:ascii="Arial" w:hAnsi="Arial" w:cs="Arial"/>
                <w:b/>
                <w:color w:val="000000"/>
              </w:rPr>
            </w:pPr>
            <w:r w:rsidRPr="002B0D04">
              <w:rPr>
                <w:rFonts w:ascii="Arial" w:hAnsi="Arial" w:cs="Arial"/>
                <w:b/>
                <w:color w:val="000000"/>
              </w:rPr>
              <w:t>DFW Staff Training States training shall be in 2 categories but only one is listed (for Terminal Users). Is the second category that which is described in 4.14.5 (back office)?</w:t>
            </w:r>
          </w:p>
          <w:p w14:paraId="7DB4F1C7"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1AC5828" w14:textId="2F8CE42A" w:rsidR="009B5DC1" w:rsidRPr="002B0D04" w:rsidRDefault="009B5DC1" w:rsidP="007938D3">
            <w:pPr>
              <w:tabs>
                <w:tab w:val="left" w:pos="0"/>
              </w:tabs>
              <w:overflowPunct w:val="0"/>
              <w:autoSpaceDE w:val="0"/>
              <w:autoSpaceDN w:val="0"/>
              <w:adjustRightInd w:val="0"/>
              <w:jc w:val="both"/>
              <w:rPr>
                <w:rFonts w:ascii="Arial" w:hAnsi="Arial" w:cs="Arial"/>
              </w:rPr>
            </w:pPr>
            <w:r w:rsidRPr="002B0D04">
              <w:rPr>
                <w:rFonts w:ascii="Arial" w:hAnsi="Arial" w:cs="Arial"/>
              </w:rPr>
              <w:t>Yes.</w:t>
            </w:r>
            <w:r w:rsidR="00BC25AE" w:rsidRPr="002B0D04">
              <w:rPr>
                <w:rFonts w:ascii="Arial" w:hAnsi="Arial" w:cs="Arial"/>
              </w:rPr>
              <w:t xml:space="preserve">  DFW Back Office training is the second category.</w:t>
            </w:r>
            <w:r w:rsidR="007938D3" w:rsidRPr="002B0D04">
              <w:rPr>
                <w:rFonts w:ascii="Arial" w:hAnsi="Arial" w:cs="Arial"/>
              </w:rPr>
              <w:t xml:space="preserve"> </w:t>
            </w:r>
            <w:r w:rsidR="007938D3"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7938D3" w:rsidRPr="002B0D04">
              <w:rPr>
                <w:rFonts w:ascii="Arial" w:hAnsi="Arial" w:cs="Arial"/>
                <w:color w:val="000000"/>
              </w:rPr>
              <w:t>. Sections 3.14.4-3.14.6 have been amended.</w:t>
            </w:r>
          </w:p>
        </w:tc>
      </w:tr>
      <w:tr w:rsidR="007E756E" w:rsidRPr="002B0D04" w14:paraId="00AD954D" w14:textId="77777777" w:rsidTr="00ED3B68">
        <w:tc>
          <w:tcPr>
            <w:tcW w:w="697" w:type="dxa"/>
            <w:tcBorders>
              <w:top w:val="single" w:sz="4" w:space="0" w:color="auto"/>
              <w:left w:val="single" w:sz="4" w:space="0" w:color="auto"/>
              <w:bottom w:val="single" w:sz="4" w:space="0" w:color="auto"/>
              <w:right w:val="single" w:sz="4" w:space="0" w:color="auto"/>
            </w:tcBorders>
          </w:tcPr>
          <w:p w14:paraId="0C7BA12E"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68.</w:t>
            </w:r>
          </w:p>
        </w:tc>
        <w:tc>
          <w:tcPr>
            <w:tcW w:w="1620" w:type="dxa"/>
            <w:tcBorders>
              <w:top w:val="single" w:sz="4" w:space="0" w:color="auto"/>
              <w:left w:val="single" w:sz="4" w:space="0" w:color="auto"/>
              <w:bottom w:val="single" w:sz="4" w:space="0" w:color="auto"/>
              <w:right w:val="single" w:sz="4" w:space="0" w:color="auto"/>
            </w:tcBorders>
          </w:tcPr>
          <w:p w14:paraId="7DE30719"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3.14.4</w:t>
            </w:r>
          </w:p>
        </w:tc>
        <w:tc>
          <w:tcPr>
            <w:tcW w:w="7920" w:type="dxa"/>
            <w:tcBorders>
              <w:top w:val="single" w:sz="4" w:space="0" w:color="auto"/>
              <w:left w:val="single" w:sz="4" w:space="0" w:color="auto"/>
              <w:bottom w:val="single" w:sz="4" w:space="0" w:color="auto"/>
              <w:right w:val="single" w:sz="4" w:space="0" w:color="auto"/>
            </w:tcBorders>
          </w:tcPr>
          <w:p w14:paraId="09943C6D" w14:textId="77777777" w:rsidR="00492AB3" w:rsidRPr="002B0D04" w:rsidRDefault="005424DE" w:rsidP="00492AB3">
            <w:pPr>
              <w:jc w:val="both"/>
              <w:rPr>
                <w:rFonts w:ascii="Arial" w:hAnsi="Arial" w:cs="Arial"/>
                <w:b/>
                <w:color w:val="000000"/>
              </w:rPr>
            </w:pPr>
            <w:r w:rsidRPr="002B0D04">
              <w:rPr>
                <w:rFonts w:ascii="Arial" w:hAnsi="Arial" w:cs="Arial"/>
                <w:b/>
                <w:color w:val="000000"/>
              </w:rPr>
              <w:t>A</w:t>
            </w:r>
            <w:r w:rsidR="00492AB3" w:rsidRPr="002B0D04">
              <w:rPr>
                <w:rFonts w:ascii="Arial" w:hAnsi="Arial" w:cs="Arial"/>
                <w:b/>
                <w:color w:val="000000"/>
              </w:rPr>
              <w:t xml:space="preserve">. How many in-person training sessions does DFW expect the </w:t>
            </w:r>
            <w:r w:rsidR="00994FDA" w:rsidRPr="002B0D04">
              <w:rPr>
                <w:rFonts w:ascii="Arial" w:hAnsi="Arial" w:cs="Arial"/>
                <w:b/>
                <w:color w:val="000000"/>
              </w:rPr>
              <w:t>V</w:t>
            </w:r>
            <w:r w:rsidR="00492AB3" w:rsidRPr="002B0D04">
              <w:rPr>
                <w:rFonts w:ascii="Arial" w:hAnsi="Arial" w:cs="Arial"/>
                <w:b/>
                <w:color w:val="000000"/>
              </w:rPr>
              <w:t>endor</w:t>
            </w:r>
            <w:r w:rsidR="00994FDA" w:rsidRPr="002B0D04">
              <w:rPr>
                <w:rFonts w:ascii="Arial" w:hAnsi="Arial" w:cs="Arial"/>
                <w:b/>
                <w:color w:val="000000"/>
              </w:rPr>
              <w:t xml:space="preserve"> {Bidder}</w:t>
            </w:r>
            <w:r w:rsidR="00492AB3" w:rsidRPr="002B0D04">
              <w:rPr>
                <w:rFonts w:ascii="Arial" w:hAnsi="Arial" w:cs="Arial"/>
                <w:b/>
                <w:color w:val="000000"/>
              </w:rPr>
              <w:t xml:space="preserve"> to provide? The </w:t>
            </w:r>
            <w:r w:rsidR="00994FDA" w:rsidRPr="002B0D04">
              <w:rPr>
                <w:rFonts w:ascii="Arial" w:hAnsi="Arial" w:cs="Arial"/>
                <w:b/>
                <w:color w:val="000000"/>
              </w:rPr>
              <w:t>Bid Solicitation {</w:t>
            </w:r>
            <w:r w:rsidR="00492AB3" w:rsidRPr="002B0D04">
              <w:rPr>
                <w:rFonts w:ascii="Arial" w:hAnsi="Arial" w:cs="Arial"/>
                <w:b/>
                <w:color w:val="000000"/>
              </w:rPr>
              <w:t>RFP</w:t>
            </w:r>
            <w:r w:rsidR="00994FDA" w:rsidRPr="002B0D04">
              <w:rPr>
                <w:rFonts w:ascii="Arial" w:hAnsi="Arial" w:cs="Arial"/>
                <w:b/>
                <w:color w:val="000000"/>
              </w:rPr>
              <w:t>}</w:t>
            </w:r>
            <w:r w:rsidR="00492AB3" w:rsidRPr="002B0D04">
              <w:rPr>
                <w:rFonts w:ascii="Arial" w:hAnsi="Arial" w:cs="Arial"/>
                <w:b/>
                <w:color w:val="000000"/>
              </w:rPr>
              <w:t xml:space="preserve"> indicates 7 (one for each office listed in 3.14.4 and 2 noted in 3.14.5). </w:t>
            </w:r>
            <w:r w:rsidRPr="002B0D04">
              <w:rPr>
                <w:rFonts w:ascii="Arial" w:hAnsi="Arial" w:cs="Arial"/>
                <w:b/>
                <w:color w:val="000000"/>
              </w:rPr>
              <w:t xml:space="preserve">B. </w:t>
            </w:r>
            <w:r w:rsidR="00492AB3" w:rsidRPr="002B0D04">
              <w:rPr>
                <w:rFonts w:ascii="Arial" w:hAnsi="Arial" w:cs="Arial"/>
                <w:b/>
                <w:color w:val="000000"/>
              </w:rPr>
              <w:t xml:space="preserve">Is the training a one-time requirement or would DFW like the training </w:t>
            </w:r>
            <w:r w:rsidR="00EC6664" w:rsidRPr="002B0D04">
              <w:rPr>
                <w:rFonts w:ascii="Arial" w:hAnsi="Arial" w:cs="Arial"/>
                <w:b/>
                <w:color w:val="000000"/>
              </w:rPr>
              <w:t xml:space="preserve">to </w:t>
            </w:r>
            <w:r w:rsidR="00492AB3" w:rsidRPr="002B0D04">
              <w:rPr>
                <w:rFonts w:ascii="Arial" w:hAnsi="Arial" w:cs="Arial"/>
                <w:b/>
                <w:color w:val="000000"/>
              </w:rPr>
              <w:t xml:space="preserve">be annual? </w:t>
            </w:r>
            <w:r w:rsidRPr="002B0D04">
              <w:rPr>
                <w:rFonts w:ascii="Arial" w:hAnsi="Arial" w:cs="Arial"/>
                <w:b/>
                <w:color w:val="000000"/>
              </w:rPr>
              <w:t xml:space="preserve">C. </w:t>
            </w:r>
            <w:r w:rsidR="00492AB3" w:rsidRPr="002B0D04">
              <w:rPr>
                <w:rFonts w:ascii="Arial" w:hAnsi="Arial" w:cs="Arial"/>
                <w:b/>
                <w:color w:val="000000"/>
              </w:rPr>
              <w:t>What is the frequency of this required in-person training?</w:t>
            </w:r>
          </w:p>
          <w:p w14:paraId="16DEDC45" w14:textId="77777777" w:rsidR="009B5DC1" w:rsidRPr="002B0D04" w:rsidRDefault="009B5DC1" w:rsidP="006247F1">
            <w:pPr>
              <w:tabs>
                <w:tab w:val="left" w:pos="0"/>
              </w:tabs>
              <w:overflowPunct w:val="0"/>
              <w:autoSpaceDE w:val="0"/>
              <w:autoSpaceDN w:val="0"/>
              <w:adjustRightInd w:val="0"/>
              <w:jc w:val="both"/>
              <w:rPr>
                <w:rFonts w:ascii="Arial" w:hAnsi="Arial" w:cs="Arial"/>
                <w:b/>
              </w:rPr>
            </w:pPr>
          </w:p>
          <w:p w14:paraId="7EB4FF28" w14:textId="77777777" w:rsidR="009B5DC1" w:rsidRPr="002B0D04" w:rsidRDefault="00994FDA" w:rsidP="00994FDA">
            <w:pPr>
              <w:jc w:val="both"/>
              <w:rPr>
                <w:rFonts w:ascii="Arial" w:hAnsi="Arial" w:cs="Arial"/>
                <w:b/>
              </w:rPr>
            </w:pPr>
            <w:r w:rsidRPr="002B0D04">
              <w:rPr>
                <w:rFonts w:ascii="Arial" w:hAnsi="Arial" w:cs="Arial"/>
                <w:color w:val="000000"/>
              </w:rPr>
              <w:t xml:space="preserve">A. Vendors {Bidders} should plan for </w:t>
            </w:r>
            <w:r w:rsidR="007423E2" w:rsidRPr="002B0D04">
              <w:rPr>
                <w:rFonts w:ascii="Arial" w:hAnsi="Arial" w:cs="Arial"/>
                <w:color w:val="000000"/>
              </w:rPr>
              <w:t>seven (</w:t>
            </w:r>
            <w:r w:rsidRPr="002B0D04">
              <w:rPr>
                <w:rFonts w:ascii="Arial" w:hAnsi="Arial" w:cs="Arial"/>
                <w:color w:val="000000"/>
              </w:rPr>
              <w:t>7</w:t>
            </w:r>
            <w:r w:rsidR="007423E2" w:rsidRPr="002B0D04">
              <w:rPr>
                <w:rFonts w:ascii="Arial" w:hAnsi="Arial" w:cs="Arial"/>
                <w:color w:val="000000"/>
              </w:rPr>
              <w:t>)</w:t>
            </w:r>
            <w:r w:rsidRPr="002B0D04">
              <w:rPr>
                <w:rFonts w:ascii="Arial" w:hAnsi="Arial" w:cs="Arial"/>
                <w:color w:val="000000"/>
              </w:rPr>
              <w:t xml:space="preserve"> in-person training sessions. </w:t>
            </w:r>
            <w:r w:rsidR="005424DE" w:rsidRPr="002B0D04">
              <w:rPr>
                <w:rFonts w:ascii="Arial" w:hAnsi="Arial" w:cs="Arial"/>
                <w:color w:val="000000"/>
              </w:rPr>
              <w:t xml:space="preserve">B. </w:t>
            </w:r>
            <w:r w:rsidR="009B5DC1" w:rsidRPr="002B0D04">
              <w:rPr>
                <w:rFonts w:ascii="Arial" w:hAnsi="Arial" w:cs="Arial"/>
                <w:color w:val="000000"/>
              </w:rPr>
              <w:t>This is a one</w:t>
            </w:r>
            <w:r w:rsidR="0046341B" w:rsidRPr="002B0D04">
              <w:rPr>
                <w:rFonts w:ascii="Arial" w:hAnsi="Arial" w:cs="Arial"/>
                <w:color w:val="000000"/>
              </w:rPr>
              <w:t xml:space="preserve"> (1)</w:t>
            </w:r>
            <w:r w:rsidR="009B5DC1" w:rsidRPr="002B0D04">
              <w:rPr>
                <w:rFonts w:ascii="Arial" w:hAnsi="Arial" w:cs="Arial"/>
                <w:color w:val="000000"/>
              </w:rPr>
              <w:t xml:space="preserve"> time requirement.  The DFW will make every effort to consolidate offices and personnel for training in order to potentially reduce the number of offices for which on-site training is required</w:t>
            </w:r>
            <w:r w:rsidR="005424DE" w:rsidRPr="002B0D04">
              <w:rPr>
                <w:rFonts w:ascii="Arial" w:hAnsi="Arial" w:cs="Arial"/>
                <w:color w:val="000000"/>
              </w:rPr>
              <w:t>.</w:t>
            </w:r>
            <w:r w:rsidR="007938D3" w:rsidRPr="002B0D04">
              <w:rPr>
                <w:rFonts w:ascii="Arial" w:hAnsi="Arial" w:cs="Arial"/>
                <w:color w:val="000000"/>
              </w:rPr>
              <w:t xml:space="preserve"> C. One </w:t>
            </w:r>
            <w:r w:rsidR="0046341B" w:rsidRPr="002B0D04">
              <w:rPr>
                <w:rFonts w:ascii="Arial" w:hAnsi="Arial" w:cs="Arial"/>
                <w:color w:val="000000"/>
              </w:rPr>
              <w:t xml:space="preserve">(1) </w:t>
            </w:r>
            <w:r w:rsidR="007938D3" w:rsidRPr="002B0D04">
              <w:rPr>
                <w:rFonts w:ascii="Arial" w:hAnsi="Arial" w:cs="Arial"/>
                <w:color w:val="000000"/>
              </w:rPr>
              <w:t>time in-person training.</w:t>
            </w:r>
            <w:r w:rsidR="009B5DC1" w:rsidRPr="002B0D04">
              <w:rPr>
                <w:rFonts w:ascii="Arial" w:hAnsi="Arial" w:cs="Arial"/>
                <w:color w:val="000000"/>
              </w:rPr>
              <w:t xml:space="preserve"> </w:t>
            </w:r>
          </w:p>
        </w:tc>
      </w:tr>
      <w:tr w:rsidR="007E756E" w:rsidRPr="002B0D04" w14:paraId="11338905" w14:textId="77777777" w:rsidTr="00ED3B68">
        <w:tc>
          <w:tcPr>
            <w:tcW w:w="697" w:type="dxa"/>
            <w:tcBorders>
              <w:top w:val="single" w:sz="4" w:space="0" w:color="auto"/>
              <w:left w:val="single" w:sz="4" w:space="0" w:color="auto"/>
              <w:bottom w:val="single" w:sz="4" w:space="0" w:color="auto"/>
              <w:right w:val="single" w:sz="4" w:space="0" w:color="auto"/>
            </w:tcBorders>
          </w:tcPr>
          <w:p w14:paraId="1E455084"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14:paraId="642E8B81"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3.14.6</w:t>
            </w:r>
          </w:p>
        </w:tc>
        <w:tc>
          <w:tcPr>
            <w:tcW w:w="7920" w:type="dxa"/>
            <w:tcBorders>
              <w:top w:val="single" w:sz="4" w:space="0" w:color="auto"/>
              <w:left w:val="single" w:sz="4" w:space="0" w:color="auto"/>
              <w:bottom w:val="single" w:sz="4" w:space="0" w:color="auto"/>
              <w:right w:val="single" w:sz="4" w:space="0" w:color="auto"/>
            </w:tcBorders>
          </w:tcPr>
          <w:p w14:paraId="68AAB801"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Would DFW allow an electronic/digital training manual easily accessible (and printable) from the </w:t>
            </w:r>
            <w:r w:rsidR="006856F1" w:rsidRPr="002B0D04">
              <w:rPr>
                <w:rFonts w:ascii="Arial" w:hAnsi="Arial" w:cs="Arial"/>
                <w:b/>
                <w:color w:val="000000"/>
              </w:rPr>
              <w:t>A</w:t>
            </w:r>
            <w:r w:rsidRPr="002B0D04">
              <w:rPr>
                <w:rFonts w:ascii="Arial" w:hAnsi="Arial" w:cs="Arial"/>
                <w:b/>
                <w:color w:val="000000"/>
              </w:rPr>
              <w:t>gent</w:t>
            </w:r>
            <w:r w:rsidR="003124CE" w:rsidRPr="002B0D04">
              <w:rPr>
                <w:rFonts w:ascii="Arial" w:hAnsi="Arial" w:cs="Arial"/>
                <w:b/>
                <w:color w:val="000000"/>
              </w:rPr>
              <w:t>’</w:t>
            </w:r>
            <w:r w:rsidRPr="002B0D04">
              <w:rPr>
                <w:rFonts w:ascii="Arial" w:hAnsi="Arial" w:cs="Arial"/>
                <w:b/>
                <w:color w:val="000000"/>
              </w:rPr>
              <w:t xml:space="preserve">s WebPOS homepage in lieu of </w:t>
            </w:r>
            <w:r w:rsidR="00994FDA" w:rsidRPr="002B0D04">
              <w:rPr>
                <w:rFonts w:ascii="Arial" w:hAnsi="Arial" w:cs="Arial"/>
                <w:b/>
                <w:color w:val="000000"/>
              </w:rPr>
              <w:t>V</w:t>
            </w:r>
            <w:r w:rsidRPr="002B0D04">
              <w:rPr>
                <w:rFonts w:ascii="Arial" w:hAnsi="Arial" w:cs="Arial"/>
                <w:b/>
                <w:color w:val="000000"/>
              </w:rPr>
              <w:t>endor</w:t>
            </w:r>
            <w:r w:rsidR="00994FDA" w:rsidRPr="002B0D04">
              <w:rPr>
                <w:rFonts w:ascii="Arial" w:hAnsi="Arial" w:cs="Arial"/>
                <w:b/>
                <w:color w:val="000000"/>
              </w:rPr>
              <w:t xml:space="preserve"> {Contractor}</w:t>
            </w:r>
            <w:r w:rsidRPr="002B0D04">
              <w:rPr>
                <w:rFonts w:ascii="Arial" w:hAnsi="Arial" w:cs="Arial"/>
                <w:b/>
                <w:color w:val="000000"/>
              </w:rPr>
              <w:t xml:space="preserve">-supplied printed manuals? DFW would realize considerable cost savings by not printing, while ensuring that </w:t>
            </w:r>
            <w:r w:rsidR="00C723E2" w:rsidRPr="002B0D04">
              <w:rPr>
                <w:rFonts w:ascii="Arial" w:hAnsi="Arial" w:cs="Arial"/>
                <w:b/>
                <w:color w:val="000000"/>
              </w:rPr>
              <w:t xml:space="preserve">Agents </w:t>
            </w:r>
            <w:r w:rsidRPr="002B0D04">
              <w:rPr>
                <w:rFonts w:ascii="Arial" w:hAnsi="Arial" w:cs="Arial"/>
                <w:b/>
                <w:color w:val="000000"/>
              </w:rPr>
              <w:t>always have access to print the current version online.</w:t>
            </w:r>
          </w:p>
          <w:p w14:paraId="7861E251"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E34231A" w14:textId="4B19DDAC" w:rsidR="009B5DC1" w:rsidRPr="002B0D04" w:rsidRDefault="009B5DC1" w:rsidP="00986A92">
            <w:pPr>
              <w:tabs>
                <w:tab w:val="left" w:pos="0"/>
              </w:tabs>
              <w:overflowPunct w:val="0"/>
              <w:autoSpaceDE w:val="0"/>
              <w:autoSpaceDN w:val="0"/>
              <w:adjustRightInd w:val="0"/>
              <w:jc w:val="both"/>
              <w:rPr>
                <w:rFonts w:ascii="Arial" w:hAnsi="Arial" w:cs="Arial"/>
                <w:b/>
              </w:rPr>
            </w:pPr>
            <w:r w:rsidRPr="002B0D04">
              <w:rPr>
                <w:rFonts w:ascii="Arial" w:hAnsi="Arial" w:cs="Arial"/>
                <w:color w:val="000000"/>
              </w:rPr>
              <w:t xml:space="preserve">Yes, </w:t>
            </w:r>
            <w:r w:rsidR="000D4E2F" w:rsidRPr="002B0D04">
              <w:rPr>
                <w:rFonts w:ascii="Arial" w:hAnsi="Arial" w:cs="Arial"/>
                <w:color w:val="000000"/>
              </w:rPr>
              <w:t xml:space="preserve">the </w:t>
            </w:r>
            <w:r w:rsidRPr="002B0D04">
              <w:rPr>
                <w:rFonts w:ascii="Arial" w:hAnsi="Arial" w:cs="Arial"/>
                <w:color w:val="000000"/>
              </w:rPr>
              <w:t xml:space="preserve">manual can be </w:t>
            </w:r>
            <w:r w:rsidR="007423E2" w:rsidRPr="002B0D04">
              <w:rPr>
                <w:rFonts w:ascii="Arial" w:hAnsi="Arial" w:cs="Arial"/>
                <w:color w:val="000000"/>
              </w:rPr>
              <w:t>w</w:t>
            </w:r>
            <w:r w:rsidRPr="002B0D04">
              <w:rPr>
                <w:rFonts w:ascii="Arial" w:hAnsi="Arial" w:cs="Arial"/>
                <w:color w:val="000000"/>
              </w:rPr>
              <w:t xml:space="preserve">eb based, provided that </w:t>
            </w:r>
            <w:r w:rsidR="00C723E2" w:rsidRPr="002B0D04">
              <w:rPr>
                <w:rFonts w:ascii="Arial" w:hAnsi="Arial" w:cs="Arial"/>
                <w:color w:val="000000"/>
              </w:rPr>
              <w:t xml:space="preserve">Agents </w:t>
            </w:r>
            <w:r w:rsidRPr="002B0D04">
              <w:rPr>
                <w:rFonts w:ascii="Arial" w:hAnsi="Arial" w:cs="Arial"/>
                <w:color w:val="000000"/>
              </w:rPr>
              <w:t xml:space="preserve">and DFW staff will have the ability to print the manuals using </w:t>
            </w:r>
            <w:r w:rsidR="00DC0FB5" w:rsidRPr="002B0D04">
              <w:rPr>
                <w:rFonts w:ascii="Arial" w:hAnsi="Arial" w:cs="Arial"/>
                <w:color w:val="000000"/>
              </w:rPr>
              <w:t xml:space="preserve">its </w:t>
            </w:r>
            <w:r w:rsidRPr="002B0D04">
              <w:rPr>
                <w:rFonts w:ascii="Arial" w:hAnsi="Arial" w:cs="Arial"/>
                <w:color w:val="000000"/>
              </w:rPr>
              <w:t xml:space="preserve">own printers. </w:t>
            </w:r>
            <w:r w:rsidR="0054592F"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0054592F" w:rsidRPr="002B0D04">
              <w:rPr>
                <w:rFonts w:ascii="Arial" w:hAnsi="Arial" w:cs="Arial"/>
                <w:color w:val="000000"/>
              </w:rPr>
              <w:t>. Section 3.14.5</w:t>
            </w:r>
            <w:r w:rsidR="00986A92" w:rsidRPr="002B0D04">
              <w:rPr>
                <w:rFonts w:ascii="Arial" w:hAnsi="Arial" w:cs="Arial"/>
                <w:color w:val="000000"/>
              </w:rPr>
              <w:t xml:space="preserve"> </w:t>
            </w:r>
            <w:r w:rsidR="0054592F" w:rsidRPr="002B0D04">
              <w:rPr>
                <w:rFonts w:ascii="Arial" w:hAnsi="Arial" w:cs="Arial"/>
                <w:color w:val="000000"/>
              </w:rPr>
              <w:t>has been amended.</w:t>
            </w:r>
          </w:p>
        </w:tc>
      </w:tr>
      <w:tr w:rsidR="007E756E" w:rsidRPr="002B0D04" w14:paraId="1B5E2136" w14:textId="77777777" w:rsidTr="00ED3B68">
        <w:tc>
          <w:tcPr>
            <w:tcW w:w="697" w:type="dxa"/>
            <w:tcBorders>
              <w:top w:val="single" w:sz="4" w:space="0" w:color="auto"/>
              <w:left w:val="single" w:sz="4" w:space="0" w:color="auto"/>
              <w:bottom w:val="single" w:sz="4" w:space="0" w:color="auto"/>
              <w:right w:val="single" w:sz="4" w:space="0" w:color="auto"/>
            </w:tcBorders>
          </w:tcPr>
          <w:p w14:paraId="011C3FDD"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70.</w:t>
            </w:r>
          </w:p>
        </w:tc>
        <w:tc>
          <w:tcPr>
            <w:tcW w:w="1620" w:type="dxa"/>
            <w:tcBorders>
              <w:top w:val="single" w:sz="4" w:space="0" w:color="auto"/>
              <w:left w:val="single" w:sz="4" w:space="0" w:color="auto"/>
              <w:bottom w:val="single" w:sz="4" w:space="0" w:color="auto"/>
              <w:right w:val="single" w:sz="4" w:space="0" w:color="auto"/>
            </w:tcBorders>
          </w:tcPr>
          <w:p w14:paraId="33CAB9DB"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4.3.1</w:t>
            </w:r>
          </w:p>
        </w:tc>
        <w:tc>
          <w:tcPr>
            <w:tcW w:w="7920" w:type="dxa"/>
            <w:tcBorders>
              <w:top w:val="single" w:sz="4" w:space="0" w:color="auto"/>
              <w:left w:val="single" w:sz="4" w:space="0" w:color="auto"/>
              <w:bottom w:val="single" w:sz="4" w:space="0" w:color="auto"/>
              <w:right w:val="single" w:sz="4" w:space="0" w:color="auto"/>
            </w:tcBorders>
          </w:tcPr>
          <w:p w14:paraId="0348E5B9" w14:textId="57330395" w:rsidR="00492AB3" w:rsidRPr="002B0D04" w:rsidRDefault="00492AB3" w:rsidP="00492AB3">
            <w:pPr>
              <w:jc w:val="both"/>
              <w:rPr>
                <w:rFonts w:ascii="Arial" w:hAnsi="Arial" w:cs="Arial"/>
                <w:b/>
                <w:color w:val="000000"/>
              </w:rPr>
            </w:pPr>
            <w:r w:rsidRPr="002B0D04">
              <w:rPr>
                <w:rFonts w:ascii="Arial" w:hAnsi="Arial" w:cs="Arial"/>
                <w:b/>
                <w:color w:val="000000"/>
              </w:rPr>
              <w:t>For naming files, is the bid solicitation number considered to be 18DPP00223, so for volume 2 the file would be named: Vendorname218DPP00223?</w:t>
            </w:r>
          </w:p>
          <w:p w14:paraId="1EA19D0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912A559" w14:textId="77777777" w:rsidR="009B5DC1" w:rsidRPr="002B0D04" w:rsidRDefault="006F5193" w:rsidP="006856F1">
            <w:pPr>
              <w:jc w:val="both"/>
              <w:rPr>
                <w:rFonts w:ascii="Arial" w:hAnsi="Arial" w:cs="Arial"/>
                <w:b/>
              </w:rPr>
            </w:pPr>
            <w:r w:rsidRPr="002B0D04">
              <w:rPr>
                <w:rFonts w:ascii="Arial" w:hAnsi="Arial" w:cs="Arial"/>
                <w:color w:val="000000"/>
              </w:rPr>
              <w:t>Bid Solicitation Number is 18DPP00223.  The suggested file label is "Vendor Name Volume 2 18DPP00223".</w:t>
            </w:r>
          </w:p>
        </w:tc>
      </w:tr>
      <w:tr w:rsidR="007E756E" w:rsidRPr="002B0D04" w14:paraId="382B442B" w14:textId="77777777" w:rsidTr="00ED3B68">
        <w:tc>
          <w:tcPr>
            <w:tcW w:w="697" w:type="dxa"/>
            <w:tcBorders>
              <w:top w:val="single" w:sz="4" w:space="0" w:color="auto"/>
              <w:left w:val="single" w:sz="4" w:space="0" w:color="auto"/>
              <w:bottom w:val="single" w:sz="4" w:space="0" w:color="auto"/>
              <w:right w:val="single" w:sz="4" w:space="0" w:color="auto"/>
            </w:tcBorders>
          </w:tcPr>
          <w:p w14:paraId="052CD68F"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71.</w:t>
            </w:r>
          </w:p>
        </w:tc>
        <w:tc>
          <w:tcPr>
            <w:tcW w:w="1620" w:type="dxa"/>
            <w:tcBorders>
              <w:top w:val="single" w:sz="4" w:space="0" w:color="auto"/>
              <w:left w:val="single" w:sz="4" w:space="0" w:color="auto"/>
              <w:bottom w:val="single" w:sz="4" w:space="0" w:color="auto"/>
              <w:right w:val="single" w:sz="4" w:space="0" w:color="auto"/>
            </w:tcBorders>
          </w:tcPr>
          <w:p w14:paraId="242FD96F"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w:t>
            </w:r>
          </w:p>
        </w:tc>
        <w:tc>
          <w:tcPr>
            <w:tcW w:w="7920" w:type="dxa"/>
            <w:tcBorders>
              <w:top w:val="single" w:sz="4" w:space="0" w:color="auto"/>
              <w:left w:val="single" w:sz="4" w:space="0" w:color="auto"/>
              <w:bottom w:val="single" w:sz="4" w:space="0" w:color="auto"/>
              <w:right w:val="single" w:sz="4" w:space="0" w:color="auto"/>
            </w:tcBorders>
          </w:tcPr>
          <w:p w14:paraId="5AB5349D"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The forms discussed in Section 7 are not listed here for submission. Although these forms/certifications are required before award, it is implied that they are to be submitted with the </w:t>
            </w:r>
            <w:r w:rsidR="005B61AD" w:rsidRPr="002B0D04">
              <w:rPr>
                <w:rFonts w:ascii="Arial" w:hAnsi="Arial" w:cs="Arial"/>
                <w:b/>
                <w:color w:val="000000"/>
              </w:rPr>
              <w:t>Q</w:t>
            </w:r>
            <w:r w:rsidRPr="002B0D04">
              <w:rPr>
                <w:rFonts w:ascii="Arial" w:hAnsi="Arial" w:cs="Arial"/>
                <w:b/>
                <w:color w:val="000000"/>
              </w:rPr>
              <w:t>uote</w:t>
            </w:r>
            <w:r w:rsidR="00D77C5F" w:rsidRPr="002B0D04">
              <w:rPr>
                <w:rFonts w:ascii="Arial" w:hAnsi="Arial" w:cs="Arial"/>
                <w:b/>
                <w:color w:val="000000"/>
              </w:rPr>
              <w:t xml:space="preserve"> {Proposal}</w:t>
            </w:r>
            <w:r w:rsidRPr="002B0D04">
              <w:rPr>
                <w:rFonts w:ascii="Arial" w:hAnsi="Arial" w:cs="Arial"/>
                <w:b/>
                <w:color w:val="000000"/>
              </w:rPr>
              <w:t xml:space="preserve">. Are the forms discussed in 7.1.1, 7.1.3 and 7.3 to be included with </w:t>
            </w:r>
            <w:r w:rsidR="00D77C5F" w:rsidRPr="002B0D04">
              <w:rPr>
                <w:rFonts w:ascii="Arial" w:hAnsi="Arial" w:cs="Arial"/>
                <w:b/>
                <w:color w:val="000000"/>
              </w:rPr>
              <w:t>Q</w:t>
            </w:r>
            <w:r w:rsidRPr="002B0D04">
              <w:rPr>
                <w:rFonts w:ascii="Arial" w:hAnsi="Arial" w:cs="Arial"/>
                <w:b/>
                <w:color w:val="000000"/>
              </w:rPr>
              <w:t>uote</w:t>
            </w:r>
            <w:r w:rsidR="00D77C5F" w:rsidRPr="002B0D04">
              <w:rPr>
                <w:rFonts w:ascii="Arial" w:hAnsi="Arial" w:cs="Arial"/>
                <w:b/>
                <w:color w:val="000000"/>
              </w:rPr>
              <w:t xml:space="preserve"> {Proposal}</w:t>
            </w:r>
            <w:r w:rsidRPr="002B0D04">
              <w:rPr>
                <w:rFonts w:ascii="Arial" w:hAnsi="Arial" w:cs="Arial"/>
                <w:b/>
                <w:color w:val="000000"/>
              </w:rPr>
              <w:t xml:space="preserve"> and if so, where?</w:t>
            </w:r>
          </w:p>
          <w:p w14:paraId="74B05B33"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CA7B082" w14:textId="77777777" w:rsidR="006F5193" w:rsidRPr="002B0D04" w:rsidRDefault="000D4E2F" w:rsidP="006247F1">
            <w:pPr>
              <w:tabs>
                <w:tab w:val="left" w:pos="0"/>
              </w:tabs>
              <w:overflowPunct w:val="0"/>
              <w:autoSpaceDE w:val="0"/>
              <w:autoSpaceDN w:val="0"/>
              <w:adjustRightInd w:val="0"/>
              <w:jc w:val="both"/>
              <w:rPr>
                <w:rFonts w:ascii="Arial" w:hAnsi="Arial" w:cs="Arial"/>
                <w:b/>
              </w:rPr>
            </w:pPr>
            <w:r w:rsidRPr="002B0D04">
              <w:rPr>
                <w:rFonts w:ascii="Arial" w:hAnsi="Arial" w:cs="Arial"/>
                <w:color w:val="000000"/>
              </w:rPr>
              <w:t>Per Section</w:t>
            </w:r>
            <w:r w:rsidR="006F5193" w:rsidRPr="002B0D04">
              <w:rPr>
                <w:rFonts w:ascii="Arial" w:hAnsi="Arial" w:cs="Arial"/>
                <w:color w:val="000000"/>
              </w:rPr>
              <w:t xml:space="preserve"> 7.1.1 - Chapter 51</w:t>
            </w:r>
            <w:r w:rsidRPr="002B0D04">
              <w:rPr>
                <w:rFonts w:ascii="Arial" w:hAnsi="Arial" w:cs="Arial"/>
                <w:color w:val="000000"/>
              </w:rPr>
              <w:t xml:space="preserve"> Certification</w:t>
            </w:r>
            <w:r w:rsidR="006F5193" w:rsidRPr="002B0D04">
              <w:rPr>
                <w:rFonts w:ascii="Arial" w:hAnsi="Arial" w:cs="Arial"/>
                <w:color w:val="000000"/>
              </w:rPr>
              <w:t xml:space="preserve">, </w:t>
            </w:r>
            <w:r w:rsidRPr="002B0D04">
              <w:rPr>
                <w:rFonts w:ascii="Arial" w:hAnsi="Arial" w:cs="Arial"/>
                <w:color w:val="000000"/>
              </w:rPr>
              <w:t xml:space="preserve">Section </w:t>
            </w:r>
            <w:r w:rsidR="006F5193" w:rsidRPr="002B0D04">
              <w:rPr>
                <w:rFonts w:ascii="Arial" w:hAnsi="Arial" w:cs="Arial"/>
                <w:color w:val="000000"/>
              </w:rPr>
              <w:t>7.1.3 - Affirmative Action</w:t>
            </w:r>
            <w:r w:rsidRPr="002B0D04">
              <w:rPr>
                <w:rFonts w:ascii="Arial" w:hAnsi="Arial" w:cs="Arial"/>
                <w:color w:val="000000"/>
              </w:rPr>
              <w:t xml:space="preserve"> Compliance</w:t>
            </w:r>
            <w:r w:rsidR="006F5193" w:rsidRPr="002B0D04">
              <w:rPr>
                <w:rFonts w:ascii="Arial" w:hAnsi="Arial" w:cs="Arial"/>
                <w:color w:val="000000"/>
              </w:rPr>
              <w:t xml:space="preserve">, and </w:t>
            </w:r>
            <w:r w:rsidRPr="002B0D04">
              <w:rPr>
                <w:rFonts w:ascii="Arial" w:hAnsi="Arial" w:cs="Arial"/>
                <w:color w:val="000000"/>
              </w:rPr>
              <w:t xml:space="preserve">Section </w:t>
            </w:r>
            <w:r w:rsidR="006F5193" w:rsidRPr="002B0D04">
              <w:rPr>
                <w:rFonts w:ascii="Arial" w:hAnsi="Arial" w:cs="Arial"/>
                <w:color w:val="000000"/>
              </w:rPr>
              <w:t xml:space="preserve">7.3 - Insurance </w:t>
            </w:r>
            <w:r w:rsidR="003124CE" w:rsidRPr="002B0D04">
              <w:rPr>
                <w:rFonts w:ascii="Arial" w:hAnsi="Arial" w:cs="Arial"/>
                <w:color w:val="000000"/>
              </w:rPr>
              <w:t>Certificates</w:t>
            </w:r>
            <w:r w:rsidR="006F5193" w:rsidRPr="002B0D04">
              <w:rPr>
                <w:rFonts w:ascii="Arial" w:hAnsi="Arial" w:cs="Arial"/>
                <w:color w:val="000000"/>
              </w:rPr>
              <w:t xml:space="preserve">, are required before award.  The forms </w:t>
            </w:r>
            <w:r w:rsidR="00C963F7" w:rsidRPr="002B0D04">
              <w:rPr>
                <w:rFonts w:ascii="Arial" w:hAnsi="Arial" w:cs="Arial"/>
                <w:color w:val="000000"/>
              </w:rPr>
              <w:t>may</w:t>
            </w:r>
            <w:r w:rsidRPr="002B0D04">
              <w:rPr>
                <w:rFonts w:ascii="Arial" w:hAnsi="Arial" w:cs="Arial"/>
                <w:color w:val="000000"/>
              </w:rPr>
              <w:t xml:space="preserve"> also</w:t>
            </w:r>
            <w:r w:rsidR="006F5193" w:rsidRPr="002B0D04">
              <w:rPr>
                <w:rFonts w:ascii="Arial" w:hAnsi="Arial" w:cs="Arial"/>
                <w:color w:val="000000"/>
              </w:rPr>
              <w:t xml:space="preserve"> be submitted with the Quote</w:t>
            </w:r>
            <w:r w:rsidR="00E33061" w:rsidRPr="002B0D04">
              <w:rPr>
                <w:rFonts w:ascii="Arial" w:hAnsi="Arial" w:cs="Arial"/>
                <w:color w:val="000000"/>
              </w:rPr>
              <w:t xml:space="preserve"> {Proposal}</w:t>
            </w:r>
            <w:r w:rsidR="006F5193" w:rsidRPr="002B0D04">
              <w:rPr>
                <w:rFonts w:ascii="Arial" w:hAnsi="Arial" w:cs="Arial"/>
                <w:color w:val="000000"/>
              </w:rPr>
              <w:t xml:space="preserve"> in Volume 1, Section</w:t>
            </w:r>
            <w:r w:rsidR="00F659B2" w:rsidRPr="002B0D04">
              <w:rPr>
                <w:rFonts w:ascii="Arial" w:hAnsi="Arial" w:cs="Arial"/>
                <w:color w:val="000000"/>
              </w:rPr>
              <w:t xml:space="preserve"> </w:t>
            </w:r>
            <w:r w:rsidR="006F5193" w:rsidRPr="002B0D04">
              <w:rPr>
                <w:rFonts w:ascii="Arial" w:hAnsi="Arial" w:cs="Arial"/>
                <w:color w:val="000000"/>
              </w:rPr>
              <w:t>1 - Forms.</w:t>
            </w:r>
            <w:r w:rsidR="00BB6EE6" w:rsidRPr="002B0D04">
              <w:rPr>
                <w:rFonts w:ascii="Arial" w:hAnsi="Arial" w:cs="Arial"/>
                <w:color w:val="000000"/>
              </w:rPr>
              <w:t xml:space="preserve"> These forms are available on the Division of Purchase and Property’s website </w:t>
            </w:r>
            <w:r w:rsidR="00F659B2" w:rsidRPr="002B0D04">
              <w:rPr>
                <w:rFonts w:ascii="Arial" w:hAnsi="Arial" w:cs="Arial"/>
                <w:color w:val="000000"/>
              </w:rPr>
              <w:t>at http://www.state.nj.us/treasury/purchase/forms.shtml.</w:t>
            </w:r>
          </w:p>
        </w:tc>
      </w:tr>
      <w:tr w:rsidR="007E756E" w:rsidRPr="002B0D04" w14:paraId="7C52E540" w14:textId="77777777" w:rsidTr="00ED3B68">
        <w:tc>
          <w:tcPr>
            <w:tcW w:w="697" w:type="dxa"/>
            <w:tcBorders>
              <w:top w:val="single" w:sz="4" w:space="0" w:color="auto"/>
              <w:left w:val="single" w:sz="4" w:space="0" w:color="auto"/>
              <w:bottom w:val="single" w:sz="4" w:space="0" w:color="auto"/>
              <w:right w:val="single" w:sz="4" w:space="0" w:color="auto"/>
            </w:tcBorders>
          </w:tcPr>
          <w:p w14:paraId="6EE2F066"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72.</w:t>
            </w:r>
          </w:p>
        </w:tc>
        <w:tc>
          <w:tcPr>
            <w:tcW w:w="1620" w:type="dxa"/>
            <w:tcBorders>
              <w:top w:val="single" w:sz="4" w:space="0" w:color="auto"/>
              <w:left w:val="single" w:sz="4" w:space="0" w:color="auto"/>
              <w:bottom w:val="single" w:sz="4" w:space="0" w:color="auto"/>
              <w:right w:val="single" w:sz="4" w:space="0" w:color="auto"/>
            </w:tcBorders>
          </w:tcPr>
          <w:p w14:paraId="132D5D89"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4.4.4.3</w:t>
            </w:r>
          </w:p>
        </w:tc>
        <w:tc>
          <w:tcPr>
            <w:tcW w:w="7920" w:type="dxa"/>
            <w:tcBorders>
              <w:top w:val="single" w:sz="4" w:space="0" w:color="auto"/>
              <w:left w:val="single" w:sz="4" w:space="0" w:color="auto"/>
              <w:bottom w:val="single" w:sz="4" w:space="0" w:color="auto"/>
              <w:right w:val="single" w:sz="4" w:space="0" w:color="auto"/>
            </w:tcBorders>
          </w:tcPr>
          <w:p w14:paraId="4E6A1A93" w14:textId="77777777" w:rsidR="00492AB3" w:rsidRPr="002B0D04" w:rsidRDefault="00492AB3" w:rsidP="00492AB3">
            <w:pPr>
              <w:jc w:val="both"/>
              <w:rPr>
                <w:rFonts w:ascii="Arial" w:hAnsi="Arial" w:cs="Arial"/>
                <w:b/>
                <w:color w:val="000000"/>
              </w:rPr>
            </w:pPr>
            <w:r w:rsidRPr="002B0D04">
              <w:rPr>
                <w:rFonts w:ascii="Arial" w:hAnsi="Arial" w:cs="Arial"/>
                <w:b/>
                <w:color w:val="000000"/>
              </w:rPr>
              <w:t>With respect to each similar Blanket P.O. {Contract}, the name and address of each reference together with a person to contact for a reference check and a telephone number. Can this requirement be removed as it seems to be excessive for each project an individual worked on in the past?</w:t>
            </w:r>
          </w:p>
          <w:p w14:paraId="578A5005"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702CA8C1" w14:textId="77777777" w:rsidR="006F5193" w:rsidRPr="002B0D04" w:rsidRDefault="006F5193" w:rsidP="00642BFD">
            <w:pPr>
              <w:jc w:val="both"/>
              <w:rPr>
                <w:rFonts w:ascii="Arial" w:hAnsi="Arial" w:cs="Arial"/>
                <w:b/>
              </w:rPr>
            </w:pPr>
            <w:r w:rsidRPr="002B0D04">
              <w:rPr>
                <w:rFonts w:ascii="Arial" w:hAnsi="Arial" w:cs="Arial"/>
                <w:color w:val="000000"/>
              </w:rPr>
              <w:t>This is not a requirement.</w:t>
            </w:r>
          </w:p>
        </w:tc>
      </w:tr>
      <w:tr w:rsidR="007E756E" w:rsidRPr="002B0D04" w14:paraId="01331D12" w14:textId="77777777" w:rsidTr="00ED3B68">
        <w:tc>
          <w:tcPr>
            <w:tcW w:w="697" w:type="dxa"/>
            <w:tcBorders>
              <w:top w:val="single" w:sz="4" w:space="0" w:color="auto"/>
              <w:left w:val="single" w:sz="4" w:space="0" w:color="auto"/>
              <w:bottom w:val="single" w:sz="4" w:space="0" w:color="auto"/>
              <w:right w:val="single" w:sz="4" w:space="0" w:color="auto"/>
            </w:tcBorders>
          </w:tcPr>
          <w:p w14:paraId="1331D33F"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73.</w:t>
            </w:r>
          </w:p>
        </w:tc>
        <w:tc>
          <w:tcPr>
            <w:tcW w:w="1620" w:type="dxa"/>
            <w:tcBorders>
              <w:top w:val="single" w:sz="4" w:space="0" w:color="auto"/>
              <w:left w:val="single" w:sz="4" w:space="0" w:color="auto"/>
              <w:bottom w:val="single" w:sz="4" w:space="0" w:color="auto"/>
              <w:right w:val="single" w:sz="4" w:space="0" w:color="auto"/>
            </w:tcBorders>
          </w:tcPr>
          <w:p w14:paraId="7981C943" w14:textId="77777777" w:rsidR="007E756E" w:rsidRPr="002B0D04" w:rsidRDefault="00492AB3"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4.4.3.3.3</w:t>
            </w:r>
          </w:p>
        </w:tc>
        <w:tc>
          <w:tcPr>
            <w:tcW w:w="7920" w:type="dxa"/>
            <w:tcBorders>
              <w:top w:val="single" w:sz="4" w:space="0" w:color="auto"/>
              <w:left w:val="single" w:sz="4" w:space="0" w:color="auto"/>
              <w:bottom w:val="single" w:sz="4" w:space="0" w:color="auto"/>
              <w:right w:val="single" w:sz="4" w:space="0" w:color="auto"/>
            </w:tcBorders>
          </w:tcPr>
          <w:p w14:paraId="03130415" w14:textId="77777777" w:rsidR="00492AB3" w:rsidRPr="002B0D04" w:rsidRDefault="00492AB3" w:rsidP="00492AB3">
            <w:pPr>
              <w:jc w:val="both"/>
              <w:rPr>
                <w:rFonts w:ascii="Arial" w:hAnsi="Arial" w:cs="Arial"/>
                <w:b/>
                <w:color w:val="000000"/>
              </w:rPr>
            </w:pPr>
            <w:r w:rsidRPr="002B0D04">
              <w:rPr>
                <w:rFonts w:ascii="Arial" w:hAnsi="Arial" w:cs="Arial"/>
                <w:b/>
                <w:color w:val="000000"/>
              </w:rPr>
              <w:t xml:space="preserve">How is </w:t>
            </w:r>
            <w:r w:rsidR="00994FDA" w:rsidRPr="002B0D04">
              <w:rPr>
                <w:rFonts w:ascii="Arial" w:hAnsi="Arial" w:cs="Arial"/>
                <w:b/>
                <w:color w:val="000000"/>
              </w:rPr>
              <w:t>the V</w:t>
            </w:r>
            <w:r w:rsidRPr="002B0D04">
              <w:rPr>
                <w:rFonts w:ascii="Arial" w:hAnsi="Arial" w:cs="Arial"/>
                <w:b/>
                <w:color w:val="000000"/>
              </w:rPr>
              <w:t>endor</w:t>
            </w:r>
            <w:r w:rsidR="00994FDA" w:rsidRPr="002B0D04">
              <w:rPr>
                <w:rFonts w:ascii="Arial" w:hAnsi="Arial" w:cs="Arial"/>
                <w:b/>
                <w:color w:val="000000"/>
              </w:rPr>
              <w:t xml:space="preserve"> {</w:t>
            </w:r>
            <w:r w:rsidR="00D60F32" w:rsidRPr="002B0D04">
              <w:rPr>
                <w:rFonts w:ascii="Arial" w:hAnsi="Arial" w:cs="Arial"/>
                <w:b/>
                <w:color w:val="000000"/>
              </w:rPr>
              <w:t>Bidder</w:t>
            </w:r>
            <w:r w:rsidR="00994FDA" w:rsidRPr="002B0D04">
              <w:rPr>
                <w:rFonts w:ascii="Arial" w:hAnsi="Arial" w:cs="Arial"/>
                <w:b/>
                <w:color w:val="000000"/>
              </w:rPr>
              <w:t>}</w:t>
            </w:r>
            <w:r w:rsidRPr="002B0D04">
              <w:rPr>
                <w:rFonts w:ascii="Arial" w:hAnsi="Arial" w:cs="Arial"/>
                <w:b/>
                <w:color w:val="000000"/>
              </w:rPr>
              <w:t xml:space="preserve"> to provide a sample of the </w:t>
            </w:r>
            <w:r w:rsidR="00C723E2" w:rsidRPr="002B0D04">
              <w:rPr>
                <w:rFonts w:ascii="Arial" w:hAnsi="Arial" w:cs="Arial"/>
                <w:b/>
                <w:color w:val="000000"/>
              </w:rPr>
              <w:t xml:space="preserve">Privilege </w:t>
            </w:r>
            <w:r w:rsidRPr="002B0D04">
              <w:rPr>
                <w:rFonts w:ascii="Arial" w:hAnsi="Arial" w:cs="Arial"/>
                <w:b/>
                <w:color w:val="000000"/>
              </w:rPr>
              <w:t xml:space="preserve">Stock materials as part of the online Quote </w:t>
            </w:r>
            <w:r w:rsidR="00D77C5F" w:rsidRPr="002B0D04">
              <w:rPr>
                <w:rFonts w:ascii="Arial" w:hAnsi="Arial" w:cs="Arial"/>
                <w:b/>
                <w:color w:val="000000"/>
              </w:rPr>
              <w:t xml:space="preserve">{Proposal} </w:t>
            </w:r>
            <w:r w:rsidRPr="002B0D04">
              <w:rPr>
                <w:rFonts w:ascii="Arial" w:hAnsi="Arial" w:cs="Arial"/>
                <w:b/>
                <w:color w:val="000000"/>
              </w:rPr>
              <w:t>submission?</w:t>
            </w:r>
          </w:p>
          <w:p w14:paraId="0B904D1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9EAD67C" w14:textId="3A59F516" w:rsidR="006F5193" w:rsidRPr="002B0D04" w:rsidRDefault="00642BFD" w:rsidP="00642BFD">
            <w:pPr>
              <w:rPr>
                <w:rFonts w:ascii="Arial" w:hAnsi="Arial" w:cs="Arial"/>
                <w:b/>
              </w:rPr>
            </w:pPr>
            <w:r w:rsidRPr="002B0D04">
              <w:rPr>
                <w:rFonts w:ascii="Arial" w:hAnsi="Arial" w:cs="Arial"/>
                <w:color w:val="000000"/>
              </w:rPr>
              <w:t xml:space="preserve">Please </w:t>
            </w:r>
            <w:r w:rsidR="001E4FCE" w:rsidRPr="002B0D04">
              <w:rPr>
                <w:rFonts w:ascii="Arial" w:hAnsi="Arial" w:cs="Arial"/>
                <w:color w:val="000000"/>
              </w:rPr>
              <w:t xml:space="preserve">refer to the Revised Bid Solicitation {RFP} dated </w:t>
            </w:r>
            <w:r w:rsidR="00021915" w:rsidRPr="002B0D04">
              <w:rPr>
                <w:rFonts w:ascii="Arial" w:hAnsi="Arial" w:cs="Arial"/>
                <w:color w:val="000000"/>
              </w:rPr>
              <w:t>5/18/18</w:t>
            </w:r>
            <w:r w:rsidR="001E4FCE" w:rsidRPr="002B0D04">
              <w:rPr>
                <w:rFonts w:ascii="Arial" w:hAnsi="Arial" w:cs="Arial"/>
                <w:color w:val="000000"/>
              </w:rPr>
              <w:t xml:space="preserve">. Section </w:t>
            </w:r>
            <w:r w:rsidR="00986A92" w:rsidRPr="002B0D04">
              <w:rPr>
                <w:rFonts w:ascii="Arial" w:hAnsi="Arial" w:cs="Arial"/>
                <w:color w:val="000000"/>
              </w:rPr>
              <w:t>4.4.3.3.3</w:t>
            </w:r>
            <w:r w:rsidR="001E4FCE" w:rsidRPr="002B0D04">
              <w:rPr>
                <w:rFonts w:ascii="Arial" w:hAnsi="Arial" w:cs="Arial"/>
                <w:color w:val="000000"/>
              </w:rPr>
              <w:t xml:space="preserve"> has been amended.</w:t>
            </w:r>
          </w:p>
        </w:tc>
      </w:tr>
      <w:tr w:rsidR="007E756E" w:rsidRPr="002B0D04" w14:paraId="2744B3FB" w14:textId="77777777" w:rsidTr="00ED3B68">
        <w:tc>
          <w:tcPr>
            <w:tcW w:w="697" w:type="dxa"/>
            <w:tcBorders>
              <w:top w:val="single" w:sz="4" w:space="0" w:color="auto"/>
              <w:left w:val="single" w:sz="4" w:space="0" w:color="auto"/>
              <w:bottom w:val="single" w:sz="4" w:space="0" w:color="auto"/>
              <w:right w:val="single" w:sz="4" w:space="0" w:color="auto"/>
            </w:tcBorders>
          </w:tcPr>
          <w:p w14:paraId="20EEF16A"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74.</w:t>
            </w:r>
          </w:p>
        </w:tc>
        <w:tc>
          <w:tcPr>
            <w:tcW w:w="1620" w:type="dxa"/>
            <w:tcBorders>
              <w:top w:val="single" w:sz="4" w:space="0" w:color="auto"/>
              <w:left w:val="single" w:sz="4" w:space="0" w:color="auto"/>
              <w:bottom w:val="single" w:sz="4" w:space="0" w:color="auto"/>
              <w:right w:val="single" w:sz="4" w:space="0" w:color="auto"/>
            </w:tcBorders>
          </w:tcPr>
          <w:p w14:paraId="09B039FE"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4.4.5.2</w:t>
            </w:r>
          </w:p>
        </w:tc>
        <w:tc>
          <w:tcPr>
            <w:tcW w:w="7920" w:type="dxa"/>
            <w:tcBorders>
              <w:top w:val="single" w:sz="4" w:space="0" w:color="auto"/>
              <w:left w:val="single" w:sz="4" w:space="0" w:color="auto"/>
              <w:bottom w:val="single" w:sz="4" w:space="0" w:color="auto"/>
              <w:right w:val="single" w:sz="4" w:space="0" w:color="auto"/>
            </w:tcBorders>
          </w:tcPr>
          <w:p w14:paraId="48AD7304" w14:textId="77777777" w:rsidR="00603177" w:rsidRPr="002B0D04" w:rsidRDefault="0054592F" w:rsidP="00603177">
            <w:pPr>
              <w:jc w:val="both"/>
              <w:rPr>
                <w:rFonts w:ascii="Arial" w:hAnsi="Arial" w:cs="Arial"/>
                <w:b/>
                <w:color w:val="000000"/>
              </w:rPr>
            </w:pPr>
            <w:r w:rsidRPr="002B0D04">
              <w:rPr>
                <w:rFonts w:ascii="Arial" w:hAnsi="Arial" w:cs="Arial"/>
                <w:b/>
                <w:color w:val="000000"/>
              </w:rPr>
              <w:t xml:space="preserve">A. </w:t>
            </w:r>
            <w:r w:rsidR="00603177" w:rsidRPr="002B0D04">
              <w:rPr>
                <w:rFonts w:ascii="Arial" w:hAnsi="Arial" w:cs="Arial"/>
                <w:b/>
                <w:color w:val="000000"/>
              </w:rPr>
              <w:t xml:space="preserve">Can the State provide an example of the breakdown of total charges to a POS customer for hypothetical purchase of one </w:t>
            </w:r>
            <w:r w:rsidR="00C723E2" w:rsidRPr="002B0D04">
              <w:rPr>
                <w:rFonts w:ascii="Arial" w:hAnsi="Arial" w:cs="Arial"/>
                <w:b/>
                <w:color w:val="000000"/>
              </w:rPr>
              <w:t xml:space="preserve">Privilege </w:t>
            </w:r>
            <w:r w:rsidR="00603177" w:rsidRPr="002B0D04">
              <w:rPr>
                <w:rFonts w:ascii="Arial" w:hAnsi="Arial" w:cs="Arial"/>
                <w:b/>
                <w:color w:val="000000"/>
              </w:rPr>
              <w:t xml:space="preserve">(license fee, </w:t>
            </w:r>
            <w:r w:rsidR="00B854F9" w:rsidRPr="002B0D04">
              <w:rPr>
                <w:rFonts w:ascii="Arial" w:hAnsi="Arial" w:cs="Arial"/>
                <w:b/>
                <w:color w:val="000000"/>
              </w:rPr>
              <w:t>A</w:t>
            </w:r>
            <w:r w:rsidR="00603177" w:rsidRPr="002B0D04">
              <w:rPr>
                <w:rFonts w:ascii="Arial" w:hAnsi="Arial" w:cs="Arial"/>
                <w:b/>
                <w:color w:val="000000"/>
              </w:rPr>
              <w:t xml:space="preserve">gent commission, transaction fee)? </w:t>
            </w:r>
            <w:r w:rsidRPr="002B0D04">
              <w:rPr>
                <w:rFonts w:ascii="Arial" w:hAnsi="Arial" w:cs="Arial"/>
                <w:b/>
                <w:color w:val="000000"/>
              </w:rPr>
              <w:t xml:space="preserve">B. </w:t>
            </w:r>
            <w:r w:rsidR="00603177" w:rsidRPr="002B0D04">
              <w:rPr>
                <w:rFonts w:ascii="Arial" w:hAnsi="Arial" w:cs="Arial"/>
                <w:b/>
                <w:color w:val="000000"/>
              </w:rPr>
              <w:t>Can the State provide a similar example of charges to an Internet channel customer (including sample convenience fee)?</w:t>
            </w:r>
          </w:p>
          <w:p w14:paraId="41224951" w14:textId="77777777" w:rsidR="00182860" w:rsidRPr="002B0D04" w:rsidRDefault="00182860" w:rsidP="00603177">
            <w:pPr>
              <w:jc w:val="both"/>
              <w:rPr>
                <w:rFonts w:ascii="Arial" w:hAnsi="Arial" w:cs="Arial"/>
                <w:b/>
                <w:color w:val="000000"/>
              </w:rPr>
            </w:pPr>
          </w:p>
          <w:p w14:paraId="5B6376F3" w14:textId="77777777" w:rsidR="00182860" w:rsidRPr="002B0D04" w:rsidRDefault="003004EC" w:rsidP="003004EC">
            <w:pPr>
              <w:jc w:val="both"/>
              <w:rPr>
                <w:rFonts w:ascii="Arial" w:hAnsi="Arial" w:cs="Arial"/>
                <w:color w:val="000000"/>
              </w:rPr>
            </w:pPr>
            <w:r w:rsidRPr="002B0D04">
              <w:rPr>
                <w:rFonts w:ascii="Arial" w:hAnsi="Arial" w:cs="Arial"/>
                <w:color w:val="000000"/>
              </w:rPr>
              <w:t xml:space="preserve">A. </w:t>
            </w:r>
            <w:r w:rsidR="00D65071" w:rsidRPr="002B0D04">
              <w:rPr>
                <w:rFonts w:ascii="Arial" w:hAnsi="Arial" w:cs="Arial"/>
                <w:color w:val="000000"/>
              </w:rPr>
              <w:t>Scenario 1:  Customer walks into a retail store (</w:t>
            </w:r>
            <w:r w:rsidR="00E17884" w:rsidRPr="002B0D04">
              <w:rPr>
                <w:rFonts w:ascii="Arial" w:hAnsi="Arial" w:cs="Arial"/>
                <w:color w:val="000000"/>
              </w:rPr>
              <w:t>L</w:t>
            </w:r>
            <w:r w:rsidR="00D65071" w:rsidRPr="002B0D04">
              <w:rPr>
                <w:rFonts w:ascii="Arial" w:hAnsi="Arial" w:cs="Arial"/>
                <w:color w:val="000000"/>
              </w:rPr>
              <w:t xml:space="preserve">icense </w:t>
            </w:r>
            <w:r w:rsidR="00E17884" w:rsidRPr="002B0D04">
              <w:rPr>
                <w:rFonts w:ascii="Arial" w:hAnsi="Arial" w:cs="Arial"/>
                <w:color w:val="000000"/>
              </w:rPr>
              <w:t>A</w:t>
            </w:r>
            <w:r w:rsidR="00D65071" w:rsidRPr="002B0D04">
              <w:rPr>
                <w:rFonts w:ascii="Arial" w:hAnsi="Arial" w:cs="Arial"/>
                <w:color w:val="000000"/>
              </w:rPr>
              <w:t>gent) and purchases an “All around Sportsman License.”</w:t>
            </w:r>
          </w:p>
          <w:p w14:paraId="11D72FE8" w14:textId="77777777" w:rsidR="00D65071" w:rsidRPr="002B0D04" w:rsidRDefault="00D65071" w:rsidP="00603177">
            <w:pPr>
              <w:jc w:val="both"/>
              <w:rPr>
                <w:rFonts w:ascii="Arial" w:hAnsi="Arial" w:cs="Arial"/>
                <w:color w:val="000000"/>
              </w:rPr>
            </w:pPr>
          </w:p>
          <w:p w14:paraId="075592C7" w14:textId="77777777" w:rsidR="00642BFD" w:rsidRPr="002B0D04" w:rsidRDefault="00642BFD" w:rsidP="00603177">
            <w:pPr>
              <w:jc w:val="both"/>
              <w:rPr>
                <w:rFonts w:ascii="Arial" w:hAnsi="Arial" w:cs="Arial"/>
                <w:color w:val="000000"/>
              </w:rPr>
            </w:pPr>
            <w:r w:rsidRPr="002B0D04">
              <w:rPr>
                <w:rFonts w:ascii="Arial" w:hAnsi="Arial" w:cs="Arial"/>
                <w:color w:val="000000"/>
              </w:rPr>
              <w:t>Cost of Privilege (</w:t>
            </w:r>
            <w:r w:rsidR="00A66AD7" w:rsidRPr="002B0D04">
              <w:rPr>
                <w:rFonts w:ascii="Arial" w:hAnsi="Arial" w:cs="Arial"/>
                <w:color w:val="000000"/>
              </w:rPr>
              <w:t>set</w:t>
            </w:r>
            <w:r w:rsidR="00E0635E" w:rsidRPr="002B0D04">
              <w:rPr>
                <w:rFonts w:ascii="Arial" w:hAnsi="Arial" w:cs="Arial"/>
                <w:color w:val="000000"/>
              </w:rPr>
              <w:t xml:space="preserve"> by statute</w:t>
            </w:r>
            <w:r w:rsidR="003004EC" w:rsidRPr="002B0D04">
              <w:rPr>
                <w:rFonts w:ascii="Arial" w:hAnsi="Arial" w:cs="Arial"/>
                <w:color w:val="000000"/>
              </w:rPr>
              <w:t xml:space="preserve">)                                                                               </w:t>
            </w:r>
            <w:r w:rsidRPr="002B0D04">
              <w:rPr>
                <w:rFonts w:ascii="Arial" w:hAnsi="Arial" w:cs="Arial"/>
                <w:color w:val="000000"/>
              </w:rPr>
              <w:t>$72.25</w:t>
            </w:r>
          </w:p>
          <w:p w14:paraId="78EC984F" w14:textId="77777777" w:rsidR="00642BFD" w:rsidRPr="002B0D04" w:rsidRDefault="00E0635E" w:rsidP="00603177">
            <w:pPr>
              <w:jc w:val="both"/>
              <w:rPr>
                <w:rFonts w:ascii="Arial" w:hAnsi="Arial" w:cs="Arial"/>
                <w:color w:val="000000"/>
              </w:rPr>
            </w:pPr>
            <w:r w:rsidRPr="002B0D04">
              <w:rPr>
                <w:rFonts w:ascii="Arial" w:hAnsi="Arial" w:cs="Arial"/>
                <w:color w:val="000000"/>
              </w:rPr>
              <w:t>Convenience Fe</w:t>
            </w:r>
            <w:r w:rsidR="00A66AD7" w:rsidRPr="002B0D04">
              <w:rPr>
                <w:rFonts w:ascii="Arial" w:hAnsi="Arial" w:cs="Arial"/>
                <w:color w:val="000000"/>
              </w:rPr>
              <w:t>e</w:t>
            </w:r>
            <w:r w:rsidRPr="002B0D04">
              <w:rPr>
                <w:rFonts w:ascii="Arial" w:hAnsi="Arial" w:cs="Arial"/>
                <w:color w:val="000000"/>
              </w:rPr>
              <w:t xml:space="preserve">           </w:t>
            </w:r>
            <w:r w:rsidR="00A66AD7" w:rsidRPr="002B0D04">
              <w:rPr>
                <w:rFonts w:ascii="Arial" w:hAnsi="Arial" w:cs="Arial"/>
                <w:color w:val="000000"/>
              </w:rPr>
              <w:t xml:space="preserve">                                                    </w:t>
            </w:r>
            <w:r w:rsidR="003004EC" w:rsidRPr="002B0D04">
              <w:rPr>
                <w:rFonts w:ascii="Arial" w:hAnsi="Arial" w:cs="Arial"/>
                <w:color w:val="000000"/>
              </w:rPr>
              <w:t xml:space="preserve">                                      </w:t>
            </w:r>
            <w:r w:rsidR="00A66AD7" w:rsidRPr="002B0D04">
              <w:rPr>
                <w:rFonts w:ascii="Arial" w:hAnsi="Arial" w:cs="Arial"/>
                <w:color w:val="000000"/>
              </w:rPr>
              <w:t xml:space="preserve"> </w:t>
            </w:r>
            <w:r w:rsidR="003004EC" w:rsidRPr="002B0D04">
              <w:rPr>
                <w:rFonts w:ascii="Arial" w:hAnsi="Arial" w:cs="Arial"/>
                <w:color w:val="000000"/>
              </w:rPr>
              <w:t xml:space="preserve"> </w:t>
            </w:r>
            <w:r w:rsidR="00642BFD" w:rsidRPr="002B0D04">
              <w:rPr>
                <w:rFonts w:ascii="Arial" w:hAnsi="Arial" w:cs="Arial"/>
                <w:color w:val="000000"/>
              </w:rPr>
              <w:t>$0.00</w:t>
            </w:r>
          </w:p>
          <w:p w14:paraId="279BFB7F" w14:textId="77777777" w:rsidR="00642BFD" w:rsidRPr="002B0D04" w:rsidRDefault="00642BFD" w:rsidP="00603177">
            <w:pPr>
              <w:jc w:val="both"/>
              <w:rPr>
                <w:rFonts w:ascii="Arial" w:hAnsi="Arial" w:cs="Arial"/>
                <w:color w:val="000000"/>
              </w:rPr>
            </w:pPr>
            <w:r w:rsidRPr="002B0D04">
              <w:rPr>
                <w:rFonts w:ascii="Arial" w:hAnsi="Arial" w:cs="Arial"/>
                <w:color w:val="000000"/>
              </w:rPr>
              <w:t>Total Cost to Customer</w:t>
            </w:r>
            <w:r w:rsidR="00E0635E" w:rsidRPr="002B0D04">
              <w:rPr>
                <w:rFonts w:ascii="Arial" w:hAnsi="Arial" w:cs="Arial"/>
                <w:color w:val="000000"/>
              </w:rPr>
              <w:t xml:space="preserve"> collected by Agent</w:t>
            </w:r>
            <w:r w:rsidRPr="002B0D04">
              <w:rPr>
                <w:rFonts w:ascii="Arial" w:hAnsi="Arial" w:cs="Arial"/>
                <w:color w:val="000000"/>
              </w:rPr>
              <w:t xml:space="preserve">                      </w:t>
            </w:r>
            <w:r w:rsidR="00E0635E" w:rsidRPr="002B0D04">
              <w:rPr>
                <w:rFonts w:ascii="Arial" w:hAnsi="Arial" w:cs="Arial"/>
                <w:color w:val="000000"/>
              </w:rPr>
              <w:t xml:space="preserve">                         </w:t>
            </w:r>
            <w:r w:rsidRPr="002B0D04">
              <w:rPr>
                <w:rFonts w:ascii="Arial" w:hAnsi="Arial" w:cs="Arial"/>
                <w:color w:val="000000"/>
              </w:rPr>
              <w:t xml:space="preserve"> </w:t>
            </w:r>
            <w:r w:rsidR="00A66AD7" w:rsidRPr="002B0D04">
              <w:rPr>
                <w:rFonts w:ascii="Arial" w:hAnsi="Arial" w:cs="Arial"/>
                <w:color w:val="000000"/>
              </w:rPr>
              <w:t xml:space="preserve">        </w:t>
            </w:r>
            <w:r w:rsidR="003004EC" w:rsidRPr="002B0D04">
              <w:rPr>
                <w:rFonts w:ascii="Arial" w:hAnsi="Arial" w:cs="Arial"/>
                <w:color w:val="000000"/>
              </w:rPr>
              <w:t xml:space="preserve">        </w:t>
            </w:r>
            <w:r w:rsidR="00A66AD7" w:rsidRPr="002B0D04">
              <w:rPr>
                <w:rFonts w:ascii="Arial" w:hAnsi="Arial" w:cs="Arial"/>
                <w:color w:val="000000"/>
              </w:rPr>
              <w:t xml:space="preserve"> </w:t>
            </w:r>
            <w:r w:rsidRPr="002B0D04">
              <w:rPr>
                <w:rFonts w:ascii="Arial" w:hAnsi="Arial" w:cs="Arial"/>
                <w:color w:val="000000"/>
              </w:rPr>
              <w:t xml:space="preserve">$72.25   </w:t>
            </w:r>
          </w:p>
          <w:p w14:paraId="260C0716" w14:textId="77777777" w:rsidR="00642BFD" w:rsidRPr="002B0D04" w:rsidRDefault="00642BFD" w:rsidP="00603177">
            <w:pPr>
              <w:jc w:val="both"/>
              <w:rPr>
                <w:rFonts w:ascii="Arial" w:hAnsi="Arial" w:cs="Arial"/>
                <w:color w:val="000000"/>
              </w:rPr>
            </w:pPr>
          </w:p>
          <w:p w14:paraId="3678A990" w14:textId="77777777" w:rsidR="00642BFD" w:rsidRPr="002B0D04" w:rsidRDefault="00642BFD" w:rsidP="00603177">
            <w:pPr>
              <w:jc w:val="both"/>
              <w:rPr>
                <w:rFonts w:ascii="Arial" w:hAnsi="Arial" w:cs="Arial"/>
                <w:color w:val="000000"/>
              </w:rPr>
            </w:pPr>
            <w:r w:rsidRPr="002B0D04">
              <w:rPr>
                <w:rFonts w:ascii="Arial" w:hAnsi="Arial" w:cs="Arial"/>
                <w:color w:val="000000"/>
              </w:rPr>
              <w:t>Agent’s Commission retained b</w:t>
            </w:r>
            <w:r w:rsidR="00E0635E" w:rsidRPr="002B0D04">
              <w:rPr>
                <w:rFonts w:ascii="Arial" w:hAnsi="Arial" w:cs="Arial"/>
                <w:color w:val="000000"/>
              </w:rPr>
              <w:t>y License Agent</w:t>
            </w:r>
            <w:r w:rsidRPr="002B0D04">
              <w:rPr>
                <w:rFonts w:ascii="Arial" w:hAnsi="Arial" w:cs="Arial"/>
                <w:color w:val="000000"/>
              </w:rPr>
              <w:t xml:space="preserve"> </w:t>
            </w:r>
            <w:r w:rsidR="00E0635E" w:rsidRPr="002B0D04">
              <w:rPr>
                <w:rFonts w:ascii="Arial" w:hAnsi="Arial" w:cs="Arial"/>
                <w:color w:val="000000"/>
              </w:rPr>
              <w:t>(set by statute)</w:t>
            </w:r>
            <w:r w:rsidRPr="002B0D04">
              <w:rPr>
                <w:rFonts w:ascii="Arial" w:hAnsi="Arial" w:cs="Arial"/>
                <w:color w:val="000000"/>
              </w:rPr>
              <w:t xml:space="preserve">            </w:t>
            </w:r>
            <w:r w:rsidR="00A66AD7" w:rsidRPr="002B0D04">
              <w:rPr>
                <w:rFonts w:ascii="Arial" w:hAnsi="Arial" w:cs="Arial"/>
                <w:color w:val="000000"/>
              </w:rPr>
              <w:t xml:space="preserve">                  </w:t>
            </w:r>
            <w:r w:rsidR="00E0635E" w:rsidRPr="002B0D04">
              <w:rPr>
                <w:rFonts w:ascii="Arial" w:hAnsi="Arial" w:cs="Arial"/>
                <w:color w:val="000000"/>
              </w:rPr>
              <w:t xml:space="preserve"> </w:t>
            </w:r>
            <w:r w:rsidRPr="002B0D04">
              <w:rPr>
                <w:rFonts w:ascii="Arial" w:hAnsi="Arial" w:cs="Arial"/>
                <w:color w:val="000000"/>
              </w:rPr>
              <w:t>$1.00</w:t>
            </w:r>
          </w:p>
          <w:p w14:paraId="4E0DD998" w14:textId="77777777" w:rsidR="00642BFD" w:rsidRPr="002B0D04" w:rsidRDefault="00642BFD" w:rsidP="00603177">
            <w:pPr>
              <w:jc w:val="both"/>
              <w:rPr>
                <w:rFonts w:ascii="Arial" w:hAnsi="Arial" w:cs="Arial"/>
                <w:color w:val="000000"/>
              </w:rPr>
            </w:pPr>
            <w:r w:rsidRPr="002B0D04">
              <w:rPr>
                <w:rFonts w:ascii="Arial" w:hAnsi="Arial" w:cs="Arial"/>
                <w:color w:val="000000"/>
              </w:rPr>
              <w:t xml:space="preserve">Amount Collected by DFW from Agent’s </w:t>
            </w:r>
            <w:r w:rsidR="00E0635E" w:rsidRPr="002B0D04">
              <w:rPr>
                <w:rFonts w:ascii="Arial" w:hAnsi="Arial" w:cs="Arial"/>
                <w:color w:val="000000"/>
              </w:rPr>
              <w:t>a</w:t>
            </w:r>
            <w:r w:rsidRPr="002B0D04">
              <w:rPr>
                <w:rFonts w:ascii="Arial" w:hAnsi="Arial" w:cs="Arial"/>
                <w:color w:val="000000"/>
              </w:rPr>
              <w:t xml:space="preserve">ccount via EFT                </w:t>
            </w:r>
            <w:r w:rsidR="00E0635E" w:rsidRPr="002B0D04">
              <w:rPr>
                <w:rFonts w:ascii="Arial" w:hAnsi="Arial" w:cs="Arial"/>
                <w:color w:val="000000"/>
              </w:rPr>
              <w:t xml:space="preserve">    </w:t>
            </w:r>
            <w:r w:rsidR="00A66AD7" w:rsidRPr="002B0D04">
              <w:rPr>
                <w:rFonts w:ascii="Arial" w:hAnsi="Arial" w:cs="Arial"/>
                <w:color w:val="000000"/>
              </w:rPr>
              <w:t xml:space="preserve">                  </w:t>
            </w:r>
            <w:r w:rsidRPr="002B0D04">
              <w:rPr>
                <w:rFonts w:ascii="Arial" w:hAnsi="Arial" w:cs="Arial"/>
                <w:color w:val="000000"/>
              </w:rPr>
              <w:t>$71.25</w:t>
            </w:r>
          </w:p>
          <w:p w14:paraId="046185B9" w14:textId="77777777" w:rsidR="00D65071" w:rsidRPr="002B0D04" w:rsidRDefault="00642BFD" w:rsidP="00603177">
            <w:pPr>
              <w:jc w:val="both"/>
              <w:rPr>
                <w:rFonts w:ascii="Arial" w:hAnsi="Arial" w:cs="Arial"/>
                <w:color w:val="000000"/>
              </w:rPr>
            </w:pPr>
            <w:r w:rsidRPr="002B0D04">
              <w:rPr>
                <w:rFonts w:ascii="Arial" w:hAnsi="Arial" w:cs="Arial"/>
                <w:color w:val="000000"/>
              </w:rPr>
              <w:t xml:space="preserve">Transaction Fee </w:t>
            </w:r>
            <w:r w:rsidR="00E0635E" w:rsidRPr="002B0D04">
              <w:rPr>
                <w:rFonts w:ascii="Arial" w:hAnsi="Arial" w:cs="Arial"/>
                <w:color w:val="000000"/>
              </w:rPr>
              <w:t xml:space="preserve">(assuming 1%)       </w:t>
            </w:r>
            <w:r w:rsidR="00A66AD7" w:rsidRPr="002B0D04">
              <w:rPr>
                <w:rFonts w:ascii="Arial" w:hAnsi="Arial" w:cs="Arial"/>
                <w:color w:val="000000"/>
              </w:rPr>
              <w:t xml:space="preserve">                                                                         </w:t>
            </w:r>
            <w:r w:rsidR="00E0635E" w:rsidRPr="002B0D04">
              <w:rPr>
                <w:rFonts w:ascii="Arial" w:hAnsi="Arial" w:cs="Arial"/>
                <w:color w:val="000000"/>
              </w:rPr>
              <w:t xml:space="preserve">$0.72 </w:t>
            </w:r>
          </w:p>
          <w:p w14:paraId="2C53B418" w14:textId="77777777" w:rsidR="00A66AD7" w:rsidRPr="002B0D04" w:rsidRDefault="00A66AD7" w:rsidP="00603177">
            <w:pPr>
              <w:jc w:val="both"/>
              <w:rPr>
                <w:rFonts w:ascii="Arial" w:hAnsi="Arial" w:cs="Arial"/>
                <w:color w:val="000000"/>
              </w:rPr>
            </w:pPr>
          </w:p>
          <w:p w14:paraId="2230C4CD" w14:textId="77777777" w:rsidR="000C5CFC" w:rsidRPr="002B0D04" w:rsidRDefault="003004EC" w:rsidP="000C5CFC">
            <w:pPr>
              <w:jc w:val="both"/>
              <w:rPr>
                <w:rFonts w:ascii="Arial" w:hAnsi="Arial" w:cs="Arial"/>
                <w:color w:val="000000"/>
              </w:rPr>
            </w:pPr>
            <w:r w:rsidRPr="002B0D04">
              <w:rPr>
                <w:rFonts w:ascii="Arial" w:hAnsi="Arial" w:cs="Arial"/>
                <w:color w:val="000000"/>
              </w:rPr>
              <w:t xml:space="preserve">B. </w:t>
            </w:r>
            <w:r w:rsidR="000C5CFC" w:rsidRPr="002B0D04">
              <w:rPr>
                <w:rFonts w:ascii="Arial" w:hAnsi="Arial" w:cs="Arial"/>
                <w:color w:val="000000"/>
              </w:rPr>
              <w:t xml:space="preserve">Scenario 2:  Customer purchases an “All around Sportsman License” via the </w:t>
            </w:r>
            <w:r w:rsidR="00A66AD7" w:rsidRPr="002B0D04">
              <w:rPr>
                <w:rFonts w:ascii="Arial" w:hAnsi="Arial" w:cs="Arial"/>
                <w:color w:val="000000"/>
              </w:rPr>
              <w:t>I</w:t>
            </w:r>
            <w:r w:rsidR="000C5CFC" w:rsidRPr="002B0D04">
              <w:rPr>
                <w:rFonts w:ascii="Arial" w:hAnsi="Arial" w:cs="Arial"/>
                <w:color w:val="000000"/>
              </w:rPr>
              <w:t xml:space="preserve">nternet </w:t>
            </w:r>
            <w:r w:rsidR="00A66AD7" w:rsidRPr="002B0D04">
              <w:rPr>
                <w:rFonts w:ascii="Arial" w:hAnsi="Arial" w:cs="Arial"/>
                <w:color w:val="000000"/>
              </w:rPr>
              <w:t>Channel</w:t>
            </w:r>
            <w:r w:rsidR="000C5CFC" w:rsidRPr="002B0D04">
              <w:rPr>
                <w:rFonts w:ascii="Arial" w:hAnsi="Arial" w:cs="Arial"/>
                <w:color w:val="000000"/>
              </w:rPr>
              <w:t xml:space="preserve"> provided and maintained by the </w:t>
            </w:r>
            <w:r w:rsidR="00E17884" w:rsidRPr="002B0D04">
              <w:rPr>
                <w:rFonts w:ascii="Arial" w:hAnsi="Arial" w:cs="Arial"/>
                <w:color w:val="000000"/>
              </w:rPr>
              <w:t>Vendor {Contractor}</w:t>
            </w:r>
            <w:r w:rsidR="000C5CFC" w:rsidRPr="002B0D04">
              <w:rPr>
                <w:rFonts w:ascii="Arial" w:hAnsi="Arial" w:cs="Arial"/>
                <w:color w:val="000000"/>
              </w:rPr>
              <w:t xml:space="preserve">. </w:t>
            </w:r>
          </w:p>
          <w:p w14:paraId="43FABC45" w14:textId="77777777" w:rsidR="000C5CFC" w:rsidRPr="002B0D04" w:rsidRDefault="000C5CFC" w:rsidP="000C5CFC">
            <w:pPr>
              <w:jc w:val="both"/>
              <w:rPr>
                <w:rFonts w:ascii="Arial" w:hAnsi="Arial" w:cs="Arial"/>
                <w:color w:val="000000"/>
              </w:rPr>
            </w:pPr>
          </w:p>
          <w:p w14:paraId="05158E11" w14:textId="77777777" w:rsidR="00A66AD7" w:rsidRPr="002B0D04" w:rsidRDefault="00A66AD7" w:rsidP="00A66AD7">
            <w:pPr>
              <w:jc w:val="both"/>
              <w:rPr>
                <w:rFonts w:ascii="Arial" w:hAnsi="Arial" w:cs="Arial"/>
                <w:color w:val="000000"/>
              </w:rPr>
            </w:pPr>
            <w:r w:rsidRPr="002B0D04">
              <w:rPr>
                <w:rFonts w:ascii="Arial" w:hAnsi="Arial" w:cs="Arial"/>
                <w:color w:val="000000"/>
              </w:rPr>
              <w:t xml:space="preserve">Cost of Privilege (set by statute)                                  </w:t>
            </w:r>
            <w:r w:rsidR="003004EC" w:rsidRPr="002B0D04">
              <w:rPr>
                <w:rFonts w:ascii="Arial" w:hAnsi="Arial" w:cs="Arial"/>
                <w:color w:val="000000"/>
              </w:rPr>
              <w:t xml:space="preserve">                                            </w:t>
            </w:r>
            <w:r w:rsidRPr="002B0D04">
              <w:rPr>
                <w:rFonts w:ascii="Arial" w:hAnsi="Arial" w:cs="Arial"/>
                <w:color w:val="000000"/>
              </w:rPr>
              <w:t>$72.25</w:t>
            </w:r>
          </w:p>
          <w:p w14:paraId="26F7E457" w14:textId="77777777" w:rsidR="00A66AD7" w:rsidRPr="002B0D04" w:rsidRDefault="00A66AD7" w:rsidP="00A66AD7">
            <w:pPr>
              <w:jc w:val="both"/>
              <w:rPr>
                <w:rFonts w:ascii="Arial" w:hAnsi="Arial" w:cs="Arial"/>
                <w:color w:val="000000"/>
              </w:rPr>
            </w:pPr>
            <w:r w:rsidRPr="002B0D04">
              <w:rPr>
                <w:rFonts w:ascii="Arial" w:hAnsi="Arial" w:cs="Arial"/>
                <w:color w:val="000000"/>
              </w:rPr>
              <w:t xml:space="preserve">Convenience Fee (assuming 3%)                                                                            </w:t>
            </w:r>
            <w:r w:rsidR="003004EC" w:rsidRPr="002B0D04">
              <w:rPr>
                <w:rFonts w:ascii="Arial" w:hAnsi="Arial" w:cs="Arial"/>
                <w:color w:val="000000"/>
              </w:rPr>
              <w:t xml:space="preserve"> </w:t>
            </w:r>
            <w:r w:rsidRPr="002B0D04">
              <w:rPr>
                <w:rFonts w:ascii="Arial" w:hAnsi="Arial" w:cs="Arial"/>
                <w:color w:val="000000"/>
              </w:rPr>
              <w:t>$2.16</w:t>
            </w:r>
          </w:p>
          <w:p w14:paraId="0EFF9FFF" w14:textId="77777777" w:rsidR="00A66AD7" w:rsidRPr="002B0D04" w:rsidRDefault="00A66AD7" w:rsidP="00A66AD7">
            <w:pPr>
              <w:jc w:val="both"/>
              <w:rPr>
                <w:rFonts w:ascii="Arial" w:hAnsi="Arial" w:cs="Arial"/>
                <w:color w:val="000000"/>
              </w:rPr>
            </w:pPr>
            <w:r w:rsidRPr="002B0D04">
              <w:rPr>
                <w:rFonts w:ascii="Arial" w:hAnsi="Arial" w:cs="Arial"/>
                <w:color w:val="000000"/>
              </w:rPr>
              <w:t xml:space="preserve">Total Cost to Customer collected by Vendor {Contractor}                                                $74.41   </w:t>
            </w:r>
          </w:p>
          <w:p w14:paraId="7FA9AA90" w14:textId="77777777" w:rsidR="00A66AD7" w:rsidRPr="002B0D04" w:rsidRDefault="00A66AD7" w:rsidP="00A66AD7">
            <w:pPr>
              <w:jc w:val="both"/>
              <w:rPr>
                <w:rFonts w:ascii="Arial" w:hAnsi="Arial" w:cs="Arial"/>
                <w:color w:val="000000"/>
              </w:rPr>
            </w:pPr>
          </w:p>
          <w:p w14:paraId="2B01479B" w14:textId="77777777" w:rsidR="00A66AD7" w:rsidRPr="002B0D04" w:rsidRDefault="003004EC" w:rsidP="00A66AD7">
            <w:pPr>
              <w:jc w:val="both"/>
              <w:rPr>
                <w:rFonts w:ascii="Arial" w:hAnsi="Arial" w:cs="Arial"/>
                <w:color w:val="000000"/>
              </w:rPr>
            </w:pPr>
            <w:r w:rsidRPr="002B0D04">
              <w:rPr>
                <w:rFonts w:ascii="Arial" w:hAnsi="Arial" w:cs="Arial"/>
                <w:color w:val="000000"/>
              </w:rPr>
              <w:t>Agent’s Commission r</w:t>
            </w:r>
            <w:r w:rsidR="00A66AD7" w:rsidRPr="002B0D04">
              <w:rPr>
                <w:rFonts w:ascii="Arial" w:hAnsi="Arial" w:cs="Arial"/>
                <w:color w:val="000000"/>
              </w:rPr>
              <w:t xml:space="preserve">etained by </w:t>
            </w:r>
            <w:r w:rsidRPr="002B0D04">
              <w:rPr>
                <w:rFonts w:ascii="Arial" w:hAnsi="Arial" w:cs="Arial"/>
                <w:color w:val="000000"/>
              </w:rPr>
              <w:t>the Vendor {Contractor}                                         $0</w:t>
            </w:r>
            <w:r w:rsidR="00A66AD7" w:rsidRPr="002B0D04">
              <w:rPr>
                <w:rFonts w:ascii="Arial" w:hAnsi="Arial" w:cs="Arial"/>
                <w:color w:val="000000"/>
              </w:rPr>
              <w:t>.00</w:t>
            </w:r>
          </w:p>
          <w:p w14:paraId="6B24D15C" w14:textId="77777777" w:rsidR="00A66AD7" w:rsidRPr="002B0D04" w:rsidRDefault="00A66AD7" w:rsidP="00A66AD7">
            <w:pPr>
              <w:jc w:val="both"/>
              <w:rPr>
                <w:rFonts w:ascii="Arial" w:hAnsi="Arial" w:cs="Arial"/>
                <w:color w:val="000000"/>
              </w:rPr>
            </w:pPr>
            <w:r w:rsidRPr="002B0D04">
              <w:rPr>
                <w:rFonts w:ascii="Arial" w:hAnsi="Arial" w:cs="Arial"/>
                <w:color w:val="000000"/>
              </w:rPr>
              <w:t xml:space="preserve">Amount Collected by DFW from </w:t>
            </w:r>
            <w:r w:rsidR="003004EC" w:rsidRPr="002B0D04">
              <w:rPr>
                <w:rFonts w:ascii="Arial" w:hAnsi="Arial" w:cs="Arial"/>
                <w:color w:val="000000"/>
              </w:rPr>
              <w:t>Vendor’s {Contractor’s}</w:t>
            </w:r>
            <w:r w:rsidRPr="002B0D04">
              <w:rPr>
                <w:rFonts w:ascii="Arial" w:hAnsi="Arial" w:cs="Arial"/>
                <w:color w:val="000000"/>
              </w:rPr>
              <w:t xml:space="preserve"> account via EFT                </w:t>
            </w:r>
            <w:r w:rsidR="003004EC" w:rsidRPr="002B0D04">
              <w:rPr>
                <w:rFonts w:ascii="Arial" w:hAnsi="Arial" w:cs="Arial"/>
                <w:color w:val="000000"/>
              </w:rPr>
              <w:t xml:space="preserve">  </w:t>
            </w:r>
            <w:r w:rsidRPr="002B0D04">
              <w:rPr>
                <w:rFonts w:ascii="Arial" w:hAnsi="Arial" w:cs="Arial"/>
                <w:color w:val="000000"/>
              </w:rPr>
              <w:t>$71.25</w:t>
            </w:r>
          </w:p>
          <w:p w14:paraId="7E809E45" w14:textId="77777777" w:rsidR="007E756E" w:rsidRPr="002B0D04" w:rsidRDefault="00A66AD7" w:rsidP="003004EC">
            <w:pPr>
              <w:jc w:val="both"/>
              <w:rPr>
                <w:rFonts w:ascii="Arial" w:hAnsi="Arial" w:cs="Arial"/>
                <w:b/>
              </w:rPr>
            </w:pPr>
            <w:r w:rsidRPr="002B0D04">
              <w:rPr>
                <w:rFonts w:ascii="Arial" w:hAnsi="Arial" w:cs="Arial"/>
                <w:color w:val="000000"/>
              </w:rPr>
              <w:t xml:space="preserve">Transaction Fee (assuming 1%)                        </w:t>
            </w:r>
            <w:r w:rsidR="003004EC" w:rsidRPr="002B0D04">
              <w:rPr>
                <w:rFonts w:ascii="Arial" w:hAnsi="Arial" w:cs="Arial"/>
                <w:color w:val="000000"/>
              </w:rPr>
              <w:t xml:space="preserve">                                                       </w:t>
            </w:r>
            <w:r w:rsidRPr="002B0D04">
              <w:rPr>
                <w:rFonts w:ascii="Arial" w:hAnsi="Arial" w:cs="Arial"/>
                <w:color w:val="000000"/>
              </w:rPr>
              <w:t xml:space="preserve">$0.72 </w:t>
            </w:r>
          </w:p>
        </w:tc>
      </w:tr>
      <w:tr w:rsidR="007E756E" w:rsidRPr="002B0D04" w14:paraId="5683C3BD" w14:textId="77777777" w:rsidTr="00ED3B68">
        <w:tc>
          <w:tcPr>
            <w:tcW w:w="697" w:type="dxa"/>
            <w:tcBorders>
              <w:top w:val="single" w:sz="4" w:space="0" w:color="auto"/>
              <w:left w:val="single" w:sz="4" w:space="0" w:color="auto"/>
              <w:bottom w:val="single" w:sz="4" w:space="0" w:color="auto"/>
              <w:right w:val="single" w:sz="4" w:space="0" w:color="auto"/>
            </w:tcBorders>
          </w:tcPr>
          <w:p w14:paraId="11B961DA"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75.</w:t>
            </w:r>
          </w:p>
        </w:tc>
        <w:tc>
          <w:tcPr>
            <w:tcW w:w="1620" w:type="dxa"/>
            <w:tcBorders>
              <w:top w:val="single" w:sz="4" w:space="0" w:color="auto"/>
              <w:left w:val="single" w:sz="4" w:space="0" w:color="auto"/>
              <w:bottom w:val="single" w:sz="4" w:space="0" w:color="auto"/>
              <w:right w:val="single" w:sz="4" w:space="0" w:color="auto"/>
            </w:tcBorders>
          </w:tcPr>
          <w:p w14:paraId="0FEBAE7B"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4.4.5.2</w:t>
            </w:r>
          </w:p>
        </w:tc>
        <w:tc>
          <w:tcPr>
            <w:tcW w:w="7920" w:type="dxa"/>
            <w:tcBorders>
              <w:top w:val="single" w:sz="4" w:space="0" w:color="auto"/>
              <w:left w:val="single" w:sz="4" w:space="0" w:color="auto"/>
              <w:bottom w:val="single" w:sz="4" w:space="0" w:color="auto"/>
              <w:right w:val="single" w:sz="4" w:space="0" w:color="auto"/>
            </w:tcBorders>
          </w:tcPr>
          <w:p w14:paraId="5F9166B2"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What are the fee amounts being paid to the </w:t>
            </w:r>
            <w:r w:rsidR="00994FDA" w:rsidRPr="002B0D04">
              <w:rPr>
                <w:rFonts w:ascii="Arial" w:hAnsi="Arial" w:cs="Arial"/>
                <w:b/>
                <w:color w:val="000000"/>
              </w:rPr>
              <w:t>V</w:t>
            </w:r>
            <w:r w:rsidRPr="002B0D04">
              <w:rPr>
                <w:rFonts w:ascii="Arial" w:hAnsi="Arial" w:cs="Arial"/>
                <w:b/>
                <w:color w:val="000000"/>
              </w:rPr>
              <w:t xml:space="preserve">endor </w:t>
            </w:r>
            <w:r w:rsidR="00994FDA" w:rsidRPr="002B0D04">
              <w:rPr>
                <w:rFonts w:ascii="Arial" w:hAnsi="Arial" w:cs="Arial"/>
                <w:b/>
                <w:color w:val="000000"/>
              </w:rPr>
              <w:t xml:space="preserve">{Contractor} </w:t>
            </w:r>
            <w:r w:rsidRPr="002B0D04">
              <w:rPr>
                <w:rFonts w:ascii="Arial" w:hAnsi="Arial" w:cs="Arial"/>
                <w:b/>
                <w:color w:val="000000"/>
              </w:rPr>
              <w:t xml:space="preserve">under the current </w:t>
            </w:r>
            <w:r w:rsidR="00B70C52" w:rsidRPr="002B0D04">
              <w:rPr>
                <w:rFonts w:ascii="Arial" w:hAnsi="Arial" w:cs="Arial"/>
                <w:b/>
                <w:color w:val="000000"/>
              </w:rPr>
              <w:t>Blanket P.O. {C</w:t>
            </w:r>
            <w:r w:rsidRPr="002B0D04">
              <w:rPr>
                <w:rFonts w:ascii="Arial" w:hAnsi="Arial" w:cs="Arial"/>
                <w:b/>
                <w:color w:val="000000"/>
              </w:rPr>
              <w:t>ontract</w:t>
            </w:r>
            <w:r w:rsidR="00B70C52" w:rsidRPr="002B0D04">
              <w:rPr>
                <w:rFonts w:ascii="Arial" w:hAnsi="Arial" w:cs="Arial"/>
                <w:b/>
                <w:color w:val="000000"/>
              </w:rPr>
              <w:t>}</w:t>
            </w:r>
            <w:r w:rsidRPr="002B0D04">
              <w:rPr>
                <w:rFonts w:ascii="Arial" w:hAnsi="Arial" w:cs="Arial"/>
                <w:b/>
                <w:color w:val="000000"/>
              </w:rPr>
              <w:t>?</w:t>
            </w:r>
          </w:p>
          <w:p w14:paraId="681D957A"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1FC48DA" w14:textId="77777777" w:rsidR="00CF1CE0" w:rsidRPr="002B0D04" w:rsidRDefault="00143BE7" w:rsidP="006247F1">
            <w:pPr>
              <w:tabs>
                <w:tab w:val="left" w:pos="0"/>
              </w:tabs>
              <w:overflowPunct w:val="0"/>
              <w:autoSpaceDE w:val="0"/>
              <w:autoSpaceDN w:val="0"/>
              <w:adjustRightInd w:val="0"/>
              <w:jc w:val="both"/>
              <w:rPr>
                <w:rFonts w:ascii="Arial" w:hAnsi="Arial" w:cs="Arial"/>
              </w:rPr>
            </w:pPr>
            <w:r w:rsidRPr="002B0D04">
              <w:rPr>
                <w:rFonts w:ascii="Arial" w:hAnsi="Arial" w:cs="Arial"/>
              </w:rPr>
              <w:t xml:space="preserve">Please refer to question </w:t>
            </w:r>
            <w:r w:rsidR="00400BB1" w:rsidRPr="002B0D04">
              <w:rPr>
                <w:rFonts w:ascii="Arial" w:hAnsi="Arial" w:cs="Arial"/>
              </w:rPr>
              <w:t>4.</w:t>
            </w:r>
          </w:p>
        </w:tc>
      </w:tr>
      <w:tr w:rsidR="007E756E" w:rsidRPr="002B0D04" w14:paraId="5A82ACEC" w14:textId="77777777" w:rsidTr="00ED3B68">
        <w:tc>
          <w:tcPr>
            <w:tcW w:w="697" w:type="dxa"/>
            <w:tcBorders>
              <w:top w:val="single" w:sz="4" w:space="0" w:color="auto"/>
              <w:left w:val="single" w:sz="4" w:space="0" w:color="auto"/>
              <w:bottom w:val="single" w:sz="4" w:space="0" w:color="auto"/>
              <w:right w:val="single" w:sz="4" w:space="0" w:color="auto"/>
            </w:tcBorders>
          </w:tcPr>
          <w:p w14:paraId="17F8FCC2"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76.</w:t>
            </w:r>
          </w:p>
        </w:tc>
        <w:tc>
          <w:tcPr>
            <w:tcW w:w="1620" w:type="dxa"/>
            <w:tcBorders>
              <w:top w:val="single" w:sz="4" w:space="0" w:color="auto"/>
              <w:left w:val="single" w:sz="4" w:space="0" w:color="auto"/>
              <w:bottom w:val="single" w:sz="4" w:space="0" w:color="auto"/>
              <w:right w:val="single" w:sz="4" w:space="0" w:color="auto"/>
            </w:tcBorders>
          </w:tcPr>
          <w:p w14:paraId="460562D0"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4.4.7</w:t>
            </w:r>
          </w:p>
        </w:tc>
        <w:tc>
          <w:tcPr>
            <w:tcW w:w="7920" w:type="dxa"/>
            <w:tcBorders>
              <w:top w:val="single" w:sz="4" w:space="0" w:color="auto"/>
              <w:left w:val="single" w:sz="4" w:space="0" w:color="auto"/>
              <w:bottom w:val="single" w:sz="4" w:space="0" w:color="auto"/>
              <w:right w:val="single" w:sz="4" w:space="0" w:color="auto"/>
            </w:tcBorders>
          </w:tcPr>
          <w:p w14:paraId="57AC9237"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May we assume that any/all presentation material that is sent to NJ as part of the </w:t>
            </w:r>
            <w:r w:rsidR="00994FDA" w:rsidRPr="002B0D04">
              <w:rPr>
                <w:rFonts w:ascii="Arial" w:hAnsi="Arial" w:cs="Arial"/>
                <w:b/>
                <w:color w:val="000000"/>
              </w:rPr>
              <w:t>Bid Solicitation {</w:t>
            </w:r>
            <w:r w:rsidRPr="002B0D04">
              <w:rPr>
                <w:rFonts w:ascii="Arial" w:hAnsi="Arial" w:cs="Arial"/>
                <w:b/>
                <w:color w:val="000000"/>
              </w:rPr>
              <w:t>RFP</w:t>
            </w:r>
            <w:r w:rsidR="00994FDA" w:rsidRPr="002B0D04">
              <w:rPr>
                <w:rFonts w:ascii="Arial" w:hAnsi="Arial" w:cs="Arial"/>
                <w:b/>
                <w:color w:val="000000"/>
              </w:rPr>
              <w:t>}</w:t>
            </w:r>
            <w:r w:rsidRPr="002B0D04">
              <w:rPr>
                <w:rFonts w:ascii="Arial" w:hAnsi="Arial" w:cs="Arial"/>
                <w:b/>
                <w:color w:val="000000"/>
              </w:rPr>
              <w:t xml:space="preserve"> request is automatically marked as proprietary and won</w:t>
            </w:r>
            <w:r w:rsidR="001E4FCE" w:rsidRPr="002B0D04">
              <w:rPr>
                <w:rFonts w:ascii="Arial" w:hAnsi="Arial" w:cs="Arial"/>
                <w:b/>
                <w:color w:val="000000"/>
              </w:rPr>
              <w:t>’</w:t>
            </w:r>
            <w:r w:rsidRPr="002B0D04">
              <w:rPr>
                <w:rFonts w:ascii="Arial" w:hAnsi="Arial" w:cs="Arial"/>
                <w:b/>
                <w:color w:val="000000"/>
              </w:rPr>
              <w:t xml:space="preserve">t be available at any time to other </w:t>
            </w:r>
            <w:r w:rsidR="00994FDA" w:rsidRPr="002B0D04">
              <w:rPr>
                <w:rFonts w:ascii="Arial" w:hAnsi="Arial" w:cs="Arial"/>
                <w:b/>
                <w:color w:val="000000"/>
              </w:rPr>
              <w:t>V</w:t>
            </w:r>
            <w:r w:rsidRPr="002B0D04">
              <w:rPr>
                <w:rFonts w:ascii="Arial" w:hAnsi="Arial" w:cs="Arial"/>
                <w:b/>
                <w:color w:val="000000"/>
              </w:rPr>
              <w:t xml:space="preserve">endors </w:t>
            </w:r>
            <w:r w:rsidR="00994FDA" w:rsidRPr="002B0D04">
              <w:rPr>
                <w:rFonts w:ascii="Arial" w:hAnsi="Arial" w:cs="Arial"/>
                <w:b/>
                <w:color w:val="000000"/>
              </w:rPr>
              <w:t xml:space="preserve">{Bidders} </w:t>
            </w:r>
            <w:r w:rsidRPr="002B0D04">
              <w:rPr>
                <w:rFonts w:ascii="Arial" w:hAnsi="Arial" w:cs="Arial"/>
                <w:b/>
                <w:color w:val="000000"/>
              </w:rPr>
              <w:t xml:space="preserve">either before or after the </w:t>
            </w:r>
            <w:r w:rsidR="00B70C52" w:rsidRPr="002B0D04">
              <w:rPr>
                <w:rFonts w:ascii="Arial" w:hAnsi="Arial" w:cs="Arial"/>
                <w:b/>
                <w:color w:val="000000"/>
              </w:rPr>
              <w:t>Blanket P.O. {C</w:t>
            </w:r>
            <w:r w:rsidRPr="002B0D04">
              <w:rPr>
                <w:rFonts w:ascii="Arial" w:hAnsi="Arial" w:cs="Arial"/>
                <w:b/>
                <w:color w:val="000000"/>
              </w:rPr>
              <w:t>ontract</w:t>
            </w:r>
            <w:r w:rsidR="00B70C52" w:rsidRPr="002B0D04">
              <w:rPr>
                <w:rFonts w:ascii="Arial" w:hAnsi="Arial" w:cs="Arial"/>
                <w:b/>
                <w:color w:val="000000"/>
              </w:rPr>
              <w:t>}</w:t>
            </w:r>
            <w:r w:rsidRPr="002B0D04">
              <w:rPr>
                <w:rFonts w:ascii="Arial" w:hAnsi="Arial" w:cs="Arial"/>
                <w:b/>
                <w:color w:val="000000"/>
              </w:rPr>
              <w:t xml:space="preserve"> is awarded?</w:t>
            </w:r>
          </w:p>
          <w:p w14:paraId="12721ADB"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3E7CF2FD" w14:textId="3EEF7D16" w:rsidR="001E4FCE" w:rsidRPr="002B0D04" w:rsidRDefault="001E4FCE" w:rsidP="00C010DB">
            <w:pPr>
              <w:tabs>
                <w:tab w:val="left" w:pos="0"/>
              </w:tabs>
              <w:overflowPunct w:val="0"/>
              <w:autoSpaceDE w:val="0"/>
              <w:autoSpaceDN w:val="0"/>
              <w:adjustRightInd w:val="0"/>
              <w:jc w:val="both"/>
              <w:rPr>
                <w:rFonts w:ascii="Arial" w:hAnsi="Arial" w:cs="Arial"/>
              </w:rPr>
            </w:pPr>
            <w:r w:rsidRPr="002B0D04">
              <w:rPr>
                <w:rFonts w:ascii="Arial" w:hAnsi="Arial" w:cs="Arial"/>
              </w:rPr>
              <w:t>No. Please refer to Section 1.4</w:t>
            </w:r>
            <w:r w:rsidR="00C010DB" w:rsidRPr="002B0D04">
              <w:rPr>
                <w:rFonts w:ascii="Arial" w:hAnsi="Arial" w:cs="Arial"/>
              </w:rPr>
              <w:t>.4 of the Bid Solicitation {RFP}</w:t>
            </w:r>
            <w:r w:rsidRPr="002B0D04">
              <w:rPr>
                <w:rFonts w:ascii="Arial" w:hAnsi="Arial" w:cs="Arial"/>
              </w:rPr>
              <w:t>.</w:t>
            </w:r>
          </w:p>
        </w:tc>
      </w:tr>
      <w:tr w:rsidR="007E756E" w:rsidRPr="002B0D04" w14:paraId="2A9DBE4C" w14:textId="77777777" w:rsidTr="00ED3B68">
        <w:tc>
          <w:tcPr>
            <w:tcW w:w="697" w:type="dxa"/>
            <w:tcBorders>
              <w:top w:val="single" w:sz="4" w:space="0" w:color="auto"/>
              <w:left w:val="single" w:sz="4" w:space="0" w:color="auto"/>
              <w:bottom w:val="single" w:sz="4" w:space="0" w:color="auto"/>
              <w:right w:val="single" w:sz="4" w:space="0" w:color="auto"/>
            </w:tcBorders>
          </w:tcPr>
          <w:p w14:paraId="6230D1D8"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05EF2BD5"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5.0</w:t>
            </w:r>
          </w:p>
        </w:tc>
        <w:tc>
          <w:tcPr>
            <w:tcW w:w="7920" w:type="dxa"/>
            <w:tcBorders>
              <w:top w:val="single" w:sz="4" w:space="0" w:color="auto"/>
              <w:left w:val="single" w:sz="4" w:space="0" w:color="auto"/>
              <w:bottom w:val="single" w:sz="4" w:space="0" w:color="auto"/>
              <w:right w:val="single" w:sz="4" w:space="0" w:color="auto"/>
            </w:tcBorders>
          </w:tcPr>
          <w:p w14:paraId="43712E1F"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What date does the </w:t>
            </w:r>
            <w:r w:rsidR="00CC2778" w:rsidRPr="002B0D04">
              <w:rPr>
                <w:rFonts w:ascii="Arial" w:hAnsi="Arial" w:cs="Arial"/>
                <w:b/>
                <w:color w:val="000000"/>
              </w:rPr>
              <w:t>S</w:t>
            </w:r>
            <w:r w:rsidRPr="002B0D04">
              <w:rPr>
                <w:rFonts w:ascii="Arial" w:hAnsi="Arial" w:cs="Arial"/>
                <w:b/>
                <w:color w:val="000000"/>
              </w:rPr>
              <w:t xml:space="preserve">tate anticipate awarding the </w:t>
            </w:r>
            <w:r w:rsidR="00B70C52" w:rsidRPr="002B0D04">
              <w:rPr>
                <w:rFonts w:ascii="Arial" w:hAnsi="Arial" w:cs="Arial"/>
                <w:b/>
                <w:color w:val="000000"/>
              </w:rPr>
              <w:t>Blanket P.O. {C</w:t>
            </w:r>
            <w:r w:rsidRPr="002B0D04">
              <w:rPr>
                <w:rFonts w:ascii="Arial" w:hAnsi="Arial" w:cs="Arial"/>
                <w:b/>
                <w:color w:val="000000"/>
              </w:rPr>
              <w:t>ontract</w:t>
            </w:r>
            <w:r w:rsidR="00B70C52" w:rsidRPr="002B0D04">
              <w:rPr>
                <w:rFonts w:ascii="Arial" w:hAnsi="Arial" w:cs="Arial"/>
                <w:b/>
                <w:color w:val="000000"/>
              </w:rPr>
              <w:t>}</w:t>
            </w:r>
            <w:r w:rsidRPr="002B0D04">
              <w:rPr>
                <w:rFonts w:ascii="Arial" w:hAnsi="Arial" w:cs="Arial"/>
                <w:b/>
                <w:color w:val="000000"/>
              </w:rPr>
              <w:t>?</w:t>
            </w:r>
          </w:p>
          <w:p w14:paraId="68032763" w14:textId="77777777" w:rsidR="00CF1CE0" w:rsidRPr="002B0D04" w:rsidRDefault="00CF1CE0" w:rsidP="006247F1">
            <w:pPr>
              <w:tabs>
                <w:tab w:val="left" w:pos="0"/>
              </w:tabs>
              <w:overflowPunct w:val="0"/>
              <w:autoSpaceDE w:val="0"/>
              <w:autoSpaceDN w:val="0"/>
              <w:adjustRightInd w:val="0"/>
              <w:jc w:val="both"/>
              <w:rPr>
                <w:rFonts w:ascii="Arial" w:hAnsi="Arial" w:cs="Arial"/>
              </w:rPr>
            </w:pPr>
          </w:p>
          <w:p w14:paraId="5C0AEFC8" w14:textId="77777777" w:rsidR="007E756E" w:rsidRPr="002B0D04" w:rsidRDefault="00143BE7" w:rsidP="006247F1">
            <w:pPr>
              <w:tabs>
                <w:tab w:val="left" w:pos="0"/>
              </w:tabs>
              <w:overflowPunct w:val="0"/>
              <w:autoSpaceDE w:val="0"/>
              <w:autoSpaceDN w:val="0"/>
              <w:adjustRightInd w:val="0"/>
              <w:jc w:val="both"/>
              <w:rPr>
                <w:rFonts w:ascii="Arial" w:hAnsi="Arial" w:cs="Arial"/>
                <w:b/>
              </w:rPr>
            </w:pPr>
            <w:r w:rsidRPr="002B0D04">
              <w:rPr>
                <w:rFonts w:ascii="Arial" w:hAnsi="Arial" w:cs="Arial"/>
              </w:rPr>
              <w:t xml:space="preserve">Please refer to question </w:t>
            </w:r>
            <w:r w:rsidR="00731FD0" w:rsidRPr="002B0D04">
              <w:rPr>
                <w:rFonts w:ascii="Arial" w:hAnsi="Arial" w:cs="Arial"/>
              </w:rPr>
              <w:t>64</w:t>
            </w:r>
            <w:r w:rsidR="00F002A9" w:rsidRPr="002B0D04">
              <w:rPr>
                <w:rFonts w:ascii="Arial" w:hAnsi="Arial" w:cs="Arial"/>
              </w:rPr>
              <w:t>.</w:t>
            </w:r>
          </w:p>
        </w:tc>
      </w:tr>
      <w:tr w:rsidR="007E756E" w:rsidRPr="002B0D04" w14:paraId="2696FDEB" w14:textId="77777777" w:rsidTr="00ED3B68">
        <w:tc>
          <w:tcPr>
            <w:tcW w:w="697" w:type="dxa"/>
            <w:tcBorders>
              <w:top w:val="single" w:sz="4" w:space="0" w:color="auto"/>
              <w:left w:val="single" w:sz="4" w:space="0" w:color="auto"/>
              <w:bottom w:val="single" w:sz="4" w:space="0" w:color="auto"/>
              <w:right w:val="single" w:sz="4" w:space="0" w:color="auto"/>
            </w:tcBorders>
          </w:tcPr>
          <w:p w14:paraId="009A4002"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78.</w:t>
            </w:r>
          </w:p>
        </w:tc>
        <w:tc>
          <w:tcPr>
            <w:tcW w:w="1620" w:type="dxa"/>
            <w:tcBorders>
              <w:top w:val="single" w:sz="4" w:space="0" w:color="auto"/>
              <w:left w:val="single" w:sz="4" w:space="0" w:color="auto"/>
              <w:bottom w:val="single" w:sz="4" w:space="0" w:color="auto"/>
              <w:right w:val="single" w:sz="4" w:space="0" w:color="auto"/>
            </w:tcBorders>
          </w:tcPr>
          <w:p w14:paraId="38962A66"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5.0</w:t>
            </w:r>
          </w:p>
        </w:tc>
        <w:tc>
          <w:tcPr>
            <w:tcW w:w="7920" w:type="dxa"/>
            <w:tcBorders>
              <w:top w:val="single" w:sz="4" w:space="0" w:color="auto"/>
              <w:left w:val="single" w:sz="4" w:space="0" w:color="auto"/>
              <w:bottom w:val="single" w:sz="4" w:space="0" w:color="auto"/>
              <w:right w:val="single" w:sz="4" w:space="0" w:color="auto"/>
            </w:tcBorders>
          </w:tcPr>
          <w:p w14:paraId="73E56232" w14:textId="77777777" w:rsidR="00603177" w:rsidRPr="002B0D04" w:rsidRDefault="00603177" w:rsidP="00603177">
            <w:pPr>
              <w:jc w:val="both"/>
              <w:rPr>
                <w:rFonts w:ascii="Arial" w:hAnsi="Arial" w:cs="Arial"/>
                <w:b/>
                <w:color w:val="000000"/>
              </w:rPr>
            </w:pPr>
            <w:r w:rsidRPr="002B0D04">
              <w:rPr>
                <w:rFonts w:ascii="Arial" w:hAnsi="Arial" w:cs="Arial"/>
                <w:b/>
                <w:color w:val="000000"/>
              </w:rPr>
              <w:t>What is the anticipated go-live date?</w:t>
            </w:r>
          </w:p>
          <w:p w14:paraId="41F506FC" w14:textId="77777777" w:rsidR="00CF1CE0" w:rsidRPr="002B0D04" w:rsidRDefault="00CF1CE0" w:rsidP="006247F1">
            <w:pPr>
              <w:tabs>
                <w:tab w:val="left" w:pos="0"/>
              </w:tabs>
              <w:overflowPunct w:val="0"/>
              <w:autoSpaceDE w:val="0"/>
              <w:autoSpaceDN w:val="0"/>
              <w:adjustRightInd w:val="0"/>
              <w:jc w:val="both"/>
              <w:rPr>
                <w:rFonts w:ascii="Arial" w:hAnsi="Arial" w:cs="Arial"/>
              </w:rPr>
            </w:pPr>
          </w:p>
          <w:p w14:paraId="7019BDE5" w14:textId="77777777" w:rsidR="007E756E" w:rsidRPr="002B0D04" w:rsidRDefault="00143BE7" w:rsidP="006247F1">
            <w:pPr>
              <w:tabs>
                <w:tab w:val="left" w:pos="0"/>
              </w:tabs>
              <w:overflowPunct w:val="0"/>
              <w:autoSpaceDE w:val="0"/>
              <w:autoSpaceDN w:val="0"/>
              <w:adjustRightInd w:val="0"/>
              <w:jc w:val="both"/>
              <w:rPr>
                <w:rFonts w:ascii="Arial" w:hAnsi="Arial" w:cs="Arial"/>
                <w:b/>
              </w:rPr>
            </w:pPr>
            <w:r w:rsidRPr="002B0D04">
              <w:rPr>
                <w:rFonts w:ascii="Arial" w:hAnsi="Arial" w:cs="Arial"/>
              </w:rPr>
              <w:t xml:space="preserve">Please refer to question </w:t>
            </w:r>
            <w:r w:rsidR="00400BB1" w:rsidRPr="002B0D04">
              <w:rPr>
                <w:rFonts w:ascii="Arial" w:hAnsi="Arial" w:cs="Arial"/>
              </w:rPr>
              <w:t>2</w:t>
            </w:r>
            <w:r w:rsidR="00B625F9" w:rsidRPr="002B0D04">
              <w:rPr>
                <w:rFonts w:ascii="Arial" w:hAnsi="Arial" w:cs="Arial"/>
              </w:rPr>
              <w:t>.</w:t>
            </w:r>
          </w:p>
        </w:tc>
      </w:tr>
      <w:tr w:rsidR="007E756E" w:rsidRPr="002B0D04" w14:paraId="5818592E" w14:textId="77777777" w:rsidTr="00ED3B68">
        <w:tc>
          <w:tcPr>
            <w:tcW w:w="697" w:type="dxa"/>
            <w:tcBorders>
              <w:top w:val="single" w:sz="4" w:space="0" w:color="auto"/>
              <w:left w:val="single" w:sz="4" w:space="0" w:color="auto"/>
              <w:bottom w:val="single" w:sz="4" w:space="0" w:color="auto"/>
              <w:right w:val="single" w:sz="4" w:space="0" w:color="auto"/>
            </w:tcBorders>
          </w:tcPr>
          <w:p w14:paraId="0997E070"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79.</w:t>
            </w:r>
          </w:p>
        </w:tc>
        <w:tc>
          <w:tcPr>
            <w:tcW w:w="1620" w:type="dxa"/>
            <w:tcBorders>
              <w:top w:val="single" w:sz="4" w:space="0" w:color="auto"/>
              <w:left w:val="single" w:sz="4" w:space="0" w:color="auto"/>
              <w:bottom w:val="single" w:sz="4" w:space="0" w:color="auto"/>
              <w:right w:val="single" w:sz="4" w:space="0" w:color="auto"/>
            </w:tcBorders>
          </w:tcPr>
          <w:p w14:paraId="2289E7C7"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5.0</w:t>
            </w:r>
          </w:p>
        </w:tc>
        <w:tc>
          <w:tcPr>
            <w:tcW w:w="7920" w:type="dxa"/>
            <w:tcBorders>
              <w:top w:val="single" w:sz="4" w:space="0" w:color="auto"/>
              <w:left w:val="single" w:sz="4" w:space="0" w:color="auto"/>
              <w:bottom w:val="single" w:sz="4" w:space="0" w:color="auto"/>
              <w:right w:val="single" w:sz="4" w:space="0" w:color="auto"/>
            </w:tcBorders>
          </w:tcPr>
          <w:p w14:paraId="1F8D94E3"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The initial </w:t>
            </w:r>
            <w:r w:rsidR="00B70C52" w:rsidRPr="002B0D04">
              <w:rPr>
                <w:rFonts w:ascii="Arial" w:hAnsi="Arial" w:cs="Arial"/>
                <w:b/>
                <w:color w:val="000000"/>
              </w:rPr>
              <w:t>Blanket P.O. {C</w:t>
            </w:r>
            <w:r w:rsidRPr="002B0D04">
              <w:rPr>
                <w:rFonts w:ascii="Arial" w:hAnsi="Arial" w:cs="Arial"/>
                <w:b/>
                <w:color w:val="000000"/>
              </w:rPr>
              <w:t>ontract</w:t>
            </w:r>
            <w:r w:rsidR="00B70C52" w:rsidRPr="002B0D04">
              <w:rPr>
                <w:rFonts w:ascii="Arial" w:hAnsi="Arial" w:cs="Arial"/>
                <w:b/>
                <w:color w:val="000000"/>
              </w:rPr>
              <w:t>}</w:t>
            </w:r>
            <w:r w:rsidRPr="002B0D04">
              <w:rPr>
                <w:rFonts w:ascii="Arial" w:hAnsi="Arial" w:cs="Arial"/>
                <w:b/>
                <w:color w:val="000000"/>
              </w:rPr>
              <w:t xml:space="preserve"> term is five years. Should this be interpreted as five (5) years of operation with </w:t>
            </w:r>
            <w:r w:rsidR="00994FDA" w:rsidRPr="002B0D04">
              <w:rPr>
                <w:rFonts w:ascii="Arial" w:hAnsi="Arial" w:cs="Arial"/>
                <w:b/>
                <w:color w:val="000000"/>
              </w:rPr>
              <w:t>V</w:t>
            </w:r>
            <w:r w:rsidRPr="002B0D04">
              <w:rPr>
                <w:rFonts w:ascii="Arial" w:hAnsi="Arial" w:cs="Arial"/>
                <w:b/>
                <w:color w:val="000000"/>
              </w:rPr>
              <w:t>endor</w:t>
            </w:r>
            <w:r w:rsidR="00994FDA" w:rsidRPr="002B0D04">
              <w:rPr>
                <w:rFonts w:ascii="Arial" w:hAnsi="Arial" w:cs="Arial"/>
                <w:b/>
                <w:color w:val="000000"/>
              </w:rPr>
              <w:t xml:space="preserve"> {Contractor}</w:t>
            </w:r>
            <w:r w:rsidRPr="002B0D04">
              <w:rPr>
                <w:rFonts w:ascii="Arial" w:hAnsi="Arial" w:cs="Arial"/>
                <w:b/>
                <w:color w:val="000000"/>
              </w:rPr>
              <w:t xml:space="preserve"> receiving revenue or should it be interpreted as up to one year of development and four (4) years of actual operation with </w:t>
            </w:r>
            <w:r w:rsidR="00994FDA" w:rsidRPr="002B0D04">
              <w:rPr>
                <w:rFonts w:ascii="Arial" w:hAnsi="Arial" w:cs="Arial"/>
                <w:b/>
                <w:color w:val="000000"/>
              </w:rPr>
              <w:t>V</w:t>
            </w:r>
            <w:r w:rsidRPr="002B0D04">
              <w:rPr>
                <w:rFonts w:ascii="Arial" w:hAnsi="Arial" w:cs="Arial"/>
                <w:b/>
                <w:color w:val="000000"/>
              </w:rPr>
              <w:t>endor</w:t>
            </w:r>
            <w:r w:rsidR="00994FDA" w:rsidRPr="002B0D04">
              <w:rPr>
                <w:rFonts w:ascii="Arial" w:hAnsi="Arial" w:cs="Arial"/>
                <w:b/>
                <w:color w:val="000000"/>
              </w:rPr>
              <w:t xml:space="preserve"> {Contractor}</w:t>
            </w:r>
            <w:r w:rsidRPr="002B0D04">
              <w:rPr>
                <w:rFonts w:ascii="Arial" w:hAnsi="Arial" w:cs="Arial"/>
                <w:b/>
                <w:color w:val="000000"/>
              </w:rPr>
              <w:t xml:space="preserve"> receiving revenue? The actual number of years of operation directly affects pricing.</w:t>
            </w:r>
          </w:p>
          <w:p w14:paraId="159588E8"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24B1E7DA" w14:textId="281C3286" w:rsidR="00B625F9" w:rsidRPr="002B0D04" w:rsidRDefault="001A69C1">
            <w:pPr>
              <w:tabs>
                <w:tab w:val="left" w:pos="0"/>
              </w:tabs>
              <w:overflowPunct w:val="0"/>
              <w:autoSpaceDE w:val="0"/>
              <w:autoSpaceDN w:val="0"/>
              <w:adjustRightInd w:val="0"/>
              <w:jc w:val="both"/>
              <w:rPr>
                <w:rFonts w:ascii="Arial" w:hAnsi="Arial" w:cs="Arial"/>
              </w:rPr>
            </w:pPr>
            <w:r w:rsidRPr="002B0D04">
              <w:rPr>
                <w:rFonts w:ascii="Arial" w:hAnsi="Arial" w:cs="Arial"/>
              </w:rPr>
              <w:t xml:space="preserve">The ratio of time for development versus operation depends upon the Vendor’s {Contractor’s} completion of development; however, it is anticipated that it will take approximately nine (9) months as stated in the answer to question 2. </w:t>
            </w:r>
            <w:r w:rsidR="00636B81" w:rsidRPr="002B0D04">
              <w:rPr>
                <w:rFonts w:ascii="Arial" w:hAnsi="Arial" w:cs="Arial"/>
              </w:rPr>
              <w:t>Once</w:t>
            </w:r>
            <w:r w:rsidR="00BA62FE" w:rsidRPr="002B0D04">
              <w:rPr>
                <w:rFonts w:ascii="Arial" w:hAnsi="Arial" w:cs="Arial"/>
              </w:rPr>
              <w:t xml:space="preserve"> the Vendor </w:t>
            </w:r>
            <w:r w:rsidR="00636B81" w:rsidRPr="002B0D04">
              <w:rPr>
                <w:rFonts w:ascii="Arial" w:hAnsi="Arial" w:cs="Arial"/>
              </w:rPr>
              <w:t>{Contractor} completes development of</w:t>
            </w:r>
            <w:r w:rsidR="00BA62FE" w:rsidRPr="002B0D04">
              <w:rPr>
                <w:rFonts w:ascii="Arial" w:hAnsi="Arial" w:cs="Arial"/>
              </w:rPr>
              <w:t xml:space="preserve"> the system</w:t>
            </w:r>
            <w:r w:rsidR="00636B81" w:rsidRPr="002B0D04">
              <w:rPr>
                <w:rFonts w:ascii="Arial" w:hAnsi="Arial" w:cs="Arial"/>
              </w:rPr>
              <w:t>,</w:t>
            </w:r>
            <w:r w:rsidR="00BA62FE" w:rsidRPr="002B0D04">
              <w:rPr>
                <w:rFonts w:ascii="Arial" w:hAnsi="Arial" w:cs="Arial"/>
              </w:rPr>
              <w:t xml:space="preserve"> the operation will start receiving revenue.</w:t>
            </w:r>
          </w:p>
        </w:tc>
      </w:tr>
      <w:tr w:rsidR="007E756E" w:rsidRPr="002B0D04" w14:paraId="4C7AA3C7" w14:textId="77777777" w:rsidTr="00ED3B68">
        <w:tc>
          <w:tcPr>
            <w:tcW w:w="697" w:type="dxa"/>
            <w:tcBorders>
              <w:top w:val="single" w:sz="4" w:space="0" w:color="auto"/>
              <w:left w:val="single" w:sz="4" w:space="0" w:color="auto"/>
              <w:bottom w:val="single" w:sz="4" w:space="0" w:color="auto"/>
              <w:right w:val="single" w:sz="4" w:space="0" w:color="auto"/>
            </w:tcBorders>
          </w:tcPr>
          <w:p w14:paraId="39222263"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80.</w:t>
            </w:r>
          </w:p>
        </w:tc>
        <w:tc>
          <w:tcPr>
            <w:tcW w:w="1620" w:type="dxa"/>
            <w:tcBorders>
              <w:top w:val="single" w:sz="4" w:space="0" w:color="auto"/>
              <w:left w:val="single" w:sz="4" w:space="0" w:color="auto"/>
              <w:bottom w:val="single" w:sz="4" w:space="0" w:color="auto"/>
              <w:right w:val="single" w:sz="4" w:space="0" w:color="auto"/>
            </w:tcBorders>
          </w:tcPr>
          <w:p w14:paraId="6D8E0049"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5.2</w:t>
            </w:r>
          </w:p>
        </w:tc>
        <w:tc>
          <w:tcPr>
            <w:tcW w:w="7920" w:type="dxa"/>
            <w:tcBorders>
              <w:top w:val="single" w:sz="4" w:space="0" w:color="auto"/>
              <w:left w:val="single" w:sz="4" w:space="0" w:color="auto"/>
              <w:bottom w:val="single" w:sz="4" w:space="0" w:color="auto"/>
              <w:right w:val="single" w:sz="4" w:space="0" w:color="auto"/>
            </w:tcBorders>
          </w:tcPr>
          <w:p w14:paraId="7BADE5EE"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How many years of the services will the master </w:t>
            </w:r>
            <w:r w:rsidR="005B61AD" w:rsidRPr="002B0D04">
              <w:rPr>
                <w:rFonts w:ascii="Arial" w:hAnsi="Arial" w:cs="Arial"/>
                <w:b/>
                <w:color w:val="000000"/>
              </w:rPr>
              <w:t>B</w:t>
            </w:r>
            <w:r w:rsidRPr="002B0D04">
              <w:rPr>
                <w:rFonts w:ascii="Arial" w:hAnsi="Arial" w:cs="Arial"/>
                <w:b/>
                <w:color w:val="000000"/>
              </w:rPr>
              <w:t>lanket P</w:t>
            </w:r>
            <w:r w:rsidR="005B61AD" w:rsidRPr="002B0D04">
              <w:rPr>
                <w:rFonts w:ascii="Arial" w:hAnsi="Arial" w:cs="Arial"/>
                <w:b/>
                <w:color w:val="000000"/>
              </w:rPr>
              <w:t>.</w:t>
            </w:r>
            <w:r w:rsidRPr="002B0D04">
              <w:rPr>
                <w:rFonts w:ascii="Arial" w:hAnsi="Arial" w:cs="Arial"/>
                <w:b/>
                <w:color w:val="000000"/>
              </w:rPr>
              <w:t>O</w:t>
            </w:r>
            <w:r w:rsidR="005B61AD" w:rsidRPr="002B0D04">
              <w:rPr>
                <w:rFonts w:ascii="Arial" w:hAnsi="Arial" w:cs="Arial"/>
                <w:b/>
                <w:color w:val="000000"/>
              </w:rPr>
              <w:t>. {Contract}</w:t>
            </w:r>
            <w:r w:rsidRPr="002B0D04">
              <w:rPr>
                <w:rFonts w:ascii="Arial" w:hAnsi="Arial" w:cs="Arial"/>
                <w:b/>
                <w:color w:val="000000"/>
              </w:rPr>
              <w:t xml:space="preserve"> provide?</w:t>
            </w:r>
          </w:p>
          <w:p w14:paraId="595ACD93"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0B8D72D2" w14:textId="77777777" w:rsidR="000073BE" w:rsidRPr="002B0D04" w:rsidRDefault="00143BE7" w:rsidP="006247F1">
            <w:pPr>
              <w:tabs>
                <w:tab w:val="left" w:pos="0"/>
              </w:tabs>
              <w:overflowPunct w:val="0"/>
              <w:autoSpaceDE w:val="0"/>
              <w:autoSpaceDN w:val="0"/>
              <w:adjustRightInd w:val="0"/>
              <w:jc w:val="both"/>
              <w:rPr>
                <w:rFonts w:ascii="Arial" w:hAnsi="Arial" w:cs="Arial"/>
              </w:rPr>
            </w:pPr>
            <w:r w:rsidRPr="002B0D04">
              <w:rPr>
                <w:rFonts w:ascii="Arial" w:hAnsi="Arial" w:cs="Arial"/>
              </w:rPr>
              <w:t xml:space="preserve">Please refer to question </w:t>
            </w:r>
            <w:r w:rsidR="000073BE" w:rsidRPr="002B0D04">
              <w:rPr>
                <w:rFonts w:ascii="Arial" w:hAnsi="Arial" w:cs="Arial"/>
              </w:rPr>
              <w:t>79.</w:t>
            </w:r>
          </w:p>
        </w:tc>
      </w:tr>
      <w:tr w:rsidR="007E756E" w:rsidRPr="002B0D04" w14:paraId="2630816C" w14:textId="77777777" w:rsidTr="00ED3B68">
        <w:tc>
          <w:tcPr>
            <w:tcW w:w="697" w:type="dxa"/>
            <w:tcBorders>
              <w:top w:val="single" w:sz="4" w:space="0" w:color="auto"/>
              <w:left w:val="single" w:sz="4" w:space="0" w:color="auto"/>
              <w:bottom w:val="single" w:sz="4" w:space="0" w:color="auto"/>
              <w:right w:val="single" w:sz="4" w:space="0" w:color="auto"/>
            </w:tcBorders>
          </w:tcPr>
          <w:p w14:paraId="17E9D9B2" w14:textId="77777777" w:rsidR="007E756E" w:rsidRPr="002B0D04" w:rsidRDefault="007E756E" w:rsidP="006247F1">
            <w:pPr>
              <w:tabs>
                <w:tab w:val="left" w:pos="0"/>
              </w:tabs>
              <w:autoSpaceDN w:val="0"/>
              <w:jc w:val="center"/>
              <w:rPr>
                <w:rFonts w:ascii="Arial" w:hAnsi="Arial" w:cs="Arial"/>
              </w:rPr>
            </w:pPr>
            <w:r w:rsidRPr="002B0D04">
              <w:rPr>
                <w:rFonts w:ascii="Arial" w:hAnsi="Arial" w:cs="Arial"/>
              </w:rPr>
              <w:t>81.</w:t>
            </w:r>
          </w:p>
        </w:tc>
        <w:tc>
          <w:tcPr>
            <w:tcW w:w="1620" w:type="dxa"/>
            <w:tcBorders>
              <w:top w:val="single" w:sz="4" w:space="0" w:color="auto"/>
              <w:left w:val="single" w:sz="4" w:space="0" w:color="auto"/>
              <w:bottom w:val="single" w:sz="4" w:space="0" w:color="auto"/>
              <w:right w:val="single" w:sz="4" w:space="0" w:color="auto"/>
            </w:tcBorders>
          </w:tcPr>
          <w:p w14:paraId="01513153" w14:textId="77777777" w:rsidR="007E756E" w:rsidRPr="002B0D04" w:rsidRDefault="007E756E" w:rsidP="006247F1">
            <w:pPr>
              <w:tabs>
                <w:tab w:val="left" w:pos="0"/>
              </w:tabs>
              <w:overflowPunct w:val="0"/>
              <w:autoSpaceDE w:val="0"/>
              <w:autoSpaceDN w:val="0"/>
              <w:adjustRightInd w:val="0"/>
              <w:jc w:val="center"/>
              <w:rPr>
                <w:rFonts w:ascii="Arial" w:hAnsi="Arial" w:cs="Arial"/>
              </w:rPr>
            </w:pPr>
            <w:r w:rsidRPr="002B0D04">
              <w:rPr>
                <w:rFonts w:ascii="Arial" w:hAnsi="Arial" w:cs="Arial"/>
              </w:rPr>
              <w:t>RFP Pages 97-98, Section 5.8 Ownership of Material</w:t>
            </w:r>
          </w:p>
        </w:tc>
        <w:tc>
          <w:tcPr>
            <w:tcW w:w="7920" w:type="dxa"/>
            <w:tcBorders>
              <w:top w:val="single" w:sz="4" w:space="0" w:color="auto"/>
              <w:left w:val="single" w:sz="4" w:space="0" w:color="auto"/>
              <w:bottom w:val="single" w:sz="4" w:space="0" w:color="auto"/>
              <w:right w:val="single" w:sz="4" w:space="0" w:color="auto"/>
            </w:tcBorders>
          </w:tcPr>
          <w:p w14:paraId="22DDDE59" w14:textId="77777777" w:rsidR="00DC7436" w:rsidRPr="002B0D04" w:rsidRDefault="007E756E" w:rsidP="00DC7436">
            <w:pPr>
              <w:tabs>
                <w:tab w:val="left" w:pos="0"/>
              </w:tabs>
              <w:overflowPunct w:val="0"/>
              <w:autoSpaceDE w:val="0"/>
              <w:autoSpaceDN w:val="0"/>
              <w:adjustRightInd w:val="0"/>
              <w:rPr>
                <w:rFonts w:ascii="Arial" w:hAnsi="Arial" w:cs="Arial"/>
                <w:b/>
              </w:rPr>
            </w:pPr>
            <w:r w:rsidRPr="002B0D04">
              <w:rPr>
                <w:rFonts w:ascii="Arial" w:hAnsi="Arial" w:cs="Arial"/>
                <w:b/>
              </w:rPr>
              <w:t>The Ownership of Material Section does allow for a SaaS licensing terms and conditions. SaaS services are those services that involve large, complex, multi-tenant systems. SaaS are subject to exacting standards and high security requirements, which render it impractical or impossible for Vendors</w:t>
            </w:r>
            <w:r w:rsidR="00994FDA" w:rsidRPr="002B0D04">
              <w:rPr>
                <w:rFonts w:ascii="Arial" w:hAnsi="Arial" w:cs="Arial"/>
                <w:b/>
              </w:rPr>
              <w:t xml:space="preserve"> {Contractors}</w:t>
            </w:r>
            <w:r w:rsidRPr="002B0D04">
              <w:rPr>
                <w:rFonts w:ascii="Arial" w:hAnsi="Arial" w:cs="Arial"/>
                <w:b/>
              </w:rPr>
              <w:t xml:space="preserve"> to grant a perpetual use license. (</w:t>
            </w:r>
            <w:r w:rsidR="00A702C0" w:rsidRPr="002B0D04">
              <w:rPr>
                <w:rFonts w:ascii="Arial" w:hAnsi="Arial" w:cs="Arial"/>
                <w:b/>
              </w:rPr>
              <w:t>E</w:t>
            </w:r>
            <w:r w:rsidR="009C67F5" w:rsidRPr="002B0D04">
              <w:rPr>
                <w:rFonts w:ascii="Arial" w:hAnsi="Arial" w:cs="Arial"/>
                <w:b/>
              </w:rPr>
              <w:t>.g.</w:t>
            </w:r>
            <w:r w:rsidRPr="002B0D04">
              <w:rPr>
                <w:rFonts w:ascii="Arial" w:hAnsi="Arial" w:cs="Arial"/>
                <w:b/>
              </w:rPr>
              <w:t xml:space="preserve">, a Vendor's </w:t>
            </w:r>
            <w:r w:rsidR="00994FDA" w:rsidRPr="002B0D04">
              <w:rPr>
                <w:rFonts w:ascii="Arial" w:hAnsi="Arial" w:cs="Arial"/>
                <w:b/>
              </w:rPr>
              <w:t xml:space="preserve">{Contractor’s} </w:t>
            </w:r>
            <w:r w:rsidRPr="002B0D04">
              <w:rPr>
                <w:rFonts w:ascii="Arial" w:hAnsi="Arial" w:cs="Arial"/>
                <w:b/>
              </w:rPr>
              <w:t xml:space="preserve">proprietary payment processing service). If the State amended this Section to allow SaaS, Vendors {Contractors} could more effectively develop the solution much more quickly and effectively. (E.g., rather than requiring a Vendor </w:t>
            </w:r>
            <w:r w:rsidR="00A702C0" w:rsidRPr="002B0D04">
              <w:rPr>
                <w:rFonts w:ascii="Arial" w:hAnsi="Arial" w:cs="Arial"/>
                <w:b/>
              </w:rPr>
              <w:t xml:space="preserve">{Contractor} </w:t>
            </w:r>
            <w:r w:rsidRPr="002B0D04">
              <w:rPr>
                <w:rFonts w:ascii="Arial" w:hAnsi="Arial" w:cs="Arial"/>
                <w:b/>
              </w:rPr>
              <w:t xml:space="preserve">to build a new payment engine from scratch, it could utilize the Vendor's </w:t>
            </w:r>
            <w:r w:rsidR="00A702C0" w:rsidRPr="002B0D04">
              <w:rPr>
                <w:rFonts w:ascii="Arial" w:hAnsi="Arial" w:cs="Arial"/>
                <w:b/>
              </w:rPr>
              <w:t xml:space="preserve">{Contractor’s} </w:t>
            </w:r>
            <w:r w:rsidRPr="002B0D04">
              <w:rPr>
                <w:rFonts w:ascii="Arial" w:hAnsi="Arial" w:cs="Arial"/>
                <w:b/>
              </w:rPr>
              <w:t>SaaS payment processor, which could be easily replaced by another Vendor</w:t>
            </w:r>
            <w:r w:rsidR="00A702C0" w:rsidRPr="002B0D04">
              <w:rPr>
                <w:rFonts w:ascii="Arial" w:hAnsi="Arial" w:cs="Arial"/>
                <w:b/>
              </w:rPr>
              <w:t>’</w:t>
            </w:r>
            <w:r w:rsidRPr="002B0D04">
              <w:rPr>
                <w:rFonts w:ascii="Arial" w:hAnsi="Arial" w:cs="Arial"/>
                <w:b/>
              </w:rPr>
              <w:t>s</w:t>
            </w:r>
            <w:r w:rsidR="00A702C0" w:rsidRPr="002B0D04">
              <w:rPr>
                <w:rFonts w:ascii="Arial" w:hAnsi="Arial" w:cs="Arial"/>
                <w:b/>
              </w:rPr>
              <w:t xml:space="preserve"> {Contractor’s}</w:t>
            </w:r>
            <w:r w:rsidRPr="002B0D04">
              <w:rPr>
                <w:rFonts w:ascii="Arial" w:hAnsi="Arial" w:cs="Arial"/>
                <w:b/>
              </w:rPr>
              <w:t xml:space="preserve"> SaaS payment engines upon expiration/termination of the Contract). Amending the language to allow for SaaS allows enables Vendors {Contractors} to proffer and implement a more productive and comprehensive Integrated Electronic Licensing System for a competitive price and within the aggressive timeline required by the State. Would the State be willing to amend the </w:t>
            </w:r>
            <w:r w:rsidR="005B61AD" w:rsidRPr="002B0D04">
              <w:rPr>
                <w:rFonts w:ascii="Arial" w:hAnsi="Arial" w:cs="Arial"/>
                <w:b/>
              </w:rPr>
              <w:t>Bid Solicitation {</w:t>
            </w:r>
            <w:r w:rsidRPr="002B0D04">
              <w:rPr>
                <w:rFonts w:ascii="Arial" w:hAnsi="Arial" w:cs="Arial"/>
                <w:b/>
              </w:rPr>
              <w:t>RFP</w:t>
            </w:r>
            <w:r w:rsidR="005B61AD" w:rsidRPr="002B0D04">
              <w:rPr>
                <w:rFonts w:ascii="Arial" w:hAnsi="Arial" w:cs="Arial"/>
                <w:b/>
              </w:rPr>
              <w:t>}</w:t>
            </w:r>
            <w:r w:rsidRPr="002B0D04">
              <w:rPr>
                <w:rFonts w:ascii="Arial" w:hAnsi="Arial" w:cs="Arial"/>
                <w:b/>
              </w:rPr>
              <w:t xml:space="preserve"> as follows?</w:t>
            </w:r>
            <w:r w:rsidR="006249DA" w:rsidRPr="002B0D04">
              <w:rPr>
                <w:rFonts w:ascii="Arial" w:hAnsi="Arial" w:cs="Arial"/>
                <w:b/>
              </w:rPr>
              <w:t xml:space="preserve">  </w:t>
            </w:r>
            <w:r w:rsidR="00DC7436" w:rsidRPr="002B0D04">
              <w:rPr>
                <w:rFonts w:ascii="Arial" w:hAnsi="Arial" w:cs="Arial"/>
                <w:b/>
              </w:rPr>
              <w:t xml:space="preserve">Add "SaaS" as a definition to Section 2.2.2 "SaaS - Vendor {Contractor}'s software as a service, includes Vendor {Contractor}'s commercial services provided through hardware, software and network infrastructure hosted by Vendor {Contractor} or another of its subsidiaries, including hardware, software and network infrastructure that enable applications developed by Vendor {Contractor} or any of its affiliates, which are identified in Vendor {Contractor}'s </w:t>
            </w:r>
            <w:r w:rsidR="00D77C5F" w:rsidRPr="002B0D04">
              <w:rPr>
                <w:rFonts w:ascii="Arial" w:hAnsi="Arial" w:cs="Arial"/>
                <w:b/>
              </w:rPr>
              <w:t>Quote {P</w:t>
            </w:r>
            <w:r w:rsidR="00DC7436" w:rsidRPr="002B0D04">
              <w:rPr>
                <w:rFonts w:ascii="Arial" w:hAnsi="Arial" w:cs="Arial"/>
                <w:b/>
              </w:rPr>
              <w:t>roposal</w:t>
            </w:r>
            <w:r w:rsidR="00D77C5F" w:rsidRPr="002B0D04">
              <w:rPr>
                <w:rFonts w:ascii="Arial" w:hAnsi="Arial" w:cs="Arial"/>
                <w:b/>
              </w:rPr>
              <w:t>}</w:t>
            </w:r>
            <w:r w:rsidR="00DC7436" w:rsidRPr="002B0D04">
              <w:rPr>
                <w:rFonts w:ascii="Arial" w:hAnsi="Arial" w:cs="Arial"/>
                <w:b/>
              </w:rPr>
              <w:t xml:space="preserve"> or mutually agreed upon by Vendor {Contractor} and the State." Add "Permitted Uses" as a definition to Section 2.2.2 "'Permitted Uses' means use of the Vendor {Contractor}'s SaaS solution for the purpose set forth in the Blanket P.O. </w:t>
            </w:r>
            <w:r w:rsidR="005B61AD" w:rsidRPr="002B0D04">
              <w:rPr>
                <w:rFonts w:ascii="Arial" w:hAnsi="Arial" w:cs="Arial"/>
                <w:b/>
              </w:rPr>
              <w:t xml:space="preserve">{Contract} </w:t>
            </w:r>
            <w:r w:rsidR="00DC7436" w:rsidRPr="002B0D04">
              <w:rPr>
                <w:rFonts w:ascii="Arial" w:hAnsi="Arial" w:cs="Arial"/>
                <w:b/>
              </w:rPr>
              <w:t>and none other. In the interest of clarity, the term 'Permitted Uses' excludes any sale, licensing or other transfer or use for commercial purposes, including transfer or sublicense to any other third party, including any other state in the union, federal agency or governmental unit, or local agency or local unit of government. 'Permitted Uses' excludes the ability to have or to make copies or archival copies of any software used in the SaaS during the term of the Contract or following its termination or expiration." Add "SaaS" as a Section to 5.8 "G. SaaS - Vendor {Contractor} retains ownership of all Vendor {Contractor} SaaS and any modifications, derivatives thereof. During the term of this Blanket P.O. {Contract}, Vendor {Contractor} will provide access to the functionality of the SaaS for the Services, for the Permitted Uses. The State's access to SaaS shall terminate upon termination of this contract."</w:t>
            </w:r>
          </w:p>
          <w:p w14:paraId="34A7C1B8" w14:textId="77777777" w:rsidR="00DC7436" w:rsidRPr="002B0D04" w:rsidRDefault="00DC7436" w:rsidP="00DC7436">
            <w:pPr>
              <w:tabs>
                <w:tab w:val="left" w:pos="0"/>
              </w:tabs>
              <w:overflowPunct w:val="0"/>
              <w:autoSpaceDE w:val="0"/>
              <w:autoSpaceDN w:val="0"/>
              <w:adjustRightInd w:val="0"/>
              <w:rPr>
                <w:rFonts w:ascii="Arial" w:hAnsi="Arial" w:cs="Arial"/>
                <w:b/>
              </w:rPr>
            </w:pPr>
          </w:p>
          <w:p w14:paraId="22BF7677" w14:textId="77777777" w:rsidR="006249DA" w:rsidRPr="002B0D04" w:rsidRDefault="00DC7436" w:rsidP="006247F1">
            <w:pPr>
              <w:tabs>
                <w:tab w:val="left" w:pos="0"/>
              </w:tabs>
              <w:overflowPunct w:val="0"/>
              <w:autoSpaceDE w:val="0"/>
              <w:autoSpaceDN w:val="0"/>
              <w:adjustRightInd w:val="0"/>
              <w:jc w:val="both"/>
              <w:rPr>
                <w:rFonts w:ascii="Arial" w:hAnsi="Arial" w:cs="Arial"/>
                <w:b/>
              </w:rPr>
            </w:pPr>
            <w:r w:rsidRPr="002B0D04">
              <w:rPr>
                <w:rFonts w:ascii="Arial" w:hAnsi="Arial" w:cs="Arial"/>
              </w:rPr>
              <w:t xml:space="preserve">No, the State does not accept the proposed modification.  </w:t>
            </w:r>
            <w:r w:rsidR="00143BE7" w:rsidRPr="002B0D04">
              <w:rPr>
                <w:rFonts w:ascii="Arial" w:hAnsi="Arial" w:cs="Arial"/>
              </w:rPr>
              <w:t xml:space="preserve">Please refer to question </w:t>
            </w:r>
            <w:r w:rsidRPr="002B0D04">
              <w:rPr>
                <w:rFonts w:ascii="Arial" w:hAnsi="Arial" w:cs="Arial"/>
              </w:rPr>
              <w:t>20. As to ownership rights, Section 5.8 makes a distinction between COTS and Customized Software.  License terms that do not conflict with the Bid Solicitation {RFP} may be submitted with the Quote {Proposal} as outlined in Section 4.1.</w:t>
            </w:r>
          </w:p>
        </w:tc>
      </w:tr>
      <w:tr w:rsidR="007E756E" w:rsidRPr="002B0D04" w14:paraId="6F91EBEE" w14:textId="77777777" w:rsidTr="00ED3B68">
        <w:tc>
          <w:tcPr>
            <w:tcW w:w="697" w:type="dxa"/>
            <w:tcBorders>
              <w:top w:val="single" w:sz="4" w:space="0" w:color="auto"/>
              <w:left w:val="single" w:sz="4" w:space="0" w:color="auto"/>
              <w:bottom w:val="single" w:sz="4" w:space="0" w:color="auto"/>
              <w:right w:val="single" w:sz="4" w:space="0" w:color="auto"/>
            </w:tcBorders>
          </w:tcPr>
          <w:p w14:paraId="2DE1C153" w14:textId="77777777" w:rsidR="007E756E" w:rsidRPr="002B0D04" w:rsidRDefault="007E756E" w:rsidP="00C02EAF">
            <w:pPr>
              <w:tabs>
                <w:tab w:val="left" w:pos="0"/>
              </w:tabs>
              <w:autoSpaceDN w:val="0"/>
              <w:jc w:val="center"/>
              <w:rPr>
                <w:rFonts w:ascii="Arial" w:hAnsi="Arial" w:cs="Arial"/>
              </w:rPr>
            </w:pPr>
            <w:r w:rsidRPr="002B0D04">
              <w:rPr>
                <w:rFonts w:ascii="Arial" w:hAnsi="Arial" w:cs="Arial"/>
              </w:rPr>
              <w:t>8</w:t>
            </w:r>
            <w:r w:rsidR="00C02EAF" w:rsidRPr="002B0D04">
              <w:rPr>
                <w:rFonts w:ascii="Arial" w:hAnsi="Arial" w:cs="Arial"/>
              </w:rPr>
              <w:t>2</w:t>
            </w:r>
            <w:r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48C24802"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5.8</w:t>
            </w:r>
          </w:p>
        </w:tc>
        <w:tc>
          <w:tcPr>
            <w:tcW w:w="7920" w:type="dxa"/>
            <w:tcBorders>
              <w:top w:val="single" w:sz="4" w:space="0" w:color="auto"/>
              <w:left w:val="single" w:sz="4" w:space="0" w:color="auto"/>
              <w:bottom w:val="single" w:sz="4" w:space="0" w:color="auto"/>
              <w:right w:val="single" w:sz="4" w:space="0" w:color="auto"/>
            </w:tcBorders>
          </w:tcPr>
          <w:p w14:paraId="6051556B"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The </w:t>
            </w:r>
            <w:r w:rsidR="005B61AD" w:rsidRPr="002B0D04">
              <w:rPr>
                <w:rFonts w:ascii="Arial" w:hAnsi="Arial" w:cs="Arial"/>
                <w:b/>
                <w:color w:val="000000"/>
              </w:rPr>
              <w:t>Bid Solicitation {</w:t>
            </w:r>
            <w:r w:rsidRPr="002B0D04">
              <w:rPr>
                <w:rFonts w:ascii="Arial" w:hAnsi="Arial" w:cs="Arial"/>
                <w:b/>
                <w:color w:val="000000"/>
              </w:rPr>
              <w:t>RFP</w:t>
            </w:r>
            <w:r w:rsidR="005B61AD" w:rsidRPr="002B0D04">
              <w:rPr>
                <w:rFonts w:ascii="Arial" w:hAnsi="Arial" w:cs="Arial"/>
                <w:b/>
                <w:color w:val="000000"/>
              </w:rPr>
              <w:t>}</w:t>
            </w:r>
            <w:r w:rsidRPr="002B0D04">
              <w:rPr>
                <w:rFonts w:ascii="Arial" w:hAnsi="Arial" w:cs="Arial"/>
                <w:b/>
                <w:color w:val="000000"/>
              </w:rPr>
              <w:t xml:space="preserve"> gives the State a non-exclusive, perpetual royalty-free license to use </w:t>
            </w:r>
            <w:r w:rsidR="00A702C0" w:rsidRPr="002B0D04">
              <w:rPr>
                <w:rFonts w:ascii="Arial" w:hAnsi="Arial" w:cs="Arial"/>
                <w:b/>
                <w:color w:val="000000"/>
              </w:rPr>
              <w:t xml:space="preserve">the </w:t>
            </w:r>
            <w:r w:rsidRPr="002B0D04">
              <w:rPr>
                <w:rFonts w:ascii="Arial" w:hAnsi="Arial" w:cs="Arial"/>
                <w:b/>
                <w:color w:val="000000"/>
              </w:rPr>
              <w:t xml:space="preserve">Vendor </w:t>
            </w:r>
            <w:r w:rsidR="00A702C0" w:rsidRPr="002B0D04">
              <w:rPr>
                <w:rFonts w:ascii="Arial" w:hAnsi="Arial" w:cs="Arial"/>
                <w:b/>
                <w:color w:val="000000"/>
              </w:rPr>
              <w:t xml:space="preserve">{Contractor} </w:t>
            </w:r>
            <w:r w:rsidRPr="002B0D04">
              <w:rPr>
                <w:rFonts w:ascii="Arial" w:hAnsi="Arial" w:cs="Arial"/>
                <w:b/>
                <w:color w:val="000000"/>
              </w:rPr>
              <w:t xml:space="preserve">IP. When this Section is read together with Section 5.7(A), which gives the State the right to terminate for convenience, it is possible for </w:t>
            </w:r>
            <w:r w:rsidR="00A702C0" w:rsidRPr="002B0D04">
              <w:rPr>
                <w:rFonts w:ascii="Arial" w:hAnsi="Arial" w:cs="Arial"/>
                <w:b/>
                <w:color w:val="000000"/>
              </w:rPr>
              <w:t xml:space="preserve">the </w:t>
            </w:r>
            <w:r w:rsidRPr="002B0D04">
              <w:rPr>
                <w:rFonts w:ascii="Arial" w:hAnsi="Arial" w:cs="Arial"/>
                <w:b/>
                <w:color w:val="000000"/>
              </w:rPr>
              <w:t xml:space="preserve">Vendor </w:t>
            </w:r>
            <w:r w:rsidR="00A702C0" w:rsidRPr="002B0D04">
              <w:rPr>
                <w:rFonts w:ascii="Arial" w:hAnsi="Arial" w:cs="Arial"/>
                <w:b/>
                <w:color w:val="000000"/>
              </w:rPr>
              <w:t xml:space="preserve">{Contractor} </w:t>
            </w:r>
            <w:r w:rsidRPr="002B0D04">
              <w:rPr>
                <w:rFonts w:ascii="Arial" w:hAnsi="Arial" w:cs="Arial"/>
                <w:b/>
                <w:color w:val="000000"/>
              </w:rPr>
              <w:t xml:space="preserve">to invest significant time and resources in order to provide the State with a Solution only to have the State terminate for convenience prior to </w:t>
            </w:r>
            <w:r w:rsidR="00A702C0" w:rsidRPr="002B0D04">
              <w:rPr>
                <w:rFonts w:ascii="Arial" w:hAnsi="Arial" w:cs="Arial"/>
                <w:b/>
                <w:color w:val="000000"/>
              </w:rPr>
              <w:t xml:space="preserve">the </w:t>
            </w:r>
            <w:r w:rsidRPr="002B0D04">
              <w:rPr>
                <w:rFonts w:ascii="Arial" w:hAnsi="Arial" w:cs="Arial"/>
                <w:b/>
                <w:color w:val="000000"/>
              </w:rPr>
              <w:t xml:space="preserve">Vendor's </w:t>
            </w:r>
            <w:r w:rsidR="00A702C0" w:rsidRPr="002B0D04">
              <w:rPr>
                <w:rFonts w:ascii="Arial" w:hAnsi="Arial" w:cs="Arial"/>
                <w:b/>
                <w:color w:val="000000"/>
              </w:rPr>
              <w:t xml:space="preserve">{Contractor’s} </w:t>
            </w:r>
            <w:r w:rsidRPr="002B0D04">
              <w:rPr>
                <w:rFonts w:ascii="Arial" w:hAnsi="Arial" w:cs="Arial"/>
                <w:b/>
                <w:color w:val="000000"/>
              </w:rPr>
              <w:t>ability to recoup its investment with transaction fees. This would be a windfall to the State and a commercially unreasonable risk to the Vendor</w:t>
            </w:r>
            <w:r w:rsidR="00A702C0" w:rsidRPr="002B0D04">
              <w:rPr>
                <w:rFonts w:ascii="Arial" w:hAnsi="Arial" w:cs="Arial"/>
                <w:b/>
                <w:color w:val="000000"/>
              </w:rPr>
              <w:t xml:space="preserve"> {Contractor}</w:t>
            </w:r>
            <w:r w:rsidRPr="002B0D04">
              <w:rPr>
                <w:rFonts w:ascii="Arial" w:hAnsi="Arial" w:cs="Arial"/>
                <w:b/>
                <w:color w:val="000000"/>
              </w:rPr>
              <w:t xml:space="preserve">. Would the State agree to amend the </w:t>
            </w:r>
            <w:r w:rsidR="005B61AD" w:rsidRPr="002B0D04">
              <w:rPr>
                <w:rFonts w:ascii="Arial" w:hAnsi="Arial" w:cs="Arial"/>
                <w:b/>
                <w:color w:val="000000"/>
              </w:rPr>
              <w:t xml:space="preserve">Bid Solicitation {RFP} </w:t>
            </w:r>
            <w:r w:rsidRPr="002B0D04">
              <w:rPr>
                <w:rFonts w:ascii="Arial" w:hAnsi="Arial" w:cs="Arial"/>
                <w:b/>
                <w:color w:val="000000"/>
              </w:rPr>
              <w:t xml:space="preserve">as follows? Add "Permitted Uses" as a definition to Section 2.2.2 "'Permitted Uses' means use of the Vendor {Contractor}'s SaaS solution for the purpose set forth in the Blanket P.O. </w:t>
            </w:r>
            <w:r w:rsidR="005B61AD" w:rsidRPr="002B0D04">
              <w:rPr>
                <w:rFonts w:ascii="Arial" w:hAnsi="Arial" w:cs="Arial"/>
                <w:b/>
                <w:color w:val="000000"/>
              </w:rPr>
              <w:t xml:space="preserve">{Contract} </w:t>
            </w:r>
            <w:r w:rsidRPr="002B0D04">
              <w:rPr>
                <w:rFonts w:ascii="Arial" w:hAnsi="Arial" w:cs="Arial"/>
                <w:b/>
                <w:color w:val="000000"/>
              </w:rPr>
              <w:t>and none other. In the interest of clarity, the term 'Permitted Uses' excludes any sale, licensing or other transfer or use for commercial purposes, including transfer or sublicense to any other third party, including any other state in the union, federal agency or governmental unit, or local agency or local unit of government. 'Permitted Uses' excludes the ability to have or to make copies or archival copies of any software used in the SaaS during the term of the Contract or following its termination or expiration." Modify Section 5.8A as follows: Vendor {Contractor} Intellectual Property; COTS and Customized Software- Vendor {Contractor} retains ownership of all Vendor {Contractor} Intellectual Property and any modifications thereto and derivatives thereof, that Vendor {Contractor} supplies to the State pursuant to the Blanket P.O. {Contract}. Vendor {Contractor} agrees to grant the State a perpetual royalty-free license to use Vendor {Contractor} Intellectual Property delivered to the State for the Permitted Uses upon either expiration of the Initial Term or Termination for Cause under Section 5.7(B), whichever occurs first.</w:t>
            </w:r>
          </w:p>
          <w:p w14:paraId="2B46E68E"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A0792A7" w14:textId="5B7EB8A4" w:rsidR="00DA6F12" w:rsidRPr="002B0D04" w:rsidRDefault="00C02EAF" w:rsidP="006247F1">
            <w:pPr>
              <w:tabs>
                <w:tab w:val="left" w:pos="0"/>
              </w:tabs>
              <w:overflowPunct w:val="0"/>
              <w:autoSpaceDE w:val="0"/>
              <w:autoSpaceDN w:val="0"/>
              <w:adjustRightInd w:val="0"/>
              <w:jc w:val="both"/>
              <w:rPr>
                <w:rFonts w:ascii="Arial" w:hAnsi="Arial" w:cs="Arial"/>
              </w:rPr>
            </w:pPr>
            <w:r w:rsidRPr="002B0D04">
              <w:rPr>
                <w:rFonts w:ascii="Arial" w:hAnsi="Arial" w:cs="Arial"/>
              </w:rPr>
              <w:t>No, the State does not accept the proposed modification.</w:t>
            </w:r>
            <w:r w:rsidR="00610D7F" w:rsidRPr="002B0D04">
              <w:rPr>
                <w:rFonts w:ascii="Arial" w:hAnsi="Arial" w:cs="Arial"/>
              </w:rPr>
              <w:t xml:space="preserve">  Please review the relevant sections of the Bid Solicitation again.  The rights given to the State under Section 5.8 relate to only that portion of Vendor</w:t>
            </w:r>
            <w:r w:rsidR="00AE2464">
              <w:rPr>
                <w:rFonts w:ascii="Arial" w:hAnsi="Arial" w:cs="Arial"/>
              </w:rPr>
              <w:t xml:space="preserve"> </w:t>
            </w:r>
            <w:r w:rsidR="00610D7F" w:rsidRPr="002B0D04">
              <w:rPr>
                <w:rFonts w:ascii="Arial" w:hAnsi="Arial" w:cs="Arial"/>
              </w:rPr>
              <w:t>{Contractor} IP that is required to make the system run.  It is intended to prevent the Vendor from holding the project hostage by including some proprietary technology that is required to make the solution work.   As to the State’s right to terminate, please be advised that if the Blanket P.O. is terminated, the Vendor {Contractor} will have a claim for costs incurred to date under Section 5.7 (D) of the State Standard Terms and Conditions (SSTC).</w:t>
            </w:r>
          </w:p>
        </w:tc>
      </w:tr>
      <w:tr w:rsidR="007E756E" w:rsidRPr="002B0D04" w14:paraId="3651A93F" w14:textId="77777777" w:rsidTr="00ED3B68">
        <w:tc>
          <w:tcPr>
            <w:tcW w:w="697" w:type="dxa"/>
            <w:tcBorders>
              <w:top w:val="single" w:sz="4" w:space="0" w:color="auto"/>
              <w:left w:val="single" w:sz="4" w:space="0" w:color="auto"/>
              <w:bottom w:val="single" w:sz="4" w:space="0" w:color="auto"/>
              <w:right w:val="single" w:sz="4" w:space="0" w:color="auto"/>
            </w:tcBorders>
          </w:tcPr>
          <w:p w14:paraId="4C14EC71" w14:textId="77777777" w:rsidR="007E756E" w:rsidRPr="002B0D04" w:rsidRDefault="007E756E" w:rsidP="00C02EAF">
            <w:pPr>
              <w:tabs>
                <w:tab w:val="left" w:pos="0"/>
              </w:tabs>
              <w:autoSpaceDN w:val="0"/>
              <w:jc w:val="center"/>
              <w:rPr>
                <w:rFonts w:ascii="Arial" w:hAnsi="Arial" w:cs="Arial"/>
              </w:rPr>
            </w:pPr>
            <w:r w:rsidRPr="002B0D04">
              <w:rPr>
                <w:rFonts w:ascii="Arial" w:hAnsi="Arial" w:cs="Arial"/>
              </w:rPr>
              <w:t>8</w:t>
            </w:r>
            <w:r w:rsidR="00C02EAF" w:rsidRPr="002B0D04">
              <w:rPr>
                <w:rFonts w:ascii="Arial" w:hAnsi="Arial" w:cs="Arial"/>
              </w:rPr>
              <w:t>3</w:t>
            </w:r>
            <w:r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59BF82F1"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230F33DD" w14:textId="77777777" w:rsidR="00603177" w:rsidRPr="002B0D04" w:rsidRDefault="00603177" w:rsidP="00603177">
            <w:pPr>
              <w:jc w:val="both"/>
              <w:rPr>
                <w:rFonts w:ascii="Arial" w:hAnsi="Arial" w:cs="Arial"/>
                <w:b/>
                <w:color w:val="000000"/>
              </w:rPr>
            </w:pPr>
            <w:r w:rsidRPr="002B0D04">
              <w:rPr>
                <w:rFonts w:ascii="Arial" w:hAnsi="Arial" w:cs="Arial"/>
                <w:b/>
                <w:color w:val="000000"/>
              </w:rPr>
              <w:t xml:space="preserve">The </w:t>
            </w:r>
            <w:r w:rsidR="004B5168" w:rsidRPr="002B0D04">
              <w:rPr>
                <w:rFonts w:ascii="Arial" w:hAnsi="Arial" w:cs="Arial"/>
                <w:b/>
                <w:color w:val="000000"/>
              </w:rPr>
              <w:t>Bid Solicitation {</w:t>
            </w:r>
            <w:r w:rsidRPr="002B0D04">
              <w:rPr>
                <w:rFonts w:ascii="Arial" w:hAnsi="Arial" w:cs="Arial"/>
                <w:b/>
                <w:color w:val="000000"/>
              </w:rPr>
              <w:t>RFP</w:t>
            </w:r>
            <w:r w:rsidR="004B5168" w:rsidRPr="002B0D04">
              <w:rPr>
                <w:rFonts w:ascii="Arial" w:hAnsi="Arial" w:cs="Arial"/>
                <w:b/>
                <w:color w:val="000000"/>
              </w:rPr>
              <w:t>}</w:t>
            </w:r>
            <w:r w:rsidRPr="002B0D04">
              <w:rPr>
                <w:rFonts w:ascii="Arial" w:hAnsi="Arial" w:cs="Arial"/>
                <w:b/>
                <w:color w:val="000000"/>
              </w:rPr>
              <w:t xml:space="preserve"> mandates Vendor </w:t>
            </w:r>
            <w:r w:rsidR="00A702C0" w:rsidRPr="002B0D04">
              <w:rPr>
                <w:rFonts w:ascii="Arial" w:hAnsi="Arial" w:cs="Arial"/>
                <w:b/>
                <w:color w:val="000000"/>
              </w:rPr>
              <w:t xml:space="preserve">{Contractor} </w:t>
            </w:r>
            <w:r w:rsidRPr="002B0D04">
              <w:rPr>
                <w:rFonts w:ascii="Arial" w:hAnsi="Arial" w:cs="Arial"/>
                <w:b/>
                <w:color w:val="000000"/>
              </w:rPr>
              <w:t>to pay Liquidated Damages that are unlimited in liability, are not the State's exclusive remedy, and apply regardless of Vendor</w:t>
            </w:r>
            <w:r w:rsidR="00A702C0" w:rsidRPr="002B0D04">
              <w:rPr>
                <w:rFonts w:ascii="Arial" w:hAnsi="Arial" w:cs="Arial"/>
                <w:b/>
                <w:color w:val="000000"/>
              </w:rPr>
              <w:t xml:space="preserve"> {Contractor}</w:t>
            </w:r>
            <w:r w:rsidRPr="002B0D04">
              <w:rPr>
                <w:rFonts w:ascii="Arial" w:hAnsi="Arial" w:cs="Arial"/>
                <w:b/>
                <w:color w:val="000000"/>
              </w:rPr>
              <w:t xml:space="preserve"> fault (for all except 5.14.1 B). These onerous Liquidated Damages are inconsistent with the transactional-based business model mandated by the State and commercially unreasonable. The </w:t>
            </w:r>
            <w:r w:rsidR="004B5168" w:rsidRPr="002B0D04">
              <w:rPr>
                <w:rFonts w:ascii="Arial" w:hAnsi="Arial" w:cs="Arial"/>
                <w:b/>
                <w:color w:val="000000"/>
              </w:rPr>
              <w:t>Bid Solicitation {</w:t>
            </w:r>
            <w:r w:rsidRPr="002B0D04">
              <w:rPr>
                <w:rFonts w:ascii="Arial" w:hAnsi="Arial" w:cs="Arial"/>
                <w:b/>
                <w:color w:val="000000"/>
              </w:rPr>
              <w:t>RFP</w:t>
            </w:r>
            <w:r w:rsidR="004B5168" w:rsidRPr="002B0D04">
              <w:rPr>
                <w:rFonts w:ascii="Arial" w:hAnsi="Arial" w:cs="Arial"/>
                <w:b/>
                <w:color w:val="000000"/>
              </w:rPr>
              <w:t>}</w:t>
            </w:r>
            <w:r w:rsidRPr="002B0D04">
              <w:rPr>
                <w:rFonts w:ascii="Arial" w:hAnsi="Arial" w:cs="Arial"/>
                <w:b/>
                <w:color w:val="000000"/>
              </w:rPr>
              <w:t xml:space="preserve"> requests a transaction-funded solution, which places the State's interests in line with the Vendor's</w:t>
            </w:r>
            <w:r w:rsidR="00A702C0" w:rsidRPr="002B0D04">
              <w:rPr>
                <w:rFonts w:ascii="Arial" w:hAnsi="Arial" w:cs="Arial"/>
                <w:b/>
                <w:color w:val="000000"/>
              </w:rPr>
              <w:t xml:space="preserve"> {Contractor’s}</w:t>
            </w:r>
            <w:r w:rsidRPr="002B0D04">
              <w:rPr>
                <w:rFonts w:ascii="Arial" w:hAnsi="Arial" w:cs="Arial"/>
                <w:b/>
                <w:color w:val="000000"/>
              </w:rPr>
              <w:t xml:space="preserve"> interests because the solution must be up and running in order for Vendor</w:t>
            </w:r>
            <w:r w:rsidR="00A702C0" w:rsidRPr="002B0D04">
              <w:rPr>
                <w:rFonts w:ascii="Arial" w:hAnsi="Arial" w:cs="Arial"/>
                <w:b/>
                <w:color w:val="000000"/>
              </w:rPr>
              <w:t xml:space="preserve"> {Contractor}</w:t>
            </w:r>
            <w:r w:rsidRPr="002B0D04">
              <w:rPr>
                <w:rFonts w:ascii="Arial" w:hAnsi="Arial" w:cs="Arial"/>
                <w:b/>
                <w:color w:val="000000"/>
              </w:rPr>
              <w:t xml:space="preserve"> to recoup its investment. A slow or non-functioning application will directly affect the Vendor's </w:t>
            </w:r>
            <w:r w:rsidR="00A702C0" w:rsidRPr="002B0D04">
              <w:rPr>
                <w:rFonts w:ascii="Arial" w:hAnsi="Arial" w:cs="Arial"/>
                <w:b/>
                <w:color w:val="000000"/>
              </w:rPr>
              <w:t xml:space="preserve">{Contractor’s} </w:t>
            </w:r>
            <w:r w:rsidRPr="002B0D04">
              <w:rPr>
                <w:rFonts w:ascii="Arial" w:hAnsi="Arial" w:cs="Arial"/>
                <w:b/>
                <w:color w:val="000000"/>
              </w:rPr>
              <w:t>bottom line and creates a sufficient monetary incentive for Vendor</w:t>
            </w:r>
            <w:r w:rsidR="00A702C0" w:rsidRPr="002B0D04">
              <w:rPr>
                <w:rFonts w:ascii="Arial" w:hAnsi="Arial" w:cs="Arial"/>
                <w:b/>
                <w:color w:val="000000"/>
              </w:rPr>
              <w:t xml:space="preserve"> {Contractor}</w:t>
            </w:r>
            <w:r w:rsidRPr="002B0D04">
              <w:rPr>
                <w:rFonts w:ascii="Arial" w:hAnsi="Arial" w:cs="Arial"/>
                <w:b/>
                <w:color w:val="000000"/>
              </w:rPr>
              <w:t xml:space="preserve"> to make every commercially reasonable effort to keep the application up and running. A. Will the State agree to a cap of $250,000 on Liquidated Damages? B. Will the State agree that Vendor {Contractor} will not be subject to Liquidated Damages if the delay/damage is caused by circumstances beyond Vendor {Contractor}'s reasonable control?</w:t>
            </w:r>
          </w:p>
          <w:p w14:paraId="194576BC"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510F3957" w14:textId="5CCAF6E0" w:rsidR="004B5168" w:rsidRPr="002B0D04" w:rsidRDefault="005E06FD" w:rsidP="005E06FD">
            <w:pPr>
              <w:tabs>
                <w:tab w:val="left" w:pos="0"/>
              </w:tabs>
              <w:overflowPunct w:val="0"/>
              <w:autoSpaceDE w:val="0"/>
              <w:autoSpaceDN w:val="0"/>
              <w:adjustRightInd w:val="0"/>
              <w:jc w:val="both"/>
              <w:rPr>
                <w:rFonts w:ascii="Arial" w:hAnsi="Arial" w:cs="Arial"/>
              </w:rPr>
            </w:pPr>
            <w:r w:rsidRPr="002B0D04">
              <w:rPr>
                <w:rFonts w:ascii="Arial" w:hAnsi="Arial" w:cs="Arial"/>
              </w:rPr>
              <w:t xml:space="preserve">A. </w:t>
            </w:r>
            <w:r w:rsidR="004B5168" w:rsidRPr="002B0D04">
              <w:rPr>
                <w:rFonts w:ascii="Arial" w:hAnsi="Arial" w:cs="Arial"/>
              </w:rPr>
              <w:t>and B. No, the State does not accept the proposed modifications.</w:t>
            </w:r>
          </w:p>
          <w:p w14:paraId="4C04ECAB" w14:textId="77777777" w:rsidR="005E06FD" w:rsidRPr="002B0D04" w:rsidRDefault="005E06FD" w:rsidP="00757EAF">
            <w:pPr>
              <w:rPr>
                <w:b/>
              </w:rPr>
            </w:pPr>
          </w:p>
          <w:p w14:paraId="18E8CEC9" w14:textId="2782B1E1" w:rsidR="005E06FD" w:rsidRPr="002B0D04" w:rsidRDefault="005E06FD" w:rsidP="00757EAF">
            <w:pPr>
              <w:rPr>
                <w:b/>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5.14.1, 5.14.2, and 5.14.3 have been amended.</w:t>
            </w:r>
          </w:p>
        </w:tc>
      </w:tr>
      <w:tr w:rsidR="007E756E" w:rsidRPr="002B0D04" w14:paraId="62CA7E65" w14:textId="77777777" w:rsidTr="00ED3B68">
        <w:tc>
          <w:tcPr>
            <w:tcW w:w="697" w:type="dxa"/>
            <w:tcBorders>
              <w:top w:val="single" w:sz="4" w:space="0" w:color="auto"/>
              <w:left w:val="single" w:sz="4" w:space="0" w:color="auto"/>
              <w:bottom w:val="single" w:sz="4" w:space="0" w:color="auto"/>
              <w:right w:val="single" w:sz="4" w:space="0" w:color="auto"/>
            </w:tcBorders>
          </w:tcPr>
          <w:p w14:paraId="75D6A083" w14:textId="77777777" w:rsidR="007E756E" w:rsidRPr="002B0D04" w:rsidRDefault="007E756E" w:rsidP="00C02EAF">
            <w:pPr>
              <w:tabs>
                <w:tab w:val="left" w:pos="0"/>
              </w:tabs>
              <w:autoSpaceDN w:val="0"/>
              <w:jc w:val="center"/>
              <w:rPr>
                <w:rFonts w:ascii="Arial" w:hAnsi="Arial" w:cs="Arial"/>
              </w:rPr>
            </w:pPr>
            <w:r w:rsidRPr="002B0D04">
              <w:rPr>
                <w:rFonts w:ascii="Arial" w:hAnsi="Arial" w:cs="Arial"/>
              </w:rPr>
              <w:t>8</w:t>
            </w:r>
            <w:r w:rsidR="00C02EAF" w:rsidRPr="002B0D04">
              <w:rPr>
                <w:rFonts w:ascii="Arial" w:hAnsi="Arial" w:cs="Arial"/>
              </w:rPr>
              <w:t>4</w:t>
            </w:r>
            <w:r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45D8BE7F"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5.15</w:t>
            </w:r>
          </w:p>
        </w:tc>
        <w:tc>
          <w:tcPr>
            <w:tcW w:w="7920" w:type="dxa"/>
            <w:tcBorders>
              <w:top w:val="single" w:sz="4" w:space="0" w:color="auto"/>
              <w:left w:val="single" w:sz="4" w:space="0" w:color="auto"/>
              <w:bottom w:val="single" w:sz="4" w:space="0" w:color="auto"/>
              <w:right w:val="single" w:sz="4" w:space="0" w:color="auto"/>
            </w:tcBorders>
          </w:tcPr>
          <w:p w14:paraId="2710E02F" w14:textId="77777777" w:rsidR="00603177" w:rsidRPr="002B0D04" w:rsidRDefault="00603177" w:rsidP="00603177">
            <w:pPr>
              <w:jc w:val="both"/>
              <w:rPr>
                <w:rFonts w:ascii="Arial" w:hAnsi="Arial" w:cs="Arial"/>
                <w:b/>
                <w:color w:val="000000"/>
              </w:rPr>
            </w:pPr>
            <w:r w:rsidRPr="002B0D04">
              <w:rPr>
                <w:rFonts w:ascii="Arial" w:hAnsi="Arial" w:cs="Arial"/>
                <w:b/>
                <w:color w:val="000000"/>
              </w:rPr>
              <w:t>What is the estimated time period for the release of the 90% and 10% after the end of the 3 month period?</w:t>
            </w:r>
          </w:p>
          <w:p w14:paraId="0FEAB930" w14:textId="77777777" w:rsidR="008F5C4E" w:rsidRPr="002B0D04" w:rsidRDefault="008F5C4E" w:rsidP="008F5C4E">
            <w:pPr>
              <w:tabs>
                <w:tab w:val="left" w:pos="0"/>
              </w:tabs>
              <w:overflowPunct w:val="0"/>
              <w:autoSpaceDE w:val="0"/>
              <w:autoSpaceDN w:val="0"/>
              <w:adjustRightInd w:val="0"/>
              <w:jc w:val="both"/>
              <w:rPr>
                <w:rFonts w:ascii="Arial" w:hAnsi="Arial" w:cs="Arial"/>
              </w:rPr>
            </w:pPr>
          </w:p>
          <w:p w14:paraId="26493D89" w14:textId="716DD20E" w:rsidR="002362DC" w:rsidRPr="002B0D04" w:rsidRDefault="002362DC" w:rsidP="002362DC">
            <w:pPr>
              <w:tabs>
                <w:tab w:val="left" w:pos="0"/>
              </w:tabs>
              <w:overflowPunct w:val="0"/>
              <w:autoSpaceDE w:val="0"/>
              <w:autoSpaceDN w:val="0"/>
              <w:adjustRightInd w:val="0"/>
              <w:jc w:val="both"/>
              <w:rPr>
                <w:rFonts w:ascii="Arial" w:hAnsi="Arial" w:cs="Arial"/>
              </w:rPr>
            </w:pPr>
            <w:r w:rsidRPr="002B0D04">
              <w:rPr>
                <w:rFonts w:ascii="Arial" w:hAnsi="Arial" w:cs="Arial"/>
                <w:color w:val="000000"/>
              </w:rPr>
              <w:t xml:space="preserve">Please refer to the Revised Bid Solicitation {RFP} dated </w:t>
            </w:r>
            <w:r w:rsidR="00021915" w:rsidRPr="002B0D04">
              <w:rPr>
                <w:rFonts w:ascii="Arial" w:hAnsi="Arial" w:cs="Arial"/>
                <w:color w:val="000000"/>
              </w:rPr>
              <w:t>5/18/18</w:t>
            </w:r>
            <w:r w:rsidRPr="002B0D04">
              <w:rPr>
                <w:rFonts w:ascii="Arial" w:hAnsi="Arial" w:cs="Arial"/>
                <w:color w:val="000000"/>
              </w:rPr>
              <w:t>. Section 5.15 has been deleted.</w:t>
            </w:r>
          </w:p>
        </w:tc>
      </w:tr>
      <w:tr w:rsidR="007E756E" w14:paraId="570EF84D" w14:textId="77777777" w:rsidTr="00ED3B68">
        <w:tc>
          <w:tcPr>
            <w:tcW w:w="697" w:type="dxa"/>
            <w:tcBorders>
              <w:top w:val="single" w:sz="4" w:space="0" w:color="auto"/>
              <w:left w:val="single" w:sz="4" w:space="0" w:color="auto"/>
              <w:bottom w:val="single" w:sz="4" w:space="0" w:color="auto"/>
              <w:right w:val="single" w:sz="4" w:space="0" w:color="auto"/>
            </w:tcBorders>
          </w:tcPr>
          <w:p w14:paraId="0D5FC96D" w14:textId="77777777" w:rsidR="007E756E" w:rsidRPr="002B0D04" w:rsidRDefault="007E756E" w:rsidP="00C02EAF">
            <w:pPr>
              <w:tabs>
                <w:tab w:val="left" w:pos="0"/>
              </w:tabs>
              <w:autoSpaceDN w:val="0"/>
              <w:jc w:val="center"/>
              <w:rPr>
                <w:rFonts w:ascii="Arial" w:hAnsi="Arial" w:cs="Arial"/>
              </w:rPr>
            </w:pPr>
            <w:r w:rsidRPr="002B0D04">
              <w:rPr>
                <w:rFonts w:ascii="Arial" w:hAnsi="Arial" w:cs="Arial"/>
              </w:rPr>
              <w:t>8</w:t>
            </w:r>
            <w:r w:rsidR="00C02EAF" w:rsidRPr="002B0D04">
              <w:rPr>
                <w:rFonts w:ascii="Arial" w:hAnsi="Arial" w:cs="Arial"/>
              </w:rPr>
              <w:t>5</w:t>
            </w:r>
            <w:r w:rsidRPr="002B0D04">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2EBF212E" w14:textId="77777777" w:rsidR="007E756E" w:rsidRPr="002B0D04" w:rsidRDefault="00603177" w:rsidP="006247F1">
            <w:pPr>
              <w:tabs>
                <w:tab w:val="left" w:pos="0"/>
              </w:tabs>
              <w:overflowPunct w:val="0"/>
              <w:autoSpaceDE w:val="0"/>
              <w:autoSpaceDN w:val="0"/>
              <w:adjustRightInd w:val="0"/>
              <w:jc w:val="center"/>
              <w:rPr>
                <w:rFonts w:ascii="Arial" w:hAnsi="Arial" w:cs="Arial"/>
              </w:rPr>
            </w:pPr>
            <w:r w:rsidRPr="002B0D04">
              <w:rPr>
                <w:rFonts w:ascii="Arial" w:hAnsi="Arial" w:cs="Arial"/>
              </w:rPr>
              <w:t>8.1.1</w:t>
            </w:r>
          </w:p>
        </w:tc>
        <w:tc>
          <w:tcPr>
            <w:tcW w:w="7920" w:type="dxa"/>
            <w:tcBorders>
              <w:top w:val="single" w:sz="4" w:space="0" w:color="auto"/>
              <w:left w:val="single" w:sz="4" w:space="0" w:color="auto"/>
              <w:bottom w:val="single" w:sz="4" w:space="0" w:color="auto"/>
              <w:right w:val="single" w:sz="4" w:space="0" w:color="auto"/>
            </w:tcBorders>
          </w:tcPr>
          <w:p w14:paraId="7568BF98" w14:textId="77777777" w:rsidR="00603177" w:rsidRPr="002B0D04" w:rsidRDefault="00603177" w:rsidP="00603177">
            <w:pPr>
              <w:jc w:val="both"/>
              <w:rPr>
                <w:rFonts w:ascii="Arial" w:hAnsi="Arial" w:cs="Arial"/>
                <w:b/>
                <w:color w:val="000000"/>
              </w:rPr>
            </w:pPr>
            <w:r w:rsidRPr="002B0D04">
              <w:rPr>
                <w:rFonts w:ascii="Arial" w:hAnsi="Arial" w:cs="Arial"/>
                <w:b/>
                <w:color w:val="000000"/>
              </w:rPr>
              <w:t>If not the SCM, who can modify the Blanket P</w:t>
            </w:r>
            <w:r w:rsidR="005B61AD" w:rsidRPr="002B0D04">
              <w:rPr>
                <w:rFonts w:ascii="Arial" w:hAnsi="Arial" w:cs="Arial"/>
                <w:b/>
                <w:color w:val="000000"/>
              </w:rPr>
              <w:t>.</w:t>
            </w:r>
            <w:r w:rsidRPr="002B0D04">
              <w:rPr>
                <w:rFonts w:ascii="Arial" w:hAnsi="Arial" w:cs="Arial"/>
                <w:b/>
                <w:color w:val="000000"/>
              </w:rPr>
              <w:t>O</w:t>
            </w:r>
            <w:r w:rsidR="005B61AD" w:rsidRPr="002B0D04">
              <w:rPr>
                <w:rFonts w:ascii="Arial" w:hAnsi="Arial" w:cs="Arial"/>
                <w:b/>
                <w:color w:val="000000"/>
              </w:rPr>
              <w:t>. {Contract}</w:t>
            </w:r>
            <w:r w:rsidRPr="002B0D04">
              <w:rPr>
                <w:rFonts w:ascii="Arial" w:hAnsi="Arial" w:cs="Arial"/>
                <w:b/>
                <w:color w:val="000000"/>
              </w:rPr>
              <w:t>, direct or approve a Change Order</w:t>
            </w:r>
            <w:r w:rsidR="005B61AD" w:rsidRPr="002B0D04">
              <w:rPr>
                <w:rFonts w:ascii="Arial" w:hAnsi="Arial" w:cs="Arial"/>
                <w:b/>
                <w:color w:val="000000"/>
              </w:rPr>
              <w:t xml:space="preserve"> {Contract Amendment}</w:t>
            </w:r>
            <w:r w:rsidRPr="002B0D04">
              <w:rPr>
                <w:rFonts w:ascii="Arial" w:hAnsi="Arial" w:cs="Arial"/>
                <w:b/>
                <w:color w:val="000000"/>
              </w:rPr>
              <w:t>?</w:t>
            </w:r>
          </w:p>
          <w:p w14:paraId="4E8B1AE9" w14:textId="77777777" w:rsidR="007E756E" w:rsidRPr="002B0D04" w:rsidRDefault="007E756E" w:rsidP="006247F1">
            <w:pPr>
              <w:tabs>
                <w:tab w:val="left" w:pos="0"/>
              </w:tabs>
              <w:overflowPunct w:val="0"/>
              <w:autoSpaceDE w:val="0"/>
              <w:autoSpaceDN w:val="0"/>
              <w:adjustRightInd w:val="0"/>
              <w:jc w:val="both"/>
              <w:rPr>
                <w:rFonts w:ascii="Arial" w:hAnsi="Arial" w:cs="Arial"/>
                <w:b/>
              </w:rPr>
            </w:pPr>
          </w:p>
          <w:p w14:paraId="49943DAD" w14:textId="77777777" w:rsidR="003124CE" w:rsidRPr="00C02EAF" w:rsidRDefault="008C7A20" w:rsidP="006247F1">
            <w:pPr>
              <w:tabs>
                <w:tab w:val="left" w:pos="0"/>
              </w:tabs>
              <w:overflowPunct w:val="0"/>
              <w:autoSpaceDE w:val="0"/>
              <w:autoSpaceDN w:val="0"/>
              <w:adjustRightInd w:val="0"/>
              <w:jc w:val="both"/>
              <w:rPr>
                <w:rFonts w:ascii="Arial" w:hAnsi="Arial" w:cs="Arial"/>
              </w:rPr>
            </w:pPr>
            <w:r w:rsidRPr="002B0D04">
              <w:rPr>
                <w:rFonts w:ascii="Arial" w:hAnsi="Arial" w:cs="Arial"/>
              </w:rPr>
              <w:t>The Director of the Division of Purchase and Property</w:t>
            </w:r>
            <w:r w:rsidR="003124CE" w:rsidRPr="002B0D04">
              <w:rPr>
                <w:rFonts w:ascii="Arial" w:hAnsi="Arial" w:cs="Arial"/>
              </w:rPr>
              <w:t>.</w:t>
            </w:r>
            <w:r w:rsidRPr="002B0D04">
              <w:rPr>
                <w:rFonts w:ascii="Arial" w:hAnsi="Arial" w:cs="Arial"/>
              </w:rPr>
              <w:t xml:space="preserve"> Please refer to Section 5.4 of the Bid Solicitation {RFP}.</w:t>
            </w:r>
          </w:p>
        </w:tc>
      </w:tr>
    </w:tbl>
    <w:p w14:paraId="745895BC"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3C142A" w16cid:durableId="1E6DE791"/>
  <w16cid:commentId w16cid:paraId="61093CD8" w16cid:durableId="1E6DE792"/>
  <w16cid:commentId w16cid:paraId="62E12BFE" w16cid:durableId="1E6DE793"/>
  <w16cid:commentId w16cid:paraId="352B1AD9" w16cid:durableId="1E6DE794"/>
  <w16cid:commentId w16cid:paraId="10FDFDFF" w16cid:durableId="1E6DE795"/>
  <w16cid:commentId w16cid:paraId="03EF64BE" w16cid:durableId="1E6DE796"/>
  <w16cid:commentId w16cid:paraId="7BE8D3BA" w16cid:durableId="1E6DE797"/>
  <w16cid:commentId w16cid:paraId="11F87C88" w16cid:durableId="1E6DE798"/>
  <w16cid:commentId w16cid:paraId="73BC052A" w16cid:durableId="1E6DE799"/>
  <w16cid:commentId w16cid:paraId="2B3F381C" w16cid:durableId="1E6DE79A"/>
  <w16cid:commentId w16cid:paraId="0F1F235B" w16cid:durableId="1E6DE79B"/>
  <w16cid:commentId w16cid:paraId="6948B1CC" w16cid:durableId="1E6DE79C"/>
  <w16cid:commentId w16cid:paraId="704D39C1" w16cid:durableId="1E6DE79D"/>
  <w16cid:commentId w16cid:paraId="51EDED5E" w16cid:durableId="1E6DE79E"/>
  <w16cid:commentId w16cid:paraId="5C21ABD4" w16cid:durableId="1E6DE79F"/>
  <w16cid:commentId w16cid:paraId="4D4B1E43" w16cid:durableId="1E6DE7A0"/>
  <w16cid:commentId w16cid:paraId="60FDE5A1" w16cid:durableId="1E6DE7A1"/>
  <w16cid:commentId w16cid:paraId="6B6C8BE6" w16cid:durableId="1E6DE7A2"/>
  <w16cid:commentId w16cid:paraId="401F91A5" w16cid:durableId="1E6DE7A3"/>
  <w16cid:commentId w16cid:paraId="07A9E708" w16cid:durableId="1E6DE7A4"/>
  <w16cid:commentId w16cid:paraId="72C6466D" w16cid:durableId="1E6DE7A5"/>
  <w16cid:commentId w16cid:paraId="4F092E12" w16cid:durableId="1E6DE7A6"/>
  <w16cid:commentId w16cid:paraId="093C7B3C" w16cid:durableId="1E6DE7A7"/>
  <w16cid:commentId w16cid:paraId="2A6F29BC" w16cid:durableId="1E6DE7A8"/>
  <w16cid:commentId w16cid:paraId="4FB96453" w16cid:durableId="1E6DE7A9"/>
  <w16cid:commentId w16cid:paraId="4DFF2896" w16cid:durableId="1E6DE7AA"/>
  <w16cid:commentId w16cid:paraId="35558E37" w16cid:durableId="1E6DE7AB"/>
  <w16cid:commentId w16cid:paraId="2A8D81A4" w16cid:durableId="1E6DE7AC"/>
  <w16cid:commentId w16cid:paraId="1A655B18" w16cid:durableId="1E6DE7AD"/>
  <w16cid:commentId w16cid:paraId="2AF2D511" w16cid:durableId="1E6DE7AE"/>
  <w16cid:commentId w16cid:paraId="61CC2980" w16cid:durableId="1E6DE7AF"/>
  <w16cid:commentId w16cid:paraId="7A150B66" w16cid:durableId="1E6DE7B0"/>
  <w16cid:commentId w16cid:paraId="101C99E9" w16cid:durableId="1E6DE7B1"/>
  <w16cid:commentId w16cid:paraId="56186893" w16cid:durableId="1E6DE7B2"/>
  <w16cid:commentId w16cid:paraId="28B29853" w16cid:durableId="1E6DE7B3"/>
  <w16cid:commentId w16cid:paraId="5CA19399" w16cid:durableId="1E6DE7B4"/>
  <w16cid:commentId w16cid:paraId="5850C090" w16cid:durableId="1E6DE7B5"/>
  <w16cid:commentId w16cid:paraId="1BAFC9E0" w16cid:durableId="1E6DE7B6"/>
  <w16cid:commentId w16cid:paraId="67192A8C" w16cid:durableId="1E6DE7B7"/>
  <w16cid:commentId w16cid:paraId="41E063C7" w16cid:durableId="1E6DE7B8"/>
  <w16cid:commentId w16cid:paraId="76008F9E" w16cid:durableId="1E6DE7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4FA7D" w14:textId="77777777" w:rsidR="00757EAF" w:rsidRDefault="00757EAF">
      <w:r>
        <w:separator/>
      </w:r>
    </w:p>
  </w:endnote>
  <w:endnote w:type="continuationSeparator" w:id="0">
    <w:p w14:paraId="2FC30289" w14:textId="77777777" w:rsidR="00757EAF" w:rsidRDefault="0075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61FEB8CE" w14:textId="77777777" w:rsidR="00757EAF" w:rsidRDefault="00757EAF">
        <w:pPr>
          <w:pStyle w:val="Footer"/>
          <w:jc w:val="center"/>
        </w:pPr>
        <w:r>
          <w:fldChar w:fldCharType="begin"/>
        </w:r>
        <w:r>
          <w:instrText xml:space="preserve"> PAGE   \* MERGEFORMAT </w:instrText>
        </w:r>
        <w:r>
          <w:fldChar w:fldCharType="separate"/>
        </w:r>
        <w:r w:rsidR="00AE2464">
          <w:rPr>
            <w:noProof/>
          </w:rPr>
          <w:t>16</w:t>
        </w:r>
        <w:r>
          <w:rPr>
            <w:noProof/>
          </w:rPr>
          <w:fldChar w:fldCharType="end"/>
        </w:r>
      </w:p>
    </w:sdtContent>
  </w:sdt>
  <w:p w14:paraId="0404B325" w14:textId="77777777" w:rsidR="00757EAF" w:rsidRDefault="00757E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42BD8" w14:textId="77777777" w:rsidR="00757EAF" w:rsidRDefault="00757EAF">
    <w:pPr>
      <w:pStyle w:val="Footer"/>
    </w:pPr>
    <w:r>
      <w:rPr>
        <w:noProof/>
      </w:rPr>
      <mc:AlternateContent>
        <mc:Choice Requires="wps">
          <w:drawing>
            <wp:anchor distT="0" distB="0" distL="114300" distR="114300" simplePos="0" relativeHeight="251657728" behindDoc="1" locked="0" layoutInCell="1" allowOverlap="1" wp14:anchorId="5098B5D2" wp14:editId="0D842AC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6B01CC" w14:textId="77777777" w:rsidR="00757EAF" w:rsidRPr="003048CF" w:rsidRDefault="00757EA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98B5D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26B01CC" w14:textId="77777777" w:rsidR="007810E5" w:rsidRPr="003048CF" w:rsidRDefault="007810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8E4315" w14:textId="77777777" w:rsidR="00757EAF" w:rsidRDefault="00757EAF">
      <w:r>
        <w:separator/>
      </w:r>
    </w:p>
  </w:footnote>
  <w:footnote w:type="continuationSeparator" w:id="0">
    <w:p w14:paraId="6217C09A" w14:textId="77777777" w:rsidR="00757EAF" w:rsidRDefault="00757E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57EAF" w14:paraId="4A2B2A21" w14:textId="77777777" w:rsidTr="00183B3F">
      <w:trPr>
        <w:trHeight w:val="1080"/>
        <w:jc w:val="center"/>
      </w:trPr>
      <w:tc>
        <w:tcPr>
          <w:tcW w:w="2880" w:type="dxa"/>
        </w:tcPr>
        <w:p w14:paraId="54D32369" w14:textId="77777777" w:rsidR="00757EAF" w:rsidRDefault="00757EAF" w:rsidP="00DB5553"/>
      </w:tc>
      <w:tc>
        <w:tcPr>
          <w:tcW w:w="5760" w:type="dxa"/>
          <w:vAlign w:val="center"/>
        </w:tcPr>
        <w:p w14:paraId="43025440" w14:textId="7A4F4F33" w:rsidR="00757EAF" w:rsidRDefault="00757EAF" w:rsidP="00DB5553">
          <w:pPr>
            <w:jc w:val="center"/>
          </w:pPr>
          <w:r>
            <w:rPr>
              <w:noProof/>
            </w:rPr>
            <w:drawing>
              <wp:inline distT="0" distB="0" distL="0" distR="0" wp14:anchorId="4F9E5D0D" wp14:editId="09648994">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B6704AC" w14:textId="77777777" w:rsidR="00757EAF" w:rsidRDefault="00757EAF" w:rsidP="00DB5553"/>
      </w:tc>
    </w:tr>
    <w:tr w:rsidR="00757EAF" w14:paraId="6FC15ECA" w14:textId="77777777" w:rsidTr="00183B3F">
      <w:trPr>
        <w:trHeight w:val="893"/>
        <w:jc w:val="center"/>
      </w:trPr>
      <w:tc>
        <w:tcPr>
          <w:tcW w:w="2880" w:type="dxa"/>
          <w:vAlign w:val="bottom"/>
        </w:tcPr>
        <w:p w14:paraId="72A71C6D" w14:textId="77777777" w:rsidR="00757EAF" w:rsidRPr="00DE79FE" w:rsidRDefault="00757EAF" w:rsidP="00DB5553">
          <w:pPr>
            <w:jc w:val="center"/>
            <w:rPr>
              <w:smallCaps/>
              <w:color w:val="000080"/>
            </w:rPr>
          </w:pPr>
          <w:r w:rsidRPr="00DE79FE">
            <w:rPr>
              <w:smallCaps/>
              <w:color w:val="000080"/>
            </w:rPr>
            <w:t>Philip D. Murphy</w:t>
          </w:r>
        </w:p>
        <w:p w14:paraId="02A0273B" w14:textId="0FFA870C" w:rsidR="00757EAF" w:rsidRPr="006359DD" w:rsidRDefault="00757EAF" w:rsidP="00DB5553">
          <w:pPr>
            <w:jc w:val="center"/>
          </w:pPr>
          <w:r w:rsidRPr="00DE79FE">
            <w:rPr>
              <w:i/>
              <w:color w:val="000080"/>
            </w:rPr>
            <w:t>Governor</w:t>
          </w:r>
        </w:p>
      </w:tc>
      <w:tc>
        <w:tcPr>
          <w:tcW w:w="5760" w:type="dxa"/>
          <w:vMerge w:val="restart"/>
          <w:vAlign w:val="center"/>
        </w:tcPr>
        <w:p w14:paraId="538FA40C" w14:textId="77777777" w:rsidR="00757EAF" w:rsidRPr="00952B78" w:rsidRDefault="00757EAF" w:rsidP="00DB5553">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9544B0" w14:textId="77777777" w:rsidR="00757EAF" w:rsidRPr="00CD2155" w:rsidRDefault="00757EAF" w:rsidP="00DB5553">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178F619" w14:textId="77777777" w:rsidR="00757EAF" w:rsidRPr="00CD2155" w:rsidRDefault="00757EAF" w:rsidP="00DB5553">
          <w:pPr>
            <w:jc w:val="center"/>
            <w:rPr>
              <w:smallCaps/>
              <w:color w:val="000080"/>
            </w:rPr>
          </w:pPr>
          <w:r w:rsidRPr="00CD2155">
            <w:rPr>
              <w:smallCaps/>
              <w:color w:val="000080"/>
            </w:rPr>
            <w:t>Division of Purchase and Property</w:t>
          </w:r>
        </w:p>
        <w:p w14:paraId="3885CE9C" w14:textId="77777777" w:rsidR="00757EAF" w:rsidRPr="00CD2155" w:rsidRDefault="00757EAF" w:rsidP="00DB5553">
          <w:pPr>
            <w:tabs>
              <w:tab w:val="center" w:pos="450"/>
              <w:tab w:val="center" w:pos="4680"/>
              <w:tab w:val="left" w:pos="7920"/>
              <w:tab w:val="right" w:pos="11520"/>
            </w:tabs>
            <w:ind w:left="-1080" w:right="-1080"/>
            <w:jc w:val="center"/>
            <w:rPr>
              <w:smallCaps/>
              <w:color w:val="000080"/>
            </w:rPr>
          </w:pPr>
          <w:r w:rsidRPr="00CD2155">
            <w:rPr>
              <w:smallCaps/>
              <w:color w:val="000080"/>
            </w:rPr>
            <w:t xml:space="preserve">Office of the Director </w:t>
          </w:r>
        </w:p>
        <w:p w14:paraId="005412FD" w14:textId="77777777" w:rsidR="00757EAF" w:rsidRPr="00CD2155" w:rsidRDefault="00757EAF" w:rsidP="00DB5553">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4691EFF" w14:textId="77777777" w:rsidR="00757EAF" w:rsidRPr="00CD2155" w:rsidRDefault="00757EAF" w:rsidP="00DB5553">
          <w:pPr>
            <w:jc w:val="center"/>
            <w:rPr>
              <w:smallCaps/>
              <w:color w:val="000080"/>
            </w:rPr>
          </w:pPr>
          <w:r>
            <w:rPr>
              <w:smallCaps/>
              <w:color w:val="000080"/>
            </w:rPr>
            <w:t>P. O. Box 0</w:t>
          </w:r>
          <w:r w:rsidRPr="00CD2155">
            <w:rPr>
              <w:smallCaps/>
              <w:color w:val="000080"/>
            </w:rPr>
            <w:t>3</w:t>
          </w:r>
          <w:r>
            <w:rPr>
              <w:smallCaps/>
              <w:color w:val="000080"/>
            </w:rPr>
            <w:t>9</w:t>
          </w:r>
        </w:p>
        <w:p w14:paraId="47C53DD4" w14:textId="3FD6E11F" w:rsidR="00757EAF" w:rsidRPr="006359DD" w:rsidRDefault="00757EAF" w:rsidP="00DB5553">
          <w:pPr>
            <w:jc w:val="center"/>
            <w:rPr>
              <w:noProof/>
            </w:rPr>
          </w:pPr>
          <w:r>
            <w:rPr>
              <w:smallCaps/>
              <w:color w:val="000080"/>
            </w:rPr>
            <w:t>Trenton, New Jersey 08625-0</w:t>
          </w:r>
          <w:r w:rsidRPr="00CD2155">
            <w:rPr>
              <w:smallCaps/>
              <w:color w:val="000080"/>
            </w:rPr>
            <w:t>0</w:t>
          </w:r>
          <w:r>
            <w:rPr>
              <w:smallCaps/>
              <w:color w:val="000080"/>
            </w:rPr>
            <w:t>39</w:t>
          </w:r>
        </w:p>
      </w:tc>
      <w:tc>
        <w:tcPr>
          <w:tcW w:w="2880" w:type="dxa"/>
          <w:vAlign w:val="bottom"/>
        </w:tcPr>
        <w:p w14:paraId="2E5E28FF" w14:textId="77777777" w:rsidR="00757EAF" w:rsidRPr="006359DD" w:rsidRDefault="00757EAF" w:rsidP="00DB5553">
          <w:pPr>
            <w:jc w:val="center"/>
            <w:rPr>
              <w:smallCaps/>
              <w:color w:val="000080"/>
            </w:rPr>
          </w:pPr>
          <w:r>
            <w:rPr>
              <w:smallCaps/>
              <w:color w:val="000080"/>
            </w:rPr>
            <w:t>Elizabeth Maher Muoio</w:t>
          </w:r>
          <w:bookmarkStart w:id="0" w:name="_GoBack"/>
          <w:bookmarkEnd w:id="0"/>
        </w:p>
        <w:p w14:paraId="16665B18" w14:textId="6D577D33" w:rsidR="00757EAF" w:rsidRPr="006359DD" w:rsidRDefault="00757EAF" w:rsidP="00DB5553">
          <w:pPr>
            <w:jc w:val="center"/>
          </w:pPr>
          <w:r w:rsidRPr="006359DD">
            <w:rPr>
              <w:i/>
              <w:color w:val="000080"/>
            </w:rPr>
            <w:t>State Treasurer</w:t>
          </w:r>
        </w:p>
      </w:tc>
    </w:tr>
    <w:tr w:rsidR="00757EAF" w14:paraId="09ED4649" w14:textId="77777777" w:rsidTr="00183B3F">
      <w:trPr>
        <w:trHeight w:val="892"/>
        <w:jc w:val="center"/>
      </w:trPr>
      <w:tc>
        <w:tcPr>
          <w:tcW w:w="2880" w:type="dxa"/>
          <w:vAlign w:val="bottom"/>
        </w:tcPr>
        <w:p w14:paraId="3414C69D" w14:textId="77777777" w:rsidR="00757EAF" w:rsidRPr="00DE79FE" w:rsidRDefault="00757EAF" w:rsidP="00DB5553">
          <w:pPr>
            <w:jc w:val="center"/>
            <w:rPr>
              <w:smallCaps/>
              <w:color w:val="000080"/>
            </w:rPr>
          </w:pPr>
          <w:r>
            <w:rPr>
              <w:smallCaps/>
              <w:color w:val="000080"/>
            </w:rPr>
            <w:t>Sheila Y. Oliver</w:t>
          </w:r>
        </w:p>
        <w:p w14:paraId="067AEC0A" w14:textId="1C143BEB" w:rsidR="00757EAF" w:rsidRPr="006359DD" w:rsidRDefault="00757EAF" w:rsidP="00DB5553">
          <w:pPr>
            <w:jc w:val="center"/>
          </w:pPr>
          <w:r w:rsidRPr="006359DD">
            <w:rPr>
              <w:i/>
              <w:color w:val="000080"/>
            </w:rPr>
            <w:t>Lt. Governor</w:t>
          </w:r>
        </w:p>
      </w:tc>
      <w:tc>
        <w:tcPr>
          <w:tcW w:w="5760" w:type="dxa"/>
          <w:vMerge/>
        </w:tcPr>
        <w:p w14:paraId="34BDDD0D" w14:textId="77777777" w:rsidR="00757EAF" w:rsidRPr="006359DD" w:rsidRDefault="00757EAF" w:rsidP="00DB5553">
          <w:pPr>
            <w:tabs>
              <w:tab w:val="center" w:pos="360"/>
              <w:tab w:val="center" w:pos="4680"/>
              <w:tab w:val="center" w:pos="10800"/>
            </w:tabs>
            <w:ind w:left="-1080" w:right="-1080"/>
            <w:jc w:val="center"/>
            <w:rPr>
              <w:smallCaps/>
              <w:color w:val="000080"/>
            </w:rPr>
          </w:pPr>
        </w:p>
      </w:tc>
      <w:tc>
        <w:tcPr>
          <w:tcW w:w="2880" w:type="dxa"/>
          <w:vAlign w:val="bottom"/>
        </w:tcPr>
        <w:p w14:paraId="1D8B346A" w14:textId="77777777" w:rsidR="00757EAF" w:rsidRPr="006359DD" w:rsidRDefault="00757EAF" w:rsidP="00DB5553">
          <w:pPr>
            <w:jc w:val="center"/>
            <w:rPr>
              <w:smallCaps/>
              <w:color w:val="000080"/>
            </w:rPr>
          </w:pPr>
          <w:r w:rsidRPr="006359DD">
            <w:rPr>
              <w:smallCaps/>
              <w:color w:val="000080"/>
            </w:rPr>
            <w:t>Maurice A. Griffin</w:t>
          </w:r>
        </w:p>
        <w:p w14:paraId="1A174636" w14:textId="006682AE" w:rsidR="00757EAF" w:rsidRPr="006359DD" w:rsidRDefault="00757EAF" w:rsidP="00DB5553">
          <w:pPr>
            <w:jc w:val="center"/>
          </w:pPr>
          <w:r w:rsidRPr="006359DD">
            <w:rPr>
              <w:i/>
              <w:color w:val="000080"/>
            </w:rPr>
            <w:t>Acting Director</w:t>
          </w:r>
        </w:p>
      </w:tc>
    </w:tr>
    <w:tr w:rsidR="00757EAF" w14:paraId="5ECBD9A5" w14:textId="77777777" w:rsidTr="00183B3F">
      <w:trPr>
        <w:jc w:val="center"/>
      </w:trPr>
      <w:tc>
        <w:tcPr>
          <w:tcW w:w="2880" w:type="dxa"/>
        </w:tcPr>
        <w:p w14:paraId="6EAE08A0" w14:textId="77777777" w:rsidR="00757EAF" w:rsidRPr="006359DD" w:rsidRDefault="00757EAF" w:rsidP="00DB5553"/>
      </w:tc>
      <w:tc>
        <w:tcPr>
          <w:tcW w:w="5760" w:type="dxa"/>
        </w:tcPr>
        <w:p w14:paraId="35455B0D" w14:textId="77777777" w:rsidR="00757EAF" w:rsidRPr="00CD2155" w:rsidRDefault="00757EAF" w:rsidP="00DB5553">
          <w:pPr>
            <w:tabs>
              <w:tab w:val="center" w:pos="360"/>
              <w:tab w:val="center" w:pos="4680"/>
              <w:tab w:val="center" w:pos="10800"/>
            </w:tabs>
            <w:ind w:left="-1080" w:right="-1080"/>
            <w:jc w:val="center"/>
            <w:rPr>
              <w:i/>
              <w:color w:val="000080"/>
            </w:rPr>
          </w:pPr>
          <w:r w:rsidRPr="00CD2155">
            <w:rPr>
              <w:i/>
              <w:color w:val="000080"/>
            </w:rPr>
            <w:t>https://www.njstart.gov</w:t>
          </w:r>
        </w:p>
        <w:p w14:paraId="4FA93CD4" w14:textId="40C2E381" w:rsidR="00757EAF" w:rsidRPr="006359DD" w:rsidRDefault="00757EAF" w:rsidP="00DB5553">
          <w:pPr>
            <w:tabs>
              <w:tab w:val="center" w:pos="360"/>
              <w:tab w:val="center" w:pos="4680"/>
              <w:tab w:val="center" w:pos="10800"/>
            </w:tabs>
            <w:ind w:left="-1080" w:right="-1080"/>
            <w:jc w:val="center"/>
            <w:rPr>
              <w:smallCaps/>
              <w:color w:val="000080"/>
            </w:rPr>
          </w:pPr>
          <w:r w:rsidRPr="00CD2155">
            <w:rPr>
              <w:color w:val="000080"/>
            </w:rPr>
            <w:t xml:space="preserve">   Telephone (609) 292-4886 / Facsimile (609) 984-2575</w:t>
          </w:r>
        </w:p>
      </w:tc>
      <w:tc>
        <w:tcPr>
          <w:tcW w:w="2880" w:type="dxa"/>
        </w:tcPr>
        <w:p w14:paraId="2A8F841B" w14:textId="77777777" w:rsidR="00757EAF" w:rsidRPr="006359DD" w:rsidRDefault="00757EAF" w:rsidP="00DB5553"/>
      </w:tc>
    </w:tr>
  </w:tbl>
  <w:p w14:paraId="4D6986FA" w14:textId="77777777" w:rsidR="00757EAF" w:rsidRDefault="00757EA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65ABE"/>
    <w:multiLevelType w:val="hybridMultilevel"/>
    <w:tmpl w:val="68BC7D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7634B08"/>
    <w:multiLevelType w:val="hybridMultilevel"/>
    <w:tmpl w:val="D10073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03E70"/>
    <w:multiLevelType w:val="hybridMultilevel"/>
    <w:tmpl w:val="CA0EF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534BD7"/>
    <w:multiLevelType w:val="hybridMultilevel"/>
    <w:tmpl w:val="71124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B271E5"/>
    <w:multiLevelType w:val="hybridMultilevel"/>
    <w:tmpl w:val="39C6F41E"/>
    <w:lvl w:ilvl="0" w:tplc="08DA0C4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3"/>
  </w:num>
  <w:num w:numId="2">
    <w:abstractNumId w:val="6"/>
  </w:num>
  <w:num w:numId="3">
    <w:abstractNumId w:val="4"/>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1E3"/>
    <w:rsid w:val="0000395B"/>
    <w:rsid w:val="0000439B"/>
    <w:rsid w:val="000058E7"/>
    <w:rsid w:val="000073BE"/>
    <w:rsid w:val="000178AC"/>
    <w:rsid w:val="00017E0E"/>
    <w:rsid w:val="000213A5"/>
    <w:rsid w:val="00021915"/>
    <w:rsid w:val="00032D25"/>
    <w:rsid w:val="00033950"/>
    <w:rsid w:val="0004455E"/>
    <w:rsid w:val="00047D91"/>
    <w:rsid w:val="00052193"/>
    <w:rsid w:val="00052433"/>
    <w:rsid w:val="000555F2"/>
    <w:rsid w:val="0006149B"/>
    <w:rsid w:val="00063DE5"/>
    <w:rsid w:val="00064085"/>
    <w:rsid w:val="00071507"/>
    <w:rsid w:val="0007622F"/>
    <w:rsid w:val="00080562"/>
    <w:rsid w:val="00087AC7"/>
    <w:rsid w:val="00097597"/>
    <w:rsid w:val="000A39E7"/>
    <w:rsid w:val="000B1CCF"/>
    <w:rsid w:val="000C22EF"/>
    <w:rsid w:val="000C3964"/>
    <w:rsid w:val="000C5CFC"/>
    <w:rsid w:val="000C7991"/>
    <w:rsid w:val="000C7F60"/>
    <w:rsid w:val="000D0811"/>
    <w:rsid w:val="000D209A"/>
    <w:rsid w:val="000D2787"/>
    <w:rsid w:val="000D418D"/>
    <w:rsid w:val="000D4E2F"/>
    <w:rsid w:val="000D58D6"/>
    <w:rsid w:val="000D6BA5"/>
    <w:rsid w:val="000E3611"/>
    <w:rsid w:val="000F1546"/>
    <w:rsid w:val="000F21AF"/>
    <w:rsid w:val="000F2E44"/>
    <w:rsid w:val="000F32E7"/>
    <w:rsid w:val="000F364B"/>
    <w:rsid w:val="000F4177"/>
    <w:rsid w:val="001036B6"/>
    <w:rsid w:val="001130EC"/>
    <w:rsid w:val="001143AD"/>
    <w:rsid w:val="00115711"/>
    <w:rsid w:val="001236A1"/>
    <w:rsid w:val="001265C6"/>
    <w:rsid w:val="001439F2"/>
    <w:rsid w:val="00143BE7"/>
    <w:rsid w:val="00157663"/>
    <w:rsid w:val="00160A70"/>
    <w:rsid w:val="00160E56"/>
    <w:rsid w:val="00182860"/>
    <w:rsid w:val="00183B3F"/>
    <w:rsid w:val="00187975"/>
    <w:rsid w:val="00194DDF"/>
    <w:rsid w:val="001952D3"/>
    <w:rsid w:val="001A69C1"/>
    <w:rsid w:val="001B6252"/>
    <w:rsid w:val="001D17C9"/>
    <w:rsid w:val="001D1ABC"/>
    <w:rsid w:val="001D68C8"/>
    <w:rsid w:val="001E20C3"/>
    <w:rsid w:val="001E4FCE"/>
    <w:rsid w:val="001E64D1"/>
    <w:rsid w:val="001F195D"/>
    <w:rsid w:val="001F1E80"/>
    <w:rsid w:val="001F34F3"/>
    <w:rsid w:val="001F49F3"/>
    <w:rsid w:val="001F6962"/>
    <w:rsid w:val="0020175D"/>
    <w:rsid w:val="00202F19"/>
    <w:rsid w:val="002260EF"/>
    <w:rsid w:val="002264BA"/>
    <w:rsid w:val="00233E12"/>
    <w:rsid w:val="002350EA"/>
    <w:rsid w:val="002362DC"/>
    <w:rsid w:val="00253571"/>
    <w:rsid w:val="002547DC"/>
    <w:rsid w:val="002551EC"/>
    <w:rsid w:val="0025583E"/>
    <w:rsid w:val="00257BE2"/>
    <w:rsid w:val="00257D6E"/>
    <w:rsid w:val="00260851"/>
    <w:rsid w:val="0026378B"/>
    <w:rsid w:val="00271544"/>
    <w:rsid w:val="002745C5"/>
    <w:rsid w:val="00285BF3"/>
    <w:rsid w:val="002927BC"/>
    <w:rsid w:val="0029515F"/>
    <w:rsid w:val="00297364"/>
    <w:rsid w:val="002A7F24"/>
    <w:rsid w:val="002B0D04"/>
    <w:rsid w:val="002B251B"/>
    <w:rsid w:val="002B6DB8"/>
    <w:rsid w:val="002C1484"/>
    <w:rsid w:val="002C3742"/>
    <w:rsid w:val="002C54B7"/>
    <w:rsid w:val="002D1807"/>
    <w:rsid w:val="002E10F4"/>
    <w:rsid w:val="002E1D42"/>
    <w:rsid w:val="002E6819"/>
    <w:rsid w:val="002F1449"/>
    <w:rsid w:val="003004EC"/>
    <w:rsid w:val="00300E2F"/>
    <w:rsid w:val="003048CF"/>
    <w:rsid w:val="00305B6D"/>
    <w:rsid w:val="00306C46"/>
    <w:rsid w:val="00307EBC"/>
    <w:rsid w:val="0031076F"/>
    <w:rsid w:val="003124CE"/>
    <w:rsid w:val="00312D7D"/>
    <w:rsid w:val="00315FEA"/>
    <w:rsid w:val="003162C3"/>
    <w:rsid w:val="00316A33"/>
    <w:rsid w:val="00322697"/>
    <w:rsid w:val="00326DC4"/>
    <w:rsid w:val="0032707C"/>
    <w:rsid w:val="0034222F"/>
    <w:rsid w:val="00347D5F"/>
    <w:rsid w:val="00351AD9"/>
    <w:rsid w:val="00364A22"/>
    <w:rsid w:val="003726E7"/>
    <w:rsid w:val="00372C16"/>
    <w:rsid w:val="0037496F"/>
    <w:rsid w:val="00374B10"/>
    <w:rsid w:val="00375DAB"/>
    <w:rsid w:val="0037646A"/>
    <w:rsid w:val="00377417"/>
    <w:rsid w:val="00391DE8"/>
    <w:rsid w:val="0039648D"/>
    <w:rsid w:val="003A50CC"/>
    <w:rsid w:val="003A76EC"/>
    <w:rsid w:val="003B14FF"/>
    <w:rsid w:val="003B1D63"/>
    <w:rsid w:val="003B3C82"/>
    <w:rsid w:val="003C2881"/>
    <w:rsid w:val="003D02FC"/>
    <w:rsid w:val="003D28B4"/>
    <w:rsid w:val="003D747D"/>
    <w:rsid w:val="003E7779"/>
    <w:rsid w:val="003F2A90"/>
    <w:rsid w:val="003F7837"/>
    <w:rsid w:val="00400BB1"/>
    <w:rsid w:val="00410B78"/>
    <w:rsid w:val="00417A2E"/>
    <w:rsid w:val="0043055D"/>
    <w:rsid w:val="004315E8"/>
    <w:rsid w:val="00434421"/>
    <w:rsid w:val="00434D0B"/>
    <w:rsid w:val="0043523F"/>
    <w:rsid w:val="004355EF"/>
    <w:rsid w:val="0043667E"/>
    <w:rsid w:val="00436D34"/>
    <w:rsid w:val="00437030"/>
    <w:rsid w:val="00443CA2"/>
    <w:rsid w:val="00446F52"/>
    <w:rsid w:val="00451025"/>
    <w:rsid w:val="00454F4B"/>
    <w:rsid w:val="004603BC"/>
    <w:rsid w:val="004615C5"/>
    <w:rsid w:val="00461CC9"/>
    <w:rsid w:val="0046341B"/>
    <w:rsid w:val="00467D0B"/>
    <w:rsid w:val="004722A6"/>
    <w:rsid w:val="00476106"/>
    <w:rsid w:val="00480796"/>
    <w:rsid w:val="00483386"/>
    <w:rsid w:val="004856DC"/>
    <w:rsid w:val="00485948"/>
    <w:rsid w:val="00490B0F"/>
    <w:rsid w:val="00492AB3"/>
    <w:rsid w:val="00494E40"/>
    <w:rsid w:val="004A0576"/>
    <w:rsid w:val="004A121D"/>
    <w:rsid w:val="004A7DA7"/>
    <w:rsid w:val="004B3398"/>
    <w:rsid w:val="004B5168"/>
    <w:rsid w:val="004B7090"/>
    <w:rsid w:val="004C1103"/>
    <w:rsid w:val="004C13A5"/>
    <w:rsid w:val="004C417C"/>
    <w:rsid w:val="004D036E"/>
    <w:rsid w:val="004D39D7"/>
    <w:rsid w:val="004E32C5"/>
    <w:rsid w:val="004E725B"/>
    <w:rsid w:val="004F3A09"/>
    <w:rsid w:val="004F3C89"/>
    <w:rsid w:val="004F542C"/>
    <w:rsid w:val="005020D9"/>
    <w:rsid w:val="00502120"/>
    <w:rsid w:val="005149AC"/>
    <w:rsid w:val="005175DC"/>
    <w:rsid w:val="00523F55"/>
    <w:rsid w:val="0052448C"/>
    <w:rsid w:val="005271D3"/>
    <w:rsid w:val="0052774B"/>
    <w:rsid w:val="0053372D"/>
    <w:rsid w:val="005424DE"/>
    <w:rsid w:val="0054592F"/>
    <w:rsid w:val="005470FB"/>
    <w:rsid w:val="0054794A"/>
    <w:rsid w:val="00552E59"/>
    <w:rsid w:val="00557989"/>
    <w:rsid w:val="00560578"/>
    <w:rsid w:val="005654E0"/>
    <w:rsid w:val="005663AD"/>
    <w:rsid w:val="00567F16"/>
    <w:rsid w:val="00572F24"/>
    <w:rsid w:val="005748C4"/>
    <w:rsid w:val="0058187A"/>
    <w:rsid w:val="00581B40"/>
    <w:rsid w:val="005840EA"/>
    <w:rsid w:val="0058635F"/>
    <w:rsid w:val="005916C0"/>
    <w:rsid w:val="0059301A"/>
    <w:rsid w:val="005B04D5"/>
    <w:rsid w:val="005B61AD"/>
    <w:rsid w:val="005B7B28"/>
    <w:rsid w:val="005C65D0"/>
    <w:rsid w:val="005D1FD3"/>
    <w:rsid w:val="005D366E"/>
    <w:rsid w:val="005D5F8B"/>
    <w:rsid w:val="005D714E"/>
    <w:rsid w:val="005E06FD"/>
    <w:rsid w:val="005E3AEA"/>
    <w:rsid w:val="005E4276"/>
    <w:rsid w:val="005E4BAD"/>
    <w:rsid w:val="005E737A"/>
    <w:rsid w:val="005E7D9D"/>
    <w:rsid w:val="005F3A74"/>
    <w:rsid w:val="005F5A3D"/>
    <w:rsid w:val="00603177"/>
    <w:rsid w:val="00610AAA"/>
    <w:rsid w:val="00610ADE"/>
    <w:rsid w:val="00610D7F"/>
    <w:rsid w:val="00615F4E"/>
    <w:rsid w:val="0061649A"/>
    <w:rsid w:val="006242F8"/>
    <w:rsid w:val="006247F1"/>
    <w:rsid w:val="006249DA"/>
    <w:rsid w:val="00634345"/>
    <w:rsid w:val="0063598A"/>
    <w:rsid w:val="00636B81"/>
    <w:rsid w:val="006400A0"/>
    <w:rsid w:val="00642158"/>
    <w:rsid w:val="00642BFD"/>
    <w:rsid w:val="00646784"/>
    <w:rsid w:val="00653A51"/>
    <w:rsid w:val="00653AC0"/>
    <w:rsid w:val="0066286A"/>
    <w:rsid w:val="00666826"/>
    <w:rsid w:val="00670FCB"/>
    <w:rsid w:val="00674357"/>
    <w:rsid w:val="006753B7"/>
    <w:rsid w:val="00680694"/>
    <w:rsid w:val="00683750"/>
    <w:rsid w:val="006848B7"/>
    <w:rsid w:val="006856F1"/>
    <w:rsid w:val="00693BCD"/>
    <w:rsid w:val="0069668F"/>
    <w:rsid w:val="006969BE"/>
    <w:rsid w:val="006A119C"/>
    <w:rsid w:val="006A2C04"/>
    <w:rsid w:val="006A3DE5"/>
    <w:rsid w:val="006A3E37"/>
    <w:rsid w:val="006A443E"/>
    <w:rsid w:val="006A5A69"/>
    <w:rsid w:val="006B3833"/>
    <w:rsid w:val="006B3E97"/>
    <w:rsid w:val="006B68D6"/>
    <w:rsid w:val="006C0FA6"/>
    <w:rsid w:val="006C1283"/>
    <w:rsid w:val="006C1D50"/>
    <w:rsid w:val="006C37AB"/>
    <w:rsid w:val="006C5427"/>
    <w:rsid w:val="006D27D3"/>
    <w:rsid w:val="006D2967"/>
    <w:rsid w:val="006D6EE7"/>
    <w:rsid w:val="006D7438"/>
    <w:rsid w:val="006E6FF8"/>
    <w:rsid w:val="006F4592"/>
    <w:rsid w:val="006F5193"/>
    <w:rsid w:val="0070293C"/>
    <w:rsid w:val="007102C9"/>
    <w:rsid w:val="007105BB"/>
    <w:rsid w:val="007131B0"/>
    <w:rsid w:val="0071384F"/>
    <w:rsid w:val="00721BC8"/>
    <w:rsid w:val="00726B14"/>
    <w:rsid w:val="00731FD0"/>
    <w:rsid w:val="007423E2"/>
    <w:rsid w:val="00745D70"/>
    <w:rsid w:val="00757EAF"/>
    <w:rsid w:val="007677A8"/>
    <w:rsid w:val="00774604"/>
    <w:rsid w:val="00776521"/>
    <w:rsid w:val="00776D84"/>
    <w:rsid w:val="00780679"/>
    <w:rsid w:val="007810E5"/>
    <w:rsid w:val="007826CD"/>
    <w:rsid w:val="00785AFC"/>
    <w:rsid w:val="007938D3"/>
    <w:rsid w:val="00794829"/>
    <w:rsid w:val="00795909"/>
    <w:rsid w:val="007A0FC7"/>
    <w:rsid w:val="007A173B"/>
    <w:rsid w:val="007A3857"/>
    <w:rsid w:val="007A5014"/>
    <w:rsid w:val="007A5F35"/>
    <w:rsid w:val="007A60AC"/>
    <w:rsid w:val="007A737B"/>
    <w:rsid w:val="007B7385"/>
    <w:rsid w:val="007B7FEC"/>
    <w:rsid w:val="007C06FF"/>
    <w:rsid w:val="007C2585"/>
    <w:rsid w:val="007C31B3"/>
    <w:rsid w:val="007C3B8D"/>
    <w:rsid w:val="007C3FC8"/>
    <w:rsid w:val="007C56C0"/>
    <w:rsid w:val="007D1D98"/>
    <w:rsid w:val="007D29E3"/>
    <w:rsid w:val="007D640D"/>
    <w:rsid w:val="007E2D30"/>
    <w:rsid w:val="007E56C8"/>
    <w:rsid w:val="007E5DB6"/>
    <w:rsid w:val="007E7429"/>
    <w:rsid w:val="007E756E"/>
    <w:rsid w:val="007F57FF"/>
    <w:rsid w:val="008006F4"/>
    <w:rsid w:val="00801977"/>
    <w:rsid w:val="008049AC"/>
    <w:rsid w:val="00804A53"/>
    <w:rsid w:val="008062EE"/>
    <w:rsid w:val="00807B91"/>
    <w:rsid w:val="00807E80"/>
    <w:rsid w:val="0081220D"/>
    <w:rsid w:val="008137DB"/>
    <w:rsid w:val="00813890"/>
    <w:rsid w:val="00814777"/>
    <w:rsid w:val="00815E39"/>
    <w:rsid w:val="00816EA4"/>
    <w:rsid w:val="0082019A"/>
    <w:rsid w:val="00825344"/>
    <w:rsid w:val="00827577"/>
    <w:rsid w:val="00852E01"/>
    <w:rsid w:val="00853291"/>
    <w:rsid w:val="008540B8"/>
    <w:rsid w:val="00854BC6"/>
    <w:rsid w:val="00860189"/>
    <w:rsid w:val="00883737"/>
    <w:rsid w:val="00884C9E"/>
    <w:rsid w:val="00885F53"/>
    <w:rsid w:val="008918DF"/>
    <w:rsid w:val="0089363F"/>
    <w:rsid w:val="0089474D"/>
    <w:rsid w:val="00896C0C"/>
    <w:rsid w:val="008A4632"/>
    <w:rsid w:val="008A5DB1"/>
    <w:rsid w:val="008B7685"/>
    <w:rsid w:val="008C38D9"/>
    <w:rsid w:val="008C4549"/>
    <w:rsid w:val="008C684E"/>
    <w:rsid w:val="008C7287"/>
    <w:rsid w:val="008C7A20"/>
    <w:rsid w:val="008D3A86"/>
    <w:rsid w:val="008E1A91"/>
    <w:rsid w:val="008E50C7"/>
    <w:rsid w:val="008F5C4E"/>
    <w:rsid w:val="008F75E9"/>
    <w:rsid w:val="009039D5"/>
    <w:rsid w:val="00903FFC"/>
    <w:rsid w:val="0091092B"/>
    <w:rsid w:val="00917A01"/>
    <w:rsid w:val="009200EA"/>
    <w:rsid w:val="009225CB"/>
    <w:rsid w:val="00922819"/>
    <w:rsid w:val="00923970"/>
    <w:rsid w:val="0093125D"/>
    <w:rsid w:val="009324C4"/>
    <w:rsid w:val="00934725"/>
    <w:rsid w:val="009378D5"/>
    <w:rsid w:val="00937C76"/>
    <w:rsid w:val="00941A08"/>
    <w:rsid w:val="00952E00"/>
    <w:rsid w:val="00954320"/>
    <w:rsid w:val="00954529"/>
    <w:rsid w:val="00955662"/>
    <w:rsid w:val="00963B9C"/>
    <w:rsid w:val="00974482"/>
    <w:rsid w:val="00974AC4"/>
    <w:rsid w:val="00974B16"/>
    <w:rsid w:val="00975C32"/>
    <w:rsid w:val="00980AC4"/>
    <w:rsid w:val="00986A92"/>
    <w:rsid w:val="00990CED"/>
    <w:rsid w:val="00993884"/>
    <w:rsid w:val="00994FDA"/>
    <w:rsid w:val="009955DC"/>
    <w:rsid w:val="009A1945"/>
    <w:rsid w:val="009A4704"/>
    <w:rsid w:val="009B5DC1"/>
    <w:rsid w:val="009B63E6"/>
    <w:rsid w:val="009C0858"/>
    <w:rsid w:val="009C4E02"/>
    <w:rsid w:val="009C67F5"/>
    <w:rsid w:val="009C76AA"/>
    <w:rsid w:val="009D0244"/>
    <w:rsid w:val="009D198D"/>
    <w:rsid w:val="009D2175"/>
    <w:rsid w:val="009D676C"/>
    <w:rsid w:val="009F1316"/>
    <w:rsid w:val="009F527D"/>
    <w:rsid w:val="00A0222F"/>
    <w:rsid w:val="00A02297"/>
    <w:rsid w:val="00A054E5"/>
    <w:rsid w:val="00A11B7B"/>
    <w:rsid w:val="00A13AAB"/>
    <w:rsid w:val="00A2177C"/>
    <w:rsid w:val="00A233DA"/>
    <w:rsid w:val="00A30216"/>
    <w:rsid w:val="00A31812"/>
    <w:rsid w:val="00A40774"/>
    <w:rsid w:val="00A40D99"/>
    <w:rsid w:val="00A51E71"/>
    <w:rsid w:val="00A527F9"/>
    <w:rsid w:val="00A6113F"/>
    <w:rsid w:val="00A6520F"/>
    <w:rsid w:val="00A66AD7"/>
    <w:rsid w:val="00A6748B"/>
    <w:rsid w:val="00A702C0"/>
    <w:rsid w:val="00A7133F"/>
    <w:rsid w:val="00A72543"/>
    <w:rsid w:val="00A74A5B"/>
    <w:rsid w:val="00A8091E"/>
    <w:rsid w:val="00A82F1E"/>
    <w:rsid w:val="00A84B37"/>
    <w:rsid w:val="00A85052"/>
    <w:rsid w:val="00A8549A"/>
    <w:rsid w:val="00A9057D"/>
    <w:rsid w:val="00A92540"/>
    <w:rsid w:val="00A925AF"/>
    <w:rsid w:val="00A94993"/>
    <w:rsid w:val="00A96A45"/>
    <w:rsid w:val="00AA2C37"/>
    <w:rsid w:val="00AA3920"/>
    <w:rsid w:val="00AB40A0"/>
    <w:rsid w:val="00AB72B8"/>
    <w:rsid w:val="00AB72D7"/>
    <w:rsid w:val="00AD06A1"/>
    <w:rsid w:val="00AD3D3C"/>
    <w:rsid w:val="00AD7822"/>
    <w:rsid w:val="00AE2464"/>
    <w:rsid w:val="00AE70E1"/>
    <w:rsid w:val="00AF2E7F"/>
    <w:rsid w:val="00B1392F"/>
    <w:rsid w:val="00B21FF3"/>
    <w:rsid w:val="00B25077"/>
    <w:rsid w:val="00B2669F"/>
    <w:rsid w:val="00B31FF4"/>
    <w:rsid w:val="00B322CE"/>
    <w:rsid w:val="00B3763D"/>
    <w:rsid w:val="00B432C3"/>
    <w:rsid w:val="00B51509"/>
    <w:rsid w:val="00B52570"/>
    <w:rsid w:val="00B52D51"/>
    <w:rsid w:val="00B52E91"/>
    <w:rsid w:val="00B54579"/>
    <w:rsid w:val="00B555FD"/>
    <w:rsid w:val="00B55897"/>
    <w:rsid w:val="00B625F9"/>
    <w:rsid w:val="00B65739"/>
    <w:rsid w:val="00B664C5"/>
    <w:rsid w:val="00B70C52"/>
    <w:rsid w:val="00B7192C"/>
    <w:rsid w:val="00B748BF"/>
    <w:rsid w:val="00B842BD"/>
    <w:rsid w:val="00B854F9"/>
    <w:rsid w:val="00B9001F"/>
    <w:rsid w:val="00B92AC8"/>
    <w:rsid w:val="00B9391C"/>
    <w:rsid w:val="00B94666"/>
    <w:rsid w:val="00BA62FE"/>
    <w:rsid w:val="00BB3424"/>
    <w:rsid w:val="00BB68A0"/>
    <w:rsid w:val="00BB6EE6"/>
    <w:rsid w:val="00BC21C1"/>
    <w:rsid w:val="00BC25AE"/>
    <w:rsid w:val="00BC4F10"/>
    <w:rsid w:val="00BC7C61"/>
    <w:rsid w:val="00BD06C6"/>
    <w:rsid w:val="00BD378C"/>
    <w:rsid w:val="00BD693F"/>
    <w:rsid w:val="00BE0ED2"/>
    <w:rsid w:val="00BE69B2"/>
    <w:rsid w:val="00BF5170"/>
    <w:rsid w:val="00BF62AF"/>
    <w:rsid w:val="00C010DB"/>
    <w:rsid w:val="00C01735"/>
    <w:rsid w:val="00C021F8"/>
    <w:rsid w:val="00C02EAF"/>
    <w:rsid w:val="00C04EDB"/>
    <w:rsid w:val="00C06423"/>
    <w:rsid w:val="00C12A48"/>
    <w:rsid w:val="00C14803"/>
    <w:rsid w:val="00C16006"/>
    <w:rsid w:val="00C162F6"/>
    <w:rsid w:val="00C22A5F"/>
    <w:rsid w:val="00C32FA2"/>
    <w:rsid w:val="00C34732"/>
    <w:rsid w:val="00C36AD3"/>
    <w:rsid w:val="00C41CB6"/>
    <w:rsid w:val="00C45AB4"/>
    <w:rsid w:val="00C52662"/>
    <w:rsid w:val="00C56198"/>
    <w:rsid w:val="00C564E7"/>
    <w:rsid w:val="00C60DC5"/>
    <w:rsid w:val="00C702E5"/>
    <w:rsid w:val="00C723E2"/>
    <w:rsid w:val="00C76F40"/>
    <w:rsid w:val="00C77D6F"/>
    <w:rsid w:val="00C77F57"/>
    <w:rsid w:val="00C812A1"/>
    <w:rsid w:val="00C83977"/>
    <w:rsid w:val="00C93D7C"/>
    <w:rsid w:val="00C94F4C"/>
    <w:rsid w:val="00C963F7"/>
    <w:rsid w:val="00CB149C"/>
    <w:rsid w:val="00CB4124"/>
    <w:rsid w:val="00CB5A2F"/>
    <w:rsid w:val="00CC1320"/>
    <w:rsid w:val="00CC2778"/>
    <w:rsid w:val="00CC2CBB"/>
    <w:rsid w:val="00CC5773"/>
    <w:rsid w:val="00CD3730"/>
    <w:rsid w:val="00CE1914"/>
    <w:rsid w:val="00CE2497"/>
    <w:rsid w:val="00CE7B9C"/>
    <w:rsid w:val="00CF1C0E"/>
    <w:rsid w:val="00CF1CE0"/>
    <w:rsid w:val="00CF395A"/>
    <w:rsid w:val="00CF3D21"/>
    <w:rsid w:val="00CF4E2E"/>
    <w:rsid w:val="00CF77E8"/>
    <w:rsid w:val="00D0392C"/>
    <w:rsid w:val="00D057E9"/>
    <w:rsid w:val="00D0601C"/>
    <w:rsid w:val="00D2037F"/>
    <w:rsid w:val="00D31097"/>
    <w:rsid w:val="00D33B5E"/>
    <w:rsid w:val="00D4191F"/>
    <w:rsid w:val="00D55DDC"/>
    <w:rsid w:val="00D60F32"/>
    <w:rsid w:val="00D65071"/>
    <w:rsid w:val="00D705AB"/>
    <w:rsid w:val="00D720B2"/>
    <w:rsid w:val="00D748DC"/>
    <w:rsid w:val="00D75192"/>
    <w:rsid w:val="00D75306"/>
    <w:rsid w:val="00D77C5F"/>
    <w:rsid w:val="00D91263"/>
    <w:rsid w:val="00D913FF"/>
    <w:rsid w:val="00D91B32"/>
    <w:rsid w:val="00DA1E7B"/>
    <w:rsid w:val="00DA6F12"/>
    <w:rsid w:val="00DB20B0"/>
    <w:rsid w:val="00DB4BBF"/>
    <w:rsid w:val="00DB5553"/>
    <w:rsid w:val="00DB5DD8"/>
    <w:rsid w:val="00DC0FB5"/>
    <w:rsid w:val="00DC16F9"/>
    <w:rsid w:val="00DC72EC"/>
    <w:rsid w:val="00DC7436"/>
    <w:rsid w:val="00DC782F"/>
    <w:rsid w:val="00DD3823"/>
    <w:rsid w:val="00DD513F"/>
    <w:rsid w:val="00DD6116"/>
    <w:rsid w:val="00DE018C"/>
    <w:rsid w:val="00DE6278"/>
    <w:rsid w:val="00DF0A3C"/>
    <w:rsid w:val="00DF4E98"/>
    <w:rsid w:val="00DF534E"/>
    <w:rsid w:val="00E001C4"/>
    <w:rsid w:val="00E02D77"/>
    <w:rsid w:val="00E0635E"/>
    <w:rsid w:val="00E1253F"/>
    <w:rsid w:val="00E14372"/>
    <w:rsid w:val="00E14B7B"/>
    <w:rsid w:val="00E15864"/>
    <w:rsid w:val="00E16483"/>
    <w:rsid w:val="00E17884"/>
    <w:rsid w:val="00E23D9B"/>
    <w:rsid w:val="00E242AB"/>
    <w:rsid w:val="00E24846"/>
    <w:rsid w:val="00E324DD"/>
    <w:rsid w:val="00E33061"/>
    <w:rsid w:val="00E337C9"/>
    <w:rsid w:val="00E35E58"/>
    <w:rsid w:val="00E4619E"/>
    <w:rsid w:val="00E4652C"/>
    <w:rsid w:val="00E51618"/>
    <w:rsid w:val="00E57693"/>
    <w:rsid w:val="00E604D3"/>
    <w:rsid w:val="00E61D3A"/>
    <w:rsid w:val="00E64270"/>
    <w:rsid w:val="00E64C53"/>
    <w:rsid w:val="00E66EB6"/>
    <w:rsid w:val="00E67791"/>
    <w:rsid w:val="00E76F39"/>
    <w:rsid w:val="00E807AD"/>
    <w:rsid w:val="00E878DB"/>
    <w:rsid w:val="00E90D91"/>
    <w:rsid w:val="00E92ADD"/>
    <w:rsid w:val="00E945C1"/>
    <w:rsid w:val="00E97321"/>
    <w:rsid w:val="00EA330C"/>
    <w:rsid w:val="00EA3CBD"/>
    <w:rsid w:val="00EB0FD3"/>
    <w:rsid w:val="00EB3E79"/>
    <w:rsid w:val="00EB557F"/>
    <w:rsid w:val="00EB6F7C"/>
    <w:rsid w:val="00EC0B41"/>
    <w:rsid w:val="00EC1406"/>
    <w:rsid w:val="00EC5271"/>
    <w:rsid w:val="00EC5F73"/>
    <w:rsid w:val="00EC6664"/>
    <w:rsid w:val="00ED3B68"/>
    <w:rsid w:val="00EE2E0B"/>
    <w:rsid w:val="00EE31B0"/>
    <w:rsid w:val="00EF5E1B"/>
    <w:rsid w:val="00EF7D4E"/>
    <w:rsid w:val="00F00265"/>
    <w:rsid w:val="00F002A9"/>
    <w:rsid w:val="00F00ED8"/>
    <w:rsid w:val="00F010BC"/>
    <w:rsid w:val="00F0119D"/>
    <w:rsid w:val="00F043D3"/>
    <w:rsid w:val="00F05D01"/>
    <w:rsid w:val="00F07A47"/>
    <w:rsid w:val="00F1618E"/>
    <w:rsid w:val="00F201A0"/>
    <w:rsid w:val="00F311B0"/>
    <w:rsid w:val="00F32FE6"/>
    <w:rsid w:val="00F3434F"/>
    <w:rsid w:val="00F34973"/>
    <w:rsid w:val="00F34FF6"/>
    <w:rsid w:val="00F401B4"/>
    <w:rsid w:val="00F40A08"/>
    <w:rsid w:val="00F43D55"/>
    <w:rsid w:val="00F47276"/>
    <w:rsid w:val="00F52E4E"/>
    <w:rsid w:val="00F61658"/>
    <w:rsid w:val="00F659B2"/>
    <w:rsid w:val="00F67924"/>
    <w:rsid w:val="00F700FA"/>
    <w:rsid w:val="00F75EFF"/>
    <w:rsid w:val="00F77FC5"/>
    <w:rsid w:val="00F84610"/>
    <w:rsid w:val="00F970A4"/>
    <w:rsid w:val="00FA0A5A"/>
    <w:rsid w:val="00FA1383"/>
    <w:rsid w:val="00FA2316"/>
    <w:rsid w:val="00FA59AD"/>
    <w:rsid w:val="00FA7242"/>
    <w:rsid w:val="00FB007A"/>
    <w:rsid w:val="00FB2462"/>
    <w:rsid w:val="00FB3C66"/>
    <w:rsid w:val="00FB6B05"/>
    <w:rsid w:val="00FC529C"/>
    <w:rsid w:val="00FC6A02"/>
    <w:rsid w:val="00FD2125"/>
    <w:rsid w:val="00FE2C1D"/>
    <w:rsid w:val="00FE415F"/>
    <w:rsid w:val="00FF1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E567CF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653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3452">
      <w:bodyDiv w:val="1"/>
      <w:marLeft w:val="0"/>
      <w:marRight w:val="0"/>
      <w:marTop w:val="0"/>
      <w:marBottom w:val="0"/>
      <w:divBdr>
        <w:top w:val="none" w:sz="0" w:space="0" w:color="auto"/>
        <w:left w:val="none" w:sz="0" w:space="0" w:color="auto"/>
        <w:bottom w:val="none" w:sz="0" w:space="0" w:color="auto"/>
        <w:right w:val="none" w:sz="0" w:space="0" w:color="auto"/>
      </w:divBdr>
    </w:div>
    <w:div w:id="31611394">
      <w:bodyDiv w:val="1"/>
      <w:marLeft w:val="0"/>
      <w:marRight w:val="0"/>
      <w:marTop w:val="0"/>
      <w:marBottom w:val="0"/>
      <w:divBdr>
        <w:top w:val="none" w:sz="0" w:space="0" w:color="auto"/>
        <w:left w:val="none" w:sz="0" w:space="0" w:color="auto"/>
        <w:bottom w:val="none" w:sz="0" w:space="0" w:color="auto"/>
        <w:right w:val="none" w:sz="0" w:space="0" w:color="auto"/>
      </w:divBdr>
    </w:div>
    <w:div w:id="39138267">
      <w:bodyDiv w:val="1"/>
      <w:marLeft w:val="0"/>
      <w:marRight w:val="0"/>
      <w:marTop w:val="0"/>
      <w:marBottom w:val="0"/>
      <w:divBdr>
        <w:top w:val="none" w:sz="0" w:space="0" w:color="auto"/>
        <w:left w:val="none" w:sz="0" w:space="0" w:color="auto"/>
        <w:bottom w:val="none" w:sz="0" w:space="0" w:color="auto"/>
        <w:right w:val="none" w:sz="0" w:space="0" w:color="auto"/>
      </w:divBdr>
    </w:div>
    <w:div w:id="60638506">
      <w:bodyDiv w:val="1"/>
      <w:marLeft w:val="0"/>
      <w:marRight w:val="0"/>
      <w:marTop w:val="0"/>
      <w:marBottom w:val="0"/>
      <w:divBdr>
        <w:top w:val="none" w:sz="0" w:space="0" w:color="auto"/>
        <w:left w:val="none" w:sz="0" w:space="0" w:color="auto"/>
        <w:bottom w:val="none" w:sz="0" w:space="0" w:color="auto"/>
        <w:right w:val="none" w:sz="0" w:space="0" w:color="auto"/>
      </w:divBdr>
    </w:div>
    <w:div w:id="91168552">
      <w:bodyDiv w:val="1"/>
      <w:marLeft w:val="0"/>
      <w:marRight w:val="0"/>
      <w:marTop w:val="0"/>
      <w:marBottom w:val="0"/>
      <w:divBdr>
        <w:top w:val="none" w:sz="0" w:space="0" w:color="auto"/>
        <w:left w:val="none" w:sz="0" w:space="0" w:color="auto"/>
        <w:bottom w:val="none" w:sz="0" w:space="0" w:color="auto"/>
        <w:right w:val="none" w:sz="0" w:space="0" w:color="auto"/>
      </w:divBdr>
    </w:div>
    <w:div w:id="93091033">
      <w:bodyDiv w:val="1"/>
      <w:marLeft w:val="0"/>
      <w:marRight w:val="0"/>
      <w:marTop w:val="0"/>
      <w:marBottom w:val="0"/>
      <w:divBdr>
        <w:top w:val="none" w:sz="0" w:space="0" w:color="auto"/>
        <w:left w:val="none" w:sz="0" w:space="0" w:color="auto"/>
        <w:bottom w:val="none" w:sz="0" w:space="0" w:color="auto"/>
        <w:right w:val="none" w:sz="0" w:space="0" w:color="auto"/>
      </w:divBdr>
    </w:div>
    <w:div w:id="93131081">
      <w:bodyDiv w:val="1"/>
      <w:marLeft w:val="0"/>
      <w:marRight w:val="0"/>
      <w:marTop w:val="0"/>
      <w:marBottom w:val="0"/>
      <w:divBdr>
        <w:top w:val="none" w:sz="0" w:space="0" w:color="auto"/>
        <w:left w:val="none" w:sz="0" w:space="0" w:color="auto"/>
        <w:bottom w:val="none" w:sz="0" w:space="0" w:color="auto"/>
        <w:right w:val="none" w:sz="0" w:space="0" w:color="auto"/>
      </w:divBdr>
    </w:div>
    <w:div w:id="95058989">
      <w:bodyDiv w:val="1"/>
      <w:marLeft w:val="0"/>
      <w:marRight w:val="0"/>
      <w:marTop w:val="0"/>
      <w:marBottom w:val="0"/>
      <w:divBdr>
        <w:top w:val="none" w:sz="0" w:space="0" w:color="auto"/>
        <w:left w:val="none" w:sz="0" w:space="0" w:color="auto"/>
        <w:bottom w:val="none" w:sz="0" w:space="0" w:color="auto"/>
        <w:right w:val="none" w:sz="0" w:space="0" w:color="auto"/>
      </w:divBdr>
    </w:div>
    <w:div w:id="105390819">
      <w:bodyDiv w:val="1"/>
      <w:marLeft w:val="0"/>
      <w:marRight w:val="0"/>
      <w:marTop w:val="0"/>
      <w:marBottom w:val="0"/>
      <w:divBdr>
        <w:top w:val="none" w:sz="0" w:space="0" w:color="auto"/>
        <w:left w:val="none" w:sz="0" w:space="0" w:color="auto"/>
        <w:bottom w:val="none" w:sz="0" w:space="0" w:color="auto"/>
        <w:right w:val="none" w:sz="0" w:space="0" w:color="auto"/>
      </w:divBdr>
    </w:div>
    <w:div w:id="117846717">
      <w:bodyDiv w:val="1"/>
      <w:marLeft w:val="0"/>
      <w:marRight w:val="0"/>
      <w:marTop w:val="0"/>
      <w:marBottom w:val="0"/>
      <w:divBdr>
        <w:top w:val="none" w:sz="0" w:space="0" w:color="auto"/>
        <w:left w:val="none" w:sz="0" w:space="0" w:color="auto"/>
        <w:bottom w:val="none" w:sz="0" w:space="0" w:color="auto"/>
        <w:right w:val="none" w:sz="0" w:space="0" w:color="auto"/>
      </w:divBdr>
    </w:div>
    <w:div w:id="122577729">
      <w:bodyDiv w:val="1"/>
      <w:marLeft w:val="0"/>
      <w:marRight w:val="0"/>
      <w:marTop w:val="0"/>
      <w:marBottom w:val="0"/>
      <w:divBdr>
        <w:top w:val="none" w:sz="0" w:space="0" w:color="auto"/>
        <w:left w:val="none" w:sz="0" w:space="0" w:color="auto"/>
        <w:bottom w:val="none" w:sz="0" w:space="0" w:color="auto"/>
        <w:right w:val="none" w:sz="0" w:space="0" w:color="auto"/>
      </w:divBdr>
    </w:div>
    <w:div w:id="131867098">
      <w:bodyDiv w:val="1"/>
      <w:marLeft w:val="0"/>
      <w:marRight w:val="0"/>
      <w:marTop w:val="0"/>
      <w:marBottom w:val="0"/>
      <w:divBdr>
        <w:top w:val="none" w:sz="0" w:space="0" w:color="auto"/>
        <w:left w:val="none" w:sz="0" w:space="0" w:color="auto"/>
        <w:bottom w:val="none" w:sz="0" w:space="0" w:color="auto"/>
        <w:right w:val="none" w:sz="0" w:space="0" w:color="auto"/>
      </w:divBdr>
    </w:div>
    <w:div w:id="158690580">
      <w:bodyDiv w:val="1"/>
      <w:marLeft w:val="0"/>
      <w:marRight w:val="0"/>
      <w:marTop w:val="0"/>
      <w:marBottom w:val="0"/>
      <w:divBdr>
        <w:top w:val="none" w:sz="0" w:space="0" w:color="auto"/>
        <w:left w:val="none" w:sz="0" w:space="0" w:color="auto"/>
        <w:bottom w:val="none" w:sz="0" w:space="0" w:color="auto"/>
        <w:right w:val="none" w:sz="0" w:space="0" w:color="auto"/>
      </w:divBdr>
    </w:div>
    <w:div w:id="16956142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8038097">
      <w:bodyDiv w:val="1"/>
      <w:marLeft w:val="0"/>
      <w:marRight w:val="0"/>
      <w:marTop w:val="0"/>
      <w:marBottom w:val="0"/>
      <w:divBdr>
        <w:top w:val="none" w:sz="0" w:space="0" w:color="auto"/>
        <w:left w:val="none" w:sz="0" w:space="0" w:color="auto"/>
        <w:bottom w:val="none" w:sz="0" w:space="0" w:color="auto"/>
        <w:right w:val="none" w:sz="0" w:space="0" w:color="auto"/>
      </w:divBdr>
    </w:div>
    <w:div w:id="220757154">
      <w:bodyDiv w:val="1"/>
      <w:marLeft w:val="0"/>
      <w:marRight w:val="0"/>
      <w:marTop w:val="0"/>
      <w:marBottom w:val="0"/>
      <w:divBdr>
        <w:top w:val="none" w:sz="0" w:space="0" w:color="auto"/>
        <w:left w:val="none" w:sz="0" w:space="0" w:color="auto"/>
        <w:bottom w:val="none" w:sz="0" w:space="0" w:color="auto"/>
        <w:right w:val="none" w:sz="0" w:space="0" w:color="auto"/>
      </w:divBdr>
    </w:div>
    <w:div w:id="222058271">
      <w:bodyDiv w:val="1"/>
      <w:marLeft w:val="0"/>
      <w:marRight w:val="0"/>
      <w:marTop w:val="0"/>
      <w:marBottom w:val="0"/>
      <w:divBdr>
        <w:top w:val="none" w:sz="0" w:space="0" w:color="auto"/>
        <w:left w:val="none" w:sz="0" w:space="0" w:color="auto"/>
        <w:bottom w:val="none" w:sz="0" w:space="0" w:color="auto"/>
        <w:right w:val="none" w:sz="0" w:space="0" w:color="auto"/>
      </w:divBdr>
    </w:div>
    <w:div w:id="229731253">
      <w:bodyDiv w:val="1"/>
      <w:marLeft w:val="0"/>
      <w:marRight w:val="0"/>
      <w:marTop w:val="0"/>
      <w:marBottom w:val="0"/>
      <w:divBdr>
        <w:top w:val="none" w:sz="0" w:space="0" w:color="auto"/>
        <w:left w:val="none" w:sz="0" w:space="0" w:color="auto"/>
        <w:bottom w:val="none" w:sz="0" w:space="0" w:color="auto"/>
        <w:right w:val="none" w:sz="0" w:space="0" w:color="auto"/>
      </w:divBdr>
    </w:div>
    <w:div w:id="253369852">
      <w:bodyDiv w:val="1"/>
      <w:marLeft w:val="0"/>
      <w:marRight w:val="0"/>
      <w:marTop w:val="0"/>
      <w:marBottom w:val="0"/>
      <w:divBdr>
        <w:top w:val="none" w:sz="0" w:space="0" w:color="auto"/>
        <w:left w:val="none" w:sz="0" w:space="0" w:color="auto"/>
        <w:bottom w:val="none" w:sz="0" w:space="0" w:color="auto"/>
        <w:right w:val="none" w:sz="0" w:space="0" w:color="auto"/>
      </w:divBdr>
    </w:div>
    <w:div w:id="255598517">
      <w:bodyDiv w:val="1"/>
      <w:marLeft w:val="0"/>
      <w:marRight w:val="0"/>
      <w:marTop w:val="0"/>
      <w:marBottom w:val="0"/>
      <w:divBdr>
        <w:top w:val="none" w:sz="0" w:space="0" w:color="auto"/>
        <w:left w:val="none" w:sz="0" w:space="0" w:color="auto"/>
        <w:bottom w:val="none" w:sz="0" w:space="0" w:color="auto"/>
        <w:right w:val="none" w:sz="0" w:space="0" w:color="auto"/>
      </w:divBdr>
    </w:div>
    <w:div w:id="270237260">
      <w:bodyDiv w:val="1"/>
      <w:marLeft w:val="0"/>
      <w:marRight w:val="0"/>
      <w:marTop w:val="0"/>
      <w:marBottom w:val="0"/>
      <w:divBdr>
        <w:top w:val="none" w:sz="0" w:space="0" w:color="auto"/>
        <w:left w:val="none" w:sz="0" w:space="0" w:color="auto"/>
        <w:bottom w:val="none" w:sz="0" w:space="0" w:color="auto"/>
        <w:right w:val="none" w:sz="0" w:space="0" w:color="auto"/>
      </w:divBdr>
    </w:div>
    <w:div w:id="275598583">
      <w:bodyDiv w:val="1"/>
      <w:marLeft w:val="0"/>
      <w:marRight w:val="0"/>
      <w:marTop w:val="0"/>
      <w:marBottom w:val="0"/>
      <w:divBdr>
        <w:top w:val="none" w:sz="0" w:space="0" w:color="auto"/>
        <w:left w:val="none" w:sz="0" w:space="0" w:color="auto"/>
        <w:bottom w:val="none" w:sz="0" w:space="0" w:color="auto"/>
        <w:right w:val="none" w:sz="0" w:space="0" w:color="auto"/>
      </w:divBdr>
    </w:div>
    <w:div w:id="31176241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4087807">
      <w:bodyDiv w:val="1"/>
      <w:marLeft w:val="0"/>
      <w:marRight w:val="0"/>
      <w:marTop w:val="0"/>
      <w:marBottom w:val="0"/>
      <w:divBdr>
        <w:top w:val="none" w:sz="0" w:space="0" w:color="auto"/>
        <w:left w:val="none" w:sz="0" w:space="0" w:color="auto"/>
        <w:bottom w:val="none" w:sz="0" w:space="0" w:color="auto"/>
        <w:right w:val="none" w:sz="0" w:space="0" w:color="auto"/>
      </w:divBdr>
    </w:div>
    <w:div w:id="335234870">
      <w:bodyDiv w:val="1"/>
      <w:marLeft w:val="0"/>
      <w:marRight w:val="0"/>
      <w:marTop w:val="0"/>
      <w:marBottom w:val="0"/>
      <w:divBdr>
        <w:top w:val="none" w:sz="0" w:space="0" w:color="auto"/>
        <w:left w:val="none" w:sz="0" w:space="0" w:color="auto"/>
        <w:bottom w:val="none" w:sz="0" w:space="0" w:color="auto"/>
        <w:right w:val="none" w:sz="0" w:space="0" w:color="auto"/>
      </w:divBdr>
    </w:div>
    <w:div w:id="344477835">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86731378">
      <w:bodyDiv w:val="1"/>
      <w:marLeft w:val="0"/>
      <w:marRight w:val="0"/>
      <w:marTop w:val="0"/>
      <w:marBottom w:val="0"/>
      <w:divBdr>
        <w:top w:val="none" w:sz="0" w:space="0" w:color="auto"/>
        <w:left w:val="none" w:sz="0" w:space="0" w:color="auto"/>
        <w:bottom w:val="none" w:sz="0" w:space="0" w:color="auto"/>
        <w:right w:val="none" w:sz="0" w:space="0" w:color="auto"/>
      </w:divBdr>
    </w:div>
    <w:div w:id="394669044">
      <w:bodyDiv w:val="1"/>
      <w:marLeft w:val="0"/>
      <w:marRight w:val="0"/>
      <w:marTop w:val="0"/>
      <w:marBottom w:val="0"/>
      <w:divBdr>
        <w:top w:val="none" w:sz="0" w:space="0" w:color="auto"/>
        <w:left w:val="none" w:sz="0" w:space="0" w:color="auto"/>
        <w:bottom w:val="none" w:sz="0" w:space="0" w:color="auto"/>
        <w:right w:val="none" w:sz="0" w:space="0" w:color="auto"/>
      </w:divBdr>
    </w:div>
    <w:div w:id="395860139">
      <w:bodyDiv w:val="1"/>
      <w:marLeft w:val="0"/>
      <w:marRight w:val="0"/>
      <w:marTop w:val="0"/>
      <w:marBottom w:val="0"/>
      <w:divBdr>
        <w:top w:val="none" w:sz="0" w:space="0" w:color="auto"/>
        <w:left w:val="none" w:sz="0" w:space="0" w:color="auto"/>
        <w:bottom w:val="none" w:sz="0" w:space="0" w:color="auto"/>
        <w:right w:val="none" w:sz="0" w:space="0" w:color="auto"/>
      </w:divBdr>
    </w:div>
    <w:div w:id="397558666">
      <w:bodyDiv w:val="1"/>
      <w:marLeft w:val="0"/>
      <w:marRight w:val="0"/>
      <w:marTop w:val="0"/>
      <w:marBottom w:val="0"/>
      <w:divBdr>
        <w:top w:val="none" w:sz="0" w:space="0" w:color="auto"/>
        <w:left w:val="none" w:sz="0" w:space="0" w:color="auto"/>
        <w:bottom w:val="none" w:sz="0" w:space="0" w:color="auto"/>
        <w:right w:val="none" w:sz="0" w:space="0" w:color="auto"/>
      </w:divBdr>
    </w:div>
    <w:div w:id="409884931">
      <w:bodyDiv w:val="1"/>
      <w:marLeft w:val="0"/>
      <w:marRight w:val="0"/>
      <w:marTop w:val="0"/>
      <w:marBottom w:val="0"/>
      <w:divBdr>
        <w:top w:val="none" w:sz="0" w:space="0" w:color="auto"/>
        <w:left w:val="none" w:sz="0" w:space="0" w:color="auto"/>
        <w:bottom w:val="none" w:sz="0" w:space="0" w:color="auto"/>
        <w:right w:val="none" w:sz="0" w:space="0" w:color="auto"/>
      </w:divBdr>
    </w:div>
    <w:div w:id="411507543">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9644983">
      <w:bodyDiv w:val="1"/>
      <w:marLeft w:val="0"/>
      <w:marRight w:val="0"/>
      <w:marTop w:val="0"/>
      <w:marBottom w:val="0"/>
      <w:divBdr>
        <w:top w:val="none" w:sz="0" w:space="0" w:color="auto"/>
        <w:left w:val="none" w:sz="0" w:space="0" w:color="auto"/>
        <w:bottom w:val="none" w:sz="0" w:space="0" w:color="auto"/>
        <w:right w:val="none" w:sz="0" w:space="0" w:color="auto"/>
      </w:divBdr>
    </w:div>
    <w:div w:id="446431683">
      <w:bodyDiv w:val="1"/>
      <w:marLeft w:val="0"/>
      <w:marRight w:val="0"/>
      <w:marTop w:val="0"/>
      <w:marBottom w:val="0"/>
      <w:divBdr>
        <w:top w:val="none" w:sz="0" w:space="0" w:color="auto"/>
        <w:left w:val="none" w:sz="0" w:space="0" w:color="auto"/>
        <w:bottom w:val="none" w:sz="0" w:space="0" w:color="auto"/>
        <w:right w:val="none" w:sz="0" w:space="0" w:color="auto"/>
      </w:divBdr>
    </w:div>
    <w:div w:id="454636515">
      <w:bodyDiv w:val="1"/>
      <w:marLeft w:val="0"/>
      <w:marRight w:val="0"/>
      <w:marTop w:val="0"/>
      <w:marBottom w:val="0"/>
      <w:divBdr>
        <w:top w:val="none" w:sz="0" w:space="0" w:color="auto"/>
        <w:left w:val="none" w:sz="0" w:space="0" w:color="auto"/>
        <w:bottom w:val="none" w:sz="0" w:space="0" w:color="auto"/>
        <w:right w:val="none" w:sz="0" w:space="0" w:color="auto"/>
      </w:divBdr>
    </w:div>
    <w:div w:id="460920688">
      <w:bodyDiv w:val="1"/>
      <w:marLeft w:val="0"/>
      <w:marRight w:val="0"/>
      <w:marTop w:val="0"/>
      <w:marBottom w:val="0"/>
      <w:divBdr>
        <w:top w:val="none" w:sz="0" w:space="0" w:color="auto"/>
        <w:left w:val="none" w:sz="0" w:space="0" w:color="auto"/>
        <w:bottom w:val="none" w:sz="0" w:space="0" w:color="auto"/>
        <w:right w:val="none" w:sz="0" w:space="0" w:color="auto"/>
      </w:divBdr>
    </w:div>
    <w:div w:id="463274681">
      <w:bodyDiv w:val="1"/>
      <w:marLeft w:val="0"/>
      <w:marRight w:val="0"/>
      <w:marTop w:val="0"/>
      <w:marBottom w:val="0"/>
      <w:divBdr>
        <w:top w:val="none" w:sz="0" w:space="0" w:color="auto"/>
        <w:left w:val="none" w:sz="0" w:space="0" w:color="auto"/>
        <w:bottom w:val="none" w:sz="0" w:space="0" w:color="auto"/>
        <w:right w:val="none" w:sz="0" w:space="0" w:color="auto"/>
      </w:divBdr>
    </w:div>
    <w:div w:id="464542354">
      <w:bodyDiv w:val="1"/>
      <w:marLeft w:val="0"/>
      <w:marRight w:val="0"/>
      <w:marTop w:val="0"/>
      <w:marBottom w:val="0"/>
      <w:divBdr>
        <w:top w:val="none" w:sz="0" w:space="0" w:color="auto"/>
        <w:left w:val="none" w:sz="0" w:space="0" w:color="auto"/>
        <w:bottom w:val="none" w:sz="0" w:space="0" w:color="auto"/>
        <w:right w:val="none" w:sz="0" w:space="0" w:color="auto"/>
      </w:divBdr>
    </w:div>
    <w:div w:id="467942178">
      <w:bodyDiv w:val="1"/>
      <w:marLeft w:val="0"/>
      <w:marRight w:val="0"/>
      <w:marTop w:val="0"/>
      <w:marBottom w:val="0"/>
      <w:divBdr>
        <w:top w:val="none" w:sz="0" w:space="0" w:color="auto"/>
        <w:left w:val="none" w:sz="0" w:space="0" w:color="auto"/>
        <w:bottom w:val="none" w:sz="0" w:space="0" w:color="auto"/>
        <w:right w:val="none" w:sz="0" w:space="0" w:color="auto"/>
      </w:divBdr>
    </w:div>
    <w:div w:id="469785225">
      <w:bodyDiv w:val="1"/>
      <w:marLeft w:val="0"/>
      <w:marRight w:val="0"/>
      <w:marTop w:val="0"/>
      <w:marBottom w:val="0"/>
      <w:divBdr>
        <w:top w:val="none" w:sz="0" w:space="0" w:color="auto"/>
        <w:left w:val="none" w:sz="0" w:space="0" w:color="auto"/>
        <w:bottom w:val="none" w:sz="0" w:space="0" w:color="auto"/>
        <w:right w:val="none" w:sz="0" w:space="0" w:color="auto"/>
      </w:divBdr>
    </w:div>
    <w:div w:id="484782498">
      <w:bodyDiv w:val="1"/>
      <w:marLeft w:val="0"/>
      <w:marRight w:val="0"/>
      <w:marTop w:val="0"/>
      <w:marBottom w:val="0"/>
      <w:divBdr>
        <w:top w:val="none" w:sz="0" w:space="0" w:color="auto"/>
        <w:left w:val="none" w:sz="0" w:space="0" w:color="auto"/>
        <w:bottom w:val="none" w:sz="0" w:space="0" w:color="auto"/>
        <w:right w:val="none" w:sz="0" w:space="0" w:color="auto"/>
      </w:divBdr>
    </w:div>
    <w:div w:id="537009873">
      <w:bodyDiv w:val="1"/>
      <w:marLeft w:val="0"/>
      <w:marRight w:val="0"/>
      <w:marTop w:val="0"/>
      <w:marBottom w:val="0"/>
      <w:divBdr>
        <w:top w:val="none" w:sz="0" w:space="0" w:color="auto"/>
        <w:left w:val="none" w:sz="0" w:space="0" w:color="auto"/>
        <w:bottom w:val="none" w:sz="0" w:space="0" w:color="auto"/>
        <w:right w:val="none" w:sz="0" w:space="0" w:color="auto"/>
      </w:divBdr>
    </w:div>
    <w:div w:id="559442024">
      <w:bodyDiv w:val="1"/>
      <w:marLeft w:val="0"/>
      <w:marRight w:val="0"/>
      <w:marTop w:val="0"/>
      <w:marBottom w:val="0"/>
      <w:divBdr>
        <w:top w:val="none" w:sz="0" w:space="0" w:color="auto"/>
        <w:left w:val="none" w:sz="0" w:space="0" w:color="auto"/>
        <w:bottom w:val="none" w:sz="0" w:space="0" w:color="auto"/>
        <w:right w:val="none" w:sz="0" w:space="0" w:color="auto"/>
      </w:divBdr>
    </w:div>
    <w:div w:id="594289774">
      <w:bodyDiv w:val="1"/>
      <w:marLeft w:val="0"/>
      <w:marRight w:val="0"/>
      <w:marTop w:val="0"/>
      <w:marBottom w:val="0"/>
      <w:divBdr>
        <w:top w:val="none" w:sz="0" w:space="0" w:color="auto"/>
        <w:left w:val="none" w:sz="0" w:space="0" w:color="auto"/>
        <w:bottom w:val="none" w:sz="0" w:space="0" w:color="auto"/>
        <w:right w:val="none" w:sz="0" w:space="0" w:color="auto"/>
      </w:divBdr>
    </w:div>
    <w:div w:id="600794826">
      <w:bodyDiv w:val="1"/>
      <w:marLeft w:val="0"/>
      <w:marRight w:val="0"/>
      <w:marTop w:val="0"/>
      <w:marBottom w:val="0"/>
      <w:divBdr>
        <w:top w:val="none" w:sz="0" w:space="0" w:color="auto"/>
        <w:left w:val="none" w:sz="0" w:space="0" w:color="auto"/>
        <w:bottom w:val="none" w:sz="0" w:space="0" w:color="auto"/>
        <w:right w:val="none" w:sz="0" w:space="0" w:color="auto"/>
      </w:divBdr>
    </w:div>
    <w:div w:id="601574153">
      <w:bodyDiv w:val="1"/>
      <w:marLeft w:val="0"/>
      <w:marRight w:val="0"/>
      <w:marTop w:val="0"/>
      <w:marBottom w:val="0"/>
      <w:divBdr>
        <w:top w:val="none" w:sz="0" w:space="0" w:color="auto"/>
        <w:left w:val="none" w:sz="0" w:space="0" w:color="auto"/>
        <w:bottom w:val="none" w:sz="0" w:space="0" w:color="auto"/>
        <w:right w:val="none" w:sz="0" w:space="0" w:color="auto"/>
      </w:divBdr>
    </w:div>
    <w:div w:id="611595787">
      <w:bodyDiv w:val="1"/>
      <w:marLeft w:val="0"/>
      <w:marRight w:val="0"/>
      <w:marTop w:val="0"/>
      <w:marBottom w:val="0"/>
      <w:divBdr>
        <w:top w:val="none" w:sz="0" w:space="0" w:color="auto"/>
        <w:left w:val="none" w:sz="0" w:space="0" w:color="auto"/>
        <w:bottom w:val="none" w:sz="0" w:space="0" w:color="auto"/>
        <w:right w:val="none" w:sz="0" w:space="0" w:color="auto"/>
      </w:divBdr>
    </w:div>
    <w:div w:id="671641983">
      <w:bodyDiv w:val="1"/>
      <w:marLeft w:val="0"/>
      <w:marRight w:val="0"/>
      <w:marTop w:val="0"/>
      <w:marBottom w:val="0"/>
      <w:divBdr>
        <w:top w:val="none" w:sz="0" w:space="0" w:color="auto"/>
        <w:left w:val="none" w:sz="0" w:space="0" w:color="auto"/>
        <w:bottom w:val="none" w:sz="0" w:space="0" w:color="auto"/>
        <w:right w:val="none" w:sz="0" w:space="0" w:color="auto"/>
      </w:divBdr>
    </w:div>
    <w:div w:id="679088863">
      <w:bodyDiv w:val="1"/>
      <w:marLeft w:val="0"/>
      <w:marRight w:val="0"/>
      <w:marTop w:val="0"/>
      <w:marBottom w:val="0"/>
      <w:divBdr>
        <w:top w:val="none" w:sz="0" w:space="0" w:color="auto"/>
        <w:left w:val="none" w:sz="0" w:space="0" w:color="auto"/>
        <w:bottom w:val="none" w:sz="0" w:space="0" w:color="auto"/>
        <w:right w:val="none" w:sz="0" w:space="0" w:color="auto"/>
      </w:divBdr>
    </w:div>
    <w:div w:id="681393923">
      <w:bodyDiv w:val="1"/>
      <w:marLeft w:val="0"/>
      <w:marRight w:val="0"/>
      <w:marTop w:val="0"/>
      <w:marBottom w:val="0"/>
      <w:divBdr>
        <w:top w:val="none" w:sz="0" w:space="0" w:color="auto"/>
        <w:left w:val="none" w:sz="0" w:space="0" w:color="auto"/>
        <w:bottom w:val="none" w:sz="0" w:space="0" w:color="auto"/>
        <w:right w:val="none" w:sz="0" w:space="0" w:color="auto"/>
      </w:divBdr>
    </w:div>
    <w:div w:id="699209978">
      <w:bodyDiv w:val="1"/>
      <w:marLeft w:val="0"/>
      <w:marRight w:val="0"/>
      <w:marTop w:val="0"/>
      <w:marBottom w:val="0"/>
      <w:divBdr>
        <w:top w:val="none" w:sz="0" w:space="0" w:color="auto"/>
        <w:left w:val="none" w:sz="0" w:space="0" w:color="auto"/>
        <w:bottom w:val="none" w:sz="0" w:space="0" w:color="auto"/>
        <w:right w:val="none" w:sz="0" w:space="0" w:color="auto"/>
      </w:divBdr>
    </w:div>
    <w:div w:id="707607946">
      <w:bodyDiv w:val="1"/>
      <w:marLeft w:val="0"/>
      <w:marRight w:val="0"/>
      <w:marTop w:val="0"/>
      <w:marBottom w:val="0"/>
      <w:divBdr>
        <w:top w:val="none" w:sz="0" w:space="0" w:color="auto"/>
        <w:left w:val="none" w:sz="0" w:space="0" w:color="auto"/>
        <w:bottom w:val="none" w:sz="0" w:space="0" w:color="auto"/>
        <w:right w:val="none" w:sz="0" w:space="0" w:color="auto"/>
      </w:divBdr>
    </w:div>
    <w:div w:id="71231301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037475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3079001">
      <w:bodyDiv w:val="1"/>
      <w:marLeft w:val="0"/>
      <w:marRight w:val="0"/>
      <w:marTop w:val="0"/>
      <w:marBottom w:val="0"/>
      <w:divBdr>
        <w:top w:val="none" w:sz="0" w:space="0" w:color="auto"/>
        <w:left w:val="none" w:sz="0" w:space="0" w:color="auto"/>
        <w:bottom w:val="none" w:sz="0" w:space="0" w:color="auto"/>
        <w:right w:val="none" w:sz="0" w:space="0" w:color="auto"/>
      </w:divBdr>
    </w:div>
    <w:div w:id="808206974">
      <w:bodyDiv w:val="1"/>
      <w:marLeft w:val="0"/>
      <w:marRight w:val="0"/>
      <w:marTop w:val="0"/>
      <w:marBottom w:val="0"/>
      <w:divBdr>
        <w:top w:val="none" w:sz="0" w:space="0" w:color="auto"/>
        <w:left w:val="none" w:sz="0" w:space="0" w:color="auto"/>
        <w:bottom w:val="none" w:sz="0" w:space="0" w:color="auto"/>
        <w:right w:val="none" w:sz="0" w:space="0" w:color="auto"/>
      </w:divBdr>
    </w:div>
    <w:div w:id="845022455">
      <w:bodyDiv w:val="1"/>
      <w:marLeft w:val="0"/>
      <w:marRight w:val="0"/>
      <w:marTop w:val="0"/>
      <w:marBottom w:val="0"/>
      <w:divBdr>
        <w:top w:val="none" w:sz="0" w:space="0" w:color="auto"/>
        <w:left w:val="none" w:sz="0" w:space="0" w:color="auto"/>
        <w:bottom w:val="none" w:sz="0" w:space="0" w:color="auto"/>
        <w:right w:val="none" w:sz="0" w:space="0" w:color="auto"/>
      </w:divBdr>
    </w:div>
    <w:div w:id="846552538">
      <w:bodyDiv w:val="1"/>
      <w:marLeft w:val="0"/>
      <w:marRight w:val="0"/>
      <w:marTop w:val="0"/>
      <w:marBottom w:val="0"/>
      <w:divBdr>
        <w:top w:val="none" w:sz="0" w:space="0" w:color="auto"/>
        <w:left w:val="none" w:sz="0" w:space="0" w:color="auto"/>
        <w:bottom w:val="none" w:sz="0" w:space="0" w:color="auto"/>
        <w:right w:val="none" w:sz="0" w:space="0" w:color="auto"/>
      </w:divBdr>
    </w:div>
    <w:div w:id="851604773">
      <w:bodyDiv w:val="1"/>
      <w:marLeft w:val="0"/>
      <w:marRight w:val="0"/>
      <w:marTop w:val="0"/>
      <w:marBottom w:val="0"/>
      <w:divBdr>
        <w:top w:val="none" w:sz="0" w:space="0" w:color="auto"/>
        <w:left w:val="none" w:sz="0" w:space="0" w:color="auto"/>
        <w:bottom w:val="none" w:sz="0" w:space="0" w:color="auto"/>
        <w:right w:val="none" w:sz="0" w:space="0" w:color="auto"/>
      </w:divBdr>
    </w:div>
    <w:div w:id="851720307">
      <w:bodyDiv w:val="1"/>
      <w:marLeft w:val="0"/>
      <w:marRight w:val="0"/>
      <w:marTop w:val="0"/>
      <w:marBottom w:val="0"/>
      <w:divBdr>
        <w:top w:val="none" w:sz="0" w:space="0" w:color="auto"/>
        <w:left w:val="none" w:sz="0" w:space="0" w:color="auto"/>
        <w:bottom w:val="none" w:sz="0" w:space="0" w:color="auto"/>
        <w:right w:val="none" w:sz="0" w:space="0" w:color="auto"/>
      </w:divBdr>
    </w:div>
    <w:div w:id="865093346">
      <w:bodyDiv w:val="1"/>
      <w:marLeft w:val="0"/>
      <w:marRight w:val="0"/>
      <w:marTop w:val="0"/>
      <w:marBottom w:val="0"/>
      <w:divBdr>
        <w:top w:val="none" w:sz="0" w:space="0" w:color="auto"/>
        <w:left w:val="none" w:sz="0" w:space="0" w:color="auto"/>
        <w:bottom w:val="none" w:sz="0" w:space="0" w:color="auto"/>
        <w:right w:val="none" w:sz="0" w:space="0" w:color="auto"/>
      </w:divBdr>
    </w:div>
    <w:div w:id="873348962">
      <w:bodyDiv w:val="1"/>
      <w:marLeft w:val="0"/>
      <w:marRight w:val="0"/>
      <w:marTop w:val="0"/>
      <w:marBottom w:val="0"/>
      <w:divBdr>
        <w:top w:val="none" w:sz="0" w:space="0" w:color="auto"/>
        <w:left w:val="none" w:sz="0" w:space="0" w:color="auto"/>
        <w:bottom w:val="none" w:sz="0" w:space="0" w:color="auto"/>
        <w:right w:val="none" w:sz="0" w:space="0" w:color="auto"/>
      </w:divBdr>
    </w:div>
    <w:div w:id="902836029">
      <w:bodyDiv w:val="1"/>
      <w:marLeft w:val="0"/>
      <w:marRight w:val="0"/>
      <w:marTop w:val="0"/>
      <w:marBottom w:val="0"/>
      <w:divBdr>
        <w:top w:val="none" w:sz="0" w:space="0" w:color="auto"/>
        <w:left w:val="none" w:sz="0" w:space="0" w:color="auto"/>
        <w:bottom w:val="none" w:sz="0" w:space="0" w:color="auto"/>
        <w:right w:val="none" w:sz="0" w:space="0" w:color="auto"/>
      </w:divBdr>
    </w:div>
    <w:div w:id="915937028">
      <w:bodyDiv w:val="1"/>
      <w:marLeft w:val="0"/>
      <w:marRight w:val="0"/>
      <w:marTop w:val="0"/>
      <w:marBottom w:val="0"/>
      <w:divBdr>
        <w:top w:val="none" w:sz="0" w:space="0" w:color="auto"/>
        <w:left w:val="none" w:sz="0" w:space="0" w:color="auto"/>
        <w:bottom w:val="none" w:sz="0" w:space="0" w:color="auto"/>
        <w:right w:val="none" w:sz="0" w:space="0" w:color="auto"/>
      </w:divBdr>
    </w:div>
    <w:div w:id="942686775">
      <w:bodyDiv w:val="1"/>
      <w:marLeft w:val="0"/>
      <w:marRight w:val="0"/>
      <w:marTop w:val="0"/>
      <w:marBottom w:val="0"/>
      <w:divBdr>
        <w:top w:val="none" w:sz="0" w:space="0" w:color="auto"/>
        <w:left w:val="none" w:sz="0" w:space="0" w:color="auto"/>
        <w:bottom w:val="none" w:sz="0" w:space="0" w:color="auto"/>
        <w:right w:val="none" w:sz="0" w:space="0" w:color="auto"/>
      </w:divBdr>
    </w:div>
    <w:div w:id="945695081">
      <w:bodyDiv w:val="1"/>
      <w:marLeft w:val="0"/>
      <w:marRight w:val="0"/>
      <w:marTop w:val="0"/>
      <w:marBottom w:val="0"/>
      <w:divBdr>
        <w:top w:val="none" w:sz="0" w:space="0" w:color="auto"/>
        <w:left w:val="none" w:sz="0" w:space="0" w:color="auto"/>
        <w:bottom w:val="none" w:sz="0" w:space="0" w:color="auto"/>
        <w:right w:val="none" w:sz="0" w:space="0" w:color="auto"/>
      </w:divBdr>
    </w:div>
    <w:div w:id="949169217">
      <w:bodyDiv w:val="1"/>
      <w:marLeft w:val="0"/>
      <w:marRight w:val="0"/>
      <w:marTop w:val="0"/>
      <w:marBottom w:val="0"/>
      <w:divBdr>
        <w:top w:val="none" w:sz="0" w:space="0" w:color="auto"/>
        <w:left w:val="none" w:sz="0" w:space="0" w:color="auto"/>
        <w:bottom w:val="none" w:sz="0" w:space="0" w:color="auto"/>
        <w:right w:val="none" w:sz="0" w:space="0" w:color="auto"/>
      </w:divBdr>
    </w:div>
    <w:div w:id="969168094">
      <w:bodyDiv w:val="1"/>
      <w:marLeft w:val="0"/>
      <w:marRight w:val="0"/>
      <w:marTop w:val="0"/>
      <w:marBottom w:val="0"/>
      <w:divBdr>
        <w:top w:val="none" w:sz="0" w:space="0" w:color="auto"/>
        <w:left w:val="none" w:sz="0" w:space="0" w:color="auto"/>
        <w:bottom w:val="none" w:sz="0" w:space="0" w:color="auto"/>
        <w:right w:val="none" w:sz="0" w:space="0" w:color="auto"/>
      </w:divBdr>
    </w:div>
    <w:div w:id="984118056">
      <w:bodyDiv w:val="1"/>
      <w:marLeft w:val="0"/>
      <w:marRight w:val="0"/>
      <w:marTop w:val="0"/>
      <w:marBottom w:val="0"/>
      <w:divBdr>
        <w:top w:val="none" w:sz="0" w:space="0" w:color="auto"/>
        <w:left w:val="none" w:sz="0" w:space="0" w:color="auto"/>
        <w:bottom w:val="none" w:sz="0" w:space="0" w:color="auto"/>
        <w:right w:val="none" w:sz="0" w:space="0" w:color="auto"/>
      </w:divBdr>
    </w:div>
    <w:div w:id="997074178">
      <w:bodyDiv w:val="1"/>
      <w:marLeft w:val="0"/>
      <w:marRight w:val="0"/>
      <w:marTop w:val="0"/>
      <w:marBottom w:val="0"/>
      <w:divBdr>
        <w:top w:val="none" w:sz="0" w:space="0" w:color="auto"/>
        <w:left w:val="none" w:sz="0" w:space="0" w:color="auto"/>
        <w:bottom w:val="none" w:sz="0" w:space="0" w:color="auto"/>
        <w:right w:val="none" w:sz="0" w:space="0" w:color="auto"/>
      </w:divBdr>
    </w:div>
    <w:div w:id="998072239">
      <w:bodyDiv w:val="1"/>
      <w:marLeft w:val="0"/>
      <w:marRight w:val="0"/>
      <w:marTop w:val="0"/>
      <w:marBottom w:val="0"/>
      <w:divBdr>
        <w:top w:val="none" w:sz="0" w:space="0" w:color="auto"/>
        <w:left w:val="none" w:sz="0" w:space="0" w:color="auto"/>
        <w:bottom w:val="none" w:sz="0" w:space="0" w:color="auto"/>
        <w:right w:val="none" w:sz="0" w:space="0" w:color="auto"/>
      </w:divBdr>
    </w:div>
    <w:div w:id="1008172634">
      <w:bodyDiv w:val="1"/>
      <w:marLeft w:val="0"/>
      <w:marRight w:val="0"/>
      <w:marTop w:val="0"/>
      <w:marBottom w:val="0"/>
      <w:divBdr>
        <w:top w:val="none" w:sz="0" w:space="0" w:color="auto"/>
        <w:left w:val="none" w:sz="0" w:space="0" w:color="auto"/>
        <w:bottom w:val="none" w:sz="0" w:space="0" w:color="auto"/>
        <w:right w:val="none" w:sz="0" w:space="0" w:color="auto"/>
      </w:divBdr>
    </w:div>
    <w:div w:id="1011369800">
      <w:bodyDiv w:val="1"/>
      <w:marLeft w:val="0"/>
      <w:marRight w:val="0"/>
      <w:marTop w:val="0"/>
      <w:marBottom w:val="0"/>
      <w:divBdr>
        <w:top w:val="none" w:sz="0" w:space="0" w:color="auto"/>
        <w:left w:val="none" w:sz="0" w:space="0" w:color="auto"/>
        <w:bottom w:val="none" w:sz="0" w:space="0" w:color="auto"/>
        <w:right w:val="none" w:sz="0" w:space="0" w:color="auto"/>
      </w:divBdr>
    </w:div>
    <w:div w:id="1012533399">
      <w:bodyDiv w:val="1"/>
      <w:marLeft w:val="0"/>
      <w:marRight w:val="0"/>
      <w:marTop w:val="0"/>
      <w:marBottom w:val="0"/>
      <w:divBdr>
        <w:top w:val="none" w:sz="0" w:space="0" w:color="auto"/>
        <w:left w:val="none" w:sz="0" w:space="0" w:color="auto"/>
        <w:bottom w:val="none" w:sz="0" w:space="0" w:color="auto"/>
        <w:right w:val="none" w:sz="0" w:space="0" w:color="auto"/>
      </w:divBdr>
    </w:div>
    <w:div w:id="1012875455">
      <w:bodyDiv w:val="1"/>
      <w:marLeft w:val="0"/>
      <w:marRight w:val="0"/>
      <w:marTop w:val="0"/>
      <w:marBottom w:val="0"/>
      <w:divBdr>
        <w:top w:val="none" w:sz="0" w:space="0" w:color="auto"/>
        <w:left w:val="none" w:sz="0" w:space="0" w:color="auto"/>
        <w:bottom w:val="none" w:sz="0" w:space="0" w:color="auto"/>
        <w:right w:val="none" w:sz="0" w:space="0" w:color="auto"/>
      </w:divBdr>
    </w:div>
    <w:div w:id="1051155939">
      <w:bodyDiv w:val="1"/>
      <w:marLeft w:val="0"/>
      <w:marRight w:val="0"/>
      <w:marTop w:val="0"/>
      <w:marBottom w:val="0"/>
      <w:divBdr>
        <w:top w:val="none" w:sz="0" w:space="0" w:color="auto"/>
        <w:left w:val="none" w:sz="0" w:space="0" w:color="auto"/>
        <w:bottom w:val="none" w:sz="0" w:space="0" w:color="auto"/>
        <w:right w:val="none" w:sz="0" w:space="0" w:color="auto"/>
      </w:divBdr>
    </w:div>
    <w:div w:id="1071777934">
      <w:bodyDiv w:val="1"/>
      <w:marLeft w:val="0"/>
      <w:marRight w:val="0"/>
      <w:marTop w:val="0"/>
      <w:marBottom w:val="0"/>
      <w:divBdr>
        <w:top w:val="none" w:sz="0" w:space="0" w:color="auto"/>
        <w:left w:val="none" w:sz="0" w:space="0" w:color="auto"/>
        <w:bottom w:val="none" w:sz="0" w:space="0" w:color="auto"/>
        <w:right w:val="none" w:sz="0" w:space="0" w:color="auto"/>
      </w:divBdr>
    </w:div>
    <w:div w:id="1075127168">
      <w:bodyDiv w:val="1"/>
      <w:marLeft w:val="0"/>
      <w:marRight w:val="0"/>
      <w:marTop w:val="0"/>
      <w:marBottom w:val="0"/>
      <w:divBdr>
        <w:top w:val="none" w:sz="0" w:space="0" w:color="auto"/>
        <w:left w:val="none" w:sz="0" w:space="0" w:color="auto"/>
        <w:bottom w:val="none" w:sz="0" w:space="0" w:color="auto"/>
        <w:right w:val="none" w:sz="0" w:space="0" w:color="auto"/>
      </w:divBdr>
    </w:div>
    <w:div w:id="1117140716">
      <w:bodyDiv w:val="1"/>
      <w:marLeft w:val="0"/>
      <w:marRight w:val="0"/>
      <w:marTop w:val="0"/>
      <w:marBottom w:val="0"/>
      <w:divBdr>
        <w:top w:val="none" w:sz="0" w:space="0" w:color="auto"/>
        <w:left w:val="none" w:sz="0" w:space="0" w:color="auto"/>
        <w:bottom w:val="none" w:sz="0" w:space="0" w:color="auto"/>
        <w:right w:val="none" w:sz="0" w:space="0" w:color="auto"/>
      </w:divBdr>
    </w:div>
    <w:div w:id="1125736695">
      <w:bodyDiv w:val="1"/>
      <w:marLeft w:val="0"/>
      <w:marRight w:val="0"/>
      <w:marTop w:val="0"/>
      <w:marBottom w:val="0"/>
      <w:divBdr>
        <w:top w:val="none" w:sz="0" w:space="0" w:color="auto"/>
        <w:left w:val="none" w:sz="0" w:space="0" w:color="auto"/>
        <w:bottom w:val="none" w:sz="0" w:space="0" w:color="auto"/>
        <w:right w:val="none" w:sz="0" w:space="0" w:color="auto"/>
      </w:divBdr>
    </w:div>
    <w:div w:id="1148938635">
      <w:bodyDiv w:val="1"/>
      <w:marLeft w:val="0"/>
      <w:marRight w:val="0"/>
      <w:marTop w:val="0"/>
      <w:marBottom w:val="0"/>
      <w:divBdr>
        <w:top w:val="none" w:sz="0" w:space="0" w:color="auto"/>
        <w:left w:val="none" w:sz="0" w:space="0" w:color="auto"/>
        <w:bottom w:val="none" w:sz="0" w:space="0" w:color="auto"/>
        <w:right w:val="none" w:sz="0" w:space="0" w:color="auto"/>
      </w:divBdr>
    </w:div>
    <w:div w:id="1149132328">
      <w:bodyDiv w:val="1"/>
      <w:marLeft w:val="0"/>
      <w:marRight w:val="0"/>
      <w:marTop w:val="0"/>
      <w:marBottom w:val="0"/>
      <w:divBdr>
        <w:top w:val="none" w:sz="0" w:space="0" w:color="auto"/>
        <w:left w:val="none" w:sz="0" w:space="0" w:color="auto"/>
        <w:bottom w:val="none" w:sz="0" w:space="0" w:color="auto"/>
        <w:right w:val="none" w:sz="0" w:space="0" w:color="auto"/>
      </w:divBdr>
    </w:div>
    <w:div w:id="1176845511">
      <w:bodyDiv w:val="1"/>
      <w:marLeft w:val="0"/>
      <w:marRight w:val="0"/>
      <w:marTop w:val="0"/>
      <w:marBottom w:val="0"/>
      <w:divBdr>
        <w:top w:val="none" w:sz="0" w:space="0" w:color="auto"/>
        <w:left w:val="none" w:sz="0" w:space="0" w:color="auto"/>
        <w:bottom w:val="none" w:sz="0" w:space="0" w:color="auto"/>
        <w:right w:val="none" w:sz="0" w:space="0" w:color="auto"/>
      </w:divBdr>
    </w:div>
    <w:div w:id="1195464543">
      <w:bodyDiv w:val="1"/>
      <w:marLeft w:val="0"/>
      <w:marRight w:val="0"/>
      <w:marTop w:val="0"/>
      <w:marBottom w:val="0"/>
      <w:divBdr>
        <w:top w:val="none" w:sz="0" w:space="0" w:color="auto"/>
        <w:left w:val="none" w:sz="0" w:space="0" w:color="auto"/>
        <w:bottom w:val="none" w:sz="0" w:space="0" w:color="auto"/>
        <w:right w:val="none" w:sz="0" w:space="0" w:color="auto"/>
      </w:divBdr>
    </w:div>
    <w:div w:id="1202671648">
      <w:bodyDiv w:val="1"/>
      <w:marLeft w:val="0"/>
      <w:marRight w:val="0"/>
      <w:marTop w:val="0"/>
      <w:marBottom w:val="0"/>
      <w:divBdr>
        <w:top w:val="none" w:sz="0" w:space="0" w:color="auto"/>
        <w:left w:val="none" w:sz="0" w:space="0" w:color="auto"/>
        <w:bottom w:val="none" w:sz="0" w:space="0" w:color="auto"/>
        <w:right w:val="none" w:sz="0" w:space="0" w:color="auto"/>
      </w:divBdr>
    </w:div>
    <w:div w:id="1237126890">
      <w:bodyDiv w:val="1"/>
      <w:marLeft w:val="0"/>
      <w:marRight w:val="0"/>
      <w:marTop w:val="0"/>
      <w:marBottom w:val="0"/>
      <w:divBdr>
        <w:top w:val="none" w:sz="0" w:space="0" w:color="auto"/>
        <w:left w:val="none" w:sz="0" w:space="0" w:color="auto"/>
        <w:bottom w:val="none" w:sz="0" w:space="0" w:color="auto"/>
        <w:right w:val="none" w:sz="0" w:space="0" w:color="auto"/>
      </w:divBdr>
    </w:div>
    <w:div w:id="1266420759">
      <w:bodyDiv w:val="1"/>
      <w:marLeft w:val="0"/>
      <w:marRight w:val="0"/>
      <w:marTop w:val="0"/>
      <w:marBottom w:val="0"/>
      <w:divBdr>
        <w:top w:val="none" w:sz="0" w:space="0" w:color="auto"/>
        <w:left w:val="none" w:sz="0" w:space="0" w:color="auto"/>
        <w:bottom w:val="none" w:sz="0" w:space="0" w:color="auto"/>
        <w:right w:val="none" w:sz="0" w:space="0" w:color="auto"/>
      </w:divBdr>
    </w:div>
    <w:div w:id="1278485521">
      <w:bodyDiv w:val="1"/>
      <w:marLeft w:val="0"/>
      <w:marRight w:val="0"/>
      <w:marTop w:val="0"/>
      <w:marBottom w:val="0"/>
      <w:divBdr>
        <w:top w:val="none" w:sz="0" w:space="0" w:color="auto"/>
        <w:left w:val="none" w:sz="0" w:space="0" w:color="auto"/>
        <w:bottom w:val="none" w:sz="0" w:space="0" w:color="auto"/>
        <w:right w:val="none" w:sz="0" w:space="0" w:color="auto"/>
      </w:divBdr>
    </w:div>
    <w:div w:id="1279265100">
      <w:bodyDiv w:val="1"/>
      <w:marLeft w:val="0"/>
      <w:marRight w:val="0"/>
      <w:marTop w:val="0"/>
      <w:marBottom w:val="0"/>
      <w:divBdr>
        <w:top w:val="none" w:sz="0" w:space="0" w:color="auto"/>
        <w:left w:val="none" w:sz="0" w:space="0" w:color="auto"/>
        <w:bottom w:val="none" w:sz="0" w:space="0" w:color="auto"/>
        <w:right w:val="none" w:sz="0" w:space="0" w:color="auto"/>
      </w:divBdr>
    </w:div>
    <w:div w:id="1292513267">
      <w:bodyDiv w:val="1"/>
      <w:marLeft w:val="0"/>
      <w:marRight w:val="0"/>
      <w:marTop w:val="0"/>
      <w:marBottom w:val="0"/>
      <w:divBdr>
        <w:top w:val="none" w:sz="0" w:space="0" w:color="auto"/>
        <w:left w:val="none" w:sz="0" w:space="0" w:color="auto"/>
        <w:bottom w:val="none" w:sz="0" w:space="0" w:color="auto"/>
        <w:right w:val="none" w:sz="0" w:space="0" w:color="auto"/>
      </w:divBdr>
    </w:div>
    <w:div w:id="1295057837">
      <w:bodyDiv w:val="1"/>
      <w:marLeft w:val="0"/>
      <w:marRight w:val="0"/>
      <w:marTop w:val="0"/>
      <w:marBottom w:val="0"/>
      <w:divBdr>
        <w:top w:val="none" w:sz="0" w:space="0" w:color="auto"/>
        <w:left w:val="none" w:sz="0" w:space="0" w:color="auto"/>
        <w:bottom w:val="none" w:sz="0" w:space="0" w:color="auto"/>
        <w:right w:val="none" w:sz="0" w:space="0" w:color="auto"/>
      </w:divBdr>
    </w:div>
    <w:div w:id="1324429249">
      <w:bodyDiv w:val="1"/>
      <w:marLeft w:val="0"/>
      <w:marRight w:val="0"/>
      <w:marTop w:val="0"/>
      <w:marBottom w:val="0"/>
      <w:divBdr>
        <w:top w:val="none" w:sz="0" w:space="0" w:color="auto"/>
        <w:left w:val="none" w:sz="0" w:space="0" w:color="auto"/>
        <w:bottom w:val="none" w:sz="0" w:space="0" w:color="auto"/>
        <w:right w:val="none" w:sz="0" w:space="0" w:color="auto"/>
      </w:divBdr>
    </w:div>
    <w:div w:id="1332293955">
      <w:bodyDiv w:val="1"/>
      <w:marLeft w:val="0"/>
      <w:marRight w:val="0"/>
      <w:marTop w:val="0"/>
      <w:marBottom w:val="0"/>
      <w:divBdr>
        <w:top w:val="none" w:sz="0" w:space="0" w:color="auto"/>
        <w:left w:val="none" w:sz="0" w:space="0" w:color="auto"/>
        <w:bottom w:val="none" w:sz="0" w:space="0" w:color="auto"/>
        <w:right w:val="none" w:sz="0" w:space="0" w:color="auto"/>
      </w:divBdr>
    </w:div>
    <w:div w:id="1348478616">
      <w:bodyDiv w:val="1"/>
      <w:marLeft w:val="0"/>
      <w:marRight w:val="0"/>
      <w:marTop w:val="0"/>
      <w:marBottom w:val="0"/>
      <w:divBdr>
        <w:top w:val="none" w:sz="0" w:space="0" w:color="auto"/>
        <w:left w:val="none" w:sz="0" w:space="0" w:color="auto"/>
        <w:bottom w:val="none" w:sz="0" w:space="0" w:color="auto"/>
        <w:right w:val="none" w:sz="0" w:space="0" w:color="auto"/>
      </w:divBdr>
    </w:div>
    <w:div w:id="1352990816">
      <w:bodyDiv w:val="1"/>
      <w:marLeft w:val="0"/>
      <w:marRight w:val="0"/>
      <w:marTop w:val="0"/>
      <w:marBottom w:val="0"/>
      <w:divBdr>
        <w:top w:val="none" w:sz="0" w:space="0" w:color="auto"/>
        <w:left w:val="none" w:sz="0" w:space="0" w:color="auto"/>
        <w:bottom w:val="none" w:sz="0" w:space="0" w:color="auto"/>
        <w:right w:val="none" w:sz="0" w:space="0" w:color="auto"/>
      </w:divBdr>
    </w:div>
    <w:div w:id="1356805442">
      <w:bodyDiv w:val="1"/>
      <w:marLeft w:val="0"/>
      <w:marRight w:val="0"/>
      <w:marTop w:val="0"/>
      <w:marBottom w:val="0"/>
      <w:divBdr>
        <w:top w:val="none" w:sz="0" w:space="0" w:color="auto"/>
        <w:left w:val="none" w:sz="0" w:space="0" w:color="auto"/>
        <w:bottom w:val="none" w:sz="0" w:space="0" w:color="auto"/>
        <w:right w:val="none" w:sz="0" w:space="0" w:color="auto"/>
      </w:divBdr>
    </w:div>
    <w:div w:id="1375041036">
      <w:bodyDiv w:val="1"/>
      <w:marLeft w:val="0"/>
      <w:marRight w:val="0"/>
      <w:marTop w:val="0"/>
      <w:marBottom w:val="0"/>
      <w:divBdr>
        <w:top w:val="none" w:sz="0" w:space="0" w:color="auto"/>
        <w:left w:val="none" w:sz="0" w:space="0" w:color="auto"/>
        <w:bottom w:val="none" w:sz="0" w:space="0" w:color="auto"/>
        <w:right w:val="none" w:sz="0" w:space="0" w:color="auto"/>
      </w:divBdr>
    </w:div>
    <w:div w:id="1386611745">
      <w:bodyDiv w:val="1"/>
      <w:marLeft w:val="0"/>
      <w:marRight w:val="0"/>
      <w:marTop w:val="0"/>
      <w:marBottom w:val="0"/>
      <w:divBdr>
        <w:top w:val="none" w:sz="0" w:space="0" w:color="auto"/>
        <w:left w:val="none" w:sz="0" w:space="0" w:color="auto"/>
        <w:bottom w:val="none" w:sz="0" w:space="0" w:color="auto"/>
        <w:right w:val="none" w:sz="0" w:space="0" w:color="auto"/>
      </w:divBdr>
    </w:div>
    <w:div w:id="1393231060">
      <w:bodyDiv w:val="1"/>
      <w:marLeft w:val="0"/>
      <w:marRight w:val="0"/>
      <w:marTop w:val="0"/>
      <w:marBottom w:val="0"/>
      <w:divBdr>
        <w:top w:val="none" w:sz="0" w:space="0" w:color="auto"/>
        <w:left w:val="none" w:sz="0" w:space="0" w:color="auto"/>
        <w:bottom w:val="none" w:sz="0" w:space="0" w:color="auto"/>
        <w:right w:val="none" w:sz="0" w:space="0" w:color="auto"/>
      </w:divBdr>
    </w:div>
    <w:div w:id="1429809170">
      <w:bodyDiv w:val="1"/>
      <w:marLeft w:val="0"/>
      <w:marRight w:val="0"/>
      <w:marTop w:val="0"/>
      <w:marBottom w:val="0"/>
      <w:divBdr>
        <w:top w:val="none" w:sz="0" w:space="0" w:color="auto"/>
        <w:left w:val="none" w:sz="0" w:space="0" w:color="auto"/>
        <w:bottom w:val="none" w:sz="0" w:space="0" w:color="auto"/>
        <w:right w:val="none" w:sz="0" w:space="0" w:color="auto"/>
      </w:divBdr>
    </w:div>
    <w:div w:id="1434983660">
      <w:bodyDiv w:val="1"/>
      <w:marLeft w:val="0"/>
      <w:marRight w:val="0"/>
      <w:marTop w:val="0"/>
      <w:marBottom w:val="0"/>
      <w:divBdr>
        <w:top w:val="none" w:sz="0" w:space="0" w:color="auto"/>
        <w:left w:val="none" w:sz="0" w:space="0" w:color="auto"/>
        <w:bottom w:val="none" w:sz="0" w:space="0" w:color="auto"/>
        <w:right w:val="none" w:sz="0" w:space="0" w:color="auto"/>
      </w:divBdr>
    </w:div>
    <w:div w:id="1436248880">
      <w:bodyDiv w:val="1"/>
      <w:marLeft w:val="0"/>
      <w:marRight w:val="0"/>
      <w:marTop w:val="0"/>
      <w:marBottom w:val="0"/>
      <w:divBdr>
        <w:top w:val="none" w:sz="0" w:space="0" w:color="auto"/>
        <w:left w:val="none" w:sz="0" w:space="0" w:color="auto"/>
        <w:bottom w:val="none" w:sz="0" w:space="0" w:color="auto"/>
        <w:right w:val="none" w:sz="0" w:space="0" w:color="auto"/>
      </w:divBdr>
    </w:div>
    <w:div w:id="1447962703">
      <w:bodyDiv w:val="1"/>
      <w:marLeft w:val="0"/>
      <w:marRight w:val="0"/>
      <w:marTop w:val="0"/>
      <w:marBottom w:val="0"/>
      <w:divBdr>
        <w:top w:val="none" w:sz="0" w:space="0" w:color="auto"/>
        <w:left w:val="none" w:sz="0" w:space="0" w:color="auto"/>
        <w:bottom w:val="none" w:sz="0" w:space="0" w:color="auto"/>
        <w:right w:val="none" w:sz="0" w:space="0" w:color="auto"/>
      </w:divBdr>
    </w:div>
    <w:div w:id="1485659473">
      <w:bodyDiv w:val="1"/>
      <w:marLeft w:val="0"/>
      <w:marRight w:val="0"/>
      <w:marTop w:val="0"/>
      <w:marBottom w:val="0"/>
      <w:divBdr>
        <w:top w:val="none" w:sz="0" w:space="0" w:color="auto"/>
        <w:left w:val="none" w:sz="0" w:space="0" w:color="auto"/>
        <w:bottom w:val="none" w:sz="0" w:space="0" w:color="auto"/>
        <w:right w:val="none" w:sz="0" w:space="0" w:color="auto"/>
      </w:divBdr>
    </w:div>
    <w:div w:id="1513908635">
      <w:bodyDiv w:val="1"/>
      <w:marLeft w:val="0"/>
      <w:marRight w:val="0"/>
      <w:marTop w:val="0"/>
      <w:marBottom w:val="0"/>
      <w:divBdr>
        <w:top w:val="none" w:sz="0" w:space="0" w:color="auto"/>
        <w:left w:val="none" w:sz="0" w:space="0" w:color="auto"/>
        <w:bottom w:val="none" w:sz="0" w:space="0" w:color="auto"/>
        <w:right w:val="none" w:sz="0" w:space="0" w:color="auto"/>
      </w:divBdr>
    </w:div>
    <w:div w:id="1518543749">
      <w:bodyDiv w:val="1"/>
      <w:marLeft w:val="0"/>
      <w:marRight w:val="0"/>
      <w:marTop w:val="0"/>
      <w:marBottom w:val="0"/>
      <w:divBdr>
        <w:top w:val="none" w:sz="0" w:space="0" w:color="auto"/>
        <w:left w:val="none" w:sz="0" w:space="0" w:color="auto"/>
        <w:bottom w:val="none" w:sz="0" w:space="0" w:color="auto"/>
        <w:right w:val="none" w:sz="0" w:space="0" w:color="auto"/>
      </w:divBdr>
    </w:div>
    <w:div w:id="1531868701">
      <w:bodyDiv w:val="1"/>
      <w:marLeft w:val="0"/>
      <w:marRight w:val="0"/>
      <w:marTop w:val="0"/>
      <w:marBottom w:val="0"/>
      <w:divBdr>
        <w:top w:val="none" w:sz="0" w:space="0" w:color="auto"/>
        <w:left w:val="none" w:sz="0" w:space="0" w:color="auto"/>
        <w:bottom w:val="none" w:sz="0" w:space="0" w:color="auto"/>
        <w:right w:val="none" w:sz="0" w:space="0" w:color="auto"/>
      </w:divBdr>
    </w:div>
    <w:div w:id="1548490522">
      <w:bodyDiv w:val="1"/>
      <w:marLeft w:val="0"/>
      <w:marRight w:val="0"/>
      <w:marTop w:val="0"/>
      <w:marBottom w:val="0"/>
      <w:divBdr>
        <w:top w:val="none" w:sz="0" w:space="0" w:color="auto"/>
        <w:left w:val="none" w:sz="0" w:space="0" w:color="auto"/>
        <w:bottom w:val="none" w:sz="0" w:space="0" w:color="auto"/>
        <w:right w:val="none" w:sz="0" w:space="0" w:color="auto"/>
      </w:divBdr>
    </w:div>
    <w:div w:id="1550534137">
      <w:bodyDiv w:val="1"/>
      <w:marLeft w:val="0"/>
      <w:marRight w:val="0"/>
      <w:marTop w:val="0"/>
      <w:marBottom w:val="0"/>
      <w:divBdr>
        <w:top w:val="none" w:sz="0" w:space="0" w:color="auto"/>
        <w:left w:val="none" w:sz="0" w:space="0" w:color="auto"/>
        <w:bottom w:val="none" w:sz="0" w:space="0" w:color="auto"/>
        <w:right w:val="none" w:sz="0" w:space="0" w:color="auto"/>
      </w:divBdr>
    </w:div>
    <w:div w:id="1561360782">
      <w:bodyDiv w:val="1"/>
      <w:marLeft w:val="0"/>
      <w:marRight w:val="0"/>
      <w:marTop w:val="0"/>
      <w:marBottom w:val="0"/>
      <w:divBdr>
        <w:top w:val="none" w:sz="0" w:space="0" w:color="auto"/>
        <w:left w:val="none" w:sz="0" w:space="0" w:color="auto"/>
        <w:bottom w:val="none" w:sz="0" w:space="0" w:color="auto"/>
        <w:right w:val="none" w:sz="0" w:space="0" w:color="auto"/>
      </w:divBdr>
    </w:div>
    <w:div w:id="1585411493">
      <w:bodyDiv w:val="1"/>
      <w:marLeft w:val="0"/>
      <w:marRight w:val="0"/>
      <w:marTop w:val="0"/>
      <w:marBottom w:val="0"/>
      <w:divBdr>
        <w:top w:val="none" w:sz="0" w:space="0" w:color="auto"/>
        <w:left w:val="none" w:sz="0" w:space="0" w:color="auto"/>
        <w:bottom w:val="none" w:sz="0" w:space="0" w:color="auto"/>
        <w:right w:val="none" w:sz="0" w:space="0" w:color="auto"/>
      </w:divBdr>
    </w:div>
    <w:div w:id="1590893256">
      <w:bodyDiv w:val="1"/>
      <w:marLeft w:val="0"/>
      <w:marRight w:val="0"/>
      <w:marTop w:val="0"/>
      <w:marBottom w:val="0"/>
      <w:divBdr>
        <w:top w:val="none" w:sz="0" w:space="0" w:color="auto"/>
        <w:left w:val="none" w:sz="0" w:space="0" w:color="auto"/>
        <w:bottom w:val="none" w:sz="0" w:space="0" w:color="auto"/>
        <w:right w:val="none" w:sz="0" w:space="0" w:color="auto"/>
      </w:divBdr>
    </w:div>
    <w:div w:id="1609388035">
      <w:bodyDiv w:val="1"/>
      <w:marLeft w:val="0"/>
      <w:marRight w:val="0"/>
      <w:marTop w:val="0"/>
      <w:marBottom w:val="0"/>
      <w:divBdr>
        <w:top w:val="none" w:sz="0" w:space="0" w:color="auto"/>
        <w:left w:val="none" w:sz="0" w:space="0" w:color="auto"/>
        <w:bottom w:val="none" w:sz="0" w:space="0" w:color="auto"/>
        <w:right w:val="none" w:sz="0" w:space="0" w:color="auto"/>
      </w:divBdr>
    </w:div>
    <w:div w:id="1629580988">
      <w:bodyDiv w:val="1"/>
      <w:marLeft w:val="0"/>
      <w:marRight w:val="0"/>
      <w:marTop w:val="0"/>
      <w:marBottom w:val="0"/>
      <w:divBdr>
        <w:top w:val="none" w:sz="0" w:space="0" w:color="auto"/>
        <w:left w:val="none" w:sz="0" w:space="0" w:color="auto"/>
        <w:bottom w:val="none" w:sz="0" w:space="0" w:color="auto"/>
        <w:right w:val="none" w:sz="0" w:space="0" w:color="auto"/>
      </w:divBdr>
    </w:div>
    <w:div w:id="1638535777">
      <w:bodyDiv w:val="1"/>
      <w:marLeft w:val="0"/>
      <w:marRight w:val="0"/>
      <w:marTop w:val="0"/>
      <w:marBottom w:val="0"/>
      <w:divBdr>
        <w:top w:val="none" w:sz="0" w:space="0" w:color="auto"/>
        <w:left w:val="none" w:sz="0" w:space="0" w:color="auto"/>
        <w:bottom w:val="none" w:sz="0" w:space="0" w:color="auto"/>
        <w:right w:val="none" w:sz="0" w:space="0" w:color="auto"/>
      </w:divBdr>
    </w:div>
    <w:div w:id="1647082425">
      <w:bodyDiv w:val="1"/>
      <w:marLeft w:val="0"/>
      <w:marRight w:val="0"/>
      <w:marTop w:val="0"/>
      <w:marBottom w:val="0"/>
      <w:divBdr>
        <w:top w:val="none" w:sz="0" w:space="0" w:color="auto"/>
        <w:left w:val="none" w:sz="0" w:space="0" w:color="auto"/>
        <w:bottom w:val="none" w:sz="0" w:space="0" w:color="auto"/>
        <w:right w:val="none" w:sz="0" w:space="0" w:color="auto"/>
      </w:divBdr>
    </w:div>
    <w:div w:id="165028415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70671117">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8776678">
      <w:bodyDiv w:val="1"/>
      <w:marLeft w:val="0"/>
      <w:marRight w:val="0"/>
      <w:marTop w:val="0"/>
      <w:marBottom w:val="0"/>
      <w:divBdr>
        <w:top w:val="none" w:sz="0" w:space="0" w:color="auto"/>
        <w:left w:val="none" w:sz="0" w:space="0" w:color="auto"/>
        <w:bottom w:val="none" w:sz="0" w:space="0" w:color="auto"/>
        <w:right w:val="none" w:sz="0" w:space="0" w:color="auto"/>
      </w:divBdr>
    </w:div>
    <w:div w:id="1721249887">
      <w:bodyDiv w:val="1"/>
      <w:marLeft w:val="0"/>
      <w:marRight w:val="0"/>
      <w:marTop w:val="0"/>
      <w:marBottom w:val="0"/>
      <w:divBdr>
        <w:top w:val="none" w:sz="0" w:space="0" w:color="auto"/>
        <w:left w:val="none" w:sz="0" w:space="0" w:color="auto"/>
        <w:bottom w:val="none" w:sz="0" w:space="0" w:color="auto"/>
        <w:right w:val="none" w:sz="0" w:space="0" w:color="auto"/>
      </w:divBdr>
    </w:div>
    <w:div w:id="1723016781">
      <w:bodyDiv w:val="1"/>
      <w:marLeft w:val="0"/>
      <w:marRight w:val="0"/>
      <w:marTop w:val="0"/>
      <w:marBottom w:val="0"/>
      <w:divBdr>
        <w:top w:val="none" w:sz="0" w:space="0" w:color="auto"/>
        <w:left w:val="none" w:sz="0" w:space="0" w:color="auto"/>
        <w:bottom w:val="none" w:sz="0" w:space="0" w:color="auto"/>
        <w:right w:val="none" w:sz="0" w:space="0" w:color="auto"/>
      </w:divBdr>
    </w:div>
    <w:div w:id="1724479448">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5716369">
      <w:bodyDiv w:val="1"/>
      <w:marLeft w:val="0"/>
      <w:marRight w:val="0"/>
      <w:marTop w:val="0"/>
      <w:marBottom w:val="0"/>
      <w:divBdr>
        <w:top w:val="none" w:sz="0" w:space="0" w:color="auto"/>
        <w:left w:val="none" w:sz="0" w:space="0" w:color="auto"/>
        <w:bottom w:val="none" w:sz="0" w:space="0" w:color="auto"/>
        <w:right w:val="none" w:sz="0" w:space="0" w:color="auto"/>
      </w:divBdr>
    </w:div>
    <w:div w:id="1752465148">
      <w:bodyDiv w:val="1"/>
      <w:marLeft w:val="0"/>
      <w:marRight w:val="0"/>
      <w:marTop w:val="0"/>
      <w:marBottom w:val="0"/>
      <w:divBdr>
        <w:top w:val="none" w:sz="0" w:space="0" w:color="auto"/>
        <w:left w:val="none" w:sz="0" w:space="0" w:color="auto"/>
        <w:bottom w:val="none" w:sz="0" w:space="0" w:color="auto"/>
        <w:right w:val="none" w:sz="0" w:space="0" w:color="auto"/>
      </w:divBdr>
    </w:div>
    <w:div w:id="1760829046">
      <w:bodyDiv w:val="1"/>
      <w:marLeft w:val="0"/>
      <w:marRight w:val="0"/>
      <w:marTop w:val="0"/>
      <w:marBottom w:val="0"/>
      <w:divBdr>
        <w:top w:val="none" w:sz="0" w:space="0" w:color="auto"/>
        <w:left w:val="none" w:sz="0" w:space="0" w:color="auto"/>
        <w:bottom w:val="none" w:sz="0" w:space="0" w:color="auto"/>
        <w:right w:val="none" w:sz="0" w:space="0" w:color="auto"/>
      </w:divBdr>
    </w:div>
    <w:div w:id="1786580157">
      <w:bodyDiv w:val="1"/>
      <w:marLeft w:val="0"/>
      <w:marRight w:val="0"/>
      <w:marTop w:val="0"/>
      <w:marBottom w:val="0"/>
      <w:divBdr>
        <w:top w:val="none" w:sz="0" w:space="0" w:color="auto"/>
        <w:left w:val="none" w:sz="0" w:space="0" w:color="auto"/>
        <w:bottom w:val="none" w:sz="0" w:space="0" w:color="auto"/>
        <w:right w:val="none" w:sz="0" w:space="0" w:color="auto"/>
      </w:divBdr>
    </w:div>
    <w:div w:id="1786728806">
      <w:bodyDiv w:val="1"/>
      <w:marLeft w:val="0"/>
      <w:marRight w:val="0"/>
      <w:marTop w:val="0"/>
      <w:marBottom w:val="0"/>
      <w:divBdr>
        <w:top w:val="none" w:sz="0" w:space="0" w:color="auto"/>
        <w:left w:val="none" w:sz="0" w:space="0" w:color="auto"/>
        <w:bottom w:val="none" w:sz="0" w:space="0" w:color="auto"/>
        <w:right w:val="none" w:sz="0" w:space="0" w:color="auto"/>
      </w:divBdr>
    </w:div>
    <w:div w:id="1839727370">
      <w:bodyDiv w:val="1"/>
      <w:marLeft w:val="0"/>
      <w:marRight w:val="0"/>
      <w:marTop w:val="0"/>
      <w:marBottom w:val="0"/>
      <w:divBdr>
        <w:top w:val="none" w:sz="0" w:space="0" w:color="auto"/>
        <w:left w:val="none" w:sz="0" w:space="0" w:color="auto"/>
        <w:bottom w:val="none" w:sz="0" w:space="0" w:color="auto"/>
        <w:right w:val="none" w:sz="0" w:space="0" w:color="auto"/>
      </w:divBdr>
    </w:div>
    <w:div w:id="1841505571">
      <w:bodyDiv w:val="1"/>
      <w:marLeft w:val="0"/>
      <w:marRight w:val="0"/>
      <w:marTop w:val="0"/>
      <w:marBottom w:val="0"/>
      <w:divBdr>
        <w:top w:val="none" w:sz="0" w:space="0" w:color="auto"/>
        <w:left w:val="none" w:sz="0" w:space="0" w:color="auto"/>
        <w:bottom w:val="none" w:sz="0" w:space="0" w:color="auto"/>
        <w:right w:val="none" w:sz="0" w:space="0" w:color="auto"/>
      </w:divBdr>
    </w:div>
    <w:div w:id="1842771433">
      <w:bodyDiv w:val="1"/>
      <w:marLeft w:val="0"/>
      <w:marRight w:val="0"/>
      <w:marTop w:val="0"/>
      <w:marBottom w:val="0"/>
      <w:divBdr>
        <w:top w:val="none" w:sz="0" w:space="0" w:color="auto"/>
        <w:left w:val="none" w:sz="0" w:space="0" w:color="auto"/>
        <w:bottom w:val="none" w:sz="0" w:space="0" w:color="auto"/>
        <w:right w:val="none" w:sz="0" w:space="0" w:color="auto"/>
      </w:divBdr>
    </w:div>
    <w:div w:id="1843737836">
      <w:bodyDiv w:val="1"/>
      <w:marLeft w:val="0"/>
      <w:marRight w:val="0"/>
      <w:marTop w:val="0"/>
      <w:marBottom w:val="0"/>
      <w:divBdr>
        <w:top w:val="none" w:sz="0" w:space="0" w:color="auto"/>
        <w:left w:val="none" w:sz="0" w:space="0" w:color="auto"/>
        <w:bottom w:val="none" w:sz="0" w:space="0" w:color="auto"/>
        <w:right w:val="none" w:sz="0" w:space="0" w:color="auto"/>
      </w:divBdr>
    </w:div>
    <w:div w:id="1864247944">
      <w:bodyDiv w:val="1"/>
      <w:marLeft w:val="0"/>
      <w:marRight w:val="0"/>
      <w:marTop w:val="0"/>
      <w:marBottom w:val="0"/>
      <w:divBdr>
        <w:top w:val="none" w:sz="0" w:space="0" w:color="auto"/>
        <w:left w:val="none" w:sz="0" w:space="0" w:color="auto"/>
        <w:bottom w:val="none" w:sz="0" w:space="0" w:color="auto"/>
        <w:right w:val="none" w:sz="0" w:space="0" w:color="auto"/>
      </w:divBdr>
    </w:div>
    <w:div w:id="1886484596">
      <w:bodyDiv w:val="1"/>
      <w:marLeft w:val="0"/>
      <w:marRight w:val="0"/>
      <w:marTop w:val="0"/>
      <w:marBottom w:val="0"/>
      <w:divBdr>
        <w:top w:val="none" w:sz="0" w:space="0" w:color="auto"/>
        <w:left w:val="none" w:sz="0" w:space="0" w:color="auto"/>
        <w:bottom w:val="none" w:sz="0" w:space="0" w:color="auto"/>
        <w:right w:val="none" w:sz="0" w:space="0" w:color="auto"/>
      </w:divBdr>
    </w:div>
    <w:div w:id="1889488654">
      <w:bodyDiv w:val="1"/>
      <w:marLeft w:val="0"/>
      <w:marRight w:val="0"/>
      <w:marTop w:val="0"/>
      <w:marBottom w:val="0"/>
      <w:divBdr>
        <w:top w:val="none" w:sz="0" w:space="0" w:color="auto"/>
        <w:left w:val="none" w:sz="0" w:space="0" w:color="auto"/>
        <w:bottom w:val="none" w:sz="0" w:space="0" w:color="auto"/>
        <w:right w:val="none" w:sz="0" w:space="0" w:color="auto"/>
      </w:divBdr>
    </w:div>
    <w:div w:id="1900439063">
      <w:bodyDiv w:val="1"/>
      <w:marLeft w:val="0"/>
      <w:marRight w:val="0"/>
      <w:marTop w:val="0"/>
      <w:marBottom w:val="0"/>
      <w:divBdr>
        <w:top w:val="none" w:sz="0" w:space="0" w:color="auto"/>
        <w:left w:val="none" w:sz="0" w:space="0" w:color="auto"/>
        <w:bottom w:val="none" w:sz="0" w:space="0" w:color="auto"/>
        <w:right w:val="none" w:sz="0" w:space="0" w:color="auto"/>
      </w:divBdr>
    </w:div>
    <w:div w:id="1921599974">
      <w:bodyDiv w:val="1"/>
      <w:marLeft w:val="0"/>
      <w:marRight w:val="0"/>
      <w:marTop w:val="0"/>
      <w:marBottom w:val="0"/>
      <w:divBdr>
        <w:top w:val="none" w:sz="0" w:space="0" w:color="auto"/>
        <w:left w:val="none" w:sz="0" w:space="0" w:color="auto"/>
        <w:bottom w:val="none" w:sz="0" w:space="0" w:color="auto"/>
        <w:right w:val="none" w:sz="0" w:space="0" w:color="auto"/>
      </w:divBdr>
    </w:div>
    <w:div w:id="1931695383">
      <w:bodyDiv w:val="1"/>
      <w:marLeft w:val="0"/>
      <w:marRight w:val="0"/>
      <w:marTop w:val="0"/>
      <w:marBottom w:val="0"/>
      <w:divBdr>
        <w:top w:val="none" w:sz="0" w:space="0" w:color="auto"/>
        <w:left w:val="none" w:sz="0" w:space="0" w:color="auto"/>
        <w:bottom w:val="none" w:sz="0" w:space="0" w:color="auto"/>
        <w:right w:val="none" w:sz="0" w:space="0" w:color="auto"/>
      </w:divBdr>
    </w:div>
    <w:div w:id="1943368245">
      <w:bodyDiv w:val="1"/>
      <w:marLeft w:val="0"/>
      <w:marRight w:val="0"/>
      <w:marTop w:val="0"/>
      <w:marBottom w:val="0"/>
      <w:divBdr>
        <w:top w:val="none" w:sz="0" w:space="0" w:color="auto"/>
        <w:left w:val="none" w:sz="0" w:space="0" w:color="auto"/>
        <w:bottom w:val="none" w:sz="0" w:space="0" w:color="auto"/>
        <w:right w:val="none" w:sz="0" w:space="0" w:color="auto"/>
      </w:divBdr>
    </w:div>
    <w:div w:id="1951693075">
      <w:bodyDiv w:val="1"/>
      <w:marLeft w:val="0"/>
      <w:marRight w:val="0"/>
      <w:marTop w:val="0"/>
      <w:marBottom w:val="0"/>
      <w:divBdr>
        <w:top w:val="none" w:sz="0" w:space="0" w:color="auto"/>
        <w:left w:val="none" w:sz="0" w:space="0" w:color="auto"/>
        <w:bottom w:val="none" w:sz="0" w:space="0" w:color="auto"/>
        <w:right w:val="none" w:sz="0" w:space="0" w:color="auto"/>
      </w:divBdr>
    </w:div>
    <w:div w:id="1973365939">
      <w:bodyDiv w:val="1"/>
      <w:marLeft w:val="0"/>
      <w:marRight w:val="0"/>
      <w:marTop w:val="0"/>
      <w:marBottom w:val="0"/>
      <w:divBdr>
        <w:top w:val="none" w:sz="0" w:space="0" w:color="auto"/>
        <w:left w:val="none" w:sz="0" w:space="0" w:color="auto"/>
        <w:bottom w:val="none" w:sz="0" w:space="0" w:color="auto"/>
        <w:right w:val="none" w:sz="0" w:space="0" w:color="auto"/>
      </w:divBdr>
    </w:div>
    <w:div w:id="1984192565">
      <w:bodyDiv w:val="1"/>
      <w:marLeft w:val="0"/>
      <w:marRight w:val="0"/>
      <w:marTop w:val="0"/>
      <w:marBottom w:val="0"/>
      <w:divBdr>
        <w:top w:val="none" w:sz="0" w:space="0" w:color="auto"/>
        <w:left w:val="none" w:sz="0" w:space="0" w:color="auto"/>
        <w:bottom w:val="none" w:sz="0" w:space="0" w:color="auto"/>
        <w:right w:val="none" w:sz="0" w:space="0" w:color="auto"/>
      </w:divBdr>
    </w:div>
    <w:div w:id="2019042746">
      <w:bodyDiv w:val="1"/>
      <w:marLeft w:val="0"/>
      <w:marRight w:val="0"/>
      <w:marTop w:val="0"/>
      <w:marBottom w:val="0"/>
      <w:divBdr>
        <w:top w:val="none" w:sz="0" w:space="0" w:color="auto"/>
        <w:left w:val="none" w:sz="0" w:space="0" w:color="auto"/>
        <w:bottom w:val="none" w:sz="0" w:space="0" w:color="auto"/>
        <w:right w:val="none" w:sz="0" w:space="0" w:color="auto"/>
      </w:divBdr>
    </w:div>
    <w:div w:id="2032029229">
      <w:bodyDiv w:val="1"/>
      <w:marLeft w:val="0"/>
      <w:marRight w:val="0"/>
      <w:marTop w:val="0"/>
      <w:marBottom w:val="0"/>
      <w:divBdr>
        <w:top w:val="none" w:sz="0" w:space="0" w:color="auto"/>
        <w:left w:val="none" w:sz="0" w:space="0" w:color="auto"/>
        <w:bottom w:val="none" w:sz="0" w:space="0" w:color="auto"/>
        <w:right w:val="none" w:sz="0" w:space="0" w:color="auto"/>
      </w:divBdr>
    </w:div>
    <w:div w:id="2036340779">
      <w:bodyDiv w:val="1"/>
      <w:marLeft w:val="0"/>
      <w:marRight w:val="0"/>
      <w:marTop w:val="0"/>
      <w:marBottom w:val="0"/>
      <w:divBdr>
        <w:top w:val="none" w:sz="0" w:space="0" w:color="auto"/>
        <w:left w:val="none" w:sz="0" w:space="0" w:color="auto"/>
        <w:bottom w:val="none" w:sz="0" w:space="0" w:color="auto"/>
        <w:right w:val="none" w:sz="0" w:space="0" w:color="auto"/>
      </w:divBdr>
    </w:div>
    <w:div w:id="2038654713">
      <w:bodyDiv w:val="1"/>
      <w:marLeft w:val="0"/>
      <w:marRight w:val="0"/>
      <w:marTop w:val="0"/>
      <w:marBottom w:val="0"/>
      <w:divBdr>
        <w:top w:val="none" w:sz="0" w:space="0" w:color="auto"/>
        <w:left w:val="none" w:sz="0" w:space="0" w:color="auto"/>
        <w:bottom w:val="none" w:sz="0" w:space="0" w:color="auto"/>
        <w:right w:val="none" w:sz="0" w:space="0" w:color="auto"/>
      </w:divBdr>
    </w:div>
    <w:div w:id="2039231220">
      <w:bodyDiv w:val="1"/>
      <w:marLeft w:val="0"/>
      <w:marRight w:val="0"/>
      <w:marTop w:val="0"/>
      <w:marBottom w:val="0"/>
      <w:divBdr>
        <w:top w:val="none" w:sz="0" w:space="0" w:color="auto"/>
        <w:left w:val="none" w:sz="0" w:space="0" w:color="auto"/>
        <w:bottom w:val="none" w:sz="0" w:space="0" w:color="auto"/>
        <w:right w:val="none" w:sz="0" w:space="0" w:color="auto"/>
      </w:divBdr>
    </w:div>
    <w:div w:id="2042900961">
      <w:bodyDiv w:val="1"/>
      <w:marLeft w:val="0"/>
      <w:marRight w:val="0"/>
      <w:marTop w:val="0"/>
      <w:marBottom w:val="0"/>
      <w:divBdr>
        <w:top w:val="none" w:sz="0" w:space="0" w:color="auto"/>
        <w:left w:val="none" w:sz="0" w:space="0" w:color="auto"/>
        <w:bottom w:val="none" w:sz="0" w:space="0" w:color="auto"/>
        <w:right w:val="none" w:sz="0" w:space="0" w:color="auto"/>
      </w:divBdr>
    </w:div>
    <w:div w:id="2066248244">
      <w:bodyDiv w:val="1"/>
      <w:marLeft w:val="0"/>
      <w:marRight w:val="0"/>
      <w:marTop w:val="0"/>
      <w:marBottom w:val="0"/>
      <w:divBdr>
        <w:top w:val="none" w:sz="0" w:space="0" w:color="auto"/>
        <w:left w:val="none" w:sz="0" w:space="0" w:color="auto"/>
        <w:bottom w:val="none" w:sz="0" w:space="0" w:color="auto"/>
        <w:right w:val="none" w:sz="0" w:space="0" w:color="auto"/>
      </w:divBdr>
    </w:div>
    <w:div w:id="2067027264">
      <w:bodyDiv w:val="1"/>
      <w:marLeft w:val="0"/>
      <w:marRight w:val="0"/>
      <w:marTop w:val="0"/>
      <w:marBottom w:val="0"/>
      <w:divBdr>
        <w:top w:val="none" w:sz="0" w:space="0" w:color="auto"/>
        <w:left w:val="none" w:sz="0" w:space="0" w:color="auto"/>
        <w:bottom w:val="none" w:sz="0" w:space="0" w:color="auto"/>
        <w:right w:val="none" w:sz="0" w:space="0" w:color="auto"/>
      </w:divBdr>
    </w:div>
    <w:div w:id="2071997871">
      <w:bodyDiv w:val="1"/>
      <w:marLeft w:val="0"/>
      <w:marRight w:val="0"/>
      <w:marTop w:val="0"/>
      <w:marBottom w:val="0"/>
      <w:divBdr>
        <w:top w:val="none" w:sz="0" w:space="0" w:color="auto"/>
        <w:left w:val="none" w:sz="0" w:space="0" w:color="auto"/>
        <w:bottom w:val="none" w:sz="0" w:space="0" w:color="auto"/>
        <w:right w:val="none" w:sz="0" w:space="0" w:color="auto"/>
      </w:divBdr>
    </w:div>
    <w:div w:id="2097556558">
      <w:bodyDiv w:val="1"/>
      <w:marLeft w:val="0"/>
      <w:marRight w:val="0"/>
      <w:marTop w:val="0"/>
      <w:marBottom w:val="0"/>
      <w:divBdr>
        <w:top w:val="none" w:sz="0" w:space="0" w:color="auto"/>
        <w:left w:val="none" w:sz="0" w:space="0" w:color="auto"/>
        <w:bottom w:val="none" w:sz="0" w:space="0" w:color="auto"/>
        <w:right w:val="none" w:sz="0" w:space="0" w:color="auto"/>
      </w:divBdr>
    </w:div>
    <w:div w:id="210437754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DXV2RQSVUS77-2605-224</_dlc_DocId>
    <_dlc_DocIdUrl xmlns="035e97a8-7486-4082-94c4-ab983c563e82">
      <Url>http://treassp/purchase/NJSTART Document Templates/_layouts/DocIdRedir.aspx?ID=DXV2RQSVUS77-2605-224</Url>
      <Description>DXV2RQSVUS77-2605-224</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035e97a8-7486-4082-94c4-ab983c563e82"/>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F8EF3095-0576-44EE-9A4D-27117884B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16</Pages>
  <Words>7537</Words>
  <Characters>41257</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Anderson-Thomas, Kelly</dc:creator>
  <cp:lastModifiedBy>Descoteaux, Joshua</cp:lastModifiedBy>
  <cp:revision>3</cp:revision>
  <cp:lastPrinted>2018-05-17T12:54:00Z</cp:lastPrinted>
  <dcterms:created xsi:type="dcterms:W3CDTF">2018-05-18T15:13:00Z</dcterms:created>
  <dcterms:modified xsi:type="dcterms:W3CDTF">2018-05-18T15:14:00Z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24d62394-4227-4ac9-8e42-967b2e69dee4</vt:lpwstr>
  </property>
</Properties>
</file>