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941" w:rsidRDefault="00DC4941" w:rsidP="004F542C">
      <w:pPr>
        <w:pStyle w:val="Heading3"/>
        <w:keepNext w:val="0"/>
        <w:jc w:val="center"/>
        <w:rPr>
          <w:rFonts w:ascii="Arial" w:hAnsi="Arial" w:cs="Arial"/>
          <w:b/>
          <w:szCs w:val="24"/>
        </w:rPr>
      </w:pPr>
      <w:bookmarkStart w:id="0" w:name="_GoBack"/>
      <w:bookmarkEnd w:id="0"/>
    </w:p>
    <w:p w:rsidR="00364A22" w:rsidRDefault="00C73EE1" w:rsidP="004F542C">
      <w:pPr>
        <w:pStyle w:val="Heading3"/>
        <w:keepNext w:val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October 11</w:t>
      </w:r>
      <w:r w:rsidR="004125E6" w:rsidRPr="00680F29">
        <w:rPr>
          <w:rFonts w:ascii="Arial" w:hAnsi="Arial" w:cs="Arial"/>
          <w:b/>
          <w:szCs w:val="24"/>
        </w:rPr>
        <w:t>, 2018</w:t>
      </w:r>
    </w:p>
    <w:p w:rsidR="00D92020" w:rsidRPr="00D92020" w:rsidRDefault="00D92020" w:rsidP="00D92020"/>
    <w:p w:rsidR="00364A22" w:rsidRPr="00680F29" w:rsidRDefault="00680F29" w:rsidP="00680F29">
      <w:pPr>
        <w:tabs>
          <w:tab w:val="left" w:pos="4306"/>
        </w:tabs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ab/>
      </w:r>
    </w:p>
    <w:p w:rsidR="00364A22" w:rsidRPr="00680F29" w:rsidRDefault="00364A22" w:rsidP="00364A22">
      <w:pPr>
        <w:rPr>
          <w:rFonts w:ascii="Arial" w:hAnsi="Arial" w:cs="Arial"/>
          <w:sz w:val="24"/>
          <w:szCs w:val="24"/>
        </w:rPr>
      </w:pPr>
    </w:p>
    <w:p w:rsidR="007D1D98" w:rsidRPr="00680F29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>To:</w:t>
      </w:r>
      <w:r w:rsidR="008918DF" w:rsidRPr="00680F29">
        <w:rPr>
          <w:rFonts w:ascii="Arial" w:hAnsi="Arial" w:cs="Arial"/>
          <w:b/>
          <w:sz w:val="24"/>
          <w:szCs w:val="24"/>
        </w:rPr>
        <w:tab/>
      </w:r>
      <w:r w:rsidRPr="00680F29">
        <w:rPr>
          <w:rFonts w:ascii="Arial" w:hAnsi="Arial" w:cs="Arial"/>
          <w:b/>
          <w:sz w:val="24"/>
          <w:szCs w:val="24"/>
        </w:rPr>
        <w:t xml:space="preserve">All Interested Vendors {Bidders} </w:t>
      </w:r>
    </w:p>
    <w:p w:rsidR="007D1D98" w:rsidRPr="00680F29" w:rsidRDefault="007D1D98" w:rsidP="007D1D98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7D1D98" w:rsidRPr="00680F29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Cs w:val="24"/>
        </w:rPr>
      </w:pPr>
      <w:r w:rsidRPr="00680F29">
        <w:rPr>
          <w:rFonts w:ascii="Arial" w:hAnsi="Arial" w:cs="Arial"/>
          <w:szCs w:val="24"/>
        </w:rPr>
        <w:t>Re:</w:t>
      </w:r>
      <w:r w:rsidR="008918DF" w:rsidRPr="00680F29">
        <w:rPr>
          <w:rFonts w:ascii="Arial" w:hAnsi="Arial" w:cs="Arial"/>
          <w:szCs w:val="24"/>
        </w:rPr>
        <w:tab/>
      </w:r>
      <w:r w:rsidR="004125E6" w:rsidRPr="00680F29">
        <w:rPr>
          <w:rFonts w:ascii="Arial" w:hAnsi="Arial" w:cs="Arial"/>
          <w:szCs w:val="24"/>
        </w:rPr>
        <w:t>Bid Solicitation #18DPP00198</w:t>
      </w:r>
    </w:p>
    <w:p w:rsidR="008918DF" w:rsidRPr="00680F29" w:rsidRDefault="004125E6" w:rsidP="008918DF">
      <w:pPr>
        <w:ind w:firstLine="72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>T1901 – Telephone-Based Tobacco Cessation Counseling (DOH)</w:t>
      </w:r>
    </w:p>
    <w:p w:rsidR="003069D9" w:rsidRPr="00680F29" w:rsidRDefault="003069D9" w:rsidP="008918DF">
      <w:pPr>
        <w:ind w:firstLine="720"/>
        <w:rPr>
          <w:rFonts w:ascii="Arial" w:hAnsi="Arial" w:cs="Arial"/>
          <w:b/>
          <w:sz w:val="24"/>
          <w:szCs w:val="24"/>
        </w:rPr>
      </w:pPr>
    </w:p>
    <w:p w:rsidR="007D1D98" w:rsidRPr="00680F29" w:rsidRDefault="002420F8" w:rsidP="00F94E4B">
      <w:pPr>
        <w:tabs>
          <w:tab w:val="left" w:pos="0"/>
        </w:tabs>
        <w:ind w:left="720"/>
        <w:outlineLvl w:val="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 xml:space="preserve">Quote </w:t>
      </w:r>
      <w:r w:rsidR="007D1D98" w:rsidRPr="00680F29">
        <w:rPr>
          <w:rFonts w:ascii="Arial" w:hAnsi="Arial" w:cs="Arial"/>
          <w:b/>
          <w:sz w:val="24"/>
          <w:szCs w:val="24"/>
        </w:rPr>
        <w:t xml:space="preserve">Submission Due Date: </w:t>
      </w:r>
      <w:r w:rsidR="00C73EE1">
        <w:rPr>
          <w:rFonts w:ascii="Arial" w:hAnsi="Arial" w:cs="Arial"/>
          <w:b/>
          <w:sz w:val="24"/>
          <w:szCs w:val="24"/>
        </w:rPr>
        <w:t>October 18</w:t>
      </w:r>
      <w:r w:rsidR="00FD745B" w:rsidRPr="00680F29">
        <w:rPr>
          <w:rFonts w:ascii="Arial" w:hAnsi="Arial" w:cs="Arial"/>
          <w:b/>
          <w:sz w:val="24"/>
          <w:szCs w:val="24"/>
        </w:rPr>
        <w:t xml:space="preserve">, 2018 </w:t>
      </w:r>
      <w:r w:rsidR="0053372D" w:rsidRPr="00680F29">
        <w:rPr>
          <w:rFonts w:ascii="Arial" w:hAnsi="Arial" w:cs="Arial"/>
          <w:b/>
          <w:sz w:val="24"/>
          <w:szCs w:val="24"/>
        </w:rPr>
        <w:t>(2:00 p.m. E</w:t>
      </w:r>
      <w:r w:rsidR="003069D9" w:rsidRPr="00680F29">
        <w:rPr>
          <w:rFonts w:ascii="Arial" w:hAnsi="Arial" w:cs="Arial"/>
          <w:b/>
          <w:sz w:val="24"/>
          <w:szCs w:val="24"/>
        </w:rPr>
        <w:t xml:space="preserve">astern </w:t>
      </w:r>
      <w:r w:rsidR="007D1D98" w:rsidRPr="00680F29">
        <w:rPr>
          <w:rFonts w:ascii="Arial" w:hAnsi="Arial" w:cs="Arial"/>
          <w:b/>
          <w:sz w:val="24"/>
          <w:szCs w:val="24"/>
        </w:rPr>
        <w:t>T</w:t>
      </w:r>
      <w:r w:rsidR="003069D9" w:rsidRPr="00680F29">
        <w:rPr>
          <w:rFonts w:ascii="Arial" w:hAnsi="Arial" w:cs="Arial"/>
          <w:b/>
          <w:sz w:val="24"/>
          <w:szCs w:val="24"/>
        </w:rPr>
        <w:t>ime</w:t>
      </w:r>
      <w:r w:rsidR="007D1D98" w:rsidRPr="00680F29">
        <w:rPr>
          <w:rFonts w:ascii="Arial" w:hAnsi="Arial" w:cs="Arial"/>
          <w:b/>
          <w:sz w:val="24"/>
          <w:szCs w:val="24"/>
        </w:rPr>
        <w:t>)</w:t>
      </w:r>
    </w:p>
    <w:p w:rsidR="0047677F" w:rsidRDefault="00FD745B" w:rsidP="00FD745B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ab/>
      </w:r>
    </w:p>
    <w:p w:rsidR="00FD745B" w:rsidRPr="00680F29" w:rsidRDefault="0047677F" w:rsidP="00FD745B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FD745B" w:rsidRPr="0047677F">
        <w:rPr>
          <w:rFonts w:ascii="Arial" w:hAnsi="Arial" w:cs="Arial"/>
          <w:b/>
          <w:color w:val="FF0000"/>
          <w:sz w:val="24"/>
          <w:szCs w:val="24"/>
        </w:rPr>
        <w:t xml:space="preserve">Revised Quote Submission Due Date: </w:t>
      </w:r>
      <w:r w:rsidR="00C73EE1" w:rsidRPr="00C73EE1">
        <w:rPr>
          <w:rFonts w:ascii="Arial" w:hAnsi="Arial" w:cs="Arial"/>
          <w:b/>
          <w:color w:val="FF0000"/>
          <w:sz w:val="24"/>
          <w:szCs w:val="24"/>
        </w:rPr>
        <w:t>November 1</w:t>
      </w:r>
      <w:r w:rsidR="00FD745B" w:rsidRPr="00C73EE1">
        <w:rPr>
          <w:rFonts w:ascii="Arial" w:hAnsi="Arial" w:cs="Arial"/>
          <w:b/>
          <w:color w:val="FF0000"/>
          <w:sz w:val="24"/>
          <w:szCs w:val="24"/>
        </w:rPr>
        <w:t xml:space="preserve">, </w:t>
      </w:r>
      <w:r w:rsidR="00FD745B" w:rsidRPr="0047677F">
        <w:rPr>
          <w:rFonts w:ascii="Arial" w:hAnsi="Arial" w:cs="Arial"/>
          <w:b/>
          <w:color w:val="FF0000"/>
          <w:sz w:val="24"/>
          <w:szCs w:val="24"/>
        </w:rPr>
        <w:t xml:space="preserve">2018 (2:00 p.m. Eastern </w:t>
      </w:r>
      <w:r w:rsidR="00680F29" w:rsidRPr="0047677F">
        <w:rPr>
          <w:rFonts w:ascii="Arial" w:hAnsi="Arial" w:cs="Arial"/>
          <w:b/>
          <w:color w:val="FF0000"/>
          <w:sz w:val="24"/>
          <w:szCs w:val="24"/>
        </w:rPr>
        <w:tab/>
      </w:r>
      <w:r w:rsidR="00FD745B" w:rsidRPr="0047677F">
        <w:rPr>
          <w:rFonts w:ascii="Arial" w:hAnsi="Arial" w:cs="Arial"/>
          <w:b/>
          <w:color w:val="FF0000"/>
          <w:sz w:val="24"/>
          <w:szCs w:val="24"/>
        </w:rPr>
        <w:t>Time)</w:t>
      </w:r>
    </w:p>
    <w:p w:rsidR="003069D9" w:rsidRPr="00680F29" w:rsidRDefault="003069D9" w:rsidP="002420F8">
      <w:pPr>
        <w:rPr>
          <w:sz w:val="24"/>
          <w:szCs w:val="24"/>
        </w:rPr>
      </w:pPr>
    </w:p>
    <w:p w:rsidR="007D1D98" w:rsidRPr="00680F29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4"/>
          <w:szCs w:val="24"/>
        </w:rPr>
      </w:pPr>
      <w:r w:rsidRPr="00680F29">
        <w:rPr>
          <w:rFonts w:ascii="Arial" w:hAnsi="Arial" w:cs="Arial"/>
          <w:i w:val="0"/>
          <w:sz w:val="24"/>
          <w:szCs w:val="24"/>
        </w:rPr>
        <w:t>Bid Amendment #</w:t>
      </w:r>
      <w:r w:rsidR="00C73EE1">
        <w:rPr>
          <w:rFonts w:ascii="Arial" w:hAnsi="Arial" w:cs="Arial"/>
          <w:i w:val="0"/>
          <w:sz w:val="24"/>
          <w:szCs w:val="24"/>
        </w:rPr>
        <w:t>2</w:t>
      </w:r>
    </w:p>
    <w:p w:rsidR="00364A22" w:rsidRPr="00680F29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364A22" w:rsidRPr="00680F29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A233DA" w:rsidRPr="00C46A56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>The f</w:t>
      </w:r>
      <w:r w:rsidRPr="00C46A56">
        <w:rPr>
          <w:rFonts w:ascii="Arial" w:hAnsi="Arial" w:cs="Arial"/>
          <w:sz w:val="24"/>
          <w:szCs w:val="24"/>
        </w:rPr>
        <w:t xml:space="preserve">ollowing constitutes Bid Amendment </w:t>
      </w:r>
      <w:r w:rsidR="00680F29" w:rsidRPr="00C46A56">
        <w:rPr>
          <w:rFonts w:ascii="Arial" w:hAnsi="Arial" w:cs="Arial"/>
          <w:sz w:val="24"/>
          <w:szCs w:val="24"/>
        </w:rPr>
        <w:t>#</w:t>
      </w:r>
      <w:r w:rsidR="00C73EE1">
        <w:rPr>
          <w:rFonts w:ascii="Arial" w:hAnsi="Arial" w:cs="Arial"/>
          <w:sz w:val="24"/>
          <w:szCs w:val="24"/>
        </w:rPr>
        <w:t>2</w:t>
      </w:r>
      <w:r w:rsidRPr="0053138F">
        <w:rPr>
          <w:rFonts w:ascii="Arial" w:hAnsi="Arial" w:cs="Arial"/>
          <w:sz w:val="24"/>
          <w:szCs w:val="24"/>
        </w:rPr>
        <w:t xml:space="preserve"> to the above referenced </w:t>
      </w:r>
      <w:r w:rsidR="00502120" w:rsidRPr="0053138F">
        <w:rPr>
          <w:rFonts w:ascii="Arial" w:hAnsi="Arial" w:cs="Arial"/>
          <w:sz w:val="24"/>
          <w:szCs w:val="24"/>
        </w:rPr>
        <w:t>Bid S</w:t>
      </w:r>
      <w:r w:rsidR="002420F8" w:rsidRPr="0053138F">
        <w:rPr>
          <w:rFonts w:ascii="Arial" w:hAnsi="Arial" w:cs="Arial"/>
          <w:sz w:val="24"/>
          <w:szCs w:val="24"/>
        </w:rPr>
        <w:t>olicitation</w:t>
      </w:r>
      <w:r w:rsidR="00260851" w:rsidRPr="0053138F">
        <w:rPr>
          <w:rFonts w:ascii="Arial" w:hAnsi="Arial" w:cs="Arial"/>
          <w:sz w:val="24"/>
          <w:szCs w:val="24"/>
        </w:rPr>
        <w:t>:</w:t>
      </w:r>
    </w:p>
    <w:p w:rsidR="00A233DA" w:rsidRPr="00C46A56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C46A56">
        <w:rPr>
          <w:rFonts w:ascii="Arial" w:hAnsi="Arial" w:cs="Arial"/>
          <w:sz w:val="24"/>
          <w:szCs w:val="24"/>
        </w:rPr>
        <w:t xml:space="preserve">  </w:t>
      </w:r>
    </w:p>
    <w:p w:rsidR="0047677F" w:rsidRPr="001E21F3" w:rsidRDefault="0047677F" w:rsidP="0047677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1E21F3">
        <w:rPr>
          <w:rFonts w:ascii="Arial" w:hAnsi="Arial" w:cs="Arial"/>
          <w:sz w:val="24"/>
          <w:szCs w:val="24"/>
        </w:rPr>
        <w:t xml:space="preserve">The Bid Solicitation’s Quote Submission Due Date has been extended from </w:t>
      </w:r>
      <w:r w:rsidR="00C73EE1">
        <w:rPr>
          <w:rFonts w:ascii="Arial" w:hAnsi="Arial" w:cs="Arial"/>
          <w:sz w:val="24"/>
          <w:szCs w:val="24"/>
        </w:rPr>
        <w:t>October 18</w:t>
      </w:r>
      <w:r w:rsidR="00F94E4B">
        <w:rPr>
          <w:rFonts w:ascii="Arial" w:hAnsi="Arial" w:cs="Arial"/>
          <w:sz w:val="24"/>
          <w:szCs w:val="24"/>
        </w:rPr>
        <w:t>, 2018</w:t>
      </w:r>
      <w:r w:rsidRPr="001E21F3">
        <w:rPr>
          <w:rFonts w:ascii="Arial" w:hAnsi="Arial" w:cs="Arial"/>
          <w:sz w:val="24"/>
          <w:szCs w:val="24"/>
        </w:rPr>
        <w:t xml:space="preserve"> (2:00 p.m. Eastern Time) to </w:t>
      </w:r>
      <w:r w:rsidR="00C73EE1">
        <w:rPr>
          <w:rFonts w:ascii="Arial" w:hAnsi="Arial" w:cs="Arial"/>
          <w:sz w:val="24"/>
          <w:szCs w:val="24"/>
        </w:rPr>
        <w:t>November 1</w:t>
      </w:r>
      <w:r w:rsidRPr="001E21F3">
        <w:rPr>
          <w:rFonts w:ascii="Arial" w:hAnsi="Arial" w:cs="Arial"/>
          <w:sz w:val="24"/>
          <w:szCs w:val="24"/>
        </w:rPr>
        <w:t>, 2018 (2:00 p.m. Eastern Time); and</w:t>
      </w:r>
    </w:p>
    <w:p w:rsidR="0047677F" w:rsidRPr="001E21F3" w:rsidRDefault="0047677F" w:rsidP="0047677F">
      <w:pPr>
        <w:pStyle w:val="ListParagraph"/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:rsidR="00680F29" w:rsidRPr="00C46A56" w:rsidRDefault="0047677F" w:rsidP="00C46A56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1E21F3">
        <w:rPr>
          <w:rFonts w:ascii="Arial" w:hAnsi="Arial" w:cs="Arial"/>
          <w:sz w:val="24"/>
          <w:szCs w:val="24"/>
        </w:rPr>
        <w:t xml:space="preserve">Please </w:t>
      </w:r>
      <w:r w:rsidR="00C46A56" w:rsidRPr="001E21F3">
        <w:rPr>
          <w:rFonts w:ascii="Arial" w:hAnsi="Arial" w:cs="Arial"/>
          <w:sz w:val="24"/>
          <w:szCs w:val="24"/>
        </w:rPr>
        <w:t xml:space="preserve">be advised that answers to the Electronic Question and Answer Period are forthcoming. </w:t>
      </w:r>
    </w:p>
    <w:p w:rsidR="007D1D98" w:rsidRPr="00C46A56" w:rsidRDefault="00680F29" w:rsidP="00680F29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C46A56">
        <w:rPr>
          <w:rFonts w:ascii="Arial" w:hAnsi="Arial" w:cs="Arial"/>
          <w:sz w:val="24"/>
          <w:szCs w:val="24"/>
        </w:rPr>
        <w:t xml:space="preserve"> </w:t>
      </w:r>
    </w:p>
    <w:p w:rsidR="007D1D98" w:rsidRPr="00680F29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 xml:space="preserve">It is the sole responsibility of the </w:t>
      </w:r>
      <w:r w:rsidR="009C76AA" w:rsidRPr="00680F29">
        <w:rPr>
          <w:rFonts w:ascii="Arial" w:hAnsi="Arial" w:cs="Arial"/>
          <w:sz w:val="24"/>
          <w:szCs w:val="24"/>
        </w:rPr>
        <w:t>V</w:t>
      </w:r>
      <w:r w:rsidRPr="00680F29">
        <w:rPr>
          <w:rFonts w:ascii="Arial" w:hAnsi="Arial" w:cs="Arial"/>
          <w:sz w:val="24"/>
          <w:szCs w:val="24"/>
        </w:rPr>
        <w:t>endor {</w:t>
      </w:r>
      <w:r w:rsidR="009C76AA" w:rsidRPr="00680F29">
        <w:rPr>
          <w:rFonts w:ascii="Arial" w:hAnsi="Arial" w:cs="Arial"/>
          <w:sz w:val="24"/>
          <w:szCs w:val="24"/>
        </w:rPr>
        <w:t>B</w:t>
      </w:r>
      <w:r w:rsidRPr="00680F29">
        <w:rPr>
          <w:rFonts w:ascii="Arial" w:hAnsi="Arial" w:cs="Arial"/>
          <w:sz w:val="24"/>
          <w:szCs w:val="24"/>
        </w:rPr>
        <w:t>idder} to be knowledgeable of all of the additions, deletions, clarificat</w:t>
      </w:r>
      <w:r w:rsidR="00502120" w:rsidRPr="00680F29">
        <w:rPr>
          <w:rFonts w:ascii="Arial" w:hAnsi="Arial" w:cs="Arial"/>
          <w:sz w:val="24"/>
          <w:szCs w:val="24"/>
        </w:rPr>
        <w:t>ions, and modifications to the Bid S</w:t>
      </w:r>
      <w:r w:rsidRPr="00680F29">
        <w:rPr>
          <w:rFonts w:ascii="Arial" w:hAnsi="Arial" w:cs="Arial"/>
          <w:sz w:val="24"/>
          <w:szCs w:val="24"/>
        </w:rPr>
        <w:t>olicitation and/or the New Jersey Standard Terms a</w:t>
      </w:r>
      <w:r w:rsidR="00502120" w:rsidRPr="00680F29">
        <w:rPr>
          <w:rFonts w:ascii="Arial" w:hAnsi="Arial" w:cs="Arial"/>
          <w:sz w:val="24"/>
          <w:szCs w:val="24"/>
        </w:rPr>
        <w:t>nd Conditions relative to this Bid S</w:t>
      </w:r>
      <w:r w:rsidR="002420F8" w:rsidRPr="00680F29">
        <w:rPr>
          <w:rFonts w:ascii="Arial" w:hAnsi="Arial" w:cs="Arial"/>
          <w:sz w:val="24"/>
          <w:szCs w:val="24"/>
        </w:rPr>
        <w:t xml:space="preserve">olicitation </w:t>
      </w:r>
      <w:r w:rsidRPr="00680F29">
        <w:rPr>
          <w:rFonts w:ascii="Arial" w:hAnsi="Arial" w:cs="Arial"/>
          <w:sz w:val="24"/>
          <w:szCs w:val="24"/>
        </w:rPr>
        <w:t xml:space="preserve">as set forth in all </w:t>
      </w:r>
      <w:r w:rsidR="00490B0F" w:rsidRPr="00680F29">
        <w:rPr>
          <w:rFonts w:ascii="Arial" w:hAnsi="Arial" w:cs="Arial"/>
          <w:sz w:val="24"/>
          <w:szCs w:val="24"/>
        </w:rPr>
        <w:t>B</w:t>
      </w:r>
      <w:r w:rsidRPr="00680F29">
        <w:rPr>
          <w:rFonts w:ascii="Arial" w:hAnsi="Arial" w:cs="Arial"/>
          <w:sz w:val="24"/>
          <w:szCs w:val="24"/>
        </w:rPr>
        <w:t xml:space="preserve">id </w:t>
      </w:r>
      <w:r w:rsidR="00490B0F" w:rsidRPr="00680F29">
        <w:rPr>
          <w:rFonts w:ascii="Arial" w:hAnsi="Arial" w:cs="Arial"/>
          <w:sz w:val="24"/>
          <w:szCs w:val="24"/>
        </w:rPr>
        <w:t>A</w:t>
      </w:r>
      <w:r w:rsidRPr="00680F29">
        <w:rPr>
          <w:rFonts w:ascii="Arial" w:hAnsi="Arial" w:cs="Arial"/>
          <w:sz w:val="24"/>
          <w:szCs w:val="24"/>
        </w:rPr>
        <w:t xml:space="preserve">mendments. </w:t>
      </w:r>
    </w:p>
    <w:p w:rsidR="007D1D98" w:rsidRPr="00680F29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:rsidR="00721BC8" w:rsidRPr="00680F29" w:rsidRDefault="007D1D98" w:rsidP="00144D07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>All other instructions</w:t>
      </w:r>
      <w:r w:rsidR="00502120" w:rsidRPr="00680F29">
        <w:rPr>
          <w:rFonts w:ascii="Arial" w:hAnsi="Arial" w:cs="Arial"/>
          <w:sz w:val="24"/>
          <w:szCs w:val="24"/>
        </w:rPr>
        <w:t>, terms, and conditions of the Bid S</w:t>
      </w:r>
      <w:r w:rsidR="002420F8" w:rsidRPr="00680F29">
        <w:rPr>
          <w:rFonts w:ascii="Arial" w:hAnsi="Arial" w:cs="Arial"/>
          <w:sz w:val="24"/>
          <w:szCs w:val="24"/>
        </w:rPr>
        <w:t xml:space="preserve">olicitation </w:t>
      </w:r>
      <w:r w:rsidRPr="00680F29">
        <w:rPr>
          <w:rFonts w:ascii="Arial" w:hAnsi="Arial" w:cs="Arial"/>
          <w:sz w:val="24"/>
          <w:szCs w:val="24"/>
        </w:rPr>
        <w:t>shall remain the same.</w:t>
      </w:r>
      <w:r w:rsidR="00144D07" w:rsidRPr="00680F29">
        <w:rPr>
          <w:rFonts w:ascii="Arial" w:hAnsi="Arial" w:cs="Arial"/>
          <w:sz w:val="24"/>
          <w:szCs w:val="24"/>
        </w:rPr>
        <w:t xml:space="preserve"> </w:t>
      </w:r>
    </w:p>
    <w:sectPr w:rsidR="00721BC8" w:rsidRPr="00680F29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207" w:rsidRDefault="00503207">
      <w:r>
        <w:separator/>
      </w:r>
    </w:p>
  </w:endnote>
  <w:endnote w:type="continuationSeparator" w:id="0">
    <w:p w:rsidR="00503207" w:rsidRDefault="00503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A56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207" w:rsidRDefault="00503207">
      <w:r>
        <w:separator/>
      </w:r>
    </w:p>
  </w:footnote>
  <w:footnote w:type="continuationSeparator" w:id="0">
    <w:p w:rsidR="00503207" w:rsidRDefault="005032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44D07"/>
    <w:rsid w:val="00160E56"/>
    <w:rsid w:val="00194DDF"/>
    <w:rsid w:val="001D1ABC"/>
    <w:rsid w:val="001E21F3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2F30DC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25E6"/>
    <w:rsid w:val="00417A2E"/>
    <w:rsid w:val="004315E8"/>
    <w:rsid w:val="004355EF"/>
    <w:rsid w:val="0043667E"/>
    <w:rsid w:val="00436D34"/>
    <w:rsid w:val="00437030"/>
    <w:rsid w:val="00446F52"/>
    <w:rsid w:val="00476106"/>
    <w:rsid w:val="0047677F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207"/>
    <w:rsid w:val="005175DC"/>
    <w:rsid w:val="005271D3"/>
    <w:rsid w:val="0053138F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0F29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50848"/>
    <w:rsid w:val="007534EB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B5CB3"/>
    <w:rsid w:val="008D3A86"/>
    <w:rsid w:val="008E50C7"/>
    <w:rsid w:val="008F5593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46A56"/>
    <w:rsid w:val="00C56198"/>
    <w:rsid w:val="00C564E7"/>
    <w:rsid w:val="00C60DC5"/>
    <w:rsid w:val="00C73EE1"/>
    <w:rsid w:val="00C83977"/>
    <w:rsid w:val="00C86A0B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92020"/>
    <w:rsid w:val="00DC4941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4E4B"/>
    <w:rsid w:val="00FA0A5A"/>
    <w:rsid w:val="00FA1383"/>
    <w:rsid w:val="00FA59AD"/>
    <w:rsid w:val="00FA7242"/>
    <w:rsid w:val="00FA7664"/>
    <w:rsid w:val="00FB2462"/>
    <w:rsid w:val="00FB6B05"/>
    <w:rsid w:val="00FC529C"/>
    <w:rsid w:val="00FD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microsoft.com/sharepoint/v3"/>
    <ds:schemaRef ds:uri="http://schemas.microsoft.com/office/infopath/2007/PartnerControls"/>
    <ds:schemaRef ds:uri="035e97a8-7486-4082-94c4-ab983c563e82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65B87E48-74C0-42DA-BB7B-C3C2DBB8F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156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Valerie Taylor</cp:lastModifiedBy>
  <cp:revision>2</cp:revision>
  <cp:lastPrinted>2018-09-18T17:49:00Z</cp:lastPrinted>
  <dcterms:created xsi:type="dcterms:W3CDTF">2018-10-10T14:11:00Z</dcterms:created>
  <dcterms:modified xsi:type="dcterms:W3CDTF">2018-10-10T14:11:00Z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