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702A7EBF" w:rsidR="00364A22" w:rsidRDefault="00C86A7E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t>March 13, 2018</w:t>
      </w:r>
    </w:p>
    <w:p w14:paraId="336FD5C4" w14:textId="77777777" w:rsidR="00507A91" w:rsidRPr="00507A91" w:rsidRDefault="00507A91" w:rsidP="00507A91"/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447C38">
      <w:pPr>
        <w:ind w:left="-90"/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A931FE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507A91">
        <w:rPr>
          <w:rFonts w:ascii="Arial" w:hAnsi="Arial" w:cs="Arial"/>
          <w:sz w:val="20"/>
        </w:rPr>
        <w:t>18DPP00168</w:t>
      </w:r>
    </w:p>
    <w:p w14:paraId="6F83CB5D" w14:textId="0EB30549" w:rsidR="008918DF" w:rsidRPr="008918DF" w:rsidRDefault="00507A91" w:rsidP="00507A9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T1434</w:t>
      </w:r>
      <w:r w:rsidR="00447C38">
        <w:rPr>
          <w:rFonts w:ascii="Arial" w:hAnsi="Arial" w:cs="Arial"/>
          <w:b/>
        </w:rPr>
        <w:t xml:space="preserve"> -</w:t>
      </w:r>
      <w:r>
        <w:rPr>
          <w:rFonts w:ascii="Arial" w:hAnsi="Arial" w:cs="Arial"/>
          <w:b/>
        </w:rPr>
        <w:t xml:space="preserve"> Operation and Maintenance of Waste Water Treatment Plant and Potable Water Treatment Plants at New Lisbon Developmental Center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2A6E8499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C86A7E" w:rsidRPr="00C86A7E">
        <w:rPr>
          <w:rFonts w:ascii="Arial" w:hAnsi="Arial" w:cs="Arial"/>
          <w:b/>
        </w:rPr>
        <w:t>March</w:t>
      </w:r>
      <w:r w:rsidR="00C86A7E">
        <w:rPr>
          <w:rFonts w:ascii="Arial" w:hAnsi="Arial" w:cs="Arial"/>
          <w:b/>
        </w:rPr>
        <w:t xml:space="preserve"> </w:t>
      </w:r>
      <w:r w:rsidR="00C86A7E" w:rsidRPr="00C86A7E">
        <w:rPr>
          <w:rFonts w:ascii="Arial" w:hAnsi="Arial" w:cs="Arial"/>
          <w:b/>
        </w:rPr>
        <w:t>16, 2018 (2:00 p.m. ET)</w:t>
      </w:r>
    </w:p>
    <w:p w14:paraId="69B30A30" w14:textId="77777777" w:rsidR="00507A91" w:rsidRDefault="00507A91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149ACF39" w14:textId="492BD610" w:rsidR="00507A91" w:rsidRPr="00507A91" w:rsidRDefault="00507A91" w:rsidP="00447C38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507A91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Revised Quote {Proposal} Submission Due Date: </w:t>
      </w:r>
      <w:r w:rsidR="00C86A7E">
        <w:rPr>
          <w:rFonts w:ascii="Arial" w:hAnsi="Arial" w:cs="Arial"/>
          <w:b/>
          <w:color w:val="FF0000"/>
          <w:sz w:val="22"/>
          <w:szCs w:val="22"/>
          <w:u w:val="single"/>
        </w:rPr>
        <w:t>April 6, 2018</w:t>
      </w:r>
      <w:r w:rsidRPr="00507A91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2BDD739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C86A7E">
        <w:rPr>
          <w:rFonts w:ascii="Arial" w:hAnsi="Arial" w:cs="Arial"/>
          <w:i w:val="0"/>
          <w:sz w:val="20"/>
        </w:rPr>
        <w:t>02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0B47B4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C86A7E">
        <w:rPr>
          <w:rFonts w:ascii="Arial" w:hAnsi="Arial" w:cs="Arial"/>
        </w:rPr>
        <w:t>02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6E9F603" w14:textId="77777777" w:rsidR="00C86A7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</w:t>
      </w:r>
    </w:p>
    <w:p w14:paraId="03C6B41D" w14:textId="7F718BA8" w:rsidR="00A233DA" w:rsidRDefault="00C86A7E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be advised that the Quote {Proposal}</w:t>
      </w:r>
      <w:r w:rsidR="007D1D98" w:rsidRPr="008918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Submission Due date has been amended from Friday, March 16, 2018 to </w:t>
      </w:r>
      <w:r w:rsidRPr="00C86A7E">
        <w:rPr>
          <w:rFonts w:ascii="Arial" w:hAnsi="Arial" w:cs="Arial"/>
          <w:b/>
          <w:u w:val="single"/>
        </w:rPr>
        <w:t>Friday, April 6, 2018</w:t>
      </w:r>
      <w:r>
        <w:rPr>
          <w:rFonts w:ascii="Arial" w:hAnsi="Arial" w:cs="Arial"/>
        </w:rPr>
        <w:t>. It is also noted that answers to the submitted questions during the Electronic Question and Answer Period are forthcoming.</w:t>
      </w:r>
    </w:p>
    <w:p w14:paraId="2804E9CE" w14:textId="77777777" w:rsidR="00C86A7E" w:rsidRDefault="00C86A7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EF848AC" w:rsidR="007D1D98" w:rsidRPr="008918DF" w:rsidRDefault="007D1D98" w:rsidP="00507A91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2CD8B" w14:textId="77777777" w:rsidR="00381495" w:rsidRDefault="00381495">
      <w:r>
        <w:separator/>
      </w:r>
    </w:p>
  </w:endnote>
  <w:endnote w:type="continuationSeparator" w:id="0">
    <w:p w14:paraId="61704588" w14:textId="77777777" w:rsidR="00381495" w:rsidRDefault="0038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A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C522DF" w14:textId="77777777" w:rsidR="00381495" w:rsidRDefault="00381495">
      <w:r>
        <w:separator/>
      </w:r>
    </w:p>
  </w:footnote>
  <w:footnote w:type="continuationSeparator" w:id="0">
    <w:p w14:paraId="7480082B" w14:textId="77777777" w:rsidR="00381495" w:rsidRDefault="00381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7676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A197E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81495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47C38"/>
    <w:rsid w:val="00450059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7A91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20E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0E00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497F"/>
    <w:rsid w:val="00C83977"/>
    <w:rsid w:val="00C86A7E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DXV2RQSVUS77-2605-224</_dlc_DocId>
    <_dlc_DocIdUrl xmlns="035e97a8-7486-4082-94c4-ab983c563e82">
      <Url>http://treassp/purchase/NJSTART Document Templates/_layouts/DocIdRedir.aspx?ID=DXV2RQSVUS77-2605-224</Url>
      <Description>DXV2RQSVUS77-2605-224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0A3CAEC-4E37-4340-9008-0F817ACB4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2018-02-26T20:42:00Z</cp:lastPrinted>
  <dcterms:created xsi:type="dcterms:W3CDTF">2018-03-13T16:52:00Z</dcterms:created>
  <dcterms:modified xsi:type="dcterms:W3CDTF">2018-03-13T16:52:00Z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24d62394-4227-4ac9-8e42-967b2e69dee4</vt:lpwstr>
  </property>
</Properties>
</file>