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549C51AA" w:rsidR="00364A22" w:rsidRPr="008918DF" w:rsidRDefault="008F52D8" w:rsidP="004F542C">
      <w:pPr>
        <w:pStyle w:val="Heading3"/>
        <w:keepNext w:val="0"/>
        <w:jc w:val="center"/>
        <w:rPr>
          <w:rFonts w:ascii="Arial" w:hAnsi="Arial" w:cs="Arial"/>
          <w:sz w:val="20"/>
        </w:rPr>
      </w:pPr>
      <w:bookmarkStart w:id="0" w:name="_GoBack"/>
      <w:bookmarkEnd w:id="0"/>
      <w:r>
        <w:rPr>
          <w:rFonts w:ascii="Arial" w:hAnsi="Arial" w:cs="Arial"/>
          <w:sz w:val="20"/>
        </w:rPr>
        <w:t>November 13</w:t>
      </w:r>
      <w:r w:rsidR="00F62E23" w:rsidRPr="006C37AF">
        <w:rPr>
          <w:rFonts w:ascii="Arial" w:hAnsi="Arial" w:cs="Arial"/>
          <w:sz w:val="20"/>
        </w:rPr>
        <w:t xml:space="preserve">, 2017 </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5A506C3" w:rsidR="007D1D98" w:rsidRPr="006C37A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6C37AF">
        <w:rPr>
          <w:rFonts w:ascii="Arial" w:hAnsi="Arial" w:cs="Arial"/>
          <w:sz w:val="20"/>
        </w:rPr>
        <w:t xml:space="preserve">Bid Solicitation {RFP} # </w:t>
      </w:r>
      <w:r w:rsidR="00F62E23" w:rsidRPr="006C37AF">
        <w:rPr>
          <w:rFonts w:ascii="Arial" w:hAnsi="Arial" w:cs="Arial"/>
          <w:sz w:val="20"/>
        </w:rPr>
        <w:t>18</w:t>
      </w:r>
      <w:r w:rsidR="007D1D98" w:rsidRPr="006C37AF">
        <w:rPr>
          <w:rFonts w:ascii="Arial" w:hAnsi="Arial" w:cs="Arial"/>
          <w:sz w:val="20"/>
        </w:rPr>
        <w:t>DPP</w:t>
      </w:r>
      <w:r w:rsidR="00F62E23" w:rsidRPr="006C37AF">
        <w:rPr>
          <w:rFonts w:ascii="Arial" w:hAnsi="Arial" w:cs="Arial"/>
          <w:sz w:val="20"/>
        </w:rPr>
        <w:t>00159</w:t>
      </w:r>
    </w:p>
    <w:p w14:paraId="6F83CB5D" w14:textId="3B564EF1" w:rsidR="008918DF" w:rsidRPr="008918DF" w:rsidRDefault="00F62E23" w:rsidP="008918DF">
      <w:pPr>
        <w:ind w:firstLine="720"/>
        <w:rPr>
          <w:rFonts w:ascii="Arial" w:hAnsi="Arial" w:cs="Arial"/>
          <w:b/>
        </w:rPr>
      </w:pPr>
      <w:r w:rsidRPr="006C37AF">
        <w:rPr>
          <w:rFonts w:ascii="Arial" w:hAnsi="Arial" w:cs="Arial"/>
          <w:b/>
        </w:rPr>
        <w:t>T2573 Advanced Collision Investigation Training State Police</w:t>
      </w:r>
    </w:p>
    <w:p w14:paraId="03C6B415" w14:textId="6CA776C1" w:rsidR="007D1D98" w:rsidRPr="008918DF" w:rsidRDefault="007D1D98" w:rsidP="008918DF">
      <w:pPr>
        <w:ind w:firstLine="720"/>
        <w:rPr>
          <w:rFonts w:ascii="Arial" w:hAnsi="Arial" w:cs="Arial"/>
          <w:b/>
        </w:rPr>
      </w:pPr>
    </w:p>
    <w:p w14:paraId="3E861C91" w14:textId="77777777" w:rsidR="008918DF" w:rsidRPr="008918DF" w:rsidRDefault="008918DF" w:rsidP="008918DF">
      <w:pPr>
        <w:ind w:firstLine="720"/>
        <w:rPr>
          <w:rFonts w:ascii="Arial" w:hAnsi="Arial" w:cs="Arial"/>
        </w:rPr>
      </w:pPr>
    </w:p>
    <w:p w14:paraId="03C6B416" w14:textId="1EDCBA54" w:rsidR="007D1D98" w:rsidRPr="008918DF" w:rsidRDefault="008918DF" w:rsidP="007D1D98">
      <w:pPr>
        <w:tabs>
          <w:tab w:val="left" w:pos="0"/>
        </w:tabs>
        <w:outlineLvl w:val="0"/>
        <w:rPr>
          <w:rFonts w:ascii="Arial" w:hAnsi="Arial" w:cs="Arial"/>
          <w:b/>
        </w:rPr>
      </w:pPr>
      <w:r w:rsidRPr="008918DF">
        <w:rPr>
          <w:rFonts w:ascii="Arial" w:hAnsi="Arial" w:cs="Arial"/>
          <w:b/>
        </w:rPr>
        <w:tab/>
      </w:r>
      <w:r w:rsidR="007D1D98" w:rsidRPr="008918DF">
        <w:rPr>
          <w:rFonts w:ascii="Arial" w:hAnsi="Arial" w:cs="Arial"/>
          <w:b/>
        </w:rPr>
        <w:t xml:space="preserve">Quote {Proposal} Submission Due Date: </w:t>
      </w:r>
      <w:r w:rsidR="00F62E23" w:rsidRPr="006C37AF">
        <w:rPr>
          <w:rFonts w:ascii="Arial" w:hAnsi="Arial" w:cs="Arial"/>
          <w:b/>
          <w:u w:val="single"/>
        </w:rPr>
        <w:t>November 29, 2017</w:t>
      </w:r>
      <w:r w:rsidR="0053372D" w:rsidRPr="006C37AF">
        <w:rPr>
          <w:rFonts w:ascii="Arial" w:hAnsi="Arial" w:cs="Arial"/>
          <w:b/>
        </w:rPr>
        <w:t xml:space="preserve"> (</w:t>
      </w:r>
      <w:r w:rsidR="0053372D" w:rsidRPr="008918DF">
        <w:rPr>
          <w:rFonts w:ascii="Arial" w:hAnsi="Arial" w:cs="Arial"/>
          <w:b/>
        </w:rPr>
        <w:t>2:00 p.m. E</w:t>
      </w:r>
      <w:r w:rsidR="007D1D98" w:rsidRPr="008918DF">
        <w:rPr>
          <w:rFonts w:ascii="Arial" w:hAnsi="Arial" w:cs="Arial"/>
          <w:b/>
        </w:rPr>
        <w:t>T)</w:t>
      </w:r>
    </w:p>
    <w:p w14:paraId="03C6B417" w14:textId="77777777" w:rsidR="00364A22" w:rsidRPr="008918DF" w:rsidRDefault="00364A22" w:rsidP="00364A22">
      <w:pPr>
        <w:tabs>
          <w:tab w:val="left" w:pos="0"/>
        </w:tabs>
        <w:outlineLvl w:val="0"/>
        <w:rPr>
          <w:rFonts w:ascii="Arial" w:hAnsi="Arial" w:cs="Arial"/>
        </w:rPr>
      </w:pPr>
    </w:p>
    <w:p w14:paraId="03C6B418" w14:textId="77777777" w:rsidR="00364A22" w:rsidRPr="008918DF" w:rsidRDefault="00364A22" w:rsidP="00364A22">
      <w:pPr>
        <w:pStyle w:val="Heading1"/>
        <w:keepNext w:val="0"/>
        <w:tabs>
          <w:tab w:val="left" w:pos="0"/>
        </w:tabs>
        <w:jc w:val="left"/>
        <w:rPr>
          <w:rFonts w:ascii="Arial" w:hAnsi="Arial" w:cs="Arial"/>
          <w:b w:val="0"/>
          <w:i w:val="0"/>
          <w:sz w:val="20"/>
          <w:u w:val="none"/>
        </w:rPr>
      </w:pPr>
    </w:p>
    <w:p w14:paraId="03C6B419" w14:textId="2F142031"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A233DA" w:rsidRPr="008918DF">
        <w:rPr>
          <w:rFonts w:ascii="Arial" w:hAnsi="Arial" w:cs="Arial"/>
          <w:i w:val="0"/>
          <w:sz w:val="20"/>
        </w:rPr>
        <w:t>Addendum</w:t>
      </w:r>
      <w:r w:rsidRPr="008918DF">
        <w:rPr>
          <w:rFonts w:ascii="Arial" w:hAnsi="Arial" w:cs="Arial"/>
          <w:i w:val="0"/>
          <w:sz w:val="20"/>
        </w:rPr>
        <w:t>} #</w:t>
      </w:r>
      <w:r w:rsidR="00F62E23" w:rsidRPr="006C37AF">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0401402"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Amendment {Addendum} </w:t>
      </w:r>
      <w:r w:rsidRPr="006C37AF">
        <w:rPr>
          <w:rFonts w:ascii="Arial" w:hAnsi="Arial" w:cs="Arial"/>
        </w:rPr>
        <w:t>#</w:t>
      </w:r>
      <w:r w:rsidR="00F62E23" w:rsidRPr="006C37AF">
        <w:rPr>
          <w:rFonts w:ascii="Arial" w:hAnsi="Arial" w:cs="Arial"/>
        </w:rPr>
        <w:t>2</w:t>
      </w:r>
      <w:r w:rsidRPr="006C37AF">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60851" w:rsidRPr="008918DF">
        <w:rPr>
          <w:rFonts w:ascii="Arial" w:hAnsi="Arial" w:cs="Arial"/>
        </w:rPr>
        <w:t>olicitation {RFP}:</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00CC5C98"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 {</w:t>
      </w:r>
      <w:r w:rsidR="00490B0F" w:rsidRPr="008918DF">
        <w:rPr>
          <w:rFonts w:ascii="Arial" w:hAnsi="Arial" w:cs="Arial"/>
        </w:rPr>
        <w:t>A</w:t>
      </w:r>
      <w:r w:rsidR="00A233DA" w:rsidRPr="008918DF">
        <w:rPr>
          <w:rFonts w:ascii="Arial" w:hAnsi="Arial" w:cs="Arial"/>
        </w:rPr>
        <w:t>ddendum} includes</w:t>
      </w:r>
      <w:r w:rsidRPr="008918DF">
        <w:rPr>
          <w:rFonts w:ascii="Arial" w:hAnsi="Arial" w:cs="Arial"/>
        </w:rPr>
        <w:t xml:space="preserve"> </w:t>
      </w:r>
      <w:r w:rsidR="00260851" w:rsidRPr="008918DF">
        <w:rPr>
          <w:rFonts w:ascii="Arial" w:hAnsi="Arial" w:cs="Arial"/>
        </w:rPr>
        <w:t>answers to questions</w:t>
      </w:r>
      <w:r w:rsidR="0016498F">
        <w:rPr>
          <w:rFonts w:ascii="Arial" w:hAnsi="Arial" w:cs="Arial"/>
        </w:rPr>
        <w:t>; and</w:t>
      </w:r>
      <w:r w:rsidR="00260851" w:rsidRPr="008918DF">
        <w:rPr>
          <w:rFonts w:ascii="Arial" w:hAnsi="Arial" w:cs="Arial"/>
        </w:rPr>
        <w:t xml:space="preserve">  </w:t>
      </w:r>
    </w:p>
    <w:p w14:paraId="03C6B41F" w14:textId="77777777" w:rsidR="00A233DA" w:rsidRPr="00BD08BE" w:rsidRDefault="00A233DA" w:rsidP="008918DF">
      <w:pPr>
        <w:tabs>
          <w:tab w:val="left" w:pos="0"/>
        </w:tabs>
        <w:jc w:val="both"/>
        <w:rPr>
          <w:rFonts w:ascii="Arial" w:hAnsi="Arial" w:cs="Arial"/>
        </w:rPr>
      </w:pPr>
    </w:p>
    <w:p w14:paraId="03C6B421" w14:textId="715457F0" w:rsidR="007D1D98" w:rsidRPr="00BD08BE" w:rsidRDefault="00A233DA" w:rsidP="00B7582F">
      <w:pPr>
        <w:pStyle w:val="ListParagraph"/>
        <w:numPr>
          <w:ilvl w:val="0"/>
          <w:numId w:val="1"/>
        </w:numPr>
        <w:tabs>
          <w:tab w:val="left" w:pos="0"/>
        </w:tabs>
        <w:jc w:val="both"/>
        <w:rPr>
          <w:rFonts w:ascii="Arial" w:hAnsi="Arial" w:cs="Arial"/>
        </w:rPr>
      </w:pPr>
      <w:r w:rsidRPr="00BD08BE">
        <w:rPr>
          <w:rFonts w:ascii="Arial" w:hAnsi="Arial" w:cs="Arial"/>
        </w:rPr>
        <w:t>Please note that f</w:t>
      </w:r>
      <w:r w:rsidR="00EB3E79" w:rsidRPr="00BD08BE">
        <w:rPr>
          <w:rFonts w:ascii="Arial" w:hAnsi="Arial" w:cs="Arial"/>
        </w:rPr>
        <w:t>or all a</w:t>
      </w:r>
      <w:r w:rsidR="007D1D98" w:rsidRPr="00BD08BE">
        <w:rPr>
          <w:rFonts w:ascii="Arial" w:hAnsi="Arial" w:cs="Arial"/>
        </w:rPr>
        <w:t>dditions, deletions, clarifica</w:t>
      </w:r>
      <w:r w:rsidR="00502120" w:rsidRPr="00BD08BE">
        <w:rPr>
          <w:rFonts w:ascii="Arial" w:hAnsi="Arial" w:cs="Arial"/>
        </w:rPr>
        <w:t>tions and modifications to the Bid S</w:t>
      </w:r>
      <w:r w:rsidR="007D1D98" w:rsidRPr="00BD08BE">
        <w:rPr>
          <w:rFonts w:ascii="Arial" w:hAnsi="Arial" w:cs="Arial"/>
        </w:rPr>
        <w:t>olicitation {RFP}</w:t>
      </w:r>
      <w:r w:rsidR="00502120" w:rsidRPr="00BD08BE">
        <w:rPr>
          <w:rFonts w:ascii="Arial" w:hAnsi="Arial" w:cs="Arial"/>
        </w:rPr>
        <w:t xml:space="preserve"> # </w:t>
      </w:r>
      <w:r w:rsidR="00BD08BE" w:rsidRPr="00BD08BE">
        <w:rPr>
          <w:rFonts w:ascii="Arial" w:hAnsi="Arial" w:cs="Arial"/>
        </w:rPr>
        <w:t>18</w:t>
      </w:r>
      <w:r w:rsidR="00502120" w:rsidRPr="00BD08BE">
        <w:rPr>
          <w:rFonts w:ascii="Arial" w:hAnsi="Arial" w:cs="Arial"/>
        </w:rPr>
        <w:t>DPP</w:t>
      </w:r>
      <w:r w:rsidR="00BD08BE" w:rsidRPr="00BD08BE">
        <w:rPr>
          <w:rFonts w:ascii="Arial" w:hAnsi="Arial" w:cs="Arial"/>
        </w:rPr>
        <w:t>00159</w:t>
      </w:r>
      <w:r w:rsidR="00EB3E79" w:rsidRPr="00BD08BE">
        <w:rPr>
          <w:rFonts w:ascii="Arial" w:hAnsi="Arial" w:cs="Arial"/>
        </w:rPr>
        <w:t>,</w:t>
      </w:r>
      <w:r w:rsidR="00D55DDC" w:rsidRPr="00BD08BE">
        <w:rPr>
          <w:rFonts w:ascii="Arial" w:hAnsi="Arial" w:cs="Arial"/>
        </w:rPr>
        <w:t xml:space="preserve"> </w:t>
      </w:r>
      <w:r w:rsidR="00EB3E79" w:rsidRPr="00BD08BE">
        <w:rPr>
          <w:rFonts w:ascii="Arial" w:hAnsi="Arial" w:cs="Arial"/>
        </w:rPr>
        <w:t>please r</w:t>
      </w:r>
      <w:r w:rsidR="00D55DDC" w:rsidRPr="00BD08BE">
        <w:rPr>
          <w:rFonts w:ascii="Arial" w:hAnsi="Arial" w:cs="Arial"/>
        </w:rPr>
        <w:t xml:space="preserve">efer to </w:t>
      </w:r>
      <w:r w:rsidR="00DC72EC" w:rsidRPr="00BD08BE">
        <w:rPr>
          <w:rFonts w:ascii="Arial" w:hAnsi="Arial" w:cs="Arial"/>
        </w:rPr>
        <w:t xml:space="preserve">the </w:t>
      </w:r>
      <w:r w:rsidR="00721BC8" w:rsidRPr="00BD08BE">
        <w:rPr>
          <w:rFonts w:ascii="Arial" w:hAnsi="Arial" w:cs="Arial"/>
        </w:rPr>
        <w:t xml:space="preserve">Revised </w:t>
      </w:r>
      <w:r w:rsidRPr="00BD08BE">
        <w:rPr>
          <w:rFonts w:ascii="Arial" w:hAnsi="Arial" w:cs="Arial"/>
        </w:rPr>
        <w:t>Bid Solicitation {</w:t>
      </w:r>
      <w:r w:rsidR="00721BC8" w:rsidRPr="00BD08BE">
        <w:rPr>
          <w:rFonts w:ascii="Arial" w:hAnsi="Arial" w:cs="Arial"/>
        </w:rPr>
        <w:t>RFP</w:t>
      </w:r>
      <w:r w:rsidRPr="00BD08BE">
        <w:rPr>
          <w:rFonts w:ascii="Arial" w:hAnsi="Arial" w:cs="Arial"/>
        </w:rPr>
        <w:t>}</w:t>
      </w:r>
      <w:r w:rsidR="00721BC8" w:rsidRPr="00BD08BE">
        <w:rPr>
          <w:rFonts w:ascii="Arial" w:hAnsi="Arial" w:cs="Arial"/>
        </w:rPr>
        <w:t xml:space="preserve"> </w:t>
      </w:r>
      <w:r w:rsidR="00DC72EC" w:rsidRPr="00BD08BE">
        <w:rPr>
          <w:rFonts w:ascii="Arial" w:hAnsi="Arial" w:cs="Arial"/>
        </w:rPr>
        <w:t>titled “</w:t>
      </w:r>
      <w:r w:rsidR="00BD08BE" w:rsidRPr="00BD08BE">
        <w:rPr>
          <w:rFonts w:ascii="Arial" w:hAnsi="Arial" w:cs="Arial"/>
        </w:rPr>
        <w:t xml:space="preserve">RFP T2573 Advanced Collision Investigation Training </w:t>
      </w:r>
      <w:r w:rsidR="008F52D8">
        <w:rPr>
          <w:rFonts w:ascii="Arial" w:hAnsi="Arial" w:cs="Arial"/>
        </w:rPr>
        <w:t>State Police 1113</w:t>
      </w:r>
      <w:r w:rsidR="00BD08BE" w:rsidRPr="00BD08BE">
        <w:rPr>
          <w:rFonts w:ascii="Arial" w:hAnsi="Arial" w:cs="Arial"/>
        </w:rPr>
        <w:t>17</w:t>
      </w:r>
      <w:r w:rsidR="00DC72EC" w:rsidRPr="00BD08BE">
        <w:rPr>
          <w:rFonts w:ascii="Arial" w:hAnsi="Arial" w:cs="Arial"/>
        </w:rPr>
        <w:t>”</w:t>
      </w:r>
      <w:r w:rsidR="00721BC8" w:rsidRPr="00BD08BE">
        <w:rPr>
          <w:rFonts w:ascii="Arial" w:hAnsi="Arial" w:cs="Arial"/>
        </w:rPr>
        <w:t>)</w:t>
      </w:r>
      <w:r w:rsidR="00502120" w:rsidRPr="00BD08BE">
        <w:rPr>
          <w:rFonts w:ascii="Arial" w:hAnsi="Arial" w:cs="Arial"/>
        </w:rPr>
        <w:t xml:space="preserve">. </w:t>
      </w:r>
    </w:p>
    <w:p w14:paraId="6BEAF5EA" w14:textId="77777777" w:rsidR="003723DD" w:rsidRPr="003723DD" w:rsidRDefault="003723DD" w:rsidP="003723DD">
      <w:pPr>
        <w:pStyle w:val="ListParagraph"/>
        <w:tabs>
          <w:tab w:val="left" w:pos="0"/>
        </w:tabs>
        <w:jc w:val="both"/>
        <w:rPr>
          <w:rFonts w:ascii="Arial" w:hAnsi="Arial" w:cs="Arial"/>
        </w:rPr>
      </w:pPr>
    </w:p>
    <w:p w14:paraId="03C6B422"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{RFP} and/or the New Jersey Standard Terms a</w:t>
      </w:r>
      <w:r w:rsidR="00502120" w:rsidRPr="008918DF">
        <w:rPr>
          <w:rFonts w:ascii="Arial" w:hAnsi="Arial" w:cs="Arial"/>
        </w:rPr>
        <w:t>nd Conditions relative to this Bid S</w:t>
      </w:r>
      <w:r w:rsidRPr="008918DF">
        <w:rPr>
          <w:rFonts w:ascii="Arial" w:hAnsi="Arial" w:cs="Arial"/>
        </w:rPr>
        <w:t xml:space="preserve">olicitation {RFP} 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mendments {</w:t>
      </w:r>
      <w:r w:rsidR="00490B0F" w:rsidRPr="008918DF">
        <w:rPr>
          <w:rFonts w:ascii="Arial" w:hAnsi="Arial" w:cs="Arial"/>
        </w:rPr>
        <w:t>A</w:t>
      </w:r>
      <w:r w:rsidRPr="008918DF">
        <w:rPr>
          <w:rFonts w:ascii="Arial" w:hAnsi="Arial" w:cs="Arial"/>
        </w:rPr>
        <w:t xml:space="preserve">ddenda}. </w:t>
      </w:r>
    </w:p>
    <w:p w14:paraId="03C6B423" w14:textId="77777777" w:rsidR="007D1D98" w:rsidRPr="008918DF" w:rsidRDefault="007D1D98" w:rsidP="008918DF">
      <w:pPr>
        <w:tabs>
          <w:tab w:val="left" w:pos="0"/>
        </w:tabs>
        <w:jc w:val="both"/>
        <w:rPr>
          <w:rFonts w:ascii="Arial" w:hAnsi="Arial" w:cs="Arial"/>
        </w:rPr>
      </w:pPr>
    </w:p>
    <w:p w14:paraId="03C6B424"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Pr="008918DF">
        <w:rPr>
          <w:rFonts w:ascii="Arial" w:hAnsi="Arial" w:cs="Arial"/>
        </w:rPr>
        <w:t>olicitation {RFP} 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10075ED"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{RFP} # </w:t>
      </w:r>
      <w:r w:rsidR="00092B58" w:rsidRPr="006C37AF">
        <w:rPr>
          <w:rFonts w:ascii="Arial" w:hAnsi="Arial" w:cs="Arial"/>
          <w:sz w:val="20"/>
        </w:rPr>
        <w:t>18</w:t>
      </w:r>
      <w:r w:rsidRPr="006C37AF">
        <w:rPr>
          <w:rFonts w:ascii="Arial" w:hAnsi="Arial" w:cs="Arial"/>
          <w:sz w:val="20"/>
        </w:rPr>
        <w:t>DPP</w:t>
      </w:r>
      <w:r w:rsidR="00092B58" w:rsidRPr="006C37AF">
        <w:rPr>
          <w:rFonts w:ascii="Arial" w:hAnsi="Arial" w:cs="Arial"/>
          <w:sz w:val="20"/>
        </w:rPr>
        <w:t>00</w:t>
      </w:r>
      <w:r w:rsidR="00092B58">
        <w:rPr>
          <w:rFonts w:ascii="Arial" w:hAnsi="Arial" w:cs="Arial"/>
          <w:sz w:val="20"/>
        </w:rPr>
        <w:t>159</w:t>
      </w:r>
    </w:p>
    <w:p w14:paraId="41F946E0" w14:textId="19DBC62E" w:rsidR="008918DF" w:rsidRPr="008918DF" w:rsidRDefault="00092B58" w:rsidP="008918DF">
      <w:pPr>
        <w:jc w:val="center"/>
        <w:rPr>
          <w:rFonts w:ascii="Arial" w:hAnsi="Arial" w:cs="Arial"/>
          <w:b/>
        </w:rPr>
      </w:pPr>
      <w:r w:rsidRPr="003D27DB">
        <w:rPr>
          <w:rFonts w:ascii="Arial" w:hAnsi="Arial" w:cs="Arial"/>
          <w:b/>
        </w:rPr>
        <w:t>T2573 Advanced Collision Investigation Training State Police</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03C6B42D" w14:textId="43C4689D" w:rsidR="00721BC8" w:rsidRDefault="004F2D41" w:rsidP="00721BC8">
      <w:pPr>
        <w:tabs>
          <w:tab w:val="left" w:pos="0"/>
        </w:tabs>
        <w:rPr>
          <w:rFonts w:ascii="Arial" w:hAnsi="Arial" w:cs="Arial"/>
        </w:rPr>
      </w:pPr>
      <w:r w:rsidRPr="004F2D41">
        <w:rPr>
          <w:rFonts w:ascii="Arial" w:hAnsi="Arial" w:cs="Arial"/>
        </w:rPr>
        <w:t>Note: Some of the questions have been paraphrased in the interest of readability and clarity.  Each question is referenced by the appropriate Bid Solicitation {RFP} page number(s) and section where applicable.</w:t>
      </w:r>
    </w:p>
    <w:p w14:paraId="2D54F785" w14:textId="77777777" w:rsidR="004F2D41" w:rsidRDefault="004F2D41"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1620"/>
        <w:gridCol w:w="7920"/>
      </w:tblGrid>
      <w:tr w:rsidR="008918DF" w14:paraId="03C6B432" w14:textId="77777777" w:rsidTr="00ED3B68">
        <w:trPr>
          <w:tblHeader/>
        </w:trPr>
        <w:tc>
          <w:tcPr>
            <w:tcW w:w="69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03C6B430"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9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RPr="004F2D41" w14:paraId="03C6B437"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03C6B433" w14:textId="77777777" w:rsidR="008918DF" w:rsidRPr="004F2D41" w:rsidRDefault="008918DF" w:rsidP="005663AD">
            <w:pPr>
              <w:tabs>
                <w:tab w:val="left" w:pos="0"/>
              </w:tabs>
              <w:autoSpaceDN w:val="0"/>
              <w:jc w:val="center"/>
              <w:rPr>
                <w:rFonts w:ascii="Arial" w:hAnsi="Arial" w:cs="Arial"/>
              </w:rPr>
            </w:pPr>
            <w:r w:rsidRPr="004F2D41">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03C6B435" w14:textId="504A6FB9" w:rsidR="008918DF" w:rsidRPr="004F2D41" w:rsidRDefault="00A317C5" w:rsidP="00A317C5">
            <w:pPr>
              <w:tabs>
                <w:tab w:val="left" w:pos="0"/>
              </w:tabs>
              <w:overflowPunct w:val="0"/>
              <w:autoSpaceDE w:val="0"/>
              <w:autoSpaceDN w:val="0"/>
              <w:adjustRightInd w:val="0"/>
              <w:jc w:val="both"/>
              <w:rPr>
                <w:rFonts w:ascii="Arial" w:hAnsi="Arial" w:cs="Arial"/>
              </w:rPr>
            </w:pPr>
            <w:r w:rsidRPr="004F2D41">
              <w:rPr>
                <w:rFonts w:ascii="Arial" w:hAnsi="Arial" w:cs="Arial"/>
                <w:color w:val="000000"/>
              </w:rPr>
              <w:t>PDF Documents</w:t>
            </w:r>
          </w:p>
        </w:tc>
        <w:tc>
          <w:tcPr>
            <w:tcW w:w="7920" w:type="dxa"/>
            <w:tcBorders>
              <w:top w:val="single" w:sz="4" w:space="0" w:color="auto"/>
              <w:left w:val="single" w:sz="4" w:space="0" w:color="auto"/>
              <w:bottom w:val="single" w:sz="4" w:space="0" w:color="auto"/>
              <w:right w:val="single" w:sz="4" w:space="0" w:color="auto"/>
            </w:tcBorders>
          </w:tcPr>
          <w:p w14:paraId="10FFD009" w14:textId="77777777" w:rsidR="008918DF" w:rsidRPr="004F2D41" w:rsidRDefault="00A317C5" w:rsidP="00A317C5">
            <w:pPr>
              <w:tabs>
                <w:tab w:val="left" w:pos="0"/>
              </w:tabs>
              <w:overflowPunct w:val="0"/>
              <w:autoSpaceDE w:val="0"/>
              <w:autoSpaceDN w:val="0"/>
              <w:adjustRightInd w:val="0"/>
              <w:jc w:val="both"/>
              <w:rPr>
                <w:rFonts w:ascii="Arial" w:hAnsi="Arial" w:cs="Arial"/>
                <w:b/>
                <w:color w:val="000000"/>
              </w:rPr>
            </w:pPr>
            <w:r w:rsidRPr="004F2D41">
              <w:rPr>
                <w:rFonts w:ascii="Arial" w:hAnsi="Arial" w:cs="Arial"/>
                <w:b/>
                <w:color w:val="000000"/>
              </w:rPr>
              <w:t>When trying to open a Portable Document Format (PDF) document I am receiving an error message and are unable to access the PDF document. How should I proceed?</w:t>
            </w:r>
          </w:p>
          <w:p w14:paraId="40DCB1F3" w14:textId="77777777" w:rsidR="00A317C5" w:rsidRPr="004F2D41" w:rsidRDefault="00A317C5" w:rsidP="00A317C5">
            <w:pPr>
              <w:tabs>
                <w:tab w:val="left" w:pos="0"/>
              </w:tabs>
              <w:overflowPunct w:val="0"/>
              <w:autoSpaceDE w:val="0"/>
              <w:autoSpaceDN w:val="0"/>
              <w:adjustRightInd w:val="0"/>
              <w:jc w:val="both"/>
              <w:rPr>
                <w:rFonts w:ascii="Arial" w:hAnsi="Arial" w:cs="Arial"/>
                <w:color w:val="000000"/>
              </w:rPr>
            </w:pPr>
          </w:p>
          <w:p w14:paraId="40795C80" w14:textId="77777777" w:rsidR="00A317C5" w:rsidRPr="004F2D41" w:rsidRDefault="00A317C5" w:rsidP="00A317C5">
            <w:pPr>
              <w:tabs>
                <w:tab w:val="left" w:pos="0"/>
              </w:tabs>
              <w:overflowPunct w:val="0"/>
              <w:autoSpaceDE w:val="0"/>
              <w:autoSpaceDN w:val="0"/>
              <w:adjustRightInd w:val="0"/>
              <w:jc w:val="both"/>
              <w:rPr>
                <w:rFonts w:ascii="Arial" w:hAnsi="Arial" w:cs="Arial"/>
              </w:rPr>
            </w:pPr>
            <w:r w:rsidRPr="004F2D41">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4D5B3059" w:rsidR="00A317C5" w:rsidRPr="004F2D41" w:rsidRDefault="00A317C5" w:rsidP="00A317C5">
            <w:pPr>
              <w:tabs>
                <w:tab w:val="left" w:pos="0"/>
              </w:tabs>
              <w:overflowPunct w:val="0"/>
              <w:autoSpaceDE w:val="0"/>
              <w:autoSpaceDN w:val="0"/>
              <w:adjustRightInd w:val="0"/>
              <w:jc w:val="both"/>
              <w:rPr>
                <w:rFonts w:ascii="Arial" w:hAnsi="Arial" w:cs="Arial"/>
              </w:rPr>
            </w:pPr>
          </w:p>
        </w:tc>
      </w:tr>
      <w:tr w:rsidR="008918DF" w:rsidRPr="004F2D41" w14:paraId="03C6B43C"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03C6B438" w14:textId="77777777" w:rsidR="008918DF" w:rsidRPr="004F2D41" w:rsidRDefault="008918DF" w:rsidP="005663AD">
            <w:pPr>
              <w:tabs>
                <w:tab w:val="left" w:pos="0"/>
              </w:tabs>
              <w:autoSpaceDN w:val="0"/>
              <w:jc w:val="center"/>
              <w:rPr>
                <w:rFonts w:ascii="Arial" w:hAnsi="Arial" w:cs="Arial"/>
              </w:rPr>
            </w:pPr>
            <w:r w:rsidRPr="004F2D41">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03C6B43A" w14:textId="52C09164" w:rsidR="008918DF" w:rsidRPr="004F2D41" w:rsidRDefault="006F2916" w:rsidP="005663AD">
            <w:pPr>
              <w:tabs>
                <w:tab w:val="left" w:pos="0"/>
              </w:tabs>
              <w:overflowPunct w:val="0"/>
              <w:autoSpaceDE w:val="0"/>
              <w:autoSpaceDN w:val="0"/>
              <w:adjustRightInd w:val="0"/>
              <w:jc w:val="center"/>
              <w:rPr>
                <w:rFonts w:ascii="Arial" w:hAnsi="Arial" w:cs="Arial"/>
              </w:rPr>
            </w:pPr>
            <w:r>
              <w:rPr>
                <w:rFonts w:ascii="Arial" w:hAnsi="Arial" w:cs="Arial"/>
                <w:color w:val="000000"/>
              </w:rPr>
              <w:t>A</w:t>
            </w:r>
            <w:r w:rsidR="00A317C5" w:rsidRPr="004F2D41">
              <w:rPr>
                <w:rFonts w:ascii="Arial" w:hAnsi="Arial" w:cs="Arial"/>
                <w:color w:val="000000"/>
              </w:rPr>
              <w:t>ll or some classes</w:t>
            </w:r>
          </w:p>
        </w:tc>
        <w:tc>
          <w:tcPr>
            <w:tcW w:w="7920" w:type="dxa"/>
            <w:tcBorders>
              <w:top w:val="single" w:sz="4" w:space="0" w:color="auto"/>
              <w:left w:val="single" w:sz="4" w:space="0" w:color="auto"/>
              <w:bottom w:val="single" w:sz="4" w:space="0" w:color="auto"/>
              <w:right w:val="single" w:sz="4" w:space="0" w:color="auto"/>
            </w:tcBorders>
          </w:tcPr>
          <w:p w14:paraId="063096E2" w14:textId="77777777" w:rsidR="008918DF" w:rsidRPr="004F2D41" w:rsidRDefault="00A317C5" w:rsidP="005663AD">
            <w:pPr>
              <w:tabs>
                <w:tab w:val="left" w:pos="0"/>
              </w:tabs>
              <w:overflowPunct w:val="0"/>
              <w:autoSpaceDE w:val="0"/>
              <w:autoSpaceDN w:val="0"/>
              <w:adjustRightInd w:val="0"/>
              <w:rPr>
                <w:rFonts w:ascii="Arial" w:hAnsi="Arial" w:cs="Arial"/>
                <w:b/>
                <w:color w:val="000000"/>
              </w:rPr>
            </w:pPr>
            <w:r w:rsidRPr="004F2D41">
              <w:rPr>
                <w:rFonts w:ascii="Arial" w:hAnsi="Arial" w:cs="Arial"/>
                <w:b/>
                <w:color w:val="000000"/>
              </w:rPr>
              <w:t>Can we bid on a couple of classes or must we provide all classes in order to submit a quote?</w:t>
            </w:r>
          </w:p>
          <w:p w14:paraId="0B849471" w14:textId="77777777" w:rsidR="00A317C5" w:rsidRDefault="00A317C5" w:rsidP="005663AD">
            <w:pPr>
              <w:tabs>
                <w:tab w:val="left" w:pos="0"/>
              </w:tabs>
              <w:overflowPunct w:val="0"/>
              <w:autoSpaceDE w:val="0"/>
              <w:autoSpaceDN w:val="0"/>
              <w:adjustRightInd w:val="0"/>
              <w:rPr>
                <w:rFonts w:ascii="Arial" w:hAnsi="Arial" w:cs="Arial"/>
              </w:rPr>
            </w:pPr>
          </w:p>
          <w:p w14:paraId="2F6A97A8" w14:textId="1156AE71" w:rsidR="006F2916" w:rsidRDefault="003015DB" w:rsidP="006F2916">
            <w:pPr>
              <w:tabs>
                <w:tab w:val="left" w:pos="0"/>
              </w:tabs>
              <w:overflowPunct w:val="0"/>
              <w:autoSpaceDE w:val="0"/>
              <w:autoSpaceDN w:val="0"/>
              <w:adjustRightInd w:val="0"/>
              <w:rPr>
                <w:rFonts w:ascii="Arial" w:hAnsi="Arial" w:cs="Arial"/>
              </w:rPr>
            </w:pPr>
            <w:r>
              <w:rPr>
                <w:rFonts w:ascii="Arial" w:hAnsi="Arial" w:cs="Arial"/>
              </w:rPr>
              <w:t xml:space="preserve">As specified in </w:t>
            </w:r>
            <w:r w:rsidR="006F2916">
              <w:rPr>
                <w:rFonts w:ascii="Arial" w:hAnsi="Arial" w:cs="Arial"/>
              </w:rPr>
              <w:t xml:space="preserve">Bid Solicitation {RFP} Section </w:t>
            </w:r>
            <w:r>
              <w:rPr>
                <w:rFonts w:ascii="Arial" w:hAnsi="Arial" w:cs="Arial"/>
              </w:rPr>
              <w:t>1.1</w:t>
            </w:r>
            <w:r w:rsidR="006F2916">
              <w:rPr>
                <w:rFonts w:ascii="Arial" w:hAnsi="Arial" w:cs="Arial"/>
              </w:rPr>
              <w:t>,</w:t>
            </w:r>
            <w:r>
              <w:rPr>
                <w:rFonts w:ascii="Arial" w:hAnsi="Arial" w:cs="Arial"/>
              </w:rPr>
              <w:t xml:space="preserve"> t</w:t>
            </w:r>
            <w:r w:rsidRPr="003015DB">
              <w:rPr>
                <w:rFonts w:ascii="Arial" w:hAnsi="Arial" w:cs="Arial"/>
              </w:rPr>
              <w:t>he State intends to award all courses to a single Vendor {Bidder}; however, the State reserves the right to award each course individually if no single Vendor {Bidder} can provide all courses while meeting the requirements specified by this Bid Solicitation {RFP}.</w:t>
            </w:r>
            <w:r w:rsidR="006F2916">
              <w:rPr>
                <w:rFonts w:ascii="Arial" w:hAnsi="Arial" w:cs="Arial"/>
              </w:rPr>
              <w:t xml:space="preserve"> </w:t>
            </w:r>
          </w:p>
          <w:p w14:paraId="03C6B43B" w14:textId="2C3EF458" w:rsidR="003C6E63" w:rsidRPr="004F2D41" w:rsidRDefault="003C6E63" w:rsidP="005663AD">
            <w:pPr>
              <w:tabs>
                <w:tab w:val="left" w:pos="0"/>
              </w:tabs>
              <w:overflowPunct w:val="0"/>
              <w:autoSpaceDE w:val="0"/>
              <w:autoSpaceDN w:val="0"/>
              <w:adjustRightInd w:val="0"/>
              <w:rPr>
                <w:rFonts w:ascii="Arial" w:hAnsi="Arial" w:cs="Arial"/>
              </w:rPr>
            </w:pPr>
          </w:p>
        </w:tc>
      </w:tr>
      <w:tr w:rsidR="008918DF" w:rsidRPr="004F2D41" w14:paraId="03C6B441"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03C6B43D" w14:textId="4656B38F" w:rsidR="008918DF" w:rsidRPr="004F2D41" w:rsidRDefault="008918DF" w:rsidP="005663AD">
            <w:pPr>
              <w:tabs>
                <w:tab w:val="left" w:pos="0"/>
              </w:tabs>
              <w:autoSpaceDN w:val="0"/>
              <w:jc w:val="center"/>
              <w:rPr>
                <w:rFonts w:ascii="Arial" w:hAnsi="Arial" w:cs="Arial"/>
              </w:rPr>
            </w:pPr>
            <w:r w:rsidRPr="004F2D41">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03C6B43F" w14:textId="06E30F0C" w:rsidR="008918DF" w:rsidRPr="004F2D41" w:rsidRDefault="00A317C5" w:rsidP="005663AD">
            <w:pPr>
              <w:tabs>
                <w:tab w:val="left" w:pos="0"/>
              </w:tabs>
              <w:overflowPunct w:val="0"/>
              <w:autoSpaceDE w:val="0"/>
              <w:autoSpaceDN w:val="0"/>
              <w:adjustRightInd w:val="0"/>
              <w:jc w:val="center"/>
              <w:rPr>
                <w:rFonts w:ascii="Arial" w:hAnsi="Arial" w:cs="Arial"/>
              </w:rPr>
            </w:pPr>
            <w:r w:rsidRPr="004F2D41">
              <w:rPr>
                <w:rFonts w:ascii="Arial" w:hAnsi="Arial" w:cs="Arial"/>
                <w:color w:val="000000"/>
              </w:rPr>
              <w:t>Section 3.3, Page 18, Training Session Times</w:t>
            </w:r>
          </w:p>
        </w:tc>
        <w:tc>
          <w:tcPr>
            <w:tcW w:w="7920" w:type="dxa"/>
            <w:tcBorders>
              <w:top w:val="single" w:sz="4" w:space="0" w:color="auto"/>
              <w:left w:val="single" w:sz="4" w:space="0" w:color="auto"/>
              <w:bottom w:val="single" w:sz="4" w:space="0" w:color="auto"/>
              <w:right w:val="single" w:sz="4" w:space="0" w:color="auto"/>
            </w:tcBorders>
          </w:tcPr>
          <w:p w14:paraId="288F826A" w14:textId="10029615" w:rsidR="00A317C5" w:rsidRDefault="00983E29" w:rsidP="005663AD">
            <w:pPr>
              <w:tabs>
                <w:tab w:val="left" w:pos="0"/>
              </w:tabs>
              <w:overflowPunct w:val="0"/>
              <w:autoSpaceDE w:val="0"/>
              <w:autoSpaceDN w:val="0"/>
              <w:adjustRightInd w:val="0"/>
              <w:rPr>
                <w:rFonts w:ascii="Arial" w:hAnsi="Arial" w:cs="Arial"/>
                <w:b/>
                <w:color w:val="000000"/>
              </w:rPr>
            </w:pPr>
            <w:r w:rsidRPr="004F2D41">
              <w:rPr>
                <w:rFonts w:ascii="Arial" w:hAnsi="Arial" w:cs="Arial"/>
                <w:b/>
                <w:color w:val="000000"/>
              </w:rPr>
              <w:t xml:space="preserve">It reads, </w:t>
            </w:r>
            <w:r w:rsidR="00A317C5" w:rsidRPr="004F2D41">
              <w:rPr>
                <w:rFonts w:ascii="Arial" w:hAnsi="Arial" w:cs="Arial"/>
                <w:b/>
                <w:color w:val="000000"/>
              </w:rPr>
              <w:t>At the direction of the SCM, the Vendor {Contractor} shall conduct all training sessions Monday through Friday 7:00am to 6:00</w:t>
            </w:r>
            <w:r w:rsidRPr="004F2D41">
              <w:rPr>
                <w:rFonts w:ascii="Arial" w:hAnsi="Arial" w:cs="Arial"/>
                <w:b/>
                <w:color w:val="000000"/>
              </w:rPr>
              <w:t>pm, exclusive of State holidays</w:t>
            </w:r>
            <w:r w:rsidR="00A317C5" w:rsidRPr="004F2D41">
              <w:rPr>
                <w:rFonts w:ascii="Arial" w:hAnsi="Arial" w:cs="Arial"/>
                <w:b/>
                <w:color w:val="000000"/>
              </w:rPr>
              <w:t>. The number of training days and hours will be based on the criteria as set forth by th</w:t>
            </w:r>
            <w:r w:rsidRPr="004F2D41">
              <w:rPr>
                <w:rFonts w:ascii="Arial" w:hAnsi="Arial" w:cs="Arial"/>
                <w:b/>
                <w:color w:val="000000"/>
              </w:rPr>
              <w:t>e Vendor {Contractor}.</w:t>
            </w:r>
            <w:r w:rsidR="00A317C5" w:rsidRPr="004F2D41">
              <w:rPr>
                <w:rFonts w:ascii="Arial" w:hAnsi="Arial" w:cs="Arial"/>
                <w:b/>
                <w:color w:val="000000"/>
              </w:rPr>
              <w:t xml:space="preserve"> Does this mean that the training hours must fall between the hours of 7:00 am and 6:00 pm or that courses must run from 7:00 am to 6:00 pm? Are allowances to be made for courses that contain nighttime exercises? </w:t>
            </w:r>
          </w:p>
          <w:p w14:paraId="04C31F36" w14:textId="77777777" w:rsidR="00EA40DE" w:rsidRDefault="00EA40DE" w:rsidP="005663AD">
            <w:pPr>
              <w:tabs>
                <w:tab w:val="left" w:pos="0"/>
              </w:tabs>
              <w:overflowPunct w:val="0"/>
              <w:autoSpaceDE w:val="0"/>
              <w:autoSpaceDN w:val="0"/>
              <w:adjustRightInd w:val="0"/>
              <w:rPr>
                <w:rFonts w:ascii="Arial" w:hAnsi="Arial" w:cs="Arial"/>
                <w:b/>
                <w:color w:val="000000"/>
              </w:rPr>
            </w:pPr>
          </w:p>
          <w:p w14:paraId="3AAB9AB8" w14:textId="3DF65571" w:rsidR="00EA40DE" w:rsidRDefault="00EA40DE" w:rsidP="005663AD">
            <w:pPr>
              <w:tabs>
                <w:tab w:val="left" w:pos="0"/>
              </w:tabs>
              <w:overflowPunct w:val="0"/>
              <w:autoSpaceDE w:val="0"/>
              <w:autoSpaceDN w:val="0"/>
              <w:adjustRightInd w:val="0"/>
              <w:rPr>
                <w:rFonts w:ascii="Arial" w:hAnsi="Arial" w:cs="Arial"/>
                <w:color w:val="000000"/>
              </w:rPr>
            </w:pPr>
            <w:r>
              <w:rPr>
                <w:rFonts w:ascii="Arial" w:hAnsi="Arial" w:cs="Arial"/>
                <w:color w:val="000000"/>
              </w:rPr>
              <w:t>Yes, the Vendor {Contractor} shall conduct all training sessions Monday through Friday between the hours of 7:00am and 6:00pm.</w:t>
            </w:r>
          </w:p>
          <w:p w14:paraId="0D1933CE" w14:textId="77777777" w:rsidR="00891EA9" w:rsidRDefault="00891EA9" w:rsidP="005663AD">
            <w:pPr>
              <w:tabs>
                <w:tab w:val="left" w:pos="0"/>
              </w:tabs>
              <w:overflowPunct w:val="0"/>
              <w:autoSpaceDE w:val="0"/>
              <w:autoSpaceDN w:val="0"/>
              <w:adjustRightInd w:val="0"/>
              <w:rPr>
                <w:rFonts w:ascii="Arial" w:hAnsi="Arial" w:cs="Arial"/>
                <w:color w:val="000000"/>
              </w:rPr>
            </w:pPr>
          </w:p>
          <w:p w14:paraId="1AE51EA2" w14:textId="2EB536B2" w:rsidR="00891EA9" w:rsidRDefault="00891EA9" w:rsidP="005663AD">
            <w:pPr>
              <w:tabs>
                <w:tab w:val="left" w:pos="0"/>
              </w:tabs>
              <w:overflowPunct w:val="0"/>
              <w:autoSpaceDE w:val="0"/>
              <w:autoSpaceDN w:val="0"/>
              <w:adjustRightInd w:val="0"/>
              <w:rPr>
                <w:rFonts w:ascii="Arial" w:hAnsi="Arial" w:cs="Arial"/>
                <w:color w:val="000000"/>
              </w:rPr>
            </w:pPr>
            <w:r>
              <w:rPr>
                <w:rFonts w:ascii="Arial" w:hAnsi="Arial" w:cs="Arial"/>
              </w:rPr>
              <w:t xml:space="preserve">The State has revised Section 3.3 </w:t>
            </w:r>
            <w:r w:rsidRPr="00D35B4A">
              <w:rPr>
                <w:rFonts w:ascii="Arial" w:hAnsi="Arial" w:cs="Arial"/>
              </w:rPr>
              <w:t>of the Bid Solicitation {RFP}; please refer to the Revised Bid Solicitation {RFP}.</w:t>
            </w:r>
          </w:p>
          <w:p w14:paraId="03C6B440" w14:textId="6E64B563" w:rsidR="003C6E63" w:rsidRPr="004F2D41" w:rsidRDefault="003C6E63" w:rsidP="00891EA9">
            <w:pPr>
              <w:tabs>
                <w:tab w:val="left" w:pos="0"/>
              </w:tabs>
              <w:overflowPunct w:val="0"/>
              <w:autoSpaceDE w:val="0"/>
              <w:autoSpaceDN w:val="0"/>
              <w:adjustRightInd w:val="0"/>
              <w:rPr>
                <w:rFonts w:ascii="Arial" w:hAnsi="Arial" w:cs="Arial"/>
              </w:rPr>
            </w:pPr>
          </w:p>
        </w:tc>
      </w:tr>
      <w:tr w:rsidR="008918DF" w:rsidRPr="004F2D41" w14:paraId="03C6B446"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03C6B442" w14:textId="77777777" w:rsidR="008918DF" w:rsidRPr="004F2D41" w:rsidRDefault="008918DF" w:rsidP="005663AD">
            <w:pPr>
              <w:tabs>
                <w:tab w:val="left" w:pos="0"/>
              </w:tabs>
              <w:autoSpaceDN w:val="0"/>
              <w:jc w:val="center"/>
              <w:rPr>
                <w:rFonts w:ascii="Arial" w:hAnsi="Arial" w:cs="Arial"/>
              </w:rPr>
            </w:pPr>
            <w:r w:rsidRPr="004F2D41">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03C6B444" w14:textId="489F5E7B" w:rsidR="008918DF" w:rsidRPr="004F2D41" w:rsidRDefault="00A317C5" w:rsidP="005663AD">
            <w:pPr>
              <w:tabs>
                <w:tab w:val="left" w:pos="0"/>
              </w:tabs>
              <w:overflowPunct w:val="0"/>
              <w:autoSpaceDE w:val="0"/>
              <w:autoSpaceDN w:val="0"/>
              <w:adjustRightInd w:val="0"/>
              <w:jc w:val="center"/>
              <w:rPr>
                <w:rFonts w:ascii="Arial" w:hAnsi="Arial" w:cs="Arial"/>
              </w:rPr>
            </w:pPr>
            <w:r w:rsidRPr="004F2D41">
              <w:rPr>
                <w:rFonts w:ascii="Arial" w:hAnsi="Arial" w:cs="Arial"/>
                <w:color w:val="000000"/>
              </w:rPr>
              <w:t>Sections 3.4.3.1, 3.4.3.9, 3.4.3.10, 3.4.3.18, and 3.4.3.23, Pages 19-20, 24-25, 29-30 and 32-33</w:t>
            </w:r>
          </w:p>
        </w:tc>
        <w:tc>
          <w:tcPr>
            <w:tcW w:w="7920" w:type="dxa"/>
            <w:tcBorders>
              <w:top w:val="single" w:sz="4" w:space="0" w:color="auto"/>
              <w:left w:val="single" w:sz="4" w:space="0" w:color="auto"/>
              <w:bottom w:val="single" w:sz="4" w:space="0" w:color="auto"/>
              <w:right w:val="single" w:sz="4" w:space="0" w:color="auto"/>
            </w:tcBorders>
          </w:tcPr>
          <w:p w14:paraId="15ECC1B6" w14:textId="02840332" w:rsidR="00A317C5" w:rsidRPr="004F2D41" w:rsidRDefault="00A317C5" w:rsidP="005663AD">
            <w:pPr>
              <w:tabs>
                <w:tab w:val="left" w:pos="0"/>
              </w:tabs>
              <w:overflowPunct w:val="0"/>
              <w:autoSpaceDE w:val="0"/>
              <w:autoSpaceDN w:val="0"/>
              <w:adjustRightInd w:val="0"/>
              <w:rPr>
                <w:rFonts w:ascii="Arial" w:hAnsi="Arial" w:cs="Arial"/>
                <w:b/>
                <w:color w:val="000000"/>
              </w:rPr>
            </w:pPr>
            <w:r w:rsidRPr="004F2D41">
              <w:rPr>
                <w:rFonts w:ascii="Arial" w:hAnsi="Arial" w:cs="Arial"/>
                <w:b/>
                <w:color w:val="000000"/>
              </w:rPr>
              <w:t xml:space="preserve">Are the field testing and outdoor projects for these courses required, or can they be replaced by video demonstrations and other classroom exercises for the students? For liability reasons, many locations are no longer allowing this type of field and crash testing. </w:t>
            </w:r>
          </w:p>
          <w:p w14:paraId="717F3F34" w14:textId="77777777" w:rsidR="00A317C5" w:rsidRDefault="00A317C5" w:rsidP="005663AD">
            <w:pPr>
              <w:tabs>
                <w:tab w:val="left" w:pos="0"/>
              </w:tabs>
              <w:overflowPunct w:val="0"/>
              <w:autoSpaceDE w:val="0"/>
              <w:autoSpaceDN w:val="0"/>
              <w:adjustRightInd w:val="0"/>
              <w:rPr>
                <w:rFonts w:ascii="Arial" w:hAnsi="Arial" w:cs="Arial"/>
              </w:rPr>
            </w:pPr>
          </w:p>
          <w:p w14:paraId="03C6B445" w14:textId="68C61077" w:rsidR="00077C36" w:rsidRPr="004F2D41" w:rsidRDefault="00755136" w:rsidP="00613DE0">
            <w:pPr>
              <w:tabs>
                <w:tab w:val="left" w:pos="0"/>
              </w:tabs>
              <w:overflowPunct w:val="0"/>
              <w:autoSpaceDE w:val="0"/>
              <w:autoSpaceDN w:val="0"/>
              <w:adjustRightInd w:val="0"/>
              <w:rPr>
                <w:rFonts w:ascii="Arial" w:hAnsi="Arial" w:cs="Arial"/>
              </w:rPr>
            </w:pPr>
            <w:r w:rsidRPr="00755136">
              <w:rPr>
                <w:rFonts w:ascii="Arial" w:hAnsi="Arial" w:cs="Arial"/>
              </w:rPr>
              <w:t>The</w:t>
            </w:r>
            <w:r>
              <w:rPr>
                <w:rFonts w:ascii="Arial" w:hAnsi="Arial" w:cs="Arial"/>
              </w:rPr>
              <w:t xml:space="preserve"> State has revised Section 3.4.3</w:t>
            </w:r>
            <w:r w:rsidRPr="00755136">
              <w:rPr>
                <w:rFonts w:ascii="Arial" w:hAnsi="Arial" w:cs="Arial"/>
              </w:rPr>
              <w:t xml:space="preserve"> of the Bid Solicitation {RFP}; please refer to the Revised Bid Solicitation {RFP}.</w:t>
            </w:r>
          </w:p>
        </w:tc>
      </w:tr>
      <w:tr w:rsidR="008918DF" w:rsidRPr="004F2D41" w14:paraId="03C6B44B"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03C6B447" w14:textId="77777777" w:rsidR="008918DF" w:rsidRPr="004F2D41" w:rsidRDefault="008918DF" w:rsidP="005663AD">
            <w:pPr>
              <w:tabs>
                <w:tab w:val="left" w:pos="0"/>
              </w:tabs>
              <w:autoSpaceDN w:val="0"/>
              <w:jc w:val="center"/>
              <w:rPr>
                <w:rFonts w:ascii="Arial" w:hAnsi="Arial" w:cs="Arial"/>
              </w:rPr>
            </w:pPr>
            <w:r w:rsidRPr="004F2D41">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03C6B449" w14:textId="0678FE9A" w:rsidR="008918DF" w:rsidRPr="004F2D41" w:rsidRDefault="00A317C5" w:rsidP="005663AD">
            <w:pPr>
              <w:tabs>
                <w:tab w:val="left" w:pos="0"/>
              </w:tabs>
              <w:overflowPunct w:val="0"/>
              <w:autoSpaceDE w:val="0"/>
              <w:autoSpaceDN w:val="0"/>
              <w:adjustRightInd w:val="0"/>
              <w:jc w:val="center"/>
              <w:rPr>
                <w:rFonts w:ascii="Arial" w:hAnsi="Arial" w:cs="Arial"/>
              </w:rPr>
            </w:pPr>
            <w:r w:rsidRPr="004F2D41">
              <w:rPr>
                <w:rFonts w:ascii="Arial" w:hAnsi="Arial" w:cs="Arial"/>
                <w:color w:val="000000"/>
              </w:rPr>
              <w:t xml:space="preserve">Sections 3.4.3.20, 3.4.3.24, 3.4.3.28 and 3.4.3.29, Pages </w:t>
            </w:r>
            <w:r w:rsidRPr="004F2D41">
              <w:rPr>
                <w:rFonts w:ascii="Arial" w:hAnsi="Arial" w:cs="Arial"/>
                <w:color w:val="000000"/>
              </w:rPr>
              <w:lastRenderedPageBreak/>
              <w:t>30-31, 33 and 35-36</w:t>
            </w:r>
          </w:p>
        </w:tc>
        <w:tc>
          <w:tcPr>
            <w:tcW w:w="7920" w:type="dxa"/>
            <w:tcBorders>
              <w:top w:val="single" w:sz="4" w:space="0" w:color="auto"/>
              <w:left w:val="single" w:sz="4" w:space="0" w:color="auto"/>
              <w:bottom w:val="single" w:sz="4" w:space="0" w:color="auto"/>
              <w:right w:val="single" w:sz="4" w:space="0" w:color="auto"/>
            </w:tcBorders>
          </w:tcPr>
          <w:p w14:paraId="4747A7B8" w14:textId="7107AC8F" w:rsidR="008918DF" w:rsidRPr="004F2D41" w:rsidRDefault="00A317C5" w:rsidP="005663AD">
            <w:pPr>
              <w:tabs>
                <w:tab w:val="left" w:pos="0"/>
              </w:tabs>
              <w:overflowPunct w:val="0"/>
              <w:autoSpaceDE w:val="0"/>
              <w:autoSpaceDN w:val="0"/>
              <w:adjustRightInd w:val="0"/>
              <w:rPr>
                <w:rFonts w:ascii="Arial" w:hAnsi="Arial" w:cs="Arial"/>
                <w:b/>
                <w:color w:val="000000"/>
              </w:rPr>
            </w:pPr>
            <w:r w:rsidRPr="004F2D41">
              <w:rPr>
                <w:rFonts w:ascii="Arial" w:hAnsi="Arial" w:cs="Arial"/>
                <w:b/>
                <w:color w:val="000000"/>
              </w:rPr>
              <w:lastRenderedPageBreak/>
              <w:t xml:space="preserve">Section 3.4.3.20, Heavy Vehicle Electronic Control Module Data Use in Crash Reconstruction o In 2016, our instructors determined that the course needed to be extended to 40 hours in order to </w:t>
            </w:r>
            <w:r w:rsidR="00983E29" w:rsidRPr="004F2D41">
              <w:rPr>
                <w:rFonts w:ascii="Arial" w:hAnsi="Arial" w:cs="Arial"/>
                <w:b/>
                <w:color w:val="000000"/>
              </w:rPr>
              <w:t xml:space="preserve">adequately cover the material. </w:t>
            </w:r>
            <w:r w:rsidRPr="004F2D41">
              <w:rPr>
                <w:rFonts w:ascii="Arial" w:hAnsi="Arial" w:cs="Arial"/>
                <w:b/>
                <w:color w:val="000000"/>
              </w:rPr>
              <w:t xml:space="preserve"> Section 3.4.3.24, Bosc</w:t>
            </w:r>
            <w:r w:rsidR="00EA4680" w:rsidRPr="004F2D41">
              <w:rPr>
                <w:rFonts w:ascii="Arial" w:hAnsi="Arial" w:cs="Arial"/>
                <w:b/>
                <w:color w:val="000000"/>
              </w:rPr>
              <w:t>h CDR Tool Technician Training Our</w:t>
            </w:r>
            <w:r w:rsidRPr="004F2D41">
              <w:rPr>
                <w:rFonts w:ascii="Arial" w:hAnsi="Arial" w:cs="Arial"/>
                <w:b/>
                <w:color w:val="000000"/>
              </w:rPr>
              <w:t xml:space="preserve"> online program is 24 hours in length to cover a broader range of material for international students. Past </w:t>
            </w:r>
            <w:r w:rsidRPr="004F2D41">
              <w:rPr>
                <w:rFonts w:ascii="Arial" w:hAnsi="Arial" w:cs="Arial"/>
                <w:b/>
                <w:color w:val="000000"/>
              </w:rPr>
              <w:lastRenderedPageBreak/>
              <w:t>classroom offerings have consisted of 16 training hours, and our instructors think it is the optimal training duration for</w:t>
            </w:r>
            <w:r w:rsidR="00983E29" w:rsidRPr="004F2D41">
              <w:rPr>
                <w:rFonts w:ascii="Arial" w:hAnsi="Arial" w:cs="Arial"/>
                <w:b/>
                <w:color w:val="000000"/>
              </w:rPr>
              <w:t xml:space="preserve"> the material. </w:t>
            </w:r>
            <w:r w:rsidRPr="004F2D41">
              <w:rPr>
                <w:rFonts w:ascii="Arial" w:hAnsi="Arial" w:cs="Arial"/>
                <w:b/>
                <w:color w:val="000000"/>
              </w:rPr>
              <w:t xml:space="preserve"> Section 3.4.3.28, Post-Crash </w:t>
            </w:r>
            <w:r w:rsidR="00EA4680" w:rsidRPr="004F2D41">
              <w:rPr>
                <w:rFonts w:ascii="Arial" w:hAnsi="Arial" w:cs="Arial"/>
                <w:b/>
                <w:color w:val="000000"/>
              </w:rPr>
              <w:t>Forensic Mechanical Inspection Our</w:t>
            </w:r>
            <w:r w:rsidRPr="004F2D41">
              <w:rPr>
                <w:rFonts w:ascii="Arial" w:hAnsi="Arial" w:cs="Arial"/>
                <w:b/>
                <w:color w:val="000000"/>
              </w:rPr>
              <w:t xml:space="preserve"> instructors have concluded that 32 hours is more time than needed to adequately train students in the material, and they will be condensing the course to 24 hours beginning </w:t>
            </w:r>
            <w:r w:rsidR="00983E29" w:rsidRPr="004F2D41">
              <w:rPr>
                <w:rFonts w:ascii="Arial" w:hAnsi="Arial" w:cs="Arial"/>
                <w:b/>
                <w:color w:val="000000"/>
              </w:rPr>
              <w:t xml:space="preserve">in 2018. </w:t>
            </w:r>
            <w:r w:rsidRPr="004F2D41">
              <w:rPr>
                <w:rFonts w:ascii="Arial" w:hAnsi="Arial" w:cs="Arial"/>
                <w:b/>
                <w:color w:val="000000"/>
              </w:rPr>
              <w:t xml:space="preserve"> Section 3.4.3.29, Pedestri</w:t>
            </w:r>
            <w:r w:rsidR="009C4E94">
              <w:rPr>
                <w:rFonts w:ascii="Arial" w:hAnsi="Arial" w:cs="Arial"/>
                <w:b/>
                <w:color w:val="000000"/>
              </w:rPr>
              <w:t>an/Bicycle Crash Investigation</w:t>
            </w:r>
            <w:r w:rsidRPr="004F2D41">
              <w:rPr>
                <w:rFonts w:ascii="Arial" w:hAnsi="Arial" w:cs="Arial"/>
                <w:b/>
                <w:color w:val="000000"/>
              </w:rPr>
              <w:t xml:space="preserve"> Level II The software training has been removed from our program, as the instructors thought it diverted attention from more important aspects of training students in pedestrian and bicycle crash reconstruction.</w:t>
            </w:r>
          </w:p>
          <w:p w14:paraId="2DDCFFC0" w14:textId="77777777" w:rsidR="003C6E63" w:rsidRPr="004F2D41" w:rsidRDefault="003C6E63" w:rsidP="005663AD">
            <w:pPr>
              <w:tabs>
                <w:tab w:val="left" w:pos="0"/>
              </w:tabs>
              <w:overflowPunct w:val="0"/>
              <w:autoSpaceDE w:val="0"/>
              <w:autoSpaceDN w:val="0"/>
              <w:adjustRightInd w:val="0"/>
              <w:rPr>
                <w:rFonts w:ascii="Arial" w:hAnsi="Arial" w:cs="Arial"/>
                <w:b/>
                <w:color w:val="000000"/>
              </w:rPr>
            </w:pPr>
          </w:p>
          <w:p w14:paraId="26F8ED65" w14:textId="2AC0B64F" w:rsidR="00FF1101" w:rsidRDefault="001974B3" w:rsidP="00FF1101">
            <w:pPr>
              <w:tabs>
                <w:tab w:val="left" w:pos="0"/>
              </w:tabs>
              <w:overflowPunct w:val="0"/>
              <w:autoSpaceDE w:val="0"/>
              <w:autoSpaceDN w:val="0"/>
              <w:adjustRightInd w:val="0"/>
              <w:rPr>
                <w:rFonts w:ascii="Arial" w:hAnsi="Arial" w:cs="Arial"/>
                <w:color w:val="000000"/>
              </w:rPr>
            </w:pPr>
            <w:r>
              <w:rPr>
                <w:rFonts w:ascii="Arial" w:hAnsi="Arial" w:cs="Arial"/>
              </w:rPr>
              <w:t>The State does not understand the question</w:t>
            </w:r>
            <w:r w:rsidR="00FF1101">
              <w:rPr>
                <w:rFonts w:ascii="Arial" w:hAnsi="Arial" w:cs="Arial"/>
              </w:rPr>
              <w:t xml:space="preserve"> as asked.  H</w:t>
            </w:r>
            <w:r>
              <w:rPr>
                <w:rFonts w:ascii="Arial" w:hAnsi="Arial" w:cs="Arial"/>
              </w:rPr>
              <w:t xml:space="preserve">owever, </w:t>
            </w:r>
            <w:r w:rsidR="00FF1101">
              <w:rPr>
                <w:rFonts w:ascii="Arial" w:hAnsi="Arial" w:cs="Arial"/>
              </w:rPr>
              <w:t>t</w:t>
            </w:r>
            <w:r w:rsidR="007C576F">
              <w:rPr>
                <w:rFonts w:ascii="Arial" w:hAnsi="Arial" w:cs="Arial"/>
              </w:rPr>
              <w:t>he State has revised Section 3.4.3</w:t>
            </w:r>
            <w:r w:rsidR="00FF1101">
              <w:rPr>
                <w:rFonts w:ascii="Arial" w:hAnsi="Arial" w:cs="Arial"/>
              </w:rPr>
              <w:t xml:space="preserve"> </w:t>
            </w:r>
            <w:r w:rsidR="00FF1101" w:rsidRPr="00D35B4A">
              <w:rPr>
                <w:rFonts w:ascii="Arial" w:hAnsi="Arial" w:cs="Arial"/>
              </w:rPr>
              <w:t>of the Bid Solicitation {RFP}; please refer to the Revised Bid Solicitation {RFP}.</w:t>
            </w:r>
          </w:p>
          <w:p w14:paraId="03C6B44A" w14:textId="7B19C71F" w:rsidR="00D86C0E" w:rsidRPr="004F2D41" w:rsidRDefault="00D86C0E" w:rsidP="005663AD">
            <w:pPr>
              <w:tabs>
                <w:tab w:val="left" w:pos="0"/>
              </w:tabs>
              <w:overflowPunct w:val="0"/>
              <w:autoSpaceDE w:val="0"/>
              <w:autoSpaceDN w:val="0"/>
              <w:adjustRightInd w:val="0"/>
              <w:rPr>
                <w:rFonts w:ascii="Arial" w:hAnsi="Arial" w:cs="Arial"/>
                <w:b/>
              </w:rPr>
            </w:pPr>
          </w:p>
        </w:tc>
      </w:tr>
    </w:tbl>
    <w:p w14:paraId="03C6B4AB" w14:textId="77777777" w:rsidR="00721BC8" w:rsidRPr="004F2D41" w:rsidRDefault="00721BC8" w:rsidP="00364A22">
      <w:pPr>
        <w:tabs>
          <w:tab w:val="left" w:pos="0"/>
        </w:tabs>
        <w:rPr>
          <w:rFonts w:ascii="Arial" w:hAnsi="Arial" w:cs="Arial"/>
        </w:rPr>
      </w:pPr>
    </w:p>
    <w:sectPr w:rsidR="00721BC8" w:rsidRPr="004F2D41"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9C2470">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8918DF" w14:paraId="66B99C93" w14:textId="77777777" w:rsidTr="005D5385">
      <w:trPr>
        <w:trHeight w:val="1080"/>
        <w:jc w:val="center"/>
      </w:trPr>
      <w:tc>
        <w:tcPr>
          <w:tcW w:w="2880" w:type="dxa"/>
        </w:tcPr>
        <w:p w14:paraId="296DE276" w14:textId="77777777" w:rsidR="008918DF" w:rsidRDefault="008918DF" w:rsidP="008918DF"/>
      </w:tc>
      <w:tc>
        <w:tcPr>
          <w:tcW w:w="5760" w:type="dxa"/>
          <w:vAlign w:val="center"/>
        </w:tcPr>
        <w:p w14:paraId="779595F7" w14:textId="77777777" w:rsidR="008918DF" w:rsidRDefault="008918DF" w:rsidP="008918DF">
          <w:pPr>
            <w:jc w:val="center"/>
          </w:pPr>
          <w:r>
            <w:rPr>
              <w:noProof/>
            </w:rPr>
            <w:drawing>
              <wp:inline distT="0" distB="0" distL="0" distR="0" wp14:anchorId="2F481427" wp14:editId="7B39F75A">
                <wp:extent cx="647700" cy="638175"/>
                <wp:effectExtent l="19050" t="0" r="0" b="0"/>
                <wp:docPr id="6" name="Picture 6"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0A72169" w14:textId="77777777" w:rsidR="008918DF" w:rsidRDefault="008918DF" w:rsidP="008918DF"/>
      </w:tc>
    </w:tr>
    <w:tr w:rsidR="008918DF" w14:paraId="30999D40" w14:textId="77777777" w:rsidTr="005D5385">
      <w:trPr>
        <w:trHeight w:val="893"/>
        <w:jc w:val="center"/>
      </w:trPr>
      <w:tc>
        <w:tcPr>
          <w:tcW w:w="2880" w:type="dxa"/>
          <w:vAlign w:val="bottom"/>
        </w:tcPr>
        <w:p w14:paraId="79B88EA9" w14:textId="77777777" w:rsidR="008918DF" w:rsidRPr="006359DD" w:rsidRDefault="008918DF" w:rsidP="008918DF">
          <w:pPr>
            <w:jc w:val="center"/>
            <w:rPr>
              <w:smallCaps/>
              <w:color w:val="000080"/>
            </w:rPr>
          </w:pPr>
          <w:r w:rsidRPr="006359DD">
            <w:rPr>
              <w:smallCaps/>
              <w:color w:val="000080"/>
            </w:rPr>
            <w:t>Chris Christie</w:t>
          </w:r>
        </w:p>
        <w:p w14:paraId="3845F2BD" w14:textId="77777777" w:rsidR="008918DF" w:rsidRPr="006359DD" w:rsidRDefault="008918DF" w:rsidP="008918DF">
          <w:pPr>
            <w:jc w:val="center"/>
          </w:pPr>
          <w:r w:rsidRPr="006359DD">
            <w:rPr>
              <w:i/>
              <w:color w:val="000080"/>
            </w:rPr>
            <w:t>Governor</w:t>
          </w:r>
        </w:p>
      </w:tc>
      <w:tc>
        <w:tcPr>
          <w:tcW w:w="5760" w:type="dxa"/>
          <w:vMerge w:val="restart"/>
          <w:vAlign w:val="center"/>
        </w:tcPr>
        <w:p w14:paraId="6E7E148C" w14:textId="77777777" w:rsidR="008918DF" w:rsidRPr="00952B78" w:rsidRDefault="008918DF" w:rsidP="008918DF">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5E74188" w14:textId="77777777" w:rsidR="008918DF" w:rsidRPr="00CD2155" w:rsidRDefault="008918DF" w:rsidP="008918DF">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3C9F637" w14:textId="77777777" w:rsidR="008918DF" w:rsidRPr="00CD2155" w:rsidRDefault="008918DF" w:rsidP="008918DF">
          <w:pPr>
            <w:jc w:val="center"/>
            <w:rPr>
              <w:smallCaps/>
              <w:color w:val="000080"/>
            </w:rPr>
          </w:pPr>
          <w:r w:rsidRPr="00CD2155">
            <w:rPr>
              <w:smallCaps/>
              <w:color w:val="000080"/>
            </w:rPr>
            <w:t>Division of Purchase and Property</w:t>
          </w:r>
        </w:p>
        <w:p w14:paraId="35F786E7" w14:textId="77777777" w:rsidR="008918DF" w:rsidRPr="00CD2155" w:rsidRDefault="008918DF" w:rsidP="008918DF">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3FF2D79" w14:textId="77777777" w:rsidR="008918DF" w:rsidRPr="00CD2155" w:rsidRDefault="008918DF" w:rsidP="008918DF">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1F8067D5" w14:textId="77777777" w:rsidR="008918DF" w:rsidRPr="00CD2155" w:rsidRDefault="008918DF" w:rsidP="008918DF">
          <w:pPr>
            <w:jc w:val="center"/>
            <w:rPr>
              <w:smallCaps/>
              <w:color w:val="000080"/>
            </w:rPr>
          </w:pPr>
          <w:r>
            <w:rPr>
              <w:smallCaps/>
              <w:color w:val="000080"/>
            </w:rPr>
            <w:t>P. O. Box 230</w:t>
          </w:r>
        </w:p>
        <w:p w14:paraId="1C1C0703" w14:textId="77777777" w:rsidR="008918DF" w:rsidRPr="006359DD" w:rsidRDefault="008918DF" w:rsidP="008918DF">
          <w:pPr>
            <w:jc w:val="center"/>
            <w:rPr>
              <w:noProof/>
            </w:rPr>
          </w:pPr>
          <w:r>
            <w:rPr>
              <w:smallCaps/>
              <w:color w:val="000080"/>
            </w:rPr>
            <w:t>Trenton, New Jersey 08625-0230</w:t>
          </w:r>
        </w:p>
      </w:tc>
      <w:tc>
        <w:tcPr>
          <w:tcW w:w="2880" w:type="dxa"/>
          <w:vAlign w:val="bottom"/>
        </w:tcPr>
        <w:p w14:paraId="7A45AD24" w14:textId="77777777" w:rsidR="008918DF" w:rsidRPr="006359DD" w:rsidRDefault="008918DF" w:rsidP="008918DF">
          <w:pPr>
            <w:jc w:val="center"/>
            <w:rPr>
              <w:smallCaps/>
              <w:color w:val="000080"/>
            </w:rPr>
          </w:pPr>
          <w:r w:rsidRPr="006359DD">
            <w:rPr>
              <w:smallCaps/>
              <w:color w:val="000080"/>
            </w:rPr>
            <w:t>Ford M. Scudder</w:t>
          </w:r>
        </w:p>
        <w:p w14:paraId="5E1040FA" w14:textId="77777777" w:rsidR="008918DF" w:rsidRPr="006359DD" w:rsidRDefault="008918DF" w:rsidP="008918DF">
          <w:pPr>
            <w:jc w:val="center"/>
          </w:pPr>
          <w:r w:rsidRPr="006359DD">
            <w:rPr>
              <w:i/>
              <w:color w:val="000080"/>
            </w:rPr>
            <w:t>State Treasurer</w:t>
          </w:r>
        </w:p>
      </w:tc>
    </w:tr>
    <w:tr w:rsidR="008918DF" w14:paraId="49C692B3" w14:textId="77777777" w:rsidTr="005D5385">
      <w:trPr>
        <w:trHeight w:val="892"/>
        <w:jc w:val="center"/>
      </w:trPr>
      <w:tc>
        <w:tcPr>
          <w:tcW w:w="2880" w:type="dxa"/>
          <w:vAlign w:val="bottom"/>
        </w:tcPr>
        <w:p w14:paraId="10325F58" w14:textId="77777777" w:rsidR="008918DF" w:rsidRPr="006359DD" w:rsidRDefault="008918DF" w:rsidP="008918DF">
          <w:pPr>
            <w:jc w:val="center"/>
            <w:rPr>
              <w:smallCaps/>
              <w:color w:val="000080"/>
            </w:rPr>
          </w:pPr>
          <w:r w:rsidRPr="006359DD">
            <w:rPr>
              <w:caps/>
              <w:color w:val="000080"/>
            </w:rPr>
            <w:t>k</w:t>
          </w:r>
          <w:r w:rsidRPr="006359DD">
            <w:rPr>
              <w:smallCaps/>
              <w:color w:val="000080"/>
            </w:rPr>
            <w:t xml:space="preserve">im </w:t>
          </w:r>
          <w:r w:rsidRPr="006359DD">
            <w:rPr>
              <w:caps/>
              <w:color w:val="000080"/>
            </w:rPr>
            <w:t>g</w:t>
          </w:r>
          <w:r w:rsidRPr="006359DD">
            <w:rPr>
              <w:smallCaps/>
              <w:color w:val="000080"/>
            </w:rPr>
            <w:t>uadagno</w:t>
          </w:r>
        </w:p>
        <w:p w14:paraId="77806432" w14:textId="77777777" w:rsidR="008918DF" w:rsidRPr="006359DD" w:rsidRDefault="008918DF" w:rsidP="008918DF">
          <w:pPr>
            <w:jc w:val="center"/>
          </w:pPr>
          <w:r w:rsidRPr="006359DD">
            <w:rPr>
              <w:i/>
              <w:color w:val="000080"/>
            </w:rPr>
            <w:t>Lt. Governor</w:t>
          </w:r>
        </w:p>
      </w:tc>
      <w:tc>
        <w:tcPr>
          <w:tcW w:w="5760" w:type="dxa"/>
          <w:vMerge/>
        </w:tcPr>
        <w:p w14:paraId="1390B8F8" w14:textId="77777777" w:rsidR="008918DF" w:rsidRPr="006359DD" w:rsidRDefault="008918DF" w:rsidP="008918DF">
          <w:pPr>
            <w:tabs>
              <w:tab w:val="center" w:pos="360"/>
              <w:tab w:val="center" w:pos="4680"/>
              <w:tab w:val="center" w:pos="10800"/>
            </w:tabs>
            <w:ind w:left="-1080" w:right="-1080"/>
            <w:jc w:val="center"/>
            <w:rPr>
              <w:smallCaps/>
              <w:color w:val="000080"/>
            </w:rPr>
          </w:pPr>
        </w:p>
      </w:tc>
      <w:tc>
        <w:tcPr>
          <w:tcW w:w="2880" w:type="dxa"/>
          <w:vAlign w:val="bottom"/>
        </w:tcPr>
        <w:p w14:paraId="3214BDAA" w14:textId="77777777" w:rsidR="008918DF" w:rsidRPr="006359DD" w:rsidRDefault="008918DF" w:rsidP="008918DF">
          <w:pPr>
            <w:jc w:val="center"/>
            <w:rPr>
              <w:smallCaps/>
              <w:color w:val="000080"/>
            </w:rPr>
          </w:pPr>
          <w:r w:rsidRPr="006359DD">
            <w:rPr>
              <w:smallCaps/>
              <w:color w:val="000080"/>
            </w:rPr>
            <w:t>Maurice A. Griffin</w:t>
          </w:r>
        </w:p>
        <w:p w14:paraId="60BCE5BE" w14:textId="77777777" w:rsidR="008918DF" w:rsidRPr="006359DD" w:rsidRDefault="008918DF" w:rsidP="008918DF">
          <w:pPr>
            <w:jc w:val="center"/>
          </w:pPr>
          <w:r w:rsidRPr="006359DD">
            <w:rPr>
              <w:i/>
              <w:color w:val="000080"/>
            </w:rPr>
            <w:t>Acting Director</w:t>
          </w:r>
        </w:p>
      </w:tc>
    </w:tr>
    <w:tr w:rsidR="008918DF" w14:paraId="7CFA742E" w14:textId="77777777" w:rsidTr="005D5385">
      <w:trPr>
        <w:jc w:val="center"/>
      </w:trPr>
      <w:tc>
        <w:tcPr>
          <w:tcW w:w="2880" w:type="dxa"/>
        </w:tcPr>
        <w:p w14:paraId="61F6AD59" w14:textId="77777777" w:rsidR="008918DF" w:rsidRPr="006359DD" w:rsidRDefault="008918DF" w:rsidP="008918DF"/>
      </w:tc>
      <w:tc>
        <w:tcPr>
          <w:tcW w:w="5760" w:type="dxa"/>
        </w:tcPr>
        <w:p w14:paraId="4F6524BE" w14:textId="77777777" w:rsidR="008918DF" w:rsidRPr="009724F6" w:rsidRDefault="008918DF" w:rsidP="008918DF">
          <w:pPr>
            <w:tabs>
              <w:tab w:val="center" w:pos="360"/>
              <w:tab w:val="center" w:pos="4680"/>
              <w:tab w:val="center" w:pos="10800"/>
            </w:tabs>
            <w:ind w:left="-1080" w:right="-1080"/>
            <w:jc w:val="center"/>
            <w:rPr>
              <w:i/>
              <w:color w:val="000080"/>
            </w:rPr>
          </w:pPr>
          <w:r w:rsidRPr="00CD2155">
            <w:rPr>
              <w:i/>
              <w:color w:val="000080"/>
            </w:rPr>
            <w:t>https://www.njstart.gov</w:t>
          </w:r>
        </w:p>
      </w:tc>
      <w:tc>
        <w:tcPr>
          <w:tcW w:w="2880" w:type="dxa"/>
        </w:tcPr>
        <w:p w14:paraId="763F7F10" w14:textId="77777777" w:rsidR="008918DF" w:rsidRPr="006359DD" w:rsidRDefault="008918DF" w:rsidP="008918DF"/>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77C36"/>
    <w:rsid w:val="00080562"/>
    <w:rsid w:val="00087AC7"/>
    <w:rsid w:val="00092B58"/>
    <w:rsid w:val="000C3964"/>
    <w:rsid w:val="000C7991"/>
    <w:rsid w:val="000D0811"/>
    <w:rsid w:val="000F21AF"/>
    <w:rsid w:val="00103496"/>
    <w:rsid w:val="001036B6"/>
    <w:rsid w:val="001130EC"/>
    <w:rsid w:val="001236A1"/>
    <w:rsid w:val="001265C6"/>
    <w:rsid w:val="001400E1"/>
    <w:rsid w:val="00145F93"/>
    <w:rsid w:val="00151DD9"/>
    <w:rsid w:val="00157DEE"/>
    <w:rsid w:val="00160E56"/>
    <w:rsid w:val="0016498F"/>
    <w:rsid w:val="00187B1B"/>
    <w:rsid w:val="001918AA"/>
    <w:rsid w:val="00194DDF"/>
    <w:rsid w:val="001974B3"/>
    <w:rsid w:val="001B7B7F"/>
    <w:rsid w:val="001C1E87"/>
    <w:rsid w:val="001D1ABC"/>
    <w:rsid w:val="001F34F3"/>
    <w:rsid w:val="0020175D"/>
    <w:rsid w:val="00202F19"/>
    <w:rsid w:val="00257D6E"/>
    <w:rsid w:val="00260851"/>
    <w:rsid w:val="00271544"/>
    <w:rsid w:val="002745C5"/>
    <w:rsid w:val="00285BF3"/>
    <w:rsid w:val="002C1484"/>
    <w:rsid w:val="002C54B7"/>
    <w:rsid w:val="002F1449"/>
    <w:rsid w:val="003015DB"/>
    <w:rsid w:val="003048CF"/>
    <w:rsid w:val="00305B6D"/>
    <w:rsid w:val="00312D7D"/>
    <w:rsid w:val="00320275"/>
    <w:rsid w:val="00322697"/>
    <w:rsid w:val="00326DC4"/>
    <w:rsid w:val="0032707C"/>
    <w:rsid w:val="0034222F"/>
    <w:rsid w:val="0035418E"/>
    <w:rsid w:val="00354CF5"/>
    <w:rsid w:val="00364A22"/>
    <w:rsid w:val="003723DD"/>
    <w:rsid w:val="00372C16"/>
    <w:rsid w:val="0037646A"/>
    <w:rsid w:val="00391DE8"/>
    <w:rsid w:val="0039648D"/>
    <w:rsid w:val="003A1942"/>
    <w:rsid w:val="003A76EC"/>
    <w:rsid w:val="003B1D63"/>
    <w:rsid w:val="003C6E63"/>
    <w:rsid w:val="003D02FC"/>
    <w:rsid w:val="003D747D"/>
    <w:rsid w:val="003F2A90"/>
    <w:rsid w:val="003F7837"/>
    <w:rsid w:val="00417A2E"/>
    <w:rsid w:val="004315E8"/>
    <w:rsid w:val="004355EF"/>
    <w:rsid w:val="0043667E"/>
    <w:rsid w:val="00436D34"/>
    <w:rsid w:val="00437030"/>
    <w:rsid w:val="00446F52"/>
    <w:rsid w:val="004738E1"/>
    <w:rsid w:val="00476106"/>
    <w:rsid w:val="00490B0F"/>
    <w:rsid w:val="004A0576"/>
    <w:rsid w:val="004A121D"/>
    <w:rsid w:val="004A7DA7"/>
    <w:rsid w:val="004A7FDC"/>
    <w:rsid w:val="004C13A5"/>
    <w:rsid w:val="004C417C"/>
    <w:rsid w:val="004D39D7"/>
    <w:rsid w:val="004E32C5"/>
    <w:rsid w:val="004E725B"/>
    <w:rsid w:val="004F2D41"/>
    <w:rsid w:val="004F3C89"/>
    <w:rsid w:val="004F542C"/>
    <w:rsid w:val="00501F7B"/>
    <w:rsid w:val="00502120"/>
    <w:rsid w:val="005175DC"/>
    <w:rsid w:val="005271D3"/>
    <w:rsid w:val="0053372D"/>
    <w:rsid w:val="0054794A"/>
    <w:rsid w:val="00560578"/>
    <w:rsid w:val="005654E0"/>
    <w:rsid w:val="005663AD"/>
    <w:rsid w:val="00567F16"/>
    <w:rsid w:val="00572F24"/>
    <w:rsid w:val="005748C4"/>
    <w:rsid w:val="0058187A"/>
    <w:rsid w:val="00581D1F"/>
    <w:rsid w:val="005840EA"/>
    <w:rsid w:val="0058635F"/>
    <w:rsid w:val="005B7B28"/>
    <w:rsid w:val="005D1FD3"/>
    <w:rsid w:val="005D5F8B"/>
    <w:rsid w:val="005E33FF"/>
    <w:rsid w:val="005E3AEA"/>
    <w:rsid w:val="005E7D9D"/>
    <w:rsid w:val="005F3A74"/>
    <w:rsid w:val="00610AAA"/>
    <w:rsid w:val="00610ADE"/>
    <w:rsid w:val="006120DB"/>
    <w:rsid w:val="00613DE0"/>
    <w:rsid w:val="00646784"/>
    <w:rsid w:val="00651549"/>
    <w:rsid w:val="00670FCB"/>
    <w:rsid w:val="006848B7"/>
    <w:rsid w:val="00686468"/>
    <w:rsid w:val="006A3DE5"/>
    <w:rsid w:val="006B035F"/>
    <w:rsid w:val="006B3833"/>
    <w:rsid w:val="006C37AB"/>
    <w:rsid w:val="006C37AF"/>
    <w:rsid w:val="006C5427"/>
    <w:rsid w:val="006D2967"/>
    <w:rsid w:val="006D6EE7"/>
    <w:rsid w:val="006E6FF8"/>
    <w:rsid w:val="006F2916"/>
    <w:rsid w:val="0071384F"/>
    <w:rsid w:val="00721BC8"/>
    <w:rsid w:val="00755136"/>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C576F"/>
    <w:rsid w:val="007D1D98"/>
    <w:rsid w:val="007D29E3"/>
    <w:rsid w:val="007E2D30"/>
    <w:rsid w:val="007E56C8"/>
    <w:rsid w:val="007F1EEA"/>
    <w:rsid w:val="008049AC"/>
    <w:rsid w:val="00804A53"/>
    <w:rsid w:val="008062EE"/>
    <w:rsid w:val="008137DB"/>
    <w:rsid w:val="00815E39"/>
    <w:rsid w:val="00816EA4"/>
    <w:rsid w:val="0082019A"/>
    <w:rsid w:val="00883737"/>
    <w:rsid w:val="00884C9E"/>
    <w:rsid w:val="008918DF"/>
    <w:rsid w:val="00891EA9"/>
    <w:rsid w:val="008C3C8B"/>
    <w:rsid w:val="008D3A86"/>
    <w:rsid w:val="008E50C7"/>
    <w:rsid w:val="008F52D8"/>
    <w:rsid w:val="008F75E9"/>
    <w:rsid w:val="0091092B"/>
    <w:rsid w:val="00917A01"/>
    <w:rsid w:val="009225CB"/>
    <w:rsid w:val="00922819"/>
    <w:rsid w:val="00923970"/>
    <w:rsid w:val="00934725"/>
    <w:rsid w:val="00954320"/>
    <w:rsid w:val="00954529"/>
    <w:rsid w:val="00963B9C"/>
    <w:rsid w:val="00980AC4"/>
    <w:rsid w:val="00983E29"/>
    <w:rsid w:val="00990CED"/>
    <w:rsid w:val="00993884"/>
    <w:rsid w:val="009B63E6"/>
    <w:rsid w:val="009C0858"/>
    <w:rsid w:val="009C2470"/>
    <w:rsid w:val="009C4E02"/>
    <w:rsid w:val="009C4E94"/>
    <w:rsid w:val="009C76AA"/>
    <w:rsid w:val="009D198D"/>
    <w:rsid w:val="009D2175"/>
    <w:rsid w:val="009D676C"/>
    <w:rsid w:val="009F1316"/>
    <w:rsid w:val="009F527D"/>
    <w:rsid w:val="00A0222F"/>
    <w:rsid w:val="00A02297"/>
    <w:rsid w:val="00A233DA"/>
    <w:rsid w:val="00A30216"/>
    <w:rsid w:val="00A317C5"/>
    <w:rsid w:val="00A320D4"/>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08BE"/>
    <w:rsid w:val="00BD378C"/>
    <w:rsid w:val="00BD693F"/>
    <w:rsid w:val="00BE79C0"/>
    <w:rsid w:val="00BF5170"/>
    <w:rsid w:val="00C021F8"/>
    <w:rsid w:val="00C06423"/>
    <w:rsid w:val="00C11EF0"/>
    <w:rsid w:val="00C12A48"/>
    <w:rsid w:val="00C16006"/>
    <w:rsid w:val="00C16161"/>
    <w:rsid w:val="00C162F6"/>
    <w:rsid w:val="00C34732"/>
    <w:rsid w:val="00C349DB"/>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77E86"/>
    <w:rsid w:val="00D77F9F"/>
    <w:rsid w:val="00D8574C"/>
    <w:rsid w:val="00D86C0E"/>
    <w:rsid w:val="00D91263"/>
    <w:rsid w:val="00D91B32"/>
    <w:rsid w:val="00DC72EC"/>
    <w:rsid w:val="00DD6116"/>
    <w:rsid w:val="00DF4E98"/>
    <w:rsid w:val="00E001C4"/>
    <w:rsid w:val="00E02D77"/>
    <w:rsid w:val="00E1253F"/>
    <w:rsid w:val="00E14372"/>
    <w:rsid w:val="00E14B7B"/>
    <w:rsid w:val="00E35E58"/>
    <w:rsid w:val="00E4652C"/>
    <w:rsid w:val="00E61D3A"/>
    <w:rsid w:val="00E64C53"/>
    <w:rsid w:val="00E67791"/>
    <w:rsid w:val="00E76F39"/>
    <w:rsid w:val="00E807AD"/>
    <w:rsid w:val="00E81DD3"/>
    <w:rsid w:val="00E90D91"/>
    <w:rsid w:val="00E92ADD"/>
    <w:rsid w:val="00E945C1"/>
    <w:rsid w:val="00E97321"/>
    <w:rsid w:val="00EA330C"/>
    <w:rsid w:val="00EA40DE"/>
    <w:rsid w:val="00EA4680"/>
    <w:rsid w:val="00EB3E79"/>
    <w:rsid w:val="00EB557F"/>
    <w:rsid w:val="00EC5F73"/>
    <w:rsid w:val="00ED3B68"/>
    <w:rsid w:val="00EE31B0"/>
    <w:rsid w:val="00EF5BE0"/>
    <w:rsid w:val="00EF7D4E"/>
    <w:rsid w:val="00F043D3"/>
    <w:rsid w:val="00F05D01"/>
    <w:rsid w:val="00F3434F"/>
    <w:rsid w:val="00F34973"/>
    <w:rsid w:val="00F401B4"/>
    <w:rsid w:val="00F40A08"/>
    <w:rsid w:val="00F47276"/>
    <w:rsid w:val="00F52E4E"/>
    <w:rsid w:val="00F62E23"/>
    <w:rsid w:val="00F75EFF"/>
    <w:rsid w:val="00FA0A5A"/>
    <w:rsid w:val="00FA1383"/>
    <w:rsid w:val="00FA59AD"/>
    <w:rsid w:val="00FA7242"/>
    <w:rsid w:val="00FB2462"/>
    <w:rsid w:val="00FB6B05"/>
    <w:rsid w:val="00FC529C"/>
    <w:rsid w:val="00FF1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5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DXV2RQSVUS77-2605-189</_dlc_DocId>
    <_dlc_DocIdUrl xmlns="035e97a8-7486-4082-94c4-ab983c563e82">
      <Url>http://treassp/purchase/NJSTART%20Document%20Templates/_layouts/DocIdRedir.aspx?ID=DXV2RQSVUS77-2605-189</Url>
      <Description>DXV2RQSVUS77-2605-189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purl.org/dc/terms/"/>
    <ds:schemaRef ds:uri="http://www.w3.org/XML/1998/namespace"/>
    <ds:schemaRef ds:uri="http://schemas.microsoft.com/sharepoint/v3"/>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dcmitype/"/>
    <ds:schemaRef ds:uri="http://schemas.microsoft.com/office/infopath/2007/PartnerControls"/>
    <ds:schemaRef ds:uri="035e97a8-7486-4082-94c4-ab983c563e82"/>
  </ds:schemaRefs>
</ds:datastoreItem>
</file>

<file path=customXml/itemProps6.xml><?xml version="1.0" encoding="utf-8"?>
<ds:datastoreItem xmlns:ds="http://schemas.openxmlformats.org/officeDocument/2006/customXml" ds:itemID="{3C3CFDDB-9F5E-4F4E-AE6B-B2EF2987E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3</Pages>
  <Words>801</Words>
  <Characters>4360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Ganney, Dia</cp:lastModifiedBy>
  <cp:revision>2</cp:revision>
  <cp:lastPrinted>2017-11-09T19:19:00Z</cp:lastPrinted>
  <dcterms:created xsi:type="dcterms:W3CDTF">2017-11-13T19:37:00Z</dcterms:created>
  <dcterms:modified xsi:type="dcterms:W3CDTF">2017-11-13T19:37:00Z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6691ff94-189c-4145-92d0-e60615fbd99d</vt:lpwstr>
  </property>
</Properties>
</file>